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0E93AB" w14:textId="2DFB9858" w:rsidR="00656C77" w:rsidRPr="006B0476" w:rsidRDefault="00D94C2F" w:rsidP="00B50C1D">
      <w:pPr>
        <w:pStyle w:val="ListParagraph"/>
        <w:pageBreakBefore/>
        <w:pBdr>
          <w:bottom w:val="single" w:sz="12" w:space="1" w:color="2F5496"/>
        </w:pBdr>
        <w:spacing w:line="276" w:lineRule="auto"/>
        <w:ind w:leftChars="0" w:left="0"/>
        <w:outlineLvl w:val="0"/>
        <w:rPr>
          <w:rFonts w:asciiTheme="minorHAnsi" w:eastAsia="Times New Roman" w:hAnsiTheme="minorHAnsi" w:cstheme="minorHAnsi"/>
          <w:b/>
          <w:bCs/>
          <w:caps/>
          <w:color w:val="000000" w:themeColor="text1"/>
          <w:szCs w:val="24"/>
          <w:lang w:val="en-GB" w:eastAsia="en-US" w:bidi="en-US"/>
        </w:rPr>
      </w:pPr>
      <w:bookmarkStart w:id="0" w:name="_Toc472524681"/>
      <w:bookmarkStart w:id="1" w:name="_Toc2077188"/>
      <w:bookmarkStart w:id="2" w:name="_Toc4427094"/>
      <w:bookmarkStart w:id="3" w:name="_Toc10125673"/>
      <w:bookmarkStart w:id="4" w:name="_Toc10126888"/>
      <w:bookmarkStart w:id="5" w:name="_Toc10127494"/>
      <w:bookmarkStart w:id="6" w:name="_Toc213851511"/>
      <w:bookmarkStart w:id="7" w:name="ANNEX_D"/>
      <w:bookmarkStart w:id="8" w:name="_GoBack"/>
      <w:bookmarkEnd w:id="8"/>
      <w:r w:rsidRPr="006B0476">
        <w:rPr>
          <w:rFonts w:asciiTheme="minorHAnsi" w:hAnsiTheme="minorHAnsi" w:cstheme="minorHAnsi"/>
          <w:b/>
          <w:lang w:val="en-GB"/>
        </w:rPr>
        <w:t>ANNEX</w:t>
      </w:r>
      <w:r w:rsidRPr="006B0476">
        <w:rPr>
          <w:rFonts w:asciiTheme="minorHAnsi" w:hAnsiTheme="minorHAnsi" w:cstheme="minorHAnsi"/>
          <w:b/>
          <w:color w:val="000000" w:themeColor="text1"/>
          <w:lang w:val="en-GB"/>
        </w:rPr>
        <w:t xml:space="preserve"> </w:t>
      </w:r>
      <w:r w:rsidR="003F4A0C" w:rsidRPr="006B0476">
        <w:rPr>
          <w:rFonts w:asciiTheme="minorHAnsi" w:hAnsiTheme="minorHAnsi" w:cstheme="minorHAnsi"/>
          <w:b/>
          <w:color w:val="000000" w:themeColor="text1"/>
          <w:lang w:val="en-GB"/>
        </w:rPr>
        <w:t>A</w:t>
      </w:r>
      <w:r w:rsidR="00656C77" w:rsidRPr="006B0476">
        <w:rPr>
          <w:rFonts w:asciiTheme="minorHAnsi" w:hAnsiTheme="minorHAnsi" w:cstheme="minorHAnsi"/>
          <w:b/>
          <w:color w:val="000000" w:themeColor="text1"/>
          <w:lang w:val="en-GB"/>
        </w:rPr>
        <w:t>:</w:t>
      </w:r>
      <w:r w:rsidR="00CF4B45" w:rsidRPr="006B0476">
        <w:rPr>
          <w:rFonts w:asciiTheme="minorHAnsi" w:hAnsiTheme="minorHAnsi" w:cstheme="minorHAnsi"/>
          <w:b/>
          <w:color w:val="000000" w:themeColor="text1"/>
          <w:lang w:val="en-GB"/>
        </w:rPr>
        <w:t xml:space="preserve"> </w:t>
      </w:r>
      <w:r w:rsidR="00656C77" w:rsidRPr="006B0476">
        <w:rPr>
          <w:rFonts w:asciiTheme="minorHAnsi" w:hAnsiTheme="minorHAnsi" w:cstheme="minorHAnsi"/>
          <w:b/>
          <w:color w:val="000000" w:themeColor="text1"/>
          <w:lang w:val="en-GB"/>
        </w:rPr>
        <w:t>FINANCIAL PROPOSAL SUBMISSION FORM</w:t>
      </w:r>
      <w:bookmarkEnd w:id="0"/>
      <w:bookmarkEnd w:id="1"/>
      <w:bookmarkEnd w:id="2"/>
      <w:bookmarkEnd w:id="3"/>
      <w:bookmarkEnd w:id="4"/>
      <w:bookmarkEnd w:id="5"/>
      <w:bookmarkEnd w:id="6"/>
    </w:p>
    <w:bookmarkEnd w:id="7"/>
    <w:p w14:paraId="3C43CBAE" w14:textId="77777777" w:rsidR="001B4929" w:rsidRPr="006B0476" w:rsidRDefault="00656C77" w:rsidP="00245A5B">
      <w:pPr>
        <w:spacing w:line="276" w:lineRule="auto"/>
        <w:ind w:left="5040"/>
        <w:jc w:val="right"/>
        <w:rPr>
          <w:rFonts w:asciiTheme="minorHAnsi" w:hAnsiTheme="minorHAnsi" w:cstheme="minorHAnsi"/>
          <w:color w:val="000000" w:themeColor="text1"/>
          <w:sz w:val="22"/>
          <w:szCs w:val="22"/>
          <w:lang w:val="en-US"/>
        </w:rPr>
      </w:pPr>
      <w:r w:rsidRPr="006B0476">
        <w:rPr>
          <w:rFonts w:asciiTheme="minorHAnsi" w:hAnsiTheme="minorHAnsi" w:cstheme="minorHAnsi"/>
          <w:color w:val="000000" w:themeColor="text1"/>
          <w:lang w:val="en-GB"/>
        </w:rPr>
        <w:t xml:space="preserve"> _____________</w:t>
      </w:r>
      <w:r w:rsidR="00A256D1" w:rsidRPr="006B0476">
        <w:rPr>
          <w:rFonts w:asciiTheme="minorHAnsi" w:hAnsiTheme="minorHAnsi" w:cstheme="minorHAnsi"/>
          <w:color w:val="000000" w:themeColor="text1"/>
          <w:lang w:val="en-GB"/>
        </w:rPr>
        <w:t xml:space="preserve"> </w:t>
      </w:r>
      <w:r w:rsidR="007C007E" w:rsidRPr="006B0476">
        <w:rPr>
          <w:rFonts w:asciiTheme="minorHAnsi" w:hAnsiTheme="minorHAnsi" w:cstheme="minorHAnsi"/>
          <w:color w:val="000000" w:themeColor="text1"/>
          <w:lang w:val="en-GB"/>
        </w:rPr>
        <w:t>[Date</w:t>
      </w:r>
      <w:r w:rsidRPr="006B0476">
        <w:rPr>
          <w:rFonts w:asciiTheme="minorHAnsi" w:hAnsiTheme="minorHAnsi" w:cstheme="minorHAnsi"/>
          <w:color w:val="000000" w:themeColor="text1"/>
          <w:lang w:val="en-GB"/>
        </w:rPr>
        <w:t xml:space="preserve">] </w:t>
      </w:r>
    </w:p>
    <w:p w14:paraId="0FE9B3C5" w14:textId="57C07C28" w:rsidR="009E2953" w:rsidRPr="006B0476" w:rsidRDefault="00C55FF8" w:rsidP="00C55FF8">
      <w:pPr>
        <w:spacing w:line="276" w:lineRule="auto"/>
        <w:rPr>
          <w:rFonts w:asciiTheme="minorHAnsi" w:hAnsiTheme="minorHAnsi" w:cstheme="minorHAnsi"/>
          <w:color w:val="000000" w:themeColor="text1"/>
          <w:sz w:val="22"/>
          <w:szCs w:val="22"/>
          <w:lang w:val="en-GB"/>
        </w:rPr>
      </w:pPr>
      <w:r w:rsidRPr="006B0476">
        <w:rPr>
          <w:rFonts w:asciiTheme="minorHAnsi" w:eastAsia="Times New Roman" w:hAnsiTheme="minorHAnsi" w:cstheme="minorHAnsi"/>
          <w:b/>
          <w:bCs/>
          <w:color w:val="000000" w:themeColor="text1"/>
          <w:sz w:val="22"/>
          <w:szCs w:val="22"/>
          <w:lang w:val="en-GB"/>
        </w:rPr>
        <w:t>PROVISION OF COMBINED GAP ANALYSIS SERVICES IN ACCORDANCE WITH ISO 27001:2022 AND THE NIS2 DIRECTIVE (L</w:t>
      </w:r>
      <w:r w:rsidR="003F4A0C" w:rsidRPr="006B0476">
        <w:rPr>
          <w:rFonts w:asciiTheme="minorHAnsi" w:eastAsia="Times New Roman" w:hAnsiTheme="minorHAnsi" w:cstheme="minorHAnsi"/>
          <w:b/>
          <w:bCs/>
          <w:color w:val="000000" w:themeColor="text1"/>
          <w:sz w:val="22"/>
          <w:szCs w:val="22"/>
          <w:lang w:val="en-GB"/>
        </w:rPr>
        <w:t>.</w:t>
      </w:r>
      <w:r w:rsidRPr="006B0476">
        <w:rPr>
          <w:rFonts w:asciiTheme="minorHAnsi" w:eastAsia="Times New Roman" w:hAnsiTheme="minorHAnsi" w:cstheme="minorHAnsi"/>
          <w:b/>
          <w:bCs/>
          <w:color w:val="000000" w:themeColor="text1"/>
          <w:sz w:val="22"/>
          <w:szCs w:val="22"/>
          <w:lang w:val="en-GB"/>
        </w:rPr>
        <w:t xml:space="preserve"> 5160/2024)</w:t>
      </w:r>
    </w:p>
    <w:p w14:paraId="13A25314" w14:textId="77777777" w:rsidR="00D73D3A" w:rsidRPr="006B0476" w:rsidRDefault="00D73D3A" w:rsidP="00C2497F">
      <w:pPr>
        <w:spacing w:line="276" w:lineRule="auto"/>
        <w:jc w:val="center"/>
        <w:rPr>
          <w:rFonts w:asciiTheme="minorHAnsi" w:hAnsiTheme="minorHAnsi" w:cstheme="minorHAnsi"/>
          <w:color w:val="000000" w:themeColor="text1"/>
          <w:sz w:val="22"/>
          <w:szCs w:val="22"/>
          <w:lang w:val="en-GB"/>
        </w:rPr>
      </w:pPr>
    </w:p>
    <w:p w14:paraId="5559D6D1" w14:textId="77777777" w:rsidR="00D73D3A" w:rsidRPr="006B0476" w:rsidRDefault="00D73D3A" w:rsidP="004A76A9">
      <w:pPr>
        <w:jc w:val="both"/>
        <w:rPr>
          <w:rFonts w:asciiTheme="minorHAnsi" w:hAnsiTheme="minorHAnsi" w:cstheme="minorHAnsi"/>
          <w:sz w:val="22"/>
          <w:szCs w:val="22"/>
          <w:lang w:val="en-US"/>
        </w:rPr>
      </w:pPr>
      <w:r w:rsidRPr="006B0476">
        <w:rPr>
          <w:rFonts w:asciiTheme="minorHAnsi" w:hAnsiTheme="minorHAnsi" w:cstheme="minorHAnsi"/>
          <w:sz w:val="22"/>
          <w:szCs w:val="22"/>
          <w:lang w:val="en-US"/>
        </w:rPr>
        <w:t xml:space="preserve">To: ______________________________________ </w:t>
      </w:r>
    </w:p>
    <w:p w14:paraId="729304BC" w14:textId="77777777" w:rsidR="00D73D3A" w:rsidRPr="006B0476" w:rsidRDefault="00D73D3A" w:rsidP="004A76A9">
      <w:pPr>
        <w:jc w:val="both"/>
        <w:rPr>
          <w:rFonts w:asciiTheme="minorHAnsi" w:hAnsiTheme="minorHAnsi" w:cstheme="minorHAnsi"/>
          <w:sz w:val="22"/>
          <w:szCs w:val="22"/>
          <w:lang w:val="en-US"/>
        </w:rPr>
      </w:pPr>
      <w:r w:rsidRPr="006B0476">
        <w:rPr>
          <w:rFonts w:asciiTheme="minorHAnsi" w:hAnsiTheme="minorHAnsi" w:cstheme="minorHAnsi"/>
          <w:sz w:val="22"/>
          <w:szCs w:val="22"/>
          <w:lang w:val="en-US"/>
        </w:rPr>
        <w:t xml:space="preserve">[Name and address of PPA] </w:t>
      </w:r>
    </w:p>
    <w:p w14:paraId="0D29A752" w14:textId="77777777" w:rsidR="00D73D3A" w:rsidRPr="006B0476" w:rsidRDefault="00D73D3A" w:rsidP="004A76A9">
      <w:pPr>
        <w:jc w:val="both"/>
        <w:rPr>
          <w:rFonts w:asciiTheme="minorHAnsi" w:hAnsiTheme="minorHAnsi" w:cstheme="minorHAnsi"/>
          <w:sz w:val="22"/>
          <w:szCs w:val="22"/>
          <w:lang w:val="en-US"/>
        </w:rPr>
      </w:pPr>
    </w:p>
    <w:p w14:paraId="1204B48E" w14:textId="77777777" w:rsidR="004A76A9" w:rsidRPr="006B0476" w:rsidRDefault="004A76A9" w:rsidP="004A76A9">
      <w:pPr>
        <w:jc w:val="both"/>
        <w:rPr>
          <w:rFonts w:asciiTheme="minorHAnsi" w:hAnsiTheme="minorHAnsi" w:cstheme="minorHAnsi"/>
          <w:sz w:val="22"/>
          <w:szCs w:val="22"/>
          <w:lang w:val="en-US"/>
        </w:rPr>
      </w:pPr>
      <w:r w:rsidRPr="006B0476">
        <w:rPr>
          <w:rFonts w:asciiTheme="minorHAnsi" w:hAnsiTheme="minorHAnsi" w:cstheme="minorHAnsi"/>
          <w:sz w:val="22"/>
          <w:szCs w:val="22"/>
          <w:lang w:val="en-US"/>
        </w:rPr>
        <w:t>Ladies/Gentlemen:</w:t>
      </w:r>
    </w:p>
    <w:p w14:paraId="598F752A" w14:textId="77777777" w:rsidR="004A76A9" w:rsidRPr="006B0476" w:rsidRDefault="004A76A9" w:rsidP="004A76A9">
      <w:pPr>
        <w:jc w:val="both"/>
        <w:rPr>
          <w:rFonts w:asciiTheme="minorHAnsi" w:hAnsiTheme="minorHAnsi" w:cstheme="minorHAnsi"/>
          <w:sz w:val="22"/>
          <w:szCs w:val="22"/>
          <w:lang w:val="en-US"/>
        </w:rPr>
      </w:pPr>
    </w:p>
    <w:p w14:paraId="6F8EB455" w14:textId="74137B9F" w:rsidR="00D759F3" w:rsidRPr="006B0476" w:rsidRDefault="00D73D3A" w:rsidP="004A76A9">
      <w:pPr>
        <w:jc w:val="both"/>
        <w:rPr>
          <w:rFonts w:asciiTheme="minorHAnsi" w:hAnsiTheme="minorHAnsi" w:cstheme="minorHAnsi"/>
          <w:sz w:val="22"/>
          <w:szCs w:val="22"/>
          <w:lang w:val="en-US"/>
        </w:rPr>
      </w:pPr>
      <w:r w:rsidRPr="006B0476">
        <w:rPr>
          <w:rFonts w:asciiTheme="minorHAnsi" w:hAnsiTheme="minorHAnsi" w:cstheme="minorHAnsi"/>
          <w:sz w:val="22"/>
          <w:szCs w:val="22"/>
          <w:lang w:val="en-US"/>
        </w:rPr>
        <w:t xml:space="preserve">We, the undersigned, </w:t>
      </w:r>
      <w:r w:rsidR="008803C9" w:rsidRPr="006B0476">
        <w:rPr>
          <w:rFonts w:asciiTheme="minorHAnsi" w:hAnsiTheme="minorHAnsi" w:cstheme="minorHAnsi"/>
          <w:sz w:val="22"/>
          <w:szCs w:val="22"/>
          <w:lang w:val="en-US"/>
        </w:rPr>
        <w:t>offer</w:t>
      </w:r>
      <w:r w:rsidRPr="006B0476">
        <w:rPr>
          <w:rFonts w:asciiTheme="minorHAnsi" w:hAnsiTheme="minorHAnsi" w:cstheme="minorHAnsi"/>
          <w:sz w:val="22"/>
          <w:szCs w:val="22"/>
          <w:lang w:val="en-US"/>
        </w:rPr>
        <w:t xml:space="preserve"> </w:t>
      </w:r>
      <w:r w:rsidR="004A76A9" w:rsidRPr="006B0476">
        <w:rPr>
          <w:rFonts w:asciiTheme="minorHAnsi" w:hAnsiTheme="minorHAnsi" w:cstheme="minorHAnsi"/>
          <w:sz w:val="22"/>
          <w:szCs w:val="22"/>
          <w:lang w:val="en-US"/>
        </w:rPr>
        <w:t xml:space="preserve">to provide the services </w:t>
      </w:r>
      <w:r w:rsidRPr="006B0476">
        <w:rPr>
          <w:rFonts w:asciiTheme="minorHAnsi" w:hAnsiTheme="minorHAnsi" w:cstheme="minorHAnsi"/>
          <w:sz w:val="22"/>
          <w:szCs w:val="22"/>
          <w:lang w:val="en-US"/>
        </w:rPr>
        <w:t xml:space="preserve">in accordance with </w:t>
      </w:r>
      <w:r w:rsidR="00D759F3" w:rsidRPr="006B0476">
        <w:rPr>
          <w:rFonts w:asciiTheme="minorHAnsi" w:hAnsiTheme="minorHAnsi" w:cstheme="minorHAnsi"/>
          <w:color w:val="000000" w:themeColor="text1"/>
          <w:sz w:val="22"/>
          <w:szCs w:val="22"/>
          <w:lang w:val="en-US"/>
        </w:rPr>
        <w:t>the present call</w:t>
      </w:r>
      <w:r w:rsidRPr="006B0476">
        <w:rPr>
          <w:rFonts w:asciiTheme="minorHAnsi" w:hAnsiTheme="minorHAnsi" w:cstheme="minorHAnsi"/>
          <w:color w:val="000000" w:themeColor="text1"/>
          <w:sz w:val="22"/>
          <w:szCs w:val="22"/>
          <w:lang w:val="en-US"/>
        </w:rPr>
        <w:t xml:space="preserve"> </w:t>
      </w:r>
      <w:r w:rsidRPr="006B0476">
        <w:rPr>
          <w:rFonts w:asciiTheme="minorHAnsi" w:eastAsiaTheme="minorHAnsi" w:hAnsiTheme="minorHAnsi" w:cstheme="minorHAnsi"/>
          <w:color w:val="000000"/>
          <w:sz w:val="22"/>
          <w:szCs w:val="22"/>
          <w:lang w:val="en-US"/>
        </w:rPr>
        <w:t xml:space="preserve">entitled “Provision of </w:t>
      </w:r>
      <w:r w:rsidR="00C55FF8" w:rsidRPr="006B0476">
        <w:rPr>
          <w:rFonts w:asciiTheme="minorHAnsi" w:eastAsiaTheme="minorHAnsi" w:hAnsiTheme="minorHAnsi" w:cstheme="minorHAnsi"/>
          <w:color w:val="000000"/>
          <w:sz w:val="22"/>
          <w:szCs w:val="22"/>
          <w:lang w:val="en-US"/>
        </w:rPr>
        <w:t>Combined Gap Analysis Services in accordance with ISO 27001:2022 and the NIS2 Directive (Law 5160/2024)</w:t>
      </w:r>
      <w:r w:rsidRPr="006B0476">
        <w:rPr>
          <w:rFonts w:asciiTheme="minorHAnsi" w:eastAsiaTheme="minorHAnsi" w:hAnsiTheme="minorHAnsi" w:cstheme="minorHAnsi"/>
          <w:color w:val="000000"/>
          <w:sz w:val="22"/>
          <w:szCs w:val="22"/>
          <w:lang w:val="en-US"/>
        </w:rPr>
        <w:t>”</w:t>
      </w:r>
      <w:r w:rsidRPr="006B0476">
        <w:rPr>
          <w:rFonts w:asciiTheme="minorHAnsi" w:hAnsiTheme="minorHAnsi" w:cstheme="minorHAnsi"/>
          <w:sz w:val="22"/>
          <w:szCs w:val="22"/>
          <w:lang w:val="en-US"/>
        </w:rPr>
        <w:t xml:space="preserve"> dated (__________________) [Date] and </w:t>
      </w:r>
    </w:p>
    <w:p w14:paraId="50A9062E" w14:textId="77777777" w:rsidR="00D759F3" w:rsidRPr="006B0476" w:rsidRDefault="00D759F3" w:rsidP="004A76A9">
      <w:pPr>
        <w:jc w:val="both"/>
        <w:rPr>
          <w:rFonts w:asciiTheme="minorHAnsi" w:hAnsiTheme="minorHAnsi" w:cstheme="minorHAnsi"/>
          <w:sz w:val="22"/>
          <w:szCs w:val="22"/>
          <w:lang w:val="en-US"/>
        </w:rPr>
      </w:pPr>
    </w:p>
    <w:p w14:paraId="5FC03D69" w14:textId="77777777" w:rsidR="004F341F" w:rsidRDefault="00D73D3A" w:rsidP="004A76A9">
      <w:pPr>
        <w:jc w:val="both"/>
        <w:rPr>
          <w:rFonts w:asciiTheme="minorHAnsi" w:hAnsiTheme="minorHAnsi" w:cstheme="minorHAnsi"/>
          <w:sz w:val="22"/>
          <w:szCs w:val="22"/>
          <w:lang w:val="en-US"/>
        </w:rPr>
      </w:pPr>
      <w:r w:rsidRPr="006B0476">
        <w:rPr>
          <w:rFonts w:asciiTheme="minorHAnsi" w:hAnsiTheme="minorHAnsi" w:cstheme="minorHAnsi"/>
          <w:sz w:val="22"/>
          <w:szCs w:val="22"/>
          <w:lang w:val="en-US"/>
        </w:rPr>
        <w:t>Our attached Financial Proposal is for the sum of Euros</w:t>
      </w:r>
      <w:r w:rsidR="004F341F">
        <w:rPr>
          <w:rFonts w:asciiTheme="minorHAnsi" w:hAnsiTheme="minorHAnsi" w:cstheme="minorHAnsi"/>
          <w:sz w:val="22"/>
          <w:szCs w:val="22"/>
          <w:lang w:val="en-US"/>
        </w:rPr>
        <w:t xml:space="preserve"> </w:t>
      </w:r>
    </w:p>
    <w:p w14:paraId="7F5F02BA" w14:textId="6D00D922" w:rsidR="00D73D3A" w:rsidRPr="006B0476" w:rsidRDefault="004A76A9" w:rsidP="004A76A9">
      <w:pPr>
        <w:jc w:val="both"/>
        <w:rPr>
          <w:rFonts w:asciiTheme="minorHAnsi" w:hAnsiTheme="minorHAnsi" w:cstheme="minorHAnsi"/>
          <w:b/>
          <w:i/>
          <w:iCs/>
          <w:sz w:val="22"/>
          <w:szCs w:val="22"/>
          <w:lang w:val="en-GB"/>
        </w:rPr>
      </w:pPr>
      <w:r w:rsidRPr="006B0476">
        <w:rPr>
          <w:rFonts w:asciiTheme="minorHAnsi" w:hAnsiTheme="minorHAnsi" w:cstheme="minorHAnsi"/>
          <w:sz w:val="22"/>
          <w:szCs w:val="22"/>
          <w:lang w:val="en-US"/>
        </w:rPr>
        <w:t>(</w:t>
      </w:r>
      <w:r w:rsidR="00D73D3A" w:rsidRPr="006B0476">
        <w:rPr>
          <w:rFonts w:asciiTheme="minorHAnsi" w:hAnsiTheme="minorHAnsi" w:cstheme="minorHAnsi"/>
          <w:sz w:val="22"/>
          <w:szCs w:val="22"/>
          <w:lang w:val="en-US"/>
        </w:rPr>
        <w:t xml:space="preserve">________________________________________________________________) [Amount in words and figures] and is our full and final </w:t>
      </w:r>
      <w:r w:rsidR="00682B0A" w:rsidRPr="006B0476">
        <w:rPr>
          <w:rFonts w:asciiTheme="minorHAnsi" w:hAnsiTheme="minorHAnsi" w:cstheme="minorHAnsi"/>
          <w:sz w:val="22"/>
          <w:szCs w:val="22"/>
          <w:lang w:val="en-US"/>
        </w:rPr>
        <w:t>proposal</w:t>
      </w:r>
      <w:r w:rsidR="00D73D3A" w:rsidRPr="006B0476">
        <w:rPr>
          <w:rFonts w:asciiTheme="minorHAnsi" w:hAnsiTheme="minorHAnsi" w:cstheme="minorHAnsi"/>
          <w:sz w:val="22"/>
          <w:szCs w:val="22"/>
          <w:lang w:val="en-US"/>
        </w:rPr>
        <w:t xml:space="preserve"> that does not include VAT.</w:t>
      </w:r>
    </w:p>
    <w:p w14:paraId="7AF8889C" w14:textId="77777777" w:rsidR="00D73D3A" w:rsidRPr="006B0476" w:rsidRDefault="00D73D3A" w:rsidP="004A76A9">
      <w:pPr>
        <w:jc w:val="both"/>
        <w:rPr>
          <w:rFonts w:asciiTheme="minorHAnsi" w:hAnsiTheme="minorHAnsi" w:cstheme="minorHAnsi"/>
          <w:sz w:val="22"/>
          <w:szCs w:val="22"/>
          <w:lang w:val="en-US"/>
        </w:rPr>
      </w:pPr>
    </w:p>
    <w:p w14:paraId="2B9DD05E" w14:textId="0DD2F89A" w:rsidR="004A76A9" w:rsidRPr="006B0476" w:rsidRDefault="004A76A9" w:rsidP="004A76A9">
      <w:pPr>
        <w:spacing w:after="240"/>
        <w:jc w:val="both"/>
        <w:rPr>
          <w:rFonts w:asciiTheme="minorHAnsi" w:hAnsiTheme="minorHAnsi" w:cstheme="minorHAnsi"/>
          <w:sz w:val="22"/>
          <w:szCs w:val="22"/>
          <w:lang w:val="en-US"/>
        </w:rPr>
      </w:pPr>
      <w:r w:rsidRPr="006B0476">
        <w:rPr>
          <w:rFonts w:asciiTheme="minorHAnsi" w:hAnsiTheme="minorHAnsi" w:cstheme="minorHAnsi"/>
          <w:sz w:val="22"/>
          <w:szCs w:val="22"/>
          <w:lang w:val="en-US"/>
        </w:rPr>
        <w:t xml:space="preserve">We acknowledge and accept </w:t>
      </w:r>
      <w:r w:rsidR="0072258A">
        <w:rPr>
          <w:rFonts w:asciiTheme="minorHAnsi" w:hAnsiTheme="minorHAnsi" w:cstheme="minorHAnsi"/>
          <w:sz w:val="22"/>
          <w:szCs w:val="22"/>
          <w:lang w:val="en-US"/>
        </w:rPr>
        <w:t>PPA</w:t>
      </w:r>
      <w:r w:rsidRPr="006B0476">
        <w:rPr>
          <w:rFonts w:asciiTheme="minorHAnsi" w:hAnsiTheme="minorHAnsi" w:cstheme="minorHAnsi"/>
          <w:sz w:val="22"/>
          <w:szCs w:val="22"/>
          <w:lang w:val="en-US"/>
        </w:rPr>
        <w:t xml:space="preserve">’s right to inspect and audit all records relating to our </w:t>
      </w:r>
      <w:r w:rsidR="00682B0A" w:rsidRPr="006B0476">
        <w:rPr>
          <w:rFonts w:asciiTheme="minorHAnsi" w:hAnsiTheme="minorHAnsi" w:cstheme="minorHAnsi"/>
          <w:sz w:val="22"/>
          <w:szCs w:val="22"/>
          <w:lang w:val="en-US"/>
        </w:rPr>
        <w:t>Proposal</w:t>
      </w:r>
      <w:r w:rsidRPr="006B0476">
        <w:rPr>
          <w:rFonts w:asciiTheme="minorHAnsi" w:hAnsiTheme="minorHAnsi" w:cstheme="minorHAnsi"/>
          <w:sz w:val="22"/>
          <w:szCs w:val="22"/>
          <w:lang w:val="en-US"/>
        </w:rPr>
        <w:t xml:space="preserve"> irrespective of whether we enter into a contract with the </w:t>
      </w:r>
      <w:r w:rsidR="0072258A">
        <w:rPr>
          <w:rFonts w:asciiTheme="minorHAnsi" w:hAnsiTheme="minorHAnsi" w:cstheme="minorHAnsi"/>
          <w:sz w:val="22"/>
          <w:szCs w:val="22"/>
          <w:lang w:val="en-US"/>
        </w:rPr>
        <w:t>PPA</w:t>
      </w:r>
      <w:r w:rsidRPr="006B0476">
        <w:rPr>
          <w:rFonts w:asciiTheme="minorHAnsi" w:hAnsiTheme="minorHAnsi" w:cstheme="minorHAnsi"/>
          <w:sz w:val="22"/>
          <w:szCs w:val="22"/>
          <w:lang w:val="en-US"/>
        </w:rPr>
        <w:t xml:space="preserve"> as a result of this </w:t>
      </w:r>
      <w:r w:rsidR="00682B0A" w:rsidRPr="006B0476">
        <w:rPr>
          <w:rFonts w:asciiTheme="minorHAnsi" w:hAnsiTheme="minorHAnsi" w:cstheme="minorHAnsi"/>
          <w:sz w:val="22"/>
          <w:szCs w:val="22"/>
          <w:lang w:val="en-US"/>
        </w:rPr>
        <w:t>Proposal</w:t>
      </w:r>
      <w:r w:rsidRPr="006B0476">
        <w:rPr>
          <w:rFonts w:asciiTheme="minorHAnsi" w:hAnsiTheme="minorHAnsi" w:cstheme="minorHAnsi"/>
          <w:sz w:val="22"/>
          <w:szCs w:val="22"/>
          <w:lang w:val="en-US"/>
        </w:rPr>
        <w:t xml:space="preserve"> or not.</w:t>
      </w:r>
    </w:p>
    <w:p w14:paraId="604F7E30" w14:textId="77777777" w:rsidR="00D66683" w:rsidRPr="006B0476" w:rsidRDefault="00D66683" w:rsidP="00D66683">
      <w:pPr>
        <w:spacing w:after="240"/>
        <w:jc w:val="both"/>
        <w:rPr>
          <w:rFonts w:asciiTheme="minorHAnsi" w:hAnsiTheme="minorHAnsi" w:cstheme="minorHAnsi"/>
          <w:sz w:val="22"/>
          <w:szCs w:val="22"/>
          <w:lang w:val="en-GB"/>
        </w:rPr>
      </w:pPr>
      <w:r w:rsidRPr="006B0476">
        <w:rPr>
          <w:rFonts w:asciiTheme="minorHAnsi" w:hAnsiTheme="minorHAnsi" w:cstheme="minorHAnsi"/>
          <w:sz w:val="22"/>
          <w:szCs w:val="22"/>
          <w:lang w:val="en-GB"/>
        </w:rPr>
        <w:t xml:space="preserve">We confirm that we have read, understood and accept the contents of the present Call of Tender, Terms of Reference (TOR), the provisions relating to the eligibility of candidates, any and all </w:t>
      </w:r>
      <w:r w:rsidR="00C46A0F" w:rsidRPr="006B0476">
        <w:rPr>
          <w:rFonts w:asciiTheme="minorHAnsi" w:hAnsiTheme="minorHAnsi" w:cstheme="minorHAnsi"/>
          <w:sz w:val="22"/>
          <w:szCs w:val="22"/>
          <w:lang w:val="en-GB"/>
        </w:rPr>
        <w:t>clarifications</w:t>
      </w:r>
      <w:r w:rsidRPr="006B0476">
        <w:rPr>
          <w:rFonts w:asciiTheme="minorHAnsi" w:hAnsiTheme="minorHAnsi" w:cstheme="minorHAnsi"/>
          <w:sz w:val="22"/>
          <w:szCs w:val="22"/>
          <w:lang w:val="en-GB"/>
        </w:rPr>
        <w:t xml:space="preserve"> issued, and other attachments and inclusions included in the present call sent to us. </w:t>
      </w:r>
    </w:p>
    <w:tbl>
      <w:tblPr>
        <w:tblW w:w="9516" w:type="dxa"/>
        <w:jc w:val="center"/>
        <w:tblLayout w:type="fixed"/>
        <w:tblLook w:val="04A0" w:firstRow="1" w:lastRow="0" w:firstColumn="1" w:lastColumn="0" w:noHBand="0" w:noVBand="1"/>
      </w:tblPr>
      <w:tblGrid>
        <w:gridCol w:w="6086"/>
        <w:gridCol w:w="1275"/>
        <w:gridCol w:w="2155"/>
      </w:tblGrid>
      <w:tr w:rsidR="00D73D3A" w:rsidRPr="008C5229" w14:paraId="3DE6E625" w14:textId="77777777" w:rsidTr="006B0476">
        <w:trPr>
          <w:trHeight w:val="315"/>
          <w:jc w:val="center"/>
        </w:trPr>
        <w:tc>
          <w:tcPr>
            <w:tcW w:w="9516" w:type="dxa"/>
            <w:gridSpan w:val="3"/>
            <w:tcBorders>
              <w:top w:val="single" w:sz="8" w:space="0" w:color="auto"/>
              <w:left w:val="single" w:sz="8" w:space="0" w:color="auto"/>
              <w:bottom w:val="single" w:sz="8" w:space="0" w:color="auto"/>
              <w:right w:val="single" w:sz="8" w:space="0" w:color="000000"/>
            </w:tcBorders>
            <w:shd w:val="clear" w:color="000000" w:fill="D9D9D9"/>
            <w:vAlign w:val="center"/>
            <w:hideMark/>
          </w:tcPr>
          <w:p w14:paraId="64A8E1AF" w14:textId="6D95838F" w:rsidR="00D73D3A" w:rsidRPr="001B257A" w:rsidRDefault="00D73D3A" w:rsidP="000C1B46">
            <w:pPr>
              <w:spacing w:line="360" w:lineRule="auto"/>
              <w:jc w:val="center"/>
              <w:rPr>
                <w:rFonts w:asciiTheme="minorHAnsi" w:eastAsia="Times New Roman" w:hAnsiTheme="minorHAnsi" w:cstheme="minorHAnsi"/>
                <w:b/>
                <w:bCs/>
                <w:color w:val="000000"/>
                <w:sz w:val="20"/>
                <w:szCs w:val="20"/>
                <w:lang w:val="en-US"/>
              </w:rPr>
            </w:pPr>
            <w:r w:rsidRPr="001B257A">
              <w:rPr>
                <w:rFonts w:asciiTheme="minorHAnsi" w:eastAsia="Times New Roman" w:hAnsiTheme="minorHAnsi" w:cstheme="minorHAnsi"/>
                <w:b/>
                <w:bCs/>
                <w:color w:val="000000"/>
                <w:sz w:val="20"/>
                <w:szCs w:val="20"/>
                <w:lang w:val="en-US"/>
              </w:rPr>
              <w:t xml:space="preserve">PROVISION OF </w:t>
            </w:r>
            <w:r w:rsidR="00C55FF8" w:rsidRPr="001B257A">
              <w:rPr>
                <w:rFonts w:asciiTheme="minorHAnsi" w:eastAsia="Times New Roman" w:hAnsiTheme="minorHAnsi" w:cstheme="minorHAnsi"/>
                <w:b/>
                <w:bCs/>
                <w:color w:val="000000"/>
                <w:sz w:val="20"/>
                <w:szCs w:val="20"/>
                <w:lang w:val="en-US"/>
              </w:rPr>
              <w:t xml:space="preserve">COMBINED ISO 27001:2022 &amp; </w:t>
            </w:r>
            <w:r w:rsidR="00C55FF8" w:rsidRPr="001B257A">
              <w:rPr>
                <w:rFonts w:asciiTheme="minorHAnsi" w:eastAsia="Times New Roman" w:hAnsiTheme="minorHAnsi" w:cstheme="minorHAnsi"/>
                <w:b/>
                <w:bCs/>
                <w:color w:val="000000" w:themeColor="text1"/>
                <w:sz w:val="20"/>
                <w:szCs w:val="20"/>
                <w:lang w:val="en-GB"/>
              </w:rPr>
              <w:t xml:space="preserve">NIS2 </w:t>
            </w:r>
            <w:r w:rsidR="00C55FF8" w:rsidRPr="001B257A">
              <w:rPr>
                <w:rFonts w:asciiTheme="minorHAnsi" w:eastAsia="Times New Roman" w:hAnsiTheme="minorHAnsi" w:cstheme="minorHAnsi"/>
                <w:b/>
                <w:bCs/>
                <w:color w:val="000000"/>
                <w:sz w:val="20"/>
                <w:szCs w:val="20"/>
                <w:lang w:val="en-US"/>
              </w:rPr>
              <w:t xml:space="preserve">GAP ANALYSIS SERVICES </w:t>
            </w:r>
          </w:p>
        </w:tc>
      </w:tr>
      <w:tr w:rsidR="006B0476" w:rsidRPr="006B0476" w14:paraId="3C13143F" w14:textId="77777777" w:rsidTr="001B257A">
        <w:trPr>
          <w:trHeight w:val="523"/>
          <w:jc w:val="center"/>
        </w:trPr>
        <w:tc>
          <w:tcPr>
            <w:tcW w:w="6086" w:type="dxa"/>
            <w:tcBorders>
              <w:top w:val="nil"/>
              <w:left w:val="single" w:sz="8" w:space="0" w:color="auto"/>
              <w:bottom w:val="single" w:sz="4" w:space="0" w:color="auto"/>
              <w:right w:val="single" w:sz="8" w:space="0" w:color="auto"/>
            </w:tcBorders>
            <w:shd w:val="clear" w:color="000000" w:fill="D9D9D9"/>
            <w:vAlign w:val="center"/>
            <w:hideMark/>
          </w:tcPr>
          <w:p w14:paraId="5E17DEAC" w14:textId="77777777" w:rsidR="004570CB" w:rsidRPr="001B257A" w:rsidRDefault="004570CB" w:rsidP="000C1B46">
            <w:pPr>
              <w:spacing w:line="360" w:lineRule="auto"/>
              <w:jc w:val="center"/>
              <w:rPr>
                <w:rFonts w:asciiTheme="minorHAnsi" w:eastAsia="Times New Roman" w:hAnsiTheme="minorHAnsi" w:cstheme="minorHAnsi"/>
                <w:b/>
                <w:color w:val="000000"/>
                <w:sz w:val="20"/>
                <w:szCs w:val="20"/>
              </w:rPr>
            </w:pPr>
            <w:r w:rsidRPr="001B257A">
              <w:rPr>
                <w:rFonts w:asciiTheme="minorHAnsi" w:eastAsia="Times New Roman" w:hAnsiTheme="minorHAnsi" w:cstheme="minorHAnsi"/>
                <w:b/>
                <w:color w:val="000000"/>
                <w:sz w:val="20"/>
                <w:szCs w:val="20"/>
                <w:lang w:val="en-US"/>
              </w:rPr>
              <w:t>Service Description</w:t>
            </w:r>
          </w:p>
        </w:tc>
        <w:tc>
          <w:tcPr>
            <w:tcW w:w="1275" w:type="dxa"/>
            <w:tcBorders>
              <w:top w:val="nil"/>
              <w:left w:val="single" w:sz="8" w:space="0" w:color="auto"/>
              <w:bottom w:val="single" w:sz="4" w:space="0" w:color="auto"/>
              <w:right w:val="single" w:sz="8" w:space="0" w:color="auto"/>
            </w:tcBorders>
            <w:shd w:val="clear" w:color="000000" w:fill="D9D9D9"/>
            <w:vAlign w:val="center"/>
            <w:hideMark/>
          </w:tcPr>
          <w:p w14:paraId="54C66664" w14:textId="77777777" w:rsidR="004570CB" w:rsidRPr="001B257A" w:rsidRDefault="004570CB" w:rsidP="000C1B46">
            <w:pPr>
              <w:spacing w:line="360" w:lineRule="auto"/>
              <w:jc w:val="center"/>
              <w:rPr>
                <w:rFonts w:asciiTheme="minorHAnsi" w:eastAsia="Times New Roman" w:hAnsiTheme="minorHAnsi" w:cstheme="minorHAnsi"/>
                <w:b/>
                <w:color w:val="000000"/>
                <w:sz w:val="20"/>
                <w:szCs w:val="20"/>
              </w:rPr>
            </w:pPr>
            <w:r w:rsidRPr="001B257A">
              <w:rPr>
                <w:rFonts w:asciiTheme="minorHAnsi" w:eastAsia="Times New Roman" w:hAnsiTheme="minorHAnsi" w:cstheme="minorHAnsi"/>
                <w:b/>
                <w:color w:val="000000"/>
                <w:sz w:val="20"/>
                <w:szCs w:val="20"/>
                <w:lang w:val="en-US"/>
              </w:rPr>
              <w:t>Quantity</w:t>
            </w:r>
          </w:p>
        </w:tc>
        <w:tc>
          <w:tcPr>
            <w:tcW w:w="2155" w:type="dxa"/>
            <w:tcBorders>
              <w:top w:val="nil"/>
              <w:left w:val="nil"/>
              <w:bottom w:val="single" w:sz="4" w:space="0" w:color="auto"/>
              <w:right w:val="single" w:sz="4" w:space="0" w:color="auto"/>
            </w:tcBorders>
            <w:shd w:val="clear" w:color="000000" w:fill="D9D9D9"/>
            <w:vAlign w:val="center"/>
            <w:hideMark/>
          </w:tcPr>
          <w:p w14:paraId="5A52F879" w14:textId="682DEF8F" w:rsidR="004570CB" w:rsidRPr="001B257A" w:rsidRDefault="004570CB" w:rsidP="004570CB">
            <w:pPr>
              <w:spacing w:line="360" w:lineRule="auto"/>
              <w:jc w:val="center"/>
              <w:rPr>
                <w:rFonts w:asciiTheme="minorHAnsi" w:eastAsia="Times New Roman" w:hAnsiTheme="minorHAnsi" w:cstheme="minorHAnsi"/>
                <w:b/>
                <w:color w:val="000000" w:themeColor="text1"/>
                <w:sz w:val="20"/>
                <w:szCs w:val="20"/>
              </w:rPr>
            </w:pPr>
            <w:proofErr w:type="spellStart"/>
            <w:r w:rsidRPr="001B257A">
              <w:rPr>
                <w:rFonts w:asciiTheme="minorHAnsi" w:eastAsia="Times New Roman" w:hAnsiTheme="minorHAnsi" w:cstheme="minorHAnsi"/>
                <w:b/>
                <w:color w:val="000000" w:themeColor="text1"/>
                <w:sz w:val="20"/>
                <w:szCs w:val="20"/>
              </w:rPr>
              <w:t>Total</w:t>
            </w:r>
            <w:proofErr w:type="spellEnd"/>
            <w:r w:rsidRPr="001B257A">
              <w:rPr>
                <w:rFonts w:asciiTheme="minorHAnsi" w:eastAsia="Times New Roman" w:hAnsiTheme="minorHAnsi" w:cstheme="minorHAnsi"/>
                <w:b/>
                <w:color w:val="000000" w:themeColor="text1"/>
                <w:sz w:val="20"/>
                <w:szCs w:val="20"/>
              </w:rPr>
              <w:t xml:space="preserve"> </w:t>
            </w:r>
            <w:proofErr w:type="spellStart"/>
            <w:r w:rsidRPr="001B257A">
              <w:rPr>
                <w:rFonts w:asciiTheme="minorHAnsi" w:eastAsia="Times New Roman" w:hAnsiTheme="minorHAnsi" w:cstheme="minorHAnsi"/>
                <w:b/>
                <w:color w:val="000000" w:themeColor="text1"/>
                <w:sz w:val="20"/>
                <w:szCs w:val="20"/>
              </w:rPr>
              <w:t>Cost</w:t>
            </w:r>
            <w:proofErr w:type="spellEnd"/>
            <w:r w:rsidRPr="001B257A">
              <w:rPr>
                <w:rFonts w:asciiTheme="minorHAnsi" w:eastAsia="Times New Roman" w:hAnsiTheme="minorHAnsi" w:cstheme="minorHAnsi"/>
                <w:b/>
                <w:color w:val="000000" w:themeColor="text1"/>
                <w:sz w:val="20"/>
                <w:szCs w:val="20"/>
              </w:rPr>
              <w:t xml:space="preserve"> (€) </w:t>
            </w:r>
            <w:proofErr w:type="spellStart"/>
            <w:r w:rsidRPr="001B257A">
              <w:rPr>
                <w:rFonts w:asciiTheme="minorHAnsi" w:eastAsia="Times New Roman" w:hAnsiTheme="minorHAnsi" w:cstheme="minorHAnsi"/>
                <w:b/>
                <w:color w:val="000000" w:themeColor="text1"/>
                <w:sz w:val="20"/>
                <w:szCs w:val="20"/>
              </w:rPr>
              <w:t>exc</w:t>
            </w:r>
            <w:proofErr w:type="spellEnd"/>
            <w:r w:rsidR="00C55FF8" w:rsidRPr="001B257A">
              <w:rPr>
                <w:rFonts w:asciiTheme="minorHAnsi" w:eastAsia="Times New Roman" w:hAnsiTheme="minorHAnsi" w:cstheme="minorHAnsi"/>
                <w:b/>
                <w:color w:val="000000" w:themeColor="text1"/>
                <w:sz w:val="20"/>
                <w:szCs w:val="20"/>
                <w:lang w:val="en-US"/>
              </w:rPr>
              <w:t>l</w:t>
            </w:r>
            <w:r w:rsidRPr="001B257A">
              <w:rPr>
                <w:rFonts w:asciiTheme="minorHAnsi" w:eastAsia="Times New Roman" w:hAnsiTheme="minorHAnsi" w:cstheme="minorHAnsi"/>
                <w:b/>
                <w:color w:val="000000" w:themeColor="text1"/>
                <w:sz w:val="20"/>
                <w:szCs w:val="20"/>
              </w:rPr>
              <w:t>. VAT</w:t>
            </w:r>
          </w:p>
        </w:tc>
      </w:tr>
      <w:tr w:rsidR="004570CB" w:rsidRPr="006B0476" w14:paraId="0023989D" w14:textId="77777777" w:rsidTr="006B0476">
        <w:trPr>
          <w:trHeight w:val="467"/>
          <w:jc w:val="center"/>
        </w:trPr>
        <w:tc>
          <w:tcPr>
            <w:tcW w:w="6086" w:type="dxa"/>
            <w:tcBorders>
              <w:top w:val="nil"/>
              <w:left w:val="single" w:sz="8" w:space="0" w:color="auto"/>
              <w:bottom w:val="single" w:sz="8" w:space="0" w:color="auto"/>
              <w:right w:val="single" w:sz="8" w:space="0" w:color="auto"/>
            </w:tcBorders>
            <w:vAlign w:val="center"/>
            <w:hideMark/>
          </w:tcPr>
          <w:p w14:paraId="42FC8A01" w14:textId="76E9EA8F" w:rsidR="004570CB" w:rsidRPr="001B257A" w:rsidRDefault="00D759F3" w:rsidP="004570CB">
            <w:pPr>
              <w:rPr>
                <w:rFonts w:asciiTheme="minorHAnsi" w:eastAsia="Times New Roman" w:hAnsiTheme="minorHAnsi" w:cstheme="minorHAnsi"/>
                <w:b/>
                <w:color w:val="000000"/>
                <w:sz w:val="20"/>
                <w:szCs w:val="20"/>
                <w:lang w:val="en-US"/>
              </w:rPr>
            </w:pPr>
            <w:r w:rsidRPr="001B257A">
              <w:rPr>
                <w:rFonts w:asciiTheme="minorHAnsi" w:eastAsiaTheme="minorHAnsi" w:hAnsiTheme="minorHAnsi" w:cstheme="minorHAnsi"/>
                <w:color w:val="000000"/>
                <w:sz w:val="20"/>
                <w:szCs w:val="20"/>
                <w:lang w:val="en-US"/>
              </w:rPr>
              <w:t xml:space="preserve">Provision of </w:t>
            </w:r>
            <w:r w:rsidR="00C55FF8" w:rsidRPr="001B257A">
              <w:rPr>
                <w:rFonts w:asciiTheme="minorHAnsi" w:eastAsiaTheme="minorHAnsi" w:hAnsiTheme="minorHAnsi" w:cstheme="minorHAnsi"/>
                <w:color w:val="000000"/>
                <w:sz w:val="20"/>
                <w:szCs w:val="20"/>
                <w:lang w:val="en-US"/>
              </w:rPr>
              <w:t xml:space="preserve">Gap Analysis Services in accordance with ISO 27001:2022 </w:t>
            </w:r>
          </w:p>
        </w:tc>
        <w:tc>
          <w:tcPr>
            <w:tcW w:w="1275" w:type="dxa"/>
            <w:tcBorders>
              <w:top w:val="nil"/>
              <w:left w:val="nil"/>
              <w:bottom w:val="single" w:sz="8" w:space="0" w:color="auto"/>
              <w:right w:val="single" w:sz="8" w:space="0" w:color="auto"/>
            </w:tcBorders>
            <w:vAlign w:val="center"/>
            <w:hideMark/>
          </w:tcPr>
          <w:p w14:paraId="6D472F63" w14:textId="77777777" w:rsidR="004570CB" w:rsidRPr="001B257A" w:rsidRDefault="004570CB" w:rsidP="006B0476">
            <w:pPr>
              <w:spacing w:line="360" w:lineRule="auto"/>
              <w:jc w:val="center"/>
              <w:rPr>
                <w:rFonts w:asciiTheme="minorHAnsi" w:eastAsia="Times New Roman" w:hAnsiTheme="minorHAnsi" w:cstheme="minorHAnsi"/>
                <w:color w:val="000000"/>
                <w:sz w:val="20"/>
                <w:szCs w:val="20"/>
                <w:lang w:val="en-US"/>
              </w:rPr>
            </w:pPr>
            <w:r w:rsidRPr="001B257A">
              <w:rPr>
                <w:rFonts w:asciiTheme="minorHAnsi" w:eastAsia="Times New Roman" w:hAnsiTheme="minorHAnsi" w:cstheme="minorHAnsi"/>
                <w:color w:val="000000"/>
                <w:sz w:val="20"/>
                <w:szCs w:val="20"/>
                <w:lang w:val="en-US"/>
              </w:rPr>
              <w:t>1</w:t>
            </w:r>
          </w:p>
        </w:tc>
        <w:tc>
          <w:tcPr>
            <w:tcW w:w="2155" w:type="dxa"/>
            <w:tcBorders>
              <w:top w:val="nil"/>
              <w:left w:val="nil"/>
              <w:bottom w:val="single" w:sz="8" w:space="0" w:color="auto"/>
              <w:right w:val="single" w:sz="4" w:space="0" w:color="auto"/>
            </w:tcBorders>
            <w:vAlign w:val="center"/>
            <w:hideMark/>
          </w:tcPr>
          <w:p w14:paraId="5EF1DFCD" w14:textId="77777777" w:rsidR="004570CB" w:rsidRPr="001B257A" w:rsidRDefault="004570CB" w:rsidP="004570CB">
            <w:pPr>
              <w:spacing w:line="360" w:lineRule="auto"/>
              <w:jc w:val="both"/>
              <w:rPr>
                <w:rFonts w:asciiTheme="minorHAnsi" w:eastAsia="Times New Roman" w:hAnsiTheme="minorHAnsi" w:cstheme="minorHAnsi"/>
                <w:color w:val="000000"/>
                <w:sz w:val="20"/>
                <w:szCs w:val="20"/>
                <w:lang w:val="en-US"/>
              </w:rPr>
            </w:pPr>
            <w:r w:rsidRPr="001B257A">
              <w:rPr>
                <w:rFonts w:asciiTheme="minorHAnsi" w:eastAsia="Times New Roman" w:hAnsiTheme="minorHAnsi" w:cstheme="minorHAnsi"/>
                <w:color w:val="000000"/>
                <w:sz w:val="20"/>
                <w:szCs w:val="20"/>
                <w:lang w:val="en-US"/>
              </w:rPr>
              <w:t> </w:t>
            </w:r>
          </w:p>
        </w:tc>
      </w:tr>
      <w:tr w:rsidR="003F4A0C" w:rsidRPr="006B0476" w14:paraId="6E597D4D" w14:textId="77777777" w:rsidTr="006B0476">
        <w:trPr>
          <w:trHeight w:val="467"/>
          <w:jc w:val="center"/>
        </w:trPr>
        <w:tc>
          <w:tcPr>
            <w:tcW w:w="6086" w:type="dxa"/>
            <w:tcBorders>
              <w:top w:val="nil"/>
              <w:left w:val="single" w:sz="8" w:space="0" w:color="auto"/>
              <w:bottom w:val="single" w:sz="8" w:space="0" w:color="auto"/>
              <w:right w:val="single" w:sz="8" w:space="0" w:color="auto"/>
            </w:tcBorders>
            <w:vAlign w:val="center"/>
          </w:tcPr>
          <w:p w14:paraId="048F0766" w14:textId="06D85A47" w:rsidR="003F4A0C" w:rsidRPr="001B257A" w:rsidRDefault="003F4A0C" w:rsidP="003F4A0C">
            <w:pPr>
              <w:rPr>
                <w:rFonts w:asciiTheme="minorHAnsi" w:eastAsiaTheme="minorHAnsi" w:hAnsiTheme="minorHAnsi" w:cstheme="minorHAnsi"/>
                <w:color w:val="000000"/>
                <w:sz w:val="20"/>
                <w:szCs w:val="20"/>
                <w:lang w:val="en-US"/>
              </w:rPr>
            </w:pPr>
            <w:r w:rsidRPr="001B257A">
              <w:rPr>
                <w:rFonts w:asciiTheme="minorHAnsi" w:eastAsiaTheme="minorHAnsi" w:hAnsiTheme="minorHAnsi" w:cstheme="minorHAnsi"/>
                <w:color w:val="000000"/>
                <w:sz w:val="20"/>
                <w:szCs w:val="20"/>
                <w:lang w:val="en-US"/>
              </w:rPr>
              <w:t>Provision of Gap Analysis Services in accordance with NIS2 Directive (Law 5160/2024)</w:t>
            </w:r>
          </w:p>
        </w:tc>
        <w:tc>
          <w:tcPr>
            <w:tcW w:w="1275" w:type="dxa"/>
            <w:tcBorders>
              <w:top w:val="nil"/>
              <w:left w:val="single" w:sz="8" w:space="0" w:color="auto"/>
              <w:bottom w:val="single" w:sz="8" w:space="0" w:color="auto"/>
              <w:right w:val="single" w:sz="8" w:space="0" w:color="auto"/>
            </w:tcBorders>
            <w:vAlign w:val="center"/>
          </w:tcPr>
          <w:p w14:paraId="2E1995C2" w14:textId="13879192" w:rsidR="003F4A0C" w:rsidRPr="001B257A" w:rsidRDefault="003F4A0C" w:rsidP="006B0476">
            <w:pPr>
              <w:spacing w:line="360" w:lineRule="auto"/>
              <w:jc w:val="center"/>
              <w:rPr>
                <w:rFonts w:asciiTheme="minorHAnsi" w:eastAsia="Times New Roman" w:hAnsiTheme="minorHAnsi" w:cstheme="minorHAnsi"/>
                <w:color w:val="000000"/>
                <w:sz w:val="20"/>
                <w:szCs w:val="20"/>
                <w:lang w:val="en-US"/>
              </w:rPr>
            </w:pPr>
            <w:r w:rsidRPr="001B257A">
              <w:rPr>
                <w:rFonts w:asciiTheme="minorHAnsi" w:eastAsia="Times New Roman" w:hAnsiTheme="minorHAnsi" w:cstheme="minorHAnsi"/>
                <w:color w:val="000000"/>
                <w:sz w:val="20"/>
                <w:szCs w:val="20"/>
                <w:lang w:val="en-US"/>
              </w:rPr>
              <w:t>1</w:t>
            </w:r>
          </w:p>
        </w:tc>
        <w:tc>
          <w:tcPr>
            <w:tcW w:w="2155" w:type="dxa"/>
            <w:tcBorders>
              <w:top w:val="nil"/>
              <w:left w:val="nil"/>
              <w:bottom w:val="single" w:sz="8" w:space="0" w:color="auto"/>
              <w:right w:val="single" w:sz="4" w:space="0" w:color="auto"/>
            </w:tcBorders>
            <w:vAlign w:val="center"/>
          </w:tcPr>
          <w:p w14:paraId="2692F1F8" w14:textId="77777777" w:rsidR="003F4A0C" w:rsidRPr="001B257A" w:rsidRDefault="003F4A0C" w:rsidP="004570CB">
            <w:pPr>
              <w:spacing w:line="360" w:lineRule="auto"/>
              <w:jc w:val="both"/>
              <w:rPr>
                <w:rFonts w:asciiTheme="minorHAnsi" w:eastAsia="Times New Roman" w:hAnsiTheme="minorHAnsi" w:cstheme="minorHAnsi"/>
                <w:color w:val="000000"/>
                <w:sz w:val="20"/>
                <w:szCs w:val="20"/>
                <w:lang w:val="en-US"/>
              </w:rPr>
            </w:pPr>
          </w:p>
        </w:tc>
      </w:tr>
      <w:tr w:rsidR="003F4A0C" w:rsidRPr="006B0476" w14:paraId="1F1478B3" w14:textId="77777777" w:rsidTr="006B0476">
        <w:trPr>
          <w:trHeight w:val="579"/>
          <w:jc w:val="center"/>
        </w:trPr>
        <w:tc>
          <w:tcPr>
            <w:tcW w:w="6086" w:type="dxa"/>
            <w:tcBorders>
              <w:top w:val="nil"/>
              <w:left w:val="single" w:sz="8" w:space="0" w:color="auto"/>
              <w:bottom w:val="single" w:sz="8" w:space="0" w:color="auto"/>
              <w:right w:val="single" w:sz="8" w:space="0" w:color="auto"/>
            </w:tcBorders>
            <w:vAlign w:val="center"/>
          </w:tcPr>
          <w:p w14:paraId="3013A9A6" w14:textId="5E149029" w:rsidR="003F4A0C" w:rsidRPr="001B257A" w:rsidRDefault="003F4A0C" w:rsidP="003F4A0C">
            <w:pPr>
              <w:spacing w:line="360" w:lineRule="auto"/>
              <w:ind w:right="880"/>
              <w:rPr>
                <w:rFonts w:asciiTheme="minorHAnsi" w:eastAsiaTheme="minorHAnsi" w:hAnsiTheme="minorHAnsi" w:cstheme="minorHAnsi"/>
                <w:color w:val="000000"/>
                <w:sz w:val="20"/>
                <w:szCs w:val="20"/>
                <w:lang w:val="en-US"/>
              </w:rPr>
            </w:pPr>
            <w:r w:rsidRPr="001B257A">
              <w:rPr>
                <w:rFonts w:asciiTheme="minorHAnsi" w:eastAsiaTheme="minorHAnsi" w:hAnsiTheme="minorHAnsi" w:cstheme="minorHAnsi"/>
                <w:color w:val="000000"/>
                <w:sz w:val="20"/>
                <w:szCs w:val="20"/>
                <w:lang w:val="en-US"/>
              </w:rPr>
              <w:t xml:space="preserve">Provision of Combined </w:t>
            </w:r>
            <w:r w:rsidR="006B0476" w:rsidRPr="001B257A">
              <w:rPr>
                <w:rFonts w:asciiTheme="minorHAnsi" w:eastAsiaTheme="minorHAnsi" w:hAnsiTheme="minorHAnsi" w:cstheme="minorHAnsi"/>
                <w:color w:val="000000"/>
                <w:sz w:val="20"/>
                <w:szCs w:val="20"/>
                <w:lang w:val="en-US"/>
              </w:rPr>
              <w:t xml:space="preserve">(ISO </w:t>
            </w:r>
            <w:r w:rsidR="003E7727" w:rsidRPr="001B257A">
              <w:rPr>
                <w:rFonts w:asciiTheme="minorHAnsi" w:eastAsiaTheme="minorHAnsi" w:hAnsiTheme="minorHAnsi" w:cstheme="minorHAnsi"/>
                <w:color w:val="000000"/>
                <w:sz w:val="20"/>
                <w:szCs w:val="20"/>
                <w:lang w:val="en-US"/>
              </w:rPr>
              <w:t>2</w:t>
            </w:r>
            <w:r w:rsidR="006B0476" w:rsidRPr="001B257A">
              <w:rPr>
                <w:rFonts w:asciiTheme="minorHAnsi" w:eastAsiaTheme="minorHAnsi" w:hAnsiTheme="minorHAnsi" w:cstheme="minorHAnsi"/>
                <w:color w:val="000000"/>
                <w:sz w:val="20"/>
                <w:szCs w:val="20"/>
                <w:lang w:val="en-US"/>
              </w:rPr>
              <w:t xml:space="preserve">7001:2022 &amp; NIS2 Directive) </w:t>
            </w:r>
            <w:r w:rsidRPr="001B257A">
              <w:rPr>
                <w:rFonts w:asciiTheme="minorHAnsi" w:eastAsiaTheme="minorHAnsi" w:hAnsiTheme="minorHAnsi" w:cstheme="minorHAnsi"/>
                <w:color w:val="000000"/>
                <w:sz w:val="20"/>
                <w:szCs w:val="20"/>
                <w:lang w:val="en-US"/>
              </w:rPr>
              <w:t>Gap Analysis</w:t>
            </w:r>
            <w:r w:rsidR="006B0476" w:rsidRPr="001B257A">
              <w:rPr>
                <w:rFonts w:asciiTheme="minorHAnsi" w:eastAsiaTheme="minorHAnsi" w:hAnsiTheme="minorHAnsi" w:cstheme="minorHAnsi"/>
                <w:color w:val="000000"/>
                <w:sz w:val="20"/>
                <w:szCs w:val="20"/>
                <w:lang w:val="en-US"/>
              </w:rPr>
              <w:t xml:space="preserve"> Services </w:t>
            </w:r>
            <w:r w:rsidRPr="001B257A">
              <w:rPr>
                <w:rFonts w:asciiTheme="minorHAnsi" w:eastAsiaTheme="minorHAnsi" w:hAnsiTheme="minorHAnsi" w:cstheme="minorHAnsi"/>
                <w:color w:val="000000"/>
                <w:sz w:val="20"/>
                <w:szCs w:val="20"/>
                <w:lang w:val="en-US"/>
              </w:rPr>
              <w:t xml:space="preserve"> </w:t>
            </w:r>
          </w:p>
        </w:tc>
        <w:tc>
          <w:tcPr>
            <w:tcW w:w="1275" w:type="dxa"/>
            <w:tcBorders>
              <w:top w:val="nil"/>
              <w:left w:val="single" w:sz="8" w:space="0" w:color="auto"/>
              <w:bottom w:val="single" w:sz="8" w:space="0" w:color="auto"/>
              <w:right w:val="single" w:sz="8" w:space="0" w:color="auto"/>
            </w:tcBorders>
            <w:vAlign w:val="center"/>
          </w:tcPr>
          <w:p w14:paraId="65999061" w14:textId="72EECF95" w:rsidR="003F4A0C" w:rsidRPr="001B257A" w:rsidRDefault="003F4A0C" w:rsidP="006B0476">
            <w:pPr>
              <w:spacing w:line="360" w:lineRule="auto"/>
              <w:jc w:val="center"/>
              <w:rPr>
                <w:rFonts w:asciiTheme="minorHAnsi" w:eastAsia="Times New Roman" w:hAnsiTheme="minorHAnsi" w:cstheme="minorHAnsi"/>
                <w:color w:val="000000"/>
                <w:sz w:val="20"/>
                <w:szCs w:val="20"/>
                <w:lang w:val="en-US"/>
              </w:rPr>
            </w:pPr>
            <w:r w:rsidRPr="001B257A">
              <w:rPr>
                <w:rFonts w:asciiTheme="minorHAnsi" w:eastAsia="Times New Roman" w:hAnsiTheme="minorHAnsi" w:cstheme="minorHAnsi"/>
                <w:color w:val="000000"/>
                <w:sz w:val="20"/>
                <w:szCs w:val="20"/>
                <w:lang w:val="en-US"/>
              </w:rPr>
              <w:t>1</w:t>
            </w:r>
          </w:p>
        </w:tc>
        <w:tc>
          <w:tcPr>
            <w:tcW w:w="2155" w:type="dxa"/>
            <w:tcBorders>
              <w:top w:val="nil"/>
              <w:left w:val="nil"/>
              <w:bottom w:val="single" w:sz="8" w:space="0" w:color="auto"/>
              <w:right w:val="single" w:sz="4" w:space="0" w:color="auto"/>
            </w:tcBorders>
            <w:vAlign w:val="center"/>
          </w:tcPr>
          <w:p w14:paraId="4F44D7B7" w14:textId="77777777" w:rsidR="003F4A0C" w:rsidRPr="001B257A" w:rsidRDefault="003F4A0C" w:rsidP="004570CB">
            <w:pPr>
              <w:spacing w:line="360" w:lineRule="auto"/>
              <w:jc w:val="both"/>
              <w:rPr>
                <w:rFonts w:asciiTheme="minorHAnsi" w:eastAsia="Times New Roman" w:hAnsiTheme="minorHAnsi" w:cstheme="minorHAnsi"/>
                <w:color w:val="000000"/>
                <w:sz w:val="20"/>
                <w:szCs w:val="20"/>
                <w:lang w:val="en-US"/>
              </w:rPr>
            </w:pPr>
          </w:p>
        </w:tc>
      </w:tr>
      <w:tr w:rsidR="003F4A0C" w:rsidRPr="006B0476" w14:paraId="4252343E" w14:textId="77777777" w:rsidTr="006B0476">
        <w:trPr>
          <w:trHeight w:val="321"/>
          <w:jc w:val="center"/>
        </w:trPr>
        <w:tc>
          <w:tcPr>
            <w:tcW w:w="7361" w:type="dxa"/>
            <w:gridSpan w:val="2"/>
            <w:tcBorders>
              <w:top w:val="nil"/>
              <w:left w:val="single" w:sz="8" w:space="0" w:color="auto"/>
              <w:bottom w:val="single" w:sz="8" w:space="0" w:color="auto"/>
              <w:right w:val="single" w:sz="8" w:space="0" w:color="auto"/>
            </w:tcBorders>
            <w:vAlign w:val="center"/>
          </w:tcPr>
          <w:p w14:paraId="680F5B6E" w14:textId="0CCB3594" w:rsidR="003F4A0C" w:rsidRPr="001B257A" w:rsidRDefault="003F4A0C" w:rsidP="003F4A0C">
            <w:pPr>
              <w:spacing w:line="360" w:lineRule="auto"/>
              <w:ind w:right="440"/>
              <w:jc w:val="right"/>
              <w:rPr>
                <w:rFonts w:asciiTheme="minorHAnsi" w:eastAsia="Times New Roman" w:hAnsiTheme="minorHAnsi" w:cstheme="minorHAnsi"/>
                <w:b/>
                <w:color w:val="000000"/>
                <w:sz w:val="20"/>
                <w:szCs w:val="20"/>
                <w:lang w:val="en-US"/>
              </w:rPr>
            </w:pPr>
            <w:r w:rsidRPr="001B257A">
              <w:rPr>
                <w:rFonts w:asciiTheme="minorHAnsi" w:eastAsia="Times New Roman" w:hAnsiTheme="minorHAnsi" w:cstheme="minorHAnsi"/>
                <w:b/>
                <w:color w:val="000000"/>
                <w:sz w:val="20"/>
                <w:szCs w:val="20"/>
                <w:lang w:val="en-US"/>
              </w:rPr>
              <w:t>Total (€)</w:t>
            </w:r>
          </w:p>
        </w:tc>
        <w:tc>
          <w:tcPr>
            <w:tcW w:w="2155" w:type="dxa"/>
            <w:tcBorders>
              <w:top w:val="nil"/>
              <w:left w:val="nil"/>
              <w:bottom w:val="single" w:sz="8" w:space="0" w:color="auto"/>
              <w:right w:val="single" w:sz="4" w:space="0" w:color="auto"/>
            </w:tcBorders>
            <w:vAlign w:val="center"/>
          </w:tcPr>
          <w:p w14:paraId="30337D14" w14:textId="77777777" w:rsidR="003F4A0C" w:rsidRPr="001B257A" w:rsidRDefault="003F4A0C" w:rsidP="004570CB">
            <w:pPr>
              <w:spacing w:line="360" w:lineRule="auto"/>
              <w:jc w:val="both"/>
              <w:rPr>
                <w:rFonts w:asciiTheme="minorHAnsi" w:eastAsia="Times New Roman" w:hAnsiTheme="minorHAnsi" w:cstheme="minorHAnsi"/>
                <w:color w:val="000000"/>
                <w:sz w:val="20"/>
                <w:szCs w:val="20"/>
                <w:lang w:val="en-US"/>
              </w:rPr>
            </w:pPr>
          </w:p>
        </w:tc>
      </w:tr>
      <w:tr w:rsidR="001C2612" w:rsidRPr="006B0476" w14:paraId="5D96E137" w14:textId="77777777" w:rsidTr="006B0476">
        <w:trPr>
          <w:trHeight w:val="292"/>
          <w:jc w:val="center"/>
        </w:trPr>
        <w:tc>
          <w:tcPr>
            <w:tcW w:w="7361" w:type="dxa"/>
            <w:gridSpan w:val="2"/>
            <w:tcBorders>
              <w:top w:val="nil"/>
              <w:left w:val="single" w:sz="8" w:space="0" w:color="auto"/>
              <w:bottom w:val="single" w:sz="8" w:space="0" w:color="auto"/>
              <w:right w:val="single" w:sz="8" w:space="0" w:color="auto"/>
            </w:tcBorders>
            <w:vAlign w:val="center"/>
          </w:tcPr>
          <w:p w14:paraId="55524193" w14:textId="26A0C290" w:rsidR="001C2612" w:rsidRPr="001B257A" w:rsidRDefault="006356A4" w:rsidP="003F4A0C">
            <w:pPr>
              <w:spacing w:line="360" w:lineRule="auto"/>
              <w:ind w:right="440"/>
              <w:jc w:val="right"/>
              <w:rPr>
                <w:rFonts w:asciiTheme="minorHAnsi" w:eastAsia="Times New Roman" w:hAnsiTheme="minorHAnsi" w:cstheme="minorHAnsi"/>
                <w:b/>
                <w:color w:val="000000"/>
                <w:sz w:val="20"/>
                <w:szCs w:val="20"/>
                <w:lang w:val="en-US"/>
              </w:rPr>
            </w:pPr>
            <w:r w:rsidRPr="001B257A">
              <w:rPr>
                <w:rFonts w:asciiTheme="minorHAnsi" w:eastAsia="Times New Roman" w:hAnsiTheme="minorHAnsi" w:cstheme="minorHAnsi"/>
                <w:b/>
                <w:color w:val="000000"/>
                <w:sz w:val="20"/>
                <w:szCs w:val="20"/>
                <w:lang w:val="en-US"/>
              </w:rPr>
              <w:t xml:space="preserve">                                                  VAT 24% </w:t>
            </w:r>
            <w:r w:rsidRPr="001B257A">
              <w:rPr>
                <w:rFonts w:asciiTheme="minorHAnsi" w:eastAsia="Times New Roman" w:hAnsiTheme="minorHAnsi" w:cstheme="minorHAnsi"/>
                <w:b/>
                <w:bCs/>
                <w:color w:val="000000"/>
                <w:sz w:val="20"/>
                <w:szCs w:val="20"/>
                <w:lang w:val="en-US"/>
              </w:rPr>
              <w:t>(€)</w:t>
            </w:r>
          </w:p>
        </w:tc>
        <w:tc>
          <w:tcPr>
            <w:tcW w:w="2155" w:type="dxa"/>
            <w:tcBorders>
              <w:top w:val="nil"/>
              <w:left w:val="nil"/>
              <w:bottom w:val="single" w:sz="8" w:space="0" w:color="auto"/>
              <w:right w:val="single" w:sz="4" w:space="0" w:color="auto"/>
            </w:tcBorders>
            <w:vAlign w:val="center"/>
          </w:tcPr>
          <w:p w14:paraId="4FAA9159" w14:textId="77777777" w:rsidR="001C2612" w:rsidRPr="001B257A" w:rsidRDefault="001C2612" w:rsidP="004570CB">
            <w:pPr>
              <w:spacing w:line="360" w:lineRule="auto"/>
              <w:jc w:val="both"/>
              <w:rPr>
                <w:rFonts w:asciiTheme="minorHAnsi" w:eastAsia="Times New Roman" w:hAnsiTheme="minorHAnsi" w:cstheme="minorHAnsi"/>
                <w:color w:val="000000"/>
                <w:sz w:val="20"/>
                <w:szCs w:val="20"/>
                <w:lang w:val="en-US"/>
              </w:rPr>
            </w:pPr>
          </w:p>
        </w:tc>
      </w:tr>
      <w:tr w:rsidR="00D73D3A" w:rsidRPr="006B0476" w14:paraId="05937D8D" w14:textId="77777777" w:rsidTr="006B0476">
        <w:trPr>
          <w:trHeight w:val="315"/>
          <w:jc w:val="center"/>
        </w:trPr>
        <w:tc>
          <w:tcPr>
            <w:tcW w:w="7361" w:type="dxa"/>
            <w:gridSpan w:val="2"/>
            <w:tcBorders>
              <w:top w:val="single" w:sz="8" w:space="0" w:color="auto"/>
              <w:left w:val="single" w:sz="8" w:space="0" w:color="auto"/>
              <w:bottom w:val="single" w:sz="8" w:space="0" w:color="auto"/>
              <w:right w:val="single" w:sz="8" w:space="0" w:color="000000"/>
            </w:tcBorders>
            <w:vAlign w:val="center"/>
          </w:tcPr>
          <w:p w14:paraId="70A26A0B" w14:textId="16220CBC" w:rsidR="00D73D3A" w:rsidRPr="001B257A" w:rsidRDefault="006356A4" w:rsidP="003F4A0C">
            <w:pPr>
              <w:spacing w:line="360" w:lineRule="auto"/>
              <w:ind w:right="880"/>
              <w:jc w:val="right"/>
              <w:rPr>
                <w:rFonts w:asciiTheme="minorHAnsi" w:eastAsia="Times New Roman" w:hAnsiTheme="minorHAnsi" w:cstheme="minorHAnsi"/>
                <w:b/>
                <w:bCs/>
                <w:color w:val="000000"/>
                <w:sz w:val="20"/>
                <w:szCs w:val="20"/>
                <w:lang w:val="en-US"/>
              </w:rPr>
            </w:pPr>
            <w:r w:rsidRPr="001B257A">
              <w:rPr>
                <w:rFonts w:asciiTheme="minorHAnsi" w:eastAsia="Times New Roman" w:hAnsiTheme="minorHAnsi" w:cstheme="minorHAnsi"/>
                <w:b/>
                <w:bCs/>
                <w:color w:val="000000"/>
                <w:sz w:val="20"/>
                <w:szCs w:val="20"/>
                <w:lang w:val="en-US"/>
              </w:rPr>
              <w:t xml:space="preserve">                                         </w:t>
            </w:r>
            <w:r w:rsidR="00C55FF8" w:rsidRPr="001B257A">
              <w:rPr>
                <w:rFonts w:asciiTheme="minorHAnsi" w:eastAsia="Times New Roman" w:hAnsiTheme="minorHAnsi" w:cstheme="minorHAnsi"/>
                <w:b/>
                <w:bCs/>
                <w:color w:val="000000"/>
                <w:sz w:val="20"/>
                <w:szCs w:val="20"/>
                <w:lang w:val="en-US"/>
              </w:rPr>
              <w:t xml:space="preserve">  </w:t>
            </w:r>
            <w:r w:rsidR="004570CB" w:rsidRPr="001B257A">
              <w:rPr>
                <w:rFonts w:asciiTheme="minorHAnsi" w:eastAsia="Times New Roman" w:hAnsiTheme="minorHAnsi" w:cstheme="minorHAnsi"/>
                <w:b/>
                <w:bCs/>
                <w:color w:val="000000"/>
                <w:sz w:val="20"/>
                <w:szCs w:val="20"/>
                <w:lang w:val="en-US"/>
              </w:rPr>
              <w:t>Total Cost (€) incl.</w:t>
            </w:r>
            <w:r w:rsidRPr="001B257A">
              <w:rPr>
                <w:rFonts w:asciiTheme="minorHAnsi" w:eastAsia="Times New Roman" w:hAnsiTheme="minorHAnsi" w:cstheme="minorHAnsi"/>
                <w:b/>
                <w:bCs/>
                <w:color w:val="000000"/>
                <w:sz w:val="20"/>
                <w:szCs w:val="20"/>
                <w:lang w:val="en-US"/>
              </w:rPr>
              <w:t xml:space="preserve"> </w:t>
            </w:r>
            <w:r w:rsidR="004570CB" w:rsidRPr="001B257A">
              <w:rPr>
                <w:rFonts w:asciiTheme="minorHAnsi" w:eastAsia="Times New Roman" w:hAnsiTheme="minorHAnsi" w:cstheme="minorHAnsi"/>
                <w:b/>
                <w:bCs/>
                <w:color w:val="000000"/>
                <w:sz w:val="20"/>
                <w:szCs w:val="20"/>
                <w:lang w:val="en-US"/>
              </w:rPr>
              <w:t>VAT</w:t>
            </w:r>
          </w:p>
        </w:tc>
        <w:tc>
          <w:tcPr>
            <w:tcW w:w="2155" w:type="dxa"/>
            <w:tcBorders>
              <w:top w:val="nil"/>
              <w:left w:val="nil"/>
              <w:bottom w:val="single" w:sz="8" w:space="0" w:color="auto"/>
              <w:right w:val="single" w:sz="8" w:space="0" w:color="auto"/>
            </w:tcBorders>
            <w:vAlign w:val="center"/>
            <w:hideMark/>
          </w:tcPr>
          <w:p w14:paraId="21CB0BE1" w14:textId="77777777" w:rsidR="00D73D3A" w:rsidRPr="001B257A" w:rsidRDefault="00D73D3A" w:rsidP="000C1B46">
            <w:pPr>
              <w:spacing w:line="360" w:lineRule="auto"/>
              <w:jc w:val="both"/>
              <w:rPr>
                <w:rFonts w:asciiTheme="minorHAnsi" w:eastAsia="Times New Roman" w:hAnsiTheme="minorHAnsi" w:cstheme="minorHAnsi"/>
                <w:color w:val="000000"/>
                <w:sz w:val="20"/>
                <w:szCs w:val="20"/>
                <w:lang w:val="en-US"/>
              </w:rPr>
            </w:pPr>
            <w:r w:rsidRPr="001B257A">
              <w:rPr>
                <w:rFonts w:asciiTheme="minorHAnsi" w:eastAsia="Times New Roman" w:hAnsiTheme="minorHAnsi" w:cstheme="minorHAnsi"/>
                <w:color w:val="000000"/>
                <w:sz w:val="20"/>
                <w:szCs w:val="20"/>
                <w:lang w:val="en-US"/>
              </w:rPr>
              <w:t> </w:t>
            </w:r>
          </w:p>
        </w:tc>
      </w:tr>
    </w:tbl>
    <w:p w14:paraId="00FD44DA" w14:textId="413E8FF7" w:rsidR="00D73D3A" w:rsidRPr="006B0476" w:rsidRDefault="00D73D3A" w:rsidP="00BA4D42">
      <w:pPr>
        <w:jc w:val="both"/>
        <w:rPr>
          <w:rFonts w:asciiTheme="minorHAnsi" w:hAnsiTheme="minorHAnsi" w:cstheme="minorHAnsi"/>
          <w:sz w:val="22"/>
          <w:szCs w:val="22"/>
          <w:lang w:val="en-US"/>
        </w:rPr>
      </w:pPr>
      <w:r w:rsidRPr="006B0476">
        <w:rPr>
          <w:rFonts w:asciiTheme="minorHAnsi" w:hAnsiTheme="minorHAnsi" w:cstheme="minorHAnsi"/>
          <w:sz w:val="22"/>
          <w:szCs w:val="22"/>
          <w:lang w:val="en-US"/>
        </w:rPr>
        <w:t xml:space="preserve">Our </w:t>
      </w:r>
      <w:r w:rsidR="00682B0A" w:rsidRPr="006B0476">
        <w:rPr>
          <w:rFonts w:asciiTheme="minorHAnsi" w:hAnsiTheme="minorHAnsi" w:cstheme="minorHAnsi"/>
          <w:sz w:val="22"/>
          <w:szCs w:val="22"/>
          <w:lang w:val="en-US"/>
        </w:rPr>
        <w:t>Proposal</w:t>
      </w:r>
      <w:r w:rsidRPr="006B0476">
        <w:rPr>
          <w:rFonts w:asciiTheme="minorHAnsi" w:hAnsiTheme="minorHAnsi" w:cstheme="minorHAnsi"/>
          <w:sz w:val="22"/>
          <w:szCs w:val="22"/>
          <w:lang w:val="en-US"/>
        </w:rPr>
        <w:t xml:space="preserve"> shall be valid and binding (without any terms) vis-à-vis PPA for </w:t>
      </w:r>
      <w:r w:rsidR="006B0476" w:rsidRPr="006B0476">
        <w:rPr>
          <w:rFonts w:asciiTheme="minorHAnsi" w:hAnsiTheme="minorHAnsi" w:cstheme="minorHAnsi"/>
          <w:sz w:val="22"/>
          <w:szCs w:val="22"/>
          <w:lang w:val="en-US"/>
        </w:rPr>
        <w:t xml:space="preserve">at </w:t>
      </w:r>
      <w:r w:rsidR="006B0476" w:rsidRPr="00923D87">
        <w:rPr>
          <w:rFonts w:asciiTheme="minorHAnsi" w:hAnsiTheme="minorHAnsi" w:cstheme="minorHAnsi"/>
          <w:sz w:val="22"/>
          <w:szCs w:val="22"/>
          <w:lang w:val="en-US"/>
        </w:rPr>
        <w:t>least four</w:t>
      </w:r>
      <w:r w:rsidRPr="00923D87">
        <w:rPr>
          <w:rFonts w:asciiTheme="minorHAnsi" w:hAnsiTheme="minorHAnsi" w:cstheme="minorHAnsi"/>
          <w:sz w:val="22"/>
          <w:szCs w:val="22"/>
          <w:lang w:val="en-US"/>
        </w:rPr>
        <w:t xml:space="preserve"> (</w:t>
      </w:r>
      <w:r w:rsidR="006B0476" w:rsidRPr="00923D87">
        <w:rPr>
          <w:rFonts w:asciiTheme="minorHAnsi" w:hAnsiTheme="minorHAnsi" w:cstheme="minorHAnsi"/>
          <w:sz w:val="22"/>
          <w:szCs w:val="22"/>
          <w:lang w:val="en-US"/>
        </w:rPr>
        <w:t>4</w:t>
      </w:r>
      <w:r w:rsidRPr="00923D87">
        <w:rPr>
          <w:rFonts w:asciiTheme="minorHAnsi" w:hAnsiTheme="minorHAnsi" w:cstheme="minorHAnsi"/>
          <w:sz w:val="22"/>
          <w:szCs w:val="22"/>
          <w:lang w:val="en-US"/>
        </w:rPr>
        <w:t>)</w:t>
      </w:r>
      <w:r w:rsidR="00BA4D42" w:rsidRPr="00923D87">
        <w:rPr>
          <w:rFonts w:asciiTheme="minorHAnsi" w:hAnsiTheme="minorHAnsi" w:cstheme="minorHAnsi"/>
          <w:sz w:val="22"/>
          <w:szCs w:val="22"/>
          <w:lang w:val="en-US"/>
        </w:rPr>
        <w:t xml:space="preserve"> calendar</w:t>
      </w:r>
      <w:r w:rsidRPr="00923D87">
        <w:rPr>
          <w:rFonts w:asciiTheme="minorHAnsi" w:hAnsiTheme="minorHAnsi" w:cstheme="minorHAnsi"/>
          <w:sz w:val="22"/>
          <w:szCs w:val="22"/>
          <w:lang w:val="en-US"/>
        </w:rPr>
        <w:t xml:space="preserve"> months</w:t>
      </w:r>
      <w:r w:rsidRPr="006B0476">
        <w:rPr>
          <w:rFonts w:asciiTheme="minorHAnsi" w:hAnsiTheme="minorHAnsi" w:cstheme="minorHAnsi"/>
          <w:sz w:val="22"/>
          <w:szCs w:val="22"/>
          <w:lang w:val="en-US"/>
        </w:rPr>
        <w:t xml:space="preserve"> after the expiry of submission date of the </w:t>
      </w:r>
      <w:r w:rsidR="00682B0A" w:rsidRPr="006B0476">
        <w:rPr>
          <w:rFonts w:asciiTheme="minorHAnsi" w:hAnsiTheme="minorHAnsi" w:cstheme="minorHAnsi"/>
          <w:sz w:val="22"/>
          <w:szCs w:val="22"/>
          <w:lang w:val="en-US"/>
        </w:rPr>
        <w:t>proposal</w:t>
      </w:r>
      <w:r w:rsidRPr="006B0476">
        <w:rPr>
          <w:rFonts w:asciiTheme="minorHAnsi" w:hAnsiTheme="minorHAnsi" w:cstheme="minorHAnsi"/>
          <w:sz w:val="22"/>
          <w:szCs w:val="22"/>
          <w:lang w:val="en-US"/>
        </w:rPr>
        <w:t xml:space="preserve">s, plus additional months if </w:t>
      </w:r>
      <w:r w:rsidR="0072258A">
        <w:rPr>
          <w:rFonts w:asciiTheme="minorHAnsi" w:hAnsiTheme="minorHAnsi" w:cstheme="minorHAnsi"/>
          <w:sz w:val="22"/>
          <w:szCs w:val="22"/>
          <w:lang w:val="en-US"/>
        </w:rPr>
        <w:t>PPA</w:t>
      </w:r>
      <w:r w:rsidRPr="006B0476">
        <w:rPr>
          <w:rFonts w:asciiTheme="minorHAnsi" w:hAnsiTheme="minorHAnsi" w:cstheme="minorHAnsi"/>
          <w:sz w:val="22"/>
          <w:szCs w:val="22"/>
          <w:lang w:val="en-US"/>
        </w:rPr>
        <w:t xml:space="preserve"> requests so, according to the tender terms.</w:t>
      </w:r>
      <w:r w:rsidR="00BC331F" w:rsidRPr="00B424E5">
        <w:rPr>
          <w:lang w:val="en-US"/>
        </w:rPr>
        <w:t xml:space="preserve"> </w:t>
      </w:r>
      <w:r w:rsidR="00BC331F">
        <w:rPr>
          <w:rFonts w:asciiTheme="minorHAnsi" w:hAnsiTheme="minorHAnsi" w:cstheme="minorHAnsi"/>
          <w:sz w:val="22"/>
          <w:szCs w:val="22"/>
          <w:lang w:val="en-US"/>
        </w:rPr>
        <w:t>We f</w:t>
      </w:r>
      <w:r w:rsidR="00BC331F" w:rsidRPr="00BC331F">
        <w:rPr>
          <w:rFonts w:asciiTheme="minorHAnsi" w:hAnsiTheme="minorHAnsi" w:cstheme="minorHAnsi"/>
          <w:sz w:val="22"/>
          <w:szCs w:val="22"/>
          <w:lang w:val="en-US"/>
        </w:rPr>
        <w:t xml:space="preserve">ully and unreservedly guarantee the accuracy of </w:t>
      </w:r>
      <w:r w:rsidR="00BC331F">
        <w:rPr>
          <w:rFonts w:asciiTheme="minorHAnsi" w:hAnsiTheme="minorHAnsi" w:cstheme="minorHAnsi"/>
          <w:sz w:val="22"/>
          <w:szCs w:val="22"/>
          <w:lang w:val="en-US"/>
        </w:rPr>
        <w:t>ou</w:t>
      </w:r>
      <w:r w:rsidR="00BC331F" w:rsidRPr="00BC331F">
        <w:rPr>
          <w:rFonts w:asciiTheme="minorHAnsi" w:hAnsiTheme="minorHAnsi" w:cstheme="minorHAnsi"/>
          <w:sz w:val="22"/>
          <w:szCs w:val="22"/>
          <w:lang w:val="en-US"/>
        </w:rPr>
        <w:t>r financial proposal</w:t>
      </w:r>
      <w:r w:rsidR="00BC331F">
        <w:rPr>
          <w:lang w:val="en-US"/>
        </w:rPr>
        <w:t xml:space="preserve">. </w:t>
      </w:r>
      <w:r w:rsidRPr="006B0476">
        <w:rPr>
          <w:rFonts w:asciiTheme="minorHAnsi" w:hAnsiTheme="minorHAnsi" w:cstheme="minorHAnsi"/>
          <w:sz w:val="22"/>
          <w:szCs w:val="22"/>
          <w:lang w:val="en-US"/>
        </w:rPr>
        <w:t xml:space="preserve">We understand you are not bound to accept our Proposal and that we are not entitled to any compensation in case of non-acceptance or withdrawal of our proposal. </w:t>
      </w:r>
    </w:p>
    <w:p w14:paraId="35E333CE" w14:textId="77777777" w:rsidR="00D73D3A" w:rsidRPr="006B0476" w:rsidRDefault="00D73D3A" w:rsidP="00D73D3A">
      <w:pPr>
        <w:spacing w:line="360" w:lineRule="auto"/>
        <w:jc w:val="both"/>
        <w:rPr>
          <w:rFonts w:asciiTheme="minorHAnsi" w:hAnsiTheme="minorHAnsi" w:cstheme="minorHAnsi"/>
          <w:sz w:val="22"/>
          <w:szCs w:val="22"/>
          <w:lang w:val="en-US"/>
        </w:rPr>
      </w:pPr>
      <w:r w:rsidRPr="006B0476">
        <w:rPr>
          <w:rFonts w:asciiTheme="minorHAnsi" w:hAnsiTheme="minorHAnsi" w:cstheme="minorHAnsi"/>
          <w:sz w:val="22"/>
          <w:szCs w:val="22"/>
          <w:lang w:val="en-US"/>
        </w:rPr>
        <w:t xml:space="preserve">Yours sincerely, </w:t>
      </w:r>
    </w:p>
    <w:p w14:paraId="68472749" w14:textId="77777777" w:rsidR="00D73D3A" w:rsidRPr="006B0476" w:rsidRDefault="00D73D3A" w:rsidP="00D73D3A">
      <w:pPr>
        <w:spacing w:line="360" w:lineRule="auto"/>
        <w:jc w:val="both"/>
        <w:rPr>
          <w:rFonts w:asciiTheme="minorHAnsi" w:hAnsiTheme="minorHAnsi" w:cstheme="minorHAnsi"/>
          <w:sz w:val="22"/>
          <w:szCs w:val="22"/>
          <w:lang w:val="en-US"/>
        </w:rPr>
      </w:pPr>
      <w:r w:rsidRPr="006B0476">
        <w:rPr>
          <w:rFonts w:asciiTheme="minorHAnsi" w:hAnsiTheme="minorHAnsi" w:cstheme="minorHAnsi"/>
          <w:sz w:val="22"/>
          <w:szCs w:val="22"/>
          <w:lang w:val="en-US"/>
        </w:rPr>
        <w:t xml:space="preserve">_____________________________ [Authorized Signature] </w:t>
      </w:r>
    </w:p>
    <w:p w14:paraId="0CBAFB95" w14:textId="77777777" w:rsidR="00D73D3A" w:rsidRPr="006B0476" w:rsidRDefault="00D73D3A" w:rsidP="00D73D3A">
      <w:pPr>
        <w:spacing w:line="360" w:lineRule="auto"/>
        <w:jc w:val="both"/>
        <w:rPr>
          <w:rFonts w:asciiTheme="minorHAnsi" w:hAnsiTheme="minorHAnsi" w:cstheme="minorHAnsi"/>
          <w:sz w:val="22"/>
          <w:szCs w:val="22"/>
          <w:lang w:val="en-US"/>
        </w:rPr>
      </w:pPr>
      <w:r w:rsidRPr="006B0476">
        <w:rPr>
          <w:rFonts w:asciiTheme="minorHAnsi" w:hAnsiTheme="minorHAnsi" w:cstheme="minorHAnsi"/>
          <w:sz w:val="22"/>
          <w:szCs w:val="22"/>
          <w:lang w:val="en-US"/>
        </w:rPr>
        <w:t>_____________________ [Name and Title of Signatory]:</w:t>
      </w:r>
    </w:p>
    <w:p w14:paraId="7C52315B" w14:textId="77777777" w:rsidR="00D73D3A" w:rsidRPr="006B0476" w:rsidRDefault="00D73D3A" w:rsidP="00D73D3A">
      <w:pPr>
        <w:spacing w:line="360" w:lineRule="auto"/>
        <w:jc w:val="both"/>
        <w:rPr>
          <w:rFonts w:asciiTheme="minorHAnsi" w:hAnsiTheme="minorHAnsi" w:cstheme="minorHAnsi"/>
          <w:sz w:val="22"/>
          <w:szCs w:val="22"/>
          <w:lang w:val="en-US"/>
        </w:rPr>
      </w:pPr>
      <w:r w:rsidRPr="006B0476">
        <w:rPr>
          <w:rFonts w:asciiTheme="minorHAnsi" w:hAnsiTheme="minorHAnsi" w:cstheme="minorHAnsi"/>
          <w:sz w:val="22"/>
          <w:szCs w:val="22"/>
          <w:lang w:val="en-US"/>
        </w:rPr>
        <w:t xml:space="preserve">_______________________ [Name of Firm] </w:t>
      </w:r>
    </w:p>
    <w:p w14:paraId="783C7308" w14:textId="77777777" w:rsidR="00D73D3A" w:rsidRPr="006B0476" w:rsidRDefault="00D73D3A" w:rsidP="00D73D3A">
      <w:pPr>
        <w:spacing w:line="360" w:lineRule="auto"/>
        <w:jc w:val="both"/>
        <w:rPr>
          <w:rFonts w:asciiTheme="minorHAnsi" w:hAnsiTheme="minorHAnsi" w:cstheme="minorHAnsi"/>
          <w:sz w:val="22"/>
          <w:szCs w:val="22"/>
          <w:lang w:val="en-US"/>
        </w:rPr>
      </w:pPr>
      <w:r w:rsidRPr="006B0476">
        <w:rPr>
          <w:rFonts w:asciiTheme="minorHAnsi" w:hAnsiTheme="minorHAnsi" w:cstheme="minorHAnsi"/>
          <w:sz w:val="22"/>
          <w:szCs w:val="22"/>
          <w:lang w:val="en-US"/>
        </w:rPr>
        <w:t>______________________ [Address]</w:t>
      </w:r>
    </w:p>
    <w:p w14:paraId="7948136C" w14:textId="0FCE1580" w:rsidR="00896379" w:rsidRPr="006B0476" w:rsidRDefault="00896379" w:rsidP="00B50C1D">
      <w:pPr>
        <w:pStyle w:val="ListParagraph"/>
        <w:pageBreakBefore/>
        <w:pBdr>
          <w:bottom w:val="single" w:sz="12" w:space="1" w:color="2F5496"/>
        </w:pBdr>
        <w:spacing w:line="276" w:lineRule="auto"/>
        <w:ind w:leftChars="0" w:left="0"/>
        <w:outlineLvl w:val="0"/>
        <w:rPr>
          <w:rFonts w:asciiTheme="minorHAnsi" w:hAnsiTheme="minorHAnsi" w:cstheme="minorHAnsi"/>
          <w:b/>
          <w:lang w:val="en-GB"/>
        </w:rPr>
      </w:pPr>
      <w:bookmarkStart w:id="9" w:name="_Toc4427095"/>
      <w:bookmarkStart w:id="10" w:name="_Toc10125674"/>
      <w:bookmarkStart w:id="11" w:name="_Toc10126889"/>
      <w:bookmarkStart w:id="12" w:name="_Toc10127495"/>
      <w:bookmarkStart w:id="13" w:name="_Toc213851512"/>
      <w:r w:rsidRPr="006B0476">
        <w:rPr>
          <w:rFonts w:asciiTheme="minorHAnsi" w:hAnsiTheme="minorHAnsi" w:cstheme="minorHAnsi"/>
          <w:b/>
          <w:lang w:val="en-GB"/>
        </w:rPr>
        <w:lastRenderedPageBreak/>
        <w:t xml:space="preserve">ANNEX </w:t>
      </w:r>
      <w:r w:rsidR="003F4A0C" w:rsidRPr="006B0476">
        <w:rPr>
          <w:rFonts w:asciiTheme="minorHAnsi" w:hAnsiTheme="minorHAnsi" w:cstheme="minorHAnsi"/>
          <w:b/>
          <w:lang w:val="en-GB"/>
        </w:rPr>
        <w:t>B</w:t>
      </w:r>
      <w:r w:rsidRPr="006B0476">
        <w:rPr>
          <w:rFonts w:asciiTheme="minorHAnsi" w:hAnsiTheme="minorHAnsi" w:cstheme="minorHAnsi"/>
          <w:b/>
          <w:lang w:val="en-GB"/>
        </w:rPr>
        <w:t>:</w:t>
      </w:r>
      <w:r w:rsidR="00B12A24" w:rsidRPr="006B0476">
        <w:rPr>
          <w:rFonts w:asciiTheme="minorHAnsi" w:hAnsiTheme="minorHAnsi" w:cstheme="minorHAnsi"/>
          <w:b/>
          <w:lang w:val="en-GB"/>
        </w:rPr>
        <w:t xml:space="preserve"> </w:t>
      </w:r>
      <w:r w:rsidRPr="006B0476">
        <w:rPr>
          <w:rFonts w:asciiTheme="minorHAnsi" w:hAnsiTheme="minorHAnsi" w:cstheme="minorHAnsi"/>
          <w:b/>
          <w:lang w:val="en-GB"/>
        </w:rPr>
        <w:t xml:space="preserve">FORM OF </w:t>
      </w:r>
      <w:r w:rsidR="00D52EBC" w:rsidRPr="006B0476">
        <w:rPr>
          <w:rFonts w:asciiTheme="minorHAnsi" w:hAnsiTheme="minorHAnsi" w:cstheme="minorHAnsi"/>
          <w:b/>
          <w:lang w:val="en-GB"/>
        </w:rPr>
        <w:t>GOOD PERFOMANCE</w:t>
      </w:r>
      <w:r w:rsidRPr="006B0476">
        <w:rPr>
          <w:rFonts w:asciiTheme="minorHAnsi" w:hAnsiTheme="minorHAnsi" w:cstheme="minorHAnsi"/>
          <w:b/>
          <w:lang w:val="en-GB"/>
        </w:rPr>
        <w:t xml:space="preserve"> BANK GUARANTEE</w:t>
      </w:r>
      <w:bookmarkEnd w:id="9"/>
      <w:bookmarkEnd w:id="10"/>
      <w:bookmarkEnd w:id="11"/>
      <w:bookmarkEnd w:id="12"/>
      <w:bookmarkEnd w:id="13"/>
    </w:p>
    <w:p w14:paraId="5D1E02F4" w14:textId="77777777" w:rsidR="00896379" w:rsidRPr="006B0476" w:rsidRDefault="00896379" w:rsidP="00B50C1D">
      <w:pPr>
        <w:jc w:val="center"/>
        <w:rPr>
          <w:rFonts w:asciiTheme="minorHAnsi" w:hAnsiTheme="minorHAnsi" w:cstheme="minorHAnsi"/>
          <w:sz w:val="22"/>
          <w:szCs w:val="22"/>
          <w:lang w:val="en-GB"/>
        </w:rPr>
      </w:pPr>
      <w:r w:rsidRPr="006B0476">
        <w:rPr>
          <w:rFonts w:asciiTheme="minorHAnsi" w:hAnsiTheme="minorHAnsi" w:cstheme="minorHAnsi"/>
          <w:sz w:val="22"/>
          <w:szCs w:val="22"/>
          <w:lang w:val="en-GB"/>
        </w:rPr>
        <w:t>(TENDER BANK GUARANTEE)</w:t>
      </w:r>
    </w:p>
    <w:p w14:paraId="63643A0F" w14:textId="05D1338B" w:rsidR="00896379" w:rsidRPr="006B0476" w:rsidRDefault="00896379" w:rsidP="00B50C1D">
      <w:pPr>
        <w:rPr>
          <w:rFonts w:asciiTheme="minorHAnsi" w:hAnsiTheme="minorHAnsi" w:cstheme="minorHAnsi"/>
          <w:sz w:val="22"/>
          <w:szCs w:val="22"/>
          <w:lang w:val="en-GB"/>
        </w:rPr>
      </w:pPr>
      <w:r w:rsidRPr="006B0476">
        <w:rPr>
          <w:rFonts w:asciiTheme="minorHAnsi" w:hAnsiTheme="minorHAnsi" w:cstheme="minorHAnsi"/>
          <w:sz w:val="22"/>
          <w:szCs w:val="22"/>
          <w:lang w:val="en-GB"/>
        </w:rPr>
        <w:t>Piraeus Port Authority S.A. (</w:t>
      </w:r>
      <w:r w:rsidR="0072258A">
        <w:rPr>
          <w:rFonts w:asciiTheme="minorHAnsi" w:hAnsiTheme="minorHAnsi" w:cstheme="minorHAnsi"/>
          <w:sz w:val="22"/>
          <w:szCs w:val="22"/>
          <w:lang w:val="en-GB"/>
        </w:rPr>
        <w:t>PPA</w:t>
      </w:r>
      <w:r w:rsidRPr="006B0476">
        <w:rPr>
          <w:rFonts w:asciiTheme="minorHAnsi" w:hAnsiTheme="minorHAnsi" w:cstheme="minorHAnsi"/>
          <w:sz w:val="22"/>
          <w:szCs w:val="22"/>
          <w:lang w:val="en-GB"/>
        </w:rPr>
        <w:t>)</w:t>
      </w:r>
    </w:p>
    <w:p w14:paraId="17142F1D" w14:textId="77777777" w:rsidR="00896379" w:rsidRPr="006B0476" w:rsidRDefault="00896379" w:rsidP="00B50C1D">
      <w:pPr>
        <w:rPr>
          <w:rFonts w:asciiTheme="minorHAnsi" w:hAnsiTheme="minorHAnsi" w:cstheme="minorHAnsi"/>
          <w:sz w:val="22"/>
          <w:szCs w:val="22"/>
          <w:lang w:val="en-GB"/>
        </w:rPr>
      </w:pPr>
      <w:r w:rsidRPr="006B0476">
        <w:rPr>
          <w:rFonts w:asciiTheme="minorHAnsi" w:hAnsiTheme="minorHAnsi" w:cstheme="minorHAnsi"/>
          <w:sz w:val="22"/>
          <w:szCs w:val="22"/>
          <w:lang w:val="en-GB"/>
        </w:rPr>
        <w:t>10, Akti Miaouli</w:t>
      </w:r>
    </w:p>
    <w:p w14:paraId="7C6020F5" w14:textId="77777777" w:rsidR="00896379" w:rsidRPr="006B0476" w:rsidRDefault="00896379" w:rsidP="00B50C1D">
      <w:pPr>
        <w:rPr>
          <w:rFonts w:asciiTheme="minorHAnsi" w:hAnsiTheme="minorHAnsi" w:cstheme="minorHAnsi"/>
          <w:sz w:val="22"/>
          <w:szCs w:val="22"/>
          <w:lang w:val="en-GB"/>
        </w:rPr>
      </w:pPr>
      <w:r w:rsidRPr="006B0476">
        <w:rPr>
          <w:rFonts w:asciiTheme="minorHAnsi" w:hAnsiTheme="minorHAnsi" w:cstheme="minorHAnsi"/>
          <w:sz w:val="22"/>
          <w:szCs w:val="22"/>
          <w:lang w:val="en-GB"/>
        </w:rPr>
        <w:t xml:space="preserve">185 38, Piraeus Greece </w:t>
      </w:r>
    </w:p>
    <w:p w14:paraId="0EDD4467" w14:textId="77777777" w:rsidR="00896379" w:rsidRPr="006B0476" w:rsidRDefault="00896379" w:rsidP="00B50C1D">
      <w:pPr>
        <w:rPr>
          <w:rFonts w:asciiTheme="minorHAnsi" w:hAnsiTheme="minorHAnsi" w:cstheme="minorHAnsi"/>
          <w:sz w:val="22"/>
          <w:szCs w:val="22"/>
          <w:lang w:val="en-GB"/>
        </w:rPr>
      </w:pPr>
      <w:r w:rsidRPr="006B0476">
        <w:rPr>
          <w:rFonts w:asciiTheme="minorHAnsi" w:hAnsiTheme="minorHAnsi" w:cstheme="minorHAnsi"/>
          <w:sz w:val="22"/>
          <w:szCs w:val="22"/>
          <w:lang w:val="en-GB"/>
        </w:rPr>
        <w:t>Date: ………………….</w:t>
      </w:r>
    </w:p>
    <w:p w14:paraId="5995DE63" w14:textId="77777777" w:rsidR="00896379" w:rsidRPr="006B0476" w:rsidRDefault="00896379" w:rsidP="00B50C1D">
      <w:pPr>
        <w:rPr>
          <w:rFonts w:asciiTheme="minorHAnsi" w:hAnsiTheme="minorHAnsi" w:cstheme="minorHAnsi"/>
          <w:sz w:val="22"/>
          <w:szCs w:val="22"/>
          <w:lang w:val="en-GB"/>
        </w:rPr>
      </w:pPr>
    </w:p>
    <w:p w14:paraId="658153EE" w14:textId="77777777" w:rsidR="00896379" w:rsidRPr="006B0476" w:rsidRDefault="00896379" w:rsidP="00B50C1D">
      <w:pPr>
        <w:spacing w:after="120"/>
        <w:jc w:val="both"/>
        <w:rPr>
          <w:rFonts w:asciiTheme="minorHAnsi" w:eastAsia="Calibri" w:hAnsiTheme="minorHAnsi" w:cstheme="minorHAnsi"/>
          <w:sz w:val="22"/>
          <w:szCs w:val="22"/>
          <w:lang w:val="en-GB" w:eastAsia="en-US"/>
        </w:rPr>
      </w:pPr>
      <w:r w:rsidRPr="006B0476">
        <w:rPr>
          <w:rFonts w:asciiTheme="minorHAnsi" w:eastAsia="Calibri" w:hAnsiTheme="minorHAnsi" w:cstheme="minorHAnsi"/>
          <w:sz w:val="22"/>
          <w:szCs w:val="22"/>
          <w:lang w:val="en-GB" w:eastAsia="en-US"/>
        </w:rPr>
        <w:t xml:space="preserve">Dear Sirs, </w:t>
      </w:r>
    </w:p>
    <w:p w14:paraId="2D7DB4BE" w14:textId="4B758BD2" w:rsidR="00896379" w:rsidRPr="006B0476" w:rsidRDefault="00896379" w:rsidP="00BC7062">
      <w:pPr>
        <w:pStyle w:val="2"/>
        <w:shd w:val="clear" w:color="auto" w:fill="auto"/>
        <w:spacing w:after="0" w:line="240" w:lineRule="auto"/>
        <w:ind w:left="23" w:right="200"/>
        <w:jc w:val="both"/>
        <w:rPr>
          <w:rFonts w:asciiTheme="minorHAnsi" w:hAnsiTheme="minorHAnsi" w:cstheme="minorHAnsi"/>
          <w:sz w:val="22"/>
          <w:szCs w:val="22"/>
          <w:lang w:val="en-GB"/>
        </w:rPr>
      </w:pPr>
      <w:r w:rsidRPr="006B0476">
        <w:rPr>
          <w:rFonts w:asciiTheme="minorHAnsi" w:hAnsiTheme="minorHAnsi" w:cstheme="minorHAnsi"/>
          <w:b/>
          <w:sz w:val="22"/>
          <w:szCs w:val="22"/>
          <w:lang w:val="en-GB"/>
        </w:rPr>
        <w:t>1.</w:t>
      </w:r>
      <w:r w:rsidRPr="006B0476">
        <w:rPr>
          <w:rFonts w:asciiTheme="minorHAnsi" w:hAnsiTheme="minorHAnsi" w:cstheme="minorHAnsi"/>
          <w:sz w:val="22"/>
          <w:szCs w:val="22"/>
          <w:lang w:val="en-GB"/>
        </w:rPr>
        <w:t xml:space="preserve"> Herewith we guarantee, irrevocably and unconditionally, waiving the right to divide and to require the debtor to pay first, in favo</w:t>
      </w:r>
      <w:r w:rsidR="002316B6" w:rsidRPr="006B0476">
        <w:rPr>
          <w:rFonts w:asciiTheme="minorHAnsi" w:hAnsiTheme="minorHAnsi" w:cstheme="minorHAnsi"/>
          <w:sz w:val="22"/>
          <w:szCs w:val="22"/>
          <w:lang w:val="en-GB"/>
        </w:rPr>
        <w:t>u</w:t>
      </w:r>
      <w:r w:rsidRPr="006B0476">
        <w:rPr>
          <w:rFonts w:asciiTheme="minorHAnsi" w:hAnsiTheme="minorHAnsi" w:cstheme="minorHAnsi"/>
          <w:sz w:val="22"/>
          <w:szCs w:val="22"/>
          <w:lang w:val="en-GB"/>
        </w:rPr>
        <w:t xml:space="preserve">r of Piraeus Port Authority S.A. Akti Miaouli 10, 18538 Piraeus, Greece and up to the amount of euro [……….] for the good performance of the contract with […company name….], […company address..], concerning the tender procedure initiated on […date..], as subsequently amended accordingly of Piraeus Port Authority S.A. Akti Miaouli 10, 18538 Piraeus, Greece, with the subject: </w:t>
      </w:r>
      <w:r w:rsidR="00FA195F" w:rsidRPr="006B0476">
        <w:rPr>
          <w:rFonts w:asciiTheme="minorHAnsi" w:hAnsiTheme="minorHAnsi" w:cstheme="minorHAnsi"/>
          <w:sz w:val="22"/>
          <w:szCs w:val="22"/>
          <w:lang w:val="en-GB"/>
        </w:rPr>
        <w:t>“</w:t>
      </w:r>
      <w:r w:rsidR="00C03262" w:rsidRPr="006B0476">
        <w:rPr>
          <w:rFonts w:asciiTheme="minorHAnsi" w:eastAsia="Times New Roman" w:hAnsiTheme="minorHAnsi" w:cstheme="minorHAnsi"/>
          <w:b/>
          <w:color w:val="000000" w:themeColor="text1"/>
          <w:sz w:val="22"/>
          <w:szCs w:val="22"/>
          <w:lang w:val="en-GB"/>
        </w:rPr>
        <w:t>CALL OF TENDER FOR</w:t>
      </w:r>
      <w:r w:rsidR="00BD16CE">
        <w:rPr>
          <w:rFonts w:asciiTheme="minorHAnsi" w:eastAsia="Times New Roman" w:hAnsiTheme="minorHAnsi" w:cstheme="minorHAnsi"/>
          <w:b/>
          <w:color w:val="000000" w:themeColor="text1"/>
          <w:sz w:val="22"/>
          <w:szCs w:val="22"/>
          <w:lang w:val="en-GB"/>
        </w:rPr>
        <w:t xml:space="preserve"> THE</w:t>
      </w:r>
      <w:r w:rsidR="00C03262" w:rsidRPr="006B0476">
        <w:rPr>
          <w:rFonts w:asciiTheme="minorHAnsi" w:eastAsia="Times New Roman" w:hAnsiTheme="minorHAnsi" w:cstheme="minorHAnsi"/>
          <w:b/>
          <w:color w:val="000000" w:themeColor="text1"/>
          <w:sz w:val="22"/>
          <w:szCs w:val="22"/>
          <w:lang w:val="en-GB"/>
        </w:rPr>
        <w:t xml:space="preserve"> </w:t>
      </w:r>
      <w:r w:rsidR="0072258A" w:rsidRPr="0072258A">
        <w:rPr>
          <w:rFonts w:asciiTheme="minorHAnsi" w:eastAsia="Times New Roman" w:hAnsiTheme="minorHAnsi" w:cstheme="minorHAnsi"/>
          <w:b/>
          <w:bCs/>
          <w:color w:val="000000"/>
          <w:sz w:val="22"/>
          <w:szCs w:val="22"/>
        </w:rPr>
        <w:t>PROVISION OF COMBINED GAP ANALYSIS SERVICES IN ACCORDANCE WITH ISO 27001:2022 AND THE NIS2 DIRECTIVE (L. 5160/2024)</w:t>
      </w:r>
      <w:r w:rsidR="00FA195F" w:rsidRPr="006B0476">
        <w:rPr>
          <w:rFonts w:asciiTheme="minorHAnsi" w:eastAsia="Times New Roman" w:hAnsiTheme="minorHAnsi" w:cstheme="minorHAnsi"/>
          <w:b/>
          <w:color w:val="000000" w:themeColor="text1"/>
          <w:sz w:val="22"/>
          <w:szCs w:val="22"/>
          <w:lang w:val="en-GB"/>
        </w:rPr>
        <w:t>”</w:t>
      </w:r>
      <w:r w:rsidRPr="006B0476">
        <w:rPr>
          <w:rFonts w:asciiTheme="minorHAnsi" w:hAnsiTheme="minorHAnsi" w:cstheme="minorHAnsi"/>
          <w:sz w:val="22"/>
          <w:szCs w:val="22"/>
          <w:lang w:val="en-GB"/>
        </w:rPr>
        <w:t>of total value euro [……], in accordance with the number [….] purchase order  of yours dated [……].</w:t>
      </w:r>
    </w:p>
    <w:p w14:paraId="4A8BAA59" w14:textId="77777777" w:rsidR="00896379" w:rsidRPr="006B0476" w:rsidRDefault="00896379" w:rsidP="00BC7062">
      <w:pPr>
        <w:pStyle w:val="2"/>
        <w:shd w:val="clear" w:color="auto" w:fill="auto"/>
        <w:spacing w:after="0" w:line="240" w:lineRule="auto"/>
        <w:ind w:left="23" w:right="200"/>
        <w:jc w:val="both"/>
        <w:rPr>
          <w:rFonts w:asciiTheme="minorHAnsi" w:hAnsiTheme="minorHAnsi" w:cstheme="minorHAnsi"/>
          <w:sz w:val="22"/>
          <w:szCs w:val="22"/>
          <w:lang w:val="en-GB"/>
        </w:rPr>
      </w:pPr>
      <w:r w:rsidRPr="006B0476">
        <w:rPr>
          <w:rFonts w:asciiTheme="minorHAnsi" w:hAnsiTheme="minorHAnsi" w:cstheme="minorHAnsi"/>
          <w:b/>
          <w:sz w:val="22"/>
          <w:szCs w:val="22"/>
          <w:lang w:val="en-GB"/>
        </w:rPr>
        <w:t>2.</w:t>
      </w:r>
      <w:r w:rsidRPr="006B0476">
        <w:rPr>
          <w:rFonts w:asciiTheme="minorHAnsi" w:hAnsiTheme="minorHAnsi" w:cstheme="minorHAnsi"/>
          <w:sz w:val="22"/>
          <w:szCs w:val="22"/>
          <w:lang w:val="en-GB"/>
        </w:rPr>
        <w:t xml:space="preserve"> The above amount of guarantee is held at your disposal which we are obliged to pay to you in whole or in part without any rejection or objection on our behalf and without considering the merits of your claim within three (3) days upon your written notice.</w:t>
      </w:r>
    </w:p>
    <w:p w14:paraId="6B13038D" w14:textId="77777777" w:rsidR="00896379" w:rsidRPr="006B0476" w:rsidRDefault="00896379" w:rsidP="00BC7062">
      <w:pPr>
        <w:pStyle w:val="2"/>
        <w:shd w:val="clear" w:color="auto" w:fill="auto"/>
        <w:spacing w:after="0" w:line="240" w:lineRule="auto"/>
        <w:ind w:left="23" w:right="200"/>
        <w:jc w:val="both"/>
        <w:rPr>
          <w:rFonts w:asciiTheme="minorHAnsi" w:hAnsiTheme="minorHAnsi" w:cstheme="minorHAnsi"/>
          <w:sz w:val="22"/>
          <w:szCs w:val="22"/>
          <w:lang w:val="en-GB"/>
        </w:rPr>
      </w:pPr>
      <w:r w:rsidRPr="006B0476">
        <w:rPr>
          <w:rFonts w:asciiTheme="minorHAnsi" w:hAnsiTheme="minorHAnsi" w:cstheme="minorHAnsi"/>
          <w:b/>
          <w:sz w:val="22"/>
          <w:szCs w:val="22"/>
          <w:lang w:val="en-GB"/>
        </w:rPr>
        <w:t>3.</w:t>
      </w:r>
      <w:r w:rsidRPr="006B0476">
        <w:rPr>
          <w:rFonts w:asciiTheme="minorHAnsi" w:hAnsiTheme="minorHAnsi" w:cstheme="minorHAnsi"/>
          <w:sz w:val="22"/>
          <w:szCs w:val="22"/>
          <w:lang w:val="en-GB"/>
        </w:rPr>
        <w:t xml:space="preserve"> For the purpose of identification your written demand for payment and all other correspondences has to be presented to us in full by authenticated swift message to our swift address [</w:t>
      </w:r>
      <w:proofErr w:type="gramStart"/>
      <w:r w:rsidRPr="006B0476">
        <w:rPr>
          <w:rFonts w:asciiTheme="minorHAnsi" w:hAnsiTheme="minorHAnsi" w:cstheme="minorHAnsi"/>
          <w:sz w:val="22"/>
          <w:szCs w:val="22"/>
          <w:lang w:val="en-GB"/>
        </w:rPr>
        <w:t>…..</w:t>
      </w:r>
      <w:proofErr w:type="gramEnd"/>
      <w:r w:rsidRPr="006B0476">
        <w:rPr>
          <w:rFonts w:asciiTheme="minorHAnsi" w:hAnsiTheme="minorHAnsi" w:cstheme="minorHAnsi"/>
          <w:sz w:val="22"/>
          <w:szCs w:val="22"/>
          <w:lang w:val="en-GB"/>
        </w:rPr>
        <w:t xml:space="preserve">] through the intermediary </w:t>
      </w:r>
      <w:proofErr w:type="spellStart"/>
      <w:r w:rsidRPr="006B0476">
        <w:rPr>
          <w:rFonts w:asciiTheme="minorHAnsi" w:hAnsiTheme="minorHAnsi" w:cstheme="minorHAnsi"/>
          <w:sz w:val="22"/>
          <w:szCs w:val="22"/>
          <w:lang w:val="en-GB"/>
        </w:rPr>
        <w:t>οf</w:t>
      </w:r>
      <w:proofErr w:type="spellEnd"/>
      <w:r w:rsidRPr="006B0476">
        <w:rPr>
          <w:rFonts w:asciiTheme="minorHAnsi" w:hAnsiTheme="minorHAnsi" w:cstheme="minorHAnsi"/>
          <w:sz w:val="22"/>
          <w:szCs w:val="22"/>
          <w:lang w:val="en-GB"/>
        </w:rPr>
        <w:t xml:space="preserve"> a bank. Within the validity period of this guarantee, confirming that your original demand for payment or any other correspondence has been sent to us by registered mail or special courier and that the signatures appearing thereon are authentic and legally binding upon your company. Your written demand or other correspondence by registered mail of special courier shall be accompanied by a cover letter issued by the intermediary bank confirming that the signatures appearing on the beneficiary's attached document are authentic and legally binding upon your company. Your written demand and all other correspondence shall be issued in </w:t>
      </w:r>
      <w:r w:rsidR="00DD2673" w:rsidRPr="006B0476">
        <w:rPr>
          <w:rFonts w:asciiTheme="minorHAnsi" w:hAnsiTheme="minorHAnsi" w:cstheme="minorHAnsi"/>
          <w:sz w:val="22"/>
          <w:szCs w:val="22"/>
          <w:lang w:val="en-GB"/>
        </w:rPr>
        <w:t xml:space="preserve">Greek or </w:t>
      </w:r>
      <w:r w:rsidRPr="006B0476">
        <w:rPr>
          <w:rFonts w:asciiTheme="minorHAnsi" w:hAnsiTheme="minorHAnsi" w:cstheme="minorHAnsi"/>
          <w:sz w:val="22"/>
          <w:szCs w:val="22"/>
          <w:lang w:val="en-GB"/>
        </w:rPr>
        <w:t>English</w:t>
      </w:r>
      <w:r w:rsidR="00DD2673" w:rsidRPr="006B0476">
        <w:rPr>
          <w:rFonts w:asciiTheme="minorHAnsi" w:hAnsiTheme="minorHAnsi" w:cstheme="minorHAnsi"/>
          <w:sz w:val="22"/>
          <w:szCs w:val="22"/>
          <w:lang w:val="en-GB"/>
        </w:rPr>
        <w:t xml:space="preserve"> </w:t>
      </w:r>
      <w:r w:rsidRPr="006B0476">
        <w:rPr>
          <w:rFonts w:asciiTheme="minorHAnsi" w:hAnsiTheme="minorHAnsi" w:cstheme="minorHAnsi"/>
          <w:sz w:val="22"/>
          <w:szCs w:val="22"/>
          <w:lang w:val="en-GB"/>
        </w:rPr>
        <w:t>language. For the avoidance of doubt, your demand for payment or any other correspondence shall be deemed to have lodged on the date on which your demand for payment or any other correspondence sent via registered mail of special courier is in our possession at our counters in [</w:t>
      </w:r>
      <w:proofErr w:type="gramStart"/>
      <w:r w:rsidRPr="006B0476">
        <w:rPr>
          <w:rFonts w:asciiTheme="minorHAnsi" w:hAnsiTheme="minorHAnsi" w:cstheme="minorHAnsi"/>
          <w:sz w:val="22"/>
          <w:szCs w:val="22"/>
          <w:lang w:val="en-GB"/>
        </w:rPr>
        <w:t>…..</w:t>
      </w:r>
      <w:proofErr w:type="gramEnd"/>
      <w:r w:rsidRPr="006B0476">
        <w:rPr>
          <w:rFonts w:asciiTheme="minorHAnsi" w:hAnsiTheme="minorHAnsi" w:cstheme="minorHAnsi"/>
          <w:sz w:val="22"/>
          <w:szCs w:val="22"/>
          <w:lang w:val="en-GB"/>
        </w:rPr>
        <w:t>]</w:t>
      </w:r>
    </w:p>
    <w:p w14:paraId="537C35A7" w14:textId="77777777" w:rsidR="00896379" w:rsidRPr="006B0476" w:rsidRDefault="00896379" w:rsidP="00BC7062">
      <w:pPr>
        <w:pStyle w:val="2"/>
        <w:shd w:val="clear" w:color="auto" w:fill="auto"/>
        <w:spacing w:after="0" w:line="240" w:lineRule="auto"/>
        <w:ind w:left="23" w:right="200"/>
        <w:jc w:val="both"/>
        <w:rPr>
          <w:rFonts w:asciiTheme="minorHAnsi" w:hAnsiTheme="minorHAnsi" w:cstheme="minorHAnsi"/>
          <w:sz w:val="22"/>
          <w:szCs w:val="22"/>
          <w:lang w:val="en-GB"/>
        </w:rPr>
      </w:pPr>
      <w:r w:rsidRPr="006B0476">
        <w:rPr>
          <w:rFonts w:asciiTheme="minorHAnsi" w:hAnsiTheme="minorHAnsi" w:cstheme="minorHAnsi"/>
          <w:b/>
          <w:sz w:val="22"/>
          <w:szCs w:val="22"/>
          <w:lang w:val="en-GB"/>
        </w:rPr>
        <w:t>4.</w:t>
      </w:r>
      <w:r w:rsidRPr="006B0476">
        <w:rPr>
          <w:rFonts w:asciiTheme="minorHAnsi" w:hAnsiTheme="minorHAnsi" w:cstheme="minorHAnsi"/>
          <w:sz w:val="22"/>
          <w:szCs w:val="22"/>
          <w:lang w:val="en-GB"/>
        </w:rPr>
        <w:t xml:space="preserve"> This guarantee is </w:t>
      </w:r>
      <w:r w:rsidRPr="00751546">
        <w:rPr>
          <w:rFonts w:asciiTheme="minorHAnsi" w:hAnsiTheme="minorHAnsi" w:cstheme="minorHAnsi"/>
          <w:sz w:val="22"/>
          <w:szCs w:val="22"/>
          <w:lang w:val="en-GB"/>
        </w:rPr>
        <w:t xml:space="preserve">valid </w:t>
      </w:r>
      <w:r w:rsidR="00BC7062" w:rsidRPr="00751546">
        <w:rPr>
          <w:rFonts w:asciiTheme="minorHAnsi" w:hAnsiTheme="minorHAnsi" w:cstheme="minorHAnsi"/>
          <w:sz w:val="22"/>
          <w:szCs w:val="22"/>
          <w:lang w:val="en-GB"/>
        </w:rPr>
        <w:t xml:space="preserve">of indefinite duration </w:t>
      </w:r>
      <w:r w:rsidRPr="00751546">
        <w:rPr>
          <w:rFonts w:asciiTheme="minorHAnsi" w:hAnsiTheme="minorHAnsi" w:cstheme="minorHAnsi"/>
          <w:sz w:val="22"/>
          <w:szCs w:val="22"/>
          <w:lang w:val="en-GB"/>
        </w:rPr>
        <w:t>at</w:t>
      </w:r>
      <w:r w:rsidRPr="006B0476">
        <w:rPr>
          <w:rFonts w:asciiTheme="minorHAnsi" w:hAnsiTheme="minorHAnsi" w:cstheme="minorHAnsi"/>
          <w:sz w:val="22"/>
          <w:szCs w:val="22"/>
          <w:lang w:val="en-GB"/>
        </w:rPr>
        <w:t xml:space="preserve"> the latest and will automatically become null and void, if your claim in the above form has not been received by us on or before the </w:t>
      </w:r>
      <w:r w:rsidR="009D4585" w:rsidRPr="006B0476">
        <w:rPr>
          <w:rFonts w:asciiTheme="minorHAnsi" w:hAnsiTheme="minorHAnsi" w:cstheme="minorHAnsi"/>
          <w:sz w:val="22"/>
          <w:szCs w:val="22"/>
          <w:lang w:val="en-GB"/>
        </w:rPr>
        <w:t>above-mentioned</w:t>
      </w:r>
      <w:r w:rsidRPr="006B0476">
        <w:rPr>
          <w:rFonts w:asciiTheme="minorHAnsi" w:hAnsiTheme="minorHAnsi" w:cstheme="minorHAnsi"/>
          <w:sz w:val="22"/>
          <w:szCs w:val="22"/>
          <w:lang w:val="en-GB"/>
        </w:rPr>
        <w:t xml:space="preserve"> expiry date regardless of such date being a banking day or not. Upon expiry, we shall be automatically released and discharged from all our liabilities under this guarantee, whether this guarantee is returned to us from cancellation or not.</w:t>
      </w:r>
    </w:p>
    <w:p w14:paraId="5F232434" w14:textId="77777777" w:rsidR="00896379" w:rsidRPr="006B0476" w:rsidRDefault="00896379" w:rsidP="00BC7062">
      <w:pPr>
        <w:pStyle w:val="2"/>
        <w:shd w:val="clear" w:color="auto" w:fill="auto"/>
        <w:spacing w:after="0" w:line="240" w:lineRule="auto"/>
        <w:ind w:left="23"/>
        <w:jc w:val="both"/>
        <w:rPr>
          <w:rFonts w:asciiTheme="minorHAnsi" w:hAnsiTheme="minorHAnsi" w:cstheme="minorHAnsi"/>
          <w:sz w:val="22"/>
          <w:szCs w:val="22"/>
          <w:lang w:val="en-GB"/>
        </w:rPr>
      </w:pPr>
      <w:r w:rsidRPr="006B0476">
        <w:rPr>
          <w:rFonts w:asciiTheme="minorHAnsi" w:hAnsiTheme="minorHAnsi" w:cstheme="minorHAnsi"/>
          <w:b/>
          <w:sz w:val="22"/>
          <w:szCs w:val="22"/>
          <w:lang w:val="en-GB"/>
        </w:rPr>
        <w:t>5.</w:t>
      </w:r>
      <w:r w:rsidRPr="006B0476">
        <w:rPr>
          <w:rFonts w:asciiTheme="minorHAnsi" w:hAnsiTheme="minorHAnsi" w:cstheme="minorHAnsi"/>
          <w:sz w:val="22"/>
          <w:szCs w:val="22"/>
          <w:lang w:val="en-GB"/>
        </w:rPr>
        <w:t xml:space="preserve"> This guarantee is personal to you and is neither assignable nor transferable.</w:t>
      </w:r>
    </w:p>
    <w:p w14:paraId="6230C53E" w14:textId="77777777" w:rsidR="00896379" w:rsidRPr="006B0476" w:rsidRDefault="00896379" w:rsidP="00BC7062">
      <w:pPr>
        <w:pStyle w:val="2"/>
        <w:shd w:val="clear" w:color="auto" w:fill="auto"/>
        <w:spacing w:after="0" w:line="240" w:lineRule="auto"/>
        <w:ind w:left="23" w:right="200"/>
        <w:jc w:val="both"/>
        <w:rPr>
          <w:rFonts w:asciiTheme="minorHAnsi" w:hAnsiTheme="minorHAnsi" w:cstheme="minorHAnsi"/>
          <w:sz w:val="22"/>
          <w:szCs w:val="22"/>
          <w:lang w:val="en-GB"/>
        </w:rPr>
      </w:pPr>
      <w:r w:rsidRPr="006B0476">
        <w:rPr>
          <w:rFonts w:asciiTheme="minorHAnsi" w:hAnsiTheme="minorHAnsi" w:cstheme="minorHAnsi"/>
          <w:b/>
          <w:sz w:val="22"/>
          <w:szCs w:val="22"/>
          <w:lang w:val="en-GB"/>
        </w:rPr>
        <w:t>6.</w:t>
      </w:r>
      <w:r w:rsidRPr="006B0476">
        <w:rPr>
          <w:rFonts w:asciiTheme="minorHAnsi" w:hAnsiTheme="minorHAnsi" w:cstheme="minorHAnsi"/>
          <w:sz w:val="22"/>
          <w:szCs w:val="22"/>
          <w:lang w:val="en-GB"/>
        </w:rPr>
        <w:t xml:space="preserve"> If the guarantee is forfeited, the amount of the forfeiture is subject to the applicable stamp duty.</w:t>
      </w:r>
    </w:p>
    <w:p w14:paraId="040BBA03" w14:textId="77777777" w:rsidR="00896379" w:rsidRPr="006B0476" w:rsidRDefault="00896379" w:rsidP="00BC7062">
      <w:pPr>
        <w:pStyle w:val="2"/>
        <w:shd w:val="clear" w:color="auto" w:fill="auto"/>
        <w:spacing w:after="0" w:line="240" w:lineRule="auto"/>
        <w:ind w:left="23"/>
        <w:jc w:val="both"/>
        <w:rPr>
          <w:rFonts w:asciiTheme="minorHAnsi" w:hAnsiTheme="minorHAnsi" w:cstheme="minorHAnsi"/>
          <w:sz w:val="22"/>
          <w:szCs w:val="22"/>
          <w:lang w:val="en-GB"/>
        </w:rPr>
      </w:pPr>
      <w:r w:rsidRPr="006B0476">
        <w:rPr>
          <w:rFonts w:asciiTheme="minorHAnsi" w:hAnsiTheme="minorHAnsi" w:cstheme="minorHAnsi"/>
          <w:b/>
          <w:sz w:val="22"/>
          <w:szCs w:val="22"/>
          <w:lang w:val="en-GB"/>
        </w:rPr>
        <w:t>7.</w:t>
      </w:r>
      <w:r w:rsidRPr="006B0476">
        <w:rPr>
          <w:rFonts w:asciiTheme="minorHAnsi" w:hAnsiTheme="minorHAnsi" w:cstheme="minorHAnsi"/>
          <w:sz w:val="22"/>
          <w:szCs w:val="22"/>
          <w:lang w:val="en-GB"/>
        </w:rPr>
        <w:t xml:space="preserve"> This guarantee is governed by Greek law and it is subject to the exclusive jurisdiction of the courts of Piraeus, Greece.</w:t>
      </w:r>
    </w:p>
    <w:p w14:paraId="50EBBA70" w14:textId="77777777" w:rsidR="00896379" w:rsidRPr="006B0476" w:rsidRDefault="00896379" w:rsidP="00B50C1D">
      <w:pPr>
        <w:pStyle w:val="Default"/>
        <w:rPr>
          <w:rFonts w:asciiTheme="minorHAnsi" w:hAnsiTheme="minorHAnsi" w:cstheme="minorHAnsi"/>
          <w:sz w:val="22"/>
          <w:szCs w:val="22"/>
          <w:lang w:val="en-GB"/>
        </w:rPr>
      </w:pPr>
    </w:p>
    <w:p w14:paraId="7E5C411C" w14:textId="77777777" w:rsidR="00896379" w:rsidRPr="006B0476" w:rsidRDefault="00896379" w:rsidP="00B50C1D">
      <w:pPr>
        <w:spacing w:after="120"/>
        <w:jc w:val="both"/>
        <w:rPr>
          <w:rFonts w:asciiTheme="minorHAnsi" w:eastAsia="Calibri" w:hAnsiTheme="minorHAnsi" w:cstheme="minorHAnsi"/>
          <w:sz w:val="22"/>
          <w:szCs w:val="22"/>
          <w:lang w:val="en-GB" w:eastAsia="en-US"/>
        </w:rPr>
      </w:pPr>
      <w:r w:rsidRPr="006B0476">
        <w:rPr>
          <w:rFonts w:asciiTheme="minorHAnsi" w:eastAsia="Calibri" w:hAnsiTheme="minorHAnsi" w:cstheme="minorHAnsi"/>
          <w:sz w:val="22"/>
          <w:szCs w:val="22"/>
          <w:lang w:val="en-GB" w:eastAsia="en-US"/>
        </w:rPr>
        <w:t xml:space="preserve">Respectfully, </w:t>
      </w:r>
    </w:p>
    <w:p w14:paraId="343ADAFD" w14:textId="77777777" w:rsidR="00896379" w:rsidRPr="006B0476" w:rsidRDefault="00896379" w:rsidP="00B50C1D">
      <w:pPr>
        <w:spacing w:after="120"/>
        <w:jc w:val="both"/>
        <w:rPr>
          <w:rFonts w:asciiTheme="minorHAnsi" w:eastAsia="Calibri" w:hAnsiTheme="minorHAnsi" w:cstheme="minorHAnsi"/>
          <w:sz w:val="22"/>
          <w:szCs w:val="22"/>
          <w:lang w:val="en-GB" w:eastAsia="en-US"/>
        </w:rPr>
      </w:pPr>
      <w:r w:rsidRPr="006B0476">
        <w:rPr>
          <w:rFonts w:asciiTheme="minorHAnsi" w:eastAsia="Calibri" w:hAnsiTheme="minorHAnsi" w:cstheme="minorHAnsi"/>
          <w:sz w:val="22"/>
          <w:szCs w:val="22"/>
          <w:lang w:val="en-GB" w:eastAsia="en-US"/>
        </w:rPr>
        <w:t xml:space="preserve">For [Eligible Bank] </w:t>
      </w:r>
    </w:p>
    <w:p w14:paraId="50EFF3A7" w14:textId="77777777" w:rsidR="00896379" w:rsidRPr="006B0476" w:rsidRDefault="00896379" w:rsidP="00B50C1D">
      <w:pPr>
        <w:rPr>
          <w:rFonts w:asciiTheme="minorHAnsi" w:eastAsia="Times New Roman" w:hAnsiTheme="minorHAnsi" w:cstheme="minorHAnsi"/>
          <w:b/>
          <w:bCs/>
          <w:caps/>
          <w:kern w:val="2"/>
          <w:lang w:val="en-GB" w:eastAsia="en-US" w:bidi="en-US"/>
        </w:rPr>
      </w:pPr>
      <w:r w:rsidRPr="006B0476">
        <w:rPr>
          <w:rFonts w:asciiTheme="minorHAnsi" w:eastAsia="Calibri" w:hAnsiTheme="minorHAnsi" w:cstheme="minorHAnsi"/>
          <w:sz w:val="22"/>
          <w:szCs w:val="22"/>
          <w:lang w:val="en-GB" w:eastAsia="en-US"/>
        </w:rPr>
        <w:t>[Authorized Signatures]</w:t>
      </w:r>
    </w:p>
    <w:p w14:paraId="20631C0C" w14:textId="77777777" w:rsidR="002316B6" w:rsidRPr="006B0476" w:rsidRDefault="002316B6" w:rsidP="00B50C1D">
      <w:pPr>
        <w:spacing w:after="120"/>
        <w:jc w:val="both"/>
        <w:rPr>
          <w:rFonts w:asciiTheme="minorHAnsi" w:eastAsia="Calibri" w:hAnsiTheme="minorHAnsi" w:cstheme="minorHAnsi"/>
          <w:strike/>
          <w:sz w:val="22"/>
          <w:szCs w:val="22"/>
          <w:lang w:val="en-GB" w:eastAsia="en-US"/>
        </w:rPr>
      </w:pPr>
    </w:p>
    <w:sectPr w:rsidR="002316B6" w:rsidRPr="006B0476" w:rsidSect="007E4619">
      <w:headerReference w:type="even" r:id="rId8"/>
      <w:headerReference w:type="default" r:id="rId9"/>
      <w:footerReference w:type="even" r:id="rId10"/>
      <w:footerReference w:type="default" r:id="rId11"/>
      <w:headerReference w:type="first" r:id="rId12"/>
      <w:type w:val="evenPage"/>
      <w:pgSz w:w="11906" w:h="16838"/>
      <w:pgMar w:top="1134" w:right="1134" w:bottom="1134" w:left="1134" w:header="284"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6207AD" w14:textId="77777777" w:rsidR="00FC17D0" w:rsidRDefault="00FC17D0">
      <w:r>
        <w:separator/>
      </w:r>
    </w:p>
  </w:endnote>
  <w:endnote w:type="continuationSeparator" w:id="0">
    <w:p w14:paraId="3897FE05" w14:textId="77777777" w:rsidR="00FC17D0" w:rsidRDefault="00FC1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A1"/>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ì?">
    <w:altName w:val="SimSun"/>
    <w:panose1 w:val="00000000000000000000"/>
    <w:charset w:val="86"/>
    <w:family w:val="roman"/>
    <w:notTrueType/>
    <w:pitch w:val="variable"/>
    <w:sig w:usb0="00000000" w:usb1="080E0000" w:usb2="00000010" w:usb3="00000000" w:csb0="00040000" w:csb1="00000000"/>
  </w:font>
  <w:font w:name="Verdana">
    <w:panose1 w:val="020B0604030504040204"/>
    <w:charset w:val="A1"/>
    <w:family w:val="swiss"/>
    <w:pitch w:val="variable"/>
    <w:sig w:usb0="A00006FF" w:usb1="4000205B" w:usb2="00000010" w:usb3="00000000" w:csb0="0000019F"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49340" w14:textId="77777777" w:rsidR="0092575F" w:rsidRDefault="0092575F" w:rsidP="00A650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8E1AFEE" w14:textId="77777777" w:rsidR="0092575F" w:rsidRDefault="0092575F" w:rsidP="00DE3A06">
    <w:pPr>
      <w:pStyle w:val="Footer"/>
      <w:ind w:right="360"/>
    </w:pPr>
  </w:p>
  <w:p w14:paraId="2527015A" w14:textId="77777777" w:rsidR="0092575F" w:rsidRDefault="0092575F"/>
  <w:p w14:paraId="646B938A" w14:textId="77777777" w:rsidR="0092575F" w:rsidRDefault="0092575F"/>
  <w:p w14:paraId="0E07F7AB" w14:textId="77777777" w:rsidR="0092575F" w:rsidRDefault="0092575F"/>
  <w:p w14:paraId="62B50920" w14:textId="77777777" w:rsidR="0092575F" w:rsidRDefault="0092575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D6C5FB" w14:textId="77777777" w:rsidR="0092575F" w:rsidRPr="00DE76DA" w:rsidRDefault="0092575F" w:rsidP="00C2497F">
    <w:pPr>
      <w:rPr>
        <w:color w:val="1F497D" w:themeColor="text2"/>
        <w:sz w:val="18"/>
        <w:lang w:val="en-US"/>
      </w:rPr>
    </w:pPr>
    <w:r>
      <w:rPr>
        <w:noProof/>
        <w:color w:val="1F497D" w:themeColor="text2"/>
        <w:sz w:val="18"/>
        <w:lang w:val="en-US" w:eastAsia="en-US"/>
      </w:rPr>
      <mc:AlternateContent>
        <mc:Choice Requires="wps">
          <w:drawing>
            <wp:anchor distT="0" distB="0" distL="114300" distR="114300" simplePos="0" relativeHeight="251658240" behindDoc="0" locked="0" layoutInCell="1" allowOverlap="1" wp14:anchorId="77DAAAF9" wp14:editId="1ADE18F5">
              <wp:simplePos x="0" y="0"/>
              <wp:positionH relativeFrom="page">
                <wp:posOffset>6750657</wp:posOffset>
              </wp:positionH>
              <wp:positionV relativeFrom="bottomMargin">
                <wp:align>top</wp:align>
              </wp:positionV>
              <wp:extent cx="797588" cy="726275"/>
              <wp:effectExtent l="0" t="0" r="2540" b="0"/>
              <wp:wrapNone/>
              <wp:docPr id="654" name="Αυτόματο Σχήμα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7588" cy="726275"/>
                      </a:xfrm>
                      <a:prstGeom prst="triangle">
                        <a:avLst>
                          <a:gd name="adj" fmla="val 100000"/>
                        </a:avLst>
                      </a:prstGeom>
                      <a:solidFill>
                        <a:srgbClr val="D2EAF1"/>
                      </a:solidFill>
                      <a:extLst>
                        <a:ext uri="{91240B29-F687-4F45-9708-019B960494DF}">
                          <a14:hiddenLine xmlns:a14="http://schemas.microsoft.com/office/drawing/2010/main" w="9525">
                            <a:solidFill>
                              <a:srgbClr val="000000"/>
                            </a:solidFill>
                            <a:miter lim="800000"/>
                            <a:headEnd/>
                            <a:tailEnd/>
                          </a14:hiddenLine>
                        </a:ext>
                      </a:extLst>
                    </wps:spPr>
                    <wps:txbx>
                      <w:txbxContent>
                        <w:p w14:paraId="6B376860" w14:textId="77777777" w:rsidR="0092575F" w:rsidRPr="00C2497F" w:rsidRDefault="0092575F">
                          <w:pPr>
                            <w:jc w:val="center"/>
                            <w:rPr>
                              <w:rFonts w:asciiTheme="minorHAnsi" w:hAnsiTheme="minorHAnsi"/>
                              <w:sz w:val="30"/>
                              <w:szCs w:val="30"/>
                            </w:rPr>
                          </w:pPr>
                          <w:r w:rsidRPr="00C2497F">
                            <w:rPr>
                              <w:rFonts w:asciiTheme="minorHAnsi" w:eastAsiaTheme="minorEastAsia" w:hAnsiTheme="minorHAnsi" w:cstheme="minorBidi"/>
                              <w:sz w:val="30"/>
                              <w:szCs w:val="30"/>
                            </w:rPr>
                            <w:fldChar w:fldCharType="begin"/>
                          </w:r>
                          <w:r w:rsidRPr="00C2497F">
                            <w:rPr>
                              <w:rFonts w:asciiTheme="minorHAnsi" w:hAnsiTheme="minorHAnsi"/>
                              <w:sz w:val="30"/>
                              <w:szCs w:val="30"/>
                            </w:rPr>
                            <w:instrText>PAGE    \* MERGEFORMAT</w:instrText>
                          </w:r>
                          <w:r w:rsidRPr="00C2497F">
                            <w:rPr>
                              <w:rFonts w:asciiTheme="minorHAnsi" w:eastAsiaTheme="minorEastAsia" w:hAnsiTheme="minorHAnsi" w:cstheme="minorBidi"/>
                              <w:sz w:val="30"/>
                              <w:szCs w:val="30"/>
                            </w:rPr>
                            <w:fldChar w:fldCharType="separate"/>
                          </w:r>
                          <w:r w:rsidRPr="00C2497F">
                            <w:rPr>
                              <w:rFonts w:asciiTheme="minorHAnsi" w:eastAsiaTheme="majorEastAsia" w:hAnsiTheme="minorHAnsi" w:cstheme="majorBidi"/>
                              <w:noProof/>
                              <w:color w:val="FFFFFF" w:themeColor="background1"/>
                              <w:sz w:val="30"/>
                              <w:szCs w:val="30"/>
                            </w:rPr>
                            <w:t>2</w:t>
                          </w:r>
                          <w:r w:rsidRPr="00C2497F">
                            <w:rPr>
                              <w:rFonts w:asciiTheme="minorHAnsi" w:eastAsiaTheme="majorEastAsia" w:hAnsiTheme="minorHAnsi" w:cstheme="majorBidi"/>
                              <w:color w:val="FFFFFF" w:themeColor="background1"/>
                              <w:sz w:val="30"/>
                              <w:szCs w:val="30"/>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DAAAF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Αυτόματο Σχήμα 13" o:spid="_x0000_s1030" type="#_x0000_t5" style="position:absolute;margin-left:531.55pt;margin-top:0;width:62.8pt;height:57.2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r+guwIAADoFAAAOAAAAZHJzL2Uyb0RvYy54bWysVM2O0zAQviPxDpbv3fyQ/iTadLW73SKk&#10;BVZaeAA3cRqDYwfbbbogbou4cOEZuCNxR+IN2ldi7CSlhQtC9OB6Yntmvm++mdOzTcXRmirNpEhx&#10;cOJjREUmcyaWKX75Yj6YYKQNETnhUtAU31GNz6YPH5w2dUJDWUqeU4XAidBJU6e4NKZOPE9nJa2I&#10;PpE1FXBYSFURA6ZaerkiDXivuBf6/shrpMprJTOqNXydtYd46vwXBc3M86LQ1CCeYsjNuFW5dWFX&#10;b3pKkqUidcmyLg3yD1lUhAkIunc1I4aglWJ/uKpYpqSWhTnJZOXJomAZdRgATeD/hua2JDV1WIAc&#10;Xe9p0v/PbfZsfaMQy1M8GkYYCVJBkbafdx9297tP2+/bb7v77Q+0/bL7uP1qTRQ8spw1tU7g6W19&#10;oyxqXV/L7LVGQl6WRCzpuVKyKSnJIdPA3veOHlhDw1O0aJ7KHAKSlZGOvk2hKusQiEEbV6W7fZXo&#10;xqAMPo7j8XACssrgaByOwvHQRSBJ/7hW2jymskJ2k2KjGOTELZEkIetrbVyh8g4syV9hVFQcyr4m&#10;HAW+/XUeu9seSXqfDq3kLJ8zzp2hlotLrhC8TfEsvDqft4CBlMNrkHwX2MJwyngXB2HkX4TxYD6a&#10;jAfRPBoO4rE/GfhBfBGP/CiOZvP3NusgSkqW51RcM0F7lQbR36mg65dWX06nqElxPAyHjpCjLPUh&#10;GEdEz8TRtYoZaFrOqhRP9nSRxBb8SuSupQxhvN17x+mDFkgCHPT/jhUnD6uIVllms9g4TYa91hYy&#10;vwO9KAn1hDaGgQObUqq3GDXQvCnWb1ZEUYz4EwGai4Most3ujGg4DsFQhyeLwxMiMnAFQsGo3V6a&#10;dkKsasWWJUQKHFVCnoNOC2Z6QbdZdeqGBnWYumFiJ8Ch7W79GnnTnwAAAP//AwBQSwMEFAAGAAgA&#10;AAAhAAeN+nXdAAAACgEAAA8AAABkcnMvZG93bnJldi54bWxMT8lOwzAUvCPxD9ZD4kadQFXSEKdC&#10;iEWiyoFCObvxI47qJbLdNvw9Lyd6m9GMZqlWozXsiCH23gnIZxkwdK1XvesEfH2+3BTAYpJOSeMd&#10;CvjFCKv68qKSpfIn94HHTeoYhbhYSgE6paHkPLYarYwzP6Aj7ccHKxPR0HEV5InCreG3WbbgVvaO&#10;GrQc8Elju98cLJWMxXMfTLPfrof1e7NsXt/08C3E9dX4+AAs4Zj+zTDNp+lQ06adPzgVmSGeLe5y&#10;8gqgS5OeF8U9sN2E5nPgdcXPL9R/AAAA//8DAFBLAQItABQABgAIAAAAIQC2gziS/gAAAOEBAAAT&#10;AAAAAAAAAAAAAAAAAAAAAABbQ29udGVudF9UeXBlc10ueG1sUEsBAi0AFAAGAAgAAAAhADj9If/W&#10;AAAAlAEAAAsAAAAAAAAAAAAAAAAALwEAAF9yZWxzLy5yZWxzUEsBAi0AFAAGAAgAAAAhAF6+v6C7&#10;AgAAOgUAAA4AAAAAAAAAAAAAAAAALgIAAGRycy9lMm9Eb2MueG1sUEsBAi0AFAAGAAgAAAAhAAeN&#10;+nXdAAAACgEAAA8AAAAAAAAAAAAAAAAAFQUAAGRycy9kb3ducmV2LnhtbFBLBQYAAAAABAAEAPMA&#10;AAAfBgAAAAA=&#10;" adj="21600" fillcolor="#d2eaf1" stroked="f">
              <v:textbox>
                <w:txbxContent>
                  <w:p w14:paraId="6B376860" w14:textId="77777777" w:rsidR="0092575F" w:rsidRPr="00C2497F" w:rsidRDefault="0092575F">
                    <w:pPr>
                      <w:jc w:val="center"/>
                      <w:rPr>
                        <w:rFonts w:asciiTheme="minorHAnsi" w:hAnsiTheme="minorHAnsi"/>
                        <w:sz w:val="30"/>
                        <w:szCs w:val="30"/>
                      </w:rPr>
                    </w:pPr>
                    <w:r w:rsidRPr="00C2497F">
                      <w:rPr>
                        <w:rFonts w:asciiTheme="minorHAnsi" w:eastAsiaTheme="minorEastAsia" w:hAnsiTheme="minorHAnsi" w:cstheme="minorBidi"/>
                        <w:sz w:val="30"/>
                        <w:szCs w:val="30"/>
                      </w:rPr>
                      <w:fldChar w:fldCharType="begin"/>
                    </w:r>
                    <w:r w:rsidRPr="00C2497F">
                      <w:rPr>
                        <w:rFonts w:asciiTheme="minorHAnsi" w:hAnsiTheme="minorHAnsi"/>
                        <w:sz w:val="30"/>
                        <w:szCs w:val="30"/>
                      </w:rPr>
                      <w:instrText>PAGE    \* MERGEFORMAT</w:instrText>
                    </w:r>
                    <w:r w:rsidRPr="00C2497F">
                      <w:rPr>
                        <w:rFonts w:asciiTheme="minorHAnsi" w:eastAsiaTheme="minorEastAsia" w:hAnsiTheme="minorHAnsi" w:cstheme="minorBidi"/>
                        <w:sz w:val="30"/>
                        <w:szCs w:val="30"/>
                      </w:rPr>
                      <w:fldChar w:fldCharType="separate"/>
                    </w:r>
                    <w:r w:rsidRPr="00C2497F">
                      <w:rPr>
                        <w:rFonts w:asciiTheme="minorHAnsi" w:eastAsiaTheme="majorEastAsia" w:hAnsiTheme="minorHAnsi" w:cstheme="majorBidi"/>
                        <w:noProof/>
                        <w:color w:val="FFFFFF" w:themeColor="background1"/>
                        <w:sz w:val="30"/>
                        <w:szCs w:val="30"/>
                      </w:rPr>
                      <w:t>2</w:t>
                    </w:r>
                    <w:r w:rsidRPr="00C2497F">
                      <w:rPr>
                        <w:rFonts w:asciiTheme="minorHAnsi" w:eastAsiaTheme="majorEastAsia" w:hAnsiTheme="minorHAnsi" w:cstheme="majorBidi"/>
                        <w:color w:val="FFFFFF" w:themeColor="background1"/>
                        <w:sz w:val="30"/>
                        <w:szCs w:val="30"/>
                      </w:rPr>
                      <w:fldChar w:fldCharType="end"/>
                    </w:r>
                  </w:p>
                </w:txbxContent>
              </v:textbox>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2D6A6" w14:textId="77777777" w:rsidR="00FC17D0" w:rsidRDefault="00FC17D0">
      <w:r>
        <w:separator/>
      </w:r>
    </w:p>
  </w:footnote>
  <w:footnote w:type="continuationSeparator" w:id="0">
    <w:p w14:paraId="0B2BEDE0" w14:textId="77777777" w:rsidR="00FC17D0" w:rsidRDefault="00FC17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92B2A" w14:textId="070B54B7" w:rsidR="000E0634" w:rsidRDefault="003B43BD">
    <w:pPr>
      <w:pStyle w:val="Header"/>
    </w:pPr>
    <w:r>
      <w:rPr>
        <w:noProof/>
      </w:rPr>
      <mc:AlternateContent>
        <mc:Choice Requires="wps">
          <w:drawing>
            <wp:anchor distT="0" distB="0" distL="0" distR="0" simplePos="0" relativeHeight="251658242" behindDoc="0" locked="0" layoutInCell="1" allowOverlap="1" wp14:anchorId="58BDA1EF" wp14:editId="52F451A0">
              <wp:simplePos x="635" y="635"/>
              <wp:positionH relativeFrom="page">
                <wp:align>left</wp:align>
              </wp:positionH>
              <wp:positionV relativeFrom="page">
                <wp:align>top</wp:align>
              </wp:positionV>
              <wp:extent cx="732790" cy="345440"/>
              <wp:effectExtent l="0" t="0" r="10160" b="16510"/>
              <wp:wrapNone/>
              <wp:docPr id="414945184" name="Text Box 9" descr="[Partner]">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732790" cy="345440"/>
                      </a:xfrm>
                      <a:prstGeom prst="rect">
                        <a:avLst/>
                      </a:prstGeom>
                      <a:noFill/>
                      <a:ln>
                        <a:noFill/>
                      </a:ln>
                    </wps:spPr>
                    <wps:txbx>
                      <w:txbxContent>
                        <w:p w14:paraId="0023FE32" w14:textId="7FDB620F" w:rsidR="003B43BD" w:rsidRPr="003B43BD" w:rsidRDefault="003B43BD" w:rsidP="003B43BD">
                          <w:pPr>
                            <w:rPr>
                              <w:rFonts w:ascii="Aptos" w:eastAsia="Aptos" w:hAnsi="Aptos" w:cs="Aptos"/>
                              <w:noProof/>
                              <w:color w:val="008000"/>
                              <w:sz w:val="20"/>
                              <w:szCs w:val="20"/>
                            </w:rPr>
                          </w:pPr>
                          <w:r w:rsidRPr="003B43BD">
                            <w:rPr>
                              <w:rFonts w:ascii="Aptos" w:eastAsia="Aptos" w:hAnsi="Aptos" w:cs="Aptos"/>
                              <w:noProof/>
                              <w:color w:val="008000"/>
                              <w:sz w:val="20"/>
                              <w:szCs w:val="20"/>
                            </w:rPr>
                            <w:t>[Partner]</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8BDA1EF" id="_x0000_t202" coordsize="21600,21600" o:spt="202" path="m,l,21600r21600,l21600,xe">
              <v:stroke joinstyle="miter"/>
              <v:path gradientshapeok="t" o:connecttype="rect"/>
            </v:shapetype>
            <v:shape id="Text Box 9" o:spid="_x0000_s1028" type="#_x0000_t202" alt="[Partner]" style="position:absolute;margin-left:0;margin-top:0;width:57.7pt;height:27.2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6zKcwIAAK4EAAAOAAAAZHJzL2Uyb0RvYy54bWysVEuP2jAQvlfqf7B8hyRsKA8RVgE2VSW0&#10;uxJUe6h6MI4DkRLbsg0JXfW/d8YB2m57qnpxxjPjeXzzTWb3bV2RkzC2VDKhUT+kREiu8lLuE/p5&#10;m/XGlFjHZM4qJUVCz8LS+/n7d7NGT8VAHVSVC0MgiLTTRif04JyeBoHlB1Ez21daSDAWytTMwdXs&#10;g9ywBqLXVTAIww9Bo0yujeLCWtCuOiOd+/hFIbh7KgorHKkSCrU5fxp/7vAM5jM23RumDyW/lMH+&#10;oYqalRKS3kKtmGPkaMo/QtUlN8qqwvW5qgNVFCUXvgfoJgrfdLM5MC18LwCO1TeY7P8Lyx9Pz4aU&#10;eULjKJ7Ew2gcUyJZDaPaitaRhWrJhJJcWA6ofXlmxklhvvpewb62DrtGT9/t6zB9iKMsHfSWYZb1&#10;4ngU9iaLVdwbZulqmY5Hy8XD4DuiHvhX/n3QaDv1heDYvLjRUJVrITuQCt1Rb0GJ2drC1PgF9AjY&#10;Yazn2yixEg7K0d1gNAELB9NdPIxjP2pIen2sjXUfhaoJCgk1wBTfFDtBTV19VxfMJVVWVpVnSyV/&#10;U0BM1PgmugqxVtfu2kvZO5WfoRujOvJZzbMScq6ZdQAnsA3KhA1yT3AUlWoSqi4SJQdlvv1Nj/5A&#10;ArBS0gB7EyphvSipPkkgx2AYhyGy3d+iSTjEm/E3EHZXQR7rpYLFiGBHNfci+rnqKhZG1S+wYClm&#10;AxOTHHIm1F3Fpet2CRaUizT1TkBszdxabjTH0AgWIrltX5jRF7gdzOlRXfnNpm9Q73zxpdXp0QH2&#10;fiQIbIfmBW9YCs+kywLj1v16914/fzPzHwAAAP//AwBQSwMEFAAGAAgAAAAhAIYxIU3aAAAABAEA&#10;AA8AAABkcnMvZG93bnJldi54bWxMj81KxEAQhO+C7zC04M2drCQiMZNFBEHBRVwXvfZmOj+Y6Qnp&#10;ySa+vbNe9NJQVFH1dbFZXK+ONErn2cB6lYAirrztuDGwf3+8ugUlAdli75kMfJPApjw/KzC3fuY3&#10;Ou5Co2IJS44G2hCGXGupWnIoKz8QR6/2o8MQ5dhoO+Icy12vr5PkRjvsOC60ONBDS9XXbnIGnlL5&#10;DFNdZ7J92c7J8+z20+uHMZcXy/0dqEBL+AvDCT+iQxmZDn5iK6o3EB8Jv/fkrbMU1MFAlqagy0L/&#10;hy9/AAAA//8DAFBLAQItABQABgAIAAAAIQC2gziS/gAAAOEBAAATAAAAAAAAAAAAAAAAAAAAAABb&#10;Q29udGVudF9UeXBlc10ueG1sUEsBAi0AFAAGAAgAAAAhADj9If/WAAAAlAEAAAsAAAAAAAAAAAAA&#10;AAAALwEAAF9yZWxzLy5yZWxzUEsBAi0AFAAGAAgAAAAhAHuTrMpzAgAArgQAAA4AAAAAAAAAAAAA&#10;AAAALgIAAGRycy9lMm9Eb2MueG1sUEsBAi0AFAAGAAgAAAAhAIYxIU3aAAAABAEAAA8AAAAAAAAA&#10;AAAAAAAAzQQAAGRycy9kb3ducmV2LnhtbFBLBQYAAAAABAAEAPMAAADUBQAAAAA=&#10;" filled="f" stroked="f">
              <v:textbox style="mso-fit-shape-to-text:t" inset="20pt,15pt,0,0">
                <w:txbxContent>
                  <w:p w14:paraId="0023FE32" w14:textId="7FDB620F" w:rsidR="003B43BD" w:rsidRPr="003B43BD" w:rsidRDefault="003B43BD" w:rsidP="003B43BD">
                    <w:pPr>
                      <w:rPr>
                        <w:rFonts w:ascii="Aptos" w:eastAsia="Aptos" w:hAnsi="Aptos" w:cs="Aptos"/>
                        <w:noProof/>
                        <w:color w:val="008000"/>
                        <w:sz w:val="20"/>
                        <w:szCs w:val="20"/>
                      </w:rPr>
                    </w:pPr>
                    <w:r w:rsidRPr="003B43BD">
                      <w:rPr>
                        <w:rFonts w:ascii="Aptos" w:eastAsia="Aptos" w:hAnsi="Aptos" w:cs="Aptos"/>
                        <w:noProof/>
                        <w:color w:val="008000"/>
                        <w:sz w:val="20"/>
                        <w:szCs w:val="20"/>
                      </w:rPr>
                      <w:t>[Partner]</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66CF2" w14:textId="5F14FA72" w:rsidR="0092575F" w:rsidRDefault="003B43BD" w:rsidP="00C2497F">
    <w:pPr>
      <w:pStyle w:val="Header"/>
      <w:ind w:left="-709"/>
    </w:pPr>
    <w:r>
      <w:rPr>
        <w:noProof/>
      </w:rPr>
      <mc:AlternateContent>
        <mc:Choice Requires="wps">
          <w:drawing>
            <wp:anchor distT="0" distB="0" distL="0" distR="0" simplePos="0" relativeHeight="251658243" behindDoc="0" locked="0" layoutInCell="1" allowOverlap="1" wp14:anchorId="42D8C813" wp14:editId="210DF681">
              <wp:simplePos x="724205" y="182880"/>
              <wp:positionH relativeFrom="page">
                <wp:align>left</wp:align>
              </wp:positionH>
              <wp:positionV relativeFrom="page">
                <wp:align>top</wp:align>
              </wp:positionV>
              <wp:extent cx="732790" cy="345440"/>
              <wp:effectExtent l="0" t="0" r="10160" b="16510"/>
              <wp:wrapNone/>
              <wp:docPr id="346159449" name="Text Box 10" descr="[Partner]">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732790" cy="345440"/>
                      </a:xfrm>
                      <a:prstGeom prst="rect">
                        <a:avLst/>
                      </a:prstGeom>
                      <a:noFill/>
                      <a:ln>
                        <a:noFill/>
                      </a:ln>
                    </wps:spPr>
                    <wps:txbx>
                      <w:txbxContent>
                        <w:p w14:paraId="03AA6243" w14:textId="281507C5" w:rsidR="003B43BD" w:rsidRPr="007E4619" w:rsidRDefault="003B43BD" w:rsidP="003B43BD">
                          <w:pPr>
                            <w:rPr>
                              <w:rFonts w:ascii="Aptos" w:eastAsia="Aptos" w:hAnsi="Aptos" w:cs="Aptos"/>
                              <w:noProof/>
                              <w:color w:val="008000"/>
                              <w:sz w:val="20"/>
                              <w:szCs w:val="20"/>
                              <w:lang w:val="en-US"/>
                            </w:rPr>
                          </w:pP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2D8C813" id="_x0000_t202" coordsize="21600,21600" o:spt="202" path="m,l,21600r21600,l21600,xe">
              <v:stroke joinstyle="miter"/>
              <v:path gradientshapeok="t" o:connecttype="rect"/>
            </v:shapetype>
            <v:shape id="Text Box 10" o:spid="_x0000_s1029" type="#_x0000_t202" alt="[Partner]" style="position:absolute;left:0;text-align:left;margin-left:0;margin-top:0;width:57.7pt;height:27.2pt;z-index:251658243;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0aSdgIAALYEAAAOAAAAZHJzL2Uyb0RvYy54bWysVMFu2zAMvQ/YPwi6p7YTp2mCOoWb1MOA&#10;oi2QDj0MOyiynBiwJUFSa3fD/n1PcpJt3U7DLjJFUuTjI+nLq75tyIswtlYyo8lZTImQXJW13GX0&#10;02MxuqDEOiZL1igpMvoqLL1avn932emFGKu9akphCIJIu+h0RvfO6UUUWb4XLbNnSgsJY6VMyxyu&#10;ZheVhnWI3jbROI7Po06ZUhvFhbXQrgcjXYb4VSW4u68qKxxpMgpsLpwmnFt/RstLttgZpvc1P8Bg&#10;/4CiZbVE0lOoNXOMPJv6j1BtzY2yqnJnXLWRqqqai1ADqkniN9Vs9kyLUAvIsfpEk/1/Yfndy4Mh&#10;dZnRSXqeTOdpOqdEshatehS9I9eqJwmIK4XloO3zAzNOCvMlFAuHW+t82d41lPttmt+kSZGPR6u4&#10;KEZpOotH8+t1OpoW+XqVX8xW1zfj7572KLwK76NO20VA4vsWxI0GLNcjPabKu3u9hdJn6yvT+i/o&#10;I7AD3uuplx4Jh3I2Gc/msHCYJuk0TUOvkfT4WBvrPgjVEi9k1GBUQlHsBZgGfEcXn0uqom6aMC6N&#10;/E2BmF4TihgQeqyu3/aB1xP6rSpfUZRRwxBazYsaqW+ZdWAVUwe02CR3j6NqVJdRdZAo2Svz9W96&#10;749hgJWSDlOcUYk1o6T5KDEk42kax4jqwi2Zx1N/M+EGYXsU5HO7UliQBLuqeRC9n2uOYmVU+4RF&#10;y302mJjkyJlRdxRXbtgpLCoXeR6cMOCauVu50dyH9px5Qh/7J2b0gXWHdt2p45yzxRvyB1//0ur8&#10;2aEFoTOe34HNA+1YjjBQh0X22/frPXj9/N0sfwAAAP//AwBQSwMEFAAGAAgAAAAhAIYxIU3aAAAA&#10;BAEAAA8AAABkcnMvZG93bnJldi54bWxMj81KxEAQhO+C7zC04M2drCQiMZNFBEHBRVwXvfZmOj+Y&#10;6QnpySa+vbNe9NJQVFH1dbFZXK+ONErn2cB6lYAirrztuDGwf3+8ugUlAdli75kMfJPApjw/KzC3&#10;fuY3Ou5Co2IJS44G2hCGXGupWnIoKz8QR6/2o8MQ5dhoO+Icy12vr5PkRjvsOC60ONBDS9XXbnIG&#10;nlL5DFNdZ7J92c7J8+z20+uHMZcXy/0dqEBL+AvDCT+iQxmZDn5iK6o3EB8Jv/fkrbMU1MFAlqag&#10;y0L/hy9/AAAA//8DAFBLAQItABQABgAIAAAAIQC2gziS/gAAAOEBAAATAAAAAAAAAAAAAAAAAAAA&#10;AABbQ29udGVudF9UeXBlc10ueG1sUEsBAi0AFAAGAAgAAAAhADj9If/WAAAAlAEAAAsAAAAAAAAA&#10;AAAAAAAALwEAAF9yZWxzLy5yZWxzUEsBAi0AFAAGAAgAAAAhAL/jRpJ2AgAAtgQAAA4AAAAAAAAA&#10;AAAAAAAALgIAAGRycy9lMm9Eb2MueG1sUEsBAi0AFAAGAAgAAAAhAIYxIU3aAAAABAEAAA8AAAAA&#10;AAAAAAAAAAAA0AQAAGRycy9kb3ducmV2LnhtbFBLBQYAAAAABAAEAPMAAADXBQAAAAA=&#10;" filled="f" stroked="f">
              <v:textbox style="mso-fit-shape-to-text:t" inset="20pt,15pt,0,0">
                <w:txbxContent>
                  <w:p w14:paraId="03AA6243" w14:textId="281507C5" w:rsidR="003B43BD" w:rsidRPr="007E4619" w:rsidRDefault="003B43BD" w:rsidP="003B43BD">
                    <w:pPr>
                      <w:rPr>
                        <w:rFonts w:ascii="Aptos" w:eastAsia="Aptos" w:hAnsi="Aptos" w:cs="Aptos"/>
                        <w:noProof/>
                        <w:color w:val="008000"/>
                        <w:sz w:val="20"/>
                        <w:szCs w:val="20"/>
                        <w:lang w:val="en-US"/>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C75EC0" w14:textId="59456B15" w:rsidR="0092575F" w:rsidRDefault="003B43BD" w:rsidP="00832D17">
    <w:pPr>
      <w:pStyle w:val="Header"/>
      <w:ind w:left="-851"/>
      <w:rPr>
        <w:lang w:val="en-US"/>
      </w:rPr>
    </w:pPr>
    <w:r>
      <w:rPr>
        <w:noProof/>
        <w:lang w:val="en-US"/>
      </w:rPr>
      <mc:AlternateContent>
        <mc:Choice Requires="wps">
          <w:drawing>
            <wp:anchor distT="0" distB="0" distL="0" distR="0" simplePos="0" relativeHeight="251658241" behindDoc="0" locked="0" layoutInCell="1" allowOverlap="1" wp14:anchorId="5729FA44" wp14:editId="77768654">
              <wp:simplePos x="635" y="635"/>
              <wp:positionH relativeFrom="page">
                <wp:align>left</wp:align>
              </wp:positionH>
              <wp:positionV relativeFrom="page">
                <wp:align>top</wp:align>
              </wp:positionV>
              <wp:extent cx="732790" cy="345440"/>
              <wp:effectExtent l="0" t="0" r="10160" b="16510"/>
              <wp:wrapNone/>
              <wp:docPr id="1653304124" name="Text Box 8" descr="[Partner]">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hdr"/>
                  </a:ext>
                </a:extLst>
              </wp:docPr>
              <wp:cNvGraphicFramePr/>
              <a:graphic xmlns:a="http://schemas.openxmlformats.org/drawingml/2006/main">
                <a:graphicData uri="http://schemas.microsoft.com/office/word/2010/wordprocessingShape">
                  <wps:wsp>
                    <wps:cNvSpPr txBox="1"/>
                    <wps:spPr>
                      <a:xfrm>
                        <a:off x="0" y="0"/>
                        <a:ext cx="732790" cy="345440"/>
                      </a:xfrm>
                      <a:prstGeom prst="rect">
                        <a:avLst/>
                      </a:prstGeom>
                      <a:noFill/>
                      <a:ln>
                        <a:noFill/>
                      </a:ln>
                    </wps:spPr>
                    <wps:txbx>
                      <w:txbxContent>
                        <w:p w14:paraId="52864687" w14:textId="55A44520" w:rsidR="003B43BD" w:rsidRPr="003B43BD" w:rsidRDefault="003B43BD" w:rsidP="003B43BD">
                          <w:pPr>
                            <w:rPr>
                              <w:rFonts w:ascii="Aptos" w:eastAsia="Aptos" w:hAnsi="Aptos" w:cs="Aptos"/>
                              <w:noProof/>
                              <w:color w:val="008000"/>
                              <w:sz w:val="20"/>
                              <w:szCs w:val="20"/>
                            </w:rPr>
                          </w:pP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729FA44" id="_x0000_t202" coordsize="21600,21600" o:spt="202" path="m,l,21600r21600,l21600,xe">
              <v:stroke joinstyle="miter"/>
              <v:path gradientshapeok="t" o:connecttype="rect"/>
            </v:shapetype>
            <v:shape id="Text Box 8" o:spid="_x0000_s1031" type="#_x0000_t202" alt="[Partner]" style="position:absolute;left:0;text-align:left;margin-left:0;margin-top:0;width:57.7pt;height:27.2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wSUdgIAALYEAAAOAAAAZHJzL2Uyb0RvYy54bWysVMFu2zAMvQ/YPwi6p3Ycp2mDOoWb1MOA&#10;oi3QDj0MOyiynBiwJUFSa3fD/n1Pcpxt3U7DLjJFUuTjI+mLy75tyIswtlYyo9OTmBIhuSprucvo&#10;p8dickaJdUyWrFFSZPRVWHq5ev/uotNLkai9akphCIJIu+x0RvfO6WUUWb4XLbMnSgsJY6VMyxyu&#10;ZheVhnWI3jZREsenUadMqY3iwlpoN4ORrkL8qhLc3VWVFY40GQU2F04Tzq0/o9UFW+4M0/uaH2Cw&#10;f0DRsloi6THUhjlGnk39R6i25kZZVbkTrtpIVVXNRagB1UzjN9U87JkWoRaQY/WRJvv/wvLbl3tD&#10;6hK9O53PZnE6TVJKJGvRq0fRO3KleoIelsJy0Pb5nhknhfkSioX9xjpftvcM5X6b59fptMiTyTou&#10;ikmaLuLJ+dUmncyLfLPOzxbrq+vku6c9Cq/C+6jTdhmQ+L4F8UEDluuRHci8u9dbKH22vjKt/4I+&#10;Ajv6+nrspUfCoVzMksU5LBymWTpP09BrJB0fa2PdB6Fa4oWMGoxKKIq9ANOAb3TxuaQq6qYJ49LI&#10;3xSI6TWhiAGhx+r6bR94nY3ot6p8RVFGDUNoNS9qpL5h1oFVTB3QYpPcHY6qUV1G1UGiZK/M17/p&#10;vT+GAVZKOkxxRiXWjJLmo8SQJPM0jv3Uh9v0PJ77mwk3CNtRkM/tWmFBpthVzYPo/VwzipVR7RMW&#10;LffZYGKSI2dG3Siu3bBTWFQu8jw4YcA1czfyQXMf2nPmCX3sn5jRB9Yd2nWrxjlnyzfkD77+pdX5&#10;s0MLQmc8vwObB9qxHGGgDovst+/Xe/D6+btZ/QAAAP//AwBQSwMEFAAGAAgAAAAhAIYxIU3aAAAA&#10;BAEAAA8AAABkcnMvZG93bnJldi54bWxMj81KxEAQhO+C7zC04M2drCQiMZNFBEHBRVwXvfZmOj+Y&#10;6QnpySa+vbNe9NJQVFH1dbFZXK+ONErn2cB6lYAirrztuDGwf3+8ugUlAdli75kMfJPApjw/KzC3&#10;fuY3Ou5Co2IJS44G2hCGXGupWnIoKz8QR6/2o8MQ5dhoO+Icy12vr5PkRjvsOC60ONBDS9XXbnIG&#10;nlL5DFNdZ7J92c7J8+z20+uHMZcXy/0dqEBL+AvDCT+iQxmZDn5iK6o3EB8Jv/fkrbMU1MFAlqag&#10;y0L/hy9/AAAA//8DAFBLAQItABQABgAIAAAAIQC2gziS/gAAAOEBAAATAAAAAAAAAAAAAAAAAAAA&#10;AABbQ29udGVudF9UeXBlc10ueG1sUEsBAi0AFAAGAAgAAAAhADj9If/WAAAAlAEAAAsAAAAAAAAA&#10;AAAAAAAALwEAAF9yZWxzLy5yZWxzUEsBAi0AFAAGAAgAAAAhAEu7BJR2AgAAtgQAAA4AAAAAAAAA&#10;AAAAAAAALgIAAGRycy9lMm9Eb2MueG1sUEsBAi0AFAAGAAgAAAAhAIYxIU3aAAAABAEAAA8AAAAA&#10;AAAAAAAAAAAA0AQAAGRycy9kb3ducmV2LnhtbFBLBQYAAAAABAAEAPMAAADXBQAAAAA=&#10;" filled="f" stroked="f">
              <v:textbox style="mso-fit-shape-to-text:t" inset="20pt,15pt,0,0">
                <w:txbxContent>
                  <w:p w14:paraId="52864687" w14:textId="55A44520" w:rsidR="003B43BD" w:rsidRPr="003B43BD" w:rsidRDefault="003B43BD" w:rsidP="003B43BD">
                    <w:pPr>
                      <w:rPr>
                        <w:rFonts w:ascii="Aptos" w:eastAsia="Aptos" w:hAnsi="Aptos" w:cs="Aptos"/>
                        <w:noProof/>
                        <w:color w:val="008000"/>
                        <w:sz w:val="20"/>
                        <w:szCs w:val="20"/>
                      </w:rPr>
                    </w:pPr>
                  </w:p>
                </w:txbxContent>
              </v:textbox>
              <w10:wrap anchorx="page" anchory="page"/>
            </v:shape>
          </w:pict>
        </mc:Fallback>
      </mc:AlternateContent>
    </w:r>
  </w:p>
  <w:p w14:paraId="558AA06C" w14:textId="3A7380F6" w:rsidR="0092575F" w:rsidRPr="00A35842" w:rsidRDefault="0092575F" w:rsidP="00832D17">
    <w:pPr>
      <w:pStyle w:val="Header"/>
      <w:ind w:left="-709"/>
    </w:pPr>
    <w:r w:rsidRPr="00447AD2">
      <w:rPr>
        <w:rFonts w:ascii="Calibri" w:eastAsia="Calibri" w:hAnsi="Calibri" w:cs="Calibri"/>
        <w:noProof/>
        <w:sz w:val="20"/>
        <w:szCs w:val="22"/>
        <w:lang w:val="en-US" w:eastAsia="en-US"/>
      </w:rPr>
      <w:drawing>
        <wp:inline distT="0" distB="0" distL="0" distR="0" wp14:anchorId="7C272392" wp14:editId="711E60CA">
          <wp:extent cx="1704975" cy="533400"/>
          <wp:effectExtent l="0" t="0" r="9525" b="0"/>
          <wp:docPr id="3"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705848" cy="53367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D"/>
    <w:multiLevelType w:val="multilevel"/>
    <w:tmpl w:val="1384EC9E"/>
    <w:name w:val="WW8Num2"/>
    <w:lvl w:ilvl="0">
      <w:start w:val="1"/>
      <w:numFmt w:val="lowerLetter"/>
      <w:lvlText w:val="%1)"/>
      <w:lvlJc w:val="left"/>
      <w:pPr>
        <w:ind w:left="297" w:hanging="297"/>
      </w:pPr>
      <w:rPr>
        <w:rFonts w:ascii="Times New Roman" w:eastAsia="PMingLiU" w:hAnsi="Times New Roman" w:cs="Times New Roman"/>
        <w:b w:val="0"/>
        <w:bCs w:val="0"/>
        <w:spacing w:val="0"/>
        <w:w w:val="99"/>
        <w:sz w:val="24"/>
        <w:szCs w:val="20"/>
      </w:rPr>
    </w:lvl>
    <w:lvl w:ilvl="1">
      <w:numFmt w:val="bullet"/>
      <w:lvlText w:val="•"/>
      <w:lvlJc w:val="left"/>
      <w:pPr>
        <w:ind w:left="1171" w:hanging="297"/>
      </w:pPr>
    </w:lvl>
    <w:lvl w:ilvl="2">
      <w:numFmt w:val="bullet"/>
      <w:lvlText w:val="•"/>
      <w:lvlJc w:val="left"/>
      <w:pPr>
        <w:ind w:left="2036" w:hanging="297"/>
      </w:pPr>
    </w:lvl>
    <w:lvl w:ilvl="3">
      <w:numFmt w:val="bullet"/>
      <w:lvlText w:val="•"/>
      <w:lvlJc w:val="left"/>
      <w:pPr>
        <w:ind w:left="2900" w:hanging="297"/>
      </w:pPr>
    </w:lvl>
    <w:lvl w:ilvl="4">
      <w:numFmt w:val="bullet"/>
      <w:lvlText w:val="•"/>
      <w:lvlJc w:val="left"/>
      <w:pPr>
        <w:ind w:left="3765" w:hanging="297"/>
      </w:pPr>
    </w:lvl>
    <w:lvl w:ilvl="5">
      <w:numFmt w:val="bullet"/>
      <w:lvlText w:val="•"/>
      <w:lvlJc w:val="left"/>
      <w:pPr>
        <w:ind w:left="4630" w:hanging="297"/>
      </w:pPr>
    </w:lvl>
    <w:lvl w:ilvl="6">
      <w:numFmt w:val="bullet"/>
      <w:lvlText w:val="•"/>
      <w:lvlJc w:val="left"/>
      <w:pPr>
        <w:ind w:left="5494" w:hanging="297"/>
      </w:pPr>
    </w:lvl>
    <w:lvl w:ilvl="7">
      <w:numFmt w:val="bullet"/>
      <w:lvlText w:val="•"/>
      <w:lvlJc w:val="left"/>
      <w:pPr>
        <w:ind w:left="6359" w:hanging="297"/>
      </w:pPr>
    </w:lvl>
    <w:lvl w:ilvl="8">
      <w:numFmt w:val="bullet"/>
      <w:lvlText w:val="•"/>
      <w:lvlJc w:val="left"/>
      <w:pPr>
        <w:ind w:left="7224" w:hanging="297"/>
      </w:pPr>
    </w:lvl>
  </w:abstractNum>
  <w:abstractNum w:abstractNumId="1" w15:restartNumberingAfterBreak="0">
    <w:nsid w:val="1EF712C5"/>
    <w:multiLevelType w:val="hybridMultilevel"/>
    <w:tmpl w:val="7BB6917A"/>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2" w15:restartNumberingAfterBreak="0">
    <w:nsid w:val="20824473"/>
    <w:multiLevelType w:val="hybridMultilevel"/>
    <w:tmpl w:val="5C1AE1E4"/>
    <w:lvl w:ilvl="0" w:tplc="792CFE92">
      <w:start w:val="1"/>
      <w:numFmt w:val="upperLetter"/>
      <w:lvlText w:val="%1."/>
      <w:lvlJc w:val="left"/>
      <w:pPr>
        <w:ind w:left="927" w:hanging="360"/>
      </w:pPr>
      <w:rPr>
        <w:rFonts w:asciiTheme="minorHAnsi" w:eastAsia="Calibri" w:hAnsiTheme="minorHAnsi" w:cstheme="minorHAnsi"/>
        <w:b/>
        <w:strike w:val="0"/>
      </w:rPr>
    </w:lvl>
    <w:lvl w:ilvl="1" w:tplc="04080019">
      <w:start w:val="1"/>
      <w:numFmt w:val="lowerLetter"/>
      <w:lvlText w:val="%2."/>
      <w:lvlJc w:val="left"/>
      <w:pPr>
        <w:ind w:left="1440" w:hanging="360"/>
      </w:pPr>
      <w:rPr>
        <w:b w:val="0"/>
      </w:rPr>
    </w:lvl>
    <w:lvl w:ilvl="2" w:tplc="0408001B">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2D2D518F"/>
    <w:multiLevelType w:val="hybridMultilevel"/>
    <w:tmpl w:val="B1521624"/>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4" w15:restartNumberingAfterBreak="0">
    <w:nsid w:val="3D1C19B1"/>
    <w:multiLevelType w:val="multilevel"/>
    <w:tmpl w:val="12BE6DFE"/>
    <w:lvl w:ilvl="0">
      <w:numFmt w:val="decimal"/>
      <w:pStyle w:val="greek-items"/>
      <w:lvlText w:val=""/>
      <w:lvlJc w:val="left"/>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15:restartNumberingAfterBreak="0">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36224DA"/>
    <w:multiLevelType w:val="hybridMultilevel"/>
    <w:tmpl w:val="0BB690B6"/>
    <w:lvl w:ilvl="0" w:tplc="04080001">
      <w:start w:val="1"/>
      <w:numFmt w:val="bullet"/>
      <w:lvlText w:val=""/>
      <w:lvlJc w:val="left"/>
      <w:pPr>
        <w:ind w:left="1128" w:hanging="360"/>
      </w:pPr>
      <w:rPr>
        <w:rFonts w:ascii="Symbol" w:hAnsi="Symbol" w:hint="default"/>
      </w:rPr>
    </w:lvl>
    <w:lvl w:ilvl="1" w:tplc="04080003" w:tentative="1">
      <w:start w:val="1"/>
      <w:numFmt w:val="bullet"/>
      <w:lvlText w:val="o"/>
      <w:lvlJc w:val="left"/>
      <w:pPr>
        <w:ind w:left="1848" w:hanging="360"/>
      </w:pPr>
      <w:rPr>
        <w:rFonts w:ascii="Courier New" w:hAnsi="Courier New" w:cs="Courier New" w:hint="default"/>
      </w:rPr>
    </w:lvl>
    <w:lvl w:ilvl="2" w:tplc="04080005" w:tentative="1">
      <w:start w:val="1"/>
      <w:numFmt w:val="bullet"/>
      <w:lvlText w:val=""/>
      <w:lvlJc w:val="left"/>
      <w:pPr>
        <w:ind w:left="2568" w:hanging="360"/>
      </w:pPr>
      <w:rPr>
        <w:rFonts w:ascii="Wingdings" w:hAnsi="Wingdings" w:hint="default"/>
      </w:rPr>
    </w:lvl>
    <w:lvl w:ilvl="3" w:tplc="04080001" w:tentative="1">
      <w:start w:val="1"/>
      <w:numFmt w:val="bullet"/>
      <w:lvlText w:val=""/>
      <w:lvlJc w:val="left"/>
      <w:pPr>
        <w:ind w:left="3288" w:hanging="360"/>
      </w:pPr>
      <w:rPr>
        <w:rFonts w:ascii="Symbol" w:hAnsi="Symbol" w:hint="default"/>
      </w:rPr>
    </w:lvl>
    <w:lvl w:ilvl="4" w:tplc="04080003" w:tentative="1">
      <w:start w:val="1"/>
      <w:numFmt w:val="bullet"/>
      <w:lvlText w:val="o"/>
      <w:lvlJc w:val="left"/>
      <w:pPr>
        <w:ind w:left="4008" w:hanging="360"/>
      </w:pPr>
      <w:rPr>
        <w:rFonts w:ascii="Courier New" w:hAnsi="Courier New" w:cs="Courier New" w:hint="default"/>
      </w:rPr>
    </w:lvl>
    <w:lvl w:ilvl="5" w:tplc="04080005" w:tentative="1">
      <w:start w:val="1"/>
      <w:numFmt w:val="bullet"/>
      <w:lvlText w:val=""/>
      <w:lvlJc w:val="left"/>
      <w:pPr>
        <w:ind w:left="4728" w:hanging="360"/>
      </w:pPr>
      <w:rPr>
        <w:rFonts w:ascii="Wingdings" w:hAnsi="Wingdings" w:hint="default"/>
      </w:rPr>
    </w:lvl>
    <w:lvl w:ilvl="6" w:tplc="04080001" w:tentative="1">
      <w:start w:val="1"/>
      <w:numFmt w:val="bullet"/>
      <w:lvlText w:val=""/>
      <w:lvlJc w:val="left"/>
      <w:pPr>
        <w:ind w:left="5448" w:hanging="360"/>
      </w:pPr>
      <w:rPr>
        <w:rFonts w:ascii="Symbol" w:hAnsi="Symbol" w:hint="default"/>
      </w:rPr>
    </w:lvl>
    <w:lvl w:ilvl="7" w:tplc="04080003" w:tentative="1">
      <w:start w:val="1"/>
      <w:numFmt w:val="bullet"/>
      <w:lvlText w:val="o"/>
      <w:lvlJc w:val="left"/>
      <w:pPr>
        <w:ind w:left="6168" w:hanging="360"/>
      </w:pPr>
      <w:rPr>
        <w:rFonts w:ascii="Courier New" w:hAnsi="Courier New" w:cs="Courier New" w:hint="default"/>
      </w:rPr>
    </w:lvl>
    <w:lvl w:ilvl="8" w:tplc="04080005" w:tentative="1">
      <w:start w:val="1"/>
      <w:numFmt w:val="bullet"/>
      <w:lvlText w:val=""/>
      <w:lvlJc w:val="left"/>
      <w:pPr>
        <w:ind w:left="6888" w:hanging="360"/>
      </w:pPr>
      <w:rPr>
        <w:rFonts w:ascii="Wingdings" w:hAnsi="Wingdings" w:hint="default"/>
      </w:rPr>
    </w:lvl>
  </w:abstractNum>
  <w:abstractNum w:abstractNumId="7" w15:restartNumberingAfterBreak="0">
    <w:nsid w:val="577A3B32"/>
    <w:multiLevelType w:val="multilevel"/>
    <w:tmpl w:val="65F0301E"/>
    <w:lvl w:ilvl="0">
      <w:start w:val="1"/>
      <w:numFmt w:val="decimal"/>
      <w:pStyle w:val="Style1"/>
      <w:lvlText w:val="%1."/>
      <w:lvlJc w:val="left"/>
      <w:pPr>
        <w:ind w:left="928" w:hanging="360"/>
      </w:pPr>
      <w:rPr>
        <w:rFonts w:hint="default"/>
        <w:b/>
        <w:i w:val="0"/>
        <w:sz w:val="24"/>
        <w:szCs w:val="24"/>
      </w:rPr>
    </w:lvl>
    <w:lvl w:ilvl="1">
      <w:start w:val="2"/>
      <w:numFmt w:val="decimal"/>
      <w:isLgl/>
      <w:lvlText w:val="%1.%2"/>
      <w:lvlJc w:val="left"/>
      <w:pPr>
        <w:ind w:left="1069"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711"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353" w:hanging="1080"/>
      </w:pPr>
      <w:rPr>
        <w:rFonts w:hint="default"/>
      </w:rPr>
    </w:lvl>
    <w:lvl w:ilvl="6">
      <w:start w:val="1"/>
      <w:numFmt w:val="decimal"/>
      <w:isLgl/>
      <w:lvlText w:val="%1.%2.%3.%4.%5.%6.%7"/>
      <w:lvlJc w:val="left"/>
      <w:pPr>
        <w:ind w:left="2854" w:hanging="1440"/>
      </w:pPr>
      <w:rPr>
        <w:rFonts w:hint="default"/>
      </w:rPr>
    </w:lvl>
    <w:lvl w:ilvl="7">
      <w:start w:val="1"/>
      <w:numFmt w:val="decimal"/>
      <w:isLgl/>
      <w:lvlText w:val="%1.%2.%3.%4.%5.%6.%7.%8"/>
      <w:lvlJc w:val="left"/>
      <w:pPr>
        <w:ind w:left="2995" w:hanging="1440"/>
      </w:pPr>
      <w:rPr>
        <w:rFonts w:hint="default"/>
      </w:rPr>
    </w:lvl>
    <w:lvl w:ilvl="8">
      <w:start w:val="1"/>
      <w:numFmt w:val="decimal"/>
      <w:isLgl/>
      <w:lvlText w:val="%1.%2.%3.%4.%5.%6.%7.%8.%9"/>
      <w:lvlJc w:val="left"/>
      <w:pPr>
        <w:ind w:left="3496" w:hanging="1800"/>
      </w:pPr>
      <w:rPr>
        <w:rFonts w:hint="default"/>
      </w:rPr>
    </w:lvl>
  </w:abstractNum>
  <w:abstractNum w:abstractNumId="8" w15:restartNumberingAfterBreak="0">
    <w:nsid w:val="5B9E17C5"/>
    <w:multiLevelType w:val="hybridMultilevel"/>
    <w:tmpl w:val="3C12CD9A"/>
    <w:lvl w:ilvl="0" w:tplc="0790A140">
      <w:start w:val="5"/>
      <w:numFmt w:val="upperLetter"/>
      <w:lvlText w:val="%1."/>
      <w:lvlJc w:val="left"/>
      <w:pPr>
        <w:ind w:left="360" w:hanging="360"/>
      </w:pPr>
      <w:rPr>
        <w:rFonts w:hint="default"/>
        <w:b/>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600B3F05"/>
    <w:multiLevelType w:val="hybridMultilevel"/>
    <w:tmpl w:val="29DAF428"/>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0" w15:restartNumberingAfterBreak="0">
    <w:nsid w:val="67156153"/>
    <w:multiLevelType w:val="multilevel"/>
    <w:tmpl w:val="1C66F77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8DA4563"/>
    <w:multiLevelType w:val="hybridMultilevel"/>
    <w:tmpl w:val="483696A4"/>
    <w:lvl w:ilvl="0" w:tplc="04080019">
      <w:start w:val="1"/>
      <w:numFmt w:val="lowerLetter"/>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2" w15:restartNumberingAfterBreak="0">
    <w:nsid w:val="72323744"/>
    <w:multiLevelType w:val="hybridMultilevel"/>
    <w:tmpl w:val="AFF28CCC"/>
    <w:lvl w:ilvl="0" w:tplc="DEDA03F4">
      <w:start w:val="2"/>
      <w:numFmt w:val="decimal"/>
      <w:lvlText w:val="%1."/>
      <w:lvlJc w:val="left"/>
      <w:pPr>
        <w:ind w:left="3240" w:hanging="360"/>
      </w:pPr>
      <w:rPr>
        <w:rFonts w:hint="default"/>
      </w:rPr>
    </w:lvl>
    <w:lvl w:ilvl="1" w:tplc="04080019" w:tentative="1">
      <w:start w:val="1"/>
      <w:numFmt w:val="lowerLetter"/>
      <w:lvlText w:val="%2."/>
      <w:lvlJc w:val="left"/>
      <w:pPr>
        <w:ind w:left="4320" w:hanging="360"/>
      </w:pPr>
    </w:lvl>
    <w:lvl w:ilvl="2" w:tplc="0408001B" w:tentative="1">
      <w:start w:val="1"/>
      <w:numFmt w:val="lowerRoman"/>
      <w:lvlText w:val="%3."/>
      <w:lvlJc w:val="right"/>
      <w:pPr>
        <w:ind w:left="5040" w:hanging="180"/>
      </w:pPr>
    </w:lvl>
    <w:lvl w:ilvl="3" w:tplc="0408000F" w:tentative="1">
      <w:start w:val="1"/>
      <w:numFmt w:val="decimal"/>
      <w:lvlText w:val="%4."/>
      <w:lvlJc w:val="left"/>
      <w:pPr>
        <w:ind w:left="5760" w:hanging="360"/>
      </w:pPr>
    </w:lvl>
    <w:lvl w:ilvl="4" w:tplc="04080019" w:tentative="1">
      <w:start w:val="1"/>
      <w:numFmt w:val="lowerLetter"/>
      <w:lvlText w:val="%5."/>
      <w:lvlJc w:val="left"/>
      <w:pPr>
        <w:ind w:left="6480" w:hanging="360"/>
      </w:pPr>
    </w:lvl>
    <w:lvl w:ilvl="5" w:tplc="0408001B" w:tentative="1">
      <w:start w:val="1"/>
      <w:numFmt w:val="lowerRoman"/>
      <w:lvlText w:val="%6."/>
      <w:lvlJc w:val="right"/>
      <w:pPr>
        <w:ind w:left="7200" w:hanging="180"/>
      </w:pPr>
    </w:lvl>
    <w:lvl w:ilvl="6" w:tplc="0408000F" w:tentative="1">
      <w:start w:val="1"/>
      <w:numFmt w:val="decimal"/>
      <w:lvlText w:val="%7."/>
      <w:lvlJc w:val="left"/>
      <w:pPr>
        <w:ind w:left="7920" w:hanging="360"/>
      </w:pPr>
    </w:lvl>
    <w:lvl w:ilvl="7" w:tplc="04080019" w:tentative="1">
      <w:start w:val="1"/>
      <w:numFmt w:val="lowerLetter"/>
      <w:lvlText w:val="%8."/>
      <w:lvlJc w:val="left"/>
      <w:pPr>
        <w:ind w:left="8640" w:hanging="360"/>
      </w:pPr>
    </w:lvl>
    <w:lvl w:ilvl="8" w:tplc="0408001B" w:tentative="1">
      <w:start w:val="1"/>
      <w:numFmt w:val="lowerRoman"/>
      <w:lvlText w:val="%9."/>
      <w:lvlJc w:val="right"/>
      <w:pPr>
        <w:ind w:left="9360" w:hanging="180"/>
      </w:pPr>
    </w:lvl>
  </w:abstractNum>
  <w:abstractNum w:abstractNumId="13" w15:restartNumberingAfterBreak="0">
    <w:nsid w:val="786F01C6"/>
    <w:multiLevelType w:val="hybridMultilevel"/>
    <w:tmpl w:val="88909214"/>
    <w:lvl w:ilvl="0" w:tplc="0408000F">
      <w:start w:val="1"/>
      <w:numFmt w:val="decimal"/>
      <w:lvlText w:val="%1."/>
      <w:lvlJc w:val="left"/>
      <w:pPr>
        <w:ind w:left="360" w:hanging="360"/>
      </w:p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4" w15:restartNumberingAfterBreak="0">
    <w:nsid w:val="7D696C31"/>
    <w:multiLevelType w:val="multilevel"/>
    <w:tmpl w:val="6C80DFA4"/>
    <w:lvl w:ilvl="0">
      <w:start w:val="1"/>
      <w:numFmt w:val="decimal"/>
      <w:lvlText w:val="%1."/>
      <w:lvlJc w:val="left"/>
      <w:pPr>
        <w:tabs>
          <w:tab w:val="num" w:pos="0"/>
        </w:tabs>
        <w:ind w:left="1418" w:hanging="1134"/>
      </w:pPr>
    </w:lvl>
    <w:lvl w:ilvl="1">
      <w:start w:val="1"/>
      <w:numFmt w:val="decimal"/>
      <w:lvlText w:val="%1.%2"/>
      <w:lvlJc w:val="left"/>
      <w:pPr>
        <w:tabs>
          <w:tab w:val="num" w:pos="0"/>
        </w:tabs>
        <w:ind w:left="1418"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5"/>
      <w:lvlJc w:val="left"/>
      <w:pPr>
        <w:tabs>
          <w:tab w:val="num" w:pos="1134"/>
        </w:tabs>
        <w:ind w:left="1134" w:hanging="1134"/>
      </w:pPr>
    </w:lvl>
    <w:lvl w:ilvl="5">
      <w:start w:val="1"/>
      <w:numFmt w:val="decimal"/>
      <w:lvlText w:val="%1.%2.%3.%4.%5.%6"/>
      <w:lvlJc w:val="left"/>
      <w:pPr>
        <w:tabs>
          <w:tab w:val="num" w:pos="0"/>
        </w:tabs>
        <w:ind w:left="1418" w:hanging="708"/>
      </w:pPr>
    </w:lvl>
    <w:lvl w:ilvl="6">
      <w:start w:val="1"/>
      <w:numFmt w:val="decimal"/>
      <w:lvlText w:val="%1.%2.%3.%4.%5.%6.%7"/>
      <w:lvlJc w:val="left"/>
      <w:pPr>
        <w:tabs>
          <w:tab w:val="num" w:pos="0"/>
        </w:tabs>
        <w:ind w:left="7086" w:hanging="708"/>
      </w:pPr>
    </w:lvl>
    <w:lvl w:ilvl="7">
      <w:start w:val="1"/>
      <w:numFmt w:val="decimal"/>
      <w:pStyle w:val="Heading8"/>
      <w:lvlText w:val="%1.%2.%3.%4.%5.%6.%7.%8"/>
      <w:lvlJc w:val="left"/>
      <w:pPr>
        <w:tabs>
          <w:tab w:val="num" w:pos="0"/>
        </w:tabs>
        <w:ind w:left="7794" w:hanging="708"/>
      </w:pPr>
    </w:lvl>
    <w:lvl w:ilvl="8">
      <w:start w:val="1"/>
      <w:numFmt w:val="decimal"/>
      <w:pStyle w:val="Heading9"/>
      <w:lvlText w:val="%1.%2.%3.%4.%5.%6.%7.%8.%9"/>
      <w:lvlJc w:val="left"/>
      <w:pPr>
        <w:tabs>
          <w:tab w:val="num" w:pos="0"/>
        </w:tabs>
        <w:ind w:left="8502" w:hanging="708"/>
      </w:pPr>
    </w:lvl>
  </w:abstractNum>
  <w:num w:numId="1">
    <w:abstractNumId w:val="14"/>
  </w:num>
  <w:num w:numId="2">
    <w:abstractNumId w:val="5"/>
  </w:num>
  <w:num w:numId="3">
    <w:abstractNumId w:val="4"/>
  </w:num>
  <w:num w:numId="4">
    <w:abstractNumId w:val="2"/>
  </w:num>
  <w:num w:numId="5">
    <w:abstractNumId w:val="7"/>
  </w:num>
  <w:num w:numId="6">
    <w:abstractNumId w:val="10"/>
  </w:num>
  <w:num w:numId="7">
    <w:abstractNumId w:val="1"/>
  </w:num>
  <w:num w:numId="8">
    <w:abstractNumId w:val="3"/>
  </w:num>
  <w:num w:numId="9">
    <w:abstractNumId w:val="11"/>
  </w:num>
  <w:num w:numId="10">
    <w:abstractNumId w:val="13"/>
  </w:num>
  <w:num w:numId="11">
    <w:abstractNumId w:val="12"/>
  </w:num>
  <w:num w:numId="12">
    <w:abstractNumId w:val="8"/>
  </w:num>
  <w:num w:numId="13">
    <w:abstractNumId w:val="9"/>
  </w:num>
  <w:num w:numId="14">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CCB"/>
    <w:rsid w:val="00001844"/>
    <w:rsid w:val="000033EB"/>
    <w:rsid w:val="00003B36"/>
    <w:rsid w:val="00003C3C"/>
    <w:rsid w:val="00004210"/>
    <w:rsid w:val="00004EAF"/>
    <w:rsid w:val="0000583D"/>
    <w:rsid w:val="00005ACA"/>
    <w:rsid w:val="000076BE"/>
    <w:rsid w:val="0001025B"/>
    <w:rsid w:val="00010C38"/>
    <w:rsid w:val="000136CD"/>
    <w:rsid w:val="00013B66"/>
    <w:rsid w:val="00013D4A"/>
    <w:rsid w:val="00014895"/>
    <w:rsid w:val="00014EBA"/>
    <w:rsid w:val="00014F71"/>
    <w:rsid w:val="000151D0"/>
    <w:rsid w:val="000164EB"/>
    <w:rsid w:val="00016C9C"/>
    <w:rsid w:val="000172E2"/>
    <w:rsid w:val="000176EC"/>
    <w:rsid w:val="00017B2F"/>
    <w:rsid w:val="00017B8D"/>
    <w:rsid w:val="00020575"/>
    <w:rsid w:val="00020BA9"/>
    <w:rsid w:val="0002154F"/>
    <w:rsid w:val="00021ED0"/>
    <w:rsid w:val="0002204D"/>
    <w:rsid w:val="00022824"/>
    <w:rsid w:val="00023059"/>
    <w:rsid w:val="00023E16"/>
    <w:rsid w:val="000261B6"/>
    <w:rsid w:val="000262A2"/>
    <w:rsid w:val="00026638"/>
    <w:rsid w:val="00026811"/>
    <w:rsid w:val="00027BAF"/>
    <w:rsid w:val="00027C9F"/>
    <w:rsid w:val="00027FBF"/>
    <w:rsid w:val="000312C4"/>
    <w:rsid w:val="00031DBD"/>
    <w:rsid w:val="0003217E"/>
    <w:rsid w:val="00033393"/>
    <w:rsid w:val="0003676A"/>
    <w:rsid w:val="00037071"/>
    <w:rsid w:val="000400C9"/>
    <w:rsid w:val="00040E1F"/>
    <w:rsid w:val="0004177F"/>
    <w:rsid w:val="00041981"/>
    <w:rsid w:val="000419B5"/>
    <w:rsid w:val="000419D3"/>
    <w:rsid w:val="00041DF9"/>
    <w:rsid w:val="00042850"/>
    <w:rsid w:val="00043EB7"/>
    <w:rsid w:val="00044564"/>
    <w:rsid w:val="00045155"/>
    <w:rsid w:val="00045C70"/>
    <w:rsid w:val="00045C72"/>
    <w:rsid w:val="0004733A"/>
    <w:rsid w:val="00047E47"/>
    <w:rsid w:val="00050254"/>
    <w:rsid w:val="0005081E"/>
    <w:rsid w:val="00051360"/>
    <w:rsid w:val="00051B2E"/>
    <w:rsid w:val="0005261C"/>
    <w:rsid w:val="00052754"/>
    <w:rsid w:val="00053DEF"/>
    <w:rsid w:val="000544AB"/>
    <w:rsid w:val="000572FC"/>
    <w:rsid w:val="0005775E"/>
    <w:rsid w:val="0006007D"/>
    <w:rsid w:val="000603E5"/>
    <w:rsid w:val="00062244"/>
    <w:rsid w:val="00063258"/>
    <w:rsid w:val="00064260"/>
    <w:rsid w:val="00065DA9"/>
    <w:rsid w:val="0006652F"/>
    <w:rsid w:val="000710F9"/>
    <w:rsid w:val="0007123C"/>
    <w:rsid w:val="00071A37"/>
    <w:rsid w:val="00071CBC"/>
    <w:rsid w:val="00072F6D"/>
    <w:rsid w:val="000757DE"/>
    <w:rsid w:val="000759EC"/>
    <w:rsid w:val="0007747B"/>
    <w:rsid w:val="000779E2"/>
    <w:rsid w:val="00077EC0"/>
    <w:rsid w:val="00077FAA"/>
    <w:rsid w:val="0008037F"/>
    <w:rsid w:val="0008143B"/>
    <w:rsid w:val="00081493"/>
    <w:rsid w:val="00081A38"/>
    <w:rsid w:val="000821E2"/>
    <w:rsid w:val="00082F39"/>
    <w:rsid w:val="00083F86"/>
    <w:rsid w:val="00084372"/>
    <w:rsid w:val="0008476E"/>
    <w:rsid w:val="00084D12"/>
    <w:rsid w:val="00084E0B"/>
    <w:rsid w:val="000863B1"/>
    <w:rsid w:val="00086F88"/>
    <w:rsid w:val="0008770C"/>
    <w:rsid w:val="0009073E"/>
    <w:rsid w:val="000914FC"/>
    <w:rsid w:val="0009199E"/>
    <w:rsid w:val="000919B0"/>
    <w:rsid w:val="00092578"/>
    <w:rsid w:val="000925EF"/>
    <w:rsid w:val="000926B2"/>
    <w:rsid w:val="00092731"/>
    <w:rsid w:val="0009275D"/>
    <w:rsid w:val="00092D93"/>
    <w:rsid w:val="00094EE4"/>
    <w:rsid w:val="00095B9B"/>
    <w:rsid w:val="00096F8F"/>
    <w:rsid w:val="000976E0"/>
    <w:rsid w:val="000A01F9"/>
    <w:rsid w:val="000A092C"/>
    <w:rsid w:val="000A1382"/>
    <w:rsid w:val="000A204E"/>
    <w:rsid w:val="000A23CF"/>
    <w:rsid w:val="000A2E78"/>
    <w:rsid w:val="000A2F9B"/>
    <w:rsid w:val="000A376F"/>
    <w:rsid w:val="000A3D72"/>
    <w:rsid w:val="000A3EB3"/>
    <w:rsid w:val="000A478F"/>
    <w:rsid w:val="000A490C"/>
    <w:rsid w:val="000A5068"/>
    <w:rsid w:val="000A57CC"/>
    <w:rsid w:val="000A58B5"/>
    <w:rsid w:val="000A5A9E"/>
    <w:rsid w:val="000A5EFF"/>
    <w:rsid w:val="000A6E72"/>
    <w:rsid w:val="000B01F8"/>
    <w:rsid w:val="000B03E3"/>
    <w:rsid w:val="000B12C3"/>
    <w:rsid w:val="000B1B7A"/>
    <w:rsid w:val="000B1F99"/>
    <w:rsid w:val="000B3096"/>
    <w:rsid w:val="000B4BC8"/>
    <w:rsid w:val="000B4CEC"/>
    <w:rsid w:val="000B679B"/>
    <w:rsid w:val="000B74EA"/>
    <w:rsid w:val="000B7740"/>
    <w:rsid w:val="000B77D7"/>
    <w:rsid w:val="000C0395"/>
    <w:rsid w:val="000C0D69"/>
    <w:rsid w:val="000C1B46"/>
    <w:rsid w:val="000C1CA6"/>
    <w:rsid w:val="000C20BF"/>
    <w:rsid w:val="000C2918"/>
    <w:rsid w:val="000C2A00"/>
    <w:rsid w:val="000C2C5C"/>
    <w:rsid w:val="000C37E6"/>
    <w:rsid w:val="000C3D8F"/>
    <w:rsid w:val="000C4D3E"/>
    <w:rsid w:val="000C550D"/>
    <w:rsid w:val="000C551C"/>
    <w:rsid w:val="000C5BC5"/>
    <w:rsid w:val="000C69F3"/>
    <w:rsid w:val="000C6D8F"/>
    <w:rsid w:val="000C73D7"/>
    <w:rsid w:val="000C7926"/>
    <w:rsid w:val="000D09BF"/>
    <w:rsid w:val="000D18F3"/>
    <w:rsid w:val="000D41FF"/>
    <w:rsid w:val="000D4285"/>
    <w:rsid w:val="000D4F45"/>
    <w:rsid w:val="000D5F85"/>
    <w:rsid w:val="000D62A1"/>
    <w:rsid w:val="000D63AD"/>
    <w:rsid w:val="000E0634"/>
    <w:rsid w:val="000E085A"/>
    <w:rsid w:val="000E106F"/>
    <w:rsid w:val="000E2FC3"/>
    <w:rsid w:val="000E30D2"/>
    <w:rsid w:val="000E3D8D"/>
    <w:rsid w:val="000E3DC4"/>
    <w:rsid w:val="000E421C"/>
    <w:rsid w:val="000E6D94"/>
    <w:rsid w:val="000E6E39"/>
    <w:rsid w:val="000E6F1F"/>
    <w:rsid w:val="000E73DD"/>
    <w:rsid w:val="000E7CF8"/>
    <w:rsid w:val="000F052B"/>
    <w:rsid w:val="000F0B5B"/>
    <w:rsid w:val="000F0FF3"/>
    <w:rsid w:val="000F10AE"/>
    <w:rsid w:val="000F1280"/>
    <w:rsid w:val="000F15E0"/>
    <w:rsid w:val="000F2AE5"/>
    <w:rsid w:val="000F4380"/>
    <w:rsid w:val="000F4543"/>
    <w:rsid w:val="000F4735"/>
    <w:rsid w:val="000F4ABE"/>
    <w:rsid w:val="000F4BB9"/>
    <w:rsid w:val="000F5D16"/>
    <w:rsid w:val="000F6465"/>
    <w:rsid w:val="000F6907"/>
    <w:rsid w:val="000F6F93"/>
    <w:rsid w:val="000F75F3"/>
    <w:rsid w:val="000F7EFA"/>
    <w:rsid w:val="001003C9"/>
    <w:rsid w:val="0010064D"/>
    <w:rsid w:val="00100EA0"/>
    <w:rsid w:val="00101C35"/>
    <w:rsid w:val="00103DBA"/>
    <w:rsid w:val="001041F3"/>
    <w:rsid w:val="00104E74"/>
    <w:rsid w:val="00106229"/>
    <w:rsid w:val="00106B56"/>
    <w:rsid w:val="001070C1"/>
    <w:rsid w:val="001074EE"/>
    <w:rsid w:val="00110B67"/>
    <w:rsid w:val="001130F7"/>
    <w:rsid w:val="00113F9C"/>
    <w:rsid w:val="00114233"/>
    <w:rsid w:val="00114AF6"/>
    <w:rsid w:val="001150FD"/>
    <w:rsid w:val="0011560E"/>
    <w:rsid w:val="00115835"/>
    <w:rsid w:val="00116256"/>
    <w:rsid w:val="00117975"/>
    <w:rsid w:val="001179DA"/>
    <w:rsid w:val="001201AA"/>
    <w:rsid w:val="00120CF0"/>
    <w:rsid w:val="001210BF"/>
    <w:rsid w:val="001220B1"/>
    <w:rsid w:val="00122309"/>
    <w:rsid w:val="0012383D"/>
    <w:rsid w:val="001241B9"/>
    <w:rsid w:val="00124850"/>
    <w:rsid w:val="00124BE9"/>
    <w:rsid w:val="00125397"/>
    <w:rsid w:val="00125E80"/>
    <w:rsid w:val="00126CC8"/>
    <w:rsid w:val="00126F55"/>
    <w:rsid w:val="001276F1"/>
    <w:rsid w:val="00127EDF"/>
    <w:rsid w:val="00127F7C"/>
    <w:rsid w:val="00130378"/>
    <w:rsid w:val="001303C4"/>
    <w:rsid w:val="0013180E"/>
    <w:rsid w:val="0013361A"/>
    <w:rsid w:val="00133A36"/>
    <w:rsid w:val="00134069"/>
    <w:rsid w:val="0013496E"/>
    <w:rsid w:val="0013614A"/>
    <w:rsid w:val="00137C76"/>
    <w:rsid w:val="00137FFE"/>
    <w:rsid w:val="001418FA"/>
    <w:rsid w:val="00142A2B"/>
    <w:rsid w:val="00143A16"/>
    <w:rsid w:val="00144408"/>
    <w:rsid w:val="00145664"/>
    <w:rsid w:val="00147099"/>
    <w:rsid w:val="00150038"/>
    <w:rsid w:val="001507EF"/>
    <w:rsid w:val="00151AB9"/>
    <w:rsid w:val="001527B4"/>
    <w:rsid w:val="00152CEF"/>
    <w:rsid w:val="00153A05"/>
    <w:rsid w:val="00153F08"/>
    <w:rsid w:val="00154212"/>
    <w:rsid w:val="0015428B"/>
    <w:rsid w:val="00154C2F"/>
    <w:rsid w:val="001566ED"/>
    <w:rsid w:val="00156731"/>
    <w:rsid w:val="001568FE"/>
    <w:rsid w:val="00156A26"/>
    <w:rsid w:val="001570FE"/>
    <w:rsid w:val="001579D2"/>
    <w:rsid w:val="001614F1"/>
    <w:rsid w:val="00161ECD"/>
    <w:rsid w:val="00163C1E"/>
    <w:rsid w:val="00164E97"/>
    <w:rsid w:val="00164EB9"/>
    <w:rsid w:val="001654EA"/>
    <w:rsid w:val="0016553E"/>
    <w:rsid w:val="0016659F"/>
    <w:rsid w:val="001709C5"/>
    <w:rsid w:val="00170DF4"/>
    <w:rsid w:val="001712AA"/>
    <w:rsid w:val="00171F02"/>
    <w:rsid w:val="00172523"/>
    <w:rsid w:val="001725F0"/>
    <w:rsid w:val="00172A95"/>
    <w:rsid w:val="001733C9"/>
    <w:rsid w:val="001733CD"/>
    <w:rsid w:val="001738B9"/>
    <w:rsid w:val="00173BB5"/>
    <w:rsid w:val="0017420D"/>
    <w:rsid w:val="001747A5"/>
    <w:rsid w:val="00175E35"/>
    <w:rsid w:val="00175FDB"/>
    <w:rsid w:val="001761CE"/>
    <w:rsid w:val="00177E12"/>
    <w:rsid w:val="00180538"/>
    <w:rsid w:val="001807B1"/>
    <w:rsid w:val="00181601"/>
    <w:rsid w:val="00181A36"/>
    <w:rsid w:val="00181BEA"/>
    <w:rsid w:val="00181E1C"/>
    <w:rsid w:val="00183230"/>
    <w:rsid w:val="00183DC9"/>
    <w:rsid w:val="00185E32"/>
    <w:rsid w:val="00185FC4"/>
    <w:rsid w:val="00187009"/>
    <w:rsid w:val="00187984"/>
    <w:rsid w:val="00187EFE"/>
    <w:rsid w:val="001906BD"/>
    <w:rsid w:val="00191844"/>
    <w:rsid w:val="0019198B"/>
    <w:rsid w:val="001920DB"/>
    <w:rsid w:val="00193042"/>
    <w:rsid w:val="001938E4"/>
    <w:rsid w:val="0019396C"/>
    <w:rsid w:val="00194DE3"/>
    <w:rsid w:val="0019532E"/>
    <w:rsid w:val="0019544F"/>
    <w:rsid w:val="00195795"/>
    <w:rsid w:val="001957B4"/>
    <w:rsid w:val="001961C6"/>
    <w:rsid w:val="001964FA"/>
    <w:rsid w:val="00196539"/>
    <w:rsid w:val="00196929"/>
    <w:rsid w:val="00197482"/>
    <w:rsid w:val="001A0649"/>
    <w:rsid w:val="001A0EB2"/>
    <w:rsid w:val="001A0FB9"/>
    <w:rsid w:val="001A12B0"/>
    <w:rsid w:val="001A2478"/>
    <w:rsid w:val="001A2896"/>
    <w:rsid w:val="001A2AEE"/>
    <w:rsid w:val="001A2C2C"/>
    <w:rsid w:val="001A2FE8"/>
    <w:rsid w:val="001A3DBD"/>
    <w:rsid w:val="001A41B0"/>
    <w:rsid w:val="001A4D56"/>
    <w:rsid w:val="001A61FB"/>
    <w:rsid w:val="001A6CA9"/>
    <w:rsid w:val="001A72BA"/>
    <w:rsid w:val="001B0466"/>
    <w:rsid w:val="001B164D"/>
    <w:rsid w:val="001B197B"/>
    <w:rsid w:val="001B2115"/>
    <w:rsid w:val="001B22E2"/>
    <w:rsid w:val="001B2519"/>
    <w:rsid w:val="001B257A"/>
    <w:rsid w:val="001B26A7"/>
    <w:rsid w:val="001B2846"/>
    <w:rsid w:val="001B2B90"/>
    <w:rsid w:val="001B3249"/>
    <w:rsid w:val="001B3D91"/>
    <w:rsid w:val="001B42F5"/>
    <w:rsid w:val="001B4929"/>
    <w:rsid w:val="001B4AA8"/>
    <w:rsid w:val="001B4C97"/>
    <w:rsid w:val="001B4F8C"/>
    <w:rsid w:val="001B52BF"/>
    <w:rsid w:val="001B7245"/>
    <w:rsid w:val="001B79B3"/>
    <w:rsid w:val="001B7B75"/>
    <w:rsid w:val="001B7C8B"/>
    <w:rsid w:val="001B7DB0"/>
    <w:rsid w:val="001C0263"/>
    <w:rsid w:val="001C0C1B"/>
    <w:rsid w:val="001C1E97"/>
    <w:rsid w:val="001C2612"/>
    <w:rsid w:val="001C3090"/>
    <w:rsid w:val="001C35EB"/>
    <w:rsid w:val="001C3E11"/>
    <w:rsid w:val="001C415A"/>
    <w:rsid w:val="001C47A1"/>
    <w:rsid w:val="001C6F18"/>
    <w:rsid w:val="001C7462"/>
    <w:rsid w:val="001C7D6B"/>
    <w:rsid w:val="001D0A93"/>
    <w:rsid w:val="001D23BF"/>
    <w:rsid w:val="001D25E7"/>
    <w:rsid w:val="001D2B34"/>
    <w:rsid w:val="001D44EF"/>
    <w:rsid w:val="001D5812"/>
    <w:rsid w:val="001D7931"/>
    <w:rsid w:val="001D7E7D"/>
    <w:rsid w:val="001E0F86"/>
    <w:rsid w:val="001E2221"/>
    <w:rsid w:val="001E2D40"/>
    <w:rsid w:val="001E3695"/>
    <w:rsid w:val="001E4205"/>
    <w:rsid w:val="001E4360"/>
    <w:rsid w:val="001E5339"/>
    <w:rsid w:val="001E54B7"/>
    <w:rsid w:val="001E59E7"/>
    <w:rsid w:val="001E5C69"/>
    <w:rsid w:val="001E5EDB"/>
    <w:rsid w:val="001E5FE2"/>
    <w:rsid w:val="001E6021"/>
    <w:rsid w:val="001E6840"/>
    <w:rsid w:val="001E7AA1"/>
    <w:rsid w:val="001E7F21"/>
    <w:rsid w:val="001F0469"/>
    <w:rsid w:val="001F04FE"/>
    <w:rsid w:val="001F085D"/>
    <w:rsid w:val="001F0A6E"/>
    <w:rsid w:val="001F1521"/>
    <w:rsid w:val="001F1FF8"/>
    <w:rsid w:val="001F2B15"/>
    <w:rsid w:val="001F2D98"/>
    <w:rsid w:val="001F2EB2"/>
    <w:rsid w:val="001F3D33"/>
    <w:rsid w:val="001F5AB8"/>
    <w:rsid w:val="001F5EC3"/>
    <w:rsid w:val="001F600A"/>
    <w:rsid w:val="001F64B3"/>
    <w:rsid w:val="001F66F0"/>
    <w:rsid w:val="001F6DBE"/>
    <w:rsid w:val="001F6ED6"/>
    <w:rsid w:val="001F7BAA"/>
    <w:rsid w:val="001F7C24"/>
    <w:rsid w:val="00200010"/>
    <w:rsid w:val="002001E8"/>
    <w:rsid w:val="002005A5"/>
    <w:rsid w:val="002010C9"/>
    <w:rsid w:val="00201C1C"/>
    <w:rsid w:val="00201F20"/>
    <w:rsid w:val="0020256F"/>
    <w:rsid w:val="002026DA"/>
    <w:rsid w:val="002028A2"/>
    <w:rsid w:val="00202BD2"/>
    <w:rsid w:val="002032D5"/>
    <w:rsid w:val="002037B2"/>
    <w:rsid w:val="00203BEE"/>
    <w:rsid w:val="002041CA"/>
    <w:rsid w:val="00204AD5"/>
    <w:rsid w:val="00205136"/>
    <w:rsid w:val="00205ED4"/>
    <w:rsid w:val="00205F9E"/>
    <w:rsid w:val="002061B0"/>
    <w:rsid w:val="00206730"/>
    <w:rsid w:val="002072CB"/>
    <w:rsid w:val="00207502"/>
    <w:rsid w:val="002079CE"/>
    <w:rsid w:val="0021050B"/>
    <w:rsid w:val="00210A56"/>
    <w:rsid w:val="00211226"/>
    <w:rsid w:val="0021125F"/>
    <w:rsid w:val="002127AC"/>
    <w:rsid w:val="0021322C"/>
    <w:rsid w:val="002133EF"/>
    <w:rsid w:val="0021344E"/>
    <w:rsid w:val="00213F41"/>
    <w:rsid w:val="00215D25"/>
    <w:rsid w:val="0021679E"/>
    <w:rsid w:val="0021760A"/>
    <w:rsid w:val="00220045"/>
    <w:rsid w:val="00220082"/>
    <w:rsid w:val="00220181"/>
    <w:rsid w:val="002205FA"/>
    <w:rsid w:val="00221786"/>
    <w:rsid w:val="00222146"/>
    <w:rsid w:val="00222A33"/>
    <w:rsid w:val="00222A8B"/>
    <w:rsid w:val="00222E4F"/>
    <w:rsid w:val="00224168"/>
    <w:rsid w:val="002246E5"/>
    <w:rsid w:val="00224A84"/>
    <w:rsid w:val="002252BD"/>
    <w:rsid w:val="002257FB"/>
    <w:rsid w:val="00225E74"/>
    <w:rsid w:val="00226519"/>
    <w:rsid w:val="00231252"/>
    <w:rsid w:val="002316B6"/>
    <w:rsid w:val="00231C16"/>
    <w:rsid w:val="00232307"/>
    <w:rsid w:val="002333CB"/>
    <w:rsid w:val="002335DB"/>
    <w:rsid w:val="00233E3D"/>
    <w:rsid w:val="00234D35"/>
    <w:rsid w:val="002351D8"/>
    <w:rsid w:val="0023533B"/>
    <w:rsid w:val="00235735"/>
    <w:rsid w:val="00235760"/>
    <w:rsid w:val="002358DD"/>
    <w:rsid w:val="00236B78"/>
    <w:rsid w:val="00236ED1"/>
    <w:rsid w:val="00237242"/>
    <w:rsid w:val="00237334"/>
    <w:rsid w:val="00237E57"/>
    <w:rsid w:val="00240235"/>
    <w:rsid w:val="00240240"/>
    <w:rsid w:val="0024233F"/>
    <w:rsid w:val="002428DE"/>
    <w:rsid w:val="00242BBE"/>
    <w:rsid w:val="00243728"/>
    <w:rsid w:val="00243B7E"/>
    <w:rsid w:val="00243DEA"/>
    <w:rsid w:val="00245A5B"/>
    <w:rsid w:val="00245D76"/>
    <w:rsid w:val="002463C7"/>
    <w:rsid w:val="002467F1"/>
    <w:rsid w:val="0024779C"/>
    <w:rsid w:val="00250960"/>
    <w:rsid w:val="00250FEB"/>
    <w:rsid w:val="00251170"/>
    <w:rsid w:val="00252780"/>
    <w:rsid w:val="00253722"/>
    <w:rsid w:val="00254328"/>
    <w:rsid w:val="00254938"/>
    <w:rsid w:val="00255705"/>
    <w:rsid w:val="002558C3"/>
    <w:rsid w:val="002561D0"/>
    <w:rsid w:val="00256344"/>
    <w:rsid w:val="0025705F"/>
    <w:rsid w:val="002573EE"/>
    <w:rsid w:val="002574CF"/>
    <w:rsid w:val="00260205"/>
    <w:rsid w:val="00260280"/>
    <w:rsid w:val="002604BB"/>
    <w:rsid w:val="00260658"/>
    <w:rsid w:val="00261021"/>
    <w:rsid w:val="00261369"/>
    <w:rsid w:val="00261AC1"/>
    <w:rsid w:val="00262E59"/>
    <w:rsid w:val="002637F1"/>
    <w:rsid w:val="00263AB6"/>
    <w:rsid w:val="00263E63"/>
    <w:rsid w:val="002648E1"/>
    <w:rsid w:val="00265AB0"/>
    <w:rsid w:val="002670B1"/>
    <w:rsid w:val="00267115"/>
    <w:rsid w:val="00267672"/>
    <w:rsid w:val="00267763"/>
    <w:rsid w:val="002677B9"/>
    <w:rsid w:val="00270C7C"/>
    <w:rsid w:val="002716A3"/>
    <w:rsid w:val="00272066"/>
    <w:rsid w:val="002727C8"/>
    <w:rsid w:val="002743FA"/>
    <w:rsid w:val="002745DC"/>
    <w:rsid w:val="00275CD8"/>
    <w:rsid w:val="00275E06"/>
    <w:rsid w:val="00276494"/>
    <w:rsid w:val="00276892"/>
    <w:rsid w:val="002778A9"/>
    <w:rsid w:val="00280301"/>
    <w:rsid w:val="002807FE"/>
    <w:rsid w:val="00280CD7"/>
    <w:rsid w:val="00280F85"/>
    <w:rsid w:val="002831C3"/>
    <w:rsid w:val="00283AB3"/>
    <w:rsid w:val="002841AD"/>
    <w:rsid w:val="00285D7A"/>
    <w:rsid w:val="002868A7"/>
    <w:rsid w:val="00286F3F"/>
    <w:rsid w:val="00286FD4"/>
    <w:rsid w:val="002879B3"/>
    <w:rsid w:val="00287C6E"/>
    <w:rsid w:val="00290B9D"/>
    <w:rsid w:val="00290FBE"/>
    <w:rsid w:val="0029197F"/>
    <w:rsid w:val="00291F6D"/>
    <w:rsid w:val="00292BDB"/>
    <w:rsid w:val="00292DDE"/>
    <w:rsid w:val="0029330D"/>
    <w:rsid w:val="00293728"/>
    <w:rsid w:val="00293E0F"/>
    <w:rsid w:val="002943D0"/>
    <w:rsid w:val="002946F2"/>
    <w:rsid w:val="00294B47"/>
    <w:rsid w:val="00295344"/>
    <w:rsid w:val="002958FE"/>
    <w:rsid w:val="00296841"/>
    <w:rsid w:val="00296A57"/>
    <w:rsid w:val="00296DC3"/>
    <w:rsid w:val="0029777C"/>
    <w:rsid w:val="00297801"/>
    <w:rsid w:val="002A0320"/>
    <w:rsid w:val="002A0377"/>
    <w:rsid w:val="002A0724"/>
    <w:rsid w:val="002A0A5C"/>
    <w:rsid w:val="002A0BEE"/>
    <w:rsid w:val="002A0E10"/>
    <w:rsid w:val="002A0EAC"/>
    <w:rsid w:val="002A1377"/>
    <w:rsid w:val="002A170E"/>
    <w:rsid w:val="002A1BA5"/>
    <w:rsid w:val="002A1CB1"/>
    <w:rsid w:val="002A1D1A"/>
    <w:rsid w:val="002A26DE"/>
    <w:rsid w:val="002A2992"/>
    <w:rsid w:val="002A2DCA"/>
    <w:rsid w:val="002A318D"/>
    <w:rsid w:val="002A3549"/>
    <w:rsid w:val="002A3792"/>
    <w:rsid w:val="002A3B24"/>
    <w:rsid w:val="002A573E"/>
    <w:rsid w:val="002A5F6C"/>
    <w:rsid w:val="002A6594"/>
    <w:rsid w:val="002A6C2F"/>
    <w:rsid w:val="002B0122"/>
    <w:rsid w:val="002B0408"/>
    <w:rsid w:val="002B08D4"/>
    <w:rsid w:val="002B14DB"/>
    <w:rsid w:val="002B1A56"/>
    <w:rsid w:val="002B201E"/>
    <w:rsid w:val="002B2046"/>
    <w:rsid w:val="002B2289"/>
    <w:rsid w:val="002B2528"/>
    <w:rsid w:val="002B275E"/>
    <w:rsid w:val="002B3012"/>
    <w:rsid w:val="002B3153"/>
    <w:rsid w:val="002B588F"/>
    <w:rsid w:val="002B70E7"/>
    <w:rsid w:val="002B735D"/>
    <w:rsid w:val="002B7829"/>
    <w:rsid w:val="002C0525"/>
    <w:rsid w:val="002C14BE"/>
    <w:rsid w:val="002C192D"/>
    <w:rsid w:val="002C1C1F"/>
    <w:rsid w:val="002C1CD2"/>
    <w:rsid w:val="002C3104"/>
    <w:rsid w:val="002C3276"/>
    <w:rsid w:val="002C335D"/>
    <w:rsid w:val="002C398B"/>
    <w:rsid w:val="002C3A8C"/>
    <w:rsid w:val="002C4345"/>
    <w:rsid w:val="002C4EA2"/>
    <w:rsid w:val="002C4EDB"/>
    <w:rsid w:val="002C77D9"/>
    <w:rsid w:val="002C794C"/>
    <w:rsid w:val="002C7A75"/>
    <w:rsid w:val="002D0772"/>
    <w:rsid w:val="002D10E5"/>
    <w:rsid w:val="002D151A"/>
    <w:rsid w:val="002D1528"/>
    <w:rsid w:val="002D183F"/>
    <w:rsid w:val="002D2E54"/>
    <w:rsid w:val="002D2F13"/>
    <w:rsid w:val="002D310C"/>
    <w:rsid w:val="002D3543"/>
    <w:rsid w:val="002D3AAD"/>
    <w:rsid w:val="002D3E5E"/>
    <w:rsid w:val="002D3FEB"/>
    <w:rsid w:val="002D5B2F"/>
    <w:rsid w:val="002D7508"/>
    <w:rsid w:val="002D7C35"/>
    <w:rsid w:val="002E0EEC"/>
    <w:rsid w:val="002E1741"/>
    <w:rsid w:val="002E2847"/>
    <w:rsid w:val="002E2E01"/>
    <w:rsid w:val="002E5ECA"/>
    <w:rsid w:val="002E617B"/>
    <w:rsid w:val="002E73B3"/>
    <w:rsid w:val="002F037F"/>
    <w:rsid w:val="002F2394"/>
    <w:rsid w:val="002F33A2"/>
    <w:rsid w:val="002F5EE8"/>
    <w:rsid w:val="002F69C2"/>
    <w:rsid w:val="002F6B4F"/>
    <w:rsid w:val="002F6F23"/>
    <w:rsid w:val="002F77CD"/>
    <w:rsid w:val="002F784E"/>
    <w:rsid w:val="0030058E"/>
    <w:rsid w:val="00300597"/>
    <w:rsid w:val="00300AED"/>
    <w:rsid w:val="00301F1E"/>
    <w:rsid w:val="00303297"/>
    <w:rsid w:val="00303AA6"/>
    <w:rsid w:val="00305099"/>
    <w:rsid w:val="003058D7"/>
    <w:rsid w:val="00305AD6"/>
    <w:rsid w:val="00305B68"/>
    <w:rsid w:val="00306545"/>
    <w:rsid w:val="0030695D"/>
    <w:rsid w:val="0030765C"/>
    <w:rsid w:val="00307B5A"/>
    <w:rsid w:val="003109E9"/>
    <w:rsid w:val="00310F1A"/>
    <w:rsid w:val="00310FFF"/>
    <w:rsid w:val="00311C3C"/>
    <w:rsid w:val="00311DAB"/>
    <w:rsid w:val="00313D3D"/>
    <w:rsid w:val="003145D2"/>
    <w:rsid w:val="0031486E"/>
    <w:rsid w:val="00314A00"/>
    <w:rsid w:val="003206B5"/>
    <w:rsid w:val="00321166"/>
    <w:rsid w:val="00321B46"/>
    <w:rsid w:val="00322E7C"/>
    <w:rsid w:val="00324B5B"/>
    <w:rsid w:val="003255FC"/>
    <w:rsid w:val="0032585A"/>
    <w:rsid w:val="00326D30"/>
    <w:rsid w:val="00327B0C"/>
    <w:rsid w:val="0033115E"/>
    <w:rsid w:val="00331962"/>
    <w:rsid w:val="00331BFB"/>
    <w:rsid w:val="003324AB"/>
    <w:rsid w:val="00333A98"/>
    <w:rsid w:val="00333AE2"/>
    <w:rsid w:val="0033493E"/>
    <w:rsid w:val="003359CC"/>
    <w:rsid w:val="003361BD"/>
    <w:rsid w:val="003366C5"/>
    <w:rsid w:val="00336BA2"/>
    <w:rsid w:val="00340181"/>
    <w:rsid w:val="0034040E"/>
    <w:rsid w:val="0034057A"/>
    <w:rsid w:val="00340600"/>
    <w:rsid w:val="00340F8A"/>
    <w:rsid w:val="00341D93"/>
    <w:rsid w:val="00342031"/>
    <w:rsid w:val="00343055"/>
    <w:rsid w:val="0034378F"/>
    <w:rsid w:val="00343B4C"/>
    <w:rsid w:val="00344F33"/>
    <w:rsid w:val="003450C6"/>
    <w:rsid w:val="00345E12"/>
    <w:rsid w:val="00345F30"/>
    <w:rsid w:val="003461EB"/>
    <w:rsid w:val="00347192"/>
    <w:rsid w:val="003473A4"/>
    <w:rsid w:val="00347A07"/>
    <w:rsid w:val="00350B79"/>
    <w:rsid w:val="00352160"/>
    <w:rsid w:val="00352B76"/>
    <w:rsid w:val="00352BD8"/>
    <w:rsid w:val="00353059"/>
    <w:rsid w:val="00353D0D"/>
    <w:rsid w:val="0035427A"/>
    <w:rsid w:val="00355296"/>
    <w:rsid w:val="00355756"/>
    <w:rsid w:val="0035614D"/>
    <w:rsid w:val="00356D45"/>
    <w:rsid w:val="003576BB"/>
    <w:rsid w:val="0035798B"/>
    <w:rsid w:val="003606F3"/>
    <w:rsid w:val="00360C06"/>
    <w:rsid w:val="00361342"/>
    <w:rsid w:val="003614C4"/>
    <w:rsid w:val="00361E2F"/>
    <w:rsid w:val="00361E94"/>
    <w:rsid w:val="00362649"/>
    <w:rsid w:val="00362A2C"/>
    <w:rsid w:val="003636B0"/>
    <w:rsid w:val="0036494D"/>
    <w:rsid w:val="00364F32"/>
    <w:rsid w:val="00365141"/>
    <w:rsid w:val="0036535D"/>
    <w:rsid w:val="00365C07"/>
    <w:rsid w:val="00365D9C"/>
    <w:rsid w:val="00366132"/>
    <w:rsid w:val="00366409"/>
    <w:rsid w:val="00366C11"/>
    <w:rsid w:val="003677AF"/>
    <w:rsid w:val="003726B6"/>
    <w:rsid w:val="00372FE4"/>
    <w:rsid w:val="00374F71"/>
    <w:rsid w:val="00375C97"/>
    <w:rsid w:val="003763F8"/>
    <w:rsid w:val="00377A3E"/>
    <w:rsid w:val="00380C6A"/>
    <w:rsid w:val="00380CC4"/>
    <w:rsid w:val="00380E6E"/>
    <w:rsid w:val="00381988"/>
    <w:rsid w:val="0038246A"/>
    <w:rsid w:val="0038284A"/>
    <w:rsid w:val="0038284B"/>
    <w:rsid w:val="00382BA4"/>
    <w:rsid w:val="0038333D"/>
    <w:rsid w:val="0038461F"/>
    <w:rsid w:val="00384A06"/>
    <w:rsid w:val="003852EA"/>
    <w:rsid w:val="003856BE"/>
    <w:rsid w:val="00386EF0"/>
    <w:rsid w:val="00387222"/>
    <w:rsid w:val="003875B6"/>
    <w:rsid w:val="00387EB5"/>
    <w:rsid w:val="00390884"/>
    <w:rsid w:val="00390EB5"/>
    <w:rsid w:val="00391F15"/>
    <w:rsid w:val="00393837"/>
    <w:rsid w:val="00393D5B"/>
    <w:rsid w:val="003945CF"/>
    <w:rsid w:val="00394B77"/>
    <w:rsid w:val="00395ECB"/>
    <w:rsid w:val="00397530"/>
    <w:rsid w:val="003A08EC"/>
    <w:rsid w:val="003A1349"/>
    <w:rsid w:val="003A31D5"/>
    <w:rsid w:val="003A34E9"/>
    <w:rsid w:val="003A3913"/>
    <w:rsid w:val="003A39B6"/>
    <w:rsid w:val="003A39F4"/>
    <w:rsid w:val="003A451B"/>
    <w:rsid w:val="003A4F16"/>
    <w:rsid w:val="003A5BF4"/>
    <w:rsid w:val="003A6BF5"/>
    <w:rsid w:val="003A7799"/>
    <w:rsid w:val="003A77AA"/>
    <w:rsid w:val="003A78D7"/>
    <w:rsid w:val="003A798B"/>
    <w:rsid w:val="003A7AC2"/>
    <w:rsid w:val="003B035D"/>
    <w:rsid w:val="003B093F"/>
    <w:rsid w:val="003B117D"/>
    <w:rsid w:val="003B1458"/>
    <w:rsid w:val="003B25F8"/>
    <w:rsid w:val="003B32B4"/>
    <w:rsid w:val="003B357D"/>
    <w:rsid w:val="003B43BD"/>
    <w:rsid w:val="003B4C72"/>
    <w:rsid w:val="003B535F"/>
    <w:rsid w:val="003B561D"/>
    <w:rsid w:val="003B6AC4"/>
    <w:rsid w:val="003B73F7"/>
    <w:rsid w:val="003B7EBC"/>
    <w:rsid w:val="003C0B3E"/>
    <w:rsid w:val="003C113D"/>
    <w:rsid w:val="003C188A"/>
    <w:rsid w:val="003C1B94"/>
    <w:rsid w:val="003C1E6A"/>
    <w:rsid w:val="003C314E"/>
    <w:rsid w:val="003C4BEE"/>
    <w:rsid w:val="003C4F55"/>
    <w:rsid w:val="003C5EBA"/>
    <w:rsid w:val="003C5ED3"/>
    <w:rsid w:val="003C6317"/>
    <w:rsid w:val="003C663B"/>
    <w:rsid w:val="003C6A6B"/>
    <w:rsid w:val="003C6C73"/>
    <w:rsid w:val="003C6E97"/>
    <w:rsid w:val="003C71C6"/>
    <w:rsid w:val="003D0C52"/>
    <w:rsid w:val="003D17A9"/>
    <w:rsid w:val="003D1D6B"/>
    <w:rsid w:val="003D1E1F"/>
    <w:rsid w:val="003D2665"/>
    <w:rsid w:val="003D27C0"/>
    <w:rsid w:val="003D2AFB"/>
    <w:rsid w:val="003D31C3"/>
    <w:rsid w:val="003D3D46"/>
    <w:rsid w:val="003D5770"/>
    <w:rsid w:val="003D5B6A"/>
    <w:rsid w:val="003D6002"/>
    <w:rsid w:val="003D650E"/>
    <w:rsid w:val="003D75E7"/>
    <w:rsid w:val="003D777E"/>
    <w:rsid w:val="003E0384"/>
    <w:rsid w:val="003E0A0E"/>
    <w:rsid w:val="003E240F"/>
    <w:rsid w:val="003E6C18"/>
    <w:rsid w:val="003E763B"/>
    <w:rsid w:val="003E76A3"/>
    <w:rsid w:val="003E7727"/>
    <w:rsid w:val="003F0A20"/>
    <w:rsid w:val="003F1008"/>
    <w:rsid w:val="003F1129"/>
    <w:rsid w:val="003F1213"/>
    <w:rsid w:val="003F4A0C"/>
    <w:rsid w:val="003F4D8B"/>
    <w:rsid w:val="003F523E"/>
    <w:rsid w:val="003F57A8"/>
    <w:rsid w:val="003F5BE0"/>
    <w:rsid w:val="003F5DD6"/>
    <w:rsid w:val="003F5EC1"/>
    <w:rsid w:val="003F5F59"/>
    <w:rsid w:val="003F6004"/>
    <w:rsid w:val="003F6DD3"/>
    <w:rsid w:val="003F7030"/>
    <w:rsid w:val="003F7533"/>
    <w:rsid w:val="0040084F"/>
    <w:rsid w:val="00400CAB"/>
    <w:rsid w:val="004029AC"/>
    <w:rsid w:val="00402D20"/>
    <w:rsid w:val="00405762"/>
    <w:rsid w:val="00405AC9"/>
    <w:rsid w:val="004068EC"/>
    <w:rsid w:val="00406B3F"/>
    <w:rsid w:val="00407B46"/>
    <w:rsid w:val="004107E4"/>
    <w:rsid w:val="0041104F"/>
    <w:rsid w:val="0041167B"/>
    <w:rsid w:val="0041286C"/>
    <w:rsid w:val="00412D3A"/>
    <w:rsid w:val="00412DCD"/>
    <w:rsid w:val="00414AF9"/>
    <w:rsid w:val="00415935"/>
    <w:rsid w:val="00415BE4"/>
    <w:rsid w:val="0041633E"/>
    <w:rsid w:val="00416355"/>
    <w:rsid w:val="00416E0B"/>
    <w:rsid w:val="0041739D"/>
    <w:rsid w:val="00417ADF"/>
    <w:rsid w:val="00417B35"/>
    <w:rsid w:val="004206D5"/>
    <w:rsid w:val="00420858"/>
    <w:rsid w:val="00420AEB"/>
    <w:rsid w:val="00420CCA"/>
    <w:rsid w:val="00421CEE"/>
    <w:rsid w:val="00422256"/>
    <w:rsid w:val="00424047"/>
    <w:rsid w:val="004241A5"/>
    <w:rsid w:val="004248FA"/>
    <w:rsid w:val="00425581"/>
    <w:rsid w:val="004263CD"/>
    <w:rsid w:val="00426E8E"/>
    <w:rsid w:val="004304FB"/>
    <w:rsid w:val="00430646"/>
    <w:rsid w:val="00430DB1"/>
    <w:rsid w:val="00430E14"/>
    <w:rsid w:val="00430FB1"/>
    <w:rsid w:val="004323B9"/>
    <w:rsid w:val="00432B39"/>
    <w:rsid w:val="00432E0E"/>
    <w:rsid w:val="00432FCF"/>
    <w:rsid w:val="00433206"/>
    <w:rsid w:val="00433496"/>
    <w:rsid w:val="004336E0"/>
    <w:rsid w:val="00433FE4"/>
    <w:rsid w:val="004349F0"/>
    <w:rsid w:val="0043654E"/>
    <w:rsid w:val="004372C3"/>
    <w:rsid w:val="004375A8"/>
    <w:rsid w:val="00437C3D"/>
    <w:rsid w:val="004407AF"/>
    <w:rsid w:val="004414BE"/>
    <w:rsid w:val="0044167B"/>
    <w:rsid w:val="00442C3C"/>
    <w:rsid w:val="00445257"/>
    <w:rsid w:val="004453E0"/>
    <w:rsid w:val="004460C0"/>
    <w:rsid w:val="00447876"/>
    <w:rsid w:val="0044789F"/>
    <w:rsid w:val="004478CD"/>
    <w:rsid w:val="00447AD2"/>
    <w:rsid w:val="00447D21"/>
    <w:rsid w:val="00450054"/>
    <w:rsid w:val="00450D8C"/>
    <w:rsid w:val="004511D2"/>
    <w:rsid w:val="00451ACD"/>
    <w:rsid w:val="00451BB8"/>
    <w:rsid w:val="004526DE"/>
    <w:rsid w:val="0045330D"/>
    <w:rsid w:val="00453FF6"/>
    <w:rsid w:val="0045485D"/>
    <w:rsid w:val="00454D17"/>
    <w:rsid w:val="00454D1D"/>
    <w:rsid w:val="00454F46"/>
    <w:rsid w:val="004558A4"/>
    <w:rsid w:val="00455F9A"/>
    <w:rsid w:val="00456E0B"/>
    <w:rsid w:val="004570CB"/>
    <w:rsid w:val="00457743"/>
    <w:rsid w:val="0045781D"/>
    <w:rsid w:val="0045799D"/>
    <w:rsid w:val="00460294"/>
    <w:rsid w:val="00460D80"/>
    <w:rsid w:val="004611CB"/>
    <w:rsid w:val="00461684"/>
    <w:rsid w:val="00461804"/>
    <w:rsid w:val="0046246F"/>
    <w:rsid w:val="004637B1"/>
    <w:rsid w:val="00463988"/>
    <w:rsid w:val="00463C17"/>
    <w:rsid w:val="00463F49"/>
    <w:rsid w:val="00464C84"/>
    <w:rsid w:val="00465841"/>
    <w:rsid w:val="00465D5C"/>
    <w:rsid w:val="00466229"/>
    <w:rsid w:val="004670DF"/>
    <w:rsid w:val="00467A48"/>
    <w:rsid w:val="00471EAB"/>
    <w:rsid w:val="00472907"/>
    <w:rsid w:val="00472CA3"/>
    <w:rsid w:val="0047365B"/>
    <w:rsid w:val="004738BB"/>
    <w:rsid w:val="00473AB6"/>
    <w:rsid w:val="0047412A"/>
    <w:rsid w:val="00474C89"/>
    <w:rsid w:val="00475018"/>
    <w:rsid w:val="00475048"/>
    <w:rsid w:val="00475216"/>
    <w:rsid w:val="00475341"/>
    <w:rsid w:val="004760DE"/>
    <w:rsid w:val="00477269"/>
    <w:rsid w:val="00477C9A"/>
    <w:rsid w:val="00477DB3"/>
    <w:rsid w:val="004802AA"/>
    <w:rsid w:val="004806CF"/>
    <w:rsid w:val="00481069"/>
    <w:rsid w:val="0048127E"/>
    <w:rsid w:val="0048150B"/>
    <w:rsid w:val="00481D4C"/>
    <w:rsid w:val="00482347"/>
    <w:rsid w:val="0048287D"/>
    <w:rsid w:val="004829DF"/>
    <w:rsid w:val="00482F16"/>
    <w:rsid w:val="00483EEB"/>
    <w:rsid w:val="00484615"/>
    <w:rsid w:val="00484682"/>
    <w:rsid w:val="00484D95"/>
    <w:rsid w:val="0048555F"/>
    <w:rsid w:val="0048569D"/>
    <w:rsid w:val="004859E7"/>
    <w:rsid w:val="00485AEA"/>
    <w:rsid w:val="00485CFA"/>
    <w:rsid w:val="00485F3F"/>
    <w:rsid w:val="004863C7"/>
    <w:rsid w:val="00490010"/>
    <w:rsid w:val="00490B08"/>
    <w:rsid w:val="00490B9A"/>
    <w:rsid w:val="00490CDB"/>
    <w:rsid w:val="0049112C"/>
    <w:rsid w:val="0049156A"/>
    <w:rsid w:val="004916E2"/>
    <w:rsid w:val="00491C27"/>
    <w:rsid w:val="00492282"/>
    <w:rsid w:val="00492D75"/>
    <w:rsid w:val="0049393F"/>
    <w:rsid w:val="0049400C"/>
    <w:rsid w:val="00494CA3"/>
    <w:rsid w:val="00495F69"/>
    <w:rsid w:val="00496399"/>
    <w:rsid w:val="00496513"/>
    <w:rsid w:val="004973E1"/>
    <w:rsid w:val="00497C10"/>
    <w:rsid w:val="004A0ACB"/>
    <w:rsid w:val="004A0E29"/>
    <w:rsid w:val="004A2D0D"/>
    <w:rsid w:val="004A2DE0"/>
    <w:rsid w:val="004A311F"/>
    <w:rsid w:val="004A3D8A"/>
    <w:rsid w:val="004A7023"/>
    <w:rsid w:val="004A7454"/>
    <w:rsid w:val="004A76A9"/>
    <w:rsid w:val="004B0019"/>
    <w:rsid w:val="004B0EB9"/>
    <w:rsid w:val="004B1057"/>
    <w:rsid w:val="004B3030"/>
    <w:rsid w:val="004B3075"/>
    <w:rsid w:val="004B3CFF"/>
    <w:rsid w:val="004B3EE6"/>
    <w:rsid w:val="004B4542"/>
    <w:rsid w:val="004B4958"/>
    <w:rsid w:val="004B4C2D"/>
    <w:rsid w:val="004B5042"/>
    <w:rsid w:val="004B56C6"/>
    <w:rsid w:val="004B6884"/>
    <w:rsid w:val="004B7299"/>
    <w:rsid w:val="004B7932"/>
    <w:rsid w:val="004C0316"/>
    <w:rsid w:val="004C03AC"/>
    <w:rsid w:val="004C04CD"/>
    <w:rsid w:val="004C090E"/>
    <w:rsid w:val="004C1093"/>
    <w:rsid w:val="004C2DF3"/>
    <w:rsid w:val="004C315D"/>
    <w:rsid w:val="004C332E"/>
    <w:rsid w:val="004C370C"/>
    <w:rsid w:val="004C4516"/>
    <w:rsid w:val="004C4813"/>
    <w:rsid w:val="004C63EC"/>
    <w:rsid w:val="004C75AE"/>
    <w:rsid w:val="004C7E3F"/>
    <w:rsid w:val="004D056D"/>
    <w:rsid w:val="004D077D"/>
    <w:rsid w:val="004D19CC"/>
    <w:rsid w:val="004D234F"/>
    <w:rsid w:val="004D30BD"/>
    <w:rsid w:val="004D4848"/>
    <w:rsid w:val="004D4D29"/>
    <w:rsid w:val="004D62F3"/>
    <w:rsid w:val="004D6AFB"/>
    <w:rsid w:val="004D6DB6"/>
    <w:rsid w:val="004D7415"/>
    <w:rsid w:val="004D7F84"/>
    <w:rsid w:val="004E03AA"/>
    <w:rsid w:val="004E421E"/>
    <w:rsid w:val="004E43C0"/>
    <w:rsid w:val="004E5101"/>
    <w:rsid w:val="004E5895"/>
    <w:rsid w:val="004E616D"/>
    <w:rsid w:val="004E6175"/>
    <w:rsid w:val="004E61EB"/>
    <w:rsid w:val="004E77FB"/>
    <w:rsid w:val="004E7963"/>
    <w:rsid w:val="004E7A0C"/>
    <w:rsid w:val="004E7D13"/>
    <w:rsid w:val="004E7E29"/>
    <w:rsid w:val="004F008E"/>
    <w:rsid w:val="004F0A7D"/>
    <w:rsid w:val="004F0D25"/>
    <w:rsid w:val="004F1E67"/>
    <w:rsid w:val="004F211D"/>
    <w:rsid w:val="004F2E6C"/>
    <w:rsid w:val="004F341F"/>
    <w:rsid w:val="004F3A3A"/>
    <w:rsid w:val="004F3BEF"/>
    <w:rsid w:val="004F531B"/>
    <w:rsid w:val="004F7213"/>
    <w:rsid w:val="004F7A6C"/>
    <w:rsid w:val="00500C12"/>
    <w:rsid w:val="00501DD3"/>
    <w:rsid w:val="005029E7"/>
    <w:rsid w:val="00502C4E"/>
    <w:rsid w:val="00502D4B"/>
    <w:rsid w:val="00504EDF"/>
    <w:rsid w:val="00504F62"/>
    <w:rsid w:val="005052BD"/>
    <w:rsid w:val="00505619"/>
    <w:rsid w:val="00505DAE"/>
    <w:rsid w:val="0050639A"/>
    <w:rsid w:val="00506A74"/>
    <w:rsid w:val="005079F2"/>
    <w:rsid w:val="0051198A"/>
    <w:rsid w:val="0051198E"/>
    <w:rsid w:val="00511B2D"/>
    <w:rsid w:val="00511B5E"/>
    <w:rsid w:val="00513466"/>
    <w:rsid w:val="00513D61"/>
    <w:rsid w:val="0051411E"/>
    <w:rsid w:val="005144BE"/>
    <w:rsid w:val="00515044"/>
    <w:rsid w:val="00515641"/>
    <w:rsid w:val="005157D7"/>
    <w:rsid w:val="00515A82"/>
    <w:rsid w:val="00516F64"/>
    <w:rsid w:val="00517586"/>
    <w:rsid w:val="00517A57"/>
    <w:rsid w:val="005205B5"/>
    <w:rsid w:val="00520C2A"/>
    <w:rsid w:val="00521BA4"/>
    <w:rsid w:val="005238FC"/>
    <w:rsid w:val="005239D2"/>
    <w:rsid w:val="00523AA4"/>
    <w:rsid w:val="00523D12"/>
    <w:rsid w:val="005240A3"/>
    <w:rsid w:val="00527161"/>
    <w:rsid w:val="00530D83"/>
    <w:rsid w:val="00532435"/>
    <w:rsid w:val="00532BAD"/>
    <w:rsid w:val="00534EEE"/>
    <w:rsid w:val="00536BC6"/>
    <w:rsid w:val="00537969"/>
    <w:rsid w:val="00537C57"/>
    <w:rsid w:val="00540055"/>
    <w:rsid w:val="00540104"/>
    <w:rsid w:val="00540857"/>
    <w:rsid w:val="00540F1D"/>
    <w:rsid w:val="00541089"/>
    <w:rsid w:val="005416A1"/>
    <w:rsid w:val="005419E8"/>
    <w:rsid w:val="00541F2F"/>
    <w:rsid w:val="005428DD"/>
    <w:rsid w:val="00542C20"/>
    <w:rsid w:val="00542CE5"/>
    <w:rsid w:val="005434D5"/>
    <w:rsid w:val="005438A7"/>
    <w:rsid w:val="00544437"/>
    <w:rsid w:val="0054510B"/>
    <w:rsid w:val="005452C3"/>
    <w:rsid w:val="0054609D"/>
    <w:rsid w:val="0054644F"/>
    <w:rsid w:val="00546D61"/>
    <w:rsid w:val="00547248"/>
    <w:rsid w:val="005478A8"/>
    <w:rsid w:val="00547E1A"/>
    <w:rsid w:val="005508E9"/>
    <w:rsid w:val="0055090C"/>
    <w:rsid w:val="00550A17"/>
    <w:rsid w:val="00550E28"/>
    <w:rsid w:val="00551D19"/>
    <w:rsid w:val="00552585"/>
    <w:rsid w:val="00552FE8"/>
    <w:rsid w:val="00553170"/>
    <w:rsid w:val="005545B4"/>
    <w:rsid w:val="00555C99"/>
    <w:rsid w:val="00555FD3"/>
    <w:rsid w:val="005568EC"/>
    <w:rsid w:val="00556C6B"/>
    <w:rsid w:val="00556DFF"/>
    <w:rsid w:val="005572CD"/>
    <w:rsid w:val="00557C6E"/>
    <w:rsid w:val="0056071E"/>
    <w:rsid w:val="005607E2"/>
    <w:rsid w:val="00560A37"/>
    <w:rsid w:val="00560C12"/>
    <w:rsid w:val="00561AC6"/>
    <w:rsid w:val="005627F7"/>
    <w:rsid w:val="0056469B"/>
    <w:rsid w:val="0056540E"/>
    <w:rsid w:val="0056621A"/>
    <w:rsid w:val="00566563"/>
    <w:rsid w:val="00566A54"/>
    <w:rsid w:val="00567197"/>
    <w:rsid w:val="005675C8"/>
    <w:rsid w:val="005679DF"/>
    <w:rsid w:val="00567B7A"/>
    <w:rsid w:val="00567EF3"/>
    <w:rsid w:val="005705AE"/>
    <w:rsid w:val="005706A2"/>
    <w:rsid w:val="005706F7"/>
    <w:rsid w:val="005728E1"/>
    <w:rsid w:val="00572D18"/>
    <w:rsid w:val="005735A4"/>
    <w:rsid w:val="005739A5"/>
    <w:rsid w:val="00573E81"/>
    <w:rsid w:val="0057422B"/>
    <w:rsid w:val="00574483"/>
    <w:rsid w:val="00574A57"/>
    <w:rsid w:val="00575CEC"/>
    <w:rsid w:val="0057613D"/>
    <w:rsid w:val="0057688D"/>
    <w:rsid w:val="00577945"/>
    <w:rsid w:val="005802D0"/>
    <w:rsid w:val="005806DE"/>
    <w:rsid w:val="00580736"/>
    <w:rsid w:val="00581090"/>
    <w:rsid w:val="00581C80"/>
    <w:rsid w:val="00581E00"/>
    <w:rsid w:val="005821A7"/>
    <w:rsid w:val="005828F5"/>
    <w:rsid w:val="00583325"/>
    <w:rsid w:val="0058392A"/>
    <w:rsid w:val="005839B1"/>
    <w:rsid w:val="00584E92"/>
    <w:rsid w:val="00585541"/>
    <w:rsid w:val="0058592E"/>
    <w:rsid w:val="00586190"/>
    <w:rsid w:val="00587DCA"/>
    <w:rsid w:val="00590797"/>
    <w:rsid w:val="00590B01"/>
    <w:rsid w:val="00590F39"/>
    <w:rsid w:val="00591601"/>
    <w:rsid w:val="0059188C"/>
    <w:rsid w:val="0059207E"/>
    <w:rsid w:val="00592BF4"/>
    <w:rsid w:val="00592D5E"/>
    <w:rsid w:val="00593045"/>
    <w:rsid w:val="00593CE7"/>
    <w:rsid w:val="0059406A"/>
    <w:rsid w:val="00594AFF"/>
    <w:rsid w:val="005955B7"/>
    <w:rsid w:val="0059650C"/>
    <w:rsid w:val="00596719"/>
    <w:rsid w:val="005971D0"/>
    <w:rsid w:val="00597774"/>
    <w:rsid w:val="005A1CFB"/>
    <w:rsid w:val="005A2998"/>
    <w:rsid w:val="005A2E87"/>
    <w:rsid w:val="005A30DE"/>
    <w:rsid w:val="005A30FF"/>
    <w:rsid w:val="005A3306"/>
    <w:rsid w:val="005A3CEF"/>
    <w:rsid w:val="005A406D"/>
    <w:rsid w:val="005A47D1"/>
    <w:rsid w:val="005A4952"/>
    <w:rsid w:val="005A54E3"/>
    <w:rsid w:val="005A5990"/>
    <w:rsid w:val="005A63B8"/>
    <w:rsid w:val="005A70A7"/>
    <w:rsid w:val="005A745B"/>
    <w:rsid w:val="005B027C"/>
    <w:rsid w:val="005B178B"/>
    <w:rsid w:val="005B1C42"/>
    <w:rsid w:val="005B1EEA"/>
    <w:rsid w:val="005B2CD7"/>
    <w:rsid w:val="005B3CC5"/>
    <w:rsid w:val="005B4EF2"/>
    <w:rsid w:val="005B51B7"/>
    <w:rsid w:val="005B56D2"/>
    <w:rsid w:val="005B6425"/>
    <w:rsid w:val="005B6760"/>
    <w:rsid w:val="005B6F0D"/>
    <w:rsid w:val="005B7FAE"/>
    <w:rsid w:val="005C0556"/>
    <w:rsid w:val="005C0A09"/>
    <w:rsid w:val="005C106A"/>
    <w:rsid w:val="005C1659"/>
    <w:rsid w:val="005C1C13"/>
    <w:rsid w:val="005C1E06"/>
    <w:rsid w:val="005C20E0"/>
    <w:rsid w:val="005C3D02"/>
    <w:rsid w:val="005C42A8"/>
    <w:rsid w:val="005C6165"/>
    <w:rsid w:val="005C651C"/>
    <w:rsid w:val="005C69DC"/>
    <w:rsid w:val="005C735A"/>
    <w:rsid w:val="005D0100"/>
    <w:rsid w:val="005D023B"/>
    <w:rsid w:val="005D1195"/>
    <w:rsid w:val="005D267C"/>
    <w:rsid w:val="005D32F1"/>
    <w:rsid w:val="005D3B89"/>
    <w:rsid w:val="005D3F5A"/>
    <w:rsid w:val="005D57EA"/>
    <w:rsid w:val="005D5865"/>
    <w:rsid w:val="005D5EC1"/>
    <w:rsid w:val="005D6480"/>
    <w:rsid w:val="005D6DBB"/>
    <w:rsid w:val="005D6F84"/>
    <w:rsid w:val="005D70D7"/>
    <w:rsid w:val="005E0048"/>
    <w:rsid w:val="005E0631"/>
    <w:rsid w:val="005E0C5E"/>
    <w:rsid w:val="005E0FA9"/>
    <w:rsid w:val="005E10E9"/>
    <w:rsid w:val="005E139D"/>
    <w:rsid w:val="005E1592"/>
    <w:rsid w:val="005E2C56"/>
    <w:rsid w:val="005E4403"/>
    <w:rsid w:val="005E7011"/>
    <w:rsid w:val="005E749E"/>
    <w:rsid w:val="005E7812"/>
    <w:rsid w:val="005E7D65"/>
    <w:rsid w:val="005F00D8"/>
    <w:rsid w:val="005F03A5"/>
    <w:rsid w:val="005F0F68"/>
    <w:rsid w:val="005F2403"/>
    <w:rsid w:val="005F395A"/>
    <w:rsid w:val="005F3E5D"/>
    <w:rsid w:val="005F3FF8"/>
    <w:rsid w:val="005F463C"/>
    <w:rsid w:val="005F503B"/>
    <w:rsid w:val="005F5426"/>
    <w:rsid w:val="005F562F"/>
    <w:rsid w:val="005F566A"/>
    <w:rsid w:val="005F5911"/>
    <w:rsid w:val="005F70A6"/>
    <w:rsid w:val="005F7192"/>
    <w:rsid w:val="0060038A"/>
    <w:rsid w:val="006005E5"/>
    <w:rsid w:val="00600CC2"/>
    <w:rsid w:val="00601128"/>
    <w:rsid w:val="00603962"/>
    <w:rsid w:val="00604E2E"/>
    <w:rsid w:val="00605591"/>
    <w:rsid w:val="00605920"/>
    <w:rsid w:val="00610DB7"/>
    <w:rsid w:val="00611766"/>
    <w:rsid w:val="00611C0E"/>
    <w:rsid w:val="00613246"/>
    <w:rsid w:val="00614CD9"/>
    <w:rsid w:val="00614F26"/>
    <w:rsid w:val="0062006F"/>
    <w:rsid w:val="006205E9"/>
    <w:rsid w:val="00621A08"/>
    <w:rsid w:val="00622216"/>
    <w:rsid w:val="00622B8B"/>
    <w:rsid w:val="00623D44"/>
    <w:rsid w:val="0062480D"/>
    <w:rsid w:val="0062513D"/>
    <w:rsid w:val="00625F39"/>
    <w:rsid w:val="00626C01"/>
    <w:rsid w:val="00627670"/>
    <w:rsid w:val="00630031"/>
    <w:rsid w:val="006302A1"/>
    <w:rsid w:val="00630472"/>
    <w:rsid w:val="006321B6"/>
    <w:rsid w:val="0063261C"/>
    <w:rsid w:val="00633158"/>
    <w:rsid w:val="006335EF"/>
    <w:rsid w:val="006356A4"/>
    <w:rsid w:val="006367B8"/>
    <w:rsid w:val="0063799F"/>
    <w:rsid w:val="00640598"/>
    <w:rsid w:val="006405B2"/>
    <w:rsid w:val="00640C92"/>
    <w:rsid w:val="0064145F"/>
    <w:rsid w:val="006429B1"/>
    <w:rsid w:val="006429D3"/>
    <w:rsid w:val="00642E26"/>
    <w:rsid w:val="006438E5"/>
    <w:rsid w:val="00644F7D"/>
    <w:rsid w:val="006451CE"/>
    <w:rsid w:val="00645591"/>
    <w:rsid w:val="00645964"/>
    <w:rsid w:val="00646064"/>
    <w:rsid w:val="00646979"/>
    <w:rsid w:val="00646FE3"/>
    <w:rsid w:val="0064740B"/>
    <w:rsid w:val="00647534"/>
    <w:rsid w:val="00647DC3"/>
    <w:rsid w:val="00650A1D"/>
    <w:rsid w:val="00650E7B"/>
    <w:rsid w:val="006513C3"/>
    <w:rsid w:val="00651AF9"/>
    <w:rsid w:val="006520D9"/>
    <w:rsid w:val="00652303"/>
    <w:rsid w:val="006528CE"/>
    <w:rsid w:val="00653943"/>
    <w:rsid w:val="00654184"/>
    <w:rsid w:val="00655107"/>
    <w:rsid w:val="00655520"/>
    <w:rsid w:val="00655CF8"/>
    <w:rsid w:val="00656AD3"/>
    <w:rsid w:val="00656C77"/>
    <w:rsid w:val="00656D83"/>
    <w:rsid w:val="00656EEE"/>
    <w:rsid w:val="00657070"/>
    <w:rsid w:val="006572C0"/>
    <w:rsid w:val="006578A5"/>
    <w:rsid w:val="006603D9"/>
    <w:rsid w:val="00660BCF"/>
    <w:rsid w:val="006614A8"/>
    <w:rsid w:val="0066208E"/>
    <w:rsid w:val="006621E1"/>
    <w:rsid w:val="006634A4"/>
    <w:rsid w:val="006644F4"/>
    <w:rsid w:val="0066461F"/>
    <w:rsid w:val="00664A4D"/>
    <w:rsid w:val="0066608F"/>
    <w:rsid w:val="00666E12"/>
    <w:rsid w:val="0066749B"/>
    <w:rsid w:val="00667906"/>
    <w:rsid w:val="00667D80"/>
    <w:rsid w:val="00671240"/>
    <w:rsid w:val="00671510"/>
    <w:rsid w:val="00671636"/>
    <w:rsid w:val="0067246B"/>
    <w:rsid w:val="0067281B"/>
    <w:rsid w:val="00672E12"/>
    <w:rsid w:val="00673259"/>
    <w:rsid w:val="0067338E"/>
    <w:rsid w:val="00673CEF"/>
    <w:rsid w:val="00674164"/>
    <w:rsid w:val="00675144"/>
    <w:rsid w:val="0067594F"/>
    <w:rsid w:val="00675D2E"/>
    <w:rsid w:val="00675D76"/>
    <w:rsid w:val="00676EB1"/>
    <w:rsid w:val="006774F5"/>
    <w:rsid w:val="00681433"/>
    <w:rsid w:val="006824E6"/>
    <w:rsid w:val="00682B0A"/>
    <w:rsid w:val="00682DDB"/>
    <w:rsid w:val="00682E43"/>
    <w:rsid w:val="006833C7"/>
    <w:rsid w:val="006834A4"/>
    <w:rsid w:val="00683A63"/>
    <w:rsid w:val="00683CFF"/>
    <w:rsid w:val="00683D68"/>
    <w:rsid w:val="00683F18"/>
    <w:rsid w:val="00684174"/>
    <w:rsid w:val="00685663"/>
    <w:rsid w:val="006857D9"/>
    <w:rsid w:val="00686625"/>
    <w:rsid w:val="00686814"/>
    <w:rsid w:val="00687670"/>
    <w:rsid w:val="006877C5"/>
    <w:rsid w:val="0068786F"/>
    <w:rsid w:val="0069008B"/>
    <w:rsid w:val="00690998"/>
    <w:rsid w:val="00690E52"/>
    <w:rsid w:val="006923D2"/>
    <w:rsid w:val="00692A21"/>
    <w:rsid w:val="00693297"/>
    <w:rsid w:val="006938E6"/>
    <w:rsid w:val="00693BEB"/>
    <w:rsid w:val="00695111"/>
    <w:rsid w:val="00695251"/>
    <w:rsid w:val="006953E5"/>
    <w:rsid w:val="00695474"/>
    <w:rsid w:val="006966F2"/>
    <w:rsid w:val="006969E4"/>
    <w:rsid w:val="0069773B"/>
    <w:rsid w:val="00697E0E"/>
    <w:rsid w:val="006A02D0"/>
    <w:rsid w:val="006A043D"/>
    <w:rsid w:val="006A0ABB"/>
    <w:rsid w:val="006A0EBE"/>
    <w:rsid w:val="006A144C"/>
    <w:rsid w:val="006A1625"/>
    <w:rsid w:val="006A2099"/>
    <w:rsid w:val="006A2319"/>
    <w:rsid w:val="006A29A4"/>
    <w:rsid w:val="006A3934"/>
    <w:rsid w:val="006A4313"/>
    <w:rsid w:val="006A5316"/>
    <w:rsid w:val="006A6968"/>
    <w:rsid w:val="006A6C06"/>
    <w:rsid w:val="006A6D14"/>
    <w:rsid w:val="006A7116"/>
    <w:rsid w:val="006A791C"/>
    <w:rsid w:val="006A7CC8"/>
    <w:rsid w:val="006B03C4"/>
    <w:rsid w:val="006B0476"/>
    <w:rsid w:val="006B0637"/>
    <w:rsid w:val="006B13B1"/>
    <w:rsid w:val="006B1871"/>
    <w:rsid w:val="006B1A12"/>
    <w:rsid w:val="006B217A"/>
    <w:rsid w:val="006B2657"/>
    <w:rsid w:val="006B26C4"/>
    <w:rsid w:val="006B29FE"/>
    <w:rsid w:val="006B320D"/>
    <w:rsid w:val="006B362C"/>
    <w:rsid w:val="006B373F"/>
    <w:rsid w:val="006B3968"/>
    <w:rsid w:val="006B3FCA"/>
    <w:rsid w:val="006B45F0"/>
    <w:rsid w:val="006B5DC8"/>
    <w:rsid w:val="006B64A9"/>
    <w:rsid w:val="006B64DF"/>
    <w:rsid w:val="006B65D8"/>
    <w:rsid w:val="006B6722"/>
    <w:rsid w:val="006B6C5D"/>
    <w:rsid w:val="006B7033"/>
    <w:rsid w:val="006B76F4"/>
    <w:rsid w:val="006B7DDF"/>
    <w:rsid w:val="006C0591"/>
    <w:rsid w:val="006C0BFE"/>
    <w:rsid w:val="006C1FBC"/>
    <w:rsid w:val="006C1FC1"/>
    <w:rsid w:val="006C337E"/>
    <w:rsid w:val="006C374C"/>
    <w:rsid w:val="006C43F7"/>
    <w:rsid w:val="006C45D5"/>
    <w:rsid w:val="006C45DB"/>
    <w:rsid w:val="006C4726"/>
    <w:rsid w:val="006C4992"/>
    <w:rsid w:val="006C508D"/>
    <w:rsid w:val="006C5AC4"/>
    <w:rsid w:val="006C6E82"/>
    <w:rsid w:val="006D045C"/>
    <w:rsid w:val="006D1559"/>
    <w:rsid w:val="006D202A"/>
    <w:rsid w:val="006D2800"/>
    <w:rsid w:val="006D393D"/>
    <w:rsid w:val="006D3AEE"/>
    <w:rsid w:val="006D3B75"/>
    <w:rsid w:val="006D4E1F"/>
    <w:rsid w:val="006D6499"/>
    <w:rsid w:val="006E0F09"/>
    <w:rsid w:val="006E1493"/>
    <w:rsid w:val="006E225E"/>
    <w:rsid w:val="006E22F3"/>
    <w:rsid w:val="006E381B"/>
    <w:rsid w:val="006E4479"/>
    <w:rsid w:val="006E6EDB"/>
    <w:rsid w:val="006F010B"/>
    <w:rsid w:val="006F011E"/>
    <w:rsid w:val="006F085C"/>
    <w:rsid w:val="006F098F"/>
    <w:rsid w:val="006F0D47"/>
    <w:rsid w:val="006F0F4F"/>
    <w:rsid w:val="006F1827"/>
    <w:rsid w:val="006F3F6A"/>
    <w:rsid w:val="006F5937"/>
    <w:rsid w:val="006F6C92"/>
    <w:rsid w:val="006F6E9E"/>
    <w:rsid w:val="006F7222"/>
    <w:rsid w:val="006F794E"/>
    <w:rsid w:val="006F7E86"/>
    <w:rsid w:val="00700292"/>
    <w:rsid w:val="00700382"/>
    <w:rsid w:val="00700D0C"/>
    <w:rsid w:val="00701105"/>
    <w:rsid w:val="00701132"/>
    <w:rsid w:val="007012CB"/>
    <w:rsid w:val="0070190A"/>
    <w:rsid w:val="00701C44"/>
    <w:rsid w:val="00703349"/>
    <w:rsid w:val="00703CD7"/>
    <w:rsid w:val="007040AC"/>
    <w:rsid w:val="00705E63"/>
    <w:rsid w:val="00707493"/>
    <w:rsid w:val="007102F7"/>
    <w:rsid w:val="00710316"/>
    <w:rsid w:val="00710F35"/>
    <w:rsid w:val="0071139B"/>
    <w:rsid w:val="00711A01"/>
    <w:rsid w:val="007122BB"/>
    <w:rsid w:val="00713040"/>
    <w:rsid w:val="00713C77"/>
    <w:rsid w:val="00713F6D"/>
    <w:rsid w:val="00714364"/>
    <w:rsid w:val="00714E87"/>
    <w:rsid w:val="00715890"/>
    <w:rsid w:val="00715A85"/>
    <w:rsid w:val="00715BF0"/>
    <w:rsid w:val="00716538"/>
    <w:rsid w:val="00716BD0"/>
    <w:rsid w:val="00717445"/>
    <w:rsid w:val="0071768D"/>
    <w:rsid w:val="00720079"/>
    <w:rsid w:val="00720927"/>
    <w:rsid w:val="00720A5E"/>
    <w:rsid w:val="00720E5B"/>
    <w:rsid w:val="00721AD3"/>
    <w:rsid w:val="007224BE"/>
    <w:rsid w:val="0072258A"/>
    <w:rsid w:val="007226C3"/>
    <w:rsid w:val="00722925"/>
    <w:rsid w:val="00723042"/>
    <w:rsid w:val="00723A84"/>
    <w:rsid w:val="00723D18"/>
    <w:rsid w:val="0072414B"/>
    <w:rsid w:val="0072483A"/>
    <w:rsid w:val="00724B34"/>
    <w:rsid w:val="00725E50"/>
    <w:rsid w:val="00725FE9"/>
    <w:rsid w:val="007268C0"/>
    <w:rsid w:val="00727212"/>
    <w:rsid w:val="007272F2"/>
    <w:rsid w:val="00727344"/>
    <w:rsid w:val="0072782E"/>
    <w:rsid w:val="0072797B"/>
    <w:rsid w:val="0073140B"/>
    <w:rsid w:val="007351A1"/>
    <w:rsid w:val="00735228"/>
    <w:rsid w:val="007352D8"/>
    <w:rsid w:val="00736975"/>
    <w:rsid w:val="00737139"/>
    <w:rsid w:val="007372EA"/>
    <w:rsid w:val="007375EB"/>
    <w:rsid w:val="007375F6"/>
    <w:rsid w:val="0074010D"/>
    <w:rsid w:val="00740409"/>
    <w:rsid w:val="00740728"/>
    <w:rsid w:val="00741B9A"/>
    <w:rsid w:val="00741BEA"/>
    <w:rsid w:val="00741BFD"/>
    <w:rsid w:val="007425A4"/>
    <w:rsid w:val="007439E5"/>
    <w:rsid w:val="00743D83"/>
    <w:rsid w:val="00746055"/>
    <w:rsid w:val="007467A5"/>
    <w:rsid w:val="0075075B"/>
    <w:rsid w:val="00750C4F"/>
    <w:rsid w:val="00751546"/>
    <w:rsid w:val="00751EFA"/>
    <w:rsid w:val="00752025"/>
    <w:rsid w:val="00752134"/>
    <w:rsid w:val="0075221A"/>
    <w:rsid w:val="007525AB"/>
    <w:rsid w:val="00753225"/>
    <w:rsid w:val="00753236"/>
    <w:rsid w:val="00753E19"/>
    <w:rsid w:val="00754457"/>
    <w:rsid w:val="00754602"/>
    <w:rsid w:val="00754FDD"/>
    <w:rsid w:val="00755187"/>
    <w:rsid w:val="00755D60"/>
    <w:rsid w:val="00755FFB"/>
    <w:rsid w:val="0075636A"/>
    <w:rsid w:val="00757379"/>
    <w:rsid w:val="00757A20"/>
    <w:rsid w:val="00760ABA"/>
    <w:rsid w:val="00760E8D"/>
    <w:rsid w:val="00760F01"/>
    <w:rsid w:val="00760F50"/>
    <w:rsid w:val="0076259E"/>
    <w:rsid w:val="00763195"/>
    <w:rsid w:val="007644F6"/>
    <w:rsid w:val="00764FBD"/>
    <w:rsid w:val="0076593A"/>
    <w:rsid w:val="0076680B"/>
    <w:rsid w:val="00767672"/>
    <w:rsid w:val="0076776A"/>
    <w:rsid w:val="00767D51"/>
    <w:rsid w:val="007701A3"/>
    <w:rsid w:val="00770A94"/>
    <w:rsid w:val="007717A3"/>
    <w:rsid w:val="007733B9"/>
    <w:rsid w:val="00773412"/>
    <w:rsid w:val="0077400C"/>
    <w:rsid w:val="007741B8"/>
    <w:rsid w:val="00774339"/>
    <w:rsid w:val="00774D4B"/>
    <w:rsid w:val="007769AB"/>
    <w:rsid w:val="00777221"/>
    <w:rsid w:val="007802DB"/>
    <w:rsid w:val="007803AC"/>
    <w:rsid w:val="007805C1"/>
    <w:rsid w:val="00780875"/>
    <w:rsid w:val="00781AC2"/>
    <w:rsid w:val="00781EA2"/>
    <w:rsid w:val="007824BE"/>
    <w:rsid w:val="00782820"/>
    <w:rsid w:val="007832D6"/>
    <w:rsid w:val="0078349B"/>
    <w:rsid w:val="00783B26"/>
    <w:rsid w:val="00783C1B"/>
    <w:rsid w:val="00783F5A"/>
    <w:rsid w:val="00786572"/>
    <w:rsid w:val="00786857"/>
    <w:rsid w:val="0078703E"/>
    <w:rsid w:val="007875D7"/>
    <w:rsid w:val="00787783"/>
    <w:rsid w:val="007904C0"/>
    <w:rsid w:val="00790BBC"/>
    <w:rsid w:val="00790C9B"/>
    <w:rsid w:val="00790FD6"/>
    <w:rsid w:val="007911C6"/>
    <w:rsid w:val="007917E3"/>
    <w:rsid w:val="0079368B"/>
    <w:rsid w:val="00793C38"/>
    <w:rsid w:val="00793F2A"/>
    <w:rsid w:val="00794AED"/>
    <w:rsid w:val="007951A8"/>
    <w:rsid w:val="007956FE"/>
    <w:rsid w:val="00797306"/>
    <w:rsid w:val="00797317"/>
    <w:rsid w:val="0079791D"/>
    <w:rsid w:val="00797972"/>
    <w:rsid w:val="007A01A3"/>
    <w:rsid w:val="007A0B3B"/>
    <w:rsid w:val="007A23D0"/>
    <w:rsid w:val="007A2638"/>
    <w:rsid w:val="007A26A7"/>
    <w:rsid w:val="007A2AD1"/>
    <w:rsid w:val="007A2F23"/>
    <w:rsid w:val="007A34A9"/>
    <w:rsid w:val="007A3C24"/>
    <w:rsid w:val="007A3F5A"/>
    <w:rsid w:val="007A499A"/>
    <w:rsid w:val="007A6C8F"/>
    <w:rsid w:val="007A7536"/>
    <w:rsid w:val="007B0632"/>
    <w:rsid w:val="007B0C16"/>
    <w:rsid w:val="007B0CF4"/>
    <w:rsid w:val="007B128A"/>
    <w:rsid w:val="007B18C9"/>
    <w:rsid w:val="007B2048"/>
    <w:rsid w:val="007B22D0"/>
    <w:rsid w:val="007B244B"/>
    <w:rsid w:val="007B2923"/>
    <w:rsid w:val="007B2EF6"/>
    <w:rsid w:val="007B3C91"/>
    <w:rsid w:val="007B4233"/>
    <w:rsid w:val="007B470E"/>
    <w:rsid w:val="007B4C0C"/>
    <w:rsid w:val="007B4C36"/>
    <w:rsid w:val="007B561D"/>
    <w:rsid w:val="007B619D"/>
    <w:rsid w:val="007B6648"/>
    <w:rsid w:val="007B6980"/>
    <w:rsid w:val="007B6FFD"/>
    <w:rsid w:val="007B7019"/>
    <w:rsid w:val="007B7079"/>
    <w:rsid w:val="007B729F"/>
    <w:rsid w:val="007C007E"/>
    <w:rsid w:val="007C0618"/>
    <w:rsid w:val="007C1632"/>
    <w:rsid w:val="007C2644"/>
    <w:rsid w:val="007C2932"/>
    <w:rsid w:val="007C2DFB"/>
    <w:rsid w:val="007C3EB3"/>
    <w:rsid w:val="007C49D2"/>
    <w:rsid w:val="007C50E7"/>
    <w:rsid w:val="007C62A1"/>
    <w:rsid w:val="007C6362"/>
    <w:rsid w:val="007C6858"/>
    <w:rsid w:val="007C6C35"/>
    <w:rsid w:val="007C7A93"/>
    <w:rsid w:val="007D00F9"/>
    <w:rsid w:val="007D1192"/>
    <w:rsid w:val="007D2261"/>
    <w:rsid w:val="007D290C"/>
    <w:rsid w:val="007D31B2"/>
    <w:rsid w:val="007D31F1"/>
    <w:rsid w:val="007D4455"/>
    <w:rsid w:val="007D4A18"/>
    <w:rsid w:val="007D4A77"/>
    <w:rsid w:val="007D59D5"/>
    <w:rsid w:val="007D5E5F"/>
    <w:rsid w:val="007E076F"/>
    <w:rsid w:val="007E10FD"/>
    <w:rsid w:val="007E1598"/>
    <w:rsid w:val="007E1721"/>
    <w:rsid w:val="007E2304"/>
    <w:rsid w:val="007E292B"/>
    <w:rsid w:val="007E2F43"/>
    <w:rsid w:val="007E4507"/>
    <w:rsid w:val="007E4619"/>
    <w:rsid w:val="007E46D3"/>
    <w:rsid w:val="007E4827"/>
    <w:rsid w:val="007E570F"/>
    <w:rsid w:val="007E75CD"/>
    <w:rsid w:val="007E7AF0"/>
    <w:rsid w:val="007F051F"/>
    <w:rsid w:val="007F0D6B"/>
    <w:rsid w:val="007F182D"/>
    <w:rsid w:val="007F1FCA"/>
    <w:rsid w:val="007F2BD1"/>
    <w:rsid w:val="007F3C1C"/>
    <w:rsid w:val="007F3FE8"/>
    <w:rsid w:val="007F5827"/>
    <w:rsid w:val="007F5CA4"/>
    <w:rsid w:val="007F620E"/>
    <w:rsid w:val="007F6BDC"/>
    <w:rsid w:val="007F6C59"/>
    <w:rsid w:val="007F6D81"/>
    <w:rsid w:val="007F6DC4"/>
    <w:rsid w:val="007F6E65"/>
    <w:rsid w:val="007F708A"/>
    <w:rsid w:val="007F7A5B"/>
    <w:rsid w:val="007F7D7C"/>
    <w:rsid w:val="007F7DFE"/>
    <w:rsid w:val="007F7F15"/>
    <w:rsid w:val="00800082"/>
    <w:rsid w:val="00800083"/>
    <w:rsid w:val="008007BF"/>
    <w:rsid w:val="00800C66"/>
    <w:rsid w:val="00800CEE"/>
    <w:rsid w:val="00800FA6"/>
    <w:rsid w:val="00801A4E"/>
    <w:rsid w:val="008023C7"/>
    <w:rsid w:val="008023E2"/>
    <w:rsid w:val="0080240A"/>
    <w:rsid w:val="00802533"/>
    <w:rsid w:val="00803039"/>
    <w:rsid w:val="00803475"/>
    <w:rsid w:val="00803689"/>
    <w:rsid w:val="008038F6"/>
    <w:rsid w:val="00803D01"/>
    <w:rsid w:val="00803E7C"/>
    <w:rsid w:val="0080450A"/>
    <w:rsid w:val="00804551"/>
    <w:rsid w:val="00804BE5"/>
    <w:rsid w:val="0080560A"/>
    <w:rsid w:val="0080629A"/>
    <w:rsid w:val="00806373"/>
    <w:rsid w:val="008118DD"/>
    <w:rsid w:val="00811FF0"/>
    <w:rsid w:val="0081309C"/>
    <w:rsid w:val="0081376B"/>
    <w:rsid w:val="008144D2"/>
    <w:rsid w:val="00815FF6"/>
    <w:rsid w:val="0081624B"/>
    <w:rsid w:val="008170E6"/>
    <w:rsid w:val="00820D4C"/>
    <w:rsid w:val="00820F86"/>
    <w:rsid w:val="00822161"/>
    <w:rsid w:val="00822690"/>
    <w:rsid w:val="00822A55"/>
    <w:rsid w:val="00823325"/>
    <w:rsid w:val="008238D9"/>
    <w:rsid w:val="00824CD8"/>
    <w:rsid w:val="00825651"/>
    <w:rsid w:val="00826336"/>
    <w:rsid w:val="00826CBE"/>
    <w:rsid w:val="00827479"/>
    <w:rsid w:val="00827745"/>
    <w:rsid w:val="008278F8"/>
    <w:rsid w:val="00830B68"/>
    <w:rsid w:val="00831B06"/>
    <w:rsid w:val="00832C1C"/>
    <w:rsid w:val="00832D17"/>
    <w:rsid w:val="00833497"/>
    <w:rsid w:val="00833A0F"/>
    <w:rsid w:val="00833C56"/>
    <w:rsid w:val="008342BC"/>
    <w:rsid w:val="00834F28"/>
    <w:rsid w:val="00835D65"/>
    <w:rsid w:val="00836D9C"/>
    <w:rsid w:val="00837699"/>
    <w:rsid w:val="008379B7"/>
    <w:rsid w:val="00837A06"/>
    <w:rsid w:val="00837BD1"/>
    <w:rsid w:val="00840169"/>
    <w:rsid w:val="00840324"/>
    <w:rsid w:val="008403BF"/>
    <w:rsid w:val="0084086F"/>
    <w:rsid w:val="0084160F"/>
    <w:rsid w:val="00841C98"/>
    <w:rsid w:val="00841E45"/>
    <w:rsid w:val="00842153"/>
    <w:rsid w:val="00842537"/>
    <w:rsid w:val="00842C5C"/>
    <w:rsid w:val="008437EF"/>
    <w:rsid w:val="0084493B"/>
    <w:rsid w:val="00844F5D"/>
    <w:rsid w:val="00845C8F"/>
    <w:rsid w:val="0084631E"/>
    <w:rsid w:val="0084726B"/>
    <w:rsid w:val="0084792A"/>
    <w:rsid w:val="00850F0E"/>
    <w:rsid w:val="0085170B"/>
    <w:rsid w:val="00851CBA"/>
    <w:rsid w:val="00853336"/>
    <w:rsid w:val="00853993"/>
    <w:rsid w:val="00853E28"/>
    <w:rsid w:val="008558BB"/>
    <w:rsid w:val="008575FA"/>
    <w:rsid w:val="00857FB5"/>
    <w:rsid w:val="008601A5"/>
    <w:rsid w:val="00861080"/>
    <w:rsid w:val="00862781"/>
    <w:rsid w:val="00862E48"/>
    <w:rsid w:val="00863807"/>
    <w:rsid w:val="00863AC5"/>
    <w:rsid w:val="00864DBD"/>
    <w:rsid w:val="00865595"/>
    <w:rsid w:val="008655EE"/>
    <w:rsid w:val="0086601E"/>
    <w:rsid w:val="00866413"/>
    <w:rsid w:val="00866901"/>
    <w:rsid w:val="008705C7"/>
    <w:rsid w:val="00870FEC"/>
    <w:rsid w:val="00872568"/>
    <w:rsid w:val="00872DC3"/>
    <w:rsid w:val="00873174"/>
    <w:rsid w:val="00873BD4"/>
    <w:rsid w:val="00874A22"/>
    <w:rsid w:val="00874B3E"/>
    <w:rsid w:val="00875DE1"/>
    <w:rsid w:val="0087669F"/>
    <w:rsid w:val="008771FD"/>
    <w:rsid w:val="008800A7"/>
    <w:rsid w:val="008803C9"/>
    <w:rsid w:val="008807EF"/>
    <w:rsid w:val="008812DF"/>
    <w:rsid w:val="0088179F"/>
    <w:rsid w:val="00881DE0"/>
    <w:rsid w:val="008826A5"/>
    <w:rsid w:val="00882961"/>
    <w:rsid w:val="00883C87"/>
    <w:rsid w:val="00886291"/>
    <w:rsid w:val="0088630C"/>
    <w:rsid w:val="00887110"/>
    <w:rsid w:val="008879BA"/>
    <w:rsid w:val="00887B6B"/>
    <w:rsid w:val="00890F1A"/>
    <w:rsid w:val="00892D5B"/>
    <w:rsid w:val="00894311"/>
    <w:rsid w:val="008951B5"/>
    <w:rsid w:val="0089541E"/>
    <w:rsid w:val="00895504"/>
    <w:rsid w:val="00896164"/>
    <w:rsid w:val="00896379"/>
    <w:rsid w:val="0089642D"/>
    <w:rsid w:val="008969FF"/>
    <w:rsid w:val="00896A08"/>
    <w:rsid w:val="00896AB1"/>
    <w:rsid w:val="00896F31"/>
    <w:rsid w:val="0089764C"/>
    <w:rsid w:val="008A0AA7"/>
    <w:rsid w:val="008A0F08"/>
    <w:rsid w:val="008A1051"/>
    <w:rsid w:val="008A19B5"/>
    <w:rsid w:val="008A1FDD"/>
    <w:rsid w:val="008A32DC"/>
    <w:rsid w:val="008A354F"/>
    <w:rsid w:val="008A42E3"/>
    <w:rsid w:val="008A4BEE"/>
    <w:rsid w:val="008A554D"/>
    <w:rsid w:val="008A5776"/>
    <w:rsid w:val="008A58A8"/>
    <w:rsid w:val="008A6540"/>
    <w:rsid w:val="008A6C6D"/>
    <w:rsid w:val="008A6C70"/>
    <w:rsid w:val="008A7D2B"/>
    <w:rsid w:val="008A7FB0"/>
    <w:rsid w:val="008B0936"/>
    <w:rsid w:val="008B1B5F"/>
    <w:rsid w:val="008B35FD"/>
    <w:rsid w:val="008B3DB2"/>
    <w:rsid w:val="008B3DCA"/>
    <w:rsid w:val="008B3E14"/>
    <w:rsid w:val="008B58AD"/>
    <w:rsid w:val="008B5B31"/>
    <w:rsid w:val="008B6CC2"/>
    <w:rsid w:val="008B6D99"/>
    <w:rsid w:val="008B7AAE"/>
    <w:rsid w:val="008C00FA"/>
    <w:rsid w:val="008C04A1"/>
    <w:rsid w:val="008C2E1B"/>
    <w:rsid w:val="008C303B"/>
    <w:rsid w:val="008C5229"/>
    <w:rsid w:val="008C590B"/>
    <w:rsid w:val="008C683D"/>
    <w:rsid w:val="008C6C75"/>
    <w:rsid w:val="008C72EE"/>
    <w:rsid w:val="008C76F6"/>
    <w:rsid w:val="008D000F"/>
    <w:rsid w:val="008D1911"/>
    <w:rsid w:val="008D1C3C"/>
    <w:rsid w:val="008D28A7"/>
    <w:rsid w:val="008D499A"/>
    <w:rsid w:val="008D5174"/>
    <w:rsid w:val="008D591C"/>
    <w:rsid w:val="008D5BD3"/>
    <w:rsid w:val="008D5CAF"/>
    <w:rsid w:val="008D5DA4"/>
    <w:rsid w:val="008D61D1"/>
    <w:rsid w:val="008D6410"/>
    <w:rsid w:val="008D6DFD"/>
    <w:rsid w:val="008D7B7A"/>
    <w:rsid w:val="008E021A"/>
    <w:rsid w:val="008E06A3"/>
    <w:rsid w:val="008E14D1"/>
    <w:rsid w:val="008E1708"/>
    <w:rsid w:val="008E208B"/>
    <w:rsid w:val="008E209D"/>
    <w:rsid w:val="008E23DF"/>
    <w:rsid w:val="008E2566"/>
    <w:rsid w:val="008E3376"/>
    <w:rsid w:val="008E4CF3"/>
    <w:rsid w:val="008E506E"/>
    <w:rsid w:val="008E5209"/>
    <w:rsid w:val="008E5312"/>
    <w:rsid w:val="008E5494"/>
    <w:rsid w:val="008E5C3C"/>
    <w:rsid w:val="008E72B0"/>
    <w:rsid w:val="008E7A7B"/>
    <w:rsid w:val="008F03F4"/>
    <w:rsid w:val="008F0B17"/>
    <w:rsid w:val="008F0DED"/>
    <w:rsid w:val="008F23C6"/>
    <w:rsid w:val="008F2496"/>
    <w:rsid w:val="008F29C8"/>
    <w:rsid w:val="008F2C7D"/>
    <w:rsid w:val="008F339B"/>
    <w:rsid w:val="008F345C"/>
    <w:rsid w:val="008F3702"/>
    <w:rsid w:val="008F38A5"/>
    <w:rsid w:val="008F3CF4"/>
    <w:rsid w:val="008F429F"/>
    <w:rsid w:val="008F4DCC"/>
    <w:rsid w:val="008F6534"/>
    <w:rsid w:val="0090070E"/>
    <w:rsid w:val="00901DEF"/>
    <w:rsid w:val="00901EAB"/>
    <w:rsid w:val="00901FA9"/>
    <w:rsid w:val="00903A72"/>
    <w:rsid w:val="009044B6"/>
    <w:rsid w:val="009052BB"/>
    <w:rsid w:val="00905898"/>
    <w:rsid w:val="009058C6"/>
    <w:rsid w:val="00905E47"/>
    <w:rsid w:val="00906522"/>
    <w:rsid w:val="00907B01"/>
    <w:rsid w:val="00910136"/>
    <w:rsid w:val="00910871"/>
    <w:rsid w:val="00910B2F"/>
    <w:rsid w:val="00911155"/>
    <w:rsid w:val="00911614"/>
    <w:rsid w:val="00913322"/>
    <w:rsid w:val="0091508D"/>
    <w:rsid w:val="009169BC"/>
    <w:rsid w:val="00917864"/>
    <w:rsid w:val="00917D57"/>
    <w:rsid w:val="00917F64"/>
    <w:rsid w:val="009211B5"/>
    <w:rsid w:val="00921A7B"/>
    <w:rsid w:val="00922798"/>
    <w:rsid w:val="009237FF"/>
    <w:rsid w:val="00923D87"/>
    <w:rsid w:val="0092575F"/>
    <w:rsid w:val="009266BE"/>
    <w:rsid w:val="00927DCD"/>
    <w:rsid w:val="00927DCF"/>
    <w:rsid w:val="00930A48"/>
    <w:rsid w:val="00932B5F"/>
    <w:rsid w:val="0093306B"/>
    <w:rsid w:val="00934248"/>
    <w:rsid w:val="009347A3"/>
    <w:rsid w:val="00935B8F"/>
    <w:rsid w:val="009363F9"/>
    <w:rsid w:val="0093740B"/>
    <w:rsid w:val="0093752A"/>
    <w:rsid w:val="00937755"/>
    <w:rsid w:val="009377B6"/>
    <w:rsid w:val="009436C2"/>
    <w:rsid w:val="00943F4A"/>
    <w:rsid w:val="00944390"/>
    <w:rsid w:val="00945453"/>
    <w:rsid w:val="009459F9"/>
    <w:rsid w:val="00946896"/>
    <w:rsid w:val="00950B06"/>
    <w:rsid w:val="009513E5"/>
    <w:rsid w:val="009528C3"/>
    <w:rsid w:val="0095304D"/>
    <w:rsid w:val="00953A21"/>
    <w:rsid w:val="00953D3C"/>
    <w:rsid w:val="009546AE"/>
    <w:rsid w:val="00954E7A"/>
    <w:rsid w:val="00955203"/>
    <w:rsid w:val="00956230"/>
    <w:rsid w:val="0095633F"/>
    <w:rsid w:val="009569CB"/>
    <w:rsid w:val="00956D8D"/>
    <w:rsid w:val="009573AB"/>
    <w:rsid w:val="00957460"/>
    <w:rsid w:val="00957E16"/>
    <w:rsid w:val="00957E3F"/>
    <w:rsid w:val="009606F0"/>
    <w:rsid w:val="0096098B"/>
    <w:rsid w:val="00960A8A"/>
    <w:rsid w:val="009611FA"/>
    <w:rsid w:val="0096149D"/>
    <w:rsid w:val="009614C8"/>
    <w:rsid w:val="00961E9F"/>
    <w:rsid w:val="00961F1C"/>
    <w:rsid w:val="00962043"/>
    <w:rsid w:val="009630E2"/>
    <w:rsid w:val="00963CFD"/>
    <w:rsid w:val="009643C2"/>
    <w:rsid w:val="009664BD"/>
    <w:rsid w:val="00966A68"/>
    <w:rsid w:val="0097103A"/>
    <w:rsid w:val="00971357"/>
    <w:rsid w:val="00972295"/>
    <w:rsid w:val="0097293B"/>
    <w:rsid w:val="009729D0"/>
    <w:rsid w:val="0097397C"/>
    <w:rsid w:val="009740A0"/>
    <w:rsid w:val="00974655"/>
    <w:rsid w:val="00974F03"/>
    <w:rsid w:val="00975FF8"/>
    <w:rsid w:val="0097603D"/>
    <w:rsid w:val="009774AB"/>
    <w:rsid w:val="00977A72"/>
    <w:rsid w:val="00977ECA"/>
    <w:rsid w:val="00980B30"/>
    <w:rsid w:val="00981144"/>
    <w:rsid w:val="00981F7A"/>
    <w:rsid w:val="009823FC"/>
    <w:rsid w:val="00982B49"/>
    <w:rsid w:val="009835F0"/>
    <w:rsid w:val="00983ABB"/>
    <w:rsid w:val="009845CB"/>
    <w:rsid w:val="00984A0B"/>
    <w:rsid w:val="00984AB2"/>
    <w:rsid w:val="009857B7"/>
    <w:rsid w:val="00985AD5"/>
    <w:rsid w:val="00990048"/>
    <w:rsid w:val="0099051B"/>
    <w:rsid w:val="00990970"/>
    <w:rsid w:val="00990F87"/>
    <w:rsid w:val="00991CEC"/>
    <w:rsid w:val="009924E2"/>
    <w:rsid w:val="009929DE"/>
    <w:rsid w:val="00992D91"/>
    <w:rsid w:val="00992F78"/>
    <w:rsid w:val="009936FA"/>
    <w:rsid w:val="00994AA6"/>
    <w:rsid w:val="009952E0"/>
    <w:rsid w:val="00995AED"/>
    <w:rsid w:val="00995BAE"/>
    <w:rsid w:val="00995C97"/>
    <w:rsid w:val="0099701A"/>
    <w:rsid w:val="009973E0"/>
    <w:rsid w:val="00997409"/>
    <w:rsid w:val="0099766E"/>
    <w:rsid w:val="009A016B"/>
    <w:rsid w:val="009A0979"/>
    <w:rsid w:val="009A50AD"/>
    <w:rsid w:val="009A5212"/>
    <w:rsid w:val="009A626B"/>
    <w:rsid w:val="009A6715"/>
    <w:rsid w:val="009A6CCC"/>
    <w:rsid w:val="009B0801"/>
    <w:rsid w:val="009B11D0"/>
    <w:rsid w:val="009B1293"/>
    <w:rsid w:val="009B1432"/>
    <w:rsid w:val="009B25C2"/>
    <w:rsid w:val="009B287B"/>
    <w:rsid w:val="009B2FD0"/>
    <w:rsid w:val="009B45AC"/>
    <w:rsid w:val="009B48A8"/>
    <w:rsid w:val="009B4C83"/>
    <w:rsid w:val="009B4DE3"/>
    <w:rsid w:val="009B4E75"/>
    <w:rsid w:val="009B5F68"/>
    <w:rsid w:val="009B5FB9"/>
    <w:rsid w:val="009B78AD"/>
    <w:rsid w:val="009B79D6"/>
    <w:rsid w:val="009C0AE4"/>
    <w:rsid w:val="009C0CCB"/>
    <w:rsid w:val="009C12F1"/>
    <w:rsid w:val="009C14A2"/>
    <w:rsid w:val="009C1743"/>
    <w:rsid w:val="009C1E95"/>
    <w:rsid w:val="009C2916"/>
    <w:rsid w:val="009C2A94"/>
    <w:rsid w:val="009C2FB0"/>
    <w:rsid w:val="009C34C5"/>
    <w:rsid w:val="009C3E95"/>
    <w:rsid w:val="009C40FF"/>
    <w:rsid w:val="009C4944"/>
    <w:rsid w:val="009C529C"/>
    <w:rsid w:val="009C6381"/>
    <w:rsid w:val="009C6569"/>
    <w:rsid w:val="009C6603"/>
    <w:rsid w:val="009C7CF2"/>
    <w:rsid w:val="009D0115"/>
    <w:rsid w:val="009D1D78"/>
    <w:rsid w:val="009D3317"/>
    <w:rsid w:val="009D3365"/>
    <w:rsid w:val="009D4585"/>
    <w:rsid w:val="009D46F8"/>
    <w:rsid w:val="009D5836"/>
    <w:rsid w:val="009D6045"/>
    <w:rsid w:val="009D7026"/>
    <w:rsid w:val="009D7FE6"/>
    <w:rsid w:val="009E1ADB"/>
    <w:rsid w:val="009E2741"/>
    <w:rsid w:val="009E2953"/>
    <w:rsid w:val="009E2EA6"/>
    <w:rsid w:val="009E324A"/>
    <w:rsid w:val="009E3314"/>
    <w:rsid w:val="009E4456"/>
    <w:rsid w:val="009E4AE1"/>
    <w:rsid w:val="009E532A"/>
    <w:rsid w:val="009E5385"/>
    <w:rsid w:val="009E5AAD"/>
    <w:rsid w:val="009E6055"/>
    <w:rsid w:val="009E6A41"/>
    <w:rsid w:val="009E6EC9"/>
    <w:rsid w:val="009E7489"/>
    <w:rsid w:val="009E7E6F"/>
    <w:rsid w:val="009E7EED"/>
    <w:rsid w:val="009F03FD"/>
    <w:rsid w:val="009F2641"/>
    <w:rsid w:val="009F2AE4"/>
    <w:rsid w:val="009F374C"/>
    <w:rsid w:val="009F434D"/>
    <w:rsid w:val="009F5A68"/>
    <w:rsid w:val="009F5C52"/>
    <w:rsid w:val="009F6202"/>
    <w:rsid w:val="009F6764"/>
    <w:rsid w:val="009F789F"/>
    <w:rsid w:val="00A00824"/>
    <w:rsid w:val="00A00A6F"/>
    <w:rsid w:val="00A00AAD"/>
    <w:rsid w:val="00A0250E"/>
    <w:rsid w:val="00A025B5"/>
    <w:rsid w:val="00A02AC5"/>
    <w:rsid w:val="00A03AA9"/>
    <w:rsid w:val="00A048D7"/>
    <w:rsid w:val="00A05628"/>
    <w:rsid w:val="00A06DA5"/>
    <w:rsid w:val="00A07123"/>
    <w:rsid w:val="00A07322"/>
    <w:rsid w:val="00A10392"/>
    <w:rsid w:val="00A10B3D"/>
    <w:rsid w:val="00A10D3A"/>
    <w:rsid w:val="00A11A5D"/>
    <w:rsid w:val="00A11CC1"/>
    <w:rsid w:val="00A128C4"/>
    <w:rsid w:val="00A1397F"/>
    <w:rsid w:val="00A14A82"/>
    <w:rsid w:val="00A15947"/>
    <w:rsid w:val="00A16A28"/>
    <w:rsid w:val="00A16F0D"/>
    <w:rsid w:val="00A17363"/>
    <w:rsid w:val="00A17392"/>
    <w:rsid w:val="00A174E7"/>
    <w:rsid w:val="00A17862"/>
    <w:rsid w:val="00A17DD6"/>
    <w:rsid w:val="00A2028C"/>
    <w:rsid w:val="00A2056B"/>
    <w:rsid w:val="00A22084"/>
    <w:rsid w:val="00A2269F"/>
    <w:rsid w:val="00A23719"/>
    <w:rsid w:val="00A23A8E"/>
    <w:rsid w:val="00A25431"/>
    <w:rsid w:val="00A256D1"/>
    <w:rsid w:val="00A2713D"/>
    <w:rsid w:val="00A274CD"/>
    <w:rsid w:val="00A30290"/>
    <w:rsid w:val="00A30BFD"/>
    <w:rsid w:val="00A30E79"/>
    <w:rsid w:val="00A31AC8"/>
    <w:rsid w:val="00A31FD8"/>
    <w:rsid w:val="00A32EF0"/>
    <w:rsid w:val="00A33C59"/>
    <w:rsid w:val="00A33CEA"/>
    <w:rsid w:val="00A34E0F"/>
    <w:rsid w:val="00A34FC1"/>
    <w:rsid w:val="00A3514A"/>
    <w:rsid w:val="00A35842"/>
    <w:rsid w:val="00A35BAE"/>
    <w:rsid w:val="00A3716B"/>
    <w:rsid w:val="00A37448"/>
    <w:rsid w:val="00A37715"/>
    <w:rsid w:val="00A401A1"/>
    <w:rsid w:val="00A40B99"/>
    <w:rsid w:val="00A417EF"/>
    <w:rsid w:val="00A419E8"/>
    <w:rsid w:val="00A41C09"/>
    <w:rsid w:val="00A438C4"/>
    <w:rsid w:val="00A45BCE"/>
    <w:rsid w:val="00A46136"/>
    <w:rsid w:val="00A50491"/>
    <w:rsid w:val="00A51A8D"/>
    <w:rsid w:val="00A51EEB"/>
    <w:rsid w:val="00A521EC"/>
    <w:rsid w:val="00A52A3E"/>
    <w:rsid w:val="00A52CAD"/>
    <w:rsid w:val="00A53215"/>
    <w:rsid w:val="00A5464A"/>
    <w:rsid w:val="00A5499C"/>
    <w:rsid w:val="00A54B52"/>
    <w:rsid w:val="00A553D1"/>
    <w:rsid w:val="00A55747"/>
    <w:rsid w:val="00A55F9C"/>
    <w:rsid w:val="00A56293"/>
    <w:rsid w:val="00A5693B"/>
    <w:rsid w:val="00A579E8"/>
    <w:rsid w:val="00A57A9F"/>
    <w:rsid w:val="00A57D84"/>
    <w:rsid w:val="00A60E56"/>
    <w:rsid w:val="00A62068"/>
    <w:rsid w:val="00A621E8"/>
    <w:rsid w:val="00A6399A"/>
    <w:rsid w:val="00A64A0F"/>
    <w:rsid w:val="00A650B7"/>
    <w:rsid w:val="00A653FA"/>
    <w:rsid w:val="00A663C8"/>
    <w:rsid w:val="00A66B6F"/>
    <w:rsid w:val="00A66DCE"/>
    <w:rsid w:val="00A711B4"/>
    <w:rsid w:val="00A71B4E"/>
    <w:rsid w:val="00A72693"/>
    <w:rsid w:val="00A735D4"/>
    <w:rsid w:val="00A73A74"/>
    <w:rsid w:val="00A743BB"/>
    <w:rsid w:val="00A753FF"/>
    <w:rsid w:val="00A7677C"/>
    <w:rsid w:val="00A76A57"/>
    <w:rsid w:val="00A7714C"/>
    <w:rsid w:val="00A776EA"/>
    <w:rsid w:val="00A77D74"/>
    <w:rsid w:val="00A808DA"/>
    <w:rsid w:val="00A80962"/>
    <w:rsid w:val="00A81335"/>
    <w:rsid w:val="00A81457"/>
    <w:rsid w:val="00A81B94"/>
    <w:rsid w:val="00A81C28"/>
    <w:rsid w:val="00A81C87"/>
    <w:rsid w:val="00A81F4F"/>
    <w:rsid w:val="00A82A2D"/>
    <w:rsid w:val="00A835BD"/>
    <w:rsid w:val="00A838FB"/>
    <w:rsid w:val="00A84BC5"/>
    <w:rsid w:val="00A86455"/>
    <w:rsid w:val="00A871BB"/>
    <w:rsid w:val="00A87947"/>
    <w:rsid w:val="00A87B67"/>
    <w:rsid w:val="00A87D78"/>
    <w:rsid w:val="00A90429"/>
    <w:rsid w:val="00A906B8"/>
    <w:rsid w:val="00A90AF1"/>
    <w:rsid w:val="00A90F0B"/>
    <w:rsid w:val="00A913F6"/>
    <w:rsid w:val="00A9199C"/>
    <w:rsid w:val="00A919D5"/>
    <w:rsid w:val="00A9315A"/>
    <w:rsid w:val="00A9363C"/>
    <w:rsid w:val="00A937E6"/>
    <w:rsid w:val="00A938F7"/>
    <w:rsid w:val="00A93CA6"/>
    <w:rsid w:val="00A93D61"/>
    <w:rsid w:val="00A93ED5"/>
    <w:rsid w:val="00A94AE7"/>
    <w:rsid w:val="00A94EC0"/>
    <w:rsid w:val="00A955FA"/>
    <w:rsid w:val="00A9591E"/>
    <w:rsid w:val="00A9693C"/>
    <w:rsid w:val="00A970B9"/>
    <w:rsid w:val="00AA05CD"/>
    <w:rsid w:val="00AA075C"/>
    <w:rsid w:val="00AA0775"/>
    <w:rsid w:val="00AA0B8D"/>
    <w:rsid w:val="00AA0BED"/>
    <w:rsid w:val="00AA19D7"/>
    <w:rsid w:val="00AA3177"/>
    <w:rsid w:val="00AA357A"/>
    <w:rsid w:val="00AA4041"/>
    <w:rsid w:val="00AA63DD"/>
    <w:rsid w:val="00AA6541"/>
    <w:rsid w:val="00AB09BF"/>
    <w:rsid w:val="00AB2304"/>
    <w:rsid w:val="00AB289E"/>
    <w:rsid w:val="00AB28E0"/>
    <w:rsid w:val="00AB37BC"/>
    <w:rsid w:val="00AB4272"/>
    <w:rsid w:val="00AB4BD2"/>
    <w:rsid w:val="00AB4E59"/>
    <w:rsid w:val="00AB4F34"/>
    <w:rsid w:val="00AB59E8"/>
    <w:rsid w:val="00AB6436"/>
    <w:rsid w:val="00AB693A"/>
    <w:rsid w:val="00AB6A1A"/>
    <w:rsid w:val="00AB6E7A"/>
    <w:rsid w:val="00AB757F"/>
    <w:rsid w:val="00AB7AD2"/>
    <w:rsid w:val="00AB7CAE"/>
    <w:rsid w:val="00AC137F"/>
    <w:rsid w:val="00AC1976"/>
    <w:rsid w:val="00AC1F3B"/>
    <w:rsid w:val="00AC2BFA"/>
    <w:rsid w:val="00AC2C25"/>
    <w:rsid w:val="00AC525A"/>
    <w:rsid w:val="00AC55DD"/>
    <w:rsid w:val="00AC5B96"/>
    <w:rsid w:val="00AC6284"/>
    <w:rsid w:val="00AC685D"/>
    <w:rsid w:val="00AC71E4"/>
    <w:rsid w:val="00AC7B4F"/>
    <w:rsid w:val="00AD0400"/>
    <w:rsid w:val="00AD05B4"/>
    <w:rsid w:val="00AD0918"/>
    <w:rsid w:val="00AD2214"/>
    <w:rsid w:val="00AD23D3"/>
    <w:rsid w:val="00AD2514"/>
    <w:rsid w:val="00AD26C1"/>
    <w:rsid w:val="00AD3F7E"/>
    <w:rsid w:val="00AD4FE5"/>
    <w:rsid w:val="00AD4FE8"/>
    <w:rsid w:val="00AD6DA3"/>
    <w:rsid w:val="00AD7816"/>
    <w:rsid w:val="00AD7ACA"/>
    <w:rsid w:val="00AE0A55"/>
    <w:rsid w:val="00AE0CC8"/>
    <w:rsid w:val="00AE102A"/>
    <w:rsid w:val="00AE337B"/>
    <w:rsid w:val="00AE33BA"/>
    <w:rsid w:val="00AE412B"/>
    <w:rsid w:val="00AE4798"/>
    <w:rsid w:val="00AE4CF8"/>
    <w:rsid w:val="00AE5F7B"/>
    <w:rsid w:val="00AE74DD"/>
    <w:rsid w:val="00AE7589"/>
    <w:rsid w:val="00AE7E3C"/>
    <w:rsid w:val="00AF1822"/>
    <w:rsid w:val="00AF1B3C"/>
    <w:rsid w:val="00AF2074"/>
    <w:rsid w:val="00AF2A63"/>
    <w:rsid w:val="00AF2B3B"/>
    <w:rsid w:val="00AF3784"/>
    <w:rsid w:val="00AF4AB0"/>
    <w:rsid w:val="00AF4FD3"/>
    <w:rsid w:val="00AF5D4B"/>
    <w:rsid w:val="00AF63BA"/>
    <w:rsid w:val="00AF71C4"/>
    <w:rsid w:val="00AF7CCB"/>
    <w:rsid w:val="00AF7F70"/>
    <w:rsid w:val="00B01870"/>
    <w:rsid w:val="00B035B2"/>
    <w:rsid w:val="00B039BB"/>
    <w:rsid w:val="00B03D86"/>
    <w:rsid w:val="00B03FCA"/>
    <w:rsid w:val="00B045F3"/>
    <w:rsid w:val="00B049A7"/>
    <w:rsid w:val="00B04B3B"/>
    <w:rsid w:val="00B04F69"/>
    <w:rsid w:val="00B0529B"/>
    <w:rsid w:val="00B05328"/>
    <w:rsid w:val="00B05B48"/>
    <w:rsid w:val="00B05C7C"/>
    <w:rsid w:val="00B06D4F"/>
    <w:rsid w:val="00B0718F"/>
    <w:rsid w:val="00B0728B"/>
    <w:rsid w:val="00B07AC9"/>
    <w:rsid w:val="00B1013B"/>
    <w:rsid w:val="00B10D70"/>
    <w:rsid w:val="00B11676"/>
    <w:rsid w:val="00B1182B"/>
    <w:rsid w:val="00B12151"/>
    <w:rsid w:val="00B128AE"/>
    <w:rsid w:val="00B12A24"/>
    <w:rsid w:val="00B12E8D"/>
    <w:rsid w:val="00B1342B"/>
    <w:rsid w:val="00B13559"/>
    <w:rsid w:val="00B1438D"/>
    <w:rsid w:val="00B14DBA"/>
    <w:rsid w:val="00B153A9"/>
    <w:rsid w:val="00B171B4"/>
    <w:rsid w:val="00B176CA"/>
    <w:rsid w:val="00B17AAB"/>
    <w:rsid w:val="00B2088C"/>
    <w:rsid w:val="00B20A75"/>
    <w:rsid w:val="00B218A3"/>
    <w:rsid w:val="00B21A10"/>
    <w:rsid w:val="00B21D07"/>
    <w:rsid w:val="00B21E5C"/>
    <w:rsid w:val="00B21F6A"/>
    <w:rsid w:val="00B231D8"/>
    <w:rsid w:val="00B23939"/>
    <w:rsid w:val="00B241B3"/>
    <w:rsid w:val="00B243F4"/>
    <w:rsid w:val="00B24E38"/>
    <w:rsid w:val="00B262CC"/>
    <w:rsid w:val="00B26422"/>
    <w:rsid w:val="00B27164"/>
    <w:rsid w:val="00B3033D"/>
    <w:rsid w:val="00B3054A"/>
    <w:rsid w:val="00B30793"/>
    <w:rsid w:val="00B30C16"/>
    <w:rsid w:val="00B3189F"/>
    <w:rsid w:val="00B32F69"/>
    <w:rsid w:val="00B336E8"/>
    <w:rsid w:val="00B351EA"/>
    <w:rsid w:val="00B3549A"/>
    <w:rsid w:val="00B355FA"/>
    <w:rsid w:val="00B359B2"/>
    <w:rsid w:val="00B35BA4"/>
    <w:rsid w:val="00B35FED"/>
    <w:rsid w:val="00B36715"/>
    <w:rsid w:val="00B37C2C"/>
    <w:rsid w:val="00B37D78"/>
    <w:rsid w:val="00B4001B"/>
    <w:rsid w:val="00B40A99"/>
    <w:rsid w:val="00B40CA3"/>
    <w:rsid w:val="00B4127C"/>
    <w:rsid w:val="00B424E5"/>
    <w:rsid w:val="00B429E3"/>
    <w:rsid w:val="00B43319"/>
    <w:rsid w:val="00B438E9"/>
    <w:rsid w:val="00B43995"/>
    <w:rsid w:val="00B43AF7"/>
    <w:rsid w:val="00B43CE2"/>
    <w:rsid w:val="00B4469F"/>
    <w:rsid w:val="00B44D4D"/>
    <w:rsid w:val="00B452A2"/>
    <w:rsid w:val="00B4533E"/>
    <w:rsid w:val="00B46043"/>
    <w:rsid w:val="00B463E2"/>
    <w:rsid w:val="00B46E55"/>
    <w:rsid w:val="00B501FA"/>
    <w:rsid w:val="00B50B20"/>
    <w:rsid w:val="00B50C1D"/>
    <w:rsid w:val="00B51DC3"/>
    <w:rsid w:val="00B520BA"/>
    <w:rsid w:val="00B536DC"/>
    <w:rsid w:val="00B54268"/>
    <w:rsid w:val="00B551DC"/>
    <w:rsid w:val="00B55A23"/>
    <w:rsid w:val="00B576C6"/>
    <w:rsid w:val="00B576C7"/>
    <w:rsid w:val="00B600AC"/>
    <w:rsid w:val="00B61273"/>
    <w:rsid w:val="00B62C56"/>
    <w:rsid w:val="00B62C9E"/>
    <w:rsid w:val="00B63088"/>
    <w:rsid w:val="00B63B29"/>
    <w:rsid w:val="00B65376"/>
    <w:rsid w:val="00B65BBE"/>
    <w:rsid w:val="00B65FFE"/>
    <w:rsid w:val="00B660DF"/>
    <w:rsid w:val="00B666C6"/>
    <w:rsid w:val="00B66F39"/>
    <w:rsid w:val="00B6767B"/>
    <w:rsid w:val="00B70D15"/>
    <w:rsid w:val="00B70DB5"/>
    <w:rsid w:val="00B712FC"/>
    <w:rsid w:val="00B7152C"/>
    <w:rsid w:val="00B718AC"/>
    <w:rsid w:val="00B71A5A"/>
    <w:rsid w:val="00B71D3E"/>
    <w:rsid w:val="00B72600"/>
    <w:rsid w:val="00B72CCF"/>
    <w:rsid w:val="00B73313"/>
    <w:rsid w:val="00B748D7"/>
    <w:rsid w:val="00B74F71"/>
    <w:rsid w:val="00B753D9"/>
    <w:rsid w:val="00B76161"/>
    <w:rsid w:val="00B774EC"/>
    <w:rsid w:val="00B775CD"/>
    <w:rsid w:val="00B77880"/>
    <w:rsid w:val="00B8034A"/>
    <w:rsid w:val="00B80CE0"/>
    <w:rsid w:val="00B82D39"/>
    <w:rsid w:val="00B82E74"/>
    <w:rsid w:val="00B83249"/>
    <w:rsid w:val="00B83273"/>
    <w:rsid w:val="00B83807"/>
    <w:rsid w:val="00B83EAF"/>
    <w:rsid w:val="00B870B7"/>
    <w:rsid w:val="00B87757"/>
    <w:rsid w:val="00B9026C"/>
    <w:rsid w:val="00B905DB"/>
    <w:rsid w:val="00B9090D"/>
    <w:rsid w:val="00B90ADB"/>
    <w:rsid w:val="00B91C1B"/>
    <w:rsid w:val="00B91DA3"/>
    <w:rsid w:val="00B924CF"/>
    <w:rsid w:val="00B92615"/>
    <w:rsid w:val="00B9591C"/>
    <w:rsid w:val="00B967E8"/>
    <w:rsid w:val="00B97216"/>
    <w:rsid w:val="00B9761E"/>
    <w:rsid w:val="00B97D08"/>
    <w:rsid w:val="00BA190E"/>
    <w:rsid w:val="00BA27A2"/>
    <w:rsid w:val="00BA340D"/>
    <w:rsid w:val="00BA388E"/>
    <w:rsid w:val="00BA3C6C"/>
    <w:rsid w:val="00BA441A"/>
    <w:rsid w:val="00BA4D42"/>
    <w:rsid w:val="00BA4D5E"/>
    <w:rsid w:val="00BA536E"/>
    <w:rsid w:val="00BA5CB4"/>
    <w:rsid w:val="00BA5D40"/>
    <w:rsid w:val="00BA7C1B"/>
    <w:rsid w:val="00BA7C7F"/>
    <w:rsid w:val="00BB0144"/>
    <w:rsid w:val="00BB01FC"/>
    <w:rsid w:val="00BB1485"/>
    <w:rsid w:val="00BB2D3F"/>
    <w:rsid w:val="00BB366A"/>
    <w:rsid w:val="00BB4A89"/>
    <w:rsid w:val="00BB55FD"/>
    <w:rsid w:val="00BB5A48"/>
    <w:rsid w:val="00BB6B2A"/>
    <w:rsid w:val="00BB7296"/>
    <w:rsid w:val="00BB765A"/>
    <w:rsid w:val="00BB7814"/>
    <w:rsid w:val="00BC062E"/>
    <w:rsid w:val="00BC11B8"/>
    <w:rsid w:val="00BC14DB"/>
    <w:rsid w:val="00BC2CEF"/>
    <w:rsid w:val="00BC2CF8"/>
    <w:rsid w:val="00BC2E23"/>
    <w:rsid w:val="00BC331F"/>
    <w:rsid w:val="00BC3496"/>
    <w:rsid w:val="00BC395E"/>
    <w:rsid w:val="00BC7062"/>
    <w:rsid w:val="00BC7D64"/>
    <w:rsid w:val="00BC7E14"/>
    <w:rsid w:val="00BC7FC6"/>
    <w:rsid w:val="00BD0455"/>
    <w:rsid w:val="00BD060D"/>
    <w:rsid w:val="00BD088D"/>
    <w:rsid w:val="00BD144C"/>
    <w:rsid w:val="00BD147C"/>
    <w:rsid w:val="00BD16CE"/>
    <w:rsid w:val="00BD388F"/>
    <w:rsid w:val="00BD437C"/>
    <w:rsid w:val="00BD462F"/>
    <w:rsid w:val="00BD4FAC"/>
    <w:rsid w:val="00BD64E2"/>
    <w:rsid w:val="00BD6E61"/>
    <w:rsid w:val="00BE12B2"/>
    <w:rsid w:val="00BE1756"/>
    <w:rsid w:val="00BE32AB"/>
    <w:rsid w:val="00BE4253"/>
    <w:rsid w:val="00BE45E5"/>
    <w:rsid w:val="00BE4614"/>
    <w:rsid w:val="00BE5D61"/>
    <w:rsid w:val="00BE5EEE"/>
    <w:rsid w:val="00BE62A8"/>
    <w:rsid w:val="00BE796C"/>
    <w:rsid w:val="00BF0838"/>
    <w:rsid w:val="00BF0DF1"/>
    <w:rsid w:val="00BF157B"/>
    <w:rsid w:val="00BF15D5"/>
    <w:rsid w:val="00BF2B1D"/>
    <w:rsid w:val="00BF2C90"/>
    <w:rsid w:val="00BF3CDB"/>
    <w:rsid w:val="00BF43F3"/>
    <w:rsid w:val="00BF45E7"/>
    <w:rsid w:val="00BF470D"/>
    <w:rsid w:val="00BF4F1B"/>
    <w:rsid w:val="00BF6132"/>
    <w:rsid w:val="00BF69A3"/>
    <w:rsid w:val="00BF6D91"/>
    <w:rsid w:val="00BF7639"/>
    <w:rsid w:val="00BF7BAB"/>
    <w:rsid w:val="00C005DC"/>
    <w:rsid w:val="00C00E25"/>
    <w:rsid w:val="00C011ED"/>
    <w:rsid w:val="00C013A8"/>
    <w:rsid w:val="00C014E5"/>
    <w:rsid w:val="00C0196D"/>
    <w:rsid w:val="00C0228F"/>
    <w:rsid w:val="00C0259E"/>
    <w:rsid w:val="00C026E5"/>
    <w:rsid w:val="00C02C34"/>
    <w:rsid w:val="00C03262"/>
    <w:rsid w:val="00C0331B"/>
    <w:rsid w:val="00C033FA"/>
    <w:rsid w:val="00C04CE2"/>
    <w:rsid w:val="00C04D9B"/>
    <w:rsid w:val="00C0627E"/>
    <w:rsid w:val="00C06455"/>
    <w:rsid w:val="00C06A50"/>
    <w:rsid w:val="00C06F2A"/>
    <w:rsid w:val="00C07365"/>
    <w:rsid w:val="00C075B3"/>
    <w:rsid w:val="00C07672"/>
    <w:rsid w:val="00C0767D"/>
    <w:rsid w:val="00C10BCD"/>
    <w:rsid w:val="00C11D3D"/>
    <w:rsid w:val="00C1222B"/>
    <w:rsid w:val="00C1224E"/>
    <w:rsid w:val="00C12813"/>
    <w:rsid w:val="00C12A80"/>
    <w:rsid w:val="00C1402A"/>
    <w:rsid w:val="00C14127"/>
    <w:rsid w:val="00C14D94"/>
    <w:rsid w:val="00C15ECD"/>
    <w:rsid w:val="00C1722A"/>
    <w:rsid w:val="00C17570"/>
    <w:rsid w:val="00C20125"/>
    <w:rsid w:val="00C202C2"/>
    <w:rsid w:val="00C211CB"/>
    <w:rsid w:val="00C21C29"/>
    <w:rsid w:val="00C21EEC"/>
    <w:rsid w:val="00C21F3B"/>
    <w:rsid w:val="00C22362"/>
    <w:rsid w:val="00C23829"/>
    <w:rsid w:val="00C2497F"/>
    <w:rsid w:val="00C24D8A"/>
    <w:rsid w:val="00C24DC8"/>
    <w:rsid w:val="00C25542"/>
    <w:rsid w:val="00C25596"/>
    <w:rsid w:val="00C2618E"/>
    <w:rsid w:val="00C276D1"/>
    <w:rsid w:val="00C276D5"/>
    <w:rsid w:val="00C27C9A"/>
    <w:rsid w:val="00C27DCB"/>
    <w:rsid w:val="00C30A57"/>
    <w:rsid w:val="00C31C07"/>
    <w:rsid w:val="00C32052"/>
    <w:rsid w:val="00C32822"/>
    <w:rsid w:val="00C3292B"/>
    <w:rsid w:val="00C334A0"/>
    <w:rsid w:val="00C33793"/>
    <w:rsid w:val="00C352A7"/>
    <w:rsid w:val="00C3589A"/>
    <w:rsid w:val="00C35DD5"/>
    <w:rsid w:val="00C360B3"/>
    <w:rsid w:val="00C3761F"/>
    <w:rsid w:val="00C41100"/>
    <w:rsid w:val="00C416EC"/>
    <w:rsid w:val="00C417C2"/>
    <w:rsid w:val="00C422E9"/>
    <w:rsid w:val="00C42A2D"/>
    <w:rsid w:val="00C42BE5"/>
    <w:rsid w:val="00C43028"/>
    <w:rsid w:val="00C4345C"/>
    <w:rsid w:val="00C43693"/>
    <w:rsid w:val="00C43EAF"/>
    <w:rsid w:val="00C45217"/>
    <w:rsid w:val="00C4580F"/>
    <w:rsid w:val="00C45D44"/>
    <w:rsid w:val="00C466D8"/>
    <w:rsid w:val="00C46A0F"/>
    <w:rsid w:val="00C46D29"/>
    <w:rsid w:val="00C47683"/>
    <w:rsid w:val="00C47881"/>
    <w:rsid w:val="00C47BB6"/>
    <w:rsid w:val="00C47F13"/>
    <w:rsid w:val="00C503E5"/>
    <w:rsid w:val="00C5076D"/>
    <w:rsid w:val="00C50DED"/>
    <w:rsid w:val="00C510BA"/>
    <w:rsid w:val="00C513E1"/>
    <w:rsid w:val="00C518AB"/>
    <w:rsid w:val="00C51AC6"/>
    <w:rsid w:val="00C51D7F"/>
    <w:rsid w:val="00C5208C"/>
    <w:rsid w:val="00C53483"/>
    <w:rsid w:val="00C53C48"/>
    <w:rsid w:val="00C5483B"/>
    <w:rsid w:val="00C550FE"/>
    <w:rsid w:val="00C555A9"/>
    <w:rsid w:val="00C55CA2"/>
    <w:rsid w:val="00C55FF8"/>
    <w:rsid w:val="00C5619D"/>
    <w:rsid w:val="00C56387"/>
    <w:rsid w:val="00C56EB1"/>
    <w:rsid w:val="00C57A13"/>
    <w:rsid w:val="00C57DA5"/>
    <w:rsid w:val="00C57EE7"/>
    <w:rsid w:val="00C60193"/>
    <w:rsid w:val="00C6040B"/>
    <w:rsid w:val="00C62006"/>
    <w:rsid w:val="00C62180"/>
    <w:rsid w:val="00C63416"/>
    <w:rsid w:val="00C6355D"/>
    <w:rsid w:val="00C639A0"/>
    <w:rsid w:val="00C63C84"/>
    <w:rsid w:val="00C648D0"/>
    <w:rsid w:val="00C651E2"/>
    <w:rsid w:val="00C67D58"/>
    <w:rsid w:val="00C74819"/>
    <w:rsid w:val="00C75513"/>
    <w:rsid w:val="00C755F8"/>
    <w:rsid w:val="00C7581D"/>
    <w:rsid w:val="00C758C8"/>
    <w:rsid w:val="00C7697B"/>
    <w:rsid w:val="00C769E2"/>
    <w:rsid w:val="00C76F73"/>
    <w:rsid w:val="00C8031E"/>
    <w:rsid w:val="00C808B1"/>
    <w:rsid w:val="00C80A33"/>
    <w:rsid w:val="00C8431B"/>
    <w:rsid w:val="00C8442F"/>
    <w:rsid w:val="00C867DE"/>
    <w:rsid w:val="00C8756F"/>
    <w:rsid w:val="00C876CA"/>
    <w:rsid w:val="00C87B86"/>
    <w:rsid w:val="00C90702"/>
    <w:rsid w:val="00C90F82"/>
    <w:rsid w:val="00C92F73"/>
    <w:rsid w:val="00C941B2"/>
    <w:rsid w:val="00C9596E"/>
    <w:rsid w:val="00C96515"/>
    <w:rsid w:val="00CA55D0"/>
    <w:rsid w:val="00CA64AF"/>
    <w:rsid w:val="00CA6B7F"/>
    <w:rsid w:val="00CA6F22"/>
    <w:rsid w:val="00CA7740"/>
    <w:rsid w:val="00CA7B59"/>
    <w:rsid w:val="00CB00F4"/>
    <w:rsid w:val="00CB0D22"/>
    <w:rsid w:val="00CB190F"/>
    <w:rsid w:val="00CB2017"/>
    <w:rsid w:val="00CB224F"/>
    <w:rsid w:val="00CB2A4E"/>
    <w:rsid w:val="00CB3115"/>
    <w:rsid w:val="00CB3485"/>
    <w:rsid w:val="00CB3FD3"/>
    <w:rsid w:val="00CB4BCC"/>
    <w:rsid w:val="00CB51FD"/>
    <w:rsid w:val="00CB5BF8"/>
    <w:rsid w:val="00CB655D"/>
    <w:rsid w:val="00CB6B95"/>
    <w:rsid w:val="00CB6E58"/>
    <w:rsid w:val="00CB7EBC"/>
    <w:rsid w:val="00CC0553"/>
    <w:rsid w:val="00CC06D6"/>
    <w:rsid w:val="00CC080A"/>
    <w:rsid w:val="00CC1458"/>
    <w:rsid w:val="00CC23F0"/>
    <w:rsid w:val="00CC30F1"/>
    <w:rsid w:val="00CC3193"/>
    <w:rsid w:val="00CC365D"/>
    <w:rsid w:val="00CC36A3"/>
    <w:rsid w:val="00CC3CB8"/>
    <w:rsid w:val="00CC44FE"/>
    <w:rsid w:val="00CC4782"/>
    <w:rsid w:val="00CC4A08"/>
    <w:rsid w:val="00CC5568"/>
    <w:rsid w:val="00CC5A42"/>
    <w:rsid w:val="00CC5B4B"/>
    <w:rsid w:val="00CC64AA"/>
    <w:rsid w:val="00CC6A9C"/>
    <w:rsid w:val="00CC6C15"/>
    <w:rsid w:val="00CC7AA8"/>
    <w:rsid w:val="00CC7BFE"/>
    <w:rsid w:val="00CC7C9C"/>
    <w:rsid w:val="00CD0775"/>
    <w:rsid w:val="00CD0D9F"/>
    <w:rsid w:val="00CD173A"/>
    <w:rsid w:val="00CD2ADA"/>
    <w:rsid w:val="00CD31BF"/>
    <w:rsid w:val="00CD43AC"/>
    <w:rsid w:val="00CD43E1"/>
    <w:rsid w:val="00CD49D5"/>
    <w:rsid w:val="00CD55AD"/>
    <w:rsid w:val="00CD5E35"/>
    <w:rsid w:val="00CD636A"/>
    <w:rsid w:val="00CD6684"/>
    <w:rsid w:val="00CD70E5"/>
    <w:rsid w:val="00CD7E9B"/>
    <w:rsid w:val="00CE0920"/>
    <w:rsid w:val="00CE0DE2"/>
    <w:rsid w:val="00CE2933"/>
    <w:rsid w:val="00CE40FA"/>
    <w:rsid w:val="00CE41C2"/>
    <w:rsid w:val="00CE4DF2"/>
    <w:rsid w:val="00CE5334"/>
    <w:rsid w:val="00CE536B"/>
    <w:rsid w:val="00CE64B3"/>
    <w:rsid w:val="00CE74B8"/>
    <w:rsid w:val="00CE761E"/>
    <w:rsid w:val="00CF0227"/>
    <w:rsid w:val="00CF043D"/>
    <w:rsid w:val="00CF0CE7"/>
    <w:rsid w:val="00CF140A"/>
    <w:rsid w:val="00CF14DE"/>
    <w:rsid w:val="00CF17FA"/>
    <w:rsid w:val="00CF239B"/>
    <w:rsid w:val="00CF2B79"/>
    <w:rsid w:val="00CF2E5B"/>
    <w:rsid w:val="00CF3B5F"/>
    <w:rsid w:val="00CF3FE3"/>
    <w:rsid w:val="00CF40C5"/>
    <w:rsid w:val="00CF48E4"/>
    <w:rsid w:val="00CF4B45"/>
    <w:rsid w:val="00CF4D35"/>
    <w:rsid w:val="00CF52DE"/>
    <w:rsid w:val="00CF54CB"/>
    <w:rsid w:val="00CF6484"/>
    <w:rsid w:val="00CF6F9B"/>
    <w:rsid w:val="00CF75C9"/>
    <w:rsid w:val="00D00065"/>
    <w:rsid w:val="00D0035D"/>
    <w:rsid w:val="00D0195F"/>
    <w:rsid w:val="00D01EC0"/>
    <w:rsid w:val="00D02FC7"/>
    <w:rsid w:val="00D03CB6"/>
    <w:rsid w:val="00D03D93"/>
    <w:rsid w:val="00D043E6"/>
    <w:rsid w:val="00D04DED"/>
    <w:rsid w:val="00D054D3"/>
    <w:rsid w:val="00D061F2"/>
    <w:rsid w:val="00D067DC"/>
    <w:rsid w:val="00D07145"/>
    <w:rsid w:val="00D075AE"/>
    <w:rsid w:val="00D07B8D"/>
    <w:rsid w:val="00D104D9"/>
    <w:rsid w:val="00D12DBA"/>
    <w:rsid w:val="00D132D2"/>
    <w:rsid w:val="00D14187"/>
    <w:rsid w:val="00D1478D"/>
    <w:rsid w:val="00D1501A"/>
    <w:rsid w:val="00D16270"/>
    <w:rsid w:val="00D16C03"/>
    <w:rsid w:val="00D176A3"/>
    <w:rsid w:val="00D17F27"/>
    <w:rsid w:val="00D17F89"/>
    <w:rsid w:val="00D20A55"/>
    <w:rsid w:val="00D211BE"/>
    <w:rsid w:val="00D2139B"/>
    <w:rsid w:val="00D2148A"/>
    <w:rsid w:val="00D219A2"/>
    <w:rsid w:val="00D22B92"/>
    <w:rsid w:val="00D234BD"/>
    <w:rsid w:val="00D238EA"/>
    <w:rsid w:val="00D23D61"/>
    <w:rsid w:val="00D23FA2"/>
    <w:rsid w:val="00D25AFB"/>
    <w:rsid w:val="00D269F5"/>
    <w:rsid w:val="00D272F9"/>
    <w:rsid w:val="00D30538"/>
    <w:rsid w:val="00D30C61"/>
    <w:rsid w:val="00D335E7"/>
    <w:rsid w:val="00D33873"/>
    <w:rsid w:val="00D34BB1"/>
    <w:rsid w:val="00D34DA5"/>
    <w:rsid w:val="00D350F6"/>
    <w:rsid w:val="00D35FDA"/>
    <w:rsid w:val="00D4051E"/>
    <w:rsid w:val="00D40A16"/>
    <w:rsid w:val="00D422AF"/>
    <w:rsid w:val="00D4273A"/>
    <w:rsid w:val="00D4316D"/>
    <w:rsid w:val="00D43546"/>
    <w:rsid w:val="00D43595"/>
    <w:rsid w:val="00D4482C"/>
    <w:rsid w:val="00D45431"/>
    <w:rsid w:val="00D45469"/>
    <w:rsid w:val="00D46151"/>
    <w:rsid w:val="00D46D1A"/>
    <w:rsid w:val="00D479EF"/>
    <w:rsid w:val="00D50639"/>
    <w:rsid w:val="00D51072"/>
    <w:rsid w:val="00D5158E"/>
    <w:rsid w:val="00D51855"/>
    <w:rsid w:val="00D51C90"/>
    <w:rsid w:val="00D52EBC"/>
    <w:rsid w:val="00D52F9D"/>
    <w:rsid w:val="00D53AB6"/>
    <w:rsid w:val="00D53D13"/>
    <w:rsid w:val="00D53F6F"/>
    <w:rsid w:val="00D54A7C"/>
    <w:rsid w:val="00D55188"/>
    <w:rsid w:val="00D552FE"/>
    <w:rsid w:val="00D56541"/>
    <w:rsid w:val="00D5696D"/>
    <w:rsid w:val="00D56E0A"/>
    <w:rsid w:val="00D57315"/>
    <w:rsid w:val="00D57B4C"/>
    <w:rsid w:val="00D601F4"/>
    <w:rsid w:val="00D603E6"/>
    <w:rsid w:val="00D6072C"/>
    <w:rsid w:val="00D611E6"/>
    <w:rsid w:val="00D62158"/>
    <w:rsid w:val="00D623E9"/>
    <w:rsid w:val="00D6243E"/>
    <w:rsid w:val="00D62B41"/>
    <w:rsid w:val="00D63D01"/>
    <w:rsid w:val="00D64ECB"/>
    <w:rsid w:val="00D659F4"/>
    <w:rsid w:val="00D66683"/>
    <w:rsid w:val="00D66F03"/>
    <w:rsid w:val="00D67575"/>
    <w:rsid w:val="00D67EC1"/>
    <w:rsid w:val="00D70A26"/>
    <w:rsid w:val="00D70CB0"/>
    <w:rsid w:val="00D713A7"/>
    <w:rsid w:val="00D738A8"/>
    <w:rsid w:val="00D73D3A"/>
    <w:rsid w:val="00D74112"/>
    <w:rsid w:val="00D74723"/>
    <w:rsid w:val="00D7511E"/>
    <w:rsid w:val="00D75950"/>
    <w:rsid w:val="00D759F3"/>
    <w:rsid w:val="00D765C1"/>
    <w:rsid w:val="00D800C0"/>
    <w:rsid w:val="00D80B1D"/>
    <w:rsid w:val="00D80C8F"/>
    <w:rsid w:val="00D80F78"/>
    <w:rsid w:val="00D8351C"/>
    <w:rsid w:val="00D86665"/>
    <w:rsid w:val="00D86716"/>
    <w:rsid w:val="00D86925"/>
    <w:rsid w:val="00D86C9B"/>
    <w:rsid w:val="00D87051"/>
    <w:rsid w:val="00D87292"/>
    <w:rsid w:val="00D9040F"/>
    <w:rsid w:val="00D90652"/>
    <w:rsid w:val="00D909F4"/>
    <w:rsid w:val="00D90E64"/>
    <w:rsid w:val="00D90F99"/>
    <w:rsid w:val="00D90FC0"/>
    <w:rsid w:val="00D91287"/>
    <w:rsid w:val="00D91EC0"/>
    <w:rsid w:val="00D92333"/>
    <w:rsid w:val="00D923F3"/>
    <w:rsid w:val="00D94235"/>
    <w:rsid w:val="00D94399"/>
    <w:rsid w:val="00D94AC6"/>
    <w:rsid w:val="00D94C2F"/>
    <w:rsid w:val="00D958A9"/>
    <w:rsid w:val="00D95A03"/>
    <w:rsid w:val="00D96027"/>
    <w:rsid w:val="00D96B4A"/>
    <w:rsid w:val="00D96B4E"/>
    <w:rsid w:val="00D970C8"/>
    <w:rsid w:val="00D97F17"/>
    <w:rsid w:val="00DA068A"/>
    <w:rsid w:val="00DA0D78"/>
    <w:rsid w:val="00DA11B7"/>
    <w:rsid w:val="00DA2D40"/>
    <w:rsid w:val="00DA31E3"/>
    <w:rsid w:val="00DA3E6B"/>
    <w:rsid w:val="00DA4605"/>
    <w:rsid w:val="00DA470C"/>
    <w:rsid w:val="00DA4BF7"/>
    <w:rsid w:val="00DA4D46"/>
    <w:rsid w:val="00DA5D7E"/>
    <w:rsid w:val="00DA603C"/>
    <w:rsid w:val="00DA7B9A"/>
    <w:rsid w:val="00DB1321"/>
    <w:rsid w:val="00DB14F0"/>
    <w:rsid w:val="00DB17AC"/>
    <w:rsid w:val="00DB1812"/>
    <w:rsid w:val="00DB2224"/>
    <w:rsid w:val="00DB2424"/>
    <w:rsid w:val="00DB2A7C"/>
    <w:rsid w:val="00DB335F"/>
    <w:rsid w:val="00DB39E6"/>
    <w:rsid w:val="00DB4441"/>
    <w:rsid w:val="00DB7933"/>
    <w:rsid w:val="00DB79C5"/>
    <w:rsid w:val="00DC2F20"/>
    <w:rsid w:val="00DC3E92"/>
    <w:rsid w:val="00DC42FD"/>
    <w:rsid w:val="00DC4F65"/>
    <w:rsid w:val="00DC5032"/>
    <w:rsid w:val="00DC59C0"/>
    <w:rsid w:val="00DC5BD7"/>
    <w:rsid w:val="00DC5CE5"/>
    <w:rsid w:val="00DC6157"/>
    <w:rsid w:val="00DC6475"/>
    <w:rsid w:val="00DC73E1"/>
    <w:rsid w:val="00DC75EE"/>
    <w:rsid w:val="00DC7787"/>
    <w:rsid w:val="00DC788E"/>
    <w:rsid w:val="00DC7BFD"/>
    <w:rsid w:val="00DC7C24"/>
    <w:rsid w:val="00DC7C96"/>
    <w:rsid w:val="00DC7FF8"/>
    <w:rsid w:val="00DD01A8"/>
    <w:rsid w:val="00DD0AA1"/>
    <w:rsid w:val="00DD1445"/>
    <w:rsid w:val="00DD1AE6"/>
    <w:rsid w:val="00DD1F7A"/>
    <w:rsid w:val="00DD2673"/>
    <w:rsid w:val="00DD29CD"/>
    <w:rsid w:val="00DD31D2"/>
    <w:rsid w:val="00DD356F"/>
    <w:rsid w:val="00DD4A8F"/>
    <w:rsid w:val="00DD4C00"/>
    <w:rsid w:val="00DD5136"/>
    <w:rsid w:val="00DD5145"/>
    <w:rsid w:val="00DD63B2"/>
    <w:rsid w:val="00DD691C"/>
    <w:rsid w:val="00DD69B6"/>
    <w:rsid w:val="00DD6E7B"/>
    <w:rsid w:val="00DD75ED"/>
    <w:rsid w:val="00DD7D4B"/>
    <w:rsid w:val="00DE0B5B"/>
    <w:rsid w:val="00DE1271"/>
    <w:rsid w:val="00DE312D"/>
    <w:rsid w:val="00DE347B"/>
    <w:rsid w:val="00DE3A06"/>
    <w:rsid w:val="00DE4A1D"/>
    <w:rsid w:val="00DE4CF0"/>
    <w:rsid w:val="00DE53C7"/>
    <w:rsid w:val="00DE57FD"/>
    <w:rsid w:val="00DE62D9"/>
    <w:rsid w:val="00DE6474"/>
    <w:rsid w:val="00DE6535"/>
    <w:rsid w:val="00DE6C2D"/>
    <w:rsid w:val="00DE6E6B"/>
    <w:rsid w:val="00DE76DA"/>
    <w:rsid w:val="00DF06CA"/>
    <w:rsid w:val="00DF0C1B"/>
    <w:rsid w:val="00DF1701"/>
    <w:rsid w:val="00DF1716"/>
    <w:rsid w:val="00DF1AEF"/>
    <w:rsid w:val="00DF2388"/>
    <w:rsid w:val="00DF2627"/>
    <w:rsid w:val="00DF2A42"/>
    <w:rsid w:val="00DF30A1"/>
    <w:rsid w:val="00DF4547"/>
    <w:rsid w:val="00DF60C0"/>
    <w:rsid w:val="00DF6228"/>
    <w:rsid w:val="00DF647F"/>
    <w:rsid w:val="00DF67C0"/>
    <w:rsid w:val="00DF7106"/>
    <w:rsid w:val="00DF7A77"/>
    <w:rsid w:val="00E0022F"/>
    <w:rsid w:val="00E004DB"/>
    <w:rsid w:val="00E00C6D"/>
    <w:rsid w:val="00E00F61"/>
    <w:rsid w:val="00E010AA"/>
    <w:rsid w:val="00E01412"/>
    <w:rsid w:val="00E03068"/>
    <w:rsid w:val="00E03604"/>
    <w:rsid w:val="00E03BC8"/>
    <w:rsid w:val="00E04093"/>
    <w:rsid w:val="00E041B9"/>
    <w:rsid w:val="00E04C41"/>
    <w:rsid w:val="00E04D1E"/>
    <w:rsid w:val="00E0560D"/>
    <w:rsid w:val="00E059A4"/>
    <w:rsid w:val="00E05CFF"/>
    <w:rsid w:val="00E05D6D"/>
    <w:rsid w:val="00E07244"/>
    <w:rsid w:val="00E07939"/>
    <w:rsid w:val="00E1054E"/>
    <w:rsid w:val="00E10A0D"/>
    <w:rsid w:val="00E10C48"/>
    <w:rsid w:val="00E112BA"/>
    <w:rsid w:val="00E11632"/>
    <w:rsid w:val="00E11868"/>
    <w:rsid w:val="00E11BE8"/>
    <w:rsid w:val="00E123DD"/>
    <w:rsid w:val="00E12A20"/>
    <w:rsid w:val="00E13710"/>
    <w:rsid w:val="00E13AA2"/>
    <w:rsid w:val="00E13F6B"/>
    <w:rsid w:val="00E1414F"/>
    <w:rsid w:val="00E14A64"/>
    <w:rsid w:val="00E1541F"/>
    <w:rsid w:val="00E156E2"/>
    <w:rsid w:val="00E15943"/>
    <w:rsid w:val="00E16768"/>
    <w:rsid w:val="00E167E4"/>
    <w:rsid w:val="00E16DEE"/>
    <w:rsid w:val="00E17150"/>
    <w:rsid w:val="00E1781E"/>
    <w:rsid w:val="00E17A4C"/>
    <w:rsid w:val="00E17F28"/>
    <w:rsid w:val="00E201B1"/>
    <w:rsid w:val="00E20DBF"/>
    <w:rsid w:val="00E21FBA"/>
    <w:rsid w:val="00E22641"/>
    <w:rsid w:val="00E22835"/>
    <w:rsid w:val="00E23B7B"/>
    <w:rsid w:val="00E23BD2"/>
    <w:rsid w:val="00E24397"/>
    <w:rsid w:val="00E24589"/>
    <w:rsid w:val="00E24AFE"/>
    <w:rsid w:val="00E24CA3"/>
    <w:rsid w:val="00E25901"/>
    <w:rsid w:val="00E25CCB"/>
    <w:rsid w:val="00E260BC"/>
    <w:rsid w:val="00E279FE"/>
    <w:rsid w:val="00E30882"/>
    <w:rsid w:val="00E308B4"/>
    <w:rsid w:val="00E31FAA"/>
    <w:rsid w:val="00E327AA"/>
    <w:rsid w:val="00E33523"/>
    <w:rsid w:val="00E33972"/>
    <w:rsid w:val="00E33BA0"/>
    <w:rsid w:val="00E34B3D"/>
    <w:rsid w:val="00E3514C"/>
    <w:rsid w:val="00E35D42"/>
    <w:rsid w:val="00E35D95"/>
    <w:rsid w:val="00E364C2"/>
    <w:rsid w:val="00E4058F"/>
    <w:rsid w:val="00E40847"/>
    <w:rsid w:val="00E415AC"/>
    <w:rsid w:val="00E418AD"/>
    <w:rsid w:val="00E41BA1"/>
    <w:rsid w:val="00E41CEF"/>
    <w:rsid w:val="00E42372"/>
    <w:rsid w:val="00E43763"/>
    <w:rsid w:val="00E44197"/>
    <w:rsid w:val="00E442AB"/>
    <w:rsid w:val="00E44BEB"/>
    <w:rsid w:val="00E45428"/>
    <w:rsid w:val="00E45723"/>
    <w:rsid w:val="00E45A43"/>
    <w:rsid w:val="00E45DD0"/>
    <w:rsid w:val="00E46277"/>
    <w:rsid w:val="00E4633E"/>
    <w:rsid w:val="00E46FC7"/>
    <w:rsid w:val="00E5050C"/>
    <w:rsid w:val="00E5073C"/>
    <w:rsid w:val="00E52A4E"/>
    <w:rsid w:val="00E52DCF"/>
    <w:rsid w:val="00E542D7"/>
    <w:rsid w:val="00E54DA8"/>
    <w:rsid w:val="00E56297"/>
    <w:rsid w:val="00E5641E"/>
    <w:rsid w:val="00E568B4"/>
    <w:rsid w:val="00E5754C"/>
    <w:rsid w:val="00E576C3"/>
    <w:rsid w:val="00E60115"/>
    <w:rsid w:val="00E60A9D"/>
    <w:rsid w:val="00E60F02"/>
    <w:rsid w:val="00E61308"/>
    <w:rsid w:val="00E6289A"/>
    <w:rsid w:val="00E63087"/>
    <w:rsid w:val="00E638A2"/>
    <w:rsid w:val="00E64A4D"/>
    <w:rsid w:val="00E64AD9"/>
    <w:rsid w:val="00E652D9"/>
    <w:rsid w:val="00E653C2"/>
    <w:rsid w:val="00E6563B"/>
    <w:rsid w:val="00E657EC"/>
    <w:rsid w:val="00E67388"/>
    <w:rsid w:val="00E67F96"/>
    <w:rsid w:val="00E70DA5"/>
    <w:rsid w:val="00E716CD"/>
    <w:rsid w:val="00E718C5"/>
    <w:rsid w:val="00E71F69"/>
    <w:rsid w:val="00E721B6"/>
    <w:rsid w:val="00E72B17"/>
    <w:rsid w:val="00E72CD0"/>
    <w:rsid w:val="00E7307A"/>
    <w:rsid w:val="00E731D8"/>
    <w:rsid w:val="00E73202"/>
    <w:rsid w:val="00E736BC"/>
    <w:rsid w:val="00E73B7E"/>
    <w:rsid w:val="00E73E7A"/>
    <w:rsid w:val="00E7525E"/>
    <w:rsid w:val="00E75345"/>
    <w:rsid w:val="00E75609"/>
    <w:rsid w:val="00E7649A"/>
    <w:rsid w:val="00E77397"/>
    <w:rsid w:val="00E778C6"/>
    <w:rsid w:val="00E80EE7"/>
    <w:rsid w:val="00E814BE"/>
    <w:rsid w:val="00E81661"/>
    <w:rsid w:val="00E82312"/>
    <w:rsid w:val="00E834B4"/>
    <w:rsid w:val="00E83873"/>
    <w:rsid w:val="00E83FDB"/>
    <w:rsid w:val="00E84E9B"/>
    <w:rsid w:val="00E87161"/>
    <w:rsid w:val="00E900D5"/>
    <w:rsid w:val="00E92206"/>
    <w:rsid w:val="00E93587"/>
    <w:rsid w:val="00E93B20"/>
    <w:rsid w:val="00E94042"/>
    <w:rsid w:val="00E94CF7"/>
    <w:rsid w:val="00E9520A"/>
    <w:rsid w:val="00E96BB0"/>
    <w:rsid w:val="00EA003B"/>
    <w:rsid w:val="00EA054E"/>
    <w:rsid w:val="00EA20C7"/>
    <w:rsid w:val="00EA22EE"/>
    <w:rsid w:val="00EA2CDD"/>
    <w:rsid w:val="00EA3076"/>
    <w:rsid w:val="00EA312A"/>
    <w:rsid w:val="00EA3395"/>
    <w:rsid w:val="00EA3CA4"/>
    <w:rsid w:val="00EA40C4"/>
    <w:rsid w:val="00EA43EC"/>
    <w:rsid w:val="00EA457C"/>
    <w:rsid w:val="00EA54E1"/>
    <w:rsid w:val="00EA575C"/>
    <w:rsid w:val="00EA67B4"/>
    <w:rsid w:val="00EA6B86"/>
    <w:rsid w:val="00EA6E3D"/>
    <w:rsid w:val="00EA6E8C"/>
    <w:rsid w:val="00EA7307"/>
    <w:rsid w:val="00EA733B"/>
    <w:rsid w:val="00EA7B87"/>
    <w:rsid w:val="00EB00E1"/>
    <w:rsid w:val="00EB1614"/>
    <w:rsid w:val="00EB1898"/>
    <w:rsid w:val="00EB18B9"/>
    <w:rsid w:val="00EB358D"/>
    <w:rsid w:val="00EB3612"/>
    <w:rsid w:val="00EB47AC"/>
    <w:rsid w:val="00EB4C5C"/>
    <w:rsid w:val="00EB5155"/>
    <w:rsid w:val="00EB54FD"/>
    <w:rsid w:val="00EB6F5D"/>
    <w:rsid w:val="00EB7DC2"/>
    <w:rsid w:val="00EC24F4"/>
    <w:rsid w:val="00EC2C99"/>
    <w:rsid w:val="00EC3196"/>
    <w:rsid w:val="00EC3556"/>
    <w:rsid w:val="00EC3C0D"/>
    <w:rsid w:val="00EC3D53"/>
    <w:rsid w:val="00EC41D8"/>
    <w:rsid w:val="00EC52BC"/>
    <w:rsid w:val="00EC654D"/>
    <w:rsid w:val="00EC703A"/>
    <w:rsid w:val="00EC7C0D"/>
    <w:rsid w:val="00ED1947"/>
    <w:rsid w:val="00ED2465"/>
    <w:rsid w:val="00ED2605"/>
    <w:rsid w:val="00ED3C89"/>
    <w:rsid w:val="00ED41CD"/>
    <w:rsid w:val="00ED598E"/>
    <w:rsid w:val="00ED68F1"/>
    <w:rsid w:val="00ED6A02"/>
    <w:rsid w:val="00ED6F67"/>
    <w:rsid w:val="00ED6FCA"/>
    <w:rsid w:val="00ED70C3"/>
    <w:rsid w:val="00ED77A1"/>
    <w:rsid w:val="00ED7EF0"/>
    <w:rsid w:val="00EE0C8B"/>
    <w:rsid w:val="00EE216E"/>
    <w:rsid w:val="00EE2227"/>
    <w:rsid w:val="00EE29A9"/>
    <w:rsid w:val="00EE2FD9"/>
    <w:rsid w:val="00EE3ABC"/>
    <w:rsid w:val="00EE4DB4"/>
    <w:rsid w:val="00EE508A"/>
    <w:rsid w:val="00EE58C8"/>
    <w:rsid w:val="00EE59EE"/>
    <w:rsid w:val="00EE5C71"/>
    <w:rsid w:val="00EE6827"/>
    <w:rsid w:val="00EE7BAB"/>
    <w:rsid w:val="00EF3488"/>
    <w:rsid w:val="00EF436F"/>
    <w:rsid w:val="00EF5E09"/>
    <w:rsid w:val="00EF5E6A"/>
    <w:rsid w:val="00EF6883"/>
    <w:rsid w:val="00EF6DD1"/>
    <w:rsid w:val="00EF6FCE"/>
    <w:rsid w:val="00EF716B"/>
    <w:rsid w:val="00EF7B73"/>
    <w:rsid w:val="00F0034E"/>
    <w:rsid w:val="00F004A8"/>
    <w:rsid w:val="00F01766"/>
    <w:rsid w:val="00F01B33"/>
    <w:rsid w:val="00F020D0"/>
    <w:rsid w:val="00F02554"/>
    <w:rsid w:val="00F034BD"/>
    <w:rsid w:val="00F0572D"/>
    <w:rsid w:val="00F06027"/>
    <w:rsid w:val="00F06A31"/>
    <w:rsid w:val="00F06B26"/>
    <w:rsid w:val="00F0732D"/>
    <w:rsid w:val="00F07E3F"/>
    <w:rsid w:val="00F10239"/>
    <w:rsid w:val="00F10BFB"/>
    <w:rsid w:val="00F10FB0"/>
    <w:rsid w:val="00F114B6"/>
    <w:rsid w:val="00F11EA8"/>
    <w:rsid w:val="00F12359"/>
    <w:rsid w:val="00F148C2"/>
    <w:rsid w:val="00F14F1D"/>
    <w:rsid w:val="00F150D2"/>
    <w:rsid w:val="00F15250"/>
    <w:rsid w:val="00F15348"/>
    <w:rsid w:val="00F15A77"/>
    <w:rsid w:val="00F15EAA"/>
    <w:rsid w:val="00F160E9"/>
    <w:rsid w:val="00F164C9"/>
    <w:rsid w:val="00F174B3"/>
    <w:rsid w:val="00F21859"/>
    <w:rsid w:val="00F2216E"/>
    <w:rsid w:val="00F2408B"/>
    <w:rsid w:val="00F24142"/>
    <w:rsid w:val="00F25707"/>
    <w:rsid w:val="00F25E0A"/>
    <w:rsid w:val="00F25F3C"/>
    <w:rsid w:val="00F25F41"/>
    <w:rsid w:val="00F267A2"/>
    <w:rsid w:val="00F26B1B"/>
    <w:rsid w:val="00F27C19"/>
    <w:rsid w:val="00F27E9D"/>
    <w:rsid w:val="00F30A71"/>
    <w:rsid w:val="00F319BF"/>
    <w:rsid w:val="00F3284A"/>
    <w:rsid w:val="00F32A3D"/>
    <w:rsid w:val="00F33031"/>
    <w:rsid w:val="00F3353D"/>
    <w:rsid w:val="00F34B4E"/>
    <w:rsid w:val="00F34CFC"/>
    <w:rsid w:val="00F35078"/>
    <w:rsid w:val="00F354E8"/>
    <w:rsid w:val="00F358C2"/>
    <w:rsid w:val="00F363B2"/>
    <w:rsid w:val="00F368C2"/>
    <w:rsid w:val="00F369AD"/>
    <w:rsid w:val="00F371C6"/>
    <w:rsid w:val="00F37B85"/>
    <w:rsid w:val="00F37DF0"/>
    <w:rsid w:val="00F37F96"/>
    <w:rsid w:val="00F4081F"/>
    <w:rsid w:val="00F4178A"/>
    <w:rsid w:val="00F417E2"/>
    <w:rsid w:val="00F428E9"/>
    <w:rsid w:val="00F440AD"/>
    <w:rsid w:val="00F44BDE"/>
    <w:rsid w:val="00F45B7B"/>
    <w:rsid w:val="00F46E2A"/>
    <w:rsid w:val="00F471AF"/>
    <w:rsid w:val="00F47646"/>
    <w:rsid w:val="00F476AB"/>
    <w:rsid w:val="00F50BC1"/>
    <w:rsid w:val="00F50DEC"/>
    <w:rsid w:val="00F519CA"/>
    <w:rsid w:val="00F522AC"/>
    <w:rsid w:val="00F52C29"/>
    <w:rsid w:val="00F53E23"/>
    <w:rsid w:val="00F5526D"/>
    <w:rsid w:val="00F55C96"/>
    <w:rsid w:val="00F56084"/>
    <w:rsid w:val="00F5608F"/>
    <w:rsid w:val="00F56145"/>
    <w:rsid w:val="00F564AA"/>
    <w:rsid w:val="00F56E66"/>
    <w:rsid w:val="00F57439"/>
    <w:rsid w:val="00F603A2"/>
    <w:rsid w:val="00F604F6"/>
    <w:rsid w:val="00F6181B"/>
    <w:rsid w:val="00F61970"/>
    <w:rsid w:val="00F62E43"/>
    <w:rsid w:val="00F63B57"/>
    <w:rsid w:val="00F6406D"/>
    <w:rsid w:val="00F651C6"/>
    <w:rsid w:val="00F6588A"/>
    <w:rsid w:val="00F65960"/>
    <w:rsid w:val="00F65C62"/>
    <w:rsid w:val="00F66491"/>
    <w:rsid w:val="00F66908"/>
    <w:rsid w:val="00F66AA3"/>
    <w:rsid w:val="00F67ABF"/>
    <w:rsid w:val="00F67EA9"/>
    <w:rsid w:val="00F7024F"/>
    <w:rsid w:val="00F713E3"/>
    <w:rsid w:val="00F729F8"/>
    <w:rsid w:val="00F73885"/>
    <w:rsid w:val="00F75297"/>
    <w:rsid w:val="00F757BA"/>
    <w:rsid w:val="00F75E8B"/>
    <w:rsid w:val="00F760AE"/>
    <w:rsid w:val="00F760D1"/>
    <w:rsid w:val="00F76201"/>
    <w:rsid w:val="00F7628F"/>
    <w:rsid w:val="00F762C2"/>
    <w:rsid w:val="00F76517"/>
    <w:rsid w:val="00F7689F"/>
    <w:rsid w:val="00F76FD5"/>
    <w:rsid w:val="00F800AB"/>
    <w:rsid w:val="00F81004"/>
    <w:rsid w:val="00F815CF"/>
    <w:rsid w:val="00F81BB0"/>
    <w:rsid w:val="00F81C23"/>
    <w:rsid w:val="00F8417F"/>
    <w:rsid w:val="00F84BC8"/>
    <w:rsid w:val="00F85B88"/>
    <w:rsid w:val="00F86122"/>
    <w:rsid w:val="00F91117"/>
    <w:rsid w:val="00F914F0"/>
    <w:rsid w:val="00F91A14"/>
    <w:rsid w:val="00F91FEE"/>
    <w:rsid w:val="00F9336F"/>
    <w:rsid w:val="00F93A6E"/>
    <w:rsid w:val="00F93E25"/>
    <w:rsid w:val="00F943AE"/>
    <w:rsid w:val="00F9492A"/>
    <w:rsid w:val="00F9761A"/>
    <w:rsid w:val="00F97742"/>
    <w:rsid w:val="00FA153F"/>
    <w:rsid w:val="00FA184E"/>
    <w:rsid w:val="00FA195F"/>
    <w:rsid w:val="00FA26AE"/>
    <w:rsid w:val="00FA2B44"/>
    <w:rsid w:val="00FA334A"/>
    <w:rsid w:val="00FA474A"/>
    <w:rsid w:val="00FA5845"/>
    <w:rsid w:val="00FA6247"/>
    <w:rsid w:val="00FA72A3"/>
    <w:rsid w:val="00FB0699"/>
    <w:rsid w:val="00FB0C7F"/>
    <w:rsid w:val="00FB0D06"/>
    <w:rsid w:val="00FB0D70"/>
    <w:rsid w:val="00FB0E22"/>
    <w:rsid w:val="00FB11A1"/>
    <w:rsid w:val="00FB1304"/>
    <w:rsid w:val="00FB1862"/>
    <w:rsid w:val="00FB1F86"/>
    <w:rsid w:val="00FB2125"/>
    <w:rsid w:val="00FB448C"/>
    <w:rsid w:val="00FB457B"/>
    <w:rsid w:val="00FB572B"/>
    <w:rsid w:val="00FB7560"/>
    <w:rsid w:val="00FC0CB2"/>
    <w:rsid w:val="00FC17D0"/>
    <w:rsid w:val="00FC1886"/>
    <w:rsid w:val="00FC1CA0"/>
    <w:rsid w:val="00FC2528"/>
    <w:rsid w:val="00FC2957"/>
    <w:rsid w:val="00FC2D3A"/>
    <w:rsid w:val="00FC34A8"/>
    <w:rsid w:val="00FC35DC"/>
    <w:rsid w:val="00FC3D60"/>
    <w:rsid w:val="00FC403B"/>
    <w:rsid w:val="00FC4882"/>
    <w:rsid w:val="00FC497E"/>
    <w:rsid w:val="00FC4E38"/>
    <w:rsid w:val="00FC5216"/>
    <w:rsid w:val="00FC6214"/>
    <w:rsid w:val="00FC6F65"/>
    <w:rsid w:val="00FC712E"/>
    <w:rsid w:val="00FC7183"/>
    <w:rsid w:val="00FC74B8"/>
    <w:rsid w:val="00FC7912"/>
    <w:rsid w:val="00FC7CA8"/>
    <w:rsid w:val="00FC7DAF"/>
    <w:rsid w:val="00FD1038"/>
    <w:rsid w:val="00FD151D"/>
    <w:rsid w:val="00FD163E"/>
    <w:rsid w:val="00FD1653"/>
    <w:rsid w:val="00FD2B79"/>
    <w:rsid w:val="00FD37B1"/>
    <w:rsid w:val="00FD3E0D"/>
    <w:rsid w:val="00FD4B5D"/>
    <w:rsid w:val="00FD5A3B"/>
    <w:rsid w:val="00FD5F85"/>
    <w:rsid w:val="00FD5FAE"/>
    <w:rsid w:val="00FD605D"/>
    <w:rsid w:val="00FD65F7"/>
    <w:rsid w:val="00FD7900"/>
    <w:rsid w:val="00FD7C4B"/>
    <w:rsid w:val="00FE0259"/>
    <w:rsid w:val="00FE0C73"/>
    <w:rsid w:val="00FE1228"/>
    <w:rsid w:val="00FE2434"/>
    <w:rsid w:val="00FE2927"/>
    <w:rsid w:val="00FE2DEE"/>
    <w:rsid w:val="00FE3570"/>
    <w:rsid w:val="00FE50FB"/>
    <w:rsid w:val="00FE55CF"/>
    <w:rsid w:val="00FE6383"/>
    <w:rsid w:val="00FE6664"/>
    <w:rsid w:val="00FE7493"/>
    <w:rsid w:val="00FE75F0"/>
    <w:rsid w:val="00FE7B6F"/>
    <w:rsid w:val="00FF07C8"/>
    <w:rsid w:val="00FF0967"/>
    <w:rsid w:val="00FF0E19"/>
    <w:rsid w:val="00FF0F86"/>
    <w:rsid w:val="00FF330C"/>
    <w:rsid w:val="00FF3402"/>
    <w:rsid w:val="00FF3AFD"/>
    <w:rsid w:val="00FF3FDA"/>
    <w:rsid w:val="00FF4157"/>
    <w:rsid w:val="00FF41D5"/>
    <w:rsid w:val="00FF4A28"/>
    <w:rsid w:val="00FF5217"/>
    <w:rsid w:val="00FF583D"/>
    <w:rsid w:val="00FF593C"/>
    <w:rsid w:val="00FF6555"/>
    <w:rsid w:val="00FF6CEC"/>
    <w:rsid w:val="00FF7A00"/>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11F7BAF"/>
  <w15:docId w15:val="{1AB97241-0BD9-447F-84EF-ACD786883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A457C"/>
    <w:rPr>
      <w:sz w:val="24"/>
      <w:szCs w:val="24"/>
      <w:lang w:val="el-GR" w:eastAsia="el-GR"/>
    </w:rPr>
  </w:style>
  <w:style w:type="paragraph" w:styleId="Heading1">
    <w:name w:val="heading 1"/>
    <w:aliases w:val="Τιτλος Αρθρου 1"/>
    <w:basedOn w:val="Normal"/>
    <w:next w:val="Normal"/>
    <w:qFormat/>
    <w:rsid w:val="00E87161"/>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E87161"/>
    <w:pPr>
      <w:keepNext/>
      <w:spacing w:before="240" w:after="60"/>
      <w:outlineLvl w:val="1"/>
    </w:pPr>
    <w:rPr>
      <w:rFonts w:ascii="Arial" w:hAnsi="Arial" w:cs="Arial"/>
      <w:b/>
      <w:bCs/>
      <w:i/>
      <w:iCs/>
      <w:sz w:val="28"/>
      <w:szCs w:val="28"/>
    </w:rPr>
  </w:style>
  <w:style w:type="paragraph" w:styleId="Heading3">
    <w:name w:val="heading 3"/>
    <w:aliases w:val="h3"/>
    <w:basedOn w:val="Normal"/>
    <w:next w:val="Normal"/>
    <w:qFormat/>
    <w:rsid w:val="00E87161"/>
    <w:pPr>
      <w:keepNext/>
      <w:spacing w:before="240" w:after="60"/>
      <w:outlineLvl w:val="2"/>
    </w:pPr>
    <w:rPr>
      <w:rFonts w:ascii="Arial" w:hAnsi="Arial" w:cs="Arial"/>
      <w:b/>
      <w:bCs/>
      <w:sz w:val="26"/>
      <w:szCs w:val="26"/>
    </w:rPr>
  </w:style>
  <w:style w:type="paragraph" w:styleId="Heading4">
    <w:name w:val="heading 4"/>
    <w:basedOn w:val="Normal"/>
    <w:next w:val="Normal"/>
    <w:qFormat/>
    <w:rsid w:val="000A6E72"/>
    <w:pPr>
      <w:keepNext/>
      <w:overflowPunct w:val="0"/>
      <w:autoSpaceDE w:val="0"/>
      <w:autoSpaceDN w:val="0"/>
      <w:adjustRightInd w:val="0"/>
      <w:spacing w:line="288" w:lineRule="auto"/>
      <w:ind w:left="540"/>
      <w:textAlignment w:val="baseline"/>
      <w:outlineLvl w:val="3"/>
    </w:pPr>
    <w:rPr>
      <w:rFonts w:ascii="SimSun" w:eastAsia="SimSun"/>
      <w:szCs w:val="20"/>
      <w:lang w:val="en-US" w:eastAsia="zh-CN"/>
    </w:rPr>
  </w:style>
  <w:style w:type="paragraph" w:styleId="Heading5">
    <w:name w:val="heading 5"/>
    <w:aliases w:val="Block Label,test Char,test"/>
    <w:basedOn w:val="Normal"/>
    <w:next w:val="NormalIndent"/>
    <w:qFormat/>
    <w:rsid w:val="00960A8A"/>
    <w:pPr>
      <w:keepNext/>
      <w:overflowPunct w:val="0"/>
      <w:autoSpaceDE w:val="0"/>
      <w:autoSpaceDN w:val="0"/>
      <w:adjustRightInd w:val="0"/>
      <w:ind w:left="1134"/>
      <w:jc w:val="both"/>
      <w:textAlignment w:val="baseline"/>
      <w:outlineLvl w:val="4"/>
    </w:pPr>
    <w:rPr>
      <w:rFonts w:ascii="Arial" w:eastAsia="SimSun" w:hAnsi="Arial"/>
      <w:szCs w:val="20"/>
      <w:lang w:val="en-US" w:eastAsia="zh-CN"/>
    </w:rPr>
  </w:style>
  <w:style w:type="paragraph" w:styleId="Heading6">
    <w:name w:val="heading 6"/>
    <w:basedOn w:val="Normal"/>
    <w:next w:val="Normal"/>
    <w:qFormat/>
    <w:rsid w:val="000A6E72"/>
    <w:pPr>
      <w:keepNext/>
      <w:overflowPunct w:val="0"/>
      <w:autoSpaceDE w:val="0"/>
      <w:autoSpaceDN w:val="0"/>
      <w:adjustRightInd w:val="0"/>
      <w:spacing w:line="288" w:lineRule="auto"/>
      <w:ind w:left="480"/>
      <w:jc w:val="both"/>
      <w:textAlignment w:val="baseline"/>
      <w:outlineLvl w:val="5"/>
    </w:pPr>
    <w:rPr>
      <w:rFonts w:eastAsia="??ì?"/>
      <w:szCs w:val="20"/>
      <w:lang w:val="en-US" w:eastAsia="zh-CN"/>
    </w:rPr>
  </w:style>
  <w:style w:type="paragraph" w:styleId="Heading7">
    <w:name w:val="heading 7"/>
    <w:basedOn w:val="Normal"/>
    <w:next w:val="NormalIndent"/>
    <w:link w:val="Heading7Char"/>
    <w:qFormat/>
    <w:rsid w:val="000A6E72"/>
    <w:pPr>
      <w:keepNext/>
      <w:overflowPunct w:val="0"/>
      <w:autoSpaceDE w:val="0"/>
      <w:autoSpaceDN w:val="0"/>
      <w:adjustRightInd w:val="0"/>
      <w:spacing w:line="288" w:lineRule="auto"/>
      <w:ind w:left="540"/>
      <w:jc w:val="both"/>
      <w:textAlignment w:val="baseline"/>
      <w:outlineLvl w:val="6"/>
    </w:pPr>
    <w:rPr>
      <w:rFonts w:ascii="Arial" w:eastAsia="SimSun" w:hAnsi="Arial"/>
      <w:b/>
      <w:szCs w:val="20"/>
      <w:lang w:val="en-US" w:eastAsia="zh-CN"/>
    </w:rPr>
  </w:style>
  <w:style w:type="paragraph" w:styleId="Heading8">
    <w:name w:val="heading 8"/>
    <w:basedOn w:val="Normal"/>
    <w:next w:val="NormalIndent"/>
    <w:qFormat/>
    <w:rsid w:val="000A6E72"/>
    <w:pPr>
      <w:numPr>
        <w:ilvl w:val="7"/>
        <w:numId w:val="1"/>
      </w:numPr>
      <w:tabs>
        <w:tab w:val="left" w:pos="1440"/>
      </w:tabs>
      <w:spacing w:before="240"/>
      <w:outlineLvl w:val="7"/>
    </w:pPr>
    <w:rPr>
      <w:i/>
      <w:sz w:val="20"/>
      <w:szCs w:val="20"/>
      <w:lang w:val="en-US" w:eastAsia="zh-CN"/>
    </w:rPr>
  </w:style>
  <w:style w:type="paragraph" w:styleId="Heading9">
    <w:name w:val="heading 9"/>
    <w:basedOn w:val="Normal"/>
    <w:next w:val="NormalIndent"/>
    <w:qFormat/>
    <w:rsid w:val="000A6E72"/>
    <w:pPr>
      <w:numPr>
        <w:ilvl w:val="8"/>
        <w:numId w:val="1"/>
      </w:numPr>
      <w:tabs>
        <w:tab w:val="left" w:pos="1584"/>
      </w:tabs>
      <w:spacing w:before="240"/>
      <w:outlineLvl w:val="8"/>
    </w:pPr>
    <w:rPr>
      <w:i/>
      <w:sz w:val="20"/>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0A6E72"/>
    <w:pPr>
      <w:overflowPunct w:val="0"/>
      <w:autoSpaceDE w:val="0"/>
      <w:autoSpaceDN w:val="0"/>
      <w:adjustRightInd w:val="0"/>
      <w:ind w:firstLine="420"/>
      <w:textAlignment w:val="baseline"/>
    </w:pPr>
    <w:rPr>
      <w:rFonts w:ascii="SimSun" w:eastAsia="SimSun"/>
      <w:sz w:val="20"/>
      <w:szCs w:val="20"/>
      <w:lang w:val="en-US" w:eastAsia="zh-CN"/>
    </w:rPr>
  </w:style>
  <w:style w:type="paragraph" w:styleId="TOC1">
    <w:name w:val="toc 1"/>
    <w:basedOn w:val="Normal"/>
    <w:next w:val="Normal"/>
    <w:autoRedefine/>
    <w:uiPriority w:val="39"/>
    <w:rsid w:val="0092575F"/>
    <w:pPr>
      <w:tabs>
        <w:tab w:val="left" w:pos="567"/>
        <w:tab w:val="right" w:leader="dot" w:pos="9781"/>
      </w:tabs>
    </w:pPr>
    <w:rPr>
      <w:rFonts w:asciiTheme="minorHAnsi" w:eastAsia="Times New Roman" w:hAnsiTheme="minorHAnsi" w:cstheme="minorHAnsi"/>
      <w:b/>
      <w:bCs/>
      <w:caps/>
      <w:noProof/>
      <w:lang w:val="en-GB" w:eastAsia="en-US" w:bidi="en-US"/>
    </w:rPr>
  </w:style>
  <w:style w:type="paragraph" w:styleId="TOC2">
    <w:name w:val="toc 2"/>
    <w:basedOn w:val="Normal"/>
    <w:next w:val="Normal"/>
    <w:autoRedefine/>
    <w:uiPriority w:val="39"/>
    <w:rsid w:val="00E24589"/>
    <w:pPr>
      <w:tabs>
        <w:tab w:val="left" w:pos="851"/>
        <w:tab w:val="right" w:leader="dot" w:pos="9749"/>
      </w:tabs>
      <w:ind w:left="240"/>
    </w:pPr>
  </w:style>
  <w:style w:type="paragraph" w:styleId="TOC3">
    <w:name w:val="toc 3"/>
    <w:basedOn w:val="Normal"/>
    <w:next w:val="Normal"/>
    <w:autoRedefine/>
    <w:uiPriority w:val="39"/>
    <w:rsid w:val="00B4001B"/>
    <w:pPr>
      <w:tabs>
        <w:tab w:val="right" w:leader="dot" w:pos="9781"/>
      </w:tabs>
      <w:ind w:left="567"/>
    </w:pPr>
  </w:style>
  <w:style w:type="character" w:styleId="Hyperlink">
    <w:name w:val="Hyperlink"/>
    <w:basedOn w:val="DefaultParagraphFont"/>
    <w:uiPriority w:val="99"/>
    <w:rsid w:val="00DD7D4B"/>
    <w:rPr>
      <w:color w:val="0000FF"/>
      <w:u w:val="single"/>
    </w:rPr>
  </w:style>
  <w:style w:type="paragraph" w:styleId="Footer">
    <w:name w:val="footer"/>
    <w:basedOn w:val="Normal"/>
    <w:rsid w:val="00DE3A06"/>
    <w:pPr>
      <w:tabs>
        <w:tab w:val="center" w:pos="4153"/>
        <w:tab w:val="right" w:pos="8306"/>
      </w:tabs>
    </w:pPr>
  </w:style>
  <w:style w:type="character" w:styleId="PageNumber">
    <w:name w:val="page number"/>
    <w:basedOn w:val="DefaultParagraphFont"/>
    <w:rsid w:val="00DE3A06"/>
  </w:style>
  <w:style w:type="table" w:styleId="TableGrid">
    <w:name w:val="Table Grid"/>
    <w:basedOn w:val="TableNormal"/>
    <w:rsid w:val="00E9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450C6"/>
    <w:pPr>
      <w:tabs>
        <w:tab w:val="center" w:pos="4320"/>
        <w:tab w:val="right" w:pos="8640"/>
      </w:tabs>
    </w:pPr>
  </w:style>
  <w:style w:type="paragraph" w:customStyle="1" w:styleId="CharCharCharChar1CharChar">
    <w:name w:val="Char Char Char Char1 Char Char"/>
    <w:basedOn w:val="Normal"/>
    <w:rsid w:val="003450C6"/>
    <w:pPr>
      <w:spacing w:after="160" w:line="240" w:lineRule="exact"/>
    </w:pPr>
    <w:rPr>
      <w:rFonts w:ascii="Verdana" w:hAnsi="Verdana"/>
      <w:sz w:val="22"/>
      <w:szCs w:val="20"/>
      <w:lang w:val="en-US" w:eastAsia="en-US"/>
    </w:rPr>
  </w:style>
  <w:style w:type="paragraph" w:styleId="BalloonText">
    <w:name w:val="Balloon Text"/>
    <w:basedOn w:val="Normal"/>
    <w:semiHidden/>
    <w:rsid w:val="008B7AAE"/>
    <w:rPr>
      <w:rFonts w:ascii="Tahoma" w:hAnsi="Tahoma" w:cs="Tahoma"/>
      <w:sz w:val="16"/>
      <w:szCs w:val="16"/>
    </w:rPr>
  </w:style>
  <w:style w:type="paragraph" w:customStyle="1" w:styleId="Default">
    <w:name w:val="Default"/>
    <w:rsid w:val="00311DAB"/>
    <w:pPr>
      <w:autoSpaceDE w:val="0"/>
      <w:autoSpaceDN w:val="0"/>
      <w:adjustRightInd w:val="0"/>
    </w:pPr>
    <w:rPr>
      <w:rFonts w:ascii="Wingdings" w:hAnsi="Wingdings" w:cs="Wingdings"/>
      <w:color w:val="000000"/>
      <w:sz w:val="24"/>
      <w:szCs w:val="24"/>
      <w:lang w:eastAsia="en-US"/>
    </w:rPr>
  </w:style>
  <w:style w:type="paragraph" w:customStyle="1" w:styleId="a0">
    <w:name w:val="Âáóéêü"/>
    <w:basedOn w:val="Default"/>
    <w:next w:val="Default"/>
    <w:rsid w:val="00311DAB"/>
    <w:rPr>
      <w:rFonts w:cs="Times New Roman"/>
      <w:color w:val="auto"/>
    </w:rPr>
  </w:style>
  <w:style w:type="paragraph" w:styleId="ListParagraph">
    <w:name w:val="List Paragraph"/>
    <w:aliases w:val="Punktaufzählung 1.,Bullet List,FooterText,numbered,Paragraphe de liste1,lp1,Itemize"/>
    <w:basedOn w:val="Normal"/>
    <w:link w:val="ListParagraphChar"/>
    <w:uiPriority w:val="34"/>
    <w:qFormat/>
    <w:rsid w:val="00311DAB"/>
    <w:pPr>
      <w:widowControl w:val="0"/>
      <w:ind w:leftChars="200" w:left="480"/>
    </w:pPr>
    <w:rPr>
      <w:rFonts w:ascii="Calibri" w:hAnsi="Calibri"/>
      <w:kern w:val="2"/>
      <w:szCs w:val="22"/>
      <w:lang w:val="en-US" w:eastAsia="zh-TW"/>
    </w:rPr>
  </w:style>
  <w:style w:type="paragraph" w:styleId="BodyTextIndent">
    <w:name w:val="Body Text Indent"/>
    <w:basedOn w:val="Normal"/>
    <w:link w:val="BodyTextIndentChar"/>
    <w:rsid w:val="002A3792"/>
    <w:pPr>
      <w:tabs>
        <w:tab w:val="left" w:pos="360"/>
      </w:tabs>
      <w:ind w:left="4320"/>
      <w:jc w:val="both"/>
    </w:pPr>
    <w:rPr>
      <w:rFonts w:ascii="Book Antiqua" w:eastAsia="SimSun" w:hAnsi="Book Antiqua"/>
      <w:lang w:val="en-US" w:eastAsia="zh-CN"/>
    </w:rPr>
  </w:style>
  <w:style w:type="character" w:customStyle="1" w:styleId="BodyTextIndentChar">
    <w:name w:val="Body Text Indent Char"/>
    <w:basedOn w:val="DefaultParagraphFont"/>
    <w:link w:val="BodyTextIndent"/>
    <w:locked/>
    <w:rsid w:val="002A3792"/>
    <w:rPr>
      <w:rFonts w:ascii="Book Antiqua" w:eastAsia="SimSun" w:hAnsi="Book Antiqua"/>
      <w:sz w:val="24"/>
      <w:szCs w:val="24"/>
      <w:lang w:val="en-US" w:eastAsia="zh-CN" w:bidi="ar-SA"/>
    </w:rPr>
  </w:style>
  <w:style w:type="paragraph" w:styleId="BodyTextIndent2">
    <w:name w:val="Body Text Indent 2"/>
    <w:basedOn w:val="Normal"/>
    <w:rsid w:val="000312C4"/>
    <w:pPr>
      <w:spacing w:after="120" w:line="480" w:lineRule="auto"/>
      <w:ind w:left="283"/>
    </w:pPr>
  </w:style>
  <w:style w:type="paragraph" w:styleId="BodyText">
    <w:name w:val="Body Text"/>
    <w:basedOn w:val="Normal"/>
    <w:link w:val="BodyTextChar"/>
    <w:rsid w:val="000312C4"/>
    <w:pPr>
      <w:spacing w:after="120"/>
    </w:pPr>
    <w:rPr>
      <w:rFonts w:eastAsia="SimSun"/>
      <w:lang w:val="en-US" w:eastAsia="zh-CN"/>
    </w:rPr>
  </w:style>
  <w:style w:type="character" w:customStyle="1" w:styleId="BodyTextChar">
    <w:name w:val="Body Text Char"/>
    <w:basedOn w:val="DefaultParagraphFont"/>
    <w:link w:val="BodyText"/>
    <w:locked/>
    <w:rsid w:val="000312C4"/>
    <w:rPr>
      <w:rFonts w:eastAsia="SimSun"/>
      <w:sz w:val="24"/>
      <w:szCs w:val="24"/>
      <w:lang w:val="en-US" w:eastAsia="zh-CN" w:bidi="ar-SA"/>
    </w:rPr>
  </w:style>
  <w:style w:type="paragraph" w:styleId="BodyTextIndent3">
    <w:name w:val="Body Text Indent 3"/>
    <w:basedOn w:val="Normal"/>
    <w:rsid w:val="000A6E72"/>
    <w:pPr>
      <w:spacing w:after="120"/>
      <w:ind w:left="283"/>
    </w:pPr>
    <w:rPr>
      <w:sz w:val="16"/>
      <w:szCs w:val="16"/>
    </w:rPr>
  </w:style>
  <w:style w:type="character" w:styleId="CommentReference">
    <w:name w:val="annotation reference"/>
    <w:basedOn w:val="DefaultParagraphFont"/>
    <w:uiPriority w:val="99"/>
    <w:rsid w:val="000A6E72"/>
    <w:rPr>
      <w:sz w:val="21"/>
    </w:rPr>
  </w:style>
  <w:style w:type="paragraph" w:customStyle="1" w:styleId="BodyText21">
    <w:name w:val="Body Text 21"/>
    <w:basedOn w:val="Normal"/>
    <w:rsid w:val="000A6E72"/>
    <w:pPr>
      <w:overflowPunct w:val="0"/>
      <w:autoSpaceDE w:val="0"/>
      <w:autoSpaceDN w:val="0"/>
      <w:adjustRightInd w:val="0"/>
      <w:spacing w:line="288" w:lineRule="auto"/>
      <w:jc w:val="both"/>
      <w:textAlignment w:val="baseline"/>
    </w:pPr>
    <w:rPr>
      <w:rFonts w:ascii="SimSun" w:eastAsia="SimSun"/>
      <w:szCs w:val="20"/>
      <w:lang w:val="en-US" w:eastAsia="zh-CN"/>
    </w:rPr>
  </w:style>
  <w:style w:type="paragraph" w:styleId="CommentText">
    <w:name w:val="annotation text"/>
    <w:basedOn w:val="Normal"/>
    <w:link w:val="CommentTextChar"/>
    <w:uiPriority w:val="99"/>
    <w:rsid w:val="000A6E72"/>
    <w:pPr>
      <w:overflowPunct w:val="0"/>
      <w:autoSpaceDE w:val="0"/>
      <w:autoSpaceDN w:val="0"/>
      <w:adjustRightInd w:val="0"/>
      <w:textAlignment w:val="baseline"/>
    </w:pPr>
    <w:rPr>
      <w:rFonts w:ascii="SimSun" w:eastAsia="SimSun"/>
      <w:sz w:val="20"/>
      <w:szCs w:val="20"/>
      <w:lang w:val="en-US" w:eastAsia="zh-CN"/>
    </w:rPr>
  </w:style>
  <w:style w:type="paragraph" w:styleId="DocumentMap">
    <w:name w:val="Document Map"/>
    <w:basedOn w:val="Normal"/>
    <w:semiHidden/>
    <w:rsid w:val="000A6E72"/>
    <w:pPr>
      <w:shd w:val="clear" w:color="auto" w:fill="000080"/>
      <w:overflowPunct w:val="0"/>
      <w:autoSpaceDE w:val="0"/>
      <w:autoSpaceDN w:val="0"/>
      <w:adjustRightInd w:val="0"/>
      <w:textAlignment w:val="baseline"/>
    </w:pPr>
    <w:rPr>
      <w:rFonts w:ascii="SimSun" w:eastAsia="SimSun"/>
      <w:sz w:val="20"/>
      <w:szCs w:val="20"/>
      <w:lang w:val="en-US" w:eastAsia="zh-CN" w:bidi="he-IL"/>
    </w:rPr>
  </w:style>
  <w:style w:type="paragraph" w:styleId="Date">
    <w:name w:val="Date"/>
    <w:basedOn w:val="Normal"/>
    <w:next w:val="Normal"/>
    <w:rsid w:val="000A6E72"/>
    <w:pPr>
      <w:widowControl w:val="0"/>
      <w:ind w:leftChars="2500" w:left="100"/>
      <w:jc w:val="both"/>
    </w:pPr>
    <w:rPr>
      <w:rFonts w:eastAsia="SimSun"/>
      <w:kern w:val="2"/>
      <w:szCs w:val="20"/>
      <w:lang w:val="en-US" w:eastAsia="zh-CN"/>
    </w:rPr>
  </w:style>
  <w:style w:type="paragraph" w:styleId="BlockText">
    <w:name w:val="Block Text"/>
    <w:basedOn w:val="Normal"/>
    <w:rsid w:val="000A6E72"/>
    <w:pPr>
      <w:widowControl w:val="0"/>
      <w:ind w:left="1080" w:right="200" w:hanging="402"/>
      <w:jc w:val="both"/>
    </w:pPr>
    <w:rPr>
      <w:rFonts w:eastAsia="SimSun"/>
      <w:kern w:val="2"/>
      <w:szCs w:val="20"/>
      <w:lang w:val="en-US" w:eastAsia="zh-CN"/>
    </w:rPr>
  </w:style>
  <w:style w:type="character" w:customStyle="1" w:styleId="msoins0">
    <w:name w:val="msoins0"/>
    <w:basedOn w:val="DefaultParagraphFont"/>
    <w:rsid w:val="000A6E72"/>
  </w:style>
  <w:style w:type="paragraph" w:customStyle="1" w:styleId="Preformatted">
    <w:name w:val="Preformatted"/>
    <w:basedOn w:val="Normal"/>
    <w:rsid w:val="007F6DC4"/>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BodyText3">
    <w:name w:val="Body Text 3"/>
    <w:basedOn w:val="Normal"/>
    <w:rsid w:val="00886291"/>
    <w:pPr>
      <w:spacing w:after="120"/>
    </w:pPr>
    <w:rPr>
      <w:sz w:val="16"/>
      <w:szCs w:val="16"/>
    </w:rPr>
  </w:style>
  <w:style w:type="character" w:customStyle="1" w:styleId="CharChar">
    <w:name w:val="Char Char"/>
    <w:basedOn w:val="DefaultParagraphFont"/>
    <w:locked/>
    <w:rsid w:val="001B164D"/>
    <w:rPr>
      <w:rFonts w:eastAsia="SimSun"/>
      <w:sz w:val="24"/>
      <w:szCs w:val="24"/>
      <w:lang w:val="en-US" w:eastAsia="zh-CN" w:bidi="ar-SA"/>
    </w:rPr>
  </w:style>
  <w:style w:type="paragraph" w:styleId="CommentSubject">
    <w:name w:val="annotation subject"/>
    <w:basedOn w:val="CommentText"/>
    <w:next w:val="CommentText"/>
    <w:semiHidden/>
    <w:rsid w:val="0038461F"/>
    <w:pPr>
      <w:overflowPunct/>
      <w:autoSpaceDE/>
      <w:autoSpaceDN/>
      <w:adjustRightInd/>
      <w:textAlignment w:val="auto"/>
    </w:pPr>
    <w:rPr>
      <w:rFonts w:ascii="Times New Roman" w:eastAsia="PMingLiU"/>
      <w:b/>
      <w:bCs/>
      <w:lang w:val="el-GR" w:eastAsia="el-GR"/>
    </w:rPr>
  </w:style>
  <w:style w:type="character" w:styleId="Strong">
    <w:name w:val="Strong"/>
    <w:basedOn w:val="DefaultParagraphFont"/>
    <w:uiPriority w:val="22"/>
    <w:qFormat/>
    <w:rsid w:val="0038461F"/>
    <w:rPr>
      <w:b/>
      <w:bCs/>
    </w:rPr>
  </w:style>
  <w:style w:type="character" w:customStyle="1" w:styleId="3">
    <w:name w:val="字元 字元3"/>
    <w:locked/>
    <w:rsid w:val="00D57B4C"/>
    <w:rPr>
      <w:rFonts w:ascii="Book Antiqua" w:eastAsia="SimSun" w:hAnsi="Book Antiqua"/>
      <w:sz w:val="24"/>
      <w:szCs w:val="24"/>
      <w:lang w:val="en-US" w:eastAsia="zh-CN" w:bidi="ar-SA"/>
    </w:rPr>
  </w:style>
  <w:style w:type="character" w:styleId="FollowedHyperlink">
    <w:name w:val="FollowedHyperlink"/>
    <w:basedOn w:val="DefaultParagraphFont"/>
    <w:rsid w:val="00CA55D0"/>
    <w:rPr>
      <w:color w:val="800080"/>
      <w:u w:val="single"/>
    </w:rPr>
  </w:style>
  <w:style w:type="paragraph" w:styleId="FootnoteText">
    <w:name w:val="footnote text"/>
    <w:basedOn w:val="Normal"/>
    <w:link w:val="FootnoteTextChar"/>
    <w:uiPriority w:val="99"/>
    <w:rsid w:val="00DA31E3"/>
    <w:rPr>
      <w:sz w:val="20"/>
      <w:szCs w:val="20"/>
    </w:rPr>
  </w:style>
  <w:style w:type="character" w:customStyle="1" w:styleId="FootnoteTextChar">
    <w:name w:val="Footnote Text Char"/>
    <w:basedOn w:val="DefaultParagraphFont"/>
    <w:link w:val="FootnoteText"/>
    <w:uiPriority w:val="99"/>
    <w:rsid w:val="00DA31E3"/>
    <w:rPr>
      <w:lang w:val="el-GR" w:eastAsia="el-GR"/>
    </w:rPr>
  </w:style>
  <w:style w:type="character" w:styleId="FootnoteReference">
    <w:name w:val="footnote reference"/>
    <w:basedOn w:val="DefaultParagraphFont"/>
    <w:uiPriority w:val="99"/>
    <w:rsid w:val="00DA31E3"/>
    <w:rPr>
      <w:rFonts w:ascii="Arial" w:hAnsi="Arial"/>
      <w:b/>
      <w:position w:val="6"/>
      <w:sz w:val="16"/>
      <w:vertAlign w:val="superscript"/>
    </w:rPr>
  </w:style>
  <w:style w:type="paragraph" w:customStyle="1" w:styleId="1">
    <w:name w:val="Στυλ1 παραγράφων"/>
    <w:basedOn w:val="Normal"/>
    <w:link w:val="1Char"/>
    <w:qFormat/>
    <w:rsid w:val="00DA31E3"/>
    <w:pPr>
      <w:tabs>
        <w:tab w:val="num" w:pos="680"/>
      </w:tabs>
      <w:spacing w:after="160" w:line="320" w:lineRule="atLeast"/>
      <w:ind w:left="680" w:hanging="680"/>
      <w:jc w:val="both"/>
    </w:pPr>
    <w:rPr>
      <w:rFonts w:eastAsia="Calibri"/>
      <w:sz w:val="22"/>
      <w:szCs w:val="22"/>
      <w:lang w:val="en-GB" w:eastAsia="en-US"/>
    </w:rPr>
  </w:style>
  <w:style w:type="paragraph" w:styleId="TOCHeading">
    <w:name w:val="TOC Heading"/>
    <w:basedOn w:val="Heading1"/>
    <w:next w:val="Normal"/>
    <w:uiPriority w:val="39"/>
    <w:unhideWhenUsed/>
    <w:qFormat/>
    <w:rsid w:val="007B6648"/>
    <w:pPr>
      <w:keepLines/>
      <w:spacing w:before="480" w:after="0"/>
      <w:outlineLvl w:val="9"/>
    </w:pPr>
    <w:rPr>
      <w:rFonts w:asciiTheme="majorHAnsi" w:eastAsiaTheme="majorEastAsia" w:hAnsiTheme="majorHAnsi" w:cstheme="majorBidi"/>
      <w:color w:val="365F91" w:themeColor="accent1" w:themeShade="BF"/>
      <w:kern w:val="0"/>
      <w:sz w:val="28"/>
      <w:szCs w:val="28"/>
    </w:rPr>
  </w:style>
  <w:style w:type="paragraph" w:styleId="PlainText">
    <w:name w:val="Plain Text"/>
    <w:basedOn w:val="Normal"/>
    <w:link w:val="PlainTextChar"/>
    <w:uiPriority w:val="99"/>
    <w:unhideWhenUsed/>
    <w:rsid w:val="00355296"/>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355296"/>
    <w:rPr>
      <w:rFonts w:ascii="Calibri" w:eastAsiaTheme="minorHAnsi" w:hAnsi="Calibri" w:cstheme="minorBidi"/>
      <w:sz w:val="22"/>
      <w:szCs w:val="21"/>
      <w:lang w:val="el-GR" w:eastAsia="en-US"/>
    </w:rPr>
  </w:style>
  <w:style w:type="character" w:customStyle="1" w:styleId="Heading2Char">
    <w:name w:val="Heading 2 Char"/>
    <w:basedOn w:val="DefaultParagraphFont"/>
    <w:link w:val="Heading2"/>
    <w:rsid w:val="00BB1485"/>
    <w:rPr>
      <w:rFonts w:ascii="Arial" w:hAnsi="Arial" w:cs="Arial"/>
      <w:b/>
      <w:bCs/>
      <w:i/>
      <w:iCs/>
      <w:sz w:val="28"/>
      <w:szCs w:val="28"/>
      <w:lang w:val="el-GR" w:eastAsia="el-GR"/>
    </w:rPr>
  </w:style>
  <w:style w:type="paragraph" w:customStyle="1" w:styleId="a">
    <w:name w:val="Παράγραφοι"/>
    <w:basedOn w:val="Normal"/>
    <w:link w:val="Char"/>
    <w:qFormat/>
    <w:rsid w:val="00794AED"/>
    <w:pPr>
      <w:numPr>
        <w:numId w:val="2"/>
      </w:numPr>
      <w:spacing w:after="120" w:line="320" w:lineRule="atLeast"/>
      <w:jc w:val="both"/>
    </w:pPr>
    <w:rPr>
      <w:rFonts w:ascii="Arial" w:eastAsia="Calibri" w:hAnsi="Arial" w:cs="Arial"/>
      <w:color w:val="984806" w:themeColor="accent6" w:themeShade="80"/>
      <w:sz w:val="22"/>
      <w:szCs w:val="22"/>
      <w:u w:val="single"/>
      <w:lang w:val="en-GB" w:eastAsia="en-US"/>
    </w:rPr>
  </w:style>
  <w:style w:type="character" w:customStyle="1" w:styleId="Char">
    <w:name w:val="Παράγραφοι Char"/>
    <w:basedOn w:val="Heading2Char"/>
    <w:link w:val="a"/>
    <w:rsid w:val="00794AED"/>
    <w:rPr>
      <w:rFonts w:ascii="Arial" w:eastAsia="Calibri" w:hAnsi="Arial" w:cs="Arial"/>
      <w:b w:val="0"/>
      <w:bCs w:val="0"/>
      <w:i w:val="0"/>
      <w:iCs w:val="0"/>
      <w:color w:val="984806" w:themeColor="accent6" w:themeShade="80"/>
      <w:sz w:val="22"/>
      <w:szCs w:val="22"/>
      <w:u w:val="single"/>
      <w:lang w:val="en-GB" w:eastAsia="en-US"/>
    </w:rPr>
  </w:style>
  <w:style w:type="paragraph" w:styleId="NormalWeb">
    <w:name w:val="Normal (Web)"/>
    <w:basedOn w:val="Normal"/>
    <w:uiPriority w:val="99"/>
    <w:unhideWhenUsed/>
    <w:rsid w:val="001B22E2"/>
    <w:pPr>
      <w:spacing w:before="100" w:beforeAutospacing="1" w:after="100" w:afterAutospacing="1"/>
    </w:pPr>
    <w:rPr>
      <w:rFonts w:eastAsia="Times New Roman"/>
      <w:lang w:eastAsia="en-GB"/>
    </w:rPr>
  </w:style>
  <w:style w:type="character" w:customStyle="1" w:styleId="apple-converted-space">
    <w:name w:val="apple-converted-space"/>
    <w:basedOn w:val="DefaultParagraphFont"/>
    <w:rsid w:val="001B22E2"/>
  </w:style>
  <w:style w:type="paragraph" w:customStyle="1" w:styleId="Style4">
    <w:name w:val="Style4"/>
    <w:basedOn w:val="Normal"/>
    <w:uiPriority w:val="99"/>
    <w:rsid w:val="005052BD"/>
    <w:pPr>
      <w:widowControl w:val="0"/>
      <w:autoSpaceDE w:val="0"/>
      <w:autoSpaceDN w:val="0"/>
      <w:adjustRightInd w:val="0"/>
      <w:spacing w:line="266" w:lineRule="exact"/>
      <w:jc w:val="both"/>
    </w:pPr>
    <w:rPr>
      <w:rFonts w:ascii="Arial" w:eastAsiaTheme="minorEastAsia" w:hAnsi="Arial" w:cs="Arial"/>
    </w:rPr>
  </w:style>
  <w:style w:type="character" w:customStyle="1" w:styleId="FontStyle14">
    <w:name w:val="Font Style14"/>
    <w:basedOn w:val="DefaultParagraphFont"/>
    <w:uiPriority w:val="99"/>
    <w:rsid w:val="005052BD"/>
    <w:rPr>
      <w:rFonts w:ascii="Tahoma" w:hAnsi="Tahoma" w:cs="Tahoma"/>
      <w:color w:val="000000"/>
      <w:sz w:val="20"/>
      <w:szCs w:val="20"/>
    </w:rPr>
  </w:style>
  <w:style w:type="character" w:styleId="LineNumber">
    <w:name w:val="line number"/>
    <w:basedOn w:val="DefaultParagraphFont"/>
    <w:semiHidden/>
    <w:unhideWhenUsed/>
    <w:rsid w:val="00566563"/>
  </w:style>
  <w:style w:type="paragraph" w:customStyle="1" w:styleId="greek-items">
    <w:name w:val="greek-items"/>
    <w:basedOn w:val="Normal"/>
    <w:uiPriority w:val="99"/>
    <w:rsid w:val="00F757BA"/>
    <w:pPr>
      <w:numPr>
        <w:numId w:val="3"/>
      </w:numPr>
      <w:tabs>
        <w:tab w:val="left" w:pos="426"/>
      </w:tabs>
      <w:spacing w:before="240"/>
      <w:jc w:val="both"/>
    </w:pPr>
    <w:rPr>
      <w:rFonts w:eastAsia="Times New Roman"/>
      <w:szCs w:val="22"/>
      <w:lang w:eastAsia="en-US"/>
    </w:rPr>
  </w:style>
  <w:style w:type="paragraph" w:customStyle="1" w:styleId="NormalArial">
    <w:name w:val="Normal + Arial"/>
    <w:basedOn w:val="Normal"/>
    <w:link w:val="NormalArialChar"/>
    <w:uiPriority w:val="99"/>
    <w:rsid w:val="00F757BA"/>
    <w:pPr>
      <w:spacing w:line="360" w:lineRule="auto"/>
      <w:jc w:val="both"/>
    </w:pPr>
    <w:rPr>
      <w:rFonts w:ascii="Arial" w:eastAsia="Times New Roman" w:hAnsi="Arial" w:cs="Arial"/>
      <w:spacing w:val="20"/>
    </w:rPr>
  </w:style>
  <w:style w:type="character" w:customStyle="1" w:styleId="NormalArialChar">
    <w:name w:val="Normal + Arial Char"/>
    <w:link w:val="NormalArial"/>
    <w:uiPriority w:val="99"/>
    <w:locked/>
    <w:rsid w:val="00F757BA"/>
    <w:rPr>
      <w:rFonts w:ascii="Arial" w:eastAsia="Times New Roman" w:hAnsi="Arial" w:cs="Arial"/>
      <w:spacing w:val="20"/>
      <w:sz w:val="24"/>
      <w:szCs w:val="24"/>
      <w:lang w:val="el-GR" w:eastAsia="el-GR"/>
    </w:rPr>
  </w:style>
  <w:style w:type="character" w:customStyle="1" w:styleId="Bodytext2">
    <w:name w:val="Body text (2)"/>
    <w:rsid w:val="00F757BA"/>
    <w:rPr>
      <w:rFonts w:ascii="Arial" w:hAnsi="Arial" w:cs="Arial"/>
      <w:sz w:val="19"/>
      <w:szCs w:val="19"/>
      <w:u w:val="single"/>
    </w:rPr>
  </w:style>
  <w:style w:type="character" w:customStyle="1" w:styleId="Heading20">
    <w:name w:val="Heading #2"/>
    <w:rsid w:val="00F757BA"/>
    <w:rPr>
      <w:rFonts w:ascii="Arial" w:hAnsi="Arial" w:cs="Arial"/>
      <w:sz w:val="19"/>
      <w:szCs w:val="19"/>
      <w:u w:val="single"/>
    </w:rPr>
  </w:style>
  <w:style w:type="character" w:customStyle="1" w:styleId="a1">
    <w:name w:val="Σώμα κειμένου_"/>
    <w:link w:val="9"/>
    <w:rsid w:val="00F757BA"/>
    <w:rPr>
      <w:rFonts w:ascii="Arial" w:eastAsia="Arial" w:hAnsi="Arial" w:cs="Arial"/>
      <w:sz w:val="21"/>
      <w:szCs w:val="21"/>
      <w:shd w:val="clear" w:color="auto" w:fill="FFFFFF"/>
    </w:rPr>
  </w:style>
  <w:style w:type="paragraph" w:customStyle="1" w:styleId="9">
    <w:name w:val="Σώμα κειμένου9"/>
    <w:basedOn w:val="Normal"/>
    <w:link w:val="a1"/>
    <w:rsid w:val="00F757BA"/>
    <w:pPr>
      <w:shd w:val="clear" w:color="auto" w:fill="FFFFFF"/>
      <w:spacing w:before="180" w:line="379" w:lineRule="exact"/>
      <w:ind w:hanging="700"/>
      <w:jc w:val="both"/>
    </w:pPr>
    <w:rPr>
      <w:rFonts w:ascii="Arial" w:eastAsia="Arial" w:hAnsi="Arial" w:cs="Arial"/>
      <w:sz w:val="21"/>
      <w:szCs w:val="21"/>
      <w:lang w:val="en-US" w:eastAsia="zh-CN"/>
    </w:rPr>
  </w:style>
  <w:style w:type="character" w:customStyle="1" w:styleId="CommentTextChar">
    <w:name w:val="Comment Text Char"/>
    <w:basedOn w:val="DefaultParagraphFont"/>
    <w:link w:val="CommentText"/>
    <w:uiPriority w:val="99"/>
    <w:rsid w:val="00F757BA"/>
    <w:rPr>
      <w:rFonts w:ascii="SimSun" w:eastAsia="SimSun"/>
    </w:rPr>
  </w:style>
  <w:style w:type="character" w:styleId="Emphasis">
    <w:name w:val="Emphasis"/>
    <w:basedOn w:val="DefaultParagraphFont"/>
    <w:uiPriority w:val="20"/>
    <w:qFormat/>
    <w:rsid w:val="001F5EC3"/>
    <w:rPr>
      <w:i/>
      <w:iCs/>
    </w:rPr>
  </w:style>
  <w:style w:type="character" w:customStyle="1" w:styleId="1Char">
    <w:name w:val="Στυλ1 παραγράφων Char"/>
    <w:basedOn w:val="DefaultParagraphFont"/>
    <w:link w:val="1"/>
    <w:rsid w:val="00286FD4"/>
    <w:rPr>
      <w:rFonts w:eastAsia="Calibri"/>
      <w:sz w:val="22"/>
      <w:szCs w:val="22"/>
      <w:lang w:val="en-GB" w:eastAsia="en-US"/>
    </w:rPr>
  </w:style>
  <w:style w:type="paragraph" w:styleId="Revision">
    <w:name w:val="Revision"/>
    <w:hidden/>
    <w:uiPriority w:val="99"/>
    <w:semiHidden/>
    <w:rsid w:val="007E1721"/>
    <w:rPr>
      <w:sz w:val="24"/>
      <w:szCs w:val="24"/>
      <w:lang w:val="el-GR" w:eastAsia="el-GR"/>
    </w:rPr>
  </w:style>
  <w:style w:type="character" w:customStyle="1" w:styleId="ListParagraphChar">
    <w:name w:val="List Paragraph Char"/>
    <w:aliases w:val="Punktaufzählung 1. Char,Bullet List Char,FooterText Char,numbered Char,Paragraphe de liste1 Char,lp1 Char,Itemize Char"/>
    <w:basedOn w:val="DefaultParagraphFont"/>
    <w:link w:val="ListParagraph"/>
    <w:uiPriority w:val="34"/>
    <w:rsid w:val="003D75E7"/>
    <w:rPr>
      <w:rFonts w:ascii="Calibri" w:hAnsi="Calibri"/>
      <w:kern w:val="2"/>
      <w:sz w:val="24"/>
      <w:szCs w:val="22"/>
      <w:lang w:eastAsia="zh-TW"/>
    </w:rPr>
  </w:style>
  <w:style w:type="character" w:customStyle="1" w:styleId="UnresolvedMention1">
    <w:name w:val="Unresolved Mention1"/>
    <w:basedOn w:val="DefaultParagraphFont"/>
    <w:uiPriority w:val="99"/>
    <w:semiHidden/>
    <w:unhideWhenUsed/>
    <w:rsid w:val="008F4DCC"/>
    <w:rPr>
      <w:color w:val="605E5C"/>
      <w:shd w:val="clear" w:color="auto" w:fill="E1DFDD"/>
    </w:rPr>
  </w:style>
  <w:style w:type="character" w:customStyle="1" w:styleId="10">
    <w:name w:val="Ανεπίλυτη αναφορά1"/>
    <w:basedOn w:val="DefaultParagraphFont"/>
    <w:uiPriority w:val="99"/>
    <w:semiHidden/>
    <w:unhideWhenUsed/>
    <w:rsid w:val="00DB39E6"/>
    <w:rPr>
      <w:color w:val="605E5C"/>
      <w:shd w:val="clear" w:color="auto" w:fill="E1DFDD"/>
    </w:rPr>
  </w:style>
  <w:style w:type="paragraph" w:styleId="NoSpacing">
    <w:name w:val="No Spacing"/>
    <w:link w:val="NoSpacingChar"/>
    <w:uiPriority w:val="1"/>
    <w:qFormat/>
    <w:rsid w:val="00832D17"/>
    <w:rPr>
      <w:rFonts w:asciiTheme="minorHAnsi" w:eastAsiaTheme="minorEastAsia" w:hAnsiTheme="minorHAnsi" w:cstheme="minorBidi"/>
      <w:sz w:val="22"/>
      <w:szCs w:val="22"/>
      <w:lang w:val="el-GR" w:eastAsia="en-US"/>
    </w:rPr>
  </w:style>
  <w:style w:type="character" w:customStyle="1" w:styleId="NoSpacingChar">
    <w:name w:val="No Spacing Char"/>
    <w:basedOn w:val="DefaultParagraphFont"/>
    <w:link w:val="NoSpacing"/>
    <w:uiPriority w:val="1"/>
    <w:rsid w:val="00832D17"/>
    <w:rPr>
      <w:rFonts w:asciiTheme="minorHAnsi" w:eastAsiaTheme="minorEastAsia" w:hAnsiTheme="minorHAnsi" w:cstheme="minorBidi"/>
      <w:sz w:val="22"/>
      <w:szCs w:val="22"/>
      <w:lang w:val="el-GR" w:eastAsia="en-US"/>
    </w:rPr>
  </w:style>
  <w:style w:type="character" w:customStyle="1" w:styleId="1Char0">
    <w:name w:val="Σώμα κειμένου1 Char"/>
    <w:basedOn w:val="DefaultParagraphFont"/>
    <w:link w:val="11"/>
    <w:locked/>
    <w:rsid w:val="00896379"/>
    <w:rPr>
      <w:rFonts w:ascii="Tahoma" w:eastAsia="Tahoma" w:hAnsi="Tahoma" w:cs="Tahoma"/>
      <w:color w:val="000000"/>
      <w:sz w:val="21"/>
      <w:szCs w:val="21"/>
      <w:shd w:val="clear" w:color="auto" w:fill="FFFFFF"/>
      <w:lang w:eastAsia="el-GR"/>
    </w:rPr>
  </w:style>
  <w:style w:type="paragraph" w:customStyle="1" w:styleId="11">
    <w:name w:val="Σώμα κειμένου1"/>
    <w:basedOn w:val="Normal"/>
    <w:link w:val="1Char0"/>
    <w:rsid w:val="00896379"/>
    <w:pPr>
      <w:shd w:val="clear" w:color="auto" w:fill="FFFFFF"/>
      <w:spacing w:line="0" w:lineRule="atLeast"/>
      <w:ind w:hanging="360"/>
    </w:pPr>
    <w:rPr>
      <w:rFonts w:ascii="Tahoma" w:eastAsia="Tahoma" w:hAnsi="Tahoma" w:cs="Tahoma"/>
      <w:color w:val="000000"/>
      <w:sz w:val="21"/>
      <w:szCs w:val="21"/>
      <w:lang w:val="en-US"/>
    </w:rPr>
  </w:style>
  <w:style w:type="character" w:customStyle="1" w:styleId="Bodytext0">
    <w:name w:val="Body text_"/>
    <w:basedOn w:val="DefaultParagraphFont"/>
    <w:link w:val="2"/>
    <w:rsid w:val="00896379"/>
    <w:rPr>
      <w:rFonts w:ascii="Batang" w:eastAsia="Batang" w:hAnsi="Batang" w:cs="Batang"/>
      <w:sz w:val="14"/>
      <w:szCs w:val="14"/>
      <w:shd w:val="clear" w:color="auto" w:fill="FFFFFF"/>
    </w:rPr>
  </w:style>
  <w:style w:type="paragraph" w:customStyle="1" w:styleId="2">
    <w:name w:val="Σώμα κειμένου2"/>
    <w:basedOn w:val="Normal"/>
    <w:link w:val="Bodytext0"/>
    <w:rsid w:val="00896379"/>
    <w:pPr>
      <w:shd w:val="clear" w:color="auto" w:fill="FFFFFF"/>
      <w:spacing w:after="300" w:line="0" w:lineRule="atLeast"/>
    </w:pPr>
    <w:rPr>
      <w:rFonts w:ascii="Batang" w:eastAsia="Batang" w:hAnsi="Batang" w:cs="Batang"/>
      <w:sz w:val="14"/>
      <w:szCs w:val="14"/>
      <w:lang w:val="en-US" w:eastAsia="zh-CN"/>
    </w:rPr>
  </w:style>
  <w:style w:type="character" w:customStyle="1" w:styleId="BodytextBold">
    <w:name w:val="Body text + Bold"/>
    <w:rsid w:val="001B2519"/>
    <w:rPr>
      <w:rFonts w:ascii="Arial" w:hAnsi="Arial" w:cs="Arial"/>
      <w:b/>
      <w:bCs/>
      <w:sz w:val="19"/>
      <w:szCs w:val="19"/>
    </w:rPr>
  </w:style>
  <w:style w:type="character" w:styleId="IntenseEmphasis">
    <w:name w:val="Intense Emphasis"/>
    <w:basedOn w:val="DefaultParagraphFont"/>
    <w:uiPriority w:val="21"/>
    <w:qFormat/>
    <w:rsid w:val="00B91DA3"/>
    <w:rPr>
      <w:b/>
      <w:bCs/>
      <w:i/>
      <w:iCs/>
      <w:color w:val="4F81BD" w:themeColor="accent1"/>
    </w:rPr>
  </w:style>
  <w:style w:type="character" w:styleId="UnresolvedMention">
    <w:name w:val="Unresolved Mention"/>
    <w:basedOn w:val="DefaultParagraphFont"/>
    <w:uiPriority w:val="99"/>
    <w:semiHidden/>
    <w:unhideWhenUsed/>
    <w:rsid w:val="001A6CA9"/>
    <w:rPr>
      <w:color w:val="605E5C"/>
      <w:shd w:val="clear" w:color="auto" w:fill="E1DFDD"/>
    </w:rPr>
  </w:style>
  <w:style w:type="paragraph" w:customStyle="1" w:styleId="Style1">
    <w:name w:val="Style1"/>
    <w:basedOn w:val="Heading1"/>
    <w:qFormat/>
    <w:rsid w:val="00481069"/>
    <w:pPr>
      <w:keepNext w:val="0"/>
      <w:widowControl w:val="0"/>
      <w:numPr>
        <w:numId w:val="5"/>
      </w:numPr>
      <w:autoSpaceDE w:val="0"/>
      <w:autoSpaceDN w:val="0"/>
      <w:spacing w:before="90" w:after="0" w:line="276" w:lineRule="auto"/>
      <w:ind w:left="993"/>
      <w:jc w:val="both"/>
    </w:pPr>
    <w:rPr>
      <w:rFonts w:asciiTheme="minorHAnsi" w:eastAsia="Times New Roman" w:hAnsiTheme="minorHAnsi" w:cstheme="minorHAnsi"/>
      <w:spacing w:val="-2"/>
      <w:kern w:val="0"/>
      <w:sz w:val="24"/>
      <w:szCs w:val="24"/>
      <w:lang w:val="en-US" w:eastAsia="en-US"/>
    </w:rPr>
  </w:style>
  <w:style w:type="paragraph" w:customStyle="1" w:styleId="Style2">
    <w:name w:val="Style2"/>
    <w:basedOn w:val="Style1"/>
    <w:link w:val="Style2Char"/>
    <w:qFormat/>
    <w:rsid w:val="00481069"/>
    <w:pPr>
      <w:numPr>
        <w:numId w:val="0"/>
      </w:numPr>
      <w:jc w:val="left"/>
    </w:pPr>
  </w:style>
  <w:style w:type="character" w:customStyle="1" w:styleId="Style2Char">
    <w:name w:val="Style2 Char"/>
    <w:basedOn w:val="DefaultParagraphFont"/>
    <w:link w:val="Style2"/>
    <w:rsid w:val="00481069"/>
    <w:rPr>
      <w:rFonts w:asciiTheme="minorHAnsi" w:eastAsia="Times New Roman" w:hAnsiTheme="minorHAnsi" w:cstheme="minorHAnsi"/>
      <w:b/>
      <w:bCs/>
      <w:spacing w:val="-2"/>
      <w:sz w:val="24"/>
      <w:szCs w:val="24"/>
      <w:lang w:eastAsia="en-US"/>
    </w:rPr>
  </w:style>
  <w:style w:type="character" w:customStyle="1" w:styleId="Heading7Char">
    <w:name w:val="Heading 7 Char"/>
    <w:basedOn w:val="DefaultParagraphFont"/>
    <w:link w:val="Heading7"/>
    <w:rsid w:val="005428DD"/>
    <w:rPr>
      <w:rFonts w:ascii="Arial" w:eastAsia="SimSun"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5587">
      <w:bodyDiv w:val="1"/>
      <w:marLeft w:val="0"/>
      <w:marRight w:val="0"/>
      <w:marTop w:val="0"/>
      <w:marBottom w:val="0"/>
      <w:divBdr>
        <w:top w:val="none" w:sz="0" w:space="0" w:color="auto"/>
        <w:left w:val="none" w:sz="0" w:space="0" w:color="auto"/>
        <w:bottom w:val="none" w:sz="0" w:space="0" w:color="auto"/>
        <w:right w:val="none" w:sz="0" w:space="0" w:color="auto"/>
      </w:divBdr>
      <w:divsChild>
        <w:div w:id="192041801">
          <w:marLeft w:val="0"/>
          <w:marRight w:val="0"/>
          <w:marTop w:val="0"/>
          <w:marBottom w:val="0"/>
          <w:divBdr>
            <w:top w:val="none" w:sz="0" w:space="0" w:color="auto"/>
            <w:left w:val="none" w:sz="0" w:space="0" w:color="auto"/>
            <w:bottom w:val="none" w:sz="0" w:space="0" w:color="auto"/>
            <w:right w:val="none" w:sz="0" w:space="0" w:color="auto"/>
          </w:divBdr>
        </w:div>
        <w:div w:id="629360044">
          <w:marLeft w:val="0"/>
          <w:marRight w:val="0"/>
          <w:marTop w:val="0"/>
          <w:marBottom w:val="0"/>
          <w:divBdr>
            <w:top w:val="none" w:sz="0" w:space="0" w:color="auto"/>
            <w:left w:val="none" w:sz="0" w:space="0" w:color="auto"/>
            <w:bottom w:val="none" w:sz="0" w:space="0" w:color="auto"/>
            <w:right w:val="none" w:sz="0" w:space="0" w:color="auto"/>
          </w:divBdr>
        </w:div>
        <w:div w:id="712272236">
          <w:marLeft w:val="0"/>
          <w:marRight w:val="0"/>
          <w:marTop w:val="0"/>
          <w:marBottom w:val="0"/>
          <w:divBdr>
            <w:top w:val="none" w:sz="0" w:space="0" w:color="auto"/>
            <w:left w:val="none" w:sz="0" w:space="0" w:color="auto"/>
            <w:bottom w:val="none" w:sz="0" w:space="0" w:color="auto"/>
            <w:right w:val="none" w:sz="0" w:space="0" w:color="auto"/>
          </w:divBdr>
        </w:div>
        <w:div w:id="2120904425">
          <w:marLeft w:val="0"/>
          <w:marRight w:val="0"/>
          <w:marTop w:val="0"/>
          <w:marBottom w:val="0"/>
          <w:divBdr>
            <w:top w:val="none" w:sz="0" w:space="0" w:color="auto"/>
            <w:left w:val="none" w:sz="0" w:space="0" w:color="auto"/>
            <w:bottom w:val="none" w:sz="0" w:space="0" w:color="auto"/>
            <w:right w:val="none" w:sz="0" w:space="0" w:color="auto"/>
          </w:divBdr>
        </w:div>
      </w:divsChild>
    </w:div>
    <w:div w:id="40793510">
      <w:bodyDiv w:val="1"/>
      <w:marLeft w:val="0"/>
      <w:marRight w:val="0"/>
      <w:marTop w:val="0"/>
      <w:marBottom w:val="0"/>
      <w:divBdr>
        <w:top w:val="none" w:sz="0" w:space="0" w:color="auto"/>
        <w:left w:val="none" w:sz="0" w:space="0" w:color="auto"/>
        <w:bottom w:val="none" w:sz="0" w:space="0" w:color="auto"/>
        <w:right w:val="none" w:sz="0" w:space="0" w:color="auto"/>
      </w:divBdr>
    </w:div>
    <w:div w:id="54546973">
      <w:bodyDiv w:val="1"/>
      <w:marLeft w:val="0"/>
      <w:marRight w:val="0"/>
      <w:marTop w:val="0"/>
      <w:marBottom w:val="0"/>
      <w:divBdr>
        <w:top w:val="none" w:sz="0" w:space="0" w:color="auto"/>
        <w:left w:val="none" w:sz="0" w:space="0" w:color="auto"/>
        <w:bottom w:val="none" w:sz="0" w:space="0" w:color="auto"/>
        <w:right w:val="none" w:sz="0" w:space="0" w:color="auto"/>
      </w:divBdr>
    </w:div>
    <w:div w:id="126750332">
      <w:bodyDiv w:val="1"/>
      <w:marLeft w:val="0"/>
      <w:marRight w:val="0"/>
      <w:marTop w:val="0"/>
      <w:marBottom w:val="0"/>
      <w:divBdr>
        <w:top w:val="none" w:sz="0" w:space="0" w:color="auto"/>
        <w:left w:val="none" w:sz="0" w:space="0" w:color="auto"/>
        <w:bottom w:val="none" w:sz="0" w:space="0" w:color="auto"/>
        <w:right w:val="none" w:sz="0" w:space="0" w:color="auto"/>
      </w:divBdr>
    </w:div>
    <w:div w:id="156767004">
      <w:bodyDiv w:val="1"/>
      <w:marLeft w:val="0"/>
      <w:marRight w:val="0"/>
      <w:marTop w:val="0"/>
      <w:marBottom w:val="0"/>
      <w:divBdr>
        <w:top w:val="none" w:sz="0" w:space="0" w:color="auto"/>
        <w:left w:val="none" w:sz="0" w:space="0" w:color="auto"/>
        <w:bottom w:val="none" w:sz="0" w:space="0" w:color="auto"/>
        <w:right w:val="none" w:sz="0" w:space="0" w:color="auto"/>
      </w:divBdr>
    </w:div>
    <w:div w:id="174075927">
      <w:bodyDiv w:val="1"/>
      <w:marLeft w:val="0"/>
      <w:marRight w:val="0"/>
      <w:marTop w:val="0"/>
      <w:marBottom w:val="0"/>
      <w:divBdr>
        <w:top w:val="none" w:sz="0" w:space="0" w:color="auto"/>
        <w:left w:val="none" w:sz="0" w:space="0" w:color="auto"/>
        <w:bottom w:val="none" w:sz="0" w:space="0" w:color="auto"/>
        <w:right w:val="none" w:sz="0" w:space="0" w:color="auto"/>
      </w:divBdr>
    </w:div>
    <w:div w:id="184053263">
      <w:bodyDiv w:val="1"/>
      <w:marLeft w:val="0"/>
      <w:marRight w:val="0"/>
      <w:marTop w:val="0"/>
      <w:marBottom w:val="0"/>
      <w:divBdr>
        <w:top w:val="none" w:sz="0" w:space="0" w:color="auto"/>
        <w:left w:val="none" w:sz="0" w:space="0" w:color="auto"/>
        <w:bottom w:val="none" w:sz="0" w:space="0" w:color="auto"/>
        <w:right w:val="none" w:sz="0" w:space="0" w:color="auto"/>
      </w:divBdr>
    </w:div>
    <w:div w:id="227808058">
      <w:bodyDiv w:val="1"/>
      <w:marLeft w:val="0"/>
      <w:marRight w:val="0"/>
      <w:marTop w:val="0"/>
      <w:marBottom w:val="0"/>
      <w:divBdr>
        <w:top w:val="none" w:sz="0" w:space="0" w:color="auto"/>
        <w:left w:val="none" w:sz="0" w:space="0" w:color="auto"/>
        <w:bottom w:val="none" w:sz="0" w:space="0" w:color="auto"/>
        <w:right w:val="none" w:sz="0" w:space="0" w:color="auto"/>
      </w:divBdr>
    </w:div>
    <w:div w:id="236323577">
      <w:bodyDiv w:val="1"/>
      <w:marLeft w:val="0"/>
      <w:marRight w:val="0"/>
      <w:marTop w:val="0"/>
      <w:marBottom w:val="0"/>
      <w:divBdr>
        <w:top w:val="none" w:sz="0" w:space="0" w:color="auto"/>
        <w:left w:val="none" w:sz="0" w:space="0" w:color="auto"/>
        <w:bottom w:val="none" w:sz="0" w:space="0" w:color="auto"/>
        <w:right w:val="none" w:sz="0" w:space="0" w:color="auto"/>
      </w:divBdr>
    </w:div>
    <w:div w:id="255288270">
      <w:bodyDiv w:val="1"/>
      <w:marLeft w:val="0"/>
      <w:marRight w:val="0"/>
      <w:marTop w:val="0"/>
      <w:marBottom w:val="0"/>
      <w:divBdr>
        <w:top w:val="none" w:sz="0" w:space="0" w:color="auto"/>
        <w:left w:val="none" w:sz="0" w:space="0" w:color="auto"/>
        <w:bottom w:val="none" w:sz="0" w:space="0" w:color="auto"/>
        <w:right w:val="none" w:sz="0" w:space="0" w:color="auto"/>
      </w:divBdr>
    </w:div>
    <w:div w:id="258222992">
      <w:bodyDiv w:val="1"/>
      <w:marLeft w:val="0"/>
      <w:marRight w:val="0"/>
      <w:marTop w:val="0"/>
      <w:marBottom w:val="0"/>
      <w:divBdr>
        <w:top w:val="none" w:sz="0" w:space="0" w:color="auto"/>
        <w:left w:val="none" w:sz="0" w:space="0" w:color="auto"/>
        <w:bottom w:val="none" w:sz="0" w:space="0" w:color="auto"/>
        <w:right w:val="none" w:sz="0" w:space="0" w:color="auto"/>
      </w:divBdr>
    </w:div>
    <w:div w:id="267662921">
      <w:bodyDiv w:val="1"/>
      <w:marLeft w:val="0"/>
      <w:marRight w:val="0"/>
      <w:marTop w:val="0"/>
      <w:marBottom w:val="0"/>
      <w:divBdr>
        <w:top w:val="none" w:sz="0" w:space="0" w:color="auto"/>
        <w:left w:val="none" w:sz="0" w:space="0" w:color="auto"/>
        <w:bottom w:val="none" w:sz="0" w:space="0" w:color="auto"/>
        <w:right w:val="none" w:sz="0" w:space="0" w:color="auto"/>
      </w:divBdr>
    </w:div>
    <w:div w:id="295645306">
      <w:bodyDiv w:val="1"/>
      <w:marLeft w:val="0"/>
      <w:marRight w:val="0"/>
      <w:marTop w:val="0"/>
      <w:marBottom w:val="0"/>
      <w:divBdr>
        <w:top w:val="none" w:sz="0" w:space="0" w:color="auto"/>
        <w:left w:val="none" w:sz="0" w:space="0" w:color="auto"/>
        <w:bottom w:val="none" w:sz="0" w:space="0" w:color="auto"/>
        <w:right w:val="none" w:sz="0" w:space="0" w:color="auto"/>
      </w:divBdr>
    </w:div>
    <w:div w:id="310183055">
      <w:bodyDiv w:val="1"/>
      <w:marLeft w:val="0"/>
      <w:marRight w:val="0"/>
      <w:marTop w:val="0"/>
      <w:marBottom w:val="0"/>
      <w:divBdr>
        <w:top w:val="none" w:sz="0" w:space="0" w:color="auto"/>
        <w:left w:val="none" w:sz="0" w:space="0" w:color="auto"/>
        <w:bottom w:val="none" w:sz="0" w:space="0" w:color="auto"/>
        <w:right w:val="none" w:sz="0" w:space="0" w:color="auto"/>
      </w:divBdr>
    </w:div>
    <w:div w:id="363167625">
      <w:bodyDiv w:val="1"/>
      <w:marLeft w:val="0"/>
      <w:marRight w:val="0"/>
      <w:marTop w:val="0"/>
      <w:marBottom w:val="0"/>
      <w:divBdr>
        <w:top w:val="none" w:sz="0" w:space="0" w:color="auto"/>
        <w:left w:val="none" w:sz="0" w:space="0" w:color="auto"/>
        <w:bottom w:val="none" w:sz="0" w:space="0" w:color="auto"/>
        <w:right w:val="none" w:sz="0" w:space="0" w:color="auto"/>
      </w:divBdr>
    </w:div>
    <w:div w:id="363948348">
      <w:bodyDiv w:val="1"/>
      <w:marLeft w:val="0"/>
      <w:marRight w:val="0"/>
      <w:marTop w:val="0"/>
      <w:marBottom w:val="0"/>
      <w:divBdr>
        <w:top w:val="none" w:sz="0" w:space="0" w:color="auto"/>
        <w:left w:val="none" w:sz="0" w:space="0" w:color="auto"/>
        <w:bottom w:val="none" w:sz="0" w:space="0" w:color="auto"/>
        <w:right w:val="none" w:sz="0" w:space="0" w:color="auto"/>
      </w:divBdr>
    </w:div>
    <w:div w:id="387219085">
      <w:bodyDiv w:val="1"/>
      <w:marLeft w:val="0"/>
      <w:marRight w:val="0"/>
      <w:marTop w:val="0"/>
      <w:marBottom w:val="0"/>
      <w:divBdr>
        <w:top w:val="none" w:sz="0" w:space="0" w:color="auto"/>
        <w:left w:val="none" w:sz="0" w:space="0" w:color="auto"/>
        <w:bottom w:val="none" w:sz="0" w:space="0" w:color="auto"/>
        <w:right w:val="none" w:sz="0" w:space="0" w:color="auto"/>
      </w:divBdr>
    </w:div>
    <w:div w:id="388919295">
      <w:bodyDiv w:val="1"/>
      <w:marLeft w:val="0"/>
      <w:marRight w:val="0"/>
      <w:marTop w:val="0"/>
      <w:marBottom w:val="0"/>
      <w:divBdr>
        <w:top w:val="none" w:sz="0" w:space="0" w:color="auto"/>
        <w:left w:val="none" w:sz="0" w:space="0" w:color="auto"/>
        <w:bottom w:val="none" w:sz="0" w:space="0" w:color="auto"/>
        <w:right w:val="none" w:sz="0" w:space="0" w:color="auto"/>
      </w:divBdr>
    </w:div>
    <w:div w:id="419790845">
      <w:bodyDiv w:val="1"/>
      <w:marLeft w:val="0"/>
      <w:marRight w:val="0"/>
      <w:marTop w:val="0"/>
      <w:marBottom w:val="0"/>
      <w:divBdr>
        <w:top w:val="none" w:sz="0" w:space="0" w:color="auto"/>
        <w:left w:val="none" w:sz="0" w:space="0" w:color="auto"/>
        <w:bottom w:val="none" w:sz="0" w:space="0" w:color="auto"/>
        <w:right w:val="none" w:sz="0" w:space="0" w:color="auto"/>
      </w:divBdr>
    </w:div>
    <w:div w:id="468013786">
      <w:bodyDiv w:val="1"/>
      <w:marLeft w:val="0"/>
      <w:marRight w:val="0"/>
      <w:marTop w:val="0"/>
      <w:marBottom w:val="0"/>
      <w:divBdr>
        <w:top w:val="none" w:sz="0" w:space="0" w:color="auto"/>
        <w:left w:val="none" w:sz="0" w:space="0" w:color="auto"/>
        <w:bottom w:val="none" w:sz="0" w:space="0" w:color="auto"/>
        <w:right w:val="none" w:sz="0" w:space="0" w:color="auto"/>
      </w:divBdr>
    </w:div>
    <w:div w:id="475992980">
      <w:bodyDiv w:val="1"/>
      <w:marLeft w:val="0"/>
      <w:marRight w:val="0"/>
      <w:marTop w:val="0"/>
      <w:marBottom w:val="0"/>
      <w:divBdr>
        <w:top w:val="none" w:sz="0" w:space="0" w:color="auto"/>
        <w:left w:val="none" w:sz="0" w:space="0" w:color="auto"/>
        <w:bottom w:val="none" w:sz="0" w:space="0" w:color="auto"/>
        <w:right w:val="none" w:sz="0" w:space="0" w:color="auto"/>
      </w:divBdr>
    </w:div>
    <w:div w:id="485320011">
      <w:bodyDiv w:val="1"/>
      <w:marLeft w:val="0"/>
      <w:marRight w:val="0"/>
      <w:marTop w:val="0"/>
      <w:marBottom w:val="0"/>
      <w:divBdr>
        <w:top w:val="none" w:sz="0" w:space="0" w:color="auto"/>
        <w:left w:val="none" w:sz="0" w:space="0" w:color="auto"/>
        <w:bottom w:val="none" w:sz="0" w:space="0" w:color="auto"/>
        <w:right w:val="none" w:sz="0" w:space="0" w:color="auto"/>
      </w:divBdr>
    </w:div>
    <w:div w:id="493768179">
      <w:bodyDiv w:val="1"/>
      <w:marLeft w:val="0"/>
      <w:marRight w:val="0"/>
      <w:marTop w:val="0"/>
      <w:marBottom w:val="0"/>
      <w:divBdr>
        <w:top w:val="none" w:sz="0" w:space="0" w:color="auto"/>
        <w:left w:val="none" w:sz="0" w:space="0" w:color="auto"/>
        <w:bottom w:val="none" w:sz="0" w:space="0" w:color="auto"/>
        <w:right w:val="none" w:sz="0" w:space="0" w:color="auto"/>
      </w:divBdr>
    </w:div>
    <w:div w:id="520507305">
      <w:bodyDiv w:val="1"/>
      <w:marLeft w:val="0"/>
      <w:marRight w:val="0"/>
      <w:marTop w:val="0"/>
      <w:marBottom w:val="0"/>
      <w:divBdr>
        <w:top w:val="none" w:sz="0" w:space="0" w:color="auto"/>
        <w:left w:val="none" w:sz="0" w:space="0" w:color="auto"/>
        <w:bottom w:val="none" w:sz="0" w:space="0" w:color="auto"/>
        <w:right w:val="none" w:sz="0" w:space="0" w:color="auto"/>
      </w:divBdr>
    </w:div>
    <w:div w:id="530610821">
      <w:bodyDiv w:val="1"/>
      <w:marLeft w:val="0"/>
      <w:marRight w:val="0"/>
      <w:marTop w:val="0"/>
      <w:marBottom w:val="0"/>
      <w:divBdr>
        <w:top w:val="none" w:sz="0" w:space="0" w:color="auto"/>
        <w:left w:val="none" w:sz="0" w:space="0" w:color="auto"/>
        <w:bottom w:val="none" w:sz="0" w:space="0" w:color="auto"/>
        <w:right w:val="none" w:sz="0" w:space="0" w:color="auto"/>
      </w:divBdr>
    </w:div>
    <w:div w:id="545066933">
      <w:bodyDiv w:val="1"/>
      <w:marLeft w:val="0"/>
      <w:marRight w:val="0"/>
      <w:marTop w:val="0"/>
      <w:marBottom w:val="0"/>
      <w:divBdr>
        <w:top w:val="none" w:sz="0" w:space="0" w:color="auto"/>
        <w:left w:val="none" w:sz="0" w:space="0" w:color="auto"/>
        <w:bottom w:val="none" w:sz="0" w:space="0" w:color="auto"/>
        <w:right w:val="none" w:sz="0" w:space="0" w:color="auto"/>
      </w:divBdr>
    </w:div>
    <w:div w:id="562759343">
      <w:bodyDiv w:val="1"/>
      <w:marLeft w:val="0"/>
      <w:marRight w:val="0"/>
      <w:marTop w:val="0"/>
      <w:marBottom w:val="0"/>
      <w:divBdr>
        <w:top w:val="none" w:sz="0" w:space="0" w:color="auto"/>
        <w:left w:val="none" w:sz="0" w:space="0" w:color="auto"/>
        <w:bottom w:val="none" w:sz="0" w:space="0" w:color="auto"/>
        <w:right w:val="none" w:sz="0" w:space="0" w:color="auto"/>
      </w:divBdr>
    </w:div>
    <w:div w:id="574706900">
      <w:bodyDiv w:val="1"/>
      <w:marLeft w:val="0"/>
      <w:marRight w:val="0"/>
      <w:marTop w:val="0"/>
      <w:marBottom w:val="0"/>
      <w:divBdr>
        <w:top w:val="none" w:sz="0" w:space="0" w:color="auto"/>
        <w:left w:val="none" w:sz="0" w:space="0" w:color="auto"/>
        <w:bottom w:val="none" w:sz="0" w:space="0" w:color="auto"/>
        <w:right w:val="none" w:sz="0" w:space="0" w:color="auto"/>
      </w:divBdr>
    </w:div>
    <w:div w:id="596447350">
      <w:bodyDiv w:val="1"/>
      <w:marLeft w:val="0"/>
      <w:marRight w:val="0"/>
      <w:marTop w:val="0"/>
      <w:marBottom w:val="0"/>
      <w:divBdr>
        <w:top w:val="none" w:sz="0" w:space="0" w:color="auto"/>
        <w:left w:val="none" w:sz="0" w:space="0" w:color="auto"/>
        <w:bottom w:val="none" w:sz="0" w:space="0" w:color="auto"/>
        <w:right w:val="none" w:sz="0" w:space="0" w:color="auto"/>
      </w:divBdr>
    </w:div>
    <w:div w:id="608700882">
      <w:bodyDiv w:val="1"/>
      <w:marLeft w:val="0"/>
      <w:marRight w:val="0"/>
      <w:marTop w:val="0"/>
      <w:marBottom w:val="0"/>
      <w:divBdr>
        <w:top w:val="none" w:sz="0" w:space="0" w:color="auto"/>
        <w:left w:val="none" w:sz="0" w:space="0" w:color="auto"/>
        <w:bottom w:val="none" w:sz="0" w:space="0" w:color="auto"/>
        <w:right w:val="none" w:sz="0" w:space="0" w:color="auto"/>
      </w:divBdr>
    </w:div>
    <w:div w:id="628585561">
      <w:bodyDiv w:val="1"/>
      <w:marLeft w:val="0"/>
      <w:marRight w:val="0"/>
      <w:marTop w:val="0"/>
      <w:marBottom w:val="0"/>
      <w:divBdr>
        <w:top w:val="none" w:sz="0" w:space="0" w:color="auto"/>
        <w:left w:val="none" w:sz="0" w:space="0" w:color="auto"/>
        <w:bottom w:val="none" w:sz="0" w:space="0" w:color="auto"/>
        <w:right w:val="none" w:sz="0" w:space="0" w:color="auto"/>
      </w:divBdr>
    </w:div>
    <w:div w:id="641233666">
      <w:bodyDiv w:val="1"/>
      <w:marLeft w:val="0"/>
      <w:marRight w:val="0"/>
      <w:marTop w:val="0"/>
      <w:marBottom w:val="0"/>
      <w:divBdr>
        <w:top w:val="none" w:sz="0" w:space="0" w:color="auto"/>
        <w:left w:val="none" w:sz="0" w:space="0" w:color="auto"/>
        <w:bottom w:val="none" w:sz="0" w:space="0" w:color="auto"/>
        <w:right w:val="none" w:sz="0" w:space="0" w:color="auto"/>
      </w:divBdr>
    </w:div>
    <w:div w:id="646056341">
      <w:bodyDiv w:val="1"/>
      <w:marLeft w:val="0"/>
      <w:marRight w:val="0"/>
      <w:marTop w:val="0"/>
      <w:marBottom w:val="0"/>
      <w:divBdr>
        <w:top w:val="none" w:sz="0" w:space="0" w:color="auto"/>
        <w:left w:val="none" w:sz="0" w:space="0" w:color="auto"/>
        <w:bottom w:val="none" w:sz="0" w:space="0" w:color="auto"/>
        <w:right w:val="none" w:sz="0" w:space="0" w:color="auto"/>
      </w:divBdr>
    </w:div>
    <w:div w:id="664359406">
      <w:bodyDiv w:val="1"/>
      <w:marLeft w:val="0"/>
      <w:marRight w:val="0"/>
      <w:marTop w:val="0"/>
      <w:marBottom w:val="0"/>
      <w:divBdr>
        <w:top w:val="none" w:sz="0" w:space="0" w:color="auto"/>
        <w:left w:val="none" w:sz="0" w:space="0" w:color="auto"/>
        <w:bottom w:val="none" w:sz="0" w:space="0" w:color="auto"/>
        <w:right w:val="none" w:sz="0" w:space="0" w:color="auto"/>
      </w:divBdr>
    </w:div>
    <w:div w:id="675771545">
      <w:bodyDiv w:val="1"/>
      <w:marLeft w:val="0"/>
      <w:marRight w:val="0"/>
      <w:marTop w:val="0"/>
      <w:marBottom w:val="0"/>
      <w:divBdr>
        <w:top w:val="none" w:sz="0" w:space="0" w:color="auto"/>
        <w:left w:val="none" w:sz="0" w:space="0" w:color="auto"/>
        <w:bottom w:val="none" w:sz="0" w:space="0" w:color="auto"/>
        <w:right w:val="none" w:sz="0" w:space="0" w:color="auto"/>
      </w:divBdr>
    </w:div>
    <w:div w:id="685057186">
      <w:bodyDiv w:val="1"/>
      <w:marLeft w:val="0"/>
      <w:marRight w:val="0"/>
      <w:marTop w:val="0"/>
      <w:marBottom w:val="0"/>
      <w:divBdr>
        <w:top w:val="none" w:sz="0" w:space="0" w:color="auto"/>
        <w:left w:val="none" w:sz="0" w:space="0" w:color="auto"/>
        <w:bottom w:val="none" w:sz="0" w:space="0" w:color="auto"/>
        <w:right w:val="none" w:sz="0" w:space="0" w:color="auto"/>
      </w:divBdr>
    </w:div>
    <w:div w:id="699890320">
      <w:bodyDiv w:val="1"/>
      <w:marLeft w:val="0"/>
      <w:marRight w:val="0"/>
      <w:marTop w:val="0"/>
      <w:marBottom w:val="0"/>
      <w:divBdr>
        <w:top w:val="none" w:sz="0" w:space="0" w:color="auto"/>
        <w:left w:val="none" w:sz="0" w:space="0" w:color="auto"/>
        <w:bottom w:val="none" w:sz="0" w:space="0" w:color="auto"/>
        <w:right w:val="none" w:sz="0" w:space="0" w:color="auto"/>
      </w:divBdr>
    </w:div>
    <w:div w:id="723022323">
      <w:bodyDiv w:val="1"/>
      <w:marLeft w:val="0"/>
      <w:marRight w:val="0"/>
      <w:marTop w:val="0"/>
      <w:marBottom w:val="0"/>
      <w:divBdr>
        <w:top w:val="none" w:sz="0" w:space="0" w:color="auto"/>
        <w:left w:val="none" w:sz="0" w:space="0" w:color="auto"/>
        <w:bottom w:val="none" w:sz="0" w:space="0" w:color="auto"/>
        <w:right w:val="none" w:sz="0" w:space="0" w:color="auto"/>
      </w:divBdr>
    </w:div>
    <w:div w:id="755901462">
      <w:bodyDiv w:val="1"/>
      <w:marLeft w:val="0"/>
      <w:marRight w:val="0"/>
      <w:marTop w:val="0"/>
      <w:marBottom w:val="0"/>
      <w:divBdr>
        <w:top w:val="none" w:sz="0" w:space="0" w:color="auto"/>
        <w:left w:val="none" w:sz="0" w:space="0" w:color="auto"/>
        <w:bottom w:val="none" w:sz="0" w:space="0" w:color="auto"/>
        <w:right w:val="none" w:sz="0" w:space="0" w:color="auto"/>
      </w:divBdr>
    </w:div>
    <w:div w:id="770007647">
      <w:bodyDiv w:val="1"/>
      <w:marLeft w:val="0"/>
      <w:marRight w:val="0"/>
      <w:marTop w:val="0"/>
      <w:marBottom w:val="0"/>
      <w:divBdr>
        <w:top w:val="none" w:sz="0" w:space="0" w:color="auto"/>
        <w:left w:val="none" w:sz="0" w:space="0" w:color="auto"/>
        <w:bottom w:val="none" w:sz="0" w:space="0" w:color="auto"/>
        <w:right w:val="none" w:sz="0" w:space="0" w:color="auto"/>
      </w:divBdr>
    </w:div>
    <w:div w:id="792211952">
      <w:bodyDiv w:val="1"/>
      <w:marLeft w:val="0"/>
      <w:marRight w:val="0"/>
      <w:marTop w:val="0"/>
      <w:marBottom w:val="0"/>
      <w:divBdr>
        <w:top w:val="none" w:sz="0" w:space="0" w:color="auto"/>
        <w:left w:val="none" w:sz="0" w:space="0" w:color="auto"/>
        <w:bottom w:val="none" w:sz="0" w:space="0" w:color="auto"/>
        <w:right w:val="none" w:sz="0" w:space="0" w:color="auto"/>
      </w:divBdr>
    </w:div>
    <w:div w:id="839809615">
      <w:bodyDiv w:val="1"/>
      <w:marLeft w:val="0"/>
      <w:marRight w:val="0"/>
      <w:marTop w:val="0"/>
      <w:marBottom w:val="0"/>
      <w:divBdr>
        <w:top w:val="none" w:sz="0" w:space="0" w:color="auto"/>
        <w:left w:val="none" w:sz="0" w:space="0" w:color="auto"/>
        <w:bottom w:val="none" w:sz="0" w:space="0" w:color="auto"/>
        <w:right w:val="none" w:sz="0" w:space="0" w:color="auto"/>
      </w:divBdr>
    </w:div>
    <w:div w:id="882181145">
      <w:bodyDiv w:val="1"/>
      <w:marLeft w:val="0"/>
      <w:marRight w:val="0"/>
      <w:marTop w:val="0"/>
      <w:marBottom w:val="0"/>
      <w:divBdr>
        <w:top w:val="none" w:sz="0" w:space="0" w:color="auto"/>
        <w:left w:val="none" w:sz="0" w:space="0" w:color="auto"/>
        <w:bottom w:val="none" w:sz="0" w:space="0" w:color="auto"/>
        <w:right w:val="none" w:sz="0" w:space="0" w:color="auto"/>
      </w:divBdr>
    </w:div>
    <w:div w:id="908271870">
      <w:bodyDiv w:val="1"/>
      <w:marLeft w:val="0"/>
      <w:marRight w:val="0"/>
      <w:marTop w:val="0"/>
      <w:marBottom w:val="0"/>
      <w:divBdr>
        <w:top w:val="none" w:sz="0" w:space="0" w:color="auto"/>
        <w:left w:val="none" w:sz="0" w:space="0" w:color="auto"/>
        <w:bottom w:val="none" w:sz="0" w:space="0" w:color="auto"/>
        <w:right w:val="none" w:sz="0" w:space="0" w:color="auto"/>
      </w:divBdr>
    </w:div>
    <w:div w:id="915240941">
      <w:bodyDiv w:val="1"/>
      <w:marLeft w:val="0"/>
      <w:marRight w:val="0"/>
      <w:marTop w:val="0"/>
      <w:marBottom w:val="0"/>
      <w:divBdr>
        <w:top w:val="none" w:sz="0" w:space="0" w:color="auto"/>
        <w:left w:val="none" w:sz="0" w:space="0" w:color="auto"/>
        <w:bottom w:val="none" w:sz="0" w:space="0" w:color="auto"/>
        <w:right w:val="none" w:sz="0" w:space="0" w:color="auto"/>
      </w:divBdr>
    </w:div>
    <w:div w:id="957566339">
      <w:bodyDiv w:val="1"/>
      <w:marLeft w:val="0"/>
      <w:marRight w:val="0"/>
      <w:marTop w:val="0"/>
      <w:marBottom w:val="0"/>
      <w:divBdr>
        <w:top w:val="none" w:sz="0" w:space="0" w:color="auto"/>
        <w:left w:val="none" w:sz="0" w:space="0" w:color="auto"/>
        <w:bottom w:val="none" w:sz="0" w:space="0" w:color="auto"/>
        <w:right w:val="none" w:sz="0" w:space="0" w:color="auto"/>
      </w:divBdr>
    </w:div>
    <w:div w:id="969700508">
      <w:bodyDiv w:val="1"/>
      <w:marLeft w:val="0"/>
      <w:marRight w:val="0"/>
      <w:marTop w:val="0"/>
      <w:marBottom w:val="0"/>
      <w:divBdr>
        <w:top w:val="none" w:sz="0" w:space="0" w:color="auto"/>
        <w:left w:val="none" w:sz="0" w:space="0" w:color="auto"/>
        <w:bottom w:val="none" w:sz="0" w:space="0" w:color="auto"/>
        <w:right w:val="none" w:sz="0" w:space="0" w:color="auto"/>
      </w:divBdr>
    </w:div>
    <w:div w:id="974023054">
      <w:bodyDiv w:val="1"/>
      <w:marLeft w:val="0"/>
      <w:marRight w:val="0"/>
      <w:marTop w:val="0"/>
      <w:marBottom w:val="0"/>
      <w:divBdr>
        <w:top w:val="none" w:sz="0" w:space="0" w:color="auto"/>
        <w:left w:val="none" w:sz="0" w:space="0" w:color="auto"/>
        <w:bottom w:val="none" w:sz="0" w:space="0" w:color="auto"/>
        <w:right w:val="none" w:sz="0" w:space="0" w:color="auto"/>
      </w:divBdr>
    </w:div>
    <w:div w:id="995450842">
      <w:bodyDiv w:val="1"/>
      <w:marLeft w:val="0"/>
      <w:marRight w:val="0"/>
      <w:marTop w:val="0"/>
      <w:marBottom w:val="0"/>
      <w:divBdr>
        <w:top w:val="none" w:sz="0" w:space="0" w:color="auto"/>
        <w:left w:val="none" w:sz="0" w:space="0" w:color="auto"/>
        <w:bottom w:val="none" w:sz="0" w:space="0" w:color="auto"/>
        <w:right w:val="none" w:sz="0" w:space="0" w:color="auto"/>
      </w:divBdr>
    </w:div>
    <w:div w:id="998385863">
      <w:bodyDiv w:val="1"/>
      <w:marLeft w:val="0"/>
      <w:marRight w:val="0"/>
      <w:marTop w:val="0"/>
      <w:marBottom w:val="0"/>
      <w:divBdr>
        <w:top w:val="none" w:sz="0" w:space="0" w:color="auto"/>
        <w:left w:val="none" w:sz="0" w:space="0" w:color="auto"/>
        <w:bottom w:val="none" w:sz="0" w:space="0" w:color="auto"/>
        <w:right w:val="none" w:sz="0" w:space="0" w:color="auto"/>
      </w:divBdr>
    </w:div>
    <w:div w:id="1040979148">
      <w:bodyDiv w:val="1"/>
      <w:marLeft w:val="0"/>
      <w:marRight w:val="0"/>
      <w:marTop w:val="0"/>
      <w:marBottom w:val="0"/>
      <w:divBdr>
        <w:top w:val="none" w:sz="0" w:space="0" w:color="auto"/>
        <w:left w:val="none" w:sz="0" w:space="0" w:color="auto"/>
        <w:bottom w:val="none" w:sz="0" w:space="0" w:color="auto"/>
        <w:right w:val="none" w:sz="0" w:space="0" w:color="auto"/>
      </w:divBdr>
    </w:div>
    <w:div w:id="1048914310">
      <w:bodyDiv w:val="1"/>
      <w:marLeft w:val="0"/>
      <w:marRight w:val="0"/>
      <w:marTop w:val="0"/>
      <w:marBottom w:val="0"/>
      <w:divBdr>
        <w:top w:val="none" w:sz="0" w:space="0" w:color="auto"/>
        <w:left w:val="none" w:sz="0" w:space="0" w:color="auto"/>
        <w:bottom w:val="none" w:sz="0" w:space="0" w:color="auto"/>
        <w:right w:val="none" w:sz="0" w:space="0" w:color="auto"/>
      </w:divBdr>
    </w:div>
    <w:div w:id="1132405255">
      <w:bodyDiv w:val="1"/>
      <w:marLeft w:val="0"/>
      <w:marRight w:val="0"/>
      <w:marTop w:val="0"/>
      <w:marBottom w:val="0"/>
      <w:divBdr>
        <w:top w:val="none" w:sz="0" w:space="0" w:color="auto"/>
        <w:left w:val="none" w:sz="0" w:space="0" w:color="auto"/>
        <w:bottom w:val="none" w:sz="0" w:space="0" w:color="auto"/>
        <w:right w:val="none" w:sz="0" w:space="0" w:color="auto"/>
      </w:divBdr>
    </w:div>
    <w:div w:id="1156798271">
      <w:bodyDiv w:val="1"/>
      <w:marLeft w:val="0"/>
      <w:marRight w:val="0"/>
      <w:marTop w:val="0"/>
      <w:marBottom w:val="0"/>
      <w:divBdr>
        <w:top w:val="none" w:sz="0" w:space="0" w:color="auto"/>
        <w:left w:val="none" w:sz="0" w:space="0" w:color="auto"/>
        <w:bottom w:val="none" w:sz="0" w:space="0" w:color="auto"/>
        <w:right w:val="none" w:sz="0" w:space="0" w:color="auto"/>
      </w:divBdr>
    </w:div>
    <w:div w:id="1188179029">
      <w:bodyDiv w:val="1"/>
      <w:marLeft w:val="0"/>
      <w:marRight w:val="0"/>
      <w:marTop w:val="0"/>
      <w:marBottom w:val="0"/>
      <w:divBdr>
        <w:top w:val="none" w:sz="0" w:space="0" w:color="auto"/>
        <w:left w:val="none" w:sz="0" w:space="0" w:color="auto"/>
        <w:bottom w:val="none" w:sz="0" w:space="0" w:color="auto"/>
        <w:right w:val="none" w:sz="0" w:space="0" w:color="auto"/>
      </w:divBdr>
    </w:div>
    <w:div w:id="1191459420">
      <w:bodyDiv w:val="1"/>
      <w:marLeft w:val="0"/>
      <w:marRight w:val="0"/>
      <w:marTop w:val="0"/>
      <w:marBottom w:val="0"/>
      <w:divBdr>
        <w:top w:val="none" w:sz="0" w:space="0" w:color="auto"/>
        <w:left w:val="none" w:sz="0" w:space="0" w:color="auto"/>
        <w:bottom w:val="none" w:sz="0" w:space="0" w:color="auto"/>
        <w:right w:val="none" w:sz="0" w:space="0" w:color="auto"/>
      </w:divBdr>
    </w:div>
    <w:div w:id="1220437225">
      <w:bodyDiv w:val="1"/>
      <w:marLeft w:val="0"/>
      <w:marRight w:val="0"/>
      <w:marTop w:val="0"/>
      <w:marBottom w:val="0"/>
      <w:divBdr>
        <w:top w:val="none" w:sz="0" w:space="0" w:color="auto"/>
        <w:left w:val="none" w:sz="0" w:space="0" w:color="auto"/>
        <w:bottom w:val="none" w:sz="0" w:space="0" w:color="auto"/>
        <w:right w:val="none" w:sz="0" w:space="0" w:color="auto"/>
      </w:divBdr>
    </w:div>
    <w:div w:id="1268660621">
      <w:bodyDiv w:val="1"/>
      <w:marLeft w:val="0"/>
      <w:marRight w:val="0"/>
      <w:marTop w:val="0"/>
      <w:marBottom w:val="0"/>
      <w:divBdr>
        <w:top w:val="none" w:sz="0" w:space="0" w:color="auto"/>
        <w:left w:val="none" w:sz="0" w:space="0" w:color="auto"/>
        <w:bottom w:val="none" w:sz="0" w:space="0" w:color="auto"/>
        <w:right w:val="none" w:sz="0" w:space="0" w:color="auto"/>
      </w:divBdr>
    </w:div>
    <w:div w:id="1298147654">
      <w:bodyDiv w:val="1"/>
      <w:marLeft w:val="0"/>
      <w:marRight w:val="0"/>
      <w:marTop w:val="0"/>
      <w:marBottom w:val="0"/>
      <w:divBdr>
        <w:top w:val="none" w:sz="0" w:space="0" w:color="auto"/>
        <w:left w:val="none" w:sz="0" w:space="0" w:color="auto"/>
        <w:bottom w:val="none" w:sz="0" w:space="0" w:color="auto"/>
        <w:right w:val="none" w:sz="0" w:space="0" w:color="auto"/>
      </w:divBdr>
    </w:div>
    <w:div w:id="1311904645">
      <w:bodyDiv w:val="1"/>
      <w:marLeft w:val="0"/>
      <w:marRight w:val="0"/>
      <w:marTop w:val="0"/>
      <w:marBottom w:val="0"/>
      <w:divBdr>
        <w:top w:val="none" w:sz="0" w:space="0" w:color="auto"/>
        <w:left w:val="none" w:sz="0" w:space="0" w:color="auto"/>
        <w:bottom w:val="none" w:sz="0" w:space="0" w:color="auto"/>
        <w:right w:val="none" w:sz="0" w:space="0" w:color="auto"/>
      </w:divBdr>
    </w:div>
    <w:div w:id="1317488328">
      <w:bodyDiv w:val="1"/>
      <w:marLeft w:val="0"/>
      <w:marRight w:val="0"/>
      <w:marTop w:val="0"/>
      <w:marBottom w:val="0"/>
      <w:divBdr>
        <w:top w:val="none" w:sz="0" w:space="0" w:color="auto"/>
        <w:left w:val="none" w:sz="0" w:space="0" w:color="auto"/>
        <w:bottom w:val="none" w:sz="0" w:space="0" w:color="auto"/>
        <w:right w:val="none" w:sz="0" w:space="0" w:color="auto"/>
      </w:divBdr>
    </w:div>
    <w:div w:id="1319337738">
      <w:bodyDiv w:val="1"/>
      <w:marLeft w:val="0"/>
      <w:marRight w:val="0"/>
      <w:marTop w:val="0"/>
      <w:marBottom w:val="0"/>
      <w:divBdr>
        <w:top w:val="none" w:sz="0" w:space="0" w:color="auto"/>
        <w:left w:val="none" w:sz="0" w:space="0" w:color="auto"/>
        <w:bottom w:val="none" w:sz="0" w:space="0" w:color="auto"/>
        <w:right w:val="none" w:sz="0" w:space="0" w:color="auto"/>
      </w:divBdr>
    </w:div>
    <w:div w:id="1343894591">
      <w:bodyDiv w:val="1"/>
      <w:marLeft w:val="0"/>
      <w:marRight w:val="0"/>
      <w:marTop w:val="0"/>
      <w:marBottom w:val="0"/>
      <w:divBdr>
        <w:top w:val="none" w:sz="0" w:space="0" w:color="auto"/>
        <w:left w:val="none" w:sz="0" w:space="0" w:color="auto"/>
        <w:bottom w:val="none" w:sz="0" w:space="0" w:color="auto"/>
        <w:right w:val="none" w:sz="0" w:space="0" w:color="auto"/>
      </w:divBdr>
    </w:div>
    <w:div w:id="1380126105">
      <w:bodyDiv w:val="1"/>
      <w:marLeft w:val="0"/>
      <w:marRight w:val="0"/>
      <w:marTop w:val="0"/>
      <w:marBottom w:val="0"/>
      <w:divBdr>
        <w:top w:val="none" w:sz="0" w:space="0" w:color="auto"/>
        <w:left w:val="none" w:sz="0" w:space="0" w:color="auto"/>
        <w:bottom w:val="none" w:sz="0" w:space="0" w:color="auto"/>
        <w:right w:val="none" w:sz="0" w:space="0" w:color="auto"/>
      </w:divBdr>
    </w:div>
    <w:div w:id="1415517559">
      <w:bodyDiv w:val="1"/>
      <w:marLeft w:val="0"/>
      <w:marRight w:val="0"/>
      <w:marTop w:val="0"/>
      <w:marBottom w:val="0"/>
      <w:divBdr>
        <w:top w:val="none" w:sz="0" w:space="0" w:color="auto"/>
        <w:left w:val="none" w:sz="0" w:space="0" w:color="auto"/>
        <w:bottom w:val="none" w:sz="0" w:space="0" w:color="auto"/>
        <w:right w:val="none" w:sz="0" w:space="0" w:color="auto"/>
      </w:divBdr>
    </w:div>
    <w:div w:id="1458790034">
      <w:bodyDiv w:val="1"/>
      <w:marLeft w:val="0"/>
      <w:marRight w:val="0"/>
      <w:marTop w:val="0"/>
      <w:marBottom w:val="0"/>
      <w:divBdr>
        <w:top w:val="none" w:sz="0" w:space="0" w:color="auto"/>
        <w:left w:val="none" w:sz="0" w:space="0" w:color="auto"/>
        <w:bottom w:val="none" w:sz="0" w:space="0" w:color="auto"/>
        <w:right w:val="none" w:sz="0" w:space="0" w:color="auto"/>
      </w:divBdr>
    </w:div>
    <w:div w:id="1473209988">
      <w:bodyDiv w:val="1"/>
      <w:marLeft w:val="0"/>
      <w:marRight w:val="0"/>
      <w:marTop w:val="0"/>
      <w:marBottom w:val="0"/>
      <w:divBdr>
        <w:top w:val="none" w:sz="0" w:space="0" w:color="auto"/>
        <w:left w:val="none" w:sz="0" w:space="0" w:color="auto"/>
        <w:bottom w:val="none" w:sz="0" w:space="0" w:color="auto"/>
        <w:right w:val="none" w:sz="0" w:space="0" w:color="auto"/>
      </w:divBdr>
    </w:div>
    <w:div w:id="1485967380">
      <w:bodyDiv w:val="1"/>
      <w:marLeft w:val="0"/>
      <w:marRight w:val="0"/>
      <w:marTop w:val="0"/>
      <w:marBottom w:val="0"/>
      <w:divBdr>
        <w:top w:val="none" w:sz="0" w:space="0" w:color="auto"/>
        <w:left w:val="none" w:sz="0" w:space="0" w:color="auto"/>
        <w:bottom w:val="none" w:sz="0" w:space="0" w:color="auto"/>
        <w:right w:val="none" w:sz="0" w:space="0" w:color="auto"/>
      </w:divBdr>
    </w:div>
    <w:div w:id="1487673097">
      <w:bodyDiv w:val="1"/>
      <w:marLeft w:val="0"/>
      <w:marRight w:val="0"/>
      <w:marTop w:val="0"/>
      <w:marBottom w:val="0"/>
      <w:divBdr>
        <w:top w:val="none" w:sz="0" w:space="0" w:color="auto"/>
        <w:left w:val="none" w:sz="0" w:space="0" w:color="auto"/>
        <w:bottom w:val="none" w:sz="0" w:space="0" w:color="auto"/>
        <w:right w:val="none" w:sz="0" w:space="0" w:color="auto"/>
      </w:divBdr>
    </w:div>
    <w:div w:id="1493369162">
      <w:bodyDiv w:val="1"/>
      <w:marLeft w:val="0"/>
      <w:marRight w:val="0"/>
      <w:marTop w:val="0"/>
      <w:marBottom w:val="0"/>
      <w:divBdr>
        <w:top w:val="none" w:sz="0" w:space="0" w:color="auto"/>
        <w:left w:val="none" w:sz="0" w:space="0" w:color="auto"/>
        <w:bottom w:val="none" w:sz="0" w:space="0" w:color="auto"/>
        <w:right w:val="none" w:sz="0" w:space="0" w:color="auto"/>
      </w:divBdr>
    </w:div>
    <w:div w:id="1499495499">
      <w:bodyDiv w:val="1"/>
      <w:marLeft w:val="0"/>
      <w:marRight w:val="0"/>
      <w:marTop w:val="0"/>
      <w:marBottom w:val="0"/>
      <w:divBdr>
        <w:top w:val="none" w:sz="0" w:space="0" w:color="auto"/>
        <w:left w:val="none" w:sz="0" w:space="0" w:color="auto"/>
        <w:bottom w:val="none" w:sz="0" w:space="0" w:color="auto"/>
        <w:right w:val="none" w:sz="0" w:space="0" w:color="auto"/>
      </w:divBdr>
    </w:div>
    <w:div w:id="1507476503">
      <w:bodyDiv w:val="1"/>
      <w:marLeft w:val="0"/>
      <w:marRight w:val="0"/>
      <w:marTop w:val="0"/>
      <w:marBottom w:val="0"/>
      <w:divBdr>
        <w:top w:val="none" w:sz="0" w:space="0" w:color="auto"/>
        <w:left w:val="none" w:sz="0" w:space="0" w:color="auto"/>
        <w:bottom w:val="none" w:sz="0" w:space="0" w:color="auto"/>
        <w:right w:val="none" w:sz="0" w:space="0" w:color="auto"/>
      </w:divBdr>
    </w:div>
    <w:div w:id="1529491949">
      <w:bodyDiv w:val="1"/>
      <w:marLeft w:val="0"/>
      <w:marRight w:val="0"/>
      <w:marTop w:val="0"/>
      <w:marBottom w:val="0"/>
      <w:divBdr>
        <w:top w:val="none" w:sz="0" w:space="0" w:color="auto"/>
        <w:left w:val="none" w:sz="0" w:space="0" w:color="auto"/>
        <w:bottom w:val="none" w:sz="0" w:space="0" w:color="auto"/>
        <w:right w:val="none" w:sz="0" w:space="0" w:color="auto"/>
      </w:divBdr>
    </w:div>
    <w:div w:id="1532526109">
      <w:bodyDiv w:val="1"/>
      <w:marLeft w:val="0"/>
      <w:marRight w:val="0"/>
      <w:marTop w:val="0"/>
      <w:marBottom w:val="0"/>
      <w:divBdr>
        <w:top w:val="none" w:sz="0" w:space="0" w:color="auto"/>
        <w:left w:val="none" w:sz="0" w:space="0" w:color="auto"/>
        <w:bottom w:val="none" w:sz="0" w:space="0" w:color="auto"/>
        <w:right w:val="none" w:sz="0" w:space="0" w:color="auto"/>
      </w:divBdr>
    </w:div>
    <w:div w:id="1538620968">
      <w:bodyDiv w:val="1"/>
      <w:marLeft w:val="0"/>
      <w:marRight w:val="0"/>
      <w:marTop w:val="0"/>
      <w:marBottom w:val="0"/>
      <w:divBdr>
        <w:top w:val="none" w:sz="0" w:space="0" w:color="auto"/>
        <w:left w:val="none" w:sz="0" w:space="0" w:color="auto"/>
        <w:bottom w:val="none" w:sz="0" w:space="0" w:color="auto"/>
        <w:right w:val="none" w:sz="0" w:space="0" w:color="auto"/>
      </w:divBdr>
    </w:div>
    <w:div w:id="1570730693">
      <w:bodyDiv w:val="1"/>
      <w:marLeft w:val="0"/>
      <w:marRight w:val="0"/>
      <w:marTop w:val="0"/>
      <w:marBottom w:val="0"/>
      <w:divBdr>
        <w:top w:val="none" w:sz="0" w:space="0" w:color="auto"/>
        <w:left w:val="none" w:sz="0" w:space="0" w:color="auto"/>
        <w:bottom w:val="none" w:sz="0" w:space="0" w:color="auto"/>
        <w:right w:val="none" w:sz="0" w:space="0" w:color="auto"/>
      </w:divBdr>
    </w:div>
    <w:div w:id="1588928168">
      <w:bodyDiv w:val="1"/>
      <w:marLeft w:val="0"/>
      <w:marRight w:val="0"/>
      <w:marTop w:val="0"/>
      <w:marBottom w:val="0"/>
      <w:divBdr>
        <w:top w:val="none" w:sz="0" w:space="0" w:color="auto"/>
        <w:left w:val="none" w:sz="0" w:space="0" w:color="auto"/>
        <w:bottom w:val="none" w:sz="0" w:space="0" w:color="auto"/>
        <w:right w:val="none" w:sz="0" w:space="0" w:color="auto"/>
      </w:divBdr>
    </w:div>
    <w:div w:id="1734424566">
      <w:bodyDiv w:val="1"/>
      <w:marLeft w:val="0"/>
      <w:marRight w:val="0"/>
      <w:marTop w:val="0"/>
      <w:marBottom w:val="0"/>
      <w:divBdr>
        <w:top w:val="none" w:sz="0" w:space="0" w:color="auto"/>
        <w:left w:val="none" w:sz="0" w:space="0" w:color="auto"/>
        <w:bottom w:val="none" w:sz="0" w:space="0" w:color="auto"/>
        <w:right w:val="none" w:sz="0" w:space="0" w:color="auto"/>
      </w:divBdr>
    </w:div>
    <w:div w:id="1742829050">
      <w:bodyDiv w:val="1"/>
      <w:marLeft w:val="0"/>
      <w:marRight w:val="0"/>
      <w:marTop w:val="0"/>
      <w:marBottom w:val="0"/>
      <w:divBdr>
        <w:top w:val="none" w:sz="0" w:space="0" w:color="auto"/>
        <w:left w:val="none" w:sz="0" w:space="0" w:color="auto"/>
        <w:bottom w:val="none" w:sz="0" w:space="0" w:color="auto"/>
        <w:right w:val="none" w:sz="0" w:space="0" w:color="auto"/>
      </w:divBdr>
    </w:div>
    <w:div w:id="1761026369">
      <w:bodyDiv w:val="1"/>
      <w:marLeft w:val="0"/>
      <w:marRight w:val="0"/>
      <w:marTop w:val="0"/>
      <w:marBottom w:val="0"/>
      <w:divBdr>
        <w:top w:val="none" w:sz="0" w:space="0" w:color="auto"/>
        <w:left w:val="none" w:sz="0" w:space="0" w:color="auto"/>
        <w:bottom w:val="none" w:sz="0" w:space="0" w:color="auto"/>
        <w:right w:val="none" w:sz="0" w:space="0" w:color="auto"/>
      </w:divBdr>
    </w:div>
    <w:div w:id="1776706762">
      <w:bodyDiv w:val="1"/>
      <w:marLeft w:val="0"/>
      <w:marRight w:val="0"/>
      <w:marTop w:val="0"/>
      <w:marBottom w:val="0"/>
      <w:divBdr>
        <w:top w:val="none" w:sz="0" w:space="0" w:color="auto"/>
        <w:left w:val="none" w:sz="0" w:space="0" w:color="auto"/>
        <w:bottom w:val="none" w:sz="0" w:space="0" w:color="auto"/>
        <w:right w:val="none" w:sz="0" w:space="0" w:color="auto"/>
      </w:divBdr>
    </w:div>
    <w:div w:id="1777560750">
      <w:bodyDiv w:val="1"/>
      <w:marLeft w:val="0"/>
      <w:marRight w:val="0"/>
      <w:marTop w:val="0"/>
      <w:marBottom w:val="0"/>
      <w:divBdr>
        <w:top w:val="none" w:sz="0" w:space="0" w:color="auto"/>
        <w:left w:val="none" w:sz="0" w:space="0" w:color="auto"/>
        <w:bottom w:val="none" w:sz="0" w:space="0" w:color="auto"/>
        <w:right w:val="none" w:sz="0" w:space="0" w:color="auto"/>
      </w:divBdr>
    </w:div>
    <w:div w:id="1805778953">
      <w:bodyDiv w:val="1"/>
      <w:marLeft w:val="0"/>
      <w:marRight w:val="0"/>
      <w:marTop w:val="0"/>
      <w:marBottom w:val="0"/>
      <w:divBdr>
        <w:top w:val="none" w:sz="0" w:space="0" w:color="auto"/>
        <w:left w:val="none" w:sz="0" w:space="0" w:color="auto"/>
        <w:bottom w:val="none" w:sz="0" w:space="0" w:color="auto"/>
        <w:right w:val="none" w:sz="0" w:space="0" w:color="auto"/>
      </w:divBdr>
    </w:div>
    <w:div w:id="1809131765">
      <w:bodyDiv w:val="1"/>
      <w:marLeft w:val="0"/>
      <w:marRight w:val="0"/>
      <w:marTop w:val="0"/>
      <w:marBottom w:val="0"/>
      <w:divBdr>
        <w:top w:val="none" w:sz="0" w:space="0" w:color="auto"/>
        <w:left w:val="none" w:sz="0" w:space="0" w:color="auto"/>
        <w:bottom w:val="none" w:sz="0" w:space="0" w:color="auto"/>
        <w:right w:val="none" w:sz="0" w:space="0" w:color="auto"/>
      </w:divBdr>
    </w:div>
    <w:div w:id="1811944809">
      <w:bodyDiv w:val="1"/>
      <w:marLeft w:val="0"/>
      <w:marRight w:val="0"/>
      <w:marTop w:val="0"/>
      <w:marBottom w:val="0"/>
      <w:divBdr>
        <w:top w:val="none" w:sz="0" w:space="0" w:color="auto"/>
        <w:left w:val="none" w:sz="0" w:space="0" w:color="auto"/>
        <w:bottom w:val="none" w:sz="0" w:space="0" w:color="auto"/>
        <w:right w:val="none" w:sz="0" w:space="0" w:color="auto"/>
      </w:divBdr>
    </w:div>
    <w:div w:id="1814564113">
      <w:bodyDiv w:val="1"/>
      <w:marLeft w:val="0"/>
      <w:marRight w:val="0"/>
      <w:marTop w:val="0"/>
      <w:marBottom w:val="0"/>
      <w:divBdr>
        <w:top w:val="none" w:sz="0" w:space="0" w:color="auto"/>
        <w:left w:val="none" w:sz="0" w:space="0" w:color="auto"/>
        <w:bottom w:val="none" w:sz="0" w:space="0" w:color="auto"/>
        <w:right w:val="none" w:sz="0" w:space="0" w:color="auto"/>
      </w:divBdr>
    </w:div>
    <w:div w:id="1824739505">
      <w:bodyDiv w:val="1"/>
      <w:marLeft w:val="0"/>
      <w:marRight w:val="0"/>
      <w:marTop w:val="0"/>
      <w:marBottom w:val="0"/>
      <w:divBdr>
        <w:top w:val="none" w:sz="0" w:space="0" w:color="auto"/>
        <w:left w:val="none" w:sz="0" w:space="0" w:color="auto"/>
        <w:bottom w:val="none" w:sz="0" w:space="0" w:color="auto"/>
        <w:right w:val="none" w:sz="0" w:space="0" w:color="auto"/>
      </w:divBdr>
    </w:div>
    <w:div w:id="1825079128">
      <w:bodyDiv w:val="1"/>
      <w:marLeft w:val="0"/>
      <w:marRight w:val="0"/>
      <w:marTop w:val="0"/>
      <w:marBottom w:val="0"/>
      <w:divBdr>
        <w:top w:val="none" w:sz="0" w:space="0" w:color="auto"/>
        <w:left w:val="none" w:sz="0" w:space="0" w:color="auto"/>
        <w:bottom w:val="none" w:sz="0" w:space="0" w:color="auto"/>
        <w:right w:val="none" w:sz="0" w:space="0" w:color="auto"/>
      </w:divBdr>
    </w:div>
    <w:div w:id="1827357082">
      <w:bodyDiv w:val="1"/>
      <w:marLeft w:val="0"/>
      <w:marRight w:val="0"/>
      <w:marTop w:val="0"/>
      <w:marBottom w:val="0"/>
      <w:divBdr>
        <w:top w:val="none" w:sz="0" w:space="0" w:color="auto"/>
        <w:left w:val="none" w:sz="0" w:space="0" w:color="auto"/>
        <w:bottom w:val="none" w:sz="0" w:space="0" w:color="auto"/>
        <w:right w:val="none" w:sz="0" w:space="0" w:color="auto"/>
      </w:divBdr>
    </w:div>
    <w:div w:id="1833063634">
      <w:bodyDiv w:val="1"/>
      <w:marLeft w:val="0"/>
      <w:marRight w:val="0"/>
      <w:marTop w:val="0"/>
      <w:marBottom w:val="0"/>
      <w:divBdr>
        <w:top w:val="none" w:sz="0" w:space="0" w:color="auto"/>
        <w:left w:val="none" w:sz="0" w:space="0" w:color="auto"/>
        <w:bottom w:val="none" w:sz="0" w:space="0" w:color="auto"/>
        <w:right w:val="none" w:sz="0" w:space="0" w:color="auto"/>
      </w:divBdr>
      <w:divsChild>
        <w:div w:id="61023334">
          <w:marLeft w:val="0"/>
          <w:marRight w:val="0"/>
          <w:marTop w:val="0"/>
          <w:marBottom w:val="0"/>
          <w:divBdr>
            <w:top w:val="none" w:sz="0" w:space="0" w:color="auto"/>
            <w:left w:val="none" w:sz="0" w:space="0" w:color="auto"/>
            <w:bottom w:val="none" w:sz="0" w:space="0" w:color="auto"/>
            <w:right w:val="none" w:sz="0" w:space="0" w:color="auto"/>
          </w:divBdr>
        </w:div>
        <w:div w:id="369764735">
          <w:marLeft w:val="0"/>
          <w:marRight w:val="0"/>
          <w:marTop w:val="0"/>
          <w:marBottom w:val="0"/>
          <w:divBdr>
            <w:top w:val="none" w:sz="0" w:space="0" w:color="auto"/>
            <w:left w:val="none" w:sz="0" w:space="0" w:color="auto"/>
            <w:bottom w:val="none" w:sz="0" w:space="0" w:color="auto"/>
            <w:right w:val="none" w:sz="0" w:space="0" w:color="auto"/>
          </w:divBdr>
        </w:div>
        <w:div w:id="1485269874">
          <w:marLeft w:val="0"/>
          <w:marRight w:val="0"/>
          <w:marTop w:val="0"/>
          <w:marBottom w:val="0"/>
          <w:divBdr>
            <w:top w:val="none" w:sz="0" w:space="0" w:color="auto"/>
            <w:left w:val="none" w:sz="0" w:space="0" w:color="auto"/>
            <w:bottom w:val="none" w:sz="0" w:space="0" w:color="auto"/>
            <w:right w:val="none" w:sz="0" w:space="0" w:color="auto"/>
          </w:divBdr>
        </w:div>
        <w:div w:id="1533572724">
          <w:marLeft w:val="0"/>
          <w:marRight w:val="0"/>
          <w:marTop w:val="0"/>
          <w:marBottom w:val="0"/>
          <w:divBdr>
            <w:top w:val="none" w:sz="0" w:space="0" w:color="auto"/>
            <w:left w:val="none" w:sz="0" w:space="0" w:color="auto"/>
            <w:bottom w:val="none" w:sz="0" w:space="0" w:color="auto"/>
            <w:right w:val="none" w:sz="0" w:space="0" w:color="auto"/>
          </w:divBdr>
        </w:div>
        <w:div w:id="1880781875">
          <w:marLeft w:val="0"/>
          <w:marRight w:val="0"/>
          <w:marTop w:val="0"/>
          <w:marBottom w:val="0"/>
          <w:divBdr>
            <w:top w:val="none" w:sz="0" w:space="0" w:color="auto"/>
            <w:left w:val="none" w:sz="0" w:space="0" w:color="auto"/>
            <w:bottom w:val="none" w:sz="0" w:space="0" w:color="auto"/>
            <w:right w:val="none" w:sz="0" w:space="0" w:color="auto"/>
          </w:divBdr>
        </w:div>
        <w:div w:id="1996372675">
          <w:marLeft w:val="0"/>
          <w:marRight w:val="0"/>
          <w:marTop w:val="0"/>
          <w:marBottom w:val="0"/>
          <w:divBdr>
            <w:top w:val="none" w:sz="0" w:space="0" w:color="auto"/>
            <w:left w:val="none" w:sz="0" w:space="0" w:color="auto"/>
            <w:bottom w:val="none" w:sz="0" w:space="0" w:color="auto"/>
            <w:right w:val="none" w:sz="0" w:space="0" w:color="auto"/>
          </w:divBdr>
        </w:div>
        <w:div w:id="2128960090">
          <w:marLeft w:val="0"/>
          <w:marRight w:val="0"/>
          <w:marTop w:val="0"/>
          <w:marBottom w:val="0"/>
          <w:divBdr>
            <w:top w:val="none" w:sz="0" w:space="0" w:color="auto"/>
            <w:left w:val="none" w:sz="0" w:space="0" w:color="auto"/>
            <w:bottom w:val="none" w:sz="0" w:space="0" w:color="auto"/>
            <w:right w:val="none" w:sz="0" w:space="0" w:color="auto"/>
          </w:divBdr>
        </w:div>
      </w:divsChild>
    </w:div>
    <w:div w:id="1845051720">
      <w:bodyDiv w:val="1"/>
      <w:marLeft w:val="0"/>
      <w:marRight w:val="0"/>
      <w:marTop w:val="0"/>
      <w:marBottom w:val="0"/>
      <w:divBdr>
        <w:top w:val="none" w:sz="0" w:space="0" w:color="auto"/>
        <w:left w:val="none" w:sz="0" w:space="0" w:color="auto"/>
        <w:bottom w:val="none" w:sz="0" w:space="0" w:color="auto"/>
        <w:right w:val="none" w:sz="0" w:space="0" w:color="auto"/>
      </w:divBdr>
    </w:div>
    <w:div w:id="1856847987">
      <w:bodyDiv w:val="1"/>
      <w:marLeft w:val="0"/>
      <w:marRight w:val="0"/>
      <w:marTop w:val="0"/>
      <w:marBottom w:val="0"/>
      <w:divBdr>
        <w:top w:val="none" w:sz="0" w:space="0" w:color="auto"/>
        <w:left w:val="none" w:sz="0" w:space="0" w:color="auto"/>
        <w:bottom w:val="none" w:sz="0" w:space="0" w:color="auto"/>
        <w:right w:val="none" w:sz="0" w:space="0" w:color="auto"/>
      </w:divBdr>
    </w:div>
    <w:div w:id="1891068387">
      <w:bodyDiv w:val="1"/>
      <w:marLeft w:val="0"/>
      <w:marRight w:val="0"/>
      <w:marTop w:val="0"/>
      <w:marBottom w:val="0"/>
      <w:divBdr>
        <w:top w:val="none" w:sz="0" w:space="0" w:color="auto"/>
        <w:left w:val="none" w:sz="0" w:space="0" w:color="auto"/>
        <w:bottom w:val="none" w:sz="0" w:space="0" w:color="auto"/>
        <w:right w:val="none" w:sz="0" w:space="0" w:color="auto"/>
      </w:divBdr>
    </w:div>
    <w:div w:id="1891990286">
      <w:bodyDiv w:val="1"/>
      <w:marLeft w:val="0"/>
      <w:marRight w:val="0"/>
      <w:marTop w:val="0"/>
      <w:marBottom w:val="0"/>
      <w:divBdr>
        <w:top w:val="none" w:sz="0" w:space="0" w:color="auto"/>
        <w:left w:val="none" w:sz="0" w:space="0" w:color="auto"/>
        <w:bottom w:val="none" w:sz="0" w:space="0" w:color="auto"/>
        <w:right w:val="none" w:sz="0" w:space="0" w:color="auto"/>
      </w:divBdr>
    </w:div>
    <w:div w:id="1910799167">
      <w:bodyDiv w:val="1"/>
      <w:marLeft w:val="0"/>
      <w:marRight w:val="0"/>
      <w:marTop w:val="0"/>
      <w:marBottom w:val="0"/>
      <w:divBdr>
        <w:top w:val="none" w:sz="0" w:space="0" w:color="auto"/>
        <w:left w:val="none" w:sz="0" w:space="0" w:color="auto"/>
        <w:bottom w:val="none" w:sz="0" w:space="0" w:color="auto"/>
        <w:right w:val="none" w:sz="0" w:space="0" w:color="auto"/>
      </w:divBdr>
    </w:div>
    <w:div w:id="1919905399">
      <w:bodyDiv w:val="1"/>
      <w:marLeft w:val="0"/>
      <w:marRight w:val="0"/>
      <w:marTop w:val="0"/>
      <w:marBottom w:val="0"/>
      <w:divBdr>
        <w:top w:val="none" w:sz="0" w:space="0" w:color="auto"/>
        <w:left w:val="none" w:sz="0" w:space="0" w:color="auto"/>
        <w:bottom w:val="none" w:sz="0" w:space="0" w:color="auto"/>
        <w:right w:val="none" w:sz="0" w:space="0" w:color="auto"/>
      </w:divBdr>
    </w:div>
    <w:div w:id="1930657389">
      <w:bodyDiv w:val="1"/>
      <w:marLeft w:val="0"/>
      <w:marRight w:val="0"/>
      <w:marTop w:val="0"/>
      <w:marBottom w:val="0"/>
      <w:divBdr>
        <w:top w:val="none" w:sz="0" w:space="0" w:color="auto"/>
        <w:left w:val="none" w:sz="0" w:space="0" w:color="auto"/>
        <w:bottom w:val="none" w:sz="0" w:space="0" w:color="auto"/>
        <w:right w:val="none" w:sz="0" w:space="0" w:color="auto"/>
      </w:divBdr>
    </w:div>
    <w:div w:id="1944992756">
      <w:bodyDiv w:val="1"/>
      <w:marLeft w:val="0"/>
      <w:marRight w:val="0"/>
      <w:marTop w:val="0"/>
      <w:marBottom w:val="0"/>
      <w:divBdr>
        <w:top w:val="none" w:sz="0" w:space="0" w:color="auto"/>
        <w:left w:val="none" w:sz="0" w:space="0" w:color="auto"/>
        <w:bottom w:val="none" w:sz="0" w:space="0" w:color="auto"/>
        <w:right w:val="none" w:sz="0" w:space="0" w:color="auto"/>
      </w:divBdr>
    </w:div>
    <w:div w:id="1946765824">
      <w:bodyDiv w:val="1"/>
      <w:marLeft w:val="0"/>
      <w:marRight w:val="0"/>
      <w:marTop w:val="0"/>
      <w:marBottom w:val="0"/>
      <w:divBdr>
        <w:top w:val="none" w:sz="0" w:space="0" w:color="auto"/>
        <w:left w:val="none" w:sz="0" w:space="0" w:color="auto"/>
        <w:bottom w:val="none" w:sz="0" w:space="0" w:color="auto"/>
        <w:right w:val="none" w:sz="0" w:space="0" w:color="auto"/>
      </w:divBdr>
    </w:div>
    <w:div w:id="1951743148">
      <w:bodyDiv w:val="1"/>
      <w:marLeft w:val="0"/>
      <w:marRight w:val="0"/>
      <w:marTop w:val="0"/>
      <w:marBottom w:val="0"/>
      <w:divBdr>
        <w:top w:val="none" w:sz="0" w:space="0" w:color="auto"/>
        <w:left w:val="none" w:sz="0" w:space="0" w:color="auto"/>
        <w:bottom w:val="none" w:sz="0" w:space="0" w:color="auto"/>
        <w:right w:val="none" w:sz="0" w:space="0" w:color="auto"/>
      </w:divBdr>
    </w:div>
    <w:div w:id="1973435285">
      <w:bodyDiv w:val="1"/>
      <w:marLeft w:val="0"/>
      <w:marRight w:val="0"/>
      <w:marTop w:val="0"/>
      <w:marBottom w:val="0"/>
      <w:divBdr>
        <w:top w:val="none" w:sz="0" w:space="0" w:color="auto"/>
        <w:left w:val="none" w:sz="0" w:space="0" w:color="auto"/>
        <w:bottom w:val="none" w:sz="0" w:space="0" w:color="auto"/>
        <w:right w:val="none" w:sz="0" w:space="0" w:color="auto"/>
      </w:divBdr>
    </w:div>
    <w:div w:id="1986352114">
      <w:bodyDiv w:val="1"/>
      <w:marLeft w:val="0"/>
      <w:marRight w:val="0"/>
      <w:marTop w:val="0"/>
      <w:marBottom w:val="0"/>
      <w:divBdr>
        <w:top w:val="none" w:sz="0" w:space="0" w:color="auto"/>
        <w:left w:val="none" w:sz="0" w:space="0" w:color="auto"/>
        <w:bottom w:val="none" w:sz="0" w:space="0" w:color="auto"/>
        <w:right w:val="none" w:sz="0" w:space="0" w:color="auto"/>
      </w:divBdr>
    </w:div>
    <w:div w:id="1993756114">
      <w:bodyDiv w:val="1"/>
      <w:marLeft w:val="0"/>
      <w:marRight w:val="0"/>
      <w:marTop w:val="0"/>
      <w:marBottom w:val="0"/>
      <w:divBdr>
        <w:top w:val="none" w:sz="0" w:space="0" w:color="auto"/>
        <w:left w:val="none" w:sz="0" w:space="0" w:color="auto"/>
        <w:bottom w:val="none" w:sz="0" w:space="0" w:color="auto"/>
        <w:right w:val="none" w:sz="0" w:space="0" w:color="auto"/>
      </w:divBdr>
    </w:div>
    <w:div w:id="2012827210">
      <w:bodyDiv w:val="1"/>
      <w:marLeft w:val="0"/>
      <w:marRight w:val="0"/>
      <w:marTop w:val="0"/>
      <w:marBottom w:val="0"/>
      <w:divBdr>
        <w:top w:val="none" w:sz="0" w:space="0" w:color="auto"/>
        <w:left w:val="none" w:sz="0" w:space="0" w:color="auto"/>
        <w:bottom w:val="none" w:sz="0" w:space="0" w:color="auto"/>
        <w:right w:val="none" w:sz="0" w:space="0" w:color="auto"/>
      </w:divBdr>
    </w:div>
    <w:div w:id="2034570150">
      <w:bodyDiv w:val="1"/>
      <w:marLeft w:val="0"/>
      <w:marRight w:val="0"/>
      <w:marTop w:val="0"/>
      <w:marBottom w:val="0"/>
      <w:divBdr>
        <w:top w:val="none" w:sz="0" w:space="0" w:color="auto"/>
        <w:left w:val="none" w:sz="0" w:space="0" w:color="auto"/>
        <w:bottom w:val="none" w:sz="0" w:space="0" w:color="auto"/>
        <w:right w:val="none" w:sz="0" w:space="0" w:color="auto"/>
      </w:divBdr>
    </w:div>
    <w:div w:id="2040933839">
      <w:bodyDiv w:val="1"/>
      <w:marLeft w:val="0"/>
      <w:marRight w:val="0"/>
      <w:marTop w:val="0"/>
      <w:marBottom w:val="0"/>
      <w:divBdr>
        <w:top w:val="none" w:sz="0" w:space="0" w:color="auto"/>
        <w:left w:val="none" w:sz="0" w:space="0" w:color="auto"/>
        <w:bottom w:val="none" w:sz="0" w:space="0" w:color="auto"/>
        <w:right w:val="none" w:sz="0" w:space="0" w:color="auto"/>
      </w:divBdr>
    </w:div>
    <w:div w:id="2082173122">
      <w:bodyDiv w:val="1"/>
      <w:marLeft w:val="0"/>
      <w:marRight w:val="0"/>
      <w:marTop w:val="0"/>
      <w:marBottom w:val="0"/>
      <w:divBdr>
        <w:top w:val="none" w:sz="0" w:space="0" w:color="auto"/>
        <w:left w:val="none" w:sz="0" w:space="0" w:color="auto"/>
        <w:bottom w:val="none" w:sz="0" w:space="0" w:color="auto"/>
        <w:right w:val="none" w:sz="0" w:space="0" w:color="auto"/>
      </w:divBdr>
    </w:div>
    <w:div w:id="2087878344">
      <w:bodyDiv w:val="1"/>
      <w:marLeft w:val="0"/>
      <w:marRight w:val="0"/>
      <w:marTop w:val="0"/>
      <w:marBottom w:val="0"/>
      <w:divBdr>
        <w:top w:val="none" w:sz="0" w:space="0" w:color="auto"/>
        <w:left w:val="none" w:sz="0" w:space="0" w:color="auto"/>
        <w:bottom w:val="none" w:sz="0" w:space="0" w:color="auto"/>
        <w:right w:val="none" w:sz="0" w:space="0" w:color="auto"/>
      </w:divBdr>
    </w:div>
    <w:div w:id="2115128761">
      <w:bodyDiv w:val="1"/>
      <w:marLeft w:val="0"/>
      <w:marRight w:val="0"/>
      <w:marTop w:val="0"/>
      <w:marBottom w:val="0"/>
      <w:divBdr>
        <w:top w:val="none" w:sz="0" w:space="0" w:color="auto"/>
        <w:left w:val="none" w:sz="0" w:space="0" w:color="auto"/>
        <w:bottom w:val="none" w:sz="0" w:space="0" w:color="auto"/>
        <w:right w:val="none" w:sz="0" w:space="0" w:color="auto"/>
      </w:divBdr>
    </w:div>
    <w:div w:id="2116170426">
      <w:bodyDiv w:val="1"/>
      <w:marLeft w:val="0"/>
      <w:marRight w:val="0"/>
      <w:marTop w:val="0"/>
      <w:marBottom w:val="0"/>
      <w:divBdr>
        <w:top w:val="none" w:sz="0" w:space="0" w:color="auto"/>
        <w:left w:val="none" w:sz="0" w:space="0" w:color="auto"/>
        <w:bottom w:val="none" w:sz="0" w:space="0" w:color="auto"/>
        <w:right w:val="none" w:sz="0" w:space="0" w:color="auto"/>
      </w:divBdr>
    </w:div>
    <w:div w:id="2125422748">
      <w:bodyDiv w:val="1"/>
      <w:marLeft w:val="0"/>
      <w:marRight w:val="0"/>
      <w:marTop w:val="0"/>
      <w:marBottom w:val="0"/>
      <w:divBdr>
        <w:top w:val="none" w:sz="0" w:space="0" w:color="auto"/>
        <w:left w:val="none" w:sz="0" w:space="0" w:color="auto"/>
        <w:bottom w:val="none" w:sz="0" w:space="0" w:color="auto"/>
        <w:right w:val="none" w:sz="0" w:space="0" w:color="auto"/>
      </w:divBdr>
    </w:div>
    <w:div w:id="2125734681">
      <w:bodyDiv w:val="1"/>
      <w:marLeft w:val="0"/>
      <w:marRight w:val="0"/>
      <w:marTop w:val="0"/>
      <w:marBottom w:val="0"/>
      <w:divBdr>
        <w:top w:val="none" w:sz="0" w:space="0" w:color="auto"/>
        <w:left w:val="none" w:sz="0" w:space="0" w:color="auto"/>
        <w:bottom w:val="none" w:sz="0" w:space="0" w:color="auto"/>
        <w:right w:val="none" w:sz="0" w:space="0" w:color="auto"/>
      </w:divBdr>
    </w:div>
    <w:div w:id="2128154003">
      <w:bodyDiv w:val="1"/>
      <w:marLeft w:val="0"/>
      <w:marRight w:val="0"/>
      <w:marTop w:val="0"/>
      <w:marBottom w:val="0"/>
      <w:divBdr>
        <w:top w:val="none" w:sz="0" w:space="0" w:color="auto"/>
        <w:left w:val="none" w:sz="0" w:space="0" w:color="auto"/>
        <w:bottom w:val="none" w:sz="0" w:space="0" w:color="auto"/>
        <w:right w:val="none" w:sz="0" w:space="0" w:color="auto"/>
      </w:divBdr>
    </w:div>
    <w:div w:id="2130052170">
      <w:bodyDiv w:val="1"/>
      <w:marLeft w:val="0"/>
      <w:marRight w:val="0"/>
      <w:marTop w:val="0"/>
      <w:marBottom w:val="0"/>
      <w:divBdr>
        <w:top w:val="none" w:sz="0" w:space="0" w:color="auto"/>
        <w:left w:val="none" w:sz="0" w:space="0" w:color="auto"/>
        <w:bottom w:val="none" w:sz="0" w:space="0" w:color="auto"/>
        <w:right w:val="none" w:sz="0" w:space="0" w:color="auto"/>
      </w:divBdr>
    </w:div>
    <w:div w:id="213112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86899-A5C0-4928-B0E8-FC607BBFE55B}">
  <ds:schemaRefs>
    <ds:schemaRef ds:uri="http://schemas.openxmlformats.org/officeDocument/2006/bibliography"/>
  </ds:schemaRefs>
</ds:datastoreItem>
</file>

<file path=docMetadata/LabelInfo.xml><?xml version="1.0" encoding="utf-8"?>
<clbl:labelList xmlns:clbl="http://schemas.microsoft.com/office/2020/mipLabelMetadata">
  <clbl:label id="{c8a64483-9009-441c-8039-6d0ef43d8cc7}" enabled="1" method="Privileged" siteId="{edae5f4c-1161-44dc-9512-d72b56286cc6}" removed="0"/>
</clbl:labelList>
</file>

<file path=docProps/app.xml><?xml version="1.0" encoding="utf-8"?>
<Properties xmlns="http://schemas.openxmlformats.org/officeDocument/2006/extended-properties" xmlns:vt="http://schemas.openxmlformats.org/officeDocument/2006/docPropsVTypes">
  <Template>Normal.dotm</Template>
  <TotalTime>195</TotalTime>
  <Pages>2</Pages>
  <Words>850</Words>
  <Characters>4736</Characters>
  <Application>Microsoft Office Word</Application>
  <DocSecurity>0</DocSecurity>
  <Lines>39</Lines>
  <Paragraphs>11</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5575</CharactersWithSpaces>
  <SharedDoc>false</SharedDoc>
  <HLinks>
    <vt:vector size="246" baseType="variant">
      <vt:variant>
        <vt:i4>2162691</vt:i4>
      </vt:variant>
      <vt:variant>
        <vt:i4>237</vt:i4>
      </vt:variant>
      <vt:variant>
        <vt:i4>0</vt:i4>
      </vt:variant>
      <vt:variant>
        <vt:i4>5</vt:i4>
      </vt:variant>
      <vt:variant>
        <vt:lpwstr>mailto:Michael.Kotras@pct.com.gr</vt:lpwstr>
      </vt:variant>
      <vt:variant>
        <vt:lpwstr/>
      </vt:variant>
      <vt:variant>
        <vt:i4>1507377</vt:i4>
      </vt:variant>
      <vt:variant>
        <vt:i4>230</vt:i4>
      </vt:variant>
      <vt:variant>
        <vt:i4>0</vt:i4>
      </vt:variant>
      <vt:variant>
        <vt:i4>5</vt:i4>
      </vt:variant>
      <vt:variant>
        <vt:lpwstr/>
      </vt:variant>
      <vt:variant>
        <vt:lpwstr>_Toc317155053</vt:lpwstr>
      </vt:variant>
      <vt:variant>
        <vt:i4>1507377</vt:i4>
      </vt:variant>
      <vt:variant>
        <vt:i4>224</vt:i4>
      </vt:variant>
      <vt:variant>
        <vt:i4>0</vt:i4>
      </vt:variant>
      <vt:variant>
        <vt:i4>5</vt:i4>
      </vt:variant>
      <vt:variant>
        <vt:lpwstr/>
      </vt:variant>
      <vt:variant>
        <vt:lpwstr>_Toc317155052</vt:lpwstr>
      </vt:variant>
      <vt:variant>
        <vt:i4>1507377</vt:i4>
      </vt:variant>
      <vt:variant>
        <vt:i4>218</vt:i4>
      </vt:variant>
      <vt:variant>
        <vt:i4>0</vt:i4>
      </vt:variant>
      <vt:variant>
        <vt:i4>5</vt:i4>
      </vt:variant>
      <vt:variant>
        <vt:lpwstr/>
      </vt:variant>
      <vt:variant>
        <vt:lpwstr>_Toc317155051</vt:lpwstr>
      </vt:variant>
      <vt:variant>
        <vt:i4>1507377</vt:i4>
      </vt:variant>
      <vt:variant>
        <vt:i4>212</vt:i4>
      </vt:variant>
      <vt:variant>
        <vt:i4>0</vt:i4>
      </vt:variant>
      <vt:variant>
        <vt:i4>5</vt:i4>
      </vt:variant>
      <vt:variant>
        <vt:lpwstr/>
      </vt:variant>
      <vt:variant>
        <vt:lpwstr>_Toc317155050</vt:lpwstr>
      </vt:variant>
      <vt:variant>
        <vt:i4>1441841</vt:i4>
      </vt:variant>
      <vt:variant>
        <vt:i4>206</vt:i4>
      </vt:variant>
      <vt:variant>
        <vt:i4>0</vt:i4>
      </vt:variant>
      <vt:variant>
        <vt:i4>5</vt:i4>
      </vt:variant>
      <vt:variant>
        <vt:lpwstr/>
      </vt:variant>
      <vt:variant>
        <vt:lpwstr>_Toc317155048</vt:lpwstr>
      </vt:variant>
      <vt:variant>
        <vt:i4>1441841</vt:i4>
      </vt:variant>
      <vt:variant>
        <vt:i4>200</vt:i4>
      </vt:variant>
      <vt:variant>
        <vt:i4>0</vt:i4>
      </vt:variant>
      <vt:variant>
        <vt:i4>5</vt:i4>
      </vt:variant>
      <vt:variant>
        <vt:lpwstr/>
      </vt:variant>
      <vt:variant>
        <vt:lpwstr>_Toc317155047</vt:lpwstr>
      </vt:variant>
      <vt:variant>
        <vt:i4>1441841</vt:i4>
      </vt:variant>
      <vt:variant>
        <vt:i4>194</vt:i4>
      </vt:variant>
      <vt:variant>
        <vt:i4>0</vt:i4>
      </vt:variant>
      <vt:variant>
        <vt:i4>5</vt:i4>
      </vt:variant>
      <vt:variant>
        <vt:lpwstr/>
      </vt:variant>
      <vt:variant>
        <vt:lpwstr>_Toc317155046</vt:lpwstr>
      </vt:variant>
      <vt:variant>
        <vt:i4>1441841</vt:i4>
      </vt:variant>
      <vt:variant>
        <vt:i4>188</vt:i4>
      </vt:variant>
      <vt:variant>
        <vt:i4>0</vt:i4>
      </vt:variant>
      <vt:variant>
        <vt:i4>5</vt:i4>
      </vt:variant>
      <vt:variant>
        <vt:lpwstr/>
      </vt:variant>
      <vt:variant>
        <vt:lpwstr>_Toc317155045</vt:lpwstr>
      </vt:variant>
      <vt:variant>
        <vt:i4>1441841</vt:i4>
      </vt:variant>
      <vt:variant>
        <vt:i4>182</vt:i4>
      </vt:variant>
      <vt:variant>
        <vt:i4>0</vt:i4>
      </vt:variant>
      <vt:variant>
        <vt:i4>5</vt:i4>
      </vt:variant>
      <vt:variant>
        <vt:lpwstr/>
      </vt:variant>
      <vt:variant>
        <vt:lpwstr>_Toc317155044</vt:lpwstr>
      </vt:variant>
      <vt:variant>
        <vt:i4>1441841</vt:i4>
      </vt:variant>
      <vt:variant>
        <vt:i4>176</vt:i4>
      </vt:variant>
      <vt:variant>
        <vt:i4>0</vt:i4>
      </vt:variant>
      <vt:variant>
        <vt:i4>5</vt:i4>
      </vt:variant>
      <vt:variant>
        <vt:lpwstr/>
      </vt:variant>
      <vt:variant>
        <vt:lpwstr>_Toc317155043</vt:lpwstr>
      </vt:variant>
      <vt:variant>
        <vt:i4>1441841</vt:i4>
      </vt:variant>
      <vt:variant>
        <vt:i4>170</vt:i4>
      </vt:variant>
      <vt:variant>
        <vt:i4>0</vt:i4>
      </vt:variant>
      <vt:variant>
        <vt:i4>5</vt:i4>
      </vt:variant>
      <vt:variant>
        <vt:lpwstr/>
      </vt:variant>
      <vt:variant>
        <vt:lpwstr>_Toc317155042</vt:lpwstr>
      </vt:variant>
      <vt:variant>
        <vt:i4>1441841</vt:i4>
      </vt:variant>
      <vt:variant>
        <vt:i4>164</vt:i4>
      </vt:variant>
      <vt:variant>
        <vt:i4>0</vt:i4>
      </vt:variant>
      <vt:variant>
        <vt:i4>5</vt:i4>
      </vt:variant>
      <vt:variant>
        <vt:lpwstr/>
      </vt:variant>
      <vt:variant>
        <vt:lpwstr>_Toc317155041</vt:lpwstr>
      </vt:variant>
      <vt:variant>
        <vt:i4>1441841</vt:i4>
      </vt:variant>
      <vt:variant>
        <vt:i4>158</vt:i4>
      </vt:variant>
      <vt:variant>
        <vt:i4>0</vt:i4>
      </vt:variant>
      <vt:variant>
        <vt:i4>5</vt:i4>
      </vt:variant>
      <vt:variant>
        <vt:lpwstr/>
      </vt:variant>
      <vt:variant>
        <vt:lpwstr>_Toc317155040</vt:lpwstr>
      </vt:variant>
      <vt:variant>
        <vt:i4>1114161</vt:i4>
      </vt:variant>
      <vt:variant>
        <vt:i4>152</vt:i4>
      </vt:variant>
      <vt:variant>
        <vt:i4>0</vt:i4>
      </vt:variant>
      <vt:variant>
        <vt:i4>5</vt:i4>
      </vt:variant>
      <vt:variant>
        <vt:lpwstr/>
      </vt:variant>
      <vt:variant>
        <vt:lpwstr>_Toc317155039</vt:lpwstr>
      </vt:variant>
      <vt:variant>
        <vt:i4>1114161</vt:i4>
      </vt:variant>
      <vt:variant>
        <vt:i4>146</vt:i4>
      </vt:variant>
      <vt:variant>
        <vt:i4>0</vt:i4>
      </vt:variant>
      <vt:variant>
        <vt:i4>5</vt:i4>
      </vt:variant>
      <vt:variant>
        <vt:lpwstr/>
      </vt:variant>
      <vt:variant>
        <vt:lpwstr>_Toc317155038</vt:lpwstr>
      </vt:variant>
      <vt:variant>
        <vt:i4>1114161</vt:i4>
      </vt:variant>
      <vt:variant>
        <vt:i4>140</vt:i4>
      </vt:variant>
      <vt:variant>
        <vt:i4>0</vt:i4>
      </vt:variant>
      <vt:variant>
        <vt:i4>5</vt:i4>
      </vt:variant>
      <vt:variant>
        <vt:lpwstr/>
      </vt:variant>
      <vt:variant>
        <vt:lpwstr>_Toc317155037</vt:lpwstr>
      </vt:variant>
      <vt:variant>
        <vt:i4>1114161</vt:i4>
      </vt:variant>
      <vt:variant>
        <vt:i4>134</vt:i4>
      </vt:variant>
      <vt:variant>
        <vt:i4>0</vt:i4>
      </vt:variant>
      <vt:variant>
        <vt:i4>5</vt:i4>
      </vt:variant>
      <vt:variant>
        <vt:lpwstr/>
      </vt:variant>
      <vt:variant>
        <vt:lpwstr>_Toc317155036</vt:lpwstr>
      </vt:variant>
      <vt:variant>
        <vt:i4>1114161</vt:i4>
      </vt:variant>
      <vt:variant>
        <vt:i4>128</vt:i4>
      </vt:variant>
      <vt:variant>
        <vt:i4>0</vt:i4>
      </vt:variant>
      <vt:variant>
        <vt:i4>5</vt:i4>
      </vt:variant>
      <vt:variant>
        <vt:lpwstr/>
      </vt:variant>
      <vt:variant>
        <vt:lpwstr>_Toc317155035</vt:lpwstr>
      </vt:variant>
      <vt:variant>
        <vt:i4>1114161</vt:i4>
      </vt:variant>
      <vt:variant>
        <vt:i4>122</vt:i4>
      </vt:variant>
      <vt:variant>
        <vt:i4>0</vt:i4>
      </vt:variant>
      <vt:variant>
        <vt:i4>5</vt:i4>
      </vt:variant>
      <vt:variant>
        <vt:lpwstr/>
      </vt:variant>
      <vt:variant>
        <vt:lpwstr>_Toc317155034</vt:lpwstr>
      </vt:variant>
      <vt:variant>
        <vt:i4>1114161</vt:i4>
      </vt:variant>
      <vt:variant>
        <vt:i4>116</vt:i4>
      </vt:variant>
      <vt:variant>
        <vt:i4>0</vt:i4>
      </vt:variant>
      <vt:variant>
        <vt:i4>5</vt:i4>
      </vt:variant>
      <vt:variant>
        <vt:lpwstr/>
      </vt:variant>
      <vt:variant>
        <vt:lpwstr>_Toc317155033</vt:lpwstr>
      </vt:variant>
      <vt:variant>
        <vt:i4>1114161</vt:i4>
      </vt:variant>
      <vt:variant>
        <vt:i4>110</vt:i4>
      </vt:variant>
      <vt:variant>
        <vt:i4>0</vt:i4>
      </vt:variant>
      <vt:variant>
        <vt:i4>5</vt:i4>
      </vt:variant>
      <vt:variant>
        <vt:lpwstr/>
      </vt:variant>
      <vt:variant>
        <vt:lpwstr>_Toc317155032</vt:lpwstr>
      </vt:variant>
      <vt:variant>
        <vt:i4>1114161</vt:i4>
      </vt:variant>
      <vt:variant>
        <vt:i4>104</vt:i4>
      </vt:variant>
      <vt:variant>
        <vt:i4>0</vt:i4>
      </vt:variant>
      <vt:variant>
        <vt:i4>5</vt:i4>
      </vt:variant>
      <vt:variant>
        <vt:lpwstr/>
      </vt:variant>
      <vt:variant>
        <vt:lpwstr>_Toc317155031</vt:lpwstr>
      </vt:variant>
      <vt:variant>
        <vt:i4>1114161</vt:i4>
      </vt:variant>
      <vt:variant>
        <vt:i4>98</vt:i4>
      </vt:variant>
      <vt:variant>
        <vt:i4>0</vt:i4>
      </vt:variant>
      <vt:variant>
        <vt:i4>5</vt:i4>
      </vt:variant>
      <vt:variant>
        <vt:lpwstr/>
      </vt:variant>
      <vt:variant>
        <vt:lpwstr>_Toc317155030</vt:lpwstr>
      </vt:variant>
      <vt:variant>
        <vt:i4>1048625</vt:i4>
      </vt:variant>
      <vt:variant>
        <vt:i4>92</vt:i4>
      </vt:variant>
      <vt:variant>
        <vt:i4>0</vt:i4>
      </vt:variant>
      <vt:variant>
        <vt:i4>5</vt:i4>
      </vt:variant>
      <vt:variant>
        <vt:lpwstr/>
      </vt:variant>
      <vt:variant>
        <vt:lpwstr>_Toc317155029</vt:lpwstr>
      </vt:variant>
      <vt:variant>
        <vt:i4>1048625</vt:i4>
      </vt:variant>
      <vt:variant>
        <vt:i4>86</vt:i4>
      </vt:variant>
      <vt:variant>
        <vt:i4>0</vt:i4>
      </vt:variant>
      <vt:variant>
        <vt:i4>5</vt:i4>
      </vt:variant>
      <vt:variant>
        <vt:lpwstr/>
      </vt:variant>
      <vt:variant>
        <vt:lpwstr>_Toc317155028</vt:lpwstr>
      </vt:variant>
      <vt:variant>
        <vt:i4>1048625</vt:i4>
      </vt:variant>
      <vt:variant>
        <vt:i4>80</vt:i4>
      </vt:variant>
      <vt:variant>
        <vt:i4>0</vt:i4>
      </vt:variant>
      <vt:variant>
        <vt:i4>5</vt:i4>
      </vt:variant>
      <vt:variant>
        <vt:lpwstr/>
      </vt:variant>
      <vt:variant>
        <vt:lpwstr>_Toc317155027</vt:lpwstr>
      </vt:variant>
      <vt:variant>
        <vt:i4>1048625</vt:i4>
      </vt:variant>
      <vt:variant>
        <vt:i4>74</vt:i4>
      </vt:variant>
      <vt:variant>
        <vt:i4>0</vt:i4>
      </vt:variant>
      <vt:variant>
        <vt:i4>5</vt:i4>
      </vt:variant>
      <vt:variant>
        <vt:lpwstr/>
      </vt:variant>
      <vt:variant>
        <vt:lpwstr>_Toc317155026</vt:lpwstr>
      </vt:variant>
      <vt:variant>
        <vt:i4>1048625</vt:i4>
      </vt:variant>
      <vt:variant>
        <vt:i4>68</vt:i4>
      </vt:variant>
      <vt:variant>
        <vt:i4>0</vt:i4>
      </vt:variant>
      <vt:variant>
        <vt:i4>5</vt:i4>
      </vt:variant>
      <vt:variant>
        <vt:lpwstr/>
      </vt:variant>
      <vt:variant>
        <vt:lpwstr>_Toc317155025</vt:lpwstr>
      </vt:variant>
      <vt:variant>
        <vt:i4>1048625</vt:i4>
      </vt:variant>
      <vt:variant>
        <vt:i4>62</vt:i4>
      </vt:variant>
      <vt:variant>
        <vt:i4>0</vt:i4>
      </vt:variant>
      <vt:variant>
        <vt:i4>5</vt:i4>
      </vt:variant>
      <vt:variant>
        <vt:lpwstr/>
      </vt:variant>
      <vt:variant>
        <vt:lpwstr>_Toc317155024</vt:lpwstr>
      </vt:variant>
      <vt:variant>
        <vt:i4>1048625</vt:i4>
      </vt:variant>
      <vt:variant>
        <vt:i4>56</vt:i4>
      </vt:variant>
      <vt:variant>
        <vt:i4>0</vt:i4>
      </vt:variant>
      <vt:variant>
        <vt:i4>5</vt:i4>
      </vt:variant>
      <vt:variant>
        <vt:lpwstr/>
      </vt:variant>
      <vt:variant>
        <vt:lpwstr>_Toc317155023</vt:lpwstr>
      </vt:variant>
      <vt:variant>
        <vt:i4>1048625</vt:i4>
      </vt:variant>
      <vt:variant>
        <vt:i4>50</vt:i4>
      </vt:variant>
      <vt:variant>
        <vt:i4>0</vt:i4>
      </vt:variant>
      <vt:variant>
        <vt:i4>5</vt:i4>
      </vt:variant>
      <vt:variant>
        <vt:lpwstr/>
      </vt:variant>
      <vt:variant>
        <vt:lpwstr>_Toc317155022</vt:lpwstr>
      </vt:variant>
      <vt:variant>
        <vt:i4>1048625</vt:i4>
      </vt:variant>
      <vt:variant>
        <vt:i4>44</vt:i4>
      </vt:variant>
      <vt:variant>
        <vt:i4>0</vt:i4>
      </vt:variant>
      <vt:variant>
        <vt:i4>5</vt:i4>
      </vt:variant>
      <vt:variant>
        <vt:lpwstr/>
      </vt:variant>
      <vt:variant>
        <vt:lpwstr>_Toc317155021</vt:lpwstr>
      </vt:variant>
      <vt:variant>
        <vt:i4>1048625</vt:i4>
      </vt:variant>
      <vt:variant>
        <vt:i4>38</vt:i4>
      </vt:variant>
      <vt:variant>
        <vt:i4>0</vt:i4>
      </vt:variant>
      <vt:variant>
        <vt:i4>5</vt:i4>
      </vt:variant>
      <vt:variant>
        <vt:lpwstr/>
      </vt:variant>
      <vt:variant>
        <vt:lpwstr>_Toc317155020</vt:lpwstr>
      </vt:variant>
      <vt:variant>
        <vt:i4>1245233</vt:i4>
      </vt:variant>
      <vt:variant>
        <vt:i4>32</vt:i4>
      </vt:variant>
      <vt:variant>
        <vt:i4>0</vt:i4>
      </vt:variant>
      <vt:variant>
        <vt:i4>5</vt:i4>
      </vt:variant>
      <vt:variant>
        <vt:lpwstr/>
      </vt:variant>
      <vt:variant>
        <vt:lpwstr>_Toc317155019</vt:lpwstr>
      </vt:variant>
      <vt:variant>
        <vt:i4>1245233</vt:i4>
      </vt:variant>
      <vt:variant>
        <vt:i4>26</vt:i4>
      </vt:variant>
      <vt:variant>
        <vt:i4>0</vt:i4>
      </vt:variant>
      <vt:variant>
        <vt:i4>5</vt:i4>
      </vt:variant>
      <vt:variant>
        <vt:lpwstr/>
      </vt:variant>
      <vt:variant>
        <vt:lpwstr>_Toc317155018</vt:lpwstr>
      </vt:variant>
      <vt:variant>
        <vt:i4>1245233</vt:i4>
      </vt:variant>
      <vt:variant>
        <vt:i4>20</vt:i4>
      </vt:variant>
      <vt:variant>
        <vt:i4>0</vt:i4>
      </vt:variant>
      <vt:variant>
        <vt:i4>5</vt:i4>
      </vt:variant>
      <vt:variant>
        <vt:lpwstr/>
      </vt:variant>
      <vt:variant>
        <vt:lpwstr>_Toc317155017</vt:lpwstr>
      </vt:variant>
      <vt:variant>
        <vt:i4>1245233</vt:i4>
      </vt:variant>
      <vt:variant>
        <vt:i4>14</vt:i4>
      </vt:variant>
      <vt:variant>
        <vt:i4>0</vt:i4>
      </vt:variant>
      <vt:variant>
        <vt:i4>5</vt:i4>
      </vt:variant>
      <vt:variant>
        <vt:lpwstr/>
      </vt:variant>
      <vt:variant>
        <vt:lpwstr>_Toc317155016</vt:lpwstr>
      </vt:variant>
      <vt:variant>
        <vt:i4>1245233</vt:i4>
      </vt:variant>
      <vt:variant>
        <vt:i4>8</vt:i4>
      </vt:variant>
      <vt:variant>
        <vt:i4>0</vt:i4>
      </vt:variant>
      <vt:variant>
        <vt:i4>5</vt:i4>
      </vt:variant>
      <vt:variant>
        <vt:lpwstr/>
      </vt:variant>
      <vt:variant>
        <vt:lpwstr>_Toc317155015</vt:lpwstr>
      </vt:variant>
      <vt:variant>
        <vt:i4>1245233</vt:i4>
      </vt:variant>
      <vt:variant>
        <vt:i4>2</vt:i4>
      </vt:variant>
      <vt:variant>
        <vt:i4>0</vt:i4>
      </vt:variant>
      <vt:variant>
        <vt:i4>5</vt:i4>
      </vt:variant>
      <vt:variant>
        <vt:lpwstr/>
      </vt:variant>
      <vt:variant>
        <vt:lpwstr>_Toc317155014</vt:lpwstr>
      </vt:variant>
      <vt:variant>
        <vt:i4>5439526</vt:i4>
      </vt:variant>
      <vt:variant>
        <vt:i4>8</vt:i4>
      </vt:variant>
      <vt:variant>
        <vt:i4>0</vt:i4>
      </vt:variant>
      <vt:variant>
        <vt:i4>5</vt:i4>
      </vt:variant>
      <vt:variant>
        <vt:lpwstr>mailto:info@pct.com.gr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P.P.A. S.A. / Ilias Manos</dc:creator>
  <cp:lastModifiedBy>P.P.A. S.A. / Paikos Vrachnos</cp:lastModifiedBy>
  <cp:revision>23</cp:revision>
  <cp:lastPrinted>2025-11-17T08:05:00Z</cp:lastPrinted>
  <dcterms:created xsi:type="dcterms:W3CDTF">2025-11-12T12:00:00Z</dcterms:created>
  <dcterms:modified xsi:type="dcterms:W3CDTF">2025-11-27T11:52:00Z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628b6b3c,18bb8fa0,14a1f959</vt:lpwstr>
  </property>
  <property fmtid="{D5CDD505-2E9C-101B-9397-08002B2CF9AE}" pid="3" name="ClassificationContentMarkingHeaderFontProps">
    <vt:lpwstr>#008000,10,Aptos</vt:lpwstr>
  </property>
  <property fmtid="{D5CDD505-2E9C-101B-9397-08002B2CF9AE}" pid="4" name="ClassificationContentMarkingHeaderText">
    <vt:lpwstr>[Partner]</vt:lpwstr>
  </property>
</Properties>
</file>