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1BA" w:rsidRDefault="005D11BA" w:rsidP="00A11AD8">
      <w:pPr>
        <w:tabs>
          <w:tab w:val="left" w:pos="7655"/>
        </w:tabs>
        <w:rPr>
          <w:rFonts w:ascii="Arial" w:hAnsi="Arial" w:cs="Arial"/>
          <w:sz w:val="22"/>
          <w:lang w:val="el-GR"/>
        </w:rPr>
      </w:pPr>
    </w:p>
    <w:p w:rsidR="00A11AD8" w:rsidRPr="00B4194C" w:rsidRDefault="00A11AD8" w:rsidP="00A11AD8">
      <w:pPr>
        <w:pStyle w:val="1"/>
        <w:ind w:left="6480" w:firstLine="720"/>
        <w:jc w:val="left"/>
        <w:rPr>
          <w:rFonts w:ascii="Tahoma" w:hAnsi="Tahoma" w:cs="Tahoma"/>
          <w:b w:val="0"/>
          <w:sz w:val="32"/>
          <w:u w:val="none"/>
        </w:rPr>
      </w:pPr>
      <w:r w:rsidRPr="00B4194C">
        <w:rPr>
          <w:rFonts w:ascii="Tahoma" w:hAnsi="Tahoma" w:cs="Tahoma"/>
          <w:b w:val="0"/>
          <w:u w:val="none"/>
        </w:rPr>
        <w:t>ΧΡΗΣΗ :  201</w:t>
      </w:r>
      <w:r w:rsidR="009151E2" w:rsidRPr="00B4194C">
        <w:rPr>
          <w:rFonts w:ascii="Tahoma" w:hAnsi="Tahoma" w:cs="Tahoma"/>
          <w:b w:val="0"/>
          <w:u w:val="none"/>
        </w:rPr>
        <w:t>1</w:t>
      </w:r>
    </w:p>
    <w:p w:rsidR="00700ADA" w:rsidRPr="00B4194C" w:rsidRDefault="00A11AD8" w:rsidP="003B5D76">
      <w:pPr>
        <w:pStyle w:val="1"/>
        <w:ind w:left="6480" w:firstLine="720"/>
        <w:jc w:val="left"/>
        <w:rPr>
          <w:rFonts w:ascii="Tahoma" w:hAnsi="Tahoma" w:cs="Tahoma"/>
          <w:b w:val="0"/>
          <w:sz w:val="32"/>
          <w:u w:val="none"/>
        </w:rPr>
      </w:pPr>
      <w:r w:rsidRPr="00B4194C">
        <w:rPr>
          <w:rFonts w:ascii="Tahoma" w:hAnsi="Tahoma" w:cs="Tahoma"/>
          <w:b w:val="0"/>
          <w:u w:val="none"/>
        </w:rPr>
        <w:t xml:space="preserve">Κωδ. Αριθμ.: </w:t>
      </w:r>
      <w:r w:rsidR="00AB5294" w:rsidRPr="00B4194C">
        <w:rPr>
          <w:rFonts w:ascii="Tahoma" w:hAnsi="Tahoma" w:cs="Tahoma"/>
          <w:b w:val="0"/>
          <w:color w:val="548DD4"/>
          <w:u w:val="none"/>
        </w:rPr>
        <w:t>…………</w:t>
      </w:r>
    </w:p>
    <w:p w:rsidR="00D36BF4" w:rsidRPr="0080356F" w:rsidRDefault="00D36BF4" w:rsidP="00A11AD8">
      <w:pPr>
        <w:pStyle w:val="1"/>
      </w:pPr>
    </w:p>
    <w:p w:rsidR="00A11AD8" w:rsidRPr="00B4194C" w:rsidRDefault="00A11AD8" w:rsidP="00A11AD8">
      <w:pPr>
        <w:pStyle w:val="1"/>
        <w:rPr>
          <w:rFonts w:ascii="Tahoma" w:hAnsi="Tahoma" w:cs="Tahoma"/>
          <w:sz w:val="28"/>
          <w:szCs w:val="24"/>
          <w:lang w:eastAsia="en-US"/>
        </w:rPr>
      </w:pPr>
      <w:r w:rsidRPr="00B4194C">
        <w:rPr>
          <w:rFonts w:ascii="Tahoma" w:hAnsi="Tahoma" w:cs="Tahoma"/>
          <w:sz w:val="28"/>
          <w:szCs w:val="24"/>
          <w:lang w:eastAsia="en-US"/>
        </w:rPr>
        <w:t>ΠΡΟΥΠΟΛΟΓΙΣΜΟΣ</w:t>
      </w:r>
    </w:p>
    <w:p w:rsidR="00700ADA" w:rsidRPr="000A2E80" w:rsidRDefault="00700ADA" w:rsidP="009E2784">
      <w:pPr>
        <w:jc w:val="both"/>
        <w:rPr>
          <w:lang w:val="el-GR"/>
        </w:rPr>
      </w:pPr>
    </w:p>
    <w:p w:rsidR="00917EB1" w:rsidRPr="0027170C" w:rsidRDefault="00917EB1" w:rsidP="00917EB1">
      <w:pPr>
        <w:jc w:val="both"/>
        <w:rPr>
          <w:rFonts w:ascii="Tahoma" w:hAnsi="Tahoma" w:cs="Tahoma"/>
          <w:sz w:val="22"/>
          <w:szCs w:val="22"/>
          <w:lang w:val="el-GR" w:eastAsia="el-GR"/>
        </w:rPr>
      </w:pPr>
      <w:r w:rsidRPr="0027170C">
        <w:rPr>
          <w:rFonts w:ascii="Tahoma" w:hAnsi="Tahoma" w:cs="Tahoma"/>
          <w:sz w:val="22"/>
          <w:szCs w:val="22"/>
          <w:lang w:val="el-GR" w:eastAsia="el-GR"/>
        </w:rPr>
        <w:t>της  ζητούμενης δαπάνης για</w:t>
      </w:r>
      <w:r w:rsidR="006815A5">
        <w:rPr>
          <w:rFonts w:ascii="Tahoma" w:hAnsi="Tahoma" w:cs="Tahoma"/>
          <w:sz w:val="22"/>
          <w:szCs w:val="22"/>
          <w:lang w:val="el-GR" w:eastAsia="el-GR"/>
        </w:rPr>
        <w:t xml:space="preserve"> την προμήθεια </w:t>
      </w:r>
      <w:r w:rsidR="001C4357">
        <w:rPr>
          <w:rFonts w:ascii="Tahoma" w:hAnsi="Tahoma" w:cs="Tahoma"/>
          <w:sz w:val="22"/>
          <w:szCs w:val="22"/>
          <w:lang w:val="el-GR" w:eastAsia="el-GR"/>
        </w:rPr>
        <w:t>δύο (</w:t>
      </w:r>
      <w:r w:rsidR="006815A5" w:rsidRPr="006815A5">
        <w:rPr>
          <w:rFonts w:ascii="Tahoma" w:hAnsi="Tahoma" w:cs="Tahoma"/>
          <w:sz w:val="22"/>
          <w:szCs w:val="22"/>
          <w:lang w:val="el-GR" w:eastAsia="el-GR"/>
        </w:rPr>
        <w:t>2</w:t>
      </w:r>
      <w:r w:rsidR="001C4357">
        <w:rPr>
          <w:rFonts w:ascii="Tahoma" w:hAnsi="Tahoma" w:cs="Tahoma"/>
          <w:sz w:val="22"/>
          <w:szCs w:val="22"/>
          <w:lang w:val="el-GR" w:eastAsia="el-GR"/>
        </w:rPr>
        <w:t>) συστημάτων</w:t>
      </w:r>
      <w:r w:rsidRPr="0027170C">
        <w:rPr>
          <w:rFonts w:ascii="Tahoma" w:hAnsi="Tahoma" w:cs="Tahoma"/>
          <w:sz w:val="22"/>
          <w:szCs w:val="22"/>
          <w:lang w:val="el-GR" w:eastAsia="el-GR"/>
        </w:rPr>
        <w:t xml:space="preserve"> UPS</w:t>
      </w:r>
      <w:r w:rsidR="00935516" w:rsidRPr="0027170C">
        <w:rPr>
          <w:rFonts w:ascii="Tahoma" w:hAnsi="Tahoma" w:cs="Tahoma"/>
          <w:sz w:val="22"/>
          <w:szCs w:val="22"/>
          <w:lang w:val="el-GR" w:eastAsia="el-GR"/>
        </w:rPr>
        <w:t xml:space="preserve"> 2</w:t>
      </w:r>
      <w:r w:rsidRPr="0027170C">
        <w:rPr>
          <w:rFonts w:ascii="Tahoma" w:hAnsi="Tahoma" w:cs="Tahoma"/>
          <w:sz w:val="22"/>
          <w:szCs w:val="22"/>
          <w:lang w:val="el-GR" w:eastAsia="el-GR"/>
        </w:rPr>
        <w:t xml:space="preserve">KVA </w:t>
      </w:r>
      <w:r w:rsidR="00D32754" w:rsidRPr="0027170C">
        <w:rPr>
          <w:rFonts w:ascii="Tahoma" w:hAnsi="Tahoma" w:cs="Tahoma"/>
          <w:sz w:val="22"/>
          <w:szCs w:val="22"/>
          <w:lang w:val="el-GR" w:eastAsia="el-GR"/>
        </w:rPr>
        <w:t>στην</w:t>
      </w:r>
      <w:r w:rsidR="001C31BF" w:rsidRPr="0027170C">
        <w:rPr>
          <w:rFonts w:ascii="Tahoma" w:hAnsi="Tahoma" w:cs="Tahoma"/>
          <w:sz w:val="22"/>
          <w:szCs w:val="22"/>
          <w:lang w:val="el-GR" w:eastAsia="el-GR"/>
        </w:rPr>
        <w:t xml:space="preserve"> διαχείριση Γ2 (καρβουνόσκαλα) και στα συνεργεία </w:t>
      </w:r>
      <w:r w:rsidR="000713DA" w:rsidRPr="0027170C">
        <w:rPr>
          <w:rFonts w:ascii="Tahoma" w:hAnsi="Tahoma" w:cs="Tahoma"/>
          <w:sz w:val="22"/>
          <w:szCs w:val="22"/>
          <w:lang w:val="el-GR" w:eastAsia="el-GR"/>
        </w:rPr>
        <w:t>του ΟΛΠ Α.Ε.</w:t>
      </w:r>
      <w:r w:rsidR="009447AA">
        <w:rPr>
          <w:rFonts w:ascii="Tahoma" w:hAnsi="Tahoma" w:cs="Tahoma"/>
          <w:sz w:val="22"/>
          <w:szCs w:val="22"/>
          <w:lang w:val="el-GR" w:eastAsia="el-GR"/>
        </w:rPr>
        <w:t xml:space="preserve"> </w:t>
      </w:r>
      <w:r w:rsidR="009447AA" w:rsidRPr="009447AA">
        <w:rPr>
          <w:rFonts w:ascii="Tahoma" w:hAnsi="Tahoma" w:cs="Tahoma"/>
          <w:sz w:val="22"/>
          <w:szCs w:val="22"/>
          <w:lang w:val="el-GR" w:eastAsia="el-GR"/>
        </w:rPr>
        <w:t>για την αδιάλειπτη τροφοδότηση του συστήματος CCTV (κάμερες)</w:t>
      </w:r>
      <w:r w:rsidR="009447AA">
        <w:rPr>
          <w:rFonts w:ascii="Tahoma" w:hAnsi="Tahoma" w:cs="Tahoma"/>
          <w:sz w:val="22"/>
          <w:szCs w:val="22"/>
          <w:lang w:val="el-GR" w:eastAsia="el-GR"/>
        </w:rPr>
        <w:t>,</w:t>
      </w:r>
      <w:r w:rsidR="000713DA" w:rsidRPr="0027170C">
        <w:rPr>
          <w:rFonts w:ascii="Tahoma" w:hAnsi="Tahoma" w:cs="Tahoma"/>
          <w:sz w:val="22"/>
          <w:szCs w:val="22"/>
          <w:lang w:val="el-GR" w:eastAsia="el-GR"/>
        </w:rPr>
        <w:t xml:space="preserve"> </w:t>
      </w:r>
      <w:r w:rsidRPr="0027170C">
        <w:rPr>
          <w:rFonts w:ascii="Tahoma" w:hAnsi="Tahoma" w:cs="Tahoma"/>
          <w:sz w:val="22"/>
          <w:szCs w:val="22"/>
          <w:lang w:val="el-GR" w:eastAsia="el-GR"/>
        </w:rPr>
        <w:t>για τις ανάγκες της Υπηρεσίας Ασφάλειας Λιμενικών Εγκαταστάσεων &amp; Π.Σ.Ε.Α.</w:t>
      </w:r>
    </w:p>
    <w:p w:rsidR="00BC1C73" w:rsidRPr="0027170C" w:rsidRDefault="00BC1C73" w:rsidP="00AD2F8B">
      <w:pPr>
        <w:jc w:val="both"/>
        <w:rPr>
          <w:rFonts w:ascii="Tahoma" w:hAnsi="Tahoma" w:cs="Tahoma"/>
          <w:sz w:val="22"/>
          <w:szCs w:val="22"/>
          <w:lang w:val="el-GR" w:eastAsia="el-GR"/>
        </w:rPr>
      </w:pPr>
    </w:p>
    <w:tbl>
      <w:tblPr>
        <w:tblW w:w="10348" w:type="dxa"/>
        <w:tblInd w:w="108" w:type="dxa"/>
        <w:tblLayout w:type="fixed"/>
        <w:tblLook w:val="04A0"/>
      </w:tblPr>
      <w:tblGrid>
        <w:gridCol w:w="709"/>
        <w:gridCol w:w="1134"/>
        <w:gridCol w:w="4394"/>
        <w:gridCol w:w="1418"/>
        <w:gridCol w:w="1276"/>
        <w:gridCol w:w="1417"/>
      </w:tblGrid>
      <w:tr w:rsidR="0000284F" w:rsidRPr="0027170C" w:rsidTr="0027170C">
        <w:trPr>
          <w:trHeight w:val="750"/>
        </w:trPr>
        <w:tc>
          <w:tcPr>
            <w:tcW w:w="7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0284F" w:rsidRPr="0027170C" w:rsidRDefault="0000284F" w:rsidP="00D717EA">
            <w:pPr>
              <w:jc w:val="center"/>
              <w:rPr>
                <w:rFonts w:ascii="Tahoma" w:hAnsi="Tahoma" w:cs="Tahoma"/>
                <w:b/>
                <w:sz w:val="20"/>
                <w:szCs w:val="22"/>
                <w:lang w:val="el-GR" w:eastAsia="el-GR"/>
              </w:rPr>
            </w:pPr>
            <w:r w:rsidRPr="0027170C">
              <w:rPr>
                <w:rFonts w:ascii="Tahoma" w:hAnsi="Tahoma" w:cs="Tahoma"/>
                <w:b/>
                <w:sz w:val="20"/>
                <w:szCs w:val="22"/>
                <w:lang w:val="el-GR" w:eastAsia="el-GR"/>
              </w:rPr>
              <w:t>α/α</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00284F" w:rsidRPr="0027170C" w:rsidRDefault="0000284F" w:rsidP="00D717EA">
            <w:pPr>
              <w:jc w:val="center"/>
              <w:rPr>
                <w:rFonts w:ascii="Tahoma" w:hAnsi="Tahoma" w:cs="Tahoma"/>
                <w:b/>
                <w:sz w:val="20"/>
                <w:szCs w:val="22"/>
                <w:lang w:val="el-GR" w:eastAsia="el-GR"/>
              </w:rPr>
            </w:pPr>
            <w:r w:rsidRPr="0027170C">
              <w:rPr>
                <w:rFonts w:ascii="Tahoma" w:hAnsi="Tahoma" w:cs="Tahoma"/>
                <w:b/>
                <w:sz w:val="20"/>
                <w:szCs w:val="22"/>
                <w:lang w:val="el-GR" w:eastAsia="el-GR"/>
              </w:rPr>
              <w:t xml:space="preserve">Κωδικός αριθμός </w:t>
            </w:r>
          </w:p>
        </w:tc>
        <w:tc>
          <w:tcPr>
            <w:tcW w:w="4394" w:type="dxa"/>
            <w:tcBorders>
              <w:top w:val="single" w:sz="8" w:space="0" w:color="auto"/>
              <w:left w:val="nil"/>
              <w:bottom w:val="single" w:sz="4" w:space="0" w:color="auto"/>
              <w:right w:val="single" w:sz="4" w:space="0" w:color="auto"/>
            </w:tcBorders>
            <w:shd w:val="clear" w:color="auto" w:fill="auto"/>
            <w:vAlign w:val="center"/>
            <w:hideMark/>
          </w:tcPr>
          <w:p w:rsidR="0000284F" w:rsidRPr="0027170C" w:rsidRDefault="0000284F" w:rsidP="00D717EA">
            <w:pPr>
              <w:jc w:val="center"/>
              <w:rPr>
                <w:rFonts w:ascii="Tahoma" w:hAnsi="Tahoma" w:cs="Tahoma"/>
                <w:b/>
                <w:sz w:val="20"/>
                <w:szCs w:val="22"/>
                <w:lang w:val="el-GR" w:eastAsia="el-GR"/>
              </w:rPr>
            </w:pPr>
            <w:r w:rsidRPr="0027170C">
              <w:rPr>
                <w:rFonts w:ascii="Tahoma" w:hAnsi="Tahoma" w:cs="Tahoma"/>
                <w:b/>
                <w:sz w:val="20"/>
                <w:szCs w:val="22"/>
                <w:lang w:val="el-GR" w:eastAsia="el-GR"/>
              </w:rPr>
              <w:t>Περιγραφή του υπό προμήθεια είδους</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rsidR="0000284F" w:rsidRPr="0027170C" w:rsidRDefault="0000284F" w:rsidP="00D717EA">
            <w:pPr>
              <w:jc w:val="center"/>
              <w:rPr>
                <w:rFonts w:ascii="Tahoma" w:hAnsi="Tahoma" w:cs="Tahoma"/>
                <w:b/>
                <w:sz w:val="20"/>
                <w:szCs w:val="22"/>
                <w:lang w:val="el-GR" w:eastAsia="el-GR"/>
              </w:rPr>
            </w:pPr>
            <w:r w:rsidRPr="0027170C">
              <w:rPr>
                <w:rFonts w:ascii="Tahoma" w:hAnsi="Tahoma" w:cs="Tahoma"/>
                <w:b/>
                <w:sz w:val="20"/>
                <w:szCs w:val="22"/>
                <w:lang w:val="el-GR" w:eastAsia="el-GR"/>
              </w:rPr>
              <w:t>Ποσότητα Προμήθειας</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00284F" w:rsidRPr="0027170C" w:rsidRDefault="0000284F" w:rsidP="00D717EA">
            <w:pPr>
              <w:jc w:val="center"/>
              <w:rPr>
                <w:rFonts w:ascii="Tahoma" w:hAnsi="Tahoma" w:cs="Tahoma"/>
                <w:b/>
                <w:sz w:val="20"/>
                <w:szCs w:val="22"/>
                <w:lang w:val="el-GR" w:eastAsia="el-GR"/>
              </w:rPr>
            </w:pPr>
            <w:r w:rsidRPr="0027170C">
              <w:rPr>
                <w:rFonts w:ascii="Tahoma" w:hAnsi="Tahoma" w:cs="Tahoma"/>
                <w:b/>
                <w:sz w:val="20"/>
                <w:szCs w:val="22"/>
                <w:lang w:val="el-GR" w:eastAsia="el-GR"/>
              </w:rPr>
              <w:t>Τιμή μονάδας (Ευρώ)</w:t>
            </w:r>
          </w:p>
        </w:tc>
        <w:tc>
          <w:tcPr>
            <w:tcW w:w="1417" w:type="dxa"/>
            <w:tcBorders>
              <w:top w:val="single" w:sz="8" w:space="0" w:color="auto"/>
              <w:left w:val="nil"/>
              <w:bottom w:val="single" w:sz="4" w:space="0" w:color="auto"/>
              <w:right w:val="single" w:sz="8" w:space="0" w:color="auto"/>
            </w:tcBorders>
            <w:shd w:val="clear" w:color="auto" w:fill="auto"/>
            <w:vAlign w:val="center"/>
            <w:hideMark/>
          </w:tcPr>
          <w:p w:rsidR="0000284F" w:rsidRPr="0027170C" w:rsidRDefault="0000284F" w:rsidP="00D717EA">
            <w:pPr>
              <w:jc w:val="center"/>
              <w:rPr>
                <w:rFonts w:ascii="Tahoma" w:hAnsi="Tahoma" w:cs="Tahoma"/>
                <w:b/>
                <w:sz w:val="20"/>
                <w:szCs w:val="22"/>
                <w:lang w:val="el-GR" w:eastAsia="el-GR"/>
              </w:rPr>
            </w:pPr>
            <w:r w:rsidRPr="0027170C">
              <w:rPr>
                <w:rFonts w:ascii="Tahoma" w:hAnsi="Tahoma" w:cs="Tahoma"/>
                <w:b/>
                <w:sz w:val="20"/>
                <w:szCs w:val="22"/>
                <w:lang w:val="el-GR" w:eastAsia="el-GR"/>
              </w:rPr>
              <w:t>Συνολική δαπάνη (Ευρώ)</w:t>
            </w:r>
          </w:p>
        </w:tc>
      </w:tr>
      <w:tr w:rsidR="0000284F" w:rsidRPr="0027170C" w:rsidTr="0027170C">
        <w:trPr>
          <w:trHeight w:val="630"/>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00284F" w:rsidRPr="0027170C" w:rsidRDefault="001C31BF" w:rsidP="004F2E4B">
            <w:pPr>
              <w:jc w:val="center"/>
              <w:rPr>
                <w:rFonts w:ascii="Tahoma" w:hAnsi="Tahoma" w:cs="Tahoma"/>
                <w:sz w:val="22"/>
                <w:szCs w:val="22"/>
                <w:lang w:val="el-GR" w:eastAsia="el-GR"/>
              </w:rPr>
            </w:pPr>
            <w:r w:rsidRPr="0027170C">
              <w:rPr>
                <w:rFonts w:ascii="Tahoma" w:hAnsi="Tahoma" w:cs="Tahoma"/>
                <w:sz w:val="22"/>
                <w:szCs w:val="22"/>
                <w:lang w:val="el-GR" w:eastAsia="el-GR"/>
              </w:rPr>
              <w:t>1</w:t>
            </w:r>
          </w:p>
        </w:tc>
        <w:tc>
          <w:tcPr>
            <w:tcW w:w="1134" w:type="dxa"/>
            <w:tcBorders>
              <w:top w:val="nil"/>
              <w:left w:val="nil"/>
              <w:bottom w:val="single" w:sz="4" w:space="0" w:color="auto"/>
              <w:right w:val="single" w:sz="4" w:space="0" w:color="auto"/>
            </w:tcBorders>
            <w:shd w:val="clear" w:color="auto" w:fill="auto"/>
            <w:noWrap/>
            <w:vAlign w:val="center"/>
            <w:hideMark/>
          </w:tcPr>
          <w:p w:rsidR="0000284F" w:rsidRPr="0027170C" w:rsidRDefault="0000284F" w:rsidP="004F2E4B">
            <w:pPr>
              <w:jc w:val="center"/>
              <w:rPr>
                <w:rFonts w:ascii="Tahoma" w:hAnsi="Tahoma" w:cs="Tahoma"/>
                <w:sz w:val="22"/>
                <w:szCs w:val="22"/>
                <w:lang w:val="el-GR" w:eastAsia="el-GR"/>
              </w:rPr>
            </w:pPr>
          </w:p>
        </w:tc>
        <w:tc>
          <w:tcPr>
            <w:tcW w:w="4394" w:type="dxa"/>
            <w:tcBorders>
              <w:top w:val="nil"/>
              <w:left w:val="nil"/>
              <w:bottom w:val="single" w:sz="4" w:space="0" w:color="auto"/>
              <w:right w:val="single" w:sz="4" w:space="0" w:color="auto"/>
            </w:tcBorders>
            <w:shd w:val="clear" w:color="auto" w:fill="auto"/>
            <w:vAlign w:val="center"/>
            <w:hideMark/>
          </w:tcPr>
          <w:p w:rsidR="00FF7523" w:rsidRPr="0027170C" w:rsidRDefault="00917EB1" w:rsidP="00CE24F2">
            <w:pPr>
              <w:jc w:val="both"/>
              <w:rPr>
                <w:rFonts w:ascii="Tahoma" w:hAnsi="Tahoma" w:cs="Tahoma"/>
                <w:sz w:val="22"/>
                <w:szCs w:val="22"/>
                <w:lang w:val="el-GR" w:eastAsia="el-GR"/>
              </w:rPr>
            </w:pPr>
            <w:r w:rsidRPr="0027170C">
              <w:rPr>
                <w:rFonts w:ascii="Tahoma" w:hAnsi="Tahoma" w:cs="Tahoma"/>
                <w:sz w:val="22"/>
                <w:szCs w:val="22"/>
                <w:lang w:val="el-GR" w:eastAsia="el-GR"/>
              </w:rPr>
              <w:t>Προμήθεια συστήματος On line UPS, ισχύος</w:t>
            </w:r>
            <w:r w:rsidR="00935516" w:rsidRPr="0027170C">
              <w:rPr>
                <w:rFonts w:ascii="Tahoma" w:hAnsi="Tahoma" w:cs="Tahoma"/>
                <w:sz w:val="22"/>
                <w:szCs w:val="22"/>
                <w:lang w:val="el-GR" w:eastAsia="el-GR"/>
              </w:rPr>
              <w:t xml:space="preserve"> 2</w:t>
            </w:r>
            <w:r w:rsidRPr="0027170C">
              <w:rPr>
                <w:rFonts w:ascii="Tahoma" w:hAnsi="Tahoma" w:cs="Tahoma"/>
                <w:sz w:val="22"/>
                <w:szCs w:val="22"/>
                <w:lang w:val="el-GR" w:eastAsia="el-GR"/>
              </w:rPr>
              <w:t xml:space="preserve"> ΚVA  μονοφασικής εισόδου (220 V), μονοφασικής εξόδου τάσης (220 V), σύμφωνα με την συνημμένη τεχνική προδιαγραφή.</w:t>
            </w:r>
          </w:p>
        </w:tc>
        <w:tc>
          <w:tcPr>
            <w:tcW w:w="1418" w:type="dxa"/>
            <w:tcBorders>
              <w:top w:val="nil"/>
              <w:left w:val="nil"/>
              <w:bottom w:val="single" w:sz="4" w:space="0" w:color="auto"/>
              <w:right w:val="single" w:sz="4" w:space="0" w:color="auto"/>
            </w:tcBorders>
            <w:shd w:val="clear" w:color="auto" w:fill="auto"/>
            <w:noWrap/>
            <w:vAlign w:val="center"/>
            <w:hideMark/>
          </w:tcPr>
          <w:p w:rsidR="0000284F" w:rsidRPr="0027170C" w:rsidRDefault="001C43E3" w:rsidP="00D717EA">
            <w:pPr>
              <w:jc w:val="center"/>
              <w:rPr>
                <w:rFonts w:ascii="Tahoma" w:hAnsi="Tahoma" w:cs="Tahoma"/>
                <w:sz w:val="22"/>
                <w:szCs w:val="22"/>
                <w:lang w:val="el-GR" w:eastAsia="el-GR"/>
              </w:rPr>
            </w:pPr>
            <w:r w:rsidRPr="0027170C">
              <w:rPr>
                <w:rFonts w:ascii="Tahoma" w:hAnsi="Tahoma" w:cs="Tahoma"/>
                <w:sz w:val="22"/>
                <w:szCs w:val="22"/>
                <w:lang w:val="el-GR" w:eastAsia="el-GR"/>
              </w:rPr>
              <w:t>2</w:t>
            </w:r>
          </w:p>
        </w:tc>
        <w:tc>
          <w:tcPr>
            <w:tcW w:w="1276" w:type="dxa"/>
            <w:tcBorders>
              <w:top w:val="nil"/>
              <w:left w:val="nil"/>
              <w:bottom w:val="single" w:sz="4" w:space="0" w:color="auto"/>
              <w:right w:val="single" w:sz="4" w:space="0" w:color="auto"/>
            </w:tcBorders>
            <w:shd w:val="clear" w:color="auto" w:fill="auto"/>
            <w:vAlign w:val="center"/>
            <w:hideMark/>
          </w:tcPr>
          <w:p w:rsidR="0000284F" w:rsidRPr="0027170C" w:rsidRDefault="001C43E3" w:rsidP="00D717EA">
            <w:pPr>
              <w:jc w:val="center"/>
              <w:rPr>
                <w:rFonts w:ascii="Tahoma" w:hAnsi="Tahoma" w:cs="Tahoma"/>
                <w:sz w:val="22"/>
                <w:szCs w:val="22"/>
                <w:lang w:val="el-GR" w:eastAsia="el-GR"/>
              </w:rPr>
            </w:pPr>
            <w:r w:rsidRPr="0027170C">
              <w:rPr>
                <w:rFonts w:ascii="Tahoma" w:hAnsi="Tahoma" w:cs="Tahoma"/>
                <w:sz w:val="22"/>
                <w:szCs w:val="22"/>
                <w:lang w:val="el-GR" w:eastAsia="el-GR"/>
              </w:rPr>
              <w:t>850,00</w:t>
            </w:r>
          </w:p>
        </w:tc>
        <w:tc>
          <w:tcPr>
            <w:tcW w:w="1417" w:type="dxa"/>
            <w:tcBorders>
              <w:top w:val="nil"/>
              <w:left w:val="nil"/>
              <w:bottom w:val="single" w:sz="4" w:space="0" w:color="auto"/>
              <w:right w:val="single" w:sz="8" w:space="0" w:color="auto"/>
            </w:tcBorders>
            <w:shd w:val="clear" w:color="auto" w:fill="auto"/>
            <w:noWrap/>
            <w:vAlign w:val="center"/>
            <w:hideMark/>
          </w:tcPr>
          <w:p w:rsidR="0000284F" w:rsidRPr="0027170C" w:rsidRDefault="00085D51" w:rsidP="00B01558">
            <w:pPr>
              <w:jc w:val="right"/>
              <w:rPr>
                <w:rFonts w:ascii="Tahoma" w:hAnsi="Tahoma" w:cs="Tahoma"/>
                <w:sz w:val="22"/>
                <w:szCs w:val="22"/>
                <w:lang w:val="el-GR" w:eastAsia="el-GR"/>
              </w:rPr>
            </w:pPr>
            <w:r w:rsidRPr="0027170C">
              <w:rPr>
                <w:rFonts w:ascii="Tahoma" w:hAnsi="Tahoma" w:cs="Tahoma"/>
                <w:sz w:val="22"/>
                <w:szCs w:val="22"/>
                <w:lang w:val="el-GR" w:eastAsia="el-GR"/>
              </w:rPr>
              <w:t>1.700,00</w:t>
            </w:r>
          </w:p>
        </w:tc>
      </w:tr>
      <w:tr w:rsidR="00025FE1" w:rsidRPr="0027170C" w:rsidTr="0027170C">
        <w:trPr>
          <w:trHeight w:val="321"/>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025FE1" w:rsidRPr="0027170C" w:rsidRDefault="00025FE1" w:rsidP="004F2E4B">
            <w:pPr>
              <w:jc w:val="center"/>
              <w:rPr>
                <w:rFonts w:ascii="Tahoma" w:hAnsi="Tahoma" w:cs="Tahoma"/>
                <w:sz w:val="22"/>
                <w:szCs w:val="22"/>
                <w:lang w:val="el-GR" w:eastAsia="el-GR"/>
              </w:rPr>
            </w:pPr>
          </w:p>
        </w:tc>
        <w:tc>
          <w:tcPr>
            <w:tcW w:w="1134" w:type="dxa"/>
            <w:tcBorders>
              <w:top w:val="nil"/>
              <w:left w:val="nil"/>
              <w:bottom w:val="single" w:sz="4" w:space="0" w:color="auto"/>
              <w:right w:val="single" w:sz="4" w:space="0" w:color="auto"/>
            </w:tcBorders>
            <w:shd w:val="clear" w:color="auto" w:fill="auto"/>
            <w:noWrap/>
            <w:vAlign w:val="center"/>
            <w:hideMark/>
          </w:tcPr>
          <w:p w:rsidR="00025FE1" w:rsidRPr="0027170C" w:rsidRDefault="00025FE1" w:rsidP="004F2E4B">
            <w:pPr>
              <w:jc w:val="center"/>
              <w:rPr>
                <w:rFonts w:ascii="Tahoma" w:hAnsi="Tahoma" w:cs="Tahoma"/>
                <w:sz w:val="22"/>
                <w:szCs w:val="22"/>
                <w:lang w:val="el-GR" w:eastAsia="el-GR"/>
              </w:rPr>
            </w:pPr>
          </w:p>
        </w:tc>
        <w:tc>
          <w:tcPr>
            <w:tcW w:w="4394" w:type="dxa"/>
            <w:tcBorders>
              <w:top w:val="nil"/>
              <w:left w:val="nil"/>
              <w:bottom w:val="single" w:sz="4" w:space="0" w:color="auto"/>
              <w:right w:val="single" w:sz="4" w:space="0" w:color="auto"/>
            </w:tcBorders>
            <w:shd w:val="clear" w:color="auto" w:fill="auto"/>
            <w:vAlign w:val="center"/>
            <w:hideMark/>
          </w:tcPr>
          <w:p w:rsidR="00025FE1" w:rsidRPr="0027170C" w:rsidRDefault="00025FE1" w:rsidP="002A1007">
            <w:pPr>
              <w:jc w:val="both"/>
              <w:rPr>
                <w:rFonts w:ascii="Tahoma" w:hAnsi="Tahoma" w:cs="Tahoma"/>
                <w:sz w:val="22"/>
                <w:szCs w:val="22"/>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25FE1" w:rsidRPr="0027170C" w:rsidRDefault="00025FE1" w:rsidP="00D717EA">
            <w:pPr>
              <w:jc w:val="center"/>
              <w:rPr>
                <w:rFonts w:ascii="Tahoma" w:hAnsi="Tahoma" w:cs="Tahoma"/>
                <w:sz w:val="22"/>
                <w:szCs w:val="22"/>
                <w:lang w:val="el-GR" w:eastAsia="el-GR"/>
              </w:rPr>
            </w:pPr>
          </w:p>
        </w:tc>
        <w:tc>
          <w:tcPr>
            <w:tcW w:w="1276" w:type="dxa"/>
            <w:tcBorders>
              <w:top w:val="nil"/>
              <w:left w:val="nil"/>
              <w:bottom w:val="single" w:sz="4" w:space="0" w:color="auto"/>
              <w:right w:val="single" w:sz="4" w:space="0" w:color="auto"/>
            </w:tcBorders>
            <w:shd w:val="clear" w:color="auto" w:fill="auto"/>
            <w:vAlign w:val="center"/>
            <w:hideMark/>
          </w:tcPr>
          <w:p w:rsidR="00025FE1" w:rsidRPr="0027170C" w:rsidRDefault="00025FE1" w:rsidP="00D717EA">
            <w:pPr>
              <w:jc w:val="center"/>
              <w:rPr>
                <w:rFonts w:ascii="Tahoma" w:hAnsi="Tahoma" w:cs="Tahoma"/>
                <w:sz w:val="22"/>
                <w:szCs w:val="22"/>
                <w:lang w:val="el-GR" w:eastAsia="el-GR"/>
              </w:rPr>
            </w:pPr>
          </w:p>
        </w:tc>
        <w:tc>
          <w:tcPr>
            <w:tcW w:w="1417" w:type="dxa"/>
            <w:tcBorders>
              <w:top w:val="nil"/>
              <w:left w:val="nil"/>
              <w:bottom w:val="single" w:sz="4" w:space="0" w:color="auto"/>
              <w:right w:val="single" w:sz="8" w:space="0" w:color="auto"/>
            </w:tcBorders>
            <w:shd w:val="clear" w:color="auto" w:fill="auto"/>
            <w:noWrap/>
            <w:vAlign w:val="center"/>
            <w:hideMark/>
          </w:tcPr>
          <w:p w:rsidR="00025FE1" w:rsidRPr="0027170C" w:rsidRDefault="00025FE1" w:rsidP="00B01558">
            <w:pPr>
              <w:jc w:val="right"/>
              <w:rPr>
                <w:rFonts w:ascii="Tahoma" w:hAnsi="Tahoma" w:cs="Tahoma"/>
                <w:sz w:val="22"/>
                <w:szCs w:val="22"/>
                <w:lang w:val="el-GR" w:eastAsia="el-GR"/>
              </w:rPr>
            </w:pPr>
          </w:p>
        </w:tc>
      </w:tr>
      <w:tr w:rsidR="00025FE1" w:rsidRPr="0027170C" w:rsidTr="0027170C">
        <w:trPr>
          <w:trHeight w:val="412"/>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025FE1" w:rsidRPr="0027170C" w:rsidRDefault="00025FE1" w:rsidP="004F2E4B">
            <w:pPr>
              <w:jc w:val="center"/>
              <w:rPr>
                <w:rFonts w:ascii="Tahoma" w:hAnsi="Tahoma" w:cs="Tahoma"/>
                <w:sz w:val="22"/>
                <w:szCs w:val="22"/>
                <w:lang w:val="el-GR" w:eastAsia="el-GR"/>
              </w:rPr>
            </w:pPr>
          </w:p>
        </w:tc>
        <w:tc>
          <w:tcPr>
            <w:tcW w:w="1134" w:type="dxa"/>
            <w:tcBorders>
              <w:top w:val="nil"/>
              <w:left w:val="nil"/>
              <w:bottom w:val="single" w:sz="4" w:space="0" w:color="auto"/>
              <w:right w:val="single" w:sz="4" w:space="0" w:color="auto"/>
            </w:tcBorders>
            <w:shd w:val="clear" w:color="auto" w:fill="auto"/>
            <w:noWrap/>
            <w:vAlign w:val="center"/>
            <w:hideMark/>
          </w:tcPr>
          <w:p w:rsidR="00025FE1" w:rsidRPr="0027170C" w:rsidRDefault="00025FE1" w:rsidP="004F2E4B">
            <w:pPr>
              <w:jc w:val="center"/>
              <w:rPr>
                <w:rFonts w:ascii="Tahoma" w:hAnsi="Tahoma" w:cs="Tahoma"/>
                <w:sz w:val="22"/>
                <w:szCs w:val="22"/>
                <w:lang w:val="el-GR" w:eastAsia="el-GR"/>
              </w:rPr>
            </w:pPr>
          </w:p>
        </w:tc>
        <w:tc>
          <w:tcPr>
            <w:tcW w:w="4394" w:type="dxa"/>
            <w:tcBorders>
              <w:top w:val="nil"/>
              <w:left w:val="nil"/>
              <w:bottom w:val="single" w:sz="4" w:space="0" w:color="auto"/>
              <w:right w:val="single" w:sz="4" w:space="0" w:color="auto"/>
            </w:tcBorders>
            <w:shd w:val="clear" w:color="auto" w:fill="auto"/>
            <w:vAlign w:val="center"/>
            <w:hideMark/>
          </w:tcPr>
          <w:p w:rsidR="00025FE1" w:rsidRPr="0027170C" w:rsidRDefault="00025FE1" w:rsidP="002A1007">
            <w:pPr>
              <w:jc w:val="both"/>
              <w:rPr>
                <w:rFonts w:ascii="Tahoma" w:hAnsi="Tahoma" w:cs="Tahoma"/>
                <w:sz w:val="22"/>
                <w:szCs w:val="22"/>
                <w:lang w:val="el-GR" w:eastAsia="el-GR"/>
              </w:rPr>
            </w:pPr>
            <w:r w:rsidRPr="0027170C">
              <w:rPr>
                <w:rFonts w:ascii="Tahoma" w:hAnsi="Tahoma" w:cs="Tahoma"/>
                <w:sz w:val="22"/>
                <w:szCs w:val="22"/>
                <w:lang w:val="el-GR" w:eastAsia="el-GR"/>
              </w:rPr>
              <w:t>ΠΑΡΑΤΗΡΗΣΕΙΣ</w:t>
            </w:r>
          </w:p>
        </w:tc>
        <w:tc>
          <w:tcPr>
            <w:tcW w:w="1418" w:type="dxa"/>
            <w:tcBorders>
              <w:top w:val="nil"/>
              <w:left w:val="nil"/>
              <w:bottom w:val="single" w:sz="4" w:space="0" w:color="auto"/>
              <w:right w:val="single" w:sz="4" w:space="0" w:color="auto"/>
            </w:tcBorders>
            <w:shd w:val="clear" w:color="auto" w:fill="auto"/>
            <w:noWrap/>
            <w:vAlign w:val="center"/>
            <w:hideMark/>
          </w:tcPr>
          <w:p w:rsidR="00025FE1" w:rsidRPr="0027170C" w:rsidRDefault="00025FE1" w:rsidP="00D717EA">
            <w:pPr>
              <w:jc w:val="center"/>
              <w:rPr>
                <w:rFonts w:ascii="Tahoma" w:hAnsi="Tahoma" w:cs="Tahoma"/>
                <w:sz w:val="22"/>
                <w:szCs w:val="22"/>
                <w:lang w:val="el-GR" w:eastAsia="el-GR"/>
              </w:rPr>
            </w:pPr>
          </w:p>
        </w:tc>
        <w:tc>
          <w:tcPr>
            <w:tcW w:w="1276" w:type="dxa"/>
            <w:tcBorders>
              <w:top w:val="nil"/>
              <w:left w:val="nil"/>
              <w:bottom w:val="single" w:sz="4" w:space="0" w:color="auto"/>
              <w:right w:val="single" w:sz="4" w:space="0" w:color="auto"/>
            </w:tcBorders>
            <w:shd w:val="clear" w:color="auto" w:fill="auto"/>
            <w:vAlign w:val="center"/>
            <w:hideMark/>
          </w:tcPr>
          <w:p w:rsidR="00025FE1" w:rsidRPr="0027170C" w:rsidRDefault="00025FE1" w:rsidP="00D717EA">
            <w:pPr>
              <w:jc w:val="center"/>
              <w:rPr>
                <w:rFonts w:ascii="Tahoma" w:hAnsi="Tahoma" w:cs="Tahoma"/>
                <w:sz w:val="22"/>
                <w:szCs w:val="22"/>
                <w:lang w:val="el-GR" w:eastAsia="el-GR"/>
              </w:rPr>
            </w:pPr>
          </w:p>
        </w:tc>
        <w:tc>
          <w:tcPr>
            <w:tcW w:w="1417" w:type="dxa"/>
            <w:tcBorders>
              <w:top w:val="nil"/>
              <w:left w:val="nil"/>
              <w:bottom w:val="single" w:sz="4" w:space="0" w:color="auto"/>
              <w:right w:val="single" w:sz="8" w:space="0" w:color="auto"/>
            </w:tcBorders>
            <w:shd w:val="clear" w:color="auto" w:fill="auto"/>
            <w:noWrap/>
            <w:vAlign w:val="center"/>
            <w:hideMark/>
          </w:tcPr>
          <w:p w:rsidR="00025FE1" w:rsidRPr="0027170C" w:rsidRDefault="00025FE1" w:rsidP="00B01558">
            <w:pPr>
              <w:jc w:val="right"/>
              <w:rPr>
                <w:rFonts w:ascii="Tahoma" w:hAnsi="Tahoma" w:cs="Tahoma"/>
                <w:sz w:val="22"/>
                <w:szCs w:val="22"/>
                <w:lang w:val="el-GR" w:eastAsia="el-GR"/>
              </w:rPr>
            </w:pPr>
          </w:p>
        </w:tc>
      </w:tr>
      <w:tr w:rsidR="00471364" w:rsidRPr="00AA3F78" w:rsidTr="0027170C">
        <w:trPr>
          <w:trHeight w:val="4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471364" w:rsidRPr="0027170C" w:rsidRDefault="00471364" w:rsidP="004F2E4B">
            <w:pPr>
              <w:jc w:val="center"/>
              <w:rPr>
                <w:rFonts w:ascii="Tahoma" w:hAnsi="Tahoma" w:cs="Tahoma"/>
                <w:sz w:val="22"/>
                <w:szCs w:val="22"/>
                <w:lang w:val="el-GR" w:eastAsia="el-GR"/>
              </w:rPr>
            </w:pPr>
          </w:p>
        </w:tc>
        <w:tc>
          <w:tcPr>
            <w:tcW w:w="1134" w:type="dxa"/>
            <w:tcBorders>
              <w:top w:val="nil"/>
              <w:left w:val="nil"/>
              <w:bottom w:val="single" w:sz="4" w:space="0" w:color="auto"/>
              <w:right w:val="single" w:sz="4" w:space="0" w:color="auto"/>
            </w:tcBorders>
            <w:shd w:val="clear" w:color="auto" w:fill="auto"/>
            <w:noWrap/>
            <w:vAlign w:val="center"/>
            <w:hideMark/>
          </w:tcPr>
          <w:p w:rsidR="00471364" w:rsidRPr="0027170C" w:rsidRDefault="00471364" w:rsidP="004F2E4B">
            <w:pPr>
              <w:jc w:val="center"/>
              <w:rPr>
                <w:rFonts w:ascii="Tahoma" w:hAnsi="Tahoma" w:cs="Tahoma"/>
                <w:sz w:val="22"/>
                <w:szCs w:val="22"/>
                <w:lang w:val="el-GR" w:eastAsia="el-GR"/>
              </w:rPr>
            </w:pPr>
          </w:p>
        </w:tc>
        <w:tc>
          <w:tcPr>
            <w:tcW w:w="4394" w:type="dxa"/>
            <w:tcBorders>
              <w:top w:val="nil"/>
              <w:left w:val="nil"/>
              <w:bottom w:val="single" w:sz="4" w:space="0" w:color="auto"/>
              <w:right w:val="single" w:sz="4" w:space="0" w:color="auto"/>
            </w:tcBorders>
            <w:shd w:val="clear" w:color="auto" w:fill="auto"/>
            <w:vAlign w:val="center"/>
            <w:hideMark/>
          </w:tcPr>
          <w:p w:rsidR="00471364" w:rsidRPr="0027170C" w:rsidRDefault="00471364" w:rsidP="00471364">
            <w:pPr>
              <w:rPr>
                <w:rFonts w:ascii="Tahoma" w:hAnsi="Tahoma" w:cs="Tahoma"/>
                <w:sz w:val="22"/>
                <w:szCs w:val="22"/>
                <w:lang w:val="el-GR" w:eastAsia="el-GR"/>
              </w:rPr>
            </w:pPr>
            <w:r w:rsidRPr="0027170C">
              <w:rPr>
                <w:rFonts w:ascii="Tahoma" w:hAnsi="Tahoma" w:cs="Tahoma"/>
                <w:sz w:val="22"/>
                <w:szCs w:val="22"/>
                <w:lang w:val="el-GR" w:eastAsia="el-GR"/>
              </w:rPr>
              <w:t>Στην προσφορά θα αναφέρονται επίσης:</w:t>
            </w:r>
            <w:r w:rsidR="001C15C8" w:rsidRPr="0027170C">
              <w:rPr>
                <w:rFonts w:ascii="Tahoma" w:hAnsi="Tahoma" w:cs="Tahoma"/>
                <w:sz w:val="22"/>
                <w:szCs w:val="22"/>
                <w:lang w:val="el-GR" w:eastAsia="el-GR"/>
              </w:rPr>
              <w:t xml:space="preserve"> </w:t>
            </w:r>
          </w:p>
          <w:p w:rsidR="00471364" w:rsidRPr="0027170C" w:rsidRDefault="00471364" w:rsidP="00471364">
            <w:pPr>
              <w:ind w:left="426" w:hanging="284"/>
              <w:rPr>
                <w:rFonts w:ascii="Tahoma" w:hAnsi="Tahoma" w:cs="Tahoma"/>
                <w:sz w:val="22"/>
                <w:szCs w:val="22"/>
                <w:lang w:val="el-GR" w:eastAsia="el-GR"/>
              </w:rPr>
            </w:pPr>
            <w:r w:rsidRPr="0027170C">
              <w:rPr>
                <w:rFonts w:ascii="Tahoma" w:hAnsi="Tahoma" w:cs="Tahoma"/>
                <w:sz w:val="22"/>
                <w:szCs w:val="22"/>
                <w:lang w:val="el-GR" w:eastAsia="el-GR"/>
              </w:rPr>
              <w:t>1.</w:t>
            </w:r>
            <w:r w:rsidRPr="0027170C">
              <w:rPr>
                <w:rFonts w:ascii="Tahoma" w:hAnsi="Tahoma" w:cs="Tahoma"/>
                <w:sz w:val="22"/>
                <w:szCs w:val="22"/>
                <w:lang w:val="el-GR" w:eastAsia="el-GR"/>
              </w:rPr>
              <w:tab/>
              <w:t>O χρόνος παράδοσης</w:t>
            </w:r>
          </w:p>
          <w:p w:rsidR="00471364" w:rsidRPr="0027170C" w:rsidRDefault="00471364" w:rsidP="00471364">
            <w:pPr>
              <w:ind w:left="426" w:hanging="284"/>
              <w:rPr>
                <w:rFonts w:ascii="Tahoma" w:hAnsi="Tahoma" w:cs="Tahoma"/>
                <w:sz w:val="22"/>
                <w:szCs w:val="22"/>
                <w:lang w:val="el-GR" w:eastAsia="el-GR"/>
              </w:rPr>
            </w:pPr>
            <w:r w:rsidRPr="0027170C">
              <w:rPr>
                <w:rFonts w:ascii="Tahoma" w:hAnsi="Tahoma" w:cs="Tahoma"/>
                <w:sz w:val="22"/>
                <w:szCs w:val="22"/>
                <w:lang w:val="el-GR" w:eastAsia="el-GR"/>
              </w:rPr>
              <w:t xml:space="preserve">2. </w:t>
            </w:r>
            <w:r w:rsidRPr="0027170C">
              <w:rPr>
                <w:rFonts w:ascii="Tahoma" w:hAnsi="Tahoma" w:cs="Tahoma"/>
                <w:sz w:val="22"/>
                <w:szCs w:val="22"/>
                <w:lang w:val="el-GR" w:eastAsia="el-GR"/>
              </w:rPr>
              <w:tab/>
              <w:t>Ο Χρόνος εγγύησης</w:t>
            </w:r>
          </w:p>
          <w:p w:rsidR="00471364" w:rsidRPr="0027170C" w:rsidRDefault="00471364" w:rsidP="00471364">
            <w:pPr>
              <w:ind w:left="426" w:hanging="284"/>
              <w:rPr>
                <w:rFonts w:ascii="Tahoma" w:hAnsi="Tahoma" w:cs="Tahoma"/>
                <w:sz w:val="22"/>
                <w:szCs w:val="22"/>
                <w:lang w:val="el-GR" w:eastAsia="el-GR"/>
              </w:rPr>
            </w:pPr>
            <w:r w:rsidRPr="0027170C">
              <w:rPr>
                <w:rFonts w:ascii="Tahoma" w:hAnsi="Tahoma" w:cs="Tahoma"/>
                <w:sz w:val="22"/>
                <w:szCs w:val="22"/>
                <w:lang w:val="el-GR" w:eastAsia="el-GR"/>
              </w:rPr>
              <w:t xml:space="preserve">3. </w:t>
            </w:r>
            <w:r w:rsidRPr="0027170C">
              <w:rPr>
                <w:rFonts w:ascii="Tahoma" w:hAnsi="Tahoma" w:cs="Tahoma"/>
                <w:sz w:val="22"/>
                <w:szCs w:val="22"/>
                <w:lang w:val="el-GR" w:eastAsia="el-GR"/>
              </w:rPr>
              <w:tab/>
              <w:t>Διαθεσιμότητα ανταλλακτικών και συνεργείου συντήρησης όταν απαιτείται</w:t>
            </w:r>
          </w:p>
        </w:tc>
        <w:tc>
          <w:tcPr>
            <w:tcW w:w="1418" w:type="dxa"/>
            <w:tcBorders>
              <w:top w:val="nil"/>
              <w:left w:val="nil"/>
              <w:bottom w:val="single" w:sz="4" w:space="0" w:color="auto"/>
              <w:right w:val="single" w:sz="4" w:space="0" w:color="auto"/>
            </w:tcBorders>
            <w:shd w:val="clear" w:color="auto" w:fill="auto"/>
            <w:noWrap/>
            <w:vAlign w:val="center"/>
            <w:hideMark/>
          </w:tcPr>
          <w:p w:rsidR="00471364" w:rsidRPr="0027170C" w:rsidRDefault="00471364" w:rsidP="00D717EA">
            <w:pPr>
              <w:jc w:val="center"/>
              <w:rPr>
                <w:rFonts w:ascii="Tahoma" w:hAnsi="Tahoma" w:cs="Tahoma"/>
                <w:sz w:val="22"/>
                <w:szCs w:val="22"/>
                <w:lang w:val="el-GR" w:eastAsia="el-GR"/>
              </w:rPr>
            </w:pPr>
          </w:p>
        </w:tc>
        <w:tc>
          <w:tcPr>
            <w:tcW w:w="1276" w:type="dxa"/>
            <w:tcBorders>
              <w:top w:val="nil"/>
              <w:left w:val="nil"/>
              <w:bottom w:val="single" w:sz="4" w:space="0" w:color="auto"/>
              <w:right w:val="single" w:sz="4" w:space="0" w:color="auto"/>
            </w:tcBorders>
            <w:shd w:val="clear" w:color="auto" w:fill="auto"/>
            <w:vAlign w:val="center"/>
            <w:hideMark/>
          </w:tcPr>
          <w:p w:rsidR="00471364" w:rsidRPr="0027170C" w:rsidRDefault="00471364" w:rsidP="00D717EA">
            <w:pPr>
              <w:jc w:val="center"/>
              <w:rPr>
                <w:rFonts w:ascii="Tahoma" w:hAnsi="Tahoma" w:cs="Tahoma"/>
                <w:sz w:val="22"/>
                <w:szCs w:val="22"/>
                <w:lang w:val="el-GR" w:eastAsia="el-GR"/>
              </w:rPr>
            </w:pPr>
          </w:p>
        </w:tc>
        <w:tc>
          <w:tcPr>
            <w:tcW w:w="1417" w:type="dxa"/>
            <w:tcBorders>
              <w:top w:val="nil"/>
              <w:left w:val="nil"/>
              <w:bottom w:val="single" w:sz="4" w:space="0" w:color="auto"/>
              <w:right w:val="single" w:sz="8" w:space="0" w:color="auto"/>
            </w:tcBorders>
            <w:shd w:val="clear" w:color="auto" w:fill="auto"/>
            <w:noWrap/>
            <w:vAlign w:val="center"/>
            <w:hideMark/>
          </w:tcPr>
          <w:p w:rsidR="00471364" w:rsidRPr="0027170C" w:rsidRDefault="00471364" w:rsidP="00B01558">
            <w:pPr>
              <w:jc w:val="right"/>
              <w:rPr>
                <w:rFonts w:ascii="Tahoma" w:hAnsi="Tahoma" w:cs="Tahoma"/>
                <w:sz w:val="22"/>
                <w:szCs w:val="22"/>
                <w:lang w:val="el-GR" w:eastAsia="el-GR"/>
              </w:rPr>
            </w:pPr>
          </w:p>
        </w:tc>
      </w:tr>
      <w:tr w:rsidR="000E307E" w:rsidRPr="0027170C" w:rsidTr="0027170C">
        <w:trPr>
          <w:trHeight w:val="440"/>
        </w:trPr>
        <w:tc>
          <w:tcPr>
            <w:tcW w:w="1843" w:type="dxa"/>
            <w:gridSpan w:val="2"/>
            <w:vMerge w:val="restart"/>
            <w:tcBorders>
              <w:top w:val="single" w:sz="4" w:space="0" w:color="auto"/>
              <w:left w:val="single" w:sz="4" w:space="0" w:color="auto"/>
              <w:right w:val="single" w:sz="4" w:space="0" w:color="auto"/>
            </w:tcBorders>
            <w:shd w:val="clear" w:color="auto" w:fill="auto"/>
            <w:noWrap/>
            <w:vAlign w:val="bottom"/>
            <w:hideMark/>
          </w:tcPr>
          <w:p w:rsidR="000E307E" w:rsidRPr="0027170C" w:rsidRDefault="000E307E" w:rsidP="00D717EA">
            <w:pPr>
              <w:rPr>
                <w:rFonts w:ascii="Tahoma" w:hAnsi="Tahoma" w:cs="Tahoma"/>
                <w:sz w:val="22"/>
                <w:szCs w:val="22"/>
                <w:lang w:val="el-GR" w:eastAsia="el-GR"/>
              </w:rPr>
            </w:pP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 xml:space="preserve">  ΣΥΝΟΛΟ</w:t>
            </w:r>
          </w:p>
        </w:tc>
        <w:tc>
          <w:tcPr>
            <w:tcW w:w="1276" w:type="dxa"/>
            <w:vMerge w:val="restart"/>
            <w:tcBorders>
              <w:top w:val="single" w:sz="4" w:space="0" w:color="auto"/>
              <w:left w:val="single" w:sz="4" w:space="0" w:color="auto"/>
              <w:right w:val="single" w:sz="4" w:space="0" w:color="auto"/>
            </w:tcBorders>
            <w:shd w:val="clear" w:color="auto" w:fill="auto"/>
            <w:noWrap/>
            <w:vAlign w:val="center"/>
            <w:hideMark/>
          </w:tcPr>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 </w:t>
            </w:r>
          </w:p>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 </w:t>
            </w:r>
          </w:p>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 </w:t>
            </w:r>
          </w:p>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07E" w:rsidRPr="00B4194C" w:rsidRDefault="00E275BA" w:rsidP="00DA76C5">
            <w:pPr>
              <w:ind w:left="-392" w:firstLine="392"/>
              <w:jc w:val="right"/>
              <w:rPr>
                <w:rFonts w:ascii="Tahoma" w:hAnsi="Tahoma" w:cs="Tahoma"/>
                <w:b/>
                <w:sz w:val="22"/>
                <w:szCs w:val="22"/>
                <w:lang w:val="el-GR" w:eastAsia="el-GR"/>
              </w:rPr>
            </w:pPr>
            <w:r w:rsidRPr="00B4194C">
              <w:rPr>
                <w:rFonts w:ascii="Tahoma" w:hAnsi="Tahoma" w:cs="Tahoma"/>
                <w:b/>
                <w:sz w:val="22"/>
                <w:szCs w:val="22"/>
                <w:lang w:val="el-GR" w:eastAsia="el-GR"/>
              </w:rPr>
              <w:t>1.700,00</w:t>
            </w:r>
          </w:p>
        </w:tc>
      </w:tr>
      <w:tr w:rsidR="000E307E" w:rsidRPr="0027170C" w:rsidTr="0027170C">
        <w:trPr>
          <w:trHeight w:val="315"/>
        </w:trPr>
        <w:tc>
          <w:tcPr>
            <w:tcW w:w="1843" w:type="dxa"/>
            <w:gridSpan w:val="2"/>
            <w:vMerge/>
            <w:tcBorders>
              <w:left w:val="single" w:sz="4" w:space="0" w:color="auto"/>
              <w:bottom w:val="single" w:sz="4" w:space="0" w:color="auto"/>
              <w:right w:val="single" w:sz="4" w:space="0" w:color="auto"/>
            </w:tcBorders>
            <w:shd w:val="clear" w:color="auto" w:fill="auto"/>
            <w:noWrap/>
            <w:vAlign w:val="bottom"/>
            <w:hideMark/>
          </w:tcPr>
          <w:p w:rsidR="000E307E" w:rsidRPr="0027170C" w:rsidRDefault="000E307E" w:rsidP="00D717EA">
            <w:pPr>
              <w:rPr>
                <w:rFonts w:ascii="Tahoma" w:hAnsi="Tahoma" w:cs="Tahoma"/>
                <w:sz w:val="22"/>
                <w:szCs w:val="22"/>
                <w:lang w:val="el-GR" w:eastAsia="el-GR"/>
              </w:rPr>
            </w:pP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ΦΠΑ 23%</w:t>
            </w:r>
          </w:p>
        </w:tc>
        <w:tc>
          <w:tcPr>
            <w:tcW w:w="1276" w:type="dxa"/>
            <w:vMerge/>
            <w:tcBorders>
              <w:left w:val="single" w:sz="4" w:space="0" w:color="auto"/>
              <w:bottom w:val="single" w:sz="4" w:space="0" w:color="auto"/>
              <w:right w:val="single" w:sz="4" w:space="0" w:color="auto"/>
            </w:tcBorders>
            <w:shd w:val="clear" w:color="auto" w:fill="auto"/>
            <w:noWrap/>
            <w:vAlign w:val="center"/>
            <w:hideMark/>
          </w:tcPr>
          <w:p w:rsidR="000E307E" w:rsidRPr="00B4194C" w:rsidRDefault="000E307E" w:rsidP="00DA76C5">
            <w:pPr>
              <w:jc w:val="right"/>
              <w:rPr>
                <w:rFonts w:ascii="Tahoma" w:hAnsi="Tahoma" w:cs="Tahoma"/>
                <w:b/>
                <w:sz w:val="22"/>
                <w:szCs w:val="22"/>
                <w:lang w:val="el-GR" w:eastAsia="el-GR"/>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07E" w:rsidRPr="00B4194C" w:rsidRDefault="00025FE1" w:rsidP="00DA76C5">
            <w:pPr>
              <w:ind w:left="-392" w:firstLine="392"/>
              <w:jc w:val="right"/>
              <w:rPr>
                <w:rFonts w:ascii="Tahoma" w:hAnsi="Tahoma" w:cs="Tahoma"/>
                <w:b/>
                <w:sz w:val="22"/>
                <w:szCs w:val="22"/>
                <w:lang w:val="el-GR" w:eastAsia="el-GR"/>
              </w:rPr>
            </w:pPr>
            <w:r w:rsidRPr="00B4194C">
              <w:rPr>
                <w:rFonts w:ascii="Tahoma" w:hAnsi="Tahoma" w:cs="Tahoma"/>
                <w:b/>
                <w:sz w:val="22"/>
                <w:szCs w:val="22"/>
                <w:lang w:val="el-GR" w:eastAsia="el-GR"/>
              </w:rPr>
              <w:t>391,00</w:t>
            </w:r>
          </w:p>
        </w:tc>
      </w:tr>
      <w:tr w:rsidR="000E307E" w:rsidRPr="0027170C" w:rsidTr="0027170C">
        <w:trPr>
          <w:trHeight w:val="330"/>
        </w:trPr>
        <w:tc>
          <w:tcPr>
            <w:tcW w:w="1843"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307E" w:rsidRPr="0027170C" w:rsidRDefault="000E307E" w:rsidP="00D717EA">
            <w:pPr>
              <w:rPr>
                <w:rFonts w:ascii="Tahoma" w:hAnsi="Tahoma" w:cs="Tahoma"/>
                <w:sz w:val="22"/>
                <w:szCs w:val="22"/>
                <w:lang w:val="el-GR" w:eastAsia="el-GR"/>
              </w:rPr>
            </w:pP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307E" w:rsidRPr="00B4194C" w:rsidRDefault="000E307E" w:rsidP="00DA76C5">
            <w:pPr>
              <w:jc w:val="right"/>
              <w:rPr>
                <w:rFonts w:ascii="Tahoma" w:hAnsi="Tahoma" w:cs="Tahoma"/>
                <w:b/>
                <w:sz w:val="22"/>
                <w:szCs w:val="22"/>
                <w:lang w:val="el-GR" w:eastAsia="el-GR"/>
              </w:rPr>
            </w:pPr>
            <w:r w:rsidRPr="00B4194C">
              <w:rPr>
                <w:rFonts w:ascii="Tahoma" w:hAnsi="Tahoma" w:cs="Tahoma"/>
                <w:b/>
                <w:sz w:val="22"/>
                <w:szCs w:val="22"/>
                <w:lang w:val="el-GR" w:eastAsia="el-GR"/>
              </w:rPr>
              <w:t>ΓΕΝΙΚΟ ΣΥΝΟΛΟ</w:t>
            </w:r>
          </w:p>
        </w:tc>
        <w:tc>
          <w:tcPr>
            <w:tcW w:w="127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07E" w:rsidRPr="00B4194C" w:rsidRDefault="000E307E" w:rsidP="00DA76C5">
            <w:pPr>
              <w:jc w:val="right"/>
              <w:rPr>
                <w:rFonts w:ascii="Tahoma" w:hAnsi="Tahoma" w:cs="Tahoma"/>
                <w:b/>
                <w:sz w:val="22"/>
                <w:szCs w:val="22"/>
                <w:lang w:val="el-GR" w:eastAsia="el-GR"/>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07E" w:rsidRPr="00B4194C" w:rsidRDefault="00025FE1" w:rsidP="00DA76C5">
            <w:pPr>
              <w:ind w:left="-392" w:firstLine="392"/>
              <w:jc w:val="right"/>
              <w:rPr>
                <w:rFonts w:ascii="Tahoma" w:hAnsi="Tahoma" w:cs="Tahoma"/>
                <w:b/>
                <w:sz w:val="22"/>
                <w:szCs w:val="22"/>
                <w:lang w:val="el-GR" w:eastAsia="el-GR"/>
              </w:rPr>
            </w:pPr>
            <w:r w:rsidRPr="00B4194C">
              <w:rPr>
                <w:rFonts w:ascii="Tahoma" w:hAnsi="Tahoma" w:cs="Tahoma"/>
                <w:b/>
                <w:sz w:val="22"/>
                <w:szCs w:val="22"/>
                <w:lang w:val="el-GR" w:eastAsia="el-GR"/>
              </w:rPr>
              <w:t>2.091,00</w:t>
            </w:r>
          </w:p>
        </w:tc>
      </w:tr>
    </w:tbl>
    <w:p w:rsidR="00B37E93" w:rsidRPr="0027170C" w:rsidRDefault="00B37E93" w:rsidP="006B23CA">
      <w:pPr>
        <w:jc w:val="both"/>
        <w:rPr>
          <w:rFonts w:ascii="Tahoma" w:hAnsi="Tahoma" w:cs="Tahoma"/>
          <w:sz w:val="22"/>
          <w:szCs w:val="22"/>
          <w:lang w:val="el-GR" w:eastAsia="el-GR"/>
        </w:rPr>
      </w:pPr>
    </w:p>
    <w:p w:rsidR="000A2E80" w:rsidRDefault="000A2E80" w:rsidP="006B23CA">
      <w:pPr>
        <w:jc w:val="both"/>
        <w:rPr>
          <w:rFonts w:ascii="Arial" w:hAnsi="Arial" w:cs="Arial"/>
          <w:sz w:val="22"/>
          <w:szCs w:val="22"/>
          <w:lang w:val="el-GR"/>
        </w:rPr>
      </w:pPr>
    </w:p>
    <w:p w:rsidR="00BC1C73" w:rsidRDefault="00BC1C73" w:rsidP="006B23CA">
      <w:pPr>
        <w:jc w:val="both"/>
        <w:rPr>
          <w:rFonts w:ascii="Arial" w:hAnsi="Arial" w:cs="Arial"/>
          <w:sz w:val="22"/>
          <w:szCs w:val="22"/>
          <w:lang w:val="el-GR"/>
        </w:rPr>
      </w:pPr>
    </w:p>
    <w:p w:rsidR="00B50C29" w:rsidRPr="00B4194C" w:rsidRDefault="003803BB" w:rsidP="00B50C29">
      <w:pPr>
        <w:ind w:left="2880" w:firstLine="720"/>
        <w:jc w:val="both"/>
        <w:rPr>
          <w:rFonts w:ascii="Tahoma" w:hAnsi="Tahoma" w:cs="Tahoma"/>
          <w:sz w:val="22"/>
          <w:szCs w:val="22"/>
          <w:lang w:val="el-GR"/>
        </w:rPr>
      </w:pPr>
      <w:r w:rsidRPr="00B4194C">
        <w:rPr>
          <w:rFonts w:ascii="Tahoma" w:hAnsi="Tahoma" w:cs="Tahoma"/>
          <w:sz w:val="22"/>
          <w:szCs w:val="22"/>
          <w:lang w:val="el-GR"/>
        </w:rPr>
        <w:t xml:space="preserve">Πειραιάς  </w:t>
      </w:r>
      <w:r w:rsidR="000739D4" w:rsidRPr="00B4194C">
        <w:rPr>
          <w:rFonts w:ascii="Tahoma" w:hAnsi="Tahoma" w:cs="Tahoma"/>
          <w:sz w:val="22"/>
          <w:szCs w:val="22"/>
          <w:lang w:val="el-GR"/>
        </w:rPr>
        <w:t>02</w:t>
      </w:r>
      <w:r w:rsidRPr="00B4194C">
        <w:rPr>
          <w:rFonts w:ascii="Tahoma" w:hAnsi="Tahoma" w:cs="Tahoma"/>
          <w:sz w:val="22"/>
          <w:szCs w:val="22"/>
          <w:lang w:val="el-GR"/>
        </w:rPr>
        <w:t xml:space="preserve"> – </w:t>
      </w:r>
      <w:r w:rsidR="000739D4" w:rsidRPr="00B4194C">
        <w:rPr>
          <w:rFonts w:ascii="Tahoma" w:hAnsi="Tahoma" w:cs="Tahoma"/>
          <w:sz w:val="22"/>
          <w:szCs w:val="22"/>
          <w:lang w:val="el-GR"/>
        </w:rPr>
        <w:t>03</w:t>
      </w:r>
      <w:r w:rsidRPr="00B4194C">
        <w:rPr>
          <w:rFonts w:ascii="Tahoma" w:hAnsi="Tahoma" w:cs="Tahoma"/>
          <w:sz w:val="22"/>
          <w:szCs w:val="22"/>
          <w:lang w:val="el-GR"/>
        </w:rPr>
        <w:t xml:space="preserve"> – 2011</w:t>
      </w:r>
      <w:r w:rsidR="00E44405" w:rsidRPr="00B4194C">
        <w:rPr>
          <w:rFonts w:ascii="Tahoma" w:hAnsi="Tahoma" w:cs="Tahoma"/>
          <w:sz w:val="22"/>
          <w:szCs w:val="22"/>
          <w:lang w:val="el-GR"/>
        </w:rPr>
        <w:tab/>
      </w:r>
      <w:r w:rsidR="00E44405" w:rsidRPr="00B4194C">
        <w:rPr>
          <w:rFonts w:ascii="Tahoma" w:hAnsi="Tahoma" w:cs="Tahoma"/>
          <w:sz w:val="22"/>
          <w:szCs w:val="22"/>
          <w:lang w:val="el-GR"/>
        </w:rPr>
        <w:tab/>
      </w:r>
      <w:r w:rsidR="00E44405" w:rsidRPr="00B4194C">
        <w:rPr>
          <w:rFonts w:ascii="Tahoma" w:hAnsi="Tahoma" w:cs="Tahoma"/>
          <w:sz w:val="22"/>
          <w:szCs w:val="22"/>
          <w:lang w:val="el-GR"/>
        </w:rPr>
        <w:tab/>
        <w:t>Ε Θ Ε Ω Ρ Η Θ Η</w:t>
      </w:r>
    </w:p>
    <w:p w:rsidR="000A2E80" w:rsidRPr="00B4194C" w:rsidRDefault="000A2E80" w:rsidP="00B50C29">
      <w:pPr>
        <w:ind w:left="2880" w:firstLine="720"/>
        <w:jc w:val="both"/>
        <w:rPr>
          <w:rFonts w:ascii="Tahoma" w:hAnsi="Tahoma" w:cs="Tahoma"/>
          <w:sz w:val="22"/>
          <w:szCs w:val="22"/>
          <w:lang w:val="el-GR"/>
        </w:rPr>
      </w:pPr>
    </w:p>
    <w:p w:rsidR="00B37E93" w:rsidRPr="00B50C29" w:rsidRDefault="007F0008" w:rsidP="00B50C29">
      <w:pPr>
        <w:ind w:left="2880" w:firstLine="720"/>
        <w:jc w:val="both"/>
        <w:rPr>
          <w:rFonts w:ascii="Arial" w:hAnsi="Arial" w:cs="Arial"/>
          <w:sz w:val="22"/>
          <w:szCs w:val="22"/>
          <w:lang w:val="el-GR"/>
        </w:rPr>
      </w:pPr>
      <w:r w:rsidRPr="007F0008">
        <w:rPr>
          <w:rFonts w:ascii="Arial" w:hAnsi="Arial" w:cs="Arial"/>
          <w:noProof/>
          <w:sz w:val="22"/>
          <w:lang w:val="el-GR" w:eastAsia="el-GR"/>
        </w:rPr>
        <w:pict>
          <v:shapetype id="_x0000_t202" coordsize="21600,21600" o:spt="202" path="m,l,21600r21600,l21600,xe">
            <v:stroke joinstyle="miter"/>
            <v:path gradientshapeok="t" o:connecttype="rect"/>
          </v:shapetype>
          <v:shape id="_x0000_s1054" type="#_x0000_t202" style="position:absolute;left:0;text-align:left;margin-left:356.05pt;margin-top:4.25pt;width:165.4pt;height:93.15pt;z-index:251660288;mso-width-relative:margin;mso-height-relative:margin" strokecolor="white">
            <v:textbox style="mso-next-textbox:#_x0000_s1054">
              <w:txbxContent>
                <w:p w:rsidR="00D717EA" w:rsidRPr="00B4194C" w:rsidRDefault="00D717EA" w:rsidP="00E44405">
                  <w:pPr>
                    <w:jc w:val="center"/>
                    <w:rPr>
                      <w:rFonts w:ascii="Tahoma" w:hAnsi="Tahoma" w:cs="Tahoma"/>
                      <w:sz w:val="22"/>
                      <w:szCs w:val="22"/>
                      <w:lang w:val="el-GR"/>
                    </w:rPr>
                  </w:pPr>
                  <w:r w:rsidRPr="00B4194C">
                    <w:rPr>
                      <w:rFonts w:ascii="Tahoma" w:hAnsi="Tahoma" w:cs="Tahoma"/>
                      <w:sz w:val="22"/>
                      <w:szCs w:val="22"/>
                      <w:lang w:val="el-GR"/>
                    </w:rPr>
                    <w:t>Ο Διευθυντής Προμηθειών</w:t>
                  </w:r>
                </w:p>
                <w:p w:rsidR="00D717EA" w:rsidRPr="00B4194C" w:rsidRDefault="00D717EA" w:rsidP="00E44405">
                  <w:pPr>
                    <w:jc w:val="center"/>
                    <w:rPr>
                      <w:rFonts w:ascii="Tahoma" w:hAnsi="Tahoma" w:cs="Tahoma"/>
                      <w:sz w:val="22"/>
                      <w:szCs w:val="22"/>
                      <w:lang w:val="el-GR"/>
                    </w:rPr>
                  </w:pPr>
                </w:p>
                <w:p w:rsidR="00D717EA" w:rsidRPr="00B4194C" w:rsidRDefault="00D717EA" w:rsidP="00E44405">
                  <w:pPr>
                    <w:jc w:val="center"/>
                    <w:rPr>
                      <w:rFonts w:ascii="Tahoma" w:hAnsi="Tahoma" w:cs="Tahoma"/>
                      <w:sz w:val="22"/>
                      <w:szCs w:val="22"/>
                      <w:lang w:val="el-GR"/>
                    </w:rPr>
                  </w:pPr>
                </w:p>
                <w:p w:rsidR="00D717EA" w:rsidRDefault="00D717EA" w:rsidP="00E44405">
                  <w:pPr>
                    <w:jc w:val="center"/>
                    <w:rPr>
                      <w:rFonts w:ascii="Tahoma" w:hAnsi="Tahoma" w:cs="Tahoma"/>
                      <w:sz w:val="22"/>
                      <w:szCs w:val="22"/>
                      <w:lang w:val="el-GR"/>
                    </w:rPr>
                  </w:pPr>
                </w:p>
                <w:p w:rsidR="00D717EA" w:rsidRPr="00B37E93" w:rsidRDefault="00D717EA" w:rsidP="00E44405">
                  <w:pPr>
                    <w:jc w:val="center"/>
                    <w:rPr>
                      <w:rFonts w:ascii="Tahoma" w:hAnsi="Tahoma" w:cs="Tahoma"/>
                      <w:sz w:val="22"/>
                      <w:szCs w:val="22"/>
                      <w:lang w:val="el-GR"/>
                    </w:rPr>
                  </w:pPr>
                </w:p>
                <w:p w:rsidR="00D717EA" w:rsidRPr="00B4194C" w:rsidRDefault="00D717EA" w:rsidP="00E44405">
                  <w:pPr>
                    <w:jc w:val="center"/>
                    <w:rPr>
                      <w:rFonts w:ascii="Tahoma" w:hAnsi="Tahoma" w:cs="Tahoma"/>
                      <w:sz w:val="22"/>
                      <w:szCs w:val="22"/>
                      <w:lang w:val="el-GR"/>
                    </w:rPr>
                  </w:pPr>
                  <w:r w:rsidRPr="00B4194C">
                    <w:rPr>
                      <w:rFonts w:ascii="Tahoma" w:hAnsi="Tahoma" w:cs="Tahoma"/>
                      <w:sz w:val="22"/>
                      <w:szCs w:val="22"/>
                      <w:lang w:val="el-GR"/>
                    </w:rPr>
                    <w:t>ΓΑΒΡΙΗΛ ΚΑΡΑΚΟΣ</w:t>
                  </w:r>
                </w:p>
              </w:txbxContent>
            </v:textbox>
          </v:shape>
        </w:pict>
      </w:r>
      <w:r w:rsidRPr="007F0008">
        <w:rPr>
          <w:rFonts w:ascii="Arial" w:hAnsi="Arial" w:cs="Arial"/>
          <w:b/>
          <w:bCs/>
          <w:noProof/>
          <w:color w:val="000000"/>
          <w:sz w:val="22"/>
          <w:szCs w:val="22"/>
          <w:lang w:val="el-GR" w:eastAsia="el-GR"/>
        </w:rPr>
        <w:pict>
          <v:shape id="_x0000_s1053" type="#_x0000_t202" style="position:absolute;left:0;text-align:left;margin-left:155.85pt;margin-top:10.3pt;width:155.65pt;height:87.1pt;z-index:251659264;mso-width-relative:margin;mso-height-relative:margin" strokecolor="white">
            <v:textbox style="mso-next-textbox:#_x0000_s1053">
              <w:txbxContent>
                <w:p w:rsidR="00D717EA" w:rsidRPr="004B23EF" w:rsidRDefault="00D717EA" w:rsidP="00E44405">
                  <w:pPr>
                    <w:jc w:val="center"/>
                    <w:rPr>
                      <w:rFonts w:ascii="Tahoma" w:hAnsi="Tahoma" w:cs="Tahoma"/>
                      <w:sz w:val="22"/>
                      <w:szCs w:val="22"/>
                      <w:lang w:val="el-GR"/>
                    </w:rPr>
                  </w:pPr>
                  <w:r w:rsidRPr="004B23EF">
                    <w:rPr>
                      <w:rFonts w:ascii="Tahoma" w:hAnsi="Tahoma" w:cs="Tahoma"/>
                      <w:sz w:val="22"/>
                      <w:szCs w:val="22"/>
                      <w:lang w:val="el-GR"/>
                    </w:rPr>
                    <w:t xml:space="preserve">Ο </w:t>
                  </w:r>
                  <w:r>
                    <w:rPr>
                      <w:rFonts w:ascii="Tahoma" w:hAnsi="Tahoma" w:cs="Tahoma"/>
                      <w:sz w:val="22"/>
                      <w:szCs w:val="22"/>
                      <w:lang w:val="el-GR"/>
                    </w:rPr>
                    <w:t>Προϊστάμενος</w:t>
                  </w:r>
                </w:p>
                <w:p w:rsidR="00D717EA" w:rsidRPr="004B23EF" w:rsidRDefault="00D717EA" w:rsidP="00E44405">
                  <w:pPr>
                    <w:jc w:val="center"/>
                    <w:rPr>
                      <w:rFonts w:ascii="Tahoma" w:hAnsi="Tahoma" w:cs="Tahoma"/>
                      <w:sz w:val="22"/>
                      <w:szCs w:val="22"/>
                      <w:lang w:val="el-GR"/>
                    </w:rPr>
                  </w:pPr>
                  <w:r w:rsidRPr="004B23EF">
                    <w:rPr>
                      <w:rFonts w:ascii="Tahoma" w:hAnsi="Tahoma" w:cs="Tahoma"/>
                      <w:sz w:val="22"/>
                      <w:szCs w:val="22"/>
                      <w:lang w:val="el-GR"/>
                    </w:rPr>
                    <w:t>Η/Μ Εξοπλισμού</w:t>
                  </w:r>
                </w:p>
                <w:p w:rsidR="00D717EA" w:rsidRPr="004B23EF" w:rsidRDefault="00D717EA" w:rsidP="00E44405">
                  <w:pPr>
                    <w:jc w:val="center"/>
                    <w:rPr>
                      <w:rFonts w:ascii="Tahoma" w:hAnsi="Tahoma" w:cs="Tahoma"/>
                      <w:sz w:val="22"/>
                      <w:szCs w:val="22"/>
                      <w:lang w:val="el-GR"/>
                    </w:rPr>
                  </w:pPr>
                </w:p>
                <w:p w:rsidR="00D717EA" w:rsidRDefault="00D717EA" w:rsidP="00E44405">
                  <w:pPr>
                    <w:jc w:val="center"/>
                    <w:rPr>
                      <w:rFonts w:ascii="Tahoma" w:hAnsi="Tahoma" w:cs="Tahoma"/>
                      <w:sz w:val="22"/>
                      <w:szCs w:val="22"/>
                      <w:lang w:val="el-GR"/>
                    </w:rPr>
                  </w:pPr>
                </w:p>
                <w:p w:rsidR="00D717EA" w:rsidRPr="004B23EF" w:rsidRDefault="00D717EA" w:rsidP="00E44405">
                  <w:pPr>
                    <w:jc w:val="center"/>
                    <w:rPr>
                      <w:rFonts w:ascii="Tahoma" w:hAnsi="Tahoma" w:cs="Tahoma"/>
                      <w:sz w:val="22"/>
                      <w:szCs w:val="22"/>
                      <w:lang w:val="el-GR"/>
                    </w:rPr>
                  </w:pPr>
                </w:p>
                <w:p w:rsidR="00D717EA" w:rsidRPr="00B4194C" w:rsidRDefault="00D717EA" w:rsidP="00E44405">
                  <w:pPr>
                    <w:jc w:val="center"/>
                    <w:rPr>
                      <w:rFonts w:ascii="Tahoma" w:hAnsi="Tahoma" w:cs="Tahoma"/>
                      <w:sz w:val="22"/>
                      <w:szCs w:val="22"/>
                      <w:lang w:val="el-GR"/>
                    </w:rPr>
                  </w:pPr>
                  <w:r w:rsidRPr="004B23EF">
                    <w:rPr>
                      <w:rFonts w:ascii="Tahoma" w:hAnsi="Tahoma" w:cs="Tahoma"/>
                      <w:sz w:val="22"/>
                      <w:szCs w:val="22"/>
                      <w:lang w:val="el-GR"/>
                    </w:rPr>
                    <w:t>ΙΩΑΝΝΗΣ ΜΕΛΙΣΤΑΣ</w:t>
                  </w:r>
                </w:p>
              </w:txbxContent>
            </v:textbox>
          </v:shape>
        </w:pict>
      </w:r>
      <w:r w:rsidRPr="007F0008">
        <w:rPr>
          <w:rFonts w:ascii="Arial" w:hAnsi="Arial" w:cs="Arial"/>
          <w:noProof/>
          <w:sz w:val="22"/>
          <w:lang w:val="el-GR" w:eastAsia="el-GR"/>
        </w:rPr>
        <w:pict>
          <v:shape id="_x0000_s1052" type="#_x0000_t202" style="position:absolute;left:0;text-align:left;margin-left:-6.65pt;margin-top:10.3pt;width:155.65pt;height:87.1pt;z-index:251658240;mso-width-relative:margin;mso-height-relative:margin" strokecolor="white">
            <v:textbox style="mso-next-textbox:#_x0000_s1052">
              <w:txbxContent>
                <w:p w:rsidR="00D717EA" w:rsidRPr="00B4194C" w:rsidRDefault="00D717EA" w:rsidP="00E44405">
                  <w:pPr>
                    <w:jc w:val="center"/>
                    <w:rPr>
                      <w:rFonts w:ascii="Tahoma" w:hAnsi="Tahoma" w:cs="Tahoma"/>
                      <w:sz w:val="22"/>
                      <w:szCs w:val="22"/>
                      <w:lang w:val="el-GR"/>
                    </w:rPr>
                  </w:pPr>
                  <w:r w:rsidRPr="00B4194C">
                    <w:rPr>
                      <w:rFonts w:ascii="Tahoma" w:hAnsi="Tahoma" w:cs="Tahoma"/>
                      <w:sz w:val="22"/>
                      <w:szCs w:val="22"/>
                      <w:lang w:val="el-GR"/>
                    </w:rPr>
                    <w:t>Ο Συντάκτης</w:t>
                  </w:r>
                </w:p>
                <w:p w:rsidR="00D717EA" w:rsidRPr="00B4194C" w:rsidRDefault="00D717EA" w:rsidP="00E44405">
                  <w:pPr>
                    <w:jc w:val="center"/>
                    <w:rPr>
                      <w:rFonts w:ascii="Tahoma" w:hAnsi="Tahoma" w:cs="Tahoma"/>
                      <w:sz w:val="22"/>
                      <w:szCs w:val="22"/>
                      <w:lang w:val="el-GR"/>
                    </w:rPr>
                  </w:pPr>
                </w:p>
                <w:p w:rsidR="00D717EA" w:rsidRPr="00B4194C" w:rsidRDefault="00D717EA" w:rsidP="00E44405">
                  <w:pPr>
                    <w:jc w:val="center"/>
                    <w:rPr>
                      <w:rFonts w:ascii="Tahoma" w:hAnsi="Tahoma" w:cs="Tahoma"/>
                      <w:sz w:val="22"/>
                      <w:szCs w:val="22"/>
                      <w:lang w:val="el-GR"/>
                    </w:rPr>
                  </w:pPr>
                </w:p>
                <w:p w:rsidR="00D717EA" w:rsidRDefault="00D717EA" w:rsidP="00E44405">
                  <w:pPr>
                    <w:jc w:val="center"/>
                    <w:rPr>
                      <w:rFonts w:ascii="Tahoma" w:hAnsi="Tahoma" w:cs="Tahoma"/>
                      <w:sz w:val="22"/>
                      <w:szCs w:val="22"/>
                      <w:lang w:val="el-GR"/>
                    </w:rPr>
                  </w:pPr>
                </w:p>
                <w:p w:rsidR="00D717EA" w:rsidRPr="00B37E93" w:rsidRDefault="00D717EA" w:rsidP="00E44405">
                  <w:pPr>
                    <w:jc w:val="center"/>
                    <w:rPr>
                      <w:rFonts w:ascii="Tahoma" w:hAnsi="Tahoma" w:cs="Tahoma"/>
                      <w:sz w:val="22"/>
                      <w:szCs w:val="22"/>
                      <w:lang w:val="el-GR"/>
                    </w:rPr>
                  </w:pPr>
                </w:p>
                <w:p w:rsidR="00D717EA" w:rsidRPr="00B4194C" w:rsidRDefault="00D717EA" w:rsidP="00E44405">
                  <w:pPr>
                    <w:jc w:val="center"/>
                    <w:rPr>
                      <w:rFonts w:ascii="Tahoma" w:hAnsi="Tahoma" w:cs="Tahoma"/>
                      <w:sz w:val="22"/>
                      <w:szCs w:val="22"/>
                      <w:lang w:val="el-GR"/>
                    </w:rPr>
                  </w:pPr>
                  <w:r w:rsidRPr="00B4194C">
                    <w:rPr>
                      <w:rFonts w:ascii="Tahoma" w:hAnsi="Tahoma" w:cs="Tahoma"/>
                      <w:sz w:val="22"/>
                      <w:szCs w:val="22"/>
                      <w:lang w:val="el-GR"/>
                    </w:rPr>
                    <w:t>ΠΑΝΤΕΛΗΣ ΚΑΖΑΤΖΗΣ</w:t>
                  </w:r>
                </w:p>
              </w:txbxContent>
            </v:textbox>
          </v:shape>
        </w:pict>
      </w:r>
    </w:p>
    <w:p w:rsidR="005D11BA" w:rsidRDefault="005D11BA" w:rsidP="00E076CB">
      <w:pPr>
        <w:tabs>
          <w:tab w:val="left" w:pos="7655"/>
        </w:tabs>
        <w:ind w:left="-180"/>
        <w:rPr>
          <w:rFonts w:ascii="Arial" w:hAnsi="Arial" w:cs="Arial"/>
          <w:sz w:val="22"/>
          <w:lang w:val="el-GR"/>
        </w:rPr>
      </w:pPr>
    </w:p>
    <w:p w:rsidR="005D11BA" w:rsidRDefault="005D11BA" w:rsidP="00E076CB">
      <w:pPr>
        <w:tabs>
          <w:tab w:val="left" w:pos="7655"/>
        </w:tabs>
        <w:ind w:left="-180"/>
        <w:rPr>
          <w:rFonts w:ascii="Arial" w:hAnsi="Arial" w:cs="Arial"/>
          <w:sz w:val="22"/>
          <w:lang w:val="el-GR"/>
        </w:rPr>
      </w:pPr>
    </w:p>
    <w:p w:rsidR="00960DF2" w:rsidRDefault="00960DF2" w:rsidP="00F37596">
      <w:pPr>
        <w:widowControl w:val="0"/>
        <w:tabs>
          <w:tab w:val="left" w:pos="567"/>
        </w:tabs>
        <w:spacing w:after="120" w:line="360" w:lineRule="auto"/>
        <w:jc w:val="both"/>
        <w:rPr>
          <w:rFonts w:ascii="Arial" w:hAnsi="Arial" w:cs="Arial"/>
          <w:sz w:val="22"/>
          <w:lang w:val="el-GR"/>
        </w:rPr>
      </w:pPr>
    </w:p>
    <w:p w:rsidR="002D2756" w:rsidRDefault="002D2756" w:rsidP="00F37596">
      <w:pPr>
        <w:widowControl w:val="0"/>
        <w:tabs>
          <w:tab w:val="left" w:pos="567"/>
        </w:tabs>
        <w:spacing w:after="120" w:line="360" w:lineRule="auto"/>
        <w:jc w:val="both"/>
        <w:rPr>
          <w:rFonts w:ascii="Tahoma" w:hAnsi="Tahoma" w:cs="Tahoma"/>
          <w:b/>
          <w:sz w:val="22"/>
          <w:szCs w:val="22"/>
          <w:lang w:val="el-GR"/>
        </w:rPr>
      </w:pPr>
    </w:p>
    <w:p w:rsidR="00A232BA" w:rsidRDefault="00A232BA" w:rsidP="00F1799D">
      <w:pPr>
        <w:widowControl w:val="0"/>
        <w:tabs>
          <w:tab w:val="left" w:pos="567"/>
        </w:tabs>
        <w:spacing w:after="120" w:line="360" w:lineRule="auto"/>
        <w:ind w:left="567"/>
        <w:jc w:val="both"/>
        <w:rPr>
          <w:rFonts w:ascii="Tahoma" w:hAnsi="Tahoma" w:cs="Tahoma"/>
          <w:b/>
          <w:sz w:val="22"/>
          <w:szCs w:val="22"/>
          <w:lang w:val="el-GR"/>
        </w:rPr>
      </w:pPr>
    </w:p>
    <w:p w:rsidR="00A232BA" w:rsidRDefault="00A232BA" w:rsidP="00F1799D">
      <w:pPr>
        <w:widowControl w:val="0"/>
        <w:tabs>
          <w:tab w:val="left" w:pos="567"/>
        </w:tabs>
        <w:spacing w:after="120" w:line="360" w:lineRule="auto"/>
        <w:ind w:left="567"/>
        <w:jc w:val="both"/>
        <w:rPr>
          <w:rFonts w:ascii="Tahoma" w:hAnsi="Tahoma" w:cs="Tahoma"/>
          <w:b/>
          <w:sz w:val="22"/>
          <w:szCs w:val="22"/>
          <w:lang w:val="el-GR"/>
        </w:rPr>
      </w:pPr>
    </w:p>
    <w:p w:rsidR="000A2E80" w:rsidRDefault="000A2E80">
      <w:pPr>
        <w:rPr>
          <w:rFonts w:ascii="Tahoma" w:hAnsi="Tahoma" w:cs="Tahoma"/>
          <w:b/>
          <w:sz w:val="22"/>
          <w:szCs w:val="22"/>
          <w:lang w:val="el-GR"/>
        </w:rPr>
      </w:pPr>
      <w:r>
        <w:rPr>
          <w:rFonts w:ascii="Tahoma" w:hAnsi="Tahoma" w:cs="Tahoma"/>
          <w:b/>
          <w:sz w:val="22"/>
          <w:szCs w:val="22"/>
          <w:lang w:val="el-GR"/>
        </w:rPr>
        <w:br w:type="page"/>
      </w:r>
    </w:p>
    <w:p w:rsidR="00667DD6" w:rsidRDefault="00667DD6" w:rsidP="00F1799D">
      <w:pPr>
        <w:widowControl w:val="0"/>
        <w:tabs>
          <w:tab w:val="left" w:pos="567"/>
        </w:tabs>
        <w:spacing w:after="120" w:line="360" w:lineRule="auto"/>
        <w:ind w:left="567"/>
        <w:jc w:val="both"/>
        <w:rPr>
          <w:rFonts w:ascii="Tahoma" w:hAnsi="Tahoma" w:cs="Tahoma"/>
          <w:b/>
          <w:sz w:val="22"/>
          <w:szCs w:val="22"/>
          <w:lang w:val="el-GR"/>
        </w:rPr>
      </w:pPr>
    </w:p>
    <w:p w:rsidR="00F1799D" w:rsidRPr="00F1799D" w:rsidRDefault="00F1799D" w:rsidP="00F1799D">
      <w:pPr>
        <w:widowControl w:val="0"/>
        <w:tabs>
          <w:tab w:val="left" w:pos="567"/>
        </w:tabs>
        <w:spacing w:after="120" w:line="360" w:lineRule="auto"/>
        <w:ind w:left="567"/>
        <w:jc w:val="both"/>
        <w:rPr>
          <w:rFonts w:ascii="Tahoma" w:hAnsi="Tahoma" w:cs="Tahoma"/>
          <w:b/>
          <w:sz w:val="22"/>
          <w:szCs w:val="22"/>
          <w:lang w:val="el-GR"/>
        </w:rPr>
      </w:pPr>
      <w:r w:rsidRPr="00F1799D">
        <w:rPr>
          <w:rFonts w:ascii="Tahoma" w:hAnsi="Tahoma" w:cs="Tahoma"/>
          <w:b/>
          <w:sz w:val="22"/>
          <w:szCs w:val="22"/>
          <w:lang w:val="el-GR"/>
        </w:rPr>
        <w:t>ΓΕΝΙΚΟΙ ΟΡΟΙ ΔΙΕΝΕΡΓΕΙΑΣ ΤΟΥ ΔΙΑΓΩΝΙΣΜΟΥ:</w:t>
      </w:r>
    </w:p>
    <w:p w:rsidR="00F1799D" w:rsidRPr="00FE3029" w:rsidRDefault="00F1799D" w:rsidP="00F1799D">
      <w:pPr>
        <w:pStyle w:val="a5"/>
        <w:rPr>
          <w:rFonts w:ascii="Tahoma" w:hAnsi="Tahoma" w:cs="Tahoma"/>
          <w:sz w:val="22"/>
          <w:szCs w:val="22"/>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Με την κατάθεση της προσφοράς οι υποβάλλοντες θα παραλαμβάνουν από το  ηλεκτρονικό πρωτόκολλο του ΟΛΠ Α.Ε. απόδειξη στην οποία θα αναγράφεται η ημέρα και ώρα κατάθεσης.</w:t>
      </w:r>
    </w:p>
    <w:p w:rsidR="00F1799D" w:rsidRPr="00F1799D" w:rsidRDefault="00F1799D" w:rsidP="00F1799D">
      <w:pPr>
        <w:widowControl w:val="0"/>
        <w:tabs>
          <w:tab w:val="left" w:pos="567"/>
        </w:tabs>
        <w:ind w:left="927"/>
        <w:jc w:val="both"/>
        <w:rPr>
          <w:rFonts w:ascii="Tahoma" w:hAnsi="Tahoma" w:cs="Tahoma"/>
          <w:sz w:val="22"/>
          <w:szCs w:val="22"/>
          <w:lang w:val="el-GR"/>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Στις περιπτώσεις που οι υποβαλλόμενες ή οι ταχυδρομικά αποστελλόμενες προσφορές δεν πληρούν τα οριζόμενα από τους όρους της παρούσας πρόσκλησης, δεν λαμβάνονται υπόψη αλλά επιστρέφονται χωρίς να αποσφραγισθούν.</w:t>
      </w:r>
    </w:p>
    <w:p w:rsidR="00F1799D" w:rsidRPr="00FE3029" w:rsidRDefault="00F1799D" w:rsidP="00F1799D">
      <w:pPr>
        <w:pStyle w:val="a5"/>
        <w:ind w:left="927"/>
        <w:jc w:val="both"/>
        <w:rPr>
          <w:rFonts w:ascii="Tahoma" w:hAnsi="Tahoma" w:cs="Tahoma"/>
          <w:sz w:val="22"/>
          <w:szCs w:val="22"/>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Κατά την αποσφράγιση δικαιούνται να παρίστανται όσοι υπέβαλαν προσφορές ή εξουσιοδοτημένοι εκπρόσωποί τους.</w:t>
      </w:r>
    </w:p>
    <w:p w:rsidR="00F1799D" w:rsidRPr="00FE3029" w:rsidRDefault="00F1799D" w:rsidP="00F1799D">
      <w:pPr>
        <w:pStyle w:val="a5"/>
        <w:rPr>
          <w:rFonts w:ascii="Tahoma" w:hAnsi="Tahoma" w:cs="Tahoma"/>
          <w:sz w:val="22"/>
          <w:szCs w:val="22"/>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 xml:space="preserve">Οι προσφορές να είναι έγγραφες και δακτυλογραφημένες, να περιέχουν τα πλήρη στοιχεία του υποψήφιου προμηθευτή (πλήρη επωνυμία, έδρα, Α.Φ.Μ., ταχυδρομική διεύθυνση, τηλέφωνο, </w:t>
      </w:r>
      <w:r w:rsidRPr="00FE3029">
        <w:rPr>
          <w:rFonts w:ascii="Tahoma" w:hAnsi="Tahoma" w:cs="Tahoma"/>
          <w:sz w:val="22"/>
          <w:szCs w:val="22"/>
          <w:lang w:val="en-US"/>
        </w:rPr>
        <w:t>fax</w:t>
      </w:r>
      <w:r w:rsidRPr="00FE3029">
        <w:rPr>
          <w:rFonts w:ascii="Tahoma" w:hAnsi="Tahoma" w:cs="Tahoma"/>
          <w:sz w:val="22"/>
          <w:szCs w:val="22"/>
        </w:rPr>
        <w:t>, πλήρη στοιχεία εκπροσώπου κ.λ.π.).</w:t>
      </w:r>
    </w:p>
    <w:p w:rsidR="00F1799D" w:rsidRPr="00FE3029" w:rsidRDefault="00F1799D" w:rsidP="00F1799D">
      <w:pPr>
        <w:pStyle w:val="a5"/>
        <w:ind w:left="0"/>
        <w:jc w:val="both"/>
        <w:rPr>
          <w:rFonts w:ascii="Tahoma" w:hAnsi="Tahoma" w:cs="Tahoma"/>
          <w:sz w:val="22"/>
          <w:szCs w:val="22"/>
        </w:rPr>
      </w:pPr>
    </w:p>
    <w:p w:rsidR="00A20C96" w:rsidRDefault="00F1799D" w:rsidP="00A20C96">
      <w:pPr>
        <w:pStyle w:val="a5"/>
        <w:numPr>
          <w:ilvl w:val="0"/>
          <w:numId w:val="2"/>
        </w:numPr>
        <w:jc w:val="both"/>
        <w:rPr>
          <w:rFonts w:ascii="Tahoma" w:hAnsi="Tahoma" w:cs="Tahoma"/>
          <w:sz w:val="22"/>
          <w:szCs w:val="22"/>
        </w:rPr>
      </w:pPr>
      <w:r w:rsidRPr="00FE3029">
        <w:rPr>
          <w:rFonts w:ascii="Tahoma" w:hAnsi="Tahoma" w:cs="Tahoma"/>
          <w:sz w:val="22"/>
          <w:szCs w:val="22"/>
        </w:rPr>
        <w:t>Οι προσφορές να είναι πρωτότυπες και να υπογράφονται από τον υποψήφιο προμηθευτή ή τον νόμιμο εκπρόσωπό του και να φέρουν τη σφραγίδα της εταιρείας που συμμετέχει στο διαγωνισμό.</w:t>
      </w:r>
    </w:p>
    <w:p w:rsidR="000739D4" w:rsidRPr="000739D4" w:rsidRDefault="000739D4" w:rsidP="000739D4">
      <w:pPr>
        <w:pStyle w:val="a5"/>
        <w:rPr>
          <w:rFonts w:ascii="Tahoma" w:hAnsi="Tahoma" w:cs="Tahoma"/>
          <w:sz w:val="22"/>
          <w:szCs w:val="22"/>
        </w:rPr>
      </w:pPr>
    </w:p>
    <w:p w:rsidR="007E69D5" w:rsidRPr="00D717EA" w:rsidRDefault="000739D4" w:rsidP="00D717EA">
      <w:pPr>
        <w:pStyle w:val="a5"/>
        <w:numPr>
          <w:ilvl w:val="0"/>
          <w:numId w:val="2"/>
        </w:numPr>
        <w:jc w:val="both"/>
        <w:rPr>
          <w:rFonts w:ascii="Tahoma" w:hAnsi="Tahoma" w:cs="Tahoma"/>
          <w:sz w:val="22"/>
          <w:szCs w:val="22"/>
        </w:rPr>
      </w:pPr>
      <w:r>
        <w:rPr>
          <w:rFonts w:ascii="Tahoma" w:hAnsi="Tahoma" w:cs="Tahoma"/>
          <w:sz w:val="22"/>
          <w:szCs w:val="22"/>
        </w:rPr>
        <w:t xml:space="preserve">Στην τεχνική πρόταση θα αναφέρονται επακριβώς </w:t>
      </w:r>
      <w:r w:rsidR="007E69D5" w:rsidRPr="007E69D5">
        <w:rPr>
          <w:rFonts w:ascii="Tahoma" w:hAnsi="Tahoma" w:cs="Tahoma"/>
          <w:sz w:val="22"/>
          <w:szCs w:val="22"/>
        </w:rPr>
        <w:t>:</w:t>
      </w:r>
    </w:p>
    <w:p w:rsidR="003171C0" w:rsidRPr="00A232BA" w:rsidRDefault="00A232BA" w:rsidP="00EF62F5">
      <w:pPr>
        <w:ind w:left="1701" w:hanging="414"/>
        <w:jc w:val="both"/>
        <w:rPr>
          <w:rFonts w:ascii="Tahoma" w:hAnsi="Tahoma" w:cs="Tahoma"/>
          <w:sz w:val="22"/>
          <w:szCs w:val="22"/>
          <w:lang w:val="el-GR"/>
        </w:rPr>
      </w:pPr>
      <w:r w:rsidRPr="00A232BA">
        <w:rPr>
          <w:rFonts w:ascii="Tahoma" w:hAnsi="Tahoma" w:cs="Tahoma"/>
          <w:sz w:val="22"/>
          <w:szCs w:val="22"/>
          <w:lang w:val="el-GR"/>
        </w:rPr>
        <w:t>α.</w:t>
      </w:r>
      <w:r w:rsidRPr="00A232BA">
        <w:rPr>
          <w:rFonts w:ascii="Tahoma" w:hAnsi="Tahoma" w:cs="Tahoma"/>
          <w:sz w:val="22"/>
          <w:szCs w:val="22"/>
          <w:lang w:val="el-GR"/>
        </w:rPr>
        <w:tab/>
      </w:r>
      <w:r w:rsidR="00AA3F78">
        <w:rPr>
          <w:rFonts w:ascii="Tahoma" w:hAnsi="Tahoma" w:cs="Tahoma"/>
          <w:sz w:val="22"/>
          <w:szCs w:val="22"/>
          <w:lang w:val="el-GR"/>
        </w:rPr>
        <w:t>Τεχνική περιγραφή του εξοπλισμού</w:t>
      </w:r>
      <w:r w:rsidR="00EF62F5">
        <w:rPr>
          <w:rFonts w:ascii="Tahoma" w:hAnsi="Tahoma" w:cs="Tahoma"/>
          <w:sz w:val="22"/>
          <w:szCs w:val="22"/>
          <w:lang w:val="el-GR"/>
        </w:rPr>
        <w:t xml:space="preserve"> που θα προσφερθεί.</w:t>
      </w:r>
    </w:p>
    <w:p w:rsidR="005C7ED9" w:rsidRPr="005C7ED9" w:rsidRDefault="00EF62F5" w:rsidP="00B12CA0">
      <w:pPr>
        <w:pStyle w:val="a5"/>
        <w:ind w:left="1701" w:hanging="414"/>
        <w:jc w:val="both"/>
        <w:rPr>
          <w:rFonts w:ascii="Tahoma" w:hAnsi="Tahoma" w:cs="Tahoma"/>
          <w:sz w:val="22"/>
          <w:szCs w:val="22"/>
        </w:rPr>
      </w:pPr>
      <w:r>
        <w:rPr>
          <w:rFonts w:ascii="Tahoma" w:hAnsi="Tahoma" w:cs="Tahoma"/>
          <w:sz w:val="22"/>
          <w:szCs w:val="22"/>
        </w:rPr>
        <w:t>β</w:t>
      </w:r>
      <w:r w:rsidR="00A232BA">
        <w:rPr>
          <w:rFonts w:ascii="Tahoma" w:hAnsi="Tahoma" w:cs="Tahoma"/>
          <w:sz w:val="22"/>
          <w:szCs w:val="22"/>
        </w:rPr>
        <w:t>.</w:t>
      </w:r>
      <w:r w:rsidR="00A232BA">
        <w:rPr>
          <w:rFonts w:ascii="Tahoma" w:hAnsi="Tahoma" w:cs="Tahoma"/>
          <w:sz w:val="22"/>
          <w:szCs w:val="22"/>
        </w:rPr>
        <w:tab/>
      </w:r>
      <w:r w:rsidR="009D3B1A">
        <w:rPr>
          <w:rFonts w:ascii="Tahoma" w:hAnsi="Tahoma" w:cs="Tahoma"/>
          <w:sz w:val="22"/>
          <w:szCs w:val="22"/>
        </w:rPr>
        <w:t xml:space="preserve">Τα </w:t>
      </w:r>
      <w:r>
        <w:rPr>
          <w:rFonts w:ascii="Tahoma" w:hAnsi="Tahoma" w:cs="Tahoma"/>
          <w:sz w:val="22"/>
          <w:szCs w:val="22"/>
        </w:rPr>
        <w:t>πιστοποιητικά που θα παραδοθούν</w:t>
      </w:r>
    </w:p>
    <w:p w:rsidR="00A20C96" w:rsidRPr="00A20C96" w:rsidRDefault="00A20C96" w:rsidP="00A20C96">
      <w:pPr>
        <w:pStyle w:val="a5"/>
        <w:rPr>
          <w:rFonts w:ascii="Tahoma" w:hAnsi="Tahoma" w:cs="Tahoma"/>
        </w:rPr>
      </w:pPr>
    </w:p>
    <w:p w:rsidR="00470E19" w:rsidRDefault="00470E19" w:rsidP="00470E19">
      <w:pPr>
        <w:pStyle w:val="a5"/>
        <w:numPr>
          <w:ilvl w:val="0"/>
          <w:numId w:val="2"/>
        </w:numPr>
        <w:outlineLvl w:val="0"/>
        <w:rPr>
          <w:rFonts w:ascii="Tahoma" w:hAnsi="Tahoma" w:cs="Tahoma"/>
          <w:sz w:val="22"/>
          <w:szCs w:val="22"/>
        </w:rPr>
      </w:pPr>
      <w:r>
        <w:rPr>
          <w:rFonts w:ascii="Tahoma" w:hAnsi="Tahoma" w:cs="Tahoma"/>
          <w:sz w:val="22"/>
          <w:szCs w:val="22"/>
        </w:rPr>
        <w:t xml:space="preserve">Στην </w:t>
      </w:r>
      <w:r w:rsidRPr="006013B9">
        <w:rPr>
          <w:rFonts w:ascii="Tahoma" w:hAnsi="Tahoma" w:cs="Tahoma"/>
          <w:sz w:val="22"/>
          <w:szCs w:val="22"/>
        </w:rPr>
        <w:t>οικονομι</w:t>
      </w:r>
      <w:r>
        <w:rPr>
          <w:rFonts w:ascii="Tahoma" w:hAnsi="Tahoma" w:cs="Tahoma"/>
          <w:sz w:val="22"/>
          <w:szCs w:val="22"/>
        </w:rPr>
        <w:t>κή π</w:t>
      </w:r>
      <w:r w:rsidRPr="006013B9">
        <w:rPr>
          <w:rFonts w:ascii="Tahoma" w:hAnsi="Tahoma" w:cs="Tahoma"/>
          <w:sz w:val="22"/>
          <w:szCs w:val="22"/>
        </w:rPr>
        <w:t>ρόταση:</w:t>
      </w:r>
    </w:p>
    <w:p w:rsidR="00470E19" w:rsidRPr="006013B9" w:rsidRDefault="008B1866" w:rsidP="008B1866">
      <w:pPr>
        <w:pStyle w:val="10"/>
        <w:ind w:left="1701" w:hanging="425"/>
        <w:rPr>
          <w:rFonts w:ascii="Tahoma" w:eastAsia="Times New Roman" w:hAnsi="Tahoma" w:cs="Tahoma"/>
        </w:rPr>
      </w:pPr>
      <w:r>
        <w:rPr>
          <w:rFonts w:ascii="Tahoma" w:eastAsia="Times New Roman" w:hAnsi="Tahoma" w:cs="Tahoma"/>
        </w:rPr>
        <w:t>α.</w:t>
      </w:r>
      <w:r>
        <w:rPr>
          <w:rFonts w:ascii="Tahoma" w:eastAsia="Times New Roman" w:hAnsi="Tahoma" w:cs="Tahoma"/>
        </w:rPr>
        <w:tab/>
      </w:r>
      <w:r w:rsidR="00470E19" w:rsidRPr="006013B9">
        <w:rPr>
          <w:rFonts w:ascii="Tahoma" w:eastAsia="Times New Roman" w:hAnsi="Tahoma" w:cs="Tahoma"/>
        </w:rPr>
        <w:t>Θα αναφέρονται το κόστος α</w:t>
      </w:r>
      <w:r w:rsidR="00226BFE">
        <w:rPr>
          <w:rFonts w:ascii="Tahoma" w:eastAsia="Times New Roman" w:hAnsi="Tahoma" w:cs="Tahoma"/>
        </w:rPr>
        <w:t xml:space="preserve">νά μονάδα, </w:t>
      </w:r>
      <w:r w:rsidR="00470E19" w:rsidRPr="006013B9">
        <w:rPr>
          <w:rFonts w:ascii="Tahoma" w:eastAsia="Times New Roman" w:hAnsi="Tahoma" w:cs="Tahoma"/>
        </w:rPr>
        <w:t>καθώς και το συνολικό κόστος πλέον ΦΠΑ.</w:t>
      </w:r>
    </w:p>
    <w:p w:rsidR="00470E19" w:rsidRDefault="008B1866" w:rsidP="00160835">
      <w:pPr>
        <w:pStyle w:val="10"/>
        <w:ind w:left="1701" w:hanging="425"/>
        <w:rPr>
          <w:rFonts w:ascii="Tahoma" w:eastAsia="Times New Roman" w:hAnsi="Tahoma" w:cs="Tahoma"/>
        </w:rPr>
      </w:pPr>
      <w:r>
        <w:rPr>
          <w:rFonts w:ascii="Tahoma" w:eastAsia="Times New Roman" w:hAnsi="Tahoma" w:cs="Tahoma"/>
        </w:rPr>
        <w:t xml:space="preserve">β. </w:t>
      </w:r>
      <w:r>
        <w:rPr>
          <w:rFonts w:ascii="Tahoma" w:eastAsia="Times New Roman" w:hAnsi="Tahoma" w:cs="Tahoma"/>
        </w:rPr>
        <w:tab/>
      </w:r>
      <w:r w:rsidR="00470E19" w:rsidRPr="006013B9">
        <w:rPr>
          <w:rFonts w:ascii="Tahoma" w:eastAsia="Times New Roman" w:hAnsi="Tahoma" w:cs="Tahoma"/>
        </w:rPr>
        <w:t xml:space="preserve">Θα αναφέρεται ΣΑΦΩΣ ο χρόνος ΠΑΡΑΔΟΣΗΣ από τη στιγμή της παραγγελίας . </w:t>
      </w:r>
    </w:p>
    <w:p w:rsidR="00751836" w:rsidRDefault="00751836" w:rsidP="008B1866">
      <w:pPr>
        <w:ind w:left="1701" w:hanging="425"/>
        <w:jc w:val="both"/>
        <w:rPr>
          <w:rFonts w:ascii="Tahoma" w:hAnsi="Tahoma" w:cs="Tahoma"/>
          <w:sz w:val="22"/>
          <w:szCs w:val="22"/>
          <w:lang w:val="el-GR"/>
        </w:rPr>
      </w:pPr>
    </w:p>
    <w:p w:rsidR="00751836" w:rsidRPr="00751836" w:rsidRDefault="00EF62F5" w:rsidP="00751836">
      <w:pPr>
        <w:pStyle w:val="a5"/>
        <w:numPr>
          <w:ilvl w:val="0"/>
          <w:numId w:val="2"/>
        </w:numPr>
        <w:jc w:val="both"/>
        <w:rPr>
          <w:rFonts w:ascii="Tahoma" w:hAnsi="Tahoma" w:cs="Tahoma"/>
          <w:sz w:val="22"/>
          <w:szCs w:val="22"/>
        </w:rPr>
      </w:pPr>
      <w:r>
        <w:rPr>
          <w:rFonts w:ascii="Tahoma" w:hAnsi="Tahoma" w:cs="Tahoma"/>
          <w:sz w:val="22"/>
          <w:szCs w:val="22"/>
        </w:rPr>
        <w:t>Ο υπό προμήθεια εξοπλισμός θα είναι σύμφων</w:t>
      </w:r>
      <w:r w:rsidR="0028686C">
        <w:rPr>
          <w:rFonts w:ascii="Tahoma" w:hAnsi="Tahoma" w:cs="Tahoma"/>
          <w:sz w:val="22"/>
          <w:szCs w:val="22"/>
        </w:rPr>
        <w:t>α</w:t>
      </w:r>
      <w:r w:rsidR="00F1799D" w:rsidRPr="00751836">
        <w:rPr>
          <w:rFonts w:ascii="Tahoma" w:hAnsi="Tahoma" w:cs="Tahoma"/>
          <w:sz w:val="22"/>
          <w:szCs w:val="22"/>
        </w:rPr>
        <w:t xml:space="preserve"> με τις Τεχνικές Προδιαγραφές και τον Προϋπολογισμό τη</w:t>
      </w:r>
      <w:r w:rsidR="00A20C96" w:rsidRPr="00751836">
        <w:rPr>
          <w:rFonts w:ascii="Tahoma" w:hAnsi="Tahoma" w:cs="Tahoma"/>
          <w:sz w:val="22"/>
          <w:szCs w:val="22"/>
        </w:rPr>
        <w:t>ς προμήθειας</w:t>
      </w:r>
      <w:r w:rsidR="00F1799D" w:rsidRPr="00751836">
        <w:rPr>
          <w:rFonts w:ascii="Tahoma" w:hAnsi="Tahoma" w:cs="Tahoma"/>
          <w:sz w:val="22"/>
          <w:szCs w:val="22"/>
        </w:rPr>
        <w:t>.</w:t>
      </w:r>
      <w:r w:rsidR="00751836" w:rsidRPr="00751836">
        <w:rPr>
          <w:rFonts w:ascii="Tahoma" w:hAnsi="Tahoma" w:cs="Tahoma"/>
          <w:sz w:val="22"/>
          <w:szCs w:val="22"/>
        </w:rPr>
        <w:t xml:space="preserve"> Η κάθε πρόταση θα συνοδεύεται από τη δήλωση της Εταιρείας πως αποδέχεται συνολικά τους Όρους του εν λόγω Διαγωνισμού.</w:t>
      </w:r>
    </w:p>
    <w:p w:rsidR="007021EC" w:rsidRPr="00C8216E" w:rsidRDefault="007021EC" w:rsidP="00C8216E">
      <w:pPr>
        <w:rPr>
          <w:rFonts w:ascii="Tahoma" w:hAnsi="Tahoma" w:cs="Tahoma"/>
          <w:sz w:val="22"/>
          <w:szCs w:val="22"/>
          <w:lang w:val="el-GR"/>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Οι αναγραφόμενες τιμές για κάθε είδος και συνολικά να είναι σαφείς, χωρίς διορθώσεις ή προσθήκες και χωρίς να περιέχουν όρους που τις καθιστούν αόριστες ή υπό αίρεση.</w:t>
      </w:r>
    </w:p>
    <w:p w:rsidR="00F1799D" w:rsidRPr="00FE3029" w:rsidRDefault="00F1799D" w:rsidP="00F1799D">
      <w:pPr>
        <w:pStyle w:val="a5"/>
        <w:ind w:left="0"/>
        <w:jc w:val="both"/>
        <w:rPr>
          <w:rFonts w:ascii="Tahoma" w:hAnsi="Tahoma" w:cs="Tahoma"/>
          <w:sz w:val="22"/>
          <w:szCs w:val="22"/>
        </w:rPr>
      </w:pPr>
    </w:p>
    <w:p w:rsidR="00F1799D"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Κριτήριο ανάθεσης είναι η χαμηλότερη τιμή από τον Προϋπολογισμό του ΟΛΠ Α.Ε.</w:t>
      </w:r>
      <w:r w:rsidR="00556EA3">
        <w:rPr>
          <w:rFonts w:ascii="Tahoma" w:hAnsi="Tahoma" w:cs="Tahoma"/>
          <w:sz w:val="22"/>
          <w:szCs w:val="22"/>
        </w:rPr>
        <w:t xml:space="preserve"> εφόσον </w:t>
      </w:r>
      <w:r w:rsidR="007763E2">
        <w:rPr>
          <w:rFonts w:ascii="Tahoma" w:hAnsi="Tahoma" w:cs="Tahoma"/>
          <w:sz w:val="22"/>
          <w:szCs w:val="22"/>
        </w:rPr>
        <w:t>κριθεί από το αρμόδιο όργανο του ΟΛΠ ότι πληρούνται οι τεχνικές προδιαγραφές.</w:t>
      </w:r>
    </w:p>
    <w:p w:rsidR="00206695" w:rsidRPr="00FE3029" w:rsidRDefault="00206695" w:rsidP="00F1799D">
      <w:pPr>
        <w:pStyle w:val="a5"/>
        <w:ind w:left="0"/>
        <w:jc w:val="both"/>
        <w:rPr>
          <w:rFonts w:ascii="Tahoma" w:hAnsi="Tahoma" w:cs="Tahoma"/>
          <w:sz w:val="22"/>
          <w:szCs w:val="22"/>
        </w:rPr>
      </w:pPr>
    </w:p>
    <w:p w:rsidR="00F1799D" w:rsidRPr="00FE3029" w:rsidRDefault="00F1799D" w:rsidP="009A17E5">
      <w:pPr>
        <w:pStyle w:val="a5"/>
        <w:numPr>
          <w:ilvl w:val="0"/>
          <w:numId w:val="2"/>
        </w:numPr>
        <w:jc w:val="both"/>
        <w:rPr>
          <w:rFonts w:ascii="Tahoma" w:hAnsi="Tahoma" w:cs="Tahoma"/>
          <w:sz w:val="22"/>
          <w:szCs w:val="22"/>
        </w:rPr>
      </w:pPr>
      <w:r w:rsidRPr="00FE3029">
        <w:rPr>
          <w:rFonts w:ascii="Tahoma" w:hAnsi="Tahoma" w:cs="Tahoma"/>
          <w:sz w:val="22"/>
          <w:szCs w:val="22"/>
        </w:rPr>
        <w:t>Η αξιολόγηση των προσφορών θα γίνει από επιτροπή που θα αποτελείται από υπάλληλους του ΟΛΠ Α.Ε.</w:t>
      </w:r>
    </w:p>
    <w:p w:rsidR="00F1799D" w:rsidRDefault="00F1799D" w:rsidP="009A17E5">
      <w:pPr>
        <w:pStyle w:val="a5"/>
        <w:ind w:left="0"/>
        <w:jc w:val="both"/>
        <w:rPr>
          <w:rFonts w:ascii="Tahoma" w:hAnsi="Tahoma" w:cs="Tahoma"/>
          <w:sz w:val="22"/>
          <w:szCs w:val="22"/>
        </w:rPr>
      </w:pPr>
    </w:p>
    <w:p w:rsidR="0027170C" w:rsidRPr="00FE3029" w:rsidRDefault="0027170C" w:rsidP="009A17E5">
      <w:pPr>
        <w:pStyle w:val="a5"/>
        <w:ind w:left="0"/>
        <w:jc w:val="both"/>
        <w:rPr>
          <w:rFonts w:ascii="Tahoma" w:hAnsi="Tahoma" w:cs="Tahoma"/>
          <w:sz w:val="22"/>
          <w:szCs w:val="22"/>
        </w:rPr>
      </w:pPr>
    </w:p>
    <w:p w:rsidR="00F1799D" w:rsidRDefault="00F1799D" w:rsidP="009A17E5">
      <w:pPr>
        <w:pStyle w:val="a5"/>
        <w:numPr>
          <w:ilvl w:val="0"/>
          <w:numId w:val="2"/>
        </w:numPr>
        <w:jc w:val="both"/>
        <w:rPr>
          <w:rFonts w:ascii="Tahoma" w:hAnsi="Tahoma" w:cs="Tahoma"/>
          <w:sz w:val="22"/>
          <w:szCs w:val="22"/>
        </w:rPr>
      </w:pPr>
      <w:r w:rsidRPr="00FE3029">
        <w:rPr>
          <w:rFonts w:ascii="Tahoma" w:hAnsi="Tahoma" w:cs="Tahoma"/>
          <w:sz w:val="22"/>
          <w:szCs w:val="22"/>
        </w:rPr>
        <w:t>Η κατακύρωση του διαγωνισμού θα γίνει από το αρμόδιο όργανο Διοίκησης του ΟΛΠ Α.Ε.</w:t>
      </w:r>
    </w:p>
    <w:p w:rsidR="00F1799D" w:rsidRPr="009C3003" w:rsidRDefault="00F1799D" w:rsidP="009A17E5">
      <w:pPr>
        <w:jc w:val="both"/>
        <w:rPr>
          <w:rFonts w:ascii="Tahoma" w:hAnsi="Tahoma" w:cs="Tahoma"/>
          <w:sz w:val="22"/>
          <w:szCs w:val="22"/>
          <w:lang w:val="el-GR"/>
        </w:rPr>
      </w:pPr>
    </w:p>
    <w:p w:rsidR="00F1799D" w:rsidRPr="00424894" w:rsidRDefault="00F1799D" w:rsidP="009A17E5">
      <w:pPr>
        <w:pStyle w:val="a5"/>
        <w:numPr>
          <w:ilvl w:val="0"/>
          <w:numId w:val="2"/>
        </w:numPr>
        <w:jc w:val="both"/>
        <w:rPr>
          <w:rFonts w:ascii="Tahoma" w:hAnsi="Tahoma" w:cs="Tahoma"/>
          <w:sz w:val="22"/>
          <w:szCs w:val="22"/>
        </w:rPr>
      </w:pPr>
      <w:r w:rsidRPr="00FE3029">
        <w:rPr>
          <w:rFonts w:ascii="Tahoma" w:hAnsi="Tahoma" w:cs="Tahoma"/>
          <w:sz w:val="22"/>
          <w:szCs w:val="22"/>
        </w:rPr>
        <w:t xml:space="preserve">Η ανάθεση θα γνωστοποιηθεί (με </w:t>
      </w:r>
      <w:r w:rsidRPr="00FE3029">
        <w:rPr>
          <w:rFonts w:ascii="Tahoma" w:hAnsi="Tahoma" w:cs="Tahoma"/>
          <w:sz w:val="22"/>
          <w:szCs w:val="22"/>
          <w:lang w:val="en-US"/>
        </w:rPr>
        <w:t>fax</w:t>
      </w:r>
      <w:r w:rsidRPr="00FE3029">
        <w:rPr>
          <w:rFonts w:ascii="Tahoma" w:hAnsi="Tahoma" w:cs="Tahoma"/>
          <w:sz w:val="22"/>
          <w:szCs w:val="22"/>
        </w:rPr>
        <w:t>) με επίσημο έγγραφο ή με αποστολή εντύπου παραγγελίας από τη Διεύθυνση Προμηθειών του ΟΛΠ Α.Ε.</w:t>
      </w:r>
    </w:p>
    <w:p w:rsidR="00F1799D" w:rsidRPr="00FE3029" w:rsidRDefault="00F1799D" w:rsidP="009A17E5">
      <w:pPr>
        <w:pStyle w:val="a5"/>
        <w:jc w:val="both"/>
        <w:rPr>
          <w:rFonts w:ascii="Tahoma" w:hAnsi="Tahoma" w:cs="Tahoma"/>
          <w:sz w:val="22"/>
          <w:szCs w:val="22"/>
        </w:rPr>
      </w:pPr>
    </w:p>
    <w:p w:rsidR="00F1799D" w:rsidRDefault="00F1799D" w:rsidP="009A17E5">
      <w:pPr>
        <w:pStyle w:val="a5"/>
        <w:numPr>
          <w:ilvl w:val="0"/>
          <w:numId w:val="2"/>
        </w:numPr>
        <w:jc w:val="both"/>
        <w:rPr>
          <w:rFonts w:ascii="Tahoma" w:hAnsi="Tahoma" w:cs="Tahoma"/>
          <w:sz w:val="22"/>
          <w:szCs w:val="22"/>
        </w:rPr>
      </w:pPr>
      <w:r w:rsidRPr="00FE3029">
        <w:rPr>
          <w:rFonts w:ascii="Tahoma" w:hAnsi="Tahoma" w:cs="Tahoma"/>
          <w:sz w:val="22"/>
          <w:szCs w:val="22"/>
        </w:rPr>
        <w:t xml:space="preserve">Ο προμηθευτής υποχρεούται να παραδώσει εμπρόθεσμα </w:t>
      </w:r>
      <w:r w:rsidR="0028686C">
        <w:rPr>
          <w:rFonts w:ascii="Tahoma" w:hAnsi="Tahoma" w:cs="Tahoma"/>
          <w:sz w:val="22"/>
          <w:szCs w:val="22"/>
        </w:rPr>
        <w:t>τον εξοπλισμό</w:t>
      </w:r>
      <w:r w:rsidR="00E80010">
        <w:rPr>
          <w:rFonts w:ascii="Tahoma" w:hAnsi="Tahoma" w:cs="Tahoma"/>
          <w:sz w:val="22"/>
          <w:szCs w:val="22"/>
        </w:rPr>
        <w:t>.</w:t>
      </w:r>
    </w:p>
    <w:p w:rsidR="00751836" w:rsidRPr="00751836" w:rsidRDefault="00751836" w:rsidP="009A17E5">
      <w:pPr>
        <w:jc w:val="both"/>
        <w:rPr>
          <w:rFonts w:ascii="Tahoma" w:hAnsi="Tahoma" w:cs="Tahoma"/>
          <w:sz w:val="22"/>
          <w:szCs w:val="22"/>
          <w:lang w:val="el-GR"/>
        </w:rPr>
      </w:pPr>
    </w:p>
    <w:p w:rsidR="00F1799D" w:rsidRDefault="001C2AAB" w:rsidP="009A17E5">
      <w:pPr>
        <w:numPr>
          <w:ilvl w:val="0"/>
          <w:numId w:val="2"/>
        </w:numPr>
        <w:jc w:val="both"/>
        <w:rPr>
          <w:rFonts w:ascii="Tahoma" w:hAnsi="Tahoma" w:cs="Tahoma"/>
          <w:sz w:val="22"/>
          <w:szCs w:val="22"/>
          <w:lang w:val="el-GR" w:eastAsia="el-GR"/>
        </w:rPr>
      </w:pPr>
      <w:r w:rsidRPr="00C13536">
        <w:rPr>
          <w:rFonts w:ascii="Tahoma" w:hAnsi="Tahoma" w:cs="Tahoma"/>
          <w:sz w:val="22"/>
          <w:szCs w:val="22"/>
          <w:lang w:val="el-GR" w:eastAsia="el-GR"/>
        </w:rPr>
        <w:t xml:space="preserve">Η παράδοση  </w:t>
      </w:r>
      <w:r w:rsidR="0028686C">
        <w:rPr>
          <w:rFonts w:ascii="Tahoma" w:hAnsi="Tahoma" w:cs="Tahoma"/>
          <w:sz w:val="22"/>
          <w:szCs w:val="22"/>
          <w:lang w:val="el-GR"/>
        </w:rPr>
        <w:t>του εξοπλισμού</w:t>
      </w:r>
      <w:r w:rsidR="00E80010" w:rsidRPr="00E80010">
        <w:rPr>
          <w:rFonts w:ascii="Tahoma" w:hAnsi="Tahoma" w:cs="Tahoma"/>
          <w:sz w:val="22"/>
          <w:szCs w:val="22"/>
          <w:lang w:val="el-GR"/>
        </w:rPr>
        <w:t xml:space="preserve"> </w:t>
      </w:r>
      <w:r w:rsidR="0028686C">
        <w:rPr>
          <w:rFonts w:ascii="Tahoma" w:hAnsi="Tahoma" w:cs="Tahoma"/>
          <w:sz w:val="22"/>
          <w:szCs w:val="22"/>
          <w:lang w:val="el-GR" w:eastAsia="el-GR"/>
        </w:rPr>
        <w:t>δεν θα υπερβαίνει τις 10 (δέκα</w:t>
      </w:r>
      <w:r w:rsidRPr="00C13536">
        <w:rPr>
          <w:rFonts w:ascii="Tahoma" w:hAnsi="Tahoma" w:cs="Tahoma"/>
          <w:sz w:val="22"/>
          <w:szCs w:val="22"/>
          <w:lang w:val="el-GR" w:eastAsia="el-GR"/>
        </w:rPr>
        <w:t>) εργάσιμες ήμερες.</w:t>
      </w:r>
    </w:p>
    <w:p w:rsidR="0027170C" w:rsidRPr="0027170C" w:rsidRDefault="0027170C" w:rsidP="0027170C">
      <w:pPr>
        <w:jc w:val="both"/>
        <w:rPr>
          <w:rFonts w:ascii="Tahoma" w:hAnsi="Tahoma" w:cs="Tahoma"/>
          <w:sz w:val="22"/>
          <w:szCs w:val="22"/>
          <w:lang w:val="el-GR" w:eastAsia="el-GR"/>
        </w:rPr>
      </w:pPr>
    </w:p>
    <w:p w:rsidR="00F1799D" w:rsidRDefault="00F1799D" w:rsidP="009A17E5">
      <w:pPr>
        <w:pStyle w:val="a5"/>
        <w:numPr>
          <w:ilvl w:val="0"/>
          <w:numId w:val="2"/>
        </w:numPr>
        <w:jc w:val="both"/>
        <w:rPr>
          <w:rFonts w:ascii="Tahoma" w:hAnsi="Tahoma" w:cs="Tahoma"/>
          <w:sz w:val="22"/>
          <w:szCs w:val="22"/>
        </w:rPr>
      </w:pPr>
      <w:r w:rsidRPr="00FE3029">
        <w:rPr>
          <w:rFonts w:ascii="Tahoma" w:hAnsi="Tahoma" w:cs="Tahoma"/>
          <w:sz w:val="22"/>
          <w:szCs w:val="22"/>
        </w:rPr>
        <w:t>Η παραλαβή θα γίνει από επιτροπή που θα αποτελείται από υπάλληλους του ΟΛΠ Α.Ε.</w:t>
      </w:r>
    </w:p>
    <w:p w:rsidR="00F1799D" w:rsidRPr="00FE3029" w:rsidRDefault="00F1799D" w:rsidP="009A17E5">
      <w:pPr>
        <w:pStyle w:val="a5"/>
        <w:ind w:left="927"/>
        <w:jc w:val="both"/>
        <w:rPr>
          <w:rFonts w:ascii="Tahoma" w:hAnsi="Tahoma" w:cs="Tahoma"/>
          <w:sz w:val="22"/>
          <w:szCs w:val="22"/>
        </w:rPr>
      </w:pPr>
    </w:p>
    <w:p w:rsidR="00F1799D" w:rsidRPr="00FE3029" w:rsidRDefault="00F1799D" w:rsidP="009A17E5">
      <w:pPr>
        <w:pStyle w:val="a5"/>
        <w:numPr>
          <w:ilvl w:val="0"/>
          <w:numId w:val="2"/>
        </w:numPr>
        <w:jc w:val="both"/>
        <w:rPr>
          <w:rFonts w:ascii="Tahoma" w:hAnsi="Tahoma" w:cs="Tahoma"/>
          <w:sz w:val="22"/>
          <w:szCs w:val="22"/>
        </w:rPr>
      </w:pPr>
      <w:r w:rsidRPr="00FE3029">
        <w:rPr>
          <w:rFonts w:ascii="Tahoma" w:hAnsi="Tahoma" w:cs="Tahoma"/>
          <w:sz w:val="22"/>
          <w:szCs w:val="22"/>
        </w:rPr>
        <w:t>Η πληρωμή θα γίνεται από το Ταμείο του ΟΛΠ Α.Ε. την 1η ή την 15η του μήνα μετά την παρέλευση δύο (2) μηνών από την παραλαβή των ειδών και την έκδοση του σχετικού τιμολογίου, υπό την προϋπόθεση ότι έχει υπογραφεί το σχετικό πρωτόκολλο παραλαβής από την αρμόδια επιτροπή.</w:t>
      </w:r>
    </w:p>
    <w:p w:rsidR="00F1799D" w:rsidRPr="00FE3029" w:rsidRDefault="00F1799D" w:rsidP="00F1799D">
      <w:pPr>
        <w:pStyle w:val="a5"/>
        <w:ind w:left="927"/>
        <w:jc w:val="both"/>
        <w:rPr>
          <w:rFonts w:ascii="Tahoma" w:hAnsi="Tahoma" w:cs="Tahoma"/>
          <w:sz w:val="22"/>
          <w:szCs w:val="22"/>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Η εξόφληση του τιμήματος θα γίνει είτε με έκδοση επιταγής, είτε με την κατάθεση σε τραπεζικό λογαριασμό που θα πρέπει να τηρεί ο προμηθευτής στις Τράπεζες ΕΘΝΙΚΗ ή ALPHA BANK και εφόσον η αποστολή του τιμολογίου του συνοδεύεται από φορολογική και ασφαλιστική ενημερότητα.</w:t>
      </w:r>
    </w:p>
    <w:p w:rsidR="00F1799D" w:rsidRPr="00FE3029" w:rsidRDefault="00F1799D" w:rsidP="00F1799D">
      <w:pPr>
        <w:pStyle w:val="a5"/>
        <w:ind w:left="927"/>
        <w:jc w:val="both"/>
        <w:rPr>
          <w:rFonts w:ascii="Tahoma" w:hAnsi="Tahoma" w:cs="Tahoma"/>
          <w:sz w:val="22"/>
          <w:szCs w:val="22"/>
        </w:rPr>
      </w:pPr>
    </w:p>
    <w:p w:rsidR="00F1799D" w:rsidRPr="00FE3029" w:rsidRDefault="00F1799D" w:rsidP="00F1799D">
      <w:pPr>
        <w:pStyle w:val="a5"/>
        <w:numPr>
          <w:ilvl w:val="0"/>
          <w:numId w:val="2"/>
        </w:numPr>
        <w:jc w:val="both"/>
        <w:rPr>
          <w:rFonts w:ascii="Tahoma" w:hAnsi="Tahoma" w:cs="Tahoma"/>
          <w:sz w:val="22"/>
          <w:szCs w:val="22"/>
        </w:rPr>
      </w:pPr>
      <w:r w:rsidRPr="00FE3029">
        <w:rPr>
          <w:rFonts w:ascii="Tahoma" w:hAnsi="Tahoma" w:cs="Tahoma"/>
          <w:sz w:val="22"/>
          <w:szCs w:val="22"/>
        </w:rPr>
        <w:t>Κατά τα λοιπά ισχύουν τα προβλεπόμενα στον Κανονισμό σύναψης και εκτέλεσης συμβάσεων προμηθειών, υπηρεσιών, έργων, παραχωρήσεων και εκποιήσεων του ΟΛΠ Α.Ε. (ΦΕΚ 513/24-03-2008 τ.Β΄), όπως αυτός τροποποιήθηκε και ισχύει (ΦΕΚ 2647/30-12-2008 τ.Β΄).</w:t>
      </w:r>
    </w:p>
    <w:p w:rsidR="00196B61" w:rsidRDefault="00196B61" w:rsidP="00196B61">
      <w:pPr>
        <w:pStyle w:val="a5"/>
        <w:ind w:left="927"/>
        <w:jc w:val="both"/>
        <w:rPr>
          <w:rFonts w:ascii="Arial" w:hAnsi="Arial" w:cs="Arial"/>
          <w:sz w:val="22"/>
          <w:szCs w:val="22"/>
        </w:rPr>
      </w:pPr>
    </w:p>
    <w:p w:rsidR="00F1799D" w:rsidRPr="00EB375E" w:rsidRDefault="00F1799D" w:rsidP="00EB375E">
      <w:pPr>
        <w:rPr>
          <w:rFonts w:ascii="Verdana" w:hAnsi="Verdana"/>
          <w:sz w:val="22"/>
          <w:szCs w:val="22"/>
          <w:lang w:val="el-GR"/>
        </w:rPr>
      </w:pPr>
    </w:p>
    <w:sectPr w:rsidR="00F1799D" w:rsidRPr="00EB375E" w:rsidSect="000B187B">
      <w:headerReference w:type="default" r:id="rId7"/>
      <w:footerReference w:type="default" r:id="rId8"/>
      <w:headerReference w:type="first" r:id="rId9"/>
      <w:footerReference w:type="first" r:id="rId10"/>
      <w:pgSz w:w="11906" w:h="16838"/>
      <w:pgMar w:top="1134" w:right="907" w:bottom="1134" w:left="907" w:header="1077" w:footer="163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C3A" w:rsidRDefault="00773C3A">
      <w:r>
        <w:separator/>
      </w:r>
    </w:p>
  </w:endnote>
  <w:endnote w:type="continuationSeparator" w:id="0">
    <w:p w:rsidR="00773C3A" w:rsidRDefault="00773C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MS Reference Sans Serif">
    <w:panose1 w:val="020B0604030504040204"/>
    <w:charset w:val="A1"/>
    <w:family w:val="swiss"/>
    <w:pitch w:val="variable"/>
    <w:sig w:usb0="20000287" w:usb1="00000000" w:usb2="00000000" w:usb3="00000000" w:csb0="0000019F" w:csb1="00000000"/>
  </w:font>
  <w:font w:name="Tahoma">
    <w:panose1 w:val="020B0604030504040204"/>
    <w:charset w:val="A1"/>
    <w:family w:val="swiss"/>
    <w:pitch w:val="variable"/>
    <w:sig w:usb0="61002A87" w:usb1="80000000" w:usb2="00000008" w:usb3="00000000" w:csb0="0001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1016"/>
      <w:docPartObj>
        <w:docPartGallery w:val="Page Numbers (Bottom of Page)"/>
        <w:docPartUnique/>
      </w:docPartObj>
    </w:sdtPr>
    <w:sdtContent>
      <w:p w:rsidR="00D717EA" w:rsidRDefault="007F0008">
        <w:pPr>
          <w:pStyle w:val="a4"/>
          <w:jc w:val="center"/>
        </w:pPr>
        <w:fldSimple w:instr=" PAGE   \* MERGEFORMAT ">
          <w:r w:rsidR="00AA3F78">
            <w:rPr>
              <w:noProof/>
            </w:rPr>
            <w:t>2</w:t>
          </w:r>
        </w:fldSimple>
      </w:p>
    </w:sdtContent>
  </w:sdt>
  <w:p w:rsidR="00D717EA" w:rsidRDefault="00D717E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EA" w:rsidRDefault="003D6F03">
    <w:pPr>
      <w:pStyle w:val="a4"/>
    </w:pPr>
    <w:r>
      <w:rPr>
        <w:noProof/>
        <w:lang w:val="el-GR" w:eastAsia="el-GR"/>
      </w:rPr>
      <w:drawing>
        <wp:anchor distT="0" distB="0" distL="114300" distR="114300" simplePos="0" relativeHeight="251658752" behindDoc="0" locked="0" layoutInCell="1" allowOverlap="1">
          <wp:simplePos x="0" y="0"/>
          <wp:positionH relativeFrom="column">
            <wp:posOffset>-457200</wp:posOffset>
          </wp:positionH>
          <wp:positionV relativeFrom="paragraph">
            <wp:posOffset>40640</wp:posOffset>
          </wp:positionV>
          <wp:extent cx="7219950" cy="419100"/>
          <wp:effectExtent l="19050" t="0" r="0" b="0"/>
          <wp:wrapSquare wrapText="bothSides"/>
          <wp:docPr id="20" name="Εικόνα 20" descr="gram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ammi"/>
                  <pic:cNvPicPr>
                    <a:picLocks noChangeAspect="1" noChangeArrowheads="1"/>
                  </pic:cNvPicPr>
                </pic:nvPicPr>
                <pic:blipFill>
                  <a:blip r:embed="rId1"/>
                  <a:srcRect/>
                  <a:stretch>
                    <a:fillRect/>
                  </a:stretch>
                </pic:blipFill>
                <pic:spPr bwMode="auto">
                  <a:xfrm>
                    <a:off x="0" y="0"/>
                    <a:ext cx="7219950" cy="419100"/>
                  </a:xfrm>
                  <a:prstGeom prst="rect">
                    <a:avLst/>
                  </a:prstGeom>
                  <a:noFill/>
                  <a:ln w="9525">
                    <a:noFill/>
                    <a:miter lim="800000"/>
                    <a:headEnd/>
                    <a:tailEnd/>
                  </a:ln>
                </pic:spPr>
              </pic:pic>
            </a:graphicData>
          </a:graphic>
        </wp:anchor>
      </w:drawing>
    </w:r>
    <w:r w:rsidR="007F0008">
      <w:rPr>
        <w:noProof/>
        <w:lang w:val="el-GR" w:eastAsia="el-GR"/>
      </w:rPr>
      <w:pict>
        <v:rect id="_x0000_s2069" style="position:absolute;margin-left:17.1pt;margin-top:36.95pt;width:464.55pt;height:30pt;z-index:251659776;mso-position-horizontal-relative:text;mso-position-vertical-relative:text" filled="f" stroked="f">
          <o:lock v:ext="edit" aspectratio="t"/>
          <v:textbox>
            <w:txbxContent>
              <w:p w:rsidR="00D717EA" w:rsidRPr="0080504A" w:rsidRDefault="00D717EA" w:rsidP="00F26342">
                <w:pPr>
                  <w:jc w:val="center"/>
                  <w:rPr>
                    <w:rFonts w:ascii="Arial" w:hAnsi="Arial" w:cs="Arial"/>
                    <w:b/>
                    <w:color w:val="435CA8"/>
                    <w:sz w:val="18"/>
                    <w:szCs w:val="18"/>
                    <w:lang w:val="el-GR"/>
                  </w:rPr>
                </w:pPr>
                <w:r>
                  <w:rPr>
                    <w:rFonts w:ascii="Arial" w:hAnsi="Arial" w:cs="Arial"/>
                    <w:b/>
                    <w:color w:val="435CA8"/>
                    <w:sz w:val="18"/>
                    <w:szCs w:val="18"/>
                    <w:lang w:val="el-GR"/>
                  </w:rPr>
                  <w:t xml:space="preserve">Ακτή Μιαούλη 10, 185 38 Πειραιάς, Τηλ.: 210 4550155, </w:t>
                </w:r>
                <w:r>
                  <w:rPr>
                    <w:rFonts w:ascii="Arial" w:hAnsi="Arial" w:cs="Arial"/>
                    <w:b/>
                    <w:color w:val="435CA8"/>
                    <w:sz w:val="18"/>
                    <w:szCs w:val="18"/>
                    <w:lang w:val="en-US"/>
                  </w:rPr>
                  <w:t>Fax</w:t>
                </w:r>
                <w:r>
                  <w:rPr>
                    <w:rFonts w:ascii="Arial" w:hAnsi="Arial" w:cs="Arial"/>
                    <w:b/>
                    <w:color w:val="435CA8"/>
                    <w:sz w:val="18"/>
                    <w:szCs w:val="18"/>
                    <w:lang w:val="el-GR"/>
                  </w:rPr>
                  <w:t>: 210 4550187</w:t>
                </w:r>
              </w:p>
              <w:p w:rsidR="00D717EA" w:rsidRPr="00F26342" w:rsidRDefault="00D717EA" w:rsidP="00F26342">
                <w:pPr>
                  <w:jc w:val="center"/>
                  <w:rPr>
                    <w:rFonts w:ascii="Arial" w:hAnsi="Arial" w:cs="Arial"/>
                    <w:b/>
                    <w:color w:val="435CA8"/>
                    <w:sz w:val="18"/>
                    <w:szCs w:val="18"/>
                    <w:lang w:val="pt-BR"/>
                  </w:rPr>
                </w:pPr>
                <w:r>
                  <w:rPr>
                    <w:rFonts w:ascii="Arial" w:hAnsi="Arial" w:cs="Arial"/>
                    <w:b/>
                    <w:color w:val="435CA8"/>
                    <w:sz w:val="18"/>
                    <w:szCs w:val="18"/>
                    <w:lang w:val="pt-BR"/>
                  </w:rPr>
                  <w:t>E-mail:</w:t>
                </w:r>
                <w:r w:rsidRPr="0080504A">
                  <w:rPr>
                    <w:rFonts w:ascii="Arial" w:hAnsi="Arial" w:cs="Arial"/>
                    <w:b/>
                    <w:color w:val="435CA8"/>
                    <w:sz w:val="18"/>
                    <w:szCs w:val="18"/>
                    <w:lang w:val="en-US"/>
                  </w:rPr>
                  <w:t xml:space="preserve"> </w:t>
                </w:r>
                <w:r w:rsidRPr="00F26342">
                  <w:rPr>
                    <w:rFonts w:ascii="Arial" w:hAnsi="Arial" w:cs="Arial"/>
                    <w:b/>
                    <w:color w:val="435CA8"/>
                    <w:sz w:val="18"/>
                    <w:szCs w:val="18"/>
                    <w:lang w:val="pt-BR"/>
                  </w:rPr>
                  <w:t>@olp.gr, website: www.olp.gr</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C3A" w:rsidRDefault="00773C3A">
      <w:r>
        <w:separator/>
      </w:r>
    </w:p>
  </w:footnote>
  <w:footnote w:type="continuationSeparator" w:id="0">
    <w:p w:rsidR="00773C3A" w:rsidRDefault="00773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EA" w:rsidRDefault="007F0008">
    <w:pPr>
      <w:pStyle w:val="a3"/>
    </w:pPr>
    <w:r>
      <w:rPr>
        <w:noProof/>
        <w:lang w:val="el-GR" w:eastAsia="el-GR"/>
      </w:rPr>
      <w:pict>
        <v:rect id="_x0000_s2071" style="position:absolute;margin-left:336pt;margin-top:72.7pt;width:166.5pt;height:17.2pt;z-index:251663872" filled="f" stroked="f">
          <o:lock v:ext="edit" aspectratio="t"/>
          <v:textbox>
            <w:txbxContent>
              <w:p w:rsidR="00D717EA" w:rsidRPr="007976DB" w:rsidRDefault="00D717EA" w:rsidP="00D75F9E">
                <w:pPr>
                  <w:rPr>
                    <w:rFonts w:ascii="Arial" w:hAnsi="Arial" w:cs="Arial"/>
                    <w:b/>
                    <w:i/>
                    <w:color w:val="435CA8"/>
                    <w:sz w:val="20"/>
                    <w:szCs w:val="20"/>
                    <w:lang w:val="el-GR"/>
                  </w:rPr>
                </w:pPr>
                <w:r>
                  <w:rPr>
                    <w:rFonts w:ascii="Arial" w:hAnsi="Arial" w:cs="Arial"/>
                    <w:b/>
                    <w:i/>
                    <w:color w:val="435CA8"/>
                    <w:sz w:val="20"/>
                    <w:szCs w:val="20"/>
                    <w:lang w:val="el-GR"/>
                  </w:rPr>
                  <w:t>ΤΜΗΜΑ Η/Μ ΕΞΟΠΛΙΣΜΟΥ</w:t>
                </w:r>
              </w:p>
            </w:txbxContent>
          </v:textbox>
        </v:rect>
      </w:pict>
    </w:r>
    <w:r>
      <w:rPr>
        <w:noProof/>
        <w:lang w:val="el-GR" w:eastAsia="el-GR"/>
      </w:rPr>
      <w:pict>
        <v:shapetype id="_x0000_t202" coordsize="21600,21600" o:spt="202" path="m,l,21600r21600,l21600,xe">
          <v:stroke joinstyle="miter"/>
          <v:path gradientshapeok="t" o:connecttype="rect"/>
        </v:shapetype>
        <v:shape id="_x0000_s2070" type="#_x0000_t202" style="position:absolute;margin-left:336pt;margin-top:47.15pt;width:180pt;height:18pt;z-index:251662848" filled="f" fillcolor="#435ca8" stroked="f" strokecolor="#435ca8">
          <o:lock v:ext="edit" aspectratio="t"/>
          <v:textbox style="mso-next-textbox:#_x0000_s2070">
            <w:txbxContent>
              <w:p w:rsidR="00D717EA" w:rsidRPr="00AB0E48" w:rsidRDefault="00D717EA" w:rsidP="00D75F9E">
                <w:pPr>
                  <w:rPr>
                    <w:rFonts w:ascii="Arial" w:hAnsi="Arial" w:cs="Arial"/>
                    <w:b/>
                    <w:i/>
                    <w:color w:val="435CA8"/>
                    <w:sz w:val="20"/>
                    <w:szCs w:val="20"/>
                    <w:lang w:val="el-GR"/>
                  </w:rPr>
                </w:pPr>
                <w:r>
                  <w:rPr>
                    <w:rFonts w:ascii="Arial" w:hAnsi="Arial" w:cs="Arial"/>
                    <w:b/>
                    <w:i/>
                    <w:color w:val="435CA8"/>
                    <w:sz w:val="20"/>
                    <w:szCs w:val="20"/>
                    <w:lang w:val="el-GR"/>
                  </w:rPr>
                  <w:t>ΔΙΕΥΘΥΝΣΗ ΠΡΟΜΗΘΕΙΩΝ</w:t>
                </w:r>
              </w:p>
            </w:txbxContent>
          </v:textbox>
        </v:shape>
      </w:pict>
    </w:r>
    <w:r w:rsidR="00D717EA" w:rsidRPr="00D75F9E">
      <w:rPr>
        <w:noProof/>
        <w:lang w:val="el-GR" w:eastAsia="el-GR"/>
      </w:rPr>
      <w:drawing>
        <wp:anchor distT="0" distB="0" distL="114300" distR="114300" simplePos="0" relativeHeight="251661824" behindDoc="0" locked="0" layoutInCell="1" allowOverlap="1">
          <wp:simplePos x="0" y="0"/>
          <wp:positionH relativeFrom="column">
            <wp:posOffset>-152400</wp:posOffset>
          </wp:positionH>
          <wp:positionV relativeFrom="page">
            <wp:posOffset>609600</wp:posOffset>
          </wp:positionV>
          <wp:extent cx="7048500" cy="1152525"/>
          <wp:effectExtent l="19050" t="0" r="0" b="0"/>
          <wp:wrapSquare wrapText="bothSides"/>
          <wp:docPr id="1"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048500" cy="115252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EA" w:rsidRPr="000F2234" w:rsidRDefault="0080356F" w:rsidP="00E076CB">
    <w:pPr>
      <w:pStyle w:val="a3"/>
      <w:ind w:left="-180"/>
    </w:pPr>
    <w:r>
      <w:rPr>
        <w:noProof/>
        <w:lang w:val="el-GR" w:eastAsia="el-GR"/>
      </w:rPr>
      <w:drawing>
        <wp:anchor distT="0" distB="0" distL="114300" distR="114300" simplePos="0" relativeHeight="251655680" behindDoc="0" locked="0" layoutInCell="1" allowOverlap="1">
          <wp:simplePos x="0" y="0"/>
          <wp:positionH relativeFrom="column">
            <wp:posOffset>-304800</wp:posOffset>
          </wp:positionH>
          <wp:positionV relativeFrom="page">
            <wp:posOffset>76200</wp:posOffset>
          </wp:positionV>
          <wp:extent cx="7048500" cy="1152525"/>
          <wp:effectExtent l="19050" t="0" r="0" b="0"/>
          <wp:wrapSquare wrapText="bothSides"/>
          <wp:docPr id="17"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048500" cy="1152525"/>
                  </a:xfrm>
                  <a:prstGeom prst="rect">
                    <a:avLst/>
                  </a:prstGeom>
                  <a:noFill/>
                  <a:ln w="9525">
                    <a:noFill/>
                    <a:miter lim="800000"/>
                    <a:headEnd/>
                    <a:tailEnd/>
                  </a:ln>
                </pic:spPr>
              </pic:pic>
            </a:graphicData>
          </a:graphic>
        </wp:anchor>
      </w:drawing>
    </w:r>
    <w:r w:rsidR="007F0008">
      <w:rPr>
        <w:noProof/>
        <w:lang w:val="el-GR" w:eastAsia="el-GR"/>
      </w:rPr>
      <w:pict>
        <v:rect id="_x0000_s2067" style="position:absolute;left:0;text-align:left;margin-left:348.75pt;margin-top:30.05pt;width:166.5pt;height:17.2pt;z-index:251657728;mso-position-horizontal-relative:text;mso-position-vertical-relative:text" filled="f" stroked="f">
          <o:lock v:ext="edit" aspectratio="t"/>
          <v:textbox>
            <w:txbxContent>
              <w:p w:rsidR="00D717EA" w:rsidRPr="007976DB" w:rsidRDefault="00D717EA" w:rsidP="00A208A3">
                <w:pPr>
                  <w:rPr>
                    <w:rFonts w:ascii="Arial" w:hAnsi="Arial" w:cs="Arial"/>
                    <w:b/>
                    <w:i/>
                    <w:color w:val="435CA8"/>
                    <w:sz w:val="20"/>
                    <w:szCs w:val="20"/>
                    <w:lang w:val="el-GR"/>
                  </w:rPr>
                </w:pPr>
                <w:r>
                  <w:rPr>
                    <w:rFonts w:ascii="Arial" w:hAnsi="Arial" w:cs="Arial"/>
                    <w:b/>
                    <w:i/>
                    <w:color w:val="435CA8"/>
                    <w:sz w:val="20"/>
                    <w:szCs w:val="20"/>
                    <w:lang w:val="el-GR"/>
                  </w:rPr>
                  <w:t>ΤΜΗΜΑ Η/Μ ΕΞΟΠΛΙΣΜΟΥ</w:t>
                </w:r>
              </w:p>
            </w:txbxContent>
          </v:textbox>
        </v:rect>
      </w:pict>
    </w:r>
    <w:r w:rsidR="007F0008">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348.75pt;margin-top:12.05pt;width:180pt;height:18pt;z-index:251656704;mso-position-horizontal-relative:text;mso-position-vertical-relative:text" filled="f" fillcolor="#435ca8" stroked="f" strokecolor="#435ca8">
          <o:lock v:ext="edit" aspectratio="t"/>
          <v:textbox style="mso-next-textbox:#_x0000_s2066">
            <w:txbxContent>
              <w:p w:rsidR="00D717EA" w:rsidRPr="00AB0E48" w:rsidRDefault="00D717EA" w:rsidP="00A208A3">
                <w:pPr>
                  <w:rPr>
                    <w:rFonts w:ascii="Arial" w:hAnsi="Arial" w:cs="Arial"/>
                    <w:b/>
                    <w:i/>
                    <w:color w:val="435CA8"/>
                    <w:sz w:val="20"/>
                    <w:szCs w:val="20"/>
                    <w:lang w:val="el-GR"/>
                  </w:rPr>
                </w:pPr>
                <w:r>
                  <w:rPr>
                    <w:rFonts w:ascii="Arial" w:hAnsi="Arial" w:cs="Arial"/>
                    <w:b/>
                    <w:i/>
                    <w:color w:val="435CA8"/>
                    <w:sz w:val="20"/>
                    <w:szCs w:val="20"/>
                    <w:lang w:val="el-GR"/>
                  </w:rPr>
                  <w:t>ΔΙΕΥΘΥΝΣΗ ΠΡΟΜΗΘΕΙΩΝ</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7572B2"/>
    <w:multiLevelType w:val="hybridMultilevel"/>
    <w:tmpl w:val="FCEA58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C9D1137"/>
    <w:multiLevelType w:val="hybridMultilevel"/>
    <w:tmpl w:val="5FB04CB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79727C3"/>
    <w:multiLevelType w:val="hybridMultilevel"/>
    <w:tmpl w:val="AA806B1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EC811F8"/>
    <w:multiLevelType w:val="hybridMultilevel"/>
    <w:tmpl w:val="ACB2DB1C"/>
    <w:lvl w:ilvl="0" w:tplc="A860DD24">
      <w:start w:val="1"/>
      <w:numFmt w:val="bullet"/>
      <w:lvlText w:val=""/>
      <w:lvlJc w:val="left"/>
      <w:pPr>
        <w:ind w:left="720" w:hanging="360"/>
      </w:pPr>
      <w:rPr>
        <w:rFonts w:ascii="Symbol" w:eastAsia="Times New Roman"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5">
    <w:nsid w:val="20434F2F"/>
    <w:multiLevelType w:val="hybridMultilevel"/>
    <w:tmpl w:val="2C4A7C8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06C168F"/>
    <w:multiLevelType w:val="hybridMultilevel"/>
    <w:tmpl w:val="232EFE5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9A2016D"/>
    <w:multiLevelType w:val="hybridMultilevel"/>
    <w:tmpl w:val="AF921F04"/>
    <w:lvl w:ilvl="0" w:tplc="A860DD24">
      <w:start w:val="1"/>
      <w:numFmt w:val="bullet"/>
      <w:lvlText w:val=""/>
      <w:lvlJc w:val="left"/>
      <w:pPr>
        <w:ind w:left="720" w:hanging="360"/>
      </w:pPr>
      <w:rPr>
        <w:rFonts w:ascii="Symbol" w:eastAsia="Times New Roman"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4A8C2FDD"/>
    <w:multiLevelType w:val="hybridMultilevel"/>
    <w:tmpl w:val="B3A08516"/>
    <w:lvl w:ilvl="0" w:tplc="F28211A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52BE0B50"/>
    <w:multiLevelType w:val="hybridMultilevel"/>
    <w:tmpl w:val="250E0B6A"/>
    <w:lvl w:ilvl="0" w:tplc="4A865D8C">
      <w:start w:val="37"/>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5A135F07"/>
    <w:multiLevelType w:val="hybridMultilevel"/>
    <w:tmpl w:val="AFD63F0A"/>
    <w:lvl w:ilvl="0" w:tplc="A860DD24">
      <w:start w:val="1"/>
      <w:numFmt w:val="bullet"/>
      <w:lvlText w:val=""/>
      <w:lvlJc w:val="left"/>
      <w:pPr>
        <w:ind w:left="720" w:hanging="360"/>
      </w:pPr>
      <w:rPr>
        <w:rFonts w:ascii="Symbol" w:eastAsia="Times New Roman"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5B510255"/>
    <w:multiLevelType w:val="hybridMultilevel"/>
    <w:tmpl w:val="24761FD4"/>
    <w:lvl w:ilvl="0" w:tplc="DC02F5D2">
      <w:start w:val="30"/>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67840F53"/>
    <w:multiLevelType w:val="hybridMultilevel"/>
    <w:tmpl w:val="2DCC66E0"/>
    <w:lvl w:ilvl="0" w:tplc="7C7C381A">
      <w:start w:val="1"/>
      <w:numFmt w:val="bullet"/>
      <w:lvlText w:val=""/>
      <w:lvlJc w:val="left"/>
      <w:pPr>
        <w:ind w:left="283" w:hanging="283"/>
      </w:pPr>
      <w:rPr>
        <w:rFonts w:ascii="Wingdings" w:hAnsi="Wingdings"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0320C7A"/>
    <w:multiLevelType w:val="hybridMultilevel"/>
    <w:tmpl w:val="CA38494E"/>
    <w:lvl w:ilvl="0" w:tplc="C87A7C2A">
      <w:start w:val="1"/>
      <w:numFmt w:val="decimal"/>
      <w:lvlText w:val="%1."/>
      <w:lvlJc w:val="left"/>
      <w:pPr>
        <w:ind w:left="643" w:hanging="360"/>
      </w:pPr>
      <w:rPr>
        <w:rFonts w:hint="default"/>
        <w:color w:val="000000" w:themeColor="text1"/>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14">
    <w:nsid w:val="72935466"/>
    <w:multiLevelType w:val="hybridMultilevel"/>
    <w:tmpl w:val="C5D4133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98C3C0C"/>
    <w:multiLevelType w:val="hybridMultilevel"/>
    <w:tmpl w:val="B996388E"/>
    <w:lvl w:ilvl="0" w:tplc="0408000F">
      <w:start w:val="1"/>
      <w:numFmt w:val="decimal"/>
      <w:lvlText w:val="%1."/>
      <w:lvlJc w:val="left"/>
      <w:pPr>
        <w:ind w:left="927" w:hanging="360"/>
      </w:p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3"/>
  </w:num>
  <w:num w:numId="2">
    <w:abstractNumId w:val="15"/>
  </w:num>
  <w:num w:numId="3">
    <w:abstractNumId w:val="2"/>
  </w:num>
  <w:num w:numId="4">
    <w:abstractNumId w:val="0"/>
    <w:lvlOverride w:ilvl="0">
      <w:lvl w:ilvl="0">
        <w:start w:val="1"/>
        <w:numFmt w:val="bullet"/>
        <w:lvlText w:val=""/>
        <w:legacy w:legacy="1" w:legacySpace="0" w:legacyIndent="283"/>
        <w:lvlJc w:val="left"/>
        <w:pPr>
          <w:ind w:left="283" w:hanging="283"/>
        </w:pPr>
        <w:rPr>
          <w:rFonts w:ascii="Wingdings" w:hAnsi="Wingdings" w:hint="default"/>
        </w:rPr>
      </w:lvl>
    </w:lvlOverride>
  </w:num>
  <w:num w:numId="5">
    <w:abstractNumId w:val="12"/>
  </w:num>
  <w:num w:numId="6">
    <w:abstractNumId w:val="6"/>
  </w:num>
  <w:num w:numId="7">
    <w:abstractNumId w:val="13"/>
  </w:num>
  <w:num w:numId="8">
    <w:abstractNumId w:val="8"/>
  </w:num>
  <w:num w:numId="9">
    <w:abstractNumId w:val="1"/>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3F01"/>
  <w:defaultTabStop w:val="720"/>
  <w:drawingGridHorizontalSpacing w:val="57"/>
  <w:drawingGridVerticalSpacing w:val="57"/>
  <w:noPunctuationKerning/>
  <w:characterSpacingControl w:val="doNotCompress"/>
  <w:hdrShapeDefaults>
    <o:shapedefaults v:ext="edit" spidmax="46082"/>
    <o:shapelayout v:ext="edit">
      <o:idmap v:ext="edit" data="2"/>
    </o:shapelayout>
  </w:hdrShapeDefaults>
  <w:footnotePr>
    <w:footnote w:id="-1"/>
    <w:footnote w:id="0"/>
  </w:footnotePr>
  <w:endnotePr>
    <w:endnote w:id="-1"/>
    <w:endnote w:id="0"/>
  </w:endnotePr>
  <w:compat/>
  <w:rsids>
    <w:rsidRoot w:val="00B84E1D"/>
    <w:rsid w:val="0000284F"/>
    <w:rsid w:val="00005F36"/>
    <w:rsid w:val="00023160"/>
    <w:rsid w:val="00025FE1"/>
    <w:rsid w:val="00032CB1"/>
    <w:rsid w:val="00034BE9"/>
    <w:rsid w:val="000379E4"/>
    <w:rsid w:val="000408E0"/>
    <w:rsid w:val="0004293B"/>
    <w:rsid w:val="0004295F"/>
    <w:rsid w:val="0005402C"/>
    <w:rsid w:val="000576FC"/>
    <w:rsid w:val="00061806"/>
    <w:rsid w:val="000629C6"/>
    <w:rsid w:val="000713DA"/>
    <w:rsid w:val="000739D4"/>
    <w:rsid w:val="0008295D"/>
    <w:rsid w:val="0008362A"/>
    <w:rsid w:val="00085D51"/>
    <w:rsid w:val="000A039A"/>
    <w:rsid w:val="000A2E80"/>
    <w:rsid w:val="000B187B"/>
    <w:rsid w:val="000C6FFE"/>
    <w:rsid w:val="000D1BC6"/>
    <w:rsid w:val="000D5CD4"/>
    <w:rsid w:val="000E307E"/>
    <w:rsid w:val="000F1BC1"/>
    <w:rsid w:val="000F2234"/>
    <w:rsid w:val="000F515B"/>
    <w:rsid w:val="00107522"/>
    <w:rsid w:val="0012045C"/>
    <w:rsid w:val="00133DD8"/>
    <w:rsid w:val="00142C40"/>
    <w:rsid w:val="00154C83"/>
    <w:rsid w:val="00160835"/>
    <w:rsid w:val="00160CA2"/>
    <w:rsid w:val="00184A94"/>
    <w:rsid w:val="00185EC2"/>
    <w:rsid w:val="00186C59"/>
    <w:rsid w:val="00196B61"/>
    <w:rsid w:val="00197AD4"/>
    <w:rsid w:val="00197C60"/>
    <w:rsid w:val="001A3BB4"/>
    <w:rsid w:val="001A7C3D"/>
    <w:rsid w:val="001B7F5C"/>
    <w:rsid w:val="001C15C8"/>
    <w:rsid w:val="001C2AAB"/>
    <w:rsid w:val="001C31BF"/>
    <w:rsid w:val="001C4357"/>
    <w:rsid w:val="001C43E3"/>
    <w:rsid w:val="001C4ECD"/>
    <w:rsid w:val="001C637E"/>
    <w:rsid w:val="00202018"/>
    <w:rsid w:val="0020270F"/>
    <w:rsid w:val="00206695"/>
    <w:rsid w:val="002121FF"/>
    <w:rsid w:val="002170FC"/>
    <w:rsid w:val="002240B7"/>
    <w:rsid w:val="00226BFE"/>
    <w:rsid w:val="002272FA"/>
    <w:rsid w:val="00227F44"/>
    <w:rsid w:val="00251B9F"/>
    <w:rsid w:val="00257D90"/>
    <w:rsid w:val="00267DA1"/>
    <w:rsid w:val="0027170C"/>
    <w:rsid w:val="002813BC"/>
    <w:rsid w:val="00283C69"/>
    <w:rsid w:val="00283DD0"/>
    <w:rsid w:val="0028686C"/>
    <w:rsid w:val="00293F7D"/>
    <w:rsid w:val="002A1007"/>
    <w:rsid w:val="002A4C8A"/>
    <w:rsid w:val="002A5F63"/>
    <w:rsid w:val="002B1068"/>
    <w:rsid w:val="002B1DB3"/>
    <w:rsid w:val="002B2F1F"/>
    <w:rsid w:val="002B4BA4"/>
    <w:rsid w:val="002D2439"/>
    <w:rsid w:val="002D2756"/>
    <w:rsid w:val="002D383F"/>
    <w:rsid w:val="002D5912"/>
    <w:rsid w:val="002E0534"/>
    <w:rsid w:val="00304DAA"/>
    <w:rsid w:val="00305C28"/>
    <w:rsid w:val="003171C0"/>
    <w:rsid w:val="00317E38"/>
    <w:rsid w:val="00322D03"/>
    <w:rsid w:val="003260C0"/>
    <w:rsid w:val="003356A0"/>
    <w:rsid w:val="00336A3B"/>
    <w:rsid w:val="00344428"/>
    <w:rsid w:val="00360B4E"/>
    <w:rsid w:val="00363A9A"/>
    <w:rsid w:val="00367B59"/>
    <w:rsid w:val="0037073E"/>
    <w:rsid w:val="003803BB"/>
    <w:rsid w:val="003818C7"/>
    <w:rsid w:val="00385979"/>
    <w:rsid w:val="00386A7E"/>
    <w:rsid w:val="003A7FFA"/>
    <w:rsid w:val="003B4B1A"/>
    <w:rsid w:val="003B5D76"/>
    <w:rsid w:val="003C04F9"/>
    <w:rsid w:val="003C1C26"/>
    <w:rsid w:val="003C6B54"/>
    <w:rsid w:val="003D6830"/>
    <w:rsid w:val="003D6F03"/>
    <w:rsid w:val="003D7067"/>
    <w:rsid w:val="003E05F2"/>
    <w:rsid w:val="003E3324"/>
    <w:rsid w:val="00402608"/>
    <w:rsid w:val="00407336"/>
    <w:rsid w:val="004145CC"/>
    <w:rsid w:val="00437088"/>
    <w:rsid w:val="0045070F"/>
    <w:rsid w:val="00455DF2"/>
    <w:rsid w:val="00470E19"/>
    <w:rsid w:val="00471161"/>
    <w:rsid w:val="00471364"/>
    <w:rsid w:val="00485883"/>
    <w:rsid w:val="004A0665"/>
    <w:rsid w:val="004B19FD"/>
    <w:rsid w:val="004B23EF"/>
    <w:rsid w:val="004D1C7C"/>
    <w:rsid w:val="004D5E63"/>
    <w:rsid w:val="004F2E4B"/>
    <w:rsid w:val="005029E9"/>
    <w:rsid w:val="00516CD5"/>
    <w:rsid w:val="00517C1F"/>
    <w:rsid w:val="00530E97"/>
    <w:rsid w:val="00533541"/>
    <w:rsid w:val="0053391A"/>
    <w:rsid w:val="005430B8"/>
    <w:rsid w:val="00555653"/>
    <w:rsid w:val="00556EA3"/>
    <w:rsid w:val="00565FBA"/>
    <w:rsid w:val="0057705D"/>
    <w:rsid w:val="00577514"/>
    <w:rsid w:val="005905DD"/>
    <w:rsid w:val="00591011"/>
    <w:rsid w:val="005B3933"/>
    <w:rsid w:val="005C7ED9"/>
    <w:rsid w:val="005D11BA"/>
    <w:rsid w:val="005D3024"/>
    <w:rsid w:val="005E681E"/>
    <w:rsid w:val="005F727F"/>
    <w:rsid w:val="005F7A5C"/>
    <w:rsid w:val="006013B9"/>
    <w:rsid w:val="0061257E"/>
    <w:rsid w:val="00625E4F"/>
    <w:rsid w:val="00632C0A"/>
    <w:rsid w:val="0065200C"/>
    <w:rsid w:val="00663ADC"/>
    <w:rsid w:val="00667DD6"/>
    <w:rsid w:val="006743BA"/>
    <w:rsid w:val="006815A5"/>
    <w:rsid w:val="00685FCF"/>
    <w:rsid w:val="006953BF"/>
    <w:rsid w:val="006B208C"/>
    <w:rsid w:val="006B23CA"/>
    <w:rsid w:val="006D6FD9"/>
    <w:rsid w:val="006E3F1B"/>
    <w:rsid w:val="006F7282"/>
    <w:rsid w:val="00700ADA"/>
    <w:rsid w:val="007021EC"/>
    <w:rsid w:val="00712B81"/>
    <w:rsid w:val="00722F83"/>
    <w:rsid w:val="00724730"/>
    <w:rsid w:val="00733ED0"/>
    <w:rsid w:val="00743106"/>
    <w:rsid w:val="00750ECE"/>
    <w:rsid w:val="00751836"/>
    <w:rsid w:val="00752E97"/>
    <w:rsid w:val="007579EF"/>
    <w:rsid w:val="007726D0"/>
    <w:rsid w:val="00773C3A"/>
    <w:rsid w:val="007763E2"/>
    <w:rsid w:val="00787134"/>
    <w:rsid w:val="007917F4"/>
    <w:rsid w:val="007A395F"/>
    <w:rsid w:val="007B46E2"/>
    <w:rsid w:val="007B5A07"/>
    <w:rsid w:val="007C0715"/>
    <w:rsid w:val="007C2763"/>
    <w:rsid w:val="007C78CF"/>
    <w:rsid w:val="007E69D5"/>
    <w:rsid w:val="007F0008"/>
    <w:rsid w:val="0080356F"/>
    <w:rsid w:val="0080504A"/>
    <w:rsid w:val="008074EA"/>
    <w:rsid w:val="00813C3A"/>
    <w:rsid w:val="00820A06"/>
    <w:rsid w:val="00834B7B"/>
    <w:rsid w:val="00835E3B"/>
    <w:rsid w:val="00850AA4"/>
    <w:rsid w:val="00856309"/>
    <w:rsid w:val="008608A0"/>
    <w:rsid w:val="008624AA"/>
    <w:rsid w:val="008631F1"/>
    <w:rsid w:val="00865919"/>
    <w:rsid w:val="008772B5"/>
    <w:rsid w:val="00877CAB"/>
    <w:rsid w:val="00882ADC"/>
    <w:rsid w:val="00895A60"/>
    <w:rsid w:val="008A0562"/>
    <w:rsid w:val="008A2938"/>
    <w:rsid w:val="008B1866"/>
    <w:rsid w:val="008C3CBE"/>
    <w:rsid w:val="008D3C40"/>
    <w:rsid w:val="008D486B"/>
    <w:rsid w:val="008E5044"/>
    <w:rsid w:val="00903712"/>
    <w:rsid w:val="00906A32"/>
    <w:rsid w:val="00910665"/>
    <w:rsid w:val="00910E86"/>
    <w:rsid w:val="009151E2"/>
    <w:rsid w:val="00917EB1"/>
    <w:rsid w:val="00920DFB"/>
    <w:rsid w:val="00924BB1"/>
    <w:rsid w:val="0093393A"/>
    <w:rsid w:val="00935516"/>
    <w:rsid w:val="009447AA"/>
    <w:rsid w:val="00956C80"/>
    <w:rsid w:val="00960DF2"/>
    <w:rsid w:val="00970024"/>
    <w:rsid w:val="00982D31"/>
    <w:rsid w:val="009A17E5"/>
    <w:rsid w:val="009A563D"/>
    <w:rsid w:val="009B2220"/>
    <w:rsid w:val="009B5F1A"/>
    <w:rsid w:val="009C0A2C"/>
    <w:rsid w:val="009C0C46"/>
    <w:rsid w:val="009C3003"/>
    <w:rsid w:val="009C3D9D"/>
    <w:rsid w:val="009C77B0"/>
    <w:rsid w:val="009D3B1A"/>
    <w:rsid w:val="009E2784"/>
    <w:rsid w:val="009E6B30"/>
    <w:rsid w:val="00A02FC6"/>
    <w:rsid w:val="00A10F42"/>
    <w:rsid w:val="00A11AD8"/>
    <w:rsid w:val="00A20783"/>
    <w:rsid w:val="00A208A3"/>
    <w:rsid w:val="00A20C96"/>
    <w:rsid w:val="00A232BA"/>
    <w:rsid w:val="00A2670F"/>
    <w:rsid w:val="00A40EC3"/>
    <w:rsid w:val="00A418BC"/>
    <w:rsid w:val="00A673CB"/>
    <w:rsid w:val="00A74071"/>
    <w:rsid w:val="00A740B2"/>
    <w:rsid w:val="00A74F1F"/>
    <w:rsid w:val="00AA3F78"/>
    <w:rsid w:val="00AA629D"/>
    <w:rsid w:val="00AA65E0"/>
    <w:rsid w:val="00AB0E48"/>
    <w:rsid w:val="00AB139C"/>
    <w:rsid w:val="00AB5294"/>
    <w:rsid w:val="00AC574D"/>
    <w:rsid w:val="00AD2F8B"/>
    <w:rsid w:val="00AE31F3"/>
    <w:rsid w:val="00AE351E"/>
    <w:rsid w:val="00B01558"/>
    <w:rsid w:val="00B0176A"/>
    <w:rsid w:val="00B120C4"/>
    <w:rsid w:val="00B12CA0"/>
    <w:rsid w:val="00B14837"/>
    <w:rsid w:val="00B16262"/>
    <w:rsid w:val="00B23E51"/>
    <w:rsid w:val="00B37E93"/>
    <w:rsid w:val="00B4194C"/>
    <w:rsid w:val="00B41AFF"/>
    <w:rsid w:val="00B437E4"/>
    <w:rsid w:val="00B50C29"/>
    <w:rsid w:val="00B635FD"/>
    <w:rsid w:val="00B768E3"/>
    <w:rsid w:val="00B77CA9"/>
    <w:rsid w:val="00B84E1D"/>
    <w:rsid w:val="00B93533"/>
    <w:rsid w:val="00B94FFD"/>
    <w:rsid w:val="00B9642E"/>
    <w:rsid w:val="00B96CB7"/>
    <w:rsid w:val="00BC026F"/>
    <w:rsid w:val="00BC1C73"/>
    <w:rsid w:val="00BE2B02"/>
    <w:rsid w:val="00C065D0"/>
    <w:rsid w:val="00C13536"/>
    <w:rsid w:val="00C45AD0"/>
    <w:rsid w:val="00C50026"/>
    <w:rsid w:val="00C5108F"/>
    <w:rsid w:val="00C5789A"/>
    <w:rsid w:val="00C64B82"/>
    <w:rsid w:val="00C706B8"/>
    <w:rsid w:val="00C80719"/>
    <w:rsid w:val="00C81B48"/>
    <w:rsid w:val="00C8216E"/>
    <w:rsid w:val="00CA1D26"/>
    <w:rsid w:val="00CA7A0A"/>
    <w:rsid w:val="00CB0C22"/>
    <w:rsid w:val="00CB6309"/>
    <w:rsid w:val="00CD0336"/>
    <w:rsid w:val="00CD2EE2"/>
    <w:rsid w:val="00CD55F7"/>
    <w:rsid w:val="00CE24F2"/>
    <w:rsid w:val="00CE3B3F"/>
    <w:rsid w:val="00CF28AE"/>
    <w:rsid w:val="00CF3E22"/>
    <w:rsid w:val="00D11EFD"/>
    <w:rsid w:val="00D130EF"/>
    <w:rsid w:val="00D131C6"/>
    <w:rsid w:val="00D278A4"/>
    <w:rsid w:val="00D32754"/>
    <w:rsid w:val="00D36BF4"/>
    <w:rsid w:val="00D43909"/>
    <w:rsid w:val="00D560FB"/>
    <w:rsid w:val="00D60338"/>
    <w:rsid w:val="00D6328D"/>
    <w:rsid w:val="00D717EA"/>
    <w:rsid w:val="00D7350A"/>
    <w:rsid w:val="00D75F9E"/>
    <w:rsid w:val="00D82446"/>
    <w:rsid w:val="00D84B5C"/>
    <w:rsid w:val="00D87811"/>
    <w:rsid w:val="00DA76C5"/>
    <w:rsid w:val="00DB1FC0"/>
    <w:rsid w:val="00DC1CD0"/>
    <w:rsid w:val="00DE4AE3"/>
    <w:rsid w:val="00DE5872"/>
    <w:rsid w:val="00DE6275"/>
    <w:rsid w:val="00DF0BB0"/>
    <w:rsid w:val="00DF2C4E"/>
    <w:rsid w:val="00E03AE8"/>
    <w:rsid w:val="00E076CB"/>
    <w:rsid w:val="00E13834"/>
    <w:rsid w:val="00E275BA"/>
    <w:rsid w:val="00E42068"/>
    <w:rsid w:val="00E439C1"/>
    <w:rsid w:val="00E44405"/>
    <w:rsid w:val="00E54A64"/>
    <w:rsid w:val="00E66357"/>
    <w:rsid w:val="00E80010"/>
    <w:rsid w:val="00E80516"/>
    <w:rsid w:val="00E91EFC"/>
    <w:rsid w:val="00E957A6"/>
    <w:rsid w:val="00E96305"/>
    <w:rsid w:val="00E967EA"/>
    <w:rsid w:val="00EB375E"/>
    <w:rsid w:val="00EB3C90"/>
    <w:rsid w:val="00EC07DA"/>
    <w:rsid w:val="00EC1144"/>
    <w:rsid w:val="00EE3131"/>
    <w:rsid w:val="00EF1CCC"/>
    <w:rsid w:val="00EF271E"/>
    <w:rsid w:val="00EF62F5"/>
    <w:rsid w:val="00F01929"/>
    <w:rsid w:val="00F13578"/>
    <w:rsid w:val="00F1799D"/>
    <w:rsid w:val="00F2077A"/>
    <w:rsid w:val="00F26342"/>
    <w:rsid w:val="00F37596"/>
    <w:rsid w:val="00F40F0E"/>
    <w:rsid w:val="00F436E9"/>
    <w:rsid w:val="00F47F04"/>
    <w:rsid w:val="00F52637"/>
    <w:rsid w:val="00F61602"/>
    <w:rsid w:val="00F82376"/>
    <w:rsid w:val="00F844AF"/>
    <w:rsid w:val="00F95392"/>
    <w:rsid w:val="00FA0255"/>
    <w:rsid w:val="00FA4D8A"/>
    <w:rsid w:val="00FB3CBA"/>
    <w:rsid w:val="00FC7ADE"/>
    <w:rsid w:val="00FE23AA"/>
    <w:rsid w:val="00FE45DA"/>
    <w:rsid w:val="00FF28CA"/>
    <w:rsid w:val="00FF752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E22"/>
    <w:rPr>
      <w:sz w:val="24"/>
      <w:szCs w:val="24"/>
      <w:lang w:val="en-GB" w:eastAsia="en-US"/>
    </w:rPr>
  </w:style>
  <w:style w:type="paragraph" w:styleId="1">
    <w:name w:val="heading 1"/>
    <w:basedOn w:val="a"/>
    <w:next w:val="a"/>
    <w:link w:val="1Char"/>
    <w:qFormat/>
    <w:rsid w:val="00A11AD8"/>
    <w:pPr>
      <w:keepNext/>
      <w:jc w:val="center"/>
      <w:outlineLvl w:val="0"/>
    </w:pPr>
    <w:rPr>
      <w:rFonts w:ascii="Arial" w:hAnsi="Arial" w:cs="Arial"/>
      <w:b/>
      <w:szCs w:val="20"/>
      <w:u w:val="single"/>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F3E22"/>
    <w:pPr>
      <w:tabs>
        <w:tab w:val="center" w:pos="4153"/>
        <w:tab w:val="right" w:pos="8306"/>
      </w:tabs>
    </w:pPr>
  </w:style>
  <w:style w:type="paragraph" w:styleId="a4">
    <w:name w:val="footer"/>
    <w:basedOn w:val="a"/>
    <w:link w:val="Char"/>
    <w:uiPriority w:val="99"/>
    <w:rsid w:val="00CF3E22"/>
    <w:pPr>
      <w:tabs>
        <w:tab w:val="center" w:pos="4153"/>
        <w:tab w:val="right" w:pos="8306"/>
      </w:tabs>
    </w:pPr>
  </w:style>
  <w:style w:type="character" w:customStyle="1" w:styleId="1Char">
    <w:name w:val="Επικεφαλίδα 1 Char"/>
    <w:basedOn w:val="a0"/>
    <w:link w:val="1"/>
    <w:rsid w:val="00A11AD8"/>
    <w:rPr>
      <w:rFonts w:ascii="Arial" w:hAnsi="Arial" w:cs="Arial"/>
      <w:b/>
      <w:sz w:val="24"/>
      <w:u w:val="single"/>
    </w:rPr>
  </w:style>
  <w:style w:type="paragraph" w:styleId="a5">
    <w:name w:val="List Paragraph"/>
    <w:basedOn w:val="a"/>
    <w:uiPriority w:val="34"/>
    <w:qFormat/>
    <w:rsid w:val="00E44405"/>
    <w:pPr>
      <w:ind w:left="720"/>
      <w:contextualSpacing/>
    </w:pPr>
    <w:rPr>
      <w:sz w:val="20"/>
      <w:szCs w:val="20"/>
      <w:lang w:val="el-GR" w:eastAsia="el-GR"/>
    </w:rPr>
  </w:style>
  <w:style w:type="character" w:customStyle="1" w:styleId="Char">
    <w:name w:val="Υποσέλιδο Char"/>
    <w:basedOn w:val="a0"/>
    <w:link w:val="a4"/>
    <w:uiPriority w:val="99"/>
    <w:rsid w:val="00D131C6"/>
    <w:rPr>
      <w:sz w:val="24"/>
      <w:szCs w:val="24"/>
      <w:lang w:val="en-GB" w:eastAsia="en-US"/>
    </w:rPr>
  </w:style>
  <w:style w:type="character" w:customStyle="1" w:styleId="FontStyle19">
    <w:name w:val="Font Style19"/>
    <w:basedOn w:val="a0"/>
    <w:uiPriority w:val="99"/>
    <w:rsid w:val="0000284F"/>
    <w:rPr>
      <w:rFonts w:ascii="Arial" w:hAnsi="Arial" w:cs="Arial"/>
      <w:sz w:val="22"/>
      <w:szCs w:val="22"/>
    </w:rPr>
  </w:style>
  <w:style w:type="paragraph" w:styleId="2">
    <w:name w:val="Body Text 2"/>
    <w:basedOn w:val="a"/>
    <w:link w:val="2Char"/>
    <w:rsid w:val="003E05F2"/>
    <w:rPr>
      <w:rFonts w:ascii="Arial" w:hAnsi="Arial" w:cs="Arial"/>
      <w:b/>
      <w:sz w:val="22"/>
      <w:szCs w:val="20"/>
      <w:lang w:val="el-GR" w:eastAsia="el-GR"/>
    </w:rPr>
  </w:style>
  <w:style w:type="character" w:customStyle="1" w:styleId="2Char">
    <w:name w:val="Σώμα κείμενου 2 Char"/>
    <w:basedOn w:val="a0"/>
    <w:link w:val="2"/>
    <w:rsid w:val="003E05F2"/>
    <w:rPr>
      <w:rFonts w:ascii="Arial" w:hAnsi="Arial" w:cs="Arial"/>
      <w:b/>
      <w:sz w:val="22"/>
    </w:rPr>
  </w:style>
  <w:style w:type="paragraph" w:customStyle="1" w:styleId="10">
    <w:name w:val="Παράγραφος λίστας1"/>
    <w:basedOn w:val="a"/>
    <w:uiPriority w:val="34"/>
    <w:qFormat/>
    <w:rsid w:val="00A20C96"/>
    <w:pPr>
      <w:ind w:left="720"/>
    </w:pPr>
    <w:rPr>
      <w:rFonts w:ascii="Calibri" w:eastAsia="Calibri" w:hAnsi="Calibri"/>
      <w:sz w:val="22"/>
      <w:szCs w:val="22"/>
      <w:lang w:val="el-GR" w:eastAsia="el-GR"/>
    </w:rPr>
  </w:style>
  <w:style w:type="character" w:customStyle="1" w:styleId="FontStyle22">
    <w:name w:val="Font Style22"/>
    <w:basedOn w:val="a0"/>
    <w:uiPriority w:val="99"/>
    <w:rsid w:val="00AE31F3"/>
    <w:rPr>
      <w:rFonts w:ascii="Arial" w:hAnsi="Arial" w:cs="Arial"/>
      <w:b/>
      <w:bCs/>
      <w:sz w:val="22"/>
      <w:szCs w:val="22"/>
    </w:rPr>
  </w:style>
  <w:style w:type="character" w:customStyle="1" w:styleId="FontStyle21">
    <w:name w:val="Font Style21"/>
    <w:basedOn w:val="a0"/>
    <w:uiPriority w:val="99"/>
    <w:rsid w:val="005430B8"/>
    <w:rPr>
      <w:rFonts w:ascii="MS Reference Sans Serif" w:hAnsi="MS Reference Sans Serif" w:cs="MS Reference Sans Serif"/>
      <w:b/>
      <w:bCs/>
      <w:smallCaps/>
      <w:spacing w:val="-1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zatzisp\Local%20Settings\Temporary%20Internet%20files\Content.Outlook\RPTG5K08\EPISTOLOXARTO_OLP%20(2).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EPISTOLOXARTO_OLP (2)</Template>
  <TotalTime>46</TotalTime>
  <Pages>3</Pages>
  <Words>638</Words>
  <Characters>3450</Characters>
  <Application>Microsoft Office Word</Application>
  <DocSecurity>0</DocSecurity>
  <Lines>28</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kazatzisp</dc:creator>
  <cp:keywords/>
  <dc:description/>
  <cp:lastModifiedBy>kazatzisp</cp:lastModifiedBy>
  <cp:revision>9</cp:revision>
  <cp:lastPrinted>2011-03-03T08:08:00Z</cp:lastPrinted>
  <dcterms:created xsi:type="dcterms:W3CDTF">2011-03-03T06:22:00Z</dcterms:created>
  <dcterms:modified xsi:type="dcterms:W3CDTF">2011-03-03T08:54:00Z</dcterms:modified>
</cp:coreProperties>
</file>