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CF0032" w:rsidRDefault="00E845F4" w:rsidP="00CF0032">
      <w:pPr>
        <w:pStyle w:val="2"/>
        <w:numPr>
          <w:ilvl w:val="0"/>
          <w:numId w:val="0"/>
        </w:numPr>
        <w:spacing w:before="0" w:line="36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CF0032" w:rsidRDefault="00CF4FCE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E9C61A" wp14:editId="2861B5D4">
                <wp:simplePos x="0" y="0"/>
                <wp:positionH relativeFrom="column">
                  <wp:posOffset>4086225</wp:posOffset>
                </wp:positionH>
                <wp:positionV relativeFrom="paragraph">
                  <wp:posOffset>-2540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F4FCE" w:rsidRDefault="003404A6" w:rsidP="00E845F4">
                            <w:pPr>
                              <w:jc w:val="center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>Fri</w:t>
                            </w:r>
                            <w:r w:rsidR="00CF7E9A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>day</w:t>
                            </w:r>
                            <w:r w:rsidR="00F26567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CF0032">
                              <w:rPr>
                                <w:rFonts w:ascii="Tahoma" w:hAnsi="Tahoma" w:cs="Tahoma"/>
                                <w:lang w:val="en-US"/>
                              </w:rPr>
                              <w:t>5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9E11D6">
                              <w:rPr>
                                <w:rFonts w:ascii="Tahoma" w:hAnsi="Tahoma" w:cs="Tahoma"/>
                                <w:lang w:val="en-US"/>
                              </w:rPr>
                              <w:t>Ju</w:t>
                            </w:r>
                            <w:r w:rsidR="00CF0032">
                              <w:rPr>
                                <w:rFonts w:ascii="Tahoma" w:hAnsi="Tahoma" w:cs="Tahoma"/>
                                <w:lang w:val="en-US"/>
                              </w:rPr>
                              <w:t>ly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21.75pt;margin-top:-.2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4uQmgd4AAAAJAQAADwAAAAAAAAAAAAAAAACkBAAAZHJzL2Rvd25yZXYueG1sUEsFBgAAAAAEAAQA&#10;8wAAAK8FAAAAAA==&#10;" stroked="f">
                <v:textbox>
                  <w:txbxContent>
                    <w:p w:rsidR="00F26567" w:rsidRPr="00CF4FCE" w:rsidRDefault="003404A6" w:rsidP="00E845F4">
                      <w:pPr>
                        <w:jc w:val="center"/>
                        <w:rPr>
                          <w:rFonts w:ascii="Tahoma" w:hAnsi="Tahoma" w:cs="Tahoma"/>
                          <w:lang w:val="en-US"/>
                        </w:rPr>
                      </w:pPr>
                      <w:r w:rsidRPr="00CF4FCE">
                        <w:rPr>
                          <w:rFonts w:ascii="Tahoma" w:hAnsi="Tahoma" w:cs="Tahoma"/>
                          <w:lang w:val="en-US"/>
                        </w:rPr>
                        <w:t>Fri</w:t>
                      </w:r>
                      <w:r w:rsidR="00CF7E9A" w:rsidRPr="00CF4FCE">
                        <w:rPr>
                          <w:rFonts w:ascii="Tahoma" w:hAnsi="Tahoma" w:cs="Tahoma"/>
                          <w:lang w:val="en-US"/>
                        </w:rPr>
                        <w:t>day</w:t>
                      </w:r>
                      <w:r w:rsidR="00F26567" w:rsidRPr="00CF4FCE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CF0032">
                        <w:rPr>
                          <w:rFonts w:ascii="Tahoma" w:hAnsi="Tahoma" w:cs="Tahoma"/>
                          <w:lang w:val="en-US"/>
                        </w:rPr>
                        <w:t>5</w:t>
                      </w:r>
                      <w:r w:rsidR="00831DE5" w:rsidRPr="00CF4FCE">
                        <w:rPr>
                          <w:rFonts w:ascii="Tahoma" w:hAnsi="Tahoma" w:cs="Tahoma"/>
                          <w:vertAlign w:val="superscript"/>
                          <w:lang w:val="en-US"/>
                        </w:rPr>
                        <w:t>th</w:t>
                      </w:r>
                      <w:r w:rsidR="00FF22DF" w:rsidRPr="00CF4FCE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9E11D6">
                        <w:rPr>
                          <w:rFonts w:ascii="Tahoma" w:hAnsi="Tahoma" w:cs="Tahoma"/>
                          <w:lang w:val="en-US"/>
                        </w:rPr>
                        <w:t>Ju</w:t>
                      </w:r>
                      <w:r w:rsidR="00CF0032">
                        <w:rPr>
                          <w:rFonts w:ascii="Tahoma" w:hAnsi="Tahoma" w:cs="Tahoma"/>
                          <w:lang w:val="en-US"/>
                        </w:rPr>
                        <w:t>ly</w:t>
                      </w:r>
                      <w:r w:rsidR="00831DE5" w:rsidRPr="00CF4FCE">
                        <w:rPr>
                          <w:rFonts w:ascii="Tahoma" w:hAnsi="Tahoma" w:cs="Tahoma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E845F4"/>
                  </w:txbxContent>
                </v:textbox>
              </v:shape>
            </w:pict>
          </mc:Fallback>
        </mc:AlternateContent>
      </w:r>
    </w:p>
    <w:p w:rsidR="00E845F4" w:rsidRPr="00CF0032" w:rsidRDefault="00E845F4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CF0032" w:rsidRDefault="00E845F4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CF0032" w:rsidRDefault="00E845F4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CF0032" w:rsidRDefault="00E845F4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CF0032" w:rsidRDefault="00E845F4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CF0032" w:rsidRDefault="00831DE5" w:rsidP="00CF0032">
      <w:pPr>
        <w:tabs>
          <w:tab w:val="left" w:pos="720"/>
          <w:tab w:val="left" w:pos="1440"/>
          <w:tab w:val="left" w:pos="2160"/>
          <w:tab w:val="left" w:pos="6135"/>
        </w:tabs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T</w:t>
      </w:r>
      <w:r w:rsidR="00E845F4" w:rsidRPr="00CF003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CF0032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CF003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CF0032" w:rsidRDefault="00831DE5" w:rsidP="00CF0032">
      <w:pPr>
        <w:tabs>
          <w:tab w:val="left" w:pos="720"/>
          <w:tab w:val="left" w:pos="1440"/>
          <w:tab w:val="left" w:pos="2160"/>
          <w:tab w:val="left" w:pos="6135"/>
        </w:tabs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CF0032">
        <w:rPr>
          <w:rFonts w:ascii="Tahoma" w:hAnsi="Tahoma" w:cs="Tahoma"/>
          <w:sz w:val="24"/>
          <w:szCs w:val="24"/>
          <w:lang w:val="en-US"/>
        </w:rPr>
        <w:t>:</w:t>
      </w:r>
      <w:r w:rsidR="00E845F4" w:rsidRPr="00CF003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CF0032" w:rsidRDefault="00831DE5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CF003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CF0032" w:rsidRDefault="00E845F4" w:rsidP="00CF003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CF0032" w:rsidRDefault="00CF7E9A" w:rsidP="00CF0032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CF4FCE" w:rsidRPr="00CF0032" w:rsidRDefault="007E7AEA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 Clarifications to the interested parties regarding the C</w:t>
      </w:r>
      <w:r w:rsidR="00D944E8" w:rsidRPr="00CF0032">
        <w:rPr>
          <w:rFonts w:ascii="Tahoma" w:hAnsi="Tahoma" w:cs="Tahoma"/>
          <w:sz w:val="24"/>
          <w:szCs w:val="24"/>
          <w:lang w:val="en-US"/>
        </w:rPr>
        <w:t>all of Tender for the</w:t>
      </w:r>
      <w:r w:rsidR="00F1103A" w:rsidRPr="00CF0032">
        <w:rPr>
          <w:rFonts w:ascii="Tahoma" w:hAnsi="Tahoma" w:cs="Tahoma"/>
          <w:sz w:val="24"/>
          <w:szCs w:val="24"/>
          <w:lang w:val="en-US"/>
        </w:rPr>
        <w:t xml:space="preserve"> procurement</w:t>
      </w:r>
      <w:r w:rsidR="003404A6" w:rsidRPr="00CF0032">
        <w:rPr>
          <w:rFonts w:ascii="Tahoma" w:hAnsi="Tahoma" w:cs="Tahoma"/>
          <w:sz w:val="24"/>
          <w:szCs w:val="24"/>
          <w:lang w:val="en-US"/>
        </w:rPr>
        <w:t xml:space="preserve"> 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of Rubber Tyres (40 pcs) for Straddle Carriers (</w:t>
      </w:r>
      <w:proofErr w:type="spellStart"/>
      <w:r w:rsidR="00CF0032" w:rsidRPr="00CF0032">
        <w:rPr>
          <w:rFonts w:ascii="Tahoma" w:hAnsi="Tahoma" w:cs="Tahoma"/>
          <w:sz w:val="24"/>
          <w:szCs w:val="24"/>
          <w:lang w:val="en-US"/>
        </w:rPr>
        <w:t>Scs</w:t>
      </w:r>
      <w:proofErr w:type="spellEnd"/>
      <w:r w:rsidR="00CF0032" w:rsidRPr="00CF0032">
        <w:rPr>
          <w:rFonts w:ascii="Tahoma" w:hAnsi="Tahoma" w:cs="Tahoma"/>
          <w:sz w:val="24"/>
          <w:szCs w:val="24"/>
          <w:lang w:val="en-US"/>
        </w:rPr>
        <w:t>)</w:t>
      </w:r>
    </w:p>
    <w:p w:rsidR="00CF4FCE" w:rsidRDefault="00CF4FCE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provided by PPA, regarding the </w:t>
      </w:r>
      <w:r w:rsidR="009E11D6" w:rsidRPr="00CF0032">
        <w:rPr>
          <w:rFonts w:ascii="Tahoma" w:hAnsi="Tahoma" w:cs="Tahoma"/>
          <w:sz w:val="24"/>
          <w:szCs w:val="24"/>
          <w:lang w:val="en-US"/>
        </w:rPr>
        <w:t xml:space="preserve">questions received from 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Thur</w:t>
      </w:r>
      <w:r w:rsidR="009E11D6" w:rsidRPr="00CF0032">
        <w:rPr>
          <w:rFonts w:ascii="Tahoma" w:hAnsi="Tahoma" w:cs="Tahoma"/>
          <w:sz w:val="24"/>
          <w:szCs w:val="24"/>
          <w:lang w:val="en-US"/>
        </w:rPr>
        <w:t>sday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, 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26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th </w:t>
      </w:r>
      <w:r w:rsidR="009E11D6" w:rsidRPr="00CF0032">
        <w:rPr>
          <w:rFonts w:ascii="Tahoma" w:hAnsi="Tahoma" w:cs="Tahoma"/>
          <w:sz w:val="24"/>
          <w:szCs w:val="24"/>
          <w:lang w:val="en-US"/>
        </w:rPr>
        <w:t>June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 2018 until 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Thursday, 5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th </w:t>
      </w:r>
      <w:r w:rsidR="009E11D6" w:rsidRPr="00CF0032">
        <w:rPr>
          <w:rFonts w:ascii="Tahoma" w:hAnsi="Tahoma" w:cs="Tahoma"/>
          <w:sz w:val="24"/>
          <w:szCs w:val="24"/>
          <w:lang w:val="en-US"/>
        </w:rPr>
        <w:t>Ju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ly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 2018, in relation to the “Call of Tender for the award of Procurement 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of Rubber Tyres (40 pcs) for Straddle Carriers (SCs)</w:t>
      </w:r>
      <w:r w:rsidR="00DA06DA">
        <w:rPr>
          <w:rFonts w:ascii="Tahoma" w:hAnsi="Tahoma" w:cs="Tahoma"/>
          <w:sz w:val="24"/>
          <w:szCs w:val="24"/>
          <w:lang w:val="en-US"/>
        </w:rPr>
        <w:t>.</w:t>
      </w:r>
    </w:p>
    <w:p w:rsidR="00DA06DA" w:rsidRPr="00CF0032" w:rsidRDefault="00DA06DA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</w:p>
    <w:p w:rsidR="00CF4FCE" w:rsidRDefault="00CF4FCE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 xml:space="preserve">The said replies constitute an integral part of the </w:t>
      </w:r>
      <w:r w:rsidR="00CF0032" w:rsidRPr="00CF0032">
        <w:rPr>
          <w:rFonts w:ascii="Tahoma" w:hAnsi="Tahoma" w:cs="Tahoma"/>
          <w:sz w:val="24"/>
          <w:szCs w:val="24"/>
          <w:lang w:val="en-US"/>
        </w:rPr>
        <w:t>Invitation for Submitting Offers.</w:t>
      </w:r>
    </w:p>
    <w:p w:rsidR="00CF0032" w:rsidRPr="00CF0032" w:rsidRDefault="00CF0032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</w:p>
    <w:p w:rsidR="00CF7E9A" w:rsidRPr="00CF0032" w:rsidRDefault="00CF7E9A" w:rsidP="00CF0032">
      <w:pPr>
        <w:pStyle w:val="11"/>
        <w:shd w:val="clear" w:color="auto" w:fill="auto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r w:rsidRPr="00CF0032">
        <w:rPr>
          <w:rStyle w:val="AnswersChar"/>
          <w:b/>
          <w:color w:val="auto"/>
        </w:rPr>
        <w:t>Question 1:</w:t>
      </w:r>
    </w:p>
    <w:p w:rsidR="00CF0032" w:rsidRDefault="00CF0032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The following documents are requested to be submitted inside the Technical Proposal’s folder:</w:t>
      </w:r>
    </w:p>
    <w:p w:rsidR="00CF0032" w:rsidRPr="00CF0032" w:rsidRDefault="00CF0032" w:rsidP="00CF0032">
      <w:pPr>
        <w:pStyle w:val="a4"/>
        <w:numPr>
          <w:ilvl w:val="0"/>
          <w:numId w:val="30"/>
        </w:numPr>
        <w:spacing w:after="0" w:line="360" w:lineRule="auto"/>
        <w:rPr>
          <w:rFonts w:ascii="Tahoma" w:hAnsi="Tahoma" w:cs="Tahoma"/>
          <w:i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echnical Description of all offered </w:t>
      </w:r>
      <w:r w:rsidRPr="00CF0032">
        <w:rPr>
          <w:rFonts w:ascii="Tahoma" w:hAnsi="Tahoma" w:cs="Tahoma"/>
          <w:sz w:val="24"/>
          <w:szCs w:val="24"/>
          <w:u w:val="single"/>
          <w:lang w:val="en-US"/>
        </w:rPr>
        <w:t xml:space="preserve">cables 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– </w:t>
      </w:r>
      <w:r w:rsidR="00614210">
        <w:rPr>
          <w:rFonts w:ascii="Tahoma" w:hAnsi="Tahoma" w:cs="Tahoma"/>
          <w:i/>
          <w:sz w:val="24"/>
          <w:szCs w:val="24"/>
          <w:lang w:val="en-US"/>
        </w:rPr>
        <w:t xml:space="preserve">it is probably a printing </w:t>
      </w:r>
      <w:r w:rsidRPr="00CF0032">
        <w:rPr>
          <w:rFonts w:ascii="Tahoma" w:hAnsi="Tahoma" w:cs="Tahoma"/>
          <w:i/>
          <w:sz w:val="24"/>
          <w:szCs w:val="24"/>
          <w:lang w:val="en-US"/>
        </w:rPr>
        <w:t>mistake and do you mean “Tyres” instead?</w:t>
      </w:r>
    </w:p>
    <w:p w:rsidR="00CF0032" w:rsidRPr="00CF0032" w:rsidRDefault="00CF0032" w:rsidP="00CF0032">
      <w:pPr>
        <w:pStyle w:val="a4"/>
        <w:numPr>
          <w:ilvl w:val="0"/>
          <w:numId w:val="30"/>
        </w:numPr>
        <w:spacing w:after="0" w:line="360" w:lineRule="auto"/>
        <w:rPr>
          <w:rFonts w:ascii="Tahoma" w:hAnsi="Tahoma" w:cs="Tahoma"/>
          <w:sz w:val="24"/>
          <w:szCs w:val="24"/>
        </w:rPr>
      </w:pPr>
      <w:r w:rsidRPr="00CF0032">
        <w:rPr>
          <w:rFonts w:ascii="Tahoma" w:hAnsi="Tahoma" w:cs="Tahoma"/>
          <w:sz w:val="24"/>
          <w:szCs w:val="24"/>
          <w:lang w:val="en-US"/>
        </w:rPr>
        <w:t>Business</w:t>
      </w:r>
      <w:r w:rsidRPr="00CF0032">
        <w:rPr>
          <w:rFonts w:ascii="Tahoma" w:hAnsi="Tahoma" w:cs="Tahoma"/>
          <w:sz w:val="24"/>
          <w:szCs w:val="24"/>
        </w:rPr>
        <w:t xml:space="preserve"> (</w:t>
      </w:r>
      <w:r w:rsidRPr="00CF0032">
        <w:rPr>
          <w:rFonts w:ascii="Tahoma" w:hAnsi="Tahoma" w:cs="Tahoma"/>
          <w:sz w:val="24"/>
          <w:szCs w:val="24"/>
          <w:lang w:val="en-US"/>
        </w:rPr>
        <w:t>profile</w:t>
      </w:r>
      <w:r w:rsidRPr="00CF0032">
        <w:rPr>
          <w:rFonts w:ascii="Tahoma" w:hAnsi="Tahoma" w:cs="Tahoma"/>
          <w:sz w:val="24"/>
          <w:szCs w:val="24"/>
        </w:rPr>
        <w:t>)</w:t>
      </w:r>
    </w:p>
    <w:p w:rsidR="00CF0032" w:rsidRPr="00CF0032" w:rsidRDefault="00CF0032" w:rsidP="00CF0032">
      <w:pPr>
        <w:pStyle w:val="a4"/>
        <w:numPr>
          <w:ilvl w:val="0"/>
          <w:numId w:val="30"/>
        </w:num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 xml:space="preserve">Professional and technical abilities – </w:t>
      </w:r>
      <w:r w:rsidRPr="00CF0032">
        <w:rPr>
          <w:rFonts w:ascii="Tahoma" w:hAnsi="Tahoma" w:cs="Tahoma"/>
          <w:i/>
          <w:sz w:val="24"/>
          <w:szCs w:val="24"/>
          <w:lang w:val="en-US"/>
        </w:rPr>
        <w:t>What kind of documents have to be submitted in order for the company’s professional and technical abilities to be certified?</w:t>
      </w:r>
      <w:r w:rsidRPr="00CF0032">
        <w:rPr>
          <w:rFonts w:ascii="Tahoma" w:hAnsi="Tahoma" w:cs="Tahoma"/>
          <w:sz w:val="24"/>
          <w:szCs w:val="24"/>
          <w:lang w:val="en-US"/>
        </w:rPr>
        <w:t xml:space="preserve">  </w:t>
      </w:r>
    </w:p>
    <w:p w:rsidR="00CF0032" w:rsidRPr="00CF0032" w:rsidRDefault="00CF0032" w:rsidP="00CF0032">
      <w:pPr>
        <w:pStyle w:val="a4"/>
        <w:numPr>
          <w:ilvl w:val="0"/>
          <w:numId w:val="30"/>
        </w:numPr>
        <w:spacing w:after="0" w:line="360" w:lineRule="auto"/>
        <w:rPr>
          <w:rFonts w:ascii="Tahoma" w:hAnsi="Tahoma" w:cs="Tahoma"/>
          <w:i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 xml:space="preserve">Economic and financial adequacy – </w:t>
      </w:r>
      <w:r w:rsidRPr="00CF0032">
        <w:rPr>
          <w:rFonts w:ascii="Tahoma" w:hAnsi="Tahoma" w:cs="Tahoma"/>
          <w:i/>
          <w:sz w:val="24"/>
          <w:szCs w:val="24"/>
          <w:lang w:val="en-US"/>
        </w:rPr>
        <w:t>The tax declaration of the previous financial year or some accounting result are they enough or more info is needed?</w:t>
      </w:r>
    </w:p>
    <w:p w:rsidR="00CF0032" w:rsidRPr="00614210" w:rsidRDefault="00CF0032" w:rsidP="00614210">
      <w:pPr>
        <w:pStyle w:val="a4"/>
        <w:numPr>
          <w:ilvl w:val="0"/>
          <w:numId w:val="30"/>
        </w:num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 w:rsidRPr="00CF0032">
        <w:rPr>
          <w:rFonts w:ascii="Tahoma" w:hAnsi="Tahoma" w:cs="Tahoma"/>
          <w:sz w:val="24"/>
          <w:szCs w:val="24"/>
          <w:lang w:val="en-US"/>
        </w:rPr>
        <w:t xml:space="preserve">Relevant compliance with quality standards must be included – </w:t>
      </w:r>
      <w:r w:rsidR="00614210">
        <w:rPr>
          <w:rFonts w:ascii="Tahoma" w:hAnsi="Tahoma" w:cs="Tahoma"/>
          <w:i/>
          <w:sz w:val="24"/>
          <w:szCs w:val="24"/>
          <w:lang w:val="en-US"/>
        </w:rPr>
        <w:t>C</w:t>
      </w:r>
      <w:r w:rsidRPr="00614210">
        <w:rPr>
          <w:rFonts w:ascii="Tahoma" w:hAnsi="Tahoma" w:cs="Tahoma"/>
          <w:i/>
          <w:sz w:val="24"/>
          <w:szCs w:val="24"/>
          <w:lang w:val="en-US"/>
        </w:rPr>
        <w:t xml:space="preserve">ertificates </w:t>
      </w:r>
      <w:r w:rsidR="00614210" w:rsidRPr="00614210">
        <w:rPr>
          <w:rFonts w:ascii="Tahoma" w:hAnsi="Tahoma" w:cs="Tahoma"/>
          <w:i/>
          <w:sz w:val="24"/>
          <w:szCs w:val="24"/>
          <w:lang w:val="en-US"/>
        </w:rPr>
        <w:t>of the Candidate or of the tyres</w:t>
      </w:r>
      <w:r w:rsidR="00614210">
        <w:rPr>
          <w:rFonts w:ascii="Tahoma" w:hAnsi="Tahoma" w:cs="Tahoma"/>
          <w:i/>
          <w:sz w:val="24"/>
          <w:szCs w:val="24"/>
          <w:lang w:val="en-US"/>
        </w:rPr>
        <w:t>’</w:t>
      </w:r>
      <w:r w:rsidR="00614210" w:rsidRPr="00614210">
        <w:rPr>
          <w:rFonts w:ascii="Tahoma" w:hAnsi="Tahoma" w:cs="Tahoma"/>
          <w:i/>
          <w:sz w:val="24"/>
          <w:szCs w:val="24"/>
          <w:lang w:val="en-US"/>
        </w:rPr>
        <w:t xml:space="preserve"> manufacturer have to be submitted? </w:t>
      </w:r>
    </w:p>
    <w:p w:rsidR="00611351" w:rsidRPr="00CF0032" w:rsidRDefault="00611351" w:rsidP="00CF0032">
      <w:pPr>
        <w:pStyle w:val="11"/>
        <w:spacing w:line="360" w:lineRule="auto"/>
        <w:ind w:right="23"/>
        <w:jc w:val="both"/>
        <w:rPr>
          <w:rStyle w:val="AnswersChar"/>
          <w:color w:val="auto"/>
        </w:rPr>
      </w:pPr>
      <w:r w:rsidRPr="00CF0032">
        <w:rPr>
          <w:rStyle w:val="AnswersChar"/>
          <w:color w:val="auto"/>
        </w:rPr>
        <w:lastRenderedPageBreak/>
        <w:t xml:space="preserve">      </w:t>
      </w:r>
    </w:p>
    <w:p w:rsidR="00B567E7" w:rsidRPr="00CF0032" w:rsidRDefault="00B567E7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r w:rsidRPr="00CF0032">
        <w:rPr>
          <w:rStyle w:val="AnswersChar"/>
          <w:b/>
          <w:color w:val="auto"/>
        </w:rPr>
        <w:t>Answer 1:</w:t>
      </w:r>
    </w:p>
    <w:p w:rsidR="00611351" w:rsidRDefault="004F10C4" w:rsidP="004F10C4">
      <w:pPr>
        <w:pStyle w:val="11"/>
        <w:numPr>
          <w:ilvl w:val="0"/>
          <w:numId w:val="31"/>
        </w:numPr>
        <w:spacing w:line="240" w:lineRule="auto"/>
        <w:ind w:left="567" w:right="23" w:hanging="567"/>
        <w:jc w:val="both"/>
        <w:rPr>
          <w:rStyle w:val="AnswersChar"/>
          <w:color w:val="auto"/>
        </w:rPr>
      </w:pPr>
      <w:r w:rsidRPr="004F10C4">
        <w:rPr>
          <w:rStyle w:val="AnswersChar"/>
          <w:color w:val="auto"/>
        </w:rPr>
        <w:t xml:space="preserve">Yes, </w:t>
      </w:r>
      <w:r>
        <w:rPr>
          <w:rStyle w:val="AnswersChar"/>
          <w:color w:val="auto"/>
        </w:rPr>
        <w:t xml:space="preserve">it is a printing </w:t>
      </w:r>
      <w:proofErr w:type="gramStart"/>
      <w:r>
        <w:rPr>
          <w:rStyle w:val="AnswersChar"/>
          <w:color w:val="auto"/>
        </w:rPr>
        <w:t>mistake,</w:t>
      </w:r>
      <w:proofErr w:type="gramEnd"/>
      <w:r>
        <w:rPr>
          <w:rStyle w:val="AnswersChar"/>
          <w:color w:val="auto"/>
        </w:rPr>
        <w:t xml:space="preserve"> “T</w:t>
      </w:r>
      <w:r w:rsidRPr="004F10C4">
        <w:rPr>
          <w:rStyle w:val="AnswersChar"/>
          <w:color w:val="auto"/>
        </w:rPr>
        <w:t>yres</w:t>
      </w:r>
      <w:r>
        <w:rPr>
          <w:rStyle w:val="AnswersChar"/>
          <w:color w:val="auto"/>
        </w:rPr>
        <w:t>”</w:t>
      </w:r>
      <w:r w:rsidR="00AF3C91">
        <w:rPr>
          <w:rStyle w:val="AnswersChar"/>
          <w:color w:val="auto"/>
        </w:rPr>
        <w:t xml:space="preserve"> is the correct wording.</w:t>
      </w:r>
    </w:p>
    <w:p w:rsidR="004F10C4" w:rsidRDefault="004F10C4" w:rsidP="004F10C4">
      <w:pPr>
        <w:pStyle w:val="11"/>
        <w:spacing w:line="240" w:lineRule="auto"/>
        <w:ind w:left="567" w:right="23" w:hanging="567"/>
        <w:jc w:val="both"/>
        <w:rPr>
          <w:rStyle w:val="AnswersChar"/>
          <w:color w:val="auto"/>
        </w:rPr>
      </w:pPr>
    </w:p>
    <w:p w:rsidR="004F10C4" w:rsidRDefault="004F10C4" w:rsidP="004F10C4">
      <w:pPr>
        <w:pStyle w:val="11"/>
        <w:numPr>
          <w:ilvl w:val="0"/>
          <w:numId w:val="31"/>
        </w:numPr>
        <w:spacing w:line="240" w:lineRule="auto"/>
        <w:ind w:left="567" w:right="23" w:hanging="567"/>
        <w:jc w:val="both"/>
        <w:rPr>
          <w:rStyle w:val="AnswersChar"/>
          <w:color w:val="auto"/>
        </w:rPr>
      </w:pPr>
      <w:r>
        <w:rPr>
          <w:rStyle w:val="AnswersChar"/>
          <w:color w:val="auto"/>
        </w:rPr>
        <w:t>Regarding Business profile</w:t>
      </w:r>
      <w:r w:rsidR="00AF3C91">
        <w:rPr>
          <w:rStyle w:val="AnswersChar"/>
          <w:color w:val="auto"/>
        </w:rPr>
        <w:t xml:space="preserve"> the following but not limited to may be submitted:</w:t>
      </w:r>
      <w:r>
        <w:rPr>
          <w:rStyle w:val="AnswersChar"/>
          <w:color w:val="auto"/>
        </w:rPr>
        <w:t xml:space="preserve"> </w:t>
      </w:r>
      <w:r w:rsidR="00AF3C91">
        <w:rPr>
          <w:rStyle w:val="AnswersChar"/>
          <w:color w:val="auto"/>
        </w:rPr>
        <w:t xml:space="preserve">company profile </w:t>
      </w:r>
      <w:r>
        <w:rPr>
          <w:rStyle w:val="AnswersChar"/>
          <w:color w:val="auto"/>
        </w:rPr>
        <w:t>presentation</w:t>
      </w:r>
      <w:r w:rsidR="00AF3C91">
        <w:rPr>
          <w:rStyle w:val="AnswersChar"/>
          <w:color w:val="auto"/>
        </w:rPr>
        <w:t>,</w:t>
      </w:r>
      <w:r>
        <w:rPr>
          <w:rStyle w:val="AnswersChar"/>
          <w:color w:val="auto"/>
        </w:rPr>
        <w:t xml:space="preserve"> </w:t>
      </w:r>
      <w:r w:rsidR="00AF3C91">
        <w:rPr>
          <w:rStyle w:val="AnswersChar"/>
          <w:color w:val="auto"/>
        </w:rPr>
        <w:t xml:space="preserve">company </w:t>
      </w:r>
      <w:r>
        <w:rPr>
          <w:rStyle w:val="AnswersChar"/>
          <w:color w:val="auto"/>
        </w:rPr>
        <w:t xml:space="preserve">organization, </w:t>
      </w:r>
      <w:r w:rsidR="00AF3C91">
        <w:rPr>
          <w:rStyle w:val="AnswersChar"/>
          <w:color w:val="auto"/>
        </w:rPr>
        <w:t xml:space="preserve">offered </w:t>
      </w:r>
      <w:r>
        <w:rPr>
          <w:rStyle w:val="AnswersChar"/>
          <w:color w:val="auto"/>
        </w:rPr>
        <w:t>products, customers</w:t>
      </w:r>
      <w:r w:rsidR="00AF3C91">
        <w:rPr>
          <w:rStyle w:val="AnswersChar"/>
          <w:color w:val="auto"/>
        </w:rPr>
        <w:t>, supplier network</w:t>
      </w:r>
      <w:r>
        <w:rPr>
          <w:rStyle w:val="AnswersChar"/>
          <w:color w:val="auto"/>
        </w:rPr>
        <w:t xml:space="preserve"> </w:t>
      </w:r>
      <w:proofErr w:type="spellStart"/>
      <w:r>
        <w:rPr>
          <w:rStyle w:val="AnswersChar"/>
          <w:color w:val="auto"/>
        </w:rPr>
        <w:t>etc</w:t>
      </w:r>
      <w:proofErr w:type="spellEnd"/>
    </w:p>
    <w:p w:rsidR="004F10C4" w:rsidRDefault="004F10C4" w:rsidP="004F10C4">
      <w:pPr>
        <w:pStyle w:val="a4"/>
        <w:spacing w:after="0" w:line="240" w:lineRule="auto"/>
        <w:ind w:left="567" w:hanging="567"/>
        <w:rPr>
          <w:rStyle w:val="AnswersChar"/>
          <w:color w:val="auto"/>
        </w:rPr>
      </w:pPr>
    </w:p>
    <w:p w:rsidR="00611351" w:rsidRDefault="004F10C4" w:rsidP="004F10C4">
      <w:pPr>
        <w:pStyle w:val="11"/>
        <w:numPr>
          <w:ilvl w:val="0"/>
          <w:numId w:val="31"/>
        </w:numPr>
        <w:spacing w:line="240" w:lineRule="auto"/>
        <w:ind w:left="567" w:right="23" w:hanging="567"/>
        <w:jc w:val="both"/>
        <w:rPr>
          <w:rStyle w:val="AnswersChar"/>
          <w:color w:val="auto"/>
        </w:rPr>
      </w:pPr>
      <w:r w:rsidRPr="004F10C4">
        <w:rPr>
          <w:rStyle w:val="AnswersChar"/>
          <w:color w:val="auto"/>
        </w:rPr>
        <w:t>Regarding the professional and technical abilities,</w:t>
      </w:r>
      <w:r w:rsidR="00AF3C91">
        <w:rPr>
          <w:rStyle w:val="AnswersChar"/>
          <w:color w:val="auto"/>
        </w:rPr>
        <w:t xml:space="preserve"> </w:t>
      </w:r>
      <w:r w:rsidR="00AF3C91">
        <w:rPr>
          <w:rStyle w:val="AnswersChar"/>
          <w:color w:val="auto"/>
        </w:rPr>
        <w:t xml:space="preserve">the following but not limited to may be submitted: </w:t>
      </w:r>
      <w:r w:rsidR="00AF3C91" w:rsidRPr="004F10C4">
        <w:rPr>
          <w:rStyle w:val="AnswersChar"/>
          <w:color w:val="auto"/>
        </w:rPr>
        <w:t>handling orders</w:t>
      </w:r>
      <w:r w:rsidR="00AF3C91">
        <w:rPr>
          <w:rStyle w:val="AnswersChar"/>
          <w:color w:val="auto"/>
        </w:rPr>
        <w:t>’</w:t>
      </w:r>
      <w:r w:rsidR="00AF3C91" w:rsidRPr="004F10C4">
        <w:rPr>
          <w:rStyle w:val="AnswersChar"/>
          <w:color w:val="auto"/>
        </w:rPr>
        <w:t xml:space="preserve"> </w:t>
      </w:r>
      <w:r w:rsidR="00AF3C91">
        <w:rPr>
          <w:rStyle w:val="AnswersChar"/>
          <w:color w:val="auto"/>
        </w:rPr>
        <w:t xml:space="preserve">capacity, description and location of </w:t>
      </w:r>
      <w:r w:rsidRPr="004F10C4">
        <w:rPr>
          <w:rStyle w:val="AnswersChar"/>
          <w:color w:val="auto"/>
        </w:rPr>
        <w:t xml:space="preserve">premises, </w:t>
      </w:r>
      <w:r w:rsidR="00AF3C91">
        <w:rPr>
          <w:rStyle w:val="AnswersChar"/>
          <w:color w:val="auto"/>
        </w:rPr>
        <w:t xml:space="preserve">offered </w:t>
      </w:r>
      <w:r w:rsidRPr="004F10C4">
        <w:rPr>
          <w:rStyle w:val="AnswersChar"/>
          <w:color w:val="auto"/>
        </w:rPr>
        <w:t>products</w:t>
      </w:r>
      <w:r w:rsidR="00AF3C91">
        <w:rPr>
          <w:rStyle w:val="AnswersChar"/>
          <w:color w:val="auto"/>
        </w:rPr>
        <w:t xml:space="preserve">, available </w:t>
      </w:r>
      <w:r w:rsidRPr="004F10C4">
        <w:rPr>
          <w:rStyle w:val="AnswersChar"/>
          <w:color w:val="auto"/>
        </w:rPr>
        <w:t xml:space="preserve">competent </w:t>
      </w:r>
      <w:r w:rsidR="00AF3C91">
        <w:rPr>
          <w:rStyle w:val="AnswersChar"/>
          <w:color w:val="auto"/>
        </w:rPr>
        <w:t xml:space="preserve">technical </w:t>
      </w:r>
      <w:r w:rsidRPr="004F10C4">
        <w:rPr>
          <w:rStyle w:val="AnswersChar"/>
          <w:color w:val="auto"/>
        </w:rPr>
        <w:t xml:space="preserve">personnel, </w:t>
      </w:r>
      <w:r w:rsidR="00AF3C91">
        <w:rPr>
          <w:rStyle w:val="AnswersChar"/>
          <w:color w:val="auto"/>
        </w:rPr>
        <w:t xml:space="preserve">maintenance, </w:t>
      </w:r>
      <w:proofErr w:type="gramStart"/>
      <w:r w:rsidR="00AF3C91">
        <w:rPr>
          <w:rStyle w:val="AnswersChar"/>
          <w:color w:val="auto"/>
        </w:rPr>
        <w:t>repair</w:t>
      </w:r>
      <w:proofErr w:type="gramEnd"/>
      <w:r w:rsidRPr="004F10C4">
        <w:rPr>
          <w:rStyle w:val="AnswersChar"/>
          <w:color w:val="auto"/>
        </w:rPr>
        <w:t xml:space="preserve"> services and after sales services etc. </w:t>
      </w:r>
    </w:p>
    <w:p w:rsidR="004F10C4" w:rsidRDefault="004F10C4" w:rsidP="004F10C4">
      <w:pPr>
        <w:pStyle w:val="a4"/>
        <w:spacing w:after="0" w:line="240" w:lineRule="auto"/>
        <w:ind w:left="567" w:hanging="567"/>
        <w:rPr>
          <w:rStyle w:val="AnswersChar"/>
          <w:color w:val="auto"/>
        </w:rPr>
      </w:pPr>
    </w:p>
    <w:p w:rsidR="004F10C4" w:rsidRDefault="004F10C4" w:rsidP="004F10C4">
      <w:pPr>
        <w:pStyle w:val="11"/>
        <w:numPr>
          <w:ilvl w:val="0"/>
          <w:numId w:val="31"/>
        </w:numPr>
        <w:spacing w:line="240" w:lineRule="auto"/>
        <w:ind w:left="567" w:right="23" w:hanging="567"/>
        <w:jc w:val="both"/>
        <w:rPr>
          <w:rStyle w:val="AnswersChar"/>
          <w:color w:val="auto"/>
        </w:rPr>
      </w:pPr>
      <w:r>
        <w:rPr>
          <w:rStyle w:val="AnswersChar"/>
          <w:color w:val="auto"/>
        </w:rPr>
        <w:t>Regarding Economic and Financial adequacy you may include but not limited to tax certificate, published financial statements etc</w:t>
      </w:r>
      <w:r w:rsidR="00AF3C91">
        <w:rPr>
          <w:rStyle w:val="AnswersChar"/>
          <w:color w:val="auto"/>
        </w:rPr>
        <w:t>.</w:t>
      </w:r>
    </w:p>
    <w:p w:rsidR="004F10C4" w:rsidRDefault="004F10C4" w:rsidP="004F10C4">
      <w:pPr>
        <w:pStyle w:val="a4"/>
        <w:spacing w:after="0" w:line="240" w:lineRule="auto"/>
        <w:ind w:left="567" w:hanging="567"/>
        <w:rPr>
          <w:rStyle w:val="AnswersChar"/>
          <w:color w:val="auto"/>
        </w:rPr>
      </w:pPr>
    </w:p>
    <w:p w:rsidR="004F10C4" w:rsidRPr="004F10C4" w:rsidRDefault="004F10C4" w:rsidP="004F10C4">
      <w:pPr>
        <w:pStyle w:val="11"/>
        <w:numPr>
          <w:ilvl w:val="0"/>
          <w:numId w:val="31"/>
        </w:numPr>
        <w:spacing w:line="240" w:lineRule="auto"/>
        <w:ind w:left="567" w:right="23" w:hanging="567"/>
        <w:jc w:val="both"/>
        <w:rPr>
          <w:rStyle w:val="AnswersChar"/>
          <w:color w:val="auto"/>
        </w:rPr>
      </w:pPr>
      <w:r>
        <w:rPr>
          <w:rStyle w:val="AnswersChar"/>
          <w:color w:val="auto"/>
        </w:rPr>
        <w:t xml:space="preserve">Any certificates are acceptable and will be </w:t>
      </w:r>
      <w:r>
        <w:rPr>
          <w:rStyle w:val="AnswersChar"/>
          <w:color w:val="auto"/>
        </w:rPr>
        <w:t>positively</w:t>
      </w:r>
      <w:r>
        <w:rPr>
          <w:rStyle w:val="AnswersChar"/>
          <w:color w:val="auto"/>
        </w:rPr>
        <w:t xml:space="preserve"> evaluated. </w:t>
      </w:r>
    </w:p>
    <w:p w:rsidR="00614210" w:rsidRPr="00CF0032" w:rsidRDefault="00614210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</w:p>
    <w:p w:rsidR="00B567E7" w:rsidRPr="00614210" w:rsidRDefault="00CF4FCE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r w:rsidRPr="00CF0032">
        <w:rPr>
          <w:rStyle w:val="AnswersChar"/>
          <w:b/>
          <w:color w:val="auto"/>
        </w:rPr>
        <w:t>Question</w:t>
      </w:r>
      <w:r w:rsidRPr="00614210">
        <w:rPr>
          <w:rStyle w:val="AnswersChar"/>
          <w:b/>
          <w:color w:val="auto"/>
        </w:rPr>
        <w:t xml:space="preserve"> 2</w:t>
      </w:r>
      <w:r w:rsidR="00B567E7" w:rsidRPr="00614210">
        <w:rPr>
          <w:rStyle w:val="AnswersChar"/>
          <w:b/>
          <w:color w:val="auto"/>
        </w:rPr>
        <w:t>:</w:t>
      </w:r>
    </w:p>
    <w:p w:rsidR="00CF0032" w:rsidRPr="00CF0032" w:rsidRDefault="00CF0032" w:rsidP="00CF0032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We would like some clarifications regarding the requested “Financial Adequacy”. What exactly is it requested? Does the company’s tax clearance cover the specific prerequisite?</w:t>
      </w:r>
    </w:p>
    <w:p w:rsidR="00CF4FCE" w:rsidRPr="00614210" w:rsidRDefault="00CF4FCE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</w:p>
    <w:p w:rsidR="00B567E7" w:rsidRPr="00CF0032" w:rsidRDefault="00B567E7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r w:rsidRPr="00CF0032">
        <w:rPr>
          <w:rStyle w:val="AnswersChar"/>
          <w:b/>
          <w:color w:val="auto"/>
        </w:rPr>
        <w:t xml:space="preserve">Answer 2: </w:t>
      </w:r>
    </w:p>
    <w:p w:rsidR="00CF4FCE" w:rsidRDefault="004F10C4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  <w:r>
        <w:rPr>
          <w:rStyle w:val="AnswersChar"/>
          <w:color w:val="auto"/>
        </w:rPr>
        <w:t>Please refer to answer 1.</w:t>
      </w:r>
    </w:p>
    <w:p w:rsidR="00CF4FCE" w:rsidRPr="00CF0032" w:rsidRDefault="00CF4FCE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</w:p>
    <w:p w:rsidR="00B567E7" w:rsidRPr="00CF0032" w:rsidRDefault="00250BF9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r w:rsidRPr="00CF0032">
        <w:rPr>
          <w:rStyle w:val="AnswersChar"/>
          <w:b/>
          <w:color w:val="auto"/>
        </w:rPr>
        <w:t>Question 3</w:t>
      </w:r>
      <w:r w:rsidR="00B567E7" w:rsidRPr="00CF0032">
        <w:rPr>
          <w:rStyle w:val="AnswersChar"/>
          <w:b/>
          <w:color w:val="auto"/>
        </w:rPr>
        <w:t>:</w:t>
      </w:r>
    </w:p>
    <w:p w:rsidR="004C784B" w:rsidRPr="00CF0032" w:rsidRDefault="00CF0032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  <w:r w:rsidRPr="00CF0032">
        <w:rPr>
          <w:sz w:val="24"/>
          <w:szCs w:val="24"/>
        </w:rPr>
        <w:t xml:space="preserve">What exactly would you like to include according </w:t>
      </w:r>
      <w:r w:rsidRPr="00CF0032">
        <w:rPr>
          <w:b/>
          <w:bCs/>
          <w:sz w:val="24"/>
          <w:szCs w:val="24"/>
        </w:rPr>
        <w:t>“Business (profile)”</w:t>
      </w:r>
      <w:r w:rsidRPr="00CF0032">
        <w:rPr>
          <w:sz w:val="24"/>
          <w:szCs w:val="24"/>
        </w:rPr>
        <w:t xml:space="preserve"> and </w:t>
      </w:r>
      <w:r w:rsidRPr="00CF0032">
        <w:rPr>
          <w:b/>
          <w:bCs/>
          <w:sz w:val="24"/>
          <w:szCs w:val="24"/>
        </w:rPr>
        <w:t>“Economic and financial adequacy”</w:t>
      </w:r>
      <w:r w:rsidRPr="00CF0032">
        <w:rPr>
          <w:sz w:val="24"/>
          <w:szCs w:val="24"/>
        </w:rPr>
        <w:t>. Is there any document template for these requirements?</w:t>
      </w:r>
    </w:p>
    <w:p w:rsidR="00CF4FCE" w:rsidRPr="00CF0032" w:rsidRDefault="00CF4FCE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</w:p>
    <w:p w:rsidR="00B567E7" w:rsidRPr="00CF0032" w:rsidRDefault="00B567E7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r w:rsidRPr="00CF0032">
        <w:rPr>
          <w:rStyle w:val="AnswersChar"/>
          <w:b/>
          <w:color w:val="auto"/>
        </w:rPr>
        <w:t>Answer 3:</w:t>
      </w:r>
    </w:p>
    <w:p w:rsidR="004F10C4" w:rsidRDefault="004F10C4" w:rsidP="004F10C4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  <w:r>
        <w:rPr>
          <w:rStyle w:val="AnswersChar"/>
          <w:color w:val="auto"/>
        </w:rPr>
        <w:t>Please refer to answer 1.</w:t>
      </w:r>
    </w:p>
    <w:p w:rsidR="00B567E7" w:rsidRPr="00AF3C91" w:rsidRDefault="004F10C4" w:rsidP="00CF0032">
      <w:pPr>
        <w:pStyle w:val="11"/>
        <w:spacing w:line="360" w:lineRule="auto"/>
        <w:ind w:right="23" w:firstLine="0"/>
        <w:jc w:val="both"/>
        <w:rPr>
          <w:rStyle w:val="AnswersChar"/>
          <w:color w:val="auto"/>
        </w:rPr>
      </w:pPr>
      <w:r w:rsidRPr="00AF3C91">
        <w:rPr>
          <w:rStyle w:val="AnswersChar"/>
          <w:color w:val="auto"/>
        </w:rPr>
        <w:t>There is no document template for the requirements described.</w:t>
      </w:r>
    </w:p>
    <w:p w:rsidR="00CF4FCE" w:rsidRPr="00CF0032" w:rsidRDefault="00CF4FCE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</w:p>
    <w:p w:rsidR="00B567E7" w:rsidRPr="00CF0032" w:rsidRDefault="00B567E7" w:rsidP="00CF0032">
      <w:pPr>
        <w:pStyle w:val="11"/>
        <w:spacing w:line="360" w:lineRule="auto"/>
        <w:ind w:right="23" w:firstLine="0"/>
        <w:jc w:val="both"/>
        <w:rPr>
          <w:rStyle w:val="AnswersChar"/>
          <w:b/>
          <w:color w:val="auto"/>
        </w:rPr>
      </w:pPr>
      <w:bookmarkStart w:id="0" w:name="_GoBack"/>
      <w:bookmarkEnd w:id="0"/>
    </w:p>
    <w:sectPr w:rsidR="00B567E7" w:rsidRPr="00CF0032" w:rsidSect="00F31911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546" w:rsidRDefault="00A93546" w:rsidP="00493950">
      <w:pPr>
        <w:spacing w:after="0" w:line="240" w:lineRule="auto"/>
      </w:pPr>
      <w:r>
        <w:separator/>
      </w:r>
    </w:p>
  </w:endnote>
  <w:endnote w:type="continuationSeparator" w:id="0">
    <w:p w:rsidR="00A93546" w:rsidRDefault="00A93546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a6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AF3C91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546" w:rsidRDefault="00A93546" w:rsidP="00493950">
      <w:pPr>
        <w:spacing w:after="0" w:line="240" w:lineRule="auto"/>
      </w:pPr>
      <w:r>
        <w:separator/>
      </w:r>
    </w:p>
  </w:footnote>
  <w:footnote w:type="continuationSeparator" w:id="0">
    <w:p w:rsidR="00A93546" w:rsidRDefault="00A93546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74D518FB" wp14:editId="2E2C58D6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F7775C6"/>
    <w:multiLevelType w:val="hybridMultilevel"/>
    <w:tmpl w:val="0338EB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2DE6743"/>
    <w:multiLevelType w:val="hybridMultilevel"/>
    <w:tmpl w:val="7332C3F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9"/>
  </w:num>
  <w:num w:numId="5">
    <w:abstractNumId w:val="8"/>
  </w:num>
  <w:num w:numId="6">
    <w:abstractNumId w:val="24"/>
  </w:num>
  <w:num w:numId="7">
    <w:abstractNumId w:val="29"/>
  </w:num>
  <w:num w:numId="8">
    <w:abstractNumId w:val="5"/>
  </w:num>
  <w:num w:numId="9">
    <w:abstractNumId w:val="1"/>
  </w:num>
  <w:num w:numId="10">
    <w:abstractNumId w:val="27"/>
  </w:num>
  <w:num w:numId="11">
    <w:abstractNumId w:val="7"/>
  </w:num>
  <w:num w:numId="12">
    <w:abstractNumId w:val="23"/>
  </w:num>
  <w:num w:numId="13">
    <w:abstractNumId w:val="28"/>
  </w:num>
  <w:num w:numId="14">
    <w:abstractNumId w:val="10"/>
  </w:num>
  <w:num w:numId="15">
    <w:abstractNumId w:val="4"/>
  </w:num>
  <w:num w:numId="16">
    <w:abstractNumId w:val="25"/>
  </w:num>
  <w:num w:numId="17">
    <w:abstractNumId w:val="14"/>
  </w:num>
  <w:num w:numId="18">
    <w:abstractNumId w:val="6"/>
  </w:num>
  <w:num w:numId="19">
    <w:abstractNumId w:val="16"/>
  </w:num>
  <w:num w:numId="20">
    <w:abstractNumId w:val="0"/>
  </w:num>
  <w:num w:numId="21">
    <w:abstractNumId w:val="18"/>
  </w:num>
  <w:num w:numId="22">
    <w:abstractNumId w:val="13"/>
  </w:num>
  <w:num w:numId="23">
    <w:abstractNumId w:val="2"/>
  </w:num>
  <w:num w:numId="24">
    <w:abstractNumId w:val="26"/>
  </w:num>
  <w:num w:numId="25">
    <w:abstractNumId w:val="20"/>
  </w:num>
  <w:num w:numId="26">
    <w:abstractNumId w:val="30"/>
  </w:num>
  <w:num w:numId="27">
    <w:abstractNumId w:val="17"/>
  </w:num>
  <w:num w:numId="28">
    <w:abstractNumId w:val="21"/>
  </w:num>
  <w:num w:numId="29">
    <w:abstractNumId w:val="11"/>
  </w:num>
  <w:num w:numId="30">
    <w:abstractNumId w:val="15"/>
  </w:num>
  <w:num w:numId="31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10C4"/>
    <w:rsid w:val="004F663F"/>
    <w:rsid w:val="005163A7"/>
    <w:rsid w:val="005319AE"/>
    <w:rsid w:val="00532809"/>
    <w:rsid w:val="00551902"/>
    <w:rsid w:val="005641B2"/>
    <w:rsid w:val="00572FB1"/>
    <w:rsid w:val="00581826"/>
    <w:rsid w:val="0058529F"/>
    <w:rsid w:val="00597B20"/>
    <w:rsid w:val="005A6CED"/>
    <w:rsid w:val="005B3331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4210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055D"/>
    <w:rsid w:val="00714CD4"/>
    <w:rsid w:val="00717711"/>
    <w:rsid w:val="00717B06"/>
    <w:rsid w:val="0073203E"/>
    <w:rsid w:val="0074160B"/>
    <w:rsid w:val="00743DB9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43CF"/>
    <w:rsid w:val="009A5134"/>
    <w:rsid w:val="009D2622"/>
    <w:rsid w:val="009E11D6"/>
    <w:rsid w:val="009F295B"/>
    <w:rsid w:val="009F5A95"/>
    <w:rsid w:val="009F5F0E"/>
    <w:rsid w:val="00A02371"/>
    <w:rsid w:val="00A12405"/>
    <w:rsid w:val="00A1480A"/>
    <w:rsid w:val="00A2799C"/>
    <w:rsid w:val="00A3056B"/>
    <w:rsid w:val="00A367D0"/>
    <w:rsid w:val="00A42CBA"/>
    <w:rsid w:val="00A43517"/>
    <w:rsid w:val="00A45D6D"/>
    <w:rsid w:val="00A80025"/>
    <w:rsid w:val="00A93546"/>
    <w:rsid w:val="00A94665"/>
    <w:rsid w:val="00AA2E6E"/>
    <w:rsid w:val="00AB06CF"/>
    <w:rsid w:val="00AB4CAE"/>
    <w:rsid w:val="00AC4229"/>
    <w:rsid w:val="00AD2D37"/>
    <w:rsid w:val="00AF0E86"/>
    <w:rsid w:val="00AF25FE"/>
    <w:rsid w:val="00AF3C91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003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06DA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7CF81-BFAF-40A5-AB70-1D151286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11</cp:revision>
  <cp:lastPrinted>2018-07-05T13:07:00Z</cp:lastPrinted>
  <dcterms:created xsi:type="dcterms:W3CDTF">2018-06-29T14:51:00Z</dcterms:created>
  <dcterms:modified xsi:type="dcterms:W3CDTF">2018-07-05T14:21:00Z</dcterms:modified>
</cp:coreProperties>
</file>