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45F4" w:rsidRPr="0005658E" w:rsidRDefault="007D189A" w:rsidP="0005658E">
      <w:pPr>
        <w:pStyle w:val="Heading2"/>
        <w:numPr>
          <w:ilvl w:val="0"/>
          <w:numId w:val="0"/>
        </w:numPr>
        <w:spacing w:before="0" w:line="240" w:lineRule="auto"/>
        <w:rPr>
          <w:rFonts w:ascii="Tahoma" w:hAnsi="Tahoma" w:cs="Tahoma"/>
          <w:color w:val="auto"/>
          <w:sz w:val="24"/>
          <w:szCs w:val="24"/>
          <w:lang w:val="en-US"/>
        </w:rPr>
      </w:pPr>
      <w:r w:rsidRPr="0005658E">
        <w:rPr>
          <w:rFonts w:ascii="Tahoma" w:hAnsi="Tahoma" w:cs="Tahoma"/>
          <w:i w:val="0"/>
          <w:noProof/>
          <w:color w:val="auto"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BAA0FED" wp14:editId="1631AD6C">
                <wp:simplePos x="0" y="0"/>
                <wp:positionH relativeFrom="column">
                  <wp:posOffset>4222750</wp:posOffset>
                </wp:positionH>
                <wp:positionV relativeFrom="paragraph">
                  <wp:posOffset>143510</wp:posOffset>
                </wp:positionV>
                <wp:extent cx="2943225" cy="371475"/>
                <wp:effectExtent l="0" t="0" r="9525" b="9525"/>
                <wp:wrapNone/>
                <wp:docPr id="307" name="Πλαίσιο κειμένου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43225" cy="3714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26567" w:rsidRPr="00A73272" w:rsidRDefault="006A6BB5" w:rsidP="00110EDC">
                            <w:pPr>
                              <w:jc w:val="both"/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Tuesday, 04</w:t>
                            </w:r>
                            <w:r w:rsidR="00A64C97">
                              <w:rPr>
                                <w:rFonts w:ascii="Tahoma" w:hAnsi="Tahoma" w:cs="Tahoma"/>
                                <w:sz w:val="24"/>
                                <w:szCs w:val="24"/>
                                <w:vertAlign w:val="superscript"/>
                                <w:lang w:val="en-US"/>
                              </w:rPr>
                              <w:t xml:space="preserve">th </w:t>
                            </w:r>
                            <w:r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>September</w:t>
                            </w:r>
                            <w:r w:rsidR="00831DE5" w:rsidRPr="00A73272">
                              <w:rPr>
                                <w:rFonts w:ascii="Tahoma" w:hAnsi="Tahoma" w:cs="Tahoma"/>
                                <w:sz w:val="24"/>
                                <w:szCs w:val="24"/>
                                <w:lang w:val="en-US"/>
                              </w:rPr>
                              <w:t xml:space="preserve"> 2018</w:t>
                            </w:r>
                          </w:p>
                          <w:p w:rsidR="00F26567" w:rsidRDefault="00F26567" w:rsidP="00110EDC">
                            <w:pPr>
                              <w:jc w:val="both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Πλαίσιο κειμένου 2" o:spid="_x0000_s1026" type="#_x0000_t202" style="position:absolute;left:0;text-align:left;margin-left:332.5pt;margin-top:11.3pt;width:231.75pt;height:2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" stroked="f">
                <v:textbox>
                  <w:txbxContent>
                    <w:p w:rsidR="00F26567" w:rsidRPr="00A73272" w:rsidRDefault="006A6BB5" w:rsidP="00110EDC">
                      <w:pPr>
                        <w:jc w:val="both"/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Tuesday, 04</w:t>
                      </w:r>
                      <w:r w:rsidR="00A64C97">
                        <w:rPr>
                          <w:rFonts w:ascii="Tahoma" w:hAnsi="Tahoma" w:cs="Tahoma"/>
                          <w:sz w:val="24"/>
                          <w:szCs w:val="24"/>
                          <w:vertAlign w:val="superscript"/>
                          <w:lang w:val="en-US"/>
                        </w:rPr>
                        <w:t xml:space="preserve">th </w:t>
                      </w:r>
                      <w:r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>September</w:t>
                      </w:r>
                      <w:r w:rsidR="00831DE5" w:rsidRPr="00A73272">
                        <w:rPr>
                          <w:rFonts w:ascii="Tahoma" w:hAnsi="Tahoma" w:cs="Tahoma"/>
                          <w:sz w:val="24"/>
                          <w:szCs w:val="24"/>
                          <w:lang w:val="en-US"/>
                        </w:rPr>
                        <w:t xml:space="preserve"> 2018</w:t>
                      </w:r>
                    </w:p>
                    <w:p w:rsidR="00F26567" w:rsidRDefault="00F26567" w:rsidP="00110EDC">
                      <w:pPr>
                        <w:jc w:val="both"/>
                      </w:pPr>
                    </w:p>
                  </w:txbxContent>
                </v:textbox>
              </v:shape>
            </w:pict>
          </mc:Fallback>
        </mc:AlternateContent>
      </w:r>
    </w:p>
    <w:p w:rsidR="00A43517" w:rsidRPr="0005658E" w:rsidRDefault="00A43517" w:rsidP="0005658E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E845F4" w:rsidRPr="0005658E" w:rsidRDefault="00E845F4" w:rsidP="0005658E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05658E">
        <w:rPr>
          <w:rFonts w:ascii="Tahoma" w:hAnsi="Tahoma" w:cs="Tahoma"/>
          <w:sz w:val="24"/>
          <w:szCs w:val="24"/>
          <w:lang w:val="en-US"/>
        </w:rPr>
        <w:t>Piraeus Port Authority S.A.</w:t>
      </w:r>
    </w:p>
    <w:p w:rsidR="00E845F4" w:rsidRPr="0005658E" w:rsidRDefault="00E845F4" w:rsidP="0005658E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05658E">
        <w:rPr>
          <w:rFonts w:ascii="Tahoma" w:hAnsi="Tahoma" w:cs="Tahoma"/>
          <w:sz w:val="24"/>
          <w:szCs w:val="24"/>
          <w:lang w:val="en-US"/>
        </w:rPr>
        <w:t>Procurement Department</w:t>
      </w:r>
    </w:p>
    <w:p w:rsidR="00E845F4" w:rsidRPr="0005658E" w:rsidRDefault="00E845F4" w:rsidP="0005658E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05658E">
        <w:rPr>
          <w:rFonts w:ascii="Tahoma" w:hAnsi="Tahoma" w:cs="Tahoma"/>
          <w:sz w:val="24"/>
          <w:szCs w:val="24"/>
          <w:lang w:val="en-US"/>
        </w:rPr>
        <w:t>10, Akti Miaouli,</w:t>
      </w:r>
    </w:p>
    <w:p w:rsidR="00E845F4" w:rsidRPr="0005658E" w:rsidRDefault="00E845F4" w:rsidP="0005658E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05658E">
        <w:rPr>
          <w:rFonts w:ascii="Tahoma" w:hAnsi="Tahoma" w:cs="Tahoma"/>
          <w:sz w:val="24"/>
          <w:szCs w:val="24"/>
          <w:lang w:val="en-US"/>
        </w:rPr>
        <w:t xml:space="preserve">GR 185 38, </w:t>
      </w:r>
    </w:p>
    <w:p w:rsidR="00E845F4" w:rsidRPr="0005658E" w:rsidRDefault="00E845F4" w:rsidP="0005658E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05658E">
        <w:rPr>
          <w:rFonts w:ascii="Tahoma" w:hAnsi="Tahoma" w:cs="Tahoma"/>
          <w:sz w:val="24"/>
          <w:szCs w:val="24"/>
          <w:lang w:val="en-US"/>
        </w:rPr>
        <w:t>Piraeus, Greece.</w:t>
      </w:r>
    </w:p>
    <w:p w:rsidR="00B8698A" w:rsidRPr="0005658E" w:rsidRDefault="00831DE5" w:rsidP="0005658E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05658E">
        <w:rPr>
          <w:rFonts w:ascii="Tahoma" w:hAnsi="Tahoma" w:cs="Tahoma"/>
          <w:sz w:val="24"/>
          <w:szCs w:val="24"/>
          <w:lang w:val="en-US"/>
        </w:rPr>
        <w:t>T</w:t>
      </w:r>
      <w:r w:rsidR="00E845F4" w:rsidRPr="0005658E">
        <w:rPr>
          <w:rFonts w:ascii="Tahoma" w:hAnsi="Tahoma" w:cs="Tahoma"/>
          <w:sz w:val="24"/>
          <w:szCs w:val="24"/>
          <w:lang w:val="en-US"/>
        </w:rPr>
        <w:t>el:</w:t>
      </w:r>
      <w:r w:rsidR="00E845F4" w:rsidRPr="0005658E">
        <w:rPr>
          <w:rFonts w:ascii="Tahoma" w:hAnsi="Tahoma" w:cs="Tahoma"/>
          <w:sz w:val="24"/>
          <w:szCs w:val="24"/>
          <w:lang w:val="en-US"/>
        </w:rPr>
        <w:tab/>
        <w:t xml:space="preserve">+30 210 4550189 </w:t>
      </w:r>
      <w:r w:rsidR="00E845F4" w:rsidRPr="0005658E">
        <w:rPr>
          <w:rFonts w:ascii="Tahoma" w:hAnsi="Tahoma" w:cs="Tahoma"/>
          <w:sz w:val="24"/>
          <w:szCs w:val="24"/>
          <w:lang w:val="en-US"/>
        </w:rPr>
        <w:tab/>
      </w:r>
    </w:p>
    <w:p w:rsidR="00E845F4" w:rsidRPr="0005658E" w:rsidRDefault="00831DE5" w:rsidP="0005658E">
      <w:pPr>
        <w:tabs>
          <w:tab w:val="left" w:pos="720"/>
          <w:tab w:val="left" w:pos="1440"/>
          <w:tab w:val="left" w:pos="2160"/>
          <w:tab w:val="left" w:pos="6135"/>
        </w:tabs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05658E">
        <w:rPr>
          <w:rFonts w:ascii="Tahoma" w:hAnsi="Tahoma" w:cs="Tahoma"/>
          <w:sz w:val="24"/>
          <w:szCs w:val="24"/>
          <w:lang w:val="en-US"/>
        </w:rPr>
        <w:t>Fax</w:t>
      </w:r>
      <w:r w:rsidR="00E845F4" w:rsidRPr="0005658E">
        <w:rPr>
          <w:rFonts w:ascii="Tahoma" w:hAnsi="Tahoma" w:cs="Tahoma"/>
          <w:sz w:val="24"/>
          <w:szCs w:val="24"/>
          <w:lang w:val="en-US"/>
        </w:rPr>
        <w:t>:</w:t>
      </w:r>
      <w:r w:rsidR="00E845F4" w:rsidRPr="0005658E">
        <w:rPr>
          <w:rFonts w:ascii="Tahoma" w:hAnsi="Tahoma" w:cs="Tahoma"/>
          <w:sz w:val="24"/>
          <w:szCs w:val="24"/>
          <w:lang w:val="en-US"/>
        </w:rPr>
        <w:tab/>
        <w:t xml:space="preserve">+30 210 4550187 </w:t>
      </w:r>
    </w:p>
    <w:p w:rsidR="00E845F4" w:rsidRPr="0005658E" w:rsidRDefault="00831DE5" w:rsidP="0005658E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05658E">
        <w:rPr>
          <w:rFonts w:ascii="Tahoma" w:hAnsi="Tahoma" w:cs="Tahoma"/>
          <w:sz w:val="24"/>
          <w:szCs w:val="24"/>
          <w:lang w:val="en-US"/>
        </w:rPr>
        <w:t>E-mail</w:t>
      </w:r>
      <w:r w:rsidR="00E845F4" w:rsidRPr="0005658E">
        <w:rPr>
          <w:rFonts w:ascii="Tahoma" w:hAnsi="Tahoma" w:cs="Tahoma"/>
          <w:sz w:val="24"/>
          <w:szCs w:val="24"/>
          <w:lang w:val="en-US"/>
        </w:rPr>
        <w:t xml:space="preserve">: procurement@olp.gr </w:t>
      </w:r>
    </w:p>
    <w:p w:rsidR="00CF7E9A" w:rsidRPr="0005658E" w:rsidRDefault="00CF7E9A" w:rsidP="0005658E">
      <w:pPr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4"/>
          <w:szCs w:val="24"/>
          <w:lang w:val="en-US"/>
        </w:rPr>
      </w:pPr>
    </w:p>
    <w:p w:rsidR="003404A6" w:rsidRPr="0005658E" w:rsidRDefault="007E7AEA" w:rsidP="0005658E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05658E">
        <w:rPr>
          <w:rFonts w:ascii="Tahoma" w:hAnsi="Tahoma" w:cs="Tahoma"/>
          <w:b/>
          <w:sz w:val="24"/>
          <w:szCs w:val="24"/>
          <w:lang w:val="en-US"/>
        </w:rPr>
        <w:t>Subject:</w:t>
      </w:r>
      <w:r w:rsidRPr="0005658E">
        <w:rPr>
          <w:rFonts w:ascii="Tahoma" w:hAnsi="Tahoma" w:cs="Tahoma"/>
          <w:sz w:val="24"/>
          <w:szCs w:val="24"/>
          <w:lang w:val="en-US"/>
        </w:rPr>
        <w:t xml:space="preserve"> Clarifications to the interested parties</w:t>
      </w:r>
      <w:r w:rsidR="00B94E77" w:rsidRPr="0005658E">
        <w:rPr>
          <w:rFonts w:ascii="Tahoma" w:hAnsi="Tahoma" w:cs="Tahoma"/>
          <w:sz w:val="24"/>
          <w:szCs w:val="24"/>
          <w:lang w:val="en-US"/>
        </w:rPr>
        <w:t>,</w:t>
      </w:r>
      <w:r w:rsidRPr="0005658E">
        <w:rPr>
          <w:rFonts w:ascii="Tahoma" w:hAnsi="Tahoma" w:cs="Tahoma"/>
          <w:sz w:val="24"/>
          <w:szCs w:val="24"/>
          <w:lang w:val="en-US"/>
        </w:rPr>
        <w:t xml:space="preserve"> regarding the C</w:t>
      </w:r>
      <w:r w:rsidR="00D944E8" w:rsidRPr="0005658E">
        <w:rPr>
          <w:rFonts w:ascii="Tahoma" w:hAnsi="Tahoma" w:cs="Tahoma"/>
          <w:sz w:val="24"/>
          <w:szCs w:val="24"/>
          <w:lang w:val="en-US"/>
        </w:rPr>
        <w:t>all of Tender for the</w:t>
      </w:r>
      <w:r w:rsidR="00F1103A" w:rsidRPr="0005658E">
        <w:rPr>
          <w:rFonts w:ascii="Tahoma" w:hAnsi="Tahoma" w:cs="Tahoma"/>
          <w:sz w:val="24"/>
          <w:szCs w:val="24"/>
          <w:lang w:val="en-US"/>
        </w:rPr>
        <w:t xml:space="preserve"> procurement</w:t>
      </w:r>
      <w:r w:rsidR="00B94E77" w:rsidRPr="0005658E">
        <w:rPr>
          <w:rFonts w:ascii="Tahoma" w:hAnsi="Tahoma" w:cs="Tahoma"/>
          <w:sz w:val="24"/>
          <w:szCs w:val="24"/>
          <w:lang w:val="en-US"/>
        </w:rPr>
        <w:t xml:space="preserve"> </w:t>
      </w:r>
      <w:r w:rsidR="007D189A" w:rsidRPr="0005658E">
        <w:rPr>
          <w:rFonts w:ascii="Tahoma" w:hAnsi="Tahoma" w:cs="Tahoma"/>
          <w:sz w:val="24"/>
          <w:szCs w:val="24"/>
          <w:lang w:val="en-US"/>
        </w:rPr>
        <w:t>of twenty eight (28) semi-trailers, 65 ton rated loading capacity for terminal tractors</w:t>
      </w:r>
      <w:r w:rsidR="008D0471" w:rsidRPr="0005658E">
        <w:rPr>
          <w:rFonts w:ascii="Tahoma" w:hAnsi="Tahoma" w:cs="Tahoma"/>
          <w:sz w:val="24"/>
          <w:szCs w:val="24"/>
          <w:lang w:val="en-US"/>
        </w:rPr>
        <w:t xml:space="preserve"> </w:t>
      </w:r>
      <w:r w:rsidR="008D0471" w:rsidRPr="0005658E">
        <w:rPr>
          <w:rFonts w:ascii="Tahoma" w:hAnsi="Tahoma" w:cs="Tahoma"/>
          <w:b/>
          <w:sz w:val="24"/>
          <w:szCs w:val="24"/>
          <w:lang w:val="en-US"/>
        </w:rPr>
        <w:t xml:space="preserve">(Part </w:t>
      </w:r>
      <w:r w:rsidR="00BE3110" w:rsidRPr="0005658E">
        <w:rPr>
          <w:rFonts w:ascii="Tahoma" w:hAnsi="Tahoma" w:cs="Tahoma"/>
          <w:b/>
          <w:sz w:val="24"/>
          <w:szCs w:val="24"/>
          <w:lang w:val="en-US"/>
        </w:rPr>
        <w:t>I</w:t>
      </w:r>
      <w:r w:rsidR="00A64C97" w:rsidRPr="0005658E">
        <w:rPr>
          <w:rFonts w:ascii="Tahoma" w:hAnsi="Tahoma" w:cs="Tahoma"/>
          <w:b/>
          <w:sz w:val="24"/>
          <w:szCs w:val="24"/>
          <w:lang w:val="en-US"/>
        </w:rPr>
        <w:t>II</w:t>
      </w:r>
      <w:r w:rsidR="008D0471" w:rsidRPr="0005658E">
        <w:rPr>
          <w:rFonts w:ascii="Tahoma" w:hAnsi="Tahoma" w:cs="Tahoma"/>
          <w:b/>
          <w:sz w:val="24"/>
          <w:szCs w:val="24"/>
          <w:lang w:val="en-US"/>
        </w:rPr>
        <w:t>)</w:t>
      </w:r>
      <w:r w:rsidR="003E35FE" w:rsidRPr="0005658E">
        <w:rPr>
          <w:rFonts w:ascii="Tahoma" w:hAnsi="Tahoma" w:cs="Tahoma"/>
          <w:b/>
          <w:sz w:val="24"/>
          <w:szCs w:val="24"/>
          <w:lang w:val="en-US"/>
        </w:rPr>
        <w:t>.</w:t>
      </w:r>
    </w:p>
    <w:p w:rsidR="00CF4FCE" w:rsidRPr="0005658E" w:rsidRDefault="00CF4FCE" w:rsidP="0005658E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617C08" w:rsidRPr="0005658E" w:rsidRDefault="00CF4FCE" w:rsidP="0005658E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05658E">
        <w:rPr>
          <w:rFonts w:ascii="Tahoma" w:hAnsi="Tahoma" w:cs="Tahoma"/>
          <w:sz w:val="24"/>
          <w:szCs w:val="24"/>
          <w:lang w:val="en-US"/>
        </w:rPr>
        <w:t xml:space="preserve">Interested parties are kindly requested to refer to all clarifications published provided by PPA, regarding the </w:t>
      </w:r>
      <w:r w:rsidR="009E11D6" w:rsidRPr="0005658E">
        <w:rPr>
          <w:rFonts w:ascii="Tahoma" w:hAnsi="Tahoma" w:cs="Tahoma"/>
          <w:sz w:val="24"/>
          <w:szCs w:val="24"/>
          <w:lang w:val="en-US"/>
        </w:rPr>
        <w:t>questions received</w:t>
      </w:r>
      <w:r w:rsidR="00617C08" w:rsidRPr="0005658E">
        <w:rPr>
          <w:rFonts w:ascii="Tahoma" w:hAnsi="Tahoma" w:cs="Tahoma"/>
          <w:sz w:val="24"/>
          <w:szCs w:val="24"/>
          <w:lang w:val="en-US"/>
        </w:rPr>
        <w:t xml:space="preserve"> from 23 August 2018</w:t>
      </w:r>
      <w:r w:rsidR="009E11D6" w:rsidRPr="0005658E">
        <w:rPr>
          <w:rFonts w:ascii="Tahoma" w:hAnsi="Tahoma" w:cs="Tahoma"/>
          <w:sz w:val="24"/>
          <w:szCs w:val="24"/>
          <w:lang w:val="en-US"/>
        </w:rPr>
        <w:t xml:space="preserve"> </w:t>
      </w:r>
      <w:r w:rsidR="008D0471" w:rsidRPr="0005658E">
        <w:rPr>
          <w:rFonts w:ascii="Tahoma" w:hAnsi="Tahoma" w:cs="Tahoma"/>
          <w:sz w:val="24"/>
          <w:szCs w:val="24"/>
          <w:lang w:val="en-US"/>
        </w:rPr>
        <w:t xml:space="preserve">until </w:t>
      </w:r>
      <w:r w:rsidR="00617C08" w:rsidRPr="0005658E">
        <w:rPr>
          <w:rFonts w:ascii="Tahoma" w:hAnsi="Tahoma" w:cs="Tahoma"/>
          <w:sz w:val="24"/>
          <w:szCs w:val="24"/>
          <w:lang w:val="en-US"/>
        </w:rPr>
        <w:t>4</w:t>
      </w:r>
      <w:r w:rsidR="00A64C97" w:rsidRPr="0005658E">
        <w:rPr>
          <w:rFonts w:ascii="Tahoma" w:hAnsi="Tahoma" w:cs="Tahoma"/>
          <w:sz w:val="24"/>
          <w:szCs w:val="24"/>
          <w:vertAlign w:val="superscript"/>
          <w:lang w:val="en-US"/>
        </w:rPr>
        <w:t>th</w:t>
      </w:r>
      <w:r w:rsidR="00A64C97" w:rsidRPr="0005658E">
        <w:rPr>
          <w:rFonts w:ascii="Tahoma" w:hAnsi="Tahoma" w:cs="Tahoma"/>
          <w:sz w:val="24"/>
          <w:szCs w:val="24"/>
          <w:lang w:val="en-US"/>
        </w:rPr>
        <w:t xml:space="preserve"> </w:t>
      </w:r>
      <w:r w:rsidR="00617C08" w:rsidRPr="0005658E">
        <w:rPr>
          <w:rFonts w:ascii="Tahoma" w:hAnsi="Tahoma" w:cs="Tahoma"/>
          <w:sz w:val="24"/>
          <w:szCs w:val="24"/>
          <w:lang w:val="en-US"/>
        </w:rPr>
        <w:t>September</w:t>
      </w:r>
      <w:r w:rsidR="00110EDC" w:rsidRPr="0005658E">
        <w:rPr>
          <w:rFonts w:ascii="Tahoma" w:hAnsi="Tahoma" w:cs="Tahoma"/>
          <w:sz w:val="24"/>
          <w:szCs w:val="24"/>
          <w:lang w:val="en-US"/>
        </w:rPr>
        <w:t xml:space="preserve"> 2018</w:t>
      </w:r>
      <w:r w:rsidRPr="0005658E">
        <w:rPr>
          <w:rFonts w:ascii="Tahoma" w:hAnsi="Tahoma" w:cs="Tahoma"/>
          <w:sz w:val="24"/>
          <w:szCs w:val="24"/>
          <w:lang w:val="en-US"/>
        </w:rPr>
        <w:t xml:space="preserve">, in relation to the “Call of Tender </w:t>
      </w:r>
      <w:r w:rsidR="00B94E77" w:rsidRPr="0005658E">
        <w:rPr>
          <w:rFonts w:ascii="Tahoma" w:hAnsi="Tahoma" w:cs="Tahoma"/>
          <w:sz w:val="24"/>
          <w:szCs w:val="24"/>
          <w:lang w:val="en-US"/>
        </w:rPr>
        <w:t xml:space="preserve">for the award of Procurement of </w:t>
      </w:r>
      <w:r w:rsidR="007D189A" w:rsidRPr="0005658E">
        <w:rPr>
          <w:rFonts w:ascii="Tahoma" w:hAnsi="Tahoma" w:cs="Tahoma"/>
          <w:sz w:val="24"/>
          <w:szCs w:val="24"/>
          <w:lang w:val="en-US"/>
        </w:rPr>
        <w:t>twenty eight (28) semi-trailers, 65 ton rated loading capacity for terminal tractors</w:t>
      </w:r>
      <w:r w:rsidR="00205565" w:rsidRPr="0005658E">
        <w:rPr>
          <w:rFonts w:ascii="Tahoma" w:hAnsi="Tahoma" w:cs="Tahoma"/>
          <w:sz w:val="24"/>
          <w:szCs w:val="24"/>
          <w:lang w:val="en-US"/>
        </w:rPr>
        <w:t>”.</w:t>
      </w:r>
    </w:p>
    <w:p w:rsidR="003D5C26" w:rsidRPr="0005658E" w:rsidRDefault="003D5C26" w:rsidP="0005658E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</w:p>
    <w:p w:rsidR="00CF4FCE" w:rsidRPr="0005658E" w:rsidRDefault="00CF4FCE" w:rsidP="0005658E">
      <w:pPr>
        <w:spacing w:after="0" w:line="240" w:lineRule="auto"/>
        <w:jc w:val="both"/>
        <w:rPr>
          <w:rFonts w:ascii="Tahoma" w:hAnsi="Tahoma" w:cs="Tahoma"/>
          <w:sz w:val="24"/>
          <w:szCs w:val="24"/>
          <w:lang w:val="en-US"/>
        </w:rPr>
      </w:pPr>
      <w:r w:rsidRPr="0005658E">
        <w:rPr>
          <w:rFonts w:ascii="Tahoma" w:hAnsi="Tahoma" w:cs="Tahoma"/>
          <w:sz w:val="24"/>
          <w:szCs w:val="24"/>
          <w:lang w:val="en-US"/>
        </w:rPr>
        <w:t>The said replies constitute an integral part of the Call.</w:t>
      </w:r>
    </w:p>
    <w:p w:rsidR="007467A2" w:rsidRPr="0005658E" w:rsidRDefault="007467A2" w:rsidP="0005658E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</w:rPr>
      </w:pPr>
    </w:p>
    <w:p w:rsidR="008B6EC4" w:rsidRPr="0005658E" w:rsidRDefault="00B94E77" w:rsidP="0005658E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</w:rPr>
      </w:pPr>
      <w:r w:rsidRPr="0005658E">
        <w:rPr>
          <w:rStyle w:val="AnswersChar"/>
          <w:b/>
          <w:color w:val="auto"/>
        </w:rPr>
        <w:t xml:space="preserve">Question </w:t>
      </w:r>
      <w:r w:rsidR="007D189A" w:rsidRPr="0005658E">
        <w:rPr>
          <w:rStyle w:val="AnswersChar"/>
          <w:b/>
          <w:color w:val="auto"/>
        </w:rPr>
        <w:t>1</w:t>
      </w:r>
      <w:r w:rsidR="00CF7E9A" w:rsidRPr="0005658E">
        <w:rPr>
          <w:rStyle w:val="AnswersChar"/>
          <w:b/>
          <w:color w:val="auto"/>
        </w:rPr>
        <w:t>:</w:t>
      </w:r>
      <w:r w:rsidR="008B6EC4" w:rsidRPr="0005658E">
        <w:rPr>
          <w:rStyle w:val="AnswersChar"/>
          <w:b/>
          <w:color w:val="auto"/>
        </w:rPr>
        <w:t xml:space="preserve"> </w:t>
      </w:r>
    </w:p>
    <w:p w:rsidR="00A64C97" w:rsidRPr="0005658E" w:rsidRDefault="00A64C97" w:rsidP="0005658E">
      <w:pPr>
        <w:spacing w:after="0" w:line="240" w:lineRule="auto"/>
        <w:rPr>
          <w:rFonts w:ascii="Tahoma" w:hAnsi="Tahoma" w:cs="Tahoma"/>
          <w:sz w:val="24"/>
          <w:szCs w:val="24"/>
          <w:lang w:val="en-US"/>
        </w:rPr>
      </w:pPr>
      <w:r w:rsidRPr="0005658E">
        <w:rPr>
          <w:rFonts w:ascii="Tahoma" w:hAnsi="Tahoma" w:cs="Tahoma"/>
          <w:sz w:val="24"/>
          <w:szCs w:val="24"/>
          <w:lang w:val="en-US"/>
        </w:rPr>
        <w:t>Please inform if a bidder can submit offers of two different manufacturers and in positive case how should form hi</w:t>
      </w:r>
      <w:r w:rsidR="001D2D60" w:rsidRPr="0005658E">
        <w:rPr>
          <w:rFonts w:ascii="Tahoma" w:hAnsi="Tahoma" w:cs="Tahoma"/>
          <w:sz w:val="24"/>
          <w:szCs w:val="24"/>
          <w:lang w:val="en-US"/>
        </w:rPr>
        <w:t xml:space="preserve">s offer (files to be submitted </w:t>
      </w:r>
      <w:proofErr w:type="spellStart"/>
      <w:r w:rsidRPr="0005658E">
        <w:rPr>
          <w:rFonts w:ascii="Tahoma" w:hAnsi="Tahoma" w:cs="Tahoma"/>
          <w:sz w:val="24"/>
          <w:szCs w:val="24"/>
          <w:lang w:val="en-US"/>
        </w:rPr>
        <w:t>etc</w:t>
      </w:r>
      <w:proofErr w:type="spellEnd"/>
      <w:r w:rsidRPr="0005658E">
        <w:rPr>
          <w:rFonts w:ascii="Tahoma" w:hAnsi="Tahoma" w:cs="Tahoma"/>
          <w:sz w:val="24"/>
          <w:szCs w:val="24"/>
          <w:lang w:val="en-US"/>
        </w:rPr>
        <w:t>).</w:t>
      </w:r>
    </w:p>
    <w:p w:rsidR="008B6EC4" w:rsidRPr="0005658E" w:rsidRDefault="008B6EC4" w:rsidP="0005658E">
      <w:pPr>
        <w:pStyle w:val="10"/>
        <w:shd w:val="clear" w:color="auto" w:fill="auto"/>
        <w:spacing w:line="240" w:lineRule="auto"/>
        <w:ind w:firstLine="0"/>
        <w:jc w:val="both"/>
        <w:rPr>
          <w:rStyle w:val="AnswersChar"/>
          <w:b/>
          <w:color w:val="auto"/>
        </w:rPr>
      </w:pPr>
    </w:p>
    <w:p w:rsidR="00A0313B" w:rsidRPr="0005658E" w:rsidRDefault="00B94E77" w:rsidP="0005658E">
      <w:pPr>
        <w:pStyle w:val="10"/>
        <w:spacing w:line="240" w:lineRule="auto"/>
        <w:ind w:firstLine="0"/>
        <w:jc w:val="both"/>
        <w:rPr>
          <w:rStyle w:val="AnswersChar"/>
          <w:b/>
          <w:color w:val="auto"/>
        </w:rPr>
      </w:pPr>
      <w:r w:rsidRPr="0005658E">
        <w:rPr>
          <w:rStyle w:val="AnswersChar"/>
          <w:b/>
          <w:color w:val="auto"/>
        </w:rPr>
        <w:t xml:space="preserve">Answer </w:t>
      </w:r>
      <w:r w:rsidR="00D55466" w:rsidRPr="0005658E">
        <w:rPr>
          <w:rStyle w:val="AnswersChar"/>
          <w:b/>
          <w:color w:val="auto"/>
        </w:rPr>
        <w:t>1</w:t>
      </w:r>
      <w:r w:rsidR="00B567E7" w:rsidRPr="0005658E">
        <w:rPr>
          <w:rStyle w:val="AnswersChar"/>
          <w:b/>
          <w:color w:val="auto"/>
        </w:rPr>
        <w:t>:</w:t>
      </w:r>
    </w:p>
    <w:p w:rsidR="0045141C" w:rsidRPr="0005658E" w:rsidRDefault="000E683C" w:rsidP="0005658E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4"/>
          <w:szCs w:val="24"/>
          <w:lang w:eastAsia="en-US"/>
        </w:rPr>
      </w:pPr>
      <w:r w:rsidRPr="0005658E">
        <w:rPr>
          <w:rFonts w:ascii="Tahoma" w:eastAsiaTheme="minorHAnsi" w:hAnsi="Tahoma" w:cs="Tahoma"/>
          <w:color w:val="auto"/>
          <w:sz w:val="24"/>
          <w:szCs w:val="24"/>
          <w:lang w:eastAsia="en-US"/>
        </w:rPr>
        <w:t xml:space="preserve">Each </w:t>
      </w:r>
      <w:r w:rsidR="001D2D60" w:rsidRPr="0005658E">
        <w:rPr>
          <w:rFonts w:ascii="Tahoma" w:eastAsiaTheme="minorHAnsi" w:hAnsi="Tahoma" w:cs="Tahoma"/>
          <w:color w:val="auto"/>
          <w:sz w:val="24"/>
          <w:szCs w:val="24"/>
          <w:lang w:eastAsia="en-US"/>
        </w:rPr>
        <w:t>Off</w:t>
      </w:r>
      <w:r w:rsidRPr="0005658E">
        <w:rPr>
          <w:rFonts w:ascii="Tahoma" w:eastAsiaTheme="minorHAnsi" w:hAnsi="Tahoma" w:cs="Tahoma"/>
          <w:color w:val="auto"/>
          <w:sz w:val="24"/>
          <w:szCs w:val="24"/>
          <w:lang w:eastAsia="en-US"/>
        </w:rPr>
        <w:t xml:space="preserve">er can include only one manufacturer.  </w:t>
      </w:r>
    </w:p>
    <w:p w:rsidR="0045141C" w:rsidRPr="0005658E" w:rsidRDefault="0045141C" w:rsidP="0005658E">
      <w:pPr>
        <w:pStyle w:val="7"/>
        <w:spacing w:before="0" w:after="0" w:line="240" w:lineRule="auto"/>
        <w:rPr>
          <w:rFonts w:ascii="Tahoma" w:eastAsiaTheme="minorHAnsi" w:hAnsi="Tahoma" w:cs="Tahoma"/>
          <w:color w:val="auto"/>
          <w:sz w:val="24"/>
          <w:szCs w:val="24"/>
          <w:lang w:eastAsia="en-US"/>
        </w:rPr>
      </w:pPr>
    </w:p>
    <w:p w:rsidR="006C0F96" w:rsidRPr="0005658E" w:rsidRDefault="00D55466" w:rsidP="0005658E">
      <w:pPr>
        <w:pStyle w:val="7"/>
        <w:spacing w:before="0" w:after="0" w:line="240" w:lineRule="auto"/>
        <w:rPr>
          <w:rStyle w:val="AnswersChar"/>
          <w:b/>
          <w:color w:val="auto"/>
        </w:rPr>
      </w:pPr>
      <w:r w:rsidRPr="0005658E">
        <w:rPr>
          <w:rStyle w:val="AnswersChar"/>
          <w:b/>
          <w:color w:val="auto"/>
        </w:rPr>
        <w:t xml:space="preserve">Question </w:t>
      </w:r>
      <w:r w:rsidR="00BE3110" w:rsidRPr="0005658E">
        <w:rPr>
          <w:rStyle w:val="AnswersChar"/>
          <w:b/>
          <w:color w:val="auto"/>
        </w:rPr>
        <w:t>2</w:t>
      </w:r>
      <w:r w:rsidR="006C0F96" w:rsidRPr="0005658E">
        <w:rPr>
          <w:rStyle w:val="AnswersChar"/>
          <w:b/>
          <w:color w:val="auto"/>
        </w:rPr>
        <w:t>:</w:t>
      </w:r>
    </w:p>
    <w:p w:rsidR="00BE20B4" w:rsidRPr="0005658E" w:rsidRDefault="00BE20B4" w:rsidP="0005658E">
      <w:pPr>
        <w:pStyle w:val="7"/>
        <w:spacing w:before="0" w:after="0" w:line="240" w:lineRule="auto"/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</w:pPr>
      <w:r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 xml:space="preserve">According to your requirements, this time </w:t>
      </w:r>
      <w:r w:rsidR="006A6BB5"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 xml:space="preserve">it is mentioned within the tender terms that </w:t>
      </w:r>
      <w:r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 xml:space="preserve">DAP </w:t>
      </w:r>
      <w:r w:rsidR="006A6BB5"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 xml:space="preserve">delivery </w:t>
      </w:r>
      <w:r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 xml:space="preserve">term </w:t>
      </w:r>
      <w:r w:rsidR="006A6BB5"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 xml:space="preserve">is requested </w:t>
      </w:r>
      <w:r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>with complete</w:t>
      </w:r>
      <w:r w:rsidR="006A6BB5"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 xml:space="preserve"> (assembled) trailer. </w:t>
      </w:r>
      <w:proofErr w:type="gramStart"/>
      <w:r w:rsidR="006A6BB5"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>Since</w:t>
      </w:r>
      <w:r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 xml:space="preserve"> it was difficult to </w:t>
      </w:r>
      <w:r w:rsidR="006A6BB5"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>define</w:t>
      </w:r>
      <w:r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 xml:space="preserve"> the price information from Piraeus </w:t>
      </w:r>
      <w:r w:rsidR="006A6BB5"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 xml:space="preserve">customs side, i.e. </w:t>
      </w:r>
      <w:r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>local charge as di</w:t>
      </w:r>
      <w:r w:rsidR="00E877DB"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>scharge of the complete trailer</w:t>
      </w:r>
      <w:r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 xml:space="preserve">, </w:t>
      </w:r>
      <w:r w:rsidR="00E877DB"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>the local custom clearance fees</w:t>
      </w:r>
      <w:r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>.</w:t>
      </w:r>
      <w:proofErr w:type="gramEnd"/>
      <w:r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 xml:space="preserve"> </w:t>
      </w:r>
      <w:r w:rsidR="006A6BB5"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>Therefore</w:t>
      </w:r>
      <w:r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 xml:space="preserve"> </w:t>
      </w:r>
      <w:r w:rsidR="006A6BB5"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 xml:space="preserve">please clarify if it possible to alternatively offer </w:t>
      </w:r>
      <w:r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 xml:space="preserve">CIF + SKD with 45ft container shipping. </w:t>
      </w:r>
    </w:p>
    <w:p w:rsidR="001D2D60" w:rsidRPr="0005658E" w:rsidRDefault="001D2D60" w:rsidP="0005658E">
      <w:pPr>
        <w:pStyle w:val="7"/>
        <w:spacing w:before="0" w:after="0" w:line="240" w:lineRule="auto"/>
        <w:rPr>
          <w:rStyle w:val="AnswersChar"/>
          <w:b/>
          <w:color w:val="auto"/>
        </w:rPr>
      </w:pPr>
    </w:p>
    <w:p w:rsidR="00BE20B4" w:rsidRPr="0005658E" w:rsidRDefault="00BE20B4" w:rsidP="0005658E">
      <w:pPr>
        <w:pStyle w:val="7"/>
        <w:spacing w:before="0" w:after="0" w:line="240" w:lineRule="auto"/>
        <w:rPr>
          <w:rStyle w:val="AnswersChar"/>
          <w:b/>
          <w:color w:val="auto"/>
        </w:rPr>
      </w:pPr>
      <w:r w:rsidRPr="0005658E">
        <w:rPr>
          <w:rStyle w:val="AnswersChar"/>
          <w:b/>
          <w:color w:val="auto"/>
        </w:rPr>
        <w:t>Answer 2:</w:t>
      </w:r>
    </w:p>
    <w:p w:rsidR="006C0F96" w:rsidRPr="0005658E" w:rsidRDefault="006A6BB5" w:rsidP="0005658E">
      <w:pPr>
        <w:pStyle w:val="7"/>
        <w:spacing w:before="0" w:after="0" w:line="240" w:lineRule="auto"/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</w:pPr>
      <w:r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 xml:space="preserve">In order to facilitate the process, CIF Container Terminal, Piraeus, Greece can be offered </w:t>
      </w:r>
      <w:r w:rsidR="00617C08"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 xml:space="preserve">as an </w:t>
      </w:r>
      <w:r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>alternative</w:t>
      </w:r>
      <w:r w:rsidR="006C6209"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>.</w:t>
      </w:r>
      <w:r w:rsidR="007C54F5"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 xml:space="preserve"> </w:t>
      </w:r>
      <w:r w:rsidR="00617C08" w:rsidRPr="0005658E"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  <w:t>SKD is not acceptable.</w:t>
      </w:r>
    </w:p>
    <w:p w:rsidR="0045141C" w:rsidRPr="0005658E" w:rsidRDefault="0045141C" w:rsidP="0005658E">
      <w:pPr>
        <w:pStyle w:val="7"/>
        <w:spacing w:before="0" w:after="0" w:line="240" w:lineRule="auto"/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</w:pPr>
    </w:p>
    <w:p w:rsidR="0045141C" w:rsidRPr="0005658E" w:rsidRDefault="0045141C" w:rsidP="0005658E">
      <w:pPr>
        <w:pStyle w:val="7"/>
        <w:spacing w:before="0" w:after="0" w:line="240" w:lineRule="auto"/>
        <w:rPr>
          <w:rStyle w:val="AnswersChar"/>
          <w:b/>
          <w:color w:val="auto"/>
        </w:rPr>
      </w:pPr>
      <w:r w:rsidRPr="0005658E">
        <w:rPr>
          <w:rStyle w:val="AnswersChar"/>
          <w:b/>
          <w:color w:val="auto"/>
        </w:rPr>
        <w:t>Question 3:</w:t>
      </w:r>
    </w:p>
    <w:p w:rsidR="0045141C" w:rsidRPr="0005658E" w:rsidRDefault="0045141C" w:rsidP="0005658E">
      <w:pPr>
        <w:spacing w:after="0" w:line="240" w:lineRule="auto"/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</w:pPr>
      <w:r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>Please confirm that all the requested spare parts are:</w:t>
      </w:r>
    </w:p>
    <w:p w:rsidR="0045141C" w:rsidRPr="0005658E" w:rsidRDefault="0045141C" w:rsidP="0005658E">
      <w:pPr>
        <w:pStyle w:val="ListParagraph"/>
        <w:numPr>
          <w:ilvl w:val="0"/>
          <w:numId w:val="36"/>
        </w:numPr>
        <w:spacing w:after="0" w:line="240" w:lineRule="auto"/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</w:pPr>
      <w:r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 xml:space="preserve">28 </w:t>
      </w:r>
      <w:proofErr w:type="spellStart"/>
      <w:r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>tyres</w:t>
      </w:r>
      <w:proofErr w:type="spellEnd"/>
      <w:r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 xml:space="preserve"> including the rim</w:t>
      </w:r>
    </w:p>
    <w:p w:rsidR="0045141C" w:rsidRPr="0005658E" w:rsidRDefault="0045141C" w:rsidP="0005658E">
      <w:pPr>
        <w:pStyle w:val="ListParagraph"/>
        <w:numPr>
          <w:ilvl w:val="0"/>
          <w:numId w:val="36"/>
        </w:numPr>
        <w:spacing w:after="0" w:line="240" w:lineRule="auto"/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</w:pPr>
      <w:r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 xml:space="preserve">Two (2) complete sets of shafts </w:t>
      </w:r>
    </w:p>
    <w:p w:rsidR="0045141C" w:rsidRPr="0005658E" w:rsidRDefault="0045141C" w:rsidP="0005658E">
      <w:pPr>
        <w:pStyle w:val="7"/>
        <w:spacing w:before="0" w:after="0" w:line="240" w:lineRule="auto"/>
        <w:rPr>
          <w:rStyle w:val="AnswersChar"/>
          <w:b/>
          <w:color w:val="auto"/>
        </w:rPr>
      </w:pPr>
    </w:p>
    <w:p w:rsidR="002F55DA" w:rsidRPr="0005658E" w:rsidRDefault="002F55DA" w:rsidP="0005658E">
      <w:pPr>
        <w:pStyle w:val="7"/>
        <w:spacing w:before="0" w:after="0" w:line="240" w:lineRule="auto"/>
        <w:rPr>
          <w:rStyle w:val="AnswersChar"/>
          <w:b/>
          <w:color w:val="auto"/>
        </w:rPr>
      </w:pPr>
    </w:p>
    <w:p w:rsidR="002F55DA" w:rsidRPr="0005658E" w:rsidRDefault="002F55DA" w:rsidP="0005658E">
      <w:pPr>
        <w:pStyle w:val="7"/>
        <w:spacing w:before="0" w:after="0" w:line="240" w:lineRule="auto"/>
        <w:rPr>
          <w:rStyle w:val="AnswersChar"/>
          <w:b/>
          <w:color w:val="auto"/>
        </w:rPr>
      </w:pPr>
      <w:r w:rsidRPr="0005658E">
        <w:rPr>
          <w:rStyle w:val="AnswersChar"/>
          <w:b/>
          <w:color w:val="auto"/>
        </w:rPr>
        <w:t>Answer 3</w:t>
      </w:r>
    </w:p>
    <w:p w:rsidR="002F55DA" w:rsidRPr="0005658E" w:rsidRDefault="002F55DA" w:rsidP="0005658E">
      <w:pPr>
        <w:pStyle w:val="7"/>
        <w:spacing w:before="0" w:after="0" w:line="240" w:lineRule="auto"/>
        <w:rPr>
          <w:rStyle w:val="AnswersChar"/>
          <w:b/>
          <w:color w:val="auto"/>
        </w:rPr>
      </w:pPr>
    </w:p>
    <w:p w:rsidR="002F55DA" w:rsidRPr="0005658E" w:rsidRDefault="002F55DA" w:rsidP="0005658E">
      <w:pPr>
        <w:spacing w:after="0" w:line="240" w:lineRule="auto"/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</w:pPr>
      <w:r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>The requested spare parts are:</w:t>
      </w:r>
    </w:p>
    <w:p w:rsidR="002F55DA" w:rsidRPr="0005658E" w:rsidRDefault="002F55DA" w:rsidP="0005658E">
      <w:pPr>
        <w:pStyle w:val="ListParagraph"/>
        <w:numPr>
          <w:ilvl w:val="0"/>
          <w:numId w:val="37"/>
        </w:numPr>
        <w:spacing w:after="0" w:line="240" w:lineRule="auto"/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</w:pPr>
      <w:r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lastRenderedPageBreak/>
        <w:t xml:space="preserve">28 </w:t>
      </w:r>
      <w:proofErr w:type="spellStart"/>
      <w:r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>tyres</w:t>
      </w:r>
      <w:proofErr w:type="spellEnd"/>
      <w:r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 xml:space="preserve"> including the rim</w:t>
      </w:r>
    </w:p>
    <w:p w:rsidR="002F55DA" w:rsidRPr="0005658E" w:rsidRDefault="002F55DA" w:rsidP="0005658E">
      <w:pPr>
        <w:pStyle w:val="ListParagraph"/>
        <w:numPr>
          <w:ilvl w:val="0"/>
          <w:numId w:val="37"/>
        </w:numPr>
        <w:spacing w:after="0" w:line="240" w:lineRule="auto"/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</w:pPr>
      <w:r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 xml:space="preserve">Two (2) complete sets of axles </w:t>
      </w:r>
    </w:p>
    <w:p w:rsidR="002F55DA" w:rsidRPr="0005658E" w:rsidRDefault="002F55DA" w:rsidP="0005658E">
      <w:pPr>
        <w:pStyle w:val="7"/>
        <w:spacing w:before="0" w:after="0" w:line="240" w:lineRule="auto"/>
        <w:rPr>
          <w:rStyle w:val="AnswersChar"/>
          <w:b/>
          <w:color w:val="auto"/>
        </w:rPr>
      </w:pPr>
    </w:p>
    <w:p w:rsidR="002F55DA" w:rsidRPr="0005658E" w:rsidRDefault="002F55DA" w:rsidP="0005658E">
      <w:pPr>
        <w:spacing w:after="0" w:line="240" w:lineRule="auto"/>
        <w:rPr>
          <w:rFonts w:ascii="Tahoma" w:eastAsia="Tahoma" w:hAnsi="Tahoma" w:cs="Tahoma"/>
          <w:sz w:val="24"/>
          <w:szCs w:val="24"/>
          <w:shd w:val="clear" w:color="auto" w:fill="FFFFFF"/>
          <w:lang w:val="en-US"/>
        </w:rPr>
      </w:pPr>
      <w:r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 xml:space="preserve">Please also note that according to page 14 of the call of the tender the following are also requested to be offered: </w:t>
      </w:r>
    </w:p>
    <w:p w:rsidR="002F55DA" w:rsidRPr="0005658E" w:rsidRDefault="002F55DA" w:rsidP="0005658E">
      <w:pPr>
        <w:spacing w:after="0" w:line="240" w:lineRule="auto"/>
        <w:rPr>
          <w:rFonts w:ascii="Tahoma" w:eastAsia="Tahoma" w:hAnsi="Tahoma" w:cs="Tahoma"/>
          <w:sz w:val="24"/>
          <w:szCs w:val="24"/>
          <w:shd w:val="clear" w:color="auto" w:fill="FFFFFF"/>
          <w:lang w:val="en-US"/>
        </w:rPr>
      </w:pPr>
    </w:p>
    <w:p w:rsidR="002F55DA" w:rsidRPr="0005658E" w:rsidRDefault="002F55DA" w:rsidP="0005658E">
      <w:pPr>
        <w:pStyle w:val="ListParagraph"/>
        <w:numPr>
          <w:ilvl w:val="0"/>
          <w:numId w:val="38"/>
        </w:numPr>
        <w:spacing w:after="0" w:line="240" w:lineRule="auto"/>
        <w:rPr>
          <w:rFonts w:ascii="Tahoma" w:hAnsi="Tahoma" w:cs="Tahoma"/>
          <w:sz w:val="24"/>
          <w:szCs w:val="24"/>
          <w:lang w:val="en-US"/>
        </w:rPr>
      </w:pPr>
      <w:r w:rsidRPr="0005658E">
        <w:rPr>
          <w:rFonts w:ascii="Tahoma" w:hAnsi="Tahoma" w:cs="Tahoma"/>
          <w:sz w:val="24"/>
          <w:szCs w:val="24"/>
          <w:lang w:val="en-US"/>
        </w:rPr>
        <w:t xml:space="preserve">One (1) wheel and </w:t>
      </w:r>
      <w:proofErr w:type="spellStart"/>
      <w:r w:rsidRPr="0005658E">
        <w:rPr>
          <w:rFonts w:ascii="Tahoma" w:hAnsi="Tahoma" w:cs="Tahoma"/>
          <w:sz w:val="24"/>
          <w:szCs w:val="24"/>
          <w:lang w:val="en-US"/>
        </w:rPr>
        <w:t>tyre</w:t>
      </w:r>
      <w:proofErr w:type="spellEnd"/>
      <w:r w:rsidRPr="0005658E">
        <w:rPr>
          <w:rFonts w:ascii="Tahoma" w:hAnsi="Tahoma" w:cs="Tahoma"/>
          <w:sz w:val="24"/>
          <w:szCs w:val="24"/>
          <w:lang w:val="en-US"/>
        </w:rPr>
        <w:t xml:space="preserve"> per semi-trailer.</w:t>
      </w:r>
    </w:p>
    <w:p w:rsidR="002F55DA" w:rsidRPr="0005658E" w:rsidRDefault="002F55DA" w:rsidP="0005658E">
      <w:pPr>
        <w:pStyle w:val="ListParagraph"/>
        <w:numPr>
          <w:ilvl w:val="0"/>
          <w:numId w:val="38"/>
        </w:numPr>
        <w:spacing w:after="0" w:line="240" w:lineRule="auto"/>
        <w:rPr>
          <w:rFonts w:ascii="Tahoma" w:hAnsi="Tahoma" w:cs="Tahoma"/>
          <w:sz w:val="24"/>
          <w:szCs w:val="24"/>
          <w:lang w:val="en-US"/>
        </w:rPr>
      </w:pPr>
      <w:r w:rsidRPr="0005658E">
        <w:rPr>
          <w:rFonts w:ascii="Tahoma" w:hAnsi="Tahoma" w:cs="Tahoma"/>
          <w:sz w:val="24"/>
          <w:szCs w:val="24"/>
          <w:lang w:val="en-US"/>
        </w:rPr>
        <w:t>Two complete axles in total.</w:t>
      </w:r>
    </w:p>
    <w:p w:rsidR="002F55DA" w:rsidRPr="0005658E" w:rsidRDefault="002F55DA" w:rsidP="0005658E">
      <w:pPr>
        <w:pStyle w:val="ListParagraph"/>
        <w:numPr>
          <w:ilvl w:val="0"/>
          <w:numId w:val="38"/>
        </w:numPr>
        <w:spacing w:after="0" w:line="240" w:lineRule="auto"/>
        <w:rPr>
          <w:rFonts w:ascii="Tahoma" w:hAnsi="Tahoma" w:cs="Tahoma"/>
          <w:sz w:val="24"/>
          <w:szCs w:val="24"/>
          <w:lang w:val="en-US"/>
        </w:rPr>
      </w:pPr>
      <w:r w:rsidRPr="0005658E">
        <w:rPr>
          <w:rFonts w:ascii="Tahoma" w:hAnsi="Tahoma" w:cs="Tahoma"/>
          <w:sz w:val="24"/>
          <w:szCs w:val="24"/>
          <w:lang w:val="en-US"/>
        </w:rPr>
        <w:t>Any offered special tools concerning the maintena</w:t>
      </w:r>
      <w:r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>nce and repair of semi-trailers</w:t>
      </w:r>
      <w:r w:rsidRPr="0005658E">
        <w:rPr>
          <w:rFonts w:ascii="Tahoma" w:hAnsi="Tahoma" w:cs="Tahoma"/>
          <w:sz w:val="24"/>
          <w:szCs w:val="24"/>
          <w:lang w:val="en-US"/>
        </w:rPr>
        <w:t>.</w:t>
      </w:r>
    </w:p>
    <w:p w:rsidR="002F55DA" w:rsidRPr="0005658E" w:rsidRDefault="002F55DA" w:rsidP="0005658E">
      <w:pPr>
        <w:pStyle w:val="7"/>
        <w:spacing w:before="0" w:after="0" w:line="240" w:lineRule="auto"/>
        <w:rPr>
          <w:rStyle w:val="AnswersChar"/>
          <w:b/>
          <w:color w:val="auto"/>
        </w:rPr>
      </w:pPr>
    </w:p>
    <w:p w:rsidR="0045141C" w:rsidRPr="0005658E" w:rsidRDefault="0045141C" w:rsidP="0005658E">
      <w:pPr>
        <w:pStyle w:val="7"/>
        <w:spacing w:before="0" w:after="0" w:line="240" w:lineRule="auto"/>
        <w:rPr>
          <w:rStyle w:val="AnswersChar"/>
          <w:b/>
          <w:color w:val="auto"/>
        </w:rPr>
      </w:pPr>
      <w:r w:rsidRPr="0005658E">
        <w:rPr>
          <w:rStyle w:val="AnswersChar"/>
          <w:b/>
          <w:color w:val="auto"/>
        </w:rPr>
        <w:t>Question 4:</w:t>
      </w:r>
    </w:p>
    <w:p w:rsidR="0045141C" w:rsidRPr="0005658E" w:rsidRDefault="0045141C" w:rsidP="0005658E">
      <w:pPr>
        <w:spacing w:after="0" w:line="240" w:lineRule="auto"/>
        <w:rPr>
          <w:rFonts w:ascii="Tahoma" w:eastAsia="Tahoma" w:hAnsi="Tahoma" w:cs="Tahoma"/>
          <w:sz w:val="24"/>
          <w:szCs w:val="24"/>
          <w:shd w:val="clear" w:color="auto" w:fill="FFFFFF"/>
          <w:lang w:eastAsia="el-GR"/>
        </w:rPr>
      </w:pPr>
      <w:bookmarkStart w:id="0" w:name="_GoBack"/>
      <w:bookmarkEnd w:id="0"/>
    </w:p>
    <w:p w:rsidR="0045141C" w:rsidRPr="0005658E" w:rsidRDefault="0045141C" w:rsidP="0005658E">
      <w:pPr>
        <w:spacing w:after="0" w:line="240" w:lineRule="auto"/>
        <w:jc w:val="both"/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</w:pPr>
      <w:r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>Please be informed that the 12R22</w:t>
      </w:r>
      <w:proofErr w:type="gramStart"/>
      <w:r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>,5</w:t>
      </w:r>
      <w:proofErr w:type="gramEnd"/>
      <w:r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 xml:space="preserve"> </w:t>
      </w:r>
      <w:proofErr w:type="spellStart"/>
      <w:r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>tyres</w:t>
      </w:r>
      <w:proofErr w:type="spellEnd"/>
      <w:r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 xml:space="preserve"> are </w:t>
      </w:r>
      <w:r w:rsidR="00965C95"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 xml:space="preserve">delivered </w:t>
      </w:r>
      <w:r w:rsidR="00483578"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 xml:space="preserve">with 16  tire plies/ </w:t>
      </w:r>
      <w:proofErr w:type="spellStart"/>
      <w:r w:rsidR="00483578"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>fibre</w:t>
      </w:r>
      <w:proofErr w:type="spellEnd"/>
      <w:r w:rsidR="00483578"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 xml:space="preserve"> cords</w:t>
      </w:r>
      <w:r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 xml:space="preserve"> not with 18 as stated in the </w:t>
      </w:r>
      <w:r w:rsidR="00483578"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>tender document</w:t>
      </w:r>
      <w:r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 xml:space="preserve">, specifying that their operation is not affected at the </w:t>
      </w:r>
      <w:r w:rsidR="00483578"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 xml:space="preserve">requested operating </w:t>
      </w:r>
      <w:r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>speeds.</w:t>
      </w:r>
    </w:p>
    <w:p w:rsidR="00483578" w:rsidRPr="0005658E" w:rsidRDefault="00483578" w:rsidP="0005658E">
      <w:pPr>
        <w:spacing w:after="0" w:line="240" w:lineRule="auto"/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</w:pPr>
    </w:p>
    <w:p w:rsidR="00483578" w:rsidRPr="0005658E" w:rsidRDefault="00483578" w:rsidP="0005658E">
      <w:pPr>
        <w:pStyle w:val="7"/>
        <w:spacing w:before="0" w:after="0" w:line="240" w:lineRule="auto"/>
        <w:rPr>
          <w:rStyle w:val="AnswersChar"/>
          <w:b/>
          <w:color w:val="auto"/>
        </w:rPr>
      </w:pPr>
      <w:r w:rsidRPr="0005658E">
        <w:rPr>
          <w:rStyle w:val="AnswersChar"/>
          <w:b/>
          <w:color w:val="auto"/>
        </w:rPr>
        <w:t>Answer 4:</w:t>
      </w:r>
    </w:p>
    <w:p w:rsidR="00483578" w:rsidRPr="0005658E" w:rsidRDefault="00483578" w:rsidP="0005658E">
      <w:pPr>
        <w:spacing w:after="0" w:line="240" w:lineRule="auto"/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</w:pPr>
    </w:p>
    <w:p w:rsidR="00483578" w:rsidRPr="0005658E" w:rsidRDefault="002F55DA" w:rsidP="0005658E">
      <w:pPr>
        <w:spacing w:after="0" w:line="240" w:lineRule="auto"/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</w:pPr>
      <w:r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 xml:space="preserve">According to the specifications of the call of tender (page 24) </w:t>
      </w:r>
      <w:proofErr w:type="gramStart"/>
      <w:r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 xml:space="preserve">“ </w:t>
      </w:r>
      <w:r w:rsidRPr="0005658E">
        <w:rPr>
          <w:rFonts w:ascii="Tahoma" w:eastAsia="Tahoma" w:hAnsi="Tahoma" w:cs="Tahoma"/>
          <w:i/>
          <w:sz w:val="24"/>
          <w:szCs w:val="24"/>
          <w:shd w:val="clear" w:color="auto" w:fill="FFFFFF"/>
          <w:lang w:val="en-US" w:eastAsia="el-GR"/>
        </w:rPr>
        <w:t>…</w:t>
      </w:r>
      <w:proofErr w:type="gramEnd"/>
      <w:r w:rsidRPr="0005658E">
        <w:rPr>
          <w:rFonts w:ascii="Tahoma" w:eastAsia="Tahoma" w:hAnsi="Tahoma" w:cs="Tahoma"/>
          <w:i/>
          <w:sz w:val="24"/>
          <w:szCs w:val="24"/>
          <w:shd w:val="clear" w:color="auto" w:fill="FFFFFF"/>
          <w:lang w:val="en-US" w:eastAsia="el-GR"/>
        </w:rPr>
        <w:t xml:space="preserve">.The semi-trailer will be equipped, ………….with </w:t>
      </w:r>
      <w:proofErr w:type="spellStart"/>
      <w:r w:rsidRPr="0005658E">
        <w:rPr>
          <w:rFonts w:ascii="Tahoma" w:eastAsia="Tahoma" w:hAnsi="Tahoma" w:cs="Tahoma"/>
          <w:i/>
          <w:sz w:val="24"/>
          <w:szCs w:val="24"/>
          <w:shd w:val="clear" w:color="auto" w:fill="FFFFFF"/>
          <w:lang w:val="en-US" w:eastAsia="el-GR"/>
        </w:rPr>
        <w:t>tyres</w:t>
      </w:r>
      <w:proofErr w:type="spellEnd"/>
      <w:r w:rsidRPr="0005658E">
        <w:rPr>
          <w:rFonts w:ascii="Tahoma" w:eastAsia="Tahoma" w:hAnsi="Tahoma" w:cs="Tahoma"/>
          <w:i/>
          <w:sz w:val="24"/>
          <w:szCs w:val="24"/>
          <w:shd w:val="clear" w:color="auto" w:fill="FFFFFF"/>
          <w:lang w:val="en-US" w:eastAsia="el-GR"/>
        </w:rPr>
        <w:t xml:space="preserve"> 12.00Rx22,5 18PR tubeless …</w:t>
      </w:r>
      <w:r w:rsidRPr="0005658E"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  <w:t>.”.</w:t>
      </w:r>
    </w:p>
    <w:p w:rsidR="002F55DA" w:rsidRPr="0005658E" w:rsidRDefault="002F55DA" w:rsidP="0005658E">
      <w:pPr>
        <w:pStyle w:val="7"/>
        <w:spacing w:before="0" w:after="0" w:line="240" w:lineRule="auto"/>
        <w:rPr>
          <w:rStyle w:val="AnswersChar"/>
          <w:b/>
          <w:color w:val="auto"/>
        </w:rPr>
      </w:pPr>
    </w:p>
    <w:p w:rsidR="0045141C" w:rsidRPr="0005658E" w:rsidRDefault="0045141C" w:rsidP="0005658E">
      <w:pPr>
        <w:pStyle w:val="7"/>
        <w:spacing w:before="0" w:after="0" w:line="240" w:lineRule="auto"/>
        <w:rPr>
          <w:rStyle w:val="AnswersChar"/>
          <w:b/>
          <w:color w:val="auto"/>
        </w:rPr>
      </w:pPr>
      <w:r w:rsidRPr="0005658E">
        <w:rPr>
          <w:rStyle w:val="AnswersChar"/>
          <w:b/>
          <w:color w:val="auto"/>
        </w:rPr>
        <w:t>Question 5:</w:t>
      </w:r>
    </w:p>
    <w:p w:rsidR="00483578" w:rsidRPr="0005658E" w:rsidRDefault="00483578" w:rsidP="0005658E">
      <w:pPr>
        <w:spacing w:after="0" w:line="240" w:lineRule="auto"/>
        <w:rPr>
          <w:rFonts w:ascii="Tahoma" w:eastAsia="Tahoma" w:hAnsi="Tahoma" w:cs="Tahoma"/>
          <w:sz w:val="24"/>
          <w:szCs w:val="24"/>
          <w:shd w:val="clear" w:color="auto" w:fill="FFFFFF"/>
          <w:lang w:val="en-US" w:eastAsia="el-GR"/>
        </w:rPr>
      </w:pPr>
    </w:p>
    <w:p w:rsidR="00483578" w:rsidRPr="0005658E" w:rsidRDefault="00483578" w:rsidP="0005658E">
      <w:pPr>
        <w:pStyle w:val="ListParagraph"/>
        <w:spacing w:after="0" w:line="240" w:lineRule="auto"/>
        <w:ind w:left="0"/>
        <w:rPr>
          <w:rFonts w:ascii="Tahoma" w:hAnsi="Tahoma" w:cs="Tahoma"/>
          <w:sz w:val="24"/>
          <w:szCs w:val="24"/>
          <w:lang w:val="en-US"/>
        </w:rPr>
      </w:pPr>
      <w:r w:rsidRPr="0005658E">
        <w:rPr>
          <w:rFonts w:ascii="Tahoma" w:hAnsi="Tahoma" w:cs="Tahoma"/>
          <w:sz w:val="24"/>
          <w:szCs w:val="24"/>
          <w:lang w:val="en-US"/>
        </w:rPr>
        <w:t xml:space="preserve">It is assumed that is not required to install a spare </w:t>
      </w:r>
      <w:proofErr w:type="spellStart"/>
      <w:r w:rsidRPr="0005658E">
        <w:rPr>
          <w:rFonts w:ascii="Tahoma" w:hAnsi="Tahoma" w:cs="Tahoma"/>
          <w:sz w:val="24"/>
          <w:szCs w:val="24"/>
          <w:lang w:val="en-US"/>
        </w:rPr>
        <w:t>tyre</w:t>
      </w:r>
      <w:proofErr w:type="spellEnd"/>
      <w:r w:rsidRPr="0005658E">
        <w:rPr>
          <w:rFonts w:ascii="Tahoma" w:hAnsi="Tahoma" w:cs="Tahoma"/>
          <w:sz w:val="24"/>
          <w:szCs w:val="24"/>
          <w:lang w:val="en-US"/>
        </w:rPr>
        <w:t xml:space="preserve"> compartment on the trailer as you have requested the extra 28 wheels separately.</w:t>
      </w:r>
    </w:p>
    <w:p w:rsidR="0045141C" w:rsidRPr="0005658E" w:rsidRDefault="0045141C" w:rsidP="0005658E">
      <w:pPr>
        <w:pStyle w:val="ListParagraph"/>
        <w:spacing w:after="0" w:line="240" w:lineRule="auto"/>
        <w:ind w:left="0"/>
        <w:rPr>
          <w:rFonts w:ascii="Tahoma" w:hAnsi="Tahoma" w:cs="Tahoma"/>
          <w:sz w:val="24"/>
          <w:szCs w:val="24"/>
          <w:lang w:val="en-US"/>
        </w:rPr>
      </w:pPr>
    </w:p>
    <w:p w:rsidR="002F55DA" w:rsidRPr="0005658E" w:rsidRDefault="002F55DA" w:rsidP="0005658E">
      <w:pPr>
        <w:pStyle w:val="7"/>
        <w:spacing w:before="0" w:after="0" w:line="240" w:lineRule="auto"/>
        <w:rPr>
          <w:rStyle w:val="AnswersChar"/>
          <w:b/>
          <w:color w:val="auto"/>
        </w:rPr>
      </w:pPr>
      <w:r w:rsidRPr="0005658E">
        <w:rPr>
          <w:rStyle w:val="AnswersChar"/>
          <w:b/>
          <w:color w:val="auto"/>
        </w:rPr>
        <w:t>Answer 5:</w:t>
      </w:r>
    </w:p>
    <w:p w:rsidR="002F55DA" w:rsidRPr="0005658E" w:rsidRDefault="002F55DA" w:rsidP="0005658E">
      <w:pPr>
        <w:pStyle w:val="ListParagraph"/>
        <w:spacing w:after="0" w:line="240" w:lineRule="auto"/>
        <w:ind w:left="0"/>
        <w:rPr>
          <w:rFonts w:ascii="Tahoma" w:hAnsi="Tahoma" w:cs="Tahoma"/>
          <w:sz w:val="24"/>
          <w:szCs w:val="24"/>
          <w:lang w:val="en-US"/>
        </w:rPr>
      </w:pPr>
    </w:p>
    <w:p w:rsidR="002F55DA" w:rsidRPr="0005658E" w:rsidRDefault="00CF227A" w:rsidP="0005658E">
      <w:pPr>
        <w:pStyle w:val="ListParagraph"/>
        <w:spacing w:after="0" w:line="240" w:lineRule="auto"/>
        <w:ind w:left="0"/>
        <w:rPr>
          <w:rFonts w:ascii="Tahoma" w:hAnsi="Tahoma" w:cs="Tahoma"/>
          <w:sz w:val="24"/>
          <w:szCs w:val="24"/>
          <w:lang w:val="en-US"/>
        </w:rPr>
      </w:pPr>
      <w:r w:rsidRPr="0005658E">
        <w:rPr>
          <w:rFonts w:ascii="Tahoma" w:hAnsi="Tahoma" w:cs="Tahoma"/>
          <w:sz w:val="24"/>
          <w:szCs w:val="24"/>
          <w:lang w:val="en-US"/>
        </w:rPr>
        <w:t xml:space="preserve">It is confirmed that it is not required to install a spare </w:t>
      </w:r>
      <w:proofErr w:type="spellStart"/>
      <w:r w:rsidRPr="0005658E">
        <w:rPr>
          <w:rFonts w:ascii="Tahoma" w:hAnsi="Tahoma" w:cs="Tahoma"/>
          <w:sz w:val="24"/>
          <w:szCs w:val="24"/>
          <w:lang w:val="en-US"/>
        </w:rPr>
        <w:t>tyre</w:t>
      </w:r>
      <w:proofErr w:type="spellEnd"/>
      <w:r w:rsidRPr="0005658E">
        <w:rPr>
          <w:rFonts w:ascii="Tahoma" w:hAnsi="Tahoma" w:cs="Tahoma"/>
          <w:sz w:val="24"/>
          <w:szCs w:val="24"/>
          <w:lang w:val="en-US"/>
        </w:rPr>
        <w:t xml:space="preserve"> compartment on the trailer.</w:t>
      </w:r>
    </w:p>
    <w:p w:rsidR="002F55DA" w:rsidRPr="0005658E" w:rsidRDefault="002F55DA" w:rsidP="0005658E">
      <w:pPr>
        <w:pStyle w:val="ListParagraph"/>
        <w:spacing w:after="0" w:line="240" w:lineRule="auto"/>
        <w:ind w:left="0"/>
        <w:rPr>
          <w:rFonts w:ascii="Tahoma" w:hAnsi="Tahoma" w:cs="Tahoma"/>
          <w:sz w:val="24"/>
          <w:szCs w:val="24"/>
          <w:lang w:val="en-US"/>
        </w:rPr>
      </w:pPr>
    </w:p>
    <w:p w:rsidR="0045141C" w:rsidRPr="0005658E" w:rsidRDefault="0045141C" w:rsidP="0005658E">
      <w:pPr>
        <w:pStyle w:val="7"/>
        <w:spacing w:before="0" w:after="0" w:line="240" w:lineRule="auto"/>
        <w:rPr>
          <w:rStyle w:val="AnswersChar"/>
          <w:b/>
          <w:color w:val="auto"/>
        </w:rPr>
      </w:pPr>
      <w:r w:rsidRPr="0005658E">
        <w:rPr>
          <w:rStyle w:val="AnswersChar"/>
          <w:b/>
          <w:color w:val="auto"/>
        </w:rPr>
        <w:t>Question 6:</w:t>
      </w:r>
    </w:p>
    <w:p w:rsidR="0045141C" w:rsidRPr="0005658E" w:rsidRDefault="00483578" w:rsidP="0005658E">
      <w:pPr>
        <w:pStyle w:val="7"/>
        <w:spacing w:before="0" w:after="0" w:line="240" w:lineRule="auto"/>
        <w:rPr>
          <w:rStyle w:val="AnswersChar"/>
          <w:color w:val="auto"/>
        </w:rPr>
      </w:pPr>
      <w:r w:rsidRPr="0005658E">
        <w:rPr>
          <w:rStyle w:val="AnswersChar"/>
          <w:color w:val="auto"/>
        </w:rPr>
        <w:t xml:space="preserve">Please clarify what is meant by </w:t>
      </w:r>
      <w:r w:rsidRPr="0005658E">
        <w:rPr>
          <w:rFonts w:ascii="Tahoma" w:hAnsi="Tahoma" w:cs="Tahoma"/>
          <w:sz w:val="24"/>
          <w:szCs w:val="24"/>
        </w:rPr>
        <w:t>“foldable lower part” at the trailer la</w:t>
      </w:r>
      <w:r w:rsidR="00CF227A" w:rsidRPr="0005658E">
        <w:rPr>
          <w:rFonts w:ascii="Tahoma" w:hAnsi="Tahoma" w:cs="Tahoma"/>
          <w:sz w:val="24"/>
          <w:szCs w:val="24"/>
        </w:rPr>
        <w:t>n</w:t>
      </w:r>
      <w:r w:rsidRPr="0005658E">
        <w:rPr>
          <w:rFonts w:ascii="Tahoma" w:hAnsi="Tahoma" w:cs="Tahoma"/>
          <w:sz w:val="24"/>
          <w:szCs w:val="24"/>
        </w:rPr>
        <w:t>ding legs.</w:t>
      </w:r>
    </w:p>
    <w:p w:rsidR="0045141C" w:rsidRPr="0005658E" w:rsidRDefault="0045141C" w:rsidP="0005658E">
      <w:pPr>
        <w:pStyle w:val="7"/>
        <w:spacing w:before="0" w:after="0" w:line="240" w:lineRule="auto"/>
        <w:rPr>
          <w:rFonts w:ascii="Tahoma" w:eastAsia="Tahoma" w:hAnsi="Tahoma" w:cs="Tahoma"/>
          <w:color w:val="auto"/>
          <w:sz w:val="24"/>
          <w:szCs w:val="24"/>
          <w:shd w:val="clear" w:color="auto" w:fill="FFFFFF"/>
        </w:rPr>
      </w:pPr>
    </w:p>
    <w:p w:rsidR="00CF227A" w:rsidRPr="0005658E" w:rsidRDefault="00CF227A" w:rsidP="0005658E">
      <w:pPr>
        <w:pStyle w:val="7"/>
        <w:spacing w:before="0" w:after="0" w:line="240" w:lineRule="auto"/>
        <w:rPr>
          <w:rFonts w:ascii="Tahoma" w:eastAsia="Tahoma" w:hAnsi="Tahoma" w:cs="Tahoma"/>
          <w:b/>
          <w:color w:val="auto"/>
          <w:sz w:val="24"/>
          <w:szCs w:val="24"/>
          <w:shd w:val="clear" w:color="auto" w:fill="FFFFFF"/>
        </w:rPr>
      </w:pPr>
      <w:r w:rsidRPr="0005658E">
        <w:rPr>
          <w:rFonts w:ascii="Tahoma" w:eastAsia="Tahoma" w:hAnsi="Tahoma" w:cs="Tahoma"/>
          <w:b/>
          <w:color w:val="auto"/>
          <w:sz w:val="24"/>
          <w:szCs w:val="24"/>
          <w:shd w:val="clear" w:color="auto" w:fill="FFFFFF"/>
        </w:rPr>
        <w:t>Answer 6:</w:t>
      </w:r>
    </w:p>
    <w:p w:rsidR="00CF227A" w:rsidRPr="0005658E" w:rsidRDefault="00617C08" w:rsidP="0005658E">
      <w:pPr>
        <w:spacing w:after="0" w:line="240" w:lineRule="auto"/>
        <w:rPr>
          <w:rFonts w:ascii="Tahoma" w:hAnsi="Tahoma" w:cs="Tahoma"/>
          <w:sz w:val="24"/>
          <w:szCs w:val="24"/>
          <w:lang w:val="en-US"/>
        </w:rPr>
      </w:pPr>
      <w:r w:rsidRPr="0005658E">
        <w:rPr>
          <w:rFonts w:ascii="Tahoma" w:hAnsi="Tahoma" w:cs="Tahoma"/>
          <w:sz w:val="24"/>
          <w:szCs w:val="24"/>
          <w:lang w:val="en-US"/>
        </w:rPr>
        <w:t>Landing legs with foldable lower part are those depicted below:</w:t>
      </w:r>
    </w:p>
    <w:p w:rsidR="00617C08" w:rsidRPr="0005658E" w:rsidRDefault="00617C08" w:rsidP="0005658E">
      <w:pPr>
        <w:spacing w:after="0" w:line="240" w:lineRule="auto"/>
        <w:rPr>
          <w:rFonts w:ascii="Tahoma" w:hAnsi="Tahoma" w:cs="Tahoma"/>
          <w:sz w:val="24"/>
          <w:szCs w:val="24"/>
          <w:lang w:val="en-US"/>
        </w:rPr>
      </w:pPr>
    </w:p>
    <w:p w:rsidR="00617C08" w:rsidRPr="0005658E" w:rsidRDefault="00617C08" w:rsidP="0005658E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  <w:r w:rsidRPr="0005658E">
        <w:rPr>
          <w:rFonts w:ascii="Tahoma" w:hAnsi="Tahoma" w:cs="Tahoma"/>
          <w:noProof/>
          <w:sz w:val="24"/>
          <w:szCs w:val="24"/>
          <w:lang w:val="en-US"/>
        </w:rPr>
        <w:drawing>
          <wp:inline distT="0" distB="0" distL="0" distR="0" wp14:anchorId="460D00E5" wp14:editId="7BE82CD3">
            <wp:extent cx="5010150" cy="1835150"/>
            <wp:effectExtent l="0" t="0" r="0" b="0"/>
            <wp:docPr id="1" name="Picture 1" descr="C:\Users\kazatzisp\AppData\Local\Microsoft\Windows\INetCache\Content.Outlook\1D95AYWU\landing legs with foldable lower p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kazatzisp\AppData\Local\Microsoft\Windows\INetCache\Content.Outlook\1D95AYWU\landing legs with foldable lower part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2070" cy="18358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0F96" w:rsidRPr="0005658E" w:rsidRDefault="006C0F96" w:rsidP="0005658E">
      <w:pPr>
        <w:pStyle w:val="7"/>
        <w:spacing w:before="0" w:after="0" w:line="240" w:lineRule="auto"/>
        <w:rPr>
          <w:rFonts w:ascii="Tahoma" w:eastAsia="Tahoma" w:hAnsi="Tahoma" w:cs="Tahoma"/>
          <w:b/>
          <w:iCs/>
          <w:color w:val="auto"/>
          <w:sz w:val="24"/>
          <w:szCs w:val="24"/>
          <w:shd w:val="clear" w:color="auto" w:fill="FFFFFF"/>
        </w:rPr>
      </w:pPr>
    </w:p>
    <w:p w:rsidR="008D0471" w:rsidRPr="0005658E" w:rsidRDefault="00D55466" w:rsidP="0005658E">
      <w:pPr>
        <w:pStyle w:val="7"/>
        <w:shd w:val="clear" w:color="auto" w:fill="auto"/>
        <w:spacing w:before="0" w:after="0" w:line="240" w:lineRule="auto"/>
        <w:rPr>
          <w:rStyle w:val="AnswersChar"/>
          <w:color w:val="auto"/>
        </w:rPr>
      </w:pPr>
      <w:r w:rsidRPr="0005658E">
        <w:rPr>
          <w:rStyle w:val="AnswersChar"/>
          <w:color w:val="auto"/>
        </w:rPr>
        <w:t>Please visit regularly PPA SA website, in order to be promptly informed about the above mentioned tender.</w:t>
      </w:r>
    </w:p>
    <w:sectPr w:rsidR="008D0471" w:rsidRPr="0005658E" w:rsidSect="0005658E">
      <w:headerReference w:type="default" r:id="rId10"/>
      <w:footerReference w:type="default" r:id="rId11"/>
      <w:pgSz w:w="11906" w:h="16838"/>
      <w:pgMar w:top="1134" w:right="1134" w:bottom="1134" w:left="1134" w:header="454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074" w:rsidRDefault="000C2074" w:rsidP="00493950">
      <w:pPr>
        <w:spacing w:after="0" w:line="240" w:lineRule="auto"/>
      </w:pPr>
      <w:r>
        <w:separator/>
      </w:r>
    </w:p>
  </w:endnote>
  <w:endnote w:type="continuationSeparator" w:id="0">
    <w:p w:rsidR="000C2074" w:rsidRDefault="000C2074" w:rsidP="00493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2AFF" w:usb1="C000247B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A1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Bookman Old Style">
    <w:panose1 w:val="02050604050505020204"/>
    <w:charset w:val="A1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248385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C0F96" w:rsidRDefault="006C0F9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5658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26567" w:rsidRDefault="00F2656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074" w:rsidRDefault="000C2074" w:rsidP="00493950">
      <w:pPr>
        <w:spacing w:after="0" w:line="240" w:lineRule="auto"/>
      </w:pPr>
      <w:r>
        <w:separator/>
      </w:r>
    </w:p>
  </w:footnote>
  <w:footnote w:type="continuationSeparator" w:id="0">
    <w:p w:rsidR="000C2074" w:rsidRDefault="000C2074" w:rsidP="004939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6567" w:rsidRDefault="00F26567">
    <w:pPr>
      <w:pStyle w:val="Header"/>
    </w:pPr>
    <w:r w:rsidRPr="000A222E">
      <w:rPr>
        <w:noProof/>
        <w:lang w:val="en-US"/>
      </w:rPr>
      <w:drawing>
        <wp:inline distT="0" distB="0" distL="0" distR="0" wp14:anchorId="254560E9" wp14:editId="71A38DB4">
          <wp:extent cx="1007597" cy="647187"/>
          <wp:effectExtent l="0" t="0" r="2540" b="635"/>
          <wp:docPr id="9" name="Picture 1" descr="english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Εικόνα 1" descr="english 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0350" cy="6489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2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3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4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5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6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7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8">
      <w:start w:val="1"/>
      <w:numFmt w:val="decimal"/>
      <w:lvlText w:val="%1."/>
      <w:lvlJc w:val="left"/>
      <w:rPr>
        <w:rFonts w:ascii="Segoe UI" w:hAnsi="Segoe UI" w:cs="Segoe U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</w:abstractNum>
  <w:abstractNum w:abstractNumId="1">
    <w:nsid w:val="02274C74"/>
    <w:multiLevelType w:val="multilevel"/>
    <w:tmpl w:val="8D603270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lowerLetter"/>
      <w:lvlText w:val="%2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2">
      <w:start w:val="1"/>
      <w:numFmt w:val="lowerRoman"/>
      <w:lvlText w:val="%3)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3">
      <w:start w:val="2"/>
      <w:numFmt w:val="decimal"/>
      <w:lvlText w:val="%4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30C20A7"/>
    <w:multiLevelType w:val="hybridMultilevel"/>
    <w:tmpl w:val="42648CBA"/>
    <w:lvl w:ilvl="0" w:tplc="3EC2EC98">
      <w:start w:val="1"/>
      <w:numFmt w:val="lowerLetter"/>
      <w:lvlText w:val="%1)"/>
      <w:lvlJc w:val="left"/>
      <w:pPr>
        <w:ind w:left="180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2520" w:hanging="360"/>
      </w:pPr>
    </w:lvl>
    <w:lvl w:ilvl="2" w:tplc="0408001B" w:tentative="1">
      <w:start w:val="1"/>
      <w:numFmt w:val="lowerRoman"/>
      <w:lvlText w:val="%3."/>
      <w:lvlJc w:val="right"/>
      <w:pPr>
        <w:ind w:left="3240" w:hanging="180"/>
      </w:pPr>
    </w:lvl>
    <w:lvl w:ilvl="3" w:tplc="0408000F" w:tentative="1">
      <w:start w:val="1"/>
      <w:numFmt w:val="decimal"/>
      <w:lvlText w:val="%4."/>
      <w:lvlJc w:val="left"/>
      <w:pPr>
        <w:ind w:left="3960" w:hanging="360"/>
      </w:pPr>
    </w:lvl>
    <w:lvl w:ilvl="4" w:tplc="04080019" w:tentative="1">
      <w:start w:val="1"/>
      <w:numFmt w:val="lowerLetter"/>
      <w:lvlText w:val="%5."/>
      <w:lvlJc w:val="left"/>
      <w:pPr>
        <w:ind w:left="4680" w:hanging="360"/>
      </w:pPr>
    </w:lvl>
    <w:lvl w:ilvl="5" w:tplc="0408001B" w:tentative="1">
      <w:start w:val="1"/>
      <w:numFmt w:val="lowerRoman"/>
      <w:lvlText w:val="%6."/>
      <w:lvlJc w:val="right"/>
      <w:pPr>
        <w:ind w:left="5400" w:hanging="180"/>
      </w:pPr>
    </w:lvl>
    <w:lvl w:ilvl="6" w:tplc="0408000F" w:tentative="1">
      <w:start w:val="1"/>
      <w:numFmt w:val="decimal"/>
      <w:lvlText w:val="%7."/>
      <w:lvlJc w:val="left"/>
      <w:pPr>
        <w:ind w:left="6120" w:hanging="360"/>
      </w:pPr>
    </w:lvl>
    <w:lvl w:ilvl="7" w:tplc="04080019" w:tentative="1">
      <w:start w:val="1"/>
      <w:numFmt w:val="lowerLetter"/>
      <w:lvlText w:val="%8."/>
      <w:lvlJc w:val="left"/>
      <w:pPr>
        <w:ind w:left="6840" w:hanging="360"/>
      </w:pPr>
    </w:lvl>
    <w:lvl w:ilvl="8" w:tplc="0408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">
    <w:nsid w:val="069C2F6B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9A24BE6"/>
    <w:multiLevelType w:val="hybridMultilevel"/>
    <w:tmpl w:val="13C246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A336DD4"/>
    <w:multiLevelType w:val="hybridMultilevel"/>
    <w:tmpl w:val="044E7F2E"/>
    <w:lvl w:ilvl="0" w:tplc="A3F2FEA8">
      <w:start w:val="1"/>
      <w:numFmt w:val="decimal"/>
      <w:lvlText w:val="%1."/>
      <w:lvlJc w:val="left"/>
      <w:pPr>
        <w:ind w:left="1778" w:hanging="360"/>
      </w:pPr>
      <w:rPr>
        <w:rFonts w:eastAsiaTheme="minorHAnsi" w:hint="default"/>
        <w:b/>
        <w:i w:val="0"/>
        <w:sz w:val="24"/>
      </w:rPr>
    </w:lvl>
    <w:lvl w:ilvl="1" w:tplc="04080019">
      <w:start w:val="1"/>
      <w:numFmt w:val="lowerLetter"/>
      <w:lvlText w:val="%2."/>
      <w:lvlJc w:val="left"/>
      <w:pPr>
        <w:ind w:left="1437" w:hanging="360"/>
      </w:pPr>
    </w:lvl>
    <w:lvl w:ilvl="2" w:tplc="0408001B">
      <w:start w:val="1"/>
      <w:numFmt w:val="lowerRoman"/>
      <w:lvlText w:val="%3."/>
      <w:lvlJc w:val="right"/>
      <w:pPr>
        <w:ind w:left="2157" w:hanging="180"/>
      </w:pPr>
    </w:lvl>
    <w:lvl w:ilvl="3" w:tplc="0408000F" w:tentative="1">
      <w:start w:val="1"/>
      <w:numFmt w:val="decimal"/>
      <w:lvlText w:val="%4."/>
      <w:lvlJc w:val="left"/>
      <w:pPr>
        <w:ind w:left="2877" w:hanging="360"/>
      </w:pPr>
    </w:lvl>
    <w:lvl w:ilvl="4" w:tplc="04080019" w:tentative="1">
      <w:start w:val="1"/>
      <w:numFmt w:val="lowerLetter"/>
      <w:lvlText w:val="%5."/>
      <w:lvlJc w:val="left"/>
      <w:pPr>
        <w:ind w:left="3597" w:hanging="360"/>
      </w:pPr>
    </w:lvl>
    <w:lvl w:ilvl="5" w:tplc="0408001B" w:tentative="1">
      <w:start w:val="1"/>
      <w:numFmt w:val="lowerRoman"/>
      <w:lvlText w:val="%6."/>
      <w:lvlJc w:val="right"/>
      <w:pPr>
        <w:ind w:left="4317" w:hanging="180"/>
      </w:pPr>
    </w:lvl>
    <w:lvl w:ilvl="6" w:tplc="0408000F" w:tentative="1">
      <w:start w:val="1"/>
      <w:numFmt w:val="decimal"/>
      <w:lvlText w:val="%7."/>
      <w:lvlJc w:val="left"/>
      <w:pPr>
        <w:ind w:left="5037" w:hanging="360"/>
      </w:pPr>
    </w:lvl>
    <w:lvl w:ilvl="7" w:tplc="04080019" w:tentative="1">
      <w:start w:val="1"/>
      <w:numFmt w:val="lowerLetter"/>
      <w:lvlText w:val="%8."/>
      <w:lvlJc w:val="left"/>
      <w:pPr>
        <w:ind w:left="5757" w:hanging="360"/>
      </w:pPr>
    </w:lvl>
    <w:lvl w:ilvl="8" w:tplc="0408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>
    <w:nsid w:val="108C7412"/>
    <w:multiLevelType w:val="multilevel"/>
    <w:tmpl w:val="7172A96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149D782B"/>
    <w:multiLevelType w:val="multilevel"/>
    <w:tmpl w:val="C04EF752"/>
    <w:lvl w:ilvl="0">
      <w:start w:val="1"/>
      <w:numFmt w:val="decimal"/>
      <w:lvlText w:val="%1.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C2D18F5"/>
    <w:multiLevelType w:val="multilevel"/>
    <w:tmpl w:val="BAF25A74"/>
    <w:lvl w:ilvl="0">
      <w:start w:val="1"/>
      <w:numFmt w:val="decimal"/>
      <w:pStyle w:val="Heading1"/>
      <w:lvlText w:val="%1."/>
      <w:lvlJc w:val="left"/>
      <w:pPr>
        <w:tabs>
          <w:tab w:val="num" w:pos="680"/>
        </w:tabs>
        <w:ind w:left="680" w:hanging="680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680"/>
        </w:tabs>
        <w:ind w:left="680" w:hanging="680"/>
      </w:pPr>
      <w:rPr>
        <w:rFonts w:hint="default"/>
        <w:b w:val="0"/>
      </w:rPr>
    </w:lvl>
    <w:lvl w:ilvl="2">
      <w:start w:val="1"/>
      <w:numFmt w:val="decimal"/>
      <w:pStyle w:val="1"/>
      <w:lvlText w:val="%1.%2.%3"/>
      <w:lvlJc w:val="left"/>
      <w:pPr>
        <w:tabs>
          <w:tab w:val="num" w:pos="680"/>
        </w:tabs>
        <w:ind w:left="680" w:hanging="6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851"/>
        </w:tabs>
        <w:ind w:left="851" w:hanging="851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9" w:hanging="1009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9">
    <w:nsid w:val="1F095E74"/>
    <w:multiLevelType w:val="hybridMultilevel"/>
    <w:tmpl w:val="8318A5BE"/>
    <w:lvl w:ilvl="0" w:tplc="04080011">
      <w:start w:val="1"/>
      <w:numFmt w:val="decimal"/>
      <w:lvlText w:val="%1)"/>
      <w:lvlJc w:val="left"/>
      <w:pPr>
        <w:ind w:left="720" w:hanging="360"/>
      </w:pPr>
    </w:lvl>
    <w:lvl w:ilvl="1" w:tplc="0408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8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8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8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8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8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FFF400D"/>
    <w:multiLevelType w:val="hybridMultilevel"/>
    <w:tmpl w:val="D62875FC"/>
    <w:lvl w:ilvl="0" w:tplc="DC5A03F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1B0665"/>
    <w:multiLevelType w:val="hybridMultilevel"/>
    <w:tmpl w:val="35D0C384"/>
    <w:lvl w:ilvl="0" w:tplc="3A342840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38976E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  <w:jc w:val="left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13">
    <w:nsid w:val="250A182F"/>
    <w:multiLevelType w:val="hybridMultilevel"/>
    <w:tmpl w:val="0838AB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8975A2A"/>
    <w:multiLevelType w:val="hybridMultilevel"/>
    <w:tmpl w:val="CD82961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965553C"/>
    <w:multiLevelType w:val="hybridMultilevel"/>
    <w:tmpl w:val="F0E2C634"/>
    <w:lvl w:ilvl="0" w:tplc="1E261970">
      <w:start w:val="27"/>
      <w:numFmt w:val="decimal"/>
      <w:lvlText w:val="%1."/>
      <w:lvlJc w:val="left"/>
      <w:pPr>
        <w:ind w:left="1080" w:hanging="720"/>
      </w:pPr>
      <w:rPr>
        <w:rFonts w:hint="default"/>
        <w:b w:val="0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9E32700"/>
    <w:multiLevelType w:val="hybridMultilevel"/>
    <w:tmpl w:val="D8663EDE"/>
    <w:lvl w:ilvl="0" w:tplc="AC8AA35E">
      <w:start w:val="1"/>
      <w:numFmt w:val="bullet"/>
      <w:lvlText w:val=""/>
      <w:lvlJc w:val="left"/>
      <w:pPr>
        <w:ind w:left="1440" w:hanging="360"/>
      </w:pPr>
      <w:rPr>
        <w:rFonts w:ascii="Symbol" w:hAnsi="Symbol" w:hint="default"/>
      </w:rPr>
    </w:lvl>
    <w:lvl w:ilvl="1" w:tplc="0408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F3D77AA"/>
    <w:multiLevelType w:val="hybridMultilevel"/>
    <w:tmpl w:val="54A231C4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16C2F9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  <w:jc w:val="left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19">
    <w:nsid w:val="393A2E80"/>
    <w:multiLevelType w:val="hybridMultilevel"/>
    <w:tmpl w:val="54A231C4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>
    <w:nsid w:val="3BDB7682"/>
    <w:multiLevelType w:val="hybridMultilevel"/>
    <w:tmpl w:val="6628711A"/>
    <w:lvl w:ilvl="0" w:tplc="8656202A">
      <w:start w:val="1"/>
      <w:numFmt w:val="decimal"/>
      <w:lvlText w:val="%1."/>
      <w:lvlJc w:val="left"/>
      <w:pPr>
        <w:ind w:left="2111" w:hanging="672"/>
        <w:jc w:val="left"/>
      </w:pPr>
      <w:rPr>
        <w:rFonts w:hint="default"/>
        <w:b/>
        <w:bCs/>
        <w:w w:val="108"/>
      </w:rPr>
    </w:lvl>
    <w:lvl w:ilvl="1" w:tplc="7138D584">
      <w:numFmt w:val="bullet"/>
      <w:lvlText w:val="-"/>
      <w:lvlJc w:val="left"/>
      <w:pPr>
        <w:ind w:left="2054" w:hanging="180"/>
      </w:pPr>
      <w:rPr>
        <w:rFonts w:hint="default"/>
        <w:w w:val="104"/>
      </w:rPr>
    </w:lvl>
    <w:lvl w:ilvl="2" w:tplc="BB48731C">
      <w:numFmt w:val="bullet"/>
      <w:lvlText w:val="•"/>
      <w:lvlJc w:val="left"/>
      <w:pPr>
        <w:ind w:left="2120" w:hanging="180"/>
      </w:pPr>
      <w:rPr>
        <w:rFonts w:hint="default"/>
      </w:rPr>
    </w:lvl>
    <w:lvl w:ilvl="3" w:tplc="6A8022A2">
      <w:numFmt w:val="bullet"/>
      <w:lvlText w:val="•"/>
      <w:lvlJc w:val="left"/>
      <w:pPr>
        <w:ind w:left="3257" w:hanging="180"/>
      </w:pPr>
      <w:rPr>
        <w:rFonts w:hint="default"/>
      </w:rPr>
    </w:lvl>
    <w:lvl w:ilvl="4" w:tplc="0FDE2058">
      <w:numFmt w:val="bullet"/>
      <w:lvlText w:val="•"/>
      <w:lvlJc w:val="left"/>
      <w:pPr>
        <w:ind w:left="4395" w:hanging="180"/>
      </w:pPr>
      <w:rPr>
        <w:rFonts w:hint="default"/>
      </w:rPr>
    </w:lvl>
    <w:lvl w:ilvl="5" w:tplc="3402995C">
      <w:numFmt w:val="bullet"/>
      <w:lvlText w:val="•"/>
      <w:lvlJc w:val="left"/>
      <w:pPr>
        <w:ind w:left="5532" w:hanging="180"/>
      </w:pPr>
      <w:rPr>
        <w:rFonts w:hint="default"/>
      </w:rPr>
    </w:lvl>
    <w:lvl w:ilvl="6" w:tplc="FDE4DA22">
      <w:numFmt w:val="bullet"/>
      <w:lvlText w:val="•"/>
      <w:lvlJc w:val="left"/>
      <w:pPr>
        <w:ind w:left="6670" w:hanging="180"/>
      </w:pPr>
      <w:rPr>
        <w:rFonts w:hint="default"/>
      </w:rPr>
    </w:lvl>
    <w:lvl w:ilvl="7" w:tplc="E98E6BC2">
      <w:numFmt w:val="bullet"/>
      <w:lvlText w:val="•"/>
      <w:lvlJc w:val="left"/>
      <w:pPr>
        <w:ind w:left="7807" w:hanging="180"/>
      </w:pPr>
      <w:rPr>
        <w:rFonts w:hint="default"/>
      </w:rPr>
    </w:lvl>
    <w:lvl w:ilvl="8" w:tplc="8022127C">
      <w:numFmt w:val="bullet"/>
      <w:lvlText w:val="•"/>
      <w:lvlJc w:val="left"/>
      <w:pPr>
        <w:ind w:left="8945" w:hanging="180"/>
      </w:pPr>
      <w:rPr>
        <w:rFonts w:hint="default"/>
      </w:rPr>
    </w:lvl>
  </w:abstractNum>
  <w:abstractNum w:abstractNumId="21">
    <w:nsid w:val="3C541774"/>
    <w:multiLevelType w:val="hybridMultilevel"/>
    <w:tmpl w:val="85186918"/>
    <w:lvl w:ilvl="0" w:tplc="0408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2">
    <w:nsid w:val="4214492E"/>
    <w:multiLevelType w:val="hybridMultilevel"/>
    <w:tmpl w:val="AB127D68"/>
    <w:lvl w:ilvl="0" w:tplc="0408000F">
      <w:start w:val="1"/>
      <w:numFmt w:val="decimal"/>
      <w:lvlText w:val="%1."/>
      <w:lvlJc w:val="left"/>
      <w:pPr>
        <w:ind w:left="720" w:hanging="360"/>
      </w:p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>
      <w:start w:val="1"/>
      <w:numFmt w:val="lowerRoman"/>
      <w:lvlText w:val="%3."/>
      <w:lvlJc w:val="right"/>
      <w:pPr>
        <w:ind w:left="2160" w:hanging="180"/>
      </w:pPr>
    </w:lvl>
    <w:lvl w:ilvl="3" w:tplc="0408000F">
      <w:start w:val="1"/>
      <w:numFmt w:val="decimal"/>
      <w:lvlText w:val="%4."/>
      <w:lvlJc w:val="left"/>
      <w:pPr>
        <w:ind w:left="2880" w:hanging="360"/>
      </w:pPr>
    </w:lvl>
    <w:lvl w:ilvl="4" w:tplc="04080019">
      <w:start w:val="1"/>
      <w:numFmt w:val="lowerLetter"/>
      <w:lvlText w:val="%5."/>
      <w:lvlJc w:val="left"/>
      <w:pPr>
        <w:ind w:left="3600" w:hanging="360"/>
      </w:pPr>
    </w:lvl>
    <w:lvl w:ilvl="5" w:tplc="0408001B">
      <w:start w:val="1"/>
      <w:numFmt w:val="lowerRoman"/>
      <w:lvlText w:val="%6."/>
      <w:lvlJc w:val="right"/>
      <w:pPr>
        <w:ind w:left="4320" w:hanging="180"/>
      </w:pPr>
    </w:lvl>
    <w:lvl w:ilvl="6" w:tplc="0408000F">
      <w:start w:val="1"/>
      <w:numFmt w:val="decimal"/>
      <w:lvlText w:val="%7."/>
      <w:lvlJc w:val="left"/>
      <w:pPr>
        <w:ind w:left="5040" w:hanging="360"/>
      </w:pPr>
    </w:lvl>
    <w:lvl w:ilvl="7" w:tplc="04080019">
      <w:start w:val="1"/>
      <w:numFmt w:val="lowerLetter"/>
      <w:lvlText w:val="%8."/>
      <w:lvlJc w:val="left"/>
      <w:pPr>
        <w:ind w:left="5760" w:hanging="360"/>
      </w:pPr>
    </w:lvl>
    <w:lvl w:ilvl="8" w:tplc="0408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8F1FE3"/>
    <w:multiLevelType w:val="hybridMultilevel"/>
    <w:tmpl w:val="2D1A98D4"/>
    <w:lvl w:ilvl="0" w:tplc="0408000F">
      <w:start w:val="1"/>
      <w:numFmt w:val="decimal"/>
      <w:lvlText w:val="%1."/>
      <w:lvlJc w:val="left"/>
      <w:pPr>
        <w:ind w:left="927" w:hanging="360"/>
      </w:pPr>
    </w:lvl>
    <w:lvl w:ilvl="1" w:tplc="04080019" w:tentative="1">
      <w:start w:val="1"/>
      <w:numFmt w:val="lowerLetter"/>
      <w:lvlText w:val="%2."/>
      <w:lvlJc w:val="left"/>
      <w:pPr>
        <w:ind w:left="1647" w:hanging="360"/>
      </w:pPr>
    </w:lvl>
    <w:lvl w:ilvl="2" w:tplc="0408001B" w:tentative="1">
      <w:start w:val="1"/>
      <w:numFmt w:val="lowerRoman"/>
      <w:lvlText w:val="%3."/>
      <w:lvlJc w:val="right"/>
      <w:pPr>
        <w:ind w:left="2367" w:hanging="180"/>
      </w:pPr>
    </w:lvl>
    <w:lvl w:ilvl="3" w:tplc="0408000F" w:tentative="1">
      <w:start w:val="1"/>
      <w:numFmt w:val="decimal"/>
      <w:lvlText w:val="%4."/>
      <w:lvlJc w:val="left"/>
      <w:pPr>
        <w:ind w:left="3087" w:hanging="360"/>
      </w:pPr>
    </w:lvl>
    <w:lvl w:ilvl="4" w:tplc="04080019" w:tentative="1">
      <w:start w:val="1"/>
      <w:numFmt w:val="lowerLetter"/>
      <w:lvlText w:val="%5."/>
      <w:lvlJc w:val="left"/>
      <w:pPr>
        <w:ind w:left="3807" w:hanging="360"/>
      </w:pPr>
    </w:lvl>
    <w:lvl w:ilvl="5" w:tplc="0408001B" w:tentative="1">
      <w:start w:val="1"/>
      <w:numFmt w:val="lowerRoman"/>
      <w:lvlText w:val="%6."/>
      <w:lvlJc w:val="right"/>
      <w:pPr>
        <w:ind w:left="4527" w:hanging="180"/>
      </w:pPr>
    </w:lvl>
    <w:lvl w:ilvl="6" w:tplc="0408000F" w:tentative="1">
      <w:start w:val="1"/>
      <w:numFmt w:val="decimal"/>
      <w:lvlText w:val="%7."/>
      <w:lvlJc w:val="left"/>
      <w:pPr>
        <w:ind w:left="5247" w:hanging="360"/>
      </w:pPr>
    </w:lvl>
    <w:lvl w:ilvl="7" w:tplc="04080019" w:tentative="1">
      <w:start w:val="1"/>
      <w:numFmt w:val="lowerLetter"/>
      <w:lvlText w:val="%8."/>
      <w:lvlJc w:val="left"/>
      <w:pPr>
        <w:ind w:left="5967" w:hanging="360"/>
      </w:pPr>
    </w:lvl>
    <w:lvl w:ilvl="8" w:tplc="040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48912723"/>
    <w:multiLevelType w:val="multilevel"/>
    <w:tmpl w:val="5FD0295E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8DE1F1F"/>
    <w:multiLevelType w:val="multilevel"/>
    <w:tmpl w:val="7A5E0414"/>
    <w:lvl w:ilvl="0">
      <w:start w:val="1"/>
      <w:numFmt w:val="decimal"/>
      <w:pStyle w:val="a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6">
    <w:nsid w:val="4A6A16BC"/>
    <w:multiLevelType w:val="hybridMultilevel"/>
    <w:tmpl w:val="B6AC8C76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F24FC8"/>
    <w:multiLevelType w:val="multilevel"/>
    <w:tmpl w:val="CEFC5764"/>
    <w:lvl w:ilvl="0">
      <w:start w:val="1"/>
      <w:numFmt w:val="bullet"/>
      <w:lvlText w:val="•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4C8D0B6E"/>
    <w:multiLevelType w:val="multilevel"/>
    <w:tmpl w:val="3B1A9E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9">
    <w:nsid w:val="54964F56"/>
    <w:multiLevelType w:val="multilevel"/>
    <w:tmpl w:val="BC36DFEC"/>
    <w:lvl w:ilvl="0">
      <w:start w:val="1"/>
      <w:numFmt w:val="bullet"/>
      <w:lvlText w:val="•"/>
      <w:lvlJc w:val="left"/>
      <w:rPr>
        <w:rFonts w:ascii="Book Antiqua" w:eastAsia="Book Antiqua" w:hAnsi="Book Antiqua" w:cs="Book Antiqu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564C7814"/>
    <w:multiLevelType w:val="hybridMultilevel"/>
    <w:tmpl w:val="0598D1F6"/>
    <w:lvl w:ilvl="0" w:tplc="AEFCAF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AA53D38"/>
    <w:multiLevelType w:val="hybridMultilevel"/>
    <w:tmpl w:val="B9BCFF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>
    <w:nsid w:val="61DA4014"/>
    <w:multiLevelType w:val="multilevel"/>
    <w:tmpl w:val="86DE6422"/>
    <w:lvl w:ilvl="0">
      <w:start w:val="2"/>
      <w:numFmt w:val="decimal"/>
      <w:lvlText w:val="%1."/>
      <w:lvlJc w:val="left"/>
      <w:rPr>
        <w:rFonts w:ascii="Corbel" w:eastAsia="Corbel" w:hAnsi="Corbel" w:cs="Corbel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start w:val="1"/>
      <w:numFmt w:val="lowerRoman"/>
      <w:lvlText w:val="%2."/>
      <w:lvlJc w:val="right"/>
      <w:rPr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34F1408"/>
    <w:multiLevelType w:val="hybridMultilevel"/>
    <w:tmpl w:val="DF8C7A4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CAC3F05"/>
    <w:multiLevelType w:val="hybridMultilevel"/>
    <w:tmpl w:val="CD6AD8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F6D7F0C"/>
    <w:multiLevelType w:val="multilevel"/>
    <w:tmpl w:val="8500EF08"/>
    <w:lvl w:ilvl="0">
      <w:start w:val="1"/>
      <w:numFmt w:val="decimal"/>
      <w:lvlText w:val="%1."/>
      <w:lvlJc w:val="left"/>
      <w:rPr>
        <w:rFonts w:ascii="Tahoma" w:eastAsia="Tahoma" w:hAnsi="Tahoma" w:cs="Tahom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B03031A"/>
    <w:multiLevelType w:val="multilevel"/>
    <w:tmpl w:val="70141150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7EB653A5"/>
    <w:multiLevelType w:val="hybridMultilevel"/>
    <w:tmpl w:val="4364CB5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5"/>
  </w:num>
  <w:num w:numId="4">
    <w:abstractNumId w:val="26"/>
  </w:num>
  <w:num w:numId="5">
    <w:abstractNumId w:val="8"/>
  </w:num>
  <w:num w:numId="6">
    <w:abstractNumId w:val="30"/>
  </w:num>
  <w:num w:numId="7">
    <w:abstractNumId w:val="35"/>
  </w:num>
  <w:num w:numId="8">
    <w:abstractNumId w:val="5"/>
  </w:num>
  <w:num w:numId="9">
    <w:abstractNumId w:val="1"/>
  </w:num>
  <w:num w:numId="10">
    <w:abstractNumId w:val="33"/>
  </w:num>
  <w:num w:numId="11">
    <w:abstractNumId w:val="7"/>
  </w:num>
  <w:num w:numId="12">
    <w:abstractNumId w:val="29"/>
  </w:num>
  <w:num w:numId="13">
    <w:abstractNumId w:val="34"/>
  </w:num>
  <w:num w:numId="14">
    <w:abstractNumId w:val="13"/>
  </w:num>
  <w:num w:numId="15">
    <w:abstractNumId w:val="4"/>
  </w:num>
  <w:num w:numId="16">
    <w:abstractNumId w:val="31"/>
  </w:num>
  <w:num w:numId="17">
    <w:abstractNumId w:val="21"/>
  </w:num>
  <w:num w:numId="18">
    <w:abstractNumId w:val="6"/>
  </w:num>
  <w:num w:numId="19">
    <w:abstractNumId w:val="23"/>
  </w:num>
  <w:num w:numId="20">
    <w:abstractNumId w:val="0"/>
  </w:num>
  <w:num w:numId="21">
    <w:abstractNumId w:val="25"/>
  </w:num>
  <w:num w:numId="22">
    <w:abstractNumId w:val="16"/>
  </w:num>
  <w:num w:numId="23">
    <w:abstractNumId w:val="2"/>
  </w:num>
  <w:num w:numId="24">
    <w:abstractNumId w:val="32"/>
  </w:num>
  <w:num w:numId="25">
    <w:abstractNumId w:val="27"/>
  </w:num>
  <w:num w:numId="26">
    <w:abstractNumId w:val="36"/>
  </w:num>
  <w:num w:numId="27">
    <w:abstractNumId w:val="24"/>
  </w:num>
  <w:num w:numId="28">
    <w:abstractNumId w:val="28"/>
  </w:num>
  <w:num w:numId="29">
    <w:abstractNumId w:val="14"/>
  </w:num>
  <w:num w:numId="30">
    <w:abstractNumId w:val="18"/>
  </w:num>
  <w:num w:numId="31">
    <w:abstractNumId w:val="12"/>
  </w:num>
  <w:num w:numId="32">
    <w:abstractNumId w:val="20"/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7"/>
  </w:num>
  <w:num w:numId="37">
    <w:abstractNumId w:val="19"/>
  </w:num>
  <w:num w:numId="38">
    <w:abstractNumId w:val="37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my carrier">
    <w15:presenceInfo w15:providerId="None" w15:userId="amy carrier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5E68"/>
    <w:rsid w:val="00007928"/>
    <w:rsid w:val="0001004C"/>
    <w:rsid w:val="00013089"/>
    <w:rsid w:val="0001357D"/>
    <w:rsid w:val="00020C5A"/>
    <w:rsid w:val="00024901"/>
    <w:rsid w:val="0002636A"/>
    <w:rsid w:val="00032D51"/>
    <w:rsid w:val="000332AD"/>
    <w:rsid w:val="000363CE"/>
    <w:rsid w:val="00036515"/>
    <w:rsid w:val="0004275B"/>
    <w:rsid w:val="00045FA6"/>
    <w:rsid w:val="00052129"/>
    <w:rsid w:val="000540C4"/>
    <w:rsid w:val="0005658E"/>
    <w:rsid w:val="000607ED"/>
    <w:rsid w:val="000711AA"/>
    <w:rsid w:val="000761DE"/>
    <w:rsid w:val="00077138"/>
    <w:rsid w:val="00081DEA"/>
    <w:rsid w:val="00092A96"/>
    <w:rsid w:val="00094BAF"/>
    <w:rsid w:val="00095921"/>
    <w:rsid w:val="000A46ED"/>
    <w:rsid w:val="000B55E4"/>
    <w:rsid w:val="000C2074"/>
    <w:rsid w:val="000C28C0"/>
    <w:rsid w:val="000E1F46"/>
    <w:rsid w:val="000E5041"/>
    <w:rsid w:val="000E683C"/>
    <w:rsid w:val="000F3468"/>
    <w:rsid w:val="00103818"/>
    <w:rsid w:val="001052B1"/>
    <w:rsid w:val="00106CEF"/>
    <w:rsid w:val="00110482"/>
    <w:rsid w:val="00110EDC"/>
    <w:rsid w:val="001227CA"/>
    <w:rsid w:val="00127641"/>
    <w:rsid w:val="00133198"/>
    <w:rsid w:val="00144A59"/>
    <w:rsid w:val="00144C71"/>
    <w:rsid w:val="00144EEC"/>
    <w:rsid w:val="00145367"/>
    <w:rsid w:val="00156E00"/>
    <w:rsid w:val="00157515"/>
    <w:rsid w:val="001576A0"/>
    <w:rsid w:val="00160679"/>
    <w:rsid w:val="00167767"/>
    <w:rsid w:val="001779ED"/>
    <w:rsid w:val="001856D6"/>
    <w:rsid w:val="00187D0B"/>
    <w:rsid w:val="00190ADF"/>
    <w:rsid w:val="00191621"/>
    <w:rsid w:val="00192E24"/>
    <w:rsid w:val="001A6BDE"/>
    <w:rsid w:val="001A791C"/>
    <w:rsid w:val="001C0116"/>
    <w:rsid w:val="001C24F7"/>
    <w:rsid w:val="001C252C"/>
    <w:rsid w:val="001C401B"/>
    <w:rsid w:val="001D2D60"/>
    <w:rsid w:val="001D7B87"/>
    <w:rsid w:val="001E0ECE"/>
    <w:rsid w:val="001E1F44"/>
    <w:rsid w:val="00205565"/>
    <w:rsid w:val="00205DFC"/>
    <w:rsid w:val="00205E68"/>
    <w:rsid w:val="002064C0"/>
    <w:rsid w:val="002206F2"/>
    <w:rsid w:val="002309C9"/>
    <w:rsid w:val="002320B2"/>
    <w:rsid w:val="002328B7"/>
    <w:rsid w:val="00237476"/>
    <w:rsid w:val="00244AE6"/>
    <w:rsid w:val="00250BF9"/>
    <w:rsid w:val="002548C8"/>
    <w:rsid w:val="00273203"/>
    <w:rsid w:val="0028632B"/>
    <w:rsid w:val="00286DB5"/>
    <w:rsid w:val="00291631"/>
    <w:rsid w:val="00292372"/>
    <w:rsid w:val="002A6405"/>
    <w:rsid w:val="002B24D7"/>
    <w:rsid w:val="002B3A54"/>
    <w:rsid w:val="002B5E12"/>
    <w:rsid w:val="002C738C"/>
    <w:rsid w:val="002D77CE"/>
    <w:rsid w:val="002E2090"/>
    <w:rsid w:val="002F0115"/>
    <w:rsid w:val="002F44CC"/>
    <w:rsid w:val="002F55DA"/>
    <w:rsid w:val="0030123C"/>
    <w:rsid w:val="003029D0"/>
    <w:rsid w:val="0032040C"/>
    <w:rsid w:val="0032183B"/>
    <w:rsid w:val="003223BC"/>
    <w:rsid w:val="00334EA8"/>
    <w:rsid w:val="00334FE3"/>
    <w:rsid w:val="00336807"/>
    <w:rsid w:val="003404A6"/>
    <w:rsid w:val="0034244A"/>
    <w:rsid w:val="00343528"/>
    <w:rsid w:val="00347FE9"/>
    <w:rsid w:val="0035201C"/>
    <w:rsid w:val="003668E4"/>
    <w:rsid w:val="00366AFA"/>
    <w:rsid w:val="00370397"/>
    <w:rsid w:val="00370B97"/>
    <w:rsid w:val="00373A43"/>
    <w:rsid w:val="00380D3A"/>
    <w:rsid w:val="00381252"/>
    <w:rsid w:val="00382A17"/>
    <w:rsid w:val="00383E48"/>
    <w:rsid w:val="0038420C"/>
    <w:rsid w:val="00385D23"/>
    <w:rsid w:val="003947F2"/>
    <w:rsid w:val="003975F5"/>
    <w:rsid w:val="003A3823"/>
    <w:rsid w:val="003A7709"/>
    <w:rsid w:val="003B04FC"/>
    <w:rsid w:val="003B4C37"/>
    <w:rsid w:val="003C1207"/>
    <w:rsid w:val="003C2D9E"/>
    <w:rsid w:val="003D1BDD"/>
    <w:rsid w:val="003D3DC7"/>
    <w:rsid w:val="003D50F6"/>
    <w:rsid w:val="003D5C26"/>
    <w:rsid w:val="003D7856"/>
    <w:rsid w:val="003E35FE"/>
    <w:rsid w:val="003E7002"/>
    <w:rsid w:val="003E7CB6"/>
    <w:rsid w:val="003F5FE5"/>
    <w:rsid w:val="003F79A1"/>
    <w:rsid w:val="00420600"/>
    <w:rsid w:val="004274CE"/>
    <w:rsid w:val="00431BF4"/>
    <w:rsid w:val="004339E5"/>
    <w:rsid w:val="004376C0"/>
    <w:rsid w:val="00450574"/>
    <w:rsid w:val="0045141C"/>
    <w:rsid w:val="00455A49"/>
    <w:rsid w:val="004601C1"/>
    <w:rsid w:val="00460AA9"/>
    <w:rsid w:val="004642B2"/>
    <w:rsid w:val="004712B0"/>
    <w:rsid w:val="004756D9"/>
    <w:rsid w:val="00483578"/>
    <w:rsid w:val="00485CC8"/>
    <w:rsid w:val="00486E3D"/>
    <w:rsid w:val="00487882"/>
    <w:rsid w:val="00492A2A"/>
    <w:rsid w:val="00493950"/>
    <w:rsid w:val="004A1472"/>
    <w:rsid w:val="004B5258"/>
    <w:rsid w:val="004C04F1"/>
    <w:rsid w:val="004C382F"/>
    <w:rsid w:val="004C784B"/>
    <w:rsid w:val="004E1956"/>
    <w:rsid w:val="004E2D27"/>
    <w:rsid w:val="004F663F"/>
    <w:rsid w:val="005163A7"/>
    <w:rsid w:val="005319AE"/>
    <w:rsid w:val="00532809"/>
    <w:rsid w:val="00551902"/>
    <w:rsid w:val="005641B2"/>
    <w:rsid w:val="005651D7"/>
    <w:rsid w:val="00572FB1"/>
    <w:rsid w:val="00581826"/>
    <w:rsid w:val="0058529F"/>
    <w:rsid w:val="0058550B"/>
    <w:rsid w:val="00597B20"/>
    <w:rsid w:val="005A6CED"/>
    <w:rsid w:val="005B3331"/>
    <w:rsid w:val="005B3468"/>
    <w:rsid w:val="005B3F8D"/>
    <w:rsid w:val="005C1B74"/>
    <w:rsid w:val="005C777F"/>
    <w:rsid w:val="005D176A"/>
    <w:rsid w:val="005D6BAB"/>
    <w:rsid w:val="00611351"/>
    <w:rsid w:val="006132D6"/>
    <w:rsid w:val="00613D6E"/>
    <w:rsid w:val="00614034"/>
    <w:rsid w:val="006153BB"/>
    <w:rsid w:val="00615EBF"/>
    <w:rsid w:val="00617C08"/>
    <w:rsid w:val="00623A65"/>
    <w:rsid w:val="00627F1D"/>
    <w:rsid w:val="006376D4"/>
    <w:rsid w:val="0065096D"/>
    <w:rsid w:val="00654BED"/>
    <w:rsid w:val="00663C43"/>
    <w:rsid w:val="006666FC"/>
    <w:rsid w:val="00673E92"/>
    <w:rsid w:val="00674AC6"/>
    <w:rsid w:val="00685FCC"/>
    <w:rsid w:val="006A1DCA"/>
    <w:rsid w:val="006A6BB5"/>
    <w:rsid w:val="006C0F96"/>
    <w:rsid w:val="006C1F7B"/>
    <w:rsid w:val="006C408F"/>
    <w:rsid w:val="006C6209"/>
    <w:rsid w:val="006D07C3"/>
    <w:rsid w:val="006D1678"/>
    <w:rsid w:val="006D1FAA"/>
    <w:rsid w:val="006D403F"/>
    <w:rsid w:val="006D7708"/>
    <w:rsid w:val="006F61C6"/>
    <w:rsid w:val="007064EB"/>
    <w:rsid w:val="00714CD4"/>
    <w:rsid w:val="00717711"/>
    <w:rsid w:val="00717B06"/>
    <w:rsid w:val="0073203E"/>
    <w:rsid w:val="0074160B"/>
    <w:rsid w:val="00743DB9"/>
    <w:rsid w:val="007467A2"/>
    <w:rsid w:val="00746918"/>
    <w:rsid w:val="00747E76"/>
    <w:rsid w:val="0076233C"/>
    <w:rsid w:val="00772C0A"/>
    <w:rsid w:val="00775C40"/>
    <w:rsid w:val="00776048"/>
    <w:rsid w:val="00776072"/>
    <w:rsid w:val="00791A0D"/>
    <w:rsid w:val="00794603"/>
    <w:rsid w:val="0079746C"/>
    <w:rsid w:val="00797717"/>
    <w:rsid w:val="00797A81"/>
    <w:rsid w:val="007A3CF8"/>
    <w:rsid w:val="007A4A79"/>
    <w:rsid w:val="007A5056"/>
    <w:rsid w:val="007A5BE0"/>
    <w:rsid w:val="007B332B"/>
    <w:rsid w:val="007B4E9B"/>
    <w:rsid w:val="007C40F4"/>
    <w:rsid w:val="007C4BC2"/>
    <w:rsid w:val="007C4CD4"/>
    <w:rsid w:val="007C54F5"/>
    <w:rsid w:val="007D189A"/>
    <w:rsid w:val="007D2744"/>
    <w:rsid w:val="007D5735"/>
    <w:rsid w:val="007D5A4F"/>
    <w:rsid w:val="007E2486"/>
    <w:rsid w:val="007E78F0"/>
    <w:rsid w:val="007E7AEA"/>
    <w:rsid w:val="007F658F"/>
    <w:rsid w:val="00800241"/>
    <w:rsid w:val="008024CE"/>
    <w:rsid w:val="00805985"/>
    <w:rsid w:val="00810C73"/>
    <w:rsid w:val="0081127B"/>
    <w:rsid w:val="00831DE5"/>
    <w:rsid w:val="00832239"/>
    <w:rsid w:val="00840150"/>
    <w:rsid w:val="00841059"/>
    <w:rsid w:val="00847168"/>
    <w:rsid w:val="008524F4"/>
    <w:rsid w:val="00852EC2"/>
    <w:rsid w:val="00857AF8"/>
    <w:rsid w:val="008644A2"/>
    <w:rsid w:val="0087109B"/>
    <w:rsid w:val="00881D85"/>
    <w:rsid w:val="00882234"/>
    <w:rsid w:val="00894A76"/>
    <w:rsid w:val="008A05E7"/>
    <w:rsid w:val="008A471F"/>
    <w:rsid w:val="008B6EC4"/>
    <w:rsid w:val="008C158C"/>
    <w:rsid w:val="008C27B2"/>
    <w:rsid w:val="008C5DF2"/>
    <w:rsid w:val="008D0471"/>
    <w:rsid w:val="008D1CA7"/>
    <w:rsid w:val="008D1DAE"/>
    <w:rsid w:val="008D54E3"/>
    <w:rsid w:val="008E590B"/>
    <w:rsid w:val="008F6D22"/>
    <w:rsid w:val="008F718C"/>
    <w:rsid w:val="009106D3"/>
    <w:rsid w:val="00921D58"/>
    <w:rsid w:val="00923EA0"/>
    <w:rsid w:val="00924EB9"/>
    <w:rsid w:val="009271BF"/>
    <w:rsid w:val="00965C95"/>
    <w:rsid w:val="00974552"/>
    <w:rsid w:val="009A2663"/>
    <w:rsid w:val="009A3916"/>
    <w:rsid w:val="009A5134"/>
    <w:rsid w:val="009D2622"/>
    <w:rsid w:val="009E11D6"/>
    <w:rsid w:val="009F295B"/>
    <w:rsid w:val="009F5A95"/>
    <w:rsid w:val="009F5F0E"/>
    <w:rsid w:val="00A02371"/>
    <w:rsid w:val="00A0313B"/>
    <w:rsid w:val="00A12405"/>
    <w:rsid w:val="00A2799C"/>
    <w:rsid w:val="00A3056B"/>
    <w:rsid w:val="00A367C7"/>
    <w:rsid w:val="00A367D0"/>
    <w:rsid w:val="00A42CBA"/>
    <w:rsid w:val="00A43517"/>
    <w:rsid w:val="00A45D6D"/>
    <w:rsid w:val="00A64C97"/>
    <w:rsid w:val="00A73272"/>
    <w:rsid w:val="00A80025"/>
    <w:rsid w:val="00A8467C"/>
    <w:rsid w:val="00A94665"/>
    <w:rsid w:val="00AA2E6E"/>
    <w:rsid w:val="00AB06CF"/>
    <w:rsid w:val="00AB4CAE"/>
    <w:rsid w:val="00AC4229"/>
    <w:rsid w:val="00AD2D37"/>
    <w:rsid w:val="00AF0E86"/>
    <w:rsid w:val="00AF25FE"/>
    <w:rsid w:val="00B04C00"/>
    <w:rsid w:val="00B15168"/>
    <w:rsid w:val="00B23216"/>
    <w:rsid w:val="00B25C8C"/>
    <w:rsid w:val="00B312ED"/>
    <w:rsid w:val="00B3459E"/>
    <w:rsid w:val="00B42B9E"/>
    <w:rsid w:val="00B43946"/>
    <w:rsid w:val="00B45407"/>
    <w:rsid w:val="00B567E7"/>
    <w:rsid w:val="00B56EE5"/>
    <w:rsid w:val="00B628F1"/>
    <w:rsid w:val="00B673EF"/>
    <w:rsid w:val="00B6751C"/>
    <w:rsid w:val="00B7644F"/>
    <w:rsid w:val="00B774B2"/>
    <w:rsid w:val="00B82EA9"/>
    <w:rsid w:val="00B8698A"/>
    <w:rsid w:val="00B94E77"/>
    <w:rsid w:val="00B9604A"/>
    <w:rsid w:val="00BA33AC"/>
    <w:rsid w:val="00BA7DA7"/>
    <w:rsid w:val="00BB2DD3"/>
    <w:rsid w:val="00BC0F68"/>
    <w:rsid w:val="00BD3B65"/>
    <w:rsid w:val="00BE20B4"/>
    <w:rsid w:val="00BE233B"/>
    <w:rsid w:val="00BE3110"/>
    <w:rsid w:val="00BE63F7"/>
    <w:rsid w:val="00C006F5"/>
    <w:rsid w:val="00C16013"/>
    <w:rsid w:val="00C17A4F"/>
    <w:rsid w:val="00C17C78"/>
    <w:rsid w:val="00C20715"/>
    <w:rsid w:val="00C2739A"/>
    <w:rsid w:val="00C3129C"/>
    <w:rsid w:val="00C40123"/>
    <w:rsid w:val="00C41D94"/>
    <w:rsid w:val="00C42B4A"/>
    <w:rsid w:val="00C5318F"/>
    <w:rsid w:val="00C554BB"/>
    <w:rsid w:val="00C63052"/>
    <w:rsid w:val="00C66108"/>
    <w:rsid w:val="00C66813"/>
    <w:rsid w:val="00C765BF"/>
    <w:rsid w:val="00C8473F"/>
    <w:rsid w:val="00C92DCA"/>
    <w:rsid w:val="00C95749"/>
    <w:rsid w:val="00CA6C23"/>
    <w:rsid w:val="00CC1AE2"/>
    <w:rsid w:val="00CC5561"/>
    <w:rsid w:val="00CD049C"/>
    <w:rsid w:val="00CD185F"/>
    <w:rsid w:val="00CD2D27"/>
    <w:rsid w:val="00CD60AC"/>
    <w:rsid w:val="00CE7BE2"/>
    <w:rsid w:val="00CF227A"/>
    <w:rsid w:val="00CF2D3F"/>
    <w:rsid w:val="00CF4FCE"/>
    <w:rsid w:val="00CF7E9A"/>
    <w:rsid w:val="00D04046"/>
    <w:rsid w:val="00D21C1A"/>
    <w:rsid w:val="00D229E8"/>
    <w:rsid w:val="00D24A1D"/>
    <w:rsid w:val="00D2661F"/>
    <w:rsid w:val="00D26D9D"/>
    <w:rsid w:val="00D34C0A"/>
    <w:rsid w:val="00D42507"/>
    <w:rsid w:val="00D450EA"/>
    <w:rsid w:val="00D45930"/>
    <w:rsid w:val="00D5335F"/>
    <w:rsid w:val="00D55466"/>
    <w:rsid w:val="00D56ACA"/>
    <w:rsid w:val="00D6329C"/>
    <w:rsid w:val="00D80C4E"/>
    <w:rsid w:val="00D86720"/>
    <w:rsid w:val="00D8691E"/>
    <w:rsid w:val="00D919E1"/>
    <w:rsid w:val="00D944E8"/>
    <w:rsid w:val="00D953D6"/>
    <w:rsid w:val="00DA23CF"/>
    <w:rsid w:val="00DA3CD1"/>
    <w:rsid w:val="00DB42B7"/>
    <w:rsid w:val="00DB42B8"/>
    <w:rsid w:val="00DC73D2"/>
    <w:rsid w:val="00DD1FDF"/>
    <w:rsid w:val="00DE4108"/>
    <w:rsid w:val="00DF00A3"/>
    <w:rsid w:val="00DF2A43"/>
    <w:rsid w:val="00DF3C20"/>
    <w:rsid w:val="00DF582F"/>
    <w:rsid w:val="00DF6DB1"/>
    <w:rsid w:val="00DF77C7"/>
    <w:rsid w:val="00E10EDE"/>
    <w:rsid w:val="00E119C4"/>
    <w:rsid w:val="00E16944"/>
    <w:rsid w:val="00E219B9"/>
    <w:rsid w:val="00E23143"/>
    <w:rsid w:val="00E24E9B"/>
    <w:rsid w:val="00E305ED"/>
    <w:rsid w:val="00E32992"/>
    <w:rsid w:val="00E3648C"/>
    <w:rsid w:val="00E413C2"/>
    <w:rsid w:val="00E51C42"/>
    <w:rsid w:val="00E628A2"/>
    <w:rsid w:val="00E65664"/>
    <w:rsid w:val="00E6613A"/>
    <w:rsid w:val="00E81C67"/>
    <w:rsid w:val="00E845F4"/>
    <w:rsid w:val="00E877DB"/>
    <w:rsid w:val="00E92026"/>
    <w:rsid w:val="00E94DB0"/>
    <w:rsid w:val="00EA03CA"/>
    <w:rsid w:val="00EA0A01"/>
    <w:rsid w:val="00EA2E42"/>
    <w:rsid w:val="00EA5EED"/>
    <w:rsid w:val="00ED3E79"/>
    <w:rsid w:val="00ED4ECE"/>
    <w:rsid w:val="00ED6227"/>
    <w:rsid w:val="00EE075B"/>
    <w:rsid w:val="00EE144A"/>
    <w:rsid w:val="00EE38BE"/>
    <w:rsid w:val="00EE445A"/>
    <w:rsid w:val="00EF792D"/>
    <w:rsid w:val="00F1103A"/>
    <w:rsid w:val="00F14075"/>
    <w:rsid w:val="00F20D70"/>
    <w:rsid w:val="00F26567"/>
    <w:rsid w:val="00F31911"/>
    <w:rsid w:val="00F3276E"/>
    <w:rsid w:val="00F37B80"/>
    <w:rsid w:val="00F37C7A"/>
    <w:rsid w:val="00F512FF"/>
    <w:rsid w:val="00F62545"/>
    <w:rsid w:val="00F648EE"/>
    <w:rsid w:val="00F66A87"/>
    <w:rsid w:val="00F83678"/>
    <w:rsid w:val="00F83B22"/>
    <w:rsid w:val="00F84C3C"/>
    <w:rsid w:val="00F84EE7"/>
    <w:rsid w:val="00F87052"/>
    <w:rsid w:val="00FB2542"/>
    <w:rsid w:val="00FC0C79"/>
    <w:rsid w:val="00FC46A9"/>
    <w:rsid w:val="00FC7DED"/>
    <w:rsid w:val="00FD086E"/>
    <w:rsid w:val="00FD261C"/>
    <w:rsid w:val="00FD393F"/>
    <w:rsid w:val="00FD7E40"/>
    <w:rsid w:val="00FE02D0"/>
    <w:rsid w:val="00FE0343"/>
    <w:rsid w:val="00FE58A8"/>
    <w:rsid w:val="00FF22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E63F7"/>
  </w:style>
  <w:style w:type="paragraph" w:styleId="Heading1">
    <w:name w:val="heading 1"/>
    <w:aliases w:val="Τιτλος Αρθρου 1"/>
    <w:basedOn w:val="Normal"/>
    <w:next w:val="Normal"/>
    <w:link w:val="Heading1Char"/>
    <w:qFormat/>
    <w:rsid w:val="00E845F4"/>
    <w:pPr>
      <w:pageBreakBefore/>
      <w:numPr>
        <w:numId w:val="5"/>
      </w:numPr>
      <w:pBdr>
        <w:bottom w:val="single" w:sz="12" w:space="1" w:color="2F5496" w:themeColor="accent5" w:themeShade="BF"/>
      </w:pBdr>
      <w:spacing w:before="400" w:after="80" w:line="240" w:lineRule="auto"/>
      <w:outlineLvl w:val="0"/>
    </w:pPr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paragraph" w:styleId="Heading2">
    <w:name w:val="heading 2"/>
    <w:basedOn w:val="Normal"/>
    <w:next w:val="Normal"/>
    <w:link w:val="Heading2Char"/>
    <w:qFormat/>
    <w:rsid w:val="00E845F4"/>
    <w:pPr>
      <w:keepNext/>
      <w:numPr>
        <w:ilvl w:val="1"/>
        <w:numId w:val="5"/>
      </w:numPr>
      <w:spacing w:before="360" w:after="0" w:line="300" w:lineRule="exact"/>
      <w:jc w:val="both"/>
      <w:outlineLvl w:val="1"/>
    </w:pPr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3648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5">
    <w:name w:val="heading 5"/>
    <w:aliases w:val="Block Label,test Char,test"/>
    <w:basedOn w:val="Normal"/>
    <w:next w:val="Normal"/>
    <w:link w:val="Heading5Char"/>
    <w:qFormat/>
    <w:rsid w:val="00E845F4"/>
    <w:pPr>
      <w:numPr>
        <w:ilvl w:val="4"/>
        <w:numId w:val="5"/>
      </w:numPr>
      <w:spacing w:before="240" w:after="0" w:line="300" w:lineRule="exact"/>
      <w:jc w:val="both"/>
      <w:outlineLvl w:val="4"/>
    </w:pPr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paragraph" w:styleId="Heading6">
    <w:name w:val="heading 6"/>
    <w:basedOn w:val="Normal"/>
    <w:next w:val="Normal"/>
    <w:link w:val="Heading6Char"/>
    <w:qFormat/>
    <w:rsid w:val="00E845F4"/>
    <w:pPr>
      <w:numPr>
        <w:ilvl w:val="5"/>
        <w:numId w:val="5"/>
      </w:numPr>
      <w:spacing w:before="240" w:after="0" w:line="300" w:lineRule="exact"/>
      <w:jc w:val="both"/>
      <w:outlineLvl w:val="5"/>
    </w:pPr>
    <w:rPr>
      <w:rFonts w:ascii="Times New Roman" w:eastAsia="Times New Roman" w:hAnsi="Times New Roman" w:cs="Times New Roman"/>
      <w:b/>
      <w:bCs/>
      <w:lang w:val="en-GB"/>
    </w:rPr>
  </w:style>
  <w:style w:type="paragraph" w:styleId="Heading7">
    <w:name w:val="heading 7"/>
    <w:basedOn w:val="Normal"/>
    <w:next w:val="Normal"/>
    <w:link w:val="Heading7Char"/>
    <w:qFormat/>
    <w:rsid w:val="00E845F4"/>
    <w:pPr>
      <w:numPr>
        <w:ilvl w:val="6"/>
        <w:numId w:val="5"/>
      </w:numPr>
      <w:spacing w:before="240" w:after="0" w:line="300" w:lineRule="exact"/>
      <w:jc w:val="both"/>
      <w:outlineLvl w:val="6"/>
    </w:pPr>
    <w:rPr>
      <w:rFonts w:ascii="Times New Roman" w:eastAsia="Times New Roman" w:hAnsi="Times New Roman" w:cs="Times New Roman"/>
      <w:sz w:val="24"/>
      <w:lang w:val="en-GB"/>
    </w:rPr>
  </w:style>
  <w:style w:type="paragraph" w:styleId="Heading8">
    <w:name w:val="heading 8"/>
    <w:basedOn w:val="Normal"/>
    <w:next w:val="Normal"/>
    <w:link w:val="Heading8Char"/>
    <w:unhideWhenUsed/>
    <w:qFormat/>
    <w:rsid w:val="00E845F4"/>
    <w:pPr>
      <w:keepNext/>
      <w:keepLines/>
      <w:numPr>
        <w:ilvl w:val="7"/>
        <w:numId w:val="5"/>
      </w:numPr>
      <w:spacing w:before="40" w:after="0" w:line="240" w:lineRule="auto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paragraph" w:styleId="Heading9">
    <w:name w:val="heading 9"/>
    <w:basedOn w:val="Normal"/>
    <w:next w:val="Normal"/>
    <w:link w:val="Heading9Char"/>
    <w:qFormat/>
    <w:rsid w:val="00E845F4"/>
    <w:pPr>
      <w:numPr>
        <w:ilvl w:val="8"/>
        <w:numId w:val="5"/>
      </w:numPr>
      <w:spacing w:before="240" w:after="0" w:line="300" w:lineRule="exact"/>
      <w:jc w:val="both"/>
      <w:outlineLvl w:val="8"/>
    </w:pPr>
    <w:rPr>
      <w:rFonts w:ascii="Arial" w:eastAsia="Times New Roman" w:hAnsi="Arial" w:cs="Arial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4EE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93950"/>
  </w:style>
  <w:style w:type="paragraph" w:styleId="Footer">
    <w:name w:val="footer"/>
    <w:basedOn w:val="Normal"/>
    <w:link w:val="FooterChar"/>
    <w:uiPriority w:val="99"/>
    <w:unhideWhenUsed/>
    <w:rsid w:val="0049395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93950"/>
  </w:style>
  <w:style w:type="paragraph" w:styleId="BalloonText">
    <w:name w:val="Balloon Text"/>
    <w:basedOn w:val="Normal"/>
    <w:link w:val="BalloonTextChar"/>
    <w:uiPriority w:val="99"/>
    <w:semiHidden/>
    <w:unhideWhenUsed/>
    <w:rsid w:val="00810C7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0C73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aliases w:val="Τιτλος Αρθρου 1 Char"/>
    <w:basedOn w:val="DefaultParagraphFont"/>
    <w:link w:val="Heading1"/>
    <w:rsid w:val="00E845F4"/>
    <w:rPr>
      <w:rFonts w:ascii="Cambria" w:eastAsia="Times New Roman" w:hAnsi="Cambria" w:cs="Arial"/>
      <w:b/>
      <w:bCs/>
      <w:caps/>
      <w:color w:val="2E74B5" w:themeColor="accent1" w:themeShade="BF"/>
      <w:sz w:val="24"/>
      <w:szCs w:val="24"/>
      <w:lang w:val="en-GB" w:bidi="en-US"/>
    </w:rPr>
  </w:style>
  <w:style w:type="character" w:customStyle="1" w:styleId="Heading2Char">
    <w:name w:val="Heading 2 Char"/>
    <w:basedOn w:val="DefaultParagraphFont"/>
    <w:link w:val="Heading2"/>
    <w:rsid w:val="00E845F4"/>
    <w:rPr>
      <w:rFonts w:ascii="Arial" w:eastAsia="Times New Roman" w:hAnsi="Arial" w:cs="Times New Roman"/>
      <w:i/>
      <w:color w:val="385623" w:themeColor="accent6" w:themeShade="80"/>
      <w:u w:val="single"/>
      <w:lang w:val="en-GB"/>
    </w:rPr>
  </w:style>
  <w:style w:type="character" w:customStyle="1" w:styleId="Heading5Char">
    <w:name w:val="Heading 5 Char"/>
    <w:aliases w:val="Block Label Char,test Char Char,test Char1"/>
    <w:basedOn w:val="DefaultParagraphFont"/>
    <w:link w:val="Heading5"/>
    <w:rsid w:val="00E845F4"/>
    <w:rPr>
      <w:rFonts w:ascii="Arial" w:eastAsia="Times New Roman" w:hAnsi="Arial" w:cs="Times New Roman"/>
      <w:b/>
      <w:bCs/>
      <w:i/>
      <w:iCs/>
      <w:sz w:val="26"/>
      <w:szCs w:val="26"/>
      <w:lang w:val="en-GB"/>
    </w:rPr>
  </w:style>
  <w:style w:type="character" w:customStyle="1" w:styleId="Heading6Char">
    <w:name w:val="Heading 6 Char"/>
    <w:basedOn w:val="DefaultParagraphFont"/>
    <w:link w:val="Heading6"/>
    <w:rsid w:val="00E845F4"/>
    <w:rPr>
      <w:rFonts w:ascii="Times New Roman" w:eastAsia="Times New Roman" w:hAnsi="Times New Roman" w:cs="Times New Roman"/>
      <w:b/>
      <w:bCs/>
      <w:lang w:val="en-GB"/>
    </w:rPr>
  </w:style>
  <w:style w:type="character" w:customStyle="1" w:styleId="Heading7Char">
    <w:name w:val="Heading 7 Char"/>
    <w:basedOn w:val="DefaultParagraphFont"/>
    <w:link w:val="Heading7"/>
    <w:rsid w:val="00E845F4"/>
    <w:rPr>
      <w:rFonts w:ascii="Times New Roman" w:eastAsia="Times New Roman" w:hAnsi="Times New Roman" w:cs="Times New Roman"/>
      <w:sz w:val="24"/>
      <w:lang w:val="en-GB"/>
    </w:rPr>
  </w:style>
  <w:style w:type="character" w:customStyle="1" w:styleId="Heading8Char">
    <w:name w:val="Heading 8 Char"/>
    <w:basedOn w:val="DefaultParagraphFont"/>
    <w:link w:val="Heading8"/>
    <w:rsid w:val="00E845F4"/>
    <w:rPr>
      <w:rFonts w:asciiTheme="majorHAnsi" w:eastAsiaTheme="majorEastAsia" w:hAnsiTheme="majorHAnsi" w:cstheme="majorBidi"/>
      <w:color w:val="272727" w:themeColor="text1" w:themeTint="D8"/>
      <w:sz w:val="21"/>
      <w:szCs w:val="21"/>
      <w:lang w:val="en-GB" w:bidi="en-US"/>
    </w:rPr>
  </w:style>
  <w:style w:type="character" w:customStyle="1" w:styleId="Heading9Char">
    <w:name w:val="Heading 9 Char"/>
    <w:basedOn w:val="DefaultParagraphFont"/>
    <w:link w:val="Heading9"/>
    <w:rsid w:val="00E845F4"/>
    <w:rPr>
      <w:rFonts w:ascii="Arial" w:eastAsia="Times New Roman" w:hAnsi="Arial" w:cs="Arial"/>
      <w:lang w:val="en-GB"/>
    </w:rPr>
  </w:style>
  <w:style w:type="paragraph" w:customStyle="1" w:styleId="1">
    <w:name w:val="Στυλ1 παραγράφων"/>
    <w:basedOn w:val="Normal"/>
    <w:qFormat/>
    <w:rsid w:val="00E845F4"/>
    <w:pPr>
      <w:numPr>
        <w:ilvl w:val="2"/>
        <w:numId w:val="5"/>
      </w:numPr>
      <w:spacing w:line="320" w:lineRule="atLeast"/>
      <w:jc w:val="both"/>
    </w:pPr>
    <w:rPr>
      <w:rFonts w:ascii="Times New Roman" w:eastAsia="Calibri" w:hAnsi="Times New Roman" w:cs="Times New Roman"/>
      <w:lang w:val="en-GB"/>
    </w:rPr>
  </w:style>
  <w:style w:type="character" w:customStyle="1" w:styleId="FontStyle16">
    <w:name w:val="Font Style16"/>
    <w:basedOn w:val="DefaultParagraphFont"/>
    <w:uiPriority w:val="99"/>
    <w:rsid w:val="00E845F4"/>
    <w:rPr>
      <w:rFonts w:ascii="Tahoma" w:hAnsi="Tahoma" w:cs="Tahoma"/>
      <w:color w:val="000000"/>
      <w:sz w:val="18"/>
      <w:szCs w:val="18"/>
    </w:rPr>
  </w:style>
  <w:style w:type="character" w:styleId="Hyperlink">
    <w:name w:val="Hyperlink"/>
    <w:basedOn w:val="DefaultParagraphFont"/>
    <w:uiPriority w:val="99"/>
    <w:rsid w:val="00E845F4"/>
    <w:rPr>
      <w:rFonts w:cs="Times New Roman"/>
      <w:color w:val="0066CC"/>
      <w:u w:val="single"/>
    </w:rPr>
  </w:style>
  <w:style w:type="character" w:customStyle="1" w:styleId="a0">
    <w:name w:val="Σώμα κειμένου_"/>
    <w:basedOn w:val="DefaultParagraphFont"/>
    <w:link w:val="3"/>
    <w:rsid w:val="00E94DB0"/>
    <w:rPr>
      <w:rFonts w:ascii="Tahoma" w:eastAsia="Tahoma" w:hAnsi="Tahoma" w:cs="Tahoma"/>
      <w:sz w:val="23"/>
      <w:szCs w:val="23"/>
      <w:shd w:val="clear" w:color="auto" w:fill="FFFFFF"/>
    </w:rPr>
  </w:style>
  <w:style w:type="character" w:customStyle="1" w:styleId="a1">
    <w:name w:val="Σώμα κειμένου + Έντονη γραφή"/>
    <w:basedOn w:val="a0"/>
    <w:rsid w:val="00E94DB0"/>
    <w:rPr>
      <w:rFonts w:ascii="Tahoma" w:eastAsia="Tahoma" w:hAnsi="Tahoma" w:cs="Tahoma"/>
      <w:b/>
      <w:bCs/>
      <w:sz w:val="23"/>
      <w:szCs w:val="23"/>
      <w:shd w:val="clear" w:color="auto" w:fill="FFFFFF"/>
    </w:rPr>
  </w:style>
  <w:style w:type="paragraph" w:customStyle="1" w:styleId="3">
    <w:name w:val="Σώμα κειμένου3"/>
    <w:basedOn w:val="Normal"/>
    <w:link w:val="a0"/>
    <w:rsid w:val="00E94DB0"/>
    <w:pPr>
      <w:shd w:val="clear" w:color="auto" w:fill="FFFFFF"/>
      <w:spacing w:before="540" w:after="180" w:line="0" w:lineRule="atLeast"/>
      <w:ind w:hanging="1120"/>
      <w:jc w:val="right"/>
    </w:pPr>
    <w:rPr>
      <w:rFonts w:ascii="Tahoma" w:eastAsia="Tahoma" w:hAnsi="Tahoma" w:cs="Tahoma"/>
      <w:sz w:val="23"/>
      <w:szCs w:val="23"/>
    </w:rPr>
  </w:style>
  <w:style w:type="paragraph" w:customStyle="1" w:styleId="10">
    <w:name w:val="Σώμα κειμένου1"/>
    <w:basedOn w:val="Normal"/>
    <w:link w:val="1Char"/>
    <w:rsid w:val="00ED3E79"/>
    <w:pPr>
      <w:shd w:val="clear" w:color="auto" w:fill="FFFFFF"/>
      <w:spacing w:after="0" w:line="0" w:lineRule="atLeast"/>
      <w:ind w:hanging="360"/>
    </w:pPr>
    <w:rPr>
      <w:rFonts w:ascii="Tahoma" w:eastAsia="Tahoma" w:hAnsi="Tahoma" w:cs="Tahoma"/>
      <w:color w:val="000000"/>
      <w:sz w:val="21"/>
      <w:szCs w:val="21"/>
      <w:lang w:val="en-US" w:eastAsia="el-GR"/>
    </w:rPr>
  </w:style>
  <w:style w:type="character" w:customStyle="1" w:styleId="2">
    <w:name w:val="Σώμα κειμένου (2)_"/>
    <w:basedOn w:val="DefaultParagraphFont"/>
    <w:link w:val="20"/>
    <w:rsid w:val="00C40123"/>
    <w:rPr>
      <w:rFonts w:ascii="Book Antiqua" w:eastAsia="Book Antiqua" w:hAnsi="Book Antiqua" w:cs="Book Antiqua"/>
      <w:sz w:val="23"/>
      <w:szCs w:val="23"/>
      <w:shd w:val="clear" w:color="auto" w:fill="FFFFFF"/>
    </w:rPr>
  </w:style>
  <w:style w:type="character" w:customStyle="1" w:styleId="211">
    <w:name w:val="Σώμα κειμένου (2) + 11 στ.;Χωρίς πλάγια γραφή"/>
    <w:basedOn w:val="2"/>
    <w:rsid w:val="00C40123"/>
    <w:rPr>
      <w:rFonts w:ascii="Book Antiqua" w:eastAsia="Book Antiqua" w:hAnsi="Book Antiqua" w:cs="Book Antiqua"/>
      <w:i/>
      <w:iCs/>
      <w:sz w:val="22"/>
      <w:szCs w:val="22"/>
      <w:shd w:val="clear" w:color="auto" w:fill="FFFFFF"/>
    </w:rPr>
  </w:style>
  <w:style w:type="paragraph" w:customStyle="1" w:styleId="20">
    <w:name w:val="Σώμα κειμένου (2)"/>
    <w:basedOn w:val="Normal"/>
    <w:link w:val="2"/>
    <w:rsid w:val="00C40123"/>
    <w:pPr>
      <w:shd w:val="clear" w:color="auto" w:fill="FFFFFF"/>
      <w:spacing w:after="0" w:line="278" w:lineRule="exact"/>
      <w:ind w:hanging="360"/>
      <w:jc w:val="both"/>
    </w:pPr>
    <w:rPr>
      <w:rFonts w:ascii="Book Antiqua" w:eastAsia="Book Antiqua" w:hAnsi="Book Antiqua" w:cs="Book Antiqua"/>
      <w:sz w:val="23"/>
      <w:szCs w:val="23"/>
    </w:rPr>
  </w:style>
  <w:style w:type="character" w:customStyle="1" w:styleId="115">
    <w:name w:val="Σώμα κειμένου + 11;5 στ.;Πλάγια γραφή"/>
    <w:basedOn w:val="a0"/>
    <w:rsid w:val="00383E48"/>
    <w:rPr>
      <w:rFonts w:ascii="Book Antiqua" w:eastAsia="Book Antiqua" w:hAnsi="Book Antiqua" w:cs="Book Antiqua"/>
      <w:b w:val="0"/>
      <w:bCs w:val="0"/>
      <w:i/>
      <w:iCs/>
      <w:smallCaps w:val="0"/>
      <w:strike w:val="0"/>
      <w:spacing w:val="0"/>
      <w:sz w:val="23"/>
      <w:szCs w:val="23"/>
      <w:shd w:val="clear" w:color="auto" w:fill="FFFFFF"/>
    </w:rPr>
  </w:style>
  <w:style w:type="paragraph" w:customStyle="1" w:styleId="21">
    <w:name w:val="Σώμα κειμένου2"/>
    <w:basedOn w:val="Normal"/>
    <w:rsid w:val="00C5318F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23"/>
      <w:szCs w:val="23"/>
      <w:lang w:val="en-US" w:eastAsia="el-GR"/>
    </w:rPr>
  </w:style>
  <w:style w:type="character" w:customStyle="1" w:styleId="BodyTextChar">
    <w:name w:val="Body Text Char"/>
    <w:basedOn w:val="DefaultParagraphFont"/>
    <w:link w:val="BodyText"/>
    <w:uiPriority w:val="99"/>
    <w:rsid w:val="00E10EDE"/>
    <w:rPr>
      <w:rFonts w:ascii="Segoe UI" w:hAnsi="Segoe UI" w:cs="Segoe UI"/>
      <w:sz w:val="18"/>
      <w:szCs w:val="18"/>
      <w:shd w:val="clear" w:color="auto" w:fill="FFFFFF"/>
    </w:rPr>
  </w:style>
  <w:style w:type="paragraph" w:styleId="BodyText">
    <w:name w:val="Body Text"/>
    <w:basedOn w:val="Normal"/>
    <w:link w:val="BodyTextChar"/>
    <w:uiPriority w:val="99"/>
    <w:rsid w:val="00E10EDE"/>
    <w:pPr>
      <w:shd w:val="clear" w:color="auto" w:fill="FFFFFF"/>
      <w:spacing w:before="300" w:after="0" w:line="259" w:lineRule="exact"/>
      <w:ind w:hanging="360"/>
    </w:pPr>
    <w:rPr>
      <w:rFonts w:ascii="Segoe UI" w:hAnsi="Segoe UI" w:cs="Segoe UI"/>
      <w:sz w:val="18"/>
      <w:szCs w:val="18"/>
    </w:rPr>
  </w:style>
  <w:style w:type="character" w:customStyle="1" w:styleId="Char">
    <w:name w:val="Σώμα κειμένου Char"/>
    <w:basedOn w:val="DefaultParagraphFont"/>
    <w:uiPriority w:val="99"/>
    <w:semiHidden/>
    <w:rsid w:val="00E10EDE"/>
  </w:style>
  <w:style w:type="paragraph" w:customStyle="1" w:styleId="a">
    <w:name w:val="Παράγραφοι"/>
    <w:basedOn w:val="Normal"/>
    <w:link w:val="Char0"/>
    <w:qFormat/>
    <w:rsid w:val="00F83B22"/>
    <w:pPr>
      <w:numPr>
        <w:numId w:val="21"/>
      </w:numPr>
      <w:spacing w:after="120" w:line="320" w:lineRule="atLeast"/>
      <w:jc w:val="both"/>
    </w:pPr>
    <w:rPr>
      <w:rFonts w:ascii="Arial" w:eastAsia="Calibri" w:hAnsi="Arial" w:cs="Times New Roman"/>
      <w:color w:val="385623" w:themeColor="accent6" w:themeShade="80"/>
      <w:u w:val="single"/>
      <w:lang w:val="en-GB"/>
    </w:rPr>
  </w:style>
  <w:style w:type="character" w:customStyle="1" w:styleId="Char0">
    <w:name w:val="Παράγραφοι Char"/>
    <w:basedOn w:val="Heading2Char"/>
    <w:link w:val="a"/>
    <w:rsid w:val="00F83B22"/>
    <w:rPr>
      <w:rFonts w:ascii="Arial" w:eastAsia="Calibri" w:hAnsi="Arial" w:cs="Times New Roman"/>
      <w:i w:val="0"/>
      <w:color w:val="385623" w:themeColor="accent6" w:themeShade="80"/>
      <w:u w:val="single"/>
      <w:lang w:val="en-GB"/>
    </w:rPr>
  </w:style>
  <w:style w:type="character" w:styleId="Strong">
    <w:name w:val="Strong"/>
    <w:basedOn w:val="DefaultParagraphFont"/>
    <w:uiPriority w:val="22"/>
    <w:qFormat/>
    <w:rsid w:val="00882234"/>
    <w:rPr>
      <w:b/>
      <w:bCs/>
    </w:rPr>
  </w:style>
  <w:style w:type="character" w:customStyle="1" w:styleId="a2">
    <w:name w:val="Σώμα κειμένου + Πλάγια γραφή"/>
    <w:basedOn w:val="a0"/>
    <w:rsid w:val="00244AE6"/>
    <w:rPr>
      <w:rFonts w:ascii="Corbel" w:eastAsia="Corbel" w:hAnsi="Corbel" w:cs="Corbel"/>
      <w:b w:val="0"/>
      <w:bCs w:val="0"/>
      <w:i/>
      <w:iCs/>
      <w:smallCaps w:val="0"/>
      <w:strike w:val="0"/>
      <w:spacing w:val="0"/>
      <w:sz w:val="18"/>
      <w:szCs w:val="18"/>
      <w:shd w:val="clear" w:color="auto" w:fill="FFFFFF"/>
    </w:rPr>
  </w:style>
  <w:style w:type="character" w:customStyle="1" w:styleId="2-1">
    <w:name w:val="Σώμα κειμένου (2) + Διάστιχο -1 στ."/>
    <w:basedOn w:val="2"/>
    <w:rsid w:val="00244AE6"/>
    <w:rPr>
      <w:rFonts w:ascii="Corbel" w:eastAsia="Corbel" w:hAnsi="Corbel" w:cs="Corbel"/>
      <w:b w:val="0"/>
      <w:bCs w:val="0"/>
      <w:i w:val="0"/>
      <w:iCs w:val="0"/>
      <w:smallCaps w:val="0"/>
      <w:strike w:val="0"/>
      <w:spacing w:val="-20"/>
      <w:sz w:val="17"/>
      <w:szCs w:val="17"/>
      <w:shd w:val="clear" w:color="auto" w:fill="FFFFFF"/>
    </w:rPr>
  </w:style>
  <w:style w:type="character" w:customStyle="1" w:styleId="4">
    <w:name w:val="Σώμα κειμένου (4)_"/>
    <w:basedOn w:val="DefaultParagraphFont"/>
    <w:link w:val="40"/>
    <w:rsid w:val="00370397"/>
    <w:rPr>
      <w:rFonts w:ascii="Corbel" w:eastAsia="Corbel" w:hAnsi="Corbel" w:cs="Corbel"/>
      <w:sz w:val="18"/>
      <w:szCs w:val="18"/>
      <w:shd w:val="clear" w:color="auto" w:fill="FFFFFF"/>
    </w:rPr>
  </w:style>
  <w:style w:type="character" w:customStyle="1" w:styleId="41">
    <w:name w:val="Σώμα κειμένου (4) + Χωρίς πλάγια γραφή"/>
    <w:basedOn w:val="4"/>
    <w:rsid w:val="00370397"/>
    <w:rPr>
      <w:rFonts w:ascii="Corbel" w:eastAsia="Corbel" w:hAnsi="Corbel" w:cs="Corbel"/>
      <w:i/>
      <w:iCs/>
      <w:sz w:val="18"/>
      <w:szCs w:val="18"/>
      <w:shd w:val="clear" w:color="auto" w:fill="FFFFFF"/>
    </w:rPr>
  </w:style>
  <w:style w:type="character" w:customStyle="1" w:styleId="42">
    <w:name w:val="Σώμα κειμένου (4) + Έντονη γραφή"/>
    <w:basedOn w:val="4"/>
    <w:rsid w:val="00370397"/>
    <w:rPr>
      <w:rFonts w:ascii="Corbel" w:eastAsia="Corbel" w:hAnsi="Corbel" w:cs="Corbel"/>
      <w:b/>
      <w:bCs/>
      <w:sz w:val="18"/>
      <w:szCs w:val="18"/>
      <w:shd w:val="clear" w:color="auto" w:fill="FFFFFF"/>
    </w:rPr>
  </w:style>
  <w:style w:type="paragraph" w:customStyle="1" w:styleId="40">
    <w:name w:val="Σώμα κειμένου (4)"/>
    <w:basedOn w:val="Normal"/>
    <w:link w:val="4"/>
    <w:rsid w:val="00370397"/>
    <w:pPr>
      <w:shd w:val="clear" w:color="auto" w:fill="FFFFFF"/>
      <w:spacing w:after="240" w:line="245" w:lineRule="exact"/>
      <w:jc w:val="both"/>
    </w:pPr>
    <w:rPr>
      <w:rFonts w:ascii="Corbel" w:eastAsia="Corbel" w:hAnsi="Corbel" w:cs="Corbel"/>
      <w:sz w:val="18"/>
      <w:szCs w:val="18"/>
    </w:rPr>
  </w:style>
  <w:style w:type="character" w:customStyle="1" w:styleId="a3">
    <w:name w:val="Λεζάντα εικόνας_"/>
    <w:basedOn w:val="DefaultParagraphFont"/>
    <w:link w:val="a4"/>
    <w:rsid w:val="00FB2542"/>
    <w:rPr>
      <w:rFonts w:ascii="Corbel" w:eastAsia="Corbel" w:hAnsi="Corbel" w:cs="Corbel"/>
      <w:sz w:val="18"/>
      <w:szCs w:val="18"/>
      <w:shd w:val="clear" w:color="auto" w:fill="FFFFFF"/>
    </w:rPr>
  </w:style>
  <w:style w:type="paragraph" w:customStyle="1" w:styleId="a4">
    <w:name w:val="Λεζάντα εικόνας"/>
    <w:basedOn w:val="Normal"/>
    <w:link w:val="a3"/>
    <w:rsid w:val="00FB2542"/>
    <w:pPr>
      <w:shd w:val="clear" w:color="auto" w:fill="FFFFFF"/>
      <w:spacing w:after="0" w:line="245" w:lineRule="exact"/>
      <w:jc w:val="center"/>
    </w:pPr>
    <w:rPr>
      <w:rFonts w:ascii="Corbel" w:eastAsia="Corbel" w:hAnsi="Corbel" w:cs="Corbel"/>
      <w:sz w:val="18"/>
      <w:szCs w:val="18"/>
    </w:rPr>
  </w:style>
  <w:style w:type="character" w:customStyle="1" w:styleId="22">
    <w:name w:val="Λεζάντα εικόνας (2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0">
    <w:name w:val="Λεζάντα εικόνας (3)_"/>
    <w:basedOn w:val="DefaultParagraphFont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23">
    <w:name w:val="Σώμα κειμένου (2) + Έντονη γραφή"/>
    <w:basedOn w:val="2"/>
    <w:rsid w:val="002309C9"/>
    <w:rPr>
      <w:rFonts w:ascii="Arial" w:eastAsia="Arial" w:hAnsi="Arial" w:cs="Arial"/>
      <w:b/>
      <w:bCs/>
      <w:i w:val="0"/>
      <w:iCs w:val="0"/>
      <w:smallCaps w:val="0"/>
      <w:strike w:val="0"/>
      <w:spacing w:val="0"/>
      <w:sz w:val="15"/>
      <w:szCs w:val="15"/>
      <w:shd w:val="clear" w:color="auto" w:fill="FFFFFF"/>
    </w:rPr>
  </w:style>
  <w:style w:type="character" w:customStyle="1" w:styleId="24">
    <w:name w:val="Λεζάντα εικόνας (2)"/>
    <w:basedOn w:val="22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31">
    <w:name w:val="Λεζάντα εικόνας (3)"/>
    <w:basedOn w:val="30"/>
    <w:rsid w:val="002309C9"/>
    <w:rPr>
      <w:rFonts w:ascii="Arial" w:eastAsia="Arial" w:hAnsi="Arial" w:cs="Arial"/>
      <w:b w:val="0"/>
      <w:bCs w:val="0"/>
      <w:i w:val="0"/>
      <w:iCs w:val="0"/>
      <w:smallCaps w:val="0"/>
      <w:strike w:val="0"/>
      <w:spacing w:val="50"/>
      <w:sz w:val="17"/>
      <w:szCs w:val="17"/>
    </w:rPr>
  </w:style>
  <w:style w:type="character" w:customStyle="1" w:styleId="95">
    <w:name w:val="Σώμα κειμένου + 9;5 στ.;Πλάγια γραφή"/>
    <w:basedOn w:val="a0"/>
    <w:rsid w:val="00B23216"/>
    <w:rPr>
      <w:rFonts w:ascii="Calibri" w:eastAsia="Calibri" w:hAnsi="Calibri" w:cs="Calibri"/>
      <w:b w:val="0"/>
      <w:bCs w:val="0"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950">
    <w:name w:val="Σώμα κειμένου + 9;5 στ.;Έντονη γραφή"/>
    <w:basedOn w:val="a0"/>
    <w:rsid w:val="00B23216"/>
    <w:rPr>
      <w:rFonts w:ascii="Calibri" w:eastAsia="Calibri" w:hAnsi="Calibri" w:cs="Calibri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5">
    <w:name w:val="Σώμα κειμένου (5)_"/>
    <w:basedOn w:val="DefaultParagraphFont"/>
    <w:link w:val="50"/>
    <w:rsid w:val="0073203E"/>
    <w:rPr>
      <w:rFonts w:ascii="Book Antiqua" w:eastAsia="Book Antiqua" w:hAnsi="Book Antiqua" w:cs="Book Antiqua"/>
      <w:sz w:val="19"/>
      <w:szCs w:val="19"/>
      <w:shd w:val="clear" w:color="auto" w:fill="FFFFFF"/>
    </w:rPr>
  </w:style>
  <w:style w:type="character" w:customStyle="1" w:styleId="5Calibri10">
    <w:name w:val="Σώμα κειμένου (5) + Calibri;10 στ."/>
    <w:basedOn w:val="5"/>
    <w:rsid w:val="0073203E"/>
    <w:rPr>
      <w:rFonts w:ascii="Calibri" w:eastAsia="Calibri" w:hAnsi="Calibri" w:cs="Calibri"/>
      <w:sz w:val="20"/>
      <w:szCs w:val="20"/>
      <w:shd w:val="clear" w:color="auto" w:fill="FFFFFF"/>
    </w:rPr>
  </w:style>
  <w:style w:type="paragraph" w:customStyle="1" w:styleId="50">
    <w:name w:val="Σώμα κειμένου (5)"/>
    <w:basedOn w:val="Normal"/>
    <w:link w:val="5"/>
    <w:rsid w:val="0073203E"/>
    <w:pPr>
      <w:shd w:val="clear" w:color="auto" w:fill="FFFFFF"/>
      <w:spacing w:after="0" w:line="264" w:lineRule="exact"/>
      <w:ind w:hanging="360"/>
    </w:pPr>
    <w:rPr>
      <w:rFonts w:ascii="Book Antiqua" w:eastAsia="Book Antiqua" w:hAnsi="Book Antiqua" w:cs="Book Antiqua"/>
      <w:sz w:val="19"/>
      <w:szCs w:val="19"/>
    </w:rPr>
  </w:style>
  <w:style w:type="character" w:styleId="CommentReference">
    <w:name w:val="annotation reference"/>
    <w:basedOn w:val="DefaultParagraphFont"/>
    <w:uiPriority w:val="99"/>
    <w:semiHidden/>
    <w:unhideWhenUsed/>
    <w:rsid w:val="00BA33A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A33A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A33A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33A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33AC"/>
    <w:rPr>
      <w:b/>
      <w:bCs/>
      <w:sz w:val="20"/>
      <w:szCs w:val="20"/>
    </w:rPr>
  </w:style>
  <w:style w:type="paragraph" w:customStyle="1" w:styleId="Answers">
    <w:name w:val="Answers"/>
    <w:basedOn w:val="10"/>
    <w:link w:val="AnswersChar"/>
    <w:qFormat/>
    <w:rsid w:val="00BA33AC"/>
    <w:pPr>
      <w:shd w:val="clear" w:color="auto" w:fill="auto"/>
      <w:tabs>
        <w:tab w:val="left" w:pos="405"/>
      </w:tabs>
      <w:spacing w:after="120" w:line="360" w:lineRule="auto"/>
      <w:ind w:left="567" w:firstLine="0"/>
      <w:jc w:val="both"/>
    </w:pPr>
    <w:rPr>
      <w:color w:val="0070C0"/>
      <w:sz w:val="24"/>
      <w:szCs w:val="24"/>
    </w:rPr>
  </w:style>
  <w:style w:type="character" w:customStyle="1" w:styleId="1Char">
    <w:name w:val="Σώμα κειμένου1 Char"/>
    <w:basedOn w:val="DefaultParagraphFont"/>
    <w:link w:val="10"/>
    <w:rsid w:val="00BA33AC"/>
    <w:rPr>
      <w:rFonts w:ascii="Tahoma" w:eastAsia="Tahoma" w:hAnsi="Tahoma" w:cs="Tahoma"/>
      <w:color w:val="000000"/>
      <w:sz w:val="21"/>
      <w:szCs w:val="21"/>
      <w:shd w:val="clear" w:color="auto" w:fill="FFFFFF"/>
      <w:lang w:val="en-US" w:eastAsia="el-GR"/>
    </w:rPr>
  </w:style>
  <w:style w:type="character" w:customStyle="1" w:styleId="AnswersChar">
    <w:name w:val="Answers Char"/>
    <w:basedOn w:val="1Char"/>
    <w:link w:val="Answers"/>
    <w:rsid w:val="00BA33AC"/>
    <w:rPr>
      <w:rFonts w:ascii="Tahoma" w:eastAsia="Tahoma" w:hAnsi="Tahoma" w:cs="Tahoma"/>
      <w:color w:val="0070C0"/>
      <w:sz w:val="24"/>
      <w:szCs w:val="24"/>
      <w:shd w:val="clear" w:color="auto" w:fill="FFFFFF"/>
      <w:lang w:val="en-US" w:eastAsia="el-G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48C"/>
    <w:rPr>
      <w:rFonts w:asciiTheme="majorHAnsi" w:eastAsiaTheme="majorEastAsia" w:hAnsiTheme="majorHAnsi" w:cstheme="majorBidi"/>
      <w:b/>
      <w:bCs/>
      <w:color w:val="5B9BD5" w:themeColor="accent1"/>
    </w:rPr>
  </w:style>
  <w:style w:type="paragraph" w:customStyle="1" w:styleId="7">
    <w:name w:val="Σώμα κειμένου7"/>
    <w:basedOn w:val="Normal"/>
    <w:rsid w:val="00CF4FCE"/>
    <w:pPr>
      <w:shd w:val="clear" w:color="auto" w:fill="FFFFFF"/>
      <w:spacing w:before="480" w:after="480" w:line="0" w:lineRule="atLeast"/>
      <w:jc w:val="both"/>
    </w:pPr>
    <w:rPr>
      <w:rFonts w:ascii="Bookman Old Style" w:eastAsia="Bookman Old Style" w:hAnsi="Bookman Old Style" w:cs="Bookman Old Style"/>
      <w:color w:val="000000"/>
      <w:sz w:val="18"/>
      <w:szCs w:val="18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39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3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625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2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7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3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8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1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91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CB531-5FE8-4068-8823-21BB31B27D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449</Words>
  <Characters>2561</Characters>
  <Application>Microsoft Office Word</Application>
  <DocSecurity>0</DocSecurity>
  <Lines>21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OLP</Company>
  <LinksUpToDate>false</LinksUpToDate>
  <CharactersWithSpaces>3004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Sagiaslawfirm</dc:creator>
  <cp:lastModifiedBy>Pantelis Kazatzis</cp:lastModifiedBy>
  <cp:revision>5</cp:revision>
  <cp:lastPrinted>2018-08-22T10:54:00Z</cp:lastPrinted>
  <dcterms:created xsi:type="dcterms:W3CDTF">2018-09-04T15:31:00Z</dcterms:created>
  <dcterms:modified xsi:type="dcterms:W3CDTF">2018-09-04T15:36:00Z</dcterms:modified>
</cp:coreProperties>
</file>