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20DA" w:rsidRPr="00840D12" w:rsidRDefault="00C620DA" w:rsidP="00840D12">
      <w:pPr>
        <w:tabs>
          <w:tab w:val="clear" w:pos="1134"/>
        </w:tabs>
        <w:spacing w:line="240" w:lineRule="auto"/>
        <w:ind w:left="567" w:hanging="567"/>
        <w:jc w:val="both"/>
        <w:rPr>
          <w:rFonts w:ascii="Tahoma" w:hAnsi="Tahoma" w:cs="Tahoma"/>
          <w:color w:val="000000" w:themeColor="text1"/>
          <w:szCs w:val="22"/>
          <w:lang w:eastAsia="el-GR"/>
        </w:rPr>
      </w:pPr>
    </w:p>
    <w:p w:rsidR="00C620DA" w:rsidRPr="00E221CA" w:rsidRDefault="00C620DA" w:rsidP="00D90B5E">
      <w:pPr>
        <w:tabs>
          <w:tab w:val="clear" w:pos="1134"/>
        </w:tabs>
        <w:spacing w:line="240" w:lineRule="auto"/>
        <w:ind w:left="567" w:hanging="567"/>
        <w:jc w:val="center"/>
        <w:rPr>
          <w:rFonts w:ascii="Tahoma" w:hAnsi="Tahoma" w:cs="Tahoma"/>
          <w:color w:val="000000" w:themeColor="text1"/>
          <w:szCs w:val="22"/>
          <w:lang w:eastAsia="el-GR"/>
        </w:rPr>
      </w:pPr>
      <w:r w:rsidRPr="00E221CA">
        <w:rPr>
          <w:rFonts w:ascii="Tahoma" w:hAnsi="Tahoma" w:cs="Tahoma"/>
          <w:noProof/>
          <w:color w:val="000000" w:themeColor="text1"/>
          <w:szCs w:val="22"/>
        </w:rPr>
        <w:drawing>
          <wp:inline distT="0" distB="0" distL="0" distR="0" wp14:anchorId="31152C20" wp14:editId="144A933B">
            <wp:extent cx="4676775" cy="2533650"/>
            <wp:effectExtent l="0" t="0" r="9525" b="0"/>
            <wp:docPr id="1" name="Εικόνα 1" descr="eng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eng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76775" cy="2533650"/>
                    </a:xfrm>
                    <a:prstGeom prst="rect">
                      <a:avLst/>
                    </a:prstGeom>
                    <a:noFill/>
                    <a:ln>
                      <a:noFill/>
                    </a:ln>
                  </pic:spPr>
                </pic:pic>
              </a:graphicData>
            </a:graphic>
          </wp:inline>
        </w:drawing>
      </w:r>
    </w:p>
    <w:p w:rsidR="00C620DA" w:rsidRPr="00E221CA" w:rsidRDefault="00C620DA" w:rsidP="00840D12">
      <w:pPr>
        <w:tabs>
          <w:tab w:val="clear" w:pos="1134"/>
        </w:tabs>
        <w:spacing w:line="240" w:lineRule="auto"/>
        <w:ind w:left="567" w:hanging="567"/>
        <w:jc w:val="both"/>
        <w:rPr>
          <w:rFonts w:ascii="Tahoma" w:hAnsi="Tahoma" w:cs="Tahoma"/>
          <w:color w:val="000000" w:themeColor="text1"/>
          <w:szCs w:val="22"/>
          <w:lang w:eastAsia="el-GR"/>
        </w:rPr>
      </w:pPr>
    </w:p>
    <w:p w:rsidR="00C620DA" w:rsidRPr="00E221CA" w:rsidRDefault="00C620DA" w:rsidP="00840D12">
      <w:pPr>
        <w:tabs>
          <w:tab w:val="clear" w:pos="1134"/>
        </w:tabs>
        <w:spacing w:line="240" w:lineRule="auto"/>
        <w:ind w:left="567" w:hanging="567"/>
        <w:jc w:val="both"/>
        <w:rPr>
          <w:rFonts w:ascii="Tahoma" w:hAnsi="Tahoma" w:cs="Tahoma"/>
          <w:color w:val="000000" w:themeColor="text1"/>
          <w:szCs w:val="22"/>
          <w:lang w:val="el-GR" w:eastAsia="el-GR"/>
        </w:rPr>
      </w:pPr>
    </w:p>
    <w:p w:rsidR="00C620DA" w:rsidRPr="00E221CA" w:rsidRDefault="00C620DA" w:rsidP="001D26B8">
      <w:pPr>
        <w:tabs>
          <w:tab w:val="clear" w:pos="1134"/>
        </w:tabs>
        <w:spacing w:line="240" w:lineRule="auto"/>
        <w:jc w:val="both"/>
        <w:rPr>
          <w:rFonts w:ascii="Tahoma" w:hAnsi="Tahoma" w:cs="Tahoma"/>
          <w:color w:val="000000" w:themeColor="text1"/>
          <w:szCs w:val="22"/>
          <w:lang w:val="el-GR" w:eastAsia="el-GR"/>
        </w:rPr>
      </w:pPr>
    </w:p>
    <w:p w:rsidR="00637AD4" w:rsidRPr="00E221CA" w:rsidRDefault="00C620DA" w:rsidP="00840D12">
      <w:pPr>
        <w:tabs>
          <w:tab w:val="clear" w:pos="1134"/>
        </w:tabs>
        <w:spacing w:before="120" w:after="120" w:line="240" w:lineRule="auto"/>
        <w:ind w:left="567" w:hanging="567"/>
        <w:jc w:val="center"/>
        <w:rPr>
          <w:rFonts w:ascii="Tahoma" w:hAnsi="Tahoma" w:cs="Tahoma"/>
          <w:b/>
          <w:color w:val="000000" w:themeColor="text1"/>
          <w:sz w:val="44"/>
          <w:szCs w:val="22"/>
          <w:lang w:val="el-GR" w:eastAsia="el-GR"/>
        </w:rPr>
      </w:pPr>
      <w:r w:rsidRPr="00E221CA">
        <w:rPr>
          <w:rFonts w:ascii="Tahoma" w:hAnsi="Tahoma" w:cs="Tahoma"/>
          <w:b/>
          <w:color w:val="000000" w:themeColor="text1"/>
          <w:sz w:val="44"/>
          <w:szCs w:val="22"/>
          <w:lang w:val="el-GR" w:eastAsia="el-GR"/>
        </w:rPr>
        <w:t>ΔΙΑΚΗΡΥΞΗ</w:t>
      </w:r>
    </w:p>
    <w:p w:rsidR="00C620DA" w:rsidRPr="000A1F44" w:rsidRDefault="00C620DA" w:rsidP="000A1F44">
      <w:pPr>
        <w:tabs>
          <w:tab w:val="clear" w:pos="1134"/>
        </w:tabs>
        <w:spacing w:line="240" w:lineRule="auto"/>
        <w:rPr>
          <w:rFonts w:ascii="Tahoma" w:hAnsi="Tahoma" w:cs="Tahoma"/>
          <w:color w:val="000000" w:themeColor="text1"/>
          <w:szCs w:val="22"/>
          <w:lang w:eastAsia="el-GR"/>
        </w:rPr>
      </w:pPr>
      <w:bookmarkStart w:id="0" w:name="_GoBack"/>
      <w:bookmarkEnd w:id="0"/>
    </w:p>
    <w:p w:rsidR="00C620DA" w:rsidRPr="00E221CA" w:rsidRDefault="00C620DA" w:rsidP="00D90B5E">
      <w:pPr>
        <w:tabs>
          <w:tab w:val="clear" w:pos="1134"/>
        </w:tabs>
        <w:spacing w:line="240" w:lineRule="auto"/>
        <w:rPr>
          <w:rFonts w:ascii="Tahoma" w:hAnsi="Tahoma" w:cs="Tahoma"/>
          <w:color w:val="000000" w:themeColor="text1"/>
          <w:szCs w:val="22"/>
          <w:lang w:val="el-GR" w:eastAsia="el-GR"/>
        </w:rPr>
      </w:pPr>
    </w:p>
    <w:p w:rsidR="00C620DA" w:rsidRPr="00E221CA" w:rsidRDefault="00C620DA" w:rsidP="00840D12">
      <w:pPr>
        <w:tabs>
          <w:tab w:val="clear" w:pos="1134"/>
        </w:tabs>
        <w:spacing w:line="240" w:lineRule="auto"/>
        <w:ind w:left="567" w:hanging="567"/>
        <w:jc w:val="center"/>
        <w:rPr>
          <w:rFonts w:ascii="Tahoma" w:hAnsi="Tahoma" w:cs="Tahoma"/>
          <w:b/>
          <w:bCs/>
          <w:color w:val="000000" w:themeColor="text1"/>
          <w:szCs w:val="22"/>
          <w:lang w:val="el-GR"/>
        </w:rPr>
      </w:pPr>
      <w:r w:rsidRPr="00E221CA">
        <w:rPr>
          <w:rFonts w:ascii="Tahoma" w:hAnsi="Tahoma" w:cs="Tahoma"/>
          <w:b/>
          <w:bCs/>
          <w:color w:val="000000" w:themeColor="text1"/>
          <w:szCs w:val="22"/>
          <w:lang w:val="el-GR"/>
        </w:rPr>
        <w:t>«</w:t>
      </w:r>
      <w:r w:rsidR="00983137" w:rsidRPr="00E221CA">
        <w:rPr>
          <w:rFonts w:ascii="Tahoma" w:hAnsi="Tahoma" w:cs="Tahoma"/>
          <w:b/>
          <w:bCs/>
          <w:color w:val="000000" w:themeColor="text1"/>
          <w:szCs w:val="22"/>
          <w:lang w:val="el-GR"/>
        </w:rPr>
        <w:t xml:space="preserve"> </w:t>
      </w:r>
      <w:r w:rsidRPr="00E221CA">
        <w:rPr>
          <w:rFonts w:ascii="Tahoma" w:hAnsi="Tahoma" w:cs="Tahoma"/>
          <w:b/>
          <w:bCs/>
          <w:color w:val="000000" w:themeColor="text1"/>
          <w:szCs w:val="22"/>
          <w:lang w:val="el-GR"/>
        </w:rPr>
        <w:t xml:space="preserve"> ΠΑΡΟΧΗ</w:t>
      </w:r>
      <w:r w:rsidR="00983137" w:rsidRPr="00E221CA">
        <w:rPr>
          <w:rFonts w:ascii="Tahoma" w:hAnsi="Tahoma" w:cs="Tahoma"/>
          <w:b/>
          <w:bCs/>
          <w:color w:val="000000" w:themeColor="text1"/>
          <w:szCs w:val="22"/>
          <w:lang w:val="el-GR"/>
        </w:rPr>
        <w:t xml:space="preserve">Σ </w:t>
      </w:r>
      <w:r w:rsidRPr="00E221CA">
        <w:rPr>
          <w:rFonts w:ascii="Tahoma" w:hAnsi="Tahoma" w:cs="Tahoma"/>
          <w:b/>
          <w:bCs/>
          <w:color w:val="000000" w:themeColor="text1"/>
          <w:szCs w:val="22"/>
          <w:lang w:val="el-GR"/>
        </w:rPr>
        <w:t xml:space="preserve"> ΥΠΗΡΕΣΙΩΝ</w:t>
      </w:r>
      <w:r w:rsidR="00983137" w:rsidRPr="00E221CA">
        <w:rPr>
          <w:rFonts w:ascii="Tahoma" w:hAnsi="Tahoma" w:cs="Tahoma"/>
          <w:b/>
          <w:bCs/>
          <w:color w:val="000000" w:themeColor="text1"/>
          <w:szCs w:val="22"/>
          <w:lang w:val="el-GR"/>
        </w:rPr>
        <w:t xml:space="preserve">  </w:t>
      </w:r>
      <w:r w:rsidRPr="00E221CA">
        <w:rPr>
          <w:rFonts w:ascii="Tahoma" w:hAnsi="Tahoma" w:cs="Tahoma"/>
          <w:b/>
          <w:bCs/>
          <w:color w:val="000000" w:themeColor="text1"/>
          <w:szCs w:val="22"/>
          <w:lang w:val="el-GR"/>
        </w:rPr>
        <w:t>»</w:t>
      </w:r>
    </w:p>
    <w:p w:rsidR="00983137" w:rsidRPr="00E221CA" w:rsidRDefault="00983137" w:rsidP="00840D12">
      <w:pPr>
        <w:tabs>
          <w:tab w:val="clear" w:pos="1134"/>
        </w:tabs>
        <w:spacing w:line="240" w:lineRule="auto"/>
        <w:ind w:left="567" w:hanging="567"/>
        <w:jc w:val="center"/>
        <w:rPr>
          <w:rFonts w:ascii="Tahoma" w:hAnsi="Tahoma" w:cs="Tahoma"/>
          <w:color w:val="000000" w:themeColor="text1"/>
          <w:szCs w:val="22"/>
          <w:lang w:val="el-GR" w:eastAsia="el-GR"/>
        </w:rPr>
      </w:pPr>
    </w:p>
    <w:p w:rsidR="00840D12" w:rsidRPr="00E221CA" w:rsidRDefault="00840D12" w:rsidP="00840D12">
      <w:pPr>
        <w:tabs>
          <w:tab w:val="clear" w:pos="1134"/>
        </w:tabs>
        <w:spacing w:line="240" w:lineRule="auto"/>
        <w:ind w:left="567" w:hanging="567"/>
        <w:jc w:val="both"/>
        <w:rPr>
          <w:rFonts w:ascii="Tahoma" w:hAnsi="Tahoma" w:cs="Tahoma"/>
          <w:color w:val="000000" w:themeColor="text1"/>
          <w:szCs w:val="22"/>
          <w:lang w:val="el-GR"/>
        </w:rPr>
      </w:pPr>
    </w:p>
    <w:p w:rsidR="00840D12" w:rsidRPr="00E221CA" w:rsidRDefault="00840D12" w:rsidP="00840D12">
      <w:pPr>
        <w:tabs>
          <w:tab w:val="clear" w:pos="1134"/>
        </w:tabs>
        <w:spacing w:line="240" w:lineRule="auto"/>
        <w:ind w:left="567" w:hanging="567"/>
        <w:jc w:val="both"/>
        <w:rPr>
          <w:rFonts w:ascii="Tahoma" w:hAnsi="Tahoma" w:cs="Tahoma"/>
          <w:color w:val="000000" w:themeColor="text1"/>
          <w:szCs w:val="22"/>
          <w:lang w:val="el-GR"/>
        </w:rPr>
      </w:pPr>
    </w:p>
    <w:p w:rsidR="00983137" w:rsidRPr="00E221CA" w:rsidRDefault="00983137" w:rsidP="00B90CC5">
      <w:pPr>
        <w:tabs>
          <w:tab w:val="clear" w:pos="1134"/>
        </w:tabs>
        <w:spacing w:line="240" w:lineRule="auto"/>
        <w:ind w:left="709"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α) </w:t>
      </w:r>
      <w:r w:rsidR="00B90CC5" w:rsidRPr="00E221CA">
        <w:rPr>
          <w:rFonts w:ascii="Tahoma" w:hAnsi="Tahoma" w:cs="Tahoma"/>
          <w:color w:val="000000" w:themeColor="text1"/>
          <w:szCs w:val="22"/>
          <w:lang w:val="el-GR"/>
        </w:rPr>
        <w:tab/>
      </w:r>
      <w:r w:rsidRPr="00E221CA">
        <w:rPr>
          <w:rFonts w:ascii="Tahoma" w:hAnsi="Tahoma" w:cs="Tahoma"/>
          <w:color w:val="000000" w:themeColor="text1"/>
          <w:szCs w:val="22"/>
          <w:lang w:val="el-GR"/>
        </w:rPr>
        <w:t>σ</w:t>
      </w:r>
      <w:r w:rsidR="00A22978" w:rsidRPr="00E221CA">
        <w:rPr>
          <w:rFonts w:ascii="Tahoma" w:hAnsi="Tahoma" w:cs="Tahoma"/>
          <w:color w:val="000000" w:themeColor="text1"/>
          <w:szCs w:val="22"/>
          <w:lang w:val="el-GR"/>
        </w:rPr>
        <w:t>τελέχωσης και λειτουργίας των μηχανημάτων ελέγχου ασφάλειας στους χώρους των Επιβατικών Σταθμών Εξωτερικο</w:t>
      </w:r>
      <w:r w:rsidRPr="00E221CA">
        <w:rPr>
          <w:rFonts w:ascii="Tahoma" w:hAnsi="Tahoma" w:cs="Tahoma"/>
          <w:color w:val="000000" w:themeColor="text1"/>
          <w:szCs w:val="22"/>
          <w:lang w:val="el-GR"/>
        </w:rPr>
        <w:t xml:space="preserve">ύ του Κεντρικού Λιμένα Πειραιά και </w:t>
      </w:r>
    </w:p>
    <w:p w:rsidR="00A22978" w:rsidRPr="00E221CA" w:rsidRDefault="00983137" w:rsidP="00B90CC5">
      <w:pPr>
        <w:tabs>
          <w:tab w:val="clear" w:pos="1134"/>
        </w:tabs>
        <w:spacing w:line="240" w:lineRule="auto"/>
        <w:ind w:left="709"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β) </w:t>
      </w:r>
      <w:r w:rsidR="00B90CC5" w:rsidRPr="00E221CA">
        <w:rPr>
          <w:rFonts w:ascii="Tahoma" w:hAnsi="Tahoma" w:cs="Tahoma"/>
          <w:color w:val="000000" w:themeColor="text1"/>
          <w:szCs w:val="22"/>
          <w:lang w:val="el-GR"/>
        </w:rPr>
        <w:tab/>
      </w:r>
      <w:r w:rsidR="00A22978" w:rsidRPr="00E221CA">
        <w:rPr>
          <w:rFonts w:ascii="Tahoma" w:hAnsi="Tahoma" w:cs="Tahoma"/>
          <w:color w:val="000000" w:themeColor="text1"/>
          <w:szCs w:val="22"/>
          <w:lang w:val="el-GR"/>
        </w:rPr>
        <w:t xml:space="preserve">στατικής φύλαξης στο πλαίσιο της λήψης μέτρων ασφάλειας  </w:t>
      </w:r>
      <w:proofErr w:type="spellStart"/>
      <w:r w:rsidR="00A22978" w:rsidRPr="00E221CA">
        <w:rPr>
          <w:rFonts w:ascii="Tahoma" w:hAnsi="Tahoma" w:cs="Tahoma"/>
          <w:color w:val="000000" w:themeColor="text1"/>
          <w:szCs w:val="22"/>
          <w:lang w:val="el-GR"/>
        </w:rPr>
        <w:t>κατ΄</w:t>
      </w:r>
      <w:proofErr w:type="spellEnd"/>
      <w:r w:rsidR="00A22978" w:rsidRPr="00E221CA">
        <w:rPr>
          <w:rFonts w:ascii="Tahoma" w:hAnsi="Tahoma" w:cs="Tahoma"/>
          <w:color w:val="000000" w:themeColor="text1"/>
          <w:szCs w:val="22"/>
          <w:lang w:val="el-GR"/>
        </w:rPr>
        <w:t xml:space="preserve"> εφαρμογή του Κώδικα </w:t>
      </w:r>
      <w:r w:rsidR="00A22978" w:rsidRPr="00E221CA">
        <w:rPr>
          <w:rFonts w:ascii="Tahoma" w:hAnsi="Tahoma" w:cs="Tahoma"/>
          <w:color w:val="000000" w:themeColor="text1"/>
          <w:szCs w:val="22"/>
        </w:rPr>
        <w:t>ISPS</w:t>
      </w:r>
      <w:r w:rsidR="00A22978" w:rsidRPr="00E221CA">
        <w:rPr>
          <w:rFonts w:ascii="Tahoma" w:hAnsi="Tahoma" w:cs="Tahoma"/>
          <w:color w:val="000000" w:themeColor="text1"/>
          <w:szCs w:val="22"/>
          <w:lang w:val="el-GR"/>
        </w:rPr>
        <w:t xml:space="preserve"> και μη, στο σύνολο των εγκαταστάσεων  του ΟΛΠ  (λιμενικών και μη)</w:t>
      </w:r>
      <w:r w:rsidR="00CA5124" w:rsidRPr="00E221CA">
        <w:rPr>
          <w:rFonts w:ascii="Tahoma" w:hAnsi="Tahoma" w:cs="Tahoma"/>
          <w:color w:val="000000" w:themeColor="text1"/>
          <w:szCs w:val="22"/>
          <w:lang w:val="el-GR"/>
        </w:rPr>
        <w:t xml:space="preserve"> και </w:t>
      </w:r>
      <w:r w:rsidR="004D41E6" w:rsidRPr="00E221CA">
        <w:rPr>
          <w:rFonts w:ascii="Tahoma" w:hAnsi="Tahoma" w:cs="Tahoma"/>
          <w:color w:val="000000" w:themeColor="text1"/>
          <w:szCs w:val="22"/>
          <w:lang w:val="el-GR"/>
        </w:rPr>
        <w:t xml:space="preserve">εκτέλεσης </w:t>
      </w:r>
      <w:r w:rsidR="00CA5124" w:rsidRPr="00E221CA">
        <w:rPr>
          <w:rFonts w:ascii="Tahoma" w:hAnsi="Tahoma" w:cs="Tahoma"/>
          <w:color w:val="000000" w:themeColor="text1"/>
          <w:szCs w:val="22"/>
          <w:lang w:val="el-GR"/>
        </w:rPr>
        <w:t>περιπολίας στις λιμενικές εγκαταστάσεις</w:t>
      </w:r>
      <w:r w:rsidR="00A31FFE" w:rsidRPr="00E221CA">
        <w:rPr>
          <w:rFonts w:ascii="Tahoma" w:hAnsi="Tahoma" w:cs="Tahoma"/>
          <w:color w:val="000000" w:themeColor="text1"/>
          <w:szCs w:val="22"/>
          <w:lang w:val="el-GR"/>
        </w:rPr>
        <w:t xml:space="preserve"> με όχημα της Ασφάλειας του ΟΛΠ</w:t>
      </w:r>
      <w:r w:rsidR="00641C24" w:rsidRPr="00E221CA">
        <w:rPr>
          <w:rFonts w:ascii="Tahoma" w:hAnsi="Tahoma" w:cs="Tahoma"/>
          <w:color w:val="000000" w:themeColor="text1"/>
          <w:szCs w:val="22"/>
          <w:lang w:val="el-GR"/>
        </w:rPr>
        <w:t>.</w:t>
      </w:r>
    </w:p>
    <w:p w:rsidR="0010047B" w:rsidRPr="00E221CA" w:rsidRDefault="0010047B" w:rsidP="0010047B">
      <w:pPr>
        <w:tabs>
          <w:tab w:val="clear" w:pos="1134"/>
        </w:tabs>
        <w:spacing w:line="240" w:lineRule="auto"/>
        <w:jc w:val="both"/>
        <w:rPr>
          <w:rFonts w:ascii="Tahoma" w:hAnsi="Tahoma" w:cs="Tahoma"/>
          <w:color w:val="000000" w:themeColor="text1"/>
          <w:szCs w:val="22"/>
          <w:lang w:val="el-GR"/>
        </w:rPr>
      </w:pPr>
    </w:p>
    <w:p w:rsidR="0010047B" w:rsidRPr="00E221CA" w:rsidRDefault="0010047B" w:rsidP="0010047B">
      <w:p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t>Διάρκεια σύμβασης: Ένα (1) έτος με δικαίωμα του ΟΛΠ για δύο ετήσιες ή τέσσερις  (4) εξαμηνιαίες παρατάσεις της,  κατόπιν αξιολόγησης των παρεχόμενων υπηρεσιών.</w:t>
      </w:r>
    </w:p>
    <w:p w:rsidR="00A31FFE" w:rsidRPr="00E221CA" w:rsidRDefault="00A31FFE" w:rsidP="00840D12">
      <w:pPr>
        <w:tabs>
          <w:tab w:val="clear" w:pos="1134"/>
        </w:tabs>
        <w:spacing w:line="240" w:lineRule="auto"/>
        <w:ind w:left="567" w:hanging="567"/>
        <w:jc w:val="both"/>
        <w:rPr>
          <w:rFonts w:ascii="Tahoma" w:hAnsi="Tahoma" w:cs="Tahoma"/>
          <w:color w:val="000000" w:themeColor="text1"/>
          <w:szCs w:val="22"/>
          <w:lang w:val="el-GR"/>
        </w:rPr>
      </w:pPr>
    </w:p>
    <w:p w:rsidR="00A31FFE" w:rsidRPr="00E221CA" w:rsidRDefault="00A31FFE"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1D26B8" w:rsidRDefault="000160D7" w:rsidP="00840D12">
      <w:pPr>
        <w:tabs>
          <w:tab w:val="clear" w:pos="1134"/>
        </w:tabs>
        <w:spacing w:line="240" w:lineRule="auto"/>
        <w:ind w:left="567" w:hanging="567"/>
        <w:jc w:val="both"/>
        <w:rPr>
          <w:rFonts w:ascii="Tahoma" w:hAnsi="Tahoma" w:cs="Tahoma"/>
          <w:b/>
          <w:color w:val="000000" w:themeColor="text1"/>
          <w:szCs w:val="22"/>
          <w:lang w:val="el-GR"/>
        </w:rPr>
      </w:pPr>
      <w:r w:rsidRPr="001D26B8">
        <w:rPr>
          <w:rFonts w:ascii="Tahoma" w:hAnsi="Tahoma" w:cs="Tahoma"/>
          <w:b/>
          <w:color w:val="000000" w:themeColor="text1"/>
          <w:szCs w:val="22"/>
          <w:lang w:val="el-GR"/>
        </w:rPr>
        <w:t>Πειραιάς,</w:t>
      </w:r>
      <w:r w:rsidR="008F3226" w:rsidRPr="001D26B8">
        <w:rPr>
          <w:rFonts w:ascii="Tahoma" w:hAnsi="Tahoma" w:cs="Tahoma"/>
          <w:b/>
          <w:color w:val="000000" w:themeColor="text1"/>
          <w:szCs w:val="22"/>
          <w:lang w:val="el-GR"/>
        </w:rPr>
        <w:t xml:space="preserve">  20 </w:t>
      </w:r>
      <w:r w:rsidR="003930E9" w:rsidRPr="001D26B8">
        <w:rPr>
          <w:rFonts w:ascii="Tahoma" w:hAnsi="Tahoma" w:cs="Tahoma"/>
          <w:b/>
          <w:color w:val="000000" w:themeColor="text1"/>
          <w:szCs w:val="22"/>
          <w:lang w:val="el-GR"/>
        </w:rPr>
        <w:t xml:space="preserve">Μαρτίου </w:t>
      </w:r>
      <w:r w:rsidR="00A762C5" w:rsidRPr="001D26B8">
        <w:rPr>
          <w:rFonts w:ascii="Tahoma" w:hAnsi="Tahoma" w:cs="Tahoma"/>
          <w:b/>
          <w:color w:val="000000" w:themeColor="text1"/>
          <w:szCs w:val="22"/>
          <w:lang w:val="el-GR"/>
        </w:rPr>
        <w:t xml:space="preserve"> 2019</w:t>
      </w: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p>
    <w:p w:rsidR="00E76092" w:rsidRPr="00E221CA" w:rsidRDefault="00E76092" w:rsidP="00840D12">
      <w:pPr>
        <w:tabs>
          <w:tab w:val="clear" w:pos="1134"/>
        </w:tabs>
        <w:spacing w:line="240" w:lineRule="auto"/>
        <w:ind w:left="567" w:hanging="567"/>
        <w:jc w:val="both"/>
        <w:rPr>
          <w:rFonts w:ascii="Tahoma" w:hAnsi="Tahoma" w:cs="Tahoma"/>
          <w:color w:val="000000" w:themeColor="text1"/>
          <w:szCs w:val="22"/>
          <w:lang w:val="el-GR"/>
        </w:rPr>
      </w:pPr>
    </w:p>
    <w:p w:rsidR="00983137" w:rsidRPr="00E221CA" w:rsidRDefault="00983137" w:rsidP="00840D12">
      <w:pPr>
        <w:tabs>
          <w:tab w:val="clear" w:pos="1134"/>
        </w:tabs>
        <w:spacing w:line="240" w:lineRule="auto"/>
        <w:ind w:left="567" w:hanging="567"/>
        <w:jc w:val="both"/>
        <w:rPr>
          <w:rFonts w:ascii="Tahoma" w:hAnsi="Tahoma" w:cs="Tahoma"/>
          <w:color w:val="000000" w:themeColor="text1"/>
          <w:szCs w:val="22"/>
          <w:lang w:val="el-GR"/>
        </w:rPr>
      </w:pPr>
    </w:p>
    <w:p w:rsidR="00E76092" w:rsidRPr="00E221CA" w:rsidRDefault="00E76092" w:rsidP="00840D12">
      <w:pPr>
        <w:tabs>
          <w:tab w:val="clear" w:pos="1134"/>
        </w:tabs>
        <w:spacing w:line="240" w:lineRule="auto"/>
        <w:ind w:left="567" w:hanging="567"/>
        <w:jc w:val="both"/>
        <w:rPr>
          <w:rFonts w:ascii="Tahoma" w:hAnsi="Tahoma" w:cs="Tahoma"/>
          <w:color w:val="000000" w:themeColor="text1"/>
          <w:szCs w:val="22"/>
          <w:lang w:val="el-GR"/>
        </w:rPr>
      </w:pPr>
    </w:p>
    <w:p w:rsidR="00E76092" w:rsidRPr="00E221CA" w:rsidRDefault="00E76092" w:rsidP="00840D12">
      <w:pPr>
        <w:tabs>
          <w:tab w:val="clear" w:pos="1134"/>
        </w:tabs>
        <w:spacing w:line="240" w:lineRule="auto"/>
        <w:ind w:left="567" w:hanging="567"/>
        <w:jc w:val="both"/>
        <w:rPr>
          <w:rFonts w:ascii="Tahoma" w:hAnsi="Tahoma" w:cs="Tahoma"/>
          <w:color w:val="000000" w:themeColor="text1"/>
          <w:szCs w:val="22"/>
          <w:lang w:val="el-GR"/>
        </w:rPr>
      </w:pPr>
    </w:p>
    <w:p w:rsidR="003F5D11" w:rsidRPr="00E221CA" w:rsidRDefault="003F5D11" w:rsidP="00840D12">
      <w:pPr>
        <w:tabs>
          <w:tab w:val="clear" w:pos="1134"/>
        </w:tabs>
        <w:spacing w:line="240" w:lineRule="auto"/>
        <w:ind w:left="567" w:hanging="567"/>
        <w:jc w:val="both"/>
        <w:rPr>
          <w:rFonts w:ascii="Tahoma" w:hAnsi="Tahoma" w:cs="Tahoma"/>
          <w:color w:val="000000" w:themeColor="text1"/>
          <w:szCs w:val="22"/>
          <w:lang w:val="el-GR"/>
        </w:rPr>
      </w:pPr>
    </w:p>
    <w:p w:rsidR="004C6D94" w:rsidRDefault="004C6D94">
      <w:pPr>
        <w:tabs>
          <w:tab w:val="clear" w:pos="1134"/>
        </w:tabs>
        <w:spacing w:line="240" w:lineRule="auto"/>
        <w:rPr>
          <w:rFonts w:ascii="Tahoma" w:hAnsi="Tahoma" w:cs="Tahoma"/>
          <w:b/>
          <w:color w:val="000000" w:themeColor="text1"/>
          <w:szCs w:val="22"/>
          <w:lang w:val="el-GR"/>
        </w:rPr>
      </w:pPr>
      <w:r>
        <w:rPr>
          <w:rFonts w:ascii="Tahoma" w:hAnsi="Tahoma" w:cs="Tahoma"/>
          <w:b/>
          <w:color w:val="000000" w:themeColor="text1"/>
          <w:szCs w:val="22"/>
          <w:lang w:val="el-GR"/>
        </w:rPr>
        <w:br w:type="page"/>
      </w:r>
    </w:p>
    <w:p w:rsidR="00A22978" w:rsidRPr="00E221CA" w:rsidRDefault="008F3226" w:rsidP="008F3226">
      <w:pPr>
        <w:tabs>
          <w:tab w:val="clear" w:pos="1134"/>
        </w:tabs>
        <w:spacing w:line="240" w:lineRule="auto"/>
        <w:jc w:val="both"/>
        <w:rPr>
          <w:rFonts w:ascii="Tahoma" w:hAnsi="Tahoma" w:cs="Tahoma"/>
          <w:b/>
          <w:color w:val="000000" w:themeColor="text1"/>
          <w:szCs w:val="22"/>
          <w:lang w:val="el-GR"/>
        </w:rPr>
      </w:pPr>
      <w:r>
        <w:rPr>
          <w:rFonts w:ascii="Tahoma" w:hAnsi="Tahoma" w:cs="Tahoma"/>
          <w:b/>
          <w:color w:val="000000" w:themeColor="text1"/>
          <w:szCs w:val="22"/>
          <w:lang w:val="el-GR"/>
        </w:rPr>
        <w:lastRenderedPageBreak/>
        <w:t>ΠΕΡΙΕΧΟΜΕΝΑ</w:t>
      </w:r>
    </w:p>
    <w:p w:rsidR="00D90B5E" w:rsidRPr="00E221CA" w:rsidRDefault="00D90B5E" w:rsidP="00840D12">
      <w:pPr>
        <w:tabs>
          <w:tab w:val="clear" w:pos="1134"/>
        </w:tabs>
        <w:spacing w:line="240" w:lineRule="auto"/>
        <w:ind w:left="567" w:hanging="567"/>
        <w:jc w:val="both"/>
        <w:rPr>
          <w:rFonts w:ascii="Tahoma" w:hAnsi="Tahoma" w:cs="Tahoma"/>
          <w:b/>
          <w:color w:val="000000" w:themeColor="text1"/>
          <w:szCs w:val="22"/>
          <w:lang w:val="el-GR"/>
        </w:rPr>
      </w:pP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1.</w:t>
      </w:r>
      <w:r w:rsidRPr="00E221CA">
        <w:rPr>
          <w:rFonts w:ascii="Tahoma" w:hAnsi="Tahoma" w:cs="Tahoma"/>
          <w:color w:val="000000" w:themeColor="text1"/>
          <w:szCs w:val="22"/>
          <w:lang w:val="el-GR"/>
        </w:rPr>
        <w:tab/>
        <w:t>Αναθέτουσα Αρχή - Αντικείμενο του Διαγωνισμού</w:t>
      </w: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2.</w:t>
      </w:r>
      <w:r w:rsidRPr="00E221CA">
        <w:rPr>
          <w:rFonts w:ascii="Tahoma" w:hAnsi="Tahoma" w:cs="Tahoma"/>
          <w:color w:val="000000" w:themeColor="text1"/>
          <w:szCs w:val="22"/>
          <w:lang w:val="el-GR"/>
        </w:rPr>
        <w:tab/>
        <w:t>Προθεσμία Παραλαβής Τευχών - Παροχή Διευκρινήσεων</w:t>
      </w: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3.</w:t>
      </w:r>
      <w:r w:rsidRPr="00E221CA">
        <w:rPr>
          <w:rFonts w:ascii="Tahoma" w:hAnsi="Tahoma" w:cs="Tahoma"/>
          <w:color w:val="000000" w:themeColor="text1"/>
          <w:szCs w:val="22"/>
          <w:lang w:val="el-GR"/>
        </w:rPr>
        <w:tab/>
        <w:t>Ορισμοί</w:t>
      </w: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4.</w:t>
      </w:r>
      <w:r w:rsidRPr="00E221CA">
        <w:rPr>
          <w:rFonts w:ascii="Tahoma" w:hAnsi="Tahoma" w:cs="Tahoma"/>
          <w:color w:val="000000" w:themeColor="text1"/>
          <w:szCs w:val="22"/>
          <w:lang w:val="el-GR"/>
        </w:rPr>
        <w:tab/>
        <w:t>Ημερομηνία Διενέργειας του Διαγωνισμού</w:t>
      </w: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5.</w:t>
      </w:r>
      <w:r w:rsidRPr="00E221CA">
        <w:rPr>
          <w:rFonts w:ascii="Tahoma" w:hAnsi="Tahoma" w:cs="Tahoma"/>
          <w:color w:val="000000" w:themeColor="text1"/>
          <w:szCs w:val="22"/>
          <w:lang w:val="el-GR"/>
        </w:rPr>
        <w:tab/>
        <w:t>Υποβολή Προσφορών - Φάκελος Προσφοράς - Χρόνος Ισχύος Προσφορών</w:t>
      </w: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6.</w:t>
      </w:r>
      <w:r w:rsidRPr="00E221CA">
        <w:rPr>
          <w:rFonts w:ascii="Tahoma" w:hAnsi="Tahoma" w:cs="Tahoma"/>
          <w:color w:val="000000" w:themeColor="text1"/>
          <w:szCs w:val="22"/>
          <w:lang w:val="el-GR"/>
        </w:rPr>
        <w:tab/>
      </w:r>
      <w:proofErr w:type="spellStart"/>
      <w:r w:rsidRPr="00E221CA">
        <w:rPr>
          <w:rFonts w:ascii="Tahoma" w:hAnsi="Tahoma" w:cs="Tahoma"/>
          <w:color w:val="000000" w:themeColor="text1"/>
          <w:szCs w:val="22"/>
          <w:lang w:val="el-GR"/>
        </w:rPr>
        <w:t>Υποφάκελος</w:t>
      </w:r>
      <w:proofErr w:type="spellEnd"/>
      <w:r w:rsidRPr="00E221CA">
        <w:rPr>
          <w:rFonts w:ascii="Tahoma" w:hAnsi="Tahoma" w:cs="Tahoma"/>
          <w:color w:val="000000" w:themeColor="text1"/>
          <w:szCs w:val="22"/>
          <w:lang w:val="el-GR"/>
        </w:rPr>
        <w:t xml:space="preserve"> Δικαιολογητικών Συμμετοχής</w:t>
      </w: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7.</w:t>
      </w:r>
      <w:r w:rsidRPr="00E221CA">
        <w:rPr>
          <w:rFonts w:ascii="Tahoma" w:hAnsi="Tahoma" w:cs="Tahoma"/>
          <w:color w:val="000000" w:themeColor="text1"/>
          <w:szCs w:val="22"/>
          <w:lang w:val="el-GR"/>
        </w:rPr>
        <w:tab/>
      </w:r>
      <w:proofErr w:type="spellStart"/>
      <w:r w:rsidRPr="00E221CA">
        <w:rPr>
          <w:rFonts w:ascii="Tahoma" w:hAnsi="Tahoma" w:cs="Tahoma"/>
          <w:color w:val="000000" w:themeColor="text1"/>
          <w:szCs w:val="22"/>
          <w:lang w:val="el-GR"/>
        </w:rPr>
        <w:t>Υποφάκελος</w:t>
      </w:r>
      <w:proofErr w:type="spellEnd"/>
      <w:r w:rsidRPr="00E221CA">
        <w:rPr>
          <w:rFonts w:ascii="Tahoma" w:hAnsi="Tahoma" w:cs="Tahoma"/>
          <w:color w:val="000000" w:themeColor="text1"/>
          <w:szCs w:val="22"/>
          <w:lang w:val="el-GR"/>
        </w:rPr>
        <w:t xml:space="preserve"> Εξειδικευμένων Γνώσεων και Αποδεδειγμένης Εμπειρίας</w:t>
      </w: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8.</w:t>
      </w:r>
      <w:r w:rsidRPr="00E221CA">
        <w:rPr>
          <w:rFonts w:ascii="Tahoma" w:hAnsi="Tahoma" w:cs="Tahoma"/>
          <w:color w:val="000000" w:themeColor="text1"/>
          <w:szCs w:val="22"/>
          <w:lang w:val="el-GR"/>
        </w:rPr>
        <w:tab/>
      </w:r>
      <w:proofErr w:type="spellStart"/>
      <w:r w:rsidRPr="00E221CA">
        <w:rPr>
          <w:rFonts w:ascii="Tahoma" w:hAnsi="Tahoma" w:cs="Tahoma"/>
          <w:color w:val="000000" w:themeColor="text1"/>
          <w:szCs w:val="22"/>
          <w:lang w:val="el-GR"/>
        </w:rPr>
        <w:t>Υποφάκελος</w:t>
      </w:r>
      <w:proofErr w:type="spellEnd"/>
      <w:r w:rsidRPr="00E221CA">
        <w:rPr>
          <w:rFonts w:ascii="Tahoma" w:hAnsi="Tahoma" w:cs="Tahoma"/>
          <w:color w:val="000000" w:themeColor="text1"/>
          <w:szCs w:val="22"/>
          <w:lang w:val="el-GR"/>
        </w:rPr>
        <w:t xml:space="preserve"> Οικονομικής Προσφοράς</w:t>
      </w: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9.</w:t>
      </w:r>
      <w:r w:rsidRPr="00E221CA">
        <w:rPr>
          <w:rFonts w:ascii="Tahoma" w:hAnsi="Tahoma" w:cs="Tahoma"/>
          <w:color w:val="000000" w:themeColor="text1"/>
          <w:szCs w:val="22"/>
          <w:lang w:val="el-GR"/>
        </w:rPr>
        <w:tab/>
        <w:t>Κατακύρωση Διαγωνισμού</w:t>
      </w: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10.</w:t>
      </w:r>
      <w:r w:rsidRPr="00E221CA">
        <w:rPr>
          <w:rFonts w:ascii="Tahoma" w:hAnsi="Tahoma" w:cs="Tahoma"/>
          <w:color w:val="000000" w:themeColor="text1"/>
          <w:szCs w:val="22"/>
          <w:lang w:val="el-GR"/>
        </w:rPr>
        <w:tab/>
        <w:t>Εφαρμοστέο Δίκαιο</w:t>
      </w:r>
    </w:p>
    <w:p w:rsidR="00B90CC5" w:rsidRPr="00E221CA" w:rsidRDefault="00B90CC5"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B90CC5"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ΠΑΡΑΡΤΗΜΑ 1 </w:t>
      </w:r>
      <w:r w:rsidR="00A22978" w:rsidRPr="00E221CA">
        <w:rPr>
          <w:rFonts w:ascii="Tahoma" w:hAnsi="Tahoma" w:cs="Tahoma"/>
          <w:color w:val="000000" w:themeColor="text1"/>
          <w:szCs w:val="22"/>
          <w:lang w:val="el-GR"/>
        </w:rPr>
        <w:t>- Υπόδειγμα Οικονομικής Προσφοράς</w:t>
      </w: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ΠΑΡΑΡΤΗΜΑ 2 - Εξειδικευμένες Γνώσεις και Εμπειρία - Ειδικοί Όροι</w:t>
      </w:r>
    </w:p>
    <w:p w:rsidR="00CA5124" w:rsidRPr="00E221CA" w:rsidRDefault="00CA5124"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ΠΑΡΑΡΤΗΜΑ 3</w:t>
      </w:r>
      <w:r w:rsidR="00B90CC5"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w:t>
      </w:r>
      <w:r w:rsidR="00B90CC5"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Υπόδειγμα Εγγυητικής Συμμετοχής</w:t>
      </w:r>
    </w:p>
    <w:p w:rsidR="00CA5124" w:rsidRPr="00E221CA" w:rsidRDefault="00CA5124"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ΠΑΡΑΡΤΗΜΑ 4</w:t>
      </w:r>
      <w:r w:rsidR="00B90CC5"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w:t>
      </w:r>
      <w:r w:rsidR="00B90CC5"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Υπόδειγμα Εγγυητικής Καλής Εκτέλεσης</w:t>
      </w: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p>
    <w:p w:rsidR="00F0607C" w:rsidRPr="00E221CA" w:rsidRDefault="00F0607C" w:rsidP="00840D12">
      <w:pPr>
        <w:tabs>
          <w:tab w:val="clear" w:pos="1134"/>
        </w:tabs>
        <w:spacing w:line="240" w:lineRule="auto"/>
        <w:ind w:left="567" w:hanging="567"/>
        <w:jc w:val="both"/>
        <w:rPr>
          <w:rFonts w:ascii="Tahoma" w:hAnsi="Tahoma" w:cs="Tahoma"/>
          <w:color w:val="000000" w:themeColor="text1"/>
          <w:szCs w:val="22"/>
          <w:lang w:val="el-GR"/>
        </w:rPr>
      </w:pPr>
    </w:p>
    <w:p w:rsidR="00F0607C" w:rsidRPr="00E221CA" w:rsidRDefault="00F0607C" w:rsidP="00840D12">
      <w:pPr>
        <w:tabs>
          <w:tab w:val="clear" w:pos="1134"/>
        </w:tabs>
        <w:spacing w:line="240" w:lineRule="auto"/>
        <w:ind w:left="567" w:hanging="567"/>
        <w:jc w:val="both"/>
        <w:rPr>
          <w:rFonts w:ascii="Tahoma" w:hAnsi="Tahoma" w:cs="Tahoma"/>
          <w:color w:val="000000" w:themeColor="text1"/>
          <w:szCs w:val="22"/>
          <w:lang w:val="el-GR"/>
        </w:rPr>
      </w:pPr>
    </w:p>
    <w:p w:rsidR="00F0607C" w:rsidRPr="00E221CA" w:rsidRDefault="00F0607C" w:rsidP="00840D12">
      <w:pPr>
        <w:tabs>
          <w:tab w:val="clear" w:pos="1134"/>
        </w:tabs>
        <w:spacing w:line="240" w:lineRule="auto"/>
        <w:ind w:left="567" w:hanging="567"/>
        <w:jc w:val="both"/>
        <w:rPr>
          <w:rFonts w:ascii="Tahoma" w:hAnsi="Tahoma" w:cs="Tahoma"/>
          <w:color w:val="000000" w:themeColor="text1"/>
          <w:szCs w:val="22"/>
          <w:lang w:val="el-GR"/>
        </w:rPr>
      </w:pPr>
    </w:p>
    <w:p w:rsidR="00F0607C" w:rsidRPr="00E221CA" w:rsidRDefault="00F0607C" w:rsidP="00840D12">
      <w:pPr>
        <w:tabs>
          <w:tab w:val="clear" w:pos="1134"/>
        </w:tabs>
        <w:spacing w:line="240" w:lineRule="auto"/>
        <w:ind w:left="567" w:hanging="567"/>
        <w:jc w:val="both"/>
        <w:rPr>
          <w:rFonts w:ascii="Tahoma" w:hAnsi="Tahoma" w:cs="Tahoma"/>
          <w:color w:val="000000" w:themeColor="text1"/>
          <w:szCs w:val="22"/>
          <w:lang w:val="el-GR"/>
        </w:rPr>
      </w:pPr>
    </w:p>
    <w:p w:rsidR="00983137" w:rsidRPr="00E221CA" w:rsidRDefault="00983137" w:rsidP="00840D12">
      <w:pPr>
        <w:tabs>
          <w:tab w:val="clear" w:pos="1134"/>
        </w:tabs>
        <w:spacing w:line="240" w:lineRule="auto"/>
        <w:ind w:left="567" w:hanging="567"/>
        <w:jc w:val="both"/>
        <w:rPr>
          <w:rFonts w:ascii="Tahoma" w:hAnsi="Tahoma" w:cs="Tahoma"/>
          <w:color w:val="000000" w:themeColor="text1"/>
          <w:szCs w:val="22"/>
          <w:lang w:val="el-GR"/>
        </w:rPr>
      </w:pPr>
    </w:p>
    <w:p w:rsidR="00983137" w:rsidRPr="00E221CA" w:rsidRDefault="00983137" w:rsidP="00840D12">
      <w:pPr>
        <w:tabs>
          <w:tab w:val="clear" w:pos="1134"/>
        </w:tabs>
        <w:spacing w:line="240" w:lineRule="auto"/>
        <w:ind w:left="567" w:hanging="567"/>
        <w:jc w:val="both"/>
        <w:rPr>
          <w:rFonts w:ascii="Tahoma" w:hAnsi="Tahoma" w:cs="Tahoma"/>
          <w:color w:val="000000" w:themeColor="text1"/>
          <w:szCs w:val="22"/>
          <w:lang w:val="el-GR"/>
        </w:rPr>
      </w:pPr>
    </w:p>
    <w:p w:rsidR="00983137" w:rsidRPr="00E221CA" w:rsidRDefault="00983137" w:rsidP="00840D12">
      <w:pPr>
        <w:tabs>
          <w:tab w:val="clear" w:pos="1134"/>
        </w:tabs>
        <w:spacing w:line="240" w:lineRule="auto"/>
        <w:ind w:left="567" w:hanging="567"/>
        <w:jc w:val="both"/>
        <w:rPr>
          <w:rFonts w:ascii="Tahoma" w:hAnsi="Tahoma" w:cs="Tahoma"/>
          <w:color w:val="000000" w:themeColor="text1"/>
          <w:szCs w:val="22"/>
          <w:lang w:val="el-GR"/>
        </w:rPr>
      </w:pPr>
    </w:p>
    <w:p w:rsidR="00983137" w:rsidRPr="00E221CA" w:rsidRDefault="00983137" w:rsidP="00840D12">
      <w:pPr>
        <w:tabs>
          <w:tab w:val="clear" w:pos="1134"/>
        </w:tabs>
        <w:spacing w:line="240" w:lineRule="auto"/>
        <w:ind w:left="567" w:hanging="567"/>
        <w:jc w:val="both"/>
        <w:rPr>
          <w:rFonts w:ascii="Tahoma" w:hAnsi="Tahoma" w:cs="Tahoma"/>
          <w:color w:val="000000" w:themeColor="text1"/>
          <w:szCs w:val="22"/>
          <w:lang w:val="el-GR"/>
        </w:rPr>
      </w:pPr>
    </w:p>
    <w:p w:rsidR="00983137" w:rsidRPr="00E221CA" w:rsidRDefault="00983137" w:rsidP="00840D12">
      <w:pPr>
        <w:tabs>
          <w:tab w:val="clear" w:pos="1134"/>
        </w:tabs>
        <w:spacing w:line="240" w:lineRule="auto"/>
        <w:ind w:left="567" w:hanging="567"/>
        <w:jc w:val="both"/>
        <w:rPr>
          <w:rFonts w:ascii="Tahoma" w:hAnsi="Tahoma" w:cs="Tahoma"/>
          <w:color w:val="000000" w:themeColor="text1"/>
          <w:szCs w:val="22"/>
          <w:lang w:val="el-GR"/>
        </w:rPr>
      </w:pPr>
    </w:p>
    <w:p w:rsidR="00983137" w:rsidRPr="00E221CA" w:rsidRDefault="00983137" w:rsidP="00840D12">
      <w:pPr>
        <w:tabs>
          <w:tab w:val="clear" w:pos="1134"/>
        </w:tabs>
        <w:spacing w:line="240" w:lineRule="auto"/>
        <w:ind w:left="567" w:hanging="567"/>
        <w:jc w:val="both"/>
        <w:rPr>
          <w:rFonts w:ascii="Tahoma" w:hAnsi="Tahoma" w:cs="Tahoma"/>
          <w:color w:val="000000" w:themeColor="text1"/>
          <w:szCs w:val="22"/>
          <w:lang w:val="el-GR"/>
        </w:rPr>
      </w:pPr>
    </w:p>
    <w:p w:rsidR="00983137" w:rsidRPr="00E221CA" w:rsidRDefault="00983137" w:rsidP="00840D12">
      <w:pPr>
        <w:tabs>
          <w:tab w:val="clear" w:pos="1134"/>
        </w:tabs>
        <w:spacing w:line="240" w:lineRule="auto"/>
        <w:ind w:left="567" w:hanging="567"/>
        <w:jc w:val="both"/>
        <w:rPr>
          <w:rFonts w:ascii="Tahoma" w:hAnsi="Tahoma" w:cs="Tahoma"/>
          <w:color w:val="000000" w:themeColor="text1"/>
          <w:szCs w:val="22"/>
          <w:lang w:val="el-GR"/>
        </w:rPr>
      </w:pPr>
    </w:p>
    <w:p w:rsidR="00983137" w:rsidRPr="00E221CA" w:rsidRDefault="00983137" w:rsidP="00840D12">
      <w:pPr>
        <w:tabs>
          <w:tab w:val="clear" w:pos="1134"/>
        </w:tabs>
        <w:spacing w:line="240" w:lineRule="auto"/>
        <w:ind w:left="567" w:hanging="567"/>
        <w:jc w:val="both"/>
        <w:rPr>
          <w:rFonts w:ascii="Tahoma" w:hAnsi="Tahoma" w:cs="Tahoma"/>
          <w:color w:val="000000" w:themeColor="text1"/>
          <w:szCs w:val="22"/>
          <w:lang w:val="el-GR"/>
        </w:rPr>
      </w:pPr>
    </w:p>
    <w:p w:rsidR="00983137" w:rsidRPr="00E221CA" w:rsidRDefault="00983137" w:rsidP="00840D12">
      <w:pPr>
        <w:tabs>
          <w:tab w:val="clear" w:pos="1134"/>
        </w:tabs>
        <w:spacing w:line="240" w:lineRule="auto"/>
        <w:ind w:left="567" w:hanging="567"/>
        <w:jc w:val="both"/>
        <w:rPr>
          <w:rFonts w:ascii="Tahoma" w:hAnsi="Tahoma" w:cs="Tahoma"/>
          <w:color w:val="000000" w:themeColor="text1"/>
          <w:szCs w:val="22"/>
          <w:lang w:val="el-GR"/>
        </w:rPr>
      </w:pPr>
    </w:p>
    <w:p w:rsidR="00983137" w:rsidRPr="00E221CA" w:rsidRDefault="00983137" w:rsidP="00840D12">
      <w:pPr>
        <w:tabs>
          <w:tab w:val="clear" w:pos="1134"/>
        </w:tabs>
        <w:spacing w:line="240" w:lineRule="auto"/>
        <w:ind w:left="567" w:hanging="567"/>
        <w:jc w:val="both"/>
        <w:rPr>
          <w:rFonts w:ascii="Tahoma" w:hAnsi="Tahoma" w:cs="Tahoma"/>
          <w:color w:val="000000" w:themeColor="text1"/>
          <w:szCs w:val="22"/>
          <w:lang w:val="el-GR"/>
        </w:rPr>
      </w:pPr>
    </w:p>
    <w:p w:rsidR="00983137" w:rsidRPr="00E221CA" w:rsidRDefault="00983137" w:rsidP="00840D12">
      <w:pPr>
        <w:tabs>
          <w:tab w:val="clear" w:pos="1134"/>
        </w:tabs>
        <w:spacing w:line="240" w:lineRule="auto"/>
        <w:ind w:left="567" w:hanging="567"/>
        <w:jc w:val="both"/>
        <w:rPr>
          <w:rFonts w:ascii="Tahoma" w:hAnsi="Tahoma" w:cs="Tahoma"/>
          <w:color w:val="000000" w:themeColor="text1"/>
          <w:szCs w:val="22"/>
          <w:lang w:val="el-GR"/>
        </w:rPr>
      </w:pPr>
    </w:p>
    <w:p w:rsidR="00983137" w:rsidRPr="00E221CA" w:rsidRDefault="00983137" w:rsidP="00840D12">
      <w:pPr>
        <w:tabs>
          <w:tab w:val="clear" w:pos="1134"/>
        </w:tabs>
        <w:spacing w:line="240" w:lineRule="auto"/>
        <w:ind w:left="567" w:hanging="567"/>
        <w:jc w:val="both"/>
        <w:rPr>
          <w:rFonts w:ascii="Tahoma" w:hAnsi="Tahoma" w:cs="Tahoma"/>
          <w:color w:val="000000" w:themeColor="text1"/>
          <w:szCs w:val="22"/>
          <w:lang w:val="el-GR"/>
        </w:rPr>
      </w:pPr>
    </w:p>
    <w:p w:rsidR="00983137" w:rsidRPr="00E221CA" w:rsidRDefault="00983137" w:rsidP="00840D12">
      <w:pPr>
        <w:tabs>
          <w:tab w:val="clear" w:pos="1134"/>
        </w:tabs>
        <w:spacing w:line="240" w:lineRule="auto"/>
        <w:ind w:left="567" w:hanging="567"/>
        <w:jc w:val="both"/>
        <w:rPr>
          <w:rFonts w:ascii="Tahoma" w:hAnsi="Tahoma" w:cs="Tahoma"/>
          <w:color w:val="000000" w:themeColor="text1"/>
          <w:szCs w:val="22"/>
          <w:lang w:val="el-GR"/>
        </w:rPr>
      </w:pPr>
    </w:p>
    <w:p w:rsidR="00983137" w:rsidRPr="00E221CA" w:rsidRDefault="00983137" w:rsidP="00840D12">
      <w:pPr>
        <w:tabs>
          <w:tab w:val="clear" w:pos="1134"/>
        </w:tabs>
        <w:spacing w:line="240" w:lineRule="auto"/>
        <w:ind w:left="567" w:hanging="567"/>
        <w:jc w:val="both"/>
        <w:rPr>
          <w:rFonts w:ascii="Tahoma" w:hAnsi="Tahoma" w:cs="Tahoma"/>
          <w:color w:val="000000" w:themeColor="text1"/>
          <w:szCs w:val="22"/>
          <w:lang w:val="el-GR"/>
        </w:rPr>
      </w:pPr>
    </w:p>
    <w:p w:rsidR="00F0607C" w:rsidRPr="00E221CA" w:rsidRDefault="00F0607C" w:rsidP="00840D12">
      <w:pPr>
        <w:tabs>
          <w:tab w:val="clear" w:pos="1134"/>
        </w:tabs>
        <w:spacing w:line="240" w:lineRule="auto"/>
        <w:ind w:left="567" w:hanging="567"/>
        <w:jc w:val="both"/>
        <w:rPr>
          <w:rFonts w:ascii="Tahoma" w:hAnsi="Tahoma" w:cs="Tahoma"/>
          <w:color w:val="000000" w:themeColor="text1"/>
          <w:szCs w:val="22"/>
          <w:lang w:val="el-GR"/>
        </w:rPr>
      </w:pPr>
    </w:p>
    <w:p w:rsidR="00FC5830" w:rsidRPr="00E221CA" w:rsidRDefault="00FC5830"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w:t>
      </w:r>
    </w:p>
    <w:p w:rsidR="00840D12" w:rsidRPr="00E221CA" w:rsidRDefault="00840D12" w:rsidP="00840D12">
      <w:pPr>
        <w:tabs>
          <w:tab w:val="clear" w:pos="1134"/>
        </w:tabs>
        <w:spacing w:line="240" w:lineRule="auto"/>
        <w:ind w:left="567" w:hanging="567"/>
        <w:rPr>
          <w:rFonts w:ascii="Tahoma" w:hAnsi="Tahoma" w:cs="Tahoma"/>
          <w:color w:val="000000" w:themeColor="text1"/>
          <w:szCs w:val="22"/>
        </w:rPr>
      </w:pPr>
      <w:r w:rsidRPr="00E221CA">
        <w:rPr>
          <w:rFonts w:ascii="Tahoma" w:hAnsi="Tahoma" w:cs="Tahoma"/>
          <w:color w:val="000000" w:themeColor="text1"/>
          <w:szCs w:val="22"/>
        </w:rPr>
        <w:br w:type="page"/>
      </w:r>
    </w:p>
    <w:p w:rsidR="00983137" w:rsidRPr="00E221CA" w:rsidRDefault="00983137" w:rsidP="00840D12">
      <w:pPr>
        <w:tabs>
          <w:tab w:val="clear" w:pos="1134"/>
        </w:tabs>
        <w:spacing w:line="240" w:lineRule="auto"/>
        <w:ind w:left="567" w:hanging="567"/>
        <w:jc w:val="both"/>
        <w:rPr>
          <w:rFonts w:ascii="Tahoma" w:hAnsi="Tahoma" w:cs="Tahoma"/>
          <w:color w:val="000000" w:themeColor="text1"/>
          <w:szCs w:val="22"/>
        </w:rPr>
      </w:pPr>
    </w:p>
    <w:p w:rsidR="00A22978" w:rsidRPr="00E221CA" w:rsidRDefault="00A22978" w:rsidP="00840D12">
      <w:pPr>
        <w:tabs>
          <w:tab w:val="clear" w:pos="1134"/>
        </w:tabs>
        <w:spacing w:line="240" w:lineRule="auto"/>
        <w:ind w:left="567" w:hanging="567"/>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t>1.</w:t>
      </w:r>
      <w:r w:rsidRPr="00E221CA">
        <w:rPr>
          <w:rFonts w:ascii="Tahoma" w:hAnsi="Tahoma" w:cs="Tahoma"/>
          <w:b/>
          <w:color w:val="000000" w:themeColor="text1"/>
          <w:szCs w:val="22"/>
          <w:lang w:val="el-GR"/>
        </w:rPr>
        <w:tab/>
        <w:t>ΑΝΑΘΕΤΟΥΣΑ ΑΡΧΗ - ΑΝΤΙΚΕΙΜΕΝΟ ΤΟΥ ΔΙΑΓΩΝΙΣΜΟΥ</w:t>
      </w: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1.1.</w:t>
      </w:r>
      <w:r w:rsidRPr="00E221CA">
        <w:rPr>
          <w:rFonts w:ascii="Tahoma" w:hAnsi="Tahoma" w:cs="Tahoma"/>
          <w:color w:val="000000" w:themeColor="text1"/>
          <w:szCs w:val="22"/>
          <w:lang w:val="el-GR"/>
        </w:rPr>
        <w:tab/>
        <w:t xml:space="preserve">Αναθέτουσα Αρχή του Διαγωνισμού είναι η εταιρία Οργανισμός Λιμένος Πειραιώς Α.Ε. (εφεξής: ΟΛΠ ).    </w:t>
      </w: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t xml:space="preserve">Η διεύθυνση στην οποία </w:t>
      </w:r>
      <w:r w:rsidR="00C72CD5" w:rsidRPr="00E221CA">
        <w:rPr>
          <w:rFonts w:ascii="Tahoma" w:hAnsi="Tahoma" w:cs="Tahoma"/>
          <w:color w:val="000000" w:themeColor="text1"/>
          <w:szCs w:val="22"/>
          <w:lang w:val="el-GR"/>
        </w:rPr>
        <w:t>θα κατατεθούν</w:t>
      </w:r>
      <w:r w:rsidRPr="00E221CA">
        <w:rPr>
          <w:rFonts w:ascii="Tahoma" w:hAnsi="Tahoma" w:cs="Tahoma"/>
          <w:color w:val="000000" w:themeColor="text1"/>
          <w:szCs w:val="22"/>
          <w:lang w:val="el-GR"/>
        </w:rPr>
        <w:t xml:space="preserve"> οι προσφορές είναι:</w:t>
      </w: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t>Οργανισμός Λιμένος Πειραιώς Α.Ε.</w:t>
      </w:r>
    </w:p>
    <w:p w:rsidR="00C72CD5" w:rsidRPr="00E221CA" w:rsidRDefault="00C72CD5"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               Τμήμα Προμηθειών και Ασφάλισης </w:t>
      </w:r>
    </w:p>
    <w:p w:rsidR="00A22978" w:rsidRPr="00E221CA" w:rsidRDefault="00E76092"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t>Δ/</w:t>
      </w:r>
      <w:proofErr w:type="spellStart"/>
      <w:r w:rsidRPr="00E221CA">
        <w:rPr>
          <w:rFonts w:ascii="Tahoma" w:hAnsi="Tahoma" w:cs="Tahoma"/>
          <w:color w:val="000000" w:themeColor="text1"/>
          <w:szCs w:val="22"/>
          <w:lang w:val="el-GR"/>
        </w:rPr>
        <w:t>νση</w:t>
      </w:r>
      <w:proofErr w:type="spellEnd"/>
      <w:r w:rsidR="004355F6" w:rsidRPr="00E221CA">
        <w:rPr>
          <w:rFonts w:ascii="Tahoma" w:hAnsi="Tahoma" w:cs="Tahoma"/>
          <w:color w:val="000000" w:themeColor="text1"/>
          <w:szCs w:val="22"/>
          <w:lang w:val="el-GR"/>
        </w:rPr>
        <w:t xml:space="preserve"> </w:t>
      </w:r>
      <w:r w:rsidR="00A22978" w:rsidRPr="00E221CA">
        <w:rPr>
          <w:rFonts w:ascii="Tahoma" w:hAnsi="Tahoma" w:cs="Tahoma"/>
          <w:color w:val="000000" w:themeColor="text1"/>
          <w:szCs w:val="22"/>
          <w:lang w:val="el-GR"/>
        </w:rPr>
        <w:t>Ακτή Μιαούλη 10,</w:t>
      </w:r>
    </w:p>
    <w:p w:rsidR="00A22978" w:rsidRPr="00E221CA" w:rsidRDefault="00E76092"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r>
      <w:r w:rsidR="00A22978" w:rsidRPr="00E221CA">
        <w:rPr>
          <w:rFonts w:ascii="Tahoma" w:hAnsi="Tahoma" w:cs="Tahoma"/>
          <w:color w:val="000000" w:themeColor="text1"/>
          <w:szCs w:val="22"/>
          <w:lang w:val="el-GR"/>
        </w:rPr>
        <w:t>185 38, Πειραιάς</w:t>
      </w:r>
    </w:p>
    <w:p w:rsidR="00F22512" w:rsidRPr="00E221CA" w:rsidRDefault="00F22512"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1.2.</w:t>
      </w:r>
      <w:r w:rsidRPr="00E221CA">
        <w:rPr>
          <w:rFonts w:ascii="Tahoma" w:hAnsi="Tahoma" w:cs="Tahoma"/>
          <w:color w:val="000000" w:themeColor="text1"/>
          <w:szCs w:val="22"/>
          <w:lang w:val="el-GR"/>
        </w:rPr>
        <w:tab/>
        <w:t xml:space="preserve">Αντικείμενο του Διαγωνισμού είναι η σύμβαση παροχής υπηρεσιών: </w:t>
      </w:r>
    </w:p>
    <w:p w:rsidR="00A22978" w:rsidRPr="00E221CA" w:rsidRDefault="00A22978" w:rsidP="00840D12">
      <w:pPr>
        <w:tabs>
          <w:tab w:val="clear" w:pos="1134"/>
        </w:tabs>
        <w:spacing w:line="240" w:lineRule="auto"/>
        <w:ind w:left="993" w:hanging="426"/>
        <w:jc w:val="both"/>
        <w:rPr>
          <w:rFonts w:ascii="Tahoma" w:hAnsi="Tahoma" w:cs="Tahoma"/>
          <w:color w:val="000000" w:themeColor="text1"/>
          <w:szCs w:val="22"/>
          <w:lang w:val="el-GR"/>
        </w:rPr>
      </w:pPr>
      <w:r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t>στελέχωσης και λειτουργίας των μηχανημάτων ελέγχου ασφάλειας επιβατών, πληρωμάτων, χειραποσκευών, αποσκευών, φορτίου και ταχυδρομικού υλικού από τις μαγνητικές πύλες (αψίδες) και τις ακτινοσκοπικές συσκευές ελέγχου αποσκευών και χειραποσκευών (</w:t>
      </w:r>
      <w:r w:rsidRPr="00E221CA">
        <w:rPr>
          <w:rFonts w:ascii="Tahoma" w:hAnsi="Tahoma" w:cs="Tahoma"/>
          <w:color w:val="000000" w:themeColor="text1"/>
          <w:szCs w:val="22"/>
        </w:rPr>
        <w:t>X</w:t>
      </w:r>
      <w:r w:rsidRPr="00E221CA">
        <w:rPr>
          <w:rFonts w:ascii="Tahoma" w:hAnsi="Tahoma" w:cs="Tahoma"/>
          <w:color w:val="000000" w:themeColor="text1"/>
          <w:szCs w:val="22"/>
          <w:lang w:val="el-GR"/>
        </w:rPr>
        <w:t>-</w:t>
      </w:r>
      <w:r w:rsidRPr="00E221CA">
        <w:rPr>
          <w:rFonts w:ascii="Tahoma" w:hAnsi="Tahoma" w:cs="Tahoma"/>
          <w:color w:val="000000" w:themeColor="text1"/>
          <w:szCs w:val="22"/>
        </w:rPr>
        <w:t>RAYS</w:t>
      </w:r>
      <w:r w:rsidRPr="00E221CA">
        <w:rPr>
          <w:rFonts w:ascii="Tahoma" w:hAnsi="Tahoma" w:cs="Tahoma"/>
          <w:color w:val="000000" w:themeColor="text1"/>
          <w:szCs w:val="22"/>
          <w:lang w:val="el-GR"/>
        </w:rPr>
        <w:t xml:space="preserve">) που βρίσκονται στους χώρους των Επιβατικών Σταθμών Εξωτερικού του Κεντρικού Λιμένα Πειραιά.  </w:t>
      </w:r>
    </w:p>
    <w:p w:rsidR="00A22978" w:rsidRPr="00E221CA" w:rsidRDefault="00A22978" w:rsidP="00840D12">
      <w:pPr>
        <w:tabs>
          <w:tab w:val="clear" w:pos="1134"/>
        </w:tabs>
        <w:spacing w:line="240" w:lineRule="auto"/>
        <w:ind w:left="993" w:hanging="426"/>
        <w:jc w:val="both"/>
        <w:rPr>
          <w:rFonts w:ascii="Tahoma" w:hAnsi="Tahoma" w:cs="Tahoma"/>
          <w:color w:val="000000" w:themeColor="text1"/>
          <w:szCs w:val="22"/>
          <w:lang w:val="el-GR"/>
        </w:rPr>
      </w:pPr>
      <w:r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t xml:space="preserve">στατικής φύλαξης στο πλαίσιο της λήψης μέτρων ασφάλειας  </w:t>
      </w:r>
      <w:proofErr w:type="spellStart"/>
      <w:r w:rsidRPr="00E221CA">
        <w:rPr>
          <w:rFonts w:ascii="Tahoma" w:hAnsi="Tahoma" w:cs="Tahoma"/>
          <w:color w:val="000000" w:themeColor="text1"/>
          <w:szCs w:val="22"/>
          <w:lang w:val="el-GR"/>
        </w:rPr>
        <w:t>κατ΄</w:t>
      </w:r>
      <w:proofErr w:type="spellEnd"/>
      <w:r w:rsidRPr="00E221CA">
        <w:rPr>
          <w:rFonts w:ascii="Tahoma" w:hAnsi="Tahoma" w:cs="Tahoma"/>
          <w:color w:val="000000" w:themeColor="text1"/>
          <w:szCs w:val="22"/>
          <w:lang w:val="el-GR"/>
        </w:rPr>
        <w:t xml:space="preserve"> εφαρμογή του Κώδικα </w:t>
      </w:r>
      <w:r w:rsidRPr="00E221CA">
        <w:rPr>
          <w:rFonts w:ascii="Tahoma" w:hAnsi="Tahoma" w:cs="Tahoma"/>
          <w:color w:val="000000" w:themeColor="text1"/>
          <w:szCs w:val="22"/>
        </w:rPr>
        <w:t>ISPS</w:t>
      </w:r>
      <w:r w:rsidRPr="00E221CA">
        <w:rPr>
          <w:rFonts w:ascii="Tahoma" w:hAnsi="Tahoma" w:cs="Tahoma"/>
          <w:color w:val="000000" w:themeColor="text1"/>
          <w:szCs w:val="22"/>
          <w:lang w:val="el-GR"/>
        </w:rPr>
        <w:t xml:space="preserve"> και μη </w:t>
      </w:r>
      <w:r w:rsidR="005651D4" w:rsidRPr="00E221CA">
        <w:rPr>
          <w:rFonts w:ascii="Tahoma" w:hAnsi="Tahoma" w:cs="Tahoma"/>
          <w:color w:val="000000" w:themeColor="text1"/>
          <w:szCs w:val="22"/>
          <w:lang w:val="el-GR"/>
        </w:rPr>
        <w:t xml:space="preserve">και εκτέλεση περιπολίας στις λιμενικές εγκαταστάσεις με όχημα της Ασφάλειας του ΟΛΠ , έναντι εκνόμων ενεργειών, </w:t>
      </w:r>
      <w:r w:rsidRPr="00E221CA">
        <w:rPr>
          <w:rFonts w:ascii="Tahoma" w:hAnsi="Tahoma" w:cs="Tahoma"/>
          <w:color w:val="000000" w:themeColor="text1"/>
          <w:szCs w:val="22"/>
          <w:lang w:val="el-GR"/>
        </w:rPr>
        <w:t>στο σύνολο των εγκαταστάσεων  του ΟΛΠ  (λιμενικών και μη</w:t>
      </w:r>
      <w:r w:rsidR="00A31FFE" w:rsidRPr="00E221CA">
        <w:rPr>
          <w:rFonts w:ascii="Tahoma" w:hAnsi="Tahoma" w:cs="Tahoma"/>
          <w:color w:val="000000" w:themeColor="text1"/>
          <w:szCs w:val="22"/>
          <w:lang w:val="el-GR"/>
        </w:rPr>
        <w:t>).</w:t>
      </w:r>
    </w:p>
    <w:p w:rsidR="00A31FFE" w:rsidRPr="00E221CA" w:rsidRDefault="00A31FFE" w:rsidP="00840D12">
      <w:pPr>
        <w:tabs>
          <w:tab w:val="clear" w:pos="1134"/>
        </w:tabs>
        <w:spacing w:line="240" w:lineRule="auto"/>
        <w:ind w:left="567" w:hanging="567"/>
        <w:jc w:val="both"/>
        <w:rPr>
          <w:rFonts w:ascii="Tahoma" w:hAnsi="Tahoma" w:cs="Tahoma"/>
          <w:color w:val="000000" w:themeColor="text1"/>
          <w:szCs w:val="22"/>
          <w:lang w:val="el-GR"/>
        </w:rPr>
      </w:pPr>
    </w:p>
    <w:p w:rsidR="00A31FFE" w:rsidRPr="00E221CA" w:rsidRDefault="00A31FFE"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1.3. </w:t>
      </w:r>
      <w:r w:rsidRPr="00E221CA">
        <w:rPr>
          <w:rFonts w:ascii="Tahoma" w:hAnsi="Tahoma" w:cs="Tahoma"/>
          <w:color w:val="000000" w:themeColor="text1"/>
          <w:szCs w:val="22"/>
          <w:lang w:val="el-GR"/>
        </w:rPr>
        <w:tab/>
        <w:t>Ο διαγωνισμός θα διενεργηθεί σύμφωνα με τον Κανονισμό Ανάθεσης Έργων, Υπηρεσιών και Προμηθειών του Οργανισμού Λιμένος Πειραιώς , όπως εγκρίθηκε με την αρ. 18/27-10-2016  απόφαση του Διοικητικού Συμβουλίου του ΟΛΠ</w:t>
      </w: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p>
    <w:p w:rsidR="00C1650D" w:rsidRPr="00E221CA" w:rsidRDefault="00C1650D"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1.</w:t>
      </w:r>
      <w:r w:rsidR="00A31FFE" w:rsidRPr="00E221CA">
        <w:rPr>
          <w:rFonts w:ascii="Tahoma" w:hAnsi="Tahoma" w:cs="Tahoma"/>
          <w:color w:val="000000" w:themeColor="text1"/>
          <w:szCs w:val="22"/>
          <w:lang w:val="el-GR"/>
        </w:rPr>
        <w:t>4</w:t>
      </w:r>
      <w:r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r>
      <w:r w:rsidR="00A22978" w:rsidRPr="00E221CA">
        <w:rPr>
          <w:rFonts w:ascii="Tahoma" w:hAnsi="Tahoma" w:cs="Tahoma"/>
          <w:color w:val="000000" w:themeColor="text1"/>
          <w:szCs w:val="22"/>
          <w:lang w:val="el-GR"/>
        </w:rPr>
        <w:t xml:space="preserve">Οι Ενδιαφερόμενοι θα πρέπει να παράσχουν το σύνολο των ως ανωτέρω περιγραφόμενων υπηρεσιών, αλλιώς η προσφορά τους θα απορριφθεί ως απαράδεκτη. </w:t>
      </w:r>
    </w:p>
    <w:p w:rsidR="006434E5" w:rsidRPr="00E221CA" w:rsidRDefault="006434E5" w:rsidP="00840D12">
      <w:pPr>
        <w:tabs>
          <w:tab w:val="clear" w:pos="1134"/>
        </w:tabs>
        <w:spacing w:line="240" w:lineRule="auto"/>
        <w:ind w:left="567" w:hanging="567"/>
        <w:jc w:val="both"/>
        <w:rPr>
          <w:rFonts w:ascii="Tahoma" w:hAnsi="Tahoma" w:cs="Tahoma"/>
          <w:color w:val="000000" w:themeColor="text1"/>
          <w:szCs w:val="22"/>
          <w:lang w:val="el-GR"/>
        </w:rPr>
      </w:pPr>
    </w:p>
    <w:p w:rsidR="006434E5" w:rsidRPr="00E221CA" w:rsidRDefault="006434E5" w:rsidP="00840D12">
      <w:pPr>
        <w:pStyle w:val="StyleTimesNewRoman12ptLinespacingsingle"/>
        <w:spacing w:before="120" w:after="0"/>
        <w:ind w:left="567" w:hanging="567"/>
        <w:rPr>
          <w:rFonts w:cs="Tahoma"/>
          <w:color w:val="000000" w:themeColor="text1"/>
          <w:szCs w:val="22"/>
        </w:rPr>
      </w:pPr>
      <w:r w:rsidRPr="00E221CA">
        <w:rPr>
          <w:rFonts w:cs="Tahoma"/>
          <w:color w:val="000000" w:themeColor="text1"/>
          <w:szCs w:val="22"/>
        </w:rPr>
        <w:t>1.</w:t>
      </w:r>
      <w:r w:rsidR="00A31FFE" w:rsidRPr="00E221CA">
        <w:rPr>
          <w:rFonts w:cs="Tahoma"/>
          <w:color w:val="000000" w:themeColor="text1"/>
          <w:szCs w:val="22"/>
        </w:rPr>
        <w:t>5.</w:t>
      </w:r>
      <w:r w:rsidR="00A31FFE" w:rsidRPr="00E221CA">
        <w:rPr>
          <w:rFonts w:cs="Tahoma"/>
          <w:color w:val="000000" w:themeColor="text1"/>
          <w:szCs w:val="22"/>
        </w:rPr>
        <w:tab/>
      </w:r>
      <w:r w:rsidRPr="00E221CA">
        <w:rPr>
          <w:rFonts w:cs="Tahoma"/>
          <w:color w:val="000000" w:themeColor="text1"/>
          <w:szCs w:val="22"/>
        </w:rPr>
        <w:t>Δικαίωμα συμμετοχής στο Διαγωνισμό έχουν νομικά πρόσωπα ή συμπράξεις ή ενώσεις ή κοινοπραξίες αυτών που :</w:t>
      </w:r>
    </w:p>
    <w:p w:rsidR="006434E5" w:rsidRPr="00E221CA" w:rsidRDefault="006434E5" w:rsidP="00840D12">
      <w:pPr>
        <w:widowControl w:val="0"/>
        <w:tabs>
          <w:tab w:val="clear" w:pos="1134"/>
        </w:tabs>
        <w:spacing w:before="120" w:line="240" w:lineRule="auto"/>
        <w:ind w:left="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α) κατέχουν την ειδική άδεια λειτουργίας </w:t>
      </w:r>
      <w:r w:rsidR="00A31FFE" w:rsidRPr="00E221CA">
        <w:rPr>
          <w:rFonts w:ascii="Tahoma" w:hAnsi="Tahoma" w:cs="Tahoma"/>
          <w:color w:val="000000" w:themeColor="text1"/>
          <w:szCs w:val="22"/>
          <w:lang w:val="el-GR"/>
        </w:rPr>
        <w:t xml:space="preserve">του άρθρου 2 </w:t>
      </w:r>
      <w:r w:rsidRPr="00E221CA">
        <w:rPr>
          <w:rFonts w:ascii="Tahoma" w:hAnsi="Tahoma" w:cs="Tahoma"/>
          <w:color w:val="000000" w:themeColor="text1"/>
          <w:szCs w:val="22"/>
          <w:lang w:val="el-GR"/>
        </w:rPr>
        <w:t>του Ν.2518/1997 όπως ισχύει  ,</w:t>
      </w:r>
    </w:p>
    <w:p w:rsidR="00916B97" w:rsidRPr="00E221CA" w:rsidRDefault="00A31FFE" w:rsidP="00840D12">
      <w:pPr>
        <w:widowControl w:val="0"/>
        <w:tabs>
          <w:tab w:val="clear" w:pos="1134"/>
        </w:tabs>
        <w:spacing w:before="120" w:after="120" w:line="240" w:lineRule="auto"/>
        <w:ind w:left="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β) απασχολούν προσωπικό που κατέχει </w:t>
      </w:r>
      <w:r w:rsidR="00916B97" w:rsidRPr="00E221CA">
        <w:rPr>
          <w:rFonts w:ascii="Tahoma" w:hAnsi="Tahoma" w:cs="Tahoma"/>
          <w:color w:val="000000" w:themeColor="text1"/>
          <w:szCs w:val="22"/>
          <w:lang w:val="el-GR"/>
        </w:rPr>
        <w:t>άδεια εργασίας Α΄ Κατηγορίας του άρθρου 3 του Ν. 2518/97 όπως ισχύει,</w:t>
      </w:r>
    </w:p>
    <w:p w:rsidR="006F5754" w:rsidRPr="00E221CA" w:rsidRDefault="00916B97" w:rsidP="00840D12">
      <w:pPr>
        <w:widowControl w:val="0"/>
        <w:tabs>
          <w:tab w:val="clear" w:pos="1134"/>
        </w:tabs>
        <w:spacing w:before="120" w:after="120" w:line="240" w:lineRule="auto"/>
        <w:ind w:left="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γ) </w:t>
      </w:r>
      <w:r w:rsidR="006434E5" w:rsidRPr="00E221CA">
        <w:rPr>
          <w:rFonts w:ascii="Tahoma" w:hAnsi="Tahoma" w:cs="Tahoma"/>
          <w:color w:val="000000" w:themeColor="text1"/>
          <w:szCs w:val="22"/>
          <w:lang w:val="el-GR"/>
        </w:rPr>
        <w:t xml:space="preserve">διαθέτουν την απαιτούμενη εμπειρία η οποία θα πρέπει να </w:t>
      </w:r>
      <w:r w:rsidRPr="00E221CA">
        <w:rPr>
          <w:rFonts w:ascii="Tahoma" w:hAnsi="Tahoma" w:cs="Tahoma"/>
          <w:color w:val="000000" w:themeColor="text1"/>
          <w:szCs w:val="22"/>
          <w:lang w:val="el-GR"/>
        </w:rPr>
        <w:t xml:space="preserve">αποδεικνύεται </w:t>
      </w:r>
      <w:r w:rsidR="006434E5" w:rsidRPr="00E221CA">
        <w:rPr>
          <w:rFonts w:ascii="Tahoma" w:hAnsi="Tahoma" w:cs="Tahoma"/>
          <w:color w:val="000000" w:themeColor="text1"/>
          <w:szCs w:val="22"/>
          <w:lang w:val="el-GR"/>
        </w:rPr>
        <w:t>με πιστοποιητικά αρμόδιων Αρχών ή αντίγραφα συμβάσεων παρόμοιων υπηρεσιών</w:t>
      </w:r>
      <w:r w:rsidRPr="00E221CA">
        <w:rPr>
          <w:rFonts w:ascii="Tahoma" w:hAnsi="Tahoma" w:cs="Tahoma"/>
          <w:color w:val="000000" w:themeColor="text1"/>
          <w:szCs w:val="22"/>
          <w:lang w:val="el-GR"/>
        </w:rPr>
        <w:t>,</w:t>
      </w:r>
      <w:r w:rsidR="006434E5" w:rsidRPr="00E221CA">
        <w:rPr>
          <w:rFonts w:ascii="Tahoma" w:hAnsi="Tahoma" w:cs="Tahoma"/>
          <w:color w:val="000000" w:themeColor="text1"/>
          <w:szCs w:val="22"/>
          <w:lang w:val="el-GR"/>
        </w:rPr>
        <w:t xml:space="preserve"> όπως προδιαγράφεται κατωτέρω</w:t>
      </w:r>
      <w:r w:rsidR="00062E4A" w:rsidRPr="00E221CA">
        <w:rPr>
          <w:rFonts w:ascii="Tahoma" w:hAnsi="Tahoma" w:cs="Tahoma"/>
          <w:color w:val="000000" w:themeColor="text1"/>
          <w:szCs w:val="22"/>
          <w:lang w:val="el-GR"/>
        </w:rPr>
        <w:t>,</w:t>
      </w:r>
      <w:r w:rsidR="006F5754" w:rsidRPr="00E221CA">
        <w:rPr>
          <w:rFonts w:ascii="Tahoma" w:hAnsi="Tahoma" w:cs="Tahoma"/>
          <w:color w:val="000000" w:themeColor="text1"/>
          <w:szCs w:val="22"/>
          <w:lang w:val="el-GR"/>
        </w:rPr>
        <w:t xml:space="preserve"> </w:t>
      </w:r>
    </w:p>
    <w:p w:rsidR="006434E5" w:rsidRPr="00E221CA" w:rsidRDefault="00916B97" w:rsidP="00840D12">
      <w:pPr>
        <w:widowControl w:val="0"/>
        <w:tabs>
          <w:tab w:val="clear" w:pos="1134"/>
        </w:tabs>
        <w:spacing w:before="120" w:after="120" w:line="240" w:lineRule="auto"/>
        <w:ind w:left="567"/>
        <w:jc w:val="both"/>
        <w:rPr>
          <w:rFonts w:ascii="Tahoma" w:hAnsi="Tahoma" w:cs="Tahoma"/>
          <w:color w:val="000000" w:themeColor="text1"/>
          <w:szCs w:val="22"/>
          <w:lang w:val="el-GR"/>
        </w:rPr>
      </w:pPr>
      <w:r w:rsidRPr="00E221CA">
        <w:rPr>
          <w:rFonts w:ascii="Tahoma" w:hAnsi="Tahoma" w:cs="Tahoma"/>
          <w:color w:val="000000" w:themeColor="text1"/>
          <w:szCs w:val="22"/>
          <w:lang w:val="el-GR"/>
        </w:rPr>
        <w:t>δ</w:t>
      </w:r>
      <w:r w:rsidR="006F5754" w:rsidRPr="00E221CA">
        <w:rPr>
          <w:rFonts w:ascii="Tahoma" w:hAnsi="Tahoma" w:cs="Tahoma"/>
          <w:color w:val="000000" w:themeColor="text1"/>
          <w:szCs w:val="22"/>
          <w:lang w:val="el-GR"/>
        </w:rPr>
        <w:t>) διαθέτ</w:t>
      </w:r>
      <w:r w:rsidR="00552247" w:rsidRPr="00E221CA">
        <w:rPr>
          <w:rFonts w:ascii="Tahoma" w:hAnsi="Tahoma" w:cs="Tahoma"/>
          <w:color w:val="000000" w:themeColor="text1"/>
          <w:szCs w:val="22"/>
          <w:lang w:val="el-GR"/>
        </w:rPr>
        <w:t>ουν φορολογική και ασφαλιστική ενημερότητα</w:t>
      </w:r>
      <w:r w:rsidR="009C2DB8" w:rsidRPr="00E221CA">
        <w:rPr>
          <w:rFonts w:ascii="Tahoma" w:hAnsi="Tahoma" w:cs="Tahoma"/>
          <w:color w:val="000000" w:themeColor="text1"/>
          <w:szCs w:val="22"/>
          <w:lang w:val="el-GR"/>
        </w:rPr>
        <w:t>, και</w:t>
      </w:r>
    </w:p>
    <w:p w:rsidR="00E05FFB" w:rsidRPr="00E221CA" w:rsidRDefault="00E05FFB" w:rsidP="00840D12">
      <w:pPr>
        <w:tabs>
          <w:tab w:val="clear" w:pos="1134"/>
        </w:tabs>
        <w:spacing w:before="120" w:after="120" w:line="240" w:lineRule="auto"/>
        <w:ind w:left="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ε) </w:t>
      </w:r>
      <w:r w:rsidR="009C2DB8" w:rsidRPr="00E221CA">
        <w:rPr>
          <w:rFonts w:ascii="Tahoma" w:hAnsi="Tahoma" w:cs="Tahoma"/>
          <w:color w:val="000000" w:themeColor="text1"/>
          <w:szCs w:val="22"/>
          <w:lang w:val="el-GR"/>
        </w:rPr>
        <w:t xml:space="preserve">δεν συντρέχουν στο πρόσωπό τους οι </w:t>
      </w:r>
      <w:bookmarkStart w:id="1" w:name="_Hlk193834"/>
      <w:r w:rsidR="009C2DB8" w:rsidRPr="00E221CA">
        <w:rPr>
          <w:rFonts w:ascii="Tahoma" w:hAnsi="Tahoma" w:cs="Tahoma"/>
          <w:color w:val="000000" w:themeColor="text1"/>
          <w:szCs w:val="22"/>
          <w:lang w:val="el-GR"/>
        </w:rPr>
        <w:t xml:space="preserve">λόγοι αποκλεισμού του άρθρου 68 παρ. 2 </w:t>
      </w:r>
      <w:proofErr w:type="spellStart"/>
      <w:r w:rsidR="009C2DB8" w:rsidRPr="00E221CA">
        <w:rPr>
          <w:rFonts w:ascii="Tahoma" w:hAnsi="Tahoma" w:cs="Tahoma"/>
          <w:color w:val="000000" w:themeColor="text1"/>
          <w:szCs w:val="22"/>
          <w:lang w:val="el-GR"/>
        </w:rPr>
        <w:t>περ</w:t>
      </w:r>
      <w:proofErr w:type="spellEnd"/>
      <w:r w:rsidR="009C2DB8" w:rsidRPr="00E221CA">
        <w:rPr>
          <w:rFonts w:ascii="Tahoma" w:hAnsi="Tahoma" w:cs="Tahoma"/>
          <w:color w:val="000000" w:themeColor="text1"/>
          <w:szCs w:val="22"/>
          <w:lang w:val="el-GR"/>
        </w:rPr>
        <w:t>. (γ) του Ν. 3863/2010, όπως ισχύει</w:t>
      </w:r>
      <w:bookmarkEnd w:id="1"/>
      <w:r w:rsidR="009C2DB8" w:rsidRPr="00E221CA">
        <w:rPr>
          <w:rFonts w:ascii="Tahoma" w:hAnsi="Tahoma" w:cs="Tahoma"/>
          <w:color w:val="000000" w:themeColor="text1"/>
          <w:szCs w:val="22"/>
          <w:lang w:val="el-GR"/>
        </w:rPr>
        <w:t xml:space="preserve"> κατόπιν της τροποποίησής του από το άρθρο 39 παράγραφος (Β) του Ν</w:t>
      </w:r>
      <w:r w:rsidRPr="00E221CA">
        <w:rPr>
          <w:rFonts w:ascii="Tahoma" w:hAnsi="Tahoma" w:cs="Tahoma"/>
          <w:color w:val="000000" w:themeColor="text1"/>
          <w:szCs w:val="22"/>
          <w:lang w:val="el-GR"/>
        </w:rPr>
        <w:t>.</w:t>
      </w:r>
      <w:r w:rsidR="009C2DB8" w:rsidRPr="00E221CA">
        <w:rPr>
          <w:rFonts w:ascii="Tahoma" w:hAnsi="Tahoma" w:cs="Tahoma"/>
          <w:color w:val="000000" w:themeColor="text1"/>
          <w:szCs w:val="22"/>
          <w:lang w:val="el-GR"/>
        </w:rPr>
        <w:t xml:space="preserve"> 4488/2017.</w:t>
      </w:r>
      <w:r w:rsidRPr="00E221CA">
        <w:rPr>
          <w:rFonts w:ascii="Tahoma" w:hAnsi="Tahoma" w:cs="Tahoma"/>
          <w:color w:val="000000" w:themeColor="text1"/>
          <w:szCs w:val="22"/>
          <w:lang w:val="el-GR"/>
        </w:rPr>
        <w:t xml:space="preserve"> </w:t>
      </w:r>
    </w:p>
    <w:p w:rsidR="001C485A" w:rsidRPr="00E221CA" w:rsidRDefault="001C485A" w:rsidP="00840D12">
      <w:pPr>
        <w:tabs>
          <w:tab w:val="clear" w:pos="1134"/>
        </w:tabs>
        <w:spacing w:before="120" w:after="120" w:line="240" w:lineRule="auto"/>
        <w:ind w:left="567"/>
        <w:jc w:val="both"/>
        <w:rPr>
          <w:rFonts w:ascii="Tahoma" w:hAnsi="Tahoma" w:cs="Tahoma"/>
          <w:color w:val="000000" w:themeColor="text1"/>
          <w:szCs w:val="22"/>
          <w:lang w:val="el-GR"/>
        </w:rPr>
      </w:pPr>
      <w:r w:rsidRPr="00E221CA">
        <w:rPr>
          <w:rFonts w:ascii="Tahoma" w:hAnsi="Tahoma" w:cs="Tahoma"/>
          <w:color w:val="000000" w:themeColor="text1"/>
          <w:szCs w:val="22"/>
          <w:lang w:val="el-GR"/>
        </w:rPr>
        <w:t>στ) Σε περίπτωση ύπαρξης Κοινοπραξίας θα πρέπει να κατατεθεί συμφωνητικό σύστασης κοινοπραξίας όπ</w:t>
      </w:r>
      <w:r w:rsidR="0010047B" w:rsidRPr="00E221CA">
        <w:rPr>
          <w:rFonts w:ascii="Tahoma" w:hAnsi="Tahoma" w:cs="Tahoma"/>
          <w:color w:val="000000" w:themeColor="text1"/>
          <w:szCs w:val="22"/>
          <w:lang w:val="el-GR"/>
        </w:rPr>
        <w:t>ο</w:t>
      </w:r>
      <w:r w:rsidRPr="00E221CA">
        <w:rPr>
          <w:rFonts w:ascii="Tahoma" w:hAnsi="Tahoma" w:cs="Tahoma"/>
          <w:color w:val="000000" w:themeColor="text1"/>
          <w:szCs w:val="22"/>
          <w:lang w:val="el-GR"/>
        </w:rPr>
        <w:t xml:space="preserve">υ θα αναγράφονται τα μέλη αυτής και το ποσοστό συμμετοχής τους στη κοινοπραξία ως και τα δικαιώματα και υποχρεώσεις των εκάστοτε μελών και το μέλος το οποίο θα εκπροσωπεί την κοινοπραξία στον εν λόγω διαγωνισμό. </w:t>
      </w:r>
    </w:p>
    <w:p w:rsidR="00F427C6" w:rsidRPr="00E221CA" w:rsidRDefault="00F427C6" w:rsidP="00840D12">
      <w:pPr>
        <w:tabs>
          <w:tab w:val="clear" w:pos="1134"/>
        </w:tabs>
        <w:spacing w:line="240" w:lineRule="auto"/>
        <w:ind w:left="567" w:hanging="567"/>
        <w:jc w:val="both"/>
        <w:rPr>
          <w:rFonts w:ascii="Tahoma" w:hAnsi="Tahoma" w:cs="Tahoma"/>
          <w:color w:val="000000" w:themeColor="text1"/>
          <w:szCs w:val="22"/>
          <w:lang w:val="el-GR"/>
        </w:rPr>
      </w:pPr>
    </w:p>
    <w:p w:rsidR="00552247" w:rsidRPr="00E221CA" w:rsidRDefault="00552247"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1.</w:t>
      </w:r>
      <w:r w:rsidR="00916B97" w:rsidRPr="00E221CA">
        <w:rPr>
          <w:rFonts w:ascii="Tahoma" w:hAnsi="Tahoma" w:cs="Tahoma"/>
          <w:color w:val="000000" w:themeColor="text1"/>
          <w:szCs w:val="22"/>
          <w:lang w:val="el-GR"/>
        </w:rPr>
        <w:t>6</w:t>
      </w:r>
      <w:r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t xml:space="preserve">Για την υπογραφή της σύμβασης απαιτείται η παροχή εγγύησης καλής εκτέλεσης αορίστου χρόνου (σύμφωνα με το υπόδειγμα του παραρτήματος 4), που ανέρχεται σε ποσοστό 5% (υπολογιζόμενο χωρίς ΦΠΑ) επί του </w:t>
      </w:r>
      <w:r w:rsidR="00062E4A" w:rsidRPr="00E221CA">
        <w:rPr>
          <w:rFonts w:ascii="Tahoma" w:hAnsi="Tahoma" w:cs="Tahoma"/>
          <w:color w:val="000000" w:themeColor="text1"/>
          <w:szCs w:val="22"/>
          <w:lang w:val="el-GR"/>
        </w:rPr>
        <w:t xml:space="preserve">προϋπολογιζομένου ενδεικτικού </w:t>
      </w:r>
      <w:r w:rsidR="00916B97" w:rsidRPr="00E221CA">
        <w:rPr>
          <w:rFonts w:ascii="Tahoma" w:hAnsi="Tahoma" w:cs="Tahoma"/>
          <w:color w:val="000000" w:themeColor="text1"/>
          <w:szCs w:val="22"/>
          <w:lang w:val="el-GR"/>
        </w:rPr>
        <w:t xml:space="preserve">συμβατικού </w:t>
      </w:r>
      <w:r w:rsidRPr="00E221CA">
        <w:rPr>
          <w:rFonts w:ascii="Tahoma" w:hAnsi="Tahoma" w:cs="Tahoma"/>
          <w:color w:val="000000" w:themeColor="text1"/>
          <w:szCs w:val="22"/>
          <w:lang w:val="el-GR"/>
        </w:rPr>
        <w:t xml:space="preserve">ποσού της </w:t>
      </w:r>
      <w:r w:rsidR="00916B97" w:rsidRPr="00E221CA">
        <w:rPr>
          <w:rFonts w:ascii="Tahoma" w:hAnsi="Tahoma" w:cs="Tahoma"/>
          <w:color w:val="000000" w:themeColor="text1"/>
          <w:szCs w:val="22"/>
          <w:lang w:val="el-GR"/>
        </w:rPr>
        <w:t>κατακυρωτικής απόφασης</w:t>
      </w:r>
      <w:r w:rsidRPr="00E221CA">
        <w:rPr>
          <w:rFonts w:ascii="Tahoma" w:hAnsi="Tahoma" w:cs="Tahoma"/>
          <w:color w:val="000000" w:themeColor="text1"/>
          <w:szCs w:val="22"/>
          <w:lang w:val="el-GR"/>
        </w:rPr>
        <w:t xml:space="preserve">. Σε περίπτωση κοινοπραξίας, </w:t>
      </w:r>
      <w:r w:rsidR="001C485A" w:rsidRPr="00E221CA">
        <w:rPr>
          <w:rFonts w:ascii="Tahoma" w:hAnsi="Tahoma" w:cs="Tahoma"/>
          <w:color w:val="000000" w:themeColor="text1"/>
          <w:szCs w:val="22"/>
          <w:lang w:val="el-GR"/>
        </w:rPr>
        <w:t>η</w:t>
      </w:r>
      <w:r w:rsidRPr="00E221CA">
        <w:rPr>
          <w:rFonts w:ascii="Tahoma" w:hAnsi="Tahoma" w:cs="Tahoma"/>
          <w:color w:val="000000" w:themeColor="text1"/>
          <w:szCs w:val="22"/>
          <w:lang w:val="el-GR"/>
        </w:rPr>
        <w:t xml:space="preserve"> </w:t>
      </w:r>
      <w:r w:rsidR="00F4339D" w:rsidRPr="00E221CA">
        <w:rPr>
          <w:rFonts w:ascii="Tahoma" w:hAnsi="Tahoma" w:cs="Tahoma"/>
          <w:color w:val="000000" w:themeColor="text1"/>
          <w:szCs w:val="22"/>
          <w:lang w:val="el-GR"/>
        </w:rPr>
        <w:t>εγγύηση</w:t>
      </w:r>
      <w:r w:rsidRPr="00E221CA">
        <w:rPr>
          <w:rFonts w:ascii="Tahoma" w:hAnsi="Tahoma" w:cs="Tahoma"/>
          <w:color w:val="000000" w:themeColor="text1"/>
          <w:szCs w:val="22"/>
          <w:lang w:val="el-GR"/>
        </w:rPr>
        <w:t xml:space="preserve"> καλής εκτέλεσης </w:t>
      </w:r>
      <w:r w:rsidR="001C485A" w:rsidRPr="00E221CA">
        <w:rPr>
          <w:rFonts w:ascii="Tahoma" w:hAnsi="Tahoma" w:cs="Tahoma"/>
          <w:color w:val="000000" w:themeColor="text1"/>
          <w:szCs w:val="22"/>
          <w:lang w:val="el-GR"/>
        </w:rPr>
        <w:t>θα δοθεί από το μέλος το οποίο εκπροσωπεί τη Κοινοπραξία</w:t>
      </w:r>
      <w:r w:rsidR="00F4339D" w:rsidRPr="00E221CA">
        <w:rPr>
          <w:rFonts w:ascii="Tahoma" w:hAnsi="Tahoma" w:cs="Tahoma"/>
          <w:color w:val="000000" w:themeColor="text1"/>
          <w:szCs w:val="22"/>
          <w:lang w:val="el-GR"/>
        </w:rPr>
        <w:t xml:space="preserve"> (</w:t>
      </w:r>
      <w:r w:rsidR="00F4339D" w:rsidRPr="00E221CA">
        <w:rPr>
          <w:rFonts w:ascii="Tahoma" w:hAnsi="Tahoma" w:cs="Tahoma"/>
          <w:color w:val="000000" w:themeColor="text1"/>
          <w:szCs w:val="22"/>
        </w:rPr>
        <w:t>leader</w:t>
      </w:r>
      <w:r w:rsidR="00F4339D" w:rsidRPr="00E221CA">
        <w:rPr>
          <w:rFonts w:ascii="Tahoma" w:hAnsi="Tahoma" w:cs="Tahoma"/>
          <w:color w:val="000000" w:themeColor="text1"/>
          <w:szCs w:val="22"/>
          <w:lang w:val="el-GR"/>
        </w:rPr>
        <w:t>)</w:t>
      </w:r>
      <w:r w:rsidR="0098456E" w:rsidRPr="00E221CA">
        <w:rPr>
          <w:rFonts w:ascii="Tahoma" w:hAnsi="Tahoma" w:cs="Tahoma"/>
          <w:color w:val="000000" w:themeColor="text1"/>
          <w:szCs w:val="22"/>
          <w:lang w:val="el-GR"/>
        </w:rPr>
        <w:t>.</w:t>
      </w:r>
    </w:p>
    <w:p w:rsidR="00916B97" w:rsidRPr="00E221CA" w:rsidRDefault="00916B97" w:rsidP="00840D12">
      <w:pPr>
        <w:tabs>
          <w:tab w:val="clear" w:pos="1134"/>
        </w:tabs>
        <w:spacing w:line="240" w:lineRule="auto"/>
        <w:ind w:left="567" w:hanging="567"/>
        <w:jc w:val="both"/>
        <w:rPr>
          <w:rFonts w:ascii="Tahoma" w:hAnsi="Tahoma" w:cs="Tahoma"/>
          <w:color w:val="000000" w:themeColor="text1"/>
          <w:szCs w:val="22"/>
          <w:lang w:val="el-GR"/>
        </w:rPr>
      </w:pPr>
    </w:p>
    <w:p w:rsidR="006F7FBA" w:rsidRPr="00E221CA" w:rsidRDefault="0098456E" w:rsidP="00840D12">
      <w:pPr>
        <w:widowControl w:val="0"/>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1.</w:t>
      </w:r>
      <w:r w:rsidR="00916B97" w:rsidRPr="00E221CA">
        <w:rPr>
          <w:rFonts w:ascii="Tahoma" w:hAnsi="Tahoma" w:cs="Tahoma"/>
          <w:color w:val="000000" w:themeColor="text1"/>
          <w:szCs w:val="22"/>
          <w:lang w:val="el-GR"/>
        </w:rPr>
        <w:t>7</w:t>
      </w:r>
      <w:r w:rsidRPr="00E221CA">
        <w:rPr>
          <w:rFonts w:ascii="Tahoma" w:hAnsi="Tahoma" w:cs="Tahoma"/>
          <w:color w:val="000000" w:themeColor="text1"/>
          <w:szCs w:val="22"/>
          <w:lang w:val="el-GR"/>
        </w:rPr>
        <w:t>.</w:t>
      </w:r>
      <w:r w:rsidR="00916B97" w:rsidRPr="00E221CA">
        <w:rPr>
          <w:rFonts w:ascii="Tahoma" w:hAnsi="Tahoma" w:cs="Tahoma"/>
          <w:color w:val="000000" w:themeColor="text1"/>
          <w:szCs w:val="22"/>
          <w:lang w:val="el-GR"/>
        </w:rPr>
        <w:tab/>
      </w:r>
      <w:r w:rsidRPr="00E221CA">
        <w:rPr>
          <w:rFonts w:ascii="Tahoma" w:hAnsi="Tahoma" w:cs="Tahoma"/>
          <w:color w:val="000000" w:themeColor="text1"/>
          <w:szCs w:val="22"/>
          <w:lang w:val="el-GR"/>
        </w:rPr>
        <w:t xml:space="preserve"> Η διάρκεια της σύμβασης ορίζεται σε </w:t>
      </w:r>
      <w:r w:rsidR="00C50615" w:rsidRPr="00E221CA">
        <w:rPr>
          <w:rFonts w:ascii="Tahoma" w:hAnsi="Tahoma" w:cs="Tahoma"/>
          <w:color w:val="000000" w:themeColor="text1"/>
          <w:szCs w:val="22"/>
          <w:lang w:val="el-GR"/>
        </w:rPr>
        <w:t>ένα (1) έτος</w:t>
      </w:r>
      <w:r w:rsidR="00393384"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 xml:space="preserve"> από την ημερομηνία υπογραφής του πρωτοκόλλου εγκατάστασης της αναδόχου εταιρείας, με </w:t>
      </w:r>
      <w:r w:rsidR="00A8489F" w:rsidRPr="00E221CA">
        <w:rPr>
          <w:rFonts w:ascii="Tahoma" w:hAnsi="Tahoma" w:cs="Tahoma"/>
          <w:color w:val="000000" w:themeColor="text1"/>
          <w:szCs w:val="22"/>
          <w:lang w:val="el-GR"/>
        </w:rPr>
        <w:t>δικαίωμα του ΟΛΠ για δύο ετήσιες</w:t>
      </w:r>
      <w:r w:rsidR="004D43E2" w:rsidRPr="00E221CA">
        <w:rPr>
          <w:rFonts w:ascii="Tahoma" w:hAnsi="Tahoma" w:cs="Tahoma"/>
          <w:color w:val="000000" w:themeColor="text1"/>
          <w:szCs w:val="22"/>
          <w:lang w:val="el-GR"/>
        </w:rPr>
        <w:t xml:space="preserve"> ή τ</w:t>
      </w:r>
      <w:r w:rsidR="00A8489F" w:rsidRPr="00E221CA">
        <w:rPr>
          <w:rFonts w:ascii="Tahoma" w:hAnsi="Tahoma" w:cs="Tahoma"/>
          <w:color w:val="000000" w:themeColor="text1"/>
          <w:szCs w:val="22"/>
          <w:lang w:val="el-GR"/>
        </w:rPr>
        <w:t>έσσερις  (4) εξαμηνιαίες</w:t>
      </w:r>
      <w:r w:rsidR="00216DED" w:rsidRPr="00E221CA">
        <w:rPr>
          <w:rFonts w:ascii="Tahoma" w:hAnsi="Tahoma" w:cs="Tahoma"/>
          <w:color w:val="000000" w:themeColor="text1"/>
          <w:szCs w:val="22"/>
          <w:lang w:val="el-GR"/>
        </w:rPr>
        <w:t xml:space="preserve"> </w:t>
      </w:r>
      <w:r w:rsidR="00A8489F" w:rsidRPr="00E221CA">
        <w:rPr>
          <w:rFonts w:ascii="Tahoma" w:hAnsi="Tahoma" w:cs="Tahoma"/>
          <w:color w:val="000000" w:themeColor="text1"/>
          <w:szCs w:val="22"/>
          <w:lang w:val="el-GR"/>
        </w:rPr>
        <w:t>παρατάσεις</w:t>
      </w:r>
      <w:r w:rsidR="00C50615" w:rsidRPr="00E221CA">
        <w:rPr>
          <w:rFonts w:ascii="Tahoma" w:hAnsi="Tahoma" w:cs="Tahoma"/>
          <w:color w:val="000000" w:themeColor="text1"/>
          <w:szCs w:val="22"/>
          <w:lang w:val="el-GR"/>
        </w:rPr>
        <w:t xml:space="preserve"> </w:t>
      </w:r>
      <w:r w:rsidR="005C504D" w:rsidRPr="00E221CA">
        <w:rPr>
          <w:rFonts w:ascii="Tahoma" w:hAnsi="Tahoma" w:cs="Tahoma"/>
          <w:color w:val="000000" w:themeColor="text1"/>
          <w:szCs w:val="22"/>
          <w:lang w:val="el-GR"/>
        </w:rPr>
        <w:t xml:space="preserve">της, κατόπιν </w:t>
      </w:r>
      <w:r w:rsidR="006F7FBA" w:rsidRPr="00E221CA">
        <w:rPr>
          <w:rFonts w:ascii="Tahoma" w:hAnsi="Tahoma" w:cs="Tahoma"/>
          <w:color w:val="000000" w:themeColor="text1"/>
          <w:szCs w:val="22"/>
          <w:lang w:val="el-GR"/>
        </w:rPr>
        <w:t>αξιολόγησης των παρεχόμενων υπηρεσιών.</w:t>
      </w:r>
    </w:p>
    <w:p w:rsidR="00A54BAF" w:rsidRPr="00E221CA" w:rsidRDefault="006F7FBA" w:rsidP="00840D12">
      <w:pPr>
        <w:widowControl w:val="0"/>
        <w:tabs>
          <w:tab w:val="clear" w:pos="1134"/>
        </w:tabs>
        <w:spacing w:line="240" w:lineRule="auto"/>
        <w:ind w:left="567"/>
        <w:jc w:val="both"/>
        <w:rPr>
          <w:rFonts w:ascii="Tahoma" w:hAnsi="Tahoma" w:cs="Tahoma"/>
          <w:color w:val="000000" w:themeColor="text1"/>
          <w:szCs w:val="22"/>
          <w:lang w:val="el-GR"/>
        </w:rPr>
      </w:pPr>
      <w:r w:rsidRPr="00E221CA">
        <w:rPr>
          <w:rFonts w:ascii="Tahoma" w:hAnsi="Tahoma" w:cs="Tahoma"/>
          <w:color w:val="000000" w:themeColor="text1"/>
          <w:szCs w:val="22"/>
          <w:lang w:val="el-GR"/>
        </w:rPr>
        <w:t>Η αξιολόγηση θα γίνει από τους Προϊσταμένους των Τμημ</w:t>
      </w:r>
      <w:r w:rsidR="00930B49" w:rsidRPr="00E221CA">
        <w:rPr>
          <w:rFonts w:ascii="Tahoma" w:hAnsi="Tahoma" w:cs="Tahoma"/>
          <w:color w:val="000000" w:themeColor="text1"/>
          <w:szCs w:val="22"/>
          <w:lang w:val="el-GR"/>
        </w:rPr>
        <w:t xml:space="preserve">άτων </w:t>
      </w:r>
      <w:r w:rsidR="00A54BAF" w:rsidRPr="00E221CA">
        <w:rPr>
          <w:rFonts w:ascii="Tahoma" w:hAnsi="Tahoma" w:cs="Tahoma"/>
          <w:color w:val="000000" w:themeColor="text1"/>
          <w:szCs w:val="22"/>
          <w:lang w:val="el-GR"/>
        </w:rPr>
        <w:t>:</w:t>
      </w:r>
    </w:p>
    <w:p w:rsidR="00A54BAF" w:rsidRPr="00E221CA" w:rsidRDefault="00A54BAF" w:rsidP="00840D12">
      <w:pPr>
        <w:widowControl w:val="0"/>
        <w:tabs>
          <w:tab w:val="clear" w:pos="1134"/>
        </w:tabs>
        <w:spacing w:line="240" w:lineRule="auto"/>
        <w:ind w:left="1134"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α. </w:t>
      </w:r>
      <w:r w:rsidR="00930B49" w:rsidRPr="00E221CA">
        <w:rPr>
          <w:rFonts w:ascii="Tahoma" w:hAnsi="Tahoma" w:cs="Tahoma"/>
          <w:color w:val="000000" w:themeColor="text1"/>
          <w:szCs w:val="22"/>
          <w:lang w:val="el-GR"/>
        </w:rPr>
        <w:t xml:space="preserve">Ασφάλειας  Λιμένος </w:t>
      </w:r>
      <w:r w:rsidRPr="00E221CA">
        <w:rPr>
          <w:rFonts w:ascii="Tahoma" w:hAnsi="Tahoma" w:cs="Tahoma"/>
          <w:color w:val="000000" w:themeColor="text1"/>
          <w:szCs w:val="22"/>
          <w:lang w:val="el-GR"/>
        </w:rPr>
        <w:t>και Προστασίας Περιβάλλοντος και</w:t>
      </w:r>
    </w:p>
    <w:p w:rsidR="00A54BAF" w:rsidRPr="00E221CA" w:rsidRDefault="00A54BAF" w:rsidP="00840D12">
      <w:pPr>
        <w:widowControl w:val="0"/>
        <w:tabs>
          <w:tab w:val="clear" w:pos="1134"/>
        </w:tabs>
        <w:spacing w:line="240" w:lineRule="auto"/>
        <w:ind w:left="1134"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β.</w:t>
      </w:r>
      <w:r w:rsidR="00930B49" w:rsidRPr="00E221CA">
        <w:rPr>
          <w:rFonts w:ascii="Tahoma" w:hAnsi="Tahoma" w:cs="Tahoma"/>
          <w:color w:val="000000" w:themeColor="text1"/>
          <w:szCs w:val="22"/>
          <w:lang w:val="el-GR"/>
        </w:rPr>
        <w:t xml:space="preserve"> Κρουαζιέρας και </w:t>
      </w:r>
      <w:r w:rsidR="001C485A" w:rsidRPr="00E221CA">
        <w:rPr>
          <w:rFonts w:ascii="Tahoma" w:hAnsi="Tahoma" w:cs="Tahoma"/>
          <w:color w:val="000000" w:themeColor="text1"/>
          <w:szCs w:val="22"/>
          <w:lang w:val="el-GR"/>
        </w:rPr>
        <w:t>Ακτοπλοΐας</w:t>
      </w:r>
      <w:r w:rsidR="00930B49" w:rsidRPr="00E221CA">
        <w:rPr>
          <w:rFonts w:ascii="Tahoma" w:hAnsi="Tahoma" w:cs="Tahoma"/>
          <w:color w:val="000000" w:themeColor="text1"/>
          <w:szCs w:val="22"/>
          <w:lang w:val="el-GR"/>
        </w:rPr>
        <w:t xml:space="preserve"> </w:t>
      </w:r>
    </w:p>
    <w:p w:rsidR="006F7FBA" w:rsidRPr="00E221CA" w:rsidRDefault="00930B49" w:rsidP="00840D12">
      <w:pPr>
        <w:widowControl w:val="0"/>
        <w:tabs>
          <w:tab w:val="clear" w:pos="1134"/>
        </w:tabs>
        <w:spacing w:line="240" w:lineRule="auto"/>
        <w:ind w:left="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και θα αφορά: </w:t>
      </w:r>
    </w:p>
    <w:p w:rsidR="006F7FBA" w:rsidRPr="00E221CA" w:rsidRDefault="006F7FBA" w:rsidP="00840D12">
      <w:pPr>
        <w:widowControl w:val="0"/>
        <w:tabs>
          <w:tab w:val="clear" w:pos="1134"/>
        </w:tabs>
        <w:spacing w:line="240" w:lineRule="auto"/>
        <w:ind w:left="567"/>
        <w:jc w:val="both"/>
        <w:rPr>
          <w:rFonts w:ascii="Tahoma" w:hAnsi="Tahoma" w:cs="Tahoma"/>
          <w:color w:val="000000" w:themeColor="text1"/>
          <w:szCs w:val="22"/>
          <w:lang w:val="el-GR"/>
        </w:rPr>
      </w:pPr>
      <w:r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r>
      <w:r w:rsidR="00930B49" w:rsidRPr="00E221CA">
        <w:rPr>
          <w:rFonts w:ascii="Tahoma" w:hAnsi="Tahoma" w:cs="Tahoma"/>
          <w:color w:val="000000" w:themeColor="text1"/>
          <w:szCs w:val="22"/>
          <w:lang w:val="el-GR"/>
        </w:rPr>
        <w:t>Την έ</w:t>
      </w:r>
      <w:r w:rsidRPr="00E221CA">
        <w:rPr>
          <w:rFonts w:ascii="Tahoma" w:hAnsi="Tahoma" w:cs="Tahoma"/>
          <w:color w:val="000000" w:themeColor="text1"/>
          <w:szCs w:val="22"/>
          <w:lang w:val="el-GR"/>
        </w:rPr>
        <w:t>γκαιρη στελέχωση τω</w:t>
      </w:r>
      <w:r w:rsidR="00930B49" w:rsidRPr="00E221CA">
        <w:rPr>
          <w:rFonts w:ascii="Tahoma" w:hAnsi="Tahoma" w:cs="Tahoma"/>
          <w:color w:val="000000" w:themeColor="text1"/>
          <w:szCs w:val="22"/>
          <w:lang w:val="el-GR"/>
        </w:rPr>
        <w:t>ν σημείων φύλαξης και ελέγχου</w:t>
      </w:r>
    </w:p>
    <w:p w:rsidR="00930B49" w:rsidRPr="00E221CA" w:rsidRDefault="006F7FBA" w:rsidP="00840D12">
      <w:pPr>
        <w:widowControl w:val="0"/>
        <w:tabs>
          <w:tab w:val="clear" w:pos="1134"/>
        </w:tabs>
        <w:spacing w:line="240" w:lineRule="auto"/>
        <w:ind w:left="567"/>
        <w:jc w:val="both"/>
        <w:rPr>
          <w:rFonts w:ascii="Tahoma" w:hAnsi="Tahoma" w:cs="Tahoma"/>
          <w:color w:val="000000" w:themeColor="text1"/>
          <w:szCs w:val="22"/>
          <w:lang w:val="el-GR"/>
        </w:rPr>
      </w:pPr>
      <w:r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r>
      <w:r w:rsidR="00930B49" w:rsidRPr="00E221CA">
        <w:rPr>
          <w:rFonts w:ascii="Tahoma" w:hAnsi="Tahoma" w:cs="Tahoma"/>
          <w:color w:val="000000" w:themeColor="text1"/>
          <w:szCs w:val="22"/>
          <w:lang w:val="el-GR"/>
        </w:rPr>
        <w:t>Την α</w:t>
      </w:r>
      <w:r w:rsidRPr="00E221CA">
        <w:rPr>
          <w:rFonts w:ascii="Tahoma" w:hAnsi="Tahoma" w:cs="Tahoma"/>
          <w:color w:val="000000" w:themeColor="text1"/>
          <w:szCs w:val="22"/>
          <w:lang w:val="el-GR"/>
        </w:rPr>
        <w:t xml:space="preserve">ποτελεσματική </w:t>
      </w:r>
      <w:r w:rsidR="00930B49" w:rsidRPr="00E221CA">
        <w:rPr>
          <w:rFonts w:ascii="Tahoma" w:hAnsi="Tahoma" w:cs="Tahoma"/>
          <w:color w:val="000000" w:themeColor="text1"/>
          <w:szCs w:val="22"/>
          <w:lang w:val="el-GR"/>
        </w:rPr>
        <w:t xml:space="preserve">ή μη </w:t>
      </w:r>
      <w:r w:rsidRPr="00E221CA">
        <w:rPr>
          <w:rFonts w:ascii="Tahoma" w:hAnsi="Tahoma" w:cs="Tahoma"/>
          <w:color w:val="000000" w:themeColor="text1"/>
          <w:szCs w:val="22"/>
          <w:lang w:val="el-GR"/>
        </w:rPr>
        <w:t xml:space="preserve">κάλυψη των </w:t>
      </w:r>
      <w:r w:rsidR="00930B49" w:rsidRPr="00E221CA">
        <w:rPr>
          <w:rFonts w:ascii="Tahoma" w:hAnsi="Tahoma" w:cs="Tahoma"/>
          <w:color w:val="000000" w:themeColor="text1"/>
          <w:szCs w:val="22"/>
          <w:lang w:val="el-GR"/>
        </w:rPr>
        <w:t xml:space="preserve">εκτάκτων </w:t>
      </w:r>
      <w:r w:rsidRPr="00E221CA">
        <w:rPr>
          <w:rFonts w:ascii="Tahoma" w:hAnsi="Tahoma" w:cs="Tahoma"/>
          <w:color w:val="000000" w:themeColor="text1"/>
          <w:szCs w:val="22"/>
          <w:lang w:val="el-GR"/>
        </w:rPr>
        <w:t xml:space="preserve">αναγκών  </w:t>
      </w:r>
    </w:p>
    <w:p w:rsidR="008C727E" w:rsidRPr="00E221CA" w:rsidRDefault="008C727E" w:rsidP="00840D12">
      <w:pPr>
        <w:widowControl w:val="0"/>
        <w:tabs>
          <w:tab w:val="clear" w:pos="1134"/>
        </w:tabs>
        <w:spacing w:line="240" w:lineRule="auto"/>
        <w:ind w:left="567"/>
        <w:jc w:val="both"/>
        <w:rPr>
          <w:rFonts w:ascii="Tahoma" w:hAnsi="Tahoma" w:cs="Tahoma"/>
          <w:color w:val="000000" w:themeColor="text1"/>
          <w:szCs w:val="22"/>
          <w:lang w:val="el-GR"/>
        </w:rPr>
      </w:pPr>
      <w:r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t xml:space="preserve">Την ποιότητα των παρεχόμενων υπηρεσιών και  </w:t>
      </w:r>
    </w:p>
    <w:p w:rsidR="006F7FBA" w:rsidRPr="00E221CA" w:rsidRDefault="006F7FBA" w:rsidP="00840D12">
      <w:pPr>
        <w:widowControl w:val="0"/>
        <w:tabs>
          <w:tab w:val="clear" w:pos="1134"/>
        </w:tabs>
        <w:spacing w:line="240" w:lineRule="auto"/>
        <w:ind w:left="567"/>
        <w:jc w:val="both"/>
        <w:rPr>
          <w:rFonts w:ascii="Tahoma" w:hAnsi="Tahoma" w:cs="Tahoma"/>
          <w:color w:val="000000" w:themeColor="text1"/>
          <w:szCs w:val="22"/>
          <w:lang w:val="el-GR"/>
        </w:rPr>
      </w:pPr>
      <w:r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r>
      <w:r w:rsidR="00930B49" w:rsidRPr="00E221CA">
        <w:rPr>
          <w:rFonts w:ascii="Tahoma" w:hAnsi="Tahoma" w:cs="Tahoma"/>
          <w:color w:val="000000" w:themeColor="text1"/>
          <w:szCs w:val="22"/>
          <w:lang w:val="el-GR"/>
        </w:rPr>
        <w:t>Τη σ</w:t>
      </w:r>
      <w:r w:rsidRPr="00E221CA">
        <w:rPr>
          <w:rFonts w:ascii="Tahoma" w:hAnsi="Tahoma" w:cs="Tahoma"/>
          <w:color w:val="000000" w:themeColor="text1"/>
          <w:szCs w:val="22"/>
          <w:lang w:val="el-GR"/>
        </w:rPr>
        <w:t>υνεργασία</w:t>
      </w:r>
      <w:r w:rsidR="00930B49" w:rsidRPr="00E221CA">
        <w:rPr>
          <w:rFonts w:ascii="Tahoma" w:hAnsi="Tahoma" w:cs="Tahoma"/>
          <w:color w:val="000000" w:themeColor="text1"/>
          <w:szCs w:val="22"/>
          <w:lang w:val="el-GR"/>
        </w:rPr>
        <w:t xml:space="preserve"> του Αναδόχου </w:t>
      </w:r>
      <w:r w:rsidR="00A8489F" w:rsidRPr="00E221CA">
        <w:rPr>
          <w:rFonts w:ascii="Tahoma" w:hAnsi="Tahoma" w:cs="Tahoma"/>
          <w:color w:val="000000" w:themeColor="text1"/>
          <w:szCs w:val="22"/>
          <w:lang w:val="el-GR"/>
        </w:rPr>
        <w:t xml:space="preserve">με </w:t>
      </w:r>
      <w:r w:rsidR="008C727E" w:rsidRPr="00E221CA">
        <w:rPr>
          <w:rFonts w:ascii="Tahoma" w:hAnsi="Tahoma" w:cs="Tahoma"/>
          <w:color w:val="000000" w:themeColor="text1"/>
          <w:szCs w:val="22"/>
          <w:lang w:val="el-GR"/>
        </w:rPr>
        <w:t xml:space="preserve">τους Προϊσταμένους των Τμημάτων, </w:t>
      </w:r>
      <w:r w:rsidR="00930B49" w:rsidRPr="00E221CA">
        <w:rPr>
          <w:rFonts w:ascii="Tahoma" w:hAnsi="Tahoma" w:cs="Tahoma"/>
          <w:color w:val="000000" w:themeColor="text1"/>
          <w:szCs w:val="22"/>
          <w:lang w:val="el-GR"/>
        </w:rPr>
        <w:t xml:space="preserve">τους </w:t>
      </w:r>
      <w:r w:rsidR="008C727E" w:rsidRPr="00E221CA">
        <w:rPr>
          <w:rFonts w:ascii="Tahoma" w:hAnsi="Tahoma" w:cs="Tahoma"/>
          <w:color w:val="000000" w:themeColor="text1"/>
          <w:szCs w:val="22"/>
          <w:lang w:val="el-GR"/>
        </w:rPr>
        <w:t>Ε</w:t>
      </w:r>
      <w:r w:rsidR="00930B49" w:rsidRPr="00E221CA">
        <w:rPr>
          <w:rFonts w:ascii="Tahoma" w:hAnsi="Tahoma" w:cs="Tahoma"/>
          <w:color w:val="000000" w:themeColor="text1"/>
          <w:szCs w:val="22"/>
          <w:lang w:val="el-GR"/>
        </w:rPr>
        <w:t>πόπτες και το</w:t>
      </w:r>
      <w:r w:rsidR="00C828EF" w:rsidRPr="00E221CA">
        <w:rPr>
          <w:rFonts w:ascii="Tahoma" w:hAnsi="Tahoma" w:cs="Tahoma"/>
          <w:color w:val="000000" w:themeColor="text1"/>
          <w:szCs w:val="22"/>
          <w:lang w:val="el-GR"/>
        </w:rPr>
        <w:t>ν</w:t>
      </w:r>
      <w:r w:rsidR="008C727E" w:rsidRPr="00E221CA">
        <w:rPr>
          <w:rFonts w:ascii="Tahoma" w:hAnsi="Tahoma" w:cs="Tahoma"/>
          <w:color w:val="000000" w:themeColor="text1"/>
          <w:szCs w:val="22"/>
          <w:lang w:val="el-GR"/>
        </w:rPr>
        <w:t xml:space="preserve">/τους </w:t>
      </w:r>
      <w:r w:rsidR="00930B49" w:rsidRPr="00E221CA">
        <w:rPr>
          <w:rFonts w:ascii="Tahoma" w:hAnsi="Tahoma" w:cs="Tahoma"/>
          <w:color w:val="000000" w:themeColor="text1"/>
          <w:szCs w:val="22"/>
          <w:lang w:val="el-GR"/>
        </w:rPr>
        <w:t xml:space="preserve"> </w:t>
      </w:r>
      <w:r w:rsidR="008C727E" w:rsidRPr="00E221CA">
        <w:rPr>
          <w:rFonts w:ascii="Tahoma" w:hAnsi="Tahoma" w:cs="Tahoma"/>
          <w:color w:val="000000" w:themeColor="text1"/>
          <w:szCs w:val="22"/>
          <w:lang w:val="el-GR"/>
        </w:rPr>
        <w:t>Υ</w:t>
      </w:r>
      <w:r w:rsidRPr="00E221CA">
        <w:rPr>
          <w:rFonts w:ascii="Tahoma" w:hAnsi="Tahoma" w:cs="Tahoma"/>
          <w:color w:val="000000" w:themeColor="text1"/>
          <w:szCs w:val="22"/>
          <w:lang w:val="el-GR"/>
        </w:rPr>
        <w:t>πεύθυνο</w:t>
      </w:r>
      <w:r w:rsidR="008C727E" w:rsidRPr="00E221CA">
        <w:rPr>
          <w:rFonts w:ascii="Tahoma" w:hAnsi="Tahoma" w:cs="Tahoma"/>
          <w:color w:val="000000" w:themeColor="text1"/>
          <w:szCs w:val="22"/>
          <w:lang w:val="el-GR"/>
        </w:rPr>
        <w:t xml:space="preserve">υς Ασφάλειας </w:t>
      </w:r>
      <w:r w:rsidRPr="00E221CA">
        <w:rPr>
          <w:rFonts w:ascii="Tahoma" w:hAnsi="Tahoma" w:cs="Tahoma"/>
          <w:color w:val="000000" w:themeColor="text1"/>
          <w:szCs w:val="22"/>
          <w:lang w:val="el-GR"/>
        </w:rPr>
        <w:t>των Λιμενικών Εγκαταστάσεων</w:t>
      </w:r>
      <w:r w:rsidR="008C727E" w:rsidRPr="00E221CA">
        <w:rPr>
          <w:rFonts w:ascii="Tahoma" w:hAnsi="Tahoma" w:cs="Tahoma"/>
          <w:color w:val="000000" w:themeColor="text1"/>
          <w:szCs w:val="22"/>
          <w:lang w:val="el-GR"/>
        </w:rPr>
        <w:t xml:space="preserve"> τ</w:t>
      </w:r>
      <w:r w:rsidR="00294C07" w:rsidRPr="00E221CA">
        <w:rPr>
          <w:rFonts w:ascii="Tahoma" w:hAnsi="Tahoma" w:cs="Tahoma"/>
          <w:color w:val="000000" w:themeColor="text1"/>
          <w:szCs w:val="22"/>
        </w:rPr>
        <w:t>o</w:t>
      </w:r>
      <w:r w:rsidR="00294C07" w:rsidRPr="00E221CA">
        <w:rPr>
          <w:rFonts w:ascii="Tahoma" w:hAnsi="Tahoma" w:cs="Tahoma"/>
          <w:color w:val="000000" w:themeColor="text1"/>
          <w:szCs w:val="22"/>
          <w:lang w:val="el-GR"/>
        </w:rPr>
        <w:t>υ</w:t>
      </w:r>
      <w:r w:rsidR="008C727E" w:rsidRPr="00E221CA">
        <w:rPr>
          <w:rFonts w:ascii="Tahoma" w:hAnsi="Tahoma" w:cs="Tahoma"/>
          <w:color w:val="000000" w:themeColor="text1"/>
          <w:szCs w:val="22"/>
          <w:lang w:val="el-GR"/>
        </w:rPr>
        <w:t xml:space="preserve"> ΟΛΠ Α.Ε</w:t>
      </w:r>
      <w:r w:rsidR="00930B49"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 xml:space="preserve"> </w:t>
      </w:r>
    </w:p>
    <w:p w:rsidR="00C50615" w:rsidRPr="00E221CA" w:rsidRDefault="006F7FBA" w:rsidP="00840D12">
      <w:pPr>
        <w:widowControl w:val="0"/>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r>
      <w:r w:rsidR="00CE2B69" w:rsidRPr="00E221CA">
        <w:rPr>
          <w:rFonts w:ascii="Tahoma" w:hAnsi="Tahoma" w:cs="Tahoma"/>
          <w:color w:val="000000" w:themeColor="text1"/>
          <w:szCs w:val="22"/>
          <w:lang w:val="el-GR"/>
        </w:rPr>
        <w:tab/>
      </w:r>
    </w:p>
    <w:p w:rsidR="000D6F75" w:rsidRPr="00E221CA" w:rsidRDefault="00CE2B69" w:rsidP="00840D12">
      <w:pPr>
        <w:tabs>
          <w:tab w:val="clear" w:pos="1134"/>
        </w:tabs>
        <w:spacing w:before="120" w:after="120"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1.</w:t>
      </w:r>
      <w:r w:rsidR="00C50615" w:rsidRPr="00E221CA">
        <w:rPr>
          <w:rFonts w:ascii="Tahoma" w:hAnsi="Tahoma" w:cs="Tahoma"/>
          <w:color w:val="000000" w:themeColor="text1"/>
          <w:szCs w:val="22"/>
          <w:lang w:val="el-GR"/>
        </w:rPr>
        <w:t>8</w:t>
      </w:r>
      <w:r w:rsidRPr="00E221CA">
        <w:rPr>
          <w:rFonts w:ascii="Tahoma" w:hAnsi="Tahoma" w:cs="Tahoma"/>
          <w:color w:val="000000" w:themeColor="text1"/>
          <w:szCs w:val="22"/>
          <w:lang w:val="el-GR"/>
        </w:rPr>
        <w:t xml:space="preserve">. </w:t>
      </w:r>
      <w:r w:rsidR="00C50615" w:rsidRPr="00E221CA">
        <w:rPr>
          <w:rFonts w:ascii="Tahoma" w:hAnsi="Tahoma" w:cs="Tahoma"/>
          <w:color w:val="000000" w:themeColor="text1"/>
          <w:szCs w:val="22"/>
          <w:lang w:val="el-GR"/>
        </w:rPr>
        <w:tab/>
      </w:r>
      <w:r w:rsidR="000D6F75" w:rsidRPr="00E221CA">
        <w:rPr>
          <w:rFonts w:ascii="Tahoma" w:hAnsi="Tahoma" w:cs="Tahoma"/>
          <w:color w:val="000000" w:themeColor="text1"/>
          <w:szCs w:val="22"/>
          <w:lang w:val="el-GR"/>
        </w:rPr>
        <w:t>Για τον έλεγχο και την παραλαβή των παρεχόμενων υπηρεσιών θα συντάσσεται σε μηνιαία βάση από τ</w:t>
      </w:r>
      <w:r w:rsidR="008C727E" w:rsidRPr="00E221CA">
        <w:rPr>
          <w:rFonts w:ascii="Tahoma" w:hAnsi="Tahoma" w:cs="Tahoma"/>
          <w:color w:val="000000" w:themeColor="text1"/>
          <w:szCs w:val="22"/>
          <w:lang w:val="el-GR"/>
        </w:rPr>
        <w:t>α</w:t>
      </w:r>
      <w:r w:rsidR="000D6F75" w:rsidRPr="00E221CA">
        <w:rPr>
          <w:rFonts w:ascii="Tahoma" w:hAnsi="Tahoma" w:cs="Tahoma"/>
          <w:color w:val="000000" w:themeColor="text1"/>
          <w:szCs w:val="22"/>
          <w:lang w:val="el-GR"/>
        </w:rPr>
        <w:t xml:space="preserve"> Τμήμα</w:t>
      </w:r>
      <w:r w:rsidR="008C727E" w:rsidRPr="00E221CA">
        <w:rPr>
          <w:rFonts w:ascii="Tahoma" w:hAnsi="Tahoma" w:cs="Tahoma"/>
          <w:color w:val="000000" w:themeColor="text1"/>
          <w:szCs w:val="22"/>
          <w:lang w:val="el-GR"/>
        </w:rPr>
        <w:t xml:space="preserve">τα </w:t>
      </w:r>
      <w:r w:rsidR="000D6F75" w:rsidRPr="00E221CA">
        <w:rPr>
          <w:rFonts w:ascii="Tahoma" w:hAnsi="Tahoma" w:cs="Tahoma"/>
          <w:color w:val="000000" w:themeColor="text1"/>
          <w:szCs w:val="22"/>
          <w:lang w:val="el-GR"/>
        </w:rPr>
        <w:t xml:space="preserve">Ασφάλειας Λιμένος </w:t>
      </w:r>
      <w:r w:rsidR="008C727E" w:rsidRPr="00E221CA">
        <w:rPr>
          <w:rFonts w:ascii="Tahoma" w:hAnsi="Tahoma" w:cs="Tahoma"/>
          <w:color w:val="000000" w:themeColor="text1"/>
          <w:szCs w:val="22"/>
          <w:lang w:val="el-GR"/>
        </w:rPr>
        <w:t xml:space="preserve">- </w:t>
      </w:r>
      <w:r w:rsidR="000D6F75" w:rsidRPr="00E221CA">
        <w:rPr>
          <w:rFonts w:ascii="Tahoma" w:hAnsi="Tahoma" w:cs="Tahoma"/>
          <w:color w:val="000000" w:themeColor="text1"/>
          <w:szCs w:val="22"/>
          <w:lang w:val="el-GR"/>
        </w:rPr>
        <w:t>Προστασίας Περιβάλλοντος</w:t>
      </w:r>
      <w:r w:rsidR="008C727E" w:rsidRPr="00E221CA">
        <w:rPr>
          <w:rFonts w:ascii="Tahoma" w:hAnsi="Tahoma" w:cs="Tahoma"/>
          <w:color w:val="000000" w:themeColor="text1"/>
          <w:szCs w:val="22"/>
          <w:lang w:val="el-GR"/>
        </w:rPr>
        <w:t xml:space="preserve"> και Κρουαζιέρας- </w:t>
      </w:r>
      <w:r w:rsidR="007B2C16" w:rsidRPr="00E221CA">
        <w:rPr>
          <w:rFonts w:ascii="Tahoma" w:hAnsi="Tahoma" w:cs="Tahoma"/>
          <w:color w:val="000000" w:themeColor="text1"/>
          <w:szCs w:val="22"/>
          <w:lang w:val="el-GR"/>
        </w:rPr>
        <w:t>Ακτοπλοΐας</w:t>
      </w:r>
      <w:r w:rsidR="000D6F75" w:rsidRPr="00E221CA">
        <w:rPr>
          <w:rFonts w:ascii="Tahoma" w:hAnsi="Tahoma" w:cs="Tahoma"/>
          <w:color w:val="000000" w:themeColor="text1"/>
          <w:szCs w:val="22"/>
          <w:lang w:val="el-GR"/>
        </w:rPr>
        <w:t xml:space="preserve">  </w:t>
      </w:r>
      <w:r w:rsidR="008C727E" w:rsidRPr="00E221CA">
        <w:rPr>
          <w:rFonts w:ascii="Tahoma" w:hAnsi="Tahoma" w:cs="Tahoma"/>
          <w:color w:val="000000" w:themeColor="text1"/>
          <w:szCs w:val="22"/>
          <w:lang w:val="el-GR"/>
        </w:rPr>
        <w:t xml:space="preserve">ενιαίο </w:t>
      </w:r>
      <w:r w:rsidR="000D6F75" w:rsidRPr="00E221CA">
        <w:rPr>
          <w:rFonts w:ascii="Tahoma" w:hAnsi="Tahoma" w:cs="Tahoma"/>
          <w:color w:val="000000" w:themeColor="text1"/>
          <w:szCs w:val="22"/>
          <w:lang w:val="el-GR"/>
        </w:rPr>
        <w:t>πρωτόκολλο</w:t>
      </w:r>
      <w:r w:rsidR="008C727E" w:rsidRPr="00E221CA">
        <w:rPr>
          <w:rFonts w:ascii="Tahoma" w:hAnsi="Tahoma" w:cs="Tahoma"/>
          <w:color w:val="000000" w:themeColor="text1"/>
          <w:szCs w:val="22"/>
          <w:lang w:val="el-GR"/>
        </w:rPr>
        <w:t>,</w:t>
      </w:r>
      <w:r w:rsidR="000D6F75" w:rsidRPr="00E221CA">
        <w:rPr>
          <w:rFonts w:ascii="Tahoma" w:hAnsi="Tahoma" w:cs="Tahoma"/>
          <w:color w:val="000000" w:themeColor="text1"/>
          <w:szCs w:val="22"/>
          <w:lang w:val="el-GR"/>
        </w:rPr>
        <w:t xml:space="preserve">  με ανάλυση </w:t>
      </w:r>
      <w:r w:rsidR="00C50615" w:rsidRPr="00E221CA">
        <w:rPr>
          <w:rFonts w:ascii="Tahoma" w:hAnsi="Tahoma" w:cs="Tahoma"/>
          <w:color w:val="000000" w:themeColor="text1"/>
          <w:szCs w:val="22"/>
          <w:lang w:val="el-GR"/>
        </w:rPr>
        <w:t xml:space="preserve">του συνόλου </w:t>
      </w:r>
      <w:r w:rsidR="000D6F75" w:rsidRPr="00E221CA">
        <w:rPr>
          <w:rFonts w:ascii="Tahoma" w:hAnsi="Tahoma" w:cs="Tahoma"/>
          <w:color w:val="000000" w:themeColor="text1"/>
          <w:szCs w:val="22"/>
          <w:lang w:val="el-GR"/>
        </w:rPr>
        <w:t>των μηνιαίων ωρών εργασίας (</w:t>
      </w:r>
      <w:r w:rsidR="00C50615" w:rsidRPr="00E221CA">
        <w:rPr>
          <w:rFonts w:ascii="Tahoma" w:hAnsi="Tahoma" w:cs="Tahoma"/>
          <w:color w:val="000000" w:themeColor="text1"/>
          <w:szCs w:val="22"/>
          <w:lang w:val="el-GR"/>
        </w:rPr>
        <w:t xml:space="preserve">στελέχωσης και λειτουργίας </w:t>
      </w:r>
      <w:r w:rsidR="000D6F75" w:rsidRPr="00E221CA">
        <w:rPr>
          <w:rFonts w:ascii="Tahoma" w:hAnsi="Tahoma" w:cs="Tahoma"/>
          <w:color w:val="000000" w:themeColor="text1"/>
          <w:szCs w:val="22"/>
          <w:lang w:val="el-GR"/>
        </w:rPr>
        <w:t xml:space="preserve">μηχανημάτων </w:t>
      </w:r>
      <w:r w:rsidR="00C50615" w:rsidRPr="00E221CA">
        <w:rPr>
          <w:rFonts w:ascii="Tahoma" w:hAnsi="Tahoma" w:cs="Tahoma"/>
          <w:color w:val="000000" w:themeColor="text1"/>
          <w:szCs w:val="22"/>
          <w:lang w:val="el-GR"/>
        </w:rPr>
        <w:t xml:space="preserve">ελέγχου, </w:t>
      </w:r>
      <w:r w:rsidR="000D6F75" w:rsidRPr="00E221CA">
        <w:rPr>
          <w:rFonts w:ascii="Tahoma" w:hAnsi="Tahoma" w:cs="Tahoma"/>
          <w:color w:val="000000" w:themeColor="text1"/>
          <w:szCs w:val="22"/>
          <w:lang w:val="el-GR"/>
        </w:rPr>
        <w:t>στατικής φύλαξης</w:t>
      </w:r>
      <w:r w:rsidR="00CA5124" w:rsidRPr="00E221CA">
        <w:rPr>
          <w:rFonts w:ascii="Tahoma" w:hAnsi="Tahoma" w:cs="Tahoma"/>
          <w:color w:val="000000" w:themeColor="text1"/>
          <w:szCs w:val="22"/>
          <w:lang w:val="el-GR"/>
        </w:rPr>
        <w:t xml:space="preserve"> και</w:t>
      </w:r>
      <w:r w:rsidR="00DF10B3" w:rsidRPr="00E221CA">
        <w:rPr>
          <w:rFonts w:ascii="Tahoma" w:hAnsi="Tahoma" w:cs="Tahoma"/>
          <w:color w:val="000000" w:themeColor="text1"/>
          <w:szCs w:val="22"/>
          <w:lang w:val="el-GR"/>
        </w:rPr>
        <w:t xml:space="preserve"> εκτέλεσης</w:t>
      </w:r>
      <w:r w:rsidR="00CA5124" w:rsidRPr="00E221CA">
        <w:rPr>
          <w:rFonts w:ascii="Tahoma" w:hAnsi="Tahoma" w:cs="Tahoma"/>
          <w:color w:val="000000" w:themeColor="text1"/>
          <w:szCs w:val="22"/>
          <w:lang w:val="el-GR"/>
        </w:rPr>
        <w:t xml:space="preserve"> περιπολίας</w:t>
      </w:r>
      <w:r w:rsidR="000D6F75" w:rsidRPr="00E221CA">
        <w:rPr>
          <w:rFonts w:ascii="Tahoma" w:hAnsi="Tahoma" w:cs="Tahoma"/>
          <w:color w:val="000000" w:themeColor="text1"/>
          <w:szCs w:val="22"/>
          <w:lang w:val="el-GR"/>
        </w:rPr>
        <w:t xml:space="preserve"> ) </w:t>
      </w:r>
      <w:r w:rsidR="00C50615" w:rsidRPr="00E221CA">
        <w:rPr>
          <w:rFonts w:ascii="Tahoma" w:hAnsi="Tahoma" w:cs="Tahoma"/>
          <w:color w:val="000000" w:themeColor="text1"/>
          <w:szCs w:val="22"/>
          <w:lang w:val="el-GR"/>
        </w:rPr>
        <w:t xml:space="preserve">το οποίο συνιστά το αποδεικτικό </w:t>
      </w:r>
      <w:r w:rsidR="000D6F75" w:rsidRPr="00E221CA">
        <w:rPr>
          <w:rFonts w:ascii="Tahoma" w:hAnsi="Tahoma" w:cs="Tahoma"/>
          <w:color w:val="000000" w:themeColor="text1"/>
          <w:szCs w:val="22"/>
          <w:lang w:val="el-GR"/>
        </w:rPr>
        <w:t>στοιχείο</w:t>
      </w:r>
      <w:r w:rsidRPr="00E221CA">
        <w:rPr>
          <w:rFonts w:ascii="Tahoma" w:hAnsi="Tahoma" w:cs="Tahoma"/>
          <w:color w:val="000000" w:themeColor="text1"/>
          <w:szCs w:val="22"/>
          <w:lang w:val="el-GR"/>
        </w:rPr>
        <w:t xml:space="preserve"> </w:t>
      </w:r>
      <w:r w:rsidR="00C50615" w:rsidRPr="00E221CA">
        <w:rPr>
          <w:rFonts w:ascii="Tahoma" w:hAnsi="Tahoma" w:cs="Tahoma"/>
          <w:color w:val="000000" w:themeColor="text1"/>
          <w:szCs w:val="22"/>
          <w:lang w:val="el-GR"/>
        </w:rPr>
        <w:t>για την πληρωμή</w:t>
      </w:r>
      <w:r w:rsidRPr="00E221CA">
        <w:rPr>
          <w:rFonts w:ascii="Tahoma" w:hAnsi="Tahoma" w:cs="Tahoma"/>
          <w:color w:val="000000" w:themeColor="text1"/>
          <w:szCs w:val="22"/>
          <w:lang w:val="el-GR"/>
        </w:rPr>
        <w:t xml:space="preserve"> του Αναδόχου.</w:t>
      </w: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A22978" w:rsidP="00840D12">
      <w:pPr>
        <w:tabs>
          <w:tab w:val="clear" w:pos="1134"/>
        </w:tabs>
        <w:spacing w:line="240" w:lineRule="auto"/>
        <w:ind w:left="567" w:hanging="567"/>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t>2.</w:t>
      </w:r>
      <w:r w:rsidRPr="00E221CA">
        <w:rPr>
          <w:rFonts w:ascii="Tahoma" w:hAnsi="Tahoma" w:cs="Tahoma"/>
          <w:b/>
          <w:color w:val="000000" w:themeColor="text1"/>
          <w:szCs w:val="22"/>
          <w:lang w:val="el-GR"/>
        </w:rPr>
        <w:tab/>
        <w:t>ΠΡΟΘΕΣΜΙΑ ΠΑΡΑΛΑΒΗΣ ΤΕΥΧΩΝ - ΠΑΡΟΧΗ ΔΙΕΥΚΡΙΝΗΣΕΩΝ</w:t>
      </w:r>
    </w:p>
    <w:p w:rsidR="00C1650D" w:rsidRPr="00E221CA" w:rsidRDefault="00C1650D" w:rsidP="00840D12">
      <w:pPr>
        <w:tabs>
          <w:tab w:val="clear" w:pos="1134"/>
        </w:tabs>
        <w:spacing w:line="240" w:lineRule="auto"/>
        <w:ind w:left="567" w:hanging="567"/>
        <w:jc w:val="both"/>
        <w:rPr>
          <w:rFonts w:ascii="Tahoma" w:hAnsi="Tahoma" w:cs="Tahoma"/>
          <w:b/>
          <w:color w:val="000000" w:themeColor="text1"/>
          <w:szCs w:val="22"/>
          <w:lang w:val="el-GR"/>
        </w:rPr>
      </w:pPr>
    </w:p>
    <w:p w:rsidR="00AB02C6"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2.1.</w:t>
      </w:r>
      <w:r w:rsidRPr="00E221CA">
        <w:rPr>
          <w:rFonts w:ascii="Tahoma" w:hAnsi="Tahoma" w:cs="Tahoma"/>
          <w:color w:val="000000" w:themeColor="text1"/>
          <w:szCs w:val="22"/>
          <w:lang w:val="el-GR"/>
        </w:rPr>
        <w:tab/>
        <w:t xml:space="preserve">Η παρούσα </w:t>
      </w:r>
      <w:r w:rsidR="00C50615" w:rsidRPr="00E221CA">
        <w:rPr>
          <w:rFonts w:ascii="Tahoma" w:hAnsi="Tahoma" w:cs="Tahoma"/>
          <w:color w:val="000000" w:themeColor="text1"/>
          <w:szCs w:val="22"/>
          <w:lang w:val="el-GR"/>
        </w:rPr>
        <w:t>δια</w:t>
      </w:r>
      <w:r w:rsidRPr="00E221CA">
        <w:rPr>
          <w:rFonts w:ascii="Tahoma" w:hAnsi="Tahoma" w:cs="Tahoma"/>
          <w:color w:val="000000" w:themeColor="text1"/>
          <w:szCs w:val="22"/>
          <w:lang w:val="el-GR"/>
        </w:rPr>
        <w:t>κήρυξη μαζί με τα</w:t>
      </w:r>
      <w:r w:rsidR="009D11B1" w:rsidRPr="00E221CA">
        <w:rPr>
          <w:rFonts w:ascii="Tahoma" w:hAnsi="Tahoma" w:cs="Tahoma"/>
          <w:color w:val="000000" w:themeColor="text1"/>
          <w:szCs w:val="22"/>
          <w:lang w:val="el-GR"/>
        </w:rPr>
        <w:t xml:space="preserve"> παραρτήματά </w:t>
      </w:r>
      <w:r w:rsidR="005C504D" w:rsidRPr="00E221CA">
        <w:rPr>
          <w:rFonts w:ascii="Tahoma" w:hAnsi="Tahoma" w:cs="Tahoma"/>
          <w:color w:val="000000" w:themeColor="text1"/>
          <w:szCs w:val="22"/>
          <w:lang w:val="el-GR"/>
        </w:rPr>
        <w:t xml:space="preserve">της </w:t>
      </w:r>
      <w:r w:rsidRPr="00E221CA">
        <w:rPr>
          <w:rFonts w:ascii="Tahoma" w:hAnsi="Tahoma" w:cs="Tahoma"/>
          <w:color w:val="000000" w:themeColor="text1"/>
          <w:szCs w:val="22"/>
          <w:lang w:val="el-GR"/>
        </w:rPr>
        <w:t xml:space="preserve">είναι αναρτημένη στην  ιστοσελίδα του ΟΛΠ στη διεύθυνση </w:t>
      </w:r>
      <w:r w:rsidRPr="00E221CA">
        <w:rPr>
          <w:rFonts w:ascii="Tahoma" w:hAnsi="Tahoma" w:cs="Tahoma"/>
          <w:color w:val="000000" w:themeColor="text1"/>
          <w:szCs w:val="22"/>
        </w:rPr>
        <w:t>www</w:t>
      </w:r>
      <w:r w:rsidRPr="00E221CA">
        <w:rPr>
          <w:rFonts w:ascii="Tahoma" w:hAnsi="Tahoma" w:cs="Tahoma"/>
          <w:color w:val="000000" w:themeColor="text1"/>
          <w:szCs w:val="22"/>
          <w:lang w:val="el-GR"/>
        </w:rPr>
        <w:t>.</w:t>
      </w:r>
      <w:proofErr w:type="spellStart"/>
      <w:r w:rsidRPr="00E221CA">
        <w:rPr>
          <w:rFonts w:ascii="Tahoma" w:hAnsi="Tahoma" w:cs="Tahoma"/>
          <w:color w:val="000000" w:themeColor="text1"/>
          <w:szCs w:val="22"/>
        </w:rPr>
        <w:t>olp</w:t>
      </w:r>
      <w:proofErr w:type="spellEnd"/>
      <w:r w:rsidRPr="00E221CA">
        <w:rPr>
          <w:rFonts w:ascii="Tahoma" w:hAnsi="Tahoma" w:cs="Tahoma"/>
          <w:color w:val="000000" w:themeColor="text1"/>
          <w:szCs w:val="22"/>
          <w:lang w:val="el-GR"/>
        </w:rPr>
        <w:t>.</w:t>
      </w:r>
      <w:r w:rsidRPr="00E221CA">
        <w:rPr>
          <w:rFonts w:ascii="Tahoma" w:hAnsi="Tahoma" w:cs="Tahoma"/>
          <w:color w:val="000000" w:themeColor="text1"/>
          <w:szCs w:val="22"/>
        </w:rPr>
        <w:t>gr</w:t>
      </w:r>
      <w:r w:rsidR="00AB02C6" w:rsidRPr="00E221CA">
        <w:rPr>
          <w:rFonts w:ascii="Tahoma" w:hAnsi="Tahoma" w:cs="Tahoma"/>
          <w:color w:val="000000" w:themeColor="text1"/>
          <w:szCs w:val="22"/>
          <w:lang w:val="el-GR"/>
        </w:rPr>
        <w:t xml:space="preserve">.  </w:t>
      </w:r>
    </w:p>
    <w:p w:rsidR="0047475C"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2.2.</w:t>
      </w:r>
      <w:r w:rsidRPr="00E221CA">
        <w:rPr>
          <w:rFonts w:ascii="Tahoma" w:hAnsi="Tahoma" w:cs="Tahoma"/>
          <w:color w:val="000000" w:themeColor="text1"/>
          <w:szCs w:val="22"/>
          <w:lang w:val="el-GR"/>
        </w:rPr>
        <w:tab/>
        <w:t xml:space="preserve">Οι ενδιαφερόμενοι έχουν τη δυνατότητα να </w:t>
      </w:r>
      <w:r w:rsidR="009D11B1" w:rsidRPr="00E221CA">
        <w:rPr>
          <w:rFonts w:ascii="Tahoma" w:hAnsi="Tahoma" w:cs="Tahoma"/>
          <w:color w:val="000000" w:themeColor="text1"/>
          <w:szCs w:val="22"/>
          <w:lang w:val="el-GR"/>
        </w:rPr>
        <w:t xml:space="preserve">ζητήσουν </w:t>
      </w:r>
      <w:r w:rsidRPr="00E221CA">
        <w:rPr>
          <w:rFonts w:ascii="Tahoma" w:hAnsi="Tahoma" w:cs="Tahoma"/>
          <w:color w:val="000000" w:themeColor="text1"/>
          <w:szCs w:val="22"/>
          <w:lang w:val="el-GR"/>
        </w:rPr>
        <w:t xml:space="preserve">συμπληρωματικές πληροφορίες ή διευκρινίσεις σχετικά με την παρούσα </w:t>
      </w:r>
      <w:r w:rsidR="00C50615" w:rsidRPr="00E221CA">
        <w:rPr>
          <w:rFonts w:ascii="Tahoma" w:hAnsi="Tahoma" w:cs="Tahoma"/>
          <w:color w:val="000000" w:themeColor="text1"/>
          <w:szCs w:val="22"/>
          <w:lang w:val="el-GR"/>
        </w:rPr>
        <w:t>δια</w:t>
      </w:r>
      <w:r w:rsidRPr="00E221CA">
        <w:rPr>
          <w:rFonts w:ascii="Tahoma" w:hAnsi="Tahoma" w:cs="Tahoma"/>
          <w:color w:val="000000" w:themeColor="text1"/>
          <w:szCs w:val="22"/>
          <w:lang w:val="el-GR"/>
        </w:rPr>
        <w:t xml:space="preserve">κήρυξη μέχρι και δέκα (10) ημέρες πριν από την λήξη της προθεσμίας υποβολής των προσφορών, υποβάλλοντας γραπτώς ερωτήσεις </w:t>
      </w:r>
      <w:r w:rsidR="009D11B1" w:rsidRPr="00E221CA">
        <w:rPr>
          <w:rFonts w:ascii="Tahoma" w:hAnsi="Tahoma" w:cs="Tahoma"/>
          <w:color w:val="000000" w:themeColor="text1"/>
          <w:szCs w:val="22"/>
          <w:lang w:val="el-GR"/>
        </w:rPr>
        <w:t xml:space="preserve">στο Τμήμα </w:t>
      </w:r>
      <w:r w:rsidRPr="00E221CA">
        <w:rPr>
          <w:rFonts w:ascii="Tahoma" w:hAnsi="Tahoma" w:cs="Tahoma"/>
          <w:color w:val="000000" w:themeColor="text1"/>
          <w:szCs w:val="22"/>
          <w:lang w:val="el-GR"/>
        </w:rPr>
        <w:t xml:space="preserve">Προμηθειών του ΟΛΠ . Μετά την παρέλευση της ως άνω προθεσμίας δεν γίνεται δεκτή καμία διευκρίνιση όρου </w:t>
      </w:r>
      <w:r w:rsidR="00C50615" w:rsidRPr="00E221CA">
        <w:rPr>
          <w:rFonts w:ascii="Tahoma" w:hAnsi="Tahoma" w:cs="Tahoma"/>
          <w:color w:val="000000" w:themeColor="text1"/>
          <w:szCs w:val="22"/>
          <w:lang w:val="el-GR"/>
        </w:rPr>
        <w:t>δ</w:t>
      </w:r>
      <w:r w:rsidRPr="00E221CA">
        <w:rPr>
          <w:rFonts w:ascii="Tahoma" w:hAnsi="Tahoma" w:cs="Tahoma"/>
          <w:color w:val="000000" w:themeColor="text1"/>
          <w:szCs w:val="22"/>
          <w:lang w:val="el-GR"/>
        </w:rPr>
        <w:t>ιακήρυξης ή άλλη επι</w:t>
      </w:r>
      <w:r w:rsidR="00C50615" w:rsidRPr="00E221CA">
        <w:rPr>
          <w:rFonts w:ascii="Tahoma" w:hAnsi="Tahoma" w:cs="Tahoma"/>
          <w:color w:val="000000" w:themeColor="text1"/>
          <w:szCs w:val="22"/>
          <w:lang w:val="el-GR"/>
        </w:rPr>
        <w:t xml:space="preserve">κοινωνία. Γραπτές Απαντήσεις του ΟΛΠ </w:t>
      </w:r>
      <w:r w:rsidRPr="00E221CA">
        <w:rPr>
          <w:rFonts w:ascii="Tahoma" w:hAnsi="Tahoma" w:cs="Tahoma"/>
          <w:color w:val="000000" w:themeColor="text1"/>
          <w:szCs w:val="22"/>
          <w:lang w:val="el-GR"/>
        </w:rPr>
        <w:t xml:space="preserve"> κοινοποιούνται σε όλους τους </w:t>
      </w:r>
      <w:r w:rsidR="00C50615" w:rsidRPr="00E221CA">
        <w:rPr>
          <w:rFonts w:ascii="Tahoma" w:hAnsi="Tahoma" w:cs="Tahoma"/>
          <w:color w:val="000000" w:themeColor="text1"/>
          <w:szCs w:val="22"/>
          <w:lang w:val="el-GR"/>
        </w:rPr>
        <w:t>ε</w:t>
      </w:r>
      <w:r w:rsidRPr="00E221CA">
        <w:rPr>
          <w:rFonts w:ascii="Tahoma" w:hAnsi="Tahoma" w:cs="Tahoma"/>
          <w:color w:val="000000" w:themeColor="text1"/>
          <w:szCs w:val="22"/>
          <w:lang w:val="el-GR"/>
        </w:rPr>
        <w:t xml:space="preserve">νδιαφερομένους (κατόπιν ανάρτησης στην ιστοσελίδα του ΟΛΠ) μέχρι και </w:t>
      </w:r>
      <w:r w:rsidR="009D11B1" w:rsidRPr="00E221CA">
        <w:rPr>
          <w:rFonts w:ascii="Tahoma" w:hAnsi="Tahoma" w:cs="Tahoma"/>
          <w:color w:val="000000" w:themeColor="text1"/>
          <w:szCs w:val="22"/>
          <w:lang w:val="el-GR"/>
        </w:rPr>
        <w:t xml:space="preserve">πέντε (5) ημέρες </w:t>
      </w:r>
      <w:r w:rsidRPr="00E221CA">
        <w:rPr>
          <w:rFonts w:ascii="Tahoma" w:hAnsi="Tahoma" w:cs="Tahoma"/>
          <w:color w:val="000000" w:themeColor="text1"/>
          <w:szCs w:val="22"/>
          <w:lang w:val="el-GR"/>
        </w:rPr>
        <w:t xml:space="preserve">πριν από την ημερομηνία υποβολής προσφορών. Οι </w:t>
      </w:r>
      <w:r w:rsidR="00AB02C6" w:rsidRPr="00E221CA">
        <w:rPr>
          <w:rFonts w:ascii="Tahoma" w:hAnsi="Tahoma" w:cs="Tahoma"/>
          <w:color w:val="000000" w:themeColor="text1"/>
          <w:szCs w:val="22"/>
          <w:lang w:val="el-GR"/>
        </w:rPr>
        <w:t>υ</w:t>
      </w:r>
      <w:r w:rsidRPr="00E221CA">
        <w:rPr>
          <w:rFonts w:ascii="Tahoma" w:hAnsi="Tahoma" w:cs="Tahoma"/>
          <w:color w:val="000000" w:themeColor="text1"/>
          <w:szCs w:val="22"/>
          <w:lang w:val="el-GR"/>
        </w:rPr>
        <w:t xml:space="preserve">ποψήφιοι δεν δικαιούνται να επικαλούνται </w:t>
      </w:r>
      <w:r w:rsidR="00AB02C6" w:rsidRPr="00E221CA">
        <w:rPr>
          <w:rFonts w:ascii="Tahoma" w:hAnsi="Tahoma" w:cs="Tahoma"/>
          <w:color w:val="000000" w:themeColor="text1"/>
          <w:szCs w:val="22"/>
          <w:lang w:val="el-GR"/>
        </w:rPr>
        <w:t xml:space="preserve">προφορικές </w:t>
      </w:r>
      <w:r w:rsidRPr="00E221CA">
        <w:rPr>
          <w:rFonts w:ascii="Tahoma" w:hAnsi="Tahoma" w:cs="Tahoma"/>
          <w:color w:val="000000" w:themeColor="text1"/>
          <w:szCs w:val="22"/>
          <w:lang w:val="el-GR"/>
        </w:rPr>
        <w:t xml:space="preserve">απαντήσεις ή διευκρινίσεις της ΟΛΠ Α.Ε. </w:t>
      </w:r>
    </w:p>
    <w:p w:rsidR="0047475C" w:rsidRPr="00E221CA" w:rsidRDefault="0047475C"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2.3. </w:t>
      </w:r>
      <w:r w:rsidRPr="00E221CA">
        <w:rPr>
          <w:rFonts w:ascii="Tahoma" w:hAnsi="Tahoma" w:cs="Tahoma"/>
          <w:szCs w:val="22"/>
          <w:lang w:val="el-GR"/>
        </w:rPr>
        <w:t xml:space="preserve">Η απόφαση ανάθεσης θα κοινοποιείται στον επιλεγέντα Ανάδοχο με κάθε πρόσφορο τρόπο. </w:t>
      </w:r>
    </w:p>
    <w:p w:rsidR="00C1650D" w:rsidRPr="00E221CA" w:rsidRDefault="00C1650D"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A22978" w:rsidP="00840D12">
      <w:pPr>
        <w:tabs>
          <w:tab w:val="clear" w:pos="1134"/>
        </w:tabs>
        <w:spacing w:line="240" w:lineRule="auto"/>
        <w:ind w:left="567" w:hanging="567"/>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t>3.</w:t>
      </w:r>
      <w:r w:rsidRPr="00E221CA">
        <w:rPr>
          <w:rFonts w:ascii="Tahoma" w:hAnsi="Tahoma" w:cs="Tahoma"/>
          <w:b/>
          <w:color w:val="000000" w:themeColor="text1"/>
          <w:szCs w:val="22"/>
          <w:lang w:val="el-GR"/>
        </w:rPr>
        <w:tab/>
        <w:t>ΟΡΙΣΜΟΙ</w:t>
      </w:r>
    </w:p>
    <w:p w:rsidR="00C1650D" w:rsidRPr="00E221CA" w:rsidRDefault="00C1650D" w:rsidP="00840D12">
      <w:pPr>
        <w:tabs>
          <w:tab w:val="clear" w:pos="1134"/>
        </w:tabs>
        <w:spacing w:line="240" w:lineRule="auto"/>
        <w:ind w:left="567" w:hanging="567"/>
        <w:jc w:val="both"/>
        <w:rPr>
          <w:rFonts w:ascii="Tahoma" w:hAnsi="Tahoma" w:cs="Tahoma"/>
          <w:b/>
          <w:color w:val="000000" w:themeColor="text1"/>
          <w:szCs w:val="22"/>
          <w:lang w:val="el-GR"/>
        </w:rPr>
      </w:pP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Προς κατανόηση των όρων της παρούσης, δίδονται οι παρακάτω ορισμοί για τους εξής όρους:</w:t>
      </w:r>
    </w:p>
    <w:p w:rsidR="00AB628C" w:rsidRPr="00E221CA" w:rsidRDefault="00AB628C" w:rsidP="00840D12">
      <w:pPr>
        <w:tabs>
          <w:tab w:val="clear" w:pos="1134"/>
        </w:tabs>
        <w:spacing w:line="240" w:lineRule="auto"/>
        <w:ind w:left="567" w:hanging="567"/>
        <w:jc w:val="both"/>
        <w:rPr>
          <w:rFonts w:ascii="Tahoma" w:hAnsi="Tahoma" w:cs="Tahoma"/>
          <w:color w:val="000000" w:themeColor="text1"/>
          <w:szCs w:val="22"/>
          <w:lang w:val="el-GR"/>
        </w:rPr>
      </w:pPr>
    </w:p>
    <w:p w:rsidR="002331AA" w:rsidRDefault="00A22978" w:rsidP="009932E9">
      <w:pPr>
        <w:pStyle w:val="ListParagraph"/>
        <w:numPr>
          <w:ilvl w:val="0"/>
          <w:numId w:val="16"/>
        </w:numPr>
        <w:tabs>
          <w:tab w:val="clear" w:pos="1134"/>
        </w:tabs>
        <w:spacing w:line="240" w:lineRule="auto"/>
        <w:ind w:left="567" w:hanging="567"/>
        <w:jc w:val="both"/>
        <w:rPr>
          <w:rFonts w:ascii="Tahoma" w:hAnsi="Tahoma" w:cs="Tahoma"/>
          <w:color w:val="000000" w:themeColor="text1"/>
          <w:szCs w:val="22"/>
          <w:lang w:val="el-GR"/>
        </w:rPr>
      </w:pPr>
      <w:r w:rsidRPr="008F3226">
        <w:rPr>
          <w:rFonts w:ascii="Tahoma" w:hAnsi="Tahoma" w:cs="Tahoma"/>
          <w:b/>
          <w:color w:val="000000" w:themeColor="text1"/>
          <w:szCs w:val="22"/>
          <w:lang w:val="el-GR"/>
        </w:rPr>
        <w:t>«Αναθέτουσα Αρχή»:</w:t>
      </w:r>
      <w:r w:rsidRPr="00E221CA">
        <w:rPr>
          <w:rFonts w:ascii="Tahoma" w:hAnsi="Tahoma" w:cs="Tahoma"/>
          <w:color w:val="000000" w:themeColor="text1"/>
          <w:szCs w:val="22"/>
          <w:lang w:val="el-GR"/>
        </w:rPr>
        <w:t xml:space="preserve"> Η Ανώνυμη Εταιρία με την επωνυμία «Οργανισμός Λιμένος Πειραιώς».</w:t>
      </w:r>
    </w:p>
    <w:p w:rsidR="008F3226" w:rsidRPr="00E221CA" w:rsidRDefault="008F3226" w:rsidP="008F3226">
      <w:pPr>
        <w:pStyle w:val="ListParagraph"/>
        <w:tabs>
          <w:tab w:val="clear" w:pos="1134"/>
        </w:tabs>
        <w:spacing w:line="240" w:lineRule="auto"/>
        <w:ind w:left="567"/>
        <w:jc w:val="both"/>
        <w:rPr>
          <w:rFonts w:ascii="Tahoma" w:hAnsi="Tahoma" w:cs="Tahoma"/>
          <w:color w:val="000000" w:themeColor="text1"/>
          <w:szCs w:val="22"/>
          <w:lang w:val="el-GR"/>
        </w:rPr>
      </w:pPr>
    </w:p>
    <w:p w:rsidR="002331AA" w:rsidRDefault="00A22978" w:rsidP="009932E9">
      <w:pPr>
        <w:pStyle w:val="ListParagraph"/>
        <w:numPr>
          <w:ilvl w:val="0"/>
          <w:numId w:val="16"/>
        </w:numPr>
        <w:tabs>
          <w:tab w:val="clear" w:pos="1134"/>
        </w:tabs>
        <w:spacing w:line="240" w:lineRule="auto"/>
        <w:ind w:left="567" w:hanging="567"/>
        <w:jc w:val="both"/>
        <w:rPr>
          <w:rFonts w:ascii="Tahoma" w:hAnsi="Tahoma" w:cs="Tahoma"/>
          <w:color w:val="000000" w:themeColor="text1"/>
          <w:szCs w:val="22"/>
          <w:lang w:val="el-GR"/>
        </w:rPr>
      </w:pPr>
      <w:r w:rsidRPr="008F3226">
        <w:rPr>
          <w:rFonts w:ascii="Tahoma" w:hAnsi="Tahoma" w:cs="Tahoma"/>
          <w:b/>
          <w:color w:val="000000" w:themeColor="text1"/>
          <w:szCs w:val="22"/>
          <w:lang w:val="el-GR"/>
        </w:rPr>
        <w:t>«Ενδιαφερόμενος»</w:t>
      </w:r>
      <w:r w:rsidRPr="00E221CA">
        <w:rPr>
          <w:rFonts w:ascii="Tahoma" w:hAnsi="Tahoma" w:cs="Tahoma"/>
          <w:color w:val="000000" w:themeColor="text1"/>
          <w:szCs w:val="22"/>
          <w:lang w:val="el-GR"/>
        </w:rPr>
        <w:t xml:space="preserve">: Κάθε </w:t>
      </w:r>
      <w:r w:rsidR="00AB02C6" w:rsidRPr="00E221CA">
        <w:rPr>
          <w:rFonts w:ascii="Tahoma" w:hAnsi="Tahoma" w:cs="Tahoma"/>
          <w:color w:val="000000" w:themeColor="text1"/>
          <w:szCs w:val="22"/>
          <w:lang w:val="el-GR"/>
        </w:rPr>
        <w:t>ν</w:t>
      </w:r>
      <w:r w:rsidRPr="00E221CA">
        <w:rPr>
          <w:rFonts w:ascii="Tahoma" w:hAnsi="Tahoma" w:cs="Tahoma"/>
          <w:color w:val="000000" w:themeColor="text1"/>
          <w:szCs w:val="22"/>
          <w:lang w:val="el-GR"/>
        </w:rPr>
        <w:t xml:space="preserve">ομικό Πρόσωπο </w:t>
      </w:r>
      <w:r w:rsidR="00AB02C6" w:rsidRPr="00E221CA">
        <w:rPr>
          <w:rFonts w:ascii="Tahoma" w:hAnsi="Tahoma" w:cs="Tahoma"/>
          <w:color w:val="000000" w:themeColor="text1"/>
          <w:szCs w:val="22"/>
          <w:lang w:val="el-GR"/>
        </w:rPr>
        <w:t xml:space="preserve">ή σύμπραξη ή ένωση  ή κοινοπραξία αυτής </w:t>
      </w:r>
      <w:r w:rsidRPr="00E221CA">
        <w:rPr>
          <w:rFonts w:ascii="Tahoma" w:hAnsi="Tahoma" w:cs="Tahoma"/>
          <w:color w:val="000000" w:themeColor="text1"/>
          <w:szCs w:val="22"/>
          <w:lang w:val="el-GR"/>
        </w:rPr>
        <w:t>που προτίθεται να λάβει μέρος στη διαδικασία.</w:t>
      </w:r>
    </w:p>
    <w:p w:rsidR="008F3226" w:rsidRPr="008F3226" w:rsidRDefault="008F3226" w:rsidP="008F3226">
      <w:pPr>
        <w:tabs>
          <w:tab w:val="clear" w:pos="1134"/>
        </w:tabs>
        <w:spacing w:line="240" w:lineRule="auto"/>
        <w:jc w:val="both"/>
        <w:rPr>
          <w:rFonts w:ascii="Tahoma" w:hAnsi="Tahoma" w:cs="Tahoma"/>
          <w:color w:val="000000" w:themeColor="text1"/>
          <w:szCs w:val="22"/>
          <w:lang w:val="el-GR"/>
        </w:rPr>
      </w:pPr>
    </w:p>
    <w:p w:rsidR="003530E5" w:rsidRDefault="00A22978" w:rsidP="009932E9">
      <w:pPr>
        <w:pStyle w:val="ListParagraph"/>
        <w:numPr>
          <w:ilvl w:val="0"/>
          <w:numId w:val="16"/>
        </w:numPr>
        <w:tabs>
          <w:tab w:val="clear" w:pos="1134"/>
        </w:tabs>
        <w:spacing w:line="240" w:lineRule="auto"/>
        <w:ind w:left="567" w:hanging="567"/>
        <w:jc w:val="both"/>
        <w:rPr>
          <w:rFonts w:ascii="Tahoma" w:hAnsi="Tahoma" w:cs="Tahoma"/>
          <w:color w:val="000000" w:themeColor="text1"/>
          <w:szCs w:val="22"/>
          <w:lang w:val="el-GR"/>
        </w:rPr>
      </w:pPr>
      <w:r w:rsidRPr="008F3226">
        <w:rPr>
          <w:rFonts w:ascii="Tahoma" w:hAnsi="Tahoma" w:cs="Tahoma"/>
          <w:b/>
          <w:color w:val="000000" w:themeColor="text1"/>
          <w:szCs w:val="22"/>
          <w:lang w:val="el-GR"/>
        </w:rPr>
        <w:t>«Υποψήφιος»</w:t>
      </w:r>
      <w:r w:rsidR="005A4ACB" w:rsidRPr="008F3226">
        <w:rPr>
          <w:rFonts w:ascii="Tahoma" w:hAnsi="Tahoma" w:cs="Tahoma"/>
          <w:b/>
          <w:color w:val="000000" w:themeColor="text1"/>
          <w:szCs w:val="22"/>
          <w:lang w:val="el-GR"/>
        </w:rPr>
        <w:t xml:space="preserve"> ή «Διαγωνιζόμενος»</w:t>
      </w:r>
      <w:r w:rsidRPr="00E221CA">
        <w:rPr>
          <w:rFonts w:ascii="Tahoma" w:hAnsi="Tahoma" w:cs="Tahoma"/>
          <w:color w:val="000000" w:themeColor="text1"/>
          <w:szCs w:val="22"/>
          <w:lang w:val="el-GR"/>
        </w:rPr>
        <w:t xml:space="preserve">: Το νομικό πρόσωπο </w:t>
      </w:r>
      <w:r w:rsidR="00AB02C6" w:rsidRPr="00E221CA">
        <w:rPr>
          <w:rFonts w:ascii="Tahoma" w:hAnsi="Tahoma" w:cs="Tahoma"/>
          <w:color w:val="000000" w:themeColor="text1"/>
          <w:szCs w:val="22"/>
          <w:lang w:val="el-GR"/>
        </w:rPr>
        <w:t xml:space="preserve">ή σύμπραξη ή ένωση  ή κοινοπραξία αυτής </w:t>
      </w:r>
      <w:r w:rsidRPr="00E221CA">
        <w:rPr>
          <w:rFonts w:ascii="Tahoma" w:hAnsi="Tahoma" w:cs="Tahoma"/>
          <w:color w:val="000000" w:themeColor="text1"/>
          <w:szCs w:val="22"/>
          <w:lang w:val="el-GR"/>
        </w:rPr>
        <w:t>που υποβάλει προσφορά.</w:t>
      </w:r>
    </w:p>
    <w:p w:rsidR="008F3226" w:rsidRPr="008F3226" w:rsidRDefault="008F3226" w:rsidP="008F3226">
      <w:pPr>
        <w:tabs>
          <w:tab w:val="clear" w:pos="1134"/>
        </w:tabs>
        <w:spacing w:line="240" w:lineRule="auto"/>
        <w:jc w:val="both"/>
        <w:rPr>
          <w:rFonts w:ascii="Tahoma" w:hAnsi="Tahoma" w:cs="Tahoma"/>
          <w:color w:val="000000" w:themeColor="text1"/>
          <w:szCs w:val="22"/>
          <w:lang w:val="el-GR"/>
        </w:rPr>
      </w:pPr>
    </w:p>
    <w:p w:rsidR="003530E5" w:rsidRPr="008F3226" w:rsidRDefault="003530E5" w:rsidP="009932E9">
      <w:pPr>
        <w:pStyle w:val="ListParagraph"/>
        <w:numPr>
          <w:ilvl w:val="0"/>
          <w:numId w:val="16"/>
        </w:num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b/>
          <w:szCs w:val="22"/>
          <w:lang w:val="el-GR"/>
        </w:rPr>
        <w:t>«Αποφασίζον Όργανο»</w:t>
      </w:r>
      <w:r w:rsidRPr="00E221CA">
        <w:rPr>
          <w:rFonts w:ascii="Tahoma" w:hAnsi="Tahoma" w:cs="Tahoma"/>
          <w:szCs w:val="22"/>
          <w:lang w:val="el-GR"/>
        </w:rPr>
        <w:t xml:space="preserve">, είναι το αρμόδιο όργανο  του ΟΛΠ. </w:t>
      </w:r>
    </w:p>
    <w:p w:rsidR="008F3226" w:rsidRPr="008F3226" w:rsidRDefault="008F3226" w:rsidP="008F3226">
      <w:pPr>
        <w:tabs>
          <w:tab w:val="clear" w:pos="1134"/>
        </w:tabs>
        <w:spacing w:line="240" w:lineRule="auto"/>
        <w:jc w:val="both"/>
        <w:rPr>
          <w:rFonts w:ascii="Tahoma" w:hAnsi="Tahoma" w:cs="Tahoma"/>
          <w:color w:val="000000" w:themeColor="text1"/>
          <w:szCs w:val="22"/>
          <w:lang w:val="el-GR"/>
        </w:rPr>
      </w:pPr>
    </w:p>
    <w:p w:rsidR="003530E5" w:rsidRPr="00E221CA" w:rsidRDefault="003530E5" w:rsidP="009932E9">
      <w:pPr>
        <w:pStyle w:val="ListParagraph"/>
        <w:numPr>
          <w:ilvl w:val="0"/>
          <w:numId w:val="16"/>
        </w:num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b/>
          <w:szCs w:val="22"/>
          <w:lang w:val="el-GR"/>
        </w:rPr>
        <w:t xml:space="preserve">«Εγγυητική Επιστολή Καλής Εκτέλεσης», </w:t>
      </w:r>
      <w:r w:rsidRPr="00E221CA">
        <w:rPr>
          <w:rFonts w:ascii="Tahoma" w:hAnsi="Tahoma" w:cs="Tahoma"/>
          <w:szCs w:val="22"/>
          <w:lang w:val="el-GR"/>
        </w:rPr>
        <w:t xml:space="preserve">έχει την έννοια που της αποδίδεται στην </w:t>
      </w:r>
      <w:r w:rsidR="00062E4A" w:rsidRPr="00E221CA">
        <w:rPr>
          <w:rFonts w:ascii="Tahoma" w:hAnsi="Tahoma" w:cs="Tahoma"/>
          <w:szCs w:val="22"/>
          <w:lang w:val="el-GR"/>
        </w:rPr>
        <w:t xml:space="preserve">παράγραφο 1.6 </w:t>
      </w:r>
      <w:r w:rsidRPr="00E221CA">
        <w:rPr>
          <w:rFonts w:ascii="Tahoma" w:hAnsi="Tahoma" w:cs="Tahoma"/>
          <w:szCs w:val="22"/>
          <w:lang w:val="el-GR"/>
        </w:rPr>
        <w:t>της παρούσης.</w:t>
      </w:r>
    </w:p>
    <w:p w:rsidR="003530E5" w:rsidRPr="008F3226" w:rsidRDefault="003530E5" w:rsidP="009932E9">
      <w:pPr>
        <w:pStyle w:val="ListParagraph"/>
        <w:numPr>
          <w:ilvl w:val="0"/>
          <w:numId w:val="16"/>
        </w:num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b/>
          <w:szCs w:val="22"/>
          <w:lang w:val="el-GR"/>
        </w:rPr>
        <w:lastRenderedPageBreak/>
        <w:t xml:space="preserve">«Εγγυητική Επιστολή Συμμετοχής», </w:t>
      </w:r>
      <w:r w:rsidRPr="00E221CA">
        <w:rPr>
          <w:rFonts w:ascii="Tahoma" w:hAnsi="Tahoma" w:cs="Tahoma"/>
          <w:szCs w:val="22"/>
          <w:lang w:val="el-GR"/>
        </w:rPr>
        <w:t>έχει την έννοια που της αποδίδεται στην</w:t>
      </w:r>
      <w:r w:rsidR="00AB628C" w:rsidRPr="00E221CA">
        <w:rPr>
          <w:rFonts w:ascii="Tahoma" w:hAnsi="Tahoma" w:cs="Tahoma"/>
          <w:szCs w:val="22"/>
          <w:lang w:val="el-GR"/>
        </w:rPr>
        <w:t xml:space="preserve"> </w:t>
      </w:r>
      <w:r w:rsidR="00062E4A" w:rsidRPr="00E221CA">
        <w:rPr>
          <w:rFonts w:ascii="Tahoma" w:hAnsi="Tahoma" w:cs="Tahoma"/>
          <w:szCs w:val="22"/>
          <w:lang w:val="el-GR"/>
        </w:rPr>
        <w:t xml:space="preserve">παράγραφο </w:t>
      </w:r>
      <w:r w:rsidR="00AB628C" w:rsidRPr="00E221CA">
        <w:rPr>
          <w:rFonts w:ascii="Tahoma" w:hAnsi="Tahoma" w:cs="Tahoma"/>
          <w:szCs w:val="22"/>
          <w:lang w:val="el-GR"/>
        </w:rPr>
        <w:t>6.5</w:t>
      </w:r>
      <w:r w:rsidRPr="00E221CA">
        <w:rPr>
          <w:rFonts w:ascii="Tahoma" w:hAnsi="Tahoma" w:cs="Tahoma"/>
          <w:szCs w:val="22"/>
          <w:lang w:val="el-GR"/>
        </w:rPr>
        <w:t xml:space="preserve"> της παρούσης.</w:t>
      </w:r>
    </w:p>
    <w:p w:rsidR="008F3226" w:rsidRPr="008F3226" w:rsidRDefault="008F3226" w:rsidP="008F3226">
      <w:pPr>
        <w:tabs>
          <w:tab w:val="clear" w:pos="1134"/>
        </w:tabs>
        <w:spacing w:line="240" w:lineRule="auto"/>
        <w:jc w:val="both"/>
        <w:rPr>
          <w:rFonts w:ascii="Tahoma" w:hAnsi="Tahoma" w:cs="Tahoma"/>
          <w:color w:val="000000" w:themeColor="text1"/>
          <w:szCs w:val="22"/>
          <w:lang w:val="el-GR"/>
        </w:rPr>
      </w:pPr>
    </w:p>
    <w:p w:rsidR="003530E5" w:rsidRPr="00E221CA" w:rsidRDefault="003530E5" w:rsidP="009932E9">
      <w:pPr>
        <w:pStyle w:val="ListParagraph"/>
        <w:numPr>
          <w:ilvl w:val="0"/>
          <w:numId w:val="16"/>
        </w:numPr>
        <w:tabs>
          <w:tab w:val="clear" w:pos="1134"/>
        </w:tabs>
        <w:suppressAutoHyphens/>
        <w:overflowPunct w:val="0"/>
        <w:autoSpaceDE w:val="0"/>
        <w:spacing w:before="120" w:line="240" w:lineRule="auto"/>
        <w:ind w:left="567" w:hanging="567"/>
        <w:jc w:val="both"/>
        <w:textAlignment w:val="baseline"/>
        <w:rPr>
          <w:rFonts w:ascii="Tahoma" w:hAnsi="Tahoma" w:cs="Tahoma"/>
          <w:szCs w:val="22"/>
          <w:lang w:val="el-GR"/>
        </w:rPr>
      </w:pPr>
      <w:r w:rsidRPr="00E221CA">
        <w:rPr>
          <w:rFonts w:ascii="Tahoma" w:hAnsi="Tahoma" w:cs="Tahoma"/>
          <w:b/>
          <w:szCs w:val="22"/>
          <w:lang w:val="el-GR"/>
        </w:rPr>
        <w:t>«Επιτροπή  Αξιολόγησης Διαγωνισμού» ή «Επιτροπή» («ΕΑΔ»)</w:t>
      </w:r>
      <w:r w:rsidRPr="00E221CA">
        <w:rPr>
          <w:rFonts w:ascii="Tahoma" w:hAnsi="Tahoma" w:cs="Tahoma"/>
          <w:szCs w:val="22"/>
          <w:lang w:val="el-GR"/>
        </w:rPr>
        <w:t xml:space="preserve">, είναι η Επιτροπή Αξιολόγησης Διαγωνισμών του ΟΛΠ που συστάθηκε με την υπ’ </w:t>
      </w:r>
      <w:proofErr w:type="spellStart"/>
      <w:r w:rsidRPr="00E221CA">
        <w:rPr>
          <w:rFonts w:ascii="Tahoma" w:hAnsi="Tahoma" w:cs="Tahoma"/>
          <w:szCs w:val="22"/>
          <w:lang w:val="el-GR"/>
        </w:rPr>
        <w:t>αριθμ</w:t>
      </w:r>
      <w:proofErr w:type="spellEnd"/>
      <w:r w:rsidRPr="00E221CA">
        <w:rPr>
          <w:rFonts w:ascii="Tahoma" w:hAnsi="Tahoma" w:cs="Tahoma"/>
          <w:szCs w:val="22"/>
          <w:lang w:val="el-GR"/>
        </w:rPr>
        <w:t>. 1134/09.11.2017 απόφαση του Διευθύνοντος του Συμβούλου.</w:t>
      </w:r>
    </w:p>
    <w:p w:rsidR="003530E5" w:rsidRPr="00E221CA" w:rsidRDefault="003530E5" w:rsidP="00840D12">
      <w:pPr>
        <w:tabs>
          <w:tab w:val="clear" w:pos="1134"/>
        </w:tabs>
        <w:spacing w:line="240" w:lineRule="auto"/>
        <w:ind w:left="567" w:hanging="567"/>
        <w:jc w:val="both"/>
        <w:rPr>
          <w:rFonts w:ascii="Tahoma" w:hAnsi="Tahoma" w:cs="Tahoma"/>
          <w:b/>
          <w:szCs w:val="22"/>
          <w:lang w:val="el-GR"/>
        </w:rPr>
      </w:pPr>
    </w:p>
    <w:p w:rsidR="003530E5" w:rsidRPr="00E221CA" w:rsidRDefault="003530E5" w:rsidP="009932E9">
      <w:pPr>
        <w:pStyle w:val="ListParagraph"/>
        <w:numPr>
          <w:ilvl w:val="0"/>
          <w:numId w:val="16"/>
        </w:num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b/>
          <w:szCs w:val="22"/>
          <w:lang w:val="el-GR"/>
        </w:rPr>
        <w:t>«</w:t>
      </w:r>
      <w:r w:rsidRPr="00E221CA">
        <w:rPr>
          <w:rFonts w:ascii="Tahoma" w:hAnsi="Tahoma" w:cs="Tahoma"/>
          <w:b/>
          <w:szCs w:val="22"/>
        </w:rPr>
        <w:t>Suppliers</w:t>
      </w:r>
      <w:r w:rsidRPr="00E221CA">
        <w:rPr>
          <w:rFonts w:ascii="Tahoma" w:hAnsi="Tahoma" w:cs="Tahoma"/>
          <w:b/>
          <w:szCs w:val="22"/>
          <w:lang w:val="el-GR"/>
        </w:rPr>
        <w:t xml:space="preserve"> </w:t>
      </w:r>
      <w:r w:rsidRPr="00E221CA">
        <w:rPr>
          <w:rFonts w:ascii="Tahoma" w:hAnsi="Tahoma" w:cs="Tahoma"/>
          <w:b/>
          <w:szCs w:val="22"/>
        </w:rPr>
        <w:t>Management</w:t>
      </w:r>
      <w:r w:rsidRPr="00E221CA">
        <w:rPr>
          <w:rFonts w:ascii="Tahoma" w:hAnsi="Tahoma" w:cs="Tahoma"/>
          <w:b/>
          <w:szCs w:val="22"/>
          <w:lang w:val="el-GR"/>
        </w:rPr>
        <w:t xml:space="preserve"> </w:t>
      </w:r>
      <w:r w:rsidRPr="00E221CA">
        <w:rPr>
          <w:rFonts w:ascii="Tahoma" w:hAnsi="Tahoma" w:cs="Tahoma"/>
          <w:b/>
          <w:szCs w:val="22"/>
        </w:rPr>
        <w:t>Leading</w:t>
      </w:r>
      <w:r w:rsidRPr="00E221CA">
        <w:rPr>
          <w:rFonts w:ascii="Tahoma" w:hAnsi="Tahoma" w:cs="Tahoma"/>
          <w:b/>
          <w:szCs w:val="22"/>
          <w:lang w:val="el-GR"/>
        </w:rPr>
        <w:t xml:space="preserve"> </w:t>
      </w:r>
      <w:r w:rsidRPr="00E221CA">
        <w:rPr>
          <w:rFonts w:ascii="Tahoma" w:hAnsi="Tahoma" w:cs="Tahoma"/>
          <w:b/>
          <w:szCs w:val="22"/>
        </w:rPr>
        <w:t>Team</w:t>
      </w:r>
      <w:r w:rsidRPr="00E221CA">
        <w:rPr>
          <w:rFonts w:ascii="Tahoma" w:hAnsi="Tahoma" w:cs="Tahoma"/>
          <w:b/>
          <w:szCs w:val="22"/>
          <w:lang w:val="el-GR"/>
        </w:rPr>
        <w:t>»</w:t>
      </w:r>
      <w:r w:rsidRPr="00E221CA">
        <w:rPr>
          <w:rFonts w:ascii="Tahoma" w:hAnsi="Tahoma" w:cs="Tahoma"/>
          <w:szCs w:val="22"/>
          <w:lang w:val="el-GR"/>
        </w:rPr>
        <w:t>, είναι η μόνιμη Επιτροπή Διαχείρισης Ανάδειξης Υποψηφίων Προμηθευτών του ΟΛΠ που συστάθηκε με την υπ’ αριθ. 504/02.07.2018 απόφαση του Διευθύνοντος του Συμβούλου.</w:t>
      </w:r>
    </w:p>
    <w:p w:rsidR="002331AA" w:rsidRPr="00E221CA" w:rsidRDefault="002331AA"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A22978" w:rsidP="009932E9">
      <w:pPr>
        <w:pStyle w:val="ListParagraph"/>
        <w:numPr>
          <w:ilvl w:val="0"/>
          <w:numId w:val="16"/>
        </w:num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b/>
          <w:color w:val="000000" w:themeColor="text1"/>
          <w:szCs w:val="22"/>
          <w:lang w:val="el-GR"/>
        </w:rPr>
        <w:t>«Ανάδοχος»:</w:t>
      </w:r>
      <w:r w:rsidRPr="00E221CA">
        <w:rPr>
          <w:rFonts w:ascii="Tahoma" w:hAnsi="Tahoma" w:cs="Tahoma"/>
          <w:color w:val="000000" w:themeColor="text1"/>
          <w:szCs w:val="22"/>
          <w:lang w:val="el-GR"/>
        </w:rPr>
        <w:t xml:space="preserve"> Ο Υποψήφιος στον οποίο θα ανατεθεί η σύμβαση παροχής υπηρεσιών, μέσω σύμβασης που θα καταρτιστεί και θα υπογραφεί.</w:t>
      </w:r>
    </w:p>
    <w:p w:rsidR="002331AA" w:rsidRPr="00E221CA" w:rsidRDefault="002331AA"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A22978" w:rsidP="009932E9">
      <w:pPr>
        <w:pStyle w:val="ListParagraph"/>
        <w:numPr>
          <w:ilvl w:val="0"/>
          <w:numId w:val="16"/>
        </w:num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b/>
          <w:color w:val="000000" w:themeColor="text1"/>
          <w:szCs w:val="22"/>
          <w:lang w:val="el-GR"/>
        </w:rPr>
        <w:t>«Προσφορά»:</w:t>
      </w:r>
      <w:r w:rsidRPr="00E221CA">
        <w:rPr>
          <w:rFonts w:ascii="Tahoma" w:hAnsi="Tahoma" w:cs="Tahoma"/>
          <w:color w:val="000000" w:themeColor="text1"/>
          <w:szCs w:val="22"/>
          <w:lang w:val="el-GR"/>
        </w:rPr>
        <w:t xml:space="preserve"> Η Προσφορά που θα υποβάλλουν οι Υποψήφιοι στο πλαίσιο του παρόντος διαγωνισμού, που περιλαμβάνει τρεις </w:t>
      </w:r>
      <w:proofErr w:type="spellStart"/>
      <w:r w:rsidRPr="00E221CA">
        <w:rPr>
          <w:rFonts w:ascii="Tahoma" w:hAnsi="Tahoma" w:cs="Tahoma"/>
          <w:color w:val="000000" w:themeColor="text1"/>
          <w:szCs w:val="22"/>
          <w:lang w:val="el-GR"/>
        </w:rPr>
        <w:t>υποφακέλους</w:t>
      </w:r>
      <w:proofErr w:type="spellEnd"/>
      <w:r w:rsidRPr="00E221CA">
        <w:rPr>
          <w:rFonts w:ascii="Tahoma" w:hAnsi="Tahoma" w:cs="Tahoma"/>
          <w:color w:val="000000" w:themeColor="text1"/>
          <w:szCs w:val="22"/>
          <w:lang w:val="el-GR"/>
        </w:rPr>
        <w:t>: Δικαιολογητικών Συμμετοχής, Εξειδικευμένης Γνώσης και Αποδεδειγμένης Εμπειρίας και Οικονομικής Προσφοράς.</w:t>
      </w:r>
    </w:p>
    <w:p w:rsidR="002331AA" w:rsidRPr="00E221CA" w:rsidRDefault="002331AA" w:rsidP="00840D12">
      <w:pPr>
        <w:tabs>
          <w:tab w:val="clear" w:pos="1134"/>
        </w:tabs>
        <w:spacing w:line="240" w:lineRule="auto"/>
        <w:ind w:left="567" w:hanging="567"/>
        <w:jc w:val="both"/>
        <w:rPr>
          <w:rFonts w:ascii="Tahoma" w:hAnsi="Tahoma" w:cs="Tahoma"/>
          <w:color w:val="000000" w:themeColor="text1"/>
          <w:szCs w:val="22"/>
          <w:lang w:val="el-GR"/>
        </w:rPr>
      </w:pPr>
    </w:p>
    <w:p w:rsidR="003530E5" w:rsidRPr="00E221CA" w:rsidRDefault="00A22978" w:rsidP="009932E9">
      <w:pPr>
        <w:pStyle w:val="ListParagraph"/>
        <w:numPr>
          <w:ilvl w:val="0"/>
          <w:numId w:val="16"/>
        </w:numPr>
        <w:tabs>
          <w:tab w:val="clear" w:pos="1134"/>
        </w:tabs>
        <w:spacing w:line="240" w:lineRule="auto"/>
        <w:ind w:left="567" w:hanging="567"/>
        <w:jc w:val="both"/>
        <w:rPr>
          <w:rFonts w:ascii="Tahoma" w:hAnsi="Tahoma" w:cs="Tahoma"/>
          <w:color w:val="000000" w:themeColor="text1"/>
          <w:szCs w:val="22"/>
          <w:lang w:val="el-GR"/>
        </w:rPr>
      </w:pPr>
      <w:r w:rsidRPr="008F3226">
        <w:rPr>
          <w:rFonts w:ascii="Tahoma" w:hAnsi="Tahoma" w:cs="Tahoma"/>
          <w:b/>
          <w:color w:val="000000" w:themeColor="text1"/>
          <w:szCs w:val="22"/>
          <w:lang w:val="el-GR"/>
        </w:rPr>
        <w:t>«Υπεύθυνη Δήλωση»:</w:t>
      </w:r>
      <w:r w:rsidRPr="00E221CA">
        <w:rPr>
          <w:rFonts w:ascii="Tahoma" w:hAnsi="Tahoma" w:cs="Tahoma"/>
          <w:color w:val="000000" w:themeColor="text1"/>
          <w:szCs w:val="22"/>
          <w:lang w:val="el-GR"/>
        </w:rPr>
        <w:t xml:space="preserve"> Πρόκειται για την Υπεύθυνη Δήλωση του Ν. 1599/1986 ή σε περίπτωση αλλοδαπού υποψηφίου κείμενο ανάλογης αποδεικτικής αξίας, σύμφωνα με τις διατάξεις της χώρας προέλευσής του. Σε περίπτωση Νομικού Προσώπου υπογράφεται από τον νόμιμο εκπρόσωπό του ή από ειδικώς εξουσιοδοτηθέντα προς τούτο εκπρόσωπο (σε αυτήν την περίπτωση προσκομίζεται επικυρωμένο αντίγραφο του οικείου εξουσιοδοτικού εγγράφου). </w:t>
      </w:r>
    </w:p>
    <w:p w:rsidR="003530E5" w:rsidRPr="00E221CA" w:rsidRDefault="003530E5" w:rsidP="00840D12">
      <w:pPr>
        <w:tabs>
          <w:tab w:val="clear" w:pos="1134"/>
        </w:tabs>
        <w:spacing w:line="240" w:lineRule="auto"/>
        <w:ind w:left="567" w:hanging="567"/>
        <w:jc w:val="both"/>
        <w:rPr>
          <w:rFonts w:ascii="Tahoma" w:hAnsi="Tahoma" w:cs="Tahoma"/>
          <w:color w:val="000000" w:themeColor="text1"/>
          <w:szCs w:val="22"/>
          <w:lang w:val="el-GR"/>
        </w:rPr>
      </w:pPr>
    </w:p>
    <w:p w:rsidR="003530E5" w:rsidRPr="00E221CA" w:rsidRDefault="003530E5" w:rsidP="009932E9">
      <w:pPr>
        <w:pStyle w:val="ListParagraph"/>
        <w:numPr>
          <w:ilvl w:val="0"/>
          <w:numId w:val="16"/>
        </w:num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b/>
          <w:szCs w:val="22"/>
          <w:lang w:val="el-GR"/>
        </w:rPr>
        <w:t>«Σύμβαση»,</w:t>
      </w:r>
      <w:r w:rsidRPr="00E221CA">
        <w:rPr>
          <w:rFonts w:ascii="Tahoma" w:hAnsi="Tahoma" w:cs="Tahoma"/>
          <w:szCs w:val="22"/>
          <w:lang w:val="el-GR"/>
        </w:rPr>
        <w:t xml:space="preserve"> η σύμβαση </w:t>
      </w:r>
      <w:r w:rsidR="00062E4A" w:rsidRPr="00E221CA">
        <w:rPr>
          <w:rFonts w:ascii="Tahoma" w:hAnsi="Tahoma" w:cs="Tahoma"/>
          <w:szCs w:val="22"/>
          <w:lang w:val="el-GR"/>
        </w:rPr>
        <w:t>παροχής υπηρεσιών</w:t>
      </w:r>
      <w:r w:rsidRPr="00E221CA">
        <w:rPr>
          <w:rFonts w:ascii="Tahoma" w:hAnsi="Tahoma" w:cs="Tahoma"/>
          <w:szCs w:val="22"/>
          <w:lang w:val="el-GR"/>
        </w:rPr>
        <w:t xml:space="preserve"> που θα συναφθεί με τον Ανάδοχο.</w:t>
      </w:r>
    </w:p>
    <w:p w:rsidR="003530E5" w:rsidRPr="00E221CA" w:rsidRDefault="003530E5" w:rsidP="00840D12">
      <w:pPr>
        <w:tabs>
          <w:tab w:val="clear" w:pos="1134"/>
        </w:tabs>
        <w:spacing w:line="240" w:lineRule="auto"/>
        <w:ind w:left="567" w:hanging="567"/>
        <w:jc w:val="both"/>
        <w:rPr>
          <w:rFonts w:ascii="Tahoma" w:hAnsi="Tahoma" w:cs="Tahoma"/>
          <w:color w:val="000000" w:themeColor="text1"/>
          <w:szCs w:val="22"/>
          <w:lang w:val="el-GR"/>
        </w:rPr>
      </w:pPr>
    </w:p>
    <w:p w:rsidR="003530E5" w:rsidRPr="00E221CA" w:rsidRDefault="003530E5" w:rsidP="009932E9">
      <w:pPr>
        <w:pStyle w:val="ListParagraph"/>
        <w:numPr>
          <w:ilvl w:val="0"/>
          <w:numId w:val="16"/>
        </w:num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b/>
          <w:szCs w:val="22"/>
          <w:lang w:val="el-GR"/>
        </w:rPr>
        <w:t>«Σύμβαση Παραχώρησης» («ΣΠ»)</w:t>
      </w:r>
      <w:r w:rsidRPr="00E221CA">
        <w:rPr>
          <w:rFonts w:ascii="Tahoma" w:hAnsi="Tahoma" w:cs="Tahoma"/>
          <w:szCs w:val="22"/>
          <w:lang w:val="el-GR"/>
        </w:rPr>
        <w:t>, είναι η από 24 Ιουνίου 2016 τροποποίηση και κωδικοποίηση σε ενιαίο κείμενο της από 13 Φεβρουαρίου 2002 Σύμβασης Παραχώρησης μεταξύ Ελληνικού Δημοσίου και της Οργανισμός Λιμένος Πειραιώς ΑΕ η οποία κυρώθηκε με τον Νόμο 4404/2016.</w:t>
      </w:r>
    </w:p>
    <w:p w:rsidR="00C211FC" w:rsidRPr="00E221CA" w:rsidRDefault="00C211FC" w:rsidP="008F3226">
      <w:pPr>
        <w:tabs>
          <w:tab w:val="clear" w:pos="1134"/>
        </w:tabs>
        <w:spacing w:line="240" w:lineRule="auto"/>
        <w:jc w:val="both"/>
        <w:rPr>
          <w:rFonts w:ascii="Tahoma" w:hAnsi="Tahoma" w:cs="Tahoma"/>
          <w:color w:val="000000" w:themeColor="text1"/>
          <w:szCs w:val="22"/>
          <w:lang w:val="el-GR"/>
        </w:rPr>
      </w:pPr>
    </w:p>
    <w:p w:rsidR="00A22978" w:rsidRPr="00E221CA" w:rsidRDefault="00A22978" w:rsidP="00840D12">
      <w:pPr>
        <w:tabs>
          <w:tab w:val="clear" w:pos="1134"/>
        </w:tabs>
        <w:spacing w:line="240" w:lineRule="auto"/>
        <w:ind w:left="567" w:hanging="567"/>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t>4.</w:t>
      </w:r>
      <w:r w:rsidRPr="00E221CA">
        <w:rPr>
          <w:rFonts w:ascii="Tahoma" w:hAnsi="Tahoma" w:cs="Tahoma"/>
          <w:b/>
          <w:color w:val="000000" w:themeColor="text1"/>
          <w:szCs w:val="22"/>
          <w:lang w:val="el-GR"/>
        </w:rPr>
        <w:tab/>
      </w:r>
      <w:r w:rsidR="00AB02C6" w:rsidRPr="00E221CA">
        <w:rPr>
          <w:rFonts w:ascii="Tahoma" w:hAnsi="Tahoma" w:cs="Tahoma"/>
          <w:b/>
          <w:color w:val="000000" w:themeColor="text1"/>
          <w:szCs w:val="22"/>
          <w:lang w:val="el-GR"/>
        </w:rPr>
        <w:t xml:space="preserve">ΚΑΤΑΛΗΚΤΙΚΗ </w:t>
      </w:r>
      <w:r w:rsidRPr="00E221CA">
        <w:rPr>
          <w:rFonts w:ascii="Tahoma" w:hAnsi="Tahoma" w:cs="Tahoma"/>
          <w:b/>
          <w:color w:val="000000" w:themeColor="text1"/>
          <w:szCs w:val="22"/>
          <w:lang w:val="el-GR"/>
        </w:rPr>
        <w:t xml:space="preserve">ΗΜΕΡΟΜΗΝΙΑ </w:t>
      </w:r>
      <w:r w:rsidR="00AB02C6" w:rsidRPr="00E221CA">
        <w:rPr>
          <w:rFonts w:ascii="Tahoma" w:hAnsi="Tahoma" w:cs="Tahoma"/>
          <w:b/>
          <w:color w:val="000000" w:themeColor="text1"/>
          <w:szCs w:val="22"/>
          <w:lang w:val="el-GR"/>
        </w:rPr>
        <w:t>ΥΠΟΒΟΛΗΣ ΠΡΟΣΦΟΡΩΝ</w:t>
      </w:r>
    </w:p>
    <w:p w:rsidR="00A22978" w:rsidRPr="00E221CA" w:rsidRDefault="009D11B1" w:rsidP="00AB628C">
      <w:pPr>
        <w:tabs>
          <w:tab w:val="clear" w:pos="1134"/>
        </w:tabs>
        <w:spacing w:line="240" w:lineRule="auto"/>
        <w:ind w:left="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Ως καταληκτική ημερομηνία υποβολής προσφορών </w:t>
      </w:r>
      <w:r w:rsidRPr="00E221CA">
        <w:rPr>
          <w:rFonts w:ascii="Tahoma" w:hAnsi="Tahoma" w:cs="Tahoma"/>
          <w:b/>
          <w:color w:val="000000" w:themeColor="text1"/>
          <w:szCs w:val="22"/>
          <w:lang w:val="el-GR"/>
        </w:rPr>
        <w:t xml:space="preserve">ορίζεται η  </w:t>
      </w:r>
      <w:r w:rsidR="008F3226">
        <w:rPr>
          <w:rFonts w:ascii="Tahoma" w:hAnsi="Tahoma" w:cs="Tahoma"/>
          <w:b/>
          <w:color w:val="000000" w:themeColor="text1"/>
          <w:szCs w:val="22"/>
          <w:lang w:val="el-GR"/>
        </w:rPr>
        <w:t>10</w:t>
      </w:r>
      <w:r w:rsidR="0010047B" w:rsidRPr="00E221CA">
        <w:rPr>
          <w:rFonts w:ascii="Tahoma" w:hAnsi="Tahoma" w:cs="Tahoma"/>
          <w:b/>
          <w:color w:val="000000" w:themeColor="text1"/>
          <w:szCs w:val="22"/>
          <w:vertAlign w:val="superscript"/>
          <w:lang w:val="el-GR"/>
        </w:rPr>
        <w:t>η</w:t>
      </w:r>
      <w:r w:rsidR="0010047B" w:rsidRPr="00E221CA">
        <w:rPr>
          <w:rFonts w:ascii="Tahoma" w:hAnsi="Tahoma" w:cs="Tahoma"/>
          <w:b/>
          <w:color w:val="000000" w:themeColor="text1"/>
          <w:szCs w:val="22"/>
          <w:lang w:val="el-GR"/>
        </w:rPr>
        <w:t xml:space="preserve"> </w:t>
      </w:r>
      <w:r w:rsidR="008F3226">
        <w:rPr>
          <w:rFonts w:ascii="Tahoma" w:hAnsi="Tahoma" w:cs="Tahoma"/>
          <w:b/>
          <w:color w:val="000000" w:themeColor="text1"/>
          <w:szCs w:val="22"/>
          <w:lang w:val="el-GR"/>
        </w:rPr>
        <w:t>Απριλίου</w:t>
      </w:r>
      <w:r w:rsidR="002660AD" w:rsidRPr="00E221CA">
        <w:rPr>
          <w:rFonts w:ascii="Tahoma" w:hAnsi="Tahoma" w:cs="Tahoma"/>
          <w:b/>
          <w:color w:val="000000" w:themeColor="text1"/>
          <w:szCs w:val="22"/>
          <w:lang w:val="el-GR"/>
        </w:rPr>
        <w:t xml:space="preserve"> </w:t>
      </w:r>
      <w:r w:rsidR="00A762C5" w:rsidRPr="00E221CA">
        <w:rPr>
          <w:rFonts w:ascii="Tahoma" w:hAnsi="Tahoma" w:cs="Tahoma"/>
          <w:b/>
          <w:color w:val="000000" w:themeColor="text1"/>
          <w:szCs w:val="22"/>
          <w:lang w:val="el-GR"/>
        </w:rPr>
        <w:t>2019</w:t>
      </w:r>
      <w:r w:rsidR="00A22978" w:rsidRPr="00E221CA">
        <w:rPr>
          <w:rFonts w:ascii="Tahoma" w:hAnsi="Tahoma" w:cs="Tahoma"/>
          <w:b/>
          <w:color w:val="000000" w:themeColor="text1"/>
          <w:szCs w:val="22"/>
          <w:lang w:val="el-GR"/>
        </w:rPr>
        <w:t xml:space="preserve">, και ώρα </w:t>
      </w:r>
      <w:r w:rsidR="008F3226">
        <w:rPr>
          <w:rFonts w:ascii="Tahoma" w:hAnsi="Tahoma" w:cs="Tahoma"/>
          <w:b/>
          <w:color w:val="000000" w:themeColor="text1"/>
          <w:szCs w:val="22"/>
          <w:lang w:val="el-GR"/>
        </w:rPr>
        <w:t>15</w:t>
      </w:r>
      <w:r w:rsidR="00AB02C6" w:rsidRPr="00E221CA">
        <w:rPr>
          <w:rFonts w:ascii="Tahoma" w:hAnsi="Tahoma" w:cs="Tahoma"/>
          <w:b/>
          <w:color w:val="000000" w:themeColor="text1"/>
          <w:szCs w:val="22"/>
          <w:lang w:val="el-GR"/>
        </w:rPr>
        <w:t>.</w:t>
      </w:r>
      <w:r w:rsidR="008F3226">
        <w:rPr>
          <w:rFonts w:ascii="Tahoma" w:hAnsi="Tahoma" w:cs="Tahoma"/>
          <w:b/>
          <w:color w:val="000000" w:themeColor="text1"/>
          <w:szCs w:val="22"/>
          <w:lang w:val="el-GR"/>
        </w:rPr>
        <w:t>30</w:t>
      </w:r>
      <w:r w:rsidR="00AB02C6" w:rsidRPr="00E221CA">
        <w:rPr>
          <w:rFonts w:ascii="Tahoma" w:hAnsi="Tahoma" w:cs="Tahoma"/>
          <w:color w:val="000000" w:themeColor="text1"/>
          <w:szCs w:val="22"/>
          <w:lang w:val="el-GR"/>
        </w:rPr>
        <w:t xml:space="preserve"> </w:t>
      </w:r>
      <w:proofErr w:type="spellStart"/>
      <w:r w:rsidR="00AB02C6" w:rsidRPr="00E221CA">
        <w:rPr>
          <w:rFonts w:ascii="Tahoma" w:hAnsi="Tahoma" w:cs="Tahoma"/>
          <w:color w:val="000000" w:themeColor="text1"/>
          <w:szCs w:val="22"/>
          <w:lang w:val="el-GR"/>
        </w:rPr>
        <w:t>μ.μ</w:t>
      </w:r>
      <w:proofErr w:type="spellEnd"/>
      <w:r w:rsidR="00AB02C6" w:rsidRPr="00E221CA">
        <w:rPr>
          <w:rFonts w:ascii="Tahoma" w:hAnsi="Tahoma" w:cs="Tahoma"/>
          <w:color w:val="000000" w:themeColor="text1"/>
          <w:szCs w:val="22"/>
          <w:lang w:val="el-GR"/>
        </w:rPr>
        <w:t xml:space="preserve">. </w:t>
      </w:r>
      <w:r w:rsidR="00A22978" w:rsidRPr="00E221CA">
        <w:rPr>
          <w:rFonts w:ascii="Tahoma" w:hAnsi="Tahoma" w:cs="Tahoma"/>
          <w:color w:val="000000" w:themeColor="text1"/>
          <w:szCs w:val="22"/>
          <w:lang w:val="el-GR"/>
        </w:rPr>
        <w:t xml:space="preserve"> στην </w:t>
      </w:r>
      <w:r w:rsidR="00AB02C6" w:rsidRPr="00E221CA">
        <w:rPr>
          <w:rFonts w:ascii="Tahoma" w:hAnsi="Tahoma" w:cs="Tahoma"/>
          <w:color w:val="000000" w:themeColor="text1"/>
          <w:szCs w:val="22"/>
          <w:lang w:val="el-GR"/>
        </w:rPr>
        <w:t>έδρα της Αναθέτουσας Αρχής, στην</w:t>
      </w:r>
      <w:r w:rsidR="00A22978" w:rsidRPr="00E221CA">
        <w:rPr>
          <w:rFonts w:ascii="Tahoma" w:hAnsi="Tahoma" w:cs="Tahoma"/>
          <w:color w:val="000000" w:themeColor="text1"/>
          <w:szCs w:val="22"/>
          <w:lang w:val="el-GR"/>
        </w:rPr>
        <w:t xml:space="preserve"> Ακτή Μιαούλη 10, στον Πειραιά. </w:t>
      </w: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p>
    <w:p w:rsidR="00A54BAF" w:rsidRPr="00E221CA" w:rsidRDefault="00A54BAF"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C1650D" w:rsidP="00840D12">
      <w:pPr>
        <w:tabs>
          <w:tab w:val="clear" w:pos="1134"/>
        </w:tabs>
        <w:spacing w:line="240" w:lineRule="auto"/>
        <w:ind w:left="567" w:hanging="567"/>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t xml:space="preserve">5. </w:t>
      </w:r>
      <w:r w:rsidR="00A22978" w:rsidRPr="00E221CA">
        <w:rPr>
          <w:rFonts w:ascii="Tahoma" w:hAnsi="Tahoma" w:cs="Tahoma"/>
          <w:b/>
          <w:color w:val="000000" w:themeColor="text1"/>
          <w:szCs w:val="22"/>
          <w:lang w:val="el-GR"/>
        </w:rPr>
        <w:t>ΥΠΟΒΟΛΗ ΠΡΟΣΦΟΡΩΝ - ΦΑΚΕΛΟΣ ΠΡΟΣΦΟΡΑΣ - ΧΡΟΝΟΣ ΙΣΧΥΟΣ ΠΡΟΣΦΟΡΩΝ</w:t>
      </w:r>
    </w:p>
    <w:p w:rsidR="00C1650D" w:rsidRPr="00E221CA" w:rsidRDefault="00C1650D" w:rsidP="00840D12">
      <w:pPr>
        <w:tabs>
          <w:tab w:val="clear" w:pos="1134"/>
        </w:tabs>
        <w:spacing w:line="240" w:lineRule="auto"/>
        <w:ind w:left="567" w:hanging="567"/>
        <w:jc w:val="both"/>
        <w:rPr>
          <w:rFonts w:ascii="Tahoma" w:hAnsi="Tahoma" w:cs="Tahoma"/>
          <w:b/>
          <w:color w:val="000000" w:themeColor="text1"/>
          <w:szCs w:val="22"/>
          <w:lang w:val="el-GR"/>
        </w:rPr>
      </w:pP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5.1</w:t>
      </w:r>
      <w:r w:rsidR="002331AA" w:rsidRPr="00E221CA">
        <w:rPr>
          <w:rFonts w:ascii="Tahoma" w:hAnsi="Tahoma" w:cs="Tahoma"/>
          <w:color w:val="000000" w:themeColor="text1"/>
          <w:szCs w:val="22"/>
          <w:lang w:val="el-GR"/>
        </w:rPr>
        <w:t>.</w:t>
      </w:r>
      <w:r w:rsidR="00AB628C" w:rsidRPr="00E221CA">
        <w:rPr>
          <w:rFonts w:ascii="Tahoma" w:hAnsi="Tahoma" w:cs="Tahoma"/>
          <w:color w:val="000000" w:themeColor="text1"/>
          <w:szCs w:val="22"/>
          <w:lang w:val="el-GR"/>
        </w:rPr>
        <w:tab/>
      </w:r>
      <w:r w:rsidRPr="00E221CA">
        <w:rPr>
          <w:rFonts w:ascii="Tahoma" w:hAnsi="Tahoma" w:cs="Tahoma"/>
          <w:color w:val="000000" w:themeColor="text1"/>
          <w:szCs w:val="22"/>
          <w:lang w:val="el-GR"/>
        </w:rPr>
        <w:t xml:space="preserve">Οι προσφορές υποβάλλονται από τους ίδιους τους Διαγωνιζόμενους ή μέσω του νομίμου εκπροσώπου τους </w:t>
      </w:r>
      <w:r w:rsidR="007A71BC" w:rsidRPr="00E221CA">
        <w:rPr>
          <w:rFonts w:ascii="Tahoma" w:hAnsi="Tahoma" w:cs="Tahoma"/>
          <w:color w:val="000000" w:themeColor="text1"/>
          <w:szCs w:val="22"/>
          <w:lang w:val="el-GR"/>
        </w:rPr>
        <w:t xml:space="preserve"> </w:t>
      </w:r>
      <w:r w:rsidR="00E90E30" w:rsidRPr="00E221CA">
        <w:rPr>
          <w:rFonts w:ascii="Tahoma" w:hAnsi="Tahoma" w:cs="Tahoma"/>
          <w:color w:val="000000" w:themeColor="text1"/>
          <w:szCs w:val="22"/>
          <w:lang w:val="el-GR"/>
        </w:rPr>
        <w:t xml:space="preserve">το αργότερο </w:t>
      </w:r>
      <w:r w:rsidR="00393384" w:rsidRPr="00E221CA">
        <w:rPr>
          <w:rFonts w:ascii="Tahoma" w:hAnsi="Tahoma" w:cs="Tahoma"/>
          <w:color w:val="000000" w:themeColor="text1"/>
          <w:szCs w:val="22"/>
          <w:lang w:val="el-GR"/>
        </w:rPr>
        <w:t xml:space="preserve">μέχρι </w:t>
      </w:r>
      <w:r w:rsidRPr="00E221CA">
        <w:rPr>
          <w:rFonts w:ascii="Tahoma" w:hAnsi="Tahoma" w:cs="Tahoma"/>
          <w:color w:val="000000" w:themeColor="text1"/>
          <w:szCs w:val="22"/>
          <w:lang w:val="el-GR"/>
        </w:rPr>
        <w:t>την ημερομηνία διενέργειας του διαγωνισμού, όπως αυτή ορίζεται  στο άρθρο 4 της παρούσας</w:t>
      </w:r>
      <w:r w:rsidR="00D06B04"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ανωτέρω.</w:t>
      </w:r>
    </w:p>
    <w:p w:rsidR="002331AA" w:rsidRPr="00E221CA" w:rsidRDefault="002331AA" w:rsidP="00840D12">
      <w:pPr>
        <w:tabs>
          <w:tab w:val="clear" w:pos="1134"/>
        </w:tabs>
        <w:spacing w:line="240" w:lineRule="auto"/>
        <w:ind w:left="567" w:hanging="567"/>
        <w:jc w:val="both"/>
        <w:rPr>
          <w:rFonts w:ascii="Tahoma" w:hAnsi="Tahoma" w:cs="Tahoma"/>
          <w:color w:val="000000" w:themeColor="text1"/>
          <w:szCs w:val="22"/>
          <w:lang w:val="el-GR"/>
        </w:rPr>
      </w:pPr>
    </w:p>
    <w:p w:rsidR="002331AA"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5.2</w:t>
      </w:r>
      <w:r w:rsidR="002331AA" w:rsidRPr="00E221CA">
        <w:rPr>
          <w:rFonts w:ascii="Tahoma" w:hAnsi="Tahoma" w:cs="Tahoma"/>
          <w:color w:val="000000" w:themeColor="text1"/>
          <w:szCs w:val="22"/>
          <w:lang w:val="el-GR"/>
        </w:rPr>
        <w:t>.</w:t>
      </w:r>
      <w:r w:rsidR="00AB628C" w:rsidRPr="00E221CA">
        <w:rPr>
          <w:rFonts w:ascii="Tahoma" w:hAnsi="Tahoma" w:cs="Tahoma"/>
          <w:color w:val="000000" w:themeColor="text1"/>
          <w:szCs w:val="22"/>
          <w:lang w:val="el-GR"/>
        </w:rPr>
        <w:tab/>
      </w:r>
      <w:r w:rsidRPr="00E221CA">
        <w:rPr>
          <w:rFonts w:ascii="Tahoma" w:hAnsi="Tahoma" w:cs="Tahoma"/>
          <w:color w:val="000000" w:themeColor="text1"/>
          <w:szCs w:val="22"/>
          <w:lang w:val="el-GR"/>
        </w:rPr>
        <w:t xml:space="preserve">Οι Διαγωνιζόμενοι έχουν την ευθύνη της αποστολής του σφραγισμένου Φακέλου Προσφοράς τους μέχρι την παραλαβή του από την αρμόδια Διεύθυνση. </w:t>
      </w:r>
    </w:p>
    <w:p w:rsidR="00D73D0A" w:rsidRPr="00E221CA" w:rsidRDefault="00D73D0A"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5.3</w:t>
      </w:r>
      <w:r w:rsidR="002331AA" w:rsidRPr="00E221CA">
        <w:rPr>
          <w:rFonts w:ascii="Tahoma" w:hAnsi="Tahoma" w:cs="Tahoma"/>
          <w:color w:val="000000" w:themeColor="text1"/>
          <w:szCs w:val="22"/>
          <w:lang w:val="el-GR"/>
        </w:rPr>
        <w:t>.</w:t>
      </w:r>
      <w:r w:rsidR="00AB628C" w:rsidRPr="00E221CA">
        <w:rPr>
          <w:rFonts w:ascii="Tahoma" w:hAnsi="Tahoma" w:cs="Tahoma"/>
          <w:color w:val="000000" w:themeColor="text1"/>
          <w:szCs w:val="22"/>
          <w:lang w:val="el-GR"/>
        </w:rPr>
        <w:tab/>
      </w:r>
      <w:r w:rsidRPr="00E221CA">
        <w:rPr>
          <w:rFonts w:ascii="Tahoma" w:hAnsi="Tahoma" w:cs="Tahoma"/>
          <w:color w:val="000000" w:themeColor="text1"/>
          <w:szCs w:val="22"/>
          <w:lang w:val="el-GR"/>
        </w:rPr>
        <w:t>Οι προσφορές μπορεί να αποστέλλονται στην αρμόδια Διεύθυνση (Ακτή Μιαούλη 10, 185 38 Πειραιάς) με οποιοδήποτε τρόπο και θα παραλαμβάνονται επί αποδείξει, με την απαραίτητη όμως προϋπόθεση ότι αυτές θα περιέρχονται στην αρμόδια Διεύθυνση μέχρι την εκπνοή της προβλεπόμενης προθεσμίας.</w:t>
      </w:r>
    </w:p>
    <w:p w:rsidR="002331AA" w:rsidRPr="00E221CA" w:rsidRDefault="002331AA"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5.4</w:t>
      </w:r>
      <w:r w:rsidR="002331AA" w:rsidRPr="00E221CA">
        <w:rPr>
          <w:rFonts w:ascii="Tahoma" w:hAnsi="Tahoma" w:cs="Tahoma"/>
          <w:color w:val="000000" w:themeColor="text1"/>
          <w:szCs w:val="22"/>
          <w:lang w:val="el-GR"/>
        </w:rPr>
        <w:t>.</w:t>
      </w:r>
      <w:r w:rsidR="00AB628C" w:rsidRPr="00E221CA">
        <w:rPr>
          <w:rFonts w:ascii="Tahoma" w:hAnsi="Tahoma" w:cs="Tahoma"/>
          <w:color w:val="000000" w:themeColor="text1"/>
          <w:szCs w:val="22"/>
          <w:lang w:val="el-GR"/>
        </w:rPr>
        <w:tab/>
      </w:r>
      <w:r w:rsidRPr="00E221CA">
        <w:rPr>
          <w:rFonts w:ascii="Tahoma" w:hAnsi="Tahoma" w:cs="Tahoma"/>
          <w:color w:val="000000" w:themeColor="text1"/>
          <w:szCs w:val="22"/>
          <w:lang w:val="el-GR"/>
        </w:rPr>
        <w:t>Ο Διαγωνιζόμενος φέρει την ευθύνη αποδεχόμενος τον κίνδυνο για οποιοδήποτε γεγονός, έστω και ανωτέρας βίας που μπορεί να έχει ως αποτέλεσμα τη μη εμπρόθεσμη ή μη προσήκουσα υποβολή του Φακέλου Προσφοράς του.</w:t>
      </w:r>
    </w:p>
    <w:p w:rsidR="002331AA" w:rsidRPr="00E221CA" w:rsidRDefault="002331AA"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5.5</w:t>
      </w:r>
      <w:r w:rsidR="002331AA" w:rsidRPr="00E221CA">
        <w:rPr>
          <w:rFonts w:ascii="Tahoma" w:hAnsi="Tahoma" w:cs="Tahoma"/>
          <w:color w:val="000000" w:themeColor="text1"/>
          <w:szCs w:val="22"/>
          <w:lang w:val="el-GR"/>
        </w:rPr>
        <w:t>.</w:t>
      </w:r>
      <w:r w:rsidR="00AB628C" w:rsidRPr="00E221CA">
        <w:rPr>
          <w:rFonts w:ascii="Tahoma" w:hAnsi="Tahoma" w:cs="Tahoma"/>
          <w:color w:val="000000" w:themeColor="text1"/>
          <w:szCs w:val="22"/>
          <w:lang w:val="el-GR"/>
        </w:rPr>
        <w:tab/>
      </w:r>
      <w:r w:rsidRPr="00E221CA">
        <w:rPr>
          <w:rFonts w:ascii="Tahoma" w:hAnsi="Tahoma" w:cs="Tahoma"/>
          <w:color w:val="000000" w:themeColor="text1"/>
          <w:szCs w:val="22"/>
          <w:lang w:val="el-GR"/>
        </w:rPr>
        <w:t>Προσφορές που κατατίθενται μετά την παραπάνω ημερομηνία και ώρα</w:t>
      </w:r>
      <w:r w:rsidR="00393384"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 xml:space="preserve"> είναι εκπρόθεσμες και επιστρέφονται χωρίς να αποσφραγισθούν.</w:t>
      </w:r>
    </w:p>
    <w:p w:rsidR="002331AA" w:rsidRPr="00E221CA" w:rsidRDefault="002331AA"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5.6</w:t>
      </w:r>
      <w:r w:rsidR="002331AA" w:rsidRPr="00E221CA">
        <w:rPr>
          <w:rFonts w:ascii="Tahoma" w:hAnsi="Tahoma" w:cs="Tahoma"/>
          <w:color w:val="000000" w:themeColor="text1"/>
          <w:szCs w:val="22"/>
          <w:lang w:val="el-GR"/>
        </w:rPr>
        <w:t>.</w:t>
      </w:r>
      <w:r w:rsidR="00AB628C" w:rsidRPr="00E221CA">
        <w:rPr>
          <w:rFonts w:ascii="Tahoma" w:hAnsi="Tahoma" w:cs="Tahoma"/>
          <w:color w:val="000000" w:themeColor="text1"/>
          <w:szCs w:val="22"/>
          <w:lang w:val="el-GR"/>
        </w:rPr>
        <w:tab/>
      </w:r>
      <w:r w:rsidRPr="00E221CA">
        <w:rPr>
          <w:rFonts w:ascii="Tahoma" w:hAnsi="Tahoma" w:cs="Tahoma"/>
          <w:color w:val="000000" w:themeColor="text1"/>
          <w:szCs w:val="22"/>
          <w:lang w:val="el-GR"/>
        </w:rPr>
        <w:t xml:space="preserve">Οι Προσφορές (δικαιολογητικά συμμετοχής, </w:t>
      </w:r>
      <w:r w:rsidR="0047475C" w:rsidRPr="00E221CA">
        <w:rPr>
          <w:rFonts w:ascii="Tahoma" w:hAnsi="Tahoma" w:cs="Tahoma"/>
          <w:color w:val="000000" w:themeColor="text1"/>
          <w:szCs w:val="22"/>
          <w:lang w:val="el-GR"/>
        </w:rPr>
        <w:t xml:space="preserve">πίνακας </w:t>
      </w:r>
      <w:r w:rsidRPr="00E221CA">
        <w:rPr>
          <w:rFonts w:ascii="Tahoma" w:hAnsi="Tahoma" w:cs="Tahoma"/>
          <w:color w:val="000000" w:themeColor="text1"/>
          <w:szCs w:val="22"/>
          <w:lang w:val="el-GR"/>
        </w:rPr>
        <w:t>αποδεδειγμένη</w:t>
      </w:r>
      <w:r w:rsidR="0047475C" w:rsidRPr="00E221CA">
        <w:rPr>
          <w:rFonts w:ascii="Tahoma" w:hAnsi="Tahoma" w:cs="Tahoma"/>
          <w:color w:val="000000" w:themeColor="text1"/>
          <w:szCs w:val="22"/>
          <w:lang w:val="el-GR"/>
        </w:rPr>
        <w:t>ς</w:t>
      </w:r>
      <w:r w:rsidRPr="00E221CA">
        <w:rPr>
          <w:rFonts w:ascii="Tahoma" w:hAnsi="Tahoma" w:cs="Tahoma"/>
          <w:color w:val="000000" w:themeColor="text1"/>
          <w:szCs w:val="22"/>
          <w:lang w:val="el-GR"/>
        </w:rPr>
        <w:t xml:space="preserve"> εμπειρία</w:t>
      </w:r>
      <w:r w:rsidR="0047475C" w:rsidRPr="00E221CA">
        <w:rPr>
          <w:rFonts w:ascii="Tahoma" w:hAnsi="Tahoma" w:cs="Tahoma"/>
          <w:color w:val="000000" w:themeColor="text1"/>
          <w:szCs w:val="22"/>
          <w:lang w:val="el-GR"/>
        </w:rPr>
        <w:t>ς</w:t>
      </w:r>
      <w:r w:rsidRPr="00E221CA">
        <w:rPr>
          <w:rFonts w:ascii="Tahoma" w:hAnsi="Tahoma" w:cs="Tahoma"/>
          <w:color w:val="000000" w:themeColor="text1"/>
          <w:szCs w:val="22"/>
          <w:lang w:val="el-GR"/>
        </w:rPr>
        <w:t xml:space="preserve"> και οικονομική προσφορά) υποβάλλονται μέσα σε φάκελο σφραγισμένο, δακτυλογραφημένες, σε ένα (1) πρωτότυπο και ένα (1) αντίγραφο στην Ελληνική γλώσσα.</w:t>
      </w:r>
    </w:p>
    <w:p w:rsidR="002331AA" w:rsidRPr="00E221CA" w:rsidRDefault="002331AA"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5.7</w:t>
      </w:r>
      <w:r w:rsidR="002331AA" w:rsidRPr="00E221CA">
        <w:rPr>
          <w:rFonts w:ascii="Tahoma" w:hAnsi="Tahoma" w:cs="Tahoma"/>
          <w:color w:val="000000" w:themeColor="text1"/>
          <w:szCs w:val="22"/>
          <w:lang w:val="el-GR"/>
        </w:rPr>
        <w:t>.</w:t>
      </w:r>
      <w:r w:rsidR="00AB628C" w:rsidRPr="00E221CA">
        <w:rPr>
          <w:rFonts w:ascii="Tahoma" w:hAnsi="Tahoma" w:cs="Tahoma"/>
          <w:color w:val="000000" w:themeColor="text1"/>
          <w:szCs w:val="22"/>
          <w:lang w:val="el-GR"/>
        </w:rPr>
        <w:tab/>
      </w:r>
      <w:r w:rsidRPr="00E221CA">
        <w:rPr>
          <w:rFonts w:ascii="Tahoma" w:hAnsi="Tahoma" w:cs="Tahoma"/>
          <w:color w:val="000000" w:themeColor="text1"/>
          <w:szCs w:val="22"/>
          <w:lang w:val="el-GR"/>
        </w:rPr>
        <w:t>Στο φάκελο κάθε προσφοράς πρέπει να αναγράφονται ευκρινώς:</w:t>
      </w:r>
    </w:p>
    <w:p w:rsidR="000056BD" w:rsidRPr="00E221CA" w:rsidRDefault="00A22978" w:rsidP="00AB628C">
      <w:pPr>
        <w:tabs>
          <w:tab w:val="clear" w:pos="1134"/>
        </w:tabs>
        <w:spacing w:line="240" w:lineRule="auto"/>
        <w:ind w:left="567"/>
        <w:jc w:val="both"/>
        <w:rPr>
          <w:rFonts w:ascii="Tahoma" w:hAnsi="Tahoma" w:cs="Tahoma"/>
          <w:color w:val="000000" w:themeColor="text1"/>
          <w:szCs w:val="22"/>
          <w:lang w:val="el-GR"/>
        </w:rPr>
      </w:pPr>
      <w:r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t xml:space="preserve">Η λέξη </w:t>
      </w:r>
      <w:r w:rsidR="000056BD" w:rsidRPr="00E221CA">
        <w:rPr>
          <w:rFonts w:ascii="Tahoma" w:hAnsi="Tahoma" w:cs="Tahoma"/>
          <w:color w:val="000000" w:themeColor="text1"/>
          <w:szCs w:val="22"/>
          <w:lang w:val="el-GR"/>
        </w:rPr>
        <w:t xml:space="preserve">   Π</w:t>
      </w:r>
      <w:r w:rsidRPr="00E221CA">
        <w:rPr>
          <w:rFonts w:ascii="Tahoma" w:hAnsi="Tahoma" w:cs="Tahoma"/>
          <w:color w:val="000000" w:themeColor="text1"/>
          <w:szCs w:val="22"/>
          <w:lang w:val="el-GR"/>
        </w:rPr>
        <w:t>ΡΟΣΦΟΡΑ</w:t>
      </w:r>
      <w:r w:rsidR="004355F6" w:rsidRPr="00E221CA">
        <w:rPr>
          <w:rFonts w:ascii="Tahoma" w:hAnsi="Tahoma" w:cs="Tahoma"/>
          <w:color w:val="000000" w:themeColor="text1"/>
          <w:szCs w:val="22"/>
          <w:lang w:val="el-GR"/>
        </w:rPr>
        <w:t xml:space="preserve">  </w:t>
      </w:r>
      <w:r w:rsidR="000056BD"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 xml:space="preserve"> για την ανάθεση </w:t>
      </w:r>
      <w:r w:rsidR="00062E4A" w:rsidRPr="00E221CA">
        <w:rPr>
          <w:rFonts w:ascii="Tahoma" w:hAnsi="Tahoma" w:cs="Tahoma"/>
          <w:color w:val="000000" w:themeColor="text1"/>
          <w:szCs w:val="22"/>
          <w:lang w:val="el-GR"/>
        </w:rPr>
        <w:t>των</w:t>
      </w:r>
      <w:r w:rsidRPr="00E221CA">
        <w:rPr>
          <w:rFonts w:ascii="Tahoma" w:hAnsi="Tahoma" w:cs="Tahoma"/>
          <w:color w:val="000000" w:themeColor="text1"/>
          <w:szCs w:val="22"/>
          <w:lang w:val="el-GR"/>
        </w:rPr>
        <w:t xml:space="preserve"> υπηρεσιών</w:t>
      </w:r>
    </w:p>
    <w:p w:rsidR="000056BD" w:rsidRPr="00E221CA" w:rsidRDefault="000056BD" w:rsidP="00AB628C">
      <w:pPr>
        <w:tabs>
          <w:tab w:val="clear" w:pos="1134"/>
        </w:tabs>
        <w:spacing w:line="240" w:lineRule="auto"/>
        <w:ind w:left="1134" w:firstLine="70"/>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α) στελέχωσης και λειτουργίας των μηχανημάτων ελέγχου ασφάλειας στους χώρους των Επιβατικών Σταθμών Εξωτερικού του Κεντρικού Λιμένα Πειραιά και </w:t>
      </w:r>
    </w:p>
    <w:p w:rsidR="00D457BB" w:rsidRPr="00E221CA" w:rsidRDefault="000056BD" w:rsidP="00AB628C">
      <w:pPr>
        <w:tabs>
          <w:tab w:val="clear" w:pos="1134"/>
        </w:tabs>
        <w:spacing w:line="240" w:lineRule="auto"/>
        <w:ind w:left="1134"/>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β) στατικής φύλαξης στο πλαίσιο της λήψης μέτρων ασφάλειας  </w:t>
      </w:r>
      <w:proofErr w:type="spellStart"/>
      <w:r w:rsidRPr="00E221CA">
        <w:rPr>
          <w:rFonts w:ascii="Tahoma" w:hAnsi="Tahoma" w:cs="Tahoma"/>
          <w:color w:val="000000" w:themeColor="text1"/>
          <w:szCs w:val="22"/>
          <w:lang w:val="el-GR"/>
        </w:rPr>
        <w:t>κατ΄</w:t>
      </w:r>
      <w:proofErr w:type="spellEnd"/>
      <w:r w:rsidRPr="00E221CA">
        <w:rPr>
          <w:rFonts w:ascii="Tahoma" w:hAnsi="Tahoma" w:cs="Tahoma"/>
          <w:color w:val="000000" w:themeColor="text1"/>
          <w:szCs w:val="22"/>
          <w:lang w:val="el-GR"/>
        </w:rPr>
        <w:t xml:space="preserve"> εφαρμογή του Κώδικα </w:t>
      </w:r>
      <w:r w:rsidRPr="00E221CA">
        <w:rPr>
          <w:rFonts w:ascii="Tahoma" w:hAnsi="Tahoma" w:cs="Tahoma"/>
          <w:color w:val="000000" w:themeColor="text1"/>
          <w:szCs w:val="22"/>
        </w:rPr>
        <w:t>ISPS</w:t>
      </w:r>
      <w:r w:rsidRPr="00E221CA">
        <w:rPr>
          <w:rFonts w:ascii="Tahoma" w:hAnsi="Tahoma" w:cs="Tahoma"/>
          <w:color w:val="000000" w:themeColor="text1"/>
          <w:szCs w:val="22"/>
          <w:lang w:val="el-GR"/>
        </w:rPr>
        <w:t xml:space="preserve"> και μη, στο σύνολο των εγκαταστάσεων  του ΟΛΠ  (λιμενικών και μη) και εκτέλεσης περιπολίας στις λιμενικές εγκαταστάσεις με όχημα της Ασφάλειας του ΟΛΠ».  </w:t>
      </w: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 </w:t>
      </w:r>
      <w:r w:rsidR="00AB628C" w:rsidRPr="00E221CA">
        <w:rPr>
          <w:rFonts w:ascii="Tahoma" w:hAnsi="Tahoma" w:cs="Tahoma"/>
          <w:color w:val="000000" w:themeColor="text1"/>
          <w:szCs w:val="22"/>
          <w:lang w:val="el-GR"/>
        </w:rPr>
        <w:tab/>
      </w:r>
      <w:r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t xml:space="preserve">Ο αριθμός της </w:t>
      </w:r>
      <w:r w:rsidR="000056BD" w:rsidRPr="00E221CA">
        <w:rPr>
          <w:rFonts w:ascii="Tahoma" w:hAnsi="Tahoma" w:cs="Tahoma"/>
          <w:color w:val="000000" w:themeColor="text1"/>
          <w:szCs w:val="22"/>
          <w:lang w:val="el-GR"/>
        </w:rPr>
        <w:t>δια</w:t>
      </w:r>
      <w:r w:rsidRPr="00E221CA">
        <w:rPr>
          <w:rFonts w:ascii="Tahoma" w:hAnsi="Tahoma" w:cs="Tahoma"/>
          <w:color w:val="000000" w:themeColor="text1"/>
          <w:szCs w:val="22"/>
          <w:lang w:val="el-GR"/>
        </w:rPr>
        <w:t>κήρυξης.</w:t>
      </w:r>
    </w:p>
    <w:p w:rsidR="00A22978" w:rsidRPr="00E221CA" w:rsidRDefault="00A22978" w:rsidP="00AB628C">
      <w:pPr>
        <w:tabs>
          <w:tab w:val="clear" w:pos="1134"/>
        </w:tabs>
        <w:spacing w:line="240" w:lineRule="auto"/>
        <w:ind w:left="567"/>
        <w:jc w:val="both"/>
        <w:rPr>
          <w:rFonts w:ascii="Tahoma" w:hAnsi="Tahoma" w:cs="Tahoma"/>
          <w:color w:val="000000" w:themeColor="text1"/>
          <w:szCs w:val="22"/>
          <w:lang w:val="el-GR"/>
        </w:rPr>
      </w:pPr>
      <w:r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t>Τα αναλυτικά στοιχεία του αποστολέα.</w:t>
      </w:r>
    </w:p>
    <w:p w:rsidR="002331AA" w:rsidRPr="00E221CA" w:rsidRDefault="002331AA"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5.8</w:t>
      </w:r>
      <w:r w:rsidR="002331AA" w:rsidRPr="00E221CA">
        <w:rPr>
          <w:rFonts w:ascii="Tahoma" w:hAnsi="Tahoma" w:cs="Tahoma"/>
          <w:color w:val="000000" w:themeColor="text1"/>
          <w:szCs w:val="22"/>
          <w:lang w:val="el-GR"/>
        </w:rPr>
        <w:t>.</w:t>
      </w:r>
      <w:r w:rsidR="00AB628C" w:rsidRPr="00E221CA">
        <w:rPr>
          <w:rFonts w:ascii="Tahoma" w:hAnsi="Tahoma" w:cs="Tahoma"/>
          <w:color w:val="000000" w:themeColor="text1"/>
          <w:szCs w:val="22"/>
          <w:lang w:val="el-GR"/>
        </w:rPr>
        <w:tab/>
      </w:r>
      <w:r w:rsidRPr="00E221CA">
        <w:rPr>
          <w:rFonts w:ascii="Tahoma" w:hAnsi="Tahoma" w:cs="Tahoma"/>
          <w:color w:val="000000" w:themeColor="text1"/>
          <w:szCs w:val="22"/>
          <w:lang w:val="el-GR"/>
        </w:rPr>
        <w:t xml:space="preserve">Ο Φάκελος της ΠΡΟΣΦΟΡΑΣ περιλαμβάνει τρεις επιμέρους κλειστούς και σφραγισμένους </w:t>
      </w:r>
      <w:proofErr w:type="spellStart"/>
      <w:r w:rsidRPr="00E221CA">
        <w:rPr>
          <w:rFonts w:ascii="Tahoma" w:hAnsi="Tahoma" w:cs="Tahoma"/>
          <w:color w:val="000000" w:themeColor="text1"/>
          <w:szCs w:val="22"/>
          <w:lang w:val="el-GR"/>
        </w:rPr>
        <w:t>υποφακέλους</w:t>
      </w:r>
      <w:proofErr w:type="spellEnd"/>
      <w:r w:rsidRPr="00E221CA">
        <w:rPr>
          <w:rFonts w:ascii="Tahoma" w:hAnsi="Tahoma" w:cs="Tahoma"/>
          <w:color w:val="000000" w:themeColor="text1"/>
          <w:szCs w:val="22"/>
          <w:lang w:val="el-GR"/>
        </w:rPr>
        <w:t xml:space="preserve">: </w:t>
      </w:r>
      <w:r w:rsidR="0047475C" w:rsidRPr="00E221CA">
        <w:rPr>
          <w:rFonts w:ascii="Tahoma" w:hAnsi="Tahoma" w:cs="Tahoma"/>
          <w:color w:val="000000" w:themeColor="text1"/>
          <w:szCs w:val="22"/>
          <w:lang w:val="el-GR"/>
        </w:rPr>
        <w:t xml:space="preserve">Α. </w:t>
      </w:r>
      <w:r w:rsidRPr="00E221CA">
        <w:rPr>
          <w:rFonts w:ascii="Tahoma" w:hAnsi="Tahoma" w:cs="Tahoma"/>
          <w:color w:val="000000" w:themeColor="text1"/>
          <w:szCs w:val="22"/>
          <w:lang w:val="el-GR"/>
        </w:rPr>
        <w:t xml:space="preserve">τον </w:t>
      </w:r>
      <w:proofErr w:type="spellStart"/>
      <w:r w:rsidRPr="00E221CA">
        <w:rPr>
          <w:rFonts w:ascii="Tahoma" w:hAnsi="Tahoma" w:cs="Tahoma"/>
          <w:color w:val="000000" w:themeColor="text1"/>
          <w:szCs w:val="22"/>
          <w:lang w:val="el-GR"/>
        </w:rPr>
        <w:t>υποφάκελο</w:t>
      </w:r>
      <w:proofErr w:type="spellEnd"/>
      <w:r w:rsidRPr="00E221CA">
        <w:rPr>
          <w:rFonts w:ascii="Tahoma" w:hAnsi="Tahoma" w:cs="Tahoma"/>
          <w:color w:val="000000" w:themeColor="text1"/>
          <w:szCs w:val="22"/>
          <w:lang w:val="el-GR"/>
        </w:rPr>
        <w:t xml:space="preserve"> των Δικαιολογητικών Συμμετοχής,</w:t>
      </w:r>
      <w:r w:rsidR="0047475C" w:rsidRPr="00E221CA">
        <w:rPr>
          <w:rFonts w:ascii="Tahoma" w:hAnsi="Tahoma" w:cs="Tahoma"/>
          <w:color w:val="000000" w:themeColor="text1"/>
          <w:szCs w:val="22"/>
          <w:lang w:val="el-GR"/>
        </w:rPr>
        <w:t xml:space="preserve"> Β.</w:t>
      </w:r>
      <w:r w:rsidRPr="00E221CA">
        <w:rPr>
          <w:rFonts w:ascii="Tahoma" w:hAnsi="Tahoma" w:cs="Tahoma"/>
          <w:color w:val="000000" w:themeColor="text1"/>
          <w:szCs w:val="22"/>
          <w:lang w:val="el-GR"/>
        </w:rPr>
        <w:t xml:space="preserve"> τον </w:t>
      </w:r>
      <w:proofErr w:type="spellStart"/>
      <w:r w:rsidRPr="00E221CA">
        <w:rPr>
          <w:rFonts w:ascii="Tahoma" w:hAnsi="Tahoma" w:cs="Tahoma"/>
          <w:color w:val="000000" w:themeColor="text1"/>
          <w:szCs w:val="22"/>
          <w:lang w:val="el-GR"/>
        </w:rPr>
        <w:t>υποφάκελο</w:t>
      </w:r>
      <w:proofErr w:type="spellEnd"/>
      <w:r w:rsidRPr="00E221CA">
        <w:rPr>
          <w:rFonts w:ascii="Tahoma" w:hAnsi="Tahoma" w:cs="Tahoma"/>
          <w:color w:val="000000" w:themeColor="text1"/>
          <w:szCs w:val="22"/>
          <w:lang w:val="el-GR"/>
        </w:rPr>
        <w:t xml:space="preserve"> </w:t>
      </w:r>
      <w:r w:rsidR="000056BD" w:rsidRPr="00E221CA">
        <w:rPr>
          <w:rFonts w:ascii="Tahoma" w:hAnsi="Tahoma" w:cs="Tahoma"/>
          <w:color w:val="000000" w:themeColor="text1"/>
          <w:szCs w:val="22"/>
          <w:lang w:val="el-GR"/>
        </w:rPr>
        <w:t xml:space="preserve">αποδεδειγμένης εμπειρίας και </w:t>
      </w:r>
      <w:r w:rsidR="0047475C" w:rsidRPr="00E221CA">
        <w:rPr>
          <w:rFonts w:ascii="Tahoma" w:hAnsi="Tahoma" w:cs="Tahoma"/>
          <w:color w:val="000000" w:themeColor="text1"/>
          <w:szCs w:val="22"/>
          <w:lang w:val="el-GR"/>
        </w:rPr>
        <w:t>Γ.</w:t>
      </w:r>
      <w:r w:rsidRPr="00E221CA">
        <w:rPr>
          <w:rFonts w:ascii="Tahoma" w:hAnsi="Tahoma" w:cs="Tahoma"/>
          <w:color w:val="000000" w:themeColor="text1"/>
          <w:szCs w:val="22"/>
          <w:lang w:val="el-GR"/>
        </w:rPr>
        <w:t xml:space="preserve"> τον </w:t>
      </w:r>
      <w:proofErr w:type="spellStart"/>
      <w:r w:rsidRPr="00E221CA">
        <w:rPr>
          <w:rFonts w:ascii="Tahoma" w:hAnsi="Tahoma" w:cs="Tahoma"/>
          <w:color w:val="000000" w:themeColor="text1"/>
          <w:szCs w:val="22"/>
          <w:lang w:val="el-GR"/>
        </w:rPr>
        <w:t>υποφάκελο</w:t>
      </w:r>
      <w:proofErr w:type="spellEnd"/>
      <w:r w:rsidRPr="00E221CA">
        <w:rPr>
          <w:rFonts w:ascii="Tahoma" w:hAnsi="Tahoma" w:cs="Tahoma"/>
          <w:color w:val="000000" w:themeColor="text1"/>
          <w:szCs w:val="22"/>
          <w:lang w:val="el-GR"/>
        </w:rPr>
        <w:t xml:space="preserve"> της Οικονομικής Προσφοράς. Έκαστος εκ των τριών </w:t>
      </w:r>
      <w:proofErr w:type="spellStart"/>
      <w:r w:rsidRPr="00E221CA">
        <w:rPr>
          <w:rFonts w:ascii="Tahoma" w:hAnsi="Tahoma" w:cs="Tahoma"/>
          <w:color w:val="000000" w:themeColor="text1"/>
          <w:szCs w:val="22"/>
          <w:lang w:val="el-GR"/>
        </w:rPr>
        <w:t>υποφακέλων</w:t>
      </w:r>
      <w:proofErr w:type="spellEnd"/>
      <w:r w:rsidRPr="00E221CA">
        <w:rPr>
          <w:rFonts w:ascii="Tahoma" w:hAnsi="Tahoma" w:cs="Tahoma"/>
          <w:color w:val="000000" w:themeColor="text1"/>
          <w:szCs w:val="22"/>
          <w:lang w:val="el-GR"/>
        </w:rPr>
        <w:t xml:space="preserve"> υποχρεωτικά αναγράφει τις ενδείξεις τους κυρίως φακέλου (ανωτέρω, υπό 5.7) και τον τίτλο αντιστοίχως: «ΔΙΚΑΙΟΛΟΓΗΤΙΚΑ ΣΥΜΜΕΤΟΧΗΣ», «ΑΠΟΔΕΔΕΙΓΜΕΝΗ ΕΜΠΕΙΡΙΑ», «ΟΙΚΟΝΟΜΙΚΗ ΠΡΟΣΦΟΡΑ». </w:t>
      </w:r>
    </w:p>
    <w:p w:rsidR="002331AA" w:rsidRPr="00E221CA" w:rsidRDefault="002331AA"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5.9</w:t>
      </w:r>
      <w:r w:rsidR="002331AA" w:rsidRPr="00E221CA">
        <w:rPr>
          <w:rFonts w:ascii="Tahoma" w:hAnsi="Tahoma" w:cs="Tahoma"/>
          <w:color w:val="000000" w:themeColor="text1"/>
          <w:szCs w:val="22"/>
          <w:lang w:val="el-GR"/>
        </w:rPr>
        <w:t>.</w:t>
      </w:r>
      <w:r w:rsidR="00AB628C" w:rsidRPr="00E221CA">
        <w:rPr>
          <w:rFonts w:ascii="Tahoma" w:hAnsi="Tahoma" w:cs="Tahoma"/>
          <w:color w:val="000000" w:themeColor="text1"/>
          <w:szCs w:val="22"/>
          <w:lang w:val="el-GR"/>
        </w:rPr>
        <w:tab/>
      </w:r>
      <w:r w:rsidRPr="00E221CA">
        <w:rPr>
          <w:rFonts w:ascii="Tahoma" w:hAnsi="Tahoma" w:cs="Tahoma"/>
          <w:color w:val="000000" w:themeColor="text1"/>
          <w:szCs w:val="22"/>
          <w:lang w:val="el-GR"/>
        </w:rPr>
        <w:t xml:space="preserve">Σε περίπτωση που τα περιεχόμενα κάποιου εκ των </w:t>
      </w:r>
      <w:proofErr w:type="spellStart"/>
      <w:r w:rsidRPr="00E221CA">
        <w:rPr>
          <w:rFonts w:ascii="Tahoma" w:hAnsi="Tahoma" w:cs="Tahoma"/>
          <w:color w:val="000000" w:themeColor="text1"/>
          <w:szCs w:val="22"/>
          <w:lang w:val="el-GR"/>
        </w:rPr>
        <w:t>υποφακέλων</w:t>
      </w:r>
      <w:proofErr w:type="spellEnd"/>
      <w:r w:rsidRPr="00E221CA">
        <w:rPr>
          <w:rFonts w:ascii="Tahoma" w:hAnsi="Tahoma" w:cs="Tahoma"/>
          <w:color w:val="000000" w:themeColor="text1"/>
          <w:szCs w:val="22"/>
          <w:lang w:val="el-GR"/>
        </w:rPr>
        <w:t xml:space="preserve"> δεν είναι δυνατόν λόγω του μεγάλου όγκου, να τοποθετηθούν στον κυρίως φάκελο τότε αυτά συσκευάζονται χωριστά και ακολουθούν τον κυρίως φάκελο με την ένδειξη «Παράρτημα </w:t>
      </w:r>
      <w:proofErr w:type="spellStart"/>
      <w:r w:rsidRPr="00E221CA">
        <w:rPr>
          <w:rFonts w:ascii="Tahoma" w:hAnsi="Tahoma" w:cs="Tahoma"/>
          <w:color w:val="000000" w:themeColor="text1"/>
          <w:szCs w:val="22"/>
          <w:lang w:val="el-GR"/>
        </w:rPr>
        <w:t>Υποφακέλου</w:t>
      </w:r>
      <w:proofErr w:type="spellEnd"/>
      <w:r w:rsidRPr="00E221CA">
        <w:rPr>
          <w:rFonts w:ascii="Tahoma" w:hAnsi="Tahoma" w:cs="Tahoma"/>
          <w:color w:val="000000" w:themeColor="text1"/>
          <w:szCs w:val="22"/>
          <w:lang w:val="el-GR"/>
        </w:rPr>
        <w:t xml:space="preserve"> Εξειδικευμένων Γνώσεων και Αποδεδειγμένης Εμπειρίας» και τις λοιπές ενδείξεις του κυρίως φακέλου.</w:t>
      </w:r>
    </w:p>
    <w:p w:rsidR="002331AA" w:rsidRPr="00E221CA" w:rsidRDefault="002331AA"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5.10</w:t>
      </w:r>
      <w:r w:rsidR="002331AA"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t xml:space="preserve">Οι προσφορές δεν πρέπει να έχουν </w:t>
      </w:r>
      <w:r w:rsidR="007B2C16" w:rsidRPr="00E221CA">
        <w:rPr>
          <w:rFonts w:ascii="Tahoma" w:hAnsi="Tahoma" w:cs="Tahoma"/>
          <w:color w:val="000000" w:themeColor="text1"/>
          <w:szCs w:val="22"/>
          <w:lang w:val="el-GR"/>
        </w:rPr>
        <w:t>ξύσματα</w:t>
      </w:r>
      <w:r w:rsidRPr="00E221CA">
        <w:rPr>
          <w:rFonts w:ascii="Tahoma" w:hAnsi="Tahoma" w:cs="Tahoma"/>
          <w:color w:val="000000" w:themeColor="text1"/>
          <w:szCs w:val="22"/>
          <w:lang w:val="el-GR"/>
        </w:rPr>
        <w:t xml:space="preserve">, σβησίματα, προσθήκες, διορθώσεις. Εάν υπάρχει στην προσφορά οποιαδήποτε προσθήκη ή διόρθωση, αυτή πρέπει να είναι καθαρογραμμένη και </w:t>
      </w:r>
      <w:proofErr w:type="spellStart"/>
      <w:r w:rsidRPr="00E221CA">
        <w:rPr>
          <w:rFonts w:ascii="Tahoma" w:hAnsi="Tahoma" w:cs="Tahoma"/>
          <w:color w:val="000000" w:themeColor="text1"/>
          <w:szCs w:val="22"/>
          <w:lang w:val="el-GR"/>
        </w:rPr>
        <w:t>μονογραμμένη</w:t>
      </w:r>
      <w:proofErr w:type="spellEnd"/>
      <w:r w:rsidRPr="00E221CA">
        <w:rPr>
          <w:rFonts w:ascii="Tahoma" w:hAnsi="Tahoma" w:cs="Tahoma"/>
          <w:color w:val="000000" w:themeColor="text1"/>
          <w:szCs w:val="22"/>
          <w:lang w:val="el-GR"/>
        </w:rPr>
        <w:t xml:space="preserve"> από τον προσφέροντα, το δε αρμόδιο όργανο παραλαβής και αποσφράγισης των προσφορών, κατά τον έλεγχο, μονογράφει και σφραγίζει την τυχόν διόρθωση ή προσθήκη. Η προσφορά απορρίπτεται, όταν υπάρχουν σ' αυτή διορθώσεις που την καθιστούν ασαφή, κατά την κρίση του οργάνου αξιολόγησης των προσφορών.</w:t>
      </w:r>
    </w:p>
    <w:p w:rsidR="002331AA" w:rsidRPr="00E221CA" w:rsidRDefault="002331AA"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5.11</w:t>
      </w:r>
      <w:r w:rsidR="002331AA"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t xml:space="preserve">Η αρμόδια Διεύθυνση προβαίνει στην έναρξη της διαδικασίας αποσφράγισης των προσφορών αμέσως μετά την ολοκλήρωση του έργου παραλαβής των προσφορών. </w:t>
      </w:r>
    </w:p>
    <w:p w:rsidR="002331AA" w:rsidRPr="00E221CA" w:rsidRDefault="002331AA"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5.12</w:t>
      </w:r>
      <w:r w:rsidR="002331AA"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t>Οι Προσφορές ισχύουν και δεσμεύουν</w:t>
      </w:r>
      <w:r w:rsidR="00C1650D" w:rsidRPr="00E221CA">
        <w:rPr>
          <w:rFonts w:ascii="Tahoma" w:hAnsi="Tahoma" w:cs="Tahoma"/>
          <w:color w:val="000000" w:themeColor="text1"/>
          <w:szCs w:val="22"/>
          <w:lang w:val="el-GR"/>
        </w:rPr>
        <w:t xml:space="preserve"> τους </w:t>
      </w:r>
      <w:r w:rsidR="00D457BB" w:rsidRPr="00E221CA">
        <w:rPr>
          <w:rFonts w:ascii="Tahoma" w:hAnsi="Tahoma" w:cs="Tahoma"/>
          <w:color w:val="000000" w:themeColor="text1"/>
          <w:szCs w:val="22"/>
          <w:lang w:val="el-GR"/>
        </w:rPr>
        <w:t>ε</w:t>
      </w:r>
      <w:r w:rsidR="00C1650D" w:rsidRPr="00E221CA">
        <w:rPr>
          <w:rFonts w:ascii="Tahoma" w:hAnsi="Tahoma" w:cs="Tahoma"/>
          <w:color w:val="000000" w:themeColor="text1"/>
          <w:szCs w:val="22"/>
          <w:lang w:val="el-GR"/>
        </w:rPr>
        <w:t xml:space="preserve">νδιαφερομένους για </w:t>
      </w:r>
      <w:r w:rsidR="000056BD" w:rsidRPr="00E221CA">
        <w:rPr>
          <w:rFonts w:ascii="Tahoma" w:hAnsi="Tahoma" w:cs="Tahoma"/>
          <w:color w:val="000000" w:themeColor="text1"/>
          <w:szCs w:val="22"/>
          <w:lang w:val="el-GR"/>
        </w:rPr>
        <w:t>ενενήντα</w:t>
      </w:r>
      <w:r w:rsidR="009D11B1" w:rsidRPr="00E221CA">
        <w:rPr>
          <w:rFonts w:ascii="Tahoma" w:hAnsi="Tahoma" w:cs="Tahoma"/>
          <w:color w:val="000000" w:themeColor="text1"/>
          <w:szCs w:val="22"/>
          <w:lang w:val="el-GR"/>
        </w:rPr>
        <w:t xml:space="preserve"> (</w:t>
      </w:r>
      <w:r w:rsidR="000056BD" w:rsidRPr="00E221CA">
        <w:rPr>
          <w:rFonts w:ascii="Tahoma" w:hAnsi="Tahoma" w:cs="Tahoma"/>
          <w:color w:val="000000" w:themeColor="text1"/>
          <w:szCs w:val="22"/>
          <w:lang w:val="el-GR"/>
        </w:rPr>
        <w:t>9</w:t>
      </w:r>
      <w:r w:rsidRPr="00E221CA">
        <w:rPr>
          <w:rFonts w:ascii="Tahoma" w:hAnsi="Tahoma" w:cs="Tahoma"/>
          <w:color w:val="000000" w:themeColor="text1"/>
          <w:szCs w:val="22"/>
          <w:lang w:val="el-GR"/>
        </w:rPr>
        <w:t xml:space="preserve">0) ημερολογιακές ημέρες από την επόμενη ημέρα της διενέργειας του διαγωνισμού. Προσφορά που ορίζει χρόνο μικρότερης ισχύος του παραπάνω αναφερομένου απορρίπτεται ως απαράδεκτη. </w:t>
      </w:r>
    </w:p>
    <w:p w:rsidR="00FC5830" w:rsidRPr="00E221CA" w:rsidRDefault="00FC5830"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C1650D" w:rsidP="00840D12">
      <w:pPr>
        <w:tabs>
          <w:tab w:val="clear" w:pos="1134"/>
        </w:tabs>
        <w:spacing w:line="240" w:lineRule="auto"/>
        <w:ind w:left="567" w:hanging="567"/>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t xml:space="preserve">6. </w:t>
      </w:r>
      <w:r w:rsidR="00A22978" w:rsidRPr="00E221CA">
        <w:rPr>
          <w:rFonts w:ascii="Tahoma" w:hAnsi="Tahoma" w:cs="Tahoma"/>
          <w:b/>
          <w:color w:val="000000" w:themeColor="text1"/>
          <w:szCs w:val="22"/>
          <w:lang w:val="el-GR"/>
        </w:rPr>
        <w:t>ΥΠΟΦΑΚΕΛΟΣ ΔΙΚΑΙΟΛΟΓΗΤΙΚΩΝ ΣΥΜΜΕΤΟΧΗΣ</w:t>
      </w:r>
    </w:p>
    <w:p w:rsidR="00C1650D" w:rsidRPr="00E221CA" w:rsidRDefault="00C1650D" w:rsidP="00840D12">
      <w:pPr>
        <w:tabs>
          <w:tab w:val="clear" w:pos="1134"/>
        </w:tabs>
        <w:spacing w:line="240" w:lineRule="auto"/>
        <w:ind w:left="567" w:hanging="567"/>
        <w:jc w:val="both"/>
        <w:rPr>
          <w:rFonts w:ascii="Tahoma" w:hAnsi="Tahoma" w:cs="Tahoma"/>
          <w:b/>
          <w:color w:val="000000" w:themeColor="text1"/>
          <w:szCs w:val="22"/>
          <w:lang w:val="el-GR"/>
        </w:rPr>
      </w:pP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Ο </w:t>
      </w:r>
      <w:proofErr w:type="spellStart"/>
      <w:r w:rsidRPr="00E221CA">
        <w:rPr>
          <w:rFonts w:ascii="Tahoma" w:hAnsi="Tahoma" w:cs="Tahoma"/>
          <w:color w:val="000000" w:themeColor="text1"/>
          <w:szCs w:val="22"/>
          <w:lang w:val="el-GR"/>
        </w:rPr>
        <w:t>Υποφάκελος</w:t>
      </w:r>
      <w:proofErr w:type="spellEnd"/>
      <w:r w:rsidRPr="00E221CA">
        <w:rPr>
          <w:rFonts w:ascii="Tahoma" w:hAnsi="Tahoma" w:cs="Tahoma"/>
          <w:color w:val="000000" w:themeColor="text1"/>
          <w:szCs w:val="22"/>
          <w:lang w:val="el-GR"/>
        </w:rPr>
        <w:t xml:space="preserve"> Δικαιολογητικών Συμμετοχής </w:t>
      </w:r>
      <w:r w:rsidR="00DF10B3" w:rsidRPr="00E221CA">
        <w:rPr>
          <w:rFonts w:ascii="Tahoma" w:hAnsi="Tahoma" w:cs="Tahoma"/>
          <w:color w:val="000000" w:themeColor="text1"/>
          <w:szCs w:val="22"/>
          <w:lang w:val="el-GR"/>
        </w:rPr>
        <w:t xml:space="preserve">πρέπει να </w:t>
      </w:r>
      <w:r w:rsidRPr="00E221CA">
        <w:rPr>
          <w:rFonts w:ascii="Tahoma" w:hAnsi="Tahoma" w:cs="Tahoma"/>
          <w:color w:val="000000" w:themeColor="text1"/>
          <w:szCs w:val="22"/>
          <w:lang w:val="el-GR"/>
        </w:rPr>
        <w:t xml:space="preserve">περιέχει </w:t>
      </w:r>
      <w:r w:rsidR="00211539"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επί ποινή απαραδέκτου</w:t>
      </w:r>
      <w:r w:rsidR="00211539"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 xml:space="preserve"> τα εξής δικαιολογητικά:</w:t>
      </w:r>
    </w:p>
    <w:p w:rsidR="002331AA" w:rsidRPr="00E221CA" w:rsidRDefault="002331AA" w:rsidP="00840D12">
      <w:pPr>
        <w:tabs>
          <w:tab w:val="clear" w:pos="1134"/>
        </w:tabs>
        <w:spacing w:line="240" w:lineRule="auto"/>
        <w:ind w:left="567" w:hanging="567"/>
        <w:jc w:val="both"/>
        <w:rPr>
          <w:rFonts w:ascii="Tahoma" w:hAnsi="Tahoma" w:cs="Tahoma"/>
          <w:color w:val="000000" w:themeColor="text1"/>
          <w:szCs w:val="22"/>
          <w:lang w:val="el-GR"/>
        </w:rPr>
      </w:pPr>
    </w:p>
    <w:p w:rsidR="006A522E" w:rsidRPr="00E221CA" w:rsidRDefault="006A522E"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6.1.</w:t>
      </w:r>
      <w:r w:rsidRPr="00E221CA">
        <w:rPr>
          <w:rFonts w:ascii="Tahoma" w:hAnsi="Tahoma" w:cs="Tahoma"/>
          <w:color w:val="000000" w:themeColor="text1"/>
          <w:szCs w:val="22"/>
          <w:lang w:val="el-GR"/>
        </w:rPr>
        <w:tab/>
      </w:r>
      <w:r w:rsidR="00C32653" w:rsidRPr="00E221CA">
        <w:rPr>
          <w:rFonts w:ascii="Tahoma" w:hAnsi="Tahoma" w:cs="Tahoma"/>
          <w:color w:val="000000" w:themeColor="text1"/>
          <w:szCs w:val="22"/>
          <w:lang w:val="el-GR"/>
        </w:rPr>
        <w:t>Τα αναφερόμενα στην παράγραφο 1.</w:t>
      </w:r>
      <w:r w:rsidRPr="00E221CA">
        <w:rPr>
          <w:rFonts w:ascii="Tahoma" w:hAnsi="Tahoma" w:cs="Tahoma"/>
          <w:color w:val="000000" w:themeColor="text1"/>
          <w:szCs w:val="22"/>
          <w:lang w:val="el-GR"/>
        </w:rPr>
        <w:t>5</w:t>
      </w:r>
      <w:r w:rsidR="00C32653" w:rsidRPr="00E221CA">
        <w:rPr>
          <w:rFonts w:ascii="Tahoma" w:hAnsi="Tahoma" w:cs="Tahoma"/>
          <w:color w:val="000000" w:themeColor="text1"/>
          <w:szCs w:val="22"/>
          <w:lang w:val="el-GR"/>
        </w:rPr>
        <w:t xml:space="preserve"> </w:t>
      </w:r>
      <w:r w:rsidR="002F6F3F" w:rsidRPr="00E221CA">
        <w:rPr>
          <w:rFonts w:ascii="Tahoma" w:hAnsi="Tahoma" w:cs="Tahoma"/>
          <w:color w:val="000000" w:themeColor="text1"/>
          <w:szCs w:val="22"/>
          <w:lang w:val="el-GR"/>
        </w:rPr>
        <w:t xml:space="preserve">α) έως και δ) </w:t>
      </w:r>
      <w:r w:rsidR="00C32653" w:rsidRPr="00E221CA">
        <w:rPr>
          <w:rFonts w:ascii="Tahoma" w:hAnsi="Tahoma" w:cs="Tahoma"/>
          <w:color w:val="000000" w:themeColor="text1"/>
          <w:szCs w:val="22"/>
          <w:lang w:val="el-GR"/>
        </w:rPr>
        <w:t>της παρούσας</w:t>
      </w:r>
      <w:r w:rsidR="00DF10B3" w:rsidRPr="00E221CA">
        <w:rPr>
          <w:rFonts w:ascii="Tahoma" w:hAnsi="Tahoma" w:cs="Tahoma"/>
          <w:color w:val="000000" w:themeColor="text1"/>
          <w:szCs w:val="22"/>
          <w:lang w:val="el-GR"/>
        </w:rPr>
        <w:t>.</w:t>
      </w:r>
    </w:p>
    <w:p w:rsidR="000D5E21" w:rsidRPr="00E221CA" w:rsidRDefault="000D5E21" w:rsidP="00840D12">
      <w:pPr>
        <w:tabs>
          <w:tab w:val="clear" w:pos="1134"/>
        </w:tabs>
        <w:spacing w:line="240" w:lineRule="auto"/>
        <w:ind w:left="567" w:hanging="567"/>
        <w:jc w:val="both"/>
        <w:rPr>
          <w:rFonts w:ascii="Tahoma" w:hAnsi="Tahoma" w:cs="Tahoma"/>
          <w:color w:val="000000" w:themeColor="text1"/>
          <w:szCs w:val="22"/>
          <w:lang w:val="el-GR"/>
        </w:rPr>
      </w:pPr>
    </w:p>
    <w:p w:rsidR="00AC2E73" w:rsidRPr="00E221CA" w:rsidRDefault="002C1FC7"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lastRenderedPageBreak/>
        <w:t>6.2.</w:t>
      </w:r>
      <w:r w:rsidRPr="00E221CA">
        <w:rPr>
          <w:rFonts w:ascii="Tahoma" w:hAnsi="Tahoma" w:cs="Tahoma"/>
          <w:color w:val="000000" w:themeColor="text1"/>
          <w:szCs w:val="22"/>
          <w:lang w:val="el-GR"/>
        </w:rPr>
        <w:tab/>
        <w:t xml:space="preserve">Τις οικονομικές καταστάσεις του Διαγωνιζομένου για τα έτη </w:t>
      </w:r>
      <w:r w:rsidR="00A762C5" w:rsidRPr="00E221CA">
        <w:rPr>
          <w:rFonts w:ascii="Tahoma" w:hAnsi="Tahoma" w:cs="Tahoma"/>
          <w:color w:val="000000" w:themeColor="text1"/>
          <w:szCs w:val="22"/>
          <w:lang w:val="el-GR"/>
        </w:rPr>
        <w:t>2016, 2017 και 2018</w:t>
      </w:r>
      <w:r w:rsidRPr="00E221CA">
        <w:rPr>
          <w:rFonts w:ascii="Tahoma" w:hAnsi="Tahoma" w:cs="Tahoma"/>
          <w:color w:val="000000" w:themeColor="text1"/>
          <w:szCs w:val="22"/>
          <w:lang w:val="el-GR"/>
        </w:rPr>
        <w:t xml:space="preserve"> (</w:t>
      </w:r>
      <w:r w:rsidR="00A8489F" w:rsidRPr="00E221CA">
        <w:rPr>
          <w:rFonts w:ascii="Tahoma" w:hAnsi="Tahoma" w:cs="Tahoma"/>
          <w:color w:val="000000" w:themeColor="text1"/>
          <w:szCs w:val="22"/>
          <w:lang w:val="el-GR"/>
        </w:rPr>
        <w:t xml:space="preserve">νόμιμα δημοσιευμένες </w:t>
      </w:r>
      <w:r w:rsidRPr="00E221CA">
        <w:rPr>
          <w:rFonts w:ascii="Tahoma" w:hAnsi="Tahoma" w:cs="Tahoma"/>
          <w:color w:val="000000" w:themeColor="text1"/>
          <w:szCs w:val="22"/>
          <w:lang w:val="el-GR"/>
        </w:rPr>
        <w:t>για όσους εκ των Διαγωνιζομένων – νομικών προσώπων απαιτεί ο νόμος να δημοσιεύουν οικονομικές καταστάσεις)</w:t>
      </w:r>
      <w:r w:rsidR="00AC2E73" w:rsidRPr="00E221CA">
        <w:rPr>
          <w:rFonts w:ascii="Tahoma" w:hAnsi="Tahoma" w:cs="Tahoma"/>
          <w:color w:val="000000" w:themeColor="text1"/>
          <w:szCs w:val="22"/>
          <w:lang w:val="el-GR"/>
        </w:rPr>
        <w:t xml:space="preserve"> από τις οποίες να προκύπτει </w:t>
      </w:r>
      <w:r w:rsidR="00A762C5" w:rsidRPr="00E221CA">
        <w:rPr>
          <w:rFonts w:ascii="Tahoma" w:hAnsi="Tahoma" w:cs="Tahoma"/>
          <w:color w:val="000000" w:themeColor="text1"/>
          <w:szCs w:val="22"/>
          <w:lang w:val="el-GR"/>
        </w:rPr>
        <w:t xml:space="preserve">θετική καθαρή θέση </w:t>
      </w:r>
      <w:r w:rsidR="00DE6D0B" w:rsidRPr="00E221CA">
        <w:rPr>
          <w:rFonts w:ascii="Tahoma" w:hAnsi="Tahoma" w:cs="Tahoma"/>
          <w:color w:val="000000" w:themeColor="text1"/>
          <w:szCs w:val="22"/>
          <w:lang w:val="el-GR"/>
        </w:rPr>
        <w:t xml:space="preserve">κατ’ έτος </w:t>
      </w:r>
      <w:r w:rsidR="00A762C5" w:rsidRPr="00E221CA">
        <w:rPr>
          <w:rFonts w:ascii="Tahoma" w:hAnsi="Tahoma" w:cs="Tahoma"/>
          <w:color w:val="000000" w:themeColor="text1"/>
          <w:szCs w:val="22"/>
          <w:lang w:val="el-GR"/>
        </w:rPr>
        <w:t>κατά</w:t>
      </w:r>
      <w:r w:rsidR="00DE6D0B" w:rsidRPr="00E221CA">
        <w:rPr>
          <w:rFonts w:ascii="Tahoma" w:hAnsi="Tahoma" w:cs="Tahoma"/>
          <w:color w:val="000000" w:themeColor="text1"/>
          <w:szCs w:val="22"/>
          <w:lang w:val="el-GR"/>
        </w:rPr>
        <w:t xml:space="preserve"> την ως άνω</w:t>
      </w:r>
      <w:r w:rsidR="00A762C5" w:rsidRPr="00E221CA">
        <w:rPr>
          <w:rFonts w:ascii="Tahoma" w:hAnsi="Tahoma" w:cs="Tahoma"/>
          <w:color w:val="000000" w:themeColor="text1"/>
          <w:szCs w:val="22"/>
          <w:lang w:val="el-GR"/>
        </w:rPr>
        <w:t xml:space="preserve"> τελευταία τριετία</w:t>
      </w:r>
      <w:r w:rsidR="00AC2E73" w:rsidRPr="00E221CA">
        <w:rPr>
          <w:rFonts w:ascii="Tahoma" w:hAnsi="Tahoma" w:cs="Tahoma"/>
          <w:color w:val="000000" w:themeColor="text1"/>
          <w:szCs w:val="22"/>
          <w:lang w:val="el-GR"/>
        </w:rPr>
        <w:t>.</w:t>
      </w:r>
      <w:r w:rsidR="00A762C5" w:rsidRPr="00E221CA">
        <w:rPr>
          <w:rFonts w:ascii="Tahoma" w:hAnsi="Tahoma" w:cs="Tahoma"/>
          <w:color w:val="000000" w:themeColor="text1"/>
          <w:szCs w:val="22"/>
          <w:lang w:val="el-GR"/>
        </w:rPr>
        <w:t xml:space="preserve"> Ταυτόχρονα θα πρέπει να κατατεθούν και οι καταστάσεις με τα αποτελέσματα χρήσης των </w:t>
      </w:r>
      <w:r w:rsidR="009D3F0A" w:rsidRPr="00E221CA">
        <w:rPr>
          <w:rFonts w:ascii="Tahoma" w:hAnsi="Tahoma" w:cs="Tahoma"/>
          <w:color w:val="000000" w:themeColor="text1"/>
          <w:szCs w:val="22"/>
          <w:lang w:val="el-GR"/>
        </w:rPr>
        <w:t xml:space="preserve">ως άνω </w:t>
      </w:r>
      <w:r w:rsidR="00A762C5" w:rsidRPr="00E221CA">
        <w:rPr>
          <w:rFonts w:ascii="Tahoma" w:hAnsi="Tahoma" w:cs="Tahoma"/>
          <w:color w:val="000000" w:themeColor="text1"/>
          <w:szCs w:val="22"/>
          <w:lang w:val="el-GR"/>
        </w:rPr>
        <w:t>τριών τελευταίων ετών για τον έλεγχό τους.</w:t>
      </w:r>
    </w:p>
    <w:p w:rsidR="000D5E21" w:rsidRPr="00E221CA" w:rsidRDefault="000D5E21"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0D5E21"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6.3.</w:t>
      </w:r>
      <w:r w:rsidR="006A522E" w:rsidRPr="00E221CA">
        <w:rPr>
          <w:rFonts w:ascii="Tahoma" w:hAnsi="Tahoma" w:cs="Tahoma"/>
          <w:color w:val="000000" w:themeColor="text1"/>
          <w:szCs w:val="22"/>
          <w:lang w:val="el-GR"/>
        </w:rPr>
        <w:tab/>
      </w:r>
      <w:r w:rsidR="002D748C" w:rsidRPr="00E221CA">
        <w:rPr>
          <w:rFonts w:ascii="Tahoma" w:hAnsi="Tahoma" w:cs="Tahoma"/>
          <w:color w:val="000000" w:themeColor="text1"/>
          <w:szCs w:val="22"/>
          <w:lang w:val="el-GR"/>
        </w:rPr>
        <w:t>Πίνακα εμπειρίας</w:t>
      </w:r>
      <w:r w:rsidR="002E5C6C" w:rsidRPr="00E221CA">
        <w:rPr>
          <w:rFonts w:ascii="Tahoma" w:hAnsi="Tahoma" w:cs="Tahoma"/>
          <w:color w:val="000000" w:themeColor="text1"/>
          <w:szCs w:val="22"/>
          <w:lang w:val="el-GR"/>
        </w:rPr>
        <w:t xml:space="preserve"> από συμβάσεις</w:t>
      </w:r>
      <w:r w:rsidR="002D748C" w:rsidRPr="00E221CA">
        <w:rPr>
          <w:rFonts w:ascii="Tahoma" w:hAnsi="Tahoma" w:cs="Tahoma"/>
          <w:color w:val="000000" w:themeColor="text1"/>
          <w:szCs w:val="22"/>
          <w:lang w:val="el-GR"/>
        </w:rPr>
        <w:t xml:space="preserve"> παροχής υπηρεσιών ασφάλειας σε  λιμενικές εγκαταστάσεις (</w:t>
      </w:r>
      <w:r w:rsidR="002D748C" w:rsidRPr="00E221CA">
        <w:rPr>
          <w:rFonts w:ascii="Tahoma" w:hAnsi="Tahoma" w:cs="Tahoma"/>
          <w:color w:val="000000" w:themeColor="text1"/>
          <w:szCs w:val="22"/>
        </w:rPr>
        <w:t>ISPS</w:t>
      </w:r>
      <w:r w:rsidR="002D748C" w:rsidRPr="00E221CA">
        <w:rPr>
          <w:rFonts w:ascii="Tahoma" w:hAnsi="Tahoma" w:cs="Tahoma"/>
          <w:color w:val="000000" w:themeColor="text1"/>
          <w:szCs w:val="22"/>
          <w:lang w:val="el-GR"/>
        </w:rPr>
        <w:t xml:space="preserve">) ή αεροδρόμια </w:t>
      </w:r>
      <w:r w:rsidR="009956EF" w:rsidRPr="00E221CA">
        <w:rPr>
          <w:rFonts w:ascii="Tahoma" w:hAnsi="Tahoma" w:cs="Tahoma"/>
          <w:color w:val="000000" w:themeColor="text1"/>
          <w:szCs w:val="22"/>
          <w:lang w:val="el-GR"/>
        </w:rPr>
        <w:t xml:space="preserve">που αφορούν στο αντικείμενο του έργου </w:t>
      </w:r>
      <w:r w:rsidR="0010047B" w:rsidRPr="00E221CA">
        <w:rPr>
          <w:rFonts w:ascii="Tahoma" w:hAnsi="Tahoma" w:cs="Tahoma"/>
          <w:color w:val="000000" w:themeColor="text1"/>
          <w:szCs w:val="22"/>
          <w:lang w:val="el-GR"/>
        </w:rPr>
        <w:t>τουλάχιστον εξάμηνης διάρκειας</w:t>
      </w:r>
      <w:r w:rsidR="009956EF" w:rsidRPr="00E221CA">
        <w:rPr>
          <w:rFonts w:ascii="Tahoma" w:hAnsi="Tahoma" w:cs="Tahoma"/>
          <w:color w:val="000000" w:themeColor="text1"/>
          <w:szCs w:val="22"/>
          <w:lang w:val="el-GR"/>
        </w:rPr>
        <w:t xml:space="preserve"> εκάστη, </w:t>
      </w:r>
      <w:r w:rsidR="006A522E" w:rsidRPr="00E221CA">
        <w:rPr>
          <w:rFonts w:ascii="Tahoma" w:hAnsi="Tahoma" w:cs="Tahoma"/>
          <w:color w:val="000000" w:themeColor="text1"/>
          <w:szCs w:val="22"/>
          <w:lang w:val="el-GR"/>
        </w:rPr>
        <w:t>που</w:t>
      </w:r>
      <w:r w:rsidR="002E5C6C" w:rsidRPr="00E221CA">
        <w:rPr>
          <w:rFonts w:ascii="Tahoma" w:hAnsi="Tahoma" w:cs="Tahoma"/>
          <w:color w:val="000000" w:themeColor="text1"/>
          <w:szCs w:val="22"/>
          <w:lang w:val="el-GR"/>
        </w:rPr>
        <w:t xml:space="preserve"> θα</w:t>
      </w:r>
      <w:r w:rsidR="006A522E" w:rsidRPr="00E221CA">
        <w:rPr>
          <w:rFonts w:ascii="Tahoma" w:hAnsi="Tahoma" w:cs="Tahoma"/>
          <w:color w:val="000000" w:themeColor="text1"/>
          <w:szCs w:val="22"/>
          <w:lang w:val="el-GR"/>
        </w:rPr>
        <w:t xml:space="preserve"> αποδεικνύουν τ</w:t>
      </w:r>
      <w:r w:rsidR="00A22978" w:rsidRPr="00E221CA">
        <w:rPr>
          <w:rFonts w:ascii="Tahoma" w:hAnsi="Tahoma" w:cs="Tahoma"/>
          <w:color w:val="000000" w:themeColor="text1"/>
          <w:szCs w:val="22"/>
          <w:lang w:val="el-GR"/>
        </w:rPr>
        <w:t>ριετή  εμπειρία κ</w:t>
      </w:r>
      <w:r w:rsidR="002E5C6C" w:rsidRPr="00E221CA">
        <w:rPr>
          <w:rFonts w:ascii="Tahoma" w:hAnsi="Tahoma" w:cs="Tahoma"/>
          <w:color w:val="000000" w:themeColor="text1"/>
          <w:szCs w:val="22"/>
          <w:lang w:val="el-GR"/>
        </w:rPr>
        <w:t>ατά την τελευταία πενταετία (έτη 2018, 2017, 2016, 2015, 2014) ως εξής</w:t>
      </w:r>
      <w:r w:rsidR="00AB6B28" w:rsidRPr="00E221CA">
        <w:rPr>
          <w:rFonts w:ascii="Tahoma" w:hAnsi="Tahoma" w:cs="Tahoma"/>
          <w:color w:val="000000" w:themeColor="text1"/>
          <w:szCs w:val="22"/>
          <w:lang w:val="el-GR"/>
        </w:rPr>
        <w:t>:</w:t>
      </w:r>
    </w:p>
    <w:p w:rsidR="002E5C6C" w:rsidRPr="00E221CA" w:rsidRDefault="002E5C6C" w:rsidP="00840D12">
      <w:pPr>
        <w:tabs>
          <w:tab w:val="clear" w:pos="1134"/>
        </w:tabs>
        <w:spacing w:line="240" w:lineRule="auto"/>
        <w:ind w:left="567" w:hanging="567"/>
        <w:jc w:val="both"/>
        <w:rPr>
          <w:rFonts w:ascii="Tahoma" w:hAnsi="Tahoma" w:cs="Tahoma"/>
          <w:color w:val="000000" w:themeColor="text1"/>
          <w:szCs w:val="22"/>
          <w:lang w:val="el-GR"/>
        </w:rPr>
      </w:pPr>
    </w:p>
    <w:tbl>
      <w:tblPr>
        <w:tblStyle w:val="TableGrid"/>
        <w:tblW w:w="0" w:type="auto"/>
        <w:jc w:val="center"/>
        <w:tblLook w:val="04A0" w:firstRow="1" w:lastRow="0" w:firstColumn="1" w:lastColumn="0" w:noHBand="0" w:noVBand="1"/>
      </w:tblPr>
      <w:tblGrid>
        <w:gridCol w:w="794"/>
        <w:gridCol w:w="1914"/>
        <w:gridCol w:w="2764"/>
        <w:gridCol w:w="4242"/>
      </w:tblGrid>
      <w:tr w:rsidR="000D5944" w:rsidRPr="00E221CA" w:rsidTr="0010047B">
        <w:trPr>
          <w:jc w:val="center"/>
        </w:trPr>
        <w:tc>
          <w:tcPr>
            <w:tcW w:w="794" w:type="dxa"/>
          </w:tcPr>
          <w:p w:rsidR="000D5944" w:rsidRPr="00E221CA" w:rsidRDefault="000D5944" w:rsidP="00AB628C">
            <w:pPr>
              <w:tabs>
                <w:tab w:val="clear" w:pos="1134"/>
              </w:tabs>
              <w:spacing w:line="240" w:lineRule="auto"/>
              <w:ind w:left="567" w:hanging="567"/>
              <w:jc w:val="center"/>
              <w:rPr>
                <w:rFonts w:ascii="Tahoma" w:hAnsi="Tahoma" w:cs="Tahoma"/>
                <w:b/>
                <w:color w:val="000000" w:themeColor="text1"/>
                <w:szCs w:val="22"/>
                <w:lang w:val="el-GR"/>
              </w:rPr>
            </w:pPr>
            <w:bookmarkStart w:id="2" w:name="_Hlk198074"/>
          </w:p>
        </w:tc>
        <w:tc>
          <w:tcPr>
            <w:tcW w:w="1914" w:type="dxa"/>
          </w:tcPr>
          <w:p w:rsidR="000D5944" w:rsidRPr="00E221CA" w:rsidRDefault="00AB628C" w:rsidP="00AB628C">
            <w:pPr>
              <w:tabs>
                <w:tab w:val="clear" w:pos="1134"/>
              </w:tabs>
              <w:spacing w:line="240" w:lineRule="auto"/>
              <w:ind w:left="567" w:hanging="567"/>
              <w:jc w:val="center"/>
              <w:rPr>
                <w:rFonts w:ascii="Tahoma" w:hAnsi="Tahoma" w:cs="Tahoma"/>
                <w:b/>
                <w:color w:val="000000" w:themeColor="text1"/>
                <w:szCs w:val="22"/>
                <w:lang w:val="el-GR"/>
              </w:rPr>
            </w:pPr>
            <w:r w:rsidRPr="00E221CA">
              <w:rPr>
                <w:rFonts w:ascii="Tahoma" w:hAnsi="Tahoma" w:cs="Tahoma"/>
                <w:b/>
                <w:color w:val="000000" w:themeColor="text1"/>
                <w:szCs w:val="22"/>
                <w:lang w:val="el-GR"/>
              </w:rPr>
              <w:t xml:space="preserve">Αρ. </w:t>
            </w:r>
            <w:r w:rsidR="000D5944" w:rsidRPr="00E221CA">
              <w:rPr>
                <w:rFonts w:ascii="Tahoma" w:hAnsi="Tahoma" w:cs="Tahoma"/>
                <w:b/>
                <w:color w:val="000000" w:themeColor="text1"/>
                <w:szCs w:val="22"/>
                <w:lang w:val="el-GR"/>
              </w:rPr>
              <w:t>Σύμβασης</w:t>
            </w:r>
          </w:p>
        </w:tc>
        <w:tc>
          <w:tcPr>
            <w:tcW w:w="2764" w:type="dxa"/>
          </w:tcPr>
          <w:p w:rsidR="0010047B" w:rsidRPr="00E221CA" w:rsidRDefault="000D5944" w:rsidP="00AB628C">
            <w:pPr>
              <w:tabs>
                <w:tab w:val="clear" w:pos="1134"/>
              </w:tabs>
              <w:spacing w:line="240" w:lineRule="auto"/>
              <w:ind w:left="567" w:hanging="567"/>
              <w:jc w:val="center"/>
              <w:rPr>
                <w:rFonts w:ascii="Tahoma" w:hAnsi="Tahoma" w:cs="Tahoma"/>
                <w:b/>
                <w:color w:val="000000" w:themeColor="text1"/>
                <w:szCs w:val="22"/>
                <w:lang w:val="el-GR"/>
              </w:rPr>
            </w:pPr>
            <w:r w:rsidRPr="00E221CA">
              <w:rPr>
                <w:rFonts w:ascii="Tahoma" w:hAnsi="Tahoma" w:cs="Tahoma"/>
                <w:b/>
                <w:color w:val="000000" w:themeColor="text1"/>
                <w:szCs w:val="22"/>
                <w:lang w:val="el-GR"/>
              </w:rPr>
              <w:t>Χρονική Διάρκεια</w:t>
            </w:r>
          </w:p>
          <w:p w:rsidR="00AB628C" w:rsidRPr="00E221CA" w:rsidRDefault="0010047B" w:rsidP="00AB628C">
            <w:pPr>
              <w:tabs>
                <w:tab w:val="clear" w:pos="1134"/>
              </w:tabs>
              <w:spacing w:line="240" w:lineRule="auto"/>
              <w:ind w:left="567" w:hanging="567"/>
              <w:jc w:val="center"/>
              <w:rPr>
                <w:rFonts w:ascii="Tahoma" w:hAnsi="Tahoma" w:cs="Tahoma"/>
                <w:b/>
                <w:color w:val="000000" w:themeColor="text1"/>
                <w:szCs w:val="22"/>
                <w:lang w:val="el-GR"/>
              </w:rPr>
            </w:pPr>
            <w:r w:rsidRPr="00E221CA">
              <w:rPr>
                <w:rFonts w:ascii="Tahoma" w:hAnsi="Tahoma" w:cs="Tahoma"/>
                <w:b/>
                <w:color w:val="000000" w:themeColor="text1"/>
                <w:szCs w:val="22"/>
                <w:lang w:val="el-GR"/>
              </w:rPr>
              <w:t>(εξαμηνιαία)</w:t>
            </w:r>
            <w:r w:rsidR="000D5944" w:rsidRPr="00E221CA">
              <w:rPr>
                <w:rFonts w:ascii="Tahoma" w:hAnsi="Tahoma" w:cs="Tahoma"/>
                <w:b/>
                <w:color w:val="000000" w:themeColor="text1"/>
                <w:szCs w:val="22"/>
                <w:lang w:val="el-GR"/>
              </w:rPr>
              <w:t xml:space="preserve"> </w:t>
            </w:r>
          </w:p>
          <w:p w:rsidR="000D5944" w:rsidRPr="00E221CA" w:rsidRDefault="000D5944" w:rsidP="00AB628C">
            <w:pPr>
              <w:tabs>
                <w:tab w:val="clear" w:pos="1134"/>
              </w:tabs>
              <w:spacing w:line="240" w:lineRule="auto"/>
              <w:ind w:left="567" w:hanging="567"/>
              <w:jc w:val="center"/>
              <w:rPr>
                <w:rFonts w:ascii="Tahoma" w:hAnsi="Tahoma" w:cs="Tahoma"/>
                <w:b/>
                <w:color w:val="000000" w:themeColor="text1"/>
                <w:szCs w:val="22"/>
              </w:rPr>
            </w:pPr>
          </w:p>
        </w:tc>
        <w:tc>
          <w:tcPr>
            <w:tcW w:w="4242" w:type="dxa"/>
          </w:tcPr>
          <w:p w:rsidR="000D5944" w:rsidRPr="00E221CA" w:rsidRDefault="000D5944" w:rsidP="00AB628C">
            <w:pPr>
              <w:tabs>
                <w:tab w:val="clear" w:pos="1134"/>
              </w:tabs>
              <w:spacing w:line="240" w:lineRule="auto"/>
              <w:ind w:left="567" w:hanging="567"/>
              <w:jc w:val="center"/>
              <w:rPr>
                <w:rFonts w:ascii="Tahoma" w:hAnsi="Tahoma" w:cs="Tahoma"/>
                <w:b/>
                <w:color w:val="000000" w:themeColor="text1"/>
                <w:szCs w:val="22"/>
                <w:lang w:val="el-GR"/>
              </w:rPr>
            </w:pPr>
            <w:r w:rsidRPr="00E221CA">
              <w:rPr>
                <w:rFonts w:ascii="Tahoma" w:hAnsi="Tahoma" w:cs="Tahoma"/>
                <w:b/>
                <w:color w:val="000000" w:themeColor="text1"/>
                <w:szCs w:val="22"/>
                <w:lang w:val="el-GR"/>
              </w:rPr>
              <w:t>Λιμενική Εγκατάσταση/ Αεροδρόμιο</w:t>
            </w:r>
          </w:p>
        </w:tc>
      </w:tr>
      <w:tr w:rsidR="000D5944" w:rsidRPr="00E221CA" w:rsidTr="0010047B">
        <w:trPr>
          <w:jc w:val="center"/>
        </w:trPr>
        <w:tc>
          <w:tcPr>
            <w:tcW w:w="794" w:type="dxa"/>
          </w:tcPr>
          <w:p w:rsidR="000D5944" w:rsidRPr="00E221CA" w:rsidRDefault="000D5944" w:rsidP="00AB628C">
            <w:pPr>
              <w:tabs>
                <w:tab w:val="clear" w:pos="1134"/>
              </w:tabs>
              <w:spacing w:line="240" w:lineRule="auto"/>
              <w:ind w:left="567" w:hanging="567"/>
              <w:jc w:val="center"/>
              <w:rPr>
                <w:rFonts w:ascii="Tahoma" w:hAnsi="Tahoma" w:cs="Tahoma"/>
                <w:b/>
                <w:color w:val="000000" w:themeColor="text1"/>
                <w:szCs w:val="22"/>
                <w:lang w:val="el-GR"/>
              </w:rPr>
            </w:pPr>
            <w:r w:rsidRPr="00E221CA">
              <w:rPr>
                <w:rFonts w:ascii="Tahoma" w:hAnsi="Tahoma" w:cs="Tahoma"/>
                <w:b/>
                <w:color w:val="000000" w:themeColor="text1"/>
                <w:szCs w:val="22"/>
                <w:lang w:val="el-GR"/>
              </w:rPr>
              <w:t>1</w:t>
            </w:r>
          </w:p>
        </w:tc>
        <w:tc>
          <w:tcPr>
            <w:tcW w:w="1914" w:type="dxa"/>
          </w:tcPr>
          <w:p w:rsidR="000D5944" w:rsidRPr="00E221CA" w:rsidRDefault="000D5944" w:rsidP="00840D12">
            <w:pPr>
              <w:tabs>
                <w:tab w:val="clear" w:pos="1134"/>
              </w:tabs>
              <w:spacing w:line="240" w:lineRule="auto"/>
              <w:ind w:left="567" w:hanging="567"/>
              <w:jc w:val="both"/>
              <w:rPr>
                <w:rFonts w:ascii="Tahoma" w:hAnsi="Tahoma" w:cs="Tahoma"/>
                <w:color w:val="000000" w:themeColor="text1"/>
                <w:szCs w:val="22"/>
                <w:lang w:val="el-GR"/>
              </w:rPr>
            </w:pPr>
          </w:p>
        </w:tc>
        <w:tc>
          <w:tcPr>
            <w:tcW w:w="2764" w:type="dxa"/>
          </w:tcPr>
          <w:p w:rsidR="000D5944" w:rsidRPr="00E221CA" w:rsidRDefault="000D5944" w:rsidP="00840D12">
            <w:pPr>
              <w:tabs>
                <w:tab w:val="clear" w:pos="1134"/>
              </w:tabs>
              <w:spacing w:line="240" w:lineRule="auto"/>
              <w:ind w:left="567" w:hanging="567"/>
              <w:jc w:val="both"/>
              <w:rPr>
                <w:rFonts w:ascii="Tahoma" w:hAnsi="Tahoma" w:cs="Tahoma"/>
                <w:color w:val="000000" w:themeColor="text1"/>
                <w:szCs w:val="22"/>
                <w:lang w:val="el-GR"/>
              </w:rPr>
            </w:pPr>
          </w:p>
        </w:tc>
        <w:tc>
          <w:tcPr>
            <w:tcW w:w="4242" w:type="dxa"/>
          </w:tcPr>
          <w:p w:rsidR="000D5944" w:rsidRPr="00E221CA" w:rsidRDefault="000D5944" w:rsidP="00840D12">
            <w:pPr>
              <w:tabs>
                <w:tab w:val="clear" w:pos="1134"/>
              </w:tabs>
              <w:spacing w:line="240" w:lineRule="auto"/>
              <w:ind w:left="567" w:hanging="567"/>
              <w:jc w:val="both"/>
              <w:rPr>
                <w:rFonts w:ascii="Tahoma" w:hAnsi="Tahoma" w:cs="Tahoma"/>
                <w:color w:val="000000" w:themeColor="text1"/>
                <w:szCs w:val="22"/>
                <w:lang w:val="el-GR"/>
              </w:rPr>
            </w:pPr>
          </w:p>
        </w:tc>
      </w:tr>
      <w:tr w:rsidR="000D5944" w:rsidRPr="00E221CA" w:rsidTr="0010047B">
        <w:trPr>
          <w:jc w:val="center"/>
        </w:trPr>
        <w:tc>
          <w:tcPr>
            <w:tcW w:w="794" w:type="dxa"/>
          </w:tcPr>
          <w:p w:rsidR="000D5944" w:rsidRPr="00E221CA" w:rsidRDefault="000D5944" w:rsidP="00AB628C">
            <w:pPr>
              <w:tabs>
                <w:tab w:val="clear" w:pos="1134"/>
              </w:tabs>
              <w:spacing w:line="240" w:lineRule="auto"/>
              <w:ind w:left="567" w:hanging="567"/>
              <w:jc w:val="center"/>
              <w:rPr>
                <w:rFonts w:ascii="Tahoma" w:hAnsi="Tahoma" w:cs="Tahoma"/>
                <w:b/>
                <w:color w:val="000000" w:themeColor="text1"/>
                <w:szCs w:val="22"/>
                <w:lang w:val="el-GR"/>
              </w:rPr>
            </w:pPr>
            <w:r w:rsidRPr="00E221CA">
              <w:rPr>
                <w:rFonts w:ascii="Tahoma" w:hAnsi="Tahoma" w:cs="Tahoma"/>
                <w:b/>
                <w:color w:val="000000" w:themeColor="text1"/>
                <w:szCs w:val="22"/>
                <w:lang w:val="el-GR"/>
              </w:rPr>
              <w:t>2</w:t>
            </w:r>
          </w:p>
        </w:tc>
        <w:tc>
          <w:tcPr>
            <w:tcW w:w="1914" w:type="dxa"/>
          </w:tcPr>
          <w:p w:rsidR="000D5944" w:rsidRPr="00E221CA" w:rsidRDefault="000D5944" w:rsidP="00840D12">
            <w:pPr>
              <w:tabs>
                <w:tab w:val="clear" w:pos="1134"/>
              </w:tabs>
              <w:spacing w:line="240" w:lineRule="auto"/>
              <w:ind w:left="567" w:hanging="567"/>
              <w:jc w:val="both"/>
              <w:rPr>
                <w:rFonts w:ascii="Tahoma" w:hAnsi="Tahoma" w:cs="Tahoma"/>
                <w:color w:val="000000" w:themeColor="text1"/>
                <w:szCs w:val="22"/>
                <w:lang w:val="el-GR"/>
              </w:rPr>
            </w:pPr>
          </w:p>
        </w:tc>
        <w:tc>
          <w:tcPr>
            <w:tcW w:w="2764" w:type="dxa"/>
          </w:tcPr>
          <w:p w:rsidR="000D5944" w:rsidRPr="00E221CA" w:rsidRDefault="000D5944" w:rsidP="00840D12">
            <w:pPr>
              <w:tabs>
                <w:tab w:val="clear" w:pos="1134"/>
              </w:tabs>
              <w:spacing w:line="240" w:lineRule="auto"/>
              <w:ind w:left="567" w:hanging="567"/>
              <w:jc w:val="both"/>
              <w:rPr>
                <w:rFonts w:ascii="Tahoma" w:hAnsi="Tahoma" w:cs="Tahoma"/>
                <w:color w:val="000000" w:themeColor="text1"/>
                <w:szCs w:val="22"/>
                <w:lang w:val="el-GR"/>
              </w:rPr>
            </w:pPr>
          </w:p>
        </w:tc>
        <w:tc>
          <w:tcPr>
            <w:tcW w:w="4242" w:type="dxa"/>
          </w:tcPr>
          <w:p w:rsidR="000D5944" w:rsidRPr="00E221CA" w:rsidRDefault="000D5944" w:rsidP="00840D12">
            <w:pPr>
              <w:tabs>
                <w:tab w:val="clear" w:pos="1134"/>
              </w:tabs>
              <w:spacing w:line="240" w:lineRule="auto"/>
              <w:ind w:left="567" w:hanging="567"/>
              <w:jc w:val="both"/>
              <w:rPr>
                <w:rFonts w:ascii="Tahoma" w:hAnsi="Tahoma" w:cs="Tahoma"/>
                <w:color w:val="000000" w:themeColor="text1"/>
                <w:szCs w:val="22"/>
                <w:lang w:val="el-GR"/>
              </w:rPr>
            </w:pPr>
          </w:p>
        </w:tc>
      </w:tr>
      <w:tr w:rsidR="000D5944" w:rsidRPr="00E221CA" w:rsidTr="0010047B">
        <w:trPr>
          <w:jc w:val="center"/>
        </w:trPr>
        <w:tc>
          <w:tcPr>
            <w:tcW w:w="794" w:type="dxa"/>
          </w:tcPr>
          <w:p w:rsidR="000D5944" w:rsidRPr="00E221CA" w:rsidRDefault="000D5944" w:rsidP="00AB628C">
            <w:pPr>
              <w:tabs>
                <w:tab w:val="clear" w:pos="1134"/>
              </w:tabs>
              <w:spacing w:line="240" w:lineRule="auto"/>
              <w:ind w:left="567" w:hanging="567"/>
              <w:jc w:val="center"/>
              <w:rPr>
                <w:rFonts w:ascii="Tahoma" w:hAnsi="Tahoma" w:cs="Tahoma"/>
                <w:b/>
                <w:color w:val="000000" w:themeColor="text1"/>
                <w:szCs w:val="22"/>
                <w:lang w:val="el-GR"/>
              </w:rPr>
            </w:pPr>
            <w:r w:rsidRPr="00E221CA">
              <w:rPr>
                <w:rFonts w:ascii="Tahoma" w:hAnsi="Tahoma" w:cs="Tahoma"/>
                <w:b/>
                <w:color w:val="000000" w:themeColor="text1"/>
                <w:szCs w:val="22"/>
                <w:lang w:val="el-GR"/>
              </w:rPr>
              <w:t>3</w:t>
            </w:r>
          </w:p>
        </w:tc>
        <w:tc>
          <w:tcPr>
            <w:tcW w:w="1914" w:type="dxa"/>
          </w:tcPr>
          <w:p w:rsidR="000D5944" w:rsidRPr="00E221CA" w:rsidRDefault="000D5944" w:rsidP="00840D12">
            <w:pPr>
              <w:tabs>
                <w:tab w:val="clear" w:pos="1134"/>
              </w:tabs>
              <w:spacing w:line="240" w:lineRule="auto"/>
              <w:ind w:left="567" w:hanging="567"/>
              <w:jc w:val="both"/>
              <w:rPr>
                <w:rFonts w:ascii="Tahoma" w:hAnsi="Tahoma" w:cs="Tahoma"/>
                <w:color w:val="000000" w:themeColor="text1"/>
                <w:szCs w:val="22"/>
                <w:lang w:val="el-GR"/>
              </w:rPr>
            </w:pPr>
          </w:p>
        </w:tc>
        <w:tc>
          <w:tcPr>
            <w:tcW w:w="2764" w:type="dxa"/>
          </w:tcPr>
          <w:p w:rsidR="000D5944" w:rsidRPr="00E221CA" w:rsidRDefault="000D5944" w:rsidP="00840D12">
            <w:pPr>
              <w:tabs>
                <w:tab w:val="clear" w:pos="1134"/>
              </w:tabs>
              <w:spacing w:line="240" w:lineRule="auto"/>
              <w:ind w:left="567" w:hanging="567"/>
              <w:jc w:val="both"/>
              <w:rPr>
                <w:rFonts w:ascii="Tahoma" w:hAnsi="Tahoma" w:cs="Tahoma"/>
                <w:color w:val="000000" w:themeColor="text1"/>
                <w:szCs w:val="22"/>
                <w:lang w:val="el-GR"/>
              </w:rPr>
            </w:pPr>
          </w:p>
        </w:tc>
        <w:tc>
          <w:tcPr>
            <w:tcW w:w="4242" w:type="dxa"/>
          </w:tcPr>
          <w:p w:rsidR="000D5944" w:rsidRPr="00E221CA" w:rsidRDefault="000D5944" w:rsidP="00840D12">
            <w:pPr>
              <w:tabs>
                <w:tab w:val="clear" w:pos="1134"/>
              </w:tabs>
              <w:spacing w:line="240" w:lineRule="auto"/>
              <w:ind w:left="567" w:hanging="567"/>
              <w:jc w:val="both"/>
              <w:rPr>
                <w:rFonts w:ascii="Tahoma" w:hAnsi="Tahoma" w:cs="Tahoma"/>
                <w:color w:val="000000" w:themeColor="text1"/>
                <w:szCs w:val="22"/>
                <w:lang w:val="el-GR"/>
              </w:rPr>
            </w:pPr>
          </w:p>
        </w:tc>
      </w:tr>
      <w:tr w:rsidR="000D5944" w:rsidRPr="00E221CA" w:rsidTr="0010047B">
        <w:trPr>
          <w:jc w:val="center"/>
        </w:trPr>
        <w:tc>
          <w:tcPr>
            <w:tcW w:w="794" w:type="dxa"/>
          </w:tcPr>
          <w:p w:rsidR="000D5944" w:rsidRPr="00E221CA" w:rsidRDefault="000D5944" w:rsidP="00AB628C">
            <w:pPr>
              <w:tabs>
                <w:tab w:val="clear" w:pos="1134"/>
              </w:tabs>
              <w:spacing w:line="240" w:lineRule="auto"/>
              <w:ind w:left="567" w:hanging="567"/>
              <w:jc w:val="center"/>
              <w:rPr>
                <w:rFonts w:ascii="Tahoma" w:hAnsi="Tahoma" w:cs="Tahoma"/>
                <w:b/>
                <w:color w:val="000000" w:themeColor="text1"/>
                <w:szCs w:val="22"/>
                <w:lang w:val="el-GR"/>
              </w:rPr>
            </w:pPr>
            <w:r w:rsidRPr="00E221CA">
              <w:rPr>
                <w:rFonts w:ascii="Tahoma" w:hAnsi="Tahoma" w:cs="Tahoma"/>
                <w:b/>
                <w:color w:val="000000" w:themeColor="text1"/>
                <w:szCs w:val="22"/>
                <w:lang w:val="el-GR"/>
              </w:rPr>
              <w:t>……..</w:t>
            </w:r>
          </w:p>
        </w:tc>
        <w:tc>
          <w:tcPr>
            <w:tcW w:w="1914" w:type="dxa"/>
          </w:tcPr>
          <w:p w:rsidR="000D5944" w:rsidRPr="00E221CA" w:rsidRDefault="000D5944" w:rsidP="00840D12">
            <w:pPr>
              <w:tabs>
                <w:tab w:val="clear" w:pos="1134"/>
              </w:tabs>
              <w:spacing w:line="240" w:lineRule="auto"/>
              <w:ind w:left="567" w:hanging="567"/>
              <w:jc w:val="both"/>
              <w:rPr>
                <w:rFonts w:ascii="Tahoma" w:hAnsi="Tahoma" w:cs="Tahoma"/>
                <w:color w:val="000000" w:themeColor="text1"/>
                <w:szCs w:val="22"/>
                <w:lang w:val="el-GR"/>
              </w:rPr>
            </w:pPr>
          </w:p>
        </w:tc>
        <w:tc>
          <w:tcPr>
            <w:tcW w:w="2764" w:type="dxa"/>
          </w:tcPr>
          <w:p w:rsidR="000D5944" w:rsidRPr="00E221CA" w:rsidRDefault="000D5944" w:rsidP="00840D12">
            <w:pPr>
              <w:tabs>
                <w:tab w:val="clear" w:pos="1134"/>
              </w:tabs>
              <w:spacing w:line="240" w:lineRule="auto"/>
              <w:ind w:left="567" w:hanging="567"/>
              <w:jc w:val="both"/>
              <w:rPr>
                <w:rFonts w:ascii="Tahoma" w:hAnsi="Tahoma" w:cs="Tahoma"/>
                <w:color w:val="000000" w:themeColor="text1"/>
                <w:szCs w:val="22"/>
                <w:lang w:val="el-GR"/>
              </w:rPr>
            </w:pPr>
          </w:p>
        </w:tc>
        <w:tc>
          <w:tcPr>
            <w:tcW w:w="4242" w:type="dxa"/>
          </w:tcPr>
          <w:p w:rsidR="000D5944" w:rsidRPr="00E221CA" w:rsidRDefault="000D5944" w:rsidP="00840D12">
            <w:pPr>
              <w:tabs>
                <w:tab w:val="clear" w:pos="1134"/>
              </w:tabs>
              <w:spacing w:line="240" w:lineRule="auto"/>
              <w:ind w:left="567" w:hanging="567"/>
              <w:jc w:val="both"/>
              <w:rPr>
                <w:rFonts w:ascii="Tahoma" w:hAnsi="Tahoma" w:cs="Tahoma"/>
                <w:color w:val="000000" w:themeColor="text1"/>
                <w:szCs w:val="22"/>
                <w:lang w:val="el-GR"/>
              </w:rPr>
            </w:pPr>
          </w:p>
        </w:tc>
      </w:tr>
      <w:bookmarkEnd w:id="2"/>
    </w:tbl>
    <w:p w:rsidR="002331AA" w:rsidRPr="00E221CA" w:rsidRDefault="002331AA" w:rsidP="00840D12">
      <w:pPr>
        <w:tabs>
          <w:tab w:val="clear" w:pos="1134"/>
        </w:tabs>
        <w:spacing w:line="240" w:lineRule="auto"/>
        <w:ind w:left="567" w:hanging="567"/>
        <w:jc w:val="both"/>
        <w:rPr>
          <w:rFonts w:ascii="Tahoma" w:hAnsi="Tahoma" w:cs="Tahoma"/>
          <w:color w:val="000000" w:themeColor="text1"/>
          <w:szCs w:val="22"/>
          <w:lang w:val="el-GR"/>
        </w:rPr>
      </w:pPr>
    </w:p>
    <w:p w:rsidR="002D748C" w:rsidRPr="00E221CA" w:rsidRDefault="002D748C" w:rsidP="00840D12">
      <w:pPr>
        <w:tabs>
          <w:tab w:val="clear" w:pos="1134"/>
        </w:tabs>
        <w:spacing w:line="240" w:lineRule="auto"/>
        <w:ind w:left="567" w:hanging="567"/>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t>Σημείωση</w:t>
      </w:r>
    </w:p>
    <w:p w:rsidR="002D748C" w:rsidRPr="00E221CA" w:rsidRDefault="002D748C" w:rsidP="00AB628C">
      <w:p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t>Αντίγραφα των συμβάσεων της 6.3. τουλάχιστον εξάμηνης διάρκειας που αποδεικνύουν τριετή  εμπειρία κατά την τελευταία πενταετία στην παροχή υπηρεσιών ασφάλειας σε  λιμενικές εγκαταστάσεις (</w:t>
      </w:r>
      <w:r w:rsidRPr="00E221CA">
        <w:rPr>
          <w:rFonts w:ascii="Tahoma" w:hAnsi="Tahoma" w:cs="Tahoma"/>
          <w:color w:val="000000" w:themeColor="text1"/>
          <w:szCs w:val="22"/>
        </w:rPr>
        <w:t>ISPS</w:t>
      </w:r>
      <w:r w:rsidRPr="00E221CA">
        <w:rPr>
          <w:rFonts w:ascii="Tahoma" w:hAnsi="Tahoma" w:cs="Tahoma"/>
          <w:color w:val="000000" w:themeColor="text1"/>
          <w:szCs w:val="22"/>
          <w:lang w:val="el-GR"/>
        </w:rPr>
        <w:t>) ή αεροδρόμια θα υποβληθούν από τον προσωρινό Ανάδοχο ως απαραίτητο δικαιολογητικό πριν από την υπογραφή της σύμβασης.</w:t>
      </w:r>
    </w:p>
    <w:p w:rsidR="002D748C" w:rsidRPr="00E221CA" w:rsidRDefault="002D748C" w:rsidP="00840D12">
      <w:pPr>
        <w:tabs>
          <w:tab w:val="clear" w:pos="1134"/>
        </w:tabs>
        <w:spacing w:line="240" w:lineRule="auto"/>
        <w:ind w:left="567" w:hanging="567"/>
        <w:jc w:val="both"/>
        <w:rPr>
          <w:rFonts w:ascii="Tahoma" w:hAnsi="Tahoma" w:cs="Tahoma"/>
          <w:color w:val="000000" w:themeColor="text1"/>
          <w:szCs w:val="22"/>
          <w:lang w:val="el-GR"/>
        </w:rPr>
      </w:pPr>
    </w:p>
    <w:p w:rsidR="00211539" w:rsidRPr="00E221CA" w:rsidRDefault="00B329B3"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6.</w:t>
      </w:r>
      <w:r w:rsidR="000D5E21" w:rsidRPr="00E221CA">
        <w:rPr>
          <w:rFonts w:ascii="Tahoma" w:hAnsi="Tahoma" w:cs="Tahoma"/>
          <w:color w:val="000000" w:themeColor="text1"/>
          <w:szCs w:val="22"/>
          <w:lang w:val="el-GR"/>
        </w:rPr>
        <w:t>4</w:t>
      </w:r>
      <w:r w:rsidRPr="00E221CA">
        <w:rPr>
          <w:rFonts w:ascii="Tahoma" w:hAnsi="Tahoma" w:cs="Tahoma"/>
          <w:color w:val="000000" w:themeColor="text1"/>
          <w:szCs w:val="22"/>
          <w:lang w:val="el-GR"/>
        </w:rPr>
        <w:t>.</w:t>
      </w:r>
      <w:r w:rsidR="00A22978" w:rsidRPr="00E221CA">
        <w:rPr>
          <w:rFonts w:ascii="Tahoma" w:hAnsi="Tahoma" w:cs="Tahoma"/>
          <w:color w:val="000000" w:themeColor="text1"/>
          <w:szCs w:val="22"/>
          <w:lang w:val="el-GR"/>
        </w:rPr>
        <w:t xml:space="preserve"> </w:t>
      </w:r>
      <w:r w:rsidR="00211539" w:rsidRPr="00E221CA">
        <w:rPr>
          <w:rFonts w:ascii="Tahoma" w:hAnsi="Tahoma" w:cs="Tahoma"/>
          <w:color w:val="000000" w:themeColor="text1"/>
          <w:szCs w:val="22"/>
          <w:lang w:val="el-GR"/>
        </w:rPr>
        <w:tab/>
      </w:r>
      <w:r w:rsidR="00A22978" w:rsidRPr="00E221CA">
        <w:rPr>
          <w:rFonts w:ascii="Tahoma" w:hAnsi="Tahoma" w:cs="Tahoma"/>
          <w:color w:val="000000" w:themeColor="text1"/>
          <w:szCs w:val="22"/>
          <w:lang w:val="el-GR"/>
        </w:rPr>
        <w:t xml:space="preserve">Υπεύθυνη δήλωση του νόμιμου εκπρόσωπου της Ι.Ε.Π.Υ.Α. για τον κύκλο εργασιών που έχει πραγματοποιήσει η εταιρεία στον τομέα της παροχής υπηρεσιών ασφαλείας κατά τα έτη </w:t>
      </w:r>
      <w:r w:rsidR="0010047B" w:rsidRPr="00E221CA">
        <w:rPr>
          <w:rFonts w:ascii="Tahoma" w:hAnsi="Tahoma" w:cs="Tahoma"/>
          <w:color w:val="000000" w:themeColor="text1"/>
          <w:szCs w:val="22"/>
          <w:lang w:val="el-GR"/>
        </w:rPr>
        <w:t>2016</w:t>
      </w:r>
      <w:r w:rsidR="009D3F0A" w:rsidRPr="00E221CA">
        <w:rPr>
          <w:rFonts w:ascii="Tahoma" w:hAnsi="Tahoma" w:cs="Tahoma"/>
          <w:color w:val="000000" w:themeColor="text1"/>
          <w:szCs w:val="22"/>
          <w:lang w:val="el-GR"/>
        </w:rPr>
        <w:t xml:space="preserve">, </w:t>
      </w:r>
      <w:r w:rsidR="00A22978" w:rsidRPr="00E221CA">
        <w:rPr>
          <w:rFonts w:ascii="Tahoma" w:hAnsi="Tahoma" w:cs="Tahoma"/>
          <w:color w:val="000000" w:themeColor="text1"/>
          <w:szCs w:val="22"/>
          <w:lang w:val="el-GR"/>
        </w:rPr>
        <w:t>201</w:t>
      </w:r>
      <w:r w:rsidR="0010047B" w:rsidRPr="00E221CA">
        <w:rPr>
          <w:rFonts w:ascii="Tahoma" w:hAnsi="Tahoma" w:cs="Tahoma"/>
          <w:color w:val="000000" w:themeColor="text1"/>
          <w:szCs w:val="22"/>
          <w:lang w:val="el-GR"/>
        </w:rPr>
        <w:t>7</w:t>
      </w:r>
      <w:r w:rsidR="009D3F0A" w:rsidRPr="00E221CA">
        <w:rPr>
          <w:rFonts w:ascii="Tahoma" w:hAnsi="Tahoma" w:cs="Tahoma"/>
          <w:color w:val="000000" w:themeColor="text1"/>
          <w:szCs w:val="22"/>
          <w:lang w:val="el-GR"/>
        </w:rPr>
        <w:t xml:space="preserve"> και</w:t>
      </w:r>
      <w:r w:rsidR="00A22978" w:rsidRPr="00E221CA">
        <w:rPr>
          <w:rFonts w:ascii="Tahoma" w:hAnsi="Tahoma" w:cs="Tahoma"/>
          <w:color w:val="000000" w:themeColor="text1"/>
          <w:szCs w:val="22"/>
          <w:lang w:val="el-GR"/>
        </w:rPr>
        <w:t xml:space="preserve"> 201</w:t>
      </w:r>
      <w:r w:rsidR="0010047B" w:rsidRPr="00E221CA">
        <w:rPr>
          <w:rFonts w:ascii="Tahoma" w:hAnsi="Tahoma" w:cs="Tahoma"/>
          <w:color w:val="000000" w:themeColor="text1"/>
          <w:szCs w:val="22"/>
          <w:lang w:val="el-GR"/>
        </w:rPr>
        <w:t>8</w:t>
      </w:r>
      <w:r w:rsidR="00A22978" w:rsidRPr="00E221CA">
        <w:rPr>
          <w:rFonts w:ascii="Tahoma" w:hAnsi="Tahoma" w:cs="Tahoma"/>
          <w:color w:val="000000" w:themeColor="text1"/>
          <w:szCs w:val="22"/>
          <w:lang w:val="el-GR"/>
        </w:rPr>
        <w:t>, όπου ο κύκλος εργασιών στη δραστηριότητα της παροχής υπηρεσιών ασφαλείας</w:t>
      </w:r>
      <w:r w:rsidR="00402682" w:rsidRPr="00E221CA">
        <w:rPr>
          <w:rFonts w:ascii="Tahoma" w:hAnsi="Tahoma" w:cs="Tahoma"/>
          <w:color w:val="000000" w:themeColor="text1"/>
          <w:szCs w:val="22"/>
          <w:lang w:val="el-GR"/>
        </w:rPr>
        <w:t xml:space="preserve"> </w:t>
      </w:r>
      <w:r w:rsidR="00A22978" w:rsidRPr="00E221CA">
        <w:rPr>
          <w:rFonts w:ascii="Tahoma" w:hAnsi="Tahoma" w:cs="Tahoma"/>
          <w:color w:val="000000" w:themeColor="text1"/>
          <w:szCs w:val="22"/>
          <w:lang w:val="el-GR"/>
        </w:rPr>
        <w:t>κατά τις τρεις (3) τελευταίες οικονομικές χρήσεις πρέπει να είναι</w:t>
      </w:r>
      <w:r w:rsidR="00837ACB" w:rsidRPr="00E221CA">
        <w:rPr>
          <w:rFonts w:ascii="Tahoma" w:hAnsi="Tahoma" w:cs="Tahoma"/>
          <w:color w:val="000000" w:themeColor="text1"/>
          <w:szCs w:val="22"/>
          <w:lang w:val="el-GR"/>
        </w:rPr>
        <w:t xml:space="preserve"> </w:t>
      </w:r>
      <w:r w:rsidR="00A70911" w:rsidRPr="00E221CA">
        <w:rPr>
          <w:rFonts w:ascii="Tahoma" w:hAnsi="Tahoma" w:cs="Tahoma"/>
          <w:color w:val="000000" w:themeColor="text1"/>
          <w:szCs w:val="22"/>
          <w:lang w:val="el-GR"/>
        </w:rPr>
        <w:t>αθροιστικά</w:t>
      </w:r>
      <w:r w:rsidR="00A70911">
        <w:rPr>
          <w:rFonts w:ascii="Tahoma" w:hAnsi="Tahoma" w:cs="Tahoma"/>
          <w:color w:val="000000" w:themeColor="text1"/>
          <w:szCs w:val="22"/>
          <w:lang w:val="el-GR"/>
        </w:rPr>
        <w:t>/</w:t>
      </w:r>
      <w:r w:rsidR="00A70911" w:rsidRPr="00E221CA">
        <w:rPr>
          <w:rFonts w:ascii="Tahoma" w:hAnsi="Tahoma" w:cs="Tahoma"/>
          <w:color w:val="000000" w:themeColor="text1"/>
          <w:szCs w:val="22"/>
          <w:lang w:val="el-GR"/>
        </w:rPr>
        <w:t xml:space="preserve"> στο σύνολο </w:t>
      </w:r>
      <w:r w:rsidR="002660AD" w:rsidRPr="00E221CA">
        <w:rPr>
          <w:rFonts w:ascii="Tahoma" w:hAnsi="Tahoma" w:cs="Tahoma"/>
          <w:color w:val="000000" w:themeColor="text1"/>
          <w:szCs w:val="22"/>
          <w:lang w:val="el-GR"/>
        </w:rPr>
        <w:t xml:space="preserve">άνω </w:t>
      </w:r>
      <w:r w:rsidR="00CF630E">
        <w:rPr>
          <w:rFonts w:ascii="Tahoma" w:hAnsi="Tahoma" w:cs="Tahoma"/>
          <w:color w:val="000000" w:themeColor="text1"/>
          <w:szCs w:val="22"/>
          <w:lang w:val="el-GR"/>
        </w:rPr>
        <w:t>των 9.000.000 ευρώ</w:t>
      </w:r>
      <w:r w:rsidR="002660AD" w:rsidRPr="00E221CA">
        <w:rPr>
          <w:rFonts w:ascii="Tahoma" w:hAnsi="Tahoma" w:cs="Tahoma"/>
          <w:color w:val="000000" w:themeColor="text1"/>
          <w:szCs w:val="22"/>
          <w:lang w:val="el-GR"/>
        </w:rPr>
        <w:t>.</w:t>
      </w:r>
      <w:r w:rsidR="009639A4" w:rsidRPr="00E221CA">
        <w:rPr>
          <w:rFonts w:ascii="Tahoma" w:hAnsi="Tahoma" w:cs="Tahoma"/>
          <w:color w:val="000000" w:themeColor="text1"/>
          <w:szCs w:val="22"/>
          <w:lang w:val="el-GR"/>
        </w:rPr>
        <w:t xml:space="preserve"> </w:t>
      </w:r>
      <w:r w:rsidR="0010047B" w:rsidRPr="00E221CA">
        <w:rPr>
          <w:rFonts w:ascii="Tahoma" w:hAnsi="Tahoma" w:cs="Tahoma"/>
          <w:color w:val="000000" w:themeColor="text1"/>
          <w:szCs w:val="22"/>
          <w:lang w:val="el-GR"/>
        </w:rPr>
        <w:t>Σε περίπτωση ύπαρξης Κοινοπραξίας η ως άνω Υ.Δ. υποβάλλεται από την εταιρεία που εκπροσωπεί την Κ/Ξ (</w:t>
      </w:r>
      <w:r w:rsidR="0010047B" w:rsidRPr="00E221CA">
        <w:rPr>
          <w:rFonts w:ascii="Tahoma" w:hAnsi="Tahoma" w:cs="Tahoma"/>
          <w:color w:val="000000" w:themeColor="text1"/>
          <w:szCs w:val="22"/>
        </w:rPr>
        <w:t>Leader</w:t>
      </w:r>
      <w:r w:rsidR="0010047B" w:rsidRPr="00E221CA">
        <w:rPr>
          <w:rFonts w:ascii="Tahoma" w:hAnsi="Tahoma" w:cs="Tahoma"/>
          <w:color w:val="000000" w:themeColor="text1"/>
          <w:szCs w:val="22"/>
          <w:lang w:val="el-GR"/>
        </w:rPr>
        <w:t>) η οποία θα πρέπει να έχει εκτελέσει των ως άνω κύκλο εργασιών.</w:t>
      </w:r>
    </w:p>
    <w:p w:rsidR="001A6F09" w:rsidRPr="00E221CA" w:rsidRDefault="001A6F09" w:rsidP="00840D12">
      <w:pPr>
        <w:tabs>
          <w:tab w:val="clear" w:pos="1134"/>
        </w:tabs>
        <w:spacing w:line="240" w:lineRule="auto"/>
        <w:ind w:left="567" w:hanging="567"/>
        <w:jc w:val="both"/>
        <w:rPr>
          <w:rFonts w:ascii="Tahoma" w:hAnsi="Tahoma" w:cs="Tahoma"/>
          <w:color w:val="000000" w:themeColor="text1"/>
          <w:szCs w:val="22"/>
          <w:lang w:val="el-GR"/>
        </w:rPr>
      </w:pPr>
    </w:p>
    <w:p w:rsidR="009D11B1" w:rsidRPr="00E221CA" w:rsidRDefault="00B329B3"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6.</w:t>
      </w:r>
      <w:r w:rsidR="00C32653" w:rsidRPr="00E221CA">
        <w:rPr>
          <w:rFonts w:ascii="Tahoma" w:hAnsi="Tahoma" w:cs="Tahoma"/>
          <w:color w:val="000000" w:themeColor="text1"/>
          <w:szCs w:val="22"/>
          <w:lang w:val="el-GR"/>
        </w:rPr>
        <w:t>5</w:t>
      </w:r>
      <w:r w:rsidRPr="00E221CA">
        <w:rPr>
          <w:rFonts w:ascii="Tahoma" w:hAnsi="Tahoma" w:cs="Tahoma"/>
          <w:color w:val="000000" w:themeColor="text1"/>
          <w:szCs w:val="22"/>
          <w:lang w:val="el-GR"/>
        </w:rPr>
        <w:t xml:space="preserve">. </w:t>
      </w:r>
      <w:r w:rsidR="000D5E21" w:rsidRPr="00E221CA">
        <w:rPr>
          <w:rFonts w:ascii="Tahoma" w:hAnsi="Tahoma" w:cs="Tahoma"/>
          <w:color w:val="000000" w:themeColor="text1"/>
          <w:szCs w:val="22"/>
          <w:lang w:val="el-GR"/>
        </w:rPr>
        <w:tab/>
      </w:r>
      <w:r w:rsidR="009D11B1" w:rsidRPr="00E221CA">
        <w:rPr>
          <w:rFonts w:ascii="Tahoma" w:hAnsi="Tahoma" w:cs="Tahoma"/>
          <w:color w:val="000000" w:themeColor="text1"/>
          <w:szCs w:val="22"/>
          <w:lang w:val="el-GR"/>
        </w:rPr>
        <w:t xml:space="preserve">Εγγυητική Επιστολή Συμμετοχής στο διαγωνισμό, διάρκειας ≥ </w:t>
      </w:r>
      <w:r w:rsidR="00FC5830" w:rsidRPr="00E221CA">
        <w:rPr>
          <w:rFonts w:ascii="Tahoma" w:hAnsi="Tahoma" w:cs="Tahoma"/>
          <w:color w:val="000000" w:themeColor="text1"/>
          <w:szCs w:val="22"/>
          <w:lang w:val="el-GR"/>
        </w:rPr>
        <w:t>12</w:t>
      </w:r>
      <w:r w:rsidR="009D11B1" w:rsidRPr="00E221CA">
        <w:rPr>
          <w:rFonts w:ascii="Tahoma" w:hAnsi="Tahoma" w:cs="Tahoma"/>
          <w:color w:val="000000" w:themeColor="text1"/>
          <w:szCs w:val="22"/>
          <w:lang w:val="el-GR"/>
        </w:rPr>
        <w:t>0 ημερολογιακών μερών προσμετρούμενης και της καταληκτικής ημερομηνίας υποβολής προσφορών, που ανέρχεται σε</w:t>
      </w:r>
      <w:r w:rsidR="00FC5830" w:rsidRPr="00E221CA">
        <w:rPr>
          <w:rFonts w:ascii="Tahoma" w:hAnsi="Tahoma" w:cs="Tahoma"/>
          <w:color w:val="000000" w:themeColor="text1"/>
          <w:szCs w:val="22"/>
          <w:lang w:val="el-GR"/>
        </w:rPr>
        <w:t xml:space="preserve"> </w:t>
      </w:r>
      <w:r w:rsidR="00A8489F" w:rsidRPr="00E221CA">
        <w:rPr>
          <w:rFonts w:ascii="Tahoma" w:hAnsi="Tahoma" w:cs="Tahoma"/>
          <w:b/>
          <w:color w:val="000000" w:themeColor="text1"/>
          <w:szCs w:val="22"/>
          <w:lang w:val="el-GR"/>
        </w:rPr>
        <w:t>50</w:t>
      </w:r>
      <w:r w:rsidR="008E3252" w:rsidRPr="00E221CA">
        <w:rPr>
          <w:rFonts w:ascii="Tahoma" w:hAnsi="Tahoma" w:cs="Tahoma"/>
          <w:b/>
          <w:color w:val="000000" w:themeColor="text1"/>
          <w:szCs w:val="22"/>
          <w:lang w:val="el-GR"/>
        </w:rPr>
        <w:t>.0</w:t>
      </w:r>
      <w:r w:rsidR="00B237CA" w:rsidRPr="00E221CA">
        <w:rPr>
          <w:rFonts w:ascii="Tahoma" w:hAnsi="Tahoma" w:cs="Tahoma"/>
          <w:b/>
          <w:color w:val="000000" w:themeColor="text1"/>
          <w:szCs w:val="22"/>
          <w:lang w:val="el-GR"/>
        </w:rPr>
        <w:t>0</w:t>
      </w:r>
      <w:r w:rsidR="00FC5830" w:rsidRPr="00E221CA">
        <w:rPr>
          <w:rFonts w:ascii="Tahoma" w:hAnsi="Tahoma" w:cs="Tahoma"/>
          <w:b/>
          <w:color w:val="000000" w:themeColor="text1"/>
          <w:szCs w:val="22"/>
          <w:lang w:val="el-GR"/>
        </w:rPr>
        <w:t>0</w:t>
      </w:r>
      <w:r w:rsidR="00C32653" w:rsidRPr="00E221CA">
        <w:rPr>
          <w:rFonts w:ascii="Tahoma" w:hAnsi="Tahoma" w:cs="Tahoma"/>
          <w:b/>
          <w:color w:val="000000" w:themeColor="text1"/>
          <w:szCs w:val="22"/>
          <w:lang w:val="el-GR"/>
        </w:rPr>
        <w:t xml:space="preserve">,00 </w:t>
      </w:r>
      <w:r w:rsidR="009D11B1" w:rsidRPr="00E221CA">
        <w:rPr>
          <w:rFonts w:ascii="Tahoma" w:hAnsi="Tahoma" w:cs="Tahoma"/>
          <w:b/>
          <w:color w:val="000000" w:themeColor="text1"/>
          <w:szCs w:val="22"/>
          <w:lang w:val="el-GR"/>
        </w:rPr>
        <w:t>ευρώ</w:t>
      </w:r>
      <w:r w:rsidR="009D11B1" w:rsidRPr="00E221CA">
        <w:rPr>
          <w:rFonts w:ascii="Tahoma" w:hAnsi="Tahoma" w:cs="Tahoma"/>
          <w:color w:val="000000" w:themeColor="text1"/>
          <w:szCs w:val="22"/>
          <w:lang w:val="el-GR"/>
        </w:rPr>
        <w:t xml:space="preserve"> (σύμφωνα με το υπόδειγμα του παραρτήματος 3). Για την περίπτωση Κοινοπραξιών, Ενώσεων ή Συμπράξεων, η Εγγυητική Επιστολή Συμμετοχής είναι πάντοτε κοινή υπέρ όλων των μελών της. Αντί εγγυητικής επιστολής μπορεί να κατατίθεται στον ΟΛΠ (σε έναν από τους κάτωθι τραπεζικούς λογαριασμούς του ΟΛΠ), ως εγγύηση, το αντίστοιχο χρηματικό ποσό, πριν την υποβολή του φακέλου της προσφοράς εντός της οποίας θα πρέπει να έχει ενσωματωθεί (στον </w:t>
      </w:r>
      <w:proofErr w:type="spellStart"/>
      <w:r w:rsidR="009D11B1" w:rsidRPr="00E221CA">
        <w:rPr>
          <w:rFonts w:ascii="Tahoma" w:hAnsi="Tahoma" w:cs="Tahoma"/>
          <w:color w:val="000000" w:themeColor="text1"/>
          <w:szCs w:val="22"/>
          <w:lang w:val="el-GR"/>
        </w:rPr>
        <w:t>υποφάκελο</w:t>
      </w:r>
      <w:proofErr w:type="spellEnd"/>
      <w:r w:rsidR="009D11B1" w:rsidRPr="00E221CA">
        <w:rPr>
          <w:rFonts w:ascii="Tahoma" w:hAnsi="Tahoma" w:cs="Tahoma"/>
          <w:color w:val="000000" w:themeColor="text1"/>
          <w:szCs w:val="22"/>
          <w:lang w:val="el-GR"/>
        </w:rPr>
        <w:t xml:space="preserve"> δικαιολογητικών συμμετοχής ) το σχετικό </w:t>
      </w:r>
      <w:proofErr w:type="spellStart"/>
      <w:r w:rsidR="00FC5830" w:rsidRPr="00E221CA">
        <w:rPr>
          <w:rFonts w:ascii="Tahoma" w:hAnsi="Tahoma" w:cs="Tahoma"/>
          <w:color w:val="000000" w:themeColor="text1"/>
          <w:szCs w:val="22"/>
          <w:lang w:val="el-GR"/>
        </w:rPr>
        <w:t>καταθετήριο</w:t>
      </w:r>
      <w:proofErr w:type="spellEnd"/>
      <w:r w:rsidR="009D11B1" w:rsidRPr="00E221CA">
        <w:rPr>
          <w:rFonts w:ascii="Tahoma" w:hAnsi="Tahoma" w:cs="Tahoma"/>
          <w:color w:val="000000" w:themeColor="text1"/>
          <w:szCs w:val="22"/>
          <w:lang w:val="el-GR"/>
        </w:rPr>
        <w:t xml:space="preserve">.  </w:t>
      </w:r>
    </w:p>
    <w:p w:rsidR="00AB628C" w:rsidRPr="00E221CA" w:rsidRDefault="00AB628C" w:rsidP="00AB628C">
      <w:pPr>
        <w:tabs>
          <w:tab w:val="clear" w:pos="1134"/>
        </w:tabs>
        <w:spacing w:line="240" w:lineRule="auto"/>
        <w:ind w:left="567"/>
        <w:jc w:val="both"/>
        <w:rPr>
          <w:rFonts w:ascii="Tahoma" w:hAnsi="Tahoma" w:cs="Tahoma"/>
          <w:color w:val="000000" w:themeColor="text1"/>
          <w:szCs w:val="22"/>
          <w:lang w:val="el-GR"/>
        </w:rPr>
      </w:pPr>
    </w:p>
    <w:p w:rsidR="00B329B3" w:rsidRPr="00E221CA" w:rsidRDefault="00536B0B" w:rsidP="00AB628C">
      <w:pPr>
        <w:tabs>
          <w:tab w:val="clear" w:pos="1134"/>
        </w:tabs>
        <w:spacing w:line="240" w:lineRule="auto"/>
        <w:ind w:left="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ΕΘΝΙΚΗ ΤΡΑΠΕΖΑ: </w:t>
      </w:r>
      <w:r w:rsidRPr="00E221CA">
        <w:rPr>
          <w:rFonts w:ascii="Tahoma" w:hAnsi="Tahoma" w:cs="Tahoma"/>
          <w:color w:val="000000" w:themeColor="text1"/>
          <w:szCs w:val="22"/>
          <w:lang w:val="el-GR"/>
        </w:rPr>
        <w:tab/>
        <w:t>GR1501101900000019050500651</w:t>
      </w:r>
    </w:p>
    <w:p w:rsidR="00536B0B" w:rsidRPr="000A1F44" w:rsidRDefault="00B329B3" w:rsidP="00AB628C">
      <w:pPr>
        <w:tabs>
          <w:tab w:val="clear" w:pos="1134"/>
        </w:tabs>
        <w:spacing w:line="240" w:lineRule="auto"/>
        <w:ind w:left="567"/>
        <w:jc w:val="both"/>
        <w:rPr>
          <w:rFonts w:ascii="Tahoma" w:hAnsi="Tahoma" w:cs="Tahoma"/>
          <w:color w:val="000000" w:themeColor="text1"/>
          <w:szCs w:val="22"/>
        </w:rPr>
      </w:pPr>
      <w:r w:rsidRPr="00E221CA">
        <w:rPr>
          <w:rFonts w:ascii="Tahoma" w:hAnsi="Tahoma" w:cs="Tahoma"/>
          <w:color w:val="000000" w:themeColor="text1"/>
          <w:szCs w:val="22"/>
        </w:rPr>
        <w:t>ALPHA</w:t>
      </w:r>
      <w:r w:rsidRPr="000A1F44">
        <w:rPr>
          <w:rFonts w:ascii="Tahoma" w:hAnsi="Tahoma" w:cs="Tahoma"/>
          <w:color w:val="000000" w:themeColor="text1"/>
          <w:szCs w:val="22"/>
        </w:rPr>
        <w:t xml:space="preserve"> </w:t>
      </w:r>
      <w:proofErr w:type="gramStart"/>
      <w:r w:rsidRPr="00E221CA">
        <w:rPr>
          <w:rFonts w:ascii="Tahoma" w:hAnsi="Tahoma" w:cs="Tahoma"/>
          <w:color w:val="000000" w:themeColor="text1"/>
          <w:szCs w:val="22"/>
        </w:rPr>
        <w:t>BANK</w:t>
      </w:r>
      <w:r w:rsidRPr="000A1F44">
        <w:rPr>
          <w:rFonts w:ascii="Tahoma" w:hAnsi="Tahoma" w:cs="Tahoma"/>
          <w:color w:val="000000" w:themeColor="text1"/>
          <w:szCs w:val="22"/>
        </w:rPr>
        <w:t xml:space="preserve"> :</w:t>
      </w:r>
      <w:proofErr w:type="gramEnd"/>
      <w:r w:rsidR="00536B0B" w:rsidRPr="000A1F44">
        <w:rPr>
          <w:rFonts w:ascii="Tahoma" w:hAnsi="Tahoma" w:cs="Tahoma"/>
          <w:color w:val="000000" w:themeColor="text1"/>
          <w:szCs w:val="22"/>
        </w:rPr>
        <w:tab/>
      </w:r>
      <w:r w:rsidR="00536B0B" w:rsidRPr="00E221CA">
        <w:rPr>
          <w:rFonts w:ascii="Tahoma" w:hAnsi="Tahoma" w:cs="Tahoma"/>
          <w:color w:val="000000" w:themeColor="text1"/>
          <w:szCs w:val="22"/>
        </w:rPr>
        <w:t>GR</w:t>
      </w:r>
      <w:r w:rsidR="00536B0B" w:rsidRPr="000A1F44">
        <w:rPr>
          <w:rFonts w:ascii="Tahoma" w:hAnsi="Tahoma" w:cs="Tahoma"/>
          <w:color w:val="000000" w:themeColor="text1"/>
          <w:szCs w:val="22"/>
        </w:rPr>
        <w:t xml:space="preserve">71 0140 1250 1250 0232 0006 462 </w:t>
      </w:r>
      <w:r w:rsidR="00536B0B" w:rsidRPr="000A1F44">
        <w:rPr>
          <w:rFonts w:ascii="Tahoma" w:hAnsi="Tahoma" w:cs="Tahoma"/>
          <w:color w:val="000000" w:themeColor="text1"/>
          <w:szCs w:val="22"/>
        </w:rPr>
        <w:tab/>
      </w:r>
    </w:p>
    <w:p w:rsidR="00B329B3" w:rsidRPr="000A1F44" w:rsidRDefault="00B329B3" w:rsidP="00AB628C">
      <w:pPr>
        <w:tabs>
          <w:tab w:val="clear" w:pos="1134"/>
        </w:tabs>
        <w:spacing w:line="240" w:lineRule="auto"/>
        <w:ind w:left="567"/>
        <w:jc w:val="both"/>
        <w:rPr>
          <w:rFonts w:ascii="Tahoma" w:hAnsi="Tahoma" w:cs="Tahoma"/>
          <w:color w:val="000000" w:themeColor="text1"/>
          <w:szCs w:val="22"/>
        </w:rPr>
      </w:pPr>
      <w:proofErr w:type="gramStart"/>
      <w:r w:rsidRPr="00E221CA">
        <w:rPr>
          <w:rFonts w:ascii="Tahoma" w:hAnsi="Tahoma" w:cs="Tahoma"/>
          <w:color w:val="000000" w:themeColor="text1"/>
          <w:szCs w:val="22"/>
        </w:rPr>
        <w:t>EUROBANK</w:t>
      </w:r>
      <w:r w:rsidRPr="000A1F44">
        <w:rPr>
          <w:rFonts w:ascii="Tahoma" w:hAnsi="Tahoma" w:cs="Tahoma"/>
          <w:color w:val="000000" w:themeColor="text1"/>
          <w:szCs w:val="22"/>
        </w:rPr>
        <w:t xml:space="preserve"> :</w:t>
      </w:r>
      <w:r w:rsidR="00536B0B" w:rsidRPr="00E221CA">
        <w:rPr>
          <w:rFonts w:ascii="Tahoma" w:hAnsi="Tahoma" w:cs="Tahoma"/>
          <w:color w:val="000000" w:themeColor="text1"/>
          <w:szCs w:val="22"/>
        </w:rPr>
        <w:t>GR</w:t>
      </w:r>
      <w:r w:rsidR="00536B0B" w:rsidRPr="000A1F44">
        <w:rPr>
          <w:rFonts w:ascii="Tahoma" w:hAnsi="Tahoma" w:cs="Tahoma"/>
          <w:color w:val="000000" w:themeColor="text1"/>
          <w:szCs w:val="22"/>
        </w:rPr>
        <w:t>4902600250000440201113841</w:t>
      </w:r>
      <w:proofErr w:type="gramEnd"/>
    </w:p>
    <w:p w:rsidR="00536B0B" w:rsidRPr="000A1F44" w:rsidRDefault="00B329B3" w:rsidP="00AB628C">
      <w:pPr>
        <w:tabs>
          <w:tab w:val="clear" w:pos="1134"/>
        </w:tabs>
        <w:spacing w:line="240" w:lineRule="auto"/>
        <w:ind w:left="567"/>
        <w:jc w:val="both"/>
        <w:rPr>
          <w:rFonts w:ascii="Tahoma" w:hAnsi="Tahoma" w:cs="Tahoma"/>
          <w:color w:val="000000" w:themeColor="text1"/>
          <w:szCs w:val="22"/>
        </w:rPr>
      </w:pPr>
      <w:r w:rsidRPr="00E221CA">
        <w:rPr>
          <w:rFonts w:ascii="Tahoma" w:hAnsi="Tahoma" w:cs="Tahoma"/>
          <w:color w:val="000000" w:themeColor="text1"/>
          <w:szCs w:val="22"/>
        </w:rPr>
        <w:t>T</w:t>
      </w:r>
      <w:r w:rsidRPr="00E221CA">
        <w:rPr>
          <w:rFonts w:ascii="Tahoma" w:hAnsi="Tahoma" w:cs="Tahoma"/>
          <w:color w:val="000000" w:themeColor="text1"/>
          <w:szCs w:val="22"/>
          <w:lang w:val="el-GR"/>
        </w:rPr>
        <w:t>ΡΑΠΕΖΑ</w:t>
      </w:r>
      <w:r w:rsidR="004355F6" w:rsidRPr="000A1F44">
        <w:rPr>
          <w:rFonts w:ascii="Tahoma" w:hAnsi="Tahoma" w:cs="Tahoma"/>
          <w:color w:val="000000" w:themeColor="text1"/>
          <w:szCs w:val="22"/>
        </w:rPr>
        <w:t xml:space="preserve"> </w:t>
      </w:r>
      <w:proofErr w:type="gramStart"/>
      <w:r w:rsidRPr="00E221CA">
        <w:rPr>
          <w:rFonts w:ascii="Tahoma" w:hAnsi="Tahoma" w:cs="Tahoma"/>
          <w:color w:val="000000" w:themeColor="text1"/>
          <w:szCs w:val="22"/>
          <w:lang w:val="el-GR"/>
        </w:rPr>
        <w:t>ΠΕΙΡΑΙΩΣ</w:t>
      </w:r>
      <w:r w:rsidRPr="000A1F44">
        <w:rPr>
          <w:rFonts w:ascii="Tahoma" w:hAnsi="Tahoma" w:cs="Tahoma"/>
          <w:color w:val="000000" w:themeColor="text1"/>
          <w:szCs w:val="22"/>
        </w:rPr>
        <w:t xml:space="preserve"> :</w:t>
      </w:r>
      <w:r w:rsidR="00536B0B" w:rsidRPr="00E221CA">
        <w:rPr>
          <w:rFonts w:ascii="Tahoma" w:hAnsi="Tahoma" w:cs="Tahoma"/>
          <w:color w:val="000000" w:themeColor="text1"/>
          <w:szCs w:val="22"/>
        </w:rPr>
        <w:t>GR</w:t>
      </w:r>
      <w:r w:rsidR="00536B0B" w:rsidRPr="000A1F44">
        <w:rPr>
          <w:rFonts w:ascii="Tahoma" w:hAnsi="Tahoma" w:cs="Tahoma"/>
          <w:color w:val="000000" w:themeColor="text1"/>
          <w:szCs w:val="22"/>
        </w:rPr>
        <w:t>85</w:t>
      </w:r>
      <w:proofErr w:type="gramEnd"/>
      <w:r w:rsidR="00536B0B" w:rsidRPr="000A1F44">
        <w:rPr>
          <w:rFonts w:ascii="Tahoma" w:hAnsi="Tahoma" w:cs="Tahoma"/>
          <w:color w:val="000000" w:themeColor="text1"/>
          <w:szCs w:val="22"/>
        </w:rPr>
        <w:t xml:space="preserve"> 0172 1140 0051 1403 2172 486</w:t>
      </w:r>
    </w:p>
    <w:p w:rsidR="009D11B1" w:rsidRPr="000A1F44" w:rsidRDefault="009D11B1" w:rsidP="00840D12">
      <w:pPr>
        <w:tabs>
          <w:tab w:val="clear" w:pos="1134"/>
        </w:tabs>
        <w:spacing w:line="240" w:lineRule="auto"/>
        <w:ind w:left="567" w:hanging="567"/>
        <w:jc w:val="both"/>
        <w:rPr>
          <w:rFonts w:ascii="Tahoma" w:hAnsi="Tahoma" w:cs="Tahoma"/>
          <w:color w:val="000000" w:themeColor="text1"/>
          <w:szCs w:val="22"/>
        </w:rPr>
      </w:pPr>
    </w:p>
    <w:p w:rsidR="009D11B1" w:rsidRPr="00E221CA" w:rsidRDefault="00B329B3"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6.</w:t>
      </w:r>
      <w:r w:rsidR="00C32653" w:rsidRPr="00E221CA">
        <w:rPr>
          <w:rFonts w:ascii="Tahoma" w:hAnsi="Tahoma" w:cs="Tahoma"/>
          <w:color w:val="000000" w:themeColor="text1"/>
          <w:szCs w:val="22"/>
          <w:lang w:val="el-GR"/>
        </w:rPr>
        <w:t>6</w:t>
      </w:r>
      <w:r w:rsidRPr="00E221CA">
        <w:rPr>
          <w:rFonts w:ascii="Tahoma" w:hAnsi="Tahoma" w:cs="Tahoma"/>
          <w:color w:val="000000" w:themeColor="text1"/>
          <w:szCs w:val="22"/>
          <w:lang w:val="el-GR"/>
        </w:rPr>
        <w:t xml:space="preserve">. </w:t>
      </w:r>
      <w:r w:rsidR="000D5E21" w:rsidRPr="00E221CA">
        <w:rPr>
          <w:rFonts w:ascii="Tahoma" w:hAnsi="Tahoma" w:cs="Tahoma"/>
          <w:color w:val="000000" w:themeColor="text1"/>
          <w:szCs w:val="22"/>
          <w:lang w:val="el-GR"/>
        </w:rPr>
        <w:tab/>
      </w:r>
      <w:r w:rsidR="009D11B1" w:rsidRPr="00E221CA">
        <w:rPr>
          <w:rFonts w:ascii="Tahoma" w:hAnsi="Tahoma" w:cs="Tahoma"/>
          <w:color w:val="000000" w:themeColor="text1"/>
          <w:szCs w:val="22"/>
          <w:lang w:val="el-GR"/>
        </w:rPr>
        <w:t xml:space="preserve">Υπεύθυνη δήλωση, με την οποία ο Υποψήφιος βεβαιώνει ότι δεν συντρέχουν τα κωλύματα συμμετοχής, όπως ορίζονται παρακάτω, ότι δεν υπάρχουν λόγοι να πιστεύει ότι τα κωλύματα αυτά θα συντρέξουν κατά τη διάρκεια ισχύος της προσφοράς και των τυχόν παρατάσεών της, καθώς επίσης ότι θα προσκομίσει τα αντίστοιχα πιστοποιητικά εφόσον επιλεγεί ως  Ανάδοχος. </w:t>
      </w:r>
    </w:p>
    <w:p w:rsidR="009D11B1" w:rsidRPr="00E221CA" w:rsidRDefault="009D11B1"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lastRenderedPageBreak/>
        <w:tab/>
        <w:t xml:space="preserve">Διευκρινίζεται ότι για τα κωλύματα συμμετοχής ο υποψήφιος θα πρέπει </w:t>
      </w:r>
      <w:r w:rsidR="002F6F3F" w:rsidRPr="00E221CA">
        <w:rPr>
          <w:rFonts w:ascii="Tahoma" w:hAnsi="Tahoma" w:cs="Tahoma"/>
          <w:color w:val="000000" w:themeColor="text1"/>
          <w:szCs w:val="22"/>
          <w:lang w:val="el-GR"/>
        </w:rPr>
        <w:t>να βεβαιώνει ότι</w:t>
      </w:r>
      <w:r w:rsidRPr="00E221CA">
        <w:rPr>
          <w:rFonts w:ascii="Tahoma" w:hAnsi="Tahoma" w:cs="Tahoma"/>
          <w:color w:val="000000" w:themeColor="text1"/>
          <w:szCs w:val="22"/>
          <w:lang w:val="el-GR"/>
        </w:rPr>
        <w:t>:</w:t>
      </w:r>
    </w:p>
    <w:p w:rsidR="009D11B1" w:rsidRPr="00E221CA" w:rsidRDefault="009D11B1" w:rsidP="00AB628C">
      <w:pPr>
        <w:tabs>
          <w:tab w:val="clear" w:pos="1134"/>
        </w:tabs>
        <w:spacing w:line="240" w:lineRule="auto"/>
        <w:ind w:left="993" w:hanging="426"/>
        <w:jc w:val="both"/>
        <w:rPr>
          <w:rFonts w:ascii="Tahoma" w:hAnsi="Tahoma" w:cs="Tahoma"/>
          <w:color w:val="000000" w:themeColor="text1"/>
          <w:szCs w:val="22"/>
          <w:lang w:val="el-GR"/>
        </w:rPr>
      </w:pPr>
      <w:r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r>
      <w:r w:rsidR="002F6F3F" w:rsidRPr="00E221CA">
        <w:rPr>
          <w:rFonts w:ascii="Tahoma" w:hAnsi="Tahoma" w:cs="Tahoma"/>
          <w:color w:val="000000" w:themeColor="text1"/>
          <w:szCs w:val="22"/>
          <w:lang w:val="el-GR"/>
        </w:rPr>
        <w:t>Δεν</w:t>
      </w:r>
      <w:r w:rsidRPr="00E221CA">
        <w:rPr>
          <w:rFonts w:ascii="Tahoma" w:hAnsi="Tahoma" w:cs="Tahoma"/>
          <w:color w:val="000000" w:themeColor="text1"/>
          <w:szCs w:val="22"/>
          <w:lang w:val="el-GR"/>
        </w:rPr>
        <w:t xml:space="preserve"> βρίσκεται σε πτώχευση, εκκαθάριση, αναγκαστική διαχείριση.</w:t>
      </w:r>
    </w:p>
    <w:p w:rsidR="009D11B1" w:rsidRPr="00E221CA" w:rsidRDefault="009D11B1" w:rsidP="00AB628C">
      <w:pPr>
        <w:tabs>
          <w:tab w:val="clear" w:pos="1134"/>
        </w:tabs>
        <w:spacing w:line="240" w:lineRule="auto"/>
        <w:ind w:left="993" w:hanging="426"/>
        <w:jc w:val="both"/>
        <w:rPr>
          <w:rFonts w:ascii="Tahoma" w:hAnsi="Tahoma" w:cs="Tahoma"/>
          <w:color w:val="000000" w:themeColor="text1"/>
          <w:szCs w:val="22"/>
          <w:lang w:val="el-GR"/>
        </w:rPr>
      </w:pPr>
      <w:r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r>
      <w:r w:rsidR="002F6F3F" w:rsidRPr="00E221CA">
        <w:rPr>
          <w:rFonts w:ascii="Tahoma" w:hAnsi="Tahoma" w:cs="Tahoma"/>
          <w:color w:val="000000" w:themeColor="text1"/>
          <w:szCs w:val="22"/>
          <w:lang w:val="el-GR"/>
        </w:rPr>
        <w:t>Δεν</w:t>
      </w:r>
      <w:r w:rsidRPr="00E221CA">
        <w:rPr>
          <w:rFonts w:ascii="Tahoma" w:hAnsi="Tahoma" w:cs="Tahoma"/>
          <w:color w:val="000000" w:themeColor="text1"/>
          <w:szCs w:val="22"/>
          <w:lang w:val="el-GR"/>
        </w:rPr>
        <w:t xml:space="preserve"> έχουν καταδικαστεί αμετάκλητα οι διαχειριστές σε περίπτωση ομόρρυθμων (Ο.Ε.), ετερόρρυθμων (Ε.Ε.) και εταιρειών περιορισμένης ευθύνης (Ε.Π.Ε.), ο πρόεδρος και ο διευθύνων σύμβουλος σε περίπτωση ανώνυμης εταιρείας (Α.Ε.), τα φυσικά πρόσωπα που ασκούν τη διοίκησή του σε κάθε άλλη περίπτωση για:</w:t>
      </w:r>
    </w:p>
    <w:p w:rsidR="009D11B1" w:rsidRPr="00E221CA" w:rsidRDefault="009D11B1" w:rsidP="00AB628C">
      <w:pPr>
        <w:tabs>
          <w:tab w:val="clear" w:pos="1134"/>
        </w:tabs>
        <w:spacing w:line="240" w:lineRule="auto"/>
        <w:ind w:left="1134"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α) </w:t>
      </w:r>
      <w:r w:rsidRPr="00E221CA">
        <w:rPr>
          <w:rFonts w:ascii="Tahoma" w:hAnsi="Tahoma" w:cs="Tahoma"/>
          <w:color w:val="000000" w:themeColor="text1"/>
          <w:szCs w:val="22"/>
          <w:lang w:val="el-GR"/>
        </w:rPr>
        <w:tab/>
        <w:t xml:space="preserve">συμμετοχή σε εγκληματική οργάνωση, κατά το άρθρο 2 παρ.1 της κοινής δράσης της υπ’ </w:t>
      </w:r>
      <w:proofErr w:type="spellStart"/>
      <w:r w:rsidRPr="00E221CA">
        <w:rPr>
          <w:rFonts w:ascii="Tahoma" w:hAnsi="Tahoma" w:cs="Tahoma"/>
          <w:color w:val="000000" w:themeColor="text1"/>
          <w:szCs w:val="22"/>
          <w:lang w:val="el-GR"/>
        </w:rPr>
        <w:t>αριθμ</w:t>
      </w:r>
      <w:proofErr w:type="spellEnd"/>
      <w:r w:rsidRPr="00E221CA">
        <w:rPr>
          <w:rFonts w:ascii="Tahoma" w:hAnsi="Tahoma" w:cs="Tahoma"/>
          <w:color w:val="000000" w:themeColor="text1"/>
          <w:szCs w:val="22"/>
          <w:lang w:val="el-GR"/>
        </w:rPr>
        <w:t>. 98/773/ΔΕΥ του Συμβουλίου της Ευρωπαϊκής Ένωσης,</w:t>
      </w:r>
    </w:p>
    <w:p w:rsidR="009D11B1" w:rsidRPr="00E221CA" w:rsidRDefault="009D11B1" w:rsidP="00AB628C">
      <w:pPr>
        <w:tabs>
          <w:tab w:val="clear" w:pos="1134"/>
        </w:tabs>
        <w:spacing w:line="240" w:lineRule="auto"/>
        <w:ind w:left="1134"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β) </w:t>
      </w:r>
      <w:r w:rsidRPr="00E221CA">
        <w:rPr>
          <w:rFonts w:ascii="Tahoma" w:hAnsi="Tahoma" w:cs="Tahoma"/>
          <w:color w:val="000000" w:themeColor="text1"/>
          <w:szCs w:val="22"/>
          <w:lang w:val="el-GR"/>
        </w:rPr>
        <w:tab/>
        <w:t xml:space="preserve">δωροδοκία, κατά το άρθρο 3 της πράξης του Συμβουλίου της 26ης </w:t>
      </w:r>
      <w:proofErr w:type="spellStart"/>
      <w:r w:rsidRPr="00E221CA">
        <w:rPr>
          <w:rFonts w:ascii="Tahoma" w:hAnsi="Tahoma" w:cs="Tahoma"/>
          <w:color w:val="000000" w:themeColor="text1"/>
          <w:szCs w:val="22"/>
          <w:lang w:val="el-GR"/>
        </w:rPr>
        <w:t>Μαϊου</w:t>
      </w:r>
      <w:proofErr w:type="spellEnd"/>
      <w:r w:rsidRPr="00E221CA">
        <w:rPr>
          <w:rFonts w:ascii="Tahoma" w:hAnsi="Tahoma" w:cs="Tahoma"/>
          <w:color w:val="000000" w:themeColor="text1"/>
          <w:szCs w:val="22"/>
          <w:lang w:val="el-GR"/>
        </w:rPr>
        <w:t xml:space="preserve"> 1997 (21) και στο άρθρο 3 π</w:t>
      </w:r>
      <w:r w:rsidR="00FC5830" w:rsidRPr="00E221CA">
        <w:rPr>
          <w:rFonts w:ascii="Tahoma" w:hAnsi="Tahoma" w:cs="Tahoma"/>
          <w:color w:val="000000" w:themeColor="text1"/>
          <w:szCs w:val="22"/>
          <w:lang w:val="el-GR"/>
        </w:rPr>
        <w:t>αρ.1 της κοινής δράσης υπ’ αρ</w:t>
      </w:r>
      <w:r w:rsidRPr="00E221CA">
        <w:rPr>
          <w:rFonts w:ascii="Tahoma" w:hAnsi="Tahoma" w:cs="Tahoma"/>
          <w:color w:val="000000" w:themeColor="text1"/>
          <w:szCs w:val="22"/>
          <w:lang w:val="el-GR"/>
        </w:rPr>
        <w:t>. 98/742/ΚΕΠΠΑ του Συμβουλίου,</w:t>
      </w:r>
    </w:p>
    <w:p w:rsidR="009D11B1" w:rsidRPr="00E221CA" w:rsidRDefault="009D11B1" w:rsidP="00AB628C">
      <w:pPr>
        <w:tabs>
          <w:tab w:val="clear" w:pos="1134"/>
        </w:tabs>
        <w:spacing w:line="240" w:lineRule="auto"/>
        <w:ind w:left="1134"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γ) </w:t>
      </w:r>
      <w:r w:rsidRPr="00E221CA">
        <w:rPr>
          <w:rFonts w:ascii="Tahoma" w:hAnsi="Tahoma" w:cs="Tahoma"/>
          <w:color w:val="000000" w:themeColor="text1"/>
          <w:szCs w:val="22"/>
          <w:lang w:val="el-GR"/>
        </w:rPr>
        <w:tab/>
        <w:t>απάτη, κατά την έννοια του άρθρου 1 της σύμβασης για την προστασία των οικονομικών συμφερόντων των Ευρωπαϊκών Κοινοτήτων,</w:t>
      </w:r>
    </w:p>
    <w:p w:rsidR="009D11B1" w:rsidRPr="00E221CA" w:rsidRDefault="009D11B1" w:rsidP="00AB628C">
      <w:pPr>
        <w:tabs>
          <w:tab w:val="clear" w:pos="1134"/>
        </w:tabs>
        <w:spacing w:line="240" w:lineRule="auto"/>
        <w:ind w:left="1134"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δ) </w:t>
      </w:r>
      <w:r w:rsidRPr="00E221CA">
        <w:rPr>
          <w:rFonts w:ascii="Tahoma" w:hAnsi="Tahoma" w:cs="Tahoma"/>
          <w:color w:val="000000" w:themeColor="text1"/>
          <w:szCs w:val="22"/>
          <w:lang w:val="el-GR"/>
        </w:rPr>
        <w:tab/>
        <w:t>νομιμοποίηση εσόδων από παράνομες δραστηριότητ</w:t>
      </w:r>
      <w:r w:rsidR="004355F6" w:rsidRPr="00E221CA">
        <w:rPr>
          <w:rFonts w:ascii="Tahoma" w:hAnsi="Tahoma" w:cs="Tahoma"/>
          <w:color w:val="000000" w:themeColor="text1"/>
          <w:szCs w:val="22"/>
          <w:lang w:val="el-GR"/>
        </w:rPr>
        <w:t>ες, κατά το άρθρο 1 της υπ’ αρ</w:t>
      </w:r>
      <w:r w:rsidRPr="00E221CA">
        <w:rPr>
          <w:rFonts w:ascii="Tahoma" w:hAnsi="Tahoma" w:cs="Tahoma"/>
          <w:color w:val="000000" w:themeColor="text1"/>
          <w:szCs w:val="22"/>
          <w:lang w:val="el-GR"/>
        </w:rPr>
        <w:t xml:space="preserve">. 91./308/ΕΟΚ οδηγίας του Συμβουλίου, για την πρόληψη χρησιμοποίησης του χρηματοπιστωτικού συστήματος για τη νομιμοποίηση εσόδων από παράνομες δραστηριότητες, </w:t>
      </w:r>
    </w:p>
    <w:p w:rsidR="009D11B1" w:rsidRPr="00E221CA" w:rsidRDefault="009D11B1" w:rsidP="00AB628C">
      <w:pPr>
        <w:tabs>
          <w:tab w:val="clear" w:pos="1134"/>
        </w:tabs>
        <w:spacing w:line="240" w:lineRule="auto"/>
        <w:ind w:left="1134"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ε) </w:t>
      </w:r>
      <w:r w:rsidRPr="00E221CA">
        <w:rPr>
          <w:rFonts w:ascii="Tahoma" w:hAnsi="Tahoma" w:cs="Tahoma"/>
          <w:color w:val="000000" w:themeColor="text1"/>
          <w:szCs w:val="22"/>
          <w:lang w:val="el-GR"/>
        </w:rPr>
        <w:tab/>
        <w:t xml:space="preserve">υπεξαίρεση (375 Π.Κ), </w:t>
      </w:r>
    </w:p>
    <w:p w:rsidR="00B329B3" w:rsidRPr="00E221CA" w:rsidRDefault="009D11B1" w:rsidP="00AB628C">
      <w:pPr>
        <w:tabs>
          <w:tab w:val="clear" w:pos="1134"/>
        </w:tabs>
        <w:spacing w:line="240" w:lineRule="auto"/>
        <w:ind w:left="1134"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στ) </w:t>
      </w:r>
      <w:r w:rsidRPr="00E221CA">
        <w:rPr>
          <w:rFonts w:ascii="Tahoma" w:hAnsi="Tahoma" w:cs="Tahoma"/>
          <w:color w:val="000000" w:themeColor="text1"/>
          <w:szCs w:val="22"/>
          <w:lang w:val="el-GR"/>
        </w:rPr>
        <w:tab/>
        <w:t xml:space="preserve">απάτη (386-388 Π.Κ.), </w:t>
      </w:r>
    </w:p>
    <w:p w:rsidR="009D11B1" w:rsidRPr="00E221CA" w:rsidRDefault="009D11B1" w:rsidP="00AB628C">
      <w:pPr>
        <w:tabs>
          <w:tab w:val="clear" w:pos="1134"/>
        </w:tabs>
        <w:spacing w:line="240" w:lineRule="auto"/>
        <w:ind w:left="1134"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ζ) </w:t>
      </w:r>
      <w:r w:rsidRPr="00E221CA">
        <w:rPr>
          <w:rFonts w:ascii="Tahoma" w:hAnsi="Tahoma" w:cs="Tahoma"/>
          <w:color w:val="000000" w:themeColor="text1"/>
          <w:szCs w:val="22"/>
          <w:lang w:val="el-GR"/>
        </w:rPr>
        <w:tab/>
        <w:t xml:space="preserve">εκβίαση (385 Π.Κ.), </w:t>
      </w:r>
    </w:p>
    <w:p w:rsidR="009D11B1" w:rsidRPr="00E221CA" w:rsidRDefault="009D11B1" w:rsidP="00AB628C">
      <w:pPr>
        <w:tabs>
          <w:tab w:val="clear" w:pos="1134"/>
        </w:tabs>
        <w:spacing w:line="240" w:lineRule="auto"/>
        <w:ind w:left="1134"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η) </w:t>
      </w:r>
      <w:r w:rsidRPr="00E221CA">
        <w:rPr>
          <w:rFonts w:ascii="Tahoma" w:hAnsi="Tahoma" w:cs="Tahoma"/>
          <w:color w:val="000000" w:themeColor="text1"/>
          <w:szCs w:val="22"/>
          <w:lang w:val="el-GR"/>
        </w:rPr>
        <w:tab/>
        <w:t>πλαστογραφία (216-218 Π.Κ.),</w:t>
      </w:r>
    </w:p>
    <w:p w:rsidR="009D11B1" w:rsidRPr="00E221CA" w:rsidRDefault="009D11B1" w:rsidP="00AB628C">
      <w:pPr>
        <w:tabs>
          <w:tab w:val="clear" w:pos="1134"/>
        </w:tabs>
        <w:spacing w:line="240" w:lineRule="auto"/>
        <w:ind w:left="1134"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θ) </w:t>
      </w:r>
      <w:r w:rsidRPr="00E221CA">
        <w:rPr>
          <w:rFonts w:ascii="Tahoma" w:hAnsi="Tahoma" w:cs="Tahoma"/>
          <w:color w:val="000000" w:themeColor="text1"/>
          <w:szCs w:val="22"/>
          <w:lang w:val="el-GR"/>
        </w:rPr>
        <w:tab/>
        <w:t xml:space="preserve">ψευδορκία (224 Π.Κ.), </w:t>
      </w:r>
    </w:p>
    <w:p w:rsidR="009D11B1" w:rsidRPr="00E221CA" w:rsidRDefault="009D11B1" w:rsidP="00AB628C">
      <w:pPr>
        <w:tabs>
          <w:tab w:val="clear" w:pos="1134"/>
        </w:tabs>
        <w:spacing w:line="240" w:lineRule="auto"/>
        <w:ind w:left="1134"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ι) </w:t>
      </w:r>
      <w:r w:rsidRPr="00E221CA">
        <w:rPr>
          <w:rFonts w:ascii="Tahoma" w:hAnsi="Tahoma" w:cs="Tahoma"/>
          <w:color w:val="000000" w:themeColor="text1"/>
          <w:szCs w:val="22"/>
          <w:lang w:val="el-GR"/>
        </w:rPr>
        <w:tab/>
        <w:t xml:space="preserve">δωροδοκία (235-237 Π.Κ.), </w:t>
      </w:r>
    </w:p>
    <w:p w:rsidR="009D11B1" w:rsidRPr="00E221CA" w:rsidRDefault="009D11B1" w:rsidP="00AB628C">
      <w:pPr>
        <w:tabs>
          <w:tab w:val="clear" w:pos="1134"/>
        </w:tabs>
        <w:spacing w:line="240" w:lineRule="auto"/>
        <w:ind w:left="1134"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κ) </w:t>
      </w:r>
      <w:r w:rsidRPr="00E221CA">
        <w:rPr>
          <w:rFonts w:ascii="Tahoma" w:hAnsi="Tahoma" w:cs="Tahoma"/>
          <w:color w:val="000000" w:themeColor="text1"/>
          <w:szCs w:val="22"/>
          <w:lang w:val="el-GR"/>
        </w:rPr>
        <w:tab/>
        <w:t>δόλια χρεοκοπία (398 Π.Κ.).</w:t>
      </w:r>
    </w:p>
    <w:p w:rsidR="001C6AA0" w:rsidRPr="00E221CA" w:rsidRDefault="001C6AA0" w:rsidP="009932E9">
      <w:pPr>
        <w:pStyle w:val="ListParagraph"/>
        <w:numPr>
          <w:ilvl w:val="0"/>
          <w:numId w:val="14"/>
        </w:numPr>
        <w:tabs>
          <w:tab w:val="clear" w:pos="1134"/>
        </w:tabs>
        <w:spacing w:before="120" w:after="120" w:line="240" w:lineRule="auto"/>
        <w:ind w:left="993" w:hanging="426"/>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Κατά την καταληκτική ημερομηνία υποβολής προσφορών πληροί τις προϋποθέσεις σύναψης σύμβασης παροχής υπηρεσιών φύλαξης σύμφωνα με τα προβλεπόμενα του Ν. 3863/2010 όπως ισχύει σήμερα. </w:t>
      </w:r>
    </w:p>
    <w:p w:rsidR="00840D12" w:rsidRPr="00E221CA" w:rsidRDefault="00840D12" w:rsidP="00AB628C">
      <w:pPr>
        <w:tabs>
          <w:tab w:val="clear" w:pos="1134"/>
        </w:tabs>
        <w:spacing w:before="120" w:after="120" w:line="240" w:lineRule="auto"/>
        <w:jc w:val="both"/>
        <w:rPr>
          <w:rFonts w:ascii="Tahoma" w:hAnsi="Tahoma" w:cs="Tahoma"/>
          <w:b/>
          <w:color w:val="000000" w:themeColor="text1"/>
          <w:szCs w:val="22"/>
          <w:lang w:val="el-GR"/>
        </w:rPr>
      </w:pPr>
    </w:p>
    <w:p w:rsidR="001C6AA0" w:rsidRPr="00E221CA" w:rsidRDefault="001C6AA0" w:rsidP="00840D12">
      <w:pPr>
        <w:tabs>
          <w:tab w:val="clear" w:pos="1134"/>
        </w:tabs>
        <w:spacing w:before="120" w:after="120" w:line="240" w:lineRule="auto"/>
        <w:ind w:left="567" w:hanging="567"/>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t>Σημείωση:</w:t>
      </w:r>
    </w:p>
    <w:p w:rsidR="00E55C01" w:rsidRPr="00E221CA" w:rsidRDefault="001C6AA0" w:rsidP="00AB628C">
      <w:pPr>
        <w:tabs>
          <w:tab w:val="clear" w:pos="1134"/>
        </w:tabs>
        <w:spacing w:before="120" w:after="120"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Πριν από το άνοιγμα των φακέλων οικονομικών προσφορών </w:t>
      </w:r>
      <w:r w:rsidR="00E05FFB" w:rsidRPr="00E221CA">
        <w:rPr>
          <w:rFonts w:ascii="Tahoma" w:hAnsi="Tahoma" w:cs="Tahoma"/>
          <w:color w:val="000000" w:themeColor="text1"/>
          <w:szCs w:val="22"/>
          <w:lang w:val="el-GR"/>
        </w:rPr>
        <w:t>ο ΟΛΠ θα ζητήσει από τις Υπηρεσίες Επιθεώρησης Εργασιακών Σχέσεων του ΣΕΠΕ να χορηγηθ</w:t>
      </w:r>
      <w:r w:rsidR="00F10796" w:rsidRPr="00E221CA">
        <w:rPr>
          <w:rFonts w:ascii="Tahoma" w:hAnsi="Tahoma" w:cs="Tahoma"/>
          <w:color w:val="000000" w:themeColor="text1"/>
          <w:szCs w:val="22"/>
          <w:lang w:val="el-GR"/>
        </w:rPr>
        <w:t xml:space="preserve">ούν στοιχεία που αφορούν τυχόν πράξεις επιβολής προστίμου για παραβάσεις </w:t>
      </w:r>
      <w:r w:rsidR="00E05FFB" w:rsidRPr="00E221CA">
        <w:rPr>
          <w:rFonts w:ascii="Tahoma" w:hAnsi="Tahoma" w:cs="Tahoma"/>
          <w:color w:val="000000" w:themeColor="text1"/>
          <w:szCs w:val="22"/>
          <w:lang w:val="el-GR"/>
        </w:rPr>
        <w:t xml:space="preserve">του άρθρου </w:t>
      </w:r>
      <w:r w:rsidR="006646D7" w:rsidRPr="00E221CA">
        <w:rPr>
          <w:rFonts w:ascii="Tahoma" w:hAnsi="Tahoma" w:cs="Tahoma"/>
          <w:color w:val="000000" w:themeColor="text1"/>
          <w:szCs w:val="22"/>
          <w:lang w:val="el-GR"/>
        </w:rPr>
        <w:t xml:space="preserve">68 παρ. 2 </w:t>
      </w:r>
      <w:r w:rsidR="00F10796" w:rsidRPr="00E221CA">
        <w:rPr>
          <w:rFonts w:ascii="Tahoma" w:hAnsi="Tahoma" w:cs="Tahoma"/>
          <w:color w:val="000000" w:themeColor="text1"/>
          <w:szCs w:val="22"/>
          <w:lang w:val="el-GR"/>
        </w:rPr>
        <w:t>γ</w:t>
      </w:r>
      <w:r w:rsidR="006646D7" w:rsidRPr="00E221CA">
        <w:rPr>
          <w:rFonts w:ascii="Tahoma" w:hAnsi="Tahoma" w:cs="Tahoma"/>
          <w:color w:val="000000" w:themeColor="text1"/>
          <w:szCs w:val="22"/>
          <w:lang w:val="el-GR"/>
        </w:rPr>
        <w:t xml:space="preserve"> </w:t>
      </w:r>
      <w:r w:rsidR="00E05FFB" w:rsidRPr="00E221CA">
        <w:rPr>
          <w:rFonts w:ascii="Tahoma" w:hAnsi="Tahoma" w:cs="Tahoma"/>
          <w:color w:val="000000" w:themeColor="text1"/>
          <w:szCs w:val="22"/>
          <w:lang w:val="el-GR"/>
        </w:rPr>
        <w:t xml:space="preserve">του Ν. </w:t>
      </w:r>
      <w:r w:rsidR="006646D7" w:rsidRPr="00E221CA">
        <w:rPr>
          <w:rFonts w:ascii="Tahoma" w:hAnsi="Tahoma" w:cs="Tahoma"/>
          <w:color w:val="000000" w:themeColor="text1"/>
          <w:szCs w:val="22"/>
          <w:lang w:val="el-GR"/>
        </w:rPr>
        <w:t>3863/2010, όπως ισχύει</w:t>
      </w:r>
      <w:r w:rsidR="00E05FFB"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 xml:space="preserve"> </w:t>
      </w:r>
    </w:p>
    <w:p w:rsidR="00F10796" w:rsidRPr="00E221CA" w:rsidRDefault="00F10796" w:rsidP="00AB628C">
      <w:p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t>Η ΟΛΠ Α.Ε. ως Αναθέτουσα Αρχή θα τηρήσει τα διαλαμβανόμενα στο άρθρο 68 παρ. 2 γ του Ν. 3863/2010 περί αποκλεισμού από τη συνέχιση της διαδικασίας ένεκα της επιβολής προστ</w:t>
      </w:r>
      <w:r w:rsidR="00387A79" w:rsidRPr="00E221CA">
        <w:rPr>
          <w:rFonts w:ascii="Tahoma" w:hAnsi="Tahoma" w:cs="Tahoma"/>
          <w:color w:val="000000" w:themeColor="text1"/>
          <w:szCs w:val="22"/>
          <w:lang w:val="el-GR"/>
        </w:rPr>
        <w:t>ίμων</w:t>
      </w:r>
      <w:r w:rsidRPr="00E221CA">
        <w:rPr>
          <w:rFonts w:ascii="Tahoma" w:hAnsi="Tahoma" w:cs="Tahoma"/>
          <w:color w:val="000000" w:themeColor="text1"/>
          <w:szCs w:val="22"/>
          <w:lang w:val="el-GR"/>
        </w:rPr>
        <w:t xml:space="preserve"> ως αυτ</w:t>
      </w:r>
      <w:r w:rsidR="00387A79" w:rsidRPr="00E221CA">
        <w:rPr>
          <w:rFonts w:ascii="Tahoma" w:hAnsi="Tahoma" w:cs="Tahoma"/>
          <w:color w:val="000000" w:themeColor="text1"/>
          <w:szCs w:val="22"/>
          <w:lang w:val="el-GR"/>
        </w:rPr>
        <w:t>ά</w:t>
      </w:r>
      <w:r w:rsidRPr="00E221CA">
        <w:rPr>
          <w:rFonts w:ascii="Tahoma" w:hAnsi="Tahoma" w:cs="Tahoma"/>
          <w:color w:val="000000" w:themeColor="text1"/>
          <w:szCs w:val="22"/>
          <w:lang w:val="el-GR"/>
        </w:rPr>
        <w:t xml:space="preserve"> αναφέρονται στο </w:t>
      </w:r>
      <w:r w:rsidR="00387A79" w:rsidRPr="00E221CA">
        <w:rPr>
          <w:rFonts w:ascii="Tahoma" w:hAnsi="Tahoma" w:cs="Tahoma"/>
          <w:color w:val="000000" w:themeColor="text1"/>
          <w:szCs w:val="22"/>
          <w:lang w:val="el-GR"/>
        </w:rPr>
        <w:t xml:space="preserve">ως άνω </w:t>
      </w:r>
      <w:r w:rsidRPr="00E221CA">
        <w:rPr>
          <w:rFonts w:ascii="Tahoma" w:hAnsi="Tahoma" w:cs="Tahoma"/>
          <w:color w:val="000000" w:themeColor="text1"/>
          <w:szCs w:val="22"/>
          <w:lang w:val="el-GR"/>
        </w:rPr>
        <w:t>άρθρο όπως ισχύει.</w:t>
      </w:r>
    </w:p>
    <w:p w:rsidR="00840D12" w:rsidRPr="00E221CA" w:rsidRDefault="00840D12" w:rsidP="00F10796">
      <w:pPr>
        <w:tabs>
          <w:tab w:val="clear" w:pos="1134"/>
        </w:tabs>
        <w:spacing w:line="240" w:lineRule="auto"/>
        <w:jc w:val="both"/>
        <w:rPr>
          <w:rFonts w:ascii="Tahoma" w:hAnsi="Tahoma" w:cs="Tahoma"/>
          <w:color w:val="000000" w:themeColor="text1"/>
          <w:szCs w:val="22"/>
          <w:lang w:val="el-GR"/>
        </w:rPr>
      </w:pPr>
    </w:p>
    <w:p w:rsidR="009D11B1" w:rsidRPr="00E221CA" w:rsidRDefault="00B329B3"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6.</w:t>
      </w:r>
      <w:r w:rsidR="000D5E21" w:rsidRPr="00E221CA">
        <w:rPr>
          <w:rFonts w:ascii="Tahoma" w:hAnsi="Tahoma" w:cs="Tahoma"/>
          <w:color w:val="000000" w:themeColor="text1"/>
          <w:szCs w:val="22"/>
          <w:lang w:val="el-GR"/>
        </w:rPr>
        <w:t>7</w:t>
      </w:r>
      <w:r w:rsidRPr="00E221CA">
        <w:rPr>
          <w:rFonts w:ascii="Tahoma" w:hAnsi="Tahoma" w:cs="Tahoma"/>
          <w:color w:val="000000" w:themeColor="text1"/>
          <w:szCs w:val="22"/>
          <w:lang w:val="el-GR"/>
        </w:rPr>
        <w:t xml:space="preserve">. </w:t>
      </w:r>
      <w:r w:rsidR="000D5E21" w:rsidRPr="00E221CA">
        <w:rPr>
          <w:rFonts w:ascii="Tahoma" w:hAnsi="Tahoma" w:cs="Tahoma"/>
          <w:color w:val="000000" w:themeColor="text1"/>
          <w:szCs w:val="22"/>
          <w:lang w:val="el-GR"/>
        </w:rPr>
        <w:tab/>
      </w:r>
      <w:r w:rsidR="009D11B1" w:rsidRPr="00E221CA">
        <w:rPr>
          <w:rFonts w:ascii="Tahoma" w:hAnsi="Tahoma" w:cs="Tahoma"/>
          <w:color w:val="000000" w:themeColor="text1"/>
          <w:szCs w:val="22"/>
          <w:lang w:val="el-GR"/>
        </w:rPr>
        <w:t>Πράξη του αρμόδιου οργάνου διοίκησης κάθε νομικού προσώπου του προσφέροντος, από το οποίο να προκύπτει η έγκρισή του για τη συμμετοχή του στο διαγωνισμό.</w:t>
      </w:r>
    </w:p>
    <w:p w:rsidR="000D5E21" w:rsidRPr="00E221CA" w:rsidRDefault="000D5E21" w:rsidP="00840D12">
      <w:pPr>
        <w:tabs>
          <w:tab w:val="clear" w:pos="1134"/>
        </w:tabs>
        <w:spacing w:line="240" w:lineRule="auto"/>
        <w:ind w:left="567" w:hanging="567"/>
        <w:jc w:val="both"/>
        <w:rPr>
          <w:rFonts w:ascii="Tahoma" w:hAnsi="Tahoma" w:cs="Tahoma"/>
          <w:color w:val="000000" w:themeColor="text1"/>
          <w:szCs w:val="22"/>
          <w:lang w:val="el-GR"/>
        </w:rPr>
      </w:pPr>
    </w:p>
    <w:p w:rsidR="000D5E21" w:rsidRPr="00E221CA" w:rsidRDefault="00B329B3" w:rsidP="00840D12">
      <w:pPr>
        <w:tabs>
          <w:tab w:val="clear" w:pos="1134"/>
        </w:tabs>
        <w:spacing w:line="240" w:lineRule="auto"/>
        <w:ind w:left="567" w:hanging="567"/>
        <w:jc w:val="both"/>
        <w:rPr>
          <w:rFonts w:ascii="Tahoma" w:hAnsi="Tahoma" w:cs="Tahoma"/>
          <w:iCs/>
          <w:color w:val="000000" w:themeColor="text1"/>
          <w:szCs w:val="22"/>
          <w:lang w:val="el-GR"/>
        </w:rPr>
      </w:pPr>
      <w:r w:rsidRPr="00E221CA">
        <w:rPr>
          <w:rFonts w:ascii="Tahoma" w:hAnsi="Tahoma" w:cs="Tahoma"/>
          <w:color w:val="000000" w:themeColor="text1"/>
          <w:szCs w:val="22"/>
          <w:lang w:val="el-GR"/>
        </w:rPr>
        <w:t>6.</w:t>
      </w:r>
      <w:r w:rsidR="000D5E21" w:rsidRPr="00E221CA">
        <w:rPr>
          <w:rFonts w:ascii="Tahoma" w:hAnsi="Tahoma" w:cs="Tahoma"/>
          <w:color w:val="000000" w:themeColor="text1"/>
          <w:szCs w:val="22"/>
          <w:lang w:val="el-GR"/>
        </w:rPr>
        <w:t>8</w:t>
      </w:r>
      <w:r w:rsidRPr="00E221CA">
        <w:rPr>
          <w:rFonts w:ascii="Tahoma" w:hAnsi="Tahoma" w:cs="Tahoma"/>
          <w:color w:val="000000" w:themeColor="text1"/>
          <w:szCs w:val="22"/>
          <w:lang w:val="el-GR"/>
        </w:rPr>
        <w:t xml:space="preserve">.  </w:t>
      </w:r>
      <w:r w:rsidR="000D5E21" w:rsidRPr="00E221CA">
        <w:rPr>
          <w:rFonts w:ascii="Tahoma" w:hAnsi="Tahoma" w:cs="Tahoma"/>
          <w:color w:val="000000" w:themeColor="text1"/>
          <w:szCs w:val="22"/>
          <w:lang w:val="el-GR"/>
        </w:rPr>
        <w:tab/>
      </w:r>
      <w:r w:rsidRPr="00E221CA">
        <w:rPr>
          <w:rFonts w:ascii="Tahoma" w:hAnsi="Tahoma" w:cs="Tahoma"/>
          <w:color w:val="000000" w:themeColor="text1"/>
          <w:szCs w:val="22"/>
          <w:lang w:val="el-GR"/>
        </w:rPr>
        <w:t xml:space="preserve">Υπεύθυνη δήλωση στην οποία θα δηλώνεται ότι στην περίπτωση </w:t>
      </w:r>
      <w:r w:rsidRPr="00E221CA">
        <w:rPr>
          <w:rFonts w:ascii="Tahoma" w:hAnsi="Tahoma" w:cs="Tahoma"/>
          <w:iCs/>
          <w:color w:val="000000" w:themeColor="text1"/>
          <w:szCs w:val="22"/>
          <w:lang w:val="el-GR"/>
        </w:rPr>
        <w:t>που θα τους κατακυρωθεί το αποτέλεσμα του εν λόγω διαγωνισμού θα προσκομίσουν</w:t>
      </w:r>
      <w:r w:rsidR="000D5E21" w:rsidRPr="00E221CA">
        <w:rPr>
          <w:rFonts w:ascii="Tahoma" w:hAnsi="Tahoma" w:cs="Tahoma"/>
          <w:iCs/>
          <w:color w:val="000000" w:themeColor="text1"/>
          <w:szCs w:val="22"/>
          <w:lang w:val="el-GR"/>
        </w:rPr>
        <w:t>:</w:t>
      </w:r>
    </w:p>
    <w:p w:rsidR="00AB628C" w:rsidRPr="00E221CA" w:rsidRDefault="00AB628C" w:rsidP="00AB628C">
      <w:pPr>
        <w:tabs>
          <w:tab w:val="clear" w:pos="1134"/>
        </w:tabs>
        <w:spacing w:line="240" w:lineRule="auto"/>
        <w:ind w:left="567"/>
        <w:jc w:val="both"/>
        <w:rPr>
          <w:rFonts w:ascii="Tahoma" w:hAnsi="Tahoma" w:cs="Tahoma"/>
          <w:iCs/>
          <w:color w:val="000000" w:themeColor="text1"/>
          <w:szCs w:val="22"/>
          <w:lang w:val="el-GR"/>
        </w:rPr>
      </w:pPr>
    </w:p>
    <w:p w:rsidR="000D5E21" w:rsidRPr="00E221CA" w:rsidRDefault="004171C5" w:rsidP="00AB628C">
      <w:pPr>
        <w:tabs>
          <w:tab w:val="clear" w:pos="1134"/>
        </w:tabs>
        <w:spacing w:line="240" w:lineRule="auto"/>
        <w:ind w:left="567"/>
        <w:jc w:val="both"/>
        <w:rPr>
          <w:rFonts w:ascii="Tahoma" w:hAnsi="Tahoma" w:cs="Tahoma"/>
          <w:iCs/>
          <w:color w:val="000000" w:themeColor="text1"/>
          <w:szCs w:val="22"/>
          <w:lang w:val="el-GR"/>
        </w:rPr>
      </w:pPr>
      <w:r w:rsidRPr="00E221CA">
        <w:rPr>
          <w:rFonts w:ascii="Tahoma" w:hAnsi="Tahoma" w:cs="Tahoma"/>
          <w:iCs/>
          <w:color w:val="000000" w:themeColor="text1"/>
          <w:szCs w:val="22"/>
          <w:lang w:val="el-GR"/>
        </w:rPr>
        <w:t>α)</w:t>
      </w:r>
      <w:r w:rsidR="00FF093A" w:rsidRPr="00E221CA">
        <w:rPr>
          <w:rFonts w:ascii="Tahoma" w:hAnsi="Tahoma" w:cs="Tahoma"/>
          <w:iCs/>
          <w:color w:val="000000" w:themeColor="text1"/>
          <w:szCs w:val="22"/>
          <w:lang w:val="el-GR"/>
        </w:rPr>
        <w:t xml:space="preserve"> </w:t>
      </w:r>
      <w:r w:rsidRPr="00E221CA">
        <w:rPr>
          <w:rFonts w:ascii="Tahoma" w:hAnsi="Tahoma" w:cs="Tahoma"/>
          <w:iCs/>
          <w:color w:val="000000" w:themeColor="text1"/>
          <w:szCs w:val="22"/>
          <w:lang w:val="el-GR"/>
        </w:rPr>
        <w:t xml:space="preserve">Ειδική άδεια λειτουργίας σύμφωνα με την Υ.Α. 4434.1/02/08 (ΦΕΚ Β-1877 12-09-2008) περί </w:t>
      </w:r>
      <w:proofErr w:type="spellStart"/>
      <w:r w:rsidRPr="00E221CA">
        <w:rPr>
          <w:rFonts w:ascii="Tahoma" w:hAnsi="Tahoma" w:cs="Tahoma"/>
          <w:iCs/>
          <w:color w:val="000000" w:themeColor="text1"/>
          <w:szCs w:val="22"/>
          <w:lang w:val="el-GR"/>
        </w:rPr>
        <w:t>αδειοδότησης</w:t>
      </w:r>
      <w:proofErr w:type="spellEnd"/>
      <w:r w:rsidRPr="00E221CA">
        <w:rPr>
          <w:rFonts w:ascii="Tahoma" w:hAnsi="Tahoma" w:cs="Tahoma"/>
          <w:iCs/>
          <w:color w:val="000000" w:themeColor="text1"/>
          <w:szCs w:val="22"/>
          <w:lang w:val="el-GR"/>
        </w:rPr>
        <w:t xml:space="preserve"> των εταιρειών παροχής υπηρεσιών ασφαλείας από </w:t>
      </w:r>
      <w:r w:rsidR="00E15206" w:rsidRPr="00E221CA">
        <w:rPr>
          <w:rFonts w:ascii="Tahoma" w:hAnsi="Tahoma" w:cs="Tahoma"/>
          <w:iCs/>
          <w:color w:val="000000" w:themeColor="text1"/>
          <w:szCs w:val="22"/>
          <w:lang w:val="el-GR"/>
        </w:rPr>
        <w:t xml:space="preserve">την Λιμενική Αρχή Πειραιά </w:t>
      </w:r>
      <w:r w:rsidRPr="00E221CA">
        <w:rPr>
          <w:rFonts w:ascii="Tahoma" w:hAnsi="Tahoma" w:cs="Tahoma"/>
          <w:iCs/>
          <w:color w:val="000000" w:themeColor="text1"/>
          <w:szCs w:val="22"/>
          <w:lang w:val="el-GR"/>
        </w:rPr>
        <w:t xml:space="preserve">για την παροχή υπηρεσιών ασφαλείας  </w:t>
      </w:r>
      <w:r w:rsidR="00E15206" w:rsidRPr="00E221CA">
        <w:rPr>
          <w:rFonts w:ascii="Tahoma" w:hAnsi="Tahoma" w:cs="Tahoma"/>
          <w:iCs/>
          <w:color w:val="000000" w:themeColor="text1"/>
          <w:szCs w:val="22"/>
          <w:lang w:val="el-GR"/>
        </w:rPr>
        <w:t xml:space="preserve">στις </w:t>
      </w:r>
      <w:r w:rsidRPr="00E221CA">
        <w:rPr>
          <w:rFonts w:ascii="Tahoma" w:hAnsi="Tahoma" w:cs="Tahoma"/>
          <w:iCs/>
          <w:color w:val="000000" w:themeColor="text1"/>
          <w:szCs w:val="22"/>
          <w:lang w:val="el-GR"/>
        </w:rPr>
        <w:t>λιμενικές Εγκαταστάσεις</w:t>
      </w:r>
      <w:r w:rsidR="00E15206" w:rsidRPr="00E221CA">
        <w:rPr>
          <w:rFonts w:ascii="Tahoma" w:hAnsi="Tahoma" w:cs="Tahoma"/>
          <w:iCs/>
          <w:color w:val="000000" w:themeColor="text1"/>
          <w:szCs w:val="22"/>
          <w:lang w:val="el-GR"/>
        </w:rPr>
        <w:t xml:space="preserve"> </w:t>
      </w:r>
      <w:r w:rsidR="000D5E21" w:rsidRPr="00E221CA">
        <w:rPr>
          <w:rFonts w:ascii="Tahoma" w:hAnsi="Tahoma" w:cs="Tahoma"/>
          <w:iCs/>
          <w:color w:val="000000" w:themeColor="text1"/>
          <w:szCs w:val="22"/>
          <w:lang w:val="el-GR"/>
        </w:rPr>
        <w:t>του ΟΛΠ</w:t>
      </w:r>
      <w:r w:rsidR="00E15206" w:rsidRPr="00E221CA">
        <w:rPr>
          <w:rFonts w:ascii="Tahoma" w:hAnsi="Tahoma" w:cs="Tahoma"/>
          <w:iCs/>
          <w:color w:val="000000" w:themeColor="text1"/>
          <w:szCs w:val="22"/>
          <w:lang w:val="el-GR"/>
        </w:rPr>
        <w:t xml:space="preserve">. </w:t>
      </w:r>
    </w:p>
    <w:p w:rsidR="00B329B3" w:rsidRPr="00E221CA" w:rsidRDefault="004171C5" w:rsidP="00AB628C">
      <w:pPr>
        <w:tabs>
          <w:tab w:val="clear" w:pos="1134"/>
        </w:tabs>
        <w:spacing w:line="240" w:lineRule="auto"/>
        <w:ind w:left="567"/>
        <w:jc w:val="both"/>
        <w:rPr>
          <w:rFonts w:ascii="Tahoma" w:hAnsi="Tahoma" w:cs="Tahoma"/>
          <w:color w:val="000000" w:themeColor="text1"/>
          <w:szCs w:val="22"/>
          <w:lang w:val="el-GR"/>
        </w:rPr>
      </w:pPr>
      <w:r w:rsidRPr="00E221CA">
        <w:rPr>
          <w:rFonts w:ascii="Tahoma" w:hAnsi="Tahoma" w:cs="Tahoma"/>
          <w:iCs/>
          <w:color w:val="000000" w:themeColor="text1"/>
          <w:szCs w:val="22"/>
          <w:lang w:val="el-GR"/>
        </w:rPr>
        <w:t xml:space="preserve">β) </w:t>
      </w:r>
      <w:r w:rsidR="00B329B3" w:rsidRPr="00E221CA">
        <w:rPr>
          <w:rFonts w:ascii="Tahoma" w:hAnsi="Tahoma" w:cs="Tahoma"/>
          <w:iCs/>
          <w:color w:val="000000" w:themeColor="text1"/>
          <w:szCs w:val="22"/>
          <w:lang w:val="el-GR"/>
        </w:rPr>
        <w:t>ασφαλιστήρια συμβόλαια Ασφαλιστικής Εταιρείας Α΄ τάξης, κάλυψης επαγγελματικής ευθύνης του ίδιου και του προσωπικού τους έ</w:t>
      </w:r>
      <w:r w:rsidR="00A8489F" w:rsidRPr="00E221CA">
        <w:rPr>
          <w:rFonts w:ascii="Tahoma" w:hAnsi="Tahoma" w:cs="Tahoma"/>
          <w:iCs/>
          <w:color w:val="000000" w:themeColor="text1"/>
          <w:szCs w:val="22"/>
          <w:lang w:val="el-GR"/>
        </w:rPr>
        <w:t>ναντι τρίτων συμπεριλαμβανομένου</w:t>
      </w:r>
      <w:r w:rsidR="00B329B3" w:rsidRPr="00E221CA">
        <w:rPr>
          <w:rFonts w:ascii="Tahoma" w:hAnsi="Tahoma" w:cs="Tahoma"/>
          <w:iCs/>
          <w:color w:val="000000" w:themeColor="text1"/>
          <w:szCs w:val="22"/>
          <w:lang w:val="el-GR"/>
        </w:rPr>
        <w:t xml:space="preserve"> και τ</w:t>
      </w:r>
      <w:r w:rsidR="000D5E21" w:rsidRPr="00E221CA">
        <w:rPr>
          <w:rFonts w:ascii="Tahoma" w:hAnsi="Tahoma" w:cs="Tahoma"/>
          <w:iCs/>
          <w:color w:val="000000" w:themeColor="text1"/>
          <w:szCs w:val="22"/>
          <w:lang w:val="el-GR"/>
        </w:rPr>
        <w:t xml:space="preserve">ου </w:t>
      </w:r>
      <w:r w:rsidR="00B329B3" w:rsidRPr="00E221CA">
        <w:rPr>
          <w:rFonts w:ascii="Tahoma" w:hAnsi="Tahoma" w:cs="Tahoma"/>
          <w:iCs/>
          <w:color w:val="000000" w:themeColor="text1"/>
          <w:szCs w:val="22"/>
        </w:rPr>
        <w:t>O</w:t>
      </w:r>
      <w:r w:rsidR="00B329B3" w:rsidRPr="00E221CA">
        <w:rPr>
          <w:rFonts w:ascii="Tahoma" w:hAnsi="Tahoma" w:cs="Tahoma"/>
          <w:iCs/>
          <w:color w:val="000000" w:themeColor="text1"/>
          <w:szCs w:val="22"/>
          <w:lang w:val="el-GR"/>
        </w:rPr>
        <w:t xml:space="preserve">ΛΠ , για </w:t>
      </w:r>
      <w:r w:rsidR="000D5E21" w:rsidRPr="00E221CA">
        <w:rPr>
          <w:rFonts w:ascii="Tahoma" w:hAnsi="Tahoma" w:cs="Tahoma"/>
          <w:iCs/>
          <w:color w:val="000000" w:themeColor="text1"/>
          <w:szCs w:val="22"/>
          <w:lang w:val="el-GR"/>
        </w:rPr>
        <w:t xml:space="preserve">το </w:t>
      </w:r>
      <w:r w:rsidR="00B329B3" w:rsidRPr="00E221CA">
        <w:rPr>
          <w:rFonts w:ascii="Tahoma" w:hAnsi="Tahoma" w:cs="Tahoma"/>
          <w:iCs/>
          <w:color w:val="000000" w:themeColor="text1"/>
          <w:szCs w:val="22"/>
          <w:lang w:val="el-GR"/>
        </w:rPr>
        <w:t>χρονικό διάστημα ισχύος της σύμβασης, καθώς και κάλυψης εργοδοτικής αστικής ευθύνης σύμφωνα με τα άρθρα 297-298 και914-932 του Α.Κ., από την άσκηση της συγκεκριμένης δραστηριότητας και συγκεκριμένα:</w:t>
      </w:r>
    </w:p>
    <w:p w:rsidR="00B329B3" w:rsidRPr="00E221CA" w:rsidRDefault="00B329B3" w:rsidP="009932E9">
      <w:pPr>
        <w:pStyle w:val="ListParagraph"/>
        <w:numPr>
          <w:ilvl w:val="0"/>
          <w:numId w:val="17"/>
        </w:numPr>
        <w:tabs>
          <w:tab w:val="clear" w:pos="1134"/>
        </w:tabs>
        <w:autoSpaceDE w:val="0"/>
        <w:autoSpaceDN w:val="0"/>
        <w:spacing w:line="240" w:lineRule="auto"/>
        <w:ind w:left="1134" w:hanging="425"/>
        <w:jc w:val="both"/>
        <w:rPr>
          <w:rFonts w:ascii="Tahoma" w:hAnsi="Tahoma" w:cs="Tahoma"/>
          <w:iCs/>
          <w:color w:val="000000" w:themeColor="text1"/>
          <w:szCs w:val="22"/>
          <w:lang w:val="el-GR"/>
        </w:rPr>
      </w:pPr>
      <w:r w:rsidRPr="00E221CA">
        <w:rPr>
          <w:rFonts w:ascii="Tahoma" w:hAnsi="Tahoma" w:cs="Tahoma"/>
          <w:iCs/>
          <w:color w:val="000000" w:themeColor="text1"/>
          <w:szCs w:val="22"/>
          <w:lang w:val="el-GR"/>
        </w:rPr>
        <w:t xml:space="preserve">Ασφάλιση </w:t>
      </w:r>
      <w:r w:rsidR="002F4B1B" w:rsidRPr="00E221CA">
        <w:rPr>
          <w:rFonts w:ascii="Tahoma" w:hAnsi="Tahoma" w:cs="Tahoma"/>
          <w:iCs/>
          <w:color w:val="000000" w:themeColor="text1"/>
          <w:szCs w:val="22"/>
          <w:lang w:val="el-GR"/>
        </w:rPr>
        <w:t xml:space="preserve">αστικής ευθύνης κατά παντός τρίτου και </w:t>
      </w:r>
      <w:r w:rsidRPr="00E221CA">
        <w:rPr>
          <w:rFonts w:ascii="Tahoma" w:hAnsi="Tahoma" w:cs="Tahoma"/>
          <w:iCs/>
          <w:color w:val="000000" w:themeColor="text1"/>
          <w:szCs w:val="22"/>
          <w:lang w:val="el-GR"/>
        </w:rPr>
        <w:t>επαγγελματική</w:t>
      </w:r>
      <w:r w:rsidR="00E14C6F" w:rsidRPr="00E221CA">
        <w:rPr>
          <w:rFonts w:ascii="Tahoma" w:hAnsi="Tahoma" w:cs="Tahoma"/>
          <w:iCs/>
          <w:color w:val="000000" w:themeColor="text1"/>
          <w:szCs w:val="22"/>
          <w:lang w:val="el-GR"/>
        </w:rPr>
        <w:t xml:space="preserve">ς </w:t>
      </w:r>
      <w:r w:rsidRPr="00E221CA">
        <w:rPr>
          <w:rFonts w:ascii="Tahoma" w:hAnsi="Tahoma" w:cs="Tahoma"/>
          <w:iCs/>
          <w:color w:val="000000" w:themeColor="text1"/>
          <w:szCs w:val="22"/>
          <w:lang w:val="el-GR"/>
        </w:rPr>
        <w:t xml:space="preserve"> ευθύνη</w:t>
      </w:r>
      <w:r w:rsidR="00E14C6F" w:rsidRPr="00E221CA">
        <w:rPr>
          <w:rFonts w:ascii="Tahoma" w:hAnsi="Tahoma" w:cs="Tahoma"/>
          <w:iCs/>
          <w:color w:val="000000" w:themeColor="text1"/>
          <w:szCs w:val="22"/>
          <w:lang w:val="el-GR"/>
        </w:rPr>
        <w:t>ς</w:t>
      </w:r>
      <w:r w:rsidRPr="00E221CA">
        <w:rPr>
          <w:rFonts w:ascii="Tahoma" w:hAnsi="Tahoma" w:cs="Tahoma"/>
          <w:iCs/>
          <w:color w:val="000000" w:themeColor="text1"/>
          <w:szCs w:val="22"/>
          <w:lang w:val="el-GR"/>
        </w:rPr>
        <w:t xml:space="preserve"> λόγω πράξεων ή παραλείψεων του ιδίου και του προσωπικού του έναντι τρ</w:t>
      </w:r>
      <w:r w:rsidR="000D5E21" w:rsidRPr="00E221CA">
        <w:rPr>
          <w:rFonts w:ascii="Tahoma" w:hAnsi="Tahoma" w:cs="Tahoma"/>
          <w:iCs/>
          <w:color w:val="000000" w:themeColor="text1"/>
          <w:szCs w:val="22"/>
          <w:lang w:val="el-GR"/>
        </w:rPr>
        <w:t>ίτων συμπεριλαμβανομέν</w:t>
      </w:r>
      <w:r w:rsidR="00E14C6F" w:rsidRPr="00E221CA">
        <w:rPr>
          <w:rFonts w:ascii="Tahoma" w:hAnsi="Tahoma" w:cs="Tahoma"/>
          <w:iCs/>
          <w:color w:val="000000" w:themeColor="text1"/>
          <w:szCs w:val="22"/>
          <w:lang w:val="el-GR"/>
        </w:rPr>
        <w:t>ου</w:t>
      </w:r>
      <w:r w:rsidR="000D5E21" w:rsidRPr="00E221CA">
        <w:rPr>
          <w:rFonts w:ascii="Tahoma" w:hAnsi="Tahoma" w:cs="Tahoma"/>
          <w:iCs/>
          <w:color w:val="000000" w:themeColor="text1"/>
          <w:szCs w:val="22"/>
          <w:lang w:val="el-GR"/>
        </w:rPr>
        <w:t xml:space="preserve"> και του</w:t>
      </w:r>
      <w:r w:rsidR="00A8489F" w:rsidRPr="00E221CA">
        <w:rPr>
          <w:rFonts w:ascii="Tahoma" w:hAnsi="Tahoma" w:cs="Tahoma"/>
          <w:iCs/>
          <w:color w:val="000000" w:themeColor="text1"/>
          <w:szCs w:val="22"/>
          <w:lang w:val="el-GR"/>
        </w:rPr>
        <w:t xml:space="preserve"> ΟΛΠ</w:t>
      </w:r>
      <w:r w:rsidR="002F4B1B" w:rsidRPr="00E221CA">
        <w:rPr>
          <w:rFonts w:ascii="Tahoma" w:hAnsi="Tahoma" w:cs="Tahoma"/>
          <w:iCs/>
          <w:color w:val="000000" w:themeColor="text1"/>
          <w:szCs w:val="22"/>
          <w:lang w:val="el-GR"/>
        </w:rPr>
        <w:t xml:space="preserve"> ως και </w:t>
      </w:r>
      <w:r w:rsidR="00A8489F" w:rsidRPr="00E221CA">
        <w:rPr>
          <w:rFonts w:ascii="Tahoma" w:hAnsi="Tahoma" w:cs="Tahoma"/>
          <w:iCs/>
          <w:color w:val="000000" w:themeColor="text1"/>
          <w:szCs w:val="22"/>
          <w:lang w:val="el-GR"/>
        </w:rPr>
        <w:t>του προσωπικού του</w:t>
      </w:r>
      <w:r w:rsidR="00E14C6F" w:rsidRPr="00E221CA">
        <w:rPr>
          <w:rFonts w:ascii="Tahoma" w:hAnsi="Tahoma" w:cs="Tahoma"/>
          <w:iCs/>
          <w:color w:val="000000" w:themeColor="text1"/>
          <w:szCs w:val="22"/>
          <w:lang w:val="el-GR"/>
        </w:rPr>
        <w:t xml:space="preserve"> ΟΛΠ</w:t>
      </w:r>
      <w:r w:rsidRPr="00E221CA">
        <w:rPr>
          <w:rFonts w:ascii="Tahoma" w:hAnsi="Tahoma" w:cs="Tahoma"/>
          <w:iCs/>
          <w:color w:val="000000" w:themeColor="text1"/>
          <w:szCs w:val="22"/>
          <w:lang w:val="el-GR"/>
        </w:rPr>
        <w:t xml:space="preserve"> </w:t>
      </w:r>
      <w:r w:rsidR="00E14C6F" w:rsidRPr="00E221CA">
        <w:rPr>
          <w:rFonts w:ascii="Tahoma" w:hAnsi="Tahoma" w:cs="Tahoma"/>
          <w:iCs/>
          <w:color w:val="000000" w:themeColor="text1"/>
          <w:szCs w:val="22"/>
          <w:lang w:val="el-GR"/>
        </w:rPr>
        <w:t xml:space="preserve">που θα </w:t>
      </w:r>
      <w:r w:rsidR="00E14C6F" w:rsidRPr="00E221CA">
        <w:rPr>
          <w:rFonts w:ascii="Tahoma" w:hAnsi="Tahoma" w:cs="Tahoma"/>
          <w:iCs/>
          <w:color w:val="000000" w:themeColor="text1"/>
          <w:szCs w:val="22"/>
          <w:lang w:val="el-GR"/>
        </w:rPr>
        <w:lastRenderedPageBreak/>
        <w:t>απασχοληθεί κατά την εκτέλεση της σύμβασης</w:t>
      </w:r>
      <w:r w:rsidR="002F4B1B" w:rsidRPr="00E221CA">
        <w:rPr>
          <w:rFonts w:ascii="Tahoma" w:hAnsi="Tahoma" w:cs="Tahoma"/>
          <w:iCs/>
          <w:color w:val="000000" w:themeColor="text1"/>
          <w:szCs w:val="22"/>
          <w:lang w:val="el-GR"/>
        </w:rPr>
        <w:t xml:space="preserve"> ως προσθέτου ασφαλισμένου μέλους για κάθε περιουσιακή ζημία ιδία και για περιουσιακά στοιχεία που </w:t>
      </w:r>
      <w:r w:rsidRPr="00E221CA">
        <w:rPr>
          <w:rFonts w:ascii="Tahoma" w:hAnsi="Tahoma" w:cs="Tahoma"/>
          <w:iCs/>
          <w:color w:val="000000" w:themeColor="text1"/>
          <w:szCs w:val="22"/>
          <w:lang w:val="el-GR"/>
        </w:rPr>
        <w:t xml:space="preserve">έχουν παραχωρηθεί από το Ελληνικό Δημόσιο κατά την εκτέλεση της Σύμβασης, ύψους τουλάχιστον πέντε εκατομμυρίων ευρώ (5.000.000 €) ανά ζημιογόνο γεγονός και </w:t>
      </w:r>
      <w:proofErr w:type="spellStart"/>
      <w:r w:rsidRPr="00E221CA">
        <w:rPr>
          <w:rFonts w:ascii="Tahoma" w:hAnsi="Tahoma" w:cs="Tahoma"/>
          <w:iCs/>
          <w:color w:val="000000" w:themeColor="text1"/>
          <w:szCs w:val="22"/>
          <w:lang w:val="el-GR"/>
        </w:rPr>
        <w:t>κατ΄</w:t>
      </w:r>
      <w:proofErr w:type="spellEnd"/>
      <w:r w:rsidR="007B2C16" w:rsidRPr="00E221CA">
        <w:rPr>
          <w:rFonts w:ascii="Tahoma" w:hAnsi="Tahoma" w:cs="Tahoma"/>
          <w:iCs/>
          <w:color w:val="000000" w:themeColor="text1"/>
          <w:szCs w:val="22"/>
          <w:lang w:val="el-GR"/>
        </w:rPr>
        <w:t xml:space="preserve"> </w:t>
      </w:r>
      <w:r w:rsidRPr="00E221CA">
        <w:rPr>
          <w:rFonts w:ascii="Tahoma" w:hAnsi="Tahoma" w:cs="Tahoma"/>
          <w:iCs/>
          <w:color w:val="000000" w:themeColor="text1"/>
          <w:szCs w:val="22"/>
          <w:lang w:val="el-GR"/>
        </w:rPr>
        <w:t>ελάχιστο συνολικά ετησίως.</w:t>
      </w:r>
    </w:p>
    <w:p w:rsidR="00B329B3" w:rsidRPr="00E221CA" w:rsidRDefault="00B329B3" w:rsidP="009932E9">
      <w:pPr>
        <w:pStyle w:val="ListParagraph"/>
        <w:numPr>
          <w:ilvl w:val="0"/>
          <w:numId w:val="17"/>
        </w:numPr>
        <w:tabs>
          <w:tab w:val="clear" w:pos="1134"/>
        </w:tabs>
        <w:autoSpaceDE w:val="0"/>
        <w:autoSpaceDN w:val="0"/>
        <w:spacing w:line="240" w:lineRule="auto"/>
        <w:ind w:left="1134" w:hanging="425"/>
        <w:jc w:val="both"/>
        <w:rPr>
          <w:rFonts w:ascii="Tahoma" w:hAnsi="Tahoma" w:cs="Tahoma"/>
          <w:iCs/>
          <w:color w:val="000000" w:themeColor="text1"/>
          <w:szCs w:val="22"/>
          <w:lang w:val="el-GR"/>
        </w:rPr>
      </w:pPr>
      <w:r w:rsidRPr="00E221CA">
        <w:rPr>
          <w:rFonts w:ascii="Tahoma" w:hAnsi="Tahoma" w:cs="Tahoma"/>
          <w:iCs/>
          <w:color w:val="000000" w:themeColor="text1"/>
          <w:szCs w:val="22"/>
          <w:lang w:val="el-GR"/>
        </w:rPr>
        <w:t xml:space="preserve">Οποιαδήποτε απαλλαγή βαρύνει τον </w:t>
      </w:r>
      <w:r w:rsidR="002F4B1B" w:rsidRPr="00E221CA">
        <w:rPr>
          <w:rFonts w:ascii="Tahoma" w:hAnsi="Tahoma" w:cs="Tahoma"/>
          <w:iCs/>
          <w:color w:val="000000" w:themeColor="text1"/>
          <w:szCs w:val="22"/>
          <w:lang w:val="el-GR"/>
        </w:rPr>
        <w:t>Α</w:t>
      </w:r>
      <w:r w:rsidRPr="00E221CA">
        <w:rPr>
          <w:rFonts w:ascii="Tahoma" w:hAnsi="Tahoma" w:cs="Tahoma"/>
          <w:iCs/>
          <w:color w:val="000000" w:themeColor="text1"/>
          <w:szCs w:val="22"/>
          <w:lang w:val="el-GR"/>
        </w:rPr>
        <w:t>νάδοχο εξ ολοκλήρου.</w:t>
      </w:r>
    </w:p>
    <w:p w:rsidR="00B329B3" w:rsidRPr="00E221CA" w:rsidRDefault="00B329B3" w:rsidP="009932E9">
      <w:pPr>
        <w:pStyle w:val="ListParagraph"/>
        <w:numPr>
          <w:ilvl w:val="0"/>
          <w:numId w:val="17"/>
        </w:numPr>
        <w:tabs>
          <w:tab w:val="clear" w:pos="1134"/>
        </w:tabs>
        <w:autoSpaceDE w:val="0"/>
        <w:autoSpaceDN w:val="0"/>
        <w:spacing w:line="240" w:lineRule="auto"/>
        <w:ind w:left="1134" w:hanging="425"/>
        <w:jc w:val="both"/>
        <w:rPr>
          <w:rFonts w:ascii="Tahoma" w:hAnsi="Tahoma" w:cs="Tahoma"/>
          <w:iCs/>
          <w:color w:val="000000" w:themeColor="text1"/>
          <w:szCs w:val="22"/>
          <w:lang w:val="el-GR"/>
        </w:rPr>
      </w:pPr>
      <w:r w:rsidRPr="00E221CA">
        <w:rPr>
          <w:rFonts w:ascii="Tahoma" w:hAnsi="Tahoma" w:cs="Tahoma"/>
          <w:iCs/>
          <w:color w:val="000000" w:themeColor="text1"/>
          <w:szCs w:val="22"/>
          <w:lang w:val="el-GR"/>
        </w:rPr>
        <w:t xml:space="preserve">Στους καλυπτόμενους ασφαλιστικούς κινδύνους πρέπει να περιλαμβάνονται και οι κίνδυνοι από έκνομες ενέργειες κατά την έννοια που αυτές καθορίζονται στον Καν. (ΕΚ) 725/2004 παρ. ΙΙ </w:t>
      </w:r>
      <w:r w:rsidR="004355F6" w:rsidRPr="00E221CA">
        <w:rPr>
          <w:rFonts w:ascii="Tahoma" w:hAnsi="Tahoma" w:cs="Tahoma"/>
          <w:iCs/>
          <w:color w:val="000000" w:themeColor="text1"/>
          <w:szCs w:val="22"/>
          <w:lang w:val="el-GR"/>
        </w:rPr>
        <w:t xml:space="preserve"> «</w:t>
      </w:r>
      <w:r w:rsidRPr="00E221CA">
        <w:rPr>
          <w:rFonts w:ascii="Tahoma" w:hAnsi="Tahoma" w:cs="Tahoma"/>
          <w:iCs/>
          <w:color w:val="000000" w:themeColor="text1"/>
          <w:szCs w:val="22"/>
          <w:lang w:val="el-GR"/>
        </w:rPr>
        <w:t>Διεθνής Κώδικας για την ασφάλεια των Πλοίων και των Λιμενικών Εγκαταστάσεων</w:t>
      </w:r>
      <w:r w:rsidR="004355F6" w:rsidRPr="00E221CA">
        <w:rPr>
          <w:rFonts w:ascii="Tahoma" w:hAnsi="Tahoma" w:cs="Tahoma"/>
          <w:iCs/>
          <w:color w:val="000000" w:themeColor="text1"/>
          <w:szCs w:val="22"/>
          <w:lang w:val="el-GR"/>
        </w:rPr>
        <w:t>»</w:t>
      </w:r>
    </w:p>
    <w:p w:rsidR="00E14C6F" w:rsidRPr="00E221CA" w:rsidRDefault="00B329B3" w:rsidP="00387A79">
      <w:pPr>
        <w:pStyle w:val="ListParagraph"/>
        <w:numPr>
          <w:ilvl w:val="0"/>
          <w:numId w:val="17"/>
        </w:numPr>
        <w:tabs>
          <w:tab w:val="clear" w:pos="1134"/>
        </w:tabs>
        <w:autoSpaceDE w:val="0"/>
        <w:autoSpaceDN w:val="0"/>
        <w:spacing w:line="240" w:lineRule="auto"/>
        <w:ind w:left="1134" w:hanging="425"/>
        <w:jc w:val="both"/>
        <w:rPr>
          <w:lang w:val="el-GR"/>
        </w:rPr>
      </w:pPr>
      <w:r w:rsidRPr="00E221CA">
        <w:rPr>
          <w:rFonts w:ascii="Tahoma" w:hAnsi="Tahoma" w:cs="Tahoma"/>
          <w:iCs/>
          <w:color w:val="000000" w:themeColor="text1"/>
          <w:szCs w:val="22"/>
          <w:lang w:val="el-GR"/>
        </w:rPr>
        <w:t xml:space="preserve">Ασφάλιση εργοδοτικής ευθύνης έναντι του προσωπικού του για αξιώσεις αναγόμενες σε ζημία ή βλάβη του προσωπικού του κατά την εκτέλεση της σύμβασης ύψους τουλάχιστον πεντακοσίων χιλιάδων ευρώ (500.000 €) ανά ζημιογόνο γεγονός και </w:t>
      </w:r>
      <w:proofErr w:type="spellStart"/>
      <w:r w:rsidRPr="00E221CA">
        <w:rPr>
          <w:rFonts w:ascii="Tahoma" w:hAnsi="Tahoma" w:cs="Tahoma"/>
          <w:iCs/>
          <w:color w:val="000000" w:themeColor="text1"/>
          <w:szCs w:val="22"/>
          <w:lang w:val="el-GR"/>
        </w:rPr>
        <w:t>κατ΄ελάχιστο</w:t>
      </w:r>
      <w:proofErr w:type="spellEnd"/>
      <w:r w:rsidRPr="00E221CA">
        <w:rPr>
          <w:rFonts w:ascii="Tahoma" w:hAnsi="Tahoma" w:cs="Tahoma"/>
          <w:iCs/>
          <w:color w:val="000000" w:themeColor="text1"/>
          <w:szCs w:val="22"/>
          <w:lang w:val="el-GR"/>
        </w:rPr>
        <w:t xml:space="preserve"> συνολικά ετησίως 1.000.000 €.</w:t>
      </w:r>
    </w:p>
    <w:p w:rsidR="00E14C6F" w:rsidRPr="00E221CA" w:rsidRDefault="00E14C6F" w:rsidP="00E14C6F">
      <w:pPr>
        <w:tabs>
          <w:tab w:val="clear" w:pos="1134"/>
        </w:tabs>
        <w:autoSpaceDE w:val="0"/>
        <w:autoSpaceDN w:val="0"/>
        <w:spacing w:line="240" w:lineRule="auto"/>
        <w:jc w:val="both"/>
        <w:rPr>
          <w:rFonts w:ascii="Tahoma" w:hAnsi="Tahoma" w:cs="Tahoma"/>
          <w:iCs/>
          <w:color w:val="000000" w:themeColor="text1"/>
          <w:szCs w:val="22"/>
          <w:lang w:val="el-GR"/>
        </w:rPr>
      </w:pPr>
    </w:p>
    <w:p w:rsidR="00E14C6F" w:rsidRPr="00E221CA" w:rsidRDefault="00B329B3" w:rsidP="00E14C6F">
      <w:p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Επίσης, θα δηλώνει ότι </w:t>
      </w:r>
      <w:r w:rsidR="002F4B1B" w:rsidRPr="00E221CA">
        <w:rPr>
          <w:rFonts w:ascii="Tahoma" w:hAnsi="Tahoma" w:cs="Tahoma"/>
          <w:color w:val="000000" w:themeColor="text1"/>
          <w:szCs w:val="22"/>
          <w:lang w:val="el-GR"/>
        </w:rPr>
        <w:t xml:space="preserve">η ως άνω ασφαλιστική κάλυψη </w:t>
      </w:r>
      <w:r w:rsidR="00E14C6F" w:rsidRPr="00E221CA">
        <w:rPr>
          <w:rFonts w:ascii="Tahoma" w:hAnsi="Tahoma" w:cs="Tahoma"/>
          <w:color w:val="000000" w:themeColor="text1"/>
          <w:szCs w:val="22"/>
          <w:lang w:val="el-GR"/>
        </w:rPr>
        <w:t xml:space="preserve">για τους ίδιους ως άνω κινδύνους, όρια και καλύψεις </w:t>
      </w:r>
      <w:r w:rsidR="002F4B1B" w:rsidRPr="00E221CA">
        <w:rPr>
          <w:rFonts w:ascii="Tahoma" w:hAnsi="Tahoma" w:cs="Tahoma"/>
          <w:color w:val="000000" w:themeColor="text1"/>
          <w:szCs w:val="22"/>
          <w:lang w:val="el-GR"/>
        </w:rPr>
        <w:t xml:space="preserve">θα ισχύει για όλη τη </w:t>
      </w:r>
      <w:r w:rsidR="00E14C6F" w:rsidRPr="00E221CA">
        <w:rPr>
          <w:rFonts w:ascii="Tahoma" w:hAnsi="Tahoma" w:cs="Tahoma"/>
          <w:color w:val="000000" w:themeColor="text1"/>
          <w:szCs w:val="22"/>
          <w:lang w:val="el-GR"/>
        </w:rPr>
        <w:t>διάρκεια ισχύος της σύμβασης</w:t>
      </w:r>
      <w:r w:rsidR="002F4B1B" w:rsidRPr="00E221CA">
        <w:rPr>
          <w:rFonts w:ascii="Tahoma" w:hAnsi="Tahoma" w:cs="Tahoma"/>
          <w:color w:val="000000" w:themeColor="text1"/>
          <w:szCs w:val="22"/>
          <w:lang w:val="el-GR"/>
        </w:rPr>
        <w:t xml:space="preserve"> και τυχόν παρατάσεών της</w:t>
      </w:r>
      <w:r w:rsidR="00E14C6F" w:rsidRPr="00E221CA">
        <w:rPr>
          <w:rFonts w:ascii="Tahoma" w:hAnsi="Tahoma" w:cs="Tahoma"/>
          <w:color w:val="000000" w:themeColor="text1"/>
          <w:szCs w:val="22"/>
          <w:lang w:val="el-GR"/>
        </w:rPr>
        <w:t xml:space="preserve">. </w:t>
      </w:r>
    </w:p>
    <w:p w:rsidR="00AB628C" w:rsidRPr="00E221CA" w:rsidRDefault="00E14C6F" w:rsidP="00E14C6F">
      <w:p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 </w:t>
      </w:r>
    </w:p>
    <w:p w:rsidR="006646D7" w:rsidRPr="00E221CA" w:rsidRDefault="006646D7" w:rsidP="00AB628C">
      <w:pPr>
        <w:tabs>
          <w:tab w:val="clear" w:pos="1134"/>
        </w:tabs>
        <w:spacing w:line="240" w:lineRule="auto"/>
        <w:ind w:left="567"/>
        <w:jc w:val="both"/>
        <w:rPr>
          <w:rFonts w:ascii="Tahoma" w:hAnsi="Tahoma" w:cs="Tahoma"/>
          <w:color w:val="000000" w:themeColor="text1"/>
          <w:szCs w:val="22"/>
          <w:lang w:val="el-GR"/>
        </w:rPr>
      </w:pPr>
    </w:p>
    <w:p w:rsidR="00B329B3" w:rsidRPr="00E221CA" w:rsidRDefault="00B329B3" w:rsidP="00AB628C">
      <w:pPr>
        <w:tabs>
          <w:tab w:val="clear" w:pos="1134"/>
        </w:tabs>
        <w:spacing w:line="240" w:lineRule="auto"/>
        <w:ind w:left="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Τέλος, θα δηλώνει ότι απαλλάσσει έναντι τρίτων τον Ο.Λ.Π. και τους εργαζομένους του από οποιασδήποτε ζημία, έξοδα ή αξίωση λόγω θετικής ή αποθετικής ζημίας σε περιουσία τρίτων ή λόγω σωματικής βλάβης, (συμπεριλαμβανομένης και της περίπτωσης θανάτου) ή και των δύο, οι οποίες προκαλούνται στο πλαίσιο της υλοποίησης του αντικειμένου της παρούσας, και με την προϋπόθεση ότι η ως άνω αναφερόμενη ζημία ή σωματική βλάβη προκλήθηκε από υπαιτιότητα του Αναδόχου. </w:t>
      </w:r>
    </w:p>
    <w:p w:rsidR="000D5E21" w:rsidRPr="00E221CA" w:rsidRDefault="000D5E21" w:rsidP="00840D12">
      <w:pPr>
        <w:tabs>
          <w:tab w:val="clear" w:pos="1134"/>
        </w:tabs>
        <w:spacing w:line="240" w:lineRule="auto"/>
        <w:ind w:left="567" w:hanging="567"/>
        <w:jc w:val="both"/>
        <w:rPr>
          <w:rFonts w:ascii="Tahoma" w:hAnsi="Tahoma" w:cs="Tahoma"/>
          <w:color w:val="000000" w:themeColor="text1"/>
          <w:szCs w:val="22"/>
          <w:lang w:val="el-GR"/>
        </w:rPr>
      </w:pPr>
    </w:p>
    <w:p w:rsidR="009D11B1" w:rsidRPr="00E221CA" w:rsidRDefault="00462C6D"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6.</w:t>
      </w:r>
      <w:r w:rsidR="000D5E21" w:rsidRPr="00E221CA">
        <w:rPr>
          <w:rFonts w:ascii="Tahoma" w:hAnsi="Tahoma" w:cs="Tahoma"/>
          <w:color w:val="000000" w:themeColor="text1"/>
          <w:szCs w:val="22"/>
          <w:lang w:val="el-GR"/>
        </w:rPr>
        <w:t>9</w:t>
      </w:r>
      <w:r w:rsidRPr="00E221CA">
        <w:rPr>
          <w:rFonts w:ascii="Tahoma" w:hAnsi="Tahoma" w:cs="Tahoma"/>
          <w:color w:val="000000" w:themeColor="text1"/>
          <w:szCs w:val="22"/>
          <w:lang w:val="el-GR"/>
        </w:rPr>
        <w:t>.</w:t>
      </w:r>
      <w:r w:rsidR="000D5E21" w:rsidRPr="00E221CA">
        <w:rPr>
          <w:rFonts w:ascii="Tahoma" w:hAnsi="Tahoma" w:cs="Tahoma"/>
          <w:color w:val="000000" w:themeColor="text1"/>
          <w:szCs w:val="22"/>
          <w:lang w:val="el-GR"/>
        </w:rPr>
        <w:tab/>
      </w:r>
      <w:r w:rsidR="009D11B1" w:rsidRPr="00E221CA">
        <w:rPr>
          <w:rFonts w:ascii="Tahoma" w:hAnsi="Tahoma" w:cs="Tahoma"/>
          <w:color w:val="000000" w:themeColor="text1"/>
          <w:szCs w:val="22"/>
          <w:lang w:val="el-GR"/>
        </w:rPr>
        <w:t>Για τις Κοινο</w:t>
      </w:r>
      <w:r w:rsidR="000D5E21" w:rsidRPr="00E221CA">
        <w:rPr>
          <w:rFonts w:ascii="Tahoma" w:hAnsi="Tahoma" w:cs="Tahoma"/>
          <w:color w:val="000000" w:themeColor="text1"/>
          <w:szCs w:val="22"/>
          <w:lang w:val="el-GR"/>
        </w:rPr>
        <w:t xml:space="preserve">πραξίες ή Ενώσεις ή Συμπράξεις </w:t>
      </w:r>
      <w:r w:rsidR="009D11B1" w:rsidRPr="00E221CA">
        <w:rPr>
          <w:rFonts w:ascii="Tahoma" w:hAnsi="Tahoma" w:cs="Tahoma"/>
          <w:color w:val="000000" w:themeColor="text1"/>
          <w:szCs w:val="22"/>
          <w:lang w:val="el-GR"/>
        </w:rPr>
        <w:t xml:space="preserve"> πρέπει να κατατεθούν τα ανωτέρω δικαιολογητικά για κάθε μέλος της, και επιπλέον να κατατεθούν:</w:t>
      </w:r>
    </w:p>
    <w:p w:rsidR="009D11B1" w:rsidRPr="00E221CA" w:rsidRDefault="009D11B1" w:rsidP="00AB628C">
      <w:pPr>
        <w:tabs>
          <w:tab w:val="clear" w:pos="1134"/>
        </w:tabs>
        <w:spacing w:line="240" w:lineRule="auto"/>
        <w:ind w:left="567"/>
        <w:jc w:val="both"/>
        <w:rPr>
          <w:rFonts w:ascii="Tahoma" w:hAnsi="Tahoma" w:cs="Tahoma"/>
          <w:color w:val="000000" w:themeColor="text1"/>
          <w:szCs w:val="22"/>
          <w:lang w:val="el-GR"/>
        </w:rPr>
      </w:pPr>
      <w:r w:rsidRPr="00E221CA">
        <w:rPr>
          <w:rFonts w:ascii="Tahoma" w:hAnsi="Tahoma" w:cs="Tahoma"/>
          <w:color w:val="000000" w:themeColor="text1"/>
          <w:szCs w:val="22"/>
          <w:lang w:val="el-GR"/>
        </w:rPr>
        <w:t>1.</w:t>
      </w:r>
      <w:r w:rsidRPr="00E221CA">
        <w:rPr>
          <w:rFonts w:ascii="Tahoma" w:hAnsi="Tahoma" w:cs="Tahoma"/>
          <w:color w:val="000000" w:themeColor="text1"/>
          <w:szCs w:val="22"/>
          <w:lang w:val="el-GR"/>
        </w:rPr>
        <w:tab/>
        <w:t>Συμφωνητικό μεταξύ των μελών της Ένωσης ή Σύμπραξης όπου:</w:t>
      </w:r>
    </w:p>
    <w:p w:rsidR="009D11B1" w:rsidRPr="00E221CA" w:rsidRDefault="009D11B1" w:rsidP="00AB628C">
      <w:pPr>
        <w:tabs>
          <w:tab w:val="clear" w:pos="1134"/>
        </w:tabs>
        <w:spacing w:line="240" w:lineRule="auto"/>
        <w:ind w:left="1560" w:hanging="426"/>
        <w:jc w:val="both"/>
        <w:rPr>
          <w:rFonts w:ascii="Tahoma" w:hAnsi="Tahoma" w:cs="Tahoma"/>
          <w:color w:val="000000" w:themeColor="text1"/>
          <w:szCs w:val="22"/>
          <w:lang w:val="el-GR"/>
        </w:rPr>
      </w:pPr>
      <w:r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t>να συστήνεται η Ένωση κλπ ή να δηλώνεται η πρόθεση για σύσταση συγκεκριμένη νομικής μορφής εάν επιλεγούν,</w:t>
      </w:r>
    </w:p>
    <w:p w:rsidR="009D11B1" w:rsidRPr="00E221CA" w:rsidRDefault="009D11B1" w:rsidP="00AB628C">
      <w:pPr>
        <w:tabs>
          <w:tab w:val="clear" w:pos="1134"/>
        </w:tabs>
        <w:spacing w:line="240" w:lineRule="auto"/>
        <w:ind w:left="1560" w:hanging="426"/>
        <w:jc w:val="both"/>
        <w:rPr>
          <w:rFonts w:ascii="Tahoma" w:hAnsi="Tahoma" w:cs="Tahoma"/>
          <w:color w:val="000000" w:themeColor="text1"/>
          <w:szCs w:val="22"/>
          <w:lang w:val="el-GR"/>
        </w:rPr>
      </w:pPr>
      <w:r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t>να αναφέρεται απαραιτήτως με σαφήνεια η έκταση και το είδος της συμμετοχής κάθε μέλους της στην εκτέλεση της σύμβασης,</w:t>
      </w:r>
    </w:p>
    <w:p w:rsidR="009D11B1" w:rsidRPr="00E221CA" w:rsidRDefault="009D11B1" w:rsidP="00AB628C">
      <w:pPr>
        <w:tabs>
          <w:tab w:val="clear" w:pos="1134"/>
        </w:tabs>
        <w:spacing w:line="240" w:lineRule="auto"/>
        <w:ind w:left="1560" w:hanging="426"/>
        <w:jc w:val="both"/>
        <w:rPr>
          <w:rFonts w:ascii="Tahoma" w:hAnsi="Tahoma" w:cs="Tahoma"/>
          <w:color w:val="000000" w:themeColor="text1"/>
          <w:szCs w:val="22"/>
          <w:lang w:val="el-GR"/>
        </w:rPr>
      </w:pPr>
      <w:r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t xml:space="preserve">να δηλώνεται από κάθε μέλος της ότι ευθύνεται αλληλεγγύως και εις ολόκληρο με τα υπόλοιπα μέλη έναντι του ΟΛΠ για κάθε αξίωση που απορρέει από τη συμμετοχή ή και την εκτέλεση της σύμβασης, </w:t>
      </w:r>
    </w:p>
    <w:p w:rsidR="009D11B1" w:rsidRPr="00E221CA" w:rsidRDefault="009D11B1" w:rsidP="00AB628C">
      <w:pPr>
        <w:tabs>
          <w:tab w:val="clear" w:pos="1134"/>
        </w:tabs>
        <w:spacing w:line="240" w:lineRule="auto"/>
        <w:ind w:left="1560" w:hanging="426"/>
        <w:jc w:val="both"/>
        <w:rPr>
          <w:rFonts w:ascii="Tahoma" w:hAnsi="Tahoma" w:cs="Tahoma"/>
          <w:color w:val="000000" w:themeColor="text1"/>
          <w:szCs w:val="22"/>
          <w:lang w:val="el-GR"/>
        </w:rPr>
      </w:pPr>
      <w:r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t>να δηλώνεται ένα μέλος ως υπεύθυνο για το συντονισμό και τη διοίκηση όλων των μελών της Ένωσης κλπ (</w:t>
      </w:r>
      <w:proofErr w:type="spellStart"/>
      <w:r w:rsidRPr="00E221CA">
        <w:rPr>
          <w:rFonts w:ascii="Tahoma" w:hAnsi="Tahoma" w:cs="Tahoma"/>
          <w:color w:val="000000" w:themeColor="text1"/>
          <w:szCs w:val="22"/>
          <w:lang w:val="el-GR"/>
        </w:rPr>
        <w:t>leader</w:t>
      </w:r>
      <w:proofErr w:type="spellEnd"/>
      <w:r w:rsidRPr="00E221CA">
        <w:rPr>
          <w:rFonts w:ascii="Tahoma" w:hAnsi="Tahoma" w:cs="Tahoma"/>
          <w:color w:val="000000" w:themeColor="text1"/>
          <w:szCs w:val="22"/>
          <w:lang w:val="el-GR"/>
        </w:rPr>
        <w:t>), και</w:t>
      </w:r>
    </w:p>
    <w:p w:rsidR="009D11B1" w:rsidRPr="00E221CA" w:rsidRDefault="009D11B1" w:rsidP="00AB628C">
      <w:pPr>
        <w:tabs>
          <w:tab w:val="clear" w:pos="1134"/>
        </w:tabs>
        <w:spacing w:line="240" w:lineRule="auto"/>
        <w:ind w:left="1560" w:hanging="426"/>
        <w:jc w:val="both"/>
        <w:rPr>
          <w:rFonts w:ascii="Tahoma" w:hAnsi="Tahoma" w:cs="Tahoma"/>
          <w:color w:val="000000" w:themeColor="text1"/>
          <w:szCs w:val="22"/>
          <w:lang w:val="el-GR"/>
        </w:rPr>
      </w:pPr>
      <w:r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t>να ορίζεται κοινός εκπρόσωπος της Ένωσης κλπ και των μελών της για τη συμμετοχή της στον παρόντα διαγωνισμό και την εκπροσώπησή της και των μελών της έναντι του ΟΛΠ.</w:t>
      </w:r>
    </w:p>
    <w:p w:rsidR="009D11B1" w:rsidRPr="00E221CA" w:rsidRDefault="009D11B1" w:rsidP="00AB628C">
      <w:pPr>
        <w:tabs>
          <w:tab w:val="clear" w:pos="1134"/>
        </w:tabs>
        <w:spacing w:line="240" w:lineRule="auto"/>
        <w:ind w:left="1134"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2.</w:t>
      </w:r>
      <w:r w:rsidRPr="00E221CA">
        <w:rPr>
          <w:rFonts w:ascii="Tahoma" w:hAnsi="Tahoma" w:cs="Tahoma"/>
          <w:color w:val="000000" w:themeColor="text1"/>
          <w:szCs w:val="22"/>
          <w:lang w:val="el-GR"/>
        </w:rPr>
        <w:tab/>
        <w:t xml:space="preserve">Πράξη του αρμόδιου διοικητικού οργάνου κάθε νομικού προσώπου και κάθε μέλους της    Ένωσης </w:t>
      </w:r>
      <w:proofErr w:type="spellStart"/>
      <w:r w:rsidRPr="00E221CA">
        <w:rPr>
          <w:rFonts w:ascii="Tahoma" w:hAnsi="Tahoma" w:cs="Tahoma"/>
          <w:color w:val="000000" w:themeColor="text1"/>
          <w:szCs w:val="22"/>
          <w:lang w:val="el-GR"/>
        </w:rPr>
        <w:t>κ.λ.π</w:t>
      </w:r>
      <w:proofErr w:type="spellEnd"/>
      <w:r w:rsidRPr="00E221CA">
        <w:rPr>
          <w:rFonts w:ascii="Tahoma" w:hAnsi="Tahoma" w:cs="Tahoma"/>
          <w:color w:val="000000" w:themeColor="text1"/>
          <w:szCs w:val="22"/>
          <w:lang w:val="el-GR"/>
        </w:rPr>
        <w:t xml:space="preserve">., από το οποίο να προκύπτει η έγκρισή του για τη συμμετοχή του μέλους στην Ένωση </w:t>
      </w:r>
      <w:proofErr w:type="spellStart"/>
      <w:r w:rsidRPr="00E221CA">
        <w:rPr>
          <w:rFonts w:ascii="Tahoma" w:hAnsi="Tahoma" w:cs="Tahoma"/>
          <w:color w:val="000000" w:themeColor="text1"/>
          <w:szCs w:val="22"/>
          <w:lang w:val="el-GR"/>
        </w:rPr>
        <w:t>κ.λ.π</w:t>
      </w:r>
      <w:proofErr w:type="spellEnd"/>
      <w:r w:rsidRPr="00E221CA">
        <w:rPr>
          <w:rFonts w:ascii="Tahoma" w:hAnsi="Tahoma" w:cs="Tahoma"/>
          <w:color w:val="000000" w:themeColor="text1"/>
          <w:szCs w:val="22"/>
          <w:lang w:val="el-GR"/>
        </w:rPr>
        <w:t xml:space="preserve">., και στο διαγωνισμό και ο διορισμός εκπροσώπου και αντικλήτου της Ένωσης κλπ. </w:t>
      </w:r>
    </w:p>
    <w:p w:rsidR="009D11B1" w:rsidRPr="00E221CA" w:rsidRDefault="009D11B1" w:rsidP="00AB628C">
      <w:pPr>
        <w:tabs>
          <w:tab w:val="clear" w:pos="1134"/>
        </w:tabs>
        <w:spacing w:line="240" w:lineRule="auto"/>
        <w:ind w:left="1134"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3.</w:t>
      </w:r>
      <w:r w:rsidRPr="00E221CA">
        <w:rPr>
          <w:rFonts w:ascii="Tahoma" w:hAnsi="Tahoma" w:cs="Tahoma"/>
          <w:color w:val="000000" w:themeColor="text1"/>
          <w:szCs w:val="22"/>
          <w:lang w:val="el-GR"/>
        </w:rPr>
        <w:tab/>
        <w:t>Υπεύθυνη δήλωση του νόμιμου εκπροσώπου και αντικλήτου της Ένωσης κλπ, με την οποία αυτός αποδέχεται το διορισμό του ως εκπρόσωπος και αντίκλητος χωρίς όρους ή επιφυλάξεις.</w:t>
      </w:r>
    </w:p>
    <w:p w:rsidR="009D11B1" w:rsidRPr="00E221CA" w:rsidRDefault="009D11B1"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AB628C" w:rsidP="00AB628C">
      <w:pPr>
        <w:tabs>
          <w:tab w:val="clear" w:pos="1134"/>
        </w:tabs>
        <w:spacing w:line="240" w:lineRule="auto"/>
        <w:jc w:val="both"/>
        <w:rPr>
          <w:rFonts w:ascii="Tahoma" w:hAnsi="Tahoma" w:cs="Tahoma"/>
          <w:color w:val="000000" w:themeColor="text1"/>
          <w:szCs w:val="22"/>
          <w:lang w:val="el-GR"/>
        </w:rPr>
      </w:pPr>
      <w:r w:rsidRPr="00E221CA">
        <w:rPr>
          <w:rFonts w:ascii="Tahoma" w:hAnsi="Tahoma" w:cs="Tahoma"/>
          <w:b/>
          <w:color w:val="000000" w:themeColor="text1"/>
          <w:szCs w:val="22"/>
          <w:lang w:val="el-GR"/>
        </w:rPr>
        <w:t>ΣΗΜΕΙΩΣΗ</w:t>
      </w:r>
      <w:r w:rsidR="009D11B1" w:rsidRPr="00E221CA">
        <w:rPr>
          <w:rFonts w:ascii="Tahoma" w:hAnsi="Tahoma" w:cs="Tahoma"/>
          <w:b/>
          <w:color w:val="000000" w:themeColor="text1"/>
          <w:szCs w:val="22"/>
          <w:lang w:val="el-GR"/>
        </w:rPr>
        <w:t>:</w:t>
      </w:r>
      <w:r w:rsidR="009D11B1" w:rsidRPr="00E221CA">
        <w:rPr>
          <w:rFonts w:ascii="Tahoma" w:hAnsi="Tahoma" w:cs="Tahoma"/>
          <w:color w:val="000000" w:themeColor="text1"/>
          <w:szCs w:val="22"/>
          <w:lang w:val="el-GR"/>
        </w:rPr>
        <w:t xml:space="preserve"> Οι Υπεύθυνες Δηλώσεις που προβλέπονται στην παρούσα διακήρυξη, εφόσον συντάσσονται από Έλληνες πολίτες, πρέπει να έχουν τον τύπο που προβλέπεται στο άρθρο 8 παρ. 2 του Ν.1559/1986 και υποβάλλονται από τα ενδιαφερόμενα νομικά πρόσωπα και ανάλογα με τη νομική μορφή του συμμετέχοντος νομικού προσώπου: α) από ομόρρυθμους εταίρους και διαχειριστές Ο.Ε. και Ε.Ε., ή β) από διαχειριστές Ε.Π.Ε., ή γ) από τον νόμιμο εκπρόσωπο για Α.Ε. </w:t>
      </w:r>
      <w:r w:rsidR="009D11B1" w:rsidRPr="00E221CA">
        <w:rPr>
          <w:rFonts w:ascii="Tahoma" w:hAnsi="Tahoma" w:cs="Tahoma"/>
          <w:color w:val="000000" w:themeColor="text1"/>
          <w:szCs w:val="22"/>
          <w:lang w:val="el-GR"/>
        </w:rPr>
        <w:lastRenderedPageBreak/>
        <w:t>(π.χ. Διευθύνοντα Σύμβουλο) εφόσον αποδεικνύεται από δημοσιευμένη σε ΦΕΚ πράξη Δ.Σ. όπου αναφέρεται η σχετική αρμοδιότητα.</w:t>
      </w:r>
    </w:p>
    <w:p w:rsidR="00C1650D" w:rsidRPr="00E221CA" w:rsidRDefault="00C1650D" w:rsidP="00840D12">
      <w:pPr>
        <w:tabs>
          <w:tab w:val="clear" w:pos="1134"/>
        </w:tabs>
        <w:spacing w:line="240" w:lineRule="auto"/>
        <w:ind w:left="567" w:hanging="567"/>
        <w:jc w:val="both"/>
        <w:rPr>
          <w:rFonts w:ascii="Tahoma" w:hAnsi="Tahoma" w:cs="Tahoma"/>
          <w:color w:val="000000" w:themeColor="text1"/>
          <w:szCs w:val="22"/>
          <w:lang w:val="el-GR"/>
        </w:rPr>
      </w:pPr>
    </w:p>
    <w:p w:rsidR="00AB6B28" w:rsidRPr="00E221CA" w:rsidRDefault="00FC5C83" w:rsidP="00840D12">
      <w:pPr>
        <w:pStyle w:val="Default"/>
        <w:widowControl/>
        <w:spacing w:before="120"/>
        <w:ind w:left="567" w:hanging="567"/>
        <w:jc w:val="both"/>
        <w:rPr>
          <w:rFonts w:ascii="Tahoma" w:hAnsi="Tahoma" w:cs="Tahoma"/>
          <w:color w:val="auto"/>
          <w:sz w:val="22"/>
          <w:szCs w:val="22"/>
          <w:lang w:eastAsia="zh-CN"/>
        </w:rPr>
      </w:pPr>
      <w:r w:rsidRPr="00E221CA">
        <w:rPr>
          <w:rFonts w:ascii="Tahoma" w:hAnsi="Tahoma" w:cs="Tahoma"/>
          <w:color w:val="auto"/>
          <w:sz w:val="22"/>
          <w:szCs w:val="22"/>
          <w:lang w:eastAsia="zh-CN"/>
        </w:rPr>
        <w:t xml:space="preserve">6.10 </w:t>
      </w:r>
      <w:r w:rsidR="00017923" w:rsidRPr="00E221CA">
        <w:rPr>
          <w:rFonts w:ascii="Tahoma" w:hAnsi="Tahoma" w:cs="Tahoma"/>
          <w:color w:val="auto"/>
          <w:sz w:val="22"/>
          <w:szCs w:val="22"/>
          <w:lang w:eastAsia="zh-CN"/>
        </w:rPr>
        <w:t>Για τα κριτήρια 1.5.β και 1.5.β.γ, και 7.2.2 υ</w:t>
      </w:r>
      <w:r w:rsidR="00AB6B28" w:rsidRPr="00E221CA">
        <w:rPr>
          <w:rFonts w:ascii="Tahoma" w:hAnsi="Tahoma" w:cs="Tahoma"/>
          <w:color w:val="auto"/>
          <w:sz w:val="22"/>
          <w:szCs w:val="22"/>
          <w:lang w:eastAsia="zh-CN"/>
        </w:rPr>
        <w:t>πεύθυνη δήλωση του νομίμου εκπροσώπου του συμμετέχοντος στο διαγωνισμό με την οποία θα δηλώνεται ότι κάθε πιστοποιητικό, επικαλούμενη εμπειρία, βεβαίωση ή οποιοδήποτε  άλλο δικαιολογητικό περιλαμβάνεται στην προσφορά είναι γνήσιο αντίγραφο του πρωτοτύπου εγγράφου (ή εκδοθέν  ηλεκτρονικά από τον διαδικτυακό τόπο της αρμόδιας Αρχής που το εκδίδει) και αληθές, καθώς και ανάληψη της υποχρέωσης  προσκόμισης των πρωτοτύπων εγγράφων, σε περίπτωση επιλογής του ως αναδόχου.</w:t>
      </w:r>
    </w:p>
    <w:p w:rsidR="00AB6B28" w:rsidRPr="00E221CA" w:rsidRDefault="00AB6B28"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A22978" w:rsidP="00840D12">
      <w:pPr>
        <w:tabs>
          <w:tab w:val="clear" w:pos="1134"/>
        </w:tabs>
        <w:spacing w:line="240" w:lineRule="auto"/>
        <w:ind w:left="567" w:hanging="567"/>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t xml:space="preserve">7. </w:t>
      </w:r>
      <w:r w:rsidRPr="00E221CA">
        <w:rPr>
          <w:rFonts w:ascii="Tahoma" w:hAnsi="Tahoma" w:cs="Tahoma"/>
          <w:b/>
          <w:color w:val="000000" w:themeColor="text1"/>
          <w:szCs w:val="22"/>
          <w:lang w:val="el-GR"/>
        </w:rPr>
        <w:tab/>
        <w:t xml:space="preserve">ΥΠΟΦΑΚΕΛΟΣ ΑΠΟΔΕΔΕΙΓΜΕΝΗΣ ΕΜΠΕΙΡΙΑΣ </w:t>
      </w:r>
    </w:p>
    <w:p w:rsidR="00C1650D" w:rsidRPr="00E221CA" w:rsidRDefault="00C1650D" w:rsidP="00840D12">
      <w:pPr>
        <w:tabs>
          <w:tab w:val="clear" w:pos="1134"/>
        </w:tabs>
        <w:spacing w:line="240" w:lineRule="auto"/>
        <w:ind w:left="567" w:hanging="567"/>
        <w:jc w:val="both"/>
        <w:rPr>
          <w:rFonts w:ascii="Tahoma" w:hAnsi="Tahoma" w:cs="Tahoma"/>
          <w:b/>
          <w:color w:val="000000" w:themeColor="text1"/>
          <w:szCs w:val="22"/>
          <w:lang w:val="el-GR"/>
        </w:rPr>
      </w:pP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7.1</w:t>
      </w:r>
      <w:r w:rsidR="00140F51"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 xml:space="preserve"> </w:t>
      </w:r>
      <w:r w:rsidR="00A45C94" w:rsidRPr="00E221CA">
        <w:rPr>
          <w:rFonts w:ascii="Tahoma" w:hAnsi="Tahoma" w:cs="Tahoma"/>
          <w:color w:val="000000" w:themeColor="text1"/>
          <w:szCs w:val="22"/>
          <w:lang w:val="el-GR"/>
        </w:rPr>
        <w:tab/>
      </w:r>
      <w:r w:rsidRPr="00E221CA">
        <w:rPr>
          <w:rFonts w:ascii="Tahoma" w:hAnsi="Tahoma" w:cs="Tahoma"/>
          <w:color w:val="000000" w:themeColor="text1"/>
          <w:szCs w:val="22"/>
          <w:lang w:val="el-GR"/>
        </w:rPr>
        <w:t xml:space="preserve">Κάθε </w:t>
      </w:r>
      <w:r w:rsidR="00EA784F" w:rsidRPr="00E221CA">
        <w:rPr>
          <w:rFonts w:ascii="Tahoma" w:hAnsi="Tahoma" w:cs="Tahoma"/>
          <w:color w:val="000000" w:themeColor="text1"/>
          <w:szCs w:val="22"/>
          <w:lang w:val="el-GR"/>
        </w:rPr>
        <w:t>Δ</w:t>
      </w:r>
      <w:r w:rsidRPr="00E221CA">
        <w:rPr>
          <w:rFonts w:ascii="Tahoma" w:hAnsi="Tahoma" w:cs="Tahoma"/>
          <w:color w:val="000000" w:themeColor="text1"/>
          <w:szCs w:val="22"/>
          <w:lang w:val="el-GR"/>
        </w:rPr>
        <w:t>ιαγωνιζόμενος οφείλει να διαθέτει ειδική αποδεδειγμένη επαγγελματική εμπειρία στο πεδίο τ</w:t>
      </w:r>
      <w:r w:rsidR="00A45C94" w:rsidRPr="00E221CA">
        <w:rPr>
          <w:rFonts w:ascii="Tahoma" w:hAnsi="Tahoma" w:cs="Tahoma"/>
          <w:color w:val="000000" w:themeColor="text1"/>
          <w:szCs w:val="22"/>
          <w:lang w:val="el-GR"/>
        </w:rPr>
        <w:t>ης παροχής υπηρεσιών ασφάλειας.</w:t>
      </w:r>
    </w:p>
    <w:p w:rsidR="00A45C94" w:rsidRPr="00E221CA" w:rsidRDefault="00A45C94"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7.2</w:t>
      </w:r>
      <w:r w:rsidR="00140F51"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t xml:space="preserve">Ο </w:t>
      </w:r>
      <w:proofErr w:type="spellStart"/>
      <w:r w:rsidRPr="00E221CA">
        <w:rPr>
          <w:rFonts w:ascii="Tahoma" w:hAnsi="Tahoma" w:cs="Tahoma"/>
          <w:color w:val="000000" w:themeColor="text1"/>
          <w:szCs w:val="22"/>
          <w:lang w:val="el-GR"/>
        </w:rPr>
        <w:t>Υποφάκελος</w:t>
      </w:r>
      <w:proofErr w:type="spellEnd"/>
      <w:r w:rsidRPr="00E221CA">
        <w:rPr>
          <w:rFonts w:ascii="Tahoma" w:hAnsi="Tahoma" w:cs="Tahoma"/>
          <w:color w:val="000000" w:themeColor="text1"/>
          <w:szCs w:val="22"/>
          <w:lang w:val="el-GR"/>
        </w:rPr>
        <w:t xml:space="preserve">  Αποδεδειγμένης Εμπειρίας θα περιλαμβάνει </w:t>
      </w:r>
      <w:r w:rsidR="00A8489F" w:rsidRPr="00E221CA">
        <w:rPr>
          <w:rFonts w:ascii="Tahoma" w:hAnsi="Tahoma" w:cs="Tahoma"/>
          <w:color w:val="000000" w:themeColor="text1"/>
          <w:szCs w:val="22"/>
          <w:lang w:val="el-GR"/>
        </w:rPr>
        <w:t xml:space="preserve">υποχρεωτικά </w:t>
      </w:r>
      <w:r w:rsidRPr="00E221CA">
        <w:rPr>
          <w:rFonts w:ascii="Tahoma" w:hAnsi="Tahoma" w:cs="Tahoma"/>
          <w:color w:val="000000" w:themeColor="text1"/>
          <w:szCs w:val="22"/>
          <w:lang w:val="el-GR"/>
        </w:rPr>
        <w:t>τα ακόλουθα:</w:t>
      </w:r>
    </w:p>
    <w:p w:rsidR="00E15206" w:rsidRPr="00E221CA" w:rsidRDefault="00E15206" w:rsidP="00840D12">
      <w:pPr>
        <w:tabs>
          <w:tab w:val="clear" w:pos="1134"/>
        </w:tabs>
        <w:spacing w:line="240" w:lineRule="auto"/>
        <w:ind w:left="567" w:hanging="567"/>
        <w:jc w:val="both"/>
        <w:rPr>
          <w:rFonts w:ascii="Tahoma" w:hAnsi="Tahoma" w:cs="Tahoma"/>
          <w:color w:val="000000" w:themeColor="text1"/>
          <w:szCs w:val="22"/>
          <w:lang w:val="el-GR"/>
        </w:rPr>
      </w:pPr>
    </w:p>
    <w:p w:rsidR="00FC5C83" w:rsidRPr="00E221CA" w:rsidRDefault="009E6A3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t>7.2.1.</w:t>
      </w:r>
      <w:r w:rsidR="00A22978" w:rsidRPr="00E221CA">
        <w:rPr>
          <w:rFonts w:ascii="Tahoma" w:hAnsi="Tahoma" w:cs="Tahoma"/>
          <w:color w:val="000000" w:themeColor="text1"/>
          <w:szCs w:val="22"/>
          <w:lang w:val="el-GR"/>
        </w:rPr>
        <w:t xml:space="preserve"> </w:t>
      </w:r>
      <w:r w:rsidR="006434AF" w:rsidRPr="00E221CA">
        <w:rPr>
          <w:rFonts w:ascii="Tahoma" w:hAnsi="Tahoma" w:cs="Tahoma"/>
          <w:color w:val="000000" w:themeColor="text1"/>
          <w:szCs w:val="22"/>
          <w:lang w:val="el-GR"/>
        </w:rPr>
        <w:t xml:space="preserve">Τον ανωτέρω υπό 6.3 </w:t>
      </w:r>
      <w:r w:rsidR="00FC5C83" w:rsidRPr="00E221CA">
        <w:rPr>
          <w:rFonts w:ascii="Tahoma" w:hAnsi="Tahoma" w:cs="Tahoma"/>
          <w:color w:val="000000" w:themeColor="text1"/>
          <w:szCs w:val="22"/>
          <w:lang w:val="el-GR"/>
        </w:rPr>
        <w:t>Πίνακα</w:t>
      </w:r>
      <w:r w:rsidR="006434AF" w:rsidRPr="00E221CA">
        <w:rPr>
          <w:rFonts w:ascii="Tahoma" w:hAnsi="Tahoma" w:cs="Tahoma"/>
          <w:color w:val="000000" w:themeColor="text1"/>
          <w:szCs w:val="22"/>
          <w:lang w:val="el-GR"/>
        </w:rPr>
        <w:t xml:space="preserve"> εμπειρίας</w:t>
      </w:r>
      <w:r w:rsidR="00A22978" w:rsidRPr="00E221CA">
        <w:rPr>
          <w:rFonts w:ascii="Tahoma" w:hAnsi="Tahoma" w:cs="Tahoma"/>
          <w:color w:val="000000" w:themeColor="text1"/>
          <w:szCs w:val="22"/>
          <w:lang w:val="el-GR"/>
        </w:rPr>
        <w:t xml:space="preserve"> με αναφορά στο είδος και στη  διάρκ</w:t>
      </w:r>
      <w:r w:rsidR="00FC5C83" w:rsidRPr="00E221CA">
        <w:rPr>
          <w:rFonts w:ascii="Tahoma" w:hAnsi="Tahoma" w:cs="Tahoma"/>
          <w:color w:val="000000" w:themeColor="text1"/>
          <w:szCs w:val="22"/>
          <w:lang w:val="el-GR"/>
        </w:rPr>
        <w:t>εια του συμβατικού αντικειμένου</w:t>
      </w:r>
      <w:r w:rsidR="00124BF0" w:rsidRPr="00E221CA">
        <w:rPr>
          <w:rFonts w:ascii="Tahoma" w:hAnsi="Tahoma" w:cs="Tahoma"/>
          <w:color w:val="000000" w:themeColor="text1"/>
          <w:szCs w:val="22"/>
          <w:lang w:val="el-GR"/>
        </w:rPr>
        <w:t xml:space="preserve"> ως εξής</w:t>
      </w:r>
      <w:r w:rsidR="006434AF" w:rsidRPr="00E221CA">
        <w:rPr>
          <w:rFonts w:ascii="Tahoma" w:hAnsi="Tahoma" w:cs="Tahoma"/>
          <w:color w:val="000000" w:themeColor="text1"/>
          <w:szCs w:val="22"/>
          <w:lang w:val="el-GR"/>
        </w:rPr>
        <w:t>:</w:t>
      </w:r>
    </w:p>
    <w:p w:rsidR="006434AF" w:rsidRPr="00E221CA" w:rsidRDefault="006434AF" w:rsidP="00840D12">
      <w:pPr>
        <w:tabs>
          <w:tab w:val="clear" w:pos="1134"/>
        </w:tabs>
        <w:spacing w:line="240" w:lineRule="auto"/>
        <w:ind w:left="567" w:hanging="567"/>
        <w:jc w:val="both"/>
        <w:rPr>
          <w:rFonts w:ascii="Tahoma" w:hAnsi="Tahoma" w:cs="Tahoma"/>
          <w:color w:val="000000" w:themeColor="text1"/>
          <w:szCs w:val="22"/>
          <w:lang w:val="el-GR"/>
        </w:rPr>
      </w:pPr>
    </w:p>
    <w:tbl>
      <w:tblPr>
        <w:tblStyle w:val="TableGrid"/>
        <w:tblW w:w="0" w:type="auto"/>
        <w:tblInd w:w="108" w:type="dxa"/>
        <w:tblLook w:val="04A0" w:firstRow="1" w:lastRow="0" w:firstColumn="1" w:lastColumn="0" w:noHBand="0" w:noVBand="1"/>
      </w:tblPr>
      <w:tblGrid>
        <w:gridCol w:w="686"/>
        <w:gridCol w:w="1309"/>
        <w:gridCol w:w="1246"/>
        <w:gridCol w:w="1264"/>
        <w:gridCol w:w="1282"/>
        <w:gridCol w:w="1389"/>
        <w:gridCol w:w="1329"/>
        <w:gridCol w:w="1242"/>
      </w:tblGrid>
      <w:tr w:rsidR="00BD79D9" w:rsidRPr="000A1F44" w:rsidTr="00BD79D9">
        <w:tc>
          <w:tcPr>
            <w:tcW w:w="686"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p>
        </w:tc>
        <w:tc>
          <w:tcPr>
            <w:tcW w:w="1309"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t>Αριθμός Σύμβασης</w:t>
            </w:r>
          </w:p>
        </w:tc>
        <w:tc>
          <w:tcPr>
            <w:tcW w:w="1246"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t>Αριθμός θέσεων φυλάκων</w:t>
            </w:r>
          </w:p>
        </w:tc>
        <w:tc>
          <w:tcPr>
            <w:tcW w:w="1264"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t>Αριθμός θέσεων στατικών φυλάκων 24/7</w:t>
            </w:r>
          </w:p>
        </w:tc>
        <w:tc>
          <w:tcPr>
            <w:tcW w:w="1282" w:type="dxa"/>
          </w:tcPr>
          <w:p w:rsidR="00BD79D9" w:rsidRPr="00E221CA" w:rsidRDefault="00BD79D9" w:rsidP="003930E9">
            <w:pPr>
              <w:tabs>
                <w:tab w:val="clear" w:pos="1134"/>
              </w:tabs>
              <w:spacing w:line="240" w:lineRule="auto"/>
              <w:jc w:val="both"/>
              <w:rPr>
                <w:rFonts w:ascii="Tahoma" w:hAnsi="Tahoma" w:cs="Tahoma"/>
                <w:b/>
                <w:color w:val="000000" w:themeColor="text1"/>
                <w:szCs w:val="22"/>
              </w:rPr>
            </w:pPr>
            <w:r w:rsidRPr="00E221CA">
              <w:rPr>
                <w:rFonts w:ascii="Tahoma" w:hAnsi="Tahoma" w:cs="Tahoma"/>
                <w:b/>
                <w:color w:val="000000" w:themeColor="text1"/>
                <w:szCs w:val="22"/>
                <w:lang w:val="el-GR"/>
              </w:rPr>
              <w:t xml:space="preserve">Αριθμός θέσεων </w:t>
            </w:r>
            <w:r w:rsidRPr="00E221CA">
              <w:rPr>
                <w:rFonts w:ascii="Tahoma" w:hAnsi="Tahoma" w:cs="Tahoma"/>
                <w:b/>
                <w:color w:val="000000" w:themeColor="text1"/>
                <w:szCs w:val="22"/>
              </w:rPr>
              <w:t>screeners 24/7</w:t>
            </w:r>
          </w:p>
        </w:tc>
        <w:tc>
          <w:tcPr>
            <w:tcW w:w="1389"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t>Αριθμός θέσεων περιπόλων 24/7</w:t>
            </w:r>
          </w:p>
        </w:tc>
        <w:tc>
          <w:tcPr>
            <w:tcW w:w="1329"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t>Συνολικός αριθμός φυλάκων</w:t>
            </w:r>
          </w:p>
        </w:tc>
        <w:tc>
          <w:tcPr>
            <w:tcW w:w="1242"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proofErr w:type="spellStart"/>
            <w:r w:rsidRPr="00E221CA">
              <w:rPr>
                <w:rFonts w:ascii="Tahoma" w:hAnsi="Tahoma" w:cs="Tahoma"/>
                <w:b/>
                <w:color w:val="000000" w:themeColor="text1"/>
                <w:szCs w:val="22"/>
                <w:lang w:val="el-GR"/>
              </w:rPr>
              <w:t>Προϋπο</w:t>
            </w:r>
            <w:proofErr w:type="spellEnd"/>
            <w:r w:rsidRPr="00E221CA">
              <w:rPr>
                <w:rFonts w:ascii="Tahoma" w:hAnsi="Tahoma" w:cs="Tahoma"/>
                <w:b/>
                <w:color w:val="000000" w:themeColor="text1"/>
                <w:szCs w:val="22"/>
                <w:lang w:val="el-GR"/>
              </w:rPr>
              <w:t>-</w:t>
            </w:r>
          </w:p>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t>Λογισμός</w:t>
            </w:r>
          </w:p>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t>Έργου</w:t>
            </w:r>
          </w:p>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t>(σε ΕΥΡΩ)</w:t>
            </w:r>
          </w:p>
        </w:tc>
      </w:tr>
      <w:tr w:rsidR="00BD79D9" w:rsidRPr="00E221CA" w:rsidTr="00BD79D9">
        <w:tc>
          <w:tcPr>
            <w:tcW w:w="686" w:type="dxa"/>
          </w:tcPr>
          <w:p w:rsidR="00BD79D9" w:rsidRPr="00E221CA" w:rsidRDefault="00BD79D9" w:rsidP="006434AF">
            <w:pPr>
              <w:tabs>
                <w:tab w:val="clear" w:pos="1134"/>
              </w:tabs>
              <w:spacing w:line="240" w:lineRule="auto"/>
              <w:jc w:val="center"/>
              <w:rPr>
                <w:rFonts w:ascii="Tahoma" w:hAnsi="Tahoma" w:cs="Tahoma"/>
                <w:b/>
                <w:color w:val="000000" w:themeColor="text1"/>
                <w:szCs w:val="22"/>
                <w:lang w:val="el-GR"/>
              </w:rPr>
            </w:pPr>
            <w:r w:rsidRPr="00E221CA">
              <w:rPr>
                <w:rFonts w:ascii="Tahoma" w:hAnsi="Tahoma" w:cs="Tahoma"/>
                <w:b/>
                <w:color w:val="000000" w:themeColor="text1"/>
                <w:szCs w:val="22"/>
                <w:lang w:val="el-GR"/>
              </w:rPr>
              <w:t>1</w:t>
            </w:r>
          </w:p>
        </w:tc>
        <w:tc>
          <w:tcPr>
            <w:tcW w:w="1309"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p>
        </w:tc>
        <w:tc>
          <w:tcPr>
            <w:tcW w:w="1246"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p>
        </w:tc>
        <w:tc>
          <w:tcPr>
            <w:tcW w:w="1264"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p>
        </w:tc>
        <w:tc>
          <w:tcPr>
            <w:tcW w:w="1282"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p>
        </w:tc>
        <w:tc>
          <w:tcPr>
            <w:tcW w:w="1389"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p>
        </w:tc>
        <w:tc>
          <w:tcPr>
            <w:tcW w:w="1329"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p>
        </w:tc>
        <w:tc>
          <w:tcPr>
            <w:tcW w:w="1242"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p>
        </w:tc>
      </w:tr>
      <w:tr w:rsidR="00BD79D9" w:rsidRPr="00E221CA" w:rsidTr="00BD79D9">
        <w:tc>
          <w:tcPr>
            <w:tcW w:w="686" w:type="dxa"/>
          </w:tcPr>
          <w:p w:rsidR="00BD79D9" w:rsidRPr="00E221CA" w:rsidRDefault="00BD79D9" w:rsidP="006434AF">
            <w:pPr>
              <w:tabs>
                <w:tab w:val="clear" w:pos="1134"/>
              </w:tabs>
              <w:spacing w:line="240" w:lineRule="auto"/>
              <w:jc w:val="center"/>
              <w:rPr>
                <w:rFonts w:ascii="Tahoma" w:hAnsi="Tahoma" w:cs="Tahoma"/>
                <w:b/>
                <w:color w:val="000000" w:themeColor="text1"/>
                <w:szCs w:val="22"/>
                <w:lang w:val="el-GR"/>
              </w:rPr>
            </w:pPr>
            <w:r w:rsidRPr="00E221CA">
              <w:rPr>
                <w:rFonts w:ascii="Tahoma" w:hAnsi="Tahoma" w:cs="Tahoma"/>
                <w:b/>
                <w:color w:val="000000" w:themeColor="text1"/>
                <w:szCs w:val="22"/>
                <w:lang w:val="el-GR"/>
              </w:rPr>
              <w:t>2</w:t>
            </w:r>
          </w:p>
        </w:tc>
        <w:tc>
          <w:tcPr>
            <w:tcW w:w="1309"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p>
        </w:tc>
        <w:tc>
          <w:tcPr>
            <w:tcW w:w="1246"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p>
        </w:tc>
        <w:tc>
          <w:tcPr>
            <w:tcW w:w="1264"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p>
        </w:tc>
        <w:tc>
          <w:tcPr>
            <w:tcW w:w="1282"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p>
        </w:tc>
        <w:tc>
          <w:tcPr>
            <w:tcW w:w="1389"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p>
        </w:tc>
        <w:tc>
          <w:tcPr>
            <w:tcW w:w="1329"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p>
        </w:tc>
        <w:tc>
          <w:tcPr>
            <w:tcW w:w="1242"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p>
        </w:tc>
      </w:tr>
      <w:tr w:rsidR="00BD79D9" w:rsidRPr="00E221CA" w:rsidTr="00BD79D9">
        <w:tc>
          <w:tcPr>
            <w:tcW w:w="686" w:type="dxa"/>
          </w:tcPr>
          <w:p w:rsidR="00BD79D9" w:rsidRPr="00E221CA" w:rsidRDefault="00BD79D9" w:rsidP="006434AF">
            <w:pPr>
              <w:tabs>
                <w:tab w:val="clear" w:pos="1134"/>
              </w:tabs>
              <w:spacing w:line="240" w:lineRule="auto"/>
              <w:jc w:val="center"/>
              <w:rPr>
                <w:rFonts w:ascii="Tahoma" w:hAnsi="Tahoma" w:cs="Tahoma"/>
                <w:b/>
                <w:color w:val="000000" w:themeColor="text1"/>
                <w:szCs w:val="22"/>
                <w:lang w:val="el-GR"/>
              </w:rPr>
            </w:pPr>
            <w:r w:rsidRPr="00E221CA">
              <w:rPr>
                <w:rFonts w:ascii="Tahoma" w:hAnsi="Tahoma" w:cs="Tahoma"/>
                <w:b/>
                <w:color w:val="000000" w:themeColor="text1"/>
                <w:szCs w:val="22"/>
                <w:lang w:val="el-GR"/>
              </w:rPr>
              <w:t>3</w:t>
            </w:r>
          </w:p>
        </w:tc>
        <w:tc>
          <w:tcPr>
            <w:tcW w:w="1309"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p>
        </w:tc>
        <w:tc>
          <w:tcPr>
            <w:tcW w:w="1246"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p>
        </w:tc>
        <w:tc>
          <w:tcPr>
            <w:tcW w:w="1264"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p>
        </w:tc>
        <w:tc>
          <w:tcPr>
            <w:tcW w:w="1282"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p>
        </w:tc>
        <w:tc>
          <w:tcPr>
            <w:tcW w:w="1389"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p>
        </w:tc>
        <w:tc>
          <w:tcPr>
            <w:tcW w:w="1329"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p>
        </w:tc>
        <w:tc>
          <w:tcPr>
            <w:tcW w:w="1242"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p>
        </w:tc>
      </w:tr>
      <w:tr w:rsidR="00BD79D9" w:rsidRPr="00E221CA" w:rsidTr="00BD79D9">
        <w:tc>
          <w:tcPr>
            <w:tcW w:w="686" w:type="dxa"/>
          </w:tcPr>
          <w:p w:rsidR="00BD79D9" w:rsidRPr="00E221CA" w:rsidRDefault="00BD79D9" w:rsidP="006434AF">
            <w:pPr>
              <w:tabs>
                <w:tab w:val="clear" w:pos="1134"/>
              </w:tabs>
              <w:spacing w:line="240" w:lineRule="auto"/>
              <w:jc w:val="center"/>
              <w:rPr>
                <w:rFonts w:ascii="Tahoma" w:hAnsi="Tahoma" w:cs="Tahoma"/>
                <w:b/>
                <w:color w:val="000000" w:themeColor="text1"/>
                <w:szCs w:val="22"/>
                <w:lang w:val="el-GR"/>
              </w:rPr>
            </w:pPr>
            <w:r w:rsidRPr="00E221CA">
              <w:rPr>
                <w:rFonts w:ascii="Tahoma" w:hAnsi="Tahoma" w:cs="Tahoma"/>
                <w:b/>
                <w:color w:val="000000" w:themeColor="text1"/>
                <w:szCs w:val="22"/>
                <w:lang w:val="el-GR"/>
              </w:rPr>
              <w:t>……</w:t>
            </w:r>
          </w:p>
        </w:tc>
        <w:tc>
          <w:tcPr>
            <w:tcW w:w="1309"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p>
        </w:tc>
        <w:tc>
          <w:tcPr>
            <w:tcW w:w="1246"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p>
        </w:tc>
        <w:tc>
          <w:tcPr>
            <w:tcW w:w="1264"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p>
        </w:tc>
        <w:tc>
          <w:tcPr>
            <w:tcW w:w="1282"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p>
        </w:tc>
        <w:tc>
          <w:tcPr>
            <w:tcW w:w="1389"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p>
        </w:tc>
        <w:tc>
          <w:tcPr>
            <w:tcW w:w="1329"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p>
        </w:tc>
        <w:tc>
          <w:tcPr>
            <w:tcW w:w="1242" w:type="dxa"/>
          </w:tcPr>
          <w:p w:rsidR="00BD79D9" w:rsidRPr="00E221CA" w:rsidRDefault="00BD79D9" w:rsidP="00840D12">
            <w:pPr>
              <w:tabs>
                <w:tab w:val="clear" w:pos="1134"/>
              </w:tabs>
              <w:spacing w:line="240" w:lineRule="auto"/>
              <w:jc w:val="both"/>
              <w:rPr>
                <w:rFonts w:ascii="Tahoma" w:hAnsi="Tahoma" w:cs="Tahoma"/>
                <w:b/>
                <w:color w:val="000000" w:themeColor="text1"/>
                <w:szCs w:val="22"/>
                <w:lang w:val="el-GR"/>
              </w:rPr>
            </w:pPr>
          </w:p>
        </w:tc>
      </w:tr>
    </w:tbl>
    <w:p w:rsidR="005C6B83" w:rsidRPr="00E221CA" w:rsidRDefault="005C6B83" w:rsidP="00840D12">
      <w:pPr>
        <w:tabs>
          <w:tab w:val="clear" w:pos="1134"/>
        </w:tabs>
        <w:spacing w:line="240" w:lineRule="auto"/>
        <w:ind w:left="567" w:hanging="567"/>
        <w:jc w:val="both"/>
        <w:rPr>
          <w:rFonts w:ascii="Tahoma" w:hAnsi="Tahoma" w:cs="Tahoma"/>
          <w:b/>
          <w:color w:val="000000" w:themeColor="text1"/>
          <w:szCs w:val="22"/>
          <w:lang w:val="el-GR"/>
        </w:rPr>
      </w:pPr>
    </w:p>
    <w:p w:rsidR="00FC5C83" w:rsidRPr="00E221CA" w:rsidRDefault="00FC5C83" w:rsidP="00840D12">
      <w:pPr>
        <w:tabs>
          <w:tab w:val="clear" w:pos="1134"/>
        </w:tabs>
        <w:spacing w:line="240" w:lineRule="auto"/>
        <w:ind w:left="567" w:hanging="567"/>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t>Σημείωση</w:t>
      </w:r>
    </w:p>
    <w:p w:rsidR="00A22978" w:rsidRPr="00E221CA" w:rsidRDefault="00FC5C83" w:rsidP="00AB628C">
      <w:p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Πριν από την Υπογραφή της Σύμβασης θα ζητηθεί από τον προσωρινό Ανάδοχο να υποβάλει  </w:t>
      </w:r>
      <w:r w:rsidR="00A22978" w:rsidRPr="00E221CA">
        <w:rPr>
          <w:rFonts w:ascii="Tahoma" w:hAnsi="Tahoma" w:cs="Tahoma"/>
          <w:color w:val="000000" w:themeColor="text1"/>
          <w:szCs w:val="22"/>
          <w:lang w:val="el-GR"/>
        </w:rPr>
        <w:t>αντίγραφα βεβαιώσεων καλής ε</w:t>
      </w:r>
      <w:r w:rsidR="004C4C4E" w:rsidRPr="00E221CA">
        <w:rPr>
          <w:rFonts w:ascii="Tahoma" w:hAnsi="Tahoma" w:cs="Tahoma"/>
          <w:color w:val="000000" w:themeColor="text1"/>
          <w:szCs w:val="22"/>
          <w:lang w:val="el-GR"/>
        </w:rPr>
        <w:t>κτέλεσης ή συστατικών επιστολών</w:t>
      </w:r>
      <w:r w:rsidR="005C6B83" w:rsidRPr="00E221CA">
        <w:rPr>
          <w:rFonts w:ascii="Tahoma" w:hAnsi="Tahoma" w:cs="Tahoma"/>
          <w:color w:val="000000" w:themeColor="text1"/>
          <w:szCs w:val="22"/>
          <w:lang w:val="el-GR"/>
        </w:rPr>
        <w:t xml:space="preserve"> των υπηρεσιών ασφαλείας του υποβληθέντος πίνακα 7.2.1</w:t>
      </w:r>
      <w:r w:rsidR="00A22978" w:rsidRPr="00E221CA">
        <w:rPr>
          <w:rFonts w:ascii="Tahoma" w:hAnsi="Tahoma" w:cs="Tahoma"/>
          <w:color w:val="000000" w:themeColor="text1"/>
          <w:szCs w:val="22"/>
          <w:lang w:val="el-GR"/>
        </w:rPr>
        <w:t>.</w:t>
      </w: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9E6A3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7.2.2.</w:t>
      </w:r>
      <w:r w:rsidR="00A22978" w:rsidRPr="00E221CA">
        <w:rPr>
          <w:rFonts w:ascii="Tahoma" w:hAnsi="Tahoma" w:cs="Tahoma"/>
          <w:color w:val="000000" w:themeColor="text1"/>
          <w:szCs w:val="22"/>
          <w:lang w:val="el-GR"/>
        </w:rPr>
        <w:t xml:space="preserve"> </w:t>
      </w:r>
      <w:r w:rsidR="000D077F" w:rsidRPr="00E221CA">
        <w:rPr>
          <w:rFonts w:ascii="Tahoma" w:hAnsi="Tahoma" w:cs="Tahoma"/>
          <w:color w:val="000000" w:themeColor="text1"/>
          <w:szCs w:val="22"/>
          <w:lang w:val="el-GR"/>
        </w:rPr>
        <w:t>Π</w:t>
      </w:r>
      <w:r w:rsidR="00A22978" w:rsidRPr="00E221CA">
        <w:rPr>
          <w:rFonts w:ascii="Tahoma" w:hAnsi="Tahoma" w:cs="Tahoma"/>
          <w:color w:val="000000" w:themeColor="text1"/>
          <w:szCs w:val="22"/>
          <w:lang w:val="el-GR"/>
        </w:rPr>
        <w:t xml:space="preserve">εριγραφή του στελεχικού δυναμικού. </w:t>
      </w:r>
    </w:p>
    <w:p w:rsidR="00161A71" w:rsidRPr="00E221CA" w:rsidRDefault="00161A71" w:rsidP="00AB628C">
      <w:pPr>
        <w:tabs>
          <w:tab w:val="clear" w:pos="1134"/>
        </w:tabs>
        <w:spacing w:line="240" w:lineRule="auto"/>
        <w:jc w:val="both"/>
        <w:rPr>
          <w:rFonts w:ascii="Tahoma" w:hAnsi="Tahoma" w:cs="Tahoma"/>
          <w:color w:val="000000" w:themeColor="text1"/>
          <w:szCs w:val="22"/>
          <w:lang w:val="el-GR"/>
        </w:rPr>
      </w:pPr>
    </w:p>
    <w:p w:rsidR="00A22978" w:rsidRPr="00E221CA" w:rsidRDefault="00DA4F26" w:rsidP="00AB628C">
      <w:p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u w:val="single"/>
          <w:lang w:val="el-GR"/>
        </w:rPr>
        <w:t>Για τις ανάγκες αξιολόγησης του διαγωνισμού, θα πρέπει να υποβληθεί</w:t>
      </w:r>
      <w:r w:rsidR="00A22978" w:rsidRPr="00E221CA">
        <w:rPr>
          <w:rFonts w:ascii="Tahoma" w:hAnsi="Tahoma" w:cs="Tahoma"/>
          <w:color w:val="000000" w:themeColor="text1"/>
          <w:szCs w:val="22"/>
          <w:u w:val="single"/>
          <w:lang w:val="el-GR"/>
        </w:rPr>
        <w:t xml:space="preserve"> στο</w:t>
      </w:r>
      <w:r w:rsidRPr="00E221CA">
        <w:rPr>
          <w:rFonts w:ascii="Tahoma" w:hAnsi="Tahoma" w:cs="Tahoma"/>
          <w:color w:val="000000" w:themeColor="text1"/>
          <w:szCs w:val="22"/>
          <w:u w:val="single"/>
          <w:lang w:val="el-GR"/>
        </w:rPr>
        <w:t>ν</w:t>
      </w:r>
      <w:r w:rsidR="00A22978" w:rsidRPr="00E221CA">
        <w:rPr>
          <w:rFonts w:ascii="Tahoma" w:hAnsi="Tahoma" w:cs="Tahoma"/>
          <w:color w:val="000000" w:themeColor="text1"/>
          <w:szCs w:val="22"/>
          <w:u w:val="single"/>
          <w:lang w:val="el-GR"/>
        </w:rPr>
        <w:t xml:space="preserve"> </w:t>
      </w:r>
      <w:proofErr w:type="spellStart"/>
      <w:r w:rsidRPr="00E221CA">
        <w:rPr>
          <w:rFonts w:ascii="Tahoma" w:hAnsi="Tahoma" w:cs="Tahoma"/>
          <w:color w:val="000000" w:themeColor="text1"/>
          <w:szCs w:val="22"/>
          <w:u w:val="single"/>
          <w:lang w:val="el-GR"/>
        </w:rPr>
        <w:t>υπο</w:t>
      </w:r>
      <w:r w:rsidR="00A22978" w:rsidRPr="00E221CA">
        <w:rPr>
          <w:rFonts w:ascii="Tahoma" w:hAnsi="Tahoma" w:cs="Tahoma"/>
          <w:color w:val="000000" w:themeColor="text1"/>
          <w:szCs w:val="22"/>
          <w:u w:val="single"/>
          <w:lang w:val="el-GR"/>
        </w:rPr>
        <w:t>φάκελο</w:t>
      </w:r>
      <w:proofErr w:type="spellEnd"/>
      <w:r w:rsidRPr="00E221CA">
        <w:rPr>
          <w:rFonts w:ascii="Tahoma" w:hAnsi="Tahoma" w:cs="Tahoma"/>
          <w:color w:val="000000" w:themeColor="text1"/>
          <w:szCs w:val="22"/>
          <w:u w:val="single"/>
          <w:lang w:val="el-GR"/>
        </w:rPr>
        <w:t xml:space="preserve"> αποδεδειγμένης εμπειρίας</w:t>
      </w:r>
      <w:r w:rsidR="00A22978" w:rsidRPr="00E221CA">
        <w:rPr>
          <w:rFonts w:ascii="Tahoma" w:hAnsi="Tahoma" w:cs="Tahoma"/>
          <w:color w:val="000000" w:themeColor="text1"/>
          <w:szCs w:val="22"/>
          <w:u w:val="single"/>
          <w:lang w:val="el-GR"/>
        </w:rPr>
        <w:t xml:space="preserve">, </w:t>
      </w:r>
      <w:r w:rsidR="00076770" w:rsidRPr="00E221CA">
        <w:rPr>
          <w:rFonts w:ascii="Tahoma" w:hAnsi="Tahoma" w:cs="Tahoma"/>
          <w:color w:val="000000" w:themeColor="text1"/>
          <w:szCs w:val="22"/>
          <w:u w:val="single"/>
          <w:lang w:val="el-GR"/>
        </w:rPr>
        <w:t xml:space="preserve">υπεύθυνη δήλωση στην οποία θα δηλώνεται ότι </w:t>
      </w:r>
      <w:r w:rsidR="00076770" w:rsidRPr="00E221CA">
        <w:rPr>
          <w:rFonts w:ascii="Tahoma" w:hAnsi="Tahoma" w:cs="Tahoma"/>
          <w:color w:val="000000" w:themeColor="text1"/>
          <w:szCs w:val="22"/>
          <w:lang w:val="el-GR"/>
        </w:rPr>
        <w:t>η συμμετέχουσα εταιρεία</w:t>
      </w:r>
      <w:r w:rsidR="006646D7" w:rsidRPr="00E221CA">
        <w:rPr>
          <w:rFonts w:ascii="Tahoma" w:hAnsi="Tahoma" w:cs="Tahoma"/>
          <w:color w:val="000000" w:themeColor="text1"/>
          <w:szCs w:val="22"/>
          <w:lang w:val="el-GR"/>
        </w:rPr>
        <w:t xml:space="preserve"> </w:t>
      </w:r>
      <w:r w:rsidR="000D077F" w:rsidRPr="00E221CA">
        <w:rPr>
          <w:rFonts w:ascii="Tahoma" w:hAnsi="Tahoma" w:cs="Tahoma"/>
          <w:color w:val="000000" w:themeColor="text1"/>
          <w:szCs w:val="22"/>
          <w:lang w:val="el-GR"/>
        </w:rPr>
        <w:t xml:space="preserve">προς εκτέλεση του αναφερόμενου έργου θα διαθέτει  </w:t>
      </w:r>
      <w:r w:rsidR="006646D7" w:rsidRPr="00E221CA">
        <w:rPr>
          <w:rFonts w:ascii="Tahoma" w:hAnsi="Tahoma" w:cs="Tahoma"/>
          <w:color w:val="000000" w:themeColor="text1"/>
          <w:szCs w:val="22"/>
          <w:lang w:val="el-GR"/>
        </w:rPr>
        <w:t>αριθμό  ατόμων</w:t>
      </w:r>
      <w:r w:rsidR="00A22978" w:rsidRPr="00E221CA">
        <w:rPr>
          <w:rFonts w:ascii="Tahoma" w:hAnsi="Tahoma" w:cs="Tahoma"/>
          <w:color w:val="000000" w:themeColor="text1"/>
          <w:szCs w:val="22"/>
          <w:lang w:val="el-GR"/>
        </w:rPr>
        <w:t xml:space="preserve"> τα οποία </w:t>
      </w:r>
      <w:r w:rsidR="001740ED" w:rsidRPr="00E221CA">
        <w:rPr>
          <w:rFonts w:ascii="Tahoma" w:hAnsi="Tahoma" w:cs="Tahoma"/>
          <w:color w:val="000000" w:themeColor="text1"/>
          <w:szCs w:val="22"/>
          <w:lang w:val="el-GR"/>
        </w:rPr>
        <w:t xml:space="preserve">θα είναι πιστοποιημένα και αναλυτικά  θα </w:t>
      </w:r>
      <w:r w:rsidR="00A22978" w:rsidRPr="00E221CA">
        <w:rPr>
          <w:rFonts w:ascii="Tahoma" w:hAnsi="Tahoma" w:cs="Tahoma"/>
          <w:color w:val="000000" w:themeColor="text1"/>
          <w:szCs w:val="22"/>
          <w:lang w:val="el-GR"/>
        </w:rPr>
        <w:t>πρέπει:</w:t>
      </w:r>
    </w:p>
    <w:p w:rsidR="00A22978" w:rsidRPr="00E221CA" w:rsidRDefault="001A1841" w:rsidP="009932E9">
      <w:pPr>
        <w:pStyle w:val="ListParagraph"/>
        <w:numPr>
          <w:ilvl w:val="0"/>
          <w:numId w:val="15"/>
        </w:numPr>
        <w:tabs>
          <w:tab w:val="clear" w:pos="1134"/>
        </w:tabs>
        <w:spacing w:line="240" w:lineRule="auto"/>
        <w:ind w:left="709" w:hanging="425"/>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να κατέχουν </w:t>
      </w:r>
      <w:r w:rsidR="00A22978" w:rsidRPr="00E221CA">
        <w:rPr>
          <w:rFonts w:ascii="Tahoma" w:hAnsi="Tahoma" w:cs="Tahoma"/>
          <w:color w:val="000000" w:themeColor="text1"/>
          <w:szCs w:val="22"/>
          <w:lang w:val="el-GR"/>
        </w:rPr>
        <w:t>άδεια εργασίας</w:t>
      </w:r>
      <w:r w:rsidRPr="00E221CA">
        <w:rPr>
          <w:rFonts w:ascii="Tahoma" w:hAnsi="Tahoma" w:cs="Tahoma"/>
          <w:color w:val="000000" w:themeColor="text1"/>
          <w:szCs w:val="22"/>
          <w:lang w:val="el-GR"/>
        </w:rPr>
        <w:t xml:space="preserve">, </w:t>
      </w:r>
      <w:r w:rsidR="00A22978" w:rsidRPr="00E221CA">
        <w:rPr>
          <w:rFonts w:ascii="Tahoma" w:hAnsi="Tahoma" w:cs="Tahoma"/>
          <w:color w:val="000000" w:themeColor="text1"/>
          <w:szCs w:val="22"/>
          <w:lang w:val="el-GR"/>
        </w:rPr>
        <w:t xml:space="preserve"> σύμφωνα  με το άρθρο 3 του Ν.2518/1997 (ΦΕΚ 164 Α)</w:t>
      </w:r>
      <w:r w:rsidRPr="00E221CA">
        <w:rPr>
          <w:rFonts w:ascii="Tahoma" w:hAnsi="Tahoma" w:cs="Tahoma"/>
          <w:color w:val="000000" w:themeColor="text1"/>
          <w:szCs w:val="22"/>
          <w:lang w:val="el-GR"/>
        </w:rPr>
        <w:t xml:space="preserve"> όπως ισχύει </w:t>
      </w:r>
      <w:r w:rsidR="00A22978" w:rsidRPr="00E221CA">
        <w:rPr>
          <w:rFonts w:ascii="Tahoma" w:hAnsi="Tahoma" w:cs="Tahoma"/>
          <w:color w:val="000000" w:themeColor="text1"/>
          <w:szCs w:val="22"/>
          <w:lang w:val="el-GR"/>
        </w:rPr>
        <w:t>,</w:t>
      </w:r>
    </w:p>
    <w:p w:rsidR="00A22978" w:rsidRPr="00E221CA" w:rsidRDefault="00A22978" w:rsidP="009932E9">
      <w:pPr>
        <w:pStyle w:val="ListParagraph"/>
        <w:numPr>
          <w:ilvl w:val="0"/>
          <w:numId w:val="15"/>
        </w:numPr>
        <w:tabs>
          <w:tab w:val="clear" w:pos="1134"/>
        </w:tabs>
        <w:spacing w:line="240" w:lineRule="auto"/>
        <w:ind w:left="709" w:hanging="425"/>
        <w:jc w:val="both"/>
        <w:rPr>
          <w:rFonts w:ascii="Tahoma" w:hAnsi="Tahoma" w:cs="Tahoma"/>
          <w:color w:val="000000" w:themeColor="text1"/>
          <w:szCs w:val="22"/>
          <w:lang w:val="el-GR"/>
        </w:rPr>
      </w:pPr>
      <w:r w:rsidRPr="00E221CA">
        <w:rPr>
          <w:rFonts w:ascii="Tahoma" w:hAnsi="Tahoma" w:cs="Tahoma"/>
          <w:color w:val="000000" w:themeColor="text1"/>
          <w:szCs w:val="22"/>
          <w:lang w:val="el-GR"/>
        </w:rPr>
        <w:t>να είναι πιστοποιημένα</w:t>
      </w:r>
      <w:r w:rsidR="001A1841"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 xml:space="preserve"> </w:t>
      </w:r>
      <w:r w:rsidR="001A1841" w:rsidRPr="00E221CA">
        <w:rPr>
          <w:rFonts w:ascii="Tahoma" w:hAnsi="Tahoma" w:cs="Tahoma"/>
          <w:b/>
          <w:color w:val="000000" w:themeColor="text1"/>
          <w:szCs w:val="22"/>
          <w:lang w:val="el-GR"/>
        </w:rPr>
        <w:t xml:space="preserve">τουλάχιστον </w:t>
      </w:r>
      <w:r w:rsidR="00A8489F" w:rsidRPr="00E221CA">
        <w:rPr>
          <w:rFonts w:ascii="Tahoma" w:hAnsi="Tahoma" w:cs="Tahoma"/>
          <w:b/>
          <w:color w:val="000000" w:themeColor="text1"/>
          <w:szCs w:val="22"/>
          <w:lang w:val="el-GR"/>
        </w:rPr>
        <w:t xml:space="preserve"> εβδομήντα </w:t>
      </w:r>
      <w:r w:rsidR="001A1841" w:rsidRPr="00E221CA">
        <w:rPr>
          <w:rFonts w:ascii="Tahoma" w:hAnsi="Tahoma" w:cs="Tahoma"/>
          <w:b/>
          <w:color w:val="000000" w:themeColor="text1"/>
          <w:szCs w:val="22"/>
          <w:lang w:val="el-GR"/>
        </w:rPr>
        <w:t>(</w:t>
      </w:r>
      <w:r w:rsidR="003D2E70" w:rsidRPr="00E221CA">
        <w:rPr>
          <w:rFonts w:ascii="Tahoma" w:hAnsi="Tahoma" w:cs="Tahoma"/>
          <w:b/>
          <w:color w:val="000000" w:themeColor="text1"/>
          <w:szCs w:val="22"/>
          <w:lang w:val="el-GR"/>
        </w:rPr>
        <w:t>7</w:t>
      </w:r>
      <w:r w:rsidR="001A1841" w:rsidRPr="00E221CA">
        <w:rPr>
          <w:rFonts w:ascii="Tahoma" w:hAnsi="Tahoma" w:cs="Tahoma"/>
          <w:b/>
          <w:color w:val="000000" w:themeColor="text1"/>
          <w:szCs w:val="22"/>
          <w:lang w:val="el-GR"/>
        </w:rPr>
        <w:t>0) άτομα</w:t>
      </w:r>
      <w:r w:rsidR="001A1841" w:rsidRPr="00E221CA">
        <w:rPr>
          <w:rFonts w:ascii="Tahoma" w:hAnsi="Tahoma" w:cs="Tahoma"/>
          <w:color w:val="000000" w:themeColor="text1"/>
          <w:szCs w:val="22"/>
          <w:lang w:val="el-GR"/>
        </w:rPr>
        <w:t>, στην</w:t>
      </w:r>
      <w:r w:rsidRPr="00E221CA">
        <w:rPr>
          <w:rFonts w:ascii="Tahoma" w:hAnsi="Tahoma" w:cs="Tahoma"/>
          <w:color w:val="000000" w:themeColor="text1"/>
          <w:szCs w:val="22"/>
          <w:lang w:val="el-GR"/>
        </w:rPr>
        <w:t xml:space="preserve"> παροχή υπηρεσιών</w:t>
      </w:r>
      <w:r w:rsidR="001A1841" w:rsidRPr="00E221CA">
        <w:rPr>
          <w:rFonts w:ascii="Tahoma" w:hAnsi="Tahoma" w:cs="Tahoma"/>
          <w:color w:val="000000" w:themeColor="text1"/>
          <w:szCs w:val="22"/>
          <w:lang w:val="el-GR"/>
        </w:rPr>
        <w:t xml:space="preserve"> ασφάλειας </w:t>
      </w:r>
      <w:r w:rsidRPr="00E221CA">
        <w:rPr>
          <w:rFonts w:ascii="Tahoma" w:hAnsi="Tahoma" w:cs="Tahoma"/>
          <w:color w:val="000000" w:themeColor="text1"/>
          <w:szCs w:val="22"/>
          <w:lang w:val="el-GR"/>
        </w:rPr>
        <w:t xml:space="preserve"> σε λιμενικές εγκαταστάσεις ,</w:t>
      </w:r>
    </w:p>
    <w:p w:rsidR="00A22978" w:rsidRPr="00E221CA" w:rsidRDefault="00A22978" w:rsidP="009932E9">
      <w:pPr>
        <w:pStyle w:val="ListParagraph"/>
        <w:numPr>
          <w:ilvl w:val="0"/>
          <w:numId w:val="15"/>
        </w:numPr>
        <w:tabs>
          <w:tab w:val="clear" w:pos="1134"/>
        </w:tabs>
        <w:spacing w:line="240" w:lineRule="auto"/>
        <w:ind w:left="709" w:hanging="425"/>
        <w:jc w:val="both"/>
        <w:rPr>
          <w:rFonts w:ascii="Tahoma" w:hAnsi="Tahoma" w:cs="Tahoma"/>
          <w:color w:val="000000" w:themeColor="text1"/>
          <w:szCs w:val="22"/>
          <w:lang w:val="el-GR"/>
        </w:rPr>
      </w:pPr>
      <w:r w:rsidRPr="00E221CA">
        <w:rPr>
          <w:rFonts w:ascii="Tahoma" w:hAnsi="Tahoma" w:cs="Tahoma"/>
          <w:color w:val="000000" w:themeColor="text1"/>
          <w:szCs w:val="22"/>
          <w:lang w:val="el-GR"/>
        </w:rPr>
        <w:t>να κατέχουν πιστοποίηση “</w:t>
      </w:r>
      <w:r w:rsidRPr="00E221CA">
        <w:rPr>
          <w:rFonts w:ascii="Tahoma" w:hAnsi="Tahoma" w:cs="Tahoma"/>
          <w:color w:val="000000" w:themeColor="text1"/>
          <w:szCs w:val="22"/>
        </w:rPr>
        <w:t>screener</w:t>
      </w:r>
      <w:r w:rsidRPr="00E221CA">
        <w:rPr>
          <w:rFonts w:ascii="Tahoma" w:hAnsi="Tahoma" w:cs="Tahoma"/>
          <w:color w:val="000000" w:themeColor="text1"/>
          <w:szCs w:val="22"/>
          <w:lang w:val="el-GR"/>
        </w:rPr>
        <w:t>”</w:t>
      </w:r>
      <w:r w:rsidR="001A1841" w:rsidRPr="00E221CA">
        <w:rPr>
          <w:rFonts w:ascii="Tahoma" w:hAnsi="Tahoma" w:cs="Tahoma"/>
          <w:color w:val="000000" w:themeColor="text1"/>
          <w:szCs w:val="22"/>
          <w:lang w:val="el-GR"/>
        </w:rPr>
        <w:t>,</w:t>
      </w:r>
      <w:r w:rsidR="00C828EF" w:rsidRPr="00E221CA">
        <w:rPr>
          <w:rFonts w:ascii="Tahoma" w:hAnsi="Tahoma" w:cs="Tahoma"/>
          <w:color w:val="000000" w:themeColor="text1"/>
          <w:szCs w:val="22"/>
          <w:lang w:val="el-GR"/>
        </w:rPr>
        <w:t xml:space="preserve"> </w:t>
      </w:r>
      <w:r w:rsidR="001A1841" w:rsidRPr="00E221CA">
        <w:rPr>
          <w:rFonts w:ascii="Tahoma" w:hAnsi="Tahoma" w:cs="Tahoma"/>
          <w:b/>
          <w:color w:val="000000" w:themeColor="text1"/>
          <w:szCs w:val="22"/>
          <w:lang w:val="el-GR"/>
        </w:rPr>
        <w:t xml:space="preserve">τουλάχιστον </w:t>
      </w:r>
      <w:r w:rsidR="00427711" w:rsidRPr="00E221CA">
        <w:rPr>
          <w:rFonts w:ascii="Tahoma" w:hAnsi="Tahoma" w:cs="Tahoma"/>
          <w:b/>
          <w:color w:val="000000" w:themeColor="text1"/>
          <w:szCs w:val="22"/>
          <w:lang w:val="el-GR"/>
        </w:rPr>
        <w:t xml:space="preserve">πενήντα </w:t>
      </w:r>
      <w:r w:rsidR="001A1841" w:rsidRPr="00E221CA">
        <w:rPr>
          <w:rFonts w:ascii="Tahoma" w:hAnsi="Tahoma" w:cs="Tahoma"/>
          <w:b/>
          <w:color w:val="000000" w:themeColor="text1"/>
          <w:szCs w:val="22"/>
          <w:lang w:val="el-GR"/>
        </w:rPr>
        <w:t>(</w:t>
      </w:r>
      <w:r w:rsidR="003D2E70" w:rsidRPr="00E221CA">
        <w:rPr>
          <w:rFonts w:ascii="Tahoma" w:hAnsi="Tahoma" w:cs="Tahoma"/>
          <w:b/>
          <w:color w:val="000000" w:themeColor="text1"/>
          <w:szCs w:val="22"/>
          <w:lang w:val="el-GR"/>
        </w:rPr>
        <w:t>5</w:t>
      </w:r>
      <w:r w:rsidR="001A1841" w:rsidRPr="00E221CA">
        <w:rPr>
          <w:rFonts w:ascii="Tahoma" w:hAnsi="Tahoma" w:cs="Tahoma"/>
          <w:b/>
          <w:color w:val="000000" w:themeColor="text1"/>
          <w:szCs w:val="22"/>
          <w:lang w:val="el-GR"/>
        </w:rPr>
        <w:t>0) άτομα</w:t>
      </w:r>
      <w:r w:rsidR="001A1841"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για τους διατιθέμενους στον έλεγχο τω</w:t>
      </w:r>
      <w:r w:rsidR="001740ED" w:rsidRPr="00E221CA">
        <w:rPr>
          <w:rFonts w:ascii="Tahoma" w:hAnsi="Tahoma" w:cs="Tahoma"/>
          <w:color w:val="000000" w:themeColor="text1"/>
          <w:szCs w:val="22"/>
          <w:lang w:val="el-GR"/>
        </w:rPr>
        <w:t xml:space="preserve">ν μηχανημάτων. </w:t>
      </w:r>
      <w:r w:rsidR="001740ED" w:rsidRPr="00E221CA">
        <w:rPr>
          <w:rFonts w:ascii="Tahoma" w:hAnsi="Tahoma" w:cs="Tahoma"/>
          <w:color w:val="000000" w:themeColor="text1"/>
          <w:szCs w:val="22"/>
        </w:rPr>
        <w:t>H</w:t>
      </w:r>
      <w:r w:rsidR="001740ED" w:rsidRPr="00E221CA">
        <w:rPr>
          <w:rFonts w:ascii="Tahoma" w:hAnsi="Tahoma" w:cs="Tahoma"/>
          <w:color w:val="000000" w:themeColor="text1"/>
          <w:szCs w:val="22"/>
          <w:lang w:val="el-GR"/>
        </w:rPr>
        <w:t xml:space="preserve"> συγκεκριμένη προδιαγραφή καλύπτεται</w:t>
      </w:r>
      <w:r w:rsidR="00DC1956" w:rsidRPr="00E221CA">
        <w:rPr>
          <w:rFonts w:ascii="Tahoma" w:hAnsi="Tahoma" w:cs="Tahoma"/>
          <w:color w:val="000000" w:themeColor="text1"/>
          <w:szCs w:val="22"/>
          <w:lang w:val="el-GR"/>
        </w:rPr>
        <w:t xml:space="preserve"> </w:t>
      </w:r>
      <w:r w:rsidR="001740ED" w:rsidRPr="00E221CA">
        <w:rPr>
          <w:rFonts w:ascii="Tahoma" w:hAnsi="Tahoma" w:cs="Tahoma"/>
          <w:color w:val="000000" w:themeColor="text1"/>
          <w:szCs w:val="22"/>
          <w:lang w:val="el-GR"/>
        </w:rPr>
        <w:t xml:space="preserve">είτε το προσωπικό είναι πιστοποιημένο από τη Σχολή Πολιτικής Αεροπορίας είτε από ιδιωτικό φορέα εκπαίδευσης (ΚΕΚ, ΙΕΚ, κλπ). </w:t>
      </w:r>
    </w:p>
    <w:p w:rsidR="00A22978" w:rsidRPr="00E221CA" w:rsidRDefault="00A22978" w:rsidP="009932E9">
      <w:pPr>
        <w:pStyle w:val="ListParagraph"/>
        <w:numPr>
          <w:ilvl w:val="0"/>
          <w:numId w:val="15"/>
        </w:numPr>
        <w:tabs>
          <w:tab w:val="clear" w:pos="1134"/>
        </w:tabs>
        <w:spacing w:line="240" w:lineRule="auto"/>
        <w:ind w:left="709" w:hanging="425"/>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να έχουν </w:t>
      </w:r>
      <w:r w:rsidR="00076770" w:rsidRPr="00E221CA">
        <w:rPr>
          <w:rFonts w:ascii="Tahoma" w:hAnsi="Tahoma" w:cs="Tahoma"/>
          <w:color w:val="000000" w:themeColor="text1"/>
          <w:szCs w:val="22"/>
          <w:lang w:val="el-GR"/>
        </w:rPr>
        <w:t xml:space="preserve">τουλάχιστον </w:t>
      </w:r>
      <w:r w:rsidRPr="00E221CA">
        <w:rPr>
          <w:rFonts w:ascii="Tahoma" w:hAnsi="Tahoma" w:cs="Tahoma"/>
          <w:color w:val="000000" w:themeColor="text1"/>
          <w:szCs w:val="22"/>
          <w:lang w:val="el-GR"/>
        </w:rPr>
        <w:t>βασική γνώση της αγγλικής γλώσσας</w:t>
      </w:r>
      <w:r w:rsidR="00076770" w:rsidRPr="00E221CA">
        <w:rPr>
          <w:rFonts w:ascii="Tahoma" w:hAnsi="Tahoma" w:cs="Tahoma"/>
          <w:color w:val="000000" w:themeColor="text1"/>
          <w:szCs w:val="22"/>
          <w:lang w:val="el-GR"/>
        </w:rPr>
        <w:t xml:space="preserve">, η οποία θα αποδεικνύεται από σχετικό πιστοποιητικό (οι απασχολούμενοι στον τομέα κρουαζιέρας)  </w:t>
      </w:r>
      <w:r w:rsidRPr="00E221CA">
        <w:rPr>
          <w:rFonts w:ascii="Tahoma" w:hAnsi="Tahoma" w:cs="Tahoma"/>
          <w:color w:val="000000" w:themeColor="text1"/>
          <w:szCs w:val="22"/>
          <w:lang w:val="el-GR"/>
        </w:rPr>
        <w:t xml:space="preserve"> , </w:t>
      </w:r>
    </w:p>
    <w:p w:rsidR="001A1841" w:rsidRPr="00E221CA" w:rsidRDefault="001A1841" w:rsidP="009932E9">
      <w:pPr>
        <w:pStyle w:val="ListParagraph"/>
        <w:numPr>
          <w:ilvl w:val="0"/>
          <w:numId w:val="15"/>
        </w:numPr>
        <w:tabs>
          <w:tab w:val="clear" w:pos="1134"/>
        </w:tabs>
        <w:spacing w:line="240" w:lineRule="auto"/>
        <w:ind w:left="709" w:hanging="425"/>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να διαθέτουν </w:t>
      </w:r>
      <w:r w:rsidR="00A22978" w:rsidRPr="00E221CA">
        <w:rPr>
          <w:rFonts w:ascii="Tahoma" w:hAnsi="Tahoma" w:cs="Tahoma"/>
          <w:color w:val="000000" w:themeColor="text1"/>
          <w:szCs w:val="22"/>
          <w:lang w:val="el-GR"/>
        </w:rPr>
        <w:t>επαγγελματική εμπειρία</w:t>
      </w:r>
      <w:r w:rsidRPr="00E221CA">
        <w:rPr>
          <w:rFonts w:ascii="Tahoma" w:hAnsi="Tahoma" w:cs="Tahoma"/>
          <w:color w:val="000000" w:themeColor="text1"/>
          <w:szCs w:val="22"/>
          <w:lang w:val="el-GR"/>
        </w:rPr>
        <w:t>, όπως περιγράφεται στο άρθρο 3 της ΥΑ 4434.1 / 2.8 (ΦΕΚΒ 1877 / 12-09-2008),  για τουλάχιστον τρία χρόνια</w:t>
      </w:r>
      <w:r w:rsidR="00A22978" w:rsidRPr="00E221CA">
        <w:rPr>
          <w:rFonts w:ascii="Tahoma" w:hAnsi="Tahoma" w:cs="Tahoma"/>
          <w:color w:val="000000" w:themeColor="text1"/>
          <w:szCs w:val="22"/>
          <w:lang w:val="el-GR"/>
        </w:rPr>
        <w:t>,</w:t>
      </w:r>
    </w:p>
    <w:p w:rsidR="001A1841" w:rsidRPr="00E221CA" w:rsidRDefault="001A1841" w:rsidP="009932E9">
      <w:pPr>
        <w:pStyle w:val="ListParagraph"/>
        <w:numPr>
          <w:ilvl w:val="0"/>
          <w:numId w:val="15"/>
        </w:numPr>
        <w:tabs>
          <w:tab w:val="clear" w:pos="1134"/>
        </w:tabs>
        <w:spacing w:line="240" w:lineRule="auto"/>
        <w:ind w:left="709" w:hanging="425"/>
        <w:jc w:val="both"/>
        <w:rPr>
          <w:rFonts w:ascii="Tahoma" w:hAnsi="Tahoma" w:cs="Tahoma"/>
          <w:color w:val="000000" w:themeColor="text1"/>
          <w:szCs w:val="22"/>
          <w:lang w:val="el-GR"/>
        </w:rPr>
      </w:pPr>
      <w:r w:rsidRPr="00E221CA">
        <w:rPr>
          <w:rFonts w:ascii="Tahoma" w:hAnsi="Tahoma" w:cs="Tahoma"/>
          <w:color w:val="000000" w:themeColor="text1"/>
          <w:szCs w:val="22"/>
          <w:lang w:val="el-GR"/>
        </w:rPr>
        <w:lastRenderedPageBreak/>
        <w:t>να διαθέτουν  άδεια οδήγησης αυτοκινήτου (ερασιτεχνική) , όταν και εφόσον απαιτείται στην  εκτέλεση των καθηκόντων του</w:t>
      </w:r>
      <w:r w:rsidR="00076770" w:rsidRPr="00E221CA">
        <w:rPr>
          <w:rFonts w:ascii="Tahoma" w:hAnsi="Tahoma" w:cs="Tahoma"/>
          <w:color w:val="000000" w:themeColor="text1"/>
          <w:szCs w:val="22"/>
          <w:lang w:val="el-GR"/>
        </w:rPr>
        <w:t xml:space="preserve"> και</w:t>
      </w:r>
    </w:p>
    <w:p w:rsidR="00A94BDE" w:rsidRDefault="00387A79" w:rsidP="009932E9">
      <w:pPr>
        <w:pStyle w:val="ListParagraph"/>
        <w:numPr>
          <w:ilvl w:val="0"/>
          <w:numId w:val="15"/>
        </w:numPr>
        <w:tabs>
          <w:tab w:val="clear" w:pos="1134"/>
        </w:tabs>
        <w:spacing w:line="240" w:lineRule="auto"/>
        <w:ind w:left="709" w:hanging="425"/>
        <w:jc w:val="both"/>
        <w:rPr>
          <w:rFonts w:ascii="Tahoma" w:hAnsi="Tahoma" w:cs="Tahoma"/>
          <w:color w:val="000000" w:themeColor="text1"/>
          <w:szCs w:val="22"/>
          <w:lang w:val="el-GR"/>
        </w:rPr>
      </w:pPr>
      <w:r w:rsidRPr="00E221CA">
        <w:rPr>
          <w:rFonts w:ascii="Tahoma" w:hAnsi="Tahoma" w:cs="Tahoma"/>
          <w:color w:val="000000" w:themeColor="text1"/>
          <w:szCs w:val="22"/>
          <w:lang w:val="el-GR"/>
        </w:rPr>
        <w:t>να έχουν βασικές γνώσεις χρήσης ηλεκτρονικών υπολογιστών.</w:t>
      </w:r>
    </w:p>
    <w:p w:rsidR="00A94BDE" w:rsidRPr="00CB433B" w:rsidRDefault="00CB433B" w:rsidP="00CB433B">
      <w:pPr>
        <w:pStyle w:val="ListParagraph"/>
        <w:numPr>
          <w:ilvl w:val="0"/>
          <w:numId w:val="15"/>
        </w:numPr>
        <w:jc w:val="both"/>
        <w:rPr>
          <w:rFonts w:ascii="Tahoma" w:hAnsi="Tahoma" w:cs="Tahoma"/>
          <w:color w:val="000000" w:themeColor="text1"/>
          <w:szCs w:val="22"/>
          <w:lang w:val="el-GR"/>
        </w:rPr>
      </w:pPr>
      <w:r w:rsidRPr="00CB433B">
        <w:rPr>
          <w:rFonts w:ascii="Tahoma" w:hAnsi="Tahoma" w:cs="Tahoma"/>
          <w:color w:val="000000" w:themeColor="text1"/>
          <w:szCs w:val="22"/>
          <w:lang w:val="el-GR"/>
        </w:rPr>
        <w:t>Να γνωρίζουν για την υποχρεωτική εφαρμογή του Ευρωπαϊκού Κανονισμού περί προστασίας προσωπικών δεδομένων 2016/679 (GDPR) και να έχουν αποδεδειγμένα ενημερωθεί από τον εργοδότη τους περί των υποχρεώσεων που θέτει ο Κανονισμός και των συνεπειών παραβίασης τω</w:t>
      </w:r>
      <w:r>
        <w:rPr>
          <w:rFonts w:ascii="Tahoma" w:hAnsi="Tahoma" w:cs="Tahoma"/>
          <w:color w:val="000000" w:themeColor="text1"/>
          <w:szCs w:val="22"/>
          <w:lang w:val="el-GR"/>
        </w:rPr>
        <w:t>ν διατάξεων αυτού</w:t>
      </w:r>
      <w:r w:rsidR="00A94BDE" w:rsidRPr="00CB433B">
        <w:rPr>
          <w:rFonts w:ascii="Tahoma" w:hAnsi="Tahoma" w:cs="Tahoma"/>
          <w:color w:val="000000" w:themeColor="text1"/>
          <w:szCs w:val="22"/>
          <w:lang w:val="el-GR"/>
        </w:rPr>
        <w:t xml:space="preserve">. </w:t>
      </w:r>
      <w:r w:rsidR="006855A6" w:rsidRPr="00CB433B">
        <w:rPr>
          <w:rFonts w:ascii="Tahoma" w:hAnsi="Tahoma" w:cs="Tahoma"/>
          <w:color w:val="000000" w:themeColor="text1"/>
          <w:szCs w:val="22"/>
          <w:lang w:val="el-GR"/>
        </w:rPr>
        <w:t xml:space="preserve"> </w:t>
      </w:r>
    </w:p>
    <w:p w:rsidR="005D2880" w:rsidRPr="00A94BDE" w:rsidRDefault="000D077F" w:rsidP="00A94BDE">
      <w:pPr>
        <w:jc w:val="both"/>
        <w:rPr>
          <w:rFonts w:ascii="Tahoma" w:hAnsi="Tahoma" w:cs="Tahoma"/>
          <w:color w:val="000000" w:themeColor="text1"/>
          <w:szCs w:val="22"/>
          <w:lang w:val="el-GR"/>
        </w:rPr>
      </w:pPr>
      <w:r w:rsidRPr="00A94BDE">
        <w:rPr>
          <w:rFonts w:ascii="Tahoma" w:hAnsi="Tahoma" w:cs="Tahoma"/>
          <w:color w:val="000000" w:themeColor="text1"/>
          <w:szCs w:val="22"/>
          <w:lang w:val="el-GR"/>
        </w:rPr>
        <w:t xml:space="preserve">7.2.3  </w:t>
      </w:r>
      <w:r w:rsidR="005D2880" w:rsidRPr="00A94BDE">
        <w:rPr>
          <w:rFonts w:ascii="Tahoma" w:hAnsi="Tahoma" w:cs="Tahoma"/>
          <w:color w:val="000000" w:themeColor="text1"/>
          <w:szCs w:val="22"/>
          <w:lang w:val="el-GR"/>
        </w:rPr>
        <w:tab/>
      </w:r>
      <w:r w:rsidRPr="00A94BDE">
        <w:rPr>
          <w:rFonts w:ascii="Tahoma" w:hAnsi="Tahoma" w:cs="Tahoma"/>
          <w:color w:val="000000" w:themeColor="text1"/>
          <w:szCs w:val="22"/>
          <w:lang w:val="el-GR"/>
        </w:rPr>
        <w:t>Πριν την υπογραφή της Σύμβασης  θα ζητηθεί από τον προσωρινό ανάδοχο να υποβάλλει αναλυτική κατάσταση με τα στοιχεία των ατόμων (ελάχιστος αριθμός 120) που θα απασχοληθούν με την εκτέλεση του έργου της σύμβασης, καθώς και τα αποδεικτικά στοιχεία αυτών ως μνημονεύονται στην παραπάνω παράγραφο.</w:t>
      </w:r>
    </w:p>
    <w:p w:rsidR="005D2880" w:rsidRPr="00E221CA" w:rsidRDefault="005D2880" w:rsidP="005D2880">
      <w:pPr>
        <w:tabs>
          <w:tab w:val="clear" w:pos="1134"/>
        </w:tabs>
        <w:spacing w:line="240" w:lineRule="auto"/>
        <w:ind w:left="709" w:hanging="709"/>
        <w:jc w:val="both"/>
        <w:rPr>
          <w:rFonts w:ascii="Tahoma" w:hAnsi="Tahoma" w:cs="Tahoma"/>
          <w:b/>
          <w:color w:val="000000" w:themeColor="text1"/>
          <w:szCs w:val="22"/>
          <w:lang w:val="el-GR"/>
        </w:rPr>
      </w:pPr>
    </w:p>
    <w:p w:rsidR="00DA4F26" w:rsidRPr="00E221CA" w:rsidRDefault="00DA4F26" w:rsidP="005D2880">
      <w:pPr>
        <w:tabs>
          <w:tab w:val="clear" w:pos="1134"/>
        </w:tabs>
        <w:spacing w:line="240" w:lineRule="auto"/>
        <w:ind w:left="709" w:hanging="709"/>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t>Ο Πίνακας θα υποβληθεί με την εξής μορφή:</w:t>
      </w:r>
    </w:p>
    <w:tbl>
      <w:tblPr>
        <w:tblStyle w:val="TableGrid"/>
        <w:tblW w:w="0" w:type="auto"/>
        <w:tblLook w:val="04A0" w:firstRow="1" w:lastRow="0" w:firstColumn="1" w:lastColumn="0" w:noHBand="0" w:noVBand="1"/>
      </w:tblPr>
      <w:tblGrid>
        <w:gridCol w:w="648"/>
        <w:gridCol w:w="4847"/>
        <w:gridCol w:w="3827"/>
      </w:tblGrid>
      <w:tr w:rsidR="00AB628C" w:rsidRPr="00E221CA" w:rsidTr="00AB628C">
        <w:tc>
          <w:tcPr>
            <w:tcW w:w="648" w:type="dxa"/>
            <w:vAlign w:val="center"/>
          </w:tcPr>
          <w:p w:rsidR="00AB628C" w:rsidRPr="00E221CA" w:rsidRDefault="00AB628C" w:rsidP="00840D12">
            <w:pPr>
              <w:tabs>
                <w:tab w:val="clear" w:pos="1134"/>
              </w:tabs>
              <w:spacing w:line="240" w:lineRule="auto"/>
              <w:ind w:left="567" w:hanging="567"/>
              <w:jc w:val="both"/>
              <w:rPr>
                <w:rFonts w:ascii="Tahoma" w:hAnsi="Tahoma" w:cs="Tahoma"/>
                <w:b/>
                <w:color w:val="000000" w:themeColor="text1"/>
                <w:szCs w:val="22"/>
                <w:lang w:val="el-GR"/>
              </w:rPr>
            </w:pPr>
          </w:p>
        </w:tc>
        <w:tc>
          <w:tcPr>
            <w:tcW w:w="4847" w:type="dxa"/>
          </w:tcPr>
          <w:p w:rsidR="00AB628C" w:rsidRPr="00E221CA" w:rsidRDefault="00AB628C" w:rsidP="00840D12">
            <w:pPr>
              <w:tabs>
                <w:tab w:val="clear" w:pos="1134"/>
              </w:tabs>
              <w:spacing w:line="240" w:lineRule="auto"/>
              <w:ind w:left="567" w:hanging="567"/>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t>Περιγραφή απαίτησης</w:t>
            </w:r>
          </w:p>
        </w:tc>
        <w:tc>
          <w:tcPr>
            <w:tcW w:w="3827" w:type="dxa"/>
          </w:tcPr>
          <w:p w:rsidR="00AB628C" w:rsidRPr="00E221CA" w:rsidRDefault="00AB628C" w:rsidP="00840D12">
            <w:pPr>
              <w:tabs>
                <w:tab w:val="clear" w:pos="1134"/>
              </w:tabs>
              <w:spacing w:line="240" w:lineRule="auto"/>
              <w:ind w:left="567" w:hanging="567"/>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t>Δήλωση αριθμού προσωπικού</w:t>
            </w:r>
          </w:p>
        </w:tc>
      </w:tr>
      <w:tr w:rsidR="00AB628C" w:rsidRPr="000A1F44" w:rsidTr="00AB628C">
        <w:trPr>
          <w:trHeight w:val="553"/>
        </w:trPr>
        <w:tc>
          <w:tcPr>
            <w:tcW w:w="648" w:type="dxa"/>
            <w:vAlign w:val="center"/>
          </w:tcPr>
          <w:p w:rsidR="00AB628C" w:rsidRPr="00E221CA" w:rsidRDefault="00AB628C" w:rsidP="00840D12">
            <w:pPr>
              <w:tabs>
                <w:tab w:val="clear" w:pos="1134"/>
              </w:tabs>
              <w:spacing w:line="240" w:lineRule="auto"/>
              <w:ind w:left="567" w:hanging="567"/>
              <w:jc w:val="both"/>
              <w:rPr>
                <w:rFonts w:ascii="Tahoma" w:hAnsi="Tahoma" w:cs="Tahoma"/>
                <w:b/>
                <w:color w:val="000000" w:themeColor="text1"/>
                <w:szCs w:val="22"/>
              </w:rPr>
            </w:pPr>
            <w:r w:rsidRPr="00E221CA">
              <w:rPr>
                <w:rFonts w:ascii="Tahoma" w:hAnsi="Tahoma" w:cs="Tahoma"/>
                <w:b/>
                <w:color w:val="000000" w:themeColor="text1"/>
                <w:szCs w:val="22"/>
              </w:rPr>
              <w:t>1.</w:t>
            </w:r>
          </w:p>
        </w:tc>
        <w:tc>
          <w:tcPr>
            <w:tcW w:w="4847" w:type="dxa"/>
          </w:tcPr>
          <w:p w:rsidR="00AB628C" w:rsidRPr="00E221CA" w:rsidRDefault="00AB628C" w:rsidP="00AB628C">
            <w:pPr>
              <w:tabs>
                <w:tab w:val="clear" w:pos="1134"/>
              </w:tabs>
              <w:spacing w:line="240" w:lineRule="auto"/>
              <w:ind w:left="61"/>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Πιστοποιημένος στην παροχή υπηρεσιών ασφάλειας  σε λιμενικές εγκαταστάσεις (σύμφωνα με την ως άνω απαίτηση </w:t>
            </w:r>
            <w:r w:rsidRPr="00E221CA">
              <w:rPr>
                <w:rFonts w:ascii="Tahoma" w:hAnsi="Tahoma" w:cs="Tahoma"/>
                <w:color w:val="000000" w:themeColor="text1"/>
                <w:szCs w:val="22"/>
              </w:rPr>
              <w:t>ii</w:t>
            </w:r>
            <w:r w:rsidRPr="00E221CA">
              <w:rPr>
                <w:rFonts w:ascii="Tahoma" w:hAnsi="Tahoma" w:cs="Tahoma"/>
                <w:color w:val="000000" w:themeColor="text1"/>
                <w:szCs w:val="22"/>
                <w:lang w:val="el-GR"/>
              </w:rPr>
              <w:t>)</w:t>
            </w:r>
          </w:p>
        </w:tc>
        <w:tc>
          <w:tcPr>
            <w:tcW w:w="3827" w:type="dxa"/>
          </w:tcPr>
          <w:p w:rsidR="00AB628C" w:rsidRPr="00E221CA" w:rsidRDefault="00AB628C" w:rsidP="00840D12">
            <w:pPr>
              <w:tabs>
                <w:tab w:val="clear" w:pos="1134"/>
              </w:tabs>
              <w:spacing w:line="240" w:lineRule="auto"/>
              <w:ind w:left="567" w:hanging="567"/>
              <w:jc w:val="both"/>
              <w:rPr>
                <w:rFonts w:ascii="Tahoma" w:hAnsi="Tahoma" w:cs="Tahoma"/>
                <w:color w:val="000000" w:themeColor="text1"/>
                <w:szCs w:val="22"/>
                <w:lang w:val="el-GR"/>
              </w:rPr>
            </w:pPr>
          </w:p>
        </w:tc>
      </w:tr>
      <w:tr w:rsidR="00AB628C" w:rsidRPr="000A1F44" w:rsidTr="00AB628C">
        <w:tc>
          <w:tcPr>
            <w:tcW w:w="648" w:type="dxa"/>
            <w:vAlign w:val="center"/>
          </w:tcPr>
          <w:p w:rsidR="00AB628C" w:rsidRPr="00E221CA" w:rsidRDefault="00AB628C" w:rsidP="00840D12">
            <w:pPr>
              <w:tabs>
                <w:tab w:val="clear" w:pos="1134"/>
              </w:tabs>
              <w:spacing w:line="240" w:lineRule="auto"/>
              <w:ind w:left="567" w:hanging="567"/>
              <w:jc w:val="both"/>
              <w:rPr>
                <w:rFonts w:ascii="Tahoma" w:hAnsi="Tahoma" w:cs="Tahoma"/>
                <w:b/>
                <w:color w:val="000000" w:themeColor="text1"/>
                <w:szCs w:val="22"/>
              </w:rPr>
            </w:pPr>
            <w:r w:rsidRPr="00E221CA">
              <w:rPr>
                <w:rFonts w:ascii="Tahoma" w:hAnsi="Tahoma" w:cs="Tahoma"/>
                <w:b/>
                <w:color w:val="000000" w:themeColor="text1"/>
                <w:szCs w:val="22"/>
              </w:rPr>
              <w:t>2.</w:t>
            </w:r>
          </w:p>
        </w:tc>
        <w:tc>
          <w:tcPr>
            <w:tcW w:w="4847" w:type="dxa"/>
          </w:tcPr>
          <w:p w:rsidR="00AB628C" w:rsidRPr="00E221CA" w:rsidRDefault="00AB628C" w:rsidP="00AB628C">
            <w:pPr>
              <w:tabs>
                <w:tab w:val="clear" w:pos="1134"/>
              </w:tabs>
              <w:spacing w:line="240" w:lineRule="auto"/>
              <w:ind w:left="61"/>
              <w:jc w:val="both"/>
              <w:rPr>
                <w:rFonts w:ascii="Tahoma" w:hAnsi="Tahoma" w:cs="Tahoma"/>
                <w:color w:val="000000" w:themeColor="text1"/>
                <w:szCs w:val="22"/>
                <w:lang w:val="el-GR"/>
              </w:rPr>
            </w:pPr>
            <w:r w:rsidRPr="00E221CA">
              <w:rPr>
                <w:rFonts w:ascii="Tahoma" w:hAnsi="Tahoma" w:cs="Tahoma"/>
                <w:color w:val="000000" w:themeColor="text1"/>
                <w:szCs w:val="22"/>
                <w:lang w:val="el-GR"/>
              </w:rPr>
              <w:t>Πιστοποιημένος “</w:t>
            </w:r>
            <w:proofErr w:type="spellStart"/>
            <w:r w:rsidRPr="00E221CA">
              <w:rPr>
                <w:rFonts w:ascii="Tahoma" w:hAnsi="Tahoma" w:cs="Tahoma"/>
                <w:color w:val="000000" w:themeColor="text1"/>
                <w:szCs w:val="22"/>
                <w:lang w:val="el-GR"/>
              </w:rPr>
              <w:t>screener</w:t>
            </w:r>
            <w:proofErr w:type="spellEnd"/>
            <w:r w:rsidRPr="00E221CA">
              <w:rPr>
                <w:rFonts w:ascii="Tahoma" w:hAnsi="Tahoma" w:cs="Tahoma"/>
                <w:color w:val="000000" w:themeColor="text1"/>
                <w:szCs w:val="22"/>
                <w:lang w:val="el-GR"/>
              </w:rPr>
              <w:t>” στον έλεγχο των μηχανημάτων. (σύμφωνα με την ως άνω απαίτηση ii)</w:t>
            </w:r>
          </w:p>
        </w:tc>
        <w:tc>
          <w:tcPr>
            <w:tcW w:w="3827" w:type="dxa"/>
          </w:tcPr>
          <w:p w:rsidR="00AB628C" w:rsidRPr="00E221CA" w:rsidRDefault="00AB628C" w:rsidP="00840D12">
            <w:pPr>
              <w:tabs>
                <w:tab w:val="clear" w:pos="1134"/>
              </w:tabs>
              <w:spacing w:line="240" w:lineRule="auto"/>
              <w:ind w:left="567" w:hanging="567"/>
              <w:jc w:val="both"/>
              <w:rPr>
                <w:rFonts w:ascii="Tahoma" w:hAnsi="Tahoma" w:cs="Tahoma"/>
                <w:color w:val="000000" w:themeColor="text1"/>
                <w:szCs w:val="22"/>
                <w:lang w:val="el-GR"/>
              </w:rPr>
            </w:pPr>
          </w:p>
        </w:tc>
      </w:tr>
    </w:tbl>
    <w:p w:rsidR="00DA4F26" w:rsidRPr="00E221CA" w:rsidRDefault="00DA4F26" w:rsidP="00840D12">
      <w:pPr>
        <w:tabs>
          <w:tab w:val="clear" w:pos="1134"/>
        </w:tabs>
        <w:spacing w:line="240" w:lineRule="auto"/>
        <w:ind w:left="567" w:hanging="567"/>
        <w:jc w:val="both"/>
        <w:rPr>
          <w:rFonts w:ascii="Tahoma" w:hAnsi="Tahoma" w:cs="Tahoma"/>
          <w:color w:val="000000" w:themeColor="text1"/>
          <w:szCs w:val="22"/>
          <w:lang w:val="el-GR"/>
        </w:rPr>
      </w:pPr>
    </w:p>
    <w:p w:rsidR="00E9218D" w:rsidRPr="00E221CA" w:rsidRDefault="00E9218D" w:rsidP="007A58DA">
      <w:pPr>
        <w:tabs>
          <w:tab w:val="clear" w:pos="1134"/>
        </w:tabs>
        <w:spacing w:line="240" w:lineRule="auto"/>
        <w:jc w:val="both"/>
        <w:rPr>
          <w:rFonts w:ascii="Tahoma" w:hAnsi="Tahoma" w:cs="Tahoma"/>
          <w:color w:val="000000" w:themeColor="text1"/>
          <w:szCs w:val="22"/>
          <w:lang w:val="el-GR"/>
        </w:rPr>
      </w:pPr>
    </w:p>
    <w:p w:rsidR="007A58DA" w:rsidRPr="00E221CA" w:rsidRDefault="009E6A38" w:rsidP="005D2880">
      <w:pPr>
        <w:tabs>
          <w:tab w:val="clear" w:pos="1134"/>
        </w:tabs>
        <w:spacing w:line="240" w:lineRule="auto"/>
        <w:ind w:left="851" w:hanging="851"/>
        <w:jc w:val="both"/>
        <w:rPr>
          <w:rFonts w:ascii="Tahoma" w:hAnsi="Tahoma" w:cs="Tahoma"/>
          <w:color w:val="000000" w:themeColor="text1"/>
          <w:szCs w:val="22"/>
          <w:lang w:val="el-GR"/>
        </w:rPr>
      </w:pPr>
      <w:r w:rsidRPr="00E221CA">
        <w:rPr>
          <w:rFonts w:ascii="Tahoma" w:hAnsi="Tahoma" w:cs="Tahoma"/>
          <w:color w:val="000000" w:themeColor="text1"/>
          <w:szCs w:val="22"/>
          <w:lang w:val="el-GR"/>
        </w:rPr>
        <w:t>7.2.</w:t>
      </w:r>
      <w:r w:rsidR="000D077F" w:rsidRPr="00E221CA">
        <w:rPr>
          <w:rFonts w:ascii="Tahoma" w:hAnsi="Tahoma" w:cs="Tahoma"/>
          <w:color w:val="000000" w:themeColor="text1"/>
          <w:szCs w:val="22"/>
          <w:lang w:val="el-GR"/>
        </w:rPr>
        <w:t>4</w:t>
      </w:r>
      <w:r w:rsidRPr="00E221CA">
        <w:rPr>
          <w:rFonts w:ascii="Tahoma" w:hAnsi="Tahoma" w:cs="Tahoma"/>
          <w:color w:val="000000" w:themeColor="text1"/>
          <w:szCs w:val="22"/>
          <w:lang w:val="el-GR"/>
        </w:rPr>
        <w:t>.</w:t>
      </w:r>
      <w:r w:rsidR="00A22978" w:rsidRPr="00E221CA">
        <w:rPr>
          <w:rFonts w:ascii="Tahoma" w:hAnsi="Tahoma" w:cs="Tahoma"/>
          <w:color w:val="000000" w:themeColor="text1"/>
          <w:szCs w:val="22"/>
          <w:lang w:val="el-GR"/>
        </w:rPr>
        <w:t xml:space="preserve"> </w:t>
      </w:r>
      <w:r w:rsidR="005D2880" w:rsidRPr="00E221CA">
        <w:rPr>
          <w:rFonts w:ascii="Tahoma" w:hAnsi="Tahoma" w:cs="Tahoma"/>
          <w:color w:val="000000" w:themeColor="text1"/>
          <w:szCs w:val="22"/>
          <w:lang w:val="el-GR"/>
        </w:rPr>
        <w:tab/>
      </w:r>
      <w:r w:rsidR="00A22978" w:rsidRPr="00E221CA">
        <w:rPr>
          <w:rFonts w:ascii="Tahoma" w:hAnsi="Tahoma" w:cs="Tahoma"/>
          <w:color w:val="000000" w:themeColor="text1"/>
          <w:szCs w:val="22"/>
          <w:lang w:val="el-GR"/>
        </w:rPr>
        <w:t>Λεπτομερή περιγραφή του τρόπου  υλοποίησης των παρεχόμενων υπηρεσιών,   επόπτευσης,  ανταπόκρισης σε έκτακτες ανάγκες και του τυχόν εξοπλισμού που θα χρησιμοποιηθεί.</w:t>
      </w:r>
      <w:r w:rsidR="005913D8" w:rsidRPr="00E221CA">
        <w:rPr>
          <w:rFonts w:ascii="Tahoma" w:hAnsi="Tahoma" w:cs="Tahoma"/>
          <w:color w:val="000000" w:themeColor="text1"/>
          <w:szCs w:val="22"/>
          <w:lang w:val="el-GR"/>
        </w:rPr>
        <w:t xml:space="preserve"> </w:t>
      </w:r>
    </w:p>
    <w:p w:rsidR="007A58DA" w:rsidRPr="00E221CA" w:rsidRDefault="007A58DA" w:rsidP="005D2880">
      <w:pPr>
        <w:tabs>
          <w:tab w:val="clear" w:pos="1134"/>
        </w:tabs>
        <w:spacing w:line="240" w:lineRule="auto"/>
        <w:ind w:left="851" w:hanging="851"/>
        <w:jc w:val="both"/>
        <w:rPr>
          <w:rFonts w:ascii="Tahoma" w:hAnsi="Tahoma" w:cs="Tahoma"/>
          <w:color w:val="000000" w:themeColor="text1"/>
          <w:szCs w:val="22"/>
          <w:lang w:val="el-GR"/>
        </w:rPr>
      </w:pPr>
    </w:p>
    <w:p w:rsidR="007A58DA" w:rsidRPr="00E221CA" w:rsidRDefault="007A58DA" w:rsidP="005D2880">
      <w:pPr>
        <w:tabs>
          <w:tab w:val="clear" w:pos="1134"/>
        </w:tabs>
        <w:spacing w:line="240" w:lineRule="auto"/>
        <w:ind w:left="851" w:hanging="851"/>
        <w:jc w:val="both"/>
        <w:rPr>
          <w:rFonts w:ascii="Tahoma" w:hAnsi="Tahoma" w:cs="Tahoma"/>
          <w:color w:val="000000" w:themeColor="text1"/>
          <w:szCs w:val="22"/>
          <w:lang w:val="el-GR"/>
        </w:rPr>
      </w:pPr>
      <w:r w:rsidRPr="00E221CA">
        <w:rPr>
          <w:rFonts w:ascii="Tahoma" w:hAnsi="Tahoma" w:cs="Tahoma"/>
          <w:color w:val="000000" w:themeColor="text1"/>
          <w:szCs w:val="22"/>
          <w:lang w:val="el-GR"/>
        </w:rPr>
        <w:t>7.2.</w:t>
      </w:r>
      <w:r w:rsidR="000D077F" w:rsidRPr="00E221CA">
        <w:rPr>
          <w:rFonts w:ascii="Tahoma" w:hAnsi="Tahoma" w:cs="Tahoma"/>
          <w:color w:val="000000" w:themeColor="text1"/>
          <w:szCs w:val="22"/>
          <w:lang w:val="el-GR"/>
        </w:rPr>
        <w:t>4</w:t>
      </w:r>
      <w:r w:rsidRPr="00E221CA">
        <w:rPr>
          <w:rFonts w:ascii="Tahoma" w:hAnsi="Tahoma" w:cs="Tahoma"/>
          <w:color w:val="000000" w:themeColor="text1"/>
          <w:szCs w:val="22"/>
          <w:lang w:val="el-GR"/>
        </w:rPr>
        <w:t>.1.</w:t>
      </w:r>
      <w:r w:rsidRPr="00E221CA">
        <w:rPr>
          <w:rFonts w:ascii="Tahoma" w:hAnsi="Tahoma" w:cs="Tahoma"/>
          <w:color w:val="000000" w:themeColor="text1"/>
          <w:szCs w:val="22"/>
          <w:lang w:val="el-GR"/>
        </w:rPr>
        <w:tab/>
      </w:r>
      <w:r w:rsidR="005913D8" w:rsidRPr="00E221CA">
        <w:rPr>
          <w:rFonts w:ascii="Tahoma" w:hAnsi="Tahoma" w:cs="Tahoma"/>
          <w:color w:val="000000" w:themeColor="text1"/>
          <w:szCs w:val="22"/>
          <w:lang w:val="el-GR"/>
        </w:rPr>
        <w:t xml:space="preserve">Πιο συγκεκριμένα, </w:t>
      </w:r>
      <w:r w:rsidRPr="00E221CA">
        <w:rPr>
          <w:rFonts w:ascii="Tahoma" w:hAnsi="Tahoma" w:cs="Tahoma"/>
          <w:color w:val="000000" w:themeColor="text1"/>
          <w:szCs w:val="22"/>
          <w:lang w:val="el-GR"/>
        </w:rPr>
        <w:t>οι Διαγωνιζόμενοι θα υποβάλουν μεθοδολογία εκτέλεσης των υπηρεσιών τους, η οποία θα περιλαμβάνει τουλάχιστον τα εξής:</w:t>
      </w:r>
    </w:p>
    <w:p w:rsidR="007A58DA" w:rsidRPr="00E221CA" w:rsidRDefault="007A58DA" w:rsidP="005D2880">
      <w:pPr>
        <w:pStyle w:val="ListParagraph"/>
        <w:numPr>
          <w:ilvl w:val="0"/>
          <w:numId w:val="14"/>
        </w:numPr>
        <w:tabs>
          <w:tab w:val="clear" w:pos="1134"/>
        </w:tabs>
        <w:spacing w:line="240" w:lineRule="auto"/>
        <w:ind w:left="1418"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Επιχειρησιακό σχέδιο για την παροχή των ζητούμενων υπηρεσιών,</w:t>
      </w:r>
    </w:p>
    <w:p w:rsidR="007A58DA" w:rsidRPr="00E221CA" w:rsidRDefault="007A58DA" w:rsidP="005D2880">
      <w:pPr>
        <w:pStyle w:val="ListParagraph"/>
        <w:numPr>
          <w:ilvl w:val="0"/>
          <w:numId w:val="14"/>
        </w:numPr>
        <w:tabs>
          <w:tab w:val="clear" w:pos="1134"/>
        </w:tabs>
        <w:spacing w:line="240" w:lineRule="auto"/>
        <w:ind w:left="1418"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Ανάλυση και επεξήγηση του σχεδίου μετάβασης,</w:t>
      </w:r>
    </w:p>
    <w:p w:rsidR="007A58DA" w:rsidRPr="00E221CA" w:rsidRDefault="007A58DA" w:rsidP="005D2880">
      <w:pPr>
        <w:pStyle w:val="ListParagraph"/>
        <w:numPr>
          <w:ilvl w:val="0"/>
          <w:numId w:val="14"/>
        </w:numPr>
        <w:tabs>
          <w:tab w:val="clear" w:pos="1134"/>
        </w:tabs>
        <w:spacing w:line="240" w:lineRule="auto"/>
        <w:ind w:left="1418"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Μεθόδους παρακολούθησης των υπηρεσιών και διορθωτικές ενέργειες, ανάλυση σχετικά με την υλοποίηση των παρεχόμενων υπηρεσιών σχετικά με την ευελιξία του προσωπικού και τον χρόνο αδράνειας,</w:t>
      </w:r>
    </w:p>
    <w:p w:rsidR="007A58DA" w:rsidRPr="00E221CA" w:rsidRDefault="007A58DA" w:rsidP="005D2880">
      <w:pPr>
        <w:pStyle w:val="ListParagraph"/>
        <w:numPr>
          <w:ilvl w:val="0"/>
          <w:numId w:val="14"/>
        </w:numPr>
        <w:tabs>
          <w:tab w:val="clear" w:pos="1134"/>
        </w:tabs>
        <w:spacing w:line="240" w:lineRule="auto"/>
        <w:ind w:left="1418"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Μεθοδολογία με την οποία οι διαγωνιζόμενοι θα επιδεικνύουν πρακτικούς τρόπους και μέσα για να εξασφαλίσουν την επάρκεια των εκπαιδευμένων και πιστοποιημένων φυλάκων και προσωπικού κατά τη διάρκεια της υψηλής περιόδου και σύμφωνα με το χρονοδιάγραμμα άφιξης - αναχώρησης των κρουαζιερόπλοιων.</w:t>
      </w:r>
    </w:p>
    <w:p w:rsidR="007A58DA" w:rsidRPr="00E221CA" w:rsidRDefault="007A58DA" w:rsidP="007A58DA">
      <w:pPr>
        <w:tabs>
          <w:tab w:val="clear" w:pos="1134"/>
        </w:tabs>
        <w:spacing w:line="240" w:lineRule="auto"/>
        <w:jc w:val="both"/>
        <w:rPr>
          <w:rFonts w:ascii="Tahoma" w:hAnsi="Tahoma" w:cs="Tahoma"/>
          <w:color w:val="000000" w:themeColor="text1"/>
          <w:szCs w:val="22"/>
          <w:lang w:val="el-GR"/>
        </w:rPr>
      </w:pPr>
    </w:p>
    <w:p w:rsidR="007A58DA" w:rsidRPr="00E221CA" w:rsidRDefault="007A58DA" w:rsidP="007A58DA">
      <w:p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t>7.2.</w:t>
      </w:r>
      <w:r w:rsidR="000D077F" w:rsidRPr="00E221CA">
        <w:rPr>
          <w:rFonts w:ascii="Tahoma" w:hAnsi="Tahoma" w:cs="Tahoma"/>
          <w:color w:val="000000" w:themeColor="text1"/>
          <w:szCs w:val="22"/>
          <w:lang w:val="el-GR"/>
        </w:rPr>
        <w:t>4</w:t>
      </w:r>
      <w:r w:rsidRPr="00E221CA">
        <w:rPr>
          <w:rFonts w:ascii="Tahoma" w:hAnsi="Tahoma" w:cs="Tahoma"/>
          <w:color w:val="000000" w:themeColor="text1"/>
          <w:szCs w:val="22"/>
          <w:lang w:val="el-GR"/>
        </w:rPr>
        <w:t>.2.</w:t>
      </w:r>
      <w:r w:rsidRPr="00E221CA">
        <w:rPr>
          <w:rFonts w:ascii="Tahoma" w:hAnsi="Tahoma" w:cs="Tahoma"/>
          <w:color w:val="000000" w:themeColor="text1"/>
          <w:szCs w:val="22"/>
          <w:lang w:val="el-GR"/>
        </w:rPr>
        <w:tab/>
        <w:t>Επιπλέον, οι Διαγωνιζόμενοι θα υποβάλουν:</w:t>
      </w:r>
    </w:p>
    <w:p w:rsidR="007A58DA" w:rsidRPr="00E221CA" w:rsidRDefault="007A58DA" w:rsidP="007A58DA">
      <w:pPr>
        <w:pStyle w:val="ListParagraph"/>
        <w:numPr>
          <w:ilvl w:val="0"/>
          <w:numId w:val="19"/>
        </w:num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Την οργανωτική και επιχειρησιακή δομή του </w:t>
      </w:r>
      <w:proofErr w:type="spellStart"/>
      <w:r w:rsidRPr="00E221CA">
        <w:rPr>
          <w:rFonts w:ascii="Tahoma" w:hAnsi="Tahoma" w:cs="Tahoma"/>
          <w:color w:val="000000" w:themeColor="text1"/>
          <w:szCs w:val="22"/>
          <w:lang w:val="el-GR"/>
        </w:rPr>
        <w:t>αναληφθησόμενου</w:t>
      </w:r>
      <w:proofErr w:type="spellEnd"/>
      <w:r w:rsidRPr="00E221CA">
        <w:rPr>
          <w:rFonts w:ascii="Tahoma" w:hAnsi="Tahoma" w:cs="Tahoma"/>
          <w:color w:val="000000" w:themeColor="text1"/>
          <w:szCs w:val="22"/>
          <w:lang w:val="el-GR"/>
        </w:rPr>
        <w:t xml:space="preserve"> έργου,</w:t>
      </w:r>
    </w:p>
    <w:p w:rsidR="007A58DA" w:rsidRPr="00E221CA" w:rsidRDefault="007A58DA" w:rsidP="007A58DA">
      <w:pPr>
        <w:pStyle w:val="ListParagraph"/>
        <w:numPr>
          <w:ilvl w:val="0"/>
          <w:numId w:val="19"/>
        </w:num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t>Διαχειριστικές πρακτικές</w:t>
      </w:r>
      <w:r w:rsidR="00402682" w:rsidRPr="00E221CA">
        <w:rPr>
          <w:rFonts w:ascii="Tahoma" w:hAnsi="Tahoma" w:cs="Tahoma"/>
          <w:color w:val="000000" w:themeColor="text1"/>
          <w:szCs w:val="22"/>
          <w:lang w:val="el-GR"/>
        </w:rPr>
        <w:t xml:space="preserve"> (</w:t>
      </w:r>
      <w:r w:rsidR="00402682" w:rsidRPr="00E221CA">
        <w:rPr>
          <w:rFonts w:ascii="Tahoma" w:hAnsi="Tahoma" w:cs="Tahoma"/>
          <w:color w:val="000000" w:themeColor="text1"/>
          <w:szCs w:val="22"/>
        </w:rPr>
        <w:t>Procedural practices</w:t>
      </w:r>
      <w:r w:rsidR="00402682"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w:t>
      </w:r>
    </w:p>
    <w:p w:rsidR="007A58DA" w:rsidRPr="00E221CA" w:rsidRDefault="007A58DA" w:rsidP="007A58DA">
      <w:pPr>
        <w:pStyle w:val="ListParagraph"/>
        <w:numPr>
          <w:ilvl w:val="0"/>
          <w:numId w:val="19"/>
        </w:num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t>Τη μορφή συμμετοχής στο έργο (Μέλη / επικεφαλής / ρόλοι που θα αναληφθούν) και</w:t>
      </w:r>
    </w:p>
    <w:p w:rsidR="00A22978" w:rsidRPr="00E221CA" w:rsidRDefault="007A58DA" w:rsidP="007A58DA">
      <w:pPr>
        <w:pStyle w:val="ListParagraph"/>
        <w:numPr>
          <w:ilvl w:val="0"/>
          <w:numId w:val="19"/>
        </w:num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t>Τα προσόντα του βασικού προσωπικού (προφίλ και εμπειρογνωμοσύνη του βασικού προσωπικού, καθήκοντα και ευθύνες εργασίας)</w:t>
      </w:r>
      <w:r w:rsidR="00AC5AAC"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 xml:space="preserve">   </w:t>
      </w:r>
    </w:p>
    <w:p w:rsidR="00140F51" w:rsidRPr="00E221CA" w:rsidRDefault="00140F51" w:rsidP="00AB628C">
      <w:pPr>
        <w:tabs>
          <w:tab w:val="clear" w:pos="1134"/>
        </w:tabs>
        <w:spacing w:line="240" w:lineRule="auto"/>
        <w:jc w:val="both"/>
        <w:rPr>
          <w:rFonts w:ascii="Tahoma" w:hAnsi="Tahoma" w:cs="Tahoma"/>
          <w:color w:val="000000" w:themeColor="text1"/>
          <w:szCs w:val="22"/>
          <w:lang w:val="el-GR"/>
        </w:rPr>
      </w:pPr>
    </w:p>
    <w:p w:rsidR="00140F51" w:rsidRPr="00E221CA" w:rsidRDefault="009E6A38" w:rsidP="00AB628C">
      <w:p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t>7.2.</w:t>
      </w:r>
      <w:r w:rsidR="000D077F" w:rsidRPr="00E221CA">
        <w:rPr>
          <w:rFonts w:ascii="Tahoma" w:hAnsi="Tahoma" w:cs="Tahoma"/>
          <w:color w:val="000000" w:themeColor="text1"/>
          <w:szCs w:val="22"/>
          <w:lang w:val="el-GR"/>
        </w:rPr>
        <w:t>5</w:t>
      </w:r>
      <w:r w:rsidRPr="00E221CA">
        <w:rPr>
          <w:rFonts w:ascii="Tahoma" w:hAnsi="Tahoma" w:cs="Tahoma"/>
          <w:color w:val="000000" w:themeColor="text1"/>
          <w:szCs w:val="22"/>
          <w:lang w:val="el-GR"/>
        </w:rPr>
        <w:t>.</w:t>
      </w:r>
      <w:r w:rsidR="00A22978" w:rsidRPr="00E221CA">
        <w:rPr>
          <w:rFonts w:ascii="Tahoma" w:hAnsi="Tahoma" w:cs="Tahoma"/>
          <w:color w:val="000000" w:themeColor="text1"/>
          <w:szCs w:val="22"/>
          <w:lang w:val="el-GR"/>
        </w:rPr>
        <w:t xml:space="preserve"> Υπεύθυνη δήλωση του νόμιμου εκπρόσωπου της Ι.Ε.Π.Υ.Α. στην οποία θα αναφέρεται ότι ο ανάδοχος και το προσωπικό του που έχει διατεθεί στον ΟΛΠ, πληρούν και θα εκπληρώσουν τις απαιτήσε</w:t>
      </w:r>
      <w:r w:rsidR="00E55C01" w:rsidRPr="00E221CA">
        <w:rPr>
          <w:rFonts w:ascii="Tahoma" w:hAnsi="Tahoma" w:cs="Tahoma"/>
          <w:color w:val="000000" w:themeColor="text1"/>
          <w:szCs w:val="22"/>
          <w:lang w:val="el-GR"/>
        </w:rPr>
        <w:t>ις της Υπουργικής Απόφασης αριθ</w:t>
      </w:r>
      <w:r w:rsidR="00A22978" w:rsidRPr="00E221CA">
        <w:rPr>
          <w:rFonts w:ascii="Tahoma" w:hAnsi="Tahoma" w:cs="Tahoma"/>
          <w:color w:val="000000" w:themeColor="text1"/>
          <w:szCs w:val="22"/>
          <w:lang w:val="el-GR"/>
        </w:rPr>
        <w:t>. 4434.1 / 02/08</w:t>
      </w:r>
      <w:r w:rsidR="00E55C01" w:rsidRPr="00E221CA">
        <w:rPr>
          <w:rFonts w:ascii="Tahoma" w:hAnsi="Tahoma" w:cs="Tahoma"/>
          <w:color w:val="000000" w:themeColor="text1"/>
          <w:szCs w:val="22"/>
          <w:lang w:val="el-GR"/>
        </w:rPr>
        <w:t xml:space="preserve"> </w:t>
      </w:r>
      <w:r w:rsidR="00A22978" w:rsidRPr="00E221CA">
        <w:rPr>
          <w:rFonts w:ascii="Tahoma" w:hAnsi="Tahoma" w:cs="Tahoma"/>
          <w:color w:val="000000" w:themeColor="text1"/>
          <w:szCs w:val="22"/>
          <w:lang w:val="el-GR"/>
        </w:rPr>
        <w:t>(ΦΕΚΒ-1877 12-09-2008) και ότι όλες οι παρεχόμενες υπηρεσίες του ισχύουν επίσης με τους ίδιους όρους, προϋποθέσεις και την τιμολόγηση, για άλλες θέσεις και εγκαταστάσεις και άλλες εταιρείες του ΟΛΠ ή αν απαιτηθεί να  χρησιμοποιούν παρόμοιες υπηρεσίες ασφαλείας</w:t>
      </w:r>
      <w:r w:rsidR="00140F51" w:rsidRPr="00E221CA">
        <w:rPr>
          <w:rFonts w:ascii="Tahoma" w:hAnsi="Tahoma" w:cs="Tahoma"/>
          <w:color w:val="000000" w:themeColor="text1"/>
          <w:szCs w:val="22"/>
          <w:lang w:val="el-GR"/>
        </w:rPr>
        <w:t>.</w:t>
      </w:r>
    </w:p>
    <w:p w:rsidR="00AB628C" w:rsidRPr="00E221CA" w:rsidRDefault="00AB628C" w:rsidP="00AB628C">
      <w:pPr>
        <w:tabs>
          <w:tab w:val="clear" w:pos="1134"/>
        </w:tabs>
        <w:spacing w:line="240" w:lineRule="auto"/>
        <w:jc w:val="both"/>
        <w:rPr>
          <w:rFonts w:ascii="Tahoma" w:hAnsi="Tahoma" w:cs="Tahoma"/>
          <w:color w:val="000000" w:themeColor="text1"/>
          <w:szCs w:val="22"/>
          <w:lang w:val="el-GR"/>
        </w:rPr>
      </w:pPr>
    </w:p>
    <w:p w:rsidR="007A6C7A" w:rsidRPr="00E221CA" w:rsidRDefault="007A6C7A" w:rsidP="00AB628C">
      <w:p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t>7.2.</w:t>
      </w:r>
      <w:r w:rsidR="000D077F" w:rsidRPr="00E221CA">
        <w:rPr>
          <w:rFonts w:ascii="Tahoma" w:hAnsi="Tahoma" w:cs="Tahoma"/>
          <w:color w:val="000000" w:themeColor="text1"/>
          <w:szCs w:val="22"/>
          <w:lang w:val="el-GR"/>
        </w:rPr>
        <w:t>6</w:t>
      </w:r>
      <w:r w:rsidRPr="00E221CA">
        <w:rPr>
          <w:rFonts w:ascii="Tahoma" w:hAnsi="Tahoma" w:cs="Tahoma"/>
          <w:color w:val="000000" w:themeColor="text1"/>
          <w:szCs w:val="22"/>
          <w:lang w:val="el-GR"/>
        </w:rPr>
        <w:t xml:space="preserve">. Πιστοποιητικό </w:t>
      </w:r>
      <w:r w:rsidRPr="00E221CA">
        <w:rPr>
          <w:rFonts w:ascii="Tahoma" w:hAnsi="Tahoma" w:cs="Tahoma"/>
          <w:color w:val="000000" w:themeColor="text1"/>
          <w:szCs w:val="22"/>
        </w:rPr>
        <w:t>ISO</w:t>
      </w:r>
      <w:r w:rsidRPr="00E221CA">
        <w:rPr>
          <w:rFonts w:ascii="Tahoma" w:hAnsi="Tahoma" w:cs="Tahoma"/>
          <w:color w:val="000000" w:themeColor="text1"/>
          <w:szCs w:val="22"/>
          <w:lang w:val="el-GR"/>
        </w:rPr>
        <w:t xml:space="preserve"> της σειράς 9001:20</w:t>
      </w:r>
      <w:r w:rsidR="00C50BDF" w:rsidRPr="00CB433B">
        <w:rPr>
          <w:rFonts w:ascii="Tahoma" w:hAnsi="Tahoma" w:cs="Tahoma"/>
          <w:color w:val="000000" w:themeColor="text1"/>
          <w:szCs w:val="22"/>
          <w:lang w:val="el-GR"/>
        </w:rPr>
        <w:t>15</w:t>
      </w:r>
      <w:r w:rsidR="00DC1956" w:rsidRPr="00E221CA">
        <w:rPr>
          <w:rFonts w:ascii="Tahoma" w:hAnsi="Tahoma" w:cs="Tahoma"/>
          <w:color w:val="000000" w:themeColor="text1"/>
          <w:szCs w:val="22"/>
          <w:lang w:val="el-GR"/>
        </w:rPr>
        <w:t xml:space="preserve"> ή νεώτερης έκδοσης.</w:t>
      </w:r>
    </w:p>
    <w:p w:rsidR="007A6C7A" w:rsidRPr="00E221CA" w:rsidRDefault="007A6C7A" w:rsidP="00AB628C">
      <w:p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ab/>
      </w:r>
    </w:p>
    <w:p w:rsidR="007A6C7A" w:rsidRPr="00E221CA" w:rsidRDefault="007A6C7A" w:rsidP="00AB628C">
      <w:p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lastRenderedPageBreak/>
        <w:t>7.2.</w:t>
      </w:r>
      <w:r w:rsidR="000D077F" w:rsidRPr="00E221CA">
        <w:rPr>
          <w:rFonts w:ascii="Tahoma" w:hAnsi="Tahoma" w:cs="Tahoma"/>
          <w:color w:val="000000" w:themeColor="text1"/>
          <w:szCs w:val="22"/>
          <w:lang w:val="el-GR"/>
        </w:rPr>
        <w:t>7</w:t>
      </w:r>
      <w:r w:rsidRPr="00E221CA">
        <w:rPr>
          <w:rFonts w:ascii="Tahoma" w:hAnsi="Tahoma" w:cs="Tahoma"/>
          <w:color w:val="000000" w:themeColor="text1"/>
          <w:szCs w:val="22"/>
          <w:lang w:val="el-GR"/>
        </w:rPr>
        <w:t>. Πιστοποιητικό ΕΛΟΤ 1801:2008/</w:t>
      </w:r>
      <w:r w:rsidR="000D077F" w:rsidRPr="00E221CA">
        <w:rPr>
          <w:rFonts w:ascii="Tahoma" w:hAnsi="Tahoma" w:cs="Tahoma"/>
          <w:color w:val="000000" w:themeColor="text1"/>
          <w:szCs w:val="22"/>
          <w:lang w:val="el-GR"/>
        </w:rPr>
        <w:t>ΟΗ</w:t>
      </w:r>
      <w:r w:rsidR="000D077F" w:rsidRPr="00E221CA">
        <w:rPr>
          <w:rFonts w:ascii="Tahoma" w:hAnsi="Tahoma" w:cs="Tahoma"/>
          <w:color w:val="000000" w:themeColor="text1"/>
          <w:szCs w:val="22"/>
        </w:rPr>
        <w:t>SAS</w:t>
      </w:r>
      <w:r w:rsidR="000D077F"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 xml:space="preserve">18001:2007 </w:t>
      </w:r>
      <w:r w:rsidR="00DC1956" w:rsidRPr="00E221CA">
        <w:rPr>
          <w:rFonts w:ascii="Tahoma" w:hAnsi="Tahoma" w:cs="Tahoma"/>
          <w:color w:val="000000" w:themeColor="text1"/>
          <w:szCs w:val="22"/>
          <w:lang w:val="el-GR"/>
        </w:rPr>
        <w:t>ή νεώτερης έκδοσης.</w:t>
      </w:r>
    </w:p>
    <w:p w:rsidR="00112CE9" w:rsidRPr="00E221CA" w:rsidRDefault="00112CE9"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7A6C7A"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ab/>
      </w:r>
    </w:p>
    <w:p w:rsidR="00A22978" w:rsidRPr="00E221CA" w:rsidRDefault="00A22978" w:rsidP="00840D12">
      <w:pPr>
        <w:tabs>
          <w:tab w:val="clear" w:pos="1134"/>
        </w:tabs>
        <w:spacing w:line="240" w:lineRule="auto"/>
        <w:ind w:left="567" w:hanging="567"/>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t xml:space="preserve">8. </w:t>
      </w:r>
      <w:r w:rsidRPr="00E221CA">
        <w:rPr>
          <w:rFonts w:ascii="Tahoma" w:hAnsi="Tahoma" w:cs="Tahoma"/>
          <w:b/>
          <w:color w:val="000000" w:themeColor="text1"/>
          <w:szCs w:val="22"/>
          <w:lang w:val="el-GR"/>
        </w:rPr>
        <w:tab/>
        <w:t>ΥΠΟΦΑΚΕΛΟΣ ΟΙΚΟΝΟΜΙΚΗΣ ΠΡΟΣΦΟΡΑΣ</w:t>
      </w:r>
    </w:p>
    <w:p w:rsidR="00C1650D" w:rsidRPr="00E221CA" w:rsidRDefault="00C1650D" w:rsidP="00840D12">
      <w:pPr>
        <w:tabs>
          <w:tab w:val="clear" w:pos="1134"/>
        </w:tabs>
        <w:spacing w:line="240" w:lineRule="auto"/>
        <w:ind w:left="567" w:hanging="567"/>
        <w:jc w:val="both"/>
        <w:rPr>
          <w:rFonts w:ascii="Tahoma" w:hAnsi="Tahoma" w:cs="Tahoma"/>
          <w:b/>
          <w:color w:val="000000" w:themeColor="text1"/>
          <w:szCs w:val="22"/>
          <w:lang w:val="el-GR"/>
        </w:rPr>
      </w:pP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8.1</w:t>
      </w:r>
      <w:r w:rsidR="00D24072"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ab/>
        <w:t xml:space="preserve">Στον σφραγισμένο φάκελο οικονομικής προσφοράς περιλαμβάνεται η οικονομική προσφορά του Υποψηφίου, η οποίου είναι συνταγμένη σύμφωνα με το υπόδειγμα </w:t>
      </w:r>
      <w:r w:rsidR="00D24072" w:rsidRPr="00E221CA">
        <w:rPr>
          <w:rFonts w:ascii="Tahoma" w:hAnsi="Tahoma" w:cs="Tahoma"/>
          <w:color w:val="000000" w:themeColor="text1"/>
          <w:szCs w:val="22"/>
          <w:lang w:val="el-GR"/>
        </w:rPr>
        <w:t xml:space="preserve">του Παραρτήματος Ι </w:t>
      </w:r>
      <w:r w:rsidRPr="00E221CA">
        <w:rPr>
          <w:rFonts w:ascii="Tahoma" w:hAnsi="Tahoma" w:cs="Tahoma"/>
          <w:color w:val="000000" w:themeColor="text1"/>
          <w:szCs w:val="22"/>
          <w:lang w:val="el-GR"/>
        </w:rPr>
        <w:t xml:space="preserve">της παρούσας </w:t>
      </w:r>
      <w:r w:rsidR="00D24072" w:rsidRPr="00E221CA">
        <w:rPr>
          <w:rFonts w:ascii="Tahoma" w:hAnsi="Tahoma" w:cs="Tahoma"/>
          <w:color w:val="000000" w:themeColor="text1"/>
          <w:szCs w:val="22"/>
          <w:lang w:val="el-GR"/>
        </w:rPr>
        <w:t>δια</w:t>
      </w:r>
      <w:r w:rsidRPr="00E221CA">
        <w:rPr>
          <w:rFonts w:ascii="Tahoma" w:hAnsi="Tahoma" w:cs="Tahoma"/>
          <w:color w:val="000000" w:themeColor="text1"/>
          <w:szCs w:val="22"/>
          <w:lang w:val="el-GR"/>
        </w:rPr>
        <w:t>κήρυξης</w:t>
      </w:r>
      <w:r w:rsidR="00D24072"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 xml:space="preserve"> επί ποινή απαραδέκτου.</w:t>
      </w:r>
      <w:r w:rsidR="002561C2" w:rsidRPr="00E221CA">
        <w:rPr>
          <w:rFonts w:ascii="Tahoma" w:hAnsi="Tahoma" w:cs="Tahoma"/>
          <w:color w:val="000000" w:themeColor="text1"/>
          <w:szCs w:val="22"/>
          <w:lang w:val="el-GR"/>
        </w:rPr>
        <w:t xml:space="preserve"> </w:t>
      </w:r>
    </w:p>
    <w:p w:rsidR="00D24072" w:rsidRPr="00E221CA" w:rsidRDefault="00D24072" w:rsidP="00840D12">
      <w:pPr>
        <w:tabs>
          <w:tab w:val="clear" w:pos="1134"/>
        </w:tabs>
        <w:spacing w:line="240" w:lineRule="auto"/>
        <w:ind w:left="567" w:hanging="567"/>
        <w:jc w:val="both"/>
        <w:rPr>
          <w:rFonts w:ascii="Tahoma" w:hAnsi="Tahoma" w:cs="Tahoma"/>
          <w:color w:val="000000" w:themeColor="text1"/>
          <w:szCs w:val="22"/>
          <w:lang w:val="el-GR"/>
        </w:rPr>
      </w:pPr>
    </w:p>
    <w:p w:rsidR="007A6C7A" w:rsidRPr="00E221CA" w:rsidRDefault="00D24072"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8.2.</w:t>
      </w:r>
      <w:r w:rsidR="00A22978" w:rsidRPr="00E221CA">
        <w:rPr>
          <w:rFonts w:ascii="Tahoma" w:hAnsi="Tahoma" w:cs="Tahoma"/>
          <w:color w:val="000000" w:themeColor="text1"/>
          <w:szCs w:val="22"/>
          <w:lang w:val="el-GR"/>
        </w:rPr>
        <w:tab/>
      </w:r>
      <w:r w:rsidR="002561C2" w:rsidRPr="00E221CA">
        <w:rPr>
          <w:rFonts w:ascii="Tahoma" w:hAnsi="Tahoma" w:cs="Tahoma"/>
          <w:color w:val="000000" w:themeColor="text1"/>
          <w:szCs w:val="22"/>
          <w:lang w:val="el-GR"/>
        </w:rPr>
        <w:t>Η τιμή θα δοθεί  σε Ευρώ ανά εργατοώρα, για όλες τις υπηρεσίες</w:t>
      </w:r>
      <w:r w:rsidR="00F04ED8" w:rsidRPr="00E221CA">
        <w:rPr>
          <w:rFonts w:ascii="Tahoma" w:hAnsi="Tahoma" w:cs="Tahoma"/>
          <w:color w:val="000000" w:themeColor="text1"/>
          <w:szCs w:val="22"/>
          <w:lang w:val="el-GR"/>
        </w:rPr>
        <w:t>,</w:t>
      </w:r>
      <w:r w:rsidR="002561C2" w:rsidRPr="00E221CA">
        <w:rPr>
          <w:rFonts w:ascii="Tahoma" w:hAnsi="Tahoma" w:cs="Tahoma"/>
          <w:color w:val="000000" w:themeColor="text1"/>
          <w:szCs w:val="22"/>
          <w:lang w:val="el-GR"/>
        </w:rPr>
        <w:t xml:space="preserve"> σε συνδυασμό με τις ενδεικτικές εργατοώρες που ζητούνται και δέον να ληφθεί υπόψη ότι </w:t>
      </w:r>
      <w:r w:rsidR="007A6C7A" w:rsidRPr="00E221CA">
        <w:rPr>
          <w:rFonts w:ascii="Tahoma" w:hAnsi="Tahoma" w:cs="Tahoma"/>
          <w:color w:val="000000" w:themeColor="text1"/>
          <w:szCs w:val="22"/>
          <w:lang w:val="el-GR"/>
        </w:rPr>
        <w:t xml:space="preserve">η παροχή υπηρεσιών δύναται να αφορά 24/7 και 365 ημέρες το χρόνο.  </w:t>
      </w:r>
    </w:p>
    <w:p w:rsidR="00F04ED8" w:rsidRPr="00E221CA" w:rsidRDefault="00F04ED8" w:rsidP="006646D7">
      <w:pPr>
        <w:tabs>
          <w:tab w:val="clear" w:pos="1134"/>
        </w:tabs>
        <w:spacing w:line="240" w:lineRule="auto"/>
        <w:ind w:left="567"/>
        <w:jc w:val="both"/>
        <w:rPr>
          <w:rFonts w:ascii="Tahoma" w:hAnsi="Tahoma" w:cs="Tahoma"/>
          <w:color w:val="000000" w:themeColor="text1"/>
          <w:szCs w:val="22"/>
          <w:lang w:val="el-GR"/>
        </w:rPr>
      </w:pPr>
    </w:p>
    <w:p w:rsidR="00F04ED8" w:rsidRPr="00E221CA" w:rsidRDefault="00A22978" w:rsidP="006646D7">
      <w:pPr>
        <w:tabs>
          <w:tab w:val="clear" w:pos="1134"/>
        </w:tabs>
        <w:spacing w:line="240" w:lineRule="auto"/>
        <w:ind w:left="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Στην τιμή της προσφοράς </w:t>
      </w:r>
      <w:r w:rsidR="00F04ED8" w:rsidRPr="00E221CA">
        <w:rPr>
          <w:rFonts w:ascii="Tahoma" w:hAnsi="Tahoma" w:cs="Tahoma"/>
          <w:color w:val="000000" w:themeColor="text1"/>
          <w:szCs w:val="22"/>
          <w:lang w:val="el-GR"/>
        </w:rPr>
        <w:t xml:space="preserve">ανά εργατοώρα </w:t>
      </w:r>
      <w:r w:rsidR="00613A91" w:rsidRPr="00E221CA">
        <w:rPr>
          <w:rFonts w:ascii="Tahoma" w:hAnsi="Tahoma" w:cs="Tahoma"/>
          <w:color w:val="000000" w:themeColor="text1"/>
          <w:szCs w:val="22"/>
          <w:lang w:val="el-GR"/>
        </w:rPr>
        <w:t>θα αναφέρεται διακριτά τ</w:t>
      </w:r>
      <w:r w:rsidR="006646D7" w:rsidRPr="00E221CA">
        <w:rPr>
          <w:rFonts w:ascii="Tahoma" w:hAnsi="Tahoma" w:cs="Tahoma"/>
          <w:color w:val="000000" w:themeColor="text1"/>
          <w:szCs w:val="22"/>
          <w:lang w:val="el-GR"/>
        </w:rPr>
        <w:t xml:space="preserve">ο ύψος του προϋπολογισμένου ποσού </w:t>
      </w:r>
      <w:r w:rsidR="00613A91" w:rsidRPr="00E221CA">
        <w:rPr>
          <w:rFonts w:ascii="Tahoma" w:hAnsi="Tahoma" w:cs="Tahoma"/>
          <w:color w:val="000000" w:themeColor="text1"/>
          <w:szCs w:val="22"/>
          <w:lang w:val="el-GR"/>
        </w:rPr>
        <w:t xml:space="preserve">ανά εργατοώρα </w:t>
      </w:r>
      <w:r w:rsidR="006646D7" w:rsidRPr="00E221CA">
        <w:rPr>
          <w:rFonts w:ascii="Tahoma" w:hAnsi="Tahoma" w:cs="Tahoma"/>
          <w:color w:val="000000" w:themeColor="text1"/>
          <w:szCs w:val="22"/>
          <w:lang w:val="el-GR"/>
        </w:rPr>
        <w:t xml:space="preserve">που </w:t>
      </w:r>
      <w:r w:rsidR="00613A91" w:rsidRPr="00E221CA">
        <w:rPr>
          <w:rFonts w:ascii="Tahoma" w:hAnsi="Tahoma" w:cs="Tahoma"/>
          <w:color w:val="000000" w:themeColor="text1"/>
          <w:szCs w:val="22"/>
          <w:lang w:val="el-GR"/>
        </w:rPr>
        <w:t xml:space="preserve">θα </w:t>
      </w:r>
      <w:r w:rsidR="006646D7" w:rsidRPr="00E221CA">
        <w:rPr>
          <w:rFonts w:ascii="Tahoma" w:hAnsi="Tahoma" w:cs="Tahoma"/>
          <w:color w:val="000000" w:themeColor="text1"/>
          <w:szCs w:val="22"/>
          <w:lang w:val="el-GR"/>
        </w:rPr>
        <w:t>αφορά τις πάσης φύσεως νόμιμες αποδοχές των εργαζομένων</w:t>
      </w:r>
      <w:r w:rsidR="00613A91" w:rsidRPr="00E221CA">
        <w:rPr>
          <w:rFonts w:ascii="Tahoma" w:hAnsi="Tahoma" w:cs="Tahoma"/>
          <w:color w:val="000000" w:themeColor="text1"/>
          <w:szCs w:val="22"/>
          <w:lang w:val="el-GR"/>
        </w:rPr>
        <w:t xml:space="preserve"> που θα παράσχουν τις υπηρεσίες, τ</w:t>
      </w:r>
      <w:r w:rsidR="006646D7" w:rsidRPr="00E221CA">
        <w:rPr>
          <w:rFonts w:ascii="Tahoma" w:hAnsi="Tahoma" w:cs="Tahoma"/>
          <w:color w:val="000000" w:themeColor="text1"/>
          <w:szCs w:val="22"/>
          <w:lang w:val="el-GR"/>
        </w:rPr>
        <w:t>ο ύψος</w:t>
      </w:r>
      <w:r w:rsidR="00613A91" w:rsidRPr="00E221CA">
        <w:rPr>
          <w:rFonts w:ascii="Tahoma" w:hAnsi="Tahoma" w:cs="Tahoma"/>
          <w:color w:val="000000" w:themeColor="text1"/>
          <w:szCs w:val="22"/>
          <w:lang w:val="el-GR"/>
        </w:rPr>
        <w:t xml:space="preserve"> ανά εργατοώρα</w:t>
      </w:r>
      <w:r w:rsidR="006646D7" w:rsidRPr="00E221CA">
        <w:rPr>
          <w:rFonts w:ascii="Tahoma" w:hAnsi="Tahoma" w:cs="Tahoma"/>
          <w:color w:val="000000" w:themeColor="text1"/>
          <w:szCs w:val="22"/>
          <w:lang w:val="el-GR"/>
        </w:rPr>
        <w:t xml:space="preserve"> των ασφαλιστικών εισφορών</w:t>
      </w:r>
      <w:r w:rsidR="00613A91" w:rsidRPr="00E221CA">
        <w:rPr>
          <w:rFonts w:ascii="Tahoma" w:hAnsi="Tahoma" w:cs="Tahoma"/>
          <w:color w:val="000000" w:themeColor="text1"/>
          <w:szCs w:val="22"/>
          <w:lang w:val="el-GR"/>
        </w:rPr>
        <w:t xml:space="preserve"> των ως άνω εργαζομένων</w:t>
      </w:r>
      <w:r w:rsidR="006646D7" w:rsidRPr="00E221CA">
        <w:rPr>
          <w:rFonts w:ascii="Tahoma" w:hAnsi="Tahoma" w:cs="Tahoma"/>
          <w:color w:val="000000" w:themeColor="text1"/>
          <w:szCs w:val="22"/>
          <w:lang w:val="el-GR"/>
        </w:rPr>
        <w:t xml:space="preserve"> με βάση τα προϋπολογισθέντα ποσά</w:t>
      </w:r>
      <w:r w:rsidR="00F04ED8" w:rsidRPr="00E221CA">
        <w:rPr>
          <w:rFonts w:ascii="Tahoma" w:hAnsi="Tahoma" w:cs="Tahoma"/>
          <w:color w:val="000000" w:themeColor="text1"/>
          <w:szCs w:val="22"/>
          <w:lang w:val="el-GR"/>
        </w:rPr>
        <w:t>, καθώς και το ύψος ανά εργατοώρα του διοικητικού κόστους παροχής των υπηρεσιών του Διαγωνιζομένου, όπου θα συμπεριλαμβάνονται τα αναλώσιμα και οι νόμιμες υπέρ Δημοσίου και τρίτων κρατήσεις επιπλέον των ασφαλιστικών εισφορών</w:t>
      </w:r>
      <w:r w:rsidR="006646D7" w:rsidRPr="00E221CA">
        <w:rPr>
          <w:rFonts w:ascii="Tahoma" w:hAnsi="Tahoma" w:cs="Tahoma"/>
          <w:color w:val="000000" w:themeColor="text1"/>
          <w:szCs w:val="22"/>
          <w:lang w:val="el-GR"/>
        </w:rPr>
        <w:t xml:space="preserve">. </w:t>
      </w:r>
    </w:p>
    <w:p w:rsidR="00F04ED8" w:rsidRPr="00E221CA" w:rsidRDefault="00F04ED8" w:rsidP="006646D7">
      <w:pPr>
        <w:tabs>
          <w:tab w:val="clear" w:pos="1134"/>
        </w:tabs>
        <w:spacing w:line="240" w:lineRule="auto"/>
        <w:ind w:left="567"/>
        <w:jc w:val="both"/>
        <w:rPr>
          <w:rFonts w:ascii="Tahoma" w:hAnsi="Tahoma" w:cs="Tahoma"/>
          <w:color w:val="000000" w:themeColor="text1"/>
          <w:szCs w:val="22"/>
          <w:lang w:val="el-GR"/>
        </w:rPr>
      </w:pPr>
    </w:p>
    <w:p w:rsidR="00F04ED8" w:rsidRPr="00E221CA" w:rsidRDefault="00F04ED8" w:rsidP="006646D7">
      <w:pPr>
        <w:tabs>
          <w:tab w:val="clear" w:pos="1134"/>
        </w:tabs>
        <w:spacing w:line="240" w:lineRule="auto"/>
        <w:ind w:left="567"/>
        <w:jc w:val="both"/>
        <w:rPr>
          <w:rFonts w:ascii="Tahoma" w:hAnsi="Tahoma" w:cs="Tahoma"/>
          <w:color w:val="000000" w:themeColor="text1"/>
          <w:szCs w:val="22"/>
          <w:lang w:val="el-GR"/>
        </w:rPr>
      </w:pPr>
      <w:r w:rsidRPr="00E221CA">
        <w:rPr>
          <w:rFonts w:ascii="Tahoma" w:hAnsi="Tahoma" w:cs="Tahoma"/>
          <w:color w:val="000000" w:themeColor="text1"/>
          <w:szCs w:val="22"/>
          <w:lang w:val="el-GR"/>
        </w:rPr>
        <w:t>Επίσης, στην οικονομική προσφορά θα αναφέρεται η</w:t>
      </w:r>
      <w:r w:rsidR="006646D7" w:rsidRPr="00E221CA">
        <w:rPr>
          <w:rFonts w:ascii="Tahoma" w:hAnsi="Tahoma" w:cs="Tahoma"/>
          <w:color w:val="000000" w:themeColor="text1"/>
          <w:szCs w:val="22"/>
          <w:lang w:val="el-GR"/>
        </w:rPr>
        <w:t xml:space="preserve"> συλλογική σύμβαση εργασίας στην οποία τυχόν υπάγονται οι εργαζόμενοι.</w:t>
      </w:r>
    </w:p>
    <w:p w:rsidR="00F04ED8" w:rsidRPr="00E221CA" w:rsidRDefault="00F04ED8" w:rsidP="006646D7">
      <w:pPr>
        <w:tabs>
          <w:tab w:val="clear" w:pos="1134"/>
        </w:tabs>
        <w:spacing w:line="240" w:lineRule="auto"/>
        <w:ind w:left="567"/>
        <w:jc w:val="both"/>
        <w:rPr>
          <w:rFonts w:ascii="Tahoma" w:hAnsi="Tahoma" w:cs="Tahoma"/>
          <w:color w:val="000000" w:themeColor="text1"/>
          <w:szCs w:val="22"/>
          <w:lang w:val="el-GR"/>
        </w:rPr>
      </w:pPr>
    </w:p>
    <w:p w:rsidR="00A22978" w:rsidRPr="00E221CA" w:rsidRDefault="00F04ED8" w:rsidP="006646D7">
      <w:pPr>
        <w:tabs>
          <w:tab w:val="clear" w:pos="1134"/>
        </w:tabs>
        <w:spacing w:line="240" w:lineRule="auto"/>
        <w:ind w:left="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Στην τιμή της προσφοράς </w:t>
      </w:r>
      <w:r w:rsidRPr="00E221CA">
        <w:rPr>
          <w:rFonts w:ascii="Tahoma" w:hAnsi="Tahoma" w:cs="Tahoma"/>
          <w:strike/>
          <w:color w:val="000000" w:themeColor="text1"/>
          <w:szCs w:val="22"/>
          <w:lang w:val="el-GR"/>
        </w:rPr>
        <w:t xml:space="preserve">δεν </w:t>
      </w:r>
      <w:r w:rsidRPr="00E221CA">
        <w:rPr>
          <w:rFonts w:ascii="Tahoma" w:hAnsi="Tahoma" w:cs="Tahoma"/>
          <w:color w:val="000000" w:themeColor="text1"/>
          <w:szCs w:val="22"/>
          <w:lang w:val="el-GR"/>
        </w:rPr>
        <w:t>θα συμπεριλαμβάν</w:t>
      </w:r>
      <w:r w:rsidR="000D077F" w:rsidRPr="00E221CA">
        <w:rPr>
          <w:rFonts w:ascii="Tahoma" w:hAnsi="Tahoma" w:cs="Tahoma"/>
          <w:color w:val="000000" w:themeColor="text1"/>
          <w:szCs w:val="22"/>
          <w:lang w:val="el-GR"/>
        </w:rPr>
        <w:t xml:space="preserve">ονται οι τυχόν υπέρ τρίτων κρατήσεις ως και κάθε άλλη επιβάρυνση, εκτός από το ΦΠΑ. </w:t>
      </w:r>
      <w:proofErr w:type="spellStart"/>
      <w:r w:rsidRPr="00E221CA">
        <w:rPr>
          <w:rFonts w:ascii="Tahoma" w:hAnsi="Tahoma" w:cs="Tahoma"/>
          <w:color w:val="000000" w:themeColor="text1"/>
          <w:szCs w:val="22"/>
          <w:lang w:val="el-GR"/>
        </w:rPr>
        <w:t>εται</w:t>
      </w:r>
      <w:proofErr w:type="spellEnd"/>
      <w:r w:rsidRPr="00E221CA">
        <w:rPr>
          <w:rFonts w:ascii="Tahoma" w:hAnsi="Tahoma" w:cs="Tahoma"/>
          <w:color w:val="000000" w:themeColor="text1"/>
          <w:szCs w:val="22"/>
          <w:lang w:val="el-GR"/>
        </w:rPr>
        <w:t xml:space="preserve"> ο</w:t>
      </w:r>
      <w:r w:rsidR="00A22978" w:rsidRPr="00E221CA">
        <w:rPr>
          <w:rFonts w:ascii="Tahoma" w:hAnsi="Tahoma" w:cs="Tahoma"/>
          <w:color w:val="000000" w:themeColor="text1"/>
          <w:szCs w:val="22"/>
          <w:lang w:val="el-GR"/>
        </w:rPr>
        <w:t xml:space="preserve"> </w:t>
      </w:r>
      <w:r w:rsidR="00A22978" w:rsidRPr="00E221CA">
        <w:rPr>
          <w:rFonts w:ascii="Tahoma" w:hAnsi="Tahoma" w:cs="Tahoma"/>
          <w:strike/>
          <w:color w:val="000000" w:themeColor="text1"/>
          <w:szCs w:val="22"/>
          <w:lang w:val="el-GR"/>
        </w:rPr>
        <w:t>Φ.Π.Α.</w:t>
      </w:r>
      <w:r w:rsidR="00A22978" w:rsidRPr="00E221CA">
        <w:rPr>
          <w:rFonts w:ascii="Tahoma" w:hAnsi="Tahoma" w:cs="Tahoma"/>
          <w:color w:val="000000" w:themeColor="text1"/>
          <w:szCs w:val="22"/>
          <w:lang w:val="el-GR"/>
        </w:rPr>
        <w:t xml:space="preserve"> Η τιμή χωρίς ΦΠΑ θα λαμβάνεται υπόψη για τη σύγκριση των προσφορών.</w:t>
      </w:r>
    </w:p>
    <w:p w:rsidR="00613A91" w:rsidRPr="00E221CA" w:rsidRDefault="00613A91" w:rsidP="006646D7">
      <w:pPr>
        <w:tabs>
          <w:tab w:val="clear" w:pos="1134"/>
        </w:tabs>
        <w:spacing w:line="240" w:lineRule="auto"/>
        <w:ind w:left="567"/>
        <w:jc w:val="both"/>
        <w:rPr>
          <w:rFonts w:ascii="Tahoma" w:hAnsi="Tahoma" w:cs="Tahoma"/>
          <w:color w:val="000000" w:themeColor="text1"/>
          <w:szCs w:val="22"/>
          <w:lang w:val="el-GR"/>
        </w:rPr>
      </w:pPr>
    </w:p>
    <w:p w:rsidR="003E235D" w:rsidRPr="00E221CA" w:rsidRDefault="00613A91" w:rsidP="006646D7">
      <w:pPr>
        <w:tabs>
          <w:tab w:val="clear" w:pos="1134"/>
        </w:tabs>
        <w:spacing w:line="240" w:lineRule="auto"/>
        <w:ind w:left="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Ο ΟΛΠ </w:t>
      </w:r>
      <w:r w:rsidR="003E235D" w:rsidRPr="00E221CA">
        <w:rPr>
          <w:rFonts w:ascii="Tahoma" w:hAnsi="Tahoma" w:cs="Tahoma"/>
          <w:color w:val="000000" w:themeColor="text1"/>
          <w:szCs w:val="22"/>
          <w:lang w:val="el-GR"/>
        </w:rPr>
        <w:t xml:space="preserve"> δύναται να </w:t>
      </w:r>
      <w:r w:rsidRPr="00E221CA">
        <w:rPr>
          <w:rFonts w:ascii="Tahoma" w:hAnsi="Tahoma" w:cs="Tahoma"/>
          <w:color w:val="000000" w:themeColor="text1"/>
          <w:szCs w:val="22"/>
          <w:lang w:val="el-GR"/>
        </w:rPr>
        <w:t xml:space="preserve"> προβαίνει σε ανεξάρτητο έλεγχο της ακρίβειας των παραμέτρων καθορισμού της οικον</w:t>
      </w:r>
      <w:r w:rsidR="00F04ED8" w:rsidRPr="00E221CA">
        <w:rPr>
          <w:rFonts w:ascii="Tahoma" w:hAnsi="Tahoma" w:cs="Tahoma"/>
          <w:color w:val="000000" w:themeColor="text1"/>
          <w:szCs w:val="22"/>
          <w:lang w:val="el-GR"/>
        </w:rPr>
        <w:t>ο</w:t>
      </w:r>
      <w:r w:rsidRPr="00E221CA">
        <w:rPr>
          <w:rFonts w:ascii="Tahoma" w:hAnsi="Tahoma" w:cs="Tahoma"/>
          <w:color w:val="000000" w:themeColor="text1"/>
          <w:szCs w:val="22"/>
          <w:lang w:val="el-GR"/>
        </w:rPr>
        <w:t xml:space="preserve">μικής προσφοράς του εκάστοτε Διαγωνιζομένου, </w:t>
      </w:r>
    </w:p>
    <w:p w:rsidR="00613A91" w:rsidRPr="00E221CA" w:rsidRDefault="003E235D" w:rsidP="006646D7">
      <w:pPr>
        <w:tabs>
          <w:tab w:val="clear" w:pos="1134"/>
        </w:tabs>
        <w:spacing w:line="240" w:lineRule="auto"/>
        <w:ind w:left="567"/>
        <w:jc w:val="both"/>
        <w:rPr>
          <w:rFonts w:ascii="Tahoma" w:hAnsi="Tahoma" w:cs="Tahoma"/>
          <w:color w:val="000000" w:themeColor="text1"/>
          <w:szCs w:val="22"/>
          <w:lang w:val="el-GR"/>
        </w:rPr>
      </w:pPr>
      <w:r w:rsidRPr="00E221CA">
        <w:rPr>
          <w:rFonts w:ascii="Tahoma" w:hAnsi="Tahoma" w:cs="Tahoma"/>
          <w:color w:val="000000" w:themeColor="text1"/>
          <w:szCs w:val="22"/>
          <w:lang w:val="el-GR"/>
        </w:rPr>
        <w:t>Κ</w:t>
      </w:r>
      <w:r w:rsidR="00613A91" w:rsidRPr="00E221CA">
        <w:rPr>
          <w:rFonts w:ascii="Tahoma" w:hAnsi="Tahoma" w:cs="Tahoma"/>
          <w:color w:val="000000" w:themeColor="text1"/>
          <w:szCs w:val="22"/>
          <w:lang w:val="el-GR"/>
        </w:rPr>
        <w:t xml:space="preserve">άθε </w:t>
      </w:r>
      <w:proofErr w:type="spellStart"/>
      <w:r w:rsidR="00613A91" w:rsidRPr="00E221CA">
        <w:rPr>
          <w:rFonts w:ascii="Tahoma" w:hAnsi="Tahoma" w:cs="Tahoma"/>
          <w:color w:val="000000" w:themeColor="text1"/>
          <w:szCs w:val="22"/>
          <w:lang w:val="el-GR"/>
        </w:rPr>
        <w:t>σχετικο</w:t>
      </w:r>
      <w:r w:rsidRPr="00E221CA">
        <w:rPr>
          <w:rFonts w:ascii="Tahoma" w:hAnsi="Tahoma" w:cs="Tahoma"/>
          <w:color w:val="000000" w:themeColor="text1"/>
          <w:szCs w:val="22"/>
          <w:lang w:val="el-GR"/>
        </w:rPr>
        <w:t>ς</w:t>
      </w:r>
      <w:proofErr w:type="spellEnd"/>
      <w:r w:rsidR="00613A91" w:rsidRPr="00E221CA">
        <w:rPr>
          <w:rFonts w:ascii="Tahoma" w:hAnsi="Tahoma" w:cs="Tahoma"/>
          <w:color w:val="000000" w:themeColor="text1"/>
          <w:szCs w:val="22"/>
          <w:lang w:val="el-GR"/>
        </w:rPr>
        <w:t xml:space="preserve"> </w:t>
      </w:r>
      <w:proofErr w:type="spellStart"/>
      <w:r w:rsidR="00613A91" w:rsidRPr="00E221CA">
        <w:rPr>
          <w:rFonts w:ascii="Tahoma" w:hAnsi="Tahoma" w:cs="Tahoma"/>
          <w:color w:val="000000" w:themeColor="text1"/>
          <w:szCs w:val="22"/>
          <w:lang w:val="el-GR"/>
        </w:rPr>
        <w:t>κινδύνο</w:t>
      </w:r>
      <w:r w:rsidRPr="00E221CA">
        <w:rPr>
          <w:rFonts w:ascii="Tahoma" w:hAnsi="Tahoma" w:cs="Tahoma"/>
          <w:color w:val="000000" w:themeColor="text1"/>
          <w:szCs w:val="22"/>
          <w:lang w:val="el-GR"/>
        </w:rPr>
        <w:t>ς</w:t>
      </w:r>
      <w:proofErr w:type="spellEnd"/>
      <w:r w:rsidR="00613A91" w:rsidRPr="00E221CA">
        <w:rPr>
          <w:rFonts w:ascii="Tahoma" w:hAnsi="Tahoma" w:cs="Tahoma"/>
          <w:color w:val="000000" w:themeColor="text1"/>
          <w:szCs w:val="22"/>
          <w:lang w:val="el-GR"/>
        </w:rPr>
        <w:t>, συμπεριλαμβανομένου του κινδύνου για αποζημίωση του ΟΛΠ, αναλαμβ</w:t>
      </w:r>
      <w:r w:rsidRPr="00E221CA">
        <w:rPr>
          <w:rFonts w:ascii="Tahoma" w:hAnsi="Tahoma" w:cs="Tahoma"/>
          <w:color w:val="000000" w:themeColor="text1"/>
          <w:szCs w:val="22"/>
          <w:lang w:val="el-GR"/>
        </w:rPr>
        <w:t xml:space="preserve">άνεται </w:t>
      </w:r>
      <w:proofErr w:type="spellStart"/>
      <w:r w:rsidR="00613A91" w:rsidRPr="00E221CA">
        <w:rPr>
          <w:rFonts w:ascii="Tahoma" w:hAnsi="Tahoma" w:cs="Tahoma"/>
          <w:color w:val="000000" w:themeColor="text1"/>
          <w:szCs w:val="22"/>
          <w:lang w:val="el-GR"/>
        </w:rPr>
        <w:t>α</w:t>
      </w:r>
      <w:r w:rsidR="00613A91" w:rsidRPr="00E221CA">
        <w:rPr>
          <w:rFonts w:ascii="Tahoma" w:hAnsi="Tahoma" w:cs="Tahoma"/>
          <w:strike/>
          <w:color w:val="000000" w:themeColor="text1"/>
          <w:szCs w:val="22"/>
          <w:lang w:val="el-GR"/>
        </w:rPr>
        <w:t>νομένου</w:t>
      </w:r>
      <w:proofErr w:type="spellEnd"/>
      <w:r w:rsidR="00613A91" w:rsidRPr="00E221CA">
        <w:rPr>
          <w:rFonts w:ascii="Tahoma" w:hAnsi="Tahoma" w:cs="Tahoma"/>
          <w:strike/>
          <w:color w:val="000000" w:themeColor="text1"/>
          <w:szCs w:val="22"/>
          <w:lang w:val="el-GR"/>
        </w:rPr>
        <w:t xml:space="preserve"> </w:t>
      </w:r>
      <w:r w:rsidR="00613A91" w:rsidRPr="00E221CA">
        <w:rPr>
          <w:rFonts w:ascii="Tahoma" w:hAnsi="Tahoma" w:cs="Tahoma"/>
          <w:color w:val="000000" w:themeColor="text1"/>
          <w:szCs w:val="22"/>
          <w:lang w:val="el-GR"/>
        </w:rPr>
        <w:t xml:space="preserve">αποκλειστικά από τον εκάστοτε Διαγωνιζόμενο. </w:t>
      </w:r>
    </w:p>
    <w:p w:rsidR="00D24072" w:rsidRPr="00E221CA" w:rsidRDefault="00D24072"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D24072"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8.3.</w:t>
      </w:r>
      <w:r w:rsidR="00A22978" w:rsidRPr="00E221CA">
        <w:rPr>
          <w:rFonts w:ascii="Tahoma" w:hAnsi="Tahoma" w:cs="Tahoma"/>
          <w:color w:val="000000" w:themeColor="text1"/>
          <w:szCs w:val="22"/>
          <w:lang w:val="el-GR"/>
        </w:rPr>
        <w:tab/>
        <w:t>Η αναγραφή της τιμής σε ΕΥΡΩ</w:t>
      </w:r>
      <w:r w:rsidR="002561C2" w:rsidRPr="00E221CA">
        <w:rPr>
          <w:rFonts w:ascii="Tahoma" w:hAnsi="Tahoma" w:cs="Tahoma"/>
          <w:color w:val="000000" w:themeColor="text1"/>
          <w:szCs w:val="22"/>
          <w:lang w:val="el-GR"/>
        </w:rPr>
        <w:t xml:space="preserve"> </w:t>
      </w:r>
      <w:r w:rsidR="00A22978" w:rsidRPr="00E221CA">
        <w:rPr>
          <w:rFonts w:ascii="Tahoma" w:hAnsi="Tahoma" w:cs="Tahoma"/>
          <w:color w:val="000000" w:themeColor="text1"/>
          <w:szCs w:val="22"/>
          <w:lang w:val="el-GR"/>
        </w:rPr>
        <w:t xml:space="preserve">θα γίνεται με δύο δεκαδικά ψηφία. Το γενικό σύνολο στρογγυλοποιείται σε δύο δεκαδικά ψηφία, προς τα άνω, </w:t>
      </w:r>
      <w:r w:rsidR="00E34459" w:rsidRPr="00E221CA">
        <w:rPr>
          <w:rFonts w:ascii="Tahoma" w:hAnsi="Tahoma" w:cs="Tahoma"/>
          <w:color w:val="000000" w:themeColor="text1"/>
          <w:szCs w:val="22"/>
          <w:lang w:val="el-GR"/>
        </w:rPr>
        <w:t>ε</w:t>
      </w:r>
      <w:r w:rsidR="00A22978" w:rsidRPr="00E221CA">
        <w:rPr>
          <w:rFonts w:ascii="Tahoma" w:hAnsi="Tahoma" w:cs="Tahoma"/>
          <w:color w:val="000000" w:themeColor="text1"/>
          <w:szCs w:val="22"/>
          <w:lang w:val="el-GR"/>
        </w:rPr>
        <w:t>άν το τρίτο δεκαδικό ψηφίο είναι ίσο ή μεγαλύτερο του πέντε και προς τα κάτω εάν είναι μικρότερο του πέντε.</w:t>
      </w:r>
    </w:p>
    <w:p w:rsidR="00D24072" w:rsidRPr="00E221CA" w:rsidRDefault="00D24072"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8.</w:t>
      </w:r>
      <w:r w:rsidR="00D24072" w:rsidRPr="00E221CA">
        <w:rPr>
          <w:rFonts w:ascii="Tahoma" w:hAnsi="Tahoma" w:cs="Tahoma"/>
          <w:color w:val="000000" w:themeColor="text1"/>
          <w:szCs w:val="22"/>
          <w:lang w:val="el-GR"/>
        </w:rPr>
        <w:t>4.</w:t>
      </w:r>
      <w:r w:rsidRPr="00E221CA">
        <w:rPr>
          <w:rFonts w:ascii="Tahoma" w:hAnsi="Tahoma" w:cs="Tahoma"/>
          <w:color w:val="000000" w:themeColor="text1"/>
          <w:szCs w:val="22"/>
          <w:lang w:val="el-GR"/>
        </w:rPr>
        <w:tab/>
        <w:t>Προσφορά που θέτει όρο αναπροσαρμογής τιμών απορρίπτεται ως απαράδεκτη.</w:t>
      </w:r>
    </w:p>
    <w:p w:rsidR="00D24072" w:rsidRPr="00E221CA" w:rsidRDefault="00D24072"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8.</w:t>
      </w:r>
      <w:r w:rsidR="00D24072" w:rsidRPr="00E221CA">
        <w:rPr>
          <w:rFonts w:ascii="Tahoma" w:hAnsi="Tahoma" w:cs="Tahoma"/>
          <w:color w:val="000000" w:themeColor="text1"/>
          <w:szCs w:val="22"/>
          <w:lang w:val="el-GR"/>
        </w:rPr>
        <w:t>5.</w:t>
      </w:r>
      <w:r w:rsidRPr="00E221CA">
        <w:rPr>
          <w:rFonts w:ascii="Tahoma" w:hAnsi="Tahoma" w:cs="Tahoma"/>
          <w:color w:val="000000" w:themeColor="text1"/>
          <w:szCs w:val="22"/>
          <w:lang w:val="el-GR"/>
        </w:rPr>
        <w:tab/>
        <w:t>Προσφορές που δεν δίνουν τις τιμές σε ΕΥΡΩ ή που καθορίζουν σχέση ΕΥΡΩ σε ξένο νόμισμα θα απορρίπτονται ως απαράδεκτες.</w:t>
      </w:r>
    </w:p>
    <w:p w:rsidR="00D24072" w:rsidRPr="00E221CA" w:rsidRDefault="00D24072" w:rsidP="00840D12">
      <w:pPr>
        <w:tabs>
          <w:tab w:val="clear" w:pos="1134"/>
        </w:tabs>
        <w:spacing w:line="240" w:lineRule="auto"/>
        <w:ind w:left="567" w:hanging="567"/>
        <w:jc w:val="both"/>
        <w:rPr>
          <w:rFonts w:ascii="Tahoma" w:hAnsi="Tahoma" w:cs="Tahoma"/>
          <w:color w:val="000000" w:themeColor="text1"/>
          <w:szCs w:val="22"/>
          <w:lang w:val="el-GR"/>
        </w:rPr>
      </w:pPr>
    </w:p>
    <w:p w:rsidR="00112CE9"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8.</w:t>
      </w:r>
      <w:r w:rsidR="00D24072" w:rsidRPr="00E221CA">
        <w:rPr>
          <w:rFonts w:ascii="Tahoma" w:hAnsi="Tahoma" w:cs="Tahoma"/>
          <w:color w:val="000000" w:themeColor="text1"/>
          <w:szCs w:val="22"/>
          <w:lang w:val="el-GR"/>
        </w:rPr>
        <w:t>6.</w:t>
      </w:r>
      <w:r w:rsidRPr="00E221CA">
        <w:rPr>
          <w:rFonts w:ascii="Tahoma" w:hAnsi="Tahoma" w:cs="Tahoma"/>
          <w:color w:val="000000" w:themeColor="text1"/>
          <w:szCs w:val="22"/>
          <w:lang w:val="el-GR"/>
        </w:rPr>
        <w:tab/>
        <w:t>Εφ’ όσον από την προσφορά δεν προκύπτει με σαφήνεια η προσφερόμενη τιμή, η προσφορά απορρίπτεται ως απαράδεκτη, με απόφαση της αρμόδιας Υπηρεσίας.</w:t>
      </w:r>
      <w:r w:rsidR="00112CE9" w:rsidRPr="00E221CA">
        <w:rPr>
          <w:rFonts w:ascii="Tahoma" w:hAnsi="Tahoma" w:cs="Tahoma"/>
          <w:color w:val="000000" w:themeColor="text1"/>
          <w:szCs w:val="22"/>
          <w:lang w:val="el-GR"/>
        </w:rPr>
        <w:t xml:space="preserve"> </w:t>
      </w:r>
    </w:p>
    <w:p w:rsidR="00112CE9" w:rsidRPr="00E221CA" w:rsidRDefault="00112CE9" w:rsidP="00840D12">
      <w:pPr>
        <w:tabs>
          <w:tab w:val="clear" w:pos="1134"/>
        </w:tabs>
        <w:spacing w:line="240" w:lineRule="auto"/>
        <w:ind w:left="567" w:hanging="567"/>
        <w:jc w:val="both"/>
        <w:rPr>
          <w:rFonts w:ascii="Tahoma" w:hAnsi="Tahoma" w:cs="Tahoma"/>
          <w:color w:val="000000" w:themeColor="text1"/>
          <w:szCs w:val="22"/>
          <w:lang w:val="el-GR"/>
        </w:rPr>
      </w:pPr>
    </w:p>
    <w:p w:rsidR="00A22978" w:rsidRPr="00E221CA" w:rsidRDefault="00A22978" w:rsidP="00840D12">
      <w:pPr>
        <w:tabs>
          <w:tab w:val="clear" w:pos="1134"/>
        </w:tabs>
        <w:spacing w:line="240" w:lineRule="auto"/>
        <w:ind w:left="567" w:hanging="567"/>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t xml:space="preserve">9. </w:t>
      </w:r>
      <w:r w:rsidRPr="00E221CA">
        <w:rPr>
          <w:rFonts w:ascii="Tahoma" w:hAnsi="Tahoma" w:cs="Tahoma"/>
          <w:b/>
          <w:color w:val="000000" w:themeColor="text1"/>
          <w:szCs w:val="22"/>
          <w:lang w:val="el-GR"/>
        </w:rPr>
        <w:tab/>
        <w:t>ΚΑΤΑΚΥΡΩΣΗ ΔΙΑΓΩΝΙΣΜΟΥ</w:t>
      </w:r>
    </w:p>
    <w:p w:rsidR="008D086A" w:rsidRPr="00E221CA" w:rsidRDefault="008D086A" w:rsidP="00840D12">
      <w:pPr>
        <w:tabs>
          <w:tab w:val="clear" w:pos="1134"/>
        </w:tabs>
        <w:spacing w:line="240" w:lineRule="auto"/>
        <w:ind w:left="567" w:hanging="567"/>
        <w:jc w:val="both"/>
        <w:rPr>
          <w:rFonts w:ascii="Tahoma" w:hAnsi="Tahoma" w:cs="Tahoma"/>
          <w:b/>
          <w:color w:val="000000" w:themeColor="text1"/>
          <w:szCs w:val="22"/>
          <w:lang w:val="el-GR"/>
        </w:rPr>
      </w:pPr>
    </w:p>
    <w:p w:rsidR="001940C9" w:rsidRPr="008A3A75"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9.1</w:t>
      </w:r>
      <w:r w:rsidRPr="00E221CA">
        <w:rPr>
          <w:rFonts w:ascii="Tahoma" w:hAnsi="Tahoma" w:cs="Tahoma"/>
          <w:color w:val="000000" w:themeColor="text1"/>
          <w:szCs w:val="22"/>
          <w:lang w:val="el-GR"/>
        </w:rPr>
        <w:tab/>
      </w:r>
      <w:r w:rsidRPr="008A3A75">
        <w:rPr>
          <w:rFonts w:ascii="Tahoma" w:hAnsi="Tahoma" w:cs="Tahoma"/>
          <w:color w:val="000000" w:themeColor="text1"/>
          <w:szCs w:val="22"/>
          <w:lang w:val="el-GR"/>
        </w:rPr>
        <w:t xml:space="preserve">Η επιλογή του Αναδόχου θα γίνει με κριτήριο κατακύρωσης </w:t>
      </w:r>
      <w:r w:rsidR="00CD13CB" w:rsidRPr="008A3A75">
        <w:rPr>
          <w:rFonts w:ascii="Tahoma" w:hAnsi="Tahoma" w:cs="Tahoma"/>
          <w:color w:val="000000" w:themeColor="text1"/>
          <w:szCs w:val="22"/>
          <w:lang w:val="el-GR"/>
        </w:rPr>
        <w:t xml:space="preserve">την πλέον </w:t>
      </w:r>
      <w:proofErr w:type="spellStart"/>
      <w:r w:rsidR="00CD13CB" w:rsidRPr="008A3A75">
        <w:rPr>
          <w:rFonts w:ascii="Tahoma" w:hAnsi="Tahoma" w:cs="Tahoma"/>
          <w:color w:val="000000" w:themeColor="text1"/>
          <w:szCs w:val="22"/>
          <w:lang w:val="el-GR"/>
        </w:rPr>
        <w:t>συµφέρουσα</w:t>
      </w:r>
      <w:proofErr w:type="spellEnd"/>
      <w:r w:rsidR="00CD13CB" w:rsidRPr="008A3A75">
        <w:rPr>
          <w:rFonts w:ascii="Tahoma" w:hAnsi="Tahoma" w:cs="Tahoma"/>
          <w:color w:val="000000" w:themeColor="text1"/>
          <w:szCs w:val="22"/>
          <w:lang w:val="el-GR"/>
        </w:rPr>
        <w:t xml:space="preserve"> από </w:t>
      </w:r>
      <w:r w:rsidR="00ED3D72" w:rsidRPr="008A3A75">
        <w:rPr>
          <w:rFonts w:ascii="Tahoma" w:hAnsi="Tahoma" w:cs="Tahoma"/>
          <w:color w:val="000000" w:themeColor="text1"/>
          <w:szCs w:val="22"/>
          <w:lang w:val="el-GR"/>
        </w:rPr>
        <w:t>οικονομικής</w:t>
      </w:r>
      <w:r w:rsidR="009866D5" w:rsidRPr="008A3A75">
        <w:rPr>
          <w:rFonts w:ascii="Tahoma" w:hAnsi="Tahoma" w:cs="Tahoma"/>
          <w:color w:val="000000" w:themeColor="text1"/>
          <w:szCs w:val="22"/>
          <w:lang w:val="el-GR"/>
        </w:rPr>
        <w:t xml:space="preserve"> και τεχνικής</w:t>
      </w:r>
      <w:r w:rsidR="00CD13CB" w:rsidRPr="008A3A75">
        <w:rPr>
          <w:rFonts w:ascii="Tahoma" w:hAnsi="Tahoma" w:cs="Tahoma"/>
          <w:color w:val="000000" w:themeColor="text1"/>
          <w:szCs w:val="22"/>
          <w:lang w:val="el-GR"/>
        </w:rPr>
        <w:t xml:space="preserve"> άποψη</w:t>
      </w:r>
      <w:r w:rsidR="00ED3D72" w:rsidRPr="008A3A75">
        <w:rPr>
          <w:rFonts w:ascii="Tahoma" w:hAnsi="Tahoma" w:cs="Tahoma"/>
          <w:color w:val="000000" w:themeColor="text1"/>
          <w:szCs w:val="22"/>
          <w:lang w:val="el-GR"/>
        </w:rPr>
        <w:t>ς</w:t>
      </w:r>
      <w:r w:rsidR="009866D5" w:rsidRPr="008A3A75">
        <w:rPr>
          <w:rFonts w:ascii="Tahoma" w:hAnsi="Tahoma" w:cs="Tahoma"/>
          <w:color w:val="000000" w:themeColor="text1"/>
          <w:szCs w:val="22"/>
          <w:lang w:val="el-GR"/>
        </w:rPr>
        <w:t xml:space="preserve"> (λαμβάνοντας υπόψη τη τεχνική αξιολόγηση/ </w:t>
      </w:r>
      <w:r w:rsidR="009866D5" w:rsidRPr="008A3A75">
        <w:rPr>
          <w:rFonts w:ascii="Tahoma" w:hAnsi="Tahoma" w:cs="Tahoma"/>
          <w:color w:val="000000" w:themeColor="text1"/>
          <w:szCs w:val="22"/>
        </w:rPr>
        <w:t>scoring</w:t>
      </w:r>
      <w:r w:rsidR="009866D5" w:rsidRPr="008A3A75">
        <w:rPr>
          <w:rFonts w:ascii="Tahoma" w:hAnsi="Tahoma" w:cs="Tahoma"/>
          <w:color w:val="000000" w:themeColor="text1"/>
          <w:szCs w:val="22"/>
          <w:lang w:val="el-GR"/>
        </w:rPr>
        <w:t>)</w:t>
      </w:r>
      <w:r w:rsidR="00CD13CB" w:rsidRPr="008A3A75">
        <w:rPr>
          <w:rFonts w:ascii="Tahoma" w:hAnsi="Tahoma" w:cs="Tahoma"/>
          <w:color w:val="000000" w:themeColor="text1"/>
          <w:szCs w:val="22"/>
          <w:lang w:val="el-GR"/>
        </w:rPr>
        <w:t xml:space="preserve"> προσφορά</w:t>
      </w:r>
      <w:r w:rsidR="001940C9" w:rsidRPr="008A3A75">
        <w:rPr>
          <w:rFonts w:ascii="Tahoma" w:hAnsi="Tahoma" w:cs="Tahoma"/>
          <w:color w:val="000000" w:themeColor="text1"/>
          <w:szCs w:val="22"/>
          <w:lang w:val="el-GR"/>
        </w:rPr>
        <w:t xml:space="preserve"> ως εξής</w:t>
      </w:r>
    </w:p>
    <w:p w:rsidR="001940C9" w:rsidRPr="008A3A75" w:rsidRDefault="001940C9" w:rsidP="001940C9">
      <w:pPr>
        <w:tabs>
          <w:tab w:val="clear" w:pos="1134"/>
        </w:tabs>
        <w:spacing w:line="240" w:lineRule="auto"/>
        <w:jc w:val="both"/>
        <w:rPr>
          <w:rFonts w:ascii="Tahoma" w:hAnsi="Tahoma" w:cs="Tahoma"/>
          <w:color w:val="000000" w:themeColor="text1"/>
          <w:szCs w:val="22"/>
          <w:lang w:val="el-GR"/>
        </w:rPr>
      </w:pPr>
    </w:p>
    <w:p w:rsidR="008A3A75" w:rsidRPr="008A3A75" w:rsidRDefault="008A3A75" w:rsidP="008A3A75">
      <w:pPr>
        <w:pStyle w:val="1"/>
        <w:rPr>
          <w:rFonts w:ascii="Tahoma" w:hAnsi="Tahoma" w:cs="Tahoma"/>
          <w:lang w:val="el-GR"/>
        </w:rPr>
      </w:pPr>
      <w:r w:rsidRPr="008A3A75">
        <w:rPr>
          <w:rFonts w:ascii="Tahoma" w:hAnsi="Tahoma" w:cs="Tahoma"/>
          <w:lang w:val="el-GR"/>
        </w:rPr>
        <w:tab/>
        <w:t>Οι προτάσεις θα ταξινομηθούν συνδυαστικά μεταξύ των αντίστοιχων τεχνικών (</w:t>
      </w:r>
      <w:proofErr w:type="spellStart"/>
      <w:r w:rsidRPr="008A3A75">
        <w:rPr>
          <w:rFonts w:ascii="Tahoma" w:hAnsi="Tahoma" w:cs="Tahoma"/>
          <w:lang w:val="el-GR"/>
        </w:rPr>
        <w:t>St</w:t>
      </w:r>
      <w:proofErr w:type="spellEnd"/>
      <w:r w:rsidRPr="008A3A75">
        <w:rPr>
          <w:rFonts w:ascii="Tahoma" w:hAnsi="Tahoma" w:cs="Tahoma"/>
          <w:lang w:val="el-GR"/>
        </w:rPr>
        <w:t>) και οικονομικών (</w:t>
      </w:r>
      <w:proofErr w:type="spellStart"/>
      <w:r w:rsidRPr="008A3A75">
        <w:rPr>
          <w:rFonts w:ascii="Tahoma" w:hAnsi="Tahoma" w:cs="Tahoma"/>
          <w:lang w:val="el-GR"/>
        </w:rPr>
        <w:t>Sf</w:t>
      </w:r>
      <w:proofErr w:type="spellEnd"/>
      <w:r w:rsidRPr="008A3A75">
        <w:rPr>
          <w:rFonts w:ascii="Tahoma" w:hAnsi="Tahoma" w:cs="Tahoma"/>
          <w:lang w:val="el-GR"/>
        </w:rPr>
        <w:t>) βαθμολογιών χρησιμοποιώντας συντελεστές βαρύτητες:</w:t>
      </w:r>
    </w:p>
    <w:p w:rsidR="008A3A75" w:rsidRPr="008A3A75" w:rsidRDefault="008A3A75" w:rsidP="008A3A75">
      <w:pPr>
        <w:pStyle w:val="1"/>
        <w:tabs>
          <w:tab w:val="clear" w:pos="680"/>
        </w:tabs>
        <w:ind w:firstLine="0"/>
        <w:rPr>
          <w:rFonts w:ascii="Tahoma" w:hAnsi="Tahoma" w:cs="Tahoma"/>
          <w:lang w:val="el-GR"/>
        </w:rPr>
      </w:pPr>
      <w:r w:rsidRPr="008A3A75">
        <w:rPr>
          <w:rFonts w:ascii="Tahoma" w:hAnsi="Tahoma" w:cs="Tahoma"/>
          <w:lang w:val="el-GR"/>
        </w:rPr>
        <w:lastRenderedPageBreak/>
        <w:t>Ο τύπος που θα εφαρμοστεί για την αξιολόγηση των υποψηφίων υποψηφίων, συνδυάζει τις βαθμολογίες των Τεχνικών και Οικονομικών προτάσεων, ως εξής:</w:t>
      </w:r>
    </w:p>
    <w:p w:rsidR="001940C9" w:rsidRPr="008A3A75" w:rsidRDefault="00CF630E" w:rsidP="001940C9">
      <w:pPr>
        <w:pStyle w:val="a"/>
        <w:numPr>
          <w:ilvl w:val="0"/>
          <w:numId w:val="0"/>
        </w:numPr>
        <w:ind w:left="1080" w:firstLine="720"/>
        <w:rPr>
          <w:rFonts w:ascii="Tahoma" w:hAnsi="Tahoma" w:cs="Tahoma"/>
          <w:color w:val="auto"/>
          <w:u w:val="none"/>
          <w:lang w:val="en-US"/>
        </w:rPr>
      </w:pPr>
      <w:r w:rsidRPr="008A3A75">
        <w:rPr>
          <w:rFonts w:ascii="Tahoma" w:hAnsi="Tahoma" w:cs="Tahoma"/>
          <w:color w:val="auto"/>
          <w:u w:val="none"/>
          <w:lang w:val="el-GR"/>
        </w:rPr>
        <w:t>Όπου</w:t>
      </w:r>
      <w:r w:rsidR="001940C9" w:rsidRPr="008A3A75">
        <w:rPr>
          <w:rFonts w:ascii="Tahoma" w:hAnsi="Tahoma" w:cs="Tahoma"/>
          <w:color w:val="auto"/>
          <w:u w:val="none"/>
          <w:lang w:val="en-US"/>
        </w:rPr>
        <w:t xml:space="preserve">: </w:t>
      </w:r>
    </w:p>
    <w:p w:rsidR="001940C9" w:rsidRPr="008A3A75" w:rsidRDefault="001940C9" w:rsidP="001940C9">
      <w:pPr>
        <w:pStyle w:val="a"/>
        <w:numPr>
          <w:ilvl w:val="0"/>
          <w:numId w:val="20"/>
        </w:numPr>
        <w:rPr>
          <w:rFonts w:ascii="Tahoma" w:hAnsi="Tahoma" w:cs="Tahoma"/>
          <w:color w:val="auto"/>
          <w:u w:val="none"/>
          <w:lang w:val="el-GR"/>
        </w:rPr>
      </w:pPr>
      <w:r w:rsidRPr="008A3A75">
        <w:rPr>
          <w:rFonts w:ascii="Tahoma" w:hAnsi="Tahoma" w:cs="Tahoma"/>
          <w:color w:val="auto"/>
          <w:u w:val="none"/>
          <w:lang w:val="en-US"/>
        </w:rPr>
        <w:t>T</w:t>
      </w:r>
      <w:r w:rsidRPr="008A3A75">
        <w:rPr>
          <w:rFonts w:ascii="Tahoma" w:hAnsi="Tahoma" w:cs="Tahoma"/>
          <w:color w:val="auto"/>
          <w:u w:val="none"/>
          <w:lang w:val="el-GR"/>
        </w:rPr>
        <w:t xml:space="preserve"> = </w:t>
      </w:r>
      <w:r w:rsidR="00CF630E" w:rsidRPr="008A3A75">
        <w:rPr>
          <w:rFonts w:ascii="Tahoma" w:hAnsi="Tahoma" w:cs="Tahoma"/>
          <w:color w:val="auto"/>
          <w:u w:val="none"/>
          <w:lang w:val="el-GR"/>
        </w:rPr>
        <w:t>Συντελεστής βαρύτητας</w:t>
      </w:r>
      <w:r w:rsidRPr="008A3A75">
        <w:rPr>
          <w:rFonts w:ascii="Tahoma" w:hAnsi="Tahoma" w:cs="Tahoma"/>
          <w:color w:val="auto"/>
          <w:u w:val="none"/>
          <w:lang w:val="el-GR"/>
        </w:rPr>
        <w:t xml:space="preserve"> </w:t>
      </w:r>
      <w:r w:rsidRPr="008A3A75">
        <w:rPr>
          <w:rFonts w:ascii="Tahoma" w:hAnsi="Tahoma" w:cs="Tahoma"/>
          <w:b/>
          <w:color w:val="auto"/>
          <w:u w:val="none"/>
          <w:lang w:val="el-GR"/>
        </w:rPr>
        <w:t>40%</w:t>
      </w:r>
      <w:r w:rsidRPr="008A3A75">
        <w:rPr>
          <w:rFonts w:ascii="Tahoma" w:hAnsi="Tahoma" w:cs="Tahoma"/>
          <w:color w:val="auto"/>
          <w:u w:val="none"/>
          <w:lang w:val="el-GR"/>
        </w:rPr>
        <w:t xml:space="preserve"> </w:t>
      </w:r>
      <w:r w:rsidR="00CF630E" w:rsidRPr="008A3A75">
        <w:rPr>
          <w:rFonts w:ascii="Tahoma" w:hAnsi="Tahoma" w:cs="Tahoma"/>
          <w:color w:val="auto"/>
          <w:u w:val="none"/>
          <w:lang w:val="el-GR"/>
        </w:rPr>
        <w:t>θα δοθεί στην Τεχνική πρόταση</w:t>
      </w:r>
      <w:r w:rsidRPr="008A3A75">
        <w:rPr>
          <w:rFonts w:ascii="Tahoma" w:hAnsi="Tahoma" w:cs="Tahoma"/>
          <w:color w:val="auto"/>
          <w:u w:val="none"/>
          <w:lang w:val="el-GR"/>
        </w:rPr>
        <w:t xml:space="preserve">;  </w:t>
      </w:r>
    </w:p>
    <w:p w:rsidR="001940C9" w:rsidRPr="008A3A75" w:rsidRDefault="001940C9" w:rsidP="001940C9">
      <w:pPr>
        <w:pStyle w:val="a"/>
        <w:numPr>
          <w:ilvl w:val="0"/>
          <w:numId w:val="20"/>
        </w:numPr>
        <w:rPr>
          <w:rFonts w:ascii="Tahoma" w:hAnsi="Tahoma" w:cs="Tahoma"/>
          <w:color w:val="auto"/>
          <w:u w:val="none"/>
          <w:lang w:val="el-GR"/>
        </w:rPr>
      </w:pPr>
      <w:r w:rsidRPr="008A3A75">
        <w:rPr>
          <w:rFonts w:ascii="Tahoma" w:hAnsi="Tahoma" w:cs="Tahoma"/>
          <w:color w:val="auto"/>
          <w:u w:val="none"/>
          <w:lang w:val="en-US"/>
        </w:rPr>
        <w:t>P</w:t>
      </w:r>
      <w:r w:rsidRPr="008A3A75">
        <w:rPr>
          <w:rFonts w:ascii="Tahoma" w:hAnsi="Tahoma" w:cs="Tahoma"/>
          <w:color w:val="auto"/>
          <w:u w:val="none"/>
          <w:lang w:val="el-GR"/>
        </w:rPr>
        <w:t xml:space="preserve"> = </w:t>
      </w:r>
      <w:r w:rsidR="00CF630E" w:rsidRPr="008A3A75">
        <w:rPr>
          <w:rFonts w:ascii="Tahoma" w:hAnsi="Tahoma" w:cs="Tahoma"/>
          <w:color w:val="auto"/>
          <w:u w:val="none"/>
          <w:lang w:val="el-GR"/>
        </w:rPr>
        <w:t xml:space="preserve">Συντελεστής βαρύτητας </w:t>
      </w:r>
      <w:r w:rsidRPr="008A3A75">
        <w:rPr>
          <w:rFonts w:ascii="Tahoma" w:hAnsi="Tahoma" w:cs="Tahoma"/>
          <w:b/>
          <w:color w:val="auto"/>
          <w:u w:val="none"/>
          <w:lang w:val="el-GR"/>
        </w:rPr>
        <w:t>60%</w:t>
      </w:r>
      <w:r w:rsidRPr="008A3A75">
        <w:rPr>
          <w:rFonts w:ascii="Tahoma" w:hAnsi="Tahoma" w:cs="Tahoma"/>
          <w:color w:val="auto"/>
          <w:u w:val="none"/>
          <w:lang w:val="el-GR"/>
        </w:rPr>
        <w:t xml:space="preserve"> </w:t>
      </w:r>
      <w:r w:rsidR="00CF630E" w:rsidRPr="008A3A75">
        <w:rPr>
          <w:rFonts w:ascii="Tahoma" w:hAnsi="Tahoma" w:cs="Tahoma"/>
          <w:color w:val="auto"/>
          <w:u w:val="none"/>
          <w:lang w:val="el-GR"/>
        </w:rPr>
        <w:t>θα δοθεί στην Οικονομική προσφορά</w:t>
      </w:r>
      <w:r w:rsidRPr="008A3A75">
        <w:rPr>
          <w:rFonts w:ascii="Tahoma" w:hAnsi="Tahoma" w:cs="Tahoma"/>
          <w:color w:val="auto"/>
          <w:u w:val="none"/>
          <w:lang w:val="el-GR"/>
        </w:rPr>
        <w:t xml:space="preserve">; </w:t>
      </w:r>
      <w:r w:rsidRPr="008A3A75">
        <w:rPr>
          <w:rFonts w:ascii="Tahoma" w:hAnsi="Tahoma" w:cs="Tahoma"/>
          <w:color w:val="auto"/>
          <w:u w:val="none"/>
          <w:lang w:val="en-US"/>
        </w:rPr>
        <w:t>and</w:t>
      </w:r>
    </w:p>
    <w:p w:rsidR="001940C9" w:rsidRPr="008A3A75" w:rsidRDefault="001940C9" w:rsidP="001940C9">
      <w:pPr>
        <w:pStyle w:val="a"/>
        <w:numPr>
          <w:ilvl w:val="0"/>
          <w:numId w:val="20"/>
        </w:numPr>
        <w:rPr>
          <w:rFonts w:ascii="Tahoma" w:hAnsi="Tahoma" w:cs="Tahoma"/>
          <w:color w:val="auto"/>
          <w:u w:val="none"/>
          <w:lang w:val="en-US"/>
        </w:rPr>
      </w:pPr>
      <w:r w:rsidRPr="008A3A75">
        <w:rPr>
          <w:rFonts w:ascii="Tahoma" w:hAnsi="Tahoma" w:cs="Tahoma"/>
          <w:color w:val="auto"/>
          <w:u w:val="none"/>
          <w:lang w:val="en-US"/>
        </w:rPr>
        <w:t xml:space="preserve">T + P = 1. </w:t>
      </w:r>
    </w:p>
    <w:p w:rsidR="001940C9" w:rsidRPr="008A3A75" w:rsidRDefault="00CF630E" w:rsidP="001940C9">
      <w:pPr>
        <w:pStyle w:val="1"/>
        <w:tabs>
          <w:tab w:val="clear" w:pos="680"/>
        </w:tabs>
        <w:ind w:firstLine="0"/>
        <w:rPr>
          <w:rFonts w:ascii="Tahoma" w:hAnsi="Tahoma" w:cs="Tahoma"/>
          <w:b/>
          <w:lang w:val="el-GR"/>
        </w:rPr>
      </w:pPr>
      <w:r w:rsidRPr="008A3A75">
        <w:rPr>
          <w:rFonts w:ascii="Tahoma" w:hAnsi="Tahoma" w:cs="Tahoma"/>
          <w:lang w:val="el-GR"/>
        </w:rPr>
        <w:t xml:space="preserve">Η συνδυασμένη τεχνική και οικονομική βαθμολογία, </w:t>
      </w:r>
      <w:r w:rsidRPr="008A3A75">
        <w:rPr>
          <w:rFonts w:ascii="Tahoma" w:hAnsi="Tahoma" w:cs="Tahoma"/>
        </w:rPr>
        <w:t>S</w:t>
      </w:r>
      <w:r w:rsidRPr="008A3A75">
        <w:rPr>
          <w:rFonts w:ascii="Tahoma" w:hAnsi="Tahoma" w:cs="Tahoma"/>
          <w:lang w:val="el-GR"/>
        </w:rPr>
        <w:t>, υπολογίζεται ως εξής:</w:t>
      </w:r>
      <w:r w:rsidR="001940C9" w:rsidRPr="008A3A75">
        <w:rPr>
          <w:rFonts w:ascii="Tahoma" w:hAnsi="Tahoma" w:cs="Tahoma"/>
          <w:lang w:val="el-GR"/>
        </w:rPr>
        <w:t>:</w:t>
      </w:r>
      <w:r w:rsidR="001940C9" w:rsidRPr="008A3A75">
        <w:rPr>
          <w:rFonts w:ascii="Tahoma" w:hAnsi="Tahoma" w:cs="Tahoma"/>
          <w:b/>
          <w:lang w:val="el-GR"/>
        </w:rPr>
        <w:t xml:space="preserve"> -</w:t>
      </w:r>
    </w:p>
    <w:p w:rsidR="001940C9" w:rsidRPr="008A3A75" w:rsidRDefault="001940C9" w:rsidP="001940C9">
      <w:pPr>
        <w:pStyle w:val="a"/>
        <w:numPr>
          <w:ilvl w:val="0"/>
          <w:numId w:val="0"/>
        </w:numPr>
        <w:ind w:firstLine="680"/>
        <w:rPr>
          <w:rFonts w:ascii="Tahoma" w:hAnsi="Tahoma" w:cs="Tahoma"/>
          <w:b/>
          <w:color w:val="auto"/>
          <w:lang w:val="el-GR"/>
        </w:rPr>
      </w:pPr>
      <w:r w:rsidRPr="008A3A75">
        <w:rPr>
          <w:rFonts w:ascii="Tahoma" w:hAnsi="Tahoma" w:cs="Tahoma"/>
          <w:b/>
          <w:color w:val="auto"/>
          <w:lang w:val="en-US"/>
        </w:rPr>
        <w:t>S</w:t>
      </w:r>
      <w:r w:rsidRPr="008A3A75">
        <w:rPr>
          <w:rFonts w:ascii="Tahoma" w:hAnsi="Tahoma" w:cs="Tahoma"/>
          <w:b/>
          <w:color w:val="auto"/>
          <w:lang w:val="el-GR"/>
        </w:rPr>
        <w:t xml:space="preserve"> = </w:t>
      </w:r>
      <w:r w:rsidRPr="008A3A75">
        <w:rPr>
          <w:rFonts w:ascii="Tahoma" w:hAnsi="Tahoma" w:cs="Tahoma"/>
          <w:b/>
          <w:color w:val="auto"/>
          <w:lang w:val="en-US"/>
        </w:rPr>
        <w:t>St</w:t>
      </w:r>
      <w:r w:rsidRPr="008A3A75">
        <w:rPr>
          <w:rFonts w:ascii="Tahoma" w:hAnsi="Tahoma" w:cs="Tahoma"/>
          <w:b/>
          <w:color w:val="auto"/>
          <w:lang w:val="el-GR"/>
        </w:rPr>
        <w:t xml:space="preserve"> </w:t>
      </w:r>
      <w:r w:rsidRPr="008A3A75">
        <w:rPr>
          <w:rFonts w:ascii="Tahoma" w:hAnsi="Tahoma" w:cs="Tahoma"/>
          <w:b/>
          <w:color w:val="auto"/>
          <w:lang w:val="en-US"/>
        </w:rPr>
        <w:t>x</w:t>
      </w:r>
      <w:r w:rsidRPr="008A3A75">
        <w:rPr>
          <w:rFonts w:ascii="Tahoma" w:hAnsi="Tahoma" w:cs="Tahoma"/>
          <w:b/>
          <w:color w:val="auto"/>
          <w:lang w:val="el-GR"/>
        </w:rPr>
        <w:t xml:space="preserve"> </w:t>
      </w:r>
      <w:r w:rsidRPr="008A3A75">
        <w:rPr>
          <w:rFonts w:ascii="Tahoma" w:hAnsi="Tahoma" w:cs="Tahoma"/>
          <w:b/>
          <w:color w:val="auto"/>
          <w:lang w:val="en-US"/>
        </w:rPr>
        <w:t>T</w:t>
      </w:r>
      <w:r w:rsidRPr="008A3A75">
        <w:rPr>
          <w:rFonts w:ascii="Tahoma" w:hAnsi="Tahoma" w:cs="Tahoma"/>
          <w:b/>
          <w:color w:val="auto"/>
          <w:lang w:val="el-GR"/>
        </w:rPr>
        <w:t xml:space="preserve"> % + </w:t>
      </w:r>
      <w:r w:rsidRPr="008A3A75">
        <w:rPr>
          <w:rFonts w:ascii="Tahoma" w:hAnsi="Tahoma" w:cs="Tahoma"/>
          <w:b/>
          <w:color w:val="auto"/>
          <w:lang w:val="en-US"/>
        </w:rPr>
        <w:t>Sf</w:t>
      </w:r>
      <w:r w:rsidRPr="008A3A75">
        <w:rPr>
          <w:rFonts w:ascii="Tahoma" w:hAnsi="Tahoma" w:cs="Tahoma"/>
          <w:b/>
          <w:color w:val="auto"/>
          <w:lang w:val="el-GR"/>
        </w:rPr>
        <w:t xml:space="preserve"> </w:t>
      </w:r>
      <w:r w:rsidRPr="008A3A75">
        <w:rPr>
          <w:rFonts w:ascii="Tahoma" w:hAnsi="Tahoma" w:cs="Tahoma"/>
          <w:b/>
          <w:color w:val="auto"/>
          <w:lang w:val="en-US"/>
        </w:rPr>
        <w:t>x</w:t>
      </w:r>
      <w:r w:rsidRPr="008A3A75">
        <w:rPr>
          <w:rFonts w:ascii="Tahoma" w:hAnsi="Tahoma" w:cs="Tahoma"/>
          <w:b/>
          <w:color w:val="auto"/>
          <w:lang w:val="el-GR"/>
        </w:rPr>
        <w:t xml:space="preserve"> </w:t>
      </w:r>
      <w:r w:rsidRPr="008A3A75">
        <w:rPr>
          <w:rFonts w:ascii="Tahoma" w:hAnsi="Tahoma" w:cs="Tahoma"/>
          <w:b/>
          <w:color w:val="auto"/>
          <w:lang w:val="en-US"/>
        </w:rPr>
        <w:t>P</w:t>
      </w:r>
      <w:r w:rsidRPr="008A3A75">
        <w:rPr>
          <w:rFonts w:ascii="Tahoma" w:hAnsi="Tahoma" w:cs="Tahoma"/>
          <w:b/>
          <w:color w:val="auto"/>
          <w:lang w:val="el-GR"/>
        </w:rPr>
        <w:t xml:space="preserve"> %</w:t>
      </w:r>
    </w:p>
    <w:p w:rsidR="00ED3D72" w:rsidRPr="008A3A75" w:rsidRDefault="006646D7" w:rsidP="001940C9">
      <w:pPr>
        <w:tabs>
          <w:tab w:val="clear" w:pos="1134"/>
        </w:tabs>
        <w:spacing w:line="240" w:lineRule="auto"/>
        <w:jc w:val="both"/>
        <w:rPr>
          <w:rFonts w:ascii="Tahoma" w:hAnsi="Tahoma" w:cs="Tahoma"/>
          <w:color w:val="000000" w:themeColor="text1"/>
          <w:szCs w:val="22"/>
          <w:lang w:val="el-GR"/>
        </w:rPr>
      </w:pPr>
      <w:r w:rsidRPr="008A3A75">
        <w:rPr>
          <w:rFonts w:ascii="Tahoma" w:hAnsi="Tahoma" w:cs="Tahoma"/>
          <w:color w:val="000000" w:themeColor="text1"/>
          <w:szCs w:val="22"/>
          <w:lang w:val="el-GR"/>
        </w:rPr>
        <w:t xml:space="preserve"> </w:t>
      </w:r>
    </w:p>
    <w:p w:rsidR="008F009D" w:rsidRPr="008A3A75" w:rsidRDefault="00CD13CB" w:rsidP="00840D12">
      <w:pPr>
        <w:tabs>
          <w:tab w:val="clear" w:pos="1134"/>
        </w:tabs>
        <w:spacing w:line="240" w:lineRule="auto"/>
        <w:ind w:left="567" w:hanging="567"/>
        <w:jc w:val="both"/>
        <w:rPr>
          <w:rFonts w:ascii="Tahoma" w:hAnsi="Tahoma" w:cs="Tahoma"/>
          <w:color w:val="000000" w:themeColor="text1"/>
          <w:szCs w:val="22"/>
          <w:lang w:val="el-GR"/>
        </w:rPr>
      </w:pPr>
      <w:r w:rsidRPr="008A3A75">
        <w:rPr>
          <w:rFonts w:ascii="Tahoma" w:hAnsi="Tahoma" w:cs="Tahoma"/>
          <w:color w:val="000000" w:themeColor="text1"/>
          <w:szCs w:val="22"/>
          <w:lang w:val="el-GR"/>
        </w:rPr>
        <w:t>9.2</w:t>
      </w:r>
      <w:r w:rsidRPr="008A3A75">
        <w:rPr>
          <w:rFonts w:ascii="Tahoma" w:hAnsi="Tahoma" w:cs="Tahoma"/>
          <w:color w:val="000000" w:themeColor="text1"/>
          <w:szCs w:val="22"/>
          <w:lang w:val="el-GR"/>
        </w:rPr>
        <w:tab/>
      </w:r>
      <w:r w:rsidR="0047475C" w:rsidRPr="008A3A75">
        <w:rPr>
          <w:rFonts w:ascii="Tahoma" w:hAnsi="Tahoma" w:cs="Tahoma"/>
          <w:color w:val="000000" w:themeColor="text1"/>
          <w:szCs w:val="22"/>
          <w:lang w:val="el-GR"/>
        </w:rPr>
        <w:t>Διευκρινίζεται εν προκειμένω, ότι η διαδικασία ελέγχου και αξιολόγησης των προσφορών των Διαγωνιζομένων αποτελεί εσωτερική διαδικασία του ΟΛΠ και θα πραγματοποιηθεί χωρίς την συμμετοχή ή την παρουσία των Διαγωνιζομένων</w:t>
      </w:r>
      <w:r w:rsidR="008F009D" w:rsidRPr="008A3A75">
        <w:rPr>
          <w:rFonts w:ascii="Tahoma" w:hAnsi="Tahoma" w:cs="Tahoma"/>
          <w:color w:val="000000" w:themeColor="text1"/>
          <w:szCs w:val="22"/>
          <w:lang w:val="el-GR"/>
        </w:rPr>
        <w:t>.</w:t>
      </w:r>
      <w:r w:rsidR="0047475C" w:rsidRPr="008A3A75">
        <w:rPr>
          <w:rFonts w:ascii="Tahoma" w:hAnsi="Tahoma" w:cs="Tahoma"/>
          <w:color w:val="000000" w:themeColor="text1"/>
          <w:szCs w:val="22"/>
          <w:lang w:val="el-GR"/>
        </w:rPr>
        <w:t xml:space="preserve"> </w:t>
      </w:r>
    </w:p>
    <w:p w:rsidR="008F009D" w:rsidRPr="008A3A75" w:rsidRDefault="008F009D" w:rsidP="00840D12">
      <w:pPr>
        <w:tabs>
          <w:tab w:val="clear" w:pos="1134"/>
        </w:tabs>
        <w:spacing w:line="240" w:lineRule="auto"/>
        <w:ind w:left="567" w:hanging="567"/>
        <w:jc w:val="both"/>
        <w:rPr>
          <w:rFonts w:ascii="Tahoma" w:hAnsi="Tahoma" w:cs="Tahoma"/>
          <w:color w:val="000000" w:themeColor="text1"/>
          <w:szCs w:val="22"/>
          <w:lang w:val="el-GR"/>
        </w:rPr>
      </w:pPr>
    </w:p>
    <w:p w:rsidR="00B620C2" w:rsidRPr="008A3A75"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8A3A75">
        <w:rPr>
          <w:rFonts w:ascii="Tahoma" w:hAnsi="Tahoma" w:cs="Tahoma"/>
          <w:color w:val="000000" w:themeColor="text1"/>
          <w:szCs w:val="22"/>
          <w:lang w:val="el-GR"/>
        </w:rPr>
        <w:t>9.</w:t>
      </w:r>
      <w:r w:rsidR="008F009D" w:rsidRPr="008A3A75">
        <w:rPr>
          <w:rFonts w:ascii="Tahoma" w:hAnsi="Tahoma" w:cs="Tahoma"/>
          <w:color w:val="000000" w:themeColor="text1"/>
          <w:szCs w:val="22"/>
          <w:lang w:val="el-GR"/>
        </w:rPr>
        <w:t>3</w:t>
      </w:r>
      <w:r w:rsidRPr="008A3A75">
        <w:rPr>
          <w:rFonts w:ascii="Tahoma" w:hAnsi="Tahoma" w:cs="Tahoma"/>
          <w:color w:val="000000" w:themeColor="text1"/>
          <w:szCs w:val="22"/>
          <w:lang w:val="el-GR"/>
        </w:rPr>
        <w:tab/>
        <w:t>Η Αναθέτουσα Αρχή διατηρεί το δικαίωμα κατά την αποκλειστική κρίση της και αζημίως για αυτήν να ματαιώσει</w:t>
      </w:r>
      <w:r w:rsidR="00B620C2" w:rsidRPr="008A3A75">
        <w:rPr>
          <w:rFonts w:ascii="Tahoma" w:hAnsi="Tahoma" w:cs="Tahoma"/>
          <w:color w:val="000000" w:themeColor="text1"/>
          <w:szCs w:val="22"/>
          <w:lang w:val="el-GR"/>
        </w:rPr>
        <w:t xml:space="preserve"> οριστικά τα αποτελέσματα του διαγωνισμού</w:t>
      </w:r>
      <w:r w:rsidRPr="008A3A75">
        <w:rPr>
          <w:rFonts w:ascii="Tahoma" w:hAnsi="Tahoma" w:cs="Tahoma"/>
          <w:color w:val="000000" w:themeColor="text1"/>
          <w:szCs w:val="22"/>
          <w:lang w:val="el-GR"/>
        </w:rPr>
        <w:t xml:space="preserve"> ή να επαναλάβει το διαγωνισμό σε οποι</w:t>
      </w:r>
      <w:r w:rsidR="00427711" w:rsidRPr="008A3A75">
        <w:rPr>
          <w:rFonts w:ascii="Tahoma" w:hAnsi="Tahoma" w:cs="Tahoma"/>
          <w:color w:val="000000" w:themeColor="text1"/>
          <w:szCs w:val="22"/>
          <w:lang w:val="el-GR"/>
        </w:rPr>
        <w:t>οδήποτε στάδιο της διαδικασίας.</w:t>
      </w:r>
    </w:p>
    <w:p w:rsidR="009866D5" w:rsidRPr="008A3A75" w:rsidRDefault="00A22978" w:rsidP="009866D5">
      <w:pPr>
        <w:tabs>
          <w:tab w:val="clear" w:pos="1134"/>
        </w:tabs>
        <w:spacing w:line="240" w:lineRule="auto"/>
        <w:ind w:left="567" w:hanging="567"/>
        <w:jc w:val="both"/>
        <w:rPr>
          <w:rFonts w:ascii="Tahoma" w:hAnsi="Tahoma" w:cs="Tahoma"/>
          <w:color w:val="000000" w:themeColor="text1"/>
          <w:szCs w:val="22"/>
          <w:lang w:val="el-GR"/>
        </w:rPr>
      </w:pPr>
      <w:r w:rsidRPr="008A3A75">
        <w:rPr>
          <w:rFonts w:ascii="Tahoma" w:hAnsi="Tahoma" w:cs="Tahoma"/>
          <w:color w:val="000000" w:themeColor="text1"/>
          <w:szCs w:val="22"/>
          <w:lang w:val="el-GR"/>
        </w:rPr>
        <w:t>9.</w:t>
      </w:r>
      <w:r w:rsidR="008F009D" w:rsidRPr="008A3A75">
        <w:rPr>
          <w:rFonts w:ascii="Tahoma" w:hAnsi="Tahoma" w:cs="Tahoma"/>
          <w:color w:val="000000" w:themeColor="text1"/>
          <w:szCs w:val="22"/>
          <w:lang w:val="el-GR"/>
        </w:rPr>
        <w:t>4</w:t>
      </w:r>
      <w:r w:rsidRPr="008A3A75">
        <w:rPr>
          <w:rFonts w:ascii="Tahoma" w:hAnsi="Tahoma" w:cs="Tahoma"/>
          <w:color w:val="000000" w:themeColor="text1"/>
          <w:szCs w:val="22"/>
          <w:lang w:val="el-GR"/>
        </w:rPr>
        <w:tab/>
      </w:r>
      <w:r w:rsidR="009866D5" w:rsidRPr="008A3A75">
        <w:rPr>
          <w:rFonts w:ascii="Tahoma" w:hAnsi="Tahoma" w:cs="Tahoma"/>
          <w:color w:val="000000" w:themeColor="text1"/>
          <w:szCs w:val="22"/>
          <w:lang w:val="el-GR"/>
        </w:rPr>
        <w:t>Σε περίπτωση που σε λιγότερες από τρεις προσφορές υποψηφίων πληρούνται τα κριτήρια για την αποσφράγιση των οικονομικών προσφορών, τότε ο ΟΛΠ διατηρεί το δικαίωμα να ακυρώσει τη διαγωνιστική διαδικασία, δηλώνοντας ότι δεν είναι επιτυχής. Μετά την ακύρωση της διαγωνιστικής διαδικασίας δύναται να διεξαχθεί διαδικασία διαπραγμάτευσης. Στην περίπτωση αυτή ο ΟΛΠ διατηρεί το δικαίωμα διαπραγμάτευσης με όλους τους συμμετέχοντες, εφόσον πληρούν τις ελάχιστες τεχνικές απαιτήσεις και τα κριτήρια προσωπικής ικανότητας (1.5 α, β, δ, ε).</w:t>
      </w:r>
    </w:p>
    <w:p w:rsidR="009866D5" w:rsidRPr="009866D5" w:rsidRDefault="009866D5" w:rsidP="009866D5">
      <w:pPr>
        <w:tabs>
          <w:tab w:val="clear" w:pos="1134"/>
        </w:tabs>
        <w:spacing w:line="240" w:lineRule="auto"/>
        <w:ind w:left="567" w:hanging="567"/>
        <w:jc w:val="both"/>
        <w:rPr>
          <w:rFonts w:ascii="Tahoma" w:hAnsi="Tahoma" w:cs="Tahoma"/>
          <w:color w:val="000000" w:themeColor="text1"/>
          <w:szCs w:val="22"/>
          <w:lang w:val="el-GR"/>
        </w:rPr>
      </w:pPr>
    </w:p>
    <w:p w:rsidR="00B620C2" w:rsidRPr="00E221CA" w:rsidRDefault="009866D5" w:rsidP="009866D5">
      <w:pPr>
        <w:tabs>
          <w:tab w:val="clear" w:pos="1134"/>
        </w:tabs>
        <w:spacing w:line="240" w:lineRule="auto"/>
        <w:ind w:left="567"/>
        <w:jc w:val="both"/>
        <w:rPr>
          <w:rFonts w:ascii="Tahoma" w:hAnsi="Tahoma" w:cs="Tahoma"/>
          <w:color w:val="000000" w:themeColor="text1"/>
          <w:szCs w:val="22"/>
          <w:lang w:val="el-GR"/>
        </w:rPr>
      </w:pPr>
      <w:r w:rsidRPr="009866D5">
        <w:rPr>
          <w:rFonts w:ascii="Tahoma" w:hAnsi="Tahoma" w:cs="Tahoma"/>
          <w:color w:val="000000" w:themeColor="text1"/>
          <w:szCs w:val="22"/>
          <w:lang w:val="el-GR"/>
        </w:rPr>
        <w:t xml:space="preserve">Κατά τη διάρκεια της διαδικασίας διαπραγμάτευσης ο ΟΛΠ θα ζητήσει από τους προαναφερθέντες συμμετέχοντες να υποβάλουν σε σφραγισμένο φάκελο (όχι μέσω ηλεκτρονικού ταχυδρομείου) βελτιωμένη προσφορά εντός 3 εργάσιμων ημερών, χωρίς να τροποποιήσουν τις τεχνικές / ποιοτικές / προδιαγραφές των ήδη </w:t>
      </w:r>
      <w:proofErr w:type="spellStart"/>
      <w:r w:rsidRPr="009866D5">
        <w:rPr>
          <w:rFonts w:ascii="Tahoma" w:hAnsi="Tahoma" w:cs="Tahoma"/>
          <w:color w:val="000000" w:themeColor="text1"/>
          <w:szCs w:val="22"/>
          <w:lang w:val="el-GR"/>
        </w:rPr>
        <w:t>υποβληθεισών</w:t>
      </w:r>
      <w:proofErr w:type="spellEnd"/>
      <w:r w:rsidRPr="009866D5">
        <w:rPr>
          <w:rFonts w:ascii="Tahoma" w:hAnsi="Tahoma" w:cs="Tahoma"/>
          <w:color w:val="000000" w:themeColor="text1"/>
          <w:szCs w:val="22"/>
          <w:lang w:val="el-GR"/>
        </w:rPr>
        <w:t xml:space="preserve"> προσφορών.</w:t>
      </w:r>
      <w:r w:rsidR="00427711" w:rsidRPr="00E221CA">
        <w:rPr>
          <w:rFonts w:ascii="Tahoma" w:hAnsi="Tahoma" w:cs="Tahoma"/>
          <w:color w:val="000000" w:themeColor="text1"/>
          <w:szCs w:val="22"/>
          <w:lang w:val="el-GR"/>
        </w:rPr>
        <w:t>.</w:t>
      </w:r>
    </w:p>
    <w:p w:rsidR="00A22978" w:rsidRPr="00E221CA" w:rsidRDefault="00B620C2"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9.</w:t>
      </w:r>
      <w:r w:rsidR="008F009D" w:rsidRPr="00E221CA">
        <w:rPr>
          <w:rFonts w:ascii="Tahoma" w:hAnsi="Tahoma" w:cs="Tahoma"/>
          <w:color w:val="000000" w:themeColor="text1"/>
          <w:szCs w:val="22"/>
          <w:lang w:val="el-GR"/>
        </w:rPr>
        <w:t>5</w:t>
      </w:r>
      <w:r w:rsidRPr="00E221CA">
        <w:rPr>
          <w:rFonts w:ascii="Tahoma" w:hAnsi="Tahoma" w:cs="Tahoma"/>
          <w:color w:val="000000" w:themeColor="text1"/>
          <w:szCs w:val="22"/>
          <w:lang w:val="el-GR"/>
        </w:rPr>
        <w:tab/>
      </w:r>
      <w:r w:rsidR="00A22978" w:rsidRPr="00E221CA">
        <w:rPr>
          <w:rFonts w:ascii="Tahoma" w:hAnsi="Tahoma" w:cs="Tahoma"/>
          <w:color w:val="000000" w:themeColor="text1"/>
          <w:szCs w:val="22"/>
          <w:lang w:val="el-GR"/>
        </w:rPr>
        <w:t>Στον Ανάδοχο αποστέλλεται σχετική ανακοίνωση</w:t>
      </w:r>
      <w:r w:rsidR="008F009D" w:rsidRPr="00E221CA">
        <w:rPr>
          <w:rFonts w:ascii="Tahoma" w:hAnsi="Tahoma" w:cs="Tahoma"/>
          <w:color w:val="000000" w:themeColor="text1"/>
          <w:szCs w:val="22"/>
          <w:lang w:val="el-GR"/>
        </w:rPr>
        <w:t xml:space="preserve"> κατακύρωσης του αποτελέσματος της διαγωνιστικής διαδικασίας</w:t>
      </w:r>
      <w:r w:rsidR="00A22978" w:rsidRPr="00E221CA">
        <w:rPr>
          <w:rFonts w:ascii="Tahoma" w:hAnsi="Tahoma" w:cs="Tahoma"/>
          <w:color w:val="000000" w:themeColor="text1"/>
          <w:szCs w:val="22"/>
          <w:lang w:val="el-GR"/>
        </w:rPr>
        <w:t xml:space="preserve"> που περιλαμβάνει τ</w:t>
      </w:r>
      <w:r w:rsidRPr="00E221CA">
        <w:rPr>
          <w:rFonts w:ascii="Tahoma" w:hAnsi="Tahoma" w:cs="Tahoma"/>
          <w:color w:val="000000" w:themeColor="text1"/>
          <w:szCs w:val="22"/>
          <w:lang w:val="el-GR"/>
        </w:rPr>
        <w:t>ουλάχιστον τα παρακάτω στοιχεία</w:t>
      </w:r>
      <w:r w:rsidR="00A22978" w:rsidRPr="00E221CA">
        <w:rPr>
          <w:rFonts w:ascii="Tahoma" w:hAnsi="Tahoma" w:cs="Tahoma"/>
          <w:color w:val="000000" w:themeColor="text1"/>
          <w:szCs w:val="22"/>
          <w:lang w:val="el-GR"/>
        </w:rPr>
        <w:t xml:space="preserve">: </w:t>
      </w:r>
    </w:p>
    <w:p w:rsidR="00A22978" w:rsidRPr="00E221CA" w:rsidRDefault="00A22978" w:rsidP="00AB628C">
      <w:pPr>
        <w:tabs>
          <w:tab w:val="clear" w:pos="1134"/>
        </w:tabs>
        <w:spacing w:line="240" w:lineRule="auto"/>
        <w:ind w:left="993" w:hanging="426"/>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α. </w:t>
      </w:r>
      <w:r w:rsidR="00B620C2" w:rsidRPr="00E221CA">
        <w:rPr>
          <w:rFonts w:ascii="Tahoma" w:hAnsi="Tahoma" w:cs="Tahoma"/>
          <w:color w:val="000000" w:themeColor="text1"/>
          <w:szCs w:val="22"/>
          <w:lang w:val="el-GR"/>
        </w:rPr>
        <w:tab/>
      </w:r>
      <w:r w:rsidRPr="00E221CA">
        <w:rPr>
          <w:rFonts w:ascii="Tahoma" w:hAnsi="Tahoma" w:cs="Tahoma"/>
          <w:color w:val="000000" w:themeColor="text1"/>
          <w:szCs w:val="22"/>
          <w:lang w:val="el-GR"/>
        </w:rPr>
        <w:t xml:space="preserve">Την προς παροχή υπηρεσία. </w:t>
      </w:r>
    </w:p>
    <w:p w:rsidR="00A22978" w:rsidRPr="00E221CA" w:rsidRDefault="00A22978" w:rsidP="00AB628C">
      <w:pPr>
        <w:tabs>
          <w:tab w:val="clear" w:pos="1134"/>
        </w:tabs>
        <w:spacing w:line="240" w:lineRule="auto"/>
        <w:ind w:left="993" w:hanging="426"/>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β. </w:t>
      </w:r>
      <w:r w:rsidR="00B620C2" w:rsidRPr="00E221CA">
        <w:rPr>
          <w:rFonts w:ascii="Tahoma" w:hAnsi="Tahoma" w:cs="Tahoma"/>
          <w:color w:val="000000" w:themeColor="text1"/>
          <w:szCs w:val="22"/>
          <w:lang w:val="el-GR"/>
        </w:rPr>
        <w:tab/>
      </w:r>
      <w:r w:rsidRPr="00E221CA">
        <w:rPr>
          <w:rFonts w:ascii="Tahoma" w:hAnsi="Tahoma" w:cs="Tahoma"/>
          <w:color w:val="000000" w:themeColor="text1"/>
          <w:szCs w:val="22"/>
          <w:lang w:val="el-GR"/>
        </w:rPr>
        <w:t>Τον ακρι</w:t>
      </w:r>
      <w:r w:rsidR="00B620C2" w:rsidRPr="00E221CA">
        <w:rPr>
          <w:rFonts w:ascii="Tahoma" w:hAnsi="Tahoma" w:cs="Tahoma"/>
          <w:color w:val="000000" w:themeColor="text1"/>
          <w:szCs w:val="22"/>
          <w:lang w:val="el-GR"/>
        </w:rPr>
        <w:t>βή χρόνο εκτέλεσης της σύμβασης  που ορίζεται σε ένα (1) έτος  από την ημερομηνία υπογραφής του πρωτοκόλλου εγκατάστασης της αναδόχου εταιρείας,</w:t>
      </w:r>
      <w:r w:rsidR="00427711" w:rsidRPr="00E221CA">
        <w:rPr>
          <w:rFonts w:ascii="Tahoma" w:hAnsi="Tahoma" w:cs="Tahoma"/>
          <w:color w:val="000000" w:themeColor="text1"/>
          <w:szCs w:val="22"/>
          <w:lang w:val="el-GR"/>
        </w:rPr>
        <w:t xml:space="preserve"> με δικαίωμα του ΟΛΠ για δύο ετήσιες ή τέσσερις  (4) εξαμηνιαίες παρατάσεις της, </w:t>
      </w:r>
      <w:r w:rsidR="00B620C2" w:rsidRPr="00E221CA">
        <w:rPr>
          <w:rFonts w:ascii="Tahoma" w:hAnsi="Tahoma" w:cs="Tahoma"/>
          <w:color w:val="000000" w:themeColor="text1"/>
          <w:szCs w:val="22"/>
          <w:lang w:val="el-GR"/>
        </w:rPr>
        <w:t xml:space="preserve"> κατόπιν </w:t>
      </w:r>
      <w:r w:rsidR="00A54BAF" w:rsidRPr="00E221CA">
        <w:rPr>
          <w:rFonts w:ascii="Tahoma" w:hAnsi="Tahoma" w:cs="Tahoma"/>
          <w:color w:val="000000" w:themeColor="text1"/>
          <w:szCs w:val="22"/>
          <w:lang w:val="el-GR"/>
        </w:rPr>
        <w:t xml:space="preserve">αξιολόγησης των παρεχόμενων υπηρεσιών. </w:t>
      </w:r>
    </w:p>
    <w:p w:rsidR="00A22978" w:rsidRPr="00E221CA" w:rsidRDefault="00A22978" w:rsidP="00AB628C">
      <w:pPr>
        <w:tabs>
          <w:tab w:val="clear" w:pos="1134"/>
        </w:tabs>
        <w:spacing w:line="240" w:lineRule="auto"/>
        <w:ind w:left="993" w:hanging="426"/>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γ. </w:t>
      </w:r>
      <w:r w:rsidR="00B620C2" w:rsidRPr="00E221CA">
        <w:rPr>
          <w:rFonts w:ascii="Tahoma" w:hAnsi="Tahoma" w:cs="Tahoma"/>
          <w:color w:val="000000" w:themeColor="text1"/>
          <w:szCs w:val="22"/>
          <w:lang w:val="el-GR"/>
        </w:rPr>
        <w:tab/>
      </w:r>
      <w:r w:rsidRPr="00E221CA">
        <w:rPr>
          <w:rFonts w:ascii="Tahoma" w:hAnsi="Tahoma" w:cs="Tahoma"/>
          <w:color w:val="000000" w:themeColor="text1"/>
          <w:szCs w:val="22"/>
          <w:lang w:val="el-GR"/>
        </w:rPr>
        <w:t xml:space="preserve">Την τιμή. </w:t>
      </w:r>
    </w:p>
    <w:p w:rsidR="00A22978" w:rsidRPr="00E221CA" w:rsidRDefault="008F009D" w:rsidP="008F009D">
      <w:pPr>
        <w:tabs>
          <w:tab w:val="clear" w:pos="1134"/>
        </w:tabs>
        <w:spacing w:line="240" w:lineRule="auto"/>
        <w:ind w:left="567"/>
        <w:jc w:val="both"/>
        <w:rPr>
          <w:rFonts w:ascii="Tahoma" w:hAnsi="Tahoma" w:cs="Tahoma"/>
          <w:color w:val="000000" w:themeColor="text1"/>
          <w:szCs w:val="22"/>
          <w:lang w:val="el-GR"/>
        </w:rPr>
      </w:pPr>
      <w:r w:rsidRPr="00E221CA">
        <w:rPr>
          <w:rFonts w:ascii="Tahoma" w:hAnsi="Tahoma" w:cs="Tahoma"/>
          <w:color w:val="000000" w:themeColor="text1"/>
          <w:szCs w:val="22"/>
          <w:lang w:val="el-GR"/>
        </w:rPr>
        <w:t>δ</w:t>
      </w:r>
      <w:r w:rsidR="00A22978"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ab/>
      </w:r>
      <w:r w:rsidR="00A22978" w:rsidRPr="00E221CA">
        <w:rPr>
          <w:rFonts w:ascii="Tahoma" w:hAnsi="Tahoma" w:cs="Tahoma"/>
          <w:color w:val="000000" w:themeColor="text1"/>
          <w:szCs w:val="22"/>
          <w:lang w:val="el-GR"/>
        </w:rPr>
        <w:t>Την πρ</w:t>
      </w:r>
      <w:r w:rsidR="00B620C2" w:rsidRPr="00E221CA">
        <w:rPr>
          <w:rFonts w:ascii="Tahoma" w:hAnsi="Tahoma" w:cs="Tahoma"/>
          <w:color w:val="000000" w:themeColor="text1"/>
          <w:szCs w:val="22"/>
          <w:lang w:val="el-GR"/>
        </w:rPr>
        <w:t>οθεσμία υπογραφής της σύμβασης που ορίζεται εντός  δεκαπέντε (15) ημερών  από την ημερομηνία ανακοίνωσης της κατακυρωτικής απόφασης ή της ανάθεσης.</w:t>
      </w:r>
      <w:r w:rsidR="00A22978" w:rsidRPr="00E221CA">
        <w:rPr>
          <w:rFonts w:ascii="Tahoma" w:hAnsi="Tahoma" w:cs="Tahoma"/>
          <w:color w:val="000000" w:themeColor="text1"/>
          <w:szCs w:val="22"/>
          <w:lang w:val="el-GR"/>
        </w:rPr>
        <w:t xml:space="preserve"> </w:t>
      </w:r>
    </w:p>
    <w:p w:rsidR="00422CD8" w:rsidRPr="00E221CA" w:rsidRDefault="00422CD8" w:rsidP="00840D12">
      <w:pPr>
        <w:tabs>
          <w:tab w:val="clear" w:pos="1134"/>
        </w:tabs>
        <w:spacing w:line="240" w:lineRule="auto"/>
        <w:ind w:left="567" w:hanging="567"/>
        <w:jc w:val="both"/>
        <w:rPr>
          <w:rFonts w:ascii="Tahoma" w:hAnsi="Tahoma" w:cs="Tahoma"/>
          <w:color w:val="000000" w:themeColor="text1"/>
          <w:szCs w:val="22"/>
          <w:lang w:val="el-GR"/>
        </w:rPr>
      </w:pPr>
    </w:p>
    <w:p w:rsidR="00422CD8" w:rsidRPr="00E221CA" w:rsidRDefault="00422CD8" w:rsidP="00840D12">
      <w:pPr>
        <w:tabs>
          <w:tab w:val="clear" w:pos="1134"/>
        </w:tabs>
        <w:spacing w:line="240" w:lineRule="auto"/>
        <w:ind w:left="567" w:hanging="567"/>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t xml:space="preserve">10. ΤΡΟΠΟΣ ΠΛΗΡΩΜΗΣ </w:t>
      </w:r>
    </w:p>
    <w:p w:rsidR="00422CD8" w:rsidRPr="00E221CA" w:rsidRDefault="00422CD8" w:rsidP="00840D12">
      <w:pPr>
        <w:pStyle w:val="BodyTextIndent"/>
        <w:tabs>
          <w:tab w:val="clear" w:pos="1134"/>
        </w:tabs>
        <w:spacing w:before="120"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 Η πληρωμή του Αναδόχου θα γίνεται την 20</w:t>
      </w:r>
      <w:r w:rsidRPr="00E221CA">
        <w:rPr>
          <w:rFonts w:ascii="Tahoma" w:hAnsi="Tahoma" w:cs="Tahoma"/>
          <w:color w:val="000000" w:themeColor="text1"/>
          <w:szCs w:val="22"/>
          <w:vertAlign w:val="superscript"/>
          <w:lang w:val="el-GR"/>
        </w:rPr>
        <w:t>η</w:t>
      </w:r>
      <w:r w:rsidRPr="00E221CA">
        <w:rPr>
          <w:rFonts w:ascii="Tahoma" w:hAnsi="Tahoma" w:cs="Tahoma"/>
          <w:color w:val="000000" w:themeColor="text1"/>
          <w:szCs w:val="22"/>
          <w:lang w:val="el-GR"/>
        </w:rPr>
        <w:t xml:space="preserve"> ημέρα του επόμενου μήνα από την παραλαβή των υπηρεσιών και εφόσον έχουν προσκομισθεί στην αρμόδια Υπηρεσία : </w:t>
      </w:r>
    </w:p>
    <w:p w:rsidR="00422CD8" w:rsidRPr="00E221CA" w:rsidRDefault="00422CD8" w:rsidP="00AB628C">
      <w:pPr>
        <w:widowControl w:val="0"/>
        <w:tabs>
          <w:tab w:val="clear" w:pos="1134"/>
        </w:tabs>
        <w:autoSpaceDE w:val="0"/>
        <w:autoSpaceDN w:val="0"/>
        <w:adjustRightInd w:val="0"/>
        <w:spacing w:line="240" w:lineRule="auto"/>
        <w:ind w:left="993" w:hanging="426"/>
        <w:jc w:val="both"/>
        <w:rPr>
          <w:rFonts w:ascii="Tahoma" w:hAnsi="Tahoma" w:cs="Tahoma"/>
          <w:color w:val="000000" w:themeColor="text1"/>
          <w:szCs w:val="22"/>
          <w:lang w:val="el-GR"/>
        </w:rPr>
      </w:pPr>
      <w:r w:rsidRPr="00E221CA">
        <w:rPr>
          <w:rFonts w:ascii="Tahoma" w:hAnsi="Tahoma" w:cs="Tahoma"/>
          <w:b/>
          <w:color w:val="000000" w:themeColor="text1"/>
          <w:szCs w:val="22"/>
          <w:lang w:val="el-GR"/>
        </w:rPr>
        <w:t>α</w:t>
      </w:r>
      <w:r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r>
      <w:r w:rsidR="00633A6F" w:rsidRPr="00E221CA">
        <w:rPr>
          <w:rFonts w:ascii="Tahoma" w:hAnsi="Tahoma" w:cs="Tahoma"/>
          <w:color w:val="000000" w:themeColor="text1"/>
          <w:szCs w:val="22"/>
          <w:lang w:val="el-GR"/>
        </w:rPr>
        <w:t xml:space="preserve">Τιμολόγιο </w:t>
      </w:r>
      <w:r w:rsidRPr="00E221CA">
        <w:rPr>
          <w:rFonts w:ascii="Tahoma" w:hAnsi="Tahoma" w:cs="Tahoma"/>
          <w:color w:val="000000" w:themeColor="text1"/>
          <w:szCs w:val="22"/>
          <w:lang w:val="el-GR"/>
        </w:rPr>
        <w:t xml:space="preserve"> Παροχής Υπηρεσιών.</w:t>
      </w:r>
    </w:p>
    <w:p w:rsidR="00422CD8" w:rsidRPr="00E221CA" w:rsidRDefault="00422CD8" w:rsidP="00AB628C">
      <w:pPr>
        <w:widowControl w:val="0"/>
        <w:tabs>
          <w:tab w:val="clear" w:pos="1134"/>
        </w:tabs>
        <w:autoSpaceDE w:val="0"/>
        <w:autoSpaceDN w:val="0"/>
        <w:adjustRightInd w:val="0"/>
        <w:spacing w:line="240" w:lineRule="auto"/>
        <w:ind w:left="993" w:hanging="426"/>
        <w:jc w:val="both"/>
        <w:rPr>
          <w:rFonts w:ascii="Tahoma" w:hAnsi="Tahoma" w:cs="Tahoma"/>
          <w:color w:val="000000" w:themeColor="text1"/>
          <w:szCs w:val="22"/>
          <w:lang w:val="el-GR"/>
        </w:rPr>
      </w:pPr>
      <w:r w:rsidRPr="00E221CA">
        <w:rPr>
          <w:rFonts w:ascii="Tahoma" w:hAnsi="Tahoma" w:cs="Tahoma"/>
          <w:b/>
          <w:color w:val="000000" w:themeColor="text1"/>
          <w:szCs w:val="22"/>
          <w:lang w:val="el-GR"/>
        </w:rPr>
        <w:t>β</w:t>
      </w:r>
      <w:r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t>Αποδεικτικό φορολογικής ενημερότητας.</w:t>
      </w:r>
    </w:p>
    <w:p w:rsidR="00422CD8" w:rsidRPr="00E221CA" w:rsidRDefault="00422CD8" w:rsidP="00AB628C">
      <w:pPr>
        <w:widowControl w:val="0"/>
        <w:tabs>
          <w:tab w:val="clear" w:pos="1134"/>
        </w:tabs>
        <w:autoSpaceDE w:val="0"/>
        <w:autoSpaceDN w:val="0"/>
        <w:adjustRightInd w:val="0"/>
        <w:spacing w:line="240" w:lineRule="auto"/>
        <w:ind w:left="993" w:hanging="426"/>
        <w:jc w:val="both"/>
        <w:rPr>
          <w:rFonts w:ascii="Tahoma" w:hAnsi="Tahoma" w:cs="Tahoma"/>
          <w:color w:val="000000" w:themeColor="text1"/>
          <w:szCs w:val="22"/>
          <w:lang w:val="el-GR"/>
        </w:rPr>
      </w:pPr>
      <w:r w:rsidRPr="00E221CA">
        <w:rPr>
          <w:rFonts w:ascii="Tahoma" w:hAnsi="Tahoma" w:cs="Tahoma"/>
          <w:b/>
          <w:color w:val="000000" w:themeColor="text1"/>
          <w:szCs w:val="22"/>
          <w:lang w:val="el-GR"/>
        </w:rPr>
        <w:t>γ</w:t>
      </w:r>
      <w:r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t>Θεωρημένη Βεβαίωση του ΙΚΑ, ότι έχει καταβάλει τις ασφαλιστικές εισφορές, για το προσωπικό που απασχολεί για τις εργασίες στους χώρους του Ο.Λ.Π. Α.Ε.</w:t>
      </w:r>
    </w:p>
    <w:p w:rsidR="00422CD8" w:rsidRPr="00E221CA" w:rsidRDefault="00422CD8" w:rsidP="00AB628C">
      <w:pPr>
        <w:widowControl w:val="0"/>
        <w:tabs>
          <w:tab w:val="clear" w:pos="1134"/>
        </w:tabs>
        <w:autoSpaceDE w:val="0"/>
        <w:autoSpaceDN w:val="0"/>
        <w:adjustRightInd w:val="0"/>
        <w:spacing w:line="240" w:lineRule="auto"/>
        <w:ind w:left="993" w:hanging="426"/>
        <w:jc w:val="both"/>
        <w:rPr>
          <w:rFonts w:ascii="Tahoma" w:hAnsi="Tahoma" w:cs="Tahoma"/>
          <w:color w:val="000000" w:themeColor="text1"/>
          <w:szCs w:val="22"/>
          <w:lang w:val="el-GR"/>
        </w:rPr>
      </w:pPr>
      <w:r w:rsidRPr="00E221CA">
        <w:rPr>
          <w:rFonts w:ascii="Tahoma" w:hAnsi="Tahoma" w:cs="Tahoma"/>
          <w:b/>
          <w:color w:val="000000" w:themeColor="text1"/>
          <w:szCs w:val="22"/>
          <w:lang w:val="el-GR"/>
        </w:rPr>
        <w:t>δ</w:t>
      </w:r>
      <w:r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t>Πρωτόκολλο</w:t>
      </w:r>
      <w:r w:rsidR="00633A6F" w:rsidRPr="00E221CA">
        <w:rPr>
          <w:rFonts w:ascii="Tahoma" w:hAnsi="Tahoma" w:cs="Tahoma"/>
          <w:color w:val="000000" w:themeColor="text1"/>
          <w:szCs w:val="22"/>
          <w:lang w:val="el-GR"/>
        </w:rPr>
        <w:t xml:space="preserve"> με ανάλυση του συνόλου των μηνιαίων ωρών εργασίας (στελέχωσης και </w:t>
      </w:r>
      <w:r w:rsidR="00633A6F" w:rsidRPr="00E221CA">
        <w:rPr>
          <w:rFonts w:ascii="Tahoma" w:hAnsi="Tahoma" w:cs="Tahoma"/>
          <w:color w:val="000000" w:themeColor="text1"/>
          <w:szCs w:val="22"/>
          <w:lang w:val="el-GR"/>
        </w:rPr>
        <w:lastRenderedPageBreak/>
        <w:t xml:space="preserve">λειτουργίας μηχανημάτων ελέγχου, στατικής φύλαξης και εκτέλεσης περιπολίας ) από το Τμήμα Ασφάλειας Λιμένος &amp; Προστασίας Περιβάλλοντος </w:t>
      </w:r>
      <w:r w:rsidRPr="00E221CA">
        <w:rPr>
          <w:rFonts w:ascii="Tahoma" w:hAnsi="Tahoma" w:cs="Tahoma"/>
          <w:color w:val="000000" w:themeColor="text1"/>
          <w:szCs w:val="22"/>
          <w:lang w:val="el-GR"/>
        </w:rPr>
        <w:t>.</w:t>
      </w:r>
    </w:p>
    <w:p w:rsidR="00422CD8" w:rsidRPr="00E221CA" w:rsidRDefault="00422CD8" w:rsidP="00840D12">
      <w:pPr>
        <w:tabs>
          <w:tab w:val="clear" w:pos="1134"/>
        </w:tabs>
        <w:spacing w:line="240" w:lineRule="auto"/>
        <w:ind w:left="567" w:hanging="567"/>
        <w:jc w:val="both"/>
        <w:rPr>
          <w:rFonts w:ascii="Tahoma" w:hAnsi="Tahoma" w:cs="Tahoma"/>
          <w:color w:val="000000" w:themeColor="text1"/>
          <w:szCs w:val="22"/>
          <w:lang w:val="el-GR"/>
        </w:rPr>
      </w:pPr>
    </w:p>
    <w:p w:rsidR="00B60874" w:rsidRPr="00E221CA" w:rsidRDefault="00A22978" w:rsidP="00840D12">
      <w:pPr>
        <w:tabs>
          <w:tab w:val="clear" w:pos="1134"/>
        </w:tabs>
        <w:spacing w:line="240" w:lineRule="auto"/>
        <w:ind w:left="567" w:hanging="567"/>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t>1</w:t>
      </w:r>
      <w:r w:rsidR="00422CD8" w:rsidRPr="00E221CA">
        <w:rPr>
          <w:rFonts w:ascii="Tahoma" w:hAnsi="Tahoma" w:cs="Tahoma"/>
          <w:b/>
          <w:color w:val="000000" w:themeColor="text1"/>
          <w:szCs w:val="22"/>
          <w:lang w:val="el-GR"/>
        </w:rPr>
        <w:t>1</w:t>
      </w:r>
      <w:r w:rsidRPr="00E221CA">
        <w:rPr>
          <w:rFonts w:ascii="Tahoma" w:hAnsi="Tahoma" w:cs="Tahoma"/>
          <w:b/>
          <w:color w:val="000000" w:themeColor="text1"/>
          <w:szCs w:val="22"/>
          <w:lang w:val="el-GR"/>
        </w:rPr>
        <w:t>.</w:t>
      </w:r>
      <w:r w:rsidRPr="00E221CA">
        <w:rPr>
          <w:rFonts w:ascii="Tahoma" w:hAnsi="Tahoma" w:cs="Tahoma"/>
          <w:b/>
          <w:color w:val="000000" w:themeColor="text1"/>
          <w:szCs w:val="22"/>
          <w:lang w:val="el-GR"/>
        </w:rPr>
        <w:tab/>
        <w:t>ΕΦΑΡΜΟΣΤΕΟ ΔΙΚΑΙΟ</w:t>
      </w:r>
    </w:p>
    <w:p w:rsidR="00B60874" w:rsidRPr="00E221CA" w:rsidRDefault="00B60874" w:rsidP="00840D12">
      <w:pPr>
        <w:tabs>
          <w:tab w:val="clear" w:pos="1134"/>
        </w:tabs>
        <w:spacing w:line="240" w:lineRule="auto"/>
        <w:ind w:left="567" w:hanging="567"/>
        <w:jc w:val="both"/>
        <w:rPr>
          <w:rFonts w:ascii="Tahoma" w:hAnsi="Tahoma" w:cs="Tahoma"/>
          <w:b/>
          <w:color w:val="000000" w:themeColor="text1"/>
          <w:szCs w:val="22"/>
          <w:lang w:val="el-GR"/>
        </w:rPr>
      </w:pPr>
    </w:p>
    <w:p w:rsidR="003107D6" w:rsidRPr="00E221CA" w:rsidRDefault="00B60874"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r>
      <w:r w:rsidR="00A22978" w:rsidRPr="00E221CA">
        <w:rPr>
          <w:rFonts w:ascii="Tahoma" w:hAnsi="Tahoma" w:cs="Tahoma"/>
          <w:color w:val="000000" w:themeColor="text1"/>
          <w:szCs w:val="22"/>
          <w:lang w:val="el-GR"/>
        </w:rPr>
        <w:t xml:space="preserve">Ο </w:t>
      </w:r>
      <w:r w:rsidR="003107D6" w:rsidRPr="00E221CA">
        <w:rPr>
          <w:rFonts w:ascii="Tahoma" w:hAnsi="Tahoma" w:cs="Tahoma"/>
          <w:color w:val="000000" w:themeColor="text1"/>
          <w:szCs w:val="22"/>
          <w:lang w:val="el-GR"/>
        </w:rPr>
        <w:t xml:space="preserve">υποψήφιος πρέπει να γνωρίζει και να συμμορφώνεται </w:t>
      </w:r>
      <w:r w:rsidRPr="00E221CA">
        <w:rPr>
          <w:rFonts w:ascii="Tahoma" w:hAnsi="Tahoma" w:cs="Tahoma"/>
          <w:color w:val="000000" w:themeColor="text1"/>
          <w:szCs w:val="22"/>
          <w:lang w:val="el-GR"/>
        </w:rPr>
        <w:t xml:space="preserve">ενδεικτικά </w:t>
      </w:r>
      <w:r w:rsidR="003107D6" w:rsidRPr="00E221CA">
        <w:rPr>
          <w:rFonts w:ascii="Tahoma" w:hAnsi="Tahoma" w:cs="Tahoma"/>
          <w:color w:val="000000" w:themeColor="text1"/>
          <w:szCs w:val="22"/>
          <w:lang w:val="el-GR"/>
        </w:rPr>
        <w:t>με την ακόλουθη νομοθεσία και τις νέες προδιαγραφές που ενδέχεται να απαιτηθούν στο μέλλον κατά τη διάρκεια της παροχής των υπηρεσιών του:</w:t>
      </w:r>
    </w:p>
    <w:p w:rsidR="00B90CC5" w:rsidRPr="00E221CA" w:rsidRDefault="00AB628C" w:rsidP="009932E9">
      <w:pPr>
        <w:pStyle w:val="ListParagraph"/>
        <w:numPr>
          <w:ilvl w:val="0"/>
          <w:numId w:val="18"/>
        </w:numPr>
        <w:tabs>
          <w:tab w:val="clear" w:pos="1134"/>
        </w:tabs>
        <w:spacing w:line="240" w:lineRule="auto"/>
        <w:ind w:left="1134" w:hanging="283"/>
        <w:jc w:val="both"/>
        <w:rPr>
          <w:rFonts w:ascii="Tahoma" w:hAnsi="Tahoma" w:cs="Tahoma"/>
          <w:color w:val="000000" w:themeColor="text1"/>
          <w:szCs w:val="22"/>
          <w:lang w:val="el-GR"/>
        </w:rPr>
      </w:pPr>
      <w:r w:rsidRPr="00E221CA">
        <w:rPr>
          <w:rFonts w:ascii="Tahoma" w:hAnsi="Tahoma" w:cs="Tahoma"/>
          <w:color w:val="000000" w:themeColor="text1"/>
          <w:szCs w:val="22"/>
          <w:lang w:val="el-GR"/>
        </w:rPr>
        <w:t>Το</w:t>
      </w:r>
      <w:r w:rsidR="00B90CC5" w:rsidRPr="00E221CA">
        <w:rPr>
          <w:rFonts w:ascii="Tahoma" w:hAnsi="Tahoma" w:cs="Tahoma"/>
          <w:color w:val="000000" w:themeColor="text1"/>
          <w:szCs w:val="22"/>
          <w:lang w:val="el-GR"/>
        </w:rPr>
        <w:t>ν Ν. 3863/ 2010</w:t>
      </w:r>
      <w:r w:rsidR="00F04ED8" w:rsidRPr="00E221CA">
        <w:rPr>
          <w:rFonts w:ascii="Tahoma" w:hAnsi="Tahoma" w:cs="Tahoma"/>
          <w:color w:val="000000" w:themeColor="text1"/>
          <w:szCs w:val="22"/>
          <w:lang w:val="el-GR"/>
        </w:rPr>
        <w:t>, όπως εκάστοτε ισχύει.</w:t>
      </w:r>
      <w:r w:rsidR="00B90CC5" w:rsidRPr="00E221CA">
        <w:rPr>
          <w:rFonts w:ascii="Tahoma" w:hAnsi="Tahoma" w:cs="Tahoma"/>
          <w:color w:val="000000" w:themeColor="text1"/>
          <w:szCs w:val="22"/>
          <w:lang w:val="el-GR"/>
        </w:rPr>
        <w:t xml:space="preserve"> </w:t>
      </w:r>
    </w:p>
    <w:p w:rsidR="003107D6" w:rsidRPr="00E221CA" w:rsidRDefault="003107D6" w:rsidP="009932E9">
      <w:pPr>
        <w:pStyle w:val="ListParagraph"/>
        <w:numPr>
          <w:ilvl w:val="0"/>
          <w:numId w:val="18"/>
        </w:numPr>
        <w:tabs>
          <w:tab w:val="clear" w:pos="1134"/>
        </w:tabs>
        <w:spacing w:after="100" w:line="240" w:lineRule="auto"/>
        <w:ind w:left="1134" w:hanging="283"/>
        <w:jc w:val="both"/>
        <w:rPr>
          <w:rFonts w:ascii="Tahoma" w:hAnsi="Tahoma" w:cs="Tahoma"/>
          <w:color w:val="000000" w:themeColor="text1"/>
          <w:szCs w:val="22"/>
          <w:lang w:val="el-GR"/>
        </w:rPr>
      </w:pPr>
      <w:r w:rsidRPr="00E221CA">
        <w:rPr>
          <w:rFonts w:ascii="Tahoma" w:eastAsia="Calibri" w:hAnsi="Tahoma" w:cs="Tahoma"/>
          <w:bCs/>
          <w:color w:val="000000" w:themeColor="text1"/>
          <w:szCs w:val="22"/>
          <w:lang w:val="el-GR" w:eastAsia="el-GR"/>
        </w:rPr>
        <w:t>Τον Ν</w:t>
      </w:r>
      <w:r w:rsidRPr="00E221CA">
        <w:rPr>
          <w:rFonts w:ascii="Tahoma" w:hAnsi="Tahoma" w:cs="Tahoma"/>
          <w:color w:val="000000" w:themeColor="text1"/>
          <w:szCs w:val="22"/>
          <w:lang w:val="el-GR"/>
        </w:rPr>
        <w:t xml:space="preserve">.2518/1997 «Προϋποθέσεις λειτουργίας ιδιωτικών επιχειρήσεων παροχής υπηρεσιών ασφαλείας. Προσόντα και υποχρεώσεις του προσωπικού αυτών και άλλες διατάξεις» (ΦΕΚ 164/21-08-1997 </w:t>
      </w:r>
      <w:proofErr w:type="spellStart"/>
      <w:r w:rsidRPr="00E221CA">
        <w:rPr>
          <w:rFonts w:ascii="Tahoma" w:hAnsi="Tahoma" w:cs="Tahoma"/>
          <w:color w:val="000000" w:themeColor="text1"/>
          <w:szCs w:val="22"/>
          <w:lang w:val="el-GR"/>
        </w:rPr>
        <w:t>τ.Α</w:t>
      </w:r>
      <w:proofErr w:type="spellEnd"/>
      <w:r w:rsidRPr="00E221CA">
        <w:rPr>
          <w:rFonts w:ascii="Tahoma" w:hAnsi="Tahoma" w:cs="Tahoma"/>
          <w:color w:val="000000" w:themeColor="text1"/>
          <w:szCs w:val="22"/>
          <w:lang w:val="el-GR"/>
        </w:rPr>
        <w:t>’), όπως τροποποιημ</w:t>
      </w:r>
      <w:r w:rsidR="00AB628C" w:rsidRPr="00E221CA">
        <w:rPr>
          <w:rFonts w:ascii="Tahoma" w:hAnsi="Tahoma" w:cs="Tahoma"/>
          <w:color w:val="000000" w:themeColor="text1"/>
          <w:szCs w:val="22"/>
          <w:lang w:val="el-GR"/>
        </w:rPr>
        <w:t>ένος ισχύει με τον Ν. 3707/2008.</w:t>
      </w:r>
    </w:p>
    <w:p w:rsidR="003107D6" w:rsidRPr="00E221CA" w:rsidRDefault="003107D6" w:rsidP="009932E9">
      <w:pPr>
        <w:pStyle w:val="ListParagraph"/>
        <w:numPr>
          <w:ilvl w:val="0"/>
          <w:numId w:val="18"/>
        </w:numPr>
        <w:tabs>
          <w:tab w:val="clear" w:pos="1134"/>
        </w:tabs>
        <w:spacing w:after="100" w:line="240" w:lineRule="auto"/>
        <w:ind w:left="1134" w:hanging="283"/>
        <w:jc w:val="both"/>
        <w:rPr>
          <w:rFonts w:ascii="Tahoma" w:hAnsi="Tahoma" w:cs="Tahoma"/>
          <w:color w:val="000000" w:themeColor="text1"/>
          <w:szCs w:val="22"/>
          <w:lang w:val="el-GR"/>
        </w:rPr>
      </w:pPr>
      <w:r w:rsidRPr="00E221CA">
        <w:rPr>
          <w:rFonts w:ascii="Tahoma" w:eastAsia="Calibri" w:hAnsi="Tahoma" w:cs="Tahoma"/>
          <w:color w:val="000000" w:themeColor="text1"/>
          <w:szCs w:val="22"/>
          <w:lang w:val="el-GR" w:eastAsia="el-GR"/>
        </w:rPr>
        <w:t xml:space="preserve">Την Υ.Α. 4434.1/02/08 (ΦΕΚ Β-1877 12-09-2008) περί </w:t>
      </w:r>
      <w:proofErr w:type="spellStart"/>
      <w:r w:rsidRPr="00E221CA">
        <w:rPr>
          <w:rFonts w:ascii="Tahoma" w:eastAsia="Calibri" w:hAnsi="Tahoma" w:cs="Tahoma"/>
          <w:color w:val="000000" w:themeColor="text1"/>
          <w:szCs w:val="22"/>
          <w:lang w:val="el-GR" w:eastAsia="el-GR"/>
        </w:rPr>
        <w:t>αδειοδότησης</w:t>
      </w:r>
      <w:proofErr w:type="spellEnd"/>
      <w:r w:rsidRPr="00E221CA">
        <w:rPr>
          <w:rFonts w:ascii="Tahoma" w:eastAsia="Calibri" w:hAnsi="Tahoma" w:cs="Tahoma"/>
          <w:color w:val="000000" w:themeColor="text1"/>
          <w:szCs w:val="22"/>
          <w:lang w:val="el-GR" w:eastAsia="el-GR"/>
        </w:rPr>
        <w:t xml:space="preserve"> των εταιρειών παροχής υπηρεσιών ασφαλείας από τις κατά τόπους Λιμενικές Αρχές για την παροχή υπηρεσιών ασφαλείας σε λιμενικές Εγκαταστάσεις</w:t>
      </w:r>
    </w:p>
    <w:p w:rsidR="003107D6" w:rsidRPr="00E221CA" w:rsidRDefault="003107D6" w:rsidP="009932E9">
      <w:pPr>
        <w:pStyle w:val="ListParagraph"/>
        <w:numPr>
          <w:ilvl w:val="0"/>
          <w:numId w:val="18"/>
        </w:numPr>
        <w:tabs>
          <w:tab w:val="clear" w:pos="1134"/>
        </w:tabs>
        <w:autoSpaceDE w:val="0"/>
        <w:autoSpaceDN w:val="0"/>
        <w:adjustRightInd w:val="0"/>
        <w:spacing w:line="240" w:lineRule="auto"/>
        <w:ind w:left="1134" w:hanging="283"/>
        <w:jc w:val="both"/>
        <w:rPr>
          <w:rFonts w:ascii="Tahoma" w:eastAsia="Calibri" w:hAnsi="Tahoma" w:cs="Tahoma"/>
          <w:bCs/>
          <w:color w:val="000000" w:themeColor="text1"/>
          <w:szCs w:val="22"/>
          <w:lang w:val="el-GR" w:eastAsia="el-GR"/>
        </w:rPr>
      </w:pPr>
      <w:r w:rsidRPr="00E221CA">
        <w:rPr>
          <w:rFonts w:ascii="Tahoma" w:eastAsia="Calibri" w:hAnsi="Tahoma" w:cs="Tahoma"/>
          <w:bCs/>
          <w:color w:val="000000" w:themeColor="text1"/>
          <w:szCs w:val="22"/>
          <w:lang w:val="el-GR" w:eastAsia="el-GR"/>
        </w:rPr>
        <w:t>Τον Ν.3622/2007 για την ενίσχυση της ασφαλείας πλοίων, λιμενικών εγκαταστάσεων όπως ισχύει κάθε φορά.</w:t>
      </w:r>
    </w:p>
    <w:p w:rsidR="003107D6" w:rsidRPr="00E221CA" w:rsidRDefault="003107D6" w:rsidP="009932E9">
      <w:pPr>
        <w:pStyle w:val="ListParagraph"/>
        <w:numPr>
          <w:ilvl w:val="0"/>
          <w:numId w:val="18"/>
        </w:numPr>
        <w:tabs>
          <w:tab w:val="clear" w:pos="1134"/>
        </w:tabs>
        <w:autoSpaceDE w:val="0"/>
        <w:autoSpaceDN w:val="0"/>
        <w:adjustRightInd w:val="0"/>
        <w:spacing w:line="240" w:lineRule="auto"/>
        <w:ind w:left="1134" w:hanging="283"/>
        <w:jc w:val="both"/>
        <w:rPr>
          <w:rFonts w:ascii="Tahoma" w:eastAsia="Calibri" w:hAnsi="Tahoma" w:cs="Tahoma"/>
          <w:color w:val="000000" w:themeColor="text1"/>
          <w:szCs w:val="22"/>
          <w:lang w:val="el-GR" w:eastAsia="el-GR"/>
        </w:rPr>
      </w:pPr>
      <w:r w:rsidRPr="00E221CA">
        <w:rPr>
          <w:rFonts w:ascii="Tahoma" w:eastAsia="Calibri" w:hAnsi="Tahoma" w:cs="Tahoma"/>
          <w:color w:val="000000" w:themeColor="text1"/>
          <w:szCs w:val="22"/>
          <w:lang w:val="el-GR" w:eastAsia="el-GR"/>
        </w:rPr>
        <w:t>Τον Κανονισμό της Ευρωπαϊκής Ένωσης ΕΚ 725/2004</w:t>
      </w:r>
    </w:p>
    <w:p w:rsidR="003107D6" w:rsidRPr="00E221CA" w:rsidRDefault="003107D6" w:rsidP="009932E9">
      <w:pPr>
        <w:pStyle w:val="ListParagraph"/>
        <w:numPr>
          <w:ilvl w:val="0"/>
          <w:numId w:val="18"/>
        </w:numPr>
        <w:tabs>
          <w:tab w:val="clear" w:pos="1134"/>
        </w:tabs>
        <w:autoSpaceDE w:val="0"/>
        <w:autoSpaceDN w:val="0"/>
        <w:adjustRightInd w:val="0"/>
        <w:spacing w:line="240" w:lineRule="auto"/>
        <w:ind w:left="1134" w:hanging="283"/>
        <w:jc w:val="both"/>
        <w:rPr>
          <w:rFonts w:ascii="Tahoma" w:eastAsia="Calibri" w:hAnsi="Tahoma" w:cs="Tahoma"/>
          <w:color w:val="000000" w:themeColor="text1"/>
          <w:szCs w:val="22"/>
          <w:lang w:val="el-GR" w:eastAsia="el-GR"/>
        </w:rPr>
      </w:pPr>
      <w:r w:rsidRPr="00E221CA">
        <w:rPr>
          <w:rFonts w:ascii="Tahoma" w:eastAsia="Calibri" w:hAnsi="Tahoma" w:cs="Tahoma"/>
          <w:bCs/>
          <w:color w:val="000000" w:themeColor="text1"/>
          <w:szCs w:val="22"/>
          <w:lang w:val="el-GR" w:eastAsia="el-GR"/>
        </w:rPr>
        <w:t>Τον Ν. 2932/2001 όπως τροποποιημένος ισχύει με το Ν.3429/2005.</w:t>
      </w:r>
    </w:p>
    <w:p w:rsidR="00F504F0" w:rsidRPr="00E221CA" w:rsidRDefault="00F504F0" w:rsidP="00840D12">
      <w:pPr>
        <w:tabs>
          <w:tab w:val="clear" w:pos="1134"/>
        </w:tabs>
        <w:spacing w:line="240" w:lineRule="auto"/>
        <w:ind w:left="567" w:hanging="567"/>
        <w:jc w:val="both"/>
        <w:rPr>
          <w:rFonts w:ascii="Tahoma" w:hAnsi="Tahoma" w:cs="Tahoma"/>
          <w:i/>
          <w:color w:val="000000" w:themeColor="text1"/>
          <w:szCs w:val="22"/>
          <w:lang w:val="el-GR"/>
        </w:rPr>
      </w:pPr>
    </w:p>
    <w:p w:rsidR="00B60874" w:rsidRPr="00E221CA" w:rsidRDefault="00B60874" w:rsidP="00840D12">
      <w:pPr>
        <w:tabs>
          <w:tab w:val="clear" w:pos="1134"/>
        </w:tabs>
        <w:spacing w:line="240" w:lineRule="auto"/>
        <w:ind w:left="567" w:hanging="567"/>
        <w:jc w:val="both"/>
        <w:rPr>
          <w:rFonts w:ascii="Tahoma" w:hAnsi="Tahoma" w:cs="Tahoma"/>
          <w:i/>
          <w:color w:val="000000" w:themeColor="text1"/>
          <w:szCs w:val="22"/>
          <w:lang w:val="el-GR"/>
        </w:rPr>
      </w:pPr>
    </w:p>
    <w:p w:rsidR="00BA4049" w:rsidRPr="00E221CA" w:rsidRDefault="00A22978"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ΠΑΡΑΡΤΗΜΑ 1 - ΥΠΟΔΕΙΓΜΑ ΟΙΚΟΝΟΜΙΚΗΣ ΠΡΟΣΦΟΡΑΣ </w:t>
      </w:r>
    </w:p>
    <w:p w:rsidR="00FA19B9" w:rsidRPr="00E221CA" w:rsidRDefault="00FA19B9"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ΠΑΡΑΡΤΗΜΑ 2 – ΕΞΕΙΔΙΚΕΥΜΕΝΕΣ ΓΝΩΣΕΙΣ- ΕΜΠΕΙΡΙΑ –ΕΙΔΙΚΟΙ ΟΡΟΙ</w:t>
      </w:r>
    </w:p>
    <w:p w:rsidR="00BA4049" w:rsidRPr="00E221CA" w:rsidRDefault="00BA4049"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ΠΑΡΑΡΤΗΜΑ 3 – ΥΠΟΔΕΙΓΜΑ ΕΓΓΥΗΤΙΚΗΣ ΣΥΜΜΕΤΟΧΗΣ</w:t>
      </w:r>
    </w:p>
    <w:p w:rsidR="00C00B46" w:rsidRPr="00E221CA" w:rsidRDefault="00C00B46"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ΠΑΡΑΡΤΗΜΑ 4 – ΥΠΟΔΕΙΓΜΑ ΕΓΓΥΗΤΙΚΗΣ ΚΑΛΗΣ ΕΚΤΕΛΕΣΗΣ</w:t>
      </w:r>
    </w:p>
    <w:p w:rsidR="00E7531E" w:rsidRPr="00E221CA" w:rsidRDefault="00E7531E" w:rsidP="00840D12">
      <w:pPr>
        <w:tabs>
          <w:tab w:val="clear" w:pos="1134"/>
        </w:tabs>
        <w:spacing w:line="240" w:lineRule="auto"/>
        <w:ind w:left="567" w:hanging="567"/>
        <w:jc w:val="both"/>
        <w:rPr>
          <w:rFonts w:ascii="Tahoma" w:hAnsi="Tahoma" w:cs="Tahoma"/>
          <w:b/>
          <w:color w:val="000000" w:themeColor="text1"/>
          <w:szCs w:val="22"/>
          <w:lang w:val="el-GR"/>
        </w:rPr>
      </w:pPr>
    </w:p>
    <w:p w:rsidR="00465737" w:rsidRPr="00E221CA" w:rsidRDefault="00465737" w:rsidP="00840D12">
      <w:pPr>
        <w:tabs>
          <w:tab w:val="clear" w:pos="1134"/>
        </w:tabs>
        <w:spacing w:line="240" w:lineRule="auto"/>
        <w:ind w:left="567" w:hanging="567"/>
        <w:jc w:val="both"/>
        <w:rPr>
          <w:rFonts w:ascii="Tahoma" w:hAnsi="Tahoma" w:cs="Tahoma"/>
          <w:b/>
          <w:color w:val="000000" w:themeColor="text1"/>
          <w:szCs w:val="22"/>
          <w:lang w:val="el-GR"/>
        </w:rPr>
      </w:pPr>
    </w:p>
    <w:p w:rsidR="00465737" w:rsidRPr="00E221CA" w:rsidRDefault="00465737" w:rsidP="00840D12">
      <w:pPr>
        <w:tabs>
          <w:tab w:val="clear" w:pos="1134"/>
        </w:tabs>
        <w:spacing w:line="240" w:lineRule="auto"/>
        <w:ind w:left="567" w:hanging="567"/>
        <w:jc w:val="both"/>
        <w:rPr>
          <w:rFonts w:ascii="Tahoma" w:hAnsi="Tahoma" w:cs="Tahoma"/>
          <w:b/>
          <w:color w:val="000000" w:themeColor="text1"/>
          <w:szCs w:val="22"/>
          <w:lang w:val="el-GR"/>
        </w:rPr>
      </w:pPr>
    </w:p>
    <w:p w:rsidR="00465737" w:rsidRPr="00E221CA" w:rsidRDefault="00465737" w:rsidP="00840D12">
      <w:pPr>
        <w:tabs>
          <w:tab w:val="clear" w:pos="1134"/>
        </w:tabs>
        <w:spacing w:line="240" w:lineRule="auto"/>
        <w:ind w:left="567" w:hanging="567"/>
        <w:jc w:val="both"/>
        <w:rPr>
          <w:rFonts w:ascii="Tahoma" w:hAnsi="Tahoma" w:cs="Tahoma"/>
          <w:b/>
          <w:color w:val="000000" w:themeColor="text1"/>
          <w:szCs w:val="22"/>
          <w:lang w:val="el-GR"/>
        </w:rPr>
      </w:pPr>
    </w:p>
    <w:p w:rsidR="00465737" w:rsidRPr="00E221CA" w:rsidRDefault="00465737" w:rsidP="00840D12">
      <w:pPr>
        <w:tabs>
          <w:tab w:val="clear" w:pos="1134"/>
        </w:tabs>
        <w:spacing w:line="240" w:lineRule="auto"/>
        <w:ind w:left="567" w:hanging="567"/>
        <w:jc w:val="both"/>
        <w:rPr>
          <w:rFonts w:ascii="Tahoma" w:hAnsi="Tahoma" w:cs="Tahoma"/>
          <w:b/>
          <w:color w:val="000000" w:themeColor="text1"/>
          <w:szCs w:val="22"/>
          <w:lang w:val="el-GR"/>
        </w:rPr>
      </w:pPr>
    </w:p>
    <w:p w:rsidR="00465737" w:rsidRPr="00E221CA" w:rsidRDefault="00465737" w:rsidP="00840D12">
      <w:pPr>
        <w:tabs>
          <w:tab w:val="clear" w:pos="1134"/>
        </w:tabs>
        <w:spacing w:line="240" w:lineRule="auto"/>
        <w:ind w:left="567" w:hanging="567"/>
        <w:jc w:val="both"/>
        <w:rPr>
          <w:rFonts w:ascii="Tahoma" w:hAnsi="Tahoma" w:cs="Tahoma"/>
          <w:b/>
          <w:color w:val="000000" w:themeColor="text1"/>
          <w:szCs w:val="22"/>
          <w:lang w:val="el-GR"/>
        </w:rPr>
      </w:pP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E55C01" w:rsidRPr="00E221CA" w:rsidRDefault="00E55C01" w:rsidP="00840D12">
      <w:pPr>
        <w:tabs>
          <w:tab w:val="clear" w:pos="1134"/>
        </w:tabs>
        <w:spacing w:line="240" w:lineRule="auto"/>
        <w:ind w:left="567" w:hanging="567"/>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br w:type="page"/>
      </w:r>
    </w:p>
    <w:p w:rsidR="00C00B46" w:rsidRPr="00E221CA" w:rsidRDefault="00C00B46" w:rsidP="00840D12">
      <w:pPr>
        <w:tabs>
          <w:tab w:val="clear" w:pos="1134"/>
        </w:tabs>
        <w:spacing w:line="240" w:lineRule="auto"/>
        <w:ind w:left="567" w:hanging="567"/>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lastRenderedPageBreak/>
        <w:t>ΠΑΡΑΡΤΗΜΑ 1 - ΥΠΟΔΕΙΓΜΑ ΟΙΚΟΝΟΜΙΚΗΣ ΠΡΟΣΦΟΡΑΣ</w:t>
      </w:r>
    </w:p>
    <w:p w:rsidR="00CE318B" w:rsidRPr="00E221CA" w:rsidRDefault="00CE318B" w:rsidP="00840D12">
      <w:pPr>
        <w:pBdr>
          <w:bottom w:val="single" w:sz="12" w:space="1" w:color="527D55"/>
        </w:pBdr>
        <w:tabs>
          <w:tab w:val="clear" w:pos="1134"/>
        </w:tabs>
        <w:spacing w:line="240" w:lineRule="auto"/>
        <w:ind w:left="567" w:hanging="567"/>
        <w:jc w:val="both"/>
        <w:outlineLvl w:val="0"/>
        <w:rPr>
          <w:rFonts w:ascii="Tahoma" w:hAnsi="Tahoma" w:cs="Tahoma"/>
          <w:b/>
          <w:bCs/>
          <w:caps/>
          <w:color w:val="000000" w:themeColor="text1"/>
          <w:szCs w:val="22"/>
          <w:lang w:val="el-GR" w:bidi="en-US"/>
        </w:rPr>
      </w:pPr>
    </w:p>
    <w:p w:rsidR="00F623F6" w:rsidRPr="00E221CA" w:rsidRDefault="00F623F6" w:rsidP="00840D12">
      <w:pPr>
        <w:pBdr>
          <w:bottom w:val="single" w:sz="12" w:space="1" w:color="527D55"/>
        </w:pBdr>
        <w:tabs>
          <w:tab w:val="clear" w:pos="1134"/>
        </w:tabs>
        <w:spacing w:line="240" w:lineRule="auto"/>
        <w:ind w:left="567" w:hanging="567"/>
        <w:jc w:val="both"/>
        <w:outlineLvl w:val="0"/>
        <w:rPr>
          <w:rFonts w:ascii="Tahoma" w:hAnsi="Tahoma" w:cs="Tahoma"/>
          <w:b/>
          <w:bCs/>
          <w:caps/>
          <w:color w:val="000000" w:themeColor="text1"/>
          <w:szCs w:val="22"/>
          <w:lang w:val="el-GR" w:bidi="en-US"/>
        </w:rPr>
      </w:pPr>
      <w:r w:rsidRPr="00E221CA">
        <w:rPr>
          <w:rFonts w:ascii="Tahoma" w:hAnsi="Tahoma" w:cs="Tahoma"/>
          <w:b/>
          <w:bCs/>
          <w:caps/>
          <w:color w:val="000000" w:themeColor="text1"/>
          <w:szCs w:val="22"/>
          <w:lang w:val="el-GR" w:bidi="en-US"/>
        </w:rPr>
        <w:t>ΟΙΚ</w:t>
      </w:r>
      <w:r w:rsidR="00CE318B" w:rsidRPr="00E221CA">
        <w:rPr>
          <w:rFonts w:ascii="Tahoma" w:hAnsi="Tahoma" w:cs="Tahoma"/>
          <w:b/>
          <w:bCs/>
          <w:caps/>
          <w:color w:val="000000" w:themeColor="text1"/>
          <w:szCs w:val="22"/>
          <w:lang w:val="el-GR" w:bidi="en-US"/>
        </w:rPr>
        <w:t xml:space="preserve">ΟΝΟΜΙΚΗ ΠΡΟΣΦΟΡΑ παροχησ υπηρεσιων ασφαλειασ για την αρ. </w:t>
      </w:r>
      <w:r w:rsidR="00E55C01" w:rsidRPr="00E221CA">
        <w:rPr>
          <w:rFonts w:ascii="Tahoma" w:hAnsi="Tahoma" w:cs="Tahoma"/>
          <w:b/>
          <w:bCs/>
          <w:caps/>
          <w:color w:val="000000" w:themeColor="text1"/>
          <w:szCs w:val="22"/>
          <w:lang w:val="el-GR" w:bidi="en-US"/>
        </w:rPr>
        <w:t>……</w:t>
      </w:r>
      <w:r w:rsidR="00CE318B" w:rsidRPr="00E221CA">
        <w:rPr>
          <w:rFonts w:ascii="Tahoma" w:hAnsi="Tahoma" w:cs="Tahoma"/>
          <w:b/>
          <w:bCs/>
          <w:caps/>
          <w:color w:val="000000" w:themeColor="text1"/>
          <w:szCs w:val="22"/>
          <w:lang w:val="el-GR" w:bidi="en-US"/>
        </w:rPr>
        <w:t>/1</w:t>
      </w:r>
      <w:r w:rsidR="00E55C01" w:rsidRPr="00E221CA">
        <w:rPr>
          <w:rFonts w:ascii="Tahoma" w:hAnsi="Tahoma" w:cs="Tahoma"/>
          <w:b/>
          <w:bCs/>
          <w:caps/>
          <w:color w:val="000000" w:themeColor="text1"/>
          <w:szCs w:val="22"/>
          <w:lang w:val="el-GR" w:bidi="en-US"/>
        </w:rPr>
        <w:t>9</w:t>
      </w:r>
      <w:r w:rsidR="00CE318B" w:rsidRPr="00E221CA">
        <w:rPr>
          <w:rFonts w:ascii="Tahoma" w:hAnsi="Tahoma" w:cs="Tahoma"/>
          <w:b/>
          <w:bCs/>
          <w:caps/>
          <w:color w:val="000000" w:themeColor="text1"/>
          <w:szCs w:val="22"/>
          <w:lang w:val="el-GR" w:bidi="en-US"/>
        </w:rPr>
        <w:t xml:space="preserve"> διακηρυξη </w:t>
      </w:r>
    </w:p>
    <w:p w:rsidR="00F623F6" w:rsidRPr="00E221CA" w:rsidRDefault="00F623F6" w:rsidP="00840D12">
      <w:pPr>
        <w:tabs>
          <w:tab w:val="clear" w:pos="1134"/>
        </w:tabs>
        <w:spacing w:line="240" w:lineRule="auto"/>
        <w:ind w:left="567" w:hanging="567"/>
        <w:jc w:val="both"/>
        <w:rPr>
          <w:rFonts w:ascii="Tahoma" w:hAnsi="Tahoma" w:cs="Tahoma"/>
          <w:color w:val="000000" w:themeColor="text1"/>
          <w:szCs w:val="22"/>
          <w:lang w:val="el-GR"/>
        </w:rPr>
      </w:pPr>
      <w:bookmarkStart w:id="3" w:name="_Toc426368512"/>
    </w:p>
    <w:p w:rsidR="00F623F6" w:rsidRPr="00E221CA" w:rsidRDefault="00CE318B"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Ημερομηνία: …../…../201</w:t>
      </w:r>
      <w:r w:rsidR="00E55C01" w:rsidRPr="00E221CA">
        <w:rPr>
          <w:rFonts w:ascii="Tahoma" w:hAnsi="Tahoma" w:cs="Tahoma"/>
          <w:color w:val="000000" w:themeColor="text1"/>
          <w:szCs w:val="22"/>
          <w:lang w:val="el-GR"/>
        </w:rPr>
        <w:t>9</w:t>
      </w:r>
    </w:p>
    <w:tbl>
      <w:tblPr>
        <w:tblW w:w="0" w:type="auto"/>
        <w:tblInd w:w="-3" w:type="dxa"/>
        <w:tblLook w:val="04A0" w:firstRow="1" w:lastRow="0" w:firstColumn="1" w:lastColumn="0" w:noHBand="0" w:noVBand="1"/>
      </w:tblPr>
      <w:tblGrid>
        <w:gridCol w:w="662"/>
        <w:gridCol w:w="1844"/>
        <w:gridCol w:w="1493"/>
        <w:gridCol w:w="989"/>
        <w:gridCol w:w="1520"/>
        <w:gridCol w:w="1182"/>
        <w:gridCol w:w="990"/>
        <w:gridCol w:w="1178"/>
      </w:tblGrid>
      <w:tr w:rsidR="00C232F5" w:rsidRPr="00E221CA" w:rsidTr="001D26B8">
        <w:trPr>
          <w:trHeight w:val="218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bookmarkEnd w:id="3"/>
          <w:p w:rsidR="00FE3CA0" w:rsidRPr="00E221CA" w:rsidRDefault="00FE3CA0" w:rsidP="001D26B8">
            <w:pPr>
              <w:tabs>
                <w:tab w:val="clear" w:pos="1134"/>
              </w:tabs>
              <w:spacing w:line="240" w:lineRule="auto"/>
              <w:ind w:left="624" w:right="57" w:hanging="567"/>
              <w:jc w:val="center"/>
              <w:rPr>
                <w:rFonts w:ascii="Tahoma" w:hAnsi="Tahoma" w:cs="Tahoma"/>
                <w:b/>
                <w:bCs/>
                <w:color w:val="000000" w:themeColor="text1"/>
                <w:sz w:val="18"/>
                <w:szCs w:val="18"/>
                <w:lang w:val="el-GR"/>
              </w:rPr>
            </w:pPr>
            <w:r w:rsidRPr="00E221CA">
              <w:rPr>
                <w:rFonts w:ascii="Tahoma" w:hAnsi="Tahoma" w:cs="Tahoma"/>
                <w:b/>
                <w:bCs/>
                <w:color w:val="000000" w:themeColor="text1"/>
                <w:sz w:val="18"/>
                <w:szCs w:val="18"/>
                <w:lang w:val="el-GR"/>
              </w:rPr>
              <w:t>α/α</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E3CA0" w:rsidRPr="00E221CA" w:rsidRDefault="00FE3CA0" w:rsidP="001D26B8">
            <w:pPr>
              <w:tabs>
                <w:tab w:val="clear" w:pos="1134"/>
              </w:tabs>
              <w:spacing w:line="240" w:lineRule="auto"/>
              <w:ind w:left="51" w:right="57" w:firstLine="6"/>
              <w:jc w:val="center"/>
              <w:rPr>
                <w:rFonts w:ascii="Tahoma" w:hAnsi="Tahoma" w:cs="Tahoma"/>
                <w:b/>
                <w:bCs/>
                <w:color w:val="000000" w:themeColor="text1"/>
                <w:sz w:val="18"/>
                <w:szCs w:val="18"/>
                <w:lang w:val="el-GR"/>
              </w:rPr>
            </w:pPr>
            <w:r w:rsidRPr="00E221CA">
              <w:rPr>
                <w:rFonts w:ascii="Tahoma" w:hAnsi="Tahoma" w:cs="Tahoma"/>
                <w:b/>
                <w:bCs/>
                <w:color w:val="000000" w:themeColor="text1"/>
                <w:sz w:val="18"/>
                <w:szCs w:val="18"/>
                <w:lang w:val="el-GR"/>
              </w:rPr>
              <w:t>Περιγραφή της  υπό προμήθεια υπηρεσίας</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E3CA0" w:rsidRPr="00E221CA" w:rsidRDefault="00FE3CA0" w:rsidP="001D26B8">
            <w:pPr>
              <w:tabs>
                <w:tab w:val="clear" w:pos="1134"/>
              </w:tabs>
              <w:spacing w:line="240" w:lineRule="auto"/>
              <w:ind w:left="51" w:right="57" w:firstLine="6"/>
              <w:jc w:val="center"/>
              <w:rPr>
                <w:rFonts w:ascii="Tahoma" w:hAnsi="Tahoma" w:cs="Tahoma"/>
                <w:b/>
                <w:bCs/>
                <w:color w:val="000000" w:themeColor="text1"/>
                <w:sz w:val="18"/>
                <w:szCs w:val="18"/>
                <w:lang w:val="el-GR"/>
              </w:rPr>
            </w:pPr>
            <w:r w:rsidRPr="00E221CA">
              <w:rPr>
                <w:rFonts w:ascii="Tahoma" w:hAnsi="Tahoma" w:cs="Tahoma"/>
                <w:b/>
                <w:bCs/>
                <w:color w:val="000000" w:themeColor="text1"/>
                <w:sz w:val="18"/>
                <w:szCs w:val="18"/>
                <w:lang w:val="el-GR"/>
              </w:rPr>
              <w:t>ΩΡΕΣ σε ΕΤΗΣΙΑ ΒΑΣΗ (Ενδεικτικό)</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E3CA0" w:rsidRPr="00E221CA" w:rsidRDefault="00FE3CA0" w:rsidP="001D26B8">
            <w:pPr>
              <w:tabs>
                <w:tab w:val="clear" w:pos="1134"/>
              </w:tabs>
              <w:spacing w:line="240" w:lineRule="auto"/>
              <w:ind w:left="51" w:right="57" w:firstLine="6"/>
              <w:jc w:val="center"/>
              <w:rPr>
                <w:rFonts w:ascii="Tahoma" w:hAnsi="Tahoma" w:cs="Tahoma"/>
                <w:b/>
                <w:bCs/>
                <w:color w:val="000000" w:themeColor="text1"/>
                <w:sz w:val="18"/>
                <w:szCs w:val="18"/>
                <w:lang w:val="el-GR"/>
              </w:rPr>
            </w:pPr>
            <w:r w:rsidRPr="00E221CA">
              <w:rPr>
                <w:rFonts w:ascii="Tahoma" w:hAnsi="Tahoma" w:cs="Tahoma"/>
                <w:b/>
                <w:bCs/>
                <w:color w:val="000000" w:themeColor="text1"/>
                <w:sz w:val="18"/>
                <w:szCs w:val="18"/>
                <w:lang w:val="el-GR"/>
              </w:rPr>
              <w:t>Τιμή ανά ΩΡΑ (ευρώ)</w:t>
            </w:r>
          </w:p>
        </w:tc>
        <w:tc>
          <w:tcPr>
            <w:tcW w:w="0" w:type="auto"/>
            <w:tcBorders>
              <w:top w:val="single" w:sz="4" w:space="0" w:color="auto"/>
              <w:left w:val="nil"/>
              <w:bottom w:val="single" w:sz="4" w:space="0" w:color="auto"/>
              <w:right w:val="single" w:sz="4" w:space="0" w:color="auto"/>
            </w:tcBorders>
            <w:vAlign w:val="center"/>
          </w:tcPr>
          <w:p w:rsidR="00C232F5" w:rsidRPr="00E221CA" w:rsidRDefault="00C232F5" w:rsidP="001D26B8">
            <w:pPr>
              <w:tabs>
                <w:tab w:val="clear" w:pos="1134"/>
              </w:tabs>
              <w:spacing w:line="240" w:lineRule="auto"/>
              <w:ind w:left="51" w:right="57" w:firstLine="6"/>
              <w:jc w:val="center"/>
              <w:rPr>
                <w:rFonts w:ascii="Tahoma" w:hAnsi="Tahoma" w:cs="Tahoma"/>
                <w:b/>
                <w:bCs/>
                <w:color w:val="000000" w:themeColor="text1"/>
                <w:sz w:val="18"/>
                <w:szCs w:val="18"/>
                <w:lang w:val="el-GR"/>
              </w:rPr>
            </w:pPr>
            <w:r w:rsidRPr="00E221CA">
              <w:rPr>
                <w:rFonts w:ascii="Tahoma" w:hAnsi="Tahoma" w:cs="Tahoma"/>
                <w:b/>
                <w:bCs/>
                <w:color w:val="000000" w:themeColor="text1"/>
                <w:sz w:val="18"/>
                <w:szCs w:val="18"/>
                <w:lang w:val="el-GR"/>
              </w:rPr>
              <w:t>Νόμιμες</w:t>
            </w:r>
          </w:p>
          <w:p w:rsidR="00C232F5" w:rsidRPr="00E221CA" w:rsidRDefault="00C232F5" w:rsidP="001D26B8">
            <w:pPr>
              <w:tabs>
                <w:tab w:val="clear" w:pos="1134"/>
              </w:tabs>
              <w:spacing w:line="240" w:lineRule="auto"/>
              <w:ind w:left="51" w:right="57" w:firstLine="6"/>
              <w:jc w:val="center"/>
              <w:rPr>
                <w:rFonts w:ascii="Tahoma" w:hAnsi="Tahoma" w:cs="Tahoma"/>
                <w:b/>
                <w:bCs/>
                <w:color w:val="000000" w:themeColor="text1"/>
                <w:sz w:val="18"/>
                <w:szCs w:val="18"/>
                <w:lang w:val="el-GR"/>
              </w:rPr>
            </w:pPr>
            <w:r w:rsidRPr="00E221CA">
              <w:rPr>
                <w:rFonts w:ascii="Tahoma" w:hAnsi="Tahoma" w:cs="Tahoma"/>
                <w:b/>
                <w:bCs/>
                <w:color w:val="000000" w:themeColor="text1"/>
                <w:sz w:val="18"/>
                <w:szCs w:val="18"/>
                <w:lang w:val="el-GR"/>
              </w:rPr>
              <w:t>αποδοχές</w:t>
            </w:r>
          </w:p>
          <w:p w:rsidR="00C232F5" w:rsidRPr="00E221CA" w:rsidRDefault="00C232F5" w:rsidP="001D26B8">
            <w:pPr>
              <w:tabs>
                <w:tab w:val="clear" w:pos="1134"/>
              </w:tabs>
              <w:spacing w:line="240" w:lineRule="auto"/>
              <w:ind w:left="51" w:right="57" w:firstLine="6"/>
              <w:jc w:val="center"/>
              <w:rPr>
                <w:rFonts w:ascii="Tahoma" w:hAnsi="Tahoma" w:cs="Tahoma"/>
                <w:b/>
                <w:bCs/>
                <w:color w:val="000000" w:themeColor="text1"/>
                <w:sz w:val="18"/>
                <w:szCs w:val="18"/>
                <w:lang w:val="el-GR"/>
              </w:rPr>
            </w:pPr>
            <w:r w:rsidRPr="00E221CA">
              <w:rPr>
                <w:rFonts w:ascii="Tahoma" w:hAnsi="Tahoma" w:cs="Tahoma"/>
                <w:b/>
                <w:bCs/>
                <w:color w:val="000000" w:themeColor="text1"/>
                <w:sz w:val="18"/>
                <w:szCs w:val="18"/>
                <w:lang w:val="el-GR"/>
              </w:rPr>
              <w:t>εργαζομένων</w:t>
            </w:r>
          </w:p>
          <w:p w:rsidR="00FE3CA0" w:rsidRPr="00E221CA" w:rsidRDefault="00C232F5" w:rsidP="001D26B8">
            <w:pPr>
              <w:tabs>
                <w:tab w:val="clear" w:pos="1134"/>
              </w:tabs>
              <w:spacing w:line="240" w:lineRule="auto"/>
              <w:ind w:left="51" w:right="57" w:firstLine="6"/>
              <w:jc w:val="center"/>
              <w:rPr>
                <w:rFonts w:ascii="Tahoma" w:hAnsi="Tahoma" w:cs="Tahoma"/>
                <w:b/>
                <w:bCs/>
                <w:color w:val="000000" w:themeColor="text1"/>
                <w:sz w:val="18"/>
                <w:szCs w:val="18"/>
                <w:lang w:val="el-GR"/>
              </w:rPr>
            </w:pPr>
            <w:r w:rsidRPr="00E221CA">
              <w:rPr>
                <w:rFonts w:ascii="Tahoma" w:hAnsi="Tahoma" w:cs="Tahoma"/>
                <w:b/>
                <w:bCs/>
                <w:color w:val="000000" w:themeColor="text1"/>
                <w:sz w:val="18"/>
                <w:szCs w:val="18"/>
                <w:lang w:val="el-GR"/>
              </w:rPr>
              <w:t>Ανά ΩΡΑ (ευρώ)</w:t>
            </w:r>
          </w:p>
        </w:tc>
        <w:tc>
          <w:tcPr>
            <w:tcW w:w="0" w:type="auto"/>
            <w:tcBorders>
              <w:top w:val="single" w:sz="4" w:space="0" w:color="auto"/>
              <w:left w:val="single" w:sz="4" w:space="0" w:color="auto"/>
              <w:bottom w:val="single" w:sz="4" w:space="0" w:color="auto"/>
              <w:right w:val="single" w:sz="4" w:space="0" w:color="auto"/>
            </w:tcBorders>
            <w:vAlign w:val="center"/>
          </w:tcPr>
          <w:p w:rsidR="00FE3CA0" w:rsidRPr="00E221CA" w:rsidRDefault="00C232F5" w:rsidP="001D26B8">
            <w:pPr>
              <w:tabs>
                <w:tab w:val="clear" w:pos="1134"/>
              </w:tabs>
              <w:spacing w:line="240" w:lineRule="auto"/>
              <w:ind w:left="51" w:right="57" w:firstLine="6"/>
              <w:jc w:val="center"/>
              <w:rPr>
                <w:rFonts w:ascii="Tahoma" w:hAnsi="Tahoma" w:cs="Tahoma"/>
                <w:b/>
                <w:bCs/>
                <w:color w:val="000000" w:themeColor="text1"/>
                <w:sz w:val="18"/>
                <w:szCs w:val="18"/>
                <w:lang w:val="el-GR"/>
              </w:rPr>
            </w:pPr>
            <w:proofErr w:type="spellStart"/>
            <w:r w:rsidRPr="00E221CA">
              <w:rPr>
                <w:rFonts w:ascii="Tahoma" w:hAnsi="Tahoma" w:cs="Tahoma"/>
                <w:b/>
                <w:bCs/>
                <w:color w:val="000000" w:themeColor="text1"/>
                <w:sz w:val="18"/>
                <w:szCs w:val="18"/>
                <w:lang w:val="el-GR"/>
              </w:rPr>
              <w:t>Ασφ</w:t>
            </w:r>
            <w:proofErr w:type="spellEnd"/>
            <w:r w:rsidRPr="00E221CA">
              <w:rPr>
                <w:rFonts w:ascii="Tahoma" w:hAnsi="Tahoma" w:cs="Tahoma"/>
                <w:b/>
                <w:bCs/>
                <w:color w:val="000000" w:themeColor="text1"/>
                <w:sz w:val="18"/>
                <w:szCs w:val="18"/>
                <w:lang w:val="el-GR"/>
              </w:rPr>
              <w:t>. Εισφορές</w:t>
            </w:r>
          </w:p>
          <w:p w:rsidR="00C232F5" w:rsidRPr="00E221CA" w:rsidRDefault="00C232F5" w:rsidP="001D26B8">
            <w:pPr>
              <w:tabs>
                <w:tab w:val="clear" w:pos="1134"/>
              </w:tabs>
              <w:spacing w:line="240" w:lineRule="auto"/>
              <w:ind w:left="51" w:right="57" w:firstLine="6"/>
              <w:jc w:val="center"/>
              <w:rPr>
                <w:rFonts w:ascii="Tahoma" w:hAnsi="Tahoma" w:cs="Tahoma"/>
                <w:b/>
                <w:bCs/>
                <w:color w:val="000000" w:themeColor="text1"/>
                <w:sz w:val="18"/>
                <w:szCs w:val="18"/>
                <w:lang w:val="el-GR"/>
              </w:rPr>
            </w:pPr>
            <w:r w:rsidRPr="00E221CA">
              <w:rPr>
                <w:rFonts w:ascii="Tahoma" w:hAnsi="Tahoma" w:cs="Tahoma"/>
                <w:b/>
                <w:bCs/>
                <w:color w:val="000000" w:themeColor="text1"/>
                <w:sz w:val="18"/>
                <w:szCs w:val="18"/>
                <w:lang w:val="el-GR"/>
              </w:rPr>
              <w:t>Ανά ΩΡΑ</w:t>
            </w:r>
          </w:p>
          <w:p w:rsidR="00C232F5" w:rsidRPr="00E221CA" w:rsidRDefault="00C232F5" w:rsidP="001D26B8">
            <w:pPr>
              <w:tabs>
                <w:tab w:val="clear" w:pos="1134"/>
              </w:tabs>
              <w:spacing w:line="240" w:lineRule="auto"/>
              <w:ind w:left="51" w:right="57" w:firstLine="6"/>
              <w:jc w:val="center"/>
              <w:rPr>
                <w:rFonts w:ascii="Tahoma" w:hAnsi="Tahoma" w:cs="Tahoma"/>
                <w:b/>
                <w:bCs/>
                <w:color w:val="000000" w:themeColor="text1"/>
                <w:sz w:val="18"/>
                <w:szCs w:val="18"/>
                <w:lang w:val="el-GR"/>
              </w:rPr>
            </w:pPr>
            <w:r w:rsidRPr="00E221CA">
              <w:rPr>
                <w:rFonts w:ascii="Tahoma" w:hAnsi="Tahoma" w:cs="Tahoma"/>
                <w:b/>
                <w:bCs/>
                <w:color w:val="000000" w:themeColor="text1"/>
                <w:sz w:val="18"/>
                <w:szCs w:val="18"/>
                <w:lang w:val="el-GR"/>
              </w:rPr>
              <w:t>(ευρώ)</w:t>
            </w:r>
          </w:p>
        </w:tc>
        <w:tc>
          <w:tcPr>
            <w:tcW w:w="0" w:type="auto"/>
            <w:tcBorders>
              <w:top w:val="single" w:sz="4" w:space="0" w:color="auto"/>
              <w:left w:val="single" w:sz="4" w:space="0" w:color="auto"/>
              <w:bottom w:val="single" w:sz="4" w:space="0" w:color="auto"/>
              <w:right w:val="single" w:sz="4" w:space="0" w:color="auto"/>
            </w:tcBorders>
            <w:vAlign w:val="center"/>
          </w:tcPr>
          <w:p w:rsidR="00FE3CA0" w:rsidRPr="00E221CA" w:rsidRDefault="00C232F5" w:rsidP="001D26B8">
            <w:pPr>
              <w:tabs>
                <w:tab w:val="clear" w:pos="1134"/>
              </w:tabs>
              <w:spacing w:line="240" w:lineRule="auto"/>
              <w:ind w:left="51" w:right="57" w:firstLine="6"/>
              <w:jc w:val="center"/>
              <w:rPr>
                <w:rFonts w:ascii="Tahoma" w:hAnsi="Tahoma" w:cs="Tahoma"/>
                <w:b/>
                <w:bCs/>
                <w:color w:val="000000" w:themeColor="text1"/>
                <w:sz w:val="18"/>
                <w:szCs w:val="18"/>
                <w:lang w:val="el-GR"/>
              </w:rPr>
            </w:pPr>
            <w:proofErr w:type="spellStart"/>
            <w:r w:rsidRPr="00E221CA">
              <w:rPr>
                <w:rFonts w:ascii="Tahoma" w:hAnsi="Tahoma" w:cs="Tahoma"/>
                <w:b/>
                <w:bCs/>
                <w:color w:val="000000" w:themeColor="text1"/>
                <w:sz w:val="18"/>
                <w:szCs w:val="18"/>
                <w:lang w:val="el-GR"/>
              </w:rPr>
              <w:t>Διοικ</w:t>
            </w:r>
            <w:proofErr w:type="spellEnd"/>
            <w:r w:rsidRPr="00E221CA">
              <w:rPr>
                <w:rFonts w:ascii="Tahoma" w:hAnsi="Tahoma" w:cs="Tahoma"/>
                <w:b/>
                <w:bCs/>
                <w:color w:val="000000" w:themeColor="text1"/>
                <w:sz w:val="18"/>
                <w:szCs w:val="18"/>
                <w:lang w:val="el-GR"/>
              </w:rPr>
              <w:t>. Κόστος</w:t>
            </w:r>
          </w:p>
          <w:p w:rsidR="00C232F5" w:rsidRPr="00E221CA" w:rsidRDefault="00C232F5" w:rsidP="001D26B8">
            <w:pPr>
              <w:tabs>
                <w:tab w:val="clear" w:pos="1134"/>
              </w:tabs>
              <w:spacing w:line="240" w:lineRule="auto"/>
              <w:ind w:left="51" w:right="57" w:firstLine="6"/>
              <w:jc w:val="center"/>
              <w:rPr>
                <w:rFonts w:ascii="Tahoma" w:hAnsi="Tahoma" w:cs="Tahoma"/>
                <w:b/>
                <w:bCs/>
                <w:color w:val="000000" w:themeColor="text1"/>
                <w:sz w:val="18"/>
                <w:szCs w:val="18"/>
                <w:lang w:val="el-GR"/>
              </w:rPr>
            </w:pPr>
            <w:r w:rsidRPr="00E221CA">
              <w:rPr>
                <w:rFonts w:ascii="Tahoma" w:hAnsi="Tahoma" w:cs="Tahoma"/>
                <w:b/>
                <w:bCs/>
                <w:color w:val="000000" w:themeColor="text1"/>
                <w:sz w:val="18"/>
                <w:szCs w:val="18"/>
                <w:lang w:val="el-GR"/>
              </w:rPr>
              <w:t>Ανά ΩΡΑ</w:t>
            </w:r>
          </w:p>
          <w:p w:rsidR="00C232F5" w:rsidRPr="00E221CA" w:rsidRDefault="00C232F5" w:rsidP="001D26B8">
            <w:pPr>
              <w:tabs>
                <w:tab w:val="clear" w:pos="1134"/>
              </w:tabs>
              <w:spacing w:line="240" w:lineRule="auto"/>
              <w:ind w:left="51" w:right="57" w:firstLine="6"/>
              <w:jc w:val="center"/>
              <w:rPr>
                <w:rFonts w:ascii="Tahoma" w:hAnsi="Tahoma" w:cs="Tahoma"/>
                <w:b/>
                <w:bCs/>
                <w:color w:val="000000" w:themeColor="text1"/>
                <w:sz w:val="18"/>
                <w:szCs w:val="18"/>
                <w:lang w:val="el-GR"/>
              </w:rPr>
            </w:pPr>
            <w:r w:rsidRPr="00E221CA">
              <w:rPr>
                <w:rFonts w:ascii="Tahoma" w:hAnsi="Tahoma" w:cs="Tahoma"/>
                <w:b/>
                <w:bCs/>
                <w:color w:val="000000" w:themeColor="text1"/>
                <w:sz w:val="18"/>
                <w:szCs w:val="18"/>
                <w:lang w:val="el-GR"/>
              </w:rPr>
              <w:t>(ευρώ)</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FE3CA0" w:rsidRPr="00E221CA" w:rsidRDefault="00FE3CA0" w:rsidP="001D26B8">
            <w:pPr>
              <w:tabs>
                <w:tab w:val="clear" w:pos="1134"/>
              </w:tabs>
              <w:spacing w:line="240" w:lineRule="auto"/>
              <w:ind w:left="51" w:right="57" w:firstLine="6"/>
              <w:jc w:val="center"/>
              <w:rPr>
                <w:rFonts w:ascii="Tahoma" w:hAnsi="Tahoma" w:cs="Tahoma"/>
                <w:b/>
                <w:bCs/>
                <w:color w:val="000000" w:themeColor="text1"/>
                <w:sz w:val="18"/>
                <w:szCs w:val="18"/>
              </w:rPr>
            </w:pPr>
            <w:r w:rsidRPr="00E221CA">
              <w:rPr>
                <w:rFonts w:ascii="Tahoma" w:hAnsi="Tahoma" w:cs="Tahoma"/>
                <w:b/>
                <w:bCs/>
                <w:color w:val="000000" w:themeColor="text1"/>
                <w:sz w:val="18"/>
                <w:szCs w:val="18"/>
                <w:lang w:val="el-GR"/>
              </w:rPr>
              <w:t xml:space="preserve">Συνολική τιμή </w:t>
            </w:r>
            <w:proofErr w:type="spellStart"/>
            <w:r w:rsidRPr="00E221CA">
              <w:rPr>
                <w:rFonts w:ascii="Tahoma" w:hAnsi="Tahoma" w:cs="Tahoma"/>
                <w:b/>
                <w:bCs/>
                <w:color w:val="000000" w:themeColor="text1"/>
                <w:sz w:val="18"/>
                <w:szCs w:val="18"/>
              </w:rPr>
              <w:t>σε</w:t>
            </w:r>
            <w:proofErr w:type="spellEnd"/>
            <w:r w:rsidRPr="00E221CA">
              <w:rPr>
                <w:rFonts w:ascii="Tahoma" w:hAnsi="Tahoma" w:cs="Tahoma"/>
                <w:b/>
                <w:bCs/>
                <w:color w:val="000000" w:themeColor="text1"/>
                <w:sz w:val="18"/>
                <w:szCs w:val="18"/>
                <w:lang w:val="el-GR"/>
              </w:rPr>
              <w:t xml:space="preserve"> </w:t>
            </w:r>
            <w:proofErr w:type="spellStart"/>
            <w:r w:rsidRPr="00E221CA">
              <w:rPr>
                <w:rFonts w:ascii="Tahoma" w:hAnsi="Tahoma" w:cs="Tahoma"/>
                <w:b/>
                <w:bCs/>
                <w:color w:val="000000" w:themeColor="text1"/>
                <w:sz w:val="18"/>
                <w:szCs w:val="18"/>
              </w:rPr>
              <w:t>ευρώ</w:t>
            </w:r>
            <w:proofErr w:type="spellEnd"/>
          </w:p>
        </w:tc>
      </w:tr>
      <w:tr w:rsidR="00C232F5" w:rsidRPr="00E221CA" w:rsidTr="001D26B8">
        <w:trPr>
          <w:trHeight w:val="3961"/>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FE3CA0" w:rsidRPr="00E221CA" w:rsidRDefault="00FE3CA0" w:rsidP="001D26B8">
            <w:pPr>
              <w:tabs>
                <w:tab w:val="clear" w:pos="1134"/>
              </w:tabs>
              <w:spacing w:line="240" w:lineRule="auto"/>
              <w:ind w:left="170" w:right="170" w:hanging="567"/>
              <w:jc w:val="center"/>
              <w:rPr>
                <w:rFonts w:ascii="Tahoma" w:hAnsi="Tahoma" w:cs="Tahoma"/>
                <w:b/>
                <w:bCs/>
                <w:color w:val="000000" w:themeColor="text1"/>
                <w:sz w:val="18"/>
                <w:szCs w:val="18"/>
                <w:lang w:val="el-GR"/>
              </w:rPr>
            </w:pPr>
            <w:r w:rsidRPr="00E221CA">
              <w:rPr>
                <w:rFonts w:ascii="Tahoma" w:hAnsi="Tahoma" w:cs="Tahoma"/>
                <w:b/>
                <w:bCs/>
                <w:color w:val="000000" w:themeColor="text1"/>
                <w:sz w:val="18"/>
                <w:szCs w:val="18"/>
                <w:lang w:val="el-GR"/>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FE3CA0" w:rsidRPr="00E221CA"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r w:rsidRPr="00E221CA">
              <w:rPr>
                <w:rFonts w:ascii="Tahoma" w:hAnsi="Tahoma" w:cs="Tahoma"/>
                <w:color w:val="000000" w:themeColor="text1"/>
                <w:sz w:val="18"/>
                <w:szCs w:val="18"/>
                <w:lang w:val="el-GR"/>
              </w:rPr>
              <w:t>Στελέχωση μηχανημάτων ελέγχου ασφάλειας  στους χώρους των Επιβατικών Σταθμών Εξωτερικού του Κεντρικού Λιμένα Πειραιά (Παράρτημα 2 Κεφ. Α)</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FE3CA0" w:rsidRPr="001D26B8" w:rsidRDefault="008F009D" w:rsidP="001D26B8">
            <w:pPr>
              <w:tabs>
                <w:tab w:val="clear" w:pos="1134"/>
              </w:tabs>
              <w:spacing w:line="240" w:lineRule="auto"/>
              <w:ind w:left="51" w:right="86" w:hanging="51"/>
              <w:jc w:val="center"/>
              <w:rPr>
                <w:rFonts w:ascii="Tahoma" w:hAnsi="Tahoma" w:cs="Tahoma"/>
                <w:color w:val="000000" w:themeColor="text1"/>
                <w:sz w:val="18"/>
                <w:szCs w:val="18"/>
                <w:lang w:val="el-GR"/>
              </w:rPr>
            </w:pPr>
            <w:r w:rsidRPr="001D26B8">
              <w:rPr>
                <w:rFonts w:ascii="Tahoma" w:hAnsi="Tahoma" w:cs="Tahoma"/>
                <w:color w:val="000000" w:themeColor="text1"/>
                <w:sz w:val="18"/>
                <w:szCs w:val="18"/>
                <w:lang w:val="el-GR"/>
              </w:rPr>
              <w:t>7</w:t>
            </w:r>
            <w:r w:rsidR="00FE3CA0" w:rsidRPr="001D26B8">
              <w:rPr>
                <w:rFonts w:ascii="Tahoma" w:hAnsi="Tahoma" w:cs="Tahoma"/>
                <w:color w:val="000000" w:themeColor="text1"/>
                <w:sz w:val="18"/>
                <w:szCs w:val="18"/>
                <w:lang w:val="el-GR"/>
              </w:rPr>
              <w:t>4.000</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FE3CA0" w:rsidRPr="001D26B8"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c>
          <w:tcPr>
            <w:tcW w:w="0" w:type="auto"/>
            <w:tcBorders>
              <w:top w:val="single" w:sz="4" w:space="0" w:color="auto"/>
              <w:left w:val="nil"/>
              <w:bottom w:val="single" w:sz="4" w:space="0" w:color="auto"/>
              <w:right w:val="single" w:sz="4" w:space="0" w:color="auto"/>
            </w:tcBorders>
            <w:vAlign w:val="center"/>
          </w:tcPr>
          <w:p w:rsidR="00FE3CA0" w:rsidRPr="001D26B8"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c>
          <w:tcPr>
            <w:tcW w:w="0" w:type="auto"/>
            <w:tcBorders>
              <w:top w:val="single" w:sz="4" w:space="0" w:color="auto"/>
              <w:left w:val="single" w:sz="4" w:space="0" w:color="auto"/>
              <w:bottom w:val="single" w:sz="4" w:space="0" w:color="auto"/>
              <w:right w:val="single" w:sz="4" w:space="0" w:color="auto"/>
            </w:tcBorders>
            <w:vAlign w:val="center"/>
          </w:tcPr>
          <w:p w:rsidR="00FE3CA0" w:rsidRPr="001D26B8"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c>
          <w:tcPr>
            <w:tcW w:w="0" w:type="auto"/>
            <w:tcBorders>
              <w:top w:val="single" w:sz="4" w:space="0" w:color="auto"/>
              <w:left w:val="single" w:sz="4" w:space="0" w:color="auto"/>
              <w:bottom w:val="single" w:sz="4" w:space="0" w:color="auto"/>
              <w:right w:val="single" w:sz="4" w:space="0" w:color="auto"/>
            </w:tcBorders>
            <w:vAlign w:val="center"/>
          </w:tcPr>
          <w:p w:rsidR="00FE3CA0" w:rsidRPr="001D26B8"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FE3CA0" w:rsidRPr="001D26B8"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r>
      <w:tr w:rsidR="00C232F5" w:rsidRPr="00E221CA" w:rsidTr="001D26B8">
        <w:trPr>
          <w:trHeight w:val="933"/>
        </w:trPr>
        <w:tc>
          <w:tcPr>
            <w:tcW w:w="0" w:type="auto"/>
            <w:tcBorders>
              <w:top w:val="nil"/>
              <w:left w:val="single" w:sz="4" w:space="0" w:color="auto"/>
              <w:bottom w:val="single" w:sz="4" w:space="0" w:color="auto"/>
              <w:right w:val="single" w:sz="4" w:space="0" w:color="auto"/>
            </w:tcBorders>
            <w:shd w:val="clear" w:color="auto" w:fill="auto"/>
            <w:noWrap/>
            <w:vAlign w:val="center"/>
          </w:tcPr>
          <w:p w:rsidR="00FE3CA0" w:rsidRPr="00E221CA" w:rsidRDefault="00FE3CA0" w:rsidP="001D26B8">
            <w:pPr>
              <w:tabs>
                <w:tab w:val="clear" w:pos="1134"/>
              </w:tabs>
              <w:spacing w:line="240" w:lineRule="auto"/>
              <w:ind w:left="170" w:right="170" w:hanging="567"/>
              <w:jc w:val="center"/>
              <w:rPr>
                <w:rFonts w:ascii="Tahoma" w:hAnsi="Tahoma" w:cs="Tahoma"/>
                <w:b/>
                <w:bCs/>
                <w:color w:val="000000" w:themeColor="text1"/>
                <w:sz w:val="18"/>
                <w:szCs w:val="18"/>
                <w:lang w:val="el-GR"/>
              </w:rPr>
            </w:pPr>
            <w:r w:rsidRPr="00E221CA">
              <w:rPr>
                <w:rFonts w:ascii="Tahoma" w:hAnsi="Tahoma" w:cs="Tahoma"/>
                <w:b/>
                <w:bCs/>
                <w:color w:val="000000" w:themeColor="text1"/>
                <w:sz w:val="18"/>
                <w:szCs w:val="18"/>
                <w:lang w:val="el-GR"/>
              </w:rPr>
              <w:t>2</w:t>
            </w:r>
          </w:p>
        </w:tc>
        <w:tc>
          <w:tcPr>
            <w:tcW w:w="0" w:type="auto"/>
            <w:tcBorders>
              <w:top w:val="nil"/>
              <w:left w:val="nil"/>
              <w:bottom w:val="single" w:sz="4" w:space="0" w:color="auto"/>
              <w:right w:val="single" w:sz="4" w:space="0" w:color="auto"/>
            </w:tcBorders>
            <w:shd w:val="clear" w:color="auto" w:fill="auto"/>
            <w:vAlign w:val="center"/>
          </w:tcPr>
          <w:p w:rsidR="00FE3CA0" w:rsidRPr="00E221CA" w:rsidRDefault="00FE3CA0" w:rsidP="001D26B8">
            <w:pPr>
              <w:tabs>
                <w:tab w:val="clear" w:pos="1134"/>
              </w:tabs>
              <w:spacing w:line="240" w:lineRule="auto"/>
              <w:ind w:left="170" w:right="170" w:hanging="567"/>
              <w:jc w:val="center"/>
              <w:rPr>
                <w:rFonts w:ascii="Tahoma" w:hAnsi="Tahoma" w:cs="Tahoma"/>
                <w:color w:val="000000" w:themeColor="text1"/>
                <w:sz w:val="18"/>
                <w:szCs w:val="18"/>
                <w:lang w:val="el-GR"/>
              </w:rPr>
            </w:pPr>
            <w:r w:rsidRPr="00E221CA">
              <w:rPr>
                <w:rFonts w:ascii="Tahoma" w:hAnsi="Tahoma" w:cs="Tahoma"/>
                <w:color w:val="000000" w:themeColor="text1"/>
                <w:sz w:val="18"/>
                <w:szCs w:val="18"/>
                <w:lang w:val="el-GR"/>
              </w:rPr>
              <w:t>Υπηρεσίες στατικής φύλαξης εγκαταστάσεων στους χώρους των Επιβατικών Σταθμών Εξωτερικού του Κεντρικού Λιμένα Πειραιά (Παράρτημα 2 Κεφ. Β παρ. (α))</w:t>
            </w:r>
          </w:p>
        </w:tc>
        <w:tc>
          <w:tcPr>
            <w:tcW w:w="0" w:type="auto"/>
            <w:tcBorders>
              <w:top w:val="nil"/>
              <w:left w:val="nil"/>
              <w:bottom w:val="single" w:sz="4" w:space="0" w:color="auto"/>
              <w:right w:val="single" w:sz="4" w:space="0" w:color="auto"/>
            </w:tcBorders>
            <w:shd w:val="clear" w:color="auto" w:fill="auto"/>
            <w:noWrap/>
            <w:vAlign w:val="center"/>
          </w:tcPr>
          <w:p w:rsidR="00FE3CA0" w:rsidRPr="001D26B8"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r w:rsidRPr="001D26B8">
              <w:rPr>
                <w:rFonts w:ascii="Tahoma" w:hAnsi="Tahoma" w:cs="Tahoma"/>
                <w:color w:val="000000" w:themeColor="text1"/>
                <w:sz w:val="18"/>
                <w:szCs w:val="18"/>
                <w:lang w:val="el-GR"/>
              </w:rPr>
              <w:t>6.000</w:t>
            </w:r>
          </w:p>
        </w:tc>
        <w:tc>
          <w:tcPr>
            <w:tcW w:w="0" w:type="auto"/>
            <w:tcBorders>
              <w:top w:val="nil"/>
              <w:left w:val="nil"/>
              <w:bottom w:val="single" w:sz="4" w:space="0" w:color="auto"/>
              <w:right w:val="single" w:sz="4" w:space="0" w:color="auto"/>
            </w:tcBorders>
            <w:shd w:val="clear" w:color="auto" w:fill="auto"/>
            <w:noWrap/>
            <w:vAlign w:val="center"/>
          </w:tcPr>
          <w:p w:rsidR="00FE3CA0" w:rsidRPr="001D26B8"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c>
          <w:tcPr>
            <w:tcW w:w="0" w:type="auto"/>
            <w:tcBorders>
              <w:top w:val="nil"/>
              <w:left w:val="nil"/>
              <w:bottom w:val="single" w:sz="4" w:space="0" w:color="auto"/>
              <w:right w:val="single" w:sz="4" w:space="0" w:color="auto"/>
            </w:tcBorders>
            <w:vAlign w:val="center"/>
          </w:tcPr>
          <w:p w:rsidR="00FE3CA0" w:rsidRPr="001D26B8"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c>
          <w:tcPr>
            <w:tcW w:w="0" w:type="auto"/>
            <w:tcBorders>
              <w:top w:val="nil"/>
              <w:left w:val="single" w:sz="4" w:space="0" w:color="auto"/>
              <w:bottom w:val="single" w:sz="4" w:space="0" w:color="auto"/>
              <w:right w:val="single" w:sz="4" w:space="0" w:color="auto"/>
            </w:tcBorders>
            <w:vAlign w:val="center"/>
          </w:tcPr>
          <w:p w:rsidR="00FE3CA0" w:rsidRPr="001D26B8"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c>
          <w:tcPr>
            <w:tcW w:w="0" w:type="auto"/>
            <w:tcBorders>
              <w:top w:val="nil"/>
              <w:left w:val="single" w:sz="4" w:space="0" w:color="auto"/>
              <w:bottom w:val="single" w:sz="4" w:space="0" w:color="auto"/>
              <w:right w:val="single" w:sz="4" w:space="0" w:color="auto"/>
            </w:tcBorders>
            <w:vAlign w:val="center"/>
          </w:tcPr>
          <w:p w:rsidR="00FE3CA0" w:rsidRPr="001D26B8"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rsidR="00FE3CA0" w:rsidRPr="001D26B8"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r>
      <w:tr w:rsidR="00C232F5" w:rsidRPr="00E221CA" w:rsidTr="001D26B8">
        <w:trPr>
          <w:trHeight w:val="933"/>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FE3CA0" w:rsidRPr="00E221CA" w:rsidRDefault="00FE3CA0" w:rsidP="001D26B8">
            <w:pPr>
              <w:tabs>
                <w:tab w:val="clear" w:pos="1134"/>
              </w:tabs>
              <w:spacing w:line="240" w:lineRule="auto"/>
              <w:ind w:left="170" w:right="170" w:hanging="567"/>
              <w:jc w:val="center"/>
              <w:rPr>
                <w:rFonts w:ascii="Tahoma" w:hAnsi="Tahoma" w:cs="Tahoma"/>
                <w:b/>
                <w:bCs/>
                <w:color w:val="000000" w:themeColor="text1"/>
                <w:sz w:val="18"/>
                <w:szCs w:val="18"/>
                <w:lang w:val="el-GR"/>
              </w:rPr>
            </w:pPr>
            <w:r w:rsidRPr="00E221CA">
              <w:rPr>
                <w:rFonts w:ascii="Tahoma" w:hAnsi="Tahoma" w:cs="Tahoma"/>
                <w:b/>
                <w:bCs/>
                <w:color w:val="000000" w:themeColor="text1"/>
                <w:sz w:val="18"/>
                <w:szCs w:val="18"/>
                <w:lang w:val="el-GR"/>
              </w:rPr>
              <w:t>3</w:t>
            </w:r>
          </w:p>
        </w:tc>
        <w:tc>
          <w:tcPr>
            <w:tcW w:w="0" w:type="auto"/>
            <w:tcBorders>
              <w:top w:val="single" w:sz="4" w:space="0" w:color="auto"/>
              <w:left w:val="nil"/>
              <w:bottom w:val="single" w:sz="4" w:space="0" w:color="auto"/>
              <w:right w:val="single" w:sz="4" w:space="0" w:color="auto"/>
            </w:tcBorders>
            <w:shd w:val="clear" w:color="auto" w:fill="auto"/>
            <w:vAlign w:val="center"/>
          </w:tcPr>
          <w:p w:rsidR="00FE3CA0" w:rsidRPr="00E221CA" w:rsidRDefault="00FE3CA0" w:rsidP="001D26B8">
            <w:pPr>
              <w:tabs>
                <w:tab w:val="clear" w:pos="1134"/>
              </w:tabs>
              <w:spacing w:line="240" w:lineRule="auto"/>
              <w:ind w:left="170" w:right="170" w:hanging="567"/>
              <w:jc w:val="center"/>
              <w:rPr>
                <w:rFonts w:ascii="Tahoma" w:hAnsi="Tahoma" w:cs="Tahoma"/>
                <w:color w:val="000000" w:themeColor="text1"/>
                <w:sz w:val="18"/>
                <w:szCs w:val="18"/>
                <w:lang w:val="el-GR"/>
              </w:rPr>
            </w:pPr>
            <w:r w:rsidRPr="00E221CA">
              <w:rPr>
                <w:rFonts w:ascii="Tahoma" w:hAnsi="Tahoma" w:cs="Tahoma"/>
                <w:color w:val="000000" w:themeColor="text1"/>
                <w:sz w:val="18"/>
                <w:szCs w:val="18"/>
                <w:lang w:val="el-GR"/>
              </w:rPr>
              <w:t xml:space="preserve">Λοιπές υπηρεσίες στατικής και μη, φύλαξης  στο πλαίσιο της λήψης μέτρων ασφάλειας κατ’ εφαρμογή του Κώδικα </w:t>
            </w:r>
            <w:r w:rsidRPr="00E221CA">
              <w:rPr>
                <w:rFonts w:ascii="Tahoma" w:hAnsi="Tahoma" w:cs="Tahoma"/>
                <w:color w:val="000000" w:themeColor="text1"/>
                <w:sz w:val="18"/>
                <w:szCs w:val="18"/>
              </w:rPr>
              <w:t>ISPS</w:t>
            </w:r>
            <w:r w:rsidRPr="00E221CA">
              <w:rPr>
                <w:rFonts w:ascii="Tahoma" w:hAnsi="Tahoma" w:cs="Tahoma"/>
                <w:color w:val="000000" w:themeColor="text1"/>
                <w:sz w:val="18"/>
                <w:szCs w:val="18"/>
                <w:lang w:val="el-GR"/>
              </w:rPr>
              <w:t xml:space="preserve"> και μη, στο σύνολο των εγκαταστάσεων του ΟΛΠ  (λιμενικών και μη) (Παράρτημα 2 Κεφ. Β παρ. (β) και (γ))</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FE3CA0" w:rsidRPr="001D26B8" w:rsidRDefault="0068208F" w:rsidP="001D26B8">
            <w:pPr>
              <w:tabs>
                <w:tab w:val="clear" w:pos="1134"/>
              </w:tabs>
              <w:spacing w:line="240" w:lineRule="auto"/>
              <w:ind w:left="51" w:right="86" w:hanging="51"/>
              <w:jc w:val="center"/>
              <w:rPr>
                <w:rFonts w:ascii="Tahoma" w:hAnsi="Tahoma" w:cs="Tahoma"/>
                <w:color w:val="000000" w:themeColor="text1"/>
                <w:sz w:val="18"/>
                <w:szCs w:val="18"/>
                <w:lang w:val="el-GR"/>
              </w:rPr>
            </w:pPr>
            <w:r w:rsidRPr="001D26B8">
              <w:rPr>
                <w:rFonts w:ascii="Tahoma" w:hAnsi="Tahoma" w:cs="Tahoma"/>
                <w:color w:val="000000" w:themeColor="text1"/>
                <w:sz w:val="18"/>
                <w:szCs w:val="18"/>
                <w:lang w:val="el-GR"/>
              </w:rPr>
              <w:t>9</w:t>
            </w:r>
            <w:r w:rsidR="00FE3CA0" w:rsidRPr="001D26B8">
              <w:rPr>
                <w:rFonts w:ascii="Tahoma" w:hAnsi="Tahoma" w:cs="Tahoma"/>
                <w:color w:val="000000" w:themeColor="text1"/>
                <w:sz w:val="18"/>
                <w:szCs w:val="18"/>
                <w:lang w:val="el-GR"/>
              </w:rPr>
              <w:t>4.000</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FE3CA0" w:rsidRPr="001D26B8"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c>
          <w:tcPr>
            <w:tcW w:w="0" w:type="auto"/>
            <w:tcBorders>
              <w:top w:val="single" w:sz="4" w:space="0" w:color="auto"/>
              <w:left w:val="nil"/>
              <w:bottom w:val="single" w:sz="4" w:space="0" w:color="auto"/>
              <w:right w:val="single" w:sz="4" w:space="0" w:color="auto"/>
            </w:tcBorders>
            <w:vAlign w:val="center"/>
          </w:tcPr>
          <w:p w:rsidR="00FE3CA0" w:rsidRPr="001D26B8"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c>
          <w:tcPr>
            <w:tcW w:w="0" w:type="auto"/>
            <w:tcBorders>
              <w:top w:val="single" w:sz="4" w:space="0" w:color="auto"/>
              <w:left w:val="single" w:sz="4" w:space="0" w:color="auto"/>
              <w:bottom w:val="single" w:sz="4" w:space="0" w:color="auto"/>
              <w:right w:val="single" w:sz="4" w:space="0" w:color="auto"/>
            </w:tcBorders>
            <w:vAlign w:val="center"/>
          </w:tcPr>
          <w:p w:rsidR="00FE3CA0" w:rsidRPr="001D26B8"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c>
          <w:tcPr>
            <w:tcW w:w="0" w:type="auto"/>
            <w:tcBorders>
              <w:top w:val="single" w:sz="4" w:space="0" w:color="auto"/>
              <w:left w:val="single" w:sz="4" w:space="0" w:color="auto"/>
              <w:bottom w:val="single" w:sz="4" w:space="0" w:color="auto"/>
              <w:right w:val="single" w:sz="4" w:space="0" w:color="auto"/>
            </w:tcBorders>
            <w:vAlign w:val="center"/>
          </w:tcPr>
          <w:p w:rsidR="00FE3CA0" w:rsidRPr="001D26B8"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FE3CA0" w:rsidRPr="001D26B8"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r>
      <w:tr w:rsidR="00C232F5" w:rsidRPr="00E221CA" w:rsidTr="001D26B8">
        <w:trPr>
          <w:trHeight w:val="28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3CA0" w:rsidRPr="00E221CA" w:rsidRDefault="00FE3CA0" w:rsidP="001D26B8">
            <w:pPr>
              <w:tabs>
                <w:tab w:val="clear" w:pos="1134"/>
              </w:tabs>
              <w:spacing w:line="240" w:lineRule="auto"/>
              <w:ind w:left="170" w:right="170" w:hanging="567"/>
              <w:jc w:val="center"/>
              <w:rPr>
                <w:rFonts w:ascii="Tahoma" w:hAnsi="Tahoma" w:cs="Tahoma"/>
                <w:b/>
                <w:bCs/>
                <w:color w:val="000000" w:themeColor="text1"/>
                <w:sz w:val="18"/>
                <w:szCs w:val="18"/>
                <w:lang w:val="el-GR"/>
              </w:rPr>
            </w:pPr>
          </w:p>
        </w:tc>
        <w:tc>
          <w:tcPr>
            <w:tcW w:w="0" w:type="auto"/>
            <w:tcBorders>
              <w:top w:val="nil"/>
              <w:left w:val="nil"/>
              <w:bottom w:val="single" w:sz="4" w:space="0" w:color="auto"/>
              <w:right w:val="single" w:sz="4" w:space="0" w:color="auto"/>
            </w:tcBorders>
            <w:shd w:val="clear" w:color="auto" w:fill="auto"/>
            <w:vAlign w:val="center"/>
            <w:hideMark/>
          </w:tcPr>
          <w:p w:rsidR="00FE3CA0" w:rsidRPr="00E221CA" w:rsidRDefault="00FE3CA0" w:rsidP="001D26B8">
            <w:pPr>
              <w:tabs>
                <w:tab w:val="clear" w:pos="1134"/>
              </w:tabs>
              <w:spacing w:line="240" w:lineRule="auto"/>
              <w:ind w:left="170" w:right="170" w:hanging="567"/>
              <w:jc w:val="center"/>
              <w:rPr>
                <w:rFonts w:ascii="Tahoma" w:hAnsi="Tahoma" w:cs="Tahoma"/>
                <w:b/>
                <w:bCs/>
                <w:color w:val="000000" w:themeColor="text1"/>
                <w:sz w:val="18"/>
                <w:szCs w:val="18"/>
                <w:lang w:val="el-GR"/>
              </w:rPr>
            </w:pPr>
            <w:r w:rsidRPr="00E221CA">
              <w:rPr>
                <w:rFonts w:ascii="Tahoma" w:hAnsi="Tahoma" w:cs="Tahoma"/>
                <w:b/>
                <w:bCs/>
                <w:color w:val="000000" w:themeColor="text1"/>
                <w:sz w:val="18"/>
                <w:szCs w:val="18"/>
                <w:lang w:val="el-GR"/>
              </w:rPr>
              <w:t>ΣΥΝΟΛΟ (ευρώ):</w:t>
            </w:r>
          </w:p>
        </w:tc>
        <w:tc>
          <w:tcPr>
            <w:tcW w:w="0" w:type="auto"/>
            <w:tcBorders>
              <w:top w:val="nil"/>
              <w:left w:val="nil"/>
              <w:bottom w:val="single" w:sz="4" w:space="0" w:color="auto"/>
              <w:right w:val="single" w:sz="4" w:space="0" w:color="auto"/>
            </w:tcBorders>
            <w:shd w:val="clear" w:color="auto" w:fill="auto"/>
            <w:noWrap/>
            <w:vAlign w:val="center"/>
            <w:hideMark/>
          </w:tcPr>
          <w:p w:rsidR="00FE3CA0" w:rsidRPr="00E221CA"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c>
          <w:tcPr>
            <w:tcW w:w="0" w:type="auto"/>
            <w:tcBorders>
              <w:top w:val="nil"/>
              <w:left w:val="nil"/>
              <w:bottom w:val="single" w:sz="4" w:space="0" w:color="auto"/>
              <w:right w:val="single" w:sz="4" w:space="0" w:color="auto"/>
            </w:tcBorders>
            <w:shd w:val="clear" w:color="auto" w:fill="auto"/>
            <w:noWrap/>
            <w:vAlign w:val="center"/>
          </w:tcPr>
          <w:p w:rsidR="00FE3CA0" w:rsidRPr="00E221CA"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c>
          <w:tcPr>
            <w:tcW w:w="0" w:type="auto"/>
            <w:tcBorders>
              <w:top w:val="nil"/>
              <w:left w:val="nil"/>
              <w:bottom w:val="single" w:sz="4" w:space="0" w:color="auto"/>
              <w:right w:val="single" w:sz="4" w:space="0" w:color="auto"/>
            </w:tcBorders>
            <w:vAlign w:val="center"/>
          </w:tcPr>
          <w:p w:rsidR="00FE3CA0" w:rsidRPr="001D26B8"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c>
          <w:tcPr>
            <w:tcW w:w="0" w:type="auto"/>
            <w:tcBorders>
              <w:top w:val="nil"/>
              <w:left w:val="single" w:sz="4" w:space="0" w:color="auto"/>
              <w:bottom w:val="single" w:sz="4" w:space="0" w:color="auto"/>
              <w:right w:val="single" w:sz="4" w:space="0" w:color="auto"/>
            </w:tcBorders>
            <w:vAlign w:val="center"/>
          </w:tcPr>
          <w:p w:rsidR="00FE3CA0" w:rsidRPr="001D26B8"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c>
          <w:tcPr>
            <w:tcW w:w="0" w:type="auto"/>
            <w:tcBorders>
              <w:top w:val="nil"/>
              <w:left w:val="single" w:sz="4" w:space="0" w:color="auto"/>
              <w:bottom w:val="single" w:sz="4" w:space="0" w:color="auto"/>
              <w:right w:val="single" w:sz="4" w:space="0" w:color="auto"/>
            </w:tcBorders>
            <w:vAlign w:val="center"/>
          </w:tcPr>
          <w:p w:rsidR="00FE3CA0" w:rsidRPr="001D26B8"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rsidR="00FE3CA0" w:rsidRPr="001D26B8"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r>
      <w:tr w:rsidR="00C232F5" w:rsidRPr="00E221CA" w:rsidTr="001D26B8">
        <w:trPr>
          <w:trHeight w:val="2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3CA0" w:rsidRPr="00E221CA" w:rsidRDefault="00FE3CA0" w:rsidP="001D26B8">
            <w:pPr>
              <w:tabs>
                <w:tab w:val="clear" w:pos="1134"/>
              </w:tabs>
              <w:spacing w:line="240" w:lineRule="auto"/>
              <w:ind w:left="170" w:right="170" w:hanging="567"/>
              <w:jc w:val="center"/>
              <w:rPr>
                <w:rFonts w:ascii="Tahoma" w:hAnsi="Tahoma" w:cs="Tahoma"/>
                <w:b/>
                <w:bCs/>
                <w:color w:val="000000" w:themeColor="text1"/>
                <w:sz w:val="18"/>
                <w:szCs w:val="18"/>
                <w:lang w:val="el-GR"/>
              </w:rPr>
            </w:pPr>
          </w:p>
        </w:tc>
        <w:tc>
          <w:tcPr>
            <w:tcW w:w="0" w:type="auto"/>
            <w:tcBorders>
              <w:top w:val="nil"/>
              <w:left w:val="nil"/>
              <w:bottom w:val="single" w:sz="4" w:space="0" w:color="auto"/>
              <w:right w:val="single" w:sz="4" w:space="0" w:color="auto"/>
            </w:tcBorders>
            <w:shd w:val="clear" w:color="auto" w:fill="auto"/>
            <w:vAlign w:val="center"/>
            <w:hideMark/>
          </w:tcPr>
          <w:p w:rsidR="00FE3CA0" w:rsidRPr="00E221CA" w:rsidRDefault="00FE3CA0" w:rsidP="001D26B8">
            <w:pPr>
              <w:tabs>
                <w:tab w:val="clear" w:pos="1134"/>
              </w:tabs>
              <w:spacing w:line="240" w:lineRule="auto"/>
              <w:ind w:left="170" w:right="170" w:hanging="567"/>
              <w:jc w:val="center"/>
              <w:rPr>
                <w:rFonts w:ascii="Tahoma" w:hAnsi="Tahoma" w:cs="Tahoma"/>
                <w:b/>
                <w:bCs/>
                <w:color w:val="000000" w:themeColor="text1"/>
                <w:sz w:val="18"/>
                <w:szCs w:val="18"/>
                <w:lang w:val="el-GR"/>
              </w:rPr>
            </w:pPr>
            <w:r w:rsidRPr="00E221CA">
              <w:rPr>
                <w:rFonts w:ascii="Tahoma" w:hAnsi="Tahoma" w:cs="Tahoma"/>
                <w:b/>
                <w:bCs/>
                <w:color w:val="000000" w:themeColor="text1"/>
                <w:sz w:val="18"/>
                <w:szCs w:val="18"/>
                <w:lang w:val="el-GR"/>
              </w:rPr>
              <w:t>Φ.Π.Α. 24% (ευρώ)</w:t>
            </w:r>
          </w:p>
        </w:tc>
        <w:tc>
          <w:tcPr>
            <w:tcW w:w="0" w:type="auto"/>
            <w:tcBorders>
              <w:top w:val="nil"/>
              <w:left w:val="nil"/>
              <w:bottom w:val="single" w:sz="4" w:space="0" w:color="auto"/>
              <w:right w:val="single" w:sz="4" w:space="0" w:color="auto"/>
            </w:tcBorders>
            <w:shd w:val="clear" w:color="auto" w:fill="auto"/>
            <w:noWrap/>
            <w:vAlign w:val="center"/>
            <w:hideMark/>
          </w:tcPr>
          <w:p w:rsidR="00FE3CA0" w:rsidRPr="00E221CA"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c>
          <w:tcPr>
            <w:tcW w:w="0" w:type="auto"/>
            <w:tcBorders>
              <w:top w:val="nil"/>
              <w:left w:val="nil"/>
              <w:bottom w:val="single" w:sz="4" w:space="0" w:color="auto"/>
              <w:right w:val="single" w:sz="4" w:space="0" w:color="auto"/>
            </w:tcBorders>
            <w:shd w:val="clear" w:color="auto" w:fill="auto"/>
            <w:noWrap/>
            <w:vAlign w:val="center"/>
          </w:tcPr>
          <w:p w:rsidR="00FE3CA0" w:rsidRPr="00E221CA"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c>
          <w:tcPr>
            <w:tcW w:w="0" w:type="auto"/>
            <w:tcBorders>
              <w:top w:val="nil"/>
              <w:left w:val="nil"/>
              <w:bottom w:val="single" w:sz="4" w:space="0" w:color="auto"/>
              <w:right w:val="single" w:sz="4" w:space="0" w:color="auto"/>
            </w:tcBorders>
            <w:vAlign w:val="center"/>
          </w:tcPr>
          <w:p w:rsidR="00FE3CA0" w:rsidRPr="001D26B8"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c>
          <w:tcPr>
            <w:tcW w:w="0" w:type="auto"/>
            <w:tcBorders>
              <w:top w:val="nil"/>
              <w:left w:val="single" w:sz="4" w:space="0" w:color="auto"/>
              <w:bottom w:val="single" w:sz="4" w:space="0" w:color="auto"/>
              <w:right w:val="single" w:sz="4" w:space="0" w:color="auto"/>
            </w:tcBorders>
            <w:vAlign w:val="center"/>
          </w:tcPr>
          <w:p w:rsidR="00FE3CA0" w:rsidRPr="001D26B8"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c>
          <w:tcPr>
            <w:tcW w:w="0" w:type="auto"/>
            <w:tcBorders>
              <w:top w:val="nil"/>
              <w:left w:val="single" w:sz="4" w:space="0" w:color="auto"/>
              <w:bottom w:val="single" w:sz="4" w:space="0" w:color="auto"/>
              <w:right w:val="single" w:sz="4" w:space="0" w:color="auto"/>
            </w:tcBorders>
            <w:vAlign w:val="center"/>
          </w:tcPr>
          <w:p w:rsidR="00FE3CA0" w:rsidRPr="001D26B8"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rsidR="00FE3CA0" w:rsidRPr="001D26B8"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r>
      <w:tr w:rsidR="00C232F5" w:rsidRPr="00E221CA" w:rsidTr="001D26B8">
        <w:trPr>
          <w:trHeight w:val="3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3CA0" w:rsidRPr="00E221CA" w:rsidRDefault="00FE3CA0" w:rsidP="001D26B8">
            <w:pPr>
              <w:tabs>
                <w:tab w:val="clear" w:pos="1134"/>
              </w:tabs>
              <w:spacing w:line="240" w:lineRule="auto"/>
              <w:ind w:left="170" w:right="170" w:hanging="567"/>
              <w:jc w:val="center"/>
              <w:rPr>
                <w:rFonts w:ascii="Tahoma" w:hAnsi="Tahoma" w:cs="Tahoma"/>
                <w:b/>
                <w:bCs/>
                <w:color w:val="000000" w:themeColor="text1"/>
                <w:sz w:val="18"/>
                <w:szCs w:val="18"/>
                <w:lang w:val="el-GR"/>
              </w:rPr>
            </w:pPr>
          </w:p>
        </w:tc>
        <w:tc>
          <w:tcPr>
            <w:tcW w:w="0" w:type="auto"/>
            <w:tcBorders>
              <w:top w:val="nil"/>
              <w:left w:val="nil"/>
              <w:bottom w:val="single" w:sz="4" w:space="0" w:color="auto"/>
              <w:right w:val="single" w:sz="4" w:space="0" w:color="auto"/>
            </w:tcBorders>
            <w:shd w:val="clear" w:color="auto" w:fill="auto"/>
            <w:vAlign w:val="center"/>
            <w:hideMark/>
          </w:tcPr>
          <w:p w:rsidR="00FE3CA0" w:rsidRPr="00E221CA" w:rsidRDefault="00FE3CA0" w:rsidP="001D26B8">
            <w:pPr>
              <w:tabs>
                <w:tab w:val="clear" w:pos="1134"/>
              </w:tabs>
              <w:spacing w:line="240" w:lineRule="auto"/>
              <w:ind w:left="170" w:right="170" w:hanging="567"/>
              <w:jc w:val="center"/>
              <w:rPr>
                <w:rFonts w:ascii="Tahoma" w:hAnsi="Tahoma" w:cs="Tahoma"/>
                <w:b/>
                <w:bCs/>
                <w:color w:val="000000" w:themeColor="text1"/>
                <w:sz w:val="18"/>
                <w:szCs w:val="18"/>
                <w:lang w:val="el-GR"/>
              </w:rPr>
            </w:pPr>
            <w:r w:rsidRPr="00E221CA">
              <w:rPr>
                <w:rFonts w:ascii="Tahoma" w:hAnsi="Tahoma" w:cs="Tahoma"/>
                <w:b/>
                <w:bCs/>
                <w:color w:val="000000" w:themeColor="text1"/>
                <w:sz w:val="18"/>
                <w:szCs w:val="18"/>
                <w:lang w:val="el-GR"/>
              </w:rPr>
              <w:t>ΣΥΝΟΛΟ ΠΡΟΣΦΟΡΑΣ (ευρώ):</w:t>
            </w:r>
          </w:p>
        </w:tc>
        <w:tc>
          <w:tcPr>
            <w:tcW w:w="0" w:type="auto"/>
            <w:tcBorders>
              <w:top w:val="nil"/>
              <w:left w:val="nil"/>
              <w:bottom w:val="single" w:sz="4" w:space="0" w:color="auto"/>
              <w:right w:val="single" w:sz="4" w:space="0" w:color="auto"/>
            </w:tcBorders>
            <w:shd w:val="clear" w:color="auto" w:fill="auto"/>
            <w:noWrap/>
            <w:vAlign w:val="center"/>
            <w:hideMark/>
          </w:tcPr>
          <w:p w:rsidR="00FE3CA0" w:rsidRPr="00E221CA"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c>
          <w:tcPr>
            <w:tcW w:w="0" w:type="auto"/>
            <w:tcBorders>
              <w:top w:val="nil"/>
              <w:left w:val="nil"/>
              <w:bottom w:val="single" w:sz="4" w:space="0" w:color="auto"/>
              <w:right w:val="single" w:sz="4" w:space="0" w:color="auto"/>
            </w:tcBorders>
            <w:shd w:val="clear" w:color="auto" w:fill="auto"/>
            <w:noWrap/>
            <w:vAlign w:val="center"/>
          </w:tcPr>
          <w:p w:rsidR="00FE3CA0" w:rsidRPr="00E221CA"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c>
          <w:tcPr>
            <w:tcW w:w="0" w:type="auto"/>
            <w:tcBorders>
              <w:top w:val="nil"/>
              <w:left w:val="nil"/>
              <w:bottom w:val="single" w:sz="4" w:space="0" w:color="auto"/>
              <w:right w:val="single" w:sz="4" w:space="0" w:color="auto"/>
            </w:tcBorders>
            <w:vAlign w:val="center"/>
          </w:tcPr>
          <w:p w:rsidR="00FE3CA0" w:rsidRPr="001D26B8"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c>
          <w:tcPr>
            <w:tcW w:w="0" w:type="auto"/>
            <w:tcBorders>
              <w:top w:val="nil"/>
              <w:left w:val="single" w:sz="4" w:space="0" w:color="auto"/>
              <w:bottom w:val="single" w:sz="4" w:space="0" w:color="auto"/>
              <w:right w:val="single" w:sz="4" w:space="0" w:color="auto"/>
            </w:tcBorders>
            <w:vAlign w:val="center"/>
          </w:tcPr>
          <w:p w:rsidR="00FE3CA0" w:rsidRPr="001D26B8"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c>
          <w:tcPr>
            <w:tcW w:w="0" w:type="auto"/>
            <w:tcBorders>
              <w:top w:val="nil"/>
              <w:left w:val="single" w:sz="4" w:space="0" w:color="auto"/>
              <w:bottom w:val="single" w:sz="4" w:space="0" w:color="auto"/>
              <w:right w:val="single" w:sz="4" w:space="0" w:color="auto"/>
            </w:tcBorders>
            <w:vAlign w:val="center"/>
          </w:tcPr>
          <w:p w:rsidR="00FE3CA0" w:rsidRPr="001D26B8"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rsidR="00FE3CA0" w:rsidRPr="001D26B8" w:rsidRDefault="00FE3CA0" w:rsidP="001D26B8">
            <w:pPr>
              <w:tabs>
                <w:tab w:val="clear" w:pos="1134"/>
              </w:tabs>
              <w:spacing w:line="240" w:lineRule="auto"/>
              <w:ind w:left="51" w:right="86" w:hanging="51"/>
              <w:jc w:val="center"/>
              <w:rPr>
                <w:rFonts w:ascii="Tahoma" w:hAnsi="Tahoma" w:cs="Tahoma"/>
                <w:color w:val="000000" w:themeColor="text1"/>
                <w:sz w:val="18"/>
                <w:szCs w:val="18"/>
                <w:lang w:val="el-GR"/>
              </w:rPr>
            </w:pPr>
          </w:p>
        </w:tc>
      </w:tr>
    </w:tbl>
    <w:p w:rsidR="00F623F6" w:rsidRPr="00E221CA" w:rsidRDefault="00F623F6" w:rsidP="00840D12">
      <w:pPr>
        <w:widowControl w:val="0"/>
        <w:tabs>
          <w:tab w:val="clear" w:pos="1134"/>
        </w:tabs>
        <w:spacing w:line="240" w:lineRule="auto"/>
        <w:ind w:left="567" w:hanging="567"/>
        <w:jc w:val="both"/>
        <w:rPr>
          <w:rFonts w:ascii="Tahoma" w:hAnsi="Tahoma" w:cs="Tahoma"/>
          <w:b/>
          <w:color w:val="000000" w:themeColor="text1"/>
          <w:szCs w:val="22"/>
          <w:lang w:val="el-GR"/>
        </w:rPr>
      </w:pPr>
    </w:p>
    <w:p w:rsidR="00F623F6" w:rsidRPr="00E221CA" w:rsidRDefault="00AE1F59" w:rsidP="00840D12">
      <w:pPr>
        <w:widowControl w:val="0"/>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Ο</w:t>
      </w:r>
      <w:r w:rsidR="007A71BC" w:rsidRPr="00E221CA">
        <w:rPr>
          <w:rFonts w:ascii="Tahoma" w:hAnsi="Tahoma" w:cs="Tahoma"/>
          <w:color w:val="000000" w:themeColor="text1"/>
          <w:szCs w:val="22"/>
          <w:lang w:val="el-GR"/>
        </w:rPr>
        <w:t xml:space="preserve"> </w:t>
      </w:r>
      <w:r w:rsidR="00F623F6" w:rsidRPr="00E221CA">
        <w:rPr>
          <w:rFonts w:ascii="Tahoma" w:hAnsi="Tahoma" w:cs="Tahoma"/>
          <w:color w:val="000000" w:themeColor="text1"/>
          <w:szCs w:val="22"/>
          <w:lang w:val="el-GR"/>
        </w:rPr>
        <w:t xml:space="preserve">αριθμός των ωρών είναι ενδεικτικός και μπορεί να αυξομειώνεται </w:t>
      </w:r>
      <w:r w:rsidR="00F314C2" w:rsidRPr="00E221CA">
        <w:rPr>
          <w:rFonts w:ascii="Tahoma" w:hAnsi="Tahoma" w:cs="Tahoma"/>
          <w:color w:val="000000" w:themeColor="text1"/>
          <w:szCs w:val="22"/>
          <w:lang w:val="el-GR"/>
        </w:rPr>
        <w:t xml:space="preserve">κατά την διακριτική ευχέρεια </w:t>
      </w:r>
      <w:r w:rsidR="00F623F6" w:rsidRPr="00E221CA">
        <w:rPr>
          <w:rFonts w:ascii="Tahoma" w:hAnsi="Tahoma" w:cs="Tahoma"/>
          <w:color w:val="000000" w:themeColor="text1"/>
          <w:szCs w:val="22"/>
          <w:lang w:val="el-GR"/>
        </w:rPr>
        <w:t>του ΟΛΠ</w:t>
      </w:r>
      <w:r w:rsidR="00F314C2" w:rsidRPr="00E221CA">
        <w:rPr>
          <w:rFonts w:ascii="Tahoma" w:hAnsi="Tahoma" w:cs="Tahoma"/>
          <w:color w:val="000000" w:themeColor="text1"/>
          <w:szCs w:val="22"/>
          <w:lang w:val="el-GR"/>
        </w:rPr>
        <w:t>.</w:t>
      </w:r>
    </w:p>
    <w:p w:rsidR="00F314C2" w:rsidRPr="00E221CA" w:rsidRDefault="00F314C2" w:rsidP="00840D12">
      <w:pPr>
        <w:widowControl w:val="0"/>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Η προσφερόμενη τιμή ανά ώρα για την παροχή των υπηρεσιών , σύμφωνα με τις απαιτήσεις της διακήρυξης</w:t>
      </w:r>
      <w:r w:rsidR="00AE1F59"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 xml:space="preserve"> δεν υπόκειται σε αναπροσαρμογή ή αναθεώρηση </w:t>
      </w:r>
      <w:proofErr w:type="spellStart"/>
      <w:r w:rsidRPr="00E221CA">
        <w:rPr>
          <w:rFonts w:ascii="Tahoma" w:hAnsi="Tahoma" w:cs="Tahoma"/>
          <w:color w:val="000000" w:themeColor="text1"/>
          <w:szCs w:val="22"/>
          <w:lang w:val="el-GR"/>
        </w:rPr>
        <w:t>καθ</w:t>
      </w:r>
      <w:r w:rsidR="00AE1F59"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όλη</w:t>
      </w:r>
      <w:proofErr w:type="spellEnd"/>
      <w:r w:rsidRPr="00E221CA">
        <w:rPr>
          <w:rFonts w:ascii="Tahoma" w:hAnsi="Tahoma" w:cs="Tahoma"/>
          <w:color w:val="000000" w:themeColor="text1"/>
          <w:szCs w:val="22"/>
          <w:lang w:val="el-GR"/>
        </w:rPr>
        <w:t xml:space="preserve"> τη  διάρκεια  ισχύος της σύμβασης.</w:t>
      </w:r>
    </w:p>
    <w:p w:rsidR="00F314C2" w:rsidRPr="00E221CA" w:rsidRDefault="00F623F6" w:rsidP="00840D12">
      <w:pPr>
        <w:widowControl w:val="0"/>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Στο κόστος των παρεχόμενων υπηρεσιών περιλαμβάνονται το κόστος της έγγραφης άδειας της λιμενικής αρχής για την παροχή υπηρεσιών ασφάλειας σε λιμενικές εγκαταστάσεις από ιδιωτικές εταιρίες παροχής υπηρεσιών, καθώς και κάθε άλλη δαπάνη που είναι απαραίτητη για την εκτέλεση των παραπάνω υπηρεσιών, ενώ ο ΟΛΠ δεν επιβαρύνεται με καμία άλλη δαπάνη (ασφαλιστικές εισφορές, άδειες, ασθένειες, επιδόματα , αποζημιώσεις, κλπ.). </w:t>
      </w:r>
    </w:p>
    <w:p w:rsidR="00F623F6" w:rsidRPr="00E221CA" w:rsidRDefault="00F623F6" w:rsidP="00840D12">
      <w:pPr>
        <w:widowControl w:val="0"/>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Εγγυόμαστε πλήρως και ανεπιφύλακτα</w:t>
      </w:r>
      <w:r w:rsidR="00F314C2" w:rsidRPr="00E221CA">
        <w:rPr>
          <w:rFonts w:ascii="Tahoma" w:hAnsi="Tahoma" w:cs="Tahoma"/>
          <w:color w:val="000000" w:themeColor="text1"/>
          <w:szCs w:val="22"/>
          <w:lang w:val="el-GR"/>
        </w:rPr>
        <w:t xml:space="preserve"> την ακρίβεια της προσφοράς μας, η οποία ισχύει για χρονικό  διάστημα ενενήντα (90) ημερών.</w:t>
      </w:r>
    </w:p>
    <w:p w:rsidR="008F009D" w:rsidRPr="00E221CA" w:rsidRDefault="008F009D" w:rsidP="00840D12">
      <w:pPr>
        <w:tabs>
          <w:tab w:val="clear" w:pos="1134"/>
        </w:tabs>
        <w:spacing w:line="240" w:lineRule="auto"/>
        <w:ind w:left="567" w:hanging="567"/>
        <w:jc w:val="both"/>
        <w:rPr>
          <w:rFonts w:ascii="Tahoma" w:hAnsi="Tahoma" w:cs="Tahoma"/>
          <w:color w:val="000000" w:themeColor="text1"/>
          <w:szCs w:val="22"/>
          <w:lang w:val="el-GR"/>
        </w:rPr>
      </w:pPr>
    </w:p>
    <w:p w:rsidR="00F314C2" w:rsidRPr="00E221CA" w:rsidRDefault="00F314C2"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Λάβαμε γνώση των όρων της διακήρυξης και τους αποδεχόμαστε ανεπιφύλακτα. </w:t>
      </w:r>
    </w:p>
    <w:p w:rsidR="008F009D" w:rsidRPr="00E221CA" w:rsidRDefault="008F009D" w:rsidP="00840D12">
      <w:pPr>
        <w:tabs>
          <w:tab w:val="clear" w:pos="1134"/>
        </w:tabs>
        <w:spacing w:line="240" w:lineRule="auto"/>
        <w:ind w:left="567" w:hanging="567"/>
        <w:jc w:val="both"/>
        <w:rPr>
          <w:rFonts w:ascii="Tahoma" w:hAnsi="Tahoma" w:cs="Tahoma"/>
          <w:color w:val="000000" w:themeColor="text1"/>
          <w:szCs w:val="22"/>
          <w:lang w:val="el-GR"/>
        </w:rPr>
      </w:pPr>
    </w:p>
    <w:p w:rsidR="00F314C2" w:rsidRPr="00E221CA" w:rsidRDefault="00F314C2"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Για την …………</w:t>
      </w:r>
    </w:p>
    <w:p w:rsidR="008F009D" w:rsidRPr="00E221CA" w:rsidRDefault="008F009D" w:rsidP="00840D12">
      <w:pPr>
        <w:tabs>
          <w:tab w:val="clear" w:pos="1134"/>
        </w:tabs>
        <w:spacing w:line="240" w:lineRule="auto"/>
        <w:ind w:left="567" w:hanging="567"/>
        <w:jc w:val="both"/>
        <w:rPr>
          <w:rFonts w:ascii="Tahoma" w:hAnsi="Tahoma" w:cs="Tahoma"/>
          <w:color w:val="000000" w:themeColor="text1"/>
          <w:szCs w:val="22"/>
          <w:lang w:val="el-GR"/>
        </w:rPr>
      </w:pPr>
    </w:p>
    <w:p w:rsidR="008F009D" w:rsidRPr="00E221CA" w:rsidRDefault="008F009D" w:rsidP="00840D12">
      <w:pPr>
        <w:tabs>
          <w:tab w:val="clear" w:pos="1134"/>
        </w:tabs>
        <w:spacing w:line="240" w:lineRule="auto"/>
        <w:ind w:left="567" w:hanging="567"/>
        <w:jc w:val="both"/>
        <w:rPr>
          <w:rFonts w:ascii="Tahoma" w:hAnsi="Tahoma" w:cs="Tahoma"/>
          <w:color w:val="000000" w:themeColor="text1"/>
          <w:szCs w:val="22"/>
          <w:lang w:val="el-GR"/>
        </w:rPr>
      </w:pPr>
    </w:p>
    <w:p w:rsidR="00F314C2" w:rsidRPr="00E221CA" w:rsidRDefault="00F314C2"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Ο ΠΡΟΣΦΕΡΩΝ </w:t>
      </w:r>
    </w:p>
    <w:p w:rsidR="00F314C2" w:rsidRPr="00E221CA" w:rsidRDefault="00F314C2" w:rsidP="00840D12">
      <w:pPr>
        <w:tabs>
          <w:tab w:val="clear" w:pos="1134"/>
        </w:tabs>
        <w:spacing w:line="240" w:lineRule="auto"/>
        <w:ind w:left="567" w:hanging="567"/>
        <w:jc w:val="both"/>
        <w:rPr>
          <w:rFonts w:ascii="Tahoma" w:hAnsi="Tahoma" w:cs="Tahoma"/>
          <w:color w:val="000000" w:themeColor="text1"/>
          <w:szCs w:val="22"/>
          <w:lang w:val="el-GR"/>
        </w:rPr>
      </w:pPr>
    </w:p>
    <w:p w:rsidR="00F314C2" w:rsidRPr="00E221CA" w:rsidRDefault="00F314C2"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ΥΠΟΓΡΑΦΗ </w:t>
      </w:r>
    </w:p>
    <w:p w:rsidR="00FC1A77" w:rsidRPr="00E221CA" w:rsidRDefault="00F314C2"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ΣΦΡΑΓΙΔΑ </w:t>
      </w:r>
    </w:p>
    <w:p w:rsidR="00357C63" w:rsidRPr="00E221CA" w:rsidRDefault="00357C63" w:rsidP="00840D12">
      <w:pPr>
        <w:tabs>
          <w:tab w:val="clear" w:pos="1134"/>
        </w:tabs>
        <w:spacing w:line="240" w:lineRule="auto"/>
        <w:ind w:left="567" w:hanging="567"/>
        <w:jc w:val="both"/>
        <w:rPr>
          <w:rFonts w:ascii="Tahoma" w:hAnsi="Tahoma" w:cs="Tahoma"/>
          <w:b/>
          <w:color w:val="000000" w:themeColor="text1"/>
          <w:szCs w:val="22"/>
          <w:lang w:val="el-GR"/>
        </w:rPr>
      </w:pP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395CF7" w:rsidRPr="00E221CA" w:rsidRDefault="00395CF7">
      <w:pPr>
        <w:tabs>
          <w:tab w:val="clear" w:pos="1134"/>
        </w:tabs>
        <w:spacing w:line="240" w:lineRule="auto"/>
        <w:rPr>
          <w:rFonts w:ascii="Tahoma" w:hAnsi="Tahoma" w:cs="Tahoma"/>
          <w:b/>
          <w:color w:val="000000" w:themeColor="text1"/>
          <w:szCs w:val="22"/>
          <w:lang w:val="el-GR"/>
        </w:rPr>
      </w:pPr>
      <w:r w:rsidRPr="00E221CA">
        <w:rPr>
          <w:rFonts w:ascii="Tahoma" w:hAnsi="Tahoma" w:cs="Tahoma"/>
          <w:b/>
          <w:color w:val="000000" w:themeColor="text1"/>
          <w:szCs w:val="22"/>
          <w:lang w:val="el-GR"/>
        </w:rPr>
        <w:br w:type="page"/>
      </w: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1E660D" w:rsidRPr="00E221CA" w:rsidRDefault="001E660D" w:rsidP="00B90CC5">
      <w:pPr>
        <w:tabs>
          <w:tab w:val="clear" w:pos="1134"/>
        </w:tabs>
        <w:spacing w:line="240" w:lineRule="auto"/>
        <w:jc w:val="both"/>
        <w:rPr>
          <w:rFonts w:ascii="Tahoma" w:hAnsi="Tahoma" w:cs="Tahoma"/>
          <w:b/>
          <w:color w:val="000000" w:themeColor="text1"/>
          <w:szCs w:val="22"/>
          <w:lang w:val="el-GR"/>
        </w:rPr>
      </w:pPr>
    </w:p>
    <w:p w:rsidR="007A4150" w:rsidRPr="00E221CA" w:rsidRDefault="00FA19B9" w:rsidP="00B90CC5">
      <w:pPr>
        <w:tabs>
          <w:tab w:val="clear" w:pos="1134"/>
        </w:tabs>
        <w:spacing w:line="240" w:lineRule="auto"/>
        <w:ind w:left="567" w:hanging="567"/>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t>ΠΑΡΑΡΤΗΜΑ 2 – ΕΞΕΙΔΙΚΕΥΜΕΝΕΣ ΓΝΩΣΕΙΣ- ΕΜΠΕΙΡΙΑ –ΕΙΔΙΚΟΙ  ΟΡΟΙ</w:t>
      </w:r>
    </w:p>
    <w:p w:rsidR="0035658B" w:rsidRPr="00E221CA" w:rsidRDefault="0035658B" w:rsidP="00840D12">
      <w:pPr>
        <w:pStyle w:val="Default"/>
        <w:spacing w:after="190"/>
        <w:ind w:left="567" w:hanging="567"/>
        <w:jc w:val="both"/>
        <w:rPr>
          <w:rFonts w:ascii="Tahoma" w:hAnsi="Tahoma" w:cs="Tahoma"/>
          <w:color w:val="000000" w:themeColor="text1"/>
          <w:sz w:val="22"/>
          <w:szCs w:val="22"/>
          <w:lang w:eastAsia="en-US"/>
        </w:rPr>
      </w:pPr>
    </w:p>
    <w:p w:rsidR="00596BBF" w:rsidRPr="00E221CA" w:rsidRDefault="00596BBF" w:rsidP="00840D12">
      <w:pPr>
        <w:pStyle w:val="Default"/>
        <w:spacing w:after="190"/>
        <w:ind w:left="567" w:hanging="567"/>
        <w:jc w:val="both"/>
        <w:rPr>
          <w:rFonts w:ascii="Tahoma" w:hAnsi="Tahoma" w:cs="Tahoma"/>
          <w:color w:val="000000" w:themeColor="text1"/>
          <w:sz w:val="22"/>
          <w:szCs w:val="22"/>
        </w:rPr>
      </w:pPr>
      <w:r w:rsidRPr="00E221CA">
        <w:rPr>
          <w:rFonts w:ascii="Tahoma" w:hAnsi="Tahoma" w:cs="Tahoma"/>
          <w:color w:val="000000" w:themeColor="text1"/>
          <w:sz w:val="22"/>
          <w:szCs w:val="22"/>
        </w:rPr>
        <w:t xml:space="preserve">Αντικείμενο του </w:t>
      </w:r>
      <w:r w:rsidR="00484874" w:rsidRPr="00E221CA">
        <w:rPr>
          <w:rFonts w:ascii="Tahoma" w:hAnsi="Tahoma" w:cs="Tahoma"/>
          <w:color w:val="000000" w:themeColor="text1"/>
          <w:sz w:val="22"/>
          <w:szCs w:val="22"/>
        </w:rPr>
        <w:t xml:space="preserve">Διαγωνισμού </w:t>
      </w:r>
      <w:r w:rsidRPr="00E221CA">
        <w:rPr>
          <w:rFonts w:ascii="Tahoma" w:hAnsi="Tahoma" w:cs="Tahoma"/>
          <w:color w:val="000000" w:themeColor="text1"/>
          <w:sz w:val="22"/>
          <w:szCs w:val="22"/>
        </w:rPr>
        <w:t>είναι η παροχή υπηρεσιών ασφαλείας</w:t>
      </w:r>
      <w:r w:rsidR="0035658B" w:rsidRPr="00E221CA">
        <w:rPr>
          <w:rFonts w:ascii="Tahoma" w:hAnsi="Tahoma" w:cs="Tahoma"/>
          <w:color w:val="000000" w:themeColor="text1"/>
          <w:sz w:val="22"/>
          <w:szCs w:val="22"/>
        </w:rPr>
        <w:t xml:space="preserve">, </w:t>
      </w:r>
      <w:r w:rsidRPr="00E221CA">
        <w:rPr>
          <w:rFonts w:ascii="Tahoma" w:hAnsi="Tahoma" w:cs="Tahoma"/>
          <w:color w:val="000000" w:themeColor="text1"/>
          <w:sz w:val="22"/>
          <w:szCs w:val="22"/>
        </w:rPr>
        <w:t xml:space="preserve"> όπως προβλέπεται στον Νόμο 3622/2007 και σύμφωνα </w:t>
      </w:r>
      <w:r w:rsidR="0035658B" w:rsidRPr="00E221CA">
        <w:rPr>
          <w:rFonts w:ascii="Tahoma" w:hAnsi="Tahoma" w:cs="Tahoma"/>
          <w:color w:val="000000" w:themeColor="text1"/>
          <w:sz w:val="22"/>
          <w:szCs w:val="22"/>
        </w:rPr>
        <w:t xml:space="preserve">με </w:t>
      </w:r>
      <w:r w:rsidRPr="00E221CA">
        <w:rPr>
          <w:rFonts w:ascii="Tahoma" w:hAnsi="Tahoma" w:cs="Tahoma"/>
          <w:color w:val="000000" w:themeColor="text1"/>
          <w:sz w:val="22"/>
          <w:szCs w:val="22"/>
        </w:rPr>
        <w:t xml:space="preserve">την Υπουργική Απόφαση 4434.1/02/08 (ΦΕΚ 1877/Β’), για τον έλεγχο πρόσβασης, προσώπων και οχημάτων στους χώρους των λιμενικών εγκαταστάσεων, </w:t>
      </w:r>
      <w:r w:rsidR="00484874" w:rsidRPr="00E221CA">
        <w:rPr>
          <w:rFonts w:ascii="Tahoma" w:hAnsi="Tahoma" w:cs="Tahoma"/>
          <w:color w:val="000000" w:themeColor="text1"/>
          <w:sz w:val="22"/>
          <w:szCs w:val="22"/>
        </w:rPr>
        <w:t xml:space="preserve">που εμπίπτουν στις διατάξεις του Κώδικα </w:t>
      </w:r>
      <w:r w:rsidR="00484874" w:rsidRPr="00E221CA">
        <w:rPr>
          <w:rFonts w:ascii="Tahoma" w:hAnsi="Tahoma" w:cs="Tahoma"/>
          <w:color w:val="000000" w:themeColor="text1"/>
          <w:sz w:val="22"/>
          <w:szCs w:val="22"/>
          <w:lang w:val="en-US"/>
        </w:rPr>
        <w:t>ISPS</w:t>
      </w:r>
      <w:r w:rsidR="00484874" w:rsidRPr="00E221CA">
        <w:rPr>
          <w:rFonts w:ascii="Tahoma" w:hAnsi="Tahoma" w:cs="Tahoma"/>
          <w:color w:val="000000" w:themeColor="text1"/>
          <w:sz w:val="22"/>
          <w:szCs w:val="22"/>
        </w:rPr>
        <w:t xml:space="preserve">, </w:t>
      </w:r>
      <w:r w:rsidRPr="00E221CA">
        <w:rPr>
          <w:rFonts w:ascii="Tahoma" w:hAnsi="Tahoma" w:cs="Tahoma"/>
          <w:color w:val="000000" w:themeColor="text1"/>
          <w:sz w:val="22"/>
          <w:szCs w:val="22"/>
        </w:rPr>
        <w:t xml:space="preserve">συμπεριλαμβανομένων </w:t>
      </w:r>
      <w:r w:rsidR="0035658B" w:rsidRPr="00E221CA">
        <w:rPr>
          <w:rFonts w:ascii="Tahoma" w:hAnsi="Tahoma" w:cs="Tahoma"/>
          <w:color w:val="000000" w:themeColor="text1"/>
          <w:sz w:val="22"/>
          <w:szCs w:val="22"/>
        </w:rPr>
        <w:t xml:space="preserve">και χώρων αρμοδιότητας του ΟΛΠ </w:t>
      </w:r>
      <w:r w:rsidRPr="00E221CA">
        <w:rPr>
          <w:rFonts w:ascii="Tahoma" w:hAnsi="Tahoma" w:cs="Tahoma"/>
          <w:color w:val="000000" w:themeColor="text1"/>
          <w:sz w:val="22"/>
          <w:szCs w:val="22"/>
        </w:rPr>
        <w:t xml:space="preserve"> που γειτνιάζουν </w:t>
      </w:r>
      <w:r w:rsidR="00E63194" w:rsidRPr="00E221CA">
        <w:rPr>
          <w:rFonts w:ascii="Tahoma" w:hAnsi="Tahoma" w:cs="Tahoma"/>
          <w:color w:val="000000" w:themeColor="text1"/>
          <w:sz w:val="22"/>
          <w:szCs w:val="22"/>
        </w:rPr>
        <w:t xml:space="preserve">και μη </w:t>
      </w:r>
      <w:r w:rsidRPr="00E221CA">
        <w:rPr>
          <w:rFonts w:ascii="Tahoma" w:hAnsi="Tahoma" w:cs="Tahoma"/>
          <w:color w:val="000000" w:themeColor="text1"/>
          <w:sz w:val="22"/>
          <w:szCs w:val="22"/>
        </w:rPr>
        <w:t xml:space="preserve">με τις υπόχρεες </w:t>
      </w:r>
      <w:r w:rsidR="00484874" w:rsidRPr="00E221CA">
        <w:rPr>
          <w:rFonts w:ascii="Tahoma" w:hAnsi="Tahoma" w:cs="Tahoma"/>
          <w:color w:val="000000" w:themeColor="text1"/>
          <w:sz w:val="22"/>
          <w:szCs w:val="22"/>
        </w:rPr>
        <w:t xml:space="preserve">αυτές </w:t>
      </w:r>
      <w:r w:rsidRPr="00E221CA">
        <w:rPr>
          <w:rFonts w:ascii="Tahoma" w:hAnsi="Tahoma" w:cs="Tahoma"/>
          <w:color w:val="000000" w:themeColor="text1"/>
          <w:sz w:val="22"/>
          <w:szCs w:val="22"/>
        </w:rPr>
        <w:t xml:space="preserve">εγκαταστάσεις, </w:t>
      </w:r>
      <w:r w:rsidR="0035658B" w:rsidRPr="00E221CA">
        <w:rPr>
          <w:rFonts w:ascii="Tahoma" w:hAnsi="Tahoma" w:cs="Tahoma"/>
          <w:color w:val="000000" w:themeColor="text1"/>
          <w:sz w:val="22"/>
          <w:szCs w:val="22"/>
        </w:rPr>
        <w:t xml:space="preserve">καθώς και </w:t>
      </w:r>
      <w:r w:rsidR="00484874" w:rsidRPr="00E221CA">
        <w:rPr>
          <w:rFonts w:ascii="Tahoma" w:hAnsi="Tahoma" w:cs="Tahoma"/>
          <w:color w:val="000000" w:themeColor="text1"/>
          <w:sz w:val="22"/>
          <w:szCs w:val="22"/>
        </w:rPr>
        <w:t xml:space="preserve">τον </w:t>
      </w:r>
      <w:r w:rsidRPr="00E221CA">
        <w:rPr>
          <w:rFonts w:ascii="Tahoma" w:hAnsi="Tahoma" w:cs="Tahoma"/>
          <w:color w:val="000000" w:themeColor="text1"/>
          <w:sz w:val="22"/>
          <w:szCs w:val="22"/>
        </w:rPr>
        <w:t xml:space="preserve">έλεγχο ασφάλειας των εισερχομένων στους Επιβατικούς Σταθμούς Εξωτερικού επιβατών και συναλλασσόμενων, των χειραποσκευών και των αποσκευών τους, ιδιαίτερα, από τα σημεία ελέγχου των επιβατικών Σταθμών ΜΙΑΟΥΛΗ, ΘΕΜΙΣΤΟΚΛΗ και ΑΛΚΙΜΟΥ, με την βοήθεια των ηλεκτρονικών συσκευών ελέγχου αποσκευών και προσώπων, όπως μαγνητικών πυλών, συστημάτων ελέγχου αντικειμένων X-RAYS.  Επίσης </w:t>
      </w:r>
      <w:r w:rsidR="0035658B" w:rsidRPr="00E221CA">
        <w:rPr>
          <w:rFonts w:ascii="Tahoma" w:hAnsi="Tahoma" w:cs="Tahoma"/>
          <w:color w:val="000000" w:themeColor="text1"/>
          <w:sz w:val="22"/>
          <w:szCs w:val="22"/>
        </w:rPr>
        <w:t xml:space="preserve">υπηρεσίες </w:t>
      </w:r>
      <w:r w:rsidRPr="00E221CA">
        <w:rPr>
          <w:rFonts w:ascii="Tahoma" w:hAnsi="Tahoma" w:cs="Tahoma"/>
          <w:color w:val="000000" w:themeColor="text1"/>
          <w:sz w:val="22"/>
          <w:szCs w:val="22"/>
        </w:rPr>
        <w:t xml:space="preserve">ασφαλείας και περιπολίες σε χώρους του </w:t>
      </w:r>
      <w:r w:rsidR="00484874" w:rsidRPr="00E221CA">
        <w:rPr>
          <w:rFonts w:ascii="Tahoma" w:hAnsi="Tahoma" w:cs="Tahoma"/>
          <w:color w:val="000000" w:themeColor="text1"/>
          <w:sz w:val="22"/>
          <w:szCs w:val="22"/>
        </w:rPr>
        <w:t xml:space="preserve">Κεντρικού </w:t>
      </w:r>
      <w:r w:rsidRPr="00E221CA">
        <w:rPr>
          <w:rFonts w:ascii="Tahoma" w:hAnsi="Tahoma" w:cs="Tahoma"/>
          <w:color w:val="000000" w:themeColor="text1"/>
          <w:sz w:val="22"/>
          <w:szCs w:val="22"/>
        </w:rPr>
        <w:t>λιμένα</w:t>
      </w:r>
      <w:r w:rsidR="00484874" w:rsidRPr="00E221CA">
        <w:rPr>
          <w:rFonts w:ascii="Tahoma" w:hAnsi="Tahoma" w:cs="Tahoma"/>
          <w:color w:val="000000" w:themeColor="text1"/>
          <w:sz w:val="22"/>
          <w:szCs w:val="22"/>
        </w:rPr>
        <w:t xml:space="preserve"> ( </w:t>
      </w:r>
      <w:r w:rsidR="0035658B" w:rsidRPr="00E221CA">
        <w:rPr>
          <w:rFonts w:ascii="Tahoma" w:hAnsi="Tahoma" w:cs="Tahoma"/>
          <w:color w:val="000000" w:themeColor="text1"/>
          <w:sz w:val="22"/>
          <w:szCs w:val="22"/>
        </w:rPr>
        <w:t xml:space="preserve">Κρουαζιέρας και </w:t>
      </w:r>
      <w:r w:rsidR="00484874" w:rsidRPr="00E221CA">
        <w:rPr>
          <w:rFonts w:ascii="Tahoma" w:hAnsi="Tahoma" w:cs="Tahoma"/>
          <w:color w:val="000000" w:themeColor="text1"/>
          <w:sz w:val="22"/>
          <w:szCs w:val="22"/>
        </w:rPr>
        <w:t xml:space="preserve">Ακτοπλοΐας) αλλά και </w:t>
      </w:r>
      <w:r w:rsidR="00E63194" w:rsidRPr="00E221CA">
        <w:rPr>
          <w:rFonts w:ascii="Tahoma" w:hAnsi="Tahoma" w:cs="Tahoma"/>
          <w:color w:val="000000" w:themeColor="text1"/>
          <w:sz w:val="22"/>
          <w:szCs w:val="22"/>
        </w:rPr>
        <w:t xml:space="preserve">στο σύνολο των λιμενικών και κτιριακών εγκαταστάσεων </w:t>
      </w:r>
      <w:r w:rsidR="0035658B" w:rsidRPr="00E221CA">
        <w:rPr>
          <w:rFonts w:ascii="Tahoma" w:hAnsi="Tahoma" w:cs="Tahoma"/>
          <w:color w:val="000000" w:themeColor="text1"/>
          <w:sz w:val="22"/>
          <w:szCs w:val="22"/>
        </w:rPr>
        <w:t xml:space="preserve">του ΟΛΠ , όπως αυτές θα υποδεικνύονται εκάστοτε και με κάθε πρόσφορο τρόπο από εκπρόσωπο της  Αναθέτουσας Αρχής. Η παροχή των παραπάνω υπηρεσιών αφορά σε εκτιμώμενες συνολικά απαιτήσεις ανά ανθρωποώρα. </w:t>
      </w: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t xml:space="preserve">Αναλυτικότερα η εν λόγω παροχή υπηρεσιών συνίσταται </w:t>
      </w:r>
    </w:p>
    <w:p w:rsidR="007A4150" w:rsidRPr="00E221CA" w:rsidRDefault="007A4150" w:rsidP="00840D12">
      <w:pPr>
        <w:tabs>
          <w:tab w:val="clear" w:pos="1134"/>
        </w:tabs>
        <w:spacing w:line="240" w:lineRule="auto"/>
        <w:ind w:left="567" w:hanging="567"/>
        <w:jc w:val="both"/>
        <w:rPr>
          <w:rFonts w:ascii="Tahoma" w:hAnsi="Tahoma" w:cs="Tahoma"/>
          <w:b/>
          <w:color w:val="000000" w:themeColor="text1"/>
          <w:szCs w:val="22"/>
          <w:lang w:val="el-GR"/>
        </w:rPr>
      </w:pPr>
      <w:r w:rsidRPr="00E221CA">
        <w:rPr>
          <w:rFonts w:ascii="Tahoma" w:hAnsi="Tahoma" w:cs="Tahoma"/>
          <w:color w:val="000000" w:themeColor="text1"/>
          <w:szCs w:val="22"/>
          <w:lang w:val="el-GR"/>
        </w:rPr>
        <w:tab/>
      </w:r>
      <w:r w:rsidRPr="00E221CA">
        <w:rPr>
          <w:rFonts w:ascii="Tahoma" w:hAnsi="Tahoma" w:cs="Tahoma"/>
          <w:b/>
          <w:color w:val="000000" w:themeColor="text1"/>
          <w:szCs w:val="22"/>
          <w:lang w:val="el-GR"/>
        </w:rPr>
        <w:t xml:space="preserve">Α. ΣΤΕΛΕΧΩΣΗ ΜΗΧΑΝΗΜΑΤΩΝ ΕΛΕΓΧΟΥ ΑΣΦΑΛΕΙΑΣ </w:t>
      </w:r>
    </w:p>
    <w:p w:rsidR="0092549D" w:rsidRPr="00E221CA" w:rsidRDefault="0092549D" w:rsidP="00840D12">
      <w:pPr>
        <w:tabs>
          <w:tab w:val="clear" w:pos="1134"/>
        </w:tabs>
        <w:spacing w:line="240" w:lineRule="auto"/>
        <w:ind w:left="567" w:hanging="567"/>
        <w:jc w:val="both"/>
        <w:rPr>
          <w:rFonts w:ascii="Tahoma" w:hAnsi="Tahoma" w:cs="Tahoma"/>
          <w:b/>
          <w:color w:val="000000" w:themeColor="text1"/>
          <w:szCs w:val="22"/>
          <w:lang w:val="el-GR"/>
        </w:rPr>
      </w:pP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t>(α)</w:t>
      </w:r>
      <w:r w:rsidR="0035658B"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στη κάλυψη/στελέχωση και λειτουργία ενός (1) ακτινοσκοπικού μηχανήματος ελέγχου ασφάλειας επιβατών και χειραποσκευών  σε σημείο ελέγχου (αψίδα /</w:t>
      </w:r>
      <w:r w:rsidRPr="00E221CA">
        <w:rPr>
          <w:rFonts w:ascii="Tahoma" w:hAnsi="Tahoma" w:cs="Tahoma"/>
          <w:color w:val="000000" w:themeColor="text1"/>
          <w:szCs w:val="22"/>
        </w:rPr>
        <w:t>X</w:t>
      </w:r>
      <w:r w:rsidRPr="00E221CA">
        <w:rPr>
          <w:rFonts w:ascii="Tahoma" w:hAnsi="Tahoma" w:cs="Tahoma"/>
          <w:color w:val="000000" w:themeColor="text1"/>
          <w:szCs w:val="22"/>
          <w:lang w:val="el-GR"/>
        </w:rPr>
        <w:t>-</w:t>
      </w:r>
      <w:r w:rsidRPr="00E221CA">
        <w:rPr>
          <w:rFonts w:ascii="Tahoma" w:hAnsi="Tahoma" w:cs="Tahoma"/>
          <w:color w:val="000000" w:themeColor="text1"/>
          <w:szCs w:val="22"/>
        </w:rPr>
        <w:t>RAY</w:t>
      </w:r>
      <w:r w:rsidRPr="00E221CA">
        <w:rPr>
          <w:rFonts w:ascii="Tahoma" w:hAnsi="Tahoma" w:cs="Tahoma"/>
          <w:color w:val="000000" w:themeColor="text1"/>
          <w:szCs w:val="22"/>
          <w:lang w:val="el-GR"/>
        </w:rPr>
        <w:t xml:space="preserve">), στον Επιβατικό Σταθμό «Μιαούλης»/ </w:t>
      </w:r>
      <w:r w:rsidRPr="00E221CA">
        <w:rPr>
          <w:rFonts w:ascii="Tahoma" w:hAnsi="Tahoma" w:cs="Tahoma"/>
          <w:color w:val="000000" w:themeColor="text1"/>
          <w:szCs w:val="22"/>
        </w:rPr>
        <w:t>TERMINAL</w:t>
      </w:r>
      <w:r w:rsidRPr="00E221CA">
        <w:rPr>
          <w:rFonts w:ascii="Tahoma" w:hAnsi="Tahoma" w:cs="Tahoma"/>
          <w:color w:val="000000" w:themeColor="text1"/>
          <w:szCs w:val="22"/>
          <w:lang w:val="el-GR"/>
        </w:rPr>
        <w:t xml:space="preserve"> </w:t>
      </w:r>
      <w:r w:rsidR="0035658B" w:rsidRPr="00E221CA">
        <w:rPr>
          <w:rFonts w:ascii="Tahoma" w:hAnsi="Tahoma" w:cs="Tahoma"/>
          <w:color w:val="000000" w:themeColor="text1"/>
          <w:szCs w:val="22"/>
          <w:lang w:val="el-GR"/>
        </w:rPr>
        <w:t>Α</w:t>
      </w:r>
      <w:r w:rsidRPr="00E221CA">
        <w:rPr>
          <w:rFonts w:ascii="Tahoma" w:hAnsi="Tahoma" w:cs="Tahoma"/>
          <w:color w:val="000000" w:themeColor="text1"/>
          <w:szCs w:val="22"/>
          <w:lang w:val="el-GR"/>
        </w:rPr>
        <w:t>, σε κυλιόμενες 8ωρες βάρδιες, για όλες τις ώρες ημέρας και ανεξαρτήτως Κυριακών και αργιών (24/7), με προσωπικό δύο (2) ατόμων ανά φυλακή, κατάλληλα εξοπλισμένο και πιστοποιημένο/εκπαιδευμένο στη χρήση και λειτουργία των μηχανημάτων αυτών και στον έλεγχο ασφαλείας λιμενικών εγκαταστάσεων, σύμφωνα με τις απαιτήσεις του Ν.2518/1997</w:t>
      </w:r>
      <w:r w:rsidR="0035658B" w:rsidRPr="00E221CA">
        <w:rPr>
          <w:rFonts w:ascii="Tahoma" w:hAnsi="Tahoma" w:cs="Tahoma"/>
          <w:color w:val="000000" w:themeColor="text1"/>
          <w:szCs w:val="22"/>
          <w:lang w:val="el-GR"/>
        </w:rPr>
        <w:t xml:space="preserve"> όπως ισχύει</w:t>
      </w:r>
      <w:r w:rsidRPr="00E221CA">
        <w:rPr>
          <w:rFonts w:ascii="Tahoma" w:hAnsi="Tahoma" w:cs="Tahoma"/>
          <w:color w:val="000000" w:themeColor="text1"/>
          <w:szCs w:val="22"/>
          <w:lang w:val="el-GR"/>
        </w:rPr>
        <w:t xml:space="preserve">, καθώς και του Κώδικα </w:t>
      </w:r>
      <w:r w:rsidRPr="00E221CA">
        <w:rPr>
          <w:rFonts w:ascii="Tahoma" w:hAnsi="Tahoma" w:cs="Tahoma"/>
          <w:color w:val="000000" w:themeColor="text1"/>
          <w:szCs w:val="22"/>
        </w:rPr>
        <w:t>ISPS</w:t>
      </w:r>
      <w:r w:rsidRPr="00E221CA">
        <w:rPr>
          <w:rFonts w:ascii="Tahoma" w:hAnsi="Tahoma" w:cs="Tahoma"/>
          <w:color w:val="000000" w:themeColor="text1"/>
          <w:szCs w:val="22"/>
          <w:lang w:val="el-GR"/>
        </w:rPr>
        <w:t>. Η στελέχωση αυτή απαιτεί την ύπαρξη μίας γυναίκας τουλάχιστον.  Η αναφερόμενη παροχή υπηρεσιών αφορά στην στελέχωση /φύλαξη του σημείου ελέγχου, ανεξαρτήτως ελλιμενισμού ή μη, κρουαζιερόπλοιου στον παραπάνω αναφερόμενο Επιβατικό Σταθμό.</w:t>
      </w: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t>(β) Στην κάλυψη/στελέχωση και λειτουργία των  μαγνητικών πυλών (αψίδων) και των ακτινοσκοπικών συσκευών ελέγχου επιβατών και χειραποσκευών (</w:t>
      </w:r>
      <w:r w:rsidRPr="00E221CA">
        <w:rPr>
          <w:rFonts w:ascii="Tahoma" w:hAnsi="Tahoma" w:cs="Tahoma"/>
          <w:color w:val="000000" w:themeColor="text1"/>
          <w:szCs w:val="22"/>
        </w:rPr>
        <w:t>X</w:t>
      </w:r>
      <w:r w:rsidRPr="00E221CA">
        <w:rPr>
          <w:rFonts w:ascii="Tahoma" w:hAnsi="Tahoma" w:cs="Tahoma"/>
          <w:color w:val="000000" w:themeColor="text1"/>
          <w:szCs w:val="22"/>
          <w:lang w:val="el-GR"/>
        </w:rPr>
        <w:t>-</w:t>
      </w:r>
      <w:r w:rsidRPr="00E221CA">
        <w:rPr>
          <w:rFonts w:ascii="Tahoma" w:hAnsi="Tahoma" w:cs="Tahoma"/>
          <w:color w:val="000000" w:themeColor="text1"/>
          <w:szCs w:val="22"/>
        </w:rPr>
        <w:t>RAYS</w:t>
      </w:r>
      <w:r w:rsidRPr="00E221CA">
        <w:rPr>
          <w:rFonts w:ascii="Tahoma" w:hAnsi="Tahoma" w:cs="Tahoma"/>
          <w:color w:val="000000" w:themeColor="text1"/>
          <w:szCs w:val="22"/>
          <w:lang w:val="el-GR"/>
        </w:rPr>
        <w:t xml:space="preserve">) που βρίσκονται σε </w:t>
      </w:r>
      <w:r w:rsidR="00EA4303" w:rsidRPr="00E221CA">
        <w:rPr>
          <w:rFonts w:ascii="Tahoma" w:hAnsi="Tahoma" w:cs="Tahoma"/>
          <w:color w:val="000000" w:themeColor="text1"/>
          <w:szCs w:val="22"/>
          <w:lang w:val="el-GR"/>
        </w:rPr>
        <w:t>πέντε</w:t>
      </w:r>
      <w:r w:rsidR="003C4ED2"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w:t>
      </w:r>
      <w:r w:rsidR="00EA4303" w:rsidRPr="00E221CA">
        <w:rPr>
          <w:rFonts w:ascii="Tahoma" w:hAnsi="Tahoma" w:cs="Tahoma"/>
          <w:color w:val="000000" w:themeColor="text1"/>
          <w:szCs w:val="22"/>
          <w:lang w:val="el-GR"/>
        </w:rPr>
        <w:t>5</w:t>
      </w:r>
      <w:r w:rsidRPr="00E221CA">
        <w:rPr>
          <w:rFonts w:ascii="Tahoma" w:hAnsi="Tahoma" w:cs="Tahoma"/>
          <w:color w:val="000000" w:themeColor="text1"/>
          <w:szCs w:val="22"/>
          <w:lang w:val="el-GR"/>
        </w:rPr>
        <w:t xml:space="preserve">) σημεία ελέγχου στους χώρους ελέγχου επιβατών Κρουαζιέρας εξωτερικού στον Επιβατικό  Σταθμό «Μιαούλης»/ </w:t>
      </w:r>
      <w:r w:rsidRPr="00E221CA">
        <w:rPr>
          <w:rFonts w:ascii="Tahoma" w:hAnsi="Tahoma" w:cs="Tahoma"/>
          <w:color w:val="000000" w:themeColor="text1"/>
          <w:szCs w:val="22"/>
        </w:rPr>
        <w:t>TERMINAL</w:t>
      </w:r>
      <w:r w:rsidR="00EE4CFC" w:rsidRPr="00E221CA">
        <w:rPr>
          <w:rFonts w:ascii="Tahoma" w:hAnsi="Tahoma" w:cs="Tahoma"/>
          <w:color w:val="000000" w:themeColor="text1"/>
          <w:szCs w:val="22"/>
          <w:lang w:val="el-GR"/>
        </w:rPr>
        <w:t xml:space="preserve"> </w:t>
      </w:r>
      <w:r w:rsidRPr="00E221CA">
        <w:rPr>
          <w:rFonts w:ascii="Tahoma" w:hAnsi="Tahoma" w:cs="Tahoma"/>
          <w:color w:val="000000" w:themeColor="text1"/>
          <w:szCs w:val="22"/>
        </w:rPr>
        <w:t>A</w:t>
      </w:r>
      <w:r w:rsidRPr="00E221CA">
        <w:rPr>
          <w:rFonts w:ascii="Tahoma" w:hAnsi="Tahoma" w:cs="Tahoma"/>
          <w:color w:val="000000" w:themeColor="text1"/>
          <w:szCs w:val="22"/>
          <w:lang w:val="el-GR"/>
        </w:rPr>
        <w:t>΄</w:t>
      </w:r>
      <w:r w:rsidR="006A0AF9"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 xml:space="preserve">του Κεντρικού Λιμένα Πειραιά </w:t>
      </w:r>
      <w:r w:rsidR="006A0AF9" w:rsidRPr="00E221CA">
        <w:rPr>
          <w:rFonts w:ascii="Tahoma" w:hAnsi="Tahoma" w:cs="Tahoma"/>
          <w:color w:val="000000" w:themeColor="text1"/>
          <w:szCs w:val="22"/>
          <w:lang w:val="el-GR"/>
        </w:rPr>
        <w:t xml:space="preserve">καθώς </w:t>
      </w:r>
      <w:r w:rsidRPr="00E221CA">
        <w:rPr>
          <w:rFonts w:ascii="Tahoma" w:hAnsi="Tahoma" w:cs="Tahoma"/>
          <w:color w:val="000000" w:themeColor="text1"/>
          <w:szCs w:val="22"/>
          <w:lang w:val="el-GR"/>
        </w:rPr>
        <w:t xml:space="preserve">και </w:t>
      </w:r>
      <w:r w:rsidR="006A0AF9" w:rsidRPr="00E221CA">
        <w:rPr>
          <w:rFonts w:ascii="Tahoma" w:hAnsi="Tahoma" w:cs="Tahoma"/>
          <w:color w:val="000000" w:themeColor="text1"/>
          <w:szCs w:val="22"/>
          <w:lang w:val="el-GR"/>
        </w:rPr>
        <w:t xml:space="preserve">του ανωτέρου υπό (α)  ακτινοσκοπικού μηχανήματος </w:t>
      </w:r>
      <w:r w:rsidRPr="00E221CA">
        <w:rPr>
          <w:rFonts w:ascii="Tahoma" w:hAnsi="Tahoma" w:cs="Tahoma"/>
          <w:color w:val="000000" w:themeColor="text1"/>
          <w:szCs w:val="22"/>
          <w:lang w:val="el-GR"/>
        </w:rPr>
        <w:t xml:space="preserve"> , με προσωπικό κατάλληλα εξοπλισμένο, πιστοποιημένο και εκπαιδευμένο στη χρήση και λειτουργία των μηχανημάτων αυτών και στον έλεγχο ασφαλείας λιμενικών εγκαταστάσεων, σύμφωνα με </w:t>
      </w:r>
      <w:r w:rsidR="006A0AF9" w:rsidRPr="00E221CA">
        <w:rPr>
          <w:rFonts w:ascii="Tahoma" w:hAnsi="Tahoma" w:cs="Tahoma"/>
          <w:color w:val="000000" w:themeColor="text1"/>
          <w:szCs w:val="22"/>
          <w:lang w:val="el-GR"/>
        </w:rPr>
        <w:t>τις απαιτήσεις του Ν.2518/1997 όπως ισχύει</w:t>
      </w:r>
      <w:r w:rsidRPr="00E221CA">
        <w:rPr>
          <w:rFonts w:ascii="Tahoma" w:hAnsi="Tahoma" w:cs="Tahoma"/>
          <w:color w:val="000000" w:themeColor="text1"/>
          <w:szCs w:val="22"/>
          <w:lang w:val="el-GR"/>
        </w:rPr>
        <w:t xml:space="preserve">, καθώς και του Κώδικα </w:t>
      </w:r>
      <w:r w:rsidRPr="00E221CA">
        <w:rPr>
          <w:rFonts w:ascii="Tahoma" w:hAnsi="Tahoma" w:cs="Tahoma"/>
          <w:color w:val="000000" w:themeColor="text1"/>
          <w:szCs w:val="22"/>
        </w:rPr>
        <w:t>ISPS</w:t>
      </w:r>
      <w:r w:rsidR="006A0AF9" w:rsidRPr="00E221CA">
        <w:rPr>
          <w:rFonts w:ascii="Tahoma" w:hAnsi="Tahoma" w:cs="Tahoma"/>
          <w:color w:val="000000" w:themeColor="text1"/>
          <w:szCs w:val="22"/>
          <w:lang w:val="el-GR"/>
        </w:rPr>
        <w:t>, ως εξής:</w:t>
      </w: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t xml:space="preserve">Το σύνολο των σημείων ελέγχου που θα στελεχώνονται, </w:t>
      </w:r>
      <w:r w:rsidR="00EE4CFC" w:rsidRPr="00E221CA">
        <w:rPr>
          <w:rFonts w:ascii="Tahoma" w:hAnsi="Tahoma" w:cs="Tahoma"/>
          <w:color w:val="000000" w:themeColor="text1"/>
          <w:szCs w:val="22"/>
          <w:lang w:val="el-GR"/>
        </w:rPr>
        <w:t xml:space="preserve">ο </w:t>
      </w:r>
      <w:r w:rsidRPr="00E221CA">
        <w:rPr>
          <w:rFonts w:ascii="Tahoma" w:hAnsi="Tahoma" w:cs="Tahoma"/>
          <w:color w:val="000000" w:themeColor="text1"/>
          <w:szCs w:val="22"/>
          <w:lang w:val="el-GR"/>
        </w:rPr>
        <w:t>ανά  σημείο ελέγχου αριθμός του προσωπικού αλλά και ο συνολικός ανά ημέρα, που θα διατίθεται από τον ανάδοχο στον παραπάνω Επιβατικό Σταθμό για την παροχή των υπηρεσιών της παραγράφου αυτής,</w:t>
      </w:r>
      <w:r w:rsidR="006D0DDD"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 xml:space="preserve">καθώς και το χρονικό διάστημα διάθεσης ανά ημέρα, θα κυμαίνονται ανάλογα με το πρόγραμμα αφίξεων και αναχωρήσεων των </w:t>
      </w:r>
      <w:proofErr w:type="spellStart"/>
      <w:r w:rsidRPr="00E221CA">
        <w:rPr>
          <w:rFonts w:ascii="Tahoma" w:hAnsi="Tahoma" w:cs="Tahoma"/>
          <w:color w:val="000000" w:themeColor="text1"/>
          <w:szCs w:val="22"/>
          <w:lang w:val="el-GR"/>
        </w:rPr>
        <w:t>κρουαζιεροπλοίων</w:t>
      </w:r>
      <w:proofErr w:type="spellEnd"/>
      <w:r w:rsidR="006D0DDD"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 χρονικό διάστημα παραμονής) και τον αριθμό των προς έλεγχο επιβατών (π</w:t>
      </w:r>
      <w:r w:rsidR="00463B55" w:rsidRPr="00E221CA">
        <w:rPr>
          <w:rFonts w:ascii="Tahoma" w:hAnsi="Tahoma" w:cs="Tahoma"/>
          <w:color w:val="000000" w:themeColor="text1"/>
          <w:szCs w:val="22"/>
          <w:lang w:val="el-GR"/>
        </w:rPr>
        <w:t>ρόγραμμα</w:t>
      </w:r>
      <w:r w:rsidRPr="00E221CA">
        <w:rPr>
          <w:rFonts w:ascii="Tahoma" w:hAnsi="Tahoma" w:cs="Tahoma"/>
          <w:color w:val="000000" w:themeColor="text1"/>
          <w:szCs w:val="22"/>
          <w:lang w:val="el-GR"/>
        </w:rPr>
        <w:t xml:space="preserve"> </w:t>
      </w:r>
      <w:proofErr w:type="spellStart"/>
      <w:r w:rsidRPr="00E221CA">
        <w:rPr>
          <w:rFonts w:ascii="Tahoma" w:hAnsi="Tahoma" w:cs="Tahoma"/>
          <w:color w:val="000000" w:themeColor="text1"/>
          <w:szCs w:val="22"/>
          <w:lang w:val="el-GR"/>
        </w:rPr>
        <w:t>αφιξο</w:t>
      </w:r>
      <w:proofErr w:type="spellEnd"/>
      <w:r w:rsidRPr="00E221CA">
        <w:rPr>
          <w:rFonts w:ascii="Tahoma" w:hAnsi="Tahoma" w:cs="Tahoma"/>
          <w:color w:val="000000" w:themeColor="text1"/>
          <w:szCs w:val="22"/>
          <w:lang w:val="el-GR"/>
        </w:rPr>
        <w:t xml:space="preserve">-αναχωρήσεων </w:t>
      </w:r>
      <w:r w:rsidRPr="00E221CA">
        <w:rPr>
          <w:rFonts w:ascii="Tahoma" w:hAnsi="Tahoma" w:cs="Tahoma"/>
          <w:color w:val="000000" w:themeColor="text1"/>
          <w:szCs w:val="22"/>
        </w:rPr>
        <w:t>TERMINAL</w:t>
      </w:r>
      <w:r w:rsidR="006A0AF9" w:rsidRPr="00E221CA">
        <w:rPr>
          <w:rFonts w:ascii="Tahoma" w:hAnsi="Tahoma" w:cs="Tahoma"/>
          <w:color w:val="000000" w:themeColor="text1"/>
          <w:szCs w:val="22"/>
          <w:lang w:val="el-GR"/>
        </w:rPr>
        <w:t xml:space="preserve"> </w:t>
      </w:r>
      <w:r w:rsidRPr="00E221CA">
        <w:rPr>
          <w:rFonts w:ascii="Tahoma" w:hAnsi="Tahoma" w:cs="Tahoma"/>
          <w:color w:val="000000" w:themeColor="text1"/>
          <w:szCs w:val="22"/>
        </w:rPr>
        <w:t>A</w:t>
      </w:r>
      <w:r w:rsidRPr="00E221CA">
        <w:rPr>
          <w:rFonts w:ascii="Tahoma" w:hAnsi="Tahoma" w:cs="Tahoma"/>
          <w:color w:val="000000" w:themeColor="text1"/>
          <w:szCs w:val="22"/>
          <w:lang w:val="el-GR"/>
        </w:rPr>
        <w:t>΄</w:t>
      </w:r>
      <w:r w:rsidR="006A0AF9"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έτους 20</w:t>
      </w:r>
      <w:r w:rsidR="00463B55" w:rsidRPr="00E221CA">
        <w:rPr>
          <w:rFonts w:ascii="Tahoma" w:hAnsi="Tahoma" w:cs="Tahoma"/>
          <w:color w:val="000000" w:themeColor="text1"/>
          <w:szCs w:val="22"/>
          <w:lang w:val="el-GR"/>
        </w:rPr>
        <w:t>1</w:t>
      </w:r>
      <w:r w:rsidR="00B90CC5" w:rsidRPr="00E221CA">
        <w:rPr>
          <w:rFonts w:ascii="Tahoma" w:hAnsi="Tahoma" w:cs="Tahoma"/>
          <w:color w:val="000000" w:themeColor="text1"/>
          <w:szCs w:val="22"/>
          <w:lang w:val="el-GR"/>
        </w:rPr>
        <w:t>9 - 2020</w:t>
      </w:r>
      <w:r w:rsidR="00463B55" w:rsidRPr="00E221CA">
        <w:rPr>
          <w:rFonts w:ascii="Tahoma" w:hAnsi="Tahoma" w:cs="Tahoma"/>
          <w:color w:val="000000" w:themeColor="text1"/>
          <w:szCs w:val="22"/>
          <w:lang w:val="el-GR"/>
        </w:rPr>
        <w:t xml:space="preserve">, </w:t>
      </w:r>
      <w:r w:rsidR="00463B55" w:rsidRPr="00E221CA">
        <w:rPr>
          <w:rStyle w:val="Heading1Char"/>
          <w:rFonts w:ascii="Tahoma" w:hAnsi="Tahoma" w:cs="Tahoma"/>
          <w:color w:val="000000" w:themeColor="text1"/>
          <w:sz w:val="22"/>
          <w:szCs w:val="22"/>
          <w:lang w:val="el-GR"/>
        </w:rPr>
        <w:t xml:space="preserve"> </w:t>
      </w:r>
      <w:r w:rsidR="00463B55" w:rsidRPr="00E221CA">
        <w:rPr>
          <w:rStyle w:val="HTMLCite"/>
          <w:rFonts w:ascii="Tahoma" w:hAnsi="Tahoma" w:cs="Tahoma"/>
          <w:color w:val="000000" w:themeColor="text1"/>
          <w:szCs w:val="22"/>
        </w:rPr>
        <w:t>www</w:t>
      </w:r>
      <w:r w:rsidR="00463B55" w:rsidRPr="00E221CA">
        <w:rPr>
          <w:rStyle w:val="HTMLCite"/>
          <w:rFonts w:ascii="Tahoma" w:hAnsi="Tahoma" w:cs="Tahoma"/>
          <w:color w:val="000000" w:themeColor="text1"/>
          <w:szCs w:val="22"/>
          <w:lang w:val="el-GR"/>
        </w:rPr>
        <w:t>.</w:t>
      </w:r>
      <w:proofErr w:type="spellStart"/>
      <w:r w:rsidR="00463B55" w:rsidRPr="00E221CA">
        <w:rPr>
          <w:rStyle w:val="HTMLCite"/>
          <w:rFonts w:ascii="Tahoma" w:hAnsi="Tahoma" w:cs="Tahoma"/>
          <w:color w:val="000000" w:themeColor="text1"/>
          <w:szCs w:val="22"/>
        </w:rPr>
        <w:t>olp</w:t>
      </w:r>
      <w:proofErr w:type="spellEnd"/>
      <w:r w:rsidR="00463B55" w:rsidRPr="00E221CA">
        <w:rPr>
          <w:rStyle w:val="HTMLCite"/>
          <w:rFonts w:ascii="Tahoma" w:hAnsi="Tahoma" w:cs="Tahoma"/>
          <w:color w:val="000000" w:themeColor="text1"/>
          <w:szCs w:val="22"/>
          <w:lang w:val="el-GR"/>
        </w:rPr>
        <w:t>.</w:t>
      </w:r>
      <w:r w:rsidR="00463B55" w:rsidRPr="00E221CA">
        <w:rPr>
          <w:rStyle w:val="HTMLCite"/>
          <w:rFonts w:ascii="Tahoma" w:hAnsi="Tahoma" w:cs="Tahoma"/>
          <w:color w:val="000000" w:themeColor="text1"/>
          <w:szCs w:val="22"/>
        </w:rPr>
        <w:t>gr</w:t>
      </w:r>
      <w:r w:rsidR="00463B55" w:rsidRPr="00E221CA">
        <w:rPr>
          <w:rStyle w:val="HTMLCite"/>
          <w:rFonts w:ascii="Tahoma" w:hAnsi="Tahoma" w:cs="Tahoma"/>
          <w:color w:val="000000" w:themeColor="text1"/>
          <w:szCs w:val="22"/>
          <w:lang w:val="el-GR"/>
        </w:rPr>
        <w:t>/</w:t>
      </w:r>
      <w:r w:rsidR="00463B55" w:rsidRPr="00E221CA">
        <w:rPr>
          <w:rStyle w:val="HTMLCite"/>
          <w:rFonts w:ascii="Tahoma" w:hAnsi="Tahoma" w:cs="Tahoma"/>
          <w:color w:val="000000" w:themeColor="text1"/>
          <w:szCs w:val="22"/>
        </w:rPr>
        <w:t>el</w:t>
      </w:r>
      <w:r w:rsidR="00463B55" w:rsidRPr="00E221CA">
        <w:rPr>
          <w:rStyle w:val="HTMLCite"/>
          <w:rFonts w:ascii="Tahoma" w:hAnsi="Tahoma" w:cs="Tahoma"/>
          <w:color w:val="000000" w:themeColor="text1"/>
          <w:szCs w:val="22"/>
          <w:lang w:val="el-GR"/>
        </w:rPr>
        <w:t>/</w:t>
      </w:r>
      <w:r w:rsidR="00463B55" w:rsidRPr="00E221CA">
        <w:rPr>
          <w:rStyle w:val="HTMLCite"/>
          <w:rFonts w:ascii="Tahoma" w:hAnsi="Tahoma" w:cs="Tahoma"/>
          <w:color w:val="000000" w:themeColor="text1"/>
          <w:szCs w:val="22"/>
        </w:rPr>
        <w:t>cruise</w:t>
      </w:r>
      <w:r w:rsidR="00463B55" w:rsidRPr="00E221CA">
        <w:rPr>
          <w:rStyle w:val="HTMLCite"/>
          <w:rFonts w:ascii="Tahoma" w:hAnsi="Tahoma" w:cs="Tahoma"/>
          <w:color w:val="000000" w:themeColor="text1"/>
          <w:szCs w:val="22"/>
          <w:lang w:val="el-GR"/>
        </w:rPr>
        <w:t>-</w:t>
      </w:r>
      <w:proofErr w:type="spellStart"/>
      <w:r w:rsidR="00463B55" w:rsidRPr="00E221CA">
        <w:rPr>
          <w:rStyle w:val="HTMLCite"/>
          <w:rFonts w:ascii="Tahoma" w:hAnsi="Tahoma" w:cs="Tahoma"/>
          <w:color w:val="000000" w:themeColor="text1"/>
          <w:szCs w:val="22"/>
        </w:rPr>
        <w:t>greece</w:t>
      </w:r>
      <w:proofErr w:type="spellEnd"/>
      <w:r w:rsidR="00463B55" w:rsidRPr="00E221CA">
        <w:rPr>
          <w:rStyle w:val="HTMLCite"/>
          <w:rFonts w:ascii="Tahoma" w:hAnsi="Tahoma" w:cs="Tahoma"/>
          <w:color w:val="000000" w:themeColor="text1"/>
          <w:szCs w:val="22"/>
          <w:lang w:val="el-GR"/>
        </w:rPr>
        <w:t>/</w:t>
      </w:r>
      <w:r w:rsidR="00463B55" w:rsidRPr="00E221CA">
        <w:rPr>
          <w:rStyle w:val="HTMLCite"/>
          <w:rFonts w:ascii="Tahoma" w:hAnsi="Tahoma" w:cs="Tahoma"/>
          <w:color w:val="000000" w:themeColor="text1"/>
          <w:szCs w:val="22"/>
        </w:rPr>
        <w:t>cruise</w:t>
      </w:r>
      <w:r w:rsidR="00463B55" w:rsidRPr="00E221CA">
        <w:rPr>
          <w:rStyle w:val="HTMLCite"/>
          <w:rFonts w:ascii="Tahoma" w:hAnsi="Tahoma" w:cs="Tahoma"/>
          <w:color w:val="000000" w:themeColor="text1"/>
          <w:szCs w:val="22"/>
          <w:lang w:val="el-GR"/>
        </w:rPr>
        <w:t>-</w:t>
      </w:r>
      <w:proofErr w:type="spellStart"/>
      <w:r w:rsidR="00463B55" w:rsidRPr="00E221CA">
        <w:rPr>
          <w:rStyle w:val="HTMLCite"/>
          <w:rFonts w:ascii="Tahoma" w:hAnsi="Tahoma" w:cs="Tahoma"/>
          <w:color w:val="000000" w:themeColor="text1"/>
          <w:szCs w:val="22"/>
        </w:rPr>
        <w:t>programme</w:t>
      </w:r>
      <w:proofErr w:type="spellEnd"/>
      <w:r w:rsidR="00463B55"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 και εις τρόπον ώστε να εξυπηρετούνται στο μέγιστο δυνατό βαθμό οι επιβάτες στα σημεία ελέγχου και να αποφεύγεται η δημιουργία σειρών αναμονής και η ύπαρξη καθυστερήσεων στα σημεία ελέγχου. •</w:t>
      </w:r>
      <w:r w:rsidRPr="00E221CA">
        <w:rPr>
          <w:rFonts w:ascii="Tahoma" w:hAnsi="Tahoma" w:cs="Tahoma"/>
          <w:color w:val="000000" w:themeColor="text1"/>
          <w:szCs w:val="22"/>
          <w:lang w:val="el-GR"/>
        </w:rPr>
        <w:tab/>
        <w:t xml:space="preserve"> (γ) Στην κάλυψη/στελέχωση και λειτουργία των  μαγνητικών πυλών (αψίδων) και των ακτινοσκοπικών συσκευών ελέγχου επιβατών και χειραποσκευών (</w:t>
      </w:r>
      <w:r w:rsidRPr="00E221CA">
        <w:rPr>
          <w:rFonts w:ascii="Tahoma" w:hAnsi="Tahoma" w:cs="Tahoma"/>
          <w:color w:val="000000" w:themeColor="text1"/>
          <w:szCs w:val="22"/>
        </w:rPr>
        <w:t>X</w:t>
      </w:r>
      <w:r w:rsidRPr="00E221CA">
        <w:rPr>
          <w:rFonts w:ascii="Tahoma" w:hAnsi="Tahoma" w:cs="Tahoma"/>
          <w:color w:val="000000" w:themeColor="text1"/>
          <w:szCs w:val="22"/>
          <w:lang w:val="el-GR"/>
        </w:rPr>
        <w:t>-</w:t>
      </w:r>
      <w:r w:rsidRPr="00E221CA">
        <w:rPr>
          <w:rFonts w:ascii="Tahoma" w:hAnsi="Tahoma" w:cs="Tahoma"/>
          <w:color w:val="000000" w:themeColor="text1"/>
          <w:szCs w:val="22"/>
        </w:rPr>
        <w:t>RAYS</w:t>
      </w:r>
      <w:r w:rsidR="006A0AF9" w:rsidRPr="00E221CA">
        <w:rPr>
          <w:rFonts w:ascii="Tahoma" w:hAnsi="Tahoma" w:cs="Tahoma"/>
          <w:color w:val="000000" w:themeColor="text1"/>
          <w:szCs w:val="22"/>
          <w:lang w:val="el-GR"/>
        </w:rPr>
        <w:t>) που βρίσκονται σε έξι</w:t>
      </w:r>
      <w:r w:rsidRPr="00E221CA">
        <w:rPr>
          <w:rFonts w:ascii="Tahoma" w:hAnsi="Tahoma" w:cs="Tahoma"/>
          <w:color w:val="000000" w:themeColor="text1"/>
          <w:szCs w:val="22"/>
          <w:lang w:val="el-GR"/>
        </w:rPr>
        <w:t xml:space="preserve"> (6) σημεία ελέγχου στους χώρους ελέγχου επιβατών Κρουαζιέρας </w:t>
      </w:r>
      <w:r w:rsidRPr="00E221CA">
        <w:rPr>
          <w:rFonts w:ascii="Tahoma" w:hAnsi="Tahoma" w:cs="Tahoma"/>
          <w:color w:val="000000" w:themeColor="text1"/>
          <w:szCs w:val="22"/>
          <w:lang w:val="el-GR"/>
        </w:rPr>
        <w:lastRenderedPageBreak/>
        <w:t xml:space="preserve">εξωτερικού στον Επιβατικό  Σταθμό «Θεμιστοκλής»/ </w:t>
      </w:r>
      <w:r w:rsidRPr="00E221CA">
        <w:rPr>
          <w:rFonts w:ascii="Tahoma" w:hAnsi="Tahoma" w:cs="Tahoma"/>
          <w:color w:val="000000" w:themeColor="text1"/>
          <w:szCs w:val="22"/>
        </w:rPr>
        <w:t>TERMINAL</w:t>
      </w:r>
      <w:r w:rsidR="006A0AF9" w:rsidRPr="00E221CA">
        <w:rPr>
          <w:rFonts w:ascii="Tahoma" w:hAnsi="Tahoma" w:cs="Tahoma"/>
          <w:color w:val="000000" w:themeColor="text1"/>
          <w:szCs w:val="22"/>
          <w:lang w:val="el-GR"/>
        </w:rPr>
        <w:t xml:space="preserve"> </w:t>
      </w:r>
      <w:r w:rsidRPr="00E221CA">
        <w:rPr>
          <w:rFonts w:ascii="Tahoma" w:hAnsi="Tahoma" w:cs="Tahoma"/>
          <w:color w:val="000000" w:themeColor="text1"/>
          <w:szCs w:val="22"/>
        </w:rPr>
        <w:t>B</w:t>
      </w:r>
      <w:r w:rsidRPr="00E221CA">
        <w:rPr>
          <w:rFonts w:ascii="Tahoma" w:hAnsi="Tahoma" w:cs="Tahoma"/>
          <w:color w:val="000000" w:themeColor="text1"/>
          <w:szCs w:val="22"/>
          <w:lang w:val="el-GR"/>
        </w:rPr>
        <w:t>΄</w:t>
      </w:r>
      <w:r w:rsidR="00774051"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 xml:space="preserve">του Κεντρικού Λιμένα Πειραιά, με προσωπικό κατάλληλα εξοπλισμένο, πιστοποιημένο και εκπαιδευμένο στη χρήση και λειτουργία των μηχανημάτων αυτών και στον έλεγχο ασφαλείας λιμενικών εγκαταστάσεων, σύμφωνα με </w:t>
      </w:r>
      <w:r w:rsidR="006A0AF9" w:rsidRPr="00E221CA">
        <w:rPr>
          <w:rFonts w:ascii="Tahoma" w:hAnsi="Tahoma" w:cs="Tahoma"/>
          <w:color w:val="000000" w:themeColor="text1"/>
          <w:szCs w:val="22"/>
          <w:lang w:val="el-GR"/>
        </w:rPr>
        <w:t>τις απαιτήσεις του Ν.2518/1997 όπως ισχύει</w:t>
      </w:r>
      <w:r w:rsidRPr="00E221CA">
        <w:rPr>
          <w:rFonts w:ascii="Tahoma" w:hAnsi="Tahoma" w:cs="Tahoma"/>
          <w:color w:val="000000" w:themeColor="text1"/>
          <w:szCs w:val="22"/>
          <w:lang w:val="el-GR"/>
        </w:rPr>
        <w:t xml:space="preserve">, καθώς και του Κώδικα </w:t>
      </w:r>
      <w:r w:rsidRPr="00E221CA">
        <w:rPr>
          <w:rFonts w:ascii="Tahoma" w:hAnsi="Tahoma" w:cs="Tahoma"/>
          <w:color w:val="000000" w:themeColor="text1"/>
          <w:szCs w:val="22"/>
        </w:rPr>
        <w:t>ISPS</w:t>
      </w:r>
      <w:r w:rsidR="00463B55" w:rsidRPr="00E221CA">
        <w:rPr>
          <w:rFonts w:ascii="Tahoma" w:hAnsi="Tahoma" w:cs="Tahoma"/>
          <w:color w:val="000000" w:themeColor="text1"/>
          <w:szCs w:val="22"/>
          <w:lang w:val="el-GR"/>
        </w:rPr>
        <w:t xml:space="preserve">, ως εξής: </w:t>
      </w:r>
    </w:p>
    <w:p w:rsidR="003C4ED2" w:rsidRPr="00E221CA" w:rsidRDefault="007A4150" w:rsidP="003C4ED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t xml:space="preserve">Το σύνολο των σημείων ελέγχου που θα στελεχώνονται ανά ημέρα, ο ανά  σημείο ελέγχου αριθμός του προσωπικού αλλά και ο συνολικός ανά ημέρα, που θα διατίθεται από τον ανάδοχο στον παραπάνω Επιβατικό Σταθμό για την παροχή των υπηρεσιών της παραγράφου αυτής, καθώς και το χρονικό διάστημα διάθεσης ανά ημέρα, θα κυμαίνονται ανάλογα με το πρόγραμμα αφίξεων και αναχωρήσεων των </w:t>
      </w:r>
      <w:proofErr w:type="spellStart"/>
      <w:r w:rsidRPr="00E221CA">
        <w:rPr>
          <w:rFonts w:ascii="Tahoma" w:hAnsi="Tahoma" w:cs="Tahoma"/>
          <w:color w:val="000000" w:themeColor="text1"/>
          <w:szCs w:val="22"/>
          <w:lang w:val="el-GR"/>
        </w:rPr>
        <w:t>κρουαζιεροπλοίων</w:t>
      </w:r>
      <w:proofErr w:type="spellEnd"/>
      <w:r w:rsidRPr="00E221CA">
        <w:rPr>
          <w:rFonts w:ascii="Tahoma" w:hAnsi="Tahoma" w:cs="Tahoma"/>
          <w:color w:val="000000" w:themeColor="text1"/>
          <w:szCs w:val="22"/>
          <w:lang w:val="el-GR"/>
        </w:rPr>
        <w:t xml:space="preserve"> ( χρονικό διάστημα παραμονής) και τον αριθμό των προς έλεγχο επιβατών </w:t>
      </w:r>
      <w:r w:rsidR="00463B55" w:rsidRPr="00E221CA">
        <w:rPr>
          <w:rFonts w:ascii="Tahoma" w:hAnsi="Tahoma" w:cs="Tahoma"/>
          <w:color w:val="000000" w:themeColor="text1"/>
          <w:szCs w:val="22"/>
          <w:lang w:val="el-GR"/>
        </w:rPr>
        <w:t xml:space="preserve">(πρόγραμμα </w:t>
      </w:r>
      <w:proofErr w:type="spellStart"/>
      <w:r w:rsidR="00463B55" w:rsidRPr="00E221CA">
        <w:rPr>
          <w:rFonts w:ascii="Tahoma" w:hAnsi="Tahoma" w:cs="Tahoma"/>
          <w:color w:val="000000" w:themeColor="text1"/>
          <w:szCs w:val="22"/>
          <w:lang w:val="el-GR"/>
        </w:rPr>
        <w:t>αφιξο</w:t>
      </w:r>
      <w:proofErr w:type="spellEnd"/>
      <w:r w:rsidR="00463B55" w:rsidRPr="00E221CA">
        <w:rPr>
          <w:rFonts w:ascii="Tahoma" w:hAnsi="Tahoma" w:cs="Tahoma"/>
          <w:color w:val="000000" w:themeColor="text1"/>
          <w:szCs w:val="22"/>
          <w:lang w:val="el-GR"/>
        </w:rPr>
        <w:t xml:space="preserve">-αναχωρήσεων </w:t>
      </w:r>
      <w:r w:rsidR="00463B55" w:rsidRPr="00E221CA">
        <w:rPr>
          <w:rFonts w:ascii="Tahoma" w:hAnsi="Tahoma" w:cs="Tahoma"/>
          <w:color w:val="000000" w:themeColor="text1"/>
          <w:szCs w:val="22"/>
        </w:rPr>
        <w:t>TERMINAL</w:t>
      </w:r>
      <w:r w:rsidR="00463B55" w:rsidRPr="00E221CA">
        <w:rPr>
          <w:rFonts w:ascii="Tahoma" w:hAnsi="Tahoma" w:cs="Tahoma"/>
          <w:color w:val="000000" w:themeColor="text1"/>
          <w:szCs w:val="22"/>
          <w:lang w:val="el-GR"/>
        </w:rPr>
        <w:t xml:space="preserve"> Β΄ έτους 201</w:t>
      </w:r>
      <w:r w:rsidR="00B90CC5" w:rsidRPr="00E221CA">
        <w:rPr>
          <w:rFonts w:ascii="Tahoma" w:hAnsi="Tahoma" w:cs="Tahoma"/>
          <w:color w:val="000000" w:themeColor="text1"/>
          <w:szCs w:val="22"/>
          <w:lang w:val="el-GR"/>
        </w:rPr>
        <w:t>9</w:t>
      </w:r>
      <w:r w:rsidR="00774051" w:rsidRPr="00E221CA">
        <w:rPr>
          <w:rFonts w:ascii="Tahoma" w:hAnsi="Tahoma" w:cs="Tahoma"/>
          <w:color w:val="000000" w:themeColor="text1"/>
          <w:szCs w:val="22"/>
          <w:lang w:val="el-GR"/>
        </w:rPr>
        <w:t xml:space="preserve">-2019 </w:t>
      </w:r>
      <w:r w:rsidR="00463B55" w:rsidRPr="00E221CA">
        <w:rPr>
          <w:rFonts w:ascii="Tahoma" w:hAnsi="Tahoma" w:cs="Tahoma"/>
          <w:color w:val="000000" w:themeColor="text1"/>
          <w:szCs w:val="22"/>
          <w:lang w:val="el-GR"/>
        </w:rPr>
        <w:t xml:space="preserve">, </w:t>
      </w:r>
      <w:r w:rsidR="00463B55" w:rsidRPr="00E221CA">
        <w:rPr>
          <w:rStyle w:val="Heading1Char"/>
          <w:rFonts w:ascii="Tahoma" w:hAnsi="Tahoma" w:cs="Tahoma"/>
          <w:color w:val="000000" w:themeColor="text1"/>
          <w:sz w:val="22"/>
          <w:szCs w:val="22"/>
          <w:lang w:val="el-GR"/>
        </w:rPr>
        <w:t xml:space="preserve"> </w:t>
      </w:r>
      <w:r w:rsidR="00463B55" w:rsidRPr="00E221CA">
        <w:rPr>
          <w:rStyle w:val="HTMLCite"/>
          <w:rFonts w:ascii="Tahoma" w:hAnsi="Tahoma" w:cs="Tahoma"/>
          <w:color w:val="000000" w:themeColor="text1"/>
          <w:szCs w:val="22"/>
        </w:rPr>
        <w:t>www</w:t>
      </w:r>
      <w:r w:rsidR="00463B55" w:rsidRPr="00E221CA">
        <w:rPr>
          <w:rStyle w:val="HTMLCite"/>
          <w:rFonts w:ascii="Tahoma" w:hAnsi="Tahoma" w:cs="Tahoma"/>
          <w:color w:val="000000" w:themeColor="text1"/>
          <w:szCs w:val="22"/>
          <w:lang w:val="el-GR"/>
        </w:rPr>
        <w:t>.</w:t>
      </w:r>
      <w:proofErr w:type="spellStart"/>
      <w:r w:rsidR="00463B55" w:rsidRPr="00E221CA">
        <w:rPr>
          <w:rStyle w:val="HTMLCite"/>
          <w:rFonts w:ascii="Tahoma" w:hAnsi="Tahoma" w:cs="Tahoma"/>
          <w:color w:val="000000" w:themeColor="text1"/>
          <w:szCs w:val="22"/>
        </w:rPr>
        <w:t>olp</w:t>
      </w:r>
      <w:proofErr w:type="spellEnd"/>
      <w:r w:rsidR="00463B55" w:rsidRPr="00E221CA">
        <w:rPr>
          <w:rStyle w:val="HTMLCite"/>
          <w:rFonts w:ascii="Tahoma" w:hAnsi="Tahoma" w:cs="Tahoma"/>
          <w:color w:val="000000" w:themeColor="text1"/>
          <w:szCs w:val="22"/>
          <w:lang w:val="el-GR"/>
        </w:rPr>
        <w:t>.</w:t>
      </w:r>
      <w:r w:rsidR="00463B55" w:rsidRPr="00E221CA">
        <w:rPr>
          <w:rStyle w:val="HTMLCite"/>
          <w:rFonts w:ascii="Tahoma" w:hAnsi="Tahoma" w:cs="Tahoma"/>
          <w:color w:val="000000" w:themeColor="text1"/>
          <w:szCs w:val="22"/>
        </w:rPr>
        <w:t>gr</w:t>
      </w:r>
      <w:r w:rsidR="00463B55" w:rsidRPr="00E221CA">
        <w:rPr>
          <w:rStyle w:val="HTMLCite"/>
          <w:rFonts w:ascii="Tahoma" w:hAnsi="Tahoma" w:cs="Tahoma"/>
          <w:color w:val="000000" w:themeColor="text1"/>
          <w:szCs w:val="22"/>
          <w:lang w:val="el-GR"/>
        </w:rPr>
        <w:t>/</w:t>
      </w:r>
      <w:r w:rsidR="00463B55" w:rsidRPr="00E221CA">
        <w:rPr>
          <w:rStyle w:val="HTMLCite"/>
          <w:rFonts w:ascii="Tahoma" w:hAnsi="Tahoma" w:cs="Tahoma"/>
          <w:color w:val="000000" w:themeColor="text1"/>
          <w:szCs w:val="22"/>
        </w:rPr>
        <w:t>el</w:t>
      </w:r>
      <w:r w:rsidR="00463B55" w:rsidRPr="00E221CA">
        <w:rPr>
          <w:rStyle w:val="HTMLCite"/>
          <w:rFonts w:ascii="Tahoma" w:hAnsi="Tahoma" w:cs="Tahoma"/>
          <w:color w:val="000000" w:themeColor="text1"/>
          <w:szCs w:val="22"/>
          <w:lang w:val="el-GR"/>
        </w:rPr>
        <w:t>/</w:t>
      </w:r>
      <w:r w:rsidR="00463B55" w:rsidRPr="00E221CA">
        <w:rPr>
          <w:rStyle w:val="HTMLCite"/>
          <w:rFonts w:ascii="Tahoma" w:hAnsi="Tahoma" w:cs="Tahoma"/>
          <w:color w:val="000000" w:themeColor="text1"/>
          <w:szCs w:val="22"/>
        </w:rPr>
        <w:t>cruise</w:t>
      </w:r>
      <w:r w:rsidR="00463B55" w:rsidRPr="00E221CA">
        <w:rPr>
          <w:rStyle w:val="HTMLCite"/>
          <w:rFonts w:ascii="Tahoma" w:hAnsi="Tahoma" w:cs="Tahoma"/>
          <w:color w:val="000000" w:themeColor="text1"/>
          <w:szCs w:val="22"/>
          <w:lang w:val="el-GR"/>
        </w:rPr>
        <w:t>-</w:t>
      </w:r>
      <w:proofErr w:type="spellStart"/>
      <w:r w:rsidR="00463B55" w:rsidRPr="00E221CA">
        <w:rPr>
          <w:rStyle w:val="HTMLCite"/>
          <w:rFonts w:ascii="Tahoma" w:hAnsi="Tahoma" w:cs="Tahoma"/>
          <w:color w:val="000000" w:themeColor="text1"/>
          <w:szCs w:val="22"/>
        </w:rPr>
        <w:t>greece</w:t>
      </w:r>
      <w:proofErr w:type="spellEnd"/>
      <w:r w:rsidR="00463B55" w:rsidRPr="00E221CA">
        <w:rPr>
          <w:rStyle w:val="HTMLCite"/>
          <w:rFonts w:ascii="Tahoma" w:hAnsi="Tahoma" w:cs="Tahoma"/>
          <w:color w:val="000000" w:themeColor="text1"/>
          <w:szCs w:val="22"/>
          <w:lang w:val="el-GR"/>
        </w:rPr>
        <w:t>/</w:t>
      </w:r>
      <w:r w:rsidR="00463B55" w:rsidRPr="00E221CA">
        <w:rPr>
          <w:rStyle w:val="HTMLCite"/>
          <w:rFonts w:ascii="Tahoma" w:hAnsi="Tahoma" w:cs="Tahoma"/>
          <w:color w:val="000000" w:themeColor="text1"/>
          <w:szCs w:val="22"/>
        </w:rPr>
        <w:t>cruise</w:t>
      </w:r>
      <w:r w:rsidR="00463B55" w:rsidRPr="00E221CA">
        <w:rPr>
          <w:rStyle w:val="HTMLCite"/>
          <w:rFonts w:ascii="Tahoma" w:hAnsi="Tahoma" w:cs="Tahoma"/>
          <w:color w:val="000000" w:themeColor="text1"/>
          <w:szCs w:val="22"/>
          <w:lang w:val="el-GR"/>
        </w:rPr>
        <w:t>-</w:t>
      </w:r>
      <w:proofErr w:type="spellStart"/>
      <w:r w:rsidR="00463B55" w:rsidRPr="00E221CA">
        <w:rPr>
          <w:rStyle w:val="HTMLCite"/>
          <w:rFonts w:ascii="Tahoma" w:hAnsi="Tahoma" w:cs="Tahoma"/>
          <w:color w:val="000000" w:themeColor="text1"/>
          <w:szCs w:val="22"/>
        </w:rPr>
        <w:t>programme</w:t>
      </w:r>
      <w:proofErr w:type="spellEnd"/>
      <w:r w:rsidR="00463B55" w:rsidRPr="00E221CA">
        <w:rPr>
          <w:rFonts w:ascii="Tahoma" w:hAnsi="Tahoma" w:cs="Tahoma"/>
          <w:color w:val="000000" w:themeColor="text1"/>
          <w:szCs w:val="22"/>
          <w:lang w:val="el-GR"/>
        </w:rPr>
        <w:t xml:space="preserve"> ) </w:t>
      </w:r>
      <w:r w:rsidRPr="00E221CA">
        <w:rPr>
          <w:rFonts w:ascii="Tahoma" w:hAnsi="Tahoma" w:cs="Tahoma"/>
          <w:color w:val="000000" w:themeColor="text1"/>
          <w:szCs w:val="22"/>
          <w:lang w:val="el-GR"/>
        </w:rPr>
        <w:t xml:space="preserve">και εις τρόπον ώστε να εξυπηρετούνται στο μέγιστο δυνατό βαθμό οι επιβάτες στα σημεία ελέγχου και να αποφεύγεται η δημιουργία σειρών αναμονής και η ύπαρξη καθυστερήσεων στα σημεία ελέγχου. </w:t>
      </w:r>
    </w:p>
    <w:p w:rsidR="0068208F" w:rsidRPr="00E221CA" w:rsidRDefault="0068208F" w:rsidP="0068208F">
      <w:pPr>
        <w:tabs>
          <w:tab w:val="clear" w:pos="1134"/>
        </w:tabs>
        <w:spacing w:line="240" w:lineRule="auto"/>
        <w:ind w:left="567" w:hanging="567"/>
        <w:jc w:val="both"/>
        <w:rPr>
          <w:rFonts w:ascii="Tahoma" w:hAnsi="Tahoma" w:cs="Tahoma"/>
          <w:color w:val="000000" w:themeColor="text1"/>
          <w:szCs w:val="22"/>
          <w:lang w:val="el-GR"/>
        </w:rPr>
      </w:pP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t xml:space="preserve"> (δ)</w:t>
      </w:r>
      <w:r w:rsidR="006D0DDD"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Στην κάλυψη/στελέχωση και λειτουργία των  μαγνητικών πυλών (αψίδων) και των ακτινοσκοπικών συσκευών ελέγχου επιβατών και χειραποσκευών (</w:t>
      </w:r>
      <w:r w:rsidRPr="00E221CA">
        <w:rPr>
          <w:rFonts w:ascii="Tahoma" w:hAnsi="Tahoma" w:cs="Tahoma"/>
          <w:color w:val="000000" w:themeColor="text1"/>
          <w:szCs w:val="22"/>
        </w:rPr>
        <w:t>X</w:t>
      </w:r>
      <w:r w:rsidRPr="00E221CA">
        <w:rPr>
          <w:rFonts w:ascii="Tahoma" w:hAnsi="Tahoma" w:cs="Tahoma"/>
          <w:color w:val="000000" w:themeColor="text1"/>
          <w:szCs w:val="22"/>
          <w:lang w:val="el-GR"/>
        </w:rPr>
        <w:t>-</w:t>
      </w:r>
      <w:r w:rsidRPr="00E221CA">
        <w:rPr>
          <w:rFonts w:ascii="Tahoma" w:hAnsi="Tahoma" w:cs="Tahoma"/>
          <w:color w:val="000000" w:themeColor="text1"/>
          <w:szCs w:val="22"/>
        </w:rPr>
        <w:t>RAYS</w:t>
      </w:r>
      <w:r w:rsidRPr="00E221CA">
        <w:rPr>
          <w:rFonts w:ascii="Tahoma" w:hAnsi="Tahoma" w:cs="Tahoma"/>
          <w:color w:val="000000" w:themeColor="text1"/>
          <w:szCs w:val="22"/>
          <w:lang w:val="el-GR"/>
        </w:rPr>
        <w:t xml:space="preserve">) που βρίσκονται σε τρία (3) σημεία ελέγχου στους χώρους ελέγχου επιβατών Κρουαζιέρας εξωτερικού στον Επιβατικό  Σταθμό «Άλκιμος»/ </w:t>
      </w:r>
      <w:r w:rsidRPr="00E221CA">
        <w:rPr>
          <w:rFonts w:ascii="Tahoma" w:hAnsi="Tahoma" w:cs="Tahoma"/>
          <w:color w:val="000000" w:themeColor="text1"/>
          <w:szCs w:val="22"/>
        </w:rPr>
        <w:t>TERMINAL</w:t>
      </w:r>
      <w:r w:rsidR="00D3655F" w:rsidRPr="00E221CA">
        <w:rPr>
          <w:rFonts w:ascii="Tahoma" w:hAnsi="Tahoma" w:cs="Tahoma"/>
          <w:color w:val="000000" w:themeColor="text1"/>
          <w:szCs w:val="22"/>
          <w:lang w:val="el-GR"/>
        </w:rPr>
        <w:t xml:space="preserve"> </w:t>
      </w:r>
      <w:r w:rsidRPr="00E221CA">
        <w:rPr>
          <w:rFonts w:ascii="Tahoma" w:hAnsi="Tahoma" w:cs="Tahoma"/>
          <w:color w:val="000000" w:themeColor="text1"/>
          <w:szCs w:val="22"/>
        </w:rPr>
        <w:t>C</w:t>
      </w:r>
      <w:r w:rsidRPr="00E221CA">
        <w:rPr>
          <w:rFonts w:ascii="Tahoma" w:hAnsi="Tahoma" w:cs="Tahoma"/>
          <w:color w:val="000000" w:themeColor="text1"/>
          <w:szCs w:val="22"/>
          <w:lang w:val="el-GR"/>
        </w:rPr>
        <w:t>΄ του Κεντρικού Λιμένα Πειραιά, με προσωπικό κατάλληλα εξοπλισμένο, πιστοποιημένο  και εκπαιδευμένο στη χρήση και λειτουργία των μηχανημάτων αυτών και στον έλεγχο ασφαλείας λιμενικών εγκαταστάσεων, σύμφωνα με τις απαιτήσεις τ</w:t>
      </w:r>
      <w:r w:rsidR="00463B55" w:rsidRPr="00E221CA">
        <w:rPr>
          <w:rFonts w:ascii="Tahoma" w:hAnsi="Tahoma" w:cs="Tahoma"/>
          <w:color w:val="000000" w:themeColor="text1"/>
          <w:szCs w:val="22"/>
          <w:lang w:val="el-GR"/>
        </w:rPr>
        <w:t>ου Ν.2518/1997 όπως ισχύει</w:t>
      </w:r>
      <w:r w:rsidRPr="00E221CA">
        <w:rPr>
          <w:rFonts w:ascii="Tahoma" w:hAnsi="Tahoma" w:cs="Tahoma"/>
          <w:color w:val="000000" w:themeColor="text1"/>
          <w:szCs w:val="22"/>
          <w:lang w:val="el-GR"/>
        </w:rPr>
        <w:t xml:space="preserve">, καθώς και του Κώδικα </w:t>
      </w:r>
      <w:r w:rsidRPr="00E221CA">
        <w:rPr>
          <w:rFonts w:ascii="Tahoma" w:hAnsi="Tahoma" w:cs="Tahoma"/>
          <w:color w:val="000000" w:themeColor="text1"/>
          <w:szCs w:val="22"/>
        </w:rPr>
        <w:t>ISPS</w:t>
      </w:r>
      <w:r w:rsidR="00463B55" w:rsidRPr="00E221CA">
        <w:rPr>
          <w:rFonts w:ascii="Tahoma" w:hAnsi="Tahoma" w:cs="Tahoma"/>
          <w:color w:val="000000" w:themeColor="text1"/>
          <w:szCs w:val="22"/>
          <w:lang w:val="el-GR"/>
        </w:rPr>
        <w:t xml:space="preserve">, ως εξής: </w:t>
      </w:r>
    </w:p>
    <w:p w:rsidR="0068208F" w:rsidRPr="00E221CA" w:rsidRDefault="007A4150" w:rsidP="0068208F">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t xml:space="preserve">Το σύνολο των σημείων ελέγχου που θα στελεχώνονται ανά ημέρα, ο ανά  σημείο ελέγχου αριθμός του προσωπικού αλλά και ο συνολικός ανά ημέρα, που θα διατίθεται από τον ανάδοχο στον παραπάνω Επιβατικό Σταθμό για την παροχή των υπηρεσιών της παραγράφου αυτής, καθώς και το χρονικό διάστημα διάθεσης ανά ημέρα, θα κυμαίνονται ανάλογα με το πρόγραμμα αφίξεων και αναχωρήσεων των </w:t>
      </w:r>
      <w:proofErr w:type="spellStart"/>
      <w:r w:rsidRPr="00E221CA">
        <w:rPr>
          <w:rFonts w:ascii="Tahoma" w:hAnsi="Tahoma" w:cs="Tahoma"/>
          <w:color w:val="000000" w:themeColor="text1"/>
          <w:szCs w:val="22"/>
          <w:lang w:val="el-GR"/>
        </w:rPr>
        <w:t>κρουαζιεροπλοίων</w:t>
      </w:r>
      <w:proofErr w:type="spellEnd"/>
      <w:r w:rsidRPr="00E221CA">
        <w:rPr>
          <w:rFonts w:ascii="Tahoma" w:hAnsi="Tahoma" w:cs="Tahoma"/>
          <w:color w:val="000000" w:themeColor="text1"/>
          <w:szCs w:val="22"/>
          <w:lang w:val="el-GR"/>
        </w:rPr>
        <w:t xml:space="preserve"> ( χρονικό διάστημα παραμονής) και τον αριθμό των προς έλεγχο επιβατών </w:t>
      </w:r>
      <w:r w:rsidR="00463B55" w:rsidRPr="00E221CA">
        <w:rPr>
          <w:rFonts w:ascii="Tahoma" w:hAnsi="Tahoma" w:cs="Tahoma"/>
          <w:color w:val="000000" w:themeColor="text1"/>
          <w:szCs w:val="22"/>
          <w:lang w:val="el-GR"/>
        </w:rPr>
        <w:t xml:space="preserve">(πρόγραμμα </w:t>
      </w:r>
      <w:proofErr w:type="spellStart"/>
      <w:r w:rsidR="00463B55" w:rsidRPr="00E221CA">
        <w:rPr>
          <w:rFonts w:ascii="Tahoma" w:hAnsi="Tahoma" w:cs="Tahoma"/>
          <w:color w:val="000000" w:themeColor="text1"/>
          <w:szCs w:val="22"/>
          <w:lang w:val="el-GR"/>
        </w:rPr>
        <w:t>αφιξο</w:t>
      </w:r>
      <w:proofErr w:type="spellEnd"/>
      <w:r w:rsidR="00463B55" w:rsidRPr="00E221CA">
        <w:rPr>
          <w:rFonts w:ascii="Tahoma" w:hAnsi="Tahoma" w:cs="Tahoma"/>
          <w:color w:val="000000" w:themeColor="text1"/>
          <w:szCs w:val="22"/>
          <w:lang w:val="el-GR"/>
        </w:rPr>
        <w:t xml:space="preserve">-αναχωρήσεων </w:t>
      </w:r>
      <w:r w:rsidR="00463B55" w:rsidRPr="00E221CA">
        <w:rPr>
          <w:rFonts w:ascii="Tahoma" w:hAnsi="Tahoma" w:cs="Tahoma"/>
          <w:color w:val="000000" w:themeColor="text1"/>
          <w:szCs w:val="22"/>
        </w:rPr>
        <w:t>TERMINAL</w:t>
      </w:r>
      <w:r w:rsidR="00463B55" w:rsidRPr="00E221CA">
        <w:rPr>
          <w:rFonts w:ascii="Tahoma" w:hAnsi="Tahoma" w:cs="Tahoma"/>
          <w:color w:val="000000" w:themeColor="text1"/>
          <w:szCs w:val="22"/>
          <w:lang w:val="el-GR"/>
        </w:rPr>
        <w:t xml:space="preserve"> </w:t>
      </w:r>
      <w:r w:rsidR="00463B55" w:rsidRPr="00E221CA">
        <w:rPr>
          <w:rFonts w:ascii="Tahoma" w:hAnsi="Tahoma" w:cs="Tahoma"/>
          <w:color w:val="000000" w:themeColor="text1"/>
          <w:szCs w:val="22"/>
        </w:rPr>
        <w:t>C</w:t>
      </w:r>
      <w:r w:rsidR="00463B55" w:rsidRPr="00E221CA">
        <w:rPr>
          <w:rFonts w:ascii="Tahoma" w:hAnsi="Tahoma" w:cs="Tahoma"/>
          <w:color w:val="000000" w:themeColor="text1"/>
          <w:szCs w:val="22"/>
          <w:lang w:val="el-GR"/>
        </w:rPr>
        <w:t>΄ έτους 201</w:t>
      </w:r>
      <w:r w:rsidR="00B90CC5" w:rsidRPr="00E221CA">
        <w:rPr>
          <w:rFonts w:ascii="Tahoma" w:hAnsi="Tahoma" w:cs="Tahoma"/>
          <w:color w:val="000000" w:themeColor="text1"/>
          <w:szCs w:val="22"/>
          <w:lang w:val="el-GR"/>
        </w:rPr>
        <w:t>9-2020</w:t>
      </w:r>
      <w:r w:rsidR="00463B55" w:rsidRPr="00E221CA">
        <w:rPr>
          <w:rFonts w:ascii="Tahoma" w:hAnsi="Tahoma" w:cs="Tahoma"/>
          <w:color w:val="000000" w:themeColor="text1"/>
          <w:szCs w:val="22"/>
          <w:lang w:val="el-GR"/>
        </w:rPr>
        <w:t xml:space="preserve">, </w:t>
      </w:r>
      <w:r w:rsidR="00463B55" w:rsidRPr="00E221CA">
        <w:rPr>
          <w:rStyle w:val="Heading1Char"/>
          <w:rFonts w:ascii="Tahoma" w:hAnsi="Tahoma" w:cs="Tahoma"/>
          <w:color w:val="000000" w:themeColor="text1"/>
          <w:sz w:val="22"/>
          <w:szCs w:val="22"/>
          <w:lang w:val="el-GR"/>
        </w:rPr>
        <w:t xml:space="preserve"> </w:t>
      </w:r>
      <w:r w:rsidR="00463B55" w:rsidRPr="00E221CA">
        <w:rPr>
          <w:rStyle w:val="HTMLCite"/>
          <w:rFonts w:ascii="Tahoma" w:hAnsi="Tahoma" w:cs="Tahoma"/>
          <w:color w:val="000000" w:themeColor="text1"/>
          <w:szCs w:val="22"/>
        </w:rPr>
        <w:t>www</w:t>
      </w:r>
      <w:r w:rsidR="00463B55" w:rsidRPr="00E221CA">
        <w:rPr>
          <w:rStyle w:val="HTMLCite"/>
          <w:rFonts w:ascii="Tahoma" w:hAnsi="Tahoma" w:cs="Tahoma"/>
          <w:color w:val="000000" w:themeColor="text1"/>
          <w:szCs w:val="22"/>
          <w:lang w:val="el-GR"/>
        </w:rPr>
        <w:t>.</w:t>
      </w:r>
      <w:proofErr w:type="spellStart"/>
      <w:r w:rsidR="00463B55" w:rsidRPr="00E221CA">
        <w:rPr>
          <w:rStyle w:val="HTMLCite"/>
          <w:rFonts w:ascii="Tahoma" w:hAnsi="Tahoma" w:cs="Tahoma"/>
          <w:color w:val="000000" w:themeColor="text1"/>
          <w:szCs w:val="22"/>
        </w:rPr>
        <w:t>olp</w:t>
      </w:r>
      <w:proofErr w:type="spellEnd"/>
      <w:r w:rsidR="00463B55" w:rsidRPr="00E221CA">
        <w:rPr>
          <w:rStyle w:val="HTMLCite"/>
          <w:rFonts w:ascii="Tahoma" w:hAnsi="Tahoma" w:cs="Tahoma"/>
          <w:color w:val="000000" w:themeColor="text1"/>
          <w:szCs w:val="22"/>
          <w:lang w:val="el-GR"/>
        </w:rPr>
        <w:t>.</w:t>
      </w:r>
      <w:r w:rsidR="00463B55" w:rsidRPr="00E221CA">
        <w:rPr>
          <w:rStyle w:val="HTMLCite"/>
          <w:rFonts w:ascii="Tahoma" w:hAnsi="Tahoma" w:cs="Tahoma"/>
          <w:color w:val="000000" w:themeColor="text1"/>
          <w:szCs w:val="22"/>
        </w:rPr>
        <w:t>gr</w:t>
      </w:r>
      <w:r w:rsidR="00463B55" w:rsidRPr="00E221CA">
        <w:rPr>
          <w:rStyle w:val="HTMLCite"/>
          <w:rFonts w:ascii="Tahoma" w:hAnsi="Tahoma" w:cs="Tahoma"/>
          <w:color w:val="000000" w:themeColor="text1"/>
          <w:szCs w:val="22"/>
          <w:lang w:val="el-GR"/>
        </w:rPr>
        <w:t>/</w:t>
      </w:r>
      <w:r w:rsidR="00463B55" w:rsidRPr="00E221CA">
        <w:rPr>
          <w:rStyle w:val="HTMLCite"/>
          <w:rFonts w:ascii="Tahoma" w:hAnsi="Tahoma" w:cs="Tahoma"/>
          <w:color w:val="000000" w:themeColor="text1"/>
          <w:szCs w:val="22"/>
        </w:rPr>
        <w:t>el</w:t>
      </w:r>
      <w:r w:rsidR="00463B55" w:rsidRPr="00E221CA">
        <w:rPr>
          <w:rStyle w:val="HTMLCite"/>
          <w:rFonts w:ascii="Tahoma" w:hAnsi="Tahoma" w:cs="Tahoma"/>
          <w:color w:val="000000" w:themeColor="text1"/>
          <w:szCs w:val="22"/>
          <w:lang w:val="el-GR"/>
        </w:rPr>
        <w:t>/</w:t>
      </w:r>
      <w:r w:rsidR="00463B55" w:rsidRPr="00E221CA">
        <w:rPr>
          <w:rStyle w:val="HTMLCite"/>
          <w:rFonts w:ascii="Tahoma" w:hAnsi="Tahoma" w:cs="Tahoma"/>
          <w:color w:val="000000" w:themeColor="text1"/>
          <w:szCs w:val="22"/>
        </w:rPr>
        <w:t>cruise</w:t>
      </w:r>
      <w:r w:rsidR="00463B55" w:rsidRPr="00E221CA">
        <w:rPr>
          <w:rStyle w:val="HTMLCite"/>
          <w:rFonts w:ascii="Tahoma" w:hAnsi="Tahoma" w:cs="Tahoma"/>
          <w:color w:val="000000" w:themeColor="text1"/>
          <w:szCs w:val="22"/>
          <w:lang w:val="el-GR"/>
        </w:rPr>
        <w:t>-</w:t>
      </w:r>
      <w:proofErr w:type="spellStart"/>
      <w:r w:rsidR="00463B55" w:rsidRPr="00E221CA">
        <w:rPr>
          <w:rStyle w:val="HTMLCite"/>
          <w:rFonts w:ascii="Tahoma" w:hAnsi="Tahoma" w:cs="Tahoma"/>
          <w:color w:val="000000" w:themeColor="text1"/>
          <w:szCs w:val="22"/>
        </w:rPr>
        <w:t>greece</w:t>
      </w:r>
      <w:proofErr w:type="spellEnd"/>
      <w:r w:rsidR="00463B55" w:rsidRPr="00E221CA">
        <w:rPr>
          <w:rStyle w:val="HTMLCite"/>
          <w:rFonts w:ascii="Tahoma" w:hAnsi="Tahoma" w:cs="Tahoma"/>
          <w:color w:val="000000" w:themeColor="text1"/>
          <w:szCs w:val="22"/>
          <w:lang w:val="el-GR"/>
        </w:rPr>
        <w:t>/</w:t>
      </w:r>
      <w:r w:rsidR="00463B55" w:rsidRPr="00E221CA">
        <w:rPr>
          <w:rStyle w:val="HTMLCite"/>
          <w:rFonts w:ascii="Tahoma" w:hAnsi="Tahoma" w:cs="Tahoma"/>
          <w:color w:val="000000" w:themeColor="text1"/>
          <w:szCs w:val="22"/>
        </w:rPr>
        <w:t>cruise</w:t>
      </w:r>
      <w:r w:rsidR="00463B55" w:rsidRPr="00E221CA">
        <w:rPr>
          <w:rStyle w:val="HTMLCite"/>
          <w:rFonts w:ascii="Tahoma" w:hAnsi="Tahoma" w:cs="Tahoma"/>
          <w:color w:val="000000" w:themeColor="text1"/>
          <w:szCs w:val="22"/>
          <w:lang w:val="el-GR"/>
        </w:rPr>
        <w:t>-</w:t>
      </w:r>
      <w:proofErr w:type="spellStart"/>
      <w:r w:rsidR="00463B55" w:rsidRPr="00E221CA">
        <w:rPr>
          <w:rStyle w:val="HTMLCite"/>
          <w:rFonts w:ascii="Tahoma" w:hAnsi="Tahoma" w:cs="Tahoma"/>
          <w:color w:val="000000" w:themeColor="text1"/>
          <w:szCs w:val="22"/>
        </w:rPr>
        <w:t>programme</w:t>
      </w:r>
      <w:proofErr w:type="spellEnd"/>
      <w:r w:rsidR="00463B55" w:rsidRPr="00E221CA">
        <w:rPr>
          <w:rFonts w:ascii="Tahoma" w:hAnsi="Tahoma" w:cs="Tahoma"/>
          <w:color w:val="000000" w:themeColor="text1"/>
          <w:szCs w:val="22"/>
          <w:lang w:val="el-GR"/>
        </w:rPr>
        <w:t xml:space="preserve"> ) </w:t>
      </w:r>
      <w:r w:rsidRPr="00E221CA">
        <w:rPr>
          <w:rFonts w:ascii="Tahoma" w:hAnsi="Tahoma" w:cs="Tahoma"/>
          <w:color w:val="000000" w:themeColor="text1"/>
          <w:szCs w:val="22"/>
          <w:lang w:val="el-GR"/>
        </w:rPr>
        <w:t>και εις τρόπον ώστε να εξυπηρετούνται στο μέγιστο δυνατό βαθμό οι επιβάτες στα σημεία ελέγχου και να αποφεύγεται η δημιουργία σειρών αναμονής και η ύπαρξη καθυστερήσεων στα σημεία ελέγχου.</w:t>
      </w:r>
      <w:r w:rsidR="0068208F" w:rsidRPr="00E221CA">
        <w:rPr>
          <w:rFonts w:ascii="Tahoma" w:hAnsi="Tahoma" w:cs="Tahoma"/>
          <w:color w:val="000000" w:themeColor="text1"/>
          <w:szCs w:val="22"/>
          <w:lang w:val="el-GR"/>
        </w:rPr>
        <w:t xml:space="preserve"> </w:t>
      </w:r>
    </w:p>
    <w:p w:rsidR="0068208F" w:rsidRPr="00E221CA" w:rsidRDefault="0068208F" w:rsidP="0068208F">
      <w:pPr>
        <w:tabs>
          <w:tab w:val="clear" w:pos="1134"/>
        </w:tabs>
        <w:spacing w:line="240" w:lineRule="auto"/>
        <w:ind w:left="567" w:hanging="567"/>
        <w:jc w:val="both"/>
        <w:rPr>
          <w:rFonts w:ascii="Tahoma" w:hAnsi="Tahoma" w:cs="Tahoma"/>
          <w:color w:val="000000" w:themeColor="text1"/>
          <w:szCs w:val="22"/>
          <w:lang w:val="el-GR"/>
        </w:rPr>
      </w:pP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 </w:t>
      </w:r>
    </w:p>
    <w:p w:rsidR="0092549D" w:rsidRPr="00E221CA" w:rsidRDefault="0092549D" w:rsidP="00840D12">
      <w:pPr>
        <w:tabs>
          <w:tab w:val="clear" w:pos="1134"/>
        </w:tabs>
        <w:spacing w:line="240" w:lineRule="auto"/>
        <w:ind w:left="567" w:hanging="567"/>
        <w:jc w:val="both"/>
        <w:rPr>
          <w:rFonts w:ascii="Tahoma" w:hAnsi="Tahoma" w:cs="Tahoma"/>
          <w:color w:val="000000" w:themeColor="text1"/>
          <w:szCs w:val="22"/>
          <w:lang w:val="el-GR"/>
        </w:rPr>
      </w:pP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t xml:space="preserve"> (ε)  Στην κάλυψη/στελέχωση και λειτουργία των δύο (2) ακτινοσκοπικών συσκευών ελέγχου αποσκευών και φορτίου (</w:t>
      </w:r>
      <w:r w:rsidRPr="00E221CA">
        <w:rPr>
          <w:rFonts w:ascii="Tahoma" w:hAnsi="Tahoma" w:cs="Tahoma"/>
          <w:color w:val="000000" w:themeColor="text1"/>
          <w:szCs w:val="22"/>
        </w:rPr>
        <w:t>X</w:t>
      </w:r>
      <w:r w:rsidRPr="00E221CA">
        <w:rPr>
          <w:rFonts w:ascii="Tahoma" w:hAnsi="Tahoma" w:cs="Tahoma"/>
          <w:color w:val="000000" w:themeColor="text1"/>
          <w:szCs w:val="22"/>
          <w:lang w:val="el-GR"/>
        </w:rPr>
        <w:t>-</w:t>
      </w:r>
      <w:r w:rsidRPr="00E221CA">
        <w:rPr>
          <w:rFonts w:ascii="Tahoma" w:hAnsi="Tahoma" w:cs="Tahoma"/>
          <w:color w:val="000000" w:themeColor="text1"/>
          <w:szCs w:val="22"/>
        </w:rPr>
        <w:t>RAYS</w:t>
      </w:r>
      <w:r w:rsidRPr="00E221CA">
        <w:rPr>
          <w:rFonts w:ascii="Tahoma" w:hAnsi="Tahoma" w:cs="Tahoma"/>
          <w:color w:val="000000" w:themeColor="text1"/>
          <w:szCs w:val="22"/>
          <w:lang w:val="el-GR"/>
        </w:rPr>
        <w:t xml:space="preserve">) που βρίσκονται στον Επιβατικό Σταθμό «Μιαούλης»/ </w:t>
      </w:r>
      <w:r w:rsidRPr="00E221CA">
        <w:rPr>
          <w:rFonts w:ascii="Tahoma" w:hAnsi="Tahoma" w:cs="Tahoma"/>
          <w:color w:val="000000" w:themeColor="text1"/>
          <w:szCs w:val="22"/>
        </w:rPr>
        <w:t>TERMINAL</w:t>
      </w:r>
      <w:r w:rsidRPr="00E221CA">
        <w:rPr>
          <w:rFonts w:ascii="Tahoma" w:hAnsi="Tahoma" w:cs="Tahoma"/>
          <w:color w:val="000000" w:themeColor="text1"/>
          <w:szCs w:val="22"/>
          <w:lang w:val="el-GR"/>
        </w:rPr>
        <w:t xml:space="preserve"> </w:t>
      </w:r>
      <w:r w:rsidR="00463B55" w:rsidRPr="00E221CA">
        <w:rPr>
          <w:rFonts w:ascii="Tahoma" w:hAnsi="Tahoma" w:cs="Tahoma"/>
          <w:color w:val="000000" w:themeColor="text1"/>
          <w:szCs w:val="22"/>
        </w:rPr>
        <w:t>A</w:t>
      </w:r>
      <w:r w:rsidRPr="00E221CA">
        <w:rPr>
          <w:rFonts w:ascii="Tahoma" w:hAnsi="Tahoma" w:cs="Tahoma"/>
          <w:color w:val="000000" w:themeColor="text1"/>
          <w:szCs w:val="22"/>
          <w:lang w:val="el-GR"/>
        </w:rPr>
        <w:t>, με προσωπικό κατάλληλα εξοπλισμένο, πιστοποιημένο  και εκπαιδευμένο στη χρήση και λειτουργία των μηχανημάτων αυτών και στον έλεγχο ασφαλείας λιμενικών εγκαταστάσεων, σύμφωνα με τις απαιτήσεις του Ν.2518/1997 όπως ισχ</w:t>
      </w:r>
      <w:r w:rsidR="00463B55" w:rsidRPr="00E221CA">
        <w:rPr>
          <w:rFonts w:ascii="Tahoma" w:hAnsi="Tahoma" w:cs="Tahoma"/>
          <w:color w:val="000000" w:themeColor="text1"/>
          <w:szCs w:val="22"/>
          <w:lang w:val="el-GR"/>
        </w:rPr>
        <w:t>ύ</w:t>
      </w:r>
      <w:r w:rsidR="00D3655F" w:rsidRPr="00E221CA">
        <w:rPr>
          <w:rFonts w:ascii="Tahoma" w:hAnsi="Tahoma" w:cs="Tahoma"/>
          <w:color w:val="000000" w:themeColor="text1"/>
          <w:szCs w:val="22"/>
          <w:lang w:val="el-GR"/>
        </w:rPr>
        <w:t>ει</w:t>
      </w:r>
      <w:r w:rsidRPr="00E221CA">
        <w:rPr>
          <w:rFonts w:ascii="Tahoma" w:hAnsi="Tahoma" w:cs="Tahoma"/>
          <w:color w:val="000000" w:themeColor="text1"/>
          <w:szCs w:val="22"/>
          <w:lang w:val="el-GR"/>
        </w:rPr>
        <w:t xml:space="preserve">, καθώς και του Κώδικα </w:t>
      </w:r>
      <w:r w:rsidRPr="00E221CA">
        <w:rPr>
          <w:rFonts w:ascii="Tahoma" w:hAnsi="Tahoma" w:cs="Tahoma"/>
          <w:color w:val="000000" w:themeColor="text1"/>
          <w:szCs w:val="22"/>
        </w:rPr>
        <w:t>ISPS</w:t>
      </w:r>
      <w:r w:rsidR="00463B55" w:rsidRPr="00E221CA">
        <w:rPr>
          <w:rFonts w:ascii="Tahoma" w:hAnsi="Tahoma" w:cs="Tahoma"/>
          <w:color w:val="000000" w:themeColor="text1"/>
          <w:szCs w:val="22"/>
          <w:lang w:val="el-GR"/>
        </w:rPr>
        <w:t xml:space="preserve"> ως εξής:</w:t>
      </w:r>
    </w:p>
    <w:p w:rsidR="0068208F" w:rsidRPr="00E221CA" w:rsidRDefault="007A4150" w:rsidP="0068208F">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t>Η στελέχωση του ενός (1) ή και των δύο (2)</w:t>
      </w:r>
      <w:r w:rsidR="005B7E65"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 xml:space="preserve">ακτινοσκοπικών συσκευών, ο ανά  σημείο ελέγχου αριθμός του προσωπικού αλλά και ο συνολικός ανά ημέρα, που θα διατίθεται από τον ανάδοχο στον παραπάνω Επιβατικό Σταθμό για την παροχή των υπηρεσιών της παραγράφου αυτής, καθώς και το χρονικό διάστημα διάθεσης ανά ημέρα, θα κυμαίνονται ανάλογα με το πρόγραμμα αναχωρήσεων των </w:t>
      </w:r>
      <w:proofErr w:type="spellStart"/>
      <w:r w:rsidRPr="00E221CA">
        <w:rPr>
          <w:rFonts w:ascii="Tahoma" w:hAnsi="Tahoma" w:cs="Tahoma"/>
          <w:color w:val="000000" w:themeColor="text1"/>
          <w:szCs w:val="22"/>
          <w:lang w:val="el-GR"/>
        </w:rPr>
        <w:t>κρουαζιεροπλοίων</w:t>
      </w:r>
      <w:proofErr w:type="spellEnd"/>
      <w:r w:rsidRPr="00E221CA">
        <w:rPr>
          <w:rFonts w:ascii="Tahoma" w:hAnsi="Tahoma" w:cs="Tahoma"/>
          <w:color w:val="000000" w:themeColor="text1"/>
          <w:szCs w:val="22"/>
          <w:lang w:val="el-GR"/>
        </w:rPr>
        <w:t xml:space="preserve"> και τον αριθμό των προς έλεγχο αποσκευών που αφορού</w:t>
      </w:r>
      <w:r w:rsidR="00463B55" w:rsidRPr="00E221CA">
        <w:rPr>
          <w:rFonts w:ascii="Tahoma" w:hAnsi="Tahoma" w:cs="Tahoma"/>
          <w:color w:val="000000" w:themeColor="text1"/>
          <w:szCs w:val="22"/>
          <w:lang w:val="el-GR"/>
        </w:rPr>
        <w:t xml:space="preserve">ν στους προς επιβίβαση επιβάτες (πρόγραμμα </w:t>
      </w:r>
      <w:proofErr w:type="spellStart"/>
      <w:r w:rsidR="00463B55" w:rsidRPr="00E221CA">
        <w:rPr>
          <w:rFonts w:ascii="Tahoma" w:hAnsi="Tahoma" w:cs="Tahoma"/>
          <w:color w:val="000000" w:themeColor="text1"/>
          <w:szCs w:val="22"/>
          <w:lang w:val="el-GR"/>
        </w:rPr>
        <w:t>αφιξο</w:t>
      </w:r>
      <w:proofErr w:type="spellEnd"/>
      <w:r w:rsidR="00463B55" w:rsidRPr="00E221CA">
        <w:rPr>
          <w:rFonts w:ascii="Tahoma" w:hAnsi="Tahoma" w:cs="Tahoma"/>
          <w:color w:val="000000" w:themeColor="text1"/>
          <w:szCs w:val="22"/>
          <w:lang w:val="el-GR"/>
        </w:rPr>
        <w:t xml:space="preserve">-αναχωρήσεων </w:t>
      </w:r>
      <w:r w:rsidR="00463B55" w:rsidRPr="00E221CA">
        <w:rPr>
          <w:rFonts w:ascii="Tahoma" w:hAnsi="Tahoma" w:cs="Tahoma"/>
          <w:color w:val="000000" w:themeColor="text1"/>
          <w:szCs w:val="22"/>
        </w:rPr>
        <w:t>TERMINAL</w:t>
      </w:r>
      <w:r w:rsidR="00463B55" w:rsidRPr="00E221CA">
        <w:rPr>
          <w:rFonts w:ascii="Tahoma" w:hAnsi="Tahoma" w:cs="Tahoma"/>
          <w:color w:val="000000" w:themeColor="text1"/>
          <w:szCs w:val="22"/>
          <w:lang w:val="el-GR"/>
        </w:rPr>
        <w:t xml:space="preserve"> </w:t>
      </w:r>
      <w:r w:rsidR="00463B55" w:rsidRPr="00E221CA">
        <w:rPr>
          <w:rFonts w:ascii="Tahoma" w:hAnsi="Tahoma" w:cs="Tahoma"/>
          <w:color w:val="000000" w:themeColor="text1"/>
          <w:szCs w:val="22"/>
        </w:rPr>
        <w:t>A</w:t>
      </w:r>
      <w:r w:rsidR="00463B55" w:rsidRPr="00E221CA">
        <w:rPr>
          <w:rFonts w:ascii="Tahoma" w:hAnsi="Tahoma" w:cs="Tahoma"/>
          <w:color w:val="000000" w:themeColor="text1"/>
          <w:szCs w:val="22"/>
          <w:lang w:val="el-GR"/>
        </w:rPr>
        <w:t>΄</w:t>
      </w:r>
      <w:r w:rsidR="00774051" w:rsidRPr="00E221CA">
        <w:rPr>
          <w:rFonts w:ascii="Tahoma" w:hAnsi="Tahoma" w:cs="Tahoma"/>
          <w:color w:val="000000" w:themeColor="text1"/>
          <w:szCs w:val="22"/>
          <w:lang w:val="el-GR"/>
        </w:rPr>
        <w:t xml:space="preserve"> </w:t>
      </w:r>
      <w:r w:rsidR="00463B55" w:rsidRPr="00E221CA">
        <w:rPr>
          <w:rFonts w:ascii="Tahoma" w:hAnsi="Tahoma" w:cs="Tahoma"/>
          <w:color w:val="000000" w:themeColor="text1"/>
          <w:szCs w:val="22"/>
          <w:lang w:val="el-GR"/>
        </w:rPr>
        <w:t>έτους 201</w:t>
      </w:r>
      <w:r w:rsidR="00B90CC5" w:rsidRPr="00E221CA">
        <w:rPr>
          <w:rFonts w:ascii="Tahoma" w:hAnsi="Tahoma" w:cs="Tahoma"/>
          <w:color w:val="000000" w:themeColor="text1"/>
          <w:szCs w:val="22"/>
          <w:lang w:val="el-GR"/>
        </w:rPr>
        <w:t>9-2020</w:t>
      </w:r>
      <w:r w:rsidR="00463B55" w:rsidRPr="00E221CA">
        <w:rPr>
          <w:rFonts w:ascii="Tahoma" w:hAnsi="Tahoma" w:cs="Tahoma"/>
          <w:color w:val="000000" w:themeColor="text1"/>
          <w:szCs w:val="22"/>
          <w:lang w:val="el-GR"/>
        </w:rPr>
        <w:t xml:space="preserve">, </w:t>
      </w:r>
      <w:r w:rsidR="00463B55" w:rsidRPr="00E221CA">
        <w:rPr>
          <w:rStyle w:val="HTMLCite"/>
          <w:rFonts w:ascii="Tahoma" w:hAnsi="Tahoma" w:cs="Tahoma"/>
          <w:color w:val="000000" w:themeColor="text1"/>
          <w:szCs w:val="22"/>
        </w:rPr>
        <w:t>www</w:t>
      </w:r>
      <w:r w:rsidR="00463B55" w:rsidRPr="00E221CA">
        <w:rPr>
          <w:rStyle w:val="HTMLCite"/>
          <w:rFonts w:ascii="Tahoma" w:hAnsi="Tahoma" w:cs="Tahoma"/>
          <w:color w:val="000000" w:themeColor="text1"/>
          <w:szCs w:val="22"/>
          <w:lang w:val="el-GR"/>
        </w:rPr>
        <w:t>.</w:t>
      </w:r>
      <w:proofErr w:type="spellStart"/>
      <w:r w:rsidR="00463B55" w:rsidRPr="00E221CA">
        <w:rPr>
          <w:rStyle w:val="HTMLCite"/>
          <w:rFonts w:ascii="Tahoma" w:hAnsi="Tahoma" w:cs="Tahoma"/>
          <w:color w:val="000000" w:themeColor="text1"/>
          <w:szCs w:val="22"/>
        </w:rPr>
        <w:t>olp</w:t>
      </w:r>
      <w:proofErr w:type="spellEnd"/>
      <w:r w:rsidR="00463B55" w:rsidRPr="00E221CA">
        <w:rPr>
          <w:rStyle w:val="HTMLCite"/>
          <w:rFonts w:ascii="Tahoma" w:hAnsi="Tahoma" w:cs="Tahoma"/>
          <w:color w:val="000000" w:themeColor="text1"/>
          <w:szCs w:val="22"/>
          <w:lang w:val="el-GR"/>
        </w:rPr>
        <w:t>.</w:t>
      </w:r>
      <w:r w:rsidR="00463B55" w:rsidRPr="00E221CA">
        <w:rPr>
          <w:rStyle w:val="HTMLCite"/>
          <w:rFonts w:ascii="Tahoma" w:hAnsi="Tahoma" w:cs="Tahoma"/>
          <w:color w:val="000000" w:themeColor="text1"/>
          <w:szCs w:val="22"/>
        </w:rPr>
        <w:t>gr</w:t>
      </w:r>
      <w:r w:rsidR="00463B55" w:rsidRPr="00E221CA">
        <w:rPr>
          <w:rStyle w:val="HTMLCite"/>
          <w:rFonts w:ascii="Tahoma" w:hAnsi="Tahoma" w:cs="Tahoma"/>
          <w:color w:val="000000" w:themeColor="text1"/>
          <w:szCs w:val="22"/>
          <w:lang w:val="el-GR"/>
        </w:rPr>
        <w:t>/</w:t>
      </w:r>
      <w:r w:rsidR="00463B55" w:rsidRPr="00E221CA">
        <w:rPr>
          <w:rStyle w:val="HTMLCite"/>
          <w:rFonts w:ascii="Tahoma" w:hAnsi="Tahoma" w:cs="Tahoma"/>
          <w:color w:val="000000" w:themeColor="text1"/>
          <w:szCs w:val="22"/>
        </w:rPr>
        <w:t>el</w:t>
      </w:r>
      <w:r w:rsidR="00463B55" w:rsidRPr="00E221CA">
        <w:rPr>
          <w:rStyle w:val="HTMLCite"/>
          <w:rFonts w:ascii="Tahoma" w:hAnsi="Tahoma" w:cs="Tahoma"/>
          <w:color w:val="000000" w:themeColor="text1"/>
          <w:szCs w:val="22"/>
          <w:lang w:val="el-GR"/>
        </w:rPr>
        <w:t>/</w:t>
      </w:r>
      <w:r w:rsidR="00463B55" w:rsidRPr="00E221CA">
        <w:rPr>
          <w:rStyle w:val="HTMLCite"/>
          <w:rFonts w:ascii="Tahoma" w:hAnsi="Tahoma" w:cs="Tahoma"/>
          <w:color w:val="000000" w:themeColor="text1"/>
          <w:szCs w:val="22"/>
        </w:rPr>
        <w:t>cruise</w:t>
      </w:r>
      <w:r w:rsidR="00463B55" w:rsidRPr="00E221CA">
        <w:rPr>
          <w:rStyle w:val="HTMLCite"/>
          <w:rFonts w:ascii="Tahoma" w:hAnsi="Tahoma" w:cs="Tahoma"/>
          <w:color w:val="000000" w:themeColor="text1"/>
          <w:szCs w:val="22"/>
          <w:lang w:val="el-GR"/>
        </w:rPr>
        <w:t>-</w:t>
      </w:r>
      <w:proofErr w:type="spellStart"/>
      <w:r w:rsidR="00463B55" w:rsidRPr="00E221CA">
        <w:rPr>
          <w:rStyle w:val="HTMLCite"/>
          <w:rFonts w:ascii="Tahoma" w:hAnsi="Tahoma" w:cs="Tahoma"/>
          <w:color w:val="000000" w:themeColor="text1"/>
          <w:szCs w:val="22"/>
        </w:rPr>
        <w:t>greece</w:t>
      </w:r>
      <w:proofErr w:type="spellEnd"/>
      <w:r w:rsidR="00463B55" w:rsidRPr="00E221CA">
        <w:rPr>
          <w:rStyle w:val="HTMLCite"/>
          <w:rFonts w:ascii="Tahoma" w:hAnsi="Tahoma" w:cs="Tahoma"/>
          <w:color w:val="000000" w:themeColor="text1"/>
          <w:szCs w:val="22"/>
          <w:lang w:val="el-GR"/>
        </w:rPr>
        <w:t>/</w:t>
      </w:r>
      <w:r w:rsidR="00463B55" w:rsidRPr="00E221CA">
        <w:rPr>
          <w:rStyle w:val="HTMLCite"/>
          <w:rFonts w:ascii="Tahoma" w:hAnsi="Tahoma" w:cs="Tahoma"/>
          <w:color w:val="000000" w:themeColor="text1"/>
          <w:szCs w:val="22"/>
        </w:rPr>
        <w:t>cruise</w:t>
      </w:r>
      <w:r w:rsidR="00463B55" w:rsidRPr="00E221CA">
        <w:rPr>
          <w:rStyle w:val="HTMLCite"/>
          <w:rFonts w:ascii="Tahoma" w:hAnsi="Tahoma" w:cs="Tahoma"/>
          <w:color w:val="000000" w:themeColor="text1"/>
          <w:szCs w:val="22"/>
          <w:lang w:val="el-GR"/>
        </w:rPr>
        <w:t>-</w:t>
      </w:r>
      <w:proofErr w:type="spellStart"/>
      <w:r w:rsidR="00463B55" w:rsidRPr="00E221CA">
        <w:rPr>
          <w:rStyle w:val="HTMLCite"/>
          <w:rFonts w:ascii="Tahoma" w:hAnsi="Tahoma" w:cs="Tahoma"/>
          <w:color w:val="000000" w:themeColor="text1"/>
          <w:szCs w:val="22"/>
        </w:rPr>
        <w:t>programme</w:t>
      </w:r>
      <w:proofErr w:type="spellEnd"/>
      <w:r w:rsidR="00463B55"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 xml:space="preserve">και εις τρόπον ώστε να διεκπεραιώνεται ταχύτατα και στο μέγιστο δυνατό βαθμό ο έλεγχος των προς φόρτωση στα κρουαζιερόπλοια αποσκευών και φορτίου και να αποφεύγεται η ύπαρξη καθυστερήσεων. </w:t>
      </w:r>
    </w:p>
    <w:p w:rsidR="0068208F" w:rsidRPr="00E221CA" w:rsidRDefault="0068208F" w:rsidP="0068208F">
      <w:pPr>
        <w:tabs>
          <w:tab w:val="clear" w:pos="1134"/>
        </w:tabs>
        <w:spacing w:line="240" w:lineRule="auto"/>
        <w:ind w:left="567" w:hanging="567"/>
        <w:jc w:val="both"/>
        <w:rPr>
          <w:rFonts w:ascii="Tahoma" w:hAnsi="Tahoma" w:cs="Tahoma"/>
          <w:color w:val="000000" w:themeColor="text1"/>
          <w:szCs w:val="22"/>
          <w:lang w:val="el-GR"/>
        </w:rPr>
      </w:pP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p>
    <w:p w:rsidR="0092549D" w:rsidRPr="00E221CA" w:rsidRDefault="0092549D" w:rsidP="00840D12">
      <w:pPr>
        <w:tabs>
          <w:tab w:val="clear" w:pos="1134"/>
        </w:tabs>
        <w:spacing w:line="240" w:lineRule="auto"/>
        <w:ind w:left="567" w:hanging="567"/>
        <w:jc w:val="both"/>
        <w:rPr>
          <w:rFonts w:ascii="Tahoma" w:hAnsi="Tahoma" w:cs="Tahoma"/>
          <w:color w:val="000000" w:themeColor="text1"/>
          <w:szCs w:val="22"/>
          <w:lang w:val="el-GR"/>
        </w:rPr>
      </w:pP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t xml:space="preserve"> (στ)  Στην κάλυψη/στελέχωση και λειτουργία των τεσσάρων (4</w:t>
      </w:r>
      <w:r w:rsidR="00A5698F"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 xml:space="preserve"> ακτινοσκοπικών συσκευών ελέγχου αποσκευών και φορτίου (</w:t>
      </w:r>
      <w:r w:rsidRPr="00E221CA">
        <w:rPr>
          <w:rFonts w:ascii="Tahoma" w:hAnsi="Tahoma" w:cs="Tahoma"/>
          <w:color w:val="000000" w:themeColor="text1"/>
          <w:szCs w:val="22"/>
        </w:rPr>
        <w:t>X</w:t>
      </w:r>
      <w:r w:rsidRPr="00E221CA">
        <w:rPr>
          <w:rFonts w:ascii="Tahoma" w:hAnsi="Tahoma" w:cs="Tahoma"/>
          <w:color w:val="000000" w:themeColor="text1"/>
          <w:szCs w:val="22"/>
          <w:lang w:val="el-GR"/>
        </w:rPr>
        <w:t>-</w:t>
      </w:r>
      <w:r w:rsidRPr="00E221CA">
        <w:rPr>
          <w:rFonts w:ascii="Tahoma" w:hAnsi="Tahoma" w:cs="Tahoma"/>
          <w:color w:val="000000" w:themeColor="text1"/>
          <w:szCs w:val="22"/>
        </w:rPr>
        <w:t>RAYS</w:t>
      </w:r>
      <w:r w:rsidRPr="00E221CA">
        <w:rPr>
          <w:rFonts w:ascii="Tahoma" w:hAnsi="Tahoma" w:cs="Tahoma"/>
          <w:color w:val="000000" w:themeColor="text1"/>
          <w:szCs w:val="22"/>
          <w:lang w:val="el-GR"/>
        </w:rPr>
        <w:t xml:space="preserve">) που βρίσκονται στον Επιβατικό Σταθμό «Θεμιστοκλής»/ </w:t>
      </w:r>
      <w:r w:rsidRPr="00E221CA">
        <w:rPr>
          <w:rFonts w:ascii="Tahoma" w:hAnsi="Tahoma" w:cs="Tahoma"/>
          <w:color w:val="000000" w:themeColor="text1"/>
          <w:szCs w:val="22"/>
        </w:rPr>
        <w:t>TERMINAL</w:t>
      </w:r>
      <w:r w:rsidRPr="00E221CA">
        <w:rPr>
          <w:rFonts w:ascii="Tahoma" w:hAnsi="Tahoma" w:cs="Tahoma"/>
          <w:color w:val="000000" w:themeColor="text1"/>
          <w:szCs w:val="22"/>
          <w:lang w:val="el-GR"/>
        </w:rPr>
        <w:t xml:space="preserve"> Β΄</w:t>
      </w:r>
      <w:r w:rsidR="00D3655F"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 xml:space="preserve">με προσωπικό κατάλληλα εξοπλισμένο, πιστοποιημένο και εκπαιδευμένο στη χρήση και λειτουργία των μηχανημάτων αυτών και στον έλεγχο ασφαλείας λιμενικών εγκαταστάσεων, σύμφωνα με </w:t>
      </w:r>
      <w:r w:rsidR="00463B55" w:rsidRPr="00E221CA">
        <w:rPr>
          <w:rFonts w:ascii="Tahoma" w:hAnsi="Tahoma" w:cs="Tahoma"/>
          <w:color w:val="000000" w:themeColor="text1"/>
          <w:szCs w:val="22"/>
          <w:lang w:val="el-GR"/>
        </w:rPr>
        <w:t>τις απαιτήσεις του Ν.2518/1997 όπως ισχύ</w:t>
      </w:r>
      <w:r w:rsidR="00D3655F" w:rsidRPr="00E221CA">
        <w:rPr>
          <w:rFonts w:ascii="Tahoma" w:hAnsi="Tahoma" w:cs="Tahoma"/>
          <w:color w:val="000000" w:themeColor="text1"/>
          <w:szCs w:val="22"/>
          <w:lang w:val="el-GR"/>
        </w:rPr>
        <w:t>ει</w:t>
      </w:r>
      <w:r w:rsidR="00463B55"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 xml:space="preserve">, καθώς και του Κώδικα </w:t>
      </w:r>
      <w:r w:rsidRPr="00E221CA">
        <w:rPr>
          <w:rFonts w:ascii="Tahoma" w:hAnsi="Tahoma" w:cs="Tahoma"/>
          <w:color w:val="000000" w:themeColor="text1"/>
          <w:szCs w:val="22"/>
        </w:rPr>
        <w:t>ISPS</w:t>
      </w:r>
      <w:r w:rsidR="00463B55" w:rsidRPr="00E221CA">
        <w:rPr>
          <w:rFonts w:ascii="Tahoma" w:hAnsi="Tahoma" w:cs="Tahoma"/>
          <w:color w:val="000000" w:themeColor="text1"/>
          <w:szCs w:val="22"/>
          <w:lang w:val="el-GR"/>
        </w:rPr>
        <w:t xml:space="preserve"> ως εξής:</w:t>
      </w:r>
    </w:p>
    <w:p w:rsidR="0092549D"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t xml:space="preserve">Το σύνολο των σημείων ελέγχου που θα στελεχώνονται ανά ημέρα, ο ανά  σημείο ελέγχου αριθμός του προσωπικού αλλά και ο συνολικός ανά ημέρα, που θα διατίθεται από τον ανάδοχο στον παραπάνω Επιβατικό Σταθμό για την παροχή των υπηρεσιών της παραγράφου αυτής, καθώς και το χρονικό διάστημα διάθεσης ανά ημέρα, θα κυμαίνονται ανάλογα με το πρόγραμμα αναχωρήσεων των </w:t>
      </w:r>
      <w:proofErr w:type="spellStart"/>
      <w:r w:rsidRPr="00E221CA">
        <w:rPr>
          <w:rFonts w:ascii="Tahoma" w:hAnsi="Tahoma" w:cs="Tahoma"/>
          <w:color w:val="000000" w:themeColor="text1"/>
          <w:szCs w:val="22"/>
          <w:lang w:val="el-GR"/>
        </w:rPr>
        <w:t>κρουαζιεροπλοίων</w:t>
      </w:r>
      <w:proofErr w:type="spellEnd"/>
      <w:r w:rsidRPr="00E221CA">
        <w:rPr>
          <w:rFonts w:ascii="Tahoma" w:hAnsi="Tahoma" w:cs="Tahoma"/>
          <w:color w:val="000000" w:themeColor="text1"/>
          <w:szCs w:val="22"/>
          <w:lang w:val="el-GR"/>
        </w:rPr>
        <w:t xml:space="preserve"> και τον αριθμό των προς έλεγχο αποσκευών που αφορούν</w:t>
      </w:r>
      <w:r w:rsidR="00463B55" w:rsidRPr="00E221CA">
        <w:rPr>
          <w:rFonts w:ascii="Tahoma" w:hAnsi="Tahoma" w:cs="Tahoma"/>
          <w:color w:val="000000" w:themeColor="text1"/>
          <w:szCs w:val="22"/>
          <w:lang w:val="el-GR"/>
        </w:rPr>
        <w:t xml:space="preserve"> στους προς επιβίβαση επιβάτες (πρόγραμμα </w:t>
      </w:r>
      <w:proofErr w:type="spellStart"/>
      <w:r w:rsidR="00463B55" w:rsidRPr="00E221CA">
        <w:rPr>
          <w:rFonts w:ascii="Tahoma" w:hAnsi="Tahoma" w:cs="Tahoma"/>
          <w:color w:val="000000" w:themeColor="text1"/>
          <w:szCs w:val="22"/>
          <w:lang w:val="el-GR"/>
        </w:rPr>
        <w:t>αφιξο</w:t>
      </w:r>
      <w:proofErr w:type="spellEnd"/>
      <w:r w:rsidR="00463B55" w:rsidRPr="00E221CA">
        <w:rPr>
          <w:rFonts w:ascii="Tahoma" w:hAnsi="Tahoma" w:cs="Tahoma"/>
          <w:color w:val="000000" w:themeColor="text1"/>
          <w:szCs w:val="22"/>
          <w:lang w:val="el-GR"/>
        </w:rPr>
        <w:t xml:space="preserve">-αναχωρήσεων </w:t>
      </w:r>
      <w:r w:rsidR="00463B55" w:rsidRPr="00E221CA">
        <w:rPr>
          <w:rFonts w:ascii="Tahoma" w:hAnsi="Tahoma" w:cs="Tahoma"/>
          <w:color w:val="000000" w:themeColor="text1"/>
          <w:szCs w:val="22"/>
        </w:rPr>
        <w:t>TERMINAL</w:t>
      </w:r>
      <w:r w:rsidR="00463B55" w:rsidRPr="00E221CA">
        <w:rPr>
          <w:rFonts w:ascii="Tahoma" w:hAnsi="Tahoma" w:cs="Tahoma"/>
          <w:color w:val="000000" w:themeColor="text1"/>
          <w:szCs w:val="22"/>
          <w:lang w:val="el-GR"/>
        </w:rPr>
        <w:t xml:space="preserve"> Β΄ έτους 201</w:t>
      </w:r>
      <w:r w:rsidR="00B90CC5" w:rsidRPr="00E221CA">
        <w:rPr>
          <w:rFonts w:ascii="Tahoma" w:hAnsi="Tahoma" w:cs="Tahoma"/>
          <w:color w:val="000000" w:themeColor="text1"/>
          <w:szCs w:val="22"/>
          <w:lang w:val="el-GR"/>
        </w:rPr>
        <w:t>9-2020</w:t>
      </w:r>
      <w:r w:rsidR="00463B55" w:rsidRPr="00E221CA">
        <w:rPr>
          <w:rFonts w:ascii="Tahoma" w:hAnsi="Tahoma" w:cs="Tahoma"/>
          <w:color w:val="000000" w:themeColor="text1"/>
          <w:szCs w:val="22"/>
          <w:lang w:val="el-GR"/>
        </w:rPr>
        <w:t xml:space="preserve">, </w:t>
      </w:r>
      <w:r w:rsidR="00463B55" w:rsidRPr="00E221CA">
        <w:rPr>
          <w:rStyle w:val="HTMLCite"/>
          <w:rFonts w:ascii="Tahoma" w:hAnsi="Tahoma" w:cs="Tahoma"/>
          <w:color w:val="000000" w:themeColor="text1"/>
          <w:szCs w:val="22"/>
        </w:rPr>
        <w:t>www</w:t>
      </w:r>
      <w:r w:rsidR="00463B55" w:rsidRPr="00E221CA">
        <w:rPr>
          <w:rStyle w:val="HTMLCite"/>
          <w:rFonts w:ascii="Tahoma" w:hAnsi="Tahoma" w:cs="Tahoma"/>
          <w:color w:val="000000" w:themeColor="text1"/>
          <w:szCs w:val="22"/>
          <w:lang w:val="el-GR"/>
        </w:rPr>
        <w:t>.</w:t>
      </w:r>
      <w:proofErr w:type="spellStart"/>
      <w:r w:rsidR="00463B55" w:rsidRPr="00E221CA">
        <w:rPr>
          <w:rStyle w:val="HTMLCite"/>
          <w:rFonts w:ascii="Tahoma" w:hAnsi="Tahoma" w:cs="Tahoma"/>
          <w:color w:val="000000" w:themeColor="text1"/>
          <w:szCs w:val="22"/>
        </w:rPr>
        <w:t>olp</w:t>
      </w:r>
      <w:proofErr w:type="spellEnd"/>
      <w:r w:rsidR="00463B55" w:rsidRPr="00E221CA">
        <w:rPr>
          <w:rStyle w:val="HTMLCite"/>
          <w:rFonts w:ascii="Tahoma" w:hAnsi="Tahoma" w:cs="Tahoma"/>
          <w:color w:val="000000" w:themeColor="text1"/>
          <w:szCs w:val="22"/>
          <w:lang w:val="el-GR"/>
        </w:rPr>
        <w:t>.</w:t>
      </w:r>
      <w:r w:rsidR="00463B55" w:rsidRPr="00E221CA">
        <w:rPr>
          <w:rStyle w:val="HTMLCite"/>
          <w:rFonts w:ascii="Tahoma" w:hAnsi="Tahoma" w:cs="Tahoma"/>
          <w:color w:val="000000" w:themeColor="text1"/>
          <w:szCs w:val="22"/>
        </w:rPr>
        <w:t>gr</w:t>
      </w:r>
      <w:r w:rsidR="00463B55" w:rsidRPr="00E221CA">
        <w:rPr>
          <w:rStyle w:val="HTMLCite"/>
          <w:rFonts w:ascii="Tahoma" w:hAnsi="Tahoma" w:cs="Tahoma"/>
          <w:color w:val="000000" w:themeColor="text1"/>
          <w:szCs w:val="22"/>
          <w:lang w:val="el-GR"/>
        </w:rPr>
        <w:t>/</w:t>
      </w:r>
      <w:r w:rsidR="00463B55" w:rsidRPr="00E221CA">
        <w:rPr>
          <w:rStyle w:val="HTMLCite"/>
          <w:rFonts w:ascii="Tahoma" w:hAnsi="Tahoma" w:cs="Tahoma"/>
          <w:color w:val="000000" w:themeColor="text1"/>
          <w:szCs w:val="22"/>
        </w:rPr>
        <w:t>el</w:t>
      </w:r>
      <w:r w:rsidR="00463B55" w:rsidRPr="00E221CA">
        <w:rPr>
          <w:rStyle w:val="HTMLCite"/>
          <w:rFonts w:ascii="Tahoma" w:hAnsi="Tahoma" w:cs="Tahoma"/>
          <w:color w:val="000000" w:themeColor="text1"/>
          <w:szCs w:val="22"/>
          <w:lang w:val="el-GR"/>
        </w:rPr>
        <w:t>/</w:t>
      </w:r>
      <w:r w:rsidR="00463B55" w:rsidRPr="00E221CA">
        <w:rPr>
          <w:rStyle w:val="HTMLCite"/>
          <w:rFonts w:ascii="Tahoma" w:hAnsi="Tahoma" w:cs="Tahoma"/>
          <w:color w:val="000000" w:themeColor="text1"/>
          <w:szCs w:val="22"/>
        </w:rPr>
        <w:t>cruise</w:t>
      </w:r>
      <w:r w:rsidR="00463B55" w:rsidRPr="00E221CA">
        <w:rPr>
          <w:rStyle w:val="HTMLCite"/>
          <w:rFonts w:ascii="Tahoma" w:hAnsi="Tahoma" w:cs="Tahoma"/>
          <w:color w:val="000000" w:themeColor="text1"/>
          <w:szCs w:val="22"/>
          <w:lang w:val="el-GR"/>
        </w:rPr>
        <w:t>-</w:t>
      </w:r>
      <w:proofErr w:type="spellStart"/>
      <w:r w:rsidR="00463B55" w:rsidRPr="00E221CA">
        <w:rPr>
          <w:rStyle w:val="HTMLCite"/>
          <w:rFonts w:ascii="Tahoma" w:hAnsi="Tahoma" w:cs="Tahoma"/>
          <w:color w:val="000000" w:themeColor="text1"/>
          <w:szCs w:val="22"/>
        </w:rPr>
        <w:t>greece</w:t>
      </w:r>
      <w:proofErr w:type="spellEnd"/>
      <w:r w:rsidR="00463B55" w:rsidRPr="00E221CA">
        <w:rPr>
          <w:rStyle w:val="HTMLCite"/>
          <w:rFonts w:ascii="Tahoma" w:hAnsi="Tahoma" w:cs="Tahoma"/>
          <w:color w:val="000000" w:themeColor="text1"/>
          <w:szCs w:val="22"/>
          <w:lang w:val="el-GR"/>
        </w:rPr>
        <w:t>/</w:t>
      </w:r>
      <w:r w:rsidR="00463B55" w:rsidRPr="00E221CA">
        <w:rPr>
          <w:rStyle w:val="HTMLCite"/>
          <w:rFonts w:ascii="Tahoma" w:hAnsi="Tahoma" w:cs="Tahoma"/>
          <w:color w:val="000000" w:themeColor="text1"/>
          <w:szCs w:val="22"/>
        </w:rPr>
        <w:t>cruise</w:t>
      </w:r>
      <w:r w:rsidR="00463B55" w:rsidRPr="00E221CA">
        <w:rPr>
          <w:rStyle w:val="HTMLCite"/>
          <w:rFonts w:ascii="Tahoma" w:hAnsi="Tahoma" w:cs="Tahoma"/>
          <w:color w:val="000000" w:themeColor="text1"/>
          <w:szCs w:val="22"/>
          <w:lang w:val="el-GR"/>
        </w:rPr>
        <w:t>-</w:t>
      </w:r>
      <w:proofErr w:type="spellStart"/>
      <w:r w:rsidR="00463B55" w:rsidRPr="00E221CA">
        <w:rPr>
          <w:rStyle w:val="HTMLCite"/>
          <w:rFonts w:ascii="Tahoma" w:hAnsi="Tahoma" w:cs="Tahoma"/>
          <w:color w:val="000000" w:themeColor="text1"/>
          <w:szCs w:val="22"/>
        </w:rPr>
        <w:t>programme</w:t>
      </w:r>
      <w:proofErr w:type="spellEnd"/>
      <w:r w:rsidR="00463B55" w:rsidRPr="00E221CA">
        <w:rPr>
          <w:rFonts w:ascii="Tahoma" w:hAnsi="Tahoma" w:cs="Tahoma"/>
          <w:color w:val="000000" w:themeColor="text1"/>
          <w:szCs w:val="22"/>
          <w:lang w:val="el-GR"/>
        </w:rPr>
        <w:t xml:space="preserve"> ) </w:t>
      </w:r>
      <w:r w:rsidRPr="00E221CA">
        <w:rPr>
          <w:rFonts w:ascii="Tahoma" w:hAnsi="Tahoma" w:cs="Tahoma"/>
          <w:color w:val="000000" w:themeColor="text1"/>
          <w:szCs w:val="22"/>
          <w:lang w:val="el-GR"/>
        </w:rPr>
        <w:t>και εις τρόπον ώστε να διεκπεραιώνεται στο μέγιστο δυνατό βαθμό ο έλεγχος των προς φόρτωση στα κρουαζιερόπλοια αποσκευών και φορτίου και να αποφεύγεται η ύπαρξη καθυστερήσεων.</w:t>
      </w: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 </w:t>
      </w: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t xml:space="preserve"> (ζ) Στην κάλυψη/στελέχωση και λειτουργία μιας (1)ακτινοσκοπικής συσκευής ελέγχου αποσκευών και φορτίου (</w:t>
      </w:r>
      <w:r w:rsidRPr="00E221CA">
        <w:rPr>
          <w:rFonts w:ascii="Tahoma" w:hAnsi="Tahoma" w:cs="Tahoma"/>
          <w:color w:val="000000" w:themeColor="text1"/>
          <w:szCs w:val="22"/>
        </w:rPr>
        <w:t>X</w:t>
      </w:r>
      <w:r w:rsidRPr="00E221CA">
        <w:rPr>
          <w:rFonts w:ascii="Tahoma" w:hAnsi="Tahoma" w:cs="Tahoma"/>
          <w:color w:val="000000" w:themeColor="text1"/>
          <w:szCs w:val="22"/>
          <w:lang w:val="el-GR"/>
        </w:rPr>
        <w:t>-</w:t>
      </w:r>
      <w:r w:rsidRPr="00E221CA">
        <w:rPr>
          <w:rFonts w:ascii="Tahoma" w:hAnsi="Tahoma" w:cs="Tahoma"/>
          <w:color w:val="000000" w:themeColor="text1"/>
          <w:szCs w:val="22"/>
        </w:rPr>
        <w:t>RAYS</w:t>
      </w:r>
      <w:r w:rsidRPr="00E221CA">
        <w:rPr>
          <w:rFonts w:ascii="Tahoma" w:hAnsi="Tahoma" w:cs="Tahoma"/>
          <w:color w:val="000000" w:themeColor="text1"/>
          <w:szCs w:val="22"/>
          <w:lang w:val="el-GR"/>
        </w:rPr>
        <w:t xml:space="preserve">) που βρίσκονται στον Επιβατικό Σταθμό «Άλκιμος»/ </w:t>
      </w:r>
      <w:r w:rsidRPr="00E221CA">
        <w:rPr>
          <w:rFonts w:ascii="Tahoma" w:hAnsi="Tahoma" w:cs="Tahoma"/>
          <w:color w:val="000000" w:themeColor="text1"/>
          <w:szCs w:val="22"/>
        </w:rPr>
        <w:t>TERMINAL</w:t>
      </w:r>
      <w:r w:rsidR="00463B55" w:rsidRPr="00E221CA">
        <w:rPr>
          <w:rFonts w:ascii="Tahoma" w:hAnsi="Tahoma" w:cs="Tahoma"/>
          <w:color w:val="000000" w:themeColor="text1"/>
          <w:szCs w:val="22"/>
          <w:lang w:val="el-GR"/>
        </w:rPr>
        <w:t xml:space="preserve"> </w:t>
      </w:r>
      <w:r w:rsidRPr="00E221CA">
        <w:rPr>
          <w:rFonts w:ascii="Tahoma" w:hAnsi="Tahoma" w:cs="Tahoma"/>
          <w:color w:val="000000" w:themeColor="text1"/>
          <w:szCs w:val="22"/>
        </w:rPr>
        <w:t>C</w:t>
      </w:r>
      <w:r w:rsidRPr="00E221CA">
        <w:rPr>
          <w:rFonts w:ascii="Tahoma" w:hAnsi="Tahoma" w:cs="Tahoma"/>
          <w:color w:val="000000" w:themeColor="text1"/>
          <w:szCs w:val="22"/>
          <w:lang w:val="el-GR"/>
        </w:rPr>
        <w:t xml:space="preserve">΄, με προσωπικό κατάλληλα εξοπλισμένο, πιστοποιημένο και εκπαιδευμένο στη χρήση και λειτουργία των μηχανημάτων αυτών και στον έλεγχο ασφαλείας λιμενικών εγκαταστάσεων, σύμφωνα με </w:t>
      </w:r>
      <w:r w:rsidR="00463B55" w:rsidRPr="00E221CA">
        <w:rPr>
          <w:rFonts w:ascii="Tahoma" w:hAnsi="Tahoma" w:cs="Tahoma"/>
          <w:color w:val="000000" w:themeColor="text1"/>
          <w:szCs w:val="22"/>
          <w:lang w:val="el-GR"/>
        </w:rPr>
        <w:t>τις απαιτήσεις του Ν.2518/1997</w:t>
      </w:r>
      <w:r w:rsidRPr="00E221CA">
        <w:rPr>
          <w:rFonts w:ascii="Tahoma" w:hAnsi="Tahoma" w:cs="Tahoma"/>
          <w:color w:val="000000" w:themeColor="text1"/>
          <w:szCs w:val="22"/>
          <w:lang w:val="el-GR"/>
        </w:rPr>
        <w:t xml:space="preserve"> όπω</w:t>
      </w:r>
      <w:r w:rsidR="00463B55" w:rsidRPr="00E221CA">
        <w:rPr>
          <w:rFonts w:ascii="Tahoma" w:hAnsi="Tahoma" w:cs="Tahoma"/>
          <w:color w:val="000000" w:themeColor="text1"/>
          <w:szCs w:val="22"/>
          <w:lang w:val="el-GR"/>
        </w:rPr>
        <w:t>ς ισχύ</w:t>
      </w:r>
      <w:r w:rsidR="00D3655F" w:rsidRPr="00E221CA">
        <w:rPr>
          <w:rFonts w:ascii="Tahoma" w:hAnsi="Tahoma" w:cs="Tahoma"/>
          <w:color w:val="000000" w:themeColor="text1"/>
          <w:szCs w:val="22"/>
          <w:lang w:val="el-GR"/>
        </w:rPr>
        <w:t>ει</w:t>
      </w:r>
      <w:r w:rsidRPr="00E221CA">
        <w:rPr>
          <w:rFonts w:ascii="Tahoma" w:hAnsi="Tahoma" w:cs="Tahoma"/>
          <w:color w:val="000000" w:themeColor="text1"/>
          <w:szCs w:val="22"/>
          <w:lang w:val="el-GR"/>
        </w:rPr>
        <w:t xml:space="preserve">, καθώς και του Κώδικα </w:t>
      </w:r>
      <w:r w:rsidRPr="00E221CA">
        <w:rPr>
          <w:rFonts w:ascii="Tahoma" w:hAnsi="Tahoma" w:cs="Tahoma"/>
          <w:color w:val="000000" w:themeColor="text1"/>
          <w:szCs w:val="22"/>
        </w:rPr>
        <w:t>ISPS</w:t>
      </w:r>
      <w:r w:rsidR="00463B55" w:rsidRPr="00E221CA">
        <w:rPr>
          <w:rFonts w:ascii="Tahoma" w:hAnsi="Tahoma" w:cs="Tahoma"/>
          <w:color w:val="000000" w:themeColor="text1"/>
          <w:szCs w:val="22"/>
          <w:lang w:val="el-GR"/>
        </w:rPr>
        <w:t xml:space="preserve"> ως εξής:</w:t>
      </w: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t>Το σύνολο των σημείων ελέγχου που θα στελεχώνονται ανά ημέρα, ο ανά  σημείο ελέγχου αριθμός του προσωπικού,</w:t>
      </w:r>
      <w:r w:rsidR="00463B55"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 xml:space="preserve">αλλά και ο συνολικός ανά ημέρα, που θα διατίθεται από τον ανάδοχο στον παραπάνω Επιβατικό Σταθμό για την παροχή των υπηρεσιών της παραγράφου αυτής, καθώς και το χρονικό διάστημα διάθεσης ανά ημέρα, θα κυμαίνονται ανάλογα με το πρόγραμμα αναχωρήσεων των </w:t>
      </w:r>
      <w:proofErr w:type="spellStart"/>
      <w:r w:rsidRPr="00E221CA">
        <w:rPr>
          <w:rFonts w:ascii="Tahoma" w:hAnsi="Tahoma" w:cs="Tahoma"/>
          <w:color w:val="000000" w:themeColor="text1"/>
          <w:szCs w:val="22"/>
          <w:lang w:val="el-GR"/>
        </w:rPr>
        <w:t>κρουαζιεροπλοίων</w:t>
      </w:r>
      <w:proofErr w:type="spellEnd"/>
      <w:r w:rsidRPr="00E221CA">
        <w:rPr>
          <w:rFonts w:ascii="Tahoma" w:hAnsi="Tahoma" w:cs="Tahoma"/>
          <w:color w:val="000000" w:themeColor="text1"/>
          <w:szCs w:val="22"/>
          <w:lang w:val="el-GR"/>
        </w:rPr>
        <w:t xml:space="preserve"> και τον αριθμό των προς έλεγχο αποσκευών που αφορούν</w:t>
      </w:r>
      <w:r w:rsidR="00463B55" w:rsidRPr="00E221CA">
        <w:rPr>
          <w:rFonts w:ascii="Tahoma" w:hAnsi="Tahoma" w:cs="Tahoma"/>
          <w:color w:val="000000" w:themeColor="text1"/>
          <w:szCs w:val="22"/>
          <w:lang w:val="el-GR"/>
        </w:rPr>
        <w:t xml:space="preserve"> στους προς επιβίβαση επιβάτες (πρόγραμμα </w:t>
      </w:r>
      <w:proofErr w:type="spellStart"/>
      <w:r w:rsidR="00463B55" w:rsidRPr="00E221CA">
        <w:rPr>
          <w:rFonts w:ascii="Tahoma" w:hAnsi="Tahoma" w:cs="Tahoma"/>
          <w:color w:val="000000" w:themeColor="text1"/>
          <w:szCs w:val="22"/>
          <w:lang w:val="el-GR"/>
        </w:rPr>
        <w:t>αφιξο</w:t>
      </w:r>
      <w:proofErr w:type="spellEnd"/>
      <w:r w:rsidR="00463B55" w:rsidRPr="00E221CA">
        <w:rPr>
          <w:rFonts w:ascii="Tahoma" w:hAnsi="Tahoma" w:cs="Tahoma"/>
          <w:color w:val="000000" w:themeColor="text1"/>
          <w:szCs w:val="22"/>
          <w:lang w:val="el-GR"/>
        </w:rPr>
        <w:t xml:space="preserve">-αναχωρήσεων </w:t>
      </w:r>
      <w:r w:rsidR="00463B55" w:rsidRPr="00E221CA">
        <w:rPr>
          <w:rFonts w:ascii="Tahoma" w:hAnsi="Tahoma" w:cs="Tahoma"/>
          <w:color w:val="000000" w:themeColor="text1"/>
          <w:szCs w:val="22"/>
        </w:rPr>
        <w:t>TERMINAL</w:t>
      </w:r>
      <w:r w:rsidR="00463B55" w:rsidRPr="00E221CA">
        <w:rPr>
          <w:rFonts w:ascii="Tahoma" w:hAnsi="Tahoma" w:cs="Tahoma"/>
          <w:color w:val="000000" w:themeColor="text1"/>
          <w:szCs w:val="22"/>
          <w:lang w:val="el-GR"/>
        </w:rPr>
        <w:t xml:space="preserve"> </w:t>
      </w:r>
      <w:r w:rsidR="00463B55" w:rsidRPr="00E221CA">
        <w:rPr>
          <w:rFonts w:ascii="Tahoma" w:hAnsi="Tahoma" w:cs="Tahoma"/>
          <w:color w:val="000000" w:themeColor="text1"/>
          <w:szCs w:val="22"/>
        </w:rPr>
        <w:t>C</w:t>
      </w:r>
      <w:r w:rsidR="00463B55" w:rsidRPr="00E221CA">
        <w:rPr>
          <w:rFonts w:ascii="Tahoma" w:hAnsi="Tahoma" w:cs="Tahoma"/>
          <w:color w:val="000000" w:themeColor="text1"/>
          <w:szCs w:val="22"/>
          <w:lang w:val="el-GR"/>
        </w:rPr>
        <w:t>΄ έτους 201</w:t>
      </w:r>
      <w:r w:rsidR="00B90CC5" w:rsidRPr="00E221CA">
        <w:rPr>
          <w:rFonts w:ascii="Tahoma" w:hAnsi="Tahoma" w:cs="Tahoma"/>
          <w:color w:val="000000" w:themeColor="text1"/>
          <w:szCs w:val="22"/>
          <w:lang w:val="el-GR"/>
        </w:rPr>
        <w:t>9-2020</w:t>
      </w:r>
      <w:r w:rsidR="00463B55" w:rsidRPr="00E221CA">
        <w:rPr>
          <w:rFonts w:ascii="Tahoma" w:hAnsi="Tahoma" w:cs="Tahoma"/>
          <w:color w:val="000000" w:themeColor="text1"/>
          <w:szCs w:val="22"/>
          <w:lang w:val="el-GR"/>
        </w:rPr>
        <w:t xml:space="preserve">, </w:t>
      </w:r>
      <w:r w:rsidR="00463B55" w:rsidRPr="00E221CA">
        <w:rPr>
          <w:rStyle w:val="Heading1Char"/>
          <w:rFonts w:ascii="Tahoma" w:hAnsi="Tahoma" w:cs="Tahoma"/>
          <w:color w:val="000000" w:themeColor="text1"/>
          <w:sz w:val="22"/>
          <w:szCs w:val="22"/>
          <w:lang w:val="el-GR"/>
        </w:rPr>
        <w:t xml:space="preserve"> </w:t>
      </w:r>
      <w:r w:rsidR="00463B55" w:rsidRPr="00E221CA">
        <w:rPr>
          <w:rStyle w:val="HTMLCite"/>
          <w:rFonts w:ascii="Tahoma" w:hAnsi="Tahoma" w:cs="Tahoma"/>
          <w:color w:val="000000" w:themeColor="text1"/>
          <w:szCs w:val="22"/>
        </w:rPr>
        <w:t>www</w:t>
      </w:r>
      <w:r w:rsidR="00463B55" w:rsidRPr="00E221CA">
        <w:rPr>
          <w:rStyle w:val="HTMLCite"/>
          <w:rFonts w:ascii="Tahoma" w:hAnsi="Tahoma" w:cs="Tahoma"/>
          <w:color w:val="000000" w:themeColor="text1"/>
          <w:szCs w:val="22"/>
          <w:lang w:val="el-GR"/>
        </w:rPr>
        <w:t>.</w:t>
      </w:r>
      <w:proofErr w:type="spellStart"/>
      <w:r w:rsidR="00463B55" w:rsidRPr="00E221CA">
        <w:rPr>
          <w:rStyle w:val="HTMLCite"/>
          <w:rFonts w:ascii="Tahoma" w:hAnsi="Tahoma" w:cs="Tahoma"/>
          <w:color w:val="000000" w:themeColor="text1"/>
          <w:szCs w:val="22"/>
        </w:rPr>
        <w:t>olp</w:t>
      </w:r>
      <w:proofErr w:type="spellEnd"/>
      <w:r w:rsidR="00463B55" w:rsidRPr="00E221CA">
        <w:rPr>
          <w:rStyle w:val="HTMLCite"/>
          <w:rFonts w:ascii="Tahoma" w:hAnsi="Tahoma" w:cs="Tahoma"/>
          <w:color w:val="000000" w:themeColor="text1"/>
          <w:szCs w:val="22"/>
          <w:lang w:val="el-GR"/>
        </w:rPr>
        <w:t>.</w:t>
      </w:r>
      <w:r w:rsidR="00463B55" w:rsidRPr="00E221CA">
        <w:rPr>
          <w:rStyle w:val="HTMLCite"/>
          <w:rFonts w:ascii="Tahoma" w:hAnsi="Tahoma" w:cs="Tahoma"/>
          <w:color w:val="000000" w:themeColor="text1"/>
          <w:szCs w:val="22"/>
        </w:rPr>
        <w:t>gr</w:t>
      </w:r>
      <w:r w:rsidR="00463B55" w:rsidRPr="00E221CA">
        <w:rPr>
          <w:rStyle w:val="HTMLCite"/>
          <w:rFonts w:ascii="Tahoma" w:hAnsi="Tahoma" w:cs="Tahoma"/>
          <w:color w:val="000000" w:themeColor="text1"/>
          <w:szCs w:val="22"/>
          <w:lang w:val="el-GR"/>
        </w:rPr>
        <w:t>/</w:t>
      </w:r>
      <w:r w:rsidR="00463B55" w:rsidRPr="00E221CA">
        <w:rPr>
          <w:rStyle w:val="HTMLCite"/>
          <w:rFonts w:ascii="Tahoma" w:hAnsi="Tahoma" w:cs="Tahoma"/>
          <w:color w:val="000000" w:themeColor="text1"/>
          <w:szCs w:val="22"/>
        </w:rPr>
        <w:t>el</w:t>
      </w:r>
      <w:r w:rsidR="00463B55" w:rsidRPr="00E221CA">
        <w:rPr>
          <w:rStyle w:val="HTMLCite"/>
          <w:rFonts w:ascii="Tahoma" w:hAnsi="Tahoma" w:cs="Tahoma"/>
          <w:color w:val="000000" w:themeColor="text1"/>
          <w:szCs w:val="22"/>
          <w:lang w:val="el-GR"/>
        </w:rPr>
        <w:t>/</w:t>
      </w:r>
      <w:r w:rsidR="00463B55" w:rsidRPr="00E221CA">
        <w:rPr>
          <w:rStyle w:val="HTMLCite"/>
          <w:rFonts w:ascii="Tahoma" w:hAnsi="Tahoma" w:cs="Tahoma"/>
          <w:color w:val="000000" w:themeColor="text1"/>
          <w:szCs w:val="22"/>
        </w:rPr>
        <w:t>cruise</w:t>
      </w:r>
      <w:r w:rsidR="00463B55" w:rsidRPr="00E221CA">
        <w:rPr>
          <w:rStyle w:val="HTMLCite"/>
          <w:rFonts w:ascii="Tahoma" w:hAnsi="Tahoma" w:cs="Tahoma"/>
          <w:color w:val="000000" w:themeColor="text1"/>
          <w:szCs w:val="22"/>
          <w:lang w:val="el-GR"/>
        </w:rPr>
        <w:t>-</w:t>
      </w:r>
      <w:proofErr w:type="spellStart"/>
      <w:r w:rsidR="00463B55" w:rsidRPr="00E221CA">
        <w:rPr>
          <w:rStyle w:val="HTMLCite"/>
          <w:rFonts w:ascii="Tahoma" w:hAnsi="Tahoma" w:cs="Tahoma"/>
          <w:color w:val="000000" w:themeColor="text1"/>
          <w:szCs w:val="22"/>
        </w:rPr>
        <w:t>greece</w:t>
      </w:r>
      <w:proofErr w:type="spellEnd"/>
      <w:r w:rsidR="00463B55" w:rsidRPr="00E221CA">
        <w:rPr>
          <w:rStyle w:val="HTMLCite"/>
          <w:rFonts w:ascii="Tahoma" w:hAnsi="Tahoma" w:cs="Tahoma"/>
          <w:color w:val="000000" w:themeColor="text1"/>
          <w:szCs w:val="22"/>
          <w:lang w:val="el-GR"/>
        </w:rPr>
        <w:t>/</w:t>
      </w:r>
      <w:r w:rsidR="00463B55" w:rsidRPr="00E221CA">
        <w:rPr>
          <w:rStyle w:val="HTMLCite"/>
          <w:rFonts w:ascii="Tahoma" w:hAnsi="Tahoma" w:cs="Tahoma"/>
          <w:color w:val="000000" w:themeColor="text1"/>
          <w:szCs w:val="22"/>
        </w:rPr>
        <w:t>cruise</w:t>
      </w:r>
      <w:r w:rsidR="00463B55" w:rsidRPr="00E221CA">
        <w:rPr>
          <w:rStyle w:val="HTMLCite"/>
          <w:rFonts w:ascii="Tahoma" w:hAnsi="Tahoma" w:cs="Tahoma"/>
          <w:color w:val="000000" w:themeColor="text1"/>
          <w:szCs w:val="22"/>
          <w:lang w:val="el-GR"/>
        </w:rPr>
        <w:t>-</w:t>
      </w:r>
      <w:proofErr w:type="spellStart"/>
      <w:r w:rsidR="00463B55" w:rsidRPr="00E221CA">
        <w:rPr>
          <w:rStyle w:val="HTMLCite"/>
          <w:rFonts w:ascii="Tahoma" w:hAnsi="Tahoma" w:cs="Tahoma"/>
          <w:color w:val="000000" w:themeColor="text1"/>
          <w:szCs w:val="22"/>
        </w:rPr>
        <w:t>programme</w:t>
      </w:r>
      <w:proofErr w:type="spellEnd"/>
      <w:r w:rsidR="00463B55" w:rsidRPr="00E221CA">
        <w:rPr>
          <w:rFonts w:ascii="Tahoma" w:hAnsi="Tahoma" w:cs="Tahoma"/>
          <w:color w:val="000000" w:themeColor="text1"/>
          <w:szCs w:val="22"/>
          <w:lang w:val="el-GR"/>
        </w:rPr>
        <w:t xml:space="preserve"> ) </w:t>
      </w:r>
      <w:r w:rsidRPr="00E221CA">
        <w:rPr>
          <w:rFonts w:ascii="Tahoma" w:hAnsi="Tahoma" w:cs="Tahoma"/>
          <w:color w:val="000000" w:themeColor="text1"/>
          <w:szCs w:val="22"/>
          <w:lang w:val="el-GR"/>
        </w:rPr>
        <w:t xml:space="preserve">και εις τρόπον ώστε να διεκπεραιώνεται στο μέγιστο δυνατό βαθμό ο έλεγχος των προς φόρτωση στα κρουαζιερόπλοια αποσκευών και φορτίου και να αποφεύγεται η ύπαρξη καθυστερήσεων. </w:t>
      </w:r>
    </w:p>
    <w:p w:rsidR="00294C07" w:rsidRPr="00E221CA" w:rsidRDefault="009639A4"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r>
      <w:r w:rsidR="00EF0EAD" w:rsidRPr="00E221CA">
        <w:rPr>
          <w:rFonts w:ascii="Tahoma" w:hAnsi="Tahoma" w:cs="Tahoma"/>
          <w:color w:val="000000" w:themeColor="text1"/>
          <w:szCs w:val="22"/>
          <w:lang w:val="el-GR"/>
        </w:rPr>
        <w:t>Αναφορικά με το προσωπικό που θα απασχολείται στα Χ-</w:t>
      </w:r>
      <w:r w:rsidR="00EF0EAD" w:rsidRPr="00E221CA">
        <w:rPr>
          <w:rFonts w:ascii="Tahoma" w:hAnsi="Tahoma" w:cs="Tahoma"/>
          <w:color w:val="000000" w:themeColor="text1"/>
          <w:szCs w:val="22"/>
        </w:rPr>
        <w:t>rays</w:t>
      </w:r>
      <w:r w:rsidR="00EF0EAD" w:rsidRPr="00E221CA">
        <w:rPr>
          <w:rFonts w:ascii="Tahoma" w:hAnsi="Tahoma" w:cs="Tahoma"/>
          <w:color w:val="000000" w:themeColor="text1"/>
          <w:szCs w:val="22"/>
          <w:lang w:val="el-GR"/>
        </w:rPr>
        <w:t xml:space="preserve">  και κυρίως κατά τα χρονικά διαστήματα της αυξημένης κίνησης επιβατών και αποσκευών, απαιτείται αφενός ομοιόμορφη</w:t>
      </w:r>
      <w:r w:rsidRPr="00E221CA">
        <w:rPr>
          <w:rFonts w:ascii="Tahoma" w:hAnsi="Tahoma" w:cs="Tahoma"/>
          <w:color w:val="000000" w:themeColor="text1"/>
          <w:szCs w:val="22"/>
          <w:lang w:val="el-GR"/>
        </w:rPr>
        <w:t>/</w:t>
      </w:r>
      <w:r w:rsidR="00EF0EAD" w:rsidRPr="00E221CA">
        <w:rPr>
          <w:rFonts w:ascii="Tahoma" w:hAnsi="Tahoma" w:cs="Tahoma"/>
          <w:color w:val="000000" w:themeColor="text1"/>
          <w:szCs w:val="22"/>
          <w:lang w:val="el-GR"/>
        </w:rPr>
        <w:t>ισάριθμη στελέχωση κάθε μηχανήματος και αφετέρου εποπτεία και συντονισμός του παρεχόμενου έργου εκ μέρους της αναδόχου εταιρείας με σκοπό την σε μέγιστο δυνατό βαθμό εξυπηρέτηση και παροχή υπηρεσιών στα σημεία ελέγχου, ώστε να αποφεύγεται η δημιουργία σειρών αναμονής και η ύπαρξη καθυστερήσεων</w:t>
      </w:r>
      <w:r w:rsidR="005B7E65" w:rsidRPr="00E221CA">
        <w:rPr>
          <w:rFonts w:ascii="Tahoma" w:hAnsi="Tahoma" w:cs="Tahoma"/>
          <w:color w:val="000000" w:themeColor="text1"/>
          <w:szCs w:val="22"/>
          <w:lang w:val="el-GR"/>
        </w:rPr>
        <w:t>.</w:t>
      </w: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r>
    </w:p>
    <w:p w:rsidR="007337DE" w:rsidRPr="00E221CA" w:rsidRDefault="007A4150" w:rsidP="00840D12">
      <w:pPr>
        <w:tabs>
          <w:tab w:val="clear" w:pos="1134"/>
        </w:tabs>
        <w:spacing w:line="240" w:lineRule="auto"/>
        <w:ind w:left="567" w:hanging="567"/>
        <w:jc w:val="both"/>
        <w:rPr>
          <w:rFonts w:ascii="Tahoma" w:hAnsi="Tahoma" w:cs="Tahoma"/>
          <w:b/>
          <w:color w:val="000000" w:themeColor="text1"/>
          <w:szCs w:val="22"/>
          <w:lang w:val="el-GR"/>
        </w:rPr>
      </w:pPr>
      <w:r w:rsidRPr="00E221CA">
        <w:rPr>
          <w:rFonts w:ascii="Tahoma" w:hAnsi="Tahoma" w:cs="Tahoma"/>
          <w:color w:val="000000" w:themeColor="text1"/>
          <w:szCs w:val="22"/>
          <w:lang w:val="el-GR"/>
        </w:rPr>
        <w:tab/>
      </w:r>
      <w:r w:rsidR="007337DE" w:rsidRPr="00E221CA">
        <w:rPr>
          <w:rFonts w:ascii="Tahoma" w:hAnsi="Tahoma" w:cs="Tahoma"/>
          <w:b/>
          <w:color w:val="000000" w:themeColor="text1"/>
          <w:szCs w:val="22"/>
          <w:lang w:val="el-GR"/>
        </w:rPr>
        <w:t xml:space="preserve">Ο ΕΝΔΕΙΚΤΙΚΟΣ ΠΡΟΥΠΟΛΟΓΙΣΜΟΣ ΑΠΑΙΤΟΥΜΕΝΩΝ ΩΡΩΝ για την παροχή υπηρεσιών στελέχωσης των παραπάνω μηχανημάτων ανέρχεται στον αριθμό των </w:t>
      </w:r>
      <w:r w:rsidR="004B6C55" w:rsidRPr="00E221CA">
        <w:rPr>
          <w:rFonts w:ascii="Tahoma" w:hAnsi="Tahoma" w:cs="Tahoma"/>
          <w:b/>
          <w:color w:val="000000" w:themeColor="text1"/>
          <w:szCs w:val="22"/>
          <w:lang w:val="el-GR"/>
        </w:rPr>
        <w:t>7</w:t>
      </w:r>
      <w:r w:rsidR="00357C63" w:rsidRPr="00E221CA">
        <w:rPr>
          <w:rFonts w:ascii="Tahoma" w:hAnsi="Tahoma" w:cs="Tahoma"/>
          <w:b/>
          <w:color w:val="000000" w:themeColor="text1"/>
          <w:szCs w:val="22"/>
          <w:lang w:val="el-GR"/>
        </w:rPr>
        <w:t>4</w:t>
      </w:r>
      <w:r w:rsidR="007337DE" w:rsidRPr="00E221CA">
        <w:rPr>
          <w:rFonts w:ascii="Tahoma" w:hAnsi="Tahoma" w:cs="Tahoma"/>
          <w:b/>
          <w:color w:val="000000" w:themeColor="text1"/>
          <w:szCs w:val="22"/>
          <w:lang w:val="el-GR"/>
        </w:rPr>
        <w:t xml:space="preserve">.000  ωρών  σε ετήσια βάση και προσαρμόζεται ανάλογα με τις ανάγκες </w:t>
      </w:r>
      <w:r w:rsidR="0092549D" w:rsidRPr="00E221CA">
        <w:rPr>
          <w:rFonts w:ascii="Tahoma" w:hAnsi="Tahoma" w:cs="Tahoma"/>
          <w:b/>
          <w:color w:val="000000" w:themeColor="text1"/>
          <w:szCs w:val="22"/>
          <w:lang w:val="el-GR"/>
        </w:rPr>
        <w:t xml:space="preserve">και σύμφωνα με τις οδηγίες </w:t>
      </w:r>
      <w:r w:rsidR="007337DE" w:rsidRPr="00E221CA">
        <w:rPr>
          <w:rFonts w:ascii="Tahoma" w:hAnsi="Tahoma" w:cs="Tahoma"/>
          <w:b/>
          <w:color w:val="000000" w:themeColor="text1"/>
          <w:szCs w:val="22"/>
          <w:lang w:val="el-GR"/>
        </w:rPr>
        <w:t xml:space="preserve">του ΟΛΠ. </w:t>
      </w:r>
    </w:p>
    <w:p w:rsidR="00D319DA" w:rsidRPr="00E221CA" w:rsidRDefault="007A4150" w:rsidP="00D319DA">
      <w:pPr>
        <w:tabs>
          <w:tab w:val="clear" w:pos="1134"/>
        </w:tabs>
        <w:spacing w:line="240" w:lineRule="auto"/>
        <w:ind w:left="567" w:hanging="567"/>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tab/>
      </w:r>
    </w:p>
    <w:p w:rsidR="00D319DA" w:rsidRPr="00E221CA" w:rsidRDefault="00D319DA" w:rsidP="00D319DA">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rPr>
        <w:t>H</w:t>
      </w:r>
      <w:r w:rsidRPr="00E221CA">
        <w:rPr>
          <w:rFonts w:ascii="Tahoma" w:hAnsi="Tahoma" w:cs="Tahoma"/>
          <w:color w:val="000000" w:themeColor="text1"/>
          <w:szCs w:val="22"/>
          <w:lang w:val="el-GR"/>
        </w:rPr>
        <w:t xml:space="preserve"> στελέχωση των παραπάνω θέσεων όπου που δεν αφορά σε διενέργεια 24/7 φυλακών, θα </w:t>
      </w:r>
      <w:proofErr w:type="gramStart"/>
      <w:r w:rsidRPr="00E221CA">
        <w:rPr>
          <w:rFonts w:ascii="Tahoma" w:hAnsi="Tahoma" w:cs="Tahoma"/>
          <w:color w:val="000000" w:themeColor="text1"/>
          <w:szCs w:val="22"/>
          <w:lang w:val="el-GR"/>
        </w:rPr>
        <w:t>περιλαμβάνει  απασχόληση</w:t>
      </w:r>
      <w:proofErr w:type="gramEnd"/>
      <w:r w:rsidRPr="00E221CA">
        <w:rPr>
          <w:rFonts w:ascii="Tahoma" w:hAnsi="Tahoma" w:cs="Tahoma"/>
          <w:color w:val="000000" w:themeColor="text1"/>
          <w:szCs w:val="22"/>
          <w:lang w:val="el-GR"/>
        </w:rPr>
        <w:t xml:space="preserve"> προσωπικού φύλαξης τουλάχιστον έξη  (6) ωρών ανά φυλακή.  </w:t>
      </w:r>
    </w:p>
    <w:p w:rsidR="007A4150" w:rsidRPr="00E221CA" w:rsidRDefault="007A4150" w:rsidP="00840D12">
      <w:pPr>
        <w:tabs>
          <w:tab w:val="clear" w:pos="1134"/>
        </w:tabs>
        <w:spacing w:line="240" w:lineRule="auto"/>
        <w:ind w:left="567" w:hanging="567"/>
        <w:jc w:val="both"/>
        <w:rPr>
          <w:rFonts w:ascii="Tahoma" w:hAnsi="Tahoma" w:cs="Tahoma"/>
          <w:b/>
          <w:color w:val="000000" w:themeColor="text1"/>
          <w:szCs w:val="22"/>
          <w:lang w:val="el-GR"/>
        </w:rPr>
      </w:pP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r>
    </w:p>
    <w:p w:rsidR="001D2D7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r>
    </w:p>
    <w:p w:rsidR="007A4150" w:rsidRPr="00E221CA" w:rsidRDefault="007A4150" w:rsidP="00840D12">
      <w:pPr>
        <w:tabs>
          <w:tab w:val="clear" w:pos="1134"/>
        </w:tabs>
        <w:spacing w:line="240" w:lineRule="auto"/>
        <w:ind w:left="567" w:hanging="567"/>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t>Β.  ΥΠΗΡΕΣΙΕΣ ΣΤΑΤΙΚΗΣ</w:t>
      </w:r>
      <w:r w:rsidR="00A5698F" w:rsidRPr="00E221CA">
        <w:rPr>
          <w:rFonts w:ascii="Tahoma" w:hAnsi="Tahoma" w:cs="Tahoma"/>
          <w:b/>
          <w:color w:val="000000" w:themeColor="text1"/>
          <w:szCs w:val="22"/>
          <w:lang w:val="el-GR"/>
        </w:rPr>
        <w:t xml:space="preserve"> και ΜΗ </w:t>
      </w:r>
      <w:r w:rsidRPr="00E221CA">
        <w:rPr>
          <w:rFonts w:ascii="Tahoma" w:hAnsi="Tahoma" w:cs="Tahoma"/>
          <w:b/>
          <w:color w:val="000000" w:themeColor="text1"/>
          <w:szCs w:val="22"/>
          <w:lang w:val="el-GR"/>
        </w:rPr>
        <w:t xml:space="preserve"> ΦΥΛΑΞΗΣ ΕΓΚΑΤΑΣΤΑΣΕΩΝ </w:t>
      </w: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t xml:space="preserve">(α) Στην παροχή υπηρεσιών στατικής φύλαξης, στο πλαίσιο της λήψης μέτρων ασφάλειας και </w:t>
      </w:r>
      <w:proofErr w:type="spellStart"/>
      <w:r w:rsidRPr="00E221CA">
        <w:rPr>
          <w:rFonts w:ascii="Tahoma" w:hAnsi="Tahoma" w:cs="Tahoma"/>
          <w:color w:val="000000" w:themeColor="text1"/>
          <w:szCs w:val="22"/>
          <w:lang w:val="el-GR"/>
        </w:rPr>
        <w:t>κατ΄</w:t>
      </w:r>
      <w:proofErr w:type="spellEnd"/>
      <w:r w:rsidRPr="00E221CA">
        <w:rPr>
          <w:rFonts w:ascii="Tahoma" w:hAnsi="Tahoma" w:cs="Tahoma"/>
          <w:color w:val="000000" w:themeColor="text1"/>
          <w:szCs w:val="22"/>
          <w:lang w:val="el-GR"/>
        </w:rPr>
        <w:t xml:space="preserve"> εφαρμογή του Κώδικα </w:t>
      </w:r>
      <w:r w:rsidRPr="00E221CA">
        <w:rPr>
          <w:rFonts w:ascii="Tahoma" w:hAnsi="Tahoma" w:cs="Tahoma"/>
          <w:color w:val="000000" w:themeColor="text1"/>
          <w:szCs w:val="22"/>
        </w:rPr>
        <w:t>ISPS</w:t>
      </w:r>
      <w:r w:rsidRPr="00E221CA">
        <w:rPr>
          <w:rFonts w:ascii="Tahoma" w:hAnsi="Tahoma" w:cs="Tahoma"/>
          <w:color w:val="000000" w:themeColor="text1"/>
          <w:szCs w:val="22"/>
          <w:lang w:val="el-GR"/>
        </w:rPr>
        <w:t>, εντός του Επιβατικού λιμένα Πειραιά και σε χώρους εντός, εκτός και πέριξ των Επιβατικών Σταθμών Εξωτερικού του Κεντρικού Λιμένα Πειραιά» (</w:t>
      </w:r>
      <w:r w:rsidRPr="00E221CA">
        <w:rPr>
          <w:rFonts w:ascii="Tahoma" w:hAnsi="Tahoma" w:cs="Tahoma"/>
          <w:color w:val="000000" w:themeColor="text1"/>
          <w:szCs w:val="22"/>
        </w:rPr>
        <w:t>TERMINALS</w:t>
      </w:r>
      <w:r w:rsidR="00A5698F" w:rsidRPr="00E221CA">
        <w:rPr>
          <w:rFonts w:ascii="Tahoma" w:hAnsi="Tahoma" w:cs="Tahoma"/>
          <w:color w:val="000000" w:themeColor="text1"/>
          <w:szCs w:val="22"/>
          <w:lang w:val="el-GR"/>
        </w:rPr>
        <w:t xml:space="preserve"> </w:t>
      </w:r>
      <w:r w:rsidRPr="00E221CA">
        <w:rPr>
          <w:rFonts w:ascii="Tahoma" w:hAnsi="Tahoma" w:cs="Tahoma"/>
          <w:color w:val="000000" w:themeColor="text1"/>
          <w:szCs w:val="22"/>
        </w:rPr>
        <w:t>A</w:t>
      </w:r>
      <w:r w:rsidRPr="00E221CA">
        <w:rPr>
          <w:rFonts w:ascii="Tahoma" w:hAnsi="Tahoma" w:cs="Tahoma"/>
          <w:color w:val="000000" w:themeColor="text1"/>
          <w:szCs w:val="22"/>
          <w:lang w:val="el-GR"/>
        </w:rPr>
        <w:t>΄,</w:t>
      </w:r>
      <w:r w:rsidRPr="00E221CA">
        <w:rPr>
          <w:rFonts w:ascii="Tahoma" w:hAnsi="Tahoma" w:cs="Tahoma"/>
          <w:color w:val="000000" w:themeColor="text1"/>
          <w:szCs w:val="22"/>
        </w:rPr>
        <w:t>B</w:t>
      </w:r>
      <w:r w:rsidRPr="00E221CA">
        <w:rPr>
          <w:rFonts w:ascii="Tahoma" w:hAnsi="Tahoma" w:cs="Tahoma"/>
          <w:color w:val="000000" w:themeColor="text1"/>
          <w:szCs w:val="22"/>
          <w:lang w:val="el-GR"/>
        </w:rPr>
        <w:t>΄,</w:t>
      </w:r>
      <w:r w:rsidRPr="00E221CA">
        <w:rPr>
          <w:rFonts w:ascii="Tahoma" w:hAnsi="Tahoma" w:cs="Tahoma"/>
          <w:color w:val="000000" w:themeColor="text1"/>
          <w:szCs w:val="22"/>
        </w:rPr>
        <w:t>C</w:t>
      </w:r>
      <w:r w:rsidRPr="00E221CA">
        <w:rPr>
          <w:rFonts w:ascii="Tahoma" w:hAnsi="Tahoma" w:cs="Tahoma"/>
          <w:color w:val="000000" w:themeColor="text1"/>
          <w:szCs w:val="22"/>
          <w:lang w:val="el-GR"/>
        </w:rPr>
        <w:t xml:space="preserve">΄), με προσωπικό κατάλληλα εξοπλισμένο, πιστοποιημένο και </w:t>
      </w:r>
      <w:r w:rsidRPr="00E221CA">
        <w:rPr>
          <w:rFonts w:ascii="Tahoma" w:hAnsi="Tahoma" w:cs="Tahoma"/>
          <w:color w:val="000000" w:themeColor="text1"/>
          <w:szCs w:val="22"/>
          <w:lang w:val="el-GR"/>
        </w:rPr>
        <w:lastRenderedPageBreak/>
        <w:t xml:space="preserve">εκπαιδευμένο στη φύλαξη και στον έλεγχο ασφαλείας λιμενικών εγκαταστάσεων, σύμφωνα με </w:t>
      </w:r>
      <w:r w:rsidR="00A5698F" w:rsidRPr="00E221CA">
        <w:rPr>
          <w:rFonts w:ascii="Tahoma" w:hAnsi="Tahoma" w:cs="Tahoma"/>
          <w:color w:val="000000" w:themeColor="text1"/>
          <w:szCs w:val="22"/>
          <w:lang w:val="el-GR"/>
        </w:rPr>
        <w:t>τις απαιτήσεις του Ν.2518/1997 όπως ισχύει</w:t>
      </w:r>
      <w:r w:rsidRPr="00E221CA">
        <w:rPr>
          <w:rFonts w:ascii="Tahoma" w:hAnsi="Tahoma" w:cs="Tahoma"/>
          <w:color w:val="000000" w:themeColor="text1"/>
          <w:szCs w:val="22"/>
          <w:lang w:val="el-GR"/>
        </w:rPr>
        <w:t xml:space="preserve">, καθώς και του Κώδικα </w:t>
      </w:r>
      <w:r w:rsidRPr="00E221CA">
        <w:rPr>
          <w:rFonts w:ascii="Tahoma" w:hAnsi="Tahoma" w:cs="Tahoma"/>
          <w:color w:val="000000" w:themeColor="text1"/>
          <w:szCs w:val="22"/>
        </w:rPr>
        <w:t>ISPS</w:t>
      </w:r>
      <w:r w:rsidR="00A5698F" w:rsidRPr="00E221CA">
        <w:rPr>
          <w:rFonts w:ascii="Tahoma" w:hAnsi="Tahoma" w:cs="Tahoma"/>
          <w:color w:val="000000" w:themeColor="text1"/>
          <w:szCs w:val="22"/>
          <w:lang w:val="el-GR"/>
        </w:rPr>
        <w:t xml:space="preserve"> ως εξής:</w:t>
      </w: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t xml:space="preserve">Το σύνολο των σημείων ελέγχου που εφόσον κρίνεται απαραίτητο θα στελεχώνονται ανά ημέρα, ο ανά  σημείο ελέγχου αριθμός του προσωπικού αλλά και ο συνολικός ανά ημέρα, που θα διατίθεται από τον ανάδοχο στους παραπάνω Επιβατικούς Σταθμούς για την παροχή των υπηρεσιών της παραγράφου αυτής, καθώς και το χρονικό διάστημα διάθεσης ανά ημέρα, θα κυμαίνονται ανάλογα με το πρόγραμμα </w:t>
      </w:r>
      <w:proofErr w:type="spellStart"/>
      <w:r w:rsidRPr="00E221CA">
        <w:rPr>
          <w:rFonts w:ascii="Tahoma" w:hAnsi="Tahoma" w:cs="Tahoma"/>
          <w:color w:val="000000" w:themeColor="text1"/>
          <w:szCs w:val="22"/>
          <w:lang w:val="el-GR"/>
        </w:rPr>
        <w:t>αφιξο</w:t>
      </w:r>
      <w:proofErr w:type="spellEnd"/>
      <w:r w:rsidRPr="00E221CA">
        <w:rPr>
          <w:rFonts w:ascii="Tahoma" w:hAnsi="Tahoma" w:cs="Tahoma"/>
          <w:color w:val="000000" w:themeColor="text1"/>
          <w:szCs w:val="22"/>
          <w:lang w:val="el-GR"/>
        </w:rPr>
        <w:t xml:space="preserve">-αναχωρήσεων των </w:t>
      </w:r>
      <w:proofErr w:type="spellStart"/>
      <w:r w:rsidRPr="00E221CA">
        <w:rPr>
          <w:rFonts w:ascii="Tahoma" w:hAnsi="Tahoma" w:cs="Tahoma"/>
          <w:color w:val="000000" w:themeColor="text1"/>
          <w:szCs w:val="22"/>
          <w:lang w:val="el-GR"/>
        </w:rPr>
        <w:t>κρουαζιεροπλοίων</w:t>
      </w:r>
      <w:proofErr w:type="spellEnd"/>
      <w:r w:rsidRPr="00E221CA">
        <w:rPr>
          <w:rFonts w:ascii="Tahoma" w:hAnsi="Tahoma" w:cs="Tahoma"/>
          <w:color w:val="000000" w:themeColor="text1"/>
          <w:szCs w:val="22"/>
          <w:lang w:val="el-GR"/>
        </w:rPr>
        <w:t xml:space="preserve"> στους παραπάνω επιβατικούς σταθμούς</w:t>
      </w:r>
      <w:r w:rsidR="00A5698F" w:rsidRPr="00E221CA">
        <w:rPr>
          <w:rFonts w:ascii="Tahoma" w:hAnsi="Tahoma" w:cs="Tahoma"/>
          <w:color w:val="000000" w:themeColor="text1"/>
          <w:szCs w:val="22"/>
          <w:lang w:val="el-GR"/>
        </w:rPr>
        <w:t xml:space="preserve">  (πρόγραμμα </w:t>
      </w:r>
      <w:proofErr w:type="spellStart"/>
      <w:r w:rsidR="00A5698F" w:rsidRPr="00E221CA">
        <w:rPr>
          <w:rFonts w:ascii="Tahoma" w:hAnsi="Tahoma" w:cs="Tahoma"/>
          <w:color w:val="000000" w:themeColor="text1"/>
          <w:szCs w:val="22"/>
          <w:lang w:val="el-GR"/>
        </w:rPr>
        <w:t>αφιξο</w:t>
      </w:r>
      <w:proofErr w:type="spellEnd"/>
      <w:r w:rsidR="00A5698F" w:rsidRPr="00E221CA">
        <w:rPr>
          <w:rFonts w:ascii="Tahoma" w:hAnsi="Tahoma" w:cs="Tahoma"/>
          <w:color w:val="000000" w:themeColor="text1"/>
          <w:szCs w:val="22"/>
          <w:lang w:val="el-GR"/>
        </w:rPr>
        <w:t>-αναχωρήσεων έτους 201</w:t>
      </w:r>
      <w:r w:rsidR="00B90CC5" w:rsidRPr="00E221CA">
        <w:rPr>
          <w:rFonts w:ascii="Tahoma" w:hAnsi="Tahoma" w:cs="Tahoma"/>
          <w:color w:val="000000" w:themeColor="text1"/>
          <w:szCs w:val="22"/>
          <w:lang w:val="el-GR"/>
        </w:rPr>
        <w:t>9-2020</w:t>
      </w:r>
      <w:r w:rsidR="00A5698F" w:rsidRPr="00E221CA">
        <w:rPr>
          <w:rFonts w:ascii="Tahoma" w:hAnsi="Tahoma" w:cs="Tahoma"/>
          <w:color w:val="000000" w:themeColor="text1"/>
          <w:szCs w:val="22"/>
          <w:lang w:val="el-GR"/>
        </w:rPr>
        <w:t xml:space="preserve">, </w:t>
      </w:r>
      <w:r w:rsidR="002F0987">
        <w:fldChar w:fldCharType="begin"/>
      </w:r>
      <w:r w:rsidR="002F0987" w:rsidRPr="000A1F44">
        <w:rPr>
          <w:lang w:val="el-GR"/>
        </w:rPr>
        <w:instrText xml:space="preserve"> </w:instrText>
      </w:r>
      <w:r w:rsidR="002F0987">
        <w:instrText>HYPERLINK</w:instrText>
      </w:r>
      <w:r w:rsidR="002F0987" w:rsidRPr="000A1F44">
        <w:rPr>
          <w:lang w:val="el-GR"/>
        </w:rPr>
        <w:instrText xml:space="preserve"> "</w:instrText>
      </w:r>
      <w:r w:rsidR="002F0987">
        <w:instrText>http</w:instrText>
      </w:r>
      <w:r w:rsidR="002F0987" w:rsidRPr="000A1F44">
        <w:rPr>
          <w:lang w:val="el-GR"/>
        </w:rPr>
        <w:instrText>://</w:instrText>
      </w:r>
      <w:r w:rsidR="002F0987">
        <w:instrText>www</w:instrText>
      </w:r>
      <w:r w:rsidR="002F0987" w:rsidRPr="000A1F44">
        <w:rPr>
          <w:lang w:val="el-GR"/>
        </w:rPr>
        <w:instrText>.</w:instrText>
      </w:r>
      <w:r w:rsidR="002F0987">
        <w:instrText>olp</w:instrText>
      </w:r>
      <w:r w:rsidR="002F0987" w:rsidRPr="000A1F44">
        <w:rPr>
          <w:lang w:val="el-GR"/>
        </w:rPr>
        <w:instrText>.</w:instrText>
      </w:r>
      <w:r w:rsidR="002F0987">
        <w:instrText>gr</w:instrText>
      </w:r>
      <w:r w:rsidR="002F0987" w:rsidRPr="000A1F44">
        <w:rPr>
          <w:lang w:val="el-GR"/>
        </w:rPr>
        <w:instrText>/</w:instrText>
      </w:r>
      <w:r w:rsidR="002F0987">
        <w:instrText>el</w:instrText>
      </w:r>
      <w:r w:rsidR="002F0987" w:rsidRPr="000A1F44">
        <w:rPr>
          <w:lang w:val="el-GR"/>
        </w:rPr>
        <w:instrText>/</w:instrText>
      </w:r>
      <w:r w:rsidR="002F0987">
        <w:instrText>cruise</w:instrText>
      </w:r>
      <w:r w:rsidR="002F0987" w:rsidRPr="000A1F44">
        <w:rPr>
          <w:lang w:val="el-GR"/>
        </w:rPr>
        <w:instrText>-</w:instrText>
      </w:r>
      <w:r w:rsidR="002F0987">
        <w:instrText>greece</w:instrText>
      </w:r>
      <w:r w:rsidR="002F0987" w:rsidRPr="000A1F44">
        <w:rPr>
          <w:lang w:val="el-GR"/>
        </w:rPr>
        <w:instrText>/</w:instrText>
      </w:r>
      <w:r w:rsidR="002F0987">
        <w:instrText>cruise</w:instrText>
      </w:r>
      <w:r w:rsidR="002F0987" w:rsidRPr="000A1F44">
        <w:rPr>
          <w:lang w:val="el-GR"/>
        </w:rPr>
        <w:instrText>-</w:instrText>
      </w:r>
      <w:r w:rsidR="002F0987">
        <w:instrText>programme</w:instrText>
      </w:r>
      <w:r w:rsidR="002F0987" w:rsidRPr="000A1F44">
        <w:rPr>
          <w:lang w:val="el-GR"/>
        </w:rPr>
        <w:instrText xml:space="preserve">)%20και" </w:instrText>
      </w:r>
      <w:r w:rsidR="002F0987">
        <w:fldChar w:fldCharType="separate"/>
      </w:r>
      <w:r w:rsidR="00A5698F" w:rsidRPr="00E221CA">
        <w:rPr>
          <w:rStyle w:val="Hyperlink"/>
          <w:rFonts w:ascii="Tahoma" w:hAnsi="Tahoma" w:cs="Tahoma"/>
          <w:color w:val="000000" w:themeColor="text1"/>
          <w:szCs w:val="22"/>
        </w:rPr>
        <w:t>www</w:t>
      </w:r>
      <w:r w:rsidR="00A5698F" w:rsidRPr="00E221CA">
        <w:rPr>
          <w:rStyle w:val="Hyperlink"/>
          <w:rFonts w:ascii="Tahoma" w:hAnsi="Tahoma" w:cs="Tahoma"/>
          <w:color w:val="000000" w:themeColor="text1"/>
          <w:szCs w:val="22"/>
          <w:lang w:val="el-GR"/>
        </w:rPr>
        <w:t>.</w:t>
      </w:r>
      <w:proofErr w:type="spellStart"/>
      <w:r w:rsidR="00A5698F" w:rsidRPr="00E221CA">
        <w:rPr>
          <w:rStyle w:val="Hyperlink"/>
          <w:rFonts w:ascii="Tahoma" w:hAnsi="Tahoma" w:cs="Tahoma"/>
          <w:color w:val="000000" w:themeColor="text1"/>
          <w:szCs w:val="22"/>
        </w:rPr>
        <w:t>olp</w:t>
      </w:r>
      <w:proofErr w:type="spellEnd"/>
      <w:r w:rsidR="00A5698F" w:rsidRPr="00E221CA">
        <w:rPr>
          <w:rStyle w:val="Hyperlink"/>
          <w:rFonts w:ascii="Tahoma" w:hAnsi="Tahoma" w:cs="Tahoma"/>
          <w:color w:val="000000" w:themeColor="text1"/>
          <w:szCs w:val="22"/>
          <w:lang w:val="el-GR"/>
        </w:rPr>
        <w:t>.</w:t>
      </w:r>
      <w:r w:rsidR="00A5698F" w:rsidRPr="00E221CA">
        <w:rPr>
          <w:rStyle w:val="Hyperlink"/>
          <w:rFonts w:ascii="Tahoma" w:hAnsi="Tahoma" w:cs="Tahoma"/>
          <w:color w:val="000000" w:themeColor="text1"/>
          <w:szCs w:val="22"/>
        </w:rPr>
        <w:t>gr</w:t>
      </w:r>
      <w:r w:rsidR="00A5698F" w:rsidRPr="00E221CA">
        <w:rPr>
          <w:rStyle w:val="Hyperlink"/>
          <w:rFonts w:ascii="Tahoma" w:hAnsi="Tahoma" w:cs="Tahoma"/>
          <w:color w:val="000000" w:themeColor="text1"/>
          <w:szCs w:val="22"/>
          <w:lang w:val="el-GR"/>
        </w:rPr>
        <w:t>/</w:t>
      </w:r>
      <w:r w:rsidR="00A5698F" w:rsidRPr="00E221CA">
        <w:rPr>
          <w:rStyle w:val="Hyperlink"/>
          <w:rFonts w:ascii="Tahoma" w:hAnsi="Tahoma" w:cs="Tahoma"/>
          <w:color w:val="000000" w:themeColor="text1"/>
          <w:szCs w:val="22"/>
        </w:rPr>
        <w:t>el</w:t>
      </w:r>
      <w:r w:rsidR="00A5698F" w:rsidRPr="00E221CA">
        <w:rPr>
          <w:rStyle w:val="Hyperlink"/>
          <w:rFonts w:ascii="Tahoma" w:hAnsi="Tahoma" w:cs="Tahoma"/>
          <w:color w:val="000000" w:themeColor="text1"/>
          <w:szCs w:val="22"/>
          <w:lang w:val="el-GR"/>
        </w:rPr>
        <w:t>/</w:t>
      </w:r>
      <w:r w:rsidR="00A5698F" w:rsidRPr="00E221CA">
        <w:rPr>
          <w:rStyle w:val="Hyperlink"/>
          <w:rFonts w:ascii="Tahoma" w:hAnsi="Tahoma" w:cs="Tahoma"/>
          <w:color w:val="000000" w:themeColor="text1"/>
          <w:szCs w:val="22"/>
        </w:rPr>
        <w:t>cruise</w:t>
      </w:r>
      <w:r w:rsidR="00A5698F" w:rsidRPr="00E221CA">
        <w:rPr>
          <w:rStyle w:val="Hyperlink"/>
          <w:rFonts w:ascii="Tahoma" w:hAnsi="Tahoma" w:cs="Tahoma"/>
          <w:color w:val="000000" w:themeColor="text1"/>
          <w:szCs w:val="22"/>
          <w:lang w:val="el-GR"/>
        </w:rPr>
        <w:t>-</w:t>
      </w:r>
      <w:proofErr w:type="spellStart"/>
      <w:r w:rsidR="00A5698F" w:rsidRPr="00E221CA">
        <w:rPr>
          <w:rStyle w:val="Hyperlink"/>
          <w:rFonts w:ascii="Tahoma" w:hAnsi="Tahoma" w:cs="Tahoma"/>
          <w:color w:val="000000" w:themeColor="text1"/>
          <w:szCs w:val="22"/>
        </w:rPr>
        <w:t>greece</w:t>
      </w:r>
      <w:proofErr w:type="spellEnd"/>
      <w:r w:rsidR="00A5698F" w:rsidRPr="00E221CA">
        <w:rPr>
          <w:rStyle w:val="Hyperlink"/>
          <w:rFonts w:ascii="Tahoma" w:hAnsi="Tahoma" w:cs="Tahoma"/>
          <w:color w:val="000000" w:themeColor="text1"/>
          <w:szCs w:val="22"/>
          <w:lang w:val="el-GR"/>
        </w:rPr>
        <w:t>/</w:t>
      </w:r>
      <w:r w:rsidR="00A5698F" w:rsidRPr="00E221CA">
        <w:rPr>
          <w:rStyle w:val="Hyperlink"/>
          <w:rFonts w:ascii="Tahoma" w:hAnsi="Tahoma" w:cs="Tahoma"/>
          <w:color w:val="000000" w:themeColor="text1"/>
          <w:szCs w:val="22"/>
        </w:rPr>
        <w:t>cruise</w:t>
      </w:r>
      <w:r w:rsidR="00A5698F" w:rsidRPr="00E221CA">
        <w:rPr>
          <w:rStyle w:val="Hyperlink"/>
          <w:rFonts w:ascii="Tahoma" w:hAnsi="Tahoma" w:cs="Tahoma"/>
          <w:color w:val="000000" w:themeColor="text1"/>
          <w:szCs w:val="22"/>
          <w:lang w:val="el-GR"/>
        </w:rPr>
        <w:t>-</w:t>
      </w:r>
      <w:proofErr w:type="spellStart"/>
      <w:r w:rsidR="00A5698F" w:rsidRPr="00E221CA">
        <w:rPr>
          <w:rStyle w:val="Hyperlink"/>
          <w:rFonts w:ascii="Tahoma" w:hAnsi="Tahoma" w:cs="Tahoma"/>
          <w:color w:val="000000" w:themeColor="text1"/>
          <w:szCs w:val="22"/>
        </w:rPr>
        <w:t>programme</w:t>
      </w:r>
      <w:proofErr w:type="spellEnd"/>
      <w:r w:rsidR="00A5698F" w:rsidRPr="00E221CA">
        <w:rPr>
          <w:rStyle w:val="Hyperlink"/>
          <w:rFonts w:ascii="Tahoma" w:hAnsi="Tahoma" w:cs="Tahoma"/>
          <w:color w:val="000000" w:themeColor="text1"/>
          <w:szCs w:val="22"/>
          <w:lang w:val="el-GR"/>
        </w:rPr>
        <w:t>) και</w:t>
      </w:r>
      <w:r w:rsidR="002F0987">
        <w:rPr>
          <w:rStyle w:val="Hyperlink"/>
          <w:rFonts w:ascii="Tahoma" w:hAnsi="Tahoma" w:cs="Tahoma"/>
          <w:color w:val="000000" w:themeColor="text1"/>
          <w:szCs w:val="22"/>
          <w:lang w:val="el-GR"/>
        </w:rPr>
        <w:fldChar w:fldCharType="end"/>
      </w:r>
      <w:r w:rsidR="00A5698F" w:rsidRPr="00E221CA">
        <w:rPr>
          <w:rFonts w:ascii="Tahoma" w:hAnsi="Tahoma" w:cs="Tahoma"/>
          <w:color w:val="000000" w:themeColor="text1"/>
          <w:szCs w:val="22"/>
          <w:lang w:val="el-GR"/>
        </w:rPr>
        <w:t xml:space="preserve"> αναλυτικότερα :</w:t>
      </w:r>
      <w:r w:rsidRPr="00E221CA">
        <w:rPr>
          <w:rFonts w:ascii="Tahoma" w:hAnsi="Tahoma" w:cs="Tahoma"/>
          <w:color w:val="000000" w:themeColor="text1"/>
          <w:szCs w:val="22"/>
          <w:lang w:val="el-GR"/>
        </w:rPr>
        <w:t xml:space="preserve"> </w:t>
      </w: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t>Θέσεις φύλαξης/εργασίας:</w:t>
      </w:r>
      <w:r w:rsidRPr="00E221CA">
        <w:rPr>
          <w:rFonts w:ascii="Tahoma" w:hAnsi="Tahoma" w:cs="Tahoma"/>
          <w:color w:val="000000" w:themeColor="text1"/>
          <w:szCs w:val="22"/>
        </w:rPr>
        <w:t>TERMINAL</w:t>
      </w:r>
      <w:r w:rsidR="00E90E30" w:rsidRPr="00E221CA">
        <w:rPr>
          <w:rFonts w:ascii="Tahoma" w:hAnsi="Tahoma" w:cs="Tahoma"/>
          <w:color w:val="000000" w:themeColor="text1"/>
          <w:szCs w:val="22"/>
          <w:lang w:val="el-GR"/>
        </w:rPr>
        <w:t xml:space="preserve"> </w:t>
      </w:r>
      <w:r w:rsidRPr="00E221CA">
        <w:rPr>
          <w:rFonts w:ascii="Tahoma" w:hAnsi="Tahoma" w:cs="Tahoma"/>
          <w:color w:val="000000" w:themeColor="text1"/>
          <w:szCs w:val="22"/>
        </w:rPr>
        <w:t>A</w:t>
      </w:r>
      <w:r w:rsidRPr="00E221CA">
        <w:rPr>
          <w:rFonts w:ascii="Tahoma" w:hAnsi="Tahoma" w:cs="Tahoma"/>
          <w:color w:val="000000" w:themeColor="text1"/>
          <w:szCs w:val="22"/>
          <w:lang w:val="el-GR"/>
        </w:rPr>
        <w:t>΄ από μία (1) έως τέσσερεις (4)</w:t>
      </w: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t xml:space="preserve">Θέσεις φύλαξης/εργασίας: </w:t>
      </w:r>
      <w:r w:rsidRPr="00E221CA">
        <w:rPr>
          <w:rFonts w:ascii="Tahoma" w:hAnsi="Tahoma" w:cs="Tahoma"/>
          <w:color w:val="000000" w:themeColor="text1"/>
          <w:szCs w:val="22"/>
        </w:rPr>
        <w:t>TERMINAL</w:t>
      </w:r>
      <w:r w:rsidRPr="00E221CA">
        <w:rPr>
          <w:rFonts w:ascii="Tahoma" w:hAnsi="Tahoma" w:cs="Tahoma"/>
          <w:color w:val="000000" w:themeColor="text1"/>
          <w:szCs w:val="22"/>
          <w:lang w:val="el-GR"/>
        </w:rPr>
        <w:t xml:space="preserve"> Β΄ από τρείς (3) έως  πέντε (5)</w:t>
      </w: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t xml:space="preserve">Θέσεις φύλαξης/εργασίας: </w:t>
      </w:r>
      <w:r w:rsidRPr="00E221CA">
        <w:rPr>
          <w:rFonts w:ascii="Tahoma" w:hAnsi="Tahoma" w:cs="Tahoma"/>
          <w:color w:val="000000" w:themeColor="text1"/>
          <w:szCs w:val="22"/>
        </w:rPr>
        <w:t>TERMINAL</w:t>
      </w:r>
      <w:r w:rsidR="00E90E30" w:rsidRPr="00E221CA">
        <w:rPr>
          <w:rFonts w:ascii="Tahoma" w:hAnsi="Tahoma" w:cs="Tahoma"/>
          <w:color w:val="000000" w:themeColor="text1"/>
          <w:szCs w:val="22"/>
          <w:lang w:val="el-GR"/>
        </w:rPr>
        <w:t xml:space="preserve"> </w:t>
      </w:r>
      <w:r w:rsidRPr="00E221CA">
        <w:rPr>
          <w:rFonts w:ascii="Tahoma" w:hAnsi="Tahoma" w:cs="Tahoma"/>
          <w:color w:val="000000" w:themeColor="text1"/>
          <w:szCs w:val="22"/>
        </w:rPr>
        <w:t>C</w:t>
      </w:r>
      <w:r w:rsidRPr="00E221CA">
        <w:rPr>
          <w:rFonts w:ascii="Tahoma" w:hAnsi="Tahoma" w:cs="Tahoma"/>
          <w:color w:val="000000" w:themeColor="text1"/>
          <w:szCs w:val="22"/>
          <w:lang w:val="el-GR"/>
        </w:rPr>
        <w:t>΄ από τρείς (3) έως  πέντε (5)</w:t>
      </w:r>
    </w:p>
    <w:p w:rsidR="00CD0090" w:rsidRPr="00E221CA" w:rsidRDefault="00CD0090" w:rsidP="00840D12">
      <w:pPr>
        <w:tabs>
          <w:tab w:val="clear" w:pos="1134"/>
        </w:tabs>
        <w:spacing w:line="240" w:lineRule="auto"/>
        <w:ind w:left="567" w:hanging="567"/>
        <w:jc w:val="both"/>
        <w:rPr>
          <w:rFonts w:ascii="Tahoma" w:hAnsi="Tahoma" w:cs="Tahoma"/>
          <w:color w:val="000000" w:themeColor="text1"/>
          <w:szCs w:val="22"/>
          <w:lang w:val="el-GR"/>
        </w:rPr>
      </w:pPr>
    </w:p>
    <w:p w:rsidR="00D319DA" w:rsidRPr="00E221CA" w:rsidRDefault="007337DE" w:rsidP="00D319DA">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b/>
          <w:color w:val="000000" w:themeColor="text1"/>
          <w:szCs w:val="22"/>
          <w:lang w:val="el-GR"/>
        </w:rPr>
        <w:t xml:space="preserve">Ο ΕΝΔΕΙΚΤΙΚΟΣ ΠΡΟΥΠΟΛΟΓΙΣΜΟΣ ΑΠΑΙΤΟΥΜΕΝΩΝ ΩΡΩΝ για τις πρόσθετες υπηρεσίες φύλαξης (α) ανέρχεται στον αριθμό </w:t>
      </w:r>
      <w:r w:rsidR="00A5698F" w:rsidRPr="00E221CA">
        <w:rPr>
          <w:rFonts w:ascii="Tahoma" w:hAnsi="Tahoma" w:cs="Tahoma"/>
          <w:b/>
          <w:color w:val="000000" w:themeColor="text1"/>
          <w:szCs w:val="22"/>
          <w:lang w:val="el-GR"/>
        </w:rPr>
        <w:t xml:space="preserve">των </w:t>
      </w:r>
      <w:r w:rsidR="00D634AC" w:rsidRPr="00E221CA">
        <w:rPr>
          <w:rFonts w:ascii="Tahoma" w:hAnsi="Tahoma" w:cs="Tahoma"/>
          <w:b/>
          <w:color w:val="000000" w:themeColor="text1"/>
          <w:szCs w:val="22"/>
          <w:lang w:val="el-GR"/>
        </w:rPr>
        <w:t>6</w:t>
      </w:r>
      <w:r w:rsidR="00A5698F" w:rsidRPr="00E221CA">
        <w:rPr>
          <w:rFonts w:ascii="Tahoma" w:hAnsi="Tahoma" w:cs="Tahoma"/>
          <w:b/>
          <w:color w:val="000000" w:themeColor="text1"/>
          <w:szCs w:val="22"/>
          <w:lang w:val="el-GR"/>
        </w:rPr>
        <w:t xml:space="preserve">.000 ωρών σε ετήσια βάση </w:t>
      </w:r>
      <w:r w:rsidRPr="00E221CA">
        <w:rPr>
          <w:rFonts w:ascii="Tahoma" w:hAnsi="Tahoma" w:cs="Tahoma"/>
          <w:b/>
          <w:color w:val="000000" w:themeColor="text1"/>
          <w:szCs w:val="22"/>
          <w:lang w:val="el-GR"/>
        </w:rPr>
        <w:t xml:space="preserve">και προσαρμόζεται ανάλογα με τις ανάγκες </w:t>
      </w:r>
      <w:r w:rsidR="00A5698F" w:rsidRPr="00E221CA">
        <w:rPr>
          <w:rFonts w:ascii="Tahoma" w:hAnsi="Tahoma" w:cs="Tahoma"/>
          <w:b/>
          <w:color w:val="000000" w:themeColor="text1"/>
          <w:szCs w:val="22"/>
          <w:lang w:val="el-GR"/>
        </w:rPr>
        <w:t xml:space="preserve">και σύμφωνα με τις οδηγίες </w:t>
      </w:r>
      <w:r w:rsidRPr="00E221CA">
        <w:rPr>
          <w:rFonts w:ascii="Tahoma" w:hAnsi="Tahoma" w:cs="Tahoma"/>
          <w:b/>
          <w:color w:val="000000" w:themeColor="text1"/>
          <w:szCs w:val="22"/>
          <w:lang w:val="el-GR"/>
        </w:rPr>
        <w:t>του ΟΛΠ.</w:t>
      </w:r>
      <w:r w:rsidR="00D319DA" w:rsidRPr="00E221CA">
        <w:rPr>
          <w:rFonts w:ascii="Tahoma" w:hAnsi="Tahoma" w:cs="Tahoma"/>
          <w:color w:val="000000" w:themeColor="text1"/>
          <w:szCs w:val="22"/>
          <w:lang w:val="el-GR"/>
        </w:rPr>
        <w:t xml:space="preserve"> </w:t>
      </w:r>
    </w:p>
    <w:p w:rsidR="003C5C67" w:rsidRPr="00E221CA" w:rsidRDefault="003C5C67" w:rsidP="00D319DA">
      <w:pPr>
        <w:tabs>
          <w:tab w:val="clear" w:pos="1134"/>
        </w:tabs>
        <w:spacing w:line="240" w:lineRule="auto"/>
        <w:ind w:left="567" w:hanging="567"/>
        <w:jc w:val="both"/>
        <w:rPr>
          <w:rFonts w:ascii="Tahoma" w:hAnsi="Tahoma" w:cs="Tahoma"/>
          <w:color w:val="000000" w:themeColor="text1"/>
          <w:szCs w:val="22"/>
          <w:lang w:val="el-GR"/>
        </w:rPr>
      </w:pPr>
    </w:p>
    <w:p w:rsidR="00D319DA" w:rsidRPr="00E221CA" w:rsidRDefault="00D319DA" w:rsidP="00D319DA">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rPr>
        <w:t>H</w:t>
      </w:r>
      <w:r w:rsidRPr="00E221CA">
        <w:rPr>
          <w:rFonts w:ascii="Tahoma" w:hAnsi="Tahoma" w:cs="Tahoma"/>
          <w:color w:val="000000" w:themeColor="text1"/>
          <w:szCs w:val="22"/>
          <w:lang w:val="el-GR"/>
        </w:rPr>
        <w:t xml:space="preserve"> στελέχωση των παραπάνω θέσεων όπου που δεν αφορά σε διενέργεια 24/7 φυλακών, θα </w:t>
      </w:r>
      <w:proofErr w:type="gramStart"/>
      <w:r w:rsidRPr="00E221CA">
        <w:rPr>
          <w:rFonts w:ascii="Tahoma" w:hAnsi="Tahoma" w:cs="Tahoma"/>
          <w:color w:val="000000" w:themeColor="text1"/>
          <w:szCs w:val="22"/>
          <w:lang w:val="el-GR"/>
        </w:rPr>
        <w:t>περιλαμβάνει  απασχόληση</w:t>
      </w:r>
      <w:proofErr w:type="gramEnd"/>
      <w:r w:rsidRPr="00E221CA">
        <w:rPr>
          <w:rFonts w:ascii="Tahoma" w:hAnsi="Tahoma" w:cs="Tahoma"/>
          <w:color w:val="000000" w:themeColor="text1"/>
          <w:szCs w:val="22"/>
          <w:lang w:val="el-GR"/>
        </w:rPr>
        <w:t xml:space="preserve"> προσωπικού φύλαξης τουλάχιστον έξη  (6) ωρών ανά φυλακή.  </w:t>
      </w: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r>
    </w:p>
    <w:p w:rsidR="00605B3B"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t xml:space="preserve"> (β) Στην παροχή υπηρεσιών στατικής και μη</w:t>
      </w:r>
      <w:r w:rsidR="002876A6"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 xml:space="preserve"> φύλαξης, στο πλαίσιο της λήψης μέτρων ασφάλειας </w:t>
      </w:r>
      <w:proofErr w:type="spellStart"/>
      <w:r w:rsidRPr="00E221CA">
        <w:rPr>
          <w:rFonts w:ascii="Tahoma" w:hAnsi="Tahoma" w:cs="Tahoma"/>
          <w:color w:val="000000" w:themeColor="text1"/>
          <w:szCs w:val="22"/>
          <w:lang w:val="el-GR"/>
        </w:rPr>
        <w:t>κατ΄</w:t>
      </w:r>
      <w:proofErr w:type="spellEnd"/>
      <w:r w:rsidRPr="00E221CA">
        <w:rPr>
          <w:rFonts w:ascii="Tahoma" w:hAnsi="Tahoma" w:cs="Tahoma"/>
          <w:color w:val="000000" w:themeColor="text1"/>
          <w:szCs w:val="22"/>
          <w:lang w:val="el-GR"/>
        </w:rPr>
        <w:t xml:space="preserve"> εφαρμογή του Κώδικα </w:t>
      </w:r>
      <w:r w:rsidRPr="00E221CA">
        <w:rPr>
          <w:rFonts w:ascii="Tahoma" w:hAnsi="Tahoma" w:cs="Tahoma"/>
          <w:color w:val="000000" w:themeColor="text1"/>
          <w:szCs w:val="22"/>
        </w:rPr>
        <w:t>ISPS</w:t>
      </w:r>
      <w:r w:rsidRPr="00E221CA">
        <w:rPr>
          <w:rFonts w:ascii="Tahoma" w:hAnsi="Tahoma" w:cs="Tahoma"/>
          <w:color w:val="000000" w:themeColor="text1"/>
          <w:szCs w:val="22"/>
          <w:lang w:val="el-GR"/>
        </w:rPr>
        <w:t xml:space="preserve"> και μη, στο σύνολο των εγκαταστάσεων  του ΟΛΠ Α.Ε. (λιμενικών και μη), σε κυλιόμενες 8ωρες βάρδιες, για όλες τις ώρες </w:t>
      </w:r>
      <w:r w:rsidR="00A5698F" w:rsidRPr="00E221CA">
        <w:rPr>
          <w:rFonts w:ascii="Tahoma" w:hAnsi="Tahoma" w:cs="Tahoma"/>
          <w:color w:val="000000" w:themeColor="text1"/>
          <w:szCs w:val="22"/>
          <w:lang w:val="el-GR"/>
        </w:rPr>
        <w:t xml:space="preserve">της </w:t>
      </w:r>
      <w:r w:rsidRPr="00E221CA">
        <w:rPr>
          <w:rFonts w:ascii="Tahoma" w:hAnsi="Tahoma" w:cs="Tahoma"/>
          <w:color w:val="000000" w:themeColor="text1"/>
          <w:szCs w:val="22"/>
          <w:lang w:val="el-GR"/>
        </w:rPr>
        <w:t xml:space="preserve">ημέρας και ανεξαρτήτως Κυριακών </w:t>
      </w:r>
      <w:r w:rsidR="00354FAD" w:rsidRPr="00E221CA">
        <w:rPr>
          <w:rFonts w:ascii="Tahoma" w:hAnsi="Tahoma" w:cs="Tahoma"/>
          <w:color w:val="000000" w:themeColor="text1"/>
          <w:szCs w:val="22"/>
          <w:lang w:val="el-GR"/>
        </w:rPr>
        <w:t>και αργιών (24/7), με προσωπικό</w:t>
      </w:r>
      <w:r w:rsidRPr="00E221CA">
        <w:rPr>
          <w:rFonts w:ascii="Tahoma" w:hAnsi="Tahoma" w:cs="Tahoma"/>
          <w:color w:val="000000" w:themeColor="text1"/>
          <w:szCs w:val="22"/>
          <w:lang w:val="el-GR"/>
        </w:rPr>
        <w:t xml:space="preserve"> κατάλληλα εξοπλισμένο και πιστοποιημένο/εκπαιδευμένο </w:t>
      </w:r>
      <w:r w:rsidR="002876A6" w:rsidRPr="00E221CA">
        <w:rPr>
          <w:rFonts w:ascii="Tahoma" w:hAnsi="Tahoma" w:cs="Tahoma"/>
          <w:color w:val="000000" w:themeColor="text1"/>
          <w:szCs w:val="22"/>
          <w:lang w:val="el-GR"/>
        </w:rPr>
        <w:t xml:space="preserve">στη φύλαξη και </w:t>
      </w:r>
      <w:r w:rsidRPr="00E221CA">
        <w:rPr>
          <w:rFonts w:ascii="Tahoma" w:hAnsi="Tahoma" w:cs="Tahoma"/>
          <w:color w:val="000000" w:themeColor="text1"/>
          <w:szCs w:val="22"/>
          <w:lang w:val="el-GR"/>
        </w:rPr>
        <w:t>στον έλεγχο ασφαλείας λιμενικών εγκαταστάσεων, σύμφωνα με τις απαιτήσεις του Ν.2518/1997</w:t>
      </w:r>
      <w:r w:rsidR="00A5698F" w:rsidRPr="00E221CA">
        <w:rPr>
          <w:rFonts w:ascii="Tahoma" w:hAnsi="Tahoma" w:cs="Tahoma"/>
          <w:color w:val="000000" w:themeColor="text1"/>
          <w:szCs w:val="22"/>
          <w:lang w:val="el-GR"/>
        </w:rPr>
        <w:t xml:space="preserve"> όπως ισχύει</w:t>
      </w:r>
      <w:r w:rsidRPr="00E221CA">
        <w:rPr>
          <w:rFonts w:ascii="Tahoma" w:hAnsi="Tahoma" w:cs="Tahoma"/>
          <w:color w:val="000000" w:themeColor="text1"/>
          <w:szCs w:val="22"/>
          <w:lang w:val="el-GR"/>
        </w:rPr>
        <w:t xml:space="preserve">, καθώς και του Κώδικα </w:t>
      </w:r>
      <w:r w:rsidRPr="00E221CA">
        <w:rPr>
          <w:rFonts w:ascii="Tahoma" w:hAnsi="Tahoma" w:cs="Tahoma"/>
          <w:color w:val="000000" w:themeColor="text1"/>
          <w:szCs w:val="22"/>
        </w:rPr>
        <w:t>ISPS</w:t>
      </w:r>
      <w:r w:rsidRPr="00E221CA">
        <w:rPr>
          <w:rFonts w:ascii="Tahoma" w:hAnsi="Tahoma" w:cs="Tahoma"/>
          <w:color w:val="000000" w:themeColor="text1"/>
          <w:szCs w:val="22"/>
          <w:lang w:val="el-GR"/>
        </w:rPr>
        <w:t>.</w:t>
      </w: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 Αναλυτικότερα</w:t>
      </w: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Θέσεις φύλαξης/ εργασίας  λιμενικών εγκαταστάσεων </w:t>
      </w:r>
      <w:r w:rsidRPr="00E221CA">
        <w:rPr>
          <w:rFonts w:ascii="Tahoma" w:hAnsi="Tahoma" w:cs="Tahoma"/>
          <w:color w:val="000000" w:themeColor="text1"/>
          <w:szCs w:val="22"/>
        </w:rPr>
        <w:t>ISPS</w:t>
      </w:r>
      <w:r w:rsidRPr="00E221CA">
        <w:rPr>
          <w:rFonts w:ascii="Tahoma" w:hAnsi="Tahoma" w:cs="Tahoma"/>
          <w:color w:val="000000" w:themeColor="text1"/>
          <w:szCs w:val="22"/>
          <w:lang w:val="el-GR"/>
        </w:rPr>
        <w:t xml:space="preserve"> :   ΕΠΤΑ (7)</w:t>
      </w:r>
    </w:p>
    <w:p w:rsidR="00E90E3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r>
    </w:p>
    <w:tbl>
      <w:tblPr>
        <w:tblW w:w="0" w:type="auto"/>
        <w:jc w:val="center"/>
        <w:tblBorders>
          <w:top w:val="nil"/>
          <w:left w:val="nil"/>
          <w:bottom w:val="nil"/>
          <w:right w:val="nil"/>
        </w:tblBorders>
        <w:tblLook w:val="0000" w:firstRow="0" w:lastRow="0" w:firstColumn="0" w:lastColumn="0" w:noHBand="0" w:noVBand="0"/>
      </w:tblPr>
      <w:tblGrid>
        <w:gridCol w:w="4736"/>
        <w:gridCol w:w="2024"/>
        <w:gridCol w:w="3095"/>
      </w:tblGrid>
      <w:tr w:rsidR="00725D1F" w:rsidRPr="000A1F44" w:rsidTr="001D26B8">
        <w:trPr>
          <w:trHeight w:val="265"/>
          <w:jc w:val="center"/>
        </w:trPr>
        <w:tc>
          <w:tcPr>
            <w:tcW w:w="0" w:type="auto"/>
            <w:vAlign w:val="center"/>
          </w:tcPr>
          <w:p w:rsidR="0080738C" w:rsidRPr="00E221CA" w:rsidRDefault="0080738C" w:rsidP="001D26B8">
            <w:pPr>
              <w:tabs>
                <w:tab w:val="clear" w:pos="1134"/>
              </w:tabs>
              <w:autoSpaceDE w:val="0"/>
              <w:autoSpaceDN w:val="0"/>
              <w:adjustRightInd w:val="0"/>
              <w:spacing w:line="240" w:lineRule="auto"/>
              <w:ind w:left="567" w:hanging="567"/>
              <w:jc w:val="center"/>
              <w:rPr>
                <w:rFonts w:ascii="Tahoma" w:hAnsi="Tahoma" w:cs="Tahoma"/>
                <w:b/>
                <w:bCs/>
                <w:color w:val="000000" w:themeColor="text1"/>
                <w:szCs w:val="22"/>
                <w:lang w:val="el-GR"/>
              </w:rPr>
            </w:pPr>
            <w:r w:rsidRPr="00E221CA">
              <w:rPr>
                <w:rFonts w:ascii="Tahoma" w:hAnsi="Tahoma" w:cs="Tahoma"/>
                <w:b/>
                <w:bCs/>
                <w:color w:val="000000" w:themeColor="text1"/>
                <w:szCs w:val="22"/>
                <w:lang w:val="el-GR"/>
              </w:rPr>
              <w:t>ΠΙΝΑΚΑΣ</w:t>
            </w:r>
          </w:p>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b/>
                <w:bCs/>
                <w:color w:val="000000" w:themeColor="text1"/>
                <w:szCs w:val="22"/>
                <w:lang w:val="el-GR"/>
              </w:rPr>
              <w:t>ΣΗΜΕΙΩΝ ΦΥΛΑΞΗΣ</w:t>
            </w:r>
          </w:p>
        </w:tc>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p>
          <w:p w:rsidR="00140C1D" w:rsidRPr="00E221CA" w:rsidRDefault="00140C1D" w:rsidP="001D26B8">
            <w:pPr>
              <w:tabs>
                <w:tab w:val="clear" w:pos="1134"/>
              </w:tabs>
              <w:autoSpaceDE w:val="0"/>
              <w:autoSpaceDN w:val="0"/>
              <w:adjustRightInd w:val="0"/>
              <w:spacing w:line="240" w:lineRule="auto"/>
              <w:ind w:left="567" w:hanging="567"/>
              <w:jc w:val="center"/>
              <w:rPr>
                <w:rFonts w:ascii="Tahoma" w:hAnsi="Tahoma" w:cs="Tahoma"/>
                <w:b/>
                <w:color w:val="000000" w:themeColor="text1"/>
                <w:szCs w:val="22"/>
                <w:lang w:val="el-GR"/>
              </w:rPr>
            </w:pPr>
            <w:r w:rsidRPr="00E221CA">
              <w:rPr>
                <w:rFonts w:ascii="Tahoma" w:hAnsi="Tahoma" w:cs="Tahoma"/>
                <w:b/>
                <w:color w:val="000000" w:themeColor="text1"/>
                <w:szCs w:val="22"/>
                <w:lang w:val="el-GR"/>
              </w:rPr>
              <w:t>ΧΡΟΝΙΚΗ ΠΕΡΙΟΔΟΣ</w:t>
            </w:r>
          </w:p>
        </w:tc>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b/>
                <w:bCs/>
                <w:color w:val="000000" w:themeColor="text1"/>
                <w:szCs w:val="22"/>
                <w:lang w:val="el-GR"/>
              </w:rPr>
            </w:pPr>
          </w:p>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b/>
                <w:bCs/>
                <w:color w:val="000000" w:themeColor="text1"/>
                <w:szCs w:val="22"/>
                <w:lang w:val="el-GR"/>
              </w:rPr>
            </w:pPr>
            <w:r w:rsidRPr="00E221CA">
              <w:rPr>
                <w:rFonts w:ascii="Tahoma" w:hAnsi="Tahoma" w:cs="Tahoma"/>
                <w:b/>
                <w:bCs/>
                <w:color w:val="000000" w:themeColor="text1"/>
                <w:szCs w:val="22"/>
                <w:lang w:val="el-GR"/>
              </w:rPr>
              <w:t xml:space="preserve">ΑΡΙΘΜΟΣ </w:t>
            </w:r>
            <w:r w:rsidR="000240B2" w:rsidRPr="00E221CA">
              <w:rPr>
                <w:rFonts w:ascii="Tahoma" w:hAnsi="Tahoma" w:cs="Tahoma"/>
                <w:b/>
                <w:bCs/>
                <w:color w:val="000000" w:themeColor="text1"/>
                <w:szCs w:val="22"/>
                <w:lang w:val="el-GR"/>
              </w:rPr>
              <w:t>ΑΤΟΜΩΝ/</w:t>
            </w:r>
            <w:r w:rsidRPr="00E221CA">
              <w:rPr>
                <w:rFonts w:ascii="Tahoma" w:hAnsi="Tahoma" w:cs="Tahoma"/>
                <w:b/>
                <w:bCs/>
                <w:color w:val="000000" w:themeColor="text1"/>
                <w:szCs w:val="22"/>
                <w:lang w:val="el-GR"/>
              </w:rPr>
              <w:t>ΦΥΛΑΚΩΝ</w:t>
            </w:r>
          </w:p>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b/>
                <w:bCs/>
                <w:color w:val="000000" w:themeColor="text1"/>
                <w:szCs w:val="22"/>
                <w:lang w:val="el-GR"/>
              </w:rPr>
              <w:t>ΑΝΑ ΒΑΡΔΙΑ</w:t>
            </w:r>
          </w:p>
        </w:tc>
      </w:tr>
      <w:tr w:rsidR="00725D1F" w:rsidRPr="00E221CA" w:rsidTr="001D26B8">
        <w:trPr>
          <w:trHeight w:val="418"/>
          <w:jc w:val="center"/>
        </w:trPr>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lang w:val="el-GR"/>
              </w:rPr>
              <w:t>ΛΙΜΕΝΙΚΗ ΕΓΚΑΤΑΣΤΑΣΗ ΕΠΙΣΚΕΥΑΣΤΙΚΗΣ ΖΩΝΗ ΠΕΡΑΜΑΤΟΣ</w:t>
            </w:r>
          </w:p>
        </w:tc>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p>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rPr>
            </w:pPr>
            <w:r w:rsidRPr="00E221CA">
              <w:rPr>
                <w:rFonts w:ascii="Tahoma" w:hAnsi="Tahoma" w:cs="Tahoma"/>
                <w:color w:val="000000" w:themeColor="text1"/>
                <w:szCs w:val="22"/>
              </w:rPr>
              <w:t>ΣΥΝΕΧΗΣ</w:t>
            </w:r>
          </w:p>
        </w:tc>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rPr>
            </w:pPr>
          </w:p>
          <w:p w:rsidR="00E90E30" w:rsidRPr="00E221CA" w:rsidRDefault="00140C1D"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rPr>
            </w:pPr>
            <w:r w:rsidRPr="00E221CA">
              <w:rPr>
                <w:rFonts w:ascii="Tahoma" w:hAnsi="Tahoma" w:cs="Tahoma"/>
                <w:color w:val="000000" w:themeColor="text1"/>
                <w:szCs w:val="22"/>
                <w:lang w:val="el-GR"/>
              </w:rPr>
              <w:t>2</w:t>
            </w:r>
          </w:p>
        </w:tc>
      </w:tr>
      <w:tr w:rsidR="00725D1F" w:rsidRPr="00E221CA" w:rsidTr="001D26B8">
        <w:trPr>
          <w:trHeight w:val="419"/>
          <w:jc w:val="center"/>
        </w:trPr>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lang w:val="el-GR"/>
              </w:rPr>
              <w:t>ΛΙΜΕΝΙΚΗ ΕΓΚΑΤΑΣΤΑΣΗ ΓΕΡΜΑΝΙΚΗΣ ΣΚΑΛΑΣ - ΚΥΝΟΣΟΥΡΑΣ</w:t>
            </w:r>
          </w:p>
        </w:tc>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p>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rPr>
            </w:pPr>
            <w:r w:rsidRPr="00E221CA">
              <w:rPr>
                <w:rFonts w:ascii="Tahoma" w:hAnsi="Tahoma" w:cs="Tahoma"/>
                <w:color w:val="000000" w:themeColor="text1"/>
                <w:szCs w:val="22"/>
              </w:rPr>
              <w:t>ΣΥΝΕΧΗΣ</w:t>
            </w:r>
          </w:p>
        </w:tc>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rPr>
            </w:pPr>
          </w:p>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rPr>
            </w:pPr>
            <w:r w:rsidRPr="00E221CA">
              <w:rPr>
                <w:rFonts w:ascii="Tahoma" w:hAnsi="Tahoma" w:cs="Tahoma"/>
                <w:color w:val="000000" w:themeColor="text1"/>
                <w:szCs w:val="22"/>
              </w:rPr>
              <w:t>1</w:t>
            </w:r>
          </w:p>
        </w:tc>
      </w:tr>
      <w:tr w:rsidR="00725D1F" w:rsidRPr="00E221CA" w:rsidTr="001D26B8">
        <w:trPr>
          <w:trHeight w:val="418"/>
          <w:jc w:val="center"/>
        </w:trPr>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lang w:val="el-GR"/>
              </w:rPr>
              <w:t>ΛΙΜΕΝΙΚΗ ΕΓΚΑΤΑΣΤΑΣΗ Γ1- Ν. ΜΟΛΟΥ ΔΡΑΠΕΤΣΩΝΑΣ</w:t>
            </w:r>
          </w:p>
        </w:tc>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p>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rPr>
            </w:pPr>
            <w:r w:rsidRPr="00E221CA">
              <w:rPr>
                <w:rFonts w:ascii="Tahoma" w:hAnsi="Tahoma" w:cs="Tahoma"/>
                <w:color w:val="000000" w:themeColor="text1"/>
                <w:szCs w:val="22"/>
              </w:rPr>
              <w:t>ΣΥΝΕΧΗΣ</w:t>
            </w:r>
          </w:p>
        </w:tc>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rPr>
            </w:pPr>
          </w:p>
          <w:p w:rsidR="00E90E30" w:rsidRPr="00E221CA" w:rsidRDefault="00774051"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rPr>
            </w:pPr>
            <w:r w:rsidRPr="00E221CA">
              <w:rPr>
                <w:rFonts w:ascii="Tahoma" w:hAnsi="Tahoma" w:cs="Tahoma"/>
                <w:color w:val="000000" w:themeColor="text1"/>
                <w:szCs w:val="22"/>
                <w:lang w:val="el-GR"/>
              </w:rPr>
              <w:t>2</w:t>
            </w:r>
          </w:p>
        </w:tc>
      </w:tr>
      <w:tr w:rsidR="00725D1F" w:rsidRPr="00E221CA" w:rsidTr="001D26B8">
        <w:trPr>
          <w:trHeight w:val="418"/>
          <w:jc w:val="center"/>
        </w:trPr>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lang w:val="el-GR"/>
              </w:rPr>
              <w:t>ΛΙΜΕΝΙΚΗ ΕΓΚΑΤΑΣΤΑΣΗ ΣΤΑΘΜΟΥ ΔΙΑΚΙΝΗΣΗΣ ΟΧΗΜΑΤΩΝ Γ 2</w:t>
            </w:r>
          </w:p>
        </w:tc>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p>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rPr>
            </w:pPr>
            <w:r w:rsidRPr="00E221CA">
              <w:rPr>
                <w:rFonts w:ascii="Tahoma" w:hAnsi="Tahoma" w:cs="Tahoma"/>
                <w:color w:val="000000" w:themeColor="text1"/>
                <w:szCs w:val="22"/>
              </w:rPr>
              <w:t>ΕΦΟΣΟΝ ΑΠΑΙΤΗΘΕΙ</w:t>
            </w:r>
          </w:p>
        </w:tc>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rPr>
            </w:pPr>
          </w:p>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rPr>
            </w:pPr>
            <w:r w:rsidRPr="00E221CA">
              <w:rPr>
                <w:rFonts w:ascii="Tahoma" w:hAnsi="Tahoma" w:cs="Tahoma"/>
                <w:color w:val="000000" w:themeColor="text1"/>
                <w:szCs w:val="22"/>
              </w:rPr>
              <w:t>1</w:t>
            </w:r>
          </w:p>
        </w:tc>
      </w:tr>
      <w:tr w:rsidR="00725D1F" w:rsidRPr="00E221CA" w:rsidTr="001D26B8">
        <w:trPr>
          <w:trHeight w:val="418"/>
          <w:jc w:val="center"/>
        </w:trPr>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lang w:val="el-GR"/>
              </w:rPr>
              <w:t>ΛΙΜΕΝΙΚΗ ΕΓΚΑΤΑΣΤΑΣΗ</w:t>
            </w:r>
          </w:p>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lang w:val="el-GR"/>
              </w:rPr>
              <w:t>ΕΠΙΣΚΕΥΑΣΤΙΚΟΥ ΜΟΛΟΥ-ΔΕΗ</w:t>
            </w:r>
          </w:p>
        </w:tc>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p>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lang w:val="el-GR"/>
              </w:rPr>
              <w:t>ΣΥΝΕΧΗΣ</w:t>
            </w:r>
          </w:p>
        </w:tc>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p>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lang w:val="el-GR"/>
              </w:rPr>
              <w:t>1</w:t>
            </w:r>
          </w:p>
        </w:tc>
      </w:tr>
      <w:tr w:rsidR="00725D1F" w:rsidRPr="00E221CA" w:rsidTr="001D26B8">
        <w:trPr>
          <w:trHeight w:val="418"/>
          <w:jc w:val="center"/>
        </w:trPr>
        <w:tc>
          <w:tcPr>
            <w:tcW w:w="0" w:type="auto"/>
            <w:vAlign w:val="center"/>
          </w:tcPr>
          <w:p w:rsidR="00140C1D" w:rsidRPr="00E221CA" w:rsidRDefault="00140C1D"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lang w:val="el-GR"/>
              </w:rPr>
              <w:t>ΛΙΜΕΝΙΚΗ ΕΓΚΑΤΑΣΤΑΣΗ ΣΤΑΘΜΟΥ ΕΜΠ</w:t>
            </w:r>
            <w:r w:rsidR="001F1890"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ΚΙΒΩΤΙΩΝ</w:t>
            </w:r>
          </w:p>
        </w:tc>
        <w:tc>
          <w:tcPr>
            <w:tcW w:w="0" w:type="auto"/>
            <w:vAlign w:val="center"/>
          </w:tcPr>
          <w:p w:rsidR="00140C1D" w:rsidRPr="00E221CA" w:rsidRDefault="00140C1D"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p>
          <w:p w:rsidR="00140C1D" w:rsidRPr="00E221CA" w:rsidRDefault="00140C1D"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rPr>
              <w:t>ΕΦΟΣΟΝ ΑΠΑΙΤΗΘΕΙ</w:t>
            </w:r>
          </w:p>
        </w:tc>
        <w:tc>
          <w:tcPr>
            <w:tcW w:w="0" w:type="auto"/>
            <w:vAlign w:val="center"/>
          </w:tcPr>
          <w:p w:rsidR="00140C1D" w:rsidRPr="00E221CA" w:rsidRDefault="00140C1D"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p>
          <w:p w:rsidR="00140C1D" w:rsidRPr="00E221CA" w:rsidRDefault="00140C1D"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lang w:val="el-GR"/>
              </w:rPr>
              <w:t>1 έως 3</w:t>
            </w:r>
          </w:p>
        </w:tc>
      </w:tr>
      <w:tr w:rsidR="00725D1F" w:rsidRPr="00E221CA" w:rsidTr="001D26B8">
        <w:trPr>
          <w:trHeight w:val="573"/>
          <w:jc w:val="center"/>
        </w:trPr>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p>
          <w:p w:rsidR="00E90E30" w:rsidRPr="00E221CA" w:rsidRDefault="00140C1D"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lang w:val="el-GR"/>
              </w:rPr>
              <w:t>ΛΙΜΕΝΙΚΗ ΕΓΚΑΤΑΣΤΑΣΗ ΚΕΝΤΡΙΚΟΣ ΛΙΜΕΝΑΣ ΠΕΙΡΑΙΑ ΑΚΤ</w:t>
            </w:r>
            <w:r w:rsidR="00BF106C" w:rsidRPr="00E221CA">
              <w:rPr>
                <w:rFonts w:ascii="Tahoma" w:hAnsi="Tahoma" w:cs="Tahoma"/>
                <w:color w:val="000000" w:themeColor="text1"/>
                <w:szCs w:val="22"/>
                <w:lang w:val="el-GR"/>
              </w:rPr>
              <w:t>/ΠΛΟΙΑ</w:t>
            </w:r>
          </w:p>
        </w:tc>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p>
          <w:p w:rsidR="00140C1D" w:rsidRPr="00E221CA" w:rsidRDefault="00140C1D"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p>
          <w:p w:rsidR="00E90E30" w:rsidRPr="00E221CA" w:rsidRDefault="008A3B8D"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lang w:val="el-GR"/>
              </w:rPr>
              <w:t>ΣΥΝΕΧΗΣ</w:t>
            </w:r>
          </w:p>
        </w:tc>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p>
          <w:p w:rsidR="00140C1D" w:rsidRPr="00E221CA" w:rsidRDefault="00140C1D"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p>
          <w:p w:rsidR="00140C1D" w:rsidRPr="00E221CA" w:rsidRDefault="00140C1D"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lang w:val="el-GR"/>
              </w:rPr>
              <w:t xml:space="preserve">1 έως  </w:t>
            </w:r>
            <w:r w:rsidR="000240B2" w:rsidRPr="00E221CA">
              <w:rPr>
                <w:rFonts w:ascii="Tahoma" w:hAnsi="Tahoma" w:cs="Tahoma"/>
                <w:color w:val="000000" w:themeColor="text1"/>
                <w:szCs w:val="22"/>
                <w:lang w:val="el-GR"/>
              </w:rPr>
              <w:t>8</w:t>
            </w:r>
          </w:p>
        </w:tc>
      </w:tr>
      <w:tr w:rsidR="003C5C67" w:rsidRPr="00E221CA" w:rsidTr="001D26B8">
        <w:trPr>
          <w:trHeight w:val="573"/>
          <w:jc w:val="center"/>
        </w:trPr>
        <w:tc>
          <w:tcPr>
            <w:tcW w:w="0" w:type="auto"/>
            <w:vAlign w:val="center"/>
          </w:tcPr>
          <w:p w:rsidR="003C5C67" w:rsidRPr="00E221CA" w:rsidRDefault="003C5C67"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lang w:val="el-GR"/>
              </w:rPr>
              <w:t>ΛΙΜΕΝΙΚΗ ΕΓΚΑΤΑΣΤΑΣΗ  ΣΤΡΑΤΙΩΤΙΚΟΥ ΠΡΟΒΛΗΤΑ ΗΡΑΚΛΕΟΥΣ</w:t>
            </w:r>
          </w:p>
        </w:tc>
        <w:tc>
          <w:tcPr>
            <w:tcW w:w="0" w:type="auto"/>
            <w:vAlign w:val="center"/>
          </w:tcPr>
          <w:p w:rsidR="003C5C67" w:rsidRPr="00E221CA" w:rsidRDefault="003C5C67"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p>
          <w:p w:rsidR="003C5C67" w:rsidRPr="00E221CA" w:rsidRDefault="003C5C67"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rPr>
              <w:t>ΕΦΟΣΟΝ ΑΠΑΙΤΗΘΕΙ</w:t>
            </w:r>
          </w:p>
        </w:tc>
        <w:tc>
          <w:tcPr>
            <w:tcW w:w="0" w:type="auto"/>
            <w:vAlign w:val="center"/>
          </w:tcPr>
          <w:p w:rsidR="003C5C67" w:rsidRPr="00E221CA" w:rsidRDefault="003C5C67"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p>
          <w:p w:rsidR="003C5C67" w:rsidRPr="00E221CA" w:rsidRDefault="003C5C67"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lang w:val="el-GR"/>
              </w:rPr>
              <w:t>1</w:t>
            </w:r>
          </w:p>
        </w:tc>
      </w:tr>
      <w:tr w:rsidR="00725D1F" w:rsidRPr="00E221CA" w:rsidTr="001D26B8">
        <w:trPr>
          <w:trHeight w:val="420"/>
          <w:jc w:val="center"/>
        </w:trPr>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p>
        </w:tc>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p>
        </w:tc>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p>
        </w:tc>
      </w:tr>
    </w:tbl>
    <w:p w:rsidR="00E90E30" w:rsidRPr="00E221CA" w:rsidRDefault="00E90E3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     </w:t>
      </w:r>
      <w:r w:rsidR="007A4150" w:rsidRPr="00E221CA">
        <w:rPr>
          <w:rFonts w:ascii="Tahoma" w:hAnsi="Tahoma" w:cs="Tahoma"/>
          <w:color w:val="000000" w:themeColor="text1"/>
          <w:szCs w:val="22"/>
          <w:lang w:val="el-GR"/>
        </w:rPr>
        <w:t>Θέσεις φύλαξης/εργασίας εγκαταστάσεων</w:t>
      </w:r>
      <w:r w:rsidR="00140C1D" w:rsidRPr="00E221CA">
        <w:rPr>
          <w:rFonts w:ascii="Tahoma" w:hAnsi="Tahoma" w:cs="Tahoma"/>
          <w:color w:val="000000" w:themeColor="text1"/>
          <w:szCs w:val="22"/>
          <w:lang w:val="el-GR"/>
        </w:rPr>
        <w:t xml:space="preserve"> ΟΛΠ Α.Ε.  (μη </w:t>
      </w:r>
      <w:r w:rsidR="00140C1D" w:rsidRPr="00E221CA">
        <w:rPr>
          <w:rFonts w:ascii="Tahoma" w:hAnsi="Tahoma" w:cs="Tahoma"/>
          <w:color w:val="000000" w:themeColor="text1"/>
          <w:szCs w:val="22"/>
        </w:rPr>
        <w:t>ISPS</w:t>
      </w:r>
      <w:r w:rsidR="00140C1D" w:rsidRPr="00E221CA">
        <w:rPr>
          <w:rFonts w:ascii="Tahoma" w:hAnsi="Tahoma" w:cs="Tahoma"/>
          <w:color w:val="000000" w:themeColor="text1"/>
          <w:szCs w:val="22"/>
          <w:lang w:val="el-GR"/>
        </w:rPr>
        <w:t xml:space="preserve">) </w:t>
      </w:r>
      <w:r w:rsidR="007A4150" w:rsidRPr="00E221CA">
        <w:rPr>
          <w:rFonts w:ascii="Tahoma" w:hAnsi="Tahoma" w:cs="Tahoma"/>
          <w:color w:val="000000" w:themeColor="text1"/>
          <w:szCs w:val="22"/>
          <w:lang w:val="el-GR"/>
        </w:rPr>
        <w:t xml:space="preserve">:  </w:t>
      </w:r>
      <w:r w:rsidR="005B7E65" w:rsidRPr="00E221CA">
        <w:rPr>
          <w:rFonts w:ascii="Tahoma" w:hAnsi="Tahoma" w:cs="Tahoma"/>
          <w:color w:val="000000" w:themeColor="text1"/>
          <w:szCs w:val="22"/>
          <w:lang w:val="el-GR"/>
        </w:rPr>
        <w:t>ΠΕΝΤΕ</w:t>
      </w:r>
      <w:r w:rsidR="0080738C" w:rsidRPr="00E221CA">
        <w:rPr>
          <w:rFonts w:ascii="Tahoma" w:hAnsi="Tahoma" w:cs="Tahoma"/>
          <w:color w:val="000000" w:themeColor="text1"/>
          <w:szCs w:val="22"/>
          <w:lang w:val="el-GR"/>
        </w:rPr>
        <w:t xml:space="preserve"> (</w:t>
      </w:r>
      <w:r w:rsidR="005B7E65" w:rsidRPr="00E221CA">
        <w:rPr>
          <w:rFonts w:ascii="Tahoma" w:hAnsi="Tahoma" w:cs="Tahoma"/>
          <w:color w:val="000000" w:themeColor="text1"/>
          <w:szCs w:val="22"/>
          <w:lang w:val="el-GR"/>
        </w:rPr>
        <w:t>5</w:t>
      </w:r>
      <w:r w:rsidR="0080738C" w:rsidRPr="00E221CA">
        <w:rPr>
          <w:rFonts w:ascii="Tahoma" w:hAnsi="Tahoma" w:cs="Tahoma"/>
          <w:color w:val="000000" w:themeColor="text1"/>
          <w:szCs w:val="22"/>
          <w:lang w:val="el-GR"/>
        </w:rPr>
        <w:t>)</w:t>
      </w:r>
    </w:p>
    <w:p w:rsidR="00E90E3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     </w:t>
      </w:r>
    </w:p>
    <w:tbl>
      <w:tblPr>
        <w:tblW w:w="0" w:type="auto"/>
        <w:tblBorders>
          <w:top w:val="nil"/>
          <w:left w:val="nil"/>
          <w:bottom w:val="nil"/>
          <w:right w:val="nil"/>
        </w:tblBorders>
        <w:tblLook w:val="0000" w:firstRow="0" w:lastRow="0" w:firstColumn="0" w:lastColumn="0" w:noHBand="0" w:noVBand="0"/>
      </w:tblPr>
      <w:tblGrid>
        <w:gridCol w:w="5332"/>
        <w:gridCol w:w="2175"/>
        <w:gridCol w:w="2348"/>
      </w:tblGrid>
      <w:tr w:rsidR="00725D1F" w:rsidRPr="00E221CA" w:rsidTr="001D26B8">
        <w:trPr>
          <w:trHeight w:val="265"/>
        </w:trPr>
        <w:tc>
          <w:tcPr>
            <w:tcW w:w="0" w:type="auto"/>
            <w:vAlign w:val="center"/>
          </w:tcPr>
          <w:p w:rsidR="0080738C" w:rsidRPr="00E221CA" w:rsidRDefault="00E90E30" w:rsidP="001D26B8">
            <w:pPr>
              <w:tabs>
                <w:tab w:val="clear" w:pos="1134"/>
              </w:tabs>
              <w:autoSpaceDE w:val="0"/>
              <w:autoSpaceDN w:val="0"/>
              <w:adjustRightInd w:val="0"/>
              <w:spacing w:line="240" w:lineRule="auto"/>
              <w:ind w:left="567" w:hanging="567"/>
              <w:jc w:val="center"/>
              <w:rPr>
                <w:rFonts w:ascii="Tahoma" w:hAnsi="Tahoma" w:cs="Tahoma"/>
                <w:b/>
                <w:bCs/>
                <w:color w:val="000000" w:themeColor="text1"/>
                <w:szCs w:val="22"/>
                <w:lang w:val="el-GR"/>
              </w:rPr>
            </w:pPr>
            <w:r w:rsidRPr="00E221CA">
              <w:rPr>
                <w:rFonts w:ascii="Tahoma" w:hAnsi="Tahoma" w:cs="Tahoma"/>
                <w:b/>
                <w:bCs/>
                <w:color w:val="000000" w:themeColor="text1"/>
                <w:szCs w:val="22"/>
                <w:lang w:val="el-GR"/>
              </w:rPr>
              <w:t>ΠΙΝΑΚΑΣ</w:t>
            </w:r>
          </w:p>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b/>
                <w:bCs/>
                <w:color w:val="000000" w:themeColor="text1"/>
                <w:szCs w:val="22"/>
                <w:lang w:val="el-GR"/>
              </w:rPr>
              <w:t>ΣΗΜΕΙΩΝ ΦΥΛΑΞΗΣ</w:t>
            </w:r>
          </w:p>
        </w:tc>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p>
        </w:tc>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b/>
                <w:bCs/>
                <w:color w:val="000000" w:themeColor="text1"/>
                <w:szCs w:val="22"/>
                <w:lang w:val="el-GR"/>
              </w:rPr>
            </w:pPr>
          </w:p>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b/>
                <w:bCs/>
                <w:color w:val="000000" w:themeColor="text1"/>
                <w:szCs w:val="22"/>
              </w:rPr>
            </w:pPr>
            <w:r w:rsidRPr="00E221CA">
              <w:rPr>
                <w:rFonts w:ascii="Tahoma" w:hAnsi="Tahoma" w:cs="Tahoma"/>
                <w:b/>
                <w:bCs/>
                <w:color w:val="000000" w:themeColor="text1"/>
                <w:szCs w:val="22"/>
              </w:rPr>
              <w:t>ΑΡΙΘΜΟΣ ΦΥΛΑΚΩΝ</w:t>
            </w:r>
          </w:p>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rPr>
            </w:pPr>
            <w:r w:rsidRPr="00E221CA">
              <w:rPr>
                <w:rFonts w:ascii="Tahoma" w:hAnsi="Tahoma" w:cs="Tahoma"/>
                <w:b/>
                <w:bCs/>
                <w:color w:val="000000" w:themeColor="text1"/>
                <w:szCs w:val="22"/>
              </w:rPr>
              <w:t>ΑΝΑ ΒΑΡΔΙΑ</w:t>
            </w:r>
          </w:p>
        </w:tc>
      </w:tr>
      <w:tr w:rsidR="00725D1F" w:rsidRPr="00E221CA" w:rsidTr="001D26B8">
        <w:trPr>
          <w:trHeight w:val="418"/>
        </w:trPr>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strike/>
                <w:color w:val="000000" w:themeColor="text1"/>
                <w:szCs w:val="22"/>
                <w:lang w:val="el-GR"/>
              </w:rPr>
            </w:pPr>
          </w:p>
        </w:tc>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strike/>
                <w:color w:val="000000" w:themeColor="text1"/>
                <w:szCs w:val="22"/>
              </w:rPr>
            </w:pPr>
          </w:p>
        </w:tc>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strike/>
                <w:color w:val="000000" w:themeColor="text1"/>
                <w:szCs w:val="22"/>
              </w:rPr>
            </w:pPr>
          </w:p>
        </w:tc>
      </w:tr>
      <w:tr w:rsidR="00725D1F" w:rsidRPr="00E221CA" w:rsidTr="001D26B8">
        <w:trPr>
          <w:trHeight w:val="573"/>
        </w:trPr>
        <w:tc>
          <w:tcPr>
            <w:tcW w:w="0" w:type="auto"/>
            <w:vAlign w:val="center"/>
          </w:tcPr>
          <w:p w:rsidR="00140C1D"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lang w:val="el-GR"/>
              </w:rPr>
              <w:t>ΠΥΛΗ</w:t>
            </w:r>
          </w:p>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lang w:val="el-GR"/>
              </w:rPr>
              <w:t>ΕΓΚΑΤΑΣΤΑΣΗΣ ΟΛΠ ΑΕ         ΧΩΡΟΥ    ΕΙΣΑΓΩΓΩΝ / Γ 3</w:t>
            </w:r>
          </w:p>
        </w:tc>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p>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rPr>
            </w:pPr>
            <w:r w:rsidRPr="00E221CA">
              <w:rPr>
                <w:rFonts w:ascii="Tahoma" w:hAnsi="Tahoma" w:cs="Tahoma"/>
                <w:color w:val="000000" w:themeColor="text1"/>
                <w:szCs w:val="22"/>
              </w:rPr>
              <w:t>ΣΥΝΕΧΗΣ</w:t>
            </w:r>
          </w:p>
        </w:tc>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rPr>
            </w:pPr>
          </w:p>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rPr>
            </w:pPr>
            <w:r w:rsidRPr="00E221CA">
              <w:rPr>
                <w:rFonts w:ascii="Tahoma" w:hAnsi="Tahoma" w:cs="Tahoma"/>
                <w:color w:val="000000" w:themeColor="text1"/>
                <w:szCs w:val="22"/>
              </w:rPr>
              <w:t>1</w:t>
            </w:r>
          </w:p>
        </w:tc>
      </w:tr>
      <w:tr w:rsidR="00725D1F" w:rsidRPr="00E221CA" w:rsidTr="001D26B8">
        <w:trPr>
          <w:trHeight w:val="573"/>
        </w:trPr>
        <w:tc>
          <w:tcPr>
            <w:tcW w:w="0" w:type="auto"/>
            <w:vAlign w:val="center"/>
          </w:tcPr>
          <w:p w:rsidR="00484874" w:rsidRPr="00E221CA" w:rsidRDefault="00484874"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lang w:val="el-GR"/>
              </w:rPr>
              <w:t>ΠΥΛΗ</w:t>
            </w:r>
          </w:p>
          <w:p w:rsidR="00484874" w:rsidRPr="00E221CA" w:rsidRDefault="00484874"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lang w:val="el-GR"/>
              </w:rPr>
              <w:t>ΕΓΚΑΣΤΑΣΗΣ ΟΛΠ Α.Ε.</w:t>
            </w:r>
          </w:p>
          <w:p w:rsidR="00484874" w:rsidRPr="00E221CA" w:rsidRDefault="00484874"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lang w:val="el-GR"/>
              </w:rPr>
              <w:t>ΧΩΡΟΥ ΕΞΑΓΩΓΩΝ</w:t>
            </w:r>
          </w:p>
        </w:tc>
        <w:tc>
          <w:tcPr>
            <w:tcW w:w="0" w:type="auto"/>
            <w:vAlign w:val="center"/>
          </w:tcPr>
          <w:p w:rsidR="00484874" w:rsidRPr="00E221CA" w:rsidRDefault="00484874"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p>
          <w:p w:rsidR="00484874" w:rsidRPr="00E221CA" w:rsidRDefault="00484874"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rPr>
              <w:t>ΕΦΟΣΟΝ ΑΠΑΙΤΗΘΕΙ</w:t>
            </w:r>
          </w:p>
        </w:tc>
        <w:tc>
          <w:tcPr>
            <w:tcW w:w="0" w:type="auto"/>
            <w:vAlign w:val="center"/>
          </w:tcPr>
          <w:p w:rsidR="00484874" w:rsidRPr="00E221CA" w:rsidRDefault="00484874"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p>
          <w:p w:rsidR="00484874" w:rsidRPr="00E221CA" w:rsidRDefault="00484874"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lang w:val="el-GR"/>
              </w:rPr>
              <w:t>1</w:t>
            </w:r>
          </w:p>
        </w:tc>
      </w:tr>
      <w:tr w:rsidR="00725D1F" w:rsidRPr="00E221CA" w:rsidTr="001D26B8">
        <w:trPr>
          <w:trHeight w:val="573"/>
        </w:trPr>
        <w:tc>
          <w:tcPr>
            <w:tcW w:w="0" w:type="auto"/>
            <w:vAlign w:val="center"/>
          </w:tcPr>
          <w:p w:rsidR="00E90E30" w:rsidRPr="00E221CA" w:rsidRDefault="00140C1D"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lang w:val="el-GR"/>
              </w:rPr>
              <w:t>ΠΥΛΗ</w:t>
            </w:r>
          </w:p>
          <w:p w:rsidR="00140C1D" w:rsidRPr="00E221CA" w:rsidRDefault="00140C1D"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lang w:val="el-GR"/>
              </w:rPr>
              <w:t>ΚΕΝΤΡΙΚΩΝ ΓΡΑΦΕΙΩΝ ΟΛΠ Α.Ε.</w:t>
            </w:r>
          </w:p>
        </w:tc>
        <w:tc>
          <w:tcPr>
            <w:tcW w:w="0" w:type="auto"/>
            <w:vAlign w:val="center"/>
          </w:tcPr>
          <w:p w:rsidR="00140C1D" w:rsidRPr="00E221CA" w:rsidRDefault="00140C1D"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p>
          <w:p w:rsidR="00E90E30" w:rsidRPr="00E221CA" w:rsidRDefault="00140C1D"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rPr>
              <w:t>ΕΦΟΣΟΝ ΑΠΑΙΤΗΘΕΙ</w:t>
            </w:r>
          </w:p>
        </w:tc>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p>
          <w:p w:rsidR="00140C1D" w:rsidRPr="00E221CA" w:rsidRDefault="00140C1D"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lang w:val="el-GR"/>
              </w:rPr>
              <w:t>2</w:t>
            </w:r>
          </w:p>
        </w:tc>
      </w:tr>
      <w:tr w:rsidR="00725D1F" w:rsidRPr="00E221CA" w:rsidTr="001D26B8">
        <w:trPr>
          <w:trHeight w:val="420"/>
        </w:trPr>
        <w:tc>
          <w:tcPr>
            <w:tcW w:w="0" w:type="auto"/>
            <w:vAlign w:val="center"/>
          </w:tcPr>
          <w:p w:rsidR="00E90E30" w:rsidRPr="00E221CA" w:rsidRDefault="00484874"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lang w:val="el-GR"/>
              </w:rPr>
              <w:t>ΠΥΛΗ Ε 12</w:t>
            </w:r>
          </w:p>
        </w:tc>
        <w:tc>
          <w:tcPr>
            <w:tcW w:w="0" w:type="auto"/>
            <w:vAlign w:val="center"/>
          </w:tcPr>
          <w:p w:rsidR="00E90E30" w:rsidRPr="00E221CA" w:rsidRDefault="00484874"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rPr>
              <w:t>ΕΦΟΣΟΝ ΑΠΑΙΤΗΘΕΙ</w:t>
            </w:r>
          </w:p>
        </w:tc>
        <w:tc>
          <w:tcPr>
            <w:tcW w:w="0" w:type="auto"/>
            <w:vAlign w:val="center"/>
          </w:tcPr>
          <w:p w:rsidR="00E90E30" w:rsidRPr="00E221CA" w:rsidRDefault="00484874"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lang w:val="el-GR"/>
              </w:rPr>
              <w:t>2</w:t>
            </w:r>
          </w:p>
        </w:tc>
      </w:tr>
      <w:tr w:rsidR="00725D1F" w:rsidRPr="00E221CA" w:rsidTr="001D26B8">
        <w:trPr>
          <w:trHeight w:val="420"/>
        </w:trPr>
        <w:tc>
          <w:tcPr>
            <w:tcW w:w="0" w:type="auto"/>
            <w:vAlign w:val="center"/>
          </w:tcPr>
          <w:p w:rsidR="00E90E30" w:rsidRPr="00E221CA" w:rsidRDefault="00484874"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lang w:val="el-GR"/>
              </w:rPr>
              <w:t>ΠΥΛΗ Ε 12 Α</w:t>
            </w:r>
          </w:p>
        </w:tc>
        <w:tc>
          <w:tcPr>
            <w:tcW w:w="0" w:type="auto"/>
            <w:vAlign w:val="center"/>
          </w:tcPr>
          <w:p w:rsidR="00E90E30" w:rsidRPr="00E221CA" w:rsidRDefault="00484874"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rPr>
              <w:t>ΕΦΟΣΟΝ ΑΠΑΙΤΗΘΕΙ</w:t>
            </w:r>
          </w:p>
        </w:tc>
        <w:tc>
          <w:tcPr>
            <w:tcW w:w="0" w:type="auto"/>
            <w:vAlign w:val="center"/>
          </w:tcPr>
          <w:p w:rsidR="00E90E30" w:rsidRPr="00E221CA" w:rsidRDefault="00484874"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r w:rsidRPr="00E221CA">
              <w:rPr>
                <w:rFonts w:ascii="Tahoma" w:hAnsi="Tahoma" w:cs="Tahoma"/>
                <w:color w:val="000000" w:themeColor="text1"/>
                <w:szCs w:val="22"/>
                <w:lang w:val="el-GR"/>
              </w:rPr>
              <w:t>2</w:t>
            </w:r>
          </w:p>
        </w:tc>
      </w:tr>
      <w:tr w:rsidR="00725D1F" w:rsidRPr="00E221CA" w:rsidTr="001D26B8">
        <w:trPr>
          <w:trHeight w:val="420"/>
        </w:trPr>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p>
        </w:tc>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p>
        </w:tc>
        <w:tc>
          <w:tcPr>
            <w:tcW w:w="0" w:type="auto"/>
            <w:vAlign w:val="center"/>
          </w:tcPr>
          <w:p w:rsidR="00E90E30" w:rsidRPr="00E221CA" w:rsidRDefault="00E90E30" w:rsidP="001D26B8">
            <w:pPr>
              <w:tabs>
                <w:tab w:val="clear" w:pos="1134"/>
              </w:tabs>
              <w:autoSpaceDE w:val="0"/>
              <w:autoSpaceDN w:val="0"/>
              <w:adjustRightInd w:val="0"/>
              <w:spacing w:line="240" w:lineRule="auto"/>
              <w:ind w:left="567" w:hanging="567"/>
              <w:jc w:val="center"/>
              <w:rPr>
                <w:rFonts w:ascii="Tahoma" w:hAnsi="Tahoma" w:cs="Tahoma"/>
                <w:color w:val="000000" w:themeColor="text1"/>
                <w:szCs w:val="22"/>
                <w:lang w:val="el-GR"/>
              </w:rPr>
            </w:pPr>
          </w:p>
        </w:tc>
      </w:tr>
    </w:tbl>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 </w:t>
      </w: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t xml:space="preserve"> (γ) Στην παροχή άλλων υπηρεσιών στατικής και μη φύλαξης, στο πλαίσιο της λήψης μέτρων ασφάλειας </w:t>
      </w:r>
      <w:proofErr w:type="spellStart"/>
      <w:r w:rsidRPr="00E221CA">
        <w:rPr>
          <w:rFonts w:ascii="Tahoma" w:hAnsi="Tahoma" w:cs="Tahoma"/>
          <w:color w:val="000000" w:themeColor="text1"/>
          <w:szCs w:val="22"/>
          <w:lang w:val="el-GR"/>
        </w:rPr>
        <w:t>κατ΄</w:t>
      </w:r>
      <w:proofErr w:type="spellEnd"/>
      <w:r w:rsidRPr="00E221CA">
        <w:rPr>
          <w:rFonts w:ascii="Tahoma" w:hAnsi="Tahoma" w:cs="Tahoma"/>
          <w:color w:val="000000" w:themeColor="text1"/>
          <w:szCs w:val="22"/>
          <w:lang w:val="el-GR"/>
        </w:rPr>
        <w:t xml:space="preserve"> εφαρμογή του Κώδικα </w:t>
      </w:r>
      <w:r w:rsidRPr="00E221CA">
        <w:rPr>
          <w:rFonts w:ascii="Tahoma" w:hAnsi="Tahoma" w:cs="Tahoma"/>
          <w:color w:val="000000" w:themeColor="text1"/>
          <w:szCs w:val="22"/>
        </w:rPr>
        <w:t>ISPS</w:t>
      </w:r>
      <w:r w:rsidRPr="00E221CA">
        <w:rPr>
          <w:rFonts w:ascii="Tahoma" w:hAnsi="Tahoma" w:cs="Tahoma"/>
          <w:color w:val="000000" w:themeColor="text1"/>
          <w:szCs w:val="22"/>
          <w:lang w:val="el-GR"/>
        </w:rPr>
        <w:t xml:space="preserve"> και μη, στο σύνολο των εγκαταστάσεων  του ΟΛΠ Α.Ε. (λιμενικών και μη), που τυχόν προκύψουν κατά τη διάρκεια του χρονικού διαστήματος της σύμβασης. </w:t>
      </w: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ab/>
      </w:r>
      <w:r w:rsidR="002561C2" w:rsidRPr="00E221CA">
        <w:rPr>
          <w:rFonts w:ascii="Tahoma" w:hAnsi="Tahoma" w:cs="Tahoma"/>
          <w:color w:val="000000" w:themeColor="text1"/>
          <w:szCs w:val="22"/>
          <w:lang w:val="el-GR"/>
        </w:rPr>
        <w:t xml:space="preserve">(δ) </w:t>
      </w:r>
      <w:r w:rsidRPr="00E221CA">
        <w:rPr>
          <w:rFonts w:ascii="Tahoma" w:hAnsi="Tahoma" w:cs="Tahoma"/>
          <w:color w:val="000000" w:themeColor="text1"/>
          <w:szCs w:val="22"/>
          <w:lang w:val="el-GR"/>
        </w:rPr>
        <w:t>Οποιαδήποτε άλλα καθήκοντα ασφαλείας που θα μπορούσε να ανατεθ</w:t>
      </w:r>
      <w:r w:rsidR="002561C2" w:rsidRPr="00E221CA">
        <w:rPr>
          <w:rFonts w:ascii="Tahoma" w:hAnsi="Tahoma" w:cs="Tahoma"/>
          <w:color w:val="000000" w:themeColor="text1"/>
          <w:szCs w:val="22"/>
          <w:lang w:val="el-GR"/>
        </w:rPr>
        <w:t>ούν</w:t>
      </w:r>
      <w:r w:rsidRPr="00E221CA">
        <w:rPr>
          <w:rFonts w:ascii="Tahoma" w:hAnsi="Tahoma" w:cs="Tahoma"/>
          <w:color w:val="000000" w:themeColor="text1"/>
          <w:szCs w:val="22"/>
          <w:lang w:val="el-GR"/>
        </w:rPr>
        <w:t xml:space="preserve"> από τον </w:t>
      </w:r>
      <w:r w:rsidR="002561C2" w:rsidRPr="00E221CA">
        <w:rPr>
          <w:rFonts w:ascii="Tahoma" w:hAnsi="Tahoma" w:cs="Tahoma"/>
          <w:color w:val="000000" w:themeColor="text1"/>
          <w:szCs w:val="22"/>
          <w:lang w:val="el-GR"/>
        </w:rPr>
        <w:t>Υ</w:t>
      </w:r>
      <w:r w:rsidRPr="00E221CA">
        <w:rPr>
          <w:rFonts w:ascii="Tahoma" w:hAnsi="Tahoma" w:cs="Tahoma"/>
          <w:color w:val="000000" w:themeColor="text1"/>
          <w:szCs w:val="22"/>
          <w:lang w:val="el-GR"/>
        </w:rPr>
        <w:t xml:space="preserve">πεύθυνο </w:t>
      </w:r>
      <w:r w:rsidR="002561C2" w:rsidRPr="00E221CA">
        <w:rPr>
          <w:rFonts w:ascii="Tahoma" w:hAnsi="Tahoma" w:cs="Tahoma"/>
          <w:color w:val="000000" w:themeColor="text1"/>
          <w:szCs w:val="22"/>
          <w:lang w:val="el-GR"/>
        </w:rPr>
        <w:t>Α</w:t>
      </w:r>
      <w:r w:rsidRPr="00E221CA">
        <w:rPr>
          <w:rFonts w:ascii="Tahoma" w:hAnsi="Tahoma" w:cs="Tahoma"/>
          <w:color w:val="000000" w:themeColor="text1"/>
          <w:szCs w:val="22"/>
          <w:lang w:val="el-GR"/>
        </w:rPr>
        <w:t xml:space="preserve">σφάλειας </w:t>
      </w:r>
      <w:r w:rsidR="002561C2" w:rsidRPr="00E221CA">
        <w:rPr>
          <w:rFonts w:ascii="Tahoma" w:hAnsi="Tahoma" w:cs="Tahoma"/>
          <w:color w:val="000000" w:themeColor="text1"/>
          <w:szCs w:val="22"/>
          <w:lang w:val="el-GR"/>
        </w:rPr>
        <w:t>Λ</w:t>
      </w:r>
      <w:r w:rsidRPr="00E221CA">
        <w:rPr>
          <w:rFonts w:ascii="Tahoma" w:hAnsi="Tahoma" w:cs="Tahoma"/>
          <w:color w:val="000000" w:themeColor="text1"/>
          <w:szCs w:val="22"/>
          <w:lang w:val="el-GR"/>
        </w:rPr>
        <w:t xml:space="preserve">ιμενικής </w:t>
      </w:r>
      <w:r w:rsidR="002561C2" w:rsidRPr="00E221CA">
        <w:rPr>
          <w:rFonts w:ascii="Tahoma" w:hAnsi="Tahoma" w:cs="Tahoma"/>
          <w:color w:val="000000" w:themeColor="text1"/>
          <w:szCs w:val="22"/>
          <w:lang w:val="el-GR"/>
        </w:rPr>
        <w:t>Ε</w:t>
      </w:r>
      <w:r w:rsidRPr="00E221CA">
        <w:rPr>
          <w:rFonts w:ascii="Tahoma" w:hAnsi="Tahoma" w:cs="Tahoma"/>
          <w:color w:val="000000" w:themeColor="text1"/>
          <w:szCs w:val="22"/>
          <w:lang w:val="el-GR"/>
        </w:rPr>
        <w:t xml:space="preserve">γκατάστασης  </w:t>
      </w:r>
    </w:p>
    <w:p w:rsidR="002876A6"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r>
    </w:p>
    <w:p w:rsidR="007337DE" w:rsidRPr="00E221CA" w:rsidRDefault="007337DE"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b/>
          <w:color w:val="000000" w:themeColor="text1"/>
          <w:szCs w:val="22"/>
          <w:lang w:val="el-GR"/>
        </w:rPr>
        <w:t xml:space="preserve">Ο ΕΝΔΕΙΚΤΙΚΟΣ ΠΡΟΥΠΟΛΟΓΙΣΜΟΣ ΑΠΑΙΤΟΥΜΕΝΩΝ ΩΡΩΝ για τις πρόσθετες υπηρεσίες φύλαξης (β) (γ) </w:t>
      </w:r>
      <w:r w:rsidR="005B7E65" w:rsidRPr="00E221CA">
        <w:rPr>
          <w:rFonts w:ascii="Tahoma" w:hAnsi="Tahoma" w:cs="Tahoma"/>
          <w:b/>
          <w:color w:val="000000" w:themeColor="text1"/>
          <w:szCs w:val="22"/>
          <w:lang w:val="el-GR"/>
        </w:rPr>
        <w:t xml:space="preserve">και (δ) </w:t>
      </w:r>
      <w:r w:rsidRPr="00E221CA">
        <w:rPr>
          <w:rFonts w:ascii="Tahoma" w:hAnsi="Tahoma" w:cs="Tahoma"/>
          <w:b/>
          <w:color w:val="000000" w:themeColor="text1"/>
          <w:szCs w:val="22"/>
          <w:lang w:val="el-GR"/>
        </w:rPr>
        <w:t xml:space="preserve">ανέρχεται στο αριθμό των </w:t>
      </w:r>
      <w:r w:rsidR="004B6C55" w:rsidRPr="00E221CA">
        <w:rPr>
          <w:rFonts w:ascii="Tahoma" w:hAnsi="Tahoma" w:cs="Tahoma"/>
          <w:b/>
          <w:color w:val="000000" w:themeColor="text1"/>
          <w:szCs w:val="22"/>
          <w:lang w:val="el-GR"/>
        </w:rPr>
        <w:t>9</w:t>
      </w:r>
      <w:r w:rsidR="00E7531E" w:rsidRPr="00E221CA">
        <w:rPr>
          <w:rFonts w:ascii="Tahoma" w:hAnsi="Tahoma" w:cs="Tahoma"/>
          <w:b/>
          <w:color w:val="000000" w:themeColor="text1"/>
          <w:szCs w:val="22"/>
          <w:lang w:val="el-GR"/>
        </w:rPr>
        <w:t>4</w:t>
      </w:r>
      <w:r w:rsidRPr="00E221CA">
        <w:rPr>
          <w:rFonts w:ascii="Tahoma" w:hAnsi="Tahoma" w:cs="Tahoma"/>
          <w:b/>
          <w:color w:val="000000" w:themeColor="text1"/>
          <w:szCs w:val="22"/>
          <w:lang w:val="el-GR"/>
        </w:rPr>
        <w:t>.000 ωρών  σε ετήσια βάση</w:t>
      </w:r>
      <w:r w:rsidR="00F70E76" w:rsidRPr="00E221CA">
        <w:rPr>
          <w:rFonts w:ascii="Tahoma" w:hAnsi="Tahoma" w:cs="Tahoma"/>
          <w:b/>
          <w:color w:val="000000" w:themeColor="text1"/>
          <w:szCs w:val="22"/>
          <w:lang w:val="el-GR"/>
        </w:rPr>
        <w:t xml:space="preserve"> </w:t>
      </w:r>
      <w:r w:rsidRPr="00E221CA">
        <w:rPr>
          <w:rFonts w:ascii="Tahoma" w:hAnsi="Tahoma" w:cs="Tahoma"/>
          <w:b/>
          <w:color w:val="000000" w:themeColor="text1"/>
          <w:szCs w:val="22"/>
          <w:lang w:val="el-GR"/>
        </w:rPr>
        <w:t>και προσαρμόζ</w:t>
      </w:r>
      <w:r w:rsidR="00F70E76" w:rsidRPr="00E221CA">
        <w:rPr>
          <w:rFonts w:ascii="Tahoma" w:hAnsi="Tahoma" w:cs="Tahoma"/>
          <w:b/>
          <w:color w:val="000000" w:themeColor="text1"/>
          <w:szCs w:val="22"/>
          <w:lang w:val="el-GR"/>
        </w:rPr>
        <w:t xml:space="preserve">ονται </w:t>
      </w:r>
      <w:r w:rsidRPr="00E221CA">
        <w:rPr>
          <w:rFonts w:ascii="Tahoma" w:hAnsi="Tahoma" w:cs="Tahoma"/>
          <w:b/>
          <w:color w:val="000000" w:themeColor="text1"/>
          <w:szCs w:val="22"/>
          <w:lang w:val="el-GR"/>
        </w:rPr>
        <w:t>ανάλογα με τις ανάγκες</w:t>
      </w:r>
      <w:r w:rsidR="0080738C" w:rsidRPr="00E221CA">
        <w:rPr>
          <w:rFonts w:ascii="Tahoma" w:hAnsi="Tahoma" w:cs="Tahoma"/>
          <w:b/>
          <w:color w:val="000000" w:themeColor="text1"/>
          <w:szCs w:val="22"/>
          <w:lang w:val="el-GR"/>
        </w:rPr>
        <w:t xml:space="preserve"> και σύμφωνα με τις οδηγίες </w:t>
      </w:r>
      <w:r w:rsidRPr="00E221CA">
        <w:rPr>
          <w:rFonts w:ascii="Tahoma" w:hAnsi="Tahoma" w:cs="Tahoma"/>
          <w:b/>
          <w:color w:val="000000" w:themeColor="text1"/>
          <w:szCs w:val="22"/>
          <w:lang w:val="el-GR"/>
        </w:rPr>
        <w:t xml:space="preserve"> του ΟΛΠ.</w:t>
      </w:r>
      <w:r w:rsidRPr="00E221CA">
        <w:rPr>
          <w:rFonts w:ascii="Tahoma" w:hAnsi="Tahoma" w:cs="Tahoma"/>
          <w:color w:val="000000" w:themeColor="text1"/>
          <w:szCs w:val="22"/>
          <w:lang w:val="el-GR"/>
        </w:rPr>
        <w:tab/>
      </w:r>
    </w:p>
    <w:p w:rsidR="003C5C67" w:rsidRPr="00E221CA" w:rsidRDefault="003C5C67" w:rsidP="003C5C67">
      <w:pPr>
        <w:tabs>
          <w:tab w:val="clear" w:pos="1134"/>
        </w:tabs>
        <w:spacing w:line="240" w:lineRule="auto"/>
        <w:ind w:left="567" w:hanging="567"/>
        <w:jc w:val="both"/>
        <w:rPr>
          <w:rFonts w:ascii="Tahoma" w:hAnsi="Tahoma" w:cs="Tahoma"/>
          <w:color w:val="000000" w:themeColor="text1"/>
          <w:szCs w:val="22"/>
          <w:lang w:val="el-GR"/>
        </w:rPr>
      </w:pPr>
    </w:p>
    <w:p w:rsidR="003C5C67" w:rsidRPr="00E221CA" w:rsidRDefault="003C5C67" w:rsidP="003C5C67">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rPr>
        <w:t>H</w:t>
      </w:r>
      <w:r w:rsidRPr="00E221CA">
        <w:rPr>
          <w:rFonts w:ascii="Tahoma" w:hAnsi="Tahoma" w:cs="Tahoma"/>
          <w:color w:val="000000" w:themeColor="text1"/>
          <w:szCs w:val="22"/>
          <w:lang w:val="el-GR"/>
        </w:rPr>
        <w:t xml:space="preserve"> στελέχωση των παραπάνω θέσεων όπου που δεν αφορά σε διενέργεια 24/7 φυλακών, θα </w:t>
      </w:r>
      <w:proofErr w:type="gramStart"/>
      <w:r w:rsidRPr="00E221CA">
        <w:rPr>
          <w:rFonts w:ascii="Tahoma" w:hAnsi="Tahoma" w:cs="Tahoma"/>
          <w:color w:val="000000" w:themeColor="text1"/>
          <w:szCs w:val="22"/>
          <w:lang w:val="el-GR"/>
        </w:rPr>
        <w:t>περιλαμβάνει  απασχόληση</w:t>
      </w:r>
      <w:proofErr w:type="gramEnd"/>
      <w:r w:rsidRPr="00E221CA">
        <w:rPr>
          <w:rFonts w:ascii="Tahoma" w:hAnsi="Tahoma" w:cs="Tahoma"/>
          <w:color w:val="000000" w:themeColor="text1"/>
          <w:szCs w:val="22"/>
          <w:lang w:val="el-GR"/>
        </w:rPr>
        <w:t xml:space="preserve"> προσωπικού φύλαξης τουλάχιστον έξη  (6) ωρών ανά φυλακή.  </w:t>
      </w:r>
    </w:p>
    <w:p w:rsidR="004B6C55" w:rsidRPr="00E221CA" w:rsidRDefault="004B6C55" w:rsidP="00840D12">
      <w:pPr>
        <w:tabs>
          <w:tab w:val="clear" w:pos="1134"/>
        </w:tabs>
        <w:spacing w:line="240" w:lineRule="auto"/>
        <w:ind w:left="567" w:hanging="567"/>
        <w:jc w:val="both"/>
        <w:rPr>
          <w:rFonts w:ascii="Tahoma" w:hAnsi="Tahoma" w:cs="Tahoma"/>
          <w:color w:val="000000" w:themeColor="text1"/>
          <w:szCs w:val="22"/>
          <w:lang w:val="el-GR"/>
        </w:rPr>
      </w:pPr>
    </w:p>
    <w:p w:rsidR="007A4150" w:rsidRPr="00E221CA" w:rsidRDefault="007A4150" w:rsidP="00840D12">
      <w:pPr>
        <w:tabs>
          <w:tab w:val="clear" w:pos="1134"/>
        </w:tabs>
        <w:spacing w:line="240" w:lineRule="auto"/>
        <w:ind w:left="567" w:hanging="567"/>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t xml:space="preserve">ΥΠΟΧΡΕΩΣΕΙΣ ΠΡΟΣΩΠΙΚΟΥ  ΦΥΛΑΞΗΣ –ΑΣΦΑΛΕΙΑΣ </w:t>
      </w: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t>Το προσωπικό  της αναδόχου εταιρίας κατά τη διάρκεια άσκησης των καθηκόντων του θα είναι εφοδιασμένο με ειδικό δελτίο ταυτότητος και ειδικό διακριτικό σήμα όπως ορίζει και το άρθρο 6 του Ν.2518/1997 (ΦΕΚ 164 Α).</w:t>
      </w: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 Το προσωπικό ασφάλειας κάθε θέσης  πρέπει να είναι εξοπλισμένο  με φορητό  εξοπλισμό επικοινωνίας </w:t>
      </w:r>
      <w:r w:rsidRPr="00E221CA">
        <w:rPr>
          <w:rFonts w:ascii="Tahoma" w:hAnsi="Tahoma" w:cs="Tahoma"/>
          <w:color w:val="000000" w:themeColor="text1"/>
          <w:szCs w:val="22"/>
        </w:rPr>
        <w:t>TETRA</w:t>
      </w:r>
      <w:r w:rsidRPr="00E221CA">
        <w:rPr>
          <w:rFonts w:ascii="Tahoma" w:hAnsi="Tahoma" w:cs="Tahoma"/>
          <w:color w:val="000000" w:themeColor="text1"/>
          <w:szCs w:val="22"/>
          <w:lang w:val="el-GR"/>
        </w:rPr>
        <w:t>, οι προδιαγραφές του οποίο</w:t>
      </w:r>
      <w:r w:rsidR="00D3510D" w:rsidRPr="00E221CA">
        <w:rPr>
          <w:rFonts w:ascii="Tahoma" w:hAnsi="Tahoma" w:cs="Tahoma"/>
          <w:color w:val="000000" w:themeColor="text1"/>
          <w:szCs w:val="22"/>
          <w:lang w:val="el-GR"/>
        </w:rPr>
        <w:t xml:space="preserve">υ θα παρέχονται από τον ΟΛΠ </w:t>
      </w:r>
      <w:r w:rsidRPr="00E221CA">
        <w:rPr>
          <w:rFonts w:ascii="Tahoma" w:hAnsi="Tahoma" w:cs="Tahoma"/>
          <w:color w:val="000000" w:themeColor="text1"/>
          <w:szCs w:val="22"/>
          <w:lang w:val="el-GR"/>
        </w:rPr>
        <w:t xml:space="preserve"> και ο οποίος ( εξοπλισμός) θα </w:t>
      </w:r>
      <w:r w:rsidR="00D3510D" w:rsidRPr="00E221CA">
        <w:rPr>
          <w:rFonts w:ascii="Tahoma" w:hAnsi="Tahoma" w:cs="Tahoma"/>
          <w:color w:val="000000" w:themeColor="text1"/>
          <w:szCs w:val="22"/>
          <w:lang w:val="el-GR"/>
        </w:rPr>
        <w:t xml:space="preserve">προγραμματιστεί από τον ΟΛΠ </w:t>
      </w:r>
      <w:r w:rsidRPr="00E221CA">
        <w:rPr>
          <w:rFonts w:ascii="Tahoma" w:hAnsi="Tahoma" w:cs="Tahoma"/>
          <w:color w:val="000000" w:themeColor="text1"/>
          <w:szCs w:val="22"/>
          <w:lang w:val="el-GR"/>
        </w:rPr>
        <w:t xml:space="preserve"> καθώς επίσης και μέσα ατομικής ασφάλειας, όπως απαιτείται από τη νομοθεσία. Ο εξοπλισμός </w:t>
      </w:r>
      <w:r w:rsidRPr="00E221CA">
        <w:rPr>
          <w:rFonts w:ascii="Tahoma" w:hAnsi="Tahoma" w:cs="Tahoma"/>
          <w:color w:val="000000" w:themeColor="text1"/>
          <w:szCs w:val="22"/>
        </w:rPr>
        <w:t>TETRA</w:t>
      </w:r>
      <w:r w:rsidRPr="00E221CA">
        <w:rPr>
          <w:rFonts w:ascii="Tahoma" w:hAnsi="Tahoma" w:cs="Tahoma"/>
          <w:color w:val="000000" w:themeColor="text1"/>
          <w:szCs w:val="22"/>
          <w:lang w:val="el-GR"/>
        </w:rPr>
        <w:t xml:space="preserve"> που θα </w:t>
      </w:r>
      <w:r w:rsidR="00D3510D" w:rsidRPr="00E221CA">
        <w:rPr>
          <w:rFonts w:ascii="Tahoma" w:hAnsi="Tahoma" w:cs="Tahoma"/>
          <w:color w:val="000000" w:themeColor="text1"/>
          <w:szCs w:val="22"/>
          <w:lang w:val="el-GR"/>
        </w:rPr>
        <w:t>διατεθεί θα ανήκει στον ΟΛΠ.</w:t>
      </w:r>
      <w:r w:rsidRPr="00E221CA">
        <w:rPr>
          <w:rFonts w:ascii="Tahoma" w:hAnsi="Tahoma" w:cs="Tahoma"/>
          <w:color w:val="000000" w:themeColor="text1"/>
          <w:szCs w:val="22"/>
          <w:lang w:val="el-GR"/>
        </w:rPr>
        <w:t xml:space="preserve"> Οι συσκευές </w:t>
      </w:r>
      <w:r w:rsidRPr="00E221CA">
        <w:rPr>
          <w:rFonts w:ascii="Tahoma" w:hAnsi="Tahoma" w:cs="Tahoma"/>
          <w:color w:val="000000" w:themeColor="text1"/>
          <w:szCs w:val="22"/>
        </w:rPr>
        <w:t>TETRA</w:t>
      </w:r>
      <w:r w:rsidRPr="00E221CA">
        <w:rPr>
          <w:rFonts w:ascii="Tahoma" w:hAnsi="Tahoma" w:cs="Tahoma"/>
          <w:color w:val="000000" w:themeColor="text1"/>
          <w:szCs w:val="22"/>
          <w:lang w:val="el-GR"/>
        </w:rPr>
        <w:t xml:space="preserve"> δεν επιτρέπεται να απομακρύνονται απ</w:t>
      </w:r>
      <w:r w:rsidR="00D3510D" w:rsidRPr="00E221CA">
        <w:rPr>
          <w:rFonts w:ascii="Tahoma" w:hAnsi="Tahoma" w:cs="Tahoma"/>
          <w:color w:val="000000" w:themeColor="text1"/>
          <w:szCs w:val="22"/>
          <w:lang w:val="el-GR"/>
        </w:rPr>
        <w:t xml:space="preserve">ό τις εγκαταστάσεις του ΟΛΠ </w:t>
      </w:r>
      <w:r w:rsidRPr="00E221CA">
        <w:rPr>
          <w:rFonts w:ascii="Tahoma" w:hAnsi="Tahoma" w:cs="Tahoma"/>
          <w:color w:val="000000" w:themeColor="text1"/>
          <w:szCs w:val="22"/>
          <w:lang w:val="el-GR"/>
        </w:rPr>
        <w:t>χωρίς έγγραφη αποδοχή του.</w:t>
      </w: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  Όλο το προσωπικό που θα διατίθεται από τον ανάδοχο θα τελεί υπό την έγκριση του ΟΛΠ, δεν  θα αντικαθίσ</w:t>
      </w:r>
      <w:r w:rsidR="00D3510D" w:rsidRPr="00E221CA">
        <w:rPr>
          <w:rFonts w:ascii="Tahoma" w:hAnsi="Tahoma" w:cs="Tahoma"/>
          <w:color w:val="000000" w:themeColor="text1"/>
          <w:szCs w:val="22"/>
          <w:lang w:val="el-GR"/>
        </w:rPr>
        <w:t xml:space="preserve">ταται χωρίς την έγκριση του ΟΛΠ, </w:t>
      </w:r>
      <w:r w:rsidRPr="00E221CA">
        <w:rPr>
          <w:rFonts w:ascii="Tahoma" w:hAnsi="Tahoma" w:cs="Tahoma"/>
          <w:color w:val="000000" w:themeColor="text1"/>
          <w:szCs w:val="22"/>
          <w:lang w:val="el-GR"/>
        </w:rPr>
        <w:t>θα είναι υπό την εποπτεία του Προϊσταμένου το</w:t>
      </w:r>
      <w:r w:rsidR="00D3510D" w:rsidRPr="00E221CA">
        <w:rPr>
          <w:rFonts w:ascii="Tahoma" w:hAnsi="Tahoma" w:cs="Tahoma"/>
          <w:color w:val="000000" w:themeColor="text1"/>
          <w:szCs w:val="22"/>
          <w:lang w:val="el-GR"/>
        </w:rPr>
        <w:t>υ Τμήματος Ασφάλειας του ΟΛΠ,</w:t>
      </w:r>
      <w:r w:rsidR="005B7E65"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του ΥΑΛΕ και του Α/ΥΑΛΕ</w:t>
      </w:r>
      <w:r w:rsidR="00D3510D" w:rsidRPr="00E221CA">
        <w:rPr>
          <w:rFonts w:ascii="Tahoma" w:hAnsi="Tahoma" w:cs="Tahoma"/>
          <w:color w:val="000000" w:themeColor="text1"/>
          <w:szCs w:val="22"/>
          <w:lang w:val="el-GR"/>
        </w:rPr>
        <w:t xml:space="preserve"> και θα</w:t>
      </w:r>
      <w:r w:rsidRPr="00E221CA">
        <w:rPr>
          <w:rFonts w:ascii="Tahoma" w:hAnsi="Tahoma" w:cs="Tahoma"/>
          <w:color w:val="000000" w:themeColor="text1"/>
          <w:szCs w:val="22"/>
          <w:lang w:val="el-GR"/>
        </w:rPr>
        <w:t xml:space="preserve"> μπορεί να αντικατασταθεί άμεσα, </w:t>
      </w:r>
      <w:r w:rsidR="00D3510D" w:rsidRPr="00E221CA">
        <w:rPr>
          <w:rFonts w:ascii="Tahoma" w:hAnsi="Tahoma" w:cs="Tahoma"/>
          <w:color w:val="000000" w:themeColor="text1"/>
          <w:szCs w:val="22"/>
          <w:lang w:val="el-GR"/>
        </w:rPr>
        <w:t>μετά από εντολή του ΟΛΠ.</w:t>
      </w: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p>
    <w:p w:rsidR="000D64E8"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r>
    </w:p>
    <w:p w:rsidR="007A4150" w:rsidRPr="00E221CA" w:rsidRDefault="007A4150" w:rsidP="00840D12">
      <w:pPr>
        <w:tabs>
          <w:tab w:val="clear" w:pos="1134"/>
        </w:tabs>
        <w:spacing w:line="240" w:lineRule="auto"/>
        <w:ind w:left="567" w:hanging="567"/>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t xml:space="preserve">ΛΟΙΠΕΣ ΑΠΑΙΤΗΣΕΙΣ – ΕΙΔΙΚΟΙ ΟΡΟΙ </w:t>
      </w: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t>Οι  παρεχόμενες υπηρεσίες θα πρέπει να διατηρούνται στο μέγιστο επαγγελματικό επίπεδο και στην άριστη ποιότητα καθ’ όλη τη διάρκεια της σύμβασης</w:t>
      </w:r>
      <w:r w:rsidR="00E80964" w:rsidRPr="00E221CA">
        <w:rPr>
          <w:rFonts w:ascii="Tahoma" w:hAnsi="Tahoma" w:cs="Tahoma"/>
          <w:color w:val="000000" w:themeColor="text1"/>
          <w:szCs w:val="22"/>
          <w:lang w:val="el-GR"/>
        </w:rPr>
        <w:t>.</w:t>
      </w:r>
    </w:p>
    <w:p w:rsidR="008C30A0" w:rsidRPr="00E221CA" w:rsidRDefault="008C30A0" w:rsidP="00840D12">
      <w:pPr>
        <w:tabs>
          <w:tab w:val="clear" w:pos="1134"/>
        </w:tabs>
        <w:spacing w:line="240" w:lineRule="auto"/>
        <w:ind w:left="567" w:hanging="567"/>
        <w:jc w:val="both"/>
        <w:rPr>
          <w:rFonts w:ascii="Tahoma" w:hAnsi="Tahoma" w:cs="Tahoma"/>
          <w:color w:val="000000" w:themeColor="text1"/>
          <w:szCs w:val="22"/>
          <w:lang w:val="el-GR"/>
        </w:rPr>
      </w:pPr>
    </w:p>
    <w:p w:rsidR="00527F24"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t>Ο ανάδοχος υποχρεούται σε αυστηρή τήρηση του επιχειρ</w:t>
      </w:r>
      <w:r w:rsidR="00E80964" w:rsidRPr="00E221CA">
        <w:rPr>
          <w:rFonts w:ascii="Tahoma" w:hAnsi="Tahoma" w:cs="Tahoma"/>
          <w:color w:val="000000" w:themeColor="text1"/>
          <w:szCs w:val="22"/>
          <w:lang w:val="el-GR"/>
        </w:rPr>
        <w:t xml:space="preserve">ηματικού απορρήτου του ΟΛΠ </w:t>
      </w:r>
      <w:r w:rsidR="00E92EBC" w:rsidRPr="00E221CA">
        <w:rPr>
          <w:rFonts w:ascii="Tahoma" w:hAnsi="Tahoma" w:cs="Tahoma"/>
          <w:color w:val="000000" w:themeColor="text1"/>
          <w:szCs w:val="22"/>
          <w:lang w:val="el-GR"/>
        </w:rPr>
        <w:t xml:space="preserve">και στη διασφάλιση ότι </w:t>
      </w:r>
      <w:r w:rsidR="00E92EBC" w:rsidRPr="00E221CA">
        <w:rPr>
          <w:rFonts w:ascii="Tahoma" w:hAnsi="Tahoma" w:cs="Tahoma"/>
          <w:color w:val="000000" w:themeColor="text1"/>
          <w:szCs w:val="22"/>
        </w:rPr>
        <w:t>o</w:t>
      </w:r>
      <w:r w:rsidR="00E92EBC" w:rsidRPr="00E221CA">
        <w:rPr>
          <w:rFonts w:ascii="Tahoma" w:hAnsi="Tahoma" w:cs="Tahoma"/>
          <w:color w:val="000000" w:themeColor="text1"/>
          <w:szCs w:val="22"/>
          <w:lang w:val="el-GR"/>
        </w:rPr>
        <w:t xml:space="preserve"> ίδιος και το στελεχικό δυναμικό του έχει αναλάβει δέσμευση τήρησης εμπιστευτικότητας ή τελεί υπό τη δέουσα κανονιστική υποχρέωση τήρησης εμπιστευτικότητας σύμφωνα με τον νέο Ευρωπαϊκό Κανονισμό ΕΕ περί προστασίας προσωπικών δεδομένων </w:t>
      </w:r>
      <w:r w:rsidR="00E92EBC" w:rsidRPr="00E221CA">
        <w:rPr>
          <w:rFonts w:ascii="Tahoma" w:hAnsi="Tahoma" w:cs="Tahoma"/>
          <w:color w:val="000000" w:themeColor="text1"/>
          <w:szCs w:val="22"/>
        </w:rPr>
        <w:t>GDPR</w:t>
      </w:r>
      <w:r w:rsidR="00E92EBC" w:rsidRPr="00E221CA">
        <w:rPr>
          <w:rFonts w:ascii="Tahoma" w:hAnsi="Tahoma" w:cs="Tahoma"/>
          <w:color w:val="000000" w:themeColor="text1"/>
          <w:szCs w:val="22"/>
          <w:lang w:val="el-GR"/>
        </w:rPr>
        <w:t xml:space="preserve"> 2016/679</w:t>
      </w:r>
      <w:r w:rsidR="00527F24" w:rsidRPr="00E221CA">
        <w:rPr>
          <w:rFonts w:ascii="Tahoma" w:hAnsi="Tahoma" w:cs="Tahoma"/>
          <w:color w:val="000000" w:themeColor="text1"/>
          <w:szCs w:val="22"/>
          <w:lang w:val="el-GR"/>
        </w:rPr>
        <w:t>.</w:t>
      </w:r>
    </w:p>
    <w:p w:rsidR="00B90CC5" w:rsidRPr="00E221CA" w:rsidRDefault="00B90CC5" w:rsidP="00B90CC5">
      <w:pPr>
        <w:tabs>
          <w:tab w:val="clear" w:pos="1134"/>
        </w:tabs>
        <w:spacing w:line="240" w:lineRule="auto"/>
        <w:ind w:left="567"/>
        <w:jc w:val="both"/>
        <w:rPr>
          <w:rFonts w:ascii="Tahoma" w:hAnsi="Tahoma" w:cs="Tahoma"/>
          <w:color w:val="000000" w:themeColor="text1"/>
          <w:szCs w:val="22"/>
          <w:lang w:val="el-GR"/>
        </w:rPr>
      </w:pPr>
    </w:p>
    <w:p w:rsidR="00A42F77" w:rsidRPr="00E221CA" w:rsidRDefault="00527F24" w:rsidP="00B90CC5">
      <w:pPr>
        <w:tabs>
          <w:tab w:val="clear" w:pos="1134"/>
        </w:tabs>
        <w:spacing w:line="240" w:lineRule="auto"/>
        <w:ind w:left="567"/>
        <w:jc w:val="both"/>
        <w:rPr>
          <w:rFonts w:ascii="Tahoma" w:hAnsi="Tahoma" w:cs="Tahoma"/>
          <w:bCs/>
          <w:color w:val="000000" w:themeColor="text1"/>
          <w:szCs w:val="22"/>
          <w:shd w:val="clear" w:color="auto" w:fill="FFFFFF"/>
          <w:lang w:val="el-GR"/>
        </w:rPr>
      </w:pPr>
      <w:r w:rsidRPr="00E221CA">
        <w:rPr>
          <w:rFonts w:ascii="Tahoma" w:hAnsi="Tahoma" w:cs="Tahoma"/>
          <w:color w:val="000000" w:themeColor="text1"/>
          <w:szCs w:val="22"/>
          <w:lang w:val="el-GR"/>
        </w:rPr>
        <w:t xml:space="preserve">Ο ανάδοχος υποχρεούται </w:t>
      </w:r>
      <w:r w:rsidR="007A4150" w:rsidRPr="00E221CA">
        <w:rPr>
          <w:rFonts w:ascii="Tahoma" w:hAnsi="Tahoma" w:cs="Tahoma"/>
          <w:color w:val="000000" w:themeColor="text1"/>
          <w:szCs w:val="22"/>
          <w:lang w:val="el-GR"/>
        </w:rPr>
        <w:t>σ</w:t>
      </w:r>
      <w:r w:rsidR="005F50FA" w:rsidRPr="00E221CA">
        <w:rPr>
          <w:rFonts w:ascii="Tahoma" w:hAnsi="Tahoma" w:cs="Tahoma"/>
          <w:color w:val="000000" w:themeColor="text1"/>
          <w:szCs w:val="22"/>
          <w:lang w:val="el-GR"/>
        </w:rPr>
        <w:t xml:space="preserve">τη </w:t>
      </w:r>
      <w:r w:rsidR="007A4150" w:rsidRPr="00E221CA">
        <w:rPr>
          <w:rFonts w:ascii="Tahoma" w:hAnsi="Tahoma" w:cs="Tahoma"/>
          <w:color w:val="000000" w:themeColor="text1"/>
          <w:szCs w:val="22"/>
          <w:lang w:val="el-GR"/>
        </w:rPr>
        <w:t>τήρηση</w:t>
      </w:r>
      <w:r w:rsidR="005F50FA" w:rsidRPr="00E221CA">
        <w:rPr>
          <w:rFonts w:ascii="Tahoma" w:hAnsi="Tahoma" w:cs="Tahoma"/>
          <w:color w:val="000000" w:themeColor="text1"/>
          <w:szCs w:val="22"/>
          <w:lang w:val="el-GR"/>
        </w:rPr>
        <w:t xml:space="preserve"> </w:t>
      </w:r>
      <w:r w:rsidR="00A42F77" w:rsidRPr="00E221CA">
        <w:rPr>
          <w:rFonts w:ascii="Tahoma" w:hAnsi="Tahoma" w:cs="Tahoma"/>
          <w:color w:val="000000" w:themeColor="text1"/>
          <w:szCs w:val="22"/>
          <w:lang w:val="el-GR"/>
        </w:rPr>
        <w:t xml:space="preserve">όλων των τεχνικών και οργανωτικών μέτρων ασφαλείας </w:t>
      </w:r>
      <w:r w:rsidR="005F50FA" w:rsidRPr="00E221CA">
        <w:rPr>
          <w:rFonts w:ascii="Tahoma" w:hAnsi="Tahoma" w:cs="Tahoma"/>
          <w:color w:val="000000" w:themeColor="text1"/>
          <w:szCs w:val="22"/>
          <w:lang w:val="el-GR"/>
        </w:rPr>
        <w:t xml:space="preserve"> </w:t>
      </w:r>
      <w:r w:rsidR="007A4150" w:rsidRPr="00E221CA">
        <w:rPr>
          <w:rFonts w:ascii="Tahoma" w:hAnsi="Tahoma" w:cs="Tahoma"/>
          <w:color w:val="000000" w:themeColor="text1"/>
          <w:szCs w:val="22"/>
          <w:lang w:val="el-GR"/>
        </w:rPr>
        <w:t>που απαιτ</w:t>
      </w:r>
      <w:r w:rsidR="00353628" w:rsidRPr="00E221CA">
        <w:rPr>
          <w:rFonts w:ascii="Tahoma" w:hAnsi="Tahoma" w:cs="Tahoma"/>
          <w:color w:val="000000" w:themeColor="text1"/>
          <w:szCs w:val="22"/>
          <w:lang w:val="el-GR"/>
        </w:rPr>
        <w:t xml:space="preserve">ούνται </w:t>
      </w:r>
      <w:r w:rsidR="005F50FA" w:rsidRPr="00E221CA">
        <w:rPr>
          <w:rFonts w:ascii="Tahoma" w:hAnsi="Tahoma" w:cs="Tahoma"/>
          <w:bCs/>
          <w:color w:val="000000" w:themeColor="text1"/>
          <w:szCs w:val="22"/>
          <w:shd w:val="clear" w:color="auto" w:fill="FFFFFF"/>
          <w:lang w:val="el-GR"/>
        </w:rPr>
        <w:t>για την προστασία των φυσικών προσώπων έναντι της επεξεργασίας των δεδομένων προσωπικού χαρακτήρα</w:t>
      </w:r>
      <w:r w:rsidR="00A42F77" w:rsidRPr="00E221CA">
        <w:rPr>
          <w:rFonts w:ascii="Tahoma" w:hAnsi="Tahoma" w:cs="Tahoma"/>
          <w:bCs/>
          <w:color w:val="000000" w:themeColor="text1"/>
          <w:szCs w:val="22"/>
          <w:shd w:val="clear" w:color="auto" w:fill="FFFFFF"/>
          <w:lang w:val="el-GR"/>
        </w:rPr>
        <w:t xml:space="preserve"> και στην πλήρη συμμόρφωσή του σύμφωνα με τον Ευρωπαϊκό Κανονισμό ΕΕ 2016/679. </w:t>
      </w:r>
      <w:r w:rsidR="00ED6A52" w:rsidRPr="00E221CA">
        <w:rPr>
          <w:rFonts w:ascii="Tahoma" w:hAnsi="Tahoma" w:cs="Tahoma"/>
          <w:bCs/>
          <w:color w:val="000000" w:themeColor="text1"/>
          <w:szCs w:val="22"/>
          <w:shd w:val="clear" w:color="auto" w:fill="FFFFFF"/>
          <w:lang w:val="el-GR"/>
        </w:rPr>
        <w:t xml:space="preserve">Υποχρεούται επίσης να γνωστοποιήσει στον ΟΛΠ Α.Ε. τον Υπεύθυνο Επικοινωνίας του αρμόδιο για τα θέματα </w:t>
      </w:r>
      <w:r w:rsidR="00ED6A52" w:rsidRPr="00E221CA">
        <w:rPr>
          <w:rFonts w:ascii="Tahoma" w:hAnsi="Tahoma" w:cs="Tahoma"/>
          <w:bCs/>
          <w:color w:val="000000" w:themeColor="text1"/>
          <w:szCs w:val="22"/>
          <w:shd w:val="clear" w:color="auto" w:fill="FFFFFF"/>
        </w:rPr>
        <w:t>GDPR</w:t>
      </w:r>
      <w:r w:rsidR="00ED6A52" w:rsidRPr="00E221CA">
        <w:rPr>
          <w:rFonts w:ascii="Tahoma" w:hAnsi="Tahoma" w:cs="Tahoma"/>
          <w:bCs/>
          <w:color w:val="000000" w:themeColor="text1"/>
          <w:szCs w:val="22"/>
          <w:shd w:val="clear" w:color="auto" w:fill="FFFFFF"/>
          <w:lang w:val="el-GR"/>
        </w:rPr>
        <w:t xml:space="preserve">. </w:t>
      </w:r>
    </w:p>
    <w:p w:rsidR="00B90CC5" w:rsidRPr="00E221CA" w:rsidRDefault="00B90CC5" w:rsidP="00B90CC5">
      <w:pPr>
        <w:tabs>
          <w:tab w:val="clear" w:pos="1134"/>
        </w:tabs>
        <w:spacing w:line="240" w:lineRule="auto"/>
        <w:ind w:left="567"/>
        <w:jc w:val="both"/>
        <w:rPr>
          <w:rFonts w:ascii="Tahoma" w:hAnsi="Tahoma" w:cs="Tahoma"/>
          <w:color w:val="000000" w:themeColor="text1"/>
          <w:szCs w:val="22"/>
          <w:lang w:val="el-GR"/>
        </w:rPr>
      </w:pPr>
    </w:p>
    <w:p w:rsidR="007A4150" w:rsidRPr="00E221CA" w:rsidRDefault="00A42F77" w:rsidP="00B90CC5">
      <w:pPr>
        <w:tabs>
          <w:tab w:val="clear" w:pos="1134"/>
        </w:tabs>
        <w:spacing w:line="240" w:lineRule="auto"/>
        <w:ind w:left="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Ο ανάδοχος υποχρεούται επίσης σε αυστηρή τήρηση του επιχειρηματικού απορρήτου του ΟΛΠ </w:t>
      </w:r>
      <w:r w:rsidR="007A4150" w:rsidRPr="00E221CA">
        <w:rPr>
          <w:rFonts w:ascii="Tahoma" w:hAnsi="Tahoma" w:cs="Tahoma"/>
          <w:color w:val="000000" w:themeColor="text1"/>
          <w:szCs w:val="22"/>
          <w:lang w:val="el-GR"/>
        </w:rPr>
        <w:t>για οποιαδήποτε στοιχεία ή πληροφορίες, που αφορούν στις λιμε</w:t>
      </w:r>
      <w:r w:rsidR="00E80964" w:rsidRPr="00E221CA">
        <w:rPr>
          <w:rFonts w:ascii="Tahoma" w:hAnsi="Tahoma" w:cs="Tahoma"/>
          <w:color w:val="000000" w:themeColor="text1"/>
          <w:szCs w:val="22"/>
          <w:lang w:val="el-GR"/>
        </w:rPr>
        <w:t>νικές εγκαταστάσεις του ΟΛΠ</w:t>
      </w:r>
      <w:r w:rsidR="007A4150" w:rsidRPr="00E221CA">
        <w:rPr>
          <w:rFonts w:ascii="Tahoma" w:hAnsi="Tahoma" w:cs="Tahoma"/>
          <w:color w:val="000000" w:themeColor="text1"/>
          <w:szCs w:val="22"/>
          <w:lang w:val="el-GR"/>
        </w:rPr>
        <w:t>, περιέλθουν σε γνώση του με οποιοδήποτε τρόπο από τ</w:t>
      </w:r>
      <w:r w:rsidR="00E80964" w:rsidRPr="00E221CA">
        <w:rPr>
          <w:rFonts w:ascii="Tahoma" w:hAnsi="Tahoma" w:cs="Tahoma"/>
          <w:color w:val="000000" w:themeColor="text1"/>
          <w:szCs w:val="22"/>
          <w:lang w:val="el-GR"/>
        </w:rPr>
        <w:t>η συνεργασία του με τον ΟΛΠ</w:t>
      </w:r>
      <w:r w:rsidR="007A4150" w:rsidRPr="00E221CA">
        <w:rPr>
          <w:rFonts w:ascii="Tahoma" w:hAnsi="Tahoma" w:cs="Tahoma"/>
          <w:color w:val="000000" w:themeColor="text1"/>
          <w:szCs w:val="22"/>
          <w:lang w:val="el-GR"/>
        </w:rPr>
        <w:t>, κατά την εκτέλεση του έργου του ή επ’ ευκαιρίας αυτού, αλλά και μετά την ολοκλήρωση αυτού.</w:t>
      </w:r>
    </w:p>
    <w:p w:rsidR="00B90CC5"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r>
    </w:p>
    <w:p w:rsidR="007A4150" w:rsidRPr="00E221CA" w:rsidRDefault="007A4150" w:rsidP="00B90CC5">
      <w:pPr>
        <w:tabs>
          <w:tab w:val="clear" w:pos="1134"/>
        </w:tabs>
        <w:spacing w:line="240" w:lineRule="auto"/>
        <w:ind w:left="567"/>
        <w:jc w:val="both"/>
        <w:rPr>
          <w:rFonts w:ascii="Tahoma" w:hAnsi="Tahoma" w:cs="Tahoma"/>
          <w:color w:val="000000" w:themeColor="text1"/>
          <w:szCs w:val="22"/>
          <w:lang w:val="el-GR"/>
        </w:rPr>
      </w:pPr>
      <w:r w:rsidRPr="00E221CA">
        <w:rPr>
          <w:rFonts w:ascii="Tahoma" w:hAnsi="Tahoma" w:cs="Tahoma"/>
          <w:color w:val="000000" w:themeColor="text1"/>
          <w:szCs w:val="22"/>
          <w:lang w:val="el-GR"/>
        </w:rPr>
        <w:t>Για επιβεβαίωση των παραπάνω θα υπογραφεί σχετική σύμβαση, στην οποία θα περιλαμβάνονται όλοι οι όροι και προϋποθέσεις της παρούσας, καθώς και οι συ</w:t>
      </w:r>
      <w:r w:rsidR="00E80964" w:rsidRPr="00E221CA">
        <w:rPr>
          <w:rFonts w:ascii="Tahoma" w:hAnsi="Tahoma" w:cs="Tahoma"/>
          <w:color w:val="000000" w:themeColor="text1"/>
          <w:szCs w:val="22"/>
          <w:lang w:val="el-GR"/>
        </w:rPr>
        <w:t>νήθεις όροι που θέτει ο ΟΛΠ</w:t>
      </w:r>
      <w:r w:rsidRPr="00E221CA">
        <w:rPr>
          <w:rFonts w:ascii="Tahoma" w:hAnsi="Tahoma" w:cs="Tahoma"/>
          <w:color w:val="000000" w:themeColor="text1"/>
          <w:szCs w:val="22"/>
          <w:lang w:val="el-GR"/>
        </w:rPr>
        <w:t xml:space="preserve"> κατά την ανάθεση παροχής υπηρεσιών</w:t>
      </w:r>
      <w:r w:rsidR="004A25A0" w:rsidRPr="00E221CA">
        <w:rPr>
          <w:rFonts w:ascii="Tahoma" w:hAnsi="Tahoma" w:cs="Tahoma"/>
          <w:color w:val="000000" w:themeColor="text1"/>
          <w:szCs w:val="22"/>
          <w:lang w:val="el-GR"/>
        </w:rPr>
        <w:t>/</w:t>
      </w:r>
      <w:r w:rsidR="005F243D" w:rsidRPr="00E221CA">
        <w:rPr>
          <w:rFonts w:ascii="Tahoma" w:hAnsi="Tahoma" w:cs="Tahoma"/>
          <w:color w:val="000000" w:themeColor="text1"/>
          <w:szCs w:val="22"/>
          <w:lang w:val="el-GR"/>
        </w:rPr>
        <w:t xml:space="preserve">εκτέλεσης </w:t>
      </w:r>
      <w:r w:rsidR="004A25A0" w:rsidRPr="00E221CA">
        <w:rPr>
          <w:rFonts w:ascii="Tahoma" w:hAnsi="Tahoma" w:cs="Tahoma"/>
          <w:color w:val="000000" w:themeColor="text1"/>
          <w:szCs w:val="22"/>
          <w:lang w:val="el-GR"/>
        </w:rPr>
        <w:t xml:space="preserve">έργου  </w:t>
      </w:r>
      <w:r w:rsidRPr="00E221CA">
        <w:rPr>
          <w:rFonts w:ascii="Tahoma" w:hAnsi="Tahoma" w:cs="Tahoma"/>
          <w:color w:val="000000" w:themeColor="text1"/>
          <w:szCs w:val="22"/>
          <w:lang w:val="el-GR"/>
        </w:rPr>
        <w:t>από τρίτους.</w:t>
      </w: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t xml:space="preserve">Το προσωπικό της αναδόχου εταιρείας είναι υποχρεωμένο να συνεργάζεται με </w:t>
      </w:r>
      <w:r w:rsidR="002A3425" w:rsidRPr="00E221CA">
        <w:rPr>
          <w:rFonts w:ascii="Tahoma" w:hAnsi="Tahoma" w:cs="Tahoma"/>
          <w:color w:val="000000" w:themeColor="text1"/>
          <w:szCs w:val="22"/>
          <w:lang w:val="el-GR"/>
        </w:rPr>
        <w:t xml:space="preserve">τα στελέχη </w:t>
      </w:r>
      <w:r w:rsidRPr="00E221CA">
        <w:rPr>
          <w:rFonts w:ascii="Tahoma" w:hAnsi="Tahoma" w:cs="Tahoma"/>
          <w:color w:val="000000" w:themeColor="text1"/>
          <w:szCs w:val="22"/>
          <w:lang w:val="el-GR"/>
        </w:rPr>
        <w:t>των αρμόδιων Υπηρεσιών του ΟΛΠ (Τμήμα Κρουαζιέρας-</w:t>
      </w:r>
      <w:r w:rsidR="000D64E8" w:rsidRPr="00E221CA">
        <w:rPr>
          <w:rFonts w:ascii="Tahoma" w:hAnsi="Tahoma" w:cs="Tahoma"/>
          <w:color w:val="000000" w:themeColor="text1"/>
          <w:szCs w:val="22"/>
          <w:lang w:val="el-GR"/>
        </w:rPr>
        <w:t xml:space="preserve"> </w:t>
      </w:r>
      <w:r w:rsidR="005B7E65" w:rsidRPr="00E221CA">
        <w:rPr>
          <w:rFonts w:ascii="Tahoma" w:hAnsi="Tahoma" w:cs="Tahoma"/>
          <w:color w:val="000000" w:themeColor="text1"/>
          <w:szCs w:val="22"/>
          <w:lang w:val="el-GR"/>
        </w:rPr>
        <w:t>Ακτοπλοΐας</w:t>
      </w:r>
      <w:r w:rsidRPr="00E221CA">
        <w:rPr>
          <w:rFonts w:ascii="Tahoma" w:hAnsi="Tahoma" w:cs="Tahoma"/>
          <w:color w:val="000000" w:themeColor="text1"/>
          <w:szCs w:val="22"/>
          <w:lang w:val="el-GR"/>
        </w:rPr>
        <w:t xml:space="preserve">, Τμήμα Ασφάλειας Λιμένος ) και ειδικότερα με τον </w:t>
      </w:r>
      <w:r w:rsidR="00397FD1" w:rsidRPr="00E221CA">
        <w:rPr>
          <w:rFonts w:ascii="Tahoma" w:hAnsi="Tahoma" w:cs="Tahoma"/>
          <w:color w:val="000000" w:themeColor="text1"/>
          <w:szCs w:val="22"/>
          <w:lang w:val="el-GR"/>
        </w:rPr>
        <w:t>Πρ</w:t>
      </w:r>
      <w:r w:rsidR="00E80964" w:rsidRPr="00E221CA">
        <w:rPr>
          <w:rFonts w:ascii="Tahoma" w:hAnsi="Tahoma" w:cs="Tahoma"/>
          <w:color w:val="000000" w:themeColor="text1"/>
          <w:szCs w:val="22"/>
          <w:lang w:val="el-GR"/>
        </w:rPr>
        <w:t>οϊστάμενο Ασφάλειας του ΟΛΠ</w:t>
      </w:r>
      <w:r w:rsidR="00397FD1" w:rsidRPr="00E221CA">
        <w:rPr>
          <w:rFonts w:ascii="Tahoma" w:hAnsi="Tahoma" w:cs="Tahoma"/>
          <w:color w:val="000000" w:themeColor="text1"/>
          <w:szCs w:val="22"/>
          <w:lang w:val="el-GR"/>
        </w:rPr>
        <w:t xml:space="preserve">, τον </w:t>
      </w:r>
      <w:r w:rsidRPr="00E221CA">
        <w:rPr>
          <w:rFonts w:ascii="Tahoma" w:hAnsi="Tahoma" w:cs="Tahoma"/>
          <w:color w:val="000000" w:themeColor="text1"/>
          <w:szCs w:val="22"/>
          <w:lang w:val="el-GR"/>
        </w:rPr>
        <w:t>Υπεύθυνο Ασφάλειας Λιμενικών Εγκαταστάσεων</w:t>
      </w:r>
      <w:r w:rsidR="00397FD1"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(ΥΑΛΕ) του ΟΛΠ, τ</w:t>
      </w:r>
      <w:r w:rsidR="00397FD1" w:rsidRPr="00E221CA">
        <w:rPr>
          <w:rFonts w:ascii="Tahoma" w:hAnsi="Tahoma" w:cs="Tahoma"/>
          <w:color w:val="000000" w:themeColor="text1"/>
          <w:szCs w:val="22"/>
          <w:lang w:val="el-GR"/>
        </w:rPr>
        <w:t>ων</w:t>
      </w:r>
      <w:r w:rsidRPr="00E221CA">
        <w:rPr>
          <w:rFonts w:ascii="Tahoma" w:hAnsi="Tahoma" w:cs="Tahoma"/>
          <w:color w:val="000000" w:themeColor="text1"/>
          <w:szCs w:val="22"/>
          <w:lang w:val="el-GR"/>
        </w:rPr>
        <w:t xml:space="preserve"> Αναπληρωτ</w:t>
      </w:r>
      <w:r w:rsidR="00397FD1" w:rsidRPr="00E221CA">
        <w:rPr>
          <w:rFonts w:ascii="Tahoma" w:hAnsi="Tahoma" w:cs="Tahoma"/>
          <w:color w:val="000000" w:themeColor="text1"/>
          <w:szCs w:val="22"/>
          <w:lang w:val="el-GR"/>
        </w:rPr>
        <w:t>ών</w:t>
      </w:r>
      <w:r w:rsidRPr="00E221CA">
        <w:rPr>
          <w:rFonts w:ascii="Tahoma" w:hAnsi="Tahoma" w:cs="Tahoma"/>
          <w:color w:val="000000" w:themeColor="text1"/>
          <w:szCs w:val="22"/>
          <w:lang w:val="el-GR"/>
        </w:rPr>
        <w:t xml:space="preserve"> του</w:t>
      </w:r>
      <w:r w:rsidR="00397FD1" w:rsidRPr="00E221CA">
        <w:rPr>
          <w:rFonts w:ascii="Tahoma" w:hAnsi="Tahoma" w:cs="Tahoma"/>
          <w:color w:val="000000" w:themeColor="text1"/>
          <w:szCs w:val="22"/>
          <w:lang w:val="el-GR"/>
        </w:rPr>
        <w:t>ς</w:t>
      </w:r>
      <w:r w:rsidRPr="00E221CA">
        <w:rPr>
          <w:rFonts w:ascii="Tahoma" w:hAnsi="Tahoma" w:cs="Tahoma"/>
          <w:color w:val="000000" w:themeColor="text1"/>
          <w:szCs w:val="22"/>
          <w:lang w:val="el-GR"/>
        </w:rPr>
        <w:t xml:space="preserve">, </w:t>
      </w:r>
      <w:r w:rsidR="003E235D" w:rsidRPr="00E221CA">
        <w:rPr>
          <w:rFonts w:ascii="Tahoma" w:hAnsi="Tahoma" w:cs="Tahoma"/>
          <w:color w:val="000000" w:themeColor="text1"/>
          <w:szCs w:val="22"/>
          <w:lang w:val="el-GR"/>
        </w:rPr>
        <w:t xml:space="preserve">των </w:t>
      </w:r>
      <w:r w:rsidR="008F009D" w:rsidRPr="00E221CA">
        <w:rPr>
          <w:rFonts w:ascii="Tahoma" w:hAnsi="Tahoma" w:cs="Tahoma"/>
          <w:color w:val="000000" w:themeColor="text1"/>
          <w:szCs w:val="22"/>
          <w:lang w:val="el-GR"/>
        </w:rPr>
        <w:t>Προϊσταμένων</w:t>
      </w:r>
      <w:r w:rsidR="003E235D" w:rsidRPr="00E221CA">
        <w:rPr>
          <w:rFonts w:ascii="Tahoma" w:hAnsi="Tahoma" w:cs="Tahoma"/>
          <w:color w:val="000000" w:themeColor="text1"/>
          <w:szCs w:val="22"/>
          <w:lang w:val="el-GR"/>
        </w:rPr>
        <w:t xml:space="preserve"> του Τμήματος Κρουαζιέρας, </w:t>
      </w:r>
      <w:r w:rsidR="002A3425" w:rsidRPr="00E221CA">
        <w:rPr>
          <w:rFonts w:ascii="Tahoma" w:hAnsi="Tahoma" w:cs="Tahoma"/>
          <w:color w:val="000000" w:themeColor="text1"/>
          <w:szCs w:val="22"/>
          <w:lang w:val="el-GR"/>
        </w:rPr>
        <w:t>καθώς και των Εποπτών Ασφάλειας</w:t>
      </w:r>
      <w:r w:rsidR="003E235D" w:rsidRPr="00E221CA">
        <w:rPr>
          <w:rFonts w:ascii="Tahoma" w:hAnsi="Tahoma" w:cs="Tahoma"/>
          <w:color w:val="000000" w:themeColor="text1"/>
          <w:szCs w:val="22"/>
          <w:lang w:val="el-GR"/>
        </w:rPr>
        <w:t>,</w:t>
      </w:r>
      <w:r w:rsidR="002A3425"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στις υποδείξεις των οποίων οφείλει να συμμορφώνεται.</w:t>
      </w:r>
    </w:p>
    <w:p w:rsidR="008C30A0" w:rsidRPr="00E221CA" w:rsidRDefault="008C30A0" w:rsidP="00840D12">
      <w:pPr>
        <w:tabs>
          <w:tab w:val="clear" w:pos="1134"/>
        </w:tabs>
        <w:spacing w:line="240" w:lineRule="auto"/>
        <w:ind w:left="567" w:hanging="567"/>
        <w:jc w:val="both"/>
        <w:rPr>
          <w:rFonts w:ascii="Tahoma" w:hAnsi="Tahoma" w:cs="Tahoma"/>
          <w:color w:val="000000" w:themeColor="text1"/>
          <w:szCs w:val="22"/>
          <w:lang w:val="el-GR"/>
        </w:rPr>
      </w:pPr>
    </w:p>
    <w:p w:rsidR="007C0FD0" w:rsidRPr="00E221CA" w:rsidRDefault="008C30A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r>
      <w:r w:rsidR="00E80964" w:rsidRPr="00E221CA">
        <w:rPr>
          <w:rFonts w:ascii="Tahoma" w:hAnsi="Tahoma" w:cs="Tahoma"/>
          <w:color w:val="000000" w:themeColor="text1"/>
          <w:szCs w:val="22"/>
          <w:lang w:val="el-GR"/>
        </w:rPr>
        <w:t xml:space="preserve">Ο ΟΛΠ </w:t>
      </w:r>
      <w:r w:rsidR="007A4150" w:rsidRPr="00E221CA">
        <w:rPr>
          <w:rFonts w:ascii="Tahoma" w:hAnsi="Tahoma" w:cs="Tahoma"/>
          <w:color w:val="000000" w:themeColor="text1"/>
          <w:szCs w:val="22"/>
          <w:lang w:val="el-GR"/>
        </w:rPr>
        <w:t xml:space="preserve"> δύναται να ενημερώνει τον</w:t>
      </w:r>
      <w:r w:rsidR="007C0FD0" w:rsidRPr="00E221CA">
        <w:rPr>
          <w:rFonts w:ascii="Tahoma" w:hAnsi="Tahoma" w:cs="Tahoma"/>
          <w:color w:val="000000" w:themeColor="text1"/>
          <w:szCs w:val="22"/>
          <w:lang w:val="el-GR"/>
        </w:rPr>
        <w:t xml:space="preserve"> Ανάδοχο με κάθε πρόσφορο τρόπο</w:t>
      </w:r>
      <w:r w:rsidR="007A4150" w:rsidRPr="00E221CA">
        <w:rPr>
          <w:rFonts w:ascii="Tahoma" w:hAnsi="Tahoma" w:cs="Tahoma"/>
          <w:color w:val="000000" w:themeColor="text1"/>
          <w:szCs w:val="22"/>
          <w:lang w:val="el-GR"/>
        </w:rPr>
        <w:t>, περί του ανά ημέρα χρονικού διαστήματος παρεχόμενων υπηρεσιών,  το αργότερο εικοσιτέσσερις ώρες πριν την έναρξη εκτέλεσης αυτών (υπηρεσιών).</w:t>
      </w:r>
      <w:r w:rsidR="007A4150" w:rsidRPr="00E221CA">
        <w:rPr>
          <w:rFonts w:ascii="Tahoma" w:hAnsi="Tahoma" w:cs="Tahoma"/>
          <w:color w:val="000000" w:themeColor="text1"/>
          <w:szCs w:val="22"/>
          <w:lang w:val="el-GR"/>
        </w:rPr>
        <w:tab/>
      </w:r>
    </w:p>
    <w:p w:rsidR="008C30A0" w:rsidRPr="00E221CA" w:rsidRDefault="008C30A0" w:rsidP="00840D12">
      <w:pPr>
        <w:tabs>
          <w:tab w:val="clear" w:pos="1134"/>
        </w:tabs>
        <w:spacing w:line="240" w:lineRule="auto"/>
        <w:ind w:left="567" w:hanging="567"/>
        <w:jc w:val="both"/>
        <w:rPr>
          <w:rFonts w:ascii="Tahoma" w:hAnsi="Tahoma" w:cs="Tahoma"/>
          <w:color w:val="000000" w:themeColor="text1"/>
          <w:szCs w:val="22"/>
          <w:lang w:val="el-GR"/>
        </w:rPr>
      </w:pPr>
    </w:p>
    <w:p w:rsidR="007C0FD0" w:rsidRPr="00E221CA" w:rsidRDefault="007C0FD0" w:rsidP="009932E9">
      <w:pPr>
        <w:pStyle w:val="ListParagraph"/>
        <w:numPr>
          <w:ilvl w:val="0"/>
          <w:numId w:val="13"/>
        </w:num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Για τον συντονισμό των εργασιών φύλαξης  των Λιμενικών Εγκαταστάσεων αρμοδιότητας του ΟΛΠ, ο Ανάδοχος θα ορίσει ΥΠΟΧΡΕΩΤΙΚΑ έναν </w:t>
      </w:r>
      <w:r w:rsidR="002A3425" w:rsidRPr="00E221CA">
        <w:rPr>
          <w:rFonts w:ascii="Tahoma" w:hAnsi="Tahoma" w:cs="Tahoma"/>
          <w:color w:val="000000" w:themeColor="text1"/>
          <w:szCs w:val="22"/>
          <w:lang w:val="el-GR"/>
        </w:rPr>
        <w:t>Υ</w:t>
      </w:r>
      <w:r w:rsidRPr="00E221CA">
        <w:rPr>
          <w:rFonts w:ascii="Tahoma" w:hAnsi="Tahoma" w:cs="Tahoma"/>
          <w:color w:val="000000" w:themeColor="text1"/>
          <w:szCs w:val="22"/>
          <w:lang w:val="el-GR"/>
        </w:rPr>
        <w:t xml:space="preserve">πεύθυνο </w:t>
      </w:r>
      <w:r w:rsidR="002A3425" w:rsidRPr="00E221CA">
        <w:rPr>
          <w:rFonts w:ascii="Tahoma" w:hAnsi="Tahoma" w:cs="Tahoma"/>
          <w:color w:val="000000" w:themeColor="text1"/>
          <w:szCs w:val="22"/>
          <w:lang w:val="el-GR"/>
        </w:rPr>
        <w:t>Ε</w:t>
      </w:r>
      <w:r w:rsidRPr="00E221CA">
        <w:rPr>
          <w:rFonts w:ascii="Tahoma" w:hAnsi="Tahoma" w:cs="Tahoma"/>
          <w:color w:val="000000" w:themeColor="text1"/>
          <w:szCs w:val="22"/>
          <w:lang w:val="el-GR"/>
        </w:rPr>
        <w:t>πικοινωνίας</w:t>
      </w:r>
      <w:r w:rsidR="003E235D" w:rsidRPr="00E221CA">
        <w:rPr>
          <w:rFonts w:ascii="Tahoma" w:hAnsi="Tahoma" w:cs="Tahoma"/>
          <w:color w:val="000000" w:themeColor="text1"/>
          <w:szCs w:val="22"/>
          <w:lang w:val="el-GR"/>
        </w:rPr>
        <w:t xml:space="preserve"> και αντικαταστάτη αυτού, </w:t>
      </w:r>
      <w:r w:rsidRPr="00E221CA">
        <w:rPr>
          <w:rFonts w:ascii="Tahoma" w:hAnsi="Tahoma" w:cs="Tahoma"/>
          <w:color w:val="000000" w:themeColor="text1"/>
          <w:szCs w:val="22"/>
          <w:lang w:val="el-GR"/>
        </w:rPr>
        <w:t>(για όλες τις θέσεις φύλαξης), ΑΠΟΚΛΕΙΣΤΙΚΑ ΚΑΙ ΜΟΝΟ για το ΠΑΡΟΝ έργο. Αυτός θα είναι διαθέσιμος όλο το 24ωρο θα λαμβάνει οδηγίες από το Τμήμα Ασφάλειας του ΟΛΠ</w:t>
      </w:r>
      <w:r w:rsidR="00AA6842" w:rsidRPr="00E221CA">
        <w:rPr>
          <w:rFonts w:ascii="Tahoma" w:hAnsi="Tahoma" w:cs="Tahoma"/>
          <w:color w:val="000000" w:themeColor="text1"/>
          <w:szCs w:val="22"/>
          <w:lang w:val="el-GR"/>
        </w:rPr>
        <w:t xml:space="preserve"> και από το Τμήμα Κρουαζιέρας, </w:t>
      </w:r>
      <w:r w:rsidRPr="00E221CA">
        <w:rPr>
          <w:rFonts w:ascii="Tahoma" w:hAnsi="Tahoma" w:cs="Tahoma"/>
          <w:color w:val="000000" w:themeColor="text1"/>
          <w:szCs w:val="22"/>
          <w:lang w:val="el-GR"/>
        </w:rPr>
        <w:t xml:space="preserve">  περί του συνόλου των σημείων ελέγχου που θα στελεχώνονται ανά ημέρα, τον ανά  σημείο ελέγχου αριθμό του προσωπικού αλλά και τον συνολικό ανά ημέρα, που θα διατίθεται από τον ανάδοχο, καθώς και για όλες τις τρέχουσες και έκτακτες ανάγκες ή τα προβλήματα που αφορούν στην εκτέλεση του έργου. Ο </w:t>
      </w:r>
      <w:r w:rsidR="002A3425" w:rsidRPr="00E221CA">
        <w:rPr>
          <w:rFonts w:ascii="Tahoma" w:hAnsi="Tahoma" w:cs="Tahoma"/>
          <w:color w:val="000000" w:themeColor="text1"/>
          <w:szCs w:val="22"/>
          <w:lang w:val="el-GR"/>
        </w:rPr>
        <w:t xml:space="preserve">Υπεύθυνος Επικοινωνίας </w:t>
      </w:r>
      <w:r w:rsidRPr="00E221CA">
        <w:rPr>
          <w:rFonts w:ascii="Tahoma" w:hAnsi="Tahoma" w:cs="Tahoma"/>
          <w:color w:val="000000" w:themeColor="text1"/>
          <w:szCs w:val="22"/>
          <w:lang w:val="el-GR"/>
        </w:rPr>
        <w:t xml:space="preserve">θα συνεργάζεται καθημερινά με τους αρμόδιους Επόπτες Ασφάλειας και τυχόν άλλους υπαλλήλους </w:t>
      </w:r>
      <w:r w:rsidR="008A2B90" w:rsidRPr="00E221CA">
        <w:rPr>
          <w:rFonts w:ascii="Tahoma" w:hAnsi="Tahoma" w:cs="Tahoma"/>
          <w:color w:val="000000" w:themeColor="text1"/>
          <w:szCs w:val="22"/>
          <w:lang w:val="el-GR"/>
        </w:rPr>
        <w:t xml:space="preserve">του </w:t>
      </w:r>
      <w:r w:rsidRPr="00E221CA">
        <w:rPr>
          <w:rFonts w:ascii="Tahoma" w:hAnsi="Tahoma" w:cs="Tahoma"/>
          <w:color w:val="000000" w:themeColor="text1"/>
          <w:szCs w:val="22"/>
          <w:lang w:val="el-GR"/>
        </w:rPr>
        <w:t>ΟΛΠ, για τον έλεγχο των εργασιών και την πιστοποίηση παρουσίας του προσωπικού της εταιρείας</w:t>
      </w:r>
      <w:r w:rsidR="000240B2"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 xml:space="preserve"> </w:t>
      </w:r>
    </w:p>
    <w:p w:rsidR="008C30A0" w:rsidRPr="00E221CA" w:rsidRDefault="008C30A0" w:rsidP="00840D12">
      <w:pPr>
        <w:tabs>
          <w:tab w:val="clear" w:pos="1134"/>
        </w:tabs>
        <w:spacing w:line="240" w:lineRule="auto"/>
        <w:ind w:left="567" w:hanging="567"/>
        <w:jc w:val="both"/>
        <w:rPr>
          <w:rFonts w:ascii="Tahoma" w:hAnsi="Tahoma" w:cs="Tahoma"/>
          <w:color w:val="000000" w:themeColor="text1"/>
          <w:szCs w:val="22"/>
          <w:lang w:val="el-GR"/>
        </w:rPr>
      </w:pPr>
    </w:p>
    <w:p w:rsidR="00AA6842" w:rsidRPr="00E221CA" w:rsidRDefault="007A4150" w:rsidP="00AA6842">
      <w:pPr>
        <w:tabs>
          <w:tab w:val="clear" w:pos="1134"/>
        </w:tabs>
        <w:spacing w:line="240" w:lineRule="auto"/>
        <w:ind w:left="567"/>
        <w:jc w:val="both"/>
        <w:rPr>
          <w:rFonts w:ascii="Tahoma" w:hAnsi="Tahoma" w:cs="Tahoma"/>
          <w:color w:val="000000" w:themeColor="text1"/>
          <w:szCs w:val="22"/>
          <w:lang w:val="el-GR"/>
        </w:rPr>
      </w:pPr>
      <w:r w:rsidRPr="00E221CA">
        <w:rPr>
          <w:rFonts w:ascii="Tahoma" w:hAnsi="Tahoma" w:cs="Tahoma"/>
          <w:color w:val="000000" w:themeColor="text1"/>
          <w:szCs w:val="22"/>
          <w:lang w:val="el-GR"/>
        </w:rPr>
        <w:t>Η ανάδοχος εταιρεία πρέπει να διαθέτει τη δυνατότητα αυξομείωσης του προσωπικού στελέχωσης και λειτουργίας  των</w:t>
      </w:r>
      <w:r w:rsidR="008C30A0" w:rsidRPr="00E221CA">
        <w:rPr>
          <w:rFonts w:ascii="Tahoma" w:hAnsi="Tahoma" w:cs="Tahoma"/>
          <w:color w:val="000000" w:themeColor="text1"/>
          <w:szCs w:val="22"/>
          <w:lang w:val="el-GR"/>
        </w:rPr>
        <w:t xml:space="preserve"> </w:t>
      </w:r>
      <w:r w:rsidR="008C30A0" w:rsidRPr="00E221CA">
        <w:rPr>
          <w:rFonts w:ascii="Tahoma" w:hAnsi="Tahoma" w:cs="Tahoma"/>
          <w:color w:val="000000" w:themeColor="text1"/>
          <w:szCs w:val="22"/>
        </w:rPr>
        <w:t>x</w:t>
      </w:r>
      <w:r w:rsidR="008C30A0" w:rsidRPr="00E221CA">
        <w:rPr>
          <w:rFonts w:ascii="Tahoma" w:hAnsi="Tahoma" w:cs="Tahoma"/>
          <w:color w:val="000000" w:themeColor="text1"/>
          <w:szCs w:val="22"/>
          <w:lang w:val="el-GR"/>
        </w:rPr>
        <w:t>-</w:t>
      </w:r>
      <w:r w:rsidR="008C30A0" w:rsidRPr="00E221CA">
        <w:rPr>
          <w:rFonts w:ascii="Tahoma" w:hAnsi="Tahoma" w:cs="Tahoma"/>
          <w:color w:val="000000" w:themeColor="text1"/>
          <w:szCs w:val="22"/>
        </w:rPr>
        <w:t>rays</w:t>
      </w:r>
      <w:r w:rsidRPr="00E221CA">
        <w:rPr>
          <w:rFonts w:ascii="Tahoma" w:hAnsi="Tahoma" w:cs="Tahoma"/>
          <w:color w:val="000000" w:themeColor="text1"/>
          <w:szCs w:val="22"/>
          <w:lang w:val="el-GR"/>
        </w:rPr>
        <w:t xml:space="preserve"> αλλά και της στατικής φύλαξης, σύμ</w:t>
      </w:r>
      <w:r w:rsidR="00E80964" w:rsidRPr="00E221CA">
        <w:rPr>
          <w:rFonts w:ascii="Tahoma" w:hAnsi="Tahoma" w:cs="Tahoma"/>
          <w:color w:val="000000" w:themeColor="text1"/>
          <w:szCs w:val="22"/>
          <w:lang w:val="el-GR"/>
        </w:rPr>
        <w:t xml:space="preserve">φωνα με τις οδηγίες του ΟΛΠ </w:t>
      </w:r>
      <w:r w:rsidRPr="00E221CA">
        <w:rPr>
          <w:rFonts w:ascii="Tahoma" w:hAnsi="Tahoma" w:cs="Tahoma"/>
          <w:color w:val="000000" w:themeColor="text1"/>
          <w:szCs w:val="22"/>
          <w:lang w:val="el-GR"/>
        </w:rPr>
        <w:t>, ώστε να εξυπηρετούνται όλες οι αναμενόμενες αφίξεις των επιβατών</w:t>
      </w:r>
      <w:r w:rsidR="008C30A0"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t xml:space="preserve"> </w:t>
      </w:r>
      <w:r w:rsidRPr="00E221CA">
        <w:rPr>
          <w:rFonts w:ascii="Tahoma" w:hAnsi="Tahoma" w:cs="Tahoma"/>
          <w:color w:val="000000" w:themeColor="text1"/>
          <w:szCs w:val="22"/>
          <w:lang w:val="el-GR"/>
        </w:rPr>
        <w:lastRenderedPageBreak/>
        <w:t>αλλά και να επιτρέπει την αξιοποίησή του, ανάλογα με τον αριθμό των αφίξεων, σε παράλληλα καθήκοντα ασφάλειας.</w:t>
      </w:r>
      <w:r w:rsidR="004435C6">
        <w:rPr>
          <w:rFonts w:ascii="Tahoma" w:hAnsi="Tahoma" w:cs="Tahoma"/>
          <w:color w:val="000000" w:themeColor="text1"/>
          <w:szCs w:val="22"/>
          <w:lang w:val="el-GR"/>
        </w:rPr>
        <w:t xml:space="preserve"> Για την εκτέλεση της σύμβασης, η ανάδοχος εταιρεία δεν επιτρέπεται να χρησιμοποιεί εργαζόμενους μέσω σύμβασης «δανεισμού» από </w:t>
      </w:r>
      <w:proofErr w:type="spellStart"/>
      <w:r w:rsidR="004435C6">
        <w:rPr>
          <w:rFonts w:ascii="Tahoma" w:hAnsi="Tahoma" w:cs="Tahoma"/>
          <w:color w:val="000000" w:themeColor="text1"/>
          <w:szCs w:val="22"/>
          <w:lang w:val="el-GR"/>
        </w:rPr>
        <w:t>έτερη</w:t>
      </w:r>
      <w:proofErr w:type="spellEnd"/>
      <w:r w:rsidR="004435C6">
        <w:rPr>
          <w:rFonts w:ascii="Tahoma" w:hAnsi="Tahoma" w:cs="Tahoma"/>
          <w:color w:val="000000" w:themeColor="text1"/>
          <w:szCs w:val="22"/>
          <w:lang w:val="el-GR"/>
        </w:rPr>
        <w:t xml:space="preserve"> εταιρεία.</w:t>
      </w:r>
      <w:r w:rsidRPr="00E221CA">
        <w:rPr>
          <w:rFonts w:ascii="Tahoma" w:hAnsi="Tahoma" w:cs="Tahoma"/>
          <w:color w:val="000000" w:themeColor="text1"/>
          <w:szCs w:val="22"/>
          <w:lang w:val="el-GR"/>
        </w:rPr>
        <w:t xml:space="preserve"> </w:t>
      </w:r>
      <w:r w:rsidR="00AA6842" w:rsidRPr="00E221CA">
        <w:rPr>
          <w:rFonts w:ascii="Tahoma" w:hAnsi="Tahoma" w:cs="Tahoma"/>
          <w:color w:val="000000" w:themeColor="text1"/>
          <w:szCs w:val="22"/>
          <w:lang w:val="el-GR"/>
        </w:rPr>
        <w:t>Σε κάθε περίπτωση αλλαγής ατόμων/φυλάκων, η ανάδοχος εταιρεία οφείλει να ενημερώνει άμεσα τον ΟΛΠ.</w:t>
      </w:r>
    </w:p>
    <w:p w:rsidR="008C30A0" w:rsidRPr="00E221CA" w:rsidRDefault="00AA6842"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      </w:t>
      </w:r>
      <w:r w:rsidR="007A4150" w:rsidRPr="00E221CA">
        <w:rPr>
          <w:rFonts w:ascii="Tahoma" w:hAnsi="Tahoma" w:cs="Tahoma"/>
          <w:color w:val="000000" w:themeColor="text1"/>
          <w:szCs w:val="22"/>
          <w:lang w:val="el-GR"/>
        </w:rPr>
        <w:tab/>
      </w:r>
      <w:r w:rsidR="008C30A0" w:rsidRPr="00E221CA">
        <w:rPr>
          <w:rFonts w:ascii="Tahoma" w:hAnsi="Tahoma" w:cs="Tahoma"/>
          <w:color w:val="000000" w:themeColor="text1"/>
          <w:szCs w:val="22"/>
          <w:lang w:val="el-GR"/>
        </w:rPr>
        <w:t xml:space="preserve">Η ανάδοχος εταιρεία είναι υποχρεωμένη να διαθέτει όλες τις νόμιμες άδειες και εγκρίσεις και να λαμβάνει όλα τα ενδεδειγμένα μέτρα τήρησης της εργατικής νομοθεσίας για το προσωπικό που απασχολεί και των διατάξεων για την υγιεινή και ασφάλεια στους χώρους εργασίας. Παραμένει αποκλειστικά υπεύθυνη για την τήρηση του συνόλου της εργατικής και ασφαλιστικής νομοθεσίας και των υποχρεώσεων που απορρέουν από αυτήν για το προσωπικό που θα απασχοληθεί στο παρόν αντικείμενο ενώ δεν επιβαρύνεται ο ΟΛΠ με καμία δαπάνη του προσωπικού (ασφαλιστικές εισφορές, άδειες, ασθένειες, επιδόματα, αποζημιώσεις </w:t>
      </w:r>
      <w:proofErr w:type="spellStart"/>
      <w:r w:rsidR="008C30A0" w:rsidRPr="00E221CA">
        <w:rPr>
          <w:rFonts w:ascii="Tahoma" w:hAnsi="Tahoma" w:cs="Tahoma"/>
          <w:color w:val="000000" w:themeColor="text1"/>
          <w:szCs w:val="22"/>
          <w:lang w:val="el-GR"/>
        </w:rPr>
        <w:t>κ.λ.π</w:t>
      </w:r>
      <w:proofErr w:type="spellEnd"/>
      <w:r w:rsidR="008C30A0" w:rsidRPr="00E221CA">
        <w:rPr>
          <w:rFonts w:ascii="Tahoma" w:hAnsi="Tahoma" w:cs="Tahoma"/>
          <w:color w:val="000000" w:themeColor="text1"/>
          <w:szCs w:val="22"/>
          <w:lang w:val="el-GR"/>
        </w:rPr>
        <w:t xml:space="preserve">.). </w:t>
      </w:r>
    </w:p>
    <w:p w:rsidR="004B6C55" w:rsidRPr="00E221CA" w:rsidRDefault="004B6C55" w:rsidP="00840D12">
      <w:pPr>
        <w:tabs>
          <w:tab w:val="clear" w:pos="1134"/>
        </w:tabs>
        <w:spacing w:line="240" w:lineRule="auto"/>
        <w:ind w:left="567" w:hanging="567"/>
        <w:jc w:val="both"/>
        <w:rPr>
          <w:rFonts w:ascii="Tahoma" w:hAnsi="Tahoma" w:cs="Tahoma"/>
          <w:color w:val="000000" w:themeColor="text1"/>
          <w:szCs w:val="22"/>
          <w:lang w:val="el-GR"/>
        </w:rPr>
      </w:pPr>
    </w:p>
    <w:p w:rsidR="00C36976" w:rsidRPr="00E221CA" w:rsidRDefault="00C36976"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t>Για το σύνολο των στοιχείων που θα υποβληθούν προς αξιολόγηση από τον προσφέροντα θα πρέπει να έχει εξασφαλιστεί (από τον προσφέροντα) η σχετική δήλωση συγκατάθεσης των σχετικών φυσικών προσώπων που τα προσωπικά τους δεδομένα υποβληθούν προς αξιολόγηση για τον σκοπό του διαγωνισμού και να έχουν δοθεί σε αυτά σαφείς οδηγίες για τα δικαιώματά τους ως Υποκείμενα σύμφωνα με τον νέο κανονισμό περί προστασίας προσωπικών δεδομένων 2016/679.</w:t>
      </w:r>
    </w:p>
    <w:p w:rsidR="007A4150" w:rsidRPr="00E221CA" w:rsidRDefault="007A4150"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ab/>
        <w:t xml:space="preserve"> </w:t>
      </w: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C00B46" w:rsidRPr="00E221CA" w:rsidRDefault="00B90CC5" w:rsidP="00840D12">
      <w:pPr>
        <w:tabs>
          <w:tab w:val="clear" w:pos="1134"/>
        </w:tabs>
        <w:spacing w:line="240" w:lineRule="auto"/>
        <w:ind w:left="567" w:hanging="567"/>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br w:type="column"/>
      </w:r>
      <w:r w:rsidR="00C00B46" w:rsidRPr="00E221CA">
        <w:rPr>
          <w:rFonts w:ascii="Tahoma" w:hAnsi="Tahoma" w:cs="Tahoma"/>
          <w:b/>
          <w:color w:val="000000" w:themeColor="text1"/>
          <w:szCs w:val="22"/>
          <w:lang w:val="el-GR"/>
        </w:rPr>
        <w:lastRenderedPageBreak/>
        <w:t>ΠΑΡΑΡΤΗΜΑ 3 – ΥΠΟΔΕΙΓΜΑ ΕΓΓΥΗΤΙΚΗΣ ΣΥΜΜΕΤΟΧΗΣ</w:t>
      </w:r>
    </w:p>
    <w:p w:rsidR="00BA4049" w:rsidRPr="00E221CA" w:rsidRDefault="00BA4049"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Ονομασία Τράπεζας ......................……............       </w:t>
      </w:r>
    </w:p>
    <w:p w:rsidR="00BA4049" w:rsidRPr="00E221CA" w:rsidRDefault="00BA4049"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Κατάστημα.......…...............................</w:t>
      </w:r>
    </w:p>
    <w:p w:rsidR="00BA4049" w:rsidRPr="00E221CA" w:rsidRDefault="00BA4049"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Ημερομηνία έκδοσης ..................................</w:t>
      </w:r>
    </w:p>
    <w:p w:rsidR="00BA4049" w:rsidRPr="00E221CA" w:rsidRDefault="00BA4049" w:rsidP="00840D12">
      <w:pPr>
        <w:tabs>
          <w:tab w:val="clear" w:pos="1134"/>
        </w:tabs>
        <w:spacing w:line="240" w:lineRule="auto"/>
        <w:ind w:left="567" w:hanging="567"/>
        <w:jc w:val="both"/>
        <w:rPr>
          <w:rFonts w:ascii="Tahoma" w:hAnsi="Tahoma" w:cs="Tahoma"/>
          <w:color w:val="000000" w:themeColor="text1"/>
          <w:szCs w:val="22"/>
          <w:lang w:val="el-GR"/>
        </w:rPr>
      </w:pPr>
    </w:p>
    <w:p w:rsidR="00BA4049" w:rsidRPr="00E221CA" w:rsidRDefault="00BA4049"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Προς ΟΛΠ Α.Ε., ΤΜΗΜΑ ΠΡΟΜΗΘΕΙΩΝ </w:t>
      </w:r>
    </w:p>
    <w:p w:rsidR="00BA4049" w:rsidRPr="00E221CA" w:rsidRDefault="00BA4049"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ΤΑΧ. Δ/ΝΣΗ : Ακτή Μιαούλη 10</w:t>
      </w:r>
    </w:p>
    <w:p w:rsidR="00BA4049" w:rsidRPr="00E221CA" w:rsidRDefault="00BA4049"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Τ.Κ. : 18538 ΠΕΙΡΑΙΑΣ</w:t>
      </w:r>
    </w:p>
    <w:p w:rsidR="00BA4049" w:rsidRPr="00E221CA" w:rsidRDefault="00BA4049" w:rsidP="00840D12">
      <w:pPr>
        <w:tabs>
          <w:tab w:val="clear" w:pos="1134"/>
        </w:tabs>
        <w:spacing w:line="240" w:lineRule="auto"/>
        <w:ind w:left="567" w:hanging="567"/>
        <w:jc w:val="both"/>
        <w:rPr>
          <w:rFonts w:ascii="Tahoma" w:hAnsi="Tahoma" w:cs="Tahoma"/>
          <w:color w:val="000000" w:themeColor="text1"/>
          <w:szCs w:val="22"/>
          <w:lang w:val="el-GR"/>
        </w:rPr>
      </w:pPr>
    </w:p>
    <w:p w:rsidR="00BA4049" w:rsidRPr="00E221CA" w:rsidRDefault="00BA4049"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ΕΓΓΥΗΤΙΚΗ ΕΠΙΣΤΟΛΗ ΣΥΜΜΕΤΟΧΗΣ  ΑΡ  ….......... ΕΥΡΩ  </w:t>
      </w:r>
      <w:r w:rsidR="00575582" w:rsidRPr="00E221CA">
        <w:rPr>
          <w:rFonts w:ascii="Tahoma" w:hAnsi="Tahoma" w:cs="Tahoma"/>
          <w:color w:val="000000" w:themeColor="text1"/>
          <w:szCs w:val="22"/>
          <w:lang w:val="el-GR"/>
        </w:rPr>
        <w:t>50</w:t>
      </w:r>
      <w:r w:rsidR="00462D19" w:rsidRPr="00E221CA">
        <w:rPr>
          <w:rFonts w:ascii="Tahoma" w:hAnsi="Tahoma" w:cs="Tahoma"/>
          <w:color w:val="000000" w:themeColor="text1"/>
          <w:szCs w:val="22"/>
          <w:lang w:val="el-GR"/>
        </w:rPr>
        <w:t>.0</w:t>
      </w:r>
      <w:r w:rsidR="00B237CA" w:rsidRPr="00E221CA">
        <w:rPr>
          <w:rFonts w:ascii="Tahoma" w:hAnsi="Tahoma" w:cs="Tahoma"/>
          <w:color w:val="000000" w:themeColor="text1"/>
          <w:szCs w:val="22"/>
          <w:lang w:val="el-GR"/>
        </w:rPr>
        <w:t>0</w:t>
      </w:r>
      <w:r w:rsidR="004A0483" w:rsidRPr="00E221CA">
        <w:rPr>
          <w:rFonts w:ascii="Tahoma" w:hAnsi="Tahoma" w:cs="Tahoma"/>
          <w:color w:val="000000" w:themeColor="text1"/>
          <w:szCs w:val="22"/>
          <w:lang w:val="el-GR"/>
        </w:rPr>
        <w:t>0,00</w:t>
      </w:r>
    </w:p>
    <w:p w:rsidR="00BA4049" w:rsidRPr="00E221CA" w:rsidRDefault="00BA4049"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Έχουμε την τιμή να σας γνωρίσουμε ότι εγγυώμεθα δια της παρούσας επιστολής ρητά, ανέκκλητα και ανεπιφύλακτα, ευθυνόμενοι απέναντί σας εις ολόκληρο και ως </w:t>
      </w:r>
      <w:proofErr w:type="spellStart"/>
      <w:r w:rsidRPr="00E221CA">
        <w:rPr>
          <w:rFonts w:ascii="Tahoma" w:hAnsi="Tahoma" w:cs="Tahoma"/>
          <w:color w:val="000000" w:themeColor="text1"/>
          <w:szCs w:val="22"/>
          <w:lang w:val="el-GR"/>
        </w:rPr>
        <w:t>αυτοφειλέτες</w:t>
      </w:r>
      <w:proofErr w:type="spellEnd"/>
      <w:r w:rsidRPr="00E221CA">
        <w:rPr>
          <w:rFonts w:ascii="Tahoma" w:hAnsi="Tahoma" w:cs="Tahoma"/>
          <w:color w:val="000000" w:themeColor="text1"/>
          <w:szCs w:val="22"/>
          <w:lang w:val="el-GR"/>
        </w:rPr>
        <w:t xml:space="preserve"> και παραιτούμενοι του δικαιώματος της διαιρέσεως και </w:t>
      </w:r>
      <w:proofErr w:type="spellStart"/>
      <w:r w:rsidRPr="00E221CA">
        <w:rPr>
          <w:rFonts w:ascii="Tahoma" w:hAnsi="Tahoma" w:cs="Tahoma"/>
          <w:color w:val="000000" w:themeColor="text1"/>
          <w:szCs w:val="22"/>
          <w:lang w:val="el-GR"/>
        </w:rPr>
        <w:t>διζήσεως</w:t>
      </w:r>
      <w:proofErr w:type="spellEnd"/>
      <w:r w:rsidRPr="00E221CA">
        <w:rPr>
          <w:rFonts w:ascii="Tahoma" w:hAnsi="Tahoma" w:cs="Tahoma"/>
          <w:color w:val="000000" w:themeColor="text1"/>
          <w:szCs w:val="22"/>
          <w:lang w:val="el-GR"/>
        </w:rPr>
        <w:t xml:space="preserve">, από το δικαίωμα προβολής εναντίον σας όλων των ενστάσεων του </w:t>
      </w:r>
      <w:proofErr w:type="spellStart"/>
      <w:r w:rsidRPr="00E221CA">
        <w:rPr>
          <w:rFonts w:ascii="Tahoma" w:hAnsi="Tahoma" w:cs="Tahoma"/>
          <w:color w:val="000000" w:themeColor="text1"/>
          <w:szCs w:val="22"/>
          <w:lang w:val="el-GR"/>
        </w:rPr>
        <w:t>πρωτοφειλέτη</w:t>
      </w:r>
      <w:proofErr w:type="spellEnd"/>
      <w:r w:rsidRPr="00E221CA">
        <w:rPr>
          <w:rFonts w:ascii="Tahoma" w:hAnsi="Tahoma" w:cs="Tahoma"/>
          <w:color w:val="000000" w:themeColor="text1"/>
          <w:szCs w:val="22"/>
          <w:lang w:val="el-GR"/>
        </w:rPr>
        <w:t xml:space="preserve">, ακόμη και των μη προσωποπαγών,  και οποιασδήποτε άλλης ενστάσεως και δικαιώματος των άρθρων 852-856 και 862-869 του Αστικού Κώδικα και οποιασδήποτε άλλης διάταξης νόμου, υπέρ (σε περίπτωση μεμονωμένης εταιρείας) </w:t>
      </w:r>
    </w:p>
    <w:p w:rsidR="00BA4049" w:rsidRPr="00E221CA" w:rsidRDefault="00BA4049"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της Εταιρείας ..............…….................. Δ/</w:t>
      </w:r>
      <w:proofErr w:type="spellStart"/>
      <w:r w:rsidRPr="00E221CA">
        <w:rPr>
          <w:rFonts w:ascii="Tahoma" w:hAnsi="Tahoma" w:cs="Tahoma"/>
          <w:color w:val="000000" w:themeColor="text1"/>
          <w:szCs w:val="22"/>
          <w:lang w:val="el-GR"/>
        </w:rPr>
        <w:t>νση</w:t>
      </w:r>
      <w:proofErr w:type="spellEnd"/>
      <w:r w:rsidRPr="00E221CA">
        <w:rPr>
          <w:rFonts w:ascii="Tahoma" w:hAnsi="Tahoma" w:cs="Tahoma"/>
          <w:color w:val="000000" w:themeColor="text1"/>
          <w:szCs w:val="22"/>
          <w:lang w:val="el-GR"/>
        </w:rPr>
        <w:t xml:space="preserve">.. .....………………........................................ </w:t>
      </w:r>
    </w:p>
    <w:p w:rsidR="00BA4049" w:rsidRPr="00E221CA" w:rsidRDefault="00BA4049"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ή (σε περίπτωση Ένωσης ή Κοινοπραξίας ή Σύμπραξης)</w:t>
      </w:r>
    </w:p>
    <w:p w:rsidR="00BA4049" w:rsidRPr="00E221CA" w:rsidRDefault="00BA4049"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των Εταιρειών :</w:t>
      </w:r>
    </w:p>
    <w:p w:rsidR="00C8599E" w:rsidRPr="00E221CA" w:rsidRDefault="00BA4049"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1.</w:t>
      </w:r>
      <w:r w:rsidRPr="00E221CA">
        <w:rPr>
          <w:rFonts w:ascii="Tahoma" w:hAnsi="Tahoma" w:cs="Tahoma"/>
          <w:color w:val="000000" w:themeColor="text1"/>
          <w:szCs w:val="22"/>
          <w:lang w:val="el-GR"/>
        </w:rPr>
        <w:tab/>
        <w:t>…………………………..</w:t>
      </w:r>
      <w:r w:rsidR="001C6848" w:rsidRPr="00E221CA">
        <w:rPr>
          <w:rFonts w:ascii="Tahoma" w:hAnsi="Tahoma" w:cs="Tahoma"/>
          <w:color w:val="000000" w:themeColor="text1"/>
          <w:szCs w:val="22"/>
          <w:lang w:val="el-GR"/>
        </w:rPr>
        <w:t xml:space="preserve"> </w:t>
      </w:r>
      <w:r w:rsidR="00D0706F" w:rsidRPr="00E221CA">
        <w:rPr>
          <w:rFonts w:ascii="Tahoma" w:hAnsi="Tahoma" w:cs="Tahoma"/>
          <w:color w:val="000000" w:themeColor="text1"/>
          <w:szCs w:val="22"/>
          <w:lang w:val="el-GR"/>
        </w:rPr>
        <w:t>Δ/</w:t>
      </w:r>
      <w:proofErr w:type="spellStart"/>
      <w:r w:rsidR="00D0706F" w:rsidRPr="00E221CA">
        <w:rPr>
          <w:rFonts w:ascii="Tahoma" w:hAnsi="Tahoma" w:cs="Tahoma"/>
          <w:color w:val="000000" w:themeColor="text1"/>
          <w:szCs w:val="22"/>
          <w:lang w:val="el-GR"/>
        </w:rPr>
        <w:t>νση</w:t>
      </w:r>
      <w:proofErr w:type="spellEnd"/>
      <w:r w:rsidR="00D0706F" w:rsidRPr="00E221CA">
        <w:rPr>
          <w:rFonts w:ascii="Tahoma" w:hAnsi="Tahoma" w:cs="Tahoma"/>
          <w:color w:val="000000" w:themeColor="text1"/>
          <w:szCs w:val="22"/>
          <w:lang w:val="el-GR"/>
        </w:rPr>
        <w:t>………………………….</w:t>
      </w:r>
      <w:r w:rsidRPr="00E221CA">
        <w:rPr>
          <w:rFonts w:ascii="Tahoma" w:hAnsi="Tahoma" w:cs="Tahoma"/>
          <w:color w:val="000000" w:themeColor="text1"/>
          <w:szCs w:val="22"/>
          <w:lang w:val="el-GR"/>
        </w:rPr>
        <w:t xml:space="preserve"> </w:t>
      </w:r>
    </w:p>
    <w:p w:rsidR="00C8599E" w:rsidRPr="00E221CA" w:rsidRDefault="00BA4049"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2.</w:t>
      </w:r>
      <w:r w:rsidRPr="00E221CA">
        <w:rPr>
          <w:rFonts w:ascii="Tahoma" w:hAnsi="Tahoma" w:cs="Tahoma"/>
          <w:color w:val="000000" w:themeColor="text1"/>
          <w:szCs w:val="22"/>
          <w:lang w:val="el-GR"/>
        </w:rPr>
        <w:tab/>
        <w:t>………………………….. Δ/</w:t>
      </w:r>
      <w:proofErr w:type="spellStart"/>
      <w:r w:rsidR="00D0706F" w:rsidRPr="00E221CA">
        <w:rPr>
          <w:rFonts w:ascii="Tahoma" w:hAnsi="Tahoma" w:cs="Tahoma"/>
          <w:color w:val="000000" w:themeColor="text1"/>
          <w:szCs w:val="22"/>
          <w:lang w:val="el-GR"/>
        </w:rPr>
        <w:t>νση</w:t>
      </w:r>
      <w:proofErr w:type="spellEnd"/>
      <w:r w:rsidR="00D0706F" w:rsidRPr="00E221CA">
        <w:rPr>
          <w:rFonts w:ascii="Tahoma" w:hAnsi="Tahoma" w:cs="Tahoma"/>
          <w:color w:val="000000" w:themeColor="text1"/>
          <w:szCs w:val="22"/>
          <w:lang w:val="el-GR"/>
        </w:rPr>
        <w:t xml:space="preserve"> …………………………..</w:t>
      </w:r>
    </w:p>
    <w:p w:rsidR="00BA4049" w:rsidRPr="00E221CA" w:rsidRDefault="00D0706F" w:rsidP="00B90CC5">
      <w:pPr>
        <w:tabs>
          <w:tab w:val="clear" w:pos="1134"/>
        </w:tabs>
        <w:spacing w:line="240" w:lineRule="auto"/>
        <w:jc w:val="both"/>
        <w:rPr>
          <w:rFonts w:ascii="Tahoma" w:hAnsi="Tahoma" w:cs="Tahoma"/>
          <w:strike/>
          <w:color w:val="000000" w:themeColor="text1"/>
          <w:szCs w:val="22"/>
          <w:lang w:val="el-GR"/>
        </w:rPr>
      </w:pPr>
      <w:r w:rsidRPr="00E221CA">
        <w:rPr>
          <w:rFonts w:ascii="Tahoma" w:hAnsi="Tahoma" w:cs="Tahoma"/>
          <w:color w:val="000000" w:themeColor="text1"/>
          <w:szCs w:val="22"/>
          <w:lang w:val="el-GR"/>
        </w:rPr>
        <w:t xml:space="preserve">Μελών της Ένωσης ή Κοινοπραξίας ή Σύμπραξης, ατομικά για κάθε μία από αυτές και ως αλληλέγγυα και εις ολόκληρο υπόχρεων μεταξύ τους εκ της ιδιότητάς τους ως μελών της Ένωσης ή Κοινοπραξίας ή Σύμπραξης </w:t>
      </w:r>
      <w:r w:rsidR="00C8599E" w:rsidRPr="00E221CA">
        <w:rPr>
          <w:rFonts w:ascii="Tahoma" w:hAnsi="Tahoma" w:cs="Tahoma"/>
          <w:color w:val="000000" w:themeColor="text1"/>
          <w:szCs w:val="22"/>
          <w:lang w:val="el-GR"/>
        </w:rPr>
        <w:t xml:space="preserve"> </w:t>
      </w:r>
      <w:r w:rsidR="00127681" w:rsidRPr="00E221CA">
        <w:rPr>
          <w:rFonts w:ascii="Tahoma" w:hAnsi="Tahoma" w:cs="Tahoma"/>
          <w:color w:val="000000" w:themeColor="text1"/>
          <w:szCs w:val="22"/>
          <w:lang w:val="el-GR"/>
        </w:rPr>
        <w:t>κ</w:t>
      </w:r>
      <w:r w:rsidR="000D64E8" w:rsidRPr="00E221CA">
        <w:rPr>
          <w:rFonts w:ascii="Tahoma" w:hAnsi="Tahoma" w:cs="Tahoma"/>
          <w:color w:val="000000" w:themeColor="text1"/>
          <w:szCs w:val="22"/>
          <w:lang w:val="el-GR"/>
        </w:rPr>
        <w:t xml:space="preserve">αι μέχρι του ποσού των </w:t>
      </w:r>
      <w:r w:rsidR="00575582" w:rsidRPr="00E221CA">
        <w:rPr>
          <w:rFonts w:ascii="Tahoma" w:hAnsi="Tahoma" w:cs="Tahoma"/>
          <w:color w:val="000000" w:themeColor="text1"/>
          <w:szCs w:val="22"/>
          <w:lang w:val="el-GR"/>
        </w:rPr>
        <w:t>50</w:t>
      </w:r>
      <w:r w:rsidR="00462D19" w:rsidRPr="00E221CA">
        <w:rPr>
          <w:rFonts w:ascii="Tahoma" w:hAnsi="Tahoma" w:cs="Tahoma"/>
          <w:color w:val="000000" w:themeColor="text1"/>
          <w:szCs w:val="22"/>
          <w:lang w:val="el-GR"/>
        </w:rPr>
        <w:t>.0</w:t>
      </w:r>
      <w:r w:rsidRPr="00E221CA">
        <w:rPr>
          <w:rFonts w:ascii="Tahoma" w:hAnsi="Tahoma" w:cs="Tahoma"/>
          <w:color w:val="000000" w:themeColor="text1"/>
          <w:szCs w:val="22"/>
          <w:lang w:val="el-GR"/>
        </w:rPr>
        <w:t>00</w:t>
      </w:r>
      <w:r w:rsidR="004A0483" w:rsidRPr="00E221CA">
        <w:rPr>
          <w:rFonts w:ascii="Tahoma" w:hAnsi="Tahoma" w:cs="Tahoma"/>
          <w:color w:val="000000" w:themeColor="text1"/>
          <w:szCs w:val="22"/>
          <w:lang w:val="el-GR"/>
        </w:rPr>
        <w:t>,00</w:t>
      </w:r>
      <w:r w:rsidR="000D64E8" w:rsidRPr="00E221CA">
        <w:rPr>
          <w:rFonts w:ascii="Tahoma" w:hAnsi="Tahoma" w:cs="Tahoma"/>
          <w:color w:val="000000" w:themeColor="text1"/>
          <w:szCs w:val="22"/>
          <w:lang w:val="el-GR"/>
        </w:rPr>
        <w:t xml:space="preserve">   ευρώ για την συμμετοχή της/τους στον διενεργούμενο διαγωνισμό του ΟΛΠ ΑΕ για την </w:t>
      </w:r>
      <w:r w:rsidR="00CB513C" w:rsidRPr="00E221CA">
        <w:rPr>
          <w:rFonts w:ascii="Tahoma" w:hAnsi="Tahoma" w:cs="Tahoma"/>
          <w:color w:val="000000" w:themeColor="text1"/>
          <w:szCs w:val="22"/>
          <w:lang w:val="el-GR"/>
        </w:rPr>
        <w:t>«</w:t>
      </w:r>
      <w:r w:rsidR="000D64E8" w:rsidRPr="00E221CA">
        <w:rPr>
          <w:rFonts w:ascii="Tahoma" w:hAnsi="Tahoma" w:cs="Tahoma"/>
          <w:color w:val="000000" w:themeColor="text1"/>
          <w:szCs w:val="22"/>
          <w:lang w:val="el-GR"/>
        </w:rPr>
        <w:t>στελέχωση και λειτουργία</w:t>
      </w:r>
      <w:r w:rsidR="00CB513C" w:rsidRPr="00E221CA">
        <w:rPr>
          <w:rFonts w:ascii="Tahoma" w:hAnsi="Tahoma" w:cs="Tahoma"/>
          <w:color w:val="000000" w:themeColor="text1"/>
          <w:szCs w:val="22"/>
          <w:lang w:val="el-GR"/>
        </w:rPr>
        <w:t xml:space="preserve"> των μηχανημάτων ελέγχου ασφάλειας στους χώρους των Επιβατικών Σταθμών Εξωτερικού του Κεντρικού Λιμένα Πειραιά και στα</w:t>
      </w:r>
      <w:r w:rsidR="000D64E8" w:rsidRPr="00E221CA">
        <w:rPr>
          <w:rFonts w:ascii="Tahoma" w:hAnsi="Tahoma" w:cs="Tahoma"/>
          <w:color w:val="000000" w:themeColor="text1"/>
          <w:szCs w:val="22"/>
          <w:lang w:val="el-GR"/>
        </w:rPr>
        <w:t>τική φύλαξη</w:t>
      </w:r>
      <w:r w:rsidR="00CB513C" w:rsidRPr="00E221CA">
        <w:rPr>
          <w:rFonts w:ascii="Tahoma" w:hAnsi="Tahoma" w:cs="Tahoma"/>
          <w:color w:val="000000" w:themeColor="text1"/>
          <w:szCs w:val="22"/>
          <w:lang w:val="el-GR"/>
        </w:rPr>
        <w:t xml:space="preserve"> στο πλαίσιο της λήψης μέτρων ασφάλειας  </w:t>
      </w:r>
      <w:proofErr w:type="spellStart"/>
      <w:r w:rsidR="00CB513C" w:rsidRPr="00E221CA">
        <w:rPr>
          <w:rFonts w:ascii="Tahoma" w:hAnsi="Tahoma" w:cs="Tahoma"/>
          <w:color w:val="000000" w:themeColor="text1"/>
          <w:szCs w:val="22"/>
          <w:lang w:val="el-GR"/>
        </w:rPr>
        <w:t>κατ</w:t>
      </w:r>
      <w:r w:rsidR="005F50FA" w:rsidRPr="00E221CA">
        <w:rPr>
          <w:rFonts w:ascii="Tahoma" w:hAnsi="Tahoma" w:cs="Tahoma"/>
          <w:color w:val="000000" w:themeColor="text1"/>
          <w:szCs w:val="22"/>
          <w:lang w:val="el-GR"/>
        </w:rPr>
        <w:t>΄</w:t>
      </w:r>
      <w:proofErr w:type="spellEnd"/>
      <w:r w:rsidR="00CB513C" w:rsidRPr="00E221CA">
        <w:rPr>
          <w:rFonts w:ascii="Tahoma" w:hAnsi="Tahoma" w:cs="Tahoma"/>
          <w:color w:val="000000" w:themeColor="text1"/>
          <w:szCs w:val="22"/>
          <w:lang w:val="el-GR"/>
        </w:rPr>
        <w:t xml:space="preserve"> εφαρμογή του Κώδικα </w:t>
      </w:r>
      <w:r w:rsidR="00CB513C" w:rsidRPr="00E221CA">
        <w:rPr>
          <w:rFonts w:ascii="Tahoma" w:hAnsi="Tahoma" w:cs="Tahoma"/>
          <w:color w:val="000000" w:themeColor="text1"/>
          <w:szCs w:val="22"/>
        </w:rPr>
        <w:t>ISPS</w:t>
      </w:r>
      <w:r w:rsidR="00CB513C" w:rsidRPr="00E221CA">
        <w:rPr>
          <w:rFonts w:ascii="Tahoma" w:hAnsi="Tahoma" w:cs="Tahoma"/>
          <w:color w:val="000000" w:themeColor="text1"/>
          <w:szCs w:val="22"/>
          <w:lang w:val="el-GR"/>
        </w:rPr>
        <w:t xml:space="preserve"> και μη, στο σύνολο των εγκαταστάσεων  του ΟΛΠ Α.Ε. (λιμενικών και μη) και εκτέλεσης περιπολίας στις λιμενικές εγκαταστάσεις με όχημα της Ασφάλειας της ΟΛΠ Α.Ε»</w:t>
      </w:r>
    </w:p>
    <w:p w:rsidR="00BA4049" w:rsidRPr="00E221CA" w:rsidRDefault="00BA4049" w:rsidP="00B90CC5">
      <w:p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tab/>
        <w:t>Η παρούσα εγγύηση καλύπτει καθ' όλο τον χρόνο ισχύος της, μόνο τις από την συμμετοχή στον ανωτέρω διαγωνισμό απορρέουσες υποχρεώσεις της (σε περίπτωση μεμονωμένης εταιρείας) εν λόγω Εταιρείας ή (σε περίπτωση Ένωσης ή Κοινοπραξίας ή Σύμπραξης) των εταιρειών της Ένωσης ή Κοινοπραξίας ή Σύμπραξης ατομικά για κάθε μία από αυτές και ως αλληλέγγυα και εις ολόκληρο υπόχρεων μεταξύ τους εκ της ιδιότητας τους ως μελών της Ένωσης ή Κοινοπραξίας ή Σύμπραξης.</w:t>
      </w:r>
    </w:p>
    <w:p w:rsidR="00BA4049" w:rsidRPr="00E221CA" w:rsidRDefault="00BA4049" w:rsidP="00B90CC5">
      <w:p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tab/>
        <w:t>Το παραπάνω ποσό τηρούμε στη διάθεσή σας και θα σας το καταβάλουμε σύμφωνα με τις οδηγίες σας ολικά ή μερικά χωρίς καμία από μέρος μας αντίρρηση ή ένσταση και χωρίς να ερευνηθεί το βάσιμο ή μη της απαίτησής σας μέσα σε τρεις (3) ημέρες από απλή έγγραφη ειδοποίησή σας.</w:t>
      </w:r>
    </w:p>
    <w:p w:rsidR="00BA4049" w:rsidRPr="00E221CA" w:rsidRDefault="00BA4049" w:rsidP="00B90CC5">
      <w:pPr>
        <w:tabs>
          <w:tab w:val="clear" w:pos="1134"/>
        </w:tabs>
        <w:spacing w:line="240" w:lineRule="auto"/>
        <w:jc w:val="both"/>
        <w:rPr>
          <w:rFonts w:ascii="Tahoma" w:hAnsi="Tahoma" w:cs="Tahoma"/>
          <w:color w:val="000000" w:themeColor="text1"/>
          <w:szCs w:val="22"/>
          <w:lang w:val="el-GR"/>
        </w:rPr>
      </w:pPr>
    </w:p>
    <w:p w:rsidR="00BA4049" w:rsidRPr="00E221CA" w:rsidRDefault="00BA4049" w:rsidP="00B90CC5">
      <w:p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t>Αποδεχόμαστε να παρατείνουμε την ισχύ της εγγύησης ύστερα από απλό έγγραφό σας, με την προϋπόθεση ότι το σχετικό αίτημά σας θα μας υποβληθεί πριν από την κατωτέρω ημερομηνία λήξης.</w:t>
      </w:r>
    </w:p>
    <w:p w:rsidR="00BA4049" w:rsidRPr="00E221CA" w:rsidRDefault="00BA4049" w:rsidP="00B90CC5">
      <w:pPr>
        <w:tabs>
          <w:tab w:val="clear" w:pos="1134"/>
        </w:tabs>
        <w:spacing w:line="240" w:lineRule="auto"/>
        <w:jc w:val="both"/>
        <w:rPr>
          <w:rFonts w:ascii="Tahoma" w:hAnsi="Tahoma" w:cs="Tahoma"/>
          <w:color w:val="000000" w:themeColor="text1"/>
          <w:szCs w:val="22"/>
          <w:lang w:val="el-GR"/>
        </w:rPr>
      </w:pPr>
    </w:p>
    <w:p w:rsidR="00BA4049" w:rsidRPr="00E221CA" w:rsidRDefault="00BA4049" w:rsidP="00B90CC5">
      <w:p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t>Η παρούσα ισχύει μέχρι και την  ...................................................</w:t>
      </w:r>
    </w:p>
    <w:p w:rsidR="00BA4049" w:rsidRPr="00E221CA" w:rsidRDefault="00BA4049" w:rsidP="00B90CC5">
      <w:pPr>
        <w:tabs>
          <w:tab w:val="clear" w:pos="1134"/>
        </w:tabs>
        <w:spacing w:line="240" w:lineRule="auto"/>
        <w:jc w:val="both"/>
        <w:rPr>
          <w:rFonts w:ascii="Tahoma" w:hAnsi="Tahoma" w:cs="Tahoma"/>
          <w:color w:val="000000" w:themeColor="text1"/>
          <w:szCs w:val="22"/>
          <w:lang w:val="el-GR"/>
        </w:rPr>
      </w:pPr>
    </w:p>
    <w:p w:rsidR="00BA4049" w:rsidRPr="00E221CA" w:rsidRDefault="00BA4049" w:rsidP="00B90CC5">
      <w:p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t>Η παρούσα εγγυητική υπάγεται στο Ελληνικό Δίκαιο και στην αποκλειστική αρμοδιότητα των Δικαστηρίων του Πειραιά.</w:t>
      </w:r>
    </w:p>
    <w:p w:rsidR="00BA4049" w:rsidRPr="00E221CA" w:rsidRDefault="00BA4049" w:rsidP="00B90CC5">
      <w:pPr>
        <w:tabs>
          <w:tab w:val="clear" w:pos="1134"/>
        </w:tabs>
        <w:spacing w:line="240" w:lineRule="auto"/>
        <w:jc w:val="both"/>
        <w:rPr>
          <w:rFonts w:ascii="Tahoma" w:hAnsi="Tahoma" w:cs="Tahoma"/>
          <w:color w:val="000000" w:themeColor="text1"/>
          <w:szCs w:val="22"/>
          <w:lang w:val="el-GR"/>
        </w:rPr>
      </w:pPr>
    </w:p>
    <w:p w:rsidR="00BA4049" w:rsidRPr="00E221CA" w:rsidRDefault="00BA4049" w:rsidP="00B90CC5">
      <w:p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Βεβαιούμε υπεύθυνα  ότι με την έκδοση της παρούσας εγγυητικής επιστολής δεν υφίσταται παράβαση των διατάξεων που αφορούν τον καθορισμό ανωτάτου ορίου για την έκδοση εγγυητικών επιστολών από την Τράπεζά μας. </w:t>
      </w:r>
    </w:p>
    <w:p w:rsidR="00BA4049" w:rsidRPr="00E221CA" w:rsidRDefault="00BA4049" w:rsidP="00840D12">
      <w:pPr>
        <w:tabs>
          <w:tab w:val="clear" w:pos="1134"/>
        </w:tabs>
        <w:spacing w:line="240" w:lineRule="auto"/>
        <w:ind w:left="567" w:hanging="567"/>
        <w:jc w:val="both"/>
        <w:rPr>
          <w:rFonts w:ascii="Tahoma" w:hAnsi="Tahoma" w:cs="Tahoma"/>
          <w:color w:val="000000" w:themeColor="text1"/>
          <w:szCs w:val="22"/>
          <w:lang w:val="el-GR"/>
        </w:rPr>
      </w:pPr>
    </w:p>
    <w:p w:rsidR="00BA4049" w:rsidRPr="00E221CA" w:rsidRDefault="00BA4049" w:rsidP="00B90CC5">
      <w:p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lastRenderedPageBreak/>
        <w:t xml:space="preserve">(ΣΗΜΕΙΩΣΗ: Για την Τράπεζα: ο χρόνος ισχύος της εγγυητικής επιστολής πρέπει να είναι μεγαλύτερος κατά τριάντα (30) ημέρες του χρόνου ισχύος της προσφοράς, δηλαδή </w:t>
      </w:r>
      <w:r w:rsidR="00C8599E" w:rsidRPr="00E221CA">
        <w:rPr>
          <w:rFonts w:ascii="Tahoma" w:hAnsi="Tahoma" w:cs="Tahoma"/>
          <w:color w:val="000000" w:themeColor="text1"/>
          <w:szCs w:val="22"/>
          <w:lang w:val="el-GR"/>
        </w:rPr>
        <w:t>90</w:t>
      </w:r>
      <w:r w:rsidRPr="00E221CA">
        <w:rPr>
          <w:rFonts w:ascii="Tahoma" w:hAnsi="Tahoma" w:cs="Tahoma"/>
          <w:color w:val="000000" w:themeColor="text1"/>
          <w:szCs w:val="22"/>
          <w:lang w:val="el-GR"/>
        </w:rPr>
        <w:t>+30=</w:t>
      </w:r>
      <w:r w:rsidR="00C8599E" w:rsidRPr="00E221CA">
        <w:rPr>
          <w:rFonts w:ascii="Tahoma" w:hAnsi="Tahoma" w:cs="Tahoma"/>
          <w:color w:val="000000" w:themeColor="text1"/>
          <w:szCs w:val="22"/>
          <w:lang w:val="el-GR"/>
        </w:rPr>
        <w:t>120</w:t>
      </w:r>
      <w:r w:rsidRPr="00E221CA">
        <w:rPr>
          <w:rFonts w:ascii="Tahoma" w:hAnsi="Tahoma" w:cs="Tahoma"/>
          <w:color w:val="000000" w:themeColor="text1"/>
          <w:szCs w:val="22"/>
          <w:lang w:val="el-GR"/>
        </w:rPr>
        <w:t xml:space="preserve"> ημέρες).</w:t>
      </w:r>
    </w:p>
    <w:p w:rsidR="00BA4049" w:rsidRPr="00E221CA" w:rsidRDefault="00BA4049" w:rsidP="00B90CC5">
      <w:p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 (Εξουσιοδοτημένη υπογραφή)</w:t>
      </w: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1E660D" w:rsidRPr="00E221CA" w:rsidRDefault="001E660D" w:rsidP="00840D12">
      <w:pPr>
        <w:tabs>
          <w:tab w:val="clear" w:pos="1134"/>
        </w:tabs>
        <w:spacing w:line="240" w:lineRule="auto"/>
        <w:ind w:left="567" w:hanging="567"/>
        <w:jc w:val="both"/>
        <w:rPr>
          <w:rFonts w:ascii="Tahoma" w:hAnsi="Tahoma" w:cs="Tahoma"/>
          <w:b/>
          <w:color w:val="000000" w:themeColor="text1"/>
          <w:szCs w:val="22"/>
          <w:lang w:val="el-GR"/>
        </w:rPr>
      </w:pPr>
    </w:p>
    <w:p w:rsidR="00B90CC5" w:rsidRPr="00E221CA" w:rsidRDefault="00B90CC5">
      <w:pPr>
        <w:tabs>
          <w:tab w:val="clear" w:pos="1134"/>
        </w:tabs>
        <w:spacing w:line="240" w:lineRule="auto"/>
        <w:rPr>
          <w:rFonts w:ascii="Tahoma" w:hAnsi="Tahoma" w:cs="Tahoma"/>
          <w:b/>
          <w:color w:val="000000" w:themeColor="text1"/>
          <w:szCs w:val="22"/>
          <w:lang w:val="el-GR"/>
        </w:rPr>
      </w:pPr>
      <w:r w:rsidRPr="00E221CA">
        <w:rPr>
          <w:rFonts w:ascii="Tahoma" w:hAnsi="Tahoma" w:cs="Tahoma"/>
          <w:b/>
          <w:color w:val="000000" w:themeColor="text1"/>
          <w:szCs w:val="22"/>
          <w:lang w:val="el-GR"/>
        </w:rPr>
        <w:br w:type="page"/>
      </w:r>
    </w:p>
    <w:p w:rsidR="00BA4049" w:rsidRPr="00E221CA" w:rsidRDefault="00BA4049" w:rsidP="00840D12">
      <w:pPr>
        <w:tabs>
          <w:tab w:val="clear" w:pos="1134"/>
        </w:tabs>
        <w:spacing w:line="240" w:lineRule="auto"/>
        <w:ind w:left="567" w:hanging="567"/>
        <w:jc w:val="both"/>
        <w:rPr>
          <w:rFonts w:ascii="Tahoma" w:hAnsi="Tahoma" w:cs="Tahoma"/>
          <w:b/>
          <w:color w:val="000000" w:themeColor="text1"/>
          <w:szCs w:val="22"/>
          <w:lang w:val="el-GR"/>
        </w:rPr>
      </w:pPr>
      <w:r w:rsidRPr="00E221CA">
        <w:rPr>
          <w:rFonts w:ascii="Tahoma" w:hAnsi="Tahoma" w:cs="Tahoma"/>
          <w:b/>
          <w:color w:val="000000" w:themeColor="text1"/>
          <w:szCs w:val="22"/>
          <w:lang w:val="el-GR"/>
        </w:rPr>
        <w:lastRenderedPageBreak/>
        <w:t>ΠΑΡΑΡΤΗΜΑ 4 – ΥΠΟΔΕΙΓΜΑ ΕΓΓΥΗΤΙΚΗΣ ΚΑΛΗΣ ΕΚΤΕΛΕΣΗΣ</w:t>
      </w:r>
    </w:p>
    <w:p w:rsidR="00BA4049" w:rsidRPr="00E221CA" w:rsidRDefault="00BA4049"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Ονομασία Τράπεζας ......................……............       </w:t>
      </w:r>
      <w:r w:rsidRPr="00E221CA">
        <w:rPr>
          <w:rFonts w:ascii="Tahoma" w:hAnsi="Tahoma" w:cs="Tahoma"/>
          <w:color w:val="000000" w:themeColor="text1"/>
          <w:szCs w:val="22"/>
          <w:lang w:val="el-GR"/>
        </w:rPr>
        <w:tab/>
      </w:r>
    </w:p>
    <w:p w:rsidR="00BA4049" w:rsidRPr="00E221CA" w:rsidRDefault="00BA4049"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Κατάστημα.......…...............................</w:t>
      </w:r>
    </w:p>
    <w:p w:rsidR="00BA4049" w:rsidRPr="00E221CA" w:rsidRDefault="00BA4049"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Ημερομηνία έκδοσης ..................................</w:t>
      </w:r>
    </w:p>
    <w:p w:rsidR="00BA4049" w:rsidRPr="00E221CA" w:rsidRDefault="00BA4049" w:rsidP="00840D12">
      <w:pPr>
        <w:tabs>
          <w:tab w:val="clear" w:pos="1134"/>
        </w:tabs>
        <w:spacing w:line="240" w:lineRule="auto"/>
        <w:ind w:left="567" w:hanging="567"/>
        <w:jc w:val="both"/>
        <w:rPr>
          <w:rFonts w:ascii="Tahoma" w:hAnsi="Tahoma" w:cs="Tahoma"/>
          <w:color w:val="000000" w:themeColor="text1"/>
          <w:szCs w:val="22"/>
          <w:lang w:val="el-GR"/>
        </w:rPr>
      </w:pPr>
    </w:p>
    <w:p w:rsidR="00BA4049" w:rsidRPr="00E221CA" w:rsidRDefault="00BA4049"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Προς ΟΛΠ Α.Ε., ΤΜΗΜΑ ΠΡΟΜΗΘΕΙΩΝ </w:t>
      </w:r>
    </w:p>
    <w:p w:rsidR="00BA4049" w:rsidRPr="00E221CA" w:rsidRDefault="00BA4049"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ΤΑΧ. Δ/ΝΣΗ : Ακτή Μιαούλη 10</w:t>
      </w:r>
    </w:p>
    <w:p w:rsidR="00BA4049" w:rsidRPr="00E221CA" w:rsidRDefault="00BA4049"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Τ.Κ. : 18538 ΠΕΙΡΑΙΑΣ</w:t>
      </w:r>
    </w:p>
    <w:p w:rsidR="00BA4049" w:rsidRPr="00E221CA" w:rsidRDefault="00BA4049" w:rsidP="00840D12">
      <w:pPr>
        <w:tabs>
          <w:tab w:val="clear" w:pos="1134"/>
        </w:tabs>
        <w:spacing w:line="240" w:lineRule="auto"/>
        <w:ind w:left="567" w:hanging="567"/>
        <w:jc w:val="both"/>
        <w:rPr>
          <w:rFonts w:ascii="Tahoma" w:hAnsi="Tahoma" w:cs="Tahoma"/>
          <w:color w:val="000000" w:themeColor="text1"/>
          <w:szCs w:val="22"/>
          <w:lang w:val="el-GR"/>
        </w:rPr>
      </w:pPr>
    </w:p>
    <w:p w:rsidR="00BA4049" w:rsidRPr="00E221CA" w:rsidRDefault="00BA4049"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ΕΓΓΥΗΤΙΚΗ ΕΠΙΣΤΟΛΗ ΚΑΛΗΣ ΕΚΤΕΛΕΣΗΣ  ΑΡ  ….......... ΕΥΡΩ  ............…..……........</w:t>
      </w:r>
    </w:p>
    <w:p w:rsidR="00BA4049" w:rsidRPr="00E221CA" w:rsidRDefault="00BA4049" w:rsidP="00B90CC5">
      <w:p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t xml:space="preserve">Έχουμε την τιμή να σας γνωρίσουμε ότι εγγυώμεθα δια της παρούσας επιστολής ρητά, ανέκκλητα και ανεπιφύλακτα, ευθυνόμενοι απέναντί σας εις ολόκληρο και ως </w:t>
      </w:r>
      <w:proofErr w:type="spellStart"/>
      <w:r w:rsidRPr="00E221CA">
        <w:rPr>
          <w:rFonts w:ascii="Tahoma" w:hAnsi="Tahoma" w:cs="Tahoma"/>
          <w:color w:val="000000" w:themeColor="text1"/>
          <w:szCs w:val="22"/>
          <w:lang w:val="el-GR"/>
        </w:rPr>
        <w:t>αυτοφειλέτες</w:t>
      </w:r>
      <w:proofErr w:type="spellEnd"/>
      <w:r w:rsidRPr="00E221CA">
        <w:rPr>
          <w:rFonts w:ascii="Tahoma" w:hAnsi="Tahoma" w:cs="Tahoma"/>
          <w:color w:val="000000" w:themeColor="text1"/>
          <w:szCs w:val="22"/>
          <w:lang w:val="el-GR"/>
        </w:rPr>
        <w:t xml:space="preserve"> και παραιτούμενοι του δικαιώματος της διαιρέσεως και </w:t>
      </w:r>
      <w:proofErr w:type="spellStart"/>
      <w:r w:rsidRPr="00E221CA">
        <w:rPr>
          <w:rFonts w:ascii="Tahoma" w:hAnsi="Tahoma" w:cs="Tahoma"/>
          <w:color w:val="000000" w:themeColor="text1"/>
          <w:szCs w:val="22"/>
          <w:lang w:val="el-GR"/>
        </w:rPr>
        <w:t>διζήσεως</w:t>
      </w:r>
      <w:proofErr w:type="spellEnd"/>
      <w:r w:rsidRPr="00E221CA">
        <w:rPr>
          <w:rFonts w:ascii="Tahoma" w:hAnsi="Tahoma" w:cs="Tahoma"/>
          <w:color w:val="000000" w:themeColor="text1"/>
          <w:szCs w:val="22"/>
          <w:lang w:val="el-GR"/>
        </w:rPr>
        <w:t xml:space="preserve">, από το δικαίωμα προβολής εναντίον σας όλων των ενστάσεων του </w:t>
      </w:r>
      <w:proofErr w:type="spellStart"/>
      <w:r w:rsidRPr="00E221CA">
        <w:rPr>
          <w:rFonts w:ascii="Tahoma" w:hAnsi="Tahoma" w:cs="Tahoma"/>
          <w:color w:val="000000" w:themeColor="text1"/>
          <w:szCs w:val="22"/>
          <w:lang w:val="el-GR"/>
        </w:rPr>
        <w:t>πρωτοφειλέτη</w:t>
      </w:r>
      <w:proofErr w:type="spellEnd"/>
      <w:r w:rsidRPr="00E221CA">
        <w:rPr>
          <w:rFonts w:ascii="Tahoma" w:hAnsi="Tahoma" w:cs="Tahoma"/>
          <w:color w:val="000000" w:themeColor="text1"/>
          <w:szCs w:val="22"/>
          <w:lang w:val="el-GR"/>
        </w:rPr>
        <w:t>, ακόμη και των μη προσωποπαγών, και οποιασδήποτε άλλης  ενστάσεως και δικαιώματος των άρθρων 852-856 και 862-869 του Αστικού Κώδικα και οποιασδήποτε άλλης διάταξης νόμου, υπέρ</w:t>
      </w:r>
    </w:p>
    <w:p w:rsidR="00BA4049" w:rsidRPr="00E221CA" w:rsidRDefault="00BA4049" w:rsidP="00B90CC5">
      <w:p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t>(σε περίπτωση μεμονωμένης εταιρείας)</w:t>
      </w:r>
    </w:p>
    <w:p w:rsidR="00BA4049" w:rsidRPr="00E221CA" w:rsidRDefault="00BA4049"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της Εταιρείας ..............…….................. Δ/</w:t>
      </w:r>
      <w:proofErr w:type="spellStart"/>
      <w:r w:rsidRPr="00E221CA">
        <w:rPr>
          <w:rFonts w:ascii="Tahoma" w:hAnsi="Tahoma" w:cs="Tahoma"/>
          <w:color w:val="000000" w:themeColor="text1"/>
          <w:szCs w:val="22"/>
          <w:lang w:val="el-GR"/>
        </w:rPr>
        <w:t>νση</w:t>
      </w:r>
      <w:proofErr w:type="spellEnd"/>
      <w:r w:rsidRPr="00E221CA">
        <w:rPr>
          <w:rFonts w:ascii="Tahoma" w:hAnsi="Tahoma" w:cs="Tahoma"/>
          <w:color w:val="000000" w:themeColor="text1"/>
          <w:szCs w:val="22"/>
          <w:lang w:val="el-GR"/>
        </w:rPr>
        <w:t xml:space="preserve">.. .....………………........................................ </w:t>
      </w:r>
    </w:p>
    <w:p w:rsidR="00BA4049" w:rsidRPr="00E221CA" w:rsidRDefault="00BA4049"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ή (σε περίπτωση Ένωσης ή Κοινοπραξίας ή Σύμπραξης) των Εταιρειών :</w:t>
      </w:r>
    </w:p>
    <w:p w:rsidR="008C16D5" w:rsidRPr="00E221CA" w:rsidRDefault="00BA4049"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1.</w:t>
      </w:r>
      <w:r w:rsidRPr="00E221CA">
        <w:rPr>
          <w:rFonts w:ascii="Tahoma" w:hAnsi="Tahoma" w:cs="Tahoma"/>
          <w:color w:val="000000" w:themeColor="text1"/>
          <w:szCs w:val="22"/>
          <w:lang w:val="el-GR"/>
        </w:rPr>
        <w:tab/>
        <w:t xml:space="preserve">………………………….. </w:t>
      </w:r>
      <w:r w:rsidR="00724F22" w:rsidRPr="00E221CA">
        <w:rPr>
          <w:rFonts w:ascii="Tahoma" w:hAnsi="Tahoma" w:cs="Tahoma"/>
          <w:color w:val="000000" w:themeColor="text1"/>
          <w:szCs w:val="22"/>
          <w:lang w:val="el-GR"/>
        </w:rPr>
        <w:t>Δ/</w:t>
      </w:r>
      <w:proofErr w:type="spellStart"/>
      <w:r w:rsidR="00724F22" w:rsidRPr="00E221CA">
        <w:rPr>
          <w:rFonts w:ascii="Tahoma" w:hAnsi="Tahoma" w:cs="Tahoma"/>
          <w:color w:val="000000" w:themeColor="text1"/>
          <w:szCs w:val="22"/>
          <w:lang w:val="el-GR"/>
        </w:rPr>
        <w:t>νση</w:t>
      </w:r>
      <w:proofErr w:type="spellEnd"/>
      <w:r w:rsidR="00724F22" w:rsidRPr="00E221CA">
        <w:rPr>
          <w:rFonts w:ascii="Tahoma" w:hAnsi="Tahoma" w:cs="Tahoma"/>
          <w:color w:val="000000" w:themeColor="text1"/>
          <w:szCs w:val="22"/>
          <w:lang w:val="el-GR"/>
        </w:rPr>
        <w:t xml:space="preserve"> ……………………………………..</w:t>
      </w:r>
    </w:p>
    <w:p w:rsidR="008C16D5" w:rsidRPr="00E221CA" w:rsidRDefault="00BA4049" w:rsidP="00840D12">
      <w:pPr>
        <w:tabs>
          <w:tab w:val="clear" w:pos="1134"/>
        </w:tabs>
        <w:spacing w:line="240" w:lineRule="auto"/>
        <w:ind w:left="567" w:hanging="567"/>
        <w:jc w:val="both"/>
        <w:rPr>
          <w:rFonts w:ascii="Tahoma" w:hAnsi="Tahoma" w:cs="Tahoma"/>
          <w:color w:val="000000" w:themeColor="text1"/>
          <w:szCs w:val="22"/>
          <w:lang w:val="el-GR"/>
        </w:rPr>
      </w:pPr>
      <w:r w:rsidRPr="00E221CA">
        <w:rPr>
          <w:rFonts w:ascii="Tahoma" w:hAnsi="Tahoma" w:cs="Tahoma"/>
          <w:color w:val="000000" w:themeColor="text1"/>
          <w:szCs w:val="22"/>
          <w:lang w:val="el-GR"/>
        </w:rPr>
        <w:t>2.</w:t>
      </w:r>
      <w:r w:rsidRPr="00E221CA">
        <w:rPr>
          <w:rFonts w:ascii="Tahoma" w:hAnsi="Tahoma" w:cs="Tahoma"/>
          <w:color w:val="000000" w:themeColor="text1"/>
          <w:szCs w:val="22"/>
          <w:lang w:val="el-GR"/>
        </w:rPr>
        <w:tab/>
        <w:t xml:space="preserve">………………………….. </w:t>
      </w:r>
      <w:r w:rsidR="00724F22" w:rsidRPr="00E221CA">
        <w:rPr>
          <w:rFonts w:ascii="Tahoma" w:hAnsi="Tahoma" w:cs="Tahoma"/>
          <w:color w:val="000000" w:themeColor="text1"/>
          <w:szCs w:val="22"/>
          <w:lang w:val="el-GR"/>
        </w:rPr>
        <w:t>Δ/</w:t>
      </w:r>
      <w:proofErr w:type="spellStart"/>
      <w:r w:rsidR="00724F22" w:rsidRPr="00E221CA">
        <w:rPr>
          <w:rFonts w:ascii="Tahoma" w:hAnsi="Tahoma" w:cs="Tahoma"/>
          <w:color w:val="000000" w:themeColor="text1"/>
          <w:szCs w:val="22"/>
          <w:lang w:val="el-GR"/>
        </w:rPr>
        <w:t>νση</w:t>
      </w:r>
      <w:proofErr w:type="spellEnd"/>
      <w:r w:rsidR="00724F22" w:rsidRPr="00E221CA">
        <w:rPr>
          <w:rFonts w:ascii="Tahoma" w:hAnsi="Tahoma" w:cs="Tahoma"/>
          <w:color w:val="000000" w:themeColor="text1"/>
          <w:szCs w:val="22"/>
          <w:lang w:val="el-GR"/>
        </w:rPr>
        <w:t xml:space="preserve"> ……………………………………..</w:t>
      </w:r>
    </w:p>
    <w:p w:rsidR="00CB513C" w:rsidRPr="00E221CA" w:rsidRDefault="00BA4049" w:rsidP="00B90CC5">
      <w:p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t>μελών της Ένωσης ή Κοινοπραξίας ή Σύμπραξης, ατομικά για κάθε μία από αυτές και ως αλληλέγγυα και εις ολόκληρο υπόχρεων μεταξύ τους εκ της ιδιότητας τους ως μελών της Ένωσης ή Κοινοπραξίας ή Σύμ</w:t>
      </w:r>
      <w:r w:rsidR="008034F1" w:rsidRPr="00E221CA">
        <w:rPr>
          <w:rFonts w:ascii="Tahoma" w:hAnsi="Tahoma" w:cs="Tahoma"/>
          <w:color w:val="000000" w:themeColor="text1"/>
          <w:szCs w:val="22"/>
          <w:lang w:val="el-GR"/>
        </w:rPr>
        <w:t xml:space="preserve">πραξης και μέχρι του ποσού των </w:t>
      </w:r>
      <w:r w:rsidRPr="00E221CA">
        <w:rPr>
          <w:rFonts w:ascii="Tahoma" w:hAnsi="Tahoma" w:cs="Tahoma"/>
          <w:color w:val="000000" w:themeColor="text1"/>
          <w:szCs w:val="22"/>
          <w:lang w:val="el-GR"/>
        </w:rPr>
        <w:t>5% (υπολογιζόμενο χωρίς ΦΠΑ) επί του ποσ</w:t>
      </w:r>
      <w:r w:rsidR="008034F1" w:rsidRPr="00E221CA">
        <w:rPr>
          <w:rFonts w:ascii="Tahoma" w:hAnsi="Tahoma" w:cs="Tahoma"/>
          <w:color w:val="000000" w:themeColor="text1"/>
          <w:szCs w:val="22"/>
          <w:lang w:val="el-GR"/>
        </w:rPr>
        <w:t xml:space="preserve">ού της σύμβασης </w:t>
      </w:r>
      <w:r w:rsidRPr="00E221CA">
        <w:rPr>
          <w:rFonts w:ascii="Tahoma" w:hAnsi="Tahoma" w:cs="Tahoma"/>
          <w:color w:val="000000" w:themeColor="text1"/>
          <w:szCs w:val="22"/>
          <w:lang w:val="el-GR"/>
        </w:rPr>
        <w:t xml:space="preserve"> ………………………….. ευρώ, για την καλή εκτέλεση του συνόλου των υποχρεώσεών της/ τους που απορρέουν από τη από ../../201</w:t>
      </w:r>
      <w:r w:rsidR="00B90CC5" w:rsidRPr="00E221CA">
        <w:rPr>
          <w:rFonts w:ascii="Tahoma" w:hAnsi="Tahoma" w:cs="Tahoma"/>
          <w:color w:val="000000" w:themeColor="text1"/>
          <w:szCs w:val="22"/>
          <w:lang w:val="el-GR"/>
        </w:rPr>
        <w:t>9</w:t>
      </w:r>
      <w:r w:rsidRPr="00E221CA">
        <w:rPr>
          <w:rFonts w:ascii="Tahoma" w:hAnsi="Tahoma" w:cs="Tahoma"/>
          <w:color w:val="000000" w:themeColor="text1"/>
          <w:szCs w:val="22"/>
          <w:lang w:val="el-GR"/>
        </w:rPr>
        <w:t xml:space="preserve"> σύμβαση με αρ</w:t>
      </w:r>
      <w:r w:rsidR="00127681" w:rsidRPr="00E221CA">
        <w:rPr>
          <w:rFonts w:ascii="Tahoma" w:hAnsi="Tahoma" w:cs="Tahoma"/>
          <w:color w:val="000000" w:themeColor="text1"/>
          <w:szCs w:val="22"/>
          <w:lang w:val="el-GR"/>
        </w:rPr>
        <w:t>ιθμό ................... για τη</w:t>
      </w:r>
      <w:r w:rsidRPr="00E221CA">
        <w:rPr>
          <w:rFonts w:ascii="Tahoma" w:hAnsi="Tahoma" w:cs="Tahoma"/>
          <w:color w:val="000000" w:themeColor="text1"/>
          <w:szCs w:val="22"/>
          <w:lang w:val="el-GR"/>
        </w:rPr>
        <w:t xml:space="preserve"> </w:t>
      </w:r>
      <w:r w:rsidR="00CB513C" w:rsidRPr="00E221CA">
        <w:rPr>
          <w:rFonts w:ascii="Tahoma" w:hAnsi="Tahoma" w:cs="Tahoma"/>
          <w:color w:val="000000" w:themeColor="text1"/>
          <w:szCs w:val="22"/>
          <w:lang w:val="el-GR"/>
        </w:rPr>
        <w:t>«</w:t>
      </w:r>
      <w:r w:rsidR="00127681" w:rsidRPr="00E221CA">
        <w:rPr>
          <w:rFonts w:ascii="Tahoma" w:hAnsi="Tahoma" w:cs="Tahoma"/>
          <w:color w:val="000000" w:themeColor="text1"/>
          <w:szCs w:val="22"/>
          <w:lang w:val="el-GR"/>
        </w:rPr>
        <w:t xml:space="preserve">στελέχωση και λειτουργία </w:t>
      </w:r>
      <w:r w:rsidR="00CB513C" w:rsidRPr="00E221CA">
        <w:rPr>
          <w:rFonts w:ascii="Tahoma" w:hAnsi="Tahoma" w:cs="Tahoma"/>
          <w:color w:val="000000" w:themeColor="text1"/>
          <w:szCs w:val="22"/>
          <w:lang w:val="el-GR"/>
        </w:rPr>
        <w:t xml:space="preserve"> των μηχανημάτων ελέγχου ασφάλειας στους χώρους των Επιβατικών Σταθμών Εξωτερικού του Κεντρ</w:t>
      </w:r>
      <w:r w:rsidR="00127681" w:rsidRPr="00E221CA">
        <w:rPr>
          <w:rFonts w:ascii="Tahoma" w:hAnsi="Tahoma" w:cs="Tahoma"/>
          <w:color w:val="000000" w:themeColor="text1"/>
          <w:szCs w:val="22"/>
          <w:lang w:val="el-GR"/>
        </w:rPr>
        <w:t xml:space="preserve">ικού Λιμένα Πειραιά και στατική φύλαξη </w:t>
      </w:r>
      <w:r w:rsidR="00CB513C" w:rsidRPr="00E221CA">
        <w:rPr>
          <w:rFonts w:ascii="Tahoma" w:hAnsi="Tahoma" w:cs="Tahoma"/>
          <w:color w:val="000000" w:themeColor="text1"/>
          <w:szCs w:val="22"/>
          <w:lang w:val="el-GR"/>
        </w:rPr>
        <w:t xml:space="preserve">στο πλαίσιο της λήψης μέτρων ασφάλειας  </w:t>
      </w:r>
      <w:proofErr w:type="spellStart"/>
      <w:r w:rsidR="00CB513C" w:rsidRPr="00E221CA">
        <w:rPr>
          <w:rFonts w:ascii="Tahoma" w:hAnsi="Tahoma" w:cs="Tahoma"/>
          <w:color w:val="000000" w:themeColor="text1"/>
          <w:szCs w:val="22"/>
          <w:lang w:val="el-GR"/>
        </w:rPr>
        <w:t>κατ΄</w:t>
      </w:r>
      <w:proofErr w:type="spellEnd"/>
      <w:r w:rsidR="00CB513C" w:rsidRPr="00E221CA">
        <w:rPr>
          <w:rFonts w:ascii="Tahoma" w:hAnsi="Tahoma" w:cs="Tahoma"/>
          <w:color w:val="000000" w:themeColor="text1"/>
          <w:szCs w:val="22"/>
          <w:lang w:val="el-GR"/>
        </w:rPr>
        <w:t xml:space="preserve"> εφαρμογή του Κώδικα </w:t>
      </w:r>
      <w:r w:rsidR="00CB513C" w:rsidRPr="00E221CA">
        <w:rPr>
          <w:rFonts w:ascii="Tahoma" w:hAnsi="Tahoma" w:cs="Tahoma"/>
          <w:color w:val="000000" w:themeColor="text1"/>
          <w:szCs w:val="22"/>
        </w:rPr>
        <w:t>ISPS</w:t>
      </w:r>
      <w:r w:rsidR="00CB513C" w:rsidRPr="00E221CA">
        <w:rPr>
          <w:rFonts w:ascii="Tahoma" w:hAnsi="Tahoma" w:cs="Tahoma"/>
          <w:color w:val="000000" w:themeColor="text1"/>
          <w:szCs w:val="22"/>
          <w:lang w:val="el-GR"/>
        </w:rPr>
        <w:t xml:space="preserve"> και μη, στο σύνολο των εγκαταστάσεων  του ΟΛΠ Α.Ε. (λιμενικών και μη) και εκτέλεσης περιπολίας στις λιμενικές εγκαταστάσεις με όχημα της Ασφάλειας της ΟΛΠ Α.Ε»</w:t>
      </w:r>
    </w:p>
    <w:p w:rsidR="00BA4049" w:rsidRPr="00E221CA" w:rsidRDefault="00BA4049" w:rsidP="00B90CC5">
      <w:pPr>
        <w:tabs>
          <w:tab w:val="clear" w:pos="1134"/>
        </w:tabs>
        <w:spacing w:line="240" w:lineRule="auto"/>
        <w:jc w:val="both"/>
        <w:rPr>
          <w:rFonts w:ascii="Tahoma" w:hAnsi="Tahoma" w:cs="Tahoma"/>
          <w:color w:val="000000" w:themeColor="text1"/>
          <w:szCs w:val="22"/>
          <w:lang w:val="el-GR"/>
        </w:rPr>
      </w:pPr>
    </w:p>
    <w:p w:rsidR="00BA4049" w:rsidRPr="00E221CA" w:rsidRDefault="00BA4049" w:rsidP="00B90CC5">
      <w:p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t>Το ανωτέρω ποσό της εγγύησης τηρείται στη διάθεσή σας, και θα σας το καταβάλουμε σύμφωνα με τις οδηγίες σας ολικά ή μερικά χωρίς καμία από μέρους μας αντίρρηση ή ένσταση και χωρίς να ερευνηθεί το βάσιμο ή μη της απαίτησής σας, μέσα σε τρεις (3) ημέρες από απλή έγγραφη ειδοποίησή σας.</w:t>
      </w:r>
    </w:p>
    <w:p w:rsidR="00BA4049" w:rsidRPr="00E221CA" w:rsidRDefault="00BA4049" w:rsidP="00B90CC5">
      <w:p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tab/>
      </w:r>
    </w:p>
    <w:p w:rsidR="00BA4049" w:rsidRPr="00E221CA" w:rsidRDefault="00BA4049" w:rsidP="00B90CC5">
      <w:p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t>Η παρούσα ισχύει πλήρως μέχρις ότου μας επιστραφεί από εσάς ή μέχρις ότου λάβουμε έγγραφη δήλωσή σας ότι μπορούμε να θεωρήσουμε την Τράπεζά μας απαλλαγμένη από κάθε σχετική υποχρέωση.</w:t>
      </w:r>
    </w:p>
    <w:p w:rsidR="00BA4049" w:rsidRPr="00E221CA" w:rsidRDefault="00BA4049" w:rsidP="00B90CC5">
      <w:pPr>
        <w:tabs>
          <w:tab w:val="clear" w:pos="1134"/>
        </w:tabs>
        <w:spacing w:line="240" w:lineRule="auto"/>
        <w:jc w:val="both"/>
        <w:rPr>
          <w:rFonts w:ascii="Tahoma" w:hAnsi="Tahoma" w:cs="Tahoma"/>
          <w:color w:val="000000" w:themeColor="text1"/>
          <w:szCs w:val="22"/>
          <w:lang w:val="el-GR"/>
        </w:rPr>
      </w:pPr>
    </w:p>
    <w:p w:rsidR="00BA4049" w:rsidRPr="00E221CA" w:rsidRDefault="00BA4049" w:rsidP="00B90CC5">
      <w:p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t>Η παρούσα εγγυητική υπάγεται στο Ελληνικό Δίκαιο και στην αποκλειστική αρμοδιότητα των Δικαστηρίων του Πειραιά.</w:t>
      </w:r>
    </w:p>
    <w:p w:rsidR="00BA4049" w:rsidRPr="00E221CA" w:rsidRDefault="00BA4049" w:rsidP="00B90CC5">
      <w:pPr>
        <w:tabs>
          <w:tab w:val="clear" w:pos="1134"/>
        </w:tabs>
        <w:spacing w:line="240" w:lineRule="auto"/>
        <w:jc w:val="both"/>
        <w:rPr>
          <w:rFonts w:ascii="Tahoma" w:hAnsi="Tahoma" w:cs="Tahoma"/>
          <w:color w:val="000000" w:themeColor="text1"/>
          <w:szCs w:val="22"/>
          <w:lang w:val="el-GR"/>
        </w:rPr>
      </w:pPr>
    </w:p>
    <w:p w:rsidR="00BA4049" w:rsidRPr="00E221CA" w:rsidRDefault="00BA4049" w:rsidP="00B90CC5">
      <w:p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t>Βεβαιούμε υπεύθυνα ότι με την έκδοση της παρούσας εγγυητικής επιστολής δεν υφίσταται παράβαση των διατάξεων που αφορούν τον καθορισμό ανωτάτου ορίου για την έκδοση εγγυητικών επιστολών από την Τράπεζά μας.</w:t>
      </w:r>
    </w:p>
    <w:p w:rsidR="00BA4049" w:rsidRPr="00E221CA" w:rsidRDefault="00BA4049" w:rsidP="00B90CC5">
      <w:pPr>
        <w:tabs>
          <w:tab w:val="clear" w:pos="1134"/>
        </w:tabs>
        <w:spacing w:line="240" w:lineRule="auto"/>
        <w:jc w:val="both"/>
        <w:rPr>
          <w:rFonts w:ascii="Tahoma" w:hAnsi="Tahoma" w:cs="Tahoma"/>
          <w:color w:val="000000" w:themeColor="text1"/>
          <w:szCs w:val="22"/>
          <w:lang w:val="el-GR"/>
        </w:rPr>
      </w:pPr>
    </w:p>
    <w:p w:rsidR="00A22978" w:rsidRPr="00840D12" w:rsidRDefault="00BA4049" w:rsidP="00B90CC5">
      <w:pPr>
        <w:tabs>
          <w:tab w:val="clear" w:pos="1134"/>
        </w:tabs>
        <w:spacing w:line="240" w:lineRule="auto"/>
        <w:jc w:val="both"/>
        <w:rPr>
          <w:rFonts w:ascii="Tahoma" w:hAnsi="Tahoma" w:cs="Tahoma"/>
          <w:color w:val="000000" w:themeColor="text1"/>
          <w:szCs w:val="22"/>
          <w:lang w:val="el-GR"/>
        </w:rPr>
      </w:pPr>
      <w:r w:rsidRPr="00E221CA">
        <w:rPr>
          <w:rFonts w:ascii="Tahoma" w:hAnsi="Tahoma" w:cs="Tahoma"/>
          <w:color w:val="000000" w:themeColor="text1"/>
          <w:szCs w:val="22"/>
          <w:lang w:val="el-GR"/>
        </w:rPr>
        <w:t>(Εξουσιοδοτημένη υπογραφή)</w:t>
      </w:r>
    </w:p>
    <w:p w:rsidR="00A22978" w:rsidRPr="00840D12" w:rsidRDefault="00A22978" w:rsidP="00B90CC5">
      <w:pPr>
        <w:tabs>
          <w:tab w:val="clear" w:pos="1134"/>
        </w:tabs>
        <w:spacing w:line="240" w:lineRule="auto"/>
        <w:jc w:val="both"/>
        <w:rPr>
          <w:rFonts w:ascii="Tahoma" w:hAnsi="Tahoma" w:cs="Tahoma"/>
          <w:color w:val="000000" w:themeColor="text1"/>
          <w:szCs w:val="22"/>
          <w:lang w:val="el-GR"/>
        </w:rPr>
      </w:pPr>
    </w:p>
    <w:p w:rsidR="00860875" w:rsidRPr="00840D12" w:rsidRDefault="00860875" w:rsidP="00840D12">
      <w:pPr>
        <w:tabs>
          <w:tab w:val="clear" w:pos="1134"/>
        </w:tabs>
        <w:spacing w:line="240" w:lineRule="auto"/>
        <w:ind w:left="567" w:hanging="567"/>
        <w:jc w:val="both"/>
        <w:rPr>
          <w:rFonts w:ascii="Tahoma" w:hAnsi="Tahoma" w:cs="Tahoma"/>
          <w:color w:val="000000" w:themeColor="text1"/>
          <w:szCs w:val="22"/>
          <w:lang w:val="el-GR"/>
        </w:rPr>
      </w:pPr>
    </w:p>
    <w:sectPr w:rsidR="00860875" w:rsidRPr="00840D12" w:rsidSect="00840D12">
      <w:footerReference w:type="default" r:id="rId10"/>
      <w:footerReference w:type="first" r:id="rId11"/>
      <w:pgSz w:w="11907" w:h="16840" w:code="9"/>
      <w:pgMar w:top="1134" w:right="1134" w:bottom="1134"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0987" w:rsidRDefault="002F0987">
      <w:r>
        <w:separator/>
      </w:r>
    </w:p>
  </w:endnote>
  <w:endnote w:type="continuationSeparator" w:id="0">
    <w:p w:rsidR="002F0987" w:rsidRDefault="002F09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Book Antiqua">
    <w:panose1 w:val="02040602050305030304"/>
    <w:charset w:val="A1"/>
    <w:family w:val="roman"/>
    <w:pitch w:val="variable"/>
    <w:sig w:usb0="00000287" w:usb1="00000000" w:usb2="00000000" w:usb3="00000000" w:csb0="0000009F" w:csb1="00000000"/>
  </w:font>
  <w:font w:name="Calibri">
    <w:panose1 w:val="020F0502020204030204"/>
    <w:charset w:val="A1"/>
    <w:family w:val="swiss"/>
    <w:pitch w:val="variable"/>
    <w:sig w:usb0="E0002A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EYInterstate Light">
    <w:altName w:val="Times New Roman"/>
    <w:panose1 w:val="00000000000000000000"/>
    <w:charset w:val="A1"/>
    <w:family w:val="auto"/>
    <w:notTrueType/>
    <w:pitch w:val="variable"/>
    <w:sig w:usb0="00000083" w:usb1="00000000" w:usb2="00000000" w:usb3="00000000" w:csb0="00000009" w:csb1="00000000"/>
  </w:font>
  <w:font w:name="Cambria">
    <w:panose1 w:val="02040503050406030204"/>
    <w:charset w:val="A1"/>
    <w:family w:val="roman"/>
    <w:pitch w:val="variable"/>
    <w:sig w:usb0="E00006FF" w:usb1="420024FF" w:usb2="02000000" w:usb3="00000000" w:csb0="0000019F" w:csb1="00000000"/>
  </w:font>
  <w:font w:name="Century">
    <w:panose1 w:val="02040604050505020304"/>
    <w:charset w:val="A1"/>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0129892"/>
      <w:docPartObj>
        <w:docPartGallery w:val="Page Numbers (Bottom of Page)"/>
        <w:docPartUnique/>
      </w:docPartObj>
    </w:sdtPr>
    <w:sdtEndPr/>
    <w:sdtContent>
      <w:p w:rsidR="00CF630E" w:rsidRDefault="00CF630E">
        <w:pPr>
          <w:pStyle w:val="Footer"/>
        </w:pPr>
        <w:r>
          <w:rPr>
            <w:noProof/>
          </w:rPr>
          <mc:AlternateContent>
            <mc:Choice Requires="wps">
              <w:drawing>
                <wp:anchor distT="0" distB="0" distL="114300" distR="114300" simplePos="0" relativeHeight="251660288" behindDoc="0" locked="0" layoutInCell="1" allowOverlap="1" wp14:anchorId="61014F13" wp14:editId="0A43667F">
                  <wp:simplePos x="0" y="0"/>
                  <wp:positionH relativeFrom="margin">
                    <wp:align>center</wp:align>
                  </wp:positionH>
                  <wp:positionV relativeFrom="bottomMargin">
                    <wp:align>center</wp:align>
                  </wp:positionV>
                  <wp:extent cx="573405" cy="238760"/>
                  <wp:effectExtent l="19050" t="19050" r="16510" b="27940"/>
                  <wp:wrapNone/>
                  <wp:docPr id="556" name="Αυτόματο Σχήμα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405" cy="238760"/>
                          </a:xfrm>
                          <a:prstGeom prst="bracketPair">
                            <a:avLst>
                              <a:gd name="adj" fmla="val 16667"/>
                            </a:avLst>
                          </a:prstGeom>
                          <a:solidFill>
                            <a:srgbClr val="FFFFFF"/>
                          </a:solidFill>
                          <a:ln w="28575">
                            <a:solidFill>
                              <a:srgbClr val="808080"/>
                            </a:solidFill>
                            <a:round/>
                            <a:headEnd/>
                            <a:tailEnd/>
                          </a:ln>
                        </wps:spPr>
                        <wps:txbx>
                          <w:txbxContent>
                            <w:p w:rsidR="00CF630E" w:rsidRDefault="00CF630E">
                              <w:pPr>
                                <w:jc w:val="center"/>
                              </w:pPr>
                              <w:r>
                                <w:fldChar w:fldCharType="begin"/>
                              </w:r>
                              <w:r>
                                <w:instrText>PAGE    \* MERGEFORMAT</w:instrText>
                              </w:r>
                              <w:r>
                                <w:fldChar w:fldCharType="separate"/>
                              </w:r>
                              <w:r w:rsidR="000A1F44" w:rsidRPr="000A1F44">
                                <w:rPr>
                                  <w:noProof/>
                                  <w:lang w:val="el-GR"/>
                                </w:rPr>
                                <w:t>26</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Αυτόματο Σχήμα 22" o:spid="_x0000_s1026" type="#_x0000_t185" style="position:absolute;margin-left:0;margin-top:0;width:45.1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" filled="t" strokecolor="gray" strokeweight="2.25pt">
                  <v:textbox inset=",0,,0">
                    <w:txbxContent>
                      <w:p w:rsidR="00CF630E" w:rsidRDefault="00CF630E">
                        <w:pPr>
                          <w:jc w:val="center"/>
                        </w:pPr>
                        <w:r>
                          <w:fldChar w:fldCharType="begin"/>
                        </w:r>
                        <w:r>
                          <w:instrText>PAGE    \* MERGEFORMAT</w:instrText>
                        </w:r>
                        <w:r>
                          <w:fldChar w:fldCharType="separate"/>
                        </w:r>
                        <w:r w:rsidR="000A1F44" w:rsidRPr="000A1F44">
                          <w:rPr>
                            <w:noProof/>
                            <w:lang w:val="el-GR"/>
                          </w:rPr>
                          <w:t>26</w:t>
                        </w:r>
                        <w:r>
                          <w:fldChar w:fldCharType="end"/>
                        </w:r>
                      </w:p>
                    </w:txbxContent>
                  </v:textbox>
                  <w10:wrap anchorx="margin" anchory="margin"/>
                </v:shape>
              </w:pict>
            </mc:Fallback>
          </mc:AlternateContent>
        </w:r>
        <w:r>
          <w:rPr>
            <w:noProof/>
          </w:rPr>
          <mc:AlternateContent>
            <mc:Choice Requires="wps">
              <w:drawing>
                <wp:anchor distT="4294967295" distB="4294967295" distL="114300" distR="114300" simplePos="0" relativeHeight="251659264" behindDoc="0" locked="0" layoutInCell="1" allowOverlap="1" wp14:anchorId="56BFBA67" wp14:editId="145ED7F7">
                  <wp:simplePos x="0" y="0"/>
                  <wp:positionH relativeFrom="margin">
                    <wp:align>center</wp:align>
                  </wp:positionH>
                  <wp:positionV relativeFrom="bottomMargin">
                    <wp:align>center</wp:align>
                  </wp:positionV>
                  <wp:extent cx="5518150" cy="0"/>
                  <wp:effectExtent l="0" t="0" r="25400" b="19050"/>
                  <wp:wrapNone/>
                  <wp:docPr id="557" name="Αυτόματο Σχήμα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a:graphicData>
                  </a:graphic>
                  <wp14:sizeRelH relativeFrom="page">
                    <wp14:pctWidth>0</wp14:pctWidth>
                  </wp14:sizeRelH>
                  <wp14:sizeRelV relativeFrom="bottomMargin">
                    <wp14:pctHeight>0</wp14:pctHeight>
                  </wp14:sizeRelV>
                </wp:anchor>
              </w:drawing>
            </mc:Choice>
            <mc:Fallback>
              <w:pict>
                <v:shapetype id="_x0000_t32" coordsize="21600,21600" o:spt="32" o:oned="t" path="m,l21600,21600e" filled="f">
                  <v:path arrowok="t" fillok="f" o:connecttype="none"/>
                  <o:lock v:ext="edit" shapetype="t"/>
                </v:shapetype>
                <v:shape id="Αυτόματο Σχήμα 21" o:spid="_x0000_s1026" type="#_x0000_t32" style="position:absolute;margin-left:0;margin-top:0;width:434.5pt;height:0;z-index:251659264;visibility:visible;mso-wrap-style:square;mso-width-percent:0;mso-height-percent:0;mso-wrap-distance-left:9pt;mso-wrap-distance-top:-3e-5mm;mso-wrap-distance-right:9pt;mso-wrap-distance-bottom:-3e-5mm;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0860051"/>
      <w:docPartObj>
        <w:docPartGallery w:val="Page Numbers (Bottom of Page)"/>
        <w:docPartUnique/>
      </w:docPartObj>
    </w:sdtPr>
    <w:sdtEndPr/>
    <w:sdtContent>
      <w:p w:rsidR="00CF630E" w:rsidRDefault="00CF630E">
        <w:pPr>
          <w:pStyle w:val="Footer"/>
          <w:jc w:val="center"/>
        </w:pPr>
        <w:r>
          <w:fldChar w:fldCharType="begin"/>
        </w:r>
        <w:r>
          <w:instrText>PAGE   \* MERGEFORMAT</w:instrText>
        </w:r>
        <w:r>
          <w:fldChar w:fldCharType="separate"/>
        </w:r>
        <w:r w:rsidR="000A1F44" w:rsidRPr="000A1F44">
          <w:rPr>
            <w:noProof/>
            <w:lang w:val="el-GR"/>
          </w:rPr>
          <w:t>1</w:t>
        </w:r>
        <w:r>
          <w:fldChar w:fldCharType="end"/>
        </w:r>
      </w:p>
    </w:sdtContent>
  </w:sdt>
  <w:p w:rsidR="00CF630E" w:rsidRPr="00FD4D53" w:rsidRDefault="00CF630E" w:rsidP="00860875">
    <w:pPr>
      <w:pStyle w:val="Footer"/>
      <w:ind w:right="360"/>
      <w:jc w:val="right"/>
      <w:rPr>
        <w:rFonts w:ascii="Century" w:hAnsi="Century"/>
        <w:i/>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0987" w:rsidRDefault="002F0987">
      <w:r>
        <w:separator/>
      </w:r>
    </w:p>
  </w:footnote>
  <w:footnote w:type="continuationSeparator" w:id="0">
    <w:p w:rsidR="002F0987" w:rsidRDefault="002F09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EA860E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4EEBA3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7B12E0D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ECE4C18"/>
    <w:lvl w:ilvl="0">
      <w:start w:val="1"/>
      <w:numFmt w:val="decimal"/>
      <w:pStyle w:val="ListNumber2"/>
      <w:lvlText w:val="%1."/>
      <w:lvlJc w:val="left"/>
      <w:pPr>
        <w:tabs>
          <w:tab w:val="num" w:pos="643"/>
        </w:tabs>
        <w:ind w:left="643" w:hanging="360"/>
      </w:pPr>
    </w:lvl>
  </w:abstractNum>
  <w:abstractNum w:abstractNumId="4">
    <w:nsid w:val="FFFFFF80"/>
    <w:multiLevelType w:val="singleLevel"/>
    <w:tmpl w:val="79AAF7A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588EC474"/>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5FCE30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CEE6C8A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10E47A4"/>
    <w:lvl w:ilvl="0">
      <w:start w:val="1"/>
      <w:numFmt w:val="decimal"/>
      <w:pStyle w:val="ListNumber"/>
      <w:lvlText w:val="%1."/>
      <w:lvlJc w:val="left"/>
      <w:pPr>
        <w:tabs>
          <w:tab w:val="num" w:pos="360"/>
        </w:tabs>
        <w:ind w:left="360" w:hanging="360"/>
      </w:pPr>
    </w:lvl>
  </w:abstractNum>
  <w:abstractNum w:abstractNumId="9">
    <w:nsid w:val="FFFFFF89"/>
    <w:multiLevelType w:val="singleLevel"/>
    <w:tmpl w:val="84A066C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41B0945"/>
    <w:multiLevelType w:val="multilevel"/>
    <w:tmpl w:val="9D462F12"/>
    <w:lvl w:ilvl="0">
      <w:start w:val="1"/>
      <w:numFmt w:val="decimal"/>
      <w:suff w:val="space"/>
      <w:lvlText w:val="%1."/>
      <w:lvlJc w:val="left"/>
      <w:pPr>
        <w:ind w:left="792" w:hanging="792"/>
      </w:pPr>
    </w:lvl>
    <w:lvl w:ilvl="1">
      <w:start w:val="1"/>
      <w:numFmt w:val="decimal"/>
      <w:suff w:val="space"/>
      <w:lvlText w:val="%1.%2"/>
      <w:lvlJc w:val="left"/>
      <w:pPr>
        <w:ind w:left="1152" w:hanging="1152"/>
      </w:pPr>
    </w:lvl>
    <w:lvl w:ilvl="2">
      <w:start w:val="1"/>
      <w:numFmt w:val="decimal"/>
      <w:suff w:val="space"/>
      <w:lvlText w:val="%1.%2.%3"/>
      <w:lvlJc w:val="left"/>
      <w:pPr>
        <w:ind w:left="1656" w:hanging="1656"/>
      </w:pPr>
    </w:lvl>
    <w:lvl w:ilvl="3">
      <w:start w:val="1"/>
      <w:numFmt w:val="decimal"/>
      <w:suff w:val="space"/>
      <w:lvlText w:val="%1.%2.%3.%4"/>
      <w:lvlJc w:val="left"/>
      <w:pPr>
        <w:ind w:left="3672" w:hanging="3672"/>
      </w:pPr>
    </w:lvl>
    <w:lvl w:ilvl="4">
      <w:start w:val="1"/>
      <w:numFmt w:val="decimal"/>
      <w:lvlText w:val="%1.%2.%3.%4.%5"/>
      <w:lvlJc w:val="left"/>
      <w:pPr>
        <w:tabs>
          <w:tab w:val="num" w:pos="2664"/>
        </w:tabs>
        <w:ind w:left="2664" w:hanging="2664"/>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11">
    <w:nsid w:val="19741CA9"/>
    <w:multiLevelType w:val="hybridMultilevel"/>
    <w:tmpl w:val="A314C666"/>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2">
    <w:nsid w:val="1B3F71E7"/>
    <w:multiLevelType w:val="hybridMultilevel"/>
    <w:tmpl w:val="E57E9D02"/>
    <w:lvl w:ilvl="0" w:tplc="0409001B">
      <w:start w:val="1"/>
      <w:numFmt w:val="low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nsid w:val="31610F8D"/>
    <w:multiLevelType w:val="hybridMultilevel"/>
    <w:tmpl w:val="16065B6A"/>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14">
    <w:nsid w:val="337F4E76"/>
    <w:multiLevelType w:val="multilevel"/>
    <w:tmpl w:val="B5A2B4B8"/>
    <w:lvl w:ilvl="0">
      <w:start w:val="1"/>
      <w:numFmt w:val="decimal"/>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4AA54FA3"/>
    <w:multiLevelType w:val="hybridMultilevel"/>
    <w:tmpl w:val="D63ECA7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7">
    <w:nsid w:val="511C759F"/>
    <w:multiLevelType w:val="hybridMultilevel"/>
    <w:tmpl w:val="475287E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72F0567"/>
    <w:multiLevelType w:val="hybridMultilevel"/>
    <w:tmpl w:val="802C98E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8B50052"/>
    <w:multiLevelType w:val="hybridMultilevel"/>
    <w:tmpl w:val="DDC2DD6C"/>
    <w:lvl w:ilvl="0" w:tplc="DF3CA1D4">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ADC1D8D"/>
    <w:multiLevelType w:val="hybridMultilevel"/>
    <w:tmpl w:val="AED0E2EC"/>
    <w:lvl w:ilvl="0" w:tplc="AC8AA35E">
      <w:start w:val="1"/>
      <w:numFmt w:val="bullet"/>
      <w:lvlText w:val=""/>
      <w:lvlJc w:val="left"/>
      <w:pPr>
        <w:ind w:left="2160" w:hanging="360"/>
      </w:pPr>
      <w:rPr>
        <w:rFonts w:ascii="Symbol" w:hAnsi="Symbol" w:hint="default"/>
      </w:rPr>
    </w:lvl>
    <w:lvl w:ilvl="1" w:tplc="04080003" w:tentative="1">
      <w:start w:val="1"/>
      <w:numFmt w:val="bullet"/>
      <w:lvlText w:val="o"/>
      <w:lvlJc w:val="left"/>
      <w:pPr>
        <w:ind w:left="2880" w:hanging="360"/>
      </w:pPr>
      <w:rPr>
        <w:rFonts w:ascii="Courier New" w:hAnsi="Courier New" w:cs="Courier New" w:hint="default"/>
      </w:rPr>
    </w:lvl>
    <w:lvl w:ilvl="2" w:tplc="04080005" w:tentative="1">
      <w:start w:val="1"/>
      <w:numFmt w:val="bullet"/>
      <w:lvlText w:val=""/>
      <w:lvlJc w:val="left"/>
      <w:pPr>
        <w:ind w:left="3600" w:hanging="360"/>
      </w:pPr>
      <w:rPr>
        <w:rFonts w:ascii="Wingdings" w:hAnsi="Wingdings" w:hint="default"/>
      </w:rPr>
    </w:lvl>
    <w:lvl w:ilvl="3" w:tplc="04080001" w:tentative="1">
      <w:start w:val="1"/>
      <w:numFmt w:val="bullet"/>
      <w:lvlText w:val=""/>
      <w:lvlJc w:val="left"/>
      <w:pPr>
        <w:ind w:left="4320" w:hanging="360"/>
      </w:pPr>
      <w:rPr>
        <w:rFonts w:ascii="Symbol" w:hAnsi="Symbol" w:hint="default"/>
      </w:rPr>
    </w:lvl>
    <w:lvl w:ilvl="4" w:tplc="04080003" w:tentative="1">
      <w:start w:val="1"/>
      <w:numFmt w:val="bullet"/>
      <w:lvlText w:val="o"/>
      <w:lvlJc w:val="left"/>
      <w:pPr>
        <w:ind w:left="5040" w:hanging="360"/>
      </w:pPr>
      <w:rPr>
        <w:rFonts w:ascii="Courier New" w:hAnsi="Courier New" w:cs="Courier New" w:hint="default"/>
      </w:rPr>
    </w:lvl>
    <w:lvl w:ilvl="5" w:tplc="04080005" w:tentative="1">
      <w:start w:val="1"/>
      <w:numFmt w:val="bullet"/>
      <w:lvlText w:val=""/>
      <w:lvlJc w:val="left"/>
      <w:pPr>
        <w:ind w:left="5760" w:hanging="360"/>
      </w:pPr>
      <w:rPr>
        <w:rFonts w:ascii="Wingdings" w:hAnsi="Wingdings" w:hint="default"/>
      </w:rPr>
    </w:lvl>
    <w:lvl w:ilvl="6" w:tplc="04080001" w:tentative="1">
      <w:start w:val="1"/>
      <w:numFmt w:val="bullet"/>
      <w:lvlText w:val=""/>
      <w:lvlJc w:val="left"/>
      <w:pPr>
        <w:ind w:left="6480" w:hanging="360"/>
      </w:pPr>
      <w:rPr>
        <w:rFonts w:ascii="Symbol" w:hAnsi="Symbol" w:hint="default"/>
      </w:rPr>
    </w:lvl>
    <w:lvl w:ilvl="7" w:tplc="04080003" w:tentative="1">
      <w:start w:val="1"/>
      <w:numFmt w:val="bullet"/>
      <w:lvlText w:val="o"/>
      <w:lvlJc w:val="left"/>
      <w:pPr>
        <w:ind w:left="7200" w:hanging="360"/>
      </w:pPr>
      <w:rPr>
        <w:rFonts w:ascii="Courier New" w:hAnsi="Courier New" w:cs="Courier New" w:hint="default"/>
      </w:rPr>
    </w:lvl>
    <w:lvl w:ilvl="8" w:tplc="04080005" w:tentative="1">
      <w:start w:val="1"/>
      <w:numFmt w:val="bullet"/>
      <w:lvlText w:val=""/>
      <w:lvlJc w:val="left"/>
      <w:pPr>
        <w:ind w:left="7920" w:hanging="360"/>
      </w:pPr>
      <w:rPr>
        <w:rFonts w:ascii="Wingdings" w:hAnsi="Wingdings" w:hint="default"/>
      </w:rPr>
    </w:lvl>
  </w:abstractNum>
  <w:num w:numId="1">
    <w:abstractNumId w:val="6"/>
  </w:num>
  <w:num w:numId="2">
    <w:abstractNumId w:val="5"/>
  </w:num>
  <w:num w:numId="3">
    <w:abstractNumId w:val="9"/>
  </w:num>
  <w:num w:numId="4">
    <w:abstractNumId w:val="7"/>
  </w:num>
  <w:num w:numId="5">
    <w:abstractNumId w:val="8"/>
  </w:num>
  <w:num w:numId="6">
    <w:abstractNumId w:val="3"/>
  </w:num>
  <w:num w:numId="7">
    <w:abstractNumId w:val="2"/>
  </w:num>
  <w:num w:numId="8">
    <w:abstractNumId w:val="0"/>
  </w:num>
  <w:num w:numId="9">
    <w:abstractNumId w:val="1"/>
  </w:num>
  <w:num w:numId="10">
    <w:abstractNumId w:val="4"/>
  </w:num>
  <w:num w:numId="11">
    <w:abstractNumId w:val="10"/>
  </w:num>
  <w:num w:numId="12">
    <w:abstractNumId w:val="14"/>
  </w:num>
  <w:num w:numId="13">
    <w:abstractNumId w:val="11"/>
  </w:num>
  <w:num w:numId="14">
    <w:abstractNumId w:val="16"/>
  </w:num>
  <w:num w:numId="15">
    <w:abstractNumId w:val="17"/>
  </w:num>
  <w:num w:numId="16">
    <w:abstractNumId w:val="19"/>
  </w:num>
  <w:num w:numId="17">
    <w:abstractNumId w:val="12"/>
  </w:num>
  <w:num w:numId="18">
    <w:abstractNumId w:val="18"/>
  </w:num>
  <w:num w:numId="19">
    <w:abstractNumId w:val="13"/>
  </w:num>
  <w:num w:numId="20">
    <w:abstractNumId w:val="20"/>
  </w:num>
  <w:num w:numId="21">
    <w:abstractNumId w:val="15"/>
  </w:num>
  <w:numIdMacAtCleanup w:val="1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postolos Giannakopoulos">
    <w15:presenceInfo w15:providerId="None" w15:userId="Apostolos Giannakopoulo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567"/>
  <w:hyphenationZone w:val="425"/>
  <w:displayHorizontalDrawingGridEvery w:val="0"/>
  <w:displayVerticalDrawingGridEvery w:val="0"/>
  <w:doNotUseMarginsForDrawingGridOrigin/>
  <w:noPunctuationKerning/>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4651"/>
    <w:rsid w:val="000008D5"/>
    <w:rsid w:val="00000B26"/>
    <w:rsid w:val="00000C49"/>
    <w:rsid w:val="00001727"/>
    <w:rsid w:val="0000264A"/>
    <w:rsid w:val="00003131"/>
    <w:rsid w:val="000034D7"/>
    <w:rsid w:val="00004849"/>
    <w:rsid w:val="00004B49"/>
    <w:rsid w:val="000052FC"/>
    <w:rsid w:val="000056BD"/>
    <w:rsid w:val="00006C31"/>
    <w:rsid w:val="00006F68"/>
    <w:rsid w:val="00007814"/>
    <w:rsid w:val="0001188D"/>
    <w:rsid w:val="00011BC9"/>
    <w:rsid w:val="0001427A"/>
    <w:rsid w:val="00014453"/>
    <w:rsid w:val="0001461E"/>
    <w:rsid w:val="000146A3"/>
    <w:rsid w:val="00014B63"/>
    <w:rsid w:val="00014B9F"/>
    <w:rsid w:val="00015E33"/>
    <w:rsid w:val="000160D7"/>
    <w:rsid w:val="00016544"/>
    <w:rsid w:val="00017923"/>
    <w:rsid w:val="00020120"/>
    <w:rsid w:val="00021161"/>
    <w:rsid w:val="0002241C"/>
    <w:rsid w:val="000240B2"/>
    <w:rsid w:val="000243FA"/>
    <w:rsid w:val="00024ADC"/>
    <w:rsid w:val="00025840"/>
    <w:rsid w:val="000258DD"/>
    <w:rsid w:val="00026E9F"/>
    <w:rsid w:val="00027468"/>
    <w:rsid w:val="000274E1"/>
    <w:rsid w:val="000278EC"/>
    <w:rsid w:val="00031094"/>
    <w:rsid w:val="000312A8"/>
    <w:rsid w:val="000316CE"/>
    <w:rsid w:val="000318F4"/>
    <w:rsid w:val="00033144"/>
    <w:rsid w:val="000337D4"/>
    <w:rsid w:val="00033960"/>
    <w:rsid w:val="00035595"/>
    <w:rsid w:val="00035DE3"/>
    <w:rsid w:val="0003614E"/>
    <w:rsid w:val="000363E7"/>
    <w:rsid w:val="00036B49"/>
    <w:rsid w:val="00036B92"/>
    <w:rsid w:val="00036BAC"/>
    <w:rsid w:val="000401A4"/>
    <w:rsid w:val="000411AB"/>
    <w:rsid w:val="00041605"/>
    <w:rsid w:val="00041887"/>
    <w:rsid w:val="00042339"/>
    <w:rsid w:val="00042696"/>
    <w:rsid w:val="0004365E"/>
    <w:rsid w:val="000445AE"/>
    <w:rsid w:val="00045803"/>
    <w:rsid w:val="0004705D"/>
    <w:rsid w:val="0004766D"/>
    <w:rsid w:val="000478F7"/>
    <w:rsid w:val="00047D73"/>
    <w:rsid w:val="00050F61"/>
    <w:rsid w:val="000516D2"/>
    <w:rsid w:val="000533B4"/>
    <w:rsid w:val="000549E8"/>
    <w:rsid w:val="00054EED"/>
    <w:rsid w:val="00055384"/>
    <w:rsid w:val="00056077"/>
    <w:rsid w:val="00056D1E"/>
    <w:rsid w:val="00056FA0"/>
    <w:rsid w:val="0006119B"/>
    <w:rsid w:val="00061A0E"/>
    <w:rsid w:val="00062348"/>
    <w:rsid w:val="000626C2"/>
    <w:rsid w:val="00062E4A"/>
    <w:rsid w:val="00063460"/>
    <w:rsid w:val="0006366F"/>
    <w:rsid w:val="00063A12"/>
    <w:rsid w:val="00063D3D"/>
    <w:rsid w:val="00063F23"/>
    <w:rsid w:val="000641CD"/>
    <w:rsid w:val="00064260"/>
    <w:rsid w:val="0006442A"/>
    <w:rsid w:val="00064938"/>
    <w:rsid w:val="00065091"/>
    <w:rsid w:val="00066E20"/>
    <w:rsid w:val="000671FA"/>
    <w:rsid w:val="0007179B"/>
    <w:rsid w:val="000717FD"/>
    <w:rsid w:val="0007188A"/>
    <w:rsid w:val="00072BE3"/>
    <w:rsid w:val="00072D57"/>
    <w:rsid w:val="00073895"/>
    <w:rsid w:val="00074F32"/>
    <w:rsid w:val="00075460"/>
    <w:rsid w:val="00076770"/>
    <w:rsid w:val="000769CF"/>
    <w:rsid w:val="00076CCC"/>
    <w:rsid w:val="000772FC"/>
    <w:rsid w:val="00077792"/>
    <w:rsid w:val="00082ADB"/>
    <w:rsid w:val="00083EF4"/>
    <w:rsid w:val="00084870"/>
    <w:rsid w:val="00084B03"/>
    <w:rsid w:val="00086329"/>
    <w:rsid w:val="00087721"/>
    <w:rsid w:val="000878B7"/>
    <w:rsid w:val="00087952"/>
    <w:rsid w:val="000900AD"/>
    <w:rsid w:val="00090B02"/>
    <w:rsid w:val="00090C88"/>
    <w:rsid w:val="0009112E"/>
    <w:rsid w:val="00092282"/>
    <w:rsid w:val="000942D7"/>
    <w:rsid w:val="00094381"/>
    <w:rsid w:val="00094524"/>
    <w:rsid w:val="0009601C"/>
    <w:rsid w:val="00096DB6"/>
    <w:rsid w:val="000A02CF"/>
    <w:rsid w:val="000A0381"/>
    <w:rsid w:val="000A0999"/>
    <w:rsid w:val="000A1990"/>
    <w:rsid w:val="000A1F44"/>
    <w:rsid w:val="000A353E"/>
    <w:rsid w:val="000A475F"/>
    <w:rsid w:val="000A52E1"/>
    <w:rsid w:val="000A5A7C"/>
    <w:rsid w:val="000A640D"/>
    <w:rsid w:val="000A74F1"/>
    <w:rsid w:val="000A7E0E"/>
    <w:rsid w:val="000A7F3F"/>
    <w:rsid w:val="000B02E7"/>
    <w:rsid w:val="000B12CD"/>
    <w:rsid w:val="000B1B48"/>
    <w:rsid w:val="000B1FD3"/>
    <w:rsid w:val="000B36D0"/>
    <w:rsid w:val="000B397F"/>
    <w:rsid w:val="000B408E"/>
    <w:rsid w:val="000B45CB"/>
    <w:rsid w:val="000B4CD5"/>
    <w:rsid w:val="000B4CFA"/>
    <w:rsid w:val="000B4E92"/>
    <w:rsid w:val="000B4F92"/>
    <w:rsid w:val="000B513E"/>
    <w:rsid w:val="000B5DEC"/>
    <w:rsid w:val="000B5F1E"/>
    <w:rsid w:val="000B7691"/>
    <w:rsid w:val="000C14FC"/>
    <w:rsid w:val="000C1865"/>
    <w:rsid w:val="000C2142"/>
    <w:rsid w:val="000C25EF"/>
    <w:rsid w:val="000C2B3F"/>
    <w:rsid w:val="000C2BD6"/>
    <w:rsid w:val="000C441A"/>
    <w:rsid w:val="000C4BBA"/>
    <w:rsid w:val="000C51DC"/>
    <w:rsid w:val="000C57E3"/>
    <w:rsid w:val="000C5892"/>
    <w:rsid w:val="000D0036"/>
    <w:rsid w:val="000D077F"/>
    <w:rsid w:val="000D0D01"/>
    <w:rsid w:val="000D16C6"/>
    <w:rsid w:val="000D25E7"/>
    <w:rsid w:val="000D32D4"/>
    <w:rsid w:val="000D4E13"/>
    <w:rsid w:val="000D4E20"/>
    <w:rsid w:val="000D5447"/>
    <w:rsid w:val="000D5588"/>
    <w:rsid w:val="000D5944"/>
    <w:rsid w:val="000D5E21"/>
    <w:rsid w:val="000D64E8"/>
    <w:rsid w:val="000D69A5"/>
    <w:rsid w:val="000D6AAA"/>
    <w:rsid w:val="000D6F75"/>
    <w:rsid w:val="000D73FA"/>
    <w:rsid w:val="000D7F5A"/>
    <w:rsid w:val="000E06BF"/>
    <w:rsid w:val="000E0DD4"/>
    <w:rsid w:val="000E1DF1"/>
    <w:rsid w:val="000E1F3D"/>
    <w:rsid w:val="000E2478"/>
    <w:rsid w:val="000E2548"/>
    <w:rsid w:val="000E47E2"/>
    <w:rsid w:val="000E5A03"/>
    <w:rsid w:val="000E68CC"/>
    <w:rsid w:val="000E69E0"/>
    <w:rsid w:val="000E76B6"/>
    <w:rsid w:val="000F009C"/>
    <w:rsid w:val="000F1788"/>
    <w:rsid w:val="000F1D4F"/>
    <w:rsid w:val="000F1EFC"/>
    <w:rsid w:val="000F314D"/>
    <w:rsid w:val="000F35D5"/>
    <w:rsid w:val="000F3956"/>
    <w:rsid w:val="000F3E72"/>
    <w:rsid w:val="000F617C"/>
    <w:rsid w:val="000F6269"/>
    <w:rsid w:val="000F6809"/>
    <w:rsid w:val="000F6AD8"/>
    <w:rsid w:val="000F6EFD"/>
    <w:rsid w:val="000F7CF6"/>
    <w:rsid w:val="0010047B"/>
    <w:rsid w:val="00100A8B"/>
    <w:rsid w:val="00100AAE"/>
    <w:rsid w:val="001016AC"/>
    <w:rsid w:val="00101A45"/>
    <w:rsid w:val="001024B8"/>
    <w:rsid w:val="00104125"/>
    <w:rsid w:val="00104644"/>
    <w:rsid w:val="0010618A"/>
    <w:rsid w:val="0010763B"/>
    <w:rsid w:val="00107F52"/>
    <w:rsid w:val="0011018E"/>
    <w:rsid w:val="00111904"/>
    <w:rsid w:val="001123FA"/>
    <w:rsid w:val="00112429"/>
    <w:rsid w:val="00112CE9"/>
    <w:rsid w:val="001133AD"/>
    <w:rsid w:val="00113410"/>
    <w:rsid w:val="001138FE"/>
    <w:rsid w:val="00113DC9"/>
    <w:rsid w:val="00113E1F"/>
    <w:rsid w:val="00114011"/>
    <w:rsid w:val="0011426C"/>
    <w:rsid w:val="0011428A"/>
    <w:rsid w:val="00114A6A"/>
    <w:rsid w:val="00116481"/>
    <w:rsid w:val="001165E4"/>
    <w:rsid w:val="00116A18"/>
    <w:rsid w:val="0011708A"/>
    <w:rsid w:val="00117110"/>
    <w:rsid w:val="001179AB"/>
    <w:rsid w:val="00120EDC"/>
    <w:rsid w:val="00120F06"/>
    <w:rsid w:val="0012203C"/>
    <w:rsid w:val="001223CC"/>
    <w:rsid w:val="001233E0"/>
    <w:rsid w:val="001242C4"/>
    <w:rsid w:val="001247AE"/>
    <w:rsid w:val="00124BF0"/>
    <w:rsid w:val="00125345"/>
    <w:rsid w:val="00126A52"/>
    <w:rsid w:val="00127555"/>
    <w:rsid w:val="00127681"/>
    <w:rsid w:val="00127BAB"/>
    <w:rsid w:val="00130583"/>
    <w:rsid w:val="001305EF"/>
    <w:rsid w:val="00130C92"/>
    <w:rsid w:val="0013141C"/>
    <w:rsid w:val="00133E7E"/>
    <w:rsid w:val="00137048"/>
    <w:rsid w:val="00137743"/>
    <w:rsid w:val="00140003"/>
    <w:rsid w:val="00140C1D"/>
    <w:rsid w:val="00140EDC"/>
    <w:rsid w:val="00140F51"/>
    <w:rsid w:val="00141532"/>
    <w:rsid w:val="00142FE7"/>
    <w:rsid w:val="00143531"/>
    <w:rsid w:val="001442C1"/>
    <w:rsid w:val="00144651"/>
    <w:rsid w:val="00144FBC"/>
    <w:rsid w:val="00145939"/>
    <w:rsid w:val="00146741"/>
    <w:rsid w:val="00147706"/>
    <w:rsid w:val="00147708"/>
    <w:rsid w:val="0015001C"/>
    <w:rsid w:val="00150875"/>
    <w:rsid w:val="00150CF0"/>
    <w:rsid w:val="00151043"/>
    <w:rsid w:val="00151992"/>
    <w:rsid w:val="0015230B"/>
    <w:rsid w:val="001523C7"/>
    <w:rsid w:val="0015342C"/>
    <w:rsid w:val="00154DFC"/>
    <w:rsid w:val="00155ED6"/>
    <w:rsid w:val="00157320"/>
    <w:rsid w:val="0015749F"/>
    <w:rsid w:val="00160159"/>
    <w:rsid w:val="00160E4A"/>
    <w:rsid w:val="0016110A"/>
    <w:rsid w:val="00161A71"/>
    <w:rsid w:val="00162638"/>
    <w:rsid w:val="00166E8E"/>
    <w:rsid w:val="001706F7"/>
    <w:rsid w:val="00172A6E"/>
    <w:rsid w:val="00172E55"/>
    <w:rsid w:val="001735FF"/>
    <w:rsid w:val="001740ED"/>
    <w:rsid w:val="00175B6A"/>
    <w:rsid w:val="0017633E"/>
    <w:rsid w:val="00176791"/>
    <w:rsid w:val="00180980"/>
    <w:rsid w:val="00180F7E"/>
    <w:rsid w:val="001811D0"/>
    <w:rsid w:val="0018340F"/>
    <w:rsid w:val="00183DFB"/>
    <w:rsid w:val="0018445F"/>
    <w:rsid w:val="0018465A"/>
    <w:rsid w:val="00184AAE"/>
    <w:rsid w:val="00184C45"/>
    <w:rsid w:val="0018592B"/>
    <w:rsid w:val="00187893"/>
    <w:rsid w:val="00187922"/>
    <w:rsid w:val="00193B0C"/>
    <w:rsid w:val="001940C9"/>
    <w:rsid w:val="0019428C"/>
    <w:rsid w:val="00194EC8"/>
    <w:rsid w:val="0019500D"/>
    <w:rsid w:val="00196449"/>
    <w:rsid w:val="00196C91"/>
    <w:rsid w:val="00197A7F"/>
    <w:rsid w:val="001A02CF"/>
    <w:rsid w:val="001A0783"/>
    <w:rsid w:val="001A0914"/>
    <w:rsid w:val="001A0A28"/>
    <w:rsid w:val="001A0FDD"/>
    <w:rsid w:val="001A10EE"/>
    <w:rsid w:val="001A12FA"/>
    <w:rsid w:val="001A17DE"/>
    <w:rsid w:val="001A1841"/>
    <w:rsid w:val="001A2157"/>
    <w:rsid w:val="001A2801"/>
    <w:rsid w:val="001A2A05"/>
    <w:rsid w:val="001A3331"/>
    <w:rsid w:val="001A3ABC"/>
    <w:rsid w:val="001A3FE0"/>
    <w:rsid w:val="001A4CDA"/>
    <w:rsid w:val="001A60C8"/>
    <w:rsid w:val="001A6F09"/>
    <w:rsid w:val="001A7033"/>
    <w:rsid w:val="001A79A4"/>
    <w:rsid w:val="001A7A34"/>
    <w:rsid w:val="001A7D55"/>
    <w:rsid w:val="001B0172"/>
    <w:rsid w:val="001B1667"/>
    <w:rsid w:val="001B219E"/>
    <w:rsid w:val="001B22D5"/>
    <w:rsid w:val="001B3069"/>
    <w:rsid w:val="001B3D98"/>
    <w:rsid w:val="001B41E3"/>
    <w:rsid w:val="001B4269"/>
    <w:rsid w:val="001B4C46"/>
    <w:rsid w:val="001B5043"/>
    <w:rsid w:val="001B5402"/>
    <w:rsid w:val="001B5CF0"/>
    <w:rsid w:val="001B6BC0"/>
    <w:rsid w:val="001B7BD8"/>
    <w:rsid w:val="001C02F1"/>
    <w:rsid w:val="001C0AA7"/>
    <w:rsid w:val="001C1170"/>
    <w:rsid w:val="001C1705"/>
    <w:rsid w:val="001C2528"/>
    <w:rsid w:val="001C2C1E"/>
    <w:rsid w:val="001C359C"/>
    <w:rsid w:val="001C44F8"/>
    <w:rsid w:val="001C46DD"/>
    <w:rsid w:val="001C485A"/>
    <w:rsid w:val="001C4A7F"/>
    <w:rsid w:val="001C6496"/>
    <w:rsid w:val="001C6543"/>
    <w:rsid w:val="001C6848"/>
    <w:rsid w:val="001C6AA0"/>
    <w:rsid w:val="001C728A"/>
    <w:rsid w:val="001D0C48"/>
    <w:rsid w:val="001D0C84"/>
    <w:rsid w:val="001D22E0"/>
    <w:rsid w:val="001D26B8"/>
    <w:rsid w:val="001D27C1"/>
    <w:rsid w:val="001D2D70"/>
    <w:rsid w:val="001D3A74"/>
    <w:rsid w:val="001D4350"/>
    <w:rsid w:val="001D54FD"/>
    <w:rsid w:val="001D5E79"/>
    <w:rsid w:val="001D6666"/>
    <w:rsid w:val="001D7886"/>
    <w:rsid w:val="001E09FD"/>
    <w:rsid w:val="001E16E9"/>
    <w:rsid w:val="001E24B9"/>
    <w:rsid w:val="001E38F4"/>
    <w:rsid w:val="001E399D"/>
    <w:rsid w:val="001E4402"/>
    <w:rsid w:val="001E4755"/>
    <w:rsid w:val="001E5E44"/>
    <w:rsid w:val="001E660D"/>
    <w:rsid w:val="001E6B9D"/>
    <w:rsid w:val="001E6D50"/>
    <w:rsid w:val="001E7C15"/>
    <w:rsid w:val="001F1890"/>
    <w:rsid w:val="001F25BD"/>
    <w:rsid w:val="001F2B23"/>
    <w:rsid w:val="001F2DCE"/>
    <w:rsid w:val="001F3341"/>
    <w:rsid w:val="001F34BA"/>
    <w:rsid w:val="001F37F5"/>
    <w:rsid w:val="001F3F2F"/>
    <w:rsid w:val="001F448A"/>
    <w:rsid w:val="001F4BE9"/>
    <w:rsid w:val="001F5B85"/>
    <w:rsid w:val="001F70E7"/>
    <w:rsid w:val="002003DE"/>
    <w:rsid w:val="0020041D"/>
    <w:rsid w:val="00200776"/>
    <w:rsid w:val="0020116D"/>
    <w:rsid w:val="0020224F"/>
    <w:rsid w:val="00202873"/>
    <w:rsid w:val="00203597"/>
    <w:rsid w:val="00203B5B"/>
    <w:rsid w:val="00204058"/>
    <w:rsid w:val="0020405F"/>
    <w:rsid w:val="002044EF"/>
    <w:rsid w:val="00204563"/>
    <w:rsid w:val="0020574C"/>
    <w:rsid w:val="00205E5F"/>
    <w:rsid w:val="0020661A"/>
    <w:rsid w:val="00207257"/>
    <w:rsid w:val="0021143F"/>
    <w:rsid w:val="00211539"/>
    <w:rsid w:val="0021282E"/>
    <w:rsid w:val="0021352A"/>
    <w:rsid w:val="002149B0"/>
    <w:rsid w:val="00214FA7"/>
    <w:rsid w:val="00215042"/>
    <w:rsid w:val="00216A81"/>
    <w:rsid w:val="00216DED"/>
    <w:rsid w:val="0022131B"/>
    <w:rsid w:val="00221E0A"/>
    <w:rsid w:val="002229D8"/>
    <w:rsid w:val="00222D77"/>
    <w:rsid w:val="0022312D"/>
    <w:rsid w:val="00224803"/>
    <w:rsid w:val="00226273"/>
    <w:rsid w:val="0022706A"/>
    <w:rsid w:val="0022712C"/>
    <w:rsid w:val="00227A9E"/>
    <w:rsid w:val="00227CBD"/>
    <w:rsid w:val="002303DB"/>
    <w:rsid w:val="00230903"/>
    <w:rsid w:val="00231488"/>
    <w:rsid w:val="00231834"/>
    <w:rsid w:val="00231EF5"/>
    <w:rsid w:val="002327FB"/>
    <w:rsid w:val="00232D0F"/>
    <w:rsid w:val="0023305A"/>
    <w:rsid w:val="002331AA"/>
    <w:rsid w:val="00233BB6"/>
    <w:rsid w:val="00233C29"/>
    <w:rsid w:val="00233F79"/>
    <w:rsid w:val="00234953"/>
    <w:rsid w:val="00234FB9"/>
    <w:rsid w:val="00236338"/>
    <w:rsid w:val="00236CA7"/>
    <w:rsid w:val="0023770E"/>
    <w:rsid w:val="00240B58"/>
    <w:rsid w:val="00240D73"/>
    <w:rsid w:val="00240FB1"/>
    <w:rsid w:val="00241316"/>
    <w:rsid w:val="00241CCC"/>
    <w:rsid w:val="00242876"/>
    <w:rsid w:val="002435BD"/>
    <w:rsid w:val="00244705"/>
    <w:rsid w:val="002454BC"/>
    <w:rsid w:val="00245D35"/>
    <w:rsid w:val="00246EB2"/>
    <w:rsid w:val="00247A85"/>
    <w:rsid w:val="00250BE6"/>
    <w:rsid w:val="00253CF2"/>
    <w:rsid w:val="00254745"/>
    <w:rsid w:val="00254F53"/>
    <w:rsid w:val="00256142"/>
    <w:rsid w:val="002561C2"/>
    <w:rsid w:val="00256247"/>
    <w:rsid w:val="00256A3B"/>
    <w:rsid w:val="00256B78"/>
    <w:rsid w:val="00256E95"/>
    <w:rsid w:val="00257109"/>
    <w:rsid w:val="00257D04"/>
    <w:rsid w:val="00261271"/>
    <w:rsid w:val="002613AE"/>
    <w:rsid w:val="00263000"/>
    <w:rsid w:val="00263FD5"/>
    <w:rsid w:val="00264A69"/>
    <w:rsid w:val="00264BDA"/>
    <w:rsid w:val="0026561C"/>
    <w:rsid w:val="00265DD0"/>
    <w:rsid w:val="002660AD"/>
    <w:rsid w:val="00266797"/>
    <w:rsid w:val="00266EB9"/>
    <w:rsid w:val="00266EC4"/>
    <w:rsid w:val="00266F3B"/>
    <w:rsid w:val="00267C72"/>
    <w:rsid w:val="002702C2"/>
    <w:rsid w:val="002711D5"/>
    <w:rsid w:val="00273155"/>
    <w:rsid w:val="00273E14"/>
    <w:rsid w:val="00273FDA"/>
    <w:rsid w:val="00274321"/>
    <w:rsid w:val="002744ED"/>
    <w:rsid w:val="002748DF"/>
    <w:rsid w:val="00275ACF"/>
    <w:rsid w:val="00276D48"/>
    <w:rsid w:val="00276FB9"/>
    <w:rsid w:val="00277494"/>
    <w:rsid w:val="00277F9A"/>
    <w:rsid w:val="00280EC0"/>
    <w:rsid w:val="00280ED5"/>
    <w:rsid w:val="00281612"/>
    <w:rsid w:val="002828AF"/>
    <w:rsid w:val="0028291E"/>
    <w:rsid w:val="00282B2F"/>
    <w:rsid w:val="0028319B"/>
    <w:rsid w:val="00285353"/>
    <w:rsid w:val="00285E8E"/>
    <w:rsid w:val="002869DA"/>
    <w:rsid w:val="00286D71"/>
    <w:rsid w:val="002876A6"/>
    <w:rsid w:val="002906CB"/>
    <w:rsid w:val="0029081B"/>
    <w:rsid w:val="002912D5"/>
    <w:rsid w:val="002914B1"/>
    <w:rsid w:val="00292A37"/>
    <w:rsid w:val="00292F12"/>
    <w:rsid w:val="0029368F"/>
    <w:rsid w:val="00294C07"/>
    <w:rsid w:val="00294D08"/>
    <w:rsid w:val="002954A5"/>
    <w:rsid w:val="00296628"/>
    <w:rsid w:val="00296D21"/>
    <w:rsid w:val="0029788E"/>
    <w:rsid w:val="00297B66"/>
    <w:rsid w:val="002A1320"/>
    <w:rsid w:val="002A1F7D"/>
    <w:rsid w:val="002A316B"/>
    <w:rsid w:val="002A3425"/>
    <w:rsid w:val="002A39D2"/>
    <w:rsid w:val="002A4EF6"/>
    <w:rsid w:val="002A4FD8"/>
    <w:rsid w:val="002A56DB"/>
    <w:rsid w:val="002A5828"/>
    <w:rsid w:val="002A5F97"/>
    <w:rsid w:val="002A602D"/>
    <w:rsid w:val="002A6056"/>
    <w:rsid w:val="002A697E"/>
    <w:rsid w:val="002A6C12"/>
    <w:rsid w:val="002A7175"/>
    <w:rsid w:val="002A7707"/>
    <w:rsid w:val="002B081C"/>
    <w:rsid w:val="002B30E8"/>
    <w:rsid w:val="002B3E68"/>
    <w:rsid w:val="002B4A9B"/>
    <w:rsid w:val="002B5A2E"/>
    <w:rsid w:val="002B740F"/>
    <w:rsid w:val="002B79E3"/>
    <w:rsid w:val="002B7C1A"/>
    <w:rsid w:val="002B7F36"/>
    <w:rsid w:val="002C0F7E"/>
    <w:rsid w:val="002C13A2"/>
    <w:rsid w:val="002C1FC7"/>
    <w:rsid w:val="002C2527"/>
    <w:rsid w:val="002C267E"/>
    <w:rsid w:val="002C2BD3"/>
    <w:rsid w:val="002C2E1D"/>
    <w:rsid w:val="002C34CD"/>
    <w:rsid w:val="002C3599"/>
    <w:rsid w:val="002C3A3A"/>
    <w:rsid w:val="002C3DC8"/>
    <w:rsid w:val="002C41C8"/>
    <w:rsid w:val="002C5A18"/>
    <w:rsid w:val="002C5B02"/>
    <w:rsid w:val="002C791D"/>
    <w:rsid w:val="002D0684"/>
    <w:rsid w:val="002D097A"/>
    <w:rsid w:val="002D09F7"/>
    <w:rsid w:val="002D202D"/>
    <w:rsid w:val="002D2512"/>
    <w:rsid w:val="002D3A18"/>
    <w:rsid w:val="002D3E13"/>
    <w:rsid w:val="002D5A5A"/>
    <w:rsid w:val="002D632F"/>
    <w:rsid w:val="002D6967"/>
    <w:rsid w:val="002D748C"/>
    <w:rsid w:val="002E02BC"/>
    <w:rsid w:val="002E0792"/>
    <w:rsid w:val="002E0AA4"/>
    <w:rsid w:val="002E2CA2"/>
    <w:rsid w:val="002E3858"/>
    <w:rsid w:val="002E4800"/>
    <w:rsid w:val="002E4E8C"/>
    <w:rsid w:val="002E5540"/>
    <w:rsid w:val="002E598F"/>
    <w:rsid w:val="002E5C6C"/>
    <w:rsid w:val="002E708F"/>
    <w:rsid w:val="002F0987"/>
    <w:rsid w:val="002F27DE"/>
    <w:rsid w:val="002F2DD2"/>
    <w:rsid w:val="002F3008"/>
    <w:rsid w:val="002F36EC"/>
    <w:rsid w:val="002F390E"/>
    <w:rsid w:val="002F4260"/>
    <w:rsid w:val="002F4B1B"/>
    <w:rsid w:val="002F50C7"/>
    <w:rsid w:val="002F653F"/>
    <w:rsid w:val="002F6F3F"/>
    <w:rsid w:val="002F7FA5"/>
    <w:rsid w:val="003006AA"/>
    <w:rsid w:val="00300CF7"/>
    <w:rsid w:val="0030199A"/>
    <w:rsid w:val="00302C3A"/>
    <w:rsid w:val="00302F40"/>
    <w:rsid w:val="00305BDF"/>
    <w:rsid w:val="00307537"/>
    <w:rsid w:val="00307BF6"/>
    <w:rsid w:val="003107D6"/>
    <w:rsid w:val="00310CCF"/>
    <w:rsid w:val="00311BD5"/>
    <w:rsid w:val="00311EB9"/>
    <w:rsid w:val="00313B66"/>
    <w:rsid w:val="00313DAD"/>
    <w:rsid w:val="00314452"/>
    <w:rsid w:val="0031446C"/>
    <w:rsid w:val="00314E24"/>
    <w:rsid w:val="00315CEA"/>
    <w:rsid w:val="00316E2A"/>
    <w:rsid w:val="003172A0"/>
    <w:rsid w:val="00317674"/>
    <w:rsid w:val="0032089C"/>
    <w:rsid w:val="00321A5C"/>
    <w:rsid w:val="00321F51"/>
    <w:rsid w:val="00322A17"/>
    <w:rsid w:val="00323143"/>
    <w:rsid w:val="003232D8"/>
    <w:rsid w:val="003264A1"/>
    <w:rsid w:val="00326577"/>
    <w:rsid w:val="0032675E"/>
    <w:rsid w:val="00327095"/>
    <w:rsid w:val="0032714A"/>
    <w:rsid w:val="00330A6B"/>
    <w:rsid w:val="003317B3"/>
    <w:rsid w:val="00331BAD"/>
    <w:rsid w:val="00331E75"/>
    <w:rsid w:val="00332C23"/>
    <w:rsid w:val="00332F75"/>
    <w:rsid w:val="00333601"/>
    <w:rsid w:val="003336BC"/>
    <w:rsid w:val="003337F9"/>
    <w:rsid w:val="003348A9"/>
    <w:rsid w:val="003350BA"/>
    <w:rsid w:val="00335620"/>
    <w:rsid w:val="0033580E"/>
    <w:rsid w:val="00336D79"/>
    <w:rsid w:val="00337C44"/>
    <w:rsid w:val="003401B2"/>
    <w:rsid w:val="003415F4"/>
    <w:rsid w:val="00341D79"/>
    <w:rsid w:val="00343079"/>
    <w:rsid w:val="00344219"/>
    <w:rsid w:val="00344CF0"/>
    <w:rsid w:val="00344D24"/>
    <w:rsid w:val="003459BC"/>
    <w:rsid w:val="00345C5B"/>
    <w:rsid w:val="00346453"/>
    <w:rsid w:val="00346860"/>
    <w:rsid w:val="00346EA1"/>
    <w:rsid w:val="00351064"/>
    <w:rsid w:val="00351F23"/>
    <w:rsid w:val="00352195"/>
    <w:rsid w:val="0035263D"/>
    <w:rsid w:val="003528F1"/>
    <w:rsid w:val="00352C24"/>
    <w:rsid w:val="00352D99"/>
    <w:rsid w:val="00352FAE"/>
    <w:rsid w:val="003530E5"/>
    <w:rsid w:val="0035324F"/>
    <w:rsid w:val="00353628"/>
    <w:rsid w:val="00353842"/>
    <w:rsid w:val="0035429C"/>
    <w:rsid w:val="003544C5"/>
    <w:rsid w:val="0035476A"/>
    <w:rsid w:val="00354A01"/>
    <w:rsid w:val="00354FAD"/>
    <w:rsid w:val="003558EA"/>
    <w:rsid w:val="00355CDD"/>
    <w:rsid w:val="0035614A"/>
    <w:rsid w:val="0035658B"/>
    <w:rsid w:val="003566FF"/>
    <w:rsid w:val="003578B6"/>
    <w:rsid w:val="00357C63"/>
    <w:rsid w:val="00357C77"/>
    <w:rsid w:val="00357E3A"/>
    <w:rsid w:val="0036015A"/>
    <w:rsid w:val="00360442"/>
    <w:rsid w:val="003635A2"/>
    <w:rsid w:val="003641FD"/>
    <w:rsid w:val="00364D17"/>
    <w:rsid w:val="00365482"/>
    <w:rsid w:val="00365BD2"/>
    <w:rsid w:val="003661E8"/>
    <w:rsid w:val="003670D7"/>
    <w:rsid w:val="00367FFE"/>
    <w:rsid w:val="00371150"/>
    <w:rsid w:val="00371B95"/>
    <w:rsid w:val="00372594"/>
    <w:rsid w:val="003734C5"/>
    <w:rsid w:val="00373BC8"/>
    <w:rsid w:val="00373CFC"/>
    <w:rsid w:val="00374262"/>
    <w:rsid w:val="00374288"/>
    <w:rsid w:val="003747D7"/>
    <w:rsid w:val="00375A38"/>
    <w:rsid w:val="0037682D"/>
    <w:rsid w:val="003771A9"/>
    <w:rsid w:val="003772A1"/>
    <w:rsid w:val="00377B27"/>
    <w:rsid w:val="00377D63"/>
    <w:rsid w:val="00377F81"/>
    <w:rsid w:val="003805BA"/>
    <w:rsid w:val="003809DE"/>
    <w:rsid w:val="0038220A"/>
    <w:rsid w:val="0038227A"/>
    <w:rsid w:val="003822BD"/>
    <w:rsid w:val="00384537"/>
    <w:rsid w:val="00384DD8"/>
    <w:rsid w:val="003853CE"/>
    <w:rsid w:val="003857D6"/>
    <w:rsid w:val="003874F1"/>
    <w:rsid w:val="00387A79"/>
    <w:rsid w:val="00387B7F"/>
    <w:rsid w:val="00387CB2"/>
    <w:rsid w:val="00391DCE"/>
    <w:rsid w:val="00391F5A"/>
    <w:rsid w:val="003930E9"/>
    <w:rsid w:val="00393319"/>
    <w:rsid w:val="00393384"/>
    <w:rsid w:val="00393600"/>
    <w:rsid w:val="00395CF7"/>
    <w:rsid w:val="00395E6E"/>
    <w:rsid w:val="003963F0"/>
    <w:rsid w:val="00396FDB"/>
    <w:rsid w:val="0039734A"/>
    <w:rsid w:val="003975D2"/>
    <w:rsid w:val="0039766E"/>
    <w:rsid w:val="00397FD1"/>
    <w:rsid w:val="003A070A"/>
    <w:rsid w:val="003A08B2"/>
    <w:rsid w:val="003A272E"/>
    <w:rsid w:val="003A27C3"/>
    <w:rsid w:val="003A3562"/>
    <w:rsid w:val="003A49CD"/>
    <w:rsid w:val="003A519B"/>
    <w:rsid w:val="003A5FB6"/>
    <w:rsid w:val="003A609E"/>
    <w:rsid w:val="003A738E"/>
    <w:rsid w:val="003A7E98"/>
    <w:rsid w:val="003B01E5"/>
    <w:rsid w:val="003B07BA"/>
    <w:rsid w:val="003B09C7"/>
    <w:rsid w:val="003B182E"/>
    <w:rsid w:val="003B2D67"/>
    <w:rsid w:val="003B2EE9"/>
    <w:rsid w:val="003B3029"/>
    <w:rsid w:val="003B4C09"/>
    <w:rsid w:val="003B4C4F"/>
    <w:rsid w:val="003B5C20"/>
    <w:rsid w:val="003B5D8A"/>
    <w:rsid w:val="003B6048"/>
    <w:rsid w:val="003B6610"/>
    <w:rsid w:val="003B6871"/>
    <w:rsid w:val="003B689C"/>
    <w:rsid w:val="003B72A2"/>
    <w:rsid w:val="003B792B"/>
    <w:rsid w:val="003C046F"/>
    <w:rsid w:val="003C0C5D"/>
    <w:rsid w:val="003C139B"/>
    <w:rsid w:val="003C1F51"/>
    <w:rsid w:val="003C1FE8"/>
    <w:rsid w:val="003C309E"/>
    <w:rsid w:val="003C37A8"/>
    <w:rsid w:val="003C3E17"/>
    <w:rsid w:val="003C4715"/>
    <w:rsid w:val="003C48E5"/>
    <w:rsid w:val="003C4ED2"/>
    <w:rsid w:val="003C52CC"/>
    <w:rsid w:val="003C544B"/>
    <w:rsid w:val="003C566B"/>
    <w:rsid w:val="003C5C67"/>
    <w:rsid w:val="003C7B6E"/>
    <w:rsid w:val="003C7DA2"/>
    <w:rsid w:val="003D0C5D"/>
    <w:rsid w:val="003D1AA7"/>
    <w:rsid w:val="003D2E70"/>
    <w:rsid w:val="003D37D5"/>
    <w:rsid w:val="003D3998"/>
    <w:rsid w:val="003D40BA"/>
    <w:rsid w:val="003D493A"/>
    <w:rsid w:val="003D4E03"/>
    <w:rsid w:val="003D6401"/>
    <w:rsid w:val="003D7782"/>
    <w:rsid w:val="003D77C5"/>
    <w:rsid w:val="003E000F"/>
    <w:rsid w:val="003E0619"/>
    <w:rsid w:val="003E0B02"/>
    <w:rsid w:val="003E13E9"/>
    <w:rsid w:val="003E1CF5"/>
    <w:rsid w:val="003E1D3E"/>
    <w:rsid w:val="003E235D"/>
    <w:rsid w:val="003E23B5"/>
    <w:rsid w:val="003E3F3A"/>
    <w:rsid w:val="003E512C"/>
    <w:rsid w:val="003E57CD"/>
    <w:rsid w:val="003E6B2D"/>
    <w:rsid w:val="003E70A6"/>
    <w:rsid w:val="003E7279"/>
    <w:rsid w:val="003F0995"/>
    <w:rsid w:val="003F0F53"/>
    <w:rsid w:val="003F206A"/>
    <w:rsid w:val="003F22B0"/>
    <w:rsid w:val="003F48B3"/>
    <w:rsid w:val="003F4FC4"/>
    <w:rsid w:val="003F53EE"/>
    <w:rsid w:val="003F5D11"/>
    <w:rsid w:val="003F61EC"/>
    <w:rsid w:val="003F6E5E"/>
    <w:rsid w:val="0040082C"/>
    <w:rsid w:val="00400A6E"/>
    <w:rsid w:val="00400F3A"/>
    <w:rsid w:val="004011C9"/>
    <w:rsid w:val="00401369"/>
    <w:rsid w:val="00401C52"/>
    <w:rsid w:val="00402682"/>
    <w:rsid w:val="00402F23"/>
    <w:rsid w:val="004035E4"/>
    <w:rsid w:val="004042BC"/>
    <w:rsid w:val="00404DA8"/>
    <w:rsid w:val="004051C4"/>
    <w:rsid w:val="00407D78"/>
    <w:rsid w:val="004109E7"/>
    <w:rsid w:val="00410CD1"/>
    <w:rsid w:val="00412051"/>
    <w:rsid w:val="00412D81"/>
    <w:rsid w:val="0041319D"/>
    <w:rsid w:val="00413781"/>
    <w:rsid w:val="00413ED6"/>
    <w:rsid w:val="00414C82"/>
    <w:rsid w:val="004150AA"/>
    <w:rsid w:val="00416661"/>
    <w:rsid w:val="004171C5"/>
    <w:rsid w:val="00421144"/>
    <w:rsid w:val="00422114"/>
    <w:rsid w:val="00422CD8"/>
    <w:rsid w:val="00423929"/>
    <w:rsid w:val="00423EFE"/>
    <w:rsid w:val="00424A53"/>
    <w:rsid w:val="0042555A"/>
    <w:rsid w:val="00425EE4"/>
    <w:rsid w:val="00425EF1"/>
    <w:rsid w:val="00426039"/>
    <w:rsid w:val="00426E4F"/>
    <w:rsid w:val="00427711"/>
    <w:rsid w:val="00427B0D"/>
    <w:rsid w:val="00431028"/>
    <w:rsid w:val="00431B8A"/>
    <w:rsid w:val="004341C6"/>
    <w:rsid w:val="0043436E"/>
    <w:rsid w:val="004355F6"/>
    <w:rsid w:val="00436E25"/>
    <w:rsid w:val="0043732F"/>
    <w:rsid w:val="004376FC"/>
    <w:rsid w:val="00437D4F"/>
    <w:rsid w:val="00441A24"/>
    <w:rsid w:val="00441BB3"/>
    <w:rsid w:val="00441FFF"/>
    <w:rsid w:val="004423A0"/>
    <w:rsid w:val="004425D3"/>
    <w:rsid w:val="004426D5"/>
    <w:rsid w:val="004428CD"/>
    <w:rsid w:val="00442D42"/>
    <w:rsid w:val="00442FD7"/>
    <w:rsid w:val="004435C6"/>
    <w:rsid w:val="00446C03"/>
    <w:rsid w:val="0045044E"/>
    <w:rsid w:val="0045211B"/>
    <w:rsid w:val="00455F88"/>
    <w:rsid w:val="00456D6C"/>
    <w:rsid w:val="00457737"/>
    <w:rsid w:val="004607A4"/>
    <w:rsid w:val="0046149A"/>
    <w:rsid w:val="004618FB"/>
    <w:rsid w:val="00462C6D"/>
    <w:rsid w:val="00462D19"/>
    <w:rsid w:val="00463A78"/>
    <w:rsid w:val="00463B55"/>
    <w:rsid w:val="00464255"/>
    <w:rsid w:val="00464D07"/>
    <w:rsid w:val="004654A4"/>
    <w:rsid w:val="00465737"/>
    <w:rsid w:val="00466094"/>
    <w:rsid w:val="004661CE"/>
    <w:rsid w:val="00470622"/>
    <w:rsid w:val="00470743"/>
    <w:rsid w:val="00470FB6"/>
    <w:rsid w:val="00470FC1"/>
    <w:rsid w:val="004712EC"/>
    <w:rsid w:val="004723EF"/>
    <w:rsid w:val="00472777"/>
    <w:rsid w:val="00473782"/>
    <w:rsid w:val="0047475C"/>
    <w:rsid w:val="00475292"/>
    <w:rsid w:val="00475586"/>
    <w:rsid w:val="00475960"/>
    <w:rsid w:val="00476307"/>
    <w:rsid w:val="00482FDB"/>
    <w:rsid w:val="004847E4"/>
    <w:rsid w:val="00484874"/>
    <w:rsid w:val="00485B20"/>
    <w:rsid w:val="004864F4"/>
    <w:rsid w:val="004872DD"/>
    <w:rsid w:val="004876A5"/>
    <w:rsid w:val="004903BC"/>
    <w:rsid w:val="00490464"/>
    <w:rsid w:val="00490D16"/>
    <w:rsid w:val="00492D29"/>
    <w:rsid w:val="00494465"/>
    <w:rsid w:val="00494637"/>
    <w:rsid w:val="004952D1"/>
    <w:rsid w:val="00495596"/>
    <w:rsid w:val="004956E6"/>
    <w:rsid w:val="00495A46"/>
    <w:rsid w:val="00495A51"/>
    <w:rsid w:val="00496584"/>
    <w:rsid w:val="00497B4E"/>
    <w:rsid w:val="004A0483"/>
    <w:rsid w:val="004A0519"/>
    <w:rsid w:val="004A1855"/>
    <w:rsid w:val="004A1DBA"/>
    <w:rsid w:val="004A247D"/>
    <w:rsid w:val="004A25A0"/>
    <w:rsid w:val="004A2D13"/>
    <w:rsid w:val="004A2FFB"/>
    <w:rsid w:val="004A3059"/>
    <w:rsid w:val="004A3C69"/>
    <w:rsid w:val="004A42AF"/>
    <w:rsid w:val="004A4AED"/>
    <w:rsid w:val="004A5446"/>
    <w:rsid w:val="004A5B0E"/>
    <w:rsid w:val="004A6348"/>
    <w:rsid w:val="004A6B66"/>
    <w:rsid w:val="004A7CEF"/>
    <w:rsid w:val="004B04D0"/>
    <w:rsid w:val="004B1359"/>
    <w:rsid w:val="004B1AAF"/>
    <w:rsid w:val="004B2A97"/>
    <w:rsid w:val="004B371D"/>
    <w:rsid w:val="004B43A0"/>
    <w:rsid w:val="004B4CBF"/>
    <w:rsid w:val="004B55EF"/>
    <w:rsid w:val="004B57C8"/>
    <w:rsid w:val="004B6168"/>
    <w:rsid w:val="004B6C55"/>
    <w:rsid w:val="004C0158"/>
    <w:rsid w:val="004C0584"/>
    <w:rsid w:val="004C0AAD"/>
    <w:rsid w:val="004C10FE"/>
    <w:rsid w:val="004C122A"/>
    <w:rsid w:val="004C20CB"/>
    <w:rsid w:val="004C32B0"/>
    <w:rsid w:val="004C388E"/>
    <w:rsid w:val="004C45FF"/>
    <w:rsid w:val="004C473C"/>
    <w:rsid w:val="004C498B"/>
    <w:rsid w:val="004C4A6B"/>
    <w:rsid w:val="004C4C4E"/>
    <w:rsid w:val="004C5439"/>
    <w:rsid w:val="004C5BE2"/>
    <w:rsid w:val="004C6D94"/>
    <w:rsid w:val="004C7ACF"/>
    <w:rsid w:val="004C7BC7"/>
    <w:rsid w:val="004C7D91"/>
    <w:rsid w:val="004D0BDA"/>
    <w:rsid w:val="004D1261"/>
    <w:rsid w:val="004D2627"/>
    <w:rsid w:val="004D2D52"/>
    <w:rsid w:val="004D3423"/>
    <w:rsid w:val="004D37DA"/>
    <w:rsid w:val="004D3C2B"/>
    <w:rsid w:val="004D3DEF"/>
    <w:rsid w:val="004D41E6"/>
    <w:rsid w:val="004D43E2"/>
    <w:rsid w:val="004D4743"/>
    <w:rsid w:val="004D47E0"/>
    <w:rsid w:val="004D7C83"/>
    <w:rsid w:val="004E23A6"/>
    <w:rsid w:val="004E3BB9"/>
    <w:rsid w:val="004E4588"/>
    <w:rsid w:val="004E4EAA"/>
    <w:rsid w:val="004E5CD0"/>
    <w:rsid w:val="004E6435"/>
    <w:rsid w:val="004E6A43"/>
    <w:rsid w:val="004E6F9C"/>
    <w:rsid w:val="004E7952"/>
    <w:rsid w:val="004E7EE1"/>
    <w:rsid w:val="004F0A6D"/>
    <w:rsid w:val="004F0B98"/>
    <w:rsid w:val="004F1EB8"/>
    <w:rsid w:val="004F2665"/>
    <w:rsid w:val="004F26C7"/>
    <w:rsid w:val="004F2880"/>
    <w:rsid w:val="004F34DD"/>
    <w:rsid w:val="004F3C34"/>
    <w:rsid w:val="004F4CD7"/>
    <w:rsid w:val="004F57F5"/>
    <w:rsid w:val="004F7542"/>
    <w:rsid w:val="004F7894"/>
    <w:rsid w:val="004F7A37"/>
    <w:rsid w:val="00500A8B"/>
    <w:rsid w:val="005017CD"/>
    <w:rsid w:val="005028EF"/>
    <w:rsid w:val="00502F23"/>
    <w:rsid w:val="00503D62"/>
    <w:rsid w:val="00503ECB"/>
    <w:rsid w:val="005043DB"/>
    <w:rsid w:val="00504495"/>
    <w:rsid w:val="005046F0"/>
    <w:rsid w:val="00504BE6"/>
    <w:rsid w:val="00505012"/>
    <w:rsid w:val="00505F8F"/>
    <w:rsid w:val="00506E29"/>
    <w:rsid w:val="00507443"/>
    <w:rsid w:val="0050750E"/>
    <w:rsid w:val="00507803"/>
    <w:rsid w:val="00507FD3"/>
    <w:rsid w:val="005127D5"/>
    <w:rsid w:val="00514B53"/>
    <w:rsid w:val="00514C40"/>
    <w:rsid w:val="00514CD8"/>
    <w:rsid w:val="00515E38"/>
    <w:rsid w:val="00515FFD"/>
    <w:rsid w:val="0051608D"/>
    <w:rsid w:val="00517381"/>
    <w:rsid w:val="00517F8B"/>
    <w:rsid w:val="005208EE"/>
    <w:rsid w:val="005219AE"/>
    <w:rsid w:val="0052206A"/>
    <w:rsid w:val="00522308"/>
    <w:rsid w:val="00522A78"/>
    <w:rsid w:val="00523141"/>
    <w:rsid w:val="00523293"/>
    <w:rsid w:val="00524D94"/>
    <w:rsid w:val="005251D8"/>
    <w:rsid w:val="00526A5B"/>
    <w:rsid w:val="00526B4D"/>
    <w:rsid w:val="0052705C"/>
    <w:rsid w:val="00527333"/>
    <w:rsid w:val="00527F24"/>
    <w:rsid w:val="00527FBC"/>
    <w:rsid w:val="005315B3"/>
    <w:rsid w:val="00531A9C"/>
    <w:rsid w:val="005321F4"/>
    <w:rsid w:val="00532723"/>
    <w:rsid w:val="00533361"/>
    <w:rsid w:val="00533575"/>
    <w:rsid w:val="00533875"/>
    <w:rsid w:val="005338BF"/>
    <w:rsid w:val="00534324"/>
    <w:rsid w:val="0053587D"/>
    <w:rsid w:val="00536B0B"/>
    <w:rsid w:val="005373F3"/>
    <w:rsid w:val="00537DB5"/>
    <w:rsid w:val="005403C0"/>
    <w:rsid w:val="005405EE"/>
    <w:rsid w:val="00540620"/>
    <w:rsid w:val="005408E2"/>
    <w:rsid w:val="00540B02"/>
    <w:rsid w:val="005412C7"/>
    <w:rsid w:val="0054157C"/>
    <w:rsid w:val="00541741"/>
    <w:rsid w:val="00541CFE"/>
    <w:rsid w:val="00541D42"/>
    <w:rsid w:val="00541DD1"/>
    <w:rsid w:val="00543409"/>
    <w:rsid w:val="005448C8"/>
    <w:rsid w:val="0054510E"/>
    <w:rsid w:val="00545258"/>
    <w:rsid w:val="0054603B"/>
    <w:rsid w:val="00546BDF"/>
    <w:rsid w:val="00550112"/>
    <w:rsid w:val="00550427"/>
    <w:rsid w:val="005510B5"/>
    <w:rsid w:val="005518C4"/>
    <w:rsid w:val="00551AC2"/>
    <w:rsid w:val="00552247"/>
    <w:rsid w:val="005527C2"/>
    <w:rsid w:val="005528E6"/>
    <w:rsid w:val="00556B94"/>
    <w:rsid w:val="005570FC"/>
    <w:rsid w:val="00557220"/>
    <w:rsid w:val="00557C63"/>
    <w:rsid w:val="00557FAF"/>
    <w:rsid w:val="005600AE"/>
    <w:rsid w:val="0056143D"/>
    <w:rsid w:val="00561663"/>
    <w:rsid w:val="00561935"/>
    <w:rsid w:val="00561942"/>
    <w:rsid w:val="0056274E"/>
    <w:rsid w:val="00562AFF"/>
    <w:rsid w:val="00562D55"/>
    <w:rsid w:val="00564BF3"/>
    <w:rsid w:val="00564C38"/>
    <w:rsid w:val="00564C47"/>
    <w:rsid w:val="005651D4"/>
    <w:rsid w:val="00565566"/>
    <w:rsid w:val="005656C2"/>
    <w:rsid w:val="00565F78"/>
    <w:rsid w:val="00566DA6"/>
    <w:rsid w:val="005678A6"/>
    <w:rsid w:val="00567A06"/>
    <w:rsid w:val="00567BBA"/>
    <w:rsid w:val="005707FF"/>
    <w:rsid w:val="0057113C"/>
    <w:rsid w:val="00571AC5"/>
    <w:rsid w:val="00572025"/>
    <w:rsid w:val="0057236B"/>
    <w:rsid w:val="0057240D"/>
    <w:rsid w:val="0057301E"/>
    <w:rsid w:val="005730A6"/>
    <w:rsid w:val="00573FDF"/>
    <w:rsid w:val="0057549C"/>
    <w:rsid w:val="005754FA"/>
    <w:rsid w:val="00575582"/>
    <w:rsid w:val="00575F47"/>
    <w:rsid w:val="00576592"/>
    <w:rsid w:val="0057675F"/>
    <w:rsid w:val="00576DFB"/>
    <w:rsid w:val="00580396"/>
    <w:rsid w:val="005809CD"/>
    <w:rsid w:val="0058139A"/>
    <w:rsid w:val="0058279E"/>
    <w:rsid w:val="00582CE7"/>
    <w:rsid w:val="00582DD0"/>
    <w:rsid w:val="005836CC"/>
    <w:rsid w:val="005838FB"/>
    <w:rsid w:val="00585E46"/>
    <w:rsid w:val="00586C1A"/>
    <w:rsid w:val="00587D42"/>
    <w:rsid w:val="005901EA"/>
    <w:rsid w:val="00590855"/>
    <w:rsid w:val="0059087B"/>
    <w:rsid w:val="005911DA"/>
    <w:rsid w:val="005913D8"/>
    <w:rsid w:val="00591AE9"/>
    <w:rsid w:val="00591F0E"/>
    <w:rsid w:val="005935B1"/>
    <w:rsid w:val="00593FE8"/>
    <w:rsid w:val="005958CD"/>
    <w:rsid w:val="00595B1C"/>
    <w:rsid w:val="005969C7"/>
    <w:rsid w:val="00596BBF"/>
    <w:rsid w:val="00597295"/>
    <w:rsid w:val="0059743E"/>
    <w:rsid w:val="00597515"/>
    <w:rsid w:val="005978A5"/>
    <w:rsid w:val="00597BEC"/>
    <w:rsid w:val="005A06C6"/>
    <w:rsid w:val="005A11CB"/>
    <w:rsid w:val="005A1DCC"/>
    <w:rsid w:val="005A330D"/>
    <w:rsid w:val="005A4165"/>
    <w:rsid w:val="005A4ACB"/>
    <w:rsid w:val="005A4CFE"/>
    <w:rsid w:val="005A5956"/>
    <w:rsid w:val="005A5C2A"/>
    <w:rsid w:val="005A5E48"/>
    <w:rsid w:val="005A65C3"/>
    <w:rsid w:val="005A6870"/>
    <w:rsid w:val="005B00D6"/>
    <w:rsid w:val="005B0250"/>
    <w:rsid w:val="005B1062"/>
    <w:rsid w:val="005B1FA7"/>
    <w:rsid w:val="005B34CB"/>
    <w:rsid w:val="005B3869"/>
    <w:rsid w:val="005B52C3"/>
    <w:rsid w:val="005B575A"/>
    <w:rsid w:val="005B5BC7"/>
    <w:rsid w:val="005B6108"/>
    <w:rsid w:val="005B61EA"/>
    <w:rsid w:val="005B684D"/>
    <w:rsid w:val="005B693E"/>
    <w:rsid w:val="005B6B0F"/>
    <w:rsid w:val="005B7985"/>
    <w:rsid w:val="005B7D62"/>
    <w:rsid w:val="005B7E65"/>
    <w:rsid w:val="005C103C"/>
    <w:rsid w:val="005C34A0"/>
    <w:rsid w:val="005C44E7"/>
    <w:rsid w:val="005C4B3D"/>
    <w:rsid w:val="005C503F"/>
    <w:rsid w:val="005C504D"/>
    <w:rsid w:val="005C5586"/>
    <w:rsid w:val="005C55A5"/>
    <w:rsid w:val="005C6697"/>
    <w:rsid w:val="005C685E"/>
    <w:rsid w:val="005C6B83"/>
    <w:rsid w:val="005C75AA"/>
    <w:rsid w:val="005C7AC7"/>
    <w:rsid w:val="005C7B30"/>
    <w:rsid w:val="005C7F0A"/>
    <w:rsid w:val="005D050B"/>
    <w:rsid w:val="005D1821"/>
    <w:rsid w:val="005D1F4A"/>
    <w:rsid w:val="005D2880"/>
    <w:rsid w:val="005D57F3"/>
    <w:rsid w:val="005D58D1"/>
    <w:rsid w:val="005D694B"/>
    <w:rsid w:val="005D69C7"/>
    <w:rsid w:val="005E049F"/>
    <w:rsid w:val="005E087E"/>
    <w:rsid w:val="005E0AE1"/>
    <w:rsid w:val="005E1518"/>
    <w:rsid w:val="005E1560"/>
    <w:rsid w:val="005E1741"/>
    <w:rsid w:val="005E3369"/>
    <w:rsid w:val="005E3ED7"/>
    <w:rsid w:val="005E47B4"/>
    <w:rsid w:val="005E4A0F"/>
    <w:rsid w:val="005E4DA7"/>
    <w:rsid w:val="005E64A5"/>
    <w:rsid w:val="005E6C6E"/>
    <w:rsid w:val="005E731E"/>
    <w:rsid w:val="005F00BA"/>
    <w:rsid w:val="005F1555"/>
    <w:rsid w:val="005F243D"/>
    <w:rsid w:val="005F2BCB"/>
    <w:rsid w:val="005F402C"/>
    <w:rsid w:val="005F498E"/>
    <w:rsid w:val="005F4D30"/>
    <w:rsid w:val="005F50FA"/>
    <w:rsid w:val="005F57A2"/>
    <w:rsid w:val="005F5CF1"/>
    <w:rsid w:val="005F653C"/>
    <w:rsid w:val="005F707F"/>
    <w:rsid w:val="005F758D"/>
    <w:rsid w:val="005F7A08"/>
    <w:rsid w:val="00600136"/>
    <w:rsid w:val="00602D85"/>
    <w:rsid w:val="00604B74"/>
    <w:rsid w:val="00604FB7"/>
    <w:rsid w:val="00605360"/>
    <w:rsid w:val="0060581A"/>
    <w:rsid w:val="00605B3B"/>
    <w:rsid w:val="00605FB3"/>
    <w:rsid w:val="006065FC"/>
    <w:rsid w:val="0060687F"/>
    <w:rsid w:val="00610795"/>
    <w:rsid w:val="0061129C"/>
    <w:rsid w:val="006112D1"/>
    <w:rsid w:val="006120E5"/>
    <w:rsid w:val="006132B0"/>
    <w:rsid w:val="00613632"/>
    <w:rsid w:val="00613770"/>
    <w:rsid w:val="00613A91"/>
    <w:rsid w:val="00613D19"/>
    <w:rsid w:val="00614200"/>
    <w:rsid w:val="0061458A"/>
    <w:rsid w:val="00615BC8"/>
    <w:rsid w:val="00615E0A"/>
    <w:rsid w:val="0061600A"/>
    <w:rsid w:val="00616D52"/>
    <w:rsid w:val="00617E68"/>
    <w:rsid w:val="00621E28"/>
    <w:rsid w:val="00622547"/>
    <w:rsid w:val="0062278A"/>
    <w:rsid w:val="00622FFC"/>
    <w:rsid w:val="006232CD"/>
    <w:rsid w:val="0062466A"/>
    <w:rsid w:val="00624994"/>
    <w:rsid w:val="00627A43"/>
    <w:rsid w:val="00630255"/>
    <w:rsid w:val="00630457"/>
    <w:rsid w:val="00630562"/>
    <w:rsid w:val="00630673"/>
    <w:rsid w:val="006309FF"/>
    <w:rsid w:val="00630F94"/>
    <w:rsid w:val="00631242"/>
    <w:rsid w:val="00632143"/>
    <w:rsid w:val="0063304D"/>
    <w:rsid w:val="0063340C"/>
    <w:rsid w:val="00633752"/>
    <w:rsid w:val="006337E9"/>
    <w:rsid w:val="006339E7"/>
    <w:rsid w:val="00633A6F"/>
    <w:rsid w:val="00633D34"/>
    <w:rsid w:val="00634024"/>
    <w:rsid w:val="006342E3"/>
    <w:rsid w:val="006353EB"/>
    <w:rsid w:val="006356FF"/>
    <w:rsid w:val="006360D5"/>
    <w:rsid w:val="006363B8"/>
    <w:rsid w:val="006364FA"/>
    <w:rsid w:val="0063666B"/>
    <w:rsid w:val="00636AAE"/>
    <w:rsid w:val="00637AD4"/>
    <w:rsid w:val="006401EC"/>
    <w:rsid w:val="00640432"/>
    <w:rsid w:val="00640B1B"/>
    <w:rsid w:val="00641034"/>
    <w:rsid w:val="00641C24"/>
    <w:rsid w:val="00642025"/>
    <w:rsid w:val="006429A8"/>
    <w:rsid w:val="00642DC1"/>
    <w:rsid w:val="00642E0F"/>
    <w:rsid w:val="006432BF"/>
    <w:rsid w:val="006434AF"/>
    <w:rsid w:val="006434E5"/>
    <w:rsid w:val="0064525E"/>
    <w:rsid w:val="00645BE5"/>
    <w:rsid w:val="0064650E"/>
    <w:rsid w:val="006467FA"/>
    <w:rsid w:val="006505F6"/>
    <w:rsid w:val="00650E3F"/>
    <w:rsid w:val="00653BB4"/>
    <w:rsid w:val="00655C8F"/>
    <w:rsid w:val="006566F1"/>
    <w:rsid w:val="00656866"/>
    <w:rsid w:val="0065697F"/>
    <w:rsid w:val="006571C4"/>
    <w:rsid w:val="006573E0"/>
    <w:rsid w:val="00657C34"/>
    <w:rsid w:val="00660DD2"/>
    <w:rsid w:val="0066143D"/>
    <w:rsid w:val="00661649"/>
    <w:rsid w:val="00661B3F"/>
    <w:rsid w:val="00662C6C"/>
    <w:rsid w:val="00663152"/>
    <w:rsid w:val="0066417E"/>
    <w:rsid w:val="0066435A"/>
    <w:rsid w:val="006646D7"/>
    <w:rsid w:val="00664A86"/>
    <w:rsid w:val="00664EBA"/>
    <w:rsid w:val="00666271"/>
    <w:rsid w:val="0066657E"/>
    <w:rsid w:val="00666A5E"/>
    <w:rsid w:val="00666C94"/>
    <w:rsid w:val="00666DBE"/>
    <w:rsid w:val="00666E99"/>
    <w:rsid w:val="006678CE"/>
    <w:rsid w:val="0067111C"/>
    <w:rsid w:val="0067129A"/>
    <w:rsid w:val="006720EB"/>
    <w:rsid w:val="00674F39"/>
    <w:rsid w:val="00675099"/>
    <w:rsid w:val="00676167"/>
    <w:rsid w:val="00676A30"/>
    <w:rsid w:val="00676DB3"/>
    <w:rsid w:val="00680006"/>
    <w:rsid w:val="006801B6"/>
    <w:rsid w:val="006806B3"/>
    <w:rsid w:val="0068208F"/>
    <w:rsid w:val="0068252F"/>
    <w:rsid w:val="00683C54"/>
    <w:rsid w:val="006847EA"/>
    <w:rsid w:val="00685185"/>
    <w:rsid w:val="00685397"/>
    <w:rsid w:val="006855A6"/>
    <w:rsid w:val="00685ACC"/>
    <w:rsid w:val="006878D2"/>
    <w:rsid w:val="00687A05"/>
    <w:rsid w:val="006920FF"/>
    <w:rsid w:val="006921EE"/>
    <w:rsid w:val="0069249D"/>
    <w:rsid w:val="00692BCB"/>
    <w:rsid w:val="006935B6"/>
    <w:rsid w:val="00694CFF"/>
    <w:rsid w:val="006952B8"/>
    <w:rsid w:val="00696A92"/>
    <w:rsid w:val="006A0866"/>
    <w:rsid w:val="006A0AF9"/>
    <w:rsid w:val="006A15BD"/>
    <w:rsid w:val="006A258A"/>
    <w:rsid w:val="006A2B42"/>
    <w:rsid w:val="006A522E"/>
    <w:rsid w:val="006A76FB"/>
    <w:rsid w:val="006B0E6A"/>
    <w:rsid w:val="006B11E1"/>
    <w:rsid w:val="006B1224"/>
    <w:rsid w:val="006B180D"/>
    <w:rsid w:val="006B2A56"/>
    <w:rsid w:val="006B2D9B"/>
    <w:rsid w:val="006B34D9"/>
    <w:rsid w:val="006B3508"/>
    <w:rsid w:val="006B39F0"/>
    <w:rsid w:val="006B45AA"/>
    <w:rsid w:val="006B5ADF"/>
    <w:rsid w:val="006B5AE7"/>
    <w:rsid w:val="006B5D0B"/>
    <w:rsid w:val="006B63A5"/>
    <w:rsid w:val="006B6EE4"/>
    <w:rsid w:val="006B748C"/>
    <w:rsid w:val="006B766A"/>
    <w:rsid w:val="006C1401"/>
    <w:rsid w:val="006C14E0"/>
    <w:rsid w:val="006C473C"/>
    <w:rsid w:val="006C5C23"/>
    <w:rsid w:val="006C6443"/>
    <w:rsid w:val="006C681E"/>
    <w:rsid w:val="006D0B19"/>
    <w:rsid w:val="006D0B29"/>
    <w:rsid w:val="006D0DDD"/>
    <w:rsid w:val="006D1685"/>
    <w:rsid w:val="006D176E"/>
    <w:rsid w:val="006D38A0"/>
    <w:rsid w:val="006D3FD2"/>
    <w:rsid w:val="006D4349"/>
    <w:rsid w:val="006D59D7"/>
    <w:rsid w:val="006D5EC0"/>
    <w:rsid w:val="006D7279"/>
    <w:rsid w:val="006D7345"/>
    <w:rsid w:val="006D77FF"/>
    <w:rsid w:val="006E0D27"/>
    <w:rsid w:val="006E1A8F"/>
    <w:rsid w:val="006E2068"/>
    <w:rsid w:val="006E5991"/>
    <w:rsid w:val="006E6477"/>
    <w:rsid w:val="006E68F5"/>
    <w:rsid w:val="006E6A71"/>
    <w:rsid w:val="006E7C55"/>
    <w:rsid w:val="006E7CC1"/>
    <w:rsid w:val="006E7F8E"/>
    <w:rsid w:val="006E7FD3"/>
    <w:rsid w:val="006F025E"/>
    <w:rsid w:val="006F19D4"/>
    <w:rsid w:val="006F495B"/>
    <w:rsid w:val="006F4A22"/>
    <w:rsid w:val="006F4C03"/>
    <w:rsid w:val="006F4D7D"/>
    <w:rsid w:val="006F5556"/>
    <w:rsid w:val="006F569C"/>
    <w:rsid w:val="006F5754"/>
    <w:rsid w:val="006F68C6"/>
    <w:rsid w:val="006F6998"/>
    <w:rsid w:val="006F7DC2"/>
    <w:rsid w:val="006F7FBA"/>
    <w:rsid w:val="00700CA2"/>
    <w:rsid w:val="007027FC"/>
    <w:rsid w:val="00702809"/>
    <w:rsid w:val="00704802"/>
    <w:rsid w:val="00704894"/>
    <w:rsid w:val="007059AE"/>
    <w:rsid w:val="00706180"/>
    <w:rsid w:val="00706590"/>
    <w:rsid w:val="007066BB"/>
    <w:rsid w:val="00710224"/>
    <w:rsid w:val="007107A5"/>
    <w:rsid w:val="007107B7"/>
    <w:rsid w:val="0071103A"/>
    <w:rsid w:val="00711FB8"/>
    <w:rsid w:val="00712182"/>
    <w:rsid w:val="0071322A"/>
    <w:rsid w:val="00714B15"/>
    <w:rsid w:val="00716F3F"/>
    <w:rsid w:val="0071720C"/>
    <w:rsid w:val="007176CA"/>
    <w:rsid w:val="007178C7"/>
    <w:rsid w:val="00720D58"/>
    <w:rsid w:val="00721483"/>
    <w:rsid w:val="00721C97"/>
    <w:rsid w:val="00722617"/>
    <w:rsid w:val="007234DB"/>
    <w:rsid w:val="007237B0"/>
    <w:rsid w:val="00724F22"/>
    <w:rsid w:val="007258C2"/>
    <w:rsid w:val="00725D1F"/>
    <w:rsid w:val="00726C6E"/>
    <w:rsid w:val="00727EE7"/>
    <w:rsid w:val="00730CD7"/>
    <w:rsid w:val="00731089"/>
    <w:rsid w:val="00731299"/>
    <w:rsid w:val="0073161A"/>
    <w:rsid w:val="007320AA"/>
    <w:rsid w:val="0073230D"/>
    <w:rsid w:val="007337DE"/>
    <w:rsid w:val="007344CA"/>
    <w:rsid w:val="00734C73"/>
    <w:rsid w:val="0073526B"/>
    <w:rsid w:val="00735CC7"/>
    <w:rsid w:val="00735D03"/>
    <w:rsid w:val="00735DE9"/>
    <w:rsid w:val="00740882"/>
    <w:rsid w:val="00740DE0"/>
    <w:rsid w:val="00741679"/>
    <w:rsid w:val="00741A13"/>
    <w:rsid w:val="00741C86"/>
    <w:rsid w:val="00741D41"/>
    <w:rsid w:val="0074269E"/>
    <w:rsid w:val="00742A7B"/>
    <w:rsid w:val="00743115"/>
    <w:rsid w:val="00743904"/>
    <w:rsid w:val="0074494F"/>
    <w:rsid w:val="00746BE5"/>
    <w:rsid w:val="00746DF3"/>
    <w:rsid w:val="00747BF1"/>
    <w:rsid w:val="00747CE2"/>
    <w:rsid w:val="0075027A"/>
    <w:rsid w:val="00750F30"/>
    <w:rsid w:val="007525C5"/>
    <w:rsid w:val="00752EEF"/>
    <w:rsid w:val="0075346F"/>
    <w:rsid w:val="007539CE"/>
    <w:rsid w:val="00754A9D"/>
    <w:rsid w:val="00754AA8"/>
    <w:rsid w:val="00754F81"/>
    <w:rsid w:val="00755513"/>
    <w:rsid w:val="00755753"/>
    <w:rsid w:val="00755B5B"/>
    <w:rsid w:val="007561E4"/>
    <w:rsid w:val="00756FD9"/>
    <w:rsid w:val="00757447"/>
    <w:rsid w:val="0076019C"/>
    <w:rsid w:val="00762218"/>
    <w:rsid w:val="00763864"/>
    <w:rsid w:val="00763A63"/>
    <w:rsid w:val="00763B8C"/>
    <w:rsid w:val="00763BB4"/>
    <w:rsid w:val="0076416C"/>
    <w:rsid w:val="007641AB"/>
    <w:rsid w:val="00764958"/>
    <w:rsid w:val="007649E9"/>
    <w:rsid w:val="00765789"/>
    <w:rsid w:val="00765DF7"/>
    <w:rsid w:val="00766B39"/>
    <w:rsid w:val="00766D91"/>
    <w:rsid w:val="007670FD"/>
    <w:rsid w:val="0077074A"/>
    <w:rsid w:val="0077091A"/>
    <w:rsid w:val="00770CA2"/>
    <w:rsid w:val="00770F0F"/>
    <w:rsid w:val="00774051"/>
    <w:rsid w:val="007741A8"/>
    <w:rsid w:val="00775A33"/>
    <w:rsid w:val="00775D03"/>
    <w:rsid w:val="007762EB"/>
    <w:rsid w:val="00776A3A"/>
    <w:rsid w:val="00776F7E"/>
    <w:rsid w:val="00777728"/>
    <w:rsid w:val="00780D04"/>
    <w:rsid w:val="00780D33"/>
    <w:rsid w:val="00781418"/>
    <w:rsid w:val="00781735"/>
    <w:rsid w:val="00782F9E"/>
    <w:rsid w:val="007836B5"/>
    <w:rsid w:val="00783C9A"/>
    <w:rsid w:val="0078486B"/>
    <w:rsid w:val="007854C7"/>
    <w:rsid w:val="00786912"/>
    <w:rsid w:val="00786E5E"/>
    <w:rsid w:val="0079178E"/>
    <w:rsid w:val="00791E32"/>
    <w:rsid w:val="00795DC9"/>
    <w:rsid w:val="007963B4"/>
    <w:rsid w:val="00796C1E"/>
    <w:rsid w:val="007A0FD1"/>
    <w:rsid w:val="007A2C26"/>
    <w:rsid w:val="007A306D"/>
    <w:rsid w:val="007A3460"/>
    <w:rsid w:val="007A4150"/>
    <w:rsid w:val="007A4B7F"/>
    <w:rsid w:val="007A5793"/>
    <w:rsid w:val="007A58DA"/>
    <w:rsid w:val="007A5E73"/>
    <w:rsid w:val="007A6C7A"/>
    <w:rsid w:val="007A6F1A"/>
    <w:rsid w:val="007A70A2"/>
    <w:rsid w:val="007A71BC"/>
    <w:rsid w:val="007A7B4F"/>
    <w:rsid w:val="007B00EE"/>
    <w:rsid w:val="007B0280"/>
    <w:rsid w:val="007B09D0"/>
    <w:rsid w:val="007B12BD"/>
    <w:rsid w:val="007B1D3B"/>
    <w:rsid w:val="007B1EAB"/>
    <w:rsid w:val="007B2398"/>
    <w:rsid w:val="007B2C16"/>
    <w:rsid w:val="007B3159"/>
    <w:rsid w:val="007B372C"/>
    <w:rsid w:val="007B4F6D"/>
    <w:rsid w:val="007B4FE8"/>
    <w:rsid w:val="007B638A"/>
    <w:rsid w:val="007B6E0C"/>
    <w:rsid w:val="007B70E3"/>
    <w:rsid w:val="007B71A3"/>
    <w:rsid w:val="007B7E3E"/>
    <w:rsid w:val="007C0EC6"/>
    <w:rsid w:val="007C0FD0"/>
    <w:rsid w:val="007C1010"/>
    <w:rsid w:val="007C3531"/>
    <w:rsid w:val="007C43B0"/>
    <w:rsid w:val="007C50F7"/>
    <w:rsid w:val="007C5593"/>
    <w:rsid w:val="007C5BD6"/>
    <w:rsid w:val="007C67B4"/>
    <w:rsid w:val="007C6ED6"/>
    <w:rsid w:val="007C7C40"/>
    <w:rsid w:val="007D0FBE"/>
    <w:rsid w:val="007D12DF"/>
    <w:rsid w:val="007D1BDF"/>
    <w:rsid w:val="007D23F3"/>
    <w:rsid w:val="007D26C7"/>
    <w:rsid w:val="007D2758"/>
    <w:rsid w:val="007D3519"/>
    <w:rsid w:val="007D3792"/>
    <w:rsid w:val="007D5116"/>
    <w:rsid w:val="007D65F1"/>
    <w:rsid w:val="007D669E"/>
    <w:rsid w:val="007D74FE"/>
    <w:rsid w:val="007E0C00"/>
    <w:rsid w:val="007E19CE"/>
    <w:rsid w:val="007E1A3B"/>
    <w:rsid w:val="007E3247"/>
    <w:rsid w:val="007E4537"/>
    <w:rsid w:val="007E48F1"/>
    <w:rsid w:val="007E528E"/>
    <w:rsid w:val="007E5764"/>
    <w:rsid w:val="007E6074"/>
    <w:rsid w:val="007E706C"/>
    <w:rsid w:val="007E795F"/>
    <w:rsid w:val="007E7FAD"/>
    <w:rsid w:val="007F0EFA"/>
    <w:rsid w:val="007F13E3"/>
    <w:rsid w:val="007F15C2"/>
    <w:rsid w:val="007F25DA"/>
    <w:rsid w:val="007F2CB7"/>
    <w:rsid w:val="007F31CB"/>
    <w:rsid w:val="007F3412"/>
    <w:rsid w:val="007F3EFC"/>
    <w:rsid w:val="007F6E05"/>
    <w:rsid w:val="007F7E52"/>
    <w:rsid w:val="00800ED2"/>
    <w:rsid w:val="00801ABE"/>
    <w:rsid w:val="008025CF"/>
    <w:rsid w:val="00802B7E"/>
    <w:rsid w:val="00803118"/>
    <w:rsid w:val="008034B3"/>
    <w:rsid w:val="008034F1"/>
    <w:rsid w:val="00804F72"/>
    <w:rsid w:val="00806A7D"/>
    <w:rsid w:val="00806C94"/>
    <w:rsid w:val="0080738C"/>
    <w:rsid w:val="00807E6B"/>
    <w:rsid w:val="00810414"/>
    <w:rsid w:val="00811433"/>
    <w:rsid w:val="008116EA"/>
    <w:rsid w:val="00813BB1"/>
    <w:rsid w:val="00814478"/>
    <w:rsid w:val="00815371"/>
    <w:rsid w:val="008161EF"/>
    <w:rsid w:val="00816E2A"/>
    <w:rsid w:val="008206FA"/>
    <w:rsid w:val="008231C8"/>
    <w:rsid w:val="00823205"/>
    <w:rsid w:val="0082724F"/>
    <w:rsid w:val="00830554"/>
    <w:rsid w:val="00831595"/>
    <w:rsid w:val="00833407"/>
    <w:rsid w:val="00833837"/>
    <w:rsid w:val="0083391C"/>
    <w:rsid w:val="00833F6B"/>
    <w:rsid w:val="00834CA5"/>
    <w:rsid w:val="00834F54"/>
    <w:rsid w:val="00835530"/>
    <w:rsid w:val="008362A6"/>
    <w:rsid w:val="00837ACB"/>
    <w:rsid w:val="00840791"/>
    <w:rsid w:val="00840CD3"/>
    <w:rsid w:val="00840D12"/>
    <w:rsid w:val="00841212"/>
    <w:rsid w:val="00841495"/>
    <w:rsid w:val="00842610"/>
    <w:rsid w:val="00842BF4"/>
    <w:rsid w:val="00844631"/>
    <w:rsid w:val="00844637"/>
    <w:rsid w:val="0084519B"/>
    <w:rsid w:val="0084553F"/>
    <w:rsid w:val="008459F4"/>
    <w:rsid w:val="00846B99"/>
    <w:rsid w:val="00846C94"/>
    <w:rsid w:val="0085086C"/>
    <w:rsid w:val="00851407"/>
    <w:rsid w:val="0085184B"/>
    <w:rsid w:val="008519B3"/>
    <w:rsid w:val="00851B69"/>
    <w:rsid w:val="008527E3"/>
    <w:rsid w:val="00852ABF"/>
    <w:rsid w:val="00852B5A"/>
    <w:rsid w:val="0085337A"/>
    <w:rsid w:val="00853786"/>
    <w:rsid w:val="00853F4F"/>
    <w:rsid w:val="00856435"/>
    <w:rsid w:val="00856653"/>
    <w:rsid w:val="00856C3C"/>
    <w:rsid w:val="00856ECA"/>
    <w:rsid w:val="00857393"/>
    <w:rsid w:val="0085739F"/>
    <w:rsid w:val="00860875"/>
    <w:rsid w:val="00860BB0"/>
    <w:rsid w:val="00860C3B"/>
    <w:rsid w:val="00862220"/>
    <w:rsid w:val="0086286C"/>
    <w:rsid w:val="00863844"/>
    <w:rsid w:val="00863CD1"/>
    <w:rsid w:val="00863D04"/>
    <w:rsid w:val="00863DB9"/>
    <w:rsid w:val="00864A34"/>
    <w:rsid w:val="00865EBE"/>
    <w:rsid w:val="008669F4"/>
    <w:rsid w:val="00867C6E"/>
    <w:rsid w:val="008703C8"/>
    <w:rsid w:val="00870545"/>
    <w:rsid w:val="008705FB"/>
    <w:rsid w:val="00871347"/>
    <w:rsid w:val="00872069"/>
    <w:rsid w:val="00872B6A"/>
    <w:rsid w:val="008734F7"/>
    <w:rsid w:val="008735AE"/>
    <w:rsid w:val="00873E3F"/>
    <w:rsid w:val="00873F7F"/>
    <w:rsid w:val="008747B7"/>
    <w:rsid w:val="008757D3"/>
    <w:rsid w:val="00876287"/>
    <w:rsid w:val="008772CE"/>
    <w:rsid w:val="008773C8"/>
    <w:rsid w:val="008776BF"/>
    <w:rsid w:val="00877D69"/>
    <w:rsid w:val="00881EA3"/>
    <w:rsid w:val="0088315B"/>
    <w:rsid w:val="0088316C"/>
    <w:rsid w:val="00884399"/>
    <w:rsid w:val="00884562"/>
    <w:rsid w:val="008846C8"/>
    <w:rsid w:val="00885873"/>
    <w:rsid w:val="008865A0"/>
    <w:rsid w:val="008867D5"/>
    <w:rsid w:val="00886B2A"/>
    <w:rsid w:val="00886BB2"/>
    <w:rsid w:val="008871BF"/>
    <w:rsid w:val="0088720A"/>
    <w:rsid w:val="00887467"/>
    <w:rsid w:val="008874A2"/>
    <w:rsid w:val="00891029"/>
    <w:rsid w:val="008915F4"/>
    <w:rsid w:val="0089281E"/>
    <w:rsid w:val="0089346A"/>
    <w:rsid w:val="0089348C"/>
    <w:rsid w:val="008934E0"/>
    <w:rsid w:val="00893A13"/>
    <w:rsid w:val="00896202"/>
    <w:rsid w:val="0089736A"/>
    <w:rsid w:val="008A02A5"/>
    <w:rsid w:val="008A09E6"/>
    <w:rsid w:val="008A0F0B"/>
    <w:rsid w:val="008A18AC"/>
    <w:rsid w:val="008A261F"/>
    <w:rsid w:val="008A29F4"/>
    <w:rsid w:val="008A2B90"/>
    <w:rsid w:val="008A3A75"/>
    <w:rsid w:val="008A3B8D"/>
    <w:rsid w:val="008A53A3"/>
    <w:rsid w:val="008A54CF"/>
    <w:rsid w:val="008A6794"/>
    <w:rsid w:val="008A683D"/>
    <w:rsid w:val="008A7294"/>
    <w:rsid w:val="008B0563"/>
    <w:rsid w:val="008B0B98"/>
    <w:rsid w:val="008B1A56"/>
    <w:rsid w:val="008B1CAF"/>
    <w:rsid w:val="008B34C7"/>
    <w:rsid w:val="008B367B"/>
    <w:rsid w:val="008B49ED"/>
    <w:rsid w:val="008B5FDB"/>
    <w:rsid w:val="008B6572"/>
    <w:rsid w:val="008B6919"/>
    <w:rsid w:val="008B6938"/>
    <w:rsid w:val="008B6C73"/>
    <w:rsid w:val="008B6F41"/>
    <w:rsid w:val="008B7C19"/>
    <w:rsid w:val="008B7DB2"/>
    <w:rsid w:val="008C0557"/>
    <w:rsid w:val="008C127B"/>
    <w:rsid w:val="008C16D5"/>
    <w:rsid w:val="008C1A40"/>
    <w:rsid w:val="008C1E95"/>
    <w:rsid w:val="008C30A0"/>
    <w:rsid w:val="008C3507"/>
    <w:rsid w:val="008C4161"/>
    <w:rsid w:val="008C562C"/>
    <w:rsid w:val="008C62AA"/>
    <w:rsid w:val="008C66F7"/>
    <w:rsid w:val="008C6C3D"/>
    <w:rsid w:val="008C727E"/>
    <w:rsid w:val="008C7CCE"/>
    <w:rsid w:val="008D0769"/>
    <w:rsid w:val="008D086A"/>
    <w:rsid w:val="008D0E36"/>
    <w:rsid w:val="008D0F5A"/>
    <w:rsid w:val="008D10C3"/>
    <w:rsid w:val="008D12C1"/>
    <w:rsid w:val="008D4367"/>
    <w:rsid w:val="008D4776"/>
    <w:rsid w:val="008D5314"/>
    <w:rsid w:val="008D54E4"/>
    <w:rsid w:val="008E0B42"/>
    <w:rsid w:val="008E0F65"/>
    <w:rsid w:val="008E1804"/>
    <w:rsid w:val="008E232C"/>
    <w:rsid w:val="008E24D1"/>
    <w:rsid w:val="008E2905"/>
    <w:rsid w:val="008E3252"/>
    <w:rsid w:val="008E420E"/>
    <w:rsid w:val="008E433A"/>
    <w:rsid w:val="008E43D3"/>
    <w:rsid w:val="008E4EEB"/>
    <w:rsid w:val="008E542C"/>
    <w:rsid w:val="008E5FD9"/>
    <w:rsid w:val="008F009D"/>
    <w:rsid w:val="008F11A7"/>
    <w:rsid w:val="008F1754"/>
    <w:rsid w:val="008F2414"/>
    <w:rsid w:val="008F24F2"/>
    <w:rsid w:val="008F3226"/>
    <w:rsid w:val="008F3D6E"/>
    <w:rsid w:val="008F4A02"/>
    <w:rsid w:val="008F52AD"/>
    <w:rsid w:val="008F64FC"/>
    <w:rsid w:val="008F7006"/>
    <w:rsid w:val="00900601"/>
    <w:rsid w:val="0090089A"/>
    <w:rsid w:val="00902DE2"/>
    <w:rsid w:val="00903AAF"/>
    <w:rsid w:val="00904047"/>
    <w:rsid w:val="00904E86"/>
    <w:rsid w:val="009054E6"/>
    <w:rsid w:val="009062EB"/>
    <w:rsid w:val="0090676C"/>
    <w:rsid w:val="009068B6"/>
    <w:rsid w:val="00906BAF"/>
    <w:rsid w:val="00907C5E"/>
    <w:rsid w:val="00912B86"/>
    <w:rsid w:val="00913709"/>
    <w:rsid w:val="0091450B"/>
    <w:rsid w:val="00915676"/>
    <w:rsid w:val="00915E67"/>
    <w:rsid w:val="00915EFA"/>
    <w:rsid w:val="00916B97"/>
    <w:rsid w:val="00920A32"/>
    <w:rsid w:val="00920A75"/>
    <w:rsid w:val="00921057"/>
    <w:rsid w:val="00922518"/>
    <w:rsid w:val="00922A4A"/>
    <w:rsid w:val="00923A75"/>
    <w:rsid w:val="0092549D"/>
    <w:rsid w:val="00925A7C"/>
    <w:rsid w:val="00925F0F"/>
    <w:rsid w:val="00926E0C"/>
    <w:rsid w:val="00930910"/>
    <w:rsid w:val="00930B49"/>
    <w:rsid w:val="00931D29"/>
    <w:rsid w:val="00931DA9"/>
    <w:rsid w:val="009322A0"/>
    <w:rsid w:val="009330E1"/>
    <w:rsid w:val="00933FD5"/>
    <w:rsid w:val="009351E8"/>
    <w:rsid w:val="00936169"/>
    <w:rsid w:val="0093656A"/>
    <w:rsid w:val="00937FAA"/>
    <w:rsid w:val="009402C4"/>
    <w:rsid w:val="009405E0"/>
    <w:rsid w:val="0094179A"/>
    <w:rsid w:val="00942CB7"/>
    <w:rsid w:val="009430F4"/>
    <w:rsid w:val="0094363B"/>
    <w:rsid w:val="009445C4"/>
    <w:rsid w:val="009448A5"/>
    <w:rsid w:val="00944902"/>
    <w:rsid w:val="00944A50"/>
    <w:rsid w:val="009458B4"/>
    <w:rsid w:val="00947C75"/>
    <w:rsid w:val="00947EE5"/>
    <w:rsid w:val="0095041E"/>
    <w:rsid w:val="009509AE"/>
    <w:rsid w:val="00952739"/>
    <w:rsid w:val="00952EFC"/>
    <w:rsid w:val="009536B5"/>
    <w:rsid w:val="0095428D"/>
    <w:rsid w:val="00954C63"/>
    <w:rsid w:val="00954ED0"/>
    <w:rsid w:val="00955777"/>
    <w:rsid w:val="00955936"/>
    <w:rsid w:val="00956B0A"/>
    <w:rsid w:val="00956B68"/>
    <w:rsid w:val="009571DF"/>
    <w:rsid w:val="00957231"/>
    <w:rsid w:val="009616F3"/>
    <w:rsid w:val="009639A4"/>
    <w:rsid w:val="009648D1"/>
    <w:rsid w:val="00965C68"/>
    <w:rsid w:val="009665DD"/>
    <w:rsid w:val="0096670A"/>
    <w:rsid w:val="00967620"/>
    <w:rsid w:val="0096764C"/>
    <w:rsid w:val="00970406"/>
    <w:rsid w:val="009704CB"/>
    <w:rsid w:val="0097094E"/>
    <w:rsid w:val="009715C1"/>
    <w:rsid w:val="00971C01"/>
    <w:rsid w:val="00971C94"/>
    <w:rsid w:val="009730B3"/>
    <w:rsid w:val="00973B8A"/>
    <w:rsid w:val="00974570"/>
    <w:rsid w:val="00974735"/>
    <w:rsid w:val="009747E4"/>
    <w:rsid w:val="00974BA1"/>
    <w:rsid w:val="009752D9"/>
    <w:rsid w:val="00975DC0"/>
    <w:rsid w:val="00976636"/>
    <w:rsid w:val="009767D5"/>
    <w:rsid w:val="0097738C"/>
    <w:rsid w:val="009803CC"/>
    <w:rsid w:val="0098174A"/>
    <w:rsid w:val="00981B22"/>
    <w:rsid w:val="009823FA"/>
    <w:rsid w:val="009823FF"/>
    <w:rsid w:val="00982A28"/>
    <w:rsid w:val="00983137"/>
    <w:rsid w:val="00983810"/>
    <w:rsid w:val="0098393B"/>
    <w:rsid w:val="00984277"/>
    <w:rsid w:val="0098456E"/>
    <w:rsid w:val="00984839"/>
    <w:rsid w:val="00985822"/>
    <w:rsid w:val="009866D5"/>
    <w:rsid w:val="00986BAE"/>
    <w:rsid w:val="009875DB"/>
    <w:rsid w:val="009902F4"/>
    <w:rsid w:val="009911AA"/>
    <w:rsid w:val="00991894"/>
    <w:rsid w:val="00992E8C"/>
    <w:rsid w:val="00992F02"/>
    <w:rsid w:val="009932E9"/>
    <w:rsid w:val="0099357B"/>
    <w:rsid w:val="009938E0"/>
    <w:rsid w:val="00993B2F"/>
    <w:rsid w:val="00993E44"/>
    <w:rsid w:val="00993EBA"/>
    <w:rsid w:val="009945C2"/>
    <w:rsid w:val="00994761"/>
    <w:rsid w:val="00994F0C"/>
    <w:rsid w:val="00995338"/>
    <w:rsid w:val="009956EF"/>
    <w:rsid w:val="00995DB9"/>
    <w:rsid w:val="00996918"/>
    <w:rsid w:val="00996B9B"/>
    <w:rsid w:val="009975D3"/>
    <w:rsid w:val="009979D0"/>
    <w:rsid w:val="00997DC1"/>
    <w:rsid w:val="009A0F25"/>
    <w:rsid w:val="009A1820"/>
    <w:rsid w:val="009A19A9"/>
    <w:rsid w:val="009A4228"/>
    <w:rsid w:val="009A6694"/>
    <w:rsid w:val="009A7AA9"/>
    <w:rsid w:val="009B0203"/>
    <w:rsid w:val="009B05BC"/>
    <w:rsid w:val="009B0BB6"/>
    <w:rsid w:val="009B155A"/>
    <w:rsid w:val="009B1C72"/>
    <w:rsid w:val="009B1CED"/>
    <w:rsid w:val="009B2958"/>
    <w:rsid w:val="009B3A48"/>
    <w:rsid w:val="009B3CBC"/>
    <w:rsid w:val="009B40F2"/>
    <w:rsid w:val="009B4D45"/>
    <w:rsid w:val="009B5959"/>
    <w:rsid w:val="009B6134"/>
    <w:rsid w:val="009B6CBE"/>
    <w:rsid w:val="009B7290"/>
    <w:rsid w:val="009B7503"/>
    <w:rsid w:val="009B7663"/>
    <w:rsid w:val="009C0440"/>
    <w:rsid w:val="009C2AAB"/>
    <w:rsid w:val="009C2DB8"/>
    <w:rsid w:val="009C3369"/>
    <w:rsid w:val="009C3637"/>
    <w:rsid w:val="009C3AD1"/>
    <w:rsid w:val="009C3BE8"/>
    <w:rsid w:val="009C559F"/>
    <w:rsid w:val="009C60E0"/>
    <w:rsid w:val="009C65F5"/>
    <w:rsid w:val="009C69D5"/>
    <w:rsid w:val="009C6BDC"/>
    <w:rsid w:val="009C6E6F"/>
    <w:rsid w:val="009C7285"/>
    <w:rsid w:val="009D07A7"/>
    <w:rsid w:val="009D1192"/>
    <w:rsid w:val="009D11B1"/>
    <w:rsid w:val="009D1DFD"/>
    <w:rsid w:val="009D28D9"/>
    <w:rsid w:val="009D2DBA"/>
    <w:rsid w:val="009D2EAB"/>
    <w:rsid w:val="009D3736"/>
    <w:rsid w:val="009D3F0A"/>
    <w:rsid w:val="009D487C"/>
    <w:rsid w:val="009D5CF4"/>
    <w:rsid w:val="009D630F"/>
    <w:rsid w:val="009D718D"/>
    <w:rsid w:val="009D73EA"/>
    <w:rsid w:val="009D7CA6"/>
    <w:rsid w:val="009E131E"/>
    <w:rsid w:val="009E1E42"/>
    <w:rsid w:val="009E1F99"/>
    <w:rsid w:val="009E24C1"/>
    <w:rsid w:val="009E2BF9"/>
    <w:rsid w:val="009E3233"/>
    <w:rsid w:val="009E36DE"/>
    <w:rsid w:val="009E3AF7"/>
    <w:rsid w:val="009E3BAC"/>
    <w:rsid w:val="009E4DAC"/>
    <w:rsid w:val="009E5721"/>
    <w:rsid w:val="009E6A38"/>
    <w:rsid w:val="009E7767"/>
    <w:rsid w:val="009F0083"/>
    <w:rsid w:val="009F0539"/>
    <w:rsid w:val="009F0CEC"/>
    <w:rsid w:val="009F22B3"/>
    <w:rsid w:val="009F2EE2"/>
    <w:rsid w:val="009F39A1"/>
    <w:rsid w:val="009F40EB"/>
    <w:rsid w:val="009F44AF"/>
    <w:rsid w:val="009F45AD"/>
    <w:rsid w:val="009F4C60"/>
    <w:rsid w:val="009F5B2E"/>
    <w:rsid w:val="009F5B6A"/>
    <w:rsid w:val="009F5C95"/>
    <w:rsid w:val="009F6C9E"/>
    <w:rsid w:val="009F7761"/>
    <w:rsid w:val="009F7DE7"/>
    <w:rsid w:val="00A00B02"/>
    <w:rsid w:val="00A01A02"/>
    <w:rsid w:val="00A01C2D"/>
    <w:rsid w:val="00A02B0B"/>
    <w:rsid w:val="00A02B4C"/>
    <w:rsid w:val="00A02CAB"/>
    <w:rsid w:val="00A02D4A"/>
    <w:rsid w:val="00A03D27"/>
    <w:rsid w:val="00A05479"/>
    <w:rsid w:val="00A06C6D"/>
    <w:rsid w:val="00A06EB8"/>
    <w:rsid w:val="00A073BF"/>
    <w:rsid w:val="00A076FB"/>
    <w:rsid w:val="00A11517"/>
    <w:rsid w:val="00A11601"/>
    <w:rsid w:val="00A117F4"/>
    <w:rsid w:val="00A11A51"/>
    <w:rsid w:val="00A11E3E"/>
    <w:rsid w:val="00A12598"/>
    <w:rsid w:val="00A126E2"/>
    <w:rsid w:val="00A12892"/>
    <w:rsid w:val="00A128A8"/>
    <w:rsid w:val="00A12F9E"/>
    <w:rsid w:val="00A14DCD"/>
    <w:rsid w:val="00A1537A"/>
    <w:rsid w:val="00A16696"/>
    <w:rsid w:val="00A16B8F"/>
    <w:rsid w:val="00A16EA9"/>
    <w:rsid w:val="00A1710D"/>
    <w:rsid w:val="00A17F5D"/>
    <w:rsid w:val="00A2076F"/>
    <w:rsid w:val="00A22341"/>
    <w:rsid w:val="00A22978"/>
    <w:rsid w:val="00A22E1E"/>
    <w:rsid w:val="00A23C57"/>
    <w:rsid w:val="00A23DA8"/>
    <w:rsid w:val="00A24D33"/>
    <w:rsid w:val="00A258C9"/>
    <w:rsid w:val="00A25B7A"/>
    <w:rsid w:val="00A25B94"/>
    <w:rsid w:val="00A25E28"/>
    <w:rsid w:val="00A2609E"/>
    <w:rsid w:val="00A2617B"/>
    <w:rsid w:val="00A265E2"/>
    <w:rsid w:val="00A275B6"/>
    <w:rsid w:val="00A275DB"/>
    <w:rsid w:val="00A30264"/>
    <w:rsid w:val="00A30797"/>
    <w:rsid w:val="00A30E78"/>
    <w:rsid w:val="00A31C63"/>
    <w:rsid w:val="00A31F6A"/>
    <w:rsid w:val="00A31FFE"/>
    <w:rsid w:val="00A327E5"/>
    <w:rsid w:val="00A33EA5"/>
    <w:rsid w:val="00A34569"/>
    <w:rsid w:val="00A353D9"/>
    <w:rsid w:val="00A3591E"/>
    <w:rsid w:val="00A35B7D"/>
    <w:rsid w:val="00A35BAE"/>
    <w:rsid w:val="00A36256"/>
    <w:rsid w:val="00A369E1"/>
    <w:rsid w:val="00A40F65"/>
    <w:rsid w:val="00A413A3"/>
    <w:rsid w:val="00A41702"/>
    <w:rsid w:val="00A4212B"/>
    <w:rsid w:val="00A42B50"/>
    <w:rsid w:val="00A42E72"/>
    <w:rsid w:val="00A42F77"/>
    <w:rsid w:val="00A43D2C"/>
    <w:rsid w:val="00A43E73"/>
    <w:rsid w:val="00A43E85"/>
    <w:rsid w:val="00A44D61"/>
    <w:rsid w:val="00A45C94"/>
    <w:rsid w:val="00A46190"/>
    <w:rsid w:val="00A46681"/>
    <w:rsid w:val="00A46B2C"/>
    <w:rsid w:val="00A4714B"/>
    <w:rsid w:val="00A475FC"/>
    <w:rsid w:val="00A50A70"/>
    <w:rsid w:val="00A50BE6"/>
    <w:rsid w:val="00A515FE"/>
    <w:rsid w:val="00A51B0C"/>
    <w:rsid w:val="00A5317D"/>
    <w:rsid w:val="00A54BAF"/>
    <w:rsid w:val="00A550CF"/>
    <w:rsid w:val="00A55412"/>
    <w:rsid w:val="00A566AC"/>
    <w:rsid w:val="00A5698F"/>
    <w:rsid w:val="00A56EF2"/>
    <w:rsid w:val="00A60B31"/>
    <w:rsid w:val="00A61ADC"/>
    <w:rsid w:val="00A62527"/>
    <w:rsid w:val="00A62995"/>
    <w:rsid w:val="00A63059"/>
    <w:rsid w:val="00A63554"/>
    <w:rsid w:val="00A677CB"/>
    <w:rsid w:val="00A7036C"/>
    <w:rsid w:val="00A70911"/>
    <w:rsid w:val="00A71A62"/>
    <w:rsid w:val="00A74542"/>
    <w:rsid w:val="00A7598D"/>
    <w:rsid w:val="00A75FA9"/>
    <w:rsid w:val="00A762C5"/>
    <w:rsid w:val="00A76343"/>
    <w:rsid w:val="00A76E38"/>
    <w:rsid w:val="00A77C8D"/>
    <w:rsid w:val="00A800F0"/>
    <w:rsid w:val="00A8119E"/>
    <w:rsid w:val="00A817B7"/>
    <w:rsid w:val="00A81A5F"/>
    <w:rsid w:val="00A81F98"/>
    <w:rsid w:val="00A824C1"/>
    <w:rsid w:val="00A82C71"/>
    <w:rsid w:val="00A8489F"/>
    <w:rsid w:val="00A8506E"/>
    <w:rsid w:val="00A851A2"/>
    <w:rsid w:val="00A867E0"/>
    <w:rsid w:val="00A86A93"/>
    <w:rsid w:val="00A86B66"/>
    <w:rsid w:val="00A90335"/>
    <w:rsid w:val="00A90D60"/>
    <w:rsid w:val="00A92BF2"/>
    <w:rsid w:val="00A934E1"/>
    <w:rsid w:val="00A9416E"/>
    <w:rsid w:val="00A94BDE"/>
    <w:rsid w:val="00A94CDA"/>
    <w:rsid w:val="00A95984"/>
    <w:rsid w:val="00A96521"/>
    <w:rsid w:val="00A970D4"/>
    <w:rsid w:val="00A97547"/>
    <w:rsid w:val="00A978BD"/>
    <w:rsid w:val="00AA025C"/>
    <w:rsid w:val="00AA0870"/>
    <w:rsid w:val="00AA0927"/>
    <w:rsid w:val="00AA0E6A"/>
    <w:rsid w:val="00AA0FAF"/>
    <w:rsid w:val="00AA1991"/>
    <w:rsid w:val="00AA2334"/>
    <w:rsid w:val="00AA2DB3"/>
    <w:rsid w:val="00AA30A2"/>
    <w:rsid w:val="00AA3423"/>
    <w:rsid w:val="00AA36FB"/>
    <w:rsid w:val="00AA398E"/>
    <w:rsid w:val="00AA3B60"/>
    <w:rsid w:val="00AA485B"/>
    <w:rsid w:val="00AA50B8"/>
    <w:rsid w:val="00AA5D72"/>
    <w:rsid w:val="00AA6842"/>
    <w:rsid w:val="00AA72DF"/>
    <w:rsid w:val="00AA76E6"/>
    <w:rsid w:val="00AB02C6"/>
    <w:rsid w:val="00AB03B8"/>
    <w:rsid w:val="00AB2558"/>
    <w:rsid w:val="00AB2E66"/>
    <w:rsid w:val="00AB579F"/>
    <w:rsid w:val="00AB628C"/>
    <w:rsid w:val="00AB6484"/>
    <w:rsid w:val="00AB6B28"/>
    <w:rsid w:val="00AB6C89"/>
    <w:rsid w:val="00AB6F39"/>
    <w:rsid w:val="00AB7D70"/>
    <w:rsid w:val="00AC019B"/>
    <w:rsid w:val="00AC1ED3"/>
    <w:rsid w:val="00AC227C"/>
    <w:rsid w:val="00AC2E73"/>
    <w:rsid w:val="00AC304E"/>
    <w:rsid w:val="00AC53E5"/>
    <w:rsid w:val="00AC5AAC"/>
    <w:rsid w:val="00AC6BAB"/>
    <w:rsid w:val="00AC7574"/>
    <w:rsid w:val="00AD0457"/>
    <w:rsid w:val="00AD0AB7"/>
    <w:rsid w:val="00AD11FE"/>
    <w:rsid w:val="00AD2ECB"/>
    <w:rsid w:val="00AD37DF"/>
    <w:rsid w:val="00AD577F"/>
    <w:rsid w:val="00AD6A09"/>
    <w:rsid w:val="00AE098B"/>
    <w:rsid w:val="00AE112A"/>
    <w:rsid w:val="00AE1583"/>
    <w:rsid w:val="00AE1DF5"/>
    <w:rsid w:val="00AE1F59"/>
    <w:rsid w:val="00AE23EA"/>
    <w:rsid w:val="00AE38C1"/>
    <w:rsid w:val="00AE399A"/>
    <w:rsid w:val="00AE450E"/>
    <w:rsid w:val="00AE4D09"/>
    <w:rsid w:val="00AE4DCB"/>
    <w:rsid w:val="00AE4E80"/>
    <w:rsid w:val="00AE606B"/>
    <w:rsid w:val="00AE74B0"/>
    <w:rsid w:val="00AF08ED"/>
    <w:rsid w:val="00AF0CB2"/>
    <w:rsid w:val="00AF1D21"/>
    <w:rsid w:val="00AF3205"/>
    <w:rsid w:val="00AF60D6"/>
    <w:rsid w:val="00AF71DF"/>
    <w:rsid w:val="00AF7DF0"/>
    <w:rsid w:val="00B007E3"/>
    <w:rsid w:val="00B00FA6"/>
    <w:rsid w:val="00B01223"/>
    <w:rsid w:val="00B04A5C"/>
    <w:rsid w:val="00B04D3A"/>
    <w:rsid w:val="00B065D4"/>
    <w:rsid w:val="00B0679C"/>
    <w:rsid w:val="00B06CEC"/>
    <w:rsid w:val="00B07676"/>
    <w:rsid w:val="00B11641"/>
    <w:rsid w:val="00B12118"/>
    <w:rsid w:val="00B12463"/>
    <w:rsid w:val="00B12F90"/>
    <w:rsid w:val="00B13068"/>
    <w:rsid w:val="00B1353C"/>
    <w:rsid w:val="00B13BA4"/>
    <w:rsid w:val="00B13C9A"/>
    <w:rsid w:val="00B15926"/>
    <w:rsid w:val="00B17783"/>
    <w:rsid w:val="00B17805"/>
    <w:rsid w:val="00B17EFF"/>
    <w:rsid w:val="00B213DC"/>
    <w:rsid w:val="00B21451"/>
    <w:rsid w:val="00B222B2"/>
    <w:rsid w:val="00B227C1"/>
    <w:rsid w:val="00B237CA"/>
    <w:rsid w:val="00B245F4"/>
    <w:rsid w:val="00B25B99"/>
    <w:rsid w:val="00B2707A"/>
    <w:rsid w:val="00B27508"/>
    <w:rsid w:val="00B27A86"/>
    <w:rsid w:val="00B329B3"/>
    <w:rsid w:val="00B33242"/>
    <w:rsid w:val="00B332E0"/>
    <w:rsid w:val="00B346CB"/>
    <w:rsid w:val="00B34AA0"/>
    <w:rsid w:val="00B35815"/>
    <w:rsid w:val="00B36264"/>
    <w:rsid w:val="00B370EA"/>
    <w:rsid w:val="00B42015"/>
    <w:rsid w:val="00B422E0"/>
    <w:rsid w:val="00B42A81"/>
    <w:rsid w:val="00B42FDB"/>
    <w:rsid w:val="00B4351E"/>
    <w:rsid w:val="00B44B2F"/>
    <w:rsid w:val="00B44C15"/>
    <w:rsid w:val="00B450E0"/>
    <w:rsid w:val="00B45342"/>
    <w:rsid w:val="00B4560E"/>
    <w:rsid w:val="00B462D6"/>
    <w:rsid w:val="00B4666C"/>
    <w:rsid w:val="00B46DA7"/>
    <w:rsid w:val="00B46FC2"/>
    <w:rsid w:val="00B47A7A"/>
    <w:rsid w:val="00B508F2"/>
    <w:rsid w:val="00B50FC1"/>
    <w:rsid w:val="00B526D5"/>
    <w:rsid w:val="00B529DD"/>
    <w:rsid w:val="00B52B38"/>
    <w:rsid w:val="00B54689"/>
    <w:rsid w:val="00B54E09"/>
    <w:rsid w:val="00B567A0"/>
    <w:rsid w:val="00B57CFF"/>
    <w:rsid w:val="00B60874"/>
    <w:rsid w:val="00B61E12"/>
    <w:rsid w:val="00B6205B"/>
    <w:rsid w:val="00B620C2"/>
    <w:rsid w:val="00B621E2"/>
    <w:rsid w:val="00B62790"/>
    <w:rsid w:val="00B6290A"/>
    <w:rsid w:val="00B62AF5"/>
    <w:rsid w:val="00B62B39"/>
    <w:rsid w:val="00B63262"/>
    <w:rsid w:val="00B63897"/>
    <w:rsid w:val="00B679E1"/>
    <w:rsid w:val="00B70034"/>
    <w:rsid w:val="00B708DD"/>
    <w:rsid w:val="00B72F25"/>
    <w:rsid w:val="00B7479F"/>
    <w:rsid w:val="00B751D2"/>
    <w:rsid w:val="00B76198"/>
    <w:rsid w:val="00B770E5"/>
    <w:rsid w:val="00B775C2"/>
    <w:rsid w:val="00B77D0B"/>
    <w:rsid w:val="00B81A45"/>
    <w:rsid w:val="00B81DA8"/>
    <w:rsid w:val="00B83497"/>
    <w:rsid w:val="00B83D9F"/>
    <w:rsid w:val="00B84954"/>
    <w:rsid w:val="00B867C8"/>
    <w:rsid w:val="00B8746D"/>
    <w:rsid w:val="00B878E5"/>
    <w:rsid w:val="00B8792B"/>
    <w:rsid w:val="00B909CC"/>
    <w:rsid w:val="00B90CC5"/>
    <w:rsid w:val="00B90E26"/>
    <w:rsid w:val="00B92F3E"/>
    <w:rsid w:val="00B9328D"/>
    <w:rsid w:val="00B94E49"/>
    <w:rsid w:val="00B9543A"/>
    <w:rsid w:val="00B95BBF"/>
    <w:rsid w:val="00B95EF3"/>
    <w:rsid w:val="00B96FAE"/>
    <w:rsid w:val="00B97DA3"/>
    <w:rsid w:val="00B97EF1"/>
    <w:rsid w:val="00BA0309"/>
    <w:rsid w:val="00BA0E49"/>
    <w:rsid w:val="00BA11AD"/>
    <w:rsid w:val="00BA16F7"/>
    <w:rsid w:val="00BA1EF7"/>
    <w:rsid w:val="00BA2099"/>
    <w:rsid w:val="00BA2FDB"/>
    <w:rsid w:val="00BA3516"/>
    <w:rsid w:val="00BA3E9A"/>
    <w:rsid w:val="00BA3FA0"/>
    <w:rsid w:val="00BA4049"/>
    <w:rsid w:val="00BA45B4"/>
    <w:rsid w:val="00BA50FE"/>
    <w:rsid w:val="00BA50FF"/>
    <w:rsid w:val="00BA7091"/>
    <w:rsid w:val="00BB058F"/>
    <w:rsid w:val="00BB1814"/>
    <w:rsid w:val="00BB1C66"/>
    <w:rsid w:val="00BB2978"/>
    <w:rsid w:val="00BB324F"/>
    <w:rsid w:val="00BB412A"/>
    <w:rsid w:val="00BB41BD"/>
    <w:rsid w:val="00BB4655"/>
    <w:rsid w:val="00BB5B30"/>
    <w:rsid w:val="00BB609E"/>
    <w:rsid w:val="00BB7086"/>
    <w:rsid w:val="00BB7816"/>
    <w:rsid w:val="00BB7E41"/>
    <w:rsid w:val="00BC03BF"/>
    <w:rsid w:val="00BC102E"/>
    <w:rsid w:val="00BC18D4"/>
    <w:rsid w:val="00BC3018"/>
    <w:rsid w:val="00BC4764"/>
    <w:rsid w:val="00BC4ADD"/>
    <w:rsid w:val="00BC5BAC"/>
    <w:rsid w:val="00BC5BD5"/>
    <w:rsid w:val="00BC6963"/>
    <w:rsid w:val="00BC717D"/>
    <w:rsid w:val="00BD1F5F"/>
    <w:rsid w:val="00BD246C"/>
    <w:rsid w:val="00BD28E8"/>
    <w:rsid w:val="00BD39B9"/>
    <w:rsid w:val="00BD39F9"/>
    <w:rsid w:val="00BD3A29"/>
    <w:rsid w:val="00BD3A83"/>
    <w:rsid w:val="00BD52D9"/>
    <w:rsid w:val="00BD5C63"/>
    <w:rsid w:val="00BD72B3"/>
    <w:rsid w:val="00BD79D9"/>
    <w:rsid w:val="00BD7CDA"/>
    <w:rsid w:val="00BE006C"/>
    <w:rsid w:val="00BE00CD"/>
    <w:rsid w:val="00BE02B6"/>
    <w:rsid w:val="00BE2553"/>
    <w:rsid w:val="00BE46BB"/>
    <w:rsid w:val="00BE4D8B"/>
    <w:rsid w:val="00BE50ED"/>
    <w:rsid w:val="00BE5D37"/>
    <w:rsid w:val="00BE763D"/>
    <w:rsid w:val="00BE7842"/>
    <w:rsid w:val="00BF083A"/>
    <w:rsid w:val="00BF106C"/>
    <w:rsid w:val="00BF1C43"/>
    <w:rsid w:val="00BF2096"/>
    <w:rsid w:val="00BF2FA2"/>
    <w:rsid w:val="00BF3909"/>
    <w:rsid w:val="00BF4C7C"/>
    <w:rsid w:val="00BF4DEC"/>
    <w:rsid w:val="00BF6603"/>
    <w:rsid w:val="00BF786B"/>
    <w:rsid w:val="00BF7DB0"/>
    <w:rsid w:val="00BF7EFE"/>
    <w:rsid w:val="00C00982"/>
    <w:rsid w:val="00C00B46"/>
    <w:rsid w:val="00C01C8E"/>
    <w:rsid w:val="00C024AE"/>
    <w:rsid w:val="00C033F5"/>
    <w:rsid w:val="00C06260"/>
    <w:rsid w:val="00C06448"/>
    <w:rsid w:val="00C104E8"/>
    <w:rsid w:val="00C1207C"/>
    <w:rsid w:val="00C12190"/>
    <w:rsid w:val="00C125B0"/>
    <w:rsid w:val="00C12AD8"/>
    <w:rsid w:val="00C12BF2"/>
    <w:rsid w:val="00C14632"/>
    <w:rsid w:val="00C146C9"/>
    <w:rsid w:val="00C147A7"/>
    <w:rsid w:val="00C14A2D"/>
    <w:rsid w:val="00C14B6E"/>
    <w:rsid w:val="00C158A2"/>
    <w:rsid w:val="00C15BE4"/>
    <w:rsid w:val="00C16010"/>
    <w:rsid w:val="00C1650D"/>
    <w:rsid w:val="00C16791"/>
    <w:rsid w:val="00C178C5"/>
    <w:rsid w:val="00C211FC"/>
    <w:rsid w:val="00C21988"/>
    <w:rsid w:val="00C222F1"/>
    <w:rsid w:val="00C232F5"/>
    <w:rsid w:val="00C25AA6"/>
    <w:rsid w:val="00C25CBF"/>
    <w:rsid w:val="00C25F40"/>
    <w:rsid w:val="00C2662F"/>
    <w:rsid w:val="00C2690B"/>
    <w:rsid w:val="00C27856"/>
    <w:rsid w:val="00C315B2"/>
    <w:rsid w:val="00C32509"/>
    <w:rsid w:val="00C32653"/>
    <w:rsid w:val="00C3277D"/>
    <w:rsid w:val="00C32DC5"/>
    <w:rsid w:val="00C33E19"/>
    <w:rsid w:val="00C34245"/>
    <w:rsid w:val="00C36976"/>
    <w:rsid w:val="00C40186"/>
    <w:rsid w:val="00C40A41"/>
    <w:rsid w:val="00C40BC3"/>
    <w:rsid w:val="00C40E89"/>
    <w:rsid w:val="00C40FFC"/>
    <w:rsid w:val="00C41742"/>
    <w:rsid w:val="00C41BEE"/>
    <w:rsid w:val="00C42187"/>
    <w:rsid w:val="00C42300"/>
    <w:rsid w:val="00C44994"/>
    <w:rsid w:val="00C45F09"/>
    <w:rsid w:val="00C463CC"/>
    <w:rsid w:val="00C46603"/>
    <w:rsid w:val="00C4681F"/>
    <w:rsid w:val="00C46822"/>
    <w:rsid w:val="00C47113"/>
    <w:rsid w:val="00C4759D"/>
    <w:rsid w:val="00C504C1"/>
    <w:rsid w:val="00C50615"/>
    <w:rsid w:val="00C50BDF"/>
    <w:rsid w:val="00C50C94"/>
    <w:rsid w:val="00C51C5C"/>
    <w:rsid w:val="00C51E9E"/>
    <w:rsid w:val="00C5200E"/>
    <w:rsid w:val="00C529A3"/>
    <w:rsid w:val="00C52C2D"/>
    <w:rsid w:val="00C52DBF"/>
    <w:rsid w:val="00C52F11"/>
    <w:rsid w:val="00C53690"/>
    <w:rsid w:val="00C54C54"/>
    <w:rsid w:val="00C56231"/>
    <w:rsid w:val="00C56438"/>
    <w:rsid w:val="00C57013"/>
    <w:rsid w:val="00C571BF"/>
    <w:rsid w:val="00C57392"/>
    <w:rsid w:val="00C57EA4"/>
    <w:rsid w:val="00C618C7"/>
    <w:rsid w:val="00C620DA"/>
    <w:rsid w:val="00C6511F"/>
    <w:rsid w:val="00C656A4"/>
    <w:rsid w:val="00C66679"/>
    <w:rsid w:val="00C676B1"/>
    <w:rsid w:val="00C67D8C"/>
    <w:rsid w:val="00C67F1F"/>
    <w:rsid w:val="00C71DF8"/>
    <w:rsid w:val="00C726C7"/>
    <w:rsid w:val="00C72CD5"/>
    <w:rsid w:val="00C72FA9"/>
    <w:rsid w:val="00C735D6"/>
    <w:rsid w:val="00C73B56"/>
    <w:rsid w:val="00C74CFE"/>
    <w:rsid w:val="00C751D6"/>
    <w:rsid w:val="00C755E5"/>
    <w:rsid w:val="00C77930"/>
    <w:rsid w:val="00C828EF"/>
    <w:rsid w:val="00C82B29"/>
    <w:rsid w:val="00C82EAA"/>
    <w:rsid w:val="00C8309C"/>
    <w:rsid w:val="00C83692"/>
    <w:rsid w:val="00C84578"/>
    <w:rsid w:val="00C85870"/>
    <w:rsid w:val="00C8598C"/>
    <w:rsid w:val="00C8599E"/>
    <w:rsid w:val="00C85EFF"/>
    <w:rsid w:val="00C866C3"/>
    <w:rsid w:val="00C87196"/>
    <w:rsid w:val="00C8735D"/>
    <w:rsid w:val="00C876D8"/>
    <w:rsid w:val="00C87968"/>
    <w:rsid w:val="00C90178"/>
    <w:rsid w:val="00C91221"/>
    <w:rsid w:val="00C91423"/>
    <w:rsid w:val="00C91F11"/>
    <w:rsid w:val="00C91FE4"/>
    <w:rsid w:val="00C93282"/>
    <w:rsid w:val="00C94065"/>
    <w:rsid w:val="00C94BF7"/>
    <w:rsid w:val="00C956C3"/>
    <w:rsid w:val="00C9588A"/>
    <w:rsid w:val="00C97841"/>
    <w:rsid w:val="00CA0C86"/>
    <w:rsid w:val="00CA126F"/>
    <w:rsid w:val="00CA3752"/>
    <w:rsid w:val="00CA3BED"/>
    <w:rsid w:val="00CA3E6B"/>
    <w:rsid w:val="00CA4164"/>
    <w:rsid w:val="00CA435F"/>
    <w:rsid w:val="00CA43CD"/>
    <w:rsid w:val="00CA4586"/>
    <w:rsid w:val="00CA49AD"/>
    <w:rsid w:val="00CA50FD"/>
    <w:rsid w:val="00CA5124"/>
    <w:rsid w:val="00CA5E54"/>
    <w:rsid w:val="00CA63E6"/>
    <w:rsid w:val="00CA64D1"/>
    <w:rsid w:val="00CA797E"/>
    <w:rsid w:val="00CA7A01"/>
    <w:rsid w:val="00CA7D0A"/>
    <w:rsid w:val="00CB302E"/>
    <w:rsid w:val="00CB3B1D"/>
    <w:rsid w:val="00CB433B"/>
    <w:rsid w:val="00CB513C"/>
    <w:rsid w:val="00CB528D"/>
    <w:rsid w:val="00CB6926"/>
    <w:rsid w:val="00CC03F6"/>
    <w:rsid w:val="00CC0F35"/>
    <w:rsid w:val="00CC180F"/>
    <w:rsid w:val="00CC1AD9"/>
    <w:rsid w:val="00CC2C7F"/>
    <w:rsid w:val="00CC2E94"/>
    <w:rsid w:val="00CC2F4B"/>
    <w:rsid w:val="00CC329B"/>
    <w:rsid w:val="00CC38AA"/>
    <w:rsid w:val="00CC38C4"/>
    <w:rsid w:val="00CC4D27"/>
    <w:rsid w:val="00CC5B8B"/>
    <w:rsid w:val="00CC5BCE"/>
    <w:rsid w:val="00CC6C32"/>
    <w:rsid w:val="00CC6EF4"/>
    <w:rsid w:val="00CC6FFC"/>
    <w:rsid w:val="00CC707D"/>
    <w:rsid w:val="00CC7798"/>
    <w:rsid w:val="00CD0090"/>
    <w:rsid w:val="00CD03DE"/>
    <w:rsid w:val="00CD04E8"/>
    <w:rsid w:val="00CD0FA8"/>
    <w:rsid w:val="00CD12D9"/>
    <w:rsid w:val="00CD13CB"/>
    <w:rsid w:val="00CD37D3"/>
    <w:rsid w:val="00CD4107"/>
    <w:rsid w:val="00CD43E7"/>
    <w:rsid w:val="00CD540F"/>
    <w:rsid w:val="00CD57E4"/>
    <w:rsid w:val="00CD66A3"/>
    <w:rsid w:val="00CE0DD9"/>
    <w:rsid w:val="00CE11E6"/>
    <w:rsid w:val="00CE1361"/>
    <w:rsid w:val="00CE1534"/>
    <w:rsid w:val="00CE198B"/>
    <w:rsid w:val="00CE2533"/>
    <w:rsid w:val="00CE2AB6"/>
    <w:rsid w:val="00CE2B69"/>
    <w:rsid w:val="00CE2D26"/>
    <w:rsid w:val="00CE2E62"/>
    <w:rsid w:val="00CE318B"/>
    <w:rsid w:val="00CE3821"/>
    <w:rsid w:val="00CE4A25"/>
    <w:rsid w:val="00CE6B01"/>
    <w:rsid w:val="00CE73E0"/>
    <w:rsid w:val="00CF0C55"/>
    <w:rsid w:val="00CF1468"/>
    <w:rsid w:val="00CF17DA"/>
    <w:rsid w:val="00CF1E0C"/>
    <w:rsid w:val="00CF2B09"/>
    <w:rsid w:val="00CF2CF4"/>
    <w:rsid w:val="00CF2CFE"/>
    <w:rsid w:val="00CF389F"/>
    <w:rsid w:val="00CF40AE"/>
    <w:rsid w:val="00CF504C"/>
    <w:rsid w:val="00CF53D5"/>
    <w:rsid w:val="00CF630E"/>
    <w:rsid w:val="00D000FF"/>
    <w:rsid w:val="00D012C7"/>
    <w:rsid w:val="00D0139E"/>
    <w:rsid w:val="00D01735"/>
    <w:rsid w:val="00D022E7"/>
    <w:rsid w:val="00D02477"/>
    <w:rsid w:val="00D024EB"/>
    <w:rsid w:val="00D0302A"/>
    <w:rsid w:val="00D0322C"/>
    <w:rsid w:val="00D04100"/>
    <w:rsid w:val="00D0450F"/>
    <w:rsid w:val="00D0456C"/>
    <w:rsid w:val="00D046E5"/>
    <w:rsid w:val="00D05181"/>
    <w:rsid w:val="00D05202"/>
    <w:rsid w:val="00D05221"/>
    <w:rsid w:val="00D06B04"/>
    <w:rsid w:val="00D06B8B"/>
    <w:rsid w:val="00D06CAE"/>
    <w:rsid w:val="00D06FFD"/>
    <w:rsid w:val="00D0706F"/>
    <w:rsid w:val="00D07CAC"/>
    <w:rsid w:val="00D109B2"/>
    <w:rsid w:val="00D11BCB"/>
    <w:rsid w:val="00D12A35"/>
    <w:rsid w:val="00D13084"/>
    <w:rsid w:val="00D1397F"/>
    <w:rsid w:val="00D13A36"/>
    <w:rsid w:val="00D13E57"/>
    <w:rsid w:val="00D1495C"/>
    <w:rsid w:val="00D15461"/>
    <w:rsid w:val="00D15D11"/>
    <w:rsid w:val="00D15D96"/>
    <w:rsid w:val="00D15DDB"/>
    <w:rsid w:val="00D1697F"/>
    <w:rsid w:val="00D2093C"/>
    <w:rsid w:val="00D217F1"/>
    <w:rsid w:val="00D22565"/>
    <w:rsid w:val="00D225FE"/>
    <w:rsid w:val="00D24072"/>
    <w:rsid w:val="00D24A32"/>
    <w:rsid w:val="00D2652C"/>
    <w:rsid w:val="00D26752"/>
    <w:rsid w:val="00D27042"/>
    <w:rsid w:val="00D30DF2"/>
    <w:rsid w:val="00D31016"/>
    <w:rsid w:val="00D3192C"/>
    <w:rsid w:val="00D319DA"/>
    <w:rsid w:val="00D320CE"/>
    <w:rsid w:val="00D32959"/>
    <w:rsid w:val="00D32A3B"/>
    <w:rsid w:val="00D32B3E"/>
    <w:rsid w:val="00D332DA"/>
    <w:rsid w:val="00D337BF"/>
    <w:rsid w:val="00D33F12"/>
    <w:rsid w:val="00D33F59"/>
    <w:rsid w:val="00D342E1"/>
    <w:rsid w:val="00D35052"/>
    <w:rsid w:val="00D3510D"/>
    <w:rsid w:val="00D35761"/>
    <w:rsid w:val="00D35935"/>
    <w:rsid w:val="00D35DBC"/>
    <w:rsid w:val="00D3655F"/>
    <w:rsid w:val="00D365E2"/>
    <w:rsid w:val="00D3728B"/>
    <w:rsid w:val="00D4087F"/>
    <w:rsid w:val="00D4142E"/>
    <w:rsid w:val="00D4229C"/>
    <w:rsid w:val="00D4318B"/>
    <w:rsid w:val="00D432DE"/>
    <w:rsid w:val="00D434E8"/>
    <w:rsid w:val="00D4361E"/>
    <w:rsid w:val="00D4440D"/>
    <w:rsid w:val="00D4523C"/>
    <w:rsid w:val="00D457BB"/>
    <w:rsid w:val="00D45F06"/>
    <w:rsid w:val="00D46607"/>
    <w:rsid w:val="00D46E8F"/>
    <w:rsid w:val="00D46F58"/>
    <w:rsid w:val="00D47777"/>
    <w:rsid w:val="00D47D9B"/>
    <w:rsid w:val="00D47F9F"/>
    <w:rsid w:val="00D50A75"/>
    <w:rsid w:val="00D50C76"/>
    <w:rsid w:val="00D5166E"/>
    <w:rsid w:val="00D51BB9"/>
    <w:rsid w:val="00D51D22"/>
    <w:rsid w:val="00D539E3"/>
    <w:rsid w:val="00D53F6F"/>
    <w:rsid w:val="00D53FE8"/>
    <w:rsid w:val="00D5426E"/>
    <w:rsid w:val="00D5500E"/>
    <w:rsid w:val="00D5522F"/>
    <w:rsid w:val="00D56C41"/>
    <w:rsid w:val="00D57123"/>
    <w:rsid w:val="00D5772E"/>
    <w:rsid w:val="00D577C6"/>
    <w:rsid w:val="00D60898"/>
    <w:rsid w:val="00D60C13"/>
    <w:rsid w:val="00D61836"/>
    <w:rsid w:val="00D62345"/>
    <w:rsid w:val="00D634AC"/>
    <w:rsid w:val="00D63D01"/>
    <w:rsid w:val="00D63F70"/>
    <w:rsid w:val="00D65F1C"/>
    <w:rsid w:val="00D66116"/>
    <w:rsid w:val="00D667A8"/>
    <w:rsid w:val="00D673A2"/>
    <w:rsid w:val="00D67E1E"/>
    <w:rsid w:val="00D736A6"/>
    <w:rsid w:val="00D7387F"/>
    <w:rsid w:val="00D73D0A"/>
    <w:rsid w:val="00D7472F"/>
    <w:rsid w:val="00D748EE"/>
    <w:rsid w:val="00D750CD"/>
    <w:rsid w:val="00D7572A"/>
    <w:rsid w:val="00D7619F"/>
    <w:rsid w:val="00D7627A"/>
    <w:rsid w:val="00D8045D"/>
    <w:rsid w:val="00D814FD"/>
    <w:rsid w:val="00D819B4"/>
    <w:rsid w:val="00D82EED"/>
    <w:rsid w:val="00D83837"/>
    <w:rsid w:val="00D83B8C"/>
    <w:rsid w:val="00D90B5E"/>
    <w:rsid w:val="00D911F7"/>
    <w:rsid w:val="00D91214"/>
    <w:rsid w:val="00D9206E"/>
    <w:rsid w:val="00D935C2"/>
    <w:rsid w:val="00D93B83"/>
    <w:rsid w:val="00D9409A"/>
    <w:rsid w:val="00D943CF"/>
    <w:rsid w:val="00D94838"/>
    <w:rsid w:val="00D96C2F"/>
    <w:rsid w:val="00DA0D88"/>
    <w:rsid w:val="00DA100F"/>
    <w:rsid w:val="00DA1175"/>
    <w:rsid w:val="00DA121F"/>
    <w:rsid w:val="00DA36E6"/>
    <w:rsid w:val="00DA3C95"/>
    <w:rsid w:val="00DA46E4"/>
    <w:rsid w:val="00DA4F26"/>
    <w:rsid w:val="00DA5226"/>
    <w:rsid w:val="00DA5638"/>
    <w:rsid w:val="00DA6629"/>
    <w:rsid w:val="00DA7BA5"/>
    <w:rsid w:val="00DA7C4E"/>
    <w:rsid w:val="00DB2417"/>
    <w:rsid w:val="00DB2C16"/>
    <w:rsid w:val="00DB2EEE"/>
    <w:rsid w:val="00DB2F42"/>
    <w:rsid w:val="00DB3724"/>
    <w:rsid w:val="00DB3A26"/>
    <w:rsid w:val="00DB44C3"/>
    <w:rsid w:val="00DB5A82"/>
    <w:rsid w:val="00DB5CA6"/>
    <w:rsid w:val="00DB5FCE"/>
    <w:rsid w:val="00DB6032"/>
    <w:rsid w:val="00DB6331"/>
    <w:rsid w:val="00DB64A1"/>
    <w:rsid w:val="00DB65D9"/>
    <w:rsid w:val="00DC0937"/>
    <w:rsid w:val="00DC1956"/>
    <w:rsid w:val="00DC19A0"/>
    <w:rsid w:val="00DC26FB"/>
    <w:rsid w:val="00DC2DD4"/>
    <w:rsid w:val="00DC2FE7"/>
    <w:rsid w:val="00DC433E"/>
    <w:rsid w:val="00DC57A7"/>
    <w:rsid w:val="00DC5B6F"/>
    <w:rsid w:val="00DC674B"/>
    <w:rsid w:val="00DC6B6F"/>
    <w:rsid w:val="00DC6E85"/>
    <w:rsid w:val="00DD011B"/>
    <w:rsid w:val="00DD208E"/>
    <w:rsid w:val="00DD301E"/>
    <w:rsid w:val="00DD3B30"/>
    <w:rsid w:val="00DD3BE3"/>
    <w:rsid w:val="00DD4A7E"/>
    <w:rsid w:val="00DD4F27"/>
    <w:rsid w:val="00DD55A9"/>
    <w:rsid w:val="00DD64EA"/>
    <w:rsid w:val="00DD6F97"/>
    <w:rsid w:val="00DD76C4"/>
    <w:rsid w:val="00DD79FC"/>
    <w:rsid w:val="00DD7F40"/>
    <w:rsid w:val="00DE00AF"/>
    <w:rsid w:val="00DE196D"/>
    <w:rsid w:val="00DE230F"/>
    <w:rsid w:val="00DE2951"/>
    <w:rsid w:val="00DE4D52"/>
    <w:rsid w:val="00DE541C"/>
    <w:rsid w:val="00DE6D0B"/>
    <w:rsid w:val="00DE76FD"/>
    <w:rsid w:val="00DE77FF"/>
    <w:rsid w:val="00DF042D"/>
    <w:rsid w:val="00DF0826"/>
    <w:rsid w:val="00DF0A59"/>
    <w:rsid w:val="00DF10B3"/>
    <w:rsid w:val="00DF136F"/>
    <w:rsid w:val="00DF1C62"/>
    <w:rsid w:val="00DF1CE7"/>
    <w:rsid w:val="00DF3004"/>
    <w:rsid w:val="00DF360A"/>
    <w:rsid w:val="00DF36A3"/>
    <w:rsid w:val="00DF45D9"/>
    <w:rsid w:val="00DF4726"/>
    <w:rsid w:val="00DF51F5"/>
    <w:rsid w:val="00DF5A5E"/>
    <w:rsid w:val="00DF5AB1"/>
    <w:rsid w:val="00DF5F3D"/>
    <w:rsid w:val="00DF6107"/>
    <w:rsid w:val="00DF6AC4"/>
    <w:rsid w:val="00DF765F"/>
    <w:rsid w:val="00E00CB0"/>
    <w:rsid w:val="00E0110C"/>
    <w:rsid w:val="00E01214"/>
    <w:rsid w:val="00E01743"/>
    <w:rsid w:val="00E01EDF"/>
    <w:rsid w:val="00E024B5"/>
    <w:rsid w:val="00E0293E"/>
    <w:rsid w:val="00E02BBE"/>
    <w:rsid w:val="00E030A8"/>
    <w:rsid w:val="00E032A2"/>
    <w:rsid w:val="00E03E89"/>
    <w:rsid w:val="00E04155"/>
    <w:rsid w:val="00E046CD"/>
    <w:rsid w:val="00E047D4"/>
    <w:rsid w:val="00E04FAD"/>
    <w:rsid w:val="00E05449"/>
    <w:rsid w:val="00E0564B"/>
    <w:rsid w:val="00E05666"/>
    <w:rsid w:val="00E05FFB"/>
    <w:rsid w:val="00E07518"/>
    <w:rsid w:val="00E07D63"/>
    <w:rsid w:val="00E1109F"/>
    <w:rsid w:val="00E118C5"/>
    <w:rsid w:val="00E11FDF"/>
    <w:rsid w:val="00E12B92"/>
    <w:rsid w:val="00E1497E"/>
    <w:rsid w:val="00E14C6F"/>
    <w:rsid w:val="00E15206"/>
    <w:rsid w:val="00E15665"/>
    <w:rsid w:val="00E156E1"/>
    <w:rsid w:val="00E15F33"/>
    <w:rsid w:val="00E20DB4"/>
    <w:rsid w:val="00E21586"/>
    <w:rsid w:val="00E21A22"/>
    <w:rsid w:val="00E21F8B"/>
    <w:rsid w:val="00E221CA"/>
    <w:rsid w:val="00E223E4"/>
    <w:rsid w:val="00E22999"/>
    <w:rsid w:val="00E23A24"/>
    <w:rsid w:val="00E25567"/>
    <w:rsid w:val="00E259E0"/>
    <w:rsid w:val="00E262E0"/>
    <w:rsid w:val="00E26AE0"/>
    <w:rsid w:val="00E26E90"/>
    <w:rsid w:val="00E271B9"/>
    <w:rsid w:val="00E27F0B"/>
    <w:rsid w:val="00E306DA"/>
    <w:rsid w:val="00E30A8F"/>
    <w:rsid w:val="00E31C12"/>
    <w:rsid w:val="00E32AE5"/>
    <w:rsid w:val="00E32C44"/>
    <w:rsid w:val="00E32FFA"/>
    <w:rsid w:val="00E334D3"/>
    <w:rsid w:val="00E34459"/>
    <w:rsid w:val="00E35693"/>
    <w:rsid w:val="00E3656D"/>
    <w:rsid w:val="00E36927"/>
    <w:rsid w:val="00E36BD7"/>
    <w:rsid w:val="00E3752A"/>
    <w:rsid w:val="00E37C00"/>
    <w:rsid w:val="00E40317"/>
    <w:rsid w:val="00E412FE"/>
    <w:rsid w:val="00E4173D"/>
    <w:rsid w:val="00E430EB"/>
    <w:rsid w:val="00E44044"/>
    <w:rsid w:val="00E447B0"/>
    <w:rsid w:val="00E44879"/>
    <w:rsid w:val="00E44CCB"/>
    <w:rsid w:val="00E45EC2"/>
    <w:rsid w:val="00E462C3"/>
    <w:rsid w:val="00E46759"/>
    <w:rsid w:val="00E46F92"/>
    <w:rsid w:val="00E50F3A"/>
    <w:rsid w:val="00E5168E"/>
    <w:rsid w:val="00E51B8B"/>
    <w:rsid w:val="00E51CD3"/>
    <w:rsid w:val="00E51F34"/>
    <w:rsid w:val="00E52700"/>
    <w:rsid w:val="00E5456A"/>
    <w:rsid w:val="00E545A1"/>
    <w:rsid w:val="00E54D74"/>
    <w:rsid w:val="00E54D9F"/>
    <w:rsid w:val="00E54EC2"/>
    <w:rsid w:val="00E55C01"/>
    <w:rsid w:val="00E5692E"/>
    <w:rsid w:val="00E5772F"/>
    <w:rsid w:val="00E57B94"/>
    <w:rsid w:val="00E6032A"/>
    <w:rsid w:val="00E60562"/>
    <w:rsid w:val="00E60592"/>
    <w:rsid w:val="00E62908"/>
    <w:rsid w:val="00E63194"/>
    <w:rsid w:val="00E6651B"/>
    <w:rsid w:val="00E66FE2"/>
    <w:rsid w:val="00E67590"/>
    <w:rsid w:val="00E678D7"/>
    <w:rsid w:val="00E67C66"/>
    <w:rsid w:val="00E70F53"/>
    <w:rsid w:val="00E7102B"/>
    <w:rsid w:val="00E735A9"/>
    <w:rsid w:val="00E749FE"/>
    <w:rsid w:val="00E74E28"/>
    <w:rsid w:val="00E7531E"/>
    <w:rsid w:val="00E75C02"/>
    <w:rsid w:val="00E76092"/>
    <w:rsid w:val="00E762BC"/>
    <w:rsid w:val="00E77435"/>
    <w:rsid w:val="00E77597"/>
    <w:rsid w:val="00E80964"/>
    <w:rsid w:val="00E8096B"/>
    <w:rsid w:val="00E816AA"/>
    <w:rsid w:val="00E82C7A"/>
    <w:rsid w:val="00E8391C"/>
    <w:rsid w:val="00E83D03"/>
    <w:rsid w:val="00E84982"/>
    <w:rsid w:val="00E84F82"/>
    <w:rsid w:val="00E8717A"/>
    <w:rsid w:val="00E87225"/>
    <w:rsid w:val="00E904C2"/>
    <w:rsid w:val="00E90E30"/>
    <w:rsid w:val="00E91A5A"/>
    <w:rsid w:val="00E91B3A"/>
    <w:rsid w:val="00E920D2"/>
    <w:rsid w:val="00E9218D"/>
    <w:rsid w:val="00E928A7"/>
    <w:rsid w:val="00E92EBC"/>
    <w:rsid w:val="00E935D4"/>
    <w:rsid w:val="00E939F5"/>
    <w:rsid w:val="00E9593D"/>
    <w:rsid w:val="00E964DD"/>
    <w:rsid w:val="00E9714D"/>
    <w:rsid w:val="00E97397"/>
    <w:rsid w:val="00EA0083"/>
    <w:rsid w:val="00EA028F"/>
    <w:rsid w:val="00EA05D9"/>
    <w:rsid w:val="00EA24D7"/>
    <w:rsid w:val="00EA38D1"/>
    <w:rsid w:val="00EA3952"/>
    <w:rsid w:val="00EA4303"/>
    <w:rsid w:val="00EA43FC"/>
    <w:rsid w:val="00EA48E2"/>
    <w:rsid w:val="00EA50D3"/>
    <w:rsid w:val="00EA5853"/>
    <w:rsid w:val="00EA59B3"/>
    <w:rsid w:val="00EA5C05"/>
    <w:rsid w:val="00EA661C"/>
    <w:rsid w:val="00EA68A6"/>
    <w:rsid w:val="00EA6998"/>
    <w:rsid w:val="00EA69A2"/>
    <w:rsid w:val="00EA6C75"/>
    <w:rsid w:val="00EA7373"/>
    <w:rsid w:val="00EA784F"/>
    <w:rsid w:val="00EB029E"/>
    <w:rsid w:val="00EB0940"/>
    <w:rsid w:val="00EB0D08"/>
    <w:rsid w:val="00EB1969"/>
    <w:rsid w:val="00EB2879"/>
    <w:rsid w:val="00EB439D"/>
    <w:rsid w:val="00EB4657"/>
    <w:rsid w:val="00EB53E7"/>
    <w:rsid w:val="00EB5DBE"/>
    <w:rsid w:val="00EB6037"/>
    <w:rsid w:val="00EB63C6"/>
    <w:rsid w:val="00EB779E"/>
    <w:rsid w:val="00EB79DC"/>
    <w:rsid w:val="00EC0B7E"/>
    <w:rsid w:val="00EC2E00"/>
    <w:rsid w:val="00EC353C"/>
    <w:rsid w:val="00EC40C0"/>
    <w:rsid w:val="00EC51FD"/>
    <w:rsid w:val="00EC5540"/>
    <w:rsid w:val="00EC5597"/>
    <w:rsid w:val="00EC5CFA"/>
    <w:rsid w:val="00EC647F"/>
    <w:rsid w:val="00EC6539"/>
    <w:rsid w:val="00EC6CF7"/>
    <w:rsid w:val="00EC7BD8"/>
    <w:rsid w:val="00ED11D3"/>
    <w:rsid w:val="00ED11D9"/>
    <w:rsid w:val="00ED17D1"/>
    <w:rsid w:val="00ED218B"/>
    <w:rsid w:val="00ED3D72"/>
    <w:rsid w:val="00ED3E9F"/>
    <w:rsid w:val="00ED3ED0"/>
    <w:rsid w:val="00ED449F"/>
    <w:rsid w:val="00ED4895"/>
    <w:rsid w:val="00ED5243"/>
    <w:rsid w:val="00ED5524"/>
    <w:rsid w:val="00ED5F43"/>
    <w:rsid w:val="00ED6049"/>
    <w:rsid w:val="00ED638A"/>
    <w:rsid w:val="00ED6A52"/>
    <w:rsid w:val="00ED79B8"/>
    <w:rsid w:val="00EE06D4"/>
    <w:rsid w:val="00EE0AC7"/>
    <w:rsid w:val="00EE12CB"/>
    <w:rsid w:val="00EE1E3E"/>
    <w:rsid w:val="00EE1E7F"/>
    <w:rsid w:val="00EE38D8"/>
    <w:rsid w:val="00EE4915"/>
    <w:rsid w:val="00EE4916"/>
    <w:rsid w:val="00EE4CFC"/>
    <w:rsid w:val="00EE4DEB"/>
    <w:rsid w:val="00EE4E0F"/>
    <w:rsid w:val="00EE6832"/>
    <w:rsid w:val="00EE6907"/>
    <w:rsid w:val="00EF0EAD"/>
    <w:rsid w:val="00EF2030"/>
    <w:rsid w:val="00EF28E4"/>
    <w:rsid w:val="00EF3A5C"/>
    <w:rsid w:val="00EF4A97"/>
    <w:rsid w:val="00EF4B04"/>
    <w:rsid w:val="00EF5997"/>
    <w:rsid w:val="00EF62D5"/>
    <w:rsid w:val="00EF71B6"/>
    <w:rsid w:val="00EF71E5"/>
    <w:rsid w:val="00EF7364"/>
    <w:rsid w:val="00F014DA"/>
    <w:rsid w:val="00F018A8"/>
    <w:rsid w:val="00F023F3"/>
    <w:rsid w:val="00F03A54"/>
    <w:rsid w:val="00F03FEC"/>
    <w:rsid w:val="00F04176"/>
    <w:rsid w:val="00F04EB0"/>
    <w:rsid w:val="00F04ED8"/>
    <w:rsid w:val="00F0607C"/>
    <w:rsid w:val="00F0650C"/>
    <w:rsid w:val="00F10166"/>
    <w:rsid w:val="00F10796"/>
    <w:rsid w:val="00F113B7"/>
    <w:rsid w:val="00F116FD"/>
    <w:rsid w:val="00F11D29"/>
    <w:rsid w:val="00F12565"/>
    <w:rsid w:val="00F12E34"/>
    <w:rsid w:val="00F13C2C"/>
    <w:rsid w:val="00F13C4A"/>
    <w:rsid w:val="00F142B5"/>
    <w:rsid w:val="00F14F95"/>
    <w:rsid w:val="00F15D4E"/>
    <w:rsid w:val="00F1612C"/>
    <w:rsid w:val="00F17E00"/>
    <w:rsid w:val="00F212E4"/>
    <w:rsid w:val="00F215C4"/>
    <w:rsid w:val="00F221BD"/>
    <w:rsid w:val="00F2221B"/>
    <w:rsid w:val="00F22512"/>
    <w:rsid w:val="00F22E85"/>
    <w:rsid w:val="00F24517"/>
    <w:rsid w:val="00F24942"/>
    <w:rsid w:val="00F25A75"/>
    <w:rsid w:val="00F25F5E"/>
    <w:rsid w:val="00F2764A"/>
    <w:rsid w:val="00F30157"/>
    <w:rsid w:val="00F30A4F"/>
    <w:rsid w:val="00F31434"/>
    <w:rsid w:val="00F314C2"/>
    <w:rsid w:val="00F33825"/>
    <w:rsid w:val="00F33951"/>
    <w:rsid w:val="00F33CB5"/>
    <w:rsid w:val="00F34AE1"/>
    <w:rsid w:val="00F3591A"/>
    <w:rsid w:val="00F3756C"/>
    <w:rsid w:val="00F37A29"/>
    <w:rsid w:val="00F37DF3"/>
    <w:rsid w:val="00F4011E"/>
    <w:rsid w:val="00F4082F"/>
    <w:rsid w:val="00F42081"/>
    <w:rsid w:val="00F420E4"/>
    <w:rsid w:val="00F42277"/>
    <w:rsid w:val="00F4231C"/>
    <w:rsid w:val="00F424A0"/>
    <w:rsid w:val="00F427C6"/>
    <w:rsid w:val="00F429CA"/>
    <w:rsid w:val="00F42B95"/>
    <w:rsid w:val="00F4339D"/>
    <w:rsid w:val="00F45950"/>
    <w:rsid w:val="00F469D0"/>
    <w:rsid w:val="00F46E4F"/>
    <w:rsid w:val="00F504F0"/>
    <w:rsid w:val="00F50511"/>
    <w:rsid w:val="00F50949"/>
    <w:rsid w:val="00F5122E"/>
    <w:rsid w:val="00F51BE8"/>
    <w:rsid w:val="00F525BA"/>
    <w:rsid w:val="00F53534"/>
    <w:rsid w:val="00F53F9F"/>
    <w:rsid w:val="00F54760"/>
    <w:rsid w:val="00F551A4"/>
    <w:rsid w:val="00F5535A"/>
    <w:rsid w:val="00F557ED"/>
    <w:rsid w:val="00F560E2"/>
    <w:rsid w:val="00F5634B"/>
    <w:rsid w:val="00F5702F"/>
    <w:rsid w:val="00F57625"/>
    <w:rsid w:val="00F604F7"/>
    <w:rsid w:val="00F6102E"/>
    <w:rsid w:val="00F611C1"/>
    <w:rsid w:val="00F6146E"/>
    <w:rsid w:val="00F61D68"/>
    <w:rsid w:val="00F623F6"/>
    <w:rsid w:val="00F627F3"/>
    <w:rsid w:val="00F638DD"/>
    <w:rsid w:val="00F63AE2"/>
    <w:rsid w:val="00F64952"/>
    <w:rsid w:val="00F64E8B"/>
    <w:rsid w:val="00F66779"/>
    <w:rsid w:val="00F66A21"/>
    <w:rsid w:val="00F66F08"/>
    <w:rsid w:val="00F6714F"/>
    <w:rsid w:val="00F67CAF"/>
    <w:rsid w:val="00F67DA9"/>
    <w:rsid w:val="00F70E76"/>
    <w:rsid w:val="00F71333"/>
    <w:rsid w:val="00F71455"/>
    <w:rsid w:val="00F71ACF"/>
    <w:rsid w:val="00F727E4"/>
    <w:rsid w:val="00F727FC"/>
    <w:rsid w:val="00F72D63"/>
    <w:rsid w:val="00F73AB1"/>
    <w:rsid w:val="00F73B2C"/>
    <w:rsid w:val="00F74902"/>
    <w:rsid w:val="00F74938"/>
    <w:rsid w:val="00F75DD7"/>
    <w:rsid w:val="00F75DE3"/>
    <w:rsid w:val="00F7644C"/>
    <w:rsid w:val="00F76AAB"/>
    <w:rsid w:val="00F77B1C"/>
    <w:rsid w:val="00F808BF"/>
    <w:rsid w:val="00F80E2D"/>
    <w:rsid w:val="00F8121B"/>
    <w:rsid w:val="00F82764"/>
    <w:rsid w:val="00F8329F"/>
    <w:rsid w:val="00F838D3"/>
    <w:rsid w:val="00F8495E"/>
    <w:rsid w:val="00F84A36"/>
    <w:rsid w:val="00F85CC0"/>
    <w:rsid w:val="00F877EA"/>
    <w:rsid w:val="00F87A0B"/>
    <w:rsid w:val="00F87DE4"/>
    <w:rsid w:val="00F90117"/>
    <w:rsid w:val="00F90BED"/>
    <w:rsid w:val="00F91C7C"/>
    <w:rsid w:val="00F91F03"/>
    <w:rsid w:val="00F92AE7"/>
    <w:rsid w:val="00F92E76"/>
    <w:rsid w:val="00F93D18"/>
    <w:rsid w:val="00F94115"/>
    <w:rsid w:val="00F955C1"/>
    <w:rsid w:val="00F95689"/>
    <w:rsid w:val="00F95C87"/>
    <w:rsid w:val="00F96C1E"/>
    <w:rsid w:val="00F970F6"/>
    <w:rsid w:val="00F97480"/>
    <w:rsid w:val="00FA0E41"/>
    <w:rsid w:val="00FA19B9"/>
    <w:rsid w:val="00FA3155"/>
    <w:rsid w:val="00FA31EE"/>
    <w:rsid w:val="00FA4740"/>
    <w:rsid w:val="00FA512C"/>
    <w:rsid w:val="00FA5B5F"/>
    <w:rsid w:val="00FA5E6A"/>
    <w:rsid w:val="00FA62C4"/>
    <w:rsid w:val="00FA71E9"/>
    <w:rsid w:val="00FB00C9"/>
    <w:rsid w:val="00FB0739"/>
    <w:rsid w:val="00FB08E6"/>
    <w:rsid w:val="00FB097B"/>
    <w:rsid w:val="00FB0ACE"/>
    <w:rsid w:val="00FB12F6"/>
    <w:rsid w:val="00FB137E"/>
    <w:rsid w:val="00FB1A26"/>
    <w:rsid w:val="00FB2F22"/>
    <w:rsid w:val="00FB361D"/>
    <w:rsid w:val="00FB375F"/>
    <w:rsid w:val="00FB40C6"/>
    <w:rsid w:val="00FB5988"/>
    <w:rsid w:val="00FB5EDD"/>
    <w:rsid w:val="00FB761C"/>
    <w:rsid w:val="00FC08B0"/>
    <w:rsid w:val="00FC0B78"/>
    <w:rsid w:val="00FC0CF9"/>
    <w:rsid w:val="00FC0DBB"/>
    <w:rsid w:val="00FC10A6"/>
    <w:rsid w:val="00FC182D"/>
    <w:rsid w:val="00FC1A77"/>
    <w:rsid w:val="00FC2014"/>
    <w:rsid w:val="00FC38AE"/>
    <w:rsid w:val="00FC4C0E"/>
    <w:rsid w:val="00FC5118"/>
    <w:rsid w:val="00FC5410"/>
    <w:rsid w:val="00FC5830"/>
    <w:rsid w:val="00FC5C83"/>
    <w:rsid w:val="00FC5CB4"/>
    <w:rsid w:val="00FC5DA0"/>
    <w:rsid w:val="00FC6DEE"/>
    <w:rsid w:val="00FC7B38"/>
    <w:rsid w:val="00FD0987"/>
    <w:rsid w:val="00FD1531"/>
    <w:rsid w:val="00FD1A0A"/>
    <w:rsid w:val="00FD2A8C"/>
    <w:rsid w:val="00FD2D19"/>
    <w:rsid w:val="00FD353F"/>
    <w:rsid w:val="00FD46E7"/>
    <w:rsid w:val="00FD4D53"/>
    <w:rsid w:val="00FD52C4"/>
    <w:rsid w:val="00FD52D1"/>
    <w:rsid w:val="00FD5E1D"/>
    <w:rsid w:val="00FD5F23"/>
    <w:rsid w:val="00FD5F81"/>
    <w:rsid w:val="00FD72AE"/>
    <w:rsid w:val="00FD741F"/>
    <w:rsid w:val="00FD7B36"/>
    <w:rsid w:val="00FD7B79"/>
    <w:rsid w:val="00FE3CA0"/>
    <w:rsid w:val="00FE3F4F"/>
    <w:rsid w:val="00FE4946"/>
    <w:rsid w:val="00FE53D5"/>
    <w:rsid w:val="00FE5930"/>
    <w:rsid w:val="00FE68EA"/>
    <w:rsid w:val="00FF093A"/>
    <w:rsid w:val="00FF0D62"/>
    <w:rsid w:val="00FF2120"/>
    <w:rsid w:val="00FF2D91"/>
    <w:rsid w:val="00FF2FC7"/>
    <w:rsid w:val="00FF3010"/>
    <w:rsid w:val="00FF351C"/>
    <w:rsid w:val="00FF4A46"/>
    <w:rsid w:val="00FF5EEA"/>
    <w:rsid w:val="00FF6F78"/>
    <w:rsid w:val="00FF728F"/>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l-GR" w:eastAsia="el-G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99" w:unhideWhenUsed="0" w:qFormat="1"/>
    <w:lsdException w:name="Normal (Web)" w:uiPriority="99"/>
    <w:lsdException w:name="HTML Cite" w:uiPriority="99"/>
    <w:lsdException w:name="HTML Preformatted" w:uiPriority="99"/>
    <w:lsdException w:name="annotation subject" w:uiPriority="99"/>
    <w:lsdException w:name="No List" w:uiPriority="99"/>
    <w:lsdException w:name="Balloon Text"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34AF"/>
    <w:pPr>
      <w:tabs>
        <w:tab w:val="left" w:pos="1134"/>
      </w:tabs>
      <w:spacing w:line="280" w:lineRule="atLeast"/>
    </w:pPr>
    <w:rPr>
      <w:sz w:val="22"/>
      <w:lang w:val="en-US" w:eastAsia="en-US"/>
    </w:rPr>
  </w:style>
  <w:style w:type="paragraph" w:styleId="Heading1">
    <w:name w:val="heading 1"/>
    <w:basedOn w:val="Normal"/>
    <w:next w:val="Normal"/>
    <w:link w:val="Heading1Char"/>
    <w:qFormat/>
    <w:rsid w:val="00256A3B"/>
    <w:pPr>
      <w:keepNext/>
      <w:shd w:val="solid" w:color="FFFFFF" w:fill="FFFFFF"/>
      <w:spacing w:line="300" w:lineRule="atLeast"/>
      <w:outlineLvl w:val="0"/>
    </w:pPr>
    <w:rPr>
      <w:rFonts w:ascii="Arial" w:hAnsi="Arial"/>
      <w:b/>
      <w:sz w:val="24"/>
    </w:rPr>
  </w:style>
  <w:style w:type="paragraph" w:styleId="Heading2">
    <w:name w:val="heading 2"/>
    <w:basedOn w:val="Normal"/>
    <w:next w:val="Normal"/>
    <w:qFormat/>
    <w:rsid w:val="00256A3B"/>
    <w:pPr>
      <w:keepNext/>
      <w:numPr>
        <w:ilvl w:val="1"/>
        <w:numId w:val="12"/>
      </w:numPr>
      <w:spacing w:before="240" w:line="240" w:lineRule="atLeast"/>
      <w:outlineLvl w:val="1"/>
    </w:pPr>
    <w:rPr>
      <w:rFonts w:ascii="Arial" w:hAnsi="Arial"/>
      <w:b/>
      <w:sz w:val="18"/>
    </w:rPr>
  </w:style>
  <w:style w:type="paragraph" w:styleId="Heading3">
    <w:name w:val="heading 3"/>
    <w:basedOn w:val="Normal"/>
    <w:next w:val="Normal"/>
    <w:qFormat/>
    <w:rsid w:val="00256A3B"/>
    <w:pPr>
      <w:keepNext/>
      <w:spacing w:before="240" w:after="60" w:line="240" w:lineRule="atLeast"/>
      <w:outlineLvl w:val="2"/>
    </w:pPr>
    <w:rPr>
      <w:rFonts w:ascii="Arial" w:hAnsi="Arial"/>
      <w:sz w:val="18"/>
    </w:rPr>
  </w:style>
  <w:style w:type="paragraph" w:styleId="Heading4">
    <w:name w:val="heading 4"/>
    <w:basedOn w:val="Normal"/>
    <w:next w:val="Normal"/>
    <w:qFormat/>
    <w:rsid w:val="00256A3B"/>
    <w:pPr>
      <w:keepNext/>
      <w:jc w:val="both"/>
      <w:outlineLvl w:val="3"/>
    </w:pPr>
    <w:rPr>
      <w:b/>
    </w:rPr>
  </w:style>
  <w:style w:type="paragraph" w:styleId="Heading5">
    <w:name w:val="heading 5"/>
    <w:basedOn w:val="Normal"/>
    <w:next w:val="Normal"/>
    <w:qFormat/>
    <w:rsid w:val="00256A3B"/>
    <w:pPr>
      <w:keepNext/>
      <w:tabs>
        <w:tab w:val="clear" w:pos="1134"/>
      </w:tabs>
      <w:spacing w:line="240" w:lineRule="auto"/>
      <w:ind w:left="1701"/>
      <w:jc w:val="both"/>
      <w:outlineLvl w:val="4"/>
    </w:pPr>
    <w:rPr>
      <w:rFonts w:ascii="Book Antiqua" w:hAnsi="Book Antiqua"/>
      <w:b/>
      <w:sz w:val="32"/>
    </w:rPr>
  </w:style>
  <w:style w:type="paragraph" w:styleId="Heading6">
    <w:name w:val="heading 6"/>
    <w:basedOn w:val="Normal"/>
    <w:next w:val="Normal"/>
    <w:qFormat/>
    <w:rsid w:val="00256A3B"/>
    <w:pPr>
      <w:keepNext/>
      <w:tabs>
        <w:tab w:val="clear" w:pos="1134"/>
      </w:tabs>
      <w:spacing w:line="240" w:lineRule="auto"/>
      <w:jc w:val="center"/>
      <w:outlineLvl w:val="5"/>
    </w:pPr>
    <w:rPr>
      <w:b/>
      <w:sz w:val="23"/>
    </w:rPr>
  </w:style>
  <w:style w:type="paragraph" w:styleId="Heading7">
    <w:name w:val="heading 7"/>
    <w:basedOn w:val="Normal"/>
    <w:next w:val="Normal"/>
    <w:qFormat/>
    <w:rsid w:val="00256A3B"/>
    <w:pPr>
      <w:keepNext/>
      <w:tabs>
        <w:tab w:val="left" w:pos="0"/>
        <w:tab w:val="left" w:pos="1440"/>
        <w:tab w:val="left" w:pos="2160"/>
        <w:tab w:val="left" w:pos="2880"/>
        <w:tab w:val="left" w:pos="3600"/>
        <w:tab w:val="left" w:pos="4320"/>
        <w:tab w:val="left" w:pos="5040"/>
        <w:tab w:val="left" w:pos="5760"/>
        <w:tab w:val="left" w:pos="6480"/>
        <w:tab w:val="left" w:pos="7200"/>
        <w:tab w:val="left" w:pos="8010"/>
        <w:tab w:val="left" w:pos="8640"/>
        <w:tab w:val="left" w:pos="9360"/>
        <w:tab w:val="left" w:pos="10080"/>
        <w:tab w:val="left" w:pos="10800"/>
        <w:tab w:val="left" w:pos="11520"/>
      </w:tabs>
      <w:outlineLvl w:val="6"/>
    </w:pPr>
    <w:rPr>
      <w:b/>
      <w:color w:val="000000"/>
      <w:u w:val="single"/>
    </w:rPr>
  </w:style>
  <w:style w:type="paragraph" w:styleId="Heading8">
    <w:name w:val="heading 8"/>
    <w:basedOn w:val="Normal"/>
    <w:next w:val="Normal"/>
    <w:link w:val="Heading8Char"/>
    <w:qFormat/>
    <w:rsid w:val="00256A3B"/>
    <w:pPr>
      <w:keepNext/>
      <w:ind w:left="900"/>
      <w:outlineLvl w:val="7"/>
    </w:pPr>
    <w:rPr>
      <w:b/>
      <w:snapToGrid w:val="0"/>
    </w:rPr>
  </w:style>
  <w:style w:type="paragraph" w:styleId="Heading9">
    <w:name w:val="heading 9"/>
    <w:basedOn w:val="Normal"/>
    <w:next w:val="Normal"/>
    <w:qFormat/>
    <w:rsid w:val="00256A3B"/>
    <w:pPr>
      <w:numPr>
        <w:ilvl w:val="8"/>
        <w:numId w:val="11"/>
      </w:numPr>
      <w:tabs>
        <w:tab w:val="clear" w:pos="1134"/>
      </w:tabs>
      <w:spacing w:before="240" w:after="60" w:line="240" w:lineRule="auto"/>
      <w:outlineLvl w:val="8"/>
    </w:pPr>
    <w:rPr>
      <w:rFonts w:ascii="Arial" w:hAnsi="Arial"/>
      <w:b/>
      <w:i/>
      <w:sz w:val="18"/>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903BC"/>
    <w:rPr>
      <w:rFonts w:ascii="Arial" w:hAnsi="Arial"/>
      <w:b/>
      <w:sz w:val="24"/>
      <w:shd w:val="solid" w:color="FFFFFF" w:fill="FFFFFF"/>
      <w:lang w:val="en-US" w:eastAsia="en-US"/>
    </w:rPr>
  </w:style>
  <w:style w:type="character" w:customStyle="1" w:styleId="Heading8Char">
    <w:name w:val="Heading 8 Char"/>
    <w:basedOn w:val="DefaultParagraphFont"/>
    <w:link w:val="Heading8"/>
    <w:rsid w:val="00860875"/>
    <w:rPr>
      <w:b/>
      <w:snapToGrid w:val="0"/>
      <w:sz w:val="22"/>
      <w:lang w:val="en-US" w:eastAsia="en-US"/>
    </w:rPr>
  </w:style>
  <w:style w:type="paragraph" w:styleId="Header">
    <w:name w:val="header"/>
    <w:basedOn w:val="Normal"/>
    <w:link w:val="HeaderChar"/>
    <w:uiPriority w:val="99"/>
    <w:rsid w:val="00256A3B"/>
    <w:pPr>
      <w:tabs>
        <w:tab w:val="center" w:pos="4536"/>
        <w:tab w:val="right" w:pos="9072"/>
      </w:tabs>
    </w:pPr>
  </w:style>
  <w:style w:type="character" w:customStyle="1" w:styleId="HeaderChar">
    <w:name w:val="Header Char"/>
    <w:basedOn w:val="DefaultParagraphFont"/>
    <w:link w:val="Header"/>
    <w:uiPriority w:val="99"/>
    <w:rsid w:val="009405E0"/>
    <w:rPr>
      <w:sz w:val="22"/>
      <w:lang w:val="en-US" w:eastAsia="en-US"/>
    </w:rPr>
  </w:style>
  <w:style w:type="character" w:customStyle="1" w:styleId="AAAddress">
    <w:name w:val="AA Address"/>
    <w:basedOn w:val="DefaultParagraphFont"/>
    <w:rsid w:val="00256A3B"/>
    <w:rPr>
      <w:rFonts w:ascii="Arial" w:hAnsi="Arial"/>
      <w:dstrike w:val="0"/>
      <w:noProof w:val="0"/>
      <w:color w:val="auto"/>
      <w:spacing w:val="0"/>
      <w:w w:val="100"/>
      <w:position w:val="0"/>
      <w:sz w:val="14"/>
      <w:u w:val="none"/>
      <w:vertAlign w:val="baseline"/>
      <w:lang w:val="en-US"/>
    </w:rPr>
  </w:style>
  <w:style w:type="character" w:customStyle="1" w:styleId="AAReference">
    <w:name w:val="AA Reference"/>
    <w:basedOn w:val="DefaultParagraphFont"/>
    <w:rsid w:val="00256A3B"/>
    <w:rPr>
      <w:rFonts w:ascii="Arial" w:hAnsi="Arial"/>
      <w:dstrike w:val="0"/>
      <w:noProof w:val="0"/>
      <w:color w:val="auto"/>
      <w:spacing w:val="0"/>
      <w:w w:val="100"/>
      <w:position w:val="0"/>
      <w:sz w:val="14"/>
      <w:vertAlign w:val="baseline"/>
      <w:lang w:val="en-US"/>
    </w:rPr>
  </w:style>
  <w:style w:type="paragraph" w:styleId="Footer">
    <w:name w:val="footer"/>
    <w:basedOn w:val="Normal"/>
    <w:link w:val="FooterChar"/>
    <w:uiPriority w:val="99"/>
    <w:rsid w:val="00256A3B"/>
    <w:pPr>
      <w:tabs>
        <w:tab w:val="center" w:pos="4536"/>
        <w:tab w:val="right" w:pos="9072"/>
      </w:tabs>
    </w:pPr>
  </w:style>
  <w:style w:type="character" w:customStyle="1" w:styleId="FooterChar">
    <w:name w:val="Footer Char"/>
    <w:basedOn w:val="DefaultParagraphFont"/>
    <w:link w:val="Footer"/>
    <w:uiPriority w:val="99"/>
    <w:rsid w:val="00DF45D9"/>
    <w:rPr>
      <w:sz w:val="22"/>
      <w:lang w:val="en-US" w:eastAsia="en-US"/>
    </w:rPr>
  </w:style>
  <w:style w:type="paragraph" w:styleId="Caption">
    <w:name w:val="caption"/>
    <w:basedOn w:val="Normal"/>
    <w:next w:val="Normal"/>
    <w:qFormat/>
    <w:rsid w:val="00256A3B"/>
    <w:rPr>
      <w:b/>
    </w:rPr>
  </w:style>
  <w:style w:type="paragraph" w:styleId="ListBullet">
    <w:name w:val="List Bullet"/>
    <w:basedOn w:val="Normal"/>
    <w:rsid w:val="00256A3B"/>
    <w:pPr>
      <w:numPr>
        <w:numId w:val="3"/>
      </w:numPr>
      <w:tabs>
        <w:tab w:val="clear" w:pos="360"/>
        <w:tab w:val="left" w:pos="284"/>
      </w:tabs>
      <w:ind w:left="284" w:hanging="284"/>
    </w:pPr>
  </w:style>
  <w:style w:type="paragraph" w:styleId="ListBullet2">
    <w:name w:val="List Bullet 2"/>
    <w:basedOn w:val="Normal"/>
    <w:rsid w:val="00256A3B"/>
    <w:pPr>
      <w:numPr>
        <w:numId w:val="4"/>
      </w:numPr>
      <w:tabs>
        <w:tab w:val="clear" w:pos="643"/>
        <w:tab w:val="left" w:pos="567"/>
      </w:tabs>
      <w:ind w:left="851" w:hanging="284"/>
    </w:pPr>
  </w:style>
  <w:style w:type="paragraph" w:styleId="ListBullet3">
    <w:name w:val="List Bullet 3"/>
    <w:basedOn w:val="Normal"/>
    <w:rsid w:val="00256A3B"/>
    <w:pPr>
      <w:numPr>
        <w:numId w:val="1"/>
      </w:numPr>
      <w:tabs>
        <w:tab w:val="clear" w:pos="926"/>
        <w:tab w:val="left" w:pos="851"/>
      </w:tabs>
      <w:ind w:left="1135" w:hanging="284"/>
    </w:pPr>
  </w:style>
  <w:style w:type="paragraph" w:styleId="ListBullet4">
    <w:name w:val="List Bullet 4"/>
    <w:basedOn w:val="Normal"/>
    <w:rsid w:val="00256A3B"/>
    <w:pPr>
      <w:numPr>
        <w:numId w:val="2"/>
      </w:numPr>
      <w:tabs>
        <w:tab w:val="clear" w:pos="1209"/>
      </w:tabs>
      <w:ind w:left="1418" w:hanging="284"/>
    </w:pPr>
  </w:style>
  <w:style w:type="paragraph" w:styleId="ListNumber">
    <w:name w:val="List Number"/>
    <w:basedOn w:val="Normal"/>
    <w:rsid w:val="00256A3B"/>
    <w:pPr>
      <w:numPr>
        <w:numId w:val="5"/>
      </w:numPr>
      <w:tabs>
        <w:tab w:val="clear" w:pos="360"/>
        <w:tab w:val="left" w:pos="284"/>
      </w:tabs>
      <w:ind w:left="284" w:hanging="284"/>
    </w:pPr>
  </w:style>
  <w:style w:type="paragraph" w:styleId="ListNumber2">
    <w:name w:val="List Number 2"/>
    <w:basedOn w:val="Normal"/>
    <w:rsid w:val="00256A3B"/>
    <w:pPr>
      <w:numPr>
        <w:numId w:val="6"/>
      </w:numPr>
      <w:tabs>
        <w:tab w:val="clear" w:pos="643"/>
        <w:tab w:val="left" w:pos="567"/>
      </w:tabs>
      <w:ind w:left="851" w:hanging="284"/>
    </w:pPr>
  </w:style>
  <w:style w:type="paragraph" w:styleId="ListNumber3">
    <w:name w:val="List Number 3"/>
    <w:basedOn w:val="Normal"/>
    <w:rsid w:val="00256A3B"/>
    <w:pPr>
      <w:numPr>
        <w:numId w:val="7"/>
      </w:numPr>
      <w:tabs>
        <w:tab w:val="clear" w:pos="926"/>
        <w:tab w:val="left" w:pos="851"/>
      </w:tabs>
      <w:ind w:left="1135" w:hanging="284"/>
    </w:pPr>
  </w:style>
  <w:style w:type="paragraph" w:styleId="NormalIndent">
    <w:name w:val="Normal Indent"/>
    <w:basedOn w:val="Normal"/>
    <w:rsid w:val="00256A3B"/>
    <w:pPr>
      <w:ind w:left="284"/>
    </w:pPr>
  </w:style>
  <w:style w:type="paragraph" w:customStyle="1" w:styleId="AAFrameAddress">
    <w:name w:val="AA Frame Address"/>
    <w:basedOn w:val="Heading1"/>
    <w:rsid w:val="00256A3B"/>
    <w:pPr>
      <w:framePr w:w="2812" w:h="1701" w:hSpace="142" w:vSpace="142" w:wrap="around" w:vAnchor="page" w:hAnchor="page" w:x="8024" w:y="2723"/>
      <w:shd w:val="clear" w:color="FFFFFF" w:fill="auto"/>
      <w:spacing w:after="90" w:line="240" w:lineRule="auto"/>
    </w:pPr>
    <w:rPr>
      <w:noProof/>
    </w:rPr>
  </w:style>
  <w:style w:type="paragraph" w:styleId="ListNumber5">
    <w:name w:val="List Number 5"/>
    <w:basedOn w:val="Normal"/>
    <w:rsid w:val="00256A3B"/>
    <w:pPr>
      <w:numPr>
        <w:numId w:val="8"/>
      </w:numPr>
      <w:tabs>
        <w:tab w:val="clear" w:pos="1492"/>
        <w:tab w:val="left" w:pos="1418"/>
      </w:tabs>
      <w:ind w:left="1418" w:hanging="284"/>
    </w:pPr>
  </w:style>
  <w:style w:type="paragraph" w:styleId="ListNumber4">
    <w:name w:val="List Number 4"/>
    <w:basedOn w:val="Normal"/>
    <w:rsid w:val="00256A3B"/>
    <w:pPr>
      <w:numPr>
        <w:numId w:val="9"/>
      </w:numPr>
      <w:tabs>
        <w:tab w:val="clear" w:pos="1209"/>
        <w:tab w:val="left" w:pos="1418"/>
      </w:tabs>
    </w:pPr>
  </w:style>
  <w:style w:type="paragraph" w:styleId="TableofAuthorities">
    <w:name w:val="table of authorities"/>
    <w:basedOn w:val="Normal"/>
    <w:next w:val="Normal"/>
    <w:semiHidden/>
    <w:rsid w:val="00256A3B"/>
    <w:pPr>
      <w:ind w:left="284" w:hanging="284"/>
    </w:pPr>
  </w:style>
  <w:style w:type="paragraph" w:styleId="Index1">
    <w:name w:val="index 1"/>
    <w:basedOn w:val="Normal"/>
    <w:next w:val="Normal"/>
    <w:autoRedefine/>
    <w:semiHidden/>
    <w:rsid w:val="00256A3B"/>
    <w:pPr>
      <w:ind w:left="284" w:hanging="284"/>
    </w:pPr>
  </w:style>
  <w:style w:type="paragraph" w:styleId="Index2">
    <w:name w:val="index 2"/>
    <w:basedOn w:val="Normal"/>
    <w:next w:val="Normal"/>
    <w:autoRedefine/>
    <w:semiHidden/>
    <w:rsid w:val="00256A3B"/>
    <w:pPr>
      <w:ind w:left="568" w:hanging="284"/>
    </w:pPr>
  </w:style>
  <w:style w:type="paragraph" w:styleId="Index3">
    <w:name w:val="index 3"/>
    <w:basedOn w:val="Normal"/>
    <w:next w:val="Normal"/>
    <w:autoRedefine/>
    <w:semiHidden/>
    <w:rsid w:val="00256A3B"/>
    <w:pPr>
      <w:ind w:left="851" w:hanging="284"/>
    </w:pPr>
  </w:style>
  <w:style w:type="paragraph" w:styleId="Index4">
    <w:name w:val="index 4"/>
    <w:basedOn w:val="Normal"/>
    <w:next w:val="Normal"/>
    <w:semiHidden/>
    <w:rsid w:val="00256A3B"/>
    <w:pPr>
      <w:ind w:left="1135" w:hanging="284"/>
    </w:pPr>
  </w:style>
  <w:style w:type="paragraph" w:styleId="Index6">
    <w:name w:val="index 6"/>
    <w:basedOn w:val="Normal"/>
    <w:next w:val="Normal"/>
    <w:semiHidden/>
    <w:rsid w:val="00256A3B"/>
    <w:pPr>
      <w:ind w:left="1702" w:hanging="284"/>
    </w:pPr>
  </w:style>
  <w:style w:type="paragraph" w:styleId="Index5">
    <w:name w:val="index 5"/>
    <w:basedOn w:val="Normal"/>
    <w:next w:val="Normal"/>
    <w:semiHidden/>
    <w:rsid w:val="00256A3B"/>
    <w:pPr>
      <w:ind w:left="1418" w:hanging="284"/>
    </w:pPr>
  </w:style>
  <w:style w:type="paragraph" w:styleId="Index7">
    <w:name w:val="index 7"/>
    <w:basedOn w:val="Normal"/>
    <w:next w:val="Normal"/>
    <w:semiHidden/>
    <w:rsid w:val="00256A3B"/>
    <w:pPr>
      <w:ind w:left="1985" w:hanging="284"/>
    </w:pPr>
  </w:style>
  <w:style w:type="paragraph" w:styleId="Index8">
    <w:name w:val="index 8"/>
    <w:basedOn w:val="Normal"/>
    <w:next w:val="Normal"/>
    <w:semiHidden/>
    <w:rsid w:val="00256A3B"/>
    <w:pPr>
      <w:ind w:left="2269" w:hanging="284"/>
    </w:pPr>
  </w:style>
  <w:style w:type="paragraph" w:styleId="Index9">
    <w:name w:val="index 9"/>
    <w:basedOn w:val="Normal"/>
    <w:next w:val="Normal"/>
    <w:semiHidden/>
    <w:rsid w:val="00256A3B"/>
    <w:pPr>
      <w:ind w:left="2552" w:hanging="284"/>
    </w:pPr>
  </w:style>
  <w:style w:type="paragraph" w:styleId="TOC2">
    <w:name w:val="toc 2"/>
    <w:basedOn w:val="Normal"/>
    <w:next w:val="Normal"/>
    <w:autoRedefine/>
    <w:uiPriority w:val="39"/>
    <w:rsid w:val="00DF45D9"/>
    <w:pPr>
      <w:ind w:left="284"/>
    </w:pPr>
    <w:rPr>
      <w:rFonts w:ascii="Calibri" w:hAnsi="Calibri"/>
      <w:sz w:val="20"/>
    </w:rPr>
  </w:style>
  <w:style w:type="paragraph" w:styleId="TOC3">
    <w:name w:val="toc 3"/>
    <w:basedOn w:val="Normal"/>
    <w:next w:val="Normal"/>
    <w:semiHidden/>
    <w:rsid w:val="00256A3B"/>
    <w:pPr>
      <w:ind w:left="567"/>
    </w:pPr>
  </w:style>
  <w:style w:type="paragraph" w:styleId="TOC4">
    <w:name w:val="toc 4"/>
    <w:basedOn w:val="Normal"/>
    <w:next w:val="Normal"/>
    <w:semiHidden/>
    <w:rsid w:val="00256A3B"/>
    <w:pPr>
      <w:ind w:left="851"/>
    </w:pPr>
  </w:style>
  <w:style w:type="paragraph" w:styleId="TOC5">
    <w:name w:val="toc 5"/>
    <w:basedOn w:val="Normal"/>
    <w:next w:val="Normal"/>
    <w:semiHidden/>
    <w:rsid w:val="00256A3B"/>
    <w:pPr>
      <w:ind w:left="1134"/>
    </w:pPr>
  </w:style>
  <w:style w:type="paragraph" w:styleId="TOC6">
    <w:name w:val="toc 6"/>
    <w:basedOn w:val="Normal"/>
    <w:next w:val="Normal"/>
    <w:semiHidden/>
    <w:rsid w:val="00256A3B"/>
    <w:pPr>
      <w:ind w:left="1418"/>
    </w:pPr>
  </w:style>
  <w:style w:type="paragraph" w:styleId="TOC7">
    <w:name w:val="toc 7"/>
    <w:basedOn w:val="Normal"/>
    <w:next w:val="Normal"/>
    <w:semiHidden/>
    <w:rsid w:val="00256A3B"/>
    <w:pPr>
      <w:ind w:left="1701"/>
    </w:pPr>
  </w:style>
  <w:style w:type="paragraph" w:styleId="TOC8">
    <w:name w:val="toc 8"/>
    <w:basedOn w:val="Normal"/>
    <w:next w:val="Normal"/>
    <w:semiHidden/>
    <w:rsid w:val="00256A3B"/>
    <w:pPr>
      <w:ind w:left="1985"/>
    </w:pPr>
  </w:style>
  <w:style w:type="paragraph" w:styleId="TOC9">
    <w:name w:val="toc 9"/>
    <w:basedOn w:val="Normal"/>
    <w:next w:val="Normal"/>
    <w:semiHidden/>
    <w:rsid w:val="00256A3B"/>
    <w:pPr>
      <w:ind w:left="2268"/>
    </w:pPr>
  </w:style>
  <w:style w:type="paragraph" w:styleId="TableofFigures">
    <w:name w:val="table of figures"/>
    <w:basedOn w:val="Normal"/>
    <w:next w:val="Normal"/>
    <w:semiHidden/>
    <w:rsid w:val="00256A3B"/>
    <w:pPr>
      <w:ind w:left="567" w:hanging="567"/>
    </w:pPr>
  </w:style>
  <w:style w:type="paragraph" w:styleId="ListBullet5">
    <w:name w:val="List Bullet 5"/>
    <w:basedOn w:val="Normal"/>
    <w:rsid w:val="00256A3B"/>
    <w:pPr>
      <w:numPr>
        <w:numId w:val="10"/>
      </w:numPr>
      <w:tabs>
        <w:tab w:val="clear" w:pos="1492"/>
        <w:tab w:val="left" w:pos="1418"/>
      </w:tabs>
      <w:ind w:left="1702" w:hanging="284"/>
    </w:pPr>
  </w:style>
  <w:style w:type="paragraph" w:styleId="BodyText">
    <w:name w:val="Body Text"/>
    <w:basedOn w:val="Normal"/>
    <w:link w:val="BodyTextChar"/>
    <w:rsid w:val="00256A3B"/>
    <w:pPr>
      <w:spacing w:after="120"/>
    </w:pPr>
  </w:style>
  <w:style w:type="character" w:customStyle="1" w:styleId="BodyTextChar">
    <w:name w:val="Body Text Char"/>
    <w:basedOn w:val="DefaultParagraphFont"/>
    <w:link w:val="BodyText"/>
    <w:rsid w:val="00242876"/>
    <w:rPr>
      <w:sz w:val="22"/>
      <w:lang w:val="en-US" w:eastAsia="en-US" w:bidi="ar-SA"/>
    </w:rPr>
  </w:style>
  <w:style w:type="paragraph" w:styleId="BodyTextFirstIndent">
    <w:name w:val="Body Text First Indent"/>
    <w:basedOn w:val="BodyText"/>
    <w:rsid w:val="00256A3B"/>
    <w:pPr>
      <w:ind w:firstLine="284"/>
    </w:pPr>
  </w:style>
  <w:style w:type="paragraph" w:styleId="BodyTextIndent">
    <w:name w:val="Body Text Indent"/>
    <w:basedOn w:val="Normal"/>
    <w:rsid w:val="00256A3B"/>
    <w:pPr>
      <w:spacing w:after="120"/>
      <w:ind w:left="283"/>
    </w:pPr>
  </w:style>
  <w:style w:type="paragraph" w:styleId="BodyTextFirstIndent2">
    <w:name w:val="Body Text First Indent 2"/>
    <w:basedOn w:val="BodyTextIndent"/>
    <w:rsid w:val="00256A3B"/>
    <w:pPr>
      <w:ind w:left="284" w:firstLine="284"/>
    </w:pPr>
  </w:style>
  <w:style w:type="character" w:styleId="Strong">
    <w:name w:val="Strong"/>
    <w:basedOn w:val="DefaultParagraphFont"/>
    <w:qFormat/>
    <w:rsid w:val="00256A3B"/>
    <w:rPr>
      <w:b/>
    </w:rPr>
  </w:style>
  <w:style w:type="paragraph" w:customStyle="1" w:styleId="AAFrameLogo">
    <w:name w:val="AA Frame Logo"/>
    <w:basedOn w:val="Normal"/>
    <w:rsid w:val="00256A3B"/>
    <w:pPr>
      <w:framePr w:w="4253" w:h="1418" w:hRule="exact" w:hSpace="142" w:vSpace="142" w:wrap="around" w:vAnchor="page" w:hAnchor="page" w:x="7457" w:y="568"/>
    </w:pPr>
  </w:style>
  <w:style w:type="paragraph" w:customStyle="1" w:styleId="AA1stlevelbullet">
    <w:name w:val="AA 1st level bullet"/>
    <w:basedOn w:val="Normal"/>
    <w:rsid w:val="00256A3B"/>
    <w:pPr>
      <w:tabs>
        <w:tab w:val="clear" w:pos="1134"/>
      </w:tabs>
      <w:ind w:left="284" w:hanging="284"/>
    </w:pPr>
  </w:style>
  <w:style w:type="paragraph" w:customStyle="1" w:styleId="AA2ndlevelbullet">
    <w:name w:val="AA 2nd level bullet"/>
    <w:basedOn w:val="AA1stlevelbullet"/>
    <w:rsid w:val="00256A3B"/>
    <w:pPr>
      <w:ind w:left="568"/>
    </w:pPr>
  </w:style>
  <w:style w:type="paragraph" w:customStyle="1" w:styleId="AANumbering">
    <w:name w:val="AA Numbering"/>
    <w:basedOn w:val="Normal"/>
    <w:rsid w:val="00256A3B"/>
    <w:pPr>
      <w:tabs>
        <w:tab w:val="num" w:pos="283"/>
      </w:tabs>
    </w:pPr>
  </w:style>
  <w:style w:type="paragraph" w:styleId="EnvelopeReturn">
    <w:name w:val="envelope return"/>
    <w:basedOn w:val="Normal"/>
    <w:rsid w:val="00256A3B"/>
    <w:rPr>
      <w:rFonts w:ascii="Arial" w:hAnsi="Arial"/>
      <w:sz w:val="20"/>
    </w:rPr>
  </w:style>
  <w:style w:type="paragraph" w:styleId="BodyText3">
    <w:name w:val="Body Text 3"/>
    <w:basedOn w:val="Normal"/>
    <w:rsid w:val="00256A3B"/>
    <w:pPr>
      <w:tabs>
        <w:tab w:val="clear" w:pos="1134"/>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uto"/>
      <w:ind w:right="1440"/>
    </w:pPr>
    <w:rPr>
      <w:rFonts w:ascii="Book Antiqua" w:hAnsi="Book Antiqua"/>
      <w:noProof/>
      <w:color w:val="000000"/>
      <w:sz w:val="20"/>
    </w:rPr>
  </w:style>
  <w:style w:type="paragraph" w:styleId="BodyTextIndent3">
    <w:name w:val="Body Text Indent 3"/>
    <w:basedOn w:val="Normal"/>
    <w:rsid w:val="00256A3B"/>
    <w:pPr>
      <w:tabs>
        <w:tab w:val="clear" w:pos="1134"/>
      </w:tabs>
      <w:spacing w:line="240" w:lineRule="auto"/>
      <w:ind w:left="1137"/>
      <w:jc w:val="both"/>
    </w:pPr>
    <w:rPr>
      <w:rFonts w:ascii="Book Antiqua" w:hAnsi="Book Antiqua"/>
    </w:rPr>
  </w:style>
  <w:style w:type="paragraph" w:styleId="BodyText2">
    <w:name w:val="Body Text 2"/>
    <w:basedOn w:val="Normal"/>
    <w:rsid w:val="00256A3B"/>
    <w:pPr>
      <w:tabs>
        <w:tab w:val="clear" w:pos="1134"/>
      </w:tabs>
      <w:spacing w:line="240" w:lineRule="auto"/>
      <w:jc w:val="both"/>
    </w:pPr>
    <w:rPr>
      <w:sz w:val="21"/>
    </w:rPr>
  </w:style>
  <w:style w:type="paragraph" w:styleId="BodyTextIndent2">
    <w:name w:val="Body Text Indent 2"/>
    <w:basedOn w:val="Normal"/>
    <w:rsid w:val="00256A3B"/>
    <w:pPr>
      <w:tabs>
        <w:tab w:val="clear" w:pos="1134"/>
      </w:tabs>
      <w:spacing w:line="240" w:lineRule="auto"/>
      <w:ind w:left="567"/>
      <w:jc w:val="both"/>
    </w:pPr>
    <w:rPr>
      <w:rFonts w:ascii="Book Antiqua" w:hAnsi="Book Antiqua"/>
    </w:rPr>
  </w:style>
  <w:style w:type="paragraph" w:customStyle="1" w:styleId="BodyText22">
    <w:name w:val="Body Text 22"/>
    <w:basedOn w:val="Normal"/>
    <w:rsid w:val="00256A3B"/>
    <w:pPr>
      <w:tabs>
        <w:tab w:val="clear" w:pos="1134"/>
      </w:tabs>
      <w:spacing w:line="240" w:lineRule="auto"/>
      <w:ind w:left="1134"/>
      <w:jc w:val="both"/>
    </w:pPr>
    <w:rPr>
      <w:rFonts w:ascii="Book Antiqua" w:hAnsi="Book Antiqua"/>
    </w:rPr>
  </w:style>
  <w:style w:type="paragraph" w:customStyle="1" w:styleId="Retorno">
    <w:name w:val="Retorno"/>
    <w:basedOn w:val="Normal"/>
    <w:rsid w:val="00256A3B"/>
    <w:pPr>
      <w:tabs>
        <w:tab w:val="clear" w:pos="1134"/>
      </w:tabs>
      <w:spacing w:line="240" w:lineRule="auto"/>
    </w:pPr>
    <w:rPr>
      <w:rFonts w:ascii="Book Antiqua" w:hAnsi="Book Antiqua"/>
      <w:lang w:val="es-ES_tradnl"/>
    </w:rPr>
  </w:style>
  <w:style w:type="character" w:styleId="PageNumber">
    <w:name w:val="page number"/>
    <w:basedOn w:val="DefaultParagraphFont"/>
    <w:rsid w:val="00256A3B"/>
  </w:style>
  <w:style w:type="paragraph" w:styleId="BlockText">
    <w:name w:val="Block Text"/>
    <w:basedOn w:val="Normal"/>
    <w:rsid w:val="00256A3B"/>
    <w:pPr>
      <w:tabs>
        <w:tab w:val="left" w:pos="9360"/>
      </w:tabs>
      <w:spacing w:line="240" w:lineRule="atLeast"/>
      <w:ind w:left="708" w:right="2"/>
      <w:jc w:val="both"/>
    </w:pPr>
    <w:rPr>
      <w:snapToGrid w:val="0"/>
      <w:color w:val="000000"/>
    </w:rPr>
  </w:style>
  <w:style w:type="paragraph" w:customStyle="1" w:styleId="ReferenceLine">
    <w:name w:val="Reference Line"/>
    <w:basedOn w:val="BodyText"/>
    <w:link w:val="ReferenceLineChar"/>
    <w:rsid w:val="00256A3B"/>
    <w:pPr>
      <w:tabs>
        <w:tab w:val="clear" w:pos="1134"/>
        <w:tab w:val="left" w:pos="360"/>
      </w:tabs>
      <w:spacing w:after="0" w:line="240" w:lineRule="exact"/>
      <w:ind w:right="18"/>
    </w:pPr>
    <w:rPr>
      <w:rFonts w:ascii="Book Antiqua" w:hAnsi="Book Antiqua"/>
    </w:rPr>
  </w:style>
  <w:style w:type="character" w:customStyle="1" w:styleId="ReferenceLineChar">
    <w:name w:val="Reference Line Char"/>
    <w:basedOn w:val="BodyTextChar"/>
    <w:link w:val="ReferenceLine"/>
    <w:rsid w:val="00242876"/>
    <w:rPr>
      <w:rFonts w:ascii="Book Antiqua" w:hAnsi="Book Antiqua"/>
      <w:sz w:val="22"/>
      <w:lang w:val="en-US" w:eastAsia="en-US" w:bidi="ar-SA"/>
    </w:rPr>
  </w:style>
  <w:style w:type="character" w:styleId="CommentReference">
    <w:name w:val="annotation reference"/>
    <w:basedOn w:val="DefaultParagraphFont"/>
    <w:uiPriority w:val="99"/>
    <w:semiHidden/>
    <w:rsid w:val="00256A3B"/>
    <w:rPr>
      <w:sz w:val="16"/>
      <w:szCs w:val="16"/>
    </w:rPr>
  </w:style>
  <w:style w:type="paragraph" w:styleId="CommentText">
    <w:name w:val="annotation text"/>
    <w:basedOn w:val="Normal"/>
    <w:link w:val="CommentTextChar"/>
    <w:semiHidden/>
    <w:rsid w:val="00256A3B"/>
    <w:rPr>
      <w:sz w:val="20"/>
    </w:rPr>
  </w:style>
  <w:style w:type="character" w:customStyle="1" w:styleId="CommentTextChar">
    <w:name w:val="Comment Text Char"/>
    <w:basedOn w:val="DefaultParagraphFont"/>
    <w:link w:val="CommentText"/>
    <w:semiHidden/>
    <w:rsid w:val="00BE006C"/>
    <w:rPr>
      <w:lang w:val="en-US" w:eastAsia="en-US"/>
    </w:rPr>
  </w:style>
  <w:style w:type="paragraph" w:styleId="Title">
    <w:name w:val="Title"/>
    <w:basedOn w:val="Normal"/>
    <w:qFormat/>
    <w:rsid w:val="00256A3B"/>
    <w:pPr>
      <w:tabs>
        <w:tab w:val="clear" w:pos="1134"/>
      </w:tabs>
      <w:spacing w:line="240" w:lineRule="auto"/>
      <w:jc w:val="center"/>
    </w:pPr>
    <w:rPr>
      <w:b/>
      <w:bCs/>
      <w:sz w:val="24"/>
      <w:szCs w:val="24"/>
      <w:lang w:val="el-GR"/>
    </w:rPr>
  </w:style>
  <w:style w:type="paragraph" w:styleId="BalloonText">
    <w:name w:val="Balloon Text"/>
    <w:basedOn w:val="Normal"/>
    <w:link w:val="BalloonTextChar"/>
    <w:uiPriority w:val="99"/>
    <w:semiHidden/>
    <w:rsid w:val="00144651"/>
    <w:rPr>
      <w:rFonts w:ascii="Tahoma" w:hAnsi="Tahoma" w:cs="Tahoma"/>
      <w:sz w:val="16"/>
      <w:szCs w:val="16"/>
    </w:rPr>
  </w:style>
  <w:style w:type="character" w:customStyle="1" w:styleId="BalloonTextChar">
    <w:name w:val="Balloon Text Char"/>
    <w:basedOn w:val="DefaultParagraphFont"/>
    <w:link w:val="BalloonText"/>
    <w:uiPriority w:val="99"/>
    <w:semiHidden/>
    <w:rsid w:val="00763A63"/>
    <w:rPr>
      <w:rFonts w:ascii="Tahoma" w:hAnsi="Tahoma" w:cs="Tahoma"/>
      <w:sz w:val="16"/>
      <w:szCs w:val="16"/>
      <w:lang w:val="en-US" w:eastAsia="en-US"/>
    </w:rPr>
  </w:style>
  <w:style w:type="table" w:styleId="TableGrid">
    <w:name w:val="Table Grid"/>
    <w:basedOn w:val="TableNormal"/>
    <w:rsid w:val="009953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C77930"/>
    <w:rPr>
      <w:color w:val="0000FF"/>
      <w:u w:val="single"/>
    </w:rPr>
  </w:style>
  <w:style w:type="paragraph" w:customStyle="1" w:styleId="Notesbodytext">
    <w:name w:val="Notes body text"/>
    <w:basedOn w:val="Normal"/>
    <w:link w:val="NotesbodytextChar"/>
    <w:rsid w:val="003C52CC"/>
    <w:pPr>
      <w:tabs>
        <w:tab w:val="clear" w:pos="1134"/>
      </w:tabs>
      <w:overflowPunct w:val="0"/>
      <w:autoSpaceDE w:val="0"/>
      <w:autoSpaceDN w:val="0"/>
      <w:adjustRightInd w:val="0"/>
      <w:spacing w:after="120" w:line="240" w:lineRule="exact"/>
      <w:textAlignment w:val="baseline"/>
    </w:pPr>
    <w:rPr>
      <w:rFonts w:ascii="EYInterstate Light" w:hAnsi="EYInterstate Light" w:cs="Arial"/>
      <w:color w:val="000000"/>
      <w:sz w:val="18"/>
      <w:lang w:val="en-GB"/>
    </w:rPr>
  </w:style>
  <w:style w:type="character" w:customStyle="1" w:styleId="NotesbodytextChar">
    <w:name w:val="Notes body text Char"/>
    <w:basedOn w:val="DefaultParagraphFont"/>
    <w:link w:val="Notesbodytext"/>
    <w:locked/>
    <w:rsid w:val="003C52CC"/>
    <w:rPr>
      <w:rFonts w:ascii="EYInterstate Light" w:hAnsi="EYInterstate Light" w:cs="Arial"/>
      <w:color w:val="000000"/>
      <w:sz w:val="18"/>
      <w:lang w:val="en-GB" w:eastAsia="en-US"/>
    </w:rPr>
  </w:style>
  <w:style w:type="paragraph" w:styleId="ListParagraph">
    <w:name w:val="List Paragraph"/>
    <w:basedOn w:val="Normal"/>
    <w:link w:val="ListParagraphChar"/>
    <w:uiPriority w:val="34"/>
    <w:qFormat/>
    <w:rsid w:val="00EB79DC"/>
    <w:pPr>
      <w:ind w:left="720"/>
      <w:contextualSpacing/>
    </w:pPr>
  </w:style>
  <w:style w:type="paragraph" w:styleId="TOCHeading">
    <w:name w:val="TOC Heading"/>
    <w:basedOn w:val="Heading1"/>
    <w:next w:val="Normal"/>
    <w:uiPriority w:val="39"/>
    <w:semiHidden/>
    <w:unhideWhenUsed/>
    <w:qFormat/>
    <w:rsid w:val="00781418"/>
    <w:pPr>
      <w:keepLines/>
      <w:shd w:val="clear" w:color="auto" w:fill="auto"/>
      <w:tabs>
        <w:tab w:val="clear" w:pos="1134"/>
      </w:tabs>
      <w:spacing w:before="480" w:line="276" w:lineRule="auto"/>
      <w:outlineLvl w:val="9"/>
    </w:pPr>
    <w:rPr>
      <w:rFonts w:ascii="Cambria" w:hAnsi="Cambria"/>
      <w:bCs/>
      <w:color w:val="365F91"/>
      <w:sz w:val="28"/>
      <w:szCs w:val="28"/>
      <w:lang w:val="el-GR"/>
    </w:rPr>
  </w:style>
  <w:style w:type="paragraph" w:styleId="TOC1">
    <w:name w:val="toc 1"/>
    <w:basedOn w:val="Normal"/>
    <w:next w:val="Normal"/>
    <w:autoRedefine/>
    <w:uiPriority w:val="39"/>
    <w:rsid w:val="00D1495C"/>
    <w:pPr>
      <w:tabs>
        <w:tab w:val="clear" w:pos="1134"/>
        <w:tab w:val="decimal" w:leader="dot" w:pos="9345"/>
      </w:tabs>
    </w:pPr>
    <w:rPr>
      <w:rFonts w:ascii="Calibri" w:hAnsi="Calibri"/>
    </w:rPr>
  </w:style>
  <w:style w:type="paragraph" w:customStyle="1" w:styleId="Default">
    <w:name w:val="Default"/>
    <w:rsid w:val="00716F3F"/>
    <w:pPr>
      <w:widowControl w:val="0"/>
      <w:autoSpaceDE w:val="0"/>
      <w:autoSpaceDN w:val="0"/>
      <w:adjustRightInd w:val="0"/>
    </w:pPr>
    <w:rPr>
      <w:rFonts w:ascii="Arial" w:hAnsi="Arial" w:cs="Arial"/>
      <w:color w:val="000000"/>
      <w:sz w:val="24"/>
      <w:szCs w:val="24"/>
    </w:rPr>
  </w:style>
  <w:style w:type="paragraph" w:customStyle="1" w:styleId="ecxmsonormal">
    <w:name w:val="ecxmsonormal"/>
    <w:basedOn w:val="Normal"/>
    <w:rsid w:val="004903BC"/>
    <w:pPr>
      <w:tabs>
        <w:tab w:val="clear" w:pos="1134"/>
      </w:tabs>
      <w:spacing w:after="324" w:line="240" w:lineRule="auto"/>
    </w:pPr>
    <w:rPr>
      <w:sz w:val="24"/>
      <w:szCs w:val="24"/>
      <w:lang w:val="el-GR" w:eastAsia="el-GR"/>
    </w:rPr>
  </w:style>
  <w:style w:type="paragraph" w:styleId="NormalWeb">
    <w:name w:val="Normal (Web)"/>
    <w:basedOn w:val="Normal"/>
    <w:uiPriority w:val="99"/>
    <w:semiHidden/>
    <w:unhideWhenUsed/>
    <w:rsid w:val="00CC6FFC"/>
    <w:pPr>
      <w:tabs>
        <w:tab w:val="clear" w:pos="1134"/>
      </w:tabs>
      <w:spacing w:before="100" w:beforeAutospacing="1" w:after="100" w:afterAutospacing="1" w:line="240" w:lineRule="auto"/>
    </w:pPr>
    <w:rPr>
      <w:sz w:val="24"/>
      <w:szCs w:val="24"/>
      <w:lang w:val="el-GR" w:eastAsia="el-GR"/>
    </w:rPr>
  </w:style>
  <w:style w:type="paragraph" w:styleId="NoSpacing">
    <w:name w:val="No Spacing"/>
    <w:uiPriority w:val="1"/>
    <w:qFormat/>
    <w:rsid w:val="006401EC"/>
    <w:rPr>
      <w:rFonts w:asciiTheme="minorHAnsi" w:eastAsiaTheme="minorHAnsi" w:hAnsiTheme="minorHAnsi" w:cstheme="minorBidi"/>
      <w:sz w:val="22"/>
      <w:szCs w:val="22"/>
      <w:lang w:eastAsia="en-US"/>
    </w:rPr>
  </w:style>
  <w:style w:type="paragraph" w:customStyle="1" w:styleId="21">
    <w:name w:val="Σώμα κείμενου 21"/>
    <w:basedOn w:val="Normal"/>
    <w:rsid w:val="00763A63"/>
    <w:pPr>
      <w:tabs>
        <w:tab w:val="clear" w:pos="1134"/>
      </w:tabs>
      <w:suppressAutoHyphens/>
      <w:overflowPunct w:val="0"/>
      <w:autoSpaceDE w:val="0"/>
      <w:spacing w:line="240" w:lineRule="auto"/>
      <w:jc w:val="both"/>
    </w:pPr>
    <w:rPr>
      <w:rFonts w:ascii="Arial" w:hAnsi="Arial"/>
      <w:lang w:val="el-GR" w:eastAsia="ar-SA"/>
    </w:rPr>
  </w:style>
  <w:style w:type="character" w:customStyle="1" w:styleId="CommentSubjectChar">
    <w:name w:val="Comment Subject Char"/>
    <w:basedOn w:val="CommentTextChar"/>
    <w:link w:val="CommentSubject"/>
    <w:uiPriority w:val="99"/>
    <w:semiHidden/>
    <w:rsid w:val="00BE006C"/>
    <w:rPr>
      <w:rFonts w:asciiTheme="minorHAnsi" w:eastAsiaTheme="minorHAnsi" w:hAnsiTheme="minorHAnsi" w:cstheme="minorBidi"/>
      <w:b/>
      <w:bCs/>
      <w:lang w:val="en-US" w:eastAsia="en-US"/>
    </w:rPr>
  </w:style>
  <w:style w:type="paragraph" w:styleId="CommentSubject">
    <w:name w:val="annotation subject"/>
    <w:basedOn w:val="CommentText"/>
    <w:next w:val="CommentText"/>
    <w:link w:val="CommentSubjectChar"/>
    <w:uiPriority w:val="99"/>
    <w:semiHidden/>
    <w:unhideWhenUsed/>
    <w:rsid w:val="00BE006C"/>
    <w:pPr>
      <w:tabs>
        <w:tab w:val="clear" w:pos="1134"/>
      </w:tabs>
      <w:spacing w:after="160" w:line="240" w:lineRule="auto"/>
    </w:pPr>
    <w:rPr>
      <w:rFonts w:asciiTheme="minorHAnsi" w:eastAsiaTheme="minorHAnsi" w:hAnsiTheme="minorHAnsi" w:cstheme="minorBidi"/>
      <w:b/>
      <w:bCs/>
      <w:lang w:val="el-GR"/>
    </w:rPr>
  </w:style>
  <w:style w:type="character" w:customStyle="1" w:styleId="HTMLPreformattedChar">
    <w:name w:val="HTML Preformatted Char"/>
    <w:basedOn w:val="DefaultParagraphFont"/>
    <w:link w:val="HTMLPreformatted"/>
    <w:uiPriority w:val="99"/>
    <w:semiHidden/>
    <w:rsid w:val="00BE006C"/>
    <w:rPr>
      <w:rFonts w:ascii="Courier New" w:hAnsi="Courier New" w:cs="Courier New"/>
    </w:rPr>
  </w:style>
  <w:style w:type="paragraph" w:styleId="HTMLPreformatted">
    <w:name w:val="HTML Preformatted"/>
    <w:basedOn w:val="Normal"/>
    <w:link w:val="HTMLPreformattedChar"/>
    <w:uiPriority w:val="99"/>
    <w:semiHidden/>
    <w:unhideWhenUsed/>
    <w:rsid w:val="00BE006C"/>
    <w:pPr>
      <w:tabs>
        <w:tab w:val="clear" w:pos="113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val="el-GR" w:eastAsia="el-GR"/>
    </w:rPr>
  </w:style>
  <w:style w:type="character" w:customStyle="1" w:styleId="shorttext">
    <w:name w:val="short_text"/>
    <w:basedOn w:val="DefaultParagraphFont"/>
    <w:rsid w:val="00765789"/>
  </w:style>
  <w:style w:type="paragraph" w:customStyle="1" w:styleId="StyleTimesNewRoman12ptLinespacingsingle">
    <w:name w:val="Style Times New Roman 12 pt Line spacing:  single"/>
    <w:basedOn w:val="Normal"/>
    <w:semiHidden/>
    <w:rsid w:val="00A353D9"/>
    <w:pPr>
      <w:tabs>
        <w:tab w:val="clear" w:pos="1134"/>
      </w:tabs>
      <w:spacing w:after="120" w:line="240" w:lineRule="auto"/>
      <w:jc w:val="both"/>
    </w:pPr>
    <w:rPr>
      <w:rFonts w:ascii="Tahoma" w:hAnsi="Tahoma"/>
      <w:lang w:val="el-GR"/>
    </w:rPr>
  </w:style>
  <w:style w:type="character" w:styleId="Emphasis">
    <w:name w:val="Emphasis"/>
    <w:basedOn w:val="DefaultParagraphFont"/>
    <w:uiPriority w:val="99"/>
    <w:qFormat/>
    <w:rsid w:val="00B95BBF"/>
    <w:rPr>
      <w:i/>
      <w:iCs/>
    </w:rPr>
  </w:style>
  <w:style w:type="character" w:customStyle="1" w:styleId="deltaviewinsertion">
    <w:name w:val="deltaviewinsertion"/>
    <w:basedOn w:val="DefaultParagraphFont"/>
    <w:uiPriority w:val="99"/>
    <w:rsid w:val="00B95BBF"/>
  </w:style>
  <w:style w:type="character" w:styleId="HTMLCite">
    <w:name w:val="HTML Cite"/>
    <w:basedOn w:val="DefaultParagraphFont"/>
    <w:uiPriority w:val="99"/>
    <w:semiHidden/>
    <w:unhideWhenUsed/>
    <w:rsid w:val="00463B55"/>
    <w:rPr>
      <w:i/>
      <w:iCs/>
    </w:rPr>
  </w:style>
  <w:style w:type="character" w:customStyle="1" w:styleId="ListParagraphChar">
    <w:name w:val="List Paragraph Char"/>
    <w:basedOn w:val="DefaultParagraphFont"/>
    <w:link w:val="ListParagraph"/>
    <w:uiPriority w:val="34"/>
    <w:rsid w:val="003530E5"/>
    <w:rPr>
      <w:sz w:val="22"/>
      <w:lang w:val="en-US" w:eastAsia="en-US"/>
    </w:rPr>
  </w:style>
  <w:style w:type="paragraph" w:styleId="Revision">
    <w:name w:val="Revision"/>
    <w:hidden/>
    <w:uiPriority w:val="99"/>
    <w:semiHidden/>
    <w:rsid w:val="00387A79"/>
    <w:rPr>
      <w:sz w:val="22"/>
      <w:lang w:val="en-US" w:eastAsia="en-US"/>
    </w:rPr>
  </w:style>
  <w:style w:type="paragraph" w:customStyle="1" w:styleId="1">
    <w:name w:val="Στυλ1 παραγράφων"/>
    <w:basedOn w:val="Normal"/>
    <w:link w:val="1Char"/>
    <w:qFormat/>
    <w:rsid w:val="001940C9"/>
    <w:pPr>
      <w:tabs>
        <w:tab w:val="clear" w:pos="1134"/>
        <w:tab w:val="num" w:pos="680"/>
      </w:tabs>
      <w:spacing w:after="160" w:line="320" w:lineRule="atLeast"/>
      <w:ind w:left="680" w:hanging="680"/>
      <w:jc w:val="both"/>
    </w:pPr>
    <w:rPr>
      <w:rFonts w:eastAsia="Calibri"/>
      <w:szCs w:val="22"/>
      <w:lang w:val="en-GB"/>
    </w:rPr>
  </w:style>
  <w:style w:type="character" w:customStyle="1" w:styleId="1Char">
    <w:name w:val="Στυλ1 παραγράφων Char"/>
    <w:basedOn w:val="DefaultParagraphFont"/>
    <w:link w:val="1"/>
    <w:rsid w:val="001940C9"/>
    <w:rPr>
      <w:rFonts w:eastAsia="Calibri"/>
      <w:sz w:val="22"/>
      <w:szCs w:val="22"/>
      <w:lang w:val="en-GB" w:eastAsia="en-US"/>
    </w:rPr>
  </w:style>
  <w:style w:type="paragraph" w:customStyle="1" w:styleId="a">
    <w:name w:val="Παράγραφοι"/>
    <w:basedOn w:val="Normal"/>
    <w:link w:val="Char"/>
    <w:qFormat/>
    <w:rsid w:val="001940C9"/>
    <w:pPr>
      <w:numPr>
        <w:numId w:val="21"/>
      </w:numPr>
      <w:tabs>
        <w:tab w:val="clear" w:pos="1134"/>
      </w:tabs>
      <w:spacing w:after="120" w:line="320" w:lineRule="atLeast"/>
      <w:jc w:val="both"/>
    </w:pPr>
    <w:rPr>
      <w:rFonts w:ascii="Arial" w:eastAsia="Calibri" w:hAnsi="Arial" w:cs="Arial"/>
      <w:color w:val="984806" w:themeColor="accent6" w:themeShade="80"/>
      <w:szCs w:val="22"/>
      <w:u w:val="single"/>
      <w:lang w:val="en-GB"/>
    </w:rPr>
  </w:style>
  <w:style w:type="character" w:customStyle="1" w:styleId="Char">
    <w:name w:val="Παράγραφοι Char"/>
    <w:basedOn w:val="DefaultParagraphFont"/>
    <w:link w:val="a"/>
    <w:rsid w:val="001940C9"/>
    <w:rPr>
      <w:rFonts w:ascii="Arial" w:eastAsia="Calibri" w:hAnsi="Arial" w:cs="Arial"/>
      <w:color w:val="984806" w:themeColor="accent6" w:themeShade="80"/>
      <w:sz w:val="22"/>
      <w:szCs w:val="22"/>
      <w:u w:val="single"/>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l-GR" w:eastAsia="el-G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99" w:unhideWhenUsed="0" w:qFormat="1"/>
    <w:lsdException w:name="Normal (Web)" w:uiPriority="99"/>
    <w:lsdException w:name="HTML Cite" w:uiPriority="99"/>
    <w:lsdException w:name="HTML Preformatted" w:uiPriority="99"/>
    <w:lsdException w:name="annotation subject" w:uiPriority="99"/>
    <w:lsdException w:name="No List" w:uiPriority="99"/>
    <w:lsdException w:name="Balloon Text"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34AF"/>
    <w:pPr>
      <w:tabs>
        <w:tab w:val="left" w:pos="1134"/>
      </w:tabs>
      <w:spacing w:line="280" w:lineRule="atLeast"/>
    </w:pPr>
    <w:rPr>
      <w:sz w:val="22"/>
      <w:lang w:val="en-US" w:eastAsia="en-US"/>
    </w:rPr>
  </w:style>
  <w:style w:type="paragraph" w:styleId="Heading1">
    <w:name w:val="heading 1"/>
    <w:basedOn w:val="Normal"/>
    <w:next w:val="Normal"/>
    <w:link w:val="Heading1Char"/>
    <w:qFormat/>
    <w:rsid w:val="00256A3B"/>
    <w:pPr>
      <w:keepNext/>
      <w:shd w:val="solid" w:color="FFFFFF" w:fill="FFFFFF"/>
      <w:spacing w:line="300" w:lineRule="atLeast"/>
      <w:outlineLvl w:val="0"/>
    </w:pPr>
    <w:rPr>
      <w:rFonts w:ascii="Arial" w:hAnsi="Arial"/>
      <w:b/>
      <w:sz w:val="24"/>
    </w:rPr>
  </w:style>
  <w:style w:type="paragraph" w:styleId="Heading2">
    <w:name w:val="heading 2"/>
    <w:basedOn w:val="Normal"/>
    <w:next w:val="Normal"/>
    <w:qFormat/>
    <w:rsid w:val="00256A3B"/>
    <w:pPr>
      <w:keepNext/>
      <w:numPr>
        <w:ilvl w:val="1"/>
        <w:numId w:val="12"/>
      </w:numPr>
      <w:spacing w:before="240" w:line="240" w:lineRule="atLeast"/>
      <w:outlineLvl w:val="1"/>
    </w:pPr>
    <w:rPr>
      <w:rFonts w:ascii="Arial" w:hAnsi="Arial"/>
      <w:b/>
      <w:sz w:val="18"/>
    </w:rPr>
  </w:style>
  <w:style w:type="paragraph" w:styleId="Heading3">
    <w:name w:val="heading 3"/>
    <w:basedOn w:val="Normal"/>
    <w:next w:val="Normal"/>
    <w:qFormat/>
    <w:rsid w:val="00256A3B"/>
    <w:pPr>
      <w:keepNext/>
      <w:spacing w:before="240" w:after="60" w:line="240" w:lineRule="atLeast"/>
      <w:outlineLvl w:val="2"/>
    </w:pPr>
    <w:rPr>
      <w:rFonts w:ascii="Arial" w:hAnsi="Arial"/>
      <w:sz w:val="18"/>
    </w:rPr>
  </w:style>
  <w:style w:type="paragraph" w:styleId="Heading4">
    <w:name w:val="heading 4"/>
    <w:basedOn w:val="Normal"/>
    <w:next w:val="Normal"/>
    <w:qFormat/>
    <w:rsid w:val="00256A3B"/>
    <w:pPr>
      <w:keepNext/>
      <w:jc w:val="both"/>
      <w:outlineLvl w:val="3"/>
    </w:pPr>
    <w:rPr>
      <w:b/>
    </w:rPr>
  </w:style>
  <w:style w:type="paragraph" w:styleId="Heading5">
    <w:name w:val="heading 5"/>
    <w:basedOn w:val="Normal"/>
    <w:next w:val="Normal"/>
    <w:qFormat/>
    <w:rsid w:val="00256A3B"/>
    <w:pPr>
      <w:keepNext/>
      <w:tabs>
        <w:tab w:val="clear" w:pos="1134"/>
      </w:tabs>
      <w:spacing w:line="240" w:lineRule="auto"/>
      <w:ind w:left="1701"/>
      <w:jc w:val="both"/>
      <w:outlineLvl w:val="4"/>
    </w:pPr>
    <w:rPr>
      <w:rFonts w:ascii="Book Antiqua" w:hAnsi="Book Antiqua"/>
      <w:b/>
      <w:sz w:val="32"/>
    </w:rPr>
  </w:style>
  <w:style w:type="paragraph" w:styleId="Heading6">
    <w:name w:val="heading 6"/>
    <w:basedOn w:val="Normal"/>
    <w:next w:val="Normal"/>
    <w:qFormat/>
    <w:rsid w:val="00256A3B"/>
    <w:pPr>
      <w:keepNext/>
      <w:tabs>
        <w:tab w:val="clear" w:pos="1134"/>
      </w:tabs>
      <w:spacing w:line="240" w:lineRule="auto"/>
      <w:jc w:val="center"/>
      <w:outlineLvl w:val="5"/>
    </w:pPr>
    <w:rPr>
      <w:b/>
      <w:sz w:val="23"/>
    </w:rPr>
  </w:style>
  <w:style w:type="paragraph" w:styleId="Heading7">
    <w:name w:val="heading 7"/>
    <w:basedOn w:val="Normal"/>
    <w:next w:val="Normal"/>
    <w:qFormat/>
    <w:rsid w:val="00256A3B"/>
    <w:pPr>
      <w:keepNext/>
      <w:tabs>
        <w:tab w:val="left" w:pos="0"/>
        <w:tab w:val="left" w:pos="1440"/>
        <w:tab w:val="left" w:pos="2160"/>
        <w:tab w:val="left" w:pos="2880"/>
        <w:tab w:val="left" w:pos="3600"/>
        <w:tab w:val="left" w:pos="4320"/>
        <w:tab w:val="left" w:pos="5040"/>
        <w:tab w:val="left" w:pos="5760"/>
        <w:tab w:val="left" w:pos="6480"/>
        <w:tab w:val="left" w:pos="7200"/>
        <w:tab w:val="left" w:pos="8010"/>
        <w:tab w:val="left" w:pos="8640"/>
        <w:tab w:val="left" w:pos="9360"/>
        <w:tab w:val="left" w:pos="10080"/>
        <w:tab w:val="left" w:pos="10800"/>
        <w:tab w:val="left" w:pos="11520"/>
      </w:tabs>
      <w:outlineLvl w:val="6"/>
    </w:pPr>
    <w:rPr>
      <w:b/>
      <w:color w:val="000000"/>
      <w:u w:val="single"/>
    </w:rPr>
  </w:style>
  <w:style w:type="paragraph" w:styleId="Heading8">
    <w:name w:val="heading 8"/>
    <w:basedOn w:val="Normal"/>
    <w:next w:val="Normal"/>
    <w:link w:val="Heading8Char"/>
    <w:qFormat/>
    <w:rsid w:val="00256A3B"/>
    <w:pPr>
      <w:keepNext/>
      <w:ind w:left="900"/>
      <w:outlineLvl w:val="7"/>
    </w:pPr>
    <w:rPr>
      <w:b/>
      <w:snapToGrid w:val="0"/>
    </w:rPr>
  </w:style>
  <w:style w:type="paragraph" w:styleId="Heading9">
    <w:name w:val="heading 9"/>
    <w:basedOn w:val="Normal"/>
    <w:next w:val="Normal"/>
    <w:qFormat/>
    <w:rsid w:val="00256A3B"/>
    <w:pPr>
      <w:numPr>
        <w:ilvl w:val="8"/>
        <w:numId w:val="11"/>
      </w:numPr>
      <w:tabs>
        <w:tab w:val="clear" w:pos="1134"/>
      </w:tabs>
      <w:spacing w:before="240" w:after="60" w:line="240" w:lineRule="auto"/>
      <w:outlineLvl w:val="8"/>
    </w:pPr>
    <w:rPr>
      <w:rFonts w:ascii="Arial" w:hAnsi="Arial"/>
      <w:b/>
      <w:i/>
      <w:sz w:val="18"/>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903BC"/>
    <w:rPr>
      <w:rFonts w:ascii="Arial" w:hAnsi="Arial"/>
      <w:b/>
      <w:sz w:val="24"/>
      <w:shd w:val="solid" w:color="FFFFFF" w:fill="FFFFFF"/>
      <w:lang w:val="en-US" w:eastAsia="en-US"/>
    </w:rPr>
  </w:style>
  <w:style w:type="character" w:customStyle="1" w:styleId="Heading8Char">
    <w:name w:val="Heading 8 Char"/>
    <w:basedOn w:val="DefaultParagraphFont"/>
    <w:link w:val="Heading8"/>
    <w:rsid w:val="00860875"/>
    <w:rPr>
      <w:b/>
      <w:snapToGrid w:val="0"/>
      <w:sz w:val="22"/>
      <w:lang w:val="en-US" w:eastAsia="en-US"/>
    </w:rPr>
  </w:style>
  <w:style w:type="paragraph" w:styleId="Header">
    <w:name w:val="header"/>
    <w:basedOn w:val="Normal"/>
    <w:link w:val="HeaderChar"/>
    <w:uiPriority w:val="99"/>
    <w:rsid w:val="00256A3B"/>
    <w:pPr>
      <w:tabs>
        <w:tab w:val="center" w:pos="4536"/>
        <w:tab w:val="right" w:pos="9072"/>
      </w:tabs>
    </w:pPr>
  </w:style>
  <w:style w:type="character" w:customStyle="1" w:styleId="HeaderChar">
    <w:name w:val="Header Char"/>
    <w:basedOn w:val="DefaultParagraphFont"/>
    <w:link w:val="Header"/>
    <w:uiPriority w:val="99"/>
    <w:rsid w:val="009405E0"/>
    <w:rPr>
      <w:sz w:val="22"/>
      <w:lang w:val="en-US" w:eastAsia="en-US"/>
    </w:rPr>
  </w:style>
  <w:style w:type="character" w:customStyle="1" w:styleId="AAAddress">
    <w:name w:val="AA Address"/>
    <w:basedOn w:val="DefaultParagraphFont"/>
    <w:rsid w:val="00256A3B"/>
    <w:rPr>
      <w:rFonts w:ascii="Arial" w:hAnsi="Arial"/>
      <w:dstrike w:val="0"/>
      <w:noProof w:val="0"/>
      <w:color w:val="auto"/>
      <w:spacing w:val="0"/>
      <w:w w:val="100"/>
      <w:position w:val="0"/>
      <w:sz w:val="14"/>
      <w:u w:val="none"/>
      <w:vertAlign w:val="baseline"/>
      <w:lang w:val="en-US"/>
    </w:rPr>
  </w:style>
  <w:style w:type="character" w:customStyle="1" w:styleId="AAReference">
    <w:name w:val="AA Reference"/>
    <w:basedOn w:val="DefaultParagraphFont"/>
    <w:rsid w:val="00256A3B"/>
    <w:rPr>
      <w:rFonts w:ascii="Arial" w:hAnsi="Arial"/>
      <w:dstrike w:val="0"/>
      <w:noProof w:val="0"/>
      <w:color w:val="auto"/>
      <w:spacing w:val="0"/>
      <w:w w:val="100"/>
      <w:position w:val="0"/>
      <w:sz w:val="14"/>
      <w:vertAlign w:val="baseline"/>
      <w:lang w:val="en-US"/>
    </w:rPr>
  </w:style>
  <w:style w:type="paragraph" w:styleId="Footer">
    <w:name w:val="footer"/>
    <w:basedOn w:val="Normal"/>
    <w:link w:val="FooterChar"/>
    <w:uiPriority w:val="99"/>
    <w:rsid w:val="00256A3B"/>
    <w:pPr>
      <w:tabs>
        <w:tab w:val="center" w:pos="4536"/>
        <w:tab w:val="right" w:pos="9072"/>
      </w:tabs>
    </w:pPr>
  </w:style>
  <w:style w:type="character" w:customStyle="1" w:styleId="FooterChar">
    <w:name w:val="Footer Char"/>
    <w:basedOn w:val="DefaultParagraphFont"/>
    <w:link w:val="Footer"/>
    <w:uiPriority w:val="99"/>
    <w:rsid w:val="00DF45D9"/>
    <w:rPr>
      <w:sz w:val="22"/>
      <w:lang w:val="en-US" w:eastAsia="en-US"/>
    </w:rPr>
  </w:style>
  <w:style w:type="paragraph" w:styleId="Caption">
    <w:name w:val="caption"/>
    <w:basedOn w:val="Normal"/>
    <w:next w:val="Normal"/>
    <w:qFormat/>
    <w:rsid w:val="00256A3B"/>
    <w:rPr>
      <w:b/>
    </w:rPr>
  </w:style>
  <w:style w:type="paragraph" w:styleId="ListBullet">
    <w:name w:val="List Bullet"/>
    <w:basedOn w:val="Normal"/>
    <w:rsid w:val="00256A3B"/>
    <w:pPr>
      <w:numPr>
        <w:numId w:val="3"/>
      </w:numPr>
      <w:tabs>
        <w:tab w:val="clear" w:pos="360"/>
        <w:tab w:val="left" w:pos="284"/>
      </w:tabs>
      <w:ind w:left="284" w:hanging="284"/>
    </w:pPr>
  </w:style>
  <w:style w:type="paragraph" w:styleId="ListBullet2">
    <w:name w:val="List Bullet 2"/>
    <w:basedOn w:val="Normal"/>
    <w:rsid w:val="00256A3B"/>
    <w:pPr>
      <w:numPr>
        <w:numId w:val="4"/>
      </w:numPr>
      <w:tabs>
        <w:tab w:val="clear" w:pos="643"/>
        <w:tab w:val="left" w:pos="567"/>
      </w:tabs>
      <w:ind w:left="851" w:hanging="284"/>
    </w:pPr>
  </w:style>
  <w:style w:type="paragraph" w:styleId="ListBullet3">
    <w:name w:val="List Bullet 3"/>
    <w:basedOn w:val="Normal"/>
    <w:rsid w:val="00256A3B"/>
    <w:pPr>
      <w:numPr>
        <w:numId w:val="1"/>
      </w:numPr>
      <w:tabs>
        <w:tab w:val="clear" w:pos="926"/>
        <w:tab w:val="left" w:pos="851"/>
      </w:tabs>
      <w:ind w:left="1135" w:hanging="284"/>
    </w:pPr>
  </w:style>
  <w:style w:type="paragraph" w:styleId="ListBullet4">
    <w:name w:val="List Bullet 4"/>
    <w:basedOn w:val="Normal"/>
    <w:rsid w:val="00256A3B"/>
    <w:pPr>
      <w:numPr>
        <w:numId w:val="2"/>
      </w:numPr>
      <w:tabs>
        <w:tab w:val="clear" w:pos="1209"/>
      </w:tabs>
      <w:ind w:left="1418" w:hanging="284"/>
    </w:pPr>
  </w:style>
  <w:style w:type="paragraph" w:styleId="ListNumber">
    <w:name w:val="List Number"/>
    <w:basedOn w:val="Normal"/>
    <w:rsid w:val="00256A3B"/>
    <w:pPr>
      <w:numPr>
        <w:numId w:val="5"/>
      </w:numPr>
      <w:tabs>
        <w:tab w:val="clear" w:pos="360"/>
        <w:tab w:val="left" w:pos="284"/>
      </w:tabs>
      <w:ind w:left="284" w:hanging="284"/>
    </w:pPr>
  </w:style>
  <w:style w:type="paragraph" w:styleId="ListNumber2">
    <w:name w:val="List Number 2"/>
    <w:basedOn w:val="Normal"/>
    <w:rsid w:val="00256A3B"/>
    <w:pPr>
      <w:numPr>
        <w:numId w:val="6"/>
      </w:numPr>
      <w:tabs>
        <w:tab w:val="clear" w:pos="643"/>
        <w:tab w:val="left" w:pos="567"/>
      </w:tabs>
      <w:ind w:left="851" w:hanging="284"/>
    </w:pPr>
  </w:style>
  <w:style w:type="paragraph" w:styleId="ListNumber3">
    <w:name w:val="List Number 3"/>
    <w:basedOn w:val="Normal"/>
    <w:rsid w:val="00256A3B"/>
    <w:pPr>
      <w:numPr>
        <w:numId w:val="7"/>
      </w:numPr>
      <w:tabs>
        <w:tab w:val="clear" w:pos="926"/>
        <w:tab w:val="left" w:pos="851"/>
      </w:tabs>
      <w:ind w:left="1135" w:hanging="284"/>
    </w:pPr>
  </w:style>
  <w:style w:type="paragraph" w:styleId="NormalIndent">
    <w:name w:val="Normal Indent"/>
    <w:basedOn w:val="Normal"/>
    <w:rsid w:val="00256A3B"/>
    <w:pPr>
      <w:ind w:left="284"/>
    </w:pPr>
  </w:style>
  <w:style w:type="paragraph" w:customStyle="1" w:styleId="AAFrameAddress">
    <w:name w:val="AA Frame Address"/>
    <w:basedOn w:val="Heading1"/>
    <w:rsid w:val="00256A3B"/>
    <w:pPr>
      <w:framePr w:w="2812" w:h="1701" w:hSpace="142" w:vSpace="142" w:wrap="around" w:vAnchor="page" w:hAnchor="page" w:x="8024" w:y="2723"/>
      <w:shd w:val="clear" w:color="FFFFFF" w:fill="auto"/>
      <w:spacing w:after="90" w:line="240" w:lineRule="auto"/>
    </w:pPr>
    <w:rPr>
      <w:noProof/>
    </w:rPr>
  </w:style>
  <w:style w:type="paragraph" w:styleId="ListNumber5">
    <w:name w:val="List Number 5"/>
    <w:basedOn w:val="Normal"/>
    <w:rsid w:val="00256A3B"/>
    <w:pPr>
      <w:numPr>
        <w:numId w:val="8"/>
      </w:numPr>
      <w:tabs>
        <w:tab w:val="clear" w:pos="1492"/>
        <w:tab w:val="left" w:pos="1418"/>
      </w:tabs>
      <w:ind w:left="1418" w:hanging="284"/>
    </w:pPr>
  </w:style>
  <w:style w:type="paragraph" w:styleId="ListNumber4">
    <w:name w:val="List Number 4"/>
    <w:basedOn w:val="Normal"/>
    <w:rsid w:val="00256A3B"/>
    <w:pPr>
      <w:numPr>
        <w:numId w:val="9"/>
      </w:numPr>
      <w:tabs>
        <w:tab w:val="clear" w:pos="1209"/>
        <w:tab w:val="left" w:pos="1418"/>
      </w:tabs>
    </w:pPr>
  </w:style>
  <w:style w:type="paragraph" w:styleId="TableofAuthorities">
    <w:name w:val="table of authorities"/>
    <w:basedOn w:val="Normal"/>
    <w:next w:val="Normal"/>
    <w:semiHidden/>
    <w:rsid w:val="00256A3B"/>
    <w:pPr>
      <w:ind w:left="284" w:hanging="284"/>
    </w:pPr>
  </w:style>
  <w:style w:type="paragraph" w:styleId="Index1">
    <w:name w:val="index 1"/>
    <w:basedOn w:val="Normal"/>
    <w:next w:val="Normal"/>
    <w:autoRedefine/>
    <w:semiHidden/>
    <w:rsid w:val="00256A3B"/>
    <w:pPr>
      <w:ind w:left="284" w:hanging="284"/>
    </w:pPr>
  </w:style>
  <w:style w:type="paragraph" w:styleId="Index2">
    <w:name w:val="index 2"/>
    <w:basedOn w:val="Normal"/>
    <w:next w:val="Normal"/>
    <w:autoRedefine/>
    <w:semiHidden/>
    <w:rsid w:val="00256A3B"/>
    <w:pPr>
      <w:ind w:left="568" w:hanging="284"/>
    </w:pPr>
  </w:style>
  <w:style w:type="paragraph" w:styleId="Index3">
    <w:name w:val="index 3"/>
    <w:basedOn w:val="Normal"/>
    <w:next w:val="Normal"/>
    <w:autoRedefine/>
    <w:semiHidden/>
    <w:rsid w:val="00256A3B"/>
    <w:pPr>
      <w:ind w:left="851" w:hanging="284"/>
    </w:pPr>
  </w:style>
  <w:style w:type="paragraph" w:styleId="Index4">
    <w:name w:val="index 4"/>
    <w:basedOn w:val="Normal"/>
    <w:next w:val="Normal"/>
    <w:semiHidden/>
    <w:rsid w:val="00256A3B"/>
    <w:pPr>
      <w:ind w:left="1135" w:hanging="284"/>
    </w:pPr>
  </w:style>
  <w:style w:type="paragraph" w:styleId="Index6">
    <w:name w:val="index 6"/>
    <w:basedOn w:val="Normal"/>
    <w:next w:val="Normal"/>
    <w:semiHidden/>
    <w:rsid w:val="00256A3B"/>
    <w:pPr>
      <w:ind w:left="1702" w:hanging="284"/>
    </w:pPr>
  </w:style>
  <w:style w:type="paragraph" w:styleId="Index5">
    <w:name w:val="index 5"/>
    <w:basedOn w:val="Normal"/>
    <w:next w:val="Normal"/>
    <w:semiHidden/>
    <w:rsid w:val="00256A3B"/>
    <w:pPr>
      <w:ind w:left="1418" w:hanging="284"/>
    </w:pPr>
  </w:style>
  <w:style w:type="paragraph" w:styleId="Index7">
    <w:name w:val="index 7"/>
    <w:basedOn w:val="Normal"/>
    <w:next w:val="Normal"/>
    <w:semiHidden/>
    <w:rsid w:val="00256A3B"/>
    <w:pPr>
      <w:ind w:left="1985" w:hanging="284"/>
    </w:pPr>
  </w:style>
  <w:style w:type="paragraph" w:styleId="Index8">
    <w:name w:val="index 8"/>
    <w:basedOn w:val="Normal"/>
    <w:next w:val="Normal"/>
    <w:semiHidden/>
    <w:rsid w:val="00256A3B"/>
    <w:pPr>
      <w:ind w:left="2269" w:hanging="284"/>
    </w:pPr>
  </w:style>
  <w:style w:type="paragraph" w:styleId="Index9">
    <w:name w:val="index 9"/>
    <w:basedOn w:val="Normal"/>
    <w:next w:val="Normal"/>
    <w:semiHidden/>
    <w:rsid w:val="00256A3B"/>
    <w:pPr>
      <w:ind w:left="2552" w:hanging="284"/>
    </w:pPr>
  </w:style>
  <w:style w:type="paragraph" w:styleId="TOC2">
    <w:name w:val="toc 2"/>
    <w:basedOn w:val="Normal"/>
    <w:next w:val="Normal"/>
    <w:autoRedefine/>
    <w:uiPriority w:val="39"/>
    <w:rsid w:val="00DF45D9"/>
    <w:pPr>
      <w:ind w:left="284"/>
    </w:pPr>
    <w:rPr>
      <w:rFonts w:ascii="Calibri" w:hAnsi="Calibri"/>
      <w:sz w:val="20"/>
    </w:rPr>
  </w:style>
  <w:style w:type="paragraph" w:styleId="TOC3">
    <w:name w:val="toc 3"/>
    <w:basedOn w:val="Normal"/>
    <w:next w:val="Normal"/>
    <w:semiHidden/>
    <w:rsid w:val="00256A3B"/>
    <w:pPr>
      <w:ind w:left="567"/>
    </w:pPr>
  </w:style>
  <w:style w:type="paragraph" w:styleId="TOC4">
    <w:name w:val="toc 4"/>
    <w:basedOn w:val="Normal"/>
    <w:next w:val="Normal"/>
    <w:semiHidden/>
    <w:rsid w:val="00256A3B"/>
    <w:pPr>
      <w:ind w:left="851"/>
    </w:pPr>
  </w:style>
  <w:style w:type="paragraph" w:styleId="TOC5">
    <w:name w:val="toc 5"/>
    <w:basedOn w:val="Normal"/>
    <w:next w:val="Normal"/>
    <w:semiHidden/>
    <w:rsid w:val="00256A3B"/>
    <w:pPr>
      <w:ind w:left="1134"/>
    </w:pPr>
  </w:style>
  <w:style w:type="paragraph" w:styleId="TOC6">
    <w:name w:val="toc 6"/>
    <w:basedOn w:val="Normal"/>
    <w:next w:val="Normal"/>
    <w:semiHidden/>
    <w:rsid w:val="00256A3B"/>
    <w:pPr>
      <w:ind w:left="1418"/>
    </w:pPr>
  </w:style>
  <w:style w:type="paragraph" w:styleId="TOC7">
    <w:name w:val="toc 7"/>
    <w:basedOn w:val="Normal"/>
    <w:next w:val="Normal"/>
    <w:semiHidden/>
    <w:rsid w:val="00256A3B"/>
    <w:pPr>
      <w:ind w:left="1701"/>
    </w:pPr>
  </w:style>
  <w:style w:type="paragraph" w:styleId="TOC8">
    <w:name w:val="toc 8"/>
    <w:basedOn w:val="Normal"/>
    <w:next w:val="Normal"/>
    <w:semiHidden/>
    <w:rsid w:val="00256A3B"/>
    <w:pPr>
      <w:ind w:left="1985"/>
    </w:pPr>
  </w:style>
  <w:style w:type="paragraph" w:styleId="TOC9">
    <w:name w:val="toc 9"/>
    <w:basedOn w:val="Normal"/>
    <w:next w:val="Normal"/>
    <w:semiHidden/>
    <w:rsid w:val="00256A3B"/>
    <w:pPr>
      <w:ind w:left="2268"/>
    </w:pPr>
  </w:style>
  <w:style w:type="paragraph" w:styleId="TableofFigures">
    <w:name w:val="table of figures"/>
    <w:basedOn w:val="Normal"/>
    <w:next w:val="Normal"/>
    <w:semiHidden/>
    <w:rsid w:val="00256A3B"/>
    <w:pPr>
      <w:ind w:left="567" w:hanging="567"/>
    </w:pPr>
  </w:style>
  <w:style w:type="paragraph" w:styleId="ListBullet5">
    <w:name w:val="List Bullet 5"/>
    <w:basedOn w:val="Normal"/>
    <w:rsid w:val="00256A3B"/>
    <w:pPr>
      <w:numPr>
        <w:numId w:val="10"/>
      </w:numPr>
      <w:tabs>
        <w:tab w:val="clear" w:pos="1492"/>
        <w:tab w:val="left" w:pos="1418"/>
      </w:tabs>
      <w:ind w:left="1702" w:hanging="284"/>
    </w:pPr>
  </w:style>
  <w:style w:type="paragraph" w:styleId="BodyText">
    <w:name w:val="Body Text"/>
    <w:basedOn w:val="Normal"/>
    <w:link w:val="BodyTextChar"/>
    <w:rsid w:val="00256A3B"/>
    <w:pPr>
      <w:spacing w:after="120"/>
    </w:pPr>
  </w:style>
  <w:style w:type="character" w:customStyle="1" w:styleId="BodyTextChar">
    <w:name w:val="Body Text Char"/>
    <w:basedOn w:val="DefaultParagraphFont"/>
    <w:link w:val="BodyText"/>
    <w:rsid w:val="00242876"/>
    <w:rPr>
      <w:sz w:val="22"/>
      <w:lang w:val="en-US" w:eastAsia="en-US" w:bidi="ar-SA"/>
    </w:rPr>
  </w:style>
  <w:style w:type="paragraph" w:styleId="BodyTextFirstIndent">
    <w:name w:val="Body Text First Indent"/>
    <w:basedOn w:val="BodyText"/>
    <w:rsid w:val="00256A3B"/>
    <w:pPr>
      <w:ind w:firstLine="284"/>
    </w:pPr>
  </w:style>
  <w:style w:type="paragraph" w:styleId="BodyTextIndent">
    <w:name w:val="Body Text Indent"/>
    <w:basedOn w:val="Normal"/>
    <w:rsid w:val="00256A3B"/>
    <w:pPr>
      <w:spacing w:after="120"/>
      <w:ind w:left="283"/>
    </w:pPr>
  </w:style>
  <w:style w:type="paragraph" w:styleId="BodyTextFirstIndent2">
    <w:name w:val="Body Text First Indent 2"/>
    <w:basedOn w:val="BodyTextIndent"/>
    <w:rsid w:val="00256A3B"/>
    <w:pPr>
      <w:ind w:left="284" w:firstLine="284"/>
    </w:pPr>
  </w:style>
  <w:style w:type="character" w:styleId="Strong">
    <w:name w:val="Strong"/>
    <w:basedOn w:val="DefaultParagraphFont"/>
    <w:qFormat/>
    <w:rsid w:val="00256A3B"/>
    <w:rPr>
      <w:b/>
    </w:rPr>
  </w:style>
  <w:style w:type="paragraph" w:customStyle="1" w:styleId="AAFrameLogo">
    <w:name w:val="AA Frame Logo"/>
    <w:basedOn w:val="Normal"/>
    <w:rsid w:val="00256A3B"/>
    <w:pPr>
      <w:framePr w:w="4253" w:h="1418" w:hRule="exact" w:hSpace="142" w:vSpace="142" w:wrap="around" w:vAnchor="page" w:hAnchor="page" w:x="7457" w:y="568"/>
    </w:pPr>
  </w:style>
  <w:style w:type="paragraph" w:customStyle="1" w:styleId="AA1stlevelbullet">
    <w:name w:val="AA 1st level bullet"/>
    <w:basedOn w:val="Normal"/>
    <w:rsid w:val="00256A3B"/>
    <w:pPr>
      <w:tabs>
        <w:tab w:val="clear" w:pos="1134"/>
      </w:tabs>
      <w:ind w:left="284" w:hanging="284"/>
    </w:pPr>
  </w:style>
  <w:style w:type="paragraph" w:customStyle="1" w:styleId="AA2ndlevelbullet">
    <w:name w:val="AA 2nd level bullet"/>
    <w:basedOn w:val="AA1stlevelbullet"/>
    <w:rsid w:val="00256A3B"/>
    <w:pPr>
      <w:ind w:left="568"/>
    </w:pPr>
  </w:style>
  <w:style w:type="paragraph" w:customStyle="1" w:styleId="AANumbering">
    <w:name w:val="AA Numbering"/>
    <w:basedOn w:val="Normal"/>
    <w:rsid w:val="00256A3B"/>
    <w:pPr>
      <w:tabs>
        <w:tab w:val="num" w:pos="283"/>
      </w:tabs>
    </w:pPr>
  </w:style>
  <w:style w:type="paragraph" w:styleId="EnvelopeReturn">
    <w:name w:val="envelope return"/>
    <w:basedOn w:val="Normal"/>
    <w:rsid w:val="00256A3B"/>
    <w:rPr>
      <w:rFonts w:ascii="Arial" w:hAnsi="Arial"/>
      <w:sz w:val="20"/>
    </w:rPr>
  </w:style>
  <w:style w:type="paragraph" w:styleId="BodyText3">
    <w:name w:val="Body Text 3"/>
    <w:basedOn w:val="Normal"/>
    <w:rsid w:val="00256A3B"/>
    <w:pPr>
      <w:tabs>
        <w:tab w:val="clear" w:pos="1134"/>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uto"/>
      <w:ind w:right="1440"/>
    </w:pPr>
    <w:rPr>
      <w:rFonts w:ascii="Book Antiqua" w:hAnsi="Book Antiqua"/>
      <w:noProof/>
      <w:color w:val="000000"/>
      <w:sz w:val="20"/>
    </w:rPr>
  </w:style>
  <w:style w:type="paragraph" w:styleId="BodyTextIndent3">
    <w:name w:val="Body Text Indent 3"/>
    <w:basedOn w:val="Normal"/>
    <w:rsid w:val="00256A3B"/>
    <w:pPr>
      <w:tabs>
        <w:tab w:val="clear" w:pos="1134"/>
      </w:tabs>
      <w:spacing w:line="240" w:lineRule="auto"/>
      <w:ind w:left="1137"/>
      <w:jc w:val="both"/>
    </w:pPr>
    <w:rPr>
      <w:rFonts w:ascii="Book Antiqua" w:hAnsi="Book Antiqua"/>
    </w:rPr>
  </w:style>
  <w:style w:type="paragraph" w:styleId="BodyText2">
    <w:name w:val="Body Text 2"/>
    <w:basedOn w:val="Normal"/>
    <w:rsid w:val="00256A3B"/>
    <w:pPr>
      <w:tabs>
        <w:tab w:val="clear" w:pos="1134"/>
      </w:tabs>
      <w:spacing w:line="240" w:lineRule="auto"/>
      <w:jc w:val="both"/>
    </w:pPr>
    <w:rPr>
      <w:sz w:val="21"/>
    </w:rPr>
  </w:style>
  <w:style w:type="paragraph" w:styleId="BodyTextIndent2">
    <w:name w:val="Body Text Indent 2"/>
    <w:basedOn w:val="Normal"/>
    <w:rsid w:val="00256A3B"/>
    <w:pPr>
      <w:tabs>
        <w:tab w:val="clear" w:pos="1134"/>
      </w:tabs>
      <w:spacing w:line="240" w:lineRule="auto"/>
      <w:ind w:left="567"/>
      <w:jc w:val="both"/>
    </w:pPr>
    <w:rPr>
      <w:rFonts w:ascii="Book Antiqua" w:hAnsi="Book Antiqua"/>
    </w:rPr>
  </w:style>
  <w:style w:type="paragraph" w:customStyle="1" w:styleId="BodyText22">
    <w:name w:val="Body Text 22"/>
    <w:basedOn w:val="Normal"/>
    <w:rsid w:val="00256A3B"/>
    <w:pPr>
      <w:tabs>
        <w:tab w:val="clear" w:pos="1134"/>
      </w:tabs>
      <w:spacing w:line="240" w:lineRule="auto"/>
      <w:ind w:left="1134"/>
      <w:jc w:val="both"/>
    </w:pPr>
    <w:rPr>
      <w:rFonts w:ascii="Book Antiqua" w:hAnsi="Book Antiqua"/>
    </w:rPr>
  </w:style>
  <w:style w:type="paragraph" w:customStyle="1" w:styleId="Retorno">
    <w:name w:val="Retorno"/>
    <w:basedOn w:val="Normal"/>
    <w:rsid w:val="00256A3B"/>
    <w:pPr>
      <w:tabs>
        <w:tab w:val="clear" w:pos="1134"/>
      </w:tabs>
      <w:spacing w:line="240" w:lineRule="auto"/>
    </w:pPr>
    <w:rPr>
      <w:rFonts w:ascii="Book Antiqua" w:hAnsi="Book Antiqua"/>
      <w:lang w:val="es-ES_tradnl"/>
    </w:rPr>
  </w:style>
  <w:style w:type="character" w:styleId="PageNumber">
    <w:name w:val="page number"/>
    <w:basedOn w:val="DefaultParagraphFont"/>
    <w:rsid w:val="00256A3B"/>
  </w:style>
  <w:style w:type="paragraph" w:styleId="BlockText">
    <w:name w:val="Block Text"/>
    <w:basedOn w:val="Normal"/>
    <w:rsid w:val="00256A3B"/>
    <w:pPr>
      <w:tabs>
        <w:tab w:val="left" w:pos="9360"/>
      </w:tabs>
      <w:spacing w:line="240" w:lineRule="atLeast"/>
      <w:ind w:left="708" w:right="2"/>
      <w:jc w:val="both"/>
    </w:pPr>
    <w:rPr>
      <w:snapToGrid w:val="0"/>
      <w:color w:val="000000"/>
    </w:rPr>
  </w:style>
  <w:style w:type="paragraph" w:customStyle="1" w:styleId="ReferenceLine">
    <w:name w:val="Reference Line"/>
    <w:basedOn w:val="BodyText"/>
    <w:link w:val="ReferenceLineChar"/>
    <w:rsid w:val="00256A3B"/>
    <w:pPr>
      <w:tabs>
        <w:tab w:val="clear" w:pos="1134"/>
        <w:tab w:val="left" w:pos="360"/>
      </w:tabs>
      <w:spacing w:after="0" w:line="240" w:lineRule="exact"/>
      <w:ind w:right="18"/>
    </w:pPr>
    <w:rPr>
      <w:rFonts w:ascii="Book Antiqua" w:hAnsi="Book Antiqua"/>
    </w:rPr>
  </w:style>
  <w:style w:type="character" w:customStyle="1" w:styleId="ReferenceLineChar">
    <w:name w:val="Reference Line Char"/>
    <w:basedOn w:val="BodyTextChar"/>
    <w:link w:val="ReferenceLine"/>
    <w:rsid w:val="00242876"/>
    <w:rPr>
      <w:rFonts w:ascii="Book Antiqua" w:hAnsi="Book Antiqua"/>
      <w:sz w:val="22"/>
      <w:lang w:val="en-US" w:eastAsia="en-US" w:bidi="ar-SA"/>
    </w:rPr>
  </w:style>
  <w:style w:type="character" w:styleId="CommentReference">
    <w:name w:val="annotation reference"/>
    <w:basedOn w:val="DefaultParagraphFont"/>
    <w:uiPriority w:val="99"/>
    <w:semiHidden/>
    <w:rsid w:val="00256A3B"/>
    <w:rPr>
      <w:sz w:val="16"/>
      <w:szCs w:val="16"/>
    </w:rPr>
  </w:style>
  <w:style w:type="paragraph" w:styleId="CommentText">
    <w:name w:val="annotation text"/>
    <w:basedOn w:val="Normal"/>
    <w:link w:val="CommentTextChar"/>
    <w:semiHidden/>
    <w:rsid w:val="00256A3B"/>
    <w:rPr>
      <w:sz w:val="20"/>
    </w:rPr>
  </w:style>
  <w:style w:type="character" w:customStyle="1" w:styleId="CommentTextChar">
    <w:name w:val="Comment Text Char"/>
    <w:basedOn w:val="DefaultParagraphFont"/>
    <w:link w:val="CommentText"/>
    <w:semiHidden/>
    <w:rsid w:val="00BE006C"/>
    <w:rPr>
      <w:lang w:val="en-US" w:eastAsia="en-US"/>
    </w:rPr>
  </w:style>
  <w:style w:type="paragraph" w:styleId="Title">
    <w:name w:val="Title"/>
    <w:basedOn w:val="Normal"/>
    <w:qFormat/>
    <w:rsid w:val="00256A3B"/>
    <w:pPr>
      <w:tabs>
        <w:tab w:val="clear" w:pos="1134"/>
      </w:tabs>
      <w:spacing w:line="240" w:lineRule="auto"/>
      <w:jc w:val="center"/>
    </w:pPr>
    <w:rPr>
      <w:b/>
      <w:bCs/>
      <w:sz w:val="24"/>
      <w:szCs w:val="24"/>
      <w:lang w:val="el-GR"/>
    </w:rPr>
  </w:style>
  <w:style w:type="paragraph" w:styleId="BalloonText">
    <w:name w:val="Balloon Text"/>
    <w:basedOn w:val="Normal"/>
    <w:link w:val="BalloonTextChar"/>
    <w:uiPriority w:val="99"/>
    <w:semiHidden/>
    <w:rsid w:val="00144651"/>
    <w:rPr>
      <w:rFonts w:ascii="Tahoma" w:hAnsi="Tahoma" w:cs="Tahoma"/>
      <w:sz w:val="16"/>
      <w:szCs w:val="16"/>
    </w:rPr>
  </w:style>
  <w:style w:type="character" w:customStyle="1" w:styleId="BalloonTextChar">
    <w:name w:val="Balloon Text Char"/>
    <w:basedOn w:val="DefaultParagraphFont"/>
    <w:link w:val="BalloonText"/>
    <w:uiPriority w:val="99"/>
    <w:semiHidden/>
    <w:rsid w:val="00763A63"/>
    <w:rPr>
      <w:rFonts w:ascii="Tahoma" w:hAnsi="Tahoma" w:cs="Tahoma"/>
      <w:sz w:val="16"/>
      <w:szCs w:val="16"/>
      <w:lang w:val="en-US" w:eastAsia="en-US"/>
    </w:rPr>
  </w:style>
  <w:style w:type="table" w:styleId="TableGrid">
    <w:name w:val="Table Grid"/>
    <w:basedOn w:val="TableNormal"/>
    <w:rsid w:val="009953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C77930"/>
    <w:rPr>
      <w:color w:val="0000FF"/>
      <w:u w:val="single"/>
    </w:rPr>
  </w:style>
  <w:style w:type="paragraph" w:customStyle="1" w:styleId="Notesbodytext">
    <w:name w:val="Notes body text"/>
    <w:basedOn w:val="Normal"/>
    <w:link w:val="NotesbodytextChar"/>
    <w:rsid w:val="003C52CC"/>
    <w:pPr>
      <w:tabs>
        <w:tab w:val="clear" w:pos="1134"/>
      </w:tabs>
      <w:overflowPunct w:val="0"/>
      <w:autoSpaceDE w:val="0"/>
      <w:autoSpaceDN w:val="0"/>
      <w:adjustRightInd w:val="0"/>
      <w:spacing w:after="120" w:line="240" w:lineRule="exact"/>
      <w:textAlignment w:val="baseline"/>
    </w:pPr>
    <w:rPr>
      <w:rFonts w:ascii="EYInterstate Light" w:hAnsi="EYInterstate Light" w:cs="Arial"/>
      <w:color w:val="000000"/>
      <w:sz w:val="18"/>
      <w:lang w:val="en-GB"/>
    </w:rPr>
  </w:style>
  <w:style w:type="character" w:customStyle="1" w:styleId="NotesbodytextChar">
    <w:name w:val="Notes body text Char"/>
    <w:basedOn w:val="DefaultParagraphFont"/>
    <w:link w:val="Notesbodytext"/>
    <w:locked/>
    <w:rsid w:val="003C52CC"/>
    <w:rPr>
      <w:rFonts w:ascii="EYInterstate Light" w:hAnsi="EYInterstate Light" w:cs="Arial"/>
      <w:color w:val="000000"/>
      <w:sz w:val="18"/>
      <w:lang w:val="en-GB" w:eastAsia="en-US"/>
    </w:rPr>
  </w:style>
  <w:style w:type="paragraph" w:styleId="ListParagraph">
    <w:name w:val="List Paragraph"/>
    <w:basedOn w:val="Normal"/>
    <w:link w:val="ListParagraphChar"/>
    <w:uiPriority w:val="34"/>
    <w:qFormat/>
    <w:rsid w:val="00EB79DC"/>
    <w:pPr>
      <w:ind w:left="720"/>
      <w:contextualSpacing/>
    </w:pPr>
  </w:style>
  <w:style w:type="paragraph" w:styleId="TOCHeading">
    <w:name w:val="TOC Heading"/>
    <w:basedOn w:val="Heading1"/>
    <w:next w:val="Normal"/>
    <w:uiPriority w:val="39"/>
    <w:semiHidden/>
    <w:unhideWhenUsed/>
    <w:qFormat/>
    <w:rsid w:val="00781418"/>
    <w:pPr>
      <w:keepLines/>
      <w:shd w:val="clear" w:color="auto" w:fill="auto"/>
      <w:tabs>
        <w:tab w:val="clear" w:pos="1134"/>
      </w:tabs>
      <w:spacing w:before="480" w:line="276" w:lineRule="auto"/>
      <w:outlineLvl w:val="9"/>
    </w:pPr>
    <w:rPr>
      <w:rFonts w:ascii="Cambria" w:hAnsi="Cambria"/>
      <w:bCs/>
      <w:color w:val="365F91"/>
      <w:sz w:val="28"/>
      <w:szCs w:val="28"/>
      <w:lang w:val="el-GR"/>
    </w:rPr>
  </w:style>
  <w:style w:type="paragraph" w:styleId="TOC1">
    <w:name w:val="toc 1"/>
    <w:basedOn w:val="Normal"/>
    <w:next w:val="Normal"/>
    <w:autoRedefine/>
    <w:uiPriority w:val="39"/>
    <w:rsid w:val="00D1495C"/>
    <w:pPr>
      <w:tabs>
        <w:tab w:val="clear" w:pos="1134"/>
        <w:tab w:val="decimal" w:leader="dot" w:pos="9345"/>
      </w:tabs>
    </w:pPr>
    <w:rPr>
      <w:rFonts w:ascii="Calibri" w:hAnsi="Calibri"/>
    </w:rPr>
  </w:style>
  <w:style w:type="paragraph" w:customStyle="1" w:styleId="Default">
    <w:name w:val="Default"/>
    <w:rsid w:val="00716F3F"/>
    <w:pPr>
      <w:widowControl w:val="0"/>
      <w:autoSpaceDE w:val="0"/>
      <w:autoSpaceDN w:val="0"/>
      <w:adjustRightInd w:val="0"/>
    </w:pPr>
    <w:rPr>
      <w:rFonts w:ascii="Arial" w:hAnsi="Arial" w:cs="Arial"/>
      <w:color w:val="000000"/>
      <w:sz w:val="24"/>
      <w:szCs w:val="24"/>
    </w:rPr>
  </w:style>
  <w:style w:type="paragraph" w:customStyle="1" w:styleId="ecxmsonormal">
    <w:name w:val="ecxmsonormal"/>
    <w:basedOn w:val="Normal"/>
    <w:rsid w:val="004903BC"/>
    <w:pPr>
      <w:tabs>
        <w:tab w:val="clear" w:pos="1134"/>
      </w:tabs>
      <w:spacing w:after="324" w:line="240" w:lineRule="auto"/>
    </w:pPr>
    <w:rPr>
      <w:sz w:val="24"/>
      <w:szCs w:val="24"/>
      <w:lang w:val="el-GR" w:eastAsia="el-GR"/>
    </w:rPr>
  </w:style>
  <w:style w:type="paragraph" w:styleId="NormalWeb">
    <w:name w:val="Normal (Web)"/>
    <w:basedOn w:val="Normal"/>
    <w:uiPriority w:val="99"/>
    <w:semiHidden/>
    <w:unhideWhenUsed/>
    <w:rsid w:val="00CC6FFC"/>
    <w:pPr>
      <w:tabs>
        <w:tab w:val="clear" w:pos="1134"/>
      </w:tabs>
      <w:spacing w:before="100" w:beforeAutospacing="1" w:after="100" w:afterAutospacing="1" w:line="240" w:lineRule="auto"/>
    </w:pPr>
    <w:rPr>
      <w:sz w:val="24"/>
      <w:szCs w:val="24"/>
      <w:lang w:val="el-GR" w:eastAsia="el-GR"/>
    </w:rPr>
  </w:style>
  <w:style w:type="paragraph" w:styleId="NoSpacing">
    <w:name w:val="No Spacing"/>
    <w:uiPriority w:val="1"/>
    <w:qFormat/>
    <w:rsid w:val="006401EC"/>
    <w:rPr>
      <w:rFonts w:asciiTheme="minorHAnsi" w:eastAsiaTheme="minorHAnsi" w:hAnsiTheme="minorHAnsi" w:cstheme="minorBidi"/>
      <w:sz w:val="22"/>
      <w:szCs w:val="22"/>
      <w:lang w:eastAsia="en-US"/>
    </w:rPr>
  </w:style>
  <w:style w:type="paragraph" w:customStyle="1" w:styleId="21">
    <w:name w:val="Σώμα κείμενου 21"/>
    <w:basedOn w:val="Normal"/>
    <w:rsid w:val="00763A63"/>
    <w:pPr>
      <w:tabs>
        <w:tab w:val="clear" w:pos="1134"/>
      </w:tabs>
      <w:suppressAutoHyphens/>
      <w:overflowPunct w:val="0"/>
      <w:autoSpaceDE w:val="0"/>
      <w:spacing w:line="240" w:lineRule="auto"/>
      <w:jc w:val="both"/>
    </w:pPr>
    <w:rPr>
      <w:rFonts w:ascii="Arial" w:hAnsi="Arial"/>
      <w:lang w:val="el-GR" w:eastAsia="ar-SA"/>
    </w:rPr>
  </w:style>
  <w:style w:type="character" w:customStyle="1" w:styleId="CommentSubjectChar">
    <w:name w:val="Comment Subject Char"/>
    <w:basedOn w:val="CommentTextChar"/>
    <w:link w:val="CommentSubject"/>
    <w:uiPriority w:val="99"/>
    <w:semiHidden/>
    <w:rsid w:val="00BE006C"/>
    <w:rPr>
      <w:rFonts w:asciiTheme="minorHAnsi" w:eastAsiaTheme="minorHAnsi" w:hAnsiTheme="minorHAnsi" w:cstheme="minorBidi"/>
      <w:b/>
      <w:bCs/>
      <w:lang w:val="en-US" w:eastAsia="en-US"/>
    </w:rPr>
  </w:style>
  <w:style w:type="paragraph" w:styleId="CommentSubject">
    <w:name w:val="annotation subject"/>
    <w:basedOn w:val="CommentText"/>
    <w:next w:val="CommentText"/>
    <w:link w:val="CommentSubjectChar"/>
    <w:uiPriority w:val="99"/>
    <w:semiHidden/>
    <w:unhideWhenUsed/>
    <w:rsid w:val="00BE006C"/>
    <w:pPr>
      <w:tabs>
        <w:tab w:val="clear" w:pos="1134"/>
      </w:tabs>
      <w:spacing w:after="160" w:line="240" w:lineRule="auto"/>
    </w:pPr>
    <w:rPr>
      <w:rFonts w:asciiTheme="minorHAnsi" w:eastAsiaTheme="minorHAnsi" w:hAnsiTheme="minorHAnsi" w:cstheme="minorBidi"/>
      <w:b/>
      <w:bCs/>
      <w:lang w:val="el-GR"/>
    </w:rPr>
  </w:style>
  <w:style w:type="character" w:customStyle="1" w:styleId="HTMLPreformattedChar">
    <w:name w:val="HTML Preformatted Char"/>
    <w:basedOn w:val="DefaultParagraphFont"/>
    <w:link w:val="HTMLPreformatted"/>
    <w:uiPriority w:val="99"/>
    <w:semiHidden/>
    <w:rsid w:val="00BE006C"/>
    <w:rPr>
      <w:rFonts w:ascii="Courier New" w:hAnsi="Courier New" w:cs="Courier New"/>
    </w:rPr>
  </w:style>
  <w:style w:type="paragraph" w:styleId="HTMLPreformatted">
    <w:name w:val="HTML Preformatted"/>
    <w:basedOn w:val="Normal"/>
    <w:link w:val="HTMLPreformattedChar"/>
    <w:uiPriority w:val="99"/>
    <w:semiHidden/>
    <w:unhideWhenUsed/>
    <w:rsid w:val="00BE006C"/>
    <w:pPr>
      <w:tabs>
        <w:tab w:val="clear" w:pos="113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val="el-GR" w:eastAsia="el-GR"/>
    </w:rPr>
  </w:style>
  <w:style w:type="character" w:customStyle="1" w:styleId="shorttext">
    <w:name w:val="short_text"/>
    <w:basedOn w:val="DefaultParagraphFont"/>
    <w:rsid w:val="00765789"/>
  </w:style>
  <w:style w:type="paragraph" w:customStyle="1" w:styleId="StyleTimesNewRoman12ptLinespacingsingle">
    <w:name w:val="Style Times New Roman 12 pt Line spacing:  single"/>
    <w:basedOn w:val="Normal"/>
    <w:semiHidden/>
    <w:rsid w:val="00A353D9"/>
    <w:pPr>
      <w:tabs>
        <w:tab w:val="clear" w:pos="1134"/>
      </w:tabs>
      <w:spacing w:after="120" w:line="240" w:lineRule="auto"/>
      <w:jc w:val="both"/>
    </w:pPr>
    <w:rPr>
      <w:rFonts w:ascii="Tahoma" w:hAnsi="Tahoma"/>
      <w:lang w:val="el-GR"/>
    </w:rPr>
  </w:style>
  <w:style w:type="character" w:styleId="Emphasis">
    <w:name w:val="Emphasis"/>
    <w:basedOn w:val="DefaultParagraphFont"/>
    <w:uiPriority w:val="99"/>
    <w:qFormat/>
    <w:rsid w:val="00B95BBF"/>
    <w:rPr>
      <w:i/>
      <w:iCs/>
    </w:rPr>
  </w:style>
  <w:style w:type="character" w:customStyle="1" w:styleId="deltaviewinsertion">
    <w:name w:val="deltaviewinsertion"/>
    <w:basedOn w:val="DefaultParagraphFont"/>
    <w:uiPriority w:val="99"/>
    <w:rsid w:val="00B95BBF"/>
  </w:style>
  <w:style w:type="character" w:styleId="HTMLCite">
    <w:name w:val="HTML Cite"/>
    <w:basedOn w:val="DefaultParagraphFont"/>
    <w:uiPriority w:val="99"/>
    <w:semiHidden/>
    <w:unhideWhenUsed/>
    <w:rsid w:val="00463B55"/>
    <w:rPr>
      <w:i/>
      <w:iCs/>
    </w:rPr>
  </w:style>
  <w:style w:type="character" w:customStyle="1" w:styleId="ListParagraphChar">
    <w:name w:val="List Paragraph Char"/>
    <w:basedOn w:val="DefaultParagraphFont"/>
    <w:link w:val="ListParagraph"/>
    <w:uiPriority w:val="34"/>
    <w:rsid w:val="003530E5"/>
    <w:rPr>
      <w:sz w:val="22"/>
      <w:lang w:val="en-US" w:eastAsia="en-US"/>
    </w:rPr>
  </w:style>
  <w:style w:type="paragraph" w:styleId="Revision">
    <w:name w:val="Revision"/>
    <w:hidden/>
    <w:uiPriority w:val="99"/>
    <w:semiHidden/>
    <w:rsid w:val="00387A79"/>
    <w:rPr>
      <w:sz w:val="22"/>
      <w:lang w:val="en-US" w:eastAsia="en-US"/>
    </w:rPr>
  </w:style>
  <w:style w:type="paragraph" w:customStyle="1" w:styleId="1">
    <w:name w:val="Στυλ1 παραγράφων"/>
    <w:basedOn w:val="Normal"/>
    <w:link w:val="1Char"/>
    <w:qFormat/>
    <w:rsid w:val="001940C9"/>
    <w:pPr>
      <w:tabs>
        <w:tab w:val="clear" w:pos="1134"/>
        <w:tab w:val="num" w:pos="680"/>
      </w:tabs>
      <w:spacing w:after="160" w:line="320" w:lineRule="atLeast"/>
      <w:ind w:left="680" w:hanging="680"/>
      <w:jc w:val="both"/>
    </w:pPr>
    <w:rPr>
      <w:rFonts w:eastAsia="Calibri"/>
      <w:szCs w:val="22"/>
      <w:lang w:val="en-GB"/>
    </w:rPr>
  </w:style>
  <w:style w:type="character" w:customStyle="1" w:styleId="1Char">
    <w:name w:val="Στυλ1 παραγράφων Char"/>
    <w:basedOn w:val="DefaultParagraphFont"/>
    <w:link w:val="1"/>
    <w:rsid w:val="001940C9"/>
    <w:rPr>
      <w:rFonts w:eastAsia="Calibri"/>
      <w:sz w:val="22"/>
      <w:szCs w:val="22"/>
      <w:lang w:val="en-GB" w:eastAsia="en-US"/>
    </w:rPr>
  </w:style>
  <w:style w:type="paragraph" w:customStyle="1" w:styleId="a">
    <w:name w:val="Παράγραφοι"/>
    <w:basedOn w:val="Normal"/>
    <w:link w:val="Char"/>
    <w:qFormat/>
    <w:rsid w:val="001940C9"/>
    <w:pPr>
      <w:numPr>
        <w:numId w:val="21"/>
      </w:numPr>
      <w:tabs>
        <w:tab w:val="clear" w:pos="1134"/>
      </w:tabs>
      <w:spacing w:after="120" w:line="320" w:lineRule="atLeast"/>
      <w:jc w:val="both"/>
    </w:pPr>
    <w:rPr>
      <w:rFonts w:ascii="Arial" w:eastAsia="Calibri" w:hAnsi="Arial" w:cs="Arial"/>
      <w:color w:val="984806" w:themeColor="accent6" w:themeShade="80"/>
      <w:szCs w:val="22"/>
      <w:u w:val="single"/>
      <w:lang w:val="en-GB"/>
    </w:rPr>
  </w:style>
  <w:style w:type="character" w:customStyle="1" w:styleId="Char">
    <w:name w:val="Παράγραφοι Char"/>
    <w:basedOn w:val="DefaultParagraphFont"/>
    <w:link w:val="a"/>
    <w:rsid w:val="001940C9"/>
    <w:rPr>
      <w:rFonts w:ascii="Arial" w:eastAsia="Calibri" w:hAnsi="Arial" w:cs="Arial"/>
      <w:color w:val="984806" w:themeColor="accent6" w:themeShade="80"/>
      <w:sz w:val="22"/>
      <w:szCs w:val="22"/>
      <w:u w:val="single"/>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30300">
      <w:bodyDiv w:val="1"/>
      <w:marLeft w:val="0"/>
      <w:marRight w:val="0"/>
      <w:marTop w:val="0"/>
      <w:marBottom w:val="0"/>
      <w:divBdr>
        <w:top w:val="none" w:sz="0" w:space="0" w:color="auto"/>
        <w:left w:val="none" w:sz="0" w:space="0" w:color="auto"/>
        <w:bottom w:val="none" w:sz="0" w:space="0" w:color="auto"/>
        <w:right w:val="none" w:sz="0" w:space="0" w:color="auto"/>
      </w:divBdr>
    </w:div>
    <w:div w:id="20209256">
      <w:bodyDiv w:val="1"/>
      <w:marLeft w:val="0"/>
      <w:marRight w:val="0"/>
      <w:marTop w:val="0"/>
      <w:marBottom w:val="0"/>
      <w:divBdr>
        <w:top w:val="none" w:sz="0" w:space="0" w:color="auto"/>
        <w:left w:val="none" w:sz="0" w:space="0" w:color="auto"/>
        <w:bottom w:val="none" w:sz="0" w:space="0" w:color="auto"/>
        <w:right w:val="none" w:sz="0" w:space="0" w:color="auto"/>
      </w:divBdr>
    </w:div>
    <w:div w:id="24139080">
      <w:bodyDiv w:val="1"/>
      <w:marLeft w:val="0"/>
      <w:marRight w:val="0"/>
      <w:marTop w:val="0"/>
      <w:marBottom w:val="0"/>
      <w:divBdr>
        <w:top w:val="none" w:sz="0" w:space="0" w:color="auto"/>
        <w:left w:val="none" w:sz="0" w:space="0" w:color="auto"/>
        <w:bottom w:val="none" w:sz="0" w:space="0" w:color="auto"/>
        <w:right w:val="none" w:sz="0" w:space="0" w:color="auto"/>
      </w:divBdr>
    </w:div>
    <w:div w:id="35742184">
      <w:bodyDiv w:val="1"/>
      <w:marLeft w:val="0"/>
      <w:marRight w:val="0"/>
      <w:marTop w:val="0"/>
      <w:marBottom w:val="0"/>
      <w:divBdr>
        <w:top w:val="none" w:sz="0" w:space="0" w:color="auto"/>
        <w:left w:val="none" w:sz="0" w:space="0" w:color="auto"/>
        <w:bottom w:val="none" w:sz="0" w:space="0" w:color="auto"/>
        <w:right w:val="none" w:sz="0" w:space="0" w:color="auto"/>
      </w:divBdr>
    </w:div>
    <w:div w:id="37322216">
      <w:bodyDiv w:val="1"/>
      <w:marLeft w:val="0"/>
      <w:marRight w:val="0"/>
      <w:marTop w:val="0"/>
      <w:marBottom w:val="0"/>
      <w:divBdr>
        <w:top w:val="none" w:sz="0" w:space="0" w:color="auto"/>
        <w:left w:val="none" w:sz="0" w:space="0" w:color="auto"/>
        <w:bottom w:val="none" w:sz="0" w:space="0" w:color="auto"/>
        <w:right w:val="none" w:sz="0" w:space="0" w:color="auto"/>
      </w:divBdr>
    </w:div>
    <w:div w:id="39020078">
      <w:bodyDiv w:val="1"/>
      <w:marLeft w:val="0"/>
      <w:marRight w:val="0"/>
      <w:marTop w:val="0"/>
      <w:marBottom w:val="0"/>
      <w:divBdr>
        <w:top w:val="none" w:sz="0" w:space="0" w:color="auto"/>
        <w:left w:val="none" w:sz="0" w:space="0" w:color="auto"/>
        <w:bottom w:val="none" w:sz="0" w:space="0" w:color="auto"/>
        <w:right w:val="none" w:sz="0" w:space="0" w:color="auto"/>
      </w:divBdr>
    </w:div>
    <w:div w:id="40985842">
      <w:bodyDiv w:val="1"/>
      <w:marLeft w:val="0"/>
      <w:marRight w:val="0"/>
      <w:marTop w:val="0"/>
      <w:marBottom w:val="0"/>
      <w:divBdr>
        <w:top w:val="none" w:sz="0" w:space="0" w:color="auto"/>
        <w:left w:val="none" w:sz="0" w:space="0" w:color="auto"/>
        <w:bottom w:val="none" w:sz="0" w:space="0" w:color="auto"/>
        <w:right w:val="none" w:sz="0" w:space="0" w:color="auto"/>
      </w:divBdr>
    </w:div>
    <w:div w:id="41370596">
      <w:bodyDiv w:val="1"/>
      <w:marLeft w:val="0"/>
      <w:marRight w:val="0"/>
      <w:marTop w:val="0"/>
      <w:marBottom w:val="0"/>
      <w:divBdr>
        <w:top w:val="none" w:sz="0" w:space="0" w:color="auto"/>
        <w:left w:val="none" w:sz="0" w:space="0" w:color="auto"/>
        <w:bottom w:val="none" w:sz="0" w:space="0" w:color="auto"/>
        <w:right w:val="none" w:sz="0" w:space="0" w:color="auto"/>
      </w:divBdr>
    </w:div>
    <w:div w:id="81071291">
      <w:bodyDiv w:val="1"/>
      <w:marLeft w:val="0"/>
      <w:marRight w:val="0"/>
      <w:marTop w:val="0"/>
      <w:marBottom w:val="0"/>
      <w:divBdr>
        <w:top w:val="none" w:sz="0" w:space="0" w:color="auto"/>
        <w:left w:val="none" w:sz="0" w:space="0" w:color="auto"/>
        <w:bottom w:val="none" w:sz="0" w:space="0" w:color="auto"/>
        <w:right w:val="none" w:sz="0" w:space="0" w:color="auto"/>
      </w:divBdr>
    </w:div>
    <w:div w:id="82848952">
      <w:bodyDiv w:val="1"/>
      <w:marLeft w:val="0"/>
      <w:marRight w:val="0"/>
      <w:marTop w:val="0"/>
      <w:marBottom w:val="0"/>
      <w:divBdr>
        <w:top w:val="none" w:sz="0" w:space="0" w:color="auto"/>
        <w:left w:val="none" w:sz="0" w:space="0" w:color="auto"/>
        <w:bottom w:val="none" w:sz="0" w:space="0" w:color="auto"/>
        <w:right w:val="none" w:sz="0" w:space="0" w:color="auto"/>
      </w:divBdr>
    </w:div>
    <w:div w:id="83380540">
      <w:bodyDiv w:val="1"/>
      <w:marLeft w:val="0"/>
      <w:marRight w:val="0"/>
      <w:marTop w:val="0"/>
      <w:marBottom w:val="0"/>
      <w:divBdr>
        <w:top w:val="none" w:sz="0" w:space="0" w:color="auto"/>
        <w:left w:val="none" w:sz="0" w:space="0" w:color="auto"/>
        <w:bottom w:val="none" w:sz="0" w:space="0" w:color="auto"/>
        <w:right w:val="none" w:sz="0" w:space="0" w:color="auto"/>
      </w:divBdr>
    </w:div>
    <w:div w:id="98456963">
      <w:bodyDiv w:val="1"/>
      <w:marLeft w:val="0"/>
      <w:marRight w:val="0"/>
      <w:marTop w:val="0"/>
      <w:marBottom w:val="0"/>
      <w:divBdr>
        <w:top w:val="none" w:sz="0" w:space="0" w:color="auto"/>
        <w:left w:val="none" w:sz="0" w:space="0" w:color="auto"/>
        <w:bottom w:val="none" w:sz="0" w:space="0" w:color="auto"/>
        <w:right w:val="none" w:sz="0" w:space="0" w:color="auto"/>
      </w:divBdr>
    </w:div>
    <w:div w:id="127865978">
      <w:bodyDiv w:val="1"/>
      <w:marLeft w:val="0"/>
      <w:marRight w:val="0"/>
      <w:marTop w:val="0"/>
      <w:marBottom w:val="0"/>
      <w:divBdr>
        <w:top w:val="none" w:sz="0" w:space="0" w:color="auto"/>
        <w:left w:val="none" w:sz="0" w:space="0" w:color="auto"/>
        <w:bottom w:val="none" w:sz="0" w:space="0" w:color="auto"/>
        <w:right w:val="none" w:sz="0" w:space="0" w:color="auto"/>
      </w:divBdr>
    </w:div>
    <w:div w:id="132645494">
      <w:bodyDiv w:val="1"/>
      <w:marLeft w:val="0"/>
      <w:marRight w:val="0"/>
      <w:marTop w:val="0"/>
      <w:marBottom w:val="0"/>
      <w:divBdr>
        <w:top w:val="none" w:sz="0" w:space="0" w:color="auto"/>
        <w:left w:val="none" w:sz="0" w:space="0" w:color="auto"/>
        <w:bottom w:val="none" w:sz="0" w:space="0" w:color="auto"/>
        <w:right w:val="none" w:sz="0" w:space="0" w:color="auto"/>
      </w:divBdr>
    </w:div>
    <w:div w:id="177160884">
      <w:bodyDiv w:val="1"/>
      <w:marLeft w:val="0"/>
      <w:marRight w:val="0"/>
      <w:marTop w:val="0"/>
      <w:marBottom w:val="0"/>
      <w:divBdr>
        <w:top w:val="none" w:sz="0" w:space="0" w:color="auto"/>
        <w:left w:val="none" w:sz="0" w:space="0" w:color="auto"/>
        <w:bottom w:val="none" w:sz="0" w:space="0" w:color="auto"/>
        <w:right w:val="none" w:sz="0" w:space="0" w:color="auto"/>
      </w:divBdr>
    </w:div>
    <w:div w:id="187718273">
      <w:bodyDiv w:val="1"/>
      <w:marLeft w:val="0"/>
      <w:marRight w:val="0"/>
      <w:marTop w:val="0"/>
      <w:marBottom w:val="0"/>
      <w:divBdr>
        <w:top w:val="none" w:sz="0" w:space="0" w:color="auto"/>
        <w:left w:val="none" w:sz="0" w:space="0" w:color="auto"/>
        <w:bottom w:val="none" w:sz="0" w:space="0" w:color="auto"/>
        <w:right w:val="none" w:sz="0" w:space="0" w:color="auto"/>
      </w:divBdr>
    </w:div>
    <w:div w:id="194315179">
      <w:bodyDiv w:val="1"/>
      <w:marLeft w:val="0"/>
      <w:marRight w:val="0"/>
      <w:marTop w:val="0"/>
      <w:marBottom w:val="0"/>
      <w:divBdr>
        <w:top w:val="none" w:sz="0" w:space="0" w:color="auto"/>
        <w:left w:val="none" w:sz="0" w:space="0" w:color="auto"/>
        <w:bottom w:val="none" w:sz="0" w:space="0" w:color="auto"/>
        <w:right w:val="none" w:sz="0" w:space="0" w:color="auto"/>
      </w:divBdr>
    </w:div>
    <w:div w:id="196549705">
      <w:bodyDiv w:val="1"/>
      <w:marLeft w:val="0"/>
      <w:marRight w:val="0"/>
      <w:marTop w:val="0"/>
      <w:marBottom w:val="0"/>
      <w:divBdr>
        <w:top w:val="none" w:sz="0" w:space="0" w:color="auto"/>
        <w:left w:val="none" w:sz="0" w:space="0" w:color="auto"/>
        <w:bottom w:val="none" w:sz="0" w:space="0" w:color="auto"/>
        <w:right w:val="none" w:sz="0" w:space="0" w:color="auto"/>
      </w:divBdr>
    </w:div>
    <w:div w:id="209849367">
      <w:bodyDiv w:val="1"/>
      <w:marLeft w:val="0"/>
      <w:marRight w:val="0"/>
      <w:marTop w:val="0"/>
      <w:marBottom w:val="0"/>
      <w:divBdr>
        <w:top w:val="none" w:sz="0" w:space="0" w:color="auto"/>
        <w:left w:val="none" w:sz="0" w:space="0" w:color="auto"/>
        <w:bottom w:val="none" w:sz="0" w:space="0" w:color="auto"/>
        <w:right w:val="none" w:sz="0" w:space="0" w:color="auto"/>
      </w:divBdr>
    </w:div>
    <w:div w:id="213200766">
      <w:bodyDiv w:val="1"/>
      <w:marLeft w:val="0"/>
      <w:marRight w:val="0"/>
      <w:marTop w:val="0"/>
      <w:marBottom w:val="0"/>
      <w:divBdr>
        <w:top w:val="none" w:sz="0" w:space="0" w:color="auto"/>
        <w:left w:val="none" w:sz="0" w:space="0" w:color="auto"/>
        <w:bottom w:val="none" w:sz="0" w:space="0" w:color="auto"/>
        <w:right w:val="none" w:sz="0" w:space="0" w:color="auto"/>
      </w:divBdr>
    </w:div>
    <w:div w:id="238945573">
      <w:bodyDiv w:val="1"/>
      <w:marLeft w:val="0"/>
      <w:marRight w:val="0"/>
      <w:marTop w:val="0"/>
      <w:marBottom w:val="0"/>
      <w:divBdr>
        <w:top w:val="none" w:sz="0" w:space="0" w:color="auto"/>
        <w:left w:val="none" w:sz="0" w:space="0" w:color="auto"/>
        <w:bottom w:val="none" w:sz="0" w:space="0" w:color="auto"/>
        <w:right w:val="none" w:sz="0" w:space="0" w:color="auto"/>
      </w:divBdr>
    </w:div>
    <w:div w:id="252322782">
      <w:bodyDiv w:val="1"/>
      <w:marLeft w:val="0"/>
      <w:marRight w:val="0"/>
      <w:marTop w:val="0"/>
      <w:marBottom w:val="0"/>
      <w:divBdr>
        <w:top w:val="none" w:sz="0" w:space="0" w:color="auto"/>
        <w:left w:val="none" w:sz="0" w:space="0" w:color="auto"/>
        <w:bottom w:val="none" w:sz="0" w:space="0" w:color="auto"/>
        <w:right w:val="none" w:sz="0" w:space="0" w:color="auto"/>
      </w:divBdr>
    </w:div>
    <w:div w:id="275841893">
      <w:bodyDiv w:val="1"/>
      <w:marLeft w:val="0"/>
      <w:marRight w:val="0"/>
      <w:marTop w:val="0"/>
      <w:marBottom w:val="0"/>
      <w:divBdr>
        <w:top w:val="none" w:sz="0" w:space="0" w:color="auto"/>
        <w:left w:val="none" w:sz="0" w:space="0" w:color="auto"/>
        <w:bottom w:val="none" w:sz="0" w:space="0" w:color="auto"/>
        <w:right w:val="none" w:sz="0" w:space="0" w:color="auto"/>
      </w:divBdr>
    </w:div>
    <w:div w:id="281228263">
      <w:bodyDiv w:val="1"/>
      <w:marLeft w:val="0"/>
      <w:marRight w:val="0"/>
      <w:marTop w:val="0"/>
      <w:marBottom w:val="0"/>
      <w:divBdr>
        <w:top w:val="none" w:sz="0" w:space="0" w:color="auto"/>
        <w:left w:val="none" w:sz="0" w:space="0" w:color="auto"/>
        <w:bottom w:val="none" w:sz="0" w:space="0" w:color="auto"/>
        <w:right w:val="none" w:sz="0" w:space="0" w:color="auto"/>
      </w:divBdr>
    </w:div>
    <w:div w:id="328481302">
      <w:bodyDiv w:val="1"/>
      <w:marLeft w:val="0"/>
      <w:marRight w:val="0"/>
      <w:marTop w:val="0"/>
      <w:marBottom w:val="0"/>
      <w:divBdr>
        <w:top w:val="none" w:sz="0" w:space="0" w:color="auto"/>
        <w:left w:val="none" w:sz="0" w:space="0" w:color="auto"/>
        <w:bottom w:val="none" w:sz="0" w:space="0" w:color="auto"/>
        <w:right w:val="none" w:sz="0" w:space="0" w:color="auto"/>
      </w:divBdr>
    </w:div>
    <w:div w:id="343869622">
      <w:bodyDiv w:val="1"/>
      <w:marLeft w:val="0"/>
      <w:marRight w:val="0"/>
      <w:marTop w:val="0"/>
      <w:marBottom w:val="0"/>
      <w:divBdr>
        <w:top w:val="none" w:sz="0" w:space="0" w:color="auto"/>
        <w:left w:val="none" w:sz="0" w:space="0" w:color="auto"/>
        <w:bottom w:val="none" w:sz="0" w:space="0" w:color="auto"/>
        <w:right w:val="none" w:sz="0" w:space="0" w:color="auto"/>
      </w:divBdr>
    </w:div>
    <w:div w:id="346952433">
      <w:bodyDiv w:val="1"/>
      <w:marLeft w:val="0"/>
      <w:marRight w:val="0"/>
      <w:marTop w:val="0"/>
      <w:marBottom w:val="0"/>
      <w:divBdr>
        <w:top w:val="none" w:sz="0" w:space="0" w:color="auto"/>
        <w:left w:val="none" w:sz="0" w:space="0" w:color="auto"/>
        <w:bottom w:val="none" w:sz="0" w:space="0" w:color="auto"/>
        <w:right w:val="none" w:sz="0" w:space="0" w:color="auto"/>
      </w:divBdr>
    </w:div>
    <w:div w:id="388655597">
      <w:bodyDiv w:val="1"/>
      <w:marLeft w:val="0"/>
      <w:marRight w:val="0"/>
      <w:marTop w:val="0"/>
      <w:marBottom w:val="0"/>
      <w:divBdr>
        <w:top w:val="none" w:sz="0" w:space="0" w:color="auto"/>
        <w:left w:val="none" w:sz="0" w:space="0" w:color="auto"/>
        <w:bottom w:val="none" w:sz="0" w:space="0" w:color="auto"/>
        <w:right w:val="none" w:sz="0" w:space="0" w:color="auto"/>
      </w:divBdr>
    </w:div>
    <w:div w:id="389305674">
      <w:bodyDiv w:val="1"/>
      <w:marLeft w:val="0"/>
      <w:marRight w:val="0"/>
      <w:marTop w:val="0"/>
      <w:marBottom w:val="0"/>
      <w:divBdr>
        <w:top w:val="none" w:sz="0" w:space="0" w:color="auto"/>
        <w:left w:val="none" w:sz="0" w:space="0" w:color="auto"/>
        <w:bottom w:val="none" w:sz="0" w:space="0" w:color="auto"/>
        <w:right w:val="none" w:sz="0" w:space="0" w:color="auto"/>
      </w:divBdr>
    </w:div>
    <w:div w:id="392899032">
      <w:bodyDiv w:val="1"/>
      <w:marLeft w:val="0"/>
      <w:marRight w:val="0"/>
      <w:marTop w:val="0"/>
      <w:marBottom w:val="0"/>
      <w:divBdr>
        <w:top w:val="none" w:sz="0" w:space="0" w:color="auto"/>
        <w:left w:val="none" w:sz="0" w:space="0" w:color="auto"/>
        <w:bottom w:val="none" w:sz="0" w:space="0" w:color="auto"/>
        <w:right w:val="none" w:sz="0" w:space="0" w:color="auto"/>
      </w:divBdr>
    </w:div>
    <w:div w:id="396710763">
      <w:bodyDiv w:val="1"/>
      <w:marLeft w:val="0"/>
      <w:marRight w:val="0"/>
      <w:marTop w:val="0"/>
      <w:marBottom w:val="0"/>
      <w:divBdr>
        <w:top w:val="none" w:sz="0" w:space="0" w:color="auto"/>
        <w:left w:val="none" w:sz="0" w:space="0" w:color="auto"/>
        <w:bottom w:val="none" w:sz="0" w:space="0" w:color="auto"/>
        <w:right w:val="none" w:sz="0" w:space="0" w:color="auto"/>
      </w:divBdr>
    </w:div>
    <w:div w:id="402872459">
      <w:bodyDiv w:val="1"/>
      <w:marLeft w:val="0"/>
      <w:marRight w:val="0"/>
      <w:marTop w:val="0"/>
      <w:marBottom w:val="0"/>
      <w:divBdr>
        <w:top w:val="none" w:sz="0" w:space="0" w:color="auto"/>
        <w:left w:val="none" w:sz="0" w:space="0" w:color="auto"/>
        <w:bottom w:val="none" w:sz="0" w:space="0" w:color="auto"/>
        <w:right w:val="none" w:sz="0" w:space="0" w:color="auto"/>
      </w:divBdr>
    </w:div>
    <w:div w:id="425922673">
      <w:bodyDiv w:val="1"/>
      <w:marLeft w:val="0"/>
      <w:marRight w:val="0"/>
      <w:marTop w:val="0"/>
      <w:marBottom w:val="0"/>
      <w:divBdr>
        <w:top w:val="none" w:sz="0" w:space="0" w:color="auto"/>
        <w:left w:val="none" w:sz="0" w:space="0" w:color="auto"/>
        <w:bottom w:val="none" w:sz="0" w:space="0" w:color="auto"/>
        <w:right w:val="none" w:sz="0" w:space="0" w:color="auto"/>
      </w:divBdr>
    </w:div>
    <w:div w:id="437022497">
      <w:bodyDiv w:val="1"/>
      <w:marLeft w:val="0"/>
      <w:marRight w:val="0"/>
      <w:marTop w:val="0"/>
      <w:marBottom w:val="0"/>
      <w:divBdr>
        <w:top w:val="none" w:sz="0" w:space="0" w:color="auto"/>
        <w:left w:val="none" w:sz="0" w:space="0" w:color="auto"/>
        <w:bottom w:val="none" w:sz="0" w:space="0" w:color="auto"/>
        <w:right w:val="none" w:sz="0" w:space="0" w:color="auto"/>
      </w:divBdr>
    </w:div>
    <w:div w:id="444036936">
      <w:bodyDiv w:val="1"/>
      <w:marLeft w:val="0"/>
      <w:marRight w:val="0"/>
      <w:marTop w:val="0"/>
      <w:marBottom w:val="0"/>
      <w:divBdr>
        <w:top w:val="none" w:sz="0" w:space="0" w:color="auto"/>
        <w:left w:val="none" w:sz="0" w:space="0" w:color="auto"/>
        <w:bottom w:val="none" w:sz="0" w:space="0" w:color="auto"/>
        <w:right w:val="none" w:sz="0" w:space="0" w:color="auto"/>
      </w:divBdr>
    </w:div>
    <w:div w:id="451439350">
      <w:bodyDiv w:val="1"/>
      <w:marLeft w:val="0"/>
      <w:marRight w:val="0"/>
      <w:marTop w:val="0"/>
      <w:marBottom w:val="0"/>
      <w:divBdr>
        <w:top w:val="none" w:sz="0" w:space="0" w:color="auto"/>
        <w:left w:val="none" w:sz="0" w:space="0" w:color="auto"/>
        <w:bottom w:val="none" w:sz="0" w:space="0" w:color="auto"/>
        <w:right w:val="none" w:sz="0" w:space="0" w:color="auto"/>
      </w:divBdr>
    </w:div>
    <w:div w:id="454912098">
      <w:bodyDiv w:val="1"/>
      <w:marLeft w:val="0"/>
      <w:marRight w:val="0"/>
      <w:marTop w:val="0"/>
      <w:marBottom w:val="0"/>
      <w:divBdr>
        <w:top w:val="none" w:sz="0" w:space="0" w:color="auto"/>
        <w:left w:val="none" w:sz="0" w:space="0" w:color="auto"/>
        <w:bottom w:val="none" w:sz="0" w:space="0" w:color="auto"/>
        <w:right w:val="none" w:sz="0" w:space="0" w:color="auto"/>
      </w:divBdr>
    </w:div>
    <w:div w:id="460080371">
      <w:bodyDiv w:val="1"/>
      <w:marLeft w:val="0"/>
      <w:marRight w:val="0"/>
      <w:marTop w:val="0"/>
      <w:marBottom w:val="0"/>
      <w:divBdr>
        <w:top w:val="none" w:sz="0" w:space="0" w:color="auto"/>
        <w:left w:val="none" w:sz="0" w:space="0" w:color="auto"/>
        <w:bottom w:val="none" w:sz="0" w:space="0" w:color="auto"/>
        <w:right w:val="none" w:sz="0" w:space="0" w:color="auto"/>
      </w:divBdr>
    </w:div>
    <w:div w:id="477648550">
      <w:bodyDiv w:val="1"/>
      <w:marLeft w:val="0"/>
      <w:marRight w:val="0"/>
      <w:marTop w:val="0"/>
      <w:marBottom w:val="0"/>
      <w:divBdr>
        <w:top w:val="none" w:sz="0" w:space="0" w:color="auto"/>
        <w:left w:val="none" w:sz="0" w:space="0" w:color="auto"/>
        <w:bottom w:val="none" w:sz="0" w:space="0" w:color="auto"/>
        <w:right w:val="none" w:sz="0" w:space="0" w:color="auto"/>
      </w:divBdr>
    </w:div>
    <w:div w:id="515536471">
      <w:bodyDiv w:val="1"/>
      <w:marLeft w:val="0"/>
      <w:marRight w:val="0"/>
      <w:marTop w:val="0"/>
      <w:marBottom w:val="0"/>
      <w:divBdr>
        <w:top w:val="none" w:sz="0" w:space="0" w:color="auto"/>
        <w:left w:val="none" w:sz="0" w:space="0" w:color="auto"/>
        <w:bottom w:val="none" w:sz="0" w:space="0" w:color="auto"/>
        <w:right w:val="none" w:sz="0" w:space="0" w:color="auto"/>
      </w:divBdr>
    </w:div>
    <w:div w:id="521015445">
      <w:bodyDiv w:val="1"/>
      <w:marLeft w:val="0"/>
      <w:marRight w:val="0"/>
      <w:marTop w:val="0"/>
      <w:marBottom w:val="0"/>
      <w:divBdr>
        <w:top w:val="none" w:sz="0" w:space="0" w:color="auto"/>
        <w:left w:val="none" w:sz="0" w:space="0" w:color="auto"/>
        <w:bottom w:val="none" w:sz="0" w:space="0" w:color="auto"/>
        <w:right w:val="none" w:sz="0" w:space="0" w:color="auto"/>
      </w:divBdr>
    </w:div>
    <w:div w:id="522862465">
      <w:bodyDiv w:val="1"/>
      <w:marLeft w:val="0"/>
      <w:marRight w:val="0"/>
      <w:marTop w:val="0"/>
      <w:marBottom w:val="0"/>
      <w:divBdr>
        <w:top w:val="none" w:sz="0" w:space="0" w:color="auto"/>
        <w:left w:val="none" w:sz="0" w:space="0" w:color="auto"/>
        <w:bottom w:val="none" w:sz="0" w:space="0" w:color="auto"/>
        <w:right w:val="none" w:sz="0" w:space="0" w:color="auto"/>
      </w:divBdr>
    </w:div>
    <w:div w:id="524947117">
      <w:bodyDiv w:val="1"/>
      <w:marLeft w:val="0"/>
      <w:marRight w:val="0"/>
      <w:marTop w:val="0"/>
      <w:marBottom w:val="0"/>
      <w:divBdr>
        <w:top w:val="none" w:sz="0" w:space="0" w:color="auto"/>
        <w:left w:val="none" w:sz="0" w:space="0" w:color="auto"/>
        <w:bottom w:val="none" w:sz="0" w:space="0" w:color="auto"/>
        <w:right w:val="none" w:sz="0" w:space="0" w:color="auto"/>
      </w:divBdr>
    </w:div>
    <w:div w:id="556937354">
      <w:bodyDiv w:val="1"/>
      <w:marLeft w:val="0"/>
      <w:marRight w:val="0"/>
      <w:marTop w:val="0"/>
      <w:marBottom w:val="0"/>
      <w:divBdr>
        <w:top w:val="none" w:sz="0" w:space="0" w:color="auto"/>
        <w:left w:val="none" w:sz="0" w:space="0" w:color="auto"/>
        <w:bottom w:val="none" w:sz="0" w:space="0" w:color="auto"/>
        <w:right w:val="none" w:sz="0" w:space="0" w:color="auto"/>
      </w:divBdr>
    </w:div>
    <w:div w:id="582641746">
      <w:bodyDiv w:val="1"/>
      <w:marLeft w:val="0"/>
      <w:marRight w:val="0"/>
      <w:marTop w:val="0"/>
      <w:marBottom w:val="0"/>
      <w:divBdr>
        <w:top w:val="none" w:sz="0" w:space="0" w:color="auto"/>
        <w:left w:val="none" w:sz="0" w:space="0" w:color="auto"/>
        <w:bottom w:val="none" w:sz="0" w:space="0" w:color="auto"/>
        <w:right w:val="none" w:sz="0" w:space="0" w:color="auto"/>
      </w:divBdr>
    </w:div>
    <w:div w:id="593123840">
      <w:bodyDiv w:val="1"/>
      <w:marLeft w:val="0"/>
      <w:marRight w:val="0"/>
      <w:marTop w:val="0"/>
      <w:marBottom w:val="0"/>
      <w:divBdr>
        <w:top w:val="none" w:sz="0" w:space="0" w:color="auto"/>
        <w:left w:val="none" w:sz="0" w:space="0" w:color="auto"/>
        <w:bottom w:val="none" w:sz="0" w:space="0" w:color="auto"/>
        <w:right w:val="none" w:sz="0" w:space="0" w:color="auto"/>
      </w:divBdr>
    </w:div>
    <w:div w:id="619410234">
      <w:bodyDiv w:val="1"/>
      <w:marLeft w:val="0"/>
      <w:marRight w:val="0"/>
      <w:marTop w:val="0"/>
      <w:marBottom w:val="0"/>
      <w:divBdr>
        <w:top w:val="none" w:sz="0" w:space="0" w:color="auto"/>
        <w:left w:val="none" w:sz="0" w:space="0" w:color="auto"/>
        <w:bottom w:val="none" w:sz="0" w:space="0" w:color="auto"/>
        <w:right w:val="none" w:sz="0" w:space="0" w:color="auto"/>
      </w:divBdr>
    </w:div>
    <w:div w:id="626350489">
      <w:bodyDiv w:val="1"/>
      <w:marLeft w:val="0"/>
      <w:marRight w:val="0"/>
      <w:marTop w:val="0"/>
      <w:marBottom w:val="0"/>
      <w:divBdr>
        <w:top w:val="none" w:sz="0" w:space="0" w:color="auto"/>
        <w:left w:val="none" w:sz="0" w:space="0" w:color="auto"/>
        <w:bottom w:val="none" w:sz="0" w:space="0" w:color="auto"/>
        <w:right w:val="none" w:sz="0" w:space="0" w:color="auto"/>
      </w:divBdr>
    </w:div>
    <w:div w:id="639926136">
      <w:bodyDiv w:val="1"/>
      <w:marLeft w:val="0"/>
      <w:marRight w:val="0"/>
      <w:marTop w:val="0"/>
      <w:marBottom w:val="0"/>
      <w:divBdr>
        <w:top w:val="none" w:sz="0" w:space="0" w:color="auto"/>
        <w:left w:val="none" w:sz="0" w:space="0" w:color="auto"/>
        <w:bottom w:val="none" w:sz="0" w:space="0" w:color="auto"/>
        <w:right w:val="none" w:sz="0" w:space="0" w:color="auto"/>
      </w:divBdr>
    </w:div>
    <w:div w:id="645208206">
      <w:bodyDiv w:val="1"/>
      <w:marLeft w:val="0"/>
      <w:marRight w:val="0"/>
      <w:marTop w:val="0"/>
      <w:marBottom w:val="0"/>
      <w:divBdr>
        <w:top w:val="none" w:sz="0" w:space="0" w:color="auto"/>
        <w:left w:val="none" w:sz="0" w:space="0" w:color="auto"/>
        <w:bottom w:val="none" w:sz="0" w:space="0" w:color="auto"/>
        <w:right w:val="none" w:sz="0" w:space="0" w:color="auto"/>
      </w:divBdr>
    </w:div>
    <w:div w:id="662440663">
      <w:bodyDiv w:val="1"/>
      <w:marLeft w:val="0"/>
      <w:marRight w:val="0"/>
      <w:marTop w:val="0"/>
      <w:marBottom w:val="0"/>
      <w:divBdr>
        <w:top w:val="none" w:sz="0" w:space="0" w:color="auto"/>
        <w:left w:val="none" w:sz="0" w:space="0" w:color="auto"/>
        <w:bottom w:val="none" w:sz="0" w:space="0" w:color="auto"/>
        <w:right w:val="none" w:sz="0" w:space="0" w:color="auto"/>
      </w:divBdr>
    </w:div>
    <w:div w:id="677779980">
      <w:bodyDiv w:val="1"/>
      <w:marLeft w:val="0"/>
      <w:marRight w:val="0"/>
      <w:marTop w:val="0"/>
      <w:marBottom w:val="0"/>
      <w:divBdr>
        <w:top w:val="none" w:sz="0" w:space="0" w:color="auto"/>
        <w:left w:val="none" w:sz="0" w:space="0" w:color="auto"/>
        <w:bottom w:val="none" w:sz="0" w:space="0" w:color="auto"/>
        <w:right w:val="none" w:sz="0" w:space="0" w:color="auto"/>
      </w:divBdr>
    </w:div>
    <w:div w:id="691489438">
      <w:bodyDiv w:val="1"/>
      <w:marLeft w:val="0"/>
      <w:marRight w:val="0"/>
      <w:marTop w:val="0"/>
      <w:marBottom w:val="0"/>
      <w:divBdr>
        <w:top w:val="none" w:sz="0" w:space="0" w:color="auto"/>
        <w:left w:val="none" w:sz="0" w:space="0" w:color="auto"/>
        <w:bottom w:val="none" w:sz="0" w:space="0" w:color="auto"/>
        <w:right w:val="none" w:sz="0" w:space="0" w:color="auto"/>
      </w:divBdr>
    </w:div>
    <w:div w:id="694307162">
      <w:bodyDiv w:val="1"/>
      <w:marLeft w:val="0"/>
      <w:marRight w:val="0"/>
      <w:marTop w:val="0"/>
      <w:marBottom w:val="0"/>
      <w:divBdr>
        <w:top w:val="none" w:sz="0" w:space="0" w:color="auto"/>
        <w:left w:val="none" w:sz="0" w:space="0" w:color="auto"/>
        <w:bottom w:val="none" w:sz="0" w:space="0" w:color="auto"/>
        <w:right w:val="none" w:sz="0" w:space="0" w:color="auto"/>
      </w:divBdr>
    </w:div>
    <w:div w:id="768547543">
      <w:bodyDiv w:val="1"/>
      <w:marLeft w:val="0"/>
      <w:marRight w:val="0"/>
      <w:marTop w:val="0"/>
      <w:marBottom w:val="0"/>
      <w:divBdr>
        <w:top w:val="none" w:sz="0" w:space="0" w:color="auto"/>
        <w:left w:val="none" w:sz="0" w:space="0" w:color="auto"/>
        <w:bottom w:val="none" w:sz="0" w:space="0" w:color="auto"/>
        <w:right w:val="none" w:sz="0" w:space="0" w:color="auto"/>
      </w:divBdr>
    </w:div>
    <w:div w:id="769737970">
      <w:bodyDiv w:val="1"/>
      <w:marLeft w:val="0"/>
      <w:marRight w:val="0"/>
      <w:marTop w:val="0"/>
      <w:marBottom w:val="0"/>
      <w:divBdr>
        <w:top w:val="none" w:sz="0" w:space="0" w:color="auto"/>
        <w:left w:val="none" w:sz="0" w:space="0" w:color="auto"/>
        <w:bottom w:val="none" w:sz="0" w:space="0" w:color="auto"/>
        <w:right w:val="none" w:sz="0" w:space="0" w:color="auto"/>
      </w:divBdr>
    </w:div>
    <w:div w:id="780296736">
      <w:bodyDiv w:val="1"/>
      <w:marLeft w:val="0"/>
      <w:marRight w:val="0"/>
      <w:marTop w:val="0"/>
      <w:marBottom w:val="0"/>
      <w:divBdr>
        <w:top w:val="none" w:sz="0" w:space="0" w:color="auto"/>
        <w:left w:val="none" w:sz="0" w:space="0" w:color="auto"/>
        <w:bottom w:val="none" w:sz="0" w:space="0" w:color="auto"/>
        <w:right w:val="none" w:sz="0" w:space="0" w:color="auto"/>
      </w:divBdr>
    </w:div>
    <w:div w:id="781462035">
      <w:bodyDiv w:val="1"/>
      <w:marLeft w:val="0"/>
      <w:marRight w:val="0"/>
      <w:marTop w:val="0"/>
      <w:marBottom w:val="0"/>
      <w:divBdr>
        <w:top w:val="none" w:sz="0" w:space="0" w:color="auto"/>
        <w:left w:val="none" w:sz="0" w:space="0" w:color="auto"/>
        <w:bottom w:val="none" w:sz="0" w:space="0" w:color="auto"/>
        <w:right w:val="none" w:sz="0" w:space="0" w:color="auto"/>
      </w:divBdr>
    </w:div>
    <w:div w:id="796682858">
      <w:bodyDiv w:val="1"/>
      <w:marLeft w:val="0"/>
      <w:marRight w:val="0"/>
      <w:marTop w:val="0"/>
      <w:marBottom w:val="0"/>
      <w:divBdr>
        <w:top w:val="none" w:sz="0" w:space="0" w:color="auto"/>
        <w:left w:val="none" w:sz="0" w:space="0" w:color="auto"/>
        <w:bottom w:val="none" w:sz="0" w:space="0" w:color="auto"/>
        <w:right w:val="none" w:sz="0" w:space="0" w:color="auto"/>
      </w:divBdr>
    </w:div>
    <w:div w:id="828859992">
      <w:bodyDiv w:val="1"/>
      <w:marLeft w:val="0"/>
      <w:marRight w:val="0"/>
      <w:marTop w:val="0"/>
      <w:marBottom w:val="0"/>
      <w:divBdr>
        <w:top w:val="none" w:sz="0" w:space="0" w:color="auto"/>
        <w:left w:val="none" w:sz="0" w:space="0" w:color="auto"/>
        <w:bottom w:val="none" w:sz="0" w:space="0" w:color="auto"/>
        <w:right w:val="none" w:sz="0" w:space="0" w:color="auto"/>
      </w:divBdr>
    </w:div>
    <w:div w:id="829371777">
      <w:bodyDiv w:val="1"/>
      <w:marLeft w:val="0"/>
      <w:marRight w:val="0"/>
      <w:marTop w:val="0"/>
      <w:marBottom w:val="0"/>
      <w:divBdr>
        <w:top w:val="none" w:sz="0" w:space="0" w:color="auto"/>
        <w:left w:val="none" w:sz="0" w:space="0" w:color="auto"/>
        <w:bottom w:val="none" w:sz="0" w:space="0" w:color="auto"/>
        <w:right w:val="none" w:sz="0" w:space="0" w:color="auto"/>
      </w:divBdr>
    </w:div>
    <w:div w:id="831985667">
      <w:bodyDiv w:val="1"/>
      <w:marLeft w:val="0"/>
      <w:marRight w:val="0"/>
      <w:marTop w:val="0"/>
      <w:marBottom w:val="0"/>
      <w:divBdr>
        <w:top w:val="none" w:sz="0" w:space="0" w:color="auto"/>
        <w:left w:val="none" w:sz="0" w:space="0" w:color="auto"/>
        <w:bottom w:val="none" w:sz="0" w:space="0" w:color="auto"/>
        <w:right w:val="none" w:sz="0" w:space="0" w:color="auto"/>
      </w:divBdr>
    </w:div>
    <w:div w:id="838887922">
      <w:bodyDiv w:val="1"/>
      <w:marLeft w:val="0"/>
      <w:marRight w:val="0"/>
      <w:marTop w:val="0"/>
      <w:marBottom w:val="0"/>
      <w:divBdr>
        <w:top w:val="none" w:sz="0" w:space="0" w:color="auto"/>
        <w:left w:val="none" w:sz="0" w:space="0" w:color="auto"/>
        <w:bottom w:val="none" w:sz="0" w:space="0" w:color="auto"/>
        <w:right w:val="none" w:sz="0" w:space="0" w:color="auto"/>
      </w:divBdr>
    </w:div>
    <w:div w:id="851143913">
      <w:bodyDiv w:val="1"/>
      <w:marLeft w:val="0"/>
      <w:marRight w:val="0"/>
      <w:marTop w:val="0"/>
      <w:marBottom w:val="0"/>
      <w:divBdr>
        <w:top w:val="none" w:sz="0" w:space="0" w:color="auto"/>
        <w:left w:val="none" w:sz="0" w:space="0" w:color="auto"/>
        <w:bottom w:val="none" w:sz="0" w:space="0" w:color="auto"/>
        <w:right w:val="none" w:sz="0" w:space="0" w:color="auto"/>
      </w:divBdr>
    </w:div>
    <w:div w:id="855391272">
      <w:bodyDiv w:val="1"/>
      <w:marLeft w:val="0"/>
      <w:marRight w:val="0"/>
      <w:marTop w:val="0"/>
      <w:marBottom w:val="0"/>
      <w:divBdr>
        <w:top w:val="none" w:sz="0" w:space="0" w:color="auto"/>
        <w:left w:val="none" w:sz="0" w:space="0" w:color="auto"/>
        <w:bottom w:val="none" w:sz="0" w:space="0" w:color="auto"/>
        <w:right w:val="none" w:sz="0" w:space="0" w:color="auto"/>
      </w:divBdr>
    </w:div>
    <w:div w:id="858735901">
      <w:bodyDiv w:val="1"/>
      <w:marLeft w:val="0"/>
      <w:marRight w:val="0"/>
      <w:marTop w:val="0"/>
      <w:marBottom w:val="0"/>
      <w:divBdr>
        <w:top w:val="none" w:sz="0" w:space="0" w:color="auto"/>
        <w:left w:val="none" w:sz="0" w:space="0" w:color="auto"/>
        <w:bottom w:val="none" w:sz="0" w:space="0" w:color="auto"/>
        <w:right w:val="none" w:sz="0" w:space="0" w:color="auto"/>
      </w:divBdr>
    </w:div>
    <w:div w:id="883912278">
      <w:bodyDiv w:val="1"/>
      <w:marLeft w:val="0"/>
      <w:marRight w:val="0"/>
      <w:marTop w:val="0"/>
      <w:marBottom w:val="0"/>
      <w:divBdr>
        <w:top w:val="none" w:sz="0" w:space="0" w:color="auto"/>
        <w:left w:val="none" w:sz="0" w:space="0" w:color="auto"/>
        <w:bottom w:val="none" w:sz="0" w:space="0" w:color="auto"/>
        <w:right w:val="none" w:sz="0" w:space="0" w:color="auto"/>
      </w:divBdr>
    </w:div>
    <w:div w:id="901257539">
      <w:bodyDiv w:val="1"/>
      <w:marLeft w:val="0"/>
      <w:marRight w:val="0"/>
      <w:marTop w:val="0"/>
      <w:marBottom w:val="0"/>
      <w:divBdr>
        <w:top w:val="none" w:sz="0" w:space="0" w:color="auto"/>
        <w:left w:val="none" w:sz="0" w:space="0" w:color="auto"/>
        <w:bottom w:val="none" w:sz="0" w:space="0" w:color="auto"/>
        <w:right w:val="none" w:sz="0" w:space="0" w:color="auto"/>
      </w:divBdr>
    </w:div>
    <w:div w:id="908468234">
      <w:bodyDiv w:val="1"/>
      <w:marLeft w:val="0"/>
      <w:marRight w:val="0"/>
      <w:marTop w:val="0"/>
      <w:marBottom w:val="0"/>
      <w:divBdr>
        <w:top w:val="none" w:sz="0" w:space="0" w:color="auto"/>
        <w:left w:val="none" w:sz="0" w:space="0" w:color="auto"/>
        <w:bottom w:val="none" w:sz="0" w:space="0" w:color="auto"/>
        <w:right w:val="none" w:sz="0" w:space="0" w:color="auto"/>
      </w:divBdr>
    </w:div>
    <w:div w:id="912085746">
      <w:bodyDiv w:val="1"/>
      <w:marLeft w:val="0"/>
      <w:marRight w:val="0"/>
      <w:marTop w:val="0"/>
      <w:marBottom w:val="0"/>
      <w:divBdr>
        <w:top w:val="none" w:sz="0" w:space="0" w:color="auto"/>
        <w:left w:val="none" w:sz="0" w:space="0" w:color="auto"/>
        <w:bottom w:val="none" w:sz="0" w:space="0" w:color="auto"/>
        <w:right w:val="none" w:sz="0" w:space="0" w:color="auto"/>
      </w:divBdr>
    </w:div>
    <w:div w:id="921262051">
      <w:bodyDiv w:val="1"/>
      <w:marLeft w:val="0"/>
      <w:marRight w:val="0"/>
      <w:marTop w:val="0"/>
      <w:marBottom w:val="0"/>
      <w:divBdr>
        <w:top w:val="none" w:sz="0" w:space="0" w:color="auto"/>
        <w:left w:val="none" w:sz="0" w:space="0" w:color="auto"/>
        <w:bottom w:val="none" w:sz="0" w:space="0" w:color="auto"/>
        <w:right w:val="none" w:sz="0" w:space="0" w:color="auto"/>
      </w:divBdr>
    </w:div>
    <w:div w:id="931399322">
      <w:bodyDiv w:val="1"/>
      <w:marLeft w:val="0"/>
      <w:marRight w:val="0"/>
      <w:marTop w:val="0"/>
      <w:marBottom w:val="0"/>
      <w:divBdr>
        <w:top w:val="none" w:sz="0" w:space="0" w:color="auto"/>
        <w:left w:val="none" w:sz="0" w:space="0" w:color="auto"/>
        <w:bottom w:val="none" w:sz="0" w:space="0" w:color="auto"/>
        <w:right w:val="none" w:sz="0" w:space="0" w:color="auto"/>
      </w:divBdr>
    </w:div>
    <w:div w:id="986864209">
      <w:bodyDiv w:val="1"/>
      <w:marLeft w:val="0"/>
      <w:marRight w:val="0"/>
      <w:marTop w:val="0"/>
      <w:marBottom w:val="0"/>
      <w:divBdr>
        <w:top w:val="none" w:sz="0" w:space="0" w:color="auto"/>
        <w:left w:val="none" w:sz="0" w:space="0" w:color="auto"/>
        <w:bottom w:val="none" w:sz="0" w:space="0" w:color="auto"/>
        <w:right w:val="none" w:sz="0" w:space="0" w:color="auto"/>
      </w:divBdr>
    </w:div>
    <w:div w:id="1009328539">
      <w:bodyDiv w:val="1"/>
      <w:marLeft w:val="0"/>
      <w:marRight w:val="0"/>
      <w:marTop w:val="0"/>
      <w:marBottom w:val="0"/>
      <w:divBdr>
        <w:top w:val="none" w:sz="0" w:space="0" w:color="auto"/>
        <w:left w:val="none" w:sz="0" w:space="0" w:color="auto"/>
        <w:bottom w:val="none" w:sz="0" w:space="0" w:color="auto"/>
        <w:right w:val="none" w:sz="0" w:space="0" w:color="auto"/>
      </w:divBdr>
    </w:div>
    <w:div w:id="1012026102">
      <w:bodyDiv w:val="1"/>
      <w:marLeft w:val="0"/>
      <w:marRight w:val="0"/>
      <w:marTop w:val="0"/>
      <w:marBottom w:val="0"/>
      <w:divBdr>
        <w:top w:val="none" w:sz="0" w:space="0" w:color="auto"/>
        <w:left w:val="none" w:sz="0" w:space="0" w:color="auto"/>
        <w:bottom w:val="none" w:sz="0" w:space="0" w:color="auto"/>
        <w:right w:val="none" w:sz="0" w:space="0" w:color="auto"/>
      </w:divBdr>
    </w:div>
    <w:div w:id="1022440524">
      <w:bodyDiv w:val="1"/>
      <w:marLeft w:val="0"/>
      <w:marRight w:val="0"/>
      <w:marTop w:val="0"/>
      <w:marBottom w:val="0"/>
      <w:divBdr>
        <w:top w:val="none" w:sz="0" w:space="0" w:color="auto"/>
        <w:left w:val="none" w:sz="0" w:space="0" w:color="auto"/>
        <w:bottom w:val="none" w:sz="0" w:space="0" w:color="auto"/>
        <w:right w:val="none" w:sz="0" w:space="0" w:color="auto"/>
      </w:divBdr>
    </w:div>
    <w:div w:id="1038705164">
      <w:bodyDiv w:val="1"/>
      <w:marLeft w:val="0"/>
      <w:marRight w:val="0"/>
      <w:marTop w:val="0"/>
      <w:marBottom w:val="0"/>
      <w:divBdr>
        <w:top w:val="none" w:sz="0" w:space="0" w:color="auto"/>
        <w:left w:val="none" w:sz="0" w:space="0" w:color="auto"/>
        <w:bottom w:val="none" w:sz="0" w:space="0" w:color="auto"/>
        <w:right w:val="none" w:sz="0" w:space="0" w:color="auto"/>
      </w:divBdr>
    </w:div>
    <w:div w:id="1046836807">
      <w:bodyDiv w:val="1"/>
      <w:marLeft w:val="0"/>
      <w:marRight w:val="0"/>
      <w:marTop w:val="0"/>
      <w:marBottom w:val="0"/>
      <w:divBdr>
        <w:top w:val="none" w:sz="0" w:space="0" w:color="auto"/>
        <w:left w:val="none" w:sz="0" w:space="0" w:color="auto"/>
        <w:bottom w:val="none" w:sz="0" w:space="0" w:color="auto"/>
        <w:right w:val="none" w:sz="0" w:space="0" w:color="auto"/>
      </w:divBdr>
    </w:div>
    <w:div w:id="1085108758">
      <w:bodyDiv w:val="1"/>
      <w:marLeft w:val="0"/>
      <w:marRight w:val="0"/>
      <w:marTop w:val="0"/>
      <w:marBottom w:val="0"/>
      <w:divBdr>
        <w:top w:val="none" w:sz="0" w:space="0" w:color="auto"/>
        <w:left w:val="none" w:sz="0" w:space="0" w:color="auto"/>
        <w:bottom w:val="none" w:sz="0" w:space="0" w:color="auto"/>
        <w:right w:val="none" w:sz="0" w:space="0" w:color="auto"/>
      </w:divBdr>
    </w:div>
    <w:div w:id="1130174046">
      <w:bodyDiv w:val="1"/>
      <w:marLeft w:val="0"/>
      <w:marRight w:val="0"/>
      <w:marTop w:val="0"/>
      <w:marBottom w:val="0"/>
      <w:divBdr>
        <w:top w:val="none" w:sz="0" w:space="0" w:color="auto"/>
        <w:left w:val="none" w:sz="0" w:space="0" w:color="auto"/>
        <w:bottom w:val="none" w:sz="0" w:space="0" w:color="auto"/>
        <w:right w:val="none" w:sz="0" w:space="0" w:color="auto"/>
      </w:divBdr>
    </w:div>
    <w:div w:id="1158424336">
      <w:bodyDiv w:val="1"/>
      <w:marLeft w:val="0"/>
      <w:marRight w:val="0"/>
      <w:marTop w:val="0"/>
      <w:marBottom w:val="0"/>
      <w:divBdr>
        <w:top w:val="none" w:sz="0" w:space="0" w:color="auto"/>
        <w:left w:val="none" w:sz="0" w:space="0" w:color="auto"/>
        <w:bottom w:val="none" w:sz="0" w:space="0" w:color="auto"/>
        <w:right w:val="none" w:sz="0" w:space="0" w:color="auto"/>
      </w:divBdr>
    </w:div>
    <w:div w:id="1170028003">
      <w:bodyDiv w:val="1"/>
      <w:marLeft w:val="0"/>
      <w:marRight w:val="0"/>
      <w:marTop w:val="0"/>
      <w:marBottom w:val="0"/>
      <w:divBdr>
        <w:top w:val="none" w:sz="0" w:space="0" w:color="auto"/>
        <w:left w:val="none" w:sz="0" w:space="0" w:color="auto"/>
        <w:bottom w:val="none" w:sz="0" w:space="0" w:color="auto"/>
        <w:right w:val="none" w:sz="0" w:space="0" w:color="auto"/>
      </w:divBdr>
    </w:div>
    <w:div w:id="1188567475">
      <w:bodyDiv w:val="1"/>
      <w:marLeft w:val="0"/>
      <w:marRight w:val="0"/>
      <w:marTop w:val="0"/>
      <w:marBottom w:val="0"/>
      <w:divBdr>
        <w:top w:val="none" w:sz="0" w:space="0" w:color="auto"/>
        <w:left w:val="none" w:sz="0" w:space="0" w:color="auto"/>
        <w:bottom w:val="none" w:sz="0" w:space="0" w:color="auto"/>
        <w:right w:val="none" w:sz="0" w:space="0" w:color="auto"/>
      </w:divBdr>
    </w:div>
    <w:div w:id="1199124428">
      <w:bodyDiv w:val="1"/>
      <w:marLeft w:val="0"/>
      <w:marRight w:val="0"/>
      <w:marTop w:val="0"/>
      <w:marBottom w:val="0"/>
      <w:divBdr>
        <w:top w:val="none" w:sz="0" w:space="0" w:color="auto"/>
        <w:left w:val="none" w:sz="0" w:space="0" w:color="auto"/>
        <w:bottom w:val="none" w:sz="0" w:space="0" w:color="auto"/>
        <w:right w:val="none" w:sz="0" w:space="0" w:color="auto"/>
      </w:divBdr>
    </w:div>
    <w:div w:id="1199588572">
      <w:bodyDiv w:val="1"/>
      <w:marLeft w:val="0"/>
      <w:marRight w:val="0"/>
      <w:marTop w:val="0"/>
      <w:marBottom w:val="0"/>
      <w:divBdr>
        <w:top w:val="none" w:sz="0" w:space="0" w:color="auto"/>
        <w:left w:val="none" w:sz="0" w:space="0" w:color="auto"/>
        <w:bottom w:val="none" w:sz="0" w:space="0" w:color="auto"/>
        <w:right w:val="none" w:sz="0" w:space="0" w:color="auto"/>
      </w:divBdr>
    </w:div>
    <w:div w:id="1206598282">
      <w:bodyDiv w:val="1"/>
      <w:marLeft w:val="0"/>
      <w:marRight w:val="0"/>
      <w:marTop w:val="0"/>
      <w:marBottom w:val="0"/>
      <w:divBdr>
        <w:top w:val="none" w:sz="0" w:space="0" w:color="auto"/>
        <w:left w:val="none" w:sz="0" w:space="0" w:color="auto"/>
        <w:bottom w:val="none" w:sz="0" w:space="0" w:color="auto"/>
        <w:right w:val="none" w:sz="0" w:space="0" w:color="auto"/>
      </w:divBdr>
    </w:div>
    <w:div w:id="1208683401">
      <w:bodyDiv w:val="1"/>
      <w:marLeft w:val="0"/>
      <w:marRight w:val="0"/>
      <w:marTop w:val="0"/>
      <w:marBottom w:val="0"/>
      <w:divBdr>
        <w:top w:val="none" w:sz="0" w:space="0" w:color="auto"/>
        <w:left w:val="none" w:sz="0" w:space="0" w:color="auto"/>
        <w:bottom w:val="none" w:sz="0" w:space="0" w:color="auto"/>
        <w:right w:val="none" w:sz="0" w:space="0" w:color="auto"/>
      </w:divBdr>
    </w:div>
    <w:div w:id="1217818181">
      <w:bodyDiv w:val="1"/>
      <w:marLeft w:val="0"/>
      <w:marRight w:val="0"/>
      <w:marTop w:val="0"/>
      <w:marBottom w:val="0"/>
      <w:divBdr>
        <w:top w:val="none" w:sz="0" w:space="0" w:color="auto"/>
        <w:left w:val="none" w:sz="0" w:space="0" w:color="auto"/>
        <w:bottom w:val="none" w:sz="0" w:space="0" w:color="auto"/>
        <w:right w:val="none" w:sz="0" w:space="0" w:color="auto"/>
      </w:divBdr>
    </w:div>
    <w:div w:id="1232620794">
      <w:bodyDiv w:val="1"/>
      <w:marLeft w:val="0"/>
      <w:marRight w:val="0"/>
      <w:marTop w:val="0"/>
      <w:marBottom w:val="0"/>
      <w:divBdr>
        <w:top w:val="none" w:sz="0" w:space="0" w:color="auto"/>
        <w:left w:val="none" w:sz="0" w:space="0" w:color="auto"/>
        <w:bottom w:val="none" w:sz="0" w:space="0" w:color="auto"/>
        <w:right w:val="none" w:sz="0" w:space="0" w:color="auto"/>
      </w:divBdr>
    </w:div>
    <w:div w:id="1243293231">
      <w:bodyDiv w:val="1"/>
      <w:marLeft w:val="0"/>
      <w:marRight w:val="0"/>
      <w:marTop w:val="0"/>
      <w:marBottom w:val="0"/>
      <w:divBdr>
        <w:top w:val="none" w:sz="0" w:space="0" w:color="auto"/>
        <w:left w:val="none" w:sz="0" w:space="0" w:color="auto"/>
        <w:bottom w:val="none" w:sz="0" w:space="0" w:color="auto"/>
        <w:right w:val="none" w:sz="0" w:space="0" w:color="auto"/>
      </w:divBdr>
    </w:div>
    <w:div w:id="1259101368">
      <w:bodyDiv w:val="1"/>
      <w:marLeft w:val="0"/>
      <w:marRight w:val="0"/>
      <w:marTop w:val="0"/>
      <w:marBottom w:val="0"/>
      <w:divBdr>
        <w:top w:val="none" w:sz="0" w:space="0" w:color="auto"/>
        <w:left w:val="none" w:sz="0" w:space="0" w:color="auto"/>
        <w:bottom w:val="none" w:sz="0" w:space="0" w:color="auto"/>
        <w:right w:val="none" w:sz="0" w:space="0" w:color="auto"/>
      </w:divBdr>
    </w:div>
    <w:div w:id="1274169957">
      <w:bodyDiv w:val="1"/>
      <w:marLeft w:val="0"/>
      <w:marRight w:val="0"/>
      <w:marTop w:val="0"/>
      <w:marBottom w:val="0"/>
      <w:divBdr>
        <w:top w:val="none" w:sz="0" w:space="0" w:color="auto"/>
        <w:left w:val="none" w:sz="0" w:space="0" w:color="auto"/>
        <w:bottom w:val="none" w:sz="0" w:space="0" w:color="auto"/>
        <w:right w:val="none" w:sz="0" w:space="0" w:color="auto"/>
      </w:divBdr>
    </w:div>
    <w:div w:id="1277101458">
      <w:bodyDiv w:val="1"/>
      <w:marLeft w:val="0"/>
      <w:marRight w:val="0"/>
      <w:marTop w:val="0"/>
      <w:marBottom w:val="0"/>
      <w:divBdr>
        <w:top w:val="none" w:sz="0" w:space="0" w:color="auto"/>
        <w:left w:val="none" w:sz="0" w:space="0" w:color="auto"/>
        <w:bottom w:val="none" w:sz="0" w:space="0" w:color="auto"/>
        <w:right w:val="none" w:sz="0" w:space="0" w:color="auto"/>
      </w:divBdr>
    </w:div>
    <w:div w:id="1284269639">
      <w:bodyDiv w:val="1"/>
      <w:marLeft w:val="0"/>
      <w:marRight w:val="0"/>
      <w:marTop w:val="0"/>
      <w:marBottom w:val="0"/>
      <w:divBdr>
        <w:top w:val="none" w:sz="0" w:space="0" w:color="auto"/>
        <w:left w:val="none" w:sz="0" w:space="0" w:color="auto"/>
        <w:bottom w:val="none" w:sz="0" w:space="0" w:color="auto"/>
        <w:right w:val="none" w:sz="0" w:space="0" w:color="auto"/>
      </w:divBdr>
    </w:div>
    <w:div w:id="1291743212">
      <w:bodyDiv w:val="1"/>
      <w:marLeft w:val="0"/>
      <w:marRight w:val="0"/>
      <w:marTop w:val="0"/>
      <w:marBottom w:val="0"/>
      <w:divBdr>
        <w:top w:val="none" w:sz="0" w:space="0" w:color="auto"/>
        <w:left w:val="none" w:sz="0" w:space="0" w:color="auto"/>
        <w:bottom w:val="none" w:sz="0" w:space="0" w:color="auto"/>
        <w:right w:val="none" w:sz="0" w:space="0" w:color="auto"/>
      </w:divBdr>
    </w:div>
    <w:div w:id="1305044730">
      <w:bodyDiv w:val="1"/>
      <w:marLeft w:val="0"/>
      <w:marRight w:val="0"/>
      <w:marTop w:val="0"/>
      <w:marBottom w:val="0"/>
      <w:divBdr>
        <w:top w:val="none" w:sz="0" w:space="0" w:color="auto"/>
        <w:left w:val="none" w:sz="0" w:space="0" w:color="auto"/>
        <w:bottom w:val="none" w:sz="0" w:space="0" w:color="auto"/>
        <w:right w:val="none" w:sz="0" w:space="0" w:color="auto"/>
      </w:divBdr>
    </w:div>
    <w:div w:id="1309895205">
      <w:bodyDiv w:val="1"/>
      <w:marLeft w:val="0"/>
      <w:marRight w:val="0"/>
      <w:marTop w:val="0"/>
      <w:marBottom w:val="0"/>
      <w:divBdr>
        <w:top w:val="none" w:sz="0" w:space="0" w:color="auto"/>
        <w:left w:val="none" w:sz="0" w:space="0" w:color="auto"/>
        <w:bottom w:val="none" w:sz="0" w:space="0" w:color="auto"/>
        <w:right w:val="none" w:sz="0" w:space="0" w:color="auto"/>
      </w:divBdr>
    </w:div>
    <w:div w:id="1322809678">
      <w:bodyDiv w:val="1"/>
      <w:marLeft w:val="0"/>
      <w:marRight w:val="0"/>
      <w:marTop w:val="0"/>
      <w:marBottom w:val="0"/>
      <w:divBdr>
        <w:top w:val="none" w:sz="0" w:space="0" w:color="auto"/>
        <w:left w:val="none" w:sz="0" w:space="0" w:color="auto"/>
        <w:bottom w:val="none" w:sz="0" w:space="0" w:color="auto"/>
        <w:right w:val="none" w:sz="0" w:space="0" w:color="auto"/>
      </w:divBdr>
    </w:div>
    <w:div w:id="1323657187">
      <w:bodyDiv w:val="1"/>
      <w:marLeft w:val="0"/>
      <w:marRight w:val="0"/>
      <w:marTop w:val="0"/>
      <w:marBottom w:val="0"/>
      <w:divBdr>
        <w:top w:val="none" w:sz="0" w:space="0" w:color="auto"/>
        <w:left w:val="none" w:sz="0" w:space="0" w:color="auto"/>
        <w:bottom w:val="none" w:sz="0" w:space="0" w:color="auto"/>
        <w:right w:val="none" w:sz="0" w:space="0" w:color="auto"/>
      </w:divBdr>
    </w:div>
    <w:div w:id="1325430664">
      <w:bodyDiv w:val="1"/>
      <w:marLeft w:val="0"/>
      <w:marRight w:val="0"/>
      <w:marTop w:val="0"/>
      <w:marBottom w:val="0"/>
      <w:divBdr>
        <w:top w:val="none" w:sz="0" w:space="0" w:color="auto"/>
        <w:left w:val="none" w:sz="0" w:space="0" w:color="auto"/>
        <w:bottom w:val="none" w:sz="0" w:space="0" w:color="auto"/>
        <w:right w:val="none" w:sz="0" w:space="0" w:color="auto"/>
      </w:divBdr>
    </w:div>
    <w:div w:id="1344356281">
      <w:bodyDiv w:val="1"/>
      <w:marLeft w:val="0"/>
      <w:marRight w:val="0"/>
      <w:marTop w:val="0"/>
      <w:marBottom w:val="0"/>
      <w:divBdr>
        <w:top w:val="none" w:sz="0" w:space="0" w:color="auto"/>
        <w:left w:val="none" w:sz="0" w:space="0" w:color="auto"/>
        <w:bottom w:val="none" w:sz="0" w:space="0" w:color="auto"/>
        <w:right w:val="none" w:sz="0" w:space="0" w:color="auto"/>
      </w:divBdr>
    </w:div>
    <w:div w:id="1344548680">
      <w:bodyDiv w:val="1"/>
      <w:marLeft w:val="0"/>
      <w:marRight w:val="0"/>
      <w:marTop w:val="0"/>
      <w:marBottom w:val="0"/>
      <w:divBdr>
        <w:top w:val="none" w:sz="0" w:space="0" w:color="auto"/>
        <w:left w:val="none" w:sz="0" w:space="0" w:color="auto"/>
        <w:bottom w:val="none" w:sz="0" w:space="0" w:color="auto"/>
        <w:right w:val="none" w:sz="0" w:space="0" w:color="auto"/>
      </w:divBdr>
    </w:div>
    <w:div w:id="1350982885">
      <w:bodyDiv w:val="1"/>
      <w:marLeft w:val="0"/>
      <w:marRight w:val="0"/>
      <w:marTop w:val="0"/>
      <w:marBottom w:val="0"/>
      <w:divBdr>
        <w:top w:val="none" w:sz="0" w:space="0" w:color="auto"/>
        <w:left w:val="none" w:sz="0" w:space="0" w:color="auto"/>
        <w:bottom w:val="none" w:sz="0" w:space="0" w:color="auto"/>
        <w:right w:val="none" w:sz="0" w:space="0" w:color="auto"/>
      </w:divBdr>
    </w:div>
    <w:div w:id="1357731232">
      <w:bodyDiv w:val="1"/>
      <w:marLeft w:val="0"/>
      <w:marRight w:val="0"/>
      <w:marTop w:val="0"/>
      <w:marBottom w:val="0"/>
      <w:divBdr>
        <w:top w:val="none" w:sz="0" w:space="0" w:color="auto"/>
        <w:left w:val="none" w:sz="0" w:space="0" w:color="auto"/>
        <w:bottom w:val="none" w:sz="0" w:space="0" w:color="auto"/>
        <w:right w:val="none" w:sz="0" w:space="0" w:color="auto"/>
      </w:divBdr>
    </w:div>
    <w:div w:id="1357775283">
      <w:bodyDiv w:val="1"/>
      <w:marLeft w:val="0"/>
      <w:marRight w:val="0"/>
      <w:marTop w:val="0"/>
      <w:marBottom w:val="0"/>
      <w:divBdr>
        <w:top w:val="none" w:sz="0" w:space="0" w:color="auto"/>
        <w:left w:val="none" w:sz="0" w:space="0" w:color="auto"/>
        <w:bottom w:val="none" w:sz="0" w:space="0" w:color="auto"/>
        <w:right w:val="none" w:sz="0" w:space="0" w:color="auto"/>
      </w:divBdr>
    </w:div>
    <w:div w:id="1368144989">
      <w:bodyDiv w:val="1"/>
      <w:marLeft w:val="0"/>
      <w:marRight w:val="0"/>
      <w:marTop w:val="0"/>
      <w:marBottom w:val="0"/>
      <w:divBdr>
        <w:top w:val="none" w:sz="0" w:space="0" w:color="auto"/>
        <w:left w:val="none" w:sz="0" w:space="0" w:color="auto"/>
        <w:bottom w:val="none" w:sz="0" w:space="0" w:color="auto"/>
        <w:right w:val="none" w:sz="0" w:space="0" w:color="auto"/>
      </w:divBdr>
    </w:div>
    <w:div w:id="1372026238">
      <w:bodyDiv w:val="1"/>
      <w:marLeft w:val="0"/>
      <w:marRight w:val="0"/>
      <w:marTop w:val="0"/>
      <w:marBottom w:val="0"/>
      <w:divBdr>
        <w:top w:val="none" w:sz="0" w:space="0" w:color="auto"/>
        <w:left w:val="none" w:sz="0" w:space="0" w:color="auto"/>
        <w:bottom w:val="none" w:sz="0" w:space="0" w:color="auto"/>
        <w:right w:val="none" w:sz="0" w:space="0" w:color="auto"/>
      </w:divBdr>
    </w:div>
    <w:div w:id="1378428582">
      <w:bodyDiv w:val="1"/>
      <w:marLeft w:val="0"/>
      <w:marRight w:val="0"/>
      <w:marTop w:val="0"/>
      <w:marBottom w:val="0"/>
      <w:divBdr>
        <w:top w:val="none" w:sz="0" w:space="0" w:color="auto"/>
        <w:left w:val="none" w:sz="0" w:space="0" w:color="auto"/>
        <w:bottom w:val="none" w:sz="0" w:space="0" w:color="auto"/>
        <w:right w:val="none" w:sz="0" w:space="0" w:color="auto"/>
      </w:divBdr>
    </w:div>
    <w:div w:id="1392575741">
      <w:bodyDiv w:val="1"/>
      <w:marLeft w:val="0"/>
      <w:marRight w:val="0"/>
      <w:marTop w:val="0"/>
      <w:marBottom w:val="0"/>
      <w:divBdr>
        <w:top w:val="none" w:sz="0" w:space="0" w:color="auto"/>
        <w:left w:val="none" w:sz="0" w:space="0" w:color="auto"/>
        <w:bottom w:val="none" w:sz="0" w:space="0" w:color="auto"/>
        <w:right w:val="none" w:sz="0" w:space="0" w:color="auto"/>
      </w:divBdr>
    </w:div>
    <w:div w:id="1402874571">
      <w:bodyDiv w:val="1"/>
      <w:marLeft w:val="0"/>
      <w:marRight w:val="0"/>
      <w:marTop w:val="0"/>
      <w:marBottom w:val="0"/>
      <w:divBdr>
        <w:top w:val="none" w:sz="0" w:space="0" w:color="auto"/>
        <w:left w:val="none" w:sz="0" w:space="0" w:color="auto"/>
        <w:bottom w:val="none" w:sz="0" w:space="0" w:color="auto"/>
        <w:right w:val="none" w:sz="0" w:space="0" w:color="auto"/>
      </w:divBdr>
    </w:div>
    <w:div w:id="1420784623">
      <w:bodyDiv w:val="1"/>
      <w:marLeft w:val="0"/>
      <w:marRight w:val="0"/>
      <w:marTop w:val="0"/>
      <w:marBottom w:val="0"/>
      <w:divBdr>
        <w:top w:val="none" w:sz="0" w:space="0" w:color="auto"/>
        <w:left w:val="none" w:sz="0" w:space="0" w:color="auto"/>
        <w:bottom w:val="none" w:sz="0" w:space="0" w:color="auto"/>
        <w:right w:val="none" w:sz="0" w:space="0" w:color="auto"/>
      </w:divBdr>
    </w:div>
    <w:div w:id="1430661311">
      <w:bodyDiv w:val="1"/>
      <w:marLeft w:val="0"/>
      <w:marRight w:val="0"/>
      <w:marTop w:val="0"/>
      <w:marBottom w:val="0"/>
      <w:divBdr>
        <w:top w:val="none" w:sz="0" w:space="0" w:color="auto"/>
        <w:left w:val="none" w:sz="0" w:space="0" w:color="auto"/>
        <w:bottom w:val="none" w:sz="0" w:space="0" w:color="auto"/>
        <w:right w:val="none" w:sz="0" w:space="0" w:color="auto"/>
      </w:divBdr>
    </w:div>
    <w:div w:id="1432552030">
      <w:bodyDiv w:val="1"/>
      <w:marLeft w:val="0"/>
      <w:marRight w:val="0"/>
      <w:marTop w:val="0"/>
      <w:marBottom w:val="0"/>
      <w:divBdr>
        <w:top w:val="none" w:sz="0" w:space="0" w:color="auto"/>
        <w:left w:val="none" w:sz="0" w:space="0" w:color="auto"/>
        <w:bottom w:val="none" w:sz="0" w:space="0" w:color="auto"/>
        <w:right w:val="none" w:sz="0" w:space="0" w:color="auto"/>
      </w:divBdr>
    </w:div>
    <w:div w:id="1438719494">
      <w:bodyDiv w:val="1"/>
      <w:marLeft w:val="0"/>
      <w:marRight w:val="0"/>
      <w:marTop w:val="0"/>
      <w:marBottom w:val="0"/>
      <w:divBdr>
        <w:top w:val="none" w:sz="0" w:space="0" w:color="auto"/>
        <w:left w:val="none" w:sz="0" w:space="0" w:color="auto"/>
        <w:bottom w:val="none" w:sz="0" w:space="0" w:color="auto"/>
        <w:right w:val="none" w:sz="0" w:space="0" w:color="auto"/>
      </w:divBdr>
    </w:div>
    <w:div w:id="1456410026">
      <w:bodyDiv w:val="1"/>
      <w:marLeft w:val="0"/>
      <w:marRight w:val="0"/>
      <w:marTop w:val="0"/>
      <w:marBottom w:val="0"/>
      <w:divBdr>
        <w:top w:val="none" w:sz="0" w:space="0" w:color="auto"/>
        <w:left w:val="none" w:sz="0" w:space="0" w:color="auto"/>
        <w:bottom w:val="none" w:sz="0" w:space="0" w:color="auto"/>
        <w:right w:val="none" w:sz="0" w:space="0" w:color="auto"/>
      </w:divBdr>
      <w:divsChild>
        <w:div w:id="1607689812">
          <w:marLeft w:val="0"/>
          <w:marRight w:val="0"/>
          <w:marTop w:val="0"/>
          <w:marBottom w:val="0"/>
          <w:divBdr>
            <w:top w:val="none" w:sz="0" w:space="0" w:color="auto"/>
            <w:left w:val="none" w:sz="0" w:space="0" w:color="auto"/>
            <w:bottom w:val="none" w:sz="0" w:space="0" w:color="auto"/>
            <w:right w:val="none" w:sz="0" w:space="0" w:color="auto"/>
          </w:divBdr>
        </w:div>
      </w:divsChild>
    </w:div>
    <w:div w:id="1476752017">
      <w:bodyDiv w:val="1"/>
      <w:marLeft w:val="0"/>
      <w:marRight w:val="0"/>
      <w:marTop w:val="0"/>
      <w:marBottom w:val="0"/>
      <w:divBdr>
        <w:top w:val="none" w:sz="0" w:space="0" w:color="auto"/>
        <w:left w:val="none" w:sz="0" w:space="0" w:color="auto"/>
        <w:bottom w:val="none" w:sz="0" w:space="0" w:color="auto"/>
        <w:right w:val="none" w:sz="0" w:space="0" w:color="auto"/>
      </w:divBdr>
    </w:div>
    <w:div w:id="1481192171">
      <w:bodyDiv w:val="1"/>
      <w:marLeft w:val="0"/>
      <w:marRight w:val="0"/>
      <w:marTop w:val="0"/>
      <w:marBottom w:val="0"/>
      <w:divBdr>
        <w:top w:val="none" w:sz="0" w:space="0" w:color="auto"/>
        <w:left w:val="none" w:sz="0" w:space="0" w:color="auto"/>
        <w:bottom w:val="none" w:sz="0" w:space="0" w:color="auto"/>
        <w:right w:val="none" w:sz="0" w:space="0" w:color="auto"/>
      </w:divBdr>
    </w:div>
    <w:div w:id="1489174884">
      <w:bodyDiv w:val="1"/>
      <w:marLeft w:val="0"/>
      <w:marRight w:val="0"/>
      <w:marTop w:val="0"/>
      <w:marBottom w:val="0"/>
      <w:divBdr>
        <w:top w:val="none" w:sz="0" w:space="0" w:color="auto"/>
        <w:left w:val="none" w:sz="0" w:space="0" w:color="auto"/>
        <w:bottom w:val="none" w:sz="0" w:space="0" w:color="auto"/>
        <w:right w:val="none" w:sz="0" w:space="0" w:color="auto"/>
      </w:divBdr>
    </w:div>
    <w:div w:id="1556116248">
      <w:bodyDiv w:val="1"/>
      <w:marLeft w:val="0"/>
      <w:marRight w:val="0"/>
      <w:marTop w:val="0"/>
      <w:marBottom w:val="0"/>
      <w:divBdr>
        <w:top w:val="none" w:sz="0" w:space="0" w:color="auto"/>
        <w:left w:val="none" w:sz="0" w:space="0" w:color="auto"/>
        <w:bottom w:val="none" w:sz="0" w:space="0" w:color="auto"/>
        <w:right w:val="none" w:sz="0" w:space="0" w:color="auto"/>
      </w:divBdr>
    </w:div>
    <w:div w:id="1557089312">
      <w:bodyDiv w:val="1"/>
      <w:marLeft w:val="0"/>
      <w:marRight w:val="0"/>
      <w:marTop w:val="0"/>
      <w:marBottom w:val="0"/>
      <w:divBdr>
        <w:top w:val="none" w:sz="0" w:space="0" w:color="auto"/>
        <w:left w:val="none" w:sz="0" w:space="0" w:color="auto"/>
        <w:bottom w:val="none" w:sz="0" w:space="0" w:color="auto"/>
        <w:right w:val="none" w:sz="0" w:space="0" w:color="auto"/>
      </w:divBdr>
    </w:div>
    <w:div w:id="1560359261">
      <w:bodyDiv w:val="1"/>
      <w:marLeft w:val="0"/>
      <w:marRight w:val="0"/>
      <w:marTop w:val="0"/>
      <w:marBottom w:val="0"/>
      <w:divBdr>
        <w:top w:val="none" w:sz="0" w:space="0" w:color="auto"/>
        <w:left w:val="none" w:sz="0" w:space="0" w:color="auto"/>
        <w:bottom w:val="none" w:sz="0" w:space="0" w:color="auto"/>
        <w:right w:val="none" w:sz="0" w:space="0" w:color="auto"/>
      </w:divBdr>
    </w:div>
    <w:div w:id="1562207308">
      <w:bodyDiv w:val="1"/>
      <w:marLeft w:val="0"/>
      <w:marRight w:val="0"/>
      <w:marTop w:val="0"/>
      <w:marBottom w:val="0"/>
      <w:divBdr>
        <w:top w:val="none" w:sz="0" w:space="0" w:color="auto"/>
        <w:left w:val="none" w:sz="0" w:space="0" w:color="auto"/>
        <w:bottom w:val="none" w:sz="0" w:space="0" w:color="auto"/>
        <w:right w:val="none" w:sz="0" w:space="0" w:color="auto"/>
      </w:divBdr>
    </w:div>
    <w:div w:id="1568374227">
      <w:bodyDiv w:val="1"/>
      <w:marLeft w:val="0"/>
      <w:marRight w:val="0"/>
      <w:marTop w:val="0"/>
      <w:marBottom w:val="0"/>
      <w:divBdr>
        <w:top w:val="none" w:sz="0" w:space="0" w:color="auto"/>
        <w:left w:val="none" w:sz="0" w:space="0" w:color="auto"/>
        <w:bottom w:val="none" w:sz="0" w:space="0" w:color="auto"/>
        <w:right w:val="none" w:sz="0" w:space="0" w:color="auto"/>
      </w:divBdr>
    </w:div>
    <w:div w:id="1579709190">
      <w:bodyDiv w:val="1"/>
      <w:marLeft w:val="0"/>
      <w:marRight w:val="0"/>
      <w:marTop w:val="0"/>
      <w:marBottom w:val="0"/>
      <w:divBdr>
        <w:top w:val="none" w:sz="0" w:space="0" w:color="auto"/>
        <w:left w:val="none" w:sz="0" w:space="0" w:color="auto"/>
        <w:bottom w:val="none" w:sz="0" w:space="0" w:color="auto"/>
        <w:right w:val="none" w:sz="0" w:space="0" w:color="auto"/>
      </w:divBdr>
    </w:div>
    <w:div w:id="1581017655">
      <w:bodyDiv w:val="1"/>
      <w:marLeft w:val="0"/>
      <w:marRight w:val="0"/>
      <w:marTop w:val="0"/>
      <w:marBottom w:val="0"/>
      <w:divBdr>
        <w:top w:val="none" w:sz="0" w:space="0" w:color="auto"/>
        <w:left w:val="none" w:sz="0" w:space="0" w:color="auto"/>
        <w:bottom w:val="none" w:sz="0" w:space="0" w:color="auto"/>
        <w:right w:val="none" w:sz="0" w:space="0" w:color="auto"/>
      </w:divBdr>
    </w:div>
    <w:div w:id="1595360145">
      <w:bodyDiv w:val="1"/>
      <w:marLeft w:val="0"/>
      <w:marRight w:val="0"/>
      <w:marTop w:val="0"/>
      <w:marBottom w:val="0"/>
      <w:divBdr>
        <w:top w:val="none" w:sz="0" w:space="0" w:color="auto"/>
        <w:left w:val="none" w:sz="0" w:space="0" w:color="auto"/>
        <w:bottom w:val="none" w:sz="0" w:space="0" w:color="auto"/>
        <w:right w:val="none" w:sz="0" w:space="0" w:color="auto"/>
      </w:divBdr>
    </w:div>
    <w:div w:id="1601714847">
      <w:bodyDiv w:val="1"/>
      <w:marLeft w:val="0"/>
      <w:marRight w:val="0"/>
      <w:marTop w:val="0"/>
      <w:marBottom w:val="0"/>
      <w:divBdr>
        <w:top w:val="none" w:sz="0" w:space="0" w:color="auto"/>
        <w:left w:val="none" w:sz="0" w:space="0" w:color="auto"/>
        <w:bottom w:val="none" w:sz="0" w:space="0" w:color="auto"/>
        <w:right w:val="none" w:sz="0" w:space="0" w:color="auto"/>
      </w:divBdr>
    </w:div>
    <w:div w:id="1613322443">
      <w:bodyDiv w:val="1"/>
      <w:marLeft w:val="0"/>
      <w:marRight w:val="0"/>
      <w:marTop w:val="0"/>
      <w:marBottom w:val="0"/>
      <w:divBdr>
        <w:top w:val="none" w:sz="0" w:space="0" w:color="auto"/>
        <w:left w:val="none" w:sz="0" w:space="0" w:color="auto"/>
        <w:bottom w:val="none" w:sz="0" w:space="0" w:color="auto"/>
        <w:right w:val="none" w:sz="0" w:space="0" w:color="auto"/>
      </w:divBdr>
    </w:div>
    <w:div w:id="1618246633">
      <w:bodyDiv w:val="1"/>
      <w:marLeft w:val="0"/>
      <w:marRight w:val="0"/>
      <w:marTop w:val="0"/>
      <w:marBottom w:val="0"/>
      <w:divBdr>
        <w:top w:val="none" w:sz="0" w:space="0" w:color="auto"/>
        <w:left w:val="none" w:sz="0" w:space="0" w:color="auto"/>
        <w:bottom w:val="none" w:sz="0" w:space="0" w:color="auto"/>
        <w:right w:val="none" w:sz="0" w:space="0" w:color="auto"/>
      </w:divBdr>
    </w:div>
    <w:div w:id="1648242185">
      <w:bodyDiv w:val="1"/>
      <w:marLeft w:val="0"/>
      <w:marRight w:val="0"/>
      <w:marTop w:val="0"/>
      <w:marBottom w:val="0"/>
      <w:divBdr>
        <w:top w:val="none" w:sz="0" w:space="0" w:color="auto"/>
        <w:left w:val="none" w:sz="0" w:space="0" w:color="auto"/>
        <w:bottom w:val="none" w:sz="0" w:space="0" w:color="auto"/>
        <w:right w:val="none" w:sz="0" w:space="0" w:color="auto"/>
      </w:divBdr>
    </w:div>
    <w:div w:id="1653564265">
      <w:bodyDiv w:val="1"/>
      <w:marLeft w:val="0"/>
      <w:marRight w:val="0"/>
      <w:marTop w:val="0"/>
      <w:marBottom w:val="0"/>
      <w:divBdr>
        <w:top w:val="none" w:sz="0" w:space="0" w:color="auto"/>
        <w:left w:val="none" w:sz="0" w:space="0" w:color="auto"/>
        <w:bottom w:val="none" w:sz="0" w:space="0" w:color="auto"/>
        <w:right w:val="none" w:sz="0" w:space="0" w:color="auto"/>
      </w:divBdr>
    </w:div>
    <w:div w:id="1738824526">
      <w:bodyDiv w:val="1"/>
      <w:marLeft w:val="0"/>
      <w:marRight w:val="0"/>
      <w:marTop w:val="0"/>
      <w:marBottom w:val="0"/>
      <w:divBdr>
        <w:top w:val="none" w:sz="0" w:space="0" w:color="auto"/>
        <w:left w:val="none" w:sz="0" w:space="0" w:color="auto"/>
        <w:bottom w:val="none" w:sz="0" w:space="0" w:color="auto"/>
        <w:right w:val="none" w:sz="0" w:space="0" w:color="auto"/>
      </w:divBdr>
    </w:div>
    <w:div w:id="1748110709">
      <w:bodyDiv w:val="1"/>
      <w:marLeft w:val="0"/>
      <w:marRight w:val="0"/>
      <w:marTop w:val="0"/>
      <w:marBottom w:val="0"/>
      <w:divBdr>
        <w:top w:val="none" w:sz="0" w:space="0" w:color="auto"/>
        <w:left w:val="none" w:sz="0" w:space="0" w:color="auto"/>
        <w:bottom w:val="none" w:sz="0" w:space="0" w:color="auto"/>
        <w:right w:val="none" w:sz="0" w:space="0" w:color="auto"/>
      </w:divBdr>
    </w:div>
    <w:div w:id="1751656622">
      <w:bodyDiv w:val="1"/>
      <w:marLeft w:val="0"/>
      <w:marRight w:val="0"/>
      <w:marTop w:val="0"/>
      <w:marBottom w:val="0"/>
      <w:divBdr>
        <w:top w:val="none" w:sz="0" w:space="0" w:color="auto"/>
        <w:left w:val="none" w:sz="0" w:space="0" w:color="auto"/>
        <w:bottom w:val="none" w:sz="0" w:space="0" w:color="auto"/>
        <w:right w:val="none" w:sz="0" w:space="0" w:color="auto"/>
      </w:divBdr>
    </w:div>
    <w:div w:id="1753577776">
      <w:bodyDiv w:val="1"/>
      <w:marLeft w:val="0"/>
      <w:marRight w:val="0"/>
      <w:marTop w:val="0"/>
      <w:marBottom w:val="0"/>
      <w:divBdr>
        <w:top w:val="none" w:sz="0" w:space="0" w:color="auto"/>
        <w:left w:val="none" w:sz="0" w:space="0" w:color="auto"/>
        <w:bottom w:val="none" w:sz="0" w:space="0" w:color="auto"/>
        <w:right w:val="none" w:sz="0" w:space="0" w:color="auto"/>
      </w:divBdr>
    </w:div>
    <w:div w:id="1763186264">
      <w:bodyDiv w:val="1"/>
      <w:marLeft w:val="0"/>
      <w:marRight w:val="0"/>
      <w:marTop w:val="0"/>
      <w:marBottom w:val="0"/>
      <w:divBdr>
        <w:top w:val="none" w:sz="0" w:space="0" w:color="auto"/>
        <w:left w:val="none" w:sz="0" w:space="0" w:color="auto"/>
        <w:bottom w:val="none" w:sz="0" w:space="0" w:color="auto"/>
        <w:right w:val="none" w:sz="0" w:space="0" w:color="auto"/>
      </w:divBdr>
    </w:div>
    <w:div w:id="1790582934">
      <w:bodyDiv w:val="1"/>
      <w:marLeft w:val="0"/>
      <w:marRight w:val="0"/>
      <w:marTop w:val="0"/>
      <w:marBottom w:val="0"/>
      <w:divBdr>
        <w:top w:val="none" w:sz="0" w:space="0" w:color="auto"/>
        <w:left w:val="none" w:sz="0" w:space="0" w:color="auto"/>
        <w:bottom w:val="none" w:sz="0" w:space="0" w:color="auto"/>
        <w:right w:val="none" w:sz="0" w:space="0" w:color="auto"/>
      </w:divBdr>
    </w:div>
    <w:div w:id="1808863178">
      <w:bodyDiv w:val="1"/>
      <w:marLeft w:val="0"/>
      <w:marRight w:val="0"/>
      <w:marTop w:val="0"/>
      <w:marBottom w:val="0"/>
      <w:divBdr>
        <w:top w:val="none" w:sz="0" w:space="0" w:color="auto"/>
        <w:left w:val="none" w:sz="0" w:space="0" w:color="auto"/>
        <w:bottom w:val="none" w:sz="0" w:space="0" w:color="auto"/>
        <w:right w:val="none" w:sz="0" w:space="0" w:color="auto"/>
      </w:divBdr>
    </w:div>
    <w:div w:id="1814910355">
      <w:bodyDiv w:val="1"/>
      <w:marLeft w:val="0"/>
      <w:marRight w:val="0"/>
      <w:marTop w:val="0"/>
      <w:marBottom w:val="0"/>
      <w:divBdr>
        <w:top w:val="none" w:sz="0" w:space="0" w:color="auto"/>
        <w:left w:val="none" w:sz="0" w:space="0" w:color="auto"/>
        <w:bottom w:val="none" w:sz="0" w:space="0" w:color="auto"/>
        <w:right w:val="none" w:sz="0" w:space="0" w:color="auto"/>
      </w:divBdr>
    </w:div>
    <w:div w:id="1821533900">
      <w:bodyDiv w:val="1"/>
      <w:marLeft w:val="0"/>
      <w:marRight w:val="0"/>
      <w:marTop w:val="0"/>
      <w:marBottom w:val="0"/>
      <w:divBdr>
        <w:top w:val="none" w:sz="0" w:space="0" w:color="auto"/>
        <w:left w:val="none" w:sz="0" w:space="0" w:color="auto"/>
        <w:bottom w:val="none" w:sz="0" w:space="0" w:color="auto"/>
        <w:right w:val="none" w:sz="0" w:space="0" w:color="auto"/>
      </w:divBdr>
    </w:div>
    <w:div w:id="1827937611">
      <w:bodyDiv w:val="1"/>
      <w:marLeft w:val="0"/>
      <w:marRight w:val="0"/>
      <w:marTop w:val="0"/>
      <w:marBottom w:val="0"/>
      <w:divBdr>
        <w:top w:val="none" w:sz="0" w:space="0" w:color="auto"/>
        <w:left w:val="none" w:sz="0" w:space="0" w:color="auto"/>
        <w:bottom w:val="none" w:sz="0" w:space="0" w:color="auto"/>
        <w:right w:val="none" w:sz="0" w:space="0" w:color="auto"/>
      </w:divBdr>
    </w:div>
    <w:div w:id="1850409640">
      <w:bodyDiv w:val="1"/>
      <w:marLeft w:val="0"/>
      <w:marRight w:val="0"/>
      <w:marTop w:val="0"/>
      <w:marBottom w:val="0"/>
      <w:divBdr>
        <w:top w:val="none" w:sz="0" w:space="0" w:color="auto"/>
        <w:left w:val="none" w:sz="0" w:space="0" w:color="auto"/>
        <w:bottom w:val="none" w:sz="0" w:space="0" w:color="auto"/>
        <w:right w:val="none" w:sz="0" w:space="0" w:color="auto"/>
      </w:divBdr>
    </w:div>
    <w:div w:id="1859075322">
      <w:bodyDiv w:val="1"/>
      <w:marLeft w:val="0"/>
      <w:marRight w:val="0"/>
      <w:marTop w:val="0"/>
      <w:marBottom w:val="0"/>
      <w:divBdr>
        <w:top w:val="none" w:sz="0" w:space="0" w:color="auto"/>
        <w:left w:val="none" w:sz="0" w:space="0" w:color="auto"/>
        <w:bottom w:val="none" w:sz="0" w:space="0" w:color="auto"/>
        <w:right w:val="none" w:sz="0" w:space="0" w:color="auto"/>
      </w:divBdr>
    </w:div>
    <w:div w:id="1862431365">
      <w:bodyDiv w:val="1"/>
      <w:marLeft w:val="0"/>
      <w:marRight w:val="0"/>
      <w:marTop w:val="0"/>
      <w:marBottom w:val="0"/>
      <w:divBdr>
        <w:top w:val="none" w:sz="0" w:space="0" w:color="auto"/>
        <w:left w:val="none" w:sz="0" w:space="0" w:color="auto"/>
        <w:bottom w:val="none" w:sz="0" w:space="0" w:color="auto"/>
        <w:right w:val="none" w:sz="0" w:space="0" w:color="auto"/>
      </w:divBdr>
    </w:div>
    <w:div w:id="1862891345">
      <w:bodyDiv w:val="1"/>
      <w:marLeft w:val="0"/>
      <w:marRight w:val="0"/>
      <w:marTop w:val="0"/>
      <w:marBottom w:val="0"/>
      <w:divBdr>
        <w:top w:val="none" w:sz="0" w:space="0" w:color="auto"/>
        <w:left w:val="none" w:sz="0" w:space="0" w:color="auto"/>
        <w:bottom w:val="none" w:sz="0" w:space="0" w:color="auto"/>
        <w:right w:val="none" w:sz="0" w:space="0" w:color="auto"/>
      </w:divBdr>
    </w:div>
    <w:div w:id="1863011873">
      <w:bodyDiv w:val="1"/>
      <w:marLeft w:val="0"/>
      <w:marRight w:val="0"/>
      <w:marTop w:val="0"/>
      <w:marBottom w:val="0"/>
      <w:divBdr>
        <w:top w:val="none" w:sz="0" w:space="0" w:color="auto"/>
        <w:left w:val="none" w:sz="0" w:space="0" w:color="auto"/>
        <w:bottom w:val="none" w:sz="0" w:space="0" w:color="auto"/>
        <w:right w:val="none" w:sz="0" w:space="0" w:color="auto"/>
      </w:divBdr>
    </w:div>
    <w:div w:id="1872838928">
      <w:bodyDiv w:val="1"/>
      <w:marLeft w:val="0"/>
      <w:marRight w:val="0"/>
      <w:marTop w:val="0"/>
      <w:marBottom w:val="0"/>
      <w:divBdr>
        <w:top w:val="none" w:sz="0" w:space="0" w:color="auto"/>
        <w:left w:val="none" w:sz="0" w:space="0" w:color="auto"/>
        <w:bottom w:val="none" w:sz="0" w:space="0" w:color="auto"/>
        <w:right w:val="none" w:sz="0" w:space="0" w:color="auto"/>
      </w:divBdr>
    </w:div>
    <w:div w:id="1881430564">
      <w:bodyDiv w:val="1"/>
      <w:marLeft w:val="0"/>
      <w:marRight w:val="0"/>
      <w:marTop w:val="0"/>
      <w:marBottom w:val="0"/>
      <w:divBdr>
        <w:top w:val="none" w:sz="0" w:space="0" w:color="auto"/>
        <w:left w:val="none" w:sz="0" w:space="0" w:color="auto"/>
        <w:bottom w:val="none" w:sz="0" w:space="0" w:color="auto"/>
        <w:right w:val="none" w:sz="0" w:space="0" w:color="auto"/>
      </w:divBdr>
    </w:div>
    <w:div w:id="1896350885">
      <w:bodyDiv w:val="1"/>
      <w:marLeft w:val="0"/>
      <w:marRight w:val="0"/>
      <w:marTop w:val="0"/>
      <w:marBottom w:val="0"/>
      <w:divBdr>
        <w:top w:val="none" w:sz="0" w:space="0" w:color="auto"/>
        <w:left w:val="none" w:sz="0" w:space="0" w:color="auto"/>
        <w:bottom w:val="none" w:sz="0" w:space="0" w:color="auto"/>
        <w:right w:val="none" w:sz="0" w:space="0" w:color="auto"/>
      </w:divBdr>
    </w:div>
    <w:div w:id="1906145053">
      <w:bodyDiv w:val="1"/>
      <w:marLeft w:val="0"/>
      <w:marRight w:val="0"/>
      <w:marTop w:val="0"/>
      <w:marBottom w:val="0"/>
      <w:divBdr>
        <w:top w:val="none" w:sz="0" w:space="0" w:color="auto"/>
        <w:left w:val="none" w:sz="0" w:space="0" w:color="auto"/>
        <w:bottom w:val="none" w:sz="0" w:space="0" w:color="auto"/>
        <w:right w:val="none" w:sz="0" w:space="0" w:color="auto"/>
      </w:divBdr>
    </w:div>
    <w:div w:id="1915045794">
      <w:bodyDiv w:val="1"/>
      <w:marLeft w:val="0"/>
      <w:marRight w:val="0"/>
      <w:marTop w:val="0"/>
      <w:marBottom w:val="0"/>
      <w:divBdr>
        <w:top w:val="none" w:sz="0" w:space="0" w:color="auto"/>
        <w:left w:val="none" w:sz="0" w:space="0" w:color="auto"/>
        <w:bottom w:val="none" w:sz="0" w:space="0" w:color="auto"/>
        <w:right w:val="none" w:sz="0" w:space="0" w:color="auto"/>
      </w:divBdr>
    </w:div>
    <w:div w:id="1922792881">
      <w:bodyDiv w:val="1"/>
      <w:marLeft w:val="0"/>
      <w:marRight w:val="0"/>
      <w:marTop w:val="0"/>
      <w:marBottom w:val="0"/>
      <w:divBdr>
        <w:top w:val="none" w:sz="0" w:space="0" w:color="auto"/>
        <w:left w:val="none" w:sz="0" w:space="0" w:color="auto"/>
        <w:bottom w:val="none" w:sz="0" w:space="0" w:color="auto"/>
        <w:right w:val="none" w:sz="0" w:space="0" w:color="auto"/>
      </w:divBdr>
    </w:div>
    <w:div w:id="1966081703">
      <w:bodyDiv w:val="1"/>
      <w:marLeft w:val="0"/>
      <w:marRight w:val="0"/>
      <w:marTop w:val="0"/>
      <w:marBottom w:val="0"/>
      <w:divBdr>
        <w:top w:val="none" w:sz="0" w:space="0" w:color="auto"/>
        <w:left w:val="none" w:sz="0" w:space="0" w:color="auto"/>
        <w:bottom w:val="none" w:sz="0" w:space="0" w:color="auto"/>
        <w:right w:val="none" w:sz="0" w:space="0" w:color="auto"/>
      </w:divBdr>
    </w:div>
    <w:div w:id="1972009226">
      <w:bodyDiv w:val="1"/>
      <w:marLeft w:val="0"/>
      <w:marRight w:val="0"/>
      <w:marTop w:val="0"/>
      <w:marBottom w:val="0"/>
      <w:divBdr>
        <w:top w:val="none" w:sz="0" w:space="0" w:color="auto"/>
        <w:left w:val="none" w:sz="0" w:space="0" w:color="auto"/>
        <w:bottom w:val="none" w:sz="0" w:space="0" w:color="auto"/>
        <w:right w:val="none" w:sz="0" w:space="0" w:color="auto"/>
      </w:divBdr>
    </w:div>
    <w:div w:id="1980575500">
      <w:bodyDiv w:val="1"/>
      <w:marLeft w:val="0"/>
      <w:marRight w:val="0"/>
      <w:marTop w:val="0"/>
      <w:marBottom w:val="0"/>
      <w:divBdr>
        <w:top w:val="none" w:sz="0" w:space="0" w:color="auto"/>
        <w:left w:val="none" w:sz="0" w:space="0" w:color="auto"/>
        <w:bottom w:val="none" w:sz="0" w:space="0" w:color="auto"/>
        <w:right w:val="none" w:sz="0" w:space="0" w:color="auto"/>
      </w:divBdr>
    </w:div>
    <w:div w:id="1990358934">
      <w:bodyDiv w:val="1"/>
      <w:marLeft w:val="0"/>
      <w:marRight w:val="0"/>
      <w:marTop w:val="0"/>
      <w:marBottom w:val="0"/>
      <w:divBdr>
        <w:top w:val="none" w:sz="0" w:space="0" w:color="auto"/>
        <w:left w:val="none" w:sz="0" w:space="0" w:color="auto"/>
        <w:bottom w:val="none" w:sz="0" w:space="0" w:color="auto"/>
        <w:right w:val="none" w:sz="0" w:space="0" w:color="auto"/>
      </w:divBdr>
    </w:div>
    <w:div w:id="1998462033">
      <w:bodyDiv w:val="1"/>
      <w:marLeft w:val="0"/>
      <w:marRight w:val="0"/>
      <w:marTop w:val="0"/>
      <w:marBottom w:val="0"/>
      <w:divBdr>
        <w:top w:val="none" w:sz="0" w:space="0" w:color="auto"/>
        <w:left w:val="none" w:sz="0" w:space="0" w:color="auto"/>
        <w:bottom w:val="none" w:sz="0" w:space="0" w:color="auto"/>
        <w:right w:val="none" w:sz="0" w:space="0" w:color="auto"/>
      </w:divBdr>
    </w:div>
    <w:div w:id="2001498165">
      <w:bodyDiv w:val="1"/>
      <w:marLeft w:val="0"/>
      <w:marRight w:val="0"/>
      <w:marTop w:val="0"/>
      <w:marBottom w:val="0"/>
      <w:divBdr>
        <w:top w:val="none" w:sz="0" w:space="0" w:color="auto"/>
        <w:left w:val="none" w:sz="0" w:space="0" w:color="auto"/>
        <w:bottom w:val="none" w:sz="0" w:space="0" w:color="auto"/>
        <w:right w:val="none" w:sz="0" w:space="0" w:color="auto"/>
      </w:divBdr>
    </w:div>
    <w:div w:id="2004118370">
      <w:bodyDiv w:val="1"/>
      <w:marLeft w:val="0"/>
      <w:marRight w:val="0"/>
      <w:marTop w:val="0"/>
      <w:marBottom w:val="0"/>
      <w:divBdr>
        <w:top w:val="none" w:sz="0" w:space="0" w:color="auto"/>
        <w:left w:val="none" w:sz="0" w:space="0" w:color="auto"/>
        <w:bottom w:val="none" w:sz="0" w:space="0" w:color="auto"/>
        <w:right w:val="none" w:sz="0" w:space="0" w:color="auto"/>
      </w:divBdr>
    </w:div>
    <w:div w:id="2009941425">
      <w:bodyDiv w:val="1"/>
      <w:marLeft w:val="0"/>
      <w:marRight w:val="0"/>
      <w:marTop w:val="0"/>
      <w:marBottom w:val="0"/>
      <w:divBdr>
        <w:top w:val="none" w:sz="0" w:space="0" w:color="auto"/>
        <w:left w:val="none" w:sz="0" w:space="0" w:color="auto"/>
        <w:bottom w:val="none" w:sz="0" w:space="0" w:color="auto"/>
        <w:right w:val="none" w:sz="0" w:space="0" w:color="auto"/>
      </w:divBdr>
    </w:div>
    <w:div w:id="2011638204">
      <w:bodyDiv w:val="1"/>
      <w:marLeft w:val="0"/>
      <w:marRight w:val="0"/>
      <w:marTop w:val="0"/>
      <w:marBottom w:val="0"/>
      <w:divBdr>
        <w:top w:val="none" w:sz="0" w:space="0" w:color="auto"/>
        <w:left w:val="none" w:sz="0" w:space="0" w:color="auto"/>
        <w:bottom w:val="none" w:sz="0" w:space="0" w:color="auto"/>
        <w:right w:val="none" w:sz="0" w:space="0" w:color="auto"/>
      </w:divBdr>
    </w:div>
    <w:div w:id="2070302440">
      <w:bodyDiv w:val="1"/>
      <w:marLeft w:val="0"/>
      <w:marRight w:val="0"/>
      <w:marTop w:val="0"/>
      <w:marBottom w:val="0"/>
      <w:divBdr>
        <w:top w:val="none" w:sz="0" w:space="0" w:color="auto"/>
        <w:left w:val="none" w:sz="0" w:space="0" w:color="auto"/>
        <w:bottom w:val="none" w:sz="0" w:space="0" w:color="auto"/>
        <w:right w:val="none" w:sz="0" w:space="0" w:color="auto"/>
      </w:divBdr>
    </w:div>
    <w:div w:id="2091539410">
      <w:bodyDiv w:val="1"/>
      <w:marLeft w:val="0"/>
      <w:marRight w:val="0"/>
      <w:marTop w:val="0"/>
      <w:marBottom w:val="0"/>
      <w:divBdr>
        <w:top w:val="none" w:sz="0" w:space="0" w:color="auto"/>
        <w:left w:val="none" w:sz="0" w:space="0" w:color="auto"/>
        <w:bottom w:val="none" w:sz="0" w:space="0" w:color="auto"/>
        <w:right w:val="none" w:sz="0" w:space="0" w:color="auto"/>
      </w:divBdr>
    </w:div>
    <w:div w:id="2099059570">
      <w:bodyDiv w:val="1"/>
      <w:marLeft w:val="0"/>
      <w:marRight w:val="0"/>
      <w:marTop w:val="0"/>
      <w:marBottom w:val="0"/>
      <w:divBdr>
        <w:top w:val="none" w:sz="0" w:space="0" w:color="auto"/>
        <w:left w:val="none" w:sz="0" w:space="0" w:color="auto"/>
        <w:bottom w:val="none" w:sz="0" w:space="0" w:color="auto"/>
        <w:right w:val="none" w:sz="0" w:space="0" w:color="auto"/>
      </w:divBdr>
    </w:div>
    <w:div w:id="2099711864">
      <w:bodyDiv w:val="1"/>
      <w:marLeft w:val="0"/>
      <w:marRight w:val="0"/>
      <w:marTop w:val="0"/>
      <w:marBottom w:val="0"/>
      <w:divBdr>
        <w:top w:val="none" w:sz="0" w:space="0" w:color="auto"/>
        <w:left w:val="none" w:sz="0" w:space="0" w:color="auto"/>
        <w:bottom w:val="none" w:sz="0" w:space="0" w:color="auto"/>
        <w:right w:val="none" w:sz="0" w:space="0" w:color="auto"/>
      </w:divBdr>
    </w:div>
    <w:div w:id="2102606481">
      <w:bodyDiv w:val="1"/>
      <w:marLeft w:val="0"/>
      <w:marRight w:val="0"/>
      <w:marTop w:val="0"/>
      <w:marBottom w:val="0"/>
      <w:divBdr>
        <w:top w:val="none" w:sz="0" w:space="0" w:color="auto"/>
        <w:left w:val="none" w:sz="0" w:space="0" w:color="auto"/>
        <w:bottom w:val="none" w:sz="0" w:space="0" w:color="auto"/>
        <w:right w:val="none" w:sz="0" w:space="0" w:color="auto"/>
      </w:divBdr>
    </w:div>
    <w:div w:id="2109570850">
      <w:bodyDiv w:val="1"/>
      <w:marLeft w:val="0"/>
      <w:marRight w:val="0"/>
      <w:marTop w:val="0"/>
      <w:marBottom w:val="0"/>
      <w:divBdr>
        <w:top w:val="none" w:sz="0" w:space="0" w:color="auto"/>
        <w:left w:val="none" w:sz="0" w:space="0" w:color="auto"/>
        <w:bottom w:val="none" w:sz="0" w:space="0" w:color="auto"/>
        <w:right w:val="none" w:sz="0" w:space="0" w:color="auto"/>
      </w:divBdr>
    </w:div>
    <w:div w:id="2112042064">
      <w:bodyDiv w:val="1"/>
      <w:marLeft w:val="0"/>
      <w:marRight w:val="0"/>
      <w:marTop w:val="0"/>
      <w:marBottom w:val="0"/>
      <w:divBdr>
        <w:top w:val="none" w:sz="0" w:space="0" w:color="auto"/>
        <w:left w:val="none" w:sz="0" w:space="0" w:color="auto"/>
        <w:bottom w:val="none" w:sz="0" w:space="0" w:color="auto"/>
        <w:right w:val="none" w:sz="0" w:space="0" w:color="auto"/>
      </w:divBdr>
    </w:div>
    <w:div w:id="2116778578">
      <w:bodyDiv w:val="1"/>
      <w:marLeft w:val="0"/>
      <w:marRight w:val="0"/>
      <w:marTop w:val="0"/>
      <w:marBottom w:val="0"/>
      <w:divBdr>
        <w:top w:val="none" w:sz="0" w:space="0" w:color="auto"/>
        <w:left w:val="none" w:sz="0" w:space="0" w:color="auto"/>
        <w:bottom w:val="none" w:sz="0" w:space="0" w:color="auto"/>
        <w:right w:val="none" w:sz="0" w:space="0" w:color="auto"/>
      </w:divBdr>
    </w:div>
    <w:div w:id="2126658512">
      <w:bodyDiv w:val="1"/>
      <w:marLeft w:val="0"/>
      <w:marRight w:val="0"/>
      <w:marTop w:val="0"/>
      <w:marBottom w:val="0"/>
      <w:divBdr>
        <w:top w:val="none" w:sz="0" w:space="0" w:color="auto"/>
        <w:left w:val="none" w:sz="0" w:space="0" w:color="auto"/>
        <w:bottom w:val="none" w:sz="0" w:space="0" w:color="auto"/>
        <w:right w:val="none" w:sz="0" w:space="0" w:color="auto"/>
      </w:divBdr>
    </w:div>
    <w:div w:id="2137990406">
      <w:bodyDiv w:val="1"/>
      <w:marLeft w:val="0"/>
      <w:marRight w:val="0"/>
      <w:marTop w:val="0"/>
      <w:marBottom w:val="0"/>
      <w:divBdr>
        <w:top w:val="none" w:sz="0" w:space="0" w:color="auto"/>
        <w:left w:val="none" w:sz="0" w:space="0" w:color="auto"/>
        <w:bottom w:val="none" w:sz="0" w:space="0" w:color="auto"/>
        <w:right w:val="none" w:sz="0" w:space="0" w:color="auto"/>
      </w:divBdr>
    </w:div>
    <w:div w:id="2142722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8AC080-F1D3-4605-A2D5-7A89F06D0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26</Pages>
  <Words>9402</Words>
  <Characters>53597</Characters>
  <Application>Microsoft Office Word</Application>
  <DocSecurity>0</DocSecurity>
  <Lines>446</Lines>
  <Paragraphs>125</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E</vt:lpstr>
    </vt:vector>
  </TitlesOfParts>
  <Company/>
  <LinksUpToDate>false</LinksUpToDate>
  <CharactersWithSpaces>62874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Pantelis Kazatzis</cp:lastModifiedBy>
  <cp:revision>5</cp:revision>
  <cp:lastPrinted>2019-02-19T11:30:00Z</cp:lastPrinted>
  <dcterms:created xsi:type="dcterms:W3CDTF">2019-02-21T14:27:00Z</dcterms:created>
  <dcterms:modified xsi:type="dcterms:W3CDTF">2019-03-20T14:07:00Z</dcterms:modified>
</cp:coreProperties>
</file>