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BBE0BB" w14:textId="781CD70D" w:rsidR="00467097" w:rsidRPr="00012A28" w:rsidRDefault="0060587D" w:rsidP="00012A28">
      <w:pPr>
        <w:spacing w:line="360" w:lineRule="auto"/>
        <w:rPr>
          <w:rFonts w:ascii="Tahoma" w:hAnsi="Tahoma" w:cs="Tahoma"/>
          <w:noProof/>
          <w:lang w:val="en-GB"/>
        </w:rPr>
      </w:pPr>
      <w:bookmarkStart w:id="0" w:name="_Toc215888959"/>
      <w:r w:rsidRPr="00012A28">
        <w:rPr>
          <w:rFonts w:ascii="Tahoma" w:hAnsi="Tahoma" w:cs="Tahoma"/>
          <w:noProof/>
          <w:lang w:val="en-GB"/>
        </w:rPr>
        <w:tab/>
      </w:r>
      <w:r w:rsidRPr="00012A28">
        <w:rPr>
          <w:rFonts w:ascii="Tahoma" w:hAnsi="Tahoma" w:cs="Tahoma"/>
          <w:noProof/>
          <w:lang w:val="en-US" w:eastAsia="en-US"/>
        </w:rPr>
        <w:drawing>
          <wp:inline distT="0" distB="0" distL="0" distR="0" wp14:anchorId="05731280" wp14:editId="46FAC5BF">
            <wp:extent cx="2171190" cy="830193"/>
            <wp:effectExtent l="0" t="0" r="635" b="8255"/>
            <wp:docPr id="15" name="Εικόνα 15"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78678" cy="833056"/>
                    </a:xfrm>
                    <a:prstGeom prst="rect">
                      <a:avLst/>
                    </a:prstGeom>
                    <a:noFill/>
                    <a:ln>
                      <a:noFill/>
                    </a:ln>
                  </pic:spPr>
                </pic:pic>
              </a:graphicData>
            </a:graphic>
          </wp:inline>
        </w:drawing>
      </w:r>
    </w:p>
    <w:p w14:paraId="62A916B6" w14:textId="77777777" w:rsidR="00467097" w:rsidRPr="00012A28" w:rsidRDefault="00467097" w:rsidP="00012A28">
      <w:pPr>
        <w:spacing w:line="360" w:lineRule="auto"/>
        <w:rPr>
          <w:rFonts w:ascii="Tahoma" w:hAnsi="Tahoma" w:cs="Tahoma"/>
          <w:noProof/>
          <w:lang w:val="en-GB"/>
        </w:rPr>
      </w:pPr>
    </w:p>
    <w:p w14:paraId="02DF9267" w14:textId="77777777" w:rsidR="0060587D" w:rsidRPr="00012A28" w:rsidRDefault="0060587D" w:rsidP="00012A28">
      <w:pPr>
        <w:spacing w:line="360" w:lineRule="auto"/>
        <w:rPr>
          <w:rFonts w:ascii="Tahoma" w:hAnsi="Tahoma" w:cs="Tahoma"/>
          <w:noProof/>
          <w:lang w:val="en-GB"/>
        </w:rPr>
      </w:pPr>
    </w:p>
    <w:p w14:paraId="56002D6B" w14:textId="77777777" w:rsidR="0060587D" w:rsidRPr="00012A28" w:rsidRDefault="0060587D" w:rsidP="00012A28">
      <w:pPr>
        <w:spacing w:line="360" w:lineRule="auto"/>
        <w:rPr>
          <w:rFonts w:ascii="Tahoma" w:hAnsi="Tahoma" w:cs="Tahoma"/>
          <w:noProof/>
          <w:lang w:val="en-GB"/>
        </w:rPr>
      </w:pPr>
    </w:p>
    <w:p w14:paraId="78E4D9E9" w14:textId="77777777" w:rsidR="0060587D" w:rsidRPr="00012A28" w:rsidRDefault="0060587D" w:rsidP="00012A28">
      <w:pPr>
        <w:spacing w:line="360" w:lineRule="auto"/>
        <w:rPr>
          <w:rFonts w:ascii="Tahoma" w:hAnsi="Tahoma" w:cs="Tahoma"/>
          <w:noProof/>
          <w:lang w:val="en-GB"/>
        </w:rPr>
      </w:pPr>
    </w:p>
    <w:p w14:paraId="5D57621C" w14:textId="77777777" w:rsidR="00467097" w:rsidRPr="00012A28" w:rsidRDefault="00467097" w:rsidP="00012A28">
      <w:pPr>
        <w:spacing w:line="360" w:lineRule="auto"/>
        <w:rPr>
          <w:rFonts w:ascii="Tahoma" w:hAnsi="Tahoma" w:cs="Tahoma"/>
          <w:noProof/>
          <w:lang w:val="en-GB"/>
        </w:rPr>
      </w:pPr>
    </w:p>
    <w:p w14:paraId="6A3D8839" w14:textId="7230EC5C" w:rsidR="0060587D" w:rsidRPr="00012A28" w:rsidRDefault="002070FA" w:rsidP="00012A28">
      <w:pPr>
        <w:spacing w:line="360" w:lineRule="auto"/>
        <w:jc w:val="center"/>
        <w:rPr>
          <w:rFonts w:ascii="Tahoma" w:hAnsi="Tahoma" w:cs="Tahoma"/>
          <w:noProof/>
          <w:lang w:val="en-GB"/>
        </w:rPr>
      </w:pPr>
      <w:r w:rsidRPr="00012A28">
        <w:rPr>
          <w:rFonts w:ascii="Tahoma" w:hAnsi="Tahoma" w:cs="Tahoma"/>
          <w:noProof/>
          <w:lang w:val="en-US" w:eastAsia="en-US"/>
        </w:rPr>
        <w:drawing>
          <wp:inline distT="0" distB="0" distL="0" distR="0" wp14:anchorId="59E8816D" wp14:editId="47BA241D">
            <wp:extent cx="2311400" cy="2311400"/>
            <wp:effectExtent l="0" t="0" r="0" b="0"/>
            <wp:docPr id="1" name="Picture 1" descr="Wi-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F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12420" cy="2312420"/>
                    </a:xfrm>
                    <a:prstGeom prst="rect">
                      <a:avLst/>
                    </a:prstGeom>
                    <a:noFill/>
                    <a:ln>
                      <a:noFill/>
                    </a:ln>
                  </pic:spPr>
                </pic:pic>
              </a:graphicData>
            </a:graphic>
          </wp:inline>
        </w:drawing>
      </w:r>
    </w:p>
    <w:p w14:paraId="559FEF63" w14:textId="77777777" w:rsidR="0060587D" w:rsidRPr="00012A28" w:rsidRDefault="0060587D" w:rsidP="00012A28">
      <w:pPr>
        <w:spacing w:line="360" w:lineRule="auto"/>
        <w:rPr>
          <w:rFonts w:ascii="Tahoma" w:hAnsi="Tahoma" w:cs="Tahoma"/>
          <w:noProof/>
          <w:lang w:val="en-GB"/>
        </w:rPr>
      </w:pPr>
    </w:p>
    <w:p w14:paraId="73AF8C64" w14:textId="77777777" w:rsidR="0060587D" w:rsidRPr="00012A28" w:rsidRDefault="0060587D" w:rsidP="00012A28">
      <w:pPr>
        <w:spacing w:line="360" w:lineRule="auto"/>
        <w:rPr>
          <w:rFonts w:ascii="Tahoma" w:hAnsi="Tahoma" w:cs="Tahoma"/>
          <w:noProof/>
          <w:lang w:val="en-GB"/>
        </w:rPr>
      </w:pPr>
    </w:p>
    <w:p w14:paraId="30A9D9F5" w14:textId="0AF849B9" w:rsidR="0060587D" w:rsidRPr="00012A28" w:rsidRDefault="0060587D" w:rsidP="00012A28">
      <w:pPr>
        <w:spacing w:line="360" w:lineRule="auto"/>
        <w:rPr>
          <w:rFonts w:ascii="Tahoma" w:hAnsi="Tahoma" w:cs="Tahoma"/>
          <w:noProof/>
          <w:lang w:val="en-GB"/>
        </w:rPr>
      </w:pPr>
    </w:p>
    <w:tbl>
      <w:tblPr>
        <w:tblpPr w:leftFromText="180" w:rightFromText="180" w:vertAnchor="page" w:horzAnchor="margin" w:tblpXSpec="center" w:tblpY="8769"/>
        <w:tblW w:w="8363" w:type="dxa"/>
        <w:tblBorders>
          <w:top w:val="thinThickSmallGap" w:sz="24" w:space="0" w:color="1F4E79" w:themeColor="accent1" w:themeShade="80"/>
          <w:left w:val="thinThickSmallGap" w:sz="24" w:space="0" w:color="1F4E79" w:themeColor="accent1" w:themeShade="80"/>
          <w:bottom w:val="thinThickSmallGap" w:sz="24" w:space="0" w:color="1F4E79" w:themeColor="accent1" w:themeShade="80"/>
          <w:right w:val="thinThickSmallGap" w:sz="24" w:space="0" w:color="1F4E79" w:themeColor="accent1" w:themeShade="80"/>
          <w:insideH w:val="thinThickSmallGap" w:sz="24" w:space="0" w:color="1F4E79" w:themeColor="accent1" w:themeShade="80"/>
          <w:insideV w:val="thinThickSmallGap" w:sz="24" w:space="0" w:color="1F4E79" w:themeColor="accent1" w:themeShade="80"/>
        </w:tblBorders>
        <w:tblLook w:val="01E0" w:firstRow="1" w:lastRow="1" w:firstColumn="1" w:lastColumn="1" w:noHBand="0" w:noVBand="0"/>
      </w:tblPr>
      <w:tblGrid>
        <w:gridCol w:w="8363"/>
      </w:tblGrid>
      <w:tr w:rsidR="0060587D" w:rsidRPr="00D72F13" w14:paraId="4AAB29E3" w14:textId="77777777" w:rsidTr="00A9101C">
        <w:trPr>
          <w:cantSplit/>
          <w:trHeight w:val="1754"/>
        </w:trPr>
        <w:tc>
          <w:tcPr>
            <w:tcW w:w="8363" w:type="dxa"/>
            <w:noWrap/>
            <w:vAlign w:val="center"/>
          </w:tcPr>
          <w:p w14:paraId="54C39351" w14:textId="77777777" w:rsidR="0060587D" w:rsidRPr="00012A28" w:rsidRDefault="0060587D" w:rsidP="00012A28">
            <w:pPr>
              <w:spacing w:line="360" w:lineRule="auto"/>
              <w:jc w:val="center"/>
              <w:rPr>
                <w:rFonts w:ascii="Tahoma" w:hAnsi="Tahoma" w:cs="Tahoma"/>
                <w:b/>
                <w:noProof/>
                <w:color w:val="1F4E79" w:themeColor="accent1" w:themeShade="80"/>
                <w:lang w:val="en-GB"/>
              </w:rPr>
            </w:pPr>
            <w:r w:rsidRPr="00012A28">
              <w:rPr>
                <w:rFonts w:ascii="Tahoma" w:hAnsi="Tahoma" w:cs="Tahoma"/>
                <w:b/>
                <w:noProof/>
                <w:color w:val="1F4E79" w:themeColor="accent1" w:themeShade="80"/>
                <w:lang w:val="en-GB"/>
              </w:rPr>
              <w:t>CALL OF TENDER</w:t>
            </w:r>
          </w:p>
          <w:p w14:paraId="6DF77E0A" w14:textId="04F4D66D" w:rsidR="0060587D" w:rsidRPr="00012A28" w:rsidRDefault="0060587D" w:rsidP="00012A28">
            <w:pPr>
              <w:spacing w:line="360" w:lineRule="auto"/>
              <w:jc w:val="center"/>
              <w:rPr>
                <w:rFonts w:ascii="Tahoma" w:hAnsi="Tahoma" w:cs="Tahoma"/>
                <w:noProof/>
                <w:lang w:val="en-GB"/>
              </w:rPr>
            </w:pPr>
            <w:r w:rsidRPr="00012A28">
              <w:rPr>
                <w:rFonts w:ascii="Tahoma" w:hAnsi="Tahoma" w:cs="Tahoma"/>
                <w:b/>
                <w:noProof/>
                <w:color w:val="1F4E79" w:themeColor="accent1" w:themeShade="80"/>
                <w:lang w:val="en-GB"/>
              </w:rPr>
              <w:t>FOR THE AWARD OF PROCUREMENT OF WIRELESS NETWORK SOLUTION FOR PPA SA NEEDS</w:t>
            </w:r>
          </w:p>
        </w:tc>
      </w:tr>
    </w:tbl>
    <w:p w14:paraId="1D8104D5" w14:textId="77777777" w:rsidR="002070FA" w:rsidRPr="00012A28" w:rsidRDefault="002070FA" w:rsidP="00012A28">
      <w:pPr>
        <w:spacing w:line="360" w:lineRule="auto"/>
        <w:rPr>
          <w:rFonts w:ascii="Tahoma" w:hAnsi="Tahoma" w:cs="Tahoma"/>
          <w:noProof/>
          <w:lang w:val="en-GB" w:eastAsia="en-US" w:bidi="en-US"/>
        </w:rPr>
      </w:pPr>
    </w:p>
    <w:p w14:paraId="01C61CE8" w14:textId="77777777" w:rsidR="002070FA" w:rsidRPr="00012A28" w:rsidRDefault="002070FA" w:rsidP="00012A28">
      <w:pPr>
        <w:spacing w:line="360" w:lineRule="auto"/>
        <w:jc w:val="center"/>
        <w:rPr>
          <w:rFonts w:ascii="Tahoma" w:hAnsi="Tahoma" w:cs="Tahoma"/>
          <w:b/>
          <w:noProof/>
          <w:lang w:val="en-GB" w:eastAsia="en-US" w:bidi="en-US"/>
        </w:rPr>
      </w:pPr>
      <w:r w:rsidRPr="00012A28">
        <w:rPr>
          <w:rFonts w:ascii="Tahoma" w:hAnsi="Tahoma" w:cs="Tahoma"/>
          <w:b/>
          <w:noProof/>
          <w:lang w:val="en-US" w:eastAsia="en-US"/>
        </w:rPr>
        <mc:AlternateContent>
          <mc:Choice Requires="wps">
            <w:drawing>
              <wp:anchor distT="0" distB="0" distL="114300" distR="114300" simplePos="0" relativeHeight="251662336" behindDoc="0" locked="0" layoutInCell="1" allowOverlap="1" wp14:anchorId="40174AD5" wp14:editId="589EB082">
                <wp:simplePos x="0" y="0"/>
                <wp:positionH relativeFrom="column">
                  <wp:posOffset>846455</wp:posOffset>
                </wp:positionH>
                <wp:positionV relativeFrom="paragraph">
                  <wp:posOffset>8136255</wp:posOffset>
                </wp:positionV>
                <wp:extent cx="6048375" cy="771525"/>
                <wp:effectExtent l="0" t="0" r="28575" b="28575"/>
                <wp:wrapNone/>
                <wp:docPr id="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158D74B1" w14:textId="77777777" w:rsidR="00D72F13" w:rsidRPr="0007123C" w:rsidRDefault="00D72F13" w:rsidP="002070FA">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7" w:history="1">
                              <w:r w:rsidRPr="0007123C">
                                <w:rPr>
                                  <w:rStyle w:val="Hyperlink"/>
                                  <w:lang w:val="en-US"/>
                                </w:rPr>
                                <w:t>procurement@olp.gr</w:t>
                              </w:r>
                            </w:hyperlink>
                            <w:r w:rsidRPr="0007123C">
                              <w:rPr>
                                <w:color w:val="3D3D3D"/>
                                <w:lang w:val="en-US"/>
                              </w:rPr>
                              <w:t xml:space="preserve">, </w:t>
                            </w:r>
                            <w:hyperlink r:id="rId18"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6EC265A4" w14:textId="77777777" w:rsidR="00D72F13" w:rsidRPr="0007123C" w:rsidRDefault="00D72F13" w:rsidP="002070FA">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66.65pt;margin-top:640.65pt;width:476.25pt;height:6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">
                <v:textbox>
                  <w:txbxContent>
                    <w:p w14:paraId="158D74B1" w14:textId="77777777" w:rsidR="00D72F13" w:rsidRPr="0007123C" w:rsidRDefault="00D72F13" w:rsidP="002070FA">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9" w:history="1">
                        <w:r w:rsidRPr="0007123C">
                          <w:rPr>
                            <w:rStyle w:val="Hyperlink"/>
                            <w:lang w:val="en-US"/>
                          </w:rPr>
                          <w:t>procurement@olp.gr</w:t>
                        </w:r>
                      </w:hyperlink>
                      <w:r w:rsidRPr="0007123C">
                        <w:rPr>
                          <w:color w:val="3D3D3D"/>
                          <w:lang w:val="en-US"/>
                        </w:rPr>
                        <w:t xml:space="preserve">, </w:t>
                      </w:r>
                      <w:hyperlink r:id="rId20"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6EC265A4" w14:textId="77777777" w:rsidR="00D72F13" w:rsidRPr="0007123C" w:rsidRDefault="00D72F13" w:rsidP="002070FA">
                      <w:pPr>
                        <w:rPr>
                          <w:b/>
                          <w:lang w:val="en-US"/>
                        </w:rPr>
                      </w:pPr>
                    </w:p>
                  </w:txbxContent>
                </v:textbox>
              </v:shape>
            </w:pict>
          </mc:Fallback>
        </mc:AlternateContent>
      </w:r>
      <w:r w:rsidRPr="00012A28">
        <w:rPr>
          <w:rFonts w:ascii="Tahoma" w:hAnsi="Tahoma" w:cs="Tahoma"/>
          <w:b/>
          <w:noProof/>
          <w:lang w:val="en-US" w:eastAsia="en-US"/>
        </w:rPr>
        <mc:AlternateContent>
          <mc:Choice Requires="wps">
            <w:drawing>
              <wp:anchor distT="0" distB="0" distL="114300" distR="114300" simplePos="0" relativeHeight="251661312" behindDoc="0" locked="0" layoutInCell="1" allowOverlap="1" wp14:anchorId="5AE650FA" wp14:editId="50BD7A49">
                <wp:simplePos x="0" y="0"/>
                <wp:positionH relativeFrom="column">
                  <wp:posOffset>846455</wp:posOffset>
                </wp:positionH>
                <wp:positionV relativeFrom="paragraph">
                  <wp:posOffset>8136255</wp:posOffset>
                </wp:positionV>
                <wp:extent cx="6048375" cy="771525"/>
                <wp:effectExtent l="0" t="0" r="28575" b="28575"/>
                <wp:wrapNone/>
                <wp:docPr id="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610687B6" w14:textId="77777777" w:rsidR="00D72F13" w:rsidRPr="0007123C" w:rsidRDefault="00D72F13" w:rsidP="002070FA">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1" w:history="1">
                              <w:r w:rsidRPr="0007123C">
                                <w:rPr>
                                  <w:rStyle w:val="Hyperlink"/>
                                  <w:lang w:val="en-US"/>
                                </w:rPr>
                                <w:t>procurement@olp.gr</w:t>
                              </w:r>
                            </w:hyperlink>
                            <w:r w:rsidRPr="0007123C">
                              <w:rPr>
                                <w:color w:val="3D3D3D"/>
                                <w:lang w:val="en-US"/>
                              </w:rPr>
                              <w:t xml:space="preserve">, </w:t>
                            </w:r>
                            <w:r>
                              <w:fldChar w:fldCharType="begin"/>
                            </w:r>
                            <w:r w:rsidRPr="00D72F13">
                              <w:rPr>
                                <w:lang w:val="en-US"/>
                              </w:rPr>
                              <w:instrText xml:space="preserve"> HYPERLINK "mailto:kazatzisp@olp.gr" </w:instrText>
                            </w:r>
                            <w:r>
                              <w:fldChar w:fldCharType="separate"/>
                            </w:r>
                            <w:r w:rsidRPr="0007123C">
                              <w:rPr>
                                <w:rStyle w:val="Hyperlink"/>
                                <w:lang w:val="en-US"/>
                              </w:rPr>
                              <w:t>kazatzisp@olp.gr</w:t>
                            </w:r>
                            <w:r>
                              <w:rPr>
                                <w:rStyle w:val="Hyperlink"/>
                                <w:lang w:val="en-US"/>
                              </w:rPr>
                              <w:fldChar w:fldCharType="end"/>
                            </w:r>
                            <w:r w:rsidRPr="0007123C">
                              <w:rPr>
                                <w:color w:val="3D3D3D"/>
                                <w:lang w:val="en-US"/>
                              </w:rPr>
                              <w:t xml:space="preserve"> and/or by fax (+30 210 4550187) by providing their full contact details.</w:t>
                            </w:r>
                          </w:p>
                          <w:p w14:paraId="52914DA6" w14:textId="77777777" w:rsidR="00D72F13" w:rsidRPr="0007123C" w:rsidRDefault="00D72F13" w:rsidP="002070FA">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6.65pt;margin-top:640.65pt;width:476.25pt;height:6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5Nojk00CAABiBAAADgAAAAAAAAAAAAAAAAAuAgAAZHJzL2Uyb0RvYy54bWxQSwECLQAUAAYA&#10;CAAAACEAGNKlk+EAAAAOAQAADwAAAAAAAAAAAAAAAACnBAAAZHJzL2Rvd25yZXYueG1sUEsFBgAA&#10;AAAEAAQA8wAAALUFAAAAAA==&#10;">
                <v:textbox>
                  <w:txbxContent>
                    <w:p w14:paraId="610687B6" w14:textId="77777777" w:rsidR="00D72F13" w:rsidRPr="0007123C" w:rsidRDefault="00D72F13" w:rsidP="002070FA">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2" w:history="1">
                        <w:r w:rsidRPr="0007123C">
                          <w:rPr>
                            <w:rStyle w:val="Hyperlink"/>
                            <w:lang w:val="en-US"/>
                          </w:rPr>
                          <w:t>procurement@olp.gr</w:t>
                        </w:r>
                      </w:hyperlink>
                      <w:r w:rsidRPr="0007123C">
                        <w:rPr>
                          <w:color w:val="3D3D3D"/>
                          <w:lang w:val="en-US"/>
                        </w:rPr>
                        <w:t xml:space="preserve">, </w:t>
                      </w:r>
                      <w:r>
                        <w:fldChar w:fldCharType="begin"/>
                      </w:r>
                      <w:r w:rsidRPr="00D72F13">
                        <w:rPr>
                          <w:lang w:val="en-US"/>
                        </w:rPr>
                        <w:instrText xml:space="preserve"> HYPERLINK "mailto:kazatzisp@olp.gr" </w:instrText>
                      </w:r>
                      <w:r>
                        <w:fldChar w:fldCharType="separate"/>
                      </w:r>
                      <w:r w:rsidRPr="0007123C">
                        <w:rPr>
                          <w:rStyle w:val="Hyperlink"/>
                          <w:lang w:val="en-US"/>
                        </w:rPr>
                        <w:t>kazatzisp@olp.gr</w:t>
                      </w:r>
                      <w:r>
                        <w:rPr>
                          <w:rStyle w:val="Hyperlink"/>
                          <w:lang w:val="en-US"/>
                        </w:rPr>
                        <w:fldChar w:fldCharType="end"/>
                      </w:r>
                      <w:r w:rsidRPr="0007123C">
                        <w:rPr>
                          <w:color w:val="3D3D3D"/>
                          <w:lang w:val="en-US"/>
                        </w:rPr>
                        <w:t xml:space="preserve"> and/or by fax (+30 210 4550187) by providing their full contact details.</w:t>
                      </w:r>
                    </w:p>
                    <w:p w14:paraId="52914DA6" w14:textId="77777777" w:rsidR="00D72F13" w:rsidRPr="0007123C" w:rsidRDefault="00D72F13" w:rsidP="002070FA">
                      <w:pPr>
                        <w:rPr>
                          <w:b/>
                          <w:lang w:val="en-US"/>
                        </w:rPr>
                      </w:pPr>
                    </w:p>
                  </w:txbxContent>
                </v:textbox>
              </v:shape>
            </w:pict>
          </mc:Fallback>
        </mc:AlternateContent>
      </w:r>
      <w:r w:rsidRPr="00012A28">
        <w:rPr>
          <w:rFonts w:ascii="Tahoma" w:hAnsi="Tahoma" w:cs="Tahoma"/>
          <w:b/>
          <w:noProof/>
          <w:lang w:val="en-US" w:eastAsia="en-US"/>
        </w:rPr>
        <mc:AlternateContent>
          <mc:Choice Requires="wps">
            <w:drawing>
              <wp:anchor distT="0" distB="0" distL="114300" distR="114300" simplePos="0" relativeHeight="251660288" behindDoc="0" locked="0" layoutInCell="1" allowOverlap="1" wp14:anchorId="100918D7" wp14:editId="480AAD2C">
                <wp:simplePos x="0" y="0"/>
                <wp:positionH relativeFrom="column">
                  <wp:posOffset>846455</wp:posOffset>
                </wp:positionH>
                <wp:positionV relativeFrom="paragraph">
                  <wp:posOffset>8136255</wp:posOffset>
                </wp:positionV>
                <wp:extent cx="6048375" cy="771525"/>
                <wp:effectExtent l="0" t="0" r="28575" b="28575"/>
                <wp:wrapNone/>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1DAAAB9E" w14:textId="77777777" w:rsidR="00D72F13" w:rsidRPr="0007123C" w:rsidRDefault="00D72F13" w:rsidP="002070FA">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3" w:history="1">
                              <w:r w:rsidRPr="0007123C">
                                <w:rPr>
                                  <w:rStyle w:val="Hyperlink"/>
                                  <w:lang w:val="en-US"/>
                                </w:rPr>
                                <w:t>procurement@olp.gr</w:t>
                              </w:r>
                            </w:hyperlink>
                            <w:r w:rsidRPr="0007123C">
                              <w:rPr>
                                <w:color w:val="3D3D3D"/>
                                <w:lang w:val="en-US"/>
                              </w:rPr>
                              <w:t xml:space="preserve">, </w:t>
                            </w:r>
                            <w:r>
                              <w:fldChar w:fldCharType="begin"/>
                            </w:r>
                            <w:r w:rsidRPr="00D72F13">
                              <w:rPr>
                                <w:lang w:val="en-US"/>
                              </w:rPr>
                              <w:instrText xml:space="preserve"> HYPERLINK "mailto:kazatzisp@olp.gr" </w:instrText>
                            </w:r>
                            <w:r>
                              <w:fldChar w:fldCharType="separate"/>
                            </w:r>
                            <w:r w:rsidRPr="0007123C">
                              <w:rPr>
                                <w:rStyle w:val="Hyperlink"/>
                                <w:lang w:val="en-US"/>
                              </w:rPr>
                              <w:t>kazatzisp@olp.gr</w:t>
                            </w:r>
                            <w:r>
                              <w:rPr>
                                <w:rStyle w:val="Hyperlink"/>
                                <w:lang w:val="en-US"/>
                              </w:rPr>
                              <w:fldChar w:fldCharType="end"/>
                            </w:r>
                            <w:r w:rsidRPr="0007123C">
                              <w:rPr>
                                <w:color w:val="3D3D3D"/>
                                <w:lang w:val="en-US"/>
                              </w:rPr>
                              <w:t xml:space="preserve"> and/or by fax (+30 210 4550187) by providing their full contact details.</w:t>
                            </w:r>
                          </w:p>
                          <w:p w14:paraId="37868844" w14:textId="77777777" w:rsidR="00D72F13" w:rsidRPr="0007123C" w:rsidRDefault="00D72F13" w:rsidP="002070FA">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6.65pt;margin-top:640.65pt;width:476.25pt;height:6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K3iNdk0CAABiBAAADgAAAAAAAAAAAAAAAAAuAgAAZHJzL2Uyb0RvYy54bWxQSwECLQAUAAYA&#10;CAAAACEAGNKlk+EAAAAOAQAADwAAAAAAAAAAAAAAAACnBAAAZHJzL2Rvd25yZXYueG1sUEsFBgAA&#10;AAAEAAQA8wAAALUFAAAAAA==&#10;">
                <v:textbox>
                  <w:txbxContent>
                    <w:p w14:paraId="1DAAAB9E" w14:textId="77777777" w:rsidR="00D72F13" w:rsidRPr="0007123C" w:rsidRDefault="00D72F13" w:rsidP="002070FA">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4" w:history="1">
                        <w:r w:rsidRPr="0007123C">
                          <w:rPr>
                            <w:rStyle w:val="Hyperlink"/>
                            <w:lang w:val="en-US"/>
                          </w:rPr>
                          <w:t>procurement@olp.gr</w:t>
                        </w:r>
                      </w:hyperlink>
                      <w:r w:rsidRPr="0007123C">
                        <w:rPr>
                          <w:color w:val="3D3D3D"/>
                          <w:lang w:val="en-US"/>
                        </w:rPr>
                        <w:t xml:space="preserve">, </w:t>
                      </w:r>
                      <w:r>
                        <w:fldChar w:fldCharType="begin"/>
                      </w:r>
                      <w:r w:rsidRPr="00D72F13">
                        <w:rPr>
                          <w:lang w:val="en-US"/>
                        </w:rPr>
                        <w:instrText xml:space="preserve"> HYPERLINK "mailto:kazatzisp@olp.gr" </w:instrText>
                      </w:r>
                      <w:r>
                        <w:fldChar w:fldCharType="separate"/>
                      </w:r>
                      <w:r w:rsidRPr="0007123C">
                        <w:rPr>
                          <w:rStyle w:val="Hyperlink"/>
                          <w:lang w:val="en-US"/>
                        </w:rPr>
                        <w:t>kazatzisp@olp.gr</w:t>
                      </w:r>
                      <w:r>
                        <w:rPr>
                          <w:rStyle w:val="Hyperlink"/>
                          <w:lang w:val="en-US"/>
                        </w:rPr>
                        <w:fldChar w:fldCharType="end"/>
                      </w:r>
                      <w:r w:rsidRPr="0007123C">
                        <w:rPr>
                          <w:color w:val="3D3D3D"/>
                          <w:lang w:val="en-US"/>
                        </w:rPr>
                        <w:t xml:space="preserve"> and/or by fax (+30 210 4550187) by providing their full contact details.</w:t>
                      </w:r>
                    </w:p>
                    <w:p w14:paraId="37868844" w14:textId="77777777" w:rsidR="00D72F13" w:rsidRPr="0007123C" w:rsidRDefault="00D72F13" w:rsidP="002070FA">
                      <w:pPr>
                        <w:rPr>
                          <w:b/>
                          <w:lang w:val="en-US"/>
                        </w:rPr>
                      </w:pPr>
                    </w:p>
                  </w:txbxContent>
                </v:textbox>
              </v:shape>
            </w:pict>
          </mc:Fallback>
        </mc:AlternateContent>
      </w:r>
      <w:r w:rsidRPr="00012A28">
        <w:rPr>
          <w:rFonts w:ascii="Tahoma" w:hAnsi="Tahoma" w:cs="Tahoma"/>
          <w:b/>
          <w:noProof/>
          <w:lang w:val="en-US" w:eastAsia="en-US"/>
        </w:rPr>
        <mc:AlternateContent>
          <mc:Choice Requires="wps">
            <w:drawing>
              <wp:anchor distT="0" distB="0" distL="114300" distR="114300" simplePos="0" relativeHeight="251659264" behindDoc="0" locked="0" layoutInCell="1" allowOverlap="1" wp14:anchorId="5CA24C3F" wp14:editId="5953EFDE">
                <wp:simplePos x="0" y="0"/>
                <wp:positionH relativeFrom="column">
                  <wp:posOffset>846455</wp:posOffset>
                </wp:positionH>
                <wp:positionV relativeFrom="paragraph">
                  <wp:posOffset>8136255</wp:posOffset>
                </wp:positionV>
                <wp:extent cx="6048375" cy="771525"/>
                <wp:effectExtent l="0" t="0" r="28575" b="28575"/>
                <wp:wrapNone/>
                <wp:docPr id="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41C5A781" w14:textId="77777777" w:rsidR="00D72F13" w:rsidRPr="0007123C" w:rsidRDefault="00D72F13" w:rsidP="002070FA">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5" w:history="1">
                              <w:r w:rsidRPr="0007123C">
                                <w:rPr>
                                  <w:rStyle w:val="Hyperlink"/>
                                  <w:lang w:val="en-US"/>
                                </w:rPr>
                                <w:t>procurement@olp.gr</w:t>
                              </w:r>
                            </w:hyperlink>
                            <w:r w:rsidRPr="0007123C">
                              <w:rPr>
                                <w:color w:val="3D3D3D"/>
                                <w:lang w:val="en-US"/>
                              </w:rPr>
                              <w:t xml:space="preserve">, </w:t>
                            </w:r>
                            <w:r>
                              <w:fldChar w:fldCharType="begin"/>
                            </w:r>
                            <w:r w:rsidRPr="00D72F13">
                              <w:rPr>
                                <w:lang w:val="en-US"/>
                              </w:rPr>
                              <w:instrText xml:space="preserve"> HYPERLINK "mailto:kazatzisp@olp.gr" </w:instrText>
                            </w:r>
                            <w:r>
                              <w:fldChar w:fldCharType="separate"/>
                            </w:r>
                            <w:r w:rsidRPr="0007123C">
                              <w:rPr>
                                <w:rStyle w:val="Hyperlink"/>
                                <w:lang w:val="en-US"/>
                              </w:rPr>
                              <w:t>kazatzisp@olp.gr</w:t>
                            </w:r>
                            <w:r>
                              <w:rPr>
                                <w:rStyle w:val="Hyperlink"/>
                                <w:lang w:val="en-US"/>
                              </w:rPr>
                              <w:fldChar w:fldCharType="end"/>
                            </w:r>
                            <w:r w:rsidRPr="0007123C">
                              <w:rPr>
                                <w:color w:val="3D3D3D"/>
                                <w:lang w:val="en-US"/>
                              </w:rPr>
                              <w:t xml:space="preserve"> and/or by fax (+30 210 4550187) by providing their full contact details.</w:t>
                            </w:r>
                          </w:p>
                          <w:p w14:paraId="56B7D1AF" w14:textId="77777777" w:rsidR="00D72F13" w:rsidRPr="0007123C" w:rsidRDefault="00D72F13" w:rsidP="002070FA">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6.65pt;margin-top:640.65pt;width:476.25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LEXdg1OAgAAYgQAAA4AAAAAAAAAAAAAAAAALgIAAGRycy9lMm9Eb2MueG1sUEsBAi0AFAAG&#10;AAgAAAAhABjSpZPhAAAADgEAAA8AAAAAAAAAAAAAAAAAqAQAAGRycy9kb3ducmV2LnhtbFBLBQYA&#10;AAAABAAEAPMAAAC2BQAAAAA=&#10;">
                <v:textbox>
                  <w:txbxContent>
                    <w:p w14:paraId="41C5A781" w14:textId="77777777" w:rsidR="00D72F13" w:rsidRPr="0007123C" w:rsidRDefault="00D72F13" w:rsidP="002070FA">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6" w:history="1">
                        <w:r w:rsidRPr="0007123C">
                          <w:rPr>
                            <w:rStyle w:val="Hyperlink"/>
                            <w:lang w:val="en-US"/>
                          </w:rPr>
                          <w:t>procurement@olp.gr</w:t>
                        </w:r>
                      </w:hyperlink>
                      <w:r w:rsidRPr="0007123C">
                        <w:rPr>
                          <w:color w:val="3D3D3D"/>
                          <w:lang w:val="en-US"/>
                        </w:rPr>
                        <w:t xml:space="preserve">, </w:t>
                      </w:r>
                      <w:r>
                        <w:fldChar w:fldCharType="begin"/>
                      </w:r>
                      <w:r w:rsidRPr="00D72F13">
                        <w:rPr>
                          <w:lang w:val="en-US"/>
                        </w:rPr>
                        <w:instrText xml:space="preserve"> HYPERLINK "mailto:kazatzisp@olp.gr" </w:instrText>
                      </w:r>
                      <w:r>
                        <w:fldChar w:fldCharType="separate"/>
                      </w:r>
                      <w:r w:rsidRPr="0007123C">
                        <w:rPr>
                          <w:rStyle w:val="Hyperlink"/>
                          <w:lang w:val="en-US"/>
                        </w:rPr>
                        <w:t>kazatzisp@olp.gr</w:t>
                      </w:r>
                      <w:r>
                        <w:rPr>
                          <w:rStyle w:val="Hyperlink"/>
                          <w:lang w:val="en-US"/>
                        </w:rPr>
                        <w:fldChar w:fldCharType="end"/>
                      </w:r>
                      <w:r w:rsidRPr="0007123C">
                        <w:rPr>
                          <w:color w:val="3D3D3D"/>
                          <w:lang w:val="en-US"/>
                        </w:rPr>
                        <w:t xml:space="preserve"> and/or by fax (+30 210 4550187) by providing their full contact details.</w:t>
                      </w:r>
                    </w:p>
                    <w:p w14:paraId="56B7D1AF" w14:textId="77777777" w:rsidR="00D72F13" w:rsidRPr="0007123C" w:rsidRDefault="00D72F13" w:rsidP="002070FA">
                      <w:pPr>
                        <w:rPr>
                          <w:b/>
                          <w:lang w:val="en-US"/>
                        </w:rPr>
                      </w:pPr>
                    </w:p>
                  </w:txbxContent>
                </v:textbox>
              </v:shape>
            </w:pict>
          </mc:Fallback>
        </mc:AlternateContent>
      </w:r>
      <w:r w:rsidRPr="00012A28">
        <w:rPr>
          <w:rFonts w:ascii="Tahoma" w:hAnsi="Tahoma" w:cs="Tahoma"/>
          <w:b/>
          <w:noProof/>
          <w:lang w:val="en-GB" w:eastAsia="en-US" w:bidi="en-US"/>
        </w:rPr>
        <w:t>Piraeus, Greece</w:t>
      </w:r>
    </w:p>
    <w:p w14:paraId="284F966C" w14:textId="77777777" w:rsidR="002070FA" w:rsidRPr="00012A28" w:rsidRDefault="002070FA" w:rsidP="00012A28">
      <w:pPr>
        <w:spacing w:line="360" w:lineRule="auto"/>
        <w:jc w:val="center"/>
        <w:rPr>
          <w:rFonts w:ascii="Tahoma" w:hAnsi="Tahoma" w:cs="Tahoma"/>
          <w:b/>
          <w:noProof/>
          <w:lang w:val="en-GB" w:eastAsia="en-US" w:bidi="en-US"/>
        </w:rPr>
      </w:pPr>
    </w:p>
    <w:p w14:paraId="104A722D" w14:textId="77777777" w:rsidR="002070FA" w:rsidRPr="00012A28" w:rsidRDefault="002070FA" w:rsidP="00012A28">
      <w:pPr>
        <w:spacing w:line="360" w:lineRule="auto"/>
        <w:jc w:val="center"/>
        <w:rPr>
          <w:rFonts w:ascii="Tahoma" w:hAnsi="Tahoma" w:cs="Tahoma"/>
          <w:b/>
          <w:noProof/>
          <w:lang w:val="en-GB" w:eastAsia="en-US" w:bidi="en-US"/>
        </w:rPr>
      </w:pPr>
    </w:p>
    <w:p w14:paraId="130AD0AA" w14:textId="77777777" w:rsidR="002070FA" w:rsidRPr="00012A28" w:rsidRDefault="002070FA" w:rsidP="00012A28">
      <w:pPr>
        <w:spacing w:line="360" w:lineRule="auto"/>
        <w:jc w:val="center"/>
        <w:rPr>
          <w:rFonts w:ascii="Tahoma" w:hAnsi="Tahoma" w:cs="Tahoma"/>
          <w:b/>
          <w:noProof/>
          <w:lang w:val="en-GB" w:eastAsia="en-US" w:bidi="en-US"/>
        </w:rPr>
      </w:pPr>
    </w:p>
    <w:p w14:paraId="20F3B299" w14:textId="4CDEAF11" w:rsidR="002070FA" w:rsidRPr="00012A28" w:rsidRDefault="00B3454E" w:rsidP="00012A28">
      <w:pPr>
        <w:spacing w:line="360" w:lineRule="auto"/>
        <w:jc w:val="center"/>
        <w:rPr>
          <w:rFonts w:ascii="Tahoma" w:hAnsi="Tahoma" w:cs="Tahoma"/>
          <w:b/>
          <w:noProof/>
          <w:lang w:val="en-GB" w:eastAsia="en-US" w:bidi="en-US"/>
        </w:rPr>
      </w:pPr>
      <w:r w:rsidRPr="00012A28">
        <w:rPr>
          <w:rFonts w:ascii="Tahoma" w:hAnsi="Tahoma" w:cs="Tahoma"/>
          <w:b/>
          <w:noProof/>
          <w:lang w:val="en-GB" w:eastAsia="en-US" w:bidi="en-US"/>
        </w:rPr>
        <w:t>Friday</w:t>
      </w:r>
      <w:r w:rsidR="002070FA" w:rsidRPr="00012A28">
        <w:rPr>
          <w:rFonts w:ascii="Tahoma" w:hAnsi="Tahoma" w:cs="Tahoma"/>
          <w:b/>
          <w:noProof/>
          <w:lang w:val="en-GB" w:eastAsia="en-US" w:bidi="en-US"/>
        </w:rPr>
        <w:t>,</w:t>
      </w:r>
      <w:r w:rsidR="0079168F" w:rsidRPr="00012A28">
        <w:rPr>
          <w:rFonts w:ascii="Tahoma" w:hAnsi="Tahoma" w:cs="Tahoma"/>
          <w:b/>
          <w:noProof/>
          <w:lang w:val="en-GB" w:eastAsia="en-US" w:bidi="en-US"/>
        </w:rPr>
        <w:t xml:space="preserve"> </w:t>
      </w:r>
      <w:r w:rsidRPr="00012A28">
        <w:rPr>
          <w:rFonts w:ascii="Tahoma" w:hAnsi="Tahoma" w:cs="Tahoma"/>
          <w:b/>
          <w:noProof/>
          <w:lang w:val="en-GB" w:eastAsia="en-US" w:bidi="en-US"/>
        </w:rPr>
        <w:t>21</w:t>
      </w:r>
      <w:r w:rsidRPr="00012A28">
        <w:rPr>
          <w:rFonts w:ascii="Tahoma" w:hAnsi="Tahoma" w:cs="Tahoma"/>
          <w:b/>
          <w:noProof/>
          <w:vertAlign w:val="superscript"/>
          <w:lang w:val="en-GB" w:eastAsia="en-US" w:bidi="en-US"/>
        </w:rPr>
        <w:t>st</w:t>
      </w:r>
      <w:r w:rsidR="00F50D3E" w:rsidRPr="00012A28">
        <w:rPr>
          <w:rFonts w:ascii="Tahoma" w:hAnsi="Tahoma" w:cs="Tahoma"/>
          <w:b/>
          <w:noProof/>
          <w:lang w:val="en-GB" w:eastAsia="en-US" w:bidi="en-US"/>
        </w:rPr>
        <w:t xml:space="preserve"> June</w:t>
      </w:r>
      <w:r w:rsidR="002070FA" w:rsidRPr="00012A28">
        <w:rPr>
          <w:rFonts w:ascii="Tahoma" w:hAnsi="Tahoma" w:cs="Tahoma"/>
          <w:b/>
          <w:noProof/>
          <w:lang w:val="en-GB" w:eastAsia="en-US" w:bidi="en-US"/>
        </w:rPr>
        <w:t xml:space="preserve"> 2019</w:t>
      </w:r>
    </w:p>
    <w:p w14:paraId="7F1B48C4" w14:textId="77777777" w:rsidR="0060587D" w:rsidRPr="00012A28" w:rsidRDefault="0060587D" w:rsidP="00012A28">
      <w:pPr>
        <w:spacing w:line="360" w:lineRule="auto"/>
        <w:jc w:val="both"/>
        <w:outlineLvl w:val="1"/>
        <w:rPr>
          <w:rFonts w:ascii="Tahoma" w:hAnsi="Tahoma" w:cs="Tahoma"/>
          <w:b/>
          <w:noProof/>
          <w:sz w:val="22"/>
          <w:szCs w:val="22"/>
          <w:lang w:val="en-GB"/>
        </w:rPr>
      </w:pPr>
    </w:p>
    <w:p w14:paraId="398992C4" w14:textId="5C6A698C" w:rsidR="004A7C9A" w:rsidRPr="00012A28" w:rsidRDefault="004A7C9A" w:rsidP="00012A28">
      <w:pPr>
        <w:spacing w:line="360" w:lineRule="auto"/>
        <w:rPr>
          <w:rFonts w:ascii="Tahoma" w:hAnsi="Tahoma" w:cs="Tahoma"/>
          <w:b/>
          <w:bCs/>
          <w:caps/>
          <w:noProof/>
          <w:sz w:val="22"/>
          <w:szCs w:val="22"/>
          <w:lang w:val="en-GB" w:eastAsia="en-US" w:bidi="en-US"/>
        </w:rPr>
      </w:pPr>
      <w:bookmarkStart w:id="1" w:name="_Toc520195182"/>
      <w:r w:rsidRPr="00012A28">
        <w:rPr>
          <w:rFonts w:ascii="Tahoma" w:hAnsi="Tahoma" w:cs="Tahoma"/>
          <w:b/>
          <w:bCs/>
          <w:caps/>
          <w:noProof/>
          <w:sz w:val="22"/>
          <w:szCs w:val="22"/>
          <w:lang w:val="en-GB" w:eastAsia="en-US" w:bidi="en-US"/>
        </w:rPr>
        <w:br w:type="page"/>
      </w:r>
    </w:p>
    <w:sdt>
      <w:sdtPr>
        <w:rPr>
          <w:rFonts w:ascii="Tahoma" w:eastAsia="Times New Roman" w:hAnsi="Tahoma" w:cs="Tahoma"/>
          <w:b w:val="0"/>
          <w:bCs w:val="0"/>
          <w:noProof/>
          <w:color w:val="auto"/>
          <w:sz w:val="24"/>
          <w:szCs w:val="24"/>
          <w:lang w:val="en-GB" w:eastAsia="el-GR"/>
        </w:rPr>
        <w:id w:val="-613364570"/>
        <w:docPartObj>
          <w:docPartGallery w:val="Table of Contents"/>
          <w:docPartUnique/>
        </w:docPartObj>
      </w:sdtPr>
      <w:sdtContent>
        <w:p w14:paraId="6DD042BD" w14:textId="7688808E" w:rsidR="004A7C9A" w:rsidRPr="00012A28" w:rsidRDefault="004A7C9A" w:rsidP="00012A28">
          <w:pPr>
            <w:pStyle w:val="TOCHeading"/>
            <w:spacing w:line="360" w:lineRule="auto"/>
            <w:rPr>
              <w:rFonts w:ascii="Tahoma" w:hAnsi="Tahoma" w:cs="Tahoma"/>
              <w:noProof/>
              <w:lang w:val="en-GB"/>
            </w:rPr>
          </w:pPr>
          <w:r w:rsidRPr="00012A28">
            <w:rPr>
              <w:rFonts w:ascii="Tahoma" w:hAnsi="Tahoma" w:cs="Tahoma"/>
              <w:noProof/>
              <w:lang w:val="en-GB"/>
            </w:rPr>
            <w:t>Contents</w:t>
          </w:r>
        </w:p>
        <w:bookmarkStart w:id="2" w:name="_GoBack"/>
        <w:bookmarkEnd w:id="2"/>
        <w:p w14:paraId="16AA6B66" w14:textId="77777777" w:rsidR="008614F8" w:rsidRDefault="004A7C9A">
          <w:pPr>
            <w:pStyle w:val="TOC1"/>
            <w:tabs>
              <w:tab w:val="left" w:pos="480"/>
              <w:tab w:val="right" w:leader="dot" w:pos="9629"/>
            </w:tabs>
            <w:rPr>
              <w:rFonts w:asciiTheme="minorHAnsi" w:eastAsiaTheme="minorEastAsia" w:hAnsiTheme="minorHAnsi" w:cstheme="minorBidi"/>
              <w:noProof/>
              <w:sz w:val="22"/>
              <w:szCs w:val="22"/>
              <w:lang w:val="en-US" w:eastAsia="en-US"/>
            </w:rPr>
          </w:pPr>
          <w:r w:rsidRPr="00012A28">
            <w:rPr>
              <w:rFonts w:ascii="Tahoma" w:hAnsi="Tahoma" w:cs="Tahoma"/>
              <w:noProof/>
              <w:lang w:val="en-GB"/>
            </w:rPr>
            <w:fldChar w:fldCharType="begin"/>
          </w:r>
          <w:r w:rsidRPr="00012A28">
            <w:rPr>
              <w:rFonts w:ascii="Tahoma" w:hAnsi="Tahoma" w:cs="Tahoma"/>
              <w:noProof/>
              <w:lang w:val="en-GB"/>
            </w:rPr>
            <w:instrText xml:space="preserve"> TOC \o "1-3" \h \z \u </w:instrText>
          </w:r>
          <w:r w:rsidRPr="00012A28">
            <w:rPr>
              <w:rFonts w:ascii="Tahoma" w:hAnsi="Tahoma" w:cs="Tahoma"/>
              <w:noProof/>
              <w:lang w:val="en-GB"/>
            </w:rPr>
            <w:fldChar w:fldCharType="separate"/>
          </w:r>
          <w:hyperlink w:anchor="_Toc12016037" w:history="1">
            <w:r w:rsidR="008614F8" w:rsidRPr="009F0885">
              <w:rPr>
                <w:rStyle w:val="Hyperlink"/>
                <w:rFonts w:ascii="Tahoma" w:hAnsi="Tahoma" w:cs="Tahoma"/>
                <w:b/>
                <w:bCs/>
                <w:caps/>
                <w:noProof/>
                <w:lang w:val="en-GB" w:eastAsia="en-US" w:bidi="en-US"/>
              </w:rPr>
              <w:t>1.</w:t>
            </w:r>
            <w:r w:rsidR="008614F8">
              <w:rPr>
                <w:rFonts w:asciiTheme="minorHAnsi" w:eastAsiaTheme="minorEastAsia" w:hAnsiTheme="minorHAnsi" w:cstheme="minorBidi"/>
                <w:noProof/>
                <w:sz w:val="22"/>
                <w:szCs w:val="22"/>
                <w:lang w:val="en-US" w:eastAsia="en-US"/>
              </w:rPr>
              <w:tab/>
            </w:r>
            <w:r w:rsidR="008614F8" w:rsidRPr="009F0885">
              <w:rPr>
                <w:rStyle w:val="Hyperlink"/>
                <w:rFonts w:ascii="Tahoma" w:hAnsi="Tahoma" w:cs="Tahoma"/>
                <w:b/>
                <w:bCs/>
                <w:caps/>
                <w:noProof/>
                <w:lang w:val="en-GB" w:eastAsia="en-US" w:bidi="en-US"/>
              </w:rPr>
              <w:t>INTRODUCTION</w:t>
            </w:r>
            <w:r w:rsidR="008614F8">
              <w:rPr>
                <w:noProof/>
                <w:webHidden/>
              </w:rPr>
              <w:tab/>
            </w:r>
            <w:r w:rsidR="008614F8">
              <w:rPr>
                <w:noProof/>
                <w:webHidden/>
              </w:rPr>
              <w:fldChar w:fldCharType="begin"/>
            </w:r>
            <w:r w:rsidR="008614F8">
              <w:rPr>
                <w:noProof/>
                <w:webHidden/>
              </w:rPr>
              <w:instrText xml:space="preserve"> PAGEREF _Toc12016037 \h </w:instrText>
            </w:r>
            <w:r w:rsidR="008614F8">
              <w:rPr>
                <w:noProof/>
                <w:webHidden/>
              </w:rPr>
            </w:r>
            <w:r w:rsidR="008614F8">
              <w:rPr>
                <w:noProof/>
                <w:webHidden/>
              </w:rPr>
              <w:fldChar w:fldCharType="separate"/>
            </w:r>
            <w:r w:rsidR="008614F8">
              <w:rPr>
                <w:noProof/>
                <w:webHidden/>
              </w:rPr>
              <w:t>3</w:t>
            </w:r>
            <w:r w:rsidR="008614F8">
              <w:rPr>
                <w:noProof/>
                <w:webHidden/>
              </w:rPr>
              <w:fldChar w:fldCharType="end"/>
            </w:r>
          </w:hyperlink>
        </w:p>
        <w:p w14:paraId="22E6F023" w14:textId="77777777" w:rsidR="008614F8" w:rsidRDefault="008614F8">
          <w:pPr>
            <w:pStyle w:val="TOC2"/>
            <w:tabs>
              <w:tab w:val="right" w:leader="dot" w:pos="9629"/>
            </w:tabs>
            <w:rPr>
              <w:rFonts w:asciiTheme="minorHAnsi" w:eastAsiaTheme="minorEastAsia" w:hAnsiTheme="minorHAnsi" w:cstheme="minorBidi"/>
              <w:noProof/>
              <w:sz w:val="22"/>
              <w:szCs w:val="22"/>
              <w:lang w:val="en-US" w:eastAsia="en-US"/>
            </w:rPr>
          </w:pPr>
          <w:hyperlink w:anchor="_Toc12016038" w:history="1">
            <w:r w:rsidRPr="009F0885">
              <w:rPr>
                <w:rStyle w:val="Hyperlink"/>
                <w:rFonts w:ascii="Tahoma" w:hAnsi="Tahoma" w:cs="Tahoma"/>
                <w:noProof/>
                <w:lang w:val="en-GB" w:eastAsia="en-US"/>
              </w:rPr>
              <w:t>Preamble</w:t>
            </w:r>
            <w:r>
              <w:rPr>
                <w:noProof/>
                <w:webHidden/>
              </w:rPr>
              <w:tab/>
            </w:r>
            <w:r>
              <w:rPr>
                <w:noProof/>
                <w:webHidden/>
              </w:rPr>
              <w:fldChar w:fldCharType="begin"/>
            </w:r>
            <w:r>
              <w:rPr>
                <w:noProof/>
                <w:webHidden/>
              </w:rPr>
              <w:instrText xml:space="preserve"> PAGEREF _Toc12016038 \h </w:instrText>
            </w:r>
            <w:r>
              <w:rPr>
                <w:noProof/>
                <w:webHidden/>
              </w:rPr>
            </w:r>
            <w:r>
              <w:rPr>
                <w:noProof/>
                <w:webHidden/>
              </w:rPr>
              <w:fldChar w:fldCharType="separate"/>
            </w:r>
            <w:r>
              <w:rPr>
                <w:noProof/>
                <w:webHidden/>
              </w:rPr>
              <w:t>3</w:t>
            </w:r>
            <w:r>
              <w:rPr>
                <w:noProof/>
                <w:webHidden/>
              </w:rPr>
              <w:fldChar w:fldCharType="end"/>
            </w:r>
          </w:hyperlink>
        </w:p>
        <w:p w14:paraId="10973E84" w14:textId="77777777" w:rsidR="008614F8" w:rsidRDefault="008614F8">
          <w:pPr>
            <w:pStyle w:val="TOC2"/>
            <w:tabs>
              <w:tab w:val="right" w:leader="dot" w:pos="9629"/>
            </w:tabs>
            <w:rPr>
              <w:rFonts w:asciiTheme="minorHAnsi" w:eastAsiaTheme="minorEastAsia" w:hAnsiTheme="minorHAnsi" w:cstheme="minorBidi"/>
              <w:noProof/>
              <w:sz w:val="22"/>
              <w:szCs w:val="22"/>
              <w:lang w:val="en-US" w:eastAsia="en-US"/>
            </w:rPr>
          </w:pPr>
          <w:hyperlink w:anchor="_Toc12016039" w:history="1">
            <w:r w:rsidRPr="009F0885">
              <w:rPr>
                <w:rStyle w:val="Hyperlink"/>
                <w:rFonts w:ascii="Tahoma" w:hAnsi="Tahoma" w:cs="Tahoma"/>
                <w:noProof/>
                <w:lang w:val="en-GB" w:eastAsia="en-US"/>
              </w:rPr>
              <w:t>The Piraeus Port Authority S.A. (PPA)</w:t>
            </w:r>
            <w:r>
              <w:rPr>
                <w:noProof/>
                <w:webHidden/>
              </w:rPr>
              <w:tab/>
            </w:r>
            <w:r>
              <w:rPr>
                <w:noProof/>
                <w:webHidden/>
              </w:rPr>
              <w:fldChar w:fldCharType="begin"/>
            </w:r>
            <w:r>
              <w:rPr>
                <w:noProof/>
                <w:webHidden/>
              </w:rPr>
              <w:instrText xml:space="preserve"> PAGEREF _Toc12016039 \h </w:instrText>
            </w:r>
            <w:r>
              <w:rPr>
                <w:noProof/>
                <w:webHidden/>
              </w:rPr>
            </w:r>
            <w:r>
              <w:rPr>
                <w:noProof/>
                <w:webHidden/>
              </w:rPr>
              <w:fldChar w:fldCharType="separate"/>
            </w:r>
            <w:r>
              <w:rPr>
                <w:noProof/>
                <w:webHidden/>
              </w:rPr>
              <w:t>3</w:t>
            </w:r>
            <w:r>
              <w:rPr>
                <w:noProof/>
                <w:webHidden/>
              </w:rPr>
              <w:fldChar w:fldCharType="end"/>
            </w:r>
          </w:hyperlink>
        </w:p>
        <w:p w14:paraId="15461297" w14:textId="77777777" w:rsidR="008614F8" w:rsidRDefault="008614F8">
          <w:pPr>
            <w:pStyle w:val="TOC1"/>
            <w:tabs>
              <w:tab w:val="left" w:pos="480"/>
              <w:tab w:val="right" w:leader="dot" w:pos="9629"/>
            </w:tabs>
            <w:rPr>
              <w:rFonts w:asciiTheme="minorHAnsi" w:eastAsiaTheme="minorEastAsia" w:hAnsiTheme="minorHAnsi" w:cstheme="minorBidi"/>
              <w:noProof/>
              <w:sz w:val="22"/>
              <w:szCs w:val="22"/>
              <w:lang w:val="en-US" w:eastAsia="en-US"/>
            </w:rPr>
          </w:pPr>
          <w:hyperlink w:anchor="_Toc12016040" w:history="1">
            <w:r w:rsidRPr="009F0885">
              <w:rPr>
                <w:rStyle w:val="Hyperlink"/>
                <w:rFonts w:ascii="Tahoma" w:hAnsi="Tahoma" w:cs="Tahoma"/>
                <w:b/>
                <w:bCs/>
                <w:caps/>
                <w:noProof/>
                <w:lang w:val="en-GB" w:eastAsia="en-US" w:bidi="en-US"/>
              </w:rPr>
              <w:t>2.</w:t>
            </w:r>
            <w:r>
              <w:rPr>
                <w:rFonts w:asciiTheme="minorHAnsi" w:eastAsiaTheme="minorEastAsia" w:hAnsiTheme="minorHAnsi" w:cstheme="minorBidi"/>
                <w:noProof/>
                <w:sz w:val="22"/>
                <w:szCs w:val="22"/>
                <w:lang w:val="en-US" w:eastAsia="en-US"/>
              </w:rPr>
              <w:tab/>
            </w:r>
            <w:r w:rsidRPr="009F0885">
              <w:rPr>
                <w:rStyle w:val="Hyperlink"/>
                <w:rFonts w:ascii="Tahoma" w:hAnsi="Tahoma" w:cs="Tahoma"/>
                <w:b/>
                <w:bCs/>
                <w:caps/>
                <w:noProof/>
                <w:lang w:val="en-GB" w:eastAsia="en-US" w:bidi="en-US"/>
              </w:rPr>
              <w:t>CONTRACTING AUTHORITY – SCOPE OF Tender</w:t>
            </w:r>
            <w:r>
              <w:rPr>
                <w:noProof/>
                <w:webHidden/>
              </w:rPr>
              <w:tab/>
            </w:r>
            <w:r>
              <w:rPr>
                <w:noProof/>
                <w:webHidden/>
              </w:rPr>
              <w:fldChar w:fldCharType="begin"/>
            </w:r>
            <w:r>
              <w:rPr>
                <w:noProof/>
                <w:webHidden/>
              </w:rPr>
              <w:instrText xml:space="preserve"> PAGEREF _Toc12016040 \h </w:instrText>
            </w:r>
            <w:r>
              <w:rPr>
                <w:noProof/>
                <w:webHidden/>
              </w:rPr>
            </w:r>
            <w:r>
              <w:rPr>
                <w:noProof/>
                <w:webHidden/>
              </w:rPr>
              <w:fldChar w:fldCharType="separate"/>
            </w:r>
            <w:r>
              <w:rPr>
                <w:noProof/>
                <w:webHidden/>
              </w:rPr>
              <w:t>4</w:t>
            </w:r>
            <w:r>
              <w:rPr>
                <w:noProof/>
                <w:webHidden/>
              </w:rPr>
              <w:fldChar w:fldCharType="end"/>
            </w:r>
          </w:hyperlink>
        </w:p>
        <w:p w14:paraId="3C43ED05" w14:textId="77777777" w:rsidR="008614F8" w:rsidRDefault="008614F8">
          <w:pPr>
            <w:pStyle w:val="TOC2"/>
            <w:tabs>
              <w:tab w:val="right" w:leader="dot" w:pos="9629"/>
            </w:tabs>
            <w:rPr>
              <w:rFonts w:asciiTheme="minorHAnsi" w:eastAsiaTheme="minorEastAsia" w:hAnsiTheme="minorHAnsi" w:cstheme="minorBidi"/>
              <w:noProof/>
              <w:sz w:val="22"/>
              <w:szCs w:val="22"/>
              <w:lang w:val="en-US" w:eastAsia="en-US"/>
            </w:rPr>
          </w:pPr>
          <w:hyperlink w:anchor="_Toc12016041" w:history="1">
            <w:r w:rsidRPr="009F0885">
              <w:rPr>
                <w:rStyle w:val="Hyperlink"/>
                <w:rFonts w:ascii="Tahoma" w:hAnsi="Tahoma" w:cs="Tahoma"/>
                <w:noProof/>
                <w:lang w:val="en-GB" w:eastAsia="en-US"/>
              </w:rPr>
              <w:t>(i) The Contracting Authority</w:t>
            </w:r>
            <w:r>
              <w:rPr>
                <w:noProof/>
                <w:webHidden/>
              </w:rPr>
              <w:tab/>
            </w:r>
            <w:r>
              <w:rPr>
                <w:noProof/>
                <w:webHidden/>
              </w:rPr>
              <w:fldChar w:fldCharType="begin"/>
            </w:r>
            <w:r>
              <w:rPr>
                <w:noProof/>
                <w:webHidden/>
              </w:rPr>
              <w:instrText xml:space="preserve"> PAGEREF _Toc12016041 \h </w:instrText>
            </w:r>
            <w:r>
              <w:rPr>
                <w:noProof/>
                <w:webHidden/>
              </w:rPr>
            </w:r>
            <w:r>
              <w:rPr>
                <w:noProof/>
                <w:webHidden/>
              </w:rPr>
              <w:fldChar w:fldCharType="separate"/>
            </w:r>
            <w:r>
              <w:rPr>
                <w:noProof/>
                <w:webHidden/>
              </w:rPr>
              <w:t>4</w:t>
            </w:r>
            <w:r>
              <w:rPr>
                <w:noProof/>
                <w:webHidden/>
              </w:rPr>
              <w:fldChar w:fldCharType="end"/>
            </w:r>
          </w:hyperlink>
        </w:p>
        <w:p w14:paraId="14E89B35" w14:textId="77777777" w:rsidR="008614F8" w:rsidRDefault="008614F8">
          <w:pPr>
            <w:pStyle w:val="TOC2"/>
            <w:tabs>
              <w:tab w:val="right" w:leader="dot" w:pos="9629"/>
            </w:tabs>
            <w:rPr>
              <w:rFonts w:asciiTheme="minorHAnsi" w:eastAsiaTheme="minorEastAsia" w:hAnsiTheme="minorHAnsi" w:cstheme="minorBidi"/>
              <w:noProof/>
              <w:sz w:val="22"/>
              <w:szCs w:val="22"/>
              <w:lang w:val="en-US" w:eastAsia="en-US"/>
            </w:rPr>
          </w:pPr>
          <w:hyperlink w:anchor="_Toc12016042" w:history="1">
            <w:r w:rsidRPr="009F0885">
              <w:rPr>
                <w:rStyle w:val="Hyperlink"/>
                <w:rFonts w:ascii="Tahoma" w:hAnsi="Tahoma" w:cs="Tahoma"/>
                <w:noProof/>
                <w:lang w:val="en-GB" w:eastAsia="en-US"/>
              </w:rPr>
              <w:t>(ii) Scope of Tender</w:t>
            </w:r>
            <w:r>
              <w:rPr>
                <w:noProof/>
                <w:webHidden/>
              </w:rPr>
              <w:tab/>
            </w:r>
            <w:r>
              <w:rPr>
                <w:noProof/>
                <w:webHidden/>
              </w:rPr>
              <w:fldChar w:fldCharType="begin"/>
            </w:r>
            <w:r>
              <w:rPr>
                <w:noProof/>
                <w:webHidden/>
              </w:rPr>
              <w:instrText xml:space="preserve"> PAGEREF _Toc12016042 \h </w:instrText>
            </w:r>
            <w:r>
              <w:rPr>
                <w:noProof/>
                <w:webHidden/>
              </w:rPr>
            </w:r>
            <w:r>
              <w:rPr>
                <w:noProof/>
                <w:webHidden/>
              </w:rPr>
              <w:fldChar w:fldCharType="separate"/>
            </w:r>
            <w:r>
              <w:rPr>
                <w:noProof/>
                <w:webHidden/>
              </w:rPr>
              <w:t>4</w:t>
            </w:r>
            <w:r>
              <w:rPr>
                <w:noProof/>
                <w:webHidden/>
              </w:rPr>
              <w:fldChar w:fldCharType="end"/>
            </w:r>
          </w:hyperlink>
        </w:p>
        <w:p w14:paraId="3A96F12F" w14:textId="77777777" w:rsidR="008614F8" w:rsidRDefault="008614F8">
          <w:pPr>
            <w:pStyle w:val="TOC2"/>
            <w:tabs>
              <w:tab w:val="right" w:leader="dot" w:pos="9629"/>
            </w:tabs>
            <w:rPr>
              <w:rFonts w:asciiTheme="minorHAnsi" w:eastAsiaTheme="minorEastAsia" w:hAnsiTheme="minorHAnsi" w:cstheme="minorBidi"/>
              <w:noProof/>
              <w:sz w:val="22"/>
              <w:szCs w:val="22"/>
              <w:lang w:val="en-US" w:eastAsia="en-US"/>
            </w:rPr>
          </w:pPr>
          <w:hyperlink w:anchor="_Toc12016043" w:history="1">
            <w:r w:rsidRPr="009F0885">
              <w:rPr>
                <w:rStyle w:val="Hyperlink"/>
                <w:rFonts w:ascii="Tahoma" w:hAnsi="Tahoma" w:cs="Tahoma"/>
                <w:b/>
                <w:noProof/>
                <w:lang w:val="en-GB"/>
              </w:rPr>
              <w:t>Chapter A : Definitions</w:t>
            </w:r>
            <w:r>
              <w:rPr>
                <w:noProof/>
                <w:webHidden/>
              </w:rPr>
              <w:tab/>
            </w:r>
            <w:r>
              <w:rPr>
                <w:noProof/>
                <w:webHidden/>
              </w:rPr>
              <w:fldChar w:fldCharType="begin"/>
            </w:r>
            <w:r>
              <w:rPr>
                <w:noProof/>
                <w:webHidden/>
              </w:rPr>
              <w:instrText xml:space="preserve"> PAGEREF _Toc12016043 \h </w:instrText>
            </w:r>
            <w:r>
              <w:rPr>
                <w:noProof/>
                <w:webHidden/>
              </w:rPr>
            </w:r>
            <w:r>
              <w:rPr>
                <w:noProof/>
                <w:webHidden/>
              </w:rPr>
              <w:fldChar w:fldCharType="separate"/>
            </w:r>
            <w:r>
              <w:rPr>
                <w:noProof/>
                <w:webHidden/>
              </w:rPr>
              <w:t>8</w:t>
            </w:r>
            <w:r>
              <w:rPr>
                <w:noProof/>
                <w:webHidden/>
              </w:rPr>
              <w:fldChar w:fldCharType="end"/>
            </w:r>
          </w:hyperlink>
        </w:p>
        <w:p w14:paraId="4BAF6301" w14:textId="77777777" w:rsidR="008614F8" w:rsidRDefault="008614F8">
          <w:pPr>
            <w:pStyle w:val="TOC2"/>
            <w:tabs>
              <w:tab w:val="right" w:leader="dot" w:pos="9629"/>
            </w:tabs>
            <w:rPr>
              <w:rFonts w:asciiTheme="minorHAnsi" w:eastAsiaTheme="minorEastAsia" w:hAnsiTheme="minorHAnsi" w:cstheme="minorBidi"/>
              <w:noProof/>
              <w:sz w:val="22"/>
              <w:szCs w:val="22"/>
              <w:lang w:val="en-US" w:eastAsia="en-US"/>
            </w:rPr>
          </w:pPr>
          <w:hyperlink w:anchor="_Toc12016044" w:history="1">
            <w:r w:rsidRPr="009F0885">
              <w:rPr>
                <w:rStyle w:val="Hyperlink"/>
                <w:rFonts w:ascii="Tahoma" w:hAnsi="Tahoma" w:cs="Tahoma"/>
                <w:b/>
                <w:noProof/>
                <w:lang w:val="en-GB"/>
              </w:rPr>
              <w:t>Chapter B. Prequalification criteria and Prequalification Documents</w:t>
            </w:r>
            <w:r>
              <w:rPr>
                <w:noProof/>
                <w:webHidden/>
              </w:rPr>
              <w:tab/>
            </w:r>
            <w:r>
              <w:rPr>
                <w:noProof/>
                <w:webHidden/>
              </w:rPr>
              <w:fldChar w:fldCharType="begin"/>
            </w:r>
            <w:r>
              <w:rPr>
                <w:noProof/>
                <w:webHidden/>
              </w:rPr>
              <w:instrText xml:space="preserve"> PAGEREF _Toc12016044 \h </w:instrText>
            </w:r>
            <w:r>
              <w:rPr>
                <w:noProof/>
                <w:webHidden/>
              </w:rPr>
            </w:r>
            <w:r>
              <w:rPr>
                <w:noProof/>
                <w:webHidden/>
              </w:rPr>
              <w:fldChar w:fldCharType="separate"/>
            </w:r>
            <w:r>
              <w:rPr>
                <w:noProof/>
                <w:webHidden/>
              </w:rPr>
              <w:t>9</w:t>
            </w:r>
            <w:r>
              <w:rPr>
                <w:noProof/>
                <w:webHidden/>
              </w:rPr>
              <w:fldChar w:fldCharType="end"/>
            </w:r>
          </w:hyperlink>
        </w:p>
        <w:p w14:paraId="2275E96B" w14:textId="77777777" w:rsidR="008614F8" w:rsidRDefault="008614F8">
          <w:pPr>
            <w:pStyle w:val="TOC2"/>
            <w:tabs>
              <w:tab w:val="right" w:leader="dot" w:pos="9629"/>
            </w:tabs>
            <w:rPr>
              <w:rFonts w:asciiTheme="minorHAnsi" w:eastAsiaTheme="minorEastAsia" w:hAnsiTheme="minorHAnsi" w:cstheme="minorBidi"/>
              <w:noProof/>
              <w:sz w:val="22"/>
              <w:szCs w:val="22"/>
              <w:lang w:val="en-US" w:eastAsia="en-US"/>
            </w:rPr>
          </w:pPr>
          <w:hyperlink w:anchor="_Toc12016045" w:history="1">
            <w:r w:rsidRPr="009F0885">
              <w:rPr>
                <w:rStyle w:val="Hyperlink"/>
                <w:rFonts w:ascii="Tahoma" w:hAnsi="Tahoma" w:cs="Tahoma"/>
                <w:b/>
                <w:noProof/>
                <w:lang w:val="en-GB"/>
              </w:rPr>
              <w:t>Chapter C. Technical Specifications/ requirements</w:t>
            </w:r>
            <w:r>
              <w:rPr>
                <w:noProof/>
                <w:webHidden/>
              </w:rPr>
              <w:tab/>
            </w:r>
            <w:r>
              <w:rPr>
                <w:noProof/>
                <w:webHidden/>
              </w:rPr>
              <w:fldChar w:fldCharType="begin"/>
            </w:r>
            <w:r>
              <w:rPr>
                <w:noProof/>
                <w:webHidden/>
              </w:rPr>
              <w:instrText xml:space="preserve"> PAGEREF _Toc12016045 \h </w:instrText>
            </w:r>
            <w:r>
              <w:rPr>
                <w:noProof/>
                <w:webHidden/>
              </w:rPr>
            </w:r>
            <w:r>
              <w:rPr>
                <w:noProof/>
                <w:webHidden/>
              </w:rPr>
              <w:fldChar w:fldCharType="separate"/>
            </w:r>
            <w:r>
              <w:rPr>
                <w:noProof/>
                <w:webHidden/>
              </w:rPr>
              <w:t>14</w:t>
            </w:r>
            <w:r>
              <w:rPr>
                <w:noProof/>
                <w:webHidden/>
              </w:rPr>
              <w:fldChar w:fldCharType="end"/>
            </w:r>
          </w:hyperlink>
        </w:p>
        <w:p w14:paraId="20886F5C" w14:textId="77777777" w:rsidR="008614F8" w:rsidRDefault="008614F8">
          <w:pPr>
            <w:pStyle w:val="TOC2"/>
            <w:tabs>
              <w:tab w:val="right" w:leader="dot" w:pos="9629"/>
            </w:tabs>
            <w:rPr>
              <w:rFonts w:asciiTheme="minorHAnsi" w:eastAsiaTheme="minorEastAsia" w:hAnsiTheme="minorHAnsi" w:cstheme="minorBidi"/>
              <w:noProof/>
              <w:sz w:val="22"/>
              <w:szCs w:val="22"/>
              <w:lang w:val="en-US" w:eastAsia="en-US"/>
            </w:rPr>
          </w:pPr>
          <w:hyperlink w:anchor="_Toc12016046" w:history="1">
            <w:r w:rsidRPr="009F0885">
              <w:rPr>
                <w:rStyle w:val="Hyperlink"/>
                <w:rFonts w:ascii="Tahoma" w:hAnsi="Tahoma" w:cs="Tahoma"/>
                <w:b/>
                <w:noProof/>
                <w:lang w:val="en-GB"/>
              </w:rPr>
              <w:t>Chapter D: Financial Specifications</w:t>
            </w:r>
            <w:r>
              <w:rPr>
                <w:noProof/>
                <w:webHidden/>
              </w:rPr>
              <w:tab/>
            </w:r>
            <w:r>
              <w:rPr>
                <w:noProof/>
                <w:webHidden/>
              </w:rPr>
              <w:fldChar w:fldCharType="begin"/>
            </w:r>
            <w:r>
              <w:rPr>
                <w:noProof/>
                <w:webHidden/>
              </w:rPr>
              <w:instrText xml:space="preserve"> PAGEREF _Toc12016046 \h </w:instrText>
            </w:r>
            <w:r>
              <w:rPr>
                <w:noProof/>
                <w:webHidden/>
              </w:rPr>
            </w:r>
            <w:r>
              <w:rPr>
                <w:noProof/>
                <w:webHidden/>
              </w:rPr>
              <w:fldChar w:fldCharType="separate"/>
            </w:r>
            <w:r>
              <w:rPr>
                <w:noProof/>
                <w:webHidden/>
              </w:rPr>
              <w:t>27</w:t>
            </w:r>
            <w:r>
              <w:rPr>
                <w:noProof/>
                <w:webHidden/>
              </w:rPr>
              <w:fldChar w:fldCharType="end"/>
            </w:r>
          </w:hyperlink>
        </w:p>
        <w:p w14:paraId="2D24ECD2" w14:textId="77777777" w:rsidR="008614F8" w:rsidRDefault="008614F8">
          <w:pPr>
            <w:pStyle w:val="TOC2"/>
            <w:tabs>
              <w:tab w:val="right" w:leader="dot" w:pos="9629"/>
            </w:tabs>
            <w:rPr>
              <w:rFonts w:asciiTheme="minorHAnsi" w:eastAsiaTheme="minorEastAsia" w:hAnsiTheme="minorHAnsi" w:cstheme="minorBidi"/>
              <w:noProof/>
              <w:sz w:val="22"/>
              <w:szCs w:val="22"/>
              <w:lang w:val="en-US" w:eastAsia="en-US"/>
            </w:rPr>
          </w:pPr>
          <w:hyperlink w:anchor="_Toc12016047" w:history="1">
            <w:r w:rsidRPr="009F0885">
              <w:rPr>
                <w:rStyle w:val="Hyperlink"/>
                <w:rFonts w:ascii="Tahoma" w:hAnsi="Tahoma" w:cs="Tahoma"/>
                <w:b/>
                <w:noProof/>
                <w:lang w:val="en-GB"/>
              </w:rPr>
              <w:t>Chapter E. Terms and Conditions</w:t>
            </w:r>
            <w:r>
              <w:rPr>
                <w:noProof/>
                <w:webHidden/>
              </w:rPr>
              <w:tab/>
            </w:r>
            <w:r>
              <w:rPr>
                <w:noProof/>
                <w:webHidden/>
              </w:rPr>
              <w:fldChar w:fldCharType="begin"/>
            </w:r>
            <w:r>
              <w:rPr>
                <w:noProof/>
                <w:webHidden/>
              </w:rPr>
              <w:instrText xml:space="preserve"> PAGEREF _Toc12016047 \h </w:instrText>
            </w:r>
            <w:r>
              <w:rPr>
                <w:noProof/>
                <w:webHidden/>
              </w:rPr>
            </w:r>
            <w:r>
              <w:rPr>
                <w:noProof/>
                <w:webHidden/>
              </w:rPr>
              <w:fldChar w:fldCharType="separate"/>
            </w:r>
            <w:r>
              <w:rPr>
                <w:noProof/>
                <w:webHidden/>
              </w:rPr>
              <w:t>30</w:t>
            </w:r>
            <w:r>
              <w:rPr>
                <w:noProof/>
                <w:webHidden/>
              </w:rPr>
              <w:fldChar w:fldCharType="end"/>
            </w:r>
          </w:hyperlink>
        </w:p>
        <w:p w14:paraId="7C9E0A4E" w14:textId="77777777" w:rsidR="008614F8" w:rsidRDefault="008614F8">
          <w:pPr>
            <w:pStyle w:val="TOC3"/>
            <w:tabs>
              <w:tab w:val="left" w:pos="1320"/>
              <w:tab w:val="right" w:leader="dot" w:pos="9629"/>
            </w:tabs>
            <w:rPr>
              <w:rFonts w:asciiTheme="minorHAnsi" w:eastAsiaTheme="minorEastAsia" w:hAnsiTheme="minorHAnsi" w:cstheme="minorBidi"/>
              <w:noProof/>
              <w:sz w:val="22"/>
              <w:szCs w:val="22"/>
              <w:lang w:val="en-US" w:eastAsia="en-US"/>
            </w:rPr>
          </w:pPr>
          <w:hyperlink w:anchor="_Toc12016048" w:history="1">
            <w:r w:rsidRPr="009F0885">
              <w:rPr>
                <w:rStyle w:val="Hyperlink"/>
                <w:rFonts w:ascii="Tahoma" w:hAnsi="Tahoma" w:cs="Tahoma"/>
                <w:noProof/>
                <w:lang w:val="en-GB"/>
              </w:rPr>
              <w:t>1.1.</w:t>
            </w:r>
            <w:r>
              <w:rPr>
                <w:rFonts w:asciiTheme="minorHAnsi" w:eastAsiaTheme="minorEastAsia" w:hAnsiTheme="minorHAnsi" w:cstheme="minorBidi"/>
                <w:noProof/>
                <w:sz w:val="22"/>
                <w:szCs w:val="22"/>
                <w:lang w:val="en-US" w:eastAsia="en-US"/>
              </w:rPr>
              <w:tab/>
            </w:r>
            <w:r w:rsidRPr="009F0885">
              <w:rPr>
                <w:rStyle w:val="Hyperlink"/>
                <w:rFonts w:ascii="Tahoma" w:hAnsi="Tahoma" w:cs="Tahoma"/>
                <w:noProof/>
                <w:lang w:val="en-GB"/>
              </w:rPr>
              <w:t>Legal frame:</w:t>
            </w:r>
            <w:r>
              <w:rPr>
                <w:noProof/>
                <w:webHidden/>
              </w:rPr>
              <w:tab/>
            </w:r>
            <w:r>
              <w:rPr>
                <w:noProof/>
                <w:webHidden/>
              </w:rPr>
              <w:fldChar w:fldCharType="begin"/>
            </w:r>
            <w:r>
              <w:rPr>
                <w:noProof/>
                <w:webHidden/>
              </w:rPr>
              <w:instrText xml:space="preserve"> PAGEREF _Toc12016048 \h </w:instrText>
            </w:r>
            <w:r>
              <w:rPr>
                <w:noProof/>
                <w:webHidden/>
              </w:rPr>
            </w:r>
            <w:r>
              <w:rPr>
                <w:noProof/>
                <w:webHidden/>
              </w:rPr>
              <w:fldChar w:fldCharType="separate"/>
            </w:r>
            <w:r>
              <w:rPr>
                <w:noProof/>
                <w:webHidden/>
              </w:rPr>
              <w:t>30</w:t>
            </w:r>
            <w:r>
              <w:rPr>
                <w:noProof/>
                <w:webHidden/>
              </w:rPr>
              <w:fldChar w:fldCharType="end"/>
            </w:r>
          </w:hyperlink>
        </w:p>
        <w:p w14:paraId="55FE4041" w14:textId="77777777" w:rsidR="008614F8" w:rsidRDefault="008614F8">
          <w:pPr>
            <w:pStyle w:val="TOC3"/>
            <w:tabs>
              <w:tab w:val="left" w:pos="1320"/>
              <w:tab w:val="right" w:leader="dot" w:pos="9629"/>
            </w:tabs>
            <w:rPr>
              <w:rFonts w:asciiTheme="minorHAnsi" w:eastAsiaTheme="minorEastAsia" w:hAnsiTheme="minorHAnsi" w:cstheme="minorBidi"/>
              <w:noProof/>
              <w:sz w:val="22"/>
              <w:szCs w:val="22"/>
              <w:lang w:val="en-US" w:eastAsia="en-US"/>
            </w:rPr>
          </w:pPr>
          <w:hyperlink w:anchor="_Toc12016049" w:history="1">
            <w:r w:rsidRPr="009F0885">
              <w:rPr>
                <w:rStyle w:val="Hyperlink"/>
                <w:rFonts w:ascii="Tahoma" w:hAnsi="Tahoma" w:cs="Tahoma"/>
                <w:noProof/>
                <w:lang w:val="en-GB"/>
              </w:rPr>
              <w:t>1.2.</w:t>
            </w:r>
            <w:r>
              <w:rPr>
                <w:rFonts w:asciiTheme="minorHAnsi" w:eastAsiaTheme="minorEastAsia" w:hAnsiTheme="minorHAnsi" w:cstheme="minorBidi"/>
                <w:noProof/>
                <w:sz w:val="22"/>
                <w:szCs w:val="22"/>
                <w:lang w:val="en-US" w:eastAsia="en-US"/>
              </w:rPr>
              <w:tab/>
            </w:r>
            <w:r w:rsidRPr="009F0885">
              <w:rPr>
                <w:rStyle w:val="Hyperlink"/>
                <w:rFonts w:ascii="Tahoma" w:hAnsi="Tahoma" w:cs="Tahoma"/>
                <w:noProof/>
                <w:lang w:val="en-GB"/>
              </w:rPr>
              <w:t>Language of the procedure</w:t>
            </w:r>
            <w:r>
              <w:rPr>
                <w:noProof/>
                <w:webHidden/>
              </w:rPr>
              <w:tab/>
            </w:r>
            <w:r>
              <w:rPr>
                <w:noProof/>
                <w:webHidden/>
              </w:rPr>
              <w:fldChar w:fldCharType="begin"/>
            </w:r>
            <w:r>
              <w:rPr>
                <w:noProof/>
                <w:webHidden/>
              </w:rPr>
              <w:instrText xml:space="preserve"> PAGEREF _Toc12016049 \h </w:instrText>
            </w:r>
            <w:r>
              <w:rPr>
                <w:noProof/>
                <w:webHidden/>
              </w:rPr>
            </w:r>
            <w:r>
              <w:rPr>
                <w:noProof/>
                <w:webHidden/>
              </w:rPr>
              <w:fldChar w:fldCharType="separate"/>
            </w:r>
            <w:r>
              <w:rPr>
                <w:noProof/>
                <w:webHidden/>
              </w:rPr>
              <w:t>31</w:t>
            </w:r>
            <w:r>
              <w:rPr>
                <w:noProof/>
                <w:webHidden/>
              </w:rPr>
              <w:fldChar w:fldCharType="end"/>
            </w:r>
          </w:hyperlink>
        </w:p>
        <w:p w14:paraId="15F3E970" w14:textId="77777777" w:rsidR="008614F8" w:rsidRDefault="008614F8">
          <w:pPr>
            <w:pStyle w:val="TOC3"/>
            <w:tabs>
              <w:tab w:val="left" w:pos="1320"/>
              <w:tab w:val="right" w:leader="dot" w:pos="9629"/>
            </w:tabs>
            <w:rPr>
              <w:rFonts w:asciiTheme="minorHAnsi" w:eastAsiaTheme="minorEastAsia" w:hAnsiTheme="minorHAnsi" w:cstheme="minorBidi"/>
              <w:noProof/>
              <w:sz w:val="22"/>
              <w:szCs w:val="22"/>
              <w:lang w:val="en-US" w:eastAsia="en-US"/>
            </w:rPr>
          </w:pPr>
          <w:hyperlink w:anchor="_Toc12016050" w:history="1">
            <w:r w:rsidRPr="009F0885">
              <w:rPr>
                <w:rStyle w:val="Hyperlink"/>
                <w:rFonts w:ascii="Tahoma" w:hAnsi="Tahoma" w:cs="Tahoma"/>
                <w:noProof/>
                <w:lang w:val="en-GB"/>
              </w:rPr>
              <w:t>1.3.</w:t>
            </w:r>
            <w:r>
              <w:rPr>
                <w:rFonts w:asciiTheme="minorHAnsi" w:eastAsiaTheme="minorEastAsia" w:hAnsiTheme="minorHAnsi" w:cstheme="minorBidi"/>
                <w:noProof/>
                <w:sz w:val="22"/>
                <w:szCs w:val="22"/>
                <w:lang w:val="en-US" w:eastAsia="en-US"/>
              </w:rPr>
              <w:tab/>
            </w:r>
            <w:r w:rsidRPr="009F0885">
              <w:rPr>
                <w:rStyle w:val="Hyperlink"/>
                <w:rFonts w:ascii="Tahoma" w:hAnsi="Tahoma" w:cs="Tahoma"/>
                <w:noProof/>
                <w:lang w:val="en-GB"/>
              </w:rPr>
              <w:t>Taxes, customs duties, etc. - Payment of the Contractor</w:t>
            </w:r>
            <w:r>
              <w:rPr>
                <w:noProof/>
                <w:webHidden/>
              </w:rPr>
              <w:tab/>
            </w:r>
            <w:r>
              <w:rPr>
                <w:noProof/>
                <w:webHidden/>
              </w:rPr>
              <w:fldChar w:fldCharType="begin"/>
            </w:r>
            <w:r>
              <w:rPr>
                <w:noProof/>
                <w:webHidden/>
              </w:rPr>
              <w:instrText xml:space="preserve"> PAGEREF _Toc12016050 \h </w:instrText>
            </w:r>
            <w:r>
              <w:rPr>
                <w:noProof/>
                <w:webHidden/>
              </w:rPr>
            </w:r>
            <w:r>
              <w:rPr>
                <w:noProof/>
                <w:webHidden/>
              </w:rPr>
              <w:fldChar w:fldCharType="separate"/>
            </w:r>
            <w:r>
              <w:rPr>
                <w:noProof/>
                <w:webHidden/>
              </w:rPr>
              <w:t>31</w:t>
            </w:r>
            <w:r>
              <w:rPr>
                <w:noProof/>
                <w:webHidden/>
              </w:rPr>
              <w:fldChar w:fldCharType="end"/>
            </w:r>
          </w:hyperlink>
        </w:p>
        <w:p w14:paraId="494F2FC6" w14:textId="77777777" w:rsidR="008614F8" w:rsidRDefault="008614F8">
          <w:pPr>
            <w:pStyle w:val="TOC3"/>
            <w:tabs>
              <w:tab w:val="left" w:pos="1320"/>
              <w:tab w:val="right" w:leader="dot" w:pos="9629"/>
            </w:tabs>
            <w:rPr>
              <w:rFonts w:asciiTheme="minorHAnsi" w:eastAsiaTheme="minorEastAsia" w:hAnsiTheme="minorHAnsi" w:cstheme="minorBidi"/>
              <w:noProof/>
              <w:sz w:val="22"/>
              <w:szCs w:val="22"/>
              <w:lang w:val="en-US" w:eastAsia="en-US"/>
            </w:rPr>
          </w:pPr>
          <w:hyperlink w:anchor="_Toc12016051" w:history="1">
            <w:r w:rsidRPr="009F0885">
              <w:rPr>
                <w:rStyle w:val="Hyperlink"/>
                <w:rFonts w:ascii="Tahoma" w:hAnsi="Tahoma" w:cs="Tahoma"/>
                <w:noProof/>
                <w:lang w:val="en-GB"/>
              </w:rPr>
              <w:t>1.4.</w:t>
            </w:r>
            <w:r>
              <w:rPr>
                <w:rFonts w:asciiTheme="minorHAnsi" w:eastAsiaTheme="minorEastAsia" w:hAnsiTheme="minorHAnsi" w:cstheme="minorBidi"/>
                <w:noProof/>
                <w:sz w:val="22"/>
                <w:szCs w:val="22"/>
                <w:lang w:val="en-US" w:eastAsia="en-US"/>
              </w:rPr>
              <w:tab/>
            </w:r>
            <w:r w:rsidRPr="009F0885">
              <w:rPr>
                <w:rStyle w:val="Hyperlink"/>
                <w:rFonts w:ascii="Tahoma" w:hAnsi="Tahoma" w:cs="Tahoma"/>
                <w:noProof/>
                <w:lang w:val="en-GB"/>
              </w:rPr>
              <w:t>Presumption resulting from the participation in the procedure</w:t>
            </w:r>
            <w:r>
              <w:rPr>
                <w:noProof/>
                <w:webHidden/>
              </w:rPr>
              <w:tab/>
            </w:r>
            <w:r>
              <w:rPr>
                <w:noProof/>
                <w:webHidden/>
              </w:rPr>
              <w:fldChar w:fldCharType="begin"/>
            </w:r>
            <w:r>
              <w:rPr>
                <w:noProof/>
                <w:webHidden/>
              </w:rPr>
              <w:instrText xml:space="preserve"> PAGEREF _Toc12016051 \h </w:instrText>
            </w:r>
            <w:r>
              <w:rPr>
                <w:noProof/>
                <w:webHidden/>
              </w:rPr>
            </w:r>
            <w:r>
              <w:rPr>
                <w:noProof/>
                <w:webHidden/>
              </w:rPr>
              <w:fldChar w:fldCharType="separate"/>
            </w:r>
            <w:r>
              <w:rPr>
                <w:noProof/>
                <w:webHidden/>
              </w:rPr>
              <w:t>31</w:t>
            </w:r>
            <w:r>
              <w:rPr>
                <w:noProof/>
                <w:webHidden/>
              </w:rPr>
              <w:fldChar w:fldCharType="end"/>
            </w:r>
          </w:hyperlink>
        </w:p>
        <w:p w14:paraId="7DE8A0B5" w14:textId="77777777" w:rsidR="008614F8" w:rsidRDefault="008614F8">
          <w:pPr>
            <w:pStyle w:val="TOC3"/>
            <w:tabs>
              <w:tab w:val="left" w:pos="1320"/>
              <w:tab w:val="right" w:leader="dot" w:pos="9629"/>
            </w:tabs>
            <w:rPr>
              <w:rFonts w:asciiTheme="minorHAnsi" w:eastAsiaTheme="minorEastAsia" w:hAnsiTheme="minorHAnsi" w:cstheme="minorBidi"/>
              <w:noProof/>
              <w:sz w:val="22"/>
              <w:szCs w:val="22"/>
              <w:lang w:val="en-US" w:eastAsia="en-US"/>
            </w:rPr>
          </w:pPr>
          <w:hyperlink w:anchor="_Toc12016052" w:history="1">
            <w:r w:rsidRPr="009F0885">
              <w:rPr>
                <w:rStyle w:val="Hyperlink"/>
                <w:rFonts w:ascii="Tahoma" w:hAnsi="Tahoma" w:cs="Tahoma"/>
                <w:noProof/>
                <w:lang w:val="en-GB"/>
              </w:rPr>
              <w:t>1.5.</w:t>
            </w:r>
            <w:r>
              <w:rPr>
                <w:rFonts w:asciiTheme="minorHAnsi" w:eastAsiaTheme="minorEastAsia" w:hAnsiTheme="minorHAnsi" w:cstheme="minorBidi"/>
                <w:noProof/>
                <w:sz w:val="22"/>
                <w:szCs w:val="22"/>
                <w:lang w:val="en-US" w:eastAsia="en-US"/>
              </w:rPr>
              <w:tab/>
            </w:r>
            <w:r w:rsidRPr="009F0885">
              <w:rPr>
                <w:rStyle w:val="Hyperlink"/>
                <w:rFonts w:ascii="Tahoma" w:hAnsi="Tahoma" w:cs="Tahoma"/>
                <w:noProof/>
                <w:lang w:val="en-GB"/>
              </w:rPr>
              <w:t>Submission method</w:t>
            </w:r>
            <w:r>
              <w:rPr>
                <w:noProof/>
                <w:webHidden/>
              </w:rPr>
              <w:tab/>
            </w:r>
            <w:r>
              <w:rPr>
                <w:noProof/>
                <w:webHidden/>
              </w:rPr>
              <w:fldChar w:fldCharType="begin"/>
            </w:r>
            <w:r>
              <w:rPr>
                <w:noProof/>
                <w:webHidden/>
              </w:rPr>
              <w:instrText xml:space="preserve"> PAGEREF _Toc12016052 \h </w:instrText>
            </w:r>
            <w:r>
              <w:rPr>
                <w:noProof/>
                <w:webHidden/>
              </w:rPr>
            </w:r>
            <w:r>
              <w:rPr>
                <w:noProof/>
                <w:webHidden/>
              </w:rPr>
              <w:fldChar w:fldCharType="separate"/>
            </w:r>
            <w:r>
              <w:rPr>
                <w:noProof/>
                <w:webHidden/>
              </w:rPr>
              <w:t>32</w:t>
            </w:r>
            <w:r>
              <w:rPr>
                <w:noProof/>
                <w:webHidden/>
              </w:rPr>
              <w:fldChar w:fldCharType="end"/>
            </w:r>
          </w:hyperlink>
        </w:p>
        <w:p w14:paraId="606A4187" w14:textId="77777777" w:rsidR="008614F8" w:rsidRDefault="008614F8">
          <w:pPr>
            <w:pStyle w:val="TOC3"/>
            <w:tabs>
              <w:tab w:val="left" w:pos="1320"/>
              <w:tab w:val="right" w:leader="dot" w:pos="9629"/>
            </w:tabs>
            <w:rPr>
              <w:rFonts w:asciiTheme="minorHAnsi" w:eastAsiaTheme="minorEastAsia" w:hAnsiTheme="minorHAnsi" w:cstheme="minorBidi"/>
              <w:noProof/>
              <w:sz w:val="22"/>
              <w:szCs w:val="22"/>
              <w:lang w:val="en-US" w:eastAsia="en-US"/>
            </w:rPr>
          </w:pPr>
          <w:hyperlink w:anchor="_Toc12016053" w:history="1">
            <w:r w:rsidRPr="009F0885">
              <w:rPr>
                <w:rStyle w:val="Hyperlink"/>
                <w:rFonts w:ascii="Tahoma" w:hAnsi="Tahoma" w:cs="Tahoma"/>
                <w:noProof/>
                <w:lang w:val="en-GB"/>
              </w:rPr>
              <w:t>1.6.</w:t>
            </w:r>
            <w:r>
              <w:rPr>
                <w:rFonts w:asciiTheme="minorHAnsi" w:eastAsiaTheme="minorEastAsia" w:hAnsiTheme="minorHAnsi" w:cstheme="minorBidi"/>
                <w:noProof/>
                <w:sz w:val="22"/>
                <w:szCs w:val="22"/>
                <w:lang w:val="en-US" w:eastAsia="en-US"/>
              </w:rPr>
              <w:tab/>
            </w:r>
            <w:r w:rsidRPr="009F0885">
              <w:rPr>
                <w:rStyle w:val="Hyperlink"/>
                <w:rFonts w:ascii="Tahoma" w:hAnsi="Tahoma" w:cs="Tahoma"/>
                <w:noProof/>
                <w:lang w:val="en-GB"/>
              </w:rPr>
              <w:t>Validity of offers</w:t>
            </w:r>
            <w:r>
              <w:rPr>
                <w:noProof/>
                <w:webHidden/>
              </w:rPr>
              <w:tab/>
            </w:r>
            <w:r>
              <w:rPr>
                <w:noProof/>
                <w:webHidden/>
              </w:rPr>
              <w:fldChar w:fldCharType="begin"/>
            </w:r>
            <w:r>
              <w:rPr>
                <w:noProof/>
                <w:webHidden/>
              </w:rPr>
              <w:instrText xml:space="preserve"> PAGEREF _Toc12016053 \h </w:instrText>
            </w:r>
            <w:r>
              <w:rPr>
                <w:noProof/>
                <w:webHidden/>
              </w:rPr>
            </w:r>
            <w:r>
              <w:rPr>
                <w:noProof/>
                <w:webHidden/>
              </w:rPr>
              <w:fldChar w:fldCharType="separate"/>
            </w:r>
            <w:r>
              <w:rPr>
                <w:noProof/>
                <w:webHidden/>
              </w:rPr>
              <w:t>33</w:t>
            </w:r>
            <w:r>
              <w:rPr>
                <w:noProof/>
                <w:webHidden/>
              </w:rPr>
              <w:fldChar w:fldCharType="end"/>
            </w:r>
          </w:hyperlink>
        </w:p>
        <w:p w14:paraId="6760C8F5" w14:textId="77777777" w:rsidR="008614F8" w:rsidRDefault="008614F8">
          <w:pPr>
            <w:pStyle w:val="TOC3"/>
            <w:tabs>
              <w:tab w:val="left" w:pos="1320"/>
              <w:tab w:val="right" w:leader="dot" w:pos="9629"/>
            </w:tabs>
            <w:rPr>
              <w:rFonts w:asciiTheme="minorHAnsi" w:eastAsiaTheme="minorEastAsia" w:hAnsiTheme="minorHAnsi" w:cstheme="minorBidi"/>
              <w:noProof/>
              <w:sz w:val="22"/>
              <w:szCs w:val="22"/>
              <w:lang w:val="en-US" w:eastAsia="en-US"/>
            </w:rPr>
          </w:pPr>
          <w:hyperlink w:anchor="_Toc12016054" w:history="1">
            <w:r w:rsidRPr="009F0885">
              <w:rPr>
                <w:rStyle w:val="Hyperlink"/>
                <w:rFonts w:ascii="Tahoma" w:hAnsi="Tahoma" w:cs="Tahoma"/>
                <w:noProof/>
                <w:lang w:val="en-GB"/>
              </w:rPr>
              <w:t>1.7.</w:t>
            </w:r>
            <w:r>
              <w:rPr>
                <w:rFonts w:asciiTheme="minorHAnsi" w:eastAsiaTheme="minorEastAsia" w:hAnsiTheme="minorHAnsi" w:cstheme="minorBidi"/>
                <w:noProof/>
                <w:sz w:val="22"/>
                <w:szCs w:val="22"/>
                <w:lang w:val="en-US" w:eastAsia="en-US"/>
              </w:rPr>
              <w:tab/>
            </w:r>
            <w:r w:rsidRPr="009F0885">
              <w:rPr>
                <w:rStyle w:val="Hyperlink"/>
                <w:rFonts w:ascii="Tahoma" w:hAnsi="Tahoma" w:cs="Tahoma"/>
                <w:noProof/>
                <w:lang w:val="en-GB"/>
              </w:rPr>
              <w:t>True and Correct statements</w:t>
            </w:r>
            <w:r>
              <w:rPr>
                <w:noProof/>
                <w:webHidden/>
              </w:rPr>
              <w:tab/>
            </w:r>
            <w:r>
              <w:rPr>
                <w:noProof/>
                <w:webHidden/>
              </w:rPr>
              <w:fldChar w:fldCharType="begin"/>
            </w:r>
            <w:r>
              <w:rPr>
                <w:noProof/>
                <w:webHidden/>
              </w:rPr>
              <w:instrText xml:space="preserve"> PAGEREF _Toc12016054 \h </w:instrText>
            </w:r>
            <w:r>
              <w:rPr>
                <w:noProof/>
                <w:webHidden/>
              </w:rPr>
            </w:r>
            <w:r>
              <w:rPr>
                <w:noProof/>
                <w:webHidden/>
              </w:rPr>
              <w:fldChar w:fldCharType="separate"/>
            </w:r>
            <w:r>
              <w:rPr>
                <w:noProof/>
                <w:webHidden/>
              </w:rPr>
              <w:t>34</w:t>
            </w:r>
            <w:r>
              <w:rPr>
                <w:noProof/>
                <w:webHidden/>
              </w:rPr>
              <w:fldChar w:fldCharType="end"/>
            </w:r>
          </w:hyperlink>
        </w:p>
        <w:p w14:paraId="070A54F2" w14:textId="77777777" w:rsidR="008614F8" w:rsidRDefault="008614F8">
          <w:pPr>
            <w:pStyle w:val="TOC2"/>
            <w:tabs>
              <w:tab w:val="left" w:pos="880"/>
              <w:tab w:val="right" w:leader="dot" w:pos="9629"/>
            </w:tabs>
            <w:rPr>
              <w:rFonts w:asciiTheme="minorHAnsi" w:eastAsiaTheme="minorEastAsia" w:hAnsiTheme="minorHAnsi" w:cstheme="minorBidi"/>
              <w:noProof/>
              <w:sz w:val="22"/>
              <w:szCs w:val="22"/>
              <w:lang w:val="en-US" w:eastAsia="en-US"/>
            </w:rPr>
          </w:pPr>
          <w:hyperlink w:anchor="_Toc12016055" w:history="1">
            <w:r w:rsidRPr="009F0885">
              <w:rPr>
                <w:rStyle w:val="Hyperlink"/>
                <w:rFonts w:ascii="Tahoma" w:eastAsia="PMingLiU" w:hAnsi="Tahoma" w:cs="Tahoma"/>
                <w:noProof/>
                <w:lang w:val="en-GB"/>
              </w:rPr>
              <w:t>2.</w:t>
            </w:r>
            <w:r>
              <w:rPr>
                <w:rFonts w:asciiTheme="minorHAnsi" w:eastAsiaTheme="minorEastAsia" w:hAnsiTheme="minorHAnsi" w:cstheme="minorBidi"/>
                <w:noProof/>
                <w:sz w:val="22"/>
                <w:szCs w:val="22"/>
                <w:lang w:val="en-US" w:eastAsia="en-US"/>
              </w:rPr>
              <w:tab/>
            </w:r>
            <w:r w:rsidRPr="009F0885">
              <w:rPr>
                <w:rStyle w:val="Hyperlink"/>
                <w:rFonts w:ascii="Tahoma" w:eastAsia="PMingLiU" w:hAnsi="Tahoma" w:cs="Tahoma"/>
                <w:noProof/>
                <w:lang w:val="en-GB"/>
              </w:rPr>
              <w:t>Assesment of Proposals</w:t>
            </w:r>
            <w:r>
              <w:rPr>
                <w:noProof/>
                <w:webHidden/>
              </w:rPr>
              <w:tab/>
            </w:r>
            <w:r>
              <w:rPr>
                <w:noProof/>
                <w:webHidden/>
              </w:rPr>
              <w:fldChar w:fldCharType="begin"/>
            </w:r>
            <w:r>
              <w:rPr>
                <w:noProof/>
                <w:webHidden/>
              </w:rPr>
              <w:instrText xml:space="preserve"> PAGEREF _Toc12016055 \h </w:instrText>
            </w:r>
            <w:r>
              <w:rPr>
                <w:noProof/>
                <w:webHidden/>
              </w:rPr>
            </w:r>
            <w:r>
              <w:rPr>
                <w:noProof/>
                <w:webHidden/>
              </w:rPr>
              <w:fldChar w:fldCharType="separate"/>
            </w:r>
            <w:r>
              <w:rPr>
                <w:noProof/>
                <w:webHidden/>
              </w:rPr>
              <w:t>35</w:t>
            </w:r>
            <w:r>
              <w:rPr>
                <w:noProof/>
                <w:webHidden/>
              </w:rPr>
              <w:fldChar w:fldCharType="end"/>
            </w:r>
          </w:hyperlink>
        </w:p>
        <w:p w14:paraId="326977A5" w14:textId="77777777" w:rsidR="008614F8" w:rsidRDefault="008614F8">
          <w:pPr>
            <w:pStyle w:val="TOC3"/>
            <w:tabs>
              <w:tab w:val="left" w:pos="1320"/>
              <w:tab w:val="right" w:leader="dot" w:pos="9629"/>
            </w:tabs>
            <w:rPr>
              <w:rFonts w:asciiTheme="minorHAnsi" w:eastAsiaTheme="minorEastAsia" w:hAnsiTheme="minorHAnsi" w:cstheme="minorBidi"/>
              <w:noProof/>
              <w:sz w:val="22"/>
              <w:szCs w:val="22"/>
              <w:lang w:val="en-US" w:eastAsia="en-US"/>
            </w:rPr>
          </w:pPr>
          <w:hyperlink w:anchor="_Toc12016056" w:history="1">
            <w:r w:rsidRPr="009F0885">
              <w:rPr>
                <w:rStyle w:val="Hyperlink"/>
                <w:rFonts w:ascii="Tahoma" w:hAnsi="Tahoma" w:cs="Tahoma"/>
                <w:noProof/>
                <w:lang w:val="en-GB"/>
              </w:rPr>
              <w:t>2.1.</w:t>
            </w:r>
            <w:r>
              <w:rPr>
                <w:rFonts w:asciiTheme="minorHAnsi" w:eastAsiaTheme="minorEastAsia" w:hAnsiTheme="minorHAnsi" w:cstheme="minorBidi"/>
                <w:noProof/>
                <w:sz w:val="22"/>
                <w:szCs w:val="22"/>
                <w:lang w:val="en-US" w:eastAsia="en-US"/>
              </w:rPr>
              <w:tab/>
            </w:r>
            <w:r w:rsidRPr="009F0885">
              <w:rPr>
                <w:rStyle w:val="Hyperlink"/>
                <w:rFonts w:ascii="Tahoma" w:hAnsi="Tahoma" w:cs="Tahoma"/>
                <w:noProof/>
                <w:lang w:val="en-GB"/>
              </w:rPr>
              <w:t>Presentation and interviews</w:t>
            </w:r>
            <w:r>
              <w:rPr>
                <w:noProof/>
                <w:webHidden/>
              </w:rPr>
              <w:tab/>
            </w:r>
            <w:r>
              <w:rPr>
                <w:noProof/>
                <w:webHidden/>
              </w:rPr>
              <w:fldChar w:fldCharType="begin"/>
            </w:r>
            <w:r>
              <w:rPr>
                <w:noProof/>
                <w:webHidden/>
              </w:rPr>
              <w:instrText xml:space="preserve"> PAGEREF _Toc12016056 \h </w:instrText>
            </w:r>
            <w:r>
              <w:rPr>
                <w:noProof/>
                <w:webHidden/>
              </w:rPr>
            </w:r>
            <w:r>
              <w:rPr>
                <w:noProof/>
                <w:webHidden/>
              </w:rPr>
              <w:fldChar w:fldCharType="separate"/>
            </w:r>
            <w:r>
              <w:rPr>
                <w:noProof/>
                <w:webHidden/>
              </w:rPr>
              <w:t>35</w:t>
            </w:r>
            <w:r>
              <w:rPr>
                <w:noProof/>
                <w:webHidden/>
              </w:rPr>
              <w:fldChar w:fldCharType="end"/>
            </w:r>
          </w:hyperlink>
        </w:p>
        <w:p w14:paraId="131FC378" w14:textId="77777777" w:rsidR="008614F8" w:rsidRDefault="008614F8">
          <w:pPr>
            <w:pStyle w:val="TOC3"/>
            <w:tabs>
              <w:tab w:val="left" w:pos="1320"/>
              <w:tab w:val="right" w:leader="dot" w:pos="9629"/>
            </w:tabs>
            <w:rPr>
              <w:rFonts w:asciiTheme="minorHAnsi" w:eastAsiaTheme="minorEastAsia" w:hAnsiTheme="minorHAnsi" w:cstheme="minorBidi"/>
              <w:noProof/>
              <w:sz w:val="22"/>
              <w:szCs w:val="22"/>
              <w:lang w:val="en-US" w:eastAsia="en-US"/>
            </w:rPr>
          </w:pPr>
          <w:hyperlink w:anchor="_Toc12016057" w:history="1">
            <w:r w:rsidRPr="009F0885">
              <w:rPr>
                <w:rStyle w:val="Hyperlink"/>
                <w:rFonts w:ascii="Tahoma" w:hAnsi="Tahoma" w:cs="Tahoma"/>
                <w:noProof/>
                <w:lang w:val="en-GB"/>
              </w:rPr>
              <w:t>2.2.</w:t>
            </w:r>
            <w:r>
              <w:rPr>
                <w:rFonts w:asciiTheme="minorHAnsi" w:eastAsiaTheme="minorEastAsia" w:hAnsiTheme="minorHAnsi" w:cstheme="minorBidi"/>
                <w:noProof/>
                <w:sz w:val="22"/>
                <w:szCs w:val="22"/>
                <w:lang w:val="en-US" w:eastAsia="en-US"/>
              </w:rPr>
              <w:tab/>
            </w:r>
            <w:r w:rsidRPr="009F0885">
              <w:rPr>
                <w:rStyle w:val="Hyperlink"/>
                <w:rFonts w:ascii="Tahoma" w:hAnsi="Tahoma" w:cs="Tahoma"/>
                <w:noProof/>
                <w:lang w:val="en-GB"/>
              </w:rPr>
              <w:t>Evaluation Process</w:t>
            </w:r>
            <w:r>
              <w:rPr>
                <w:noProof/>
                <w:webHidden/>
              </w:rPr>
              <w:tab/>
            </w:r>
            <w:r>
              <w:rPr>
                <w:noProof/>
                <w:webHidden/>
              </w:rPr>
              <w:fldChar w:fldCharType="begin"/>
            </w:r>
            <w:r>
              <w:rPr>
                <w:noProof/>
                <w:webHidden/>
              </w:rPr>
              <w:instrText xml:space="preserve"> PAGEREF _Toc12016057 \h </w:instrText>
            </w:r>
            <w:r>
              <w:rPr>
                <w:noProof/>
                <w:webHidden/>
              </w:rPr>
            </w:r>
            <w:r>
              <w:rPr>
                <w:noProof/>
                <w:webHidden/>
              </w:rPr>
              <w:fldChar w:fldCharType="separate"/>
            </w:r>
            <w:r>
              <w:rPr>
                <w:noProof/>
                <w:webHidden/>
              </w:rPr>
              <w:t>35</w:t>
            </w:r>
            <w:r>
              <w:rPr>
                <w:noProof/>
                <w:webHidden/>
              </w:rPr>
              <w:fldChar w:fldCharType="end"/>
            </w:r>
          </w:hyperlink>
        </w:p>
        <w:p w14:paraId="449A93DB" w14:textId="77777777" w:rsidR="008614F8" w:rsidRDefault="008614F8">
          <w:pPr>
            <w:pStyle w:val="TOC2"/>
            <w:tabs>
              <w:tab w:val="right" w:leader="dot" w:pos="9629"/>
            </w:tabs>
            <w:rPr>
              <w:rFonts w:asciiTheme="minorHAnsi" w:eastAsiaTheme="minorEastAsia" w:hAnsiTheme="minorHAnsi" w:cstheme="minorBidi"/>
              <w:noProof/>
              <w:sz w:val="22"/>
              <w:szCs w:val="22"/>
              <w:lang w:val="en-US" w:eastAsia="en-US"/>
            </w:rPr>
          </w:pPr>
          <w:hyperlink w:anchor="_Toc12016058" w:history="1">
            <w:r w:rsidRPr="009F0885">
              <w:rPr>
                <w:rStyle w:val="Hyperlink"/>
                <w:rFonts w:ascii="Tahoma" w:hAnsi="Tahoma" w:cs="Tahoma"/>
                <w:noProof/>
                <w:lang w:val="en-GB"/>
              </w:rPr>
              <w:t>APPENDICES</w:t>
            </w:r>
            <w:r>
              <w:rPr>
                <w:noProof/>
                <w:webHidden/>
              </w:rPr>
              <w:tab/>
            </w:r>
            <w:r>
              <w:rPr>
                <w:noProof/>
                <w:webHidden/>
              </w:rPr>
              <w:fldChar w:fldCharType="begin"/>
            </w:r>
            <w:r>
              <w:rPr>
                <w:noProof/>
                <w:webHidden/>
              </w:rPr>
              <w:instrText xml:space="preserve"> PAGEREF _Toc12016058 \h </w:instrText>
            </w:r>
            <w:r>
              <w:rPr>
                <w:noProof/>
                <w:webHidden/>
              </w:rPr>
            </w:r>
            <w:r>
              <w:rPr>
                <w:noProof/>
                <w:webHidden/>
              </w:rPr>
              <w:fldChar w:fldCharType="separate"/>
            </w:r>
            <w:r>
              <w:rPr>
                <w:noProof/>
                <w:webHidden/>
              </w:rPr>
              <w:t>41</w:t>
            </w:r>
            <w:r>
              <w:rPr>
                <w:noProof/>
                <w:webHidden/>
              </w:rPr>
              <w:fldChar w:fldCharType="end"/>
            </w:r>
          </w:hyperlink>
        </w:p>
        <w:p w14:paraId="79271A69" w14:textId="77777777" w:rsidR="008614F8" w:rsidRDefault="008614F8">
          <w:pPr>
            <w:pStyle w:val="TOC2"/>
            <w:tabs>
              <w:tab w:val="right" w:leader="dot" w:pos="9629"/>
            </w:tabs>
            <w:rPr>
              <w:rFonts w:asciiTheme="minorHAnsi" w:eastAsiaTheme="minorEastAsia" w:hAnsiTheme="minorHAnsi" w:cstheme="minorBidi"/>
              <w:noProof/>
              <w:sz w:val="22"/>
              <w:szCs w:val="22"/>
              <w:lang w:val="en-US" w:eastAsia="en-US"/>
            </w:rPr>
          </w:pPr>
          <w:hyperlink w:anchor="_Toc12016059" w:history="1">
            <w:r w:rsidRPr="009F0885">
              <w:rPr>
                <w:rStyle w:val="Hyperlink"/>
                <w:rFonts w:ascii="Tahoma" w:hAnsi="Tahoma" w:cs="Tahoma"/>
                <w:noProof/>
                <w:lang w:val="en-GB"/>
              </w:rPr>
              <w:t>Appendix A – Wireless Clients List</w:t>
            </w:r>
            <w:r>
              <w:rPr>
                <w:noProof/>
                <w:webHidden/>
              </w:rPr>
              <w:tab/>
            </w:r>
            <w:r>
              <w:rPr>
                <w:noProof/>
                <w:webHidden/>
              </w:rPr>
              <w:fldChar w:fldCharType="begin"/>
            </w:r>
            <w:r>
              <w:rPr>
                <w:noProof/>
                <w:webHidden/>
              </w:rPr>
              <w:instrText xml:space="preserve"> PAGEREF _Toc12016059 \h </w:instrText>
            </w:r>
            <w:r>
              <w:rPr>
                <w:noProof/>
                <w:webHidden/>
              </w:rPr>
            </w:r>
            <w:r>
              <w:rPr>
                <w:noProof/>
                <w:webHidden/>
              </w:rPr>
              <w:fldChar w:fldCharType="separate"/>
            </w:r>
            <w:r>
              <w:rPr>
                <w:noProof/>
                <w:webHidden/>
              </w:rPr>
              <w:t>41</w:t>
            </w:r>
            <w:r>
              <w:rPr>
                <w:noProof/>
                <w:webHidden/>
              </w:rPr>
              <w:fldChar w:fldCharType="end"/>
            </w:r>
          </w:hyperlink>
        </w:p>
        <w:p w14:paraId="6C2D36E3" w14:textId="77777777" w:rsidR="008614F8" w:rsidRDefault="008614F8">
          <w:pPr>
            <w:pStyle w:val="TOC2"/>
            <w:tabs>
              <w:tab w:val="right" w:leader="dot" w:pos="9629"/>
            </w:tabs>
            <w:rPr>
              <w:rFonts w:asciiTheme="minorHAnsi" w:eastAsiaTheme="minorEastAsia" w:hAnsiTheme="minorHAnsi" w:cstheme="minorBidi"/>
              <w:noProof/>
              <w:sz w:val="22"/>
              <w:szCs w:val="22"/>
              <w:lang w:val="en-US" w:eastAsia="en-US"/>
            </w:rPr>
          </w:pPr>
          <w:hyperlink w:anchor="_Toc12016060" w:history="1">
            <w:r w:rsidRPr="009F0885">
              <w:rPr>
                <w:rStyle w:val="Hyperlink"/>
                <w:rFonts w:ascii="Tahoma" w:hAnsi="Tahoma" w:cs="Tahoma"/>
                <w:noProof/>
                <w:lang w:val="en-GB"/>
              </w:rPr>
              <w:t>Appendix B – PPA yard layout</w:t>
            </w:r>
            <w:r>
              <w:rPr>
                <w:noProof/>
                <w:webHidden/>
              </w:rPr>
              <w:tab/>
            </w:r>
            <w:r>
              <w:rPr>
                <w:noProof/>
                <w:webHidden/>
              </w:rPr>
              <w:fldChar w:fldCharType="begin"/>
            </w:r>
            <w:r>
              <w:rPr>
                <w:noProof/>
                <w:webHidden/>
              </w:rPr>
              <w:instrText xml:space="preserve"> PAGEREF _Toc12016060 \h </w:instrText>
            </w:r>
            <w:r>
              <w:rPr>
                <w:noProof/>
                <w:webHidden/>
              </w:rPr>
            </w:r>
            <w:r>
              <w:rPr>
                <w:noProof/>
                <w:webHidden/>
              </w:rPr>
              <w:fldChar w:fldCharType="separate"/>
            </w:r>
            <w:r>
              <w:rPr>
                <w:noProof/>
                <w:webHidden/>
              </w:rPr>
              <w:t>41</w:t>
            </w:r>
            <w:r>
              <w:rPr>
                <w:noProof/>
                <w:webHidden/>
              </w:rPr>
              <w:fldChar w:fldCharType="end"/>
            </w:r>
          </w:hyperlink>
        </w:p>
        <w:p w14:paraId="1D9F8F57" w14:textId="77777777" w:rsidR="008614F8" w:rsidRDefault="008614F8">
          <w:pPr>
            <w:pStyle w:val="TOC2"/>
            <w:tabs>
              <w:tab w:val="right" w:leader="dot" w:pos="9629"/>
            </w:tabs>
            <w:rPr>
              <w:rFonts w:asciiTheme="minorHAnsi" w:eastAsiaTheme="minorEastAsia" w:hAnsiTheme="minorHAnsi" w:cstheme="minorBidi"/>
              <w:noProof/>
              <w:sz w:val="22"/>
              <w:szCs w:val="22"/>
              <w:lang w:val="en-US" w:eastAsia="en-US"/>
            </w:rPr>
          </w:pPr>
          <w:hyperlink w:anchor="_Toc12016061" w:history="1">
            <w:r w:rsidRPr="009F0885">
              <w:rPr>
                <w:rStyle w:val="Hyperlink"/>
                <w:rFonts w:ascii="Tahoma" w:hAnsi="Tahoma" w:cs="Tahoma"/>
                <w:noProof/>
                <w:lang w:val="en-GB"/>
              </w:rPr>
              <w:t>Appendix C GDPR Statement</w:t>
            </w:r>
            <w:r>
              <w:rPr>
                <w:noProof/>
                <w:webHidden/>
              </w:rPr>
              <w:tab/>
            </w:r>
            <w:r>
              <w:rPr>
                <w:noProof/>
                <w:webHidden/>
              </w:rPr>
              <w:fldChar w:fldCharType="begin"/>
            </w:r>
            <w:r>
              <w:rPr>
                <w:noProof/>
                <w:webHidden/>
              </w:rPr>
              <w:instrText xml:space="preserve"> PAGEREF _Toc12016061 \h </w:instrText>
            </w:r>
            <w:r>
              <w:rPr>
                <w:noProof/>
                <w:webHidden/>
              </w:rPr>
            </w:r>
            <w:r>
              <w:rPr>
                <w:noProof/>
                <w:webHidden/>
              </w:rPr>
              <w:fldChar w:fldCharType="separate"/>
            </w:r>
            <w:r>
              <w:rPr>
                <w:noProof/>
                <w:webHidden/>
              </w:rPr>
              <w:t>43</w:t>
            </w:r>
            <w:r>
              <w:rPr>
                <w:noProof/>
                <w:webHidden/>
              </w:rPr>
              <w:fldChar w:fldCharType="end"/>
            </w:r>
          </w:hyperlink>
        </w:p>
        <w:p w14:paraId="0D4AAD3D" w14:textId="77777777" w:rsidR="008614F8" w:rsidRDefault="008614F8">
          <w:pPr>
            <w:pStyle w:val="TOC2"/>
            <w:tabs>
              <w:tab w:val="right" w:leader="dot" w:pos="9629"/>
            </w:tabs>
            <w:rPr>
              <w:rFonts w:asciiTheme="minorHAnsi" w:eastAsiaTheme="minorEastAsia" w:hAnsiTheme="minorHAnsi" w:cstheme="minorBidi"/>
              <w:noProof/>
              <w:sz w:val="22"/>
              <w:szCs w:val="22"/>
              <w:lang w:val="en-US" w:eastAsia="en-US"/>
            </w:rPr>
          </w:pPr>
          <w:hyperlink w:anchor="_Toc12016062" w:history="1">
            <w:r w:rsidRPr="009F0885">
              <w:rPr>
                <w:rStyle w:val="Hyperlink"/>
                <w:rFonts w:ascii="Tahoma" w:hAnsi="Tahoma" w:cs="Tahoma"/>
                <w:noProof/>
                <w:lang w:val="en-GB"/>
              </w:rPr>
              <w:t>Appendix D: Participation Bond</w:t>
            </w:r>
            <w:r>
              <w:rPr>
                <w:noProof/>
                <w:webHidden/>
              </w:rPr>
              <w:tab/>
            </w:r>
            <w:r>
              <w:rPr>
                <w:noProof/>
                <w:webHidden/>
              </w:rPr>
              <w:fldChar w:fldCharType="begin"/>
            </w:r>
            <w:r>
              <w:rPr>
                <w:noProof/>
                <w:webHidden/>
              </w:rPr>
              <w:instrText xml:space="preserve"> PAGEREF _Toc12016062 \h </w:instrText>
            </w:r>
            <w:r>
              <w:rPr>
                <w:noProof/>
                <w:webHidden/>
              </w:rPr>
            </w:r>
            <w:r>
              <w:rPr>
                <w:noProof/>
                <w:webHidden/>
              </w:rPr>
              <w:fldChar w:fldCharType="separate"/>
            </w:r>
            <w:r>
              <w:rPr>
                <w:noProof/>
                <w:webHidden/>
              </w:rPr>
              <w:t>44</w:t>
            </w:r>
            <w:r>
              <w:rPr>
                <w:noProof/>
                <w:webHidden/>
              </w:rPr>
              <w:fldChar w:fldCharType="end"/>
            </w:r>
          </w:hyperlink>
        </w:p>
        <w:p w14:paraId="04E4AC38" w14:textId="77777777" w:rsidR="008614F8" w:rsidRDefault="008614F8">
          <w:pPr>
            <w:pStyle w:val="TOC2"/>
            <w:tabs>
              <w:tab w:val="right" w:leader="dot" w:pos="9629"/>
            </w:tabs>
            <w:rPr>
              <w:rFonts w:asciiTheme="minorHAnsi" w:eastAsiaTheme="minorEastAsia" w:hAnsiTheme="minorHAnsi" w:cstheme="minorBidi"/>
              <w:noProof/>
              <w:sz w:val="22"/>
              <w:szCs w:val="22"/>
              <w:lang w:val="en-US" w:eastAsia="en-US"/>
            </w:rPr>
          </w:pPr>
          <w:hyperlink w:anchor="_Toc12016063" w:history="1">
            <w:r w:rsidRPr="009F0885">
              <w:rPr>
                <w:rStyle w:val="Hyperlink"/>
                <w:rFonts w:ascii="Tahoma" w:hAnsi="Tahoma" w:cs="Tahoma"/>
                <w:noProof/>
                <w:lang w:val="en-GB"/>
              </w:rPr>
              <w:t>Appendix E: Performance Bond</w:t>
            </w:r>
            <w:r>
              <w:rPr>
                <w:noProof/>
                <w:webHidden/>
              </w:rPr>
              <w:tab/>
            </w:r>
            <w:r>
              <w:rPr>
                <w:noProof/>
                <w:webHidden/>
              </w:rPr>
              <w:fldChar w:fldCharType="begin"/>
            </w:r>
            <w:r>
              <w:rPr>
                <w:noProof/>
                <w:webHidden/>
              </w:rPr>
              <w:instrText xml:space="preserve"> PAGEREF _Toc12016063 \h </w:instrText>
            </w:r>
            <w:r>
              <w:rPr>
                <w:noProof/>
                <w:webHidden/>
              </w:rPr>
            </w:r>
            <w:r>
              <w:rPr>
                <w:noProof/>
                <w:webHidden/>
              </w:rPr>
              <w:fldChar w:fldCharType="separate"/>
            </w:r>
            <w:r>
              <w:rPr>
                <w:noProof/>
                <w:webHidden/>
              </w:rPr>
              <w:t>46</w:t>
            </w:r>
            <w:r>
              <w:rPr>
                <w:noProof/>
                <w:webHidden/>
              </w:rPr>
              <w:fldChar w:fldCharType="end"/>
            </w:r>
          </w:hyperlink>
        </w:p>
        <w:p w14:paraId="699D4F2F" w14:textId="39A12801" w:rsidR="004A7C9A" w:rsidRPr="00012A28" w:rsidRDefault="004A7C9A" w:rsidP="00012A28">
          <w:pPr>
            <w:spacing w:line="360" w:lineRule="auto"/>
            <w:rPr>
              <w:rFonts w:ascii="Tahoma" w:hAnsi="Tahoma" w:cs="Tahoma"/>
              <w:noProof/>
              <w:lang w:val="en-GB"/>
            </w:rPr>
          </w:pPr>
          <w:r w:rsidRPr="00012A28">
            <w:rPr>
              <w:rFonts w:ascii="Tahoma" w:hAnsi="Tahoma" w:cs="Tahoma"/>
              <w:b/>
              <w:bCs/>
              <w:noProof/>
              <w:lang w:val="en-GB"/>
            </w:rPr>
            <w:fldChar w:fldCharType="end"/>
          </w:r>
        </w:p>
      </w:sdtContent>
    </w:sdt>
    <w:p w14:paraId="71F5EDC7" w14:textId="248265D6" w:rsidR="004A7C9A" w:rsidRPr="00012A28" w:rsidRDefault="004A7C9A" w:rsidP="00012A28">
      <w:pPr>
        <w:spacing w:line="360" w:lineRule="auto"/>
        <w:rPr>
          <w:rFonts w:ascii="Tahoma" w:hAnsi="Tahoma" w:cs="Tahoma"/>
          <w:b/>
          <w:bCs/>
          <w:caps/>
          <w:noProof/>
          <w:sz w:val="22"/>
          <w:szCs w:val="22"/>
          <w:lang w:val="en-GB" w:eastAsia="en-US" w:bidi="en-US"/>
        </w:rPr>
      </w:pPr>
      <w:r w:rsidRPr="00012A28">
        <w:rPr>
          <w:rFonts w:ascii="Tahoma" w:hAnsi="Tahoma" w:cs="Tahoma"/>
          <w:b/>
          <w:bCs/>
          <w:caps/>
          <w:noProof/>
          <w:sz w:val="22"/>
          <w:szCs w:val="22"/>
          <w:lang w:val="en-GB" w:eastAsia="en-US" w:bidi="en-US"/>
        </w:rPr>
        <w:br w:type="page"/>
      </w:r>
    </w:p>
    <w:p w14:paraId="60B1F643" w14:textId="6E5C9CBD" w:rsidR="00467097" w:rsidRPr="00012A28" w:rsidRDefault="00467097" w:rsidP="00012A28">
      <w:pPr>
        <w:pStyle w:val="ListParagraph"/>
        <w:pageBreakBefore/>
        <w:widowControl w:val="0"/>
        <w:numPr>
          <w:ilvl w:val="0"/>
          <w:numId w:val="10"/>
        </w:numPr>
        <w:pBdr>
          <w:bottom w:val="single" w:sz="12" w:space="1" w:color="2F5496"/>
        </w:pBdr>
        <w:spacing w:line="360" w:lineRule="auto"/>
        <w:ind w:left="0" w:firstLine="0"/>
        <w:contextualSpacing w:val="0"/>
        <w:outlineLvl w:val="0"/>
        <w:rPr>
          <w:rFonts w:ascii="Tahoma" w:hAnsi="Tahoma" w:cs="Tahoma"/>
          <w:b/>
          <w:bCs/>
          <w:caps/>
          <w:noProof/>
          <w:sz w:val="22"/>
          <w:szCs w:val="22"/>
          <w:lang w:val="en-GB" w:eastAsia="en-US" w:bidi="en-US"/>
        </w:rPr>
      </w:pPr>
      <w:bookmarkStart w:id="3" w:name="_Toc12016037"/>
      <w:r w:rsidRPr="00012A28">
        <w:rPr>
          <w:rFonts w:ascii="Tahoma" w:hAnsi="Tahoma" w:cs="Tahoma"/>
          <w:b/>
          <w:bCs/>
          <w:caps/>
          <w:noProof/>
          <w:sz w:val="22"/>
          <w:szCs w:val="22"/>
          <w:lang w:val="en-GB" w:eastAsia="en-US" w:bidi="en-US"/>
        </w:rPr>
        <w:lastRenderedPageBreak/>
        <w:t>INTRODUCTION</w:t>
      </w:r>
      <w:bookmarkEnd w:id="1"/>
      <w:bookmarkEnd w:id="3"/>
    </w:p>
    <w:p w14:paraId="264161E0" w14:textId="77777777" w:rsidR="00467097" w:rsidRPr="00012A28" w:rsidRDefault="00467097" w:rsidP="00012A28">
      <w:pPr>
        <w:pStyle w:val="Heading2"/>
        <w:spacing w:before="0" w:after="0" w:line="360" w:lineRule="auto"/>
        <w:jc w:val="both"/>
        <w:rPr>
          <w:rFonts w:ascii="Tahoma" w:hAnsi="Tahoma" w:cs="Tahoma"/>
          <w:b w:val="0"/>
          <w:bCs w:val="0"/>
          <w:iCs w:val="0"/>
          <w:noProof/>
          <w:color w:val="1F4E79" w:themeColor="accent1" w:themeShade="80"/>
          <w:sz w:val="22"/>
          <w:szCs w:val="22"/>
          <w:u w:val="single"/>
          <w:lang w:val="en-GB" w:eastAsia="en-US"/>
        </w:rPr>
      </w:pPr>
      <w:bookmarkStart w:id="4" w:name="_Toc472524648"/>
      <w:bookmarkStart w:id="5" w:name="_Toc479083763"/>
      <w:bookmarkStart w:id="6" w:name="_Ref435033596"/>
    </w:p>
    <w:p w14:paraId="355499AE" w14:textId="77777777" w:rsidR="00467097" w:rsidRPr="00012A28" w:rsidRDefault="00467097" w:rsidP="00012A28">
      <w:pPr>
        <w:pStyle w:val="Heading2"/>
        <w:spacing w:before="0" w:after="0" w:line="360" w:lineRule="auto"/>
        <w:jc w:val="both"/>
        <w:rPr>
          <w:rFonts w:ascii="Tahoma" w:hAnsi="Tahoma" w:cs="Tahoma"/>
          <w:b w:val="0"/>
          <w:bCs w:val="0"/>
          <w:iCs w:val="0"/>
          <w:noProof/>
          <w:color w:val="1F4E79" w:themeColor="accent1" w:themeShade="80"/>
          <w:sz w:val="22"/>
          <w:szCs w:val="22"/>
          <w:u w:val="single"/>
          <w:lang w:val="en-GB" w:eastAsia="en-US"/>
        </w:rPr>
      </w:pPr>
      <w:bookmarkStart w:id="7" w:name="_Toc520195183"/>
      <w:bookmarkStart w:id="8" w:name="_Toc12016038"/>
      <w:r w:rsidRPr="00012A28">
        <w:rPr>
          <w:rFonts w:ascii="Tahoma" w:hAnsi="Tahoma" w:cs="Tahoma"/>
          <w:b w:val="0"/>
          <w:bCs w:val="0"/>
          <w:iCs w:val="0"/>
          <w:noProof/>
          <w:color w:val="1F4E79" w:themeColor="accent1" w:themeShade="80"/>
          <w:sz w:val="22"/>
          <w:szCs w:val="22"/>
          <w:u w:val="single"/>
          <w:lang w:val="en-GB" w:eastAsia="en-US"/>
        </w:rPr>
        <w:t>Preamble</w:t>
      </w:r>
      <w:bookmarkEnd w:id="4"/>
      <w:bookmarkEnd w:id="5"/>
      <w:bookmarkEnd w:id="7"/>
      <w:bookmarkEnd w:id="8"/>
    </w:p>
    <w:p w14:paraId="099870BF" w14:textId="41E8846C" w:rsidR="00467097" w:rsidRPr="00012A28" w:rsidRDefault="00467097" w:rsidP="00012A28">
      <w:pPr>
        <w:numPr>
          <w:ilvl w:val="2"/>
          <w:numId w:val="0"/>
        </w:numPr>
        <w:spacing w:line="360" w:lineRule="auto"/>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 xml:space="preserve">The Port of Piraeus (Port of Piraeus) is the largest port in Greece, spanning a coastline length of more than twenty-four kilometres and expanding over an aggregate area exceeding five million square meters. The geographic location of the Port of Piraeus makes it a vital transportation, trade and supply, tourism and communications hub connecting the Greek islands with the mainland, as well as being an international centre of marine tourism and commercial carriage of goods. The position of the Port of Piraeus is conducive to its operation both as a port for the wider area of Greece and for the Balkans and Black Sea countries. </w:t>
      </w:r>
    </w:p>
    <w:p w14:paraId="3829FC45" w14:textId="77777777" w:rsidR="00467097" w:rsidRPr="00012A28" w:rsidRDefault="00467097" w:rsidP="00012A28">
      <w:pPr>
        <w:numPr>
          <w:ilvl w:val="2"/>
          <w:numId w:val="0"/>
        </w:numPr>
        <w:spacing w:line="360" w:lineRule="auto"/>
        <w:jc w:val="both"/>
        <w:rPr>
          <w:rFonts w:ascii="Tahoma" w:eastAsia="Calibri" w:hAnsi="Tahoma" w:cs="Tahoma"/>
          <w:noProof/>
          <w:sz w:val="22"/>
          <w:szCs w:val="22"/>
          <w:lang w:val="en-GB" w:eastAsia="en-US"/>
        </w:rPr>
      </w:pPr>
    </w:p>
    <w:p w14:paraId="3DBFB557" w14:textId="77777777" w:rsidR="00467097" w:rsidRPr="00012A28" w:rsidRDefault="00467097" w:rsidP="00012A28">
      <w:pPr>
        <w:numPr>
          <w:ilvl w:val="2"/>
          <w:numId w:val="0"/>
        </w:numPr>
        <w:spacing w:line="360" w:lineRule="auto"/>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The Port of Piraeus is situated at the intersection of sea routes linking the Mediterranean with Northern Europe and its geographic position (south of the 38th parallel) enables major line ships to access it without significant deviation from the Far East trade routes. 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customs legislation in the area (Piraeus Free Zone).</w:t>
      </w:r>
      <w:bookmarkEnd w:id="6"/>
    </w:p>
    <w:p w14:paraId="7E9C8F03" w14:textId="77777777" w:rsidR="00467097" w:rsidRPr="00012A28" w:rsidRDefault="00467097" w:rsidP="00012A28">
      <w:pPr>
        <w:pStyle w:val="Heading2"/>
        <w:spacing w:before="0" w:after="0" w:line="360" w:lineRule="auto"/>
        <w:jc w:val="both"/>
        <w:rPr>
          <w:rFonts w:ascii="Tahoma" w:hAnsi="Tahoma" w:cs="Tahoma"/>
          <w:b w:val="0"/>
          <w:bCs w:val="0"/>
          <w:iCs w:val="0"/>
          <w:noProof/>
          <w:color w:val="1F4E79" w:themeColor="accent1" w:themeShade="80"/>
          <w:sz w:val="22"/>
          <w:szCs w:val="22"/>
          <w:u w:val="single"/>
          <w:lang w:val="en-GB" w:eastAsia="en-US"/>
        </w:rPr>
      </w:pPr>
      <w:bookmarkStart w:id="9" w:name="_Toc472524649"/>
      <w:bookmarkStart w:id="10" w:name="_Toc479083764"/>
    </w:p>
    <w:p w14:paraId="57276012" w14:textId="77777777" w:rsidR="00467097" w:rsidRPr="00012A28" w:rsidRDefault="00467097" w:rsidP="00012A28">
      <w:pPr>
        <w:pStyle w:val="Heading2"/>
        <w:spacing w:before="0" w:after="0" w:line="360" w:lineRule="auto"/>
        <w:jc w:val="both"/>
        <w:rPr>
          <w:rFonts w:ascii="Tahoma" w:hAnsi="Tahoma" w:cs="Tahoma"/>
          <w:b w:val="0"/>
          <w:bCs w:val="0"/>
          <w:iCs w:val="0"/>
          <w:noProof/>
          <w:color w:val="1F4E79" w:themeColor="accent1" w:themeShade="80"/>
          <w:sz w:val="22"/>
          <w:szCs w:val="22"/>
          <w:u w:val="single"/>
          <w:lang w:val="en-GB" w:eastAsia="en-US"/>
        </w:rPr>
      </w:pPr>
      <w:bookmarkStart w:id="11" w:name="_Toc520195184"/>
      <w:bookmarkStart w:id="12" w:name="_Toc12016039"/>
      <w:r w:rsidRPr="00012A28">
        <w:rPr>
          <w:rFonts w:ascii="Tahoma" w:hAnsi="Tahoma" w:cs="Tahoma"/>
          <w:b w:val="0"/>
          <w:bCs w:val="0"/>
          <w:iCs w:val="0"/>
          <w:noProof/>
          <w:color w:val="1F4E79" w:themeColor="accent1" w:themeShade="80"/>
          <w:sz w:val="22"/>
          <w:szCs w:val="22"/>
          <w:u w:val="single"/>
          <w:lang w:val="en-GB" w:eastAsia="en-US"/>
        </w:rPr>
        <w:t>The Piraeus Port Authority S.A. (PPA)</w:t>
      </w:r>
      <w:bookmarkEnd w:id="9"/>
      <w:bookmarkEnd w:id="10"/>
      <w:bookmarkEnd w:id="11"/>
      <w:bookmarkEnd w:id="12"/>
    </w:p>
    <w:p w14:paraId="1C9D87A8" w14:textId="77777777" w:rsidR="00467097" w:rsidRPr="00012A28" w:rsidRDefault="00467097" w:rsidP="00012A28">
      <w:pPr>
        <w:numPr>
          <w:ilvl w:val="2"/>
          <w:numId w:val="0"/>
        </w:numPr>
        <w:spacing w:line="360" w:lineRule="auto"/>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 xml:space="preserve">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In 1999 PPA was transformed into a stock corporation (société anonyme). </w:t>
      </w:r>
    </w:p>
    <w:p w14:paraId="6269E7D5" w14:textId="77777777" w:rsidR="00467097" w:rsidRPr="00012A28" w:rsidRDefault="00467097" w:rsidP="00012A28">
      <w:pPr>
        <w:numPr>
          <w:ilvl w:val="2"/>
          <w:numId w:val="0"/>
        </w:numPr>
        <w:spacing w:line="360" w:lineRule="auto"/>
        <w:jc w:val="both"/>
        <w:rPr>
          <w:rFonts w:ascii="Tahoma" w:eastAsia="Calibri" w:hAnsi="Tahoma" w:cs="Tahoma"/>
          <w:noProof/>
          <w:sz w:val="22"/>
          <w:szCs w:val="22"/>
          <w:lang w:val="en-GB" w:eastAsia="en-US"/>
        </w:rPr>
      </w:pPr>
    </w:p>
    <w:p w14:paraId="13EFD23D" w14:textId="77777777" w:rsidR="00467097" w:rsidRPr="00012A28" w:rsidRDefault="00467097" w:rsidP="00012A28">
      <w:pPr>
        <w:numPr>
          <w:ilvl w:val="2"/>
          <w:numId w:val="0"/>
        </w:numPr>
        <w:spacing w:line="360" w:lineRule="auto"/>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 xml:space="preserve">In April 2016, following an open public tender process, the Hellenic Republic Asset Development Fund (HRADF), under its capacity as the major shareholder of PPA, and COSCO HK Ltd entered into a Shares Purchase Agreement for the acquisition of the majority participation in the share capital of PPA. In August 2016, PPA ceased to be a state-owned company and since that day it is a private-owned company, whose object is to perform its obligations, conduct its activities and exercise its faculties under or in respect of the concession agreement between Greek State and PPA, as ratified by Law 4404/2016. </w:t>
      </w:r>
      <w:bookmarkStart w:id="13" w:name="_Toc472524651"/>
      <w:bookmarkStart w:id="14" w:name="_Toc479083766"/>
    </w:p>
    <w:p w14:paraId="72612B4D" w14:textId="77777777" w:rsidR="00467097" w:rsidRPr="00012A28" w:rsidRDefault="00467097" w:rsidP="00012A28">
      <w:pPr>
        <w:numPr>
          <w:ilvl w:val="2"/>
          <w:numId w:val="0"/>
        </w:numPr>
        <w:spacing w:line="360" w:lineRule="auto"/>
        <w:jc w:val="both"/>
        <w:rPr>
          <w:rFonts w:ascii="Tahoma" w:eastAsia="Calibri" w:hAnsi="Tahoma" w:cs="Tahoma"/>
          <w:noProof/>
          <w:sz w:val="22"/>
          <w:szCs w:val="22"/>
          <w:lang w:val="en-GB" w:eastAsia="en-US"/>
        </w:rPr>
      </w:pPr>
    </w:p>
    <w:p w14:paraId="14C70B35" w14:textId="77777777" w:rsidR="00467097" w:rsidRPr="00012A28" w:rsidRDefault="00467097" w:rsidP="00012A28">
      <w:pPr>
        <w:pStyle w:val="ListParagraph"/>
        <w:pageBreakBefore/>
        <w:pBdr>
          <w:bottom w:val="single" w:sz="12" w:space="1" w:color="2F5496"/>
        </w:pBdr>
        <w:spacing w:line="360" w:lineRule="auto"/>
        <w:ind w:left="0"/>
        <w:outlineLvl w:val="0"/>
        <w:rPr>
          <w:rFonts w:ascii="Tahoma" w:hAnsi="Tahoma" w:cs="Tahoma"/>
          <w:b/>
          <w:bCs/>
          <w:caps/>
          <w:noProof/>
          <w:sz w:val="22"/>
          <w:szCs w:val="22"/>
          <w:lang w:val="en-GB" w:eastAsia="en-US" w:bidi="en-US"/>
        </w:rPr>
      </w:pPr>
      <w:bookmarkStart w:id="15" w:name="_Toc520195185"/>
      <w:bookmarkStart w:id="16" w:name="_Toc12016040"/>
      <w:r w:rsidRPr="00012A28">
        <w:rPr>
          <w:rFonts w:ascii="Tahoma" w:hAnsi="Tahoma" w:cs="Tahoma"/>
          <w:b/>
          <w:bCs/>
          <w:caps/>
          <w:noProof/>
          <w:sz w:val="22"/>
          <w:szCs w:val="22"/>
          <w:lang w:val="en-GB" w:eastAsia="en-US" w:bidi="en-US"/>
        </w:rPr>
        <w:lastRenderedPageBreak/>
        <w:t>2.</w:t>
      </w:r>
      <w:r w:rsidRPr="00012A28">
        <w:rPr>
          <w:rFonts w:ascii="Tahoma" w:hAnsi="Tahoma" w:cs="Tahoma"/>
          <w:b/>
          <w:bCs/>
          <w:caps/>
          <w:noProof/>
          <w:sz w:val="22"/>
          <w:szCs w:val="22"/>
          <w:lang w:val="en-GB" w:eastAsia="en-US" w:bidi="en-US"/>
        </w:rPr>
        <w:tab/>
        <w:t xml:space="preserve">CONTRACTING AUTHORITY – SCOPE OF </w:t>
      </w:r>
      <w:bookmarkEnd w:id="13"/>
      <w:bookmarkEnd w:id="14"/>
      <w:r w:rsidRPr="00012A28">
        <w:rPr>
          <w:rFonts w:ascii="Tahoma" w:hAnsi="Tahoma" w:cs="Tahoma"/>
          <w:b/>
          <w:bCs/>
          <w:caps/>
          <w:noProof/>
          <w:sz w:val="22"/>
          <w:szCs w:val="22"/>
          <w:lang w:val="en-GB" w:eastAsia="en-US" w:bidi="en-US"/>
        </w:rPr>
        <w:t>Tender</w:t>
      </w:r>
      <w:bookmarkEnd w:id="15"/>
      <w:bookmarkEnd w:id="16"/>
    </w:p>
    <w:p w14:paraId="3305A8D3" w14:textId="77777777" w:rsidR="00467097" w:rsidRPr="00012A28" w:rsidRDefault="00467097" w:rsidP="00012A28">
      <w:pPr>
        <w:pStyle w:val="Heading2"/>
        <w:spacing w:before="0" w:after="0" w:line="360" w:lineRule="auto"/>
        <w:rPr>
          <w:rFonts w:ascii="Tahoma" w:hAnsi="Tahoma" w:cs="Tahoma"/>
          <w:b w:val="0"/>
          <w:bCs w:val="0"/>
          <w:iCs w:val="0"/>
          <w:noProof/>
          <w:color w:val="1F4E79" w:themeColor="accent1" w:themeShade="80"/>
          <w:sz w:val="22"/>
          <w:szCs w:val="22"/>
          <w:u w:val="single"/>
          <w:lang w:val="en-GB" w:eastAsia="en-US"/>
        </w:rPr>
      </w:pPr>
      <w:bookmarkStart w:id="17" w:name="_Toc472524652"/>
      <w:bookmarkStart w:id="18" w:name="_Toc479083767"/>
    </w:p>
    <w:p w14:paraId="7B2A85CF" w14:textId="77777777" w:rsidR="00467097" w:rsidRPr="00012A28" w:rsidRDefault="00467097" w:rsidP="00012A28">
      <w:pPr>
        <w:pStyle w:val="Heading2"/>
        <w:spacing w:before="0" w:after="0" w:line="360" w:lineRule="auto"/>
        <w:rPr>
          <w:rFonts w:ascii="Tahoma" w:hAnsi="Tahoma" w:cs="Tahoma"/>
          <w:b w:val="0"/>
          <w:bCs w:val="0"/>
          <w:iCs w:val="0"/>
          <w:noProof/>
          <w:color w:val="1F4E79" w:themeColor="accent1" w:themeShade="80"/>
          <w:sz w:val="22"/>
          <w:szCs w:val="22"/>
          <w:u w:val="single"/>
          <w:lang w:val="en-GB" w:eastAsia="en-US"/>
        </w:rPr>
      </w:pPr>
      <w:bookmarkStart w:id="19" w:name="_Toc520195186"/>
      <w:bookmarkStart w:id="20" w:name="_Toc12016041"/>
      <w:r w:rsidRPr="00012A28">
        <w:rPr>
          <w:rFonts w:ascii="Tahoma" w:hAnsi="Tahoma" w:cs="Tahoma"/>
          <w:b w:val="0"/>
          <w:bCs w:val="0"/>
          <w:iCs w:val="0"/>
          <w:noProof/>
          <w:color w:val="1F4E79" w:themeColor="accent1" w:themeShade="80"/>
          <w:sz w:val="22"/>
          <w:szCs w:val="22"/>
          <w:u w:val="single"/>
          <w:lang w:val="en-GB" w:eastAsia="en-US"/>
        </w:rPr>
        <w:t>(i) The Contracting Authority</w:t>
      </w:r>
      <w:bookmarkEnd w:id="17"/>
      <w:bookmarkEnd w:id="18"/>
      <w:bookmarkEnd w:id="19"/>
      <w:bookmarkEnd w:id="20"/>
    </w:p>
    <w:p w14:paraId="295C4A44" w14:textId="77777777" w:rsidR="00467097" w:rsidRPr="00012A28" w:rsidRDefault="00467097" w:rsidP="00012A28">
      <w:pPr>
        <w:numPr>
          <w:ilvl w:val="2"/>
          <w:numId w:val="0"/>
        </w:numPr>
        <w:tabs>
          <w:tab w:val="num" w:pos="567"/>
        </w:tabs>
        <w:spacing w:line="360" w:lineRule="auto"/>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 xml:space="preserve">The Contracting Authority is PPA.    </w:t>
      </w:r>
    </w:p>
    <w:p w14:paraId="201D5759" w14:textId="7814DAE7" w:rsidR="002070FA" w:rsidRPr="00012A28" w:rsidRDefault="00467097" w:rsidP="00012A28">
      <w:pPr>
        <w:numPr>
          <w:ilvl w:val="2"/>
          <w:numId w:val="0"/>
        </w:numPr>
        <w:tabs>
          <w:tab w:val="num" w:pos="680"/>
        </w:tabs>
        <w:spacing w:line="360" w:lineRule="auto"/>
        <w:jc w:val="both"/>
        <w:rPr>
          <w:rFonts w:ascii="Tahoma" w:eastAsiaTheme="minorHAnsi" w:hAnsi="Tahoma" w:cs="Tahoma"/>
          <w:noProof/>
          <w:lang w:val="en-GB"/>
        </w:rPr>
      </w:pPr>
      <w:r w:rsidRPr="00012A28">
        <w:rPr>
          <w:rFonts w:ascii="Tahoma" w:eastAsia="Calibri" w:hAnsi="Tahoma" w:cs="Tahoma"/>
          <w:noProof/>
          <w:sz w:val="22"/>
          <w:szCs w:val="22"/>
          <w:lang w:val="en-GB" w:eastAsia="en-US"/>
        </w:rPr>
        <w:t>The address to which the Offers are submitted is:</w:t>
      </w:r>
      <w:bookmarkStart w:id="21" w:name="_Toc472524653"/>
      <w:bookmarkStart w:id="22" w:name="_Toc479083768"/>
    </w:p>
    <w:p w14:paraId="2C6B4C54" w14:textId="77777777" w:rsidR="00467097" w:rsidRPr="00012A28" w:rsidRDefault="00467097" w:rsidP="00012A28">
      <w:pPr>
        <w:pStyle w:val="1"/>
        <w:shd w:val="clear" w:color="auto" w:fill="auto"/>
        <w:tabs>
          <w:tab w:val="left" w:pos="567"/>
        </w:tabs>
        <w:spacing w:line="360" w:lineRule="auto"/>
        <w:ind w:right="23" w:firstLine="0"/>
        <w:jc w:val="center"/>
        <w:rPr>
          <w:rFonts w:eastAsiaTheme="minorHAnsi"/>
          <w:b/>
          <w:bCs/>
          <w:noProof/>
          <w:color w:val="auto"/>
          <w:sz w:val="22"/>
          <w:szCs w:val="22"/>
          <w:lang w:val="en-GB"/>
        </w:rPr>
      </w:pPr>
      <w:r w:rsidRPr="00012A28">
        <w:rPr>
          <w:rFonts w:eastAsiaTheme="minorHAnsi"/>
          <w:b/>
          <w:bCs/>
          <w:noProof/>
          <w:color w:val="auto"/>
          <w:sz w:val="22"/>
          <w:szCs w:val="22"/>
          <w:lang w:val="en-GB"/>
        </w:rPr>
        <w:t>Piraeus Port Authority  S.A.</w:t>
      </w:r>
    </w:p>
    <w:p w14:paraId="2B5C0CA8" w14:textId="77777777" w:rsidR="00467097" w:rsidRPr="00012A28" w:rsidRDefault="00467097" w:rsidP="00012A28">
      <w:pPr>
        <w:pStyle w:val="1"/>
        <w:shd w:val="clear" w:color="auto" w:fill="auto"/>
        <w:tabs>
          <w:tab w:val="left" w:pos="567"/>
        </w:tabs>
        <w:spacing w:line="360" w:lineRule="auto"/>
        <w:ind w:right="23" w:firstLine="0"/>
        <w:jc w:val="center"/>
        <w:rPr>
          <w:rFonts w:eastAsiaTheme="minorHAnsi"/>
          <w:bCs/>
          <w:noProof/>
          <w:color w:val="auto"/>
          <w:sz w:val="22"/>
          <w:szCs w:val="22"/>
          <w:lang w:val="en-GB"/>
        </w:rPr>
      </w:pPr>
      <w:r w:rsidRPr="00012A28">
        <w:rPr>
          <w:rFonts w:eastAsiaTheme="minorHAnsi"/>
          <w:bCs/>
          <w:noProof/>
          <w:color w:val="auto"/>
          <w:sz w:val="22"/>
          <w:szCs w:val="22"/>
          <w:lang w:val="en-GB"/>
        </w:rPr>
        <w:t>Central Protocol (1</w:t>
      </w:r>
      <w:r w:rsidRPr="00012A28">
        <w:rPr>
          <w:rFonts w:eastAsiaTheme="minorHAnsi"/>
          <w:bCs/>
          <w:noProof/>
          <w:color w:val="auto"/>
          <w:sz w:val="22"/>
          <w:szCs w:val="22"/>
          <w:vertAlign w:val="superscript"/>
          <w:lang w:val="en-GB"/>
        </w:rPr>
        <w:t>st</w:t>
      </w:r>
      <w:r w:rsidRPr="00012A28">
        <w:rPr>
          <w:rFonts w:eastAsiaTheme="minorHAnsi"/>
          <w:bCs/>
          <w:noProof/>
          <w:color w:val="auto"/>
          <w:sz w:val="22"/>
          <w:szCs w:val="22"/>
          <w:lang w:val="en-GB"/>
        </w:rPr>
        <w:t xml:space="preserve"> Floor, office No 207)</w:t>
      </w:r>
    </w:p>
    <w:p w14:paraId="055E5038" w14:textId="77777777" w:rsidR="00467097" w:rsidRPr="00012A28" w:rsidRDefault="00467097" w:rsidP="00012A28">
      <w:pPr>
        <w:pStyle w:val="1"/>
        <w:shd w:val="clear" w:color="auto" w:fill="auto"/>
        <w:tabs>
          <w:tab w:val="left" w:pos="567"/>
        </w:tabs>
        <w:spacing w:line="360" w:lineRule="auto"/>
        <w:ind w:right="23" w:firstLine="0"/>
        <w:jc w:val="center"/>
        <w:rPr>
          <w:rFonts w:eastAsiaTheme="minorHAnsi"/>
          <w:bCs/>
          <w:noProof/>
          <w:color w:val="auto"/>
          <w:sz w:val="22"/>
          <w:szCs w:val="22"/>
          <w:lang w:val="en-GB"/>
        </w:rPr>
      </w:pPr>
      <w:r w:rsidRPr="00012A28">
        <w:rPr>
          <w:rFonts w:eastAsiaTheme="minorHAnsi"/>
          <w:bCs/>
          <w:noProof/>
          <w:color w:val="auto"/>
          <w:sz w:val="22"/>
          <w:szCs w:val="22"/>
          <w:lang w:val="en-GB"/>
        </w:rPr>
        <w:t>10, Akti Miaouli</w:t>
      </w:r>
    </w:p>
    <w:p w14:paraId="0E3816E4" w14:textId="77777777" w:rsidR="00467097" w:rsidRPr="00012A28" w:rsidRDefault="00467097" w:rsidP="00012A28">
      <w:pPr>
        <w:pStyle w:val="1"/>
        <w:shd w:val="clear" w:color="auto" w:fill="auto"/>
        <w:tabs>
          <w:tab w:val="left" w:pos="567"/>
        </w:tabs>
        <w:spacing w:line="360" w:lineRule="auto"/>
        <w:ind w:right="23" w:firstLine="0"/>
        <w:jc w:val="center"/>
        <w:rPr>
          <w:rFonts w:eastAsiaTheme="minorHAnsi"/>
          <w:bCs/>
          <w:noProof/>
          <w:color w:val="auto"/>
          <w:sz w:val="22"/>
          <w:szCs w:val="22"/>
          <w:lang w:val="en-GB"/>
        </w:rPr>
      </w:pPr>
      <w:r w:rsidRPr="00012A28">
        <w:rPr>
          <w:rFonts w:eastAsiaTheme="minorHAnsi"/>
          <w:bCs/>
          <w:noProof/>
          <w:color w:val="auto"/>
          <w:sz w:val="22"/>
          <w:szCs w:val="22"/>
          <w:lang w:val="en-GB"/>
        </w:rPr>
        <w:t>185 38, Piraeus, Greece.</w:t>
      </w:r>
    </w:p>
    <w:p w14:paraId="2697376B" w14:textId="5043C301" w:rsidR="00467097" w:rsidRPr="00012A28" w:rsidRDefault="00467097" w:rsidP="00012A28">
      <w:pPr>
        <w:pStyle w:val="Heading2"/>
        <w:spacing w:before="0" w:after="0" w:line="360" w:lineRule="auto"/>
        <w:rPr>
          <w:rFonts w:ascii="Tahoma" w:hAnsi="Tahoma" w:cs="Tahoma"/>
          <w:b w:val="0"/>
          <w:bCs w:val="0"/>
          <w:iCs w:val="0"/>
          <w:noProof/>
          <w:color w:val="1F4E79" w:themeColor="accent1" w:themeShade="80"/>
          <w:sz w:val="22"/>
          <w:szCs w:val="22"/>
          <w:u w:val="single"/>
          <w:lang w:val="en-GB" w:eastAsia="en-US"/>
        </w:rPr>
      </w:pPr>
      <w:r w:rsidRPr="00012A28">
        <w:rPr>
          <w:rFonts w:ascii="Tahoma" w:hAnsi="Tahoma" w:cs="Tahoma"/>
          <w:b w:val="0"/>
          <w:bCs w:val="0"/>
          <w:iCs w:val="0"/>
          <w:noProof/>
          <w:color w:val="1F4E79" w:themeColor="accent1" w:themeShade="80"/>
          <w:sz w:val="22"/>
          <w:szCs w:val="22"/>
          <w:u w:val="single"/>
          <w:lang w:val="en-GB" w:eastAsia="en-US"/>
        </w:rPr>
        <w:t xml:space="preserve"> </w:t>
      </w:r>
      <w:bookmarkStart w:id="23" w:name="_Toc520195187"/>
      <w:bookmarkStart w:id="24" w:name="_Toc12016042"/>
      <w:r w:rsidRPr="00012A28">
        <w:rPr>
          <w:rFonts w:ascii="Tahoma" w:hAnsi="Tahoma" w:cs="Tahoma"/>
          <w:b w:val="0"/>
          <w:bCs w:val="0"/>
          <w:iCs w:val="0"/>
          <w:noProof/>
          <w:color w:val="1F4E79" w:themeColor="accent1" w:themeShade="80"/>
          <w:sz w:val="22"/>
          <w:szCs w:val="22"/>
          <w:u w:val="single"/>
          <w:lang w:val="en-GB" w:eastAsia="en-US"/>
        </w:rPr>
        <w:t xml:space="preserve">(ii) Scope of </w:t>
      </w:r>
      <w:bookmarkEnd w:id="21"/>
      <w:bookmarkEnd w:id="22"/>
      <w:r w:rsidRPr="00012A28">
        <w:rPr>
          <w:rFonts w:ascii="Tahoma" w:hAnsi="Tahoma" w:cs="Tahoma"/>
          <w:b w:val="0"/>
          <w:bCs w:val="0"/>
          <w:iCs w:val="0"/>
          <w:noProof/>
          <w:color w:val="1F4E79" w:themeColor="accent1" w:themeShade="80"/>
          <w:sz w:val="22"/>
          <w:szCs w:val="22"/>
          <w:u w:val="single"/>
          <w:lang w:val="en-GB" w:eastAsia="en-US"/>
        </w:rPr>
        <w:t>Tender</w:t>
      </w:r>
      <w:bookmarkEnd w:id="23"/>
      <w:bookmarkEnd w:id="24"/>
    </w:p>
    <w:p w14:paraId="49EF652E" w14:textId="593C7EAD" w:rsidR="00AA6576" w:rsidRPr="00012A28" w:rsidRDefault="00F14B3B" w:rsidP="00012A28">
      <w:pPr>
        <w:spacing w:line="360" w:lineRule="auto"/>
        <w:jc w:val="both"/>
        <w:rPr>
          <w:rFonts w:ascii="Tahoma" w:hAnsi="Tahoma" w:cs="Tahoma"/>
          <w:noProof/>
          <w:lang w:val="en-GB"/>
        </w:rPr>
      </w:pPr>
      <w:r w:rsidRPr="00012A28">
        <w:rPr>
          <w:rFonts w:ascii="Tahoma" w:hAnsi="Tahoma" w:cs="Tahoma"/>
          <w:noProof/>
          <w:lang w:val="en-GB"/>
        </w:rPr>
        <w:t xml:space="preserve">Piraeus </w:t>
      </w:r>
      <w:r w:rsidR="00855A36" w:rsidRPr="00012A28">
        <w:rPr>
          <w:rFonts w:ascii="Tahoma" w:hAnsi="Tahoma" w:cs="Tahoma"/>
          <w:noProof/>
          <w:lang w:val="en-GB"/>
        </w:rPr>
        <w:t xml:space="preserve">Port </w:t>
      </w:r>
      <w:r w:rsidR="00A70C8D" w:rsidRPr="00012A28">
        <w:rPr>
          <w:rFonts w:ascii="Tahoma" w:hAnsi="Tahoma" w:cs="Tahoma"/>
          <w:noProof/>
          <w:lang w:val="en-GB"/>
        </w:rPr>
        <w:t>Authority (</w:t>
      </w:r>
      <w:r w:rsidRPr="00012A28">
        <w:rPr>
          <w:rFonts w:ascii="Tahoma" w:hAnsi="Tahoma" w:cs="Tahoma"/>
          <w:noProof/>
          <w:lang w:val="en-GB"/>
        </w:rPr>
        <w:t>hereafter named “</w:t>
      </w:r>
      <w:r w:rsidR="002070FA" w:rsidRPr="00012A28">
        <w:rPr>
          <w:rFonts w:ascii="Tahoma" w:hAnsi="Tahoma" w:cs="Tahoma"/>
          <w:noProof/>
          <w:lang w:val="en-GB"/>
        </w:rPr>
        <w:t>Contracting Authority</w:t>
      </w:r>
      <w:r w:rsidRPr="00012A28">
        <w:rPr>
          <w:rFonts w:ascii="Tahoma" w:hAnsi="Tahoma" w:cs="Tahoma"/>
          <w:noProof/>
          <w:lang w:val="en-GB"/>
        </w:rPr>
        <w:t>”</w:t>
      </w:r>
      <w:r w:rsidR="00A06B64" w:rsidRPr="00012A28">
        <w:rPr>
          <w:rFonts w:ascii="Tahoma" w:hAnsi="Tahoma" w:cs="Tahoma"/>
          <w:noProof/>
          <w:lang w:val="en-GB"/>
        </w:rPr>
        <w:t xml:space="preserve"> or “P</w:t>
      </w:r>
      <w:r w:rsidR="00855A36" w:rsidRPr="00012A28">
        <w:rPr>
          <w:rFonts w:ascii="Tahoma" w:hAnsi="Tahoma" w:cs="Tahoma"/>
          <w:noProof/>
          <w:lang w:val="en-GB"/>
        </w:rPr>
        <w:t>PA</w:t>
      </w:r>
      <w:r w:rsidR="00A06B64" w:rsidRPr="00012A28">
        <w:rPr>
          <w:rFonts w:ascii="Tahoma" w:hAnsi="Tahoma" w:cs="Tahoma"/>
          <w:noProof/>
          <w:lang w:val="en-GB"/>
        </w:rPr>
        <w:t>”</w:t>
      </w:r>
      <w:r w:rsidR="00EA6241" w:rsidRPr="00012A28">
        <w:rPr>
          <w:rFonts w:ascii="Tahoma" w:hAnsi="Tahoma" w:cs="Tahoma"/>
          <w:noProof/>
          <w:lang w:val="en-GB"/>
        </w:rPr>
        <w:t xml:space="preserve"> or client</w:t>
      </w:r>
      <w:r w:rsidRPr="00012A28">
        <w:rPr>
          <w:rFonts w:ascii="Tahoma" w:hAnsi="Tahoma" w:cs="Tahoma"/>
          <w:noProof/>
          <w:lang w:val="en-GB"/>
        </w:rPr>
        <w:t>) is seeking proposals from qualified</w:t>
      </w:r>
      <w:r w:rsidR="00A9101C" w:rsidRPr="00012A28">
        <w:rPr>
          <w:rFonts w:ascii="Tahoma" w:hAnsi="Tahoma" w:cs="Tahoma"/>
          <w:noProof/>
          <w:lang w:val="en-GB"/>
        </w:rPr>
        <w:t xml:space="preserve"> </w:t>
      </w:r>
      <w:r w:rsidR="00C737EF" w:rsidRPr="00012A28">
        <w:rPr>
          <w:rFonts w:ascii="Tahoma" w:hAnsi="Tahoma" w:cs="Tahoma"/>
          <w:noProof/>
          <w:lang w:val="en-GB"/>
        </w:rPr>
        <w:t>C</w:t>
      </w:r>
      <w:r w:rsidR="00A9101C" w:rsidRPr="00012A28">
        <w:rPr>
          <w:rFonts w:ascii="Tahoma" w:hAnsi="Tahoma" w:cs="Tahoma"/>
          <w:noProof/>
          <w:lang w:val="en-GB"/>
        </w:rPr>
        <w:t>andidates</w:t>
      </w:r>
      <w:r w:rsidR="00EB2776" w:rsidRPr="00012A28">
        <w:rPr>
          <w:rFonts w:ascii="Tahoma" w:hAnsi="Tahoma" w:cs="Tahoma"/>
          <w:noProof/>
          <w:lang w:val="en-GB"/>
        </w:rPr>
        <w:t>, or legal entities,</w:t>
      </w:r>
      <w:r w:rsidR="00A9101C" w:rsidRPr="00012A28">
        <w:rPr>
          <w:rFonts w:ascii="Tahoma" w:hAnsi="Tahoma" w:cs="Tahoma"/>
          <w:noProof/>
          <w:lang w:val="en-GB"/>
        </w:rPr>
        <w:t xml:space="preserve"> </w:t>
      </w:r>
      <w:r w:rsidRPr="00012A28">
        <w:rPr>
          <w:rFonts w:ascii="Tahoma" w:hAnsi="Tahoma" w:cs="Tahoma"/>
          <w:noProof/>
          <w:lang w:val="en-GB"/>
        </w:rPr>
        <w:t xml:space="preserve">experienced in providing and implementing campus wireless networks to accomplish the following: replacement of existing wireless network equipment with new wireless network equipment </w:t>
      </w:r>
      <w:r w:rsidR="00A06B64" w:rsidRPr="00012A28">
        <w:rPr>
          <w:rFonts w:ascii="Tahoma" w:hAnsi="Tahoma" w:cs="Tahoma"/>
          <w:noProof/>
          <w:lang w:val="en-GB"/>
        </w:rPr>
        <w:t xml:space="preserve">or provision of wireless network “as a service” </w:t>
      </w:r>
      <w:r w:rsidRPr="00012A28">
        <w:rPr>
          <w:rFonts w:ascii="Tahoma" w:hAnsi="Tahoma" w:cs="Tahoma"/>
          <w:noProof/>
          <w:lang w:val="en-GB"/>
        </w:rPr>
        <w:t xml:space="preserve">that meets or exceeds the technical specifications listed in Chapter </w:t>
      </w:r>
      <w:r w:rsidR="00885175" w:rsidRPr="00012A28">
        <w:rPr>
          <w:rFonts w:ascii="Tahoma" w:hAnsi="Tahoma" w:cs="Tahoma"/>
          <w:noProof/>
          <w:lang w:val="en-GB"/>
        </w:rPr>
        <w:t>C</w:t>
      </w:r>
      <w:r w:rsidRPr="00012A28">
        <w:rPr>
          <w:rFonts w:ascii="Tahoma" w:hAnsi="Tahoma" w:cs="Tahoma"/>
          <w:noProof/>
          <w:lang w:val="en-GB"/>
        </w:rPr>
        <w:t xml:space="preserve"> of this document.</w:t>
      </w:r>
    </w:p>
    <w:p w14:paraId="00096AFC" w14:textId="77777777" w:rsidR="00F14B3B" w:rsidRPr="00012A28" w:rsidRDefault="00F14B3B" w:rsidP="00012A28">
      <w:pPr>
        <w:spacing w:line="360" w:lineRule="auto"/>
        <w:rPr>
          <w:rFonts w:ascii="Tahoma" w:hAnsi="Tahoma" w:cs="Tahoma"/>
          <w:noProof/>
          <w:sz w:val="22"/>
          <w:szCs w:val="22"/>
          <w:lang w:val="en-GB"/>
        </w:rPr>
      </w:pPr>
    </w:p>
    <w:p w14:paraId="7C859668" w14:textId="5D6B664E" w:rsidR="003B25DC" w:rsidRPr="00012A28" w:rsidRDefault="00F14B3B"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The area</w:t>
      </w:r>
      <w:r w:rsidR="00066678" w:rsidRPr="00012A28">
        <w:rPr>
          <w:rFonts w:ascii="Tahoma" w:hAnsi="Tahoma" w:cs="Tahoma"/>
          <w:noProof/>
          <w:sz w:val="22"/>
          <w:szCs w:val="22"/>
          <w:lang w:val="en-GB"/>
        </w:rPr>
        <w:t>s</w:t>
      </w:r>
      <w:r w:rsidRPr="00012A28">
        <w:rPr>
          <w:rFonts w:ascii="Tahoma" w:hAnsi="Tahoma" w:cs="Tahoma"/>
          <w:noProof/>
          <w:sz w:val="22"/>
          <w:szCs w:val="22"/>
          <w:lang w:val="en-GB"/>
        </w:rPr>
        <w:t xml:space="preserve"> that should be covered </w:t>
      </w:r>
      <w:r w:rsidR="00066678" w:rsidRPr="00012A28">
        <w:rPr>
          <w:rFonts w:ascii="Tahoma" w:hAnsi="Tahoma" w:cs="Tahoma"/>
          <w:noProof/>
          <w:sz w:val="22"/>
          <w:szCs w:val="22"/>
          <w:lang w:val="en-GB"/>
        </w:rPr>
        <w:t xml:space="preserve">are </w:t>
      </w:r>
      <w:r w:rsidRPr="00012A28">
        <w:rPr>
          <w:rFonts w:ascii="Tahoma" w:hAnsi="Tahoma" w:cs="Tahoma"/>
          <w:noProof/>
          <w:sz w:val="22"/>
          <w:szCs w:val="22"/>
          <w:lang w:val="en-GB"/>
        </w:rPr>
        <w:t>the area</w:t>
      </w:r>
      <w:r w:rsidR="00066678" w:rsidRPr="00012A28">
        <w:rPr>
          <w:rFonts w:ascii="Tahoma" w:hAnsi="Tahoma" w:cs="Tahoma"/>
          <w:noProof/>
          <w:sz w:val="22"/>
          <w:szCs w:val="22"/>
          <w:lang w:val="en-GB"/>
        </w:rPr>
        <w:t>s</w:t>
      </w:r>
      <w:r w:rsidRPr="00012A28">
        <w:rPr>
          <w:rFonts w:ascii="Tahoma" w:hAnsi="Tahoma" w:cs="Tahoma"/>
          <w:noProof/>
          <w:sz w:val="22"/>
          <w:szCs w:val="22"/>
          <w:lang w:val="en-GB"/>
        </w:rPr>
        <w:t xml:space="preserve"> of operations of </w:t>
      </w:r>
      <w:r w:rsidR="00066678" w:rsidRPr="00012A28">
        <w:rPr>
          <w:rFonts w:ascii="Tahoma" w:hAnsi="Tahoma" w:cs="Tahoma"/>
          <w:noProof/>
          <w:sz w:val="22"/>
          <w:szCs w:val="22"/>
          <w:lang w:val="en-GB"/>
        </w:rPr>
        <w:t>PPA</w:t>
      </w:r>
      <w:r w:rsidRPr="00012A28">
        <w:rPr>
          <w:rFonts w:ascii="Tahoma" w:hAnsi="Tahoma" w:cs="Tahoma"/>
          <w:noProof/>
          <w:sz w:val="22"/>
          <w:szCs w:val="22"/>
          <w:lang w:val="en-GB"/>
        </w:rPr>
        <w:t xml:space="preserve"> </w:t>
      </w:r>
      <w:r w:rsidR="00834138" w:rsidRPr="00012A28">
        <w:rPr>
          <w:rFonts w:ascii="Tahoma" w:hAnsi="Tahoma" w:cs="Tahoma"/>
          <w:noProof/>
          <w:sz w:val="22"/>
          <w:szCs w:val="22"/>
          <w:lang w:val="en-GB"/>
        </w:rPr>
        <w:t xml:space="preserve">shown on </w:t>
      </w:r>
      <w:r w:rsidR="00A015F3" w:rsidRPr="00012A28">
        <w:rPr>
          <w:rFonts w:ascii="Tahoma" w:hAnsi="Tahoma" w:cs="Tahoma"/>
          <w:noProof/>
          <w:sz w:val="22"/>
          <w:szCs w:val="22"/>
          <w:lang w:val="en-GB"/>
        </w:rPr>
        <w:t xml:space="preserve">the </w:t>
      </w:r>
      <w:r w:rsidR="001307B5" w:rsidRPr="00012A28">
        <w:rPr>
          <w:rFonts w:ascii="Tahoma" w:hAnsi="Tahoma" w:cs="Tahoma"/>
          <w:noProof/>
          <w:sz w:val="22"/>
          <w:szCs w:val="22"/>
          <w:lang w:val="en-GB"/>
        </w:rPr>
        <w:t>following</w:t>
      </w:r>
      <w:r w:rsidR="00A015F3" w:rsidRPr="00012A28">
        <w:rPr>
          <w:rFonts w:ascii="Tahoma" w:hAnsi="Tahoma" w:cs="Tahoma"/>
          <w:noProof/>
          <w:sz w:val="22"/>
          <w:szCs w:val="22"/>
          <w:lang w:val="en-GB"/>
        </w:rPr>
        <w:t xml:space="preserve"> </w:t>
      </w:r>
      <w:r w:rsidR="00855A36" w:rsidRPr="00012A28">
        <w:rPr>
          <w:rFonts w:ascii="Tahoma" w:hAnsi="Tahoma" w:cs="Tahoma"/>
          <w:noProof/>
          <w:sz w:val="22"/>
          <w:szCs w:val="22"/>
          <w:lang w:val="en-GB"/>
        </w:rPr>
        <w:t xml:space="preserve">PPA </w:t>
      </w:r>
      <w:r w:rsidR="00A015F3" w:rsidRPr="00012A28">
        <w:rPr>
          <w:rFonts w:ascii="Tahoma" w:hAnsi="Tahoma" w:cs="Tahoma"/>
          <w:noProof/>
          <w:sz w:val="22"/>
          <w:szCs w:val="22"/>
          <w:lang w:val="en-GB"/>
        </w:rPr>
        <w:t>Terminal Layout</w:t>
      </w:r>
      <w:r w:rsidR="00C93BFC" w:rsidRPr="00012A28">
        <w:rPr>
          <w:rFonts w:ascii="Tahoma" w:hAnsi="Tahoma" w:cs="Tahoma"/>
          <w:noProof/>
          <w:sz w:val="22"/>
          <w:szCs w:val="22"/>
          <w:lang w:val="en-GB"/>
        </w:rPr>
        <w:t xml:space="preserve"> </w:t>
      </w:r>
      <w:r w:rsidR="00F4238F" w:rsidRPr="00012A28">
        <w:rPr>
          <w:rFonts w:ascii="Tahoma" w:hAnsi="Tahoma" w:cs="Tahoma"/>
          <w:noProof/>
          <w:sz w:val="22"/>
          <w:szCs w:val="22"/>
          <w:lang w:val="en-GB"/>
        </w:rPr>
        <w:t>at Neo Ikonio</w:t>
      </w:r>
      <w:r w:rsidR="00855A36" w:rsidRPr="00012A28">
        <w:rPr>
          <w:rFonts w:ascii="Tahoma" w:hAnsi="Tahoma" w:cs="Tahoma"/>
          <w:noProof/>
          <w:sz w:val="22"/>
          <w:szCs w:val="22"/>
          <w:lang w:val="en-GB"/>
        </w:rPr>
        <w:t xml:space="preserve"> and</w:t>
      </w:r>
      <w:r w:rsidR="001E080B" w:rsidRPr="00012A28">
        <w:rPr>
          <w:rFonts w:ascii="Tahoma" w:hAnsi="Tahoma" w:cs="Tahoma"/>
          <w:noProof/>
          <w:sz w:val="22"/>
          <w:szCs w:val="22"/>
          <w:lang w:val="en-GB"/>
        </w:rPr>
        <w:t xml:space="preserve"> Ro-Ro Terminal at</w:t>
      </w:r>
      <w:r w:rsidR="00855A36" w:rsidRPr="00012A28">
        <w:rPr>
          <w:rFonts w:ascii="Tahoma" w:hAnsi="Tahoma" w:cs="Tahoma"/>
          <w:noProof/>
          <w:sz w:val="22"/>
          <w:szCs w:val="22"/>
          <w:lang w:val="en-GB"/>
        </w:rPr>
        <w:t xml:space="preserve"> Keratsini Area</w:t>
      </w:r>
      <w:r w:rsidR="00F4238F" w:rsidRPr="00012A28">
        <w:rPr>
          <w:rFonts w:ascii="Tahoma" w:hAnsi="Tahoma" w:cs="Tahoma"/>
          <w:noProof/>
          <w:sz w:val="22"/>
          <w:szCs w:val="22"/>
          <w:lang w:val="en-GB"/>
        </w:rPr>
        <w:t>, Greece</w:t>
      </w:r>
      <w:r w:rsidR="00A015F3" w:rsidRPr="00012A28">
        <w:rPr>
          <w:rFonts w:ascii="Tahoma" w:hAnsi="Tahoma" w:cs="Tahoma"/>
          <w:noProof/>
          <w:sz w:val="22"/>
          <w:szCs w:val="22"/>
          <w:lang w:val="en-GB"/>
        </w:rPr>
        <w:t>. The current LAN infrastructure includes single-mode fiber optic panels with LC connectors that can be utilized for the purposes of this project.</w:t>
      </w:r>
      <w:r w:rsidR="0082514C" w:rsidRPr="00012A28">
        <w:rPr>
          <w:rFonts w:ascii="Tahoma" w:hAnsi="Tahoma" w:cs="Tahoma"/>
          <w:noProof/>
          <w:sz w:val="22"/>
          <w:szCs w:val="22"/>
          <w:lang w:val="en-GB"/>
        </w:rPr>
        <w:t xml:space="preserve"> A detailed drawing </w:t>
      </w:r>
      <w:r w:rsidR="003B25DC" w:rsidRPr="00012A28">
        <w:rPr>
          <w:rFonts w:ascii="Tahoma" w:hAnsi="Tahoma" w:cs="Tahoma"/>
          <w:noProof/>
          <w:sz w:val="22"/>
          <w:szCs w:val="22"/>
          <w:lang w:val="en-GB"/>
        </w:rPr>
        <w:t>can be found as an attachment to this tender document</w:t>
      </w:r>
      <w:r w:rsidR="001307B5" w:rsidRPr="00012A28">
        <w:rPr>
          <w:rFonts w:ascii="Tahoma" w:hAnsi="Tahoma" w:cs="Tahoma"/>
          <w:noProof/>
          <w:sz w:val="22"/>
          <w:szCs w:val="22"/>
          <w:lang w:val="en-GB"/>
        </w:rPr>
        <w:t xml:space="preserve"> </w:t>
      </w:r>
      <w:r w:rsidR="003B25DC" w:rsidRPr="00012A28">
        <w:rPr>
          <w:rFonts w:ascii="Tahoma" w:hAnsi="Tahoma" w:cs="Tahoma"/>
          <w:noProof/>
          <w:sz w:val="22"/>
          <w:szCs w:val="22"/>
          <w:lang w:val="en-GB"/>
        </w:rPr>
        <w:t>.</w:t>
      </w:r>
    </w:p>
    <w:p w14:paraId="6F899701" w14:textId="77777777" w:rsidR="001307B5" w:rsidRPr="00012A28" w:rsidRDefault="001307B5" w:rsidP="00012A28">
      <w:pPr>
        <w:spacing w:line="360" w:lineRule="auto"/>
        <w:rPr>
          <w:rFonts w:ascii="Tahoma" w:hAnsi="Tahoma" w:cs="Tahoma"/>
          <w:noProof/>
          <w:sz w:val="22"/>
          <w:szCs w:val="22"/>
          <w:lang w:val="en-GB"/>
        </w:rPr>
      </w:pPr>
    </w:p>
    <w:p w14:paraId="75D29CBA" w14:textId="7C409E8A" w:rsidR="0082514C" w:rsidRPr="00012A28" w:rsidRDefault="00F5380C" w:rsidP="00012A28">
      <w:pPr>
        <w:spacing w:line="360" w:lineRule="auto"/>
        <w:rPr>
          <w:rFonts w:ascii="Tahoma" w:hAnsi="Tahoma" w:cs="Tahoma"/>
          <w:noProof/>
          <w:sz w:val="22"/>
          <w:szCs w:val="22"/>
          <w:lang w:val="en-GB"/>
        </w:rPr>
      </w:pPr>
      <w:r w:rsidRPr="00012A28">
        <w:rPr>
          <w:rFonts w:ascii="Tahoma" w:hAnsi="Tahoma" w:cs="Tahoma"/>
          <w:noProof/>
          <w:sz w:val="22"/>
          <w:szCs w:val="22"/>
          <w:lang w:val="en-GB"/>
        </w:rPr>
        <w:t xml:space="preserve">Following is a </w:t>
      </w:r>
      <w:r w:rsidR="0082514C" w:rsidRPr="00012A28">
        <w:rPr>
          <w:rFonts w:ascii="Tahoma" w:hAnsi="Tahoma" w:cs="Tahoma"/>
          <w:noProof/>
          <w:sz w:val="22"/>
          <w:szCs w:val="22"/>
          <w:lang w:val="en-GB"/>
        </w:rPr>
        <w:t xml:space="preserve">drawing showing the desired </w:t>
      </w:r>
      <w:r w:rsidRPr="00012A28">
        <w:rPr>
          <w:rFonts w:ascii="Tahoma" w:hAnsi="Tahoma" w:cs="Tahoma"/>
          <w:noProof/>
          <w:sz w:val="22"/>
          <w:szCs w:val="22"/>
          <w:lang w:val="en-GB"/>
        </w:rPr>
        <w:t>area of coverage (</w:t>
      </w:r>
      <w:r w:rsidR="00066678" w:rsidRPr="00012A28">
        <w:rPr>
          <w:rFonts w:ascii="Tahoma" w:hAnsi="Tahoma" w:cs="Tahoma"/>
          <w:noProof/>
          <w:sz w:val="22"/>
          <w:szCs w:val="22"/>
          <w:lang w:val="en-GB"/>
        </w:rPr>
        <w:t>yellow enclosed</w:t>
      </w:r>
      <w:r w:rsidRPr="00012A28">
        <w:rPr>
          <w:rFonts w:ascii="Tahoma" w:hAnsi="Tahoma" w:cs="Tahoma"/>
          <w:noProof/>
          <w:sz w:val="22"/>
          <w:szCs w:val="22"/>
          <w:lang w:val="en-GB"/>
        </w:rPr>
        <w:t>)</w:t>
      </w:r>
      <w:r w:rsidR="0082514C" w:rsidRPr="00012A28">
        <w:rPr>
          <w:rFonts w:ascii="Tahoma" w:hAnsi="Tahoma" w:cs="Tahoma"/>
          <w:noProof/>
          <w:sz w:val="22"/>
          <w:szCs w:val="22"/>
          <w:lang w:val="en-GB"/>
        </w:rPr>
        <w:t>:</w:t>
      </w:r>
    </w:p>
    <w:p w14:paraId="1B0BDD49" w14:textId="47C6DB96" w:rsidR="0009418B" w:rsidRPr="00012A28" w:rsidRDefault="00855A36" w:rsidP="00012A28">
      <w:pPr>
        <w:spacing w:line="360" w:lineRule="auto"/>
        <w:rPr>
          <w:rFonts w:ascii="Tahoma" w:hAnsi="Tahoma" w:cs="Tahoma"/>
          <w:noProof/>
          <w:sz w:val="22"/>
          <w:szCs w:val="22"/>
          <w:lang w:val="en-GB"/>
        </w:rPr>
      </w:pPr>
      <w:r w:rsidRPr="00012A28">
        <w:rPr>
          <w:rFonts w:ascii="Tahoma" w:hAnsi="Tahoma" w:cs="Tahoma"/>
          <w:noProof/>
          <w:sz w:val="22"/>
          <w:szCs w:val="22"/>
          <w:lang w:val="en-US" w:eastAsia="en-US"/>
        </w:rPr>
        <w:drawing>
          <wp:inline distT="0" distB="0" distL="0" distR="0" wp14:anchorId="32E2E847" wp14:editId="551DCF08">
            <wp:extent cx="5257800" cy="2465687"/>
            <wp:effectExtent l="0" t="0" r="0" b="0"/>
            <wp:docPr id="2" name="Picture 2" descr="C:\Users\efthimioug\Desktop\pier1ppa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fthimioug\Desktop\pier1ppav2.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73321" cy="2472966"/>
                    </a:xfrm>
                    <a:prstGeom prst="rect">
                      <a:avLst/>
                    </a:prstGeom>
                    <a:noFill/>
                    <a:ln>
                      <a:noFill/>
                    </a:ln>
                  </pic:spPr>
                </pic:pic>
              </a:graphicData>
            </a:graphic>
          </wp:inline>
        </w:drawing>
      </w:r>
    </w:p>
    <w:p w14:paraId="529CE2D1" w14:textId="77777777" w:rsidR="002070FA" w:rsidRPr="00012A28" w:rsidRDefault="002070FA" w:rsidP="00012A28">
      <w:pPr>
        <w:spacing w:line="360" w:lineRule="auto"/>
        <w:jc w:val="center"/>
        <w:rPr>
          <w:rFonts w:ascii="Tahoma" w:hAnsi="Tahoma" w:cs="Tahoma"/>
          <w:b/>
          <w:i/>
          <w:noProof/>
          <w:sz w:val="22"/>
          <w:szCs w:val="22"/>
          <w:u w:val="single"/>
          <w:lang w:val="en-GB"/>
        </w:rPr>
      </w:pPr>
    </w:p>
    <w:p w14:paraId="0C72F61B" w14:textId="32D30126" w:rsidR="001307B5" w:rsidRPr="00012A28" w:rsidRDefault="00835701" w:rsidP="00012A28">
      <w:pPr>
        <w:spacing w:line="360" w:lineRule="auto"/>
        <w:jc w:val="center"/>
        <w:rPr>
          <w:rFonts w:ascii="Tahoma" w:hAnsi="Tahoma" w:cs="Tahoma"/>
          <w:b/>
          <w:i/>
          <w:noProof/>
          <w:sz w:val="22"/>
          <w:szCs w:val="22"/>
          <w:u w:val="single"/>
          <w:lang w:val="en-GB"/>
        </w:rPr>
      </w:pPr>
      <w:r w:rsidRPr="00012A28">
        <w:rPr>
          <w:rFonts w:ascii="Tahoma" w:hAnsi="Tahoma" w:cs="Tahoma"/>
          <w:b/>
          <w:i/>
          <w:noProof/>
          <w:sz w:val="22"/>
          <w:szCs w:val="22"/>
          <w:u w:val="single"/>
          <w:lang w:val="en-GB"/>
        </w:rPr>
        <w:t>PPA Container Terminal Pier 1 Neo Ikonio Perama</w:t>
      </w:r>
    </w:p>
    <w:p w14:paraId="34460BAE" w14:textId="6DAE75E1" w:rsidR="004C59CC" w:rsidRPr="00012A28" w:rsidRDefault="004C59CC" w:rsidP="00012A28">
      <w:pPr>
        <w:spacing w:line="360" w:lineRule="auto"/>
        <w:rPr>
          <w:rFonts w:ascii="Tahoma" w:hAnsi="Tahoma" w:cs="Tahoma"/>
          <w:noProof/>
          <w:sz w:val="22"/>
          <w:szCs w:val="22"/>
          <w:lang w:val="en-GB"/>
        </w:rPr>
      </w:pPr>
    </w:p>
    <w:p w14:paraId="54FB7DD8" w14:textId="77777777" w:rsidR="00855A36" w:rsidRPr="00012A28" w:rsidRDefault="00855A36" w:rsidP="00012A28">
      <w:pPr>
        <w:spacing w:line="360" w:lineRule="auto"/>
        <w:rPr>
          <w:rFonts w:ascii="Tahoma" w:hAnsi="Tahoma" w:cs="Tahoma"/>
          <w:noProof/>
          <w:sz w:val="22"/>
          <w:szCs w:val="22"/>
          <w:lang w:val="en-GB"/>
        </w:rPr>
      </w:pPr>
    </w:p>
    <w:p w14:paraId="2881A3EB" w14:textId="2994D3AF" w:rsidR="004C59CC" w:rsidRPr="00012A28" w:rsidRDefault="004C59CC" w:rsidP="00012A28">
      <w:pPr>
        <w:spacing w:line="360" w:lineRule="auto"/>
        <w:rPr>
          <w:rFonts w:ascii="Tahoma" w:hAnsi="Tahoma" w:cs="Tahoma"/>
          <w:noProof/>
          <w:sz w:val="22"/>
          <w:szCs w:val="22"/>
          <w:lang w:val="en-GB"/>
        </w:rPr>
      </w:pPr>
      <w:r w:rsidRPr="00012A28">
        <w:rPr>
          <w:rFonts w:ascii="Tahoma" w:hAnsi="Tahoma" w:cs="Tahoma"/>
          <w:noProof/>
          <w:sz w:val="22"/>
          <w:szCs w:val="22"/>
          <w:lang w:val="en-US" w:eastAsia="en-US"/>
        </w:rPr>
        <w:drawing>
          <wp:inline distT="0" distB="0" distL="0" distR="0" wp14:anchorId="6772E8CD" wp14:editId="79487E6B">
            <wp:extent cx="6248400" cy="3777531"/>
            <wp:effectExtent l="0" t="0" r="0" b="0"/>
            <wp:docPr id="3" name="Picture 3" descr="C:\Users\efthimioug\Desktop\g2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fthimioug\Desktop\g2v1.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53797" cy="3780794"/>
                    </a:xfrm>
                    <a:prstGeom prst="rect">
                      <a:avLst/>
                    </a:prstGeom>
                    <a:noFill/>
                    <a:ln>
                      <a:noFill/>
                    </a:ln>
                  </pic:spPr>
                </pic:pic>
              </a:graphicData>
            </a:graphic>
          </wp:inline>
        </w:drawing>
      </w:r>
    </w:p>
    <w:p w14:paraId="1CFCE2E5" w14:textId="77777777" w:rsidR="00467097" w:rsidRPr="00012A28" w:rsidRDefault="00467097" w:rsidP="00012A28">
      <w:pPr>
        <w:spacing w:line="360" w:lineRule="auto"/>
        <w:jc w:val="center"/>
        <w:rPr>
          <w:rFonts w:ascii="Tahoma" w:hAnsi="Tahoma" w:cs="Tahoma"/>
          <w:b/>
          <w:i/>
          <w:noProof/>
          <w:sz w:val="22"/>
          <w:szCs w:val="22"/>
          <w:u w:val="single"/>
          <w:lang w:val="en-GB"/>
        </w:rPr>
      </w:pPr>
    </w:p>
    <w:p w14:paraId="01B78444" w14:textId="49B2E563" w:rsidR="004C59CC" w:rsidRPr="00012A28" w:rsidRDefault="00835701" w:rsidP="00012A28">
      <w:pPr>
        <w:spacing w:line="360" w:lineRule="auto"/>
        <w:jc w:val="center"/>
        <w:rPr>
          <w:rFonts w:ascii="Tahoma" w:hAnsi="Tahoma" w:cs="Tahoma"/>
          <w:b/>
          <w:i/>
          <w:noProof/>
          <w:sz w:val="22"/>
          <w:szCs w:val="22"/>
          <w:u w:val="single"/>
          <w:lang w:val="en-GB"/>
        </w:rPr>
      </w:pPr>
      <w:r w:rsidRPr="00012A28">
        <w:rPr>
          <w:rFonts w:ascii="Tahoma" w:hAnsi="Tahoma" w:cs="Tahoma"/>
          <w:b/>
          <w:i/>
          <w:noProof/>
          <w:sz w:val="22"/>
          <w:szCs w:val="22"/>
          <w:u w:val="single"/>
          <w:lang w:val="en-GB"/>
        </w:rPr>
        <w:t>PPA Ro-Ro Terminal (Car Terminal ) G2 Keratsini</w:t>
      </w:r>
    </w:p>
    <w:p w14:paraId="7859D9F9" w14:textId="1BDFE877" w:rsidR="004C59CC" w:rsidRPr="00012A28" w:rsidRDefault="004C59CC"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US" w:eastAsia="en-US"/>
        </w:rPr>
        <w:lastRenderedPageBreak/>
        <w:drawing>
          <wp:inline distT="0" distB="0" distL="0" distR="0" wp14:anchorId="6799A618" wp14:editId="15B94667">
            <wp:extent cx="5400675" cy="6710505"/>
            <wp:effectExtent l="0" t="0" r="0" b="0"/>
            <wp:docPr id="4" name="Picture 4" descr="C:\Users\efthimioug\Desktop\g1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fthimioug\Desktop\g1v2.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06199" cy="6717368"/>
                    </a:xfrm>
                    <a:prstGeom prst="rect">
                      <a:avLst/>
                    </a:prstGeom>
                    <a:noFill/>
                    <a:ln>
                      <a:noFill/>
                    </a:ln>
                  </pic:spPr>
                </pic:pic>
              </a:graphicData>
            </a:graphic>
          </wp:inline>
        </w:drawing>
      </w:r>
    </w:p>
    <w:p w14:paraId="3C2C8E67" w14:textId="6ACEC48E" w:rsidR="00A70C8D" w:rsidRPr="00012A28" w:rsidRDefault="00A70C8D" w:rsidP="00012A28">
      <w:pPr>
        <w:spacing w:line="360" w:lineRule="auto"/>
        <w:jc w:val="center"/>
        <w:rPr>
          <w:rFonts w:ascii="Tahoma" w:hAnsi="Tahoma" w:cs="Tahoma"/>
          <w:b/>
          <w:i/>
          <w:noProof/>
          <w:sz w:val="22"/>
          <w:szCs w:val="22"/>
          <w:u w:val="single"/>
          <w:lang w:val="en-GB"/>
        </w:rPr>
      </w:pPr>
      <w:r w:rsidRPr="00012A28">
        <w:rPr>
          <w:rFonts w:ascii="Tahoma" w:hAnsi="Tahoma" w:cs="Tahoma"/>
          <w:b/>
          <w:i/>
          <w:noProof/>
          <w:sz w:val="22"/>
          <w:szCs w:val="22"/>
          <w:u w:val="single"/>
          <w:lang w:val="en-GB"/>
        </w:rPr>
        <w:t>PPA Ro-Ro Terminal (Car Terminal ) G1 Keratsini</w:t>
      </w:r>
    </w:p>
    <w:p w14:paraId="367AFAAF" w14:textId="77777777" w:rsidR="003B25DC" w:rsidRPr="00012A28" w:rsidRDefault="003B25DC" w:rsidP="00012A28">
      <w:pPr>
        <w:spacing w:line="360" w:lineRule="auto"/>
        <w:rPr>
          <w:rFonts w:ascii="Tahoma" w:hAnsi="Tahoma" w:cs="Tahoma"/>
          <w:noProof/>
          <w:sz w:val="22"/>
          <w:szCs w:val="22"/>
          <w:lang w:val="en-GB"/>
        </w:rPr>
      </w:pPr>
    </w:p>
    <w:p w14:paraId="77704576" w14:textId="3582708F" w:rsidR="00666EF4" w:rsidRPr="00012A28" w:rsidRDefault="005A26F9"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The current </w:t>
      </w:r>
      <w:r w:rsidR="00A70C8D" w:rsidRPr="00012A28">
        <w:rPr>
          <w:rFonts w:ascii="Tahoma" w:hAnsi="Tahoma" w:cs="Tahoma"/>
          <w:noProof/>
          <w:sz w:val="22"/>
          <w:szCs w:val="22"/>
          <w:lang w:val="en-GB"/>
        </w:rPr>
        <w:t xml:space="preserve">PPA </w:t>
      </w:r>
      <w:r w:rsidRPr="00012A28">
        <w:rPr>
          <w:rFonts w:ascii="Tahoma" w:hAnsi="Tahoma" w:cs="Tahoma"/>
          <w:noProof/>
          <w:sz w:val="22"/>
          <w:szCs w:val="22"/>
          <w:lang w:val="en-GB"/>
        </w:rPr>
        <w:t xml:space="preserve">wireless network is based on Cisco </w:t>
      </w:r>
      <w:r w:rsidR="00A70C8D" w:rsidRPr="00012A28">
        <w:rPr>
          <w:rFonts w:ascii="Tahoma" w:hAnsi="Tahoma" w:cs="Tahoma"/>
          <w:noProof/>
          <w:sz w:val="22"/>
          <w:szCs w:val="22"/>
          <w:lang w:val="en-GB"/>
        </w:rPr>
        <w:t>Access Points AIR</w:t>
      </w:r>
      <w:r w:rsidR="00A70C8D" w:rsidRPr="00012A28">
        <w:rPr>
          <w:rFonts w:ascii="Tahoma" w:hAnsi="Tahoma" w:cs="Tahoma"/>
          <w:b/>
          <w:noProof/>
          <w:color w:val="333333"/>
          <w:sz w:val="22"/>
          <w:szCs w:val="22"/>
          <w:shd w:val="clear" w:color="auto" w:fill="FDFDFD"/>
          <w:lang w:val="en-GB"/>
        </w:rPr>
        <w:t>-</w:t>
      </w:r>
      <w:r w:rsidR="00A70C8D" w:rsidRPr="00012A28">
        <w:rPr>
          <w:rFonts w:ascii="Tahoma" w:hAnsi="Tahoma" w:cs="Tahoma"/>
          <w:noProof/>
          <w:sz w:val="22"/>
          <w:szCs w:val="22"/>
          <w:lang w:val="en-GB"/>
        </w:rPr>
        <w:t>BR1310G</w:t>
      </w:r>
      <w:r w:rsidR="00A70C8D" w:rsidRPr="00012A28">
        <w:rPr>
          <w:rFonts w:ascii="Tahoma" w:hAnsi="Tahoma" w:cs="Tahoma"/>
          <w:b/>
          <w:noProof/>
          <w:color w:val="333333"/>
          <w:sz w:val="22"/>
          <w:szCs w:val="22"/>
          <w:shd w:val="clear" w:color="auto" w:fill="FDFDFD"/>
          <w:lang w:val="en-GB"/>
        </w:rPr>
        <w:t>-</w:t>
      </w:r>
      <w:r w:rsidR="00A70C8D" w:rsidRPr="00012A28">
        <w:rPr>
          <w:rFonts w:ascii="Tahoma" w:hAnsi="Tahoma" w:cs="Tahoma"/>
          <w:noProof/>
          <w:sz w:val="22"/>
          <w:szCs w:val="22"/>
          <w:lang w:val="en-GB"/>
        </w:rPr>
        <w:t>E-K9-R</w:t>
      </w:r>
      <w:r w:rsidRPr="00012A28">
        <w:rPr>
          <w:rFonts w:ascii="Tahoma" w:hAnsi="Tahoma" w:cs="Tahoma"/>
          <w:noProof/>
          <w:sz w:val="22"/>
          <w:szCs w:val="22"/>
          <w:lang w:val="en-GB"/>
        </w:rPr>
        <w:t xml:space="preserve"> series operating at 5GHz and 2,4GHz for the client part. </w:t>
      </w:r>
      <w:r w:rsidR="00703C5A" w:rsidRPr="00012A28">
        <w:rPr>
          <w:rFonts w:ascii="Tahoma" w:hAnsi="Tahoma" w:cs="Tahoma"/>
          <w:noProof/>
          <w:sz w:val="22"/>
          <w:szCs w:val="22"/>
          <w:lang w:val="en-GB"/>
        </w:rPr>
        <w:t xml:space="preserve">The wireless clients are a collection of </w:t>
      </w:r>
      <w:r w:rsidR="00726FD3" w:rsidRPr="00012A28">
        <w:rPr>
          <w:rFonts w:ascii="Tahoma" w:hAnsi="Tahoma" w:cs="Tahoma"/>
          <w:noProof/>
          <w:sz w:val="22"/>
          <w:szCs w:val="22"/>
          <w:lang w:val="en-GB"/>
        </w:rPr>
        <w:t>“</w:t>
      </w:r>
      <w:r w:rsidR="00A70C8D" w:rsidRPr="00012A28">
        <w:rPr>
          <w:rFonts w:ascii="Tahoma" w:hAnsi="Tahoma" w:cs="Tahoma"/>
          <w:noProof/>
          <w:sz w:val="22"/>
          <w:szCs w:val="22"/>
          <w:lang w:val="en-GB"/>
        </w:rPr>
        <w:t>PPA</w:t>
      </w:r>
      <w:r w:rsidR="00A26C6D" w:rsidRPr="00012A28">
        <w:rPr>
          <w:rFonts w:ascii="Tahoma" w:hAnsi="Tahoma" w:cs="Tahoma"/>
          <w:noProof/>
          <w:sz w:val="22"/>
          <w:szCs w:val="22"/>
          <w:lang w:val="en-GB"/>
        </w:rPr>
        <w:t xml:space="preserve"> Yard</w:t>
      </w:r>
      <w:r w:rsidR="00A70C8D" w:rsidRPr="00012A28">
        <w:rPr>
          <w:rFonts w:ascii="Tahoma" w:hAnsi="Tahoma" w:cs="Tahoma"/>
          <w:noProof/>
          <w:sz w:val="22"/>
          <w:szCs w:val="22"/>
          <w:lang w:val="en-GB"/>
        </w:rPr>
        <w:t xml:space="preserve"> </w:t>
      </w:r>
      <w:r w:rsidR="00455E4E" w:rsidRPr="00012A28">
        <w:rPr>
          <w:rFonts w:ascii="Tahoma" w:hAnsi="Tahoma" w:cs="Tahoma"/>
          <w:noProof/>
          <w:sz w:val="22"/>
          <w:szCs w:val="22"/>
          <w:lang w:val="en-GB"/>
        </w:rPr>
        <w:t>Terminal Equipment”</w:t>
      </w:r>
      <w:r w:rsidR="00726FD3" w:rsidRPr="00012A28">
        <w:rPr>
          <w:rFonts w:ascii="Tahoma" w:hAnsi="Tahoma" w:cs="Tahoma"/>
          <w:noProof/>
          <w:sz w:val="22"/>
          <w:szCs w:val="22"/>
          <w:lang w:val="en-GB"/>
        </w:rPr>
        <w:t xml:space="preserve"> </w:t>
      </w:r>
      <w:r w:rsidR="00455E4E" w:rsidRPr="00012A28">
        <w:rPr>
          <w:rFonts w:ascii="Tahoma" w:hAnsi="Tahoma" w:cs="Tahoma"/>
          <w:noProof/>
          <w:sz w:val="22"/>
          <w:szCs w:val="22"/>
          <w:lang w:val="en-GB"/>
        </w:rPr>
        <w:t>d</w:t>
      </w:r>
      <w:r w:rsidR="00703C5A" w:rsidRPr="00012A28">
        <w:rPr>
          <w:rFonts w:ascii="Tahoma" w:hAnsi="Tahoma" w:cs="Tahoma"/>
          <w:noProof/>
          <w:sz w:val="22"/>
          <w:szCs w:val="22"/>
          <w:lang w:val="en-GB"/>
        </w:rPr>
        <w:t xml:space="preserve">evices </w:t>
      </w:r>
      <w:r w:rsidR="00726FD3" w:rsidRPr="00012A28">
        <w:rPr>
          <w:rFonts w:ascii="Tahoma" w:hAnsi="Tahoma" w:cs="Tahoma"/>
          <w:noProof/>
          <w:sz w:val="22"/>
          <w:szCs w:val="22"/>
          <w:lang w:val="en-GB"/>
        </w:rPr>
        <w:t>(</w:t>
      </w:r>
      <w:r w:rsidR="00455E4E" w:rsidRPr="00012A28">
        <w:rPr>
          <w:rFonts w:ascii="Tahoma" w:hAnsi="Tahoma" w:cs="Tahoma"/>
          <w:noProof/>
          <w:sz w:val="22"/>
          <w:szCs w:val="22"/>
          <w:lang w:val="en-GB"/>
        </w:rPr>
        <w:t>i.e. H</w:t>
      </w:r>
      <w:r w:rsidR="00726FD3" w:rsidRPr="00012A28">
        <w:rPr>
          <w:rFonts w:ascii="Tahoma" w:hAnsi="Tahoma" w:cs="Tahoma"/>
          <w:noProof/>
          <w:sz w:val="22"/>
          <w:szCs w:val="22"/>
          <w:lang w:val="en-GB"/>
        </w:rPr>
        <w:t xml:space="preserve">andheld </w:t>
      </w:r>
      <w:r w:rsidR="00455E4E" w:rsidRPr="00012A28">
        <w:rPr>
          <w:rFonts w:ascii="Tahoma" w:hAnsi="Tahoma" w:cs="Tahoma"/>
          <w:noProof/>
          <w:sz w:val="22"/>
          <w:szCs w:val="22"/>
          <w:lang w:val="en-GB"/>
        </w:rPr>
        <w:t>devices, T</w:t>
      </w:r>
      <w:r w:rsidR="00726FD3" w:rsidRPr="00012A28">
        <w:rPr>
          <w:rFonts w:ascii="Tahoma" w:hAnsi="Tahoma" w:cs="Tahoma"/>
          <w:noProof/>
          <w:sz w:val="22"/>
          <w:szCs w:val="22"/>
          <w:lang w:val="en-GB"/>
        </w:rPr>
        <w:t xml:space="preserve">ablets, Vehicle Mounted Terminals, PCs, Laptops, etc.) </w:t>
      </w:r>
      <w:r w:rsidR="00703C5A" w:rsidRPr="00012A28">
        <w:rPr>
          <w:rFonts w:ascii="Tahoma" w:hAnsi="Tahoma" w:cs="Tahoma"/>
          <w:noProof/>
          <w:sz w:val="22"/>
          <w:szCs w:val="22"/>
          <w:lang w:val="en-GB"/>
        </w:rPr>
        <w:t>based on different versions of Windows and IOS</w:t>
      </w:r>
      <w:r w:rsidR="0082514C" w:rsidRPr="00012A28">
        <w:rPr>
          <w:rFonts w:ascii="Tahoma" w:hAnsi="Tahoma" w:cs="Tahoma"/>
          <w:noProof/>
          <w:sz w:val="22"/>
          <w:szCs w:val="22"/>
          <w:lang w:val="en-GB"/>
        </w:rPr>
        <w:t xml:space="preserve"> detailed in Appendix A</w:t>
      </w:r>
      <w:r w:rsidR="00666EF4" w:rsidRPr="00012A28">
        <w:rPr>
          <w:rFonts w:ascii="Tahoma" w:hAnsi="Tahoma" w:cs="Tahoma"/>
          <w:noProof/>
          <w:sz w:val="22"/>
          <w:szCs w:val="22"/>
          <w:lang w:val="en-GB"/>
        </w:rPr>
        <w:t>.</w:t>
      </w:r>
    </w:p>
    <w:p w14:paraId="51C2AABB" w14:textId="77777777" w:rsidR="00834138" w:rsidRPr="00012A28" w:rsidRDefault="00834138" w:rsidP="00012A28">
      <w:pPr>
        <w:spacing w:line="360" w:lineRule="auto"/>
        <w:rPr>
          <w:rFonts w:ascii="Tahoma" w:hAnsi="Tahoma" w:cs="Tahoma"/>
          <w:noProof/>
          <w:sz w:val="22"/>
          <w:szCs w:val="22"/>
          <w:lang w:val="en-GB"/>
        </w:rPr>
      </w:pPr>
    </w:p>
    <w:p w14:paraId="341CB7F4" w14:textId="342694B5" w:rsidR="00A015F3" w:rsidRPr="00012A28" w:rsidRDefault="005A26F9"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Any solution proposed must include all additional costs that </w:t>
      </w:r>
      <w:r w:rsidR="00BE63D9" w:rsidRPr="00012A28">
        <w:rPr>
          <w:rFonts w:ascii="Tahoma" w:hAnsi="Tahoma" w:cs="Tahoma"/>
          <w:noProof/>
          <w:sz w:val="22"/>
          <w:szCs w:val="22"/>
          <w:lang w:val="en-GB"/>
        </w:rPr>
        <w:t>shall be</w:t>
      </w:r>
      <w:r w:rsidRPr="00012A28">
        <w:rPr>
          <w:rFonts w:ascii="Tahoma" w:hAnsi="Tahoma" w:cs="Tahoma"/>
          <w:noProof/>
          <w:sz w:val="22"/>
          <w:szCs w:val="22"/>
          <w:lang w:val="en-GB"/>
        </w:rPr>
        <w:t xml:space="preserve"> incurred in order to create a functional</w:t>
      </w:r>
      <w:r w:rsidR="00A75250" w:rsidRPr="00012A28">
        <w:rPr>
          <w:rFonts w:ascii="Tahoma" w:hAnsi="Tahoma" w:cs="Tahoma"/>
          <w:noProof/>
          <w:sz w:val="22"/>
          <w:szCs w:val="22"/>
          <w:lang w:val="en-GB"/>
        </w:rPr>
        <w:t>, secure</w:t>
      </w:r>
      <w:r w:rsidRPr="00012A28">
        <w:rPr>
          <w:rFonts w:ascii="Tahoma" w:hAnsi="Tahoma" w:cs="Tahoma"/>
          <w:noProof/>
          <w:sz w:val="22"/>
          <w:szCs w:val="22"/>
          <w:lang w:val="en-GB"/>
        </w:rPr>
        <w:t xml:space="preserve"> and managed enterprise environment. These additional considerations must include licensing, implementation of a management platform, patch cords, possible cabling</w:t>
      </w:r>
      <w:r w:rsidR="00666EF4" w:rsidRPr="00012A28">
        <w:rPr>
          <w:rFonts w:ascii="Tahoma" w:hAnsi="Tahoma" w:cs="Tahoma"/>
          <w:noProof/>
          <w:sz w:val="22"/>
          <w:szCs w:val="22"/>
          <w:lang w:val="en-GB"/>
        </w:rPr>
        <w:t xml:space="preserve"> </w:t>
      </w:r>
      <w:r w:rsidR="00726FD3" w:rsidRPr="00012A28">
        <w:rPr>
          <w:rFonts w:ascii="Tahoma" w:hAnsi="Tahoma" w:cs="Tahoma"/>
          <w:noProof/>
          <w:sz w:val="22"/>
          <w:szCs w:val="22"/>
          <w:lang w:val="en-GB"/>
        </w:rPr>
        <w:t xml:space="preserve">and </w:t>
      </w:r>
      <w:r w:rsidR="00726FD3" w:rsidRPr="00012A28">
        <w:rPr>
          <w:rFonts w:ascii="Tahoma" w:hAnsi="Tahoma" w:cs="Tahoma"/>
          <w:noProof/>
          <w:sz w:val="22"/>
          <w:szCs w:val="22"/>
          <w:lang w:val="en-GB"/>
        </w:rPr>
        <w:lastRenderedPageBreak/>
        <w:t xml:space="preserve">appropriate devices </w:t>
      </w:r>
      <w:r w:rsidR="00666EF4" w:rsidRPr="00012A28">
        <w:rPr>
          <w:rFonts w:ascii="Tahoma" w:hAnsi="Tahoma" w:cs="Tahoma"/>
          <w:noProof/>
          <w:sz w:val="22"/>
          <w:szCs w:val="22"/>
          <w:lang w:val="en-GB"/>
        </w:rPr>
        <w:t xml:space="preserve">for connecting </w:t>
      </w:r>
      <w:r w:rsidR="00A75250" w:rsidRPr="00012A28">
        <w:rPr>
          <w:rFonts w:ascii="Tahoma" w:hAnsi="Tahoma" w:cs="Tahoma"/>
          <w:noProof/>
          <w:sz w:val="22"/>
          <w:szCs w:val="22"/>
          <w:lang w:val="en-GB"/>
        </w:rPr>
        <w:t>the</w:t>
      </w:r>
      <w:r w:rsidR="00A06B64" w:rsidRPr="00012A28">
        <w:rPr>
          <w:rFonts w:ascii="Tahoma" w:hAnsi="Tahoma" w:cs="Tahoma"/>
          <w:noProof/>
          <w:sz w:val="22"/>
          <w:szCs w:val="22"/>
          <w:lang w:val="en-GB"/>
        </w:rPr>
        <w:t xml:space="preserve"> “</w:t>
      </w:r>
      <w:r w:rsidR="00723DC5" w:rsidRPr="00012A28">
        <w:rPr>
          <w:rFonts w:ascii="Tahoma" w:hAnsi="Tahoma" w:cs="Tahoma"/>
          <w:noProof/>
          <w:sz w:val="22"/>
          <w:szCs w:val="22"/>
          <w:lang w:val="en-GB"/>
        </w:rPr>
        <w:t xml:space="preserve">PPA </w:t>
      </w:r>
      <w:r w:rsidR="00A06B64" w:rsidRPr="00012A28">
        <w:rPr>
          <w:rFonts w:ascii="Tahoma" w:hAnsi="Tahoma" w:cs="Tahoma"/>
          <w:noProof/>
          <w:sz w:val="22"/>
          <w:szCs w:val="22"/>
          <w:lang w:val="en-GB"/>
        </w:rPr>
        <w:t>Yard Terminal Equipment”</w:t>
      </w:r>
      <w:r w:rsidR="00A75250" w:rsidRPr="00012A28">
        <w:rPr>
          <w:rFonts w:ascii="Tahoma" w:hAnsi="Tahoma" w:cs="Tahoma"/>
          <w:noProof/>
          <w:sz w:val="22"/>
          <w:szCs w:val="22"/>
          <w:lang w:val="en-GB"/>
        </w:rPr>
        <w:t xml:space="preserve"> </w:t>
      </w:r>
      <w:r w:rsidR="00666EF4" w:rsidRPr="00012A28">
        <w:rPr>
          <w:rFonts w:ascii="Tahoma" w:hAnsi="Tahoma" w:cs="Tahoma"/>
          <w:noProof/>
          <w:sz w:val="22"/>
          <w:szCs w:val="22"/>
          <w:lang w:val="en-GB"/>
        </w:rPr>
        <w:t xml:space="preserve">to </w:t>
      </w:r>
      <w:r w:rsidR="00A06B64" w:rsidRPr="00012A28">
        <w:rPr>
          <w:rFonts w:ascii="Tahoma" w:hAnsi="Tahoma" w:cs="Tahoma"/>
          <w:noProof/>
          <w:sz w:val="22"/>
          <w:szCs w:val="22"/>
          <w:lang w:val="en-GB"/>
        </w:rPr>
        <w:t>the wireless network and</w:t>
      </w:r>
      <w:r w:rsidR="00666EF4" w:rsidRPr="00012A28">
        <w:rPr>
          <w:rFonts w:ascii="Tahoma" w:hAnsi="Tahoma" w:cs="Tahoma"/>
          <w:noProof/>
          <w:sz w:val="22"/>
          <w:szCs w:val="22"/>
          <w:lang w:val="en-GB"/>
        </w:rPr>
        <w:t xml:space="preserve"> network switch,</w:t>
      </w:r>
      <w:r w:rsidR="0081365C" w:rsidRPr="00012A28">
        <w:rPr>
          <w:rFonts w:ascii="Tahoma" w:hAnsi="Tahoma" w:cs="Tahoma"/>
          <w:noProof/>
          <w:sz w:val="22"/>
          <w:szCs w:val="22"/>
          <w:lang w:val="en-GB"/>
        </w:rPr>
        <w:t xml:space="preserve"> installation</w:t>
      </w:r>
      <w:r w:rsidR="00A06B64" w:rsidRPr="00012A28">
        <w:rPr>
          <w:rFonts w:ascii="Tahoma" w:hAnsi="Tahoma" w:cs="Tahoma"/>
          <w:noProof/>
          <w:sz w:val="22"/>
          <w:szCs w:val="22"/>
          <w:lang w:val="en-GB"/>
        </w:rPr>
        <w:t>,</w:t>
      </w:r>
      <w:r w:rsidR="0081365C" w:rsidRPr="00012A28">
        <w:rPr>
          <w:rFonts w:ascii="Tahoma" w:hAnsi="Tahoma" w:cs="Tahoma"/>
          <w:noProof/>
          <w:sz w:val="22"/>
          <w:szCs w:val="22"/>
          <w:lang w:val="en-GB"/>
        </w:rPr>
        <w:t xml:space="preserve"> deployment</w:t>
      </w:r>
      <w:r w:rsidR="00A06B64" w:rsidRPr="00012A28">
        <w:rPr>
          <w:rFonts w:ascii="Tahoma" w:hAnsi="Tahoma" w:cs="Tahoma"/>
          <w:noProof/>
          <w:sz w:val="22"/>
          <w:szCs w:val="22"/>
          <w:lang w:val="en-GB"/>
        </w:rPr>
        <w:t xml:space="preserve"> and training</w:t>
      </w:r>
      <w:r w:rsidR="0081365C" w:rsidRPr="00012A28">
        <w:rPr>
          <w:rFonts w:ascii="Tahoma" w:hAnsi="Tahoma" w:cs="Tahoma"/>
          <w:noProof/>
          <w:sz w:val="22"/>
          <w:szCs w:val="22"/>
          <w:lang w:val="en-GB"/>
        </w:rPr>
        <w:t xml:space="preserve"> services</w:t>
      </w:r>
      <w:r w:rsidRPr="00012A28">
        <w:rPr>
          <w:rFonts w:ascii="Tahoma" w:hAnsi="Tahoma" w:cs="Tahoma"/>
          <w:noProof/>
          <w:sz w:val="22"/>
          <w:szCs w:val="22"/>
          <w:lang w:val="en-GB"/>
        </w:rPr>
        <w:t xml:space="preserve"> etc. Any associated costs such as wireless client upgrades</w:t>
      </w:r>
      <w:r w:rsidR="00F4238F" w:rsidRPr="00012A28">
        <w:rPr>
          <w:rFonts w:ascii="Tahoma" w:hAnsi="Tahoma" w:cs="Tahoma"/>
          <w:noProof/>
          <w:sz w:val="22"/>
          <w:szCs w:val="22"/>
          <w:lang w:val="en-GB"/>
        </w:rPr>
        <w:t>/</w:t>
      </w:r>
      <w:r w:rsidR="00703C5A" w:rsidRPr="00012A28">
        <w:rPr>
          <w:rFonts w:ascii="Tahoma" w:hAnsi="Tahoma" w:cs="Tahoma"/>
          <w:noProof/>
          <w:sz w:val="22"/>
          <w:szCs w:val="22"/>
          <w:lang w:val="en-GB"/>
        </w:rPr>
        <w:t>replacement</w:t>
      </w:r>
      <w:r w:rsidR="00F4238F" w:rsidRPr="00012A28">
        <w:rPr>
          <w:rFonts w:ascii="Tahoma" w:hAnsi="Tahoma" w:cs="Tahoma"/>
          <w:noProof/>
          <w:sz w:val="22"/>
          <w:szCs w:val="22"/>
          <w:lang w:val="en-GB"/>
        </w:rPr>
        <w:t>s, device installation costs, lifting equipment etc</w:t>
      </w:r>
      <w:r w:rsidR="00455E4E" w:rsidRPr="00012A28">
        <w:rPr>
          <w:rFonts w:ascii="Tahoma" w:hAnsi="Tahoma" w:cs="Tahoma"/>
          <w:noProof/>
          <w:sz w:val="22"/>
          <w:szCs w:val="22"/>
          <w:lang w:val="en-GB"/>
        </w:rPr>
        <w:t>.</w:t>
      </w:r>
      <w:r w:rsidR="00F4238F" w:rsidRPr="00012A28">
        <w:rPr>
          <w:rFonts w:ascii="Tahoma" w:hAnsi="Tahoma" w:cs="Tahoma"/>
          <w:noProof/>
          <w:sz w:val="22"/>
          <w:szCs w:val="22"/>
          <w:lang w:val="en-GB"/>
        </w:rPr>
        <w:t>,</w:t>
      </w:r>
      <w:r w:rsidR="00703C5A" w:rsidRPr="00012A28">
        <w:rPr>
          <w:rFonts w:ascii="Tahoma" w:hAnsi="Tahoma" w:cs="Tahoma"/>
          <w:noProof/>
          <w:sz w:val="22"/>
          <w:szCs w:val="22"/>
          <w:lang w:val="en-GB"/>
        </w:rPr>
        <w:t xml:space="preserve"> </w:t>
      </w:r>
      <w:r w:rsidRPr="00012A28">
        <w:rPr>
          <w:rFonts w:ascii="Tahoma" w:hAnsi="Tahoma" w:cs="Tahoma"/>
          <w:noProof/>
          <w:sz w:val="22"/>
          <w:szCs w:val="22"/>
          <w:lang w:val="en-GB"/>
        </w:rPr>
        <w:t xml:space="preserve">must be clearly specified and explained in detail in the </w:t>
      </w:r>
      <w:r w:rsidR="00A26C6D" w:rsidRPr="00012A28">
        <w:rPr>
          <w:rFonts w:ascii="Tahoma" w:hAnsi="Tahoma" w:cs="Tahoma"/>
          <w:noProof/>
          <w:sz w:val="22"/>
          <w:szCs w:val="22"/>
          <w:lang w:val="en-GB"/>
        </w:rPr>
        <w:t xml:space="preserve">Candidate’s </w:t>
      </w:r>
      <w:r w:rsidR="00EA6241" w:rsidRPr="00012A28">
        <w:rPr>
          <w:rFonts w:ascii="Tahoma" w:hAnsi="Tahoma" w:cs="Tahoma"/>
          <w:noProof/>
          <w:sz w:val="22"/>
          <w:szCs w:val="22"/>
          <w:lang w:val="en-GB"/>
        </w:rPr>
        <w:t>Financial proposal</w:t>
      </w:r>
      <w:r w:rsidR="00BE63D9" w:rsidRPr="00012A28">
        <w:rPr>
          <w:rFonts w:ascii="Tahoma" w:hAnsi="Tahoma" w:cs="Tahoma"/>
          <w:noProof/>
          <w:sz w:val="22"/>
          <w:szCs w:val="22"/>
          <w:lang w:val="en-GB"/>
        </w:rPr>
        <w:t>.</w:t>
      </w:r>
    </w:p>
    <w:p w14:paraId="4CC9D452" w14:textId="77777777" w:rsidR="00F4238F" w:rsidRPr="00012A28" w:rsidRDefault="00F4238F" w:rsidP="00012A28">
      <w:pPr>
        <w:spacing w:line="360" w:lineRule="auto"/>
        <w:jc w:val="both"/>
        <w:rPr>
          <w:rFonts w:ascii="Tahoma" w:hAnsi="Tahoma" w:cs="Tahoma"/>
          <w:noProof/>
          <w:sz w:val="22"/>
          <w:szCs w:val="22"/>
          <w:lang w:val="en-GB"/>
        </w:rPr>
      </w:pPr>
    </w:p>
    <w:p w14:paraId="2065F963" w14:textId="656611A5" w:rsidR="00B7084C" w:rsidRPr="00012A28" w:rsidRDefault="004C59CC" w:rsidP="00012A28">
      <w:pPr>
        <w:spacing w:line="360" w:lineRule="auto"/>
        <w:jc w:val="both"/>
        <w:rPr>
          <w:rFonts w:ascii="Tahoma" w:hAnsi="Tahoma" w:cs="Tahoma"/>
          <w:noProof/>
          <w:sz w:val="22"/>
          <w:szCs w:val="22"/>
          <w:lang w:val="en-GB"/>
        </w:rPr>
      </w:pPr>
      <w:r w:rsidRPr="00012A28">
        <w:rPr>
          <w:rFonts w:ascii="Tahoma" w:hAnsi="Tahoma" w:cs="Tahoma"/>
          <w:b/>
          <w:noProof/>
          <w:sz w:val="22"/>
          <w:szCs w:val="22"/>
          <w:lang w:val="en-GB"/>
        </w:rPr>
        <w:t>PPA</w:t>
      </w:r>
      <w:r w:rsidR="00817466" w:rsidRPr="00012A28">
        <w:rPr>
          <w:rFonts w:ascii="Tahoma" w:hAnsi="Tahoma" w:cs="Tahoma"/>
          <w:b/>
          <w:noProof/>
          <w:sz w:val="22"/>
          <w:szCs w:val="22"/>
          <w:lang w:val="en-GB"/>
        </w:rPr>
        <w:t xml:space="preserve"> </w:t>
      </w:r>
      <w:r w:rsidR="002D66D8" w:rsidRPr="00012A28">
        <w:rPr>
          <w:rFonts w:ascii="Tahoma" w:hAnsi="Tahoma" w:cs="Tahoma"/>
          <w:b/>
          <w:noProof/>
          <w:sz w:val="22"/>
          <w:szCs w:val="22"/>
          <w:lang w:val="en-GB"/>
        </w:rPr>
        <w:t xml:space="preserve">will evaluate </w:t>
      </w:r>
      <w:r w:rsidR="00817466" w:rsidRPr="00012A28">
        <w:rPr>
          <w:rFonts w:ascii="Tahoma" w:hAnsi="Tahoma" w:cs="Tahoma"/>
          <w:b/>
          <w:noProof/>
          <w:sz w:val="22"/>
          <w:szCs w:val="22"/>
          <w:lang w:val="en-GB"/>
        </w:rPr>
        <w:t>only</w:t>
      </w:r>
      <w:r w:rsidR="0016398A" w:rsidRPr="00012A28">
        <w:rPr>
          <w:rFonts w:ascii="Tahoma" w:hAnsi="Tahoma" w:cs="Tahoma"/>
          <w:b/>
          <w:noProof/>
          <w:sz w:val="22"/>
          <w:szCs w:val="22"/>
          <w:lang w:val="en-GB"/>
        </w:rPr>
        <w:t xml:space="preserve"> the </w:t>
      </w:r>
      <w:r w:rsidR="008C3D46" w:rsidRPr="00012A28">
        <w:rPr>
          <w:rFonts w:ascii="Tahoma" w:hAnsi="Tahoma" w:cs="Tahoma"/>
          <w:b/>
          <w:noProof/>
          <w:sz w:val="22"/>
          <w:szCs w:val="22"/>
          <w:lang w:val="en-GB"/>
        </w:rPr>
        <w:t xml:space="preserve">proposals </w:t>
      </w:r>
      <w:r w:rsidR="002D66D8" w:rsidRPr="00012A28">
        <w:rPr>
          <w:rFonts w:ascii="Tahoma" w:hAnsi="Tahoma" w:cs="Tahoma"/>
          <w:b/>
          <w:noProof/>
          <w:sz w:val="22"/>
          <w:szCs w:val="22"/>
          <w:lang w:val="en-GB"/>
        </w:rPr>
        <w:t xml:space="preserve">either </w:t>
      </w:r>
      <w:r w:rsidR="00B57BDA" w:rsidRPr="00012A28">
        <w:rPr>
          <w:rFonts w:ascii="Tahoma" w:hAnsi="Tahoma" w:cs="Tahoma"/>
          <w:b/>
          <w:noProof/>
          <w:sz w:val="22"/>
          <w:szCs w:val="22"/>
          <w:lang w:val="en-GB"/>
        </w:rPr>
        <w:t xml:space="preserve">provided </w:t>
      </w:r>
      <w:r w:rsidR="006172C8" w:rsidRPr="00012A28">
        <w:rPr>
          <w:rFonts w:ascii="Tahoma" w:hAnsi="Tahoma" w:cs="Tahoma"/>
          <w:b/>
          <w:noProof/>
          <w:sz w:val="22"/>
          <w:szCs w:val="22"/>
          <w:lang w:val="en-GB"/>
        </w:rPr>
        <w:t>“</w:t>
      </w:r>
      <w:r w:rsidR="00817466" w:rsidRPr="00012A28">
        <w:rPr>
          <w:rFonts w:ascii="Tahoma" w:hAnsi="Tahoma" w:cs="Tahoma"/>
          <w:b/>
          <w:noProof/>
          <w:sz w:val="22"/>
          <w:szCs w:val="22"/>
          <w:lang w:val="en-GB"/>
        </w:rPr>
        <w:t>as service</w:t>
      </w:r>
      <w:r w:rsidR="006172C8" w:rsidRPr="00012A28">
        <w:rPr>
          <w:rFonts w:ascii="Tahoma" w:hAnsi="Tahoma" w:cs="Tahoma"/>
          <w:b/>
          <w:noProof/>
          <w:sz w:val="22"/>
          <w:szCs w:val="22"/>
          <w:lang w:val="en-GB"/>
        </w:rPr>
        <w:t>”</w:t>
      </w:r>
      <w:r w:rsidR="00817466" w:rsidRPr="00012A28">
        <w:rPr>
          <w:rFonts w:ascii="Tahoma" w:hAnsi="Tahoma" w:cs="Tahoma"/>
          <w:b/>
          <w:noProof/>
          <w:sz w:val="22"/>
          <w:szCs w:val="22"/>
          <w:lang w:val="en-GB"/>
        </w:rPr>
        <w:t xml:space="preserve"> or </w:t>
      </w:r>
      <w:r w:rsidR="00E059ED" w:rsidRPr="00012A28">
        <w:rPr>
          <w:rFonts w:ascii="Tahoma" w:hAnsi="Tahoma" w:cs="Tahoma"/>
          <w:b/>
          <w:noProof/>
          <w:sz w:val="22"/>
          <w:szCs w:val="22"/>
          <w:lang w:val="en-GB"/>
        </w:rPr>
        <w:t xml:space="preserve">“Client owned </w:t>
      </w:r>
      <w:r w:rsidR="00817466" w:rsidRPr="00012A28">
        <w:rPr>
          <w:rFonts w:ascii="Tahoma" w:hAnsi="Tahoma" w:cs="Tahoma"/>
          <w:b/>
          <w:noProof/>
          <w:sz w:val="22"/>
          <w:szCs w:val="22"/>
          <w:lang w:val="en-GB"/>
        </w:rPr>
        <w:t>total solution</w:t>
      </w:r>
      <w:r w:rsidR="00E059ED" w:rsidRPr="00012A28">
        <w:rPr>
          <w:rFonts w:ascii="Tahoma" w:hAnsi="Tahoma" w:cs="Tahoma"/>
          <w:b/>
          <w:noProof/>
          <w:sz w:val="22"/>
          <w:szCs w:val="22"/>
          <w:lang w:val="en-GB"/>
        </w:rPr>
        <w:t>”</w:t>
      </w:r>
      <w:r w:rsidR="00817466" w:rsidRPr="00012A28">
        <w:rPr>
          <w:rFonts w:ascii="Tahoma" w:hAnsi="Tahoma" w:cs="Tahoma"/>
          <w:b/>
          <w:noProof/>
          <w:sz w:val="22"/>
          <w:szCs w:val="22"/>
          <w:lang w:val="en-GB"/>
        </w:rPr>
        <w:t xml:space="preserve"> (hardware, software, services)</w:t>
      </w:r>
      <w:r w:rsidR="002D66D8" w:rsidRPr="00012A28">
        <w:rPr>
          <w:rFonts w:ascii="Tahoma" w:hAnsi="Tahoma" w:cs="Tahoma"/>
          <w:b/>
          <w:noProof/>
          <w:sz w:val="22"/>
          <w:szCs w:val="22"/>
          <w:lang w:val="en-GB"/>
        </w:rPr>
        <w:t xml:space="preserve"> </w:t>
      </w:r>
      <w:r w:rsidR="006172C8" w:rsidRPr="00012A28">
        <w:rPr>
          <w:rFonts w:ascii="Tahoma" w:hAnsi="Tahoma" w:cs="Tahoma"/>
          <w:b/>
          <w:noProof/>
          <w:sz w:val="22"/>
          <w:szCs w:val="22"/>
          <w:lang w:val="en-GB"/>
        </w:rPr>
        <w:t xml:space="preserve">that will provide to </w:t>
      </w:r>
      <w:r w:rsidR="00723DC5" w:rsidRPr="00012A28">
        <w:rPr>
          <w:rFonts w:ascii="Tahoma" w:hAnsi="Tahoma" w:cs="Tahoma"/>
          <w:b/>
          <w:noProof/>
          <w:sz w:val="22"/>
          <w:szCs w:val="22"/>
          <w:lang w:val="en-GB"/>
        </w:rPr>
        <w:t xml:space="preserve">PPA </w:t>
      </w:r>
      <w:r w:rsidR="002D66D8" w:rsidRPr="00012A28">
        <w:rPr>
          <w:rFonts w:ascii="Tahoma" w:hAnsi="Tahoma" w:cs="Tahoma"/>
          <w:b/>
          <w:noProof/>
          <w:sz w:val="22"/>
          <w:szCs w:val="22"/>
          <w:lang w:val="en-GB"/>
        </w:rPr>
        <w:t>the latest available wireless technology such as LTE</w:t>
      </w:r>
      <w:r w:rsidR="00E059ED" w:rsidRPr="00012A28">
        <w:rPr>
          <w:rFonts w:ascii="Tahoma" w:hAnsi="Tahoma" w:cs="Tahoma"/>
          <w:b/>
          <w:noProof/>
          <w:sz w:val="22"/>
          <w:szCs w:val="22"/>
          <w:lang w:val="en-GB"/>
        </w:rPr>
        <w:t xml:space="preserve">, </w:t>
      </w:r>
      <w:r w:rsidR="006172C8" w:rsidRPr="00012A28">
        <w:rPr>
          <w:rFonts w:ascii="Tahoma" w:hAnsi="Tahoma" w:cs="Tahoma"/>
          <w:b/>
          <w:noProof/>
          <w:sz w:val="22"/>
          <w:szCs w:val="22"/>
          <w:lang w:val="en-GB"/>
        </w:rPr>
        <w:t>4G</w:t>
      </w:r>
      <w:r w:rsidR="002D66D8" w:rsidRPr="00012A28">
        <w:rPr>
          <w:rFonts w:ascii="Tahoma" w:hAnsi="Tahoma" w:cs="Tahoma"/>
          <w:b/>
          <w:noProof/>
          <w:sz w:val="22"/>
          <w:szCs w:val="22"/>
          <w:lang w:val="en-GB"/>
        </w:rPr>
        <w:t>,</w:t>
      </w:r>
      <w:r w:rsidR="00B57BDA" w:rsidRPr="00012A28">
        <w:rPr>
          <w:rFonts w:ascii="Tahoma" w:hAnsi="Tahoma" w:cs="Tahoma"/>
          <w:b/>
          <w:noProof/>
          <w:sz w:val="22"/>
          <w:szCs w:val="22"/>
          <w:lang w:val="en-GB"/>
        </w:rPr>
        <w:t xml:space="preserve"> or </w:t>
      </w:r>
      <w:r w:rsidR="00817466" w:rsidRPr="00012A28">
        <w:rPr>
          <w:rFonts w:ascii="Tahoma" w:hAnsi="Tahoma" w:cs="Tahoma"/>
          <w:b/>
          <w:noProof/>
          <w:sz w:val="22"/>
          <w:szCs w:val="22"/>
          <w:lang w:val="en-GB"/>
        </w:rPr>
        <w:t xml:space="preserve">5G </w:t>
      </w:r>
      <w:r w:rsidR="00817466" w:rsidRPr="00012A28">
        <w:rPr>
          <w:rFonts w:ascii="Tahoma" w:hAnsi="Tahoma" w:cs="Tahoma"/>
          <w:noProof/>
          <w:sz w:val="22"/>
          <w:szCs w:val="22"/>
          <w:lang w:val="en-GB"/>
        </w:rPr>
        <w:t xml:space="preserve">(when this will be available) </w:t>
      </w:r>
      <w:r w:rsidR="008C3D46" w:rsidRPr="00012A28">
        <w:rPr>
          <w:rFonts w:ascii="Tahoma" w:hAnsi="Tahoma" w:cs="Tahoma"/>
          <w:noProof/>
          <w:sz w:val="22"/>
          <w:szCs w:val="22"/>
          <w:lang w:val="en-GB"/>
        </w:rPr>
        <w:t xml:space="preserve">hereafter named </w:t>
      </w:r>
      <w:r w:rsidR="008C3D46" w:rsidRPr="00012A28">
        <w:rPr>
          <w:rFonts w:ascii="Tahoma" w:hAnsi="Tahoma" w:cs="Tahoma"/>
          <w:b/>
          <w:noProof/>
          <w:sz w:val="22"/>
          <w:szCs w:val="22"/>
          <w:lang w:val="en-GB"/>
        </w:rPr>
        <w:t>“Wireless Solutions”</w:t>
      </w:r>
      <w:r w:rsidR="008C3D46" w:rsidRPr="00012A28">
        <w:rPr>
          <w:rFonts w:ascii="Tahoma" w:hAnsi="Tahoma" w:cs="Tahoma"/>
          <w:noProof/>
          <w:sz w:val="22"/>
          <w:szCs w:val="22"/>
          <w:lang w:val="en-GB"/>
        </w:rPr>
        <w:t xml:space="preserve">, </w:t>
      </w:r>
      <w:r w:rsidR="00817466" w:rsidRPr="00012A28">
        <w:rPr>
          <w:rFonts w:ascii="Tahoma" w:hAnsi="Tahoma" w:cs="Tahoma"/>
          <w:noProof/>
          <w:sz w:val="22"/>
          <w:szCs w:val="22"/>
          <w:lang w:val="en-GB"/>
        </w:rPr>
        <w:t>considering that the current operating Wi</w:t>
      </w:r>
      <w:r w:rsidR="00670F16" w:rsidRPr="00012A28">
        <w:rPr>
          <w:rFonts w:ascii="Tahoma" w:hAnsi="Tahoma" w:cs="Tahoma"/>
          <w:noProof/>
          <w:sz w:val="22"/>
          <w:szCs w:val="22"/>
          <w:lang w:val="en-GB"/>
        </w:rPr>
        <w:t>-</w:t>
      </w:r>
      <w:r w:rsidR="00817466" w:rsidRPr="00012A28">
        <w:rPr>
          <w:rFonts w:ascii="Tahoma" w:hAnsi="Tahoma" w:cs="Tahoma"/>
          <w:noProof/>
          <w:sz w:val="22"/>
          <w:szCs w:val="22"/>
          <w:lang w:val="en-GB"/>
        </w:rPr>
        <w:t>Fi solution based on Access Points operating at 2,4GHz and 5 GHz do</w:t>
      </w:r>
      <w:r w:rsidR="00A75250" w:rsidRPr="00012A28">
        <w:rPr>
          <w:rFonts w:ascii="Tahoma" w:hAnsi="Tahoma" w:cs="Tahoma"/>
          <w:noProof/>
          <w:sz w:val="22"/>
          <w:szCs w:val="22"/>
          <w:lang w:val="en-GB"/>
        </w:rPr>
        <w:t>es</w:t>
      </w:r>
      <w:r w:rsidR="00817466" w:rsidRPr="00012A28">
        <w:rPr>
          <w:rFonts w:ascii="Tahoma" w:hAnsi="Tahoma" w:cs="Tahoma"/>
          <w:noProof/>
          <w:sz w:val="22"/>
          <w:szCs w:val="22"/>
          <w:lang w:val="en-GB"/>
        </w:rPr>
        <w:t xml:space="preserve"> not provide a long term future solution for the company’s operational needs.</w:t>
      </w:r>
    </w:p>
    <w:p w14:paraId="031D0377" w14:textId="77777777" w:rsidR="00B7084C" w:rsidRPr="00012A28" w:rsidRDefault="00B7084C" w:rsidP="00012A28">
      <w:pPr>
        <w:spacing w:line="360" w:lineRule="auto"/>
        <w:jc w:val="both"/>
        <w:rPr>
          <w:rFonts w:ascii="Tahoma" w:hAnsi="Tahoma" w:cs="Tahoma"/>
          <w:noProof/>
          <w:sz w:val="22"/>
          <w:szCs w:val="22"/>
          <w:lang w:val="en-GB"/>
        </w:rPr>
      </w:pPr>
    </w:p>
    <w:p w14:paraId="1C219C9A" w14:textId="676E6956" w:rsidR="00A75250" w:rsidRPr="00012A28" w:rsidRDefault="00F4238F"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The </w:t>
      </w:r>
      <w:r w:rsidR="0045145B" w:rsidRPr="00012A28">
        <w:rPr>
          <w:rFonts w:ascii="Tahoma" w:hAnsi="Tahoma" w:cs="Tahoma"/>
          <w:noProof/>
          <w:sz w:val="22"/>
          <w:szCs w:val="22"/>
          <w:lang w:val="en-GB"/>
        </w:rPr>
        <w:t>C</w:t>
      </w:r>
      <w:r w:rsidRPr="00012A28">
        <w:rPr>
          <w:rFonts w:ascii="Tahoma" w:hAnsi="Tahoma" w:cs="Tahoma"/>
          <w:noProof/>
          <w:sz w:val="22"/>
          <w:szCs w:val="22"/>
          <w:lang w:val="en-GB"/>
        </w:rPr>
        <w:t>ontractor will be required to provide comprehensive services to complete the entire process of the wireless network upgrades at the site specified. These services will include planning, equipment acquisition, staging, scheduling,</w:t>
      </w:r>
      <w:r w:rsidR="00A22E28" w:rsidRPr="00012A28">
        <w:rPr>
          <w:rFonts w:ascii="Tahoma" w:hAnsi="Tahoma" w:cs="Tahoma"/>
          <w:noProof/>
          <w:sz w:val="22"/>
          <w:szCs w:val="22"/>
          <w:lang w:val="en-GB"/>
        </w:rPr>
        <w:t xml:space="preserve"> training,</w:t>
      </w:r>
      <w:r w:rsidRPr="00012A28">
        <w:rPr>
          <w:rFonts w:ascii="Tahoma" w:hAnsi="Tahoma" w:cs="Tahoma"/>
          <w:noProof/>
          <w:sz w:val="22"/>
          <w:szCs w:val="22"/>
          <w:lang w:val="en-GB"/>
        </w:rPr>
        <w:t xml:space="preserve"> reporting, documentation updates, communication and coordination with other parties involved in the overall project. </w:t>
      </w:r>
    </w:p>
    <w:p w14:paraId="156317CD" w14:textId="77777777" w:rsidR="00A75250" w:rsidRPr="00012A28" w:rsidRDefault="00A75250" w:rsidP="00012A28">
      <w:pPr>
        <w:spacing w:line="360" w:lineRule="auto"/>
        <w:jc w:val="both"/>
        <w:rPr>
          <w:rFonts w:ascii="Tahoma" w:hAnsi="Tahoma" w:cs="Tahoma"/>
          <w:noProof/>
          <w:sz w:val="22"/>
          <w:szCs w:val="22"/>
          <w:lang w:val="en-GB"/>
        </w:rPr>
      </w:pPr>
    </w:p>
    <w:p w14:paraId="75E32EF8" w14:textId="59C3623A" w:rsidR="00F4238F" w:rsidRPr="00012A28" w:rsidRDefault="00F4238F"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The selected </w:t>
      </w:r>
      <w:r w:rsidR="0045145B" w:rsidRPr="00012A28">
        <w:rPr>
          <w:rFonts w:ascii="Tahoma" w:hAnsi="Tahoma" w:cs="Tahoma"/>
          <w:noProof/>
          <w:sz w:val="22"/>
          <w:szCs w:val="22"/>
          <w:lang w:val="en-GB"/>
        </w:rPr>
        <w:t>C</w:t>
      </w:r>
      <w:r w:rsidRPr="00012A28">
        <w:rPr>
          <w:rFonts w:ascii="Tahoma" w:hAnsi="Tahoma" w:cs="Tahoma"/>
          <w:noProof/>
          <w:sz w:val="22"/>
          <w:szCs w:val="22"/>
          <w:lang w:val="en-GB"/>
        </w:rPr>
        <w:t xml:space="preserve">ontractor must be willing to work in a cooperative manner with </w:t>
      </w:r>
      <w:r w:rsidR="00723DC5" w:rsidRPr="00012A28">
        <w:rPr>
          <w:rFonts w:ascii="Tahoma" w:hAnsi="Tahoma" w:cs="Tahoma"/>
          <w:noProof/>
          <w:sz w:val="22"/>
          <w:szCs w:val="22"/>
          <w:lang w:val="en-GB"/>
        </w:rPr>
        <w:t xml:space="preserve">PPA </w:t>
      </w:r>
      <w:r w:rsidRPr="00012A28">
        <w:rPr>
          <w:rFonts w:ascii="Tahoma" w:hAnsi="Tahoma" w:cs="Tahoma"/>
          <w:noProof/>
          <w:sz w:val="22"/>
          <w:szCs w:val="22"/>
          <w:lang w:val="en-GB"/>
        </w:rPr>
        <w:t xml:space="preserve">staff and other parties working on behalf of </w:t>
      </w:r>
      <w:r w:rsidR="00723DC5" w:rsidRPr="00012A28">
        <w:rPr>
          <w:rFonts w:ascii="Tahoma" w:hAnsi="Tahoma" w:cs="Tahoma"/>
          <w:noProof/>
          <w:sz w:val="22"/>
          <w:szCs w:val="22"/>
          <w:lang w:val="en-GB"/>
        </w:rPr>
        <w:t>PPA</w:t>
      </w:r>
      <w:r w:rsidRPr="00012A28">
        <w:rPr>
          <w:rFonts w:ascii="Tahoma" w:hAnsi="Tahoma" w:cs="Tahoma"/>
          <w:noProof/>
          <w:sz w:val="22"/>
          <w:szCs w:val="22"/>
          <w:lang w:val="en-GB"/>
        </w:rPr>
        <w:t>.</w:t>
      </w:r>
    </w:p>
    <w:p w14:paraId="278DD07D" w14:textId="77777777" w:rsidR="0063148C" w:rsidRPr="00012A28" w:rsidRDefault="0063148C" w:rsidP="00012A28">
      <w:pPr>
        <w:spacing w:line="360" w:lineRule="auto"/>
        <w:jc w:val="both"/>
        <w:rPr>
          <w:rFonts w:ascii="Tahoma" w:hAnsi="Tahoma" w:cs="Tahoma"/>
          <w:noProof/>
          <w:sz w:val="22"/>
          <w:szCs w:val="22"/>
          <w:lang w:val="en-GB"/>
        </w:rPr>
      </w:pPr>
    </w:p>
    <w:p w14:paraId="137C7D9E" w14:textId="67E4D722" w:rsidR="0063148C" w:rsidRPr="00012A28" w:rsidRDefault="0063148C" w:rsidP="00012A28">
      <w:pPr>
        <w:spacing w:line="360" w:lineRule="auto"/>
        <w:jc w:val="both"/>
        <w:rPr>
          <w:rFonts w:ascii="Tahoma" w:hAnsi="Tahoma" w:cs="Tahoma"/>
          <w:b/>
          <w:noProof/>
          <w:sz w:val="22"/>
          <w:szCs w:val="22"/>
          <w:lang w:val="en-GB"/>
        </w:rPr>
      </w:pPr>
      <w:r w:rsidRPr="00012A28">
        <w:rPr>
          <w:rFonts w:ascii="Tahoma" w:hAnsi="Tahoma" w:cs="Tahoma"/>
          <w:b/>
          <w:noProof/>
          <w:sz w:val="22"/>
          <w:szCs w:val="22"/>
          <w:lang w:val="en-GB"/>
        </w:rPr>
        <w:t>Foll</w:t>
      </w:r>
      <w:r w:rsidR="000A4ED7" w:rsidRPr="00012A28">
        <w:rPr>
          <w:rFonts w:ascii="Tahoma" w:hAnsi="Tahoma" w:cs="Tahoma"/>
          <w:b/>
          <w:noProof/>
          <w:sz w:val="22"/>
          <w:szCs w:val="22"/>
          <w:lang w:val="en-GB"/>
        </w:rPr>
        <w:t>owing are the:</w:t>
      </w:r>
    </w:p>
    <w:p w14:paraId="2C991AD9" w14:textId="61F98BB4" w:rsidR="00467097" w:rsidRPr="00012A28" w:rsidRDefault="00467097"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Chapter A:</w:t>
      </w:r>
      <w:r w:rsidRPr="00012A28">
        <w:rPr>
          <w:rFonts w:ascii="Tahoma" w:hAnsi="Tahoma" w:cs="Tahoma"/>
          <w:noProof/>
          <w:sz w:val="22"/>
          <w:szCs w:val="22"/>
          <w:lang w:val="en-GB"/>
        </w:rPr>
        <w:tab/>
        <w:t>Definitions</w:t>
      </w:r>
    </w:p>
    <w:p w14:paraId="79EFFF29" w14:textId="731FA348" w:rsidR="00DA3B34" w:rsidRPr="00012A28" w:rsidRDefault="00DA3B34"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Chapter B:</w:t>
      </w:r>
      <w:r w:rsidRPr="00012A28">
        <w:rPr>
          <w:rFonts w:ascii="Tahoma" w:hAnsi="Tahoma" w:cs="Tahoma"/>
          <w:noProof/>
          <w:sz w:val="22"/>
          <w:szCs w:val="22"/>
          <w:lang w:val="en-GB"/>
        </w:rPr>
        <w:tab/>
        <w:t xml:space="preserve">Prequalification criteria/ </w:t>
      </w:r>
      <w:r w:rsidR="009F7E8C" w:rsidRPr="00012A28">
        <w:rPr>
          <w:rFonts w:ascii="Tahoma" w:hAnsi="Tahoma" w:cs="Tahoma"/>
          <w:noProof/>
          <w:sz w:val="22"/>
          <w:szCs w:val="22"/>
          <w:lang w:val="en-GB"/>
        </w:rPr>
        <w:t xml:space="preserve">Prequalification </w:t>
      </w:r>
      <w:r w:rsidRPr="00012A28">
        <w:rPr>
          <w:rFonts w:ascii="Tahoma" w:hAnsi="Tahoma" w:cs="Tahoma"/>
          <w:noProof/>
          <w:sz w:val="22"/>
          <w:szCs w:val="22"/>
          <w:lang w:val="en-GB"/>
        </w:rPr>
        <w:t>Documents</w:t>
      </w:r>
    </w:p>
    <w:p w14:paraId="29EBE24D" w14:textId="73E1844E" w:rsidR="0063148C" w:rsidRPr="00012A28" w:rsidRDefault="00467097"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Chapter </w:t>
      </w:r>
      <w:r w:rsidR="00DA3B34" w:rsidRPr="00012A28">
        <w:rPr>
          <w:rFonts w:ascii="Tahoma" w:hAnsi="Tahoma" w:cs="Tahoma"/>
          <w:noProof/>
          <w:sz w:val="22"/>
          <w:szCs w:val="22"/>
          <w:lang w:val="en-GB"/>
        </w:rPr>
        <w:t>C</w:t>
      </w:r>
      <w:r w:rsidR="0082514C" w:rsidRPr="00012A28">
        <w:rPr>
          <w:rFonts w:ascii="Tahoma" w:hAnsi="Tahoma" w:cs="Tahoma"/>
          <w:noProof/>
          <w:sz w:val="22"/>
          <w:szCs w:val="22"/>
          <w:lang w:val="en-GB"/>
        </w:rPr>
        <w:t>:</w:t>
      </w:r>
      <w:r w:rsidR="0082514C" w:rsidRPr="00012A28">
        <w:rPr>
          <w:rFonts w:ascii="Tahoma" w:hAnsi="Tahoma" w:cs="Tahoma"/>
          <w:noProof/>
          <w:sz w:val="22"/>
          <w:szCs w:val="22"/>
          <w:lang w:val="en-GB"/>
        </w:rPr>
        <w:tab/>
      </w:r>
      <w:r w:rsidR="0063148C" w:rsidRPr="00012A28">
        <w:rPr>
          <w:rFonts w:ascii="Tahoma" w:hAnsi="Tahoma" w:cs="Tahoma"/>
          <w:noProof/>
          <w:sz w:val="22"/>
          <w:szCs w:val="22"/>
          <w:lang w:val="en-GB"/>
        </w:rPr>
        <w:t>Technical Specifications</w:t>
      </w:r>
      <w:r w:rsidR="009F7E8C" w:rsidRPr="00012A28">
        <w:rPr>
          <w:rFonts w:ascii="Tahoma" w:hAnsi="Tahoma" w:cs="Tahoma"/>
          <w:noProof/>
          <w:sz w:val="22"/>
          <w:szCs w:val="22"/>
          <w:lang w:val="en-GB"/>
        </w:rPr>
        <w:t>/ Requirements</w:t>
      </w:r>
    </w:p>
    <w:p w14:paraId="59557DE3" w14:textId="5BC3DD95" w:rsidR="0063148C" w:rsidRPr="00012A28" w:rsidRDefault="00467097"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Chapter </w:t>
      </w:r>
      <w:r w:rsidR="00DA3B34" w:rsidRPr="00012A28">
        <w:rPr>
          <w:rFonts w:ascii="Tahoma" w:hAnsi="Tahoma" w:cs="Tahoma"/>
          <w:noProof/>
          <w:sz w:val="22"/>
          <w:szCs w:val="22"/>
          <w:lang w:val="en-GB"/>
        </w:rPr>
        <w:t>D</w:t>
      </w:r>
      <w:r w:rsidR="0063148C" w:rsidRPr="00012A28">
        <w:rPr>
          <w:rFonts w:ascii="Tahoma" w:hAnsi="Tahoma" w:cs="Tahoma"/>
          <w:noProof/>
          <w:sz w:val="22"/>
          <w:szCs w:val="22"/>
          <w:lang w:val="en-GB"/>
        </w:rPr>
        <w:t xml:space="preserve">: </w:t>
      </w:r>
      <w:r w:rsidR="0082514C" w:rsidRPr="00012A28">
        <w:rPr>
          <w:rFonts w:ascii="Tahoma" w:hAnsi="Tahoma" w:cs="Tahoma"/>
          <w:noProof/>
          <w:sz w:val="22"/>
          <w:szCs w:val="22"/>
          <w:lang w:val="en-GB"/>
        </w:rPr>
        <w:tab/>
      </w:r>
      <w:r w:rsidR="0063148C" w:rsidRPr="00012A28">
        <w:rPr>
          <w:rFonts w:ascii="Tahoma" w:hAnsi="Tahoma" w:cs="Tahoma"/>
          <w:noProof/>
          <w:sz w:val="22"/>
          <w:szCs w:val="22"/>
          <w:lang w:val="en-GB"/>
        </w:rPr>
        <w:t>Financial Specifications</w:t>
      </w:r>
    </w:p>
    <w:p w14:paraId="3FCB461B" w14:textId="45B8BF8F" w:rsidR="00A22E28" w:rsidRPr="00012A28" w:rsidRDefault="00467097"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Chapter </w:t>
      </w:r>
      <w:r w:rsidR="00DA3B34" w:rsidRPr="00012A28">
        <w:rPr>
          <w:rFonts w:ascii="Tahoma" w:hAnsi="Tahoma" w:cs="Tahoma"/>
          <w:noProof/>
          <w:sz w:val="22"/>
          <w:szCs w:val="22"/>
          <w:lang w:val="en-GB"/>
        </w:rPr>
        <w:t>E</w:t>
      </w:r>
      <w:r w:rsidR="0063148C" w:rsidRPr="00012A28">
        <w:rPr>
          <w:rFonts w:ascii="Tahoma" w:hAnsi="Tahoma" w:cs="Tahoma"/>
          <w:noProof/>
          <w:sz w:val="22"/>
          <w:szCs w:val="22"/>
          <w:lang w:val="en-GB"/>
        </w:rPr>
        <w:t xml:space="preserve">: </w:t>
      </w:r>
      <w:r w:rsidR="0082514C" w:rsidRPr="00012A28">
        <w:rPr>
          <w:rFonts w:ascii="Tahoma" w:hAnsi="Tahoma" w:cs="Tahoma"/>
          <w:noProof/>
          <w:sz w:val="22"/>
          <w:szCs w:val="22"/>
          <w:lang w:val="en-GB"/>
        </w:rPr>
        <w:tab/>
      </w:r>
      <w:r w:rsidR="0063148C" w:rsidRPr="00012A28">
        <w:rPr>
          <w:rFonts w:ascii="Tahoma" w:hAnsi="Tahoma" w:cs="Tahoma"/>
          <w:noProof/>
          <w:sz w:val="22"/>
          <w:szCs w:val="22"/>
          <w:lang w:val="en-GB"/>
        </w:rPr>
        <w:t>Terms and Conditions</w:t>
      </w:r>
      <w:r w:rsidR="00950D8B" w:rsidRPr="00012A28">
        <w:rPr>
          <w:rFonts w:ascii="Tahoma" w:hAnsi="Tahoma" w:cs="Tahoma"/>
          <w:noProof/>
          <w:sz w:val="22"/>
          <w:szCs w:val="22"/>
          <w:lang w:val="en-GB"/>
        </w:rPr>
        <w:t xml:space="preserve"> </w:t>
      </w:r>
    </w:p>
    <w:p w14:paraId="77928221" w14:textId="77777777" w:rsidR="001051E3" w:rsidRPr="00012A28" w:rsidRDefault="001051E3" w:rsidP="00012A28">
      <w:pPr>
        <w:spacing w:line="360" w:lineRule="auto"/>
        <w:jc w:val="both"/>
        <w:rPr>
          <w:rFonts w:ascii="Tahoma" w:hAnsi="Tahoma" w:cs="Tahoma"/>
          <w:noProof/>
          <w:sz w:val="22"/>
          <w:szCs w:val="22"/>
          <w:lang w:val="en-GB"/>
        </w:rPr>
      </w:pPr>
    </w:p>
    <w:p w14:paraId="5AAC0B8A" w14:textId="77777777" w:rsidR="00A26C6D" w:rsidRPr="00012A28" w:rsidRDefault="00A26C6D" w:rsidP="00012A28">
      <w:pPr>
        <w:spacing w:line="360" w:lineRule="auto"/>
        <w:rPr>
          <w:rFonts w:ascii="Tahoma" w:hAnsi="Tahoma" w:cs="Tahoma"/>
          <w:noProof/>
          <w:sz w:val="22"/>
          <w:lang w:val="en-GB"/>
        </w:rPr>
      </w:pPr>
      <w:r w:rsidRPr="00012A28">
        <w:rPr>
          <w:rFonts w:ascii="Tahoma" w:hAnsi="Tahoma" w:cs="Tahoma"/>
          <w:noProof/>
          <w:sz w:val="22"/>
          <w:lang w:val="en-GB"/>
        </w:rPr>
        <w:t>Appendix A – Wireless Clients List</w:t>
      </w:r>
    </w:p>
    <w:p w14:paraId="3D67B085" w14:textId="77777777" w:rsidR="00A26C6D" w:rsidRPr="00012A28" w:rsidRDefault="00A26C6D" w:rsidP="00012A28">
      <w:pPr>
        <w:spacing w:line="360" w:lineRule="auto"/>
        <w:rPr>
          <w:rFonts w:ascii="Tahoma" w:hAnsi="Tahoma" w:cs="Tahoma"/>
          <w:noProof/>
          <w:sz w:val="22"/>
          <w:lang w:val="en-GB"/>
        </w:rPr>
      </w:pPr>
      <w:r w:rsidRPr="00012A28">
        <w:rPr>
          <w:rFonts w:ascii="Tahoma" w:hAnsi="Tahoma" w:cs="Tahoma"/>
          <w:noProof/>
          <w:sz w:val="22"/>
          <w:lang w:val="en-GB"/>
        </w:rPr>
        <w:t>Appendix B – PPA yard layout</w:t>
      </w:r>
    </w:p>
    <w:p w14:paraId="5928552F" w14:textId="20F65B3F" w:rsidR="00A26C6D" w:rsidRPr="00012A28" w:rsidRDefault="00A26C6D" w:rsidP="00012A28">
      <w:pPr>
        <w:spacing w:line="360" w:lineRule="auto"/>
        <w:rPr>
          <w:rFonts w:ascii="Tahoma" w:hAnsi="Tahoma" w:cs="Tahoma"/>
          <w:noProof/>
          <w:sz w:val="22"/>
          <w:lang w:val="en-GB"/>
        </w:rPr>
      </w:pPr>
      <w:r w:rsidRPr="00012A28">
        <w:rPr>
          <w:rFonts w:ascii="Tahoma" w:hAnsi="Tahoma" w:cs="Tahoma"/>
          <w:noProof/>
          <w:sz w:val="22"/>
          <w:lang w:val="en-GB"/>
        </w:rPr>
        <w:t xml:space="preserve">Appendix C </w:t>
      </w:r>
      <w:r w:rsidR="00DA3B34" w:rsidRPr="00012A28">
        <w:rPr>
          <w:rFonts w:ascii="Tahoma" w:hAnsi="Tahoma" w:cs="Tahoma"/>
          <w:noProof/>
          <w:sz w:val="22"/>
          <w:lang w:val="en-GB"/>
        </w:rPr>
        <w:t xml:space="preserve">- </w:t>
      </w:r>
      <w:r w:rsidRPr="00012A28">
        <w:rPr>
          <w:rFonts w:ascii="Tahoma" w:hAnsi="Tahoma" w:cs="Tahoma"/>
          <w:noProof/>
          <w:sz w:val="22"/>
          <w:lang w:val="en-GB"/>
        </w:rPr>
        <w:t xml:space="preserve">GDPR Statement </w:t>
      </w:r>
    </w:p>
    <w:p w14:paraId="3EFBFEA0" w14:textId="021C4FAF" w:rsidR="00467097" w:rsidRPr="00012A28" w:rsidRDefault="00D72F13" w:rsidP="00012A28">
      <w:pPr>
        <w:spacing w:line="360" w:lineRule="auto"/>
        <w:rPr>
          <w:rFonts w:ascii="Tahoma" w:hAnsi="Tahoma" w:cs="Tahoma"/>
          <w:noProof/>
          <w:sz w:val="22"/>
          <w:lang w:val="en-GB"/>
        </w:rPr>
      </w:pPr>
      <w:hyperlink w:anchor="ANNEX_A_toc" w:history="1">
        <w:r w:rsidR="00A26C6D" w:rsidRPr="00012A28">
          <w:rPr>
            <w:rFonts w:ascii="Tahoma" w:hAnsi="Tahoma" w:cs="Tahoma"/>
            <w:noProof/>
            <w:sz w:val="22"/>
            <w:lang w:val="en-GB"/>
          </w:rPr>
          <w:t>Appendix D</w:t>
        </w:r>
        <w:r w:rsidR="00DA3B34" w:rsidRPr="00012A28">
          <w:rPr>
            <w:rFonts w:ascii="Tahoma" w:hAnsi="Tahoma" w:cs="Tahoma"/>
            <w:noProof/>
            <w:sz w:val="22"/>
            <w:lang w:val="en-GB"/>
          </w:rPr>
          <w:t xml:space="preserve"> -</w:t>
        </w:r>
        <w:r w:rsidR="00A26C6D" w:rsidRPr="00012A28">
          <w:rPr>
            <w:rFonts w:ascii="Tahoma" w:hAnsi="Tahoma" w:cs="Tahoma"/>
            <w:noProof/>
            <w:sz w:val="22"/>
            <w:lang w:val="en-GB"/>
          </w:rPr>
          <w:t xml:space="preserve"> Participation Bond </w:t>
        </w:r>
      </w:hyperlink>
      <w:r w:rsidR="00467097" w:rsidRPr="00012A28">
        <w:rPr>
          <w:rFonts w:ascii="Tahoma" w:hAnsi="Tahoma" w:cs="Tahoma"/>
          <w:noProof/>
          <w:sz w:val="22"/>
          <w:lang w:val="en-GB"/>
        </w:rPr>
        <w:tab/>
      </w:r>
    </w:p>
    <w:p w14:paraId="6464049C" w14:textId="3EBD0699" w:rsidR="00467097" w:rsidRPr="00012A28" w:rsidRDefault="00467097" w:rsidP="00012A28">
      <w:pPr>
        <w:spacing w:line="360" w:lineRule="auto"/>
        <w:rPr>
          <w:rFonts w:ascii="Tahoma" w:hAnsi="Tahoma" w:cs="Tahoma"/>
          <w:noProof/>
          <w:sz w:val="22"/>
          <w:lang w:val="en-GB"/>
        </w:rPr>
      </w:pPr>
      <w:r w:rsidRPr="00012A28">
        <w:rPr>
          <w:rFonts w:ascii="Tahoma" w:hAnsi="Tahoma" w:cs="Tahoma"/>
          <w:noProof/>
          <w:sz w:val="22"/>
          <w:lang w:val="en-GB"/>
        </w:rPr>
        <w:t xml:space="preserve">Appendix </w:t>
      </w:r>
      <w:r w:rsidR="00DA3B34" w:rsidRPr="00012A28">
        <w:rPr>
          <w:rFonts w:ascii="Tahoma" w:hAnsi="Tahoma" w:cs="Tahoma"/>
          <w:noProof/>
          <w:sz w:val="22"/>
          <w:lang w:val="en-GB"/>
        </w:rPr>
        <w:t xml:space="preserve">E - </w:t>
      </w:r>
      <w:r w:rsidR="004209B1" w:rsidRPr="00012A28">
        <w:rPr>
          <w:rFonts w:ascii="Tahoma" w:hAnsi="Tahoma" w:cs="Tahoma"/>
          <w:noProof/>
          <w:sz w:val="22"/>
          <w:lang w:val="en-GB"/>
        </w:rPr>
        <w:t>Performance Bond</w:t>
      </w:r>
    </w:p>
    <w:p w14:paraId="32E3E0B5" w14:textId="77777777" w:rsidR="00530B6E" w:rsidRPr="00012A28" w:rsidRDefault="00530B6E" w:rsidP="00012A28">
      <w:pPr>
        <w:spacing w:line="360" w:lineRule="auto"/>
        <w:rPr>
          <w:rFonts w:ascii="Tahoma" w:hAnsi="Tahoma" w:cs="Tahoma"/>
          <w:noProof/>
          <w:sz w:val="22"/>
          <w:szCs w:val="22"/>
          <w:lang w:val="en-GB"/>
        </w:rPr>
      </w:pPr>
    </w:p>
    <w:p w14:paraId="0EE50248" w14:textId="77777777" w:rsidR="00530B6E" w:rsidRPr="00012A28" w:rsidRDefault="00530B6E" w:rsidP="00012A28">
      <w:pPr>
        <w:spacing w:line="360" w:lineRule="auto"/>
        <w:rPr>
          <w:rFonts w:ascii="Tahoma" w:hAnsi="Tahoma" w:cs="Tahoma"/>
          <w:noProof/>
          <w:sz w:val="22"/>
          <w:szCs w:val="22"/>
          <w:lang w:val="en-GB"/>
        </w:rPr>
      </w:pPr>
    </w:p>
    <w:p w14:paraId="326FC8EB" w14:textId="0034D734" w:rsidR="00477B22" w:rsidRPr="00012A28" w:rsidRDefault="00477B22" w:rsidP="00012A28">
      <w:pPr>
        <w:rPr>
          <w:rFonts w:ascii="Tahoma" w:hAnsi="Tahoma" w:cs="Tahoma"/>
          <w:noProof/>
          <w:sz w:val="22"/>
          <w:szCs w:val="22"/>
          <w:lang w:val="en-GB"/>
        </w:rPr>
      </w:pPr>
      <w:r w:rsidRPr="00012A28">
        <w:rPr>
          <w:rFonts w:ascii="Tahoma" w:hAnsi="Tahoma" w:cs="Tahoma"/>
          <w:noProof/>
          <w:sz w:val="22"/>
          <w:szCs w:val="22"/>
          <w:lang w:val="en-GB"/>
        </w:rPr>
        <w:br w:type="page"/>
      </w:r>
    </w:p>
    <w:p w14:paraId="74BD1C0A" w14:textId="6804299E" w:rsidR="001132D0" w:rsidRPr="00012A28" w:rsidRDefault="001132D0" w:rsidP="00012A28">
      <w:pPr>
        <w:spacing w:line="360" w:lineRule="auto"/>
        <w:jc w:val="both"/>
        <w:outlineLvl w:val="1"/>
        <w:rPr>
          <w:rFonts w:ascii="Tahoma" w:hAnsi="Tahoma" w:cs="Tahoma"/>
          <w:b/>
          <w:noProof/>
          <w:sz w:val="22"/>
          <w:szCs w:val="22"/>
          <w:lang w:val="en-GB"/>
        </w:rPr>
      </w:pPr>
      <w:bookmarkStart w:id="25" w:name="_Toc12016043"/>
      <w:r w:rsidRPr="00012A28">
        <w:rPr>
          <w:rFonts w:ascii="Tahoma" w:hAnsi="Tahoma" w:cs="Tahoma"/>
          <w:b/>
          <w:noProof/>
          <w:sz w:val="22"/>
          <w:szCs w:val="22"/>
          <w:lang w:val="en-GB"/>
        </w:rPr>
        <w:lastRenderedPageBreak/>
        <w:t>Chapter A : Definitions</w:t>
      </w:r>
      <w:bookmarkEnd w:id="25"/>
    </w:p>
    <w:p w14:paraId="3EC5B5D5" w14:textId="02BD90F5" w:rsidR="001132D0" w:rsidRPr="00012A28" w:rsidRDefault="001132D0" w:rsidP="00012A28">
      <w:pPr>
        <w:pStyle w:val="ListParagraph"/>
        <w:numPr>
          <w:ilvl w:val="1"/>
          <w:numId w:val="11"/>
        </w:numPr>
        <w:suppressAutoHyphens/>
        <w:overflowPunct w:val="0"/>
        <w:autoSpaceDE w:val="0"/>
        <w:spacing w:line="360" w:lineRule="auto"/>
        <w:ind w:left="567" w:hanging="567"/>
        <w:jc w:val="both"/>
        <w:textAlignment w:val="baseline"/>
        <w:rPr>
          <w:rFonts w:ascii="Tahoma" w:hAnsi="Tahoma" w:cs="Tahoma"/>
          <w:noProof/>
          <w:sz w:val="22"/>
          <w:szCs w:val="22"/>
          <w:lang w:val="en-GB"/>
        </w:rPr>
      </w:pPr>
      <w:r w:rsidRPr="00012A28">
        <w:rPr>
          <w:rFonts w:ascii="Tahoma" w:hAnsi="Tahoma" w:cs="Tahoma"/>
          <w:b/>
          <w:noProof/>
          <w:sz w:val="22"/>
          <w:szCs w:val="22"/>
          <w:lang w:val="en-GB"/>
        </w:rPr>
        <w:t xml:space="preserve">Contractor </w:t>
      </w:r>
      <w:r w:rsidRPr="00012A28">
        <w:rPr>
          <w:rFonts w:ascii="Tahoma" w:hAnsi="Tahoma" w:cs="Tahoma"/>
          <w:noProof/>
          <w:sz w:val="22"/>
          <w:szCs w:val="22"/>
          <w:lang w:val="en-GB"/>
        </w:rPr>
        <w:t xml:space="preserve">means </w:t>
      </w:r>
      <w:bookmarkStart w:id="26" w:name="_Hlk487646486"/>
      <w:r w:rsidRPr="00012A28">
        <w:rPr>
          <w:rFonts w:ascii="Tahoma" w:hAnsi="Tahoma" w:cs="Tahoma"/>
          <w:noProof/>
          <w:sz w:val="22"/>
          <w:szCs w:val="22"/>
          <w:lang w:val="en-GB"/>
        </w:rPr>
        <w:t>a</w:t>
      </w:r>
      <w:r w:rsidR="00BB3D85" w:rsidRPr="00012A28">
        <w:rPr>
          <w:rFonts w:ascii="Tahoma" w:hAnsi="Tahoma" w:cs="Tahoma"/>
          <w:noProof/>
          <w:sz w:val="22"/>
          <w:szCs w:val="22"/>
          <w:lang w:val="en-GB"/>
        </w:rPr>
        <w:t>n</w:t>
      </w:r>
      <w:r w:rsidRPr="00012A28">
        <w:rPr>
          <w:rFonts w:ascii="Tahoma" w:hAnsi="Tahoma" w:cs="Tahoma"/>
          <w:noProof/>
          <w:sz w:val="22"/>
          <w:szCs w:val="22"/>
          <w:lang w:val="en-GB"/>
        </w:rPr>
        <w:t xml:space="preserve"> enterprise or joint venture or group o</w:t>
      </w:r>
      <w:r w:rsidR="006E0E3A" w:rsidRPr="00012A28">
        <w:rPr>
          <w:rFonts w:ascii="Tahoma" w:hAnsi="Tahoma" w:cs="Tahoma"/>
          <w:noProof/>
          <w:sz w:val="22"/>
          <w:szCs w:val="22"/>
          <w:lang w:val="en-GB"/>
        </w:rPr>
        <w:t>f</w:t>
      </w:r>
      <w:r w:rsidRPr="00012A28">
        <w:rPr>
          <w:rFonts w:ascii="Tahoma" w:hAnsi="Tahoma" w:cs="Tahoma"/>
          <w:noProof/>
          <w:sz w:val="22"/>
          <w:szCs w:val="22"/>
          <w:lang w:val="en-GB"/>
        </w:rPr>
        <w:t xml:space="preserve"> enterprises </w:t>
      </w:r>
      <w:bookmarkEnd w:id="26"/>
      <w:r w:rsidRPr="00012A28">
        <w:rPr>
          <w:rFonts w:ascii="Tahoma" w:hAnsi="Tahoma" w:cs="Tahoma"/>
          <w:noProof/>
          <w:sz w:val="22"/>
          <w:szCs w:val="22"/>
          <w:lang w:val="en-GB"/>
        </w:rPr>
        <w:t xml:space="preserve">selected by PPA to carry out the Project, which enters into a contract on the matter with PPA. </w:t>
      </w:r>
    </w:p>
    <w:p w14:paraId="6C80EC59" w14:textId="37AEEFFE" w:rsidR="001132D0" w:rsidRPr="00012A28" w:rsidRDefault="001132D0" w:rsidP="00012A28">
      <w:pPr>
        <w:pStyle w:val="ListParagraph"/>
        <w:numPr>
          <w:ilvl w:val="1"/>
          <w:numId w:val="11"/>
        </w:numPr>
        <w:suppressAutoHyphens/>
        <w:overflowPunct w:val="0"/>
        <w:autoSpaceDE w:val="0"/>
        <w:spacing w:line="360" w:lineRule="auto"/>
        <w:ind w:left="567" w:hanging="567"/>
        <w:contextualSpacing w:val="0"/>
        <w:jc w:val="both"/>
        <w:rPr>
          <w:rFonts w:ascii="Tahoma" w:hAnsi="Tahoma" w:cs="Tahoma"/>
          <w:noProof/>
          <w:sz w:val="22"/>
          <w:szCs w:val="22"/>
          <w:lang w:val="en-GB"/>
        </w:rPr>
      </w:pPr>
      <w:bookmarkStart w:id="27" w:name="_Hlk487634774"/>
      <w:r w:rsidRPr="00012A28">
        <w:rPr>
          <w:rFonts w:ascii="Tahoma" w:hAnsi="Tahoma" w:cs="Tahoma"/>
          <w:b/>
          <w:noProof/>
          <w:sz w:val="22"/>
          <w:szCs w:val="22"/>
          <w:lang w:val="en-GB"/>
        </w:rPr>
        <w:t xml:space="preserve"> “Acceptable Institutions” </w:t>
      </w:r>
      <w:r w:rsidRPr="00012A28">
        <w:rPr>
          <w:rFonts w:ascii="Tahoma" w:hAnsi="Tahoma" w:cs="Tahoma"/>
          <w:noProof/>
          <w:sz w:val="22"/>
          <w:szCs w:val="22"/>
          <w:lang w:val="en-GB"/>
        </w:rPr>
        <w:t xml:space="preserve">, means a credit or financial institution or insurance company within meaning of Article 14(1)(b) or (c) of Law 4364/2016 operating lawfully in an EU, EEA or OECD or Financial Action Task Force (FATF) country, which in accordance with the applicable provisions have such a right, or in a country with a credit rating for long-term investments of at least A- (or equivalent) or higher from at least any two of the rating’s agencies  Moody's, Standard &amp; Poor’s or Fitch. </w:t>
      </w:r>
    </w:p>
    <w:p w14:paraId="0C4B549C" w14:textId="62FAB342" w:rsidR="008555BA" w:rsidRPr="00012A28" w:rsidRDefault="008555BA" w:rsidP="00012A28">
      <w:pPr>
        <w:pStyle w:val="ListParagraph"/>
        <w:numPr>
          <w:ilvl w:val="1"/>
          <w:numId w:val="11"/>
        </w:numPr>
        <w:suppressAutoHyphens/>
        <w:overflowPunct w:val="0"/>
        <w:autoSpaceDE w:val="0"/>
        <w:spacing w:line="360" w:lineRule="auto"/>
        <w:ind w:left="567" w:hanging="567"/>
        <w:contextualSpacing w:val="0"/>
        <w:jc w:val="both"/>
        <w:rPr>
          <w:rFonts w:ascii="Tahoma" w:hAnsi="Tahoma" w:cs="Tahoma"/>
          <w:noProof/>
          <w:sz w:val="22"/>
          <w:szCs w:val="22"/>
          <w:lang w:val="en-GB"/>
        </w:rPr>
      </w:pPr>
      <w:r w:rsidRPr="00012A28">
        <w:rPr>
          <w:rFonts w:ascii="Tahoma" w:hAnsi="Tahoma" w:cs="Tahoma"/>
          <w:b/>
          <w:noProof/>
          <w:sz w:val="22"/>
          <w:szCs w:val="22"/>
          <w:lang w:val="en-GB"/>
        </w:rPr>
        <w:t xml:space="preserve">“Tender Invitation - or Call”, </w:t>
      </w:r>
      <w:r w:rsidRPr="00012A28">
        <w:rPr>
          <w:rFonts w:ascii="Tahoma" w:hAnsi="Tahoma" w:cs="Tahoma"/>
          <w:noProof/>
          <w:sz w:val="22"/>
          <w:szCs w:val="22"/>
          <w:lang w:val="en-GB"/>
        </w:rPr>
        <w:t>means the present document.</w:t>
      </w:r>
    </w:p>
    <w:p w14:paraId="4C7F5983" w14:textId="6C40D601" w:rsidR="00920360" w:rsidRPr="00012A28" w:rsidRDefault="00920360" w:rsidP="00012A28">
      <w:pPr>
        <w:pStyle w:val="ListParagraph"/>
        <w:numPr>
          <w:ilvl w:val="1"/>
          <w:numId w:val="11"/>
        </w:numPr>
        <w:suppressAutoHyphens/>
        <w:overflowPunct w:val="0"/>
        <w:autoSpaceDE w:val="0"/>
        <w:spacing w:line="360" w:lineRule="auto"/>
        <w:ind w:left="567" w:hanging="567"/>
        <w:contextualSpacing w:val="0"/>
        <w:jc w:val="both"/>
        <w:rPr>
          <w:rFonts w:ascii="Tahoma" w:hAnsi="Tahoma" w:cs="Tahoma"/>
          <w:noProof/>
          <w:sz w:val="22"/>
          <w:szCs w:val="22"/>
          <w:lang w:val="en-GB"/>
        </w:rPr>
      </w:pPr>
      <w:r w:rsidRPr="00012A28">
        <w:rPr>
          <w:rFonts w:ascii="Tahoma" w:hAnsi="Tahoma" w:cs="Tahoma"/>
          <w:b/>
          <w:noProof/>
          <w:lang w:val="en-GB"/>
        </w:rPr>
        <w:t>“Tender procedure”</w:t>
      </w:r>
      <w:r w:rsidRPr="00012A28">
        <w:rPr>
          <w:rFonts w:ascii="Tahoma" w:hAnsi="Tahoma" w:cs="Tahoma"/>
          <w:noProof/>
          <w:lang w:val="en-GB"/>
        </w:rPr>
        <w:t xml:space="preserve"> means the  present tender procedure.</w:t>
      </w:r>
    </w:p>
    <w:p w14:paraId="59BC14ED" w14:textId="00D4A2A5" w:rsidR="001132D0" w:rsidRPr="00012A28" w:rsidRDefault="001132D0" w:rsidP="00012A28">
      <w:pPr>
        <w:pStyle w:val="ListParagraph"/>
        <w:numPr>
          <w:ilvl w:val="1"/>
          <w:numId w:val="11"/>
        </w:numPr>
        <w:suppressAutoHyphens/>
        <w:overflowPunct w:val="0"/>
        <w:autoSpaceDE w:val="0"/>
        <w:spacing w:line="360" w:lineRule="auto"/>
        <w:ind w:left="567" w:hanging="567"/>
        <w:jc w:val="both"/>
        <w:rPr>
          <w:rFonts w:ascii="Tahoma" w:hAnsi="Tahoma" w:cs="Tahoma"/>
          <w:noProof/>
          <w:sz w:val="22"/>
          <w:szCs w:val="22"/>
          <w:lang w:val="en-GB"/>
        </w:rPr>
      </w:pPr>
      <w:r w:rsidRPr="00012A28">
        <w:rPr>
          <w:rFonts w:ascii="Tahoma" w:hAnsi="Tahoma" w:cs="Tahoma"/>
          <w:b/>
          <w:bCs/>
          <w:noProof/>
          <w:sz w:val="22"/>
          <w:szCs w:val="22"/>
          <w:lang w:val="en-GB"/>
        </w:rPr>
        <w:t>“Decision-maker”</w:t>
      </w:r>
      <w:r w:rsidR="00A26C6D" w:rsidRPr="00012A28">
        <w:rPr>
          <w:rFonts w:ascii="Tahoma" w:hAnsi="Tahoma" w:cs="Tahoma"/>
          <w:b/>
          <w:bCs/>
          <w:noProof/>
          <w:sz w:val="22"/>
          <w:szCs w:val="22"/>
          <w:lang w:val="en-GB"/>
        </w:rPr>
        <w:t xml:space="preserve"> </w:t>
      </w:r>
      <w:r w:rsidRPr="00012A28">
        <w:rPr>
          <w:rFonts w:ascii="Tahoma" w:hAnsi="Tahoma" w:cs="Tahoma"/>
          <w:b/>
          <w:bCs/>
          <w:noProof/>
          <w:sz w:val="22"/>
          <w:szCs w:val="22"/>
          <w:lang w:val="en-GB"/>
        </w:rPr>
        <w:t>means</w:t>
      </w:r>
      <w:r w:rsidRPr="00012A28">
        <w:rPr>
          <w:rFonts w:ascii="Tahoma" w:hAnsi="Tahoma" w:cs="Tahoma"/>
          <w:noProof/>
          <w:sz w:val="22"/>
          <w:szCs w:val="22"/>
          <w:lang w:val="en-GB"/>
        </w:rPr>
        <w:t xml:space="preserve"> the competent Body of PPA SA. </w:t>
      </w:r>
      <w:bookmarkEnd w:id="27"/>
      <w:r w:rsidR="00AC433C" w:rsidRPr="00012A28" w:rsidDel="00AC433C">
        <w:rPr>
          <w:rFonts w:ascii="Tahoma" w:hAnsi="Tahoma" w:cs="Tahoma"/>
          <w:b/>
          <w:bCs/>
          <w:noProof/>
          <w:sz w:val="22"/>
          <w:szCs w:val="22"/>
          <w:lang w:val="en-GB"/>
        </w:rPr>
        <w:t xml:space="preserve"> </w:t>
      </w:r>
    </w:p>
    <w:p w14:paraId="787047B7" w14:textId="7894BACE" w:rsidR="00EA6241" w:rsidRPr="00012A28" w:rsidRDefault="00EA6241" w:rsidP="00012A28">
      <w:pPr>
        <w:pStyle w:val="ListParagraph"/>
        <w:numPr>
          <w:ilvl w:val="1"/>
          <w:numId w:val="11"/>
        </w:numPr>
        <w:suppressAutoHyphens/>
        <w:overflowPunct w:val="0"/>
        <w:autoSpaceDE w:val="0"/>
        <w:spacing w:line="360" w:lineRule="auto"/>
        <w:ind w:left="567" w:hanging="567"/>
        <w:jc w:val="both"/>
        <w:rPr>
          <w:rFonts w:ascii="Tahoma" w:hAnsi="Tahoma" w:cs="Tahoma"/>
          <w:noProof/>
          <w:sz w:val="22"/>
          <w:szCs w:val="22"/>
          <w:lang w:val="en-GB"/>
        </w:rPr>
      </w:pPr>
      <w:r w:rsidRPr="00012A28">
        <w:rPr>
          <w:rFonts w:ascii="Tahoma" w:hAnsi="Tahoma" w:cs="Tahoma"/>
          <w:b/>
          <w:bCs/>
          <w:noProof/>
          <w:sz w:val="22"/>
          <w:szCs w:val="22"/>
          <w:lang w:val="en-GB"/>
        </w:rPr>
        <w:t xml:space="preserve">“Client” </w:t>
      </w:r>
      <w:r w:rsidRPr="00012A28">
        <w:rPr>
          <w:rFonts w:ascii="Tahoma" w:hAnsi="Tahoma" w:cs="Tahoma"/>
          <w:bCs/>
          <w:noProof/>
          <w:sz w:val="22"/>
          <w:szCs w:val="22"/>
          <w:lang w:val="en-GB"/>
        </w:rPr>
        <w:t>means PPA SA</w:t>
      </w:r>
    </w:p>
    <w:p w14:paraId="6044AD0B" w14:textId="24F4EA9B" w:rsidR="00080BAE" w:rsidRPr="00012A28" w:rsidRDefault="001132D0" w:rsidP="00012A28">
      <w:pPr>
        <w:pStyle w:val="ListParagraph"/>
        <w:numPr>
          <w:ilvl w:val="1"/>
          <w:numId w:val="11"/>
        </w:numPr>
        <w:suppressAutoHyphens/>
        <w:overflowPunct w:val="0"/>
        <w:autoSpaceDE w:val="0"/>
        <w:spacing w:line="360" w:lineRule="auto"/>
        <w:ind w:left="567" w:hanging="567"/>
        <w:jc w:val="both"/>
        <w:rPr>
          <w:rFonts w:ascii="Tahoma" w:hAnsi="Tahoma" w:cs="Tahoma"/>
          <w:noProof/>
          <w:sz w:val="22"/>
          <w:szCs w:val="22"/>
          <w:lang w:val="en-GB"/>
        </w:rPr>
      </w:pPr>
      <w:r w:rsidRPr="00012A28">
        <w:rPr>
          <w:rFonts w:ascii="Tahoma" w:hAnsi="Tahoma" w:cs="Tahoma"/>
          <w:b/>
          <w:noProof/>
          <w:sz w:val="22"/>
          <w:szCs w:val="22"/>
          <w:lang w:val="en-GB"/>
        </w:rPr>
        <w:t xml:space="preserve">“Participation </w:t>
      </w:r>
      <w:r w:rsidR="002436F4" w:rsidRPr="00012A28">
        <w:rPr>
          <w:rFonts w:ascii="Tahoma" w:hAnsi="Tahoma" w:cs="Tahoma"/>
          <w:b/>
          <w:noProof/>
          <w:sz w:val="22"/>
          <w:szCs w:val="22"/>
          <w:lang w:val="en-GB"/>
        </w:rPr>
        <w:t>Bond</w:t>
      </w:r>
      <w:r w:rsidRPr="00012A28">
        <w:rPr>
          <w:rFonts w:ascii="Tahoma" w:hAnsi="Tahoma" w:cs="Tahoma"/>
          <w:b/>
          <w:noProof/>
          <w:sz w:val="22"/>
          <w:szCs w:val="22"/>
          <w:lang w:val="en-GB"/>
        </w:rPr>
        <w:t xml:space="preserve">” </w:t>
      </w:r>
      <w:r w:rsidRPr="00012A28">
        <w:rPr>
          <w:rFonts w:ascii="Tahoma" w:hAnsi="Tahoma" w:cs="Tahoma"/>
          <w:noProof/>
          <w:sz w:val="22"/>
          <w:szCs w:val="22"/>
          <w:lang w:val="en-GB"/>
        </w:rPr>
        <w:t xml:space="preserve">has the meaning attributed to it in </w:t>
      </w:r>
      <w:r w:rsidR="006840E6" w:rsidRPr="00012A28">
        <w:rPr>
          <w:rFonts w:ascii="Tahoma" w:hAnsi="Tahoma" w:cs="Tahoma"/>
          <w:noProof/>
          <w:sz w:val="22"/>
          <w:szCs w:val="22"/>
          <w:lang w:val="en-GB"/>
        </w:rPr>
        <w:t>Chapter B</w:t>
      </w:r>
      <w:r w:rsidR="00E14ADA" w:rsidRPr="00012A28">
        <w:rPr>
          <w:rFonts w:ascii="Tahoma" w:hAnsi="Tahoma" w:cs="Tahoma"/>
          <w:noProof/>
          <w:sz w:val="22"/>
          <w:szCs w:val="22"/>
          <w:lang w:val="en-GB"/>
        </w:rPr>
        <w:t xml:space="preserve"> and Appendix D</w:t>
      </w:r>
      <w:r w:rsidRPr="00012A28">
        <w:rPr>
          <w:rFonts w:ascii="Tahoma" w:hAnsi="Tahoma" w:cs="Tahoma"/>
          <w:noProof/>
          <w:sz w:val="22"/>
          <w:szCs w:val="22"/>
          <w:lang w:val="en-GB"/>
        </w:rPr>
        <w:t xml:space="preserve"> hereof.</w:t>
      </w:r>
    </w:p>
    <w:p w14:paraId="1F7BB2B9" w14:textId="62D90211" w:rsidR="001132D0" w:rsidRPr="00012A28" w:rsidRDefault="00080BAE" w:rsidP="00012A28">
      <w:pPr>
        <w:pStyle w:val="ListParagraph"/>
        <w:numPr>
          <w:ilvl w:val="1"/>
          <w:numId w:val="11"/>
        </w:numPr>
        <w:suppressAutoHyphens/>
        <w:overflowPunct w:val="0"/>
        <w:autoSpaceDE w:val="0"/>
        <w:spacing w:line="360" w:lineRule="auto"/>
        <w:ind w:left="567" w:hanging="567"/>
        <w:jc w:val="both"/>
        <w:rPr>
          <w:rFonts w:ascii="Tahoma" w:hAnsi="Tahoma" w:cs="Tahoma"/>
          <w:noProof/>
          <w:sz w:val="22"/>
          <w:szCs w:val="22"/>
          <w:lang w:val="en-GB"/>
        </w:rPr>
      </w:pPr>
      <w:r w:rsidRPr="00012A28">
        <w:rPr>
          <w:rFonts w:ascii="Tahoma" w:hAnsi="Tahoma" w:cs="Tahoma"/>
          <w:b/>
          <w:noProof/>
          <w:sz w:val="22"/>
          <w:szCs w:val="22"/>
          <w:lang w:val="en-GB"/>
        </w:rPr>
        <w:t xml:space="preserve">“Performance Bond” </w:t>
      </w:r>
      <w:r w:rsidRPr="00012A28">
        <w:rPr>
          <w:rFonts w:ascii="Tahoma" w:hAnsi="Tahoma" w:cs="Tahoma"/>
          <w:noProof/>
          <w:sz w:val="22"/>
          <w:szCs w:val="22"/>
          <w:lang w:val="en-GB"/>
        </w:rPr>
        <w:t xml:space="preserve">has the meaning attributed to it in </w:t>
      </w:r>
      <w:r w:rsidR="006840E6" w:rsidRPr="00012A28">
        <w:rPr>
          <w:rFonts w:ascii="Tahoma" w:hAnsi="Tahoma" w:cs="Tahoma"/>
          <w:noProof/>
          <w:sz w:val="22"/>
          <w:szCs w:val="22"/>
          <w:lang w:val="en-GB"/>
        </w:rPr>
        <w:t>Chapter B</w:t>
      </w:r>
      <w:r w:rsidR="00E14ADA" w:rsidRPr="00012A28">
        <w:rPr>
          <w:rFonts w:ascii="Tahoma" w:hAnsi="Tahoma" w:cs="Tahoma"/>
          <w:noProof/>
          <w:sz w:val="22"/>
          <w:szCs w:val="22"/>
          <w:lang w:val="en-GB"/>
        </w:rPr>
        <w:t xml:space="preserve"> and Appendix</w:t>
      </w:r>
      <w:r w:rsidR="00E14ADA" w:rsidRPr="00012A28" w:rsidDel="00E14ADA">
        <w:rPr>
          <w:rFonts w:ascii="Tahoma" w:hAnsi="Tahoma" w:cs="Tahoma"/>
          <w:noProof/>
          <w:sz w:val="22"/>
          <w:szCs w:val="22"/>
          <w:lang w:val="en-GB"/>
        </w:rPr>
        <w:t xml:space="preserve"> </w:t>
      </w:r>
      <w:r w:rsidR="00E14ADA" w:rsidRPr="00012A28">
        <w:rPr>
          <w:rFonts w:ascii="Tahoma" w:hAnsi="Tahoma" w:cs="Tahoma"/>
          <w:noProof/>
          <w:sz w:val="22"/>
          <w:szCs w:val="22"/>
          <w:lang w:val="en-GB"/>
        </w:rPr>
        <w:t xml:space="preserve">E </w:t>
      </w:r>
      <w:r w:rsidRPr="00012A28">
        <w:rPr>
          <w:rFonts w:ascii="Tahoma" w:hAnsi="Tahoma" w:cs="Tahoma"/>
          <w:noProof/>
          <w:sz w:val="22"/>
          <w:szCs w:val="22"/>
          <w:lang w:val="en-GB"/>
        </w:rPr>
        <w:t>hereof.</w:t>
      </w:r>
    </w:p>
    <w:p w14:paraId="678428E3" w14:textId="0A713A40" w:rsidR="001132D0" w:rsidRPr="00012A28" w:rsidRDefault="001132D0" w:rsidP="00012A28">
      <w:pPr>
        <w:pStyle w:val="ListParagraph"/>
        <w:numPr>
          <w:ilvl w:val="1"/>
          <w:numId w:val="11"/>
        </w:numPr>
        <w:suppressAutoHyphens/>
        <w:overflowPunct w:val="0"/>
        <w:autoSpaceDE w:val="0"/>
        <w:spacing w:line="360" w:lineRule="auto"/>
        <w:ind w:left="567" w:hanging="567"/>
        <w:jc w:val="both"/>
        <w:textAlignment w:val="baseline"/>
        <w:rPr>
          <w:rFonts w:ascii="Tahoma" w:hAnsi="Tahoma" w:cs="Tahoma"/>
          <w:noProof/>
          <w:sz w:val="22"/>
          <w:szCs w:val="22"/>
          <w:lang w:val="en-GB"/>
        </w:rPr>
      </w:pPr>
      <w:r w:rsidRPr="00012A28">
        <w:rPr>
          <w:rFonts w:ascii="Tahoma" w:hAnsi="Tahoma" w:cs="Tahoma"/>
          <w:b/>
          <w:noProof/>
          <w:sz w:val="22"/>
          <w:szCs w:val="22"/>
          <w:lang w:val="en-GB"/>
        </w:rPr>
        <w:t>“Interested party”</w:t>
      </w:r>
      <w:r w:rsidRPr="00012A28">
        <w:rPr>
          <w:rFonts w:ascii="Tahoma" w:hAnsi="Tahoma" w:cs="Tahoma"/>
          <w:noProof/>
          <w:sz w:val="22"/>
          <w:szCs w:val="22"/>
          <w:lang w:val="en-GB"/>
        </w:rPr>
        <w:t xml:space="preserve"> means the Enterprise or Joint Venture or Group of Enterprises which intends to take part in the tender procedure by submitting an expression of interest. </w:t>
      </w:r>
    </w:p>
    <w:p w14:paraId="1527864B" w14:textId="5DA8E966" w:rsidR="001132D0" w:rsidRPr="00012A28" w:rsidRDefault="001132D0" w:rsidP="00012A28">
      <w:pPr>
        <w:pStyle w:val="ListParagraph"/>
        <w:numPr>
          <w:ilvl w:val="1"/>
          <w:numId w:val="11"/>
        </w:numPr>
        <w:suppressAutoHyphens/>
        <w:overflowPunct w:val="0"/>
        <w:autoSpaceDE w:val="0"/>
        <w:spacing w:line="360" w:lineRule="auto"/>
        <w:ind w:left="567" w:hanging="567"/>
        <w:jc w:val="both"/>
        <w:textAlignment w:val="baseline"/>
        <w:rPr>
          <w:rFonts w:ascii="Tahoma" w:hAnsi="Tahoma" w:cs="Tahoma"/>
          <w:noProof/>
          <w:sz w:val="22"/>
          <w:szCs w:val="22"/>
          <w:lang w:val="en-GB"/>
        </w:rPr>
      </w:pPr>
      <w:r w:rsidRPr="00012A28">
        <w:rPr>
          <w:rFonts w:ascii="Tahoma" w:hAnsi="Tahoma" w:cs="Tahoma"/>
          <w:b/>
          <w:noProof/>
          <w:sz w:val="22"/>
          <w:szCs w:val="22"/>
          <w:lang w:val="en-GB"/>
        </w:rPr>
        <w:t xml:space="preserve">“Tender Management Team”, </w:t>
      </w:r>
      <w:r w:rsidRPr="00012A28">
        <w:rPr>
          <w:rFonts w:ascii="Tahoma" w:hAnsi="Tahoma" w:cs="Tahoma"/>
          <w:noProof/>
          <w:sz w:val="22"/>
          <w:szCs w:val="22"/>
          <w:lang w:val="en-GB"/>
        </w:rPr>
        <w:t xml:space="preserve">means the Committee of PPA established by decision No. </w:t>
      </w:r>
      <w:r w:rsidR="00B532B7" w:rsidRPr="00012A28">
        <w:rPr>
          <w:rFonts w:ascii="Tahoma" w:hAnsi="Tahoma" w:cs="Tahoma"/>
          <w:noProof/>
          <w:sz w:val="22"/>
          <w:szCs w:val="22"/>
          <w:lang w:val="en-GB"/>
        </w:rPr>
        <w:t>813</w:t>
      </w:r>
      <w:r w:rsidR="00670F16" w:rsidRPr="00012A28">
        <w:rPr>
          <w:rFonts w:ascii="Tahoma" w:hAnsi="Tahoma" w:cs="Tahoma"/>
          <w:noProof/>
          <w:sz w:val="22"/>
          <w:szCs w:val="22"/>
          <w:lang w:val="en-GB"/>
        </w:rPr>
        <w:t>/</w:t>
      </w:r>
      <w:r w:rsidR="00B532B7" w:rsidRPr="00012A28">
        <w:rPr>
          <w:rFonts w:ascii="Tahoma" w:hAnsi="Tahoma" w:cs="Tahoma"/>
          <w:noProof/>
          <w:sz w:val="22"/>
          <w:szCs w:val="22"/>
          <w:lang w:val="en-GB"/>
        </w:rPr>
        <w:t>22</w:t>
      </w:r>
      <w:r w:rsidR="00670F16" w:rsidRPr="00012A28">
        <w:rPr>
          <w:rFonts w:ascii="Tahoma" w:hAnsi="Tahoma" w:cs="Tahoma"/>
          <w:noProof/>
          <w:sz w:val="22"/>
          <w:szCs w:val="22"/>
          <w:lang w:val="en-GB"/>
        </w:rPr>
        <w:t>-</w:t>
      </w:r>
      <w:r w:rsidR="00B532B7" w:rsidRPr="00012A28">
        <w:rPr>
          <w:rFonts w:ascii="Tahoma" w:hAnsi="Tahoma" w:cs="Tahoma"/>
          <w:noProof/>
          <w:sz w:val="22"/>
          <w:szCs w:val="22"/>
          <w:lang w:val="en-GB"/>
        </w:rPr>
        <w:t>10</w:t>
      </w:r>
      <w:r w:rsidR="00670F16" w:rsidRPr="00012A28">
        <w:rPr>
          <w:rFonts w:ascii="Tahoma" w:hAnsi="Tahoma" w:cs="Tahoma"/>
          <w:noProof/>
          <w:sz w:val="22"/>
          <w:szCs w:val="22"/>
          <w:lang w:val="en-GB"/>
        </w:rPr>
        <w:t>-201</w:t>
      </w:r>
      <w:r w:rsidR="00B532B7" w:rsidRPr="00012A28">
        <w:rPr>
          <w:rFonts w:ascii="Tahoma" w:hAnsi="Tahoma" w:cs="Tahoma"/>
          <w:noProof/>
          <w:sz w:val="22"/>
          <w:szCs w:val="22"/>
          <w:lang w:val="en-GB"/>
        </w:rPr>
        <w:t>8</w:t>
      </w:r>
      <w:r w:rsidRPr="00012A28">
        <w:rPr>
          <w:rFonts w:ascii="Tahoma" w:hAnsi="Tahoma" w:cs="Tahoma"/>
          <w:noProof/>
          <w:sz w:val="22"/>
          <w:szCs w:val="22"/>
          <w:lang w:val="en-GB"/>
        </w:rPr>
        <w:t xml:space="preserve"> of its CEO who indicatively but not limited to organizes, reviews, guides, supervises and provides legal support and reporting during tender procedures.</w:t>
      </w:r>
    </w:p>
    <w:p w14:paraId="2857AB3D" w14:textId="7304C8F5" w:rsidR="001132D0" w:rsidRPr="00012A28" w:rsidRDefault="001132D0" w:rsidP="00012A28">
      <w:pPr>
        <w:pStyle w:val="ListParagraph"/>
        <w:numPr>
          <w:ilvl w:val="1"/>
          <w:numId w:val="11"/>
        </w:numPr>
        <w:suppressAutoHyphens/>
        <w:overflowPunct w:val="0"/>
        <w:autoSpaceDE w:val="0"/>
        <w:spacing w:line="360" w:lineRule="auto"/>
        <w:ind w:left="567" w:hanging="567"/>
        <w:jc w:val="both"/>
        <w:textAlignment w:val="baseline"/>
        <w:rPr>
          <w:rFonts w:ascii="Tahoma" w:hAnsi="Tahoma" w:cs="Tahoma"/>
          <w:noProof/>
          <w:sz w:val="22"/>
          <w:szCs w:val="22"/>
          <w:lang w:val="en-GB"/>
        </w:rPr>
      </w:pPr>
      <w:r w:rsidRPr="00012A28">
        <w:rPr>
          <w:rFonts w:ascii="Tahoma" w:hAnsi="Tahoma" w:cs="Tahoma"/>
          <w:b/>
          <w:noProof/>
          <w:sz w:val="22"/>
          <w:szCs w:val="22"/>
          <w:lang w:val="en-GB"/>
        </w:rPr>
        <w:t xml:space="preserve">“Tender Evaluation Team” or “Committee” </w:t>
      </w:r>
      <w:r w:rsidRPr="00012A28">
        <w:rPr>
          <w:rFonts w:ascii="Tahoma" w:hAnsi="Tahoma" w:cs="Tahoma"/>
          <w:noProof/>
          <w:sz w:val="22"/>
          <w:szCs w:val="22"/>
          <w:lang w:val="en-GB"/>
        </w:rPr>
        <w:t>means the PPA Tender Evaluation Team established by decision No. 1134/09-11-2017</w:t>
      </w:r>
      <w:r w:rsidR="00AC433C" w:rsidRPr="00012A28">
        <w:rPr>
          <w:rFonts w:ascii="Tahoma" w:hAnsi="Tahoma" w:cs="Tahoma"/>
          <w:noProof/>
          <w:sz w:val="22"/>
          <w:szCs w:val="22"/>
          <w:lang w:val="en-GB"/>
        </w:rPr>
        <w:t xml:space="preserve"> </w:t>
      </w:r>
      <w:r w:rsidRPr="00012A28">
        <w:rPr>
          <w:rFonts w:ascii="Tahoma" w:hAnsi="Tahoma" w:cs="Tahoma"/>
          <w:noProof/>
          <w:sz w:val="22"/>
          <w:szCs w:val="22"/>
          <w:lang w:val="en-GB"/>
        </w:rPr>
        <w:t>of its CEO.</w:t>
      </w:r>
    </w:p>
    <w:p w14:paraId="2BC4D4DF" w14:textId="362EF666" w:rsidR="001132D0" w:rsidRPr="00012A28" w:rsidRDefault="001132D0" w:rsidP="00012A28">
      <w:pPr>
        <w:pStyle w:val="ListParagraph"/>
        <w:numPr>
          <w:ilvl w:val="1"/>
          <w:numId w:val="11"/>
        </w:numPr>
        <w:suppressAutoHyphens/>
        <w:overflowPunct w:val="0"/>
        <w:autoSpaceDE w:val="0"/>
        <w:spacing w:line="360" w:lineRule="auto"/>
        <w:ind w:left="567" w:hanging="567"/>
        <w:jc w:val="both"/>
        <w:textAlignment w:val="baseline"/>
        <w:rPr>
          <w:rFonts w:ascii="Tahoma" w:hAnsi="Tahoma" w:cs="Tahoma"/>
          <w:noProof/>
          <w:sz w:val="22"/>
          <w:szCs w:val="22"/>
          <w:lang w:val="en-GB"/>
        </w:rPr>
      </w:pPr>
      <w:r w:rsidRPr="00012A28">
        <w:rPr>
          <w:rFonts w:ascii="Tahoma" w:hAnsi="Tahoma" w:cs="Tahoma"/>
          <w:b/>
          <w:noProof/>
          <w:sz w:val="22"/>
          <w:szCs w:val="22"/>
          <w:lang w:val="en-GB"/>
        </w:rPr>
        <w:t>“Suppliers Management Team”</w:t>
      </w:r>
      <w:r w:rsidRPr="00012A28">
        <w:rPr>
          <w:rFonts w:ascii="Tahoma" w:hAnsi="Tahoma" w:cs="Tahoma"/>
          <w:noProof/>
          <w:sz w:val="22"/>
          <w:szCs w:val="22"/>
          <w:lang w:val="en-GB"/>
        </w:rPr>
        <w:t>, means the standing Prospective Supplier Selection Management Committee of PPA established by decision No. 504/02-07-2018</w:t>
      </w:r>
      <w:r w:rsidR="00B532B7" w:rsidRPr="00012A28">
        <w:rPr>
          <w:rFonts w:ascii="Tahoma" w:hAnsi="Tahoma" w:cs="Tahoma"/>
          <w:noProof/>
          <w:sz w:val="22"/>
          <w:szCs w:val="22"/>
          <w:lang w:val="en-GB"/>
        </w:rPr>
        <w:t xml:space="preserve"> </w:t>
      </w:r>
      <w:r w:rsidRPr="00012A28">
        <w:rPr>
          <w:rFonts w:ascii="Tahoma" w:hAnsi="Tahoma" w:cs="Tahoma"/>
          <w:noProof/>
          <w:sz w:val="22"/>
          <w:szCs w:val="22"/>
          <w:lang w:val="en-GB"/>
        </w:rPr>
        <w:t>of its CEO.</w:t>
      </w:r>
    </w:p>
    <w:p w14:paraId="39272F13" w14:textId="6021D7AF" w:rsidR="001132D0" w:rsidRPr="00012A28" w:rsidRDefault="001132D0" w:rsidP="00012A28">
      <w:pPr>
        <w:pStyle w:val="ListParagraph"/>
        <w:numPr>
          <w:ilvl w:val="1"/>
          <w:numId w:val="11"/>
        </w:numPr>
        <w:suppressAutoHyphens/>
        <w:overflowPunct w:val="0"/>
        <w:autoSpaceDE w:val="0"/>
        <w:spacing w:line="360" w:lineRule="auto"/>
        <w:ind w:left="567" w:hanging="567"/>
        <w:jc w:val="both"/>
        <w:textAlignment w:val="baseline"/>
        <w:rPr>
          <w:rFonts w:ascii="Tahoma" w:hAnsi="Tahoma" w:cs="Tahoma"/>
          <w:noProof/>
          <w:sz w:val="22"/>
          <w:szCs w:val="22"/>
          <w:lang w:val="en-GB"/>
        </w:rPr>
      </w:pPr>
      <w:r w:rsidRPr="00012A28">
        <w:rPr>
          <w:rFonts w:ascii="Tahoma" w:hAnsi="Tahoma" w:cs="Tahoma"/>
          <w:b/>
          <w:noProof/>
          <w:sz w:val="22"/>
          <w:szCs w:val="22"/>
          <w:lang w:val="en-GB"/>
        </w:rPr>
        <w:t xml:space="preserve">“Contract” </w:t>
      </w:r>
      <w:r w:rsidRPr="00012A28">
        <w:rPr>
          <w:rFonts w:ascii="Tahoma" w:hAnsi="Tahoma" w:cs="Tahoma"/>
          <w:noProof/>
          <w:sz w:val="22"/>
          <w:szCs w:val="22"/>
          <w:lang w:val="en-GB"/>
        </w:rPr>
        <w:t>means the Agreement entered into with the Contractor.</w:t>
      </w:r>
    </w:p>
    <w:p w14:paraId="2F45D15B" w14:textId="77777777" w:rsidR="001132D0" w:rsidRPr="00012A28" w:rsidRDefault="001132D0" w:rsidP="00012A28">
      <w:pPr>
        <w:pStyle w:val="ListParagraph"/>
        <w:numPr>
          <w:ilvl w:val="1"/>
          <w:numId w:val="11"/>
        </w:numPr>
        <w:suppressAutoHyphens/>
        <w:overflowPunct w:val="0"/>
        <w:autoSpaceDE w:val="0"/>
        <w:spacing w:line="360" w:lineRule="auto"/>
        <w:ind w:left="567" w:hanging="567"/>
        <w:jc w:val="both"/>
        <w:textAlignment w:val="baseline"/>
        <w:rPr>
          <w:rFonts w:ascii="Tahoma" w:hAnsi="Tahoma" w:cs="Tahoma"/>
          <w:noProof/>
          <w:sz w:val="22"/>
          <w:szCs w:val="22"/>
          <w:lang w:val="en-GB"/>
        </w:rPr>
      </w:pPr>
      <w:bookmarkStart w:id="28" w:name="_Hlk487371052"/>
      <w:r w:rsidRPr="00012A28">
        <w:rPr>
          <w:rFonts w:ascii="Tahoma" w:hAnsi="Tahoma" w:cs="Tahoma"/>
          <w:b/>
          <w:bCs/>
          <w:noProof/>
          <w:sz w:val="22"/>
          <w:szCs w:val="22"/>
          <w:lang w:val="en-GB"/>
        </w:rPr>
        <w:t>“Concession Agreement”</w:t>
      </w:r>
      <w:r w:rsidRPr="00012A28">
        <w:rPr>
          <w:rFonts w:ascii="Tahoma" w:hAnsi="Tahoma" w:cs="Tahoma"/>
          <w:noProof/>
          <w:sz w:val="22"/>
          <w:szCs w:val="22"/>
          <w:lang w:val="en-GB"/>
        </w:rPr>
        <w:t xml:space="preserve"> means the 24.6.2016 amendment and codification into a single text of the Concession Agreement of 13.2.2002 between the Hellenic Republic and Piraeus Port Authority S.A., which was ratified by Law 4404/2016.</w:t>
      </w:r>
    </w:p>
    <w:bookmarkEnd w:id="28"/>
    <w:p w14:paraId="27D517BE" w14:textId="39EB5935" w:rsidR="001132D0" w:rsidRPr="00012A28" w:rsidRDefault="001132D0" w:rsidP="00012A28">
      <w:pPr>
        <w:pStyle w:val="ListParagraph"/>
        <w:numPr>
          <w:ilvl w:val="1"/>
          <w:numId w:val="11"/>
        </w:numPr>
        <w:suppressAutoHyphens/>
        <w:overflowPunct w:val="0"/>
        <w:autoSpaceDE w:val="0"/>
        <w:spacing w:line="360" w:lineRule="auto"/>
        <w:ind w:left="567" w:hanging="567"/>
        <w:jc w:val="both"/>
        <w:textAlignment w:val="baseline"/>
        <w:rPr>
          <w:rFonts w:ascii="Tahoma" w:hAnsi="Tahoma" w:cs="Tahoma"/>
          <w:noProof/>
          <w:sz w:val="22"/>
          <w:szCs w:val="22"/>
          <w:lang w:val="en-GB"/>
        </w:rPr>
      </w:pPr>
      <w:r w:rsidRPr="00012A28">
        <w:rPr>
          <w:rFonts w:ascii="Tahoma" w:hAnsi="Tahoma" w:cs="Tahoma"/>
          <w:b/>
          <w:noProof/>
          <w:sz w:val="22"/>
          <w:szCs w:val="22"/>
          <w:lang w:val="en-GB"/>
        </w:rPr>
        <w:t xml:space="preserve"> “Candidate” or “Tenderer”</w:t>
      </w:r>
      <w:r w:rsidR="00EA6241" w:rsidRPr="00012A28">
        <w:rPr>
          <w:rFonts w:ascii="Tahoma" w:hAnsi="Tahoma" w:cs="Tahoma"/>
          <w:b/>
          <w:noProof/>
          <w:sz w:val="22"/>
          <w:szCs w:val="22"/>
          <w:lang w:val="en-GB"/>
        </w:rPr>
        <w:t xml:space="preserve"> or “Participant” or “Supplier”</w:t>
      </w:r>
      <w:r w:rsidRPr="00012A28">
        <w:rPr>
          <w:rFonts w:ascii="Tahoma" w:hAnsi="Tahoma" w:cs="Tahoma"/>
          <w:b/>
          <w:noProof/>
          <w:sz w:val="22"/>
          <w:szCs w:val="22"/>
          <w:lang w:val="en-GB"/>
        </w:rPr>
        <w:t xml:space="preserve"> </w:t>
      </w:r>
      <w:r w:rsidRPr="00012A28">
        <w:rPr>
          <w:rFonts w:ascii="Tahoma" w:hAnsi="Tahoma" w:cs="Tahoma"/>
          <w:noProof/>
          <w:sz w:val="22"/>
          <w:szCs w:val="22"/>
          <w:lang w:val="en-GB"/>
        </w:rPr>
        <w:t>means the Enterprise</w:t>
      </w:r>
      <w:r w:rsidR="0040227D" w:rsidRPr="00012A28">
        <w:rPr>
          <w:rFonts w:ascii="Tahoma" w:hAnsi="Tahoma" w:cs="Tahoma"/>
          <w:noProof/>
          <w:sz w:val="22"/>
          <w:szCs w:val="22"/>
          <w:lang w:val="en-GB"/>
        </w:rPr>
        <w:t>, Body, Firm</w:t>
      </w:r>
      <w:r w:rsidRPr="00012A28">
        <w:rPr>
          <w:rFonts w:ascii="Tahoma" w:hAnsi="Tahoma" w:cs="Tahoma"/>
          <w:noProof/>
          <w:sz w:val="22"/>
          <w:szCs w:val="22"/>
          <w:lang w:val="en-GB"/>
        </w:rPr>
        <w:t xml:space="preserve"> or Joint Venture or Group of Enterprises </w:t>
      </w:r>
      <w:r w:rsidR="0040227D" w:rsidRPr="00012A28">
        <w:rPr>
          <w:rFonts w:ascii="Tahoma" w:hAnsi="Tahoma" w:cs="Tahoma"/>
          <w:noProof/>
          <w:sz w:val="22"/>
          <w:szCs w:val="22"/>
          <w:lang w:val="en-GB"/>
        </w:rPr>
        <w:t xml:space="preserve">or Entities </w:t>
      </w:r>
      <w:r w:rsidRPr="00012A28">
        <w:rPr>
          <w:rFonts w:ascii="Tahoma" w:hAnsi="Tahoma" w:cs="Tahoma"/>
          <w:noProof/>
          <w:sz w:val="22"/>
          <w:szCs w:val="22"/>
          <w:lang w:val="en-GB"/>
        </w:rPr>
        <w:t xml:space="preserve">which submit a binding expression of interest in the tender procedure. </w:t>
      </w:r>
    </w:p>
    <w:p w14:paraId="3823F6F3" w14:textId="7FC199BE" w:rsidR="001132D0" w:rsidRPr="00012A28" w:rsidRDefault="00471E3A" w:rsidP="00012A28">
      <w:pPr>
        <w:pStyle w:val="ListParagraph"/>
        <w:numPr>
          <w:ilvl w:val="1"/>
          <w:numId w:val="11"/>
        </w:numPr>
        <w:suppressAutoHyphens/>
        <w:overflowPunct w:val="0"/>
        <w:autoSpaceDE w:val="0"/>
        <w:spacing w:line="360" w:lineRule="auto"/>
        <w:ind w:left="567" w:hanging="567"/>
        <w:jc w:val="both"/>
        <w:textAlignment w:val="baseline"/>
        <w:rPr>
          <w:rFonts w:ascii="Tahoma" w:hAnsi="Tahoma" w:cs="Tahoma"/>
          <w:noProof/>
          <w:sz w:val="22"/>
          <w:szCs w:val="22"/>
          <w:lang w:val="en-GB"/>
        </w:rPr>
      </w:pPr>
      <w:r w:rsidRPr="00012A28">
        <w:rPr>
          <w:rFonts w:ascii="Tahoma" w:hAnsi="Tahoma" w:cs="Tahoma"/>
          <w:b/>
          <w:noProof/>
          <w:sz w:val="22"/>
          <w:szCs w:val="22"/>
          <w:lang w:val="en-GB"/>
        </w:rPr>
        <w:t xml:space="preserve">“Proof of Concept”  </w:t>
      </w:r>
      <w:r w:rsidRPr="00012A28">
        <w:rPr>
          <w:rFonts w:ascii="Tahoma" w:hAnsi="Tahoma" w:cs="Tahoma"/>
          <w:noProof/>
          <w:sz w:val="22"/>
          <w:szCs w:val="22"/>
          <w:lang w:val="en-GB"/>
        </w:rPr>
        <w:t xml:space="preserve">has the meaning of a scaled down version of the offered “Wireless Solution” </w:t>
      </w:r>
      <w:r w:rsidR="00012A28" w:rsidRPr="00012A28">
        <w:rPr>
          <w:rFonts w:ascii="Tahoma" w:hAnsi="Tahoma" w:cs="Tahoma"/>
          <w:noProof/>
          <w:sz w:val="22"/>
          <w:szCs w:val="22"/>
          <w:lang w:val="en-GB"/>
        </w:rPr>
        <w:t xml:space="preserve">which represents an approximation of the characteristics of the final product, </w:t>
      </w:r>
      <w:r w:rsidRPr="00012A28">
        <w:rPr>
          <w:rFonts w:ascii="Tahoma" w:hAnsi="Tahoma" w:cs="Tahoma"/>
          <w:noProof/>
          <w:sz w:val="22"/>
          <w:szCs w:val="22"/>
          <w:lang w:val="en-GB"/>
        </w:rPr>
        <w:t>prior to the selection of the Contractor and the implementation of the Project</w:t>
      </w:r>
      <w:r w:rsidR="00012A28" w:rsidRPr="00012A28">
        <w:rPr>
          <w:rFonts w:ascii="Tahoma" w:hAnsi="Tahoma" w:cs="Tahoma"/>
          <w:noProof/>
          <w:sz w:val="22"/>
          <w:szCs w:val="22"/>
          <w:lang w:val="en-GB"/>
        </w:rPr>
        <w:t>.</w:t>
      </w:r>
      <w:r w:rsidR="001132D0" w:rsidRPr="00012A28">
        <w:rPr>
          <w:rFonts w:ascii="Tahoma" w:hAnsi="Tahoma" w:cs="Tahoma"/>
          <w:noProof/>
          <w:sz w:val="22"/>
          <w:szCs w:val="22"/>
          <w:lang w:val="en-GB"/>
        </w:rPr>
        <w:br w:type="page"/>
      </w:r>
    </w:p>
    <w:p w14:paraId="40BE3EC9" w14:textId="0B0D2D8A" w:rsidR="001F55F5" w:rsidRPr="00012A28" w:rsidRDefault="001F55F5" w:rsidP="00012A28">
      <w:pPr>
        <w:spacing w:line="360" w:lineRule="auto"/>
        <w:jc w:val="both"/>
        <w:outlineLvl w:val="1"/>
        <w:rPr>
          <w:rFonts w:ascii="Tahoma" w:hAnsi="Tahoma" w:cs="Tahoma"/>
          <w:b/>
          <w:noProof/>
          <w:sz w:val="22"/>
          <w:szCs w:val="22"/>
          <w:lang w:val="en-GB"/>
        </w:rPr>
      </w:pPr>
      <w:bookmarkStart w:id="29" w:name="_Toc12016044"/>
      <w:r w:rsidRPr="00012A28">
        <w:rPr>
          <w:rFonts w:ascii="Tahoma" w:hAnsi="Tahoma" w:cs="Tahoma"/>
          <w:b/>
          <w:noProof/>
          <w:sz w:val="22"/>
          <w:szCs w:val="22"/>
          <w:lang w:val="en-GB"/>
        </w:rPr>
        <w:lastRenderedPageBreak/>
        <w:t xml:space="preserve">Chapter B. </w:t>
      </w:r>
      <w:r w:rsidR="00F5199F" w:rsidRPr="00012A28">
        <w:rPr>
          <w:rFonts w:ascii="Tahoma" w:hAnsi="Tahoma" w:cs="Tahoma"/>
          <w:b/>
          <w:noProof/>
          <w:sz w:val="22"/>
          <w:szCs w:val="22"/>
          <w:lang w:val="en-GB"/>
        </w:rPr>
        <w:t xml:space="preserve">Prequalification criteria and Prequalification </w:t>
      </w:r>
      <w:r w:rsidR="00DD4151" w:rsidRPr="00012A28">
        <w:rPr>
          <w:rFonts w:ascii="Tahoma" w:hAnsi="Tahoma" w:cs="Tahoma"/>
          <w:b/>
          <w:noProof/>
          <w:sz w:val="22"/>
          <w:szCs w:val="22"/>
          <w:lang w:val="en-GB"/>
        </w:rPr>
        <w:t>Documents</w:t>
      </w:r>
      <w:bookmarkEnd w:id="29"/>
    </w:p>
    <w:p w14:paraId="500898AD" w14:textId="77777777" w:rsidR="00F5199F" w:rsidRPr="00012A28" w:rsidRDefault="00F5199F" w:rsidP="00012A28">
      <w:pPr>
        <w:spacing w:line="360" w:lineRule="auto"/>
        <w:rPr>
          <w:rFonts w:ascii="Tahoma" w:hAnsi="Tahoma" w:cs="Tahoma"/>
          <w:b/>
          <w:noProof/>
          <w:lang w:val="en-GB"/>
        </w:rPr>
      </w:pPr>
    </w:p>
    <w:p w14:paraId="0361B68A" w14:textId="66907C97" w:rsidR="00DD4151" w:rsidRPr="00012A28" w:rsidRDefault="00F5199F" w:rsidP="00012A28">
      <w:pPr>
        <w:spacing w:line="360" w:lineRule="auto"/>
        <w:rPr>
          <w:rFonts w:ascii="Tahoma" w:hAnsi="Tahoma" w:cs="Tahoma"/>
          <w:b/>
          <w:noProof/>
          <w:sz w:val="22"/>
          <w:lang w:val="en-GB"/>
        </w:rPr>
      </w:pPr>
      <w:r w:rsidRPr="00012A28">
        <w:rPr>
          <w:rFonts w:ascii="Tahoma" w:hAnsi="Tahoma" w:cs="Tahoma"/>
          <w:b/>
          <w:noProof/>
          <w:sz w:val="22"/>
          <w:lang w:val="en-GB"/>
        </w:rPr>
        <w:t>B.1 Prequalification criteria</w:t>
      </w:r>
    </w:p>
    <w:tbl>
      <w:tblPr>
        <w:tblW w:w="10839" w:type="dxa"/>
        <w:tblInd w:w="-651" w:type="dxa"/>
        <w:tblLook w:val="04A0" w:firstRow="1" w:lastRow="0" w:firstColumn="1" w:lastColumn="0" w:noHBand="0" w:noVBand="1"/>
      </w:tblPr>
      <w:tblGrid>
        <w:gridCol w:w="10839"/>
      </w:tblGrid>
      <w:tr w:rsidR="00DD4151" w:rsidRPr="00D72F13" w14:paraId="0E1445E7" w14:textId="77777777" w:rsidTr="00D07068">
        <w:trPr>
          <w:trHeight w:val="300"/>
        </w:trPr>
        <w:tc>
          <w:tcPr>
            <w:tcW w:w="10839" w:type="dxa"/>
            <w:tcBorders>
              <w:top w:val="nil"/>
              <w:left w:val="nil"/>
              <w:bottom w:val="nil"/>
              <w:right w:val="nil"/>
            </w:tcBorders>
            <w:shd w:val="clear" w:color="auto" w:fill="auto"/>
            <w:noWrap/>
            <w:vAlign w:val="bottom"/>
            <w:hideMark/>
          </w:tcPr>
          <w:p w14:paraId="0F821D1D" w14:textId="2B6C2518" w:rsidR="00F5199F" w:rsidRPr="00012A28" w:rsidRDefault="00DD4151" w:rsidP="00012A28">
            <w:pPr>
              <w:spacing w:line="360" w:lineRule="auto"/>
              <w:ind w:left="651"/>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Each Candidate which participates in the tender procedure on its own or as a member of a Joint Venture</w:t>
            </w:r>
            <w:r w:rsidRPr="00012A28">
              <w:rPr>
                <w:rFonts w:ascii="Tahoma" w:eastAsia="Calibri" w:hAnsi="Tahoma" w:cs="Tahoma"/>
                <w:noProof/>
                <w:sz w:val="22"/>
                <w:szCs w:val="22"/>
                <w:vertAlign w:val="superscript"/>
                <w:lang w:val="en-GB" w:eastAsia="en-US"/>
              </w:rPr>
              <w:footnoteReference w:id="1"/>
            </w:r>
            <w:r w:rsidRPr="00012A28">
              <w:rPr>
                <w:rFonts w:ascii="Tahoma" w:eastAsia="Calibri" w:hAnsi="Tahoma" w:cs="Tahoma"/>
                <w:noProof/>
                <w:sz w:val="22"/>
                <w:szCs w:val="22"/>
                <w:vertAlign w:val="superscript"/>
                <w:lang w:val="en-GB" w:eastAsia="en-US"/>
              </w:rPr>
              <w:t xml:space="preserve"> </w:t>
            </w:r>
            <w:r w:rsidRPr="00012A28">
              <w:rPr>
                <w:rFonts w:ascii="Tahoma" w:eastAsia="Calibri" w:hAnsi="Tahoma" w:cs="Tahoma"/>
                <w:noProof/>
                <w:sz w:val="22"/>
                <w:szCs w:val="22"/>
                <w:lang w:val="en-GB" w:eastAsia="en-US"/>
              </w:rPr>
              <w:t>is obliged, upon penalty of disqualification for that tender procedure, to</w:t>
            </w:r>
            <w:r w:rsidR="00F5199F" w:rsidRPr="00012A28">
              <w:rPr>
                <w:rFonts w:ascii="Tahoma" w:eastAsia="Calibri" w:hAnsi="Tahoma" w:cs="Tahoma"/>
                <w:noProof/>
                <w:sz w:val="22"/>
                <w:szCs w:val="22"/>
                <w:lang w:val="en-GB" w:eastAsia="en-US"/>
              </w:rPr>
              <w:t xml:space="preserve"> fulfill the following prequalification criteria</w:t>
            </w:r>
            <w:r w:rsidRPr="00012A28">
              <w:rPr>
                <w:rFonts w:ascii="Tahoma" w:eastAsia="Calibri" w:hAnsi="Tahoma" w:cs="Tahoma"/>
                <w:noProof/>
                <w:sz w:val="22"/>
                <w:szCs w:val="22"/>
                <w:lang w:val="en-GB" w:eastAsia="en-US"/>
              </w:rPr>
              <w:t>.</w:t>
            </w:r>
            <w:bookmarkStart w:id="30" w:name="_Ref487356811"/>
          </w:p>
          <w:p w14:paraId="3DC59EF5" w14:textId="31EF9FEE" w:rsidR="00F5199F" w:rsidRPr="00012A28" w:rsidRDefault="002B2591" w:rsidP="00012A28">
            <w:pPr>
              <w:suppressAutoHyphens/>
              <w:overflowPunct w:val="0"/>
              <w:autoSpaceDE w:val="0"/>
              <w:spacing w:before="120" w:line="360" w:lineRule="auto"/>
              <w:ind w:left="651"/>
              <w:jc w:val="both"/>
              <w:textAlignment w:val="baseline"/>
              <w:rPr>
                <w:rFonts w:ascii="Tahoma" w:hAnsi="Tahoma" w:cs="Tahoma"/>
                <w:b/>
                <w:sz w:val="22"/>
                <w:u w:val="single"/>
                <w:lang w:val="en-US"/>
              </w:rPr>
            </w:pPr>
            <w:r w:rsidRPr="00012A28">
              <w:rPr>
                <w:rFonts w:ascii="Tahoma" w:hAnsi="Tahoma" w:cs="Tahoma"/>
                <w:b/>
                <w:sz w:val="22"/>
                <w:u w:val="single"/>
                <w:lang w:val="en-US"/>
              </w:rPr>
              <w:t>B.1.1 Professional prequalification criteria</w:t>
            </w:r>
            <w:r w:rsidR="00F5199F" w:rsidRPr="00012A28">
              <w:rPr>
                <w:rFonts w:ascii="Tahoma" w:hAnsi="Tahoma" w:cs="Tahoma"/>
                <w:b/>
                <w:sz w:val="22"/>
                <w:u w:val="single"/>
                <w:lang w:val="en-US"/>
              </w:rPr>
              <w:t xml:space="preserve"> (ON/OFF criteria)</w:t>
            </w:r>
            <w:bookmarkEnd w:id="30"/>
          </w:p>
          <w:p w14:paraId="616FDFB0" w14:textId="528C5DE0" w:rsidR="00F5199F" w:rsidRPr="00012A28" w:rsidRDefault="00F5199F" w:rsidP="00012A28">
            <w:pPr>
              <w:pStyle w:val="Default"/>
              <w:spacing w:before="120" w:line="360" w:lineRule="auto"/>
              <w:ind w:left="651"/>
              <w:jc w:val="both"/>
              <w:rPr>
                <w:rFonts w:ascii="Tahoma" w:hAnsi="Tahoma" w:cs="Tahoma"/>
                <w:color w:val="auto"/>
                <w:sz w:val="22"/>
                <w:szCs w:val="22"/>
                <w:lang w:val="en-US"/>
              </w:rPr>
            </w:pPr>
            <w:r w:rsidRPr="00012A28">
              <w:rPr>
                <w:rFonts w:ascii="Tahoma" w:hAnsi="Tahoma" w:cs="Tahoma"/>
                <w:color w:val="auto"/>
                <w:sz w:val="22"/>
                <w:szCs w:val="22"/>
                <w:lang w:val="en-US"/>
              </w:rPr>
              <w:t xml:space="preserve">Each Contracting Enterprise which participates in the tender procedure on its own or as a member of a Joint Venture is obliged, upon penalty of disqualification for that tender procedure, to have the following professional qualifications: </w:t>
            </w:r>
          </w:p>
          <w:p w14:paraId="1BE5561B" w14:textId="77777777" w:rsidR="00F5199F" w:rsidRPr="00012A28" w:rsidRDefault="00F5199F" w:rsidP="00012A28">
            <w:pPr>
              <w:pStyle w:val="Default"/>
              <w:widowControl/>
              <w:numPr>
                <w:ilvl w:val="0"/>
                <w:numId w:val="27"/>
              </w:numPr>
              <w:spacing w:before="120" w:line="360" w:lineRule="auto"/>
              <w:ind w:left="1218" w:hanging="567"/>
              <w:jc w:val="both"/>
              <w:rPr>
                <w:rFonts w:ascii="Tahoma" w:hAnsi="Tahoma" w:cs="Tahoma"/>
                <w:color w:val="auto"/>
                <w:sz w:val="22"/>
                <w:szCs w:val="22"/>
                <w:lang w:val="en-US"/>
              </w:rPr>
            </w:pPr>
            <w:r w:rsidRPr="00012A28">
              <w:rPr>
                <w:rFonts w:ascii="Tahoma" w:hAnsi="Tahoma" w:cs="Tahoma"/>
                <w:color w:val="auto"/>
                <w:sz w:val="22"/>
                <w:szCs w:val="22"/>
                <w:lang w:val="en-US"/>
              </w:rPr>
              <w:t xml:space="preserve">It must not be in a state of bankruptcy, liquidation or compulsory receivership and proceedings to have it declared in a state of bankruptcy, liquidation or compulsory receivership must not have been launched. </w:t>
            </w:r>
          </w:p>
          <w:p w14:paraId="48250441" w14:textId="77777777" w:rsidR="00F5199F" w:rsidRPr="00012A28" w:rsidRDefault="00F5199F" w:rsidP="00012A28">
            <w:pPr>
              <w:pStyle w:val="Default"/>
              <w:widowControl/>
              <w:numPr>
                <w:ilvl w:val="0"/>
                <w:numId w:val="27"/>
              </w:numPr>
              <w:spacing w:before="120" w:line="360" w:lineRule="auto"/>
              <w:ind w:left="1218" w:hanging="567"/>
              <w:jc w:val="both"/>
              <w:rPr>
                <w:rFonts w:ascii="Tahoma" w:hAnsi="Tahoma" w:cs="Tahoma"/>
                <w:color w:val="auto"/>
                <w:sz w:val="22"/>
                <w:szCs w:val="22"/>
                <w:lang w:val="en-US"/>
              </w:rPr>
            </w:pPr>
            <w:bookmarkStart w:id="31" w:name="_Ref487361370"/>
            <w:r w:rsidRPr="00012A28">
              <w:rPr>
                <w:rFonts w:ascii="Tahoma" w:hAnsi="Tahoma" w:cs="Tahoma"/>
                <w:sz w:val="22"/>
                <w:szCs w:val="22"/>
                <w:lang w:val="en-US"/>
              </w:rPr>
              <w:t xml:space="preserve">The managing partners in the case of a limited or general partnership or limited liability company, and the Chairman and Managing Director in the case of a </w:t>
            </w:r>
            <w:proofErr w:type="spellStart"/>
            <w:r w:rsidRPr="00012A28">
              <w:rPr>
                <w:rFonts w:ascii="Tahoma" w:hAnsi="Tahoma" w:cs="Tahoma"/>
                <w:sz w:val="22"/>
                <w:szCs w:val="22"/>
                <w:lang w:val="en-US"/>
              </w:rPr>
              <w:t>Societe</w:t>
            </w:r>
            <w:proofErr w:type="spellEnd"/>
            <w:r w:rsidRPr="00012A28">
              <w:rPr>
                <w:rFonts w:ascii="Tahoma" w:hAnsi="Tahoma" w:cs="Tahoma"/>
                <w:sz w:val="22"/>
                <w:szCs w:val="22"/>
                <w:lang w:val="en-US"/>
              </w:rPr>
              <w:t xml:space="preserve"> </w:t>
            </w:r>
            <w:proofErr w:type="spellStart"/>
            <w:r w:rsidRPr="00012A28">
              <w:rPr>
                <w:rFonts w:ascii="Tahoma" w:hAnsi="Tahoma" w:cs="Tahoma"/>
                <w:sz w:val="22"/>
                <w:szCs w:val="22"/>
                <w:lang w:val="en-US"/>
              </w:rPr>
              <w:t>Anonyme</w:t>
            </w:r>
            <w:proofErr w:type="spellEnd"/>
            <w:r w:rsidRPr="00012A28">
              <w:rPr>
                <w:rFonts w:ascii="Tahoma" w:hAnsi="Tahoma" w:cs="Tahoma"/>
                <w:sz w:val="22"/>
                <w:szCs w:val="22"/>
                <w:lang w:val="en-US"/>
              </w:rPr>
              <w:t xml:space="preserve"> or the natural persons exercising management functions in all other cases must not have been convicted on the basis of a final judgement for:</w:t>
            </w:r>
            <w:bookmarkEnd w:id="31"/>
            <w:r w:rsidRPr="00012A28">
              <w:rPr>
                <w:rFonts w:ascii="Tahoma" w:hAnsi="Tahoma" w:cs="Tahoma"/>
                <w:color w:val="auto"/>
                <w:sz w:val="22"/>
                <w:szCs w:val="22"/>
                <w:lang w:val="en-US"/>
              </w:rPr>
              <w:t xml:space="preserve"> </w:t>
            </w:r>
          </w:p>
          <w:p w14:paraId="4F20FF2A" w14:textId="726EF21B" w:rsidR="00F5199F" w:rsidRPr="00012A28" w:rsidRDefault="00F5199F" w:rsidP="00012A28">
            <w:pPr>
              <w:pStyle w:val="Default"/>
              <w:numPr>
                <w:ilvl w:val="1"/>
                <w:numId w:val="31"/>
              </w:numPr>
              <w:spacing w:before="120" w:line="360" w:lineRule="auto"/>
              <w:jc w:val="both"/>
              <w:rPr>
                <w:rFonts w:ascii="Tahoma" w:hAnsi="Tahoma" w:cs="Tahoma"/>
                <w:color w:val="auto"/>
                <w:sz w:val="22"/>
                <w:szCs w:val="22"/>
                <w:lang w:val="en-US"/>
              </w:rPr>
            </w:pPr>
            <w:proofErr w:type="gramStart"/>
            <w:r w:rsidRPr="00012A28">
              <w:rPr>
                <w:rFonts w:ascii="Tahoma" w:hAnsi="Tahoma" w:cs="Tahoma"/>
                <w:color w:val="auto"/>
                <w:sz w:val="22"/>
                <w:szCs w:val="22"/>
                <w:lang w:val="en-US"/>
              </w:rPr>
              <w:t>participation</w:t>
            </w:r>
            <w:proofErr w:type="gramEnd"/>
            <w:r w:rsidRPr="00012A28">
              <w:rPr>
                <w:rFonts w:ascii="Tahoma" w:hAnsi="Tahoma" w:cs="Tahoma"/>
                <w:color w:val="auto"/>
                <w:sz w:val="22"/>
                <w:szCs w:val="22"/>
                <w:lang w:val="en-US"/>
              </w:rPr>
              <w:t xml:space="preserve"> in criminal </w:t>
            </w:r>
            <w:proofErr w:type="spellStart"/>
            <w:r w:rsidRPr="00012A28">
              <w:rPr>
                <w:rFonts w:ascii="Tahoma" w:hAnsi="Tahoma" w:cs="Tahoma"/>
                <w:color w:val="auto"/>
                <w:sz w:val="22"/>
                <w:szCs w:val="22"/>
                <w:lang w:val="en-US"/>
              </w:rPr>
              <w:t>organisations</w:t>
            </w:r>
            <w:proofErr w:type="spellEnd"/>
            <w:r w:rsidRPr="00012A28">
              <w:rPr>
                <w:rFonts w:ascii="Tahoma" w:hAnsi="Tahoma" w:cs="Tahoma"/>
                <w:color w:val="auto"/>
                <w:sz w:val="22"/>
                <w:szCs w:val="22"/>
                <w:lang w:val="en-US"/>
              </w:rPr>
              <w:t xml:space="preserve"> within the meaning of Article 2(1) of Council Joint Action No. 98/773/JHA. </w:t>
            </w:r>
          </w:p>
          <w:p w14:paraId="3FE9C806" w14:textId="514971B7" w:rsidR="00F5199F" w:rsidRPr="00012A28" w:rsidRDefault="00F5199F" w:rsidP="00012A28">
            <w:pPr>
              <w:pStyle w:val="Default"/>
              <w:numPr>
                <w:ilvl w:val="1"/>
                <w:numId w:val="31"/>
              </w:numPr>
              <w:spacing w:before="120" w:line="360" w:lineRule="auto"/>
              <w:jc w:val="both"/>
              <w:rPr>
                <w:rFonts w:ascii="Tahoma" w:hAnsi="Tahoma" w:cs="Tahoma"/>
                <w:color w:val="auto"/>
                <w:sz w:val="22"/>
                <w:szCs w:val="22"/>
                <w:lang w:val="en-US"/>
              </w:rPr>
            </w:pPr>
            <w:r w:rsidRPr="00012A28">
              <w:rPr>
                <w:rFonts w:ascii="Tahoma" w:hAnsi="Tahoma" w:cs="Tahoma"/>
                <w:color w:val="auto"/>
                <w:sz w:val="22"/>
                <w:szCs w:val="22"/>
                <w:lang w:val="en-US"/>
              </w:rPr>
              <w:t xml:space="preserve">bribery within the meaning of Article 3 of Council Decision of 26 May 1997 and Article 3(1) of Council Joint Action No. 98/742/CFSP </w:t>
            </w:r>
          </w:p>
          <w:p w14:paraId="06AB58E3" w14:textId="099C61B6" w:rsidR="00F5199F" w:rsidRPr="00012A28" w:rsidRDefault="00F5199F" w:rsidP="00012A28">
            <w:pPr>
              <w:pStyle w:val="Default"/>
              <w:numPr>
                <w:ilvl w:val="1"/>
                <w:numId w:val="31"/>
              </w:numPr>
              <w:spacing w:before="120" w:line="360" w:lineRule="auto"/>
              <w:jc w:val="both"/>
              <w:rPr>
                <w:rFonts w:ascii="Tahoma" w:hAnsi="Tahoma" w:cs="Tahoma"/>
                <w:color w:val="auto"/>
                <w:sz w:val="22"/>
                <w:szCs w:val="22"/>
                <w:lang w:val="en-US"/>
              </w:rPr>
            </w:pPr>
            <w:proofErr w:type="gramStart"/>
            <w:r w:rsidRPr="00012A28">
              <w:rPr>
                <w:rFonts w:ascii="Tahoma" w:hAnsi="Tahoma" w:cs="Tahoma"/>
                <w:color w:val="auto"/>
                <w:sz w:val="22"/>
                <w:szCs w:val="22"/>
                <w:lang w:val="en-US"/>
              </w:rPr>
              <w:t>fraud</w:t>
            </w:r>
            <w:proofErr w:type="gramEnd"/>
            <w:r w:rsidRPr="00012A28">
              <w:rPr>
                <w:rFonts w:ascii="Tahoma" w:hAnsi="Tahoma" w:cs="Tahoma"/>
                <w:color w:val="auto"/>
                <w:sz w:val="22"/>
                <w:szCs w:val="22"/>
                <w:lang w:val="en-US"/>
              </w:rPr>
              <w:t xml:space="preserve"> within the meaning of Article 1 of the Convention to protect the financial interests of the European Communities. </w:t>
            </w:r>
          </w:p>
          <w:p w14:paraId="767DB39C" w14:textId="4F5D29A1" w:rsidR="00F5199F" w:rsidRPr="00012A28" w:rsidRDefault="00F5199F" w:rsidP="00012A28">
            <w:pPr>
              <w:pStyle w:val="Default"/>
              <w:numPr>
                <w:ilvl w:val="1"/>
                <w:numId w:val="31"/>
              </w:numPr>
              <w:spacing w:before="120" w:line="360" w:lineRule="auto"/>
              <w:jc w:val="both"/>
              <w:rPr>
                <w:rFonts w:ascii="Tahoma" w:hAnsi="Tahoma" w:cs="Tahoma"/>
                <w:color w:val="auto"/>
                <w:sz w:val="22"/>
                <w:szCs w:val="22"/>
                <w:lang w:val="en-US"/>
              </w:rPr>
            </w:pPr>
            <w:proofErr w:type="gramStart"/>
            <w:r w:rsidRPr="00012A28">
              <w:rPr>
                <w:rFonts w:ascii="Tahoma" w:hAnsi="Tahoma" w:cs="Tahoma"/>
                <w:color w:val="auto"/>
                <w:sz w:val="22"/>
                <w:szCs w:val="22"/>
                <w:lang w:val="en-US"/>
              </w:rPr>
              <w:t>money</w:t>
            </w:r>
            <w:proofErr w:type="gramEnd"/>
            <w:r w:rsidRPr="00012A28">
              <w:rPr>
                <w:rFonts w:ascii="Tahoma" w:hAnsi="Tahoma" w:cs="Tahoma"/>
                <w:color w:val="auto"/>
                <w:sz w:val="22"/>
                <w:szCs w:val="22"/>
                <w:lang w:val="en-US"/>
              </w:rPr>
              <w:t xml:space="preserve"> laundering within the meaning of Article 1 of Council Directive 91/308/EEC on prevention of use of the financial system for the purpose of money laundering. </w:t>
            </w:r>
          </w:p>
          <w:p w14:paraId="4F605BE3" w14:textId="4412ED44" w:rsidR="00F5199F" w:rsidRPr="00012A28" w:rsidRDefault="00F5199F" w:rsidP="00012A28">
            <w:pPr>
              <w:pStyle w:val="Default"/>
              <w:numPr>
                <w:ilvl w:val="1"/>
                <w:numId w:val="31"/>
              </w:numPr>
              <w:spacing w:before="120" w:line="360" w:lineRule="auto"/>
              <w:jc w:val="both"/>
              <w:rPr>
                <w:rFonts w:ascii="Tahoma" w:hAnsi="Tahoma" w:cs="Tahoma"/>
                <w:color w:val="auto"/>
                <w:sz w:val="22"/>
                <w:szCs w:val="22"/>
                <w:lang w:val="en-US"/>
              </w:rPr>
            </w:pPr>
            <w:r w:rsidRPr="00012A28">
              <w:rPr>
                <w:rFonts w:ascii="Tahoma" w:hAnsi="Tahoma" w:cs="Tahoma"/>
                <w:color w:val="auto"/>
                <w:sz w:val="22"/>
                <w:szCs w:val="22"/>
                <w:lang w:val="en-US"/>
              </w:rPr>
              <w:t xml:space="preserve">embezzlement (Article 375 of the Hellenic Penal Code) </w:t>
            </w:r>
          </w:p>
          <w:p w14:paraId="3EB1E2D0" w14:textId="25251323" w:rsidR="00F5199F" w:rsidRPr="00012A28" w:rsidRDefault="00F5199F" w:rsidP="00012A28">
            <w:pPr>
              <w:pStyle w:val="Default"/>
              <w:numPr>
                <w:ilvl w:val="1"/>
                <w:numId w:val="31"/>
              </w:numPr>
              <w:spacing w:before="120" w:line="360" w:lineRule="auto"/>
              <w:jc w:val="both"/>
              <w:rPr>
                <w:rFonts w:ascii="Tahoma" w:hAnsi="Tahoma" w:cs="Tahoma"/>
                <w:color w:val="auto"/>
                <w:sz w:val="22"/>
                <w:szCs w:val="22"/>
                <w:lang w:val="en-US"/>
              </w:rPr>
            </w:pPr>
            <w:r w:rsidRPr="00012A28">
              <w:rPr>
                <w:rFonts w:ascii="Tahoma" w:hAnsi="Tahoma" w:cs="Tahoma"/>
                <w:color w:val="auto"/>
                <w:sz w:val="22"/>
                <w:szCs w:val="22"/>
                <w:lang w:val="en-US"/>
              </w:rPr>
              <w:t xml:space="preserve">fraud (Articles 386-388 of the Hellenic Civil Code) </w:t>
            </w:r>
          </w:p>
          <w:p w14:paraId="49572D1D" w14:textId="1A5BD97E" w:rsidR="00F5199F" w:rsidRPr="00012A28" w:rsidRDefault="00F5199F" w:rsidP="00012A28">
            <w:pPr>
              <w:pStyle w:val="Default"/>
              <w:numPr>
                <w:ilvl w:val="1"/>
                <w:numId w:val="31"/>
              </w:numPr>
              <w:spacing w:before="120" w:line="360" w:lineRule="auto"/>
              <w:jc w:val="both"/>
              <w:rPr>
                <w:rFonts w:ascii="Tahoma" w:hAnsi="Tahoma" w:cs="Tahoma"/>
                <w:color w:val="auto"/>
                <w:sz w:val="22"/>
                <w:szCs w:val="22"/>
                <w:lang w:val="en-US"/>
              </w:rPr>
            </w:pPr>
            <w:r w:rsidRPr="00012A28">
              <w:rPr>
                <w:rFonts w:ascii="Tahoma" w:hAnsi="Tahoma" w:cs="Tahoma"/>
                <w:color w:val="auto"/>
                <w:sz w:val="22"/>
                <w:szCs w:val="22"/>
                <w:lang w:val="en-US"/>
              </w:rPr>
              <w:t xml:space="preserve">Extortion (Article 385 of the Hellenic Penal Code). </w:t>
            </w:r>
          </w:p>
          <w:p w14:paraId="306A8C6D" w14:textId="50B37DF4" w:rsidR="00F5199F" w:rsidRPr="00012A28" w:rsidRDefault="00F5199F" w:rsidP="00012A28">
            <w:pPr>
              <w:pStyle w:val="Default"/>
              <w:numPr>
                <w:ilvl w:val="1"/>
                <w:numId w:val="31"/>
              </w:numPr>
              <w:spacing w:before="120" w:line="360" w:lineRule="auto"/>
              <w:jc w:val="both"/>
              <w:rPr>
                <w:rFonts w:ascii="Tahoma" w:hAnsi="Tahoma" w:cs="Tahoma"/>
                <w:color w:val="auto"/>
                <w:sz w:val="22"/>
                <w:szCs w:val="22"/>
                <w:lang w:val="en-US"/>
              </w:rPr>
            </w:pPr>
            <w:r w:rsidRPr="00012A28">
              <w:rPr>
                <w:rFonts w:ascii="Tahoma" w:hAnsi="Tahoma" w:cs="Tahoma"/>
                <w:color w:val="auto"/>
                <w:sz w:val="22"/>
                <w:szCs w:val="22"/>
                <w:lang w:val="en-US"/>
              </w:rPr>
              <w:t xml:space="preserve">Forgery (Articles 216-218 of the Hellenic Penal Code). </w:t>
            </w:r>
          </w:p>
          <w:p w14:paraId="0299F1BE" w14:textId="10F3E8EA" w:rsidR="00F5199F" w:rsidRPr="00012A28" w:rsidRDefault="00F5199F" w:rsidP="00012A28">
            <w:pPr>
              <w:pStyle w:val="Default"/>
              <w:numPr>
                <w:ilvl w:val="1"/>
                <w:numId w:val="31"/>
              </w:numPr>
              <w:spacing w:before="120" w:line="360" w:lineRule="auto"/>
              <w:jc w:val="both"/>
              <w:rPr>
                <w:rFonts w:ascii="Tahoma" w:hAnsi="Tahoma" w:cs="Tahoma"/>
                <w:color w:val="auto"/>
                <w:sz w:val="22"/>
                <w:szCs w:val="22"/>
                <w:lang w:val="en-US"/>
              </w:rPr>
            </w:pPr>
            <w:r w:rsidRPr="00012A28">
              <w:rPr>
                <w:rFonts w:ascii="Tahoma" w:hAnsi="Tahoma" w:cs="Tahoma"/>
                <w:color w:val="auto"/>
                <w:sz w:val="22"/>
                <w:szCs w:val="22"/>
                <w:lang w:val="en-US"/>
              </w:rPr>
              <w:t xml:space="preserve">Perjury (Article 224 of the Hellenic Penal Code). </w:t>
            </w:r>
          </w:p>
          <w:p w14:paraId="66DBA5B7" w14:textId="783B025D" w:rsidR="00F5199F" w:rsidRPr="00012A28" w:rsidRDefault="00F5199F" w:rsidP="00012A28">
            <w:pPr>
              <w:pStyle w:val="Default"/>
              <w:numPr>
                <w:ilvl w:val="1"/>
                <w:numId w:val="31"/>
              </w:numPr>
              <w:spacing w:before="120" w:line="360" w:lineRule="auto"/>
              <w:jc w:val="both"/>
              <w:rPr>
                <w:rFonts w:ascii="Tahoma" w:hAnsi="Tahoma" w:cs="Tahoma"/>
                <w:color w:val="auto"/>
                <w:sz w:val="22"/>
                <w:szCs w:val="22"/>
                <w:lang w:val="en-US"/>
              </w:rPr>
            </w:pPr>
            <w:r w:rsidRPr="00012A28">
              <w:rPr>
                <w:rFonts w:ascii="Tahoma" w:hAnsi="Tahoma" w:cs="Tahoma"/>
                <w:color w:val="auto"/>
                <w:sz w:val="22"/>
                <w:szCs w:val="22"/>
                <w:lang w:val="en-US"/>
              </w:rPr>
              <w:lastRenderedPageBreak/>
              <w:t xml:space="preserve">Bribery (Articles 235-237 of the Hellenic Penal Code). </w:t>
            </w:r>
          </w:p>
          <w:p w14:paraId="13715752" w14:textId="0AD6B42E" w:rsidR="00F5199F" w:rsidRPr="00012A28" w:rsidRDefault="00F5199F" w:rsidP="00012A28">
            <w:pPr>
              <w:pStyle w:val="Default"/>
              <w:numPr>
                <w:ilvl w:val="1"/>
                <w:numId w:val="31"/>
              </w:numPr>
              <w:spacing w:before="120" w:line="360" w:lineRule="auto"/>
              <w:jc w:val="both"/>
              <w:rPr>
                <w:rFonts w:ascii="Tahoma" w:hAnsi="Tahoma" w:cs="Tahoma"/>
                <w:color w:val="auto"/>
                <w:sz w:val="22"/>
                <w:szCs w:val="22"/>
                <w:lang w:val="en-US"/>
              </w:rPr>
            </w:pPr>
            <w:r w:rsidRPr="00012A28">
              <w:rPr>
                <w:rFonts w:ascii="Tahoma" w:hAnsi="Tahoma" w:cs="Tahoma"/>
                <w:color w:val="auto"/>
                <w:sz w:val="22"/>
                <w:szCs w:val="22"/>
                <w:lang w:val="en-US"/>
              </w:rPr>
              <w:t xml:space="preserve">Fraudulent deliberate bankruptcy (Article 398 of the Hellenic Penal Code). </w:t>
            </w:r>
          </w:p>
          <w:p w14:paraId="7E2F963D" w14:textId="77777777" w:rsidR="00F5199F" w:rsidRPr="00012A28" w:rsidRDefault="00F5199F" w:rsidP="00012A28">
            <w:pPr>
              <w:pStyle w:val="Default"/>
              <w:widowControl/>
              <w:numPr>
                <w:ilvl w:val="0"/>
                <w:numId w:val="27"/>
              </w:numPr>
              <w:spacing w:before="120" w:line="360" w:lineRule="auto"/>
              <w:ind w:left="1218" w:hanging="567"/>
              <w:jc w:val="both"/>
              <w:rPr>
                <w:rFonts w:ascii="Tahoma" w:hAnsi="Tahoma" w:cs="Tahoma"/>
                <w:color w:val="auto"/>
                <w:sz w:val="22"/>
                <w:szCs w:val="22"/>
                <w:lang w:val="en-US"/>
              </w:rPr>
            </w:pPr>
            <w:r w:rsidRPr="00012A28">
              <w:rPr>
                <w:rFonts w:ascii="Tahoma" w:hAnsi="Tahoma" w:cs="Tahoma"/>
                <w:color w:val="auto"/>
                <w:sz w:val="22"/>
                <w:szCs w:val="22"/>
                <w:lang w:val="en-US"/>
              </w:rPr>
              <w:t xml:space="preserve">They must have fulfilled obligations relating to the payment of social security contributions in accordance with applicable Greek law (in the case of a Greek or foreigner engaged in activity in Greece) or in accordance with the law of country of establishment. </w:t>
            </w:r>
          </w:p>
          <w:p w14:paraId="02A39DDF" w14:textId="77777777" w:rsidR="00F5199F" w:rsidRPr="00012A28" w:rsidRDefault="00F5199F" w:rsidP="00012A28">
            <w:pPr>
              <w:pStyle w:val="Default"/>
              <w:widowControl/>
              <w:numPr>
                <w:ilvl w:val="0"/>
                <w:numId w:val="27"/>
              </w:numPr>
              <w:spacing w:before="120" w:line="360" w:lineRule="auto"/>
              <w:ind w:left="1218" w:hanging="567"/>
              <w:jc w:val="both"/>
              <w:rPr>
                <w:rFonts w:ascii="Tahoma" w:hAnsi="Tahoma" w:cs="Tahoma"/>
                <w:color w:val="auto"/>
                <w:sz w:val="22"/>
                <w:szCs w:val="22"/>
                <w:lang w:val="en-US"/>
              </w:rPr>
            </w:pPr>
            <w:r w:rsidRPr="00012A28">
              <w:rPr>
                <w:rFonts w:ascii="Tahoma" w:hAnsi="Tahoma" w:cs="Tahoma"/>
                <w:color w:val="auto"/>
                <w:sz w:val="22"/>
                <w:szCs w:val="22"/>
                <w:lang w:val="en-US"/>
              </w:rPr>
              <w:t xml:space="preserve">They must have fulfilled obligations relating to the payment of taxes in accordance with applicable Greek law (in the case of a Greek or foreigner engaged in activity in Greece) or in accordance with the law of country of establishment. </w:t>
            </w:r>
          </w:p>
          <w:p w14:paraId="496B95FC" w14:textId="656C267C" w:rsidR="00F5199F" w:rsidRPr="00012A28" w:rsidRDefault="002B2591" w:rsidP="00012A28">
            <w:pPr>
              <w:pStyle w:val="ListParagraph"/>
              <w:suppressAutoHyphens/>
              <w:overflowPunct w:val="0"/>
              <w:autoSpaceDE w:val="0"/>
              <w:spacing w:before="120" w:line="360" w:lineRule="auto"/>
              <w:ind w:left="651"/>
              <w:jc w:val="both"/>
              <w:textAlignment w:val="baseline"/>
              <w:rPr>
                <w:rFonts w:ascii="Tahoma" w:hAnsi="Tahoma" w:cs="Tahoma"/>
                <w:b/>
                <w:sz w:val="22"/>
                <w:szCs w:val="22"/>
                <w:u w:val="single"/>
                <w:lang w:val="en-US"/>
              </w:rPr>
            </w:pPr>
            <w:bookmarkStart w:id="32" w:name="_Ref487362695"/>
            <w:r w:rsidRPr="00012A28">
              <w:rPr>
                <w:rFonts w:ascii="Tahoma" w:hAnsi="Tahoma" w:cs="Tahoma"/>
                <w:b/>
                <w:sz w:val="22"/>
                <w:szCs w:val="22"/>
                <w:u w:val="single"/>
                <w:lang w:val="en-US"/>
              </w:rPr>
              <w:t xml:space="preserve">B.1.2 </w:t>
            </w:r>
            <w:r w:rsidR="00F5199F" w:rsidRPr="00012A28">
              <w:rPr>
                <w:rFonts w:ascii="Tahoma" w:hAnsi="Tahoma" w:cs="Tahoma"/>
                <w:b/>
                <w:sz w:val="22"/>
                <w:szCs w:val="22"/>
                <w:u w:val="single"/>
                <w:lang w:val="en-US"/>
              </w:rPr>
              <w:t xml:space="preserve">Financial and economic standing criteria (ON/OFF) </w:t>
            </w:r>
            <w:bookmarkEnd w:id="32"/>
            <w:r w:rsidR="00F5199F" w:rsidRPr="00012A28">
              <w:rPr>
                <w:rFonts w:ascii="Tahoma" w:hAnsi="Tahoma" w:cs="Tahoma"/>
                <w:b/>
                <w:sz w:val="22"/>
                <w:szCs w:val="22"/>
                <w:u w:val="single"/>
                <w:lang w:val="en-US"/>
              </w:rPr>
              <w:t xml:space="preserve"> </w:t>
            </w:r>
          </w:p>
          <w:p w14:paraId="3F65B685" w14:textId="56D7E5F7" w:rsidR="00F5199F" w:rsidRPr="00012A28" w:rsidRDefault="00F5199F" w:rsidP="00012A28">
            <w:pPr>
              <w:pStyle w:val="Default"/>
              <w:spacing w:before="120" w:line="360" w:lineRule="auto"/>
              <w:ind w:left="651"/>
              <w:jc w:val="both"/>
              <w:rPr>
                <w:rFonts w:ascii="Tahoma" w:hAnsi="Tahoma" w:cs="Tahoma"/>
                <w:color w:val="auto"/>
                <w:sz w:val="22"/>
                <w:szCs w:val="22"/>
                <w:lang w:val="en-US"/>
              </w:rPr>
            </w:pPr>
            <w:r w:rsidRPr="00012A28">
              <w:rPr>
                <w:rFonts w:ascii="Tahoma" w:hAnsi="Tahoma" w:cs="Tahoma"/>
                <w:color w:val="auto"/>
                <w:sz w:val="22"/>
                <w:szCs w:val="22"/>
                <w:lang w:val="en-US"/>
              </w:rPr>
              <w:t xml:space="preserve">Upon penalty of disqualification, each </w:t>
            </w:r>
            <w:r w:rsidR="009A7E58" w:rsidRPr="00012A28">
              <w:rPr>
                <w:rFonts w:ascii="Tahoma" w:hAnsi="Tahoma" w:cs="Tahoma"/>
                <w:color w:val="auto"/>
                <w:sz w:val="22"/>
                <w:szCs w:val="22"/>
                <w:lang w:val="en-US"/>
              </w:rPr>
              <w:t>candidate</w:t>
            </w:r>
            <w:r w:rsidRPr="00012A28">
              <w:rPr>
                <w:rFonts w:ascii="Tahoma" w:hAnsi="Tahoma" w:cs="Tahoma"/>
                <w:color w:val="auto"/>
                <w:sz w:val="22"/>
                <w:szCs w:val="22"/>
                <w:lang w:val="en-US"/>
              </w:rPr>
              <w:t xml:space="preserve"> must meet the following financial criteria: </w:t>
            </w:r>
          </w:p>
          <w:p w14:paraId="3C17DB37" w14:textId="34CD5A6F" w:rsidR="00F5199F" w:rsidRPr="00012A28" w:rsidRDefault="00F5199F" w:rsidP="00012A28">
            <w:pPr>
              <w:pStyle w:val="Default"/>
              <w:widowControl/>
              <w:numPr>
                <w:ilvl w:val="0"/>
                <w:numId w:val="28"/>
              </w:numPr>
              <w:spacing w:before="120" w:line="360" w:lineRule="auto"/>
              <w:ind w:left="1218" w:hanging="567"/>
              <w:jc w:val="both"/>
              <w:rPr>
                <w:rFonts w:ascii="Tahoma" w:hAnsi="Tahoma" w:cs="Tahoma"/>
                <w:color w:val="auto"/>
                <w:sz w:val="22"/>
                <w:szCs w:val="22"/>
                <w:lang w:val="en-US"/>
              </w:rPr>
            </w:pPr>
            <w:r w:rsidRPr="00012A28">
              <w:rPr>
                <w:rFonts w:ascii="Tahoma" w:hAnsi="Tahoma" w:cs="Tahoma"/>
                <w:color w:val="auto"/>
                <w:sz w:val="22"/>
                <w:szCs w:val="22"/>
                <w:lang w:val="en-US"/>
              </w:rPr>
              <w:t xml:space="preserve">It must have an average annual turnover over the last </w:t>
            </w:r>
            <w:r w:rsidR="00B3454E" w:rsidRPr="00012A28">
              <w:rPr>
                <w:rFonts w:ascii="Tahoma" w:hAnsi="Tahoma" w:cs="Tahoma"/>
                <w:color w:val="auto"/>
                <w:sz w:val="22"/>
                <w:szCs w:val="22"/>
                <w:lang w:val="en-US"/>
              </w:rPr>
              <w:t>2</w:t>
            </w:r>
            <w:r w:rsidRPr="00012A28">
              <w:rPr>
                <w:rFonts w:ascii="Tahoma" w:hAnsi="Tahoma" w:cs="Tahoma"/>
                <w:color w:val="auto"/>
                <w:sz w:val="22"/>
                <w:szCs w:val="22"/>
                <w:lang w:val="en-US"/>
              </w:rPr>
              <w:t xml:space="preserve"> years of over € </w:t>
            </w:r>
            <w:r w:rsidR="00D72F13">
              <w:rPr>
                <w:rFonts w:ascii="Tahoma" w:hAnsi="Tahoma" w:cs="Tahoma"/>
                <w:color w:val="auto"/>
                <w:sz w:val="22"/>
                <w:szCs w:val="22"/>
                <w:lang w:val="en-US"/>
              </w:rPr>
              <w:t>200</w:t>
            </w:r>
            <w:r w:rsidR="00B3454E" w:rsidRPr="00012A28">
              <w:rPr>
                <w:rFonts w:ascii="Tahoma" w:hAnsi="Tahoma" w:cs="Tahoma"/>
                <w:color w:val="auto"/>
                <w:sz w:val="22"/>
                <w:szCs w:val="22"/>
                <w:lang w:val="en-US"/>
              </w:rPr>
              <w:t>.000,00</w:t>
            </w:r>
            <w:r w:rsidRPr="00012A28">
              <w:rPr>
                <w:rFonts w:ascii="Tahoma" w:hAnsi="Tahoma" w:cs="Tahoma"/>
                <w:color w:val="auto"/>
                <w:sz w:val="22"/>
                <w:szCs w:val="22"/>
                <w:lang w:val="en-US"/>
              </w:rPr>
              <w:t xml:space="preserve"> (i.e. ≥</w:t>
            </w:r>
            <w:r w:rsidR="00D72F13">
              <w:rPr>
                <w:rFonts w:ascii="Tahoma" w:hAnsi="Tahoma" w:cs="Tahoma"/>
                <w:color w:val="auto"/>
                <w:sz w:val="22"/>
                <w:szCs w:val="22"/>
                <w:lang w:val="en-US"/>
              </w:rPr>
              <w:t xml:space="preserve"> 4</w:t>
            </w:r>
            <w:r w:rsidR="00B3454E" w:rsidRPr="00012A28">
              <w:rPr>
                <w:rFonts w:ascii="Tahoma" w:hAnsi="Tahoma" w:cs="Tahoma"/>
                <w:color w:val="auto"/>
                <w:sz w:val="22"/>
                <w:szCs w:val="22"/>
                <w:lang w:val="en-US"/>
              </w:rPr>
              <w:t>00.000</w:t>
            </w:r>
            <w:r w:rsidRPr="00012A28">
              <w:rPr>
                <w:rFonts w:ascii="Tahoma" w:hAnsi="Tahoma" w:cs="Tahoma"/>
                <w:color w:val="auto"/>
                <w:sz w:val="22"/>
                <w:szCs w:val="22"/>
                <w:lang w:val="en-US"/>
              </w:rPr>
              <w:t xml:space="preserve"> for </w:t>
            </w:r>
            <w:r w:rsidR="00B3454E" w:rsidRPr="00012A28">
              <w:rPr>
                <w:rFonts w:ascii="Tahoma" w:hAnsi="Tahoma" w:cs="Tahoma"/>
                <w:color w:val="auto"/>
                <w:sz w:val="22"/>
                <w:szCs w:val="22"/>
                <w:lang w:val="en-US"/>
              </w:rPr>
              <w:t>two</w:t>
            </w:r>
            <w:r w:rsidRPr="00012A28">
              <w:rPr>
                <w:rFonts w:ascii="Tahoma" w:hAnsi="Tahoma" w:cs="Tahoma"/>
                <w:color w:val="auto"/>
                <w:sz w:val="22"/>
                <w:szCs w:val="22"/>
                <w:lang w:val="en-US"/>
              </w:rPr>
              <w:t xml:space="preserve"> years).</w:t>
            </w:r>
          </w:p>
          <w:p w14:paraId="1EB9595B" w14:textId="688DC37D" w:rsidR="00F5199F" w:rsidRPr="00012A28" w:rsidRDefault="002B2591" w:rsidP="00012A28">
            <w:pPr>
              <w:suppressAutoHyphens/>
              <w:overflowPunct w:val="0"/>
              <w:autoSpaceDE w:val="0"/>
              <w:spacing w:before="120" w:line="360" w:lineRule="auto"/>
              <w:ind w:left="651"/>
              <w:jc w:val="both"/>
              <w:textAlignment w:val="baseline"/>
              <w:rPr>
                <w:rFonts w:ascii="Tahoma" w:hAnsi="Tahoma" w:cs="Tahoma"/>
                <w:b/>
                <w:sz w:val="22"/>
                <w:szCs w:val="22"/>
                <w:u w:val="single"/>
                <w:lang w:val="en-US"/>
              </w:rPr>
            </w:pPr>
            <w:bookmarkStart w:id="33" w:name="_Ref487363590"/>
            <w:r w:rsidRPr="00012A28">
              <w:rPr>
                <w:rFonts w:ascii="Tahoma" w:hAnsi="Tahoma" w:cs="Tahoma"/>
                <w:b/>
                <w:sz w:val="22"/>
                <w:szCs w:val="22"/>
                <w:u w:val="single"/>
                <w:lang w:val="en-US"/>
              </w:rPr>
              <w:t xml:space="preserve">B.1.3 </w:t>
            </w:r>
            <w:r w:rsidR="00F5199F" w:rsidRPr="00012A28">
              <w:rPr>
                <w:rFonts w:ascii="Tahoma" w:hAnsi="Tahoma" w:cs="Tahoma"/>
                <w:b/>
                <w:sz w:val="22"/>
                <w:szCs w:val="22"/>
                <w:u w:val="single"/>
                <w:lang w:val="en-US"/>
              </w:rPr>
              <w:t>Technical skill criteria (ON/OFF)</w:t>
            </w:r>
            <w:bookmarkEnd w:id="33"/>
          </w:p>
          <w:p w14:paraId="47A5A996" w14:textId="782F085D" w:rsidR="00F5199F" w:rsidRPr="00012A28" w:rsidRDefault="00F5199F" w:rsidP="00012A28">
            <w:pPr>
              <w:pStyle w:val="Default"/>
              <w:spacing w:before="120" w:line="360" w:lineRule="auto"/>
              <w:ind w:left="651"/>
              <w:jc w:val="both"/>
              <w:rPr>
                <w:rFonts w:ascii="Tahoma" w:hAnsi="Tahoma" w:cs="Tahoma"/>
                <w:color w:val="auto"/>
                <w:sz w:val="22"/>
                <w:szCs w:val="22"/>
                <w:lang w:val="en-US"/>
              </w:rPr>
            </w:pPr>
            <w:r w:rsidRPr="00012A28">
              <w:rPr>
                <w:rFonts w:ascii="Tahoma" w:hAnsi="Tahoma" w:cs="Tahoma"/>
                <w:color w:val="auto"/>
                <w:sz w:val="22"/>
                <w:szCs w:val="22"/>
                <w:lang w:val="en-US"/>
              </w:rPr>
              <w:t xml:space="preserve">Upon penalty of disqualification, each </w:t>
            </w:r>
            <w:r w:rsidR="009A7E58" w:rsidRPr="00012A28">
              <w:rPr>
                <w:rFonts w:ascii="Tahoma" w:hAnsi="Tahoma" w:cs="Tahoma"/>
                <w:color w:val="auto"/>
                <w:sz w:val="22"/>
                <w:szCs w:val="22"/>
                <w:lang w:val="en-US"/>
              </w:rPr>
              <w:t>candidate</w:t>
            </w:r>
            <w:r w:rsidRPr="00012A28">
              <w:rPr>
                <w:rFonts w:ascii="Tahoma" w:hAnsi="Tahoma" w:cs="Tahoma"/>
                <w:color w:val="auto"/>
                <w:sz w:val="22"/>
                <w:szCs w:val="22"/>
                <w:lang w:val="en-US"/>
              </w:rPr>
              <w:t xml:space="preserve"> must meet the following technical criteria: </w:t>
            </w:r>
          </w:p>
          <w:p w14:paraId="3967BBCE" w14:textId="5324F60D" w:rsidR="00F5199F" w:rsidRPr="00012A28" w:rsidRDefault="00F5199F" w:rsidP="00012A28">
            <w:pPr>
              <w:pStyle w:val="Default"/>
              <w:widowControl/>
              <w:numPr>
                <w:ilvl w:val="0"/>
                <w:numId w:val="29"/>
              </w:numPr>
              <w:spacing w:before="120" w:line="360" w:lineRule="auto"/>
              <w:ind w:left="1077" w:hanging="426"/>
              <w:jc w:val="both"/>
              <w:rPr>
                <w:rFonts w:ascii="Tahoma" w:hAnsi="Tahoma" w:cs="Tahoma"/>
                <w:color w:val="auto"/>
                <w:sz w:val="22"/>
                <w:szCs w:val="22"/>
                <w:lang w:val="en-US"/>
              </w:rPr>
            </w:pPr>
            <w:bookmarkStart w:id="34" w:name="_Ref487363777"/>
            <w:r w:rsidRPr="00012A28">
              <w:rPr>
                <w:rFonts w:ascii="Tahoma" w:hAnsi="Tahoma" w:cs="Tahoma"/>
                <w:color w:val="auto"/>
                <w:sz w:val="22"/>
                <w:szCs w:val="22"/>
                <w:lang w:val="en-US"/>
              </w:rPr>
              <w:t xml:space="preserve">It must have experience in </w:t>
            </w:r>
            <w:r w:rsidR="009A7E58" w:rsidRPr="00012A28">
              <w:rPr>
                <w:rFonts w:ascii="Tahoma" w:hAnsi="Tahoma" w:cs="Tahoma"/>
                <w:color w:val="auto"/>
                <w:sz w:val="22"/>
                <w:szCs w:val="22"/>
                <w:lang w:val="en-US"/>
              </w:rPr>
              <w:t xml:space="preserve">similar projects for the last three years. </w:t>
            </w:r>
          </w:p>
          <w:bookmarkEnd w:id="34"/>
          <w:p w14:paraId="616F9344" w14:textId="61709253" w:rsidR="00F5199F" w:rsidRPr="00012A28" w:rsidRDefault="009A7E58" w:rsidP="00012A28">
            <w:pPr>
              <w:pStyle w:val="Default"/>
              <w:widowControl/>
              <w:numPr>
                <w:ilvl w:val="0"/>
                <w:numId w:val="29"/>
              </w:numPr>
              <w:spacing w:before="120" w:line="360" w:lineRule="auto"/>
              <w:ind w:left="1077" w:hanging="426"/>
              <w:jc w:val="both"/>
              <w:rPr>
                <w:rFonts w:ascii="Tahoma" w:hAnsi="Tahoma" w:cs="Tahoma"/>
                <w:color w:val="auto"/>
                <w:sz w:val="22"/>
                <w:szCs w:val="22"/>
                <w:lang w:val="en-US"/>
              </w:rPr>
            </w:pPr>
            <w:r w:rsidRPr="00012A28">
              <w:rPr>
                <w:rFonts w:ascii="Tahoma" w:hAnsi="Tahoma" w:cs="Tahoma"/>
                <w:color w:val="auto"/>
                <w:sz w:val="22"/>
                <w:szCs w:val="22"/>
                <w:lang w:val="en-US"/>
              </w:rPr>
              <w:t>It must have ISO 9001:2015</w:t>
            </w:r>
          </w:p>
          <w:p w14:paraId="4A56F7C3" w14:textId="77777777" w:rsidR="00F5199F" w:rsidRPr="00012A28" w:rsidRDefault="00F5199F" w:rsidP="00012A28">
            <w:pPr>
              <w:spacing w:line="360" w:lineRule="auto"/>
              <w:jc w:val="both"/>
              <w:rPr>
                <w:rFonts w:ascii="Tahoma" w:eastAsia="Calibri" w:hAnsi="Tahoma" w:cs="Tahoma"/>
                <w:noProof/>
                <w:sz w:val="22"/>
                <w:szCs w:val="22"/>
                <w:lang w:val="en-GB" w:eastAsia="en-US"/>
              </w:rPr>
            </w:pPr>
          </w:p>
          <w:p w14:paraId="52C8FE64" w14:textId="1181759D" w:rsidR="00F5199F" w:rsidRPr="00012A28" w:rsidRDefault="00F5199F" w:rsidP="00012A28">
            <w:pPr>
              <w:spacing w:line="360" w:lineRule="auto"/>
              <w:ind w:left="651"/>
              <w:jc w:val="both"/>
              <w:rPr>
                <w:rFonts w:ascii="Tahoma" w:eastAsia="Calibri" w:hAnsi="Tahoma" w:cs="Tahoma"/>
                <w:b/>
                <w:noProof/>
                <w:sz w:val="22"/>
                <w:szCs w:val="22"/>
                <w:lang w:val="en-GB" w:eastAsia="en-US"/>
              </w:rPr>
            </w:pPr>
            <w:r w:rsidRPr="00012A28">
              <w:rPr>
                <w:rFonts w:ascii="Tahoma" w:eastAsia="Calibri" w:hAnsi="Tahoma" w:cs="Tahoma"/>
                <w:b/>
                <w:noProof/>
                <w:sz w:val="22"/>
                <w:szCs w:val="22"/>
                <w:lang w:val="en-GB" w:eastAsia="en-US"/>
              </w:rPr>
              <w:t>B.2 Prequalification Documents</w:t>
            </w:r>
          </w:p>
          <w:p w14:paraId="1271DA72" w14:textId="322399DD" w:rsidR="009A7E58" w:rsidRPr="00012A28" w:rsidRDefault="00F5199F" w:rsidP="00012A28">
            <w:pPr>
              <w:spacing w:line="360" w:lineRule="auto"/>
              <w:ind w:left="651"/>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In order to prove the fulfillent of the above mentioned prequalification criteria, the following  prequalification documents must be submitted as originals or true copy of the original or simple easy and clear  to read copies (a solemn declaration is required for declaring their validity</w:t>
            </w:r>
            <w:r w:rsidRPr="00012A28">
              <w:rPr>
                <w:rFonts w:ascii="Tahoma" w:eastAsia="Calibri" w:hAnsi="Tahoma" w:cs="Tahoma"/>
                <w:noProof/>
                <w:sz w:val="22"/>
                <w:szCs w:val="22"/>
                <w:lang w:val="en-GB" w:eastAsia="en-US"/>
              </w:rPr>
              <w:footnoteReference w:id="2"/>
            </w:r>
            <w:r w:rsidRPr="00012A28">
              <w:rPr>
                <w:rFonts w:ascii="Tahoma" w:eastAsia="Calibri" w:hAnsi="Tahoma" w:cs="Tahoma"/>
                <w:noProof/>
                <w:sz w:val="22"/>
                <w:szCs w:val="22"/>
                <w:lang w:val="en-GB" w:eastAsia="en-US"/>
              </w:rPr>
              <w:t>) which must be valid and in force throughout the whole tender procedure:</w:t>
            </w:r>
          </w:p>
          <w:p w14:paraId="34D606BB" w14:textId="77777777" w:rsidR="009A7E58" w:rsidRPr="00012A28" w:rsidRDefault="009A7E58" w:rsidP="00D72F13">
            <w:pPr>
              <w:numPr>
                <w:ilvl w:val="0"/>
                <w:numId w:val="20"/>
              </w:numPr>
              <w:spacing w:line="360" w:lineRule="auto"/>
              <w:ind w:left="1360" w:hanging="425"/>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A participation Bond according to the requirements of the present chapter and Appendix D.</w:t>
            </w:r>
          </w:p>
          <w:p w14:paraId="11CCFA12" w14:textId="77777777" w:rsidR="009A7E58" w:rsidRPr="00012A28" w:rsidRDefault="009A7E58" w:rsidP="00D72F13">
            <w:pPr>
              <w:numPr>
                <w:ilvl w:val="0"/>
                <w:numId w:val="20"/>
              </w:numPr>
              <w:spacing w:line="360" w:lineRule="auto"/>
              <w:ind w:left="1360" w:hanging="425"/>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A brief description of the Candidate;</w:t>
            </w:r>
          </w:p>
          <w:p w14:paraId="7FA2389C" w14:textId="77777777" w:rsidR="009A7E58" w:rsidRPr="00012A28" w:rsidRDefault="009A7E58" w:rsidP="00D72F13">
            <w:pPr>
              <w:numPr>
                <w:ilvl w:val="0"/>
                <w:numId w:val="20"/>
              </w:numPr>
              <w:spacing w:line="360" w:lineRule="auto"/>
              <w:ind w:left="1360" w:hanging="425"/>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A copy of certificate of incorporation (or equivalent), issued within the last 12 months from the date of the Tender;</w:t>
            </w:r>
          </w:p>
          <w:p w14:paraId="0D62C218" w14:textId="77777777" w:rsidR="009A7E58" w:rsidRPr="00012A28" w:rsidRDefault="009A7E58" w:rsidP="00D72F13">
            <w:pPr>
              <w:numPr>
                <w:ilvl w:val="0"/>
                <w:numId w:val="20"/>
              </w:numPr>
              <w:spacing w:line="360" w:lineRule="auto"/>
              <w:ind w:left="1360" w:hanging="425"/>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 xml:space="preserve">A copy of statutes/by laws (or equivalent); </w:t>
            </w:r>
          </w:p>
          <w:p w14:paraId="20BCCB4B" w14:textId="36AA562A" w:rsidR="009A7E58" w:rsidRPr="00012A28" w:rsidRDefault="009A7E58" w:rsidP="00D72F13">
            <w:pPr>
              <w:numPr>
                <w:ilvl w:val="0"/>
                <w:numId w:val="20"/>
              </w:numPr>
              <w:spacing w:line="360" w:lineRule="auto"/>
              <w:ind w:left="1360" w:hanging="425"/>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Latest audited financial statement if applicable;</w:t>
            </w:r>
          </w:p>
          <w:p w14:paraId="0C6134B3" w14:textId="77777777" w:rsidR="009A7E58" w:rsidRPr="00012A28" w:rsidRDefault="009A7E58" w:rsidP="00D72F13">
            <w:pPr>
              <w:numPr>
                <w:ilvl w:val="0"/>
                <w:numId w:val="20"/>
              </w:numPr>
              <w:spacing w:line="360" w:lineRule="auto"/>
              <w:ind w:left="1360" w:hanging="425"/>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 xml:space="preserve">Official proof that the person signing the offer is legally binding the Candidate, in case the Offer is not signed by the person specifically authorised for this reason as per  the below par. </w:t>
            </w:r>
            <w:r w:rsidRPr="00012A28">
              <w:rPr>
                <w:rFonts w:ascii="Tahoma" w:eastAsia="Calibri" w:hAnsi="Tahoma" w:cs="Tahoma"/>
                <w:noProof/>
                <w:sz w:val="22"/>
                <w:szCs w:val="22"/>
                <w:lang w:val="en-GB" w:eastAsia="en-US"/>
              </w:rPr>
              <w:lastRenderedPageBreak/>
              <w:t>vii.</w:t>
            </w:r>
          </w:p>
          <w:p w14:paraId="082F785E" w14:textId="77777777" w:rsidR="009A7E58" w:rsidRPr="00012A28" w:rsidRDefault="009A7E58" w:rsidP="00D72F13">
            <w:pPr>
              <w:numPr>
                <w:ilvl w:val="0"/>
                <w:numId w:val="20"/>
              </w:numPr>
              <w:spacing w:line="360" w:lineRule="auto"/>
              <w:ind w:left="1360" w:hanging="425"/>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 xml:space="preserve">The Candidate’s competent management body’s decision to participate in the Tender, submit the offer and appointing its authorized representative to specifically sign and submit the Offer; the authorized representative must have delegated powers to answer on behalf of the candidate to any questions PPA may have, and to sign the agreement. </w:t>
            </w:r>
          </w:p>
          <w:p w14:paraId="2029709D" w14:textId="77777777" w:rsidR="009A7E58" w:rsidRPr="00012A28" w:rsidRDefault="009A7E58" w:rsidP="00D72F13">
            <w:pPr>
              <w:numPr>
                <w:ilvl w:val="0"/>
                <w:numId w:val="20"/>
              </w:numPr>
              <w:spacing w:line="360" w:lineRule="auto"/>
              <w:ind w:left="1360" w:hanging="425"/>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A binding declaration of the candidate:</w:t>
            </w:r>
          </w:p>
          <w:p w14:paraId="70D1EEEE" w14:textId="77777777" w:rsidR="009A7E58" w:rsidRPr="00012A28" w:rsidRDefault="009A7E58" w:rsidP="00012A28">
            <w:pPr>
              <w:numPr>
                <w:ilvl w:val="1"/>
                <w:numId w:val="20"/>
              </w:numPr>
              <w:spacing w:line="360" w:lineRule="auto"/>
              <w:ind w:left="1644" w:hanging="425"/>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 xml:space="preserve">stating that is fully aware of the contents of this call and unconditionally and unreservedly accepts its terms; </w:t>
            </w:r>
          </w:p>
          <w:p w14:paraId="40C80DA2" w14:textId="77777777" w:rsidR="009A7E58" w:rsidRPr="00012A28" w:rsidRDefault="009A7E58" w:rsidP="00012A28">
            <w:pPr>
              <w:numPr>
                <w:ilvl w:val="1"/>
                <w:numId w:val="20"/>
              </w:numPr>
              <w:spacing w:line="360" w:lineRule="auto"/>
              <w:ind w:left="1644" w:hanging="425"/>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 xml:space="preserve">acknowledging that its participation in the process takes place at its sole risk and expense and that the participation as such does not establish any right to compensation from PPA or PPA’s personnel; </w:t>
            </w:r>
          </w:p>
          <w:p w14:paraId="55BFCC5A" w14:textId="77777777" w:rsidR="009A7E58" w:rsidRPr="00012A28" w:rsidRDefault="009A7E58" w:rsidP="00012A28">
            <w:pPr>
              <w:numPr>
                <w:ilvl w:val="1"/>
                <w:numId w:val="20"/>
              </w:numPr>
              <w:spacing w:line="360" w:lineRule="auto"/>
              <w:ind w:left="1644" w:hanging="425"/>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 xml:space="preserve">acknowledging that disqualification from the Tender or failure to succeed in the Tender does not confer to the Candidate any right to compensation; </w:t>
            </w:r>
          </w:p>
          <w:p w14:paraId="3A0F83FE" w14:textId="77777777" w:rsidR="009A7E58" w:rsidRPr="00012A28" w:rsidRDefault="009A7E58" w:rsidP="00D72F13">
            <w:pPr>
              <w:numPr>
                <w:ilvl w:val="0"/>
                <w:numId w:val="20"/>
              </w:numPr>
              <w:spacing w:line="360" w:lineRule="auto"/>
              <w:ind w:left="1360" w:hanging="567"/>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 xml:space="preserve">Full contact details for the Candidate and the Candidate’s authorized representative (including full name, address, phone and fax numbers and email address); </w:t>
            </w:r>
          </w:p>
          <w:p w14:paraId="00478550" w14:textId="4902926F" w:rsidR="009A7E58" w:rsidRPr="00012A28" w:rsidRDefault="009A7E58" w:rsidP="00D72F13">
            <w:pPr>
              <w:pStyle w:val="ListParagraph"/>
              <w:widowControl w:val="0"/>
              <w:numPr>
                <w:ilvl w:val="0"/>
                <w:numId w:val="20"/>
              </w:numPr>
              <w:spacing w:line="360" w:lineRule="auto"/>
              <w:ind w:left="1360" w:hanging="567"/>
              <w:contextualSpacing w:val="0"/>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 xml:space="preserve">The candidate will submit either a Binding Declaration confirming the following or the below documents, according to applicable law: </w:t>
            </w:r>
          </w:p>
          <w:p w14:paraId="52D1FFF7" w14:textId="77777777" w:rsidR="009A7E58" w:rsidRPr="00012A28" w:rsidRDefault="009A7E58" w:rsidP="00012A28">
            <w:pPr>
              <w:spacing w:line="360" w:lineRule="auto"/>
              <w:ind w:left="1785" w:hanging="567"/>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 xml:space="preserve">(a) </w:t>
            </w:r>
            <w:r w:rsidRPr="00012A28">
              <w:rPr>
                <w:rFonts w:ascii="Tahoma" w:eastAsia="Calibri" w:hAnsi="Tahoma" w:cs="Tahoma"/>
                <w:noProof/>
                <w:sz w:val="22"/>
                <w:szCs w:val="22"/>
                <w:lang w:val="en-GB" w:eastAsia="en-US"/>
              </w:rPr>
              <w:tab/>
              <w:t>Certificate of country of establishment stating that the Candidate is not bankrupt or is the subject of insolvency or winding up proceedings;</w:t>
            </w:r>
          </w:p>
          <w:p w14:paraId="5D557F85" w14:textId="77777777" w:rsidR="009A7E58" w:rsidRPr="00012A28" w:rsidRDefault="009A7E58" w:rsidP="00012A28">
            <w:pPr>
              <w:spacing w:line="360" w:lineRule="auto"/>
              <w:ind w:left="1785" w:hanging="567"/>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 xml:space="preserve">(b) </w:t>
            </w:r>
            <w:r w:rsidRPr="00012A28">
              <w:rPr>
                <w:rFonts w:ascii="Tahoma" w:eastAsia="Calibri" w:hAnsi="Tahoma" w:cs="Tahoma"/>
                <w:noProof/>
                <w:sz w:val="22"/>
                <w:szCs w:val="22"/>
                <w:lang w:val="en-GB" w:eastAsia="en-US"/>
              </w:rPr>
              <w:tab/>
              <w:t>Certificate of country of establishment stating that the Candidate is not under mandatory administration;</w:t>
            </w:r>
          </w:p>
          <w:p w14:paraId="340A02E9" w14:textId="77777777" w:rsidR="009A7E58" w:rsidRPr="00012A28" w:rsidRDefault="009A7E58" w:rsidP="00012A28">
            <w:pPr>
              <w:spacing w:line="360" w:lineRule="auto"/>
              <w:ind w:left="1785" w:hanging="567"/>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 xml:space="preserve">(c) </w:t>
            </w:r>
            <w:r w:rsidRPr="00012A28">
              <w:rPr>
                <w:rFonts w:ascii="Tahoma" w:eastAsia="Calibri" w:hAnsi="Tahoma" w:cs="Tahoma"/>
                <w:noProof/>
                <w:sz w:val="22"/>
                <w:szCs w:val="22"/>
                <w:lang w:val="en-GB" w:eastAsia="en-US"/>
              </w:rPr>
              <w:tab/>
              <w:t>Certificate of country of establishment stating that the Candidate is not under liquidation or administered by a liquidator;</w:t>
            </w:r>
          </w:p>
          <w:p w14:paraId="7F1E6634" w14:textId="77777777" w:rsidR="009A7E58" w:rsidRPr="00012A28" w:rsidRDefault="009A7E58" w:rsidP="00012A28">
            <w:pPr>
              <w:spacing w:line="360" w:lineRule="auto"/>
              <w:ind w:left="1785" w:hanging="567"/>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(d)</w:t>
            </w:r>
            <w:r w:rsidRPr="00012A28">
              <w:rPr>
                <w:rFonts w:ascii="Tahoma" w:eastAsia="Calibri" w:hAnsi="Tahoma" w:cs="Tahoma"/>
                <w:noProof/>
                <w:sz w:val="22"/>
                <w:szCs w:val="22"/>
                <w:lang w:val="en-GB" w:eastAsia="en-US"/>
              </w:rPr>
              <w:tab/>
              <w:t xml:space="preserve">Certified copies of current tax and social insurance compliance certificate, or equal evidence in accordance with the law of place of the candidate’s establishment. </w:t>
            </w:r>
          </w:p>
          <w:p w14:paraId="4C43D69F" w14:textId="77777777" w:rsidR="009A7E58" w:rsidRPr="00012A28" w:rsidRDefault="009A7E58" w:rsidP="00D72F13">
            <w:pPr>
              <w:numPr>
                <w:ilvl w:val="0"/>
                <w:numId w:val="20"/>
              </w:numPr>
              <w:spacing w:line="360" w:lineRule="auto"/>
              <w:ind w:left="1360" w:hanging="567"/>
              <w:jc w:val="both"/>
              <w:rPr>
                <w:rFonts w:ascii="Tahoma" w:eastAsia="Calibri" w:hAnsi="Tahoma" w:cs="Tahoma"/>
                <w:noProof/>
                <w:sz w:val="22"/>
                <w:szCs w:val="22"/>
                <w:lang w:val="en-GB" w:eastAsia="en-US"/>
              </w:rPr>
            </w:pPr>
            <w:r w:rsidRPr="00012A28">
              <w:rPr>
                <w:rFonts w:ascii="Tahoma" w:eastAsia="Calibri" w:hAnsi="Tahoma" w:cs="Tahoma"/>
                <w:noProof/>
                <w:sz w:val="22"/>
                <w:szCs w:val="22"/>
                <w:lang w:val="en-GB" w:eastAsia="en-US"/>
              </w:rPr>
              <w:t>A reference list regarding previous similar wireless network solution projects. This list shall contain among other things a brief description of each reference and information about the similar wireless network solution project.</w:t>
            </w:r>
          </w:p>
          <w:p w14:paraId="1746CEA2" w14:textId="77777777" w:rsidR="009A7E58" w:rsidRPr="00012A28" w:rsidRDefault="009A7E58" w:rsidP="00012A28">
            <w:pPr>
              <w:spacing w:line="360" w:lineRule="auto"/>
              <w:ind w:left="509"/>
              <w:jc w:val="both"/>
              <w:rPr>
                <w:rFonts w:ascii="Tahoma" w:eastAsia="Calibri" w:hAnsi="Tahoma" w:cs="Tahoma"/>
                <w:noProof/>
                <w:sz w:val="22"/>
                <w:szCs w:val="22"/>
                <w:lang w:val="en-GB" w:eastAsia="en-US"/>
              </w:rPr>
            </w:pPr>
          </w:p>
          <w:p w14:paraId="1D2217F4" w14:textId="77777777" w:rsidR="00F5199F" w:rsidRPr="00012A28" w:rsidRDefault="00F5199F" w:rsidP="00012A28">
            <w:pPr>
              <w:spacing w:line="360" w:lineRule="auto"/>
              <w:ind w:left="509"/>
              <w:jc w:val="both"/>
              <w:rPr>
                <w:rFonts w:ascii="Tahoma" w:eastAsia="Calibri" w:hAnsi="Tahoma" w:cs="Tahoma"/>
                <w:noProof/>
                <w:sz w:val="22"/>
                <w:szCs w:val="22"/>
                <w:lang w:val="en-GB" w:eastAsia="en-US"/>
              </w:rPr>
            </w:pPr>
          </w:p>
          <w:p w14:paraId="3FFDA76F" w14:textId="77777777" w:rsidR="00F5199F" w:rsidRPr="00012A28" w:rsidRDefault="00F5199F" w:rsidP="00012A28">
            <w:pPr>
              <w:spacing w:line="360" w:lineRule="auto"/>
              <w:ind w:left="509"/>
              <w:jc w:val="both"/>
              <w:rPr>
                <w:rFonts w:ascii="Tahoma" w:eastAsia="Calibri" w:hAnsi="Tahoma" w:cs="Tahoma"/>
                <w:noProof/>
                <w:sz w:val="22"/>
                <w:szCs w:val="22"/>
                <w:lang w:val="en-GB" w:eastAsia="en-US"/>
              </w:rPr>
            </w:pPr>
          </w:p>
          <w:p w14:paraId="385E2092" w14:textId="77777777" w:rsidR="00F5199F" w:rsidRPr="00012A28" w:rsidRDefault="00F5199F" w:rsidP="00012A28">
            <w:pPr>
              <w:spacing w:line="360" w:lineRule="auto"/>
              <w:ind w:left="509"/>
              <w:jc w:val="both"/>
              <w:rPr>
                <w:rFonts w:ascii="Tahoma" w:eastAsia="Calibri" w:hAnsi="Tahoma" w:cs="Tahoma"/>
                <w:noProof/>
                <w:sz w:val="22"/>
                <w:szCs w:val="22"/>
                <w:lang w:val="en-GB" w:eastAsia="en-US"/>
              </w:rPr>
            </w:pPr>
          </w:p>
        </w:tc>
      </w:tr>
      <w:tr w:rsidR="00DD4151" w:rsidRPr="00D72F13" w14:paraId="21BC89EB" w14:textId="77777777" w:rsidTr="00F5199F">
        <w:trPr>
          <w:trHeight w:val="300"/>
        </w:trPr>
        <w:tc>
          <w:tcPr>
            <w:tcW w:w="10839" w:type="dxa"/>
            <w:tcBorders>
              <w:top w:val="nil"/>
              <w:left w:val="nil"/>
              <w:bottom w:val="nil"/>
              <w:right w:val="nil"/>
            </w:tcBorders>
            <w:shd w:val="clear" w:color="auto" w:fill="auto"/>
            <w:noWrap/>
            <w:vAlign w:val="bottom"/>
          </w:tcPr>
          <w:p w14:paraId="5FCEF5E7" w14:textId="77777777" w:rsidR="00DD4151" w:rsidRPr="00012A28" w:rsidRDefault="00DD4151" w:rsidP="00012A28">
            <w:pPr>
              <w:spacing w:line="360" w:lineRule="auto"/>
              <w:jc w:val="both"/>
              <w:rPr>
                <w:rFonts w:ascii="Tahoma" w:eastAsia="Calibri" w:hAnsi="Tahoma" w:cs="Tahoma"/>
                <w:noProof/>
                <w:sz w:val="22"/>
                <w:szCs w:val="22"/>
                <w:lang w:val="en-GB" w:eastAsia="en-US"/>
              </w:rPr>
            </w:pPr>
          </w:p>
        </w:tc>
      </w:tr>
      <w:tr w:rsidR="00F5199F" w:rsidRPr="00D72F13" w14:paraId="42E2C43A" w14:textId="77777777" w:rsidTr="0012069A">
        <w:trPr>
          <w:trHeight w:val="300"/>
        </w:trPr>
        <w:tc>
          <w:tcPr>
            <w:tcW w:w="10839" w:type="dxa"/>
            <w:tcBorders>
              <w:top w:val="nil"/>
              <w:left w:val="nil"/>
              <w:bottom w:val="single" w:sz="4" w:space="0" w:color="auto"/>
              <w:right w:val="nil"/>
            </w:tcBorders>
            <w:shd w:val="clear" w:color="auto" w:fill="auto"/>
            <w:noWrap/>
            <w:vAlign w:val="bottom"/>
          </w:tcPr>
          <w:p w14:paraId="2E4C5EEF" w14:textId="77777777" w:rsidR="00F5199F" w:rsidRPr="00012A28" w:rsidRDefault="00F5199F" w:rsidP="00012A28">
            <w:pPr>
              <w:spacing w:line="360" w:lineRule="auto"/>
              <w:jc w:val="both"/>
              <w:rPr>
                <w:rFonts w:ascii="Tahoma" w:eastAsia="Calibri" w:hAnsi="Tahoma" w:cs="Tahoma"/>
                <w:noProof/>
                <w:sz w:val="22"/>
                <w:szCs w:val="22"/>
                <w:lang w:val="en-GB" w:eastAsia="en-US"/>
              </w:rPr>
            </w:pPr>
          </w:p>
        </w:tc>
      </w:tr>
    </w:tbl>
    <w:p w14:paraId="3ACA5F9F" w14:textId="77777777" w:rsidR="00DD4151" w:rsidRPr="00012A28" w:rsidRDefault="00DD4151" w:rsidP="00012A28">
      <w:pPr>
        <w:spacing w:line="360" w:lineRule="auto"/>
        <w:rPr>
          <w:rFonts w:ascii="Tahoma" w:hAnsi="Tahoma" w:cs="Tahoma"/>
          <w:b/>
          <w:noProof/>
          <w:sz w:val="22"/>
          <w:szCs w:val="22"/>
          <w:lang w:val="en-GB"/>
        </w:rPr>
      </w:pPr>
      <w:r w:rsidRPr="00012A28">
        <w:rPr>
          <w:rFonts w:ascii="Tahoma" w:hAnsi="Tahoma" w:cs="Tahoma"/>
          <w:b/>
          <w:noProof/>
          <w:sz w:val="22"/>
          <w:szCs w:val="22"/>
          <w:lang w:val="en-GB" w:eastAsia="en-US"/>
        </w:rPr>
        <w:t>Bank Guarantees</w:t>
      </w:r>
    </w:p>
    <w:p w14:paraId="00C33327" w14:textId="77777777" w:rsidR="00DD4151" w:rsidRPr="00012A28" w:rsidRDefault="00DD4151" w:rsidP="00012A28">
      <w:pPr>
        <w:spacing w:line="360" w:lineRule="auto"/>
        <w:jc w:val="both"/>
        <w:rPr>
          <w:rFonts w:ascii="Tahoma" w:hAnsi="Tahoma" w:cs="Tahoma"/>
          <w:noProof/>
          <w:sz w:val="22"/>
          <w:szCs w:val="22"/>
          <w:lang w:val="en-GB" w:eastAsia="en-US"/>
        </w:rPr>
      </w:pPr>
      <w:r w:rsidRPr="00012A28">
        <w:rPr>
          <w:rFonts w:ascii="Tahoma" w:hAnsi="Tahoma" w:cs="Tahoma"/>
          <w:noProof/>
          <w:sz w:val="22"/>
          <w:szCs w:val="22"/>
          <w:lang w:val="en-GB" w:eastAsia="en-US"/>
        </w:rPr>
        <w:t>Candidates must provide the below mentioned letters of guarantee issued by an Eligible Bank:</w:t>
      </w:r>
    </w:p>
    <w:p w14:paraId="5B8E1138" w14:textId="77777777" w:rsidR="00DD4151" w:rsidRPr="00012A28" w:rsidRDefault="00DD4151" w:rsidP="00012A28">
      <w:pPr>
        <w:pStyle w:val="ListParagraph"/>
        <w:numPr>
          <w:ilvl w:val="0"/>
          <w:numId w:val="23"/>
        </w:numPr>
        <w:spacing w:line="360" w:lineRule="auto"/>
        <w:ind w:left="709" w:hanging="567"/>
        <w:jc w:val="both"/>
        <w:rPr>
          <w:rFonts w:ascii="Tahoma" w:hAnsi="Tahoma" w:cs="Tahoma"/>
          <w:noProof/>
          <w:sz w:val="22"/>
          <w:szCs w:val="22"/>
          <w:lang w:val="en-GB" w:eastAsia="en-US"/>
        </w:rPr>
      </w:pPr>
      <w:r w:rsidRPr="00012A28">
        <w:rPr>
          <w:rFonts w:ascii="Tahoma" w:hAnsi="Tahoma" w:cs="Tahoma"/>
          <w:noProof/>
          <w:sz w:val="22"/>
          <w:szCs w:val="22"/>
          <w:lang w:val="en-GB" w:eastAsia="en-US"/>
        </w:rPr>
        <w:lastRenderedPageBreak/>
        <w:t>Participation Letter of Guarantee (amount of 10.000 euro) according to Appendix D.</w:t>
      </w:r>
    </w:p>
    <w:p w14:paraId="74377812" w14:textId="61941E89" w:rsidR="00DD4151" w:rsidRPr="00012A28" w:rsidRDefault="00DD4151" w:rsidP="00012A28">
      <w:pPr>
        <w:pStyle w:val="ListParagraph"/>
        <w:numPr>
          <w:ilvl w:val="0"/>
          <w:numId w:val="23"/>
        </w:numPr>
        <w:spacing w:line="360" w:lineRule="auto"/>
        <w:ind w:left="709" w:hanging="567"/>
        <w:jc w:val="both"/>
        <w:rPr>
          <w:rFonts w:ascii="Tahoma" w:hAnsi="Tahoma" w:cs="Tahoma"/>
          <w:noProof/>
          <w:sz w:val="22"/>
          <w:szCs w:val="22"/>
          <w:lang w:val="en-GB" w:eastAsia="en-US"/>
        </w:rPr>
      </w:pPr>
      <w:r w:rsidRPr="00012A28">
        <w:rPr>
          <w:rFonts w:ascii="Tahoma" w:hAnsi="Tahoma" w:cs="Tahoma"/>
          <w:noProof/>
          <w:sz w:val="22"/>
          <w:szCs w:val="22"/>
          <w:lang w:val="en-GB" w:eastAsia="en-US"/>
        </w:rPr>
        <w:t>Good pe</w:t>
      </w:r>
      <w:r w:rsidR="00B3454E" w:rsidRPr="00012A28">
        <w:rPr>
          <w:rFonts w:ascii="Tahoma" w:hAnsi="Tahoma" w:cs="Tahoma"/>
          <w:noProof/>
          <w:sz w:val="22"/>
          <w:szCs w:val="22"/>
          <w:lang w:val="en-GB" w:eastAsia="en-US"/>
        </w:rPr>
        <w:t>rformance Letter of Guarantee (10</w:t>
      </w:r>
      <w:r w:rsidRPr="00012A28">
        <w:rPr>
          <w:rFonts w:ascii="Tahoma" w:hAnsi="Tahoma" w:cs="Tahoma"/>
          <w:noProof/>
          <w:sz w:val="22"/>
          <w:szCs w:val="22"/>
          <w:lang w:val="en-GB" w:eastAsia="en-US"/>
        </w:rPr>
        <w:t>% of the contractual amount) according to Appendix E.</w:t>
      </w:r>
    </w:p>
    <w:p w14:paraId="0F0630F8" w14:textId="77777777" w:rsidR="00DD4151" w:rsidRPr="00012A28" w:rsidRDefault="00DD4151" w:rsidP="00012A28">
      <w:pPr>
        <w:spacing w:line="360" w:lineRule="auto"/>
        <w:jc w:val="both"/>
        <w:rPr>
          <w:rFonts w:ascii="Tahoma" w:hAnsi="Tahoma" w:cs="Tahoma"/>
          <w:noProof/>
          <w:sz w:val="22"/>
          <w:szCs w:val="22"/>
          <w:lang w:val="en-GB" w:eastAsia="en-US"/>
        </w:rPr>
      </w:pPr>
      <w:r w:rsidRPr="00012A28">
        <w:rPr>
          <w:rFonts w:ascii="Tahoma" w:hAnsi="Tahoma" w:cs="Tahoma"/>
          <w:noProof/>
          <w:sz w:val="22"/>
          <w:szCs w:val="22"/>
          <w:lang w:val="en-GB" w:eastAsia="en-US"/>
        </w:rPr>
        <w:t xml:space="preserve">The Guarantee letter shall be addressed to PPA SA, and in the event of a Joint Venture must be common to all members hereof.  </w:t>
      </w:r>
    </w:p>
    <w:p w14:paraId="7B915941" w14:textId="77777777" w:rsidR="00DD4151" w:rsidRPr="00012A28" w:rsidRDefault="00DD4151" w:rsidP="00012A28">
      <w:pPr>
        <w:spacing w:line="360" w:lineRule="auto"/>
        <w:ind w:left="567"/>
        <w:jc w:val="both"/>
        <w:rPr>
          <w:rFonts w:ascii="Tahoma" w:hAnsi="Tahoma" w:cs="Tahoma"/>
          <w:noProof/>
          <w:sz w:val="22"/>
          <w:szCs w:val="22"/>
          <w:lang w:val="en-GB" w:eastAsia="en-US"/>
        </w:rPr>
      </w:pPr>
    </w:p>
    <w:p w14:paraId="121A178A" w14:textId="77777777" w:rsidR="00DD4151" w:rsidRPr="00012A28" w:rsidRDefault="00DD4151" w:rsidP="00012A28">
      <w:pPr>
        <w:spacing w:line="360" w:lineRule="auto"/>
        <w:jc w:val="both"/>
        <w:rPr>
          <w:rFonts w:ascii="Tahoma" w:hAnsi="Tahoma" w:cs="Tahoma"/>
          <w:b/>
          <w:noProof/>
          <w:sz w:val="22"/>
          <w:szCs w:val="22"/>
          <w:lang w:val="en-GB" w:eastAsia="en-US"/>
        </w:rPr>
      </w:pPr>
      <w:r w:rsidRPr="00012A28">
        <w:rPr>
          <w:rFonts w:ascii="Tahoma" w:hAnsi="Tahoma" w:cs="Tahoma"/>
          <w:b/>
          <w:noProof/>
          <w:sz w:val="22"/>
          <w:szCs w:val="22"/>
          <w:lang w:val="en-GB" w:eastAsia="en-US"/>
        </w:rPr>
        <w:t>Participation Bond</w:t>
      </w:r>
    </w:p>
    <w:p w14:paraId="0E05C59A" w14:textId="77777777" w:rsidR="00DD4151" w:rsidRPr="00012A28" w:rsidRDefault="00DD4151" w:rsidP="00012A28">
      <w:pPr>
        <w:spacing w:line="360" w:lineRule="auto"/>
        <w:jc w:val="both"/>
        <w:rPr>
          <w:rFonts w:ascii="Tahoma" w:hAnsi="Tahoma" w:cs="Tahoma"/>
          <w:noProof/>
          <w:sz w:val="22"/>
          <w:szCs w:val="22"/>
          <w:lang w:val="en-GB" w:eastAsia="en-US"/>
        </w:rPr>
      </w:pPr>
      <w:r w:rsidRPr="00012A28">
        <w:rPr>
          <w:rFonts w:ascii="Tahoma" w:hAnsi="Tahoma" w:cs="Tahoma"/>
          <w:noProof/>
          <w:sz w:val="22"/>
          <w:szCs w:val="22"/>
          <w:lang w:val="en-GB" w:eastAsia="en-US"/>
        </w:rPr>
        <w:t>The candidate’s participation bond must fully cover the period for which the offer is valid that is four (4) months from offer submission deadline, and consequently will not be accepted if their validity period is less.</w:t>
      </w:r>
    </w:p>
    <w:p w14:paraId="0E7A6ED4" w14:textId="77777777" w:rsidR="00DD4151" w:rsidRPr="00012A28" w:rsidRDefault="00DD4151" w:rsidP="00012A28">
      <w:pPr>
        <w:spacing w:line="360" w:lineRule="auto"/>
        <w:ind w:left="567"/>
        <w:jc w:val="both"/>
        <w:rPr>
          <w:rFonts w:ascii="Tahoma" w:hAnsi="Tahoma" w:cs="Tahoma"/>
          <w:noProof/>
          <w:sz w:val="22"/>
          <w:szCs w:val="22"/>
          <w:lang w:val="en-GB" w:eastAsia="en-US"/>
        </w:rPr>
      </w:pPr>
    </w:p>
    <w:p w14:paraId="09FA723E" w14:textId="77777777" w:rsidR="00DD4151" w:rsidRPr="00012A28" w:rsidRDefault="00DD4151" w:rsidP="00012A28">
      <w:pPr>
        <w:spacing w:line="360" w:lineRule="auto"/>
        <w:jc w:val="both"/>
        <w:rPr>
          <w:rFonts w:ascii="Tahoma" w:hAnsi="Tahoma" w:cs="Tahoma"/>
          <w:noProof/>
          <w:sz w:val="22"/>
          <w:szCs w:val="22"/>
          <w:lang w:val="en-GB" w:eastAsia="en-US"/>
        </w:rPr>
      </w:pPr>
      <w:r w:rsidRPr="00012A28">
        <w:rPr>
          <w:rFonts w:ascii="Tahoma" w:hAnsi="Tahoma" w:cs="Tahoma"/>
          <w:noProof/>
          <w:sz w:val="22"/>
          <w:szCs w:val="22"/>
          <w:lang w:val="en-GB" w:eastAsia="en-US"/>
        </w:rPr>
        <w:t xml:space="preserve">The participation bond will be seized by PPA if, while it is in effect, (a) the candidate withdraws its participation documentation or (b) if the interim Contractor does not submit the award documentation in good time or does not come forward in good time to sign the contract or (c) if the above persons provide false evidence or information relating to the grounds of disqualification. </w:t>
      </w:r>
    </w:p>
    <w:p w14:paraId="67FD62FA" w14:textId="77777777" w:rsidR="00DD4151" w:rsidRPr="00012A28" w:rsidRDefault="00DD4151" w:rsidP="00012A28">
      <w:pPr>
        <w:spacing w:line="360" w:lineRule="auto"/>
        <w:ind w:left="567"/>
        <w:jc w:val="both"/>
        <w:rPr>
          <w:rFonts w:ascii="Tahoma" w:hAnsi="Tahoma" w:cs="Tahoma"/>
          <w:noProof/>
          <w:sz w:val="22"/>
          <w:szCs w:val="22"/>
          <w:lang w:val="en-GB" w:eastAsia="en-US"/>
        </w:rPr>
      </w:pPr>
    </w:p>
    <w:p w14:paraId="7ECB0255" w14:textId="77777777" w:rsidR="00DD4151" w:rsidRPr="00012A28" w:rsidRDefault="00DD4151" w:rsidP="00012A28">
      <w:pPr>
        <w:spacing w:line="360" w:lineRule="auto"/>
        <w:jc w:val="both"/>
        <w:rPr>
          <w:rFonts w:ascii="Tahoma" w:hAnsi="Tahoma" w:cs="Tahoma"/>
          <w:noProof/>
          <w:sz w:val="22"/>
          <w:szCs w:val="22"/>
          <w:lang w:val="en-GB" w:eastAsia="en-US"/>
        </w:rPr>
      </w:pPr>
      <w:r w:rsidRPr="00012A28">
        <w:rPr>
          <w:rFonts w:ascii="Tahoma" w:hAnsi="Tahoma" w:cs="Tahoma"/>
          <w:noProof/>
          <w:sz w:val="22"/>
          <w:szCs w:val="22"/>
          <w:lang w:val="en-GB" w:eastAsia="en-US"/>
        </w:rPr>
        <w:t xml:space="preserve">The participation bond will be returned: </w:t>
      </w:r>
    </w:p>
    <w:p w14:paraId="4D257E33" w14:textId="77777777" w:rsidR="00DD4151" w:rsidRPr="00012A28" w:rsidRDefault="00DD4151" w:rsidP="00012A28">
      <w:pPr>
        <w:spacing w:line="360" w:lineRule="auto"/>
        <w:jc w:val="both"/>
        <w:rPr>
          <w:rFonts w:ascii="Tahoma" w:hAnsi="Tahoma" w:cs="Tahoma"/>
          <w:noProof/>
          <w:sz w:val="22"/>
          <w:szCs w:val="22"/>
          <w:lang w:val="en-GB" w:eastAsia="en-US"/>
        </w:rPr>
      </w:pPr>
      <w:r w:rsidRPr="00012A28">
        <w:rPr>
          <w:rFonts w:ascii="Tahoma" w:hAnsi="Tahoma" w:cs="Tahoma"/>
          <w:noProof/>
          <w:sz w:val="22"/>
          <w:szCs w:val="22"/>
          <w:lang w:val="en-GB" w:eastAsia="en-US"/>
        </w:rPr>
        <w:t xml:space="preserve">(a) to the Contractor when the performance bond is submitted and  </w:t>
      </w:r>
    </w:p>
    <w:p w14:paraId="3267462A" w14:textId="77777777" w:rsidR="00DD4151" w:rsidRPr="00012A28" w:rsidRDefault="00DD4151" w:rsidP="00012A28">
      <w:pPr>
        <w:spacing w:line="360" w:lineRule="auto"/>
        <w:jc w:val="both"/>
        <w:rPr>
          <w:rFonts w:ascii="Tahoma" w:hAnsi="Tahoma" w:cs="Tahoma"/>
          <w:noProof/>
          <w:sz w:val="22"/>
          <w:szCs w:val="22"/>
          <w:lang w:val="en-GB" w:eastAsia="en-US"/>
        </w:rPr>
      </w:pPr>
      <w:r w:rsidRPr="00012A28">
        <w:rPr>
          <w:rFonts w:ascii="Tahoma" w:hAnsi="Tahoma" w:cs="Tahoma"/>
          <w:noProof/>
          <w:sz w:val="22"/>
          <w:szCs w:val="22"/>
          <w:lang w:val="en-GB" w:eastAsia="en-US"/>
        </w:rPr>
        <w:t>(b) to candidates within 10 working days of the tender procedure being completed.</w:t>
      </w:r>
    </w:p>
    <w:p w14:paraId="3EFB98B8" w14:textId="77777777" w:rsidR="00DD4151" w:rsidRPr="00012A28" w:rsidRDefault="00DD4151" w:rsidP="00012A28">
      <w:pPr>
        <w:spacing w:line="360" w:lineRule="auto"/>
        <w:jc w:val="both"/>
        <w:rPr>
          <w:rFonts w:ascii="Tahoma" w:hAnsi="Tahoma" w:cs="Tahoma"/>
          <w:noProof/>
          <w:sz w:val="22"/>
          <w:szCs w:val="22"/>
          <w:lang w:val="en-GB" w:eastAsia="en-US"/>
        </w:rPr>
      </w:pPr>
    </w:p>
    <w:p w14:paraId="551E8E0E" w14:textId="77777777" w:rsidR="00DD4151" w:rsidRPr="00012A28" w:rsidRDefault="00DD4151" w:rsidP="00012A28">
      <w:pPr>
        <w:spacing w:line="360" w:lineRule="auto"/>
        <w:jc w:val="both"/>
        <w:rPr>
          <w:rFonts w:ascii="Tahoma" w:hAnsi="Tahoma" w:cs="Tahoma"/>
          <w:b/>
          <w:noProof/>
          <w:sz w:val="22"/>
          <w:szCs w:val="22"/>
          <w:lang w:val="en-GB" w:eastAsia="en-US"/>
        </w:rPr>
      </w:pPr>
      <w:r w:rsidRPr="00012A28">
        <w:rPr>
          <w:rFonts w:ascii="Tahoma" w:hAnsi="Tahoma" w:cs="Tahoma"/>
          <w:b/>
          <w:noProof/>
          <w:sz w:val="22"/>
          <w:szCs w:val="22"/>
          <w:lang w:val="en-GB" w:eastAsia="en-US"/>
        </w:rPr>
        <w:t>Performance bond</w:t>
      </w:r>
    </w:p>
    <w:p w14:paraId="103C864E" w14:textId="0BB161AE" w:rsidR="00DD4151" w:rsidRPr="00012A28" w:rsidRDefault="00DD4151" w:rsidP="00012A28">
      <w:pPr>
        <w:spacing w:line="360" w:lineRule="auto"/>
        <w:jc w:val="both"/>
        <w:rPr>
          <w:rFonts w:ascii="Tahoma" w:hAnsi="Tahoma" w:cs="Tahoma"/>
          <w:noProof/>
          <w:sz w:val="22"/>
          <w:szCs w:val="22"/>
          <w:lang w:val="en-GB" w:eastAsia="en-US"/>
        </w:rPr>
      </w:pPr>
      <w:r w:rsidRPr="00012A28">
        <w:rPr>
          <w:rFonts w:ascii="Tahoma" w:hAnsi="Tahoma" w:cs="Tahoma"/>
          <w:noProof/>
          <w:sz w:val="22"/>
          <w:szCs w:val="22"/>
          <w:lang w:val="en-GB" w:eastAsia="en-US"/>
        </w:rPr>
        <w:t xml:space="preserve">To sign the contract it is necessary to submit an open-ended performance bond amounting to </w:t>
      </w:r>
      <w:r w:rsidR="00B3454E" w:rsidRPr="00012A28">
        <w:rPr>
          <w:rFonts w:ascii="Tahoma" w:hAnsi="Tahoma" w:cs="Tahoma"/>
          <w:noProof/>
          <w:sz w:val="22"/>
          <w:szCs w:val="22"/>
          <w:lang w:val="en-GB" w:eastAsia="en-US"/>
        </w:rPr>
        <w:t>10</w:t>
      </w:r>
      <w:r w:rsidRPr="00012A28">
        <w:rPr>
          <w:rFonts w:ascii="Tahoma" w:hAnsi="Tahoma" w:cs="Tahoma"/>
          <w:noProof/>
          <w:sz w:val="22"/>
          <w:szCs w:val="22"/>
          <w:lang w:val="en-GB" w:eastAsia="en-US"/>
        </w:rPr>
        <w:t xml:space="preserve">% of the contractual value. In addition, candidates should be aware that as a guarantee of their obligation to ensure proper, flawless and timely implementation of the Project and timely and proper performance of its obligations to PPA. </w:t>
      </w:r>
    </w:p>
    <w:p w14:paraId="7CF9224B" w14:textId="77777777" w:rsidR="00DD4151" w:rsidRPr="00012A28" w:rsidRDefault="00DD4151" w:rsidP="00012A28">
      <w:pPr>
        <w:spacing w:line="360" w:lineRule="auto"/>
        <w:ind w:left="567"/>
        <w:jc w:val="both"/>
        <w:rPr>
          <w:rFonts w:ascii="Tahoma" w:hAnsi="Tahoma" w:cs="Tahoma"/>
          <w:noProof/>
          <w:sz w:val="22"/>
          <w:szCs w:val="22"/>
          <w:lang w:val="en-GB" w:eastAsia="en-US"/>
        </w:rPr>
      </w:pPr>
    </w:p>
    <w:p w14:paraId="7CA58DC7" w14:textId="77777777" w:rsidR="00DD4151" w:rsidRPr="00012A28" w:rsidRDefault="00DD4151" w:rsidP="00012A28">
      <w:pPr>
        <w:spacing w:line="360" w:lineRule="auto"/>
        <w:jc w:val="both"/>
        <w:rPr>
          <w:rFonts w:ascii="Tahoma" w:hAnsi="Tahoma" w:cs="Tahoma"/>
          <w:noProof/>
          <w:sz w:val="22"/>
          <w:szCs w:val="22"/>
          <w:lang w:val="en-GB" w:eastAsia="en-US"/>
        </w:rPr>
      </w:pPr>
      <w:r w:rsidRPr="00012A28">
        <w:rPr>
          <w:rFonts w:ascii="Tahoma" w:hAnsi="Tahoma" w:cs="Tahoma"/>
          <w:noProof/>
          <w:sz w:val="22"/>
          <w:szCs w:val="22"/>
          <w:lang w:val="en-GB" w:eastAsia="en-US"/>
        </w:rPr>
        <w:t xml:space="preserve">PPA will hold the guarantees (corresponding to 10% of the contractual price) and return them to the Contractor after the elapse of six (6) months from completion of the wireless network solution project, as guarantees for proper operation of the Project, in accordance with the contract terms and technical specifications agreed. </w:t>
      </w:r>
    </w:p>
    <w:p w14:paraId="763D1947" w14:textId="77777777" w:rsidR="00DD4151" w:rsidRPr="00012A28" w:rsidRDefault="00DD4151" w:rsidP="00012A28">
      <w:pPr>
        <w:spacing w:line="360" w:lineRule="auto"/>
        <w:jc w:val="both"/>
        <w:rPr>
          <w:rFonts w:ascii="Tahoma" w:hAnsi="Tahoma" w:cs="Tahoma"/>
          <w:noProof/>
          <w:sz w:val="22"/>
          <w:szCs w:val="22"/>
          <w:lang w:val="en-GB" w:eastAsia="en-US"/>
        </w:rPr>
      </w:pPr>
    </w:p>
    <w:p w14:paraId="20FFC117" w14:textId="77777777" w:rsidR="00DD4151" w:rsidRPr="00012A28" w:rsidRDefault="00DD4151" w:rsidP="00012A28">
      <w:pPr>
        <w:spacing w:line="360" w:lineRule="auto"/>
        <w:jc w:val="both"/>
        <w:rPr>
          <w:rFonts w:ascii="Tahoma" w:hAnsi="Tahoma" w:cs="Tahoma"/>
          <w:b/>
          <w:noProof/>
          <w:sz w:val="22"/>
          <w:szCs w:val="22"/>
          <w:lang w:val="en-GB" w:eastAsia="en-US"/>
        </w:rPr>
      </w:pPr>
      <w:r w:rsidRPr="00012A28">
        <w:rPr>
          <w:rFonts w:ascii="Tahoma" w:hAnsi="Tahoma" w:cs="Tahoma"/>
          <w:b/>
          <w:noProof/>
          <w:sz w:val="22"/>
          <w:szCs w:val="22"/>
          <w:lang w:val="en-GB" w:eastAsia="en-US"/>
        </w:rPr>
        <w:t>General Note for Guarantee Bonds</w:t>
      </w:r>
    </w:p>
    <w:p w14:paraId="0E9F526B" w14:textId="77777777" w:rsidR="00DD4151" w:rsidRPr="00012A28" w:rsidRDefault="00DD4151" w:rsidP="00012A28">
      <w:pPr>
        <w:spacing w:line="360" w:lineRule="auto"/>
        <w:jc w:val="both"/>
        <w:rPr>
          <w:rFonts w:ascii="Tahoma" w:hAnsi="Tahoma" w:cs="Tahoma"/>
          <w:noProof/>
          <w:sz w:val="22"/>
          <w:szCs w:val="22"/>
          <w:lang w:val="en-GB" w:eastAsia="en-US"/>
        </w:rPr>
      </w:pPr>
      <w:r w:rsidRPr="00012A28">
        <w:rPr>
          <w:rFonts w:ascii="Tahoma" w:hAnsi="Tahoma" w:cs="Tahoma"/>
          <w:noProof/>
          <w:sz w:val="22"/>
          <w:szCs w:val="22"/>
          <w:lang w:val="en-GB" w:eastAsia="en-US"/>
        </w:rPr>
        <w:t>Alternatively Candidates may provide the necessary documentation that an equal, to the above mentioned guarantee bonds amount has been deposited, transferred and was made available as guarantee in one of the following PPA’s bank accounts:</w:t>
      </w:r>
    </w:p>
    <w:p w14:paraId="11299C27" w14:textId="77777777" w:rsidR="00DD4151" w:rsidRPr="00012A28" w:rsidRDefault="00DD4151" w:rsidP="00012A28">
      <w:pPr>
        <w:spacing w:line="360" w:lineRule="auto"/>
        <w:jc w:val="both"/>
        <w:rPr>
          <w:rFonts w:ascii="Tahoma" w:hAnsi="Tahoma" w:cs="Tahoma"/>
          <w:noProof/>
          <w:sz w:val="22"/>
          <w:szCs w:val="22"/>
          <w:lang w:val="en-GB" w:eastAsia="en-US"/>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3"/>
        <w:gridCol w:w="4188"/>
      </w:tblGrid>
      <w:tr w:rsidR="00DD4151" w:rsidRPr="00012A28" w14:paraId="440C8E58" w14:textId="77777777" w:rsidTr="0012069A">
        <w:tc>
          <w:tcPr>
            <w:tcW w:w="3483" w:type="dxa"/>
          </w:tcPr>
          <w:p w14:paraId="04585060" w14:textId="77777777" w:rsidR="00DD4151" w:rsidRPr="00012A28" w:rsidRDefault="00DD4151" w:rsidP="00012A28">
            <w:pPr>
              <w:pStyle w:val="a"/>
              <w:numPr>
                <w:ilvl w:val="0"/>
                <w:numId w:val="0"/>
              </w:numPr>
              <w:spacing w:after="0" w:line="360" w:lineRule="auto"/>
              <w:rPr>
                <w:rFonts w:ascii="Tahoma" w:hAnsi="Tahoma" w:cs="Tahoma"/>
                <w:noProof/>
              </w:rPr>
            </w:pPr>
            <w:r w:rsidRPr="00012A28">
              <w:rPr>
                <w:rFonts w:ascii="Tahoma" w:hAnsi="Tahoma" w:cs="Tahoma"/>
                <w:noProof/>
                <w:lang w:val="en-US"/>
              </w:rPr>
              <w:lastRenderedPageBreak/>
              <w:drawing>
                <wp:inline distT="0" distB="0" distL="0" distR="0" wp14:anchorId="06CF8321" wp14:editId="61E63F03">
                  <wp:extent cx="1162050" cy="745563"/>
                  <wp:effectExtent l="0" t="0" r="0" b="0"/>
                  <wp:docPr id="17" name="Εικόνα 2"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4188" w:type="dxa"/>
            <w:vAlign w:val="center"/>
          </w:tcPr>
          <w:p w14:paraId="4B101BEF" w14:textId="77777777" w:rsidR="00DD4151" w:rsidRPr="00012A28" w:rsidRDefault="00DD4151" w:rsidP="00012A28">
            <w:pPr>
              <w:spacing w:line="360" w:lineRule="auto"/>
              <w:rPr>
                <w:rFonts w:ascii="Tahoma" w:hAnsi="Tahoma" w:cs="Tahoma"/>
                <w:noProof/>
                <w:sz w:val="22"/>
                <w:szCs w:val="22"/>
                <w:lang w:val="en-GB"/>
              </w:rPr>
            </w:pPr>
            <w:r w:rsidRPr="00012A28">
              <w:rPr>
                <w:rFonts w:ascii="Tahoma" w:hAnsi="Tahoma" w:cs="Tahoma"/>
                <w:b/>
                <w:noProof/>
                <w:color w:val="000000"/>
                <w:sz w:val="22"/>
                <w:szCs w:val="22"/>
                <w:shd w:val="clear" w:color="auto" w:fill="F1F3F1"/>
                <w:lang w:val="en-GB"/>
              </w:rPr>
              <w:t>GR1501101900000019050500651</w:t>
            </w:r>
          </w:p>
        </w:tc>
      </w:tr>
      <w:tr w:rsidR="00DD4151" w:rsidRPr="00012A28" w14:paraId="36DCE3E3" w14:textId="77777777" w:rsidTr="0012069A">
        <w:trPr>
          <w:trHeight w:val="850"/>
        </w:trPr>
        <w:tc>
          <w:tcPr>
            <w:tcW w:w="3483" w:type="dxa"/>
          </w:tcPr>
          <w:p w14:paraId="30BD9CBD" w14:textId="77777777" w:rsidR="00DD4151" w:rsidRPr="00012A28" w:rsidRDefault="00DD4151" w:rsidP="00012A28">
            <w:pPr>
              <w:pStyle w:val="a"/>
              <w:numPr>
                <w:ilvl w:val="0"/>
                <w:numId w:val="0"/>
              </w:numPr>
              <w:spacing w:after="0" w:line="360" w:lineRule="auto"/>
              <w:rPr>
                <w:rFonts w:ascii="Tahoma" w:hAnsi="Tahoma" w:cs="Tahoma"/>
                <w:noProof/>
              </w:rPr>
            </w:pPr>
            <w:r w:rsidRPr="00012A28">
              <w:rPr>
                <w:rFonts w:ascii="Tahoma" w:hAnsi="Tahoma" w:cs="Tahoma"/>
                <w:noProof/>
                <w:lang w:val="en-US"/>
              </w:rPr>
              <w:drawing>
                <wp:inline distT="0" distB="0" distL="0" distR="0" wp14:anchorId="590C2E81" wp14:editId="4360F197">
                  <wp:extent cx="1666875" cy="428625"/>
                  <wp:effectExtent l="0" t="0" r="9525" b="9525"/>
                  <wp:docPr id="18" name="Εικόνα 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4188" w:type="dxa"/>
            <w:vAlign w:val="center"/>
          </w:tcPr>
          <w:p w14:paraId="7532BF2C" w14:textId="77777777" w:rsidR="00DD4151" w:rsidRPr="00012A28" w:rsidRDefault="00DD4151" w:rsidP="00012A28">
            <w:pPr>
              <w:spacing w:line="360" w:lineRule="auto"/>
              <w:rPr>
                <w:rFonts w:ascii="Tahoma" w:hAnsi="Tahoma" w:cs="Tahoma"/>
                <w:noProof/>
                <w:sz w:val="22"/>
                <w:szCs w:val="22"/>
                <w:lang w:val="en-GB"/>
              </w:rPr>
            </w:pPr>
            <w:r w:rsidRPr="00012A28">
              <w:rPr>
                <w:rFonts w:ascii="Tahoma" w:hAnsi="Tahoma" w:cs="Tahoma"/>
                <w:b/>
                <w:noProof/>
                <w:color w:val="000000"/>
                <w:sz w:val="22"/>
                <w:szCs w:val="22"/>
                <w:lang w:val="en-GB"/>
              </w:rPr>
              <w:t>GR7101401250125002320006462</w:t>
            </w:r>
          </w:p>
        </w:tc>
      </w:tr>
      <w:tr w:rsidR="00DD4151" w:rsidRPr="00012A28" w14:paraId="5396347A" w14:textId="77777777" w:rsidTr="0012069A">
        <w:tc>
          <w:tcPr>
            <w:tcW w:w="3483" w:type="dxa"/>
          </w:tcPr>
          <w:p w14:paraId="531F3A54" w14:textId="77777777" w:rsidR="00DD4151" w:rsidRPr="00012A28" w:rsidRDefault="00DD4151" w:rsidP="00012A28">
            <w:pPr>
              <w:pStyle w:val="a"/>
              <w:numPr>
                <w:ilvl w:val="0"/>
                <w:numId w:val="0"/>
              </w:numPr>
              <w:spacing w:after="0" w:line="360" w:lineRule="auto"/>
              <w:rPr>
                <w:rFonts w:ascii="Tahoma" w:hAnsi="Tahoma" w:cs="Tahoma"/>
                <w:noProof/>
              </w:rPr>
            </w:pPr>
            <w:r w:rsidRPr="00012A28">
              <w:rPr>
                <w:rFonts w:ascii="Tahoma" w:hAnsi="Tahoma" w:cs="Tahoma"/>
                <w:noProof/>
                <w:color w:val="000000"/>
                <w:lang w:val="en-US"/>
              </w:rPr>
              <w:drawing>
                <wp:inline distT="0" distB="0" distL="0" distR="0" wp14:anchorId="792108D1" wp14:editId="035C2766">
                  <wp:extent cx="1727101" cy="713678"/>
                  <wp:effectExtent l="0" t="0" r="0" b="0"/>
                  <wp:docPr id="19" name="Εικόνα 1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4188" w:type="dxa"/>
            <w:vAlign w:val="center"/>
          </w:tcPr>
          <w:p w14:paraId="700D9190" w14:textId="77777777" w:rsidR="00DD4151" w:rsidRPr="00012A28" w:rsidRDefault="00DD4151" w:rsidP="00012A28">
            <w:pPr>
              <w:spacing w:line="360" w:lineRule="auto"/>
              <w:rPr>
                <w:rFonts w:ascii="Tahoma" w:hAnsi="Tahoma" w:cs="Tahoma"/>
                <w:noProof/>
                <w:sz w:val="22"/>
                <w:szCs w:val="22"/>
                <w:lang w:val="en-GB"/>
              </w:rPr>
            </w:pPr>
            <w:r w:rsidRPr="00012A28">
              <w:rPr>
                <w:rFonts w:ascii="Tahoma" w:hAnsi="Tahoma" w:cs="Tahoma"/>
                <w:b/>
                <w:noProof/>
                <w:sz w:val="22"/>
                <w:szCs w:val="22"/>
                <w:lang w:val="en-GB"/>
              </w:rPr>
              <w:t>GR4902600250000440201113841</w:t>
            </w:r>
          </w:p>
        </w:tc>
      </w:tr>
      <w:tr w:rsidR="00DD4151" w:rsidRPr="00012A28" w14:paraId="3B7F89CA" w14:textId="77777777" w:rsidTr="0012069A">
        <w:tc>
          <w:tcPr>
            <w:tcW w:w="3483" w:type="dxa"/>
          </w:tcPr>
          <w:p w14:paraId="44680D34" w14:textId="77777777" w:rsidR="00DD4151" w:rsidRPr="00012A28" w:rsidRDefault="00DD4151" w:rsidP="00012A28">
            <w:pPr>
              <w:pStyle w:val="a"/>
              <w:numPr>
                <w:ilvl w:val="0"/>
                <w:numId w:val="0"/>
              </w:numPr>
              <w:spacing w:after="0" w:line="360" w:lineRule="auto"/>
              <w:rPr>
                <w:rFonts w:ascii="Tahoma" w:hAnsi="Tahoma" w:cs="Tahoma"/>
                <w:noProof/>
              </w:rPr>
            </w:pPr>
            <w:r w:rsidRPr="00012A28">
              <w:rPr>
                <w:rFonts w:ascii="Tahoma" w:hAnsi="Tahoma" w:cs="Tahoma"/>
                <w:noProof/>
                <w:color w:val="001E46"/>
                <w:lang w:val="en-US"/>
              </w:rPr>
              <w:drawing>
                <wp:inline distT="0" distB="0" distL="0" distR="0" wp14:anchorId="01603612" wp14:editId="630704FD">
                  <wp:extent cx="1319561" cy="773536"/>
                  <wp:effectExtent l="0" t="0" r="0" b="0"/>
                  <wp:docPr id="20" name="Εικόνα 11" descr="Τράπεζα Πειραιώς">
                    <a:hlinkClick xmlns:a="http://schemas.openxmlformats.org/drawingml/2006/main" r:id="rId33"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33" tooltip="&quot;Μεταβείτε στην αρχική σελίδα&quot;"/>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4188" w:type="dxa"/>
            <w:vAlign w:val="center"/>
          </w:tcPr>
          <w:p w14:paraId="66CF5868" w14:textId="77777777" w:rsidR="00DD4151" w:rsidRPr="00012A28" w:rsidRDefault="00DD4151" w:rsidP="00012A28">
            <w:pPr>
              <w:spacing w:line="360" w:lineRule="auto"/>
              <w:rPr>
                <w:rFonts w:ascii="Tahoma" w:hAnsi="Tahoma" w:cs="Tahoma"/>
                <w:noProof/>
                <w:sz w:val="22"/>
                <w:szCs w:val="22"/>
                <w:lang w:val="en-GB"/>
              </w:rPr>
            </w:pPr>
            <w:r w:rsidRPr="00012A28">
              <w:rPr>
                <w:rFonts w:ascii="Tahoma" w:hAnsi="Tahoma" w:cs="Tahoma"/>
                <w:b/>
                <w:noProof/>
                <w:sz w:val="22"/>
                <w:szCs w:val="22"/>
                <w:lang w:val="en-GB"/>
              </w:rPr>
              <w:t>GR8501721140005114032172486</w:t>
            </w:r>
          </w:p>
        </w:tc>
      </w:tr>
    </w:tbl>
    <w:p w14:paraId="26D5D576" w14:textId="77777777" w:rsidR="00DD4151" w:rsidRPr="00012A28" w:rsidRDefault="00DD4151" w:rsidP="00012A28">
      <w:pPr>
        <w:spacing w:line="360" w:lineRule="auto"/>
        <w:ind w:left="567"/>
        <w:jc w:val="both"/>
        <w:rPr>
          <w:rFonts w:ascii="Tahoma" w:hAnsi="Tahoma" w:cs="Tahoma"/>
          <w:noProof/>
          <w:sz w:val="22"/>
          <w:szCs w:val="22"/>
          <w:lang w:val="en-GB"/>
        </w:rPr>
      </w:pPr>
      <w:bookmarkStart w:id="35" w:name="_Toc471914178"/>
      <w:bookmarkStart w:id="36" w:name="_Toc471914871"/>
      <w:bookmarkStart w:id="37" w:name="_Toc483243578"/>
      <w:bookmarkStart w:id="38" w:name="_Toc508612490"/>
    </w:p>
    <w:bookmarkEnd w:id="35"/>
    <w:bookmarkEnd w:id="36"/>
    <w:bookmarkEnd w:id="37"/>
    <w:bookmarkEnd w:id="38"/>
    <w:p w14:paraId="746AE9DA" w14:textId="77777777" w:rsidR="00DD4151" w:rsidRPr="00012A28" w:rsidRDefault="00DD4151" w:rsidP="00012A28">
      <w:pPr>
        <w:spacing w:line="360" w:lineRule="auto"/>
        <w:ind w:left="567"/>
        <w:jc w:val="both"/>
        <w:rPr>
          <w:rFonts w:ascii="Tahoma" w:hAnsi="Tahoma" w:cs="Tahoma"/>
          <w:noProof/>
          <w:sz w:val="22"/>
          <w:szCs w:val="22"/>
          <w:lang w:val="en-GB" w:eastAsia="en-US"/>
        </w:rPr>
      </w:pPr>
    </w:p>
    <w:p w14:paraId="449A562B" w14:textId="77777777" w:rsidR="00DD4151" w:rsidRPr="00012A28" w:rsidRDefault="00DD4151" w:rsidP="00012A28">
      <w:pPr>
        <w:spacing w:line="360" w:lineRule="auto"/>
        <w:ind w:left="567"/>
        <w:jc w:val="both"/>
        <w:rPr>
          <w:rFonts w:ascii="Tahoma" w:hAnsi="Tahoma" w:cs="Tahoma"/>
          <w:noProof/>
          <w:sz w:val="22"/>
          <w:szCs w:val="22"/>
          <w:lang w:val="en-GB" w:eastAsia="en-US"/>
        </w:rPr>
      </w:pPr>
    </w:p>
    <w:p w14:paraId="6FE880C4" w14:textId="77777777" w:rsidR="00DD4151" w:rsidRPr="00012A28" w:rsidRDefault="00DD4151" w:rsidP="00012A28">
      <w:pPr>
        <w:spacing w:line="360" w:lineRule="auto"/>
        <w:ind w:left="567"/>
        <w:jc w:val="both"/>
        <w:rPr>
          <w:rFonts w:ascii="Tahoma" w:hAnsi="Tahoma" w:cs="Tahoma"/>
          <w:noProof/>
          <w:sz w:val="22"/>
          <w:szCs w:val="22"/>
          <w:lang w:val="en-GB" w:eastAsia="en-US"/>
        </w:rPr>
      </w:pPr>
    </w:p>
    <w:p w14:paraId="45A0D48A" w14:textId="77777777" w:rsidR="00DD4151" w:rsidRPr="00012A28" w:rsidRDefault="00DD4151" w:rsidP="00012A28">
      <w:pPr>
        <w:spacing w:line="360" w:lineRule="auto"/>
        <w:ind w:left="567"/>
        <w:jc w:val="both"/>
        <w:rPr>
          <w:rFonts w:ascii="Tahoma" w:hAnsi="Tahoma" w:cs="Tahoma"/>
          <w:noProof/>
          <w:sz w:val="22"/>
          <w:szCs w:val="22"/>
          <w:lang w:val="en-GB" w:eastAsia="en-US"/>
        </w:rPr>
      </w:pPr>
    </w:p>
    <w:p w14:paraId="0A2F0476" w14:textId="54DB3259" w:rsidR="001F55F5" w:rsidRPr="00012A28" w:rsidRDefault="00DD4151" w:rsidP="00012A28">
      <w:pPr>
        <w:rPr>
          <w:rFonts w:ascii="Tahoma" w:hAnsi="Tahoma" w:cs="Tahoma"/>
          <w:b/>
          <w:bCs/>
          <w:i/>
          <w:iCs/>
          <w:noProof/>
          <w:sz w:val="22"/>
          <w:szCs w:val="22"/>
          <w:lang w:val="en-GB"/>
        </w:rPr>
      </w:pPr>
      <w:r w:rsidRPr="00012A28">
        <w:rPr>
          <w:rFonts w:ascii="Tahoma" w:hAnsi="Tahoma" w:cs="Tahoma"/>
          <w:noProof/>
          <w:sz w:val="22"/>
          <w:szCs w:val="22"/>
          <w:lang w:val="en-GB"/>
        </w:rPr>
        <w:br w:type="page"/>
      </w:r>
    </w:p>
    <w:p w14:paraId="54DF80DD" w14:textId="570EA677" w:rsidR="00407610" w:rsidRPr="00012A28" w:rsidRDefault="00467097" w:rsidP="00012A28">
      <w:pPr>
        <w:spacing w:line="360" w:lineRule="auto"/>
        <w:jc w:val="both"/>
        <w:outlineLvl w:val="1"/>
        <w:rPr>
          <w:rFonts w:ascii="Tahoma" w:hAnsi="Tahoma" w:cs="Tahoma"/>
          <w:noProof/>
          <w:sz w:val="22"/>
          <w:szCs w:val="22"/>
          <w:lang w:val="en-GB"/>
        </w:rPr>
      </w:pPr>
      <w:bookmarkStart w:id="39" w:name="_Toc12016045"/>
      <w:r w:rsidRPr="00012A28">
        <w:rPr>
          <w:rFonts w:ascii="Tahoma" w:hAnsi="Tahoma" w:cs="Tahoma"/>
          <w:b/>
          <w:noProof/>
          <w:sz w:val="22"/>
          <w:szCs w:val="22"/>
          <w:lang w:val="en-GB"/>
        </w:rPr>
        <w:lastRenderedPageBreak/>
        <w:t xml:space="preserve">Chapter </w:t>
      </w:r>
      <w:r w:rsidR="002F5727" w:rsidRPr="00012A28">
        <w:rPr>
          <w:rFonts w:ascii="Tahoma" w:hAnsi="Tahoma" w:cs="Tahoma"/>
          <w:b/>
          <w:noProof/>
          <w:sz w:val="22"/>
          <w:szCs w:val="22"/>
          <w:lang w:val="en-GB"/>
        </w:rPr>
        <w:t>C</w:t>
      </w:r>
      <w:r w:rsidRPr="00012A28">
        <w:rPr>
          <w:rFonts w:ascii="Tahoma" w:hAnsi="Tahoma" w:cs="Tahoma"/>
          <w:b/>
          <w:noProof/>
          <w:sz w:val="22"/>
          <w:szCs w:val="22"/>
          <w:lang w:val="en-GB"/>
        </w:rPr>
        <w:t xml:space="preserve">. </w:t>
      </w:r>
      <w:r w:rsidR="00407610" w:rsidRPr="00012A28">
        <w:rPr>
          <w:rFonts w:ascii="Tahoma" w:hAnsi="Tahoma" w:cs="Tahoma"/>
          <w:b/>
          <w:noProof/>
          <w:sz w:val="22"/>
          <w:szCs w:val="22"/>
          <w:lang w:val="en-GB"/>
        </w:rPr>
        <w:t xml:space="preserve">Technical </w:t>
      </w:r>
      <w:r w:rsidR="0063148C" w:rsidRPr="00012A28">
        <w:rPr>
          <w:rFonts w:ascii="Tahoma" w:hAnsi="Tahoma" w:cs="Tahoma"/>
          <w:b/>
          <w:noProof/>
          <w:sz w:val="22"/>
          <w:szCs w:val="22"/>
          <w:lang w:val="en-GB"/>
        </w:rPr>
        <w:t>Specifications</w:t>
      </w:r>
      <w:r w:rsidR="00610EED" w:rsidRPr="00012A28">
        <w:rPr>
          <w:rFonts w:ascii="Tahoma" w:hAnsi="Tahoma" w:cs="Tahoma"/>
          <w:b/>
          <w:noProof/>
          <w:sz w:val="22"/>
          <w:szCs w:val="22"/>
          <w:lang w:val="en-GB"/>
        </w:rPr>
        <w:t>/ requirements</w:t>
      </w:r>
      <w:bookmarkEnd w:id="39"/>
    </w:p>
    <w:p w14:paraId="1D5F8CF5" w14:textId="0F78C9EA" w:rsidR="009E447C" w:rsidRPr="00012A28" w:rsidRDefault="009E447C" w:rsidP="00012A28">
      <w:pPr>
        <w:spacing w:line="360" w:lineRule="auto"/>
        <w:jc w:val="both"/>
        <w:rPr>
          <w:rFonts w:ascii="Tahoma" w:hAnsi="Tahoma" w:cs="Tahoma"/>
          <w:b/>
          <w:noProof/>
          <w:lang w:val="en-GB"/>
        </w:rPr>
      </w:pPr>
      <w:r w:rsidRPr="00012A28">
        <w:rPr>
          <w:rFonts w:ascii="Tahoma" w:hAnsi="Tahoma" w:cs="Tahoma"/>
          <w:b/>
          <w:noProof/>
          <w:lang w:val="en-GB"/>
        </w:rPr>
        <w:t>Technical Specifications</w:t>
      </w:r>
      <w:r w:rsidR="00610EED" w:rsidRPr="00012A28">
        <w:rPr>
          <w:rFonts w:ascii="Tahoma" w:hAnsi="Tahoma" w:cs="Tahoma"/>
          <w:b/>
          <w:noProof/>
          <w:lang w:val="en-GB"/>
        </w:rPr>
        <w:t>/ Requirements</w:t>
      </w:r>
      <w:r w:rsidRPr="00012A28">
        <w:rPr>
          <w:rFonts w:ascii="Tahoma" w:hAnsi="Tahoma" w:cs="Tahoma"/>
          <w:b/>
          <w:noProof/>
          <w:lang w:val="en-GB"/>
        </w:rPr>
        <w:t xml:space="preserve"> table</w:t>
      </w:r>
    </w:p>
    <w:p w14:paraId="45B431E5" w14:textId="77777777" w:rsidR="00B910AB" w:rsidRPr="00012A28" w:rsidRDefault="00B910AB" w:rsidP="00012A28">
      <w:pPr>
        <w:spacing w:line="360" w:lineRule="auto"/>
        <w:jc w:val="both"/>
        <w:rPr>
          <w:rFonts w:ascii="Tahoma" w:hAnsi="Tahoma" w:cs="Tahoma"/>
          <w:noProof/>
          <w:lang w:val="en-GB"/>
        </w:rPr>
      </w:pPr>
    </w:p>
    <w:p w14:paraId="0E16B3A1" w14:textId="21726DBE" w:rsidR="00974347" w:rsidRPr="00012A28" w:rsidRDefault="0016398A" w:rsidP="00012A28">
      <w:pPr>
        <w:spacing w:line="360" w:lineRule="auto"/>
        <w:jc w:val="both"/>
        <w:rPr>
          <w:rFonts w:ascii="Tahoma" w:hAnsi="Tahoma" w:cs="Tahoma"/>
          <w:noProof/>
          <w:lang w:val="en-GB"/>
        </w:rPr>
      </w:pPr>
      <w:r w:rsidRPr="00012A28">
        <w:rPr>
          <w:rFonts w:ascii="Tahoma" w:hAnsi="Tahoma" w:cs="Tahoma"/>
          <w:noProof/>
          <w:lang w:val="en-GB"/>
        </w:rPr>
        <w:t>Unless otherwise mentioned in the below specifications, al</w:t>
      </w:r>
      <w:r w:rsidR="00974347" w:rsidRPr="00012A28">
        <w:rPr>
          <w:rFonts w:ascii="Tahoma" w:hAnsi="Tahoma" w:cs="Tahoma"/>
          <w:noProof/>
          <w:lang w:val="en-GB"/>
        </w:rPr>
        <w:t xml:space="preserve">l below specifications should be answered </w:t>
      </w:r>
      <w:r w:rsidR="00F12FF0" w:rsidRPr="00012A28">
        <w:rPr>
          <w:rFonts w:ascii="Tahoma" w:hAnsi="Tahoma" w:cs="Tahoma"/>
          <w:noProof/>
          <w:lang w:val="en-GB"/>
        </w:rPr>
        <w:t xml:space="preserve">in detail </w:t>
      </w:r>
      <w:r w:rsidR="00974347" w:rsidRPr="00012A28">
        <w:rPr>
          <w:rFonts w:ascii="Tahoma" w:hAnsi="Tahoma" w:cs="Tahoma"/>
          <w:noProof/>
          <w:lang w:val="en-GB"/>
        </w:rPr>
        <w:t>in both cases, either the solution is offered</w:t>
      </w:r>
      <w:r w:rsidR="00E059ED" w:rsidRPr="00012A28">
        <w:rPr>
          <w:rFonts w:ascii="Tahoma" w:hAnsi="Tahoma" w:cs="Tahoma"/>
          <w:noProof/>
          <w:lang w:val="en-GB"/>
        </w:rPr>
        <w:t xml:space="preserve"> as</w:t>
      </w:r>
      <w:r w:rsidR="00974347" w:rsidRPr="00012A28">
        <w:rPr>
          <w:rFonts w:ascii="Tahoma" w:hAnsi="Tahoma" w:cs="Tahoma"/>
          <w:noProof/>
          <w:lang w:val="en-GB"/>
        </w:rPr>
        <w:t xml:space="preserve"> </w:t>
      </w:r>
      <w:r w:rsidR="00E059ED" w:rsidRPr="00012A28">
        <w:rPr>
          <w:rFonts w:ascii="Tahoma" w:hAnsi="Tahoma" w:cs="Tahoma"/>
          <w:noProof/>
          <w:lang w:val="en-GB"/>
        </w:rPr>
        <w:t xml:space="preserve">“Client owned total solution” </w:t>
      </w:r>
      <w:r w:rsidR="00974347" w:rsidRPr="00012A28">
        <w:rPr>
          <w:rFonts w:ascii="Tahoma" w:hAnsi="Tahoma" w:cs="Tahoma"/>
          <w:noProof/>
          <w:lang w:val="en-GB"/>
        </w:rPr>
        <w:t>by proposing the appropriate hardware, software and services or the sol</w:t>
      </w:r>
      <w:r w:rsidRPr="00012A28">
        <w:rPr>
          <w:rFonts w:ascii="Tahoma" w:hAnsi="Tahoma" w:cs="Tahoma"/>
          <w:noProof/>
          <w:lang w:val="en-GB"/>
        </w:rPr>
        <w:t>ution is offered “as a Service”.</w:t>
      </w:r>
    </w:p>
    <w:p w14:paraId="17F5D1AD" w14:textId="77777777" w:rsidR="00974347" w:rsidRPr="00012A28" w:rsidRDefault="00974347" w:rsidP="00012A28">
      <w:pPr>
        <w:spacing w:line="360" w:lineRule="auto"/>
        <w:rPr>
          <w:rFonts w:ascii="Tahoma" w:hAnsi="Tahoma" w:cs="Tahoma"/>
          <w:noProof/>
          <w:sz w:val="22"/>
          <w:szCs w:val="22"/>
          <w:lang w:val="en-GB"/>
        </w:rPr>
      </w:pPr>
    </w:p>
    <w:tbl>
      <w:tblPr>
        <w:tblW w:w="10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6"/>
        <w:gridCol w:w="5688"/>
        <w:gridCol w:w="1258"/>
        <w:gridCol w:w="1276"/>
        <w:gridCol w:w="1418"/>
      </w:tblGrid>
      <w:tr w:rsidR="00211B66" w:rsidRPr="00012A28" w14:paraId="54D81F40" w14:textId="77777777" w:rsidTr="0082514C">
        <w:trPr>
          <w:trHeight w:val="60"/>
          <w:tblHeader/>
          <w:jc w:val="center"/>
        </w:trPr>
        <w:tc>
          <w:tcPr>
            <w:tcW w:w="686" w:type="dxa"/>
            <w:shd w:val="clear" w:color="auto" w:fill="D9D9D9" w:themeFill="background1" w:themeFillShade="D9"/>
            <w:vAlign w:val="center"/>
          </w:tcPr>
          <w:p w14:paraId="1622ACAC" w14:textId="77777777" w:rsidR="00211B66" w:rsidRPr="00012A28" w:rsidRDefault="00211B66" w:rsidP="00012A28">
            <w:pPr>
              <w:spacing w:line="360" w:lineRule="auto"/>
              <w:ind w:right="-108"/>
              <w:jc w:val="center"/>
              <w:rPr>
                <w:rFonts w:ascii="Tahoma" w:hAnsi="Tahoma" w:cs="Tahoma"/>
                <w:b/>
                <w:noProof/>
                <w:sz w:val="20"/>
                <w:szCs w:val="20"/>
                <w:lang w:val="en-GB"/>
              </w:rPr>
            </w:pPr>
            <w:r w:rsidRPr="00012A28">
              <w:rPr>
                <w:rFonts w:ascii="Tahoma" w:hAnsi="Tahoma" w:cs="Tahoma"/>
                <w:b/>
                <w:noProof/>
                <w:sz w:val="20"/>
                <w:szCs w:val="20"/>
                <w:lang w:val="en-GB"/>
              </w:rPr>
              <w:t>Line No</w:t>
            </w:r>
          </w:p>
        </w:tc>
        <w:tc>
          <w:tcPr>
            <w:tcW w:w="5688" w:type="dxa"/>
            <w:shd w:val="clear" w:color="auto" w:fill="D9D9D9" w:themeFill="background1" w:themeFillShade="D9"/>
            <w:vAlign w:val="center"/>
          </w:tcPr>
          <w:p w14:paraId="4B470146" w14:textId="77777777" w:rsidR="00211B66" w:rsidRPr="00012A28" w:rsidRDefault="00211B66" w:rsidP="00012A28">
            <w:pPr>
              <w:spacing w:line="360" w:lineRule="auto"/>
              <w:jc w:val="center"/>
              <w:rPr>
                <w:rFonts w:ascii="Tahoma" w:hAnsi="Tahoma" w:cs="Tahoma"/>
                <w:b/>
                <w:noProof/>
                <w:sz w:val="20"/>
                <w:szCs w:val="20"/>
                <w:lang w:val="en-GB"/>
              </w:rPr>
            </w:pPr>
            <w:r w:rsidRPr="00012A28">
              <w:rPr>
                <w:rFonts w:ascii="Tahoma" w:hAnsi="Tahoma" w:cs="Tahoma"/>
                <w:b/>
                <w:noProof/>
                <w:sz w:val="20"/>
                <w:szCs w:val="20"/>
                <w:lang w:val="en-GB"/>
              </w:rPr>
              <w:t>Description</w:t>
            </w:r>
          </w:p>
        </w:tc>
        <w:tc>
          <w:tcPr>
            <w:tcW w:w="1258" w:type="dxa"/>
            <w:shd w:val="clear" w:color="auto" w:fill="D9D9D9" w:themeFill="background1" w:themeFillShade="D9"/>
            <w:vAlign w:val="center"/>
          </w:tcPr>
          <w:p w14:paraId="7E08BC82" w14:textId="77777777" w:rsidR="00211B66" w:rsidRPr="00012A28" w:rsidRDefault="0041460F" w:rsidP="00012A28">
            <w:pPr>
              <w:spacing w:line="360" w:lineRule="auto"/>
              <w:ind w:right="-108"/>
              <w:jc w:val="center"/>
              <w:rPr>
                <w:rFonts w:ascii="Tahoma" w:hAnsi="Tahoma" w:cs="Tahoma"/>
                <w:b/>
                <w:noProof/>
                <w:sz w:val="20"/>
                <w:szCs w:val="20"/>
                <w:lang w:val="en-GB"/>
              </w:rPr>
            </w:pPr>
            <w:r w:rsidRPr="00012A28">
              <w:rPr>
                <w:rFonts w:ascii="Tahoma" w:hAnsi="Tahoma" w:cs="Tahoma"/>
                <w:b/>
                <w:noProof/>
                <w:sz w:val="20"/>
                <w:szCs w:val="20"/>
                <w:lang w:val="en-GB"/>
              </w:rPr>
              <w:t xml:space="preserve">Mandatory </w:t>
            </w:r>
            <w:r w:rsidR="0063148C" w:rsidRPr="00012A28">
              <w:rPr>
                <w:rFonts w:ascii="Tahoma" w:hAnsi="Tahoma" w:cs="Tahoma"/>
                <w:b/>
                <w:noProof/>
                <w:sz w:val="20"/>
                <w:szCs w:val="20"/>
                <w:lang w:val="en-GB"/>
              </w:rPr>
              <w:t>R</w:t>
            </w:r>
            <w:r w:rsidRPr="00012A28">
              <w:rPr>
                <w:rFonts w:ascii="Tahoma" w:hAnsi="Tahoma" w:cs="Tahoma"/>
                <w:b/>
                <w:noProof/>
                <w:sz w:val="20"/>
                <w:szCs w:val="20"/>
                <w:lang w:val="en-GB"/>
              </w:rPr>
              <w:t>equirement</w:t>
            </w:r>
          </w:p>
        </w:tc>
        <w:tc>
          <w:tcPr>
            <w:tcW w:w="1276" w:type="dxa"/>
            <w:shd w:val="clear" w:color="auto" w:fill="D9D9D9" w:themeFill="background1" w:themeFillShade="D9"/>
            <w:vAlign w:val="center"/>
          </w:tcPr>
          <w:p w14:paraId="3034BE84" w14:textId="77777777" w:rsidR="00211B66" w:rsidRPr="00012A28" w:rsidRDefault="00211B66" w:rsidP="00012A28">
            <w:pPr>
              <w:spacing w:line="360" w:lineRule="auto"/>
              <w:jc w:val="center"/>
              <w:rPr>
                <w:rFonts w:ascii="Tahoma" w:hAnsi="Tahoma" w:cs="Tahoma"/>
                <w:b/>
                <w:noProof/>
                <w:sz w:val="20"/>
                <w:szCs w:val="20"/>
                <w:lang w:val="en-GB"/>
              </w:rPr>
            </w:pPr>
            <w:r w:rsidRPr="00012A28">
              <w:rPr>
                <w:rFonts w:ascii="Tahoma" w:hAnsi="Tahoma" w:cs="Tahoma"/>
                <w:b/>
                <w:noProof/>
                <w:sz w:val="20"/>
                <w:szCs w:val="20"/>
                <w:lang w:val="en-GB"/>
              </w:rPr>
              <w:t>Answer</w:t>
            </w:r>
          </w:p>
        </w:tc>
        <w:tc>
          <w:tcPr>
            <w:tcW w:w="1418" w:type="dxa"/>
            <w:shd w:val="clear" w:color="auto" w:fill="D9D9D9" w:themeFill="background1" w:themeFillShade="D9"/>
            <w:vAlign w:val="center"/>
          </w:tcPr>
          <w:p w14:paraId="727D8805" w14:textId="77777777" w:rsidR="00211B66" w:rsidRPr="00012A28" w:rsidRDefault="00211B66" w:rsidP="00012A28">
            <w:pPr>
              <w:spacing w:line="360" w:lineRule="auto"/>
              <w:ind w:right="-151"/>
              <w:jc w:val="center"/>
              <w:rPr>
                <w:rFonts w:ascii="Tahoma" w:hAnsi="Tahoma" w:cs="Tahoma"/>
                <w:b/>
                <w:noProof/>
                <w:sz w:val="20"/>
                <w:szCs w:val="20"/>
                <w:lang w:val="en-GB"/>
              </w:rPr>
            </w:pPr>
            <w:r w:rsidRPr="00012A28">
              <w:rPr>
                <w:rFonts w:ascii="Tahoma" w:hAnsi="Tahoma" w:cs="Tahoma"/>
                <w:b/>
                <w:noProof/>
                <w:sz w:val="20"/>
                <w:szCs w:val="20"/>
                <w:lang w:val="en-GB"/>
              </w:rPr>
              <w:t>Reference</w:t>
            </w:r>
          </w:p>
        </w:tc>
      </w:tr>
      <w:tr w:rsidR="00BF7798" w:rsidRPr="00012A28" w14:paraId="6AD090C7" w14:textId="77777777" w:rsidTr="0082514C">
        <w:trPr>
          <w:trHeight w:val="60"/>
          <w:jc w:val="center"/>
        </w:trPr>
        <w:tc>
          <w:tcPr>
            <w:tcW w:w="686" w:type="dxa"/>
          </w:tcPr>
          <w:p w14:paraId="0233C8C6" w14:textId="77777777" w:rsidR="00BF7798" w:rsidRPr="00012A28" w:rsidRDefault="00BF7798" w:rsidP="00012A28">
            <w:pPr>
              <w:pStyle w:val="ListParagraph"/>
              <w:spacing w:line="360" w:lineRule="auto"/>
              <w:ind w:left="0" w:right="-108"/>
              <w:jc w:val="center"/>
              <w:rPr>
                <w:rFonts w:ascii="Tahoma" w:hAnsi="Tahoma" w:cs="Tahoma"/>
                <w:noProof/>
                <w:sz w:val="20"/>
                <w:szCs w:val="20"/>
                <w:lang w:val="en-GB"/>
              </w:rPr>
            </w:pPr>
          </w:p>
        </w:tc>
        <w:tc>
          <w:tcPr>
            <w:tcW w:w="5688" w:type="dxa"/>
          </w:tcPr>
          <w:p w14:paraId="17AA0456" w14:textId="437C5E36" w:rsidR="00BF7798" w:rsidRPr="00012A28" w:rsidRDefault="00F4238F" w:rsidP="00012A28">
            <w:pPr>
              <w:spacing w:line="360" w:lineRule="auto"/>
              <w:rPr>
                <w:rFonts w:ascii="Tahoma" w:hAnsi="Tahoma" w:cs="Tahoma"/>
                <w:b/>
                <w:noProof/>
                <w:sz w:val="20"/>
                <w:szCs w:val="20"/>
                <w:lang w:val="en-GB"/>
              </w:rPr>
            </w:pPr>
            <w:r w:rsidRPr="00012A28">
              <w:rPr>
                <w:rFonts w:ascii="Tahoma" w:hAnsi="Tahoma" w:cs="Tahoma"/>
                <w:b/>
                <w:noProof/>
                <w:sz w:val="20"/>
                <w:szCs w:val="20"/>
                <w:lang w:val="en-GB"/>
              </w:rPr>
              <w:t>Architecture Overview and Technology</w:t>
            </w:r>
          </w:p>
        </w:tc>
        <w:tc>
          <w:tcPr>
            <w:tcW w:w="1258" w:type="dxa"/>
          </w:tcPr>
          <w:p w14:paraId="707517C1" w14:textId="77777777" w:rsidR="00BF7798" w:rsidRPr="00012A28" w:rsidRDefault="00BF7798" w:rsidP="00012A28">
            <w:pPr>
              <w:spacing w:line="360" w:lineRule="auto"/>
              <w:ind w:right="-108"/>
              <w:jc w:val="center"/>
              <w:rPr>
                <w:rFonts w:ascii="Tahoma" w:hAnsi="Tahoma" w:cs="Tahoma"/>
                <w:noProof/>
                <w:sz w:val="20"/>
                <w:szCs w:val="20"/>
                <w:lang w:val="en-GB"/>
              </w:rPr>
            </w:pPr>
          </w:p>
        </w:tc>
        <w:tc>
          <w:tcPr>
            <w:tcW w:w="1276" w:type="dxa"/>
          </w:tcPr>
          <w:p w14:paraId="571D4704" w14:textId="77777777" w:rsidR="00BF7798" w:rsidRPr="00012A28" w:rsidRDefault="00BF7798" w:rsidP="00012A28">
            <w:pPr>
              <w:spacing w:line="360" w:lineRule="auto"/>
              <w:jc w:val="center"/>
              <w:rPr>
                <w:rFonts w:ascii="Tahoma" w:hAnsi="Tahoma" w:cs="Tahoma"/>
                <w:noProof/>
                <w:sz w:val="20"/>
                <w:szCs w:val="20"/>
                <w:lang w:val="en-GB"/>
              </w:rPr>
            </w:pPr>
          </w:p>
        </w:tc>
        <w:tc>
          <w:tcPr>
            <w:tcW w:w="1418" w:type="dxa"/>
          </w:tcPr>
          <w:p w14:paraId="193A40B1" w14:textId="77777777" w:rsidR="00BF7798" w:rsidRPr="00012A28" w:rsidRDefault="00BF7798" w:rsidP="00012A28">
            <w:pPr>
              <w:spacing w:line="360" w:lineRule="auto"/>
              <w:ind w:right="-151"/>
              <w:jc w:val="center"/>
              <w:rPr>
                <w:rFonts w:ascii="Tahoma" w:hAnsi="Tahoma" w:cs="Tahoma"/>
                <w:noProof/>
                <w:sz w:val="20"/>
                <w:szCs w:val="20"/>
                <w:lang w:val="en-GB"/>
              </w:rPr>
            </w:pPr>
          </w:p>
        </w:tc>
      </w:tr>
      <w:tr w:rsidR="00211B66" w:rsidRPr="00012A28" w14:paraId="7609C356" w14:textId="77777777" w:rsidTr="0082514C">
        <w:trPr>
          <w:trHeight w:val="60"/>
          <w:jc w:val="center"/>
        </w:trPr>
        <w:tc>
          <w:tcPr>
            <w:tcW w:w="686" w:type="dxa"/>
          </w:tcPr>
          <w:p w14:paraId="5E4F1143" w14:textId="77777777" w:rsidR="00211B66" w:rsidRPr="00012A28" w:rsidRDefault="00211B66"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Pr>
          <w:p w14:paraId="422B32EA" w14:textId="0D7207FA" w:rsidR="00211B66" w:rsidRPr="00012A28" w:rsidRDefault="00E91CC1"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Provide a </w:t>
            </w:r>
            <w:r w:rsidR="00D707AF" w:rsidRPr="00012A28">
              <w:rPr>
                <w:rFonts w:ascii="Tahoma" w:hAnsi="Tahoma" w:cs="Tahoma"/>
                <w:noProof/>
                <w:sz w:val="20"/>
                <w:szCs w:val="20"/>
                <w:lang w:val="en-GB"/>
              </w:rPr>
              <w:t xml:space="preserve">detailed </w:t>
            </w:r>
            <w:r w:rsidRPr="00012A28">
              <w:rPr>
                <w:rFonts w:ascii="Tahoma" w:hAnsi="Tahoma" w:cs="Tahoma"/>
                <w:noProof/>
                <w:sz w:val="20"/>
                <w:szCs w:val="20"/>
                <w:lang w:val="en-GB"/>
              </w:rPr>
              <w:t xml:space="preserve">overview of the </w:t>
            </w:r>
            <w:r w:rsidR="0016398A" w:rsidRPr="00012A28">
              <w:rPr>
                <w:rFonts w:ascii="Tahoma" w:hAnsi="Tahoma" w:cs="Tahoma"/>
                <w:noProof/>
                <w:sz w:val="20"/>
                <w:szCs w:val="20"/>
                <w:lang w:val="en-GB"/>
              </w:rPr>
              <w:t>“</w:t>
            </w:r>
            <w:r w:rsidRPr="00012A28">
              <w:rPr>
                <w:rFonts w:ascii="Tahoma" w:hAnsi="Tahoma" w:cs="Tahoma"/>
                <w:noProof/>
                <w:sz w:val="20"/>
                <w:szCs w:val="20"/>
                <w:lang w:val="en-GB"/>
              </w:rPr>
              <w:t xml:space="preserve">wireless </w:t>
            </w:r>
            <w:r w:rsidR="00230742" w:rsidRPr="00012A28">
              <w:rPr>
                <w:rFonts w:ascii="Tahoma" w:hAnsi="Tahoma" w:cs="Tahoma"/>
                <w:noProof/>
                <w:sz w:val="20"/>
                <w:szCs w:val="20"/>
                <w:lang w:val="en-GB"/>
              </w:rPr>
              <w:t>solution</w:t>
            </w:r>
            <w:r w:rsidR="0016398A" w:rsidRPr="00012A28">
              <w:rPr>
                <w:rFonts w:ascii="Tahoma" w:hAnsi="Tahoma" w:cs="Tahoma"/>
                <w:noProof/>
                <w:sz w:val="20"/>
                <w:szCs w:val="20"/>
                <w:lang w:val="en-GB"/>
              </w:rPr>
              <w:t>”</w:t>
            </w:r>
            <w:r w:rsidR="00230742" w:rsidRPr="00012A28">
              <w:rPr>
                <w:rFonts w:ascii="Tahoma" w:hAnsi="Tahoma" w:cs="Tahoma"/>
                <w:noProof/>
                <w:sz w:val="20"/>
                <w:szCs w:val="20"/>
                <w:lang w:val="en-GB"/>
              </w:rPr>
              <w:t xml:space="preserve"> </w:t>
            </w:r>
            <w:r w:rsidRPr="00012A28">
              <w:rPr>
                <w:rFonts w:ascii="Tahoma" w:hAnsi="Tahoma" w:cs="Tahoma"/>
                <w:noProof/>
                <w:sz w:val="20"/>
                <w:szCs w:val="20"/>
                <w:lang w:val="en-GB"/>
              </w:rPr>
              <w:t xml:space="preserve">architecture and elements (i.e., is it an integrated system with a centralized intelligent device, a series of autonomous </w:t>
            </w:r>
            <w:r w:rsidR="00A75250" w:rsidRPr="00012A28">
              <w:rPr>
                <w:rFonts w:ascii="Tahoma" w:hAnsi="Tahoma" w:cs="Tahoma"/>
                <w:noProof/>
                <w:sz w:val="20"/>
                <w:szCs w:val="20"/>
                <w:lang w:val="en-GB"/>
              </w:rPr>
              <w:t>Base Station</w:t>
            </w:r>
            <w:r w:rsidR="00F12FF0" w:rsidRPr="00012A28">
              <w:rPr>
                <w:rFonts w:ascii="Tahoma" w:hAnsi="Tahoma" w:cs="Tahoma"/>
                <w:noProof/>
                <w:sz w:val="20"/>
                <w:szCs w:val="20"/>
                <w:lang w:val="en-GB"/>
              </w:rPr>
              <w:t>, Cells,</w:t>
            </w:r>
            <w:r w:rsidR="00A75250" w:rsidRPr="00012A28">
              <w:rPr>
                <w:rFonts w:ascii="Tahoma" w:hAnsi="Tahoma" w:cs="Tahoma"/>
                <w:noProof/>
                <w:sz w:val="20"/>
                <w:szCs w:val="20"/>
                <w:lang w:val="en-GB"/>
              </w:rPr>
              <w:t xml:space="preserve"> </w:t>
            </w:r>
            <w:r w:rsidR="00F12FF0" w:rsidRPr="00012A28">
              <w:rPr>
                <w:rFonts w:ascii="Tahoma" w:hAnsi="Tahoma" w:cs="Tahoma"/>
                <w:noProof/>
                <w:sz w:val="20"/>
                <w:szCs w:val="20"/>
                <w:lang w:val="en-GB"/>
              </w:rPr>
              <w:t>A</w:t>
            </w:r>
            <w:r w:rsidRPr="00012A28">
              <w:rPr>
                <w:rFonts w:ascii="Tahoma" w:hAnsi="Tahoma" w:cs="Tahoma"/>
                <w:noProof/>
                <w:sz w:val="20"/>
                <w:szCs w:val="20"/>
                <w:lang w:val="en-GB"/>
              </w:rPr>
              <w:t xml:space="preserve">ccess </w:t>
            </w:r>
            <w:r w:rsidR="00F12FF0" w:rsidRPr="00012A28">
              <w:rPr>
                <w:rFonts w:ascii="Tahoma" w:hAnsi="Tahoma" w:cs="Tahoma"/>
                <w:noProof/>
                <w:sz w:val="20"/>
                <w:szCs w:val="20"/>
                <w:lang w:val="en-GB"/>
              </w:rPr>
              <w:t>P</w:t>
            </w:r>
            <w:r w:rsidRPr="00012A28">
              <w:rPr>
                <w:rFonts w:ascii="Tahoma" w:hAnsi="Tahoma" w:cs="Tahoma"/>
                <w:noProof/>
                <w:sz w:val="20"/>
                <w:szCs w:val="20"/>
                <w:lang w:val="en-GB"/>
              </w:rPr>
              <w:t>oints, or offered as a service?)</w:t>
            </w:r>
          </w:p>
          <w:p w14:paraId="1A5611A2" w14:textId="6B840004" w:rsidR="00F12FF0"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Pr>
          <w:p w14:paraId="72EF229B" w14:textId="77777777" w:rsidR="00211B66" w:rsidRPr="00012A28" w:rsidRDefault="00E91CC1"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Pr>
          <w:p w14:paraId="5B0F7B55" w14:textId="77777777" w:rsidR="00211B66" w:rsidRPr="00012A28" w:rsidRDefault="00211B66" w:rsidP="00012A28">
            <w:pPr>
              <w:spacing w:line="360" w:lineRule="auto"/>
              <w:jc w:val="center"/>
              <w:rPr>
                <w:rFonts w:ascii="Tahoma" w:hAnsi="Tahoma" w:cs="Tahoma"/>
                <w:noProof/>
                <w:sz w:val="20"/>
                <w:szCs w:val="20"/>
                <w:lang w:val="en-GB"/>
              </w:rPr>
            </w:pPr>
          </w:p>
        </w:tc>
        <w:tc>
          <w:tcPr>
            <w:tcW w:w="1418" w:type="dxa"/>
          </w:tcPr>
          <w:p w14:paraId="7BFB62C9" w14:textId="77777777" w:rsidR="00211B66" w:rsidRPr="00012A28" w:rsidRDefault="00211B66" w:rsidP="00012A28">
            <w:pPr>
              <w:spacing w:line="360" w:lineRule="auto"/>
              <w:ind w:right="-151"/>
              <w:jc w:val="center"/>
              <w:rPr>
                <w:rFonts w:ascii="Tahoma" w:hAnsi="Tahoma" w:cs="Tahoma"/>
                <w:noProof/>
                <w:sz w:val="20"/>
                <w:szCs w:val="20"/>
                <w:lang w:val="en-GB"/>
              </w:rPr>
            </w:pPr>
          </w:p>
        </w:tc>
      </w:tr>
      <w:tr w:rsidR="00653F48" w:rsidRPr="00012A28" w14:paraId="428C7120" w14:textId="77777777" w:rsidTr="0082514C">
        <w:trPr>
          <w:trHeight w:val="60"/>
          <w:jc w:val="center"/>
        </w:trPr>
        <w:tc>
          <w:tcPr>
            <w:tcW w:w="686" w:type="dxa"/>
          </w:tcPr>
          <w:p w14:paraId="6F97A011" w14:textId="77777777" w:rsidR="00653F48" w:rsidRPr="00012A28" w:rsidRDefault="00653F48"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Pr>
          <w:p w14:paraId="20C1172C" w14:textId="1CE58FF0" w:rsidR="00653F48" w:rsidRPr="00012A28" w:rsidRDefault="00D707AF"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T</w:t>
            </w:r>
            <w:r w:rsidR="00E91CC1" w:rsidRPr="00012A28">
              <w:rPr>
                <w:rFonts w:ascii="Tahoma" w:hAnsi="Tahoma" w:cs="Tahoma"/>
                <w:noProof/>
                <w:sz w:val="20"/>
                <w:szCs w:val="20"/>
                <w:lang w:val="en-GB"/>
              </w:rPr>
              <w:t xml:space="preserve">he </w:t>
            </w:r>
            <w:r w:rsidR="0016398A" w:rsidRPr="00012A28">
              <w:rPr>
                <w:rFonts w:ascii="Tahoma" w:hAnsi="Tahoma" w:cs="Tahoma"/>
                <w:noProof/>
                <w:sz w:val="20"/>
                <w:szCs w:val="20"/>
                <w:lang w:val="en-GB"/>
              </w:rPr>
              <w:t>“Wireless S</w:t>
            </w:r>
            <w:r w:rsidR="00230742" w:rsidRPr="00012A28">
              <w:rPr>
                <w:rFonts w:ascii="Tahoma" w:hAnsi="Tahoma" w:cs="Tahoma"/>
                <w:noProof/>
                <w:sz w:val="20"/>
                <w:szCs w:val="20"/>
                <w:lang w:val="en-GB"/>
              </w:rPr>
              <w:t>olution</w:t>
            </w:r>
            <w:r w:rsidR="0016398A" w:rsidRPr="00012A28">
              <w:rPr>
                <w:rFonts w:ascii="Tahoma" w:hAnsi="Tahoma" w:cs="Tahoma"/>
                <w:noProof/>
                <w:sz w:val="20"/>
                <w:szCs w:val="20"/>
                <w:lang w:val="en-GB"/>
              </w:rPr>
              <w:t>”</w:t>
            </w:r>
            <w:r w:rsidR="00230742" w:rsidRPr="00012A28">
              <w:rPr>
                <w:rFonts w:ascii="Tahoma" w:hAnsi="Tahoma" w:cs="Tahoma"/>
                <w:noProof/>
                <w:sz w:val="20"/>
                <w:szCs w:val="20"/>
                <w:lang w:val="en-GB"/>
              </w:rPr>
              <w:t xml:space="preserve"> </w:t>
            </w:r>
            <w:r w:rsidRPr="00012A28">
              <w:rPr>
                <w:rFonts w:ascii="Tahoma" w:hAnsi="Tahoma" w:cs="Tahoma"/>
                <w:noProof/>
                <w:sz w:val="20"/>
                <w:szCs w:val="20"/>
                <w:lang w:val="en-GB"/>
              </w:rPr>
              <w:t xml:space="preserve">should </w:t>
            </w:r>
            <w:r w:rsidR="00E91CC1" w:rsidRPr="00012A28">
              <w:rPr>
                <w:rFonts w:ascii="Tahoma" w:hAnsi="Tahoma" w:cs="Tahoma"/>
                <w:noProof/>
                <w:sz w:val="20"/>
                <w:szCs w:val="20"/>
                <w:lang w:val="en-GB"/>
              </w:rPr>
              <w:t xml:space="preserve">allow </w:t>
            </w:r>
            <w:r w:rsidR="00723DC5" w:rsidRPr="00012A28">
              <w:rPr>
                <w:rFonts w:ascii="Tahoma" w:hAnsi="Tahoma" w:cs="Tahoma"/>
                <w:noProof/>
                <w:sz w:val="20"/>
                <w:szCs w:val="20"/>
                <w:lang w:val="en-GB"/>
              </w:rPr>
              <w:t xml:space="preserve">PPA </w:t>
            </w:r>
            <w:r w:rsidR="00E91CC1" w:rsidRPr="00012A28">
              <w:rPr>
                <w:rFonts w:ascii="Tahoma" w:hAnsi="Tahoma" w:cs="Tahoma"/>
                <w:noProof/>
                <w:sz w:val="20"/>
                <w:szCs w:val="20"/>
                <w:lang w:val="en-GB"/>
              </w:rPr>
              <w:t xml:space="preserve">engineers to designate the way data is forwarded (either centralized at a controller device, or distributed at the </w:t>
            </w:r>
            <w:r w:rsidR="00A75250" w:rsidRPr="00012A28">
              <w:rPr>
                <w:rFonts w:ascii="Tahoma" w:hAnsi="Tahoma" w:cs="Tahoma"/>
                <w:noProof/>
                <w:sz w:val="20"/>
                <w:szCs w:val="20"/>
                <w:lang w:val="en-GB"/>
              </w:rPr>
              <w:t>Base Stations</w:t>
            </w:r>
            <w:r w:rsidR="0016398A" w:rsidRPr="00012A28">
              <w:rPr>
                <w:rFonts w:ascii="Tahoma" w:hAnsi="Tahoma" w:cs="Tahoma"/>
                <w:noProof/>
                <w:sz w:val="20"/>
                <w:szCs w:val="20"/>
                <w:lang w:val="en-GB"/>
              </w:rPr>
              <w:t>, Cells</w:t>
            </w:r>
            <w:r w:rsidR="00E91CC1" w:rsidRPr="00012A28">
              <w:rPr>
                <w:rFonts w:ascii="Tahoma" w:hAnsi="Tahoma" w:cs="Tahoma"/>
                <w:noProof/>
                <w:sz w:val="20"/>
                <w:szCs w:val="20"/>
                <w:lang w:val="en-GB"/>
              </w:rPr>
              <w:t>) for different applications and types of traffic?</w:t>
            </w:r>
          </w:p>
          <w:p w14:paraId="26E4A6AF" w14:textId="53BCD808" w:rsidR="0016398A"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Pr>
          <w:p w14:paraId="2CDB60D1" w14:textId="77777777" w:rsidR="00653F48" w:rsidRPr="00012A28" w:rsidRDefault="00653F48"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Pr>
          <w:p w14:paraId="771DF236" w14:textId="77777777" w:rsidR="00653F48" w:rsidRPr="00012A28" w:rsidRDefault="00653F48" w:rsidP="00012A28">
            <w:pPr>
              <w:spacing w:line="360" w:lineRule="auto"/>
              <w:jc w:val="center"/>
              <w:rPr>
                <w:rFonts w:ascii="Tahoma" w:hAnsi="Tahoma" w:cs="Tahoma"/>
                <w:noProof/>
                <w:sz w:val="20"/>
                <w:szCs w:val="20"/>
                <w:lang w:val="en-GB"/>
              </w:rPr>
            </w:pPr>
          </w:p>
        </w:tc>
        <w:tc>
          <w:tcPr>
            <w:tcW w:w="1418" w:type="dxa"/>
          </w:tcPr>
          <w:p w14:paraId="52E1FBF9" w14:textId="77777777" w:rsidR="00653F48" w:rsidRPr="00012A28" w:rsidRDefault="00653F48" w:rsidP="00012A28">
            <w:pPr>
              <w:spacing w:line="360" w:lineRule="auto"/>
              <w:ind w:right="-151"/>
              <w:jc w:val="center"/>
              <w:rPr>
                <w:rFonts w:ascii="Tahoma" w:hAnsi="Tahoma" w:cs="Tahoma"/>
                <w:noProof/>
                <w:sz w:val="20"/>
                <w:szCs w:val="20"/>
                <w:lang w:val="en-GB"/>
              </w:rPr>
            </w:pPr>
          </w:p>
        </w:tc>
      </w:tr>
      <w:tr w:rsidR="00211B66" w:rsidRPr="00012A28" w14:paraId="0C5831CA" w14:textId="77777777" w:rsidTr="0082514C">
        <w:trPr>
          <w:trHeight w:val="60"/>
          <w:jc w:val="center"/>
        </w:trPr>
        <w:tc>
          <w:tcPr>
            <w:tcW w:w="686" w:type="dxa"/>
          </w:tcPr>
          <w:p w14:paraId="20DCA128" w14:textId="77777777" w:rsidR="00211B66" w:rsidRPr="00012A28" w:rsidRDefault="00211B66"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Pr>
          <w:p w14:paraId="626B1221" w14:textId="579DFE88" w:rsidR="00230742" w:rsidRPr="00012A28" w:rsidRDefault="00211B6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Type – Vendor – Series </w:t>
            </w:r>
            <w:r w:rsidR="00230742" w:rsidRPr="00012A28">
              <w:rPr>
                <w:rFonts w:ascii="Tahoma" w:hAnsi="Tahoma" w:cs="Tahoma"/>
                <w:noProof/>
                <w:sz w:val="20"/>
                <w:szCs w:val="20"/>
                <w:lang w:val="en-GB"/>
              </w:rPr>
              <w:t>–</w:t>
            </w:r>
            <w:r w:rsidRPr="00012A28">
              <w:rPr>
                <w:rFonts w:ascii="Tahoma" w:hAnsi="Tahoma" w:cs="Tahoma"/>
                <w:noProof/>
                <w:sz w:val="20"/>
                <w:szCs w:val="20"/>
                <w:lang w:val="en-GB"/>
              </w:rPr>
              <w:t xml:space="preserve"> Model</w:t>
            </w:r>
            <w:r w:rsidR="00230742" w:rsidRPr="00012A28">
              <w:rPr>
                <w:rFonts w:ascii="Tahoma" w:hAnsi="Tahoma" w:cs="Tahoma"/>
                <w:noProof/>
                <w:sz w:val="20"/>
                <w:szCs w:val="20"/>
                <w:lang w:val="en-GB"/>
              </w:rPr>
              <w:t xml:space="preserve"> </w:t>
            </w:r>
          </w:p>
          <w:p w14:paraId="6EDAC8E9" w14:textId="77777777" w:rsidR="00211B66" w:rsidRPr="00012A28" w:rsidRDefault="00230742"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(of all the proposed equipment and services)</w:t>
            </w:r>
          </w:p>
          <w:p w14:paraId="4B1F4EC7" w14:textId="513A290D" w:rsidR="00974347"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Pr>
          <w:p w14:paraId="0B1DFA91" w14:textId="77777777" w:rsidR="00211B66" w:rsidRPr="00012A28" w:rsidRDefault="00211B66"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Pr>
          <w:p w14:paraId="18225117" w14:textId="77777777" w:rsidR="00211B66" w:rsidRPr="00012A28" w:rsidRDefault="00211B66" w:rsidP="00012A28">
            <w:pPr>
              <w:spacing w:line="360" w:lineRule="auto"/>
              <w:jc w:val="center"/>
              <w:rPr>
                <w:rFonts w:ascii="Tahoma" w:hAnsi="Tahoma" w:cs="Tahoma"/>
                <w:noProof/>
                <w:sz w:val="20"/>
                <w:szCs w:val="20"/>
                <w:lang w:val="en-GB"/>
              </w:rPr>
            </w:pPr>
          </w:p>
        </w:tc>
        <w:tc>
          <w:tcPr>
            <w:tcW w:w="1418" w:type="dxa"/>
          </w:tcPr>
          <w:p w14:paraId="778D8C9C" w14:textId="77777777" w:rsidR="00211B66" w:rsidRPr="00012A28" w:rsidRDefault="00211B66" w:rsidP="00012A28">
            <w:pPr>
              <w:spacing w:line="360" w:lineRule="auto"/>
              <w:ind w:right="-151"/>
              <w:jc w:val="center"/>
              <w:rPr>
                <w:rFonts w:ascii="Tahoma" w:hAnsi="Tahoma" w:cs="Tahoma"/>
                <w:noProof/>
                <w:sz w:val="20"/>
                <w:szCs w:val="20"/>
                <w:lang w:val="en-GB"/>
              </w:rPr>
            </w:pPr>
          </w:p>
        </w:tc>
      </w:tr>
      <w:tr w:rsidR="00211B66" w:rsidRPr="00012A28" w14:paraId="52AE263E" w14:textId="77777777" w:rsidTr="0082514C">
        <w:trPr>
          <w:trHeight w:val="60"/>
          <w:jc w:val="center"/>
        </w:trPr>
        <w:tc>
          <w:tcPr>
            <w:tcW w:w="686" w:type="dxa"/>
          </w:tcPr>
          <w:p w14:paraId="2E7AC243" w14:textId="77777777" w:rsidR="00211B66" w:rsidRPr="00012A28" w:rsidRDefault="00211B66"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Pr>
          <w:p w14:paraId="615112FB" w14:textId="79743003" w:rsidR="00653F48" w:rsidRPr="00012A28" w:rsidRDefault="00CC6F92"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Network connectivity </w:t>
            </w:r>
            <w:r w:rsidR="0016398A" w:rsidRPr="00012A28">
              <w:rPr>
                <w:rFonts w:ascii="Tahoma" w:hAnsi="Tahoma" w:cs="Tahoma"/>
                <w:noProof/>
                <w:sz w:val="20"/>
                <w:szCs w:val="20"/>
                <w:lang w:val="en-GB"/>
              </w:rPr>
              <w:t>“Wireless S</w:t>
            </w:r>
            <w:r w:rsidRPr="00012A28">
              <w:rPr>
                <w:rFonts w:ascii="Tahoma" w:hAnsi="Tahoma" w:cs="Tahoma"/>
                <w:noProof/>
                <w:sz w:val="20"/>
                <w:szCs w:val="20"/>
                <w:lang w:val="en-GB"/>
              </w:rPr>
              <w:t>olutions</w:t>
            </w:r>
            <w:r w:rsidR="0016398A" w:rsidRPr="00012A28">
              <w:rPr>
                <w:rFonts w:ascii="Tahoma" w:hAnsi="Tahoma" w:cs="Tahoma"/>
                <w:noProof/>
                <w:sz w:val="20"/>
                <w:szCs w:val="20"/>
                <w:lang w:val="en-GB"/>
              </w:rPr>
              <w:t>”</w:t>
            </w:r>
            <w:r w:rsidRPr="00012A28">
              <w:rPr>
                <w:rFonts w:ascii="Tahoma" w:hAnsi="Tahoma" w:cs="Tahoma"/>
                <w:noProof/>
                <w:sz w:val="20"/>
                <w:szCs w:val="20"/>
                <w:lang w:val="en-GB"/>
              </w:rPr>
              <w:t xml:space="preserve"> </w:t>
            </w:r>
            <w:r w:rsidR="00D707AF" w:rsidRPr="00012A28">
              <w:rPr>
                <w:rFonts w:ascii="Tahoma" w:hAnsi="Tahoma" w:cs="Tahoma"/>
                <w:noProof/>
                <w:sz w:val="20"/>
                <w:szCs w:val="20"/>
                <w:lang w:val="en-GB"/>
              </w:rPr>
              <w:t xml:space="preserve">should </w:t>
            </w:r>
            <w:r w:rsidRPr="00012A28">
              <w:rPr>
                <w:rFonts w:ascii="Tahoma" w:hAnsi="Tahoma" w:cs="Tahoma"/>
                <w:noProof/>
                <w:sz w:val="20"/>
                <w:szCs w:val="20"/>
                <w:lang w:val="en-GB"/>
              </w:rPr>
              <w:t>support</w:t>
            </w:r>
            <w:r w:rsidR="00D707AF" w:rsidRPr="00012A28">
              <w:rPr>
                <w:rFonts w:ascii="Tahoma" w:hAnsi="Tahoma" w:cs="Tahoma"/>
                <w:noProof/>
                <w:sz w:val="20"/>
                <w:szCs w:val="20"/>
                <w:lang w:val="en-GB"/>
              </w:rPr>
              <w:t xml:space="preserve"> </w:t>
            </w:r>
            <w:r w:rsidRPr="00012A28">
              <w:rPr>
                <w:rFonts w:ascii="Tahoma" w:hAnsi="Tahoma" w:cs="Tahoma"/>
                <w:noProof/>
                <w:sz w:val="20"/>
                <w:szCs w:val="20"/>
                <w:lang w:val="en-GB"/>
              </w:rPr>
              <w:t xml:space="preserve">traffic </w:t>
            </w:r>
            <w:r w:rsidR="00E91CC1" w:rsidRPr="00012A28">
              <w:rPr>
                <w:rFonts w:ascii="Tahoma" w:hAnsi="Tahoma" w:cs="Tahoma"/>
                <w:noProof/>
                <w:sz w:val="20"/>
                <w:szCs w:val="20"/>
                <w:lang w:val="en-GB"/>
              </w:rPr>
              <w:t>restricted, permitted or prioritized by user, group of users, SSID, application, source/destination IP, protocol and</w:t>
            </w:r>
            <w:r w:rsidR="00241847" w:rsidRPr="00012A28">
              <w:rPr>
                <w:rFonts w:ascii="Tahoma" w:hAnsi="Tahoma" w:cs="Tahoma"/>
                <w:noProof/>
                <w:sz w:val="20"/>
                <w:szCs w:val="20"/>
                <w:lang w:val="en-GB"/>
              </w:rPr>
              <w:t xml:space="preserve"> </w:t>
            </w:r>
            <w:r w:rsidR="000F2183" w:rsidRPr="00012A28">
              <w:rPr>
                <w:rFonts w:ascii="Tahoma" w:hAnsi="Tahoma" w:cs="Tahoma"/>
                <w:noProof/>
                <w:sz w:val="20"/>
                <w:szCs w:val="20"/>
                <w:lang w:val="en-GB"/>
              </w:rPr>
              <w:t>CoS</w:t>
            </w:r>
          </w:p>
          <w:p w14:paraId="367B60CD" w14:textId="6DC29826" w:rsidR="0016398A"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Pr>
          <w:p w14:paraId="363D77DB" w14:textId="77777777" w:rsidR="00211B66" w:rsidRPr="00012A28" w:rsidRDefault="00E91CC1"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Pr>
          <w:p w14:paraId="6F2BEF29" w14:textId="77777777" w:rsidR="00211B66" w:rsidRPr="00012A28" w:rsidRDefault="00211B66" w:rsidP="00012A28">
            <w:pPr>
              <w:spacing w:line="360" w:lineRule="auto"/>
              <w:ind w:right="-108"/>
              <w:jc w:val="center"/>
              <w:rPr>
                <w:rFonts w:ascii="Tahoma" w:hAnsi="Tahoma" w:cs="Tahoma"/>
                <w:noProof/>
                <w:sz w:val="20"/>
                <w:szCs w:val="20"/>
                <w:lang w:val="en-GB"/>
              </w:rPr>
            </w:pPr>
          </w:p>
        </w:tc>
        <w:tc>
          <w:tcPr>
            <w:tcW w:w="1418" w:type="dxa"/>
          </w:tcPr>
          <w:p w14:paraId="0382F999" w14:textId="77777777" w:rsidR="00211B66" w:rsidRPr="00012A28" w:rsidRDefault="00211B66" w:rsidP="00012A28">
            <w:pPr>
              <w:spacing w:line="360" w:lineRule="auto"/>
              <w:ind w:right="-151"/>
              <w:jc w:val="center"/>
              <w:rPr>
                <w:rFonts w:ascii="Tahoma" w:hAnsi="Tahoma" w:cs="Tahoma"/>
                <w:noProof/>
                <w:sz w:val="20"/>
                <w:szCs w:val="20"/>
                <w:lang w:val="en-GB"/>
              </w:rPr>
            </w:pPr>
          </w:p>
        </w:tc>
      </w:tr>
      <w:tr w:rsidR="00211B66" w:rsidRPr="00012A28" w14:paraId="7758D159" w14:textId="77777777" w:rsidTr="0082514C">
        <w:trPr>
          <w:trHeight w:val="60"/>
          <w:jc w:val="center"/>
        </w:trPr>
        <w:tc>
          <w:tcPr>
            <w:tcW w:w="686" w:type="dxa"/>
          </w:tcPr>
          <w:p w14:paraId="7DFDF32F" w14:textId="77777777" w:rsidR="00211B66" w:rsidRPr="00012A28" w:rsidRDefault="00211B66"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Pr>
          <w:p w14:paraId="2FFA5B6F" w14:textId="48D6A189" w:rsidR="00211B66" w:rsidRPr="00012A28" w:rsidRDefault="00E91CC1"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State</w:t>
            </w:r>
            <w:r w:rsidR="00230742" w:rsidRPr="00012A28">
              <w:rPr>
                <w:rFonts w:ascii="Tahoma" w:hAnsi="Tahoma" w:cs="Tahoma"/>
                <w:noProof/>
                <w:sz w:val="20"/>
                <w:szCs w:val="20"/>
                <w:lang w:val="en-GB"/>
              </w:rPr>
              <w:t xml:space="preserve"> and deliver all the </w:t>
            </w:r>
            <w:r w:rsidRPr="00012A28">
              <w:rPr>
                <w:rFonts w:ascii="Tahoma" w:hAnsi="Tahoma" w:cs="Tahoma"/>
                <w:noProof/>
                <w:sz w:val="20"/>
                <w:szCs w:val="20"/>
                <w:lang w:val="en-GB"/>
              </w:rPr>
              <w:t>manufacturer quality certificates that exist</w:t>
            </w:r>
            <w:r w:rsidR="00230742" w:rsidRPr="00012A28">
              <w:rPr>
                <w:rFonts w:ascii="Tahoma" w:hAnsi="Tahoma" w:cs="Tahoma"/>
                <w:noProof/>
                <w:sz w:val="20"/>
                <w:szCs w:val="20"/>
                <w:lang w:val="en-GB"/>
              </w:rPr>
              <w:t xml:space="preserve"> for the proposed </w:t>
            </w:r>
            <w:r w:rsidR="0016398A" w:rsidRPr="00012A28">
              <w:rPr>
                <w:rFonts w:ascii="Tahoma" w:hAnsi="Tahoma" w:cs="Tahoma"/>
                <w:noProof/>
                <w:sz w:val="20"/>
                <w:szCs w:val="20"/>
                <w:lang w:val="en-GB"/>
              </w:rPr>
              <w:t>“Wireless S</w:t>
            </w:r>
            <w:r w:rsidR="00230742" w:rsidRPr="00012A28">
              <w:rPr>
                <w:rFonts w:ascii="Tahoma" w:hAnsi="Tahoma" w:cs="Tahoma"/>
                <w:noProof/>
                <w:sz w:val="20"/>
                <w:szCs w:val="20"/>
                <w:lang w:val="en-GB"/>
              </w:rPr>
              <w:t>olution</w:t>
            </w:r>
            <w:r w:rsidR="0016398A" w:rsidRPr="00012A28">
              <w:rPr>
                <w:rFonts w:ascii="Tahoma" w:hAnsi="Tahoma" w:cs="Tahoma"/>
                <w:noProof/>
                <w:sz w:val="20"/>
                <w:szCs w:val="20"/>
                <w:lang w:val="en-GB"/>
              </w:rPr>
              <w:t>”</w:t>
            </w:r>
          </w:p>
          <w:p w14:paraId="12674A0A" w14:textId="4DBC0DBC" w:rsidR="0016398A"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Pr>
          <w:p w14:paraId="1F900DC5" w14:textId="77777777" w:rsidR="00211B66" w:rsidRPr="00012A28" w:rsidRDefault="00211B66"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Pr>
          <w:p w14:paraId="746CF184" w14:textId="77777777" w:rsidR="00211B66" w:rsidRPr="00012A28" w:rsidRDefault="00211B66" w:rsidP="00012A28">
            <w:pPr>
              <w:spacing w:line="360" w:lineRule="auto"/>
              <w:ind w:right="-108"/>
              <w:jc w:val="center"/>
              <w:rPr>
                <w:rFonts w:ascii="Tahoma" w:hAnsi="Tahoma" w:cs="Tahoma"/>
                <w:noProof/>
                <w:sz w:val="20"/>
                <w:szCs w:val="20"/>
                <w:lang w:val="en-GB"/>
              </w:rPr>
            </w:pPr>
          </w:p>
        </w:tc>
        <w:tc>
          <w:tcPr>
            <w:tcW w:w="1418" w:type="dxa"/>
          </w:tcPr>
          <w:p w14:paraId="127A4294" w14:textId="77777777" w:rsidR="00211B66" w:rsidRPr="00012A28" w:rsidRDefault="00211B66" w:rsidP="00012A28">
            <w:pPr>
              <w:spacing w:line="360" w:lineRule="auto"/>
              <w:ind w:right="-151"/>
              <w:jc w:val="center"/>
              <w:rPr>
                <w:rFonts w:ascii="Tahoma" w:hAnsi="Tahoma" w:cs="Tahoma"/>
                <w:noProof/>
                <w:sz w:val="20"/>
                <w:szCs w:val="20"/>
                <w:lang w:val="en-GB"/>
              </w:rPr>
            </w:pPr>
          </w:p>
        </w:tc>
      </w:tr>
      <w:tr w:rsidR="00211B66" w:rsidRPr="00012A28" w14:paraId="6B6A4B85" w14:textId="77777777" w:rsidTr="0082514C">
        <w:trPr>
          <w:trHeight w:val="60"/>
          <w:jc w:val="center"/>
        </w:trPr>
        <w:tc>
          <w:tcPr>
            <w:tcW w:w="686" w:type="dxa"/>
          </w:tcPr>
          <w:p w14:paraId="25643C45" w14:textId="77777777" w:rsidR="00211B66" w:rsidRPr="00012A28" w:rsidRDefault="00211B66"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Pr>
          <w:p w14:paraId="59542A01" w14:textId="3D4F26B1" w:rsidR="00BD069E" w:rsidRPr="00012A28" w:rsidRDefault="00E91CC1"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Does the </w:t>
            </w:r>
            <w:r w:rsidR="0016398A" w:rsidRPr="00012A28">
              <w:rPr>
                <w:rFonts w:ascii="Tahoma" w:hAnsi="Tahoma" w:cs="Tahoma"/>
                <w:noProof/>
                <w:sz w:val="20"/>
                <w:szCs w:val="20"/>
                <w:lang w:val="en-GB"/>
              </w:rPr>
              <w:t>“Wireless S</w:t>
            </w:r>
            <w:r w:rsidR="00230742" w:rsidRPr="00012A28">
              <w:rPr>
                <w:rFonts w:ascii="Tahoma" w:hAnsi="Tahoma" w:cs="Tahoma"/>
                <w:noProof/>
                <w:sz w:val="20"/>
                <w:szCs w:val="20"/>
                <w:lang w:val="en-GB"/>
              </w:rPr>
              <w:t>olution</w:t>
            </w:r>
            <w:r w:rsidR="0016398A" w:rsidRPr="00012A28">
              <w:rPr>
                <w:rFonts w:ascii="Tahoma" w:hAnsi="Tahoma" w:cs="Tahoma"/>
                <w:noProof/>
                <w:sz w:val="20"/>
                <w:szCs w:val="20"/>
                <w:lang w:val="en-GB"/>
              </w:rPr>
              <w:t>”</w:t>
            </w:r>
            <w:r w:rsidR="00230742" w:rsidRPr="00012A28">
              <w:rPr>
                <w:rFonts w:ascii="Tahoma" w:hAnsi="Tahoma" w:cs="Tahoma"/>
                <w:noProof/>
                <w:sz w:val="20"/>
                <w:szCs w:val="20"/>
                <w:lang w:val="en-GB"/>
              </w:rPr>
              <w:t xml:space="preserve"> </w:t>
            </w:r>
            <w:r w:rsidR="00CC6F92" w:rsidRPr="00012A28">
              <w:rPr>
                <w:rFonts w:ascii="Tahoma" w:hAnsi="Tahoma" w:cs="Tahoma"/>
                <w:noProof/>
                <w:sz w:val="20"/>
                <w:szCs w:val="20"/>
                <w:lang w:val="en-GB"/>
              </w:rPr>
              <w:t>provide options for future upgrades such as protocol, bandwidth and throughput</w:t>
            </w:r>
            <w:r w:rsidRPr="00012A28">
              <w:rPr>
                <w:rFonts w:ascii="Tahoma" w:hAnsi="Tahoma" w:cs="Tahoma"/>
                <w:noProof/>
                <w:sz w:val="20"/>
                <w:szCs w:val="20"/>
                <w:lang w:val="en-GB"/>
              </w:rPr>
              <w:t xml:space="preserve"> without changing </w:t>
            </w:r>
            <w:r w:rsidR="00CC6F92" w:rsidRPr="00012A28">
              <w:rPr>
                <w:rFonts w:ascii="Tahoma" w:hAnsi="Tahoma" w:cs="Tahoma"/>
                <w:noProof/>
                <w:sz w:val="20"/>
                <w:szCs w:val="20"/>
                <w:lang w:val="en-GB"/>
              </w:rPr>
              <w:t xml:space="preserve">existing </w:t>
            </w:r>
            <w:r w:rsidRPr="00012A28">
              <w:rPr>
                <w:rFonts w:ascii="Tahoma" w:hAnsi="Tahoma" w:cs="Tahoma"/>
                <w:noProof/>
                <w:sz w:val="20"/>
                <w:szCs w:val="20"/>
                <w:lang w:val="en-GB"/>
              </w:rPr>
              <w:t>wireless clients?</w:t>
            </w:r>
            <w:r w:rsidR="00230742" w:rsidRPr="00012A28">
              <w:rPr>
                <w:rFonts w:ascii="Tahoma" w:hAnsi="Tahoma" w:cs="Tahoma"/>
                <w:noProof/>
                <w:sz w:val="20"/>
                <w:szCs w:val="20"/>
                <w:lang w:val="en-GB"/>
              </w:rPr>
              <w:t xml:space="preserve"> If YES, please describe in details how.</w:t>
            </w:r>
            <w:r w:rsidR="00E90EFE" w:rsidRPr="00012A28">
              <w:rPr>
                <w:rFonts w:ascii="Tahoma" w:hAnsi="Tahoma" w:cs="Tahoma"/>
                <w:noProof/>
                <w:sz w:val="20"/>
                <w:szCs w:val="20"/>
                <w:lang w:val="en-GB"/>
              </w:rPr>
              <w:t xml:space="preserve"> </w:t>
            </w:r>
            <w:r w:rsidR="00BD069E" w:rsidRPr="00012A28">
              <w:rPr>
                <w:rFonts w:ascii="Tahoma" w:hAnsi="Tahoma" w:cs="Tahoma"/>
                <w:noProof/>
                <w:sz w:val="20"/>
                <w:szCs w:val="20"/>
                <w:lang w:val="en-GB"/>
              </w:rPr>
              <w:t>In case the solution is provided “as a Service”, the supplier should also describe in detail how this is achieved.</w:t>
            </w:r>
          </w:p>
          <w:p w14:paraId="1168DD24" w14:textId="0DE501BC" w:rsidR="00E90EFE"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Pr>
          <w:p w14:paraId="7EF858C9" w14:textId="77777777" w:rsidR="00211B66" w:rsidRPr="00012A28" w:rsidRDefault="00E91CC1"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Strongly Preferred</w:t>
            </w:r>
          </w:p>
        </w:tc>
        <w:tc>
          <w:tcPr>
            <w:tcW w:w="1276" w:type="dxa"/>
          </w:tcPr>
          <w:p w14:paraId="18730564" w14:textId="77777777" w:rsidR="00211B66" w:rsidRPr="00012A28" w:rsidRDefault="00211B66" w:rsidP="00012A28">
            <w:pPr>
              <w:spacing w:line="360" w:lineRule="auto"/>
              <w:ind w:right="-108"/>
              <w:jc w:val="center"/>
              <w:rPr>
                <w:rFonts w:ascii="Tahoma" w:hAnsi="Tahoma" w:cs="Tahoma"/>
                <w:noProof/>
                <w:sz w:val="20"/>
                <w:szCs w:val="20"/>
                <w:lang w:val="en-GB"/>
              </w:rPr>
            </w:pPr>
          </w:p>
        </w:tc>
        <w:tc>
          <w:tcPr>
            <w:tcW w:w="1418" w:type="dxa"/>
          </w:tcPr>
          <w:p w14:paraId="0FA2963D" w14:textId="77777777" w:rsidR="00211B66" w:rsidRPr="00012A28" w:rsidRDefault="00211B66" w:rsidP="00012A28">
            <w:pPr>
              <w:spacing w:line="360" w:lineRule="auto"/>
              <w:ind w:right="-151"/>
              <w:jc w:val="center"/>
              <w:rPr>
                <w:rFonts w:ascii="Tahoma" w:hAnsi="Tahoma" w:cs="Tahoma"/>
                <w:noProof/>
                <w:sz w:val="20"/>
                <w:szCs w:val="20"/>
                <w:lang w:val="en-GB"/>
              </w:rPr>
            </w:pPr>
          </w:p>
        </w:tc>
      </w:tr>
      <w:tr w:rsidR="00E0247D" w:rsidRPr="00012A28" w14:paraId="29F38139" w14:textId="77777777" w:rsidTr="0082514C">
        <w:trPr>
          <w:trHeight w:val="60"/>
          <w:jc w:val="center"/>
        </w:trPr>
        <w:tc>
          <w:tcPr>
            <w:tcW w:w="686" w:type="dxa"/>
          </w:tcPr>
          <w:p w14:paraId="785F0E43" w14:textId="77777777" w:rsidR="00E0247D" w:rsidRPr="00012A28" w:rsidRDefault="00E0247D"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Pr>
          <w:p w14:paraId="71B30963" w14:textId="77777777" w:rsidR="00E0247D" w:rsidRPr="00012A28" w:rsidRDefault="00E0247D"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Describe all aspects of the architecture that help the network scale on the following attributes:</w:t>
            </w:r>
          </w:p>
          <w:p w14:paraId="7C7C0E47" w14:textId="77777777" w:rsidR="00E0247D" w:rsidRPr="00012A28" w:rsidRDefault="00E0247D" w:rsidP="00012A28">
            <w:pPr>
              <w:pStyle w:val="ListParagraph"/>
              <w:numPr>
                <w:ilvl w:val="0"/>
                <w:numId w:val="8"/>
              </w:numPr>
              <w:spacing w:line="360" w:lineRule="auto"/>
              <w:ind w:left="0" w:firstLine="0"/>
              <w:rPr>
                <w:rFonts w:ascii="Tahoma" w:hAnsi="Tahoma" w:cs="Tahoma"/>
                <w:noProof/>
                <w:sz w:val="20"/>
                <w:szCs w:val="20"/>
                <w:lang w:val="en-GB"/>
              </w:rPr>
            </w:pPr>
            <w:r w:rsidRPr="00012A28">
              <w:rPr>
                <w:rFonts w:ascii="Tahoma" w:hAnsi="Tahoma" w:cs="Tahoma"/>
                <w:noProof/>
                <w:sz w:val="20"/>
                <w:szCs w:val="20"/>
                <w:lang w:val="en-GB"/>
              </w:rPr>
              <w:t>Throughput</w:t>
            </w:r>
          </w:p>
          <w:p w14:paraId="3E3CA89D" w14:textId="77777777" w:rsidR="00E0247D" w:rsidRPr="00012A28" w:rsidRDefault="00E0247D" w:rsidP="00012A28">
            <w:pPr>
              <w:pStyle w:val="ListParagraph"/>
              <w:numPr>
                <w:ilvl w:val="0"/>
                <w:numId w:val="8"/>
              </w:numPr>
              <w:spacing w:line="360" w:lineRule="auto"/>
              <w:ind w:left="0" w:firstLine="0"/>
              <w:rPr>
                <w:rFonts w:ascii="Tahoma" w:hAnsi="Tahoma" w:cs="Tahoma"/>
                <w:noProof/>
                <w:sz w:val="20"/>
                <w:szCs w:val="20"/>
                <w:lang w:val="en-GB"/>
              </w:rPr>
            </w:pPr>
            <w:r w:rsidRPr="00012A28">
              <w:rPr>
                <w:rFonts w:ascii="Tahoma" w:hAnsi="Tahoma" w:cs="Tahoma"/>
                <w:noProof/>
                <w:sz w:val="20"/>
                <w:szCs w:val="20"/>
                <w:lang w:val="en-GB"/>
              </w:rPr>
              <w:t>User and system control</w:t>
            </w:r>
          </w:p>
          <w:p w14:paraId="381D5B63" w14:textId="77777777" w:rsidR="00E0247D" w:rsidRPr="00012A28" w:rsidRDefault="00E0247D" w:rsidP="00012A28">
            <w:pPr>
              <w:pStyle w:val="ListParagraph"/>
              <w:numPr>
                <w:ilvl w:val="0"/>
                <w:numId w:val="8"/>
              </w:numPr>
              <w:spacing w:line="360" w:lineRule="auto"/>
              <w:ind w:left="0" w:firstLine="0"/>
              <w:rPr>
                <w:rFonts w:ascii="Tahoma" w:hAnsi="Tahoma" w:cs="Tahoma"/>
                <w:noProof/>
                <w:sz w:val="20"/>
                <w:szCs w:val="20"/>
                <w:lang w:val="en-GB"/>
              </w:rPr>
            </w:pPr>
            <w:r w:rsidRPr="00012A28">
              <w:rPr>
                <w:rFonts w:ascii="Tahoma" w:hAnsi="Tahoma" w:cs="Tahoma"/>
                <w:noProof/>
                <w:sz w:val="20"/>
                <w:szCs w:val="20"/>
                <w:lang w:val="en-GB"/>
              </w:rPr>
              <w:t>Management</w:t>
            </w:r>
          </w:p>
          <w:p w14:paraId="208C3389" w14:textId="77777777" w:rsidR="00E0247D" w:rsidRPr="00012A28" w:rsidRDefault="00E0247D" w:rsidP="00012A28">
            <w:pPr>
              <w:pStyle w:val="ListParagraph"/>
              <w:numPr>
                <w:ilvl w:val="0"/>
                <w:numId w:val="8"/>
              </w:numPr>
              <w:spacing w:line="360" w:lineRule="auto"/>
              <w:ind w:left="0" w:firstLine="0"/>
              <w:rPr>
                <w:rFonts w:ascii="Tahoma" w:hAnsi="Tahoma" w:cs="Tahoma"/>
                <w:noProof/>
                <w:sz w:val="20"/>
                <w:szCs w:val="20"/>
                <w:lang w:val="en-GB"/>
              </w:rPr>
            </w:pPr>
            <w:r w:rsidRPr="00012A28">
              <w:rPr>
                <w:rFonts w:ascii="Tahoma" w:hAnsi="Tahoma" w:cs="Tahoma"/>
                <w:noProof/>
                <w:sz w:val="20"/>
                <w:szCs w:val="20"/>
                <w:lang w:val="en-GB"/>
              </w:rPr>
              <w:t>Total traffic increase</w:t>
            </w:r>
          </w:p>
          <w:p w14:paraId="5947C253" w14:textId="6C2317AA" w:rsidR="00E90EFE"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Pr>
          <w:p w14:paraId="30F6D06E" w14:textId="77777777" w:rsidR="00E0247D" w:rsidRPr="00012A28" w:rsidRDefault="00E0247D"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Pr>
          <w:p w14:paraId="07A6E37B" w14:textId="77777777" w:rsidR="00E0247D" w:rsidRPr="00012A28" w:rsidRDefault="00E0247D" w:rsidP="00012A28">
            <w:pPr>
              <w:spacing w:line="360" w:lineRule="auto"/>
              <w:ind w:right="-108"/>
              <w:jc w:val="center"/>
              <w:rPr>
                <w:rFonts w:ascii="Tahoma" w:hAnsi="Tahoma" w:cs="Tahoma"/>
                <w:noProof/>
                <w:sz w:val="20"/>
                <w:szCs w:val="20"/>
                <w:lang w:val="en-GB"/>
              </w:rPr>
            </w:pPr>
          </w:p>
        </w:tc>
        <w:tc>
          <w:tcPr>
            <w:tcW w:w="1418" w:type="dxa"/>
          </w:tcPr>
          <w:p w14:paraId="28719F28" w14:textId="77777777" w:rsidR="00E0247D" w:rsidRPr="00012A28" w:rsidRDefault="00E0247D" w:rsidP="00012A28">
            <w:pPr>
              <w:spacing w:line="360" w:lineRule="auto"/>
              <w:ind w:right="-151"/>
              <w:jc w:val="center"/>
              <w:rPr>
                <w:rFonts w:ascii="Tahoma" w:hAnsi="Tahoma" w:cs="Tahoma"/>
                <w:noProof/>
                <w:sz w:val="20"/>
                <w:szCs w:val="20"/>
                <w:lang w:val="en-GB"/>
              </w:rPr>
            </w:pPr>
          </w:p>
        </w:tc>
      </w:tr>
      <w:tr w:rsidR="00875594" w:rsidRPr="00012A28" w14:paraId="0F2B378E" w14:textId="77777777" w:rsidTr="0082514C">
        <w:trPr>
          <w:trHeight w:val="60"/>
          <w:jc w:val="center"/>
        </w:trPr>
        <w:tc>
          <w:tcPr>
            <w:tcW w:w="686" w:type="dxa"/>
          </w:tcPr>
          <w:p w14:paraId="67E01158" w14:textId="77777777" w:rsidR="00875594" w:rsidRPr="00012A28" w:rsidRDefault="00875594"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Pr>
          <w:p w14:paraId="3A15B4D3" w14:textId="2DCF9C51" w:rsidR="00875594" w:rsidRPr="00012A28" w:rsidRDefault="00875594"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State the operating frequencies of the offered solution</w:t>
            </w:r>
            <w:r w:rsidR="00D66E75" w:rsidRPr="00012A28">
              <w:rPr>
                <w:rFonts w:ascii="Tahoma" w:hAnsi="Tahoma" w:cs="Tahoma"/>
                <w:noProof/>
                <w:sz w:val="20"/>
                <w:szCs w:val="20"/>
                <w:lang w:val="en-GB"/>
              </w:rPr>
              <w:t>.</w:t>
            </w:r>
            <w:r w:rsidRPr="00012A28">
              <w:rPr>
                <w:rFonts w:ascii="Tahoma" w:hAnsi="Tahoma" w:cs="Tahoma"/>
                <w:noProof/>
                <w:sz w:val="20"/>
                <w:szCs w:val="20"/>
                <w:lang w:val="en-GB"/>
              </w:rPr>
              <w:t xml:space="preserve"> </w:t>
            </w:r>
            <w:r w:rsidR="00D66E75" w:rsidRPr="00012A28">
              <w:rPr>
                <w:rFonts w:ascii="Tahoma" w:hAnsi="Tahoma" w:cs="Tahoma"/>
                <w:noProof/>
                <w:sz w:val="20"/>
                <w:szCs w:val="20"/>
                <w:lang w:val="en-GB"/>
              </w:rPr>
              <w:t>T</w:t>
            </w:r>
            <w:r w:rsidRPr="00012A28">
              <w:rPr>
                <w:rFonts w:ascii="Tahoma" w:hAnsi="Tahoma" w:cs="Tahoma"/>
                <w:noProof/>
                <w:sz w:val="20"/>
                <w:szCs w:val="20"/>
                <w:lang w:val="en-GB"/>
              </w:rPr>
              <w:t xml:space="preserve">he operating frequencies </w:t>
            </w:r>
            <w:r w:rsidR="00D66E75" w:rsidRPr="00012A28">
              <w:rPr>
                <w:rFonts w:ascii="Tahoma" w:hAnsi="Tahoma" w:cs="Tahoma"/>
                <w:noProof/>
                <w:sz w:val="20"/>
                <w:szCs w:val="20"/>
                <w:lang w:val="en-GB"/>
              </w:rPr>
              <w:t xml:space="preserve">should be </w:t>
            </w:r>
            <w:r w:rsidRPr="00012A28">
              <w:rPr>
                <w:rFonts w:ascii="Tahoma" w:hAnsi="Tahoma" w:cs="Tahoma"/>
                <w:noProof/>
                <w:sz w:val="20"/>
                <w:szCs w:val="20"/>
                <w:lang w:val="en-GB"/>
              </w:rPr>
              <w:t>available at the area of coverage</w:t>
            </w:r>
            <w:r w:rsidR="00D66E75" w:rsidRPr="00012A28">
              <w:rPr>
                <w:rFonts w:ascii="Tahoma" w:hAnsi="Tahoma" w:cs="Tahoma"/>
                <w:noProof/>
                <w:sz w:val="20"/>
                <w:szCs w:val="20"/>
                <w:lang w:val="en-GB"/>
              </w:rPr>
              <w:t>. (Supplier should investigate</w:t>
            </w:r>
            <w:r w:rsidR="001051E3" w:rsidRPr="00012A28">
              <w:rPr>
                <w:rFonts w:ascii="Tahoma" w:hAnsi="Tahoma" w:cs="Tahoma"/>
                <w:noProof/>
                <w:sz w:val="20"/>
                <w:szCs w:val="20"/>
                <w:lang w:val="en-GB"/>
              </w:rPr>
              <w:t xml:space="preserve"> </w:t>
            </w:r>
            <w:r w:rsidR="00BD069E" w:rsidRPr="00012A28">
              <w:rPr>
                <w:rFonts w:ascii="Tahoma" w:hAnsi="Tahoma" w:cs="Tahoma"/>
                <w:noProof/>
                <w:sz w:val="20"/>
                <w:szCs w:val="20"/>
                <w:lang w:val="en-GB"/>
              </w:rPr>
              <w:t xml:space="preserve">in advance </w:t>
            </w:r>
            <w:r w:rsidR="001051E3" w:rsidRPr="00012A28">
              <w:rPr>
                <w:rFonts w:ascii="Tahoma" w:hAnsi="Tahoma" w:cs="Tahoma"/>
                <w:noProof/>
                <w:sz w:val="20"/>
                <w:szCs w:val="20"/>
                <w:lang w:val="en-GB"/>
              </w:rPr>
              <w:t xml:space="preserve">and mention </w:t>
            </w:r>
            <w:r w:rsidR="008A3E6B" w:rsidRPr="00012A28">
              <w:rPr>
                <w:rFonts w:ascii="Tahoma" w:hAnsi="Tahoma" w:cs="Tahoma"/>
                <w:noProof/>
                <w:sz w:val="20"/>
                <w:szCs w:val="20"/>
                <w:lang w:val="en-GB"/>
              </w:rPr>
              <w:t xml:space="preserve">to </w:t>
            </w:r>
            <w:r w:rsidR="00723DC5" w:rsidRPr="00012A28">
              <w:rPr>
                <w:rFonts w:ascii="Tahoma" w:hAnsi="Tahoma" w:cs="Tahoma"/>
                <w:noProof/>
                <w:sz w:val="20"/>
                <w:szCs w:val="20"/>
                <w:lang w:val="en-GB"/>
              </w:rPr>
              <w:t>PPA</w:t>
            </w:r>
            <w:r w:rsidR="008A3E6B" w:rsidRPr="00012A28">
              <w:rPr>
                <w:rFonts w:ascii="Tahoma" w:hAnsi="Tahoma" w:cs="Tahoma"/>
                <w:noProof/>
                <w:sz w:val="20"/>
                <w:szCs w:val="20"/>
                <w:lang w:val="en-GB"/>
              </w:rPr>
              <w:t xml:space="preserve"> </w:t>
            </w:r>
            <w:r w:rsidR="00BD069E" w:rsidRPr="00012A28">
              <w:rPr>
                <w:rFonts w:ascii="Tahoma" w:hAnsi="Tahoma" w:cs="Tahoma"/>
                <w:noProof/>
                <w:sz w:val="20"/>
                <w:szCs w:val="20"/>
                <w:lang w:val="en-GB"/>
              </w:rPr>
              <w:t xml:space="preserve">in the </w:t>
            </w:r>
            <w:r w:rsidR="001051E3" w:rsidRPr="00012A28">
              <w:rPr>
                <w:rFonts w:ascii="Tahoma" w:hAnsi="Tahoma" w:cs="Tahoma"/>
                <w:noProof/>
                <w:sz w:val="20"/>
                <w:szCs w:val="20"/>
                <w:lang w:val="en-GB"/>
              </w:rPr>
              <w:t>proposal submission</w:t>
            </w:r>
            <w:r w:rsidR="00D66E75" w:rsidRPr="00012A28">
              <w:rPr>
                <w:rFonts w:ascii="Tahoma" w:hAnsi="Tahoma" w:cs="Tahoma"/>
                <w:noProof/>
                <w:sz w:val="20"/>
                <w:szCs w:val="20"/>
                <w:lang w:val="en-GB"/>
              </w:rPr>
              <w:t>)</w:t>
            </w:r>
            <w:r w:rsidR="00230742" w:rsidRPr="00012A28">
              <w:rPr>
                <w:rFonts w:ascii="Tahoma" w:hAnsi="Tahoma" w:cs="Tahoma"/>
                <w:noProof/>
                <w:sz w:val="20"/>
                <w:szCs w:val="20"/>
                <w:lang w:val="en-GB"/>
              </w:rPr>
              <w:t xml:space="preserve">. </w:t>
            </w:r>
          </w:p>
          <w:p w14:paraId="1A0649B1" w14:textId="321A06B0" w:rsidR="00E90EFE"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Pr>
          <w:p w14:paraId="7E45D447" w14:textId="77777777" w:rsidR="00875594" w:rsidRPr="00012A28" w:rsidRDefault="00875594"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Pr>
          <w:p w14:paraId="57EDA4D9" w14:textId="77777777" w:rsidR="00875594" w:rsidRPr="00012A28" w:rsidRDefault="00875594" w:rsidP="00012A28">
            <w:pPr>
              <w:spacing w:line="360" w:lineRule="auto"/>
              <w:ind w:right="-108"/>
              <w:jc w:val="center"/>
              <w:rPr>
                <w:rFonts w:ascii="Tahoma" w:hAnsi="Tahoma" w:cs="Tahoma"/>
                <w:noProof/>
                <w:sz w:val="20"/>
                <w:szCs w:val="20"/>
                <w:lang w:val="en-GB"/>
              </w:rPr>
            </w:pPr>
          </w:p>
        </w:tc>
        <w:tc>
          <w:tcPr>
            <w:tcW w:w="1418" w:type="dxa"/>
          </w:tcPr>
          <w:p w14:paraId="52D9F8D0" w14:textId="77777777" w:rsidR="00875594" w:rsidRPr="00012A28" w:rsidRDefault="00875594" w:rsidP="00012A28">
            <w:pPr>
              <w:spacing w:line="360" w:lineRule="auto"/>
              <w:ind w:right="-151"/>
              <w:jc w:val="center"/>
              <w:rPr>
                <w:rFonts w:ascii="Tahoma" w:hAnsi="Tahoma" w:cs="Tahoma"/>
                <w:noProof/>
                <w:sz w:val="20"/>
                <w:szCs w:val="20"/>
                <w:lang w:val="en-GB"/>
              </w:rPr>
            </w:pPr>
          </w:p>
        </w:tc>
      </w:tr>
      <w:tr w:rsidR="00875594" w:rsidRPr="00012A28" w14:paraId="54B98D49" w14:textId="77777777" w:rsidTr="0082514C">
        <w:trPr>
          <w:trHeight w:val="60"/>
          <w:jc w:val="center"/>
        </w:trPr>
        <w:tc>
          <w:tcPr>
            <w:tcW w:w="686" w:type="dxa"/>
          </w:tcPr>
          <w:p w14:paraId="07FEFCF5" w14:textId="77777777" w:rsidR="00875594" w:rsidRPr="00012A28" w:rsidRDefault="00875594"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Pr>
          <w:p w14:paraId="10426277" w14:textId="674B7940" w:rsidR="008A3E6B" w:rsidRPr="00012A28" w:rsidRDefault="00974347"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operating frequency should be mentioned in the Technical </w:t>
            </w:r>
            <w:r w:rsidR="00A26C6D" w:rsidRPr="00012A28">
              <w:rPr>
                <w:rFonts w:ascii="Tahoma" w:hAnsi="Tahoma" w:cs="Tahoma"/>
                <w:noProof/>
                <w:sz w:val="20"/>
                <w:szCs w:val="20"/>
                <w:lang w:val="en-GB"/>
              </w:rPr>
              <w:t xml:space="preserve">proposal </w:t>
            </w:r>
            <w:r w:rsidRPr="00012A28">
              <w:rPr>
                <w:rFonts w:ascii="Tahoma" w:hAnsi="Tahoma" w:cs="Tahoma"/>
                <w:noProof/>
                <w:sz w:val="20"/>
                <w:szCs w:val="20"/>
                <w:lang w:val="en-GB"/>
              </w:rPr>
              <w:t>while in all cases</w:t>
            </w:r>
            <w:r w:rsidR="008A3E6B" w:rsidRPr="00012A28">
              <w:rPr>
                <w:rFonts w:ascii="Tahoma" w:hAnsi="Tahoma" w:cs="Tahoma"/>
                <w:noProof/>
                <w:sz w:val="20"/>
                <w:szCs w:val="20"/>
                <w:lang w:val="en-GB"/>
              </w:rPr>
              <w:t xml:space="preserve"> the frequency operating cost should be mentioned </w:t>
            </w:r>
            <w:r w:rsidRPr="00012A28">
              <w:rPr>
                <w:rFonts w:ascii="Tahoma" w:hAnsi="Tahoma" w:cs="Tahoma"/>
                <w:noProof/>
                <w:sz w:val="20"/>
                <w:szCs w:val="20"/>
                <w:lang w:val="en-GB"/>
              </w:rPr>
              <w:t xml:space="preserve">separately </w:t>
            </w:r>
            <w:r w:rsidR="008A3E6B" w:rsidRPr="00012A28">
              <w:rPr>
                <w:rFonts w:ascii="Tahoma" w:hAnsi="Tahoma" w:cs="Tahoma"/>
                <w:noProof/>
                <w:sz w:val="20"/>
                <w:szCs w:val="20"/>
                <w:lang w:val="en-GB"/>
              </w:rPr>
              <w:t xml:space="preserve">in detail in the Financial </w:t>
            </w:r>
            <w:r w:rsidR="00A26C6D" w:rsidRPr="00012A28">
              <w:rPr>
                <w:rFonts w:ascii="Tahoma" w:hAnsi="Tahoma" w:cs="Tahoma"/>
                <w:noProof/>
                <w:sz w:val="20"/>
                <w:szCs w:val="20"/>
                <w:lang w:val="en-GB"/>
              </w:rPr>
              <w:t xml:space="preserve">proposal </w:t>
            </w:r>
            <w:r w:rsidR="008A3E6B" w:rsidRPr="00012A28">
              <w:rPr>
                <w:rFonts w:ascii="Tahoma" w:hAnsi="Tahoma" w:cs="Tahoma"/>
                <w:noProof/>
                <w:sz w:val="20"/>
                <w:szCs w:val="20"/>
                <w:lang w:val="en-GB"/>
              </w:rPr>
              <w:t xml:space="preserve">for a period of one (1) year and up to </w:t>
            </w:r>
            <w:r w:rsidRPr="00012A28">
              <w:rPr>
                <w:rFonts w:ascii="Tahoma" w:hAnsi="Tahoma" w:cs="Tahoma"/>
                <w:noProof/>
                <w:sz w:val="20"/>
                <w:szCs w:val="20"/>
                <w:lang w:val="en-GB"/>
              </w:rPr>
              <w:t xml:space="preserve">five </w:t>
            </w:r>
            <w:r w:rsidR="008A3E6B" w:rsidRPr="00012A28">
              <w:rPr>
                <w:rFonts w:ascii="Tahoma" w:hAnsi="Tahoma" w:cs="Tahoma"/>
                <w:noProof/>
                <w:sz w:val="20"/>
                <w:szCs w:val="20"/>
                <w:lang w:val="en-GB"/>
              </w:rPr>
              <w:t>(</w:t>
            </w:r>
            <w:r w:rsidRPr="00012A28">
              <w:rPr>
                <w:rFonts w:ascii="Tahoma" w:hAnsi="Tahoma" w:cs="Tahoma"/>
                <w:noProof/>
                <w:sz w:val="20"/>
                <w:szCs w:val="20"/>
                <w:lang w:val="en-GB"/>
              </w:rPr>
              <w:t>5</w:t>
            </w:r>
            <w:r w:rsidR="008A3E6B" w:rsidRPr="00012A28">
              <w:rPr>
                <w:rFonts w:ascii="Tahoma" w:hAnsi="Tahoma" w:cs="Tahoma"/>
                <w:noProof/>
                <w:sz w:val="20"/>
                <w:szCs w:val="20"/>
                <w:lang w:val="en-GB"/>
              </w:rPr>
              <w:t>) years</w:t>
            </w:r>
          </w:p>
          <w:p w14:paraId="5C3B0996" w14:textId="117A00FF" w:rsidR="00EE365B"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Pr>
          <w:p w14:paraId="5FEB9D60" w14:textId="77777777" w:rsidR="00875594" w:rsidRPr="00012A28" w:rsidRDefault="00875594"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Pr>
          <w:p w14:paraId="6D015C91" w14:textId="77777777" w:rsidR="00875594" w:rsidRPr="00012A28" w:rsidRDefault="00875594" w:rsidP="00012A28">
            <w:pPr>
              <w:spacing w:line="360" w:lineRule="auto"/>
              <w:ind w:right="-108"/>
              <w:jc w:val="center"/>
              <w:rPr>
                <w:rFonts w:ascii="Tahoma" w:hAnsi="Tahoma" w:cs="Tahoma"/>
                <w:noProof/>
                <w:sz w:val="20"/>
                <w:szCs w:val="20"/>
                <w:lang w:val="en-GB"/>
              </w:rPr>
            </w:pPr>
          </w:p>
        </w:tc>
        <w:tc>
          <w:tcPr>
            <w:tcW w:w="1418" w:type="dxa"/>
          </w:tcPr>
          <w:p w14:paraId="684907B5" w14:textId="77777777" w:rsidR="00875594" w:rsidRPr="00012A28" w:rsidRDefault="00875594" w:rsidP="00012A28">
            <w:pPr>
              <w:spacing w:line="360" w:lineRule="auto"/>
              <w:ind w:right="-151"/>
              <w:jc w:val="center"/>
              <w:rPr>
                <w:rFonts w:ascii="Tahoma" w:hAnsi="Tahoma" w:cs="Tahoma"/>
                <w:noProof/>
                <w:sz w:val="20"/>
                <w:szCs w:val="20"/>
                <w:lang w:val="en-GB"/>
              </w:rPr>
            </w:pPr>
          </w:p>
        </w:tc>
      </w:tr>
      <w:tr w:rsidR="00211B66" w:rsidRPr="00012A28" w14:paraId="7957DD35" w14:textId="77777777" w:rsidTr="0082514C">
        <w:trPr>
          <w:trHeight w:val="60"/>
          <w:jc w:val="center"/>
        </w:trPr>
        <w:tc>
          <w:tcPr>
            <w:tcW w:w="686" w:type="dxa"/>
          </w:tcPr>
          <w:p w14:paraId="6D6DFDE3" w14:textId="77777777" w:rsidR="00211B66" w:rsidRPr="00012A28" w:rsidRDefault="00211B66"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Pr>
          <w:p w14:paraId="62E81FEA" w14:textId="77777777" w:rsidR="00211B66" w:rsidRPr="00012A28" w:rsidRDefault="00E91CC1"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Does the system use thin (centralized) devices (</w:t>
            </w:r>
            <w:r w:rsidR="00974347" w:rsidRPr="00012A28">
              <w:rPr>
                <w:rFonts w:ascii="Tahoma" w:hAnsi="Tahoma" w:cs="Tahoma"/>
                <w:noProof/>
                <w:sz w:val="20"/>
                <w:szCs w:val="20"/>
                <w:lang w:val="en-GB"/>
              </w:rPr>
              <w:t xml:space="preserve">Base Stations, </w:t>
            </w:r>
            <w:r w:rsidRPr="00012A28">
              <w:rPr>
                <w:rFonts w:ascii="Tahoma" w:hAnsi="Tahoma" w:cs="Tahoma"/>
                <w:noProof/>
                <w:sz w:val="20"/>
                <w:szCs w:val="20"/>
                <w:lang w:val="en-GB"/>
              </w:rPr>
              <w:t>APs, cells etc</w:t>
            </w:r>
            <w:r w:rsidR="001051E3" w:rsidRPr="00012A28">
              <w:rPr>
                <w:rFonts w:ascii="Tahoma" w:hAnsi="Tahoma" w:cs="Tahoma"/>
                <w:noProof/>
                <w:sz w:val="20"/>
                <w:szCs w:val="20"/>
                <w:lang w:val="en-GB"/>
              </w:rPr>
              <w:t>.</w:t>
            </w:r>
            <w:r w:rsidRPr="00012A28">
              <w:rPr>
                <w:rFonts w:ascii="Tahoma" w:hAnsi="Tahoma" w:cs="Tahoma"/>
                <w:noProof/>
                <w:sz w:val="20"/>
                <w:szCs w:val="20"/>
                <w:lang w:val="en-GB"/>
              </w:rPr>
              <w:t>)?</w:t>
            </w:r>
          </w:p>
          <w:p w14:paraId="2FB1DB89" w14:textId="7E1D3E41" w:rsidR="00EE365B" w:rsidRPr="00012A28" w:rsidRDefault="00EE365B"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Solutions, either offered as “Client owned total solution” or “as a Service”)</w:t>
            </w:r>
          </w:p>
        </w:tc>
        <w:tc>
          <w:tcPr>
            <w:tcW w:w="1258" w:type="dxa"/>
          </w:tcPr>
          <w:p w14:paraId="553FEA2A" w14:textId="5C562426" w:rsidR="00211B66" w:rsidRPr="00012A28" w:rsidRDefault="00E0247D"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Strongly preferred</w:t>
            </w:r>
          </w:p>
        </w:tc>
        <w:tc>
          <w:tcPr>
            <w:tcW w:w="1276" w:type="dxa"/>
          </w:tcPr>
          <w:p w14:paraId="10072D78" w14:textId="77777777" w:rsidR="00211B66" w:rsidRPr="00012A28" w:rsidRDefault="00211B66" w:rsidP="00012A28">
            <w:pPr>
              <w:spacing w:line="360" w:lineRule="auto"/>
              <w:ind w:right="-108"/>
              <w:jc w:val="center"/>
              <w:rPr>
                <w:rFonts w:ascii="Tahoma" w:hAnsi="Tahoma" w:cs="Tahoma"/>
                <w:noProof/>
                <w:sz w:val="20"/>
                <w:szCs w:val="20"/>
                <w:lang w:val="en-GB"/>
              </w:rPr>
            </w:pPr>
          </w:p>
        </w:tc>
        <w:tc>
          <w:tcPr>
            <w:tcW w:w="1418" w:type="dxa"/>
          </w:tcPr>
          <w:p w14:paraId="7E6810C2" w14:textId="77777777" w:rsidR="00211B66" w:rsidRPr="00012A28" w:rsidRDefault="00211B66" w:rsidP="00012A28">
            <w:pPr>
              <w:spacing w:line="360" w:lineRule="auto"/>
              <w:ind w:right="-151"/>
              <w:jc w:val="center"/>
              <w:rPr>
                <w:rFonts w:ascii="Tahoma" w:hAnsi="Tahoma" w:cs="Tahoma"/>
                <w:noProof/>
                <w:sz w:val="20"/>
                <w:szCs w:val="20"/>
                <w:lang w:val="en-GB"/>
              </w:rPr>
            </w:pPr>
          </w:p>
        </w:tc>
      </w:tr>
      <w:tr w:rsidR="00211B66" w:rsidRPr="00012A28" w14:paraId="7FE08D3D" w14:textId="77777777" w:rsidTr="0082514C">
        <w:trPr>
          <w:trHeight w:val="60"/>
          <w:jc w:val="center"/>
        </w:trPr>
        <w:tc>
          <w:tcPr>
            <w:tcW w:w="686" w:type="dxa"/>
          </w:tcPr>
          <w:p w14:paraId="672D18B7" w14:textId="77777777" w:rsidR="00211B66" w:rsidRPr="00012A28" w:rsidRDefault="00211B66"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Pr>
          <w:p w14:paraId="481A1253" w14:textId="10AC96C3" w:rsidR="00EE365B" w:rsidRPr="00012A28" w:rsidRDefault="00E91CC1"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State the kind of antennas and gain involved in the offered solution</w:t>
            </w:r>
            <w:r w:rsidR="00974347" w:rsidRPr="00012A28">
              <w:rPr>
                <w:rFonts w:ascii="Tahoma" w:hAnsi="Tahoma" w:cs="Tahoma"/>
                <w:noProof/>
                <w:sz w:val="20"/>
                <w:szCs w:val="20"/>
                <w:lang w:val="en-GB"/>
              </w:rPr>
              <w:t xml:space="preserve"> </w:t>
            </w:r>
            <w:r w:rsidR="00EE365B" w:rsidRPr="00012A28">
              <w:rPr>
                <w:rFonts w:ascii="Tahoma" w:hAnsi="Tahoma" w:cs="Tahoma"/>
                <w:noProof/>
                <w:sz w:val="20"/>
                <w:szCs w:val="20"/>
                <w:lang w:val="en-GB"/>
              </w:rPr>
              <w:t xml:space="preserve">(reply is required for both </w:t>
            </w:r>
            <w:r w:rsidR="008C3D46" w:rsidRPr="00012A28">
              <w:rPr>
                <w:rFonts w:ascii="Tahoma" w:hAnsi="Tahoma" w:cs="Tahoma"/>
                <w:noProof/>
                <w:sz w:val="20"/>
                <w:szCs w:val="20"/>
                <w:lang w:val="en-GB"/>
              </w:rPr>
              <w:t xml:space="preserve">“Wireless </w:t>
            </w:r>
            <w:r w:rsidR="00EE365B" w:rsidRPr="00012A28">
              <w:rPr>
                <w:rFonts w:ascii="Tahoma" w:hAnsi="Tahoma" w:cs="Tahoma"/>
                <w:noProof/>
                <w:sz w:val="20"/>
                <w:szCs w:val="20"/>
                <w:lang w:val="en-GB"/>
              </w:rPr>
              <w:t>Solutions</w:t>
            </w:r>
            <w:r w:rsidR="008C3D46" w:rsidRPr="00012A28">
              <w:rPr>
                <w:rFonts w:ascii="Tahoma" w:hAnsi="Tahoma" w:cs="Tahoma"/>
                <w:noProof/>
                <w:sz w:val="20"/>
                <w:szCs w:val="20"/>
                <w:lang w:val="en-GB"/>
              </w:rPr>
              <w:t>”</w:t>
            </w:r>
            <w:r w:rsidR="00EE365B" w:rsidRPr="00012A28">
              <w:rPr>
                <w:rFonts w:ascii="Tahoma" w:hAnsi="Tahoma" w:cs="Tahoma"/>
                <w:noProof/>
                <w:sz w:val="20"/>
                <w:szCs w:val="20"/>
                <w:lang w:val="en-GB"/>
              </w:rPr>
              <w:t xml:space="preserve">, either offered as “Client owned total solution” or “as a Service” when any equipment is installed in </w:t>
            </w:r>
            <w:r w:rsidR="00723DC5" w:rsidRPr="00012A28">
              <w:rPr>
                <w:rFonts w:ascii="Tahoma" w:hAnsi="Tahoma" w:cs="Tahoma"/>
                <w:noProof/>
                <w:sz w:val="20"/>
                <w:szCs w:val="20"/>
                <w:lang w:val="en-GB"/>
              </w:rPr>
              <w:t>PPA</w:t>
            </w:r>
            <w:r w:rsidR="00EE365B" w:rsidRPr="00012A28">
              <w:rPr>
                <w:rFonts w:ascii="Tahoma" w:hAnsi="Tahoma" w:cs="Tahoma"/>
                <w:noProof/>
                <w:sz w:val="20"/>
                <w:szCs w:val="20"/>
                <w:lang w:val="en-GB"/>
              </w:rPr>
              <w:t xml:space="preserve"> premises)</w:t>
            </w:r>
          </w:p>
        </w:tc>
        <w:tc>
          <w:tcPr>
            <w:tcW w:w="1258" w:type="dxa"/>
          </w:tcPr>
          <w:p w14:paraId="2B3DDEEF" w14:textId="77777777" w:rsidR="00211B66" w:rsidRPr="00012A28" w:rsidRDefault="00211B66"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Pr>
          <w:p w14:paraId="7F9E360F" w14:textId="77777777" w:rsidR="00211B66" w:rsidRPr="00012A28" w:rsidRDefault="00211B66" w:rsidP="00012A28">
            <w:pPr>
              <w:spacing w:line="360" w:lineRule="auto"/>
              <w:ind w:right="-108"/>
              <w:jc w:val="center"/>
              <w:rPr>
                <w:rFonts w:ascii="Tahoma" w:hAnsi="Tahoma" w:cs="Tahoma"/>
                <w:noProof/>
                <w:sz w:val="20"/>
                <w:szCs w:val="20"/>
                <w:lang w:val="en-GB"/>
              </w:rPr>
            </w:pPr>
          </w:p>
        </w:tc>
        <w:tc>
          <w:tcPr>
            <w:tcW w:w="1418" w:type="dxa"/>
          </w:tcPr>
          <w:p w14:paraId="738CE956" w14:textId="77777777" w:rsidR="00211B66" w:rsidRPr="00012A28" w:rsidRDefault="00211B66" w:rsidP="00012A28">
            <w:pPr>
              <w:spacing w:line="360" w:lineRule="auto"/>
              <w:ind w:right="-151"/>
              <w:jc w:val="center"/>
              <w:rPr>
                <w:rFonts w:ascii="Tahoma" w:hAnsi="Tahoma" w:cs="Tahoma"/>
                <w:noProof/>
                <w:sz w:val="20"/>
                <w:szCs w:val="20"/>
                <w:lang w:val="en-GB"/>
              </w:rPr>
            </w:pPr>
          </w:p>
        </w:tc>
      </w:tr>
      <w:tr w:rsidR="00653F48" w:rsidRPr="00012A28" w14:paraId="670E1F89" w14:textId="77777777" w:rsidTr="0082514C">
        <w:trPr>
          <w:trHeight w:val="60"/>
          <w:jc w:val="center"/>
        </w:trPr>
        <w:tc>
          <w:tcPr>
            <w:tcW w:w="686" w:type="dxa"/>
          </w:tcPr>
          <w:p w14:paraId="649746E2" w14:textId="77777777" w:rsidR="00653F48" w:rsidRPr="00012A28" w:rsidRDefault="00653F48"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Pr>
          <w:p w14:paraId="41504F9D" w14:textId="439EDB8F" w:rsidR="00653F48" w:rsidRPr="00012A28" w:rsidRDefault="005A4B55"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State the kind of antennas and gain supported by the offered devices</w:t>
            </w:r>
            <w:r w:rsidR="00EE365B" w:rsidRPr="00012A28">
              <w:rPr>
                <w:rFonts w:ascii="Tahoma" w:hAnsi="Tahoma" w:cs="Tahoma"/>
                <w:noProof/>
                <w:sz w:val="20"/>
                <w:szCs w:val="20"/>
                <w:lang w:val="en-GB"/>
              </w:rPr>
              <w:t>.</w:t>
            </w:r>
          </w:p>
          <w:p w14:paraId="1A873155" w14:textId="48206751" w:rsidR="00EE365B" w:rsidRPr="00012A28" w:rsidRDefault="00EE365B"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(reply is required for both </w:t>
            </w:r>
            <w:r w:rsidR="008C3D46" w:rsidRPr="00012A28">
              <w:rPr>
                <w:rFonts w:ascii="Tahoma" w:hAnsi="Tahoma" w:cs="Tahoma"/>
                <w:noProof/>
                <w:sz w:val="20"/>
                <w:szCs w:val="20"/>
                <w:lang w:val="en-GB"/>
              </w:rPr>
              <w:t xml:space="preserve">“Wireless </w:t>
            </w:r>
            <w:r w:rsidRPr="00012A28">
              <w:rPr>
                <w:rFonts w:ascii="Tahoma" w:hAnsi="Tahoma" w:cs="Tahoma"/>
                <w:noProof/>
                <w:sz w:val="20"/>
                <w:szCs w:val="20"/>
                <w:lang w:val="en-GB"/>
              </w:rPr>
              <w:t>Solutions</w:t>
            </w:r>
            <w:r w:rsidR="008C3D46" w:rsidRPr="00012A28">
              <w:rPr>
                <w:rFonts w:ascii="Tahoma" w:hAnsi="Tahoma" w:cs="Tahoma"/>
                <w:noProof/>
                <w:sz w:val="20"/>
                <w:szCs w:val="20"/>
                <w:lang w:val="en-GB"/>
              </w:rPr>
              <w:t>”</w:t>
            </w:r>
            <w:r w:rsidRPr="00012A28">
              <w:rPr>
                <w:rFonts w:ascii="Tahoma" w:hAnsi="Tahoma" w:cs="Tahoma"/>
                <w:noProof/>
                <w:sz w:val="20"/>
                <w:szCs w:val="20"/>
                <w:lang w:val="en-GB"/>
              </w:rPr>
              <w:t xml:space="preserve">, either offered as “Client owned total solution” or “as a Service” when any equipment is installed in </w:t>
            </w:r>
            <w:r w:rsidR="00723DC5" w:rsidRPr="00012A28">
              <w:rPr>
                <w:rFonts w:ascii="Tahoma" w:hAnsi="Tahoma" w:cs="Tahoma"/>
                <w:noProof/>
                <w:sz w:val="20"/>
                <w:szCs w:val="20"/>
                <w:lang w:val="en-GB"/>
              </w:rPr>
              <w:t>PPA</w:t>
            </w:r>
            <w:r w:rsidRPr="00012A28">
              <w:rPr>
                <w:rFonts w:ascii="Tahoma" w:hAnsi="Tahoma" w:cs="Tahoma"/>
                <w:noProof/>
                <w:sz w:val="20"/>
                <w:szCs w:val="20"/>
                <w:lang w:val="en-GB"/>
              </w:rPr>
              <w:t xml:space="preserve"> premises)</w:t>
            </w:r>
          </w:p>
        </w:tc>
        <w:tc>
          <w:tcPr>
            <w:tcW w:w="1258" w:type="dxa"/>
          </w:tcPr>
          <w:p w14:paraId="4F7C4C91" w14:textId="77777777" w:rsidR="00653F48" w:rsidRPr="00012A28" w:rsidRDefault="00653F48"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Pr>
          <w:p w14:paraId="6E92237A" w14:textId="77777777" w:rsidR="00653F48" w:rsidRPr="00012A28" w:rsidRDefault="00653F48" w:rsidP="00012A28">
            <w:pPr>
              <w:spacing w:line="360" w:lineRule="auto"/>
              <w:ind w:right="-108"/>
              <w:jc w:val="center"/>
              <w:rPr>
                <w:rFonts w:ascii="Tahoma" w:hAnsi="Tahoma" w:cs="Tahoma"/>
                <w:noProof/>
                <w:sz w:val="20"/>
                <w:szCs w:val="20"/>
                <w:lang w:val="en-GB"/>
              </w:rPr>
            </w:pPr>
          </w:p>
        </w:tc>
        <w:tc>
          <w:tcPr>
            <w:tcW w:w="1418" w:type="dxa"/>
          </w:tcPr>
          <w:p w14:paraId="7767E020" w14:textId="77777777" w:rsidR="00653F48" w:rsidRPr="00012A28" w:rsidRDefault="00653F48" w:rsidP="00012A28">
            <w:pPr>
              <w:spacing w:line="360" w:lineRule="auto"/>
              <w:ind w:right="-151"/>
              <w:jc w:val="center"/>
              <w:rPr>
                <w:rFonts w:ascii="Tahoma" w:hAnsi="Tahoma" w:cs="Tahoma"/>
                <w:noProof/>
                <w:sz w:val="20"/>
                <w:szCs w:val="20"/>
                <w:lang w:val="en-GB"/>
              </w:rPr>
            </w:pPr>
          </w:p>
        </w:tc>
      </w:tr>
      <w:tr w:rsidR="005A4B55" w:rsidRPr="00012A28" w14:paraId="6410B999" w14:textId="77777777" w:rsidTr="0082514C">
        <w:trPr>
          <w:trHeight w:val="60"/>
          <w:jc w:val="center"/>
        </w:trPr>
        <w:tc>
          <w:tcPr>
            <w:tcW w:w="686" w:type="dxa"/>
          </w:tcPr>
          <w:p w14:paraId="23DCCAF9" w14:textId="77777777" w:rsidR="005A4B55" w:rsidRPr="00012A28" w:rsidRDefault="005A4B55"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Pr>
          <w:p w14:paraId="0B4250E3" w14:textId="7F1D3933" w:rsidR="005A4B55" w:rsidRPr="00012A28" w:rsidRDefault="005A4B55"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The devices offered are for outdoor use or housed in appropriate containers</w:t>
            </w:r>
            <w:r w:rsidR="00010D2E" w:rsidRPr="00012A28">
              <w:rPr>
                <w:rFonts w:ascii="Tahoma" w:hAnsi="Tahoma" w:cs="Tahoma"/>
                <w:noProof/>
                <w:sz w:val="20"/>
                <w:szCs w:val="20"/>
                <w:lang w:val="en-GB"/>
              </w:rPr>
              <w:t>/enclosures</w:t>
            </w:r>
            <w:r w:rsidRPr="00012A28">
              <w:rPr>
                <w:rFonts w:ascii="Tahoma" w:hAnsi="Tahoma" w:cs="Tahoma"/>
                <w:noProof/>
                <w:sz w:val="20"/>
                <w:szCs w:val="20"/>
                <w:lang w:val="en-GB"/>
              </w:rPr>
              <w:t xml:space="preserve"> for outdoor use?</w:t>
            </w:r>
            <w:r w:rsidR="00E0247D" w:rsidRPr="00012A28">
              <w:rPr>
                <w:rFonts w:ascii="Tahoma" w:hAnsi="Tahoma" w:cs="Tahoma"/>
                <w:noProof/>
                <w:sz w:val="20"/>
                <w:szCs w:val="20"/>
                <w:lang w:val="en-GB"/>
              </w:rPr>
              <w:t xml:space="preserve"> </w:t>
            </w:r>
            <w:r w:rsidR="005172D4" w:rsidRPr="00012A28">
              <w:rPr>
                <w:rFonts w:ascii="Tahoma" w:hAnsi="Tahoma" w:cs="Tahoma"/>
                <w:noProof/>
                <w:sz w:val="20"/>
                <w:szCs w:val="20"/>
                <w:lang w:val="en-GB"/>
              </w:rPr>
              <w:t>At least IP67 is required in both cases</w:t>
            </w:r>
            <w:r w:rsidR="00010D2E" w:rsidRPr="00012A28">
              <w:rPr>
                <w:rFonts w:ascii="Tahoma" w:hAnsi="Tahoma" w:cs="Tahoma"/>
                <w:noProof/>
                <w:sz w:val="20"/>
                <w:szCs w:val="20"/>
                <w:lang w:val="en-GB"/>
              </w:rPr>
              <w:t xml:space="preserve"> and relevant documentation of the housing enclosure</w:t>
            </w:r>
            <w:r w:rsidR="00EE365B" w:rsidRPr="00012A28">
              <w:rPr>
                <w:rFonts w:ascii="Tahoma" w:hAnsi="Tahoma" w:cs="Tahoma"/>
                <w:noProof/>
                <w:sz w:val="20"/>
                <w:szCs w:val="20"/>
                <w:lang w:val="en-GB"/>
              </w:rPr>
              <w:t xml:space="preserve"> is needed</w:t>
            </w:r>
            <w:r w:rsidR="00010D2E" w:rsidRPr="00012A28">
              <w:rPr>
                <w:rFonts w:ascii="Tahoma" w:hAnsi="Tahoma" w:cs="Tahoma"/>
                <w:noProof/>
                <w:sz w:val="20"/>
                <w:szCs w:val="20"/>
                <w:lang w:val="en-GB"/>
              </w:rPr>
              <w:t>.</w:t>
            </w:r>
          </w:p>
          <w:p w14:paraId="68638420" w14:textId="75887D2A" w:rsidR="00F12333"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Pr>
          <w:p w14:paraId="4CD0BF61" w14:textId="77777777" w:rsidR="005A4B55" w:rsidRPr="00012A28" w:rsidRDefault="005A4B55"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Pr>
          <w:p w14:paraId="7F4ABA76" w14:textId="77777777" w:rsidR="005A4B55" w:rsidRPr="00012A28" w:rsidRDefault="005A4B55" w:rsidP="00012A28">
            <w:pPr>
              <w:spacing w:line="360" w:lineRule="auto"/>
              <w:ind w:right="-108"/>
              <w:jc w:val="center"/>
              <w:rPr>
                <w:rFonts w:ascii="Tahoma" w:hAnsi="Tahoma" w:cs="Tahoma"/>
                <w:noProof/>
                <w:sz w:val="20"/>
                <w:szCs w:val="20"/>
                <w:lang w:val="en-GB"/>
              </w:rPr>
            </w:pPr>
          </w:p>
        </w:tc>
        <w:tc>
          <w:tcPr>
            <w:tcW w:w="1418" w:type="dxa"/>
          </w:tcPr>
          <w:p w14:paraId="70E032FB" w14:textId="77777777" w:rsidR="005A4B55" w:rsidRPr="00012A28" w:rsidRDefault="005A4B55" w:rsidP="00012A28">
            <w:pPr>
              <w:spacing w:line="360" w:lineRule="auto"/>
              <w:ind w:right="-151"/>
              <w:jc w:val="center"/>
              <w:rPr>
                <w:rFonts w:ascii="Tahoma" w:hAnsi="Tahoma" w:cs="Tahoma"/>
                <w:noProof/>
                <w:sz w:val="20"/>
                <w:szCs w:val="20"/>
                <w:lang w:val="en-GB"/>
              </w:rPr>
            </w:pPr>
          </w:p>
        </w:tc>
      </w:tr>
      <w:tr w:rsidR="00801AEA" w:rsidRPr="00D72F13" w14:paraId="127D5CEB" w14:textId="77777777" w:rsidTr="0082514C">
        <w:trPr>
          <w:trHeight w:val="60"/>
          <w:jc w:val="center"/>
        </w:trPr>
        <w:tc>
          <w:tcPr>
            <w:tcW w:w="686" w:type="dxa"/>
          </w:tcPr>
          <w:p w14:paraId="0C224D61" w14:textId="77777777" w:rsidR="00801AEA" w:rsidRPr="00012A28" w:rsidRDefault="00801AEA"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Pr>
          <w:p w14:paraId="1F284D25" w14:textId="77777777" w:rsidR="00801AEA" w:rsidRPr="00012A28" w:rsidRDefault="00801AEA"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Does the solution support mesh or similar technology allowing to link devices to each other wirelessly? Describe in detail.</w:t>
            </w:r>
          </w:p>
          <w:p w14:paraId="1AFF3FD5" w14:textId="4CCFEE22" w:rsidR="00EE365B"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Pr>
          <w:p w14:paraId="4D408DB1" w14:textId="25245755" w:rsidR="00801AEA" w:rsidRPr="00012A28" w:rsidRDefault="00801AEA" w:rsidP="00012A28">
            <w:pPr>
              <w:spacing w:line="360" w:lineRule="auto"/>
              <w:ind w:right="-108"/>
              <w:jc w:val="center"/>
              <w:rPr>
                <w:rFonts w:ascii="Tahoma" w:hAnsi="Tahoma" w:cs="Tahoma"/>
                <w:noProof/>
                <w:sz w:val="20"/>
                <w:szCs w:val="20"/>
                <w:lang w:val="en-GB"/>
              </w:rPr>
            </w:pPr>
          </w:p>
        </w:tc>
        <w:tc>
          <w:tcPr>
            <w:tcW w:w="1276" w:type="dxa"/>
          </w:tcPr>
          <w:p w14:paraId="4088ABCC" w14:textId="77777777" w:rsidR="00801AEA" w:rsidRPr="00012A28" w:rsidRDefault="00801AEA" w:rsidP="00012A28">
            <w:pPr>
              <w:spacing w:line="360" w:lineRule="auto"/>
              <w:ind w:right="-108"/>
              <w:jc w:val="center"/>
              <w:rPr>
                <w:rFonts w:ascii="Tahoma" w:hAnsi="Tahoma" w:cs="Tahoma"/>
                <w:noProof/>
                <w:sz w:val="20"/>
                <w:szCs w:val="20"/>
                <w:lang w:val="en-GB"/>
              </w:rPr>
            </w:pPr>
          </w:p>
        </w:tc>
        <w:tc>
          <w:tcPr>
            <w:tcW w:w="1418" w:type="dxa"/>
          </w:tcPr>
          <w:p w14:paraId="56338B8C" w14:textId="77777777" w:rsidR="00801AEA" w:rsidRPr="00012A28" w:rsidRDefault="00801AEA" w:rsidP="00012A28">
            <w:pPr>
              <w:spacing w:line="360" w:lineRule="auto"/>
              <w:ind w:right="-151"/>
              <w:jc w:val="center"/>
              <w:rPr>
                <w:rFonts w:ascii="Tahoma" w:hAnsi="Tahoma" w:cs="Tahoma"/>
                <w:noProof/>
                <w:sz w:val="20"/>
                <w:szCs w:val="20"/>
                <w:lang w:val="en-GB"/>
              </w:rPr>
            </w:pPr>
          </w:p>
        </w:tc>
      </w:tr>
      <w:tr w:rsidR="00F12333" w:rsidRPr="00012A28" w14:paraId="04E5BEF3" w14:textId="77777777" w:rsidTr="0082514C">
        <w:trPr>
          <w:trHeight w:val="60"/>
          <w:jc w:val="center"/>
        </w:trPr>
        <w:tc>
          <w:tcPr>
            <w:tcW w:w="686" w:type="dxa"/>
          </w:tcPr>
          <w:p w14:paraId="45F19DA8" w14:textId="77777777" w:rsidR="00F12333" w:rsidRPr="00012A28" w:rsidRDefault="00F12333"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Pr>
          <w:p w14:paraId="4B079C93" w14:textId="58B9964F" w:rsidR="00F12333" w:rsidRPr="00012A28" w:rsidRDefault="00F12333"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proposed </w:t>
            </w:r>
            <w:r w:rsidR="00EE365B" w:rsidRPr="00012A28">
              <w:rPr>
                <w:rFonts w:ascii="Tahoma" w:hAnsi="Tahoma" w:cs="Tahoma"/>
                <w:noProof/>
                <w:sz w:val="20"/>
                <w:szCs w:val="20"/>
                <w:lang w:val="en-GB"/>
              </w:rPr>
              <w:t>“Wireless S</w:t>
            </w:r>
            <w:r w:rsidRPr="00012A28">
              <w:rPr>
                <w:rFonts w:ascii="Tahoma" w:hAnsi="Tahoma" w:cs="Tahoma"/>
                <w:noProof/>
                <w:sz w:val="20"/>
                <w:szCs w:val="20"/>
                <w:lang w:val="en-GB"/>
              </w:rPr>
              <w:t>olution</w:t>
            </w:r>
            <w:r w:rsidR="00EE365B" w:rsidRPr="00012A28">
              <w:rPr>
                <w:rFonts w:ascii="Tahoma" w:hAnsi="Tahoma" w:cs="Tahoma"/>
                <w:noProof/>
                <w:sz w:val="20"/>
                <w:szCs w:val="20"/>
                <w:lang w:val="en-GB"/>
              </w:rPr>
              <w:t xml:space="preserve">” </w:t>
            </w:r>
            <w:r w:rsidRPr="00012A28">
              <w:rPr>
                <w:rFonts w:ascii="Tahoma" w:hAnsi="Tahoma" w:cs="Tahoma"/>
                <w:noProof/>
                <w:sz w:val="20"/>
                <w:szCs w:val="20"/>
                <w:lang w:val="en-GB"/>
              </w:rPr>
              <w:t xml:space="preserve">should </w:t>
            </w:r>
            <w:r w:rsidR="0031120C" w:rsidRPr="00012A28">
              <w:rPr>
                <w:rFonts w:ascii="Tahoma" w:hAnsi="Tahoma" w:cs="Tahoma"/>
                <w:noProof/>
                <w:sz w:val="20"/>
                <w:szCs w:val="20"/>
                <w:lang w:val="en-GB"/>
              </w:rPr>
              <w:t>provide uninterrupted and seamless network connectivity of all the end client points in the network. Please describe how this is achieved from your design.</w:t>
            </w:r>
          </w:p>
          <w:p w14:paraId="6139FF76" w14:textId="7DC1A85A" w:rsidR="0031120C"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Pr>
          <w:p w14:paraId="090A2C02" w14:textId="4F214284" w:rsidR="00F12333" w:rsidRPr="00012A28" w:rsidRDefault="0031120C"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Pr>
          <w:p w14:paraId="66470FE8" w14:textId="77777777" w:rsidR="00F12333" w:rsidRPr="00012A28" w:rsidRDefault="00F12333" w:rsidP="00012A28">
            <w:pPr>
              <w:spacing w:line="360" w:lineRule="auto"/>
              <w:ind w:right="-108"/>
              <w:jc w:val="center"/>
              <w:rPr>
                <w:rFonts w:ascii="Tahoma" w:hAnsi="Tahoma" w:cs="Tahoma"/>
                <w:noProof/>
                <w:sz w:val="20"/>
                <w:szCs w:val="20"/>
                <w:lang w:val="en-GB"/>
              </w:rPr>
            </w:pPr>
          </w:p>
        </w:tc>
        <w:tc>
          <w:tcPr>
            <w:tcW w:w="1418" w:type="dxa"/>
          </w:tcPr>
          <w:p w14:paraId="4F3A268D" w14:textId="77777777" w:rsidR="00F12333" w:rsidRPr="00012A28" w:rsidRDefault="00F12333" w:rsidP="00012A28">
            <w:pPr>
              <w:spacing w:line="360" w:lineRule="auto"/>
              <w:ind w:right="-151"/>
              <w:jc w:val="center"/>
              <w:rPr>
                <w:rFonts w:ascii="Tahoma" w:hAnsi="Tahoma" w:cs="Tahoma"/>
                <w:noProof/>
                <w:sz w:val="20"/>
                <w:szCs w:val="20"/>
                <w:lang w:val="en-GB"/>
              </w:rPr>
            </w:pPr>
          </w:p>
        </w:tc>
      </w:tr>
      <w:tr w:rsidR="005A4B55" w:rsidRPr="00012A28" w14:paraId="6600778B" w14:textId="77777777" w:rsidTr="0082514C">
        <w:trPr>
          <w:trHeight w:val="60"/>
          <w:jc w:val="center"/>
        </w:trPr>
        <w:tc>
          <w:tcPr>
            <w:tcW w:w="686" w:type="dxa"/>
          </w:tcPr>
          <w:p w14:paraId="70AD0A81" w14:textId="7E0E8FB6" w:rsidR="005A4B55" w:rsidRPr="00012A28" w:rsidRDefault="005A4B55"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Pr>
          <w:p w14:paraId="62C8271E" w14:textId="1E287C46" w:rsidR="005A4B55" w:rsidRPr="00012A28" w:rsidRDefault="00801AEA"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minimum </w:t>
            </w:r>
            <w:r w:rsidR="00010D2E" w:rsidRPr="00012A28">
              <w:rPr>
                <w:rFonts w:ascii="Tahoma" w:hAnsi="Tahoma" w:cs="Tahoma"/>
                <w:noProof/>
                <w:sz w:val="20"/>
                <w:szCs w:val="20"/>
                <w:lang w:val="en-GB"/>
              </w:rPr>
              <w:t xml:space="preserve">free </w:t>
            </w:r>
            <w:r w:rsidRPr="00012A28">
              <w:rPr>
                <w:rFonts w:ascii="Tahoma" w:hAnsi="Tahoma" w:cs="Tahoma"/>
                <w:noProof/>
                <w:sz w:val="20"/>
                <w:szCs w:val="20"/>
                <w:lang w:val="en-GB"/>
              </w:rPr>
              <w:t>warranty period should be at least 1 year with 24x7 support and 4 hours hardware replacement</w:t>
            </w:r>
            <w:r w:rsidR="00010D2E" w:rsidRPr="00012A28">
              <w:rPr>
                <w:rFonts w:ascii="Tahoma" w:hAnsi="Tahoma" w:cs="Tahoma"/>
                <w:noProof/>
                <w:sz w:val="20"/>
                <w:szCs w:val="20"/>
                <w:lang w:val="en-GB"/>
              </w:rPr>
              <w:t xml:space="preserve"> from the date that the </w:t>
            </w:r>
            <w:r w:rsidR="00EE365B" w:rsidRPr="00012A28">
              <w:rPr>
                <w:rFonts w:ascii="Tahoma" w:hAnsi="Tahoma" w:cs="Tahoma"/>
                <w:noProof/>
                <w:sz w:val="20"/>
                <w:szCs w:val="20"/>
                <w:lang w:val="en-GB"/>
              </w:rPr>
              <w:t>“Wireless S</w:t>
            </w:r>
            <w:r w:rsidR="00010D2E" w:rsidRPr="00012A28">
              <w:rPr>
                <w:rFonts w:ascii="Tahoma" w:hAnsi="Tahoma" w:cs="Tahoma"/>
                <w:noProof/>
                <w:sz w:val="20"/>
                <w:szCs w:val="20"/>
                <w:lang w:val="en-GB"/>
              </w:rPr>
              <w:t>olution</w:t>
            </w:r>
            <w:r w:rsidR="00EE365B" w:rsidRPr="00012A28">
              <w:rPr>
                <w:rFonts w:ascii="Tahoma" w:hAnsi="Tahoma" w:cs="Tahoma"/>
                <w:noProof/>
                <w:sz w:val="20"/>
                <w:szCs w:val="20"/>
                <w:lang w:val="en-GB"/>
              </w:rPr>
              <w:t>”</w:t>
            </w:r>
            <w:r w:rsidR="00010D2E" w:rsidRPr="00012A28">
              <w:rPr>
                <w:rFonts w:ascii="Tahoma" w:hAnsi="Tahoma" w:cs="Tahoma"/>
                <w:noProof/>
                <w:sz w:val="20"/>
                <w:szCs w:val="20"/>
                <w:lang w:val="en-GB"/>
              </w:rPr>
              <w:t xml:space="preserve"> will go-live operationally for the entire </w:t>
            </w:r>
            <w:r w:rsidR="00723DC5" w:rsidRPr="00012A28">
              <w:rPr>
                <w:rFonts w:ascii="Tahoma" w:hAnsi="Tahoma" w:cs="Tahoma"/>
                <w:noProof/>
                <w:sz w:val="20"/>
                <w:szCs w:val="20"/>
                <w:lang w:val="en-GB"/>
              </w:rPr>
              <w:t>PPA</w:t>
            </w:r>
            <w:r w:rsidR="00010D2E" w:rsidRPr="00012A28">
              <w:rPr>
                <w:rFonts w:ascii="Tahoma" w:hAnsi="Tahoma" w:cs="Tahoma"/>
                <w:noProof/>
                <w:sz w:val="20"/>
                <w:szCs w:val="20"/>
                <w:lang w:val="en-GB"/>
              </w:rPr>
              <w:t xml:space="preserve"> area.</w:t>
            </w:r>
          </w:p>
          <w:p w14:paraId="3978F498" w14:textId="192203FF" w:rsidR="00EE365B"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Pr>
          <w:p w14:paraId="704C3D43" w14:textId="3FAD0C6D" w:rsidR="005A4B55" w:rsidRPr="00012A28" w:rsidRDefault="00801AEA"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Pr>
          <w:p w14:paraId="37D72F92" w14:textId="77777777" w:rsidR="005A4B55" w:rsidRPr="00012A28" w:rsidRDefault="005A4B55" w:rsidP="00012A28">
            <w:pPr>
              <w:spacing w:line="360" w:lineRule="auto"/>
              <w:ind w:right="-108"/>
              <w:jc w:val="center"/>
              <w:rPr>
                <w:rFonts w:ascii="Tahoma" w:hAnsi="Tahoma" w:cs="Tahoma"/>
                <w:noProof/>
                <w:sz w:val="20"/>
                <w:szCs w:val="20"/>
                <w:lang w:val="en-GB"/>
              </w:rPr>
            </w:pPr>
          </w:p>
        </w:tc>
        <w:tc>
          <w:tcPr>
            <w:tcW w:w="1418" w:type="dxa"/>
          </w:tcPr>
          <w:p w14:paraId="5548D42C" w14:textId="77777777" w:rsidR="005A4B55" w:rsidRPr="00012A28" w:rsidRDefault="005A4B55" w:rsidP="00012A28">
            <w:pPr>
              <w:spacing w:line="360" w:lineRule="auto"/>
              <w:ind w:right="-151"/>
              <w:jc w:val="center"/>
              <w:rPr>
                <w:rFonts w:ascii="Tahoma" w:hAnsi="Tahoma" w:cs="Tahoma"/>
                <w:noProof/>
                <w:sz w:val="20"/>
                <w:szCs w:val="20"/>
                <w:lang w:val="en-GB"/>
              </w:rPr>
            </w:pPr>
          </w:p>
        </w:tc>
      </w:tr>
      <w:tr w:rsidR="00010D2E" w:rsidRPr="00012A28" w14:paraId="6B782D03" w14:textId="77777777" w:rsidTr="0082514C">
        <w:trPr>
          <w:trHeight w:val="60"/>
          <w:jc w:val="center"/>
        </w:trPr>
        <w:tc>
          <w:tcPr>
            <w:tcW w:w="686" w:type="dxa"/>
          </w:tcPr>
          <w:p w14:paraId="688AC1D0" w14:textId="77777777" w:rsidR="00010D2E" w:rsidRPr="00012A28" w:rsidRDefault="00010D2E"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Pr>
          <w:p w14:paraId="1E27E49B" w14:textId="123447D9" w:rsidR="00010D2E" w:rsidRPr="00012A28" w:rsidRDefault="00010D2E"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w:t>
            </w:r>
            <w:r w:rsidR="008F5C29" w:rsidRPr="00012A28">
              <w:rPr>
                <w:rFonts w:ascii="Tahoma" w:hAnsi="Tahoma" w:cs="Tahoma"/>
                <w:noProof/>
                <w:sz w:val="20"/>
                <w:szCs w:val="20"/>
                <w:lang w:val="en-GB"/>
              </w:rPr>
              <w:t>Supplier</w:t>
            </w:r>
            <w:r w:rsidRPr="00012A28">
              <w:rPr>
                <w:rFonts w:ascii="Tahoma" w:hAnsi="Tahoma" w:cs="Tahoma"/>
                <w:noProof/>
                <w:sz w:val="20"/>
                <w:szCs w:val="20"/>
                <w:lang w:val="en-GB"/>
              </w:rPr>
              <w:t xml:space="preserve"> of the proposed equipment</w:t>
            </w:r>
            <w:r w:rsidR="008F5C29" w:rsidRPr="00012A28">
              <w:rPr>
                <w:rFonts w:ascii="Tahoma" w:hAnsi="Tahoma" w:cs="Tahoma"/>
                <w:noProof/>
                <w:sz w:val="20"/>
                <w:szCs w:val="20"/>
                <w:lang w:val="en-GB"/>
              </w:rPr>
              <w:t>, software</w:t>
            </w:r>
            <w:r w:rsidRPr="00012A28">
              <w:rPr>
                <w:rFonts w:ascii="Tahoma" w:hAnsi="Tahoma" w:cs="Tahoma"/>
                <w:noProof/>
                <w:sz w:val="20"/>
                <w:szCs w:val="20"/>
                <w:lang w:val="en-GB"/>
              </w:rPr>
              <w:t xml:space="preserve"> </w:t>
            </w:r>
            <w:r w:rsidR="008F5C29" w:rsidRPr="00012A28">
              <w:rPr>
                <w:rFonts w:ascii="Tahoma" w:hAnsi="Tahoma" w:cs="Tahoma"/>
                <w:noProof/>
                <w:sz w:val="20"/>
                <w:szCs w:val="20"/>
                <w:lang w:val="en-GB"/>
              </w:rPr>
              <w:t xml:space="preserve">and </w:t>
            </w:r>
            <w:r w:rsidR="00EE365B" w:rsidRPr="00012A28">
              <w:rPr>
                <w:rFonts w:ascii="Tahoma" w:hAnsi="Tahoma" w:cs="Tahoma"/>
                <w:noProof/>
                <w:sz w:val="20"/>
                <w:szCs w:val="20"/>
                <w:lang w:val="en-GB"/>
              </w:rPr>
              <w:t>“W</w:t>
            </w:r>
            <w:r w:rsidR="008F5C29" w:rsidRPr="00012A28">
              <w:rPr>
                <w:rFonts w:ascii="Tahoma" w:hAnsi="Tahoma" w:cs="Tahoma"/>
                <w:noProof/>
                <w:sz w:val="20"/>
                <w:szCs w:val="20"/>
                <w:lang w:val="en-GB"/>
              </w:rPr>
              <w:t xml:space="preserve">ireless </w:t>
            </w:r>
            <w:r w:rsidR="00EE365B" w:rsidRPr="00012A28">
              <w:rPr>
                <w:rFonts w:ascii="Tahoma" w:hAnsi="Tahoma" w:cs="Tahoma"/>
                <w:noProof/>
                <w:sz w:val="20"/>
                <w:szCs w:val="20"/>
                <w:lang w:val="en-GB"/>
              </w:rPr>
              <w:t>S</w:t>
            </w:r>
            <w:r w:rsidR="008F5C29" w:rsidRPr="00012A28">
              <w:rPr>
                <w:rFonts w:ascii="Tahoma" w:hAnsi="Tahoma" w:cs="Tahoma"/>
                <w:noProof/>
                <w:sz w:val="20"/>
                <w:szCs w:val="20"/>
                <w:lang w:val="en-GB"/>
              </w:rPr>
              <w:t>olution</w:t>
            </w:r>
            <w:r w:rsidR="00EE365B" w:rsidRPr="00012A28">
              <w:rPr>
                <w:rFonts w:ascii="Tahoma" w:hAnsi="Tahoma" w:cs="Tahoma"/>
                <w:noProof/>
                <w:sz w:val="20"/>
                <w:szCs w:val="20"/>
                <w:lang w:val="en-GB"/>
              </w:rPr>
              <w:t>”</w:t>
            </w:r>
            <w:r w:rsidR="008F5C29" w:rsidRPr="00012A28">
              <w:rPr>
                <w:rFonts w:ascii="Tahoma" w:hAnsi="Tahoma" w:cs="Tahoma"/>
                <w:noProof/>
                <w:sz w:val="20"/>
                <w:szCs w:val="20"/>
                <w:lang w:val="en-GB"/>
              </w:rPr>
              <w:t xml:space="preserve"> </w:t>
            </w:r>
            <w:r w:rsidRPr="00012A28">
              <w:rPr>
                <w:rFonts w:ascii="Tahoma" w:hAnsi="Tahoma" w:cs="Tahoma"/>
                <w:noProof/>
                <w:sz w:val="20"/>
                <w:szCs w:val="20"/>
                <w:lang w:val="en-GB"/>
              </w:rPr>
              <w:t xml:space="preserve">should guarantee </w:t>
            </w:r>
            <w:r w:rsidR="008F5C29" w:rsidRPr="00012A28">
              <w:rPr>
                <w:rFonts w:ascii="Tahoma" w:hAnsi="Tahoma" w:cs="Tahoma"/>
                <w:noProof/>
                <w:sz w:val="20"/>
                <w:szCs w:val="20"/>
                <w:lang w:val="en-GB"/>
              </w:rPr>
              <w:t>by submitting appropriate letter (together with his offer) from the manufacturer,</w:t>
            </w:r>
            <w:r w:rsidR="00EE365B" w:rsidRPr="00012A28">
              <w:rPr>
                <w:rFonts w:ascii="Tahoma" w:hAnsi="Tahoma" w:cs="Tahoma"/>
                <w:noProof/>
                <w:sz w:val="20"/>
                <w:szCs w:val="20"/>
                <w:lang w:val="en-GB"/>
              </w:rPr>
              <w:t xml:space="preserve"> for</w:t>
            </w:r>
            <w:r w:rsidR="008F5C29" w:rsidRPr="00012A28">
              <w:rPr>
                <w:rFonts w:ascii="Tahoma" w:hAnsi="Tahoma" w:cs="Tahoma"/>
                <w:noProof/>
                <w:sz w:val="20"/>
                <w:szCs w:val="20"/>
                <w:lang w:val="en-GB"/>
              </w:rPr>
              <w:t xml:space="preserve"> </w:t>
            </w:r>
            <w:r w:rsidRPr="00012A28">
              <w:rPr>
                <w:rFonts w:ascii="Tahoma" w:hAnsi="Tahoma" w:cs="Tahoma"/>
                <w:noProof/>
                <w:sz w:val="20"/>
                <w:szCs w:val="20"/>
                <w:lang w:val="en-GB"/>
              </w:rPr>
              <w:t>the existenc</w:t>
            </w:r>
            <w:r w:rsidR="00EE365B" w:rsidRPr="00012A28">
              <w:rPr>
                <w:rFonts w:ascii="Tahoma" w:hAnsi="Tahoma" w:cs="Tahoma"/>
                <w:noProof/>
                <w:sz w:val="20"/>
                <w:szCs w:val="20"/>
                <w:lang w:val="en-GB"/>
              </w:rPr>
              <w:t>e of spare parts and support of</w:t>
            </w:r>
            <w:r w:rsidRPr="00012A28">
              <w:rPr>
                <w:rFonts w:ascii="Tahoma" w:hAnsi="Tahoma" w:cs="Tahoma"/>
                <w:noProof/>
                <w:sz w:val="20"/>
                <w:szCs w:val="20"/>
                <w:lang w:val="en-GB"/>
              </w:rPr>
              <w:t xml:space="preserve"> the proposed </w:t>
            </w:r>
            <w:r w:rsidR="00EE365B" w:rsidRPr="00012A28">
              <w:rPr>
                <w:rFonts w:ascii="Tahoma" w:hAnsi="Tahoma" w:cs="Tahoma"/>
                <w:noProof/>
                <w:sz w:val="20"/>
                <w:szCs w:val="20"/>
                <w:lang w:val="en-GB"/>
              </w:rPr>
              <w:t>“Wireless S</w:t>
            </w:r>
            <w:r w:rsidRPr="00012A28">
              <w:rPr>
                <w:rFonts w:ascii="Tahoma" w:hAnsi="Tahoma" w:cs="Tahoma"/>
                <w:noProof/>
                <w:sz w:val="20"/>
                <w:szCs w:val="20"/>
                <w:lang w:val="en-GB"/>
              </w:rPr>
              <w:t>olution</w:t>
            </w:r>
            <w:r w:rsidR="00EE365B" w:rsidRPr="00012A28">
              <w:rPr>
                <w:rFonts w:ascii="Tahoma" w:hAnsi="Tahoma" w:cs="Tahoma"/>
                <w:noProof/>
                <w:sz w:val="20"/>
                <w:szCs w:val="20"/>
                <w:lang w:val="en-GB"/>
              </w:rPr>
              <w:t>”</w:t>
            </w:r>
            <w:r w:rsidRPr="00012A28">
              <w:rPr>
                <w:rFonts w:ascii="Tahoma" w:hAnsi="Tahoma" w:cs="Tahoma"/>
                <w:noProof/>
                <w:sz w:val="20"/>
                <w:szCs w:val="20"/>
                <w:lang w:val="en-GB"/>
              </w:rPr>
              <w:t xml:space="preserve"> for at least ten (10) years from the go-live operational date for the entire </w:t>
            </w:r>
            <w:r w:rsidR="00723DC5" w:rsidRPr="00012A28">
              <w:rPr>
                <w:rFonts w:ascii="Tahoma" w:hAnsi="Tahoma" w:cs="Tahoma"/>
                <w:noProof/>
                <w:sz w:val="20"/>
                <w:szCs w:val="20"/>
                <w:lang w:val="en-GB"/>
              </w:rPr>
              <w:t>PPA</w:t>
            </w:r>
            <w:r w:rsidRPr="00012A28">
              <w:rPr>
                <w:rFonts w:ascii="Tahoma" w:hAnsi="Tahoma" w:cs="Tahoma"/>
                <w:noProof/>
                <w:sz w:val="20"/>
                <w:szCs w:val="20"/>
                <w:lang w:val="en-GB"/>
              </w:rPr>
              <w:t xml:space="preserve"> area.</w:t>
            </w:r>
          </w:p>
          <w:p w14:paraId="2E3A4698" w14:textId="57791A8E" w:rsidR="00974347"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Pr>
          <w:p w14:paraId="0CB2FCA1" w14:textId="2A19B001" w:rsidR="00010D2E" w:rsidRPr="00012A28" w:rsidRDefault="008F5C29"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Pr>
          <w:p w14:paraId="499263EF" w14:textId="77777777" w:rsidR="00010D2E" w:rsidRPr="00012A28" w:rsidRDefault="00010D2E" w:rsidP="00012A28">
            <w:pPr>
              <w:spacing w:line="360" w:lineRule="auto"/>
              <w:ind w:right="-108"/>
              <w:jc w:val="center"/>
              <w:rPr>
                <w:rFonts w:ascii="Tahoma" w:hAnsi="Tahoma" w:cs="Tahoma"/>
                <w:noProof/>
                <w:sz w:val="20"/>
                <w:szCs w:val="20"/>
                <w:lang w:val="en-GB"/>
              </w:rPr>
            </w:pPr>
          </w:p>
        </w:tc>
        <w:tc>
          <w:tcPr>
            <w:tcW w:w="1418" w:type="dxa"/>
          </w:tcPr>
          <w:p w14:paraId="1010B18D" w14:textId="77777777" w:rsidR="00010D2E" w:rsidRPr="00012A28" w:rsidRDefault="00010D2E" w:rsidP="00012A28">
            <w:pPr>
              <w:spacing w:line="360" w:lineRule="auto"/>
              <w:ind w:right="-151"/>
              <w:jc w:val="center"/>
              <w:rPr>
                <w:rFonts w:ascii="Tahoma" w:hAnsi="Tahoma" w:cs="Tahoma"/>
                <w:noProof/>
                <w:sz w:val="20"/>
                <w:szCs w:val="20"/>
                <w:lang w:val="en-GB"/>
              </w:rPr>
            </w:pPr>
          </w:p>
        </w:tc>
      </w:tr>
      <w:bookmarkEnd w:id="0"/>
      <w:tr w:rsidR="004037DC" w:rsidRPr="00012A28" w14:paraId="6B1BFD25"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3AF70E5A" w14:textId="77777777" w:rsidR="004037DC" w:rsidRPr="00012A28" w:rsidRDefault="004037DC" w:rsidP="00012A28">
            <w:pPr>
              <w:pStyle w:val="ListParagraph"/>
              <w:spacing w:line="360" w:lineRule="auto"/>
              <w:ind w:left="0" w:right="-108"/>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32EE5A07" w14:textId="77777777" w:rsidR="004037DC" w:rsidRPr="00012A28" w:rsidRDefault="004037DC" w:rsidP="00012A28">
            <w:pPr>
              <w:spacing w:line="360" w:lineRule="auto"/>
              <w:rPr>
                <w:rFonts w:ascii="Tahoma" w:hAnsi="Tahoma" w:cs="Tahoma"/>
                <w:b/>
                <w:noProof/>
                <w:sz w:val="20"/>
                <w:szCs w:val="20"/>
                <w:lang w:val="en-GB"/>
              </w:rPr>
            </w:pPr>
            <w:r w:rsidRPr="00012A28">
              <w:rPr>
                <w:rFonts w:ascii="Tahoma" w:hAnsi="Tahoma" w:cs="Tahoma"/>
                <w:b/>
                <w:noProof/>
                <w:sz w:val="20"/>
                <w:szCs w:val="20"/>
                <w:lang w:val="en-GB"/>
              </w:rPr>
              <w:t>Planning &amp; Design</w:t>
            </w:r>
          </w:p>
        </w:tc>
        <w:tc>
          <w:tcPr>
            <w:tcW w:w="1258" w:type="dxa"/>
            <w:tcBorders>
              <w:top w:val="single" w:sz="4" w:space="0" w:color="auto"/>
              <w:left w:val="single" w:sz="4" w:space="0" w:color="auto"/>
              <w:bottom w:val="single" w:sz="4" w:space="0" w:color="auto"/>
              <w:right w:val="single" w:sz="4" w:space="0" w:color="auto"/>
            </w:tcBorders>
          </w:tcPr>
          <w:p w14:paraId="7D009562" w14:textId="77777777" w:rsidR="004037DC" w:rsidRPr="00012A28" w:rsidRDefault="004037DC" w:rsidP="00012A28">
            <w:pPr>
              <w:spacing w:line="360" w:lineRule="auto"/>
              <w:ind w:right="-108"/>
              <w:jc w:val="center"/>
              <w:rPr>
                <w:rFonts w:ascii="Tahoma" w:hAnsi="Tahoma" w:cs="Tahoma"/>
                <w:noProof/>
                <w:sz w:val="20"/>
                <w:szCs w:val="20"/>
                <w:lang w:val="en-GB"/>
              </w:rPr>
            </w:pPr>
          </w:p>
        </w:tc>
        <w:tc>
          <w:tcPr>
            <w:tcW w:w="1276" w:type="dxa"/>
            <w:tcBorders>
              <w:top w:val="single" w:sz="4" w:space="0" w:color="auto"/>
              <w:left w:val="single" w:sz="4" w:space="0" w:color="auto"/>
              <w:bottom w:val="single" w:sz="4" w:space="0" w:color="auto"/>
              <w:right w:val="single" w:sz="4" w:space="0" w:color="auto"/>
            </w:tcBorders>
          </w:tcPr>
          <w:p w14:paraId="1A6FBE73" w14:textId="77777777" w:rsidR="004037DC" w:rsidRPr="00012A28" w:rsidRDefault="004037DC"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4BEA0058" w14:textId="77777777" w:rsidR="004037DC" w:rsidRPr="00012A28" w:rsidRDefault="004037DC" w:rsidP="00012A28">
            <w:pPr>
              <w:spacing w:line="360" w:lineRule="auto"/>
              <w:ind w:right="-151"/>
              <w:jc w:val="center"/>
              <w:rPr>
                <w:rFonts w:ascii="Tahoma" w:hAnsi="Tahoma" w:cs="Tahoma"/>
                <w:noProof/>
                <w:sz w:val="20"/>
                <w:szCs w:val="20"/>
                <w:lang w:val="en-GB"/>
              </w:rPr>
            </w:pPr>
          </w:p>
        </w:tc>
      </w:tr>
      <w:tr w:rsidR="004037DC" w:rsidRPr="00012A28" w14:paraId="3C040AAC"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2BCB51BB" w14:textId="77777777" w:rsidR="004037DC" w:rsidRPr="00012A28" w:rsidRDefault="004037DC"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4EADEF59" w14:textId="77777777" w:rsidR="004037DC" w:rsidRPr="00012A28" w:rsidRDefault="008F5C29"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T</w:t>
            </w:r>
            <w:r w:rsidR="004037DC" w:rsidRPr="00012A28">
              <w:rPr>
                <w:rFonts w:ascii="Tahoma" w:hAnsi="Tahoma" w:cs="Tahoma"/>
                <w:noProof/>
                <w:sz w:val="20"/>
                <w:szCs w:val="20"/>
                <w:lang w:val="en-GB"/>
              </w:rPr>
              <w:t xml:space="preserve">he </w:t>
            </w:r>
            <w:r w:rsidRPr="00012A28">
              <w:rPr>
                <w:rFonts w:ascii="Tahoma" w:hAnsi="Tahoma" w:cs="Tahoma"/>
                <w:noProof/>
                <w:sz w:val="20"/>
                <w:szCs w:val="20"/>
                <w:lang w:val="en-GB"/>
              </w:rPr>
              <w:t>proposed Solution</w:t>
            </w:r>
            <w:r w:rsidR="004037DC" w:rsidRPr="00012A28">
              <w:rPr>
                <w:rFonts w:ascii="Tahoma" w:hAnsi="Tahoma" w:cs="Tahoma"/>
                <w:noProof/>
                <w:sz w:val="20"/>
                <w:szCs w:val="20"/>
                <w:lang w:val="en-GB"/>
              </w:rPr>
              <w:t xml:space="preserve"> </w:t>
            </w:r>
            <w:r w:rsidRPr="00012A28">
              <w:rPr>
                <w:rFonts w:ascii="Tahoma" w:hAnsi="Tahoma" w:cs="Tahoma"/>
                <w:noProof/>
                <w:sz w:val="20"/>
                <w:szCs w:val="20"/>
                <w:lang w:val="en-GB"/>
              </w:rPr>
              <w:t xml:space="preserve">should </w:t>
            </w:r>
            <w:r w:rsidR="004037DC" w:rsidRPr="00012A28">
              <w:rPr>
                <w:rFonts w:ascii="Tahoma" w:hAnsi="Tahoma" w:cs="Tahoma"/>
                <w:noProof/>
                <w:sz w:val="20"/>
                <w:szCs w:val="20"/>
                <w:lang w:val="en-GB"/>
              </w:rPr>
              <w:t xml:space="preserve">allow the integration of CAD drawings (e.g. DXF, DWG file formats) </w:t>
            </w:r>
            <w:r w:rsidRPr="00012A28">
              <w:rPr>
                <w:rFonts w:ascii="Tahoma" w:hAnsi="Tahoma" w:cs="Tahoma"/>
                <w:noProof/>
                <w:sz w:val="20"/>
                <w:szCs w:val="20"/>
                <w:lang w:val="en-GB"/>
              </w:rPr>
              <w:t xml:space="preserve">or other file formats </w:t>
            </w:r>
            <w:r w:rsidR="004037DC" w:rsidRPr="00012A28">
              <w:rPr>
                <w:rFonts w:ascii="Tahoma" w:hAnsi="Tahoma" w:cs="Tahoma"/>
                <w:noProof/>
                <w:sz w:val="20"/>
                <w:szCs w:val="20"/>
                <w:lang w:val="en-GB"/>
              </w:rPr>
              <w:t>to spatially determine the number</w:t>
            </w:r>
            <w:r w:rsidR="005A275B" w:rsidRPr="00012A28">
              <w:rPr>
                <w:rFonts w:ascii="Tahoma" w:hAnsi="Tahoma" w:cs="Tahoma"/>
                <w:noProof/>
                <w:sz w:val="20"/>
                <w:szCs w:val="20"/>
                <w:lang w:val="en-GB"/>
              </w:rPr>
              <w:t>, type, status (power, channel, associated clients, signal strength per client) and</w:t>
            </w:r>
            <w:r w:rsidR="004037DC" w:rsidRPr="00012A28">
              <w:rPr>
                <w:rFonts w:ascii="Tahoma" w:hAnsi="Tahoma" w:cs="Tahoma"/>
                <w:noProof/>
                <w:sz w:val="20"/>
                <w:szCs w:val="20"/>
                <w:lang w:val="en-GB"/>
              </w:rPr>
              <w:t xml:space="preserve"> </w:t>
            </w:r>
            <w:r w:rsidR="005172D4" w:rsidRPr="00012A28">
              <w:rPr>
                <w:rFonts w:ascii="Tahoma" w:hAnsi="Tahoma" w:cs="Tahoma"/>
                <w:noProof/>
                <w:sz w:val="20"/>
                <w:szCs w:val="20"/>
                <w:lang w:val="en-GB"/>
              </w:rPr>
              <w:t>location</w:t>
            </w:r>
            <w:r w:rsidR="004037DC" w:rsidRPr="00012A28">
              <w:rPr>
                <w:rFonts w:ascii="Tahoma" w:hAnsi="Tahoma" w:cs="Tahoma"/>
                <w:noProof/>
                <w:sz w:val="20"/>
                <w:szCs w:val="20"/>
                <w:lang w:val="en-GB"/>
              </w:rPr>
              <w:t xml:space="preserve"> of offered devices?</w:t>
            </w:r>
          </w:p>
          <w:p w14:paraId="66297D95" w14:textId="77777777" w:rsidR="008F5C29" w:rsidRPr="00012A28" w:rsidRDefault="008F5C29"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If YES, please describe in detail how.</w:t>
            </w:r>
          </w:p>
          <w:p w14:paraId="320B2BF5" w14:textId="1698083C" w:rsidR="00F12333"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71A2123E" w14:textId="77777777" w:rsidR="004037DC" w:rsidRPr="00012A28" w:rsidRDefault="004037DC"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Preferred</w:t>
            </w:r>
          </w:p>
        </w:tc>
        <w:tc>
          <w:tcPr>
            <w:tcW w:w="1276" w:type="dxa"/>
            <w:tcBorders>
              <w:top w:val="single" w:sz="4" w:space="0" w:color="auto"/>
              <w:left w:val="single" w:sz="4" w:space="0" w:color="auto"/>
              <w:bottom w:val="single" w:sz="4" w:space="0" w:color="auto"/>
              <w:right w:val="single" w:sz="4" w:space="0" w:color="auto"/>
            </w:tcBorders>
          </w:tcPr>
          <w:p w14:paraId="71A2D639" w14:textId="77777777" w:rsidR="004037DC" w:rsidRPr="00012A28" w:rsidRDefault="004037DC"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0F0132BC" w14:textId="77777777" w:rsidR="004037DC" w:rsidRPr="00012A28" w:rsidRDefault="004037DC" w:rsidP="00012A28">
            <w:pPr>
              <w:spacing w:line="360" w:lineRule="auto"/>
              <w:ind w:right="-151"/>
              <w:jc w:val="center"/>
              <w:rPr>
                <w:rFonts w:ascii="Tahoma" w:hAnsi="Tahoma" w:cs="Tahoma"/>
                <w:noProof/>
                <w:sz w:val="20"/>
                <w:szCs w:val="20"/>
                <w:lang w:val="en-GB"/>
              </w:rPr>
            </w:pPr>
          </w:p>
        </w:tc>
      </w:tr>
      <w:tr w:rsidR="004037DC" w:rsidRPr="00012A28" w14:paraId="2F70DADF"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021A410E" w14:textId="77777777" w:rsidR="004037DC" w:rsidRPr="00012A28" w:rsidRDefault="004037DC"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58F6B26E" w14:textId="77777777" w:rsidR="008F5C29" w:rsidRPr="00012A28" w:rsidRDefault="004037DC"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Does the system allow the integration of images of floor plans (e.g. GIF, JPEG</w:t>
            </w:r>
            <w:r w:rsidR="008F5C29" w:rsidRPr="00012A28">
              <w:rPr>
                <w:rFonts w:ascii="Tahoma" w:hAnsi="Tahoma" w:cs="Tahoma"/>
                <w:noProof/>
                <w:sz w:val="20"/>
                <w:szCs w:val="20"/>
                <w:lang w:val="en-GB"/>
              </w:rPr>
              <w:t xml:space="preserve"> or other</w:t>
            </w:r>
            <w:r w:rsidRPr="00012A28">
              <w:rPr>
                <w:rFonts w:ascii="Tahoma" w:hAnsi="Tahoma" w:cs="Tahoma"/>
                <w:noProof/>
                <w:sz w:val="20"/>
                <w:szCs w:val="20"/>
                <w:lang w:val="en-GB"/>
              </w:rPr>
              <w:t xml:space="preserve"> file formats) to determine the number</w:t>
            </w:r>
            <w:r w:rsidR="005A275B" w:rsidRPr="00012A28">
              <w:rPr>
                <w:rFonts w:ascii="Tahoma" w:hAnsi="Tahoma" w:cs="Tahoma"/>
                <w:noProof/>
                <w:sz w:val="20"/>
                <w:szCs w:val="20"/>
                <w:lang w:val="en-GB"/>
              </w:rPr>
              <w:t xml:space="preserve">, type, status (power, channel, associated clients, signal strength per client) and location </w:t>
            </w:r>
            <w:r w:rsidRPr="00012A28">
              <w:rPr>
                <w:rFonts w:ascii="Tahoma" w:hAnsi="Tahoma" w:cs="Tahoma"/>
                <w:noProof/>
                <w:sz w:val="20"/>
                <w:szCs w:val="20"/>
                <w:lang w:val="en-GB"/>
              </w:rPr>
              <w:t>of offered devices?</w:t>
            </w:r>
            <w:r w:rsidR="008F5C29" w:rsidRPr="00012A28">
              <w:rPr>
                <w:rFonts w:ascii="Tahoma" w:hAnsi="Tahoma" w:cs="Tahoma"/>
                <w:noProof/>
                <w:sz w:val="20"/>
                <w:szCs w:val="20"/>
                <w:lang w:val="en-GB"/>
              </w:rPr>
              <w:t xml:space="preserve"> </w:t>
            </w:r>
          </w:p>
          <w:p w14:paraId="4F014609" w14:textId="77777777" w:rsidR="004037DC" w:rsidRPr="00012A28" w:rsidRDefault="008F5C29"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If YES, please describe in detail how.</w:t>
            </w:r>
          </w:p>
          <w:p w14:paraId="443E5E06" w14:textId="0B793E29" w:rsidR="00F12333"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27A9DEE8" w14:textId="1035C0EE" w:rsidR="004037DC" w:rsidRPr="00012A28" w:rsidRDefault="00EE365B"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Preferred</w:t>
            </w:r>
          </w:p>
        </w:tc>
        <w:tc>
          <w:tcPr>
            <w:tcW w:w="1276" w:type="dxa"/>
            <w:tcBorders>
              <w:top w:val="single" w:sz="4" w:space="0" w:color="auto"/>
              <w:left w:val="single" w:sz="4" w:space="0" w:color="auto"/>
              <w:bottom w:val="single" w:sz="4" w:space="0" w:color="auto"/>
              <w:right w:val="single" w:sz="4" w:space="0" w:color="auto"/>
            </w:tcBorders>
          </w:tcPr>
          <w:p w14:paraId="3AD922C7" w14:textId="77777777" w:rsidR="004037DC" w:rsidRPr="00012A28" w:rsidRDefault="004037DC"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3718047C" w14:textId="77777777" w:rsidR="004037DC" w:rsidRPr="00012A28" w:rsidRDefault="004037DC" w:rsidP="00012A28">
            <w:pPr>
              <w:spacing w:line="360" w:lineRule="auto"/>
              <w:ind w:right="-151"/>
              <w:jc w:val="center"/>
              <w:rPr>
                <w:rFonts w:ascii="Tahoma" w:hAnsi="Tahoma" w:cs="Tahoma"/>
                <w:noProof/>
                <w:sz w:val="20"/>
                <w:szCs w:val="20"/>
                <w:lang w:val="en-GB"/>
              </w:rPr>
            </w:pPr>
          </w:p>
        </w:tc>
      </w:tr>
      <w:tr w:rsidR="004037DC" w:rsidRPr="00012A28" w14:paraId="58744FE3"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17895DFA" w14:textId="77777777" w:rsidR="004037DC" w:rsidRPr="00012A28" w:rsidRDefault="004037DC"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3D963F8D" w14:textId="77777777" w:rsidR="004037DC" w:rsidRPr="00012A28" w:rsidRDefault="005A275B"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State any</w:t>
            </w:r>
            <w:r w:rsidR="004037DC" w:rsidRPr="00012A28">
              <w:rPr>
                <w:rFonts w:ascii="Tahoma" w:hAnsi="Tahoma" w:cs="Tahoma"/>
                <w:noProof/>
                <w:sz w:val="20"/>
                <w:szCs w:val="20"/>
                <w:lang w:val="en-GB"/>
              </w:rPr>
              <w:t xml:space="preserve"> tools offered that determine the number and placement of devices to deploy</w:t>
            </w:r>
            <w:r w:rsidRPr="00012A28">
              <w:rPr>
                <w:rFonts w:ascii="Tahoma" w:hAnsi="Tahoma" w:cs="Tahoma"/>
                <w:noProof/>
                <w:sz w:val="20"/>
                <w:szCs w:val="20"/>
                <w:lang w:val="en-GB"/>
              </w:rPr>
              <w:t>.</w:t>
            </w:r>
            <w:r w:rsidR="004037DC" w:rsidRPr="00012A28">
              <w:rPr>
                <w:rFonts w:ascii="Tahoma" w:hAnsi="Tahoma" w:cs="Tahoma"/>
                <w:noProof/>
                <w:sz w:val="20"/>
                <w:szCs w:val="20"/>
                <w:lang w:val="en-GB"/>
              </w:rPr>
              <w:t xml:space="preserve"> </w:t>
            </w:r>
            <w:r w:rsidRPr="00012A28">
              <w:rPr>
                <w:rFonts w:ascii="Tahoma" w:hAnsi="Tahoma" w:cs="Tahoma"/>
                <w:noProof/>
                <w:sz w:val="20"/>
                <w:szCs w:val="20"/>
                <w:lang w:val="en-GB"/>
              </w:rPr>
              <w:t>D</w:t>
            </w:r>
            <w:r w:rsidR="004037DC" w:rsidRPr="00012A28">
              <w:rPr>
                <w:rFonts w:ascii="Tahoma" w:hAnsi="Tahoma" w:cs="Tahoma"/>
                <w:noProof/>
                <w:sz w:val="20"/>
                <w:szCs w:val="20"/>
                <w:lang w:val="en-GB"/>
              </w:rPr>
              <w:t>escribe how bandwidth requirements are incorporated into this design. Please highlight where processes are automated.</w:t>
            </w:r>
          </w:p>
          <w:p w14:paraId="0BE705CF" w14:textId="0506BCE0" w:rsidR="00F12333"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38D67C57" w14:textId="221048FE" w:rsidR="004037DC" w:rsidRPr="00012A28" w:rsidRDefault="00F12333"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Preferred</w:t>
            </w:r>
          </w:p>
        </w:tc>
        <w:tc>
          <w:tcPr>
            <w:tcW w:w="1276" w:type="dxa"/>
            <w:tcBorders>
              <w:top w:val="single" w:sz="4" w:space="0" w:color="auto"/>
              <w:left w:val="single" w:sz="4" w:space="0" w:color="auto"/>
              <w:bottom w:val="single" w:sz="4" w:space="0" w:color="auto"/>
              <w:right w:val="single" w:sz="4" w:space="0" w:color="auto"/>
            </w:tcBorders>
          </w:tcPr>
          <w:p w14:paraId="176CDA8B" w14:textId="77777777" w:rsidR="004037DC" w:rsidRPr="00012A28" w:rsidRDefault="004037DC"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4608BE2B" w14:textId="77777777" w:rsidR="004037DC" w:rsidRPr="00012A28" w:rsidRDefault="004037DC" w:rsidP="00012A28">
            <w:pPr>
              <w:spacing w:line="360" w:lineRule="auto"/>
              <w:ind w:right="-151"/>
              <w:jc w:val="center"/>
              <w:rPr>
                <w:rFonts w:ascii="Tahoma" w:hAnsi="Tahoma" w:cs="Tahoma"/>
                <w:noProof/>
                <w:sz w:val="20"/>
                <w:szCs w:val="20"/>
                <w:lang w:val="en-GB"/>
              </w:rPr>
            </w:pPr>
          </w:p>
        </w:tc>
      </w:tr>
      <w:tr w:rsidR="004037DC" w:rsidRPr="00012A28" w14:paraId="323027CF"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01299042" w14:textId="77777777" w:rsidR="004037DC" w:rsidRPr="00012A28" w:rsidRDefault="004037DC"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48E458AA" w14:textId="793714A4" w:rsidR="004037DC" w:rsidRPr="00012A28" w:rsidRDefault="004037DC"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How are RF channel assignments, power levels and association rates handled by the offered </w:t>
            </w:r>
            <w:r w:rsidR="00EE365B" w:rsidRPr="00012A28">
              <w:rPr>
                <w:rFonts w:ascii="Tahoma" w:hAnsi="Tahoma" w:cs="Tahoma"/>
                <w:noProof/>
                <w:sz w:val="20"/>
                <w:szCs w:val="20"/>
                <w:lang w:val="en-GB"/>
              </w:rPr>
              <w:t>“Wireless S</w:t>
            </w:r>
            <w:r w:rsidRPr="00012A28">
              <w:rPr>
                <w:rFonts w:ascii="Tahoma" w:hAnsi="Tahoma" w:cs="Tahoma"/>
                <w:noProof/>
                <w:sz w:val="20"/>
                <w:szCs w:val="20"/>
                <w:lang w:val="en-GB"/>
              </w:rPr>
              <w:t>olution</w:t>
            </w:r>
            <w:r w:rsidR="00EE365B" w:rsidRPr="00012A28">
              <w:rPr>
                <w:rFonts w:ascii="Tahoma" w:hAnsi="Tahoma" w:cs="Tahoma"/>
                <w:noProof/>
                <w:sz w:val="20"/>
                <w:szCs w:val="20"/>
                <w:lang w:val="en-GB"/>
              </w:rPr>
              <w:t>”</w:t>
            </w:r>
            <w:r w:rsidRPr="00012A28">
              <w:rPr>
                <w:rFonts w:ascii="Tahoma" w:hAnsi="Tahoma" w:cs="Tahoma"/>
                <w:noProof/>
                <w:sz w:val="20"/>
                <w:szCs w:val="20"/>
                <w:lang w:val="en-GB"/>
              </w:rPr>
              <w:t>? Please highlight where processes are automated.</w:t>
            </w:r>
          </w:p>
          <w:p w14:paraId="05E5D033" w14:textId="77777777" w:rsidR="005A275B" w:rsidRPr="00012A28" w:rsidRDefault="005A275B"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If solution </w:t>
            </w:r>
            <w:r w:rsidR="000A6E9D" w:rsidRPr="00012A28">
              <w:rPr>
                <w:rFonts w:ascii="Tahoma" w:hAnsi="Tahoma" w:cs="Tahoma"/>
                <w:noProof/>
                <w:sz w:val="20"/>
                <w:szCs w:val="20"/>
                <w:lang w:val="en-GB"/>
              </w:rPr>
              <w:t xml:space="preserve">is </w:t>
            </w:r>
            <w:r w:rsidRPr="00012A28">
              <w:rPr>
                <w:rFonts w:ascii="Tahoma" w:hAnsi="Tahoma" w:cs="Tahoma"/>
                <w:noProof/>
                <w:sz w:val="20"/>
                <w:szCs w:val="20"/>
                <w:lang w:val="en-GB"/>
              </w:rPr>
              <w:t>offered as a service</w:t>
            </w:r>
            <w:r w:rsidR="000A6E9D" w:rsidRPr="00012A28">
              <w:rPr>
                <w:rFonts w:ascii="Tahoma" w:hAnsi="Tahoma" w:cs="Tahoma"/>
                <w:noProof/>
                <w:sz w:val="20"/>
                <w:szCs w:val="20"/>
                <w:lang w:val="en-GB"/>
              </w:rPr>
              <w:t>,</w:t>
            </w:r>
            <w:r w:rsidRPr="00012A28">
              <w:rPr>
                <w:rFonts w:ascii="Tahoma" w:hAnsi="Tahoma" w:cs="Tahoma"/>
                <w:noProof/>
                <w:sz w:val="20"/>
                <w:szCs w:val="20"/>
                <w:lang w:val="en-GB"/>
              </w:rPr>
              <w:t xml:space="preserve"> </w:t>
            </w:r>
            <w:r w:rsidR="000A6E9D" w:rsidRPr="00012A28">
              <w:rPr>
                <w:rFonts w:ascii="Tahoma" w:hAnsi="Tahoma" w:cs="Tahoma"/>
                <w:noProof/>
                <w:sz w:val="20"/>
                <w:szCs w:val="20"/>
                <w:lang w:val="en-GB"/>
              </w:rPr>
              <w:t>describe method used to determine client throughput</w:t>
            </w:r>
            <w:r w:rsidR="008E6160" w:rsidRPr="00012A28">
              <w:rPr>
                <w:rFonts w:ascii="Tahoma" w:hAnsi="Tahoma" w:cs="Tahoma"/>
                <w:noProof/>
                <w:sz w:val="20"/>
                <w:szCs w:val="20"/>
                <w:lang w:val="en-GB"/>
              </w:rPr>
              <w:t xml:space="preserve"> and monitoring</w:t>
            </w:r>
            <w:r w:rsidR="000A6E9D" w:rsidRPr="00012A28">
              <w:rPr>
                <w:rFonts w:ascii="Tahoma" w:hAnsi="Tahoma" w:cs="Tahoma"/>
                <w:noProof/>
                <w:sz w:val="20"/>
                <w:szCs w:val="20"/>
                <w:lang w:val="en-GB"/>
              </w:rPr>
              <w:t>.</w:t>
            </w:r>
          </w:p>
          <w:p w14:paraId="328FF0D2" w14:textId="17C0967D" w:rsidR="00EE365B"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57166EA6" w14:textId="4B0075B6" w:rsidR="004037DC" w:rsidRPr="00012A28" w:rsidRDefault="005A275B"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129FAACA" w14:textId="77777777" w:rsidR="004037DC" w:rsidRPr="00012A28" w:rsidRDefault="004037DC"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1267C653" w14:textId="77777777" w:rsidR="004037DC" w:rsidRPr="00012A28" w:rsidRDefault="004037DC" w:rsidP="00012A28">
            <w:pPr>
              <w:spacing w:line="360" w:lineRule="auto"/>
              <w:ind w:right="-151"/>
              <w:jc w:val="center"/>
              <w:rPr>
                <w:rFonts w:ascii="Tahoma" w:hAnsi="Tahoma" w:cs="Tahoma"/>
                <w:noProof/>
                <w:sz w:val="20"/>
                <w:szCs w:val="20"/>
                <w:lang w:val="en-GB"/>
              </w:rPr>
            </w:pPr>
          </w:p>
        </w:tc>
      </w:tr>
      <w:tr w:rsidR="008E6160" w:rsidRPr="00012A28" w14:paraId="695C29DF"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078D7BF8" w14:textId="77777777" w:rsidR="008E6160" w:rsidRPr="00012A28" w:rsidRDefault="008E6160"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65CD0586" w14:textId="1E192166" w:rsidR="008E6160" w:rsidRPr="00012A28" w:rsidRDefault="008E6160"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Supplier should submit the layout installation plan containing all the offered Solution equipment together with </w:t>
            </w:r>
            <w:r w:rsidR="00540A0C" w:rsidRPr="00012A28">
              <w:rPr>
                <w:rFonts w:ascii="Tahoma" w:hAnsi="Tahoma" w:cs="Tahoma"/>
                <w:noProof/>
                <w:sz w:val="20"/>
                <w:szCs w:val="20"/>
                <w:lang w:val="en-GB"/>
              </w:rPr>
              <w:t>the</w:t>
            </w:r>
            <w:r w:rsidRPr="00012A28">
              <w:rPr>
                <w:rFonts w:ascii="Tahoma" w:hAnsi="Tahoma" w:cs="Tahoma"/>
                <w:noProof/>
                <w:sz w:val="20"/>
                <w:szCs w:val="20"/>
                <w:lang w:val="en-GB"/>
              </w:rPr>
              <w:t xml:space="preserve"> heat map coverage map of the entire </w:t>
            </w:r>
            <w:r w:rsidR="00723DC5" w:rsidRPr="00012A28">
              <w:rPr>
                <w:rFonts w:ascii="Tahoma" w:hAnsi="Tahoma" w:cs="Tahoma"/>
                <w:noProof/>
                <w:sz w:val="20"/>
                <w:szCs w:val="20"/>
                <w:lang w:val="en-GB"/>
              </w:rPr>
              <w:t>PPA</w:t>
            </w:r>
            <w:r w:rsidR="00540A0C" w:rsidRPr="00012A28">
              <w:rPr>
                <w:rFonts w:ascii="Tahoma" w:hAnsi="Tahoma" w:cs="Tahoma"/>
                <w:noProof/>
                <w:sz w:val="20"/>
                <w:szCs w:val="20"/>
                <w:lang w:val="en-GB"/>
              </w:rPr>
              <w:t xml:space="preserve"> </w:t>
            </w:r>
            <w:r w:rsidRPr="00012A28">
              <w:rPr>
                <w:rFonts w:ascii="Tahoma" w:hAnsi="Tahoma" w:cs="Tahoma"/>
                <w:noProof/>
                <w:sz w:val="20"/>
                <w:szCs w:val="20"/>
                <w:lang w:val="en-GB"/>
              </w:rPr>
              <w:t>terminal</w:t>
            </w:r>
          </w:p>
          <w:p w14:paraId="59D997BC" w14:textId="0D4AF870" w:rsidR="00F12333"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0B9EDB72" w14:textId="5ECB0EF6" w:rsidR="008E6160" w:rsidRPr="00012A28" w:rsidRDefault="00540A0C"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68555737" w14:textId="77777777" w:rsidR="008E6160" w:rsidRPr="00012A28" w:rsidRDefault="008E6160"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2CFFB8AA" w14:textId="77777777" w:rsidR="008E6160" w:rsidRPr="00012A28" w:rsidRDefault="008E6160" w:rsidP="00012A28">
            <w:pPr>
              <w:spacing w:line="360" w:lineRule="auto"/>
              <w:ind w:right="-151"/>
              <w:jc w:val="center"/>
              <w:rPr>
                <w:rFonts w:ascii="Tahoma" w:hAnsi="Tahoma" w:cs="Tahoma"/>
                <w:noProof/>
                <w:sz w:val="20"/>
                <w:szCs w:val="20"/>
                <w:lang w:val="en-GB"/>
              </w:rPr>
            </w:pPr>
          </w:p>
        </w:tc>
      </w:tr>
      <w:tr w:rsidR="004037DC" w:rsidRPr="00012A28" w14:paraId="68C70EE3"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7C73F8E0" w14:textId="37363985" w:rsidR="004037DC" w:rsidRPr="00012A28" w:rsidRDefault="004037DC"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60A4B103" w14:textId="511FE1E5" w:rsidR="004037DC" w:rsidRPr="00012A28" w:rsidRDefault="000A6E9D"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offered </w:t>
            </w:r>
            <w:r w:rsidR="00D34AA2" w:rsidRPr="00012A28">
              <w:rPr>
                <w:rFonts w:ascii="Tahoma" w:hAnsi="Tahoma" w:cs="Tahoma"/>
                <w:noProof/>
                <w:sz w:val="20"/>
                <w:szCs w:val="20"/>
                <w:lang w:val="en-GB"/>
              </w:rPr>
              <w:t>“Wireless S</w:t>
            </w:r>
            <w:r w:rsidRPr="00012A28">
              <w:rPr>
                <w:rFonts w:ascii="Tahoma" w:hAnsi="Tahoma" w:cs="Tahoma"/>
                <w:noProof/>
                <w:sz w:val="20"/>
                <w:szCs w:val="20"/>
                <w:lang w:val="en-GB"/>
              </w:rPr>
              <w:t>olution</w:t>
            </w:r>
            <w:r w:rsidR="00D34AA2" w:rsidRPr="00012A28">
              <w:rPr>
                <w:rFonts w:ascii="Tahoma" w:hAnsi="Tahoma" w:cs="Tahoma"/>
                <w:noProof/>
                <w:sz w:val="20"/>
                <w:szCs w:val="20"/>
                <w:lang w:val="en-GB"/>
              </w:rPr>
              <w:t>”</w:t>
            </w:r>
            <w:r w:rsidRPr="00012A28">
              <w:rPr>
                <w:rFonts w:ascii="Tahoma" w:hAnsi="Tahoma" w:cs="Tahoma"/>
                <w:noProof/>
                <w:sz w:val="20"/>
                <w:szCs w:val="20"/>
                <w:lang w:val="en-GB"/>
              </w:rPr>
              <w:t xml:space="preserve"> should be fully redundant. Describe in detail</w:t>
            </w:r>
            <w:r w:rsidR="00540A0C" w:rsidRPr="00012A28">
              <w:rPr>
                <w:rFonts w:ascii="Tahoma" w:hAnsi="Tahoma" w:cs="Tahoma"/>
                <w:noProof/>
                <w:sz w:val="20"/>
                <w:szCs w:val="20"/>
                <w:lang w:val="en-GB"/>
              </w:rPr>
              <w:t xml:space="preserve"> how this is achieved</w:t>
            </w:r>
            <w:r w:rsidRPr="00012A28">
              <w:rPr>
                <w:rFonts w:ascii="Tahoma" w:hAnsi="Tahoma" w:cs="Tahoma"/>
                <w:noProof/>
                <w:sz w:val="20"/>
                <w:szCs w:val="20"/>
                <w:lang w:val="en-GB"/>
              </w:rPr>
              <w:t>.</w:t>
            </w:r>
            <w:r w:rsidR="00540A0C" w:rsidRPr="00012A28">
              <w:rPr>
                <w:rFonts w:ascii="Tahoma" w:hAnsi="Tahoma" w:cs="Tahoma"/>
                <w:noProof/>
                <w:sz w:val="20"/>
                <w:szCs w:val="20"/>
                <w:lang w:val="en-GB"/>
              </w:rPr>
              <w:t xml:space="preserve"> Also describe the </w:t>
            </w:r>
            <w:r w:rsidR="00540A0C" w:rsidRPr="00012A28">
              <w:rPr>
                <w:rFonts w:ascii="Tahoma" w:hAnsi="Tahoma" w:cs="Tahoma"/>
                <w:noProof/>
                <w:sz w:val="20"/>
                <w:szCs w:val="20"/>
                <w:lang w:val="en-GB"/>
              </w:rPr>
              <w:lastRenderedPageBreak/>
              <w:t>recovery process for each critical equipment and part.</w:t>
            </w:r>
          </w:p>
          <w:p w14:paraId="081FB0ED" w14:textId="4463DA8D" w:rsidR="00F12333"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42D317D7" w14:textId="77777777" w:rsidR="004037DC" w:rsidRPr="00012A28" w:rsidRDefault="009D3ABD"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lastRenderedPageBreak/>
              <w:t>YES</w:t>
            </w:r>
          </w:p>
        </w:tc>
        <w:tc>
          <w:tcPr>
            <w:tcW w:w="1276" w:type="dxa"/>
            <w:tcBorders>
              <w:top w:val="single" w:sz="4" w:space="0" w:color="auto"/>
              <w:left w:val="single" w:sz="4" w:space="0" w:color="auto"/>
              <w:bottom w:val="single" w:sz="4" w:space="0" w:color="auto"/>
              <w:right w:val="single" w:sz="4" w:space="0" w:color="auto"/>
            </w:tcBorders>
          </w:tcPr>
          <w:p w14:paraId="37465F3C" w14:textId="77777777" w:rsidR="004037DC" w:rsidRPr="00012A28" w:rsidRDefault="004037DC"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21C04941" w14:textId="77777777" w:rsidR="004037DC" w:rsidRPr="00012A28" w:rsidRDefault="004037DC" w:rsidP="00012A28">
            <w:pPr>
              <w:spacing w:line="360" w:lineRule="auto"/>
              <w:ind w:right="-151"/>
              <w:jc w:val="center"/>
              <w:rPr>
                <w:rFonts w:ascii="Tahoma" w:hAnsi="Tahoma" w:cs="Tahoma"/>
                <w:noProof/>
                <w:sz w:val="20"/>
                <w:szCs w:val="20"/>
                <w:lang w:val="en-GB"/>
              </w:rPr>
            </w:pPr>
          </w:p>
        </w:tc>
      </w:tr>
      <w:tr w:rsidR="009D3ABD" w:rsidRPr="00012A28" w14:paraId="6100F35B"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37931739" w14:textId="77777777" w:rsidR="009D3ABD" w:rsidRPr="00012A28" w:rsidRDefault="009D3ABD"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6F9C6D61" w14:textId="45230E5C" w:rsidR="009D3ABD" w:rsidRPr="00012A28" w:rsidRDefault="009D3ABD"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A scaled down version of the offered </w:t>
            </w:r>
            <w:r w:rsidR="00D34AA2" w:rsidRPr="00012A28">
              <w:rPr>
                <w:rFonts w:ascii="Tahoma" w:hAnsi="Tahoma" w:cs="Tahoma"/>
                <w:noProof/>
                <w:sz w:val="20"/>
                <w:szCs w:val="20"/>
                <w:lang w:val="en-GB"/>
              </w:rPr>
              <w:t>“Wireless S</w:t>
            </w:r>
            <w:r w:rsidRPr="00012A28">
              <w:rPr>
                <w:rFonts w:ascii="Tahoma" w:hAnsi="Tahoma" w:cs="Tahoma"/>
                <w:noProof/>
                <w:sz w:val="20"/>
                <w:szCs w:val="20"/>
                <w:lang w:val="en-GB"/>
              </w:rPr>
              <w:t>olution</w:t>
            </w:r>
            <w:r w:rsidR="00D34AA2" w:rsidRPr="00012A28">
              <w:rPr>
                <w:rFonts w:ascii="Tahoma" w:hAnsi="Tahoma" w:cs="Tahoma"/>
                <w:noProof/>
                <w:sz w:val="20"/>
                <w:szCs w:val="20"/>
                <w:lang w:val="en-GB"/>
              </w:rPr>
              <w:t>”</w:t>
            </w:r>
            <w:r w:rsidRPr="00012A28">
              <w:rPr>
                <w:rFonts w:ascii="Tahoma" w:hAnsi="Tahoma" w:cs="Tahoma"/>
                <w:noProof/>
                <w:sz w:val="20"/>
                <w:szCs w:val="20"/>
                <w:lang w:val="en-GB"/>
              </w:rPr>
              <w:t xml:space="preserve"> </w:t>
            </w:r>
            <w:r w:rsidR="00D34AA2" w:rsidRPr="00012A28">
              <w:rPr>
                <w:rFonts w:ascii="Tahoma" w:hAnsi="Tahoma" w:cs="Tahoma"/>
                <w:noProof/>
                <w:sz w:val="20"/>
                <w:szCs w:val="20"/>
                <w:lang w:val="en-GB"/>
              </w:rPr>
              <w:t xml:space="preserve">may </w:t>
            </w:r>
            <w:r w:rsidRPr="00012A28">
              <w:rPr>
                <w:rFonts w:ascii="Tahoma" w:hAnsi="Tahoma" w:cs="Tahoma"/>
                <w:noProof/>
                <w:sz w:val="20"/>
                <w:szCs w:val="20"/>
                <w:lang w:val="en-GB"/>
              </w:rPr>
              <w:t xml:space="preserve">be required </w:t>
            </w:r>
            <w:r w:rsidR="00192ACD" w:rsidRPr="00012A28">
              <w:rPr>
                <w:rFonts w:ascii="Tahoma" w:hAnsi="Tahoma" w:cs="Tahoma"/>
                <w:noProof/>
                <w:sz w:val="20"/>
                <w:szCs w:val="20"/>
                <w:lang w:val="en-GB"/>
              </w:rPr>
              <w:t xml:space="preserve">from </w:t>
            </w:r>
            <w:r w:rsidR="00723DC5" w:rsidRPr="00012A28">
              <w:rPr>
                <w:rFonts w:ascii="Tahoma" w:hAnsi="Tahoma" w:cs="Tahoma"/>
                <w:noProof/>
                <w:sz w:val="20"/>
                <w:szCs w:val="20"/>
                <w:lang w:val="en-GB"/>
              </w:rPr>
              <w:t>PPA</w:t>
            </w:r>
            <w:r w:rsidR="00192ACD" w:rsidRPr="00012A28">
              <w:rPr>
                <w:rFonts w:ascii="Tahoma" w:hAnsi="Tahoma" w:cs="Tahoma"/>
                <w:noProof/>
                <w:sz w:val="20"/>
                <w:szCs w:val="20"/>
                <w:lang w:val="en-GB"/>
              </w:rPr>
              <w:t xml:space="preserve"> </w:t>
            </w:r>
            <w:r w:rsidRPr="00012A28">
              <w:rPr>
                <w:rFonts w:ascii="Tahoma" w:hAnsi="Tahoma" w:cs="Tahoma"/>
                <w:noProof/>
                <w:sz w:val="20"/>
                <w:szCs w:val="20"/>
                <w:lang w:val="en-GB"/>
              </w:rPr>
              <w:t>for a Proof of Concept prior to contract assignment.</w:t>
            </w:r>
          </w:p>
          <w:p w14:paraId="20EEA9BF" w14:textId="20957248" w:rsidR="00F12333"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7EF2B529" w14:textId="77777777" w:rsidR="009D3ABD" w:rsidRPr="00012A28" w:rsidRDefault="009D3ABD"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401CEF9D" w14:textId="77777777" w:rsidR="009D3ABD" w:rsidRPr="00012A28" w:rsidRDefault="009D3ABD"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31212E7B" w14:textId="77777777" w:rsidR="009D3ABD" w:rsidRPr="00012A28" w:rsidRDefault="009D3ABD" w:rsidP="00012A28">
            <w:pPr>
              <w:spacing w:line="360" w:lineRule="auto"/>
              <w:ind w:right="-151"/>
              <w:jc w:val="center"/>
              <w:rPr>
                <w:rFonts w:ascii="Tahoma" w:hAnsi="Tahoma" w:cs="Tahoma"/>
                <w:noProof/>
                <w:sz w:val="20"/>
                <w:szCs w:val="20"/>
                <w:lang w:val="en-GB"/>
              </w:rPr>
            </w:pPr>
          </w:p>
        </w:tc>
      </w:tr>
      <w:tr w:rsidR="009D3ABD" w:rsidRPr="00012A28" w14:paraId="5442EC51"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7C84DF9E" w14:textId="77777777" w:rsidR="009D3ABD" w:rsidRPr="00012A28" w:rsidRDefault="009D3ABD" w:rsidP="00012A28">
            <w:pPr>
              <w:pStyle w:val="ListParagraph"/>
              <w:spacing w:line="360" w:lineRule="auto"/>
              <w:ind w:left="0" w:right="-108"/>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1083B061" w14:textId="77777777" w:rsidR="009D3ABD" w:rsidRPr="00012A28" w:rsidRDefault="009D3ABD" w:rsidP="00012A28">
            <w:pPr>
              <w:spacing w:line="360" w:lineRule="auto"/>
              <w:rPr>
                <w:rFonts w:ascii="Tahoma" w:hAnsi="Tahoma" w:cs="Tahoma"/>
                <w:b/>
                <w:noProof/>
                <w:sz w:val="20"/>
                <w:szCs w:val="20"/>
                <w:lang w:val="en-GB"/>
              </w:rPr>
            </w:pPr>
            <w:r w:rsidRPr="00012A28">
              <w:rPr>
                <w:rFonts w:ascii="Tahoma" w:hAnsi="Tahoma" w:cs="Tahoma"/>
                <w:b/>
                <w:noProof/>
                <w:sz w:val="20"/>
                <w:szCs w:val="20"/>
                <w:lang w:val="en-GB"/>
              </w:rPr>
              <w:t>Deployment and Configuration</w:t>
            </w:r>
          </w:p>
        </w:tc>
        <w:tc>
          <w:tcPr>
            <w:tcW w:w="1258" w:type="dxa"/>
            <w:tcBorders>
              <w:top w:val="single" w:sz="4" w:space="0" w:color="auto"/>
              <w:left w:val="single" w:sz="4" w:space="0" w:color="auto"/>
              <w:bottom w:val="single" w:sz="4" w:space="0" w:color="auto"/>
              <w:right w:val="single" w:sz="4" w:space="0" w:color="auto"/>
            </w:tcBorders>
          </w:tcPr>
          <w:p w14:paraId="27123602" w14:textId="77777777" w:rsidR="009D3ABD" w:rsidRPr="00012A28" w:rsidRDefault="009D3ABD" w:rsidP="00012A28">
            <w:pPr>
              <w:spacing w:line="360" w:lineRule="auto"/>
              <w:ind w:right="-108"/>
              <w:jc w:val="center"/>
              <w:rPr>
                <w:rFonts w:ascii="Tahoma" w:hAnsi="Tahoma" w:cs="Tahoma"/>
                <w:noProof/>
                <w:sz w:val="20"/>
                <w:szCs w:val="20"/>
                <w:lang w:val="en-GB"/>
              </w:rPr>
            </w:pPr>
          </w:p>
        </w:tc>
        <w:tc>
          <w:tcPr>
            <w:tcW w:w="1276" w:type="dxa"/>
            <w:tcBorders>
              <w:top w:val="single" w:sz="4" w:space="0" w:color="auto"/>
              <w:left w:val="single" w:sz="4" w:space="0" w:color="auto"/>
              <w:bottom w:val="single" w:sz="4" w:space="0" w:color="auto"/>
              <w:right w:val="single" w:sz="4" w:space="0" w:color="auto"/>
            </w:tcBorders>
          </w:tcPr>
          <w:p w14:paraId="00AEAA1F" w14:textId="77777777" w:rsidR="009D3ABD" w:rsidRPr="00012A28" w:rsidRDefault="009D3ABD"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47C10E00" w14:textId="77777777" w:rsidR="009D3ABD" w:rsidRPr="00012A28" w:rsidRDefault="009D3ABD" w:rsidP="00012A28">
            <w:pPr>
              <w:spacing w:line="360" w:lineRule="auto"/>
              <w:ind w:right="-151"/>
              <w:jc w:val="center"/>
              <w:rPr>
                <w:rFonts w:ascii="Tahoma" w:hAnsi="Tahoma" w:cs="Tahoma"/>
                <w:noProof/>
                <w:sz w:val="20"/>
                <w:szCs w:val="20"/>
                <w:lang w:val="en-GB"/>
              </w:rPr>
            </w:pPr>
          </w:p>
        </w:tc>
      </w:tr>
      <w:tr w:rsidR="009D3ABD" w:rsidRPr="00012A28" w14:paraId="643CD9AA"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2670CE52" w14:textId="77777777" w:rsidR="009D3ABD" w:rsidRPr="00012A28" w:rsidRDefault="009D3ABD"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7B044346" w14:textId="77777777" w:rsidR="009D3ABD" w:rsidRPr="00012A28" w:rsidRDefault="000A6E9D"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D</w:t>
            </w:r>
            <w:r w:rsidR="003E00E9" w:rsidRPr="00012A28">
              <w:rPr>
                <w:rFonts w:ascii="Tahoma" w:hAnsi="Tahoma" w:cs="Tahoma"/>
                <w:noProof/>
                <w:sz w:val="20"/>
                <w:szCs w:val="20"/>
                <w:lang w:val="en-GB"/>
              </w:rPr>
              <w:t>escribe how configur</w:t>
            </w:r>
            <w:r w:rsidRPr="00012A28">
              <w:rPr>
                <w:rFonts w:ascii="Tahoma" w:hAnsi="Tahoma" w:cs="Tahoma"/>
                <w:noProof/>
                <w:sz w:val="20"/>
                <w:szCs w:val="20"/>
                <w:lang w:val="en-GB"/>
              </w:rPr>
              <w:t>ation</w:t>
            </w:r>
            <w:r w:rsidR="003E00E9" w:rsidRPr="00012A28">
              <w:rPr>
                <w:rFonts w:ascii="Tahoma" w:hAnsi="Tahoma" w:cs="Tahoma"/>
                <w:noProof/>
                <w:sz w:val="20"/>
                <w:szCs w:val="20"/>
                <w:lang w:val="en-GB"/>
              </w:rPr>
              <w:t xml:space="preserve"> and deploy</w:t>
            </w:r>
            <w:r w:rsidRPr="00012A28">
              <w:rPr>
                <w:rFonts w:ascii="Tahoma" w:hAnsi="Tahoma" w:cs="Tahoma"/>
                <w:noProof/>
                <w:sz w:val="20"/>
                <w:szCs w:val="20"/>
                <w:lang w:val="en-GB"/>
              </w:rPr>
              <w:t>ment</w:t>
            </w:r>
            <w:r w:rsidR="003E00E9" w:rsidRPr="00012A28">
              <w:rPr>
                <w:rFonts w:ascii="Tahoma" w:hAnsi="Tahoma" w:cs="Tahoma"/>
                <w:noProof/>
                <w:sz w:val="20"/>
                <w:szCs w:val="20"/>
                <w:lang w:val="en-GB"/>
              </w:rPr>
              <w:t xml:space="preserve"> to </w:t>
            </w:r>
            <w:r w:rsidRPr="00012A28">
              <w:rPr>
                <w:rFonts w:ascii="Tahoma" w:hAnsi="Tahoma" w:cs="Tahoma"/>
                <w:noProof/>
                <w:sz w:val="20"/>
                <w:szCs w:val="20"/>
                <w:lang w:val="en-GB"/>
              </w:rPr>
              <w:t>devices is performed</w:t>
            </w:r>
            <w:r w:rsidR="003E00E9" w:rsidRPr="00012A28">
              <w:rPr>
                <w:rFonts w:ascii="Tahoma" w:hAnsi="Tahoma" w:cs="Tahoma"/>
                <w:noProof/>
                <w:sz w:val="20"/>
                <w:szCs w:val="20"/>
                <w:lang w:val="en-GB"/>
              </w:rPr>
              <w:t xml:space="preserve">. </w:t>
            </w:r>
            <w:r w:rsidRPr="00012A28">
              <w:rPr>
                <w:rFonts w:ascii="Tahoma" w:hAnsi="Tahoma" w:cs="Tahoma"/>
                <w:noProof/>
                <w:sz w:val="20"/>
                <w:szCs w:val="20"/>
                <w:lang w:val="en-GB"/>
              </w:rPr>
              <w:t>H</w:t>
            </w:r>
            <w:r w:rsidR="003E00E9" w:rsidRPr="00012A28">
              <w:rPr>
                <w:rFonts w:ascii="Tahoma" w:hAnsi="Tahoma" w:cs="Tahoma"/>
                <w:noProof/>
                <w:sz w:val="20"/>
                <w:szCs w:val="20"/>
                <w:lang w:val="en-GB"/>
              </w:rPr>
              <w:t>ighlight where processes are automated.</w:t>
            </w:r>
          </w:p>
          <w:p w14:paraId="50A7F309" w14:textId="25C1A7A4" w:rsidR="00F12333"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5623728A" w14:textId="77777777" w:rsidR="009D3ABD" w:rsidRPr="00012A28" w:rsidRDefault="003E00E9"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28EE02E8" w14:textId="77777777" w:rsidR="009D3ABD" w:rsidRPr="00012A28" w:rsidRDefault="009D3ABD"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4DF251E7" w14:textId="77777777" w:rsidR="009D3ABD" w:rsidRPr="00012A28" w:rsidRDefault="009D3ABD" w:rsidP="00012A28">
            <w:pPr>
              <w:spacing w:line="360" w:lineRule="auto"/>
              <w:ind w:right="-151"/>
              <w:jc w:val="center"/>
              <w:rPr>
                <w:rFonts w:ascii="Tahoma" w:hAnsi="Tahoma" w:cs="Tahoma"/>
                <w:noProof/>
                <w:sz w:val="20"/>
                <w:szCs w:val="20"/>
                <w:lang w:val="en-GB"/>
              </w:rPr>
            </w:pPr>
          </w:p>
        </w:tc>
      </w:tr>
      <w:tr w:rsidR="003E00E9" w:rsidRPr="00012A28" w14:paraId="386DE855"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0D774B4B" w14:textId="77777777" w:rsidR="003E00E9" w:rsidRPr="00012A28" w:rsidRDefault="003E00E9"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29F6A68F" w14:textId="5AE0E4DD" w:rsidR="003E00E9" w:rsidRPr="00012A28" w:rsidRDefault="003E00E9"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Does </w:t>
            </w:r>
            <w:r w:rsidR="00192ACD" w:rsidRPr="00012A28">
              <w:rPr>
                <w:rFonts w:ascii="Tahoma" w:hAnsi="Tahoma" w:cs="Tahoma"/>
                <w:noProof/>
                <w:sz w:val="20"/>
                <w:szCs w:val="20"/>
                <w:lang w:val="en-GB"/>
              </w:rPr>
              <w:t xml:space="preserve">the </w:t>
            </w:r>
            <w:r w:rsidRPr="00012A28">
              <w:rPr>
                <w:rFonts w:ascii="Tahoma" w:hAnsi="Tahoma" w:cs="Tahoma"/>
                <w:noProof/>
                <w:sz w:val="20"/>
                <w:szCs w:val="20"/>
                <w:lang w:val="en-GB"/>
              </w:rPr>
              <w:t>system provide automated configuration verification after deployment?</w:t>
            </w:r>
            <w:r w:rsidR="00540A0C" w:rsidRPr="00012A28">
              <w:rPr>
                <w:rFonts w:ascii="Tahoma" w:hAnsi="Tahoma" w:cs="Tahoma"/>
                <w:noProof/>
                <w:sz w:val="20"/>
                <w:szCs w:val="20"/>
                <w:lang w:val="en-GB"/>
              </w:rPr>
              <w:t xml:space="preserve"> Please describe the process</w:t>
            </w:r>
          </w:p>
          <w:p w14:paraId="34902B61" w14:textId="0B4EC2D4" w:rsidR="00F12333"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19DCE562" w14:textId="3851149C" w:rsidR="003E00E9" w:rsidRPr="00012A28" w:rsidRDefault="000A6E9D"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Strongly preferred</w:t>
            </w:r>
          </w:p>
        </w:tc>
        <w:tc>
          <w:tcPr>
            <w:tcW w:w="1276" w:type="dxa"/>
            <w:tcBorders>
              <w:top w:val="single" w:sz="4" w:space="0" w:color="auto"/>
              <w:left w:val="single" w:sz="4" w:space="0" w:color="auto"/>
              <w:bottom w:val="single" w:sz="4" w:space="0" w:color="auto"/>
              <w:right w:val="single" w:sz="4" w:space="0" w:color="auto"/>
            </w:tcBorders>
          </w:tcPr>
          <w:p w14:paraId="4A589C78" w14:textId="77777777" w:rsidR="003E00E9" w:rsidRPr="00012A28" w:rsidRDefault="003E00E9"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44778674" w14:textId="77777777" w:rsidR="003E00E9" w:rsidRPr="00012A28" w:rsidRDefault="003E00E9" w:rsidP="00012A28">
            <w:pPr>
              <w:spacing w:line="360" w:lineRule="auto"/>
              <w:ind w:right="-151"/>
              <w:jc w:val="center"/>
              <w:rPr>
                <w:rFonts w:ascii="Tahoma" w:hAnsi="Tahoma" w:cs="Tahoma"/>
                <w:noProof/>
                <w:sz w:val="20"/>
                <w:szCs w:val="20"/>
                <w:lang w:val="en-GB"/>
              </w:rPr>
            </w:pPr>
          </w:p>
        </w:tc>
      </w:tr>
      <w:tr w:rsidR="003E00E9" w:rsidRPr="00012A28" w14:paraId="7F959E8F"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6B76D6B3" w14:textId="77777777" w:rsidR="003E00E9" w:rsidRPr="00012A28" w:rsidRDefault="003E00E9"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72483916" w14:textId="77777777" w:rsidR="003E00E9" w:rsidRPr="00012A28" w:rsidRDefault="003E00E9"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Are there configuration changes needed on aggregation or edge switches and routers? Please describe in detail.</w:t>
            </w:r>
          </w:p>
          <w:p w14:paraId="4917785A" w14:textId="694375DC" w:rsidR="00F12333"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2471011E" w14:textId="77777777" w:rsidR="003E00E9" w:rsidRPr="00012A28" w:rsidRDefault="003E00E9"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1E44AF5F" w14:textId="77777777" w:rsidR="003E00E9" w:rsidRPr="00012A28" w:rsidRDefault="003E00E9"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4C089053" w14:textId="77777777" w:rsidR="003E00E9" w:rsidRPr="00012A28" w:rsidRDefault="003E00E9" w:rsidP="00012A28">
            <w:pPr>
              <w:spacing w:line="360" w:lineRule="auto"/>
              <w:ind w:right="-151"/>
              <w:jc w:val="center"/>
              <w:rPr>
                <w:rFonts w:ascii="Tahoma" w:hAnsi="Tahoma" w:cs="Tahoma"/>
                <w:noProof/>
                <w:sz w:val="20"/>
                <w:szCs w:val="20"/>
                <w:lang w:val="en-GB"/>
              </w:rPr>
            </w:pPr>
          </w:p>
        </w:tc>
      </w:tr>
      <w:tr w:rsidR="003E00E9" w:rsidRPr="00012A28" w14:paraId="721612D7"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29F0CF0F" w14:textId="77777777" w:rsidR="003E00E9" w:rsidRPr="00012A28" w:rsidRDefault="003E00E9"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6E3736BD" w14:textId="77777777" w:rsidR="003E00E9" w:rsidRPr="00012A28" w:rsidRDefault="003E00E9"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Do deployed devices automatically configure themselves for optimal channel and transmit power when they become operational?</w:t>
            </w:r>
            <w:r w:rsidR="00540A0C" w:rsidRPr="00012A28">
              <w:rPr>
                <w:rFonts w:ascii="Tahoma" w:hAnsi="Tahoma" w:cs="Tahoma"/>
                <w:noProof/>
                <w:sz w:val="20"/>
                <w:szCs w:val="20"/>
                <w:lang w:val="en-GB"/>
              </w:rPr>
              <w:t xml:space="preserve"> Please describe the process</w:t>
            </w:r>
          </w:p>
          <w:p w14:paraId="164436B6" w14:textId="7BF411A7" w:rsidR="00F12333"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51F3A9CD" w14:textId="19906A48" w:rsidR="003E00E9" w:rsidRPr="00012A28" w:rsidRDefault="00CD76D3"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Strongly preferred</w:t>
            </w:r>
          </w:p>
        </w:tc>
        <w:tc>
          <w:tcPr>
            <w:tcW w:w="1276" w:type="dxa"/>
            <w:tcBorders>
              <w:top w:val="single" w:sz="4" w:space="0" w:color="auto"/>
              <w:left w:val="single" w:sz="4" w:space="0" w:color="auto"/>
              <w:bottom w:val="single" w:sz="4" w:space="0" w:color="auto"/>
              <w:right w:val="single" w:sz="4" w:space="0" w:color="auto"/>
            </w:tcBorders>
          </w:tcPr>
          <w:p w14:paraId="0BC5F478" w14:textId="77777777" w:rsidR="003E00E9" w:rsidRPr="00012A28" w:rsidRDefault="003E00E9"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44404EA6" w14:textId="77777777" w:rsidR="003E00E9" w:rsidRPr="00012A28" w:rsidRDefault="003E00E9" w:rsidP="00012A28">
            <w:pPr>
              <w:spacing w:line="360" w:lineRule="auto"/>
              <w:ind w:right="-151"/>
              <w:jc w:val="center"/>
              <w:rPr>
                <w:rFonts w:ascii="Tahoma" w:hAnsi="Tahoma" w:cs="Tahoma"/>
                <w:noProof/>
                <w:sz w:val="20"/>
                <w:szCs w:val="20"/>
                <w:lang w:val="en-GB"/>
              </w:rPr>
            </w:pPr>
          </w:p>
        </w:tc>
      </w:tr>
      <w:tr w:rsidR="00A8475C" w:rsidRPr="00012A28" w14:paraId="6DCE44D2"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366D8F78" w14:textId="77777777" w:rsidR="00A8475C" w:rsidRPr="00012A28" w:rsidRDefault="00A8475C"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2F4D8FD4" w14:textId="77777777" w:rsidR="00A8475C" w:rsidRPr="00012A28" w:rsidRDefault="00A8475C"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The proposed solution should support the bi-directional routed traffic between the endpoints and the client networks.</w:t>
            </w:r>
          </w:p>
          <w:p w14:paraId="2425C54A" w14:textId="6295291C" w:rsidR="00A8475C"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580E616D" w14:textId="3A14C8F1" w:rsidR="00A8475C" w:rsidRPr="00012A28" w:rsidRDefault="00A8475C"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3ABC7F9E" w14:textId="77777777" w:rsidR="00A8475C" w:rsidRPr="00012A28" w:rsidRDefault="00A8475C"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6C78B540" w14:textId="77777777" w:rsidR="00A8475C" w:rsidRPr="00012A28" w:rsidRDefault="00A8475C" w:rsidP="00012A28">
            <w:pPr>
              <w:spacing w:line="360" w:lineRule="auto"/>
              <w:ind w:right="-151"/>
              <w:jc w:val="center"/>
              <w:rPr>
                <w:rFonts w:ascii="Tahoma" w:hAnsi="Tahoma" w:cs="Tahoma"/>
                <w:noProof/>
                <w:sz w:val="20"/>
                <w:szCs w:val="20"/>
                <w:lang w:val="en-GB"/>
              </w:rPr>
            </w:pPr>
          </w:p>
        </w:tc>
      </w:tr>
      <w:tr w:rsidR="00A8475C" w:rsidRPr="00012A28" w14:paraId="21B1AC13"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642DF539" w14:textId="77777777" w:rsidR="00A8475C" w:rsidRPr="00012A28" w:rsidRDefault="00A8475C"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64157432" w14:textId="1B9C8FDA" w:rsidR="00A8475C" w:rsidRPr="00012A28" w:rsidRDefault="00A8475C"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client should be able to use any available compatible and compliant </w:t>
            </w:r>
            <w:r w:rsidR="00327A71" w:rsidRPr="00012A28">
              <w:rPr>
                <w:rFonts w:ascii="Tahoma" w:hAnsi="Tahoma" w:cs="Tahoma"/>
                <w:noProof/>
                <w:sz w:val="20"/>
                <w:szCs w:val="20"/>
                <w:lang w:val="en-GB"/>
              </w:rPr>
              <w:t>end connection point</w:t>
            </w:r>
            <w:r w:rsidRPr="00012A28">
              <w:rPr>
                <w:rFonts w:ascii="Tahoma" w:hAnsi="Tahoma" w:cs="Tahoma"/>
                <w:noProof/>
                <w:sz w:val="20"/>
                <w:szCs w:val="20"/>
                <w:lang w:val="en-GB"/>
              </w:rPr>
              <w:t xml:space="preserve"> device for joining and connecting</w:t>
            </w:r>
            <w:r w:rsidR="00192ACD" w:rsidRPr="00012A28">
              <w:rPr>
                <w:rFonts w:ascii="Tahoma" w:hAnsi="Tahoma" w:cs="Tahoma"/>
                <w:noProof/>
                <w:sz w:val="20"/>
                <w:szCs w:val="20"/>
                <w:lang w:val="en-GB"/>
              </w:rPr>
              <w:t xml:space="preserve"> the Client’s terminal equipment to the “W</w:t>
            </w:r>
            <w:r w:rsidRPr="00012A28">
              <w:rPr>
                <w:rFonts w:ascii="Tahoma" w:hAnsi="Tahoma" w:cs="Tahoma"/>
                <w:noProof/>
                <w:sz w:val="20"/>
                <w:szCs w:val="20"/>
                <w:lang w:val="en-GB"/>
              </w:rPr>
              <w:t xml:space="preserve">ireless </w:t>
            </w:r>
            <w:r w:rsidR="00192ACD" w:rsidRPr="00012A28">
              <w:rPr>
                <w:rFonts w:ascii="Tahoma" w:hAnsi="Tahoma" w:cs="Tahoma"/>
                <w:noProof/>
                <w:sz w:val="20"/>
                <w:szCs w:val="20"/>
                <w:lang w:val="en-GB"/>
              </w:rPr>
              <w:t xml:space="preserve">Solution”. The </w:t>
            </w:r>
            <w:r w:rsidR="00A26C6D" w:rsidRPr="00012A28">
              <w:rPr>
                <w:rFonts w:ascii="Tahoma" w:hAnsi="Tahoma" w:cs="Tahoma"/>
                <w:noProof/>
                <w:sz w:val="20"/>
                <w:szCs w:val="20"/>
                <w:lang w:val="en-GB"/>
              </w:rPr>
              <w:t xml:space="preserve">Candidate </w:t>
            </w:r>
            <w:r w:rsidR="00192ACD" w:rsidRPr="00012A28">
              <w:rPr>
                <w:rFonts w:ascii="Tahoma" w:hAnsi="Tahoma" w:cs="Tahoma"/>
                <w:noProof/>
                <w:sz w:val="20"/>
                <w:szCs w:val="20"/>
                <w:lang w:val="en-GB"/>
              </w:rPr>
              <w:t xml:space="preserve">is required to provide and include a detailed list with technical specifications of such compatible and compliant </w:t>
            </w:r>
            <w:r w:rsidR="00327A71" w:rsidRPr="00012A28">
              <w:rPr>
                <w:rFonts w:ascii="Tahoma" w:hAnsi="Tahoma" w:cs="Tahoma"/>
                <w:noProof/>
                <w:sz w:val="20"/>
                <w:szCs w:val="20"/>
                <w:lang w:val="en-GB"/>
              </w:rPr>
              <w:t>end connection point</w:t>
            </w:r>
            <w:r w:rsidR="00192ACD" w:rsidRPr="00012A28">
              <w:rPr>
                <w:rFonts w:ascii="Tahoma" w:hAnsi="Tahoma" w:cs="Tahoma"/>
                <w:noProof/>
                <w:sz w:val="20"/>
                <w:szCs w:val="20"/>
                <w:lang w:val="en-GB"/>
              </w:rPr>
              <w:t xml:space="preserve"> devices at the time of </w:t>
            </w:r>
            <w:r w:rsidR="00192ACD" w:rsidRPr="00012A28">
              <w:rPr>
                <w:rFonts w:ascii="Tahoma" w:hAnsi="Tahoma" w:cs="Tahoma"/>
                <w:noProof/>
                <w:sz w:val="20"/>
                <w:szCs w:val="20"/>
                <w:lang w:val="en-GB"/>
              </w:rPr>
              <w:lastRenderedPageBreak/>
              <w:t>offer submission.</w:t>
            </w:r>
          </w:p>
          <w:p w14:paraId="522567DE" w14:textId="10F08190" w:rsidR="00A8475C"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000E9987" w14:textId="6E75BE9A" w:rsidR="00A8475C" w:rsidRPr="00012A28" w:rsidRDefault="00A8475C"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lastRenderedPageBreak/>
              <w:t>YES</w:t>
            </w:r>
          </w:p>
        </w:tc>
        <w:tc>
          <w:tcPr>
            <w:tcW w:w="1276" w:type="dxa"/>
            <w:tcBorders>
              <w:top w:val="single" w:sz="4" w:space="0" w:color="auto"/>
              <w:left w:val="single" w:sz="4" w:space="0" w:color="auto"/>
              <w:bottom w:val="single" w:sz="4" w:space="0" w:color="auto"/>
              <w:right w:val="single" w:sz="4" w:space="0" w:color="auto"/>
            </w:tcBorders>
          </w:tcPr>
          <w:p w14:paraId="4B247668" w14:textId="77777777" w:rsidR="00A8475C" w:rsidRPr="00012A28" w:rsidRDefault="00A8475C"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50DF4D9F" w14:textId="77777777" w:rsidR="00A8475C" w:rsidRPr="00012A28" w:rsidRDefault="00A8475C" w:rsidP="00012A28">
            <w:pPr>
              <w:spacing w:line="360" w:lineRule="auto"/>
              <w:ind w:right="-151"/>
              <w:jc w:val="center"/>
              <w:rPr>
                <w:rFonts w:ascii="Tahoma" w:hAnsi="Tahoma" w:cs="Tahoma"/>
                <w:noProof/>
                <w:sz w:val="20"/>
                <w:szCs w:val="20"/>
                <w:lang w:val="en-GB"/>
              </w:rPr>
            </w:pPr>
          </w:p>
        </w:tc>
      </w:tr>
      <w:tr w:rsidR="00F534A4" w:rsidRPr="00012A28" w14:paraId="2D60BADD"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38809805" w14:textId="77777777" w:rsidR="00F534A4" w:rsidRPr="00012A28" w:rsidRDefault="00F534A4"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2C8FF3A5" w14:textId="7656ADD0" w:rsidR="00F534A4" w:rsidRPr="00012A28" w:rsidRDefault="00F534A4"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suppler should provide the complete list with technical specifications of all the available </w:t>
            </w:r>
            <w:r w:rsidR="00EE2976" w:rsidRPr="00012A28">
              <w:rPr>
                <w:rFonts w:ascii="Tahoma" w:hAnsi="Tahoma" w:cs="Tahoma"/>
                <w:noProof/>
                <w:sz w:val="20"/>
                <w:szCs w:val="20"/>
                <w:lang w:val="en-GB"/>
              </w:rPr>
              <w:t xml:space="preserve">options of </w:t>
            </w:r>
            <w:r w:rsidRPr="00012A28">
              <w:rPr>
                <w:rFonts w:ascii="Tahoma" w:hAnsi="Tahoma" w:cs="Tahoma"/>
                <w:noProof/>
                <w:sz w:val="20"/>
                <w:szCs w:val="20"/>
                <w:lang w:val="en-GB"/>
              </w:rPr>
              <w:t xml:space="preserve">end point connectivity devices </w:t>
            </w:r>
            <w:r w:rsidR="00EE2976" w:rsidRPr="00012A28">
              <w:rPr>
                <w:rFonts w:ascii="Tahoma" w:hAnsi="Tahoma" w:cs="Tahoma"/>
                <w:noProof/>
                <w:sz w:val="20"/>
                <w:szCs w:val="20"/>
                <w:lang w:val="en-GB"/>
              </w:rPr>
              <w:t xml:space="preserve">to which the client’s existing </w:t>
            </w:r>
            <w:r w:rsidR="00192ACD" w:rsidRPr="00012A28">
              <w:rPr>
                <w:rFonts w:ascii="Tahoma" w:hAnsi="Tahoma" w:cs="Tahoma"/>
                <w:noProof/>
                <w:sz w:val="20"/>
                <w:szCs w:val="20"/>
                <w:lang w:val="en-GB"/>
              </w:rPr>
              <w:t xml:space="preserve">equipment terminal </w:t>
            </w:r>
            <w:r w:rsidR="00EE2976" w:rsidRPr="00012A28">
              <w:rPr>
                <w:rFonts w:ascii="Tahoma" w:hAnsi="Tahoma" w:cs="Tahoma"/>
                <w:noProof/>
                <w:sz w:val="20"/>
                <w:szCs w:val="20"/>
                <w:lang w:val="en-GB"/>
              </w:rPr>
              <w:t>devices (PCs, Laptops, Handhelds, Vehicle Terminals, etc.) will connect to.</w:t>
            </w:r>
          </w:p>
          <w:p w14:paraId="3854C511" w14:textId="2F2CEEE4" w:rsidR="002B6AA1" w:rsidRPr="00012A28" w:rsidRDefault="002B6AA1"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cost for each option should be mentioned in the Financial </w:t>
            </w:r>
            <w:r w:rsidR="00A26C6D" w:rsidRPr="00012A28">
              <w:rPr>
                <w:rFonts w:ascii="Tahoma" w:hAnsi="Tahoma" w:cs="Tahoma"/>
                <w:noProof/>
                <w:sz w:val="20"/>
                <w:szCs w:val="20"/>
                <w:lang w:val="en-GB"/>
              </w:rPr>
              <w:t>Proposal</w:t>
            </w:r>
            <w:r w:rsidR="00A26C6D" w:rsidRPr="00012A28" w:rsidDel="00A26C6D">
              <w:rPr>
                <w:rFonts w:ascii="Tahoma" w:hAnsi="Tahoma" w:cs="Tahoma"/>
                <w:noProof/>
                <w:sz w:val="20"/>
                <w:szCs w:val="20"/>
                <w:lang w:val="en-GB"/>
              </w:rPr>
              <w:t xml:space="preserve"> </w:t>
            </w:r>
            <w:r w:rsidR="008C3D46"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2719016F" w14:textId="451A5EF7" w:rsidR="00F534A4" w:rsidRPr="00012A28" w:rsidRDefault="00F534A4"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0558B427" w14:textId="77777777" w:rsidR="00F534A4" w:rsidRPr="00012A28" w:rsidRDefault="00F534A4"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3703F1D1" w14:textId="77777777" w:rsidR="00F534A4" w:rsidRPr="00012A28" w:rsidRDefault="00F534A4" w:rsidP="00012A28">
            <w:pPr>
              <w:spacing w:line="360" w:lineRule="auto"/>
              <w:ind w:right="-151"/>
              <w:jc w:val="center"/>
              <w:rPr>
                <w:rFonts w:ascii="Tahoma" w:hAnsi="Tahoma" w:cs="Tahoma"/>
                <w:noProof/>
                <w:sz w:val="20"/>
                <w:szCs w:val="20"/>
                <w:lang w:val="en-GB"/>
              </w:rPr>
            </w:pPr>
          </w:p>
        </w:tc>
      </w:tr>
      <w:tr w:rsidR="003E00E9" w:rsidRPr="00012A28" w14:paraId="550B3416"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53DDA875" w14:textId="77777777" w:rsidR="003E00E9" w:rsidRPr="00012A28" w:rsidRDefault="003E00E9"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745E1A8B" w14:textId="2003D1AA" w:rsidR="00F12333" w:rsidRPr="00012A28" w:rsidRDefault="003E00E9"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Does the </w:t>
            </w:r>
            <w:r w:rsidR="00192ACD" w:rsidRPr="00012A28">
              <w:rPr>
                <w:rFonts w:ascii="Tahoma" w:hAnsi="Tahoma" w:cs="Tahoma"/>
                <w:noProof/>
                <w:sz w:val="20"/>
                <w:szCs w:val="20"/>
                <w:lang w:val="en-GB"/>
              </w:rPr>
              <w:t>“Wireless Solution”</w:t>
            </w:r>
            <w:r w:rsidRPr="00012A28">
              <w:rPr>
                <w:rFonts w:ascii="Tahoma" w:hAnsi="Tahoma" w:cs="Tahoma"/>
                <w:noProof/>
                <w:sz w:val="20"/>
                <w:szCs w:val="20"/>
                <w:lang w:val="en-GB"/>
              </w:rPr>
              <w:t xml:space="preserve"> support the deployment of wireless services such as video and voice?</w:t>
            </w:r>
          </w:p>
          <w:p w14:paraId="79946F23" w14:textId="10E81560" w:rsidR="00192ACD"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4E787B5D" w14:textId="544A1C2E" w:rsidR="003E00E9" w:rsidRPr="00012A28" w:rsidRDefault="00CD76D3"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Strongly preferred</w:t>
            </w:r>
          </w:p>
        </w:tc>
        <w:tc>
          <w:tcPr>
            <w:tcW w:w="1276" w:type="dxa"/>
            <w:tcBorders>
              <w:top w:val="single" w:sz="4" w:space="0" w:color="auto"/>
              <w:left w:val="single" w:sz="4" w:space="0" w:color="auto"/>
              <w:bottom w:val="single" w:sz="4" w:space="0" w:color="auto"/>
              <w:right w:val="single" w:sz="4" w:space="0" w:color="auto"/>
            </w:tcBorders>
          </w:tcPr>
          <w:p w14:paraId="7F217D1E" w14:textId="77777777" w:rsidR="003E00E9" w:rsidRPr="00012A28" w:rsidRDefault="003E00E9"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42C9DC0A" w14:textId="77777777" w:rsidR="003E00E9" w:rsidRPr="00012A28" w:rsidRDefault="003E00E9" w:rsidP="00012A28">
            <w:pPr>
              <w:spacing w:line="360" w:lineRule="auto"/>
              <w:ind w:right="-151"/>
              <w:jc w:val="center"/>
              <w:rPr>
                <w:rFonts w:ascii="Tahoma" w:hAnsi="Tahoma" w:cs="Tahoma"/>
                <w:noProof/>
                <w:sz w:val="20"/>
                <w:szCs w:val="20"/>
                <w:lang w:val="en-GB"/>
              </w:rPr>
            </w:pPr>
          </w:p>
        </w:tc>
      </w:tr>
      <w:tr w:rsidR="00F31476" w:rsidRPr="00012A28" w14:paraId="5806CE4D" w14:textId="77777777" w:rsidTr="00F37483">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36613053" w14:textId="77777777" w:rsidR="00F31476" w:rsidRPr="00012A28" w:rsidRDefault="00F31476"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34DC425E" w14:textId="3D78AC92" w:rsidR="00F31476" w:rsidRPr="00012A28" w:rsidRDefault="00F3147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Suppliers should include in their </w:t>
            </w:r>
            <w:r w:rsidR="00EA6241" w:rsidRPr="00012A28">
              <w:rPr>
                <w:rFonts w:ascii="Tahoma" w:hAnsi="Tahoma" w:cs="Tahoma"/>
                <w:noProof/>
                <w:sz w:val="20"/>
                <w:szCs w:val="20"/>
                <w:lang w:val="en-GB"/>
              </w:rPr>
              <w:t>Financial proposal</w:t>
            </w:r>
            <w:r w:rsidRPr="00012A28">
              <w:rPr>
                <w:rFonts w:ascii="Tahoma" w:hAnsi="Tahoma" w:cs="Tahoma"/>
                <w:noProof/>
                <w:sz w:val="20"/>
                <w:szCs w:val="20"/>
                <w:lang w:val="en-GB"/>
              </w:rPr>
              <w:t xml:space="preserve"> </w:t>
            </w:r>
            <w:r w:rsidR="00192ACD" w:rsidRPr="00012A28">
              <w:rPr>
                <w:rFonts w:ascii="Tahoma" w:hAnsi="Tahoma" w:cs="Tahoma"/>
                <w:noProof/>
                <w:sz w:val="20"/>
                <w:szCs w:val="20"/>
                <w:lang w:val="en-GB"/>
              </w:rPr>
              <w:t xml:space="preserve">and </w:t>
            </w:r>
            <w:r w:rsidRPr="00012A28">
              <w:rPr>
                <w:rFonts w:ascii="Tahoma" w:hAnsi="Tahoma" w:cs="Tahoma"/>
                <w:noProof/>
                <w:sz w:val="20"/>
                <w:szCs w:val="20"/>
                <w:lang w:val="en-GB"/>
              </w:rPr>
              <w:t>stated separately all costs related to the installation of the equipment (outdoor housing, cabling, lifting equipment hiring etc</w:t>
            </w:r>
            <w:r w:rsidR="00192ACD" w:rsidRPr="00012A28">
              <w:rPr>
                <w:rFonts w:ascii="Tahoma" w:hAnsi="Tahoma" w:cs="Tahoma"/>
                <w:noProof/>
                <w:sz w:val="20"/>
                <w:szCs w:val="20"/>
                <w:lang w:val="en-GB"/>
              </w:rPr>
              <w:t>.</w:t>
            </w:r>
            <w:r w:rsidRPr="00012A28">
              <w:rPr>
                <w:rFonts w:ascii="Tahoma" w:hAnsi="Tahoma" w:cs="Tahoma"/>
                <w:noProof/>
                <w:sz w:val="20"/>
                <w:szCs w:val="20"/>
                <w:lang w:val="en-GB"/>
              </w:rPr>
              <w:t>)</w:t>
            </w:r>
          </w:p>
          <w:p w14:paraId="4987AD07" w14:textId="69E7768B" w:rsidR="00192ACD"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7505CD51" w14:textId="2A0A1D53" w:rsidR="00F31476" w:rsidRPr="00012A28" w:rsidRDefault="00F31476"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7AA28C37" w14:textId="77777777" w:rsidR="00F31476" w:rsidRPr="00012A28" w:rsidRDefault="00F31476"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48EA1A7B" w14:textId="77777777" w:rsidR="00F31476" w:rsidRPr="00012A28" w:rsidRDefault="00F31476" w:rsidP="00012A28">
            <w:pPr>
              <w:spacing w:line="360" w:lineRule="auto"/>
              <w:ind w:right="-151"/>
              <w:jc w:val="center"/>
              <w:rPr>
                <w:rFonts w:ascii="Tahoma" w:hAnsi="Tahoma" w:cs="Tahoma"/>
                <w:noProof/>
                <w:sz w:val="20"/>
                <w:szCs w:val="20"/>
                <w:lang w:val="en-GB"/>
              </w:rPr>
            </w:pPr>
          </w:p>
        </w:tc>
      </w:tr>
      <w:tr w:rsidR="003E00E9" w:rsidRPr="00012A28" w14:paraId="1B6DFD3B"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29DA22A2" w14:textId="77777777" w:rsidR="003E00E9" w:rsidRPr="00012A28" w:rsidRDefault="003E00E9" w:rsidP="00012A28">
            <w:pPr>
              <w:pStyle w:val="ListParagraph"/>
              <w:spacing w:line="360" w:lineRule="auto"/>
              <w:ind w:left="0" w:right="-108"/>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306F773F" w14:textId="77777777" w:rsidR="003E00E9" w:rsidRPr="00012A28" w:rsidRDefault="003E00E9" w:rsidP="00012A28">
            <w:pPr>
              <w:spacing w:line="360" w:lineRule="auto"/>
              <w:rPr>
                <w:rFonts w:ascii="Tahoma" w:hAnsi="Tahoma" w:cs="Tahoma"/>
                <w:b/>
                <w:noProof/>
                <w:sz w:val="20"/>
                <w:szCs w:val="20"/>
                <w:lang w:val="en-GB"/>
              </w:rPr>
            </w:pPr>
            <w:r w:rsidRPr="00012A28">
              <w:rPr>
                <w:rFonts w:ascii="Tahoma" w:hAnsi="Tahoma" w:cs="Tahoma"/>
                <w:b/>
                <w:noProof/>
                <w:sz w:val="20"/>
                <w:szCs w:val="20"/>
                <w:lang w:val="en-GB"/>
              </w:rPr>
              <w:t>Security</w:t>
            </w:r>
          </w:p>
        </w:tc>
        <w:tc>
          <w:tcPr>
            <w:tcW w:w="1258" w:type="dxa"/>
            <w:tcBorders>
              <w:top w:val="single" w:sz="4" w:space="0" w:color="auto"/>
              <w:left w:val="single" w:sz="4" w:space="0" w:color="auto"/>
              <w:bottom w:val="single" w:sz="4" w:space="0" w:color="auto"/>
              <w:right w:val="single" w:sz="4" w:space="0" w:color="auto"/>
            </w:tcBorders>
          </w:tcPr>
          <w:p w14:paraId="3F3E6FEC" w14:textId="77777777" w:rsidR="003E00E9" w:rsidRPr="00012A28" w:rsidRDefault="003E00E9" w:rsidP="00012A28">
            <w:pPr>
              <w:spacing w:line="360" w:lineRule="auto"/>
              <w:ind w:right="-108"/>
              <w:jc w:val="center"/>
              <w:rPr>
                <w:rFonts w:ascii="Tahoma" w:hAnsi="Tahoma" w:cs="Tahoma"/>
                <w:noProof/>
                <w:sz w:val="20"/>
                <w:szCs w:val="20"/>
                <w:lang w:val="en-GB"/>
              </w:rPr>
            </w:pPr>
          </w:p>
        </w:tc>
        <w:tc>
          <w:tcPr>
            <w:tcW w:w="1276" w:type="dxa"/>
            <w:tcBorders>
              <w:top w:val="single" w:sz="4" w:space="0" w:color="auto"/>
              <w:left w:val="single" w:sz="4" w:space="0" w:color="auto"/>
              <w:bottom w:val="single" w:sz="4" w:space="0" w:color="auto"/>
              <w:right w:val="single" w:sz="4" w:space="0" w:color="auto"/>
            </w:tcBorders>
          </w:tcPr>
          <w:p w14:paraId="595887E0" w14:textId="77777777" w:rsidR="003E00E9" w:rsidRPr="00012A28" w:rsidRDefault="003E00E9"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34617FBB" w14:textId="77777777" w:rsidR="003E00E9" w:rsidRPr="00012A28" w:rsidRDefault="003E00E9" w:rsidP="00012A28">
            <w:pPr>
              <w:spacing w:line="360" w:lineRule="auto"/>
              <w:ind w:right="-151"/>
              <w:jc w:val="center"/>
              <w:rPr>
                <w:rFonts w:ascii="Tahoma" w:hAnsi="Tahoma" w:cs="Tahoma"/>
                <w:noProof/>
                <w:sz w:val="20"/>
                <w:szCs w:val="20"/>
                <w:lang w:val="en-GB"/>
              </w:rPr>
            </w:pPr>
          </w:p>
        </w:tc>
      </w:tr>
      <w:tr w:rsidR="003E00E9" w:rsidRPr="00012A28" w14:paraId="60B38205"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6598812B" w14:textId="77777777" w:rsidR="003E00E9" w:rsidRPr="00012A28" w:rsidRDefault="003E00E9"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5DB0B25F" w14:textId="77777777" w:rsidR="003E00E9" w:rsidRPr="00012A28" w:rsidRDefault="00D4509E"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Describe</w:t>
            </w:r>
            <w:r w:rsidR="00CD76D3" w:rsidRPr="00012A28">
              <w:rPr>
                <w:rFonts w:ascii="Tahoma" w:hAnsi="Tahoma" w:cs="Tahoma"/>
                <w:noProof/>
                <w:sz w:val="20"/>
                <w:szCs w:val="20"/>
                <w:lang w:val="en-GB"/>
              </w:rPr>
              <w:t xml:space="preserve"> the</w:t>
            </w:r>
            <w:r w:rsidR="003E00E9" w:rsidRPr="00012A28">
              <w:rPr>
                <w:rFonts w:ascii="Tahoma" w:hAnsi="Tahoma" w:cs="Tahoma"/>
                <w:noProof/>
                <w:sz w:val="20"/>
                <w:szCs w:val="20"/>
                <w:lang w:val="en-GB"/>
              </w:rPr>
              <w:t xml:space="preserve"> methods of authentication supported</w:t>
            </w:r>
          </w:p>
          <w:p w14:paraId="26A04C6D" w14:textId="3E4217C7" w:rsidR="00192ACD"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6EA0CA76" w14:textId="77777777" w:rsidR="003E00E9" w:rsidRPr="00012A28" w:rsidRDefault="003E00E9"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2983FB0B" w14:textId="77777777" w:rsidR="003E00E9" w:rsidRPr="00012A28" w:rsidRDefault="003E00E9"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4742974F" w14:textId="77777777" w:rsidR="003E00E9" w:rsidRPr="00012A28" w:rsidRDefault="003E00E9" w:rsidP="00012A28">
            <w:pPr>
              <w:spacing w:line="360" w:lineRule="auto"/>
              <w:ind w:right="-151"/>
              <w:jc w:val="center"/>
              <w:rPr>
                <w:rFonts w:ascii="Tahoma" w:hAnsi="Tahoma" w:cs="Tahoma"/>
                <w:noProof/>
                <w:sz w:val="20"/>
                <w:szCs w:val="20"/>
                <w:lang w:val="en-GB"/>
              </w:rPr>
            </w:pPr>
          </w:p>
        </w:tc>
      </w:tr>
      <w:tr w:rsidR="003E00E9" w:rsidRPr="00012A28" w14:paraId="6622751B"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618FEF3A" w14:textId="77777777" w:rsidR="003E00E9" w:rsidRPr="00012A28" w:rsidRDefault="003E00E9"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3C4928D8" w14:textId="77777777" w:rsidR="003E00E9" w:rsidRPr="00012A28" w:rsidRDefault="00D4509E"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Describe the</w:t>
            </w:r>
            <w:r w:rsidR="003E00E9" w:rsidRPr="00012A28">
              <w:rPr>
                <w:rFonts w:ascii="Tahoma" w:hAnsi="Tahoma" w:cs="Tahoma"/>
                <w:noProof/>
                <w:sz w:val="20"/>
                <w:szCs w:val="20"/>
                <w:lang w:val="en-GB"/>
              </w:rPr>
              <w:t xml:space="preserve"> encryption methods support</w:t>
            </w:r>
            <w:r w:rsidRPr="00012A28">
              <w:rPr>
                <w:rFonts w:ascii="Tahoma" w:hAnsi="Tahoma" w:cs="Tahoma"/>
                <w:noProof/>
                <w:sz w:val="20"/>
                <w:szCs w:val="20"/>
                <w:lang w:val="en-GB"/>
              </w:rPr>
              <w:t>ed</w:t>
            </w:r>
          </w:p>
          <w:p w14:paraId="69D9761C" w14:textId="4CF0CF44" w:rsidR="00192ACD"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5694FB8B" w14:textId="77777777" w:rsidR="003E00E9" w:rsidRPr="00012A28" w:rsidRDefault="003E00E9"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2C82E880" w14:textId="77777777" w:rsidR="003E00E9" w:rsidRPr="00012A28" w:rsidRDefault="003E00E9"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351E4AA5" w14:textId="77777777" w:rsidR="003E00E9" w:rsidRPr="00012A28" w:rsidRDefault="003E00E9" w:rsidP="00012A28">
            <w:pPr>
              <w:spacing w:line="360" w:lineRule="auto"/>
              <w:ind w:right="-151"/>
              <w:jc w:val="center"/>
              <w:rPr>
                <w:rFonts w:ascii="Tahoma" w:hAnsi="Tahoma" w:cs="Tahoma"/>
                <w:noProof/>
                <w:sz w:val="20"/>
                <w:szCs w:val="20"/>
                <w:lang w:val="en-GB"/>
              </w:rPr>
            </w:pPr>
          </w:p>
        </w:tc>
      </w:tr>
      <w:tr w:rsidR="003E00E9" w:rsidRPr="00012A28" w14:paraId="62104763"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52F36C7E" w14:textId="77777777" w:rsidR="003E00E9" w:rsidRPr="00012A28" w:rsidRDefault="003E00E9"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3892968E" w14:textId="77777777" w:rsidR="003E00E9" w:rsidRPr="00012A28" w:rsidRDefault="00D4509E"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Describe in detail any personal data stored anywhere in the offered solution, including type of data, storage location and retention period</w:t>
            </w:r>
            <w:r w:rsidR="00311463" w:rsidRPr="00012A28">
              <w:rPr>
                <w:rFonts w:ascii="Tahoma" w:hAnsi="Tahoma" w:cs="Tahoma"/>
                <w:noProof/>
                <w:sz w:val="20"/>
                <w:szCs w:val="20"/>
                <w:lang w:val="en-GB"/>
              </w:rPr>
              <w:t xml:space="preserve"> and mention how such personal data are related to GDPR (General Data Protection Regulation) </w:t>
            </w:r>
          </w:p>
          <w:p w14:paraId="5F95F5E3" w14:textId="70A0A3AD" w:rsidR="00F12333"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1706F6AF" w14:textId="77777777" w:rsidR="003E00E9" w:rsidRPr="00012A28" w:rsidRDefault="003E00E9"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01325CAA" w14:textId="77777777" w:rsidR="003E00E9" w:rsidRPr="00012A28" w:rsidRDefault="003E00E9"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04198502" w14:textId="77777777" w:rsidR="003E00E9" w:rsidRPr="00012A28" w:rsidRDefault="003E00E9" w:rsidP="00012A28">
            <w:pPr>
              <w:spacing w:line="360" w:lineRule="auto"/>
              <w:ind w:right="-151"/>
              <w:jc w:val="center"/>
              <w:rPr>
                <w:rFonts w:ascii="Tahoma" w:hAnsi="Tahoma" w:cs="Tahoma"/>
                <w:noProof/>
                <w:sz w:val="20"/>
                <w:szCs w:val="20"/>
                <w:lang w:val="en-GB"/>
              </w:rPr>
            </w:pPr>
          </w:p>
        </w:tc>
      </w:tr>
      <w:tr w:rsidR="003E00E9" w:rsidRPr="00012A28" w14:paraId="2CA7DF6D"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258F8601" w14:textId="77777777" w:rsidR="003E00E9" w:rsidRPr="00012A28" w:rsidRDefault="003E00E9"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14FCCD3F" w14:textId="4D8F2433" w:rsidR="003E00E9" w:rsidRPr="00012A28" w:rsidRDefault="00CD76D3"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T</w:t>
            </w:r>
            <w:r w:rsidR="003E00E9" w:rsidRPr="00012A28">
              <w:rPr>
                <w:rFonts w:ascii="Tahoma" w:hAnsi="Tahoma" w:cs="Tahoma"/>
                <w:noProof/>
                <w:sz w:val="20"/>
                <w:szCs w:val="20"/>
                <w:lang w:val="en-GB"/>
              </w:rPr>
              <w:t xml:space="preserve">he </w:t>
            </w:r>
            <w:r w:rsidR="008C3D46" w:rsidRPr="00012A28">
              <w:rPr>
                <w:rFonts w:ascii="Tahoma" w:hAnsi="Tahoma" w:cs="Tahoma"/>
                <w:noProof/>
                <w:sz w:val="20"/>
                <w:szCs w:val="20"/>
                <w:lang w:val="en-GB"/>
              </w:rPr>
              <w:t>“Wireless Solution”</w:t>
            </w:r>
            <w:r w:rsidR="003E00E9" w:rsidRPr="00012A28">
              <w:rPr>
                <w:rFonts w:ascii="Tahoma" w:hAnsi="Tahoma" w:cs="Tahoma"/>
                <w:noProof/>
                <w:sz w:val="20"/>
                <w:szCs w:val="20"/>
                <w:lang w:val="en-GB"/>
              </w:rPr>
              <w:t xml:space="preserve"> </w:t>
            </w:r>
            <w:r w:rsidRPr="00012A28">
              <w:rPr>
                <w:rFonts w:ascii="Tahoma" w:hAnsi="Tahoma" w:cs="Tahoma"/>
                <w:noProof/>
                <w:sz w:val="20"/>
                <w:szCs w:val="20"/>
                <w:lang w:val="en-GB"/>
              </w:rPr>
              <w:t xml:space="preserve">should </w:t>
            </w:r>
            <w:r w:rsidR="003E00E9" w:rsidRPr="00012A28">
              <w:rPr>
                <w:rFonts w:ascii="Tahoma" w:hAnsi="Tahoma" w:cs="Tahoma"/>
                <w:noProof/>
                <w:sz w:val="20"/>
                <w:szCs w:val="20"/>
                <w:lang w:val="en-GB"/>
              </w:rPr>
              <w:t>support in-bound and out-</w:t>
            </w:r>
            <w:r w:rsidR="003E00E9" w:rsidRPr="00012A28">
              <w:rPr>
                <w:rFonts w:ascii="Tahoma" w:hAnsi="Tahoma" w:cs="Tahoma"/>
                <w:noProof/>
                <w:sz w:val="20"/>
                <w:szCs w:val="20"/>
                <w:lang w:val="en-GB"/>
              </w:rPr>
              <w:lastRenderedPageBreak/>
              <w:t>bound extended access control lists</w:t>
            </w:r>
            <w:r w:rsidRPr="00012A28">
              <w:rPr>
                <w:rFonts w:ascii="Tahoma" w:hAnsi="Tahoma" w:cs="Tahoma"/>
                <w:noProof/>
                <w:sz w:val="20"/>
                <w:szCs w:val="20"/>
                <w:lang w:val="en-GB"/>
              </w:rPr>
              <w:t>.</w:t>
            </w:r>
            <w:r w:rsidR="003E00E9" w:rsidRPr="00012A28">
              <w:rPr>
                <w:rFonts w:ascii="Tahoma" w:hAnsi="Tahoma" w:cs="Tahoma"/>
                <w:noProof/>
                <w:sz w:val="20"/>
                <w:szCs w:val="20"/>
                <w:lang w:val="en-GB"/>
              </w:rPr>
              <w:t xml:space="preserve"> </w:t>
            </w:r>
            <w:r w:rsidRPr="00012A28">
              <w:rPr>
                <w:rFonts w:ascii="Tahoma" w:hAnsi="Tahoma" w:cs="Tahoma"/>
                <w:noProof/>
                <w:sz w:val="20"/>
                <w:szCs w:val="20"/>
                <w:lang w:val="en-GB"/>
              </w:rPr>
              <w:t>A</w:t>
            </w:r>
            <w:r w:rsidR="003E00E9" w:rsidRPr="00012A28">
              <w:rPr>
                <w:rFonts w:ascii="Tahoma" w:hAnsi="Tahoma" w:cs="Tahoma"/>
                <w:noProof/>
                <w:sz w:val="20"/>
                <w:szCs w:val="20"/>
                <w:lang w:val="en-GB"/>
              </w:rPr>
              <w:t>t which level (i.e. IP, subnet, MAC, user)</w:t>
            </w:r>
            <w:r w:rsidRPr="00012A28">
              <w:rPr>
                <w:rFonts w:ascii="Tahoma" w:hAnsi="Tahoma" w:cs="Tahoma"/>
                <w:noProof/>
                <w:sz w:val="20"/>
                <w:szCs w:val="20"/>
                <w:lang w:val="en-GB"/>
              </w:rPr>
              <w:t>?</w:t>
            </w:r>
            <w:r w:rsidR="00311463" w:rsidRPr="00012A28">
              <w:rPr>
                <w:rFonts w:ascii="Tahoma" w:hAnsi="Tahoma" w:cs="Tahoma"/>
                <w:noProof/>
                <w:sz w:val="20"/>
                <w:szCs w:val="20"/>
                <w:lang w:val="en-GB"/>
              </w:rPr>
              <w:t xml:space="preserve"> Please describe in details</w:t>
            </w:r>
          </w:p>
          <w:p w14:paraId="0E149135" w14:textId="643984FB" w:rsidR="00F12333"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4613649D" w14:textId="77777777" w:rsidR="003E00E9" w:rsidRPr="00012A28" w:rsidRDefault="003E00E9"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lastRenderedPageBreak/>
              <w:t>YES</w:t>
            </w:r>
          </w:p>
        </w:tc>
        <w:tc>
          <w:tcPr>
            <w:tcW w:w="1276" w:type="dxa"/>
            <w:tcBorders>
              <w:top w:val="single" w:sz="4" w:space="0" w:color="auto"/>
              <w:left w:val="single" w:sz="4" w:space="0" w:color="auto"/>
              <w:bottom w:val="single" w:sz="4" w:space="0" w:color="auto"/>
              <w:right w:val="single" w:sz="4" w:space="0" w:color="auto"/>
            </w:tcBorders>
          </w:tcPr>
          <w:p w14:paraId="7107A403" w14:textId="77777777" w:rsidR="003E00E9" w:rsidRPr="00012A28" w:rsidRDefault="003E00E9"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4D2C0425" w14:textId="77777777" w:rsidR="003E00E9" w:rsidRPr="00012A28" w:rsidRDefault="003E00E9" w:rsidP="00012A28">
            <w:pPr>
              <w:spacing w:line="360" w:lineRule="auto"/>
              <w:ind w:right="-151"/>
              <w:jc w:val="center"/>
              <w:rPr>
                <w:rFonts w:ascii="Tahoma" w:hAnsi="Tahoma" w:cs="Tahoma"/>
                <w:noProof/>
                <w:sz w:val="20"/>
                <w:szCs w:val="20"/>
                <w:lang w:val="en-GB"/>
              </w:rPr>
            </w:pPr>
          </w:p>
        </w:tc>
      </w:tr>
      <w:tr w:rsidR="003E00E9" w:rsidRPr="00012A28" w14:paraId="17CF4CF2"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3F332639" w14:textId="77777777" w:rsidR="003E00E9" w:rsidRPr="00012A28" w:rsidRDefault="003E00E9"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4EF74C11" w14:textId="289751E5" w:rsidR="003E00E9" w:rsidRPr="00012A28" w:rsidRDefault="003E00E9"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Does your </w:t>
            </w:r>
            <w:r w:rsidR="00CD76D3" w:rsidRPr="00012A28">
              <w:rPr>
                <w:rFonts w:ascii="Tahoma" w:hAnsi="Tahoma" w:cs="Tahoma"/>
                <w:noProof/>
                <w:sz w:val="20"/>
                <w:szCs w:val="20"/>
                <w:lang w:val="en-GB"/>
              </w:rPr>
              <w:t xml:space="preserve">solution </w:t>
            </w:r>
            <w:r w:rsidRPr="00012A28">
              <w:rPr>
                <w:rFonts w:ascii="Tahoma" w:hAnsi="Tahoma" w:cs="Tahoma"/>
                <w:noProof/>
                <w:sz w:val="20"/>
                <w:szCs w:val="20"/>
                <w:lang w:val="en-GB"/>
              </w:rPr>
              <w:t>support wireless intrusion detection/prevention (WIDS/WIPS) or does it require a separate overlay for WIDS/WIPS?</w:t>
            </w:r>
            <w:r w:rsidR="00D4509E" w:rsidRPr="00012A28">
              <w:rPr>
                <w:rFonts w:ascii="Tahoma" w:hAnsi="Tahoma" w:cs="Tahoma"/>
                <w:noProof/>
                <w:sz w:val="20"/>
                <w:szCs w:val="20"/>
                <w:lang w:val="en-GB"/>
              </w:rPr>
              <w:t xml:space="preserve"> If available, relative cost should be included in the </w:t>
            </w:r>
            <w:r w:rsidR="00EA6241" w:rsidRPr="00012A28">
              <w:rPr>
                <w:rFonts w:ascii="Tahoma" w:hAnsi="Tahoma" w:cs="Tahoma"/>
                <w:noProof/>
                <w:sz w:val="20"/>
                <w:szCs w:val="20"/>
                <w:lang w:val="en-GB"/>
              </w:rPr>
              <w:t>financial proposal</w:t>
            </w:r>
            <w:r w:rsidR="00D4509E" w:rsidRPr="00012A28">
              <w:rPr>
                <w:rFonts w:ascii="Tahoma" w:hAnsi="Tahoma" w:cs="Tahoma"/>
                <w:noProof/>
                <w:sz w:val="20"/>
                <w:szCs w:val="20"/>
                <w:lang w:val="en-GB"/>
              </w:rPr>
              <w:t xml:space="preserve"> as optional.</w:t>
            </w:r>
          </w:p>
          <w:p w14:paraId="284E3971" w14:textId="781B0BC2" w:rsidR="00F12333"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5BFE6AA2" w14:textId="161E274B" w:rsidR="003E00E9" w:rsidRPr="00012A28" w:rsidRDefault="00CD76D3"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Optional</w:t>
            </w:r>
          </w:p>
        </w:tc>
        <w:tc>
          <w:tcPr>
            <w:tcW w:w="1276" w:type="dxa"/>
            <w:tcBorders>
              <w:top w:val="single" w:sz="4" w:space="0" w:color="auto"/>
              <w:left w:val="single" w:sz="4" w:space="0" w:color="auto"/>
              <w:bottom w:val="single" w:sz="4" w:space="0" w:color="auto"/>
              <w:right w:val="single" w:sz="4" w:space="0" w:color="auto"/>
            </w:tcBorders>
          </w:tcPr>
          <w:p w14:paraId="4A4DA6BD" w14:textId="77777777" w:rsidR="003E00E9" w:rsidRPr="00012A28" w:rsidRDefault="003E00E9"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20026AFE" w14:textId="77777777" w:rsidR="003E00E9" w:rsidRPr="00012A28" w:rsidRDefault="003E00E9" w:rsidP="00012A28">
            <w:pPr>
              <w:spacing w:line="360" w:lineRule="auto"/>
              <w:ind w:right="-151"/>
              <w:jc w:val="center"/>
              <w:rPr>
                <w:rFonts w:ascii="Tahoma" w:hAnsi="Tahoma" w:cs="Tahoma"/>
                <w:noProof/>
                <w:sz w:val="20"/>
                <w:szCs w:val="20"/>
                <w:lang w:val="en-GB"/>
              </w:rPr>
            </w:pPr>
          </w:p>
        </w:tc>
      </w:tr>
      <w:tr w:rsidR="003E00E9" w:rsidRPr="00012A28" w14:paraId="4C47C6B2"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06C79C03" w14:textId="77777777" w:rsidR="003E00E9" w:rsidRPr="00012A28" w:rsidRDefault="003E00E9"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145A56D8" w14:textId="076C9046" w:rsidR="003E00E9" w:rsidRPr="00012A28" w:rsidRDefault="00D4509E"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If applicable, d</w:t>
            </w:r>
            <w:r w:rsidR="003E00E9" w:rsidRPr="00012A28">
              <w:rPr>
                <w:rFonts w:ascii="Tahoma" w:hAnsi="Tahoma" w:cs="Tahoma"/>
                <w:noProof/>
                <w:sz w:val="20"/>
                <w:szCs w:val="20"/>
                <w:lang w:val="en-GB"/>
              </w:rPr>
              <w:t xml:space="preserve">oes </w:t>
            </w:r>
            <w:r w:rsidR="008C3D46" w:rsidRPr="00012A28">
              <w:rPr>
                <w:rFonts w:ascii="Tahoma" w:hAnsi="Tahoma" w:cs="Tahoma"/>
                <w:noProof/>
                <w:sz w:val="20"/>
                <w:szCs w:val="20"/>
                <w:lang w:val="en-GB"/>
              </w:rPr>
              <w:t>the “Wireless S</w:t>
            </w:r>
            <w:r w:rsidR="003E00E9" w:rsidRPr="00012A28">
              <w:rPr>
                <w:rFonts w:ascii="Tahoma" w:hAnsi="Tahoma" w:cs="Tahoma"/>
                <w:noProof/>
                <w:sz w:val="20"/>
                <w:szCs w:val="20"/>
                <w:lang w:val="en-GB"/>
              </w:rPr>
              <w:t>olution</w:t>
            </w:r>
            <w:r w:rsidR="008C3D46" w:rsidRPr="00012A28">
              <w:rPr>
                <w:rFonts w:ascii="Tahoma" w:hAnsi="Tahoma" w:cs="Tahoma"/>
                <w:noProof/>
                <w:sz w:val="20"/>
                <w:szCs w:val="20"/>
                <w:lang w:val="en-GB"/>
              </w:rPr>
              <w:t>”</w:t>
            </w:r>
            <w:r w:rsidR="003E00E9" w:rsidRPr="00012A28">
              <w:rPr>
                <w:rFonts w:ascii="Tahoma" w:hAnsi="Tahoma" w:cs="Tahoma"/>
                <w:noProof/>
                <w:sz w:val="20"/>
                <w:szCs w:val="20"/>
                <w:lang w:val="en-GB"/>
              </w:rPr>
              <w:t xml:space="preserve"> provide for remediation against rogue </w:t>
            </w:r>
            <w:r w:rsidR="0031120C" w:rsidRPr="00012A28">
              <w:rPr>
                <w:rFonts w:ascii="Tahoma" w:hAnsi="Tahoma" w:cs="Tahoma"/>
                <w:noProof/>
                <w:sz w:val="20"/>
                <w:szCs w:val="20"/>
                <w:lang w:val="en-GB"/>
              </w:rPr>
              <w:t xml:space="preserve">Base Station, </w:t>
            </w:r>
            <w:r w:rsidR="008C3D46" w:rsidRPr="00012A28">
              <w:rPr>
                <w:rFonts w:ascii="Tahoma" w:hAnsi="Tahoma" w:cs="Tahoma"/>
                <w:noProof/>
                <w:sz w:val="20"/>
                <w:szCs w:val="20"/>
                <w:lang w:val="en-GB"/>
              </w:rPr>
              <w:t xml:space="preserve">Cells, </w:t>
            </w:r>
            <w:r w:rsidR="003E00E9" w:rsidRPr="00012A28">
              <w:rPr>
                <w:rFonts w:ascii="Tahoma" w:hAnsi="Tahoma" w:cs="Tahoma"/>
                <w:noProof/>
                <w:sz w:val="20"/>
                <w:szCs w:val="20"/>
                <w:lang w:val="en-GB"/>
              </w:rPr>
              <w:t>access points and denial of service attacks?</w:t>
            </w:r>
          </w:p>
          <w:p w14:paraId="32B8C621" w14:textId="4DCA5D7F" w:rsidR="0031120C"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7595ABD0" w14:textId="77777777" w:rsidR="003E00E9" w:rsidRPr="00012A28" w:rsidRDefault="003E00E9"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09ED43E0" w14:textId="77777777" w:rsidR="003E00E9" w:rsidRPr="00012A28" w:rsidRDefault="003E00E9"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6E519ED8" w14:textId="77777777" w:rsidR="003E00E9" w:rsidRPr="00012A28" w:rsidRDefault="003E00E9" w:rsidP="00012A28">
            <w:pPr>
              <w:spacing w:line="360" w:lineRule="auto"/>
              <w:ind w:right="-151"/>
              <w:jc w:val="center"/>
              <w:rPr>
                <w:rFonts w:ascii="Tahoma" w:hAnsi="Tahoma" w:cs="Tahoma"/>
                <w:noProof/>
                <w:sz w:val="20"/>
                <w:szCs w:val="20"/>
                <w:lang w:val="en-GB"/>
              </w:rPr>
            </w:pPr>
          </w:p>
        </w:tc>
      </w:tr>
      <w:tr w:rsidR="00B910AB" w:rsidRPr="00012A28" w14:paraId="27E009DD" w14:textId="77777777" w:rsidTr="00907C43">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41CB95EB" w14:textId="77777777" w:rsidR="00B910AB" w:rsidRPr="00012A28" w:rsidRDefault="00B910AB"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73F2784B" w14:textId="77777777" w:rsidR="00B910AB" w:rsidRPr="00012A28" w:rsidRDefault="00B910AB"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The system should perform rogue detection automatically, if applicable. Describe in detail.</w:t>
            </w:r>
          </w:p>
          <w:p w14:paraId="3A431DE8" w14:textId="0676872B" w:rsidR="0031120C"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3BDF1656" w14:textId="77777777" w:rsidR="00B910AB" w:rsidRPr="00012A28" w:rsidRDefault="00B910AB"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7868BEE6" w14:textId="77777777" w:rsidR="00B910AB" w:rsidRPr="00012A28" w:rsidRDefault="00B910AB"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65707FB4" w14:textId="77777777" w:rsidR="00B910AB" w:rsidRPr="00012A28" w:rsidRDefault="00B910AB" w:rsidP="00012A28">
            <w:pPr>
              <w:spacing w:line="360" w:lineRule="auto"/>
              <w:ind w:right="-151"/>
              <w:jc w:val="center"/>
              <w:rPr>
                <w:rFonts w:ascii="Tahoma" w:hAnsi="Tahoma" w:cs="Tahoma"/>
                <w:noProof/>
                <w:sz w:val="20"/>
                <w:szCs w:val="20"/>
                <w:lang w:val="en-GB"/>
              </w:rPr>
            </w:pPr>
          </w:p>
        </w:tc>
      </w:tr>
      <w:tr w:rsidR="002A7E23" w:rsidRPr="00012A28" w14:paraId="7D7CA679" w14:textId="77777777" w:rsidTr="00907C43">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7082DDEE" w14:textId="77777777" w:rsidR="002A7E23" w:rsidRPr="00012A28" w:rsidRDefault="002A7E23"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1F82537F" w14:textId="77777777" w:rsidR="002A7E23" w:rsidRPr="00012A28" w:rsidRDefault="002A7E23"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Describe how the offered solution manages interferences and how ensures client connectivity.</w:t>
            </w:r>
          </w:p>
          <w:p w14:paraId="6788F23D" w14:textId="58B4829C" w:rsidR="0031120C"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0BC1F4E4" w14:textId="77777777" w:rsidR="002A7E23" w:rsidRPr="00012A28" w:rsidRDefault="002A7E23"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2ADC836E" w14:textId="77777777" w:rsidR="002A7E23" w:rsidRPr="00012A28" w:rsidRDefault="002A7E23"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68AADA11" w14:textId="77777777" w:rsidR="002A7E23" w:rsidRPr="00012A28" w:rsidRDefault="002A7E23" w:rsidP="00012A28">
            <w:pPr>
              <w:spacing w:line="360" w:lineRule="auto"/>
              <w:ind w:right="-151"/>
              <w:jc w:val="center"/>
              <w:rPr>
                <w:rFonts w:ascii="Tahoma" w:hAnsi="Tahoma" w:cs="Tahoma"/>
                <w:noProof/>
                <w:sz w:val="20"/>
                <w:szCs w:val="20"/>
                <w:lang w:val="en-GB"/>
              </w:rPr>
            </w:pPr>
          </w:p>
        </w:tc>
      </w:tr>
      <w:tr w:rsidR="003E00E9" w:rsidRPr="00012A28" w14:paraId="2CD8D153"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789E68D0" w14:textId="77777777" w:rsidR="003E00E9" w:rsidRPr="00012A28" w:rsidRDefault="003E00E9"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0E0D06F1" w14:textId="6AE77570" w:rsidR="003E00E9" w:rsidRPr="00012A28" w:rsidRDefault="0031120C"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If the offered </w:t>
            </w:r>
            <w:r w:rsidR="002A7E23" w:rsidRPr="00012A28">
              <w:rPr>
                <w:rFonts w:ascii="Tahoma" w:hAnsi="Tahoma" w:cs="Tahoma"/>
                <w:noProof/>
                <w:sz w:val="20"/>
                <w:szCs w:val="20"/>
                <w:lang w:val="en-GB"/>
              </w:rPr>
              <w:t>Solution</w:t>
            </w:r>
            <w:r w:rsidRPr="00012A28">
              <w:rPr>
                <w:rFonts w:ascii="Tahoma" w:hAnsi="Tahoma" w:cs="Tahoma"/>
                <w:noProof/>
                <w:sz w:val="20"/>
                <w:szCs w:val="20"/>
                <w:lang w:val="en-GB"/>
              </w:rPr>
              <w:t xml:space="preserve"> is</w:t>
            </w:r>
            <w:r w:rsidR="002A7E23" w:rsidRPr="00012A28">
              <w:rPr>
                <w:rFonts w:ascii="Tahoma" w:hAnsi="Tahoma" w:cs="Tahoma"/>
                <w:noProof/>
                <w:sz w:val="20"/>
                <w:szCs w:val="20"/>
                <w:lang w:val="en-GB"/>
              </w:rPr>
              <w:t xml:space="preserve"> operating at the 5GHz frequency band </w:t>
            </w:r>
            <w:r w:rsidRPr="00012A28">
              <w:rPr>
                <w:rFonts w:ascii="Tahoma" w:hAnsi="Tahoma" w:cs="Tahoma"/>
                <w:noProof/>
                <w:sz w:val="20"/>
                <w:szCs w:val="20"/>
                <w:lang w:val="en-GB"/>
              </w:rPr>
              <w:t xml:space="preserve">then </w:t>
            </w:r>
            <w:r w:rsidR="002A7E23" w:rsidRPr="00012A28">
              <w:rPr>
                <w:rFonts w:ascii="Tahoma" w:hAnsi="Tahoma" w:cs="Tahoma"/>
                <w:noProof/>
                <w:sz w:val="20"/>
                <w:szCs w:val="20"/>
                <w:lang w:val="en-GB"/>
              </w:rPr>
              <w:t>should support DFS.</w:t>
            </w:r>
          </w:p>
          <w:p w14:paraId="2280AF4A" w14:textId="27527406" w:rsidR="0031120C" w:rsidRPr="00012A28" w:rsidRDefault="0031120C"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The proposed solution/services should comply with all the Security features securing the safe operation of the clients</w:t>
            </w:r>
            <w:r w:rsidR="008C3D46" w:rsidRPr="00012A28">
              <w:rPr>
                <w:rFonts w:ascii="Tahoma" w:hAnsi="Tahoma" w:cs="Tahoma"/>
                <w:noProof/>
                <w:sz w:val="20"/>
                <w:szCs w:val="20"/>
                <w:lang w:val="en-GB"/>
              </w:rPr>
              <w:t>, please describe how this is achieved.</w:t>
            </w:r>
          </w:p>
          <w:p w14:paraId="7027DEB5" w14:textId="4803F04C" w:rsidR="0031120C"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4497BC5E" w14:textId="77777777" w:rsidR="003E00E9" w:rsidRPr="00012A28" w:rsidRDefault="003E00E9"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0C222A4F" w14:textId="77777777" w:rsidR="003E00E9" w:rsidRPr="00012A28" w:rsidRDefault="003E00E9"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15BDC91B" w14:textId="77777777" w:rsidR="003E00E9" w:rsidRPr="00012A28" w:rsidRDefault="003E00E9" w:rsidP="00012A28">
            <w:pPr>
              <w:spacing w:line="360" w:lineRule="auto"/>
              <w:ind w:right="-151"/>
              <w:jc w:val="center"/>
              <w:rPr>
                <w:rFonts w:ascii="Tahoma" w:hAnsi="Tahoma" w:cs="Tahoma"/>
                <w:noProof/>
                <w:sz w:val="20"/>
                <w:szCs w:val="20"/>
                <w:lang w:val="en-GB"/>
              </w:rPr>
            </w:pPr>
          </w:p>
        </w:tc>
      </w:tr>
      <w:tr w:rsidR="003E00E9" w:rsidRPr="00012A28" w14:paraId="7A813553"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14E31FB1" w14:textId="77777777" w:rsidR="003E00E9" w:rsidRPr="00012A28" w:rsidRDefault="003E00E9" w:rsidP="00012A28">
            <w:pPr>
              <w:pStyle w:val="ListParagraph"/>
              <w:spacing w:line="360" w:lineRule="auto"/>
              <w:ind w:left="0" w:right="-108"/>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6843882A" w14:textId="77777777" w:rsidR="003E00E9" w:rsidRPr="00012A28" w:rsidRDefault="003E00E9" w:rsidP="00012A28">
            <w:pPr>
              <w:spacing w:line="360" w:lineRule="auto"/>
              <w:rPr>
                <w:rFonts w:ascii="Tahoma" w:hAnsi="Tahoma" w:cs="Tahoma"/>
                <w:b/>
                <w:noProof/>
                <w:sz w:val="20"/>
                <w:szCs w:val="20"/>
                <w:lang w:val="en-GB"/>
              </w:rPr>
            </w:pPr>
            <w:r w:rsidRPr="00012A28">
              <w:rPr>
                <w:rFonts w:ascii="Tahoma" w:hAnsi="Tahoma" w:cs="Tahoma"/>
                <w:b/>
                <w:noProof/>
                <w:sz w:val="20"/>
                <w:szCs w:val="20"/>
                <w:lang w:val="en-GB"/>
              </w:rPr>
              <w:t>Roaming</w:t>
            </w:r>
          </w:p>
        </w:tc>
        <w:tc>
          <w:tcPr>
            <w:tcW w:w="1258" w:type="dxa"/>
            <w:tcBorders>
              <w:top w:val="single" w:sz="4" w:space="0" w:color="auto"/>
              <w:left w:val="single" w:sz="4" w:space="0" w:color="auto"/>
              <w:bottom w:val="single" w:sz="4" w:space="0" w:color="auto"/>
              <w:right w:val="single" w:sz="4" w:space="0" w:color="auto"/>
            </w:tcBorders>
          </w:tcPr>
          <w:p w14:paraId="01CB9C50" w14:textId="77777777" w:rsidR="003E00E9" w:rsidRPr="00012A28" w:rsidRDefault="003E00E9" w:rsidP="00012A28">
            <w:pPr>
              <w:spacing w:line="360" w:lineRule="auto"/>
              <w:ind w:right="-108"/>
              <w:jc w:val="center"/>
              <w:rPr>
                <w:rFonts w:ascii="Tahoma" w:hAnsi="Tahoma" w:cs="Tahoma"/>
                <w:noProof/>
                <w:sz w:val="20"/>
                <w:szCs w:val="20"/>
                <w:lang w:val="en-GB"/>
              </w:rPr>
            </w:pPr>
          </w:p>
        </w:tc>
        <w:tc>
          <w:tcPr>
            <w:tcW w:w="1276" w:type="dxa"/>
            <w:tcBorders>
              <w:top w:val="single" w:sz="4" w:space="0" w:color="auto"/>
              <w:left w:val="single" w:sz="4" w:space="0" w:color="auto"/>
              <w:bottom w:val="single" w:sz="4" w:space="0" w:color="auto"/>
              <w:right w:val="single" w:sz="4" w:space="0" w:color="auto"/>
            </w:tcBorders>
          </w:tcPr>
          <w:p w14:paraId="7B384F7F" w14:textId="77777777" w:rsidR="003E00E9" w:rsidRPr="00012A28" w:rsidRDefault="003E00E9"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3A4EC24F" w14:textId="77777777" w:rsidR="003E00E9" w:rsidRPr="00012A28" w:rsidRDefault="003E00E9" w:rsidP="00012A28">
            <w:pPr>
              <w:spacing w:line="360" w:lineRule="auto"/>
              <w:ind w:right="-151"/>
              <w:jc w:val="center"/>
              <w:rPr>
                <w:rFonts w:ascii="Tahoma" w:hAnsi="Tahoma" w:cs="Tahoma"/>
                <w:noProof/>
                <w:sz w:val="20"/>
                <w:szCs w:val="20"/>
                <w:lang w:val="en-GB"/>
              </w:rPr>
            </w:pPr>
          </w:p>
        </w:tc>
      </w:tr>
      <w:tr w:rsidR="003E00E9" w:rsidRPr="00012A28" w14:paraId="6FA014B3"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49E7AF2E" w14:textId="77777777" w:rsidR="003E00E9" w:rsidRPr="00012A28" w:rsidRDefault="003E00E9"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2DEC6568" w14:textId="4C9149BD" w:rsidR="003E00E9" w:rsidRPr="00012A28" w:rsidRDefault="002A7E23"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offered </w:t>
            </w:r>
            <w:r w:rsidR="008C3D46" w:rsidRPr="00012A28">
              <w:rPr>
                <w:rFonts w:ascii="Tahoma" w:hAnsi="Tahoma" w:cs="Tahoma"/>
                <w:noProof/>
                <w:sz w:val="20"/>
                <w:szCs w:val="20"/>
                <w:lang w:val="en-GB"/>
              </w:rPr>
              <w:t>“Wireless Solution”</w:t>
            </w:r>
            <w:r w:rsidRPr="00012A28">
              <w:rPr>
                <w:rFonts w:ascii="Tahoma" w:hAnsi="Tahoma" w:cs="Tahoma"/>
                <w:noProof/>
                <w:sz w:val="20"/>
                <w:szCs w:val="20"/>
                <w:lang w:val="en-GB"/>
              </w:rPr>
              <w:t xml:space="preserve"> should support clients roaming. Describe relevant method.</w:t>
            </w:r>
          </w:p>
          <w:p w14:paraId="583865A1" w14:textId="7DCF75AD" w:rsidR="0031120C" w:rsidRPr="00012A28" w:rsidRDefault="008C3D4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069FBD3D" w14:textId="77777777" w:rsidR="003E00E9" w:rsidRPr="00012A28" w:rsidRDefault="003E00E9"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392B8848" w14:textId="77777777" w:rsidR="003E00E9" w:rsidRPr="00012A28" w:rsidRDefault="003E00E9"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5617F1B2" w14:textId="77777777" w:rsidR="003E00E9" w:rsidRPr="00012A28" w:rsidRDefault="003E00E9" w:rsidP="00012A28">
            <w:pPr>
              <w:spacing w:line="360" w:lineRule="auto"/>
              <w:ind w:right="-151"/>
              <w:jc w:val="center"/>
              <w:rPr>
                <w:rFonts w:ascii="Tahoma" w:hAnsi="Tahoma" w:cs="Tahoma"/>
                <w:noProof/>
                <w:sz w:val="20"/>
                <w:szCs w:val="20"/>
                <w:lang w:val="en-GB"/>
              </w:rPr>
            </w:pPr>
          </w:p>
        </w:tc>
      </w:tr>
      <w:tr w:rsidR="003E00E9" w:rsidRPr="00012A28" w14:paraId="522CC141"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6B470B77" w14:textId="77777777" w:rsidR="003E00E9" w:rsidRPr="00012A28" w:rsidRDefault="003E00E9"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1850FCCA" w14:textId="77777777" w:rsidR="003E00E9" w:rsidRPr="00012A28" w:rsidRDefault="00E463D3"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User re-authentication or re-login should not be required </w:t>
            </w:r>
            <w:r w:rsidRPr="00012A28">
              <w:rPr>
                <w:rFonts w:ascii="Tahoma" w:hAnsi="Tahoma" w:cs="Tahoma"/>
                <w:noProof/>
                <w:sz w:val="20"/>
                <w:szCs w:val="20"/>
                <w:lang w:val="en-GB"/>
              </w:rPr>
              <w:lastRenderedPageBreak/>
              <w:t>when roaming.</w:t>
            </w:r>
          </w:p>
          <w:p w14:paraId="1F8FB890" w14:textId="694373D5" w:rsidR="0031120C" w:rsidRPr="00012A28" w:rsidRDefault="00306C3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67A8282E" w14:textId="77777777" w:rsidR="003E00E9" w:rsidRPr="00012A28" w:rsidRDefault="003E00E9"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lastRenderedPageBreak/>
              <w:t>YES</w:t>
            </w:r>
          </w:p>
        </w:tc>
        <w:tc>
          <w:tcPr>
            <w:tcW w:w="1276" w:type="dxa"/>
            <w:tcBorders>
              <w:top w:val="single" w:sz="4" w:space="0" w:color="auto"/>
              <w:left w:val="single" w:sz="4" w:space="0" w:color="auto"/>
              <w:bottom w:val="single" w:sz="4" w:space="0" w:color="auto"/>
              <w:right w:val="single" w:sz="4" w:space="0" w:color="auto"/>
            </w:tcBorders>
          </w:tcPr>
          <w:p w14:paraId="391A4B92" w14:textId="77777777" w:rsidR="003E00E9" w:rsidRPr="00012A28" w:rsidRDefault="003E00E9"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40D1F83B" w14:textId="77777777" w:rsidR="003E00E9" w:rsidRPr="00012A28" w:rsidRDefault="003E00E9" w:rsidP="00012A28">
            <w:pPr>
              <w:spacing w:line="360" w:lineRule="auto"/>
              <w:ind w:right="-151"/>
              <w:jc w:val="center"/>
              <w:rPr>
                <w:rFonts w:ascii="Tahoma" w:hAnsi="Tahoma" w:cs="Tahoma"/>
                <w:noProof/>
                <w:sz w:val="20"/>
                <w:szCs w:val="20"/>
                <w:lang w:val="en-GB"/>
              </w:rPr>
            </w:pPr>
          </w:p>
        </w:tc>
      </w:tr>
      <w:tr w:rsidR="003E00E9" w:rsidRPr="00012A28" w14:paraId="7D6D3F8D"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19FEC1F1" w14:textId="77777777" w:rsidR="003E00E9" w:rsidRPr="00012A28" w:rsidRDefault="003E00E9"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4007FFEC" w14:textId="77777777" w:rsidR="003E00E9" w:rsidRPr="00012A28" w:rsidRDefault="00E463D3"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U</w:t>
            </w:r>
            <w:r w:rsidR="003E00E9" w:rsidRPr="00012A28">
              <w:rPr>
                <w:rFonts w:ascii="Tahoma" w:hAnsi="Tahoma" w:cs="Tahoma"/>
                <w:noProof/>
                <w:sz w:val="20"/>
                <w:szCs w:val="20"/>
                <w:lang w:val="en-GB"/>
              </w:rPr>
              <w:t xml:space="preserve">ser's subnet attributes (VLAN, ACLs, route policies) </w:t>
            </w:r>
            <w:r w:rsidRPr="00012A28">
              <w:rPr>
                <w:rFonts w:ascii="Tahoma" w:hAnsi="Tahoma" w:cs="Tahoma"/>
                <w:noProof/>
                <w:sz w:val="20"/>
                <w:szCs w:val="20"/>
                <w:lang w:val="en-GB"/>
              </w:rPr>
              <w:t xml:space="preserve">should </w:t>
            </w:r>
            <w:r w:rsidR="003E00E9" w:rsidRPr="00012A28">
              <w:rPr>
                <w:rFonts w:ascii="Tahoma" w:hAnsi="Tahoma" w:cs="Tahoma"/>
                <w:noProof/>
                <w:sz w:val="20"/>
                <w:szCs w:val="20"/>
                <w:lang w:val="en-GB"/>
              </w:rPr>
              <w:t xml:space="preserve">follow the user </w:t>
            </w:r>
            <w:r w:rsidRPr="00012A28">
              <w:rPr>
                <w:rFonts w:ascii="Tahoma" w:hAnsi="Tahoma" w:cs="Tahoma"/>
                <w:noProof/>
                <w:sz w:val="20"/>
                <w:szCs w:val="20"/>
                <w:lang w:val="en-GB"/>
              </w:rPr>
              <w:t>when roaming</w:t>
            </w:r>
          </w:p>
          <w:p w14:paraId="5D630088" w14:textId="639043C5" w:rsidR="0031120C" w:rsidRPr="00012A28" w:rsidRDefault="00306C3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(reply is required for both “Wireless Solutions”, either offered as “Client owned total solution” or “as a Service”) </w:t>
            </w:r>
          </w:p>
        </w:tc>
        <w:tc>
          <w:tcPr>
            <w:tcW w:w="1258" w:type="dxa"/>
            <w:tcBorders>
              <w:top w:val="single" w:sz="4" w:space="0" w:color="auto"/>
              <w:left w:val="single" w:sz="4" w:space="0" w:color="auto"/>
              <w:bottom w:val="single" w:sz="4" w:space="0" w:color="auto"/>
              <w:right w:val="single" w:sz="4" w:space="0" w:color="auto"/>
            </w:tcBorders>
          </w:tcPr>
          <w:p w14:paraId="3A185446" w14:textId="77777777" w:rsidR="003E00E9" w:rsidRPr="00012A28" w:rsidRDefault="003E00E9"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5265C65D" w14:textId="77777777" w:rsidR="003E00E9" w:rsidRPr="00012A28" w:rsidRDefault="003E00E9"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2577BBD2" w14:textId="77777777" w:rsidR="003E00E9" w:rsidRPr="00012A28" w:rsidRDefault="003E00E9" w:rsidP="00012A28">
            <w:pPr>
              <w:spacing w:line="360" w:lineRule="auto"/>
              <w:ind w:right="-151"/>
              <w:jc w:val="center"/>
              <w:rPr>
                <w:rFonts w:ascii="Tahoma" w:hAnsi="Tahoma" w:cs="Tahoma"/>
                <w:noProof/>
                <w:sz w:val="20"/>
                <w:szCs w:val="20"/>
                <w:lang w:val="en-GB"/>
              </w:rPr>
            </w:pPr>
          </w:p>
        </w:tc>
      </w:tr>
      <w:tr w:rsidR="003E00E9" w:rsidRPr="00012A28" w14:paraId="407B4898"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632C0360" w14:textId="77777777" w:rsidR="003E00E9" w:rsidRPr="00012A28" w:rsidRDefault="003E00E9"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11E81040" w14:textId="77777777" w:rsidR="003E00E9" w:rsidRPr="00012A28" w:rsidRDefault="00E463D3"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Describe</w:t>
            </w:r>
            <w:r w:rsidR="003E00E9" w:rsidRPr="00012A28">
              <w:rPr>
                <w:rFonts w:ascii="Tahoma" w:hAnsi="Tahoma" w:cs="Tahoma"/>
                <w:noProof/>
                <w:sz w:val="20"/>
                <w:szCs w:val="20"/>
                <w:lang w:val="en-GB"/>
              </w:rPr>
              <w:t xml:space="preserve"> any mechanisms to control where users can physically roam throughout the infrastructure</w:t>
            </w:r>
          </w:p>
          <w:p w14:paraId="2A8A5D28" w14:textId="2EA79A62" w:rsidR="0031120C" w:rsidRPr="00012A28" w:rsidRDefault="00306C3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(reply is required for both “Wireless Solutions”, either offered as “Client owned total solution” or “as a Service”) </w:t>
            </w:r>
          </w:p>
        </w:tc>
        <w:tc>
          <w:tcPr>
            <w:tcW w:w="1258" w:type="dxa"/>
            <w:tcBorders>
              <w:top w:val="single" w:sz="4" w:space="0" w:color="auto"/>
              <w:left w:val="single" w:sz="4" w:space="0" w:color="auto"/>
              <w:bottom w:val="single" w:sz="4" w:space="0" w:color="auto"/>
              <w:right w:val="single" w:sz="4" w:space="0" w:color="auto"/>
            </w:tcBorders>
          </w:tcPr>
          <w:p w14:paraId="192494DC" w14:textId="77777777" w:rsidR="003E00E9" w:rsidRPr="00012A28" w:rsidRDefault="003E00E9"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2B6F80C8" w14:textId="77777777" w:rsidR="003E00E9" w:rsidRPr="00012A28" w:rsidRDefault="003E00E9"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6FAC4FB8" w14:textId="77777777" w:rsidR="003E00E9" w:rsidRPr="00012A28" w:rsidRDefault="003E00E9" w:rsidP="00012A28">
            <w:pPr>
              <w:spacing w:line="360" w:lineRule="auto"/>
              <w:ind w:right="-151"/>
              <w:jc w:val="center"/>
              <w:rPr>
                <w:rFonts w:ascii="Tahoma" w:hAnsi="Tahoma" w:cs="Tahoma"/>
                <w:noProof/>
                <w:sz w:val="20"/>
                <w:szCs w:val="20"/>
                <w:lang w:val="en-GB"/>
              </w:rPr>
            </w:pPr>
          </w:p>
        </w:tc>
      </w:tr>
      <w:tr w:rsidR="00DB2C4C" w:rsidRPr="00012A28" w14:paraId="362A6794"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549CC7B5" w14:textId="77777777" w:rsidR="00DB2C4C" w:rsidRPr="00012A28" w:rsidRDefault="00DB2C4C" w:rsidP="00012A28">
            <w:pPr>
              <w:pStyle w:val="ListParagraph"/>
              <w:spacing w:line="360" w:lineRule="auto"/>
              <w:ind w:left="0" w:right="-108"/>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1DA65874" w14:textId="77777777" w:rsidR="00DB2C4C" w:rsidRPr="00012A28" w:rsidRDefault="00DB2C4C" w:rsidP="00012A28">
            <w:pPr>
              <w:spacing w:line="360" w:lineRule="auto"/>
              <w:rPr>
                <w:rFonts w:ascii="Tahoma" w:hAnsi="Tahoma" w:cs="Tahoma"/>
                <w:b/>
                <w:noProof/>
                <w:sz w:val="20"/>
                <w:szCs w:val="20"/>
                <w:lang w:val="en-GB"/>
              </w:rPr>
            </w:pPr>
            <w:r w:rsidRPr="00012A28">
              <w:rPr>
                <w:rFonts w:ascii="Tahoma" w:hAnsi="Tahoma" w:cs="Tahoma"/>
                <w:b/>
                <w:noProof/>
                <w:sz w:val="20"/>
                <w:szCs w:val="20"/>
                <w:lang w:val="en-GB"/>
              </w:rPr>
              <w:t>System Capacity &amp; Performance</w:t>
            </w:r>
          </w:p>
        </w:tc>
        <w:tc>
          <w:tcPr>
            <w:tcW w:w="1258" w:type="dxa"/>
            <w:tcBorders>
              <w:top w:val="single" w:sz="4" w:space="0" w:color="auto"/>
              <w:left w:val="single" w:sz="4" w:space="0" w:color="auto"/>
              <w:bottom w:val="single" w:sz="4" w:space="0" w:color="auto"/>
              <w:right w:val="single" w:sz="4" w:space="0" w:color="auto"/>
            </w:tcBorders>
          </w:tcPr>
          <w:p w14:paraId="119C0A9F" w14:textId="77777777" w:rsidR="00DB2C4C" w:rsidRPr="00012A28" w:rsidRDefault="00DB2C4C" w:rsidP="00012A28">
            <w:pPr>
              <w:spacing w:line="360" w:lineRule="auto"/>
              <w:ind w:right="-108"/>
              <w:jc w:val="center"/>
              <w:rPr>
                <w:rFonts w:ascii="Tahoma" w:hAnsi="Tahoma" w:cs="Tahoma"/>
                <w:noProof/>
                <w:sz w:val="20"/>
                <w:szCs w:val="20"/>
                <w:lang w:val="en-GB"/>
              </w:rPr>
            </w:pPr>
          </w:p>
        </w:tc>
        <w:tc>
          <w:tcPr>
            <w:tcW w:w="1276" w:type="dxa"/>
            <w:tcBorders>
              <w:top w:val="single" w:sz="4" w:space="0" w:color="auto"/>
              <w:left w:val="single" w:sz="4" w:space="0" w:color="auto"/>
              <w:bottom w:val="single" w:sz="4" w:space="0" w:color="auto"/>
              <w:right w:val="single" w:sz="4" w:space="0" w:color="auto"/>
            </w:tcBorders>
          </w:tcPr>
          <w:p w14:paraId="2A503D3F" w14:textId="77777777" w:rsidR="00DB2C4C" w:rsidRPr="00012A28" w:rsidRDefault="00DB2C4C"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634A584D" w14:textId="77777777" w:rsidR="00DB2C4C" w:rsidRPr="00012A28" w:rsidRDefault="00DB2C4C" w:rsidP="00012A28">
            <w:pPr>
              <w:spacing w:line="360" w:lineRule="auto"/>
              <w:ind w:right="-151"/>
              <w:jc w:val="center"/>
              <w:rPr>
                <w:rFonts w:ascii="Tahoma" w:hAnsi="Tahoma" w:cs="Tahoma"/>
                <w:noProof/>
                <w:sz w:val="20"/>
                <w:szCs w:val="20"/>
                <w:lang w:val="en-GB"/>
              </w:rPr>
            </w:pPr>
          </w:p>
        </w:tc>
      </w:tr>
      <w:tr w:rsidR="003E00E9" w:rsidRPr="00012A28" w14:paraId="4F58D7CF"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13D457EF" w14:textId="77777777" w:rsidR="003E00E9" w:rsidRPr="00012A28" w:rsidRDefault="003E00E9"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15E5D05D" w14:textId="7CC6C1D5" w:rsidR="003E00E9" w:rsidRPr="00012A28" w:rsidRDefault="00DB2C4C"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Describe the tools offered by the </w:t>
            </w:r>
            <w:r w:rsidR="00306C36" w:rsidRPr="00012A28">
              <w:rPr>
                <w:rFonts w:ascii="Tahoma" w:hAnsi="Tahoma" w:cs="Tahoma"/>
                <w:noProof/>
                <w:sz w:val="20"/>
                <w:szCs w:val="20"/>
                <w:lang w:val="en-GB"/>
              </w:rPr>
              <w:t>“Wireless S</w:t>
            </w:r>
            <w:r w:rsidRPr="00012A28">
              <w:rPr>
                <w:rFonts w:ascii="Tahoma" w:hAnsi="Tahoma" w:cs="Tahoma"/>
                <w:noProof/>
                <w:sz w:val="20"/>
                <w:szCs w:val="20"/>
                <w:lang w:val="en-GB"/>
              </w:rPr>
              <w:t>olution</w:t>
            </w:r>
            <w:r w:rsidR="00306C36" w:rsidRPr="00012A28">
              <w:rPr>
                <w:rFonts w:ascii="Tahoma" w:hAnsi="Tahoma" w:cs="Tahoma"/>
                <w:noProof/>
                <w:sz w:val="20"/>
                <w:szCs w:val="20"/>
                <w:lang w:val="en-GB"/>
              </w:rPr>
              <w:t>”</w:t>
            </w:r>
            <w:r w:rsidRPr="00012A28">
              <w:rPr>
                <w:rFonts w:ascii="Tahoma" w:hAnsi="Tahoma" w:cs="Tahoma"/>
                <w:noProof/>
                <w:sz w:val="20"/>
                <w:szCs w:val="20"/>
                <w:lang w:val="en-GB"/>
              </w:rPr>
              <w:t xml:space="preserve"> to design for capacity as well as coverage.</w:t>
            </w:r>
          </w:p>
          <w:p w14:paraId="543E2405" w14:textId="0FB6E6F8" w:rsidR="0031120C" w:rsidRPr="00012A28" w:rsidRDefault="00306C3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6EF8B67F" w14:textId="77777777" w:rsidR="003E00E9" w:rsidRPr="00012A28" w:rsidRDefault="00DB2C4C"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Strongly preferred</w:t>
            </w:r>
          </w:p>
        </w:tc>
        <w:tc>
          <w:tcPr>
            <w:tcW w:w="1276" w:type="dxa"/>
            <w:tcBorders>
              <w:top w:val="single" w:sz="4" w:space="0" w:color="auto"/>
              <w:left w:val="single" w:sz="4" w:space="0" w:color="auto"/>
              <w:bottom w:val="single" w:sz="4" w:space="0" w:color="auto"/>
              <w:right w:val="single" w:sz="4" w:space="0" w:color="auto"/>
            </w:tcBorders>
          </w:tcPr>
          <w:p w14:paraId="567E0871" w14:textId="77777777" w:rsidR="003E00E9" w:rsidRPr="00012A28" w:rsidRDefault="003E00E9"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3C16BCE1" w14:textId="77777777" w:rsidR="003E00E9" w:rsidRPr="00012A28" w:rsidRDefault="003E00E9" w:rsidP="00012A28">
            <w:pPr>
              <w:spacing w:line="360" w:lineRule="auto"/>
              <w:ind w:right="-151"/>
              <w:jc w:val="center"/>
              <w:rPr>
                <w:rFonts w:ascii="Tahoma" w:hAnsi="Tahoma" w:cs="Tahoma"/>
                <w:noProof/>
                <w:sz w:val="20"/>
                <w:szCs w:val="20"/>
                <w:lang w:val="en-GB"/>
              </w:rPr>
            </w:pPr>
          </w:p>
        </w:tc>
      </w:tr>
      <w:tr w:rsidR="00DB2C4C" w:rsidRPr="00012A28" w14:paraId="282F1FCF"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1E5BF266" w14:textId="77777777" w:rsidR="00DB2C4C" w:rsidRPr="00012A28" w:rsidRDefault="00DB2C4C"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248E4DFE" w14:textId="77777777" w:rsidR="00DB2C4C" w:rsidRPr="00012A28" w:rsidRDefault="00E463D3"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T</w:t>
            </w:r>
            <w:r w:rsidR="00DB2C4C" w:rsidRPr="00012A28">
              <w:rPr>
                <w:rFonts w:ascii="Tahoma" w:hAnsi="Tahoma" w:cs="Tahoma"/>
                <w:noProof/>
                <w:sz w:val="20"/>
                <w:szCs w:val="20"/>
                <w:lang w:val="en-GB"/>
              </w:rPr>
              <w:t xml:space="preserve">he system </w:t>
            </w:r>
            <w:r w:rsidRPr="00012A28">
              <w:rPr>
                <w:rFonts w:ascii="Tahoma" w:hAnsi="Tahoma" w:cs="Tahoma"/>
                <w:noProof/>
                <w:sz w:val="20"/>
                <w:szCs w:val="20"/>
                <w:lang w:val="en-GB"/>
              </w:rPr>
              <w:t xml:space="preserve">should </w:t>
            </w:r>
            <w:r w:rsidR="00DB2C4C" w:rsidRPr="00012A28">
              <w:rPr>
                <w:rFonts w:ascii="Tahoma" w:hAnsi="Tahoma" w:cs="Tahoma"/>
                <w:noProof/>
                <w:sz w:val="20"/>
                <w:szCs w:val="20"/>
                <w:lang w:val="en-GB"/>
              </w:rPr>
              <w:t>support setup and enforcement of minimum association rates</w:t>
            </w:r>
            <w:r w:rsidRPr="00012A28">
              <w:rPr>
                <w:rFonts w:ascii="Tahoma" w:hAnsi="Tahoma" w:cs="Tahoma"/>
                <w:noProof/>
                <w:sz w:val="20"/>
                <w:szCs w:val="20"/>
                <w:lang w:val="en-GB"/>
              </w:rPr>
              <w:t>.</w:t>
            </w:r>
            <w:r w:rsidR="00DB2C4C" w:rsidRPr="00012A28">
              <w:rPr>
                <w:rFonts w:ascii="Tahoma" w:hAnsi="Tahoma" w:cs="Tahoma"/>
                <w:noProof/>
                <w:sz w:val="20"/>
                <w:szCs w:val="20"/>
                <w:lang w:val="en-GB"/>
              </w:rPr>
              <w:t xml:space="preserve"> Please describe </w:t>
            </w:r>
            <w:r w:rsidRPr="00012A28">
              <w:rPr>
                <w:rFonts w:ascii="Tahoma" w:hAnsi="Tahoma" w:cs="Tahoma"/>
                <w:noProof/>
                <w:sz w:val="20"/>
                <w:szCs w:val="20"/>
                <w:lang w:val="en-GB"/>
              </w:rPr>
              <w:t xml:space="preserve">methods </w:t>
            </w:r>
            <w:r w:rsidR="00DB2C4C" w:rsidRPr="00012A28">
              <w:rPr>
                <w:rFonts w:ascii="Tahoma" w:hAnsi="Tahoma" w:cs="Tahoma"/>
                <w:noProof/>
                <w:sz w:val="20"/>
                <w:szCs w:val="20"/>
                <w:lang w:val="en-GB"/>
              </w:rPr>
              <w:t>in detail.</w:t>
            </w:r>
          </w:p>
          <w:p w14:paraId="486EF07F" w14:textId="554C8909" w:rsidR="004365B5" w:rsidRPr="00012A28" w:rsidRDefault="00306C3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(reply is required for both “Wireless Solutions”, either offered as “Client owned total solution” or “as a Service”) </w:t>
            </w:r>
          </w:p>
        </w:tc>
        <w:tc>
          <w:tcPr>
            <w:tcW w:w="1258" w:type="dxa"/>
            <w:tcBorders>
              <w:top w:val="single" w:sz="4" w:space="0" w:color="auto"/>
              <w:left w:val="single" w:sz="4" w:space="0" w:color="auto"/>
              <w:bottom w:val="single" w:sz="4" w:space="0" w:color="auto"/>
              <w:right w:val="single" w:sz="4" w:space="0" w:color="auto"/>
            </w:tcBorders>
          </w:tcPr>
          <w:p w14:paraId="630D0FE0" w14:textId="77777777" w:rsidR="00DB2C4C" w:rsidRPr="00012A28" w:rsidRDefault="00DB2C4C"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0726F91E" w14:textId="77777777" w:rsidR="00DB2C4C" w:rsidRPr="00012A28" w:rsidRDefault="00DB2C4C"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7D2FA739" w14:textId="77777777" w:rsidR="00DB2C4C" w:rsidRPr="00012A28" w:rsidRDefault="00DB2C4C" w:rsidP="00012A28">
            <w:pPr>
              <w:spacing w:line="360" w:lineRule="auto"/>
              <w:ind w:right="-151"/>
              <w:jc w:val="center"/>
              <w:rPr>
                <w:rFonts w:ascii="Tahoma" w:hAnsi="Tahoma" w:cs="Tahoma"/>
                <w:noProof/>
                <w:sz w:val="20"/>
                <w:szCs w:val="20"/>
                <w:lang w:val="en-GB"/>
              </w:rPr>
            </w:pPr>
          </w:p>
        </w:tc>
      </w:tr>
      <w:tr w:rsidR="00E463D3" w:rsidRPr="00D72F13" w14:paraId="07C58DD2" w14:textId="77777777" w:rsidTr="00907C43">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15F75F0A" w14:textId="77777777" w:rsidR="00E463D3" w:rsidRPr="00012A28" w:rsidRDefault="00E463D3"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54508628" w14:textId="1C36FF61" w:rsidR="0013796E" w:rsidRPr="00012A28" w:rsidRDefault="00306C3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The preferred c</w:t>
            </w:r>
            <w:r w:rsidR="00E463D3" w:rsidRPr="00012A28">
              <w:rPr>
                <w:rFonts w:ascii="Tahoma" w:hAnsi="Tahoma" w:cs="Tahoma"/>
                <w:noProof/>
                <w:sz w:val="20"/>
                <w:szCs w:val="20"/>
                <w:lang w:val="en-GB"/>
              </w:rPr>
              <w:t>onnection speed per</w:t>
            </w:r>
            <w:r w:rsidRPr="00012A28">
              <w:rPr>
                <w:rFonts w:ascii="Tahoma" w:hAnsi="Tahoma" w:cs="Tahoma"/>
                <w:noProof/>
                <w:sz w:val="20"/>
                <w:szCs w:val="20"/>
                <w:lang w:val="en-GB"/>
              </w:rPr>
              <w:t xml:space="preserve"> each end</w:t>
            </w:r>
            <w:r w:rsidR="00E463D3" w:rsidRPr="00012A28">
              <w:rPr>
                <w:rFonts w:ascii="Tahoma" w:hAnsi="Tahoma" w:cs="Tahoma"/>
                <w:noProof/>
                <w:sz w:val="20"/>
                <w:szCs w:val="20"/>
                <w:lang w:val="en-GB"/>
              </w:rPr>
              <w:t xml:space="preserve"> </w:t>
            </w:r>
            <w:r w:rsidRPr="00012A28">
              <w:rPr>
                <w:rFonts w:ascii="Tahoma" w:hAnsi="Tahoma" w:cs="Tahoma"/>
                <w:noProof/>
                <w:sz w:val="20"/>
                <w:szCs w:val="20"/>
                <w:lang w:val="en-GB"/>
              </w:rPr>
              <w:t xml:space="preserve">equipment terminal </w:t>
            </w:r>
            <w:r w:rsidR="00E463D3" w:rsidRPr="00012A28">
              <w:rPr>
                <w:rFonts w:ascii="Tahoma" w:hAnsi="Tahoma" w:cs="Tahoma"/>
                <w:noProof/>
                <w:sz w:val="20"/>
                <w:szCs w:val="20"/>
                <w:lang w:val="en-GB"/>
              </w:rPr>
              <w:t xml:space="preserve">client </w:t>
            </w:r>
            <w:r w:rsidRPr="00012A28">
              <w:rPr>
                <w:rFonts w:ascii="Tahoma" w:hAnsi="Tahoma" w:cs="Tahoma"/>
                <w:noProof/>
                <w:sz w:val="20"/>
                <w:szCs w:val="20"/>
                <w:lang w:val="en-GB"/>
              </w:rPr>
              <w:t>is</w:t>
            </w:r>
            <w:r w:rsidR="00E463D3" w:rsidRPr="00012A28">
              <w:rPr>
                <w:rFonts w:ascii="Tahoma" w:hAnsi="Tahoma" w:cs="Tahoma"/>
                <w:noProof/>
                <w:sz w:val="20"/>
                <w:szCs w:val="20"/>
                <w:lang w:val="en-GB"/>
              </w:rPr>
              <w:t xml:space="preserve"> </w:t>
            </w:r>
            <w:r w:rsidR="004365B5" w:rsidRPr="00012A28">
              <w:rPr>
                <w:rFonts w:ascii="Tahoma" w:hAnsi="Tahoma" w:cs="Tahoma"/>
                <w:noProof/>
                <w:sz w:val="20"/>
                <w:szCs w:val="20"/>
                <w:lang w:val="en-GB"/>
              </w:rPr>
              <w:t>10</w:t>
            </w:r>
            <w:r w:rsidR="008E6160" w:rsidRPr="00012A28">
              <w:rPr>
                <w:rFonts w:ascii="Tahoma" w:hAnsi="Tahoma" w:cs="Tahoma"/>
                <w:noProof/>
                <w:sz w:val="20"/>
                <w:szCs w:val="20"/>
                <w:lang w:val="en-GB"/>
              </w:rPr>
              <w:t xml:space="preserve">Mbps </w:t>
            </w:r>
            <w:r w:rsidR="00311463" w:rsidRPr="00012A28">
              <w:rPr>
                <w:rFonts w:ascii="Tahoma" w:hAnsi="Tahoma" w:cs="Tahoma"/>
                <w:noProof/>
                <w:sz w:val="20"/>
                <w:szCs w:val="20"/>
                <w:lang w:val="en-GB"/>
              </w:rPr>
              <w:t xml:space="preserve">(minimum </w:t>
            </w:r>
            <w:r w:rsidRPr="00012A28">
              <w:rPr>
                <w:rFonts w:ascii="Tahoma" w:hAnsi="Tahoma" w:cs="Tahoma"/>
                <w:noProof/>
                <w:sz w:val="20"/>
                <w:szCs w:val="20"/>
                <w:lang w:val="en-GB"/>
              </w:rPr>
              <w:t>6</w:t>
            </w:r>
            <w:r w:rsidR="004365B5" w:rsidRPr="00012A28">
              <w:rPr>
                <w:rFonts w:ascii="Tahoma" w:hAnsi="Tahoma" w:cs="Tahoma"/>
                <w:noProof/>
                <w:sz w:val="20"/>
                <w:szCs w:val="20"/>
                <w:lang w:val="en-GB"/>
              </w:rPr>
              <w:t>Mbps</w:t>
            </w:r>
            <w:r w:rsidRPr="00012A28">
              <w:rPr>
                <w:rFonts w:ascii="Tahoma" w:hAnsi="Tahoma" w:cs="Tahoma"/>
                <w:noProof/>
                <w:sz w:val="20"/>
                <w:szCs w:val="20"/>
                <w:lang w:val="en-GB"/>
              </w:rPr>
              <w:t>)</w:t>
            </w:r>
            <w:r w:rsidR="004365B5" w:rsidRPr="00012A28">
              <w:rPr>
                <w:rFonts w:ascii="Tahoma" w:hAnsi="Tahoma" w:cs="Tahoma"/>
                <w:noProof/>
                <w:sz w:val="20"/>
                <w:szCs w:val="20"/>
                <w:lang w:val="en-GB"/>
              </w:rPr>
              <w:t xml:space="preserve"> for uploading and downloading</w:t>
            </w:r>
            <w:r w:rsidR="009B7DF5" w:rsidRPr="00012A28">
              <w:rPr>
                <w:rFonts w:ascii="Tahoma" w:hAnsi="Tahoma" w:cs="Tahoma"/>
                <w:noProof/>
                <w:sz w:val="20"/>
                <w:szCs w:val="20"/>
                <w:lang w:val="en-GB"/>
              </w:rPr>
              <w:t>, while higher connection speeds will be strongly evaluated positively.</w:t>
            </w:r>
          </w:p>
          <w:p w14:paraId="60FEF015" w14:textId="6CEAC420" w:rsidR="0013796E" w:rsidRPr="00012A28" w:rsidRDefault="00723DC5"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PPA</w:t>
            </w:r>
            <w:r w:rsidR="005F1CB9" w:rsidRPr="00012A28">
              <w:rPr>
                <w:rFonts w:ascii="Tahoma" w:hAnsi="Tahoma" w:cs="Tahoma"/>
                <w:noProof/>
                <w:sz w:val="20"/>
                <w:szCs w:val="20"/>
                <w:lang w:val="en-GB"/>
              </w:rPr>
              <w:t xml:space="preserve">s operation may require the concentration of </w:t>
            </w:r>
            <w:r w:rsidR="00B10773" w:rsidRPr="00012A28">
              <w:rPr>
                <w:rFonts w:ascii="Tahoma" w:hAnsi="Tahoma" w:cs="Tahoma"/>
                <w:noProof/>
                <w:sz w:val="20"/>
                <w:szCs w:val="20"/>
                <w:lang w:val="en-GB"/>
              </w:rPr>
              <w:t>about 10</w:t>
            </w:r>
            <w:r w:rsidR="005F1CB9" w:rsidRPr="00012A28">
              <w:rPr>
                <w:rFonts w:ascii="Tahoma" w:hAnsi="Tahoma" w:cs="Tahoma"/>
                <w:noProof/>
                <w:sz w:val="20"/>
                <w:szCs w:val="20"/>
                <w:lang w:val="en-GB"/>
              </w:rPr>
              <w:t xml:space="preserve">0 end equipment terminal clients in an area </w:t>
            </w:r>
            <w:r w:rsidR="00B10773" w:rsidRPr="00012A28">
              <w:rPr>
                <w:rFonts w:ascii="Tahoma" w:hAnsi="Tahoma" w:cs="Tahoma"/>
                <w:noProof/>
                <w:sz w:val="20"/>
                <w:szCs w:val="20"/>
                <w:lang w:val="en-GB"/>
              </w:rPr>
              <w:t>with radius</w:t>
            </w:r>
            <w:r w:rsidR="009B7DF5" w:rsidRPr="00012A28">
              <w:rPr>
                <w:rFonts w:ascii="Tahoma" w:hAnsi="Tahoma" w:cs="Tahoma"/>
                <w:noProof/>
                <w:sz w:val="20"/>
                <w:szCs w:val="20"/>
                <w:lang w:val="en-GB"/>
              </w:rPr>
              <w:t xml:space="preserve"> 15</w:t>
            </w:r>
            <w:r w:rsidR="00B10773" w:rsidRPr="00012A28">
              <w:rPr>
                <w:rFonts w:ascii="Tahoma" w:hAnsi="Tahoma" w:cs="Tahoma"/>
                <w:noProof/>
                <w:sz w:val="20"/>
                <w:szCs w:val="20"/>
                <w:lang w:val="en-GB"/>
              </w:rPr>
              <w:t xml:space="preserve">0 meters. </w:t>
            </w:r>
          </w:p>
          <w:p w14:paraId="2127E273" w14:textId="77777777" w:rsidR="005F1CB9" w:rsidRPr="00012A28" w:rsidRDefault="005F1CB9" w:rsidP="00012A28">
            <w:pPr>
              <w:spacing w:line="360" w:lineRule="auto"/>
              <w:rPr>
                <w:rFonts w:ascii="Tahoma" w:hAnsi="Tahoma" w:cs="Tahoma"/>
                <w:noProof/>
                <w:sz w:val="20"/>
                <w:szCs w:val="20"/>
                <w:lang w:val="en-GB"/>
              </w:rPr>
            </w:pPr>
          </w:p>
          <w:p w14:paraId="48CF87D2" w14:textId="5947DFF8" w:rsidR="00E463D3" w:rsidRPr="00012A28" w:rsidRDefault="009B7DF5"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T</w:t>
            </w:r>
            <w:r w:rsidR="004365B5" w:rsidRPr="00012A28">
              <w:rPr>
                <w:rFonts w:ascii="Tahoma" w:hAnsi="Tahoma" w:cs="Tahoma"/>
                <w:noProof/>
                <w:sz w:val="20"/>
                <w:szCs w:val="20"/>
                <w:lang w:val="en-GB"/>
              </w:rPr>
              <w:t xml:space="preserve">he </w:t>
            </w:r>
            <w:r w:rsidR="00146B70" w:rsidRPr="00012A28">
              <w:rPr>
                <w:rFonts w:ascii="Tahoma" w:hAnsi="Tahoma" w:cs="Tahoma"/>
                <w:noProof/>
                <w:sz w:val="20"/>
                <w:szCs w:val="20"/>
                <w:lang w:val="en-GB"/>
              </w:rPr>
              <w:t xml:space="preserve">density of clients per </w:t>
            </w:r>
            <w:r w:rsidR="004365B5" w:rsidRPr="00012A28">
              <w:rPr>
                <w:rFonts w:ascii="Tahoma" w:hAnsi="Tahoma" w:cs="Tahoma"/>
                <w:noProof/>
                <w:sz w:val="20"/>
                <w:szCs w:val="20"/>
                <w:lang w:val="en-GB"/>
              </w:rPr>
              <w:t xml:space="preserve">Base Station </w:t>
            </w:r>
            <w:r w:rsidR="00907C43" w:rsidRPr="00012A28">
              <w:rPr>
                <w:rFonts w:ascii="Tahoma" w:hAnsi="Tahoma" w:cs="Tahoma"/>
                <w:noProof/>
                <w:sz w:val="20"/>
                <w:szCs w:val="20"/>
                <w:lang w:val="en-GB"/>
              </w:rPr>
              <w:t>for the area under wireless coverage</w:t>
            </w:r>
            <w:r w:rsidR="004365B5" w:rsidRPr="00012A28">
              <w:rPr>
                <w:rFonts w:ascii="Tahoma" w:hAnsi="Tahoma" w:cs="Tahoma"/>
                <w:noProof/>
                <w:sz w:val="20"/>
                <w:szCs w:val="20"/>
                <w:lang w:val="en-GB"/>
              </w:rPr>
              <w:t xml:space="preserve"> should be stated</w:t>
            </w:r>
            <w:r w:rsidRPr="00012A28">
              <w:rPr>
                <w:rFonts w:ascii="Tahoma" w:hAnsi="Tahoma" w:cs="Tahoma"/>
                <w:noProof/>
                <w:sz w:val="20"/>
                <w:szCs w:val="20"/>
                <w:lang w:val="en-GB"/>
              </w:rPr>
              <w:t xml:space="preserve"> and </w:t>
            </w:r>
            <w:r w:rsidR="004365B5" w:rsidRPr="00012A28">
              <w:rPr>
                <w:rFonts w:ascii="Tahoma" w:hAnsi="Tahoma" w:cs="Tahoma"/>
                <w:noProof/>
                <w:sz w:val="20"/>
                <w:szCs w:val="20"/>
                <w:lang w:val="en-GB"/>
              </w:rPr>
              <w:t>describe</w:t>
            </w:r>
            <w:r w:rsidRPr="00012A28">
              <w:rPr>
                <w:rFonts w:ascii="Tahoma" w:hAnsi="Tahoma" w:cs="Tahoma"/>
                <w:noProof/>
                <w:sz w:val="20"/>
                <w:szCs w:val="20"/>
                <w:lang w:val="en-GB"/>
              </w:rPr>
              <w:t>d</w:t>
            </w:r>
            <w:r w:rsidR="004365B5" w:rsidRPr="00012A28">
              <w:rPr>
                <w:rFonts w:ascii="Tahoma" w:hAnsi="Tahoma" w:cs="Tahoma"/>
                <w:noProof/>
                <w:sz w:val="20"/>
                <w:szCs w:val="20"/>
                <w:lang w:val="en-GB"/>
              </w:rPr>
              <w:t xml:space="preserve"> in details how this is achieved.</w:t>
            </w:r>
          </w:p>
          <w:p w14:paraId="4E05CA44" w14:textId="3BA9401D" w:rsidR="004365B5" w:rsidRPr="00012A28" w:rsidRDefault="00306C3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4F2D5F0E" w14:textId="35681099" w:rsidR="00E463D3" w:rsidRPr="00012A28" w:rsidRDefault="004365B5"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Strongly Preferred higher speed and density of clients per Base Station</w:t>
            </w:r>
          </w:p>
        </w:tc>
        <w:tc>
          <w:tcPr>
            <w:tcW w:w="1276" w:type="dxa"/>
            <w:tcBorders>
              <w:top w:val="single" w:sz="4" w:space="0" w:color="auto"/>
              <w:left w:val="single" w:sz="4" w:space="0" w:color="auto"/>
              <w:bottom w:val="single" w:sz="4" w:space="0" w:color="auto"/>
              <w:right w:val="single" w:sz="4" w:space="0" w:color="auto"/>
            </w:tcBorders>
          </w:tcPr>
          <w:p w14:paraId="1AA47973" w14:textId="77777777" w:rsidR="00E463D3" w:rsidRPr="00012A28" w:rsidRDefault="00E463D3"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32D3F0B1" w14:textId="77777777" w:rsidR="00E463D3" w:rsidRPr="00012A28" w:rsidRDefault="00E463D3" w:rsidP="00012A28">
            <w:pPr>
              <w:spacing w:line="360" w:lineRule="auto"/>
              <w:ind w:right="-151"/>
              <w:jc w:val="center"/>
              <w:rPr>
                <w:rFonts w:ascii="Tahoma" w:hAnsi="Tahoma" w:cs="Tahoma"/>
                <w:noProof/>
                <w:sz w:val="20"/>
                <w:szCs w:val="20"/>
                <w:lang w:val="en-GB"/>
              </w:rPr>
            </w:pPr>
          </w:p>
        </w:tc>
      </w:tr>
      <w:tr w:rsidR="002E0C34" w:rsidRPr="00012A28" w14:paraId="63EF9916" w14:textId="77777777" w:rsidTr="00907C43">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33CD9140" w14:textId="12271ACA" w:rsidR="002E0C34" w:rsidRPr="00012A28" w:rsidRDefault="002E0C34"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16FD7275" w14:textId="604765E6" w:rsidR="002E0C34" w:rsidRPr="00012A28" w:rsidRDefault="002E0C34"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Supplier of the </w:t>
            </w:r>
            <w:r w:rsidR="009B7DF5" w:rsidRPr="00012A28">
              <w:rPr>
                <w:rFonts w:ascii="Tahoma" w:hAnsi="Tahoma" w:cs="Tahoma"/>
                <w:noProof/>
                <w:sz w:val="20"/>
                <w:szCs w:val="20"/>
                <w:lang w:val="en-GB"/>
              </w:rPr>
              <w:t xml:space="preserve">“Wireless </w:t>
            </w:r>
            <w:r w:rsidRPr="00012A28">
              <w:rPr>
                <w:rFonts w:ascii="Tahoma" w:hAnsi="Tahoma" w:cs="Tahoma"/>
                <w:noProof/>
                <w:sz w:val="20"/>
                <w:szCs w:val="20"/>
                <w:lang w:val="en-GB"/>
              </w:rPr>
              <w:t>Solution</w:t>
            </w:r>
            <w:r w:rsidR="009B7DF5" w:rsidRPr="00012A28">
              <w:rPr>
                <w:rFonts w:ascii="Tahoma" w:hAnsi="Tahoma" w:cs="Tahoma"/>
                <w:noProof/>
                <w:sz w:val="20"/>
                <w:szCs w:val="20"/>
                <w:lang w:val="en-GB"/>
              </w:rPr>
              <w:t>”</w:t>
            </w:r>
            <w:r w:rsidRPr="00012A28">
              <w:rPr>
                <w:rFonts w:ascii="Tahoma" w:hAnsi="Tahoma" w:cs="Tahoma"/>
                <w:noProof/>
                <w:sz w:val="20"/>
                <w:szCs w:val="20"/>
                <w:lang w:val="en-GB"/>
              </w:rPr>
              <w:t xml:space="preserve"> should describe the process in case the client requires to increase the connection bandwidth from each </w:t>
            </w:r>
            <w:r w:rsidR="00327A71" w:rsidRPr="00012A28">
              <w:rPr>
                <w:rFonts w:ascii="Tahoma" w:hAnsi="Tahoma" w:cs="Tahoma"/>
                <w:noProof/>
                <w:sz w:val="20"/>
                <w:szCs w:val="20"/>
                <w:lang w:val="en-GB"/>
              </w:rPr>
              <w:t>end connection point</w:t>
            </w:r>
            <w:r w:rsidRPr="00012A28">
              <w:rPr>
                <w:rFonts w:ascii="Tahoma" w:hAnsi="Tahoma" w:cs="Tahoma"/>
                <w:noProof/>
                <w:sz w:val="20"/>
                <w:szCs w:val="20"/>
                <w:lang w:val="en-GB"/>
              </w:rPr>
              <w:t xml:space="preserve"> to more than the </w:t>
            </w:r>
            <w:r w:rsidRPr="00012A28">
              <w:rPr>
                <w:rFonts w:ascii="Tahoma" w:hAnsi="Tahoma" w:cs="Tahoma"/>
                <w:noProof/>
                <w:sz w:val="20"/>
                <w:szCs w:val="20"/>
                <w:lang w:val="en-GB"/>
              </w:rPr>
              <w:lastRenderedPageBreak/>
              <w:t xml:space="preserve">offered </w:t>
            </w:r>
            <w:r w:rsidR="00A8475C" w:rsidRPr="00012A28">
              <w:rPr>
                <w:rFonts w:ascii="Tahoma" w:hAnsi="Tahoma" w:cs="Tahoma"/>
                <w:noProof/>
                <w:sz w:val="20"/>
                <w:szCs w:val="20"/>
                <w:lang w:val="en-GB"/>
              </w:rPr>
              <w:t xml:space="preserve">connection </w:t>
            </w:r>
            <w:r w:rsidRPr="00012A28">
              <w:rPr>
                <w:rFonts w:ascii="Tahoma" w:hAnsi="Tahoma" w:cs="Tahoma"/>
                <w:noProof/>
                <w:sz w:val="20"/>
                <w:szCs w:val="20"/>
                <w:lang w:val="en-GB"/>
              </w:rPr>
              <w:t>speed.</w:t>
            </w:r>
          </w:p>
          <w:p w14:paraId="161158C1" w14:textId="7BB0704E" w:rsidR="002E0C34" w:rsidRPr="00012A28" w:rsidRDefault="002E0C34"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In case additional cost is incurred, then the supplier should include in his </w:t>
            </w:r>
            <w:r w:rsidR="00EA6241" w:rsidRPr="00012A28">
              <w:rPr>
                <w:rFonts w:ascii="Tahoma" w:hAnsi="Tahoma" w:cs="Tahoma"/>
                <w:noProof/>
                <w:sz w:val="20"/>
                <w:szCs w:val="20"/>
                <w:lang w:val="en-GB"/>
              </w:rPr>
              <w:t>Financial proposal</w:t>
            </w:r>
            <w:r w:rsidRPr="00012A28">
              <w:rPr>
                <w:rFonts w:ascii="Tahoma" w:hAnsi="Tahoma" w:cs="Tahoma"/>
                <w:noProof/>
                <w:sz w:val="20"/>
                <w:szCs w:val="20"/>
                <w:lang w:val="en-GB"/>
              </w:rPr>
              <w:t xml:space="preserve"> this cost as optional.</w:t>
            </w:r>
          </w:p>
          <w:p w14:paraId="704A00CA" w14:textId="110EA44B" w:rsidR="002E0C34" w:rsidRPr="00012A28" w:rsidDel="004365B5" w:rsidRDefault="009B7DF5"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620D3C98" w14:textId="54DDC6E6" w:rsidR="002E0C34" w:rsidRPr="00012A28" w:rsidDel="004365B5" w:rsidRDefault="002E0C34"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lastRenderedPageBreak/>
              <w:t>YES</w:t>
            </w:r>
          </w:p>
        </w:tc>
        <w:tc>
          <w:tcPr>
            <w:tcW w:w="1276" w:type="dxa"/>
            <w:tcBorders>
              <w:top w:val="single" w:sz="4" w:space="0" w:color="auto"/>
              <w:left w:val="single" w:sz="4" w:space="0" w:color="auto"/>
              <w:bottom w:val="single" w:sz="4" w:space="0" w:color="auto"/>
              <w:right w:val="single" w:sz="4" w:space="0" w:color="auto"/>
            </w:tcBorders>
          </w:tcPr>
          <w:p w14:paraId="30DA6CC2" w14:textId="77777777" w:rsidR="002E0C34" w:rsidRPr="00012A28" w:rsidRDefault="002E0C34"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468B2AA3" w14:textId="77777777" w:rsidR="002E0C34" w:rsidRPr="00012A28" w:rsidRDefault="002E0C34" w:rsidP="00012A28">
            <w:pPr>
              <w:spacing w:line="360" w:lineRule="auto"/>
              <w:ind w:right="-151"/>
              <w:jc w:val="center"/>
              <w:rPr>
                <w:rFonts w:ascii="Tahoma" w:hAnsi="Tahoma" w:cs="Tahoma"/>
                <w:noProof/>
                <w:sz w:val="20"/>
                <w:szCs w:val="20"/>
                <w:lang w:val="en-GB"/>
              </w:rPr>
            </w:pPr>
          </w:p>
        </w:tc>
      </w:tr>
      <w:tr w:rsidR="00F534A4" w:rsidRPr="00012A28" w14:paraId="0BABB2CD"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7F648D83" w14:textId="77777777" w:rsidR="00F534A4" w:rsidRPr="00012A28" w:rsidRDefault="00F534A4"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0D22C998" w14:textId="1B5BEC23" w:rsidR="00F534A4" w:rsidRPr="00012A28" w:rsidRDefault="00F534A4"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Supplier of the </w:t>
            </w:r>
            <w:r w:rsidR="009B7DF5" w:rsidRPr="00012A28">
              <w:rPr>
                <w:rFonts w:ascii="Tahoma" w:hAnsi="Tahoma" w:cs="Tahoma"/>
                <w:noProof/>
                <w:sz w:val="20"/>
                <w:szCs w:val="20"/>
                <w:lang w:val="en-GB"/>
              </w:rPr>
              <w:t>“Wireless S</w:t>
            </w:r>
            <w:r w:rsidRPr="00012A28">
              <w:rPr>
                <w:rFonts w:ascii="Tahoma" w:hAnsi="Tahoma" w:cs="Tahoma"/>
                <w:noProof/>
                <w:sz w:val="20"/>
                <w:szCs w:val="20"/>
                <w:lang w:val="en-GB"/>
              </w:rPr>
              <w:t>olution</w:t>
            </w:r>
            <w:r w:rsidR="009B7DF5" w:rsidRPr="00012A28">
              <w:rPr>
                <w:rFonts w:ascii="Tahoma" w:hAnsi="Tahoma" w:cs="Tahoma"/>
                <w:noProof/>
                <w:sz w:val="20"/>
                <w:szCs w:val="20"/>
                <w:lang w:val="en-GB"/>
              </w:rPr>
              <w:t>”</w:t>
            </w:r>
            <w:r w:rsidRPr="00012A28">
              <w:rPr>
                <w:rFonts w:ascii="Tahoma" w:hAnsi="Tahoma" w:cs="Tahoma"/>
                <w:noProof/>
                <w:sz w:val="20"/>
                <w:szCs w:val="20"/>
                <w:lang w:val="en-GB"/>
              </w:rPr>
              <w:t xml:space="preserve"> should describe in detail if the proposed solution is upgradable to new netwo</w:t>
            </w:r>
            <w:r w:rsidR="009B7DF5" w:rsidRPr="00012A28">
              <w:rPr>
                <w:rFonts w:ascii="Tahoma" w:hAnsi="Tahoma" w:cs="Tahoma"/>
                <w:noProof/>
                <w:sz w:val="20"/>
                <w:szCs w:val="20"/>
                <w:lang w:val="en-GB"/>
              </w:rPr>
              <w:t>rk connectivity technologies, for example</w:t>
            </w:r>
            <w:r w:rsidRPr="00012A28">
              <w:rPr>
                <w:rFonts w:ascii="Tahoma" w:hAnsi="Tahoma" w:cs="Tahoma"/>
                <w:noProof/>
                <w:sz w:val="20"/>
                <w:szCs w:val="20"/>
                <w:lang w:val="en-GB"/>
              </w:rPr>
              <w:t xml:space="preserve"> from LTE to 5G or newer technologies and how is this achieved.</w:t>
            </w:r>
          </w:p>
          <w:p w14:paraId="7AF23CD0" w14:textId="77777777" w:rsidR="00F534A4" w:rsidRPr="00012A28" w:rsidRDefault="00F534A4" w:rsidP="00012A28">
            <w:pPr>
              <w:spacing w:line="360" w:lineRule="auto"/>
              <w:rPr>
                <w:rFonts w:ascii="Tahoma" w:hAnsi="Tahoma" w:cs="Tahoma"/>
                <w:noProof/>
                <w:sz w:val="20"/>
                <w:szCs w:val="20"/>
                <w:lang w:val="en-GB"/>
              </w:rPr>
            </w:pPr>
          </w:p>
          <w:p w14:paraId="71962CBF" w14:textId="0D3222BA" w:rsidR="00F534A4" w:rsidRPr="00012A28" w:rsidRDefault="00F534A4"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In case additional cost is incurred, then the supplier should include in his </w:t>
            </w:r>
            <w:r w:rsidR="00EA6241" w:rsidRPr="00012A28">
              <w:rPr>
                <w:rFonts w:ascii="Tahoma" w:hAnsi="Tahoma" w:cs="Tahoma"/>
                <w:noProof/>
                <w:sz w:val="20"/>
                <w:szCs w:val="20"/>
                <w:lang w:val="en-GB"/>
              </w:rPr>
              <w:t>Financial proposal</w:t>
            </w:r>
            <w:r w:rsidRPr="00012A28">
              <w:rPr>
                <w:rFonts w:ascii="Tahoma" w:hAnsi="Tahoma" w:cs="Tahoma"/>
                <w:noProof/>
                <w:sz w:val="20"/>
                <w:szCs w:val="20"/>
                <w:lang w:val="en-GB"/>
              </w:rPr>
              <w:t xml:space="preserve"> this cost as optional and commit to be able to perform such upgrade within six (6) months upon the licensing readiness from the relevant authorities.</w:t>
            </w:r>
          </w:p>
          <w:p w14:paraId="4F95DBD7" w14:textId="524A45D8" w:rsidR="00F534A4" w:rsidRPr="00012A28" w:rsidRDefault="009B7DF5"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431FADAF" w14:textId="0623026B" w:rsidR="00F534A4" w:rsidRPr="00012A28" w:rsidRDefault="00F534A4"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3156DF9A" w14:textId="77777777" w:rsidR="00F534A4" w:rsidRPr="00012A28" w:rsidRDefault="00F534A4"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6CCCE64B" w14:textId="77777777" w:rsidR="00F534A4" w:rsidRPr="00012A28" w:rsidRDefault="00F534A4" w:rsidP="00012A28">
            <w:pPr>
              <w:spacing w:line="360" w:lineRule="auto"/>
              <w:ind w:right="-151"/>
              <w:jc w:val="center"/>
              <w:rPr>
                <w:rFonts w:ascii="Tahoma" w:hAnsi="Tahoma" w:cs="Tahoma"/>
                <w:noProof/>
                <w:sz w:val="20"/>
                <w:szCs w:val="20"/>
                <w:lang w:val="en-GB"/>
              </w:rPr>
            </w:pPr>
          </w:p>
        </w:tc>
      </w:tr>
      <w:tr w:rsidR="00DB2C4C" w:rsidRPr="00012A28" w14:paraId="3BA69853"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32E40378" w14:textId="3286A7ED" w:rsidR="00DB2C4C" w:rsidRPr="00012A28" w:rsidRDefault="00DB2C4C"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0A44E502" w14:textId="0572DE43" w:rsidR="00DB2C4C" w:rsidRPr="00012A28" w:rsidRDefault="00DB2C4C"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Describe the minimum and maximum guaranteed throughput between the offered </w:t>
            </w:r>
            <w:r w:rsidR="009B7DF5" w:rsidRPr="00012A28">
              <w:rPr>
                <w:rFonts w:ascii="Tahoma" w:hAnsi="Tahoma" w:cs="Tahoma"/>
                <w:noProof/>
                <w:sz w:val="20"/>
                <w:szCs w:val="20"/>
                <w:lang w:val="en-GB"/>
              </w:rPr>
              <w:t>“Wireless S</w:t>
            </w:r>
            <w:r w:rsidRPr="00012A28">
              <w:rPr>
                <w:rFonts w:ascii="Tahoma" w:hAnsi="Tahoma" w:cs="Tahoma"/>
                <w:noProof/>
                <w:sz w:val="20"/>
                <w:szCs w:val="20"/>
                <w:lang w:val="en-GB"/>
              </w:rPr>
              <w:t>olution</w:t>
            </w:r>
            <w:r w:rsidR="009B7DF5" w:rsidRPr="00012A28">
              <w:rPr>
                <w:rFonts w:ascii="Tahoma" w:hAnsi="Tahoma" w:cs="Tahoma"/>
                <w:noProof/>
                <w:sz w:val="20"/>
                <w:szCs w:val="20"/>
                <w:lang w:val="en-GB"/>
              </w:rPr>
              <w:t>”</w:t>
            </w:r>
            <w:r w:rsidRPr="00012A28">
              <w:rPr>
                <w:rFonts w:ascii="Tahoma" w:hAnsi="Tahoma" w:cs="Tahoma"/>
                <w:noProof/>
                <w:sz w:val="20"/>
                <w:szCs w:val="20"/>
                <w:lang w:val="en-GB"/>
              </w:rPr>
              <w:t xml:space="preserve"> and </w:t>
            </w:r>
            <w:r w:rsidR="00723DC5" w:rsidRPr="00012A28">
              <w:rPr>
                <w:rFonts w:ascii="Tahoma" w:hAnsi="Tahoma" w:cs="Tahoma"/>
                <w:noProof/>
                <w:sz w:val="20"/>
                <w:szCs w:val="20"/>
                <w:lang w:val="en-GB"/>
              </w:rPr>
              <w:t>PPA</w:t>
            </w:r>
            <w:r w:rsidRPr="00012A28">
              <w:rPr>
                <w:rFonts w:ascii="Tahoma" w:hAnsi="Tahoma" w:cs="Tahoma"/>
                <w:noProof/>
                <w:sz w:val="20"/>
                <w:szCs w:val="20"/>
                <w:lang w:val="en-GB"/>
              </w:rPr>
              <w:t>’s LAN both at device and wireless client level. Stated throughput should be demonstrated during the relative Proof of Concept</w:t>
            </w:r>
          </w:p>
          <w:p w14:paraId="7065E011" w14:textId="063847A0" w:rsidR="004365B5" w:rsidRPr="00012A28" w:rsidRDefault="009B7DF5"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0F51E557" w14:textId="77777777" w:rsidR="00DB2C4C" w:rsidRPr="00012A28" w:rsidRDefault="00DB2C4C"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53D7E324" w14:textId="77777777" w:rsidR="00DB2C4C" w:rsidRPr="00012A28" w:rsidRDefault="00DB2C4C"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1C31C02F" w14:textId="77777777" w:rsidR="00DB2C4C" w:rsidRPr="00012A28" w:rsidRDefault="00DB2C4C" w:rsidP="00012A28">
            <w:pPr>
              <w:spacing w:line="360" w:lineRule="auto"/>
              <w:ind w:right="-151"/>
              <w:jc w:val="center"/>
              <w:rPr>
                <w:rFonts w:ascii="Tahoma" w:hAnsi="Tahoma" w:cs="Tahoma"/>
                <w:noProof/>
                <w:sz w:val="20"/>
                <w:szCs w:val="20"/>
                <w:lang w:val="en-GB"/>
              </w:rPr>
            </w:pPr>
          </w:p>
        </w:tc>
      </w:tr>
      <w:tr w:rsidR="00BE1991" w:rsidRPr="00012A28" w14:paraId="00B854BC"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1C2FAE25" w14:textId="77777777" w:rsidR="00BE1991" w:rsidRPr="00012A28" w:rsidRDefault="00BE1991"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42C789EC" w14:textId="22C573B4" w:rsidR="00BE1991" w:rsidRPr="00012A28" w:rsidRDefault="00BE1991"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proposed </w:t>
            </w:r>
            <w:r w:rsidR="00E10A0D" w:rsidRPr="00012A28">
              <w:rPr>
                <w:rFonts w:ascii="Tahoma" w:hAnsi="Tahoma" w:cs="Tahoma"/>
                <w:noProof/>
                <w:sz w:val="20"/>
                <w:szCs w:val="20"/>
                <w:lang w:val="en-GB"/>
              </w:rPr>
              <w:t xml:space="preserve">wireless </w:t>
            </w:r>
            <w:r w:rsidRPr="00012A28">
              <w:rPr>
                <w:rFonts w:ascii="Tahoma" w:hAnsi="Tahoma" w:cs="Tahoma"/>
                <w:noProof/>
                <w:sz w:val="20"/>
                <w:szCs w:val="20"/>
                <w:lang w:val="en-GB"/>
              </w:rPr>
              <w:t>Solution should have the ability to handle without network disconnections the case w</w:t>
            </w:r>
            <w:r w:rsidR="00E10A0D" w:rsidRPr="00012A28">
              <w:rPr>
                <w:rFonts w:ascii="Tahoma" w:hAnsi="Tahoma" w:cs="Tahoma"/>
                <w:noProof/>
                <w:sz w:val="20"/>
                <w:szCs w:val="20"/>
                <w:lang w:val="en-GB"/>
              </w:rPr>
              <w:t>h</w:t>
            </w:r>
            <w:r w:rsidRPr="00012A28">
              <w:rPr>
                <w:rFonts w:ascii="Tahoma" w:hAnsi="Tahoma" w:cs="Tahoma"/>
                <w:noProof/>
                <w:sz w:val="20"/>
                <w:szCs w:val="20"/>
                <w:lang w:val="en-GB"/>
              </w:rPr>
              <w:t>ere</w:t>
            </w:r>
            <w:r w:rsidR="00E10A0D" w:rsidRPr="00012A28">
              <w:rPr>
                <w:rFonts w:ascii="Tahoma" w:hAnsi="Tahoma" w:cs="Tahoma"/>
                <w:noProof/>
                <w:sz w:val="20"/>
                <w:szCs w:val="20"/>
                <w:lang w:val="en-GB"/>
              </w:rPr>
              <w:t>as</w:t>
            </w:r>
            <w:r w:rsidRPr="00012A28">
              <w:rPr>
                <w:rFonts w:ascii="Tahoma" w:hAnsi="Tahoma" w:cs="Tahoma"/>
                <w:noProof/>
                <w:sz w:val="20"/>
                <w:szCs w:val="20"/>
                <w:lang w:val="en-GB"/>
              </w:rPr>
              <w:t xml:space="preserve"> the Supplier’s “End Client Network Device” (to which </w:t>
            </w:r>
            <w:r w:rsidR="00723DC5" w:rsidRPr="00012A28">
              <w:rPr>
                <w:rFonts w:ascii="Tahoma" w:hAnsi="Tahoma" w:cs="Tahoma"/>
                <w:noProof/>
                <w:sz w:val="20"/>
                <w:szCs w:val="20"/>
                <w:lang w:val="en-GB"/>
              </w:rPr>
              <w:t>PPA</w:t>
            </w:r>
            <w:r w:rsidRPr="00012A28">
              <w:rPr>
                <w:rFonts w:ascii="Tahoma" w:hAnsi="Tahoma" w:cs="Tahoma"/>
                <w:noProof/>
                <w:sz w:val="20"/>
                <w:szCs w:val="20"/>
                <w:lang w:val="en-GB"/>
              </w:rPr>
              <w:t xml:space="preserve">s current Yard Terminal Equipment will be connected) will try to connect to </w:t>
            </w:r>
            <w:r w:rsidR="008369E9" w:rsidRPr="00012A28">
              <w:rPr>
                <w:rFonts w:ascii="Tahoma" w:hAnsi="Tahoma" w:cs="Tahoma"/>
                <w:noProof/>
                <w:sz w:val="20"/>
                <w:szCs w:val="20"/>
                <w:lang w:val="en-GB"/>
              </w:rPr>
              <w:t>a</w:t>
            </w:r>
            <w:r w:rsidRPr="00012A28">
              <w:rPr>
                <w:rFonts w:ascii="Tahoma" w:hAnsi="Tahoma" w:cs="Tahoma"/>
                <w:noProof/>
                <w:sz w:val="20"/>
                <w:szCs w:val="20"/>
                <w:lang w:val="en-GB"/>
              </w:rPr>
              <w:t xml:space="preserve"> Central Cell based on </w:t>
            </w:r>
            <w:r w:rsidR="00E10A0D" w:rsidRPr="00012A28">
              <w:rPr>
                <w:rFonts w:ascii="Tahoma" w:hAnsi="Tahoma" w:cs="Tahoma"/>
                <w:noProof/>
                <w:sz w:val="20"/>
                <w:szCs w:val="20"/>
                <w:lang w:val="en-GB"/>
              </w:rPr>
              <w:t xml:space="preserve">high </w:t>
            </w:r>
            <w:r w:rsidRPr="00012A28">
              <w:rPr>
                <w:rFonts w:ascii="Tahoma" w:hAnsi="Tahoma" w:cs="Tahoma"/>
                <w:noProof/>
                <w:sz w:val="20"/>
                <w:szCs w:val="20"/>
                <w:lang w:val="en-GB"/>
              </w:rPr>
              <w:t xml:space="preserve">signal </w:t>
            </w:r>
            <w:r w:rsidR="00E10A0D" w:rsidRPr="00012A28">
              <w:rPr>
                <w:rFonts w:ascii="Tahoma" w:hAnsi="Tahoma" w:cs="Tahoma"/>
                <w:noProof/>
                <w:sz w:val="20"/>
                <w:szCs w:val="20"/>
                <w:lang w:val="en-GB"/>
              </w:rPr>
              <w:t xml:space="preserve">strength </w:t>
            </w:r>
            <w:r w:rsidRPr="00012A28">
              <w:rPr>
                <w:rFonts w:ascii="Tahoma" w:hAnsi="Tahoma" w:cs="Tahoma"/>
                <w:noProof/>
                <w:sz w:val="20"/>
                <w:szCs w:val="20"/>
                <w:lang w:val="en-GB"/>
              </w:rPr>
              <w:t xml:space="preserve">level </w:t>
            </w:r>
            <w:r w:rsidR="0020687B" w:rsidRPr="00012A28">
              <w:rPr>
                <w:rFonts w:ascii="Tahoma" w:hAnsi="Tahoma" w:cs="Tahoma"/>
                <w:noProof/>
                <w:sz w:val="20"/>
                <w:szCs w:val="20"/>
                <w:lang w:val="en-GB"/>
              </w:rPr>
              <w:t>while at the same time</w:t>
            </w:r>
            <w:r w:rsidRPr="00012A28">
              <w:rPr>
                <w:rFonts w:ascii="Tahoma" w:hAnsi="Tahoma" w:cs="Tahoma"/>
                <w:noProof/>
                <w:sz w:val="20"/>
                <w:szCs w:val="20"/>
                <w:lang w:val="en-GB"/>
              </w:rPr>
              <w:t xml:space="preserve"> this Central Cell is fully congested (meaning that no additional “End Client Network Device”</w:t>
            </w:r>
            <w:r w:rsidR="0020687B" w:rsidRPr="00012A28">
              <w:rPr>
                <w:rFonts w:ascii="Tahoma" w:hAnsi="Tahoma" w:cs="Tahoma"/>
                <w:noProof/>
                <w:sz w:val="20"/>
                <w:szCs w:val="20"/>
                <w:lang w:val="en-GB"/>
              </w:rPr>
              <w:t xml:space="preserve"> is permitted to</w:t>
            </w:r>
            <w:r w:rsidRPr="00012A28">
              <w:rPr>
                <w:rFonts w:ascii="Tahoma" w:hAnsi="Tahoma" w:cs="Tahoma"/>
                <w:noProof/>
                <w:sz w:val="20"/>
                <w:szCs w:val="20"/>
                <w:lang w:val="en-GB"/>
              </w:rPr>
              <w:t xml:space="preserve"> connect) and so the “End Client Network Device” cannot </w:t>
            </w:r>
            <w:r w:rsidR="009D33FC" w:rsidRPr="00012A28">
              <w:rPr>
                <w:rFonts w:ascii="Tahoma" w:hAnsi="Tahoma" w:cs="Tahoma"/>
                <w:noProof/>
                <w:sz w:val="20"/>
                <w:szCs w:val="20"/>
                <w:lang w:val="en-GB"/>
              </w:rPr>
              <w:t>connect at</w:t>
            </w:r>
            <w:r w:rsidR="0020687B" w:rsidRPr="00012A28">
              <w:rPr>
                <w:rFonts w:ascii="Tahoma" w:hAnsi="Tahoma" w:cs="Tahoma"/>
                <w:noProof/>
                <w:sz w:val="20"/>
                <w:szCs w:val="20"/>
                <w:lang w:val="en-GB"/>
              </w:rPr>
              <w:t xml:space="preserve"> </w:t>
            </w:r>
            <w:r w:rsidR="009D33FC" w:rsidRPr="00012A28">
              <w:rPr>
                <w:rFonts w:ascii="Tahoma" w:hAnsi="Tahoma" w:cs="Tahoma"/>
                <w:noProof/>
                <w:sz w:val="20"/>
                <w:szCs w:val="20"/>
                <w:lang w:val="en-GB"/>
              </w:rPr>
              <w:t>all (</w:t>
            </w:r>
            <w:r w:rsidR="0020687B" w:rsidRPr="00012A28">
              <w:rPr>
                <w:rFonts w:ascii="Tahoma" w:hAnsi="Tahoma" w:cs="Tahoma"/>
                <w:noProof/>
                <w:sz w:val="20"/>
                <w:szCs w:val="20"/>
                <w:lang w:val="en-GB"/>
              </w:rPr>
              <w:t xml:space="preserve">resulting to </w:t>
            </w:r>
            <w:r w:rsidR="009D33FC" w:rsidRPr="00012A28">
              <w:rPr>
                <w:rFonts w:ascii="Tahoma" w:hAnsi="Tahoma" w:cs="Tahoma"/>
                <w:noProof/>
                <w:sz w:val="20"/>
                <w:szCs w:val="20"/>
                <w:lang w:val="en-GB"/>
              </w:rPr>
              <w:t>network disconnection)</w:t>
            </w:r>
            <w:r w:rsidRPr="00012A28">
              <w:rPr>
                <w:rFonts w:ascii="Tahoma" w:hAnsi="Tahoma" w:cs="Tahoma"/>
                <w:noProof/>
                <w:sz w:val="20"/>
                <w:szCs w:val="20"/>
                <w:lang w:val="en-GB"/>
              </w:rPr>
              <w:t xml:space="preserve">. The </w:t>
            </w:r>
            <w:r w:rsidR="00050998" w:rsidRPr="00012A28">
              <w:rPr>
                <w:rFonts w:ascii="Tahoma" w:hAnsi="Tahoma" w:cs="Tahoma"/>
                <w:noProof/>
                <w:sz w:val="20"/>
                <w:szCs w:val="20"/>
                <w:lang w:val="en-GB"/>
              </w:rPr>
              <w:t>“W</w:t>
            </w:r>
            <w:r w:rsidR="0020687B" w:rsidRPr="00012A28">
              <w:rPr>
                <w:rFonts w:ascii="Tahoma" w:hAnsi="Tahoma" w:cs="Tahoma"/>
                <w:noProof/>
                <w:sz w:val="20"/>
                <w:szCs w:val="20"/>
                <w:lang w:val="en-GB"/>
              </w:rPr>
              <w:t>ireless Solution</w:t>
            </w:r>
            <w:r w:rsidR="00050998" w:rsidRPr="00012A28">
              <w:rPr>
                <w:rFonts w:ascii="Tahoma" w:hAnsi="Tahoma" w:cs="Tahoma"/>
                <w:noProof/>
                <w:sz w:val="20"/>
                <w:szCs w:val="20"/>
                <w:lang w:val="en-GB"/>
              </w:rPr>
              <w:t>”</w:t>
            </w:r>
            <w:r w:rsidR="0020687B" w:rsidRPr="00012A28">
              <w:rPr>
                <w:rFonts w:ascii="Tahoma" w:hAnsi="Tahoma" w:cs="Tahoma"/>
                <w:noProof/>
                <w:sz w:val="20"/>
                <w:szCs w:val="20"/>
                <w:lang w:val="en-GB"/>
              </w:rPr>
              <w:t xml:space="preserve"> </w:t>
            </w:r>
            <w:r w:rsidRPr="00012A28">
              <w:rPr>
                <w:rFonts w:ascii="Tahoma" w:hAnsi="Tahoma" w:cs="Tahoma"/>
                <w:noProof/>
                <w:sz w:val="20"/>
                <w:szCs w:val="20"/>
                <w:lang w:val="en-GB"/>
              </w:rPr>
              <w:t xml:space="preserve">result </w:t>
            </w:r>
            <w:r w:rsidR="009D33FC" w:rsidRPr="00012A28">
              <w:rPr>
                <w:rFonts w:ascii="Tahoma" w:hAnsi="Tahoma" w:cs="Tahoma"/>
                <w:noProof/>
                <w:sz w:val="20"/>
                <w:szCs w:val="20"/>
                <w:lang w:val="en-GB"/>
              </w:rPr>
              <w:t xml:space="preserve">should </w:t>
            </w:r>
            <w:r w:rsidRPr="00012A28">
              <w:rPr>
                <w:rFonts w:ascii="Tahoma" w:hAnsi="Tahoma" w:cs="Tahoma"/>
                <w:noProof/>
                <w:sz w:val="20"/>
                <w:szCs w:val="20"/>
                <w:lang w:val="en-GB"/>
              </w:rPr>
              <w:t xml:space="preserve">be that connection is </w:t>
            </w:r>
            <w:r w:rsidR="009D33FC" w:rsidRPr="00012A28">
              <w:rPr>
                <w:rFonts w:ascii="Tahoma" w:hAnsi="Tahoma" w:cs="Tahoma"/>
                <w:noProof/>
                <w:sz w:val="20"/>
                <w:szCs w:val="20"/>
                <w:lang w:val="en-GB"/>
              </w:rPr>
              <w:t xml:space="preserve">NOT </w:t>
            </w:r>
            <w:r w:rsidRPr="00012A28">
              <w:rPr>
                <w:rFonts w:ascii="Tahoma" w:hAnsi="Tahoma" w:cs="Tahoma"/>
                <w:noProof/>
                <w:sz w:val="20"/>
                <w:szCs w:val="20"/>
                <w:lang w:val="en-GB"/>
              </w:rPr>
              <w:t xml:space="preserve">dropped but the </w:t>
            </w:r>
            <w:r w:rsidR="009D33FC" w:rsidRPr="00012A28">
              <w:rPr>
                <w:rFonts w:ascii="Tahoma" w:hAnsi="Tahoma" w:cs="Tahoma"/>
                <w:noProof/>
                <w:sz w:val="20"/>
                <w:szCs w:val="20"/>
                <w:lang w:val="en-GB"/>
              </w:rPr>
              <w:t xml:space="preserve">“End Client Network Device” </w:t>
            </w:r>
            <w:r w:rsidRPr="00012A28">
              <w:rPr>
                <w:rFonts w:ascii="Tahoma" w:hAnsi="Tahoma" w:cs="Tahoma"/>
                <w:noProof/>
                <w:sz w:val="20"/>
                <w:szCs w:val="20"/>
                <w:lang w:val="en-GB"/>
              </w:rPr>
              <w:t xml:space="preserve">continues to </w:t>
            </w:r>
            <w:r w:rsidR="009D33FC" w:rsidRPr="00012A28">
              <w:rPr>
                <w:rFonts w:ascii="Tahoma" w:hAnsi="Tahoma" w:cs="Tahoma"/>
                <w:noProof/>
                <w:sz w:val="20"/>
                <w:szCs w:val="20"/>
                <w:lang w:val="en-GB"/>
              </w:rPr>
              <w:t xml:space="preserve">search and identify other nearby </w:t>
            </w:r>
            <w:r w:rsidR="0020687B" w:rsidRPr="00012A28">
              <w:rPr>
                <w:rFonts w:ascii="Tahoma" w:hAnsi="Tahoma" w:cs="Tahoma"/>
                <w:noProof/>
                <w:sz w:val="20"/>
                <w:szCs w:val="20"/>
                <w:lang w:val="en-GB"/>
              </w:rPr>
              <w:t>2</w:t>
            </w:r>
            <w:r w:rsidR="0020687B" w:rsidRPr="00012A28">
              <w:rPr>
                <w:rFonts w:ascii="Tahoma" w:hAnsi="Tahoma" w:cs="Tahoma"/>
                <w:noProof/>
                <w:sz w:val="20"/>
                <w:szCs w:val="20"/>
                <w:vertAlign w:val="superscript"/>
                <w:lang w:val="en-GB"/>
              </w:rPr>
              <w:t>nd</w:t>
            </w:r>
            <w:r w:rsidR="0020687B" w:rsidRPr="00012A28">
              <w:rPr>
                <w:rFonts w:ascii="Tahoma" w:hAnsi="Tahoma" w:cs="Tahoma"/>
                <w:noProof/>
                <w:sz w:val="20"/>
                <w:szCs w:val="20"/>
                <w:lang w:val="en-GB"/>
              </w:rPr>
              <w:t>, 3</w:t>
            </w:r>
            <w:r w:rsidR="0020687B" w:rsidRPr="00012A28">
              <w:rPr>
                <w:rFonts w:ascii="Tahoma" w:hAnsi="Tahoma" w:cs="Tahoma"/>
                <w:noProof/>
                <w:sz w:val="20"/>
                <w:szCs w:val="20"/>
                <w:vertAlign w:val="superscript"/>
                <w:lang w:val="en-GB"/>
              </w:rPr>
              <w:t>rd</w:t>
            </w:r>
            <w:r w:rsidR="0020687B" w:rsidRPr="00012A28">
              <w:rPr>
                <w:rFonts w:ascii="Tahoma" w:hAnsi="Tahoma" w:cs="Tahoma"/>
                <w:noProof/>
                <w:sz w:val="20"/>
                <w:szCs w:val="20"/>
                <w:lang w:val="en-GB"/>
              </w:rPr>
              <w:t>, etc.</w:t>
            </w:r>
            <w:r w:rsidR="009D33FC" w:rsidRPr="00012A28">
              <w:rPr>
                <w:rFonts w:ascii="Tahoma" w:hAnsi="Tahoma" w:cs="Tahoma"/>
                <w:noProof/>
                <w:sz w:val="20"/>
                <w:szCs w:val="20"/>
                <w:lang w:val="en-GB"/>
              </w:rPr>
              <w:t xml:space="preserve"> Central Cell</w:t>
            </w:r>
            <w:r w:rsidR="0020687B" w:rsidRPr="00012A28">
              <w:rPr>
                <w:rFonts w:ascii="Tahoma" w:hAnsi="Tahoma" w:cs="Tahoma"/>
                <w:noProof/>
                <w:sz w:val="20"/>
                <w:szCs w:val="20"/>
                <w:lang w:val="en-GB"/>
              </w:rPr>
              <w:t>s</w:t>
            </w:r>
            <w:r w:rsidR="009D33FC" w:rsidRPr="00012A28">
              <w:rPr>
                <w:rFonts w:ascii="Tahoma" w:hAnsi="Tahoma" w:cs="Tahoma"/>
                <w:noProof/>
                <w:sz w:val="20"/>
                <w:szCs w:val="20"/>
                <w:lang w:val="en-GB"/>
              </w:rPr>
              <w:t xml:space="preserve"> that will allow </w:t>
            </w:r>
            <w:r w:rsidR="0020687B" w:rsidRPr="00012A28">
              <w:rPr>
                <w:rFonts w:ascii="Tahoma" w:hAnsi="Tahoma" w:cs="Tahoma"/>
                <w:noProof/>
                <w:sz w:val="20"/>
                <w:szCs w:val="20"/>
                <w:lang w:val="en-GB"/>
              </w:rPr>
              <w:t xml:space="preserve">the “End Client Network Device” to </w:t>
            </w:r>
            <w:r w:rsidR="009D33FC" w:rsidRPr="00012A28">
              <w:rPr>
                <w:rFonts w:ascii="Tahoma" w:hAnsi="Tahoma" w:cs="Tahoma"/>
                <w:noProof/>
                <w:sz w:val="20"/>
                <w:szCs w:val="20"/>
                <w:lang w:val="en-GB"/>
              </w:rPr>
              <w:t xml:space="preserve">connect (if not congested) although the signal </w:t>
            </w:r>
            <w:r w:rsidR="009D33FC" w:rsidRPr="00012A28">
              <w:rPr>
                <w:rFonts w:ascii="Tahoma" w:hAnsi="Tahoma" w:cs="Tahoma"/>
                <w:noProof/>
                <w:sz w:val="20"/>
                <w:szCs w:val="20"/>
                <w:lang w:val="en-GB"/>
              </w:rPr>
              <w:lastRenderedPageBreak/>
              <w:t>strength is l</w:t>
            </w:r>
            <w:r w:rsidR="00050998" w:rsidRPr="00012A28">
              <w:rPr>
                <w:rFonts w:ascii="Tahoma" w:hAnsi="Tahoma" w:cs="Tahoma"/>
                <w:noProof/>
                <w:sz w:val="20"/>
                <w:szCs w:val="20"/>
                <w:lang w:val="en-GB"/>
              </w:rPr>
              <w:t>ower</w:t>
            </w:r>
            <w:r w:rsidR="009D33FC" w:rsidRPr="00012A28">
              <w:rPr>
                <w:rFonts w:ascii="Tahoma" w:hAnsi="Tahoma" w:cs="Tahoma"/>
                <w:noProof/>
                <w:sz w:val="20"/>
                <w:szCs w:val="20"/>
                <w:lang w:val="en-GB"/>
              </w:rPr>
              <w:t xml:space="preserve"> than the first Cell </w:t>
            </w:r>
            <w:r w:rsidR="0020687B" w:rsidRPr="00012A28">
              <w:rPr>
                <w:rFonts w:ascii="Tahoma" w:hAnsi="Tahoma" w:cs="Tahoma"/>
                <w:noProof/>
                <w:sz w:val="20"/>
                <w:szCs w:val="20"/>
                <w:lang w:val="en-GB"/>
              </w:rPr>
              <w:t xml:space="preserve">with higher signal strength, </w:t>
            </w:r>
            <w:r w:rsidR="009D33FC" w:rsidRPr="00012A28">
              <w:rPr>
                <w:rFonts w:ascii="Tahoma" w:hAnsi="Tahoma" w:cs="Tahoma"/>
                <w:noProof/>
                <w:sz w:val="20"/>
                <w:szCs w:val="20"/>
                <w:lang w:val="en-GB"/>
              </w:rPr>
              <w:t xml:space="preserve">and eventually the “End Client Network Device” will establish </w:t>
            </w:r>
            <w:r w:rsidR="0020687B" w:rsidRPr="00012A28">
              <w:rPr>
                <w:rFonts w:ascii="Tahoma" w:hAnsi="Tahoma" w:cs="Tahoma"/>
                <w:noProof/>
                <w:sz w:val="20"/>
                <w:szCs w:val="20"/>
                <w:lang w:val="en-GB"/>
              </w:rPr>
              <w:t xml:space="preserve">network </w:t>
            </w:r>
            <w:r w:rsidR="009D33FC" w:rsidRPr="00012A28">
              <w:rPr>
                <w:rFonts w:ascii="Tahoma" w:hAnsi="Tahoma" w:cs="Tahoma"/>
                <w:noProof/>
                <w:sz w:val="20"/>
                <w:szCs w:val="20"/>
                <w:lang w:val="en-GB"/>
              </w:rPr>
              <w:t xml:space="preserve">connection with </w:t>
            </w:r>
            <w:r w:rsidR="0020687B" w:rsidRPr="00012A28">
              <w:rPr>
                <w:rFonts w:ascii="Tahoma" w:hAnsi="Tahoma" w:cs="Tahoma"/>
                <w:noProof/>
                <w:sz w:val="20"/>
                <w:szCs w:val="20"/>
                <w:lang w:val="en-GB"/>
              </w:rPr>
              <w:t xml:space="preserve">at least </w:t>
            </w:r>
            <w:r w:rsidR="009D33FC" w:rsidRPr="00012A28">
              <w:rPr>
                <w:rFonts w:ascii="Tahoma" w:hAnsi="Tahoma" w:cs="Tahoma"/>
                <w:noProof/>
                <w:sz w:val="20"/>
                <w:szCs w:val="20"/>
                <w:lang w:val="en-GB"/>
              </w:rPr>
              <w:t>the minimum guaranteed throughput (</w:t>
            </w:r>
            <w:r w:rsidR="002E0C34" w:rsidRPr="00012A28">
              <w:rPr>
                <w:rFonts w:ascii="Tahoma" w:hAnsi="Tahoma" w:cs="Tahoma"/>
                <w:noProof/>
                <w:sz w:val="20"/>
                <w:szCs w:val="20"/>
                <w:lang w:val="en-GB"/>
              </w:rPr>
              <w:t>this should be mentioned</w:t>
            </w:r>
            <w:r w:rsidR="009D33FC" w:rsidRPr="00012A28">
              <w:rPr>
                <w:rFonts w:ascii="Tahoma" w:hAnsi="Tahoma" w:cs="Tahoma"/>
                <w:noProof/>
                <w:sz w:val="20"/>
                <w:szCs w:val="20"/>
                <w:lang w:val="en-GB"/>
              </w:rPr>
              <w:t>) and continue to provide seamlessly network connectivity to the “End Client Network Device”</w:t>
            </w:r>
          </w:p>
          <w:p w14:paraId="6C3885A0" w14:textId="41CC7A3C" w:rsidR="002E0C34" w:rsidRPr="00012A28" w:rsidRDefault="009B7DF5"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4F6B3034" w14:textId="59D955B0" w:rsidR="00BE1991" w:rsidRPr="00012A28" w:rsidRDefault="0020687B"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lastRenderedPageBreak/>
              <w:t>YES</w:t>
            </w:r>
          </w:p>
        </w:tc>
        <w:tc>
          <w:tcPr>
            <w:tcW w:w="1276" w:type="dxa"/>
            <w:tcBorders>
              <w:top w:val="single" w:sz="4" w:space="0" w:color="auto"/>
              <w:left w:val="single" w:sz="4" w:space="0" w:color="auto"/>
              <w:bottom w:val="single" w:sz="4" w:space="0" w:color="auto"/>
              <w:right w:val="single" w:sz="4" w:space="0" w:color="auto"/>
            </w:tcBorders>
          </w:tcPr>
          <w:p w14:paraId="5E251614" w14:textId="77777777" w:rsidR="00BE1991" w:rsidRPr="00012A28" w:rsidRDefault="00BE1991"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4FCCD947" w14:textId="77777777" w:rsidR="00BE1991" w:rsidRPr="00012A28" w:rsidRDefault="00BE1991" w:rsidP="00012A28">
            <w:pPr>
              <w:spacing w:line="360" w:lineRule="auto"/>
              <w:ind w:right="-151"/>
              <w:jc w:val="center"/>
              <w:rPr>
                <w:rFonts w:ascii="Tahoma" w:hAnsi="Tahoma" w:cs="Tahoma"/>
                <w:noProof/>
                <w:sz w:val="20"/>
                <w:szCs w:val="20"/>
                <w:lang w:val="en-GB"/>
              </w:rPr>
            </w:pPr>
          </w:p>
        </w:tc>
      </w:tr>
      <w:tr w:rsidR="00F31476" w:rsidRPr="00012A28" w14:paraId="5CA99608" w14:textId="77777777" w:rsidTr="00F37483">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3D4A0D3E" w14:textId="77777777" w:rsidR="00F31476" w:rsidRPr="00012A28" w:rsidRDefault="00F31476"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0C2F8708" w14:textId="3B118093" w:rsidR="00F31476" w:rsidRPr="00012A28" w:rsidRDefault="00F3147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w:t>
            </w:r>
            <w:r w:rsidR="00050998" w:rsidRPr="00012A28">
              <w:rPr>
                <w:rFonts w:ascii="Tahoma" w:hAnsi="Tahoma" w:cs="Tahoma"/>
                <w:noProof/>
                <w:sz w:val="20"/>
                <w:szCs w:val="20"/>
                <w:lang w:val="en-GB"/>
              </w:rPr>
              <w:t>“Wireless Solution”</w:t>
            </w:r>
            <w:r w:rsidRPr="00012A28">
              <w:rPr>
                <w:rFonts w:ascii="Tahoma" w:hAnsi="Tahoma" w:cs="Tahoma"/>
                <w:noProof/>
                <w:sz w:val="20"/>
                <w:szCs w:val="20"/>
                <w:lang w:val="en-GB"/>
              </w:rPr>
              <w:t xml:space="preserve"> must have the ability to measure </w:t>
            </w:r>
            <w:r w:rsidR="002E0C34" w:rsidRPr="00012A28">
              <w:rPr>
                <w:rFonts w:ascii="Tahoma" w:hAnsi="Tahoma" w:cs="Tahoma"/>
                <w:noProof/>
                <w:sz w:val="20"/>
                <w:szCs w:val="20"/>
                <w:lang w:val="en-GB"/>
              </w:rPr>
              <w:t xml:space="preserve">the wireless signal </w:t>
            </w:r>
            <w:r w:rsidRPr="00012A28">
              <w:rPr>
                <w:rFonts w:ascii="Tahoma" w:hAnsi="Tahoma" w:cs="Tahoma"/>
                <w:noProof/>
                <w:sz w:val="20"/>
                <w:szCs w:val="20"/>
                <w:lang w:val="en-GB"/>
              </w:rPr>
              <w:t>Channel quality, to identify, classify and proactively manage RF interference coming from non-</w:t>
            </w:r>
            <w:r w:rsidR="002E0C34" w:rsidRPr="00012A28">
              <w:rPr>
                <w:rFonts w:ascii="Tahoma" w:hAnsi="Tahoma" w:cs="Tahoma"/>
                <w:noProof/>
                <w:sz w:val="20"/>
                <w:szCs w:val="20"/>
                <w:lang w:val="en-GB"/>
              </w:rPr>
              <w:t xml:space="preserve">wireless </w:t>
            </w:r>
            <w:r w:rsidRPr="00012A28">
              <w:rPr>
                <w:rFonts w:ascii="Tahoma" w:hAnsi="Tahoma" w:cs="Tahoma"/>
                <w:noProof/>
                <w:sz w:val="20"/>
                <w:szCs w:val="20"/>
                <w:lang w:val="en-GB"/>
              </w:rPr>
              <w:t>Wi-Fi sources like Bluetooth, dects, wireless cameras etc.</w:t>
            </w:r>
          </w:p>
          <w:p w14:paraId="5CEAC71B" w14:textId="38E2769A" w:rsidR="002E0C34" w:rsidRPr="00012A28" w:rsidRDefault="00050998"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(reply is required for both “Wireless Solutions”, either offered as “Client owned total solution” or “as a Service”) </w:t>
            </w:r>
          </w:p>
        </w:tc>
        <w:tc>
          <w:tcPr>
            <w:tcW w:w="1258" w:type="dxa"/>
            <w:tcBorders>
              <w:top w:val="single" w:sz="4" w:space="0" w:color="auto"/>
              <w:left w:val="single" w:sz="4" w:space="0" w:color="auto"/>
              <w:bottom w:val="single" w:sz="4" w:space="0" w:color="auto"/>
              <w:right w:val="single" w:sz="4" w:space="0" w:color="auto"/>
            </w:tcBorders>
          </w:tcPr>
          <w:p w14:paraId="35E550DE" w14:textId="77777777" w:rsidR="00F31476" w:rsidRPr="00012A28" w:rsidRDefault="00F31476"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395C2A5E" w14:textId="77777777" w:rsidR="00F31476" w:rsidRPr="00012A28" w:rsidRDefault="00F31476"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1FD22A32" w14:textId="77777777" w:rsidR="00F31476" w:rsidRPr="00012A28" w:rsidRDefault="00F31476" w:rsidP="00012A28">
            <w:pPr>
              <w:spacing w:line="360" w:lineRule="auto"/>
              <w:ind w:right="-151"/>
              <w:jc w:val="center"/>
              <w:rPr>
                <w:rFonts w:ascii="Tahoma" w:hAnsi="Tahoma" w:cs="Tahoma"/>
                <w:noProof/>
                <w:sz w:val="20"/>
                <w:szCs w:val="20"/>
                <w:lang w:val="en-GB"/>
              </w:rPr>
            </w:pPr>
          </w:p>
        </w:tc>
      </w:tr>
      <w:tr w:rsidR="00F31476" w:rsidRPr="00D72F13" w14:paraId="0084F112" w14:textId="77777777" w:rsidTr="00F37483">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26FF09B3" w14:textId="77777777" w:rsidR="00F31476" w:rsidRPr="00012A28" w:rsidRDefault="00F31476"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29BCC23C" w14:textId="297E673D" w:rsidR="00F31476" w:rsidRPr="00012A28" w:rsidRDefault="00F3147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system </w:t>
            </w:r>
            <w:r w:rsidR="00050998" w:rsidRPr="00012A28">
              <w:rPr>
                <w:rFonts w:ascii="Tahoma" w:hAnsi="Tahoma" w:cs="Tahoma"/>
                <w:noProof/>
                <w:sz w:val="20"/>
                <w:szCs w:val="20"/>
                <w:lang w:val="en-GB"/>
              </w:rPr>
              <w:t xml:space="preserve">should </w:t>
            </w:r>
            <w:r w:rsidRPr="00012A28">
              <w:rPr>
                <w:rFonts w:ascii="Tahoma" w:hAnsi="Tahoma" w:cs="Tahoma"/>
                <w:noProof/>
                <w:sz w:val="20"/>
                <w:szCs w:val="20"/>
                <w:lang w:val="en-GB"/>
              </w:rPr>
              <w:t>allow for deployment in a variety of ways including point -to-point and mesh networks</w:t>
            </w:r>
          </w:p>
          <w:p w14:paraId="2123D8EB" w14:textId="23152AFB" w:rsidR="002E0C34" w:rsidRPr="00012A28" w:rsidRDefault="00050998"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77456E62" w14:textId="714B4ED9" w:rsidR="00F31476" w:rsidRPr="00012A28" w:rsidRDefault="00F31476" w:rsidP="00012A28">
            <w:pPr>
              <w:spacing w:line="360" w:lineRule="auto"/>
              <w:ind w:right="-108"/>
              <w:jc w:val="center"/>
              <w:rPr>
                <w:rFonts w:ascii="Tahoma" w:hAnsi="Tahoma" w:cs="Tahoma"/>
                <w:noProof/>
                <w:sz w:val="20"/>
                <w:szCs w:val="20"/>
                <w:lang w:val="en-GB"/>
              </w:rPr>
            </w:pPr>
          </w:p>
        </w:tc>
        <w:tc>
          <w:tcPr>
            <w:tcW w:w="1276" w:type="dxa"/>
            <w:tcBorders>
              <w:top w:val="single" w:sz="4" w:space="0" w:color="auto"/>
              <w:left w:val="single" w:sz="4" w:space="0" w:color="auto"/>
              <w:bottom w:val="single" w:sz="4" w:space="0" w:color="auto"/>
              <w:right w:val="single" w:sz="4" w:space="0" w:color="auto"/>
            </w:tcBorders>
          </w:tcPr>
          <w:p w14:paraId="3DA89C97" w14:textId="77777777" w:rsidR="00F31476" w:rsidRPr="00012A28" w:rsidRDefault="00F31476"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088C116B" w14:textId="77777777" w:rsidR="00F31476" w:rsidRPr="00012A28" w:rsidRDefault="00F31476" w:rsidP="00012A28">
            <w:pPr>
              <w:spacing w:line="360" w:lineRule="auto"/>
              <w:ind w:right="-151"/>
              <w:jc w:val="center"/>
              <w:rPr>
                <w:rFonts w:ascii="Tahoma" w:hAnsi="Tahoma" w:cs="Tahoma"/>
                <w:noProof/>
                <w:sz w:val="20"/>
                <w:szCs w:val="20"/>
                <w:lang w:val="en-GB"/>
              </w:rPr>
            </w:pPr>
          </w:p>
        </w:tc>
      </w:tr>
      <w:tr w:rsidR="00F31476" w:rsidRPr="00012A28" w14:paraId="13FE8708" w14:textId="77777777" w:rsidTr="00F37483">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20F87CC8" w14:textId="77777777" w:rsidR="00F31476" w:rsidRPr="00012A28" w:rsidRDefault="00F31476"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5D9B16E1" w14:textId="77777777" w:rsidR="00F31476" w:rsidRPr="00012A28" w:rsidRDefault="00F3147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The system must support optical fiber-based network connectivity for remote locations</w:t>
            </w:r>
          </w:p>
          <w:p w14:paraId="77D7D98C" w14:textId="0BF47F2F" w:rsidR="002E0C34" w:rsidRPr="00012A28" w:rsidRDefault="00050998"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(reply is required for both “Wireless Solutions”, either offered as “Client owned total solution” or “as a Service” when equipment will be installed in </w:t>
            </w:r>
            <w:r w:rsidR="00723DC5" w:rsidRPr="00012A28">
              <w:rPr>
                <w:rFonts w:ascii="Tahoma" w:hAnsi="Tahoma" w:cs="Tahoma"/>
                <w:noProof/>
                <w:sz w:val="20"/>
                <w:szCs w:val="20"/>
                <w:lang w:val="en-GB"/>
              </w:rPr>
              <w:t>PPA</w:t>
            </w:r>
            <w:r w:rsidRPr="00012A28">
              <w:rPr>
                <w:rFonts w:ascii="Tahoma" w:hAnsi="Tahoma" w:cs="Tahoma"/>
                <w:noProof/>
                <w:sz w:val="20"/>
                <w:szCs w:val="20"/>
                <w:lang w:val="en-GB"/>
              </w:rPr>
              <w:t xml:space="preserve"> premises)</w:t>
            </w:r>
          </w:p>
        </w:tc>
        <w:tc>
          <w:tcPr>
            <w:tcW w:w="1258" w:type="dxa"/>
            <w:tcBorders>
              <w:top w:val="single" w:sz="4" w:space="0" w:color="auto"/>
              <w:left w:val="single" w:sz="4" w:space="0" w:color="auto"/>
              <w:bottom w:val="single" w:sz="4" w:space="0" w:color="auto"/>
              <w:right w:val="single" w:sz="4" w:space="0" w:color="auto"/>
            </w:tcBorders>
          </w:tcPr>
          <w:p w14:paraId="2EC1C858" w14:textId="77777777" w:rsidR="00F31476" w:rsidRPr="00012A28" w:rsidRDefault="00F31476"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5B2FB4CE" w14:textId="77777777" w:rsidR="00F31476" w:rsidRPr="00012A28" w:rsidRDefault="00F31476"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50381EB3" w14:textId="77777777" w:rsidR="00F31476" w:rsidRPr="00012A28" w:rsidRDefault="00F31476" w:rsidP="00012A28">
            <w:pPr>
              <w:spacing w:line="360" w:lineRule="auto"/>
              <w:ind w:right="-151"/>
              <w:jc w:val="center"/>
              <w:rPr>
                <w:rFonts w:ascii="Tahoma" w:hAnsi="Tahoma" w:cs="Tahoma"/>
                <w:noProof/>
                <w:sz w:val="20"/>
                <w:szCs w:val="20"/>
                <w:lang w:val="en-GB"/>
              </w:rPr>
            </w:pPr>
          </w:p>
        </w:tc>
      </w:tr>
      <w:tr w:rsidR="00DB2C4C" w:rsidRPr="00012A28" w14:paraId="1B69BC2F"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012E8C69" w14:textId="77777777" w:rsidR="00DB2C4C" w:rsidRPr="00012A28" w:rsidRDefault="00DB2C4C" w:rsidP="00012A28">
            <w:pPr>
              <w:pStyle w:val="ListParagraph"/>
              <w:spacing w:line="360" w:lineRule="auto"/>
              <w:ind w:left="0" w:right="-108"/>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71CD4CF7" w14:textId="77777777" w:rsidR="00DB2C4C" w:rsidRPr="00012A28" w:rsidRDefault="00DB2C4C" w:rsidP="00012A28">
            <w:pPr>
              <w:spacing w:line="360" w:lineRule="auto"/>
              <w:rPr>
                <w:rFonts w:ascii="Tahoma" w:hAnsi="Tahoma" w:cs="Tahoma"/>
                <w:b/>
                <w:noProof/>
                <w:sz w:val="20"/>
                <w:szCs w:val="20"/>
                <w:lang w:val="en-GB"/>
              </w:rPr>
            </w:pPr>
            <w:r w:rsidRPr="00012A28">
              <w:rPr>
                <w:rFonts w:ascii="Tahoma" w:hAnsi="Tahoma" w:cs="Tahoma"/>
                <w:b/>
                <w:noProof/>
                <w:sz w:val="20"/>
                <w:szCs w:val="20"/>
                <w:lang w:val="en-GB"/>
              </w:rPr>
              <w:t>Management</w:t>
            </w:r>
          </w:p>
        </w:tc>
        <w:tc>
          <w:tcPr>
            <w:tcW w:w="1258" w:type="dxa"/>
            <w:tcBorders>
              <w:top w:val="single" w:sz="4" w:space="0" w:color="auto"/>
              <w:left w:val="single" w:sz="4" w:space="0" w:color="auto"/>
              <w:bottom w:val="single" w:sz="4" w:space="0" w:color="auto"/>
              <w:right w:val="single" w:sz="4" w:space="0" w:color="auto"/>
            </w:tcBorders>
          </w:tcPr>
          <w:p w14:paraId="6C0EA21B" w14:textId="77777777" w:rsidR="00DB2C4C" w:rsidRPr="00012A28" w:rsidRDefault="00DB2C4C" w:rsidP="00012A28">
            <w:pPr>
              <w:spacing w:line="360" w:lineRule="auto"/>
              <w:ind w:right="-108"/>
              <w:jc w:val="center"/>
              <w:rPr>
                <w:rFonts w:ascii="Tahoma" w:hAnsi="Tahoma" w:cs="Tahoma"/>
                <w:noProof/>
                <w:sz w:val="20"/>
                <w:szCs w:val="20"/>
                <w:lang w:val="en-GB"/>
              </w:rPr>
            </w:pPr>
          </w:p>
        </w:tc>
        <w:tc>
          <w:tcPr>
            <w:tcW w:w="1276" w:type="dxa"/>
            <w:tcBorders>
              <w:top w:val="single" w:sz="4" w:space="0" w:color="auto"/>
              <w:left w:val="single" w:sz="4" w:space="0" w:color="auto"/>
              <w:bottom w:val="single" w:sz="4" w:space="0" w:color="auto"/>
              <w:right w:val="single" w:sz="4" w:space="0" w:color="auto"/>
            </w:tcBorders>
          </w:tcPr>
          <w:p w14:paraId="086DCD4A" w14:textId="77777777" w:rsidR="00DB2C4C" w:rsidRPr="00012A28" w:rsidRDefault="00DB2C4C"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77693D83" w14:textId="77777777" w:rsidR="00DB2C4C" w:rsidRPr="00012A28" w:rsidRDefault="00DB2C4C" w:rsidP="00012A28">
            <w:pPr>
              <w:spacing w:line="360" w:lineRule="auto"/>
              <w:ind w:right="-151"/>
              <w:jc w:val="center"/>
              <w:rPr>
                <w:rFonts w:ascii="Tahoma" w:hAnsi="Tahoma" w:cs="Tahoma"/>
                <w:noProof/>
                <w:sz w:val="20"/>
                <w:szCs w:val="20"/>
                <w:lang w:val="en-GB"/>
              </w:rPr>
            </w:pPr>
          </w:p>
        </w:tc>
      </w:tr>
      <w:tr w:rsidR="000A6E9D" w:rsidRPr="00012A28" w14:paraId="6FB9EE80"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7AF8DA0C" w14:textId="77777777" w:rsidR="000A6E9D" w:rsidRPr="00012A28" w:rsidRDefault="000A6E9D"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45FD323B" w14:textId="711CC3CE" w:rsidR="002E0C34" w:rsidRPr="00012A28" w:rsidRDefault="00E31224"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D</w:t>
            </w:r>
            <w:r w:rsidR="000A6E9D" w:rsidRPr="00012A28">
              <w:rPr>
                <w:rFonts w:ascii="Tahoma" w:hAnsi="Tahoma" w:cs="Tahoma"/>
                <w:noProof/>
                <w:sz w:val="20"/>
                <w:szCs w:val="20"/>
                <w:lang w:val="en-GB"/>
              </w:rPr>
              <w:t>escribe the management tool</w:t>
            </w:r>
            <w:r w:rsidR="0020687B" w:rsidRPr="00012A28">
              <w:rPr>
                <w:rFonts w:ascii="Tahoma" w:hAnsi="Tahoma" w:cs="Tahoma"/>
                <w:noProof/>
                <w:sz w:val="20"/>
                <w:szCs w:val="20"/>
                <w:lang w:val="en-GB"/>
              </w:rPr>
              <w:t>s</w:t>
            </w:r>
            <w:r w:rsidR="000A6E9D" w:rsidRPr="00012A28">
              <w:rPr>
                <w:rFonts w:ascii="Tahoma" w:hAnsi="Tahoma" w:cs="Tahoma"/>
                <w:noProof/>
                <w:sz w:val="20"/>
                <w:szCs w:val="20"/>
                <w:lang w:val="en-GB"/>
              </w:rPr>
              <w:t xml:space="preserve"> offered for monitoring the performance and availability of the offered </w:t>
            </w:r>
            <w:r w:rsidR="00050998" w:rsidRPr="00012A28">
              <w:rPr>
                <w:rFonts w:ascii="Tahoma" w:hAnsi="Tahoma" w:cs="Tahoma"/>
                <w:noProof/>
                <w:sz w:val="20"/>
                <w:szCs w:val="20"/>
                <w:lang w:val="en-GB"/>
              </w:rPr>
              <w:t>“Wireless S</w:t>
            </w:r>
            <w:r w:rsidR="000A6E9D" w:rsidRPr="00012A28">
              <w:rPr>
                <w:rFonts w:ascii="Tahoma" w:hAnsi="Tahoma" w:cs="Tahoma"/>
                <w:noProof/>
                <w:sz w:val="20"/>
                <w:szCs w:val="20"/>
                <w:lang w:val="en-GB"/>
              </w:rPr>
              <w:t>olution</w:t>
            </w:r>
            <w:r w:rsidR="00050998" w:rsidRPr="00012A28">
              <w:rPr>
                <w:rFonts w:ascii="Tahoma" w:hAnsi="Tahoma" w:cs="Tahoma"/>
                <w:noProof/>
                <w:sz w:val="20"/>
                <w:szCs w:val="20"/>
                <w:lang w:val="en-GB"/>
              </w:rPr>
              <w:t>”</w:t>
            </w:r>
            <w:r w:rsidR="002E0C34" w:rsidRPr="00012A28">
              <w:rPr>
                <w:rFonts w:ascii="Tahoma" w:hAnsi="Tahoma" w:cs="Tahoma"/>
                <w:noProof/>
                <w:sz w:val="20"/>
                <w:szCs w:val="20"/>
                <w:lang w:val="en-GB"/>
              </w:rPr>
              <w:t xml:space="preserve">. The proposed </w:t>
            </w:r>
            <w:r w:rsidR="00050998" w:rsidRPr="00012A28">
              <w:rPr>
                <w:rFonts w:ascii="Tahoma" w:hAnsi="Tahoma" w:cs="Tahoma"/>
                <w:noProof/>
                <w:sz w:val="20"/>
                <w:szCs w:val="20"/>
                <w:lang w:val="en-GB"/>
              </w:rPr>
              <w:t>“Wireless S</w:t>
            </w:r>
            <w:r w:rsidR="002E0C34" w:rsidRPr="00012A28">
              <w:rPr>
                <w:rFonts w:ascii="Tahoma" w:hAnsi="Tahoma" w:cs="Tahoma"/>
                <w:noProof/>
                <w:sz w:val="20"/>
                <w:szCs w:val="20"/>
                <w:lang w:val="en-GB"/>
              </w:rPr>
              <w:t>olution</w:t>
            </w:r>
            <w:r w:rsidR="00050998" w:rsidRPr="00012A28">
              <w:rPr>
                <w:rFonts w:ascii="Tahoma" w:hAnsi="Tahoma" w:cs="Tahoma"/>
                <w:noProof/>
                <w:sz w:val="20"/>
                <w:szCs w:val="20"/>
                <w:lang w:val="en-GB"/>
              </w:rPr>
              <w:t>”</w:t>
            </w:r>
            <w:r w:rsidR="002E0C34" w:rsidRPr="00012A28">
              <w:rPr>
                <w:rFonts w:ascii="Tahoma" w:hAnsi="Tahoma" w:cs="Tahoma"/>
                <w:noProof/>
                <w:sz w:val="20"/>
                <w:szCs w:val="20"/>
                <w:lang w:val="en-GB"/>
              </w:rPr>
              <w:t xml:space="preserve"> should provide complete monitoring applications and tools for all the entire network components and end client points.</w:t>
            </w:r>
          </w:p>
          <w:p w14:paraId="37D1E935" w14:textId="17BCDF7A" w:rsidR="002E0C34" w:rsidRPr="00012A28" w:rsidRDefault="00050998"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0AEC70FF" w14:textId="77777777" w:rsidR="000A6E9D" w:rsidRPr="00012A28" w:rsidRDefault="000A6E9D"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2BB798D7" w14:textId="77777777" w:rsidR="000A6E9D" w:rsidRPr="00012A28" w:rsidRDefault="000A6E9D"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3D6F3E68" w14:textId="77777777" w:rsidR="000A6E9D" w:rsidRPr="00012A28" w:rsidRDefault="000A6E9D" w:rsidP="00012A28">
            <w:pPr>
              <w:spacing w:line="360" w:lineRule="auto"/>
              <w:ind w:right="-151"/>
              <w:jc w:val="center"/>
              <w:rPr>
                <w:rFonts w:ascii="Tahoma" w:hAnsi="Tahoma" w:cs="Tahoma"/>
                <w:noProof/>
                <w:sz w:val="20"/>
                <w:szCs w:val="20"/>
                <w:lang w:val="en-GB"/>
              </w:rPr>
            </w:pPr>
          </w:p>
        </w:tc>
      </w:tr>
      <w:tr w:rsidR="003C694F" w:rsidRPr="00012A28" w14:paraId="2C9567F4"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426518A3" w14:textId="77777777" w:rsidR="003C694F" w:rsidRPr="00012A28" w:rsidRDefault="003C694F"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40CD5056" w14:textId="3F2573BA" w:rsidR="003C694F" w:rsidRPr="00012A28" w:rsidRDefault="000A6E9D"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Describe </w:t>
            </w:r>
            <w:r w:rsidR="0020687B" w:rsidRPr="00012A28">
              <w:rPr>
                <w:rFonts w:ascii="Tahoma" w:hAnsi="Tahoma" w:cs="Tahoma"/>
                <w:noProof/>
                <w:sz w:val="20"/>
                <w:szCs w:val="20"/>
                <w:lang w:val="en-GB"/>
              </w:rPr>
              <w:t xml:space="preserve">all </w:t>
            </w:r>
            <w:r w:rsidRPr="00012A28">
              <w:rPr>
                <w:rFonts w:ascii="Tahoma" w:hAnsi="Tahoma" w:cs="Tahoma"/>
                <w:noProof/>
                <w:sz w:val="20"/>
                <w:szCs w:val="20"/>
                <w:lang w:val="en-GB"/>
              </w:rPr>
              <w:t xml:space="preserve">additional tools available for the offered solution. If not offered, relative costs should be included in the </w:t>
            </w:r>
            <w:r w:rsidR="00EA6241" w:rsidRPr="00012A28">
              <w:rPr>
                <w:rFonts w:ascii="Tahoma" w:hAnsi="Tahoma" w:cs="Tahoma"/>
                <w:noProof/>
                <w:sz w:val="20"/>
                <w:szCs w:val="20"/>
                <w:lang w:val="en-GB"/>
              </w:rPr>
              <w:t>Financial proposal</w:t>
            </w:r>
            <w:r w:rsidRPr="00012A28">
              <w:rPr>
                <w:rFonts w:ascii="Tahoma" w:hAnsi="Tahoma" w:cs="Tahoma"/>
                <w:noProof/>
                <w:sz w:val="20"/>
                <w:szCs w:val="20"/>
                <w:lang w:val="en-GB"/>
              </w:rPr>
              <w:t xml:space="preserve"> </w:t>
            </w:r>
            <w:r w:rsidRPr="00012A28">
              <w:rPr>
                <w:rFonts w:ascii="Tahoma" w:hAnsi="Tahoma" w:cs="Tahoma"/>
                <w:b/>
                <w:noProof/>
                <w:sz w:val="20"/>
                <w:szCs w:val="20"/>
                <w:lang w:val="en-GB"/>
              </w:rPr>
              <w:t>as optional</w:t>
            </w:r>
            <w:r w:rsidRPr="00012A28">
              <w:rPr>
                <w:rFonts w:ascii="Tahoma" w:hAnsi="Tahoma" w:cs="Tahoma"/>
                <w:noProof/>
                <w:sz w:val="20"/>
                <w:szCs w:val="20"/>
                <w:lang w:val="en-GB"/>
              </w:rPr>
              <w:t>.</w:t>
            </w:r>
          </w:p>
          <w:p w14:paraId="3B6EFC95" w14:textId="51CEFD5A" w:rsidR="002E0C34" w:rsidRPr="00012A28" w:rsidRDefault="00050998"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2BDCB207" w14:textId="77777777" w:rsidR="003C694F" w:rsidRPr="00012A28" w:rsidRDefault="003C694F"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4CA67E79" w14:textId="77777777" w:rsidR="003C694F" w:rsidRPr="00012A28" w:rsidRDefault="003C694F"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2A4ED02F" w14:textId="77777777" w:rsidR="003C694F" w:rsidRPr="00012A28" w:rsidRDefault="003C694F" w:rsidP="00012A28">
            <w:pPr>
              <w:spacing w:line="360" w:lineRule="auto"/>
              <w:ind w:right="-151"/>
              <w:jc w:val="center"/>
              <w:rPr>
                <w:rFonts w:ascii="Tahoma" w:hAnsi="Tahoma" w:cs="Tahoma"/>
                <w:noProof/>
                <w:sz w:val="20"/>
                <w:szCs w:val="20"/>
                <w:lang w:val="en-GB"/>
              </w:rPr>
            </w:pPr>
          </w:p>
        </w:tc>
      </w:tr>
      <w:tr w:rsidR="00DB2C4C" w:rsidRPr="00012A28" w14:paraId="4ABAF77F"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59FB6F1B" w14:textId="77777777" w:rsidR="00DB2C4C" w:rsidRPr="00012A28" w:rsidRDefault="00DB2C4C"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6AEC4E1A" w14:textId="77777777" w:rsidR="00DB2C4C" w:rsidRPr="00012A28" w:rsidRDefault="00DB2C4C"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Can the management tool schedule reports for automatic generation? If so, how are the reports generated and delivered? Can they be automatically sent to network </w:t>
            </w:r>
            <w:r w:rsidR="003C694F" w:rsidRPr="00012A28">
              <w:rPr>
                <w:rFonts w:ascii="Tahoma" w:hAnsi="Tahoma" w:cs="Tahoma"/>
                <w:noProof/>
                <w:sz w:val="20"/>
                <w:szCs w:val="20"/>
                <w:lang w:val="en-GB"/>
              </w:rPr>
              <w:t>engineers</w:t>
            </w:r>
            <w:r w:rsidRPr="00012A28">
              <w:rPr>
                <w:rFonts w:ascii="Tahoma" w:hAnsi="Tahoma" w:cs="Tahoma"/>
                <w:noProof/>
                <w:sz w:val="20"/>
                <w:szCs w:val="20"/>
                <w:lang w:val="en-GB"/>
              </w:rPr>
              <w:t xml:space="preserve"> via email?</w:t>
            </w:r>
          </w:p>
          <w:p w14:paraId="1DE247EF" w14:textId="74610B0B" w:rsidR="002E0C34" w:rsidRPr="00012A28" w:rsidRDefault="00050998"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(reply is required for both “Wireless Solutions”, either offered as “Client owned total solution” or “as a Service”) </w:t>
            </w:r>
          </w:p>
        </w:tc>
        <w:tc>
          <w:tcPr>
            <w:tcW w:w="1258" w:type="dxa"/>
            <w:tcBorders>
              <w:top w:val="single" w:sz="4" w:space="0" w:color="auto"/>
              <w:left w:val="single" w:sz="4" w:space="0" w:color="auto"/>
              <w:bottom w:val="single" w:sz="4" w:space="0" w:color="auto"/>
              <w:right w:val="single" w:sz="4" w:space="0" w:color="auto"/>
            </w:tcBorders>
          </w:tcPr>
          <w:p w14:paraId="0CEE6F99" w14:textId="569EB84A" w:rsidR="00DB2C4C" w:rsidRPr="00012A28" w:rsidRDefault="00F1232A"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Optional</w:t>
            </w:r>
          </w:p>
        </w:tc>
        <w:tc>
          <w:tcPr>
            <w:tcW w:w="1276" w:type="dxa"/>
            <w:tcBorders>
              <w:top w:val="single" w:sz="4" w:space="0" w:color="auto"/>
              <w:left w:val="single" w:sz="4" w:space="0" w:color="auto"/>
              <w:bottom w:val="single" w:sz="4" w:space="0" w:color="auto"/>
              <w:right w:val="single" w:sz="4" w:space="0" w:color="auto"/>
            </w:tcBorders>
          </w:tcPr>
          <w:p w14:paraId="323BF6E8" w14:textId="77777777" w:rsidR="00DB2C4C" w:rsidRPr="00012A28" w:rsidRDefault="00DB2C4C"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417BF035" w14:textId="77777777" w:rsidR="00DB2C4C" w:rsidRPr="00012A28" w:rsidRDefault="00DB2C4C" w:rsidP="00012A28">
            <w:pPr>
              <w:spacing w:line="360" w:lineRule="auto"/>
              <w:ind w:right="-151"/>
              <w:jc w:val="center"/>
              <w:rPr>
                <w:rFonts w:ascii="Tahoma" w:hAnsi="Tahoma" w:cs="Tahoma"/>
                <w:noProof/>
                <w:sz w:val="20"/>
                <w:szCs w:val="20"/>
                <w:lang w:val="en-GB"/>
              </w:rPr>
            </w:pPr>
          </w:p>
        </w:tc>
      </w:tr>
      <w:tr w:rsidR="003C694F" w:rsidRPr="00012A28" w14:paraId="221E029C"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01B59F9A" w14:textId="77777777" w:rsidR="003C694F" w:rsidRPr="00012A28" w:rsidRDefault="003C694F"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0894F89C" w14:textId="7790A21B" w:rsidR="003C694F" w:rsidRPr="00012A28" w:rsidRDefault="00F1232A"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T</w:t>
            </w:r>
            <w:r w:rsidR="003C694F" w:rsidRPr="00012A28">
              <w:rPr>
                <w:rFonts w:ascii="Tahoma" w:hAnsi="Tahoma" w:cs="Tahoma"/>
                <w:noProof/>
                <w:sz w:val="20"/>
                <w:szCs w:val="20"/>
                <w:lang w:val="en-GB"/>
              </w:rPr>
              <w:t xml:space="preserve">he </w:t>
            </w:r>
            <w:r w:rsidR="00050998" w:rsidRPr="00012A28">
              <w:rPr>
                <w:rFonts w:ascii="Tahoma" w:hAnsi="Tahoma" w:cs="Tahoma"/>
                <w:noProof/>
                <w:sz w:val="20"/>
                <w:szCs w:val="20"/>
                <w:lang w:val="en-GB"/>
              </w:rPr>
              <w:t xml:space="preserve">“Wireless Solution” </w:t>
            </w:r>
            <w:r w:rsidRPr="00012A28">
              <w:rPr>
                <w:rFonts w:ascii="Tahoma" w:hAnsi="Tahoma" w:cs="Tahoma"/>
                <w:noProof/>
                <w:sz w:val="20"/>
                <w:szCs w:val="20"/>
                <w:lang w:val="en-GB"/>
              </w:rPr>
              <w:t xml:space="preserve">should </w:t>
            </w:r>
            <w:r w:rsidR="003C694F" w:rsidRPr="00012A28">
              <w:rPr>
                <w:rFonts w:ascii="Tahoma" w:hAnsi="Tahoma" w:cs="Tahoma"/>
                <w:noProof/>
                <w:sz w:val="20"/>
                <w:szCs w:val="20"/>
                <w:lang w:val="en-GB"/>
              </w:rPr>
              <w:t>allow to force a user off the network</w:t>
            </w:r>
          </w:p>
          <w:p w14:paraId="2FB88FF8" w14:textId="569204E4" w:rsidR="002E0C34" w:rsidRPr="00012A28" w:rsidRDefault="00050998"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5677D956" w14:textId="205CA599" w:rsidR="003C694F" w:rsidRPr="00012A28" w:rsidRDefault="00F1232A"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4ED9AA95" w14:textId="77777777" w:rsidR="003C694F" w:rsidRPr="00012A28" w:rsidRDefault="003C694F"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0F71F704" w14:textId="77777777" w:rsidR="003C694F" w:rsidRPr="00012A28" w:rsidRDefault="003C694F" w:rsidP="00012A28">
            <w:pPr>
              <w:spacing w:line="360" w:lineRule="auto"/>
              <w:ind w:right="-151"/>
              <w:jc w:val="center"/>
              <w:rPr>
                <w:rFonts w:ascii="Tahoma" w:hAnsi="Tahoma" w:cs="Tahoma"/>
                <w:noProof/>
                <w:sz w:val="20"/>
                <w:szCs w:val="20"/>
                <w:lang w:val="en-GB"/>
              </w:rPr>
            </w:pPr>
          </w:p>
        </w:tc>
      </w:tr>
      <w:tr w:rsidR="003C694F" w:rsidRPr="00012A28" w14:paraId="11B08401"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7456F050" w14:textId="77777777" w:rsidR="003C694F" w:rsidRPr="00012A28" w:rsidRDefault="003C694F"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14B582A4" w14:textId="02A7D1C9" w:rsidR="003C694F" w:rsidRPr="00012A28" w:rsidRDefault="00F1232A"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T</w:t>
            </w:r>
            <w:r w:rsidR="00875594" w:rsidRPr="00012A28">
              <w:rPr>
                <w:rFonts w:ascii="Tahoma" w:hAnsi="Tahoma" w:cs="Tahoma"/>
                <w:noProof/>
                <w:sz w:val="20"/>
                <w:szCs w:val="20"/>
                <w:lang w:val="en-GB"/>
              </w:rPr>
              <w:t xml:space="preserve">he </w:t>
            </w:r>
            <w:r w:rsidR="00050998" w:rsidRPr="00012A28">
              <w:rPr>
                <w:rFonts w:ascii="Tahoma" w:hAnsi="Tahoma" w:cs="Tahoma"/>
                <w:noProof/>
                <w:sz w:val="20"/>
                <w:szCs w:val="20"/>
                <w:lang w:val="en-GB"/>
              </w:rPr>
              <w:t>“Wireless Solution”</w:t>
            </w:r>
            <w:r w:rsidR="00875594" w:rsidRPr="00012A28">
              <w:rPr>
                <w:rFonts w:ascii="Tahoma" w:hAnsi="Tahoma" w:cs="Tahoma"/>
                <w:noProof/>
                <w:sz w:val="20"/>
                <w:szCs w:val="20"/>
                <w:lang w:val="en-GB"/>
              </w:rPr>
              <w:t xml:space="preserve"> </w:t>
            </w:r>
            <w:r w:rsidRPr="00012A28">
              <w:rPr>
                <w:rFonts w:ascii="Tahoma" w:hAnsi="Tahoma" w:cs="Tahoma"/>
                <w:noProof/>
                <w:sz w:val="20"/>
                <w:szCs w:val="20"/>
                <w:lang w:val="en-GB"/>
              </w:rPr>
              <w:t xml:space="preserve">should </w:t>
            </w:r>
            <w:r w:rsidR="00875594" w:rsidRPr="00012A28">
              <w:rPr>
                <w:rFonts w:ascii="Tahoma" w:hAnsi="Tahoma" w:cs="Tahoma"/>
                <w:noProof/>
                <w:sz w:val="20"/>
                <w:szCs w:val="20"/>
                <w:lang w:val="en-GB"/>
              </w:rPr>
              <w:t>allow to set up a user session timeout</w:t>
            </w:r>
          </w:p>
          <w:p w14:paraId="464E1E81" w14:textId="447C4EC0" w:rsidR="002E0C34" w:rsidRPr="00012A28" w:rsidRDefault="00050998"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(reply is required for both “Wireless Solutions”, either offered as “Client owned total solution” or “as a Service”) </w:t>
            </w:r>
          </w:p>
        </w:tc>
        <w:tc>
          <w:tcPr>
            <w:tcW w:w="1258" w:type="dxa"/>
            <w:tcBorders>
              <w:top w:val="single" w:sz="4" w:space="0" w:color="auto"/>
              <w:left w:val="single" w:sz="4" w:space="0" w:color="auto"/>
              <w:bottom w:val="single" w:sz="4" w:space="0" w:color="auto"/>
              <w:right w:val="single" w:sz="4" w:space="0" w:color="auto"/>
            </w:tcBorders>
          </w:tcPr>
          <w:p w14:paraId="3DF51501" w14:textId="77777777" w:rsidR="003C694F" w:rsidRPr="00012A28" w:rsidRDefault="00875594"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7E338E8B" w14:textId="77777777" w:rsidR="003C694F" w:rsidRPr="00012A28" w:rsidRDefault="003C694F"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1AF059C4" w14:textId="77777777" w:rsidR="003C694F" w:rsidRPr="00012A28" w:rsidRDefault="003C694F" w:rsidP="00012A28">
            <w:pPr>
              <w:spacing w:line="360" w:lineRule="auto"/>
              <w:ind w:right="-151"/>
              <w:jc w:val="center"/>
              <w:rPr>
                <w:rFonts w:ascii="Tahoma" w:hAnsi="Tahoma" w:cs="Tahoma"/>
                <w:noProof/>
                <w:sz w:val="20"/>
                <w:szCs w:val="20"/>
                <w:lang w:val="en-GB"/>
              </w:rPr>
            </w:pPr>
          </w:p>
        </w:tc>
      </w:tr>
      <w:tr w:rsidR="00875594" w:rsidRPr="00012A28" w14:paraId="7C572291"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3BC4DF00" w14:textId="77777777" w:rsidR="00875594" w:rsidRPr="00012A28" w:rsidRDefault="00875594"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1A9EA272" w14:textId="7B27B5C0" w:rsidR="00875594" w:rsidRPr="00012A28" w:rsidRDefault="00F1232A"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T</w:t>
            </w:r>
            <w:r w:rsidR="00875594" w:rsidRPr="00012A28">
              <w:rPr>
                <w:rFonts w:ascii="Tahoma" w:hAnsi="Tahoma" w:cs="Tahoma"/>
                <w:noProof/>
                <w:sz w:val="20"/>
                <w:szCs w:val="20"/>
                <w:lang w:val="en-GB"/>
              </w:rPr>
              <w:t xml:space="preserve">he </w:t>
            </w:r>
            <w:r w:rsidR="00050998" w:rsidRPr="00012A28">
              <w:rPr>
                <w:rFonts w:ascii="Tahoma" w:hAnsi="Tahoma" w:cs="Tahoma"/>
                <w:noProof/>
                <w:sz w:val="20"/>
                <w:szCs w:val="20"/>
                <w:lang w:val="en-GB"/>
              </w:rPr>
              <w:t>“Wireless Solution”</w:t>
            </w:r>
            <w:r w:rsidR="00875594" w:rsidRPr="00012A28">
              <w:rPr>
                <w:rFonts w:ascii="Tahoma" w:hAnsi="Tahoma" w:cs="Tahoma"/>
                <w:noProof/>
                <w:sz w:val="20"/>
                <w:szCs w:val="20"/>
                <w:lang w:val="en-GB"/>
              </w:rPr>
              <w:t xml:space="preserve"> </w:t>
            </w:r>
            <w:r w:rsidRPr="00012A28">
              <w:rPr>
                <w:rFonts w:ascii="Tahoma" w:hAnsi="Tahoma" w:cs="Tahoma"/>
                <w:noProof/>
                <w:sz w:val="20"/>
                <w:szCs w:val="20"/>
                <w:lang w:val="en-GB"/>
              </w:rPr>
              <w:t xml:space="preserve">should </w:t>
            </w:r>
            <w:r w:rsidR="00875594" w:rsidRPr="00012A28">
              <w:rPr>
                <w:rFonts w:ascii="Tahoma" w:hAnsi="Tahoma" w:cs="Tahoma"/>
                <w:noProof/>
                <w:sz w:val="20"/>
                <w:szCs w:val="20"/>
                <w:lang w:val="en-GB"/>
              </w:rPr>
              <w:t>allow track</w:t>
            </w:r>
            <w:r w:rsidRPr="00012A28">
              <w:rPr>
                <w:rFonts w:ascii="Tahoma" w:hAnsi="Tahoma" w:cs="Tahoma"/>
                <w:noProof/>
                <w:sz w:val="20"/>
                <w:szCs w:val="20"/>
                <w:lang w:val="en-GB"/>
              </w:rPr>
              <w:t>ing of</w:t>
            </w:r>
            <w:r w:rsidR="00875594" w:rsidRPr="00012A28">
              <w:rPr>
                <w:rFonts w:ascii="Tahoma" w:hAnsi="Tahoma" w:cs="Tahoma"/>
                <w:noProof/>
                <w:sz w:val="20"/>
                <w:szCs w:val="20"/>
                <w:lang w:val="en-GB"/>
              </w:rPr>
              <w:t xml:space="preserve"> a user's device associatio</w:t>
            </w:r>
            <w:r w:rsidRPr="00012A28">
              <w:rPr>
                <w:rFonts w:ascii="Tahoma" w:hAnsi="Tahoma" w:cs="Tahoma"/>
                <w:noProof/>
                <w:sz w:val="20"/>
                <w:szCs w:val="20"/>
                <w:lang w:val="en-GB"/>
              </w:rPr>
              <w:t>ns, both current and historical</w:t>
            </w:r>
          </w:p>
          <w:p w14:paraId="0AABC52A" w14:textId="4990CD96" w:rsidR="00EE2976" w:rsidRPr="00012A28" w:rsidRDefault="00050998"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(reply is required for both “Wireless Solutions”, either offered as “Client owned total solution” or “as a Service”) </w:t>
            </w:r>
          </w:p>
        </w:tc>
        <w:tc>
          <w:tcPr>
            <w:tcW w:w="1258" w:type="dxa"/>
            <w:tcBorders>
              <w:top w:val="single" w:sz="4" w:space="0" w:color="auto"/>
              <w:left w:val="single" w:sz="4" w:space="0" w:color="auto"/>
              <w:bottom w:val="single" w:sz="4" w:space="0" w:color="auto"/>
              <w:right w:val="single" w:sz="4" w:space="0" w:color="auto"/>
            </w:tcBorders>
          </w:tcPr>
          <w:p w14:paraId="7AB79EA4" w14:textId="77777777" w:rsidR="00875594" w:rsidRPr="00012A28" w:rsidRDefault="00875594"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714DF73B" w14:textId="77777777" w:rsidR="00875594" w:rsidRPr="00012A28" w:rsidRDefault="00875594"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571283CD" w14:textId="77777777" w:rsidR="00875594" w:rsidRPr="00012A28" w:rsidRDefault="00875594" w:rsidP="00012A28">
            <w:pPr>
              <w:spacing w:line="360" w:lineRule="auto"/>
              <w:ind w:right="-151"/>
              <w:jc w:val="center"/>
              <w:rPr>
                <w:rFonts w:ascii="Tahoma" w:hAnsi="Tahoma" w:cs="Tahoma"/>
                <w:noProof/>
                <w:sz w:val="20"/>
                <w:szCs w:val="20"/>
                <w:lang w:val="en-GB"/>
              </w:rPr>
            </w:pPr>
          </w:p>
        </w:tc>
      </w:tr>
      <w:tr w:rsidR="00875594" w:rsidRPr="00012A28" w14:paraId="6FB86552"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35D5FF60" w14:textId="77777777" w:rsidR="00875594" w:rsidRPr="00012A28" w:rsidRDefault="00875594"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46334FD5" w14:textId="3D748DA0" w:rsidR="00875594" w:rsidRPr="00012A28" w:rsidRDefault="00F1232A"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T</w:t>
            </w:r>
            <w:r w:rsidR="00875594" w:rsidRPr="00012A28">
              <w:rPr>
                <w:rFonts w:ascii="Tahoma" w:hAnsi="Tahoma" w:cs="Tahoma"/>
                <w:noProof/>
                <w:sz w:val="20"/>
                <w:szCs w:val="20"/>
                <w:lang w:val="en-GB"/>
              </w:rPr>
              <w:t xml:space="preserve">he </w:t>
            </w:r>
            <w:r w:rsidR="00050998" w:rsidRPr="00012A28">
              <w:rPr>
                <w:rFonts w:ascii="Tahoma" w:hAnsi="Tahoma" w:cs="Tahoma"/>
                <w:noProof/>
                <w:sz w:val="20"/>
                <w:szCs w:val="20"/>
                <w:lang w:val="en-GB"/>
              </w:rPr>
              <w:t>“Wireless Solution”</w:t>
            </w:r>
            <w:r w:rsidR="00875594" w:rsidRPr="00012A28">
              <w:rPr>
                <w:rFonts w:ascii="Tahoma" w:hAnsi="Tahoma" w:cs="Tahoma"/>
                <w:noProof/>
                <w:sz w:val="20"/>
                <w:szCs w:val="20"/>
                <w:lang w:val="en-GB"/>
              </w:rPr>
              <w:t xml:space="preserve"> </w:t>
            </w:r>
            <w:r w:rsidRPr="00012A28">
              <w:rPr>
                <w:rFonts w:ascii="Tahoma" w:hAnsi="Tahoma" w:cs="Tahoma"/>
                <w:noProof/>
                <w:sz w:val="20"/>
                <w:szCs w:val="20"/>
                <w:lang w:val="en-GB"/>
              </w:rPr>
              <w:t xml:space="preserve">should </w:t>
            </w:r>
            <w:r w:rsidR="00875594" w:rsidRPr="00012A28">
              <w:rPr>
                <w:rFonts w:ascii="Tahoma" w:hAnsi="Tahoma" w:cs="Tahoma"/>
                <w:noProof/>
                <w:sz w:val="20"/>
                <w:szCs w:val="20"/>
                <w:lang w:val="en-GB"/>
              </w:rPr>
              <w:t>monitor a user's bandwidth consumption, system performance, roami</w:t>
            </w:r>
            <w:r w:rsidRPr="00012A28">
              <w:rPr>
                <w:rFonts w:ascii="Tahoma" w:hAnsi="Tahoma" w:cs="Tahoma"/>
                <w:noProof/>
                <w:sz w:val="20"/>
                <w:szCs w:val="20"/>
                <w:lang w:val="en-GB"/>
              </w:rPr>
              <w:t>ng path, and time on the system</w:t>
            </w:r>
          </w:p>
          <w:p w14:paraId="6DB2D286" w14:textId="52F74A3A" w:rsidR="00EE2976" w:rsidRPr="00012A28" w:rsidRDefault="00050998"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(reply is required for both “Wireless Solutions”, either offered as “Client owned total solution” or “as a Service”) </w:t>
            </w:r>
          </w:p>
        </w:tc>
        <w:tc>
          <w:tcPr>
            <w:tcW w:w="1258" w:type="dxa"/>
            <w:tcBorders>
              <w:top w:val="single" w:sz="4" w:space="0" w:color="auto"/>
              <w:left w:val="single" w:sz="4" w:space="0" w:color="auto"/>
              <w:bottom w:val="single" w:sz="4" w:space="0" w:color="auto"/>
              <w:right w:val="single" w:sz="4" w:space="0" w:color="auto"/>
            </w:tcBorders>
          </w:tcPr>
          <w:p w14:paraId="004357EB" w14:textId="77777777" w:rsidR="00875594" w:rsidRPr="00012A28" w:rsidRDefault="00875594"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329081F4" w14:textId="77777777" w:rsidR="00875594" w:rsidRPr="00012A28" w:rsidRDefault="00875594"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6CD62E3A" w14:textId="77777777" w:rsidR="00875594" w:rsidRPr="00012A28" w:rsidRDefault="00875594" w:rsidP="00012A28">
            <w:pPr>
              <w:spacing w:line="360" w:lineRule="auto"/>
              <w:ind w:right="-151"/>
              <w:jc w:val="center"/>
              <w:rPr>
                <w:rFonts w:ascii="Tahoma" w:hAnsi="Tahoma" w:cs="Tahoma"/>
                <w:noProof/>
                <w:sz w:val="20"/>
                <w:szCs w:val="20"/>
                <w:lang w:val="en-GB"/>
              </w:rPr>
            </w:pPr>
          </w:p>
        </w:tc>
      </w:tr>
      <w:tr w:rsidR="00875594" w:rsidRPr="00012A28" w14:paraId="27079458"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1013FD8B" w14:textId="77777777" w:rsidR="00875594" w:rsidRPr="00012A28" w:rsidRDefault="00875594"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0F7236AF" w14:textId="3B69FBE2" w:rsidR="00875594" w:rsidRPr="00012A28" w:rsidRDefault="00875594"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What information about bandwidth usage does the </w:t>
            </w:r>
            <w:r w:rsidR="00050998" w:rsidRPr="00012A28">
              <w:rPr>
                <w:rFonts w:ascii="Tahoma" w:hAnsi="Tahoma" w:cs="Tahoma"/>
                <w:noProof/>
                <w:sz w:val="20"/>
                <w:szCs w:val="20"/>
                <w:lang w:val="en-GB"/>
              </w:rPr>
              <w:t>“Wireless Solution”</w:t>
            </w:r>
            <w:r w:rsidRPr="00012A28">
              <w:rPr>
                <w:rFonts w:ascii="Tahoma" w:hAnsi="Tahoma" w:cs="Tahoma"/>
                <w:noProof/>
                <w:sz w:val="20"/>
                <w:szCs w:val="20"/>
                <w:lang w:val="en-GB"/>
              </w:rPr>
              <w:t xml:space="preserve"> track? Can it provide a breakdown by user? Can it provide a breakdown of any other groupings?</w:t>
            </w:r>
            <w:r w:rsidR="00F1232A" w:rsidRPr="00012A28">
              <w:rPr>
                <w:rFonts w:ascii="Tahoma" w:hAnsi="Tahoma" w:cs="Tahoma"/>
                <w:noProof/>
                <w:sz w:val="20"/>
                <w:szCs w:val="20"/>
                <w:lang w:val="en-GB"/>
              </w:rPr>
              <w:t xml:space="preserve"> Describe in detail.</w:t>
            </w:r>
          </w:p>
          <w:p w14:paraId="69F26F9F" w14:textId="2698C6E5" w:rsidR="00EE2976" w:rsidRPr="00012A28" w:rsidRDefault="00050998"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14B11476" w14:textId="77777777" w:rsidR="00875594" w:rsidRPr="00012A28" w:rsidRDefault="00875594"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686AA358" w14:textId="77777777" w:rsidR="00875594" w:rsidRPr="00012A28" w:rsidRDefault="00875594"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5E0954D0" w14:textId="77777777" w:rsidR="00875594" w:rsidRPr="00012A28" w:rsidRDefault="00875594" w:rsidP="00012A28">
            <w:pPr>
              <w:spacing w:line="360" w:lineRule="auto"/>
              <w:ind w:right="-151"/>
              <w:jc w:val="center"/>
              <w:rPr>
                <w:rFonts w:ascii="Tahoma" w:hAnsi="Tahoma" w:cs="Tahoma"/>
                <w:noProof/>
                <w:sz w:val="20"/>
                <w:szCs w:val="20"/>
                <w:lang w:val="en-GB"/>
              </w:rPr>
            </w:pPr>
          </w:p>
        </w:tc>
      </w:tr>
      <w:tr w:rsidR="00875594" w:rsidRPr="00012A28" w14:paraId="201B6D82"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68D2B335" w14:textId="77777777" w:rsidR="00875594" w:rsidRPr="00012A28" w:rsidRDefault="00875594"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7CFC571B" w14:textId="77777777" w:rsidR="00875594" w:rsidRPr="00012A28" w:rsidRDefault="00875594"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What type of reporting is available whe</w:t>
            </w:r>
            <w:r w:rsidR="00F1232A" w:rsidRPr="00012A28">
              <w:rPr>
                <w:rFonts w:ascii="Tahoma" w:hAnsi="Tahoma" w:cs="Tahoma"/>
                <w:noProof/>
                <w:sz w:val="20"/>
                <w:szCs w:val="20"/>
                <w:lang w:val="en-GB"/>
              </w:rPr>
              <w:t>n</w:t>
            </w:r>
            <w:r w:rsidRPr="00012A28">
              <w:rPr>
                <w:rFonts w:ascii="Tahoma" w:hAnsi="Tahoma" w:cs="Tahoma"/>
                <w:noProof/>
                <w:sz w:val="20"/>
                <w:szCs w:val="20"/>
                <w:lang w:val="en-GB"/>
              </w:rPr>
              <w:t xml:space="preserve"> rogues are detected?</w:t>
            </w:r>
            <w:r w:rsidR="00F1232A" w:rsidRPr="00012A28">
              <w:rPr>
                <w:rFonts w:ascii="Tahoma" w:hAnsi="Tahoma" w:cs="Tahoma"/>
                <w:noProof/>
                <w:sz w:val="20"/>
                <w:szCs w:val="20"/>
                <w:lang w:val="en-GB"/>
              </w:rPr>
              <w:t xml:space="preserve"> Describe in detail if applicable.</w:t>
            </w:r>
          </w:p>
          <w:p w14:paraId="7631DDC7" w14:textId="312BC1F3" w:rsidR="00EE2976" w:rsidRPr="00012A28" w:rsidRDefault="00050998"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72162037" w14:textId="77777777" w:rsidR="00875594" w:rsidRPr="00012A28" w:rsidRDefault="00875594"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55DEC0CF" w14:textId="77777777" w:rsidR="00875594" w:rsidRPr="00012A28" w:rsidRDefault="00875594"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5D97B584" w14:textId="77777777" w:rsidR="00875594" w:rsidRPr="00012A28" w:rsidRDefault="00875594" w:rsidP="00012A28">
            <w:pPr>
              <w:spacing w:line="360" w:lineRule="auto"/>
              <w:ind w:right="-151"/>
              <w:jc w:val="center"/>
              <w:rPr>
                <w:rFonts w:ascii="Tahoma" w:hAnsi="Tahoma" w:cs="Tahoma"/>
                <w:noProof/>
                <w:sz w:val="20"/>
                <w:szCs w:val="20"/>
                <w:lang w:val="en-GB"/>
              </w:rPr>
            </w:pPr>
          </w:p>
        </w:tc>
      </w:tr>
      <w:tr w:rsidR="00875594" w:rsidRPr="00012A28" w14:paraId="66D2F428"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5744E4EC" w14:textId="77777777" w:rsidR="00875594" w:rsidRPr="00012A28" w:rsidRDefault="00875594"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4E22DE1E" w14:textId="19C97C10" w:rsidR="00875594" w:rsidRPr="00012A28" w:rsidRDefault="00875594"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Does the system support exportation of management graphs and statistics files?</w:t>
            </w:r>
            <w:r w:rsidR="00050998" w:rsidRPr="00012A28">
              <w:rPr>
                <w:rFonts w:ascii="Tahoma" w:hAnsi="Tahoma" w:cs="Tahoma"/>
                <w:noProof/>
                <w:sz w:val="20"/>
                <w:szCs w:val="20"/>
                <w:lang w:val="en-GB"/>
              </w:rPr>
              <w:t xml:space="preserve"> If yes detailed description is nrequired.</w:t>
            </w:r>
          </w:p>
          <w:p w14:paraId="090F23A1" w14:textId="75992ED5" w:rsidR="00EE2976" w:rsidRPr="00012A28" w:rsidRDefault="00050998"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(reply is required for both “Wireless Solutions”, either offered </w:t>
            </w:r>
            <w:r w:rsidRPr="00012A28">
              <w:rPr>
                <w:rFonts w:ascii="Tahoma" w:hAnsi="Tahoma" w:cs="Tahoma"/>
                <w:noProof/>
                <w:sz w:val="20"/>
                <w:szCs w:val="20"/>
                <w:lang w:val="en-GB"/>
              </w:rPr>
              <w:lastRenderedPageBreak/>
              <w:t xml:space="preserve">as “Client owned total solution” or “as a Service”) </w:t>
            </w:r>
          </w:p>
        </w:tc>
        <w:tc>
          <w:tcPr>
            <w:tcW w:w="1258" w:type="dxa"/>
            <w:tcBorders>
              <w:top w:val="single" w:sz="4" w:space="0" w:color="auto"/>
              <w:left w:val="single" w:sz="4" w:space="0" w:color="auto"/>
              <w:bottom w:val="single" w:sz="4" w:space="0" w:color="auto"/>
              <w:right w:val="single" w:sz="4" w:space="0" w:color="auto"/>
            </w:tcBorders>
          </w:tcPr>
          <w:p w14:paraId="24D68E90" w14:textId="77777777" w:rsidR="00875594" w:rsidRPr="00012A28" w:rsidRDefault="00875594"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lastRenderedPageBreak/>
              <w:t>Optional</w:t>
            </w:r>
          </w:p>
        </w:tc>
        <w:tc>
          <w:tcPr>
            <w:tcW w:w="1276" w:type="dxa"/>
            <w:tcBorders>
              <w:top w:val="single" w:sz="4" w:space="0" w:color="auto"/>
              <w:left w:val="single" w:sz="4" w:space="0" w:color="auto"/>
              <w:bottom w:val="single" w:sz="4" w:space="0" w:color="auto"/>
              <w:right w:val="single" w:sz="4" w:space="0" w:color="auto"/>
            </w:tcBorders>
          </w:tcPr>
          <w:p w14:paraId="5627F132" w14:textId="77777777" w:rsidR="00875594" w:rsidRPr="00012A28" w:rsidRDefault="00875594"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555CDE8F" w14:textId="77777777" w:rsidR="00875594" w:rsidRPr="00012A28" w:rsidRDefault="00875594" w:rsidP="00012A28">
            <w:pPr>
              <w:spacing w:line="360" w:lineRule="auto"/>
              <w:ind w:right="-151"/>
              <w:jc w:val="center"/>
              <w:rPr>
                <w:rFonts w:ascii="Tahoma" w:hAnsi="Tahoma" w:cs="Tahoma"/>
                <w:noProof/>
                <w:sz w:val="20"/>
                <w:szCs w:val="20"/>
                <w:lang w:val="en-GB"/>
              </w:rPr>
            </w:pPr>
          </w:p>
        </w:tc>
      </w:tr>
      <w:tr w:rsidR="00A8475C" w:rsidRPr="00012A28" w14:paraId="7D9175F0"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3B79DE28" w14:textId="77777777" w:rsidR="00A8475C" w:rsidRPr="00012A28" w:rsidRDefault="00A8475C"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0225BF29" w14:textId="128380B6" w:rsidR="00DF16A4" w:rsidRPr="00012A28" w:rsidRDefault="00A8475C"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proposed </w:t>
            </w:r>
            <w:r w:rsidR="00050998" w:rsidRPr="00012A28">
              <w:rPr>
                <w:rFonts w:ascii="Tahoma" w:hAnsi="Tahoma" w:cs="Tahoma"/>
                <w:noProof/>
                <w:sz w:val="20"/>
                <w:szCs w:val="20"/>
                <w:lang w:val="en-GB"/>
              </w:rPr>
              <w:t>“Wireless S</w:t>
            </w:r>
            <w:r w:rsidRPr="00012A28">
              <w:rPr>
                <w:rFonts w:ascii="Tahoma" w:hAnsi="Tahoma" w:cs="Tahoma"/>
                <w:noProof/>
                <w:sz w:val="20"/>
                <w:szCs w:val="20"/>
                <w:lang w:val="en-GB"/>
              </w:rPr>
              <w:t>olution</w:t>
            </w:r>
            <w:r w:rsidR="00050998" w:rsidRPr="00012A28">
              <w:rPr>
                <w:rFonts w:ascii="Tahoma" w:hAnsi="Tahoma" w:cs="Tahoma"/>
                <w:noProof/>
                <w:sz w:val="20"/>
                <w:szCs w:val="20"/>
                <w:lang w:val="en-GB"/>
              </w:rPr>
              <w:t>”</w:t>
            </w:r>
            <w:r w:rsidRPr="00012A28">
              <w:rPr>
                <w:rFonts w:ascii="Tahoma" w:hAnsi="Tahoma" w:cs="Tahoma"/>
                <w:noProof/>
                <w:sz w:val="20"/>
                <w:szCs w:val="20"/>
                <w:lang w:val="en-GB"/>
              </w:rPr>
              <w:t xml:space="preserve"> should be exclusively and only used by the client</w:t>
            </w:r>
            <w:r w:rsidR="00050998" w:rsidRPr="00012A28">
              <w:rPr>
                <w:rFonts w:ascii="Tahoma" w:hAnsi="Tahoma" w:cs="Tahoma"/>
                <w:noProof/>
                <w:sz w:val="20"/>
                <w:szCs w:val="20"/>
                <w:lang w:val="en-GB"/>
              </w:rPr>
              <w:t xml:space="preserve"> </w:t>
            </w:r>
            <w:r w:rsidR="00723DC5" w:rsidRPr="00012A28">
              <w:rPr>
                <w:rFonts w:ascii="Tahoma" w:hAnsi="Tahoma" w:cs="Tahoma"/>
                <w:noProof/>
                <w:sz w:val="20"/>
                <w:szCs w:val="20"/>
                <w:lang w:val="en-GB"/>
              </w:rPr>
              <w:t>PPA</w:t>
            </w:r>
          </w:p>
          <w:p w14:paraId="4D4C7767" w14:textId="337AFD5D" w:rsidR="00A8475C" w:rsidRPr="00012A28" w:rsidRDefault="00050998"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098D8037" w14:textId="1B1B07FC" w:rsidR="00A8475C" w:rsidRPr="00012A28" w:rsidRDefault="00A8475C"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147C70A3" w14:textId="77777777" w:rsidR="00A8475C" w:rsidRPr="00012A28" w:rsidRDefault="00A8475C"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04F9C89A" w14:textId="77777777" w:rsidR="00A8475C" w:rsidRPr="00012A28" w:rsidRDefault="00A8475C" w:rsidP="00012A28">
            <w:pPr>
              <w:spacing w:line="360" w:lineRule="auto"/>
              <w:ind w:right="-151"/>
              <w:jc w:val="center"/>
              <w:rPr>
                <w:rFonts w:ascii="Tahoma" w:hAnsi="Tahoma" w:cs="Tahoma"/>
                <w:noProof/>
                <w:sz w:val="20"/>
                <w:szCs w:val="20"/>
                <w:lang w:val="en-GB"/>
              </w:rPr>
            </w:pPr>
          </w:p>
        </w:tc>
      </w:tr>
      <w:tr w:rsidR="00A8475C" w:rsidRPr="00012A28" w14:paraId="6F1C5F87" w14:textId="77777777" w:rsidTr="0082514C">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7F8A906B" w14:textId="7D233B84" w:rsidR="00A8475C" w:rsidRPr="00012A28" w:rsidRDefault="00A8475C"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4324FDC9" w14:textId="0EA7A460" w:rsidR="00A8475C" w:rsidRPr="00012A28" w:rsidRDefault="00A8475C"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proposed </w:t>
            </w:r>
            <w:r w:rsidR="00DF16A4" w:rsidRPr="00012A28">
              <w:rPr>
                <w:rFonts w:ascii="Tahoma" w:hAnsi="Tahoma" w:cs="Tahoma"/>
                <w:noProof/>
                <w:sz w:val="20"/>
                <w:szCs w:val="20"/>
                <w:lang w:val="en-GB"/>
              </w:rPr>
              <w:t>“Wireless S</w:t>
            </w:r>
            <w:r w:rsidRPr="00012A28">
              <w:rPr>
                <w:rFonts w:ascii="Tahoma" w:hAnsi="Tahoma" w:cs="Tahoma"/>
                <w:noProof/>
                <w:sz w:val="20"/>
                <w:szCs w:val="20"/>
                <w:lang w:val="en-GB"/>
              </w:rPr>
              <w:t>olution</w:t>
            </w:r>
            <w:r w:rsidR="00DF16A4" w:rsidRPr="00012A28">
              <w:rPr>
                <w:rFonts w:ascii="Tahoma" w:hAnsi="Tahoma" w:cs="Tahoma"/>
                <w:noProof/>
                <w:sz w:val="20"/>
                <w:szCs w:val="20"/>
                <w:lang w:val="en-GB"/>
              </w:rPr>
              <w:t xml:space="preserve">” </w:t>
            </w:r>
            <w:r w:rsidRPr="00012A28">
              <w:rPr>
                <w:rFonts w:ascii="Tahoma" w:hAnsi="Tahoma" w:cs="Tahoma"/>
                <w:noProof/>
                <w:sz w:val="20"/>
                <w:szCs w:val="20"/>
                <w:lang w:val="en-GB"/>
              </w:rPr>
              <w:t>should be able to have access and be fully managed also completely separately by different entities</w:t>
            </w:r>
            <w:r w:rsidR="00A26C6D" w:rsidRPr="00012A28">
              <w:rPr>
                <w:rFonts w:ascii="Tahoma" w:hAnsi="Tahoma" w:cs="Tahoma"/>
                <w:noProof/>
                <w:sz w:val="20"/>
                <w:szCs w:val="20"/>
                <w:lang w:val="en-GB"/>
              </w:rPr>
              <w:t>.</w:t>
            </w:r>
            <w:r w:rsidRPr="00012A28">
              <w:rPr>
                <w:rFonts w:ascii="Tahoma" w:hAnsi="Tahoma" w:cs="Tahoma"/>
                <w:noProof/>
                <w:sz w:val="20"/>
                <w:szCs w:val="20"/>
                <w:lang w:val="en-GB"/>
              </w:rPr>
              <w:t xml:space="preserve"> </w:t>
            </w:r>
            <w:r w:rsidR="00DF16A4" w:rsidRPr="00012A28">
              <w:rPr>
                <w:rFonts w:ascii="Tahoma" w:hAnsi="Tahoma" w:cs="Tahoma"/>
                <w:noProof/>
                <w:sz w:val="20"/>
                <w:szCs w:val="20"/>
                <w:lang w:val="en-GB"/>
              </w:rPr>
              <w:t>Please describe how.</w:t>
            </w:r>
          </w:p>
          <w:p w14:paraId="01D34898" w14:textId="6BF0CEE3" w:rsidR="00A8475C" w:rsidRPr="00012A28" w:rsidRDefault="00DF16A4" w:rsidP="00012A28">
            <w:pPr>
              <w:tabs>
                <w:tab w:val="left" w:pos="2100"/>
                <w:tab w:val="right" w:pos="5472"/>
              </w:tabs>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21949C1A" w14:textId="223FDFAF" w:rsidR="00A8475C" w:rsidRPr="00012A28" w:rsidRDefault="00A8475C"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5D3563B8" w14:textId="77777777" w:rsidR="00A8475C" w:rsidRPr="00012A28" w:rsidRDefault="00A8475C"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643F6541" w14:textId="77777777" w:rsidR="00A8475C" w:rsidRPr="00012A28" w:rsidRDefault="00A8475C" w:rsidP="00012A28">
            <w:pPr>
              <w:spacing w:line="360" w:lineRule="auto"/>
              <w:ind w:right="-151"/>
              <w:jc w:val="center"/>
              <w:rPr>
                <w:rFonts w:ascii="Tahoma" w:hAnsi="Tahoma" w:cs="Tahoma"/>
                <w:noProof/>
                <w:sz w:val="20"/>
                <w:szCs w:val="20"/>
                <w:lang w:val="en-GB"/>
              </w:rPr>
            </w:pPr>
          </w:p>
        </w:tc>
      </w:tr>
      <w:tr w:rsidR="00F1232A" w:rsidRPr="00012A28" w14:paraId="37211A2B" w14:textId="77777777" w:rsidTr="00B910AB">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2A62700C" w14:textId="77777777" w:rsidR="00F1232A" w:rsidRPr="00012A28" w:rsidRDefault="00F1232A"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515AB56D" w14:textId="09443747" w:rsidR="00F1232A" w:rsidRPr="00012A28" w:rsidRDefault="00F1232A"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supplier should provide a detailed map of </w:t>
            </w:r>
            <w:r w:rsidR="00DF16A4" w:rsidRPr="00012A28">
              <w:rPr>
                <w:rFonts w:ascii="Tahoma" w:hAnsi="Tahoma" w:cs="Tahoma"/>
                <w:noProof/>
                <w:sz w:val="20"/>
                <w:szCs w:val="20"/>
                <w:lang w:val="en-GB"/>
              </w:rPr>
              <w:t xml:space="preserve">equipment and </w:t>
            </w:r>
            <w:r w:rsidRPr="00012A28">
              <w:rPr>
                <w:rFonts w:ascii="Tahoma" w:hAnsi="Tahoma" w:cs="Tahoma"/>
                <w:noProof/>
                <w:sz w:val="20"/>
                <w:szCs w:val="20"/>
                <w:lang w:val="en-GB"/>
              </w:rPr>
              <w:t>device locations including antenna type, direction, gain information according to the offered architecture.</w:t>
            </w:r>
            <w:r w:rsidR="00B912F4" w:rsidRPr="00012A28">
              <w:rPr>
                <w:rFonts w:ascii="Tahoma" w:hAnsi="Tahoma" w:cs="Tahoma"/>
                <w:noProof/>
                <w:sz w:val="20"/>
                <w:szCs w:val="20"/>
                <w:lang w:val="en-GB"/>
              </w:rPr>
              <w:t xml:space="preserve"> Presentation of heatmap information </w:t>
            </w:r>
            <w:r w:rsidR="00DF16A4" w:rsidRPr="00012A28">
              <w:rPr>
                <w:rFonts w:ascii="Tahoma" w:hAnsi="Tahoma" w:cs="Tahoma"/>
                <w:noProof/>
                <w:sz w:val="20"/>
                <w:szCs w:val="20"/>
                <w:lang w:val="en-GB"/>
              </w:rPr>
              <w:t>is required.</w:t>
            </w:r>
          </w:p>
          <w:p w14:paraId="1D714724" w14:textId="6AECC6FD" w:rsidR="00EE2976" w:rsidRPr="00012A28" w:rsidRDefault="00DF16A4"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1DC2EE32" w14:textId="4D218724" w:rsidR="00F1232A" w:rsidRPr="00012A28" w:rsidRDefault="00B912F4"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5A38BDE4" w14:textId="77777777" w:rsidR="00F1232A" w:rsidRPr="00012A28" w:rsidRDefault="00F1232A"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4DD9C9D7" w14:textId="77777777" w:rsidR="00F1232A" w:rsidRPr="00012A28" w:rsidRDefault="00F1232A" w:rsidP="00012A28">
            <w:pPr>
              <w:spacing w:line="360" w:lineRule="auto"/>
              <w:ind w:right="-151"/>
              <w:jc w:val="center"/>
              <w:rPr>
                <w:rFonts w:ascii="Tahoma" w:hAnsi="Tahoma" w:cs="Tahoma"/>
                <w:noProof/>
                <w:sz w:val="20"/>
                <w:szCs w:val="20"/>
                <w:lang w:val="en-GB"/>
              </w:rPr>
            </w:pPr>
          </w:p>
        </w:tc>
      </w:tr>
      <w:tr w:rsidR="00F31476" w:rsidRPr="00012A28" w14:paraId="2EE1B5EA" w14:textId="77777777" w:rsidTr="00F31476">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25A5B419" w14:textId="77777777" w:rsidR="00F31476" w:rsidRPr="00012A28" w:rsidRDefault="00F31476" w:rsidP="00012A28">
            <w:pPr>
              <w:pStyle w:val="ListParagraph"/>
              <w:spacing w:line="360" w:lineRule="auto"/>
              <w:ind w:left="0" w:right="-108"/>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60FAE372" w14:textId="5059BB22" w:rsidR="00F31476" w:rsidRPr="00012A28" w:rsidRDefault="0014161F" w:rsidP="00012A28">
            <w:pPr>
              <w:spacing w:line="360" w:lineRule="auto"/>
              <w:rPr>
                <w:rFonts w:ascii="Tahoma" w:hAnsi="Tahoma" w:cs="Tahoma"/>
                <w:b/>
                <w:noProof/>
                <w:sz w:val="20"/>
                <w:szCs w:val="20"/>
                <w:lang w:val="en-GB"/>
              </w:rPr>
            </w:pPr>
            <w:r w:rsidRPr="00012A28">
              <w:rPr>
                <w:rFonts w:ascii="Tahoma" w:hAnsi="Tahoma" w:cs="Tahoma"/>
                <w:b/>
                <w:noProof/>
                <w:sz w:val="20"/>
                <w:szCs w:val="20"/>
                <w:lang w:val="en-GB"/>
              </w:rPr>
              <w:t>Time plan</w:t>
            </w:r>
          </w:p>
        </w:tc>
        <w:tc>
          <w:tcPr>
            <w:tcW w:w="1258" w:type="dxa"/>
            <w:tcBorders>
              <w:top w:val="single" w:sz="4" w:space="0" w:color="auto"/>
              <w:left w:val="single" w:sz="4" w:space="0" w:color="auto"/>
              <w:bottom w:val="single" w:sz="4" w:space="0" w:color="auto"/>
              <w:right w:val="single" w:sz="4" w:space="0" w:color="auto"/>
            </w:tcBorders>
          </w:tcPr>
          <w:p w14:paraId="13F46761" w14:textId="77777777" w:rsidR="00F31476" w:rsidRPr="00012A28" w:rsidRDefault="00F31476" w:rsidP="00012A28">
            <w:pPr>
              <w:spacing w:line="360" w:lineRule="auto"/>
              <w:ind w:right="-108"/>
              <w:jc w:val="center"/>
              <w:rPr>
                <w:rFonts w:ascii="Tahoma" w:hAnsi="Tahoma" w:cs="Tahoma"/>
                <w:noProof/>
                <w:sz w:val="20"/>
                <w:szCs w:val="20"/>
                <w:lang w:val="en-GB"/>
              </w:rPr>
            </w:pPr>
          </w:p>
        </w:tc>
        <w:tc>
          <w:tcPr>
            <w:tcW w:w="1276" w:type="dxa"/>
            <w:tcBorders>
              <w:top w:val="single" w:sz="4" w:space="0" w:color="auto"/>
              <w:left w:val="single" w:sz="4" w:space="0" w:color="auto"/>
              <w:bottom w:val="single" w:sz="4" w:space="0" w:color="auto"/>
              <w:right w:val="single" w:sz="4" w:space="0" w:color="auto"/>
            </w:tcBorders>
          </w:tcPr>
          <w:p w14:paraId="222EBB59" w14:textId="77777777" w:rsidR="00F31476" w:rsidRPr="00012A28" w:rsidRDefault="00F31476"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75D60744" w14:textId="77777777" w:rsidR="00F31476" w:rsidRPr="00012A28" w:rsidRDefault="00F31476" w:rsidP="00012A28">
            <w:pPr>
              <w:spacing w:line="360" w:lineRule="auto"/>
              <w:ind w:right="-151"/>
              <w:jc w:val="center"/>
              <w:rPr>
                <w:rFonts w:ascii="Tahoma" w:hAnsi="Tahoma" w:cs="Tahoma"/>
                <w:noProof/>
                <w:sz w:val="20"/>
                <w:szCs w:val="20"/>
                <w:lang w:val="en-GB"/>
              </w:rPr>
            </w:pPr>
          </w:p>
        </w:tc>
      </w:tr>
      <w:tr w:rsidR="00EE2976" w:rsidRPr="00012A28" w14:paraId="039B7564" w14:textId="77777777" w:rsidTr="00F37483">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7E890C8D" w14:textId="77777777" w:rsidR="00EE2976" w:rsidRPr="00012A28" w:rsidRDefault="00EE2976"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18C7F34D" w14:textId="77777777" w:rsidR="00EE2976" w:rsidRPr="00012A28" w:rsidRDefault="00EE297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The supplier should provide a detailed project implementation time schedule in phases for the delivery of the entire project taking under consideration all the required tasks (i.e. indicatively: equipment &amp; software delivery, POC if needed, installation, parametrization, tests, training, etc.).</w:t>
            </w:r>
          </w:p>
          <w:p w14:paraId="6AB3818B" w14:textId="1A9540D6" w:rsidR="00EE2976" w:rsidRPr="00012A28" w:rsidRDefault="00DF16A4"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037DA94F" w14:textId="5D6E38D3" w:rsidR="00EE2976" w:rsidRPr="00012A28" w:rsidRDefault="00EE2976"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06D50030" w14:textId="77777777" w:rsidR="00EE2976" w:rsidRPr="00012A28" w:rsidRDefault="00EE2976"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3474E5AA" w14:textId="77777777" w:rsidR="00EE2976" w:rsidRPr="00012A28" w:rsidRDefault="00EE2976" w:rsidP="00012A28">
            <w:pPr>
              <w:spacing w:line="360" w:lineRule="auto"/>
              <w:ind w:right="-151"/>
              <w:jc w:val="center"/>
              <w:rPr>
                <w:rFonts w:ascii="Tahoma" w:hAnsi="Tahoma" w:cs="Tahoma"/>
                <w:noProof/>
                <w:sz w:val="20"/>
                <w:szCs w:val="20"/>
                <w:lang w:val="en-GB"/>
              </w:rPr>
            </w:pPr>
          </w:p>
        </w:tc>
      </w:tr>
      <w:tr w:rsidR="00F31476" w:rsidRPr="00012A28" w14:paraId="10BA8B4A" w14:textId="77777777" w:rsidTr="00F37483">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7A3F7D5E" w14:textId="77777777" w:rsidR="00F31476" w:rsidRPr="00012A28" w:rsidRDefault="00F31476"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1AF7DF49" w14:textId="28435517" w:rsidR="00F31476" w:rsidRPr="00012A28" w:rsidRDefault="00F31476"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w:t>
            </w:r>
            <w:r w:rsidR="00DF16A4" w:rsidRPr="00012A28">
              <w:rPr>
                <w:rFonts w:ascii="Tahoma" w:hAnsi="Tahoma" w:cs="Tahoma"/>
                <w:noProof/>
                <w:sz w:val="20"/>
                <w:szCs w:val="20"/>
                <w:lang w:val="en-GB"/>
              </w:rPr>
              <w:t xml:space="preserve">entire “Wireless Solution” </w:t>
            </w:r>
            <w:r w:rsidRPr="00012A28">
              <w:rPr>
                <w:rFonts w:ascii="Tahoma" w:hAnsi="Tahoma" w:cs="Tahoma"/>
                <w:noProof/>
                <w:sz w:val="20"/>
                <w:szCs w:val="20"/>
                <w:lang w:val="en-GB"/>
              </w:rPr>
              <w:t>should be delivered</w:t>
            </w:r>
            <w:r w:rsidR="00853E2E" w:rsidRPr="00012A28">
              <w:rPr>
                <w:rFonts w:ascii="Tahoma" w:hAnsi="Tahoma" w:cs="Tahoma"/>
                <w:noProof/>
                <w:sz w:val="20"/>
                <w:szCs w:val="20"/>
                <w:lang w:val="en-GB"/>
              </w:rPr>
              <w:t xml:space="preserve"> with all its components (hardware, software, services) </w:t>
            </w:r>
            <w:r w:rsidR="00EE2976" w:rsidRPr="00012A28">
              <w:rPr>
                <w:rFonts w:ascii="Tahoma" w:hAnsi="Tahoma" w:cs="Tahoma"/>
                <w:noProof/>
                <w:sz w:val="20"/>
                <w:szCs w:val="20"/>
                <w:lang w:val="en-GB"/>
              </w:rPr>
              <w:t xml:space="preserve">within October 2019 </w:t>
            </w:r>
            <w:r w:rsidR="00853E2E" w:rsidRPr="00012A28">
              <w:rPr>
                <w:rFonts w:ascii="Tahoma" w:hAnsi="Tahoma" w:cs="Tahoma"/>
                <w:noProof/>
                <w:sz w:val="20"/>
                <w:szCs w:val="20"/>
                <w:lang w:val="en-GB"/>
              </w:rPr>
              <w:t xml:space="preserve">for full testing and delivered </w:t>
            </w:r>
            <w:r w:rsidRPr="00012A28">
              <w:rPr>
                <w:rFonts w:ascii="Tahoma" w:hAnsi="Tahoma" w:cs="Tahoma"/>
                <w:noProof/>
                <w:sz w:val="20"/>
                <w:szCs w:val="20"/>
                <w:lang w:val="en-GB"/>
              </w:rPr>
              <w:t xml:space="preserve">fully functional </w:t>
            </w:r>
            <w:r w:rsidR="004C77C5" w:rsidRPr="00012A28">
              <w:rPr>
                <w:rFonts w:ascii="Tahoma" w:hAnsi="Tahoma" w:cs="Tahoma"/>
                <w:noProof/>
                <w:sz w:val="20"/>
                <w:szCs w:val="20"/>
                <w:lang w:val="en-GB"/>
              </w:rPr>
              <w:t xml:space="preserve">and operational </w:t>
            </w:r>
            <w:r w:rsidRPr="00012A28">
              <w:rPr>
                <w:rFonts w:ascii="Tahoma" w:hAnsi="Tahoma" w:cs="Tahoma"/>
                <w:noProof/>
                <w:sz w:val="20"/>
                <w:szCs w:val="20"/>
                <w:lang w:val="en-GB"/>
              </w:rPr>
              <w:t xml:space="preserve">the latest by </w:t>
            </w:r>
            <w:r w:rsidRPr="00012A28">
              <w:rPr>
                <w:rFonts w:ascii="Tahoma" w:hAnsi="Tahoma" w:cs="Tahoma"/>
                <w:b/>
                <w:i/>
                <w:noProof/>
                <w:sz w:val="20"/>
                <w:szCs w:val="20"/>
                <w:lang w:val="en-GB"/>
              </w:rPr>
              <w:t>December 1</w:t>
            </w:r>
            <w:r w:rsidR="004C77C5" w:rsidRPr="00012A28">
              <w:rPr>
                <w:rFonts w:ascii="Tahoma" w:hAnsi="Tahoma" w:cs="Tahoma"/>
                <w:b/>
                <w:i/>
                <w:noProof/>
                <w:sz w:val="20"/>
                <w:szCs w:val="20"/>
                <w:vertAlign w:val="superscript"/>
                <w:lang w:val="en-GB"/>
              </w:rPr>
              <w:t>st</w:t>
            </w:r>
            <w:r w:rsidRPr="00012A28">
              <w:rPr>
                <w:rFonts w:ascii="Tahoma" w:hAnsi="Tahoma" w:cs="Tahoma"/>
                <w:i/>
                <w:noProof/>
                <w:sz w:val="20"/>
                <w:szCs w:val="20"/>
                <w:lang w:val="en-GB"/>
              </w:rPr>
              <w:t xml:space="preserve">, </w:t>
            </w:r>
            <w:r w:rsidR="004C77C5" w:rsidRPr="00012A28">
              <w:rPr>
                <w:rFonts w:ascii="Tahoma" w:hAnsi="Tahoma" w:cs="Tahoma"/>
                <w:noProof/>
                <w:sz w:val="20"/>
                <w:szCs w:val="20"/>
                <w:lang w:val="en-GB"/>
              </w:rPr>
              <w:t xml:space="preserve">2019 while earlier delivery will be </w:t>
            </w:r>
            <w:r w:rsidR="00230742" w:rsidRPr="00012A28">
              <w:rPr>
                <w:rFonts w:ascii="Tahoma" w:hAnsi="Tahoma" w:cs="Tahoma"/>
                <w:noProof/>
                <w:sz w:val="20"/>
                <w:szCs w:val="20"/>
                <w:lang w:val="en-GB"/>
              </w:rPr>
              <w:t>evaluated accordingly</w:t>
            </w:r>
            <w:r w:rsidR="00EE2976" w:rsidRPr="00012A28">
              <w:rPr>
                <w:rFonts w:ascii="Tahoma" w:hAnsi="Tahoma" w:cs="Tahoma"/>
                <w:noProof/>
                <w:sz w:val="20"/>
                <w:szCs w:val="20"/>
                <w:lang w:val="en-GB"/>
              </w:rPr>
              <w:t xml:space="preserve">. </w:t>
            </w:r>
          </w:p>
          <w:p w14:paraId="70B9662C" w14:textId="72FF993B" w:rsidR="00EE2976" w:rsidRPr="00012A28" w:rsidRDefault="00DF16A4"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13919CE6" w14:textId="77777777" w:rsidR="00F31476" w:rsidRPr="00012A28" w:rsidRDefault="00F31476"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543CE138" w14:textId="77777777" w:rsidR="00F31476" w:rsidRPr="00012A28" w:rsidRDefault="00F31476"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3E990DFD" w14:textId="77777777" w:rsidR="00F31476" w:rsidRPr="00012A28" w:rsidRDefault="00F31476" w:rsidP="00012A28">
            <w:pPr>
              <w:spacing w:line="360" w:lineRule="auto"/>
              <w:ind w:right="-151"/>
              <w:jc w:val="center"/>
              <w:rPr>
                <w:rFonts w:ascii="Tahoma" w:hAnsi="Tahoma" w:cs="Tahoma"/>
                <w:noProof/>
                <w:sz w:val="20"/>
                <w:szCs w:val="20"/>
                <w:lang w:val="en-GB"/>
              </w:rPr>
            </w:pPr>
          </w:p>
        </w:tc>
      </w:tr>
      <w:tr w:rsidR="00EE2976" w:rsidRPr="00012A28" w14:paraId="364412CE" w14:textId="77777777" w:rsidTr="00EE2976">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4AD38BBB" w14:textId="77777777" w:rsidR="00EE2976" w:rsidRPr="00012A28" w:rsidRDefault="00EE2976" w:rsidP="00012A28">
            <w:pPr>
              <w:pStyle w:val="ListParagraph"/>
              <w:spacing w:line="360" w:lineRule="auto"/>
              <w:ind w:left="0" w:right="-108"/>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30A455EF" w14:textId="15C67FB6" w:rsidR="00EE2976" w:rsidRPr="00012A28" w:rsidRDefault="00EE2976" w:rsidP="00012A28">
            <w:pPr>
              <w:spacing w:line="360" w:lineRule="auto"/>
              <w:rPr>
                <w:rFonts w:ascii="Tahoma" w:hAnsi="Tahoma" w:cs="Tahoma"/>
                <w:b/>
                <w:noProof/>
                <w:sz w:val="20"/>
                <w:szCs w:val="20"/>
                <w:lang w:val="en-GB"/>
              </w:rPr>
            </w:pPr>
            <w:r w:rsidRPr="00012A28">
              <w:rPr>
                <w:rFonts w:ascii="Tahoma" w:hAnsi="Tahoma" w:cs="Tahoma"/>
                <w:b/>
                <w:noProof/>
                <w:sz w:val="20"/>
                <w:szCs w:val="20"/>
                <w:lang w:val="en-GB"/>
              </w:rPr>
              <w:t>Support</w:t>
            </w:r>
          </w:p>
        </w:tc>
        <w:tc>
          <w:tcPr>
            <w:tcW w:w="1258" w:type="dxa"/>
            <w:tcBorders>
              <w:top w:val="single" w:sz="4" w:space="0" w:color="auto"/>
              <w:left w:val="single" w:sz="4" w:space="0" w:color="auto"/>
              <w:bottom w:val="single" w:sz="4" w:space="0" w:color="auto"/>
              <w:right w:val="single" w:sz="4" w:space="0" w:color="auto"/>
            </w:tcBorders>
          </w:tcPr>
          <w:p w14:paraId="2B8172DD" w14:textId="77777777" w:rsidR="00EE2976" w:rsidRPr="00012A28" w:rsidRDefault="00EE2976" w:rsidP="00012A28">
            <w:pPr>
              <w:spacing w:line="360" w:lineRule="auto"/>
              <w:ind w:right="-108"/>
              <w:jc w:val="center"/>
              <w:rPr>
                <w:rFonts w:ascii="Tahoma" w:hAnsi="Tahoma" w:cs="Tahoma"/>
                <w:noProof/>
                <w:sz w:val="20"/>
                <w:szCs w:val="20"/>
                <w:lang w:val="en-GB"/>
              </w:rPr>
            </w:pPr>
          </w:p>
        </w:tc>
        <w:tc>
          <w:tcPr>
            <w:tcW w:w="1276" w:type="dxa"/>
            <w:tcBorders>
              <w:top w:val="single" w:sz="4" w:space="0" w:color="auto"/>
              <w:left w:val="single" w:sz="4" w:space="0" w:color="auto"/>
              <w:bottom w:val="single" w:sz="4" w:space="0" w:color="auto"/>
              <w:right w:val="single" w:sz="4" w:space="0" w:color="auto"/>
            </w:tcBorders>
          </w:tcPr>
          <w:p w14:paraId="2020553D" w14:textId="77777777" w:rsidR="00EE2976" w:rsidRPr="00012A28" w:rsidRDefault="00EE2976"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1372CD8B" w14:textId="77777777" w:rsidR="00EE2976" w:rsidRPr="00012A28" w:rsidRDefault="00EE2976" w:rsidP="00012A28">
            <w:pPr>
              <w:spacing w:line="360" w:lineRule="auto"/>
              <w:ind w:right="-151"/>
              <w:jc w:val="center"/>
              <w:rPr>
                <w:rFonts w:ascii="Tahoma" w:hAnsi="Tahoma" w:cs="Tahoma"/>
                <w:noProof/>
                <w:sz w:val="20"/>
                <w:szCs w:val="20"/>
                <w:lang w:val="en-GB"/>
              </w:rPr>
            </w:pPr>
          </w:p>
        </w:tc>
      </w:tr>
      <w:tr w:rsidR="00EE2976" w:rsidRPr="00012A28" w14:paraId="17356587" w14:textId="77777777" w:rsidTr="00EE2976">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6C924359" w14:textId="77777777" w:rsidR="00EE2976" w:rsidRPr="00012A28" w:rsidRDefault="00EE2976"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532785A0" w14:textId="0591ED17" w:rsidR="00DF16A4" w:rsidRPr="00012A28" w:rsidRDefault="00853E2E"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Supplier should provide professional 24x7 Support Services with response time in maximum 30 minutes from any incident while the SLA and complete problem recovery time should be within four (4) hours when the supplier offers </w:t>
            </w:r>
            <w:r w:rsidRPr="00012A28">
              <w:rPr>
                <w:rFonts w:ascii="Tahoma" w:hAnsi="Tahoma" w:cs="Tahoma"/>
                <w:noProof/>
                <w:sz w:val="20"/>
                <w:szCs w:val="20"/>
                <w:lang w:val="en-GB"/>
              </w:rPr>
              <w:lastRenderedPageBreak/>
              <w:t>the solution (hardware, software, services) or when offered “as Service” the SLA should be the same as provided to the Public infrastructure supporting Mobile communication for which the supplier is required to provide detailed SLA specifications.</w:t>
            </w:r>
            <w:r w:rsidR="00664A10" w:rsidRPr="00012A28">
              <w:rPr>
                <w:rFonts w:ascii="Tahoma" w:hAnsi="Tahoma" w:cs="Tahoma"/>
                <w:noProof/>
                <w:sz w:val="20"/>
                <w:szCs w:val="20"/>
                <w:lang w:val="en-GB"/>
              </w:rPr>
              <w:t xml:space="preserve"> The SLA must cover the whole duration of the contract.</w:t>
            </w:r>
          </w:p>
          <w:p w14:paraId="422E975B" w14:textId="18DB295B" w:rsidR="00EE2976" w:rsidRPr="00012A28" w:rsidRDefault="00DF16A4"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(reply is required for both “Wireless Solutions”, either offered as “Client owned total solution” or “as a Service”) </w:t>
            </w:r>
          </w:p>
        </w:tc>
        <w:tc>
          <w:tcPr>
            <w:tcW w:w="1258" w:type="dxa"/>
            <w:tcBorders>
              <w:top w:val="single" w:sz="4" w:space="0" w:color="auto"/>
              <w:left w:val="single" w:sz="4" w:space="0" w:color="auto"/>
              <w:bottom w:val="single" w:sz="4" w:space="0" w:color="auto"/>
              <w:right w:val="single" w:sz="4" w:space="0" w:color="auto"/>
            </w:tcBorders>
          </w:tcPr>
          <w:p w14:paraId="107158CD" w14:textId="77777777" w:rsidR="00EE2976" w:rsidRPr="00012A28" w:rsidRDefault="00EE2976"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lastRenderedPageBreak/>
              <w:t>YES</w:t>
            </w:r>
          </w:p>
        </w:tc>
        <w:tc>
          <w:tcPr>
            <w:tcW w:w="1276" w:type="dxa"/>
            <w:tcBorders>
              <w:top w:val="single" w:sz="4" w:space="0" w:color="auto"/>
              <w:left w:val="single" w:sz="4" w:space="0" w:color="auto"/>
              <w:bottom w:val="single" w:sz="4" w:space="0" w:color="auto"/>
              <w:right w:val="single" w:sz="4" w:space="0" w:color="auto"/>
            </w:tcBorders>
          </w:tcPr>
          <w:p w14:paraId="676862AC" w14:textId="77777777" w:rsidR="00EE2976" w:rsidRPr="00012A28" w:rsidRDefault="00EE2976"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2A9E5526" w14:textId="77777777" w:rsidR="00EE2976" w:rsidRPr="00012A28" w:rsidRDefault="00EE2976" w:rsidP="00012A28">
            <w:pPr>
              <w:spacing w:line="360" w:lineRule="auto"/>
              <w:ind w:right="-151"/>
              <w:jc w:val="center"/>
              <w:rPr>
                <w:rFonts w:ascii="Tahoma" w:hAnsi="Tahoma" w:cs="Tahoma"/>
                <w:noProof/>
                <w:sz w:val="20"/>
                <w:szCs w:val="20"/>
                <w:lang w:val="en-GB"/>
              </w:rPr>
            </w:pPr>
          </w:p>
        </w:tc>
      </w:tr>
      <w:tr w:rsidR="00853E2E" w:rsidRPr="00012A28" w14:paraId="5C4371D4" w14:textId="77777777" w:rsidTr="00EE2976">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7FA8CFC8" w14:textId="77777777" w:rsidR="00853E2E" w:rsidRPr="00012A28" w:rsidRDefault="00853E2E"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5DF0A60B" w14:textId="59ED7D30" w:rsidR="00853E2E" w:rsidRPr="00012A28" w:rsidRDefault="00853E2E"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Supplier should provide complete professional maintenance Services </w:t>
            </w:r>
            <w:r w:rsidR="00664A10" w:rsidRPr="00012A28">
              <w:rPr>
                <w:rFonts w:ascii="Tahoma" w:hAnsi="Tahoma" w:cs="Tahoma"/>
                <w:noProof/>
                <w:sz w:val="20"/>
                <w:szCs w:val="20"/>
                <w:lang w:val="en-GB"/>
              </w:rPr>
              <w:t>at the whole duration of the maintenance contract</w:t>
            </w:r>
            <w:r w:rsidRPr="00012A28">
              <w:rPr>
                <w:rFonts w:ascii="Tahoma" w:hAnsi="Tahoma" w:cs="Tahoma"/>
                <w:noProof/>
                <w:sz w:val="20"/>
                <w:szCs w:val="20"/>
                <w:lang w:val="en-GB"/>
              </w:rPr>
              <w:t xml:space="preserve">related to all the solution components including hardware, software, licenses and services. Any downtime of the solution for maintenance reasons should be approved in advance from the client </w:t>
            </w:r>
          </w:p>
          <w:p w14:paraId="0A381F80" w14:textId="2074B146" w:rsidR="00853E2E" w:rsidRPr="00012A28" w:rsidRDefault="00DF16A4"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261D1E16" w14:textId="56D925D6" w:rsidR="00853E2E" w:rsidRPr="00012A28" w:rsidRDefault="00853E2E"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4617E864" w14:textId="77777777" w:rsidR="00853E2E" w:rsidRPr="00012A28" w:rsidRDefault="00853E2E"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1E3B1939" w14:textId="77777777" w:rsidR="00853E2E" w:rsidRPr="00012A28" w:rsidRDefault="00853E2E" w:rsidP="00012A28">
            <w:pPr>
              <w:spacing w:line="360" w:lineRule="auto"/>
              <w:ind w:right="-151"/>
              <w:jc w:val="center"/>
              <w:rPr>
                <w:rFonts w:ascii="Tahoma" w:hAnsi="Tahoma" w:cs="Tahoma"/>
                <w:noProof/>
                <w:sz w:val="20"/>
                <w:szCs w:val="20"/>
                <w:lang w:val="en-GB"/>
              </w:rPr>
            </w:pPr>
          </w:p>
        </w:tc>
      </w:tr>
      <w:tr w:rsidR="00094FAA" w:rsidRPr="00012A28" w14:paraId="50D1924A" w14:textId="77777777" w:rsidTr="00EE2976">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5BECB052" w14:textId="77777777" w:rsidR="00094FAA" w:rsidRPr="00012A28" w:rsidRDefault="00094FAA"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04B364B0" w14:textId="77777777" w:rsidR="00094FAA" w:rsidRPr="00012A28" w:rsidRDefault="00094FAA" w:rsidP="00012A28">
            <w:pPr>
              <w:spacing w:line="360" w:lineRule="auto"/>
              <w:rPr>
                <w:rFonts w:ascii="Tahoma" w:hAnsi="Tahoma" w:cs="Tahoma"/>
                <w:noProof/>
                <w:sz w:val="18"/>
                <w:szCs w:val="18"/>
                <w:lang w:val="en-GB"/>
              </w:rPr>
            </w:pPr>
            <w:r w:rsidRPr="00012A28">
              <w:rPr>
                <w:rFonts w:ascii="Tahoma" w:hAnsi="Tahoma" w:cs="Tahoma"/>
                <w:noProof/>
                <w:sz w:val="18"/>
                <w:szCs w:val="18"/>
                <w:lang w:val="en-GB"/>
              </w:rPr>
              <w:t>The Supplier should provide evidence of experience for deploying “Wireless Solutions” such as the one offered, as well as reference customers operating such “Wireless Solutions” in similar business sector.</w:t>
            </w:r>
          </w:p>
          <w:p w14:paraId="2235198D" w14:textId="712A6F6E" w:rsidR="00094FAA" w:rsidRPr="00012A28" w:rsidRDefault="00094FAA" w:rsidP="00012A28">
            <w:pPr>
              <w:spacing w:line="360" w:lineRule="auto"/>
              <w:rPr>
                <w:rFonts w:ascii="Tahoma" w:hAnsi="Tahoma" w:cs="Tahoma"/>
                <w:noProof/>
                <w:sz w:val="20"/>
                <w:szCs w:val="20"/>
                <w:lang w:val="en-GB"/>
              </w:rPr>
            </w:pPr>
            <w:r w:rsidRPr="00012A28">
              <w:rPr>
                <w:rFonts w:ascii="Tahoma" w:hAnsi="Tahoma" w:cs="Tahoma"/>
                <w:noProof/>
                <w:sz w:val="18"/>
                <w:szCs w:val="18"/>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6A21EEF1" w14:textId="0401B159" w:rsidR="00094FAA" w:rsidRPr="00012A28" w:rsidRDefault="00094FAA"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32D880A6" w14:textId="77777777" w:rsidR="00094FAA" w:rsidRPr="00012A28" w:rsidRDefault="00094FAA"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36CC25C4" w14:textId="77777777" w:rsidR="00094FAA" w:rsidRPr="00012A28" w:rsidRDefault="00094FAA" w:rsidP="00012A28">
            <w:pPr>
              <w:spacing w:line="360" w:lineRule="auto"/>
              <w:ind w:right="-151"/>
              <w:jc w:val="center"/>
              <w:rPr>
                <w:rFonts w:ascii="Tahoma" w:hAnsi="Tahoma" w:cs="Tahoma"/>
                <w:noProof/>
                <w:sz w:val="20"/>
                <w:szCs w:val="20"/>
                <w:lang w:val="en-GB"/>
              </w:rPr>
            </w:pPr>
          </w:p>
        </w:tc>
      </w:tr>
      <w:tr w:rsidR="006E3B97" w:rsidRPr="00012A28" w14:paraId="0D424490" w14:textId="77777777" w:rsidTr="00EE2976">
        <w:trPr>
          <w:trHeight w:val="60"/>
          <w:jc w:val="center"/>
        </w:trPr>
        <w:tc>
          <w:tcPr>
            <w:tcW w:w="686" w:type="dxa"/>
            <w:tcBorders>
              <w:top w:val="single" w:sz="4" w:space="0" w:color="auto"/>
              <w:left w:val="single" w:sz="4" w:space="0" w:color="auto"/>
              <w:bottom w:val="single" w:sz="4" w:space="0" w:color="auto"/>
              <w:right w:val="single" w:sz="4" w:space="0" w:color="auto"/>
            </w:tcBorders>
          </w:tcPr>
          <w:p w14:paraId="251A5168" w14:textId="77777777" w:rsidR="006E3B97" w:rsidRPr="00012A28" w:rsidRDefault="006E3B97" w:rsidP="00012A28">
            <w:pPr>
              <w:pStyle w:val="ListParagraph"/>
              <w:numPr>
                <w:ilvl w:val="0"/>
                <w:numId w:val="3"/>
              </w:numPr>
              <w:spacing w:line="360" w:lineRule="auto"/>
              <w:ind w:left="0" w:right="-108" w:firstLine="0"/>
              <w:jc w:val="center"/>
              <w:rPr>
                <w:rFonts w:ascii="Tahoma" w:hAnsi="Tahoma" w:cs="Tahoma"/>
                <w:noProof/>
                <w:sz w:val="20"/>
                <w:szCs w:val="20"/>
                <w:lang w:val="en-GB"/>
              </w:rPr>
            </w:pPr>
          </w:p>
        </w:tc>
        <w:tc>
          <w:tcPr>
            <w:tcW w:w="5688" w:type="dxa"/>
            <w:tcBorders>
              <w:top w:val="single" w:sz="4" w:space="0" w:color="auto"/>
              <w:left w:val="single" w:sz="4" w:space="0" w:color="auto"/>
              <w:bottom w:val="single" w:sz="4" w:space="0" w:color="auto"/>
              <w:right w:val="single" w:sz="4" w:space="0" w:color="auto"/>
            </w:tcBorders>
          </w:tcPr>
          <w:p w14:paraId="3611F0BC" w14:textId="161F4D72" w:rsidR="006E3B97" w:rsidRPr="00012A28" w:rsidRDefault="006E3B97"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 xml:space="preserve">The Supplier should inform in detail the client of any possible responsibilities </w:t>
            </w:r>
            <w:r w:rsidR="00BB42B7" w:rsidRPr="00012A28">
              <w:rPr>
                <w:rFonts w:ascii="Tahoma" w:hAnsi="Tahoma" w:cs="Tahoma"/>
                <w:noProof/>
                <w:sz w:val="20"/>
                <w:szCs w:val="20"/>
                <w:lang w:val="en-GB"/>
              </w:rPr>
              <w:t>towards any 3</w:t>
            </w:r>
            <w:r w:rsidR="00BB42B7" w:rsidRPr="00012A28">
              <w:rPr>
                <w:rFonts w:ascii="Tahoma" w:hAnsi="Tahoma" w:cs="Tahoma"/>
                <w:noProof/>
                <w:sz w:val="20"/>
                <w:szCs w:val="20"/>
                <w:vertAlign w:val="superscript"/>
                <w:lang w:val="en-GB"/>
              </w:rPr>
              <w:t>rd</w:t>
            </w:r>
            <w:r w:rsidR="00BB42B7" w:rsidRPr="00012A28">
              <w:rPr>
                <w:rFonts w:ascii="Tahoma" w:hAnsi="Tahoma" w:cs="Tahoma"/>
                <w:noProof/>
                <w:sz w:val="20"/>
                <w:szCs w:val="20"/>
                <w:lang w:val="en-GB"/>
              </w:rPr>
              <w:t xml:space="preserve"> party entities or the Supplier </w:t>
            </w:r>
            <w:r w:rsidRPr="00012A28">
              <w:rPr>
                <w:rFonts w:ascii="Tahoma" w:hAnsi="Tahoma" w:cs="Tahoma"/>
                <w:noProof/>
                <w:sz w:val="20"/>
                <w:szCs w:val="20"/>
                <w:lang w:val="en-GB"/>
              </w:rPr>
              <w:t xml:space="preserve">during the entire duration of the provision of the </w:t>
            </w:r>
            <w:r w:rsidR="00BB42B7" w:rsidRPr="00012A28">
              <w:rPr>
                <w:rFonts w:ascii="Tahoma" w:hAnsi="Tahoma" w:cs="Tahoma"/>
                <w:noProof/>
                <w:sz w:val="20"/>
                <w:szCs w:val="20"/>
                <w:lang w:val="en-GB"/>
              </w:rPr>
              <w:t xml:space="preserve">“Wireless Solution” </w:t>
            </w:r>
            <w:r w:rsidRPr="00012A28">
              <w:rPr>
                <w:rFonts w:ascii="Tahoma" w:hAnsi="Tahoma" w:cs="Tahoma"/>
                <w:noProof/>
                <w:sz w:val="20"/>
                <w:szCs w:val="20"/>
                <w:lang w:val="en-GB"/>
              </w:rPr>
              <w:t>and Services considering also that the service may be managed separately from different entities.</w:t>
            </w:r>
          </w:p>
          <w:p w14:paraId="7DB1CFA7" w14:textId="18F331D2" w:rsidR="006E3B97" w:rsidRPr="00012A28" w:rsidRDefault="00DF16A4" w:rsidP="00012A28">
            <w:pPr>
              <w:spacing w:line="360" w:lineRule="auto"/>
              <w:rPr>
                <w:rFonts w:ascii="Tahoma" w:hAnsi="Tahoma" w:cs="Tahoma"/>
                <w:noProof/>
                <w:sz w:val="20"/>
                <w:szCs w:val="20"/>
                <w:lang w:val="en-GB"/>
              </w:rPr>
            </w:pPr>
            <w:r w:rsidRPr="00012A28">
              <w:rPr>
                <w:rFonts w:ascii="Tahoma" w:hAnsi="Tahoma" w:cs="Tahoma"/>
                <w:noProof/>
                <w:sz w:val="20"/>
                <w:szCs w:val="20"/>
                <w:lang w:val="en-GB"/>
              </w:rPr>
              <w:t>(reply is required for both “Wireless Solutions”, either offered as “Client owned total solution” or “as a Service”)</w:t>
            </w:r>
          </w:p>
        </w:tc>
        <w:tc>
          <w:tcPr>
            <w:tcW w:w="1258" w:type="dxa"/>
            <w:tcBorders>
              <w:top w:val="single" w:sz="4" w:space="0" w:color="auto"/>
              <w:left w:val="single" w:sz="4" w:space="0" w:color="auto"/>
              <w:bottom w:val="single" w:sz="4" w:space="0" w:color="auto"/>
              <w:right w:val="single" w:sz="4" w:space="0" w:color="auto"/>
            </w:tcBorders>
          </w:tcPr>
          <w:p w14:paraId="297847CF" w14:textId="6B2316D5" w:rsidR="006E3B97" w:rsidRPr="00012A28" w:rsidRDefault="006E3B97" w:rsidP="00012A28">
            <w:pPr>
              <w:spacing w:line="360" w:lineRule="auto"/>
              <w:ind w:right="-108"/>
              <w:jc w:val="center"/>
              <w:rPr>
                <w:rFonts w:ascii="Tahoma" w:hAnsi="Tahoma" w:cs="Tahoma"/>
                <w:noProof/>
                <w:sz w:val="20"/>
                <w:szCs w:val="20"/>
                <w:lang w:val="en-GB"/>
              </w:rPr>
            </w:pPr>
            <w:r w:rsidRPr="00012A28">
              <w:rPr>
                <w:rFonts w:ascii="Tahoma" w:hAnsi="Tahoma" w:cs="Tahoma"/>
                <w:noProof/>
                <w:sz w:val="20"/>
                <w:szCs w:val="20"/>
                <w:lang w:val="en-GB"/>
              </w:rPr>
              <w:t>YES</w:t>
            </w:r>
          </w:p>
        </w:tc>
        <w:tc>
          <w:tcPr>
            <w:tcW w:w="1276" w:type="dxa"/>
            <w:tcBorders>
              <w:top w:val="single" w:sz="4" w:space="0" w:color="auto"/>
              <w:left w:val="single" w:sz="4" w:space="0" w:color="auto"/>
              <w:bottom w:val="single" w:sz="4" w:space="0" w:color="auto"/>
              <w:right w:val="single" w:sz="4" w:space="0" w:color="auto"/>
            </w:tcBorders>
          </w:tcPr>
          <w:p w14:paraId="066799B5" w14:textId="77777777" w:rsidR="006E3B97" w:rsidRPr="00012A28" w:rsidRDefault="006E3B97" w:rsidP="00012A28">
            <w:pPr>
              <w:spacing w:line="360" w:lineRule="auto"/>
              <w:ind w:right="-108"/>
              <w:jc w:val="center"/>
              <w:rPr>
                <w:rFonts w:ascii="Tahoma" w:hAnsi="Tahoma" w:cs="Tahoma"/>
                <w:noProof/>
                <w:sz w:val="20"/>
                <w:szCs w:val="20"/>
                <w:lang w:val="en-GB"/>
              </w:rPr>
            </w:pPr>
          </w:p>
        </w:tc>
        <w:tc>
          <w:tcPr>
            <w:tcW w:w="1418" w:type="dxa"/>
            <w:tcBorders>
              <w:top w:val="single" w:sz="4" w:space="0" w:color="auto"/>
              <w:left w:val="single" w:sz="4" w:space="0" w:color="auto"/>
              <w:bottom w:val="single" w:sz="4" w:space="0" w:color="auto"/>
              <w:right w:val="single" w:sz="4" w:space="0" w:color="auto"/>
            </w:tcBorders>
          </w:tcPr>
          <w:p w14:paraId="4F806F7F" w14:textId="77777777" w:rsidR="006E3B97" w:rsidRPr="00012A28" w:rsidRDefault="006E3B97" w:rsidP="00012A28">
            <w:pPr>
              <w:spacing w:line="360" w:lineRule="auto"/>
              <w:ind w:right="-151"/>
              <w:jc w:val="center"/>
              <w:rPr>
                <w:rFonts w:ascii="Tahoma" w:hAnsi="Tahoma" w:cs="Tahoma"/>
                <w:noProof/>
                <w:sz w:val="20"/>
                <w:szCs w:val="20"/>
                <w:lang w:val="en-GB"/>
              </w:rPr>
            </w:pPr>
          </w:p>
        </w:tc>
      </w:tr>
    </w:tbl>
    <w:p w14:paraId="1C87232E" w14:textId="596493AF" w:rsidR="00923C50" w:rsidRPr="00012A28" w:rsidRDefault="00923C50" w:rsidP="00012A28">
      <w:pPr>
        <w:spacing w:line="360" w:lineRule="auto"/>
        <w:rPr>
          <w:rFonts w:ascii="Tahoma" w:hAnsi="Tahoma" w:cs="Tahoma"/>
          <w:b/>
          <w:noProof/>
          <w:sz w:val="22"/>
          <w:szCs w:val="22"/>
          <w:u w:val="single"/>
          <w:lang w:val="en-GB"/>
        </w:rPr>
      </w:pPr>
    </w:p>
    <w:p w14:paraId="089EAEFA" w14:textId="2E1D223D" w:rsidR="00853E2E" w:rsidRPr="00012A28" w:rsidRDefault="00853E2E" w:rsidP="00012A28">
      <w:pPr>
        <w:spacing w:line="360" w:lineRule="auto"/>
        <w:rPr>
          <w:rFonts w:ascii="Tahoma" w:hAnsi="Tahoma" w:cs="Tahoma"/>
          <w:noProof/>
          <w:sz w:val="22"/>
          <w:szCs w:val="22"/>
          <w:lang w:val="en-GB"/>
        </w:rPr>
      </w:pPr>
      <w:r w:rsidRPr="00012A28">
        <w:rPr>
          <w:rFonts w:ascii="Tahoma" w:hAnsi="Tahoma" w:cs="Tahoma"/>
          <w:noProof/>
          <w:sz w:val="22"/>
          <w:szCs w:val="22"/>
          <w:lang w:val="en-GB"/>
        </w:rPr>
        <w:t xml:space="preserve">The number of </w:t>
      </w:r>
      <w:r w:rsidR="00327A71" w:rsidRPr="00012A28">
        <w:rPr>
          <w:rFonts w:ascii="Tahoma" w:hAnsi="Tahoma" w:cs="Tahoma"/>
          <w:noProof/>
          <w:sz w:val="22"/>
          <w:szCs w:val="22"/>
          <w:lang w:val="en-GB"/>
        </w:rPr>
        <w:t>end connection point</w:t>
      </w:r>
      <w:r w:rsidRPr="00012A28">
        <w:rPr>
          <w:rFonts w:ascii="Tahoma" w:hAnsi="Tahoma" w:cs="Tahoma"/>
          <w:noProof/>
          <w:sz w:val="22"/>
          <w:szCs w:val="22"/>
          <w:lang w:val="en-GB"/>
        </w:rPr>
        <w:t>s is as below and categorized in two (2) phases in terms of delivery:</w:t>
      </w:r>
    </w:p>
    <w:p w14:paraId="1DD45B5C" w14:textId="77777777" w:rsidR="00853E2E" w:rsidRPr="00012A28" w:rsidRDefault="00853E2E" w:rsidP="00012A28">
      <w:pPr>
        <w:spacing w:line="360" w:lineRule="auto"/>
        <w:rPr>
          <w:rFonts w:ascii="Tahoma" w:hAnsi="Tahoma" w:cs="Tahoma"/>
          <w:noProof/>
          <w:sz w:val="22"/>
          <w:szCs w:val="22"/>
          <w:lang w:val="en-GB"/>
        </w:rPr>
      </w:pPr>
    </w:p>
    <w:p w14:paraId="4AAB59A1" w14:textId="38B3D402" w:rsidR="00853E2E" w:rsidRPr="00012A28" w:rsidRDefault="00853E2E" w:rsidP="00012A28">
      <w:pPr>
        <w:spacing w:line="360" w:lineRule="auto"/>
        <w:rPr>
          <w:rFonts w:ascii="Tahoma" w:hAnsi="Tahoma" w:cs="Tahoma"/>
          <w:noProof/>
          <w:sz w:val="22"/>
          <w:szCs w:val="22"/>
          <w:lang w:val="en-GB"/>
        </w:rPr>
      </w:pPr>
      <w:r w:rsidRPr="00012A28">
        <w:rPr>
          <w:rFonts w:ascii="Tahoma" w:hAnsi="Tahoma" w:cs="Tahoma"/>
          <w:b/>
          <w:bCs/>
          <w:noProof/>
          <w:sz w:val="22"/>
          <w:szCs w:val="22"/>
          <w:lang w:val="en-GB"/>
        </w:rPr>
        <w:t xml:space="preserve">Phase A: </w:t>
      </w:r>
      <w:r w:rsidR="0026669A" w:rsidRPr="00012A28">
        <w:rPr>
          <w:rFonts w:ascii="Tahoma" w:hAnsi="Tahoma" w:cs="Tahoma"/>
          <w:b/>
          <w:bCs/>
          <w:noProof/>
          <w:sz w:val="22"/>
          <w:szCs w:val="22"/>
          <w:lang w:val="en-GB"/>
        </w:rPr>
        <w:t>within October</w:t>
      </w:r>
      <w:r w:rsidRPr="00012A28">
        <w:rPr>
          <w:rFonts w:ascii="Tahoma" w:hAnsi="Tahoma" w:cs="Tahoma"/>
          <w:b/>
          <w:bCs/>
          <w:noProof/>
          <w:sz w:val="22"/>
          <w:szCs w:val="22"/>
          <w:lang w:val="en-GB"/>
        </w:rPr>
        <w:t xml:space="preserve"> 2019:</w:t>
      </w:r>
    </w:p>
    <w:p w14:paraId="2A9A40CB" w14:textId="2EB75767" w:rsidR="00853E2E" w:rsidRPr="00012A28" w:rsidRDefault="00853E2E" w:rsidP="00012A28">
      <w:pPr>
        <w:spacing w:line="360" w:lineRule="auto"/>
        <w:rPr>
          <w:rFonts w:ascii="Tahoma" w:hAnsi="Tahoma" w:cs="Tahoma"/>
          <w:noProof/>
          <w:sz w:val="22"/>
          <w:szCs w:val="22"/>
          <w:lang w:val="en-GB"/>
        </w:rPr>
      </w:pPr>
      <w:r w:rsidRPr="00012A28">
        <w:rPr>
          <w:rFonts w:ascii="Tahoma" w:hAnsi="Tahoma" w:cs="Tahoma"/>
          <w:noProof/>
          <w:sz w:val="22"/>
          <w:szCs w:val="22"/>
          <w:lang w:val="en-GB"/>
        </w:rPr>
        <w:t>Phase A:</w:t>
      </w:r>
      <w:r w:rsidR="0026669A" w:rsidRPr="00012A28">
        <w:rPr>
          <w:rFonts w:ascii="Tahoma" w:hAnsi="Tahoma" w:cs="Tahoma"/>
          <w:noProof/>
          <w:sz w:val="22"/>
          <w:szCs w:val="22"/>
          <w:lang w:val="en-GB"/>
        </w:rPr>
        <w:t xml:space="preserve"> Quantity</w:t>
      </w:r>
      <w:r w:rsidRPr="00012A28">
        <w:rPr>
          <w:rFonts w:ascii="Tahoma" w:hAnsi="Tahoma" w:cs="Tahoma"/>
          <w:noProof/>
          <w:sz w:val="22"/>
          <w:szCs w:val="22"/>
          <w:lang w:val="en-GB"/>
        </w:rPr>
        <w:t xml:space="preserve"> </w:t>
      </w:r>
      <w:r w:rsidR="00530B6E" w:rsidRPr="00012A28">
        <w:rPr>
          <w:rFonts w:ascii="Tahoma" w:hAnsi="Tahoma" w:cs="Tahoma"/>
          <w:b/>
          <w:noProof/>
          <w:sz w:val="22"/>
          <w:szCs w:val="22"/>
          <w:lang w:val="en-GB"/>
        </w:rPr>
        <w:t>80</w:t>
      </w:r>
      <w:r w:rsidR="00530B6E" w:rsidRPr="00012A28">
        <w:rPr>
          <w:rFonts w:ascii="Tahoma" w:hAnsi="Tahoma" w:cs="Tahoma"/>
          <w:noProof/>
          <w:sz w:val="22"/>
          <w:szCs w:val="22"/>
          <w:lang w:val="en-GB"/>
        </w:rPr>
        <w:t xml:space="preserve"> </w:t>
      </w:r>
      <w:r w:rsidR="00327A71" w:rsidRPr="00012A28">
        <w:rPr>
          <w:rFonts w:ascii="Tahoma" w:hAnsi="Tahoma" w:cs="Tahoma"/>
          <w:noProof/>
          <w:sz w:val="22"/>
          <w:szCs w:val="22"/>
          <w:lang w:val="en-GB"/>
        </w:rPr>
        <w:t>end connection point</w:t>
      </w:r>
      <w:r w:rsidRPr="00012A28">
        <w:rPr>
          <w:rFonts w:ascii="Tahoma" w:hAnsi="Tahoma" w:cs="Tahoma"/>
          <w:noProof/>
          <w:sz w:val="22"/>
          <w:szCs w:val="22"/>
          <w:lang w:val="en-GB"/>
        </w:rPr>
        <w:t xml:space="preserve">s of various device types that will be determined </w:t>
      </w:r>
      <w:r w:rsidR="0026669A" w:rsidRPr="00012A28">
        <w:rPr>
          <w:rFonts w:ascii="Tahoma" w:hAnsi="Tahoma" w:cs="Tahoma"/>
          <w:noProof/>
          <w:sz w:val="22"/>
          <w:szCs w:val="22"/>
          <w:lang w:val="en-GB"/>
        </w:rPr>
        <w:t>from the client</w:t>
      </w:r>
      <w:r w:rsidRPr="00012A28">
        <w:rPr>
          <w:rFonts w:ascii="Tahoma" w:hAnsi="Tahoma" w:cs="Tahoma"/>
          <w:noProof/>
          <w:sz w:val="22"/>
          <w:szCs w:val="22"/>
          <w:lang w:val="en-GB"/>
        </w:rPr>
        <w:t xml:space="preserve"> </w:t>
      </w:r>
    </w:p>
    <w:p w14:paraId="5BECD2A8" w14:textId="77777777" w:rsidR="0026669A" w:rsidRPr="00012A28" w:rsidRDefault="0026669A" w:rsidP="00012A28">
      <w:pPr>
        <w:spacing w:line="360" w:lineRule="auto"/>
        <w:rPr>
          <w:rFonts w:ascii="Tahoma" w:hAnsi="Tahoma" w:cs="Tahoma"/>
          <w:b/>
          <w:bCs/>
          <w:noProof/>
          <w:sz w:val="22"/>
          <w:szCs w:val="22"/>
          <w:lang w:val="en-GB"/>
        </w:rPr>
      </w:pPr>
    </w:p>
    <w:p w14:paraId="22888DF9" w14:textId="64F2ABAC" w:rsidR="0026669A" w:rsidRPr="00012A28" w:rsidRDefault="00853E2E" w:rsidP="00012A28">
      <w:pPr>
        <w:spacing w:line="360" w:lineRule="auto"/>
        <w:rPr>
          <w:rFonts w:ascii="Tahoma" w:hAnsi="Tahoma" w:cs="Tahoma"/>
          <w:b/>
          <w:bCs/>
          <w:noProof/>
          <w:sz w:val="22"/>
          <w:szCs w:val="22"/>
          <w:lang w:val="en-GB"/>
        </w:rPr>
      </w:pPr>
      <w:r w:rsidRPr="00012A28">
        <w:rPr>
          <w:rFonts w:ascii="Tahoma" w:hAnsi="Tahoma" w:cs="Tahoma"/>
          <w:b/>
          <w:bCs/>
          <w:noProof/>
          <w:sz w:val="22"/>
          <w:szCs w:val="22"/>
          <w:lang w:val="en-GB"/>
        </w:rPr>
        <w:lastRenderedPageBreak/>
        <w:t xml:space="preserve">Phase B: </w:t>
      </w:r>
      <w:r w:rsidR="0026669A" w:rsidRPr="00012A28">
        <w:rPr>
          <w:rFonts w:ascii="Tahoma" w:hAnsi="Tahoma" w:cs="Tahoma"/>
          <w:b/>
          <w:bCs/>
          <w:noProof/>
          <w:sz w:val="22"/>
          <w:szCs w:val="22"/>
          <w:lang w:val="en-GB"/>
        </w:rPr>
        <w:t>Until project end</w:t>
      </w:r>
      <w:r w:rsidRPr="00012A28">
        <w:rPr>
          <w:rFonts w:ascii="Tahoma" w:hAnsi="Tahoma" w:cs="Tahoma"/>
          <w:b/>
          <w:bCs/>
          <w:noProof/>
          <w:sz w:val="22"/>
          <w:szCs w:val="22"/>
          <w:lang w:val="en-GB"/>
        </w:rPr>
        <w:t xml:space="preserve"> </w:t>
      </w:r>
      <w:r w:rsidR="0026669A" w:rsidRPr="00012A28">
        <w:rPr>
          <w:rFonts w:ascii="Tahoma" w:hAnsi="Tahoma" w:cs="Tahoma"/>
          <w:b/>
          <w:bCs/>
          <w:noProof/>
          <w:sz w:val="22"/>
          <w:szCs w:val="22"/>
          <w:lang w:val="en-GB"/>
        </w:rPr>
        <w:t xml:space="preserve">(within </w:t>
      </w:r>
      <w:r w:rsidRPr="00012A28">
        <w:rPr>
          <w:rFonts w:ascii="Tahoma" w:hAnsi="Tahoma" w:cs="Tahoma"/>
          <w:b/>
          <w:bCs/>
          <w:noProof/>
          <w:sz w:val="22"/>
          <w:szCs w:val="22"/>
          <w:lang w:val="en-GB"/>
        </w:rPr>
        <w:t>2019</w:t>
      </w:r>
      <w:r w:rsidR="0026669A" w:rsidRPr="00012A28">
        <w:rPr>
          <w:rFonts w:ascii="Tahoma" w:hAnsi="Tahoma" w:cs="Tahoma"/>
          <w:b/>
          <w:bCs/>
          <w:noProof/>
          <w:sz w:val="22"/>
          <w:szCs w:val="22"/>
          <w:lang w:val="en-GB"/>
        </w:rPr>
        <w:t>)</w:t>
      </w:r>
    </w:p>
    <w:p w14:paraId="0B91A0FC" w14:textId="158D55C0" w:rsidR="00853E2E" w:rsidRPr="00012A28" w:rsidRDefault="00853E2E" w:rsidP="00012A28">
      <w:pPr>
        <w:spacing w:line="360" w:lineRule="auto"/>
        <w:rPr>
          <w:rFonts w:ascii="Tahoma" w:hAnsi="Tahoma" w:cs="Tahoma"/>
          <w:noProof/>
          <w:sz w:val="22"/>
          <w:szCs w:val="22"/>
          <w:lang w:val="en-GB"/>
        </w:rPr>
      </w:pPr>
      <w:r w:rsidRPr="00012A28">
        <w:rPr>
          <w:rFonts w:ascii="Tahoma" w:hAnsi="Tahoma" w:cs="Tahoma"/>
          <w:noProof/>
          <w:sz w:val="22"/>
          <w:szCs w:val="22"/>
          <w:lang w:val="en-GB"/>
        </w:rPr>
        <w:t>Phase B:</w:t>
      </w:r>
      <w:r w:rsidR="0026669A" w:rsidRPr="00012A28">
        <w:rPr>
          <w:rFonts w:ascii="Tahoma" w:hAnsi="Tahoma" w:cs="Tahoma"/>
          <w:noProof/>
          <w:sz w:val="22"/>
          <w:szCs w:val="22"/>
          <w:lang w:val="en-GB"/>
        </w:rPr>
        <w:t xml:space="preserve"> Quantity</w:t>
      </w:r>
      <w:r w:rsidRPr="00012A28">
        <w:rPr>
          <w:rFonts w:ascii="Tahoma" w:hAnsi="Tahoma" w:cs="Tahoma"/>
          <w:noProof/>
          <w:sz w:val="22"/>
          <w:szCs w:val="22"/>
          <w:lang w:val="en-GB"/>
        </w:rPr>
        <w:t xml:space="preserve"> </w:t>
      </w:r>
      <w:r w:rsidR="001B705F" w:rsidRPr="00012A28">
        <w:rPr>
          <w:rFonts w:ascii="Tahoma" w:hAnsi="Tahoma" w:cs="Tahoma"/>
          <w:b/>
          <w:noProof/>
          <w:sz w:val="22"/>
          <w:szCs w:val="22"/>
          <w:lang w:val="en-GB"/>
        </w:rPr>
        <w:t>4</w:t>
      </w:r>
      <w:r w:rsidR="008479FB" w:rsidRPr="00012A28">
        <w:rPr>
          <w:rFonts w:ascii="Tahoma" w:hAnsi="Tahoma" w:cs="Tahoma"/>
          <w:b/>
          <w:noProof/>
          <w:sz w:val="22"/>
          <w:szCs w:val="22"/>
          <w:lang w:val="en-GB"/>
        </w:rPr>
        <w:t>0</w:t>
      </w:r>
      <w:r w:rsidR="00530B6E" w:rsidRPr="00012A28">
        <w:rPr>
          <w:rFonts w:ascii="Tahoma" w:hAnsi="Tahoma" w:cs="Tahoma"/>
          <w:b/>
          <w:noProof/>
          <w:sz w:val="22"/>
          <w:szCs w:val="22"/>
          <w:lang w:val="en-GB"/>
        </w:rPr>
        <w:t xml:space="preserve"> </w:t>
      </w:r>
      <w:r w:rsidR="00327A71" w:rsidRPr="00012A28">
        <w:rPr>
          <w:rFonts w:ascii="Tahoma" w:hAnsi="Tahoma" w:cs="Tahoma"/>
          <w:noProof/>
          <w:sz w:val="22"/>
          <w:szCs w:val="22"/>
          <w:lang w:val="en-GB"/>
        </w:rPr>
        <w:t>end connection point</w:t>
      </w:r>
      <w:r w:rsidRPr="00012A28">
        <w:rPr>
          <w:rFonts w:ascii="Tahoma" w:hAnsi="Tahoma" w:cs="Tahoma"/>
          <w:noProof/>
          <w:sz w:val="22"/>
          <w:szCs w:val="22"/>
          <w:lang w:val="en-GB"/>
        </w:rPr>
        <w:t xml:space="preserve">s of various device types that will be determined </w:t>
      </w:r>
      <w:r w:rsidR="0026669A" w:rsidRPr="00012A28">
        <w:rPr>
          <w:rFonts w:ascii="Tahoma" w:hAnsi="Tahoma" w:cs="Tahoma"/>
          <w:noProof/>
          <w:sz w:val="22"/>
          <w:szCs w:val="22"/>
          <w:lang w:val="en-GB"/>
        </w:rPr>
        <w:t>from the client</w:t>
      </w:r>
    </w:p>
    <w:p w14:paraId="1C61ED19" w14:textId="77777777" w:rsidR="00853E2E" w:rsidRPr="00012A28" w:rsidRDefault="00853E2E" w:rsidP="00012A28">
      <w:pPr>
        <w:spacing w:line="360" w:lineRule="auto"/>
        <w:rPr>
          <w:rFonts w:ascii="Tahoma" w:hAnsi="Tahoma" w:cs="Tahoma"/>
          <w:b/>
          <w:noProof/>
          <w:sz w:val="22"/>
          <w:szCs w:val="22"/>
          <w:u w:val="single"/>
          <w:lang w:val="en-GB"/>
        </w:rPr>
      </w:pPr>
    </w:p>
    <w:p w14:paraId="5DEBEE31" w14:textId="77777777" w:rsidR="00853E2E" w:rsidRPr="00012A28" w:rsidRDefault="00853E2E" w:rsidP="00012A28">
      <w:pPr>
        <w:spacing w:line="360" w:lineRule="auto"/>
        <w:rPr>
          <w:rFonts w:ascii="Tahoma" w:hAnsi="Tahoma" w:cs="Tahoma"/>
          <w:b/>
          <w:noProof/>
          <w:sz w:val="22"/>
          <w:szCs w:val="22"/>
          <w:u w:val="single"/>
          <w:lang w:val="en-GB"/>
        </w:rPr>
      </w:pPr>
    </w:p>
    <w:p w14:paraId="5371DCBA" w14:textId="21AA17F9" w:rsidR="00E14ADA" w:rsidRPr="00012A28" w:rsidRDefault="00FF68D1" w:rsidP="00012A28">
      <w:pPr>
        <w:spacing w:line="360" w:lineRule="auto"/>
        <w:jc w:val="both"/>
        <w:rPr>
          <w:rFonts w:ascii="Tahoma" w:hAnsi="Tahoma" w:cs="Tahoma"/>
          <w:noProof/>
          <w:color w:val="000000"/>
          <w:sz w:val="22"/>
          <w:szCs w:val="22"/>
          <w:lang w:val="en-GB"/>
        </w:rPr>
      </w:pPr>
      <w:r w:rsidRPr="00012A28">
        <w:rPr>
          <w:rFonts w:ascii="Tahoma" w:hAnsi="Tahoma" w:cs="Tahoma"/>
          <w:b/>
          <w:noProof/>
          <w:sz w:val="22"/>
          <w:szCs w:val="22"/>
          <w:lang w:val="en-GB"/>
        </w:rPr>
        <w:t xml:space="preserve">NOTE: </w:t>
      </w:r>
      <w:r w:rsidR="00AE48B6" w:rsidRPr="00012A28">
        <w:rPr>
          <w:rFonts w:ascii="Tahoma" w:hAnsi="Tahoma" w:cs="Tahoma"/>
          <w:b/>
          <w:noProof/>
          <w:sz w:val="22"/>
          <w:szCs w:val="22"/>
          <w:lang w:val="en-GB"/>
        </w:rPr>
        <w:t xml:space="preserve">All replies in the above </w:t>
      </w:r>
      <w:r w:rsidR="0063148C" w:rsidRPr="00012A28">
        <w:rPr>
          <w:rFonts w:ascii="Tahoma" w:hAnsi="Tahoma" w:cs="Tahoma"/>
          <w:b/>
          <w:noProof/>
          <w:sz w:val="22"/>
          <w:szCs w:val="22"/>
          <w:lang w:val="en-GB"/>
        </w:rPr>
        <w:t xml:space="preserve">Technical Specifications </w:t>
      </w:r>
      <w:r w:rsidR="00AE48B6" w:rsidRPr="00012A28">
        <w:rPr>
          <w:rFonts w:ascii="Tahoma" w:hAnsi="Tahoma" w:cs="Tahoma"/>
          <w:b/>
          <w:noProof/>
          <w:sz w:val="22"/>
          <w:szCs w:val="22"/>
          <w:lang w:val="en-GB"/>
        </w:rPr>
        <w:t xml:space="preserve">table must be detailed and referenced to the relevant </w:t>
      </w:r>
      <w:r w:rsidR="001051E3" w:rsidRPr="00012A28">
        <w:rPr>
          <w:rFonts w:ascii="Tahoma" w:hAnsi="Tahoma" w:cs="Tahoma"/>
          <w:b/>
          <w:noProof/>
          <w:sz w:val="22"/>
          <w:szCs w:val="22"/>
          <w:lang w:val="en-GB"/>
        </w:rPr>
        <w:t xml:space="preserve">proposed </w:t>
      </w:r>
      <w:r w:rsidR="00AE48B6" w:rsidRPr="00012A28">
        <w:rPr>
          <w:rFonts w:ascii="Tahoma" w:hAnsi="Tahoma" w:cs="Tahoma"/>
          <w:b/>
          <w:noProof/>
          <w:sz w:val="22"/>
          <w:szCs w:val="22"/>
          <w:lang w:val="en-GB"/>
        </w:rPr>
        <w:t>product documentation</w:t>
      </w:r>
      <w:r w:rsidR="001051E3" w:rsidRPr="00012A28">
        <w:rPr>
          <w:rFonts w:ascii="Tahoma" w:hAnsi="Tahoma" w:cs="Tahoma"/>
          <w:b/>
          <w:noProof/>
          <w:sz w:val="22"/>
          <w:szCs w:val="22"/>
          <w:lang w:val="en-GB"/>
        </w:rPr>
        <w:t>.</w:t>
      </w:r>
    </w:p>
    <w:p w14:paraId="2697AF9C" w14:textId="77777777" w:rsidR="00172457" w:rsidRPr="00012A28" w:rsidRDefault="00172457" w:rsidP="00012A28">
      <w:pPr>
        <w:spacing w:line="360" w:lineRule="auto"/>
        <w:jc w:val="both"/>
        <w:rPr>
          <w:rFonts w:ascii="Tahoma" w:hAnsi="Tahoma" w:cs="Tahoma"/>
          <w:noProof/>
          <w:color w:val="000000"/>
          <w:sz w:val="22"/>
          <w:szCs w:val="22"/>
          <w:lang w:val="en-GB"/>
        </w:rPr>
      </w:pPr>
    </w:p>
    <w:p w14:paraId="00121FB9" w14:textId="14491D82" w:rsidR="004D53D9" w:rsidRPr="00012A28" w:rsidRDefault="00467097" w:rsidP="00012A28">
      <w:pPr>
        <w:spacing w:line="360" w:lineRule="auto"/>
        <w:jc w:val="both"/>
        <w:outlineLvl w:val="1"/>
        <w:rPr>
          <w:rFonts w:ascii="Tahoma" w:hAnsi="Tahoma" w:cs="Tahoma"/>
          <w:b/>
          <w:noProof/>
          <w:sz w:val="22"/>
          <w:szCs w:val="22"/>
          <w:lang w:val="en-GB"/>
        </w:rPr>
      </w:pPr>
      <w:bookmarkStart w:id="40" w:name="_Toc396222351"/>
      <w:bookmarkStart w:id="41" w:name="_Toc12016046"/>
      <w:r w:rsidRPr="00012A28">
        <w:rPr>
          <w:rFonts w:ascii="Tahoma" w:hAnsi="Tahoma" w:cs="Tahoma"/>
          <w:b/>
          <w:noProof/>
          <w:sz w:val="22"/>
          <w:szCs w:val="22"/>
          <w:lang w:val="en-GB"/>
        </w:rPr>
        <w:t>C</w:t>
      </w:r>
      <w:r w:rsidR="004D7747" w:rsidRPr="00012A28">
        <w:rPr>
          <w:rFonts w:ascii="Tahoma" w:hAnsi="Tahoma" w:cs="Tahoma"/>
          <w:b/>
          <w:noProof/>
          <w:sz w:val="22"/>
          <w:szCs w:val="22"/>
          <w:lang w:val="en-GB"/>
        </w:rPr>
        <w:t>hapter</w:t>
      </w:r>
      <w:r w:rsidRPr="00012A28">
        <w:rPr>
          <w:rFonts w:ascii="Tahoma" w:hAnsi="Tahoma" w:cs="Tahoma"/>
          <w:b/>
          <w:noProof/>
          <w:sz w:val="22"/>
          <w:szCs w:val="22"/>
          <w:lang w:val="en-GB"/>
        </w:rPr>
        <w:t xml:space="preserve"> </w:t>
      </w:r>
      <w:r w:rsidR="0015012B" w:rsidRPr="00012A28">
        <w:rPr>
          <w:rFonts w:ascii="Tahoma" w:hAnsi="Tahoma" w:cs="Tahoma"/>
          <w:b/>
          <w:noProof/>
          <w:sz w:val="22"/>
          <w:szCs w:val="22"/>
          <w:lang w:val="en-GB"/>
        </w:rPr>
        <w:t>D</w:t>
      </w:r>
      <w:r w:rsidRPr="00012A28">
        <w:rPr>
          <w:rFonts w:ascii="Tahoma" w:hAnsi="Tahoma" w:cs="Tahoma"/>
          <w:b/>
          <w:noProof/>
          <w:sz w:val="22"/>
          <w:szCs w:val="22"/>
          <w:lang w:val="en-GB"/>
        </w:rPr>
        <w:t xml:space="preserve">: </w:t>
      </w:r>
      <w:r w:rsidR="004D53D9" w:rsidRPr="00012A28">
        <w:rPr>
          <w:rFonts w:ascii="Tahoma" w:hAnsi="Tahoma" w:cs="Tahoma"/>
          <w:b/>
          <w:noProof/>
          <w:sz w:val="22"/>
          <w:szCs w:val="22"/>
          <w:lang w:val="en-GB"/>
        </w:rPr>
        <w:t xml:space="preserve">Financial </w:t>
      </w:r>
      <w:bookmarkEnd w:id="40"/>
      <w:r w:rsidR="00E6516B" w:rsidRPr="00012A28">
        <w:rPr>
          <w:rFonts w:ascii="Tahoma" w:hAnsi="Tahoma" w:cs="Tahoma"/>
          <w:b/>
          <w:noProof/>
          <w:sz w:val="22"/>
          <w:szCs w:val="22"/>
          <w:lang w:val="en-GB"/>
        </w:rPr>
        <w:t>Specifications</w:t>
      </w:r>
      <w:bookmarkEnd w:id="41"/>
    </w:p>
    <w:p w14:paraId="52579A41" w14:textId="77777777" w:rsidR="004D53D9" w:rsidRPr="00012A28" w:rsidRDefault="004D53D9" w:rsidP="00012A28">
      <w:pPr>
        <w:spacing w:line="360" w:lineRule="auto"/>
        <w:jc w:val="both"/>
        <w:rPr>
          <w:rFonts w:ascii="Tahoma" w:hAnsi="Tahoma" w:cs="Tahoma"/>
          <w:noProof/>
          <w:sz w:val="22"/>
          <w:szCs w:val="22"/>
          <w:lang w:val="en-GB"/>
        </w:rPr>
      </w:pPr>
    </w:p>
    <w:p w14:paraId="05C5833D" w14:textId="53FDB23B" w:rsidR="004D53D9" w:rsidRPr="00012A28" w:rsidRDefault="004D53D9"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Participants are requested to submit a financial proposal for providing the total Solution and services that are the subject-matter of this </w:t>
      </w:r>
      <w:r w:rsidR="009B28C4" w:rsidRPr="00012A28">
        <w:rPr>
          <w:rFonts w:ascii="Tahoma" w:hAnsi="Tahoma" w:cs="Tahoma"/>
          <w:noProof/>
          <w:sz w:val="22"/>
          <w:szCs w:val="22"/>
          <w:lang w:val="en-GB"/>
        </w:rPr>
        <w:t xml:space="preserve">Call </w:t>
      </w:r>
      <w:r w:rsidRPr="00012A28">
        <w:rPr>
          <w:rFonts w:ascii="Tahoma" w:hAnsi="Tahoma" w:cs="Tahoma"/>
          <w:noProof/>
          <w:sz w:val="22"/>
          <w:szCs w:val="22"/>
          <w:lang w:val="en-GB"/>
        </w:rPr>
        <w:t>as des</w:t>
      </w:r>
      <w:r w:rsidR="00407610" w:rsidRPr="00012A28">
        <w:rPr>
          <w:rFonts w:ascii="Tahoma" w:hAnsi="Tahoma" w:cs="Tahoma"/>
          <w:noProof/>
          <w:sz w:val="22"/>
          <w:szCs w:val="22"/>
          <w:lang w:val="en-GB"/>
        </w:rPr>
        <w:t>cribed in the tender document.</w:t>
      </w:r>
    </w:p>
    <w:p w14:paraId="472AF07D" w14:textId="77777777" w:rsidR="00407610" w:rsidRPr="00012A28" w:rsidRDefault="00407610" w:rsidP="00012A28">
      <w:pPr>
        <w:spacing w:line="360" w:lineRule="auto"/>
        <w:jc w:val="both"/>
        <w:rPr>
          <w:rFonts w:ascii="Tahoma" w:hAnsi="Tahoma" w:cs="Tahoma"/>
          <w:noProof/>
          <w:sz w:val="22"/>
          <w:szCs w:val="22"/>
          <w:lang w:val="en-GB"/>
        </w:rPr>
      </w:pPr>
    </w:p>
    <w:p w14:paraId="4B8263AD" w14:textId="46AB6F81" w:rsidR="004D53D9" w:rsidRPr="00012A28" w:rsidRDefault="004D53D9" w:rsidP="00012A28">
      <w:pPr>
        <w:spacing w:line="360" w:lineRule="auto"/>
        <w:jc w:val="both"/>
        <w:rPr>
          <w:rFonts w:ascii="Tahoma" w:hAnsi="Tahoma" w:cs="Tahoma"/>
          <w:noProof/>
          <w:sz w:val="22"/>
          <w:szCs w:val="22"/>
          <w:lang w:val="en-GB"/>
        </w:rPr>
      </w:pPr>
      <w:r w:rsidRPr="00012A28">
        <w:rPr>
          <w:rFonts w:ascii="Tahoma" w:hAnsi="Tahoma" w:cs="Tahoma"/>
          <w:b/>
          <w:noProof/>
          <w:sz w:val="22"/>
          <w:szCs w:val="22"/>
          <w:lang w:val="en-GB"/>
        </w:rPr>
        <w:t>Financial proposal layout</w:t>
      </w:r>
    </w:p>
    <w:p w14:paraId="6436D151" w14:textId="77777777" w:rsidR="004D53D9" w:rsidRPr="00012A28" w:rsidRDefault="004D53D9"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Financial Table F.1</w:t>
      </w:r>
      <w:r w:rsidR="00AE48B6" w:rsidRPr="00012A28">
        <w:rPr>
          <w:rFonts w:ascii="Tahoma" w:hAnsi="Tahoma" w:cs="Tahoma"/>
          <w:noProof/>
          <w:sz w:val="22"/>
          <w:szCs w:val="22"/>
          <w:lang w:val="en-GB"/>
        </w:rPr>
        <w:t>-1</w:t>
      </w:r>
    </w:p>
    <w:tbl>
      <w:tblPr>
        <w:tblW w:w="10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8"/>
        <w:gridCol w:w="1886"/>
        <w:gridCol w:w="1994"/>
        <w:gridCol w:w="1075"/>
        <w:gridCol w:w="2117"/>
        <w:gridCol w:w="1748"/>
      </w:tblGrid>
      <w:tr w:rsidR="004D53D9" w:rsidRPr="00012A28" w14:paraId="413ACB6A" w14:textId="77777777" w:rsidTr="00D07068">
        <w:trPr>
          <w:jc w:val="center"/>
        </w:trPr>
        <w:tc>
          <w:tcPr>
            <w:tcW w:w="10028" w:type="dxa"/>
            <w:gridSpan w:val="6"/>
            <w:shd w:val="clear" w:color="auto" w:fill="D9D9D9"/>
            <w:vAlign w:val="center"/>
          </w:tcPr>
          <w:p w14:paraId="2608F8BA" w14:textId="77777777" w:rsidR="004D53D9" w:rsidRPr="00012A28" w:rsidRDefault="004D53D9" w:rsidP="00012A28">
            <w:pPr>
              <w:spacing w:line="360" w:lineRule="auto"/>
              <w:jc w:val="center"/>
              <w:rPr>
                <w:rFonts w:ascii="Tahoma" w:hAnsi="Tahoma" w:cs="Tahoma"/>
                <w:noProof/>
                <w:sz w:val="22"/>
                <w:szCs w:val="22"/>
                <w:lang w:val="en-GB"/>
              </w:rPr>
            </w:pPr>
            <w:r w:rsidRPr="00012A28">
              <w:rPr>
                <w:rFonts w:ascii="Tahoma" w:hAnsi="Tahoma" w:cs="Tahoma"/>
                <w:b/>
                <w:noProof/>
                <w:sz w:val="22"/>
                <w:szCs w:val="22"/>
                <w:lang w:val="en-GB"/>
              </w:rPr>
              <w:t>HARDWARE &amp; SOFTWARE</w:t>
            </w:r>
          </w:p>
        </w:tc>
      </w:tr>
      <w:tr w:rsidR="004D53D9" w:rsidRPr="00D72F13" w14:paraId="7C323FA1" w14:textId="77777777" w:rsidTr="00D07068">
        <w:trPr>
          <w:jc w:val="center"/>
        </w:trPr>
        <w:tc>
          <w:tcPr>
            <w:tcW w:w="1208" w:type="dxa"/>
            <w:shd w:val="clear" w:color="auto" w:fill="D9D9D9"/>
            <w:vAlign w:val="center"/>
          </w:tcPr>
          <w:p w14:paraId="079A852B" w14:textId="77777777" w:rsidR="004D53D9" w:rsidRPr="00012A28" w:rsidRDefault="004D53D9"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Item #</w:t>
            </w:r>
          </w:p>
        </w:tc>
        <w:tc>
          <w:tcPr>
            <w:tcW w:w="1886" w:type="dxa"/>
            <w:shd w:val="clear" w:color="auto" w:fill="D9D9D9"/>
            <w:vAlign w:val="center"/>
          </w:tcPr>
          <w:p w14:paraId="4DF36610" w14:textId="77777777" w:rsidR="004D53D9" w:rsidRPr="00012A28" w:rsidRDefault="004D53D9"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Description / Category</w:t>
            </w:r>
          </w:p>
        </w:tc>
        <w:tc>
          <w:tcPr>
            <w:tcW w:w="1994" w:type="dxa"/>
            <w:shd w:val="clear" w:color="auto" w:fill="D9D9D9"/>
            <w:vAlign w:val="center"/>
          </w:tcPr>
          <w:p w14:paraId="0D9F4A6F" w14:textId="77777777" w:rsidR="004D53D9" w:rsidRPr="00012A28" w:rsidRDefault="004D53D9"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 xml:space="preserve">A1: </w:t>
            </w:r>
            <w:r w:rsidR="00FF68D1" w:rsidRPr="00012A28">
              <w:rPr>
                <w:rFonts w:ascii="Tahoma" w:hAnsi="Tahoma" w:cs="Tahoma"/>
                <w:noProof/>
                <w:sz w:val="22"/>
                <w:szCs w:val="22"/>
                <w:lang w:val="en-GB"/>
              </w:rPr>
              <w:t xml:space="preserve">Unit </w:t>
            </w:r>
            <w:r w:rsidRPr="00012A28">
              <w:rPr>
                <w:rFonts w:ascii="Tahoma" w:hAnsi="Tahoma" w:cs="Tahoma"/>
                <w:noProof/>
                <w:sz w:val="22"/>
                <w:szCs w:val="22"/>
                <w:lang w:val="en-GB"/>
              </w:rPr>
              <w:t>Cost (€) without VAT</w:t>
            </w:r>
          </w:p>
        </w:tc>
        <w:tc>
          <w:tcPr>
            <w:tcW w:w="1075" w:type="dxa"/>
            <w:shd w:val="clear" w:color="auto" w:fill="D9D9D9"/>
            <w:vAlign w:val="center"/>
          </w:tcPr>
          <w:p w14:paraId="32F736E7" w14:textId="77777777" w:rsidR="004D53D9" w:rsidRPr="00012A28" w:rsidRDefault="004D53D9"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Quantity</w:t>
            </w:r>
          </w:p>
        </w:tc>
        <w:tc>
          <w:tcPr>
            <w:tcW w:w="2117" w:type="dxa"/>
            <w:shd w:val="clear" w:color="auto" w:fill="D9D9D9"/>
            <w:vAlign w:val="center"/>
          </w:tcPr>
          <w:p w14:paraId="510206B2" w14:textId="77777777" w:rsidR="004D53D9" w:rsidRPr="00012A28" w:rsidRDefault="004D53D9"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 xml:space="preserve">A2: Total </w:t>
            </w:r>
            <w:r w:rsidR="00407610" w:rsidRPr="00012A28">
              <w:rPr>
                <w:rFonts w:ascii="Tahoma" w:hAnsi="Tahoma" w:cs="Tahoma"/>
                <w:noProof/>
                <w:sz w:val="22"/>
                <w:szCs w:val="22"/>
                <w:lang w:val="en-GB"/>
              </w:rPr>
              <w:t>Solution</w:t>
            </w:r>
            <w:r w:rsidRPr="00012A28">
              <w:rPr>
                <w:rFonts w:ascii="Tahoma" w:hAnsi="Tahoma" w:cs="Tahoma"/>
                <w:noProof/>
                <w:sz w:val="22"/>
                <w:szCs w:val="22"/>
                <w:lang w:val="en-GB"/>
              </w:rPr>
              <w:t xml:space="preserve"> Cost (€) without VAT</w:t>
            </w:r>
          </w:p>
        </w:tc>
        <w:tc>
          <w:tcPr>
            <w:tcW w:w="1748" w:type="dxa"/>
            <w:shd w:val="clear" w:color="auto" w:fill="D9D9D9"/>
            <w:vAlign w:val="center"/>
          </w:tcPr>
          <w:p w14:paraId="55C7BF24" w14:textId="1D5739E7" w:rsidR="004D53D9" w:rsidRPr="00012A28" w:rsidRDefault="00354DC4"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 xml:space="preserve">Free </w:t>
            </w:r>
            <w:r w:rsidR="004D53D9" w:rsidRPr="00012A28">
              <w:rPr>
                <w:rFonts w:ascii="Tahoma" w:hAnsi="Tahoma" w:cs="Tahoma"/>
                <w:noProof/>
                <w:sz w:val="22"/>
                <w:szCs w:val="22"/>
                <w:lang w:val="en-GB"/>
              </w:rPr>
              <w:t>Warranty Provided</w:t>
            </w:r>
          </w:p>
          <w:p w14:paraId="6AFCB82B" w14:textId="77777777" w:rsidR="004D53D9" w:rsidRPr="00012A28" w:rsidRDefault="004D53D9"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(in years)</w:t>
            </w:r>
          </w:p>
        </w:tc>
      </w:tr>
      <w:tr w:rsidR="004D53D9" w:rsidRPr="00012A28" w14:paraId="14C5E820" w14:textId="77777777" w:rsidTr="00D07068">
        <w:trPr>
          <w:jc w:val="center"/>
        </w:trPr>
        <w:tc>
          <w:tcPr>
            <w:tcW w:w="1208" w:type="dxa"/>
          </w:tcPr>
          <w:p w14:paraId="2EC006FD" w14:textId="77777777" w:rsidR="004D53D9" w:rsidRPr="00012A28" w:rsidRDefault="004D53D9"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1</w:t>
            </w:r>
          </w:p>
        </w:tc>
        <w:tc>
          <w:tcPr>
            <w:tcW w:w="1886" w:type="dxa"/>
          </w:tcPr>
          <w:p w14:paraId="17D8E95C" w14:textId="77777777" w:rsidR="004D53D9" w:rsidRPr="00012A28" w:rsidRDefault="004D53D9" w:rsidP="00012A28">
            <w:pPr>
              <w:spacing w:line="360" w:lineRule="auto"/>
              <w:rPr>
                <w:rFonts w:ascii="Tahoma" w:hAnsi="Tahoma" w:cs="Tahoma"/>
                <w:b/>
                <w:noProof/>
                <w:sz w:val="22"/>
                <w:szCs w:val="22"/>
                <w:lang w:val="en-GB"/>
              </w:rPr>
            </w:pPr>
          </w:p>
        </w:tc>
        <w:tc>
          <w:tcPr>
            <w:tcW w:w="1994" w:type="dxa"/>
          </w:tcPr>
          <w:p w14:paraId="777D32E7" w14:textId="77777777" w:rsidR="004D53D9" w:rsidRPr="00012A28" w:rsidRDefault="004D53D9" w:rsidP="00012A28">
            <w:pPr>
              <w:spacing w:line="360" w:lineRule="auto"/>
              <w:jc w:val="both"/>
              <w:rPr>
                <w:rFonts w:ascii="Tahoma" w:hAnsi="Tahoma" w:cs="Tahoma"/>
                <w:noProof/>
                <w:sz w:val="22"/>
                <w:szCs w:val="22"/>
                <w:lang w:val="en-GB"/>
              </w:rPr>
            </w:pPr>
          </w:p>
        </w:tc>
        <w:tc>
          <w:tcPr>
            <w:tcW w:w="1075" w:type="dxa"/>
          </w:tcPr>
          <w:p w14:paraId="1916C8DF" w14:textId="77777777" w:rsidR="004D53D9" w:rsidRPr="00012A28" w:rsidRDefault="004D53D9" w:rsidP="00012A28">
            <w:pPr>
              <w:spacing w:line="360" w:lineRule="auto"/>
              <w:jc w:val="center"/>
              <w:rPr>
                <w:rFonts w:ascii="Tahoma" w:hAnsi="Tahoma" w:cs="Tahoma"/>
                <w:noProof/>
                <w:sz w:val="22"/>
                <w:szCs w:val="22"/>
                <w:lang w:val="en-GB"/>
              </w:rPr>
            </w:pPr>
          </w:p>
        </w:tc>
        <w:tc>
          <w:tcPr>
            <w:tcW w:w="2117" w:type="dxa"/>
          </w:tcPr>
          <w:p w14:paraId="1A24DDB8" w14:textId="77777777" w:rsidR="004D53D9" w:rsidRPr="00012A28" w:rsidRDefault="004D53D9" w:rsidP="00012A28">
            <w:pPr>
              <w:spacing w:line="360" w:lineRule="auto"/>
              <w:jc w:val="both"/>
              <w:rPr>
                <w:rFonts w:ascii="Tahoma" w:hAnsi="Tahoma" w:cs="Tahoma"/>
                <w:noProof/>
                <w:sz w:val="22"/>
                <w:szCs w:val="22"/>
                <w:lang w:val="en-GB"/>
              </w:rPr>
            </w:pPr>
          </w:p>
        </w:tc>
        <w:tc>
          <w:tcPr>
            <w:tcW w:w="1748" w:type="dxa"/>
          </w:tcPr>
          <w:p w14:paraId="135A92FE" w14:textId="77777777" w:rsidR="004D53D9" w:rsidRPr="00012A28" w:rsidRDefault="004D53D9" w:rsidP="00012A28">
            <w:pPr>
              <w:spacing w:line="360" w:lineRule="auto"/>
              <w:jc w:val="both"/>
              <w:rPr>
                <w:rFonts w:ascii="Tahoma" w:hAnsi="Tahoma" w:cs="Tahoma"/>
                <w:noProof/>
                <w:sz w:val="22"/>
                <w:szCs w:val="22"/>
                <w:lang w:val="en-GB"/>
              </w:rPr>
            </w:pPr>
          </w:p>
        </w:tc>
      </w:tr>
      <w:tr w:rsidR="004D53D9" w:rsidRPr="00012A28" w14:paraId="6E361316" w14:textId="77777777" w:rsidTr="00D07068">
        <w:trPr>
          <w:jc w:val="center"/>
        </w:trPr>
        <w:tc>
          <w:tcPr>
            <w:tcW w:w="1208" w:type="dxa"/>
          </w:tcPr>
          <w:p w14:paraId="0766E2E7" w14:textId="77777777" w:rsidR="004D53D9" w:rsidRPr="00012A28" w:rsidRDefault="004D53D9"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2</w:t>
            </w:r>
          </w:p>
        </w:tc>
        <w:tc>
          <w:tcPr>
            <w:tcW w:w="1886" w:type="dxa"/>
          </w:tcPr>
          <w:p w14:paraId="111B7224" w14:textId="77777777" w:rsidR="004D53D9" w:rsidRPr="00012A28" w:rsidRDefault="004D53D9" w:rsidP="00012A28">
            <w:pPr>
              <w:spacing w:line="360" w:lineRule="auto"/>
              <w:rPr>
                <w:rFonts w:ascii="Tahoma" w:hAnsi="Tahoma" w:cs="Tahoma"/>
                <w:b/>
                <w:noProof/>
                <w:sz w:val="22"/>
                <w:szCs w:val="22"/>
                <w:lang w:val="en-GB"/>
              </w:rPr>
            </w:pPr>
          </w:p>
        </w:tc>
        <w:tc>
          <w:tcPr>
            <w:tcW w:w="1994" w:type="dxa"/>
          </w:tcPr>
          <w:p w14:paraId="64F687B9" w14:textId="77777777" w:rsidR="004D53D9" w:rsidRPr="00012A28" w:rsidRDefault="004D53D9" w:rsidP="00012A28">
            <w:pPr>
              <w:spacing w:line="360" w:lineRule="auto"/>
              <w:jc w:val="both"/>
              <w:rPr>
                <w:rFonts w:ascii="Tahoma" w:hAnsi="Tahoma" w:cs="Tahoma"/>
                <w:noProof/>
                <w:sz w:val="22"/>
                <w:szCs w:val="22"/>
                <w:lang w:val="en-GB"/>
              </w:rPr>
            </w:pPr>
          </w:p>
        </w:tc>
        <w:tc>
          <w:tcPr>
            <w:tcW w:w="1075" w:type="dxa"/>
          </w:tcPr>
          <w:p w14:paraId="60C1AA55" w14:textId="77777777" w:rsidR="004D53D9" w:rsidRPr="00012A28" w:rsidRDefault="004D53D9" w:rsidP="00012A28">
            <w:pPr>
              <w:spacing w:line="360" w:lineRule="auto"/>
              <w:jc w:val="center"/>
              <w:rPr>
                <w:rFonts w:ascii="Tahoma" w:hAnsi="Tahoma" w:cs="Tahoma"/>
                <w:noProof/>
                <w:sz w:val="22"/>
                <w:szCs w:val="22"/>
                <w:lang w:val="en-GB"/>
              </w:rPr>
            </w:pPr>
          </w:p>
        </w:tc>
        <w:tc>
          <w:tcPr>
            <w:tcW w:w="2117" w:type="dxa"/>
          </w:tcPr>
          <w:p w14:paraId="00B06ED3" w14:textId="77777777" w:rsidR="004D53D9" w:rsidRPr="00012A28" w:rsidRDefault="004D53D9" w:rsidP="00012A28">
            <w:pPr>
              <w:spacing w:line="360" w:lineRule="auto"/>
              <w:jc w:val="both"/>
              <w:rPr>
                <w:rFonts w:ascii="Tahoma" w:hAnsi="Tahoma" w:cs="Tahoma"/>
                <w:noProof/>
                <w:sz w:val="22"/>
                <w:szCs w:val="22"/>
                <w:lang w:val="en-GB"/>
              </w:rPr>
            </w:pPr>
          </w:p>
        </w:tc>
        <w:tc>
          <w:tcPr>
            <w:tcW w:w="1748" w:type="dxa"/>
          </w:tcPr>
          <w:p w14:paraId="0B98565E" w14:textId="77777777" w:rsidR="004D53D9" w:rsidRPr="00012A28" w:rsidRDefault="004D53D9" w:rsidP="00012A28">
            <w:pPr>
              <w:spacing w:line="360" w:lineRule="auto"/>
              <w:jc w:val="both"/>
              <w:rPr>
                <w:rFonts w:ascii="Tahoma" w:hAnsi="Tahoma" w:cs="Tahoma"/>
                <w:noProof/>
                <w:sz w:val="22"/>
                <w:szCs w:val="22"/>
                <w:lang w:val="en-GB"/>
              </w:rPr>
            </w:pPr>
          </w:p>
        </w:tc>
      </w:tr>
      <w:tr w:rsidR="004D53D9" w:rsidRPr="00012A28" w14:paraId="1D4082FC" w14:textId="77777777" w:rsidTr="00D07068">
        <w:trPr>
          <w:jc w:val="center"/>
        </w:trPr>
        <w:tc>
          <w:tcPr>
            <w:tcW w:w="1208" w:type="dxa"/>
          </w:tcPr>
          <w:p w14:paraId="2B872E83" w14:textId="77777777" w:rsidR="004D53D9" w:rsidRPr="00012A28" w:rsidRDefault="004D53D9"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3</w:t>
            </w:r>
          </w:p>
        </w:tc>
        <w:tc>
          <w:tcPr>
            <w:tcW w:w="1886" w:type="dxa"/>
          </w:tcPr>
          <w:p w14:paraId="7C102F07" w14:textId="77777777" w:rsidR="004D53D9" w:rsidRPr="00012A28" w:rsidRDefault="004D53D9" w:rsidP="00012A28">
            <w:pPr>
              <w:spacing w:line="360" w:lineRule="auto"/>
              <w:rPr>
                <w:rFonts w:ascii="Tahoma" w:hAnsi="Tahoma" w:cs="Tahoma"/>
                <w:b/>
                <w:noProof/>
                <w:sz w:val="22"/>
                <w:szCs w:val="22"/>
                <w:lang w:val="en-GB"/>
              </w:rPr>
            </w:pPr>
          </w:p>
        </w:tc>
        <w:tc>
          <w:tcPr>
            <w:tcW w:w="1994" w:type="dxa"/>
          </w:tcPr>
          <w:p w14:paraId="13E91EC6" w14:textId="77777777" w:rsidR="004D53D9" w:rsidRPr="00012A28" w:rsidRDefault="004D53D9" w:rsidP="00012A28">
            <w:pPr>
              <w:spacing w:line="360" w:lineRule="auto"/>
              <w:jc w:val="both"/>
              <w:rPr>
                <w:rFonts w:ascii="Tahoma" w:hAnsi="Tahoma" w:cs="Tahoma"/>
                <w:noProof/>
                <w:sz w:val="22"/>
                <w:szCs w:val="22"/>
                <w:lang w:val="en-GB"/>
              </w:rPr>
            </w:pPr>
          </w:p>
        </w:tc>
        <w:tc>
          <w:tcPr>
            <w:tcW w:w="1075" w:type="dxa"/>
          </w:tcPr>
          <w:p w14:paraId="714E55E3" w14:textId="77777777" w:rsidR="004D53D9" w:rsidRPr="00012A28" w:rsidRDefault="004D53D9" w:rsidP="00012A28">
            <w:pPr>
              <w:spacing w:line="360" w:lineRule="auto"/>
              <w:jc w:val="center"/>
              <w:rPr>
                <w:rFonts w:ascii="Tahoma" w:hAnsi="Tahoma" w:cs="Tahoma"/>
                <w:noProof/>
                <w:sz w:val="22"/>
                <w:szCs w:val="22"/>
                <w:lang w:val="en-GB"/>
              </w:rPr>
            </w:pPr>
          </w:p>
        </w:tc>
        <w:tc>
          <w:tcPr>
            <w:tcW w:w="2117" w:type="dxa"/>
          </w:tcPr>
          <w:p w14:paraId="6541DC00" w14:textId="77777777" w:rsidR="004D53D9" w:rsidRPr="00012A28" w:rsidRDefault="004D53D9" w:rsidP="00012A28">
            <w:pPr>
              <w:spacing w:line="360" w:lineRule="auto"/>
              <w:jc w:val="both"/>
              <w:rPr>
                <w:rFonts w:ascii="Tahoma" w:hAnsi="Tahoma" w:cs="Tahoma"/>
                <w:noProof/>
                <w:sz w:val="22"/>
                <w:szCs w:val="22"/>
                <w:lang w:val="en-GB"/>
              </w:rPr>
            </w:pPr>
          </w:p>
        </w:tc>
        <w:tc>
          <w:tcPr>
            <w:tcW w:w="1748" w:type="dxa"/>
          </w:tcPr>
          <w:p w14:paraId="2AA1D3A1" w14:textId="77777777" w:rsidR="004D53D9" w:rsidRPr="00012A28" w:rsidRDefault="004D53D9" w:rsidP="00012A28">
            <w:pPr>
              <w:spacing w:line="360" w:lineRule="auto"/>
              <w:jc w:val="both"/>
              <w:rPr>
                <w:rFonts w:ascii="Tahoma" w:hAnsi="Tahoma" w:cs="Tahoma"/>
                <w:noProof/>
                <w:sz w:val="22"/>
                <w:szCs w:val="22"/>
                <w:lang w:val="en-GB"/>
              </w:rPr>
            </w:pPr>
          </w:p>
        </w:tc>
      </w:tr>
      <w:tr w:rsidR="004D53D9" w:rsidRPr="00012A28" w14:paraId="1039C371" w14:textId="77777777" w:rsidTr="00D07068">
        <w:trPr>
          <w:jc w:val="center"/>
        </w:trPr>
        <w:tc>
          <w:tcPr>
            <w:tcW w:w="1208" w:type="dxa"/>
          </w:tcPr>
          <w:p w14:paraId="4EEDB990" w14:textId="77777777" w:rsidR="004D53D9" w:rsidRPr="00012A28" w:rsidRDefault="004D53D9"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w:t>
            </w:r>
          </w:p>
        </w:tc>
        <w:tc>
          <w:tcPr>
            <w:tcW w:w="1886" w:type="dxa"/>
          </w:tcPr>
          <w:p w14:paraId="10F4B61D" w14:textId="77777777" w:rsidR="004D53D9" w:rsidRPr="00012A28" w:rsidRDefault="004D53D9" w:rsidP="00012A28">
            <w:pPr>
              <w:spacing w:line="360" w:lineRule="auto"/>
              <w:rPr>
                <w:rFonts w:ascii="Tahoma" w:hAnsi="Tahoma" w:cs="Tahoma"/>
                <w:noProof/>
                <w:sz w:val="22"/>
                <w:szCs w:val="22"/>
                <w:lang w:val="en-GB"/>
              </w:rPr>
            </w:pPr>
          </w:p>
        </w:tc>
        <w:tc>
          <w:tcPr>
            <w:tcW w:w="1994" w:type="dxa"/>
          </w:tcPr>
          <w:p w14:paraId="16FB2020" w14:textId="77777777" w:rsidR="004D53D9" w:rsidRPr="00012A28" w:rsidRDefault="004D53D9" w:rsidP="00012A28">
            <w:pPr>
              <w:spacing w:line="360" w:lineRule="auto"/>
              <w:jc w:val="both"/>
              <w:rPr>
                <w:rFonts w:ascii="Tahoma" w:hAnsi="Tahoma" w:cs="Tahoma"/>
                <w:noProof/>
                <w:sz w:val="22"/>
                <w:szCs w:val="22"/>
                <w:lang w:val="en-GB"/>
              </w:rPr>
            </w:pPr>
          </w:p>
        </w:tc>
        <w:tc>
          <w:tcPr>
            <w:tcW w:w="1075" w:type="dxa"/>
          </w:tcPr>
          <w:p w14:paraId="3B0C17D5" w14:textId="77777777" w:rsidR="004D53D9" w:rsidRPr="00012A28" w:rsidRDefault="004D53D9" w:rsidP="00012A28">
            <w:pPr>
              <w:spacing w:line="360" w:lineRule="auto"/>
              <w:jc w:val="center"/>
              <w:rPr>
                <w:rFonts w:ascii="Tahoma" w:hAnsi="Tahoma" w:cs="Tahoma"/>
                <w:noProof/>
                <w:sz w:val="22"/>
                <w:szCs w:val="22"/>
                <w:lang w:val="en-GB"/>
              </w:rPr>
            </w:pPr>
          </w:p>
        </w:tc>
        <w:tc>
          <w:tcPr>
            <w:tcW w:w="2117" w:type="dxa"/>
          </w:tcPr>
          <w:p w14:paraId="59FB26A9" w14:textId="77777777" w:rsidR="004D53D9" w:rsidRPr="00012A28" w:rsidRDefault="004D53D9" w:rsidP="00012A28">
            <w:pPr>
              <w:spacing w:line="360" w:lineRule="auto"/>
              <w:jc w:val="both"/>
              <w:rPr>
                <w:rFonts w:ascii="Tahoma" w:hAnsi="Tahoma" w:cs="Tahoma"/>
                <w:noProof/>
                <w:sz w:val="22"/>
                <w:szCs w:val="22"/>
                <w:lang w:val="en-GB"/>
              </w:rPr>
            </w:pPr>
          </w:p>
        </w:tc>
        <w:tc>
          <w:tcPr>
            <w:tcW w:w="1748" w:type="dxa"/>
            <w:tcBorders>
              <w:bottom w:val="single" w:sz="4" w:space="0" w:color="auto"/>
            </w:tcBorders>
          </w:tcPr>
          <w:p w14:paraId="13070AE6" w14:textId="77777777" w:rsidR="004D53D9" w:rsidRPr="00012A28" w:rsidRDefault="004D53D9" w:rsidP="00012A28">
            <w:pPr>
              <w:spacing w:line="360" w:lineRule="auto"/>
              <w:jc w:val="both"/>
              <w:rPr>
                <w:rFonts w:ascii="Tahoma" w:hAnsi="Tahoma" w:cs="Tahoma"/>
                <w:noProof/>
                <w:sz w:val="22"/>
                <w:szCs w:val="22"/>
                <w:lang w:val="en-GB"/>
              </w:rPr>
            </w:pPr>
          </w:p>
        </w:tc>
      </w:tr>
      <w:tr w:rsidR="004D53D9" w:rsidRPr="00D72F13" w14:paraId="35973B00" w14:textId="77777777" w:rsidTr="00D07068">
        <w:trPr>
          <w:jc w:val="center"/>
        </w:trPr>
        <w:tc>
          <w:tcPr>
            <w:tcW w:w="6163" w:type="dxa"/>
            <w:gridSpan w:val="4"/>
          </w:tcPr>
          <w:p w14:paraId="130B8E23" w14:textId="77777777" w:rsidR="004D53D9" w:rsidRPr="00012A28" w:rsidRDefault="00AE48B6" w:rsidP="00012A28">
            <w:pPr>
              <w:spacing w:line="360" w:lineRule="auto"/>
              <w:jc w:val="right"/>
              <w:rPr>
                <w:rFonts w:ascii="Tahoma" w:hAnsi="Tahoma" w:cs="Tahoma"/>
                <w:b/>
                <w:noProof/>
                <w:sz w:val="22"/>
                <w:szCs w:val="22"/>
                <w:lang w:val="en-GB"/>
              </w:rPr>
            </w:pPr>
            <w:r w:rsidRPr="00012A28">
              <w:rPr>
                <w:rFonts w:ascii="Tahoma" w:hAnsi="Tahoma" w:cs="Tahoma"/>
                <w:b/>
                <w:noProof/>
                <w:sz w:val="22"/>
                <w:szCs w:val="22"/>
                <w:lang w:val="en-GB"/>
              </w:rPr>
              <w:t xml:space="preserve">GRAND </w:t>
            </w:r>
            <w:r w:rsidR="004D53D9" w:rsidRPr="00012A28">
              <w:rPr>
                <w:rFonts w:ascii="Tahoma" w:hAnsi="Tahoma" w:cs="Tahoma"/>
                <w:b/>
                <w:noProof/>
                <w:sz w:val="22"/>
                <w:szCs w:val="22"/>
                <w:lang w:val="en-GB"/>
              </w:rPr>
              <w:t xml:space="preserve">TOTAL </w:t>
            </w:r>
            <w:r w:rsidRPr="00012A28">
              <w:rPr>
                <w:rFonts w:ascii="Tahoma" w:hAnsi="Tahoma" w:cs="Tahoma"/>
                <w:b/>
                <w:noProof/>
                <w:sz w:val="22"/>
                <w:szCs w:val="22"/>
                <w:lang w:val="en-GB"/>
              </w:rPr>
              <w:t>SOLUTION</w:t>
            </w:r>
            <w:r w:rsidR="004D53D9" w:rsidRPr="00012A28">
              <w:rPr>
                <w:rFonts w:ascii="Tahoma" w:hAnsi="Tahoma" w:cs="Tahoma"/>
                <w:b/>
                <w:noProof/>
                <w:sz w:val="22"/>
                <w:szCs w:val="22"/>
                <w:lang w:val="en-GB"/>
              </w:rPr>
              <w:t xml:space="preserve"> COST </w:t>
            </w:r>
            <w:r w:rsidR="004D53D9" w:rsidRPr="00012A28">
              <w:rPr>
                <w:rFonts w:ascii="Tahoma" w:hAnsi="Tahoma" w:cs="Tahoma"/>
                <w:noProof/>
                <w:sz w:val="22"/>
                <w:szCs w:val="22"/>
                <w:lang w:val="en-GB"/>
              </w:rPr>
              <w:t xml:space="preserve">(without VAT) </w:t>
            </w:r>
            <w:r w:rsidR="004D53D9" w:rsidRPr="00012A28">
              <w:rPr>
                <w:rFonts w:ascii="Tahoma" w:hAnsi="Tahoma" w:cs="Tahoma"/>
                <w:b/>
                <w:noProof/>
                <w:sz w:val="22"/>
                <w:szCs w:val="22"/>
                <w:lang w:val="en-GB"/>
              </w:rPr>
              <w:t>:</w:t>
            </w:r>
          </w:p>
        </w:tc>
        <w:tc>
          <w:tcPr>
            <w:tcW w:w="2117" w:type="dxa"/>
          </w:tcPr>
          <w:p w14:paraId="3D587E27" w14:textId="77777777" w:rsidR="004D53D9" w:rsidRPr="00012A28" w:rsidRDefault="004D53D9" w:rsidP="00012A28">
            <w:pPr>
              <w:spacing w:line="360" w:lineRule="auto"/>
              <w:jc w:val="both"/>
              <w:rPr>
                <w:rFonts w:ascii="Tahoma" w:hAnsi="Tahoma" w:cs="Tahoma"/>
                <w:noProof/>
                <w:sz w:val="22"/>
                <w:szCs w:val="22"/>
                <w:lang w:val="en-GB"/>
              </w:rPr>
            </w:pPr>
          </w:p>
        </w:tc>
        <w:tc>
          <w:tcPr>
            <w:tcW w:w="1748" w:type="dxa"/>
            <w:shd w:val="horzCross" w:color="auto" w:fill="auto"/>
          </w:tcPr>
          <w:p w14:paraId="06EC62CE" w14:textId="77777777" w:rsidR="004D53D9" w:rsidRPr="00012A28" w:rsidRDefault="004D53D9" w:rsidP="00012A28">
            <w:pPr>
              <w:spacing w:line="360" w:lineRule="auto"/>
              <w:jc w:val="both"/>
              <w:rPr>
                <w:rFonts w:ascii="Tahoma" w:hAnsi="Tahoma" w:cs="Tahoma"/>
                <w:noProof/>
                <w:sz w:val="22"/>
                <w:szCs w:val="22"/>
                <w:lang w:val="en-GB"/>
              </w:rPr>
            </w:pPr>
          </w:p>
        </w:tc>
      </w:tr>
    </w:tbl>
    <w:p w14:paraId="12D67A42" w14:textId="77777777" w:rsidR="003414AF" w:rsidRPr="00012A28" w:rsidRDefault="003414AF" w:rsidP="00012A28">
      <w:pPr>
        <w:spacing w:line="360" w:lineRule="auto"/>
        <w:rPr>
          <w:rFonts w:ascii="Tahoma" w:hAnsi="Tahoma" w:cs="Tahoma"/>
          <w:noProof/>
          <w:sz w:val="22"/>
          <w:szCs w:val="22"/>
          <w:lang w:val="en-GB"/>
        </w:rPr>
      </w:pPr>
    </w:p>
    <w:p w14:paraId="491D00E8" w14:textId="77777777" w:rsidR="00E77CBD" w:rsidRPr="00012A28" w:rsidRDefault="00E77CBD"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Financial Table F.1-2</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3"/>
        <w:gridCol w:w="2163"/>
        <w:gridCol w:w="1701"/>
        <w:gridCol w:w="1134"/>
        <w:gridCol w:w="1979"/>
        <w:gridCol w:w="1979"/>
      </w:tblGrid>
      <w:tr w:rsidR="00C72C5B" w:rsidRPr="00012A28" w14:paraId="269B1140" w14:textId="028D7395" w:rsidTr="00E73E6F">
        <w:tc>
          <w:tcPr>
            <w:tcW w:w="7650" w:type="dxa"/>
            <w:gridSpan w:val="5"/>
            <w:shd w:val="clear" w:color="auto" w:fill="D9D9D9"/>
            <w:vAlign w:val="center"/>
          </w:tcPr>
          <w:p w14:paraId="20102653" w14:textId="49D907C5" w:rsidR="00C72C5B" w:rsidRPr="00012A28" w:rsidRDefault="00C72C5B" w:rsidP="00012A28">
            <w:pPr>
              <w:spacing w:line="360" w:lineRule="auto"/>
              <w:jc w:val="center"/>
              <w:rPr>
                <w:rFonts w:ascii="Tahoma" w:hAnsi="Tahoma" w:cs="Tahoma"/>
                <w:noProof/>
                <w:sz w:val="22"/>
                <w:szCs w:val="22"/>
                <w:lang w:val="en-GB"/>
              </w:rPr>
            </w:pPr>
            <w:r w:rsidRPr="00012A28">
              <w:rPr>
                <w:rFonts w:ascii="Tahoma" w:hAnsi="Tahoma" w:cs="Tahoma"/>
                <w:b/>
                <w:noProof/>
                <w:sz w:val="22"/>
                <w:szCs w:val="22"/>
                <w:lang w:val="en-GB"/>
              </w:rPr>
              <w:t>SERVICES</w:t>
            </w:r>
          </w:p>
        </w:tc>
        <w:tc>
          <w:tcPr>
            <w:tcW w:w="1979" w:type="dxa"/>
            <w:shd w:val="clear" w:color="auto" w:fill="D9D9D9"/>
          </w:tcPr>
          <w:p w14:paraId="0797BFEC" w14:textId="77777777" w:rsidR="00C72C5B" w:rsidRPr="00012A28" w:rsidRDefault="00C72C5B" w:rsidP="00012A28">
            <w:pPr>
              <w:spacing w:line="360" w:lineRule="auto"/>
              <w:jc w:val="center"/>
              <w:rPr>
                <w:rFonts w:ascii="Tahoma" w:hAnsi="Tahoma" w:cs="Tahoma"/>
                <w:b/>
                <w:noProof/>
                <w:sz w:val="22"/>
                <w:szCs w:val="22"/>
                <w:lang w:val="en-GB"/>
              </w:rPr>
            </w:pPr>
          </w:p>
        </w:tc>
      </w:tr>
      <w:tr w:rsidR="00C72C5B" w:rsidRPr="00D72F13" w14:paraId="098FA554" w14:textId="63AA7B54" w:rsidTr="00E73E6F">
        <w:tc>
          <w:tcPr>
            <w:tcW w:w="673" w:type="dxa"/>
            <w:shd w:val="clear" w:color="auto" w:fill="D9D9D9"/>
            <w:vAlign w:val="center"/>
          </w:tcPr>
          <w:p w14:paraId="78B89055" w14:textId="77777777" w:rsidR="00C72C5B" w:rsidRPr="00012A28" w:rsidRDefault="00C72C5B"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Item #</w:t>
            </w:r>
          </w:p>
        </w:tc>
        <w:tc>
          <w:tcPr>
            <w:tcW w:w="2163" w:type="dxa"/>
            <w:shd w:val="clear" w:color="auto" w:fill="D9D9D9"/>
            <w:vAlign w:val="center"/>
          </w:tcPr>
          <w:p w14:paraId="5B85F4BA" w14:textId="77777777" w:rsidR="00C72C5B" w:rsidRPr="00012A28" w:rsidRDefault="00C72C5B"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Description / Category</w:t>
            </w:r>
          </w:p>
        </w:tc>
        <w:tc>
          <w:tcPr>
            <w:tcW w:w="1701" w:type="dxa"/>
            <w:shd w:val="clear" w:color="auto" w:fill="D9D9D9"/>
            <w:vAlign w:val="center"/>
          </w:tcPr>
          <w:p w14:paraId="3D0A7A7B" w14:textId="77777777" w:rsidR="00C72C5B" w:rsidRPr="00012A28" w:rsidRDefault="00C72C5B"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A1: Unit Cost (€) without VAT</w:t>
            </w:r>
          </w:p>
        </w:tc>
        <w:tc>
          <w:tcPr>
            <w:tcW w:w="1134" w:type="dxa"/>
            <w:shd w:val="clear" w:color="auto" w:fill="D9D9D9"/>
            <w:vAlign w:val="center"/>
          </w:tcPr>
          <w:p w14:paraId="5609A4A3" w14:textId="77777777" w:rsidR="00C72C5B" w:rsidRPr="00012A28" w:rsidRDefault="00C72C5B"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Quantity</w:t>
            </w:r>
          </w:p>
        </w:tc>
        <w:tc>
          <w:tcPr>
            <w:tcW w:w="1979" w:type="dxa"/>
            <w:shd w:val="clear" w:color="auto" w:fill="D9D9D9"/>
            <w:vAlign w:val="center"/>
          </w:tcPr>
          <w:p w14:paraId="4AFDE6E4" w14:textId="77777777" w:rsidR="00C72C5B" w:rsidRPr="00012A28" w:rsidRDefault="00C72C5B"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A2: Total Solution Cost (€) without VAT</w:t>
            </w:r>
          </w:p>
        </w:tc>
        <w:tc>
          <w:tcPr>
            <w:tcW w:w="1979" w:type="dxa"/>
            <w:shd w:val="clear" w:color="auto" w:fill="D9D9D9"/>
          </w:tcPr>
          <w:p w14:paraId="2C61BA46" w14:textId="18E8D123" w:rsidR="00C72C5B" w:rsidRPr="00012A28" w:rsidRDefault="00C72C5B"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Free Provision of Services</w:t>
            </w:r>
          </w:p>
          <w:p w14:paraId="1E4A3800" w14:textId="3C33CE72" w:rsidR="00C72C5B" w:rsidRPr="00012A28" w:rsidRDefault="00C72C5B"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(in years)</w:t>
            </w:r>
          </w:p>
        </w:tc>
      </w:tr>
      <w:tr w:rsidR="00C72C5B" w:rsidRPr="00012A28" w14:paraId="70093167" w14:textId="2053112C" w:rsidTr="00E73E6F">
        <w:tc>
          <w:tcPr>
            <w:tcW w:w="673" w:type="dxa"/>
          </w:tcPr>
          <w:p w14:paraId="66C63B97" w14:textId="77777777" w:rsidR="00C72C5B" w:rsidRPr="00012A28" w:rsidRDefault="00C72C5B"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1</w:t>
            </w:r>
          </w:p>
        </w:tc>
        <w:tc>
          <w:tcPr>
            <w:tcW w:w="2163" w:type="dxa"/>
          </w:tcPr>
          <w:p w14:paraId="5DE8F2E9" w14:textId="1CF52A58" w:rsidR="00C72C5B" w:rsidRPr="00012A28" w:rsidRDefault="00C72C5B" w:rsidP="00012A28">
            <w:pPr>
              <w:spacing w:line="360" w:lineRule="auto"/>
              <w:rPr>
                <w:rFonts w:ascii="Tahoma" w:hAnsi="Tahoma" w:cs="Tahoma"/>
                <w:noProof/>
                <w:sz w:val="22"/>
                <w:szCs w:val="22"/>
                <w:lang w:val="en-GB"/>
              </w:rPr>
            </w:pPr>
            <w:r w:rsidRPr="00012A28">
              <w:rPr>
                <w:rFonts w:ascii="Tahoma" w:hAnsi="Tahoma" w:cs="Tahoma"/>
                <w:noProof/>
                <w:sz w:val="22"/>
                <w:szCs w:val="22"/>
                <w:lang w:val="en-GB"/>
              </w:rPr>
              <w:t>Physical Installation Services</w:t>
            </w:r>
          </w:p>
        </w:tc>
        <w:tc>
          <w:tcPr>
            <w:tcW w:w="1701" w:type="dxa"/>
          </w:tcPr>
          <w:p w14:paraId="4CBBB36E" w14:textId="77777777" w:rsidR="00C72C5B" w:rsidRPr="00012A28" w:rsidRDefault="00C72C5B" w:rsidP="00012A28">
            <w:pPr>
              <w:spacing w:line="360" w:lineRule="auto"/>
              <w:jc w:val="both"/>
              <w:rPr>
                <w:rFonts w:ascii="Tahoma" w:hAnsi="Tahoma" w:cs="Tahoma"/>
                <w:noProof/>
                <w:sz w:val="22"/>
                <w:szCs w:val="22"/>
                <w:lang w:val="en-GB"/>
              </w:rPr>
            </w:pPr>
          </w:p>
        </w:tc>
        <w:tc>
          <w:tcPr>
            <w:tcW w:w="1134" w:type="dxa"/>
          </w:tcPr>
          <w:p w14:paraId="57DF542F" w14:textId="77777777" w:rsidR="00C72C5B" w:rsidRPr="00012A28" w:rsidRDefault="00C72C5B" w:rsidP="00012A28">
            <w:pPr>
              <w:spacing w:line="360" w:lineRule="auto"/>
              <w:jc w:val="center"/>
              <w:rPr>
                <w:rFonts w:ascii="Tahoma" w:hAnsi="Tahoma" w:cs="Tahoma"/>
                <w:noProof/>
                <w:sz w:val="22"/>
                <w:szCs w:val="22"/>
                <w:lang w:val="en-GB"/>
              </w:rPr>
            </w:pPr>
          </w:p>
        </w:tc>
        <w:tc>
          <w:tcPr>
            <w:tcW w:w="1979" w:type="dxa"/>
          </w:tcPr>
          <w:p w14:paraId="2DAD6505" w14:textId="77777777" w:rsidR="00C72C5B" w:rsidRPr="00012A28" w:rsidRDefault="00C72C5B" w:rsidP="00012A28">
            <w:pPr>
              <w:spacing w:line="360" w:lineRule="auto"/>
              <w:jc w:val="both"/>
              <w:rPr>
                <w:rFonts w:ascii="Tahoma" w:hAnsi="Tahoma" w:cs="Tahoma"/>
                <w:noProof/>
                <w:sz w:val="22"/>
                <w:szCs w:val="22"/>
                <w:lang w:val="en-GB"/>
              </w:rPr>
            </w:pPr>
          </w:p>
        </w:tc>
        <w:tc>
          <w:tcPr>
            <w:tcW w:w="1979" w:type="dxa"/>
          </w:tcPr>
          <w:p w14:paraId="2DC68F2A" w14:textId="77777777" w:rsidR="00C72C5B" w:rsidRPr="00012A28" w:rsidRDefault="00C72C5B" w:rsidP="00012A28">
            <w:pPr>
              <w:spacing w:line="360" w:lineRule="auto"/>
              <w:jc w:val="both"/>
              <w:rPr>
                <w:rFonts w:ascii="Tahoma" w:hAnsi="Tahoma" w:cs="Tahoma"/>
                <w:noProof/>
                <w:sz w:val="22"/>
                <w:szCs w:val="22"/>
                <w:lang w:val="en-GB"/>
              </w:rPr>
            </w:pPr>
          </w:p>
        </w:tc>
      </w:tr>
      <w:tr w:rsidR="00C72C5B" w:rsidRPr="00012A28" w14:paraId="52FBB61E" w14:textId="356F115B" w:rsidTr="00E73E6F">
        <w:tc>
          <w:tcPr>
            <w:tcW w:w="673" w:type="dxa"/>
          </w:tcPr>
          <w:p w14:paraId="2BB92C4A" w14:textId="77777777" w:rsidR="00C72C5B" w:rsidRPr="00012A28" w:rsidRDefault="00C72C5B"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2</w:t>
            </w:r>
          </w:p>
        </w:tc>
        <w:tc>
          <w:tcPr>
            <w:tcW w:w="2163" w:type="dxa"/>
          </w:tcPr>
          <w:p w14:paraId="79E4CDB3" w14:textId="30FE9709" w:rsidR="00C72C5B" w:rsidRPr="00012A28" w:rsidRDefault="00C72C5B" w:rsidP="00012A28">
            <w:pPr>
              <w:spacing w:line="360" w:lineRule="auto"/>
              <w:rPr>
                <w:rFonts w:ascii="Tahoma" w:hAnsi="Tahoma" w:cs="Tahoma"/>
                <w:noProof/>
                <w:sz w:val="22"/>
                <w:szCs w:val="22"/>
                <w:lang w:val="en-GB"/>
              </w:rPr>
            </w:pPr>
            <w:r w:rsidRPr="00012A28">
              <w:rPr>
                <w:rFonts w:ascii="Tahoma" w:hAnsi="Tahoma" w:cs="Tahoma"/>
                <w:noProof/>
                <w:sz w:val="22"/>
                <w:szCs w:val="22"/>
                <w:lang w:val="en-GB"/>
              </w:rPr>
              <w:t>Configuration Services</w:t>
            </w:r>
          </w:p>
        </w:tc>
        <w:tc>
          <w:tcPr>
            <w:tcW w:w="1701" w:type="dxa"/>
          </w:tcPr>
          <w:p w14:paraId="59B43C6B" w14:textId="77777777" w:rsidR="00C72C5B" w:rsidRPr="00012A28" w:rsidRDefault="00C72C5B" w:rsidP="00012A28">
            <w:pPr>
              <w:spacing w:line="360" w:lineRule="auto"/>
              <w:jc w:val="both"/>
              <w:rPr>
                <w:rFonts w:ascii="Tahoma" w:hAnsi="Tahoma" w:cs="Tahoma"/>
                <w:noProof/>
                <w:sz w:val="22"/>
                <w:szCs w:val="22"/>
                <w:lang w:val="en-GB"/>
              </w:rPr>
            </w:pPr>
          </w:p>
        </w:tc>
        <w:tc>
          <w:tcPr>
            <w:tcW w:w="1134" w:type="dxa"/>
          </w:tcPr>
          <w:p w14:paraId="727EC064" w14:textId="77777777" w:rsidR="00C72C5B" w:rsidRPr="00012A28" w:rsidRDefault="00C72C5B" w:rsidP="00012A28">
            <w:pPr>
              <w:spacing w:line="360" w:lineRule="auto"/>
              <w:jc w:val="center"/>
              <w:rPr>
                <w:rFonts w:ascii="Tahoma" w:hAnsi="Tahoma" w:cs="Tahoma"/>
                <w:noProof/>
                <w:sz w:val="22"/>
                <w:szCs w:val="22"/>
                <w:lang w:val="en-GB"/>
              </w:rPr>
            </w:pPr>
          </w:p>
        </w:tc>
        <w:tc>
          <w:tcPr>
            <w:tcW w:w="1979" w:type="dxa"/>
          </w:tcPr>
          <w:p w14:paraId="03A7AF46" w14:textId="77777777" w:rsidR="00C72C5B" w:rsidRPr="00012A28" w:rsidRDefault="00C72C5B" w:rsidP="00012A28">
            <w:pPr>
              <w:spacing w:line="360" w:lineRule="auto"/>
              <w:jc w:val="both"/>
              <w:rPr>
                <w:rFonts w:ascii="Tahoma" w:hAnsi="Tahoma" w:cs="Tahoma"/>
                <w:noProof/>
                <w:sz w:val="22"/>
                <w:szCs w:val="22"/>
                <w:lang w:val="en-GB"/>
              </w:rPr>
            </w:pPr>
          </w:p>
        </w:tc>
        <w:tc>
          <w:tcPr>
            <w:tcW w:w="1979" w:type="dxa"/>
          </w:tcPr>
          <w:p w14:paraId="00F99466" w14:textId="77777777" w:rsidR="00C72C5B" w:rsidRPr="00012A28" w:rsidRDefault="00C72C5B" w:rsidP="00012A28">
            <w:pPr>
              <w:spacing w:line="360" w:lineRule="auto"/>
              <w:jc w:val="both"/>
              <w:rPr>
                <w:rFonts w:ascii="Tahoma" w:hAnsi="Tahoma" w:cs="Tahoma"/>
                <w:noProof/>
                <w:sz w:val="22"/>
                <w:szCs w:val="22"/>
                <w:lang w:val="en-GB"/>
              </w:rPr>
            </w:pPr>
          </w:p>
        </w:tc>
      </w:tr>
      <w:tr w:rsidR="00C72C5B" w:rsidRPr="00012A28" w14:paraId="06338D7C" w14:textId="01BEB359" w:rsidTr="00E73E6F">
        <w:tc>
          <w:tcPr>
            <w:tcW w:w="673" w:type="dxa"/>
          </w:tcPr>
          <w:p w14:paraId="1D8684C0" w14:textId="77777777" w:rsidR="00C72C5B" w:rsidRPr="00012A28" w:rsidRDefault="00C72C5B"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3</w:t>
            </w:r>
          </w:p>
        </w:tc>
        <w:tc>
          <w:tcPr>
            <w:tcW w:w="2163" w:type="dxa"/>
          </w:tcPr>
          <w:p w14:paraId="4C9F8A26" w14:textId="31F4F203" w:rsidR="00C72C5B" w:rsidRPr="00012A28" w:rsidRDefault="00C72C5B" w:rsidP="00012A28">
            <w:pPr>
              <w:spacing w:line="360" w:lineRule="auto"/>
              <w:rPr>
                <w:rFonts w:ascii="Tahoma" w:hAnsi="Tahoma" w:cs="Tahoma"/>
                <w:noProof/>
                <w:sz w:val="22"/>
                <w:szCs w:val="22"/>
                <w:lang w:val="en-GB"/>
              </w:rPr>
            </w:pPr>
            <w:r w:rsidRPr="00012A28">
              <w:rPr>
                <w:rFonts w:ascii="Tahoma" w:hAnsi="Tahoma" w:cs="Tahoma"/>
                <w:noProof/>
                <w:sz w:val="22"/>
                <w:szCs w:val="22"/>
                <w:lang w:val="en-GB"/>
              </w:rPr>
              <w:t>Training Services</w:t>
            </w:r>
          </w:p>
        </w:tc>
        <w:tc>
          <w:tcPr>
            <w:tcW w:w="1701" w:type="dxa"/>
          </w:tcPr>
          <w:p w14:paraId="1F83A9D3" w14:textId="77777777" w:rsidR="00C72C5B" w:rsidRPr="00012A28" w:rsidRDefault="00C72C5B" w:rsidP="00012A28">
            <w:pPr>
              <w:spacing w:line="360" w:lineRule="auto"/>
              <w:jc w:val="both"/>
              <w:rPr>
                <w:rFonts w:ascii="Tahoma" w:hAnsi="Tahoma" w:cs="Tahoma"/>
                <w:noProof/>
                <w:sz w:val="22"/>
                <w:szCs w:val="22"/>
                <w:lang w:val="en-GB"/>
              </w:rPr>
            </w:pPr>
          </w:p>
        </w:tc>
        <w:tc>
          <w:tcPr>
            <w:tcW w:w="1134" w:type="dxa"/>
          </w:tcPr>
          <w:p w14:paraId="1916CB36" w14:textId="77777777" w:rsidR="00C72C5B" w:rsidRPr="00012A28" w:rsidRDefault="00C72C5B" w:rsidP="00012A28">
            <w:pPr>
              <w:spacing w:line="360" w:lineRule="auto"/>
              <w:jc w:val="center"/>
              <w:rPr>
                <w:rFonts w:ascii="Tahoma" w:hAnsi="Tahoma" w:cs="Tahoma"/>
                <w:noProof/>
                <w:sz w:val="22"/>
                <w:szCs w:val="22"/>
                <w:lang w:val="en-GB"/>
              </w:rPr>
            </w:pPr>
          </w:p>
        </w:tc>
        <w:tc>
          <w:tcPr>
            <w:tcW w:w="1979" w:type="dxa"/>
          </w:tcPr>
          <w:p w14:paraId="1A7E9C01" w14:textId="77777777" w:rsidR="00C72C5B" w:rsidRPr="00012A28" w:rsidRDefault="00C72C5B" w:rsidP="00012A28">
            <w:pPr>
              <w:spacing w:line="360" w:lineRule="auto"/>
              <w:jc w:val="both"/>
              <w:rPr>
                <w:rFonts w:ascii="Tahoma" w:hAnsi="Tahoma" w:cs="Tahoma"/>
                <w:noProof/>
                <w:sz w:val="22"/>
                <w:szCs w:val="22"/>
                <w:lang w:val="en-GB"/>
              </w:rPr>
            </w:pPr>
          </w:p>
        </w:tc>
        <w:tc>
          <w:tcPr>
            <w:tcW w:w="1979" w:type="dxa"/>
          </w:tcPr>
          <w:p w14:paraId="0BF309D8" w14:textId="77777777" w:rsidR="00C72C5B" w:rsidRPr="00012A28" w:rsidRDefault="00C72C5B" w:rsidP="00012A28">
            <w:pPr>
              <w:spacing w:line="360" w:lineRule="auto"/>
              <w:jc w:val="both"/>
              <w:rPr>
                <w:rFonts w:ascii="Tahoma" w:hAnsi="Tahoma" w:cs="Tahoma"/>
                <w:noProof/>
                <w:sz w:val="22"/>
                <w:szCs w:val="22"/>
                <w:lang w:val="en-GB"/>
              </w:rPr>
            </w:pPr>
          </w:p>
        </w:tc>
      </w:tr>
      <w:tr w:rsidR="00C72C5B" w:rsidRPr="00012A28" w14:paraId="4902566E" w14:textId="05CD5E67" w:rsidTr="00E73E6F">
        <w:tc>
          <w:tcPr>
            <w:tcW w:w="673" w:type="dxa"/>
          </w:tcPr>
          <w:p w14:paraId="02C78D97" w14:textId="1DAE8096" w:rsidR="00C72C5B" w:rsidRPr="00012A28" w:rsidRDefault="00C72C5B"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t>4</w:t>
            </w:r>
          </w:p>
        </w:tc>
        <w:tc>
          <w:tcPr>
            <w:tcW w:w="2163" w:type="dxa"/>
          </w:tcPr>
          <w:p w14:paraId="3C8F8E88" w14:textId="147A8EFC" w:rsidR="00C72C5B" w:rsidRPr="00012A28" w:rsidRDefault="00C72C5B" w:rsidP="00012A28">
            <w:pPr>
              <w:spacing w:line="360" w:lineRule="auto"/>
              <w:rPr>
                <w:rFonts w:ascii="Tahoma" w:hAnsi="Tahoma" w:cs="Tahoma"/>
                <w:noProof/>
                <w:sz w:val="22"/>
                <w:szCs w:val="22"/>
                <w:lang w:val="en-GB"/>
              </w:rPr>
            </w:pPr>
            <w:r w:rsidRPr="00012A28">
              <w:rPr>
                <w:rFonts w:ascii="Tahoma" w:hAnsi="Tahoma" w:cs="Tahoma"/>
                <w:noProof/>
                <w:sz w:val="22"/>
                <w:szCs w:val="22"/>
                <w:lang w:val="en-GB"/>
              </w:rPr>
              <w:t xml:space="preserve">Maintenance &amp; </w:t>
            </w:r>
            <w:r w:rsidRPr="00012A28">
              <w:rPr>
                <w:rFonts w:ascii="Tahoma" w:hAnsi="Tahoma" w:cs="Tahoma"/>
                <w:noProof/>
                <w:sz w:val="22"/>
                <w:szCs w:val="22"/>
                <w:lang w:val="en-GB"/>
              </w:rPr>
              <w:lastRenderedPageBreak/>
              <w:t>Support Services</w:t>
            </w:r>
            <w:r w:rsidR="006807CD" w:rsidRPr="00012A28">
              <w:rPr>
                <w:rFonts w:ascii="Tahoma" w:hAnsi="Tahoma" w:cs="Tahoma"/>
                <w:noProof/>
                <w:sz w:val="22"/>
                <w:szCs w:val="22"/>
                <w:lang w:val="en-GB"/>
              </w:rPr>
              <w:t>, SLA</w:t>
            </w:r>
          </w:p>
        </w:tc>
        <w:tc>
          <w:tcPr>
            <w:tcW w:w="1701" w:type="dxa"/>
          </w:tcPr>
          <w:p w14:paraId="6A5BC57B" w14:textId="77777777" w:rsidR="00C72C5B" w:rsidRPr="00012A28" w:rsidRDefault="00C72C5B" w:rsidP="00012A28">
            <w:pPr>
              <w:spacing w:line="360" w:lineRule="auto"/>
              <w:jc w:val="both"/>
              <w:rPr>
                <w:rFonts w:ascii="Tahoma" w:hAnsi="Tahoma" w:cs="Tahoma"/>
                <w:noProof/>
                <w:sz w:val="22"/>
                <w:szCs w:val="22"/>
                <w:lang w:val="en-GB"/>
              </w:rPr>
            </w:pPr>
          </w:p>
        </w:tc>
        <w:tc>
          <w:tcPr>
            <w:tcW w:w="1134" w:type="dxa"/>
          </w:tcPr>
          <w:p w14:paraId="5DB3FADD" w14:textId="77777777" w:rsidR="00C72C5B" w:rsidRPr="00012A28" w:rsidRDefault="00C72C5B" w:rsidP="00012A28">
            <w:pPr>
              <w:spacing w:line="360" w:lineRule="auto"/>
              <w:jc w:val="center"/>
              <w:rPr>
                <w:rFonts w:ascii="Tahoma" w:hAnsi="Tahoma" w:cs="Tahoma"/>
                <w:noProof/>
                <w:sz w:val="22"/>
                <w:szCs w:val="22"/>
                <w:lang w:val="en-GB"/>
              </w:rPr>
            </w:pPr>
          </w:p>
        </w:tc>
        <w:tc>
          <w:tcPr>
            <w:tcW w:w="1979" w:type="dxa"/>
          </w:tcPr>
          <w:p w14:paraId="5CABE1CD" w14:textId="77777777" w:rsidR="00C72C5B" w:rsidRPr="00012A28" w:rsidRDefault="00C72C5B" w:rsidP="00012A28">
            <w:pPr>
              <w:spacing w:line="360" w:lineRule="auto"/>
              <w:jc w:val="both"/>
              <w:rPr>
                <w:rFonts w:ascii="Tahoma" w:hAnsi="Tahoma" w:cs="Tahoma"/>
                <w:noProof/>
                <w:sz w:val="22"/>
                <w:szCs w:val="22"/>
                <w:lang w:val="en-GB"/>
              </w:rPr>
            </w:pPr>
          </w:p>
        </w:tc>
        <w:tc>
          <w:tcPr>
            <w:tcW w:w="1979" w:type="dxa"/>
          </w:tcPr>
          <w:p w14:paraId="32AB3FBA" w14:textId="77777777" w:rsidR="00C72C5B" w:rsidRPr="00012A28" w:rsidRDefault="00C72C5B" w:rsidP="00012A28">
            <w:pPr>
              <w:spacing w:line="360" w:lineRule="auto"/>
              <w:jc w:val="both"/>
              <w:rPr>
                <w:rFonts w:ascii="Tahoma" w:hAnsi="Tahoma" w:cs="Tahoma"/>
                <w:noProof/>
                <w:sz w:val="22"/>
                <w:szCs w:val="22"/>
                <w:lang w:val="en-GB"/>
              </w:rPr>
            </w:pPr>
          </w:p>
        </w:tc>
      </w:tr>
      <w:tr w:rsidR="00C72C5B" w:rsidRPr="00D72F13" w14:paraId="332D0875" w14:textId="6EB886B0" w:rsidTr="00E73E6F">
        <w:tc>
          <w:tcPr>
            <w:tcW w:w="673" w:type="dxa"/>
          </w:tcPr>
          <w:p w14:paraId="5F521A82" w14:textId="433DC1DD" w:rsidR="00C72C5B" w:rsidRPr="00012A28" w:rsidRDefault="00C72C5B"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lastRenderedPageBreak/>
              <w:t>…</w:t>
            </w:r>
          </w:p>
        </w:tc>
        <w:tc>
          <w:tcPr>
            <w:tcW w:w="2163" w:type="dxa"/>
          </w:tcPr>
          <w:p w14:paraId="6BCFC5DD" w14:textId="36AC8BC3" w:rsidR="00C72C5B" w:rsidRPr="00012A28" w:rsidRDefault="00C72C5B" w:rsidP="00012A28">
            <w:pPr>
              <w:spacing w:line="360" w:lineRule="auto"/>
              <w:rPr>
                <w:rFonts w:ascii="Tahoma" w:hAnsi="Tahoma" w:cs="Tahoma"/>
                <w:noProof/>
                <w:sz w:val="22"/>
                <w:szCs w:val="22"/>
                <w:lang w:val="en-GB"/>
              </w:rPr>
            </w:pPr>
            <w:r w:rsidRPr="00012A28">
              <w:rPr>
                <w:rFonts w:ascii="Tahoma" w:hAnsi="Tahoma" w:cs="Tahoma"/>
                <w:noProof/>
                <w:sz w:val="22"/>
                <w:szCs w:val="22"/>
                <w:lang w:val="en-GB"/>
              </w:rPr>
              <w:t>Please mention any other services</w:t>
            </w:r>
            <w:r w:rsidR="006807CD" w:rsidRPr="00012A28">
              <w:rPr>
                <w:rFonts w:ascii="Tahoma" w:hAnsi="Tahoma" w:cs="Tahoma"/>
                <w:noProof/>
                <w:sz w:val="22"/>
                <w:szCs w:val="22"/>
                <w:lang w:val="en-GB"/>
              </w:rPr>
              <w:t>…</w:t>
            </w:r>
          </w:p>
        </w:tc>
        <w:tc>
          <w:tcPr>
            <w:tcW w:w="1701" w:type="dxa"/>
          </w:tcPr>
          <w:p w14:paraId="1CE6AAEB" w14:textId="77777777" w:rsidR="00C72C5B" w:rsidRPr="00012A28" w:rsidRDefault="00C72C5B" w:rsidP="00012A28">
            <w:pPr>
              <w:spacing w:line="360" w:lineRule="auto"/>
              <w:jc w:val="both"/>
              <w:rPr>
                <w:rFonts w:ascii="Tahoma" w:hAnsi="Tahoma" w:cs="Tahoma"/>
                <w:noProof/>
                <w:sz w:val="22"/>
                <w:szCs w:val="22"/>
                <w:lang w:val="en-GB"/>
              </w:rPr>
            </w:pPr>
          </w:p>
        </w:tc>
        <w:tc>
          <w:tcPr>
            <w:tcW w:w="1134" w:type="dxa"/>
          </w:tcPr>
          <w:p w14:paraId="5837C81F" w14:textId="77777777" w:rsidR="00C72C5B" w:rsidRPr="00012A28" w:rsidRDefault="00C72C5B" w:rsidP="00012A28">
            <w:pPr>
              <w:spacing w:line="360" w:lineRule="auto"/>
              <w:jc w:val="center"/>
              <w:rPr>
                <w:rFonts w:ascii="Tahoma" w:hAnsi="Tahoma" w:cs="Tahoma"/>
                <w:noProof/>
                <w:sz w:val="22"/>
                <w:szCs w:val="22"/>
                <w:lang w:val="en-GB"/>
              </w:rPr>
            </w:pPr>
          </w:p>
        </w:tc>
        <w:tc>
          <w:tcPr>
            <w:tcW w:w="1979" w:type="dxa"/>
          </w:tcPr>
          <w:p w14:paraId="6F05236D" w14:textId="77777777" w:rsidR="00C72C5B" w:rsidRPr="00012A28" w:rsidRDefault="00C72C5B" w:rsidP="00012A28">
            <w:pPr>
              <w:spacing w:line="360" w:lineRule="auto"/>
              <w:jc w:val="both"/>
              <w:rPr>
                <w:rFonts w:ascii="Tahoma" w:hAnsi="Tahoma" w:cs="Tahoma"/>
                <w:noProof/>
                <w:sz w:val="22"/>
                <w:szCs w:val="22"/>
                <w:lang w:val="en-GB"/>
              </w:rPr>
            </w:pPr>
          </w:p>
        </w:tc>
        <w:tc>
          <w:tcPr>
            <w:tcW w:w="1979" w:type="dxa"/>
          </w:tcPr>
          <w:p w14:paraId="3813FB4C" w14:textId="77777777" w:rsidR="00C72C5B" w:rsidRPr="00012A28" w:rsidRDefault="00C72C5B" w:rsidP="00012A28">
            <w:pPr>
              <w:spacing w:line="360" w:lineRule="auto"/>
              <w:jc w:val="both"/>
              <w:rPr>
                <w:rFonts w:ascii="Tahoma" w:hAnsi="Tahoma" w:cs="Tahoma"/>
                <w:noProof/>
                <w:sz w:val="22"/>
                <w:szCs w:val="22"/>
                <w:lang w:val="en-GB"/>
              </w:rPr>
            </w:pPr>
          </w:p>
        </w:tc>
      </w:tr>
      <w:tr w:rsidR="00C72C5B" w:rsidRPr="00D72F13" w14:paraId="69710B6C" w14:textId="719C5D4F" w:rsidTr="00E73E6F">
        <w:tc>
          <w:tcPr>
            <w:tcW w:w="5671" w:type="dxa"/>
            <w:gridSpan w:val="4"/>
          </w:tcPr>
          <w:p w14:paraId="79BA9572" w14:textId="77777777" w:rsidR="00C72C5B" w:rsidRPr="00012A28" w:rsidRDefault="00C72C5B" w:rsidP="00012A28">
            <w:pPr>
              <w:spacing w:line="360" w:lineRule="auto"/>
              <w:jc w:val="right"/>
              <w:rPr>
                <w:rFonts w:ascii="Tahoma" w:hAnsi="Tahoma" w:cs="Tahoma"/>
                <w:b/>
                <w:noProof/>
                <w:sz w:val="22"/>
                <w:szCs w:val="22"/>
                <w:lang w:val="en-GB"/>
              </w:rPr>
            </w:pPr>
            <w:r w:rsidRPr="00012A28">
              <w:rPr>
                <w:rFonts w:ascii="Tahoma" w:hAnsi="Tahoma" w:cs="Tahoma"/>
                <w:b/>
                <w:noProof/>
                <w:sz w:val="22"/>
                <w:szCs w:val="22"/>
                <w:lang w:val="en-GB"/>
              </w:rPr>
              <w:t xml:space="preserve">GRAND TOTAL SOLUTION COST </w:t>
            </w:r>
            <w:r w:rsidRPr="00012A28">
              <w:rPr>
                <w:rFonts w:ascii="Tahoma" w:hAnsi="Tahoma" w:cs="Tahoma"/>
                <w:noProof/>
                <w:sz w:val="22"/>
                <w:szCs w:val="22"/>
                <w:lang w:val="en-GB"/>
              </w:rPr>
              <w:t xml:space="preserve">(without VAT) </w:t>
            </w:r>
            <w:r w:rsidRPr="00012A28">
              <w:rPr>
                <w:rFonts w:ascii="Tahoma" w:hAnsi="Tahoma" w:cs="Tahoma"/>
                <w:b/>
                <w:noProof/>
                <w:sz w:val="22"/>
                <w:szCs w:val="22"/>
                <w:lang w:val="en-GB"/>
              </w:rPr>
              <w:t>:</w:t>
            </w:r>
          </w:p>
        </w:tc>
        <w:tc>
          <w:tcPr>
            <w:tcW w:w="1979" w:type="dxa"/>
          </w:tcPr>
          <w:p w14:paraId="06042E4E" w14:textId="77777777" w:rsidR="00C72C5B" w:rsidRPr="00012A28" w:rsidRDefault="00C72C5B" w:rsidP="00012A28">
            <w:pPr>
              <w:spacing w:line="360" w:lineRule="auto"/>
              <w:jc w:val="both"/>
              <w:rPr>
                <w:rFonts w:ascii="Tahoma" w:hAnsi="Tahoma" w:cs="Tahoma"/>
                <w:noProof/>
                <w:sz w:val="22"/>
                <w:szCs w:val="22"/>
                <w:lang w:val="en-GB"/>
              </w:rPr>
            </w:pPr>
          </w:p>
        </w:tc>
        <w:tc>
          <w:tcPr>
            <w:tcW w:w="1979" w:type="dxa"/>
          </w:tcPr>
          <w:p w14:paraId="16B4A393" w14:textId="77777777" w:rsidR="00C72C5B" w:rsidRPr="00012A28" w:rsidRDefault="00C72C5B" w:rsidP="00012A28">
            <w:pPr>
              <w:spacing w:line="360" w:lineRule="auto"/>
              <w:jc w:val="both"/>
              <w:rPr>
                <w:rFonts w:ascii="Tahoma" w:hAnsi="Tahoma" w:cs="Tahoma"/>
                <w:noProof/>
                <w:sz w:val="22"/>
                <w:szCs w:val="22"/>
                <w:lang w:val="en-GB"/>
              </w:rPr>
            </w:pPr>
          </w:p>
        </w:tc>
      </w:tr>
    </w:tbl>
    <w:p w14:paraId="18B36C89" w14:textId="39E17B2F" w:rsidR="004F4CCE" w:rsidRPr="00012A28" w:rsidRDefault="00A26C6D"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Candidates </w:t>
      </w:r>
      <w:r w:rsidR="004D53D9" w:rsidRPr="00012A28">
        <w:rPr>
          <w:rFonts w:ascii="Tahoma" w:hAnsi="Tahoma" w:cs="Tahoma"/>
          <w:noProof/>
          <w:sz w:val="22"/>
          <w:szCs w:val="22"/>
          <w:lang w:val="en-GB"/>
        </w:rPr>
        <w:t>should provide the following:</w:t>
      </w:r>
    </w:p>
    <w:p w14:paraId="36576FE7" w14:textId="53646BBF" w:rsidR="004D53D9" w:rsidRPr="00012A28" w:rsidRDefault="004D53D9" w:rsidP="00012A28">
      <w:pPr>
        <w:numPr>
          <w:ilvl w:val="0"/>
          <w:numId w:val="5"/>
        </w:numPr>
        <w:tabs>
          <w:tab w:val="clear" w:pos="435"/>
        </w:tabs>
        <w:spacing w:line="360" w:lineRule="auto"/>
        <w:ind w:left="426" w:hanging="426"/>
        <w:jc w:val="both"/>
        <w:rPr>
          <w:rFonts w:ascii="Tahoma" w:hAnsi="Tahoma" w:cs="Tahoma"/>
          <w:noProof/>
          <w:sz w:val="22"/>
          <w:szCs w:val="22"/>
          <w:lang w:val="en-GB"/>
        </w:rPr>
      </w:pPr>
      <w:r w:rsidRPr="00012A28">
        <w:rPr>
          <w:rFonts w:ascii="Tahoma" w:hAnsi="Tahoma" w:cs="Tahoma"/>
          <w:noProof/>
          <w:sz w:val="22"/>
          <w:szCs w:val="22"/>
          <w:lang w:val="en-GB"/>
        </w:rPr>
        <w:t xml:space="preserve">Price per man day </w:t>
      </w:r>
      <w:r w:rsidR="00F22449" w:rsidRPr="00012A28">
        <w:rPr>
          <w:rFonts w:ascii="Tahoma" w:hAnsi="Tahoma" w:cs="Tahoma"/>
          <w:noProof/>
          <w:sz w:val="22"/>
          <w:szCs w:val="22"/>
          <w:lang w:val="en-GB"/>
        </w:rPr>
        <w:t xml:space="preserve">per specialist level </w:t>
      </w:r>
      <w:r w:rsidRPr="00012A28">
        <w:rPr>
          <w:rFonts w:ascii="Tahoma" w:hAnsi="Tahoma" w:cs="Tahoma"/>
          <w:noProof/>
          <w:sz w:val="22"/>
          <w:szCs w:val="22"/>
          <w:lang w:val="en-GB"/>
        </w:rPr>
        <w:t xml:space="preserve">(excl. travel and accommodation expenses) for any additional services may </w:t>
      </w:r>
      <w:r w:rsidR="00DA3F0C" w:rsidRPr="00012A28">
        <w:rPr>
          <w:rFonts w:ascii="Tahoma" w:hAnsi="Tahoma" w:cs="Tahoma"/>
          <w:noProof/>
          <w:sz w:val="22"/>
          <w:szCs w:val="22"/>
          <w:lang w:val="en-GB"/>
        </w:rPr>
        <w:t xml:space="preserve">be </w:t>
      </w:r>
      <w:r w:rsidRPr="00012A28">
        <w:rPr>
          <w:rFonts w:ascii="Tahoma" w:hAnsi="Tahoma" w:cs="Tahoma"/>
          <w:noProof/>
          <w:sz w:val="22"/>
          <w:szCs w:val="22"/>
          <w:lang w:val="en-GB"/>
        </w:rPr>
        <w:t>require</w:t>
      </w:r>
      <w:r w:rsidR="00DA3F0C" w:rsidRPr="00012A28">
        <w:rPr>
          <w:rFonts w:ascii="Tahoma" w:hAnsi="Tahoma" w:cs="Tahoma"/>
          <w:noProof/>
          <w:sz w:val="22"/>
          <w:szCs w:val="22"/>
          <w:lang w:val="en-GB"/>
        </w:rPr>
        <w:t>d</w:t>
      </w:r>
      <w:r w:rsidRPr="00012A28">
        <w:rPr>
          <w:rFonts w:ascii="Tahoma" w:hAnsi="Tahoma" w:cs="Tahoma"/>
          <w:noProof/>
          <w:sz w:val="22"/>
          <w:szCs w:val="22"/>
          <w:lang w:val="en-GB"/>
        </w:rPr>
        <w:t xml:space="preserve"> in </w:t>
      </w:r>
      <w:r w:rsidR="00076E84" w:rsidRPr="00012A28">
        <w:rPr>
          <w:rFonts w:ascii="Tahoma" w:eastAsiaTheme="minorEastAsia" w:hAnsi="Tahoma" w:cs="Tahoma"/>
          <w:noProof/>
          <w:sz w:val="22"/>
          <w:szCs w:val="22"/>
          <w:lang w:val="en-GB" w:eastAsia="zh-CN"/>
        </w:rPr>
        <w:t>five</w:t>
      </w:r>
      <w:r w:rsidR="00076E84" w:rsidRPr="00012A28">
        <w:rPr>
          <w:rFonts w:ascii="Tahoma" w:hAnsi="Tahoma" w:cs="Tahoma"/>
          <w:noProof/>
          <w:sz w:val="22"/>
          <w:szCs w:val="22"/>
          <w:lang w:val="en-GB"/>
        </w:rPr>
        <w:t xml:space="preserve"> years after warranty period </w:t>
      </w:r>
      <w:r w:rsidRPr="00012A28">
        <w:rPr>
          <w:rFonts w:ascii="Tahoma" w:hAnsi="Tahoma" w:cs="Tahoma"/>
          <w:noProof/>
          <w:sz w:val="22"/>
          <w:szCs w:val="22"/>
          <w:lang w:val="en-GB"/>
        </w:rPr>
        <w:t>.</w:t>
      </w:r>
    </w:p>
    <w:p w14:paraId="6C396263" w14:textId="77777777" w:rsidR="0065241C" w:rsidRPr="00012A28" w:rsidRDefault="0065241C" w:rsidP="00012A28">
      <w:pPr>
        <w:spacing w:line="360" w:lineRule="auto"/>
        <w:ind w:left="426" w:hanging="426"/>
        <w:jc w:val="both"/>
        <w:rPr>
          <w:rFonts w:ascii="Tahoma" w:hAnsi="Tahoma" w:cs="Tahoma"/>
          <w:noProof/>
          <w:sz w:val="22"/>
          <w:szCs w:val="22"/>
          <w:lang w:val="en-GB"/>
        </w:rPr>
      </w:pPr>
    </w:p>
    <w:p w14:paraId="5F46E61C" w14:textId="09BAFA9D" w:rsidR="00B912F4" w:rsidRPr="00012A28" w:rsidRDefault="004D53D9" w:rsidP="00012A28">
      <w:pPr>
        <w:numPr>
          <w:ilvl w:val="0"/>
          <w:numId w:val="5"/>
        </w:numPr>
        <w:tabs>
          <w:tab w:val="clear" w:pos="435"/>
        </w:tabs>
        <w:spacing w:line="360" w:lineRule="auto"/>
        <w:ind w:left="426" w:hanging="426"/>
        <w:jc w:val="both"/>
        <w:rPr>
          <w:rFonts w:ascii="Tahoma" w:hAnsi="Tahoma" w:cs="Tahoma"/>
          <w:noProof/>
          <w:sz w:val="22"/>
          <w:szCs w:val="22"/>
          <w:lang w:val="en-GB"/>
        </w:rPr>
      </w:pPr>
      <w:r w:rsidRPr="00012A28">
        <w:rPr>
          <w:rFonts w:ascii="Tahoma" w:hAnsi="Tahoma" w:cs="Tahoma"/>
          <w:noProof/>
          <w:sz w:val="22"/>
          <w:szCs w:val="22"/>
          <w:lang w:val="en-GB"/>
        </w:rPr>
        <w:t xml:space="preserve">Detailed analysis </w:t>
      </w:r>
      <w:r w:rsidR="00D028B5" w:rsidRPr="00012A28">
        <w:rPr>
          <w:rFonts w:ascii="Tahoma" w:hAnsi="Tahoma" w:cs="Tahoma"/>
          <w:noProof/>
          <w:sz w:val="22"/>
          <w:szCs w:val="22"/>
          <w:lang w:val="en-GB"/>
        </w:rPr>
        <w:t xml:space="preserve">for the following after the expiration of the </w:t>
      </w:r>
      <w:r w:rsidR="0065241C" w:rsidRPr="00012A28">
        <w:rPr>
          <w:rFonts w:ascii="Tahoma" w:hAnsi="Tahoma" w:cs="Tahoma"/>
          <w:noProof/>
          <w:sz w:val="22"/>
          <w:szCs w:val="22"/>
          <w:lang w:val="en-GB"/>
        </w:rPr>
        <w:t xml:space="preserve">free </w:t>
      </w:r>
      <w:r w:rsidR="00D028B5" w:rsidRPr="00012A28">
        <w:rPr>
          <w:rFonts w:ascii="Tahoma" w:hAnsi="Tahoma" w:cs="Tahoma"/>
          <w:noProof/>
          <w:sz w:val="22"/>
          <w:szCs w:val="22"/>
          <w:lang w:val="en-GB"/>
        </w:rPr>
        <w:t>warranty</w:t>
      </w:r>
      <w:r w:rsidR="0065241C" w:rsidRPr="00012A28">
        <w:rPr>
          <w:rFonts w:ascii="Tahoma" w:hAnsi="Tahoma" w:cs="Tahoma"/>
          <w:noProof/>
          <w:sz w:val="22"/>
          <w:szCs w:val="22"/>
          <w:lang w:val="en-GB"/>
        </w:rPr>
        <w:t xml:space="preserve"> period</w:t>
      </w:r>
      <w:r w:rsidR="00D028B5" w:rsidRPr="00012A28">
        <w:rPr>
          <w:rFonts w:ascii="Tahoma" w:hAnsi="Tahoma" w:cs="Tahoma"/>
          <w:noProof/>
          <w:sz w:val="22"/>
          <w:szCs w:val="22"/>
          <w:lang w:val="en-GB"/>
        </w:rPr>
        <w:t>:</w:t>
      </w:r>
    </w:p>
    <w:p w14:paraId="5B7888E8" w14:textId="3B6FC0F0" w:rsidR="00B912F4" w:rsidRPr="00012A28" w:rsidRDefault="00801AEA" w:rsidP="00012A28">
      <w:pPr>
        <w:numPr>
          <w:ilvl w:val="1"/>
          <w:numId w:val="5"/>
        </w:numPr>
        <w:tabs>
          <w:tab w:val="clear" w:pos="1440"/>
        </w:tabs>
        <w:spacing w:line="360" w:lineRule="auto"/>
        <w:ind w:left="851" w:hanging="284"/>
        <w:jc w:val="both"/>
        <w:rPr>
          <w:rFonts w:ascii="Tahoma" w:hAnsi="Tahoma" w:cs="Tahoma"/>
          <w:noProof/>
          <w:sz w:val="22"/>
          <w:szCs w:val="22"/>
          <w:lang w:val="en-GB"/>
        </w:rPr>
      </w:pPr>
      <w:r w:rsidRPr="00012A28">
        <w:rPr>
          <w:rFonts w:ascii="Tahoma" w:hAnsi="Tahoma" w:cs="Tahoma"/>
          <w:noProof/>
          <w:sz w:val="22"/>
          <w:szCs w:val="22"/>
          <w:lang w:val="en-GB"/>
        </w:rPr>
        <w:t xml:space="preserve">Annual </w:t>
      </w:r>
      <w:r w:rsidR="00407610" w:rsidRPr="00012A28">
        <w:rPr>
          <w:rFonts w:ascii="Tahoma" w:hAnsi="Tahoma" w:cs="Tahoma"/>
          <w:noProof/>
          <w:sz w:val="22"/>
          <w:szCs w:val="22"/>
          <w:lang w:val="en-GB"/>
        </w:rPr>
        <w:t>m</w:t>
      </w:r>
      <w:r w:rsidR="004D53D9" w:rsidRPr="00012A28">
        <w:rPr>
          <w:rFonts w:ascii="Tahoma" w:hAnsi="Tahoma" w:cs="Tahoma"/>
          <w:noProof/>
          <w:sz w:val="22"/>
          <w:szCs w:val="22"/>
          <w:lang w:val="en-GB"/>
        </w:rPr>
        <w:t xml:space="preserve">aintenance cost </w:t>
      </w:r>
      <w:r w:rsidRPr="00012A28">
        <w:rPr>
          <w:rFonts w:ascii="Tahoma" w:hAnsi="Tahoma" w:cs="Tahoma"/>
          <w:noProof/>
          <w:sz w:val="22"/>
          <w:szCs w:val="22"/>
          <w:lang w:val="en-GB"/>
        </w:rPr>
        <w:t>for the overall solution</w:t>
      </w:r>
      <w:r w:rsidR="0065241C" w:rsidRPr="00012A28">
        <w:rPr>
          <w:rFonts w:ascii="Tahoma" w:hAnsi="Tahoma" w:cs="Tahoma"/>
          <w:noProof/>
          <w:sz w:val="22"/>
          <w:szCs w:val="22"/>
          <w:lang w:val="en-GB"/>
        </w:rPr>
        <w:t xml:space="preserve"> (analyzed per type of device &amp; software</w:t>
      </w:r>
      <w:r w:rsidR="00540A0C" w:rsidRPr="00012A28">
        <w:rPr>
          <w:rFonts w:ascii="Tahoma" w:hAnsi="Tahoma" w:cs="Tahoma"/>
          <w:noProof/>
          <w:sz w:val="22"/>
          <w:szCs w:val="22"/>
          <w:lang w:val="en-GB"/>
        </w:rPr>
        <w:t xml:space="preserve"> and service</w:t>
      </w:r>
      <w:r w:rsidR="00305494" w:rsidRPr="00012A28">
        <w:rPr>
          <w:rFonts w:ascii="Tahoma" w:hAnsi="Tahoma" w:cs="Tahoma"/>
          <w:noProof/>
          <w:sz w:val="22"/>
          <w:szCs w:val="22"/>
          <w:lang w:val="en-GB"/>
        </w:rPr>
        <w:t xml:space="preserve"> type</w:t>
      </w:r>
      <w:r w:rsidR="0065241C" w:rsidRPr="00012A28">
        <w:rPr>
          <w:rFonts w:ascii="Tahoma" w:hAnsi="Tahoma" w:cs="Tahoma"/>
          <w:noProof/>
          <w:sz w:val="22"/>
          <w:szCs w:val="22"/>
          <w:lang w:val="en-GB"/>
        </w:rPr>
        <w:t>)</w:t>
      </w:r>
    </w:p>
    <w:p w14:paraId="536CCA3B" w14:textId="4210BCB3" w:rsidR="004D53D9" w:rsidRPr="00012A28" w:rsidRDefault="00305494" w:rsidP="00012A28">
      <w:pPr>
        <w:numPr>
          <w:ilvl w:val="1"/>
          <w:numId w:val="5"/>
        </w:numPr>
        <w:tabs>
          <w:tab w:val="clear" w:pos="1440"/>
        </w:tabs>
        <w:spacing w:line="360" w:lineRule="auto"/>
        <w:ind w:left="851" w:hanging="284"/>
        <w:jc w:val="both"/>
        <w:rPr>
          <w:rFonts w:ascii="Tahoma" w:hAnsi="Tahoma" w:cs="Tahoma"/>
          <w:noProof/>
          <w:sz w:val="22"/>
          <w:szCs w:val="22"/>
          <w:lang w:val="en-GB"/>
        </w:rPr>
      </w:pPr>
      <w:r w:rsidRPr="00012A28">
        <w:rPr>
          <w:rFonts w:ascii="Tahoma" w:hAnsi="Tahoma" w:cs="Tahoma"/>
          <w:noProof/>
          <w:sz w:val="22"/>
          <w:szCs w:val="22"/>
          <w:lang w:val="en-GB"/>
        </w:rPr>
        <w:t xml:space="preserve">Annual </w:t>
      </w:r>
      <w:r w:rsidR="00801AEA" w:rsidRPr="00012A28">
        <w:rPr>
          <w:rFonts w:ascii="Tahoma" w:hAnsi="Tahoma" w:cs="Tahoma"/>
          <w:noProof/>
          <w:sz w:val="22"/>
          <w:szCs w:val="22"/>
          <w:lang w:val="en-GB"/>
        </w:rPr>
        <w:t xml:space="preserve">SLA cost for </w:t>
      </w:r>
      <w:r w:rsidR="00B912F4" w:rsidRPr="00012A28">
        <w:rPr>
          <w:rFonts w:ascii="Tahoma" w:hAnsi="Tahoma" w:cs="Tahoma"/>
          <w:noProof/>
          <w:sz w:val="22"/>
          <w:szCs w:val="22"/>
          <w:lang w:val="en-GB"/>
        </w:rPr>
        <w:t xml:space="preserve">24x7 support </w:t>
      </w:r>
      <w:r w:rsidR="00801AEA" w:rsidRPr="00012A28">
        <w:rPr>
          <w:rFonts w:ascii="Tahoma" w:hAnsi="Tahoma" w:cs="Tahoma"/>
          <w:noProof/>
          <w:sz w:val="22"/>
          <w:szCs w:val="22"/>
          <w:lang w:val="en-GB"/>
        </w:rPr>
        <w:t>with</w:t>
      </w:r>
      <w:r w:rsidR="00B912F4" w:rsidRPr="00012A28">
        <w:rPr>
          <w:rFonts w:ascii="Tahoma" w:hAnsi="Tahoma" w:cs="Tahoma"/>
          <w:noProof/>
          <w:sz w:val="22"/>
          <w:szCs w:val="22"/>
          <w:lang w:val="en-GB"/>
        </w:rPr>
        <w:t xml:space="preserve"> 4 hours </w:t>
      </w:r>
      <w:r w:rsidR="00801AEA" w:rsidRPr="00012A28">
        <w:rPr>
          <w:rFonts w:ascii="Tahoma" w:hAnsi="Tahoma" w:cs="Tahoma"/>
          <w:noProof/>
          <w:sz w:val="22"/>
          <w:szCs w:val="22"/>
          <w:lang w:val="en-GB"/>
        </w:rPr>
        <w:t xml:space="preserve">hardware </w:t>
      </w:r>
      <w:r w:rsidR="00540A0C" w:rsidRPr="00012A28">
        <w:rPr>
          <w:rFonts w:ascii="Tahoma" w:hAnsi="Tahoma" w:cs="Tahoma"/>
          <w:noProof/>
          <w:sz w:val="22"/>
          <w:szCs w:val="22"/>
          <w:lang w:val="en-GB"/>
        </w:rPr>
        <w:t xml:space="preserve">and software </w:t>
      </w:r>
      <w:r w:rsidR="00B912F4" w:rsidRPr="00012A28">
        <w:rPr>
          <w:rFonts w:ascii="Tahoma" w:hAnsi="Tahoma" w:cs="Tahoma"/>
          <w:noProof/>
          <w:sz w:val="22"/>
          <w:szCs w:val="22"/>
          <w:lang w:val="en-GB"/>
        </w:rPr>
        <w:t>replacement</w:t>
      </w:r>
      <w:r w:rsidR="007511FB" w:rsidRPr="00012A28">
        <w:rPr>
          <w:rFonts w:ascii="Tahoma" w:hAnsi="Tahoma" w:cs="Tahoma"/>
          <w:noProof/>
          <w:sz w:val="22"/>
          <w:szCs w:val="22"/>
          <w:lang w:val="en-GB"/>
        </w:rPr>
        <w:t xml:space="preserve"> or as required by the technical specifications </w:t>
      </w:r>
      <w:r w:rsidR="00314EEE" w:rsidRPr="00012A28">
        <w:rPr>
          <w:rFonts w:ascii="Tahoma" w:hAnsi="Tahoma" w:cs="Tahoma"/>
          <w:noProof/>
          <w:sz w:val="22"/>
          <w:szCs w:val="22"/>
          <w:lang w:val="en-GB"/>
        </w:rPr>
        <w:t xml:space="preserve">when the solution is </w:t>
      </w:r>
      <w:r w:rsidR="006807CD" w:rsidRPr="00012A28">
        <w:rPr>
          <w:rFonts w:ascii="Tahoma" w:hAnsi="Tahoma" w:cs="Tahoma"/>
          <w:noProof/>
          <w:sz w:val="22"/>
          <w:szCs w:val="22"/>
          <w:lang w:val="en-GB"/>
        </w:rPr>
        <w:t>offered</w:t>
      </w:r>
      <w:r w:rsidR="00314EEE" w:rsidRPr="00012A28">
        <w:rPr>
          <w:rFonts w:ascii="Tahoma" w:hAnsi="Tahoma" w:cs="Tahoma"/>
          <w:noProof/>
          <w:sz w:val="22"/>
          <w:szCs w:val="22"/>
          <w:lang w:val="en-GB"/>
        </w:rPr>
        <w:t xml:space="preserve"> “as Service”</w:t>
      </w:r>
    </w:p>
    <w:p w14:paraId="20FA0301" w14:textId="09BAC432" w:rsidR="00540A0C" w:rsidRPr="00012A28" w:rsidRDefault="00540A0C" w:rsidP="00012A28">
      <w:pPr>
        <w:numPr>
          <w:ilvl w:val="1"/>
          <w:numId w:val="5"/>
        </w:numPr>
        <w:tabs>
          <w:tab w:val="clear" w:pos="1440"/>
        </w:tabs>
        <w:spacing w:line="360" w:lineRule="auto"/>
        <w:ind w:left="851" w:hanging="284"/>
        <w:jc w:val="both"/>
        <w:rPr>
          <w:rFonts w:ascii="Tahoma" w:hAnsi="Tahoma" w:cs="Tahoma"/>
          <w:noProof/>
          <w:sz w:val="22"/>
          <w:szCs w:val="22"/>
          <w:lang w:val="en-GB"/>
        </w:rPr>
      </w:pPr>
      <w:r w:rsidRPr="00012A28">
        <w:rPr>
          <w:rFonts w:ascii="Tahoma" w:hAnsi="Tahoma" w:cs="Tahoma"/>
          <w:noProof/>
          <w:sz w:val="22"/>
          <w:szCs w:val="22"/>
          <w:lang w:val="en-GB"/>
        </w:rPr>
        <w:t xml:space="preserve">The Cost </w:t>
      </w:r>
      <w:r w:rsidR="00742C92" w:rsidRPr="00012A28">
        <w:rPr>
          <w:rFonts w:ascii="Tahoma" w:hAnsi="Tahoma" w:cs="Tahoma"/>
          <w:noProof/>
          <w:sz w:val="22"/>
          <w:szCs w:val="22"/>
          <w:lang w:val="en-GB"/>
        </w:rPr>
        <w:t xml:space="preserve">per item (one quantity) </w:t>
      </w:r>
      <w:r w:rsidRPr="00012A28">
        <w:rPr>
          <w:rFonts w:ascii="Tahoma" w:hAnsi="Tahoma" w:cs="Tahoma"/>
          <w:noProof/>
          <w:sz w:val="22"/>
          <w:szCs w:val="22"/>
          <w:lang w:val="en-GB"/>
        </w:rPr>
        <w:t xml:space="preserve">of all </w:t>
      </w:r>
      <w:r w:rsidR="00742C92" w:rsidRPr="00012A28">
        <w:rPr>
          <w:rFonts w:ascii="Tahoma" w:hAnsi="Tahoma" w:cs="Tahoma"/>
          <w:noProof/>
          <w:sz w:val="22"/>
          <w:szCs w:val="22"/>
          <w:lang w:val="en-GB"/>
        </w:rPr>
        <w:t>the C</w:t>
      </w:r>
      <w:r w:rsidRPr="00012A28">
        <w:rPr>
          <w:rFonts w:ascii="Tahoma" w:hAnsi="Tahoma" w:cs="Tahoma"/>
          <w:noProof/>
          <w:sz w:val="22"/>
          <w:szCs w:val="22"/>
          <w:lang w:val="en-GB"/>
        </w:rPr>
        <w:t xml:space="preserve">ritical Spare Equipment and Parts and Software and Services for eliminating downtime (not more than 4 hours) and enabling quick operation recovery should be mentioned in details together with the cost per each item in the </w:t>
      </w:r>
      <w:r w:rsidR="00EA6241" w:rsidRPr="00012A28">
        <w:rPr>
          <w:rFonts w:ascii="Tahoma" w:hAnsi="Tahoma" w:cs="Tahoma"/>
          <w:noProof/>
          <w:sz w:val="22"/>
          <w:szCs w:val="22"/>
          <w:lang w:val="en-GB"/>
        </w:rPr>
        <w:t>Financial proposal</w:t>
      </w:r>
      <w:r w:rsidRPr="00012A28">
        <w:rPr>
          <w:rFonts w:ascii="Tahoma" w:hAnsi="Tahoma" w:cs="Tahoma"/>
          <w:noProof/>
          <w:sz w:val="22"/>
          <w:szCs w:val="22"/>
          <w:lang w:val="en-GB"/>
        </w:rPr>
        <w:t>.</w:t>
      </w:r>
    </w:p>
    <w:p w14:paraId="48A724E0" w14:textId="77777777" w:rsidR="00305494" w:rsidRPr="00012A28" w:rsidRDefault="00305494" w:rsidP="00012A28">
      <w:pPr>
        <w:spacing w:line="360" w:lineRule="auto"/>
        <w:jc w:val="both"/>
        <w:rPr>
          <w:rFonts w:ascii="Tahoma" w:hAnsi="Tahoma" w:cs="Tahoma"/>
          <w:noProof/>
          <w:sz w:val="22"/>
          <w:szCs w:val="22"/>
          <w:lang w:val="en-GB"/>
        </w:rPr>
      </w:pPr>
    </w:p>
    <w:p w14:paraId="295E95D6" w14:textId="30A39293" w:rsidR="00B62AD4" w:rsidRPr="00012A28" w:rsidRDefault="00B62AD4" w:rsidP="00012A28">
      <w:pPr>
        <w:numPr>
          <w:ilvl w:val="0"/>
          <w:numId w:val="5"/>
        </w:numPr>
        <w:tabs>
          <w:tab w:val="clear" w:pos="435"/>
        </w:tabs>
        <w:spacing w:line="360" w:lineRule="auto"/>
        <w:ind w:left="426" w:hanging="426"/>
        <w:jc w:val="both"/>
        <w:rPr>
          <w:rFonts w:ascii="Tahoma" w:hAnsi="Tahoma" w:cs="Tahoma"/>
          <w:noProof/>
          <w:sz w:val="22"/>
          <w:szCs w:val="22"/>
          <w:lang w:val="en-GB"/>
        </w:rPr>
      </w:pPr>
      <w:r w:rsidRPr="00012A28">
        <w:rPr>
          <w:rFonts w:ascii="Tahoma" w:hAnsi="Tahoma" w:cs="Tahoma"/>
          <w:noProof/>
          <w:sz w:val="22"/>
          <w:szCs w:val="22"/>
          <w:lang w:val="en-GB"/>
        </w:rPr>
        <w:t xml:space="preserve">All proposed solutions must include all costs that would be incurred in order to create a functional and managed enterprise environment. Such cost considerations must include: licensing, implementation of a management platform, patch cords, possible cabling for connecting proposed devices to a network switch, etc. Any associated costs not included in the </w:t>
      </w:r>
      <w:r w:rsidR="00EA6241" w:rsidRPr="00012A28">
        <w:rPr>
          <w:rFonts w:ascii="Tahoma" w:hAnsi="Tahoma" w:cs="Tahoma"/>
          <w:noProof/>
          <w:sz w:val="22"/>
          <w:szCs w:val="22"/>
          <w:lang w:val="en-GB"/>
        </w:rPr>
        <w:t>financial proposal</w:t>
      </w:r>
      <w:r w:rsidRPr="00012A28">
        <w:rPr>
          <w:rFonts w:ascii="Tahoma" w:hAnsi="Tahoma" w:cs="Tahoma"/>
          <w:noProof/>
          <w:sz w:val="22"/>
          <w:szCs w:val="22"/>
          <w:lang w:val="en-GB"/>
        </w:rPr>
        <w:t xml:space="preserve"> such as wireless client upgrades/replacements, device installation costs, lifting equipment etc., must be clearly specified and explained in detail in the </w:t>
      </w:r>
      <w:r w:rsidR="00A26C6D" w:rsidRPr="00012A28">
        <w:rPr>
          <w:rFonts w:ascii="Tahoma" w:hAnsi="Tahoma" w:cs="Tahoma"/>
          <w:noProof/>
          <w:sz w:val="22"/>
          <w:szCs w:val="22"/>
          <w:lang w:val="en-GB"/>
        </w:rPr>
        <w:t xml:space="preserve">candidate’s </w:t>
      </w:r>
      <w:r w:rsidRPr="00012A28">
        <w:rPr>
          <w:rFonts w:ascii="Tahoma" w:hAnsi="Tahoma" w:cs="Tahoma"/>
          <w:noProof/>
          <w:sz w:val="22"/>
          <w:szCs w:val="22"/>
          <w:lang w:val="en-GB"/>
        </w:rPr>
        <w:t>Financial response.</w:t>
      </w:r>
    </w:p>
    <w:p w14:paraId="6A71E549" w14:textId="77777777" w:rsidR="006E75FC" w:rsidRPr="00012A28" w:rsidRDefault="006E75FC" w:rsidP="00012A28">
      <w:pPr>
        <w:spacing w:line="360" w:lineRule="auto"/>
        <w:ind w:left="426" w:hanging="426"/>
        <w:jc w:val="both"/>
        <w:rPr>
          <w:rFonts w:ascii="Tahoma" w:hAnsi="Tahoma" w:cs="Tahoma"/>
          <w:noProof/>
          <w:sz w:val="22"/>
          <w:szCs w:val="22"/>
          <w:lang w:val="en-GB"/>
        </w:rPr>
      </w:pPr>
    </w:p>
    <w:p w14:paraId="296AEC00" w14:textId="23EA0EA9" w:rsidR="00BE3C53" w:rsidRPr="00012A28" w:rsidRDefault="00BE3C53" w:rsidP="00012A28">
      <w:pPr>
        <w:numPr>
          <w:ilvl w:val="0"/>
          <w:numId w:val="5"/>
        </w:numPr>
        <w:tabs>
          <w:tab w:val="clear" w:pos="435"/>
        </w:tabs>
        <w:spacing w:line="360" w:lineRule="auto"/>
        <w:ind w:left="426" w:hanging="426"/>
        <w:jc w:val="both"/>
        <w:rPr>
          <w:rFonts w:ascii="Tahoma" w:hAnsi="Tahoma" w:cs="Tahoma"/>
          <w:noProof/>
          <w:sz w:val="22"/>
          <w:szCs w:val="22"/>
          <w:lang w:val="en-GB"/>
        </w:rPr>
      </w:pPr>
      <w:r w:rsidRPr="00012A28">
        <w:rPr>
          <w:rFonts w:ascii="Tahoma" w:hAnsi="Tahoma" w:cs="Tahoma"/>
          <w:noProof/>
          <w:sz w:val="22"/>
          <w:szCs w:val="22"/>
          <w:lang w:val="en-GB"/>
        </w:rPr>
        <w:t xml:space="preserve">The </w:t>
      </w:r>
      <w:r w:rsidR="004063E8" w:rsidRPr="00012A28">
        <w:rPr>
          <w:rFonts w:ascii="Tahoma" w:hAnsi="Tahoma" w:cs="Tahoma"/>
          <w:noProof/>
          <w:sz w:val="22"/>
          <w:szCs w:val="22"/>
          <w:lang w:val="en-GB"/>
        </w:rPr>
        <w:t xml:space="preserve">“Wireless Solutions” </w:t>
      </w:r>
      <w:r w:rsidRPr="00012A28">
        <w:rPr>
          <w:rFonts w:ascii="Tahoma" w:hAnsi="Tahoma" w:cs="Tahoma"/>
          <w:noProof/>
          <w:sz w:val="22"/>
          <w:szCs w:val="22"/>
          <w:lang w:val="en-GB"/>
        </w:rPr>
        <w:t xml:space="preserve">project proposal </w:t>
      </w:r>
      <w:r w:rsidR="006E75FC" w:rsidRPr="00012A28">
        <w:rPr>
          <w:rFonts w:ascii="Tahoma" w:hAnsi="Tahoma" w:cs="Tahoma"/>
          <w:noProof/>
          <w:sz w:val="22"/>
          <w:szCs w:val="22"/>
          <w:lang w:val="en-GB"/>
        </w:rPr>
        <w:t xml:space="preserve">from Suppliers </w:t>
      </w:r>
      <w:r w:rsidRPr="00012A28">
        <w:rPr>
          <w:rFonts w:ascii="Tahoma" w:hAnsi="Tahoma" w:cs="Tahoma"/>
          <w:noProof/>
          <w:sz w:val="22"/>
          <w:szCs w:val="22"/>
          <w:lang w:val="en-GB"/>
        </w:rPr>
        <w:t>should be quoted on a “Fixed Price” base for all solution categories</w:t>
      </w:r>
      <w:r w:rsidR="002E611B" w:rsidRPr="00012A28">
        <w:rPr>
          <w:rFonts w:ascii="Tahoma" w:hAnsi="Tahoma" w:cs="Tahoma"/>
          <w:noProof/>
          <w:sz w:val="22"/>
          <w:szCs w:val="22"/>
          <w:lang w:val="en-GB"/>
        </w:rPr>
        <w:t>,</w:t>
      </w:r>
      <w:r w:rsidR="006E75FC" w:rsidRPr="00012A28">
        <w:rPr>
          <w:rFonts w:ascii="Tahoma" w:hAnsi="Tahoma" w:cs="Tahoma"/>
          <w:noProof/>
          <w:sz w:val="22"/>
          <w:szCs w:val="22"/>
          <w:lang w:val="en-GB"/>
        </w:rPr>
        <w:t xml:space="preserve"> </w:t>
      </w:r>
      <w:r w:rsidR="002E611B" w:rsidRPr="00012A28">
        <w:rPr>
          <w:rFonts w:ascii="Tahoma" w:hAnsi="Tahoma" w:cs="Tahoma"/>
          <w:noProof/>
          <w:sz w:val="22"/>
          <w:szCs w:val="22"/>
          <w:lang w:val="en-GB"/>
        </w:rPr>
        <w:t>so</w:t>
      </w:r>
      <w:r w:rsidR="006E75FC" w:rsidRPr="00012A28">
        <w:rPr>
          <w:rFonts w:ascii="Tahoma" w:hAnsi="Tahoma" w:cs="Tahoma"/>
          <w:noProof/>
          <w:sz w:val="22"/>
          <w:szCs w:val="22"/>
          <w:lang w:val="en-GB"/>
        </w:rPr>
        <w:t xml:space="preserve"> </w:t>
      </w:r>
      <w:r w:rsidR="002E611B" w:rsidRPr="00012A28">
        <w:rPr>
          <w:rFonts w:ascii="Tahoma" w:hAnsi="Tahoma" w:cs="Tahoma"/>
          <w:noProof/>
          <w:sz w:val="22"/>
          <w:szCs w:val="22"/>
          <w:lang w:val="en-GB"/>
        </w:rPr>
        <w:t xml:space="preserve">financial </w:t>
      </w:r>
      <w:r w:rsidR="006E75FC" w:rsidRPr="00012A28">
        <w:rPr>
          <w:rFonts w:ascii="Tahoma" w:hAnsi="Tahoma" w:cs="Tahoma"/>
          <w:noProof/>
          <w:sz w:val="22"/>
          <w:szCs w:val="22"/>
          <w:lang w:val="en-GB"/>
        </w:rPr>
        <w:t xml:space="preserve">proposals with cost </w:t>
      </w:r>
      <w:r w:rsidR="004063E8" w:rsidRPr="00012A28">
        <w:rPr>
          <w:rFonts w:ascii="Tahoma" w:hAnsi="Tahoma" w:cs="Tahoma"/>
          <w:noProof/>
          <w:sz w:val="22"/>
          <w:szCs w:val="22"/>
          <w:lang w:val="en-GB"/>
        </w:rPr>
        <w:t xml:space="preserve">variations </w:t>
      </w:r>
      <w:r w:rsidR="006E75FC" w:rsidRPr="00012A28">
        <w:rPr>
          <w:rFonts w:ascii="Tahoma" w:hAnsi="Tahoma" w:cs="Tahoma"/>
          <w:noProof/>
          <w:sz w:val="22"/>
          <w:szCs w:val="22"/>
          <w:lang w:val="en-GB"/>
        </w:rPr>
        <w:t xml:space="preserve">based </w:t>
      </w:r>
      <w:r w:rsidR="002E611B" w:rsidRPr="00012A28">
        <w:rPr>
          <w:rFonts w:ascii="Tahoma" w:hAnsi="Tahoma" w:cs="Tahoma"/>
          <w:noProof/>
          <w:sz w:val="22"/>
          <w:szCs w:val="22"/>
          <w:lang w:val="en-GB"/>
        </w:rPr>
        <w:t xml:space="preserve">either </w:t>
      </w:r>
      <w:r w:rsidR="006E75FC" w:rsidRPr="00012A28">
        <w:rPr>
          <w:rFonts w:ascii="Tahoma" w:hAnsi="Tahoma" w:cs="Tahoma"/>
          <w:noProof/>
          <w:sz w:val="22"/>
          <w:szCs w:val="22"/>
          <w:lang w:val="en-GB"/>
        </w:rPr>
        <w:t xml:space="preserve">on the data capacity consumed or network bandwidth utilized by </w:t>
      </w:r>
      <w:r w:rsidR="00305494" w:rsidRPr="00012A28">
        <w:rPr>
          <w:rFonts w:ascii="Tahoma" w:hAnsi="Tahoma" w:cs="Tahoma"/>
          <w:noProof/>
          <w:sz w:val="22"/>
          <w:szCs w:val="22"/>
          <w:lang w:val="en-GB"/>
        </w:rPr>
        <w:t>the client</w:t>
      </w:r>
      <w:r w:rsidR="006E75FC" w:rsidRPr="00012A28">
        <w:rPr>
          <w:rFonts w:ascii="Tahoma" w:hAnsi="Tahoma" w:cs="Tahoma"/>
          <w:noProof/>
          <w:sz w:val="22"/>
          <w:szCs w:val="22"/>
          <w:lang w:val="en-GB"/>
        </w:rPr>
        <w:t xml:space="preserve"> may not be considered valid.</w:t>
      </w:r>
    </w:p>
    <w:p w14:paraId="584BDD16" w14:textId="77777777" w:rsidR="002B6AA1" w:rsidRPr="00012A28" w:rsidRDefault="002B6AA1" w:rsidP="00012A28">
      <w:pPr>
        <w:pStyle w:val="ListParagraph"/>
        <w:spacing w:line="360" w:lineRule="auto"/>
        <w:ind w:left="426" w:hanging="426"/>
        <w:rPr>
          <w:rFonts w:ascii="Tahoma" w:hAnsi="Tahoma" w:cs="Tahoma"/>
          <w:noProof/>
          <w:sz w:val="22"/>
          <w:szCs w:val="22"/>
          <w:lang w:val="en-GB"/>
        </w:rPr>
      </w:pPr>
    </w:p>
    <w:p w14:paraId="2A068C94" w14:textId="0293BB67" w:rsidR="002B6AA1" w:rsidRPr="00012A28" w:rsidRDefault="002B6AA1" w:rsidP="00012A28">
      <w:pPr>
        <w:numPr>
          <w:ilvl w:val="0"/>
          <w:numId w:val="5"/>
        </w:numPr>
        <w:tabs>
          <w:tab w:val="clear" w:pos="435"/>
        </w:tabs>
        <w:spacing w:line="360" w:lineRule="auto"/>
        <w:ind w:left="426" w:hanging="426"/>
        <w:jc w:val="both"/>
        <w:rPr>
          <w:rFonts w:ascii="Tahoma" w:hAnsi="Tahoma" w:cs="Tahoma"/>
          <w:noProof/>
          <w:sz w:val="22"/>
          <w:szCs w:val="22"/>
          <w:lang w:val="en-GB"/>
        </w:rPr>
      </w:pPr>
      <w:r w:rsidRPr="00012A28">
        <w:rPr>
          <w:rFonts w:ascii="Tahoma" w:hAnsi="Tahoma" w:cs="Tahoma"/>
          <w:noProof/>
          <w:sz w:val="22"/>
          <w:szCs w:val="22"/>
          <w:lang w:val="en-GB"/>
        </w:rPr>
        <w:t>The suppl</w:t>
      </w:r>
      <w:r w:rsidR="004063E8" w:rsidRPr="00012A28">
        <w:rPr>
          <w:rFonts w:ascii="Tahoma" w:hAnsi="Tahoma" w:cs="Tahoma"/>
          <w:noProof/>
          <w:sz w:val="22"/>
          <w:szCs w:val="22"/>
          <w:lang w:val="en-GB"/>
        </w:rPr>
        <w:t>i</w:t>
      </w:r>
      <w:r w:rsidRPr="00012A28">
        <w:rPr>
          <w:rFonts w:ascii="Tahoma" w:hAnsi="Tahoma" w:cs="Tahoma"/>
          <w:noProof/>
          <w:sz w:val="22"/>
          <w:szCs w:val="22"/>
          <w:lang w:val="en-GB"/>
        </w:rPr>
        <w:t xml:space="preserve">er should provide the complete list of all the available options of end point connectivity devices to which the client’s existing devices (PCs, Laptops, Handhelds, Vehicle Terminals, etc.) will connect to. The cost for each option should be mentioned in the </w:t>
      </w:r>
      <w:r w:rsidR="00EA6241" w:rsidRPr="00012A28">
        <w:rPr>
          <w:rFonts w:ascii="Tahoma" w:hAnsi="Tahoma" w:cs="Tahoma"/>
          <w:noProof/>
          <w:sz w:val="22"/>
          <w:szCs w:val="22"/>
          <w:lang w:val="en-GB"/>
        </w:rPr>
        <w:t xml:space="preserve">Financial </w:t>
      </w:r>
      <w:r w:rsidR="00EA6241" w:rsidRPr="00012A28">
        <w:rPr>
          <w:rFonts w:ascii="Tahoma" w:hAnsi="Tahoma" w:cs="Tahoma"/>
          <w:noProof/>
          <w:sz w:val="22"/>
          <w:szCs w:val="22"/>
          <w:lang w:val="en-GB"/>
        </w:rPr>
        <w:lastRenderedPageBreak/>
        <w:t>proposal</w:t>
      </w:r>
      <w:r w:rsidRPr="00012A28">
        <w:rPr>
          <w:rFonts w:ascii="Tahoma" w:hAnsi="Tahoma" w:cs="Tahoma"/>
          <w:noProof/>
          <w:sz w:val="22"/>
          <w:szCs w:val="22"/>
          <w:lang w:val="en-GB"/>
        </w:rPr>
        <w:t xml:space="preserve"> </w:t>
      </w:r>
      <w:r w:rsidR="004063E8" w:rsidRPr="00012A28">
        <w:rPr>
          <w:rFonts w:ascii="Tahoma" w:hAnsi="Tahoma" w:cs="Tahoma"/>
          <w:noProof/>
          <w:sz w:val="22"/>
          <w:szCs w:val="22"/>
          <w:lang w:val="en-GB"/>
        </w:rPr>
        <w:t>(reply is required for both “Wireless Solutions”, either offered as “Client owned total solution” or “as a Service”)</w:t>
      </w:r>
    </w:p>
    <w:p w14:paraId="2E760AA5" w14:textId="77777777" w:rsidR="006E75FC" w:rsidRPr="00012A28" w:rsidRDefault="006E75FC" w:rsidP="00012A28">
      <w:pPr>
        <w:spacing w:line="360" w:lineRule="auto"/>
        <w:ind w:left="426" w:hanging="426"/>
        <w:jc w:val="both"/>
        <w:rPr>
          <w:rFonts w:ascii="Tahoma" w:hAnsi="Tahoma" w:cs="Tahoma"/>
          <w:noProof/>
          <w:sz w:val="22"/>
          <w:szCs w:val="22"/>
          <w:lang w:val="en-GB"/>
        </w:rPr>
      </w:pPr>
    </w:p>
    <w:p w14:paraId="09873B0B" w14:textId="3BFC4153" w:rsidR="003E1F15" w:rsidRPr="00012A28" w:rsidRDefault="003E1F15" w:rsidP="00012A28">
      <w:pPr>
        <w:numPr>
          <w:ilvl w:val="0"/>
          <w:numId w:val="5"/>
        </w:numPr>
        <w:tabs>
          <w:tab w:val="clear" w:pos="435"/>
        </w:tabs>
        <w:spacing w:line="360" w:lineRule="auto"/>
        <w:ind w:left="426" w:hanging="426"/>
        <w:jc w:val="both"/>
        <w:rPr>
          <w:rFonts w:ascii="Tahoma" w:hAnsi="Tahoma" w:cs="Tahoma"/>
          <w:noProof/>
          <w:sz w:val="22"/>
          <w:szCs w:val="22"/>
          <w:lang w:val="en-GB"/>
        </w:rPr>
      </w:pPr>
      <w:r w:rsidRPr="00012A28">
        <w:rPr>
          <w:rFonts w:ascii="Tahoma" w:hAnsi="Tahoma" w:cs="Tahoma"/>
          <w:noProof/>
          <w:sz w:val="22"/>
          <w:szCs w:val="22"/>
          <w:lang w:val="en-GB"/>
        </w:rPr>
        <w:t xml:space="preserve">In case an LTE technology Solution is offered </w:t>
      </w:r>
      <w:r w:rsidRPr="00012A28">
        <w:rPr>
          <w:rFonts w:ascii="Tahoma" w:hAnsi="Tahoma" w:cs="Tahoma"/>
          <w:b/>
          <w:noProof/>
          <w:sz w:val="22"/>
          <w:szCs w:val="22"/>
          <w:lang w:val="en-GB"/>
        </w:rPr>
        <w:t>as a Service</w:t>
      </w:r>
      <w:r w:rsidRPr="00012A28">
        <w:rPr>
          <w:rFonts w:ascii="Tahoma" w:hAnsi="Tahoma" w:cs="Tahoma"/>
          <w:noProof/>
          <w:sz w:val="22"/>
          <w:szCs w:val="22"/>
          <w:lang w:val="en-GB"/>
        </w:rPr>
        <w:t>, the Supplier must commit</w:t>
      </w:r>
      <w:r w:rsidR="00742C92" w:rsidRPr="00012A28">
        <w:rPr>
          <w:rFonts w:ascii="Tahoma" w:hAnsi="Tahoma" w:cs="Tahoma"/>
          <w:noProof/>
          <w:sz w:val="22"/>
          <w:szCs w:val="22"/>
          <w:lang w:val="en-GB"/>
        </w:rPr>
        <w:t xml:space="preserve"> in written</w:t>
      </w:r>
      <w:r w:rsidRPr="00012A28">
        <w:rPr>
          <w:rFonts w:ascii="Tahoma" w:hAnsi="Tahoma" w:cs="Tahoma"/>
          <w:noProof/>
          <w:sz w:val="22"/>
          <w:szCs w:val="22"/>
          <w:lang w:val="en-GB"/>
        </w:rPr>
        <w:t xml:space="preserve"> that upgrade to 5G connectivity will be provided </w:t>
      </w:r>
      <w:r w:rsidR="00540CDB" w:rsidRPr="00012A28">
        <w:rPr>
          <w:rFonts w:ascii="Tahoma" w:hAnsi="Tahoma" w:cs="Tahoma"/>
          <w:noProof/>
          <w:sz w:val="22"/>
          <w:szCs w:val="22"/>
          <w:lang w:val="en-GB"/>
        </w:rPr>
        <w:t xml:space="preserve">within six (6) months </w:t>
      </w:r>
      <w:r w:rsidR="00742C92" w:rsidRPr="00012A28">
        <w:rPr>
          <w:rFonts w:ascii="Tahoma" w:hAnsi="Tahoma" w:cs="Tahoma"/>
          <w:noProof/>
          <w:sz w:val="22"/>
          <w:szCs w:val="22"/>
          <w:lang w:val="en-GB"/>
        </w:rPr>
        <w:t xml:space="preserve">or earlier </w:t>
      </w:r>
      <w:r w:rsidR="00540CDB" w:rsidRPr="00012A28">
        <w:rPr>
          <w:rFonts w:ascii="Tahoma" w:hAnsi="Tahoma" w:cs="Tahoma"/>
          <w:noProof/>
          <w:sz w:val="22"/>
          <w:szCs w:val="22"/>
          <w:lang w:val="en-GB"/>
        </w:rPr>
        <w:t>from the time that such 5G technology solutions are</w:t>
      </w:r>
      <w:r w:rsidRPr="00012A28">
        <w:rPr>
          <w:rFonts w:ascii="Tahoma" w:hAnsi="Tahoma" w:cs="Tahoma"/>
          <w:noProof/>
          <w:sz w:val="22"/>
          <w:szCs w:val="22"/>
          <w:lang w:val="en-GB"/>
        </w:rPr>
        <w:t xml:space="preserve"> allowed from the relevant Greek authority and describe in detail the process for this transition to 5G. The relevant cost</w:t>
      </w:r>
      <w:r w:rsidR="00540CDB" w:rsidRPr="00012A28">
        <w:rPr>
          <w:rFonts w:ascii="Tahoma" w:hAnsi="Tahoma" w:cs="Tahoma"/>
          <w:noProof/>
          <w:sz w:val="22"/>
          <w:szCs w:val="22"/>
          <w:lang w:val="en-GB"/>
        </w:rPr>
        <w:t>, if any,</w:t>
      </w:r>
      <w:r w:rsidRPr="00012A28">
        <w:rPr>
          <w:rFonts w:ascii="Tahoma" w:hAnsi="Tahoma" w:cs="Tahoma"/>
          <w:noProof/>
          <w:sz w:val="22"/>
          <w:szCs w:val="22"/>
          <w:lang w:val="en-GB"/>
        </w:rPr>
        <w:t xml:space="preserve"> should be mentioned in detail in the Supplier</w:t>
      </w:r>
      <w:r w:rsidR="004673FA" w:rsidRPr="00012A28">
        <w:rPr>
          <w:rFonts w:ascii="Tahoma" w:hAnsi="Tahoma" w:cs="Tahoma"/>
          <w:noProof/>
          <w:sz w:val="22"/>
          <w:szCs w:val="22"/>
          <w:lang w:val="en-GB"/>
        </w:rPr>
        <w:t>’</w:t>
      </w:r>
      <w:r w:rsidRPr="00012A28">
        <w:rPr>
          <w:rFonts w:ascii="Tahoma" w:hAnsi="Tahoma" w:cs="Tahoma"/>
          <w:noProof/>
          <w:sz w:val="22"/>
          <w:szCs w:val="22"/>
          <w:lang w:val="en-GB"/>
        </w:rPr>
        <w:t xml:space="preserve">s </w:t>
      </w:r>
      <w:r w:rsidR="00EA6241" w:rsidRPr="00012A28">
        <w:rPr>
          <w:rFonts w:ascii="Tahoma" w:hAnsi="Tahoma" w:cs="Tahoma"/>
          <w:noProof/>
          <w:sz w:val="22"/>
          <w:szCs w:val="22"/>
          <w:lang w:val="en-GB"/>
        </w:rPr>
        <w:t>Financial proposal</w:t>
      </w:r>
      <w:r w:rsidRPr="00012A28">
        <w:rPr>
          <w:rFonts w:ascii="Tahoma" w:hAnsi="Tahoma" w:cs="Tahoma"/>
          <w:noProof/>
          <w:sz w:val="22"/>
          <w:szCs w:val="22"/>
          <w:lang w:val="en-GB"/>
        </w:rPr>
        <w:t>.</w:t>
      </w:r>
    </w:p>
    <w:p w14:paraId="74632848" w14:textId="77777777" w:rsidR="00305494" w:rsidRPr="00012A28" w:rsidRDefault="00305494" w:rsidP="00012A28">
      <w:pPr>
        <w:pStyle w:val="ListParagraph"/>
        <w:spacing w:line="360" w:lineRule="auto"/>
        <w:ind w:left="426" w:hanging="426"/>
        <w:rPr>
          <w:rFonts w:ascii="Tahoma" w:hAnsi="Tahoma" w:cs="Tahoma"/>
          <w:noProof/>
          <w:sz w:val="22"/>
          <w:szCs w:val="22"/>
          <w:lang w:val="en-GB"/>
        </w:rPr>
      </w:pPr>
    </w:p>
    <w:p w14:paraId="57F04355" w14:textId="108A7A1B" w:rsidR="00305494" w:rsidRPr="00012A28" w:rsidRDefault="00305494" w:rsidP="00012A28">
      <w:pPr>
        <w:numPr>
          <w:ilvl w:val="0"/>
          <w:numId w:val="5"/>
        </w:numPr>
        <w:tabs>
          <w:tab w:val="clear" w:pos="435"/>
        </w:tabs>
        <w:spacing w:line="360" w:lineRule="auto"/>
        <w:ind w:left="426" w:hanging="426"/>
        <w:jc w:val="both"/>
        <w:rPr>
          <w:rFonts w:ascii="Tahoma" w:hAnsi="Tahoma" w:cs="Tahoma"/>
          <w:noProof/>
          <w:sz w:val="22"/>
          <w:szCs w:val="22"/>
          <w:lang w:val="en-GB"/>
        </w:rPr>
      </w:pPr>
      <w:r w:rsidRPr="00012A28">
        <w:rPr>
          <w:rFonts w:ascii="Tahoma" w:hAnsi="Tahoma" w:cs="Tahoma"/>
          <w:noProof/>
          <w:sz w:val="22"/>
          <w:szCs w:val="22"/>
          <w:lang w:val="en-GB"/>
        </w:rPr>
        <w:t xml:space="preserve">The Supplier should provide in advance and in details </w:t>
      </w:r>
      <w:r w:rsidR="006E3B97" w:rsidRPr="00012A28">
        <w:rPr>
          <w:rFonts w:ascii="Tahoma" w:hAnsi="Tahoma" w:cs="Tahoma"/>
          <w:noProof/>
          <w:sz w:val="22"/>
          <w:szCs w:val="22"/>
          <w:lang w:val="en-GB"/>
        </w:rPr>
        <w:t xml:space="preserve">a list of </w:t>
      </w:r>
      <w:r w:rsidRPr="00012A28">
        <w:rPr>
          <w:rFonts w:ascii="Tahoma" w:hAnsi="Tahoma" w:cs="Tahoma"/>
          <w:noProof/>
          <w:sz w:val="22"/>
          <w:szCs w:val="22"/>
          <w:lang w:val="en-GB"/>
        </w:rPr>
        <w:t xml:space="preserve">all costs that may occur and burden </w:t>
      </w:r>
      <w:r w:rsidR="006E3B97" w:rsidRPr="00012A28">
        <w:rPr>
          <w:rFonts w:ascii="Tahoma" w:hAnsi="Tahoma" w:cs="Tahoma"/>
          <w:noProof/>
          <w:sz w:val="22"/>
          <w:szCs w:val="22"/>
          <w:lang w:val="en-GB"/>
        </w:rPr>
        <w:t xml:space="preserve">the client </w:t>
      </w:r>
      <w:r w:rsidRPr="00012A28">
        <w:rPr>
          <w:rFonts w:ascii="Tahoma" w:hAnsi="Tahoma" w:cs="Tahoma"/>
          <w:noProof/>
          <w:sz w:val="22"/>
          <w:szCs w:val="22"/>
          <w:lang w:val="en-GB"/>
        </w:rPr>
        <w:t xml:space="preserve">in any current or future time related to any aspect of the solution </w:t>
      </w:r>
      <w:r w:rsidR="006E3B97" w:rsidRPr="00012A28">
        <w:rPr>
          <w:rFonts w:ascii="Tahoma" w:hAnsi="Tahoma" w:cs="Tahoma"/>
          <w:noProof/>
          <w:sz w:val="22"/>
          <w:szCs w:val="22"/>
          <w:lang w:val="en-GB"/>
        </w:rPr>
        <w:t xml:space="preserve">either when </w:t>
      </w:r>
      <w:r w:rsidR="004673FA" w:rsidRPr="00012A28">
        <w:rPr>
          <w:rFonts w:ascii="Tahoma" w:hAnsi="Tahoma" w:cs="Tahoma"/>
          <w:noProof/>
          <w:sz w:val="22"/>
          <w:szCs w:val="22"/>
          <w:lang w:val="en-GB"/>
        </w:rPr>
        <w:t>the “Wireless Solution” is offered as “Client owned total solution” or “as a Service”)</w:t>
      </w:r>
      <w:r w:rsidR="006E3B97" w:rsidRPr="00012A28">
        <w:rPr>
          <w:rFonts w:ascii="Tahoma" w:hAnsi="Tahoma" w:cs="Tahoma"/>
          <w:noProof/>
          <w:sz w:val="22"/>
          <w:szCs w:val="22"/>
          <w:lang w:val="en-GB"/>
        </w:rPr>
        <w:t xml:space="preserve"> </w:t>
      </w:r>
      <w:r w:rsidRPr="00012A28">
        <w:rPr>
          <w:rFonts w:ascii="Tahoma" w:hAnsi="Tahoma" w:cs="Tahoma"/>
          <w:noProof/>
          <w:sz w:val="22"/>
          <w:szCs w:val="22"/>
          <w:lang w:val="en-GB"/>
        </w:rPr>
        <w:t xml:space="preserve">thus detailed special prices for additional </w:t>
      </w:r>
      <w:r w:rsidR="006E3B97" w:rsidRPr="00012A28">
        <w:rPr>
          <w:rFonts w:ascii="Tahoma" w:hAnsi="Tahoma" w:cs="Tahoma"/>
          <w:noProof/>
          <w:sz w:val="22"/>
          <w:szCs w:val="22"/>
          <w:lang w:val="en-GB"/>
        </w:rPr>
        <w:t xml:space="preserve">components and </w:t>
      </w:r>
      <w:r w:rsidRPr="00012A28">
        <w:rPr>
          <w:rFonts w:ascii="Tahoma" w:hAnsi="Tahoma" w:cs="Tahoma"/>
          <w:noProof/>
          <w:sz w:val="22"/>
          <w:szCs w:val="22"/>
          <w:lang w:val="en-GB"/>
        </w:rPr>
        <w:t>services should be provided.</w:t>
      </w:r>
    </w:p>
    <w:p w14:paraId="2CB7E71A" w14:textId="77777777" w:rsidR="006E3B97" w:rsidRPr="00012A28" w:rsidRDefault="006E3B97" w:rsidP="00012A28">
      <w:pPr>
        <w:spacing w:line="360" w:lineRule="auto"/>
        <w:ind w:left="426" w:hanging="426"/>
        <w:jc w:val="both"/>
        <w:rPr>
          <w:rFonts w:ascii="Tahoma" w:hAnsi="Tahoma" w:cs="Tahoma"/>
          <w:noProof/>
          <w:sz w:val="22"/>
          <w:szCs w:val="22"/>
          <w:lang w:val="en-GB"/>
        </w:rPr>
      </w:pPr>
    </w:p>
    <w:p w14:paraId="04940A73" w14:textId="4E8655C1" w:rsidR="00C72C5B" w:rsidRPr="00012A28" w:rsidRDefault="006E3B97" w:rsidP="00012A28">
      <w:pPr>
        <w:numPr>
          <w:ilvl w:val="0"/>
          <w:numId w:val="5"/>
        </w:numPr>
        <w:tabs>
          <w:tab w:val="clear" w:pos="435"/>
        </w:tabs>
        <w:spacing w:line="360" w:lineRule="auto"/>
        <w:ind w:left="426" w:hanging="426"/>
        <w:jc w:val="both"/>
        <w:rPr>
          <w:rFonts w:ascii="Tahoma" w:hAnsi="Tahoma" w:cs="Tahoma"/>
          <w:noProof/>
          <w:sz w:val="22"/>
          <w:szCs w:val="22"/>
          <w:lang w:val="en-GB"/>
        </w:rPr>
      </w:pPr>
      <w:r w:rsidRPr="00012A28">
        <w:rPr>
          <w:rFonts w:ascii="Tahoma" w:hAnsi="Tahoma" w:cs="Tahoma"/>
          <w:noProof/>
          <w:sz w:val="22"/>
          <w:szCs w:val="22"/>
          <w:lang w:val="en-GB"/>
        </w:rPr>
        <w:t>In case the solution is offered “as Service”, the Supplier should inform w</w:t>
      </w:r>
      <w:r w:rsidR="00305494" w:rsidRPr="00012A28">
        <w:rPr>
          <w:rFonts w:ascii="Tahoma" w:hAnsi="Tahoma" w:cs="Tahoma"/>
          <w:noProof/>
          <w:sz w:val="22"/>
          <w:szCs w:val="22"/>
          <w:lang w:val="en-GB"/>
        </w:rPr>
        <w:t xml:space="preserve">ho will own the core </w:t>
      </w:r>
      <w:r w:rsidRPr="00012A28">
        <w:rPr>
          <w:rFonts w:ascii="Tahoma" w:hAnsi="Tahoma" w:cs="Tahoma"/>
          <w:noProof/>
          <w:sz w:val="22"/>
          <w:szCs w:val="22"/>
          <w:lang w:val="en-GB"/>
        </w:rPr>
        <w:t xml:space="preserve">hardware, software, licenses and who will own the </w:t>
      </w:r>
      <w:r w:rsidR="00327A71" w:rsidRPr="00012A28">
        <w:rPr>
          <w:rFonts w:ascii="Tahoma" w:hAnsi="Tahoma" w:cs="Tahoma"/>
          <w:noProof/>
          <w:sz w:val="22"/>
          <w:szCs w:val="22"/>
          <w:lang w:val="en-GB"/>
        </w:rPr>
        <w:t>end connection point</w:t>
      </w:r>
      <w:r w:rsidR="00305494" w:rsidRPr="00012A28">
        <w:rPr>
          <w:rFonts w:ascii="Tahoma" w:hAnsi="Tahoma" w:cs="Tahoma"/>
          <w:noProof/>
          <w:sz w:val="22"/>
          <w:szCs w:val="22"/>
          <w:lang w:val="en-GB"/>
        </w:rPr>
        <w:t xml:space="preserve">s by means of hardware, software, licenses that will be used on </w:t>
      </w:r>
      <w:r w:rsidR="00C72C5B" w:rsidRPr="00012A28">
        <w:rPr>
          <w:rFonts w:ascii="Tahoma" w:hAnsi="Tahoma" w:cs="Tahoma"/>
          <w:noProof/>
          <w:sz w:val="22"/>
          <w:szCs w:val="22"/>
          <w:lang w:val="en-GB"/>
        </w:rPr>
        <w:t>the client</w:t>
      </w:r>
      <w:r w:rsidR="00A26C6D" w:rsidRPr="00012A28">
        <w:rPr>
          <w:rFonts w:ascii="Tahoma" w:hAnsi="Tahoma" w:cs="Tahoma"/>
          <w:noProof/>
          <w:sz w:val="22"/>
          <w:szCs w:val="22"/>
          <w:lang w:val="en-GB"/>
        </w:rPr>
        <w:t>’</w:t>
      </w:r>
      <w:r w:rsidR="00C72C5B" w:rsidRPr="00012A28">
        <w:rPr>
          <w:rFonts w:ascii="Tahoma" w:hAnsi="Tahoma" w:cs="Tahoma"/>
          <w:noProof/>
          <w:sz w:val="22"/>
          <w:szCs w:val="22"/>
          <w:lang w:val="en-GB"/>
        </w:rPr>
        <w:t xml:space="preserve">s </w:t>
      </w:r>
      <w:r w:rsidR="00305494" w:rsidRPr="00012A28">
        <w:rPr>
          <w:rFonts w:ascii="Tahoma" w:hAnsi="Tahoma" w:cs="Tahoma"/>
          <w:noProof/>
          <w:sz w:val="22"/>
          <w:szCs w:val="22"/>
          <w:lang w:val="en-GB"/>
        </w:rPr>
        <w:t xml:space="preserve">equipment </w:t>
      </w:r>
      <w:r w:rsidR="00C72C5B" w:rsidRPr="00012A28">
        <w:rPr>
          <w:rFonts w:ascii="Tahoma" w:hAnsi="Tahoma" w:cs="Tahoma"/>
          <w:noProof/>
          <w:sz w:val="22"/>
          <w:szCs w:val="22"/>
          <w:lang w:val="en-GB"/>
        </w:rPr>
        <w:t>(trucks, cranes, etc.)</w:t>
      </w:r>
    </w:p>
    <w:p w14:paraId="288B71CB" w14:textId="77777777" w:rsidR="00C72C5B" w:rsidRPr="00012A28" w:rsidRDefault="00C72C5B" w:rsidP="00012A28">
      <w:pPr>
        <w:spacing w:line="360" w:lineRule="auto"/>
        <w:ind w:left="426" w:hanging="426"/>
        <w:jc w:val="both"/>
        <w:rPr>
          <w:rFonts w:ascii="Tahoma" w:hAnsi="Tahoma" w:cs="Tahoma"/>
          <w:noProof/>
          <w:sz w:val="22"/>
          <w:szCs w:val="22"/>
          <w:lang w:val="en-GB"/>
        </w:rPr>
      </w:pPr>
    </w:p>
    <w:p w14:paraId="46EB0874" w14:textId="7E973D9F" w:rsidR="00305494" w:rsidRPr="00012A28" w:rsidRDefault="00305494" w:rsidP="00012A28">
      <w:pPr>
        <w:numPr>
          <w:ilvl w:val="0"/>
          <w:numId w:val="5"/>
        </w:numPr>
        <w:tabs>
          <w:tab w:val="clear" w:pos="435"/>
        </w:tabs>
        <w:spacing w:line="360" w:lineRule="auto"/>
        <w:ind w:left="426" w:hanging="426"/>
        <w:jc w:val="both"/>
        <w:rPr>
          <w:rFonts w:ascii="Tahoma" w:hAnsi="Tahoma" w:cs="Tahoma"/>
          <w:noProof/>
          <w:sz w:val="22"/>
          <w:szCs w:val="22"/>
          <w:lang w:val="en-GB"/>
        </w:rPr>
      </w:pPr>
      <w:r w:rsidRPr="00012A28">
        <w:rPr>
          <w:rFonts w:ascii="Tahoma" w:hAnsi="Tahoma" w:cs="Tahoma"/>
          <w:noProof/>
          <w:sz w:val="22"/>
          <w:szCs w:val="22"/>
          <w:lang w:val="en-GB"/>
        </w:rPr>
        <w:t xml:space="preserve">We expect that all the equipment </w:t>
      </w:r>
      <w:r w:rsidR="004673FA" w:rsidRPr="00012A28">
        <w:rPr>
          <w:rFonts w:ascii="Tahoma" w:hAnsi="Tahoma" w:cs="Tahoma"/>
          <w:noProof/>
          <w:sz w:val="22"/>
          <w:szCs w:val="22"/>
          <w:lang w:val="en-GB"/>
        </w:rPr>
        <w:t xml:space="preserve">related to the “Wireless Solution” </w:t>
      </w:r>
      <w:r w:rsidRPr="00012A28">
        <w:rPr>
          <w:rFonts w:ascii="Tahoma" w:hAnsi="Tahoma" w:cs="Tahoma"/>
          <w:noProof/>
          <w:sz w:val="22"/>
          <w:szCs w:val="22"/>
          <w:lang w:val="en-GB"/>
        </w:rPr>
        <w:t xml:space="preserve">will </w:t>
      </w:r>
      <w:r w:rsidR="00C72C5B" w:rsidRPr="00012A28">
        <w:rPr>
          <w:rFonts w:ascii="Tahoma" w:hAnsi="Tahoma" w:cs="Tahoma"/>
          <w:noProof/>
          <w:sz w:val="22"/>
          <w:szCs w:val="22"/>
          <w:lang w:val="en-GB"/>
        </w:rPr>
        <w:t>be</w:t>
      </w:r>
      <w:r w:rsidRPr="00012A28">
        <w:rPr>
          <w:rFonts w:ascii="Tahoma" w:hAnsi="Tahoma" w:cs="Tahoma"/>
          <w:noProof/>
          <w:sz w:val="22"/>
          <w:szCs w:val="22"/>
          <w:lang w:val="en-GB"/>
        </w:rPr>
        <w:t xml:space="preserve"> covered by insurance from the Supplier</w:t>
      </w:r>
      <w:r w:rsidR="00C72C5B" w:rsidRPr="00012A28">
        <w:rPr>
          <w:rFonts w:ascii="Tahoma" w:hAnsi="Tahoma" w:cs="Tahoma"/>
          <w:noProof/>
          <w:sz w:val="22"/>
          <w:szCs w:val="22"/>
          <w:lang w:val="en-GB"/>
        </w:rPr>
        <w:t xml:space="preserve"> until the delivery of the entire solution to the client while in case the solution is offered “as Service”, the supplier will undertake the cost and continue to cover with insurance the entire solution (hardware, software, licenses)</w:t>
      </w:r>
    </w:p>
    <w:p w14:paraId="05DB6FC1" w14:textId="77777777" w:rsidR="00C72C5B" w:rsidRPr="00012A28" w:rsidRDefault="00C72C5B" w:rsidP="00012A28">
      <w:pPr>
        <w:pStyle w:val="ListParagraph"/>
        <w:spacing w:line="360" w:lineRule="auto"/>
        <w:ind w:left="426" w:hanging="426"/>
        <w:rPr>
          <w:rFonts w:ascii="Tahoma" w:hAnsi="Tahoma" w:cs="Tahoma"/>
          <w:noProof/>
          <w:sz w:val="22"/>
          <w:szCs w:val="22"/>
          <w:lang w:val="en-GB"/>
        </w:rPr>
      </w:pPr>
    </w:p>
    <w:p w14:paraId="41B013F2" w14:textId="1F69CB33" w:rsidR="00305494" w:rsidRPr="00012A28" w:rsidRDefault="00C72C5B" w:rsidP="00012A28">
      <w:pPr>
        <w:numPr>
          <w:ilvl w:val="0"/>
          <w:numId w:val="5"/>
        </w:numPr>
        <w:tabs>
          <w:tab w:val="clear" w:pos="435"/>
        </w:tabs>
        <w:spacing w:line="360" w:lineRule="auto"/>
        <w:ind w:left="426" w:hanging="426"/>
        <w:jc w:val="both"/>
        <w:rPr>
          <w:rFonts w:ascii="Tahoma" w:hAnsi="Tahoma" w:cs="Tahoma"/>
          <w:noProof/>
          <w:sz w:val="22"/>
          <w:szCs w:val="22"/>
          <w:lang w:val="en-GB"/>
        </w:rPr>
      </w:pPr>
      <w:r w:rsidRPr="00012A28">
        <w:rPr>
          <w:rFonts w:ascii="Tahoma" w:hAnsi="Tahoma" w:cs="Tahoma"/>
          <w:noProof/>
          <w:sz w:val="22"/>
          <w:szCs w:val="22"/>
          <w:lang w:val="en-GB"/>
        </w:rPr>
        <w:t xml:space="preserve">In case the solution is offered “as Service”, the Supplier will not be entitled to terminate the provision of the Services under no circumstance and without the written approval from the client, while the Supplier should </w:t>
      </w:r>
      <w:r w:rsidR="00305494" w:rsidRPr="00012A28">
        <w:rPr>
          <w:rFonts w:ascii="Tahoma" w:hAnsi="Tahoma" w:cs="Tahoma"/>
          <w:noProof/>
          <w:sz w:val="22"/>
          <w:szCs w:val="22"/>
          <w:lang w:val="en-GB"/>
        </w:rPr>
        <w:t xml:space="preserve">describe the process in case the </w:t>
      </w:r>
      <w:r w:rsidRPr="00012A28">
        <w:rPr>
          <w:rFonts w:ascii="Tahoma" w:hAnsi="Tahoma" w:cs="Tahoma"/>
          <w:noProof/>
          <w:sz w:val="22"/>
          <w:szCs w:val="22"/>
          <w:lang w:val="en-GB"/>
        </w:rPr>
        <w:t xml:space="preserve">client decides to terminate the </w:t>
      </w:r>
      <w:r w:rsidR="00305494" w:rsidRPr="00012A28">
        <w:rPr>
          <w:rFonts w:ascii="Tahoma" w:hAnsi="Tahoma" w:cs="Tahoma"/>
          <w:noProof/>
          <w:sz w:val="22"/>
          <w:szCs w:val="22"/>
          <w:lang w:val="en-GB"/>
        </w:rPr>
        <w:t>provision of Solution and Services</w:t>
      </w:r>
      <w:r w:rsidRPr="00012A28">
        <w:rPr>
          <w:rFonts w:ascii="Tahoma" w:hAnsi="Tahoma" w:cs="Tahoma"/>
          <w:noProof/>
          <w:sz w:val="22"/>
          <w:szCs w:val="22"/>
          <w:lang w:val="en-GB"/>
        </w:rPr>
        <w:t>.</w:t>
      </w:r>
    </w:p>
    <w:p w14:paraId="3198A01A" w14:textId="08C8AA00" w:rsidR="004673FA" w:rsidRPr="00012A28" w:rsidRDefault="004673FA" w:rsidP="00012A28">
      <w:pPr>
        <w:numPr>
          <w:ilvl w:val="0"/>
          <w:numId w:val="5"/>
        </w:numPr>
        <w:tabs>
          <w:tab w:val="clear" w:pos="435"/>
        </w:tabs>
        <w:spacing w:line="360" w:lineRule="auto"/>
        <w:ind w:left="426" w:hanging="426"/>
        <w:jc w:val="both"/>
        <w:rPr>
          <w:rFonts w:ascii="Tahoma" w:hAnsi="Tahoma" w:cs="Tahoma"/>
          <w:noProof/>
          <w:sz w:val="22"/>
          <w:szCs w:val="22"/>
          <w:lang w:val="en-GB"/>
        </w:rPr>
      </w:pPr>
      <w:r w:rsidRPr="00012A28">
        <w:rPr>
          <w:rFonts w:ascii="Tahoma" w:hAnsi="Tahoma" w:cs="Tahoma"/>
          <w:noProof/>
          <w:sz w:val="22"/>
          <w:szCs w:val="22"/>
          <w:lang w:val="en-GB"/>
        </w:rPr>
        <w:t xml:space="preserve">The supplier should provide in separate distinct cost lines in its </w:t>
      </w:r>
      <w:r w:rsidR="00EA6241" w:rsidRPr="00012A28">
        <w:rPr>
          <w:rFonts w:ascii="Tahoma" w:hAnsi="Tahoma" w:cs="Tahoma"/>
          <w:noProof/>
          <w:sz w:val="22"/>
          <w:szCs w:val="22"/>
          <w:lang w:val="en-GB"/>
        </w:rPr>
        <w:t>Financial proposal</w:t>
      </w:r>
      <w:r w:rsidRPr="00012A28">
        <w:rPr>
          <w:rFonts w:ascii="Tahoma" w:hAnsi="Tahoma" w:cs="Tahoma"/>
          <w:noProof/>
          <w:sz w:val="22"/>
          <w:szCs w:val="22"/>
          <w:lang w:val="en-GB"/>
        </w:rPr>
        <w:t xml:space="preserve"> all the costs related to the Services and Power Supplies needed for the end point connectivity devices to which the client’s existing devices (PCs, Laptops, Handhelds, Vehicle Terminals, etc.) will connect to. Such equipment costs and the related services may be excluded </w:t>
      </w:r>
      <w:r w:rsidR="00CE0081" w:rsidRPr="00012A28">
        <w:rPr>
          <w:rFonts w:ascii="Tahoma" w:hAnsi="Tahoma" w:cs="Tahoma"/>
          <w:noProof/>
          <w:sz w:val="22"/>
          <w:szCs w:val="22"/>
          <w:lang w:val="en-GB"/>
        </w:rPr>
        <w:t>by</w:t>
      </w:r>
      <w:r w:rsidRPr="00012A28">
        <w:rPr>
          <w:rFonts w:ascii="Tahoma" w:hAnsi="Tahoma" w:cs="Tahoma"/>
          <w:noProof/>
          <w:sz w:val="22"/>
          <w:szCs w:val="22"/>
          <w:lang w:val="en-GB"/>
        </w:rPr>
        <w:t xml:space="preserve"> the Client from this procurement and treated </w:t>
      </w:r>
      <w:r w:rsidR="00CE0081" w:rsidRPr="00012A28">
        <w:rPr>
          <w:rFonts w:ascii="Tahoma" w:hAnsi="Tahoma" w:cs="Tahoma"/>
          <w:noProof/>
          <w:sz w:val="22"/>
          <w:szCs w:val="22"/>
          <w:lang w:val="en-GB"/>
        </w:rPr>
        <w:t xml:space="preserve">as </w:t>
      </w:r>
      <w:r w:rsidRPr="00012A28">
        <w:rPr>
          <w:rFonts w:ascii="Tahoma" w:hAnsi="Tahoma" w:cs="Tahoma"/>
          <w:noProof/>
          <w:sz w:val="22"/>
          <w:szCs w:val="22"/>
          <w:lang w:val="en-GB"/>
        </w:rPr>
        <w:t xml:space="preserve">separately </w:t>
      </w:r>
      <w:r w:rsidR="00CE0081" w:rsidRPr="00012A28">
        <w:rPr>
          <w:rFonts w:ascii="Tahoma" w:hAnsi="Tahoma" w:cs="Tahoma"/>
          <w:noProof/>
          <w:sz w:val="22"/>
          <w:szCs w:val="22"/>
          <w:lang w:val="en-GB"/>
        </w:rPr>
        <w:t>procurement in order to investigate alternative power supply options and solutions, thus the details technical specifications of the Power Suppliers should be submitted.</w:t>
      </w:r>
    </w:p>
    <w:p w14:paraId="6225F7A0" w14:textId="77777777" w:rsidR="00E32975" w:rsidRPr="00012A28" w:rsidRDefault="00E32975" w:rsidP="00012A28">
      <w:pPr>
        <w:spacing w:line="360" w:lineRule="auto"/>
        <w:ind w:left="426" w:hanging="426"/>
        <w:jc w:val="both"/>
        <w:rPr>
          <w:rFonts w:ascii="Tahoma" w:hAnsi="Tahoma" w:cs="Tahoma"/>
          <w:noProof/>
          <w:sz w:val="22"/>
          <w:szCs w:val="22"/>
          <w:lang w:val="en-GB"/>
        </w:rPr>
      </w:pPr>
    </w:p>
    <w:p w14:paraId="44B8986B" w14:textId="15A37519" w:rsidR="00E32975" w:rsidRPr="00012A28" w:rsidRDefault="0093358A" w:rsidP="00012A28">
      <w:pPr>
        <w:numPr>
          <w:ilvl w:val="0"/>
          <w:numId w:val="5"/>
        </w:numPr>
        <w:tabs>
          <w:tab w:val="clear" w:pos="435"/>
        </w:tabs>
        <w:spacing w:line="360" w:lineRule="auto"/>
        <w:ind w:left="426" w:hanging="426"/>
        <w:jc w:val="both"/>
        <w:rPr>
          <w:rFonts w:ascii="Tahoma" w:hAnsi="Tahoma" w:cs="Tahoma"/>
          <w:noProof/>
          <w:sz w:val="22"/>
          <w:szCs w:val="22"/>
          <w:lang w:val="en-GB"/>
        </w:rPr>
      </w:pPr>
      <w:r w:rsidRPr="00012A28">
        <w:rPr>
          <w:rFonts w:ascii="Tahoma" w:hAnsi="Tahoma" w:cs="Tahoma"/>
          <w:noProof/>
          <w:sz w:val="22"/>
          <w:szCs w:val="22"/>
          <w:lang w:val="en-GB"/>
        </w:rPr>
        <w:lastRenderedPageBreak/>
        <w:t>Upon signing the Contract and p</w:t>
      </w:r>
      <w:r w:rsidR="00E32975" w:rsidRPr="00012A28">
        <w:rPr>
          <w:rFonts w:ascii="Tahoma" w:hAnsi="Tahoma" w:cs="Tahoma"/>
          <w:noProof/>
          <w:sz w:val="22"/>
          <w:szCs w:val="22"/>
          <w:lang w:val="en-GB"/>
        </w:rPr>
        <w:t xml:space="preserve">rior to the commencement of the rendering </w:t>
      </w:r>
      <w:r w:rsidR="00BB1814" w:rsidRPr="00012A28">
        <w:rPr>
          <w:rFonts w:ascii="Tahoma" w:hAnsi="Tahoma" w:cs="Tahoma"/>
          <w:noProof/>
          <w:sz w:val="22"/>
          <w:szCs w:val="22"/>
          <w:lang w:val="en-GB"/>
        </w:rPr>
        <w:t xml:space="preserve">of </w:t>
      </w:r>
      <w:r w:rsidR="00E32975" w:rsidRPr="00012A28">
        <w:rPr>
          <w:rFonts w:ascii="Tahoma" w:hAnsi="Tahoma" w:cs="Tahoma"/>
          <w:noProof/>
          <w:sz w:val="22"/>
          <w:szCs w:val="22"/>
          <w:lang w:val="en-GB"/>
        </w:rPr>
        <w:t xml:space="preserve">the Services, the </w:t>
      </w:r>
      <w:r w:rsidR="00A26C6D" w:rsidRPr="00012A28">
        <w:rPr>
          <w:rFonts w:ascii="Tahoma" w:hAnsi="Tahoma" w:cs="Tahoma"/>
          <w:noProof/>
          <w:sz w:val="22"/>
          <w:szCs w:val="22"/>
          <w:lang w:val="en-GB"/>
        </w:rPr>
        <w:t xml:space="preserve">Contractor </w:t>
      </w:r>
      <w:r w:rsidR="00E32975" w:rsidRPr="00012A28">
        <w:rPr>
          <w:rFonts w:ascii="Tahoma" w:hAnsi="Tahoma" w:cs="Tahoma"/>
          <w:noProof/>
          <w:sz w:val="22"/>
          <w:szCs w:val="22"/>
          <w:lang w:val="en-GB"/>
        </w:rPr>
        <w:t xml:space="preserve">shall deliver to </w:t>
      </w:r>
      <w:r w:rsidR="00723DC5" w:rsidRPr="00012A28">
        <w:rPr>
          <w:rFonts w:ascii="Tahoma" w:hAnsi="Tahoma" w:cs="Tahoma"/>
          <w:noProof/>
          <w:sz w:val="22"/>
          <w:szCs w:val="22"/>
          <w:lang w:val="en-GB"/>
        </w:rPr>
        <w:t>PPA</w:t>
      </w:r>
      <w:r w:rsidR="00E32975" w:rsidRPr="00012A28">
        <w:rPr>
          <w:rFonts w:ascii="Tahoma" w:hAnsi="Tahoma" w:cs="Tahoma"/>
          <w:noProof/>
          <w:sz w:val="22"/>
          <w:szCs w:val="22"/>
          <w:lang w:val="en-GB"/>
        </w:rPr>
        <w:t xml:space="preserve"> an unconditional letter of guarantee payable upon </w:t>
      </w:r>
      <w:r w:rsidR="00723DC5" w:rsidRPr="00012A28">
        <w:rPr>
          <w:rFonts w:ascii="Tahoma" w:hAnsi="Tahoma" w:cs="Tahoma"/>
          <w:noProof/>
          <w:sz w:val="22"/>
          <w:szCs w:val="22"/>
          <w:lang w:val="en-GB"/>
        </w:rPr>
        <w:t>PPA</w:t>
      </w:r>
      <w:r w:rsidR="00E32975" w:rsidRPr="00012A28">
        <w:rPr>
          <w:rFonts w:ascii="Tahoma" w:hAnsi="Tahoma" w:cs="Tahoma"/>
          <w:noProof/>
          <w:sz w:val="22"/>
          <w:szCs w:val="22"/>
          <w:lang w:val="en-GB"/>
        </w:rPr>
        <w:t>’s first demand (the “</w:t>
      </w:r>
      <w:r w:rsidR="00E32975" w:rsidRPr="00012A28">
        <w:rPr>
          <w:rFonts w:ascii="Tahoma" w:hAnsi="Tahoma" w:cs="Tahoma"/>
          <w:b/>
          <w:noProof/>
          <w:sz w:val="22"/>
          <w:szCs w:val="22"/>
          <w:lang w:val="en-GB"/>
        </w:rPr>
        <w:t>Performance Bond</w:t>
      </w:r>
      <w:r w:rsidR="00E32975" w:rsidRPr="00012A28">
        <w:rPr>
          <w:rFonts w:ascii="Tahoma" w:hAnsi="Tahoma" w:cs="Tahoma"/>
          <w:noProof/>
          <w:sz w:val="22"/>
          <w:szCs w:val="22"/>
          <w:lang w:val="en-GB"/>
        </w:rPr>
        <w:t>”)</w:t>
      </w:r>
      <w:r w:rsidR="000C1F8B" w:rsidRPr="00012A28">
        <w:rPr>
          <w:rFonts w:ascii="Tahoma" w:hAnsi="Tahoma" w:cs="Tahoma"/>
          <w:noProof/>
          <w:sz w:val="22"/>
          <w:szCs w:val="22"/>
          <w:lang w:val="en-GB"/>
        </w:rPr>
        <w:t>, as annexed in Appendix E of the present document</w:t>
      </w:r>
      <w:r w:rsidR="00E32975" w:rsidRPr="00012A28">
        <w:rPr>
          <w:rFonts w:ascii="Tahoma" w:hAnsi="Tahoma" w:cs="Tahoma"/>
          <w:noProof/>
          <w:sz w:val="22"/>
          <w:szCs w:val="22"/>
          <w:lang w:val="en-GB"/>
        </w:rPr>
        <w:t xml:space="preserve">. The Performance Bond will be issued by a bank lawfully operating in Greece in favor of </w:t>
      </w:r>
      <w:r w:rsidR="00723DC5" w:rsidRPr="00012A28">
        <w:rPr>
          <w:rFonts w:ascii="Tahoma" w:hAnsi="Tahoma" w:cs="Tahoma"/>
          <w:noProof/>
          <w:sz w:val="22"/>
          <w:szCs w:val="22"/>
          <w:lang w:val="en-GB"/>
        </w:rPr>
        <w:t>PPA</w:t>
      </w:r>
      <w:r w:rsidR="00E32975" w:rsidRPr="00012A28">
        <w:rPr>
          <w:rFonts w:ascii="Tahoma" w:hAnsi="Tahoma" w:cs="Tahoma"/>
          <w:noProof/>
          <w:sz w:val="22"/>
          <w:szCs w:val="22"/>
          <w:lang w:val="en-GB"/>
        </w:rPr>
        <w:t xml:space="preserve"> for an amount equal to 10% of the total Wireless Solution cost. The </w:t>
      </w:r>
      <w:r w:rsidR="00B50EEA" w:rsidRPr="00012A28">
        <w:rPr>
          <w:rFonts w:ascii="Tahoma" w:hAnsi="Tahoma" w:cs="Tahoma"/>
          <w:noProof/>
          <w:sz w:val="22"/>
          <w:szCs w:val="22"/>
          <w:lang w:val="en-GB"/>
        </w:rPr>
        <w:t xml:space="preserve">open end </w:t>
      </w:r>
      <w:r w:rsidR="00E32975" w:rsidRPr="00012A28">
        <w:rPr>
          <w:rFonts w:ascii="Tahoma" w:hAnsi="Tahoma" w:cs="Tahoma"/>
          <w:noProof/>
          <w:sz w:val="22"/>
          <w:szCs w:val="22"/>
          <w:lang w:val="en-GB"/>
        </w:rPr>
        <w:t xml:space="preserve">Performance Bond will be </w:t>
      </w:r>
      <w:r w:rsidR="00B50EEA" w:rsidRPr="00012A28">
        <w:rPr>
          <w:rFonts w:ascii="Tahoma" w:hAnsi="Tahoma" w:cs="Tahoma"/>
          <w:noProof/>
          <w:sz w:val="22"/>
          <w:szCs w:val="22"/>
          <w:lang w:val="en-GB"/>
        </w:rPr>
        <w:t>returned to the contractor after the lapse of six (6) months from the completion of the wireless network solution project</w:t>
      </w:r>
      <w:r w:rsidR="00E32975" w:rsidRPr="00012A28">
        <w:rPr>
          <w:rFonts w:ascii="Tahoma" w:hAnsi="Tahoma" w:cs="Tahoma"/>
          <w:noProof/>
          <w:sz w:val="22"/>
          <w:szCs w:val="22"/>
          <w:lang w:val="en-GB"/>
        </w:rPr>
        <w:t>.</w:t>
      </w:r>
    </w:p>
    <w:p w14:paraId="5B11B9CC" w14:textId="77777777" w:rsidR="00923C50" w:rsidRPr="00012A28" w:rsidRDefault="00923C50" w:rsidP="00012A28">
      <w:pPr>
        <w:spacing w:line="360" w:lineRule="auto"/>
        <w:jc w:val="both"/>
        <w:rPr>
          <w:rFonts w:ascii="Tahoma" w:hAnsi="Tahoma" w:cs="Tahoma"/>
          <w:noProof/>
          <w:sz w:val="22"/>
          <w:szCs w:val="22"/>
          <w:lang w:val="en-GB"/>
        </w:rPr>
      </w:pPr>
    </w:p>
    <w:p w14:paraId="2A00F2DC" w14:textId="19448D2A" w:rsidR="004D53D9" w:rsidRPr="00012A28" w:rsidRDefault="00EB0DFB" w:rsidP="00012A28">
      <w:pPr>
        <w:spacing w:line="360" w:lineRule="auto"/>
        <w:rPr>
          <w:rFonts w:ascii="Tahoma" w:hAnsi="Tahoma" w:cs="Tahoma"/>
          <w:b/>
          <w:noProof/>
          <w:sz w:val="22"/>
          <w:szCs w:val="22"/>
          <w:lang w:val="en-GB"/>
        </w:rPr>
      </w:pPr>
      <w:r w:rsidRPr="00012A28">
        <w:rPr>
          <w:rFonts w:ascii="Tahoma" w:hAnsi="Tahoma" w:cs="Tahoma"/>
          <w:b/>
          <w:noProof/>
          <w:sz w:val="22"/>
          <w:szCs w:val="22"/>
          <w:lang w:val="en-GB"/>
        </w:rPr>
        <w:t xml:space="preserve">Financial </w:t>
      </w:r>
      <w:r w:rsidR="004D53D9" w:rsidRPr="00012A28">
        <w:rPr>
          <w:rFonts w:ascii="Tahoma" w:hAnsi="Tahoma" w:cs="Tahoma"/>
          <w:b/>
          <w:noProof/>
          <w:sz w:val="22"/>
          <w:szCs w:val="22"/>
          <w:lang w:val="en-GB"/>
        </w:rPr>
        <w:t>Terms and conditions</w:t>
      </w:r>
    </w:p>
    <w:p w14:paraId="0171AFDA" w14:textId="77777777" w:rsidR="004D53D9" w:rsidRPr="00012A28" w:rsidRDefault="004D53D9" w:rsidP="00012A28">
      <w:pPr>
        <w:numPr>
          <w:ilvl w:val="0"/>
          <w:numId w:val="4"/>
        </w:numPr>
        <w:spacing w:line="360" w:lineRule="auto"/>
        <w:ind w:left="0" w:firstLine="0"/>
        <w:jc w:val="both"/>
        <w:rPr>
          <w:rFonts w:ascii="Tahoma" w:hAnsi="Tahoma" w:cs="Tahoma"/>
          <w:noProof/>
          <w:sz w:val="22"/>
          <w:szCs w:val="22"/>
          <w:lang w:val="en-GB"/>
        </w:rPr>
      </w:pPr>
      <w:r w:rsidRPr="00012A28">
        <w:rPr>
          <w:rFonts w:ascii="Tahoma" w:hAnsi="Tahoma" w:cs="Tahoma"/>
          <w:noProof/>
          <w:sz w:val="22"/>
          <w:szCs w:val="22"/>
          <w:lang w:val="en-GB"/>
        </w:rPr>
        <w:t>All prices should be in Euro, excluding VAT</w:t>
      </w:r>
    </w:p>
    <w:p w14:paraId="0173EE14" w14:textId="4176BF76" w:rsidR="004D53D9" w:rsidRPr="00012A28" w:rsidRDefault="004D53D9" w:rsidP="00012A28">
      <w:pPr>
        <w:numPr>
          <w:ilvl w:val="0"/>
          <w:numId w:val="4"/>
        </w:numPr>
        <w:spacing w:line="360" w:lineRule="auto"/>
        <w:ind w:left="0" w:firstLine="0"/>
        <w:jc w:val="both"/>
        <w:rPr>
          <w:rFonts w:ascii="Tahoma" w:hAnsi="Tahoma" w:cs="Tahoma"/>
          <w:noProof/>
          <w:sz w:val="22"/>
          <w:szCs w:val="22"/>
          <w:lang w:val="en-GB"/>
        </w:rPr>
      </w:pPr>
      <w:r w:rsidRPr="00012A28">
        <w:rPr>
          <w:rFonts w:ascii="Tahoma" w:hAnsi="Tahoma" w:cs="Tahoma"/>
          <w:noProof/>
          <w:sz w:val="22"/>
          <w:szCs w:val="22"/>
          <w:lang w:val="en-GB"/>
        </w:rPr>
        <w:t xml:space="preserve">Prices should </w:t>
      </w:r>
      <w:r w:rsidR="0065241C" w:rsidRPr="00012A28">
        <w:rPr>
          <w:rFonts w:ascii="Tahoma" w:hAnsi="Tahoma" w:cs="Tahoma"/>
          <w:noProof/>
          <w:sz w:val="22"/>
          <w:szCs w:val="22"/>
          <w:lang w:val="en-GB"/>
        </w:rPr>
        <w:t xml:space="preserve">include the entire delivery to </w:t>
      </w:r>
      <w:r w:rsidR="00723DC5" w:rsidRPr="00012A28">
        <w:rPr>
          <w:rFonts w:ascii="Tahoma" w:hAnsi="Tahoma" w:cs="Tahoma"/>
          <w:noProof/>
          <w:sz w:val="22"/>
          <w:szCs w:val="22"/>
          <w:lang w:val="en-GB"/>
        </w:rPr>
        <w:t>PPA</w:t>
      </w:r>
      <w:r w:rsidR="0065241C" w:rsidRPr="00012A28">
        <w:rPr>
          <w:rFonts w:ascii="Tahoma" w:hAnsi="Tahoma" w:cs="Tahoma"/>
          <w:noProof/>
          <w:sz w:val="22"/>
          <w:szCs w:val="22"/>
          <w:lang w:val="en-GB"/>
        </w:rPr>
        <w:t xml:space="preserve"> premises and </w:t>
      </w:r>
      <w:r w:rsidR="009C085A" w:rsidRPr="00012A28">
        <w:rPr>
          <w:rFonts w:ascii="Tahoma" w:hAnsi="Tahoma" w:cs="Tahoma"/>
          <w:noProof/>
          <w:sz w:val="22"/>
          <w:szCs w:val="22"/>
          <w:lang w:val="en-GB"/>
        </w:rPr>
        <w:t>deployment as per project specifications</w:t>
      </w:r>
    </w:p>
    <w:p w14:paraId="57812B5D" w14:textId="77777777" w:rsidR="00C01957" w:rsidRPr="00012A28" w:rsidRDefault="00C01957" w:rsidP="00012A28">
      <w:pPr>
        <w:numPr>
          <w:ilvl w:val="0"/>
          <w:numId w:val="4"/>
        </w:numPr>
        <w:spacing w:line="360" w:lineRule="auto"/>
        <w:ind w:left="0" w:firstLine="0"/>
        <w:jc w:val="both"/>
        <w:rPr>
          <w:rFonts w:ascii="Tahoma" w:hAnsi="Tahoma" w:cs="Tahoma"/>
          <w:noProof/>
          <w:sz w:val="22"/>
          <w:szCs w:val="22"/>
          <w:lang w:val="en-GB"/>
        </w:rPr>
      </w:pPr>
      <w:r w:rsidRPr="00012A28">
        <w:rPr>
          <w:rFonts w:ascii="Tahoma" w:hAnsi="Tahoma" w:cs="Tahoma"/>
          <w:noProof/>
          <w:sz w:val="22"/>
          <w:szCs w:val="22"/>
          <w:lang w:val="en-GB"/>
        </w:rPr>
        <w:t>Suggested Payment Terms:</w:t>
      </w:r>
    </w:p>
    <w:p w14:paraId="116979AC" w14:textId="039BFBF8" w:rsidR="00C01957" w:rsidRPr="00012A28" w:rsidRDefault="00C01957" w:rsidP="00012A28">
      <w:pPr>
        <w:numPr>
          <w:ilvl w:val="1"/>
          <w:numId w:val="25"/>
        </w:numPr>
        <w:tabs>
          <w:tab w:val="clear" w:pos="1080"/>
        </w:tabs>
        <w:spacing w:line="360" w:lineRule="auto"/>
        <w:ind w:left="851" w:hanging="425"/>
        <w:jc w:val="both"/>
        <w:rPr>
          <w:rFonts w:ascii="Tahoma" w:hAnsi="Tahoma" w:cs="Tahoma"/>
          <w:noProof/>
          <w:sz w:val="22"/>
          <w:szCs w:val="22"/>
          <w:lang w:val="en-GB"/>
        </w:rPr>
      </w:pPr>
      <w:r w:rsidRPr="00012A28">
        <w:rPr>
          <w:rFonts w:ascii="Tahoma" w:hAnsi="Tahoma" w:cs="Tahoma"/>
          <w:noProof/>
          <w:sz w:val="22"/>
          <w:szCs w:val="22"/>
          <w:lang w:val="en-GB"/>
        </w:rPr>
        <w:t xml:space="preserve">20% upon </w:t>
      </w:r>
      <w:r w:rsidR="009C085A" w:rsidRPr="00012A28">
        <w:rPr>
          <w:rFonts w:ascii="Tahoma" w:hAnsi="Tahoma" w:cs="Tahoma"/>
          <w:noProof/>
          <w:sz w:val="22"/>
          <w:szCs w:val="22"/>
          <w:lang w:val="en-GB"/>
        </w:rPr>
        <w:t xml:space="preserve">total </w:t>
      </w:r>
      <w:r w:rsidR="004C0C84" w:rsidRPr="00012A28">
        <w:rPr>
          <w:rFonts w:ascii="Tahoma" w:hAnsi="Tahoma" w:cs="Tahoma"/>
          <w:noProof/>
          <w:sz w:val="22"/>
          <w:szCs w:val="22"/>
          <w:lang w:val="en-GB"/>
        </w:rPr>
        <w:t>equipment</w:t>
      </w:r>
      <w:r w:rsidR="00E77CBD" w:rsidRPr="00012A28">
        <w:rPr>
          <w:rFonts w:ascii="Tahoma" w:hAnsi="Tahoma" w:cs="Tahoma"/>
          <w:noProof/>
          <w:sz w:val="22"/>
          <w:szCs w:val="22"/>
          <w:lang w:val="en-GB"/>
        </w:rPr>
        <w:t xml:space="preserve"> and software license</w:t>
      </w:r>
      <w:r w:rsidR="004C0C84" w:rsidRPr="00012A28">
        <w:rPr>
          <w:rFonts w:ascii="Tahoma" w:hAnsi="Tahoma" w:cs="Tahoma"/>
          <w:noProof/>
          <w:sz w:val="22"/>
          <w:szCs w:val="22"/>
          <w:lang w:val="en-GB"/>
        </w:rPr>
        <w:t xml:space="preserve"> delivery</w:t>
      </w:r>
      <w:r w:rsidR="009C085A" w:rsidRPr="00012A28">
        <w:rPr>
          <w:rFonts w:ascii="Tahoma" w:hAnsi="Tahoma" w:cs="Tahoma"/>
          <w:noProof/>
          <w:sz w:val="22"/>
          <w:szCs w:val="22"/>
          <w:lang w:val="en-GB"/>
        </w:rPr>
        <w:t xml:space="preserve"> to </w:t>
      </w:r>
      <w:r w:rsidR="00723DC5" w:rsidRPr="00012A28">
        <w:rPr>
          <w:rFonts w:ascii="Tahoma" w:hAnsi="Tahoma" w:cs="Tahoma"/>
          <w:noProof/>
          <w:sz w:val="22"/>
          <w:szCs w:val="22"/>
          <w:lang w:val="en-GB"/>
        </w:rPr>
        <w:t>PPA</w:t>
      </w:r>
    </w:p>
    <w:p w14:paraId="166D6F6A" w14:textId="0F05FD46" w:rsidR="00C01957" w:rsidRPr="00012A28" w:rsidRDefault="00C01957" w:rsidP="00012A28">
      <w:pPr>
        <w:numPr>
          <w:ilvl w:val="1"/>
          <w:numId w:val="25"/>
        </w:numPr>
        <w:tabs>
          <w:tab w:val="clear" w:pos="1080"/>
        </w:tabs>
        <w:spacing w:line="360" w:lineRule="auto"/>
        <w:ind w:left="851" w:hanging="425"/>
        <w:jc w:val="both"/>
        <w:rPr>
          <w:rFonts w:ascii="Tahoma" w:hAnsi="Tahoma" w:cs="Tahoma"/>
          <w:noProof/>
          <w:sz w:val="22"/>
          <w:szCs w:val="22"/>
          <w:lang w:val="en-GB"/>
        </w:rPr>
      </w:pPr>
      <w:r w:rsidRPr="00012A28">
        <w:rPr>
          <w:rFonts w:ascii="Tahoma" w:hAnsi="Tahoma" w:cs="Tahoma"/>
          <w:noProof/>
          <w:sz w:val="22"/>
          <w:szCs w:val="22"/>
          <w:lang w:val="en-GB"/>
        </w:rPr>
        <w:t xml:space="preserve">80% upon final acceptance </w:t>
      </w:r>
      <w:r w:rsidR="0029680E" w:rsidRPr="00012A28">
        <w:rPr>
          <w:rFonts w:ascii="Tahoma" w:hAnsi="Tahoma" w:cs="Tahoma"/>
          <w:noProof/>
          <w:sz w:val="22"/>
          <w:szCs w:val="22"/>
          <w:lang w:val="en-GB"/>
        </w:rPr>
        <w:t>for the entire delivery of the solution and issuance of the Final Acceptance Certificate (FAC)</w:t>
      </w:r>
      <w:r w:rsidR="002070FA" w:rsidRPr="00012A28">
        <w:rPr>
          <w:rFonts w:ascii="Tahoma" w:hAnsi="Tahoma" w:cs="Tahoma"/>
          <w:noProof/>
          <w:sz w:val="22"/>
          <w:szCs w:val="22"/>
          <w:lang w:val="en-GB"/>
        </w:rPr>
        <w:t xml:space="preserve"> by PPA SA</w:t>
      </w:r>
      <w:r w:rsidR="0029680E" w:rsidRPr="00012A28">
        <w:rPr>
          <w:rFonts w:ascii="Tahoma" w:hAnsi="Tahoma" w:cs="Tahoma"/>
          <w:noProof/>
          <w:sz w:val="22"/>
          <w:szCs w:val="22"/>
          <w:lang w:val="en-GB"/>
        </w:rPr>
        <w:t>.</w:t>
      </w:r>
    </w:p>
    <w:p w14:paraId="117D3E6B" w14:textId="5D562279" w:rsidR="004C1014" w:rsidRPr="00012A28" w:rsidRDefault="004C1014" w:rsidP="00012A28">
      <w:pPr>
        <w:numPr>
          <w:ilvl w:val="0"/>
          <w:numId w:val="4"/>
        </w:numPr>
        <w:spacing w:line="360" w:lineRule="auto"/>
        <w:ind w:left="0" w:firstLine="0"/>
        <w:jc w:val="both"/>
        <w:rPr>
          <w:rFonts w:ascii="Tahoma" w:hAnsi="Tahoma" w:cs="Tahoma"/>
          <w:noProof/>
          <w:sz w:val="22"/>
          <w:szCs w:val="22"/>
          <w:lang w:val="en-GB"/>
        </w:rPr>
      </w:pPr>
      <w:r w:rsidRPr="00012A28">
        <w:rPr>
          <w:rFonts w:ascii="Tahoma" w:hAnsi="Tahoma" w:cs="Tahoma"/>
          <w:noProof/>
          <w:sz w:val="22"/>
          <w:szCs w:val="22"/>
          <w:lang w:val="en-GB"/>
        </w:rPr>
        <w:t xml:space="preserve">FAC will be issued </w:t>
      </w:r>
      <w:r w:rsidR="009C085A" w:rsidRPr="00012A28">
        <w:rPr>
          <w:rFonts w:ascii="Tahoma" w:hAnsi="Tahoma" w:cs="Tahoma"/>
          <w:noProof/>
          <w:sz w:val="22"/>
          <w:szCs w:val="22"/>
          <w:lang w:val="en-GB"/>
        </w:rPr>
        <w:t xml:space="preserve">upon delivery of the entire project and </w:t>
      </w:r>
      <w:r w:rsidRPr="00012A28">
        <w:rPr>
          <w:rFonts w:ascii="Tahoma" w:hAnsi="Tahoma" w:cs="Tahoma"/>
          <w:noProof/>
          <w:sz w:val="22"/>
          <w:szCs w:val="22"/>
          <w:lang w:val="en-GB"/>
        </w:rPr>
        <w:t xml:space="preserve">after </w:t>
      </w:r>
      <w:r w:rsidR="009C085A" w:rsidRPr="00012A28">
        <w:rPr>
          <w:rFonts w:ascii="Tahoma" w:hAnsi="Tahoma" w:cs="Tahoma"/>
          <w:noProof/>
          <w:sz w:val="22"/>
          <w:szCs w:val="22"/>
          <w:lang w:val="en-GB"/>
        </w:rPr>
        <w:t xml:space="preserve">30 </w:t>
      </w:r>
      <w:r w:rsidR="00555F59" w:rsidRPr="00012A28">
        <w:rPr>
          <w:rFonts w:ascii="Tahoma" w:hAnsi="Tahoma" w:cs="Tahoma"/>
          <w:noProof/>
          <w:sz w:val="22"/>
          <w:szCs w:val="22"/>
          <w:lang w:val="en-GB"/>
        </w:rPr>
        <w:t>consecutive days of operation without any defect  and/or</w:t>
      </w:r>
      <w:r w:rsidRPr="00012A28">
        <w:rPr>
          <w:rFonts w:ascii="Tahoma" w:hAnsi="Tahoma" w:cs="Tahoma"/>
          <w:noProof/>
          <w:sz w:val="22"/>
          <w:szCs w:val="22"/>
          <w:lang w:val="en-GB"/>
        </w:rPr>
        <w:t xml:space="preserve"> issues.</w:t>
      </w:r>
    </w:p>
    <w:p w14:paraId="7F57E442" w14:textId="49634DD4" w:rsidR="004D53D9" w:rsidRPr="00012A28" w:rsidRDefault="004D53D9" w:rsidP="00012A28">
      <w:pPr>
        <w:numPr>
          <w:ilvl w:val="0"/>
          <w:numId w:val="4"/>
        </w:numPr>
        <w:tabs>
          <w:tab w:val="clear" w:pos="360"/>
        </w:tabs>
        <w:spacing w:line="360" w:lineRule="auto"/>
        <w:ind w:left="426" w:hanging="426"/>
        <w:jc w:val="both"/>
        <w:rPr>
          <w:rFonts w:ascii="Tahoma" w:hAnsi="Tahoma" w:cs="Tahoma"/>
          <w:noProof/>
          <w:sz w:val="22"/>
          <w:szCs w:val="22"/>
          <w:lang w:val="en-GB"/>
        </w:rPr>
      </w:pPr>
      <w:r w:rsidRPr="00012A28">
        <w:rPr>
          <w:rFonts w:ascii="Tahoma" w:hAnsi="Tahoma" w:cs="Tahoma"/>
          <w:noProof/>
          <w:sz w:val="22"/>
          <w:szCs w:val="22"/>
          <w:lang w:val="en-GB"/>
        </w:rPr>
        <w:t xml:space="preserve">The </w:t>
      </w:r>
      <w:r w:rsidR="0093358A" w:rsidRPr="00012A28">
        <w:rPr>
          <w:rFonts w:ascii="Tahoma" w:hAnsi="Tahoma" w:cs="Tahoma"/>
          <w:noProof/>
          <w:sz w:val="22"/>
          <w:szCs w:val="22"/>
          <w:lang w:val="en-GB"/>
        </w:rPr>
        <w:t>financial proposal</w:t>
      </w:r>
      <w:r w:rsidRPr="00012A28">
        <w:rPr>
          <w:rFonts w:ascii="Tahoma" w:hAnsi="Tahoma" w:cs="Tahoma"/>
          <w:noProof/>
          <w:sz w:val="22"/>
          <w:szCs w:val="22"/>
          <w:lang w:val="en-GB"/>
        </w:rPr>
        <w:t xml:space="preserve"> should be quoted on a “Fixed Price” base for all solution categories</w:t>
      </w:r>
    </w:p>
    <w:p w14:paraId="69DCC55D" w14:textId="77777777" w:rsidR="004D53D9" w:rsidRPr="00012A28" w:rsidRDefault="004D53D9" w:rsidP="00012A28">
      <w:pPr>
        <w:numPr>
          <w:ilvl w:val="0"/>
          <w:numId w:val="4"/>
        </w:numPr>
        <w:tabs>
          <w:tab w:val="clear" w:pos="360"/>
        </w:tabs>
        <w:spacing w:line="360" w:lineRule="auto"/>
        <w:ind w:left="426" w:hanging="426"/>
        <w:jc w:val="both"/>
        <w:rPr>
          <w:rFonts w:ascii="Tahoma" w:hAnsi="Tahoma" w:cs="Tahoma"/>
          <w:noProof/>
          <w:sz w:val="22"/>
          <w:szCs w:val="22"/>
          <w:lang w:val="en-GB"/>
        </w:rPr>
      </w:pPr>
      <w:r w:rsidRPr="00012A28">
        <w:rPr>
          <w:rFonts w:ascii="Tahoma" w:hAnsi="Tahoma" w:cs="Tahoma"/>
          <w:noProof/>
          <w:sz w:val="22"/>
          <w:szCs w:val="22"/>
          <w:lang w:val="en-GB"/>
        </w:rPr>
        <w:t>Any delivery/shipping and insurance cost should be included in the Participant’s cost.</w:t>
      </w:r>
    </w:p>
    <w:p w14:paraId="558C77B2" w14:textId="190B49E8" w:rsidR="004D53D9" w:rsidRPr="00012A28" w:rsidRDefault="004D53D9" w:rsidP="00012A28">
      <w:pPr>
        <w:numPr>
          <w:ilvl w:val="0"/>
          <w:numId w:val="4"/>
        </w:numPr>
        <w:tabs>
          <w:tab w:val="clear" w:pos="360"/>
        </w:tabs>
        <w:spacing w:line="360" w:lineRule="auto"/>
        <w:ind w:left="426" w:hanging="426"/>
        <w:jc w:val="both"/>
        <w:rPr>
          <w:rFonts w:ascii="Tahoma" w:hAnsi="Tahoma" w:cs="Tahoma"/>
          <w:noProof/>
          <w:sz w:val="22"/>
          <w:szCs w:val="22"/>
          <w:lang w:val="en-GB"/>
        </w:rPr>
      </w:pPr>
      <w:r w:rsidRPr="00012A28">
        <w:rPr>
          <w:rFonts w:ascii="Tahoma" w:hAnsi="Tahoma" w:cs="Tahoma"/>
          <w:noProof/>
          <w:sz w:val="22"/>
          <w:szCs w:val="22"/>
          <w:lang w:val="en-GB"/>
        </w:rPr>
        <w:t xml:space="preserve">All prices </w:t>
      </w:r>
      <w:r w:rsidR="00F06EBC" w:rsidRPr="00012A28">
        <w:rPr>
          <w:rFonts w:ascii="Tahoma" w:hAnsi="Tahoma" w:cs="Tahoma"/>
          <w:noProof/>
          <w:sz w:val="22"/>
          <w:szCs w:val="22"/>
          <w:lang w:val="en-GB"/>
        </w:rPr>
        <w:t xml:space="preserve">quoted should be </w:t>
      </w:r>
      <w:r w:rsidRPr="00012A28">
        <w:rPr>
          <w:rFonts w:ascii="Tahoma" w:hAnsi="Tahoma" w:cs="Tahoma"/>
          <w:noProof/>
          <w:sz w:val="22"/>
          <w:szCs w:val="22"/>
          <w:lang w:val="en-GB"/>
        </w:rPr>
        <w:t>inclusive of any applicable withholding tax.</w:t>
      </w:r>
    </w:p>
    <w:p w14:paraId="0775F196" w14:textId="407577EC" w:rsidR="00F37335" w:rsidRPr="00012A28" w:rsidRDefault="001C5B66" w:rsidP="00012A28">
      <w:pPr>
        <w:numPr>
          <w:ilvl w:val="0"/>
          <w:numId w:val="4"/>
        </w:numPr>
        <w:tabs>
          <w:tab w:val="clear" w:pos="360"/>
        </w:tabs>
        <w:spacing w:line="360" w:lineRule="auto"/>
        <w:ind w:left="426" w:hanging="426"/>
        <w:jc w:val="both"/>
        <w:rPr>
          <w:rFonts w:ascii="Tahoma" w:hAnsi="Tahoma" w:cs="Tahoma"/>
          <w:noProof/>
          <w:sz w:val="22"/>
          <w:szCs w:val="22"/>
          <w:lang w:val="en-GB"/>
        </w:rPr>
      </w:pPr>
      <w:r w:rsidRPr="00012A28">
        <w:rPr>
          <w:rFonts w:ascii="Tahoma" w:hAnsi="Tahoma" w:cs="Tahoma"/>
          <w:noProof/>
          <w:sz w:val="22"/>
          <w:szCs w:val="22"/>
          <w:lang w:val="en-GB"/>
        </w:rPr>
        <w:t xml:space="preserve">It is at </w:t>
      </w:r>
      <w:r w:rsidR="002070FA" w:rsidRPr="00012A28">
        <w:rPr>
          <w:rFonts w:ascii="Tahoma" w:hAnsi="Tahoma" w:cs="Tahoma"/>
          <w:noProof/>
          <w:sz w:val="22"/>
          <w:szCs w:val="22"/>
          <w:lang w:val="en-GB"/>
        </w:rPr>
        <w:t>PPA</w:t>
      </w:r>
      <w:r w:rsidR="000100EC" w:rsidRPr="00012A28">
        <w:rPr>
          <w:rFonts w:ascii="Tahoma" w:hAnsi="Tahoma" w:cs="Tahoma"/>
          <w:noProof/>
          <w:sz w:val="22"/>
          <w:szCs w:val="22"/>
          <w:lang w:val="en-GB"/>
        </w:rPr>
        <w:t>’s</w:t>
      </w:r>
      <w:r w:rsidR="00AA6576" w:rsidRPr="00012A28">
        <w:rPr>
          <w:rFonts w:ascii="Tahoma" w:hAnsi="Tahoma" w:cs="Tahoma"/>
          <w:noProof/>
          <w:sz w:val="22"/>
          <w:szCs w:val="22"/>
          <w:lang w:val="en-GB"/>
        </w:rPr>
        <w:t xml:space="preserve"> </w:t>
      </w:r>
      <w:r w:rsidR="00346F56" w:rsidRPr="00012A28">
        <w:rPr>
          <w:rFonts w:ascii="Tahoma" w:hAnsi="Tahoma" w:cs="Tahoma"/>
          <w:noProof/>
          <w:sz w:val="22"/>
          <w:szCs w:val="22"/>
          <w:lang w:val="en-GB"/>
        </w:rPr>
        <w:t xml:space="preserve">sole </w:t>
      </w:r>
      <w:r w:rsidR="00AA6576" w:rsidRPr="00012A28">
        <w:rPr>
          <w:rFonts w:ascii="Tahoma" w:hAnsi="Tahoma" w:cs="Tahoma"/>
          <w:noProof/>
          <w:sz w:val="22"/>
          <w:szCs w:val="22"/>
          <w:lang w:val="en-GB"/>
        </w:rPr>
        <w:t xml:space="preserve">discretion </w:t>
      </w:r>
      <w:r w:rsidRPr="00012A28">
        <w:rPr>
          <w:rFonts w:ascii="Tahoma" w:hAnsi="Tahoma" w:cs="Tahoma"/>
          <w:noProof/>
          <w:sz w:val="22"/>
          <w:szCs w:val="22"/>
          <w:lang w:val="en-GB"/>
        </w:rPr>
        <w:t xml:space="preserve">to </w:t>
      </w:r>
      <w:r w:rsidR="00AA6576" w:rsidRPr="00012A28">
        <w:rPr>
          <w:rFonts w:ascii="Tahoma" w:hAnsi="Tahoma" w:cs="Tahoma"/>
          <w:noProof/>
          <w:sz w:val="22"/>
          <w:szCs w:val="22"/>
          <w:lang w:val="en-GB"/>
        </w:rPr>
        <w:t xml:space="preserve">choose to purchase only parts of the total offered solution and the supplier is obliged to accept without </w:t>
      </w:r>
      <w:r w:rsidR="000100EC" w:rsidRPr="00012A28">
        <w:rPr>
          <w:rFonts w:ascii="Tahoma" w:hAnsi="Tahoma" w:cs="Tahoma"/>
          <w:noProof/>
          <w:sz w:val="22"/>
          <w:szCs w:val="22"/>
          <w:lang w:val="en-GB"/>
        </w:rPr>
        <w:t>altering any of the individual item prices</w:t>
      </w:r>
      <w:r w:rsidR="00AA6576" w:rsidRPr="00012A28">
        <w:rPr>
          <w:rFonts w:ascii="Tahoma" w:hAnsi="Tahoma" w:cs="Tahoma"/>
          <w:noProof/>
          <w:sz w:val="22"/>
          <w:szCs w:val="22"/>
          <w:lang w:val="en-GB"/>
        </w:rPr>
        <w:t>.</w:t>
      </w:r>
    </w:p>
    <w:p w14:paraId="2B61C4F3" w14:textId="77777777" w:rsidR="00467097" w:rsidRPr="00012A28" w:rsidRDefault="00467097" w:rsidP="00012A28">
      <w:pPr>
        <w:spacing w:line="360" w:lineRule="auto"/>
        <w:jc w:val="both"/>
        <w:outlineLvl w:val="1"/>
        <w:rPr>
          <w:rFonts w:ascii="Tahoma" w:hAnsi="Tahoma" w:cs="Tahoma"/>
          <w:b/>
          <w:noProof/>
          <w:sz w:val="22"/>
          <w:szCs w:val="22"/>
          <w:lang w:val="en-GB"/>
        </w:rPr>
      </w:pPr>
    </w:p>
    <w:p w14:paraId="1149CB57" w14:textId="0AB1A564" w:rsidR="00FE12EE" w:rsidRPr="00012A28" w:rsidRDefault="00467097" w:rsidP="00012A28">
      <w:pPr>
        <w:spacing w:line="360" w:lineRule="auto"/>
        <w:jc w:val="both"/>
        <w:outlineLvl w:val="1"/>
        <w:rPr>
          <w:rFonts w:ascii="Tahoma" w:hAnsi="Tahoma" w:cs="Tahoma"/>
          <w:b/>
          <w:noProof/>
          <w:sz w:val="22"/>
          <w:szCs w:val="22"/>
          <w:lang w:val="en-GB"/>
        </w:rPr>
      </w:pPr>
      <w:bookmarkStart w:id="42" w:name="_Toc12016047"/>
      <w:r w:rsidRPr="00012A28">
        <w:rPr>
          <w:rFonts w:ascii="Tahoma" w:hAnsi="Tahoma" w:cs="Tahoma"/>
          <w:b/>
          <w:noProof/>
          <w:sz w:val="22"/>
          <w:szCs w:val="22"/>
          <w:lang w:val="en-GB"/>
        </w:rPr>
        <w:t>C</w:t>
      </w:r>
      <w:r w:rsidR="004D7747" w:rsidRPr="00012A28">
        <w:rPr>
          <w:rFonts w:ascii="Tahoma" w:hAnsi="Tahoma" w:cs="Tahoma"/>
          <w:b/>
          <w:noProof/>
          <w:sz w:val="22"/>
          <w:szCs w:val="22"/>
          <w:lang w:val="en-GB"/>
        </w:rPr>
        <w:t>hapter</w:t>
      </w:r>
      <w:r w:rsidRPr="00012A28">
        <w:rPr>
          <w:rFonts w:ascii="Tahoma" w:hAnsi="Tahoma" w:cs="Tahoma"/>
          <w:b/>
          <w:noProof/>
          <w:sz w:val="22"/>
          <w:szCs w:val="22"/>
          <w:lang w:val="en-GB"/>
        </w:rPr>
        <w:t xml:space="preserve"> </w:t>
      </w:r>
      <w:r w:rsidR="0015012B" w:rsidRPr="00012A28">
        <w:rPr>
          <w:rFonts w:ascii="Tahoma" w:hAnsi="Tahoma" w:cs="Tahoma"/>
          <w:b/>
          <w:noProof/>
          <w:sz w:val="22"/>
          <w:szCs w:val="22"/>
          <w:lang w:val="en-GB"/>
        </w:rPr>
        <w:t>E</w:t>
      </w:r>
      <w:r w:rsidRPr="00012A28">
        <w:rPr>
          <w:rFonts w:ascii="Tahoma" w:hAnsi="Tahoma" w:cs="Tahoma"/>
          <w:b/>
          <w:noProof/>
          <w:sz w:val="22"/>
          <w:szCs w:val="22"/>
          <w:lang w:val="en-GB"/>
        </w:rPr>
        <w:t xml:space="preserve">. </w:t>
      </w:r>
      <w:r w:rsidR="00692602" w:rsidRPr="00012A28">
        <w:rPr>
          <w:rFonts w:ascii="Tahoma" w:hAnsi="Tahoma" w:cs="Tahoma"/>
          <w:b/>
          <w:noProof/>
          <w:sz w:val="22"/>
          <w:szCs w:val="22"/>
          <w:lang w:val="en-GB"/>
        </w:rPr>
        <w:t>Terms and Conditions</w:t>
      </w:r>
      <w:bookmarkEnd w:id="42"/>
      <w:r w:rsidR="00950D8B" w:rsidRPr="00012A28">
        <w:rPr>
          <w:rFonts w:ascii="Tahoma" w:hAnsi="Tahoma" w:cs="Tahoma"/>
          <w:b/>
          <w:noProof/>
          <w:sz w:val="22"/>
          <w:szCs w:val="22"/>
          <w:lang w:val="en-GB"/>
        </w:rPr>
        <w:t xml:space="preserve"> </w:t>
      </w:r>
    </w:p>
    <w:p w14:paraId="5391E38D" w14:textId="14470C35" w:rsidR="00F50D3E" w:rsidRPr="00012A28" w:rsidRDefault="00F50D3E" w:rsidP="00012A28">
      <w:pPr>
        <w:pStyle w:val="Heading3"/>
        <w:numPr>
          <w:ilvl w:val="1"/>
          <w:numId w:val="7"/>
        </w:numPr>
        <w:spacing w:before="0" w:after="0" w:line="360" w:lineRule="auto"/>
        <w:ind w:left="0" w:firstLine="0"/>
        <w:jc w:val="both"/>
        <w:rPr>
          <w:rFonts w:ascii="Tahoma" w:hAnsi="Tahoma" w:cs="Tahoma"/>
          <w:noProof/>
          <w:sz w:val="22"/>
          <w:szCs w:val="22"/>
          <w:lang w:val="en-GB"/>
        </w:rPr>
      </w:pPr>
      <w:bookmarkStart w:id="43" w:name="_Toc11745781"/>
      <w:bookmarkStart w:id="44" w:name="_Toc11745810"/>
      <w:bookmarkStart w:id="45" w:name="_Toc396222335"/>
      <w:bookmarkStart w:id="46" w:name="_Toc12016048"/>
      <w:bookmarkEnd w:id="43"/>
      <w:bookmarkEnd w:id="44"/>
      <w:r w:rsidRPr="00012A28">
        <w:rPr>
          <w:rFonts w:ascii="Tahoma" w:hAnsi="Tahoma" w:cs="Tahoma"/>
          <w:noProof/>
          <w:sz w:val="22"/>
          <w:szCs w:val="22"/>
          <w:lang w:val="en-GB"/>
        </w:rPr>
        <w:t>Legal frame</w:t>
      </w:r>
      <w:r w:rsidR="00400A20" w:rsidRPr="00012A28">
        <w:rPr>
          <w:rFonts w:ascii="Tahoma" w:hAnsi="Tahoma" w:cs="Tahoma"/>
          <w:noProof/>
          <w:sz w:val="22"/>
          <w:szCs w:val="22"/>
          <w:lang w:val="en-GB"/>
        </w:rPr>
        <w:t>:</w:t>
      </w:r>
      <w:bookmarkEnd w:id="46"/>
    </w:p>
    <w:p w14:paraId="6F15B32D" w14:textId="2E586164" w:rsidR="00F50D3E" w:rsidRPr="00012A28" w:rsidRDefault="00F50D3E" w:rsidP="00012A28">
      <w:pPr>
        <w:spacing w:line="360" w:lineRule="auto"/>
        <w:rPr>
          <w:rFonts w:ascii="Tahoma" w:hAnsi="Tahoma" w:cs="Tahoma"/>
          <w:noProof/>
          <w:lang w:val="en-GB"/>
        </w:rPr>
      </w:pPr>
      <w:r w:rsidRPr="00012A28">
        <w:rPr>
          <w:rFonts w:ascii="Tahoma" w:hAnsi="Tahoma" w:cs="Tahoma"/>
          <w:noProof/>
          <w:lang w:val="en-GB"/>
        </w:rPr>
        <w:t>The tender procedure shall be conducted in accordance with:</w:t>
      </w:r>
    </w:p>
    <w:p w14:paraId="1F50BC93" w14:textId="640C8EBE" w:rsidR="00400A20" w:rsidRPr="00012A28" w:rsidRDefault="00400A20" w:rsidP="00012A28">
      <w:pPr>
        <w:pStyle w:val="ListParagraph"/>
        <w:numPr>
          <w:ilvl w:val="0"/>
          <w:numId w:val="12"/>
        </w:numPr>
        <w:suppressAutoHyphens/>
        <w:overflowPunct w:val="0"/>
        <w:autoSpaceDE w:val="0"/>
        <w:spacing w:line="360" w:lineRule="auto"/>
        <w:ind w:left="1276" w:hanging="425"/>
        <w:jc w:val="both"/>
        <w:textAlignment w:val="baseline"/>
        <w:rPr>
          <w:rFonts w:ascii="Tahoma" w:hAnsi="Tahoma" w:cs="Tahoma"/>
          <w:noProof/>
          <w:sz w:val="22"/>
          <w:szCs w:val="22"/>
          <w:lang w:val="en-GB"/>
        </w:rPr>
      </w:pPr>
      <w:r w:rsidRPr="00012A28">
        <w:rPr>
          <w:rFonts w:ascii="Tahoma" w:hAnsi="Tahoma" w:cs="Tahoma"/>
          <w:noProof/>
          <w:sz w:val="22"/>
          <w:szCs w:val="22"/>
          <w:lang w:val="en-GB"/>
        </w:rPr>
        <w:t>Law 4404/2016 (Government</w:t>
      </w:r>
      <w:r w:rsidR="00451544" w:rsidRPr="00012A28">
        <w:rPr>
          <w:rFonts w:ascii="Tahoma" w:hAnsi="Tahoma" w:cs="Tahoma"/>
          <w:noProof/>
          <w:sz w:val="22"/>
          <w:szCs w:val="22"/>
          <w:lang w:val="en-GB"/>
        </w:rPr>
        <w:t>’</w:t>
      </w:r>
      <w:r w:rsidRPr="00012A28">
        <w:rPr>
          <w:rFonts w:ascii="Tahoma" w:hAnsi="Tahoma" w:cs="Tahoma"/>
          <w:noProof/>
          <w:sz w:val="22"/>
          <w:szCs w:val="22"/>
          <w:lang w:val="en-GB"/>
        </w:rPr>
        <w:t xml:space="preserve"> Gazette 126/A/8.7.2016) </w:t>
      </w:r>
      <w:r w:rsidR="00451544" w:rsidRPr="00012A28">
        <w:rPr>
          <w:rFonts w:ascii="Tahoma" w:hAnsi="Tahoma" w:cs="Tahoma"/>
          <w:noProof/>
          <w:sz w:val="22"/>
          <w:szCs w:val="22"/>
          <w:lang w:val="en-GB"/>
        </w:rPr>
        <w:t xml:space="preserve">ratifying </w:t>
      </w:r>
      <w:r w:rsidRPr="00012A28">
        <w:rPr>
          <w:rFonts w:ascii="Tahoma" w:hAnsi="Tahoma" w:cs="Tahoma"/>
          <w:noProof/>
          <w:sz w:val="22"/>
          <w:szCs w:val="22"/>
          <w:lang w:val="en-GB"/>
        </w:rPr>
        <w:t>the Concession Agreement</w:t>
      </w:r>
      <w:r w:rsidR="00451544" w:rsidRPr="00012A28">
        <w:rPr>
          <w:rFonts w:ascii="Tahoma" w:hAnsi="Tahoma" w:cs="Tahoma"/>
          <w:noProof/>
          <w:sz w:val="22"/>
          <w:szCs w:val="22"/>
          <w:lang w:val="en-GB"/>
        </w:rPr>
        <w:t xml:space="preserve"> entered into between the Hellenic Republic and PPA,</w:t>
      </w:r>
      <w:r w:rsidRPr="00012A28">
        <w:rPr>
          <w:rFonts w:ascii="Tahoma" w:hAnsi="Tahoma" w:cs="Tahoma"/>
          <w:noProof/>
          <w:sz w:val="22"/>
          <w:szCs w:val="22"/>
          <w:lang w:val="en-GB"/>
        </w:rPr>
        <w:t xml:space="preserve"> </w:t>
      </w:r>
      <w:r w:rsidR="004C6FD4" w:rsidRPr="00012A28">
        <w:rPr>
          <w:rFonts w:ascii="Tahoma" w:hAnsi="Tahoma" w:cs="Tahoma"/>
          <w:noProof/>
          <w:sz w:val="22"/>
          <w:szCs w:val="22"/>
          <w:lang w:val="en-GB"/>
        </w:rPr>
        <w:t>regarding</w:t>
      </w:r>
      <w:r w:rsidRPr="00012A28">
        <w:rPr>
          <w:rFonts w:ascii="Tahoma" w:hAnsi="Tahoma" w:cs="Tahoma"/>
          <w:noProof/>
          <w:sz w:val="22"/>
          <w:szCs w:val="22"/>
          <w:lang w:val="en-GB"/>
        </w:rPr>
        <w:t xml:space="preserve"> </w:t>
      </w:r>
      <w:r w:rsidR="00451544" w:rsidRPr="00012A28">
        <w:rPr>
          <w:rFonts w:ascii="Tahoma" w:hAnsi="Tahoma" w:cs="Tahoma"/>
          <w:noProof/>
          <w:sz w:val="22"/>
          <w:szCs w:val="22"/>
          <w:lang w:val="en-GB"/>
        </w:rPr>
        <w:t xml:space="preserve">the </w:t>
      </w:r>
      <w:r w:rsidRPr="00012A28">
        <w:rPr>
          <w:rFonts w:ascii="Tahoma" w:hAnsi="Tahoma" w:cs="Tahoma"/>
          <w:noProof/>
          <w:sz w:val="22"/>
          <w:szCs w:val="22"/>
          <w:lang w:val="en-GB"/>
        </w:rPr>
        <w:t xml:space="preserve">use and exploitation of certain areas and assets within the Port of Piraeus of 24 June 2016 </w:t>
      </w:r>
      <w:r w:rsidR="00451544" w:rsidRPr="00012A28">
        <w:rPr>
          <w:rFonts w:ascii="Tahoma" w:hAnsi="Tahoma" w:cs="Tahoma"/>
          <w:noProof/>
          <w:sz w:val="22"/>
          <w:szCs w:val="22"/>
          <w:lang w:val="en-GB"/>
        </w:rPr>
        <w:t>(Art. 1)</w:t>
      </w:r>
      <w:r w:rsidRPr="00012A28">
        <w:rPr>
          <w:rFonts w:ascii="Tahoma" w:hAnsi="Tahoma" w:cs="Tahoma"/>
          <w:noProof/>
          <w:sz w:val="22"/>
          <w:szCs w:val="22"/>
          <w:lang w:val="en-GB"/>
        </w:rPr>
        <w:t>, together with its annexes</w:t>
      </w:r>
      <w:r w:rsidR="00451544" w:rsidRPr="00012A28">
        <w:rPr>
          <w:rFonts w:ascii="Tahoma" w:hAnsi="Tahoma" w:cs="Tahoma"/>
          <w:noProof/>
          <w:sz w:val="22"/>
          <w:szCs w:val="22"/>
          <w:lang w:val="en-GB"/>
        </w:rPr>
        <w:t xml:space="preserve">. </w:t>
      </w:r>
      <w:r w:rsidR="000C1133" w:rsidRPr="00012A28">
        <w:rPr>
          <w:rFonts w:ascii="Tahoma" w:hAnsi="Tahoma" w:cs="Tahoma"/>
          <w:noProof/>
          <w:sz w:val="22"/>
          <w:szCs w:val="22"/>
          <w:lang w:val="en-GB"/>
        </w:rPr>
        <w:t>In accordance with the terms and provisions of the above agreement,</w:t>
      </w:r>
      <w:r w:rsidRPr="00012A28">
        <w:rPr>
          <w:rFonts w:ascii="Tahoma" w:hAnsi="Tahoma" w:cs="Tahoma"/>
          <w:noProof/>
          <w:sz w:val="22"/>
          <w:szCs w:val="22"/>
          <w:lang w:val="en-GB"/>
        </w:rPr>
        <w:t xml:space="preserve">  the Hellenic Republic grant</w:t>
      </w:r>
      <w:r w:rsidR="00451544" w:rsidRPr="00012A28">
        <w:rPr>
          <w:rFonts w:ascii="Tahoma" w:hAnsi="Tahoma" w:cs="Tahoma"/>
          <w:noProof/>
          <w:sz w:val="22"/>
          <w:szCs w:val="22"/>
          <w:lang w:val="en-GB"/>
        </w:rPr>
        <w:t>s</w:t>
      </w:r>
      <w:r w:rsidRPr="00012A28">
        <w:rPr>
          <w:rFonts w:ascii="Tahoma" w:hAnsi="Tahoma" w:cs="Tahoma"/>
          <w:noProof/>
          <w:sz w:val="22"/>
          <w:szCs w:val="22"/>
          <w:lang w:val="en-GB"/>
        </w:rPr>
        <w:t xml:space="preserve"> PPA the exclusive right to </w:t>
      </w:r>
      <w:r w:rsidR="004F02A5" w:rsidRPr="00012A28">
        <w:rPr>
          <w:rFonts w:ascii="Tahoma" w:hAnsi="Tahoma" w:cs="Tahoma"/>
          <w:noProof/>
          <w:sz w:val="22"/>
          <w:szCs w:val="22"/>
          <w:lang w:val="en-GB"/>
        </w:rPr>
        <w:t>possess</w:t>
      </w:r>
      <w:r w:rsidRPr="00012A28">
        <w:rPr>
          <w:rFonts w:ascii="Tahoma" w:hAnsi="Tahoma" w:cs="Tahoma"/>
          <w:noProof/>
          <w:sz w:val="22"/>
          <w:szCs w:val="22"/>
          <w:lang w:val="en-GB"/>
        </w:rPr>
        <w:t xml:space="preserve">, use, manage, maintain, improve and exploit the assets conceded </w:t>
      </w:r>
      <w:r w:rsidR="00FC6C22" w:rsidRPr="00012A28">
        <w:rPr>
          <w:rFonts w:ascii="Tahoma" w:hAnsi="Tahoma" w:cs="Tahoma"/>
          <w:noProof/>
          <w:sz w:val="22"/>
          <w:szCs w:val="22"/>
          <w:lang w:val="en-GB"/>
        </w:rPr>
        <w:t xml:space="preserve">therein. </w:t>
      </w:r>
      <w:r w:rsidRPr="00012A28">
        <w:rPr>
          <w:rFonts w:ascii="Tahoma" w:hAnsi="Tahoma" w:cs="Tahoma"/>
          <w:noProof/>
          <w:sz w:val="22"/>
          <w:szCs w:val="22"/>
          <w:lang w:val="en-GB"/>
        </w:rPr>
        <w:t xml:space="preserve"> and </w:t>
      </w:r>
    </w:p>
    <w:p w14:paraId="28E373C5" w14:textId="77777777" w:rsidR="004E5DC9" w:rsidRPr="00012A28" w:rsidRDefault="004E5DC9" w:rsidP="00012A28">
      <w:pPr>
        <w:pStyle w:val="ListParagraph"/>
        <w:numPr>
          <w:ilvl w:val="0"/>
          <w:numId w:val="12"/>
        </w:numPr>
        <w:suppressAutoHyphens/>
        <w:overflowPunct w:val="0"/>
        <w:autoSpaceDE w:val="0"/>
        <w:spacing w:line="360" w:lineRule="auto"/>
        <w:ind w:left="1276" w:hanging="425"/>
        <w:jc w:val="both"/>
        <w:textAlignment w:val="baseline"/>
        <w:rPr>
          <w:rFonts w:ascii="Tahoma" w:hAnsi="Tahoma" w:cs="Tahoma"/>
          <w:noProof/>
          <w:sz w:val="22"/>
          <w:szCs w:val="22"/>
          <w:lang w:val="en-GB"/>
        </w:rPr>
      </w:pPr>
      <w:r w:rsidRPr="00012A28">
        <w:rPr>
          <w:rFonts w:ascii="Tahoma" w:hAnsi="Tahoma" w:cs="Tahoma"/>
          <w:noProof/>
          <w:sz w:val="22"/>
          <w:szCs w:val="22"/>
          <w:lang w:val="en-GB"/>
        </w:rPr>
        <w:t>The EU General Data Protection Regulation in force (EU 2016/679).</w:t>
      </w:r>
    </w:p>
    <w:p w14:paraId="78339208" w14:textId="27B9796D" w:rsidR="004E5DC9" w:rsidRPr="00012A28" w:rsidRDefault="004E5DC9" w:rsidP="00012A28">
      <w:pPr>
        <w:pStyle w:val="ListParagraph"/>
        <w:numPr>
          <w:ilvl w:val="0"/>
          <w:numId w:val="12"/>
        </w:numPr>
        <w:suppressAutoHyphens/>
        <w:overflowPunct w:val="0"/>
        <w:autoSpaceDE w:val="0"/>
        <w:spacing w:line="360" w:lineRule="auto"/>
        <w:ind w:left="1276" w:hanging="425"/>
        <w:jc w:val="both"/>
        <w:textAlignment w:val="baseline"/>
        <w:rPr>
          <w:rFonts w:ascii="Tahoma" w:hAnsi="Tahoma" w:cs="Tahoma"/>
          <w:noProof/>
          <w:sz w:val="22"/>
          <w:szCs w:val="22"/>
          <w:lang w:val="en-GB"/>
        </w:rPr>
      </w:pPr>
      <w:r w:rsidRPr="00012A28">
        <w:rPr>
          <w:rFonts w:ascii="Tahoma" w:hAnsi="Tahoma" w:cs="Tahoma"/>
          <w:noProof/>
          <w:sz w:val="22"/>
          <w:szCs w:val="22"/>
          <w:lang w:val="en-GB"/>
        </w:rPr>
        <w:lastRenderedPageBreak/>
        <w:t xml:space="preserve">Law 4577/2018 on the enforcement of the EU Directive 2016/1148 concerning the security of network and information systems across the </w:t>
      </w:r>
      <w:r w:rsidR="00343C03" w:rsidRPr="00012A28">
        <w:rPr>
          <w:rFonts w:ascii="Tahoma" w:hAnsi="Tahoma" w:cs="Tahoma"/>
          <w:noProof/>
          <w:sz w:val="22"/>
          <w:szCs w:val="22"/>
          <w:lang w:val="en-GB"/>
        </w:rPr>
        <w:t>U</w:t>
      </w:r>
      <w:r w:rsidRPr="00012A28">
        <w:rPr>
          <w:rFonts w:ascii="Tahoma" w:hAnsi="Tahoma" w:cs="Tahoma"/>
          <w:noProof/>
          <w:sz w:val="22"/>
          <w:szCs w:val="22"/>
          <w:lang w:val="en-GB"/>
        </w:rPr>
        <w:t>nion</w:t>
      </w:r>
      <w:r w:rsidR="00343C03" w:rsidRPr="00012A28">
        <w:rPr>
          <w:rFonts w:ascii="Tahoma" w:hAnsi="Tahoma" w:cs="Tahoma"/>
          <w:noProof/>
          <w:sz w:val="22"/>
          <w:szCs w:val="22"/>
          <w:lang w:val="en-GB"/>
        </w:rPr>
        <w:t>.</w:t>
      </w:r>
    </w:p>
    <w:p w14:paraId="7CD8AB82" w14:textId="65DA18D1" w:rsidR="004E5DC9" w:rsidRPr="00012A28" w:rsidRDefault="004E5DC9" w:rsidP="00012A28">
      <w:pPr>
        <w:pStyle w:val="ListParagraph"/>
        <w:numPr>
          <w:ilvl w:val="0"/>
          <w:numId w:val="12"/>
        </w:numPr>
        <w:suppressAutoHyphens/>
        <w:overflowPunct w:val="0"/>
        <w:autoSpaceDE w:val="0"/>
        <w:spacing w:line="360" w:lineRule="auto"/>
        <w:ind w:left="1276" w:hanging="425"/>
        <w:jc w:val="both"/>
        <w:textAlignment w:val="baseline"/>
        <w:rPr>
          <w:rFonts w:ascii="Tahoma" w:hAnsi="Tahoma" w:cs="Tahoma"/>
          <w:noProof/>
          <w:sz w:val="22"/>
          <w:szCs w:val="22"/>
          <w:lang w:val="en-GB"/>
        </w:rPr>
      </w:pPr>
      <w:r w:rsidRPr="00012A28">
        <w:rPr>
          <w:rFonts w:ascii="Tahoma" w:hAnsi="Tahoma" w:cs="Tahoma"/>
          <w:noProof/>
          <w:sz w:val="22"/>
          <w:szCs w:val="22"/>
          <w:lang w:val="en-GB"/>
        </w:rPr>
        <w:t>All relevant applicable Greek l</w:t>
      </w:r>
      <w:r w:rsidR="009D40D4" w:rsidRPr="00012A28">
        <w:rPr>
          <w:rFonts w:ascii="Tahoma" w:hAnsi="Tahoma" w:cs="Tahoma"/>
          <w:noProof/>
          <w:sz w:val="22"/>
          <w:szCs w:val="22"/>
          <w:lang w:val="en-GB"/>
        </w:rPr>
        <w:t>egislation</w:t>
      </w:r>
      <w:r w:rsidRPr="00012A28">
        <w:rPr>
          <w:rFonts w:ascii="Tahoma" w:hAnsi="Tahoma" w:cs="Tahoma"/>
          <w:noProof/>
          <w:sz w:val="22"/>
          <w:szCs w:val="22"/>
          <w:lang w:val="en-GB"/>
        </w:rPr>
        <w:t xml:space="preserve">. </w:t>
      </w:r>
    </w:p>
    <w:p w14:paraId="775F211A" w14:textId="59734BC3" w:rsidR="00400A20" w:rsidRPr="00012A28" w:rsidRDefault="00400A20" w:rsidP="00012A28">
      <w:pPr>
        <w:pStyle w:val="ListParagraph"/>
        <w:numPr>
          <w:ilvl w:val="0"/>
          <w:numId w:val="12"/>
        </w:numPr>
        <w:suppressAutoHyphens/>
        <w:overflowPunct w:val="0"/>
        <w:autoSpaceDE w:val="0"/>
        <w:spacing w:line="360" w:lineRule="auto"/>
        <w:ind w:left="1276" w:hanging="425"/>
        <w:jc w:val="both"/>
        <w:textAlignment w:val="baseline"/>
        <w:rPr>
          <w:rFonts w:ascii="Tahoma" w:hAnsi="Tahoma" w:cs="Tahoma"/>
          <w:noProof/>
          <w:sz w:val="22"/>
          <w:szCs w:val="22"/>
          <w:lang w:val="en-GB"/>
        </w:rPr>
      </w:pPr>
      <w:r w:rsidRPr="00012A28">
        <w:rPr>
          <w:rFonts w:ascii="Tahoma" w:hAnsi="Tahoma" w:cs="Tahoma"/>
          <w:noProof/>
          <w:sz w:val="22"/>
          <w:szCs w:val="22"/>
          <w:lang w:val="en-GB"/>
        </w:rPr>
        <w:t xml:space="preserve">PPA S.A.’s </w:t>
      </w:r>
      <w:r w:rsidR="000100EC" w:rsidRPr="00012A28">
        <w:rPr>
          <w:rFonts w:ascii="Tahoma" w:hAnsi="Tahoma" w:cs="Tahoma"/>
          <w:noProof/>
          <w:sz w:val="22"/>
          <w:szCs w:val="22"/>
          <w:lang w:val="en-GB"/>
        </w:rPr>
        <w:t xml:space="preserve">Regulation for the award of Works, Services and Procurement </w:t>
      </w:r>
      <w:r w:rsidRPr="00012A28">
        <w:rPr>
          <w:rFonts w:ascii="Tahoma" w:hAnsi="Tahoma" w:cs="Tahoma"/>
          <w:noProof/>
          <w:sz w:val="22"/>
          <w:szCs w:val="22"/>
          <w:lang w:val="en-GB"/>
        </w:rPr>
        <w:t xml:space="preserve"> in force</w:t>
      </w:r>
      <w:r w:rsidR="00B43A85" w:rsidRPr="00012A28">
        <w:rPr>
          <w:rFonts w:ascii="Tahoma" w:hAnsi="Tahoma" w:cs="Tahoma"/>
          <w:noProof/>
          <w:sz w:val="22"/>
          <w:szCs w:val="22"/>
          <w:lang w:val="en-GB"/>
        </w:rPr>
        <w:t xml:space="preserve">. </w:t>
      </w:r>
    </w:p>
    <w:p w14:paraId="1785CA26" w14:textId="769E6371" w:rsidR="00400A20" w:rsidRPr="00012A28" w:rsidRDefault="00400A20" w:rsidP="00012A28">
      <w:pPr>
        <w:pStyle w:val="ListParagraph"/>
        <w:numPr>
          <w:ilvl w:val="0"/>
          <w:numId w:val="12"/>
        </w:numPr>
        <w:suppressAutoHyphens/>
        <w:overflowPunct w:val="0"/>
        <w:autoSpaceDE w:val="0"/>
        <w:spacing w:line="360" w:lineRule="auto"/>
        <w:ind w:left="1276" w:hanging="425"/>
        <w:jc w:val="both"/>
        <w:textAlignment w:val="baseline"/>
        <w:rPr>
          <w:rFonts w:ascii="Tahoma" w:hAnsi="Tahoma" w:cs="Tahoma"/>
          <w:noProof/>
          <w:sz w:val="22"/>
          <w:szCs w:val="22"/>
          <w:lang w:val="en-GB"/>
        </w:rPr>
      </w:pPr>
      <w:r w:rsidRPr="00012A28">
        <w:rPr>
          <w:rFonts w:ascii="Tahoma" w:hAnsi="Tahoma" w:cs="Tahoma"/>
          <w:noProof/>
          <w:sz w:val="22"/>
          <w:szCs w:val="22"/>
          <w:lang w:val="en-GB"/>
        </w:rPr>
        <w:t xml:space="preserve">The </w:t>
      </w:r>
      <w:r w:rsidR="00B43A85" w:rsidRPr="00012A28">
        <w:rPr>
          <w:rFonts w:ascii="Tahoma" w:hAnsi="Tahoma" w:cs="Tahoma"/>
          <w:noProof/>
          <w:sz w:val="22"/>
          <w:szCs w:val="22"/>
          <w:lang w:val="en-GB"/>
        </w:rPr>
        <w:t xml:space="preserve">provisions, terms and conditions </w:t>
      </w:r>
      <w:r w:rsidRPr="00012A28">
        <w:rPr>
          <w:rFonts w:ascii="Tahoma" w:hAnsi="Tahoma" w:cs="Tahoma"/>
          <w:noProof/>
          <w:sz w:val="22"/>
          <w:szCs w:val="22"/>
          <w:lang w:val="en-GB"/>
        </w:rPr>
        <w:t xml:space="preserve"> outlined in the Tender Document</w:t>
      </w:r>
      <w:r w:rsidR="001A52FA" w:rsidRPr="00012A28">
        <w:rPr>
          <w:rFonts w:ascii="Tahoma" w:hAnsi="Tahoma" w:cs="Tahoma"/>
          <w:noProof/>
          <w:sz w:val="22"/>
          <w:szCs w:val="22"/>
          <w:lang w:val="en-GB"/>
        </w:rPr>
        <w:t>.</w:t>
      </w:r>
    </w:p>
    <w:p w14:paraId="02A8D645" w14:textId="372E67A2" w:rsidR="00400A20" w:rsidRPr="00012A28" w:rsidRDefault="00400A20" w:rsidP="00012A28">
      <w:pPr>
        <w:pStyle w:val="ListParagraph"/>
        <w:numPr>
          <w:ilvl w:val="0"/>
          <w:numId w:val="12"/>
        </w:numPr>
        <w:suppressAutoHyphens/>
        <w:overflowPunct w:val="0"/>
        <w:autoSpaceDE w:val="0"/>
        <w:spacing w:line="360" w:lineRule="auto"/>
        <w:ind w:left="1276" w:hanging="425"/>
        <w:jc w:val="both"/>
        <w:textAlignment w:val="baseline"/>
        <w:rPr>
          <w:rFonts w:ascii="Tahoma" w:hAnsi="Tahoma" w:cs="Tahoma"/>
          <w:noProof/>
          <w:sz w:val="22"/>
          <w:szCs w:val="22"/>
          <w:lang w:val="en-GB"/>
        </w:rPr>
      </w:pPr>
      <w:r w:rsidRPr="00012A28">
        <w:rPr>
          <w:rFonts w:ascii="Tahoma" w:hAnsi="Tahoma" w:cs="Tahoma"/>
          <w:noProof/>
          <w:sz w:val="22"/>
          <w:szCs w:val="22"/>
          <w:lang w:val="en-GB"/>
        </w:rPr>
        <w:t>In addition to the above, the Tender Document</w:t>
      </w:r>
      <w:r w:rsidR="008555BA" w:rsidRPr="00012A28">
        <w:rPr>
          <w:rFonts w:ascii="Tahoma" w:hAnsi="Tahoma" w:cs="Tahoma"/>
          <w:noProof/>
          <w:sz w:val="22"/>
          <w:szCs w:val="22"/>
          <w:lang w:val="en-GB"/>
        </w:rPr>
        <w:t xml:space="preserve"> with its attachements</w:t>
      </w:r>
      <w:r w:rsidRPr="00012A28">
        <w:rPr>
          <w:rFonts w:ascii="Tahoma" w:hAnsi="Tahoma" w:cs="Tahoma"/>
          <w:noProof/>
          <w:sz w:val="22"/>
          <w:szCs w:val="22"/>
          <w:lang w:val="en-GB"/>
        </w:rPr>
        <w:t xml:space="preserve"> and other information on the basis of which the tender procedure is conducted </w:t>
      </w:r>
      <w:r w:rsidR="00B43A85" w:rsidRPr="00012A28">
        <w:rPr>
          <w:rFonts w:ascii="Tahoma" w:hAnsi="Tahoma" w:cs="Tahoma"/>
          <w:noProof/>
          <w:sz w:val="22"/>
          <w:szCs w:val="22"/>
          <w:lang w:val="en-GB"/>
        </w:rPr>
        <w:t xml:space="preserve">for the selection of the Contractor </w:t>
      </w:r>
      <w:r w:rsidRPr="00012A28">
        <w:rPr>
          <w:rFonts w:ascii="Tahoma" w:hAnsi="Tahoma" w:cs="Tahoma"/>
          <w:noProof/>
          <w:sz w:val="22"/>
          <w:szCs w:val="22"/>
          <w:lang w:val="en-GB"/>
        </w:rPr>
        <w:t xml:space="preserve">for the project  consist of the documents cited below. </w:t>
      </w:r>
      <w:r w:rsidR="00B43A85" w:rsidRPr="00012A28">
        <w:rPr>
          <w:rFonts w:ascii="Tahoma" w:hAnsi="Tahoma" w:cs="Tahoma"/>
          <w:noProof/>
          <w:sz w:val="22"/>
          <w:szCs w:val="22"/>
          <w:lang w:val="en-GB"/>
        </w:rPr>
        <w:t xml:space="preserve">In case of a doubt or </w:t>
      </w:r>
      <w:r w:rsidRPr="00012A28">
        <w:rPr>
          <w:rFonts w:ascii="Tahoma" w:hAnsi="Tahoma" w:cs="Tahoma"/>
          <w:noProof/>
          <w:sz w:val="22"/>
          <w:szCs w:val="22"/>
          <w:lang w:val="en-GB"/>
        </w:rPr>
        <w:t xml:space="preserve"> discrepanc</w:t>
      </w:r>
      <w:r w:rsidR="00B43A85" w:rsidRPr="00012A28">
        <w:rPr>
          <w:rFonts w:ascii="Tahoma" w:hAnsi="Tahoma" w:cs="Tahoma"/>
          <w:noProof/>
          <w:sz w:val="22"/>
          <w:szCs w:val="22"/>
          <w:lang w:val="en-GB"/>
        </w:rPr>
        <w:t>y</w:t>
      </w:r>
      <w:r w:rsidRPr="00012A28">
        <w:rPr>
          <w:rFonts w:ascii="Tahoma" w:hAnsi="Tahoma" w:cs="Tahoma"/>
          <w:noProof/>
          <w:sz w:val="22"/>
          <w:szCs w:val="22"/>
          <w:lang w:val="en-GB"/>
        </w:rPr>
        <w:t xml:space="preserve"> </w:t>
      </w:r>
      <w:r w:rsidR="00B43A85" w:rsidRPr="00012A28">
        <w:rPr>
          <w:rFonts w:ascii="Tahoma" w:hAnsi="Tahoma" w:cs="Tahoma"/>
          <w:noProof/>
          <w:sz w:val="22"/>
          <w:szCs w:val="22"/>
          <w:lang w:val="en-GB"/>
        </w:rPr>
        <w:t xml:space="preserve">among </w:t>
      </w:r>
      <w:r w:rsidRPr="00012A28">
        <w:rPr>
          <w:rFonts w:ascii="Tahoma" w:hAnsi="Tahoma" w:cs="Tahoma"/>
          <w:noProof/>
          <w:sz w:val="22"/>
          <w:szCs w:val="22"/>
          <w:lang w:val="en-GB"/>
        </w:rPr>
        <w:t xml:space="preserve">the content of their terms, the </w:t>
      </w:r>
      <w:r w:rsidR="0026453A" w:rsidRPr="00012A28">
        <w:rPr>
          <w:rFonts w:ascii="Tahoma" w:hAnsi="Tahoma" w:cs="Tahoma"/>
          <w:noProof/>
          <w:sz w:val="22"/>
          <w:szCs w:val="22"/>
          <w:lang w:val="en-GB"/>
        </w:rPr>
        <w:t xml:space="preserve">rank </w:t>
      </w:r>
      <w:r w:rsidRPr="00012A28">
        <w:rPr>
          <w:rFonts w:ascii="Tahoma" w:hAnsi="Tahoma" w:cs="Tahoma"/>
          <w:noProof/>
          <w:sz w:val="22"/>
          <w:szCs w:val="22"/>
          <w:lang w:val="en-GB"/>
        </w:rPr>
        <w:t xml:space="preserve">of validity of those documents is as stated below: </w:t>
      </w:r>
    </w:p>
    <w:p w14:paraId="2230CCF7" w14:textId="31513FDC" w:rsidR="00400A20" w:rsidRPr="00012A28" w:rsidRDefault="00400A20" w:rsidP="00012A28">
      <w:pPr>
        <w:pStyle w:val="ListParagraph"/>
        <w:widowControl w:val="0"/>
        <w:numPr>
          <w:ilvl w:val="2"/>
          <w:numId w:val="24"/>
        </w:numPr>
        <w:kinsoku w:val="0"/>
        <w:overflowPunct w:val="0"/>
        <w:autoSpaceDE w:val="0"/>
        <w:autoSpaceDN w:val="0"/>
        <w:adjustRightInd w:val="0"/>
        <w:spacing w:line="360" w:lineRule="auto"/>
        <w:ind w:left="2410" w:hanging="1026"/>
        <w:contextualSpacing w:val="0"/>
        <w:jc w:val="both"/>
        <w:rPr>
          <w:rFonts w:ascii="Tahoma" w:hAnsi="Tahoma" w:cs="Tahoma"/>
          <w:noProof/>
          <w:sz w:val="22"/>
          <w:szCs w:val="22"/>
          <w:lang w:val="en-GB"/>
        </w:rPr>
      </w:pPr>
      <w:r w:rsidRPr="00012A28">
        <w:rPr>
          <w:rFonts w:ascii="Tahoma" w:hAnsi="Tahoma" w:cs="Tahoma"/>
          <w:noProof/>
          <w:sz w:val="22"/>
          <w:szCs w:val="22"/>
          <w:lang w:val="en-GB"/>
        </w:rPr>
        <w:t>The Contract</w:t>
      </w:r>
      <w:r w:rsidR="008555BA" w:rsidRPr="00012A28">
        <w:rPr>
          <w:rFonts w:ascii="Tahoma" w:hAnsi="Tahoma" w:cs="Tahoma"/>
          <w:noProof/>
          <w:sz w:val="22"/>
          <w:szCs w:val="22"/>
          <w:lang w:val="en-GB"/>
        </w:rPr>
        <w:t xml:space="preserve"> to be signed</w:t>
      </w:r>
      <w:r w:rsidRPr="00012A28">
        <w:rPr>
          <w:rFonts w:ascii="Tahoma" w:hAnsi="Tahoma" w:cs="Tahoma"/>
          <w:noProof/>
          <w:sz w:val="22"/>
          <w:szCs w:val="22"/>
          <w:lang w:val="en-GB"/>
        </w:rPr>
        <w:t>.</w:t>
      </w:r>
    </w:p>
    <w:p w14:paraId="4533E68A" w14:textId="78F34B51" w:rsidR="00400A20" w:rsidRPr="00012A28" w:rsidRDefault="00400A20" w:rsidP="00012A28">
      <w:pPr>
        <w:pStyle w:val="ListParagraph"/>
        <w:widowControl w:val="0"/>
        <w:numPr>
          <w:ilvl w:val="2"/>
          <w:numId w:val="24"/>
        </w:numPr>
        <w:kinsoku w:val="0"/>
        <w:overflowPunct w:val="0"/>
        <w:autoSpaceDE w:val="0"/>
        <w:autoSpaceDN w:val="0"/>
        <w:adjustRightInd w:val="0"/>
        <w:spacing w:line="360" w:lineRule="auto"/>
        <w:ind w:left="2410" w:hanging="1026"/>
        <w:contextualSpacing w:val="0"/>
        <w:jc w:val="both"/>
        <w:rPr>
          <w:rFonts w:ascii="Tahoma" w:hAnsi="Tahoma" w:cs="Tahoma"/>
          <w:noProof/>
          <w:sz w:val="22"/>
          <w:szCs w:val="22"/>
          <w:lang w:val="en-GB"/>
        </w:rPr>
      </w:pPr>
      <w:r w:rsidRPr="00012A28">
        <w:rPr>
          <w:rFonts w:ascii="Tahoma" w:hAnsi="Tahoma" w:cs="Tahoma"/>
          <w:noProof/>
          <w:sz w:val="22"/>
          <w:szCs w:val="22"/>
          <w:lang w:val="en-GB"/>
        </w:rPr>
        <w:t xml:space="preserve">This </w:t>
      </w:r>
      <w:r w:rsidR="0026453A" w:rsidRPr="00012A28">
        <w:rPr>
          <w:rFonts w:ascii="Tahoma" w:hAnsi="Tahoma" w:cs="Tahoma"/>
          <w:noProof/>
          <w:sz w:val="22"/>
          <w:szCs w:val="22"/>
          <w:lang w:val="en-GB"/>
        </w:rPr>
        <w:t>T</w:t>
      </w:r>
      <w:r w:rsidRPr="00012A28">
        <w:rPr>
          <w:rFonts w:ascii="Tahoma" w:hAnsi="Tahoma" w:cs="Tahoma"/>
          <w:noProof/>
          <w:sz w:val="22"/>
          <w:szCs w:val="22"/>
          <w:lang w:val="en-GB"/>
        </w:rPr>
        <w:t xml:space="preserve">ender </w:t>
      </w:r>
      <w:r w:rsidR="0026453A" w:rsidRPr="00012A28">
        <w:rPr>
          <w:rFonts w:ascii="Tahoma" w:hAnsi="Tahoma" w:cs="Tahoma"/>
          <w:noProof/>
          <w:sz w:val="22"/>
          <w:szCs w:val="22"/>
          <w:lang w:val="en-GB"/>
        </w:rPr>
        <w:t>Invitation</w:t>
      </w:r>
      <w:r w:rsidRPr="00012A28">
        <w:rPr>
          <w:rFonts w:ascii="Tahoma" w:hAnsi="Tahoma" w:cs="Tahoma"/>
          <w:noProof/>
          <w:sz w:val="22"/>
          <w:szCs w:val="22"/>
          <w:lang w:val="en-GB"/>
        </w:rPr>
        <w:t>.</w:t>
      </w:r>
    </w:p>
    <w:p w14:paraId="73201F8F" w14:textId="0A4A8BFE" w:rsidR="00400A20" w:rsidRPr="00012A28" w:rsidRDefault="00400A20" w:rsidP="00012A28">
      <w:pPr>
        <w:pStyle w:val="ListParagraph"/>
        <w:widowControl w:val="0"/>
        <w:numPr>
          <w:ilvl w:val="2"/>
          <w:numId w:val="24"/>
        </w:numPr>
        <w:kinsoku w:val="0"/>
        <w:overflowPunct w:val="0"/>
        <w:autoSpaceDE w:val="0"/>
        <w:autoSpaceDN w:val="0"/>
        <w:adjustRightInd w:val="0"/>
        <w:spacing w:line="360" w:lineRule="auto"/>
        <w:ind w:left="2410" w:hanging="1026"/>
        <w:contextualSpacing w:val="0"/>
        <w:jc w:val="both"/>
        <w:rPr>
          <w:rFonts w:ascii="Tahoma" w:hAnsi="Tahoma" w:cs="Tahoma"/>
          <w:noProof/>
          <w:sz w:val="22"/>
          <w:szCs w:val="22"/>
          <w:lang w:val="en-GB"/>
        </w:rPr>
      </w:pPr>
      <w:r w:rsidRPr="00012A28">
        <w:rPr>
          <w:rFonts w:ascii="Tahoma" w:hAnsi="Tahoma" w:cs="Tahoma"/>
          <w:noProof/>
          <w:sz w:val="22"/>
          <w:szCs w:val="22"/>
          <w:lang w:val="en-GB"/>
        </w:rPr>
        <w:t xml:space="preserve">The </w:t>
      </w:r>
      <w:r w:rsidR="0026453A" w:rsidRPr="00012A28">
        <w:rPr>
          <w:rFonts w:ascii="Tahoma" w:hAnsi="Tahoma" w:cs="Tahoma"/>
          <w:noProof/>
          <w:sz w:val="22"/>
          <w:szCs w:val="22"/>
          <w:lang w:val="en-GB"/>
        </w:rPr>
        <w:t>F</w:t>
      </w:r>
      <w:r w:rsidRPr="00012A28">
        <w:rPr>
          <w:rFonts w:ascii="Tahoma" w:hAnsi="Tahoma" w:cs="Tahoma"/>
          <w:noProof/>
          <w:sz w:val="22"/>
          <w:szCs w:val="22"/>
          <w:lang w:val="en-GB"/>
        </w:rPr>
        <w:t xml:space="preserve">inancial </w:t>
      </w:r>
      <w:r w:rsidR="001A52FA" w:rsidRPr="00012A28">
        <w:rPr>
          <w:rFonts w:ascii="Tahoma" w:hAnsi="Tahoma" w:cs="Tahoma"/>
          <w:noProof/>
          <w:sz w:val="22"/>
          <w:szCs w:val="22"/>
          <w:lang w:val="en-GB"/>
        </w:rPr>
        <w:t>Proposal</w:t>
      </w:r>
      <w:r w:rsidRPr="00012A28">
        <w:rPr>
          <w:rFonts w:ascii="Tahoma" w:hAnsi="Tahoma" w:cs="Tahoma"/>
          <w:noProof/>
          <w:sz w:val="22"/>
          <w:szCs w:val="22"/>
          <w:lang w:val="en-GB"/>
        </w:rPr>
        <w:t>.</w:t>
      </w:r>
    </w:p>
    <w:p w14:paraId="287CCDCE" w14:textId="55A91FEE" w:rsidR="00400A20" w:rsidRPr="00012A28" w:rsidRDefault="00400A20" w:rsidP="00012A28">
      <w:pPr>
        <w:pStyle w:val="ListParagraph"/>
        <w:widowControl w:val="0"/>
        <w:numPr>
          <w:ilvl w:val="2"/>
          <w:numId w:val="24"/>
        </w:numPr>
        <w:kinsoku w:val="0"/>
        <w:overflowPunct w:val="0"/>
        <w:autoSpaceDE w:val="0"/>
        <w:autoSpaceDN w:val="0"/>
        <w:adjustRightInd w:val="0"/>
        <w:spacing w:line="360" w:lineRule="auto"/>
        <w:ind w:left="2410" w:hanging="1026"/>
        <w:contextualSpacing w:val="0"/>
        <w:jc w:val="both"/>
        <w:rPr>
          <w:rFonts w:ascii="Tahoma" w:hAnsi="Tahoma" w:cs="Tahoma"/>
          <w:noProof/>
          <w:sz w:val="22"/>
          <w:szCs w:val="22"/>
          <w:lang w:val="en-GB"/>
        </w:rPr>
      </w:pPr>
      <w:r w:rsidRPr="00012A28">
        <w:rPr>
          <w:rFonts w:ascii="Tahoma" w:hAnsi="Tahoma" w:cs="Tahoma"/>
          <w:noProof/>
          <w:sz w:val="22"/>
          <w:szCs w:val="22"/>
          <w:lang w:val="en-GB"/>
        </w:rPr>
        <w:t xml:space="preserve">The Technical </w:t>
      </w:r>
      <w:r w:rsidR="00857782" w:rsidRPr="00012A28">
        <w:rPr>
          <w:rFonts w:ascii="Tahoma" w:hAnsi="Tahoma" w:cs="Tahoma"/>
          <w:noProof/>
          <w:sz w:val="22"/>
          <w:szCs w:val="22"/>
          <w:lang w:val="en-GB"/>
        </w:rPr>
        <w:t>Proposal</w:t>
      </w:r>
      <w:r w:rsidRPr="00012A28">
        <w:rPr>
          <w:rFonts w:ascii="Tahoma" w:hAnsi="Tahoma" w:cs="Tahoma"/>
          <w:noProof/>
          <w:sz w:val="22"/>
          <w:szCs w:val="22"/>
          <w:lang w:val="en-GB"/>
        </w:rPr>
        <w:t>.</w:t>
      </w:r>
      <w:bookmarkStart w:id="47" w:name="bookmark2"/>
      <w:bookmarkEnd w:id="47"/>
    </w:p>
    <w:p w14:paraId="56F01474" w14:textId="0B147115" w:rsidR="00400A20" w:rsidRPr="00012A28" w:rsidRDefault="00400A20" w:rsidP="00012A28">
      <w:pPr>
        <w:pStyle w:val="Heading3"/>
        <w:numPr>
          <w:ilvl w:val="1"/>
          <w:numId w:val="7"/>
        </w:numPr>
        <w:spacing w:before="0" w:after="0" w:line="360" w:lineRule="auto"/>
        <w:ind w:left="0" w:firstLine="0"/>
        <w:jc w:val="both"/>
        <w:rPr>
          <w:rFonts w:ascii="Tahoma" w:hAnsi="Tahoma" w:cs="Tahoma"/>
          <w:noProof/>
          <w:sz w:val="22"/>
          <w:szCs w:val="22"/>
          <w:lang w:val="en-GB"/>
        </w:rPr>
      </w:pPr>
      <w:bookmarkStart w:id="48" w:name="_Toc12016049"/>
      <w:r w:rsidRPr="00012A28">
        <w:rPr>
          <w:rFonts w:ascii="Tahoma" w:hAnsi="Tahoma" w:cs="Tahoma"/>
          <w:noProof/>
          <w:sz w:val="22"/>
          <w:szCs w:val="22"/>
          <w:lang w:val="en-GB"/>
        </w:rPr>
        <w:t>Language of the procedure</w:t>
      </w:r>
      <w:bookmarkEnd w:id="48"/>
    </w:p>
    <w:p w14:paraId="534D7DF5" w14:textId="0687EEAE" w:rsidR="00400A20" w:rsidRPr="00012A28" w:rsidRDefault="00400A20" w:rsidP="00012A28">
      <w:pPr>
        <w:pStyle w:val="ListParagraph"/>
        <w:widowControl w:val="0"/>
        <w:numPr>
          <w:ilvl w:val="2"/>
          <w:numId w:val="10"/>
        </w:numPr>
        <w:kinsoku w:val="0"/>
        <w:overflowPunct w:val="0"/>
        <w:autoSpaceDE w:val="0"/>
        <w:autoSpaceDN w:val="0"/>
        <w:adjustRightInd w:val="0"/>
        <w:spacing w:line="360" w:lineRule="auto"/>
        <w:ind w:left="709" w:right="154" w:hanging="709"/>
        <w:jc w:val="both"/>
        <w:rPr>
          <w:rFonts w:ascii="Tahoma" w:hAnsi="Tahoma" w:cs="Tahoma"/>
          <w:noProof/>
          <w:sz w:val="22"/>
          <w:szCs w:val="22"/>
          <w:lang w:val="en-GB"/>
        </w:rPr>
      </w:pPr>
      <w:r w:rsidRPr="00012A28">
        <w:rPr>
          <w:rFonts w:ascii="Tahoma" w:hAnsi="Tahoma" w:cs="Tahoma"/>
          <w:noProof/>
          <w:sz w:val="22"/>
          <w:szCs w:val="22"/>
          <w:lang w:val="en-GB"/>
        </w:rPr>
        <w:t xml:space="preserve">The official language of the </w:t>
      </w:r>
      <w:r w:rsidR="0026453A" w:rsidRPr="00012A28">
        <w:rPr>
          <w:rFonts w:ascii="Tahoma" w:hAnsi="Tahoma" w:cs="Tahoma"/>
          <w:noProof/>
          <w:sz w:val="22"/>
          <w:szCs w:val="22"/>
          <w:lang w:val="en-GB"/>
        </w:rPr>
        <w:t xml:space="preserve">Tender </w:t>
      </w:r>
      <w:r w:rsidRPr="00012A28">
        <w:rPr>
          <w:rFonts w:ascii="Tahoma" w:hAnsi="Tahoma" w:cs="Tahoma"/>
          <w:noProof/>
          <w:sz w:val="22"/>
          <w:szCs w:val="22"/>
          <w:lang w:val="en-GB"/>
        </w:rPr>
        <w:t xml:space="preserve">procedure </w:t>
      </w:r>
      <w:r w:rsidR="007661B6" w:rsidRPr="00012A28">
        <w:rPr>
          <w:rFonts w:ascii="Tahoma" w:hAnsi="Tahoma" w:cs="Tahoma"/>
          <w:noProof/>
          <w:sz w:val="22"/>
          <w:szCs w:val="22"/>
          <w:lang w:val="en-GB"/>
        </w:rPr>
        <w:t xml:space="preserve">will be </w:t>
      </w:r>
      <w:r w:rsidRPr="00012A28">
        <w:rPr>
          <w:rFonts w:ascii="Tahoma" w:hAnsi="Tahoma" w:cs="Tahoma"/>
          <w:noProof/>
          <w:sz w:val="22"/>
          <w:szCs w:val="22"/>
          <w:lang w:val="en-GB"/>
        </w:rPr>
        <w:t>English</w:t>
      </w:r>
      <w:r w:rsidR="00400EAF" w:rsidRPr="00012A28">
        <w:rPr>
          <w:rFonts w:ascii="Tahoma" w:hAnsi="Tahoma" w:cs="Tahoma"/>
          <w:noProof/>
          <w:sz w:val="22"/>
          <w:szCs w:val="22"/>
          <w:lang w:val="en-GB"/>
        </w:rPr>
        <w:t xml:space="preserve"> and/ or Greek</w:t>
      </w:r>
      <w:r w:rsidRPr="00012A28">
        <w:rPr>
          <w:rFonts w:ascii="Tahoma" w:hAnsi="Tahoma" w:cs="Tahoma"/>
          <w:noProof/>
          <w:sz w:val="22"/>
          <w:szCs w:val="22"/>
          <w:lang w:val="en-GB"/>
        </w:rPr>
        <w:t xml:space="preserve"> and all information and document</w:t>
      </w:r>
      <w:r w:rsidR="0026453A" w:rsidRPr="00012A28">
        <w:rPr>
          <w:rFonts w:ascii="Tahoma" w:hAnsi="Tahoma" w:cs="Tahoma"/>
          <w:noProof/>
          <w:sz w:val="22"/>
          <w:szCs w:val="22"/>
          <w:lang w:val="en-GB"/>
        </w:rPr>
        <w:t>ation</w:t>
      </w:r>
      <w:r w:rsidRPr="00012A28">
        <w:rPr>
          <w:rFonts w:ascii="Tahoma" w:hAnsi="Tahoma" w:cs="Tahoma"/>
          <w:noProof/>
          <w:sz w:val="22"/>
          <w:szCs w:val="22"/>
          <w:lang w:val="en-GB"/>
        </w:rPr>
        <w:t xml:space="preserve"> </w:t>
      </w:r>
      <w:r w:rsidR="0026453A" w:rsidRPr="00012A28">
        <w:rPr>
          <w:rFonts w:ascii="Tahoma" w:hAnsi="Tahoma" w:cs="Tahoma"/>
          <w:noProof/>
          <w:sz w:val="22"/>
          <w:szCs w:val="22"/>
          <w:lang w:val="en-GB"/>
        </w:rPr>
        <w:t>will be drafted in the English</w:t>
      </w:r>
      <w:r w:rsidR="00400EAF" w:rsidRPr="00012A28">
        <w:rPr>
          <w:rFonts w:ascii="Tahoma" w:hAnsi="Tahoma" w:cs="Tahoma"/>
          <w:noProof/>
          <w:sz w:val="22"/>
          <w:szCs w:val="22"/>
          <w:lang w:val="en-GB"/>
        </w:rPr>
        <w:t xml:space="preserve"> or Greek</w:t>
      </w:r>
      <w:r w:rsidR="0026453A" w:rsidRPr="00012A28">
        <w:rPr>
          <w:rFonts w:ascii="Tahoma" w:hAnsi="Tahoma" w:cs="Tahoma"/>
          <w:noProof/>
          <w:sz w:val="22"/>
          <w:szCs w:val="22"/>
          <w:lang w:val="en-GB"/>
        </w:rPr>
        <w:t xml:space="preserve"> language</w:t>
      </w:r>
      <w:r w:rsidR="00400EAF" w:rsidRPr="00012A28">
        <w:rPr>
          <w:rFonts w:ascii="Tahoma" w:hAnsi="Tahoma" w:cs="Tahoma"/>
          <w:noProof/>
          <w:sz w:val="22"/>
          <w:szCs w:val="22"/>
          <w:lang w:val="en-GB"/>
        </w:rPr>
        <w:t xml:space="preserve"> and will be accompanied by a legal translation into one of the above languages.</w:t>
      </w:r>
    </w:p>
    <w:p w14:paraId="5EE5F558" w14:textId="27DC4F7F" w:rsidR="00400A20" w:rsidRPr="00012A28" w:rsidRDefault="00400A20" w:rsidP="00012A28">
      <w:pPr>
        <w:pStyle w:val="ListParagraph"/>
        <w:widowControl w:val="0"/>
        <w:numPr>
          <w:ilvl w:val="2"/>
          <w:numId w:val="10"/>
        </w:numPr>
        <w:kinsoku w:val="0"/>
        <w:overflowPunct w:val="0"/>
        <w:autoSpaceDE w:val="0"/>
        <w:autoSpaceDN w:val="0"/>
        <w:adjustRightInd w:val="0"/>
        <w:spacing w:line="360" w:lineRule="auto"/>
        <w:ind w:left="709" w:right="154" w:hanging="709"/>
        <w:jc w:val="both"/>
        <w:rPr>
          <w:rFonts w:ascii="Tahoma" w:hAnsi="Tahoma" w:cs="Tahoma"/>
          <w:noProof/>
          <w:sz w:val="22"/>
          <w:szCs w:val="22"/>
          <w:lang w:val="en-GB"/>
        </w:rPr>
      </w:pPr>
      <w:r w:rsidRPr="00012A28">
        <w:rPr>
          <w:rFonts w:ascii="Tahoma" w:hAnsi="Tahoma" w:cs="Tahoma"/>
          <w:noProof/>
          <w:sz w:val="22"/>
          <w:szCs w:val="22"/>
          <w:lang w:val="en-GB"/>
        </w:rPr>
        <w:t xml:space="preserve">Moreover, all written and </w:t>
      </w:r>
      <w:r w:rsidR="0026453A" w:rsidRPr="00012A28">
        <w:rPr>
          <w:rFonts w:ascii="Tahoma" w:hAnsi="Tahoma" w:cs="Tahoma"/>
          <w:noProof/>
          <w:sz w:val="22"/>
          <w:szCs w:val="22"/>
          <w:lang w:val="en-GB"/>
        </w:rPr>
        <w:t>verbal communication</w:t>
      </w:r>
      <w:r w:rsidRPr="00012A28">
        <w:rPr>
          <w:rFonts w:ascii="Tahoma" w:hAnsi="Tahoma" w:cs="Tahoma"/>
          <w:noProof/>
          <w:sz w:val="22"/>
          <w:szCs w:val="22"/>
          <w:lang w:val="en-GB"/>
        </w:rPr>
        <w:t xml:space="preserve"> between the </w:t>
      </w:r>
      <w:r w:rsidR="0026453A" w:rsidRPr="00012A28">
        <w:rPr>
          <w:rFonts w:ascii="Tahoma" w:hAnsi="Tahoma" w:cs="Tahoma"/>
          <w:noProof/>
          <w:sz w:val="22"/>
          <w:szCs w:val="22"/>
          <w:lang w:val="en-GB"/>
        </w:rPr>
        <w:t>Candidates</w:t>
      </w:r>
      <w:r w:rsidRPr="00012A28">
        <w:rPr>
          <w:rFonts w:ascii="Tahoma" w:hAnsi="Tahoma" w:cs="Tahoma"/>
          <w:noProof/>
          <w:sz w:val="22"/>
          <w:szCs w:val="22"/>
          <w:lang w:val="en-GB"/>
        </w:rPr>
        <w:t xml:space="preserve">, Tender </w:t>
      </w:r>
      <w:r w:rsidR="00E36B50" w:rsidRPr="00012A28">
        <w:rPr>
          <w:rFonts w:ascii="Tahoma" w:hAnsi="Tahoma" w:cs="Tahoma"/>
          <w:noProof/>
          <w:sz w:val="22"/>
          <w:szCs w:val="22"/>
          <w:lang w:val="en-GB"/>
        </w:rPr>
        <w:t xml:space="preserve">Evaluation Team </w:t>
      </w:r>
      <w:r w:rsidRPr="00012A28">
        <w:rPr>
          <w:rFonts w:ascii="Tahoma" w:hAnsi="Tahoma" w:cs="Tahoma"/>
          <w:noProof/>
          <w:sz w:val="22"/>
          <w:szCs w:val="22"/>
          <w:lang w:val="en-GB"/>
        </w:rPr>
        <w:t>and PPA shall also be in English</w:t>
      </w:r>
      <w:r w:rsidR="00400EAF" w:rsidRPr="00012A28">
        <w:rPr>
          <w:rFonts w:ascii="Tahoma" w:hAnsi="Tahoma" w:cs="Tahoma"/>
          <w:noProof/>
          <w:sz w:val="22"/>
          <w:szCs w:val="22"/>
          <w:lang w:val="en-GB"/>
        </w:rPr>
        <w:t xml:space="preserve"> and / or Greek</w:t>
      </w:r>
      <w:r w:rsidRPr="00012A28">
        <w:rPr>
          <w:rFonts w:ascii="Tahoma" w:hAnsi="Tahoma" w:cs="Tahoma"/>
          <w:noProof/>
          <w:sz w:val="22"/>
          <w:szCs w:val="22"/>
          <w:lang w:val="en-GB"/>
        </w:rPr>
        <w:t xml:space="preserve">. </w:t>
      </w:r>
    </w:p>
    <w:p w14:paraId="69815E07" w14:textId="77777777" w:rsidR="00400A20" w:rsidRPr="00012A28" w:rsidRDefault="00400A20" w:rsidP="00012A28">
      <w:pPr>
        <w:pStyle w:val="BodyText"/>
        <w:numPr>
          <w:ilvl w:val="0"/>
          <w:numId w:val="0"/>
        </w:numPr>
        <w:rPr>
          <w:rFonts w:ascii="Tahoma" w:hAnsi="Tahoma" w:cs="Tahoma"/>
          <w:noProof/>
          <w:lang w:val="en-GB"/>
        </w:rPr>
      </w:pPr>
    </w:p>
    <w:p w14:paraId="7AE8B5E6" w14:textId="49E27D26" w:rsidR="00400A20" w:rsidRPr="00012A28" w:rsidRDefault="00400A20" w:rsidP="00012A28">
      <w:pPr>
        <w:pStyle w:val="Heading3"/>
        <w:numPr>
          <w:ilvl w:val="1"/>
          <w:numId w:val="7"/>
        </w:numPr>
        <w:spacing w:before="0" w:after="0" w:line="360" w:lineRule="auto"/>
        <w:ind w:left="0" w:firstLine="0"/>
        <w:jc w:val="both"/>
        <w:rPr>
          <w:rFonts w:ascii="Tahoma" w:hAnsi="Tahoma" w:cs="Tahoma"/>
          <w:noProof/>
          <w:lang w:val="en-GB"/>
        </w:rPr>
      </w:pPr>
      <w:bookmarkStart w:id="49" w:name="_Toc12016050"/>
      <w:r w:rsidRPr="00012A28">
        <w:rPr>
          <w:rFonts w:ascii="Tahoma" w:hAnsi="Tahoma" w:cs="Tahoma"/>
          <w:b w:val="0"/>
          <w:bCs w:val="0"/>
          <w:noProof/>
          <w:sz w:val="22"/>
          <w:szCs w:val="22"/>
          <w:lang w:val="en-GB"/>
        </w:rPr>
        <w:t>Taxes, customs duties, etc. - Payment of the Contractor</w:t>
      </w:r>
      <w:bookmarkEnd w:id="49"/>
    </w:p>
    <w:p w14:paraId="4C973396" w14:textId="353FD401" w:rsidR="00400A20" w:rsidRPr="00012A28" w:rsidRDefault="00400A20" w:rsidP="00012A28">
      <w:pPr>
        <w:pStyle w:val="ListParagraph"/>
        <w:widowControl w:val="0"/>
        <w:numPr>
          <w:ilvl w:val="2"/>
          <w:numId w:val="15"/>
        </w:numPr>
        <w:kinsoku w:val="0"/>
        <w:overflowPunct w:val="0"/>
        <w:autoSpaceDE w:val="0"/>
        <w:autoSpaceDN w:val="0"/>
        <w:adjustRightInd w:val="0"/>
        <w:spacing w:line="360" w:lineRule="auto"/>
        <w:ind w:left="709" w:right="156" w:hanging="709"/>
        <w:jc w:val="both"/>
        <w:rPr>
          <w:rFonts w:ascii="Tahoma" w:hAnsi="Tahoma" w:cs="Tahoma"/>
          <w:noProof/>
          <w:sz w:val="22"/>
          <w:szCs w:val="22"/>
          <w:lang w:val="en-GB"/>
        </w:rPr>
      </w:pPr>
      <w:r w:rsidRPr="00012A28">
        <w:rPr>
          <w:rFonts w:ascii="Tahoma" w:hAnsi="Tahoma" w:cs="Tahoma"/>
          <w:noProof/>
          <w:sz w:val="22"/>
          <w:szCs w:val="22"/>
          <w:lang w:val="en-GB"/>
        </w:rPr>
        <w:t xml:space="preserve">All overheads, Contractor benefit, etc. and taxes, duties, etc. must be included in the </w:t>
      </w:r>
      <w:r w:rsidR="00D11022" w:rsidRPr="00012A28">
        <w:rPr>
          <w:rFonts w:ascii="Tahoma" w:hAnsi="Tahoma" w:cs="Tahoma"/>
          <w:noProof/>
          <w:sz w:val="22"/>
          <w:szCs w:val="22"/>
          <w:lang w:val="en-GB"/>
        </w:rPr>
        <w:t>Financial proposal</w:t>
      </w:r>
      <w:r w:rsidRPr="00012A28">
        <w:rPr>
          <w:rFonts w:ascii="Tahoma" w:hAnsi="Tahoma" w:cs="Tahoma"/>
          <w:noProof/>
          <w:sz w:val="22"/>
          <w:szCs w:val="22"/>
          <w:lang w:val="en-GB"/>
        </w:rPr>
        <w:t>. VAT is payable by PPA SA.</w:t>
      </w:r>
    </w:p>
    <w:p w14:paraId="03B358CD" w14:textId="77777777" w:rsidR="007632FF" w:rsidRPr="00012A28" w:rsidRDefault="007632FF" w:rsidP="00012A28">
      <w:pPr>
        <w:pStyle w:val="ListParagraph"/>
        <w:widowControl w:val="0"/>
        <w:kinsoku w:val="0"/>
        <w:overflowPunct w:val="0"/>
        <w:autoSpaceDE w:val="0"/>
        <w:autoSpaceDN w:val="0"/>
        <w:adjustRightInd w:val="0"/>
        <w:spacing w:line="360" w:lineRule="auto"/>
        <w:ind w:left="0" w:right="156"/>
        <w:jc w:val="both"/>
        <w:rPr>
          <w:rFonts w:ascii="Tahoma" w:hAnsi="Tahoma" w:cs="Tahoma"/>
          <w:noProof/>
          <w:sz w:val="22"/>
          <w:szCs w:val="22"/>
          <w:lang w:val="en-GB"/>
        </w:rPr>
      </w:pPr>
    </w:p>
    <w:p w14:paraId="525A1D2E" w14:textId="79792517" w:rsidR="00400A20" w:rsidRPr="00012A28" w:rsidRDefault="00400A20" w:rsidP="00012A28">
      <w:pPr>
        <w:pStyle w:val="Heading3"/>
        <w:numPr>
          <w:ilvl w:val="1"/>
          <w:numId w:val="7"/>
        </w:numPr>
        <w:spacing w:before="0" w:after="0" w:line="360" w:lineRule="auto"/>
        <w:ind w:left="0" w:firstLine="0"/>
        <w:jc w:val="both"/>
        <w:rPr>
          <w:rFonts w:ascii="Tahoma" w:hAnsi="Tahoma" w:cs="Tahoma"/>
          <w:noProof/>
          <w:sz w:val="22"/>
          <w:szCs w:val="22"/>
          <w:lang w:val="en-GB"/>
        </w:rPr>
      </w:pPr>
      <w:bookmarkStart w:id="50" w:name="_Toc12016051"/>
      <w:r w:rsidRPr="00012A28">
        <w:rPr>
          <w:rFonts w:ascii="Tahoma" w:hAnsi="Tahoma" w:cs="Tahoma"/>
          <w:noProof/>
          <w:sz w:val="22"/>
          <w:szCs w:val="22"/>
          <w:lang w:val="en-GB"/>
        </w:rPr>
        <w:t>Presumption resulting from the participation in the procedure</w:t>
      </w:r>
      <w:bookmarkEnd w:id="50"/>
    </w:p>
    <w:p w14:paraId="661E4706" w14:textId="6CB4FD75" w:rsidR="00400A20" w:rsidRPr="00012A28" w:rsidRDefault="00400A20" w:rsidP="00012A28">
      <w:pPr>
        <w:pStyle w:val="ListParagraph"/>
        <w:widowControl w:val="0"/>
        <w:numPr>
          <w:ilvl w:val="2"/>
          <w:numId w:val="16"/>
        </w:numPr>
        <w:autoSpaceDE w:val="0"/>
        <w:autoSpaceDN w:val="0"/>
        <w:adjustRightInd w:val="0"/>
        <w:spacing w:line="360" w:lineRule="auto"/>
        <w:ind w:left="709" w:hanging="709"/>
        <w:jc w:val="both"/>
        <w:rPr>
          <w:rFonts w:ascii="Tahoma" w:hAnsi="Tahoma" w:cs="Tahoma"/>
          <w:noProof/>
          <w:sz w:val="22"/>
          <w:szCs w:val="22"/>
          <w:lang w:val="en-GB"/>
        </w:rPr>
      </w:pPr>
      <w:r w:rsidRPr="00012A28">
        <w:rPr>
          <w:rFonts w:ascii="Tahoma" w:hAnsi="Tahoma" w:cs="Tahoma"/>
          <w:noProof/>
          <w:sz w:val="22"/>
          <w:szCs w:val="22"/>
          <w:lang w:val="en-GB"/>
        </w:rPr>
        <w:t xml:space="preserve">Submission of an offer in the tender procedure will constitute a presumption that each Candidate has been apprised of the </w:t>
      </w:r>
      <w:r w:rsidR="00DB1C66" w:rsidRPr="00012A28">
        <w:rPr>
          <w:rFonts w:ascii="Tahoma" w:hAnsi="Tahoma" w:cs="Tahoma"/>
          <w:noProof/>
          <w:sz w:val="22"/>
          <w:szCs w:val="22"/>
          <w:lang w:val="en-GB"/>
        </w:rPr>
        <w:t>T</w:t>
      </w:r>
      <w:r w:rsidRPr="00012A28">
        <w:rPr>
          <w:rFonts w:ascii="Tahoma" w:hAnsi="Tahoma" w:cs="Tahoma"/>
          <w:noProof/>
          <w:sz w:val="22"/>
          <w:szCs w:val="22"/>
          <w:lang w:val="en-GB"/>
        </w:rPr>
        <w:t xml:space="preserve">ender </w:t>
      </w:r>
      <w:r w:rsidR="00D11022" w:rsidRPr="00012A28">
        <w:rPr>
          <w:rFonts w:ascii="Tahoma" w:hAnsi="Tahoma" w:cs="Tahoma"/>
          <w:noProof/>
          <w:sz w:val="22"/>
          <w:szCs w:val="22"/>
          <w:lang w:val="en-GB"/>
        </w:rPr>
        <w:t xml:space="preserve">Invitation / Call </w:t>
      </w:r>
      <w:r w:rsidRPr="00012A28">
        <w:rPr>
          <w:rFonts w:ascii="Tahoma" w:hAnsi="Tahoma" w:cs="Tahoma"/>
          <w:noProof/>
          <w:sz w:val="22"/>
          <w:szCs w:val="22"/>
          <w:lang w:val="en-GB"/>
        </w:rPr>
        <w:t xml:space="preserve">and information and is fully aware of the </w:t>
      </w:r>
      <w:r w:rsidR="00DB1C66" w:rsidRPr="00012A28">
        <w:rPr>
          <w:rFonts w:ascii="Tahoma" w:hAnsi="Tahoma" w:cs="Tahoma"/>
          <w:noProof/>
          <w:sz w:val="22"/>
          <w:szCs w:val="22"/>
          <w:lang w:val="en-GB"/>
        </w:rPr>
        <w:t>P</w:t>
      </w:r>
      <w:r w:rsidRPr="00012A28">
        <w:rPr>
          <w:rFonts w:ascii="Tahoma" w:hAnsi="Tahoma" w:cs="Tahoma"/>
          <w:noProof/>
          <w:sz w:val="22"/>
          <w:szCs w:val="22"/>
          <w:lang w:val="en-GB"/>
        </w:rPr>
        <w:t>roject</w:t>
      </w:r>
      <w:r w:rsidR="00DB1C66" w:rsidRPr="00012A28">
        <w:rPr>
          <w:rFonts w:ascii="Tahoma" w:hAnsi="Tahoma" w:cs="Tahoma"/>
          <w:noProof/>
          <w:sz w:val="22"/>
          <w:szCs w:val="22"/>
          <w:lang w:val="en-GB"/>
        </w:rPr>
        <w:t>’s</w:t>
      </w:r>
      <w:r w:rsidRPr="00012A28">
        <w:rPr>
          <w:rFonts w:ascii="Tahoma" w:hAnsi="Tahoma" w:cs="Tahoma"/>
          <w:noProof/>
          <w:sz w:val="22"/>
          <w:szCs w:val="22"/>
          <w:lang w:val="en-GB"/>
        </w:rPr>
        <w:t xml:space="preserve"> implementation conditions.  In particular, candidates are obliged to fully apprise themselves of all </w:t>
      </w:r>
      <w:r w:rsidR="00DB1C66" w:rsidRPr="00012A28">
        <w:rPr>
          <w:rFonts w:ascii="Tahoma" w:hAnsi="Tahoma" w:cs="Tahoma"/>
          <w:noProof/>
          <w:sz w:val="22"/>
          <w:szCs w:val="22"/>
          <w:lang w:val="en-GB"/>
        </w:rPr>
        <w:t>P</w:t>
      </w:r>
      <w:r w:rsidRPr="00012A28">
        <w:rPr>
          <w:rFonts w:ascii="Tahoma" w:hAnsi="Tahoma" w:cs="Tahoma"/>
          <w:noProof/>
          <w:sz w:val="22"/>
          <w:szCs w:val="22"/>
          <w:lang w:val="en-GB"/>
        </w:rPr>
        <w:t>roject implementation conditions including all those specified in this Article</w:t>
      </w:r>
      <w:r w:rsidR="00DB1C66" w:rsidRPr="00012A28">
        <w:rPr>
          <w:rFonts w:ascii="Tahoma" w:hAnsi="Tahoma" w:cs="Tahoma"/>
          <w:noProof/>
          <w:sz w:val="22"/>
          <w:szCs w:val="22"/>
          <w:lang w:val="en-GB"/>
        </w:rPr>
        <w:t>. Participation in this  Tender</w:t>
      </w:r>
      <w:r w:rsidRPr="00012A28">
        <w:rPr>
          <w:rFonts w:ascii="Tahoma" w:hAnsi="Tahoma" w:cs="Tahoma"/>
          <w:noProof/>
          <w:sz w:val="22"/>
          <w:szCs w:val="22"/>
          <w:lang w:val="en-GB"/>
        </w:rPr>
        <w:t xml:space="preserve"> </w:t>
      </w:r>
      <w:r w:rsidR="00DB1C66" w:rsidRPr="00012A28">
        <w:rPr>
          <w:rFonts w:ascii="Tahoma" w:hAnsi="Tahoma" w:cs="Tahoma"/>
          <w:noProof/>
          <w:sz w:val="22"/>
          <w:szCs w:val="22"/>
          <w:lang w:val="en-GB"/>
        </w:rPr>
        <w:t xml:space="preserve">by </w:t>
      </w:r>
      <w:r w:rsidRPr="00012A28">
        <w:rPr>
          <w:rFonts w:ascii="Tahoma" w:hAnsi="Tahoma" w:cs="Tahoma"/>
          <w:noProof/>
          <w:sz w:val="22"/>
          <w:szCs w:val="22"/>
          <w:lang w:val="en-GB"/>
        </w:rPr>
        <w:t xml:space="preserve">submitting </w:t>
      </w:r>
      <w:r w:rsidR="00DB1C66" w:rsidRPr="00012A28">
        <w:rPr>
          <w:rFonts w:ascii="Tahoma" w:hAnsi="Tahoma" w:cs="Tahoma"/>
          <w:noProof/>
          <w:sz w:val="22"/>
          <w:szCs w:val="22"/>
          <w:lang w:val="en-GB"/>
        </w:rPr>
        <w:t xml:space="preserve">an offer to this tender </w:t>
      </w:r>
      <w:r w:rsidRPr="00012A28">
        <w:rPr>
          <w:rFonts w:ascii="Tahoma" w:hAnsi="Tahoma" w:cs="Tahoma"/>
          <w:noProof/>
          <w:sz w:val="22"/>
          <w:szCs w:val="22"/>
          <w:lang w:val="en-GB"/>
        </w:rPr>
        <w:t xml:space="preserve">procedure </w:t>
      </w:r>
      <w:r w:rsidR="00DB1C66" w:rsidRPr="00012A28">
        <w:rPr>
          <w:rFonts w:ascii="Tahoma" w:hAnsi="Tahoma" w:cs="Tahoma"/>
          <w:noProof/>
          <w:sz w:val="22"/>
          <w:szCs w:val="22"/>
          <w:lang w:val="en-GB"/>
        </w:rPr>
        <w:t xml:space="preserve">it is well understood </w:t>
      </w:r>
      <w:r w:rsidR="00613C14" w:rsidRPr="00012A28">
        <w:rPr>
          <w:rFonts w:ascii="Tahoma" w:hAnsi="Tahoma" w:cs="Tahoma"/>
          <w:noProof/>
          <w:sz w:val="22"/>
          <w:szCs w:val="22"/>
          <w:lang w:val="en-GB"/>
        </w:rPr>
        <w:t xml:space="preserve">and accepted </w:t>
      </w:r>
      <w:r w:rsidR="00DB1C66" w:rsidRPr="00012A28">
        <w:rPr>
          <w:rFonts w:ascii="Tahoma" w:hAnsi="Tahoma" w:cs="Tahoma"/>
          <w:noProof/>
          <w:sz w:val="22"/>
          <w:szCs w:val="22"/>
          <w:lang w:val="en-GB"/>
        </w:rPr>
        <w:t>that the candidate</w:t>
      </w:r>
      <w:r w:rsidRPr="00012A28">
        <w:rPr>
          <w:rFonts w:ascii="Tahoma" w:hAnsi="Tahoma" w:cs="Tahoma"/>
          <w:noProof/>
          <w:sz w:val="22"/>
          <w:szCs w:val="22"/>
          <w:lang w:val="en-GB"/>
        </w:rPr>
        <w:t>:</w:t>
      </w:r>
    </w:p>
    <w:p w14:paraId="32979ECD" w14:textId="71D5A16B" w:rsidR="00400A20" w:rsidRPr="00012A28" w:rsidRDefault="00613C14" w:rsidP="00012A28">
      <w:pPr>
        <w:pStyle w:val="BodyText"/>
        <w:numPr>
          <w:ilvl w:val="1"/>
          <w:numId w:val="5"/>
        </w:numPr>
        <w:rPr>
          <w:rFonts w:ascii="Tahoma" w:hAnsi="Tahoma" w:cs="Tahoma"/>
          <w:noProof/>
          <w:lang w:val="en-GB"/>
        </w:rPr>
      </w:pPr>
      <w:r w:rsidRPr="00012A28">
        <w:rPr>
          <w:rFonts w:ascii="Tahoma" w:hAnsi="Tahoma" w:cs="Tahoma"/>
          <w:noProof/>
          <w:lang w:val="en-GB"/>
        </w:rPr>
        <w:t>H</w:t>
      </w:r>
      <w:r w:rsidR="00400A20" w:rsidRPr="00012A28">
        <w:rPr>
          <w:rFonts w:ascii="Tahoma" w:hAnsi="Tahoma" w:cs="Tahoma"/>
          <w:noProof/>
          <w:lang w:val="en-GB"/>
        </w:rPr>
        <w:t xml:space="preserve">as checked all general and local conditions for the </w:t>
      </w:r>
      <w:r w:rsidR="001A219F" w:rsidRPr="00012A28">
        <w:rPr>
          <w:rFonts w:ascii="Tahoma" w:hAnsi="Tahoma" w:cs="Tahoma"/>
          <w:noProof/>
          <w:lang w:val="en-GB"/>
        </w:rPr>
        <w:t xml:space="preserve">wi fi </w:t>
      </w:r>
      <w:r w:rsidR="00400A20" w:rsidRPr="00012A28">
        <w:rPr>
          <w:rFonts w:ascii="Tahoma" w:hAnsi="Tahoma" w:cs="Tahoma"/>
          <w:noProof/>
          <w:lang w:val="en-GB"/>
        </w:rPr>
        <w:t>project.</w:t>
      </w:r>
    </w:p>
    <w:p w14:paraId="7DB3EE58" w14:textId="29B0EA1B" w:rsidR="00400A20" w:rsidRPr="00012A28" w:rsidRDefault="00613C14" w:rsidP="00012A28">
      <w:pPr>
        <w:pStyle w:val="BodyText"/>
        <w:numPr>
          <w:ilvl w:val="1"/>
          <w:numId w:val="5"/>
        </w:numPr>
        <w:rPr>
          <w:rFonts w:ascii="Tahoma" w:hAnsi="Tahoma" w:cs="Tahoma"/>
          <w:noProof/>
          <w:lang w:val="en-GB"/>
        </w:rPr>
      </w:pPr>
      <w:r w:rsidRPr="00012A28">
        <w:rPr>
          <w:rFonts w:ascii="Tahoma" w:hAnsi="Tahoma" w:cs="Tahoma"/>
          <w:noProof/>
          <w:lang w:val="en-GB"/>
        </w:rPr>
        <w:t>H</w:t>
      </w:r>
      <w:r w:rsidR="00400A20" w:rsidRPr="00012A28">
        <w:rPr>
          <w:rFonts w:ascii="Tahoma" w:hAnsi="Tahoma" w:cs="Tahoma"/>
          <w:noProof/>
          <w:lang w:val="en-GB"/>
        </w:rPr>
        <w:t xml:space="preserve">as also examined, </w:t>
      </w:r>
      <w:r w:rsidRPr="00012A28">
        <w:rPr>
          <w:rFonts w:ascii="Tahoma" w:hAnsi="Tahoma" w:cs="Tahoma"/>
          <w:noProof/>
          <w:lang w:val="en-GB"/>
        </w:rPr>
        <w:t xml:space="preserve">understood </w:t>
      </w:r>
      <w:r w:rsidR="00400A20" w:rsidRPr="00012A28">
        <w:rPr>
          <w:rFonts w:ascii="Tahoma" w:hAnsi="Tahoma" w:cs="Tahoma"/>
          <w:noProof/>
          <w:lang w:val="en-GB"/>
        </w:rPr>
        <w:t>and accept</w:t>
      </w:r>
      <w:r w:rsidRPr="00012A28">
        <w:rPr>
          <w:rFonts w:ascii="Tahoma" w:hAnsi="Tahoma" w:cs="Tahoma"/>
          <w:noProof/>
          <w:lang w:val="en-GB"/>
        </w:rPr>
        <w:t>ed</w:t>
      </w:r>
      <w:r w:rsidR="00400A20" w:rsidRPr="00012A28">
        <w:rPr>
          <w:rFonts w:ascii="Tahoma" w:hAnsi="Tahoma" w:cs="Tahoma"/>
          <w:noProof/>
          <w:lang w:val="en-GB"/>
        </w:rPr>
        <w:t xml:space="preserve"> the </w:t>
      </w:r>
      <w:r w:rsidR="00857782" w:rsidRPr="00012A28">
        <w:rPr>
          <w:rFonts w:ascii="Tahoma" w:hAnsi="Tahoma" w:cs="Tahoma"/>
          <w:noProof/>
          <w:lang w:val="en-GB"/>
        </w:rPr>
        <w:t>technical requirements</w:t>
      </w:r>
      <w:r w:rsidR="00400A20" w:rsidRPr="00012A28">
        <w:rPr>
          <w:rFonts w:ascii="Tahoma" w:hAnsi="Tahoma" w:cs="Tahoma"/>
          <w:noProof/>
          <w:lang w:val="en-GB"/>
        </w:rPr>
        <w:t xml:space="preserve">, which </w:t>
      </w:r>
      <w:r w:rsidR="009B0792" w:rsidRPr="00012A28">
        <w:rPr>
          <w:rFonts w:ascii="Tahoma" w:hAnsi="Tahoma" w:cs="Tahoma"/>
          <w:noProof/>
          <w:lang w:val="en-GB"/>
        </w:rPr>
        <w:t xml:space="preserve">will </w:t>
      </w:r>
      <w:r w:rsidR="00400A20" w:rsidRPr="00012A28">
        <w:rPr>
          <w:rFonts w:ascii="Tahoma" w:hAnsi="Tahoma" w:cs="Tahoma"/>
          <w:noProof/>
          <w:lang w:val="en-GB"/>
        </w:rPr>
        <w:t>form the basis of their offer.</w:t>
      </w:r>
    </w:p>
    <w:p w14:paraId="7ACB97EE" w14:textId="7D8B7C05" w:rsidR="00400A20" w:rsidRPr="00012A28" w:rsidRDefault="00400A20" w:rsidP="00012A28">
      <w:pPr>
        <w:pStyle w:val="ListParagraph"/>
        <w:widowControl w:val="0"/>
        <w:numPr>
          <w:ilvl w:val="2"/>
          <w:numId w:val="16"/>
        </w:numPr>
        <w:autoSpaceDE w:val="0"/>
        <w:autoSpaceDN w:val="0"/>
        <w:adjustRightInd w:val="0"/>
        <w:spacing w:line="360" w:lineRule="auto"/>
        <w:ind w:left="709" w:hanging="709"/>
        <w:jc w:val="both"/>
        <w:rPr>
          <w:rFonts w:ascii="Tahoma" w:hAnsi="Tahoma" w:cs="Tahoma"/>
          <w:noProof/>
          <w:sz w:val="22"/>
          <w:szCs w:val="22"/>
          <w:lang w:val="en-GB"/>
        </w:rPr>
      </w:pPr>
      <w:r w:rsidRPr="00012A28">
        <w:rPr>
          <w:rFonts w:ascii="Tahoma" w:hAnsi="Tahoma" w:cs="Tahoma"/>
          <w:noProof/>
          <w:sz w:val="22"/>
          <w:szCs w:val="22"/>
          <w:lang w:val="en-GB"/>
        </w:rPr>
        <w:t xml:space="preserve">Any failure by the </w:t>
      </w:r>
      <w:r w:rsidR="009B0792" w:rsidRPr="00012A28">
        <w:rPr>
          <w:rFonts w:ascii="Tahoma" w:hAnsi="Tahoma" w:cs="Tahoma"/>
          <w:noProof/>
          <w:sz w:val="22"/>
          <w:szCs w:val="22"/>
          <w:lang w:val="en-GB"/>
        </w:rPr>
        <w:t>C</w:t>
      </w:r>
      <w:r w:rsidRPr="00012A28">
        <w:rPr>
          <w:rFonts w:ascii="Tahoma" w:hAnsi="Tahoma" w:cs="Tahoma"/>
          <w:noProof/>
          <w:sz w:val="22"/>
          <w:szCs w:val="22"/>
          <w:lang w:val="en-GB"/>
        </w:rPr>
        <w:t xml:space="preserve">andidate to </w:t>
      </w:r>
      <w:r w:rsidR="009B0792" w:rsidRPr="00012A28">
        <w:rPr>
          <w:rFonts w:ascii="Tahoma" w:hAnsi="Tahoma" w:cs="Tahoma"/>
          <w:noProof/>
          <w:sz w:val="22"/>
          <w:szCs w:val="22"/>
          <w:lang w:val="en-GB"/>
        </w:rPr>
        <w:t xml:space="preserve">acquire knowledge </w:t>
      </w:r>
      <w:r w:rsidRPr="00012A28">
        <w:rPr>
          <w:rFonts w:ascii="Tahoma" w:hAnsi="Tahoma" w:cs="Tahoma"/>
          <w:noProof/>
          <w:sz w:val="22"/>
          <w:szCs w:val="22"/>
          <w:lang w:val="en-GB"/>
        </w:rPr>
        <w:t>about all the above issues and requirements using all information possible</w:t>
      </w:r>
      <w:r w:rsidR="009B0792" w:rsidRPr="00012A28">
        <w:rPr>
          <w:rFonts w:ascii="Tahoma" w:hAnsi="Tahoma" w:cs="Tahoma"/>
          <w:noProof/>
          <w:sz w:val="22"/>
          <w:szCs w:val="22"/>
          <w:lang w:val="en-GB"/>
        </w:rPr>
        <w:t>,</w:t>
      </w:r>
      <w:r w:rsidRPr="00012A28">
        <w:rPr>
          <w:rFonts w:ascii="Tahoma" w:hAnsi="Tahoma" w:cs="Tahoma"/>
          <w:noProof/>
          <w:sz w:val="22"/>
          <w:szCs w:val="22"/>
          <w:lang w:val="en-GB"/>
        </w:rPr>
        <w:t xml:space="preserve"> </w:t>
      </w:r>
      <w:r w:rsidR="009B0792" w:rsidRPr="00012A28">
        <w:rPr>
          <w:rFonts w:ascii="Tahoma" w:hAnsi="Tahoma" w:cs="Tahoma"/>
          <w:noProof/>
          <w:sz w:val="22"/>
          <w:szCs w:val="22"/>
          <w:lang w:val="en-GB"/>
        </w:rPr>
        <w:t>is</w:t>
      </w:r>
      <w:r w:rsidRPr="00012A28">
        <w:rPr>
          <w:rFonts w:ascii="Tahoma" w:hAnsi="Tahoma" w:cs="Tahoma"/>
          <w:noProof/>
          <w:sz w:val="22"/>
          <w:szCs w:val="22"/>
          <w:lang w:val="en-GB"/>
        </w:rPr>
        <w:t xml:space="preserve"> at its own </w:t>
      </w:r>
      <w:r w:rsidR="00E12DC1" w:rsidRPr="00012A28">
        <w:rPr>
          <w:rFonts w:ascii="Tahoma" w:hAnsi="Tahoma" w:cs="Tahoma"/>
          <w:noProof/>
          <w:sz w:val="22"/>
          <w:szCs w:val="22"/>
          <w:lang w:val="en-GB"/>
        </w:rPr>
        <w:t xml:space="preserve">risk and </w:t>
      </w:r>
      <w:r w:rsidRPr="00012A28">
        <w:rPr>
          <w:rFonts w:ascii="Tahoma" w:hAnsi="Tahoma" w:cs="Tahoma"/>
          <w:noProof/>
          <w:sz w:val="22"/>
          <w:szCs w:val="22"/>
          <w:lang w:val="en-GB"/>
        </w:rPr>
        <w:t xml:space="preserve">exclusive responsibility </w:t>
      </w:r>
      <w:r w:rsidRPr="00012A28">
        <w:rPr>
          <w:rFonts w:ascii="Tahoma" w:hAnsi="Tahoma" w:cs="Tahoma"/>
          <w:noProof/>
          <w:sz w:val="22"/>
          <w:szCs w:val="22"/>
          <w:lang w:val="en-GB"/>
        </w:rPr>
        <w:lastRenderedPageBreak/>
        <w:t xml:space="preserve">and shall not </w:t>
      </w:r>
      <w:r w:rsidR="001A2C98" w:rsidRPr="00012A28">
        <w:rPr>
          <w:rFonts w:ascii="Tahoma" w:hAnsi="Tahoma" w:cs="Tahoma"/>
          <w:noProof/>
          <w:sz w:val="22"/>
          <w:szCs w:val="22"/>
          <w:lang w:val="en-GB"/>
        </w:rPr>
        <w:t>exonerate</w:t>
      </w:r>
      <w:r w:rsidRPr="00012A28">
        <w:rPr>
          <w:rFonts w:ascii="Tahoma" w:hAnsi="Tahoma" w:cs="Tahoma"/>
          <w:noProof/>
          <w:sz w:val="22"/>
          <w:szCs w:val="22"/>
          <w:lang w:val="en-GB"/>
        </w:rPr>
        <w:t xml:space="preserve"> </w:t>
      </w:r>
      <w:r w:rsidR="00E12DC1" w:rsidRPr="00012A28">
        <w:rPr>
          <w:rFonts w:ascii="Tahoma" w:hAnsi="Tahoma" w:cs="Tahoma"/>
          <w:noProof/>
          <w:sz w:val="22"/>
          <w:szCs w:val="22"/>
          <w:lang w:val="en-GB"/>
        </w:rPr>
        <w:t xml:space="preserve">its </w:t>
      </w:r>
      <w:r w:rsidRPr="00012A28">
        <w:rPr>
          <w:rFonts w:ascii="Tahoma" w:hAnsi="Tahoma" w:cs="Tahoma"/>
          <w:noProof/>
          <w:sz w:val="22"/>
          <w:szCs w:val="22"/>
          <w:lang w:val="en-GB"/>
        </w:rPr>
        <w:t>liability and obligation to comply in full with its contractual obligations.</w:t>
      </w:r>
    </w:p>
    <w:p w14:paraId="6F90904D" w14:textId="25946477" w:rsidR="00400A20" w:rsidRPr="00012A28" w:rsidRDefault="00400A20" w:rsidP="00012A28">
      <w:pPr>
        <w:pStyle w:val="ListParagraph"/>
        <w:widowControl w:val="0"/>
        <w:numPr>
          <w:ilvl w:val="2"/>
          <w:numId w:val="16"/>
        </w:numPr>
        <w:autoSpaceDE w:val="0"/>
        <w:autoSpaceDN w:val="0"/>
        <w:adjustRightInd w:val="0"/>
        <w:spacing w:line="360" w:lineRule="auto"/>
        <w:ind w:left="709" w:hanging="709"/>
        <w:jc w:val="both"/>
        <w:rPr>
          <w:rFonts w:ascii="Tahoma" w:hAnsi="Tahoma" w:cs="Tahoma"/>
          <w:noProof/>
          <w:sz w:val="22"/>
          <w:szCs w:val="22"/>
          <w:lang w:val="en-GB"/>
        </w:rPr>
      </w:pPr>
      <w:r w:rsidRPr="00012A28">
        <w:rPr>
          <w:rFonts w:ascii="Tahoma" w:hAnsi="Tahoma" w:cs="Tahoma"/>
          <w:noProof/>
          <w:sz w:val="22"/>
          <w:szCs w:val="22"/>
          <w:lang w:val="en-GB"/>
        </w:rPr>
        <w:t xml:space="preserve">In light of the above, Candidates must fully and unreservedly guarantee the accuracy of the </w:t>
      </w:r>
      <w:r w:rsidR="001A52FA" w:rsidRPr="00012A28">
        <w:rPr>
          <w:rFonts w:ascii="Tahoma" w:hAnsi="Tahoma" w:cs="Tahoma"/>
          <w:noProof/>
          <w:sz w:val="22"/>
          <w:szCs w:val="22"/>
          <w:lang w:val="en-GB"/>
        </w:rPr>
        <w:t xml:space="preserve">wireless network solution </w:t>
      </w:r>
      <w:r w:rsidRPr="00012A28">
        <w:rPr>
          <w:rFonts w:ascii="Tahoma" w:hAnsi="Tahoma" w:cs="Tahoma"/>
          <w:noProof/>
          <w:sz w:val="22"/>
          <w:szCs w:val="22"/>
          <w:lang w:val="en-GB"/>
        </w:rPr>
        <w:t>project</w:t>
      </w:r>
      <w:r w:rsidR="001A52FA" w:rsidRPr="00012A28">
        <w:rPr>
          <w:rFonts w:ascii="Tahoma" w:hAnsi="Tahoma" w:cs="Tahoma"/>
          <w:noProof/>
          <w:sz w:val="22"/>
          <w:szCs w:val="22"/>
          <w:lang w:val="en-GB"/>
        </w:rPr>
        <w:t xml:space="preserve"> financial proposal</w:t>
      </w:r>
      <w:r w:rsidR="002504EB" w:rsidRPr="00012A28">
        <w:rPr>
          <w:rFonts w:ascii="Tahoma" w:hAnsi="Tahoma" w:cs="Tahoma"/>
          <w:noProof/>
          <w:sz w:val="22"/>
          <w:szCs w:val="22"/>
          <w:lang w:val="en-GB"/>
        </w:rPr>
        <w:t xml:space="preserve">, while </w:t>
      </w:r>
      <w:r w:rsidRPr="00012A28">
        <w:rPr>
          <w:rFonts w:ascii="Tahoma" w:hAnsi="Tahoma" w:cs="Tahoma"/>
          <w:noProof/>
          <w:sz w:val="22"/>
          <w:szCs w:val="22"/>
          <w:lang w:val="en-GB"/>
        </w:rPr>
        <w:t xml:space="preserve"> with</w:t>
      </w:r>
      <w:r w:rsidR="002504EB" w:rsidRPr="00012A28">
        <w:rPr>
          <w:rFonts w:ascii="Tahoma" w:hAnsi="Tahoma" w:cs="Tahoma"/>
          <w:noProof/>
          <w:sz w:val="22"/>
          <w:szCs w:val="22"/>
          <w:lang w:val="en-GB"/>
        </w:rPr>
        <w:t>in</w:t>
      </w:r>
      <w:r w:rsidRPr="00012A28">
        <w:rPr>
          <w:rFonts w:ascii="Tahoma" w:hAnsi="Tahoma" w:cs="Tahoma"/>
          <w:noProof/>
          <w:sz w:val="22"/>
          <w:szCs w:val="22"/>
          <w:lang w:val="en-GB"/>
        </w:rPr>
        <w:t xml:space="preserve"> the contract to be signed, </w:t>
      </w:r>
      <w:r w:rsidRPr="00012A28">
        <w:rPr>
          <w:rFonts w:ascii="Tahoma" w:hAnsi="Tahoma" w:cs="Tahoma"/>
          <w:b/>
          <w:noProof/>
          <w:sz w:val="22"/>
          <w:szCs w:val="22"/>
          <w:lang w:val="en-GB"/>
        </w:rPr>
        <w:t xml:space="preserve">the Contractor must expressly waive </w:t>
      </w:r>
      <w:r w:rsidR="0098082D" w:rsidRPr="00012A28">
        <w:rPr>
          <w:rFonts w:ascii="Tahoma" w:hAnsi="Tahoma" w:cs="Tahoma"/>
          <w:b/>
          <w:noProof/>
          <w:sz w:val="22"/>
          <w:szCs w:val="22"/>
          <w:lang w:val="en-GB"/>
        </w:rPr>
        <w:t>its</w:t>
      </w:r>
      <w:r w:rsidRPr="00012A28">
        <w:rPr>
          <w:rFonts w:ascii="Tahoma" w:hAnsi="Tahoma" w:cs="Tahoma"/>
          <w:b/>
          <w:noProof/>
          <w:sz w:val="22"/>
          <w:szCs w:val="22"/>
          <w:lang w:val="en-GB"/>
        </w:rPr>
        <w:t xml:space="preserve"> right to adjust its fee for any reason.</w:t>
      </w:r>
      <w:r w:rsidRPr="00012A28">
        <w:rPr>
          <w:rFonts w:ascii="Tahoma" w:hAnsi="Tahoma" w:cs="Tahoma"/>
          <w:noProof/>
          <w:sz w:val="22"/>
          <w:szCs w:val="22"/>
          <w:lang w:val="en-GB"/>
        </w:rPr>
        <w:t xml:space="preserve"> Moreover, by submitting their offer, Candidates unreservedly accept that if chosen as Contractor they will unreservedly undertake to carry out all work and in general to perform the project in full compliance </w:t>
      </w:r>
      <w:r w:rsidR="004F5F22" w:rsidRPr="00012A28">
        <w:rPr>
          <w:rFonts w:ascii="Tahoma" w:hAnsi="Tahoma" w:cs="Tahoma"/>
          <w:noProof/>
          <w:sz w:val="22"/>
          <w:szCs w:val="22"/>
          <w:lang w:val="en-GB"/>
        </w:rPr>
        <w:t xml:space="preserve">with all terms, </w:t>
      </w:r>
      <w:r w:rsidRPr="00012A28">
        <w:rPr>
          <w:rFonts w:ascii="Tahoma" w:hAnsi="Tahoma" w:cs="Tahoma"/>
          <w:noProof/>
          <w:sz w:val="22"/>
          <w:szCs w:val="22"/>
          <w:lang w:val="en-GB"/>
        </w:rPr>
        <w:t xml:space="preserve">etc. and the project implementation schedule specified </w:t>
      </w:r>
      <w:r w:rsidR="00D11022" w:rsidRPr="00012A28">
        <w:rPr>
          <w:rFonts w:ascii="Tahoma" w:hAnsi="Tahoma" w:cs="Tahoma"/>
          <w:noProof/>
          <w:sz w:val="22"/>
          <w:szCs w:val="22"/>
          <w:lang w:val="en-GB"/>
        </w:rPr>
        <w:t>herein</w:t>
      </w:r>
      <w:r w:rsidRPr="00012A28">
        <w:rPr>
          <w:rFonts w:ascii="Tahoma" w:hAnsi="Tahoma" w:cs="Tahoma"/>
          <w:noProof/>
          <w:sz w:val="22"/>
          <w:szCs w:val="22"/>
          <w:lang w:val="en-GB"/>
        </w:rPr>
        <w:t>.</w:t>
      </w:r>
    </w:p>
    <w:p w14:paraId="17FCCA25" w14:textId="64A17E9A" w:rsidR="00400A20" w:rsidRPr="00012A28" w:rsidRDefault="00400A20" w:rsidP="00012A28">
      <w:pPr>
        <w:pStyle w:val="ListParagraph"/>
        <w:widowControl w:val="0"/>
        <w:numPr>
          <w:ilvl w:val="2"/>
          <w:numId w:val="16"/>
        </w:numPr>
        <w:autoSpaceDE w:val="0"/>
        <w:autoSpaceDN w:val="0"/>
        <w:adjustRightInd w:val="0"/>
        <w:spacing w:line="360" w:lineRule="auto"/>
        <w:ind w:left="709" w:hanging="709"/>
        <w:jc w:val="both"/>
        <w:rPr>
          <w:rFonts w:ascii="Tahoma" w:hAnsi="Tahoma" w:cs="Tahoma"/>
          <w:noProof/>
          <w:sz w:val="22"/>
          <w:szCs w:val="22"/>
          <w:lang w:val="en-GB"/>
        </w:rPr>
      </w:pPr>
      <w:r w:rsidRPr="00012A28">
        <w:rPr>
          <w:rFonts w:ascii="Tahoma" w:hAnsi="Tahoma" w:cs="Tahoma"/>
          <w:noProof/>
          <w:sz w:val="22"/>
          <w:szCs w:val="22"/>
          <w:lang w:val="en-GB"/>
        </w:rPr>
        <w:t xml:space="preserve">Candidates are not entitled to any remuneration for expenses incurred relating to the compilation and submission of </w:t>
      </w:r>
      <w:r w:rsidR="00D9678E" w:rsidRPr="00012A28">
        <w:rPr>
          <w:rFonts w:ascii="Tahoma" w:hAnsi="Tahoma" w:cs="Tahoma"/>
          <w:noProof/>
          <w:sz w:val="22"/>
          <w:szCs w:val="22"/>
          <w:lang w:val="en-GB"/>
        </w:rPr>
        <w:t>their offer</w:t>
      </w:r>
      <w:r w:rsidRPr="00012A28">
        <w:rPr>
          <w:rFonts w:ascii="Tahoma" w:hAnsi="Tahoma" w:cs="Tahoma"/>
          <w:noProof/>
          <w:sz w:val="22"/>
          <w:szCs w:val="22"/>
          <w:lang w:val="en-GB"/>
        </w:rPr>
        <w:t xml:space="preserve">, etc. </w:t>
      </w:r>
    </w:p>
    <w:p w14:paraId="3C012B81" w14:textId="77777777" w:rsidR="001132D0" w:rsidRPr="00012A28" w:rsidRDefault="001132D0" w:rsidP="00012A28">
      <w:pPr>
        <w:pStyle w:val="Heading3"/>
        <w:spacing w:before="0" w:after="0" w:line="360" w:lineRule="auto"/>
        <w:jc w:val="both"/>
        <w:rPr>
          <w:rFonts w:ascii="Tahoma" w:hAnsi="Tahoma" w:cs="Tahoma"/>
          <w:noProof/>
          <w:sz w:val="22"/>
          <w:szCs w:val="22"/>
          <w:lang w:val="en-GB"/>
        </w:rPr>
      </w:pPr>
    </w:p>
    <w:p w14:paraId="570A7E1A" w14:textId="77777777" w:rsidR="00FE12EE" w:rsidRPr="00012A28" w:rsidRDefault="00FE12EE" w:rsidP="00012A28">
      <w:pPr>
        <w:pStyle w:val="Heading3"/>
        <w:numPr>
          <w:ilvl w:val="1"/>
          <w:numId w:val="7"/>
        </w:numPr>
        <w:spacing w:before="0" w:after="0" w:line="360" w:lineRule="auto"/>
        <w:ind w:left="0" w:firstLine="0"/>
        <w:jc w:val="both"/>
        <w:rPr>
          <w:rFonts w:ascii="Tahoma" w:hAnsi="Tahoma" w:cs="Tahoma"/>
          <w:noProof/>
          <w:sz w:val="22"/>
          <w:szCs w:val="22"/>
          <w:lang w:val="en-GB"/>
        </w:rPr>
      </w:pPr>
      <w:bookmarkStart w:id="51" w:name="_Toc12016052"/>
      <w:r w:rsidRPr="00012A28">
        <w:rPr>
          <w:rFonts w:ascii="Tahoma" w:hAnsi="Tahoma" w:cs="Tahoma"/>
          <w:noProof/>
          <w:sz w:val="22"/>
          <w:szCs w:val="22"/>
          <w:lang w:val="en-GB"/>
        </w:rPr>
        <w:t>Submission method</w:t>
      </w:r>
      <w:bookmarkEnd w:id="45"/>
      <w:bookmarkEnd w:id="51"/>
    </w:p>
    <w:p w14:paraId="48949FCF" w14:textId="77777777" w:rsidR="00FE12EE" w:rsidRPr="00012A28" w:rsidRDefault="00FE12EE" w:rsidP="00012A28">
      <w:pPr>
        <w:spacing w:line="360" w:lineRule="auto"/>
        <w:jc w:val="both"/>
        <w:rPr>
          <w:rFonts w:ascii="Tahoma" w:hAnsi="Tahoma" w:cs="Tahoma"/>
          <w:noProof/>
          <w:sz w:val="22"/>
          <w:szCs w:val="22"/>
          <w:lang w:val="en-GB"/>
        </w:rPr>
      </w:pPr>
    </w:p>
    <w:p w14:paraId="4DC11FB5" w14:textId="1ECE3552" w:rsidR="0082514C" w:rsidRPr="00012A28" w:rsidRDefault="0082514C"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All documents and materials should be submitted in electronic format in CD </w:t>
      </w:r>
      <w:r w:rsidR="00907C43" w:rsidRPr="00012A28">
        <w:rPr>
          <w:rFonts w:ascii="Tahoma" w:hAnsi="Tahoma" w:cs="Tahoma"/>
          <w:noProof/>
          <w:sz w:val="22"/>
          <w:szCs w:val="22"/>
          <w:lang w:val="en-GB"/>
        </w:rPr>
        <w:t xml:space="preserve">or USB </w:t>
      </w:r>
      <w:r w:rsidRPr="00012A28">
        <w:rPr>
          <w:rFonts w:ascii="Tahoma" w:hAnsi="Tahoma" w:cs="Tahoma"/>
          <w:noProof/>
          <w:sz w:val="22"/>
          <w:szCs w:val="22"/>
          <w:lang w:val="en-GB"/>
        </w:rPr>
        <w:t xml:space="preserve">media included in one (1) sealed envelope/package. </w:t>
      </w:r>
    </w:p>
    <w:p w14:paraId="2BCF861D" w14:textId="77777777" w:rsidR="0082514C" w:rsidRPr="00012A28" w:rsidRDefault="0082514C" w:rsidP="00012A28">
      <w:pPr>
        <w:spacing w:line="360" w:lineRule="auto"/>
        <w:jc w:val="both"/>
        <w:rPr>
          <w:rFonts w:ascii="Tahoma" w:hAnsi="Tahoma" w:cs="Tahoma"/>
          <w:noProof/>
          <w:sz w:val="22"/>
          <w:szCs w:val="22"/>
          <w:lang w:val="en-GB"/>
        </w:rPr>
      </w:pPr>
    </w:p>
    <w:p w14:paraId="2317ED6C" w14:textId="762940E4" w:rsidR="00DF2079" w:rsidRPr="00012A28" w:rsidRDefault="0082514C"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The sealed </w:t>
      </w:r>
      <w:r w:rsidR="00B62AD4" w:rsidRPr="00012A28">
        <w:rPr>
          <w:rFonts w:ascii="Tahoma" w:hAnsi="Tahoma" w:cs="Tahoma"/>
          <w:noProof/>
          <w:sz w:val="22"/>
          <w:szCs w:val="22"/>
          <w:lang w:val="en-GB"/>
        </w:rPr>
        <w:t>envelope</w:t>
      </w:r>
      <w:r w:rsidRPr="00012A28">
        <w:rPr>
          <w:rFonts w:ascii="Tahoma" w:hAnsi="Tahoma" w:cs="Tahoma"/>
          <w:noProof/>
          <w:sz w:val="22"/>
          <w:szCs w:val="22"/>
          <w:lang w:val="en-GB"/>
        </w:rPr>
        <w:t>/package should contain</w:t>
      </w:r>
      <w:r w:rsidR="00DF2079" w:rsidRPr="00012A28">
        <w:rPr>
          <w:rFonts w:ascii="Tahoma" w:hAnsi="Tahoma" w:cs="Tahoma"/>
          <w:noProof/>
          <w:sz w:val="22"/>
          <w:szCs w:val="22"/>
          <w:lang w:val="en-GB"/>
        </w:rPr>
        <w:t>:</w:t>
      </w:r>
    </w:p>
    <w:p w14:paraId="427306C6" w14:textId="77777777" w:rsidR="00DF2079" w:rsidRPr="00012A28" w:rsidRDefault="00DF2079" w:rsidP="00012A28">
      <w:pPr>
        <w:spacing w:line="360" w:lineRule="auto"/>
        <w:jc w:val="both"/>
        <w:rPr>
          <w:rFonts w:ascii="Tahoma" w:hAnsi="Tahoma" w:cs="Tahoma"/>
          <w:noProof/>
          <w:sz w:val="22"/>
          <w:szCs w:val="22"/>
          <w:lang w:val="en-GB"/>
        </w:rPr>
      </w:pPr>
    </w:p>
    <w:p w14:paraId="572CD563" w14:textId="39EF73A0" w:rsidR="00DF2079" w:rsidRPr="00012A28" w:rsidRDefault="00DF2079" w:rsidP="00012A28">
      <w:pPr>
        <w:pStyle w:val="ListParagraph"/>
        <w:numPr>
          <w:ilvl w:val="0"/>
          <w:numId w:val="26"/>
        </w:numPr>
        <w:spacing w:line="360" w:lineRule="auto"/>
        <w:jc w:val="both"/>
        <w:rPr>
          <w:rFonts w:ascii="Tahoma" w:hAnsi="Tahoma" w:cs="Tahoma"/>
          <w:noProof/>
          <w:sz w:val="22"/>
          <w:szCs w:val="22"/>
          <w:lang w:val="en-GB"/>
        </w:rPr>
      </w:pPr>
      <w:r w:rsidRPr="00012A28">
        <w:rPr>
          <w:rFonts w:ascii="Tahoma" w:hAnsi="Tahoma" w:cs="Tahoma"/>
          <w:noProof/>
          <w:sz w:val="22"/>
          <w:szCs w:val="22"/>
          <w:lang w:val="en-GB"/>
        </w:rPr>
        <w:t>A</w:t>
      </w:r>
      <w:r w:rsidR="0082514C" w:rsidRPr="00012A28">
        <w:rPr>
          <w:rFonts w:ascii="Tahoma" w:hAnsi="Tahoma" w:cs="Tahoma"/>
          <w:noProof/>
          <w:sz w:val="22"/>
          <w:szCs w:val="22"/>
          <w:lang w:val="en-GB"/>
        </w:rPr>
        <w:t xml:space="preserve"> separate </w:t>
      </w:r>
      <w:r w:rsidRPr="00012A28">
        <w:rPr>
          <w:rFonts w:ascii="Tahoma" w:hAnsi="Tahoma" w:cs="Tahoma"/>
          <w:noProof/>
          <w:sz w:val="22"/>
          <w:szCs w:val="22"/>
          <w:lang w:val="en-GB"/>
        </w:rPr>
        <w:t xml:space="preserve">sealed </w:t>
      </w:r>
      <w:r w:rsidR="00B62AD4" w:rsidRPr="00012A28">
        <w:rPr>
          <w:rFonts w:ascii="Tahoma" w:hAnsi="Tahoma" w:cs="Tahoma"/>
          <w:noProof/>
          <w:sz w:val="22"/>
          <w:szCs w:val="22"/>
          <w:lang w:val="en-GB"/>
        </w:rPr>
        <w:t>envelope</w:t>
      </w:r>
      <w:r w:rsidR="0082514C" w:rsidRPr="00012A28">
        <w:rPr>
          <w:rFonts w:ascii="Tahoma" w:hAnsi="Tahoma" w:cs="Tahoma"/>
          <w:noProof/>
          <w:sz w:val="22"/>
          <w:szCs w:val="22"/>
          <w:lang w:val="en-GB"/>
        </w:rPr>
        <w:t xml:space="preserve">/package including the </w:t>
      </w:r>
      <w:r w:rsidR="0082514C" w:rsidRPr="00012A28">
        <w:rPr>
          <w:rFonts w:ascii="Tahoma" w:hAnsi="Tahoma" w:cs="Tahoma"/>
          <w:b/>
          <w:noProof/>
          <w:sz w:val="22"/>
          <w:szCs w:val="22"/>
          <w:lang w:val="en-GB"/>
        </w:rPr>
        <w:t>Technical proposal</w:t>
      </w:r>
      <w:r w:rsidR="0082514C" w:rsidRPr="00012A28">
        <w:rPr>
          <w:rFonts w:ascii="Tahoma" w:hAnsi="Tahoma" w:cs="Tahoma"/>
          <w:noProof/>
          <w:sz w:val="22"/>
          <w:szCs w:val="22"/>
          <w:lang w:val="en-GB"/>
        </w:rPr>
        <w:t xml:space="preserve"> with </w:t>
      </w:r>
      <w:r w:rsidRPr="00012A28">
        <w:rPr>
          <w:rFonts w:ascii="Tahoma" w:hAnsi="Tahoma" w:cs="Tahoma"/>
          <w:noProof/>
          <w:sz w:val="22"/>
          <w:szCs w:val="22"/>
          <w:lang w:val="en-GB"/>
        </w:rPr>
        <w:t xml:space="preserve">at least </w:t>
      </w:r>
      <w:r w:rsidR="0082514C" w:rsidRPr="00012A28">
        <w:rPr>
          <w:rFonts w:ascii="Tahoma" w:hAnsi="Tahoma" w:cs="Tahoma"/>
          <w:noProof/>
          <w:sz w:val="22"/>
          <w:szCs w:val="22"/>
          <w:lang w:val="en-GB"/>
        </w:rPr>
        <w:t xml:space="preserve">the </w:t>
      </w:r>
      <w:r w:rsidRPr="00012A28">
        <w:rPr>
          <w:rFonts w:ascii="Tahoma" w:hAnsi="Tahoma" w:cs="Tahoma"/>
          <w:noProof/>
          <w:sz w:val="22"/>
          <w:szCs w:val="22"/>
          <w:lang w:val="en-GB"/>
        </w:rPr>
        <w:t>following m</w:t>
      </w:r>
      <w:r w:rsidR="0082514C" w:rsidRPr="00012A28">
        <w:rPr>
          <w:rFonts w:ascii="Tahoma" w:hAnsi="Tahoma" w:cs="Tahoma"/>
          <w:noProof/>
          <w:sz w:val="22"/>
          <w:szCs w:val="22"/>
          <w:lang w:val="en-GB"/>
        </w:rPr>
        <w:t>edia: two (2) CD</w:t>
      </w:r>
      <w:r w:rsidRPr="00012A28">
        <w:rPr>
          <w:rFonts w:ascii="Tahoma" w:hAnsi="Tahoma" w:cs="Tahoma"/>
          <w:noProof/>
          <w:sz w:val="22"/>
          <w:szCs w:val="22"/>
          <w:lang w:val="en-GB"/>
        </w:rPr>
        <w:t xml:space="preserve"> or USB</w:t>
      </w:r>
      <w:r w:rsidR="0082514C" w:rsidRPr="00012A28">
        <w:rPr>
          <w:rFonts w:ascii="Tahoma" w:hAnsi="Tahoma" w:cs="Tahoma"/>
          <w:noProof/>
          <w:sz w:val="22"/>
          <w:szCs w:val="22"/>
          <w:lang w:val="en-GB"/>
        </w:rPr>
        <w:t xml:space="preserve"> copies.</w:t>
      </w:r>
      <w:r w:rsidR="00784963" w:rsidRPr="00012A28">
        <w:rPr>
          <w:rFonts w:ascii="Tahoma" w:hAnsi="Tahoma" w:cs="Tahoma"/>
          <w:noProof/>
          <w:sz w:val="22"/>
          <w:szCs w:val="22"/>
          <w:lang w:val="en-GB"/>
        </w:rPr>
        <w:t xml:space="preserve"> </w:t>
      </w:r>
    </w:p>
    <w:p w14:paraId="38AA3AC4" w14:textId="500D5A78" w:rsidR="00950D8B" w:rsidRPr="00012A28" w:rsidRDefault="00DF2079" w:rsidP="00012A28">
      <w:pPr>
        <w:pStyle w:val="ListParagraph"/>
        <w:numPr>
          <w:ilvl w:val="0"/>
          <w:numId w:val="26"/>
        </w:num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A separate sealed </w:t>
      </w:r>
      <w:r w:rsidR="00B62AD4" w:rsidRPr="00012A28">
        <w:rPr>
          <w:rFonts w:ascii="Tahoma" w:hAnsi="Tahoma" w:cs="Tahoma"/>
          <w:noProof/>
          <w:sz w:val="22"/>
          <w:szCs w:val="22"/>
          <w:lang w:val="en-GB"/>
        </w:rPr>
        <w:t>envelope</w:t>
      </w:r>
      <w:r w:rsidR="0082514C" w:rsidRPr="00012A28">
        <w:rPr>
          <w:rFonts w:ascii="Tahoma" w:hAnsi="Tahoma" w:cs="Tahoma"/>
          <w:noProof/>
          <w:sz w:val="22"/>
          <w:szCs w:val="22"/>
          <w:lang w:val="en-GB"/>
        </w:rPr>
        <w:t xml:space="preserve">/package including the </w:t>
      </w:r>
      <w:r w:rsidR="0082514C" w:rsidRPr="00012A28">
        <w:rPr>
          <w:rFonts w:ascii="Tahoma" w:hAnsi="Tahoma" w:cs="Tahoma"/>
          <w:b/>
          <w:noProof/>
          <w:sz w:val="22"/>
          <w:szCs w:val="22"/>
          <w:lang w:val="en-GB"/>
        </w:rPr>
        <w:t>Financial proposal</w:t>
      </w:r>
      <w:r w:rsidR="00BA618F" w:rsidRPr="00012A28">
        <w:rPr>
          <w:rFonts w:ascii="Tahoma" w:hAnsi="Tahoma" w:cs="Tahoma"/>
          <w:b/>
          <w:noProof/>
          <w:sz w:val="22"/>
          <w:szCs w:val="22"/>
          <w:lang w:val="en-GB"/>
        </w:rPr>
        <w:t xml:space="preserve"> in hardcopy format</w:t>
      </w:r>
      <w:r w:rsidR="00D143BE" w:rsidRPr="00012A28">
        <w:rPr>
          <w:rFonts w:ascii="Tahoma" w:hAnsi="Tahoma" w:cs="Tahoma"/>
          <w:b/>
          <w:noProof/>
          <w:sz w:val="22"/>
          <w:szCs w:val="22"/>
          <w:lang w:val="en-GB"/>
        </w:rPr>
        <w:t>, with the format as per Financial Table F.1-1</w:t>
      </w:r>
      <w:r w:rsidR="00610EED" w:rsidRPr="00012A28">
        <w:rPr>
          <w:rFonts w:ascii="Tahoma" w:hAnsi="Tahoma" w:cs="Tahoma"/>
          <w:b/>
          <w:noProof/>
          <w:sz w:val="22"/>
          <w:szCs w:val="22"/>
          <w:lang w:val="en-GB"/>
        </w:rPr>
        <w:t xml:space="preserve"> and F.1-2</w:t>
      </w:r>
      <w:r w:rsidR="00D143BE" w:rsidRPr="00012A28">
        <w:rPr>
          <w:rFonts w:ascii="Tahoma" w:hAnsi="Tahoma" w:cs="Tahoma"/>
          <w:b/>
          <w:noProof/>
          <w:sz w:val="22"/>
          <w:szCs w:val="22"/>
          <w:lang w:val="en-GB"/>
        </w:rPr>
        <w:t xml:space="preserve"> (</w:t>
      </w:r>
      <w:r w:rsidR="00B66B9F" w:rsidRPr="00012A28">
        <w:rPr>
          <w:rFonts w:ascii="Tahoma" w:hAnsi="Tahoma" w:cs="Tahoma"/>
          <w:b/>
          <w:noProof/>
          <w:sz w:val="22"/>
          <w:szCs w:val="22"/>
          <w:lang w:val="en-GB"/>
        </w:rPr>
        <w:t>Chapter D</w:t>
      </w:r>
      <w:r w:rsidR="00D143BE" w:rsidRPr="00012A28">
        <w:rPr>
          <w:rFonts w:ascii="Tahoma" w:hAnsi="Tahoma" w:cs="Tahoma"/>
          <w:b/>
          <w:noProof/>
          <w:sz w:val="22"/>
          <w:szCs w:val="22"/>
          <w:lang w:val="en-GB"/>
        </w:rPr>
        <w:t>)</w:t>
      </w:r>
      <w:r w:rsidR="00BA618F" w:rsidRPr="00012A28">
        <w:rPr>
          <w:rFonts w:ascii="Tahoma" w:hAnsi="Tahoma" w:cs="Tahoma"/>
          <w:b/>
          <w:noProof/>
          <w:sz w:val="22"/>
          <w:szCs w:val="22"/>
          <w:lang w:val="en-GB"/>
        </w:rPr>
        <w:t xml:space="preserve"> </w:t>
      </w:r>
      <w:r w:rsidR="0082514C" w:rsidRPr="00012A28">
        <w:rPr>
          <w:rFonts w:ascii="Tahoma" w:hAnsi="Tahoma" w:cs="Tahoma"/>
          <w:noProof/>
          <w:sz w:val="22"/>
          <w:szCs w:val="22"/>
          <w:lang w:val="en-GB"/>
        </w:rPr>
        <w:t xml:space="preserve">with </w:t>
      </w:r>
      <w:r w:rsidRPr="00012A28">
        <w:rPr>
          <w:rFonts w:ascii="Tahoma" w:hAnsi="Tahoma" w:cs="Tahoma"/>
          <w:noProof/>
          <w:sz w:val="22"/>
          <w:szCs w:val="22"/>
          <w:lang w:val="en-GB"/>
        </w:rPr>
        <w:t>at least the following media: two (2) CD or USB copies.</w:t>
      </w:r>
    </w:p>
    <w:p w14:paraId="2230794D" w14:textId="13AC3B94" w:rsidR="00950D8B" w:rsidRPr="00012A28" w:rsidRDefault="00950D8B" w:rsidP="00012A28">
      <w:pPr>
        <w:pStyle w:val="ListParagraph"/>
        <w:numPr>
          <w:ilvl w:val="0"/>
          <w:numId w:val="26"/>
        </w:num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A separate sealed envelope/package including the </w:t>
      </w:r>
      <w:r w:rsidRPr="00012A28">
        <w:rPr>
          <w:rFonts w:ascii="Tahoma" w:hAnsi="Tahoma" w:cs="Tahoma"/>
          <w:b/>
          <w:noProof/>
          <w:sz w:val="22"/>
          <w:szCs w:val="22"/>
          <w:lang w:val="en-GB"/>
        </w:rPr>
        <w:t xml:space="preserve">Prequalification </w:t>
      </w:r>
      <w:r w:rsidR="00D11022" w:rsidRPr="00012A28">
        <w:rPr>
          <w:rFonts w:ascii="Tahoma" w:hAnsi="Tahoma" w:cs="Tahoma"/>
          <w:b/>
          <w:noProof/>
          <w:sz w:val="22"/>
          <w:szCs w:val="22"/>
          <w:lang w:val="en-GB"/>
        </w:rPr>
        <w:t>Documents</w:t>
      </w:r>
      <w:r w:rsidR="00EA6241" w:rsidRPr="00012A28">
        <w:rPr>
          <w:rFonts w:ascii="Tahoma" w:hAnsi="Tahoma" w:cs="Tahoma"/>
          <w:b/>
          <w:noProof/>
          <w:sz w:val="22"/>
          <w:szCs w:val="22"/>
          <w:lang w:val="en-GB"/>
        </w:rPr>
        <w:t xml:space="preserve"> </w:t>
      </w:r>
      <w:r w:rsidRPr="00012A28">
        <w:rPr>
          <w:rFonts w:ascii="Tahoma" w:hAnsi="Tahoma" w:cs="Tahoma"/>
          <w:noProof/>
          <w:sz w:val="22"/>
          <w:szCs w:val="22"/>
          <w:lang w:val="en-GB"/>
        </w:rPr>
        <w:t xml:space="preserve">in hardcopy format and in electronic media as </w:t>
      </w:r>
      <w:r w:rsidR="00B7624E" w:rsidRPr="00012A28">
        <w:rPr>
          <w:rFonts w:ascii="Tahoma" w:hAnsi="Tahoma" w:cs="Tahoma"/>
          <w:noProof/>
          <w:sz w:val="22"/>
          <w:szCs w:val="22"/>
          <w:lang w:val="en-GB"/>
        </w:rPr>
        <w:t xml:space="preserve">mentioned  </w:t>
      </w:r>
      <w:r w:rsidR="00D11022" w:rsidRPr="00012A28">
        <w:rPr>
          <w:rFonts w:ascii="Tahoma" w:hAnsi="Tahoma" w:cs="Tahoma"/>
          <w:b/>
          <w:noProof/>
          <w:sz w:val="22"/>
          <w:szCs w:val="22"/>
          <w:lang w:val="en-GB"/>
        </w:rPr>
        <w:t xml:space="preserve">in </w:t>
      </w:r>
      <w:r w:rsidR="00610EED" w:rsidRPr="00012A28">
        <w:rPr>
          <w:rFonts w:ascii="Tahoma" w:hAnsi="Tahoma" w:cs="Tahoma"/>
          <w:b/>
          <w:noProof/>
          <w:sz w:val="22"/>
          <w:szCs w:val="22"/>
          <w:lang w:val="en-GB"/>
        </w:rPr>
        <w:t>Chapter  B</w:t>
      </w:r>
      <w:r w:rsidR="00B7624E" w:rsidRPr="00012A28">
        <w:rPr>
          <w:rFonts w:ascii="Tahoma" w:hAnsi="Tahoma" w:cs="Tahoma"/>
          <w:noProof/>
          <w:sz w:val="22"/>
          <w:szCs w:val="22"/>
          <w:lang w:val="en-GB"/>
        </w:rPr>
        <w:t xml:space="preserve"> below as </w:t>
      </w:r>
      <w:r w:rsidRPr="00012A28">
        <w:rPr>
          <w:rFonts w:ascii="Tahoma" w:hAnsi="Tahoma" w:cs="Tahoma"/>
          <w:noProof/>
          <w:sz w:val="22"/>
          <w:szCs w:val="22"/>
          <w:lang w:val="en-GB"/>
        </w:rPr>
        <w:t>following</w:t>
      </w:r>
      <w:r w:rsidR="00F37483" w:rsidRPr="00012A28">
        <w:rPr>
          <w:rFonts w:ascii="Tahoma" w:hAnsi="Tahoma" w:cs="Tahoma"/>
          <w:noProof/>
          <w:sz w:val="22"/>
          <w:szCs w:val="22"/>
          <w:lang w:val="en-GB"/>
        </w:rPr>
        <w:t>: one</w:t>
      </w:r>
      <w:r w:rsidRPr="00012A28">
        <w:rPr>
          <w:rFonts w:ascii="Tahoma" w:hAnsi="Tahoma" w:cs="Tahoma"/>
          <w:noProof/>
          <w:sz w:val="22"/>
          <w:szCs w:val="22"/>
          <w:lang w:val="en-GB"/>
        </w:rPr>
        <w:t xml:space="preserve"> (</w:t>
      </w:r>
      <w:r w:rsidR="00F37483" w:rsidRPr="00012A28">
        <w:rPr>
          <w:rFonts w:ascii="Tahoma" w:hAnsi="Tahoma" w:cs="Tahoma"/>
          <w:noProof/>
          <w:sz w:val="22"/>
          <w:szCs w:val="22"/>
          <w:lang w:val="en-GB"/>
        </w:rPr>
        <w:t>1</w:t>
      </w:r>
      <w:r w:rsidRPr="00012A28">
        <w:rPr>
          <w:rFonts w:ascii="Tahoma" w:hAnsi="Tahoma" w:cs="Tahoma"/>
          <w:noProof/>
          <w:sz w:val="22"/>
          <w:szCs w:val="22"/>
          <w:lang w:val="en-GB"/>
        </w:rPr>
        <w:t>) CD or USB cop</w:t>
      </w:r>
      <w:r w:rsidR="00F37483" w:rsidRPr="00012A28">
        <w:rPr>
          <w:rFonts w:ascii="Tahoma" w:hAnsi="Tahoma" w:cs="Tahoma"/>
          <w:noProof/>
          <w:sz w:val="22"/>
          <w:szCs w:val="22"/>
          <w:lang w:val="en-GB"/>
        </w:rPr>
        <w:t>y</w:t>
      </w:r>
      <w:r w:rsidRPr="00012A28">
        <w:rPr>
          <w:rFonts w:ascii="Tahoma" w:hAnsi="Tahoma" w:cs="Tahoma"/>
          <w:noProof/>
          <w:sz w:val="22"/>
          <w:szCs w:val="22"/>
          <w:lang w:val="en-GB"/>
        </w:rPr>
        <w:t>.</w:t>
      </w:r>
    </w:p>
    <w:p w14:paraId="1ECE4BBB" w14:textId="77777777" w:rsidR="0082514C" w:rsidRPr="00012A28" w:rsidRDefault="0082514C" w:rsidP="00012A28">
      <w:pPr>
        <w:spacing w:line="360" w:lineRule="auto"/>
        <w:jc w:val="both"/>
        <w:rPr>
          <w:rFonts w:ascii="Tahoma" w:hAnsi="Tahoma" w:cs="Tahoma"/>
          <w:noProof/>
          <w:sz w:val="22"/>
          <w:szCs w:val="22"/>
          <w:lang w:val="en-GB"/>
        </w:rPr>
      </w:pPr>
    </w:p>
    <w:p w14:paraId="77C6B987" w14:textId="0CBDBE8F" w:rsidR="0082514C" w:rsidRPr="00012A28" w:rsidRDefault="0082514C"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The files stored in the CD </w:t>
      </w:r>
      <w:r w:rsidR="00DF2079" w:rsidRPr="00012A28">
        <w:rPr>
          <w:rFonts w:ascii="Tahoma" w:hAnsi="Tahoma" w:cs="Tahoma"/>
          <w:noProof/>
          <w:sz w:val="22"/>
          <w:szCs w:val="22"/>
          <w:lang w:val="en-GB"/>
        </w:rPr>
        <w:t xml:space="preserve">or USB </w:t>
      </w:r>
      <w:r w:rsidRPr="00012A28">
        <w:rPr>
          <w:rFonts w:ascii="Tahoma" w:hAnsi="Tahoma" w:cs="Tahoma"/>
          <w:noProof/>
          <w:sz w:val="22"/>
          <w:szCs w:val="22"/>
          <w:lang w:val="en-GB"/>
        </w:rPr>
        <w:t>media must be either in Microsoft “</w:t>
      </w:r>
      <w:r w:rsidR="00BD0279" w:rsidRPr="00012A28">
        <w:rPr>
          <w:rFonts w:ascii="Tahoma" w:hAnsi="Tahoma" w:cs="Tahoma"/>
          <w:noProof/>
          <w:sz w:val="22"/>
          <w:szCs w:val="22"/>
          <w:lang w:val="en-GB"/>
        </w:rPr>
        <w:t>W</w:t>
      </w:r>
      <w:r w:rsidRPr="00012A28">
        <w:rPr>
          <w:rFonts w:ascii="Tahoma" w:hAnsi="Tahoma" w:cs="Tahoma"/>
          <w:noProof/>
          <w:sz w:val="22"/>
          <w:szCs w:val="22"/>
          <w:lang w:val="en-GB"/>
        </w:rPr>
        <w:t>ord doc files” or Adobe</w:t>
      </w:r>
      <w:r w:rsidR="00BD0279" w:rsidRPr="00012A28">
        <w:rPr>
          <w:rFonts w:ascii="Tahoma" w:hAnsi="Tahoma" w:cs="Tahoma"/>
          <w:noProof/>
          <w:sz w:val="22"/>
          <w:szCs w:val="22"/>
          <w:lang w:val="en-GB"/>
        </w:rPr>
        <w:t xml:space="preserve"> </w:t>
      </w:r>
      <w:r w:rsidRPr="00012A28">
        <w:rPr>
          <w:rFonts w:ascii="Tahoma" w:hAnsi="Tahoma" w:cs="Tahoma"/>
          <w:noProof/>
          <w:sz w:val="22"/>
          <w:szCs w:val="22"/>
          <w:lang w:val="en-GB"/>
        </w:rPr>
        <w:t>pdf” format files for both the Technical and Financial Proposal.</w:t>
      </w:r>
    </w:p>
    <w:p w14:paraId="5176490C" w14:textId="77777777" w:rsidR="00EA6241" w:rsidRPr="00012A28" w:rsidRDefault="00EA6241" w:rsidP="00012A28">
      <w:pPr>
        <w:spacing w:line="360" w:lineRule="auto"/>
        <w:jc w:val="both"/>
        <w:rPr>
          <w:rFonts w:ascii="Tahoma" w:hAnsi="Tahoma" w:cs="Tahoma"/>
          <w:noProof/>
          <w:sz w:val="22"/>
          <w:szCs w:val="22"/>
          <w:lang w:val="en-GB"/>
        </w:rPr>
      </w:pPr>
    </w:p>
    <w:p w14:paraId="2C4AC0DC" w14:textId="5ED19E0C" w:rsidR="0082514C" w:rsidRPr="00012A28" w:rsidRDefault="0082514C"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All envelop/packages and CD’s </w:t>
      </w:r>
      <w:r w:rsidR="001E593A" w:rsidRPr="00012A28">
        <w:rPr>
          <w:rFonts w:ascii="Tahoma" w:hAnsi="Tahoma" w:cs="Tahoma"/>
          <w:noProof/>
          <w:sz w:val="22"/>
          <w:szCs w:val="22"/>
          <w:lang w:val="en-GB"/>
        </w:rPr>
        <w:t xml:space="preserve">or USBs </w:t>
      </w:r>
      <w:r w:rsidRPr="00012A28">
        <w:rPr>
          <w:rFonts w:ascii="Tahoma" w:hAnsi="Tahoma" w:cs="Tahoma"/>
          <w:noProof/>
          <w:sz w:val="22"/>
          <w:szCs w:val="22"/>
          <w:lang w:val="en-GB"/>
        </w:rPr>
        <w:t>should be clearly marked with the indication “TECHNICAL PROPOSAL” or “FINANCIAL PROPOSAL”</w:t>
      </w:r>
      <w:r w:rsidR="006C151F" w:rsidRPr="00012A28">
        <w:rPr>
          <w:rFonts w:ascii="Tahoma" w:hAnsi="Tahoma" w:cs="Tahoma"/>
          <w:noProof/>
          <w:sz w:val="22"/>
          <w:szCs w:val="22"/>
          <w:lang w:val="en-GB"/>
        </w:rPr>
        <w:t xml:space="preserve"> or “Prequalification</w:t>
      </w:r>
      <w:r w:rsidR="00D143BE" w:rsidRPr="00012A28">
        <w:rPr>
          <w:rFonts w:ascii="Tahoma" w:hAnsi="Tahoma" w:cs="Tahoma"/>
          <w:noProof/>
          <w:sz w:val="22"/>
          <w:szCs w:val="22"/>
          <w:lang w:val="en-GB"/>
        </w:rPr>
        <w:t xml:space="preserve"> Documents</w:t>
      </w:r>
      <w:r w:rsidR="006C151F" w:rsidRPr="00012A28">
        <w:rPr>
          <w:rFonts w:ascii="Tahoma" w:hAnsi="Tahoma" w:cs="Tahoma"/>
          <w:noProof/>
          <w:sz w:val="22"/>
          <w:szCs w:val="22"/>
          <w:lang w:val="en-GB"/>
        </w:rPr>
        <w:t>”</w:t>
      </w:r>
      <w:r w:rsidRPr="00012A28">
        <w:rPr>
          <w:rFonts w:ascii="Tahoma" w:hAnsi="Tahoma" w:cs="Tahoma"/>
          <w:noProof/>
          <w:sz w:val="22"/>
          <w:szCs w:val="22"/>
          <w:lang w:val="en-GB"/>
        </w:rPr>
        <w:t xml:space="preserve">, as appropriate (note: lack of proper identification </w:t>
      </w:r>
      <w:r w:rsidR="00D11022" w:rsidRPr="00012A28">
        <w:rPr>
          <w:rFonts w:ascii="Tahoma" w:hAnsi="Tahoma" w:cs="Tahoma"/>
          <w:noProof/>
          <w:sz w:val="22"/>
          <w:szCs w:val="22"/>
          <w:lang w:val="en-GB"/>
        </w:rPr>
        <w:t>shall</w:t>
      </w:r>
      <w:r w:rsidR="00D143BE" w:rsidRPr="00012A28">
        <w:rPr>
          <w:rFonts w:ascii="Tahoma" w:hAnsi="Tahoma" w:cs="Tahoma"/>
          <w:noProof/>
          <w:sz w:val="22"/>
          <w:szCs w:val="22"/>
          <w:lang w:val="en-GB"/>
        </w:rPr>
        <w:t xml:space="preserve"> </w:t>
      </w:r>
      <w:r w:rsidRPr="00012A28">
        <w:rPr>
          <w:rFonts w:ascii="Tahoma" w:hAnsi="Tahoma" w:cs="Tahoma"/>
          <w:noProof/>
          <w:sz w:val="22"/>
          <w:szCs w:val="22"/>
          <w:lang w:val="en-GB"/>
        </w:rPr>
        <w:t>invalidate the Proposal).</w:t>
      </w:r>
    </w:p>
    <w:p w14:paraId="4AD5913C" w14:textId="77777777" w:rsidR="0082514C" w:rsidRPr="00012A28" w:rsidRDefault="0082514C" w:rsidP="00012A28">
      <w:pPr>
        <w:spacing w:line="360" w:lineRule="auto"/>
        <w:jc w:val="both"/>
        <w:rPr>
          <w:rFonts w:ascii="Tahoma" w:hAnsi="Tahoma" w:cs="Tahoma"/>
          <w:noProof/>
          <w:sz w:val="22"/>
          <w:szCs w:val="22"/>
          <w:lang w:val="en-GB"/>
        </w:rPr>
      </w:pPr>
    </w:p>
    <w:p w14:paraId="7E31986A" w14:textId="77777777" w:rsidR="0082514C" w:rsidRPr="00012A28" w:rsidRDefault="0082514C"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lastRenderedPageBreak/>
        <w:t>The sealed Technical and Financial envelops/packages should be enclosed inside an outer envelope (which must also be sealed) marked as follows:</w:t>
      </w:r>
    </w:p>
    <w:p w14:paraId="4FB110BE" w14:textId="50925CD3" w:rsidR="0082514C" w:rsidRPr="00012A28" w:rsidRDefault="0082514C" w:rsidP="00012A28">
      <w:pPr>
        <w:numPr>
          <w:ilvl w:val="0"/>
          <w:numId w:val="6"/>
        </w:numPr>
        <w:tabs>
          <w:tab w:val="clear" w:pos="720"/>
        </w:tabs>
        <w:spacing w:line="360" w:lineRule="auto"/>
        <w:ind w:left="567" w:hanging="567"/>
        <w:jc w:val="both"/>
        <w:rPr>
          <w:rFonts w:ascii="Tahoma" w:hAnsi="Tahoma" w:cs="Tahoma"/>
          <w:noProof/>
          <w:sz w:val="22"/>
          <w:szCs w:val="22"/>
          <w:lang w:val="en-GB"/>
        </w:rPr>
      </w:pPr>
      <w:r w:rsidRPr="00012A28">
        <w:rPr>
          <w:rFonts w:ascii="Tahoma" w:hAnsi="Tahoma" w:cs="Tahoma"/>
          <w:noProof/>
          <w:sz w:val="22"/>
          <w:szCs w:val="22"/>
          <w:lang w:val="en-GB"/>
        </w:rPr>
        <w:t xml:space="preserve">With the words: </w:t>
      </w:r>
      <w:r w:rsidRPr="00012A28">
        <w:rPr>
          <w:rFonts w:ascii="Tahoma" w:hAnsi="Tahoma" w:cs="Tahoma"/>
          <w:b/>
          <w:noProof/>
          <w:sz w:val="22"/>
          <w:szCs w:val="22"/>
          <w:lang w:val="en-GB"/>
        </w:rPr>
        <w:t>Procurement of “Wireless Network</w:t>
      </w:r>
      <w:r w:rsidR="00D143BE" w:rsidRPr="00012A28">
        <w:rPr>
          <w:rFonts w:ascii="Tahoma" w:hAnsi="Tahoma" w:cs="Tahoma"/>
          <w:b/>
          <w:noProof/>
          <w:sz w:val="22"/>
          <w:szCs w:val="22"/>
          <w:lang w:val="en-GB"/>
        </w:rPr>
        <w:t xml:space="preserve"> Solution</w:t>
      </w:r>
      <w:r w:rsidRPr="00012A28">
        <w:rPr>
          <w:rFonts w:ascii="Tahoma" w:hAnsi="Tahoma" w:cs="Tahoma"/>
          <w:b/>
          <w:noProof/>
          <w:sz w:val="22"/>
          <w:szCs w:val="22"/>
          <w:lang w:val="en-GB"/>
        </w:rPr>
        <w:t>”</w:t>
      </w:r>
    </w:p>
    <w:p w14:paraId="56DC3B23" w14:textId="473CA695" w:rsidR="0082514C" w:rsidRPr="00012A28" w:rsidRDefault="0082514C" w:rsidP="00012A28">
      <w:pPr>
        <w:numPr>
          <w:ilvl w:val="0"/>
          <w:numId w:val="6"/>
        </w:numPr>
        <w:tabs>
          <w:tab w:val="clear" w:pos="720"/>
        </w:tabs>
        <w:spacing w:line="360" w:lineRule="auto"/>
        <w:ind w:left="567" w:hanging="567"/>
        <w:jc w:val="both"/>
        <w:rPr>
          <w:rFonts w:ascii="Tahoma" w:hAnsi="Tahoma" w:cs="Tahoma"/>
          <w:noProof/>
          <w:sz w:val="22"/>
          <w:szCs w:val="22"/>
          <w:lang w:val="en-GB"/>
        </w:rPr>
      </w:pPr>
      <w:r w:rsidRPr="00012A28">
        <w:rPr>
          <w:rFonts w:ascii="Tahoma" w:hAnsi="Tahoma" w:cs="Tahoma"/>
          <w:noProof/>
          <w:sz w:val="22"/>
          <w:szCs w:val="22"/>
          <w:lang w:val="en-GB"/>
        </w:rPr>
        <w:t xml:space="preserve">With the words: Proposal by … (name and address of the respective </w:t>
      </w:r>
      <w:r w:rsidR="00D143BE" w:rsidRPr="00012A28">
        <w:rPr>
          <w:rFonts w:ascii="Tahoma" w:hAnsi="Tahoma" w:cs="Tahoma"/>
          <w:noProof/>
          <w:sz w:val="22"/>
          <w:szCs w:val="22"/>
          <w:lang w:val="en-GB"/>
        </w:rPr>
        <w:t xml:space="preserve">Candidate/ </w:t>
      </w:r>
      <w:r w:rsidRPr="00012A28">
        <w:rPr>
          <w:rFonts w:ascii="Tahoma" w:hAnsi="Tahoma" w:cs="Tahoma"/>
          <w:noProof/>
          <w:sz w:val="22"/>
          <w:szCs w:val="22"/>
          <w:lang w:val="en-GB"/>
        </w:rPr>
        <w:t>Participant).</w:t>
      </w:r>
    </w:p>
    <w:p w14:paraId="59D5A00E" w14:textId="121E145D" w:rsidR="0082514C" w:rsidRPr="00012A28" w:rsidRDefault="0082514C" w:rsidP="00012A28">
      <w:pPr>
        <w:numPr>
          <w:ilvl w:val="0"/>
          <w:numId w:val="6"/>
        </w:numPr>
        <w:tabs>
          <w:tab w:val="clear" w:pos="720"/>
        </w:tabs>
        <w:spacing w:line="360" w:lineRule="auto"/>
        <w:ind w:left="567" w:hanging="567"/>
        <w:jc w:val="both"/>
        <w:rPr>
          <w:rFonts w:ascii="Tahoma" w:hAnsi="Tahoma" w:cs="Tahoma"/>
          <w:noProof/>
          <w:sz w:val="22"/>
          <w:szCs w:val="22"/>
          <w:lang w:val="en-GB"/>
        </w:rPr>
      </w:pPr>
      <w:r w:rsidRPr="00012A28">
        <w:rPr>
          <w:rFonts w:ascii="Tahoma" w:hAnsi="Tahoma" w:cs="Tahoma"/>
          <w:noProof/>
          <w:sz w:val="22"/>
          <w:szCs w:val="22"/>
          <w:lang w:val="en-GB"/>
        </w:rPr>
        <w:t xml:space="preserve">With the address of </w:t>
      </w:r>
      <w:r w:rsidR="00723DC5" w:rsidRPr="00012A28">
        <w:rPr>
          <w:rFonts w:ascii="Tahoma" w:hAnsi="Tahoma" w:cs="Tahoma"/>
          <w:noProof/>
          <w:sz w:val="22"/>
          <w:szCs w:val="22"/>
          <w:lang w:val="en-GB"/>
        </w:rPr>
        <w:t>PPA</w:t>
      </w:r>
      <w:r w:rsidRPr="00012A28">
        <w:rPr>
          <w:rFonts w:ascii="Tahoma" w:hAnsi="Tahoma" w:cs="Tahoma"/>
          <w:noProof/>
          <w:sz w:val="22"/>
          <w:szCs w:val="22"/>
          <w:lang w:val="en-GB"/>
        </w:rPr>
        <w:t>:</w:t>
      </w:r>
    </w:p>
    <w:p w14:paraId="2A58E4A3" w14:textId="77777777" w:rsidR="007632FF" w:rsidRPr="00012A28" w:rsidRDefault="007632FF" w:rsidP="00012A28">
      <w:pPr>
        <w:spacing w:line="360" w:lineRule="auto"/>
        <w:jc w:val="both"/>
        <w:rPr>
          <w:rFonts w:ascii="Tahoma" w:hAnsi="Tahoma" w:cs="Tahoma"/>
          <w:noProof/>
          <w:sz w:val="22"/>
          <w:szCs w:val="22"/>
          <w:lang w:val="en-GB"/>
        </w:rPr>
      </w:pPr>
    </w:p>
    <w:p w14:paraId="736A19F7" w14:textId="27000143" w:rsidR="0082514C" w:rsidRPr="00012A28" w:rsidRDefault="0082514C"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Piraeus </w:t>
      </w:r>
      <w:r w:rsidR="001B0CDF" w:rsidRPr="00012A28">
        <w:rPr>
          <w:rFonts w:ascii="Tahoma" w:hAnsi="Tahoma" w:cs="Tahoma"/>
          <w:noProof/>
          <w:sz w:val="22"/>
          <w:szCs w:val="22"/>
          <w:lang w:val="en-GB"/>
        </w:rPr>
        <w:t>Port Authority</w:t>
      </w:r>
      <w:r w:rsidRPr="00012A28">
        <w:rPr>
          <w:rFonts w:ascii="Tahoma" w:hAnsi="Tahoma" w:cs="Tahoma"/>
          <w:noProof/>
          <w:sz w:val="22"/>
          <w:szCs w:val="22"/>
          <w:lang w:val="en-GB"/>
        </w:rPr>
        <w:t xml:space="preserve"> S.A.</w:t>
      </w:r>
    </w:p>
    <w:p w14:paraId="4873139D" w14:textId="463D3A23" w:rsidR="0082514C" w:rsidRPr="00012A28" w:rsidRDefault="001B0CDF"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10 Akti Miaouli Str.</w:t>
      </w:r>
    </w:p>
    <w:p w14:paraId="01C443AF" w14:textId="35EC1F8A" w:rsidR="0082514C" w:rsidRPr="00012A28" w:rsidRDefault="001B0CDF"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Piraeus</w:t>
      </w:r>
    </w:p>
    <w:p w14:paraId="6165354A" w14:textId="3B2FFE70" w:rsidR="0082514C" w:rsidRPr="00012A28" w:rsidRDefault="0082514C"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18</w:t>
      </w:r>
      <w:r w:rsidR="001B0CDF" w:rsidRPr="00012A28">
        <w:rPr>
          <w:rFonts w:ascii="Tahoma" w:hAnsi="Tahoma" w:cs="Tahoma"/>
          <w:noProof/>
          <w:sz w:val="22"/>
          <w:szCs w:val="22"/>
          <w:lang w:val="en-GB"/>
        </w:rPr>
        <w:t>538</w:t>
      </w:r>
      <w:r w:rsidRPr="00012A28">
        <w:rPr>
          <w:rFonts w:ascii="Tahoma" w:hAnsi="Tahoma" w:cs="Tahoma"/>
          <w:noProof/>
          <w:sz w:val="22"/>
          <w:szCs w:val="22"/>
          <w:lang w:val="en-GB"/>
        </w:rPr>
        <w:t>, Greece</w:t>
      </w:r>
    </w:p>
    <w:p w14:paraId="6142F232" w14:textId="77777777" w:rsidR="00D143BE" w:rsidRPr="00012A28" w:rsidRDefault="00D143BE" w:rsidP="00012A28">
      <w:pPr>
        <w:spacing w:line="360" w:lineRule="auto"/>
        <w:jc w:val="both"/>
        <w:rPr>
          <w:rFonts w:ascii="Tahoma" w:hAnsi="Tahoma" w:cs="Tahoma"/>
          <w:b/>
          <w:noProof/>
          <w:sz w:val="22"/>
          <w:szCs w:val="22"/>
          <w:lang w:val="en-GB"/>
        </w:rPr>
      </w:pPr>
    </w:p>
    <w:p w14:paraId="02BA31E1" w14:textId="3B40F291" w:rsidR="0082514C" w:rsidRPr="00012A28" w:rsidRDefault="0082514C" w:rsidP="00012A28">
      <w:pPr>
        <w:spacing w:line="360" w:lineRule="auto"/>
        <w:jc w:val="both"/>
        <w:rPr>
          <w:rFonts w:ascii="Tahoma" w:hAnsi="Tahoma" w:cs="Tahoma"/>
          <w:noProof/>
          <w:sz w:val="22"/>
          <w:szCs w:val="22"/>
          <w:lang w:val="en-GB"/>
        </w:rPr>
      </w:pPr>
      <w:r w:rsidRPr="00012A28">
        <w:rPr>
          <w:rFonts w:ascii="Tahoma" w:hAnsi="Tahoma" w:cs="Tahoma"/>
          <w:b/>
          <w:noProof/>
          <w:sz w:val="22"/>
          <w:szCs w:val="22"/>
          <w:lang w:val="en-GB"/>
        </w:rPr>
        <w:t xml:space="preserve">Attn.: </w:t>
      </w:r>
      <w:r w:rsidR="001B0CDF" w:rsidRPr="00012A28">
        <w:rPr>
          <w:rFonts w:ascii="Tahoma" w:hAnsi="Tahoma" w:cs="Tahoma"/>
          <w:b/>
          <w:noProof/>
          <w:sz w:val="22"/>
          <w:szCs w:val="22"/>
          <w:lang w:val="en-GB"/>
        </w:rPr>
        <w:t>Procurement Department</w:t>
      </w:r>
    </w:p>
    <w:p w14:paraId="3C182EA0" w14:textId="77777777" w:rsidR="0082514C" w:rsidRPr="00012A28" w:rsidRDefault="0082514C" w:rsidP="00012A28">
      <w:pPr>
        <w:spacing w:line="360" w:lineRule="auto"/>
        <w:jc w:val="both"/>
        <w:rPr>
          <w:rFonts w:ascii="Tahoma" w:hAnsi="Tahoma" w:cs="Tahoma"/>
          <w:noProof/>
          <w:sz w:val="22"/>
          <w:szCs w:val="22"/>
          <w:lang w:val="en-GB"/>
        </w:rPr>
      </w:pPr>
    </w:p>
    <w:p w14:paraId="06C17836" w14:textId="174486BE" w:rsidR="0082514C" w:rsidRPr="00012A28" w:rsidRDefault="0082514C"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Any financial information in the Technical Proposal </w:t>
      </w:r>
      <w:r w:rsidR="00BC43B5" w:rsidRPr="00012A28">
        <w:rPr>
          <w:rFonts w:ascii="Tahoma" w:hAnsi="Tahoma" w:cs="Tahoma"/>
          <w:noProof/>
          <w:sz w:val="22"/>
          <w:szCs w:val="22"/>
          <w:lang w:val="en-GB"/>
        </w:rPr>
        <w:t xml:space="preserve">shall </w:t>
      </w:r>
      <w:r w:rsidRPr="00012A28">
        <w:rPr>
          <w:rFonts w:ascii="Tahoma" w:hAnsi="Tahoma" w:cs="Tahoma"/>
          <w:noProof/>
          <w:sz w:val="22"/>
          <w:szCs w:val="22"/>
          <w:lang w:val="en-GB"/>
        </w:rPr>
        <w:t xml:space="preserve">invalidate </w:t>
      </w:r>
      <w:r w:rsidR="00D143BE" w:rsidRPr="00012A28">
        <w:rPr>
          <w:rFonts w:ascii="Tahoma" w:hAnsi="Tahoma" w:cs="Tahoma"/>
          <w:noProof/>
          <w:sz w:val="22"/>
          <w:szCs w:val="22"/>
          <w:lang w:val="en-GB"/>
        </w:rPr>
        <w:t>the offer</w:t>
      </w:r>
      <w:r w:rsidRPr="00012A28">
        <w:rPr>
          <w:rFonts w:ascii="Tahoma" w:hAnsi="Tahoma" w:cs="Tahoma"/>
          <w:noProof/>
          <w:sz w:val="22"/>
          <w:szCs w:val="22"/>
          <w:lang w:val="en-GB"/>
        </w:rPr>
        <w:t>.</w:t>
      </w:r>
    </w:p>
    <w:p w14:paraId="472D700E" w14:textId="77777777" w:rsidR="0082514C" w:rsidRPr="00012A28" w:rsidRDefault="0082514C" w:rsidP="00012A28">
      <w:pPr>
        <w:spacing w:line="360" w:lineRule="auto"/>
        <w:jc w:val="both"/>
        <w:rPr>
          <w:rFonts w:ascii="Tahoma" w:hAnsi="Tahoma" w:cs="Tahoma"/>
          <w:noProof/>
          <w:sz w:val="22"/>
          <w:szCs w:val="22"/>
          <w:lang w:val="en-GB"/>
        </w:rPr>
      </w:pPr>
    </w:p>
    <w:p w14:paraId="3530AB05" w14:textId="3AF1DC4C" w:rsidR="0082514C" w:rsidRPr="00012A28" w:rsidRDefault="0082514C"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All </w:t>
      </w:r>
      <w:r w:rsidR="00D143BE" w:rsidRPr="00012A28">
        <w:rPr>
          <w:rFonts w:ascii="Tahoma" w:hAnsi="Tahoma" w:cs="Tahoma"/>
          <w:noProof/>
          <w:sz w:val="22"/>
          <w:szCs w:val="22"/>
          <w:lang w:val="en-GB"/>
        </w:rPr>
        <w:t xml:space="preserve">Interested parties </w:t>
      </w:r>
      <w:r w:rsidRPr="00012A28">
        <w:rPr>
          <w:rFonts w:ascii="Tahoma" w:hAnsi="Tahoma" w:cs="Tahoma"/>
          <w:noProof/>
          <w:sz w:val="22"/>
          <w:szCs w:val="22"/>
          <w:lang w:val="en-GB"/>
        </w:rPr>
        <w:t xml:space="preserve">are required to submit their offers until </w:t>
      </w:r>
      <w:r w:rsidR="005C77F0" w:rsidRPr="00012A28">
        <w:rPr>
          <w:rFonts w:ascii="Tahoma" w:hAnsi="Tahoma" w:cs="Tahoma"/>
          <w:b/>
          <w:noProof/>
          <w:sz w:val="22"/>
          <w:szCs w:val="22"/>
          <w:lang w:val="en-GB"/>
        </w:rPr>
        <w:t>Ju</w:t>
      </w:r>
      <w:r w:rsidR="00A92AA5" w:rsidRPr="00012A28">
        <w:rPr>
          <w:rFonts w:ascii="Tahoma" w:hAnsi="Tahoma" w:cs="Tahoma"/>
          <w:b/>
          <w:noProof/>
          <w:sz w:val="22"/>
          <w:szCs w:val="22"/>
          <w:lang w:val="en-GB"/>
        </w:rPr>
        <w:t>ly</w:t>
      </w:r>
      <w:r w:rsidRPr="00012A28">
        <w:rPr>
          <w:rFonts w:ascii="Tahoma" w:hAnsi="Tahoma" w:cs="Tahoma"/>
          <w:b/>
          <w:noProof/>
          <w:sz w:val="22"/>
          <w:szCs w:val="22"/>
          <w:lang w:val="en-GB"/>
        </w:rPr>
        <w:t xml:space="preserve"> </w:t>
      </w:r>
      <w:r w:rsidR="00530B6E" w:rsidRPr="00012A28">
        <w:rPr>
          <w:rFonts w:ascii="Tahoma" w:hAnsi="Tahoma" w:cs="Tahoma"/>
          <w:b/>
          <w:noProof/>
          <w:sz w:val="22"/>
          <w:szCs w:val="22"/>
          <w:lang w:val="en-GB"/>
        </w:rPr>
        <w:t>1</w:t>
      </w:r>
      <w:r w:rsidR="00BC43B5" w:rsidRPr="00012A28">
        <w:rPr>
          <w:rFonts w:ascii="Tahoma" w:hAnsi="Tahoma" w:cs="Tahoma"/>
          <w:b/>
          <w:noProof/>
          <w:sz w:val="22"/>
          <w:szCs w:val="22"/>
          <w:lang w:val="en-GB"/>
        </w:rPr>
        <w:t>2</w:t>
      </w:r>
      <w:r w:rsidR="00530B6E" w:rsidRPr="00012A28">
        <w:rPr>
          <w:rFonts w:ascii="Tahoma" w:hAnsi="Tahoma" w:cs="Tahoma"/>
          <w:b/>
          <w:noProof/>
          <w:sz w:val="22"/>
          <w:szCs w:val="22"/>
          <w:vertAlign w:val="superscript"/>
          <w:lang w:val="en-GB"/>
        </w:rPr>
        <w:t>th</w:t>
      </w:r>
      <w:r w:rsidR="00530B6E" w:rsidRPr="00012A28">
        <w:rPr>
          <w:rFonts w:ascii="Tahoma" w:hAnsi="Tahoma" w:cs="Tahoma"/>
          <w:b/>
          <w:noProof/>
          <w:sz w:val="22"/>
          <w:szCs w:val="22"/>
          <w:lang w:val="en-GB"/>
        </w:rPr>
        <w:t xml:space="preserve"> </w:t>
      </w:r>
      <w:r w:rsidR="00237183" w:rsidRPr="00012A28">
        <w:rPr>
          <w:rFonts w:ascii="Tahoma" w:hAnsi="Tahoma" w:cs="Tahoma"/>
          <w:b/>
          <w:noProof/>
          <w:sz w:val="22"/>
          <w:szCs w:val="22"/>
          <w:lang w:val="en-GB"/>
        </w:rPr>
        <w:t>2019</w:t>
      </w:r>
      <w:r w:rsidRPr="00012A28">
        <w:rPr>
          <w:rFonts w:ascii="Tahoma" w:hAnsi="Tahoma" w:cs="Tahoma"/>
          <w:b/>
          <w:noProof/>
          <w:sz w:val="22"/>
          <w:szCs w:val="22"/>
          <w:lang w:val="en-GB"/>
        </w:rPr>
        <w:t xml:space="preserve"> at 1</w:t>
      </w:r>
      <w:r w:rsidR="00B32A47" w:rsidRPr="00012A28">
        <w:rPr>
          <w:rFonts w:ascii="Tahoma" w:hAnsi="Tahoma" w:cs="Tahoma"/>
          <w:b/>
          <w:noProof/>
          <w:sz w:val="22"/>
          <w:szCs w:val="22"/>
          <w:lang w:val="en-GB"/>
        </w:rPr>
        <w:t>2</w:t>
      </w:r>
      <w:r w:rsidRPr="00012A28">
        <w:rPr>
          <w:rFonts w:ascii="Tahoma" w:hAnsi="Tahoma" w:cs="Tahoma"/>
          <w:b/>
          <w:noProof/>
          <w:sz w:val="22"/>
          <w:szCs w:val="22"/>
          <w:lang w:val="en-GB"/>
        </w:rPr>
        <w:t xml:space="preserve">:00 </w:t>
      </w:r>
      <w:r w:rsidRPr="00012A28">
        <w:rPr>
          <w:rFonts w:ascii="Tahoma" w:hAnsi="Tahoma" w:cs="Tahoma"/>
          <w:noProof/>
          <w:sz w:val="22"/>
          <w:szCs w:val="22"/>
          <w:lang w:val="en-GB"/>
        </w:rPr>
        <w:t xml:space="preserve">at </w:t>
      </w:r>
      <w:r w:rsidR="00723DC5" w:rsidRPr="00012A28">
        <w:rPr>
          <w:rFonts w:ascii="Tahoma" w:hAnsi="Tahoma" w:cs="Tahoma"/>
          <w:noProof/>
          <w:sz w:val="22"/>
          <w:szCs w:val="22"/>
          <w:lang w:val="en-GB"/>
        </w:rPr>
        <w:t>PPA</w:t>
      </w:r>
      <w:r w:rsidRPr="00012A28">
        <w:rPr>
          <w:rFonts w:ascii="Tahoma" w:hAnsi="Tahoma" w:cs="Tahoma"/>
          <w:noProof/>
          <w:sz w:val="22"/>
          <w:szCs w:val="22"/>
          <w:lang w:val="en-GB"/>
        </w:rPr>
        <w:t xml:space="preserve"> premises </w:t>
      </w:r>
      <w:r w:rsidR="001B0CDF" w:rsidRPr="00012A28">
        <w:rPr>
          <w:rFonts w:ascii="Tahoma" w:hAnsi="Tahoma" w:cs="Tahoma"/>
          <w:noProof/>
          <w:sz w:val="22"/>
          <w:szCs w:val="22"/>
          <w:lang w:val="en-GB"/>
        </w:rPr>
        <w:t>10 Akti Miaouli str.</w:t>
      </w:r>
      <w:r w:rsidRPr="00012A28">
        <w:rPr>
          <w:rFonts w:ascii="Tahoma" w:hAnsi="Tahoma" w:cs="Tahoma"/>
          <w:noProof/>
          <w:sz w:val="22"/>
          <w:szCs w:val="22"/>
          <w:lang w:val="en-GB"/>
        </w:rPr>
        <w:t xml:space="preserve"> 18</w:t>
      </w:r>
      <w:r w:rsidR="001B0CDF" w:rsidRPr="00012A28">
        <w:rPr>
          <w:rFonts w:ascii="Tahoma" w:hAnsi="Tahoma" w:cs="Tahoma"/>
          <w:noProof/>
          <w:sz w:val="22"/>
          <w:szCs w:val="22"/>
          <w:lang w:val="en-GB"/>
        </w:rPr>
        <w:t>538</w:t>
      </w:r>
      <w:r w:rsidRPr="00012A28">
        <w:rPr>
          <w:rFonts w:ascii="Tahoma" w:hAnsi="Tahoma" w:cs="Tahoma"/>
          <w:noProof/>
          <w:sz w:val="22"/>
          <w:szCs w:val="22"/>
          <w:lang w:val="en-GB"/>
        </w:rPr>
        <w:t xml:space="preserve">, </w:t>
      </w:r>
      <w:r w:rsidR="001B0CDF" w:rsidRPr="00012A28">
        <w:rPr>
          <w:rFonts w:ascii="Tahoma" w:hAnsi="Tahoma" w:cs="Tahoma"/>
          <w:noProof/>
          <w:sz w:val="22"/>
          <w:szCs w:val="22"/>
          <w:lang w:val="en-GB"/>
        </w:rPr>
        <w:t>Piraeus</w:t>
      </w:r>
      <w:r w:rsidRPr="00012A28">
        <w:rPr>
          <w:rFonts w:ascii="Tahoma" w:hAnsi="Tahoma" w:cs="Tahoma"/>
          <w:noProof/>
          <w:sz w:val="22"/>
          <w:szCs w:val="22"/>
          <w:lang w:val="en-GB"/>
        </w:rPr>
        <w:t xml:space="preserve">, Greece to the </w:t>
      </w:r>
      <w:r w:rsidR="001B0CDF" w:rsidRPr="00012A28">
        <w:rPr>
          <w:rFonts w:ascii="Tahoma" w:hAnsi="Tahoma" w:cs="Tahoma"/>
          <w:noProof/>
          <w:sz w:val="22"/>
          <w:szCs w:val="22"/>
          <w:lang w:val="en-GB"/>
        </w:rPr>
        <w:t>procurement department</w:t>
      </w:r>
      <w:r w:rsidR="00BC43B5" w:rsidRPr="00012A28">
        <w:rPr>
          <w:rFonts w:ascii="Tahoma" w:hAnsi="Tahoma" w:cs="Tahoma"/>
          <w:noProof/>
          <w:sz w:val="22"/>
          <w:szCs w:val="22"/>
          <w:lang w:val="en-GB"/>
        </w:rPr>
        <w:t>, secretariat office number 212/ first floor</w:t>
      </w:r>
      <w:r w:rsidRPr="00012A28">
        <w:rPr>
          <w:rFonts w:ascii="Tahoma" w:hAnsi="Tahoma" w:cs="Tahoma"/>
          <w:noProof/>
          <w:sz w:val="22"/>
          <w:szCs w:val="22"/>
          <w:lang w:val="en-GB"/>
        </w:rPr>
        <w:t>.</w:t>
      </w:r>
    </w:p>
    <w:p w14:paraId="60524E4A" w14:textId="77777777" w:rsidR="00D143BE" w:rsidRPr="00012A28" w:rsidRDefault="00D143BE" w:rsidP="00012A28">
      <w:pPr>
        <w:spacing w:line="360" w:lineRule="auto"/>
        <w:jc w:val="both"/>
        <w:rPr>
          <w:rFonts w:ascii="Tahoma" w:hAnsi="Tahoma" w:cs="Tahoma"/>
          <w:noProof/>
          <w:sz w:val="22"/>
          <w:szCs w:val="22"/>
          <w:lang w:val="en-GB"/>
        </w:rPr>
      </w:pPr>
    </w:p>
    <w:p w14:paraId="1E61AA01" w14:textId="4695ED26" w:rsidR="00BC43B5" w:rsidRPr="00012A28" w:rsidRDefault="00BC43B5"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Interested parties can submit any questions / clarifications concerning the call for expressions of interest to one of the following email addresses:</w:t>
      </w:r>
      <w:r w:rsidR="00467097" w:rsidRPr="00012A28">
        <w:rPr>
          <w:rFonts w:ascii="Tahoma" w:hAnsi="Tahoma" w:cs="Tahoma"/>
          <w:noProof/>
          <w:sz w:val="22"/>
          <w:szCs w:val="22"/>
          <w:lang w:val="en-GB"/>
        </w:rPr>
        <w:t xml:space="preserve"> </w:t>
      </w:r>
      <w:hyperlink r:id="rId35" w:history="1">
        <w:r w:rsidR="00477B22" w:rsidRPr="00012A28">
          <w:rPr>
            <w:rStyle w:val="Hyperlink"/>
            <w:rFonts w:ascii="Tahoma" w:hAnsi="Tahoma" w:cs="Tahoma"/>
            <w:noProof/>
            <w:sz w:val="22"/>
            <w:szCs w:val="22"/>
            <w:lang w:val="en-GB"/>
          </w:rPr>
          <w:t>wifi_tender@olp.gr</w:t>
        </w:r>
      </w:hyperlink>
      <w:r w:rsidR="00467097" w:rsidRPr="00012A28">
        <w:rPr>
          <w:rFonts w:ascii="Tahoma" w:hAnsi="Tahoma" w:cs="Tahoma"/>
          <w:noProof/>
          <w:sz w:val="22"/>
          <w:szCs w:val="22"/>
          <w:lang w:val="en-GB"/>
        </w:rPr>
        <w:t xml:space="preserve"> and</w:t>
      </w:r>
      <w:r w:rsidR="00477B22" w:rsidRPr="00012A28">
        <w:rPr>
          <w:rFonts w:ascii="Tahoma" w:hAnsi="Tahoma" w:cs="Tahoma"/>
          <w:noProof/>
          <w:lang w:val="en-GB"/>
        </w:rPr>
        <w:t xml:space="preserve"> </w:t>
      </w:r>
      <w:hyperlink r:id="rId36" w:history="1">
        <w:r w:rsidR="001B0CDF" w:rsidRPr="00012A28">
          <w:rPr>
            <w:rStyle w:val="Hyperlink"/>
            <w:rFonts w:ascii="Tahoma" w:hAnsi="Tahoma" w:cs="Tahoma"/>
            <w:noProof/>
            <w:sz w:val="22"/>
            <w:szCs w:val="22"/>
            <w:lang w:val="en-GB"/>
          </w:rPr>
          <w:t>procurement@olp.gr</w:t>
        </w:r>
      </w:hyperlink>
      <w:r w:rsidRPr="00012A28">
        <w:rPr>
          <w:rStyle w:val="Hyperlink"/>
          <w:rFonts w:ascii="Tahoma" w:hAnsi="Tahoma" w:cs="Tahoma"/>
          <w:noProof/>
          <w:sz w:val="22"/>
          <w:szCs w:val="22"/>
          <w:lang w:val="en-GB"/>
        </w:rPr>
        <w:t xml:space="preserve"> </w:t>
      </w:r>
      <w:r w:rsidRPr="00012A28">
        <w:rPr>
          <w:rFonts w:ascii="Tahoma" w:hAnsi="Tahoma" w:cs="Tahoma"/>
          <w:noProof/>
          <w:sz w:val="22"/>
          <w:szCs w:val="22"/>
          <w:lang w:val="en-GB"/>
        </w:rPr>
        <w:t xml:space="preserve">requested in time they will be provided by PPA as soon as possible and no later than 3 working days before the last date for submitting </w:t>
      </w:r>
      <w:r w:rsidR="00AE494B" w:rsidRPr="00012A28">
        <w:rPr>
          <w:rFonts w:ascii="Tahoma" w:hAnsi="Tahoma" w:cs="Tahoma"/>
          <w:noProof/>
          <w:sz w:val="22"/>
          <w:szCs w:val="22"/>
          <w:lang w:val="en-GB"/>
        </w:rPr>
        <w:t>offers</w:t>
      </w:r>
      <w:r w:rsidRPr="00012A28">
        <w:rPr>
          <w:rFonts w:ascii="Tahoma" w:hAnsi="Tahoma" w:cs="Tahoma"/>
          <w:noProof/>
          <w:sz w:val="22"/>
          <w:szCs w:val="22"/>
          <w:lang w:val="en-GB"/>
        </w:rPr>
        <w:t>.</w:t>
      </w:r>
    </w:p>
    <w:p w14:paraId="078318C8" w14:textId="77777777" w:rsidR="00BC43B5" w:rsidRPr="00012A28" w:rsidRDefault="00BC43B5" w:rsidP="00012A28">
      <w:pPr>
        <w:spacing w:line="360" w:lineRule="auto"/>
        <w:jc w:val="both"/>
        <w:rPr>
          <w:rFonts w:ascii="Tahoma" w:hAnsi="Tahoma" w:cs="Tahoma"/>
          <w:noProof/>
          <w:color w:val="0563C1" w:themeColor="hyperlink"/>
          <w:sz w:val="22"/>
          <w:szCs w:val="22"/>
          <w:u w:val="single"/>
          <w:lang w:val="en-GB"/>
        </w:rPr>
      </w:pPr>
    </w:p>
    <w:p w14:paraId="7C67CBD8" w14:textId="00B7B2A9" w:rsidR="00BC43B5" w:rsidRPr="00012A28" w:rsidRDefault="00BC43B5" w:rsidP="00012A28">
      <w:pPr>
        <w:spacing w:line="360" w:lineRule="auto"/>
        <w:jc w:val="both"/>
        <w:rPr>
          <w:rFonts w:ascii="Tahoma" w:hAnsi="Tahoma" w:cs="Tahoma"/>
          <w:noProof/>
          <w:color w:val="000000" w:themeColor="text1"/>
          <w:sz w:val="22"/>
          <w:szCs w:val="22"/>
          <w:lang w:val="en-GB"/>
        </w:rPr>
      </w:pPr>
      <w:r w:rsidRPr="00012A28">
        <w:rPr>
          <w:rFonts w:ascii="Tahoma" w:hAnsi="Tahoma" w:cs="Tahoma"/>
          <w:noProof/>
          <w:color w:val="000000" w:themeColor="text1"/>
          <w:sz w:val="22"/>
          <w:szCs w:val="22"/>
          <w:lang w:val="en-GB"/>
        </w:rPr>
        <w:t xml:space="preserve">If for any reason the aforementioned procedure is unable to go ahead on that date or if the procedure goes ahead but no </w:t>
      </w:r>
      <w:r w:rsidR="00AE494B" w:rsidRPr="00012A28">
        <w:rPr>
          <w:rFonts w:ascii="Tahoma" w:hAnsi="Tahoma" w:cs="Tahoma"/>
          <w:noProof/>
          <w:color w:val="000000" w:themeColor="text1"/>
          <w:sz w:val="22"/>
          <w:szCs w:val="22"/>
          <w:lang w:val="en-GB"/>
        </w:rPr>
        <w:t>offers are submitted</w:t>
      </w:r>
      <w:r w:rsidRPr="00012A28">
        <w:rPr>
          <w:rFonts w:ascii="Tahoma" w:hAnsi="Tahoma" w:cs="Tahoma"/>
          <w:noProof/>
          <w:color w:val="000000" w:themeColor="text1"/>
          <w:sz w:val="22"/>
          <w:szCs w:val="22"/>
          <w:lang w:val="en-GB"/>
        </w:rPr>
        <w:t>, the tender procedure will be conducted on a new date to be specified by decision of the PPA, which will be posted on the Company's website.</w:t>
      </w:r>
    </w:p>
    <w:p w14:paraId="559A819D" w14:textId="77777777" w:rsidR="00C01957" w:rsidRPr="00012A28" w:rsidRDefault="00C01957" w:rsidP="00012A28">
      <w:pPr>
        <w:spacing w:line="360" w:lineRule="auto"/>
        <w:jc w:val="both"/>
        <w:rPr>
          <w:rFonts w:ascii="Tahoma" w:hAnsi="Tahoma" w:cs="Tahoma"/>
          <w:noProof/>
          <w:sz w:val="22"/>
          <w:szCs w:val="22"/>
          <w:lang w:val="en-GB"/>
        </w:rPr>
      </w:pPr>
    </w:p>
    <w:p w14:paraId="236B54F4" w14:textId="60CD6B27" w:rsidR="00FE12EE" w:rsidRPr="00012A28" w:rsidRDefault="00FE12EE" w:rsidP="00012A28">
      <w:pPr>
        <w:pStyle w:val="Heading3"/>
        <w:numPr>
          <w:ilvl w:val="1"/>
          <w:numId w:val="7"/>
        </w:numPr>
        <w:spacing w:before="0" w:after="0" w:line="360" w:lineRule="auto"/>
        <w:ind w:left="0" w:firstLine="0"/>
        <w:jc w:val="both"/>
        <w:rPr>
          <w:rFonts w:ascii="Tahoma" w:hAnsi="Tahoma" w:cs="Tahoma"/>
          <w:noProof/>
          <w:sz w:val="22"/>
          <w:szCs w:val="22"/>
          <w:lang w:val="en-GB"/>
        </w:rPr>
      </w:pPr>
      <w:bookmarkStart w:id="52" w:name="_Toc235688655"/>
      <w:bookmarkStart w:id="53" w:name="_Toc396222336"/>
      <w:bookmarkStart w:id="54" w:name="_Toc12016053"/>
      <w:r w:rsidRPr="00012A28">
        <w:rPr>
          <w:rFonts w:ascii="Tahoma" w:hAnsi="Tahoma" w:cs="Tahoma"/>
          <w:noProof/>
          <w:sz w:val="22"/>
          <w:szCs w:val="22"/>
          <w:lang w:val="en-GB"/>
        </w:rPr>
        <w:t>Validity</w:t>
      </w:r>
      <w:bookmarkEnd w:id="52"/>
      <w:bookmarkEnd w:id="53"/>
      <w:r w:rsidR="00467097" w:rsidRPr="00012A28">
        <w:rPr>
          <w:rFonts w:ascii="Tahoma" w:hAnsi="Tahoma" w:cs="Tahoma"/>
          <w:noProof/>
          <w:sz w:val="22"/>
          <w:szCs w:val="22"/>
          <w:lang w:val="en-GB"/>
        </w:rPr>
        <w:t xml:space="preserve"> of offers</w:t>
      </w:r>
      <w:bookmarkEnd w:id="54"/>
    </w:p>
    <w:p w14:paraId="67A6E436" w14:textId="77777777" w:rsidR="00FE12EE" w:rsidRPr="00012A28" w:rsidRDefault="00FE12EE" w:rsidP="00012A28">
      <w:pPr>
        <w:spacing w:line="360" w:lineRule="auto"/>
        <w:jc w:val="both"/>
        <w:rPr>
          <w:rFonts w:ascii="Tahoma" w:hAnsi="Tahoma" w:cs="Tahoma"/>
          <w:noProof/>
          <w:sz w:val="22"/>
          <w:szCs w:val="22"/>
          <w:lang w:val="en-GB"/>
        </w:rPr>
      </w:pPr>
    </w:p>
    <w:p w14:paraId="088DE814" w14:textId="11C7CA9B" w:rsidR="00FE12EE" w:rsidRPr="00012A28" w:rsidRDefault="00FE12EE"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The Proposals, including the Financial Proposals of the Participants, shall be valid for a period of </w:t>
      </w:r>
      <w:r w:rsidR="00237183" w:rsidRPr="00012A28">
        <w:rPr>
          <w:rFonts w:ascii="Tahoma" w:hAnsi="Tahoma" w:cs="Tahoma"/>
          <w:noProof/>
          <w:sz w:val="22"/>
          <w:szCs w:val="22"/>
          <w:lang w:val="en-GB"/>
        </w:rPr>
        <w:t xml:space="preserve">four </w:t>
      </w:r>
      <w:r w:rsidRPr="00012A28">
        <w:rPr>
          <w:rFonts w:ascii="Tahoma" w:hAnsi="Tahoma" w:cs="Tahoma"/>
          <w:noProof/>
          <w:sz w:val="22"/>
          <w:szCs w:val="22"/>
          <w:lang w:val="en-GB"/>
        </w:rPr>
        <w:t>(</w:t>
      </w:r>
      <w:r w:rsidR="00237183" w:rsidRPr="00012A28">
        <w:rPr>
          <w:rFonts w:ascii="Tahoma" w:hAnsi="Tahoma" w:cs="Tahoma"/>
          <w:noProof/>
          <w:sz w:val="22"/>
          <w:szCs w:val="22"/>
          <w:lang w:val="en-GB"/>
        </w:rPr>
        <w:t>4</w:t>
      </w:r>
      <w:r w:rsidRPr="00012A28">
        <w:rPr>
          <w:rFonts w:ascii="Tahoma" w:hAnsi="Tahoma" w:cs="Tahoma"/>
          <w:noProof/>
          <w:sz w:val="22"/>
          <w:szCs w:val="22"/>
          <w:lang w:val="en-GB"/>
        </w:rPr>
        <w:t>) month</w:t>
      </w:r>
      <w:r w:rsidR="00312945" w:rsidRPr="00012A28">
        <w:rPr>
          <w:rFonts w:ascii="Tahoma" w:hAnsi="Tahoma" w:cs="Tahoma"/>
          <w:noProof/>
          <w:sz w:val="22"/>
          <w:szCs w:val="22"/>
          <w:lang w:val="en-GB"/>
        </w:rPr>
        <w:t>s</w:t>
      </w:r>
      <w:r w:rsidRPr="00012A28">
        <w:rPr>
          <w:rFonts w:ascii="Tahoma" w:hAnsi="Tahoma" w:cs="Tahoma"/>
          <w:noProof/>
          <w:sz w:val="22"/>
          <w:szCs w:val="22"/>
          <w:lang w:val="en-GB"/>
        </w:rPr>
        <w:t xml:space="preserve"> from the submission deadline date.</w:t>
      </w:r>
    </w:p>
    <w:p w14:paraId="470CEF6D" w14:textId="77777777" w:rsidR="00FE12EE" w:rsidRPr="00012A28" w:rsidRDefault="00FE12EE" w:rsidP="00012A28">
      <w:pPr>
        <w:spacing w:line="360" w:lineRule="auto"/>
        <w:jc w:val="both"/>
        <w:rPr>
          <w:rFonts w:ascii="Tahoma" w:hAnsi="Tahoma" w:cs="Tahoma"/>
          <w:noProof/>
          <w:sz w:val="22"/>
          <w:szCs w:val="22"/>
          <w:lang w:val="en-GB"/>
        </w:rPr>
      </w:pPr>
    </w:p>
    <w:p w14:paraId="564A1039" w14:textId="77777777" w:rsidR="00FE12EE" w:rsidRPr="00012A28" w:rsidRDefault="00FE12EE"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Participants are advised that they may be asked to extend the validity of their proposals </w:t>
      </w:r>
      <w:r w:rsidR="00AE37A6" w:rsidRPr="00012A28">
        <w:rPr>
          <w:rFonts w:ascii="Tahoma" w:hAnsi="Tahoma" w:cs="Tahoma"/>
          <w:noProof/>
          <w:sz w:val="22"/>
          <w:szCs w:val="22"/>
          <w:lang w:val="en-GB"/>
        </w:rPr>
        <w:t>for additional</w:t>
      </w:r>
      <w:r w:rsidRPr="00012A28">
        <w:rPr>
          <w:rFonts w:ascii="Tahoma" w:hAnsi="Tahoma" w:cs="Tahoma"/>
          <w:noProof/>
          <w:sz w:val="22"/>
          <w:szCs w:val="22"/>
          <w:lang w:val="en-GB"/>
        </w:rPr>
        <w:t xml:space="preserve"> months.</w:t>
      </w:r>
    </w:p>
    <w:p w14:paraId="725D3C90" w14:textId="77777777" w:rsidR="00FE12EE" w:rsidRPr="00012A28" w:rsidRDefault="00FE12EE" w:rsidP="00012A28">
      <w:pPr>
        <w:spacing w:line="360" w:lineRule="auto"/>
        <w:jc w:val="both"/>
        <w:rPr>
          <w:rFonts w:ascii="Tahoma" w:hAnsi="Tahoma" w:cs="Tahoma"/>
          <w:noProof/>
          <w:sz w:val="22"/>
          <w:szCs w:val="22"/>
          <w:lang w:val="en-GB"/>
        </w:rPr>
      </w:pPr>
    </w:p>
    <w:p w14:paraId="7DE942B1" w14:textId="2B21FC3E" w:rsidR="00FE12EE" w:rsidRPr="00012A28" w:rsidRDefault="00FE12EE" w:rsidP="00012A28">
      <w:pPr>
        <w:autoSpaceDE w:val="0"/>
        <w:autoSpaceDN w:val="0"/>
        <w:adjustRightInd w:val="0"/>
        <w:spacing w:line="360" w:lineRule="auto"/>
        <w:jc w:val="both"/>
        <w:rPr>
          <w:rFonts w:ascii="Tahoma" w:hAnsi="Tahoma" w:cs="Tahoma"/>
          <w:noProof/>
          <w:sz w:val="22"/>
          <w:szCs w:val="22"/>
          <w:lang w:val="en-GB"/>
        </w:rPr>
      </w:pPr>
      <w:r w:rsidRPr="00012A28">
        <w:rPr>
          <w:rFonts w:ascii="Tahoma" w:hAnsi="Tahoma" w:cs="Tahoma"/>
          <w:noProof/>
          <w:sz w:val="22"/>
          <w:szCs w:val="22"/>
          <w:lang w:val="en-GB"/>
        </w:rPr>
        <w:lastRenderedPageBreak/>
        <w:t xml:space="preserve">A Proposal shall only be deemed to be accepted when a </w:t>
      </w:r>
      <w:r w:rsidR="00186755" w:rsidRPr="00012A28">
        <w:rPr>
          <w:rFonts w:ascii="Tahoma" w:hAnsi="Tahoma" w:cs="Tahoma"/>
          <w:noProof/>
          <w:sz w:val="22"/>
          <w:szCs w:val="22"/>
          <w:lang w:val="en-GB"/>
        </w:rPr>
        <w:t xml:space="preserve">notification </w:t>
      </w:r>
      <w:r w:rsidRPr="00012A28">
        <w:rPr>
          <w:rFonts w:ascii="Tahoma" w:hAnsi="Tahoma" w:cs="Tahoma"/>
          <w:noProof/>
          <w:sz w:val="22"/>
          <w:szCs w:val="22"/>
          <w:lang w:val="en-GB"/>
        </w:rPr>
        <w:t>of Acceptance is communicated to the Participant by</w:t>
      </w:r>
      <w:r w:rsidR="00AE37A6" w:rsidRPr="00012A28">
        <w:rPr>
          <w:rFonts w:ascii="Tahoma" w:hAnsi="Tahoma" w:cs="Tahoma"/>
          <w:noProof/>
          <w:sz w:val="22"/>
          <w:szCs w:val="22"/>
          <w:lang w:val="en-GB"/>
        </w:rPr>
        <w:t xml:space="preserve"> email or</w:t>
      </w:r>
      <w:r w:rsidRPr="00012A28">
        <w:rPr>
          <w:rFonts w:ascii="Tahoma" w:hAnsi="Tahoma" w:cs="Tahoma"/>
          <w:noProof/>
          <w:sz w:val="22"/>
          <w:szCs w:val="22"/>
          <w:lang w:val="en-GB"/>
        </w:rPr>
        <w:t xml:space="preserve"> facsimile transmission (by fax). The date of transmittal of the </w:t>
      </w:r>
      <w:r w:rsidR="00AE37A6" w:rsidRPr="00012A28">
        <w:rPr>
          <w:rFonts w:ascii="Tahoma" w:hAnsi="Tahoma" w:cs="Tahoma"/>
          <w:noProof/>
          <w:sz w:val="22"/>
          <w:szCs w:val="22"/>
          <w:lang w:val="en-GB"/>
        </w:rPr>
        <w:t xml:space="preserve">email or </w:t>
      </w:r>
      <w:r w:rsidRPr="00012A28">
        <w:rPr>
          <w:rFonts w:ascii="Tahoma" w:hAnsi="Tahoma" w:cs="Tahoma"/>
          <w:noProof/>
          <w:sz w:val="22"/>
          <w:szCs w:val="22"/>
          <w:lang w:val="en-GB"/>
        </w:rPr>
        <w:t>fax notifying acceptance shall be deemed to be the date of acceptance of</w:t>
      </w:r>
      <w:r w:rsidR="004F4CCE" w:rsidRPr="00012A28">
        <w:rPr>
          <w:rFonts w:ascii="Tahoma" w:hAnsi="Tahoma" w:cs="Tahoma"/>
          <w:noProof/>
          <w:sz w:val="22"/>
          <w:szCs w:val="22"/>
          <w:lang w:val="en-GB"/>
        </w:rPr>
        <w:t xml:space="preserve"> the Proposal. Acceptance</w:t>
      </w:r>
      <w:r w:rsidRPr="00012A28">
        <w:rPr>
          <w:rFonts w:ascii="Tahoma" w:hAnsi="Tahoma" w:cs="Tahoma"/>
          <w:noProof/>
          <w:sz w:val="22"/>
          <w:szCs w:val="22"/>
          <w:lang w:val="en-GB"/>
        </w:rPr>
        <w:t xml:space="preserve"> of a Proposal submitted by </w:t>
      </w:r>
      <w:r w:rsidR="004F4CCE" w:rsidRPr="00012A28">
        <w:rPr>
          <w:rFonts w:ascii="Tahoma" w:hAnsi="Tahoma" w:cs="Tahoma"/>
          <w:noProof/>
          <w:sz w:val="22"/>
          <w:szCs w:val="22"/>
          <w:lang w:val="en-GB"/>
        </w:rPr>
        <w:t>the</w:t>
      </w:r>
      <w:r w:rsidRPr="00012A28">
        <w:rPr>
          <w:rFonts w:ascii="Tahoma" w:hAnsi="Tahoma" w:cs="Tahoma"/>
          <w:noProof/>
          <w:sz w:val="22"/>
          <w:szCs w:val="22"/>
          <w:lang w:val="en-GB"/>
        </w:rPr>
        <w:t xml:space="preserve"> Participant shall create an irrevocable obligation on the Participant, immediately after the acceptance date, to enter into a </w:t>
      </w:r>
      <w:r w:rsidR="004A594A" w:rsidRPr="00012A28">
        <w:rPr>
          <w:rFonts w:ascii="Tahoma" w:hAnsi="Tahoma" w:cs="Tahoma"/>
          <w:noProof/>
          <w:sz w:val="22"/>
          <w:szCs w:val="22"/>
          <w:lang w:val="en-GB"/>
        </w:rPr>
        <w:t>C</w:t>
      </w:r>
      <w:r w:rsidRPr="00012A28">
        <w:rPr>
          <w:rFonts w:ascii="Tahoma" w:hAnsi="Tahoma" w:cs="Tahoma"/>
          <w:noProof/>
          <w:sz w:val="22"/>
          <w:szCs w:val="22"/>
          <w:lang w:val="en-GB"/>
        </w:rPr>
        <w:t>ontract.</w:t>
      </w:r>
    </w:p>
    <w:p w14:paraId="74A78FE4" w14:textId="77777777" w:rsidR="006D48C8" w:rsidRPr="00012A28" w:rsidRDefault="006D48C8" w:rsidP="00012A28">
      <w:pPr>
        <w:autoSpaceDE w:val="0"/>
        <w:autoSpaceDN w:val="0"/>
        <w:adjustRightInd w:val="0"/>
        <w:spacing w:line="360" w:lineRule="auto"/>
        <w:jc w:val="both"/>
        <w:rPr>
          <w:rFonts w:ascii="Tahoma" w:hAnsi="Tahoma" w:cs="Tahoma"/>
          <w:noProof/>
          <w:sz w:val="22"/>
          <w:szCs w:val="22"/>
          <w:lang w:val="en-GB"/>
        </w:rPr>
      </w:pPr>
    </w:p>
    <w:p w14:paraId="798C8106" w14:textId="77777777" w:rsidR="006D48C8" w:rsidRPr="00012A28" w:rsidRDefault="006D48C8" w:rsidP="00012A28">
      <w:pPr>
        <w:autoSpaceDE w:val="0"/>
        <w:autoSpaceDN w:val="0"/>
        <w:adjustRightInd w:val="0"/>
        <w:spacing w:line="360" w:lineRule="auto"/>
        <w:jc w:val="both"/>
        <w:rPr>
          <w:rFonts w:ascii="Tahoma" w:hAnsi="Tahoma" w:cs="Tahoma"/>
          <w:noProof/>
          <w:lang w:val="en-GB"/>
        </w:rPr>
      </w:pPr>
      <w:r w:rsidRPr="00012A28">
        <w:rPr>
          <w:rFonts w:ascii="Tahoma" w:hAnsi="Tahoma" w:cs="Tahoma"/>
          <w:noProof/>
          <w:lang w:val="en-GB"/>
        </w:rPr>
        <w:t xml:space="preserve">In case less than three candidates’ offers fulfill tender criteria in order for their financial proposals to be unsealed, then, PPA reserves the right to cancel the procedure by declaring it as non- successful. </w:t>
      </w:r>
    </w:p>
    <w:p w14:paraId="1C29F4D6" w14:textId="77777777" w:rsidR="006D48C8" w:rsidRPr="00012A28" w:rsidRDefault="006D48C8" w:rsidP="00012A28">
      <w:pPr>
        <w:spacing w:line="360" w:lineRule="auto"/>
        <w:jc w:val="both"/>
        <w:rPr>
          <w:rFonts w:ascii="Tahoma" w:hAnsi="Tahoma" w:cs="Tahoma"/>
          <w:noProof/>
          <w:lang w:val="en-GB"/>
        </w:rPr>
      </w:pPr>
    </w:p>
    <w:p w14:paraId="285B3A61" w14:textId="41AE3AE3" w:rsidR="006D48C8" w:rsidRPr="00012A28" w:rsidRDefault="006D48C8" w:rsidP="00012A28">
      <w:pPr>
        <w:spacing w:line="360" w:lineRule="auto"/>
        <w:jc w:val="both"/>
        <w:rPr>
          <w:rFonts w:ascii="Tahoma" w:hAnsi="Tahoma" w:cs="Tahoma"/>
          <w:noProof/>
          <w:lang w:val="en-GB"/>
        </w:rPr>
      </w:pPr>
      <w:r w:rsidRPr="00012A28">
        <w:rPr>
          <w:rFonts w:ascii="Tahoma" w:hAnsi="Tahoma" w:cs="Tahoma"/>
          <w:noProof/>
          <w:lang w:val="en-GB"/>
        </w:rPr>
        <w:t>After the canceling of the tender procedure negotiation procedure may be carried out. In that case PPA retains the right to negotiate with the participants, provided that they:</w:t>
      </w:r>
    </w:p>
    <w:p w14:paraId="4EDB52E9" w14:textId="77777777" w:rsidR="006D48C8" w:rsidRPr="00012A28" w:rsidRDefault="006D48C8" w:rsidP="00012A28">
      <w:pPr>
        <w:pStyle w:val="ListParagraph"/>
        <w:numPr>
          <w:ilvl w:val="1"/>
          <w:numId w:val="32"/>
        </w:numPr>
        <w:spacing w:line="360" w:lineRule="auto"/>
        <w:ind w:left="0" w:firstLine="0"/>
        <w:contextualSpacing w:val="0"/>
        <w:jc w:val="both"/>
        <w:rPr>
          <w:rFonts w:ascii="Tahoma" w:hAnsi="Tahoma" w:cs="Tahoma"/>
          <w:lang w:val="en-US"/>
        </w:rPr>
      </w:pPr>
      <w:r w:rsidRPr="00012A28">
        <w:rPr>
          <w:rFonts w:ascii="Tahoma" w:hAnsi="Tahoma" w:cs="Tahoma"/>
          <w:lang w:val="en-US"/>
        </w:rPr>
        <w:t xml:space="preserve">fulfil minimum technical requirements mentioned within  table of chapter C and </w:t>
      </w:r>
    </w:p>
    <w:p w14:paraId="4F088CE9" w14:textId="5415EBBB" w:rsidR="006D48C8" w:rsidRPr="00012A28" w:rsidRDefault="006D48C8" w:rsidP="00012A28">
      <w:pPr>
        <w:pStyle w:val="ListParagraph"/>
        <w:numPr>
          <w:ilvl w:val="1"/>
          <w:numId w:val="32"/>
        </w:numPr>
        <w:spacing w:line="360" w:lineRule="auto"/>
        <w:ind w:left="0" w:firstLine="0"/>
        <w:contextualSpacing w:val="0"/>
        <w:jc w:val="both"/>
        <w:rPr>
          <w:rFonts w:ascii="Tahoma" w:hAnsi="Tahoma" w:cs="Tahoma"/>
          <w:lang w:val="en-US"/>
        </w:rPr>
      </w:pPr>
      <w:proofErr w:type="gramStart"/>
      <w:r w:rsidRPr="00012A28">
        <w:rPr>
          <w:rFonts w:ascii="Tahoma" w:hAnsi="Tahoma" w:cs="Tahoma"/>
          <w:lang w:val="en-US"/>
        </w:rPr>
        <w:t>have</w:t>
      </w:r>
      <w:proofErr w:type="gramEnd"/>
      <w:r w:rsidRPr="00012A28">
        <w:rPr>
          <w:rFonts w:ascii="Tahoma" w:hAnsi="Tahoma" w:cs="Tahoma"/>
          <w:lang w:val="en-US"/>
        </w:rPr>
        <w:t xml:space="preserve"> submitted prequalification documents B2 iii, iv, vi, vii, viii, ix, x xi. </w:t>
      </w:r>
    </w:p>
    <w:p w14:paraId="06598EDF" w14:textId="77777777" w:rsidR="006D48C8" w:rsidRPr="00012A28" w:rsidRDefault="006D48C8" w:rsidP="00012A28">
      <w:pPr>
        <w:autoSpaceDE w:val="0"/>
        <w:autoSpaceDN w:val="0"/>
        <w:adjustRightInd w:val="0"/>
        <w:spacing w:line="360" w:lineRule="auto"/>
        <w:jc w:val="both"/>
        <w:rPr>
          <w:rFonts w:ascii="Tahoma" w:hAnsi="Tahoma" w:cs="Tahoma"/>
          <w:noProof/>
          <w:lang w:val="en-US"/>
        </w:rPr>
      </w:pPr>
    </w:p>
    <w:p w14:paraId="70C8BFCF" w14:textId="0D72C0C2" w:rsidR="006D48C8" w:rsidRPr="00012A28" w:rsidRDefault="006D48C8" w:rsidP="00012A28">
      <w:pPr>
        <w:autoSpaceDE w:val="0"/>
        <w:autoSpaceDN w:val="0"/>
        <w:adjustRightInd w:val="0"/>
        <w:spacing w:line="360" w:lineRule="auto"/>
        <w:jc w:val="both"/>
        <w:rPr>
          <w:rFonts w:ascii="Tahoma" w:hAnsi="Tahoma" w:cs="Tahoma"/>
          <w:noProof/>
          <w:lang w:val="en-GB"/>
        </w:rPr>
      </w:pPr>
      <w:r w:rsidRPr="00012A28">
        <w:rPr>
          <w:rFonts w:ascii="Tahoma" w:hAnsi="Tahoma" w:cs="Tahoma"/>
          <w:noProof/>
          <w:lang w:val="en-GB"/>
        </w:rPr>
        <w:t>During negotiation procedure PPA will request from the above-mentioned participants to submit in a sealed envelope (not through email) improved offer within 3 working days without altering any of the technical/ quality/ specifications of the already submitted offers.</w:t>
      </w:r>
    </w:p>
    <w:p w14:paraId="5B4823A6" w14:textId="77777777" w:rsidR="006D48C8" w:rsidRPr="00012A28" w:rsidRDefault="006D48C8" w:rsidP="00012A28">
      <w:pPr>
        <w:autoSpaceDE w:val="0"/>
        <w:autoSpaceDN w:val="0"/>
        <w:adjustRightInd w:val="0"/>
        <w:spacing w:line="360" w:lineRule="auto"/>
        <w:jc w:val="both"/>
        <w:rPr>
          <w:rFonts w:ascii="Tahoma" w:hAnsi="Tahoma" w:cs="Tahoma"/>
          <w:noProof/>
          <w:lang w:val="en-GB"/>
        </w:rPr>
      </w:pPr>
    </w:p>
    <w:p w14:paraId="235907FA" w14:textId="3359EB7B" w:rsidR="00FE12EE" w:rsidRPr="00012A28" w:rsidRDefault="00FE12EE" w:rsidP="00012A28">
      <w:pPr>
        <w:spacing w:line="360" w:lineRule="auto"/>
        <w:jc w:val="both"/>
        <w:rPr>
          <w:rFonts w:ascii="Tahoma" w:hAnsi="Tahoma" w:cs="Tahoma"/>
          <w:noProof/>
          <w:lang w:val="en-GB"/>
        </w:rPr>
      </w:pPr>
      <w:r w:rsidRPr="00012A28">
        <w:rPr>
          <w:rFonts w:ascii="Tahoma" w:hAnsi="Tahoma" w:cs="Tahoma"/>
          <w:noProof/>
          <w:lang w:val="en-GB"/>
        </w:rPr>
        <w:t xml:space="preserve">It is at </w:t>
      </w:r>
      <w:r w:rsidR="004F4CCE" w:rsidRPr="00012A28">
        <w:rPr>
          <w:rFonts w:ascii="Tahoma" w:hAnsi="Tahoma" w:cs="Tahoma"/>
          <w:noProof/>
          <w:lang w:val="en-GB"/>
        </w:rPr>
        <w:t xml:space="preserve">the client’s </w:t>
      </w:r>
      <w:r w:rsidRPr="00012A28">
        <w:rPr>
          <w:rFonts w:ascii="Tahoma" w:hAnsi="Tahoma" w:cs="Tahoma"/>
          <w:noProof/>
          <w:lang w:val="en-GB"/>
        </w:rPr>
        <w:t xml:space="preserve">sole discretion to cancel the whole </w:t>
      </w:r>
      <w:r w:rsidR="00663583" w:rsidRPr="00012A28">
        <w:rPr>
          <w:rFonts w:ascii="Tahoma" w:hAnsi="Tahoma" w:cs="Tahoma"/>
          <w:noProof/>
          <w:lang w:val="en-GB"/>
        </w:rPr>
        <w:t xml:space="preserve">tender </w:t>
      </w:r>
      <w:r w:rsidRPr="00012A28">
        <w:rPr>
          <w:rFonts w:ascii="Tahoma" w:hAnsi="Tahoma" w:cs="Tahoma"/>
          <w:noProof/>
          <w:lang w:val="en-GB"/>
        </w:rPr>
        <w:t>p</w:t>
      </w:r>
      <w:r w:rsidR="00920360" w:rsidRPr="00012A28">
        <w:rPr>
          <w:rFonts w:ascii="Tahoma" w:hAnsi="Tahoma" w:cs="Tahoma"/>
          <w:noProof/>
          <w:lang w:val="en-GB"/>
        </w:rPr>
        <w:t>rocedure</w:t>
      </w:r>
      <w:r w:rsidR="007D5B8B" w:rsidRPr="00012A28">
        <w:rPr>
          <w:rFonts w:ascii="Tahoma" w:hAnsi="Tahoma" w:cs="Tahoma"/>
          <w:noProof/>
          <w:lang w:val="en-GB"/>
        </w:rPr>
        <w:t xml:space="preserve"> at any stage</w:t>
      </w:r>
      <w:r w:rsidRPr="00012A28">
        <w:rPr>
          <w:rFonts w:ascii="Tahoma" w:hAnsi="Tahoma" w:cs="Tahoma"/>
          <w:noProof/>
          <w:lang w:val="en-GB"/>
        </w:rPr>
        <w:t>. No compensation will be paid to the bidders under this circumstance.</w:t>
      </w:r>
    </w:p>
    <w:p w14:paraId="2993D751" w14:textId="77777777" w:rsidR="00FE12EE" w:rsidRPr="00012A28" w:rsidRDefault="00FE12EE" w:rsidP="00012A28">
      <w:pPr>
        <w:spacing w:line="360" w:lineRule="auto"/>
        <w:jc w:val="both"/>
        <w:rPr>
          <w:rFonts w:ascii="Tahoma" w:hAnsi="Tahoma" w:cs="Tahoma"/>
          <w:noProof/>
          <w:sz w:val="22"/>
          <w:szCs w:val="22"/>
          <w:lang w:val="en-GB"/>
        </w:rPr>
      </w:pPr>
    </w:p>
    <w:p w14:paraId="27B7FB92" w14:textId="77777777" w:rsidR="00FE12EE" w:rsidRPr="00012A28" w:rsidRDefault="00FE12EE" w:rsidP="00012A28">
      <w:pPr>
        <w:pStyle w:val="Heading3"/>
        <w:numPr>
          <w:ilvl w:val="1"/>
          <w:numId w:val="7"/>
        </w:numPr>
        <w:spacing w:before="0" w:after="0" w:line="360" w:lineRule="auto"/>
        <w:ind w:left="0" w:firstLine="0"/>
        <w:jc w:val="both"/>
        <w:rPr>
          <w:rFonts w:ascii="Tahoma" w:hAnsi="Tahoma" w:cs="Tahoma"/>
          <w:noProof/>
          <w:sz w:val="22"/>
          <w:szCs w:val="22"/>
          <w:lang w:val="en-GB"/>
        </w:rPr>
      </w:pPr>
      <w:bookmarkStart w:id="55" w:name="_Toc396222337"/>
      <w:bookmarkStart w:id="56" w:name="_Toc12016054"/>
      <w:r w:rsidRPr="00012A28">
        <w:rPr>
          <w:rFonts w:ascii="Tahoma" w:hAnsi="Tahoma" w:cs="Tahoma"/>
          <w:noProof/>
          <w:sz w:val="22"/>
          <w:szCs w:val="22"/>
          <w:lang w:val="en-GB"/>
        </w:rPr>
        <w:t>True and Correct statements</w:t>
      </w:r>
      <w:bookmarkEnd w:id="55"/>
      <w:bookmarkEnd w:id="56"/>
    </w:p>
    <w:p w14:paraId="583ACBE8" w14:textId="77777777" w:rsidR="00FE12EE" w:rsidRPr="00012A28" w:rsidRDefault="00FE12EE" w:rsidP="00012A28">
      <w:pPr>
        <w:spacing w:line="360" w:lineRule="auto"/>
        <w:jc w:val="both"/>
        <w:rPr>
          <w:rFonts w:ascii="Tahoma" w:hAnsi="Tahoma" w:cs="Tahoma"/>
          <w:noProof/>
          <w:sz w:val="22"/>
          <w:szCs w:val="22"/>
          <w:lang w:val="en-GB"/>
        </w:rPr>
      </w:pPr>
    </w:p>
    <w:p w14:paraId="62AD6224" w14:textId="7921B778" w:rsidR="00FE12EE" w:rsidRPr="00012A28" w:rsidRDefault="00FE12EE" w:rsidP="00012A28">
      <w:pPr>
        <w:autoSpaceDE w:val="0"/>
        <w:autoSpaceDN w:val="0"/>
        <w:adjustRightInd w:val="0"/>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Each Participant understands that the information contained in its Proposal will be relied upon by </w:t>
      </w:r>
      <w:r w:rsidR="0041460F" w:rsidRPr="00012A28">
        <w:rPr>
          <w:rFonts w:ascii="Tahoma" w:hAnsi="Tahoma" w:cs="Tahoma"/>
          <w:noProof/>
          <w:sz w:val="22"/>
          <w:szCs w:val="22"/>
          <w:lang w:val="en-GB"/>
        </w:rPr>
        <w:t xml:space="preserve">the </w:t>
      </w:r>
      <w:r w:rsidR="00920360" w:rsidRPr="00012A28">
        <w:rPr>
          <w:rFonts w:ascii="Tahoma" w:hAnsi="Tahoma" w:cs="Tahoma"/>
          <w:noProof/>
          <w:sz w:val="22"/>
          <w:szCs w:val="22"/>
          <w:lang w:val="en-GB"/>
        </w:rPr>
        <w:t xml:space="preserve">Tender Evaluation Team </w:t>
      </w:r>
      <w:r w:rsidRPr="00012A28">
        <w:rPr>
          <w:rFonts w:ascii="Tahoma" w:hAnsi="Tahoma" w:cs="Tahoma"/>
          <w:noProof/>
          <w:sz w:val="22"/>
          <w:szCs w:val="22"/>
          <w:lang w:val="en-GB"/>
        </w:rPr>
        <w:t xml:space="preserve">in making </w:t>
      </w:r>
      <w:r w:rsidR="0041460F" w:rsidRPr="00012A28">
        <w:rPr>
          <w:rFonts w:ascii="Tahoma" w:hAnsi="Tahoma" w:cs="Tahoma"/>
          <w:noProof/>
          <w:sz w:val="22"/>
          <w:szCs w:val="22"/>
          <w:lang w:val="en-GB"/>
        </w:rPr>
        <w:t>their</w:t>
      </w:r>
      <w:r w:rsidRPr="00012A28">
        <w:rPr>
          <w:rFonts w:ascii="Tahoma" w:hAnsi="Tahoma" w:cs="Tahoma"/>
          <w:noProof/>
          <w:sz w:val="22"/>
          <w:szCs w:val="22"/>
          <w:lang w:val="en-GB"/>
        </w:rPr>
        <w:t xml:space="preserve"> decision with respect to the award of the Contract and such information is expressly warranted by the Participant to be true and correct. Furthermore, each Participant will furnish such supporting and confirming information, prior to the award of the tender, as ma</w:t>
      </w:r>
      <w:r w:rsidR="0041460F" w:rsidRPr="00012A28">
        <w:rPr>
          <w:rFonts w:ascii="Tahoma" w:hAnsi="Tahoma" w:cs="Tahoma"/>
          <w:noProof/>
          <w:sz w:val="22"/>
          <w:szCs w:val="22"/>
          <w:lang w:val="en-GB"/>
        </w:rPr>
        <w:t>y be reasonably requested by the client</w:t>
      </w:r>
      <w:r w:rsidRPr="00012A28">
        <w:rPr>
          <w:rFonts w:ascii="Tahoma" w:hAnsi="Tahoma" w:cs="Tahoma"/>
          <w:noProof/>
          <w:sz w:val="22"/>
          <w:szCs w:val="22"/>
          <w:lang w:val="en-GB"/>
        </w:rPr>
        <w:t>.</w:t>
      </w:r>
    </w:p>
    <w:p w14:paraId="309AD745" w14:textId="77777777" w:rsidR="00FE12EE" w:rsidRPr="00012A28" w:rsidRDefault="00FE12EE" w:rsidP="00012A28">
      <w:pPr>
        <w:autoSpaceDE w:val="0"/>
        <w:autoSpaceDN w:val="0"/>
        <w:adjustRightInd w:val="0"/>
        <w:spacing w:line="360" w:lineRule="auto"/>
        <w:jc w:val="both"/>
        <w:rPr>
          <w:rFonts w:ascii="Tahoma" w:hAnsi="Tahoma" w:cs="Tahoma"/>
          <w:noProof/>
          <w:sz w:val="22"/>
          <w:szCs w:val="22"/>
          <w:lang w:val="en-GB"/>
        </w:rPr>
      </w:pPr>
    </w:p>
    <w:p w14:paraId="33321E84" w14:textId="32A297E4" w:rsidR="00406692" w:rsidRPr="00012A28" w:rsidRDefault="00FE12EE" w:rsidP="00012A28">
      <w:pPr>
        <w:autoSpaceDE w:val="0"/>
        <w:autoSpaceDN w:val="0"/>
        <w:adjustRightInd w:val="0"/>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Any approvals and permissions (by the Greek or any other Authorities) that are </w:t>
      </w:r>
      <w:r w:rsidR="00B458DC" w:rsidRPr="00012A28">
        <w:rPr>
          <w:rFonts w:ascii="Tahoma" w:hAnsi="Tahoma" w:cs="Tahoma"/>
          <w:noProof/>
          <w:sz w:val="22"/>
          <w:szCs w:val="22"/>
          <w:lang w:val="en-GB"/>
        </w:rPr>
        <w:t xml:space="preserve">deemed </w:t>
      </w:r>
      <w:r w:rsidRPr="00012A28">
        <w:rPr>
          <w:rFonts w:ascii="Tahoma" w:hAnsi="Tahoma" w:cs="Tahoma"/>
          <w:noProof/>
          <w:sz w:val="22"/>
          <w:szCs w:val="22"/>
          <w:lang w:val="en-GB"/>
        </w:rPr>
        <w:t xml:space="preserve">necessary to fulfill the provision of Supply, Services and Contract should be described by the Participants in the Proposal, along with the activities required to achieve them (including duration and costs – Costs should be included only in the </w:t>
      </w:r>
      <w:r w:rsidR="00EA6241" w:rsidRPr="00012A28">
        <w:rPr>
          <w:rFonts w:ascii="Tahoma" w:hAnsi="Tahoma" w:cs="Tahoma"/>
          <w:noProof/>
          <w:sz w:val="22"/>
          <w:szCs w:val="22"/>
          <w:lang w:val="en-GB"/>
        </w:rPr>
        <w:t>Financial proposal</w:t>
      </w:r>
      <w:r w:rsidRPr="00012A28">
        <w:rPr>
          <w:rFonts w:ascii="Tahoma" w:hAnsi="Tahoma" w:cs="Tahoma"/>
          <w:noProof/>
          <w:sz w:val="22"/>
          <w:szCs w:val="22"/>
          <w:lang w:val="en-GB"/>
        </w:rPr>
        <w:t xml:space="preserve">). </w:t>
      </w:r>
    </w:p>
    <w:p w14:paraId="6193B21E" w14:textId="77777777" w:rsidR="00406692" w:rsidRPr="00012A28" w:rsidRDefault="00406692" w:rsidP="00012A28">
      <w:pPr>
        <w:autoSpaceDE w:val="0"/>
        <w:autoSpaceDN w:val="0"/>
        <w:adjustRightInd w:val="0"/>
        <w:spacing w:line="360" w:lineRule="auto"/>
        <w:jc w:val="both"/>
        <w:rPr>
          <w:rFonts w:ascii="Tahoma" w:hAnsi="Tahoma" w:cs="Tahoma"/>
          <w:noProof/>
          <w:sz w:val="22"/>
          <w:szCs w:val="22"/>
          <w:lang w:val="en-GB"/>
        </w:rPr>
      </w:pPr>
    </w:p>
    <w:p w14:paraId="3F4143E3" w14:textId="422B519A" w:rsidR="00FE12EE" w:rsidRPr="00012A28" w:rsidRDefault="00FE12EE" w:rsidP="00012A28">
      <w:pPr>
        <w:autoSpaceDE w:val="0"/>
        <w:autoSpaceDN w:val="0"/>
        <w:adjustRightInd w:val="0"/>
        <w:spacing w:line="360" w:lineRule="auto"/>
        <w:jc w:val="both"/>
        <w:rPr>
          <w:rFonts w:ascii="Tahoma" w:hAnsi="Tahoma" w:cs="Tahoma"/>
          <w:noProof/>
          <w:sz w:val="22"/>
          <w:szCs w:val="22"/>
          <w:lang w:val="en-GB"/>
        </w:rPr>
      </w:pPr>
      <w:r w:rsidRPr="00012A28">
        <w:rPr>
          <w:rFonts w:ascii="Tahoma" w:hAnsi="Tahoma" w:cs="Tahoma"/>
          <w:noProof/>
          <w:sz w:val="22"/>
          <w:szCs w:val="22"/>
          <w:lang w:val="en-GB"/>
        </w:rPr>
        <w:t>Notwithstanding</w:t>
      </w:r>
      <w:r w:rsidR="00B458DC" w:rsidRPr="00012A28">
        <w:rPr>
          <w:rFonts w:ascii="Tahoma" w:hAnsi="Tahoma" w:cs="Tahoma"/>
          <w:noProof/>
          <w:sz w:val="22"/>
          <w:szCs w:val="22"/>
          <w:lang w:val="en-GB"/>
        </w:rPr>
        <w:t xml:space="preserve"> the above</w:t>
      </w:r>
      <w:r w:rsidRPr="00012A28">
        <w:rPr>
          <w:rFonts w:ascii="Tahoma" w:hAnsi="Tahoma" w:cs="Tahoma"/>
          <w:noProof/>
          <w:sz w:val="22"/>
          <w:szCs w:val="22"/>
          <w:lang w:val="en-GB"/>
        </w:rPr>
        <w:t xml:space="preserve">, unless required by relevant rule and regulation (the Participants are obliged to mention explicitly such rule and/or regulation) that this is the obligation of </w:t>
      </w:r>
      <w:r w:rsidR="0041460F" w:rsidRPr="00012A28">
        <w:rPr>
          <w:rFonts w:ascii="Tahoma" w:hAnsi="Tahoma" w:cs="Tahoma"/>
          <w:noProof/>
          <w:sz w:val="22"/>
          <w:szCs w:val="22"/>
          <w:lang w:val="en-GB"/>
        </w:rPr>
        <w:t xml:space="preserve">the client </w:t>
      </w:r>
      <w:r w:rsidRPr="00012A28">
        <w:rPr>
          <w:rFonts w:ascii="Tahoma" w:hAnsi="Tahoma" w:cs="Tahoma"/>
          <w:noProof/>
          <w:sz w:val="22"/>
          <w:szCs w:val="22"/>
          <w:lang w:val="en-GB"/>
        </w:rPr>
        <w:t>to fulfill them, the Participant shall be responsible at their own cost to fulfill those approvals and permissions.</w:t>
      </w:r>
    </w:p>
    <w:p w14:paraId="45D642CA" w14:textId="77777777" w:rsidR="00FE12EE" w:rsidRPr="00012A28" w:rsidRDefault="00FE12EE" w:rsidP="00012A28">
      <w:pPr>
        <w:autoSpaceDE w:val="0"/>
        <w:autoSpaceDN w:val="0"/>
        <w:adjustRightInd w:val="0"/>
        <w:spacing w:line="360" w:lineRule="auto"/>
        <w:jc w:val="both"/>
        <w:rPr>
          <w:rFonts w:ascii="Tahoma" w:hAnsi="Tahoma" w:cs="Tahoma"/>
          <w:noProof/>
          <w:sz w:val="22"/>
          <w:szCs w:val="22"/>
          <w:lang w:val="en-GB"/>
        </w:rPr>
      </w:pPr>
    </w:p>
    <w:p w14:paraId="7F488A36" w14:textId="1D886DF5" w:rsidR="004C7423" w:rsidRPr="00012A28" w:rsidRDefault="00FE12EE" w:rsidP="00012A28">
      <w:pPr>
        <w:autoSpaceDE w:val="0"/>
        <w:autoSpaceDN w:val="0"/>
        <w:adjustRightInd w:val="0"/>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All proposed solutions must have any possible required suitable license or certificate to guarantee the usage of the </w:t>
      </w:r>
      <w:r w:rsidR="00312945" w:rsidRPr="00012A28">
        <w:rPr>
          <w:rFonts w:ascii="Tahoma" w:hAnsi="Tahoma" w:cs="Tahoma"/>
          <w:noProof/>
          <w:sz w:val="22"/>
          <w:szCs w:val="22"/>
          <w:lang w:val="en-GB"/>
        </w:rPr>
        <w:t xml:space="preserve">hardware and </w:t>
      </w:r>
      <w:r w:rsidRPr="00012A28">
        <w:rPr>
          <w:rFonts w:ascii="Tahoma" w:hAnsi="Tahoma" w:cs="Tahoma"/>
          <w:noProof/>
          <w:sz w:val="22"/>
          <w:szCs w:val="22"/>
          <w:lang w:val="en-GB"/>
        </w:rPr>
        <w:t>software products in the European Union.</w:t>
      </w:r>
    </w:p>
    <w:p w14:paraId="0E4F9226" w14:textId="77777777" w:rsidR="0015012B" w:rsidRPr="00012A28" w:rsidRDefault="0015012B" w:rsidP="00012A28">
      <w:pPr>
        <w:autoSpaceDE w:val="0"/>
        <w:autoSpaceDN w:val="0"/>
        <w:adjustRightInd w:val="0"/>
        <w:spacing w:line="360" w:lineRule="auto"/>
        <w:jc w:val="both"/>
        <w:rPr>
          <w:rFonts w:ascii="Tahoma" w:hAnsi="Tahoma" w:cs="Tahoma"/>
          <w:noProof/>
          <w:sz w:val="22"/>
          <w:szCs w:val="22"/>
          <w:lang w:val="en-GB"/>
        </w:rPr>
      </w:pPr>
    </w:p>
    <w:p w14:paraId="7B6850F2" w14:textId="61A85D27" w:rsidR="004C7423" w:rsidRPr="00012A28" w:rsidRDefault="009F7E8C" w:rsidP="00012A28">
      <w:pPr>
        <w:pStyle w:val="Heading2"/>
        <w:numPr>
          <w:ilvl w:val="0"/>
          <w:numId w:val="7"/>
        </w:numPr>
        <w:spacing w:before="0" w:after="0" w:line="360" w:lineRule="auto"/>
        <w:ind w:left="0" w:firstLine="0"/>
        <w:jc w:val="both"/>
        <w:rPr>
          <w:rFonts w:ascii="Tahoma" w:eastAsia="PMingLiU" w:hAnsi="Tahoma" w:cs="Tahoma"/>
          <w:i w:val="0"/>
          <w:iCs w:val="0"/>
          <w:noProof/>
          <w:sz w:val="22"/>
          <w:szCs w:val="22"/>
          <w:lang w:val="en-GB"/>
        </w:rPr>
      </w:pPr>
      <w:bookmarkStart w:id="57" w:name="_Toc12016055"/>
      <w:r w:rsidRPr="00012A28">
        <w:rPr>
          <w:rFonts w:ascii="Tahoma" w:eastAsia="PMingLiU" w:hAnsi="Tahoma" w:cs="Tahoma"/>
          <w:i w:val="0"/>
          <w:iCs w:val="0"/>
          <w:noProof/>
          <w:sz w:val="22"/>
          <w:szCs w:val="22"/>
          <w:lang w:val="en-GB"/>
        </w:rPr>
        <w:t>Assesment of Proposals</w:t>
      </w:r>
      <w:bookmarkEnd w:id="57"/>
    </w:p>
    <w:p w14:paraId="6BF63B17" w14:textId="77777777" w:rsidR="004C7423" w:rsidRPr="00012A28" w:rsidRDefault="004C7423" w:rsidP="00012A28">
      <w:pPr>
        <w:spacing w:line="360" w:lineRule="auto"/>
        <w:jc w:val="both"/>
        <w:rPr>
          <w:rFonts w:ascii="Tahoma" w:hAnsi="Tahoma" w:cs="Tahoma"/>
          <w:noProof/>
          <w:sz w:val="22"/>
          <w:szCs w:val="22"/>
          <w:lang w:val="en-GB"/>
        </w:rPr>
      </w:pPr>
    </w:p>
    <w:p w14:paraId="6045BFD7" w14:textId="77777777" w:rsidR="004C7423" w:rsidRPr="00012A28" w:rsidRDefault="004C7423" w:rsidP="00012A28">
      <w:pPr>
        <w:pStyle w:val="Heading3"/>
        <w:numPr>
          <w:ilvl w:val="1"/>
          <w:numId w:val="7"/>
        </w:numPr>
        <w:spacing w:before="0" w:after="0" w:line="360" w:lineRule="auto"/>
        <w:ind w:left="0" w:firstLine="0"/>
        <w:jc w:val="both"/>
        <w:rPr>
          <w:rFonts w:ascii="Tahoma" w:hAnsi="Tahoma" w:cs="Tahoma"/>
          <w:noProof/>
          <w:sz w:val="22"/>
          <w:szCs w:val="22"/>
          <w:lang w:val="en-GB"/>
        </w:rPr>
      </w:pPr>
      <w:bookmarkStart w:id="58" w:name="_Toc12016056"/>
      <w:r w:rsidRPr="00012A28">
        <w:rPr>
          <w:rFonts w:ascii="Tahoma" w:hAnsi="Tahoma" w:cs="Tahoma"/>
          <w:noProof/>
          <w:sz w:val="22"/>
          <w:szCs w:val="22"/>
          <w:lang w:val="en-GB"/>
        </w:rPr>
        <w:t>Presentation and interviews</w:t>
      </w:r>
      <w:bookmarkEnd w:id="58"/>
    </w:p>
    <w:p w14:paraId="6EDD76E4" w14:textId="77777777" w:rsidR="004C7423" w:rsidRPr="00012A28" w:rsidRDefault="004C7423" w:rsidP="00012A28">
      <w:pPr>
        <w:spacing w:line="360" w:lineRule="auto"/>
        <w:jc w:val="both"/>
        <w:rPr>
          <w:rFonts w:ascii="Tahoma" w:hAnsi="Tahoma" w:cs="Tahoma"/>
          <w:noProof/>
          <w:sz w:val="22"/>
          <w:szCs w:val="22"/>
          <w:lang w:val="en-GB"/>
        </w:rPr>
      </w:pPr>
    </w:p>
    <w:p w14:paraId="4126F639" w14:textId="44384743"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Following submission of their Proposals, Participants may be required to present their Technical Proposals to the Evaluation Committee. The Candidates’ Offers (and more specifically their Technical and Financial Proposals) that will be evaluated are only those that fulfil the Prequalification (ON/OFF) Criteria, provided in </w:t>
      </w:r>
      <w:r w:rsidR="002F3D74" w:rsidRPr="00012A28">
        <w:rPr>
          <w:rFonts w:ascii="Tahoma" w:hAnsi="Tahoma" w:cs="Tahoma"/>
          <w:noProof/>
          <w:sz w:val="22"/>
          <w:szCs w:val="22"/>
          <w:lang w:val="en-GB"/>
        </w:rPr>
        <w:t>Chapter B</w:t>
      </w:r>
      <w:r w:rsidRPr="00012A28">
        <w:rPr>
          <w:rFonts w:ascii="Tahoma" w:hAnsi="Tahoma" w:cs="Tahoma"/>
          <w:noProof/>
          <w:sz w:val="22"/>
          <w:szCs w:val="22"/>
          <w:lang w:val="en-GB"/>
        </w:rPr>
        <w:t>.</w:t>
      </w:r>
    </w:p>
    <w:p w14:paraId="0EC0CA0B" w14:textId="77777777" w:rsidR="004C7423" w:rsidRPr="00012A28" w:rsidRDefault="004C7423" w:rsidP="00012A28">
      <w:pPr>
        <w:spacing w:line="360" w:lineRule="auto"/>
        <w:jc w:val="both"/>
        <w:rPr>
          <w:rFonts w:ascii="Tahoma" w:hAnsi="Tahoma" w:cs="Tahoma"/>
          <w:noProof/>
          <w:sz w:val="22"/>
          <w:szCs w:val="22"/>
          <w:lang w:val="en-GB"/>
        </w:rPr>
      </w:pPr>
    </w:p>
    <w:p w14:paraId="1513B99A"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A Proof of Concept of a scaled-down version of the offered solution will be required prior to the selection of the Contractor.</w:t>
      </w:r>
    </w:p>
    <w:p w14:paraId="30C405DD" w14:textId="77777777" w:rsidR="004C7423" w:rsidRPr="00012A28" w:rsidRDefault="004C7423" w:rsidP="00012A28">
      <w:pPr>
        <w:spacing w:line="360" w:lineRule="auto"/>
        <w:jc w:val="both"/>
        <w:rPr>
          <w:rFonts w:ascii="Tahoma" w:hAnsi="Tahoma" w:cs="Tahoma"/>
          <w:noProof/>
          <w:sz w:val="22"/>
          <w:szCs w:val="22"/>
          <w:lang w:val="en-GB"/>
        </w:rPr>
      </w:pPr>
    </w:p>
    <w:p w14:paraId="6B21BC9C"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All Participants’ costs associated with the Proof of Concept, the Presentation and any interviews will be solely at the Participant’s expense.</w:t>
      </w:r>
    </w:p>
    <w:p w14:paraId="084D97E6" w14:textId="77777777" w:rsidR="004C7423" w:rsidRPr="00012A28" w:rsidRDefault="004C7423" w:rsidP="00012A28">
      <w:pPr>
        <w:spacing w:line="360" w:lineRule="auto"/>
        <w:jc w:val="both"/>
        <w:rPr>
          <w:rFonts w:ascii="Tahoma" w:hAnsi="Tahoma" w:cs="Tahoma"/>
          <w:noProof/>
          <w:sz w:val="22"/>
          <w:szCs w:val="22"/>
          <w:lang w:val="en-GB"/>
        </w:rPr>
      </w:pPr>
    </w:p>
    <w:p w14:paraId="23C90356" w14:textId="77777777" w:rsidR="004C7423" w:rsidRPr="00012A28" w:rsidRDefault="004C7423" w:rsidP="00012A28">
      <w:pPr>
        <w:pStyle w:val="Heading3"/>
        <w:numPr>
          <w:ilvl w:val="1"/>
          <w:numId w:val="7"/>
        </w:numPr>
        <w:spacing w:before="0" w:after="0" w:line="360" w:lineRule="auto"/>
        <w:ind w:left="0" w:firstLine="0"/>
        <w:jc w:val="both"/>
        <w:rPr>
          <w:rFonts w:ascii="Tahoma" w:hAnsi="Tahoma" w:cs="Tahoma"/>
          <w:noProof/>
          <w:sz w:val="22"/>
          <w:szCs w:val="22"/>
          <w:lang w:val="en-GB"/>
        </w:rPr>
      </w:pPr>
      <w:bookmarkStart w:id="59" w:name="_Toc12016057"/>
      <w:r w:rsidRPr="00012A28">
        <w:rPr>
          <w:rFonts w:ascii="Tahoma" w:hAnsi="Tahoma" w:cs="Tahoma"/>
          <w:noProof/>
          <w:sz w:val="22"/>
          <w:szCs w:val="22"/>
          <w:lang w:val="en-GB"/>
        </w:rPr>
        <w:t>Evaluation Process</w:t>
      </w:r>
      <w:bookmarkEnd w:id="59"/>
    </w:p>
    <w:p w14:paraId="7191B73B" w14:textId="77777777" w:rsidR="004C7423" w:rsidRPr="00012A28" w:rsidRDefault="004C7423" w:rsidP="00012A28">
      <w:pPr>
        <w:spacing w:line="360" w:lineRule="auto"/>
        <w:jc w:val="both"/>
        <w:rPr>
          <w:rFonts w:ascii="Tahoma" w:hAnsi="Tahoma" w:cs="Tahoma"/>
          <w:b/>
          <w:noProof/>
          <w:sz w:val="22"/>
          <w:szCs w:val="22"/>
          <w:lang w:val="en-GB"/>
        </w:rPr>
      </w:pPr>
    </w:p>
    <w:p w14:paraId="5AF13A83" w14:textId="77777777" w:rsidR="00610EED"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A Tender Evaluation Team will be formed to review and evaluate the Proposals, as well as any supplementary information it may obtain in the course of the evaluation process through clarifications, presentations and interviews with Participants. </w:t>
      </w:r>
    </w:p>
    <w:p w14:paraId="0FCBAAF6" w14:textId="77777777" w:rsidR="00610EED" w:rsidRPr="00012A28" w:rsidRDefault="00610EED" w:rsidP="00012A28">
      <w:pPr>
        <w:spacing w:line="360" w:lineRule="auto"/>
        <w:jc w:val="both"/>
        <w:rPr>
          <w:rFonts w:ascii="Tahoma" w:hAnsi="Tahoma" w:cs="Tahoma"/>
          <w:noProof/>
          <w:sz w:val="22"/>
          <w:szCs w:val="22"/>
          <w:lang w:val="en-GB"/>
        </w:rPr>
      </w:pPr>
    </w:p>
    <w:p w14:paraId="7E2F4D16" w14:textId="0DE7FE71"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The assessment will be performed according to the compliance with the mandatory </w:t>
      </w:r>
      <w:r w:rsidR="00610EED" w:rsidRPr="00012A28">
        <w:rPr>
          <w:rFonts w:ascii="Tahoma" w:hAnsi="Tahoma" w:cs="Tahoma"/>
          <w:noProof/>
          <w:sz w:val="22"/>
          <w:szCs w:val="22"/>
          <w:lang w:val="en-GB"/>
        </w:rPr>
        <w:t xml:space="preserve">techncical </w:t>
      </w:r>
      <w:r w:rsidRPr="00012A28">
        <w:rPr>
          <w:rFonts w:ascii="Tahoma" w:hAnsi="Tahoma" w:cs="Tahoma"/>
          <w:noProof/>
          <w:sz w:val="22"/>
          <w:szCs w:val="22"/>
          <w:lang w:val="en-GB"/>
        </w:rPr>
        <w:t>requirements of the technical specifications</w:t>
      </w:r>
      <w:r w:rsidR="00610EED" w:rsidRPr="00012A28">
        <w:rPr>
          <w:rFonts w:ascii="Tahoma" w:hAnsi="Tahoma" w:cs="Tahoma"/>
          <w:noProof/>
          <w:sz w:val="22"/>
          <w:szCs w:val="22"/>
          <w:lang w:val="en-GB"/>
        </w:rPr>
        <w:t xml:space="preserve"> mentioned within Chapter C</w:t>
      </w:r>
      <w:r w:rsidR="00F155A9" w:rsidRPr="00012A28">
        <w:rPr>
          <w:rFonts w:ascii="Tahoma" w:hAnsi="Tahoma" w:cs="Tahoma"/>
          <w:noProof/>
          <w:sz w:val="22"/>
          <w:szCs w:val="22"/>
          <w:lang w:val="en-GB"/>
        </w:rPr>
        <w:t xml:space="preserve"> where the main fields are:</w:t>
      </w:r>
    </w:p>
    <w:p w14:paraId="1818F604" w14:textId="77777777" w:rsidR="00F155A9" w:rsidRPr="00012A28" w:rsidRDefault="00F155A9" w:rsidP="00012A28">
      <w:pPr>
        <w:spacing w:line="360" w:lineRule="auto"/>
        <w:jc w:val="both"/>
        <w:rPr>
          <w:rFonts w:ascii="Tahoma" w:hAnsi="Tahoma" w:cs="Tahoma"/>
          <w:noProof/>
          <w:sz w:val="22"/>
          <w:szCs w:val="22"/>
          <w:lang w:val="en-GB"/>
        </w:rPr>
      </w:pPr>
    </w:p>
    <w:tbl>
      <w:tblPr>
        <w:tblStyle w:val="TableGrid"/>
        <w:tblW w:w="0" w:type="auto"/>
        <w:tblLook w:val="04A0" w:firstRow="1" w:lastRow="0" w:firstColumn="1" w:lastColumn="0" w:noHBand="0" w:noVBand="1"/>
      </w:tblPr>
      <w:tblGrid>
        <w:gridCol w:w="817"/>
        <w:gridCol w:w="7938"/>
      </w:tblGrid>
      <w:tr w:rsidR="00F155A9" w:rsidRPr="00D72F13" w14:paraId="3CE05F64" w14:textId="77777777" w:rsidTr="00F155A9">
        <w:tc>
          <w:tcPr>
            <w:tcW w:w="817" w:type="dxa"/>
          </w:tcPr>
          <w:p w14:paraId="7861646B" w14:textId="77777777" w:rsidR="00F155A9" w:rsidRPr="00012A28" w:rsidRDefault="00F155A9" w:rsidP="00012A28">
            <w:pPr>
              <w:spacing w:line="360" w:lineRule="auto"/>
              <w:jc w:val="center"/>
              <w:rPr>
                <w:rFonts w:ascii="Tahoma" w:hAnsi="Tahoma" w:cs="Tahoma"/>
                <w:b/>
                <w:noProof/>
                <w:sz w:val="22"/>
                <w:szCs w:val="22"/>
                <w:lang w:val="en-GB"/>
              </w:rPr>
            </w:pPr>
          </w:p>
        </w:tc>
        <w:tc>
          <w:tcPr>
            <w:tcW w:w="7938" w:type="dxa"/>
          </w:tcPr>
          <w:p w14:paraId="4B565BCD" w14:textId="55E7271C" w:rsidR="00F155A9" w:rsidRPr="00012A28" w:rsidRDefault="00F155A9" w:rsidP="00012A28">
            <w:pPr>
              <w:spacing w:line="360" w:lineRule="auto"/>
              <w:jc w:val="both"/>
              <w:rPr>
                <w:rFonts w:ascii="Tahoma" w:hAnsi="Tahoma" w:cs="Tahoma"/>
                <w:b/>
                <w:noProof/>
                <w:sz w:val="22"/>
                <w:szCs w:val="22"/>
                <w:lang w:val="en-GB"/>
              </w:rPr>
            </w:pPr>
            <w:r w:rsidRPr="00012A28">
              <w:rPr>
                <w:rFonts w:ascii="Tahoma" w:hAnsi="Tahoma" w:cs="Tahoma"/>
                <w:b/>
                <w:noProof/>
                <w:sz w:val="22"/>
                <w:szCs w:val="22"/>
                <w:lang w:val="en-GB"/>
              </w:rPr>
              <w:t xml:space="preserve">Description of main categories of Technical Specifications/ Requirements mentioned within Chapter C </w:t>
            </w:r>
          </w:p>
        </w:tc>
      </w:tr>
      <w:tr w:rsidR="00F155A9" w:rsidRPr="00012A28" w14:paraId="59327F30" w14:textId="77777777" w:rsidTr="00F155A9">
        <w:tc>
          <w:tcPr>
            <w:tcW w:w="817" w:type="dxa"/>
          </w:tcPr>
          <w:p w14:paraId="6D18BFD7" w14:textId="1853384B" w:rsidR="00F155A9" w:rsidRPr="00012A28" w:rsidRDefault="00F155A9" w:rsidP="00012A28">
            <w:pPr>
              <w:spacing w:line="360" w:lineRule="auto"/>
              <w:jc w:val="center"/>
              <w:rPr>
                <w:rFonts w:ascii="Tahoma" w:hAnsi="Tahoma" w:cs="Tahoma"/>
                <w:b/>
                <w:noProof/>
                <w:sz w:val="22"/>
                <w:szCs w:val="22"/>
                <w:lang w:val="en-GB"/>
              </w:rPr>
            </w:pPr>
            <w:r w:rsidRPr="00012A28">
              <w:rPr>
                <w:rFonts w:ascii="Tahoma" w:hAnsi="Tahoma" w:cs="Tahoma"/>
                <w:b/>
                <w:noProof/>
                <w:sz w:val="22"/>
                <w:szCs w:val="22"/>
                <w:lang w:val="en-GB"/>
              </w:rPr>
              <w:t>1</w:t>
            </w:r>
          </w:p>
        </w:tc>
        <w:tc>
          <w:tcPr>
            <w:tcW w:w="7938" w:type="dxa"/>
          </w:tcPr>
          <w:p w14:paraId="69849AEE" w14:textId="49A007D8" w:rsidR="00F155A9" w:rsidRPr="00012A28" w:rsidRDefault="00F155A9"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Architecture Overview and Technology</w:t>
            </w:r>
          </w:p>
        </w:tc>
      </w:tr>
      <w:tr w:rsidR="00F155A9" w:rsidRPr="00012A28" w14:paraId="0566339E" w14:textId="77777777" w:rsidTr="00F155A9">
        <w:tc>
          <w:tcPr>
            <w:tcW w:w="817" w:type="dxa"/>
          </w:tcPr>
          <w:p w14:paraId="01463EEA" w14:textId="4BA353BC" w:rsidR="00F155A9" w:rsidRPr="00012A28" w:rsidRDefault="00F155A9" w:rsidP="00012A28">
            <w:pPr>
              <w:spacing w:line="360" w:lineRule="auto"/>
              <w:jc w:val="center"/>
              <w:rPr>
                <w:rFonts w:ascii="Tahoma" w:hAnsi="Tahoma" w:cs="Tahoma"/>
                <w:b/>
                <w:noProof/>
                <w:sz w:val="22"/>
                <w:szCs w:val="22"/>
                <w:lang w:val="en-GB"/>
              </w:rPr>
            </w:pPr>
            <w:r w:rsidRPr="00012A28">
              <w:rPr>
                <w:rFonts w:ascii="Tahoma" w:hAnsi="Tahoma" w:cs="Tahoma"/>
                <w:b/>
                <w:noProof/>
                <w:sz w:val="22"/>
                <w:szCs w:val="22"/>
                <w:lang w:val="en-GB"/>
              </w:rPr>
              <w:lastRenderedPageBreak/>
              <w:t>2</w:t>
            </w:r>
          </w:p>
        </w:tc>
        <w:tc>
          <w:tcPr>
            <w:tcW w:w="7938" w:type="dxa"/>
          </w:tcPr>
          <w:p w14:paraId="7EE84EC0" w14:textId="747093E9" w:rsidR="00F155A9" w:rsidRPr="00012A28" w:rsidRDefault="00F155A9"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Planning and Design</w:t>
            </w:r>
          </w:p>
        </w:tc>
      </w:tr>
      <w:tr w:rsidR="00F155A9" w:rsidRPr="00012A28" w14:paraId="3A743D5B" w14:textId="77777777" w:rsidTr="00F155A9">
        <w:tc>
          <w:tcPr>
            <w:tcW w:w="817" w:type="dxa"/>
          </w:tcPr>
          <w:p w14:paraId="3CD6F789" w14:textId="53D03FDE" w:rsidR="00F155A9" w:rsidRPr="00012A28" w:rsidRDefault="00F155A9" w:rsidP="00012A28">
            <w:pPr>
              <w:spacing w:line="360" w:lineRule="auto"/>
              <w:jc w:val="center"/>
              <w:rPr>
                <w:rFonts w:ascii="Tahoma" w:hAnsi="Tahoma" w:cs="Tahoma"/>
                <w:b/>
                <w:noProof/>
                <w:sz w:val="22"/>
                <w:szCs w:val="22"/>
                <w:lang w:val="en-GB"/>
              </w:rPr>
            </w:pPr>
            <w:r w:rsidRPr="00012A28">
              <w:rPr>
                <w:rFonts w:ascii="Tahoma" w:hAnsi="Tahoma" w:cs="Tahoma"/>
                <w:b/>
                <w:noProof/>
                <w:sz w:val="22"/>
                <w:szCs w:val="22"/>
                <w:lang w:val="en-GB"/>
              </w:rPr>
              <w:t>3</w:t>
            </w:r>
          </w:p>
        </w:tc>
        <w:tc>
          <w:tcPr>
            <w:tcW w:w="7938" w:type="dxa"/>
          </w:tcPr>
          <w:p w14:paraId="1DE31305" w14:textId="22D23679" w:rsidR="00F155A9" w:rsidRPr="00012A28" w:rsidRDefault="00F155A9"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Deployment and Configuration</w:t>
            </w:r>
          </w:p>
        </w:tc>
      </w:tr>
      <w:tr w:rsidR="00F155A9" w:rsidRPr="00012A28" w14:paraId="40EB7FB6" w14:textId="77777777" w:rsidTr="00F155A9">
        <w:tc>
          <w:tcPr>
            <w:tcW w:w="817" w:type="dxa"/>
          </w:tcPr>
          <w:p w14:paraId="186290B2" w14:textId="772F090D" w:rsidR="00F155A9" w:rsidRPr="00012A28" w:rsidRDefault="00F155A9" w:rsidP="00012A28">
            <w:pPr>
              <w:spacing w:line="360" w:lineRule="auto"/>
              <w:jc w:val="center"/>
              <w:rPr>
                <w:rFonts w:ascii="Tahoma" w:hAnsi="Tahoma" w:cs="Tahoma"/>
                <w:b/>
                <w:noProof/>
                <w:sz w:val="22"/>
                <w:szCs w:val="22"/>
                <w:lang w:val="en-GB"/>
              </w:rPr>
            </w:pPr>
            <w:r w:rsidRPr="00012A28">
              <w:rPr>
                <w:rFonts w:ascii="Tahoma" w:hAnsi="Tahoma" w:cs="Tahoma"/>
                <w:b/>
                <w:noProof/>
                <w:sz w:val="22"/>
                <w:szCs w:val="22"/>
                <w:lang w:val="en-GB"/>
              </w:rPr>
              <w:t>4</w:t>
            </w:r>
          </w:p>
        </w:tc>
        <w:tc>
          <w:tcPr>
            <w:tcW w:w="7938" w:type="dxa"/>
          </w:tcPr>
          <w:p w14:paraId="1855BED4" w14:textId="5EAABA89" w:rsidR="00F155A9" w:rsidRPr="00012A28" w:rsidRDefault="00F155A9"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Security</w:t>
            </w:r>
          </w:p>
        </w:tc>
      </w:tr>
      <w:tr w:rsidR="00F155A9" w:rsidRPr="00012A28" w14:paraId="25FA14A5" w14:textId="77777777" w:rsidTr="00F155A9">
        <w:tc>
          <w:tcPr>
            <w:tcW w:w="817" w:type="dxa"/>
          </w:tcPr>
          <w:p w14:paraId="1E0E407D" w14:textId="05F6C222" w:rsidR="00F155A9" w:rsidRPr="00012A28" w:rsidRDefault="00F155A9" w:rsidP="00012A28">
            <w:pPr>
              <w:spacing w:line="360" w:lineRule="auto"/>
              <w:jc w:val="center"/>
              <w:rPr>
                <w:rFonts w:ascii="Tahoma" w:hAnsi="Tahoma" w:cs="Tahoma"/>
                <w:b/>
                <w:noProof/>
                <w:sz w:val="22"/>
                <w:szCs w:val="22"/>
                <w:lang w:val="en-GB"/>
              </w:rPr>
            </w:pPr>
            <w:r w:rsidRPr="00012A28">
              <w:rPr>
                <w:rFonts w:ascii="Tahoma" w:hAnsi="Tahoma" w:cs="Tahoma"/>
                <w:b/>
                <w:noProof/>
                <w:sz w:val="22"/>
                <w:szCs w:val="22"/>
                <w:lang w:val="en-GB"/>
              </w:rPr>
              <w:t>5</w:t>
            </w:r>
          </w:p>
        </w:tc>
        <w:tc>
          <w:tcPr>
            <w:tcW w:w="7938" w:type="dxa"/>
          </w:tcPr>
          <w:p w14:paraId="23CCBC3A" w14:textId="3A347B4E" w:rsidR="00F155A9" w:rsidRPr="00012A28" w:rsidRDefault="00F155A9"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Roaming</w:t>
            </w:r>
          </w:p>
        </w:tc>
      </w:tr>
      <w:tr w:rsidR="00F155A9" w:rsidRPr="00012A28" w14:paraId="768AC0B1" w14:textId="77777777" w:rsidTr="00F155A9">
        <w:tc>
          <w:tcPr>
            <w:tcW w:w="817" w:type="dxa"/>
          </w:tcPr>
          <w:p w14:paraId="4B485679" w14:textId="440F3079" w:rsidR="00F155A9" w:rsidRPr="00012A28" w:rsidRDefault="00F155A9" w:rsidP="00012A28">
            <w:pPr>
              <w:spacing w:line="360" w:lineRule="auto"/>
              <w:jc w:val="center"/>
              <w:rPr>
                <w:rFonts w:ascii="Tahoma" w:hAnsi="Tahoma" w:cs="Tahoma"/>
                <w:b/>
                <w:noProof/>
                <w:sz w:val="22"/>
                <w:szCs w:val="22"/>
                <w:lang w:val="en-GB"/>
              </w:rPr>
            </w:pPr>
            <w:r w:rsidRPr="00012A28">
              <w:rPr>
                <w:rFonts w:ascii="Tahoma" w:hAnsi="Tahoma" w:cs="Tahoma"/>
                <w:b/>
                <w:noProof/>
                <w:sz w:val="22"/>
                <w:szCs w:val="22"/>
                <w:lang w:val="en-GB"/>
              </w:rPr>
              <w:t>6</w:t>
            </w:r>
          </w:p>
        </w:tc>
        <w:tc>
          <w:tcPr>
            <w:tcW w:w="7938" w:type="dxa"/>
          </w:tcPr>
          <w:p w14:paraId="312A470F" w14:textId="115BB7EB" w:rsidR="00F155A9" w:rsidRPr="00012A28" w:rsidRDefault="00F155A9"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System Capacity &amp; Performance</w:t>
            </w:r>
          </w:p>
        </w:tc>
      </w:tr>
      <w:tr w:rsidR="00F155A9" w:rsidRPr="00012A28" w14:paraId="5CF57073" w14:textId="77777777" w:rsidTr="00F155A9">
        <w:tc>
          <w:tcPr>
            <w:tcW w:w="817" w:type="dxa"/>
          </w:tcPr>
          <w:p w14:paraId="7E3330BA" w14:textId="4EE7C0AC" w:rsidR="00F155A9" w:rsidRPr="00012A28" w:rsidRDefault="00F155A9" w:rsidP="00012A28">
            <w:pPr>
              <w:spacing w:line="360" w:lineRule="auto"/>
              <w:jc w:val="center"/>
              <w:rPr>
                <w:rFonts w:ascii="Tahoma" w:hAnsi="Tahoma" w:cs="Tahoma"/>
                <w:b/>
                <w:noProof/>
                <w:sz w:val="22"/>
                <w:szCs w:val="22"/>
                <w:lang w:val="en-GB"/>
              </w:rPr>
            </w:pPr>
            <w:r w:rsidRPr="00012A28">
              <w:rPr>
                <w:rFonts w:ascii="Tahoma" w:hAnsi="Tahoma" w:cs="Tahoma"/>
                <w:b/>
                <w:noProof/>
                <w:sz w:val="22"/>
                <w:szCs w:val="22"/>
                <w:lang w:val="en-GB"/>
              </w:rPr>
              <w:t>7</w:t>
            </w:r>
          </w:p>
        </w:tc>
        <w:tc>
          <w:tcPr>
            <w:tcW w:w="7938" w:type="dxa"/>
          </w:tcPr>
          <w:p w14:paraId="0CE14297" w14:textId="7F6F0F24" w:rsidR="00F155A9" w:rsidRPr="00012A28" w:rsidRDefault="00F155A9"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Management</w:t>
            </w:r>
          </w:p>
        </w:tc>
      </w:tr>
      <w:tr w:rsidR="00F155A9" w:rsidRPr="00012A28" w14:paraId="070B7144" w14:textId="77777777" w:rsidTr="00F155A9">
        <w:tc>
          <w:tcPr>
            <w:tcW w:w="817" w:type="dxa"/>
          </w:tcPr>
          <w:p w14:paraId="654EFE43" w14:textId="5D04E08B" w:rsidR="00F155A9" w:rsidRPr="00012A28" w:rsidRDefault="00F155A9" w:rsidP="00012A28">
            <w:pPr>
              <w:spacing w:line="360" w:lineRule="auto"/>
              <w:jc w:val="center"/>
              <w:rPr>
                <w:rFonts w:ascii="Tahoma" w:hAnsi="Tahoma" w:cs="Tahoma"/>
                <w:b/>
                <w:noProof/>
                <w:sz w:val="22"/>
                <w:szCs w:val="22"/>
                <w:lang w:val="en-GB"/>
              </w:rPr>
            </w:pPr>
            <w:r w:rsidRPr="00012A28">
              <w:rPr>
                <w:rFonts w:ascii="Tahoma" w:hAnsi="Tahoma" w:cs="Tahoma"/>
                <w:b/>
                <w:noProof/>
                <w:sz w:val="22"/>
                <w:szCs w:val="22"/>
                <w:lang w:val="en-GB"/>
              </w:rPr>
              <w:t>8</w:t>
            </w:r>
          </w:p>
        </w:tc>
        <w:tc>
          <w:tcPr>
            <w:tcW w:w="7938" w:type="dxa"/>
          </w:tcPr>
          <w:p w14:paraId="227D30DA" w14:textId="5BABF356" w:rsidR="00F155A9" w:rsidRPr="00012A28" w:rsidRDefault="00F155A9"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Time Plan</w:t>
            </w:r>
          </w:p>
        </w:tc>
      </w:tr>
      <w:tr w:rsidR="00F155A9" w:rsidRPr="00012A28" w14:paraId="07CA5C24" w14:textId="77777777" w:rsidTr="00F155A9">
        <w:tc>
          <w:tcPr>
            <w:tcW w:w="817" w:type="dxa"/>
          </w:tcPr>
          <w:p w14:paraId="6416DB2E" w14:textId="793D8A3F" w:rsidR="00F155A9" w:rsidRPr="00012A28" w:rsidRDefault="00F155A9" w:rsidP="00012A28">
            <w:pPr>
              <w:spacing w:line="360" w:lineRule="auto"/>
              <w:jc w:val="center"/>
              <w:rPr>
                <w:rFonts w:ascii="Tahoma" w:hAnsi="Tahoma" w:cs="Tahoma"/>
                <w:b/>
                <w:noProof/>
                <w:sz w:val="22"/>
                <w:szCs w:val="22"/>
                <w:lang w:val="en-GB"/>
              </w:rPr>
            </w:pPr>
            <w:r w:rsidRPr="00012A28">
              <w:rPr>
                <w:rFonts w:ascii="Tahoma" w:hAnsi="Tahoma" w:cs="Tahoma"/>
                <w:b/>
                <w:noProof/>
                <w:sz w:val="22"/>
                <w:szCs w:val="22"/>
                <w:lang w:val="en-GB"/>
              </w:rPr>
              <w:t>9</w:t>
            </w:r>
          </w:p>
        </w:tc>
        <w:tc>
          <w:tcPr>
            <w:tcW w:w="7938" w:type="dxa"/>
          </w:tcPr>
          <w:p w14:paraId="5BE3605B" w14:textId="5AD7E634" w:rsidR="00F155A9" w:rsidRPr="00012A28" w:rsidRDefault="00F155A9"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Support</w:t>
            </w:r>
          </w:p>
        </w:tc>
      </w:tr>
    </w:tbl>
    <w:p w14:paraId="77AD5287" w14:textId="77777777" w:rsidR="004C7423" w:rsidRPr="00012A28" w:rsidRDefault="004C7423" w:rsidP="00012A28">
      <w:pPr>
        <w:spacing w:line="360" w:lineRule="auto"/>
        <w:jc w:val="both"/>
        <w:rPr>
          <w:rFonts w:ascii="Tahoma" w:hAnsi="Tahoma" w:cs="Tahoma"/>
          <w:noProof/>
          <w:sz w:val="22"/>
          <w:szCs w:val="22"/>
          <w:lang w:val="en-GB"/>
        </w:rPr>
      </w:pPr>
    </w:p>
    <w:p w14:paraId="0FBCF050" w14:textId="76B4597D" w:rsidR="006D48C8" w:rsidRPr="00012A28" w:rsidRDefault="006D48C8" w:rsidP="00012A28">
      <w:pPr>
        <w:pStyle w:val="10"/>
        <w:tabs>
          <w:tab w:val="clear" w:pos="680"/>
        </w:tabs>
        <w:spacing w:after="0" w:line="360" w:lineRule="auto"/>
        <w:rPr>
          <w:rFonts w:ascii="Tahoma" w:hAnsi="Tahoma" w:cs="Tahoma"/>
          <w:color w:val="000000" w:themeColor="text1"/>
          <w:lang w:val="en-US"/>
        </w:rPr>
      </w:pPr>
      <w:r w:rsidRPr="00012A28">
        <w:rPr>
          <w:rFonts w:ascii="Tahoma" w:hAnsi="Tahoma" w:cs="Tahoma"/>
          <w:color w:val="000000" w:themeColor="text1"/>
          <w:lang w:val="en-US"/>
        </w:rPr>
        <w:t>The Evaluation of Technical Proposal/ Technical score:</w:t>
      </w:r>
    </w:p>
    <w:p w14:paraId="5E5BE495" w14:textId="77777777" w:rsidR="006D48C8" w:rsidRPr="00012A28" w:rsidRDefault="006D48C8" w:rsidP="00012A28">
      <w:pPr>
        <w:pStyle w:val="a"/>
        <w:numPr>
          <w:ilvl w:val="0"/>
          <w:numId w:val="0"/>
        </w:numPr>
        <w:spacing w:after="0" w:line="360" w:lineRule="auto"/>
        <w:rPr>
          <w:rFonts w:ascii="Tahoma" w:hAnsi="Tahoma" w:cs="Tahoma"/>
          <w:color w:val="000000" w:themeColor="text1"/>
          <w:u w:val="none"/>
          <w:lang w:val="en-US"/>
        </w:rPr>
      </w:pPr>
      <w:r w:rsidRPr="00012A28">
        <w:rPr>
          <w:rFonts w:ascii="Tahoma" w:hAnsi="Tahoma" w:cs="Tahoma"/>
          <w:color w:val="000000" w:themeColor="text1"/>
          <w:u w:val="none"/>
          <w:lang w:val="en-US"/>
        </w:rPr>
        <w:t xml:space="preserve">(i) Technical specifications according to table of chapter </w:t>
      </w:r>
      <w:proofErr w:type="gramStart"/>
      <w:r w:rsidRPr="00012A28">
        <w:rPr>
          <w:rFonts w:ascii="Tahoma" w:hAnsi="Tahoma" w:cs="Tahoma"/>
          <w:color w:val="000000" w:themeColor="text1"/>
          <w:u w:val="none"/>
          <w:lang w:val="en-US"/>
        </w:rPr>
        <w:t>C :</w:t>
      </w:r>
      <w:proofErr w:type="gramEnd"/>
      <w:r w:rsidRPr="00012A28">
        <w:rPr>
          <w:rFonts w:ascii="Tahoma" w:hAnsi="Tahoma" w:cs="Tahoma"/>
          <w:color w:val="000000" w:themeColor="text1"/>
          <w:u w:val="none"/>
          <w:lang w:val="en-US"/>
        </w:rPr>
        <w:t xml:space="preserve"> up to 100 points</w:t>
      </w:r>
    </w:p>
    <w:p w14:paraId="065D18D3" w14:textId="77777777" w:rsidR="006D48C8" w:rsidRPr="00012A28" w:rsidRDefault="006D48C8" w:rsidP="00012A28">
      <w:pPr>
        <w:pStyle w:val="a"/>
        <w:numPr>
          <w:ilvl w:val="0"/>
          <w:numId w:val="0"/>
        </w:numPr>
        <w:spacing w:after="0" w:line="360" w:lineRule="auto"/>
        <w:rPr>
          <w:rFonts w:ascii="Tahoma" w:hAnsi="Tahoma" w:cs="Tahoma"/>
          <w:color w:val="000000" w:themeColor="text1"/>
          <w:u w:val="none"/>
          <w:lang w:val="en-US"/>
        </w:rPr>
      </w:pPr>
      <w:r w:rsidRPr="00012A28">
        <w:rPr>
          <w:rFonts w:ascii="Tahoma" w:hAnsi="Tahoma" w:cs="Tahoma"/>
          <w:b/>
          <w:color w:val="000000" w:themeColor="text1"/>
          <w:lang w:val="en-US"/>
        </w:rPr>
        <w:t>Technical Score (St</w:t>
      </w:r>
      <w:proofErr w:type="gramStart"/>
      <w:r w:rsidRPr="00012A28">
        <w:rPr>
          <w:rFonts w:ascii="Tahoma" w:hAnsi="Tahoma" w:cs="Tahoma"/>
          <w:b/>
          <w:color w:val="000000" w:themeColor="text1"/>
          <w:lang w:val="en-US"/>
        </w:rPr>
        <w:t>)=</w:t>
      </w:r>
      <w:proofErr w:type="gramEnd"/>
      <w:r w:rsidRPr="00012A28">
        <w:rPr>
          <w:rFonts w:ascii="Tahoma" w:hAnsi="Tahoma" w:cs="Tahoma"/>
          <w:b/>
          <w:color w:val="000000" w:themeColor="text1"/>
          <w:lang w:val="en-US"/>
        </w:rPr>
        <w:t xml:space="preserve"> maximum total points 100</w:t>
      </w:r>
    </w:p>
    <w:p w14:paraId="3C8E1152" w14:textId="77777777" w:rsidR="006D48C8" w:rsidRPr="00012A28" w:rsidRDefault="006D48C8" w:rsidP="00012A28">
      <w:pPr>
        <w:pStyle w:val="a"/>
        <w:numPr>
          <w:ilvl w:val="0"/>
          <w:numId w:val="0"/>
        </w:numPr>
        <w:spacing w:after="0" w:line="360" w:lineRule="auto"/>
        <w:ind w:left="567"/>
        <w:rPr>
          <w:rFonts w:ascii="Tahoma" w:hAnsi="Tahoma" w:cs="Tahoma"/>
          <w:b/>
          <w:color w:val="000000" w:themeColor="text1"/>
          <w:lang w:val="en-US"/>
        </w:rPr>
      </w:pPr>
    </w:p>
    <w:p w14:paraId="313B593F" w14:textId="77777777" w:rsidR="006D48C8" w:rsidRPr="00012A28" w:rsidRDefault="006D48C8" w:rsidP="00012A28">
      <w:pPr>
        <w:pStyle w:val="10"/>
        <w:tabs>
          <w:tab w:val="clear" w:pos="680"/>
        </w:tabs>
        <w:spacing w:after="0" w:line="360" w:lineRule="auto"/>
        <w:rPr>
          <w:rFonts w:ascii="Tahoma" w:hAnsi="Tahoma" w:cs="Tahoma"/>
          <w:color w:val="000000" w:themeColor="text1"/>
          <w:lang w:val="en-US"/>
        </w:rPr>
      </w:pPr>
      <w:r w:rsidRPr="00012A28">
        <w:rPr>
          <w:rFonts w:ascii="Tahoma" w:hAnsi="Tahoma" w:cs="Tahoma"/>
          <w:color w:val="000000" w:themeColor="text1"/>
          <w:lang w:val="en-US"/>
        </w:rPr>
        <w:t xml:space="preserve">The formula for determining </w:t>
      </w:r>
      <w:r w:rsidRPr="00012A28">
        <w:rPr>
          <w:rFonts w:ascii="Tahoma" w:hAnsi="Tahoma" w:cs="Tahoma"/>
          <w:b/>
          <w:color w:val="000000" w:themeColor="text1"/>
          <w:lang w:val="en-US"/>
        </w:rPr>
        <w:t>the Financial Score (Sf)</w:t>
      </w:r>
      <w:r w:rsidRPr="00012A28">
        <w:rPr>
          <w:rFonts w:ascii="Tahoma" w:hAnsi="Tahoma" w:cs="Tahoma"/>
          <w:color w:val="000000" w:themeColor="text1"/>
          <w:lang w:val="en-US"/>
        </w:rPr>
        <w:t xml:space="preserve"> shall apply as follows: </w:t>
      </w:r>
    </w:p>
    <w:p w14:paraId="6B602CEB" w14:textId="77777777" w:rsidR="006D48C8" w:rsidRPr="00012A28" w:rsidRDefault="006D48C8" w:rsidP="00012A28">
      <w:pPr>
        <w:pStyle w:val="a"/>
        <w:numPr>
          <w:ilvl w:val="0"/>
          <w:numId w:val="0"/>
        </w:numPr>
        <w:spacing w:after="0" w:line="360" w:lineRule="auto"/>
        <w:rPr>
          <w:rFonts w:ascii="Tahoma" w:hAnsi="Tahoma" w:cs="Tahoma"/>
          <w:b/>
          <w:color w:val="000000" w:themeColor="text1"/>
          <w:lang w:val="en-US"/>
        </w:rPr>
      </w:pPr>
      <w:r w:rsidRPr="00012A28">
        <w:rPr>
          <w:rFonts w:ascii="Tahoma" w:hAnsi="Tahoma" w:cs="Tahoma"/>
          <w:b/>
          <w:color w:val="000000" w:themeColor="text1"/>
          <w:lang w:val="en-US"/>
        </w:rPr>
        <w:t>Sf = 100 X FM/F</w:t>
      </w:r>
    </w:p>
    <w:p w14:paraId="1EAE49B6" w14:textId="63A82496" w:rsidR="006D48C8" w:rsidRPr="00012A28" w:rsidRDefault="006D48C8" w:rsidP="00012A28">
      <w:pPr>
        <w:pStyle w:val="a"/>
        <w:numPr>
          <w:ilvl w:val="0"/>
          <w:numId w:val="0"/>
        </w:numPr>
        <w:spacing w:after="0" w:line="360" w:lineRule="auto"/>
        <w:rPr>
          <w:rFonts w:ascii="Tahoma" w:hAnsi="Tahoma" w:cs="Tahoma"/>
          <w:b/>
          <w:color w:val="000000" w:themeColor="text1"/>
          <w:lang w:val="en-US"/>
        </w:rPr>
      </w:pPr>
      <w:r w:rsidRPr="00012A28">
        <w:rPr>
          <w:rFonts w:ascii="Tahoma" w:hAnsi="Tahoma" w:cs="Tahoma"/>
          <w:color w:val="000000" w:themeColor="text1"/>
          <w:lang w:val="en-US"/>
        </w:rPr>
        <w:t xml:space="preserve">Where: </w:t>
      </w:r>
    </w:p>
    <w:p w14:paraId="1F4E9E11" w14:textId="77777777" w:rsidR="006D48C8" w:rsidRPr="00012A28" w:rsidRDefault="006D48C8" w:rsidP="00012A28">
      <w:pPr>
        <w:pStyle w:val="a"/>
        <w:numPr>
          <w:ilvl w:val="2"/>
          <w:numId w:val="33"/>
        </w:numPr>
        <w:spacing w:after="0" w:line="360" w:lineRule="auto"/>
        <w:ind w:left="567" w:firstLine="0"/>
        <w:rPr>
          <w:rFonts w:ascii="Tahoma" w:hAnsi="Tahoma" w:cs="Tahoma"/>
          <w:color w:val="000000" w:themeColor="text1"/>
          <w:u w:val="none"/>
          <w:lang w:val="en-US"/>
        </w:rPr>
      </w:pPr>
      <w:r w:rsidRPr="00012A28">
        <w:rPr>
          <w:rFonts w:ascii="Tahoma" w:hAnsi="Tahoma" w:cs="Tahoma"/>
          <w:color w:val="000000" w:themeColor="text1"/>
          <w:u w:val="none"/>
          <w:lang w:val="en-US"/>
        </w:rPr>
        <w:t>Sf is the financial score;</w:t>
      </w:r>
    </w:p>
    <w:p w14:paraId="2612A893" w14:textId="77777777" w:rsidR="006D48C8" w:rsidRPr="00012A28" w:rsidRDefault="006D48C8" w:rsidP="00012A28">
      <w:pPr>
        <w:pStyle w:val="a"/>
        <w:numPr>
          <w:ilvl w:val="2"/>
          <w:numId w:val="33"/>
        </w:numPr>
        <w:spacing w:after="0" w:line="360" w:lineRule="auto"/>
        <w:ind w:left="567" w:firstLine="0"/>
        <w:rPr>
          <w:rFonts w:ascii="Tahoma" w:hAnsi="Tahoma" w:cs="Tahoma"/>
          <w:color w:val="000000" w:themeColor="text1"/>
          <w:u w:val="none"/>
          <w:lang w:val="en-US"/>
        </w:rPr>
      </w:pPr>
      <w:r w:rsidRPr="00012A28">
        <w:rPr>
          <w:rFonts w:ascii="Tahoma" w:hAnsi="Tahoma" w:cs="Tahoma"/>
          <w:color w:val="000000" w:themeColor="text1"/>
          <w:u w:val="none"/>
          <w:lang w:val="en-US"/>
        </w:rPr>
        <w:t xml:space="preserve">FM is the lowest priced Financial Proposal and </w:t>
      </w:r>
    </w:p>
    <w:p w14:paraId="34D9E44C" w14:textId="77777777" w:rsidR="006D48C8" w:rsidRPr="00012A28" w:rsidRDefault="006D48C8" w:rsidP="00012A28">
      <w:pPr>
        <w:pStyle w:val="a"/>
        <w:numPr>
          <w:ilvl w:val="2"/>
          <w:numId w:val="33"/>
        </w:numPr>
        <w:spacing w:after="0" w:line="360" w:lineRule="auto"/>
        <w:ind w:left="567" w:firstLine="0"/>
        <w:rPr>
          <w:rFonts w:ascii="Tahoma" w:hAnsi="Tahoma" w:cs="Tahoma"/>
          <w:color w:val="000000" w:themeColor="text1"/>
          <w:u w:val="none"/>
          <w:lang w:val="en-US"/>
        </w:rPr>
      </w:pPr>
      <w:r w:rsidRPr="00012A28">
        <w:rPr>
          <w:rFonts w:ascii="Tahoma" w:hAnsi="Tahoma" w:cs="Tahoma"/>
          <w:color w:val="000000" w:themeColor="text1"/>
          <w:u w:val="none"/>
          <w:lang w:val="en-US"/>
        </w:rPr>
        <w:t xml:space="preserve">F is the price of the proposal under consideration. </w:t>
      </w:r>
    </w:p>
    <w:p w14:paraId="261809BC" w14:textId="77777777" w:rsidR="006D48C8" w:rsidRPr="00012A28" w:rsidRDefault="006D48C8" w:rsidP="00012A28">
      <w:pPr>
        <w:pStyle w:val="10"/>
        <w:tabs>
          <w:tab w:val="clear" w:pos="680"/>
        </w:tabs>
        <w:spacing w:after="0" w:line="360" w:lineRule="auto"/>
        <w:ind w:left="567" w:firstLine="0"/>
        <w:rPr>
          <w:rFonts w:ascii="Tahoma" w:hAnsi="Tahoma" w:cs="Tahoma"/>
          <w:color w:val="000000" w:themeColor="text1"/>
          <w:lang w:val="en-US"/>
        </w:rPr>
      </w:pPr>
      <w:r w:rsidRPr="00012A28">
        <w:rPr>
          <w:rFonts w:ascii="Tahoma" w:hAnsi="Tahoma" w:cs="Tahoma"/>
          <w:color w:val="000000" w:themeColor="text1"/>
          <w:lang w:val="en-US"/>
        </w:rPr>
        <w:t xml:space="preserve">Proposals will be ranked according to their </w:t>
      </w:r>
      <w:r w:rsidRPr="00012A28">
        <w:rPr>
          <w:rFonts w:ascii="Tahoma" w:hAnsi="Tahoma" w:cs="Tahoma"/>
          <w:b/>
          <w:color w:val="000000" w:themeColor="text1"/>
          <w:lang w:val="en-US"/>
        </w:rPr>
        <w:t>combined technical (St) and financial (Sf) scores</w:t>
      </w:r>
      <w:r w:rsidRPr="00012A28">
        <w:rPr>
          <w:rFonts w:ascii="Tahoma" w:hAnsi="Tahoma" w:cs="Tahoma"/>
          <w:color w:val="000000" w:themeColor="text1"/>
          <w:lang w:val="en-US"/>
        </w:rPr>
        <w:t xml:space="preserve"> using the weights:</w:t>
      </w:r>
    </w:p>
    <w:p w14:paraId="033A27C6" w14:textId="77777777" w:rsidR="006D48C8" w:rsidRPr="00012A28" w:rsidRDefault="006D48C8" w:rsidP="00012A28">
      <w:pPr>
        <w:pStyle w:val="a"/>
        <w:numPr>
          <w:ilvl w:val="0"/>
          <w:numId w:val="0"/>
        </w:numPr>
        <w:spacing w:after="0" w:line="360" w:lineRule="auto"/>
        <w:ind w:left="567"/>
        <w:rPr>
          <w:rFonts w:ascii="Tahoma" w:hAnsi="Tahoma" w:cs="Tahoma"/>
          <w:color w:val="000000" w:themeColor="text1"/>
          <w:u w:val="none"/>
          <w:lang w:val="en-US"/>
        </w:rPr>
      </w:pPr>
      <w:r w:rsidRPr="00012A28">
        <w:rPr>
          <w:rFonts w:ascii="Tahoma" w:hAnsi="Tahoma" w:cs="Tahoma"/>
          <w:color w:val="000000" w:themeColor="text1"/>
          <w:u w:val="none"/>
          <w:lang w:val="en-US"/>
        </w:rPr>
        <w:t xml:space="preserve">Where: </w:t>
      </w:r>
    </w:p>
    <w:p w14:paraId="69148C6D" w14:textId="77777777" w:rsidR="006D48C8" w:rsidRPr="00012A28" w:rsidRDefault="006D48C8" w:rsidP="00012A28">
      <w:pPr>
        <w:pStyle w:val="a"/>
        <w:numPr>
          <w:ilvl w:val="0"/>
          <w:numId w:val="34"/>
        </w:numPr>
        <w:spacing w:after="0" w:line="360" w:lineRule="auto"/>
        <w:ind w:left="567" w:firstLine="0"/>
        <w:rPr>
          <w:rFonts w:ascii="Tahoma" w:hAnsi="Tahoma" w:cs="Tahoma"/>
          <w:color w:val="000000" w:themeColor="text1"/>
          <w:u w:val="none"/>
          <w:lang w:val="en-US"/>
        </w:rPr>
      </w:pPr>
      <w:r w:rsidRPr="00012A28">
        <w:rPr>
          <w:rFonts w:ascii="Tahoma" w:hAnsi="Tahoma" w:cs="Tahoma"/>
          <w:color w:val="000000" w:themeColor="text1"/>
          <w:u w:val="none"/>
          <w:lang w:val="en-US"/>
        </w:rPr>
        <w:t xml:space="preserve">T = the weight of 80% given to the Technical Proposal;  </w:t>
      </w:r>
    </w:p>
    <w:p w14:paraId="545C25F6" w14:textId="77777777" w:rsidR="006D48C8" w:rsidRPr="00012A28" w:rsidRDefault="006D48C8" w:rsidP="00012A28">
      <w:pPr>
        <w:pStyle w:val="a"/>
        <w:numPr>
          <w:ilvl w:val="0"/>
          <w:numId w:val="34"/>
        </w:numPr>
        <w:spacing w:after="0" w:line="360" w:lineRule="auto"/>
        <w:ind w:left="567" w:firstLine="0"/>
        <w:rPr>
          <w:rFonts w:ascii="Tahoma" w:hAnsi="Tahoma" w:cs="Tahoma"/>
          <w:color w:val="000000" w:themeColor="text1"/>
          <w:u w:val="none"/>
          <w:lang w:val="en-US"/>
        </w:rPr>
      </w:pPr>
      <w:r w:rsidRPr="00012A28">
        <w:rPr>
          <w:rFonts w:ascii="Tahoma" w:hAnsi="Tahoma" w:cs="Tahoma"/>
          <w:color w:val="000000" w:themeColor="text1"/>
          <w:u w:val="none"/>
          <w:lang w:val="en-US"/>
        </w:rPr>
        <w:t>P = the weight of 20% given to the Financial Proposal; and</w:t>
      </w:r>
    </w:p>
    <w:p w14:paraId="6E294294" w14:textId="77777777" w:rsidR="006D48C8" w:rsidRPr="00012A28" w:rsidRDefault="006D48C8" w:rsidP="00012A28">
      <w:pPr>
        <w:pStyle w:val="a"/>
        <w:numPr>
          <w:ilvl w:val="0"/>
          <w:numId w:val="34"/>
        </w:numPr>
        <w:spacing w:after="0" w:line="360" w:lineRule="auto"/>
        <w:ind w:left="567" w:firstLine="0"/>
        <w:rPr>
          <w:rFonts w:ascii="Tahoma" w:hAnsi="Tahoma" w:cs="Tahoma"/>
          <w:color w:val="000000" w:themeColor="text1"/>
          <w:u w:val="none"/>
          <w:lang w:val="en-US"/>
        </w:rPr>
      </w:pPr>
      <w:r w:rsidRPr="00012A28">
        <w:rPr>
          <w:rFonts w:ascii="Tahoma" w:hAnsi="Tahoma" w:cs="Tahoma"/>
          <w:color w:val="000000" w:themeColor="text1"/>
          <w:u w:val="none"/>
          <w:lang w:val="en-US"/>
        </w:rPr>
        <w:t xml:space="preserve">T + P = 1. </w:t>
      </w:r>
    </w:p>
    <w:p w14:paraId="3FEC1D67" w14:textId="77777777" w:rsidR="006D48C8" w:rsidRPr="00012A28" w:rsidRDefault="006D48C8" w:rsidP="00012A28">
      <w:pPr>
        <w:pStyle w:val="10"/>
        <w:tabs>
          <w:tab w:val="clear" w:pos="680"/>
        </w:tabs>
        <w:spacing w:after="0" w:line="360" w:lineRule="auto"/>
        <w:ind w:left="567" w:firstLine="0"/>
        <w:rPr>
          <w:rFonts w:ascii="Tahoma" w:hAnsi="Tahoma" w:cs="Tahoma"/>
          <w:b/>
          <w:color w:val="000000" w:themeColor="text1"/>
          <w:lang w:val="en-US"/>
        </w:rPr>
      </w:pPr>
      <w:r w:rsidRPr="00012A28">
        <w:rPr>
          <w:rFonts w:ascii="Tahoma" w:hAnsi="Tahoma" w:cs="Tahoma"/>
          <w:color w:val="000000" w:themeColor="text1"/>
          <w:lang w:val="en-US"/>
        </w:rPr>
        <w:t>The combined technical and financial score, S, is calculated as follows:</w:t>
      </w:r>
      <w:r w:rsidRPr="00012A28">
        <w:rPr>
          <w:rFonts w:ascii="Tahoma" w:hAnsi="Tahoma" w:cs="Tahoma"/>
          <w:b/>
          <w:color w:val="000000" w:themeColor="text1"/>
          <w:lang w:val="en-US"/>
        </w:rPr>
        <w:t xml:space="preserve"> -</w:t>
      </w:r>
    </w:p>
    <w:p w14:paraId="6030D926" w14:textId="77777777" w:rsidR="006D48C8" w:rsidRPr="00012A28" w:rsidRDefault="006D48C8" w:rsidP="00012A28">
      <w:pPr>
        <w:pStyle w:val="a"/>
        <w:numPr>
          <w:ilvl w:val="0"/>
          <w:numId w:val="0"/>
        </w:numPr>
        <w:spacing w:after="0" w:line="360" w:lineRule="auto"/>
        <w:ind w:left="567"/>
        <w:rPr>
          <w:rFonts w:ascii="Tahoma" w:hAnsi="Tahoma" w:cs="Tahoma"/>
          <w:b/>
          <w:color w:val="000000" w:themeColor="text1"/>
          <w:lang w:val="en-US"/>
        </w:rPr>
      </w:pPr>
      <w:r w:rsidRPr="00012A28">
        <w:rPr>
          <w:rFonts w:ascii="Tahoma" w:hAnsi="Tahoma" w:cs="Tahoma"/>
          <w:b/>
          <w:color w:val="000000" w:themeColor="text1"/>
          <w:lang w:val="en-US"/>
        </w:rPr>
        <w:t>S = St x T % + Sf x P %</w:t>
      </w:r>
    </w:p>
    <w:p w14:paraId="5B457C03" w14:textId="77777777" w:rsidR="006D48C8" w:rsidRPr="00012A28" w:rsidRDefault="006D48C8" w:rsidP="00012A28">
      <w:pPr>
        <w:pStyle w:val="a"/>
        <w:numPr>
          <w:ilvl w:val="0"/>
          <w:numId w:val="0"/>
        </w:numPr>
        <w:spacing w:after="0" w:line="360" w:lineRule="auto"/>
        <w:rPr>
          <w:rFonts w:ascii="Tahoma" w:hAnsi="Tahoma" w:cs="Tahoma"/>
          <w:color w:val="000000" w:themeColor="text1"/>
        </w:rPr>
      </w:pPr>
      <w:bookmarkStart w:id="60" w:name="_Ref470181895"/>
    </w:p>
    <w:p w14:paraId="4D0773C0" w14:textId="77777777" w:rsidR="006D48C8" w:rsidRPr="00012A28" w:rsidRDefault="006D48C8" w:rsidP="00012A28">
      <w:pPr>
        <w:pStyle w:val="a"/>
        <w:numPr>
          <w:ilvl w:val="0"/>
          <w:numId w:val="0"/>
        </w:numPr>
        <w:spacing w:after="0" w:line="360" w:lineRule="auto"/>
        <w:rPr>
          <w:rFonts w:ascii="Tahoma" w:hAnsi="Tahoma" w:cs="Tahoma"/>
          <w:color w:val="000000" w:themeColor="text1"/>
        </w:rPr>
      </w:pPr>
      <w:r w:rsidRPr="00012A28">
        <w:rPr>
          <w:rFonts w:ascii="Tahoma" w:hAnsi="Tahoma" w:cs="Tahoma"/>
          <w:color w:val="000000" w:themeColor="text1"/>
        </w:rPr>
        <w:t>The Candidate achieving the highest combined technical and financial score (S) will be ranked first and will be the Temporary winning bidder. In the event of an absolute tie the Candidate with the highest Sf score will be ranked first and will be the Temporary winning bidder.</w:t>
      </w:r>
      <w:bookmarkEnd w:id="60"/>
    </w:p>
    <w:p w14:paraId="003C4B9F" w14:textId="77777777" w:rsidR="004C7423" w:rsidRPr="00012A28" w:rsidRDefault="004C7423" w:rsidP="00012A28">
      <w:pPr>
        <w:spacing w:line="360" w:lineRule="auto"/>
        <w:jc w:val="both"/>
        <w:rPr>
          <w:rFonts w:ascii="Tahoma" w:hAnsi="Tahoma" w:cs="Tahoma"/>
          <w:noProof/>
          <w:sz w:val="22"/>
          <w:szCs w:val="22"/>
          <w:lang w:val="en-GB"/>
        </w:rPr>
      </w:pPr>
    </w:p>
    <w:p w14:paraId="0299779A" w14:textId="5A467EEC"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Technical proposals that do not meet the minimum mandatory requirements of the technical specifications table</w:t>
      </w:r>
      <w:r w:rsidR="00610EED" w:rsidRPr="00012A28">
        <w:rPr>
          <w:rFonts w:ascii="Tahoma" w:hAnsi="Tahoma" w:cs="Tahoma"/>
          <w:noProof/>
          <w:sz w:val="22"/>
          <w:szCs w:val="22"/>
          <w:lang w:val="en-GB"/>
        </w:rPr>
        <w:t xml:space="preserve"> of Chapter C</w:t>
      </w:r>
      <w:r w:rsidRPr="00012A28">
        <w:rPr>
          <w:rFonts w:ascii="Tahoma" w:hAnsi="Tahoma" w:cs="Tahoma"/>
          <w:noProof/>
          <w:sz w:val="22"/>
          <w:szCs w:val="22"/>
          <w:lang w:val="en-GB"/>
        </w:rPr>
        <w:t xml:space="preserve">  shall be considered unacceptable and will not be further considered.</w:t>
      </w:r>
    </w:p>
    <w:p w14:paraId="30BFEBE5" w14:textId="77777777" w:rsidR="004C7423" w:rsidRPr="00012A28" w:rsidRDefault="004C7423" w:rsidP="00012A28">
      <w:pPr>
        <w:spacing w:line="360" w:lineRule="auto"/>
        <w:jc w:val="both"/>
        <w:rPr>
          <w:rFonts w:ascii="Tahoma" w:hAnsi="Tahoma" w:cs="Tahoma"/>
          <w:noProof/>
          <w:sz w:val="22"/>
          <w:szCs w:val="22"/>
          <w:lang w:val="en-GB"/>
        </w:rPr>
      </w:pPr>
    </w:p>
    <w:p w14:paraId="4DC98C94" w14:textId="77777777" w:rsidR="004C7423" w:rsidRPr="00012A28" w:rsidRDefault="004C7423" w:rsidP="00012A28">
      <w:pPr>
        <w:spacing w:line="360" w:lineRule="auto"/>
        <w:jc w:val="both"/>
        <w:rPr>
          <w:rFonts w:ascii="Tahoma" w:hAnsi="Tahoma" w:cs="Tahoma"/>
          <w:b/>
          <w:noProof/>
          <w:sz w:val="22"/>
          <w:szCs w:val="22"/>
          <w:lang w:val="en-GB"/>
        </w:rPr>
      </w:pPr>
      <w:r w:rsidRPr="00012A28">
        <w:rPr>
          <w:rFonts w:ascii="Tahoma" w:hAnsi="Tahoma" w:cs="Tahoma"/>
          <w:b/>
          <w:noProof/>
          <w:sz w:val="22"/>
          <w:szCs w:val="22"/>
          <w:lang w:val="en-GB"/>
        </w:rPr>
        <w:lastRenderedPageBreak/>
        <w:t>The solution that offers the highest Technical/Financial ratio will be selected.</w:t>
      </w:r>
    </w:p>
    <w:p w14:paraId="4822E22E" w14:textId="77777777" w:rsidR="004C7423" w:rsidRPr="00012A28" w:rsidRDefault="004C7423" w:rsidP="00012A28">
      <w:pPr>
        <w:spacing w:line="360" w:lineRule="auto"/>
        <w:jc w:val="both"/>
        <w:rPr>
          <w:rFonts w:ascii="Tahoma" w:hAnsi="Tahoma" w:cs="Tahoma"/>
          <w:noProof/>
          <w:sz w:val="22"/>
          <w:szCs w:val="22"/>
          <w:lang w:val="en-GB"/>
        </w:rPr>
      </w:pPr>
    </w:p>
    <w:p w14:paraId="7D4BE56F"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Technical proposals that are unacceptable will not be further considered for Financial evaluation.</w:t>
      </w:r>
    </w:p>
    <w:p w14:paraId="63ADD4A6" w14:textId="77777777" w:rsidR="004C7423" w:rsidRPr="00012A28" w:rsidRDefault="004C7423" w:rsidP="00012A28">
      <w:pPr>
        <w:spacing w:line="360" w:lineRule="auto"/>
        <w:jc w:val="both"/>
        <w:rPr>
          <w:rFonts w:ascii="Tahoma" w:hAnsi="Tahoma" w:cs="Tahoma"/>
          <w:noProof/>
          <w:sz w:val="22"/>
          <w:szCs w:val="22"/>
          <w:lang w:val="en-GB"/>
        </w:rPr>
      </w:pPr>
    </w:p>
    <w:p w14:paraId="1EC3D1ED"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PPA may on its sole discretion choose to purchase all or only some items of the total offered solution according to the prices mentioned within the analysis of the financial tables. and the supplier is obliged to accept.</w:t>
      </w:r>
    </w:p>
    <w:p w14:paraId="595940F8" w14:textId="77777777" w:rsidR="004C7423" w:rsidRPr="00012A28" w:rsidRDefault="004C7423" w:rsidP="00012A28">
      <w:pPr>
        <w:spacing w:line="360" w:lineRule="auto"/>
        <w:jc w:val="both"/>
        <w:rPr>
          <w:rFonts w:ascii="Tahoma" w:hAnsi="Tahoma" w:cs="Tahoma"/>
          <w:noProof/>
          <w:sz w:val="22"/>
          <w:szCs w:val="22"/>
          <w:lang w:val="en-GB"/>
        </w:rPr>
      </w:pPr>
    </w:p>
    <w:p w14:paraId="501E5C0F"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The agreement to be entered into and between the Contracting Authority and the selected Participant (the “Agreement” or the “Contract”) shall be governed by, construed and enforced in accordance with the laws of the Hellenic Republic. The parties will make every effort to settle amicably any dispute or difference, which may arise concerning the interpretation or the execution of this Agreement. Any dispute or difference, which may arise concerning the interpretation or the execution of the Agreement and any claims arising there under, shall be subject to the exclusive jurisdiction of the courts of Piraeus, Greece.</w:t>
      </w:r>
    </w:p>
    <w:p w14:paraId="37BE8FDB" w14:textId="77777777" w:rsidR="004C7423" w:rsidRPr="00012A28" w:rsidRDefault="004C7423" w:rsidP="00012A28">
      <w:pPr>
        <w:spacing w:line="360" w:lineRule="auto"/>
        <w:jc w:val="both"/>
        <w:rPr>
          <w:rFonts w:ascii="Tahoma" w:hAnsi="Tahoma" w:cs="Tahoma"/>
          <w:noProof/>
          <w:sz w:val="22"/>
          <w:szCs w:val="22"/>
          <w:lang w:val="en-GB"/>
        </w:rPr>
      </w:pPr>
    </w:p>
    <w:p w14:paraId="24A18752" w14:textId="77777777" w:rsidR="004C7423" w:rsidRPr="00012A28" w:rsidRDefault="004C7423" w:rsidP="00012A28">
      <w:pPr>
        <w:spacing w:line="360" w:lineRule="auto"/>
        <w:jc w:val="both"/>
        <w:rPr>
          <w:rFonts w:ascii="Tahoma" w:hAnsi="Tahoma" w:cs="Tahoma"/>
          <w:b/>
          <w:noProof/>
          <w:sz w:val="22"/>
          <w:szCs w:val="22"/>
          <w:lang w:val="en-GB"/>
        </w:rPr>
      </w:pPr>
      <w:r w:rsidRPr="00012A28">
        <w:rPr>
          <w:rFonts w:ascii="Tahoma" w:hAnsi="Tahoma" w:cs="Tahoma"/>
          <w:b/>
          <w:noProof/>
          <w:sz w:val="22"/>
          <w:szCs w:val="22"/>
          <w:lang w:val="en-GB"/>
        </w:rPr>
        <w:t xml:space="preserve">Subcontracting </w:t>
      </w:r>
    </w:p>
    <w:p w14:paraId="63D1288F" w14:textId="77777777" w:rsidR="004C7423" w:rsidRPr="00012A28" w:rsidRDefault="004C7423" w:rsidP="00012A28">
      <w:pPr>
        <w:spacing w:line="360" w:lineRule="auto"/>
        <w:jc w:val="both"/>
        <w:rPr>
          <w:rFonts w:ascii="Tahoma" w:hAnsi="Tahoma" w:cs="Tahoma"/>
          <w:noProof/>
          <w:sz w:val="22"/>
          <w:szCs w:val="22"/>
          <w:lang w:val="en-GB"/>
        </w:rPr>
      </w:pPr>
    </w:p>
    <w:p w14:paraId="6A0DD2A2"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If chosen as Contractor, Tenderer may outsource a part of the project corresponding to its work, up to worth of forty percent (40%) of the overall value of the project, to one or more Enterprises via subcontracting agreements. </w:t>
      </w:r>
    </w:p>
    <w:p w14:paraId="2F568524" w14:textId="77777777" w:rsidR="004C7423" w:rsidRPr="00012A28" w:rsidRDefault="004C7423" w:rsidP="00012A28">
      <w:pPr>
        <w:spacing w:line="360" w:lineRule="auto"/>
        <w:jc w:val="both"/>
        <w:rPr>
          <w:rFonts w:ascii="Tahoma" w:hAnsi="Tahoma" w:cs="Tahoma"/>
          <w:noProof/>
          <w:sz w:val="22"/>
          <w:szCs w:val="22"/>
          <w:lang w:val="en-GB"/>
        </w:rPr>
      </w:pPr>
    </w:p>
    <w:p w14:paraId="253E8C53"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In order to validly participate in the tender procedure, Candidates who  wish to collaborate with a subcontractor(s)  must present and indicate the subcontractor they wish to outsource work to under a subcontracting agreement, by submitting a Solemn Declaration from the subcontractor, where  it thoroughly accepts the signing of the subcontracting agreement, if and when the Candidate is chosen as the project Contractor. </w:t>
      </w:r>
    </w:p>
    <w:p w14:paraId="6B9A0240" w14:textId="77777777" w:rsidR="004C7423" w:rsidRPr="00012A28" w:rsidRDefault="004C7423" w:rsidP="00012A28">
      <w:pPr>
        <w:spacing w:line="360" w:lineRule="auto"/>
        <w:jc w:val="both"/>
        <w:rPr>
          <w:rFonts w:ascii="Tahoma" w:hAnsi="Tahoma" w:cs="Tahoma"/>
          <w:noProof/>
          <w:sz w:val="22"/>
          <w:szCs w:val="22"/>
          <w:lang w:val="en-GB"/>
        </w:rPr>
      </w:pPr>
    </w:p>
    <w:p w14:paraId="0E5530A3"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The subcontracting agreement must be submitted prior to the signing of  the Contract. Any amendments, changes, replacements to or deadlines relating to the appointment of a subcontractor(s) may only be done under PPA’s prior written approval. Moreover, the Contractor shall be obliged to promptly at any stage withdraw from the project any subcontractors who are considered by PPA not to have met the financial and technical standards and necessary experience to carry out the part of the project subcontracted to them by the Contractor. </w:t>
      </w:r>
    </w:p>
    <w:p w14:paraId="75379987" w14:textId="77777777" w:rsidR="004C7423" w:rsidRPr="00012A28" w:rsidRDefault="004C7423" w:rsidP="00012A28">
      <w:pPr>
        <w:spacing w:line="360" w:lineRule="auto"/>
        <w:jc w:val="both"/>
        <w:rPr>
          <w:rFonts w:ascii="Tahoma" w:hAnsi="Tahoma" w:cs="Tahoma"/>
          <w:noProof/>
          <w:sz w:val="22"/>
          <w:szCs w:val="22"/>
          <w:lang w:val="en-GB"/>
        </w:rPr>
      </w:pPr>
    </w:p>
    <w:p w14:paraId="7109D8B6" w14:textId="77777777" w:rsidR="004C7423" w:rsidRPr="00012A28" w:rsidRDefault="004C7423" w:rsidP="00012A28">
      <w:pPr>
        <w:spacing w:line="360" w:lineRule="auto"/>
        <w:jc w:val="both"/>
        <w:rPr>
          <w:rFonts w:ascii="Tahoma" w:hAnsi="Tahoma" w:cs="Tahoma"/>
          <w:b/>
          <w:noProof/>
          <w:sz w:val="22"/>
          <w:szCs w:val="22"/>
          <w:lang w:val="en-GB"/>
        </w:rPr>
      </w:pPr>
      <w:r w:rsidRPr="00012A28">
        <w:rPr>
          <w:rFonts w:ascii="Tahoma" w:hAnsi="Tahoma" w:cs="Tahoma"/>
          <w:b/>
          <w:noProof/>
          <w:sz w:val="22"/>
          <w:szCs w:val="22"/>
          <w:lang w:val="en-GB"/>
        </w:rPr>
        <w:t xml:space="preserve">Contractor’s obligations – General provisions </w:t>
      </w:r>
    </w:p>
    <w:p w14:paraId="21CBA3F2" w14:textId="77777777" w:rsidR="004C7423" w:rsidRPr="00012A28" w:rsidRDefault="004C7423" w:rsidP="00012A28">
      <w:pPr>
        <w:spacing w:line="360" w:lineRule="auto"/>
        <w:jc w:val="both"/>
        <w:rPr>
          <w:rFonts w:ascii="Tahoma" w:hAnsi="Tahoma" w:cs="Tahoma"/>
          <w:noProof/>
          <w:sz w:val="22"/>
          <w:szCs w:val="22"/>
          <w:lang w:val="en-GB"/>
        </w:rPr>
      </w:pPr>
    </w:p>
    <w:p w14:paraId="1C5D4F10"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Staff insurance: The Contractor must have all its staff insured with the IKA Fund or other social security provider, where its staff do not fall within the IKA Fund’s remit. </w:t>
      </w:r>
    </w:p>
    <w:p w14:paraId="42AECB9D" w14:textId="77777777" w:rsidR="004C7423" w:rsidRPr="00012A28" w:rsidRDefault="004C7423" w:rsidP="00012A28">
      <w:pPr>
        <w:spacing w:line="360" w:lineRule="auto"/>
        <w:jc w:val="both"/>
        <w:rPr>
          <w:rFonts w:ascii="Tahoma" w:hAnsi="Tahoma" w:cs="Tahoma"/>
          <w:noProof/>
          <w:sz w:val="22"/>
          <w:szCs w:val="22"/>
          <w:lang w:val="en-GB"/>
        </w:rPr>
      </w:pPr>
    </w:p>
    <w:p w14:paraId="46C625B8"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Insurance coverage for the project and staff: The Contractor shall be obliged to insure the project and its staff with an insurance company recognized by the Greek State against any risk of accidents towards PPA and third parties and to ensure that it remains insured at all times without interruption, and to do the same for all manner of materials from delivery to integration into the project, worksite facilities, and any existing adjacent property of the Project Owner and PPA S.A., which is directly related to the project being built, and described in the contractual documents. </w:t>
      </w:r>
    </w:p>
    <w:p w14:paraId="3AA1DBF6" w14:textId="77777777" w:rsidR="004C7423" w:rsidRPr="00012A28" w:rsidRDefault="004C7423" w:rsidP="00012A28">
      <w:pPr>
        <w:spacing w:line="360" w:lineRule="auto"/>
        <w:jc w:val="both"/>
        <w:rPr>
          <w:rFonts w:ascii="Tahoma" w:hAnsi="Tahoma" w:cs="Tahoma"/>
          <w:noProof/>
          <w:sz w:val="22"/>
          <w:szCs w:val="22"/>
          <w:lang w:val="en-GB"/>
        </w:rPr>
      </w:pPr>
    </w:p>
    <w:p w14:paraId="6E803738"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The Contractor is responsible for complying with the laws and applicable policing provisions and is obliged to promptly notify the Competent Construction Department and Project Manager of the decrees or orders which are sent or notified to it by various authorities while the project is being implemented, relating to inspection, safety, noise pollution, maritime environment protection measures, and so on.</w:t>
      </w:r>
    </w:p>
    <w:p w14:paraId="47D34ACA" w14:textId="77777777" w:rsidR="004C7423" w:rsidRPr="00012A28" w:rsidRDefault="004C7423" w:rsidP="00012A28">
      <w:pPr>
        <w:spacing w:line="360" w:lineRule="auto"/>
        <w:jc w:val="both"/>
        <w:rPr>
          <w:rFonts w:ascii="Tahoma" w:hAnsi="Tahoma" w:cs="Tahoma"/>
          <w:noProof/>
          <w:sz w:val="22"/>
          <w:szCs w:val="22"/>
          <w:lang w:val="en-GB"/>
        </w:rPr>
      </w:pPr>
    </w:p>
    <w:p w14:paraId="0FE91382" w14:textId="77777777" w:rsidR="004C7423" w:rsidRPr="00012A28" w:rsidRDefault="004C7423" w:rsidP="00012A28">
      <w:pPr>
        <w:spacing w:line="360" w:lineRule="auto"/>
        <w:jc w:val="both"/>
        <w:rPr>
          <w:rFonts w:ascii="Tahoma" w:hAnsi="Tahoma" w:cs="Tahoma"/>
          <w:b/>
          <w:noProof/>
          <w:sz w:val="22"/>
          <w:szCs w:val="22"/>
          <w:lang w:val="en-GB"/>
        </w:rPr>
      </w:pPr>
      <w:r w:rsidRPr="00012A28">
        <w:rPr>
          <w:rFonts w:ascii="Tahoma" w:hAnsi="Tahoma" w:cs="Tahoma"/>
          <w:b/>
          <w:noProof/>
          <w:sz w:val="22"/>
          <w:szCs w:val="22"/>
          <w:lang w:val="en-GB"/>
        </w:rPr>
        <w:t xml:space="preserve">The Contractor shall be obliged: </w:t>
      </w:r>
    </w:p>
    <w:p w14:paraId="7B9E19D2" w14:textId="77777777" w:rsidR="004C7423" w:rsidRPr="00012A28" w:rsidRDefault="004C7423" w:rsidP="00012A28">
      <w:pPr>
        <w:spacing w:line="360" w:lineRule="auto"/>
        <w:ind w:left="567" w:hanging="567"/>
        <w:jc w:val="both"/>
        <w:rPr>
          <w:rFonts w:ascii="Tahoma" w:hAnsi="Tahoma" w:cs="Tahoma"/>
          <w:noProof/>
          <w:sz w:val="22"/>
          <w:szCs w:val="22"/>
          <w:lang w:val="en-GB"/>
        </w:rPr>
      </w:pPr>
      <w:r w:rsidRPr="00012A28">
        <w:rPr>
          <w:rFonts w:ascii="Tahoma" w:hAnsi="Tahoma" w:cs="Tahoma"/>
          <w:noProof/>
          <w:sz w:val="22"/>
          <w:szCs w:val="22"/>
          <w:lang w:val="en-GB"/>
        </w:rPr>
        <w:t xml:space="preserve">(a) </w:t>
      </w:r>
      <w:r w:rsidRPr="00012A28">
        <w:rPr>
          <w:rFonts w:ascii="Tahoma" w:hAnsi="Tahoma" w:cs="Tahoma"/>
          <w:noProof/>
          <w:sz w:val="22"/>
          <w:szCs w:val="22"/>
          <w:lang w:val="en-GB"/>
        </w:rPr>
        <w:tab/>
        <w:t>to install signs and notices at worksite locations and sites where work is being carried out, depending on the nature of the work done.</w:t>
      </w:r>
    </w:p>
    <w:p w14:paraId="7B5184F2" w14:textId="77777777" w:rsidR="004C7423" w:rsidRPr="00012A28" w:rsidRDefault="004C7423" w:rsidP="00012A28">
      <w:pPr>
        <w:spacing w:line="360" w:lineRule="auto"/>
        <w:ind w:left="567" w:hanging="567"/>
        <w:jc w:val="both"/>
        <w:rPr>
          <w:rFonts w:ascii="Tahoma" w:hAnsi="Tahoma" w:cs="Tahoma"/>
          <w:noProof/>
          <w:sz w:val="22"/>
          <w:szCs w:val="22"/>
          <w:lang w:val="en-GB"/>
        </w:rPr>
      </w:pPr>
      <w:r w:rsidRPr="00012A28">
        <w:rPr>
          <w:rFonts w:ascii="Tahoma" w:hAnsi="Tahoma" w:cs="Tahoma"/>
          <w:noProof/>
          <w:sz w:val="22"/>
          <w:szCs w:val="22"/>
          <w:lang w:val="en-GB"/>
        </w:rPr>
        <w:t>(b)</w:t>
      </w:r>
      <w:r w:rsidRPr="00012A28">
        <w:rPr>
          <w:rFonts w:ascii="Tahoma" w:hAnsi="Tahoma" w:cs="Tahoma"/>
          <w:noProof/>
          <w:sz w:val="22"/>
          <w:szCs w:val="22"/>
          <w:lang w:val="en-GB"/>
        </w:rPr>
        <w:tab/>
        <w:t xml:space="preserve">to keep those signs and notices in working order until the project is completed. </w:t>
      </w:r>
    </w:p>
    <w:p w14:paraId="01663B44" w14:textId="77777777" w:rsidR="004C7423" w:rsidRPr="00012A28" w:rsidRDefault="004C7423" w:rsidP="00012A28">
      <w:pPr>
        <w:spacing w:line="360" w:lineRule="auto"/>
        <w:ind w:left="567" w:hanging="567"/>
        <w:jc w:val="both"/>
        <w:rPr>
          <w:rFonts w:ascii="Tahoma" w:hAnsi="Tahoma" w:cs="Tahoma"/>
          <w:noProof/>
          <w:sz w:val="22"/>
          <w:szCs w:val="22"/>
          <w:lang w:val="en-GB"/>
        </w:rPr>
      </w:pPr>
      <w:r w:rsidRPr="00012A28">
        <w:rPr>
          <w:rFonts w:ascii="Tahoma" w:hAnsi="Tahoma" w:cs="Tahoma"/>
          <w:noProof/>
          <w:sz w:val="22"/>
          <w:szCs w:val="22"/>
          <w:lang w:val="en-GB"/>
        </w:rPr>
        <w:t xml:space="preserve">(c) </w:t>
      </w:r>
      <w:r w:rsidRPr="00012A28">
        <w:rPr>
          <w:rFonts w:ascii="Tahoma" w:hAnsi="Tahoma" w:cs="Tahoma"/>
          <w:noProof/>
          <w:sz w:val="22"/>
          <w:szCs w:val="22"/>
          <w:lang w:val="en-GB"/>
        </w:rPr>
        <w:tab/>
        <w:t>to install flash lights at traffic hazard spots and where needed, to accept staff from the supervisory department to regulate the flow of traffic.</w:t>
      </w:r>
    </w:p>
    <w:p w14:paraId="49FC6337" w14:textId="77777777" w:rsidR="004C7423" w:rsidRPr="00012A28" w:rsidRDefault="004C7423" w:rsidP="00012A28">
      <w:pPr>
        <w:spacing w:line="360" w:lineRule="auto"/>
        <w:jc w:val="both"/>
        <w:rPr>
          <w:rFonts w:ascii="Tahoma" w:hAnsi="Tahoma" w:cs="Tahoma"/>
          <w:noProof/>
          <w:sz w:val="22"/>
          <w:szCs w:val="22"/>
          <w:lang w:val="en-GB"/>
        </w:rPr>
      </w:pPr>
    </w:p>
    <w:p w14:paraId="727701B5"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The Contractor shall be obliged to safeguard at own expense, machinery, tools or materials delivered by the Project Owner for use or integration into the project, and any damage, wear and tear or loss to them shall be imputed to the Contractor.</w:t>
      </w:r>
    </w:p>
    <w:p w14:paraId="5A89620E" w14:textId="77777777" w:rsidR="004C7423" w:rsidRPr="00012A28" w:rsidRDefault="004C7423" w:rsidP="00012A28">
      <w:pPr>
        <w:spacing w:line="360" w:lineRule="auto"/>
        <w:jc w:val="both"/>
        <w:rPr>
          <w:rFonts w:ascii="Tahoma" w:hAnsi="Tahoma" w:cs="Tahoma"/>
          <w:noProof/>
          <w:sz w:val="22"/>
          <w:szCs w:val="22"/>
          <w:lang w:val="en-GB"/>
        </w:rPr>
      </w:pPr>
    </w:p>
    <w:p w14:paraId="6383A31A"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The Contractor shall be obliged to strictly, and without deviation, comply with the project implementation schedule which is a material term of the Contract and is of capital importance for PPA.</w:t>
      </w:r>
    </w:p>
    <w:p w14:paraId="4C150B7D"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 </w:t>
      </w:r>
    </w:p>
    <w:p w14:paraId="5E669B97"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The Contractor is required to have all necessary licenses and approvals prior to commencing any work, as well as take all appropriate safety, security and health measures for the staff in order to comply with all applicable  labor law provisions and the safety provisions in force at the workplace.</w:t>
      </w:r>
    </w:p>
    <w:p w14:paraId="216BE040" w14:textId="77777777" w:rsidR="004C7423" w:rsidRPr="00012A28" w:rsidRDefault="004C7423" w:rsidP="00012A28">
      <w:pPr>
        <w:spacing w:line="360" w:lineRule="auto"/>
        <w:jc w:val="both"/>
        <w:rPr>
          <w:rFonts w:ascii="Tahoma" w:hAnsi="Tahoma" w:cs="Tahoma"/>
          <w:noProof/>
          <w:sz w:val="22"/>
          <w:szCs w:val="22"/>
          <w:lang w:val="en-GB"/>
        </w:rPr>
      </w:pPr>
    </w:p>
    <w:p w14:paraId="4286BC69"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lastRenderedPageBreak/>
        <w:t>The Contractor is required to take all necessary and appropriate measures to protect the environment of PPA Port Area, as well as for the appropriate environmental disposal and / or alternative management of the waste resulting from the execution of its work.</w:t>
      </w:r>
    </w:p>
    <w:p w14:paraId="45F6D4B9" w14:textId="77777777" w:rsidR="004C7423" w:rsidRPr="00012A28" w:rsidRDefault="004C7423" w:rsidP="00012A28">
      <w:pPr>
        <w:spacing w:line="360" w:lineRule="auto"/>
        <w:jc w:val="both"/>
        <w:rPr>
          <w:rFonts w:ascii="Tahoma" w:hAnsi="Tahoma" w:cs="Tahoma"/>
          <w:noProof/>
          <w:sz w:val="22"/>
          <w:szCs w:val="22"/>
          <w:lang w:val="en-GB"/>
        </w:rPr>
      </w:pPr>
    </w:p>
    <w:p w14:paraId="294B891C"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In relation to the assembly and procurement of the contractual object, the Contractor is obliged to comply with all EU and Greek legislation, Rules of Art and Science and security measures for the performance of his obligations arising hereunder. </w:t>
      </w:r>
    </w:p>
    <w:p w14:paraId="51D7D116" w14:textId="77777777" w:rsidR="004C7423" w:rsidRPr="00012A28" w:rsidRDefault="004C7423" w:rsidP="00012A28">
      <w:pPr>
        <w:spacing w:line="360" w:lineRule="auto"/>
        <w:jc w:val="both"/>
        <w:rPr>
          <w:rFonts w:ascii="Tahoma" w:hAnsi="Tahoma" w:cs="Tahoma"/>
          <w:noProof/>
          <w:sz w:val="22"/>
          <w:szCs w:val="22"/>
          <w:lang w:val="en-GB"/>
        </w:rPr>
      </w:pPr>
    </w:p>
    <w:p w14:paraId="5F7D11A1"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The Contractor is considered exclusively liable for any civil, criminal and administrative damages towards PPA and any third party, including PPA staff, and for any claim arising out of acts of willful misconduct or negligence regarding the transportation, assembly and delivery of the object of the contract.</w:t>
      </w:r>
    </w:p>
    <w:p w14:paraId="5C1A491E" w14:textId="77777777" w:rsidR="004C7423" w:rsidRPr="00012A28" w:rsidRDefault="004C7423" w:rsidP="00012A28">
      <w:pPr>
        <w:spacing w:line="360" w:lineRule="auto"/>
        <w:jc w:val="both"/>
        <w:rPr>
          <w:rFonts w:ascii="Tahoma" w:hAnsi="Tahoma" w:cs="Tahoma"/>
          <w:noProof/>
          <w:sz w:val="22"/>
          <w:szCs w:val="22"/>
          <w:lang w:val="en-GB"/>
        </w:rPr>
      </w:pPr>
    </w:p>
    <w:p w14:paraId="7773F8DC"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The Contractor is responsible for the insurance coverage of his own liability and his employees or whoever is acting on his behalf and for the insurance coverage of the equipment with which he provides his services. The insurance policy should also include a "Third Party Liability" within or as a result of the supply, transport and assembly of the wi fi network. </w:t>
      </w:r>
    </w:p>
    <w:p w14:paraId="371EFE84" w14:textId="77777777" w:rsidR="004C7423" w:rsidRPr="00012A28" w:rsidRDefault="004C7423" w:rsidP="00012A28">
      <w:pPr>
        <w:spacing w:line="360" w:lineRule="auto"/>
        <w:jc w:val="both"/>
        <w:rPr>
          <w:rFonts w:ascii="Tahoma" w:hAnsi="Tahoma" w:cs="Tahoma"/>
          <w:noProof/>
          <w:sz w:val="22"/>
          <w:szCs w:val="22"/>
          <w:lang w:val="en-GB"/>
        </w:rPr>
      </w:pPr>
    </w:p>
    <w:p w14:paraId="3B16EBB0"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As a third party Greek State should also be designated as an insured party in parallel with PPA SA, as being in accordance with Article 17.4 (a) of the Concession Agreement between the Greek State and PPA SA, ratified by Law 4404/2016 (Government Gazette A 126 / 8-7-2016), where referred: “….the Hellenic Republic (including officials and staff of the Hellenic Republic) is named as an additional insured party under such policies covering third party claims, to the extent such claims relate to the Concession Assets, to the fullest extent of the Hellenic Republic’s insurable interests;…”. The Contractor should be insured with one or more insurance companies that operate legally within the European Union.</w:t>
      </w:r>
    </w:p>
    <w:p w14:paraId="795CA1B1" w14:textId="77777777" w:rsidR="004C7423" w:rsidRPr="00012A28" w:rsidRDefault="004C7423" w:rsidP="00012A28">
      <w:pPr>
        <w:spacing w:line="360" w:lineRule="auto"/>
        <w:jc w:val="both"/>
        <w:rPr>
          <w:rFonts w:ascii="Tahoma" w:hAnsi="Tahoma" w:cs="Tahoma"/>
          <w:noProof/>
          <w:sz w:val="22"/>
          <w:szCs w:val="22"/>
          <w:lang w:val="en-GB"/>
        </w:rPr>
      </w:pPr>
    </w:p>
    <w:p w14:paraId="71B3EC93"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The Contractor, in addition to other sanctions or penalties provided within the contract and  the call of tender, is liable for fully compensating PPA for any direct or indirect damages that PPA may incur as a result of his actions. The above obligation also includes full compensation due to the exercise by PPA SA of its own right of withdrawal under this contract, in the event of defects of the delivered wireless network solution or lack of agreed technical requirements.</w:t>
      </w:r>
    </w:p>
    <w:p w14:paraId="1E87A530" w14:textId="77777777" w:rsidR="004C7423" w:rsidRPr="00012A28" w:rsidRDefault="004C7423" w:rsidP="00012A28">
      <w:pPr>
        <w:spacing w:line="360" w:lineRule="auto"/>
        <w:jc w:val="both"/>
        <w:rPr>
          <w:rFonts w:ascii="Tahoma" w:hAnsi="Tahoma" w:cs="Tahoma"/>
          <w:noProof/>
          <w:sz w:val="22"/>
          <w:szCs w:val="22"/>
          <w:lang w:val="en-GB"/>
        </w:rPr>
      </w:pPr>
    </w:p>
    <w:p w14:paraId="54D8D790" w14:textId="77777777" w:rsidR="004C7423"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The Contractor is exclusively liable to strictly comply with Article 9 of the Law 4554/2018. In particular, either the contractor alone and/or jointly with its subcontractor, is obliged to comply with the provisions of labor and public insurance law, of legislation for health and safety of </w:t>
      </w:r>
      <w:r w:rsidRPr="00012A28">
        <w:rPr>
          <w:rFonts w:ascii="Tahoma" w:hAnsi="Tahoma" w:cs="Tahoma"/>
          <w:noProof/>
          <w:sz w:val="22"/>
          <w:szCs w:val="22"/>
          <w:lang w:val="en-GB"/>
        </w:rPr>
        <w:lastRenderedPageBreak/>
        <w:t>employees and workers, as well as the legislation for the prevention of professional risk, both of them being jointly and severally liable for the compensation of claims of employees and workers deriving from the above legal framework and the laws regarding the labor accidents.</w:t>
      </w:r>
    </w:p>
    <w:p w14:paraId="1DD280D6" w14:textId="77777777" w:rsidR="004C7423" w:rsidRPr="00012A28" w:rsidRDefault="004C7423" w:rsidP="00012A28">
      <w:pPr>
        <w:spacing w:line="360" w:lineRule="auto"/>
        <w:jc w:val="both"/>
        <w:rPr>
          <w:rFonts w:ascii="Tahoma" w:hAnsi="Tahoma" w:cs="Tahoma"/>
          <w:noProof/>
          <w:sz w:val="22"/>
          <w:szCs w:val="22"/>
          <w:lang w:val="en-GB"/>
        </w:rPr>
      </w:pPr>
    </w:p>
    <w:p w14:paraId="02ED2FE9" w14:textId="14A87E67" w:rsidR="00477B22" w:rsidRPr="00012A28" w:rsidRDefault="004C7423"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In any case, the contractor shall be obliged to submit to PPA’s competent department within the first 5 days the latest of every calendar month and as long as the contract will be valid (during whole duration of the contract) all statements of its employees’ or workers’ payments or dismissal compensations, if any, as well as all public insurance payments for the employees or workers of the contractor or its subcontractor, of the previous month, in pain of being revoked of the Project. Moreover, within the same deadline, the contractor shall also submit a solemn declaration of its legal representative, with a certification of his signature originality, declaring that all salaries, insurance contributions or any other kind of payments to its own or its subcontractor’s employees and workers regarding the previous month, have been duly paid”.</w:t>
      </w:r>
    </w:p>
    <w:p w14:paraId="52D8B47F" w14:textId="77777777" w:rsidR="0015012B" w:rsidRPr="00012A28" w:rsidRDefault="0015012B" w:rsidP="00012A28">
      <w:pPr>
        <w:rPr>
          <w:rFonts w:ascii="Tahoma" w:eastAsia="PMingLiU" w:hAnsi="Tahoma" w:cs="Tahoma"/>
          <w:b/>
          <w:noProof/>
          <w:lang w:val="en-GB"/>
        </w:rPr>
      </w:pPr>
      <w:r w:rsidRPr="00012A28">
        <w:rPr>
          <w:rFonts w:ascii="Tahoma" w:eastAsia="PMingLiU" w:hAnsi="Tahoma" w:cs="Tahoma"/>
          <w:b/>
          <w:noProof/>
          <w:lang w:val="en-GB"/>
        </w:rPr>
        <w:br w:type="page"/>
      </w:r>
    </w:p>
    <w:p w14:paraId="6EEB5364" w14:textId="793269E7" w:rsidR="00025BB5" w:rsidRPr="00012A28" w:rsidRDefault="00F50D3E" w:rsidP="00012A28">
      <w:pPr>
        <w:autoSpaceDE w:val="0"/>
        <w:autoSpaceDN w:val="0"/>
        <w:adjustRightInd w:val="0"/>
        <w:spacing w:line="360" w:lineRule="auto"/>
        <w:jc w:val="both"/>
        <w:rPr>
          <w:rFonts w:ascii="Tahoma" w:hAnsi="Tahoma" w:cs="Tahoma"/>
          <w:noProof/>
          <w:sz w:val="22"/>
          <w:szCs w:val="22"/>
          <w:lang w:val="en-GB"/>
        </w:rPr>
      </w:pPr>
      <w:r w:rsidRPr="00012A28">
        <w:rPr>
          <w:rFonts w:ascii="Tahoma" w:hAnsi="Tahoma" w:cs="Tahoma"/>
          <w:b/>
          <w:noProof/>
          <w:lang w:val="en-GB"/>
        </w:rPr>
        <w:lastRenderedPageBreak/>
        <w:t xml:space="preserve">GDPR statement </w:t>
      </w:r>
    </w:p>
    <w:p w14:paraId="6CD30121" w14:textId="33CA48CF" w:rsidR="00477B22" w:rsidRPr="00012A28" w:rsidRDefault="00CC2889" w:rsidP="00012A28">
      <w:pPr>
        <w:spacing w:line="360" w:lineRule="auto"/>
        <w:jc w:val="both"/>
        <w:rPr>
          <w:rFonts w:ascii="Tahoma" w:hAnsi="Tahoma" w:cs="Tahoma"/>
          <w:b/>
          <w:bCs/>
          <w:i/>
          <w:iCs/>
          <w:noProof/>
          <w:sz w:val="22"/>
          <w:szCs w:val="22"/>
          <w:lang w:val="en-GB"/>
        </w:rPr>
      </w:pPr>
      <w:bookmarkStart w:id="61" w:name="_Toc396222338"/>
      <w:r w:rsidRPr="00012A28">
        <w:rPr>
          <w:rFonts w:ascii="Tahoma" w:hAnsi="Tahoma" w:cs="Tahoma"/>
          <w:noProof/>
          <w:sz w:val="22"/>
          <w:szCs w:val="22"/>
          <w:lang w:val="en-GB"/>
        </w:rPr>
        <w:t>The participants are required to fill in</w:t>
      </w:r>
      <w:r w:rsidR="002A2293" w:rsidRPr="00012A28">
        <w:rPr>
          <w:rFonts w:ascii="Tahoma" w:hAnsi="Tahoma" w:cs="Tahoma"/>
          <w:noProof/>
          <w:sz w:val="22"/>
          <w:szCs w:val="22"/>
          <w:lang w:val="en-GB"/>
        </w:rPr>
        <w:t>, print</w:t>
      </w:r>
      <w:r w:rsidRPr="00012A28">
        <w:rPr>
          <w:rFonts w:ascii="Tahoma" w:hAnsi="Tahoma" w:cs="Tahoma"/>
          <w:noProof/>
          <w:sz w:val="22"/>
          <w:szCs w:val="22"/>
          <w:lang w:val="en-GB"/>
        </w:rPr>
        <w:t xml:space="preserve"> and sign the GDPR statement as </w:t>
      </w:r>
      <w:r w:rsidR="002A2293" w:rsidRPr="00012A28">
        <w:rPr>
          <w:rFonts w:ascii="Tahoma" w:hAnsi="Tahoma" w:cs="Tahoma"/>
          <w:noProof/>
          <w:sz w:val="22"/>
          <w:szCs w:val="22"/>
          <w:lang w:val="en-GB"/>
        </w:rPr>
        <w:t>attached</w:t>
      </w:r>
      <w:r w:rsidRPr="00012A28">
        <w:rPr>
          <w:rFonts w:ascii="Tahoma" w:hAnsi="Tahoma" w:cs="Tahoma"/>
          <w:noProof/>
          <w:sz w:val="22"/>
          <w:szCs w:val="22"/>
          <w:lang w:val="en-GB"/>
        </w:rPr>
        <w:t xml:space="preserve"> in Appendix C and include the hardcopy printed or scanned document in the Prequalification </w:t>
      </w:r>
      <w:r w:rsidR="00E8030F" w:rsidRPr="00012A28">
        <w:rPr>
          <w:rFonts w:ascii="Tahoma" w:hAnsi="Tahoma" w:cs="Tahoma"/>
          <w:noProof/>
          <w:sz w:val="22"/>
          <w:szCs w:val="22"/>
          <w:lang w:val="en-GB"/>
        </w:rPr>
        <w:t xml:space="preserve">Documentation </w:t>
      </w:r>
      <w:r w:rsidRPr="00012A28">
        <w:rPr>
          <w:rFonts w:ascii="Tahoma" w:hAnsi="Tahoma" w:cs="Tahoma"/>
          <w:noProof/>
          <w:sz w:val="22"/>
          <w:szCs w:val="22"/>
          <w:lang w:val="en-GB"/>
        </w:rPr>
        <w:t>envelope.</w:t>
      </w:r>
    </w:p>
    <w:bookmarkEnd w:id="61"/>
    <w:p w14:paraId="4935B2C2" w14:textId="7CD158BF" w:rsidR="00406692" w:rsidRPr="00012A28" w:rsidRDefault="00406692" w:rsidP="00012A28">
      <w:pPr>
        <w:spacing w:line="360" w:lineRule="auto"/>
        <w:rPr>
          <w:rFonts w:ascii="Tahoma" w:hAnsi="Tahoma" w:cs="Tahoma"/>
          <w:noProof/>
          <w:sz w:val="22"/>
          <w:szCs w:val="22"/>
          <w:lang w:val="en-GB"/>
        </w:rPr>
      </w:pPr>
    </w:p>
    <w:p w14:paraId="442F5D71" w14:textId="424AC35E" w:rsidR="00406692" w:rsidRPr="00012A28" w:rsidRDefault="00406692" w:rsidP="00012A28">
      <w:pPr>
        <w:pStyle w:val="Heading2"/>
        <w:spacing w:before="0" w:after="0" w:line="360" w:lineRule="auto"/>
        <w:jc w:val="center"/>
        <w:rPr>
          <w:rFonts w:ascii="Tahoma" w:hAnsi="Tahoma" w:cs="Tahoma"/>
          <w:i w:val="0"/>
          <w:noProof/>
          <w:sz w:val="22"/>
          <w:szCs w:val="22"/>
          <w:lang w:val="en-GB"/>
        </w:rPr>
      </w:pPr>
      <w:bookmarkStart w:id="62" w:name="_Toc12016058"/>
      <w:r w:rsidRPr="00012A28">
        <w:rPr>
          <w:rFonts w:ascii="Tahoma" w:hAnsi="Tahoma" w:cs="Tahoma"/>
          <w:i w:val="0"/>
          <w:noProof/>
          <w:sz w:val="22"/>
          <w:szCs w:val="22"/>
          <w:lang w:val="en-GB"/>
        </w:rPr>
        <w:t>APPENDICES</w:t>
      </w:r>
      <w:bookmarkEnd w:id="62"/>
    </w:p>
    <w:p w14:paraId="7F287689" w14:textId="25A408A1" w:rsidR="003B25DC" w:rsidRPr="00012A28" w:rsidRDefault="003B25DC" w:rsidP="00012A28">
      <w:pPr>
        <w:pStyle w:val="Heading2"/>
        <w:spacing w:before="0" w:after="0" w:line="360" w:lineRule="auto"/>
        <w:jc w:val="both"/>
        <w:rPr>
          <w:rFonts w:ascii="Tahoma" w:hAnsi="Tahoma" w:cs="Tahoma"/>
          <w:noProof/>
          <w:sz w:val="22"/>
          <w:szCs w:val="22"/>
          <w:lang w:val="en-GB"/>
        </w:rPr>
      </w:pPr>
      <w:bookmarkStart w:id="63" w:name="_Toc12016059"/>
      <w:r w:rsidRPr="00012A28">
        <w:rPr>
          <w:rFonts w:ascii="Tahoma" w:hAnsi="Tahoma" w:cs="Tahoma"/>
          <w:noProof/>
          <w:sz w:val="22"/>
          <w:szCs w:val="22"/>
          <w:lang w:val="en-GB"/>
        </w:rPr>
        <w:t>Appendix A – Wireless Clients List</w:t>
      </w:r>
      <w:bookmarkEnd w:id="63"/>
    </w:p>
    <w:bookmarkStart w:id="64" w:name="_MON_1621462140"/>
    <w:bookmarkEnd w:id="64"/>
    <w:p w14:paraId="019A5C9C" w14:textId="77777777" w:rsidR="0019670C" w:rsidRPr="00012A28" w:rsidRDefault="00076E84" w:rsidP="00012A28">
      <w:pPr>
        <w:spacing w:line="360" w:lineRule="auto"/>
        <w:rPr>
          <w:rFonts w:ascii="Tahoma" w:hAnsi="Tahoma" w:cs="Tahoma"/>
          <w:noProof/>
          <w:sz w:val="22"/>
          <w:szCs w:val="22"/>
          <w:lang w:val="en-GB"/>
        </w:rPr>
      </w:pPr>
      <w:r w:rsidRPr="00012A28">
        <w:rPr>
          <w:rFonts w:ascii="Tahoma" w:hAnsi="Tahoma" w:cs="Tahoma"/>
          <w:noProof/>
          <w:sz w:val="22"/>
          <w:szCs w:val="22"/>
          <w:lang w:val="en-GB"/>
        </w:rPr>
        <w:object w:dxaOrig="1508" w:dyaOrig="1041" w14:anchorId="09D579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75pt;height:51.5pt" o:ole="">
            <v:imagedata r:id="rId37" o:title=""/>
          </v:shape>
          <o:OLEObject Type="Embed" ProgID="Excel.Sheet.12" ShapeID="_x0000_i1025" DrawAspect="Icon" ObjectID="_1622628795" r:id="rId38"/>
        </w:object>
      </w:r>
    </w:p>
    <w:p w14:paraId="0CF32BA0" w14:textId="2F4DDE74" w:rsidR="0027715C" w:rsidRPr="00012A28" w:rsidRDefault="0027715C" w:rsidP="00012A28">
      <w:pPr>
        <w:spacing w:line="360" w:lineRule="auto"/>
        <w:rPr>
          <w:rFonts w:ascii="Tahoma" w:hAnsi="Tahoma" w:cs="Tahoma"/>
          <w:noProof/>
          <w:sz w:val="22"/>
          <w:szCs w:val="22"/>
          <w:lang w:val="en-GB"/>
        </w:rPr>
      </w:pPr>
    </w:p>
    <w:p w14:paraId="38AE37C3" w14:textId="076D54C9" w:rsidR="009E17A6" w:rsidRPr="00012A28" w:rsidRDefault="009E17A6" w:rsidP="00012A28">
      <w:pPr>
        <w:pStyle w:val="Heading2"/>
        <w:spacing w:before="0" w:after="0" w:line="360" w:lineRule="auto"/>
        <w:jc w:val="both"/>
        <w:rPr>
          <w:rFonts w:ascii="Tahoma" w:hAnsi="Tahoma" w:cs="Tahoma"/>
          <w:noProof/>
          <w:sz w:val="22"/>
          <w:szCs w:val="22"/>
          <w:lang w:val="en-GB"/>
        </w:rPr>
      </w:pPr>
      <w:bookmarkStart w:id="65" w:name="_Toc12016060"/>
      <w:r w:rsidRPr="00012A28">
        <w:rPr>
          <w:rFonts w:ascii="Tahoma" w:hAnsi="Tahoma" w:cs="Tahoma"/>
          <w:noProof/>
          <w:sz w:val="22"/>
          <w:szCs w:val="22"/>
          <w:lang w:val="en-GB"/>
        </w:rPr>
        <w:t xml:space="preserve">Appendix B – </w:t>
      </w:r>
      <w:r w:rsidR="00723DC5" w:rsidRPr="00012A28">
        <w:rPr>
          <w:rFonts w:ascii="Tahoma" w:hAnsi="Tahoma" w:cs="Tahoma"/>
          <w:noProof/>
          <w:sz w:val="22"/>
          <w:szCs w:val="22"/>
          <w:lang w:val="en-GB"/>
        </w:rPr>
        <w:t>PPA</w:t>
      </w:r>
      <w:r w:rsidRPr="00012A28">
        <w:rPr>
          <w:rFonts w:ascii="Tahoma" w:hAnsi="Tahoma" w:cs="Tahoma"/>
          <w:noProof/>
          <w:sz w:val="22"/>
          <w:szCs w:val="22"/>
          <w:lang w:val="en-GB"/>
        </w:rPr>
        <w:t xml:space="preserve"> yard layout</w:t>
      </w:r>
      <w:bookmarkEnd w:id="65"/>
    </w:p>
    <w:p w14:paraId="5E74756B" w14:textId="77777777" w:rsidR="009E17A6" w:rsidRPr="00012A28" w:rsidRDefault="000C2464" w:rsidP="00012A28">
      <w:pPr>
        <w:spacing w:line="360" w:lineRule="auto"/>
        <w:rPr>
          <w:rFonts w:ascii="Tahoma" w:hAnsi="Tahoma" w:cs="Tahoma"/>
          <w:noProof/>
          <w:sz w:val="22"/>
          <w:szCs w:val="22"/>
          <w:lang w:val="en-GB"/>
        </w:rPr>
      </w:pPr>
      <w:r w:rsidRPr="00012A28">
        <w:rPr>
          <w:rFonts w:ascii="Tahoma" w:hAnsi="Tahoma" w:cs="Tahoma"/>
          <w:noProof/>
          <w:sz w:val="22"/>
          <w:szCs w:val="22"/>
          <w:lang w:val="en-GB"/>
        </w:rPr>
        <w:object w:dxaOrig="1508" w:dyaOrig="1041" w14:anchorId="5D982B9D">
          <v:shape id="_x0000_i1026" type="#_x0000_t75" style="width:75.9pt;height:52.6pt" o:ole="">
            <v:imagedata r:id="rId39" o:title=""/>
          </v:shape>
          <o:OLEObject Type="Embed" ProgID="AcroExch.Document.DC" ShapeID="_x0000_i1026" DrawAspect="Icon" ObjectID="_1622628796" r:id="rId40"/>
        </w:object>
      </w:r>
      <w:r w:rsidRPr="00012A28">
        <w:rPr>
          <w:rFonts w:ascii="Tahoma" w:hAnsi="Tahoma" w:cs="Tahoma"/>
          <w:noProof/>
          <w:sz w:val="22"/>
          <w:szCs w:val="22"/>
          <w:lang w:val="en-GB"/>
        </w:rPr>
        <w:object w:dxaOrig="1508" w:dyaOrig="1041" w14:anchorId="31CE10CF">
          <v:shape id="_x0000_i1027" type="#_x0000_t75" style="width:75.9pt;height:52.6pt" o:ole="">
            <v:imagedata r:id="rId41" o:title=""/>
          </v:shape>
          <o:OLEObject Type="Embed" ProgID="AcroExch.Document.DC" ShapeID="_x0000_i1027" DrawAspect="Icon" ObjectID="_1622628797" r:id="rId42"/>
        </w:object>
      </w:r>
      <w:r w:rsidRPr="00012A28">
        <w:rPr>
          <w:rFonts w:ascii="Tahoma" w:hAnsi="Tahoma" w:cs="Tahoma"/>
          <w:noProof/>
          <w:sz w:val="22"/>
          <w:szCs w:val="22"/>
          <w:lang w:val="en-GB"/>
        </w:rPr>
        <w:object w:dxaOrig="1508" w:dyaOrig="1041" w14:anchorId="4967A8D2">
          <v:shape id="_x0000_i1028" type="#_x0000_t75" style="width:75.9pt;height:52.6pt" o:ole="">
            <v:imagedata r:id="rId43" o:title=""/>
          </v:shape>
          <o:OLEObject Type="Embed" ProgID="AcroExch.Document.DC" ShapeID="_x0000_i1028" DrawAspect="Icon" ObjectID="_1622628798" r:id="rId44"/>
        </w:object>
      </w:r>
    </w:p>
    <w:p w14:paraId="782617D7" w14:textId="77777777" w:rsidR="000A2FE5" w:rsidRPr="00012A28" w:rsidRDefault="000A2FE5" w:rsidP="00012A28">
      <w:pPr>
        <w:spacing w:line="360" w:lineRule="auto"/>
        <w:jc w:val="both"/>
        <w:rPr>
          <w:rFonts w:ascii="Tahoma" w:hAnsi="Tahoma" w:cs="Tahoma"/>
          <w:noProof/>
          <w:sz w:val="22"/>
          <w:szCs w:val="22"/>
          <w:lang w:val="en-GB"/>
        </w:rPr>
      </w:pPr>
    </w:p>
    <w:p w14:paraId="76FB7EFF" w14:textId="6D2B5ED6" w:rsidR="009E17A6" w:rsidRPr="00012A28" w:rsidRDefault="000A2FE5" w:rsidP="00012A28">
      <w:pPr>
        <w:spacing w:line="360" w:lineRule="auto"/>
        <w:jc w:val="both"/>
        <w:rPr>
          <w:rFonts w:ascii="Tahoma" w:hAnsi="Tahoma" w:cs="Tahoma"/>
          <w:b/>
          <w:noProof/>
          <w:sz w:val="22"/>
          <w:szCs w:val="22"/>
          <w:lang w:val="en-GB"/>
        </w:rPr>
      </w:pPr>
      <w:r w:rsidRPr="00012A28">
        <w:rPr>
          <w:rFonts w:ascii="Tahoma" w:hAnsi="Tahoma" w:cs="Tahoma"/>
          <w:b/>
          <w:noProof/>
          <w:sz w:val="22"/>
          <w:szCs w:val="22"/>
          <w:lang w:val="en-GB"/>
        </w:rPr>
        <w:t xml:space="preserve">The Yellow </w:t>
      </w:r>
      <w:r w:rsidR="00B8689F" w:rsidRPr="00012A28">
        <w:rPr>
          <w:rFonts w:ascii="Tahoma" w:hAnsi="Tahoma" w:cs="Tahoma"/>
          <w:b/>
          <w:noProof/>
          <w:sz w:val="22"/>
          <w:szCs w:val="22"/>
          <w:lang w:val="en-GB"/>
        </w:rPr>
        <w:t xml:space="preserve">enclosure </w:t>
      </w:r>
      <w:r w:rsidRPr="00012A28">
        <w:rPr>
          <w:rFonts w:ascii="Tahoma" w:hAnsi="Tahoma" w:cs="Tahoma"/>
          <w:b/>
          <w:noProof/>
          <w:sz w:val="22"/>
          <w:szCs w:val="22"/>
          <w:lang w:val="en-GB"/>
        </w:rPr>
        <w:t>area should be covered with wireless signal</w:t>
      </w:r>
    </w:p>
    <w:p w14:paraId="5FE8F544" w14:textId="77777777" w:rsidR="000A2FE5" w:rsidRPr="00012A28" w:rsidRDefault="000A2FE5" w:rsidP="00012A28">
      <w:pPr>
        <w:spacing w:line="360" w:lineRule="auto"/>
        <w:jc w:val="both"/>
        <w:rPr>
          <w:rFonts w:ascii="Tahoma" w:hAnsi="Tahoma" w:cs="Tahoma"/>
          <w:noProof/>
          <w:sz w:val="22"/>
          <w:szCs w:val="22"/>
          <w:lang w:val="en-GB"/>
        </w:rPr>
      </w:pPr>
    </w:p>
    <w:p w14:paraId="25C20B8A" w14:textId="33E21A59" w:rsidR="009E17A6" w:rsidRPr="00012A28" w:rsidRDefault="009E17A6" w:rsidP="00012A28">
      <w:pPr>
        <w:spacing w:line="360" w:lineRule="auto"/>
        <w:jc w:val="center"/>
        <w:rPr>
          <w:rFonts w:ascii="Tahoma" w:hAnsi="Tahoma" w:cs="Tahoma"/>
          <w:noProof/>
          <w:sz w:val="22"/>
          <w:szCs w:val="22"/>
          <w:lang w:val="en-GB"/>
        </w:rPr>
      </w:pPr>
    </w:p>
    <w:p w14:paraId="12F3964A" w14:textId="31EA68B1" w:rsidR="00025BB5" w:rsidRPr="00012A28" w:rsidRDefault="00B8689F"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US" w:eastAsia="en-US"/>
        </w:rPr>
        <w:drawing>
          <wp:inline distT="0" distB="0" distL="0" distR="0" wp14:anchorId="08BF1D21" wp14:editId="3AC30776">
            <wp:extent cx="6267450" cy="3945832"/>
            <wp:effectExtent l="0" t="0" r="0" b="0"/>
            <wp:docPr id="9" name="Picture 9" descr="C:\Users\efthimioug\Desktop\pier1ppa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fthimioug\Desktop\pier1ppav2.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274565" cy="3950311"/>
                    </a:xfrm>
                    <a:prstGeom prst="rect">
                      <a:avLst/>
                    </a:prstGeom>
                    <a:noFill/>
                    <a:ln>
                      <a:noFill/>
                    </a:ln>
                  </pic:spPr>
                </pic:pic>
              </a:graphicData>
            </a:graphic>
          </wp:inline>
        </w:drawing>
      </w:r>
    </w:p>
    <w:p w14:paraId="65DBFDFB" w14:textId="43AB7EBE" w:rsidR="00477B22" w:rsidRPr="00012A28" w:rsidRDefault="00B8689F"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US" w:eastAsia="en-US"/>
        </w:rPr>
        <w:lastRenderedPageBreak/>
        <w:drawing>
          <wp:inline distT="0" distB="0" distL="0" distR="0" wp14:anchorId="3180E996" wp14:editId="63214116">
            <wp:extent cx="6372225" cy="3851829"/>
            <wp:effectExtent l="0" t="0" r="0" b="0"/>
            <wp:docPr id="10" name="Picture 10" descr="C:\Users\efthimioug\Desktop\g2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fthimioug\Desktop\g2v1.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76800" cy="3854594"/>
                    </a:xfrm>
                    <a:prstGeom prst="rect">
                      <a:avLst/>
                    </a:prstGeom>
                    <a:noFill/>
                    <a:ln>
                      <a:noFill/>
                    </a:ln>
                  </pic:spPr>
                </pic:pic>
              </a:graphicData>
            </a:graphic>
          </wp:inline>
        </w:drawing>
      </w:r>
    </w:p>
    <w:p w14:paraId="318E2316" w14:textId="5B77A184" w:rsidR="00B8689F" w:rsidRPr="00012A28" w:rsidRDefault="00B8689F"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US" w:eastAsia="en-US"/>
        </w:rPr>
        <w:drawing>
          <wp:inline distT="0" distB="0" distL="0" distR="0" wp14:anchorId="4F41C59C" wp14:editId="1F9CEAD9">
            <wp:extent cx="3673927" cy="4564966"/>
            <wp:effectExtent l="0" t="0" r="3175" b="7620"/>
            <wp:docPr id="11" name="Picture 11" descr="C:\Users\efthimioug\Desktop\g1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fthimioug\Desktop\g1v2.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679278" cy="4571615"/>
                    </a:xfrm>
                    <a:prstGeom prst="rect">
                      <a:avLst/>
                    </a:prstGeom>
                    <a:noFill/>
                    <a:ln>
                      <a:noFill/>
                    </a:ln>
                  </pic:spPr>
                </pic:pic>
              </a:graphicData>
            </a:graphic>
          </wp:inline>
        </w:drawing>
      </w:r>
    </w:p>
    <w:p w14:paraId="4A7C1CCC" w14:textId="35A8B87D" w:rsidR="008A7159" w:rsidRPr="00012A28" w:rsidRDefault="004C77C5" w:rsidP="00012A28">
      <w:pPr>
        <w:spacing w:line="360" w:lineRule="auto"/>
        <w:jc w:val="center"/>
        <w:rPr>
          <w:rFonts w:ascii="Tahoma" w:hAnsi="Tahoma" w:cs="Tahoma"/>
          <w:noProof/>
          <w:sz w:val="22"/>
          <w:szCs w:val="22"/>
          <w:lang w:val="en-GB"/>
        </w:rPr>
      </w:pPr>
      <w:r w:rsidRPr="00012A28">
        <w:rPr>
          <w:rFonts w:ascii="Tahoma" w:hAnsi="Tahoma" w:cs="Tahoma"/>
          <w:noProof/>
          <w:sz w:val="22"/>
          <w:szCs w:val="22"/>
          <w:lang w:val="en-GB"/>
        </w:rPr>
        <w:br w:type="page"/>
      </w:r>
    </w:p>
    <w:p w14:paraId="626D90B9" w14:textId="2371C2EB" w:rsidR="00407466" w:rsidRPr="00012A28" w:rsidRDefault="00025BB5" w:rsidP="00012A28">
      <w:pPr>
        <w:pStyle w:val="Heading2"/>
        <w:spacing w:before="0" w:after="0" w:line="360" w:lineRule="auto"/>
        <w:jc w:val="both"/>
        <w:rPr>
          <w:rFonts w:ascii="Tahoma" w:hAnsi="Tahoma" w:cs="Tahoma"/>
          <w:noProof/>
          <w:sz w:val="22"/>
          <w:szCs w:val="22"/>
          <w:lang w:val="en-GB"/>
        </w:rPr>
      </w:pPr>
      <w:bookmarkStart w:id="66" w:name="_Toc12016061"/>
      <w:r w:rsidRPr="00012A28">
        <w:rPr>
          <w:rFonts w:ascii="Tahoma" w:hAnsi="Tahoma" w:cs="Tahoma"/>
          <w:bCs w:val="0"/>
          <w:i w:val="0"/>
          <w:iCs w:val="0"/>
          <w:noProof/>
          <w:sz w:val="22"/>
          <w:szCs w:val="22"/>
          <w:lang w:val="en-GB"/>
        </w:rPr>
        <w:lastRenderedPageBreak/>
        <w:t>Appendix C</w:t>
      </w:r>
      <w:r w:rsidR="004D7747" w:rsidRPr="00012A28">
        <w:rPr>
          <w:rFonts w:ascii="Tahoma" w:hAnsi="Tahoma" w:cs="Tahoma"/>
          <w:bCs w:val="0"/>
          <w:i w:val="0"/>
          <w:iCs w:val="0"/>
          <w:noProof/>
          <w:sz w:val="22"/>
          <w:szCs w:val="22"/>
          <w:lang w:val="en-GB"/>
        </w:rPr>
        <w:t xml:space="preserve"> GDPR Statement</w:t>
      </w:r>
      <w:bookmarkEnd w:id="66"/>
      <w:r w:rsidR="004D7747" w:rsidRPr="00012A28">
        <w:rPr>
          <w:rFonts w:ascii="Tahoma" w:hAnsi="Tahoma" w:cs="Tahoma"/>
          <w:bCs w:val="0"/>
          <w:i w:val="0"/>
          <w:iCs w:val="0"/>
          <w:noProof/>
          <w:sz w:val="22"/>
          <w:szCs w:val="22"/>
          <w:lang w:val="en-GB"/>
        </w:rPr>
        <w:t xml:space="preserve"> </w:t>
      </w:r>
    </w:p>
    <w:p w14:paraId="2055F6AE" w14:textId="50B74C7B" w:rsidR="00407466" w:rsidRPr="00012A28" w:rsidRDefault="00407466" w:rsidP="00012A28">
      <w:pPr>
        <w:spacing w:line="360" w:lineRule="auto"/>
        <w:jc w:val="both"/>
        <w:rPr>
          <w:rFonts w:ascii="Tahoma" w:hAnsi="Tahoma" w:cs="Tahoma"/>
          <w:b/>
          <w:noProof/>
          <w:sz w:val="22"/>
          <w:szCs w:val="22"/>
          <w:lang w:val="en-GB"/>
        </w:rPr>
      </w:pPr>
      <w:r w:rsidRPr="00012A28">
        <w:rPr>
          <w:rFonts w:ascii="Tahoma" w:hAnsi="Tahoma" w:cs="Tahoma"/>
          <w:b/>
          <w:noProof/>
          <w:sz w:val="22"/>
          <w:szCs w:val="22"/>
          <w:lang w:val="en-GB"/>
        </w:rPr>
        <w:t>GDPR Statement</w:t>
      </w:r>
    </w:p>
    <w:p w14:paraId="1CE1C150" w14:textId="77777777" w:rsidR="00857782" w:rsidRPr="00012A28" w:rsidRDefault="00857782"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PPA SA Personal Data Protection Disclaimer</w:t>
      </w:r>
    </w:p>
    <w:p w14:paraId="1BC1DFAC" w14:textId="77777777" w:rsidR="00857782" w:rsidRPr="00012A28" w:rsidRDefault="00857782" w:rsidP="00012A28">
      <w:pPr>
        <w:spacing w:line="360" w:lineRule="auto"/>
        <w:jc w:val="both"/>
        <w:rPr>
          <w:rFonts w:ascii="Tahoma" w:hAnsi="Tahoma" w:cs="Tahoma"/>
          <w:noProof/>
          <w:sz w:val="22"/>
          <w:szCs w:val="22"/>
          <w:lang w:val="en-GB"/>
        </w:rPr>
      </w:pPr>
    </w:p>
    <w:p w14:paraId="77AE9981" w14:textId="77777777" w:rsidR="00857782" w:rsidRPr="00012A28" w:rsidRDefault="00857782"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I confirm that any personal data that may be disclosed to PPA SA by the contractor to be selected pursuant to the terms of this Tender Invitation are correct and I agree to the process and use of the personal data by (Name of the Agency) in order to forward such data to Piraeus Port Authority S.A., in accordance with the International Ship and Port Facility Security Code (ISPS) for the purpose of granting permission of entrance to Piraeus Port Authority facility, for me to execute certain task mentioned in the respective electronic form filled out by the aforesaid agency. </w:t>
      </w:r>
    </w:p>
    <w:p w14:paraId="0043E9C5" w14:textId="77777777" w:rsidR="00857782" w:rsidRPr="00012A28" w:rsidRDefault="00857782"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I agree to the process and the use of the aforesaid personal data in order for them to be categorized and for statistical analysis purposes and I have been properly informed in accordance with the current legislation in force. </w:t>
      </w:r>
    </w:p>
    <w:p w14:paraId="486BE071" w14:textId="77777777" w:rsidR="00857782" w:rsidRPr="00012A28" w:rsidRDefault="00857782"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PPA S.A. collects processes and forwards the aforesaid personal data strictly for the purposes mentioned above and for which you have expressly consented. The processing being performed is absolutely necessary and performed by competent personnel of the Company. The Company utilizes for the purposes of processing other persons that are bound to proceed to processing specially asked according to the present agreement and the Law. The personal data may be sent to other Countries either within the European Union or not, for the purposes of processing that you have provided consent. The processors within the European Union are bound by GDPR 2016/679/EK (Regulation). The personal data are being kept by PPA SA for the period of 2 years except otherwise provided by the Law. You have the option if you wish to contact PPA SA at gdpr@olp.gr for any matter regarding your personal data according to the provisions of the Law in force. </w:t>
      </w:r>
    </w:p>
    <w:p w14:paraId="6D8E1987" w14:textId="77777777" w:rsidR="00857782" w:rsidRPr="00012A28" w:rsidRDefault="00857782" w:rsidP="00012A28">
      <w:pPr>
        <w:spacing w:line="360" w:lineRule="auto"/>
        <w:jc w:val="both"/>
        <w:rPr>
          <w:rFonts w:ascii="Tahoma" w:hAnsi="Tahoma" w:cs="Tahoma"/>
          <w:noProof/>
          <w:sz w:val="22"/>
          <w:szCs w:val="22"/>
          <w:lang w:val="en-GB"/>
        </w:rPr>
      </w:pPr>
    </w:p>
    <w:p w14:paraId="7F764D65" w14:textId="77777777" w:rsidR="00857782" w:rsidRPr="00012A28" w:rsidRDefault="00857782" w:rsidP="00012A28">
      <w:pPr>
        <w:spacing w:line="360" w:lineRule="auto"/>
        <w:jc w:val="both"/>
        <w:rPr>
          <w:rFonts w:ascii="Tahoma" w:hAnsi="Tahoma" w:cs="Tahoma"/>
          <w:noProof/>
          <w:sz w:val="22"/>
          <w:szCs w:val="22"/>
          <w:lang w:val="en-GB"/>
        </w:rPr>
      </w:pPr>
    </w:p>
    <w:p w14:paraId="7884178B" w14:textId="77777777" w:rsidR="00857782" w:rsidRPr="00012A28" w:rsidRDefault="00857782"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The Subject </w:t>
      </w:r>
    </w:p>
    <w:p w14:paraId="7E883970" w14:textId="77777777" w:rsidR="00857782" w:rsidRPr="00012A28" w:rsidRDefault="00857782"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Signature </w:t>
      </w:r>
    </w:p>
    <w:p w14:paraId="4B1066F6" w14:textId="77777777" w:rsidR="00857782" w:rsidRPr="00012A28" w:rsidRDefault="00857782"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 xml:space="preserve">Name </w:t>
      </w:r>
    </w:p>
    <w:p w14:paraId="16C1BCFD" w14:textId="4F4ACD26" w:rsidR="00FD0410" w:rsidRPr="00012A28" w:rsidRDefault="00857782" w:rsidP="00012A28">
      <w:pPr>
        <w:spacing w:line="360" w:lineRule="auto"/>
        <w:jc w:val="both"/>
        <w:rPr>
          <w:rFonts w:ascii="Tahoma" w:hAnsi="Tahoma" w:cs="Tahoma"/>
          <w:noProof/>
          <w:sz w:val="22"/>
          <w:szCs w:val="22"/>
          <w:lang w:val="en-GB"/>
        </w:rPr>
      </w:pPr>
      <w:r w:rsidRPr="00012A28">
        <w:rPr>
          <w:rFonts w:ascii="Tahoma" w:hAnsi="Tahoma" w:cs="Tahoma"/>
          <w:noProof/>
          <w:sz w:val="22"/>
          <w:szCs w:val="22"/>
          <w:lang w:val="en-GB"/>
        </w:rPr>
        <w:t>Surname</w:t>
      </w:r>
    </w:p>
    <w:p w14:paraId="25D95D6A" w14:textId="66A8C111" w:rsidR="00025BB5" w:rsidRPr="00012A28" w:rsidRDefault="00025BB5" w:rsidP="00012A28">
      <w:pPr>
        <w:spacing w:line="360" w:lineRule="auto"/>
        <w:jc w:val="both"/>
        <w:rPr>
          <w:rFonts w:ascii="Tahoma" w:hAnsi="Tahoma" w:cs="Tahoma"/>
          <w:noProof/>
          <w:sz w:val="22"/>
          <w:szCs w:val="22"/>
          <w:lang w:val="en-GB"/>
        </w:rPr>
      </w:pPr>
    </w:p>
    <w:p w14:paraId="3963BF7D" w14:textId="03AD0639" w:rsidR="00857782" w:rsidRPr="00012A28" w:rsidRDefault="00857782" w:rsidP="00012A28">
      <w:pPr>
        <w:spacing w:line="360" w:lineRule="auto"/>
        <w:rPr>
          <w:rFonts w:ascii="Tahoma" w:hAnsi="Tahoma" w:cs="Tahoma"/>
          <w:noProof/>
          <w:sz w:val="22"/>
          <w:szCs w:val="22"/>
          <w:lang w:val="en-GB"/>
        </w:rPr>
      </w:pPr>
      <w:r w:rsidRPr="00012A28">
        <w:rPr>
          <w:rFonts w:ascii="Tahoma" w:hAnsi="Tahoma" w:cs="Tahoma"/>
          <w:noProof/>
          <w:sz w:val="22"/>
          <w:szCs w:val="22"/>
          <w:lang w:val="en-GB"/>
        </w:rPr>
        <w:br w:type="page"/>
      </w:r>
    </w:p>
    <w:bookmarkStart w:id="67" w:name="_Toc2077185"/>
    <w:bookmarkStart w:id="68" w:name="ANNEX_A"/>
    <w:p w14:paraId="542F9B8B" w14:textId="3A9772BA" w:rsidR="004209B1" w:rsidRPr="00012A28" w:rsidRDefault="004209B1" w:rsidP="00012A28">
      <w:pPr>
        <w:pStyle w:val="Heading2"/>
        <w:spacing w:before="0" w:after="0" w:line="360" w:lineRule="auto"/>
        <w:jc w:val="both"/>
        <w:rPr>
          <w:rFonts w:ascii="Tahoma" w:hAnsi="Tahoma" w:cs="Tahoma"/>
          <w:noProof/>
          <w:sz w:val="22"/>
          <w:szCs w:val="22"/>
          <w:lang w:val="en-GB"/>
        </w:rPr>
      </w:pPr>
      <w:r w:rsidRPr="00012A28">
        <w:rPr>
          <w:rFonts w:ascii="Tahoma" w:hAnsi="Tahoma" w:cs="Tahoma"/>
          <w:noProof/>
          <w:sz w:val="22"/>
          <w:szCs w:val="22"/>
          <w:lang w:val="en-GB"/>
        </w:rPr>
        <w:lastRenderedPageBreak/>
        <w:fldChar w:fldCharType="begin"/>
      </w:r>
      <w:r w:rsidRPr="00012A28">
        <w:rPr>
          <w:rFonts w:ascii="Tahoma" w:hAnsi="Tahoma" w:cs="Tahoma"/>
          <w:noProof/>
          <w:sz w:val="22"/>
          <w:szCs w:val="22"/>
          <w:lang w:val="en-GB"/>
        </w:rPr>
        <w:instrText xml:space="preserve"> HYPERLINK  \l "ANNEX_A_toc" </w:instrText>
      </w:r>
      <w:r w:rsidRPr="00012A28">
        <w:rPr>
          <w:rFonts w:ascii="Tahoma" w:hAnsi="Tahoma" w:cs="Tahoma"/>
          <w:noProof/>
          <w:sz w:val="22"/>
          <w:szCs w:val="22"/>
          <w:lang w:val="en-GB"/>
        </w:rPr>
        <w:fldChar w:fldCharType="separate"/>
      </w:r>
      <w:bookmarkStart w:id="69" w:name="_Toc4427091"/>
      <w:r w:rsidRPr="00012A28">
        <w:rPr>
          <w:rFonts w:ascii="Tahoma" w:hAnsi="Tahoma" w:cs="Tahoma"/>
          <w:noProof/>
          <w:sz w:val="22"/>
          <w:szCs w:val="22"/>
          <w:lang w:val="en-GB"/>
        </w:rPr>
        <w:t xml:space="preserve"> </w:t>
      </w:r>
      <w:bookmarkStart w:id="70" w:name="_Toc12016062"/>
      <w:r w:rsidRPr="00012A28">
        <w:rPr>
          <w:rFonts w:ascii="Tahoma" w:hAnsi="Tahoma" w:cs="Tahoma"/>
          <w:noProof/>
          <w:sz w:val="22"/>
          <w:szCs w:val="22"/>
          <w:lang w:val="en-GB"/>
        </w:rPr>
        <w:t>Appendix D: Participation Bond</w:t>
      </w:r>
      <w:bookmarkEnd w:id="70"/>
      <w:r w:rsidRPr="00012A28">
        <w:rPr>
          <w:rFonts w:ascii="Tahoma" w:hAnsi="Tahoma" w:cs="Tahoma"/>
          <w:noProof/>
          <w:sz w:val="22"/>
          <w:szCs w:val="22"/>
          <w:lang w:val="en-GB"/>
        </w:rPr>
        <w:t xml:space="preserve"> </w:t>
      </w:r>
      <w:bookmarkEnd w:id="67"/>
      <w:bookmarkEnd w:id="69"/>
      <w:r w:rsidRPr="00012A28">
        <w:rPr>
          <w:rFonts w:ascii="Tahoma" w:hAnsi="Tahoma" w:cs="Tahoma"/>
          <w:noProof/>
          <w:sz w:val="22"/>
          <w:szCs w:val="22"/>
          <w:lang w:val="en-GB"/>
        </w:rPr>
        <w:fldChar w:fldCharType="end"/>
      </w:r>
    </w:p>
    <w:bookmarkEnd w:id="68"/>
    <w:p w14:paraId="416F00C8" w14:textId="77777777" w:rsidR="004209B1" w:rsidRPr="00012A28" w:rsidRDefault="004209B1" w:rsidP="00012A28">
      <w:pPr>
        <w:spacing w:line="360" w:lineRule="auto"/>
        <w:rPr>
          <w:rFonts w:ascii="Tahoma" w:hAnsi="Tahoma" w:cs="Tahoma"/>
          <w:noProof/>
          <w:color w:val="000000" w:themeColor="text1"/>
          <w:sz w:val="22"/>
          <w:szCs w:val="22"/>
          <w:lang w:val="en-GB" w:eastAsia="en-US" w:bidi="en-US"/>
        </w:rPr>
      </w:pPr>
    </w:p>
    <w:p w14:paraId="63B78C5D" w14:textId="77777777" w:rsidR="00EA6241" w:rsidRPr="00012A28" w:rsidRDefault="00EA6241" w:rsidP="00012A28">
      <w:pPr>
        <w:jc w:val="center"/>
        <w:rPr>
          <w:rFonts w:ascii="Tahoma" w:hAnsi="Tahoma" w:cs="Tahoma"/>
          <w:color w:val="000000" w:themeColor="text1"/>
          <w:lang w:val="en-US"/>
        </w:rPr>
      </w:pPr>
      <w:r w:rsidRPr="00012A28">
        <w:rPr>
          <w:rFonts w:ascii="Tahoma" w:hAnsi="Tahoma" w:cs="Tahoma"/>
          <w:color w:val="000000" w:themeColor="text1"/>
          <w:lang w:val="en-US"/>
        </w:rPr>
        <w:t>(TENDER BANK GUARANTEE)</w:t>
      </w:r>
    </w:p>
    <w:p w14:paraId="1390B07E" w14:textId="77777777" w:rsidR="00EA6241" w:rsidRPr="00012A28" w:rsidRDefault="00EA6241" w:rsidP="00012A28">
      <w:pPr>
        <w:spacing w:before="120" w:line="360" w:lineRule="auto"/>
        <w:rPr>
          <w:rFonts w:ascii="Tahoma" w:hAnsi="Tahoma" w:cs="Tahoma"/>
          <w:color w:val="000000" w:themeColor="text1"/>
          <w:lang w:val="en-US"/>
        </w:rPr>
      </w:pPr>
    </w:p>
    <w:p w14:paraId="30CF8A0C" w14:textId="77777777" w:rsidR="00EA6241" w:rsidRPr="00012A28" w:rsidRDefault="00EA6241" w:rsidP="00012A28">
      <w:pPr>
        <w:spacing w:before="120" w:line="360" w:lineRule="auto"/>
        <w:ind w:left="426"/>
        <w:rPr>
          <w:rFonts w:ascii="Tahoma" w:hAnsi="Tahoma" w:cs="Tahoma"/>
          <w:color w:val="000000" w:themeColor="text1"/>
          <w:lang w:val="en-US"/>
        </w:rPr>
      </w:pPr>
      <w:r w:rsidRPr="00012A28">
        <w:rPr>
          <w:rFonts w:ascii="Tahoma" w:hAnsi="Tahoma" w:cs="Tahoma"/>
          <w:color w:val="000000" w:themeColor="text1"/>
          <w:lang w:val="en-US"/>
        </w:rPr>
        <w:t>Piraeus Port Authority S.A. (PPA S.A.)</w:t>
      </w:r>
    </w:p>
    <w:p w14:paraId="24EFB1A6" w14:textId="77777777" w:rsidR="00EA6241" w:rsidRPr="00012A28" w:rsidRDefault="00EA6241" w:rsidP="00012A28">
      <w:pPr>
        <w:spacing w:before="120" w:line="360" w:lineRule="auto"/>
        <w:ind w:left="426"/>
        <w:rPr>
          <w:rFonts w:ascii="Tahoma" w:hAnsi="Tahoma" w:cs="Tahoma"/>
          <w:color w:val="000000" w:themeColor="text1"/>
          <w:lang w:val="en-US"/>
        </w:rPr>
      </w:pPr>
      <w:r w:rsidRPr="00012A28">
        <w:rPr>
          <w:rFonts w:ascii="Tahoma" w:hAnsi="Tahoma" w:cs="Tahoma"/>
          <w:color w:val="000000" w:themeColor="text1"/>
          <w:lang w:val="en-US"/>
        </w:rPr>
        <w:t>10, Akti Miaouli</w:t>
      </w:r>
    </w:p>
    <w:p w14:paraId="1A7EE521" w14:textId="77777777" w:rsidR="00EA6241" w:rsidRPr="00012A28" w:rsidRDefault="00EA6241" w:rsidP="00012A28">
      <w:pPr>
        <w:spacing w:before="120" w:line="360" w:lineRule="auto"/>
        <w:ind w:left="426"/>
        <w:rPr>
          <w:rFonts w:ascii="Tahoma" w:hAnsi="Tahoma" w:cs="Tahoma"/>
          <w:color w:val="000000" w:themeColor="text1"/>
          <w:lang w:val="en-US"/>
        </w:rPr>
      </w:pPr>
      <w:r w:rsidRPr="00012A28">
        <w:rPr>
          <w:rFonts w:ascii="Tahoma" w:hAnsi="Tahoma" w:cs="Tahoma"/>
          <w:color w:val="000000" w:themeColor="text1"/>
          <w:lang w:val="en-US"/>
        </w:rPr>
        <w:t xml:space="preserve">185 38, Piraeus Greece </w:t>
      </w:r>
    </w:p>
    <w:p w14:paraId="1128E2D5" w14:textId="77777777" w:rsidR="00EA6241" w:rsidRPr="00012A28" w:rsidRDefault="00EA6241" w:rsidP="00012A28">
      <w:pPr>
        <w:ind w:left="426"/>
        <w:rPr>
          <w:rFonts w:ascii="Tahoma" w:hAnsi="Tahoma" w:cs="Tahoma"/>
          <w:color w:val="000000" w:themeColor="text1"/>
          <w:lang w:val="en-US"/>
        </w:rPr>
      </w:pPr>
      <w:r w:rsidRPr="00012A28">
        <w:rPr>
          <w:rFonts w:ascii="Tahoma" w:hAnsi="Tahoma" w:cs="Tahoma"/>
          <w:color w:val="000000" w:themeColor="text1"/>
          <w:lang w:val="en-US"/>
        </w:rPr>
        <w:t>Date</w:t>
      </w:r>
      <w:proofErr w:type="gramStart"/>
      <w:r w:rsidRPr="00012A28">
        <w:rPr>
          <w:rFonts w:ascii="Tahoma" w:hAnsi="Tahoma" w:cs="Tahoma"/>
          <w:color w:val="000000" w:themeColor="text1"/>
          <w:lang w:val="en-US"/>
        </w:rPr>
        <w:t>:………………….</w:t>
      </w:r>
      <w:proofErr w:type="gramEnd"/>
    </w:p>
    <w:p w14:paraId="6892AF90" w14:textId="77777777" w:rsidR="00EA6241" w:rsidRPr="00012A28" w:rsidRDefault="00EA6241" w:rsidP="00012A28">
      <w:pPr>
        <w:ind w:left="426"/>
        <w:rPr>
          <w:rFonts w:ascii="Tahoma" w:hAnsi="Tahoma" w:cs="Tahoma"/>
          <w:color w:val="000000" w:themeColor="text1"/>
          <w:lang w:val="en-US"/>
        </w:rPr>
      </w:pPr>
    </w:p>
    <w:p w14:paraId="5E660B44" w14:textId="77777777" w:rsidR="00EA6241" w:rsidRPr="00012A28" w:rsidRDefault="00EA6241" w:rsidP="00012A28">
      <w:pPr>
        <w:spacing w:after="120"/>
        <w:ind w:left="426"/>
        <w:jc w:val="both"/>
        <w:rPr>
          <w:rFonts w:ascii="Tahoma" w:eastAsia="Calibri" w:hAnsi="Tahoma" w:cs="Tahoma"/>
          <w:color w:val="000000" w:themeColor="text1"/>
          <w:lang w:val="en-GB" w:eastAsia="en-US"/>
        </w:rPr>
      </w:pPr>
      <w:r w:rsidRPr="00012A28">
        <w:rPr>
          <w:rFonts w:ascii="Tahoma" w:eastAsia="Calibri" w:hAnsi="Tahoma" w:cs="Tahoma"/>
          <w:color w:val="000000" w:themeColor="text1"/>
          <w:lang w:val="en-GB" w:eastAsia="en-US"/>
        </w:rPr>
        <w:t xml:space="preserve">Dear Sirs, </w:t>
      </w:r>
    </w:p>
    <w:p w14:paraId="0BCB1562" w14:textId="77777777" w:rsidR="00EA6241" w:rsidRPr="00012A28" w:rsidRDefault="00EA6241" w:rsidP="00012A28">
      <w:pPr>
        <w:spacing w:after="120"/>
        <w:ind w:left="426"/>
        <w:jc w:val="both"/>
        <w:rPr>
          <w:rFonts w:ascii="Tahoma" w:eastAsiaTheme="minorHAnsi" w:hAnsi="Tahoma" w:cs="Tahoma"/>
          <w:color w:val="000000" w:themeColor="text1"/>
          <w:lang w:val="en-US"/>
        </w:rPr>
      </w:pPr>
      <w:r w:rsidRPr="00012A28">
        <w:rPr>
          <w:rFonts w:ascii="Tahoma" w:eastAsia="Calibri" w:hAnsi="Tahoma" w:cs="Tahoma"/>
          <w:b/>
          <w:color w:val="000000" w:themeColor="text1"/>
          <w:lang w:val="en-GB" w:eastAsia="en-US"/>
        </w:rPr>
        <w:t>1.</w:t>
      </w:r>
      <w:r w:rsidRPr="00012A28">
        <w:rPr>
          <w:rFonts w:ascii="Tahoma" w:eastAsia="Calibri" w:hAnsi="Tahoma" w:cs="Tahoma"/>
          <w:color w:val="000000" w:themeColor="text1"/>
          <w:lang w:val="en-GB" w:eastAsia="en-US"/>
        </w:rPr>
        <w:t xml:space="preserve"> We have been advised that: </w:t>
      </w:r>
    </w:p>
    <w:p w14:paraId="06D66CBE" w14:textId="77777777" w:rsidR="00EA6241" w:rsidRPr="00012A28" w:rsidRDefault="00EA6241" w:rsidP="00012A28">
      <w:pPr>
        <w:ind w:left="426"/>
        <w:jc w:val="both"/>
        <w:rPr>
          <w:rFonts w:ascii="Tahoma" w:hAnsi="Tahoma" w:cs="Tahoma"/>
          <w:color w:val="000000" w:themeColor="text1"/>
          <w:lang w:val="en-US"/>
        </w:rPr>
      </w:pPr>
      <w:proofErr w:type="gramStart"/>
      <w:r w:rsidRPr="00012A28">
        <w:rPr>
          <w:rFonts w:ascii="Tahoma" w:eastAsiaTheme="minorHAnsi" w:hAnsi="Tahoma" w:cs="Tahoma"/>
          <w:color w:val="000000" w:themeColor="text1"/>
          <w:lang w:val="en-US"/>
        </w:rPr>
        <w:t>a)[</w:t>
      </w:r>
      <w:proofErr w:type="gramEnd"/>
      <w:r w:rsidRPr="00012A28">
        <w:rPr>
          <w:rFonts w:ascii="Tahoma" w:eastAsiaTheme="minorHAnsi" w:hAnsi="Tahoma" w:cs="Tahoma"/>
          <w:color w:val="000000" w:themeColor="text1"/>
          <w:lang w:val="en-US"/>
        </w:rPr>
        <w:t>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w:t>
      </w:r>
      <w:r w:rsidRPr="00012A28">
        <w:rPr>
          <w:rFonts w:ascii="Tahoma" w:hAnsi="Tahoma" w:cs="Tahoma"/>
          <w:color w:val="000000" w:themeColor="text1"/>
          <w:lang w:val="en-US"/>
        </w:rPr>
        <w:t>CALL OF TENDER</w:t>
      </w:r>
    </w:p>
    <w:p w14:paraId="090016BD" w14:textId="6B166FB1" w:rsidR="00EA6241" w:rsidRPr="00012A28" w:rsidRDefault="00EA6241" w:rsidP="00012A28">
      <w:pPr>
        <w:ind w:left="426"/>
        <w:jc w:val="both"/>
        <w:rPr>
          <w:rFonts w:ascii="Tahoma" w:hAnsi="Tahoma" w:cs="Tahoma"/>
          <w:color w:val="000000" w:themeColor="text1"/>
          <w:lang w:val="en-US"/>
        </w:rPr>
      </w:pPr>
      <w:r w:rsidRPr="00012A28">
        <w:rPr>
          <w:rFonts w:ascii="Tahoma" w:hAnsi="Tahoma" w:cs="Tahoma"/>
          <w:color w:val="000000" w:themeColor="text1"/>
          <w:lang w:val="en-US"/>
        </w:rPr>
        <w:t>FOR THE AWARD OF PROCUREMENT OF WIRELESS NETWORK SOLUTION FOR PPA SA NEEDS</w:t>
      </w:r>
      <w:r w:rsidRPr="00012A28">
        <w:rPr>
          <w:rFonts w:ascii="Tahoma" w:eastAsiaTheme="minorHAnsi" w:hAnsi="Tahoma" w:cs="Tahoma"/>
          <w:color w:val="000000" w:themeColor="text1"/>
          <w:lang w:val="en-US"/>
        </w:rPr>
        <w:t>”, issued by Piraeus Port Authority S.A. (“PPA” or “you”) and dated ……..  (</w:t>
      </w:r>
      <w:proofErr w:type="gramStart"/>
      <w:r w:rsidRPr="00012A28">
        <w:rPr>
          <w:rFonts w:ascii="Tahoma" w:eastAsiaTheme="minorHAnsi" w:hAnsi="Tahoma" w:cs="Tahoma"/>
          <w:color w:val="000000" w:themeColor="text1"/>
          <w:lang w:val="en-US"/>
        </w:rPr>
        <w:t>the</w:t>
      </w:r>
      <w:proofErr w:type="gramEnd"/>
      <w:r w:rsidRPr="00012A28">
        <w:rPr>
          <w:rFonts w:ascii="Tahoma" w:eastAsiaTheme="minorHAnsi" w:hAnsi="Tahoma" w:cs="Tahoma"/>
          <w:color w:val="000000" w:themeColor="text1"/>
          <w:lang w:val="en-US"/>
        </w:rPr>
        <w:t xml:space="preserve"> “Call”). </w:t>
      </w:r>
      <w:proofErr w:type="spellStart"/>
      <w:r w:rsidRPr="00012A28">
        <w:rPr>
          <w:rFonts w:ascii="Tahoma" w:eastAsiaTheme="minorHAnsi" w:hAnsi="Tahoma" w:cs="Tahoma"/>
          <w:color w:val="000000" w:themeColor="text1"/>
          <w:lang w:val="en-US"/>
        </w:rPr>
        <w:t>Capitalised</w:t>
      </w:r>
      <w:proofErr w:type="spellEnd"/>
      <w:r w:rsidRPr="00012A28">
        <w:rPr>
          <w:rFonts w:ascii="Tahoma" w:eastAsiaTheme="minorHAnsi" w:hAnsi="Tahoma" w:cs="Tahoma"/>
          <w:color w:val="000000" w:themeColor="text1"/>
          <w:lang w:val="en-US"/>
        </w:rPr>
        <w:t xml:space="preserve"> terms not defined herein shall be used as defined in the Call.</w:t>
      </w:r>
    </w:p>
    <w:p w14:paraId="637504BC" w14:textId="77777777" w:rsidR="00EA6241" w:rsidRPr="00012A28" w:rsidRDefault="00EA6241" w:rsidP="00012A28">
      <w:pPr>
        <w:pStyle w:val="Default"/>
        <w:ind w:left="426"/>
        <w:jc w:val="both"/>
        <w:rPr>
          <w:rFonts w:ascii="Tahoma" w:eastAsiaTheme="minorHAnsi" w:hAnsi="Tahoma" w:cs="Tahoma"/>
          <w:color w:val="000000" w:themeColor="text1"/>
          <w:lang w:val="en-US"/>
        </w:rPr>
      </w:pPr>
    </w:p>
    <w:p w14:paraId="1B43835B" w14:textId="77777777" w:rsidR="00EA6241" w:rsidRPr="00012A28" w:rsidRDefault="00EA6241" w:rsidP="00012A28">
      <w:pPr>
        <w:spacing w:after="120"/>
        <w:ind w:left="426"/>
        <w:jc w:val="both"/>
        <w:rPr>
          <w:rFonts w:ascii="Tahoma" w:eastAsia="Calibri" w:hAnsi="Tahoma" w:cs="Tahoma"/>
          <w:color w:val="000000" w:themeColor="text1"/>
          <w:lang w:val="en-GB" w:eastAsia="en-US"/>
        </w:rPr>
      </w:pPr>
      <w:r w:rsidRPr="00012A28">
        <w:rPr>
          <w:rFonts w:ascii="Tahoma" w:eastAsia="Calibri" w:hAnsi="Tahoma" w:cs="Tahoma"/>
          <w:b/>
          <w:color w:val="000000" w:themeColor="text1"/>
          <w:lang w:val="en-GB" w:eastAsia="en-US"/>
        </w:rPr>
        <w:t>2.</w:t>
      </w:r>
      <w:r w:rsidRPr="00012A28">
        <w:rPr>
          <w:rFonts w:ascii="Tahoma" w:eastAsia="Calibri" w:hAnsi="Tahoma" w:cs="Tahoma"/>
          <w:color w:val="000000" w:themeColor="text1"/>
          <w:lang w:val="en-GB" w:eastAsia="en-US"/>
        </w:rPr>
        <w:t xml:space="preserve"> We have been advised that the obligations of Candidates regarding their participation in the tender process are several and accept to be bound by and to </w:t>
      </w:r>
      <w:proofErr w:type="spellStart"/>
      <w:r w:rsidRPr="00012A28">
        <w:rPr>
          <w:rFonts w:ascii="Tahoma" w:eastAsia="Calibri" w:hAnsi="Tahoma" w:cs="Tahoma"/>
          <w:color w:val="000000" w:themeColor="text1"/>
          <w:lang w:val="en-GB" w:eastAsia="en-US"/>
        </w:rPr>
        <w:t>honor</w:t>
      </w:r>
      <w:proofErr w:type="spellEnd"/>
      <w:r w:rsidRPr="00012A28">
        <w:rPr>
          <w:rFonts w:ascii="Tahoma" w:eastAsia="Calibri" w:hAnsi="Tahoma" w:cs="Tahoma"/>
          <w:color w:val="000000" w:themeColor="text1"/>
          <w:lang w:val="en-GB" w:eastAsia="en-US"/>
        </w:rPr>
        <w:t xml:space="preserve"> this letter of guarantee whether or not a call on this instrument results from the act or omission of any of the persons named at the beginning of paragraph 3 below. </w:t>
      </w:r>
    </w:p>
    <w:p w14:paraId="0812F27C" w14:textId="77777777" w:rsidR="00EA6241" w:rsidRPr="00012A28" w:rsidRDefault="00EA6241" w:rsidP="00012A28">
      <w:pPr>
        <w:spacing w:after="120"/>
        <w:ind w:left="426"/>
        <w:jc w:val="both"/>
        <w:rPr>
          <w:rFonts w:ascii="Tahoma" w:eastAsia="Calibri" w:hAnsi="Tahoma" w:cs="Tahoma"/>
          <w:color w:val="000000" w:themeColor="text1"/>
          <w:lang w:val="en-GB" w:eastAsia="en-US"/>
        </w:rPr>
      </w:pPr>
    </w:p>
    <w:p w14:paraId="59ED29E8" w14:textId="78ED43A0" w:rsidR="00EA6241" w:rsidRPr="00012A28" w:rsidRDefault="00EA6241" w:rsidP="00012A28">
      <w:pPr>
        <w:spacing w:after="120"/>
        <w:ind w:left="426"/>
        <w:jc w:val="both"/>
        <w:rPr>
          <w:rFonts w:ascii="Tahoma" w:eastAsia="Calibri" w:hAnsi="Tahoma" w:cs="Tahoma"/>
          <w:color w:val="000000" w:themeColor="text1"/>
          <w:lang w:val="en-GB" w:eastAsia="en-US"/>
        </w:rPr>
      </w:pPr>
      <w:r w:rsidRPr="00012A28">
        <w:rPr>
          <w:rFonts w:ascii="Tahoma" w:eastAsia="Calibri" w:hAnsi="Tahoma" w:cs="Tahoma"/>
          <w:b/>
          <w:color w:val="000000" w:themeColor="text1"/>
          <w:lang w:val="en-GB" w:eastAsia="en-US"/>
        </w:rPr>
        <w:t>3.</w:t>
      </w:r>
      <w:r w:rsidRPr="00012A28">
        <w:rPr>
          <w:rFonts w:ascii="Tahoma" w:eastAsia="Calibri" w:hAnsi="Tahoma" w:cs="Tahoma"/>
          <w:color w:val="000000" w:themeColor="text1"/>
          <w:lang w:val="en-GB" w:eastAsia="en-US"/>
        </w:rPr>
        <w:t xml:space="preserve">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10.000,00(€)</w:t>
      </w:r>
    </w:p>
    <w:p w14:paraId="7A6D7F39" w14:textId="77777777" w:rsidR="00EA6241" w:rsidRPr="00012A28" w:rsidRDefault="00EA6241" w:rsidP="00012A28">
      <w:pPr>
        <w:pStyle w:val="Default"/>
        <w:ind w:left="426"/>
        <w:jc w:val="both"/>
        <w:rPr>
          <w:rFonts w:ascii="Tahoma" w:hAnsi="Tahoma" w:cs="Tahoma"/>
          <w:color w:val="000000" w:themeColor="text1"/>
          <w:lang w:val="en-US"/>
        </w:rPr>
      </w:pPr>
    </w:p>
    <w:p w14:paraId="55B694A8" w14:textId="77777777" w:rsidR="00EA6241" w:rsidRPr="00012A28" w:rsidRDefault="00EA6241" w:rsidP="00012A28">
      <w:pPr>
        <w:ind w:left="426"/>
        <w:jc w:val="both"/>
        <w:rPr>
          <w:rFonts w:ascii="Tahoma" w:hAnsi="Tahoma" w:cs="Tahoma"/>
          <w:bCs/>
          <w:color w:val="000000" w:themeColor="text1"/>
          <w:lang w:val="en-US"/>
        </w:rPr>
      </w:pPr>
      <w:r w:rsidRPr="00012A28">
        <w:rPr>
          <w:rFonts w:ascii="Tahoma" w:hAnsi="Tahoma" w:cs="Tahoma"/>
          <w:b/>
          <w:bCs/>
          <w:color w:val="000000" w:themeColor="text1"/>
          <w:lang w:val="en-US"/>
        </w:rPr>
        <w:t xml:space="preserve">4. </w:t>
      </w:r>
      <w:r w:rsidRPr="00012A28">
        <w:rPr>
          <w:rFonts w:ascii="Tahoma" w:hAnsi="Tahoma" w:cs="Tahoma"/>
          <w:color w:val="000000" w:themeColor="text1"/>
          <w:lang w:val="en-US"/>
        </w:rPr>
        <w:t xml:space="preserve">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 and stating that the Participant(s) failed to comply with the </w:t>
      </w:r>
      <w:r w:rsidRPr="00012A28">
        <w:rPr>
          <w:rFonts w:ascii="Tahoma" w:hAnsi="Tahoma" w:cs="Tahoma"/>
          <w:bCs/>
          <w:color w:val="000000" w:themeColor="text1"/>
          <w:lang w:val="en-US"/>
        </w:rPr>
        <w:t>terms</w:t>
      </w:r>
    </w:p>
    <w:p w14:paraId="5871E10C" w14:textId="77777777" w:rsidR="00EA6241" w:rsidRPr="00012A28" w:rsidRDefault="00EA6241" w:rsidP="00012A28">
      <w:pPr>
        <w:ind w:left="426"/>
        <w:jc w:val="both"/>
        <w:rPr>
          <w:rFonts w:ascii="Tahoma" w:hAnsi="Tahoma" w:cs="Tahoma"/>
          <w:bCs/>
          <w:color w:val="000000" w:themeColor="text1"/>
          <w:lang w:val="en-US"/>
        </w:rPr>
      </w:pPr>
      <w:r w:rsidRPr="00012A28">
        <w:rPr>
          <w:rFonts w:ascii="Tahoma" w:hAnsi="Tahoma" w:cs="Tahoma"/>
          <w:b/>
          <w:bCs/>
          <w:color w:val="000000" w:themeColor="text1"/>
          <w:lang w:val="en-US"/>
        </w:rPr>
        <w:t>5.</w:t>
      </w:r>
      <w:r w:rsidRPr="00012A28">
        <w:rPr>
          <w:rFonts w:ascii="Tahoma" w:hAnsi="Tahoma" w:cs="Tahoma"/>
          <w:bCs/>
          <w:color w:val="000000" w:themeColor="text1"/>
          <w:lang w:val="en-US"/>
        </w:rPr>
        <w:t xml:space="preserve"> We hereby expressly and irrevocably waive the benefit of division and discussion, our right to invoke any of the objections of the prime obligor, including personal and non-personal objections and, in particular, any objection provided for under Articles </w:t>
      </w:r>
      <w:r w:rsidRPr="00012A28">
        <w:rPr>
          <w:rFonts w:ascii="Tahoma" w:hAnsi="Tahoma" w:cs="Tahoma"/>
          <w:bCs/>
          <w:color w:val="000000" w:themeColor="text1"/>
          <w:lang w:val="en-US"/>
        </w:rPr>
        <w:lastRenderedPageBreak/>
        <w:t xml:space="preserve">852-855, 862-863, 866, 867 and 869 of the Greek Civil Code and waiving also any and all of our rights under the said Articles. </w:t>
      </w:r>
    </w:p>
    <w:p w14:paraId="23D37868" w14:textId="77777777" w:rsidR="00EA6241" w:rsidRPr="00012A28" w:rsidRDefault="00EA6241" w:rsidP="00012A28">
      <w:pPr>
        <w:ind w:left="426"/>
        <w:jc w:val="both"/>
        <w:rPr>
          <w:rFonts w:ascii="Tahoma" w:hAnsi="Tahoma" w:cs="Tahoma"/>
          <w:b/>
          <w:bCs/>
          <w:color w:val="000000" w:themeColor="text1"/>
          <w:lang w:val="en-US"/>
        </w:rPr>
      </w:pPr>
    </w:p>
    <w:p w14:paraId="02BEE89B" w14:textId="77777777" w:rsidR="00EA6241" w:rsidRPr="00012A28" w:rsidRDefault="00EA6241" w:rsidP="00012A28">
      <w:pPr>
        <w:ind w:left="426"/>
        <w:jc w:val="both"/>
        <w:rPr>
          <w:rFonts w:ascii="Tahoma" w:hAnsi="Tahoma" w:cs="Tahoma"/>
          <w:bCs/>
          <w:color w:val="000000" w:themeColor="text1"/>
          <w:lang w:val="en-US"/>
        </w:rPr>
      </w:pPr>
      <w:r w:rsidRPr="00012A28">
        <w:rPr>
          <w:rFonts w:ascii="Tahoma" w:hAnsi="Tahoma" w:cs="Tahoma"/>
          <w:b/>
          <w:bCs/>
          <w:color w:val="000000" w:themeColor="text1"/>
          <w:lang w:val="en-US"/>
        </w:rPr>
        <w:t>6.</w:t>
      </w:r>
      <w:r w:rsidRPr="00012A28">
        <w:rPr>
          <w:rFonts w:ascii="Tahoma" w:hAnsi="Tahoma" w:cs="Tahoma"/>
          <w:bCs/>
          <w:color w:val="000000" w:themeColor="text1"/>
          <w:lang w:val="en-US"/>
        </w:rPr>
        <w:t xml:space="preserve"> No approval, act or consent on the part of any of the Participants, the applicant(s) hereof or any third party shall be required for payment of any amounts hereunder. In addition, no objection or disagreement of any of the foregoing persons or their eventual recourse to courts of any jurisdiction or arbitral tribunals seeking non forfeiture of this letter of guarantee shall be taken into consideration. </w:t>
      </w:r>
    </w:p>
    <w:p w14:paraId="70EE25F9" w14:textId="77777777" w:rsidR="00EA6241" w:rsidRPr="00012A28" w:rsidRDefault="00EA6241" w:rsidP="00012A28">
      <w:pPr>
        <w:ind w:left="426"/>
        <w:jc w:val="both"/>
        <w:rPr>
          <w:rFonts w:ascii="Tahoma" w:hAnsi="Tahoma" w:cs="Tahoma"/>
          <w:b/>
          <w:bCs/>
          <w:color w:val="000000" w:themeColor="text1"/>
          <w:lang w:val="en-US"/>
        </w:rPr>
      </w:pPr>
    </w:p>
    <w:p w14:paraId="7B33ACFA" w14:textId="77777777" w:rsidR="00EA6241" w:rsidRPr="00012A28" w:rsidRDefault="00EA6241" w:rsidP="00012A28">
      <w:pPr>
        <w:ind w:left="426"/>
        <w:jc w:val="both"/>
        <w:rPr>
          <w:rFonts w:ascii="Tahoma" w:hAnsi="Tahoma" w:cs="Tahoma"/>
          <w:bCs/>
          <w:color w:val="000000" w:themeColor="text1"/>
          <w:lang w:val="en-US"/>
        </w:rPr>
      </w:pPr>
      <w:r w:rsidRPr="00012A28">
        <w:rPr>
          <w:rFonts w:ascii="Tahoma" w:hAnsi="Tahoma" w:cs="Tahoma"/>
          <w:b/>
          <w:bCs/>
          <w:color w:val="000000" w:themeColor="text1"/>
          <w:lang w:val="en-US"/>
        </w:rPr>
        <w:t>7.</w:t>
      </w:r>
      <w:r w:rsidRPr="00012A28">
        <w:rPr>
          <w:rFonts w:ascii="Tahoma" w:hAnsi="Tahoma" w:cs="Tahoma"/>
          <w:bCs/>
          <w:color w:val="000000" w:themeColor="text1"/>
          <w:lang w:val="en-US"/>
        </w:rPr>
        <w:t xml:space="preserve"> Subject to paragraph 8 below, this letter of guarantee is of indefinite duration 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14:paraId="087FFCC4" w14:textId="77777777" w:rsidR="00EA6241" w:rsidRPr="00012A28" w:rsidRDefault="00EA6241" w:rsidP="00012A28">
      <w:pPr>
        <w:spacing w:after="120"/>
        <w:ind w:left="426"/>
        <w:jc w:val="both"/>
        <w:rPr>
          <w:rFonts w:ascii="Tahoma" w:eastAsia="Calibri" w:hAnsi="Tahoma" w:cs="Tahoma"/>
          <w:color w:val="000000" w:themeColor="text1"/>
          <w:sz w:val="22"/>
          <w:szCs w:val="22"/>
          <w:lang w:val="en-GB" w:eastAsia="en-US"/>
        </w:rPr>
      </w:pPr>
    </w:p>
    <w:p w14:paraId="3110AE1E" w14:textId="77777777" w:rsidR="00EA6241" w:rsidRPr="00012A28" w:rsidRDefault="00EA6241" w:rsidP="00012A28">
      <w:pPr>
        <w:spacing w:after="120"/>
        <w:ind w:left="426"/>
        <w:jc w:val="both"/>
        <w:rPr>
          <w:rFonts w:ascii="Tahoma" w:eastAsia="Calibri" w:hAnsi="Tahoma" w:cs="Tahoma"/>
          <w:color w:val="000000" w:themeColor="text1"/>
          <w:lang w:val="en-GB" w:eastAsia="en-US"/>
        </w:rPr>
      </w:pPr>
      <w:r w:rsidRPr="00012A28">
        <w:rPr>
          <w:rFonts w:ascii="Tahoma" w:eastAsia="Calibri" w:hAnsi="Tahoma" w:cs="Tahoma"/>
          <w:b/>
          <w:color w:val="000000" w:themeColor="text1"/>
          <w:lang w:val="en-GB" w:eastAsia="en-US"/>
        </w:rPr>
        <w:t>8.</w:t>
      </w:r>
      <w:r w:rsidRPr="00012A28">
        <w:rPr>
          <w:rFonts w:ascii="Tahoma" w:eastAsia="Calibri" w:hAnsi="Tahoma" w:cs="Tahoma"/>
          <w:color w:val="000000" w:themeColor="text1"/>
          <w:lang w:val="en-GB" w:eastAsia="en-US"/>
        </w:rPr>
        <w:t xml:space="preserve"> This guarantee shall be governed and construed in accordance with Greek law. The courts of Athens, Greece shall have exclusive jurisdiction to resolve any disputes associated with this instrument. </w:t>
      </w:r>
    </w:p>
    <w:p w14:paraId="67F4703D" w14:textId="77777777" w:rsidR="00EA6241" w:rsidRPr="00012A28" w:rsidRDefault="00EA6241" w:rsidP="00012A28">
      <w:pPr>
        <w:pStyle w:val="Default"/>
        <w:ind w:left="426"/>
        <w:rPr>
          <w:rFonts w:ascii="Tahoma" w:eastAsia="Calibri" w:hAnsi="Tahoma" w:cs="Tahoma"/>
          <w:bCs/>
          <w:color w:val="000000" w:themeColor="text1"/>
          <w:lang w:val="en-GB"/>
        </w:rPr>
      </w:pPr>
    </w:p>
    <w:p w14:paraId="2782CEF8" w14:textId="77777777" w:rsidR="00EA6241" w:rsidRPr="00012A28" w:rsidRDefault="00EA6241" w:rsidP="00012A28">
      <w:pPr>
        <w:pStyle w:val="Default"/>
        <w:ind w:left="426"/>
        <w:rPr>
          <w:rFonts w:ascii="Tahoma" w:hAnsi="Tahoma" w:cs="Tahoma"/>
          <w:color w:val="000000" w:themeColor="text1"/>
          <w:lang w:val="en-US"/>
        </w:rPr>
      </w:pPr>
    </w:p>
    <w:p w14:paraId="604ACEC4" w14:textId="77777777" w:rsidR="00EA6241" w:rsidRPr="00012A28" w:rsidRDefault="00EA6241" w:rsidP="00012A28">
      <w:pPr>
        <w:pStyle w:val="Default"/>
        <w:ind w:left="426"/>
        <w:rPr>
          <w:rFonts w:ascii="Tahoma" w:hAnsi="Tahoma" w:cs="Tahoma"/>
          <w:color w:val="000000" w:themeColor="text1"/>
          <w:lang w:val="en-US"/>
        </w:rPr>
      </w:pPr>
    </w:p>
    <w:p w14:paraId="30EB2AC4" w14:textId="77777777" w:rsidR="00EA6241" w:rsidRPr="00012A28" w:rsidRDefault="00EA6241" w:rsidP="00012A28">
      <w:pPr>
        <w:pStyle w:val="Default"/>
        <w:ind w:left="426"/>
        <w:rPr>
          <w:rFonts w:ascii="Tahoma" w:hAnsi="Tahoma" w:cs="Tahoma"/>
          <w:color w:val="000000" w:themeColor="text1"/>
          <w:lang w:val="en-US"/>
        </w:rPr>
      </w:pPr>
    </w:p>
    <w:p w14:paraId="48D47AD1" w14:textId="77777777" w:rsidR="00EA6241" w:rsidRPr="00012A28" w:rsidRDefault="00EA6241" w:rsidP="00012A28">
      <w:pPr>
        <w:spacing w:after="120"/>
        <w:ind w:left="426"/>
        <w:jc w:val="both"/>
        <w:rPr>
          <w:rFonts w:ascii="Tahoma" w:eastAsia="Calibri" w:hAnsi="Tahoma" w:cs="Tahoma"/>
          <w:color w:val="000000" w:themeColor="text1"/>
          <w:lang w:val="en-GB" w:eastAsia="en-US"/>
        </w:rPr>
      </w:pPr>
      <w:r w:rsidRPr="00012A28">
        <w:rPr>
          <w:rFonts w:ascii="Tahoma" w:eastAsia="Calibri" w:hAnsi="Tahoma" w:cs="Tahoma"/>
          <w:color w:val="000000" w:themeColor="text1"/>
          <w:lang w:val="en-GB" w:eastAsia="en-US"/>
        </w:rPr>
        <w:t xml:space="preserve">Respectfully, </w:t>
      </w:r>
    </w:p>
    <w:p w14:paraId="1A78870F" w14:textId="77777777" w:rsidR="00EA6241" w:rsidRPr="00012A28" w:rsidRDefault="00EA6241" w:rsidP="00012A28">
      <w:pPr>
        <w:spacing w:after="120"/>
        <w:ind w:left="426"/>
        <w:jc w:val="both"/>
        <w:rPr>
          <w:rFonts w:ascii="Tahoma" w:eastAsia="Calibri" w:hAnsi="Tahoma" w:cs="Tahoma"/>
          <w:color w:val="000000" w:themeColor="text1"/>
          <w:lang w:val="en-GB" w:eastAsia="en-US"/>
        </w:rPr>
      </w:pPr>
      <w:r w:rsidRPr="00012A28">
        <w:rPr>
          <w:rFonts w:ascii="Tahoma" w:eastAsia="Calibri" w:hAnsi="Tahoma" w:cs="Tahoma"/>
          <w:color w:val="000000" w:themeColor="text1"/>
          <w:lang w:val="en-GB" w:eastAsia="en-US"/>
        </w:rPr>
        <w:t xml:space="preserve">For [Eligible Bank] </w:t>
      </w:r>
    </w:p>
    <w:p w14:paraId="1CE209D7" w14:textId="77777777" w:rsidR="00EA6241" w:rsidRPr="00012A28" w:rsidRDefault="00EA6241" w:rsidP="00012A28">
      <w:pPr>
        <w:spacing w:after="120"/>
        <w:ind w:left="426"/>
        <w:jc w:val="both"/>
        <w:rPr>
          <w:rFonts w:ascii="Tahoma" w:eastAsia="Calibri" w:hAnsi="Tahoma" w:cs="Tahoma"/>
          <w:color w:val="000000" w:themeColor="text1"/>
          <w:lang w:val="en-GB" w:eastAsia="en-US"/>
        </w:rPr>
      </w:pPr>
      <w:r w:rsidRPr="00012A28">
        <w:rPr>
          <w:rFonts w:ascii="Tahoma" w:eastAsia="Calibri" w:hAnsi="Tahoma" w:cs="Tahoma"/>
          <w:color w:val="000000" w:themeColor="text1"/>
          <w:lang w:val="en-GB" w:eastAsia="en-US"/>
        </w:rPr>
        <w:t>[Authorized Signatures]</w:t>
      </w:r>
    </w:p>
    <w:p w14:paraId="6E4BA992" w14:textId="413404A3" w:rsidR="00EA6241" w:rsidRPr="00012A28" w:rsidRDefault="00EA6241" w:rsidP="00012A28">
      <w:pPr>
        <w:rPr>
          <w:rFonts w:ascii="Tahoma" w:hAnsi="Tahoma" w:cs="Tahoma"/>
          <w:color w:val="000000" w:themeColor="text1"/>
          <w:lang w:val="en-GB"/>
        </w:rPr>
      </w:pPr>
      <w:r w:rsidRPr="00012A28">
        <w:rPr>
          <w:rFonts w:ascii="Tahoma" w:hAnsi="Tahoma" w:cs="Tahoma"/>
          <w:color w:val="000000" w:themeColor="text1"/>
          <w:lang w:val="en-GB"/>
        </w:rPr>
        <w:br w:type="page"/>
      </w:r>
    </w:p>
    <w:p w14:paraId="443B5B77" w14:textId="266DC007" w:rsidR="004209B1" w:rsidRPr="00012A28" w:rsidRDefault="00D72F13" w:rsidP="00012A28">
      <w:pPr>
        <w:pStyle w:val="Heading2"/>
        <w:spacing w:before="0" w:after="0" w:line="360" w:lineRule="auto"/>
        <w:jc w:val="both"/>
        <w:rPr>
          <w:rFonts w:ascii="Tahoma" w:hAnsi="Tahoma" w:cs="Tahoma"/>
          <w:noProof/>
          <w:sz w:val="22"/>
          <w:szCs w:val="22"/>
          <w:lang w:val="en-GB"/>
        </w:rPr>
      </w:pPr>
      <w:hyperlink w:anchor="ANNEX_A_toc" w:history="1">
        <w:bookmarkStart w:id="71" w:name="_Toc12016063"/>
        <w:r w:rsidR="004209B1" w:rsidRPr="00012A28">
          <w:rPr>
            <w:rFonts w:ascii="Tahoma" w:hAnsi="Tahoma" w:cs="Tahoma"/>
            <w:noProof/>
            <w:sz w:val="22"/>
            <w:szCs w:val="22"/>
            <w:lang w:val="en-GB"/>
          </w:rPr>
          <w:t>Appendix E: Performance</w:t>
        </w:r>
      </w:hyperlink>
      <w:r w:rsidR="004209B1" w:rsidRPr="00012A28">
        <w:rPr>
          <w:rFonts w:ascii="Tahoma" w:hAnsi="Tahoma" w:cs="Tahoma"/>
          <w:noProof/>
          <w:sz w:val="22"/>
          <w:szCs w:val="22"/>
          <w:lang w:val="en-GB"/>
        </w:rPr>
        <w:t xml:space="preserve"> Bond</w:t>
      </w:r>
      <w:bookmarkEnd w:id="71"/>
    </w:p>
    <w:p w14:paraId="3B44A1B4" w14:textId="77777777" w:rsidR="004209B1" w:rsidRPr="00012A28" w:rsidRDefault="004209B1" w:rsidP="00012A28">
      <w:pPr>
        <w:spacing w:line="360" w:lineRule="auto"/>
        <w:rPr>
          <w:rFonts w:ascii="Tahoma" w:hAnsi="Tahoma" w:cs="Tahoma"/>
          <w:noProof/>
          <w:sz w:val="22"/>
          <w:szCs w:val="22"/>
          <w:lang w:val="en-GB" w:eastAsia="en-US" w:bidi="en-US"/>
        </w:rPr>
      </w:pPr>
    </w:p>
    <w:p w14:paraId="66C74186" w14:textId="77777777" w:rsidR="00EA6241" w:rsidRPr="00012A28" w:rsidRDefault="00EA6241" w:rsidP="00012A28">
      <w:pPr>
        <w:jc w:val="center"/>
        <w:rPr>
          <w:rFonts w:ascii="Tahoma" w:hAnsi="Tahoma" w:cs="Tahoma"/>
          <w:lang w:val="en-US"/>
        </w:rPr>
      </w:pPr>
      <w:r w:rsidRPr="00012A28">
        <w:rPr>
          <w:rFonts w:ascii="Tahoma" w:hAnsi="Tahoma" w:cs="Tahoma"/>
          <w:lang w:val="en-US"/>
        </w:rPr>
        <w:t>(TENDER BANK GUARANTEE)</w:t>
      </w:r>
    </w:p>
    <w:p w14:paraId="05298DEC" w14:textId="77777777" w:rsidR="00EA6241" w:rsidRPr="00012A28" w:rsidRDefault="00EA6241" w:rsidP="00012A28">
      <w:pPr>
        <w:spacing w:before="120" w:line="360" w:lineRule="auto"/>
        <w:rPr>
          <w:rFonts w:ascii="Tahoma" w:hAnsi="Tahoma" w:cs="Tahoma"/>
          <w:lang w:val="en-US"/>
        </w:rPr>
      </w:pPr>
    </w:p>
    <w:p w14:paraId="26363ADA" w14:textId="77777777" w:rsidR="00EA6241" w:rsidRPr="00012A28" w:rsidRDefault="00EA6241" w:rsidP="00012A28">
      <w:pPr>
        <w:rPr>
          <w:rFonts w:ascii="Tahoma" w:hAnsi="Tahoma" w:cs="Tahoma"/>
          <w:lang w:val="en-US"/>
        </w:rPr>
      </w:pPr>
      <w:r w:rsidRPr="00012A28">
        <w:rPr>
          <w:rFonts w:ascii="Tahoma" w:hAnsi="Tahoma" w:cs="Tahoma"/>
          <w:lang w:val="en-US"/>
        </w:rPr>
        <w:t>Piraeus Port Authority S.A. (PPA S.A.)</w:t>
      </w:r>
    </w:p>
    <w:p w14:paraId="097C85CE" w14:textId="77777777" w:rsidR="00EA6241" w:rsidRPr="00012A28" w:rsidRDefault="00EA6241" w:rsidP="00012A28">
      <w:pPr>
        <w:rPr>
          <w:rFonts w:ascii="Tahoma" w:hAnsi="Tahoma" w:cs="Tahoma"/>
          <w:lang w:val="en-US"/>
        </w:rPr>
      </w:pPr>
      <w:r w:rsidRPr="00012A28">
        <w:rPr>
          <w:rFonts w:ascii="Tahoma" w:hAnsi="Tahoma" w:cs="Tahoma"/>
          <w:lang w:val="en-US"/>
        </w:rPr>
        <w:t>10, Akti Miaouli</w:t>
      </w:r>
    </w:p>
    <w:p w14:paraId="0925E3B1" w14:textId="77777777" w:rsidR="00EA6241" w:rsidRPr="00012A28" w:rsidRDefault="00EA6241" w:rsidP="00012A28">
      <w:pPr>
        <w:rPr>
          <w:rFonts w:ascii="Tahoma" w:hAnsi="Tahoma" w:cs="Tahoma"/>
          <w:lang w:val="en-US"/>
        </w:rPr>
      </w:pPr>
      <w:r w:rsidRPr="00012A28">
        <w:rPr>
          <w:rFonts w:ascii="Tahoma" w:hAnsi="Tahoma" w:cs="Tahoma"/>
          <w:lang w:val="en-US"/>
        </w:rPr>
        <w:t xml:space="preserve">185 38, Piraeus Greece </w:t>
      </w:r>
    </w:p>
    <w:p w14:paraId="0D9CA517" w14:textId="77777777" w:rsidR="00EA6241" w:rsidRPr="00012A28" w:rsidRDefault="00EA6241" w:rsidP="00012A28">
      <w:pPr>
        <w:rPr>
          <w:rFonts w:ascii="Tahoma" w:hAnsi="Tahoma" w:cs="Tahoma"/>
          <w:lang w:val="en-US"/>
        </w:rPr>
      </w:pPr>
      <w:r w:rsidRPr="00012A28">
        <w:rPr>
          <w:rFonts w:ascii="Tahoma" w:hAnsi="Tahoma" w:cs="Tahoma"/>
          <w:lang w:val="en-US"/>
        </w:rPr>
        <w:t>Date: ………………….</w:t>
      </w:r>
    </w:p>
    <w:p w14:paraId="4D762824" w14:textId="77777777" w:rsidR="00EA6241" w:rsidRPr="00012A28" w:rsidRDefault="00EA6241" w:rsidP="00012A28">
      <w:pPr>
        <w:rPr>
          <w:rFonts w:ascii="Tahoma" w:hAnsi="Tahoma" w:cs="Tahoma"/>
          <w:lang w:val="en-US"/>
        </w:rPr>
      </w:pPr>
    </w:p>
    <w:p w14:paraId="48EEBD2D" w14:textId="77777777" w:rsidR="00EA6241" w:rsidRPr="00012A28" w:rsidRDefault="00EA6241" w:rsidP="00012A28">
      <w:pPr>
        <w:spacing w:after="120"/>
        <w:jc w:val="both"/>
        <w:rPr>
          <w:rFonts w:ascii="Tahoma" w:eastAsia="Calibri" w:hAnsi="Tahoma" w:cs="Tahoma"/>
          <w:lang w:val="en-GB" w:eastAsia="en-US"/>
        </w:rPr>
      </w:pPr>
      <w:r w:rsidRPr="00012A28">
        <w:rPr>
          <w:rFonts w:ascii="Tahoma" w:eastAsia="Calibri" w:hAnsi="Tahoma" w:cs="Tahoma"/>
          <w:lang w:val="en-GB" w:eastAsia="en-US"/>
        </w:rPr>
        <w:t xml:space="preserve">Dear Sirs, </w:t>
      </w:r>
    </w:p>
    <w:p w14:paraId="09DC47DC" w14:textId="426672E7" w:rsidR="00EA6241" w:rsidRPr="00012A28" w:rsidRDefault="00EA6241" w:rsidP="00012A28">
      <w:pPr>
        <w:pStyle w:val="2"/>
        <w:shd w:val="clear" w:color="auto" w:fill="auto"/>
        <w:ind w:left="23" w:right="200"/>
        <w:jc w:val="both"/>
        <w:rPr>
          <w:rFonts w:ascii="Tahoma" w:hAnsi="Tahoma" w:cs="Tahoma"/>
          <w:sz w:val="24"/>
          <w:szCs w:val="24"/>
          <w:lang w:val="en-US"/>
        </w:rPr>
      </w:pPr>
      <w:r w:rsidRPr="00012A28">
        <w:rPr>
          <w:rFonts w:ascii="Tahoma" w:hAnsi="Tahoma" w:cs="Tahoma"/>
          <w:b/>
          <w:sz w:val="24"/>
          <w:szCs w:val="24"/>
          <w:lang w:val="en-GB"/>
        </w:rPr>
        <w:t>1.</w:t>
      </w:r>
      <w:r w:rsidRPr="00012A28">
        <w:rPr>
          <w:rFonts w:ascii="Tahoma" w:hAnsi="Tahoma" w:cs="Tahoma"/>
          <w:sz w:val="24"/>
          <w:szCs w:val="24"/>
          <w:lang w:val="en-GB"/>
        </w:rPr>
        <w:t xml:space="preserve"> H</w:t>
      </w:r>
      <w:proofErr w:type="spellStart"/>
      <w:r w:rsidRPr="00012A28">
        <w:rPr>
          <w:rFonts w:ascii="Tahoma" w:hAnsi="Tahoma" w:cs="Tahoma"/>
          <w:sz w:val="24"/>
          <w:szCs w:val="24"/>
          <w:lang w:val="en-US"/>
        </w:rPr>
        <w:t>erewith</w:t>
      </w:r>
      <w:proofErr w:type="spellEnd"/>
      <w:r w:rsidRPr="00012A28">
        <w:rPr>
          <w:rFonts w:ascii="Tahoma" w:hAnsi="Tahoma" w:cs="Tahoma"/>
          <w:sz w:val="24"/>
          <w:szCs w:val="24"/>
          <w:lang w:val="en-US"/>
        </w:rPr>
        <w:t xml:space="preserve"> we guarantee, irrevocably and unconditionally, waiving the right to divide and to require the debtor to pay first, in favor of Piraeus Port Authority S.A. Akti Miaouli 10, 18538 Piraeus, Greece and up to the amount of euro [……….] for the good performance of the contract with […company name….], […company address..], concerning the tender procedure initiated on […date..], as subsequently amended accordingly of Piraeus Port Authority S.A. Akti Miaouli 10, 18538 Piraeus, Greece, with the subject: </w:t>
      </w:r>
      <w:r w:rsidR="00B50EEA" w:rsidRPr="00012A28">
        <w:rPr>
          <w:rFonts w:ascii="Tahoma" w:hAnsi="Tahoma" w:cs="Tahoma"/>
          <w:sz w:val="24"/>
          <w:szCs w:val="24"/>
          <w:lang w:val="en-US"/>
        </w:rPr>
        <w:t>“</w:t>
      </w:r>
      <w:r w:rsidR="001D6579" w:rsidRPr="00012A28">
        <w:rPr>
          <w:rFonts w:ascii="Tahoma" w:hAnsi="Tahoma" w:cs="Tahoma"/>
          <w:sz w:val="24"/>
          <w:szCs w:val="24"/>
          <w:lang w:val="en-US"/>
        </w:rPr>
        <w:t>PROCUREMENT OF WIRELESS NETWORK SOLUTION FOR PPA SA NEEDS</w:t>
      </w:r>
      <w:r w:rsidR="00B50EEA" w:rsidRPr="00012A28">
        <w:rPr>
          <w:rFonts w:ascii="Tahoma" w:hAnsi="Tahoma" w:cs="Tahoma"/>
          <w:sz w:val="24"/>
          <w:szCs w:val="24"/>
          <w:lang w:val="en-US"/>
        </w:rPr>
        <w:t>”</w:t>
      </w:r>
      <w:r w:rsidRPr="00012A28">
        <w:rPr>
          <w:rFonts w:ascii="Tahoma" w:hAnsi="Tahoma" w:cs="Tahoma"/>
          <w:sz w:val="24"/>
          <w:szCs w:val="24"/>
          <w:lang w:val="en-US"/>
        </w:rPr>
        <w:t xml:space="preserve"> of total value euro [……], in accordance with the number [….] purchase order  of yours dated [……].</w:t>
      </w:r>
    </w:p>
    <w:p w14:paraId="62BD7499" w14:textId="77777777" w:rsidR="00EA6241" w:rsidRPr="00012A28" w:rsidRDefault="00EA6241" w:rsidP="00012A28">
      <w:pPr>
        <w:pStyle w:val="2"/>
        <w:shd w:val="clear" w:color="auto" w:fill="auto"/>
        <w:spacing w:after="0" w:line="240" w:lineRule="auto"/>
        <w:ind w:left="23" w:right="200"/>
        <w:jc w:val="both"/>
        <w:rPr>
          <w:rFonts w:ascii="Tahoma" w:hAnsi="Tahoma" w:cs="Tahoma"/>
          <w:sz w:val="24"/>
          <w:szCs w:val="24"/>
          <w:lang w:val="en-US"/>
        </w:rPr>
      </w:pPr>
    </w:p>
    <w:p w14:paraId="192EFBD5" w14:textId="77777777" w:rsidR="00EA6241" w:rsidRPr="00012A28" w:rsidRDefault="00EA6241" w:rsidP="00012A28">
      <w:pPr>
        <w:pStyle w:val="2"/>
        <w:shd w:val="clear" w:color="auto" w:fill="auto"/>
        <w:spacing w:after="0" w:line="240" w:lineRule="auto"/>
        <w:ind w:left="23" w:right="200"/>
        <w:jc w:val="both"/>
        <w:rPr>
          <w:rFonts w:ascii="Tahoma" w:hAnsi="Tahoma" w:cs="Tahoma"/>
          <w:sz w:val="24"/>
          <w:szCs w:val="24"/>
          <w:lang w:val="en-US"/>
        </w:rPr>
      </w:pPr>
      <w:r w:rsidRPr="00012A28">
        <w:rPr>
          <w:rFonts w:ascii="Tahoma" w:hAnsi="Tahoma" w:cs="Tahoma"/>
          <w:b/>
          <w:sz w:val="24"/>
          <w:szCs w:val="24"/>
          <w:lang w:val="en-US"/>
        </w:rPr>
        <w:t>2.</w:t>
      </w:r>
      <w:r w:rsidRPr="00012A28">
        <w:rPr>
          <w:rFonts w:ascii="Tahoma" w:hAnsi="Tahoma" w:cs="Tahoma"/>
          <w:sz w:val="24"/>
          <w:szCs w:val="24"/>
          <w:lang w:val="en-US"/>
        </w:rPr>
        <w:t xml:space="preserve"> The above amount of guarantee is held at your disposal which we are obliged to pay to you in whole or in part without any rejection or objection on our behalf and without considering the merits of your claim within three (3) days upon your written notice.</w:t>
      </w:r>
    </w:p>
    <w:p w14:paraId="3A7FE396" w14:textId="77777777" w:rsidR="00EA6241" w:rsidRPr="00012A28" w:rsidRDefault="00EA6241" w:rsidP="00012A28">
      <w:pPr>
        <w:pStyle w:val="2"/>
        <w:shd w:val="clear" w:color="auto" w:fill="auto"/>
        <w:spacing w:after="0" w:line="240" w:lineRule="auto"/>
        <w:ind w:left="23" w:right="200"/>
        <w:jc w:val="both"/>
        <w:rPr>
          <w:rFonts w:ascii="Tahoma" w:hAnsi="Tahoma" w:cs="Tahoma"/>
          <w:sz w:val="24"/>
          <w:szCs w:val="24"/>
          <w:lang w:val="en-US"/>
        </w:rPr>
      </w:pPr>
    </w:p>
    <w:p w14:paraId="574AB6BA" w14:textId="77777777" w:rsidR="00EA6241" w:rsidRPr="00012A28" w:rsidRDefault="00EA6241" w:rsidP="00012A28">
      <w:pPr>
        <w:pStyle w:val="2"/>
        <w:shd w:val="clear" w:color="auto" w:fill="auto"/>
        <w:spacing w:after="0" w:line="240" w:lineRule="auto"/>
        <w:ind w:left="23" w:right="200"/>
        <w:jc w:val="both"/>
        <w:rPr>
          <w:rFonts w:ascii="Tahoma" w:hAnsi="Tahoma" w:cs="Tahoma"/>
          <w:sz w:val="24"/>
          <w:szCs w:val="24"/>
          <w:lang w:val="en-US"/>
        </w:rPr>
      </w:pPr>
      <w:r w:rsidRPr="00012A28">
        <w:rPr>
          <w:rFonts w:ascii="Tahoma" w:hAnsi="Tahoma" w:cs="Tahoma"/>
          <w:b/>
          <w:sz w:val="24"/>
          <w:szCs w:val="24"/>
          <w:lang w:val="en-US"/>
        </w:rPr>
        <w:t>3.</w:t>
      </w:r>
      <w:r w:rsidRPr="00012A28">
        <w:rPr>
          <w:rFonts w:ascii="Tahoma" w:hAnsi="Tahoma" w:cs="Tahoma"/>
          <w:sz w:val="24"/>
          <w:szCs w:val="24"/>
          <w:lang w:val="en-US"/>
        </w:rPr>
        <w:t xml:space="preserve"> For the purpose of identification your written demand for payment and all other correspondences has to be presented to us in full by authenticated swift message to our swift address […..] through the intermediary </w:t>
      </w:r>
      <w:r w:rsidRPr="00012A28">
        <w:rPr>
          <w:rFonts w:ascii="Tahoma" w:hAnsi="Tahoma" w:cs="Tahoma"/>
          <w:sz w:val="24"/>
          <w:szCs w:val="24"/>
          <w:lang w:val="el"/>
        </w:rPr>
        <w:t>ο</w:t>
      </w:r>
      <w:r w:rsidRPr="00012A28">
        <w:rPr>
          <w:rFonts w:ascii="Tahoma" w:hAnsi="Tahoma" w:cs="Tahoma"/>
          <w:sz w:val="24"/>
          <w:szCs w:val="24"/>
          <w:lang w:val="en-US"/>
        </w:rPr>
        <w:t>f a bank. Within the validity period of this guarantee, confirming that your original demand for payment or any other correspondence has been sent to us by registered mail or special courier and that the signatures appearing thereon are authentic and legally binding upon your company. Your written demand or other correspondence by registered mail of special courier shall be accompanied by a cover letter issued by the intermediary bank confirming that the signatures appearing on the beneficiary's attached document are authentic and legally binding upon your company. Your written demand and all other correspondence shall be issued in English language. For the avoidance of doubt, your demand for payment or any other correspondence shall be deemed to have lodged on the date on which your demand for payment or any other correspondence sent via registered mail of special courier is in our possession at our counters in […..]</w:t>
      </w:r>
      <w:r w:rsidRPr="00012A28">
        <w:rPr>
          <w:rFonts w:ascii="Tahoma" w:hAnsi="Tahoma" w:cs="Tahoma"/>
          <w:sz w:val="24"/>
          <w:szCs w:val="24"/>
          <w:lang w:val="en-US"/>
        </w:rPr>
        <w:tab/>
      </w:r>
    </w:p>
    <w:p w14:paraId="6850D11D" w14:textId="77777777" w:rsidR="00EA6241" w:rsidRPr="00012A28" w:rsidRDefault="00EA6241" w:rsidP="00012A28">
      <w:pPr>
        <w:ind w:left="23"/>
        <w:jc w:val="both"/>
        <w:rPr>
          <w:rFonts w:ascii="Tahoma" w:hAnsi="Tahoma" w:cs="Tahoma"/>
          <w:lang w:val="en-US"/>
        </w:rPr>
      </w:pPr>
    </w:p>
    <w:p w14:paraId="7F7333AD" w14:textId="78A35ED8" w:rsidR="00EA6241" w:rsidRPr="00012A28" w:rsidRDefault="00EA6241" w:rsidP="00012A28">
      <w:pPr>
        <w:pStyle w:val="2"/>
        <w:shd w:val="clear" w:color="auto" w:fill="auto"/>
        <w:spacing w:after="0" w:line="240" w:lineRule="auto"/>
        <w:ind w:left="23" w:right="200"/>
        <w:jc w:val="both"/>
        <w:rPr>
          <w:rFonts w:ascii="Tahoma" w:hAnsi="Tahoma" w:cs="Tahoma"/>
          <w:sz w:val="24"/>
          <w:szCs w:val="24"/>
          <w:lang w:val="en-US"/>
        </w:rPr>
      </w:pPr>
      <w:r w:rsidRPr="00012A28">
        <w:rPr>
          <w:rFonts w:ascii="Tahoma" w:hAnsi="Tahoma" w:cs="Tahoma"/>
          <w:b/>
          <w:sz w:val="24"/>
          <w:szCs w:val="24"/>
          <w:lang w:val="en-US"/>
        </w:rPr>
        <w:t>4.</w:t>
      </w:r>
      <w:r w:rsidRPr="00012A28">
        <w:rPr>
          <w:rFonts w:ascii="Tahoma" w:hAnsi="Tahoma" w:cs="Tahoma"/>
          <w:sz w:val="24"/>
          <w:szCs w:val="24"/>
          <w:lang w:val="en-US"/>
        </w:rPr>
        <w:t xml:space="preserve"> This </w:t>
      </w:r>
      <w:r w:rsidR="00B50EEA" w:rsidRPr="00012A28">
        <w:rPr>
          <w:rFonts w:ascii="Tahoma" w:hAnsi="Tahoma" w:cs="Tahoma"/>
          <w:sz w:val="24"/>
          <w:szCs w:val="24"/>
          <w:lang w:val="en-US"/>
        </w:rPr>
        <w:t xml:space="preserve">open end </w:t>
      </w:r>
      <w:r w:rsidRPr="00012A28">
        <w:rPr>
          <w:rFonts w:ascii="Tahoma" w:hAnsi="Tahoma" w:cs="Tahoma"/>
          <w:sz w:val="24"/>
          <w:szCs w:val="24"/>
          <w:lang w:val="en-US"/>
        </w:rPr>
        <w:t xml:space="preserve">guarantee </w:t>
      </w:r>
      <w:r w:rsidR="00B50EEA" w:rsidRPr="00012A28">
        <w:rPr>
          <w:rFonts w:ascii="Tahoma" w:hAnsi="Tahoma" w:cs="Tahoma"/>
          <w:sz w:val="24"/>
          <w:szCs w:val="24"/>
          <w:lang w:val="en-US"/>
        </w:rPr>
        <w:t xml:space="preserve">will be returned to the contractor after the lapse of six (6) months from the completion of the wireless network solution project </w:t>
      </w:r>
      <w:r w:rsidRPr="00012A28">
        <w:rPr>
          <w:rFonts w:ascii="Tahoma" w:hAnsi="Tahoma" w:cs="Tahoma"/>
          <w:sz w:val="24"/>
          <w:szCs w:val="24"/>
          <w:lang w:val="en-US"/>
        </w:rPr>
        <w:t xml:space="preserve">and will automatically become null and void, if your claim in the above form has not been received by us on or before the above mentioned </w:t>
      </w:r>
      <w:r w:rsidR="00B50EEA" w:rsidRPr="00012A28">
        <w:rPr>
          <w:rFonts w:ascii="Tahoma" w:hAnsi="Tahoma" w:cs="Tahoma"/>
          <w:sz w:val="24"/>
          <w:szCs w:val="24"/>
          <w:lang w:val="en-US"/>
        </w:rPr>
        <w:t>duration</w:t>
      </w:r>
      <w:r w:rsidRPr="00012A28">
        <w:rPr>
          <w:rFonts w:ascii="Tahoma" w:hAnsi="Tahoma" w:cs="Tahoma"/>
          <w:sz w:val="24"/>
          <w:szCs w:val="24"/>
          <w:lang w:val="en-US"/>
        </w:rPr>
        <w:t xml:space="preserve"> regardless of such date being a banking day or not. Upon expiry, we shall be automatically released and discharged from all our liabilities under this guarantee, whether this guarantee is returned to us from cancellation or not.</w:t>
      </w:r>
    </w:p>
    <w:p w14:paraId="01927481" w14:textId="77777777" w:rsidR="00EA6241" w:rsidRPr="00012A28" w:rsidRDefault="00EA6241" w:rsidP="00012A28">
      <w:pPr>
        <w:ind w:left="23"/>
        <w:jc w:val="both"/>
        <w:rPr>
          <w:rFonts w:ascii="Tahoma" w:hAnsi="Tahoma" w:cs="Tahoma"/>
          <w:lang w:val="en-US"/>
        </w:rPr>
      </w:pPr>
    </w:p>
    <w:p w14:paraId="6A8C27B1" w14:textId="77777777" w:rsidR="00EA6241" w:rsidRPr="00012A28" w:rsidRDefault="00EA6241" w:rsidP="00012A28">
      <w:pPr>
        <w:pStyle w:val="2"/>
        <w:shd w:val="clear" w:color="auto" w:fill="auto"/>
        <w:spacing w:after="0" w:line="240" w:lineRule="auto"/>
        <w:ind w:left="23"/>
        <w:jc w:val="both"/>
        <w:rPr>
          <w:rFonts w:ascii="Tahoma" w:hAnsi="Tahoma" w:cs="Tahoma"/>
          <w:sz w:val="24"/>
          <w:szCs w:val="24"/>
          <w:lang w:val="en-US"/>
        </w:rPr>
      </w:pPr>
      <w:r w:rsidRPr="00012A28">
        <w:rPr>
          <w:rFonts w:ascii="Tahoma" w:hAnsi="Tahoma" w:cs="Tahoma"/>
          <w:b/>
          <w:sz w:val="24"/>
          <w:szCs w:val="24"/>
          <w:lang w:val="en-US"/>
        </w:rPr>
        <w:lastRenderedPageBreak/>
        <w:t>5.</w:t>
      </w:r>
      <w:r w:rsidRPr="00012A28">
        <w:rPr>
          <w:rFonts w:ascii="Tahoma" w:hAnsi="Tahoma" w:cs="Tahoma"/>
          <w:sz w:val="24"/>
          <w:szCs w:val="24"/>
          <w:lang w:val="en-US"/>
        </w:rPr>
        <w:t xml:space="preserve"> This guarantee is personal to you and is neither assignable nor transferable.</w:t>
      </w:r>
    </w:p>
    <w:p w14:paraId="1DDB9F4D" w14:textId="77777777" w:rsidR="00EA6241" w:rsidRPr="00012A28" w:rsidRDefault="00EA6241" w:rsidP="00012A28">
      <w:pPr>
        <w:pStyle w:val="2"/>
        <w:shd w:val="clear" w:color="auto" w:fill="auto"/>
        <w:spacing w:after="0" w:line="240" w:lineRule="auto"/>
        <w:ind w:left="23"/>
        <w:jc w:val="both"/>
        <w:rPr>
          <w:rFonts w:ascii="Tahoma" w:hAnsi="Tahoma" w:cs="Tahoma"/>
          <w:sz w:val="24"/>
          <w:szCs w:val="24"/>
          <w:lang w:val="en-US"/>
        </w:rPr>
      </w:pPr>
    </w:p>
    <w:p w14:paraId="0D7AFE6E" w14:textId="77777777" w:rsidR="00EA6241" w:rsidRPr="00012A28" w:rsidRDefault="00EA6241" w:rsidP="00012A28">
      <w:pPr>
        <w:pStyle w:val="2"/>
        <w:shd w:val="clear" w:color="auto" w:fill="auto"/>
        <w:spacing w:after="0" w:line="240" w:lineRule="auto"/>
        <w:ind w:left="23" w:right="200"/>
        <w:jc w:val="both"/>
        <w:rPr>
          <w:rFonts w:ascii="Tahoma" w:hAnsi="Tahoma" w:cs="Tahoma"/>
          <w:sz w:val="24"/>
          <w:szCs w:val="24"/>
          <w:lang w:val="en-US"/>
        </w:rPr>
      </w:pPr>
      <w:r w:rsidRPr="00012A28">
        <w:rPr>
          <w:rFonts w:ascii="Tahoma" w:hAnsi="Tahoma" w:cs="Tahoma"/>
          <w:b/>
          <w:sz w:val="24"/>
          <w:szCs w:val="24"/>
          <w:lang w:val="en-US"/>
        </w:rPr>
        <w:t>6.</w:t>
      </w:r>
      <w:r w:rsidRPr="00012A28">
        <w:rPr>
          <w:rFonts w:ascii="Tahoma" w:hAnsi="Tahoma" w:cs="Tahoma"/>
          <w:sz w:val="24"/>
          <w:szCs w:val="24"/>
          <w:lang w:val="en-US"/>
        </w:rPr>
        <w:t xml:space="preserve"> If the guarantee is forfeited, the amount of the forfeiture is subject to the applicable stamp duty.</w:t>
      </w:r>
    </w:p>
    <w:p w14:paraId="427F70F1" w14:textId="77777777" w:rsidR="00EA6241" w:rsidRPr="00012A28" w:rsidRDefault="00EA6241" w:rsidP="00012A28">
      <w:pPr>
        <w:pStyle w:val="2"/>
        <w:shd w:val="clear" w:color="auto" w:fill="auto"/>
        <w:spacing w:after="0" w:line="240" w:lineRule="auto"/>
        <w:ind w:left="23" w:right="200"/>
        <w:jc w:val="both"/>
        <w:rPr>
          <w:rFonts w:ascii="Tahoma" w:hAnsi="Tahoma" w:cs="Tahoma"/>
          <w:sz w:val="24"/>
          <w:szCs w:val="24"/>
          <w:lang w:val="en-US"/>
        </w:rPr>
      </w:pPr>
    </w:p>
    <w:p w14:paraId="2E1CA31F" w14:textId="77777777" w:rsidR="00EA6241" w:rsidRPr="00012A28" w:rsidRDefault="00EA6241" w:rsidP="00012A28">
      <w:pPr>
        <w:pStyle w:val="2"/>
        <w:shd w:val="clear" w:color="auto" w:fill="auto"/>
        <w:spacing w:after="0" w:line="240" w:lineRule="auto"/>
        <w:ind w:left="23"/>
        <w:jc w:val="both"/>
        <w:rPr>
          <w:rFonts w:ascii="Tahoma" w:hAnsi="Tahoma" w:cs="Tahoma"/>
          <w:sz w:val="24"/>
          <w:szCs w:val="24"/>
          <w:lang w:val="en-US"/>
        </w:rPr>
      </w:pPr>
      <w:r w:rsidRPr="00012A28">
        <w:rPr>
          <w:rFonts w:ascii="Tahoma" w:hAnsi="Tahoma" w:cs="Tahoma"/>
          <w:b/>
          <w:sz w:val="24"/>
          <w:szCs w:val="24"/>
          <w:lang w:val="en-US"/>
        </w:rPr>
        <w:t>7.</w:t>
      </w:r>
      <w:r w:rsidRPr="00012A28">
        <w:rPr>
          <w:rFonts w:ascii="Tahoma" w:hAnsi="Tahoma" w:cs="Tahoma"/>
          <w:sz w:val="24"/>
          <w:szCs w:val="24"/>
          <w:lang w:val="en-US"/>
        </w:rPr>
        <w:t xml:space="preserve"> This guarantee is governed by Greek law and it is subject to the exclusive jurisdiction of the courts of Piraeus, Greece.</w:t>
      </w:r>
    </w:p>
    <w:p w14:paraId="1BAAA060" w14:textId="77777777" w:rsidR="00EA6241" w:rsidRPr="00012A28" w:rsidRDefault="00EA6241" w:rsidP="00012A28">
      <w:pPr>
        <w:pStyle w:val="Default"/>
        <w:ind w:left="23"/>
        <w:jc w:val="both"/>
        <w:rPr>
          <w:rFonts w:ascii="Tahoma" w:hAnsi="Tahoma" w:cs="Tahoma"/>
          <w:lang w:val="en-US"/>
        </w:rPr>
      </w:pPr>
    </w:p>
    <w:p w14:paraId="7BD73A9E" w14:textId="77777777" w:rsidR="00EA6241" w:rsidRPr="00012A28" w:rsidRDefault="00EA6241" w:rsidP="00012A28">
      <w:pPr>
        <w:pStyle w:val="Default"/>
        <w:rPr>
          <w:rFonts w:ascii="Tahoma" w:hAnsi="Tahoma" w:cs="Tahoma"/>
          <w:lang w:val="en-US"/>
        </w:rPr>
      </w:pPr>
    </w:p>
    <w:p w14:paraId="0AF0C500" w14:textId="77777777" w:rsidR="00EA6241" w:rsidRPr="00012A28" w:rsidRDefault="00EA6241" w:rsidP="00012A28">
      <w:pPr>
        <w:pStyle w:val="Default"/>
        <w:rPr>
          <w:rFonts w:ascii="Tahoma" w:hAnsi="Tahoma" w:cs="Tahoma"/>
          <w:lang w:val="en-US"/>
        </w:rPr>
      </w:pPr>
    </w:p>
    <w:p w14:paraId="51C23F61" w14:textId="77777777" w:rsidR="00EA6241" w:rsidRPr="00012A28" w:rsidRDefault="00EA6241" w:rsidP="00012A28">
      <w:pPr>
        <w:spacing w:after="120"/>
        <w:jc w:val="both"/>
        <w:rPr>
          <w:rFonts w:ascii="Tahoma" w:eastAsia="Calibri" w:hAnsi="Tahoma" w:cs="Tahoma"/>
          <w:lang w:val="en-GB" w:eastAsia="en-US"/>
        </w:rPr>
      </w:pPr>
      <w:r w:rsidRPr="00012A28">
        <w:rPr>
          <w:rFonts w:ascii="Tahoma" w:eastAsia="Calibri" w:hAnsi="Tahoma" w:cs="Tahoma"/>
          <w:lang w:val="en-GB" w:eastAsia="en-US"/>
        </w:rPr>
        <w:t xml:space="preserve">Respectfully, </w:t>
      </w:r>
    </w:p>
    <w:p w14:paraId="240656CA" w14:textId="77777777" w:rsidR="00EA6241" w:rsidRPr="00012A28" w:rsidRDefault="00EA6241" w:rsidP="00012A28">
      <w:pPr>
        <w:spacing w:after="120"/>
        <w:jc w:val="both"/>
        <w:rPr>
          <w:rFonts w:ascii="Tahoma" w:eastAsia="Calibri" w:hAnsi="Tahoma" w:cs="Tahoma"/>
          <w:lang w:val="en-GB" w:eastAsia="en-US"/>
        </w:rPr>
      </w:pPr>
      <w:r w:rsidRPr="00012A28">
        <w:rPr>
          <w:rFonts w:ascii="Tahoma" w:eastAsia="Calibri" w:hAnsi="Tahoma" w:cs="Tahoma"/>
          <w:lang w:val="en-GB" w:eastAsia="en-US"/>
        </w:rPr>
        <w:t xml:space="preserve">For [Eligible Bank] </w:t>
      </w:r>
    </w:p>
    <w:p w14:paraId="223C421A" w14:textId="77777777" w:rsidR="00EA6241" w:rsidRPr="00012A28" w:rsidRDefault="00EA6241" w:rsidP="00012A28">
      <w:pPr>
        <w:spacing w:after="120"/>
        <w:jc w:val="both"/>
        <w:rPr>
          <w:rFonts w:ascii="Tahoma" w:eastAsia="Calibri" w:hAnsi="Tahoma" w:cs="Tahoma"/>
          <w:lang w:val="en-GB" w:eastAsia="en-US"/>
        </w:rPr>
      </w:pPr>
      <w:r w:rsidRPr="00012A28">
        <w:rPr>
          <w:rFonts w:ascii="Tahoma" w:eastAsia="Calibri" w:hAnsi="Tahoma" w:cs="Tahoma"/>
          <w:lang w:val="en-GB" w:eastAsia="en-US"/>
        </w:rPr>
        <w:t>[Authorized Signatures]</w:t>
      </w:r>
    </w:p>
    <w:p w14:paraId="7CC09431" w14:textId="77777777" w:rsidR="00EA6241" w:rsidRPr="00012A28" w:rsidRDefault="00EA6241" w:rsidP="00012A28">
      <w:pPr>
        <w:jc w:val="both"/>
        <w:rPr>
          <w:rFonts w:ascii="Tahoma" w:hAnsi="Tahoma" w:cs="Tahoma"/>
          <w:lang w:val="en-GB"/>
        </w:rPr>
      </w:pPr>
    </w:p>
    <w:p w14:paraId="03021736" w14:textId="77777777" w:rsidR="00EA6241" w:rsidRPr="00012A28" w:rsidRDefault="00EA6241" w:rsidP="00012A28">
      <w:pPr>
        <w:spacing w:before="120"/>
        <w:jc w:val="both"/>
        <w:rPr>
          <w:rFonts w:ascii="Tahoma" w:eastAsiaTheme="minorHAnsi" w:hAnsi="Tahoma" w:cs="Tahoma"/>
          <w:color w:val="000000"/>
          <w:lang w:val="en-US"/>
        </w:rPr>
      </w:pPr>
    </w:p>
    <w:p w14:paraId="02412C64" w14:textId="77777777" w:rsidR="00EA6241" w:rsidRPr="00012A28" w:rsidRDefault="00EA6241" w:rsidP="00012A28">
      <w:pPr>
        <w:tabs>
          <w:tab w:val="left" w:pos="6005"/>
        </w:tabs>
        <w:rPr>
          <w:rFonts w:ascii="Tahoma" w:hAnsi="Tahoma" w:cs="Tahoma"/>
          <w:lang w:val="en-US" w:eastAsia="en-US" w:bidi="en-US"/>
        </w:rPr>
      </w:pPr>
    </w:p>
    <w:p w14:paraId="1950AD88" w14:textId="77777777" w:rsidR="00EA6241" w:rsidRPr="00012A28" w:rsidRDefault="00EA6241" w:rsidP="00012A28">
      <w:pPr>
        <w:tabs>
          <w:tab w:val="left" w:pos="6005"/>
        </w:tabs>
        <w:rPr>
          <w:rFonts w:ascii="Tahoma" w:hAnsi="Tahoma" w:cs="Tahoma"/>
          <w:lang w:val="en-US" w:eastAsia="en-US" w:bidi="en-US"/>
        </w:rPr>
      </w:pPr>
    </w:p>
    <w:p w14:paraId="2756B3C5" w14:textId="12371482" w:rsidR="00FD0410" w:rsidRPr="00012A28" w:rsidRDefault="00FD0410" w:rsidP="00012A28">
      <w:pPr>
        <w:spacing w:line="360" w:lineRule="auto"/>
        <w:jc w:val="center"/>
        <w:rPr>
          <w:rFonts w:ascii="Tahoma" w:eastAsia="Calibri" w:hAnsi="Tahoma" w:cs="Tahoma"/>
          <w:noProof/>
          <w:sz w:val="22"/>
          <w:szCs w:val="22"/>
          <w:lang w:val="en-US" w:eastAsia="en-US"/>
        </w:rPr>
      </w:pPr>
    </w:p>
    <w:sectPr w:rsidR="00FD0410" w:rsidRPr="00012A28" w:rsidSect="00D07068">
      <w:headerReference w:type="default" r:id="rId45"/>
      <w:footerReference w:type="default" r:id="rId46"/>
      <w:pgSz w:w="11907" w:h="16840" w:code="9"/>
      <w:pgMar w:top="1134" w:right="1134" w:bottom="1134" w:left="1134" w:header="709" w:footer="113"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17D0C1E" w15:done="0"/>
  <w15:commentEx w15:paraId="758AF29E" w15:done="0"/>
  <w15:commentEx w15:paraId="60472DA9" w15:done="0"/>
  <w15:commentEx w15:paraId="1543A5EC" w15:done="0"/>
  <w15:commentEx w15:paraId="4DEBC32B" w15:done="0"/>
  <w15:commentEx w15:paraId="7B58D844" w15:done="0"/>
  <w15:commentEx w15:paraId="1FA47847" w15:done="0"/>
  <w15:commentEx w15:paraId="44569630" w15:done="0"/>
  <w15:commentEx w15:paraId="7FA5FD76" w15:done="0"/>
  <w15:commentEx w15:paraId="27B95094" w15:done="0"/>
  <w15:commentEx w15:paraId="352FB5A9" w15:done="0"/>
  <w15:commentEx w15:paraId="42BEC417" w15:done="0"/>
  <w15:commentEx w15:paraId="2B0C7188" w15:done="0"/>
  <w15:commentEx w15:paraId="48998194" w15:done="0"/>
  <w15:commentEx w15:paraId="0500148F" w15:done="0"/>
  <w15:commentEx w15:paraId="7847108E" w15:done="0"/>
  <w15:commentEx w15:paraId="68A5AEF8" w15:done="0"/>
  <w15:commentEx w15:paraId="34A7206A" w15:done="0"/>
  <w15:commentEx w15:paraId="24EC6763" w15:done="0"/>
  <w15:commentEx w15:paraId="52BA0031" w15:done="0"/>
  <w15:commentEx w15:paraId="289D52F8" w15:done="0"/>
  <w15:commentEx w15:paraId="34C4ADEB" w15:done="0"/>
  <w15:commentEx w15:paraId="0311D6F1" w15:done="0"/>
  <w15:commentEx w15:paraId="6BAA2B5C" w15:done="0"/>
  <w15:commentEx w15:paraId="34D21E19" w15:done="0"/>
  <w15:commentEx w15:paraId="594BAECC" w15:done="0"/>
  <w15:commentEx w15:paraId="00769B2C" w15:done="0"/>
  <w15:commentEx w15:paraId="0FF42455" w15:done="0"/>
  <w15:commentEx w15:paraId="6BE918E0" w15:done="0"/>
  <w15:commentEx w15:paraId="5C7A328E" w15:done="0"/>
  <w15:commentEx w15:paraId="43C3E4BE" w15:done="0"/>
  <w15:commentEx w15:paraId="1B1B0799" w15:done="0"/>
  <w15:commentEx w15:paraId="05C61601" w15:done="0"/>
  <w15:commentEx w15:paraId="0FB8D34B" w15:done="0"/>
  <w15:commentEx w15:paraId="40218593" w15:done="0"/>
  <w15:commentEx w15:paraId="75F51DA1" w15:done="0"/>
  <w15:commentEx w15:paraId="577E9ADB" w15:done="0"/>
  <w15:commentEx w15:paraId="2F0796A8" w15:done="0"/>
  <w15:commentEx w15:paraId="512B6F5D" w15:done="0"/>
  <w15:commentEx w15:paraId="0A5C35CE" w15:done="0"/>
  <w15:commentEx w15:paraId="0E88CC59" w15:done="0"/>
  <w15:commentEx w15:paraId="311421C3" w15:done="0"/>
  <w15:commentEx w15:paraId="6C600EDA" w15:done="0"/>
  <w15:commentEx w15:paraId="3C26B94E" w15:done="0"/>
  <w15:commentEx w15:paraId="349FC5C5" w15:done="0"/>
  <w15:commentEx w15:paraId="7072E7A3" w15:done="0"/>
  <w15:commentEx w15:paraId="032D4697" w15:done="0"/>
  <w15:commentEx w15:paraId="7AF9B165" w15:done="0"/>
  <w15:commentEx w15:paraId="581765C8" w15:done="0"/>
  <w15:commentEx w15:paraId="5E3AC65B" w15:done="0"/>
  <w15:commentEx w15:paraId="1C63785E" w15:done="0"/>
  <w15:commentEx w15:paraId="118F763A" w15:done="0"/>
  <w15:commentEx w15:paraId="70D32DFE" w15:done="0"/>
  <w15:commentEx w15:paraId="40E1F2BC" w15:done="0"/>
  <w15:commentEx w15:paraId="36C4CD9D" w15:done="0"/>
  <w15:commentEx w15:paraId="53000324" w15:done="0"/>
  <w15:commentEx w15:paraId="4B994198" w15:done="0"/>
  <w15:commentEx w15:paraId="1078DABE" w15:done="0"/>
  <w15:commentEx w15:paraId="4CFF6FED" w15:done="0"/>
  <w15:commentEx w15:paraId="5733D5D0" w15:done="0"/>
  <w15:commentEx w15:paraId="402745E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7D0C1E" w16cid:durableId="20AA3A9F"/>
  <w16cid:commentId w16cid:paraId="087D7924" w16cid:durableId="20AA3BF1"/>
  <w16cid:commentId w16cid:paraId="758AF29E" w16cid:durableId="20AA3CB6"/>
  <w16cid:commentId w16cid:paraId="1D37AE75" w16cid:durableId="20AA3D75"/>
  <w16cid:commentId w16cid:paraId="6E99758F" w16cid:durableId="20AA7852"/>
  <w16cid:commentId w16cid:paraId="60472DA9" w16cid:durableId="20AA4026"/>
  <w16cid:commentId w16cid:paraId="622ED485" w16cid:durableId="20AA410A"/>
  <w16cid:commentId w16cid:paraId="07706972" w16cid:durableId="20AA4350"/>
  <w16cid:commentId w16cid:paraId="718D84F2" w16cid:durableId="20AA4555"/>
  <w16cid:commentId w16cid:paraId="7F0F8285" w16cid:durableId="20AA489D"/>
  <w16cid:commentId w16cid:paraId="5ED0417B" w16cid:durableId="20AA4924"/>
  <w16cid:commentId w16cid:paraId="57B2EED5" w16cid:durableId="20AA4855"/>
  <w16cid:commentId w16cid:paraId="65550477" w16cid:durableId="20AA482B"/>
  <w16cid:commentId w16cid:paraId="21108EBC" w16cid:durableId="20AA4A1F"/>
  <w16cid:commentId w16cid:paraId="0C9DB569" w16cid:durableId="20AA4A74"/>
  <w16cid:commentId w16cid:paraId="35CF3471" w16cid:durableId="20AA585C"/>
  <w16cid:commentId w16cid:paraId="6908A20D" w16cid:durableId="20AA5ACF"/>
  <w16cid:commentId w16cid:paraId="14F47782" w16cid:durableId="20AA5B28"/>
  <w16cid:commentId w16cid:paraId="30217D71" w16cid:durableId="20AA5B58"/>
  <w16cid:commentId w16cid:paraId="72212A49" w16cid:durableId="20AA5CB4"/>
  <w16cid:commentId w16cid:paraId="7FA5FD76" w16cid:durableId="20AA6233"/>
  <w16cid:commentId w16cid:paraId="27B95094" w16cid:durableId="20AA65AA"/>
  <w16cid:commentId w16cid:paraId="352FB5A9" w16cid:durableId="20AA6821"/>
  <w16cid:commentId w16cid:paraId="5754444E" w16cid:durableId="20AA6ECF"/>
  <w16cid:commentId w16cid:paraId="3E6E9B5C" w16cid:durableId="20AA7233"/>
  <w16cid:commentId w16cid:paraId="1B88726B" w16cid:durableId="20AA7D96"/>
  <w16cid:commentId w16cid:paraId="62295836" w16cid:durableId="20AA8162"/>
  <w16cid:commentId w16cid:paraId="3CBE2208" w16cid:durableId="20AA834D"/>
  <w16cid:commentId w16cid:paraId="42AEE190" w16cid:durableId="20AA83C7"/>
  <w16cid:commentId w16cid:paraId="565A24BA" w16cid:durableId="20AA8755"/>
  <w16cid:commentId w16cid:paraId="59138DC0" w16cid:durableId="20AA8995"/>
  <w16cid:commentId w16cid:paraId="42BEC417" w16cid:durableId="20AA8A8E"/>
  <w16cid:commentId w16cid:paraId="2274CCDF" w16cid:durableId="20AB6402"/>
  <w16cid:commentId w16cid:paraId="48998194" w16cid:durableId="20AB65A4"/>
  <w16cid:commentId w16cid:paraId="7847108E" w16cid:durableId="20AB5FE2"/>
  <w16cid:commentId w16cid:paraId="68A5AEF8" w16cid:durableId="20AB603B"/>
  <w16cid:commentId w16cid:paraId="5D03456B" w16cid:durableId="20AB6C7E"/>
  <w16cid:commentId w16cid:paraId="101C6C1E" w16cid:durableId="20AB6600"/>
  <w16cid:commentId w16cid:paraId="3555BF52" w16cid:durableId="20AB6A4A"/>
  <w16cid:commentId w16cid:paraId="5CC13302" w16cid:durableId="20AB68F0"/>
  <w16cid:commentId w16cid:paraId="144BEEC0" w16cid:durableId="20AB6C2B"/>
  <w16cid:commentId w16cid:paraId="58746088" w16cid:durableId="20AB6E1B"/>
  <w16cid:commentId w16cid:paraId="159754A9" w16cid:durableId="20AB732B"/>
  <w16cid:commentId w16cid:paraId="1B441DE3" w16cid:durableId="20AB7579"/>
  <w16cid:commentId w16cid:paraId="30FB9AEF" w16cid:durableId="20AB76CC"/>
  <w16cid:commentId w16cid:paraId="24EC6763" w16cid:durableId="20AB75AA"/>
  <w16cid:commentId w16cid:paraId="1DEAC417" w16cid:durableId="20AB7656"/>
  <w16cid:commentId w16cid:paraId="09502E9A" w16cid:durableId="20AB7549"/>
  <w16cid:commentId w16cid:paraId="2FB8412C" w16cid:durableId="20AB7A19"/>
  <w16cid:commentId w16cid:paraId="34C4ADEB" w16cid:durableId="20AB7A7C"/>
  <w16cid:commentId w16cid:paraId="49D20E80" w16cid:durableId="20AB7C65"/>
  <w16cid:commentId w16cid:paraId="6BAA2B5C" w16cid:durableId="20AB7D33"/>
  <w16cid:commentId w16cid:paraId="34D21E19" w16cid:durableId="20AB7D1F"/>
  <w16cid:commentId w16cid:paraId="6208748C" w16cid:durableId="20AB7F9C"/>
  <w16cid:commentId w16cid:paraId="558A721A" w16cid:durableId="20AB80C1"/>
  <w16cid:commentId w16cid:paraId="594BAECC" w16cid:durableId="20AB8169"/>
  <w16cid:commentId w16cid:paraId="32C5C15D" w16cid:durableId="20AB81D5"/>
  <w16cid:commentId w16cid:paraId="0FF42455" w16cid:durableId="20AB822C"/>
  <w16cid:commentId w16cid:paraId="6BE918E0" w16cid:durableId="20AB8A2C"/>
  <w16cid:commentId w16cid:paraId="164AE7D8" w16cid:durableId="20AB8AF2"/>
  <w16cid:commentId w16cid:paraId="24BC67B6" w16cid:durableId="20AB8B37"/>
  <w16cid:commentId w16cid:paraId="7C465591" w16cid:durableId="20AB8DB8"/>
  <w16cid:commentId w16cid:paraId="0C3975F9" w16cid:durableId="20AB900C"/>
  <w16cid:commentId w16cid:paraId="5C7A328E" w16cid:durableId="20AB9102"/>
  <w16cid:commentId w16cid:paraId="43C3E4BE" w16cid:durableId="20AB90D2"/>
  <w16cid:commentId w16cid:paraId="1EBCD81C" w16cid:durableId="20AB91C3"/>
  <w16cid:commentId w16cid:paraId="1B1B0799" w16cid:durableId="20AB922A"/>
  <w16cid:commentId w16cid:paraId="0FB8D34B" w16cid:durableId="20AB92A5"/>
  <w16cid:commentId w16cid:paraId="701452A0" w16cid:durableId="20AB9525"/>
  <w16cid:commentId w16cid:paraId="1C63785E" w16cid:durableId="20AB9312"/>
  <w16cid:commentId w16cid:paraId="118F763A" w16cid:durableId="20AB9510"/>
  <w16cid:commentId w16cid:paraId="0BA9C308" w16cid:durableId="20AB93F3"/>
  <w16cid:commentId w16cid:paraId="256B5908" w16cid:durableId="20ABA5F9"/>
  <w16cid:commentId w16cid:paraId="02009B36" w16cid:durableId="20ABA52F"/>
  <w16cid:commentId w16cid:paraId="7835FC4B" w16cid:durableId="20ABA5AB"/>
  <w16cid:commentId w16cid:paraId="0DCBCCD7" w16cid:durableId="20ABA9F5"/>
  <w16cid:commentId w16cid:paraId="1B59D612" w16cid:durableId="20ABA938"/>
  <w16cid:commentId w16cid:paraId="1DD9D8ED" w16cid:durableId="20ABAA77"/>
  <w16cid:commentId w16cid:paraId="75B53847" w16cid:durableId="20ABAB08"/>
  <w16cid:commentId w16cid:paraId="759284B3" w16cid:durableId="20ABAB85"/>
  <w16cid:commentId w16cid:paraId="4403D4BC" w16cid:durableId="20ABABE5"/>
  <w16cid:commentId w16cid:paraId="0E8C8B67" w16cid:durableId="20ABAC04"/>
  <w16cid:commentId w16cid:paraId="289382A1" w16cid:durableId="20A8AFE1"/>
  <w16cid:commentId w16cid:paraId="6AB41458" w16cid:durableId="20A8AFE2"/>
  <w16cid:commentId w16cid:paraId="68D878EB" w16cid:durableId="20ABACE7"/>
  <w16cid:commentId w16cid:paraId="16521256" w16cid:durableId="20ABAD8B"/>
  <w16cid:commentId w16cid:paraId="7C4E61D5" w16cid:durableId="20ABB359"/>
  <w16cid:commentId w16cid:paraId="0F8B7FFC" w16cid:durableId="20ABB397"/>
  <w16cid:commentId w16cid:paraId="6FD0A13C" w16cid:durableId="20ABB456"/>
  <w16cid:commentId w16cid:paraId="25429708" w16cid:durableId="20ABB48C"/>
  <w16cid:commentId w16cid:paraId="2E0F8A65" w16cid:durableId="20ABB561"/>
  <w16cid:commentId w16cid:paraId="70D32DFE" w16cid:durableId="20ABB5E4"/>
  <w16cid:commentId w16cid:paraId="40E1F2BC" w16cid:durableId="20ABB659"/>
  <w16cid:commentId w16cid:paraId="7AB3CEEB" w16cid:durableId="20ABB7B6"/>
  <w16cid:commentId w16cid:paraId="0638FCD4" w16cid:durableId="20ABB85A"/>
  <w16cid:commentId w16cid:paraId="42BB88B7" w16cid:durableId="20A8AFE3"/>
  <w16cid:commentId w16cid:paraId="5C0833F7" w16cid:durableId="20A8AFE4"/>
  <w16cid:commentId w16cid:paraId="3AEBE0DF" w16cid:durableId="20ABB7A3"/>
  <w16cid:commentId w16cid:paraId="53000324" w16cid:durableId="20ABD146"/>
  <w16cid:commentId w16cid:paraId="4B994198" w16cid:durableId="20ABD1EE"/>
  <w16cid:commentId w16cid:paraId="1078DABE" w16cid:durableId="20ABD268"/>
  <w16cid:commentId w16cid:paraId="4CFF6FED" w16cid:durableId="20ABDAC2"/>
  <w16cid:commentId w16cid:paraId="5733D5D0" w16cid:durableId="20ABD86D"/>
  <w16cid:commentId w16cid:paraId="402745E3" w16cid:durableId="20ABD836"/>
  <w16cid:commentId w16cid:paraId="0DF9B97E" w16cid:durableId="20ABD4B3"/>
  <w16cid:commentId w16cid:paraId="5C5CACE8" w16cid:durableId="20ABD67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E2A623" w14:textId="77777777" w:rsidR="00034092" w:rsidRDefault="00034092" w:rsidP="00AA6576">
      <w:r>
        <w:separator/>
      </w:r>
    </w:p>
  </w:endnote>
  <w:endnote w:type="continuationSeparator" w:id="0">
    <w:p w14:paraId="2DC752C5" w14:textId="77777777" w:rsidR="00034092" w:rsidRDefault="00034092" w:rsidP="00AA6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A1"/>
    <w:family w:val="swiss"/>
    <w:pitch w:val="variable"/>
    <w:sig w:usb0="E1002EFF" w:usb1="C000605B" w:usb2="00000029" w:usb3="00000000" w:csb0="000101FF" w:csb1="00000000"/>
  </w:font>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A1"/>
    <w:family w:val="swiss"/>
    <w:pitch w:val="variable"/>
    <w:sig w:usb0="00000687" w:usb1="00000000" w:usb2="00000000" w:usb3="00000000" w:csb0="0000009F" w:csb1="00000000"/>
  </w:font>
  <w:font w:name="Arial">
    <w:panose1 w:val="020B0604020202020204"/>
    <w:charset w:val="A1"/>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Verdana">
    <w:panose1 w:val="020B0604030504040204"/>
    <w:charset w:val="A1"/>
    <w:family w:val="swiss"/>
    <w:pitch w:val="variable"/>
    <w:sig w:usb0="A00006FF" w:usb1="4000205B" w:usb2="00000010" w:usb3="00000000" w:csb0="0000019F" w:csb1="00000000"/>
  </w:font>
  <w:font w:name="Segoe UI">
    <w:panose1 w:val="020B0502040204020203"/>
    <w:charset w:val="A1"/>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ahoma" w:hAnsi="Tahoma" w:cs="Tahoma"/>
        <w:sz w:val="32"/>
      </w:rPr>
      <w:id w:val="-695471415"/>
      <w:docPartObj>
        <w:docPartGallery w:val="Page Numbers (Bottom of Page)"/>
        <w:docPartUnique/>
      </w:docPartObj>
    </w:sdtPr>
    <w:sdtEndPr>
      <w:rPr>
        <w:sz w:val="20"/>
      </w:rPr>
    </w:sdtEndPr>
    <w:sdtContent>
      <w:sdt>
        <w:sdtPr>
          <w:rPr>
            <w:rFonts w:ascii="Tahoma" w:hAnsi="Tahoma" w:cs="Tahoma"/>
            <w:sz w:val="32"/>
          </w:rPr>
          <w:id w:val="1728636285"/>
          <w:docPartObj>
            <w:docPartGallery w:val="Page Numbers (Top of Page)"/>
            <w:docPartUnique/>
          </w:docPartObj>
        </w:sdtPr>
        <w:sdtEndPr>
          <w:rPr>
            <w:sz w:val="20"/>
          </w:rPr>
        </w:sdtEndPr>
        <w:sdtContent>
          <w:p w14:paraId="3AE155AD" w14:textId="77777777" w:rsidR="00D72F13" w:rsidRPr="002070FA" w:rsidRDefault="00D72F13">
            <w:pPr>
              <w:pStyle w:val="Footer"/>
              <w:jc w:val="center"/>
              <w:rPr>
                <w:rFonts w:ascii="Tahoma" w:hAnsi="Tahoma" w:cs="Tahoma"/>
                <w:sz w:val="20"/>
              </w:rPr>
            </w:pPr>
            <w:proofErr w:type="spellStart"/>
            <w:r w:rsidRPr="002070FA">
              <w:rPr>
                <w:rFonts w:ascii="Tahoma" w:hAnsi="Tahoma" w:cs="Tahoma"/>
                <w:sz w:val="20"/>
              </w:rPr>
              <w:t>Page</w:t>
            </w:r>
            <w:proofErr w:type="spellEnd"/>
            <w:r w:rsidRPr="002070FA">
              <w:rPr>
                <w:rFonts w:ascii="Tahoma" w:hAnsi="Tahoma" w:cs="Tahoma"/>
                <w:sz w:val="20"/>
              </w:rPr>
              <w:t xml:space="preserve"> </w:t>
            </w:r>
            <w:r w:rsidRPr="002070FA">
              <w:rPr>
                <w:rFonts w:ascii="Tahoma" w:hAnsi="Tahoma" w:cs="Tahoma"/>
                <w:b/>
                <w:bCs/>
                <w:sz w:val="20"/>
              </w:rPr>
              <w:fldChar w:fldCharType="begin"/>
            </w:r>
            <w:r w:rsidRPr="002070FA">
              <w:rPr>
                <w:rFonts w:ascii="Tahoma" w:hAnsi="Tahoma" w:cs="Tahoma"/>
                <w:b/>
                <w:bCs/>
                <w:sz w:val="20"/>
              </w:rPr>
              <w:instrText xml:space="preserve"> PAGE </w:instrText>
            </w:r>
            <w:r w:rsidRPr="002070FA">
              <w:rPr>
                <w:rFonts w:ascii="Tahoma" w:hAnsi="Tahoma" w:cs="Tahoma"/>
                <w:b/>
                <w:bCs/>
                <w:sz w:val="20"/>
              </w:rPr>
              <w:fldChar w:fldCharType="separate"/>
            </w:r>
            <w:r w:rsidR="008614F8">
              <w:rPr>
                <w:rFonts w:ascii="Tahoma" w:hAnsi="Tahoma" w:cs="Tahoma"/>
                <w:b/>
                <w:bCs/>
                <w:noProof/>
                <w:sz w:val="20"/>
              </w:rPr>
              <w:t>1</w:t>
            </w:r>
            <w:r w:rsidRPr="002070FA">
              <w:rPr>
                <w:rFonts w:ascii="Tahoma" w:hAnsi="Tahoma" w:cs="Tahoma"/>
                <w:b/>
                <w:bCs/>
                <w:sz w:val="20"/>
              </w:rPr>
              <w:fldChar w:fldCharType="end"/>
            </w:r>
            <w:r w:rsidRPr="002070FA">
              <w:rPr>
                <w:rFonts w:ascii="Tahoma" w:hAnsi="Tahoma" w:cs="Tahoma"/>
                <w:sz w:val="20"/>
              </w:rPr>
              <w:t xml:space="preserve"> of </w:t>
            </w:r>
            <w:r w:rsidRPr="002070FA">
              <w:rPr>
                <w:rFonts w:ascii="Tahoma" w:hAnsi="Tahoma" w:cs="Tahoma"/>
                <w:b/>
                <w:bCs/>
                <w:sz w:val="20"/>
              </w:rPr>
              <w:fldChar w:fldCharType="begin"/>
            </w:r>
            <w:r w:rsidRPr="002070FA">
              <w:rPr>
                <w:rFonts w:ascii="Tahoma" w:hAnsi="Tahoma" w:cs="Tahoma"/>
                <w:b/>
                <w:bCs/>
                <w:sz w:val="20"/>
              </w:rPr>
              <w:instrText xml:space="preserve"> NUMPAGES  </w:instrText>
            </w:r>
            <w:r w:rsidRPr="002070FA">
              <w:rPr>
                <w:rFonts w:ascii="Tahoma" w:hAnsi="Tahoma" w:cs="Tahoma"/>
                <w:b/>
                <w:bCs/>
                <w:sz w:val="20"/>
              </w:rPr>
              <w:fldChar w:fldCharType="separate"/>
            </w:r>
            <w:r w:rsidR="008614F8">
              <w:rPr>
                <w:rFonts w:ascii="Tahoma" w:hAnsi="Tahoma" w:cs="Tahoma"/>
                <w:b/>
                <w:bCs/>
                <w:noProof/>
                <w:sz w:val="20"/>
              </w:rPr>
              <w:t>47</w:t>
            </w:r>
            <w:r w:rsidRPr="002070FA">
              <w:rPr>
                <w:rFonts w:ascii="Tahoma" w:hAnsi="Tahoma" w:cs="Tahoma"/>
                <w:b/>
                <w:bCs/>
                <w:sz w:val="20"/>
              </w:rPr>
              <w:fldChar w:fldCharType="end"/>
            </w:r>
          </w:p>
        </w:sdtContent>
      </w:sdt>
    </w:sdtContent>
  </w:sdt>
  <w:p w14:paraId="71A0AC08" w14:textId="77777777" w:rsidR="00D72F13" w:rsidRDefault="00D72F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181D50" w14:textId="77777777" w:rsidR="00034092" w:rsidRDefault="00034092" w:rsidP="00AA6576">
      <w:r>
        <w:separator/>
      </w:r>
    </w:p>
  </w:footnote>
  <w:footnote w:type="continuationSeparator" w:id="0">
    <w:p w14:paraId="73423C37" w14:textId="77777777" w:rsidR="00034092" w:rsidRDefault="00034092" w:rsidP="00AA6576">
      <w:r>
        <w:continuationSeparator/>
      </w:r>
    </w:p>
  </w:footnote>
  <w:footnote w:id="1">
    <w:p w14:paraId="4D2E96C6" w14:textId="77777777" w:rsidR="00D72F13" w:rsidRPr="00DF48FB" w:rsidRDefault="00D72F13" w:rsidP="00DD4151">
      <w:pPr>
        <w:pStyle w:val="FootnoteText"/>
        <w:jc w:val="both"/>
        <w:rPr>
          <w:rFonts w:ascii="Tahoma" w:hAnsi="Tahoma" w:cs="Tahoma"/>
          <w:lang w:val="en-US"/>
        </w:rPr>
      </w:pPr>
      <w:r w:rsidRPr="00DF48FB">
        <w:rPr>
          <w:rStyle w:val="FootnoteReference"/>
          <w:rFonts w:ascii="Tahoma" w:hAnsi="Tahoma" w:cs="Tahoma"/>
        </w:rPr>
        <w:footnoteRef/>
      </w:r>
      <w:r w:rsidRPr="00DF48FB">
        <w:rPr>
          <w:rFonts w:ascii="Tahoma" w:hAnsi="Tahoma" w:cs="Tahoma"/>
          <w:lang w:val="en-US"/>
        </w:rPr>
        <w:t xml:space="preserve"> In the case of Joint Ventures, all the prequalification documents except for the Participation Bond must be submitted by each of their members.</w:t>
      </w:r>
    </w:p>
  </w:footnote>
  <w:footnote w:id="2">
    <w:p w14:paraId="38870902" w14:textId="77777777" w:rsidR="00D72F13" w:rsidRPr="00DF48FB" w:rsidRDefault="00D72F13" w:rsidP="00F5199F">
      <w:pPr>
        <w:pStyle w:val="FootnoteText"/>
        <w:jc w:val="both"/>
        <w:rPr>
          <w:rFonts w:ascii="Tahoma" w:hAnsi="Tahoma" w:cs="Tahoma"/>
          <w:lang w:val="en-US"/>
        </w:rPr>
      </w:pPr>
      <w:r w:rsidRPr="00DF48FB">
        <w:rPr>
          <w:rStyle w:val="FootnoteReference"/>
          <w:rFonts w:ascii="Tahoma" w:hAnsi="Tahoma" w:cs="Tahoma"/>
        </w:rPr>
        <w:footnoteRef/>
      </w:r>
      <w:r w:rsidRPr="00DF48FB">
        <w:rPr>
          <w:rFonts w:ascii="Tahoma" w:hAnsi="Tahoma" w:cs="Tahoma"/>
          <w:lang w:val="en-US"/>
        </w:rPr>
        <w:t xml:space="preserve"> A Solemn Declaration of the legal representative of the candidates that any certificate, or any other document included in the file of the prequalification documents, is a true copy of the original (or duly printed by the internet site of the Competent Authority issuing it) as well as that they are obliged </w:t>
      </w:r>
      <w:proofErr w:type="gramStart"/>
      <w:r w:rsidRPr="00DF48FB">
        <w:rPr>
          <w:rFonts w:ascii="Tahoma" w:hAnsi="Tahoma" w:cs="Tahoma"/>
          <w:lang w:val="en-US"/>
        </w:rPr>
        <w:t>to  submit</w:t>
      </w:r>
      <w:proofErr w:type="gramEnd"/>
      <w:r w:rsidRPr="00DF48FB">
        <w:rPr>
          <w:rFonts w:ascii="Tahoma" w:hAnsi="Tahoma" w:cs="Tahoma"/>
          <w:lang w:val="en-US"/>
        </w:rPr>
        <w:t xml:space="preserve"> the original documents once they are awarded the wireless  network solution Project.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E70C9A" w14:textId="6CD3F2CF" w:rsidR="00D72F13" w:rsidRDefault="00D72F13" w:rsidP="00406692">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33B27B88"/>
    <w:lvl w:ilvl="0">
      <w:start w:val="1"/>
      <w:numFmt w:val="decimal"/>
      <w:lvlText w:val="Δ.%1)"/>
      <w:lvlJc w:val="left"/>
      <w:pPr>
        <w:tabs>
          <w:tab w:val="num" w:pos="252"/>
        </w:tabs>
        <w:ind w:left="252" w:hanging="432"/>
      </w:pPr>
      <w:rPr>
        <w:rFonts w:ascii="Tahoma" w:hAnsi="Tahoma" w:hint="default"/>
        <w:b/>
        <w:i w:val="0"/>
        <w:sz w:val="22"/>
        <w:szCs w:val="20"/>
      </w:rPr>
    </w:lvl>
    <w:lvl w:ilvl="1">
      <w:start w:val="1"/>
      <w:numFmt w:val="decimal"/>
      <w:pStyle w:val="StyleSpyros1TrebuchetMS11pt"/>
      <w:lvlText w:val="1.%2"/>
      <w:lvlJc w:val="left"/>
      <w:pPr>
        <w:tabs>
          <w:tab w:val="num" w:pos="576"/>
        </w:tabs>
        <w:ind w:left="576" w:hanging="576"/>
      </w:pPr>
      <w:rPr>
        <w:rFonts w:hint="default"/>
        <w:color w:val="000000"/>
      </w:rPr>
    </w:lvl>
    <w:lvl w:ilvl="2">
      <w:start w:val="1"/>
      <w:numFmt w:val="decimal"/>
      <w:lvlText w:val="3.1.%3"/>
      <w:lvlJc w:val="left"/>
      <w:pPr>
        <w:tabs>
          <w:tab w:val="num" w:pos="540"/>
        </w:tabs>
        <w:ind w:left="540" w:hanging="720"/>
      </w:pPr>
      <w:rPr>
        <w:rFonts w:hint="default"/>
      </w:rPr>
    </w:lvl>
    <w:lvl w:ilvl="3">
      <w:start w:val="1"/>
      <w:numFmt w:val="decimal"/>
      <w:lvlText w:val="%1.%2.%3.%4"/>
      <w:lvlJc w:val="left"/>
      <w:pPr>
        <w:tabs>
          <w:tab w:val="num" w:pos="684"/>
        </w:tabs>
        <w:ind w:left="684" w:hanging="864"/>
      </w:pPr>
      <w:rPr>
        <w:rFonts w:hint="default"/>
      </w:rPr>
    </w:lvl>
    <w:lvl w:ilvl="4">
      <w:start w:val="1"/>
      <w:numFmt w:val="decimal"/>
      <w:lvlText w:val="%1.%2.%3.%4.%5"/>
      <w:lvlJc w:val="left"/>
      <w:pPr>
        <w:tabs>
          <w:tab w:val="num" w:pos="828"/>
        </w:tabs>
        <w:ind w:left="828" w:hanging="1008"/>
      </w:pPr>
      <w:rPr>
        <w:rFonts w:hint="default"/>
      </w:rPr>
    </w:lvl>
    <w:lvl w:ilvl="5">
      <w:start w:val="1"/>
      <w:numFmt w:val="decimal"/>
      <w:lvlText w:val="%1.%2.%3.%4.%5.%6"/>
      <w:lvlJc w:val="left"/>
      <w:pPr>
        <w:tabs>
          <w:tab w:val="num" w:pos="972"/>
        </w:tabs>
        <w:ind w:left="972" w:hanging="1152"/>
      </w:pPr>
      <w:rPr>
        <w:rFonts w:hint="default"/>
      </w:rPr>
    </w:lvl>
    <w:lvl w:ilvl="6">
      <w:start w:val="1"/>
      <w:numFmt w:val="decimal"/>
      <w:lvlText w:val="%1.%2.%3.%4.%5.%6.%7"/>
      <w:lvlJc w:val="left"/>
      <w:pPr>
        <w:tabs>
          <w:tab w:val="num" w:pos="1116"/>
        </w:tabs>
        <w:ind w:left="1116" w:hanging="1296"/>
      </w:pPr>
      <w:rPr>
        <w:rFonts w:hint="default"/>
      </w:rPr>
    </w:lvl>
    <w:lvl w:ilvl="7">
      <w:start w:val="1"/>
      <w:numFmt w:val="decimal"/>
      <w:lvlText w:val="%1.%2.%3.%4.%5.%6.%7.%8"/>
      <w:lvlJc w:val="left"/>
      <w:pPr>
        <w:tabs>
          <w:tab w:val="num" w:pos="1260"/>
        </w:tabs>
        <w:ind w:left="1260" w:hanging="1440"/>
      </w:pPr>
      <w:rPr>
        <w:rFonts w:hint="default"/>
      </w:rPr>
    </w:lvl>
    <w:lvl w:ilvl="8">
      <w:start w:val="1"/>
      <w:numFmt w:val="decimal"/>
      <w:lvlText w:val="%1.%2.%3.%4.%5.%6.%7.%8.%9"/>
      <w:lvlJc w:val="left"/>
      <w:pPr>
        <w:tabs>
          <w:tab w:val="num" w:pos="1404"/>
        </w:tabs>
        <w:ind w:left="1404" w:hanging="1584"/>
      </w:pPr>
      <w:rPr>
        <w:rFonts w:hint="default"/>
      </w:rPr>
    </w:lvl>
  </w:abstractNum>
  <w:abstractNum w:abstractNumId="1">
    <w:nsid w:val="019C6BAA"/>
    <w:multiLevelType w:val="hybridMultilevel"/>
    <w:tmpl w:val="765658F8"/>
    <w:lvl w:ilvl="0" w:tplc="9C586AE0">
      <w:start w:val="1"/>
      <w:numFmt w:val="decimal"/>
      <w:lvlText w:val="%1."/>
      <w:lvlJc w:val="left"/>
      <w:pPr>
        <w:ind w:left="57" w:hanging="57"/>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
    <w:nsid w:val="01AE17D9"/>
    <w:multiLevelType w:val="hybridMultilevel"/>
    <w:tmpl w:val="3996AC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566D72"/>
    <w:multiLevelType w:val="hybridMultilevel"/>
    <w:tmpl w:val="FE827306"/>
    <w:lvl w:ilvl="0" w:tplc="890AA81E">
      <w:start w:val="1"/>
      <w:numFmt w:val="lowerLetter"/>
      <w:lvlText w:val="%1."/>
      <w:lvlJc w:val="left"/>
      <w:pPr>
        <w:tabs>
          <w:tab w:val="num" w:pos="435"/>
        </w:tabs>
        <w:ind w:left="435" w:hanging="360"/>
      </w:pPr>
      <w:rPr>
        <w:rFonts w:hint="default"/>
        <w:b/>
      </w:rPr>
    </w:lvl>
    <w:lvl w:ilvl="1" w:tplc="0409001B">
      <w:start w:val="1"/>
      <w:numFmt w:val="lowerRoman"/>
      <w:lvlText w:val="%2."/>
      <w:lvlJc w:val="righ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6921F1"/>
    <w:multiLevelType w:val="hybridMultilevel"/>
    <w:tmpl w:val="B1520404"/>
    <w:lvl w:ilvl="0" w:tplc="E7C4FA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AE05F24"/>
    <w:multiLevelType w:val="multilevel"/>
    <w:tmpl w:val="758ACAEA"/>
    <w:lvl w:ilvl="0">
      <w:start w:val="1"/>
      <w:numFmt w:val="decimal"/>
      <w:lvlText w:val="%1"/>
      <w:lvlJc w:val="left"/>
      <w:pPr>
        <w:ind w:left="530" w:hanging="53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0C6111F8"/>
    <w:multiLevelType w:val="hybridMultilevel"/>
    <w:tmpl w:val="F3627CC0"/>
    <w:lvl w:ilvl="0" w:tplc="9CCA8080">
      <w:start w:val="1"/>
      <w:numFmt w:val="bullet"/>
      <w:lvlText w:val=""/>
      <w:lvlJc w:val="left"/>
      <w:pPr>
        <w:tabs>
          <w:tab w:val="num" w:pos="295"/>
        </w:tabs>
        <w:ind w:left="295" w:hanging="360"/>
      </w:pPr>
      <w:rPr>
        <w:rFonts w:ascii="Symbol" w:hAnsi="Symbol" w:hint="default"/>
        <w:sz w:val="18"/>
        <w:szCs w:val="18"/>
      </w:rPr>
    </w:lvl>
    <w:lvl w:ilvl="1" w:tplc="04080003" w:tentative="1">
      <w:start w:val="1"/>
      <w:numFmt w:val="bullet"/>
      <w:pStyle w:val="Spyros1"/>
      <w:lvlText w:val="o"/>
      <w:lvlJc w:val="left"/>
      <w:pPr>
        <w:tabs>
          <w:tab w:val="num" w:pos="1355"/>
        </w:tabs>
        <w:ind w:left="1355" w:hanging="360"/>
      </w:pPr>
      <w:rPr>
        <w:rFonts w:ascii="Courier New" w:hAnsi="Courier New" w:cs="Courier New" w:hint="default"/>
      </w:rPr>
    </w:lvl>
    <w:lvl w:ilvl="2" w:tplc="04080005" w:tentative="1">
      <w:start w:val="1"/>
      <w:numFmt w:val="bullet"/>
      <w:lvlText w:val=""/>
      <w:lvlJc w:val="left"/>
      <w:pPr>
        <w:tabs>
          <w:tab w:val="num" w:pos="2075"/>
        </w:tabs>
        <w:ind w:left="2075" w:hanging="360"/>
      </w:pPr>
      <w:rPr>
        <w:rFonts w:ascii="Wingdings" w:hAnsi="Wingdings" w:hint="default"/>
      </w:rPr>
    </w:lvl>
    <w:lvl w:ilvl="3" w:tplc="04080001" w:tentative="1">
      <w:start w:val="1"/>
      <w:numFmt w:val="bullet"/>
      <w:lvlText w:val=""/>
      <w:lvlJc w:val="left"/>
      <w:pPr>
        <w:tabs>
          <w:tab w:val="num" w:pos="2795"/>
        </w:tabs>
        <w:ind w:left="2795" w:hanging="360"/>
      </w:pPr>
      <w:rPr>
        <w:rFonts w:ascii="Symbol" w:hAnsi="Symbol" w:hint="default"/>
      </w:rPr>
    </w:lvl>
    <w:lvl w:ilvl="4" w:tplc="04080003" w:tentative="1">
      <w:start w:val="1"/>
      <w:numFmt w:val="bullet"/>
      <w:lvlText w:val="o"/>
      <w:lvlJc w:val="left"/>
      <w:pPr>
        <w:tabs>
          <w:tab w:val="num" w:pos="3515"/>
        </w:tabs>
        <w:ind w:left="3515" w:hanging="360"/>
      </w:pPr>
      <w:rPr>
        <w:rFonts w:ascii="Courier New" w:hAnsi="Courier New" w:cs="Courier New" w:hint="default"/>
      </w:rPr>
    </w:lvl>
    <w:lvl w:ilvl="5" w:tplc="04080005" w:tentative="1">
      <w:start w:val="1"/>
      <w:numFmt w:val="bullet"/>
      <w:lvlText w:val=""/>
      <w:lvlJc w:val="left"/>
      <w:pPr>
        <w:tabs>
          <w:tab w:val="num" w:pos="4235"/>
        </w:tabs>
        <w:ind w:left="4235" w:hanging="360"/>
      </w:pPr>
      <w:rPr>
        <w:rFonts w:ascii="Wingdings" w:hAnsi="Wingdings" w:hint="default"/>
      </w:rPr>
    </w:lvl>
    <w:lvl w:ilvl="6" w:tplc="04080001" w:tentative="1">
      <w:start w:val="1"/>
      <w:numFmt w:val="bullet"/>
      <w:lvlText w:val=""/>
      <w:lvlJc w:val="left"/>
      <w:pPr>
        <w:tabs>
          <w:tab w:val="num" w:pos="4955"/>
        </w:tabs>
        <w:ind w:left="4955" w:hanging="360"/>
      </w:pPr>
      <w:rPr>
        <w:rFonts w:ascii="Symbol" w:hAnsi="Symbol" w:hint="default"/>
      </w:rPr>
    </w:lvl>
    <w:lvl w:ilvl="7" w:tplc="04080003" w:tentative="1">
      <w:start w:val="1"/>
      <w:numFmt w:val="bullet"/>
      <w:lvlText w:val="o"/>
      <w:lvlJc w:val="left"/>
      <w:pPr>
        <w:tabs>
          <w:tab w:val="num" w:pos="5675"/>
        </w:tabs>
        <w:ind w:left="5675" w:hanging="360"/>
      </w:pPr>
      <w:rPr>
        <w:rFonts w:ascii="Courier New" w:hAnsi="Courier New" w:cs="Courier New" w:hint="default"/>
      </w:rPr>
    </w:lvl>
    <w:lvl w:ilvl="8" w:tplc="04080005" w:tentative="1">
      <w:start w:val="1"/>
      <w:numFmt w:val="bullet"/>
      <w:lvlText w:val=""/>
      <w:lvlJc w:val="left"/>
      <w:pPr>
        <w:tabs>
          <w:tab w:val="num" w:pos="6395"/>
        </w:tabs>
        <w:ind w:left="6395" w:hanging="360"/>
      </w:pPr>
      <w:rPr>
        <w:rFonts w:ascii="Wingdings" w:hAnsi="Wingdings" w:hint="default"/>
      </w:rPr>
    </w:lvl>
  </w:abstractNum>
  <w:abstractNum w:abstractNumId="7">
    <w:nsid w:val="16980A80"/>
    <w:multiLevelType w:val="hybridMultilevel"/>
    <w:tmpl w:val="57584106"/>
    <w:lvl w:ilvl="0" w:tplc="0574AE68">
      <w:start w:val="1"/>
      <w:numFmt w:val="lowerRoman"/>
      <w:pStyle w:val="BodyText"/>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7FC543E"/>
    <w:multiLevelType w:val="hybridMultilevel"/>
    <w:tmpl w:val="4A948BB4"/>
    <w:lvl w:ilvl="0" w:tplc="0408000F">
      <w:start w:val="1"/>
      <w:numFmt w:val="decimal"/>
      <w:lvlText w:val="%1."/>
      <w:lvlJc w:val="left"/>
      <w:pPr>
        <w:ind w:left="720" w:hanging="360"/>
      </w:pPr>
    </w:lvl>
    <w:lvl w:ilvl="1" w:tplc="15FA5692">
      <w:start w:val="1"/>
      <w:numFmt w:val="lowerLetter"/>
      <w:lvlText w:val="%2)"/>
      <w:lvlJc w:val="left"/>
      <w:pPr>
        <w:ind w:left="1440" w:hanging="360"/>
      </w:pPr>
      <w:rPr>
        <w:rFonts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22636DA9"/>
    <w:multiLevelType w:val="multilevel"/>
    <w:tmpl w:val="792E35BC"/>
    <w:lvl w:ilvl="0">
      <w:start w:val="1"/>
      <w:numFmt w:val="decimal"/>
      <w:lvlText w:val="%1"/>
      <w:lvlJc w:val="left"/>
      <w:pPr>
        <w:ind w:left="530" w:hanging="530"/>
      </w:pPr>
      <w:rPr>
        <w:rFonts w:hint="default"/>
      </w:rPr>
    </w:lvl>
    <w:lvl w:ilvl="1">
      <w:start w:val="3"/>
      <w:numFmt w:val="decimal"/>
      <w:lvlText w:val="%1.%2"/>
      <w:lvlJc w:val="left"/>
      <w:pPr>
        <w:ind w:left="795" w:hanging="720"/>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740" w:hanging="144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2250" w:hanging="1800"/>
      </w:pPr>
      <w:rPr>
        <w:rFonts w:hint="default"/>
      </w:rPr>
    </w:lvl>
    <w:lvl w:ilvl="7">
      <w:start w:val="1"/>
      <w:numFmt w:val="decimal"/>
      <w:lvlText w:val="%1.%2.%3.%4.%5.%6.%7.%8"/>
      <w:lvlJc w:val="left"/>
      <w:pPr>
        <w:ind w:left="2685" w:hanging="2160"/>
      </w:pPr>
      <w:rPr>
        <w:rFonts w:hint="default"/>
      </w:rPr>
    </w:lvl>
    <w:lvl w:ilvl="8">
      <w:start w:val="1"/>
      <w:numFmt w:val="decimal"/>
      <w:lvlText w:val="%1.%2.%3.%4.%5.%6.%7.%8.%9"/>
      <w:lvlJc w:val="left"/>
      <w:pPr>
        <w:ind w:left="2760" w:hanging="2160"/>
      </w:pPr>
      <w:rPr>
        <w:rFonts w:hint="default"/>
      </w:rPr>
    </w:lvl>
  </w:abstractNum>
  <w:abstractNum w:abstractNumId="10">
    <w:nsid w:val="230F2672"/>
    <w:multiLevelType w:val="hybridMultilevel"/>
    <w:tmpl w:val="510A57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D3453C1"/>
    <w:multiLevelType w:val="hybridMultilevel"/>
    <w:tmpl w:val="96B0531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F905D4B"/>
    <w:multiLevelType w:val="hybridMultilevel"/>
    <w:tmpl w:val="A0962F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0142A3"/>
    <w:multiLevelType w:val="hybridMultilevel"/>
    <w:tmpl w:val="21D2DB0A"/>
    <w:lvl w:ilvl="0" w:tplc="04090015">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5792DFE"/>
    <w:multiLevelType w:val="hybridMultilevel"/>
    <w:tmpl w:val="87DA3F1A"/>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5">
    <w:nsid w:val="399F4B20"/>
    <w:multiLevelType w:val="hybridMultilevel"/>
    <w:tmpl w:val="9F3C6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210FE1"/>
    <w:multiLevelType w:val="multilevel"/>
    <w:tmpl w:val="DFAEB6FE"/>
    <w:lvl w:ilvl="0">
      <w:start w:val="15"/>
      <w:numFmt w:val="decimal"/>
      <w:lvlText w:val="%1"/>
      <w:lvlJc w:val="left"/>
      <w:pPr>
        <w:ind w:left="503" w:hanging="50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nsid w:val="43B95320"/>
    <w:multiLevelType w:val="hybridMultilevel"/>
    <w:tmpl w:val="777AEBD6"/>
    <w:lvl w:ilvl="0" w:tplc="04090001">
      <w:start w:val="1"/>
      <w:numFmt w:val="bullet"/>
      <w:lvlText w:val=""/>
      <w:lvlJc w:val="left"/>
      <w:pPr>
        <w:tabs>
          <w:tab w:val="num" w:pos="360"/>
        </w:tabs>
        <w:ind w:left="360" w:hanging="360"/>
      </w:pPr>
      <w:rPr>
        <w:rFonts w:ascii="Symbol" w:hAnsi="Symbol" w:hint="default"/>
      </w:rPr>
    </w:lvl>
    <w:lvl w:ilvl="1" w:tplc="0409000D">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47BC4620"/>
    <w:multiLevelType w:val="hybridMultilevel"/>
    <w:tmpl w:val="E8328C94"/>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9">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490628D6"/>
    <w:multiLevelType w:val="multilevel"/>
    <w:tmpl w:val="C9DA57D0"/>
    <w:lvl w:ilvl="0">
      <w:start w:val="1"/>
      <w:numFmt w:val="decimal"/>
      <w:lvlText w:val="%1"/>
      <w:lvlJc w:val="left"/>
      <w:pPr>
        <w:ind w:left="420" w:hanging="420"/>
      </w:pPr>
      <w:rPr>
        <w:rFonts w:hint="default"/>
      </w:rPr>
    </w:lvl>
    <w:lvl w:ilvl="1">
      <w:start w:val="1"/>
      <w:numFmt w:val="decimal"/>
      <w:lvlText w:val="%1.%2"/>
      <w:lvlJc w:val="left"/>
      <w:pPr>
        <w:ind w:left="88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nsid w:val="494C38D2"/>
    <w:multiLevelType w:val="hybridMultilevel"/>
    <w:tmpl w:val="3FFC2D18"/>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2">
    <w:nsid w:val="4DDD694B"/>
    <w:multiLevelType w:val="multilevel"/>
    <w:tmpl w:val="900480E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3">
    <w:nsid w:val="5050565D"/>
    <w:multiLevelType w:val="hybridMultilevel"/>
    <w:tmpl w:val="50C29C42"/>
    <w:lvl w:ilvl="0" w:tplc="AC8AA35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F680509C">
      <w:start w:val="1"/>
      <w:numFmt w:val="bullet"/>
      <w:lvlText w:val=""/>
      <w:lvlJc w:val="left"/>
      <w:pPr>
        <w:ind w:left="1920" w:hanging="360"/>
      </w:pPr>
      <w:rPr>
        <w:rFonts w:ascii="Symbol" w:hAnsi="Symbol" w:hint="default"/>
        <w:color w:val="000000" w:themeColor="text1"/>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nsid w:val="54700258"/>
    <w:multiLevelType w:val="multilevel"/>
    <w:tmpl w:val="2E20E17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080"/>
        </w:tabs>
        <w:ind w:left="1080" w:hanging="108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800"/>
        </w:tabs>
        <w:ind w:left="1800" w:hanging="180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520"/>
        </w:tabs>
        <w:ind w:left="2520" w:hanging="2520"/>
      </w:pPr>
      <w:rPr>
        <w:rFonts w:hint="default"/>
      </w:rPr>
    </w:lvl>
  </w:abstractNum>
  <w:abstractNum w:abstractNumId="25">
    <w:nsid w:val="58737726"/>
    <w:multiLevelType w:val="hybridMultilevel"/>
    <w:tmpl w:val="6F6AA41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6">
    <w:nsid w:val="64431B0B"/>
    <w:multiLevelType w:val="hybridMultilevel"/>
    <w:tmpl w:val="717C2B2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5664B8"/>
    <w:multiLevelType w:val="hybridMultilevel"/>
    <w:tmpl w:val="6B0E6744"/>
    <w:lvl w:ilvl="0" w:tplc="3874196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AE3604F"/>
    <w:multiLevelType w:val="hybridMultilevel"/>
    <w:tmpl w:val="1ECA71F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F8E57D9"/>
    <w:multiLevelType w:val="hybridMultilevel"/>
    <w:tmpl w:val="51F210C2"/>
    <w:lvl w:ilvl="0" w:tplc="0408001B">
      <w:start w:val="1"/>
      <w:numFmt w:val="lowerRoman"/>
      <w:lvlText w:val="%1."/>
      <w:lvlJc w:val="right"/>
      <w:pPr>
        <w:ind w:left="1495" w:hanging="360"/>
      </w:pPr>
    </w:lvl>
    <w:lvl w:ilvl="1" w:tplc="04080019">
      <w:start w:val="1"/>
      <w:numFmt w:val="lowerLetter"/>
      <w:lvlText w:val="%2."/>
      <w:lvlJc w:val="left"/>
      <w:pPr>
        <w:ind w:left="2215" w:hanging="360"/>
      </w:pPr>
    </w:lvl>
    <w:lvl w:ilvl="2" w:tplc="0408001B" w:tentative="1">
      <w:start w:val="1"/>
      <w:numFmt w:val="lowerRoman"/>
      <w:lvlText w:val="%3."/>
      <w:lvlJc w:val="right"/>
      <w:pPr>
        <w:ind w:left="2935" w:hanging="180"/>
      </w:pPr>
    </w:lvl>
    <w:lvl w:ilvl="3" w:tplc="0408000F" w:tentative="1">
      <w:start w:val="1"/>
      <w:numFmt w:val="decimal"/>
      <w:lvlText w:val="%4."/>
      <w:lvlJc w:val="left"/>
      <w:pPr>
        <w:ind w:left="3655" w:hanging="360"/>
      </w:pPr>
    </w:lvl>
    <w:lvl w:ilvl="4" w:tplc="04080019" w:tentative="1">
      <w:start w:val="1"/>
      <w:numFmt w:val="lowerLetter"/>
      <w:lvlText w:val="%5."/>
      <w:lvlJc w:val="left"/>
      <w:pPr>
        <w:ind w:left="4375" w:hanging="360"/>
      </w:pPr>
    </w:lvl>
    <w:lvl w:ilvl="5" w:tplc="0408001B" w:tentative="1">
      <w:start w:val="1"/>
      <w:numFmt w:val="lowerRoman"/>
      <w:lvlText w:val="%6."/>
      <w:lvlJc w:val="right"/>
      <w:pPr>
        <w:ind w:left="5095" w:hanging="180"/>
      </w:pPr>
    </w:lvl>
    <w:lvl w:ilvl="6" w:tplc="0408000F" w:tentative="1">
      <w:start w:val="1"/>
      <w:numFmt w:val="decimal"/>
      <w:lvlText w:val="%7."/>
      <w:lvlJc w:val="left"/>
      <w:pPr>
        <w:ind w:left="5815" w:hanging="360"/>
      </w:pPr>
    </w:lvl>
    <w:lvl w:ilvl="7" w:tplc="04080019" w:tentative="1">
      <w:start w:val="1"/>
      <w:numFmt w:val="lowerLetter"/>
      <w:lvlText w:val="%8."/>
      <w:lvlJc w:val="left"/>
      <w:pPr>
        <w:ind w:left="6535" w:hanging="360"/>
      </w:pPr>
    </w:lvl>
    <w:lvl w:ilvl="8" w:tplc="0408001B" w:tentative="1">
      <w:start w:val="1"/>
      <w:numFmt w:val="lowerRoman"/>
      <w:lvlText w:val="%9."/>
      <w:lvlJc w:val="right"/>
      <w:pPr>
        <w:ind w:left="7255" w:hanging="180"/>
      </w:pPr>
    </w:lvl>
  </w:abstractNum>
  <w:abstractNum w:abstractNumId="30">
    <w:nsid w:val="71CB3B9F"/>
    <w:multiLevelType w:val="hybridMultilevel"/>
    <w:tmpl w:val="B05407F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77D327D9"/>
    <w:multiLevelType w:val="hybridMultilevel"/>
    <w:tmpl w:val="D1589B4A"/>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2">
    <w:nsid w:val="7ADC1D8D"/>
    <w:multiLevelType w:val="hybridMultilevel"/>
    <w:tmpl w:val="AED0E2EC"/>
    <w:lvl w:ilvl="0" w:tplc="AC8AA35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3">
    <w:nsid w:val="7EC05633"/>
    <w:multiLevelType w:val="hybridMultilevel"/>
    <w:tmpl w:val="A224E44C"/>
    <w:lvl w:ilvl="0" w:tplc="66E288A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30"/>
  </w:num>
  <w:num w:numId="5">
    <w:abstractNumId w:val="3"/>
  </w:num>
  <w:num w:numId="6">
    <w:abstractNumId w:val="18"/>
  </w:num>
  <w:num w:numId="7">
    <w:abstractNumId w:val="24"/>
  </w:num>
  <w:num w:numId="8">
    <w:abstractNumId w:val="15"/>
  </w:num>
  <w:num w:numId="9">
    <w:abstractNumId w:val="21"/>
  </w:num>
  <w:num w:numId="10">
    <w:abstractNumId w:val="22"/>
  </w:num>
  <w:num w:numId="11">
    <w:abstractNumId w:val="20"/>
  </w:num>
  <w:num w:numId="12">
    <w:abstractNumId w:val="25"/>
  </w:num>
  <w:num w:numId="13">
    <w:abstractNumId w:val="7"/>
  </w:num>
  <w:num w:numId="14">
    <w:abstractNumId w:val="12"/>
  </w:num>
  <w:num w:numId="15">
    <w:abstractNumId w:val="9"/>
  </w:num>
  <w:num w:numId="16">
    <w:abstractNumId w:val="5"/>
  </w:num>
  <w:num w:numId="17">
    <w:abstractNumId w:val="4"/>
  </w:num>
  <w:num w:numId="18">
    <w:abstractNumId w:val="33"/>
  </w:num>
  <w:num w:numId="19">
    <w:abstractNumId w:val="27"/>
  </w:num>
  <w:num w:numId="20">
    <w:abstractNumId w:val="29"/>
  </w:num>
  <w:num w:numId="21">
    <w:abstractNumId w:val="19"/>
  </w:num>
  <w:num w:numId="22">
    <w:abstractNumId w:val="10"/>
  </w:num>
  <w:num w:numId="23">
    <w:abstractNumId w:val="11"/>
  </w:num>
  <w:num w:numId="24">
    <w:abstractNumId w:val="2"/>
  </w:num>
  <w:num w:numId="25">
    <w:abstractNumId w:val="17"/>
  </w:num>
  <w:num w:numId="26">
    <w:abstractNumId w:val="26"/>
  </w:num>
  <w:num w:numId="27">
    <w:abstractNumId w:val="8"/>
  </w:num>
  <w:num w:numId="28">
    <w:abstractNumId w:val="31"/>
  </w:num>
  <w:num w:numId="29">
    <w:abstractNumId w:val="14"/>
  </w:num>
  <w:num w:numId="30">
    <w:abstractNumId w:val="16"/>
  </w:num>
  <w:num w:numId="31">
    <w:abstractNumId w:val="28"/>
  </w:num>
  <w:num w:numId="32">
    <w:abstractNumId w:val="13"/>
  </w:num>
  <w:num w:numId="33">
    <w:abstractNumId w:val="23"/>
  </w:num>
  <w:num w:numId="34">
    <w:abstractNumId w:val="32"/>
  </w:num>
  <w:numIdMacAtCleanup w:val="1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tsoukalos">
    <w15:presenceInfo w15:providerId="None" w15:userId="gtsoukalos"/>
  </w15:person>
  <w15:person w15:author="Zhiming Zhang">
    <w15:presenceInfo w15:providerId="AD" w15:userId="S-1-5-21-4036475378-2340900318-230182452-48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CE"/>
    <w:rsid w:val="0000145B"/>
    <w:rsid w:val="00007A03"/>
    <w:rsid w:val="000100EC"/>
    <w:rsid w:val="00010D2E"/>
    <w:rsid w:val="00012A28"/>
    <w:rsid w:val="00012CBC"/>
    <w:rsid w:val="0002428A"/>
    <w:rsid w:val="00024BF9"/>
    <w:rsid w:val="00025BB5"/>
    <w:rsid w:val="00032F2B"/>
    <w:rsid w:val="00034092"/>
    <w:rsid w:val="00042AEE"/>
    <w:rsid w:val="00045AD0"/>
    <w:rsid w:val="00045D15"/>
    <w:rsid w:val="000461D8"/>
    <w:rsid w:val="00050998"/>
    <w:rsid w:val="000522A0"/>
    <w:rsid w:val="00061C7F"/>
    <w:rsid w:val="00065CF7"/>
    <w:rsid w:val="00066678"/>
    <w:rsid w:val="000677ED"/>
    <w:rsid w:val="00071788"/>
    <w:rsid w:val="00075FE2"/>
    <w:rsid w:val="00076E84"/>
    <w:rsid w:val="00077589"/>
    <w:rsid w:val="00080BAE"/>
    <w:rsid w:val="000829E9"/>
    <w:rsid w:val="0008330B"/>
    <w:rsid w:val="00086523"/>
    <w:rsid w:val="00086A36"/>
    <w:rsid w:val="0009037D"/>
    <w:rsid w:val="00091791"/>
    <w:rsid w:val="00092AA7"/>
    <w:rsid w:val="00093460"/>
    <w:rsid w:val="0009418B"/>
    <w:rsid w:val="00094FAA"/>
    <w:rsid w:val="000975E5"/>
    <w:rsid w:val="000A2988"/>
    <w:rsid w:val="000A2FE5"/>
    <w:rsid w:val="000A4ED7"/>
    <w:rsid w:val="000A64B9"/>
    <w:rsid w:val="000A6E9D"/>
    <w:rsid w:val="000A7AC7"/>
    <w:rsid w:val="000B3F6C"/>
    <w:rsid w:val="000B611E"/>
    <w:rsid w:val="000C1133"/>
    <w:rsid w:val="000C194D"/>
    <w:rsid w:val="000C1F8B"/>
    <w:rsid w:val="000C2464"/>
    <w:rsid w:val="000C3F87"/>
    <w:rsid w:val="000C57A2"/>
    <w:rsid w:val="000D02B7"/>
    <w:rsid w:val="000D2935"/>
    <w:rsid w:val="000D4764"/>
    <w:rsid w:val="000D79F3"/>
    <w:rsid w:val="000D7EE5"/>
    <w:rsid w:val="000E1C57"/>
    <w:rsid w:val="000E2E5D"/>
    <w:rsid w:val="000E6DEC"/>
    <w:rsid w:val="000F0785"/>
    <w:rsid w:val="000F1377"/>
    <w:rsid w:val="000F18A2"/>
    <w:rsid w:val="000F1C34"/>
    <w:rsid w:val="000F2183"/>
    <w:rsid w:val="000F248B"/>
    <w:rsid w:val="000F554F"/>
    <w:rsid w:val="00104138"/>
    <w:rsid w:val="001051E3"/>
    <w:rsid w:val="0010648C"/>
    <w:rsid w:val="0011307D"/>
    <w:rsid w:val="00113240"/>
    <w:rsid w:val="001132D0"/>
    <w:rsid w:val="0011481D"/>
    <w:rsid w:val="0012052B"/>
    <w:rsid w:val="0012069A"/>
    <w:rsid w:val="00120A7D"/>
    <w:rsid w:val="00122352"/>
    <w:rsid w:val="001267C5"/>
    <w:rsid w:val="001307B5"/>
    <w:rsid w:val="0013134C"/>
    <w:rsid w:val="0013796E"/>
    <w:rsid w:val="0014161F"/>
    <w:rsid w:val="00141F9C"/>
    <w:rsid w:val="00145D53"/>
    <w:rsid w:val="00146B70"/>
    <w:rsid w:val="00146F98"/>
    <w:rsid w:val="0015012B"/>
    <w:rsid w:val="001550D7"/>
    <w:rsid w:val="00161F48"/>
    <w:rsid w:val="0016398A"/>
    <w:rsid w:val="00167B8A"/>
    <w:rsid w:val="00172457"/>
    <w:rsid w:val="00173822"/>
    <w:rsid w:val="00180920"/>
    <w:rsid w:val="00186755"/>
    <w:rsid w:val="00187465"/>
    <w:rsid w:val="00192ACD"/>
    <w:rsid w:val="0019670C"/>
    <w:rsid w:val="00197263"/>
    <w:rsid w:val="001A219F"/>
    <w:rsid w:val="001A2919"/>
    <w:rsid w:val="001A2C98"/>
    <w:rsid w:val="001A3DC9"/>
    <w:rsid w:val="001A5034"/>
    <w:rsid w:val="001A52FA"/>
    <w:rsid w:val="001B0591"/>
    <w:rsid w:val="001B0CDF"/>
    <w:rsid w:val="001B27E9"/>
    <w:rsid w:val="001B6141"/>
    <w:rsid w:val="001B705F"/>
    <w:rsid w:val="001C3F00"/>
    <w:rsid w:val="001C5B66"/>
    <w:rsid w:val="001D28CA"/>
    <w:rsid w:val="001D4466"/>
    <w:rsid w:val="001D4C8F"/>
    <w:rsid w:val="001D6492"/>
    <w:rsid w:val="001D6579"/>
    <w:rsid w:val="001E080B"/>
    <w:rsid w:val="001E36FA"/>
    <w:rsid w:val="001E4904"/>
    <w:rsid w:val="001E4EAF"/>
    <w:rsid w:val="001E593A"/>
    <w:rsid w:val="001F0907"/>
    <w:rsid w:val="001F5063"/>
    <w:rsid w:val="001F55F5"/>
    <w:rsid w:val="0020687B"/>
    <w:rsid w:val="002070FA"/>
    <w:rsid w:val="0020729F"/>
    <w:rsid w:val="00210070"/>
    <w:rsid w:val="00211B66"/>
    <w:rsid w:val="00221617"/>
    <w:rsid w:val="002222D7"/>
    <w:rsid w:val="00224065"/>
    <w:rsid w:val="00230742"/>
    <w:rsid w:val="00237183"/>
    <w:rsid w:val="002378DA"/>
    <w:rsid w:val="00241847"/>
    <w:rsid w:val="00242600"/>
    <w:rsid w:val="00242650"/>
    <w:rsid w:val="00243025"/>
    <w:rsid w:val="002436F4"/>
    <w:rsid w:val="002504EB"/>
    <w:rsid w:val="002508FA"/>
    <w:rsid w:val="002574B8"/>
    <w:rsid w:val="00261480"/>
    <w:rsid w:val="0026453A"/>
    <w:rsid w:val="002660F4"/>
    <w:rsid w:val="0026669A"/>
    <w:rsid w:val="002670CD"/>
    <w:rsid w:val="002674AD"/>
    <w:rsid w:val="0027170F"/>
    <w:rsid w:val="00272A6E"/>
    <w:rsid w:val="00274D1D"/>
    <w:rsid w:val="0027715C"/>
    <w:rsid w:val="00277179"/>
    <w:rsid w:val="002805D5"/>
    <w:rsid w:val="00290267"/>
    <w:rsid w:val="00295EF0"/>
    <w:rsid w:val="0029680E"/>
    <w:rsid w:val="002974A1"/>
    <w:rsid w:val="002A2293"/>
    <w:rsid w:val="002A4F54"/>
    <w:rsid w:val="002A6698"/>
    <w:rsid w:val="002A7E23"/>
    <w:rsid w:val="002B2591"/>
    <w:rsid w:val="002B399C"/>
    <w:rsid w:val="002B6AA1"/>
    <w:rsid w:val="002C18CF"/>
    <w:rsid w:val="002C1AD5"/>
    <w:rsid w:val="002C2071"/>
    <w:rsid w:val="002C6E36"/>
    <w:rsid w:val="002C768F"/>
    <w:rsid w:val="002D0906"/>
    <w:rsid w:val="002D1C18"/>
    <w:rsid w:val="002D20B7"/>
    <w:rsid w:val="002D4258"/>
    <w:rsid w:val="002D66D8"/>
    <w:rsid w:val="002E0A74"/>
    <w:rsid w:val="002E0C34"/>
    <w:rsid w:val="002E611B"/>
    <w:rsid w:val="002F25E7"/>
    <w:rsid w:val="002F3D74"/>
    <w:rsid w:val="002F4E7A"/>
    <w:rsid w:val="002F5727"/>
    <w:rsid w:val="002F7C93"/>
    <w:rsid w:val="00300F3F"/>
    <w:rsid w:val="00305494"/>
    <w:rsid w:val="00305FF4"/>
    <w:rsid w:val="00306C36"/>
    <w:rsid w:val="00310AF8"/>
    <w:rsid w:val="0031120C"/>
    <w:rsid w:val="00311296"/>
    <w:rsid w:val="00311463"/>
    <w:rsid w:val="00312945"/>
    <w:rsid w:val="00314EEE"/>
    <w:rsid w:val="00315D42"/>
    <w:rsid w:val="0031632F"/>
    <w:rsid w:val="00321F46"/>
    <w:rsid w:val="0032236E"/>
    <w:rsid w:val="00323A86"/>
    <w:rsid w:val="00325F1C"/>
    <w:rsid w:val="00327A71"/>
    <w:rsid w:val="003308A3"/>
    <w:rsid w:val="00330B46"/>
    <w:rsid w:val="003413DA"/>
    <w:rsid w:val="003414AF"/>
    <w:rsid w:val="0034387A"/>
    <w:rsid w:val="00343B6A"/>
    <w:rsid w:val="00343C03"/>
    <w:rsid w:val="0034500C"/>
    <w:rsid w:val="00346F56"/>
    <w:rsid w:val="00347F27"/>
    <w:rsid w:val="00354DC4"/>
    <w:rsid w:val="00361E0C"/>
    <w:rsid w:val="00362189"/>
    <w:rsid w:val="003648C0"/>
    <w:rsid w:val="00364F09"/>
    <w:rsid w:val="003650B1"/>
    <w:rsid w:val="003664A4"/>
    <w:rsid w:val="0036787D"/>
    <w:rsid w:val="00380196"/>
    <w:rsid w:val="00385514"/>
    <w:rsid w:val="00393885"/>
    <w:rsid w:val="00394AB6"/>
    <w:rsid w:val="00396323"/>
    <w:rsid w:val="003A1232"/>
    <w:rsid w:val="003B02FD"/>
    <w:rsid w:val="003B25DC"/>
    <w:rsid w:val="003B4C3E"/>
    <w:rsid w:val="003B6847"/>
    <w:rsid w:val="003C6303"/>
    <w:rsid w:val="003C694F"/>
    <w:rsid w:val="003C7620"/>
    <w:rsid w:val="003D1F7E"/>
    <w:rsid w:val="003D494E"/>
    <w:rsid w:val="003D4A8A"/>
    <w:rsid w:val="003D66CE"/>
    <w:rsid w:val="003D6EED"/>
    <w:rsid w:val="003E00E9"/>
    <w:rsid w:val="003E03FC"/>
    <w:rsid w:val="003E055F"/>
    <w:rsid w:val="003E1F15"/>
    <w:rsid w:val="003F1216"/>
    <w:rsid w:val="00400A20"/>
    <w:rsid w:val="00400EAF"/>
    <w:rsid w:val="0040227D"/>
    <w:rsid w:val="004037DC"/>
    <w:rsid w:val="004037EA"/>
    <w:rsid w:val="004063E8"/>
    <w:rsid w:val="00406692"/>
    <w:rsid w:val="00407466"/>
    <w:rsid w:val="00407610"/>
    <w:rsid w:val="00411277"/>
    <w:rsid w:val="00412F3E"/>
    <w:rsid w:val="0041404B"/>
    <w:rsid w:val="0041460F"/>
    <w:rsid w:val="00414B6D"/>
    <w:rsid w:val="00415CD0"/>
    <w:rsid w:val="00417EBA"/>
    <w:rsid w:val="0042043B"/>
    <w:rsid w:val="004206F7"/>
    <w:rsid w:val="004209B1"/>
    <w:rsid w:val="004256DE"/>
    <w:rsid w:val="00431CC0"/>
    <w:rsid w:val="004326AC"/>
    <w:rsid w:val="00432854"/>
    <w:rsid w:val="00435C44"/>
    <w:rsid w:val="004365B5"/>
    <w:rsid w:val="0044052C"/>
    <w:rsid w:val="00444946"/>
    <w:rsid w:val="00451349"/>
    <w:rsid w:val="0045145B"/>
    <w:rsid w:val="00451544"/>
    <w:rsid w:val="004527CF"/>
    <w:rsid w:val="00455E4E"/>
    <w:rsid w:val="00455FE1"/>
    <w:rsid w:val="004617AE"/>
    <w:rsid w:val="0046689F"/>
    <w:rsid w:val="00467097"/>
    <w:rsid w:val="004673FA"/>
    <w:rsid w:val="00471E3A"/>
    <w:rsid w:val="004729F7"/>
    <w:rsid w:val="00472DB1"/>
    <w:rsid w:val="00474312"/>
    <w:rsid w:val="0047431D"/>
    <w:rsid w:val="00474878"/>
    <w:rsid w:val="00476093"/>
    <w:rsid w:val="00476FDD"/>
    <w:rsid w:val="00477B22"/>
    <w:rsid w:val="0048365B"/>
    <w:rsid w:val="00485351"/>
    <w:rsid w:val="00492615"/>
    <w:rsid w:val="00494990"/>
    <w:rsid w:val="00494AC0"/>
    <w:rsid w:val="00494CFB"/>
    <w:rsid w:val="00495588"/>
    <w:rsid w:val="004A18AD"/>
    <w:rsid w:val="004A1EC9"/>
    <w:rsid w:val="004A594A"/>
    <w:rsid w:val="004A7C9A"/>
    <w:rsid w:val="004B200D"/>
    <w:rsid w:val="004B2DDA"/>
    <w:rsid w:val="004B7FBA"/>
    <w:rsid w:val="004C0C84"/>
    <w:rsid w:val="004C1014"/>
    <w:rsid w:val="004C30F6"/>
    <w:rsid w:val="004C35F9"/>
    <w:rsid w:val="004C369F"/>
    <w:rsid w:val="004C387C"/>
    <w:rsid w:val="004C584A"/>
    <w:rsid w:val="004C59CC"/>
    <w:rsid w:val="004C5F6B"/>
    <w:rsid w:val="004C6E20"/>
    <w:rsid w:val="004C6FD4"/>
    <w:rsid w:val="004C7423"/>
    <w:rsid w:val="004C77C5"/>
    <w:rsid w:val="004D29D8"/>
    <w:rsid w:val="004D53D9"/>
    <w:rsid w:val="004D680A"/>
    <w:rsid w:val="004D7747"/>
    <w:rsid w:val="004E30CC"/>
    <w:rsid w:val="004E5DC9"/>
    <w:rsid w:val="004E68C3"/>
    <w:rsid w:val="004E7B80"/>
    <w:rsid w:val="004F02A5"/>
    <w:rsid w:val="004F4CCE"/>
    <w:rsid w:val="004F5F22"/>
    <w:rsid w:val="004F70FB"/>
    <w:rsid w:val="005035F1"/>
    <w:rsid w:val="00503D2D"/>
    <w:rsid w:val="00510F0F"/>
    <w:rsid w:val="00513DA7"/>
    <w:rsid w:val="00516255"/>
    <w:rsid w:val="005172D4"/>
    <w:rsid w:val="0052299D"/>
    <w:rsid w:val="00522DA8"/>
    <w:rsid w:val="00527B7A"/>
    <w:rsid w:val="00530B6E"/>
    <w:rsid w:val="00533882"/>
    <w:rsid w:val="00534909"/>
    <w:rsid w:val="00536BA3"/>
    <w:rsid w:val="00537444"/>
    <w:rsid w:val="00540A0C"/>
    <w:rsid w:val="00540CDB"/>
    <w:rsid w:val="005453B1"/>
    <w:rsid w:val="00555F59"/>
    <w:rsid w:val="005570D7"/>
    <w:rsid w:val="00557BF1"/>
    <w:rsid w:val="005668EB"/>
    <w:rsid w:val="00567491"/>
    <w:rsid w:val="00580C69"/>
    <w:rsid w:val="0058189C"/>
    <w:rsid w:val="00582AA4"/>
    <w:rsid w:val="00582E26"/>
    <w:rsid w:val="00584612"/>
    <w:rsid w:val="00587310"/>
    <w:rsid w:val="00596575"/>
    <w:rsid w:val="005A26F9"/>
    <w:rsid w:val="005A275B"/>
    <w:rsid w:val="005A2C6E"/>
    <w:rsid w:val="005A4B55"/>
    <w:rsid w:val="005A766E"/>
    <w:rsid w:val="005A7783"/>
    <w:rsid w:val="005B145B"/>
    <w:rsid w:val="005B1577"/>
    <w:rsid w:val="005B2092"/>
    <w:rsid w:val="005B6A1F"/>
    <w:rsid w:val="005B6D0A"/>
    <w:rsid w:val="005C149C"/>
    <w:rsid w:val="005C182B"/>
    <w:rsid w:val="005C20C4"/>
    <w:rsid w:val="005C5995"/>
    <w:rsid w:val="005C77F0"/>
    <w:rsid w:val="005D18C8"/>
    <w:rsid w:val="005E07E1"/>
    <w:rsid w:val="005E0DF9"/>
    <w:rsid w:val="005E30D8"/>
    <w:rsid w:val="005E4C9B"/>
    <w:rsid w:val="005F1CB9"/>
    <w:rsid w:val="005F2A8E"/>
    <w:rsid w:val="00602BA9"/>
    <w:rsid w:val="0060587D"/>
    <w:rsid w:val="006073C6"/>
    <w:rsid w:val="00610EED"/>
    <w:rsid w:val="00612B84"/>
    <w:rsid w:val="00613C14"/>
    <w:rsid w:val="0061478E"/>
    <w:rsid w:val="00615ED1"/>
    <w:rsid w:val="006172C8"/>
    <w:rsid w:val="00617B9F"/>
    <w:rsid w:val="0062216D"/>
    <w:rsid w:val="00625056"/>
    <w:rsid w:val="006273ED"/>
    <w:rsid w:val="00630F4A"/>
    <w:rsid w:val="0063148C"/>
    <w:rsid w:val="006316A3"/>
    <w:rsid w:val="00635422"/>
    <w:rsid w:val="0064143A"/>
    <w:rsid w:val="0064528D"/>
    <w:rsid w:val="0064555F"/>
    <w:rsid w:val="00645E0E"/>
    <w:rsid w:val="0065241C"/>
    <w:rsid w:val="006524F8"/>
    <w:rsid w:val="00653F48"/>
    <w:rsid w:val="0065647D"/>
    <w:rsid w:val="00662E2C"/>
    <w:rsid w:val="00663583"/>
    <w:rsid w:val="0066488A"/>
    <w:rsid w:val="00664A10"/>
    <w:rsid w:val="00666EF4"/>
    <w:rsid w:val="0066740F"/>
    <w:rsid w:val="006704A7"/>
    <w:rsid w:val="00670F16"/>
    <w:rsid w:val="00673A79"/>
    <w:rsid w:val="006769CC"/>
    <w:rsid w:val="00676A64"/>
    <w:rsid w:val="006807CD"/>
    <w:rsid w:val="0068150E"/>
    <w:rsid w:val="006840E6"/>
    <w:rsid w:val="006850AC"/>
    <w:rsid w:val="00687508"/>
    <w:rsid w:val="00687A35"/>
    <w:rsid w:val="00692602"/>
    <w:rsid w:val="00696986"/>
    <w:rsid w:val="00697501"/>
    <w:rsid w:val="006A0DEB"/>
    <w:rsid w:val="006A6E1E"/>
    <w:rsid w:val="006A7A04"/>
    <w:rsid w:val="006B02C9"/>
    <w:rsid w:val="006B5198"/>
    <w:rsid w:val="006B52A9"/>
    <w:rsid w:val="006C151F"/>
    <w:rsid w:val="006D48C8"/>
    <w:rsid w:val="006D617B"/>
    <w:rsid w:val="006E0461"/>
    <w:rsid w:val="006E0E3A"/>
    <w:rsid w:val="006E1B3E"/>
    <w:rsid w:val="006E3B97"/>
    <w:rsid w:val="006E3E74"/>
    <w:rsid w:val="006E75FC"/>
    <w:rsid w:val="006F045D"/>
    <w:rsid w:val="006F14F5"/>
    <w:rsid w:val="006F215E"/>
    <w:rsid w:val="006F50CA"/>
    <w:rsid w:val="006F7CA1"/>
    <w:rsid w:val="00701924"/>
    <w:rsid w:val="00703C5A"/>
    <w:rsid w:val="00704A57"/>
    <w:rsid w:val="00706D01"/>
    <w:rsid w:val="00707FBD"/>
    <w:rsid w:val="00710FCB"/>
    <w:rsid w:val="0071244D"/>
    <w:rsid w:val="007211A0"/>
    <w:rsid w:val="00723D82"/>
    <w:rsid w:val="00723DC5"/>
    <w:rsid w:val="00725591"/>
    <w:rsid w:val="00725799"/>
    <w:rsid w:val="00726FD3"/>
    <w:rsid w:val="007342EC"/>
    <w:rsid w:val="00742C92"/>
    <w:rsid w:val="00742E1F"/>
    <w:rsid w:val="00744750"/>
    <w:rsid w:val="007511FB"/>
    <w:rsid w:val="00754E51"/>
    <w:rsid w:val="007569E4"/>
    <w:rsid w:val="00760D17"/>
    <w:rsid w:val="00760D93"/>
    <w:rsid w:val="007632FF"/>
    <w:rsid w:val="007661B6"/>
    <w:rsid w:val="007702FB"/>
    <w:rsid w:val="0077687A"/>
    <w:rsid w:val="00780681"/>
    <w:rsid w:val="00784963"/>
    <w:rsid w:val="00787536"/>
    <w:rsid w:val="00787746"/>
    <w:rsid w:val="007908E0"/>
    <w:rsid w:val="0079168F"/>
    <w:rsid w:val="007951E5"/>
    <w:rsid w:val="0079787C"/>
    <w:rsid w:val="007A2FF1"/>
    <w:rsid w:val="007A409D"/>
    <w:rsid w:val="007B4212"/>
    <w:rsid w:val="007B696E"/>
    <w:rsid w:val="007C248E"/>
    <w:rsid w:val="007C5496"/>
    <w:rsid w:val="007C5DE1"/>
    <w:rsid w:val="007C6B49"/>
    <w:rsid w:val="007D5B8B"/>
    <w:rsid w:val="007D6E96"/>
    <w:rsid w:val="007E1607"/>
    <w:rsid w:val="007E45F0"/>
    <w:rsid w:val="007F1648"/>
    <w:rsid w:val="007F5047"/>
    <w:rsid w:val="007F7BBF"/>
    <w:rsid w:val="00801AEA"/>
    <w:rsid w:val="008023ED"/>
    <w:rsid w:val="00807FE3"/>
    <w:rsid w:val="0081365C"/>
    <w:rsid w:val="00817466"/>
    <w:rsid w:val="00820AF7"/>
    <w:rsid w:val="00821B3D"/>
    <w:rsid w:val="008222D9"/>
    <w:rsid w:val="00822821"/>
    <w:rsid w:val="00823596"/>
    <w:rsid w:val="0082514C"/>
    <w:rsid w:val="008254E2"/>
    <w:rsid w:val="00834138"/>
    <w:rsid w:val="008353EB"/>
    <w:rsid w:val="00835701"/>
    <w:rsid w:val="00835CCA"/>
    <w:rsid w:val="008369E9"/>
    <w:rsid w:val="0084756C"/>
    <w:rsid w:val="008479FB"/>
    <w:rsid w:val="008517C7"/>
    <w:rsid w:val="00852713"/>
    <w:rsid w:val="00852CD5"/>
    <w:rsid w:val="00853E2E"/>
    <w:rsid w:val="00853FC0"/>
    <w:rsid w:val="00854FE8"/>
    <w:rsid w:val="008555BA"/>
    <w:rsid w:val="00855A36"/>
    <w:rsid w:val="00857782"/>
    <w:rsid w:val="008614F8"/>
    <w:rsid w:val="00861C8A"/>
    <w:rsid w:val="008628C9"/>
    <w:rsid w:val="008632AC"/>
    <w:rsid w:val="00865033"/>
    <w:rsid w:val="0086540E"/>
    <w:rsid w:val="008675FB"/>
    <w:rsid w:val="00874D60"/>
    <w:rsid w:val="00874F4A"/>
    <w:rsid w:val="00875594"/>
    <w:rsid w:val="0087575D"/>
    <w:rsid w:val="0088105E"/>
    <w:rsid w:val="008815A2"/>
    <w:rsid w:val="00882336"/>
    <w:rsid w:val="00883DB2"/>
    <w:rsid w:val="00885175"/>
    <w:rsid w:val="008913AA"/>
    <w:rsid w:val="00897873"/>
    <w:rsid w:val="008A2BF3"/>
    <w:rsid w:val="008A3BC2"/>
    <w:rsid w:val="008A3E6B"/>
    <w:rsid w:val="008A67E2"/>
    <w:rsid w:val="008A7159"/>
    <w:rsid w:val="008B0A29"/>
    <w:rsid w:val="008B18AE"/>
    <w:rsid w:val="008B3B76"/>
    <w:rsid w:val="008C1DAF"/>
    <w:rsid w:val="008C3D46"/>
    <w:rsid w:val="008C7EB2"/>
    <w:rsid w:val="008D03C1"/>
    <w:rsid w:val="008D5856"/>
    <w:rsid w:val="008D6740"/>
    <w:rsid w:val="008E364C"/>
    <w:rsid w:val="008E6160"/>
    <w:rsid w:val="008E6B74"/>
    <w:rsid w:val="008E7DFE"/>
    <w:rsid w:val="008F015F"/>
    <w:rsid w:val="008F2F47"/>
    <w:rsid w:val="008F5C29"/>
    <w:rsid w:val="008F67C1"/>
    <w:rsid w:val="00901D0D"/>
    <w:rsid w:val="0090281D"/>
    <w:rsid w:val="00902B68"/>
    <w:rsid w:val="00907AF0"/>
    <w:rsid w:val="00907C43"/>
    <w:rsid w:val="0091007A"/>
    <w:rsid w:val="009133A8"/>
    <w:rsid w:val="00914419"/>
    <w:rsid w:val="00917A1B"/>
    <w:rsid w:val="00920360"/>
    <w:rsid w:val="0092258A"/>
    <w:rsid w:val="00923C50"/>
    <w:rsid w:val="00924D15"/>
    <w:rsid w:val="00931A5A"/>
    <w:rsid w:val="0093358A"/>
    <w:rsid w:val="009337DC"/>
    <w:rsid w:val="0094239B"/>
    <w:rsid w:val="00943F9D"/>
    <w:rsid w:val="00947B5A"/>
    <w:rsid w:val="00950D8B"/>
    <w:rsid w:val="00951703"/>
    <w:rsid w:val="00953B9D"/>
    <w:rsid w:val="00953FA9"/>
    <w:rsid w:val="00954292"/>
    <w:rsid w:val="00957C15"/>
    <w:rsid w:val="00961A7C"/>
    <w:rsid w:val="00961E13"/>
    <w:rsid w:val="009645C2"/>
    <w:rsid w:val="00970A6B"/>
    <w:rsid w:val="00972114"/>
    <w:rsid w:val="00974347"/>
    <w:rsid w:val="00975F94"/>
    <w:rsid w:val="0098082D"/>
    <w:rsid w:val="00982046"/>
    <w:rsid w:val="00982FE6"/>
    <w:rsid w:val="00984A2B"/>
    <w:rsid w:val="00985193"/>
    <w:rsid w:val="00985341"/>
    <w:rsid w:val="00992199"/>
    <w:rsid w:val="00994C09"/>
    <w:rsid w:val="0099714D"/>
    <w:rsid w:val="00997CAC"/>
    <w:rsid w:val="009A1DC3"/>
    <w:rsid w:val="009A7E58"/>
    <w:rsid w:val="009B0792"/>
    <w:rsid w:val="009B2768"/>
    <w:rsid w:val="009B28C4"/>
    <w:rsid w:val="009B7DF5"/>
    <w:rsid w:val="009C085A"/>
    <w:rsid w:val="009C0C72"/>
    <w:rsid w:val="009C3728"/>
    <w:rsid w:val="009C48A2"/>
    <w:rsid w:val="009C6B4F"/>
    <w:rsid w:val="009D2700"/>
    <w:rsid w:val="009D33FC"/>
    <w:rsid w:val="009D3ABD"/>
    <w:rsid w:val="009D3C21"/>
    <w:rsid w:val="009D3E0A"/>
    <w:rsid w:val="009D40D4"/>
    <w:rsid w:val="009E17A6"/>
    <w:rsid w:val="009E3317"/>
    <w:rsid w:val="009E3F44"/>
    <w:rsid w:val="009E447C"/>
    <w:rsid w:val="009E4FC2"/>
    <w:rsid w:val="009E5303"/>
    <w:rsid w:val="009E6A91"/>
    <w:rsid w:val="009F0FA9"/>
    <w:rsid w:val="009F50EB"/>
    <w:rsid w:val="009F57FC"/>
    <w:rsid w:val="009F6179"/>
    <w:rsid w:val="009F7E8C"/>
    <w:rsid w:val="00A00A62"/>
    <w:rsid w:val="00A015F3"/>
    <w:rsid w:val="00A05CB9"/>
    <w:rsid w:val="00A06B64"/>
    <w:rsid w:val="00A11BE3"/>
    <w:rsid w:val="00A14B00"/>
    <w:rsid w:val="00A22DB5"/>
    <w:rsid w:val="00A22E28"/>
    <w:rsid w:val="00A237AC"/>
    <w:rsid w:val="00A23AC8"/>
    <w:rsid w:val="00A24E04"/>
    <w:rsid w:val="00A25F2E"/>
    <w:rsid w:val="00A26C6D"/>
    <w:rsid w:val="00A30972"/>
    <w:rsid w:val="00A31FE6"/>
    <w:rsid w:val="00A32860"/>
    <w:rsid w:val="00A32B61"/>
    <w:rsid w:val="00A345A0"/>
    <w:rsid w:val="00A35A20"/>
    <w:rsid w:val="00A55C71"/>
    <w:rsid w:val="00A70C8D"/>
    <w:rsid w:val="00A711E6"/>
    <w:rsid w:val="00A7146F"/>
    <w:rsid w:val="00A71AD2"/>
    <w:rsid w:val="00A75250"/>
    <w:rsid w:val="00A76999"/>
    <w:rsid w:val="00A76B3C"/>
    <w:rsid w:val="00A8475C"/>
    <w:rsid w:val="00A850D2"/>
    <w:rsid w:val="00A8558C"/>
    <w:rsid w:val="00A85D17"/>
    <w:rsid w:val="00A85D56"/>
    <w:rsid w:val="00A9101C"/>
    <w:rsid w:val="00A92479"/>
    <w:rsid w:val="00A926D4"/>
    <w:rsid w:val="00A92AA5"/>
    <w:rsid w:val="00A9678E"/>
    <w:rsid w:val="00AA4B6E"/>
    <w:rsid w:val="00AA6576"/>
    <w:rsid w:val="00AB50D6"/>
    <w:rsid w:val="00AC4179"/>
    <w:rsid w:val="00AC433C"/>
    <w:rsid w:val="00AC5DE2"/>
    <w:rsid w:val="00AD16FA"/>
    <w:rsid w:val="00AD288F"/>
    <w:rsid w:val="00AD3760"/>
    <w:rsid w:val="00AD46E4"/>
    <w:rsid w:val="00AE37A6"/>
    <w:rsid w:val="00AE39C1"/>
    <w:rsid w:val="00AE48B6"/>
    <w:rsid w:val="00AE494B"/>
    <w:rsid w:val="00AF10A8"/>
    <w:rsid w:val="00AF6C17"/>
    <w:rsid w:val="00B006D2"/>
    <w:rsid w:val="00B10773"/>
    <w:rsid w:val="00B13631"/>
    <w:rsid w:val="00B160F6"/>
    <w:rsid w:val="00B16158"/>
    <w:rsid w:val="00B16A70"/>
    <w:rsid w:val="00B25263"/>
    <w:rsid w:val="00B312E5"/>
    <w:rsid w:val="00B32A47"/>
    <w:rsid w:val="00B3454E"/>
    <w:rsid w:val="00B358C1"/>
    <w:rsid w:val="00B413F5"/>
    <w:rsid w:val="00B43A85"/>
    <w:rsid w:val="00B4423F"/>
    <w:rsid w:val="00B44854"/>
    <w:rsid w:val="00B458DC"/>
    <w:rsid w:val="00B46D0B"/>
    <w:rsid w:val="00B4751F"/>
    <w:rsid w:val="00B50EEA"/>
    <w:rsid w:val="00B52DA7"/>
    <w:rsid w:val="00B532B7"/>
    <w:rsid w:val="00B57BDA"/>
    <w:rsid w:val="00B62AD4"/>
    <w:rsid w:val="00B62FEB"/>
    <w:rsid w:val="00B66B9F"/>
    <w:rsid w:val="00B66E32"/>
    <w:rsid w:val="00B7084C"/>
    <w:rsid w:val="00B717DB"/>
    <w:rsid w:val="00B71C0E"/>
    <w:rsid w:val="00B74538"/>
    <w:rsid w:val="00B7624E"/>
    <w:rsid w:val="00B8164E"/>
    <w:rsid w:val="00B81AB2"/>
    <w:rsid w:val="00B83342"/>
    <w:rsid w:val="00B8689F"/>
    <w:rsid w:val="00B910AB"/>
    <w:rsid w:val="00B912F4"/>
    <w:rsid w:val="00BA01FE"/>
    <w:rsid w:val="00BA32AA"/>
    <w:rsid w:val="00BA618F"/>
    <w:rsid w:val="00BA6D5C"/>
    <w:rsid w:val="00BB0C59"/>
    <w:rsid w:val="00BB1814"/>
    <w:rsid w:val="00BB1B5E"/>
    <w:rsid w:val="00BB339D"/>
    <w:rsid w:val="00BB3D85"/>
    <w:rsid w:val="00BB42B7"/>
    <w:rsid w:val="00BB7B17"/>
    <w:rsid w:val="00BB7B37"/>
    <w:rsid w:val="00BC36EA"/>
    <w:rsid w:val="00BC3AA9"/>
    <w:rsid w:val="00BC43B5"/>
    <w:rsid w:val="00BC6E1B"/>
    <w:rsid w:val="00BD0279"/>
    <w:rsid w:val="00BD069E"/>
    <w:rsid w:val="00BD1D8C"/>
    <w:rsid w:val="00BE1679"/>
    <w:rsid w:val="00BE1991"/>
    <w:rsid w:val="00BE2176"/>
    <w:rsid w:val="00BE376C"/>
    <w:rsid w:val="00BE3C53"/>
    <w:rsid w:val="00BE63D9"/>
    <w:rsid w:val="00BF0EA5"/>
    <w:rsid w:val="00BF7798"/>
    <w:rsid w:val="00C01957"/>
    <w:rsid w:val="00C122BF"/>
    <w:rsid w:val="00C14C65"/>
    <w:rsid w:val="00C1664C"/>
    <w:rsid w:val="00C17958"/>
    <w:rsid w:val="00C22958"/>
    <w:rsid w:val="00C2313E"/>
    <w:rsid w:val="00C26DF4"/>
    <w:rsid w:val="00C31F4C"/>
    <w:rsid w:val="00C35084"/>
    <w:rsid w:val="00C37CDE"/>
    <w:rsid w:val="00C40FB6"/>
    <w:rsid w:val="00C42B62"/>
    <w:rsid w:val="00C42BD1"/>
    <w:rsid w:val="00C42BFD"/>
    <w:rsid w:val="00C42E61"/>
    <w:rsid w:val="00C432BD"/>
    <w:rsid w:val="00C4437D"/>
    <w:rsid w:val="00C45545"/>
    <w:rsid w:val="00C458F7"/>
    <w:rsid w:val="00C50FB1"/>
    <w:rsid w:val="00C512BC"/>
    <w:rsid w:val="00C51F86"/>
    <w:rsid w:val="00C55851"/>
    <w:rsid w:val="00C60C3E"/>
    <w:rsid w:val="00C645FC"/>
    <w:rsid w:val="00C65B20"/>
    <w:rsid w:val="00C65BF0"/>
    <w:rsid w:val="00C665B9"/>
    <w:rsid w:val="00C72C5B"/>
    <w:rsid w:val="00C737EF"/>
    <w:rsid w:val="00C76090"/>
    <w:rsid w:val="00C83B8D"/>
    <w:rsid w:val="00C84885"/>
    <w:rsid w:val="00C85594"/>
    <w:rsid w:val="00C92EF7"/>
    <w:rsid w:val="00C93BFC"/>
    <w:rsid w:val="00C94A7D"/>
    <w:rsid w:val="00C956E6"/>
    <w:rsid w:val="00C966AB"/>
    <w:rsid w:val="00C96854"/>
    <w:rsid w:val="00CA0850"/>
    <w:rsid w:val="00CA49FB"/>
    <w:rsid w:val="00CB2175"/>
    <w:rsid w:val="00CC0804"/>
    <w:rsid w:val="00CC1709"/>
    <w:rsid w:val="00CC2889"/>
    <w:rsid w:val="00CC6F92"/>
    <w:rsid w:val="00CD4ABE"/>
    <w:rsid w:val="00CD6BD1"/>
    <w:rsid w:val="00CD7382"/>
    <w:rsid w:val="00CD76D3"/>
    <w:rsid w:val="00CE0081"/>
    <w:rsid w:val="00CE0409"/>
    <w:rsid w:val="00CE49FC"/>
    <w:rsid w:val="00CE7FD2"/>
    <w:rsid w:val="00CF05D7"/>
    <w:rsid w:val="00CF3CF7"/>
    <w:rsid w:val="00D028B5"/>
    <w:rsid w:val="00D07068"/>
    <w:rsid w:val="00D10544"/>
    <w:rsid w:val="00D11022"/>
    <w:rsid w:val="00D143BE"/>
    <w:rsid w:val="00D14F17"/>
    <w:rsid w:val="00D16907"/>
    <w:rsid w:val="00D16DDB"/>
    <w:rsid w:val="00D214A8"/>
    <w:rsid w:val="00D21A00"/>
    <w:rsid w:val="00D2478C"/>
    <w:rsid w:val="00D25C41"/>
    <w:rsid w:val="00D3216E"/>
    <w:rsid w:val="00D33903"/>
    <w:rsid w:val="00D34AA2"/>
    <w:rsid w:val="00D37ECC"/>
    <w:rsid w:val="00D40AB1"/>
    <w:rsid w:val="00D40AEE"/>
    <w:rsid w:val="00D41807"/>
    <w:rsid w:val="00D431A8"/>
    <w:rsid w:val="00D43720"/>
    <w:rsid w:val="00D4509E"/>
    <w:rsid w:val="00D50174"/>
    <w:rsid w:val="00D5103C"/>
    <w:rsid w:val="00D522C8"/>
    <w:rsid w:val="00D55A3F"/>
    <w:rsid w:val="00D618ED"/>
    <w:rsid w:val="00D6651A"/>
    <w:rsid w:val="00D66E75"/>
    <w:rsid w:val="00D707AF"/>
    <w:rsid w:val="00D72F13"/>
    <w:rsid w:val="00D774C1"/>
    <w:rsid w:val="00D817D0"/>
    <w:rsid w:val="00D81D1F"/>
    <w:rsid w:val="00D8456D"/>
    <w:rsid w:val="00D93B2E"/>
    <w:rsid w:val="00D9678E"/>
    <w:rsid w:val="00DA3B34"/>
    <w:rsid w:val="00DA3F0C"/>
    <w:rsid w:val="00DA7ADE"/>
    <w:rsid w:val="00DB014E"/>
    <w:rsid w:val="00DB108C"/>
    <w:rsid w:val="00DB1C66"/>
    <w:rsid w:val="00DB247F"/>
    <w:rsid w:val="00DB2C4C"/>
    <w:rsid w:val="00DC06B6"/>
    <w:rsid w:val="00DD3CE0"/>
    <w:rsid w:val="00DD4151"/>
    <w:rsid w:val="00DD46B4"/>
    <w:rsid w:val="00DD5E94"/>
    <w:rsid w:val="00DE1400"/>
    <w:rsid w:val="00DF16A4"/>
    <w:rsid w:val="00DF1D0B"/>
    <w:rsid w:val="00DF2079"/>
    <w:rsid w:val="00DF2D89"/>
    <w:rsid w:val="00E0239C"/>
    <w:rsid w:val="00E0247D"/>
    <w:rsid w:val="00E02652"/>
    <w:rsid w:val="00E051A0"/>
    <w:rsid w:val="00E059ED"/>
    <w:rsid w:val="00E06634"/>
    <w:rsid w:val="00E06F8F"/>
    <w:rsid w:val="00E105F2"/>
    <w:rsid w:val="00E10A0D"/>
    <w:rsid w:val="00E11E97"/>
    <w:rsid w:val="00E12DC1"/>
    <w:rsid w:val="00E14ADA"/>
    <w:rsid w:val="00E152D1"/>
    <w:rsid w:val="00E177BB"/>
    <w:rsid w:val="00E17F4D"/>
    <w:rsid w:val="00E2388F"/>
    <w:rsid w:val="00E23BBE"/>
    <w:rsid w:val="00E26E6D"/>
    <w:rsid w:val="00E30E15"/>
    <w:rsid w:val="00E31224"/>
    <w:rsid w:val="00E31E53"/>
    <w:rsid w:val="00E31EBD"/>
    <w:rsid w:val="00E324E5"/>
    <w:rsid w:val="00E32975"/>
    <w:rsid w:val="00E346AC"/>
    <w:rsid w:val="00E36B50"/>
    <w:rsid w:val="00E414A6"/>
    <w:rsid w:val="00E463D3"/>
    <w:rsid w:val="00E56A0D"/>
    <w:rsid w:val="00E5749E"/>
    <w:rsid w:val="00E601A8"/>
    <w:rsid w:val="00E60204"/>
    <w:rsid w:val="00E641F5"/>
    <w:rsid w:val="00E64212"/>
    <w:rsid w:val="00E6516B"/>
    <w:rsid w:val="00E6751F"/>
    <w:rsid w:val="00E73E6F"/>
    <w:rsid w:val="00E74837"/>
    <w:rsid w:val="00E74B09"/>
    <w:rsid w:val="00E7542E"/>
    <w:rsid w:val="00E76DFE"/>
    <w:rsid w:val="00E77CBD"/>
    <w:rsid w:val="00E8030F"/>
    <w:rsid w:val="00E83F2D"/>
    <w:rsid w:val="00E845DF"/>
    <w:rsid w:val="00E87FB6"/>
    <w:rsid w:val="00E90EFE"/>
    <w:rsid w:val="00E91CC1"/>
    <w:rsid w:val="00E94B65"/>
    <w:rsid w:val="00EA00E9"/>
    <w:rsid w:val="00EA16B7"/>
    <w:rsid w:val="00EA4CEB"/>
    <w:rsid w:val="00EA6241"/>
    <w:rsid w:val="00EB0DFB"/>
    <w:rsid w:val="00EB2776"/>
    <w:rsid w:val="00EB30F8"/>
    <w:rsid w:val="00EB3848"/>
    <w:rsid w:val="00EB3BD7"/>
    <w:rsid w:val="00EB4AC3"/>
    <w:rsid w:val="00EB4E9B"/>
    <w:rsid w:val="00EC1E89"/>
    <w:rsid w:val="00EC31CC"/>
    <w:rsid w:val="00EC7953"/>
    <w:rsid w:val="00ED6597"/>
    <w:rsid w:val="00EE1495"/>
    <w:rsid w:val="00EE2976"/>
    <w:rsid w:val="00EE365B"/>
    <w:rsid w:val="00EE669C"/>
    <w:rsid w:val="00EE72C8"/>
    <w:rsid w:val="00EF48B4"/>
    <w:rsid w:val="00EF4A19"/>
    <w:rsid w:val="00EF5334"/>
    <w:rsid w:val="00EF778F"/>
    <w:rsid w:val="00F00BED"/>
    <w:rsid w:val="00F06EBC"/>
    <w:rsid w:val="00F07520"/>
    <w:rsid w:val="00F1043F"/>
    <w:rsid w:val="00F1232A"/>
    <w:rsid w:val="00F12333"/>
    <w:rsid w:val="00F12FF0"/>
    <w:rsid w:val="00F141D3"/>
    <w:rsid w:val="00F14B3B"/>
    <w:rsid w:val="00F14BA9"/>
    <w:rsid w:val="00F155A9"/>
    <w:rsid w:val="00F22449"/>
    <w:rsid w:val="00F24017"/>
    <w:rsid w:val="00F269A0"/>
    <w:rsid w:val="00F31476"/>
    <w:rsid w:val="00F3304D"/>
    <w:rsid w:val="00F35C6A"/>
    <w:rsid w:val="00F37335"/>
    <w:rsid w:val="00F37483"/>
    <w:rsid w:val="00F4238F"/>
    <w:rsid w:val="00F50D3E"/>
    <w:rsid w:val="00F5199F"/>
    <w:rsid w:val="00F534A4"/>
    <w:rsid w:val="00F534AE"/>
    <w:rsid w:val="00F5380C"/>
    <w:rsid w:val="00F56971"/>
    <w:rsid w:val="00F619F0"/>
    <w:rsid w:val="00F628F3"/>
    <w:rsid w:val="00F676DF"/>
    <w:rsid w:val="00F6777A"/>
    <w:rsid w:val="00F7033B"/>
    <w:rsid w:val="00F70801"/>
    <w:rsid w:val="00F736B8"/>
    <w:rsid w:val="00F7389C"/>
    <w:rsid w:val="00F807D7"/>
    <w:rsid w:val="00F82EFF"/>
    <w:rsid w:val="00FA0FBC"/>
    <w:rsid w:val="00FA754F"/>
    <w:rsid w:val="00FA759F"/>
    <w:rsid w:val="00FA78B6"/>
    <w:rsid w:val="00FB4E06"/>
    <w:rsid w:val="00FB61C7"/>
    <w:rsid w:val="00FC145B"/>
    <w:rsid w:val="00FC3FDD"/>
    <w:rsid w:val="00FC4F4A"/>
    <w:rsid w:val="00FC6C22"/>
    <w:rsid w:val="00FD0410"/>
    <w:rsid w:val="00FD1E9F"/>
    <w:rsid w:val="00FD5A23"/>
    <w:rsid w:val="00FE0367"/>
    <w:rsid w:val="00FE12EE"/>
    <w:rsid w:val="00FE60AE"/>
    <w:rsid w:val="00FE6160"/>
    <w:rsid w:val="00FF08DE"/>
    <w:rsid w:val="00FF28CD"/>
    <w:rsid w:val="00FF31FF"/>
    <w:rsid w:val="00FF442D"/>
    <w:rsid w:val="00FF68D1"/>
  </w:rsids>
  <m:mathPr>
    <m:mathFont m:val="Cambria Math"/>
    <m:brkBin m:val="before"/>
    <m:brkBinSub m:val="--"/>
    <m:smallFrac m:val="0"/>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079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CE"/>
    <w:rPr>
      <w:rFonts w:ascii="Trebuchet MS" w:eastAsia="Times New Roman" w:hAnsi="Trebuchet MS"/>
      <w:sz w:val="24"/>
      <w:szCs w:val="24"/>
    </w:rPr>
  </w:style>
  <w:style w:type="paragraph" w:styleId="Heading1">
    <w:name w:val="heading 1"/>
    <w:aliases w:val="H1,h1,1,number,H1 Char,Head1,Heading apps,BMS Heading 1,H12,H13,H14,H15,H16,H17,Outline1,Level 1 Topic Heading,Header1,Heading 1-ERI,H11,l1,Head 1 (Chapter heading),Head 1,Head 11,Head 12,Head 111,Head 13,Head 112,Head 14,Head 113,Head 15"/>
    <w:basedOn w:val="Normal"/>
    <w:next w:val="Normal"/>
    <w:link w:val="Heading1Char"/>
    <w:qFormat/>
    <w:rsid w:val="003D66CE"/>
    <w:pPr>
      <w:keepNext/>
      <w:pageBreakBefore/>
      <w:pBdr>
        <w:bottom w:val="single" w:sz="32" w:space="0" w:color="000000"/>
      </w:pBdr>
      <w:suppressAutoHyphens/>
      <w:spacing w:after="120" w:line="320" w:lineRule="atLeast"/>
      <w:jc w:val="both"/>
      <w:outlineLvl w:val="0"/>
    </w:pPr>
    <w:rPr>
      <w:rFonts w:ascii="Tahoma" w:hAnsi="Tahoma" w:cs="Tahoma"/>
      <w:b/>
      <w:bCs/>
      <w:kern w:val="1"/>
      <w:sz w:val="28"/>
      <w:szCs w:val="28"/>
      <w:lang w:eastAsia="ar-SA"/>
    </w:rPr>
  </w:style>
  <w:style w:type="paragraph" w:styleId="Heading2">
    <w:name w:val="heading 2"/>
    <w:basedOn w:val="Normal"/>
    <w:next w:val="Normal"/>
    <w:qFormat/>
    <w:rsid w:val="00852713"/>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FE12EE"/>
    <w:pPr>
      <w:keepNext/>
      <w:spacing w:before="240" w:after="60"/>
      <w:outlineLvl w:val="2"/>
    </w:pPr>
    <w:rPr>
      <w:rFonts w:ascii="Arial" w:eastAsia="PMingLiU"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1,h1 Char,1 Char,number Char,H1 Char Char,Head1 Char,Heading apps Char,BMS Heading 1 Char,H12 Char,H13 Char,H14 Char,H15 Char,H16 Char,H17 Char,Outline1 Char,Level 1 Topic Heading Char,Header1 Char,Heading 1-ERI Char,H11 Char"/>
    <w:link w:val="Heading1"/>
    <w:rsid w:val="003D66CE"/>
    <w:rPr>
      <w:rFonts w:ascii="Tahoma" w:eastAsia="Times New Roman" w:hAnsi="Tahoma" w:cs="Tahoma"/>
      <w:b/>
      <w:bCs/>
      <w:kern w:val="1"/>
      <w:sz w:val="28"/>
      <w:szCs w:val="28"/>
      <w:lang w:val="el-GR" w:eastAsia="ar-SA"/>
    </w:rPr>
  </w:style>
  <w:style w:type="paragraph" w:customStyle="1" w:styleId="Spyros1">
    <w:name w:val="Spyros 1"/>
    <w:basedOn w:val="Heading2"/>
    <w:link w:val="Spyros1Char1"/>
    <w:rsid w:val="00852713"/>
    <w:pPr>
      <w:numPr>
        <w:ilvl w:val="1"/>
        <w:numId w:val="1"/>
      </w:numPr>
      <w:suppressAutoHyphens/>
      <w:spacing w:before="0" w:after="120"/>
      <w:jc w:val="both"/>
    </w:pPr>
    <w:rPr>
      <w:rFonts w:ascii="Tahoma" w:hAnsi="Tahoma" w:cs="Tahoma"/>
      <w:i w:val="0"/>
      <w:iCs w:val="0"/>
      <w:sz w:val="20"/>
      <w:szCs w:val="20"/>
      <w:lang w:eastAsia="ar-SA"/>
    </w:rPr>
  </w:style>
  <w:style w:type="paragraph" w:customStyle="1" w:styleId="SPYROSparagraph">
    <w:name w:val="SPYROS paragraph"/>
    <w:basedOn w:val="Normal"/>
    <w:link w:val="SPYROSparagraphChar"/>
    <w:rsid w:val="00852713"/>
    <w:pPr>
      <w:suppressAutoHyphens/>
      <w:spacing w:line="360" w:lineRule="auto"/>
      <w:jc w:val="both"/>
    </w:pPr>
    <w:rPr>
      <w:rFonts w:ascii="Tahoma" w:hAnsi="Tahoma"/>
      <w:sz w:val="20"/>
      <w:szCs w:val="20"/>
      <w:lang w:eastAsia="ar-SA"/>
    </w:rPr>
  </w:style>
  <w:style w:type="character" w:customStyle="1" w:styleId="SPYROSparagraphChar">
    <w:name w:val="SPYROS paragraph Char"/>
    <w:link w:val="SPYROSparagraph"/>
    <w:rsid w:val="00852713"/>
    <w:rPr>
      <w:rFonts w:ascii="Tahoma" w:hAnsi="Tahoma"/>
      <w:lang w:val="el-GR" w:eastAsia="ar-SA" w:bidi="ar-SA"/>
    </w:rPr>
  </w:style>
  <w:style w:type="paragraph" w:customStyle="1" w:styleId="StyleSpyros1TrebuchetMS11pt">
    <w:name w:val="Style Spyros 1 + Trebuchet MS 11 pt"/>
    <w:basedOn w:val="Spyros1"/>
    <w:rsid w:val="00852713"/>
    <w:pPr>
      <w:numPr>
        <w:numId w:val="2"/>
      </w:numPr>
    </w:pPr>
    <w:rPr>
      <w:rFonts w:ascii="Trebuchet MS" w:hAnsi="Trebuchet MS"/>
      <w:sz w:val="22"/>
    </w:rPr>
  </w:style>
  <w:style w:type="paragraph" w:customStyle="1" w:styleId="Default">
    <w:name w:val="Default"/>
    <w:rsid w:val="00852713"/>
    <w:pPr>
      <w:widowControl w:val="0"/>
      <w:autoSpaceDE w:val="0"/>
      <w:autoSpaceDN w:val="0"/>
      <w:adjustRightInd w:val="0"/>
    </w:pPr>
    <w:rPr>
      <w:rFonts w:ascii="Arial" w:eastAsia="Times New Roman" w:hAnsi="Arial" w:cs="Arial"/>
      <w:color w:val="000000"/>
      <w:sz w:val="24"/>
      <w:szCs w:val="24"/>
    </w:rPr>
  </w:style>
  <w:style w:type="character" w:customStyle="1" w:styleId="Spyros1Char1">
    <w:name w:val="Spyros 1 Char1"/>
    <w:link w:val="Spyros1"/>
    <w:rsid w:val="00852713"/>
    <w:rPr>
      <w:rFonts w:ascii="Tahoma" w:eastAsia="Times New Roman" w:hAnsi="Tahoma" w:cs="Tahoma"/>
      <w:b/>
      <w:bCs/>
      <w:lang w:eastAsia="ar-SA"/>
    </w:rPr>
  </w:style>
  <w:style w:type="paragraph" w:styleId="BodyText">
    <w:name w:val="Body Text"/>
    <w:basedOn w:val="Normal"/>
    <w:link w:val="BodyTextChar"/>
    <w:autoRedefine/>
    <w:rsid w:val="009B0792"/>
    <w:pPr>
      <w:widowControl w:val="0"/>
      <w:numPr>
        <w:numId w:val="13"/>
      </w:numPr>
      <w:kinsoku w:val="0"/>
      <w:overflowPunct w:val="0"/>
      <w:autoSpaceDE w:val="0"/>
      <w:autoSpaceDN w:val="0"/>
      <w:adjustRightInd w:val="0"/>
      <w:spacing w:line="360" w:lineRule="auto"/>
      <w:ind w:left="0" w:firstLine="0"/>
      <w:jc w:val="both"/>
    </w:pPr>
    <w:rPr>
      <w:rFonts w:ascii="Arial" w:eastAsia="PMingLiU" w:hAnsi="Arial" w:cs="Arial"/>
      <w:sz w:val="20"/>
      <w:lang w:val="en-US" w:eastAsia="en-US"/>
    </w:rPr>
  </w:style>
  <w:style w:type="character" w:customStyle="1" w:styleId="BodyTextChar">
    <w:name w:val="Body Text Char"/>
    <w:link w:val="BodyText"/>
    <w:rsid w:val="009B0792"/>
    <w:rPr>
      <w:rFonts w:ascii="Arial" w:eastAsia="PMingLiU" w:hAnsi="Arial" w:cs="Arial"/>
      <w:szCs w:val="24"/>
      <w:lang w:val="en-US" w:eastAsia="en-US"/>
    </w:rPr>
  </w:style>
  <w:style w:type="paragraph" w:customStyle="1" w:styleId="CharChar1CharCharCharCharCharCharCharCharCharCharChar">
    <w:name w:val="Char Char1 Char Char Char Char Char Char Char Char Char Char Char"/>
    <w:basedOn w:val="Normal"/>
    <w:rsid w:val="00865033"/>
    <w:pPr>
      <w:spacing w:after="160" w:line="240" w:lineRule="exact"/>
    </w:pPr>
    <w:rPr>
      <w:rFonts w:ascii="Verdana" w:hAnsi="Verdana"/>
      <w:sz w:val="20"/>
      <w:szCs w:val="20"/>
      <w:lang w:val="en-US" w:eastAsia="en-US"/>
    </w:rPr>
  </w:style>
  <w:style w:type="paragraph" w:styleId="ListParagraph">
    <w:name w:val="List Paragraph"/>
    <w:aliases w:val="Punktaufzählung 1."/>
    <w:basedOn w:val="Normal"/>
    <w:link w:val="ListParagraphChar"/>
    <w:uiPriority w:val="34"/>
    <w:qFormat/>
    <w:rsid w:val="0064555F"/>
    <w:pPr>
      <w:ind w:left="720"/>
      <w:contextualSpacing/>
    </w:pPr>
  </w:style>
  <w:style w:type="character" w:customStyle="1" w:styleId="shorttext">
    <w:name w:val="short_text"/>
    <w:basedOn w:val="DefaultParagraphFont"/>
    <w:rsid w:val="00BA32AA"/>
  </w:style>
  <w:style w:type="character" w:customStyle="1" w:styleId="EmailStyle27">
    <w:name w:val="EmailStyle27"/>
    <w:semiHidden/>
    <w:rsid w:val="004D53D9"/>
    <w:rPr>
      <w:rFonts w:ascii="Arial" w:hAnsi="Arial" w:cs="Arial"/>
      <w:color w:val="auto"/>
      <w:sz w:val="20"/>
      <w:szCs w:val="20"/>
    </w:rPr>
  </w:style>
  <w:style w:type="character" w:customStyle="1" w:styleId="Heading3Char">
    <w:name w:val="Heading 3 Char"/>
    <w:basedOn w:val="DefaultParagraphFont"/>
    <w:link w:val="Heading3"/>
    <w:rsid w:val="00FE12EE"/>
    <w:rPr>
      <w:rFonts w:ascii="Arial" w:eastAsia="PMingLiU" w:hAnsi="Arial" w:cs="Arial"/>
      <w:b/>
      <w:bCs/>
      <w:sz w:val="26"/>
      <w:szCs w:val="26"/>
    </w:rPr>
  </w:style>
  <w:style w:type="paragraph" w:styleId="BalloonText">
    <w:name w:val="Balloon Text"/>
    <w:basedOn w:val="Normal"/>
    <w:link w:val="BalloonTextChar"/>
    <w:uiPriority w:val="99"/>
    <w:semiHidden/>
    <w:unhideWhenUsed/>
    <w:rsid w:val="003963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6323"/>
    <w:rPr>
      <w:rFonts w:ascii="Segoe UI" w:eastAsia="Times New Roman" w:hAnsi="Segoe UI" w:cs="Segoe UI"/>
      <w:sz w:val="18"/>
      <w:szCs w:val="18"/>
    </w:rPr>
  </w:style>
  <w:style w:type="paragraph" w:styleId="Revision">
    <w:name w:val="Revision"/>
    <w:hidden/>
    <w:uiPriority w:val="99"/>
    <w:semiHidden/>
    <w:rsid w:val="008628C9"/>
    <w:rPr>
      <w:rFonts w:ascii="Trebuchet MS" w:eastAsia="Times New Roman" w:hAnsi="Trebuchet MS"/>
      <w:sz w:val="24"/>
      <w:szCs w:val="24"/>
    </w:rPr>
  </w:style>
  <w:style w:type="character" w:customStyle="1" w:styleId="ListParagraphChar">
    <w:name w:val="List Paragraph Char"/>
    <w:aliases w:val="Punktaufzählung 1. Char"/>
    <w:basedOn w:val="DefaultParagraphFont"/>
    <w:link w:val="ListParagraph"/>
    <w:uiPriority w:val="34"/>
    <w:rsid w:val="005A7783"/>
    <w:rPr>
      <w:rFonts w:ascii="Trebuchet MS" w:eastAsia="Times New Roman" w:hAnsi="Trebuchet MS"/>
      <w:sz w:val="24"/>
      <w:szCs w:val="24"/>
    </w:rPr>
  </w:style>
  <w:style w:type="character" w:customStyle="1" w:styleId="summary-value">
    <w:name w:val="summary-value"/>
    <w:basedOn w:val="DefaultParagraphFont"/>
    <w:rsid w:val="009C0C72"/>
  </w:style>
  <w:style w:type="paragraph" w:styleId="Header">
    <w:name w:val="header"/>
    <w:basedOn w:val="Normal"/>
    <w:link w:val="HeaderChar"/>
    <w:uiPriority w:val="99"/>
    <w:unhideWhenUsed/>
    <w:rsid w:val="00AA6576"/>
    <w:pPr>
      <w:tabs>
        <w:tab w:val="center" w:pos="4320"/>
        <w:tab w:val="right" w:pos="8640"/>
      </w:tabs>
    </w:pPr>
  </w:style>
  <w:style w:type="character" w:customStyle="1" w:styleId="HeaderChar">
    <w:name w:val="Header Char"/>
    <w:basedOn w:val="DefaultParagraphFont"/>
    <w:link w:val="Header"/>
    <w:uiPriority w:val="99"/>
    <w:rsid w:val="00AA6576"/>
    <w:rPr>
      <w:rFonts w:ascii="Trebuchet MS" w:eastAsia="Times New Roman" w:hAnsi="Trebuchet MS"/>
      <w:sz w:val="24"/>
      <w:szCs w:val="24"/>
    </w:rPr>
  </w:style>
  <w:style w:type="paragraph" w:styleId="Footer">
    <w:name w:val="footer"/>
    <w:basedOn w:val="Normal"/>
    <w:link w:val="FooterChar"/>
    <w:uiPriority w:val="99"/>
    <w:unhideWhenUsed/>
    <w:rsid w:val="00AA6576"/>
    <w:pPr>
      <w:tabs>
        <w:tab w:val="center" w:pos="4320"/>
        <w:tab w:val="right" w:pos="8640"/>
      </w:tabs>
    </w:pPr>
  </w:style>
  <w:style w:type="character" w:customStyle="1" w:styleId="FooterChar">
    <w:name w:val="Footer Char"/>
    <w:basedOn w:val="DefaultParagraphFont"/>
    <w:link w:val="Footer"/>
    <w:uiPriority w:val="99"/>
    <w:rsid w:val="00AA6576"/>
    <w:rPr>
      <w:rFonts w:ascii="Trebuchet MS" w:eastAsia="Times New Roman" w:hAnsi="Trebuchet MS"/>
      <w:sz w:val="24"/>
      <w:szCs w:val="24"/>
    </w:rPr>
  </w:style>
  <w:style w:type="character" w:styleId="Hyperlink">
    <w:name w:val="Hyperlink"/>
    <w:basedOn w:val="DefaultParagraphFont"/>
    <w:uiPriority w:val="99"/>
    <w:unhideWhenUsed/>
    <w:rsid w:val="004C0C84"/>
    <w:rPr>
      <w:color w:val="0563C1" w:themeColor="hyperlink"/>
      <w:u w:val="single"/>
    </w:rPr>
  </w:style>
  <w:style w:type="character" w:styleId="CommentReference">
    <w:name w:val="annotation reference"/>
    <w:basedOn w:val="DefaultParagraphFont"/>
    <w:uiPriority w:val="99"/>
    <w:semiHidden/>
    <w:unhideWhenUsed/>
    <w:rsid w:val="00E77CBD"/>
    <w:rPr>
      <w:sz w:val="16"/>
      <w:szCs w:val="16"/>
    </w:rPr>
  </w:style>
  <w:style w:type="paragraph" w:styleId="CommentText">
    <w:name w:val="annotation text"/>
    <w:basedOn w:val="Normal"/>
    <w:link w:val="CommentTextChar"/>
    <w:uiPriority w:val="99"/>
    <w:unhideWhenUsed/>
    <w:rsid w:val="00E77CBD"/>
    <w:rPr>
      <w:sz w:val="20"/>
      <w:szCs w:val="20"/>
    </w:rPr>
  </w:style>
  <w:style w:type="character" w:customStyle="1" w:styleId="CommentTextChar">
    <w:name w:val="Comment Text Char"/>
    <w:basedOn w:val="DefaultParagraphFont"/>
    <w:link w:val="CommentText"/>
    <w:uiPriority w:val="99"/>
    <w:rsid w:val="00E77CBD"/>
    <w:rPr>
      <w:rFonts w:ascii="Trebuchet MS" w:eastAsia="Times New Roman" w:hAnsi="Trebuchet MS"/>
    </w:rPr>
  </w:style>
  <w:style w:type="paragraph" w:styleId="CommentSubject">
    <w:name w:val="annotation subject"/>
    <w:basedOn w:val="CommentText"/>
    <w:next w:val="CommentText"/>
    <w:link w:val="CommentSubjectChar"/>
    <w:uiPriority w:val="99"/>
    <w:semiHidden/>
    <w:unhideWhenUsed/>
    <w:rsid w:val="00E77CBD"/>
    <w:rPr>
      <w:b/>
      <w:bCs/>
    </w:rPr>
  </w:style>
  <w:style w:type="character" w:customStyle="1" w:styleId="CommentSubjectChar">
    <w:name w:val="Comment Subject Char"/>
    <w:basedOn w:val="CommentTextChar"/>
    <w:link w:val="CommentSubject"/>
    <w:uiPriority w:val="99"/>
    <w:semiHidden/>
    <w:rsid w:val="00E77CBD"/>
    <w:rPr>
      <w:rFonts w:ascii="Trebuchet MS" w:eastAsia="Times New Roman" w:hAnsi="Trebuchet MS"/>
      <w:b/>
      <w:bCs/>
    </w:rPr>
  </w:style>
  <w:style w:type="character" w:customStyle="1" w:styleId="1Char">
    <w:name w:val="Σώμα κειμένου1 Char"/>
    <w:basedOn w:val="DefaultParagraphFont"/>
    <w:link w:val="1"/>
    <w:locked/>
    <w:rsid w:val="00467097"/>
    <w:rPr>
      <w:rFonts w:ascii="Tahoma" w:eastAsia="Tahoma" w:hAnsi="Tahoma" w:cs="Tahoma"/>
      <w:color w:val="000000"/>
      <w:sz w:val="21"/>
      <w:szCs w:val="21"/>
      <w:shd w:val="clear" w:color="auto" w:fill="FFFFFF"/>
    </w:rPr>
  </w:style>
  <w:style w:type="paragraph" w:customStyle="1" w:styleId="1">
    <w:name w:val="Σώμα κειμένου1"/>
    <w:basedOn w:val="Normal"/>
    <w:link w:val="1Char"/>
    <w:rsid w:val="00467097"/>
    <w:pPr>
      <w:shd w:val="clear" w:color="auto" w:fill="FFFFFF"/>
      <w:spacing w:line="0" w:lineRule="atLeast"/>
      <w:ind w:hanging="360"/>
    </w:pPr>
    <w:rPr>
      <w:rFonts w:ascii="Tahoma" w:eastAsia="Tahoma" w:hAnsi="Tahoma" w:cs="Tahoma"/>
      <w:color w:val="000000"/>
      <w:sz w:val="21"/>
      <w:szCs w:val="21"/>
    </w:rPr>
  </w:style>
  <w:style w:type="character" w:customStyle="1" w:styleId="Bodytext0">
    <w:name w:val="Body text_"/>
    <w:basedOn w:val="DefaultParagraphFont"/>
    <w:link w:val="2"/>
    <w:rsid w:val="004209B1"/>
    <w:rPr>
      <w:rFonts w:ascii="Batang" w:eastAsia="Batang" w:hAnsi="Batang" w:cs="Batang"/>
      <w:sz w:val="14"/>
      <w:szCs w:val="14"/>
      <w:shd w:val="clear" w:color="auto" w:fill="FFFFFF"/>
    </w:rPr>
  </w:style>
  <w:style w:type="paragraph" w:customStyle="1" w:styleId="2">
    <w:name w:val="Σώμα κειμένου2"/>
    <w:basedOn w:val="Normal"/>
    <w:link w:val="Bodytext0"/>
    <w:rsid w:val="004209B1"/>
    <w:pPr>
      <w:shd w:val="clear" w:color="auto" w:fill="FFFFFF"/>
      <w:spacing w:after="300" w:line="0" w:lineRule="atLeast"/>
    </w:pPr>
    <w:rPr>
      <w:rFonts w:ascii="Batang" w:eastAsia="Batang" w:hAnsi="Batang" w:cs="Batang"/>
      <w:sz w:val="14"/>
      <w:szCs w:val="14"/>
    </w:rPr>
  </w:style>
  <w:style w:type="paragraph" w:styleId="TOCHeading">
    <w:name w:val="TOC Heading"/>
    <w:basedOn w:val="Heading1"/>
    <w:next w:val="Normal"/>
    <w:uiPriority w:val="39"/>
    <w:semiHidden/>
    <w:unhideWhenUsed/>
    <w:qFormat/>
    <w:rsid w:val="004A7C9A"/>
    <w:pPr>
      <w:keepLines/>
      <w:pageBreakBefore w:val="0"/>
      <w:pBdr>
        <w:bottom w:val="none" w:sz="0" w:space="0" w:color="auto"/>
      </w:pBdr>
      <w:suppressAutoHyphens w:val="0"/>
      <w:spacing w:before="480" w:after="0" w:line="276" w:lineRule="auto"/>
      <w:jc w:val="left"/>
      <w:outlineLvl w:val="9"/>
    </w:pPr>
    <w:rPr>
      <w:rFonts w:asciiTheme="majorHAnsi" w:eastAsiaTheme="majorEastAsia" w:hAnsiTheme="majorHAnsi" w:cstheme="majorBidi"/>
      <w:color w:val="2E74B5" w:themeColor="accent1" w:themeShade="BF"/>
      <w:kern w:val="0"/>
      <w:lang w:val="en-US" w:eastAsia="ja-JP"/>
    </w:rPr>
  </w:style>
  <w:style w:type="paragraph" w:styleId="TOC2">
    <w:name w:val="toc 2"/>
    <w:basedOn w:val="Normal"/>
    <w:next w:val="Normal"/>
    <w:autoRedefine/>
    <w:uiPriority w:val="39"/>
    <w:unhideWhenUsed/>
    <w:rsid w:val="004A7C9A"/>
    <w:pPr>
      <w:spacing w:after="100"/>
      <w:ind w:left="240"/>
    </w:pPr>
  </w:style>
  <w:style w:type="paragraph" w:styleId="TOC1">
    <w:name w:val="toc 1"/>
    <w:basedOn w:val="Normal"/>
    <w:next w:val="Normal"/>
    <w:autoRedefine/>
    <w:uiPriority w:val="39"/>
    <w:unhideWhenUsed/>
    <w:rsid w:val="004A7C9A"/>
    <w:pPr>
      <w:spacing w:after="100"/>
    </w:pPr>
  </w:style>
  <w:style w:type="paragraph" w:styleId="TOC3">
    <w:name w:val="toc 3"/>
    <w:basedOn w:val="Normal"/>
    <w:next w:val="Normal"/>
    <w:autoRedefine/>
    <w:uiPriority w:val="39"/>
    <w:unhideWhenUsed/>
    <w:rsid w:val="004A7C9A"/>
    <w:pPr>
      <w:spacing w:after="100"/>
      <w:ind w:left="480"/>
    </w:pPr>
  </w:style>
  <w:style w:type="paragraph" w:customStyle="1" w:styleId="a">
    <w:name w:val="Παράγραφοι"/>
    <w:basedOn w:val="Normal"/>
    <w:link w:val="Char"/>
    <w:qFormat/>
    <w:rsid w:val="003C6303"/>
    <w:pPr>
      <w:numPr>
        <w:numId w:val="21"/>
      </w:numPr>
      <w:spacing w:after="120" w:line="320" w:lineRule="atLeast"/>
      <w:jc w:val="both"/>
    </w:pPr>
    <w:rPr>
      <w:rFonts w:ascii="Arial" w:eastAsia="Calibri" w:hAnsi="Arial" w:cs="Arial"/>
      <w:color w:val="385623" w:themeColor="accent6" w:themeShade="80"/>
      <w:sz w:val="22"/>
      <w:szCs w:val="22"/>
      <w:u w:val="single"/>
      <w:lang w:val="en-GB" w:eastAsia="en-US"/>
    </w:rPr>
  </w:style>
  <w:style w:type="character" w:customStyle="1" w:styleId="Char">
    <w:name w:val="Παράγραφοι Char"/>
    <w:basedOn w:val="DefaultParagraphFont"/>
    <w:link w:val="a"/>
    <w:rsid w:val="003C6303"/>
    <w:rPr>
      <w:rFonts w:ascii="Arial" w:eastAsia="Calibri" w:hAnsi="Arial" w:cs="Arial"/>
      <w:color w:val="385623" w:themeColor="accent6" w:themeShade="80"/>
      <w:sz w:val="22"/>
      <w:szCs w:val="22"/>
      <w:u w:val="single"/>
      <w:lang w:val="en-GB" w:eastAsia="en-US"/>
    </w:rPr>
  </w:style>
  <w:style w:type="paragraph" w:styleId="FootnoteText">
    <w:name w:val="footnote text"/>
    <w:basedOn w:val="Normal"/>
    <w:link w:val="FootnoteTextChar"/>
    <w:uiPriority w:val="99"/>
    <w:semiHidden/>
    <w:unhideWhenUsed/>
    <w:rsid w:val="00BD1D8C"/>
    <w:rPr>
      <w:sz w:val="20"/>
      <w:szCs w:val="20"/>
    </w:rPr>
  </w:style>
  <w:style w:type="character" w:customStyle="1" w:styleId="FootnoteTextChar">
    <w:name w:val="Footnote Text Char"/>
    <w:basedOn w:val="DefaultParagraphFont"/>
    <w:link w:val="FootnoteText"/>
    <w:uiPriority w:val="99"/>
    <w:semiHidden/>
    <w:rsid w:val="00BD1D8C"/>
    <w:rPr>
      <w:rFonts w:ascii="Trebuchet MS" w:eastAsia="Times New Roman" w:hAnsi="Trebuchet MS"/>
    </w:rPr>
  </w:style>
  <w:style w:type="character" w:styleId="FootnoteReference">
    <w:name w:val="footnote reference"/>
    <w:basedOn w:val="DefaultParagraphFont"/>
    <w:uiPriority w:val="99"/>
    <w:semiHidden/>
    <w:unhideWhenUsed/>
    <w:rsid w:val="00BD1D8C"/>
    <w:rPr>
      <w:vertAlign w:val="superscript"/>
    </w:rPr>
  </w:style>
  <w:style w:type="paragraph" w:customStyle="1" w:styleId="10">
    <w:name w:val="Στυλ1 παραγράφων"/>
    <w:basedOn w:val="Normal"/>
    <w:link w:val="1Char0"/>
    <w:qFormat/>
    <w:rsid w:val="006D48C8"/>
    <w:pPr>
      <w:tabs>
        <w:tab w:val="num" w:pos="680"/>
      </w:tabs>
      <w:spacing w:after="160" w:line="320" w:lineRule="atLeast"/>
      <w:ind w:left="680" w:hanging="680"/>
      <w:jc w:val="both"/>
    </w:pPr>
    <w:rPr>
      <w:rFonts w:ascii="Times New Roman" w:eastAsia="Calibri" w:hAnsi="Times New Roman"/>
      <w:sz w:val="22"/>
      <w:szCs w:val="22"/>
      <w:lang w:val="en-GB" w:eastAsia="en-US"/>
    </w:rPr>
  </w:style>
  <w:style w:type="character" w:customStyle="1" w:styleId="1Char0">
    <w:name w:val="Στυλ1 παραγράφων Char"/>
    <w:basedOn w:val="DefaultParagraphFont"/>
    <w:link w:val="10"/>
    <w:rsid w:val="006D48C8"/>
    <w:rPr>
      <w:rFonts w:ascii="Times New Roman" w:eastAsia="Calibri" w:hAnsi="Times New Roman"/>
      <w:sz w:val="22"/>
      <w:szCs w:val="22"/>
      <w:lang w:val="en-GB" w:eastAsia="en-US"/>
    </w:rPr>
  </w:style>
  <w:style w:type="table" w:styleId="TableGrid">
    <w:name w:val="Table Grid"/>
    <w:basedOn w:val="TableNormal"/>
    <w:uiPriority w:val="59"/>
    <w:rsid w:val="00F155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CE"/>
    <w:rPr>
      <w:rFonts w:ascii="Trebuchet MS" w:eastAsia="Times New Roman" w:hAnsi="Trebuchet MS"/>
      <w:sz w:val="24"/>
      <w:szCs w:val="24"/>
    </w:rPr>
  </w:style>
  <w:style w:type="paragraph" w:styleId="Heading1">
    <w:name w:val="heading 1"/>
    <w:aliases w:val="H1,h1,1,number,H1 Char,Head1,Heading apps,BMS Heading 1,H12,H13,H14,H15,H16,H17,Outline1,Level 1 Topic Heading,Header1,Heading 1-ERI,H11,l1,Head 1 (Chapter heading),Head 1,Head 11,Head 12,Head 111,Head 13,Head 112,Head 14,Head 113,Head 15"/>
    <w:basedOn w:val="Normal"/>
    <w:next w:val="Normal"/>
    <w:link w:val="Heading1Char"/>
    <w:qFormat/>
    <w:rsid w:val="003D66CE"/>
    <w:pPr>
      <w:keepNext/>
      <w:pageBreakBefore/>
      <w:pBdr>
        <w:bottom w:val="single" w:sz="32" w:space="0" w:color="000000"/>
      </w:pBdr>
      <w:suppressAutoHyphens/>
      <w:spacing w:after="120" w:line="320" w:lineRule="atLeast"/>
      <w:jc w:val="both"/>
      <w:outlineLvl w:val="0"/>
    </w:pPr>
    <w:rPr>
      <w:rFonts w:ascii="Tahoma" w:hAnsi="Tahoma" w:cs="Tahoma"/>
      <w:b/>
      <w:bCs/>
      <w:kern w:val="1"/>
      <w:sz w:val="28"/>
      <w:szCs w:val="28"/>
      <w:lang w:eastAsia="ar-SA"/>
    </w:rPr>
  </w:style>
  <w:style w:type="paragraph" w:styleId="Heading2">
    <w:name w:val="heading 2"/>
    <w:basedOn w:val="Normal"/>
    <w:next w:val="Normal"/>
    <w:qFormat/>
    <w:rsid w:val="00852713"/>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FE12EE"/>
    <w:pPr>
      <w:keepNext/>
      <w:spacing w:before="240" w:after="60"/>
      <w:outlineLvl w:val="2"/>
    </w:pPr>
    <w:rPr>
      <w:rFonts w:ascii="Arial" w:eastAsia="PMingLiU"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1,h1 Char,1 Char,number Char,H1 Char Char,Head1 Char,Heading apps Char,BMS Heading 1 Char,H12 Char,H13 Char,H14 Char,H15 Char,H16 Char,H17 Char,Outline1 Char,Level 1 Topic Heading Char,Header1 Char,Heading 1-ERI Char,H11 Char"/>
    <w:link w:val="Heading1"/>
    <w:rsid w:val="003D66CE"/>
    <w:rPr>
      <w:rFonts w:ascii="Tahoma" w:eastAsia="Times New Roman" w:hAnsi="Tahoma" w:cs="Tahoma"/>
      <w:b/>
      <w:bCs/>
      <w:kern w:val="1"/>
      <w:sz w:val="28"/>
      <w:szCs w:val="28"/>
      <w:lang w:val="el-GR" w:eastAsia="ar-SA"/>
    </w:rPr>
  </w:style>
  <w:style w:type="paragraph" w:customStyle="1" w:styleId="Spyros1">
    <w:name w:val="Spyros 1"/>
    <w:basedOn w:val="Heading2"/>
    <w:link w:val="Spyros1Char1"/>
    <w:rsid w:val="00852713"/>
    <w:pPr>
      <w:numPr>
        <w:ilvl w:val="1"/>
        <w:numId w:val="1"/>
      </w:numPr>
      <w:suppressAutoHyphens/>
      <w:spacing w:before="0" w:after="120"/>
      <w:jc w:val="both"/>
    </w:pPr>
    <w:rPr>
      <w:rFonts w:ascii="Tahoma" w:hAnsi="Tahoma" w:cs="Tahoma"/>
      <w:i w:val="0"/>
      <w:iCs w:val="0"/>
      <w:sz w:val="20"/>
      <w:szCs w:val="20"/>
      <w:lang w:eastAsia="ar-SA"/>
    </w:rPr>
  </w:style>
  <w:style w:type="paragraph" w:customStyle="1" w:styleId="SPYROSparagraph">
    <w:name w:val="SPYROS paragraph"/>
    <w:basedOn w:val="Normal"/>
    <w:link w:val="SPYROSparagraphChar"/>
    <w:rsid w:val="00852713"/>
    <w:pPr>
      <w:suppressAutoHyphens/>
      <w:spacing w:line="360" w:lineRule="auto"/>
      <w:jc w:val="both"/>
    </w:pPr>
    <w:rPr>
      <w:rFonts w:ascii="Tahoma" w:hAnsi="Tahoma"/>
      <w:sz w:val="20"/>
      <w:szCs w:val="20"/>
      <w:lang w:eastAsia="ar-SA"/>
    </w:rPr>
  </w:style>
  <w:style w:type="character" w:customStyle="1" w:styleId="SPYROSparagraphChar">
    <w:name w:val="SPYROS paragraph Char"/>
    <w:link w:val="SPYROSparagraph"/>
    <w:rsid w:val="00852713"/>
    <w:rPr>
      <w:rFonts w:ascii="Tahoma" w:hAnsi="Tahoma"/>
      <w:lang w:val="el-GR" w:eastAsia="ar-SA" w:bidi="ar-SA"/>
    </w:rPr>
  </w:style>
  <w:style w:type="paragraph" w:customStyle="1" w:styleId="StyleSpyros1TrebuchetMS11pt">
    <w:name w:val="Style Spyros 1 + Trebuchet MS 11 pt"/>
    <w:basedOn w:val="Spyros1"/>
    <w:rsid w:val="00852713"/>
    <w:pPr>
      <w:numPr>
        <w:numId w:val="2"/>
      </w:numPr>
    </w:pPr>
    <w:rPr>
      <w:rFonts w:ascii="Trebuchet MS" w:hAnsi="Trebuchet MS"/>
      <w:sz w:val="22"/>
    </w:rPr>
  </w:style>
  <w:style w:type="paragraph" w:customStyle="1" w:styleId="Default">
    <w:name w:val="Default"/>
    <w:rsid w:val="00852713"/>
    <w:pPr>
      <w:widowControl w:val="0"/>
      <w:autoSpaceDE w:val="0"/>
      <w:autoSpaceDN w:val="0"/>
      <w:adjustRightInd w:val="0"/>
    </w:pPr>
    <w:rPr>
      <w:rFonts w:ascii="Arial" w:eastAsia="Times New Roman" w:hAnsi="Arial" w:cs="Arial"/>
      <w:color w:val="000000"/>
      <w:sz w:val="24"/>
      <w:szCs w:val="24"/>
    </w:rPr>
  </w:style>
  <w:style w:type="character" w:customStyle="1" w:styleId="Spyros1Char1">
    <w:name w:val="Spyros 1 Char1"/>
    <w:link w:val="Spyros1"/>
    <w:rsid w:val="00852713"/>
    <w:rPr>
      <w:rFonts w:ascii="Tahoma" w:eastAsia="Times New Roman" w:hAnsi="Tahoma" w:cs="Tahoma"/>
      <w:b/>
      <w:bCs/>
      <w:lang w:eastAsia="ar-SA"/>
    </w:rPr>
  </w:style>
  <w:style w:type="paragraph" w:styleId="BodyText">
    <w:name w:val="Body Text"/>
    <w:basedOn w:val="Normal"/>
    <w:link w:val="BodyTextChar"/>
    <w:autoRedefine/>
    <w:rsid w:val="009B0792"/>
    <w:pPr>
      <w:widowControl w:val="0"/>
      <w:numPr>
        <w:numId w:val="13"/>
      </w:numPr>
      <w:kinsoku w:val="0"/>
      <w:overflowPunct w:val="0"/>
      <w:autoSpaceDE w:val="0"/>
      <w:autoSpaceDN w:val="0"/>
      <w:adjustRightInd w:val="0"/>
      <w:spacing w:line="360" w:lineRule="auto"/>
      <w:ind w:left="0" w:firstLine="0"/>
      <w:jc w:val="both"/>
    </w:pPr>
    <w:rPr>
      <w:rFonts w:ascii="Arial" w:eastAsia="PMingLiU" w:hAnsi="Arial" w:cs="Arial"/>
      <w:sz w:val="20"/>
      <w:lang w:val="en-US" w:eastAsia="en-US"/>
    </w:rPr>
  </w:style>
  <w:style w:type="character" w:customStyle="1" w:styleId="BodyTextChar">
    <w:name w:val="Body Text Char"/>
    <w:link w:val="BodyText"/>
    <w:rsid w:val="009B0792"/>
    <w:rPr>
      <w:rFonts w:ascii="Arial" w:eastAsia="PMingLiU" w:hAnsi="Arial" w:cs="Arial"/>
      <w:szCs w:val="24"/>
      <w:lang w:val="en-US" w:eastAsia="en-US"/>
    </w:rPr>
  </w:style>
  <w:style w:type="paragraph" w:customStyle="1" w:styleId="CharChar1CharCharCharCharCharCharCharCharCharCharChar">
    <w:name w:val="Char Char1 Char Char Char Char Char Char Char Char Char Char Char"/>
    <w:basedOn w:val="Normal"/>
    <w:rsid w:val="00865033"/>
    <w:pPr>
      <w:spacing w:after="160" w:line="240" w:lineRule="exact"/>
    </w:pPr>
    <w:rPr>
      <w:rFonts w:ascii="Verdana" w:hAnsi="Verdana"/>
      <w:sz w:val="20"/>
      <w:szCs w:val="20"/>
      <w:lang w:val="en-US" w:eastAsia="en-US"/>
    </w:rPr>
  </w:style>
  <w:style w:type="paragraph" w:styleId="ListParagraph">
    <w:name w:val="List Paragraph"/>
    <w:aliases w:val="Punktaufzählung 1."/>
    <w:basedOn w:val="Normal"/>
    <w:link w:val="ListParagraphChar"/>
    <w:uiPriority w:val="34"/>
    <w:qFormat/>
    <w:rsid w:val="0064555F"/>
    <w:pPr>
      <w:ind w:left="720"/>
      <w:contextualSpacing/>
    </w:pPr>
  </w:style>
  <w:style w:type="character" w:customStyle="1" w:styleId="shorttext">
    <w:name w:val="short_text"/>
    <w:basedOn w:val="DefaultParagraphFont"/>
    <w:rsid w:val="00BA32AA"/>
  </w:style>
  <w:style w:type="character" w:customStyle="1" w:styleId="EmailStyle27">
    <w:name w:val="EmailStyle27"/>
    <w:semiHidden/>
    <w:rsid w:val="004D53D9"/>
    <w:rPr>
      <w:rFonts w:ascii="Arial" w:hAnsi="Arial" w:cs="Arial"/>
      <w:color w:val="auto"/>
      <w:sz w:val="20"/>
      <w:szCs w:val="20"/>
    </w:rPr>
  </w:style>
  <w:style w:type="character" w:customStyle="1" w:styleId="Heading3Char">
    <w:name w:val="Heading 3 Char"/>
    <w:basedOn w:val="DefaultParagraphFont"/>
    <w:link w:val="Heading3"/>
    <w:rsid w:val="00FE12EE"/>
    <w:rPr>
      <w:rFonts w:ascii="Arial" w:eastAsia="PMingLiU" w:hAnsi="Arial" w:cs="Arial"/>
      <w:b/>
      <w:bCs/>
      <w:sz w:val="26"/>
      <w:szCs w:val="26"/>
    </w:rPr>
  </w:style>
  <w:style w:type="paragraph" w:styleId="BalloonText">
    <w:name w:val="Balloon Text"/>
    <w:basedOn w:val="Normal"/>
    <w:link w:val="BalloonTextChar"/>
    <w:uiPriority w:val="99"/>
    <w:semiHidden/>
    <w:unhideWhenUsed/>
    <w:rsid w:val="003963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6323"/>
    <w:rPr>
      <w:rFonts w:ascii="Segoe UI" w:eastAsia="Times New Roman" w:hAnsi="Segoe UI" w:cs="Segoe UI"/>
      <w:sz w:val="18"/>
      <w:szCs w:val="18"/>
    </w:rPr>
  </w:style>
  <w:style w:type="paragraph" w:styleId="Revision">
    <w:name w:val="Revision"/>
    <w:hidden/>
    <w:uiPriority w:val="99"/>
    <w:semiHidden/>
    <w:rsid w:val="008628C9"/>
    <w:rPr>
      <w:rFonts w:ascii="Trebuchet MS" w:eastAsia="Times New Roman" w:hAnsi="Trebuchet MS"/>
      <w:sz w:val="24"/>
      <w:szCs w:val="24"/>
    </w:rPr>
  </w:style>
  <w:style w:type="character" w:customStyle="1" w:styleId="ListParagraphChar">
    <w:name w:val="List Paragraph Char"/>
    <w:aliases w:val="Punktaufzählung 1. Char"/>
    <w:basedOn w:val="DefaultParagraphFont"/>
    <w:link w:val="ListParagraph"/>
    <w:uiPriority w:val="34"/>
    <w:rsid w:val="005A7783"/>
    <w:rPr>
      <w:rFonts w:ascii="Trebuchet MS" w:eastAsia="Times New Roman" w:hAnsi="Trebuchet MS"/>
      <w:sz w:val="24"/>
      <w:szCs w:val="24"/>
    </w:rPr>
  </w:style>
  <w:style w:type="character" w:customStyle="1" w:styleId="summary-value">
    <w:name w:val="summary-value"/>
    <w:basedOn w:val="DefaultParagraphFont"/>
    <w:rsid w:val="009C0C72"/>
  </w:style>
  <w:style w:type="paragraph" w:styleId="Header">
    <w:name w:val="header"/>
    <w:basedOn w:val="Normal"/>
    <w:link w:val="HeaderChar"/>
    <w:uiPriority w:val="99"/>
    <w:unhideWhenUsed/>
    <w:rsid w:val="00AA6576"/>
    <w:pPr>
      <w:tabs>
        <w:tab w:val="center" w:pos="4320"/>
        <w:tab w:val="right" w:pos="8640"/>
      </w:tabs>
    </w:pPr>
  </w:style>
  <w:style w:type="character" w:customStyle="1" w:styleId="HeaderChar">
    <w:name w:val="Header Char"/>
    <w:basedOn w:val="DefaultParagraphFont"/>
    <w:link w:val="Header"/>
    <w:uiPriority w:val="99"/>
    <w:rsid w:val="00AA6576"/>
    <w:rPr>
      <w:rFonts w:ascii="Trebuchet MS" w:eastAsia="Times New Roman" w:hAnsi="Trebuchet MS"/>
      <w:sz w:val="24"/>
      <w:szCs w:val="24"/>
    </w:rPr>
  </w:style>
  <w:style w:type="paragraph" w:styleId="Footer">
    <w:name w:val="footer"/>
    <w:basedOn w:val="Normal"/>
    <w:link w:val="FooterChar"/>
    <w:uiPriority w:val="99"/>
    <w:unhideWhenUsed/>
    <w:rsid w:val="00AA6576"/>
    <w:pPr>
      <w:tabs>
        <w:tab w:val="center" w:pos="4320"/>
        <w:tab w:val="right" w:pos="8640"/>
      </w:tabs>
    </w:pPr>
  </w:style>
  <w:style w:type="character" w:customStyle="1" w:styleId="FooterChar">
    <w:name w:val="Footer Char"/>
    <w:basedOn w:val="DefaultParagraphFont"/>
    <w:link w:val="Footer"/>
    <w:uiPriority w:val="99"/>
    <w:rsid w:val="00AA6576"/>
    <w:rPr>
      <w:rFonts w:ascii="Trebuchet MS" w:eastAsia="Times New Roman" w:hAnsi="Trebuchet MS"/>
      <w:sz w:val="24"/>
      <w:szCs w:val="24"/>
    </w:rPr>
  </w:style>
  <w:style w:type="character" w:styleId="Hyperlink">
    <w:name w:val="Hyperlink"/>
    <w:basedOn w:val="DefaultParagraphFont"/>
    <w:uiPriority w:val="99"/>
    <w:unhideWhenUsed/>
    <w:rsid w:val="004C0C84"/>
    <w:rPr>
      <w:color w:val="0563C1" w:themeColor="hyperlink"/>
      <w:u w:val="single"/>
    </w:rPr>
  </w:style>
  <w:style w:type="character" w:styleId="CommentReference">
    <w:name w:val="annotation reference"/>
    <w:basedOn w:val="DefaultParagraphFont"/>
    <w:uiPriority w:val="99"/>
    <w:semiHidden/>
    <w:unhideWhenUsed/>
    <w:rsid w:val="00E77CBD"/>
    <w:rPr>
      <w:sz w:val="16"/>
      <w:szCs w:val="16"/>
    </w:rPr>
  </w:style>
  <w:style w:type="paragraph" w:styleId="CommentText">
    <w:name w:val="annotation text"/>
    <w:basedOn w:val="Normal"/>
    <w:link w:val="CommentTextChar"/>
    <w:uiPriority w:val="99"/>
    <w:unhideWhenUsed/>
    <w:rsid w:val="00E77CBD"/>
    <w:rPr>
      <w:sz w:val="20"/>
      <w:szCs w:val="20"/>
    </w:rPr>
  </w:style>
  <w:style w:type="character" w:customStyle="1" w:styleId="CommentTextChar">
    <w:name w:val="Comment Text Char"/>
    <w:basedOn w:val="DefaultParagraphFont"/>
    <w:link w:val="CommentText"/>
    <w:uiPriority w:val="99"/>
    <w:rsid w:val="00E77CBD"/>
    <w:rPr>
      <w:rFonts w:ascii="Trebuchet MS" w:eastAsia="Times New Roman" w:hAnsi="Trebuchet MS"/>
    </w:rPr>
  </w:style>
  <w:style w:type="paragraph" w:styleId="CommentSubject">
    <w:name w:val="annotation subject"/>
    <w:basedOn w:val="CommentText"/>
    <w:next w:val="CommentText"/>
    <w:link w:val="CommentSubjectChar"/>
    <w:uiPriority w:val="99"/>
    <w:semiHidden/>
    <w:unhideWhenUsed/>
    <w:rsid w:val="00E77CBD"/>
    <w:rPr>
      <w:b/>
      <w:bCs/>
    </w:rPr>
  </w:style>
  <w:style w:type="character" w:customStyle="1" w:styleId="CommentSubjectChar">
    <w:name w:val="Comment Subject Char"/>
    <w:basedOn w:val="CommentTextChar"/>
    <w:link w:val="CommentSubject"/>
    <w:uiPriority w:val="99"/>
    <w:semiHidden/>
    <w:rsid w:val="00E77CBD"/>
    <w:rPr>
      <w:rFonts w:ascii="Trebuchet MS" w:eastAsia="Times New Roman" w:hAnsi="Trebuchet MS"/>
      <w:b/>
      <w:bCs/>
    </w:rPr>
  </w:style>
  <w:style w:type="character" w:customStyle="1" w:styleId="1Char">
    <w:name w:val="Σώμα κειμένου1 Char"/>
    <w:basedOn w:val="DefaultParagraphFont"/>
    <w:link w:val="1"/>
    <w:locked/>
    <w:rsid w:val="00467097"/>
    <w:rPr>
      <w:rFonts w:ascii="Tahoma" w:eastAsia="Tahoma" w:hAnsi="Tahoma" w:cs="Tahoma"/>
      <w:color w:val="000000"/>
      <w:sz w:val="21"/>
      <w:szCs w:val="21"/>
      <w:shd w:val="clear" w:color="auto" w:fill="FFFFFF"/>
    </w:rPr>
  </w:style>
  <w:style w:type="paragraph" w:customStyle="1" w:styleId="1">
    <w:name w:val="Σώμα κειμένου1"/>
    <w:basedOn w:val="Normal"/>
    <w:link w:val="1Char"/>
    <w:rsid w:val="00467097"/>
    <w:pPr>
      <w:shd w:val="clear" w:color="auto" w:fill="FFFFFF"/>
      <w:spacing w:line="0" w:lineRule="atLeast"/>
      <w:ind w:hanging="360"/>
    </w:pPr>
    <w:rPr>
      <w:rFonts w:ascii="Tahoma" w:eastAsia="Tahoma" w:hAnsi="Tahoma" w:cs="Tahoma"/>
      <w:color w:val="000000"/>
      <w:sz w:val="21"/>
      <w:szCs w:val="21"/>
    </w:rPr>
  </w:style>
  <w:style w:type="character" w:customStyle="1" w:styleId="Bodytext0">
    <w:name w:val="Body text_"/>
    <w:basedOn w:val="DefaultParagraphFont"/>
    <w:link w:val="2"/>
    <w:rsid w:val="004209B1"/>
    <w:rPr>
      <w:rFonts w:ascii="Batang" w:eastAsia="Batang" w:hAnsi="Batang" w:cs="Batang"/>
      <w:sz w:val="14"/>
      <w:szCs w:val="14"/>
      <w:shd w:val="clear" w:color="auto" w:fill="FFFFFF"/>
    </w:rPr>
  </w:style>
  <w:style w:type="paragraph" w:customStyle="1" w:styleId="2">
    <w:name w:val="Σώμα κειμένου2"/>
    <w:basedOn w:val="Normal"/>
    <w:link w:val="Bodytext0"/>
    <w:rsid w:val="004209B1"/>
    <w:pPr>
      <w:shd w:val="clear" w:color="auto" w:fill="FFFFFF"/>
      <w:spacing w:after="300" w:line="0" w:lineRule="atLeast"/>
    </w:pPr>
    <w:rPr>
      <w:rFonts w:ascii="Batang" w:eastAsia="Batang" w:hAnsi="Batang" w:cs="Batang"/>
      <w:sz w:val="14"/>
      <w:szCs w:val="14"/>
    </w:rPr>
  </w:style>
  <w:style w:type="paragraph" w:styleId="TOCHeading">
    <w:name w:val="TOC Heading"/>
    <w:basedOn w:val="Heading1"/>
    <w:next w:val="Normal"/>
    <w:uiPriority w:val="39"/>
    <w:semiHidden/>
    <w:unhideWhenUsed/>
    <w:qFormat/>
    <w:rsid w:val="004A7C9A"/>
    <w:pPr>
      <w:keepLines/>
      <w:pageBreakBefore w:val="0"/>
      <w:pBdr>
        <w:bottom w:val="none" w:sz="0" w:space="0" w:color="auto"/>
      </w:pBdr>
      <w:suppressAutoHyphens w:val="0"/>
      <w:spacing w:before="480" w:after="0" w:line="276" w:lineRule="auto"/>
      <w:jc w:val="left"/>
      <w:outlineLvl w:val="9"/>
    </w:pPr>
    <w:rPr>
      <w:rFonts w:asciiTheme="majorHAnsi" w:eastAsiaTheme="majorEastAsia" w:hAnsiTheme="majorHAnsi" w:cstheme="majorBidi"/>
      <w:color w:val="2E74B5" w:themeColor="accent1" w:themeShade="BF"/>
      <w:kern w:val="0"/>
      <w:lang w:val="en-US" w:eastAsia="ja-JP"/>
    </w:rPr>
  </w:style>
  <w:style w:type="paragraph" w:styleId="TOC2">
    <w:name w:val="toc 2"/>
    <w:basedOn w:val="Normal"/>
    <w:next w:val="Normal"/>
    <w:autoRedefine/>
    <w:uiPriority w:val="39"/>
    <w:unhideWhenUsed/>
    <w:rsid w:val="004A7C9A"/>
    <w:pPr>
      <w:spacing w:after="100"/>
      <w:ind w:left="240"/>
    </w:pPr>
  </w:style>
  <w:style w:type="paragraph" w:styleId="TOC1">
    <w:name w:val="toc 1"/>
    <w:basedOn w:val="Normal"/>
    <w:next w:val="Normal"/>
    <w:autoRedefine/>
    <w:uiPriority w:val="39"/>
    <w:unhideWhenUsed/>
    <w:rsid w:val="004A7C9A"/>
    <w:pPr>
      <w:spacing w:after="100"/>
    </w:pPr>
  </w:style>
  <w:style w:type="paragraph" w:styleId="TOC3">
    <w:name w:val="toc 3"/>
    <w:basedOn w:val="Normal"/>
    <w:next w:val="Normal"/>
    <w:autoRedefine/>
    <w:uiPriority w:val="39"/>
    <w:unhideWhenUsed/>
    <w:rsid w:val="004A7C9A"/>
    <w:pPr>
      <w:spacing w:after="100"/>
      <w:ind w:left="480"/>
    </w:pPr>
  </w:style>
  <w:style w:type="paragraph" w:customStyle="1" w:styleId="a">
    <w:name w:val="Παράγραφοι"/>
    <w:basedOn w:val="Normal"/>
    <w:link w:val="Char"/>
    <w:qFormat/>
    <w:rsid w:val="003C6303"/>
    <w:pPr>
      <w:numPr>
        <w:numId w:val="21"/>
      </w:numPr>
      <w:spacing w:after="120" w:line="320" w:lineRule="atLeast"/>
      <w:jc w:val="both"/>
    </w:pPr>
    <w:rPr>
      <w:rFonts w:ascii="Arial" w:eastAsia="Calibri" w:hAnsi="Arial" w:cs="Arial"/>
      <w:color w:val="385623" w:themeColor="accent6" w:themeShade="80"/>
      <w:sz w:val="22"/>
      <w:szCs w:val="22"/>
      <w:u w:val="single"/>
      <w:lang w:val="en-GB" w:eastAsia="en-US"/>
    </w:rPr>
  </w:style>
  <w:style w:type="character" w:customStyle="1" w:styleId="Char">
    <w:name w:val="Παράγραφοι Char"/>
    <w:basedOn w:val="DefaultParagraphFont"/>
    <w:link w:val="a"/>
    <w:rsid w:val="003C6303"/>
    <w:rPr>
      <w:rFonts w:ascii="Arial" w:eastAsia="Calibri" w:hAnsi="Arial" w:cs="Arial"/>
      <w:color w:val="385623" w:themeColor="accent6" w:themeShade="80"/>
      <w:sz w:val="22"/>
      <w:szCs w:val="22"/>
      <w:u w:val="single"/>
      <w:lang w:val="en-GB" w:eastAsia="en-US"/>
    </w:rPr>
  </w:style>
  <w:style w:type="paragraph" w:styleId="FootnoteText">
    <w:name w:val="footnote text"/>
    <w:basedOn w:val="Normal"/>
    <w:link w:val="FootnoteTextChar"/>
    <w:uiPriority w:val="99"/>
    <w:semiHidden/>
    <w:unhideWhenUsed/>
    <w:rsid w:val="00BD1D8C"/>
    <w:rPr>
      <w:sz w:val="20"/>
      <w:szCs w:val="20"/>
    </w:rPr>
  </w:style>
  <w:style w:type="character" w:customStyle="1" w:styleId="FootnoteTextChar">
    <w:name w:val="Footnote Text Char"/>
    <w:basedOn w:val="DefaultParagraphFont"/>
    <w:link w:val="FootnoteText"/>
    <w:uiPriority w:val="99"/>
    <w:semiHidden/>
    <w:rsid w:val="00BD1D8C"/>
    <w:rPr>
      <w:rFonts w:ascii="Trebuchet MS" w:eastAsia="Times New Roman" w:hAnsi="Trebuchet MS"/>
    </w:rPr>
  </w:style>
  <w:style w:type="character" w:styleId="FootnoteReference">
    <w:name w:val="footnote reference"/>
    <w:basedOn w:val="DefaultParagraphFont"/>
    <w:uiPriority w:val="99"/>
    <w:semiHidden/>
    <w:unhideWhenUsed/>
    <w:rsid w:val="00BD1D8C"/>
    <w:rPr>
      <w:vertAlign w:val="superscript"/>
    </w:rPr>
  </w:style>
  <w:style w:type="paragraph" w:customStyle="1" w:styleId="10">
    <w:name w:val="Στυλ1 παραγράφων"/>
    <w:basedOn w:val="Normal"/>
    <w:link w:val="1Char0"/>
    <w:qFormat/>
    <w:rsid w:val="006D48C8"/>
    <w:pPr>
      <w:tabs>
        <w:tab w:val="num" w:pos="680"/>
      </w:tabs>
      <w:spacing w:after="160" w:line="320" w:lineRule="atLeast"/>
      <w:ind w:left="680" w:hanging="680"/>
      <w:jc w:val="both"/>
    </w:pPr>
    <w:rPr>
      <w:rFonts w:ascii="Times New Roman" w:eastAsia="Calibri" w:hAnsi="Times New Roman"/>
      <w:sz w:val="22"/>
      <w:szCs w:val="22"/>
      <w:lang w:val="en-GB" w:eastAsia="en-US"/>
    </w:rPr>
  </w:style>
  <w:style w:type="character" w:customStyle="1" w:styleId="1Char0">
    <w:name w:val="Στυλ1 παραγράφων Char"/>
    <w:basedOn w:val="DefaultParagraphFont"/>
    <w:link w:val="10"/>
    <w:rsid w:val="006D48C8"/>
    <w:rPr>
      <w:rFonts w:ascii="Times New Roman" w:eastAsia="Calibri" w:hAnsi="Times New Roman"/>
      <w:sz w:val="22"/>
      <w:szCs w:val="22"/>
      <w:lang w:val="en-GB" w:eastAsia="en-US"/>
    </w:rPr>
  </w:style>
  <w:style w:type="table" w:styleId="TableGrid">
    <w:name w:val="Table Grid"/>
    <w:basedOn w:val="TableNormal"/>
    <w:uiPriority w:val="59"/>
    <w:rsid w:val="00F155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299011">
      <w:bodyDiv w:val="1"/>
      <w:marLeft w:val="0"/>
      <w:marRight w:val="0"/>
      <w:marTop w:val="0"/>
      <w:marBottom w:val="0"/>
      <w:divBdr>
        <w:top w:val="none" w:sz="0" w:space="0" w:color="auto"/>
        <w:left w:val="none" w:sz="0" w:space="0" w:color="auto"/>
        <w:bottom w:val="none" w:sz="0" w:space="0" w:color="auto"/>
        <w:right w:val="none" w:sz="0" w:space="0" w:color="auto"/>
      </w:divBdr>
    </w:div>
    <w:div w:id="306907207">
      <w:bodyDiv w:val="1"/>
      <w:marLeft w:val="0"/>
      <w:marRight w:val="0"/>
      <w:marTop w:val="0"/>
      <w:marBottom w:val="0"/>
      <w:divBdr>
        <w:top w:val="none" w:sz="0" w:space="0" w:color="auto"/>
        <w:left w:val="none" w:sz="0" w:space="0" w:color="auto"/>
        <w:bottom w:val="none" w:sz="0" w:space="0" w:color="auto"/>
        <w:right w:val="none" w:sz="0" w:space="0" w:color="auto"/>
      </w:divBdr>
    </w:div>
    <w:div w:id="528642394">
      <w:bodyDiv w:val="1"/>
      <w:marLeft w:val="0"/>
      <w:marRight w:val="0"/>
      <w:marTop w:val="0"/>
      <w:marBottom w:val="0"/>
      <w:divBdr>
        <w:top w:val="none" w:sz="0" w:space="0" w:color="auto"/>
        <w:left w:val="none" w:sz="0" w:space="0" w:color="auto"/>
        <w:bottom w:val="none" w:sz="0" w:space="0" w:color="auto"/>
        <w:right w:val="none" w:sz="0" w:space="0" w:color="auto"/>
      </w:divBdr>
    </w:div>
    <w:div w:id="535310682">
      <w:bodyDiv w:val="1"/>
      <w:marLeft w:val="0"/>
      <w:marRight w:val="0"/>
      <w:marTop w:val="0"/>
      <w:marBottom w:val="0"/>
      <w:divBdr>
        <w:top w:val="none" w:sz="0" w:space="0" w:color="auto"/>
        <w:left w:val="none" w:sz="0" w:space="0" w:color="auto"/>
        <w:bottom w:val="none" w:sz="0" w:space="0" w:color="auto"/>
        <w:right w:val="none" w:sz="0" w:space="0" w:color="auto"/>
      </w:divBdr>
    </w:div>
    <w:div w:id="564029340">
      <w:bodyDiv w:val="1"/>
      <w:marLeft w:val="0"/>
      <w:marRight w:val="0"/>
      <w:marTop w:val="0"/>
      <w:marBottom w:val="0"/>
      <w:divBdr>
        <w:top w:val="none" w:sz="0" w:space="0" w:color="auto"/>
        <w:left w:val="none" w:sz="0" w:space="0" w:color="auto"/>
        <w:bottom w:val="none" w:sz="0" w:space="0" w:color="auto"/>
        <w:right w:val="none" w:sz="0" w:space="0" w:color="auto"/>
      </w:divBdr>
    </w:div>
    <w:div w:id="596672440">
      <w:bodyDiv w:val="1"/>
      <w:marLeft w:val="0"/>
      <w:marRight w:val="0"/>
      <w:marTop w:val="0"/>
      <w:marBottom w:val="0"/>
      <w:divBdr>
        <w:top w:val="none" w:sz="0" w:space="0" w:color="auto"/>
        <w:left w:val="none" w:sz="0" w:space="0" w:color="auto"/>
        <w:bottom w:val="none" w:sz="0" w:space="0" w:color="auto"/>
        <w:right w:val="none" w:sz="0" w:space="0" w:color="auto"/>
      </w:divBdr>
    </w:div>
    <w:div w:id="875704921">
      <w:bodyDiv w:val="1"/>
      <w:marLeft w:val="0"/>
      <w:marRight w:val="0"/>
      <w:marTop w:val="0"/>
      <w:marBottom w:val="0"/>
      <w:divBdr>
        <w:top w:val="none" w:sz="0" w:space="0" w:color="auto"/>
        <w:left w:val="none" w:sz="0" w:space="0" w:color="auto"/>
        <w:bottom w:val="none" w:sz="0" w:space="0" w:color="auto"/>
        <w:right w:val="none" w:sz="0" w:space="0" w:color="auto"/>
      </w:divBdr>
    </w:div>
    <w:div w:id="877860994">
      <w:bodyDiv w:val="1"/>
      <w:marLeft w:val="0"/>
      <w:marRight w:val="0"/>
      <w:marTop w:val="0"/>
      <w:marBottom w:val="0"/>
      <w:divBdr>
        <w:top w:val="none" w:sz="0" w:space="0" w:color="auto"/>
        <w:left w:val="none" w:sz="0" w:space="0" w:color="auto"/>
        <w:bottom w:val="none" w:sz="0" w:space="0" w:color="auto"/>
        <w:right w:val="none" w:sz="0" w:space="0" w:color="auto"/>
      </w:divBdr>
    </w:div>
    <w:div w:id="1137915681">
      <w:bodyDiv w:val="1"/>
      <w:marLeft w:val="0"/>
      <w:marRight w:val="0"/>
      <w:marTop w:val="0"/>
      <w:marBottom w:val="0"/>
      <w:divBdr>
        <w:top w:val="none" w:sz="0" w:space="0" w:color="auto"/>
        <w:left w:val="none" w:sz="0" w:space="0" w:color="auto"/>
        <w:bottom w:val="none" w:sz="0" w:space="0" w:color="auto"/>
        <w:right w:val="none" w:sz="0" w:space="0" w:color="auto"/>
      </w:divBdr>
    </w:div>
    <w:div w:id="1173841041">
      <w:bodyDiv w:val="1"/>
      <w:marLeft w:val="0"/>
      <w:marRight w:val="0"/>
      <w:marTop w:val="0"/>
      <w:marBottom w:val="0"/>
      <w:divBdr>
        <w:top w:val="none" w:sz="0" w:space="0" w:color="auto"/>
        <w:left w:val="none" w:sz="0" w:space="0" w:color="auto"/>
        <w:bottom w:val="none" w:sz="0" w:space="0" w:color="auto"/>
        <w:right w:val="none" w:sz="0" w:space="0" w:color="auto"/>
      </w:divBdr>
    </w:div>
    <w:div w:id="1235748618">
      <w:bodyDiv w:val="1"/>
      <w:marLeft w:val="0"/>
      <w:marRight w:val="0"/>
      <w:marTop w:val="0"/>
      <w:marBottom w:val="0"/>
      <w:divBdr>
        <w:top w:val="none" w:sz="0" w:space="0" w:color="auto"/>
        <w:left w:val="none" w:sz="0" w:space="0" w:color="auto"/>
        <w:bottom w:val="none" w:sz="0" w:space="0" w:color="auto"/>
        <w:right w:val="none" w:sz="0" w:space="0" w:color="auto"/>
      </w:divBdr>
    </w:div>
    <w:div w:id="1286541472">
      <w:bodyDiv w:val="1"/>
      <w:marLeft w:val="0"/>
      <w:marRight w:val="0"/>
      <w:marTop w:val="0"/>
      <w:marBottom w:val="0"/>
      <w:divBdr>
        <w:top w:val="none" w:sz="0" w:space="0" w:color="auto"/>
        <w:left w:val="none" w:sz="0" w:space="0" w:color="auto"/>
        <w:bottom w:val="none" w:sz="0" w:space="0" w:color="auto"/>
        <w:right w:val="none" w:sz="0" w:space="0" w:color="auto"/>
      </w:divBdr>
    </w:div>
    <w:div w:id="1305693629">
      <w:bodyDiv w:val="1"/>
      <w:marLeft w:val="0"/>
      <w:marRight w:val="0"/>
      <w:marTop w:val="0"/>
      <w:marBottom w:val="0"/>
      <w:divBdr>
        <w:top w:val="none" w:sz="0" w:space="0" w:color="auto"/>
        <w:left w:val="none" w:sz="0" w:space="0" w:color="auto"/>
        <w:bottom w:val="none" w:sz="0" w:space="0" w:color="auto"/>
        <w:right w:val="none" w:sz="0" w:space="0" w:color="auto"/>
      </w:divBdr>
    </w:div>
    <w:div w:id="1354376440">
      <w:bodyDiv w:val="1"/>
      <w:marLeft w:val="0"/>
      <w:marRight w:val="0"/>
      <w:marTop w:val="0"/>
      <w:marBottom w:val="0"/>
      <w:divBdr>
        <w:top w:val="none" w:sz="0" w:space="0" w:color="auto"/>
        <w:left w:val="none" w:sz="0" w:space="0" w:color="auto"/>
        <w:bottom w:val="none" w:sz="0" w:space="0" w:color="auto"/>
        <w:right w:val="none" w:sz="0" w:space="0" w:color="auto"/>
      </w:divBdr>
    </w:div>
    <w:div w:id="1361123113">
      <w:bodyDiv w:val="1"/>
      <w:marLeft w:val="0"/>
      <w:marRight w:val="0"/>
      <w:marTop w:val="0"/>
      <w:marBottom w:val="0"/>
      <w:divBdr>
        <w:top w:val="none" w:sz="0" w:space="0" w:color="auto"/>
        <w:left w:val="none" w:sz="0" w:space="0" w:color="auto"/>
        <w:bottom w:val="none" w:sz="0" w:space="0" w:color="auto"/>
        <w:right w:val="none" w:sz="0" w:space="0" w:color="auto"/>
      </w:divBdr>
    </w:div>
    <w:div w:id="1451195280">
      <w:bodyDiv w:val="1"/>
      <w:marLeft w:val="0"/>
      <w:marRight w:val="0"/>
      <w:marTop w:val="0"/>
      <w:marBottom w:val="0"/>
      <w:divBdr>
        <w:top w:val="none" w:sz="0" w:space="0" w:color="auto"/>
        <w:left w:val="none" w:sz="0" w:space="0" w:color="auto"/>
        <w:bottom w:val="none" w:sz="0" w:space="0" w:color="auto"/>
        <w:right w:val="none" w:sz="0" w:space="0" w:color="auto"/>
      </w:divBdr>
    </w:div>
    <w:div w:id="1473408093">
      <w:bodyDiv w:val="1"/>
      <w:marLeft w:val="0"/>
      <w:marRight w:val="0"/>
      <w:marTop w:val="0"/>
      <w:marBottom w:val="0"/>
      <w:divBdr>
        <w:top w:val="none" w:sz="0" w:space="0" w:color="auto"/>
        <w:left w:val="none" w:sz="0" w:space="0" w:color="auto"/>
        <w:bottom w:val="none" w:sz="0" w:space="0" w:color="auto"/>
        <w:right w:val="none" w:sz="0" w:space="0" w:color="auto"/>
      </w:divBdr>
    </w:div>
    <w:div w:id="1524588138">
      <w:bodyDiv w:val="1"/>
      <w:marLeft w:val="0"/>
      <w:marRight w:val="0"/>
      <w:marTop w:val="0"/>
      <w:marBottom w:val="0"/>
      <w:divBdr>
        <w:top w:val="none" w:sz="0" w:space="0" w:color="auto"/>
        <w:left w:val="none" w:sz="0" w:space="0" w:color="auto"/>
        <w:bottom w:val="none" w:sz="0" w:space="0" w:color="auto"/>
        <w:right w:val="none" w:sz="0" w:space="0" w:color="auto"/>
      </w:divBdr>
    </w:div>
    <w:div w:id="1578632469">
      <w:bodyDiv w:val="1"/>
      <w:marLeft w:val="0"/>
      <w:marRight w:val="0"/>
      <w:marTop w:val="0"/>
      <w:marBottom w:val="0"/>
      <w:divBdr>
        <w:top w:val="none" w:sz="0" w:space="0" w:color="auto"/>
        <w:left w:val="none" w:sz="0" w:space="0" w:color="auto"/>
        <w:bottom w:val="none" w:sz="0" w:space="0" w:color="auto"/>
        <w:right w:val="none" w:sz="0" w:space="0" w:color="auto"/>
      </w:divBdr>
    </w:div>
    <w:div w:id="1674839409">
      <w:bodyDiv w:val="1"/>
      <w:marLeft w:val="0"/>
      <w:marRight w:val="0"/>
      <w:marTop w:val="0"/>
      <w:marBottom w:val="0"/>
      <w:divBdr>
        <w:top w:val="none" w:sz="0" w:space="0" w:color="auto"/>
        <w:left w:val="none" w:sz="0" w:space="0" w:color="auto"/>
        <w:bottom w:val="none" w:sz="0" w:space="0" w:color="auto"/>
        <w:right w:val="none" w:sz="0" w:space="0" w:color="auto"/>
      </w:divBdr>
    </w:div>
    <w:div w:id="1795826305">
      <w:bodyDiv w:val="1"/>
      <w:marLeft w:val="0"/>
      <w:marRight w:val="0"/>
      <w:marTop w:val="0"/>
      <w:marBottom w:val="0"/>
      <w:divBdr>
        <w:top w:val="none" w:sz="0" w:space="0" w:color="auto"/>
        <w:left w:val="none" w:sz="0" w:space="0" w:color="auto"/>
        <w:bottom w:val="none" w:sz="0" w:space="0" w:color="auto"/>
        <w:right w:val="none" w:sz="0" w:space="0" w:color="auto"/>
      </w:divBdr>
    </w:div>
    <w:div w:id="1814252739">
      <w:bodyDiv w:val="1"/>
      <w:marLeft w:val="0"/>
      <w:marRight w:val="0"/>
      <w:marTop w:val="0"/>
      <w:marBottom w:val="0"/>
      <w:divBdr>
        <w:top w:val="none" w:sz="0" w:space="0" w:color="auto"/>
        <w:left w:val="none" w:sz="0" w:space="0" w:color="auto"/>
        <w:bottom w:val="none" w:sz="0" w:space="0" w:color="auto"/>
        <w:right w:val="none" w:sz="0" w:space="0" w:color="auto"/>
      </w:divBdr>
    </w:div>
    <w:div w:id="1895774112">
      <w:bodyDiv w:val="1"/>
      <w:marLeft w:val="0"/>
      <w:marRight w:val="0"/>
      <w:marTop w:val="0"/>
      <w:marBottom w:val="0"/>
      <w:divBdr>
        <w:top w:val="none" w:sz="0" w:space="0" w:color="auto"/>
        <w:left w:val="none" w:sz="0" w:space="0" w:color="auto"/>
        <w:bottom w:val="none" w:sz="0" w:space="0" w:color="auto"/>
        <w:right w:val="none" w:sz="0" w:space="0" w:color="auto"/>
      </w:divBdr>
    </w:div>
    <w:div w:id="1973897265">
      <w:bodyDiv w:val="1"/>
      <w:marLeft w:val="0"/>
      <w:marRight w:val="0"/>
      <w:marTop w:val="0"/>
      <w:marBottom w:val="0"/>
      <w:divBdr>
        <w:top w:val="none" w:sz="0" w:space="0" w:color="auto"/>
        <w:left w:val="none" w:sz="0" w:space="0" w:color="auto"/>
        <w:bottom w:val="none" w:sz="0" w:space="0" w:color="auto"/>
        <w:right w:val="none" w:sz="0" w:space="0" w:color="auto"/>
      </w:divBdr>
    </w:div>
    <w:div w:id="2073036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mailto:kazatzisp@olp.gr" TargetMode="External"/><Relationship Id="rId26" Type="http://schemas.openxmlformats.org/officeDocument/2006/relationships/hyperlink" Target="mailto:procurement@olp.gr" TargetMode="External"/><Relationship Id="rId39" Type="http://schemas.openxmlformats.org/officeDocument/2006/relationships/image" Target="media/image11.emf"/><Relationship Id="rId3" Type="http://schemas.openxmlformats.org/officeDocument/2006/relationships/customXml" Target="../customXml/item3.xml"/><Relationship Id="rId21" Type="http://schemas.openxmlformats.org/officeDocument/2006/relationships/hyperlink" Target="mailto:procurement@olp.gr" TargetMode="External"/><Relationship Id="rId34" Type="http://schemas.openxmlformats.org/officeDocument/2006/relationships/image" Target="media/image9.png"/><Relationship Id="rId42" Type="http://schemas.openxmlformats.org/officeDocument/2006/relationships/oleObject" Target="embeddings/oleObject2.bin"/><Relationship Id="rId47"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mailto:procurement@olp.gr" TargetMode="External"/><Relationship Id="rId25" Type="http://schemas.openxmlformats.org/officeDocument/2006/relationships/hyperlink" Target="mailto:procurement@olp.gr" TargetMode="External"/><Relationship Id="rId33" Type="http://schemas.openxmlformats.org/officeDocument/2006/relationships/hyperlink" Target="http://www.piraeusbank.gr/el/idiwtes" TargetMode="External"/><Relationship Id="rId38" Type="http://schemas.openxmlformats.org/officeDocument/2006/relationships/package" Target="embeddings/Microsoft_Excel_Worksheet1.xlsx"/><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mailto:kazatzisp@olp.gr" TargetMode="External"/><Relationship Id="rId29" Type="http://schemas.openxmlformats.org/officeDocument/2006/relationships/image" Target="media/image5.jpeg"/><Relationship Id="rId41"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mailto:procurement@olp.gr" TargetMode="External"/><Relationship Id="rId32" Type="http://schemas.openxmlformats.org/officeDocument/2006/relationships/image" Target="media/image8.png"/><Relationship Id="rId37" Type="http://schemas.openxmlformats.org/officeDocument/2006/relationships/image" Target="media/image10.emf"/><Relationship Id="rId40" Type="http://schemas.openxmlformats.org/officeDocument/2006/relationships/oleObject" Target="embeddings/oleObject1.bin"/><Relationship Id="rId45" Type="http://schemas.openxmlformats.org/officeDocument/2006/relationships/header" Target="header1.xml"/><Relationship Id="rId58"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mailto:procurement@olp.gr" TargetMode="External"/><Relationship Id="rId28" Type="http://schemas.openxmlformats.org/officeDocument/2006/relationships/image" Target="media/image4.jpeg"/><Relationship Id="rId36" Type="http://schemas.openxmlformats.org/officeDocument/2006/relationships/hyperlink" Target="mailto:procurement@olp.gr" TargetMode="External"/><Relationship Id="rId57" Type="http://schemas.microsoft.com/office/2011/relationships/commentsExtended" Target="commentsExtended.xml"/><Relationship Id="rId10" Type="http://schemas.microsoft.com/office/2007/relationships/stylesWithEffects" Target="stylesWithEffects.xml"/><Relationship Id="rId19" Type="http://schemas.openxmlformats.org/officeDocument/2006/relationships/hyperlink" Target="mailto:procurement@olp.gr" TargetMode="External"/><Relationship Id="rId31" Type="http://schemas.openxmlformats.org/officeDocument/2006/relationships/image" Target="media/image7.jpeg"/><Relationship Id="rId44" Type="http://schemas.openxmlformats.org/officeDocument/2006/relationships/oleObject" Target="embeddings/oleObject3.bin"/><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endnotes" Target="endnotes.xml"/><Relationship Id="rId22" Type="http://schemas.openxmlformats.org/officeDocument/2006/relationships/hyperlink" Target="mailto:procurement@olp.gr" TargetMode="External"/><Relationship Id="rId27" Type="http://schemas.openxmlformats.org/officeDocument/2006/relationships/image" Target="media/image3.jpeg"/><Relationship Id="rId30" Type="http://schemas.openxmlformats.org/officeDocument/2006/relationships/image" Target="media/image6.png"/><Relationship Id="rId35" Type="http://schemas.openxmlformats.org/officeDocument/2006/relationships/hyperlink" Target="mailto:wifi_tender@olp.gr" TargetMode="External"/><Relationship Id="rId43" Type="http://schemas.openxmlformats.org/officeDocument/2006/relationships/image" Target="media/image13.emf"/><Relationship Id="rId48" Type="http://schemas.openxmlformats.org/officeDocument/2006/relationships/theme" Target="theme/theme1.xml"/><Relationship Id="rId56" Type="http://schemas.microsoft.com/office/2011/relationships/people" Target="people.xml"/><Relationship Id="rId8" Type="http://schemas.openxmlformats.org/officeDocument/2006/relationships/numbering" Target="numbering.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XMLData TextToDisplay="%HOSTNAME%">PCTLTKOTRAS2.pct.com.gr</XMLData>
</file>

<file path=customXml/item2.xml><?xml version="1.0" encoding="utf-8"?>
<XMLData TextToDisplay="%CLASSIFICATIONDATETIME%">11:25 29/03/2019</XMLData>
</file>

<file path=customXml/item3.xml><?xml version="1.0" encoding="utf-8"?>
<XMLData TextToDisplay="%DOCUMENTGUID%">{00000000-0000-0000-0000-000000000000}</XMLData>
</file>

<file path=customXml/item4.xml><?xml version="1.0" encoding="utf-8"?>
<XMLData TextToDisplay="%EMAILADDRESS%">Michael.Kotras@pct.com.gr</XMLData>
</file>

<file path=customXml/item5.xml><?xml version="1.0" encoding="utf-8"?>
<XMLData TextToDisplay="%USERNAME%">mkotras</XMLData>
</file>

<file path=customXml/item6.xml><?xml version="1.0" encoding="utf-8"?>
<XMLData TextToDisplay="RightsWATCHMark">6|PCT-INT-NPD|{00000000-0000-0000-0000-000000000000}</XMLDat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B4498-A897-4F35-BF4E-FBBF641035E5}">
  <ds:schemaRefs/>
</ds:datastoreItem>
</file>

<file path=customXml/itemProps2.xml><?xml version="1.0" encoding="utf-8"?>
<ds:datastoreItem xmlns:ds="http://schemas.openxmlformats.org/officeDocument/2006/customXml" ds:itemID="{596F3B9D-24C9-4A0B-8E30-8BBDF7F7AAAD}">
  <ds:schemaRefs/>
</ds:datastoreItem>
</file>

<file path=customXml/itemProps3.xml><?xml version="1.0" encoding="utf-8"?>
<ds:datastoreItem xmlns:ds="http://schemas.openxmlformats.org/officeDocument/2006/customXml" ds:itemID="{E4A3A8B3-C32F-435D-9670-2599AD29DA46}">
  <ds:schemaRefs/>
</ds:datastoreItem>
</file>

<file path=customXml/itemProps4.xml><?xml version="1.0" encoding="utf-8"?>
<ds:datastoreItem xmlns:ds="http://schemas.openxmlformats.org/officeDocument/2006/customXml" ds:itemID="{261BE388-4377-4716-888F-34C5D1D64F19}">
  <ds:schemaRefs/>
</ds:datastoreItem>
</file>

<file path=customXml/itemProps5.xml><?xml version="1.0" encoding="utf-8"?>
<ds:datastoreItem xmlns:ds="http://schemas.openxmlformats.org/officeDocument/2006/customXml" ds:itemID="{B92BA6F2-879D-4FB2-9C08-D2FD9F372A64}">
  <ds:schemaRefs/>
</ds:datastoreItem>
</file>

<file path=customXml/itemProps6.xml><?xml version="1.0" encoding="utf-8"?>
<ds:datastoreItem xmlns:ds="http://schemas.openxmlformats.org/officeDocument/2006/customXml" ds:itemID="{C98E9977-3C0D-4EAC-AA6B-088B22ED5C21}">
  <ds:schemaRefs/>
</ds:datastoreItem>
</file>

<file path=customXml/itemProps7.xml><?xml version="1.0" encoding="utf-8"?>
<ds:datastoreItem xmlns:ds="http://schemas.openxmlformats.org/officeDocument/2006/customXml" ds:itemID="{77DEDF1C-AD37-4896-9460-1F493BB04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47</Pages>
  <Words>12262</Words>
  <Characters>69897</Characters>
  <Application>Microsoft Office Word</Application>
  <DocSecurity>0</DocSecurity>
  <Lines>582</Lines>
  <Paragraphs>163</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Wireless</vt:lpstr>
      <vt:lpstr>Wireless</vt:lpstr>
    </vt:vector>
  </TitlesOfParts>
  <Company>olp</Company>
  <LinksUpToDate>false</LinksUpToDate>
  <CharactersWithSpaces>81996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Wireless</dc:title>
  <dc:creator>Michael Kotras</dc:creator>
  <cp:lastModifiedBy>Pantelis Kazatzis</cp:lastModifiedBy>
  <cp:revision>3</cp:revision>
  <cp:lastPrinted>2019-06-21T04:24:00Z</cp:lastPrinted>
  <dcterms:created xsi:type="dcterms:W3CDTF">2019-06-21T10:16:00Z</dcterms:created>
  <dcterms:modified xsi:type="dcterms:W3CDTF">2019-06-21T10:27:00Z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ightsWATCHMark">
    <vt:lpwstr>6|PCT-INT-NPD|{00000000-0000-0000-0000-000000000000}</vt:lpwstr>
  </property>
</Properties>
</file>