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5F4" w:rsidRPr="008B6EC4" w:rsidRDefault="007D189A" w:rsidP="008B6EC4">
      <w:pPr>
        <w:pStyle w:val="Heading2"/>
        <w:numPr>
          <w:ilvl w:val="0"/>
          <w:numId w:val="0"/>
        </w:numPr>
        <w:spacing w:before="0" w:line="240" w:lineRule="auto"/>
        <w:rPr>
          <w:rFonts w:ascii="Tahoma" w:hAnsi="Tahoma" w:cs="Tahoma"/>
          <w:color w:val="auto"/>
          <w:lang w:val="en-US"/>
        </w:rPr>
      </w:pPr>
      <w:r w:rsidRPr="008B6EC4">
        <w:rPr>
          <w:rFonts w:ascii="Tahoma" w:hAnsi="Tahoma" w:cs="Tahoma"/>
          <w:i w:val="0"/>
          <w:noProof/>
          <w:lang w:val="en-US"/>
        </w:rPr>
        <mc:AlternateContent>
          <mc:Choice Requires="wps">
            <w:drawing>
              <wp:anchor distT="0" distB="0" distL="114300" distR="114300" simplePos="0" relativeHeight="251657216" behindDoc="0" locked="0" layoutInCell="1" allowOverlap="1" wp14:anchorId="39E6686B" wp14:editId="5740974D">
                <wp:simplePos x="0" y="0"/>
                <wp:positionH relativeFrom="column">
                  <wp:posOffset>4222750</wp:posOffset>
                </wp:positionH>
                <wp:positionV relativeFrom="paragraph">
                  <wp:posOffset>143510</wp:posOffset>
                </wp:positionV>
                <wp:extent cx="2943225" cy="371475"/>
                <wp:effectExtent l="0" t="0" r="9525" b="9525"/>
                <wp:wrapNone/>
                <wp:docPr id="30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371475"/>
                        </a:xfrm>
                        <a:prstGeom prst="rect">
                          <a:avLst/>
                        </a:prstGeom>
                        <a:solidFill>
                          <a:srgbClr val="FFFFFF"/>
                        </a:solidFill>
                        <a:ln w="9525">
                          <a:noFill/>
                          <a:miter lim="800000"/>
                          <a:headEnd/>
                          <a:tailEnd/>
                        </a:ln>
                      </wps:spPr>
                      <wps:txbx>
                        <w:txbxContent>
                          <w:p w:rsidR="00F26567" w:rsidRDefault="0073476C" w:rsidP="0073476C">
                            <w:pPr>
                              <w:ind w:left="720" w:firstLine="720"/>
                              <w:jc w:val="both"/>
                            </w:pPr>
                            <w:r>
                              <w:rPr>
                                <w:rFonts w:ascii="Tahoma" w:hAnsi="Tahoma" w:cs="Tahoma"/>
                                <w:sz w:val="24"/>
                                <w:szCs w:val="24"/>
                                <w:lang w:val="en-US"/>
                              </w:rPr>
                              <w:t xml:space="preserve">    </w:t>
                            </w:r>
                            <w:r w:rsidR="004F09C5">
                              <w:rPr>
                                <w:rFonts w:ascii="Tahoma" w:hAnsi="Tahoma" w:cs="Tahoma"/>
                                <w:sz w:val="24"/>
                                <w:szCs w:val="24"/>
                                <w:lang w:val="en-US"/>
                              </w:rPr>
                              <w:t>05</w:t>
                            </w:r>
                            <w:r w:rsidR="004F09C5" w:rsidRPr="004F09C5">
                              <w:rPr>
                                <w:rFonts w:ascii="Tahoma" w:hAnsi="Tahoma" w:cs="Tahoma"/>
                                <w:sz w:val="24"/>
                                <w:szCs w:val="24"/>
                                <w:vertAlign w:val="superscript"/>
                                <w:lang w:val="en-US"/>
                              </w:rPr>
                              <w:t>th</w:t>
                            </w:r>
                            <w:r w:rsidR="00A872CB">
                              <w:rPr>
                                <w:rFonts w:ascii="Tahoma" w:hAnsi="Tahoma" w:cs="Tahoma"/>
                                <w:sz w:val="24"/>
                                <w:szCs w:val="24"/>
                                <w:lang w:val="en-US"/>
                              </w:rPr>
                              <w:t xml:space="preserve"> </w:t>
                            </w:r>
                            <w:r>
                              <w:rPr>
                                <w:rFonts w:ascii="Tahoma" w:hAnsi="Tahoma" w:cs="Tahoma"/>
                                <w:sz w:val="24"/>
                                <w:szCs w:val="24"/>
                                <w:lang w:val="en-US"/>
                              </w:rPr>
                              <w:t>Ju</w:t>
                            </w:r>
                            <w:r w:rsidR="00E13C80">
                              <w:rPr>
                                <w:rFonts w:ascii="Tahoma" w:hAnsi="Tahoma" w:cs="Tahoma"/>
                                <w:sz w:val="24"/>
                                <w:szCs w:val="24"/>
                                <w:lang w:val="en-US"/>
                              </w:rPr>
                              <w:t>ly</w:t>
                            </w:r>
                            <w:r>
                              <w:rPr>
                                <w:rFonts w:ascii="Tahoma" w:hAnsi="Tahoma" w:cs="Tahoma"/>
                                <w:sz w:val="24"/>
                                <w:szCs w:val="24"/>
                                <w:lang w:val="en-US"/>
                              </w:rPr>
                              <w:t xml:space="preserve"> 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332.5pt;margin-top:11.3pt;width:231.75pt;height:2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" stroked="f">
                <v:textbox>
                  <w:txbxContent>
                    <w:p w:rsidR="00F26567" w:rsidRDefault="0073476C" w:rsidP="0073476C">
                      <w:pPr>
                        <w:ind w:left="720" w:firstLine="720"/>
                        <w:jc w:val="both"/>
                      </w:pPr>
                      <w:r>
                        <w:rPr>
                          <w:rFonts w:ascii="Tahoma" w:hAnsi="Tahoma" w:cs="Tahoma"/>
                          <w:sz w:val="24"/>
                          <w:szCs w:val="24"/>
                          <w:lang w:val="en-US"/>
                        </w:rPr>
                        <w:t xml:space="preserve">    </w:t>
                      </w:r>
                      <w:r w:rsidR="004F09C5">
                        <w:rPr>
                          <w:rFonts w:ascii="Tahoma" w:hAnsi="Tahoma" w:cs="Tahoma"/>
                          <w:sz w:val="24"/>
                          <w:szCs w:val="24"/>
                          <w:lang w:val="en-US"/>
                        </w:rPr>
                        <w:t>05</w:t>
                      </w:r>
                      <w:r w:rsidR="004F09C5" w:rsidRPr="004F09C5">
                        <w:rPr>
                          <w:rFonts w:ascii="Tahoma" w:hAnsi="Tahoma" w:cs="Tahoma"/>
                          <w:sz w:val="24"/>
                          <w:szCs w:val="24"/>
                          <w:vertAlign w:val="superscript"/>
                          <w:lang w:val="en-US"/>
                        </w:rPr>
                        <w:t>th</w:t>
                      </w:r>
                      <w:r w:rsidR="00A872CB">
                        <w:rPr>
                          <w:rFonts w:ascii="Tahoma" w:hAnsi="Tahoma" w:cs="Tahoma"/>
                          <w:sz w:val="24"/>
                          <w:szCs w:val="24"/>
                          <w:lang w:val="en-US"/>
                        </w:rPr>
                        <w:t xml:space="preserve"> </w:t>
                      </w:r>
                      <w:r>
                        <w:rPr>
                          <w:rFonts w:ascii="Tahoma" w:hAnsi="Tahoma" w:cs="Tahoma"/>
                          <w:sz w:val="24"/>
                          <w:szCs w:val="24"/>
                          <w:lang w:val="en-US"/>
                        </w:rPr>
                        <w:t>Ju</w:t>
                      </w:r>
                      <w:r w:rsidR="00E13C80">
                        <w:rPr>
                          <w:rFonts w:ascii="Tahoma" w:hAnsi="Tahoma" w:cs="Tahoma"/>
                          <w:sz w:val="24"/>
                          <w:szCs w:val="24"/>
                          <w:lang w:val="en-US"/>
                        </w:rPr>
                        <w:t>ly</w:t>
                      </w:r>
                      <w:r>
                        <w:rPr>
                          <w:rFonts w:ascii="Tahoma" w:hAnsi="Tahoma" w:cs="Tahoma"/>
                          <w:sz w:val="24"/>
                          <w:szCs w:val="24"/>
                          <w:lang w:val="en-US"/>
                        </w:rPr>
                        <w:t xml:space="preserve"> 2019</w:t>
                      </w:r>
                    </w:p>
                  </w:txbxContent>
                </v:textbox>
              </v:shape>
            </w:pict>
          </mc:Fallback>
        </mc:AlternateContent>
      </w:r>
    </w:p>
    <w:p w:rsidR="00A43517" w:rsidRPr="008B6EC4" w:rsidRDefault="00A43517" w:rsidP="008B6EC4">
      <w:pPr>
        <w:spacing w:after="0" w:line="240" w:lineRule="auto"/>
        <w:jc w:val="both"/>
        <w:rPr>
          <w:rFonts w:ascii="Tahoma" w:hAnsi="Tahoma" w:cs="Tahoma"/>
          <w:lang w:val="en-US"/>
        </w:rPr>
      </w:pPr>
    </w:p>
    <w:p w:rsidR="00E845F4" w:rsidRPr="008B6EC4" w:rsidRDefault="00E845F4" w:rsidP="008B6EC4">
      <w:pPr>
        <w:spacing w:after="0" w:line="240" w:lineRule="auto"/>
        <w:jc w:val="both"/>
        <w:rPr>
          <w:rFonts w:ascii="Tahoma" w:hAnsi="Tahoma" w:cs="Tahoma"/>
          <w:lang w:val="en-US"/>
        </w:rPr>
      </w:pPr>
      <w:r w:rsidRPr="008B6EC4">
        <w:rPr>
          <w:rFonts w:ascii="Tahoma" w:hAnsi="Tahoma" w:cs="Tahoma"/>
          <w:lang w:val="en-US"/>
        </w:rPr>
        <w:t>Piraeus Port Authority S.A.</w:t>
      </w:r>
    </w:p>
    <w:p w:rsidR="00E845F4" w:rsidRPr="008B6EC4" w:rsidRDefault="00E845F4" w:rsidP="008B6EC4">
      <w:pPr>
        <w:spacing w:after="0" w:line="240" w:lineRule="auto"/>
        <w:jc w:val="both"/>
        <w:rPr>
          <w:rFonts w:ascii="Tahoma" w:hAnsi="Tahoma" w:cs="Tahoma"/>
          <w:lang w:val="en-US"/>
        </w:rPr>
      </w:pPr>
      <w:r w:rsidRPr="008B6EC4">
        <w:rPr>
          <w:rFonts w:ascii="Tahoma" w:hAnsi="Tahoma" w:cs="Tahoma"/>
          <w:lang w:val="en-US"/>
        </w:rPr>
        <w:t>Procurement Department</w:t>
      </w:r>
    </w:p>
    <w:p w:rsidR="00E845F4" w:rsidRPr="008B6EC4" w:rsidRDefault="00E845F4" w:rsidP="008B6EC4">
      <w:pPr>
        <w:spacing w:after="0" w:line="240" w:lineRule="auto"/>
        <w:jc w:val="both"/>
        <w:rPr>
          <w:rFonts w:ascii="Tahoma" w:hAnsi="Tahoma" w:cs="Tahoma"/>
          <w:lang w:val="en-US"/>
        </w:rPr>
      </w:pPr>
      <w:r w:rsidRPr="008B6EC4">
        <w:rPr>
          <w:rFonts w:ascii="Tahoma" w:hAnsi="Tahoma" w:cs="Tahoma"/>
          <w:lang w:val="en-US"/>
        </w:rPr>
        <w:t>10, Akti Miaouli,</w:t>
      </w:r>
    </w:p>
    <w:p w:rsidR="00E845F4" w:rsidRPr="008B6EC4" w:rsidRDefault="00E845F4" w:rsidP="008B6EC4">
      <w:pPr>
        <w:spacing w:after="0" w:line="240" w:lineRule="auto"/>
        <w:jc w:val="both"/>
        <w:rPr>
          <w:rFonts w:ascii="Tahoma" w:hAnsi="Tahoma" w:cs="Tahoma"/>
          <w:lang w:val="en-US"/>
        </w:rPr>
      </w:pPr>
      <w:r w:rsidRPr="008B6EC4">
        <w:rPr>
          <w:rFonts w:ascii="Tahoma" w:hAnsi="Tahoma" w:cs="Tahoma"/>
          <w:lang w:val="en-US"/>
        </w:rPr>
        <w:t xml:space="preserve">GR 185 38, </w:t>
      </w:r>
    </w:p>
    <w:p w:rsidR="00E845F4" w:rsidRPr="008B6EC4" w:rsidRDefault="00E845F4" w:rsidP="008B6EC4">
      <w:pPr>
        <w:spacing w:after="0" w:line="240" w:lineRule="auto"/>
        <w:jc w:val="both"/>
        <w:rPr>
          <w:rFonts w:ascii="Tahoma" w:hAnsi="Tahoma" w:cs="Tahoma"/>
          <w:lang w:val="en-US"/>
        </w:rPr>
      </w:pPr>
      <w:r w:rsidRPr="008B6EC4">
        <w:rPr>
          <w:rFonts w:ascii="Tahoma" w:hAnsi="Tahoma" w:cs="Tahoma"/>
          <w:lang w:val="en-US"/>
        </w:rPr>
        <w:t>Piraeus, Greece.</w:t>
      </w:r>
    </w:p>
    <w:p w:rsidR="00B8698A" w:rsidRPr="008B6EC4" w:rsidRDefault="00831DE5" w:rsidP="008B6EC4">
      <w:pPr>
        <w:tabs>
          <w:tab w:val="left" w:pos="720"/>
          <w:tab w:val="left" w:pos="1440"/>
          <w:tab w:val="left" w:pos="2160"/>
          <w:tab w:val="left" w:pos="6135"/>
        </w:tabs>
        <w:spacing w:after="0" w:line="240" w:lineRule="auto"/>
        <w:jc w:val="both"/>
        <w:rPr>
          <w:rFonts w:ascii="Tahoma" w:hAnsi="Tahoma" w:cs="Tahoma"/>
          <w:lang w:val="en-US"/>
        </w:rPr>
      </w:pPr>
      <w:r w:rsidRPr="008B6EC4">
        <w:rPr>
          <w:rFonts w:ascii="Tahoma" w:hAnsi="Tahoma" w:cs="Tahoma"/>
          <w:lang w:val="en-US"/>
        </w:rPr>
        <w:t>T</w:t>
      </w:r>
      <w:r w:rsidR="00E845F4" w:rsidRPr="008B6EC4">
        <w:rPr>
          <w:rFonts w:ascii="Tahoma" w:hAnsi="Tahoma" w:cs="Tahoma"/>
          <w:lang w:val="en-US"/>
        </w:rPr>
        <w:t>el:</w:t>
      </w:r>
      <w:r w:rsidR="00E845F4" w:rsidRPr="008B6EC4">
        <w:rPr>
          <w:rFonts w:ascii="Tahoma" w:hAnsi="Tahoma" w:cs="Tahoma"/>
          <w:lang w:val="en-US"/>
        </w:rPr>
        <w:tab/>
        <w:t xml:space="preserve">+30 210 4550189 </w:t>
      </w:r>
      <w:r w:rsidR="00E845F4" w:rsidRPr="008B6EC4">
        <w:rPr>
          <w:rFonts w:ascii="Tahoma" w:hAnsi="Tahoma" w:cs="Tahoma"/>
          <w:lang w:val="en-US"/>
        </w:rPr>
        <w:tab/>
      </w:r>
    </w:p>
    <w:p w:rsidR="00E845F4" w:rsidRPr="008B6EC4" w:rsidRDefault="00831DE5" w:rsidP="008B6EC4">
      <w:pPr>
        <w:tabs>
          <w:tab w:val="left" w:pos="720"/>
          <w:tab w:val="left" w:pos="1440"/>
          <w:tab w:val="left" w:pos="2160"/>
          <w:tab w:val="left" w:pos="6135"/>
        </w:tabs>
        <w:spacing w:after="0" w:line="240" w:lineRule="auto"/>
        <w:jc w:val="both"/>
        <w:rPr>
          <w:rFonts w:ascii="Tahoma" w:hAnsi="Tahoma" w:cs="Tahoma"/>
          <w:lang w:val="en-US"/>
        </w:rPr>
      </w:pPr>
      <w:r w:rsidRPr="008B6EC4">
        <w:rPr>
          <w:rFonts w:ascii="Tahoma" w:hAnsi="Tahoma" w:cs="Tahoma"/>
          <w:lang w:val="en-US"/>
        </w:rPr>
        <w:t>Fax</w:t>
      </w:r>
      <w:r w:rsidR="00E845F4" w:rsidRPr="008B6EC4">
        <w:rPr>
          <w:rFonts w:ascii="Tahoma" w:hAnsi="Tahoma" w:cs="Tahoma"/>
          <w:lang w:val="en-US"/>
        </w:rPr>
        <w:t>:</w:t>
      </w:r>
      <w:r w:rsidR="00E845F4" w:rsidRPr="008B6EC4">
        <w:rPr>
          <w:rFonts w:ascii="Tahoma" w:hAnsi="Tahoma" w:cs="Tahoma"/>
          <w:lang w:val="en-US"/>
        </w:rPr>
        <w:tab/>
        <w:t xml:space="preserve">+30 210 4550187 </w:t>
      </w:r>
    </w:p>
    <w:p w:rsidR="00E845F4" w:rsidRPr="008B6EC4" w:rsidRDefault="00831DE5" w:rsidP="008B6EC4">
      <w:pPr>
        <w:spacing w:after="0" w:line="240" w:lineRule="auto"/>
        <w:jc w:val="both"/>
        <w:rPr>
          <w:rFonts w:ascii="Tahoma" w:hAnsi="Tahoma" w:cs="Tahoma"/>
          <w:lang w:val="en-US"/>
        </w:rPr>
      </w:pPr>
      <w:r w:rsidRPr="008B6EC4">
        <w:rPr>
          <w:rFonts w:ascii="Tahoma" w:hAnsi="Tahoma" w:cs="Tahoma"/>
          <w:lang w:val="en-US"/>
        </w:rPr>
        <w:t>E-mail</w:t>
      </w:r>
      <w:r w:rsidR="00E845F4" w:rsidRPr="008B6EC4">
        <w:rPr>
          <w:rFonts w:ascii="Tahoma" w:hAnsi="Tahoma" w:cs="Tahoma"/>
          <w:lang w:val="en-US"/>
        </w:rPr>
        <w:t xml:space="preserve">: procurement@olp.gr </w:t>
      </w:r>
    </w:p>
    <w:p w:rsidR="00E845F4" w:rsidRPr="008B6EC4" w:rsidRDefault="00E845F4" w:rsidP="008B6EC4">
      <w:pPr>
        <w:spacing w:after="0" w:line="240" w:lineRule="auto"/>
        <w:jc w:val="both"/>
        <w:rPr>
          <w:rFonts w:ascii="Tahoma" w:hAnsi="Tahoma" w:cs="Tahoma"/>
          <w:lang w:val="en-US"/>
        </w:rPr>
      </w:pPr>
    </w:p>
    <w:p w:rsidR="00CF7E9A" w:rsidRPr="008B6EC4" w:rsidRDefault="00CF7E9A" w:rsidP="008B6EC4">
      <w:pPr>
        <w:autoSpaceDE w:val="0"/>
        <w:autoSpaceDN w:val="0"/>
        <w:adjustRightInd w:val="0"/>
        <w:spacing w:after="0" w:line="240" w:lineRule="auto"/>
        <w:jc w:val="both"/>
        <w:rPr>
          <w:rFonts w:ascii="Tahoma" w:hAnsi="Tahoma" w:cs="Tahoma"/>
          <w:b/>
          <w:lang w:val="en-US"/>
        </w:rPr>
      </w:pPr>
    </w:p>
    <w:p w:rsidR="00CF4FCE" w:rsidRPr="008B6EC4" w:rsidRDefault="007E7AEA" w:rsidP="00D64410">
      <w:pPr>
        <w:spacing w:after="120" w:line="360" w:lineRule="auto"/>
        <w:jc w:val="both"/>
        <w:rPr>
          <w:rFonts w:ascii="Tahoma" w:hAnsi="Tahoma" w:cs="Tahoma"/>
          <w:lang w:val="en-US"/>
        </w:rPr>
      </w:pPr>
      <w:r w:rsidRPr="008B6EC4">
        <w:rPr>
          <w:rFonts w:ascii="Tahoma" w:hAnsi="Tahoma" w:cs="Tahoma"/>
          <w:b/>
          <w:lang w:val="en-US"/>
        </w:rPr>
        <w:t>Subject:</w:t>
      </w:r>
      <w:r w:rsidRPr="008B6EC4">
        <w:rPr>
          <w:rFonts w:ascii="Tahoma" w:hAnsi="Tahoma" w:cs="Tahoma"/>
          <w:lang w:val="en-US"/>
        </w:rPr>
        <w:t xml:space="preserve"> Clarifications to the interested parties</w:t>
      </w:r>
      <w:r w:rsidR="00B94E77" w:rsidRPr="008B6EC4">
        <w:rPr>
          <w:rFonts w:ascii="Tahoma" w:hAnsi="Tahoma" w:cs="Tahoma"/>
          <w:lang w:val="en-US"/>
        </w:rPr>
        <w:t>,</w:t>
      </w:r>
      <w:r w:rsidRPr="008B6EC4">
        <w:rPr>
          <w:rFonts w:ascii="Tahoma" w:hAnsi="Tahoma" w:cs="Tahoma"/>
          <w:lang w:val="en-US"/>
        </w:rPr>
        <w:t xml:space="preserve"> regarding the C</w:t>
      </w:r>
      <w:r w:rsidR="00D944E8" w:rsidRPr="008B6EC4">
        <w:rPr>
          <w:rFonts w:ascii="Tahoma" w:hAnsi="Tahoma" w:cs="Tahoma"/>
          <w:lang w:val="en-US"/>
        </w:rPr>
        <w:t xml:space="preserve">all </w:t>
      </w:r>
      <w:r w:rsidR="0073476C">
        <w:rPr>
          <w:rFonts w:ascii="Tahoma" w:hAnsi="Tahoma" w:cs="Tahoma"/>
          <w:lang w:val="en-US"/>
        </w:rPr>
        <w:t>for</w:t>
      </w:r>
      <w:r w:rsidR="00D944E8" w:rsidRPr="008B6EC4">
        <w:rPr>
          <w:rFonts w:ascii="Tahoma" w:hAnsi="Tahoma" w:cs="Tahoma"/>
          <w:lang w:val="en-US"/>
        </w:rPr>
        <w:t xml:space="preserve"> Tender</w:t>
      </w:r>
      <w:r w:rsidR="0073476C">
        <w:rPr>
          <w:rFonts w:ascii="Tahoma" w:hAnsi="Tahoma" w:cs="Tahoma"/>
          <w:lang w:val="en-US"/>
        </w:rPr>
        <w:t>s</w:t>
      </w:r>
      <w:r w:rsidR="00D944E8" w:rsidRPr="008B6EC4">
        <w:rPr>
          <w:rFonts w:ascii="Tahoma" w:hAnsi="Tahoma" w:cs="Tahoma"/>
          <w:lang w:val="en-US"/>
        </w:rPr>
        <w:t xml:space="preserve"> for the</w:t>
      </w:r>
      <w:r w:rsidR="00F1103A" w:rsidRPr="008B6EC4">
        <w:rPr>
          <w:rFonts w:ascii="Tahoma" w:hAnsi="Tahoma" w:cs="Tahoma"/>
          <w:lang w:val="en-US"/>
        </w:rPr>
        <w:t xml:space="preserve"> procurement</w:t>
      </w:r>
      <w:r w:rsidR="00B94E77" w:rsidRPr="008B6EC4">
        <w:rPr>
          <w:rFonts w:ascii="Tahoma" w:hAnsi="Tahoma" w:cs="Tahoma"/>
          <w:lang w:val="en-US"/>
        </w:rPr>
        <w:t xml:space="preserve"> </w:t>
      </w:r>
      <w:r w:rsidR="0073476C" w:rsidRPr="0073476C">
        <w:rPr>
          <w:rFonts w:ascii="Tahoma" w:hAnsi="Tahoma" w:cs="Tahoma"/>
          <w:lang w:val="en-US"/>
        </w:rPr>
        <w:t xml:space="preserve">of </w:t>
      </w:r>
      <w:r w:rsidR="00A90589" w:rsidRPr="00A90589">
        <w:rPr>
          <w:rFonts w:ascii="Tahoma" w:hAnsi="Tahoma" w:cs="Tahoma"/>
          <w:lang w:val="en-US"/>
        </w:rPr>
        <w:t>Wireless Network Solution</w:t>
      </w:r>
      <w:r w:rsidR="003E35FE" w:rsidRPr="006C0F96">
        <w:rPr>
          <w:rFonts w:ascii="Tahoma" w:hAnsi="Tahoma" w:cs="Tahoma"/>
          <w:b/>
          <w:lang w:val="en-US"/>
        </w:rPr>
        <w:t>.</w:t>
      </w:r>
    </w:p>
    <w:p w:rsidR="003D5C26" w:rsidRPr="008B6EC4" w:rsidRDefault="00CF4FCE" w:rsidP="00D64410">
      <w:pPr>
        <w:spacing w:after="120" w:line="360" w:lineRule="auto"/>
        <w:jc w:val="both"/>
        <w:rPr>
          <w:rFonts w:ascii="Tahoma" w:hAnsi="Tahoma" w:cs="Tahoma"/>
          <w:lang w:val="en-US"/>
        </w:rPr>
      </w:pPr>
      <w:r w:rsidRPr="008B6EC4">
        <w:rPr>
          <w:rFonts w:ascii="Tahoma" w:hAnsi="Tahoma" w:cs="Tahoma"/>
          <w:lang w:val="en-US"/>
        </w:rPr>
        <w:t xml:space="preserve">Interested parties are kindly requested to refer to all clarifications published provided by PPA, regarding the </w:t>
      </w:r>
      <w:r w:rsidR="009E11D6" w:rsidRPr="008B6EC4">
        <w:rPr>
          <w:rFonts w:ascii="Tahoma" w:hAnsi="Tahoma" w:cs="Tahoma"/>
          <w:lang w:val="en-US"/>
        </w:rPr>
        <w:t xml:space="preserve">questions received </w:t>
      </w:r>
      <w:r w:rsidR="008D0471" w:rsidRPr="008B6EC4">
        <w:rPr>
          <w:rFonts w:ascii="Tahoma" w:hAnsi="Tahoma" w:cs="Tahoma"/>
          <w:lang w:val="en-US"/>
        </w:rPr>
        <w:t xml:space="preserve">until </w:t>
      </w:r>
      <w:r w:rsidR="00A872CB">
        <w:rPr>
          <w:rFonts w:ascii="Tahoma" w:hAnsi="Tahoma" w:cs="Tahoma"/>
          <w:lang w:val="en-US"/>
        </w:rPr>
        <w:t>3</w:t>
      </w:r>
      <w:r w:rsidR="00A872CB" w:rsidRPr="00A872CB">
        <w:rPr>
          <w:rFonts w:ascii="Tahoma" w:hAnsi="Tahoma" w:cs="Tahoma"/>
          <w:vertAlign w:val="superscript"/>
          <w:lang w:val="en-US"/>
        </w:rPr>
        <w:t>rd</w:t>
      </w:r>
      <w:r w:rsidR="00A872CB">
        <w:rPr>
          <w:rFonts w:ascii="Tahoma" w:hAnsi="Tahoma" w:cs="Tahoma"/>
          <w:lang w:val="en-US"/>
        </w:rPr>
        <w:t xml:space="preserve"> </w:t>
      </w:r>
      <w:r w:rsidR="00E13C80">
        <w:rPr>
          <w:rFonts w:ascii="Tahoma" w:hAnsi="Tahoma" w:cs="Tahoma"/>
          <w:lang w:val="en-US"/>
        </w:rPr>
        <w:t>July</w:t>
      </w:r>
      <w:r w:rsidR="0073476C">
        <w:rPr>
          <w:rFonts w:ascii="Tahoma" w:hAnsi="Tahoma" w:cs="Tahoma"/>
          <w:lang w:val="en-US"/>
        </w:rPr>
        <w:t xml:space="preserve"> 2019</w:t>
      </w:r>
      <w:r w:rsidRPr="008B6EC4">
        <w:rPr>
          <w:rFonts w:ascii="Tahoma" w:hAnsi="Tahoma" w:cs="Tahoma"/>
          <w:lang w:val="en-US"/>
        </w:rPr>
        <w:t xml:space="preserve">, in relation to the “Call </w:t>
      </w:r>
      <w:r w:rsidR="0073476C">
        <w:rPr>
          <w:rFonts w:ascii="Tahoma" w:hAnsi="Tahoma" w:cs="Tahoma"/>
          <w:lang w:val="en-US"/>
        </w:rPr>
        <w:t>for</w:t>
      </w:r>
      <w:r w:rsidRPr="008B6EC4">
        <w:rPr>
          <w:rFonts w:ascii="Tahoma" w:hAnsi="Tahoma" w:cs="Tahoma"/>
          <w:lang w:val="en-US"/>
        </w:rPr>
        <w:t xml:space="preserve"> Tender</w:t>
      </w:r>
      <w:r w:rsidR="0073476C">
        <w:rPr>
          <w:rFonts w:ascii="Tahoma" w:hAnsi="Tahoma" w:cs="Tahoma"/>
          <w:lang w:val="en-US"/>
        </w:rPr>
        <w:t>s</w:t>
      </w:r>
      <w:r w:rsidRPr="008B6EC4">
        <w:rPr>
          <w:rFonts w:ascii="Tahoma" w:hAnsi="Tahoma" w:cs="Tahoma"/>
          <w:lang w:val="en-US"/>
        </w:rPr>
        <w:t xml:space="preserve"> </w:t>
      </w:r>
      <w:r w:rsidR="00A90589" w:rsidRPr="008B6EC4">
        <w:rPr>
          <w:rFonts w:ascii="Tahoma" w:hAnsi="Tahoma" w:cs="Tahoma"/>
          <w:lang w:val="en-US"/>
        </w:rPr>
        <w:t xml:space="preserve">for the procurement </w:t>
      </w:r>
      <w:r w:rsidR="00A90589" w:rsidRPr="0073476C">
        <w:rPr>
          <w:rFonts w:ascii="Tahoma" w:hAnsi="Tahoma" w:cs="Tahoma"/>
          <w:lang w:val="en-US"/>
        </w:rPr>
        <w:t xml:space="preserve">of </w:t>
      </w:r>
      <w:r w:rsidR="00A90589" w:rsidRPr="00A90589">
        <w:rPr>
          <w:rFonts w:ascii="Tahoma" w:hAnsi="Tahoma" w:cs="Tahoma"/>
          <w:lang w:val="en-US"/>
        </w:rPr>
        <w:t>Wireless Network Solution</w:t>
      </w:r>
      <w:r w:rsidR="00205565" w:rsidRPr="008B6EC4">
        <w:rPr>
          <w:rFonts w:ascii="Tahoma" w:hAnsi="Tahoma" w:cs="Tahoma"/>
          <w:lang w:val="en-US"/>
        </w:rPr>
        <w:t>”.</w:t>
      </w:r>
    </w:p>
    <w:p w:rsidR="00CF4FCE" w:rsidRPr="008B6EC4" w:rsidRDefault="00CF4FCE" w:rsidP="00D64410">
      <w:pPr>
        <w:spacing w:after="120" w:line="360" w:lineRule="auto"/>
        <w:jc w:val="both"/>
        <w:rPr>
          <w:rFonts w:ascii="Tahoma" w:hAnsi="Tahoma" w:cs="Tahoma"/>
          <w:lang w:val="en-US"/>
        </w:rPr>
      </w:pPr>
      <w:r w:rsidRPr="008B6EC4">
        <w:rPr>
          <w:rFonts w:ascii="Tahoma" w:hAnsi="Tahoma" w:cs="Tahoma"/>
          <w:lang w:val="en-US"/>
        </w:rPr>
        <w:t>The said replies constitute an integral part of the Call.</w:t>
      </w:r>
    </w:p>
    <w:p w:rsidR="007467A2" w:rsidRPr="008B6EC4" w:rsidRDefault="007467A2" w:rsidP="008B6EC4">
      <w:pPr>
        <w:pStyle w:val="10"/>
        <w:shd w:val="clear" w:color="auto" w:fill="auto"/>
        <w:spacing w:line="240" w:lineRule="auto"/>
        <w:ind w:firstLine="0"/>
        <w:jc w:val="both"/>
        <w:rPr>
          <w:rStyle w:val="AnswersChar"/>
          <w:b/>
          <w:color w:val="auto"/>
          <w:sz w:val="22"/>
          <w:szCs w:val="22"/>
        </w:rPr>
      </w:pPr>
    </w:p>
    <w:p w:rsidR="008B6EC4" w:rsidRPr="00A90589" w:rsidRDefault="00B94E77" w:rsidP="008B6EC4">
      <w:pPr>
        <w:pStyle w:val="10"/>
        <w:shd w:val="clear" w:color="auto" w:fill="auto"/>
        <w:spacing w:line="240" w:lineRule="auto"/>
        <w:ind w:firstLine="0"/>
        <w:jc w:val="both"/>
        <w:rPr>
          <w:rStyle w:val="AnswersChar"/>
          <w:b/>
          <w:color w:val="auto"/>
          <w:sz w:val="22"/>
          <w:szCs w:val="22"/>
          <w:lang w:val="el-GR"/>
        </w:rPr>
      </w:pPr>
      <w:r w:rsidRPr="008B6EC4">
        <w:rPr>
          <w:rStyle w:val="AnswersChar"/>
          <w:b/>
          <w:color w:val="auto"/>
          <w:sz w:val="22"/>
          <w:szCs w:val="22"/>
        </w:rPr>
        <w:t>Question</w:t>
      </w:r>
      <w:r w:rsidRPr="00A90589">
        <w:rPr>
          <w:rStyle w:val="AnswersChar"/>
          <w:b/>
          <w:color w:val="auto"/>
          <w:sz w:val="22"/>
          <w:szCs w:val="22"/>
          <w:lang w:val="el-GR"/>
        </w:rPr>
        <w:t xml:space="preserve"> </w:t>
      </w:r>
      <w:r w:rsidR="007D189A" w:rsidRPr="00A90589">
        <w:rPr>
          <w:rStyle w:val="AnswersChar"/>
          <w:b/>
          <w:color w:val="auto"/>
          <w:sz w:val="22"/>
          <w:szCs w:val="22"/>
          <w:lang w:val="el-GR"/>
        </w:rPr>
        <w:t>1</w:t>
      </w:r>
      <w:r w:rsidR="00CF7E9A" w:rsidRPr="00A90589">
        <w:rPr>
          <w:rStyle w:val="AnswersChar"/>
          <w:b/>
          <w:color w:val="auto"/>
          <w:sz w:val="22"/>
          <w:szCs w:val="22"/>
          <w:lang w:val="el-GR"/>
        </w:rPr>
        <w:t>:</w:t>
      </w:r>
      <w:r w:rsidR="008B6EC4" w:rsidRPr="00A90589">
        <w:rPr>
          <w:rStyle w:val="AnswersChar"/>
          <w:b/>
          <w:color w:val="auto"/>
          <w:sz w:val="22"/>
          <w:szCs w:val="22"/>
          <w:lang w:val="el-GR"/>
        </w:rPr>
        <w:t xml:space="preserve"> </w:t>
      </w:r>
    </w:p>
    <w:p w:rsidR="00AC30AA" w:rsidRPr="00D64410" w:rsidRDefault="00AC30AA" w:rsidP="00D64410">
      <w:pPr>
        <w:spacing w:after="120" w:line="360" w:lineRule="auto"/>
        <w:jc w:val="both"/>
        <w:rPr>
          <w:rFonts w:ascii="Tahoma" w:hAnsi="Tahoma" w:cs="Tahoma"/>
        </w:rPr>
      </w:pPr>
      <w:r w:rsidRPr="00424EAF">
        <w:rPr>
          <w:rFonts w:ascii="Tahoma" w:hAnsi="Tahoma" w:cs="Tahoma"/>
        </w:rPr>
        <w:t>Σε συνέχεια της πρόσκλησης σας για τον διαγωνισμό του ασύρματου δικτύου (</w:t>
      </w:r>
      <w:hyperlink r:id="rId9" w:tooltip="Tender_Wireless_Network_PPA_210619_1.docx" w:history="1">
        <w:r w:rsidRPr="00AC30AA">
          <w:rPr>
            <w:rFonts w:ascii="Tahoma" w:hAnsi="Tahoma" w:cs="Tahoma"/>
            <w:lang w:val="en-US"/>
          </w:rPr>
          <w:t>Tender</w:t>
        </w:r>
        <w:r w:rsidRPr="00424EAF">
          <w:rPr>
            <w:rFonts w:ascii="Tahoma" w:hAnsi="Tahoma" w:cs="Tahoma"/>
          </w:rPr>
          <w:t xml:space="preserve"> </w:t>
        </w:r>
        <w:r w:rsidRPr="00AC30AA">
          <w:rPr>
            <w:rFonts w:ascii="Tahoma" w:hAnsi="Tahoma" w:cs="Tahoma"/>
            <w:lang w:val="en-US"/>
          </w:rPr>
          <w:t>regarding</w:t>
        </w:r>
        <w:r w:rsidRPr="00424EAF">
          <w:rPr>
            <w:rFonts w:ascii="Tahoma" w:hAnsi="Tahoma" w:cs="Tahoma"/>
          </w:rPr>
          <w:t xml:space="preserve"> </w:t>
        </w:r>
        <w:r w:rsidRPr="00AC30AA">
          <w:rPr>
            <w:rFonts w:ascii="Tahoma" w:hAnsi="Tahoma" w:cs="Tahoma"/>
            <w:lang w:val="en-US"/>
          </w:rPr>
          <w:t>the</w:t>
        </w:r>
        <w:r w:rsidRPr="00424EAF">
          <w:rPr>
            <w:rFonts w:ascii="Tahoma" w:hAnsi="Tahoma" w:cs="Tahoma"/>
          </w:rPr>
          <w:t xml:space="preserve"> </w:t>
        </w:r>
        <w:r w:rsidRPr="00AC30AA">
          <w:rPr>
            <w:rFonts w:ascii="Tahoma" w:hAnsi="Tahoma" w:cs="Tahoma"/>
            <w:lang w:val="en-US"/>
          </w:rPr>
          <w:t>award</w:t>
        </w:r>
        <w:r w:rsidRPr="00424EAF">
          <w:rPr>
            <w:rFonts w:ascii="Tahoma" w:hAnsi="Tahoma" w:cs="Tahoma"/>
          </w:rPr>
          <w:t xml:space="preserve"> </w:t>
        </w:r>
        <w:r w:rsidRPr="00AC30AA">
          <w:rPr>
            <w:rFonts w:ascii="Tahoma" w:hAnsi="Tahoma" w:cs="Tahoma"/>
            <w:lang w:val="en-US"/>
          </w:rPr>
          <w:t>of</w:t>
        </w:r>
        <w:r w:rsidRPr="00424EAF">
          <w:rPr>
            <w:rFonts w:ascii="Tahoma" w:hAnsi="Tahoma" w:cs="Tahoma"/>
          </w:rPr>
          <w:t xml:space="preserve"> </w:t>
        </w:r>
        <w:r w:rsidRPr="00AC30AA">
          <w:rPr>
            <w:rFonts w:ascii="Tahoma" w:hAnsi="Tahoma" w:cs="Tahoma"/>
            <w:lang w:val="en-US"/>
          </w:rPr>
          <w:t>procurement</w:t>
        </w:r>
        <w:r w:rsidRPr="00424EAF">
          <w:rPr>
            <w:rFonts w:ascii="Tahoma" w:hAnsi="Tahoma" w:cs="Tahoma"/>
          </w:rPr>
          <w:t xml:space="preserve"> </w:t>
        </w:r>
        <w:r w:rsidRPr="00AC30AA">
          <w:rPr>
            <w:rFonts w:ascii="Tahoma" w:hAnsi="Tahoma" w:cs="Tahoma"/>
            <w:lang w:val="en-US"/>
          </w:rPr>
          <w:t>of</w:t>
        </w:r>
        <w:r w:rsidRPr="00424EAF">
          <w:rPr>
            <w:rFonts w:ascii="Tahoma" w:hAnsi="Tahoma" w:cs="Tahoma"/>
          </w:rPr>
          <w:t xml:space="preserve"> </w:t>
        </w:r>
        <w:r w:rsidRPr="00AC30AA">
          <w:rPr>
            <w:rFonts w:ascii="Tahoma" w:hAnsi="Tahoma" w:cs="Tahoma"/>
            <w:lang w:val="en-US"/>
          </w:rPr>
          <w:t>a</w:t>
        </w:r>
        <w:r w:rsidRPr="00424EAF">
          <w:rPr>
            <w:rFonts w:ascii="Tahoma" w:hAnsi="Tahoma" w:cs="Tahoma"/>
          </w:rPr>
          <w:t xml:space="preserve"> </w:t>
        </w:r>
        <w:r w:rsidRPr="00AC30AA">
          <w:rPr>
            <w:rFonts w:ascii="Tahoma" w:hAnsi="Tahoma" w:cs="Tahoma"/>
            <w:lang w:val="en-US"/>
          </w:rPr>
          <w:t>wireless</w:t>
        </w:r>
        <w:r w:rsidRPr="00424EAF">
          <w:rPr>
            <w:rFonts w:ascii="Tahoma" w:hAnsi="Tahoma" w:cs="Tahoma"/>
          </w:rPr>
          <w:t xml:space="preserve"> </w:t>
        </w:r>
        <w:r w:rsidRPr="00AC30AA">
          <w:rPr>
            <w:rFonts w:ascii="Tahoma" w:hAnsi="Tahoma" w:cs="Tahoma"/>
            <w:lang w:val="en-US"/>
          </w:rPr>
          <w:t>network</w:t>
        </w:r>
        <w:r w:rsidRPr="00424EAF">
          <w:rPr>
            <w:rFonts w:ascii="Tahoma" w:hAnsi="Tahoma" w:cs="Tahoma"/>
          </w:rPr>
          <w:t xml:space="preserve"> </w:t>
        </w:r>
        <w:r w:rsidRPr="00AC30AA">
          <w:rPr>
            <w:rFonts w:ascii="Tahoma" w:hAnsi="Tahoma" w:cs="Tahoma"/>
            <w:lang w:val="en-US"/>
          </w:rPr>
          <w:t>solution</w:t>
        </w:r>
        <w:r w:rsidRPr="00424EAF">
          <w:rPr>
            <w:rFonts w:ascii="Tahoma" w:hAnsi="Tahoma" w:cs="Tahoma"/>
          </w:rPr>
          <w:t xml:space="preserve"> </w:t>
        </w:r>
      </w:hyperlink>
      <w:r w:rsidRPr="00424EAF">
        <w:rPr>
          <w:rFonts w:ascii="Tahoma" w:hAnsi="Tahoma" w:cs="Tahoma"/>
        </w:rPr>
        <w:t xml:space="preserve">), θα θέλαμε να σας ενημερώσουμε ότι προτιθέμεθα να συμμετάσχουμε στον διαγωνισμό. Διαβάζοντας το κείμενο, δεν μας είναι απολύτως ξεκάθαρο το παρακάτω σημείο όπου αναφέρεται η γλώσσα των παραδοτέων. </w:t>
      </w:r>
    </w:p>
    <w:p w:rsidR="00AC30AA" w:rsidRDefault="00AC30AA" w:rsidP="00D64410">
      <w:pPr>
        <w:pStyle w:val="11"/>
        <w:overflowPunct w:val="0"/>
        <w:autoSpaceDE w:val="0"/>
        <w:autoSpaceDN w:val="0"/>
        <w:spacing w:after="120" w:line="360" w:lineRule="auto"/>
        <w:ind w:left="709" w:right="154" w:hanging="709"/>
        <w:jc w:val="both"/>
        <w:rPr>
          <w:rFonts w:ascii="Tahoma" w:hAnsi="Tahoma" w:cs="Tahoma"/>
          <w:lang w:val="en-GB"/>
        </w:rPr>
      </w:pPr>
      <w:r>
        <w:rPr>
          <w:rFonts w:ascii="Tahoma" w:hAnsi="Tahoma" w:cs="Tahoma"/>
          <w:lang w:val="en-GB"/>
        </w:rPr>
        <w:t>1.2.1</w:t>
      </w:r>
      <w:r>
        <w:rPr>
          <w:rFonts w:ascii="Times New Roman" w:hAnsi="Times New Roman"/>
          <w:sz w:val="14"/>
          <w:szCs w:val="14"/>
          <w:lang w:val="en-GB"/>
        </w:rPr>
        <w:t xml:space="preserve">     </w:t>
      </w:r>
      <w:r>
        <w:rPr>
          <w:rFonts w:ascii="Tahoma" w:hAnsi="Tahoma" w:cs="Tahoma"/>
          <w:lang w:val="en-GB"/>
        </w:rPr>
        <w:t>The official language of the Tender procedure will be English and/ or Greek and all information and documentation will be drafted in the English or Greek language and will be accompanied by a legal translation into one of the above languages.</w:t>
      </w:r>
    </w:p>
    <w:p w:rsidR="00AC30AA" w:rsidRPr="00424EAF" w:rsidRDefault="00AC30AA" w:rsidP="00D64410">
      <w:pPr>
        <w:spacing w:after="120" w:line="360" w:lineRule="auto"/>
        <w:jc w:val="both"/>
        <w:rPr>
          <w:rFonts w:ascii="Tahoma" w:hAnsi="Tahoma" w:cs="Tahoma"/>
        </w:rPr>
      </w:pPr>
      <w:r w:rsidRPr="00AC30AA">
        <w:rPr>
          <w:rFonts w:ascii="Tahoma" w:hAnsi="Tahoma" w:cs="Tahoma"/>
        </w:rPr>
        <w:t xml:space="preserve">Συνήθως τα κείμενα μας, τεχνική και οικονομική προσφορά είναι στα Αγγλικά, ενώ τα δικαιολογητικά που απαιτούνται από τον διαγωνισμό (φορολογικές, ασφαλιστικές ενημερότητες, ΓΕΜΗ, κλπ) είναι στα Ελληνικά. </w:t>
      </w:r>
      <w:r w:rsidRPr="00424EAF">
        <w:rPr>
          <w:rFonts w:ascii="Tahoma" w:hAnsi="Tahoma" w:cs="Tahoma"/>
        </w:rPr>
        <w:t>Είναι αυτό αποδεκτό ή για αυτά τα έγγραφα που είναι στα Ελληνικά απαιτείται μετάφραση στα Αγγλικά?</w:t>
      </w:r>
    </w:p>
    <w:p w:rsidR="006C0F96" w:rsidRPr="0073476C" w:rsidRDefault="006C0F96" w:rsidP="008B6EC4">
      <w:pPr>
        <w:pStyle w:val="10"/>
        <w:spacing w:line="240" w:lineRule="auto"/>
        <w:ind w:firstLine="0"/>
        <w:jc w:val="both"/>
        <w:rPr>
          <w:rStyle w:val="AnswersChar"/>
          <w:b/>
          <w:color w:val="auto"/>
          <w:sz w:val="22"/>
          <w:szCs w:val="22"/>
          <w:lang w:val="el-GR"/>
        </w:rPr>
      </w:pPr>
    </w:p>
    <w:p w:rsidR="006C0F96" w:rsidRPr="008D772D" w:rsidRDefault="00B94E77" w:rsidP="00D64410">
      <w:pPr>
        <w:pStyle w:val="10"/>
        <w:spacing w:line="240" w:lineRule="auto"/>
        <w:ind w:firstLine="0"/>
        <w:jc w:val="both"/>
        <w:rPr>
          <w:b/>
          <w:color w:val="auto"/>
          <w:sz w:val="22"/>
          <w:szCs w:val="22"/>
          <w:shd w:val="clear" w:color="auto" w:fill="FFFFFF"/>
          <w:lang w:val="el-GR"/>
        </w:rPr>
      </w:pPr>
      <w:r w:rsidRPr="008B6EC4">
        <w:rPr>
          <w:rStyle w:val="AnswersChar"/>
          <w:b/>
          <w:color w:val="auto"/>
          <w:sz w:val="22"/>
          <w:szCs w:val="22"/>
        </w:rPr>
        <w:t>Answer</w:t>
      </w:r>
      <w:r w:rsidRPr="00736064">
        <w:rPr>
          <w:rStyle w:val="AnswersChar"/>
          <w:b/>
          <w:color w:val="auto"/>
          <w:sz w:val="22"/>
          <w:szCs w:val="22"/>
          <w:lang w:val="el-GR"/>
        </w:rPr>
        <w:t xml:space="preserve"> </w:t>
      </w:r>
      <w:r w:rsidR="00D55466" w:rsidRPr="00736064">
        <w:rPr>
          <w:rStyle w:val="AnswersChar"/>
          <w:b/>
          <w:color w:val="auto"/>
          <w:sz w:val="22"/>
          <w:szCs w:val="22"/>
          <w:lang w:val="el-GR"/>
        </w:rPr>
        <w:t>1</w:t>
      </w:r>
      <w:r w:rsidR="00B567E7" w:rsidRPr="00736064">
        <w:rPr>
          <w:rStyle w:val="AnswersChar"/>
          <w:b/>
          <w:color w:val="auto"/>
          <w:sz w:val="22"/>
          <w:szCs w:val="22"/>
          <w:lang w:val="el-GR"/>
        </w:rPr>
        <w:t>:</w:t>
      </w:r>
    </w:p>
    <w:p w:rsidR="00AC30AA" w:rsidRPr="00D64410" w:rsidRDefault="00064B23" w:rsidP="00D64410">
      <w:pPr>
        <w:spacing w:after="120" w:line="360" w:lineRule="auto"/>
        <w:jc w:val="both"/>
        <w:rPr>
          <w:rFonts w:ascii="Tahoma" w:hAnsi="Tahoma" w:cs="Tahoma"/>
        </w:rPr>
      </w:pPr>
      <w:r w:rsidRPr="000B0E9E">
        <w:rPr>
          <w:rFonts w:ascii="Tahoma" w:hAnsi="Tahoma" w:cs="Tahoma"/>
        </w:rPr>
        <w:t xml:space="preserve">Περιγράφεται σαφώς στη Διακήρυξη. Είναι αποδεκτό η τεχνική και οικονομική προσφορά </w:t>
      </w:r>
      <w:r w:rsidR="000B0E9E" w:rsidRPr="000B0E9E">
        <w:rPr>
          <w:rFonts w:ascii="Tahoma" w:hAnsi="Tahoma" w:cs="Tahoma"/>
        </w:rPr>
        <w:t xml:space="preserve">να </w:t>
      </w:r>
      <w:r w:rsidRPr="000B0E9E">
        <w:rPr>
          <w:rFonts w:ascii="Tahoma" w:hAnsi="Tahoma" w:cs="Tahoma"/>
        </w:rPr>
        <w:t xml:space="preserve">είναι στα Αγγλικά, ενώ τα δικαιολογητικά που απαιτούνται από τον διαγωνισμό (φορολογικές, ασφαλιστικές ενημερότητες, ΓΕΜΗ, κλπ) </w:t>
      </w:r>
      <w:r w:rsidR="000B0E9E" w:rsidRPr="000B0E9E">
        <w:rPr>
          <w:rFonts w:ascii="Tahoma" w:hAnsi="Tahoma" w:cs="Tahoma"/>
        </w:rPr>
        <w:t xml:space="preserve">να </w:t>
      </w:r>
      <w:r w:rsidRPr="000B0E9E">
        <w:rPr>
          <w:rFonts w:ascii="Tahoma" w:hAnsi="Tahoma" w:cs="Tahoma"/>
        </w:rPr>
        <w:t>είναι στα Ελληνικά</w:t>
      </w:r>
      <w:r w:rsidR="000B0E9E">
        <w:rPr>
          <w:rFonts w:ascii="Tahoma" w:hAnsi="Tahoma" w:cs="Tahoma"/>
        </w:rPr>
        <w:t xml:space="preserve"> σύμφωνα με τους όρους του άρθρου 1.2.1.</w:t>
      </w:r>
      <w:r w:rsidR="00D64410" w:rsidRPr="00D64410">
        <w:rPr>
          <w:rFonts w:ascii="Tahoma" w:hAnsi="Tahoma" w:cs="Tahoma"/>
        </w:rPr>
        <w:t xml:space="preserve"> (</w:t>
      </w:r>
      <w:r w:rsidR="00D64410">
        <w:rPr>
          <w:rFonts w:ascii="Tahoma" w:hAnsi="Tahoma" w:cs="Tahoma"/>
        </w:rPr>
        <w:t>Κεφάλαιο Ε). Σε περίπτωση που τα έγγραφα έχουν συνταχθεί σε γλώσσα διαφορετική από την Ελληνική ή την Αγγλική, τότε θα πρέπει να μεταφραστούν στα Ελληνικά ή στα Αγγλικά.</w:t>
      </w:r>
    </w:p>
    <w:p w:rsidR="00F8682C" w:rsidRPr="00D64410" w:rsidRDefault="00F8682C" w:rsidP="00D64410">
      <w:pPr>
        <w:spacing w:after="120" w:line="360" w:lineRule="auto"/>
        <w:jc w:val="both"/>
        <w:rPr>
          <w:rFonts w:ascii="Tahoma" w:hAnsi="Tahoma" w:cs="Tahoma"/>
        </w:rPr>
      </w:pPr>
    </w:p>
    <w:p w:rsidR="00D64410" w:rsidRPr="00D64410" w:rsidRDefault="00D64410" w:rsidP="00D64410">
      <w:pPr>
        <w:spacing w:after="120" w:line="360" w:lineRule="auto"/>
        <w:jc w:val="both"/>
        <w:rPr>
          <w:rFonts w:ascii="Tahoma" w:hAnsi="Tahoma" w:cs="Tahoma"/>
        </w:rPr>
      </w:pPr>
    </w:p>
    <w:p w:rsidR="00AC30AA" w:rsidRPr="008D772D" w:rsidRDefault="00AC30AA" w:rsidP="008B6EC4">
      <w:pPr>
        <w:pStyle w:val="7"/>
        <w:spacing w:before="0" w:after="0" w:line="240" w:lineRule="auto"/>
        <w:rPr>
          <w:rFonts w:ascii="Tahoma" w:eastAsia="Tahoma" w:hAnsi="Tahoma" w:cs="Tahoma"/>
          <w:b/>
          <w:iCs/>
          <w:sz w:val="22"/>
          <w:szCs w:val="22"/>
          <w:shd w:val="clear" w:color="auto" w:fill="FFFFFF"/>
          <w:lang w:val="el-GR"/>
        </w:rPr>
      </w:pPr>
    </w:p>
    <w:p w:rsidR="00D64410" w:rsidRDefault="006F796A" w:rsidP="00D64410">
      <w:pPr>
        <w:pStyle w:val="7"/>
        <w:spacing w:before="0" w:after="0" w:line="240" w:lineRule="auto"/>
        <w:rPr>
          <w:rFonts w:ascii="Tahoma" w:eastAsia="Tahoma" w:hAnsi="Tahoma" w:cs="Tahoma"/>
          <w:b/>
          <w:iCs/>
          <w:sz w:val="22"/>
          <w:szCs w:val="22"/>
          <w:shd w:val="clear" w:color="auto" w:fill="FFFFFF"/>
        </w:rPr>
      </w:pPr>
      <w:r>
        <w:rPr>
          <w:rFonts w:ascii="Tahoma" w:eastAsia="Tahoma" w:hAnsi="Tahoma" w:cs="Tahoma"/>
          <w:b/>
          <w:iCs/>
          <w:sz w:val="22"/>
          <w:szCs w:val="22"/>
          <w:shd w:val="clear" w:color="auto" w:fill="FFFFFF"/>
        </w:rPr>
        <w:t>Question</w:t>
      </w:r>
      <w:r w:rsidR="006C0F96" w:rsidRPr="00424EAF">
        <w:rPr>
          <w:rFonts w:ascii="Tahoma" w:eastAsia="Tahoma" w:hAnsi="Tahoma" w:cs="Tahoma"/>
          <w:b/>
          <w:iCs/>
          <w:sz w:val="22"/>
          <w:szCs w:val="22"/>
          <w:shd w:val="clear" w:color="auto" w:fill="FFFFFF"/>
        </w:rPr>
        <w:t xml:space="preserve"> 2:</w:t>
      </w:r>
    </w:p>
    <w:p w:rsidR="00A90589" w:rsidRPr="00D64410" w:rsidRDefault="00A90589" w:rsidP="00D64410">
      <w:pPr>
        <w:pStyle w:val="7"/>
        <w:spacing w:before="0" w:after="120" w:line="360" w:lineRule="auto"/>
        <w:rPr>
          <w:rFonts w:ascii="Tahoma" w:eastAsia="Tahoma" w:hAnsi="Tahoma" w:cs="Tahoma"/>
          <w:b/>
          <w:iCs/>
          <w:sz w:val="22"/>
          <w:szCs w:val="22"/>
          <w:shd w:val="clear" w:color="auto" w:fill="FFFFFF"/>
        </w:rPr>
      </w:pPr>
      <w:r w:rsidRPr="00A90589">
        <w:rPr>
          <w:rFonts w:ascii="Tahoma" w:eastAsia="Tahoma" w:hAnsi="Tahoma" w:cs="Tahoma"/>
          <w:iCs/>
          <w:sz w:val="22"/>
          <w:szCs w:val="22"/>
          <w:shd w:val="clear" w:color="auto" w:fill="FFFFFF"/>
        </w:rPr>
        <w:t xml:space="preserve">Regarding the ongoing </w:t>
      </w:r>
      <w:proofErr w:type="spellStart"/>
      <w:r w:rsidRPr="00A90589">
        <w:rPr>
          <w:rFonts w:ascii="Tahoma" w:eastAsia="Tahoma" w:hAnsi="Tahoma" w:cs="Tahoma"/>
          <w:iCs/>
          <w:sz w:val="22"/>
          <w:szCs w:val="22"/>
          <w:shd w:val="clear" w:color="auto" w:fill="FFFFFF"/>
        </w:rPr>
        <w:t>Wifi</w:t>
      </w:r>
      <w:proofErr w:type="spellEnd"/>
      <w:r w:rsidRPr="00A90589">
        <w:rPr>
          <w:rFonts w:ascii="Tahoma" w:eastAsia="Tahoma" w:hAnsi="Tahoma" w:cs="Tahoma"/>
          <w:iCs/>
          <w:sz w:val="22"/>
          <w:szCs w:val="22"/>
          <w:shd w:val="clear" w:color="auto" w:fill="FFFFFF"/>
        </w:rPr>
        <w:t xml:space="preserve"> Tender, could you deliver us the layout drawings of the PPA Container Terminal that covers the following topics?</w:t>
      </w:r>
    </w:p>
    <w:p w:rsidR="00A90589" w:rsidRDefault="00A90589" w:rsidP="00D64410">
      <w:pPr>
        <w:pStyle w:val="7"/>
        <w:spacing w:before="0" w:after="120" w:line="360" w:lineRule="auto"/>
        <w:rPr>
          <w:rFonts w:ascii="Tahoma" w:eastAsia="Tahoma" w:hAnsi="Tahoma" w:cs="Tahoma"/>
          <w:iCs/>
          <w:sz w:val="22"/>
          <w:szCs w:val="22"/>
          <w:shd w:val="clear" w:color="auto" w:fill="FFFFFF"/>
        </w:rPr>
      </w:pPr>
      <w:r w:rsidRPr="00A90589">
        <w:rPr>
          <w:rFonts w:ascii="Tahoma" w:eastAsia="Tahoma" w:hAnsi="Tahoma" w:cs="Tahoma"/>
          <w:iCs/>
          <w:sz w:val="22"/>
          <w:szCs w:val="22"/>
          <w:shd w:val="clear" w:color="auto" w:fill="FFFFFF"/>
        </w:rPr>
        <w:t>•</w:t>
      </w:r>
      <w:r w:rsidRPr="00A90589">
        <w:rPr>
          <w:rFonts w:ascii="Tahoma" w:eastAsia="Tahoma" w:hAnsi="Tahoma" w:cs="Tahoma"/>
          <w:iCs/>
          <w:sz w:val="22"/>
          <w:szCs w:val="22"/>
          <w:shd w:val="clear" w:color="auto" w:fill="FFFFFF"/>
        </w:rPr>
        <w:tab/>
        <w:t>Lamp Towers Positions and Height of each tower</w:t>
      </w:r>
    </w:p>
    <w:p w:rsidR="00A90589" w:rsidRPr="00A90589" w:rsidRDefault="00A90589" w:rsidP="00D64410">
      <w:pPr>
        <w:pStyle w:val="7"/>
        <w:spacing w:before="0" w:after="120" w:line="360" w:lineRule="auto"/>
        <w:rPr>
          <w:rFonts w:ascii="Tahoma" w:eastAsia="Tahoma" w:hAnsi="Tahoma" w:cs="Tahoma"/>
          <w:iCs/>
          <w:sz w:val="22"/>
          <w:szCs w:val="22"/>
          <w:shd w:val="clear" w:color="auto" w:fill="FFFFFF"/>
        </w:rPr>
      </w:pPr>
      <w:r w:rsidRPr="00A90589">
        <w:rPr>
          <w:rFonts w:ascii="Tahoma" w:eastAsia="Tahoma" w:hAnsi="Tahoma" w:cs="Tahoma"/>
          <w:iCs/>
          <w:sz w:val="22"/>
          <w:szCs w:val="22"/>
          <w:shd w:val="clear" w:color="auto" w:fill="FFFFFF"/>
        </w:rPr>
        <w:t>•</w:t>
      </w:r>
      <w:r w:rsidRPr="00A90589">
        <w:rPr>
          <w:rFonts w:ascii="Tahoma" w:eastAsia="Tahoma" w:hAnsi="Tahoma" w:cs="Tahoma"/>
          <w:iCs/>
          <w:sz w:val="22"/>
          <w:szCs w:val="22"/>
          <w:shd w:val="clear" w:color="auto" w:fill="FFFFFF"/>
        </w:rPr>
        <w:tab/>
        <w:t xml:space="preserve">Fiber Optics availability per Tower </w:t>
      </w:r>
    </w:p>
    <w:p w:rsidR="006C0F96" w:rsidRPr="00A90589" w:rsidRDefault="00A90589" w:rsidP="00D64410">
      <w:pPr>
        <w:pStyle w:val="7"/>
        <w:spacing w:before="0" w:after="120" w:line="360" w:lineRule="auto"/>
        <w:rPr>
          <w:rFonts w:ascii="Tahoma" w:eastAsia="Tahoma" w:hAnsi="Tahoma" w:cs="Tahoma"/>
          <w:b/>
          <w:iCs/>
          <w:sz w:val="22"/>
          <w:szCs w:val="22"/>
          <w:shd w:val="clear" w:color="auto" w:fill="FFFFFF"/>
        </w:rPr>
      </w:pPr>
      <w:r w:rsidRPr="00A90589">
        <w:rPr>
          <w:rFonts w:ascii="Tahoma" w:eastAsia="Tahoma" w:hAnsi="Tahoma" w:cs="Tahoma"/>
          <w:iCs/>
          <w:sz w:val="22"/>
          <w:szCs w:val="22"/>
          <w:shd w:val="clear" w:color="auto" w:fill="FFFFFF"/>
        </w:rPr>
        <w:t>•</w:t>
      </w:r>
      <w:r w:rsidRPr="00A90589">
        <w:rPr>
          <w:rFonts w:ascii="Tahoma" w:eastAsia="Tahoma" w:hAnsi="Tahoma" w:cs="Tahoma"/>
          <w:iCs/>
          <w:sz w:val="22"/>
          <w:szCs w:val="22"/>
          <w:shd w:val="clear" w:color="auto" w:fill="FFFFFF"/>
        </w:rPr>
        <w:tab/>
        <w:t>Containers Blocks storage area within the Terminal</w:t>
      </w:r>
    </w:p>
    <w:p w:rsidR="00A16D2F" w:rsidRPr="00A90589" w:rsidRDefault="00A16D2F" w:rsidP="008B6EC4">
      <w:pPr>
        <w:pStyle w:val="7"/>
        <w:spacing w:before="0" w:after="0" w:line="240" w:lineRule="auto"/>
        <w:rPr>
          <w:rFonts w:ascii="Tahoma" w:eastAsia="Tahoma" w:hAnsi="Tahoma" w:cs="Tahoma"/>
          <w:b/>
          <w:iCs/>
          <w:sz w:val="22"/>
          <w:szCs w:val="22"/>
          <w:shd w:val="clear" w:color="auto" w:fill="FFFFFF"/>
        </w:rPr>
      </w:pPr>
    </w:p>
    <w:p w:rsidR="00D55466" w:rsidRPr="00424EAF" w:rsidRDefault="006F796A" w:rsidP="00D64410">
      <w:pPr>
        <w:pStyle w:val="7"/>
        <w:spacing w:before="0" w:after="120" w:line="360" w:lineRule="auto"/>
        <w:rPr>
          <w:rFonts w:ascii="Tahoma" w:eastAsia="Tahoma" w:hAnsi="Tahoma" w:cs="Tahoma"/>
          <w:iCs/>
          <w:sz w:val="22"/>
          <w:szCs w:val="22"/>
          <w:shd w:val="clear" w:color="auto" w:fill="FFFFFF"/>
        </w:rPr>
      </w:pPr>
      <w:r>
        <w:rPr>
          <w:rFonts w:ascii="Tahoma" w:eastAsia="Tahoma" w:hAnsi="Tahoma" w:cs="Tahoma"/>
          <w:b/>
          <w:iCs/>
          <w:sz w:val="22"/>
          <w:szCs w:val="22"/>
          <w:shd w:val="clear" w:color="auto" w:fill="FFFFFF"/>
        </w:rPr>
        <w:t>Answer</w:t>
      </w:r>
      <w:r w:rsidR="00BE3110" w:rsidRPr="00424EAF">
        <w:rPr>
          <w:rFonts w:ascii="Tahoma" w:eastAsia="Tahoma" w:hAnsi="Tahoma" w:cs="Tahoma"/>
          <w:b/>
          <w:iCs/>
          <w:sz w:val="22"/>
          <w:szCs w:val="22"/>
          <w:shd w:val="clear" w:color="auto" w:fill="FFFFFF"/>
        </w:rPr>
        <w:t xml:space="preserve"> 2:</w:t>
      </w:r>
    </w:p>
    <w:p w:rsidR="00F8682C" w:rsidRDefault="00F8682C" w:rsidP="00822926">
      <w:pPr>
        <w:rPr>
          <w:color w:val="1F497D"/>
          <w:lang w:val="en-US"/>
        </w:rPr>
      </w:pPr>
    </w:p>
    <w:p w:rsidR="00D64410" w:rsidRDefault="00F8682C" w:rsidP="00D64410">
      <w:pPr>
        <w:pStyle w:val="ListParagraph"/>
        <w:numPr>
          <w:ilvl w:val="0"/>
          <w:numId w:val="37"/>
        </w:numPr>
        <w:ind w:left="567" w:hanging="720"/>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For the lamp towers/ light poles posit</w:t>
      </w:r>
      <w:r w:rsidR="00D64410">
        <w:rPr>
          <w:rFonts w:ascii="Tahoma" w:eastAsia="Tahoma" w:hAnsi="Tahoma" w:cs="Tahoma"/>
          <w:iCs/>
          <w:color w:val="000000"/>
          <w:shd w:val="clear" w:color="auto" w:fill="FFFFFF"/>
          <w:lang w:val="en-US" w:eastAsia="el-GR"/>
        </w:rPr>
        <w:t>ions and height of each tower/</w:t>
      </w:r>
      <w:r w:rsidRPr="00D64410">
        <w:rPr>
          <w:rFonts w:ascii="Tahoma" w:eastAsia="Tahoma" w:hAnsi="Tahoma" w:cs="Tahoma"/>
          <w:iCs/>
          <w:color w:val="000000"/>
          <w:shd w:val="clear" w:color="auto" w:fill="FFFFFF"/>
          <w:lang w:val="en-US" w:eastAsia="el-GR"/>
        </w:rPr>
        <w:t xml:space="preserve">pole, please see </w:t>
      </w:r>
      <w:r w:rsidR="008D772D">
        <w:rPr>
          <w:rFonts w:ascii="Tahoma" w:eastAsia="Tahoma" w:hAnsi="Tahoma" w:cs="Tahoma"/>
          <w:iCs/>
          <w:color w:val="000000"/>
          <w:shd w:val="clear" w:color="auto" w:fill="FFFFFF"/>
          <w:lang w:val="en-US" w:eastAsia="el-GR"/>
        </w:rPr>
        <w:t xml:space="preserve">the below table and </w:t>
      </w:r>
      <w:r w:rsidRPr="008D772D">
        <w:rPr>
          <w:rFonts w:ascii="Tahoma" w:eastAsia="Tahoma" w:hAnsi="Tahoma" w:cs="Tahoma"/>
          <w:b/>
          <w:iCs/>
          <w:color w:val="000000"/>
          <w:shd w:val="clear" w:color="auto" w:fill="FFFFFF"/>
          <w:lang w:val="en-US" w:eastAsia="el-GR"/>
        </w:rPr>
        <w:t>attachment A</w:t>
      </w:r>
      <w:r w:rsidR="008D772D">
        <w:rPr>
          <w:rFonts w:ascii="Tahoma" w:eastAsia="Tahoma" w:hAnsi="Tahoma" w:cs="Tahoma"/>
          <w:iCs/>
          <w:color w:val="000000"/>
          <w:shd w:val="clear" w:color="auto" w:fill="FFFFFF"/>
          <w:lang w:val="en-US" w:eastAsia="el-GR"/>
        </w:rPr>
        <w:t>:</w:t>
      </w:r>
    </w:p>
    <w:tbl>
      <w:tblPr>
        <w:tblW w:w="4040" w:type="dxa"/>
        <w:tblInd w:w="2224" w:type="dxa"/>
        <w:tblLook w:val="04A0" w:firstRow="1" w:lastRow="0" w:firstColumn="1" w:lastColumn="0" w:noHBand="0" w:noVBand="1"/>
      </w:tblPr>
      <w:tblGrid>
        <w:gridCol w:w="960"/>
        <w:gridCol w:w="1160"/>
        <w:gridCol w:w="1028"/>
        <w:gridCol w:w="1028"/>
      </w:tblGrid>
      <w:tr w:rsidR="008D772D" w:rsidRPr="008D772D" w:rsidTr="008D772D">
        <w:trPr>
          <w:trHeight w:val="8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72D" w:rsidRPr="008D772D" w:rsidRDefault="008D772D" w:rsidP="008D772D">
            <w:pPr>
              <w:spacing w:after="0" w:line="240" w:lineRule="auto"/>
              <w:jc w:val="center"/>
              <w:rPr>
                <w:rFonts w:ascii="Calibri" w:eastAsia="Times New Roman" w:hAnsi="Calibri" w:cs="Calibri"/>
                <w:b/>
                <w:bCs/>
                <w:color w:val="000000"/>
                <w:lang w:val="en-US"/>
              </w:rPr>
            </w:pPr>
            <w:r w:rsidRPr="008D772D">
              <w:rPr>
                <w:rFonts w:ascii="Calibri" w:eastAsia="Times New Roman" w:hAnsi="Calibri" w:cs="Calibri"/>
                <w:b/>
                <w:bCs/>
                <w:color w:val="000000"/>
                <w:lang w:val="en-US"/>
              </w:rPr>
              <w:t>Height</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8D772D" w:rsidRPr="008D772D" w:rsidRDefault="008D772D" w:rsidP="008D772D">
            <w:pPr>
              <w:spacing w:after="0" w:line="240" w:lineRule="auto"/>
              <w:jc w:val="center"/>
              <w:rPr>
                <w:rFonts w:ascii="Calibri" w:eastAsia="Times New Roman" w:hAnsi="Calibri" w:cs="Calibri"/>
                <w:b/>
                <w:bCs/>
                <w:color w:val="000000"/>
                <w:lang w:val="en-US"/>
              </w:rPr>
            </w:pPr>
            <w:r w:rsidRPr="008D772D">
              <w:rPr>
                <w:rFonts w:ascii="Calibri" w:eastAsia="Times New Roman" w:hAnsi="Calibri" w:cs="Calibri"/>
                <w:b/>
                <w:bCs/>
                <w:color w:val="000000"/>
                <w:lang w:val="en-US"/>
              </w:rPr>
              <w:t>Container Terminal Pier 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D772D" w:rsidRPr="008D772D" w:rsidRDefault="008D772D" w:rsidP="008D772D">
            <w:pPr>
              <w:spacing w:after="0" w:line="240" w:lineRule="auto"/>
              <w:jc w:val="center"/>
              <w:rPr>
                <w:rFonts w:ascii="Calibri" w:eastAsia="Times New Roman" w:hAnsi="Calibri" w:cs="Calibri"/>
                <w:b/>
                <w:bCs/>
                <w:color w:val="000000"/>
                <w:lang w:val="en-US"/>
              </w:rPr>
            </w:pPr>
            <w:r w:rsidRPr="008D772D">
              <w:rPr>
                <w:rFonts w:ascii="Calibri" w:eastAsia="Times New Roman" w:hAnsi="Calibri" w:cs="Calibri"/>
                <w:b/>
                <w:bCs/>
                <w:color w:val="000000"/>
                <w:lang w:val="en-US"/>
              </w:rPr>
              <w:t>G1</w:t>
            </w:r>
            <w:r>
              <w:rPr>
                <w:rFonts w:ascii="Calibri" w:eastAsia="Times New Roman" w:hAnsi="Calibri" w:cs="Calibri"/>
                <w:b/>
                <w:bCs/>
                <w:color w:val="000000"/>
                <w:lang w:val="en-US"/>
              </w:rPr>
              <w:t xml:space="preserve"> Terminal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D772D" w:rsidRPr="008D772D" w:rsidRDefault="008D772D" w:rsidP="008D772D">
            <w:pPr>
              <w:spacing w:after="0" w:line="240" w:lineRule="auto"/>
              <w:jc w:val="center"/>
              <w:rPr>
                <w:rFonts w:ascii="Calibri" w:eastAsia="Times New Roman" w:hAnsi="Calibri" w:cs="Calibri"/>
                <w:b/>
                <w:bCs/>
                <w:color w:val="000000"/>
                <w:lang w:val="en-US"/>
              </w:rPr>
            </w:pPr>
            <w:r w:rsidRPr="008D772D">
              <w:rPr>
                <w:rFonts w:ascii="Calibri" w:eastAsia="Times New Roman" w:hAnsi="Calibri" w:cs="Calibri"/>
                <w:b/>
                <w:bCs/>
                <w:color w:val="000000"/>
                <w:lang w:val="en-US"/>
              </w:rPr>
              <w:t>G2</w:t>
            </w:r>
            <w:r>
              <w:rPr>
                <w:rFonts w:ascii="Calibri" w:eastAsia="Times New Roman" w:hAnsi="Calibri" w:cs="Calibri"/>
                <w:b/>
                <w:bCs/>
                <w:color w:val="000000"/>
                <w:lang w:val="en-US"/>
              </w:rPr>
              <w:t xml:space="preserve"> Terminal</w:t>
            </w:r>
          </w:p>
        </w:tc>
      </w:tr>
      <w:tr w:rsidR="008D772D" w:rsidRPr="008D772D" w:rsidTr="008D772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50m</w:t>
            </w:r>
          </w:p>
        </w:tc>
        <w:tc>
          <w:tcPr>
            <w:tcW w:w="11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 </w:t>
            </w:r>
          </w:p>
        </w:tc>
      </w:tr>
      <w:tr w:rsidR="008D772D" w:rsidRPr="008D772D" w:rsidTr="008D772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35m</w:t>
            </w:r>
          </w:p>
        </w:tc>
        <w:tc>
          <w:tcPr>
            <w:tcW w:w="11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rsidR="008D772D" w:rsidRPr="008D772D" w:rsidRDefault="00DC5C96" w:rsidP="008D772D">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11</w:t>
            </w:r>
            <w:bookmarkStart w:id="0" w:name="_GoBack"/>
            <w:bookmarkEnd w:id="0"/>
          </w:p>
        </w:tc>
      </w:tr>
      <w:tr w:rsidR="008D772D" w:rsidRPr="008D772D" w:rsidTr="008D772D">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16m</w:t>
            </w:r>
          </w:p>
        </w:tc>
        <w:tc>
          <w:tcPr>
            <w:tcW w:w="11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rsidR="008D772D" w:rsidRPr="008D772D" w:rsidRDefault="008D772D" w:rsidP="008D772D">
            <w:pPr>
              <w:spacing w:after="0" w:line="240" w:lineRule="auto"/>
              <w:jc w:val="center"/>
              <w:rPr>
                <w:rFonts w:ascii="Calibri" w:eastAsia="Times New Roman" w:hAnsi="Calibri" w:cs="Calibri"/>
                <w:color w:val="000000"/>
                <w:lang w:val="en-US"/>
              </w:rPr>
            </w:pPr>
            <w:r w:rsidRPr="008D772D">
              <w:rPr>
                <w:rFonts w:ascii="Calibri" w:eastAsia="Times New Roman" w:hAnsi="Calibri" w:cs="Calibri"/>
                <w:color w:val="000000"/>
                <w:lang w:val="en-US"/>
              </w:rPr>
              <w:t> </w:t>
            </w:r>
          </w:p>
        </w:tc>
      </w:tr>
    </w:tbl>
    <w:p w:rsidR="008D772D" w:rsidRPr="008D772D" w:rsidRDefault="008D772D" w:rsidP="008D772D">
      <w:pPr>
        <w:jc w:val="center"/>
        <w:rPr>
          <w:rFonts w:ascii="Tahoma" w:eastAsia="Tahoma" w:hAnsi="Tahoma" w:cs="Tahoma"/>
          <w:iCs/>
          <w:color w:val="000000"/>
          <w:shd w:val="clear" w:color="auto" w:fill="FFFFFF"/>
          <w:lang w:val="en-US" w:eastAsia="el-GR"/>
        </w:rPr>
      </w:pPr>
    </w:p>
    <w:p w:rsidR="00D64410" w:rsidRPr="00D64410" w:rsidRDefault="00D64410" w:rsidP="00D64410">
      <w:pPr>
        <w:rPr>
          <w:rFonts w:ascii="Tahoma" w:eastAsia="Tahoma" w:hAnsi="Tahoma" w:cs="Tahoma"/>
          <w:iCs/>
          <w:color w:val="000000"/>
          <w:shd w:val="clear" w:color="auto" w:fill="FFFFFF"/>
          <w:lang w:val="en-US" w:eastAsia="el-GR"/>
        </w:rPr>
      </w:pPr>
    </w:p>
    <w:p w:rsidR="00822926" w:rsidRPr="00D64410" w:rsidRDefault="00F8682C" w:rsidP="00D64410">
      <w:pPr>
        <w:pStyle w:val="ListParagraph"/>
        <w:numPr>
          <w:ilvl w:val="0"/>
          <w:numId w:val="37"/>
        </w:numPr>
        <w:ind w:left="567" w:hanging="720"/>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 xml:space="preserve">For </w:t>
      </w:r>
      <w:r w:rsidR="00822926" w:rsidRPr="00D64410">
        <w:rPr>
          <w:rFonts w:ascii="Tahoma" w:eastAsia="Tahoma" w:hAnsi="Tahoma" w:cs="Tahoma"/>
          <w:iCs/>
          <w:color w:val="000000"/>
          <w:shd w:val="clear" w:color="auto" w:fill="FFFFFF"/>
          <w:lang w:val="en-US" w:eastAsia="el-GR"/>
        </w:rPr>
        <w:t>the Fiber Optic Availability per Tower, please see the above table</w:t>
      </w:r>
      <w:r w:rsidRPr="00D64410">
        <w:rPr>
          <w:rFonts w:ascii="Tahoma" w:eastAsia="Tahoma" w:hAnsi="Tahoma" w:cs="Tahoma"/>
          <w:iCs/>
          <w:color w:val="000000"/>
          <w:shd w:val="clear" w:color="auto" w:fill="FFFFFF"/>
          <w:lang w:val="en-US" w:eastAsia="el-GR"/>
        </w:rPr>
        <w:t xml:space="preserve"> and the </w:t>
      </w:r>
      <w:r w:rsidRPr="008D772D">
        <w:rPr>
          <w:rFonts w:ascii="Tahoma" w:eastAsia="Tahoma" w:hAnsi="Tahoma" w:cs="Tahoma"/>
          <w:b/>
          <w:iCs/>
          <w:color w:val="000000"/>
          <w:shd w:val="clear" w:color="auto" w:fill="FFFFFF"/>
          <w:lang w:val="en-US" w:eastAsia="el-GR"/>
        </w:rPr>
        <w:t>attachment B</w:t>
      </w:r>
      <w:r w:rsidR="008D772D">
        <w:rPr>
          <w:rFonts w:ascii="Tahoma" w:eastAsia="Tahoma" w:hAnsi="Tahoma" w:cs="Tahoma"/>
          <w:iCs/>
          <w:color w:val="000000"/>
          <w:shd w:val="clear" w:color="auto" w:fill="FFFFFF"/>
          <w:lang w:val="en-US" w:eastAsia="el-GR"/>
        </w:rPr>
        <w:t xml:space="preserve"> (</w:t>
      </w:r>
      <w:r w:rsidRPr="00D64410">
        <w:rPr>
          <w:rFonts w:ascii="Tahoma" w:eastAsia="Tahoma" w:hAnsi="Tahoma" w:cs="Tahoma"/>
          <w:iCs/>
          <w:color w:val="000000"/>
          <w:shd w:val="clear" w:color="auto" w:fill="FFFFFF"/>
          <w:lang w:val="en-US" w:eastAsia="el-GR"/>
        </w:rPr>
        <w:t>dwg file)</w:t>
      </w:r>
      <w:r w:rsidR="00822926" w:rsidRPr="00D64410">
        <w:rPr>
          <w:rFonts w:ascii="Tahoma" w:eastAsia="Tahoma" w:hAnsi="Tahoma" w:cs="Tahoma"/>
          <w:iCs/>
          <w:color w:val="000000"/>
          <w:shd w:val="clear" w:color="auto" w:fill="FFFFFF"/>
          <w:lang w:val="en-US" w:eastAsia="el-GR"/>
        </w:rPr>
        <w:t>:</w:t>
      </w:r>
    </w:p>
    <w:p w:rsidR="00822926" w:rsidRPr="00D64410" w:rsidRDefault="00822926" w:rsidP="00D64410">
      <w:pPr>
        <w:ind w:left="567" w:hanging="720"/>
        <w:rPr>
          <w:rFonts w:ascii="Tahoma" w:eastAsia="Tahoma" w:hAnsi="Tahoma" w:cs="Tahoma"/>
          <w:iCs/>
          <w:color w:val="000000"/>
          <w:shd w:val="clear" w:color="auto" w:fill="FFFFFF"/>
          <w:lang w:val="en-US" w:eastAsia="el-GR"/>
        </w:rPr>
      </w:pPr>
    </w:p>
    <w:tbl>
      <w:tblPr>
        <w:tblW w:w="0" w:type="auto"/>
        <w:tblInd w:w="2096" w:type="dxa"/>
        <w:tblCellMar>
          <w:left w:w="0" w:type="dxa"/>
          <w:right w:w="0" w:type="dxa"/>
        </w:tblCellMar>
        <w:tblLook w:val="04A0" w:firstRow="1" w:lastRow="0" w:firstColumn="1" w:lastColumn="0" w:noHBand="0" w:noVBand="1"/>
      </w:tblPr>
      <w:tblGrid>
        <w:gridCol w:w="1000"/>
        <w:gridCol w:w="2399"/>
        <w:gridCol w:w="2046"/>
      </w:tblGrid>
      <w:tr w:rsidR="00822926" w:rsidRPr="00D64410" w:rsidTr="00D64410">
        <w:trPr>
          <w:trHeight w:val="272"/>
        </w:trPr>
        <w:tc>
          <w:tcPr>
            <w:tcW w:w="1000"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vAlign w:val="cente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Location</w:t>
            </w:r>
          </w:p>
        </w:tc>
        <w:tc>
          <w:tcPr>
            <w:tcW w:w="239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vAlign w:val="cente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Total Fiber Optic pairs</w:t>
            </w:r>
          </w:p>
        </w:tc>
        <w:tc>
          <w:tcPr>
            <w:tcW w:w="2046"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vAlign w:val="center"/>
            <w:hideMark/>
          </w:tcPr>
          <w:p w:rsid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Free Fiber</w:t>
            </w:r>
          </w:p>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Optic pairs</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AP1</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2</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0</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AP2</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1</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AP4</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1</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AP5</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0</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AP6</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0</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AP11</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0</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AP12</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1</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lastRenderedPageBreak/>
              <w:t>AP13</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1</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AP14</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1</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AP20</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3</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1</w:t>
            </w:r>
          </w:p>
        </w:tc>
      </w:tr>
      <w:tr w:rsidR="00822926" w:rsidRPr="00D64410" w:rsidTr="00D64410">
        <w:tc>
          <w:tcPr>
            <w:tcW w:w="1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AP22</w:t>
            </w:r>
          </w:p>
        </w:tc>
        <w:tc>
          <w:tcPr>
            <w:tcW w:w="2399"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2</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822926" w:rsidRPr="00D64410" w:rsidRDefault="00822926" w:rsidP="00D64410">
            <w:pPr>
              <w:ind w:left="567" w:hanging="720"/>
              <w:jc w:val="center"/>
              <w:rPr>
                <w:rFonts w:ascii="Tahoma" w:eastAsia="Tahoma" w:hAnsi="Tahoma" w:cs="Tahoma"/>
                <w:iCs/>
                <w:color w:val="000000"/>
                <w:shd w:val="clear" w:color="auto" w:fill="FFFFFF"/>
                <w:lang w:val="en-US" w:eastAsia="el-GR"/>
              </w:rPr>
            </w:pPr>
            <w:r w:rsidRPr="00D64410">
              <w:rPr>
                <w:rFonts w:ascii="Tahoma" w:eastAsia="Tahoma" w:hAnsi="Tahoma" w:cs="Tahoma"/>
                <w:iCs/>
                <w:color w:val="000000"/>
                <w:shd w:val="clear" w:color="auto" w:fill="FFFFFF"/>
                <w:lang w:val="en-US" w:eastAsia="el-GR"/>
              </w:rPr>
              <w:t>0</w:t>
            </w:r>
          </w:p>
        </w:tc>
      </w:tr>
    </w:tbl>
    <w:p w:rsidR="00822926" w:rsidRPr="00D64410" w:rsidRDefault="00822926" w:rsidP="00D64410">
      <w:pPr>
        <w:pStyle w:val="7"/>
        <w:spacing w:before="0" w:after="0" w:line="240" w:lineRule="auto"/>
        <w:ind w:left="567" w:hanging="720"/>
        <w:rPr>
          <w:rFonts w:ascii="Tahoma" w:eastAsia="Tahoma" w:hAnsi="Tahoma" w:cs="Tahoma"/>
          <w:iCs/>
          <w:sz w:val="22"/>
          <w:szCs w:val="22"/>
          <w:shd w:val="clear" w:color="auto" w:fill="FFFFFF"/>
        </w:rPr>
      </w:pPr>
    </w:p>
    <w:p w:rsidR="00A16D2F" w:rsidRPr="00D64410" w:rsidRDefault="00A16D2F" w:rsidP="00D64410">
      <w:pPr>
        <w:pStyle w:val="7"/>
        <w:shd w:val="clear" w:color="auto" w:fill="auto"/>
        <w:spacing w:before="0" w:after="0" w:line="240" w:lineRule="auto"/>
        <w:ind w:left="567" w:hanging="720"/>
        <w:rPr>
          <w:iCs/>
        </w:rPr>
      </w:pPr>
    </w:p>
    <w:p w:rsidR="00F8682C" w:rsidRPr="00D64410" w:rsidRDefault="00F8682C" w:rsidP="00D64410">
      <w:pPr>
        <w:pStyle w:val="7"/>
        <w:shd w:val="clear" w:color="auto" w:fill="auto"/>
        <w:spacing w:before="0" w:after="0" w:line="240" w:lineRule="auto"/>
        <w:ind w:left="567" w:hanging="720"/>
        <w:rPr>
          <w:iCs/>
        </w:rPr>
      </w:pPr>
    </w:p>
    <w:p w:rsidR="00F8682C" w:rsidRPr="00D64410" w:rsidRDefault="00F8682C" w:rsidP="00D64410">
      <w:pPr>
        <w:pStyle w:val="7"/>
        <w:numPr>
          <w:ilvl w:val="0"/>
          <w:numId w:val="36"/>
        </w:numPr>
        <w:shd w:val="clear" w:color="auto" w:fill="auto"/>
        <w:spacing w:before="0" w:after="0" w:line="240" w:lineRule="auto"/>
        <w:ind w:left="567" w:hanging="720"/>
        <w:rPr>
          <w:iCs/>
        </w:rPr>
      </w:pPr>
      <w:r w:rsidRPr="00D64410">
        <w:rPr>
          <w:rFonts w:ascii="Tahoma" w:eastAsia="Tahoma" w:hAnsi="Tahoma" w:cs="Tahoma"/>
          <w:iCs/>
          <w:sz w:val="22"/>
          <w:szCs w:val="22"/>
          <w:shd w:val="clear" w:color="auto" w:fill="FFFFFF"/>
        </w:rPr>
        <w:t>For the Container Blocks Layout of CT Pier I, please refer to Container Yard word document (</w:t>
      </w:r>
      <w:r w:rsidRPr="008D772D">
        <w:rPr>
          <w:rFonts w:ascii="Tahoma" w:eastAsia="Tahoma" w:hAnsi="Tahoma" w:cs="Tahoma"/>
          <w:b/>
          <w:iCs/>
          <w:sz w:val="22"/>
          <w:szCs w:val="22"/>
          <w:shd w:val="clear" w:color="auto" w:fill="FFFFFF"/>
        </w:rPr>
        <w:t>Attachment C</w:t>
      </w:r>
      <w:r w:rsidRPr="00D64410">
        <w:rPr>
          <w:rFonts w:ascii="Tahoma" w:eastAsia="Tahoma" w:hAnsi="Tahoma" w:cs="Tahoma"/>
          <w:iCs/>
          <w:sz w:val="22"/>
          <w:szCs w:val="22"/>
          <w:shd w:val="clear" w:color="auto" w:fill="FFFFFF"/>
        </w:rPr>
        <w:t>)</w:t>
      </w:r>
    </w:p>
    <w:p w:rsidR="00F8682C" w:rsidRDefault="00F8682C" w:rsidP="008B6EC4">
      <w:pPr>
        <w:pStyle w:val="7"/>
        <w:shd w:val="clear" w:color="auto" w:fill="auto"/>
        <w:spacing w:before="0" w:after="0" w:line="240" w:lineRule="auto"/>
        <w:rPr>
          <w:rStyle w:val="AnswersChar"/>
          <w:b/>
          <w:color w:val="auto"/>
          <w:sz w:val="22"/>
          <w:szCs w:val="22"/>
        </w:rPr>
      </w:pPr>
    </w:p>
    <w:p w:rsidR="00A16D2F" w:rsidRPr="006F796A" w:rsidRDefault="006F796A" w:rsidP="008B6EC4">
      <w:pPr>
        <w:pStyle w:val="7"/>
        <w:shd w:val="clear" w:color="auto" w:fill="auto"/>
        <w:spacing w:before="0" w:after="0" w:line="240" w:lineRule="auto"/>
        <w:rPr>
          <w:rStyle w:val="AnswersChar"/>
          <w:b/>
          <w:color w:val="auto"/>
          <w:sz w:val="22"/>
          <w:szCs w:val="22"/>
        </w:rPr>
      </w:pPr>
      <w:r w:rsidRPr="006F796A">
        <w:rPr>
          <w:rStyle w:val="AnswersChar"/>
          <w:b/>
          <w:color w:val="auto"/>
          <w:sz w:val="22"/>
          <w:szCs w:val="22"/>
        </w:rPr>
        <w:t>Question 3:</w:t>
      </w:r>
    </w:p>
    <w:p w:rsidR="006F796A" w:rsidRPr="006F796A" w:rsidRDefault="006F796A" w:rsidP="00D64410">
      <w:pPr>
        <w:pStyle w:val="7"/>
        <w:spacing w:before="0" w:after="120" w:line="360" w:lineRule="auto"/>
        <w:rPr>
          <w:rStyle w:val="AnswersChar"/>
          <w:color w:val="auto"/>
          <w:sz w:val="22"/>
          <w:szCs w:val="22"/>
        </w:rPr>
      </w:pPr>
      <w:r>
        <w:rPr>
          <w:rStyle w:val="AnswersChar"/>
          <w:color w:val="auto"/>
          <w:sz w:val="22"/>
          <w:szCs w:val="22"/>
        </w:rPr>
        <w:t>“…</w:t>
      </w:r>
      <w:r w:rsidRPr="006F796A">
        <w:rPr>
          <w:rStyle w:val="AnswersChar"/>
          <w:i/>
          <w:color w:val="auto"/>
          <w:sz w:val="22"/>
          <w:szCs w:val="22"/>
        </w:rPr>
        <w:t>COMPANY</w:t>
      </w:r>
      <w:r>
        <w:rPr>
          <w:rStyle w:val="AnswersChar"/>
          <w:color w:val="auto"/>
          <w:sz w:val="22"/>
          <w:szCs w:val="22"/>
        </w:rPr>
        <w:t xml:space="preserve">…” </w:t>
      </w:r>
      <w:r w:rsidRPr="006F796A">
        <w:rPr>
          <w:rStyle w:val="AnswersChar"/>
          <w:color w:val="auto"/>
          <w:sz w:val="22"/>
          <w:szCs w:val="22"/>
        </w:rPr>
        <w:t>is interested in participating in the aforementioned tender procedure and intends to submit its offer according to the declaration</w:t>
      </w:r>
      <w:proofErr w:type="gramStart"/>
      <w:r w:rsidRPr="006F796A">
        <w:rPr>
          <w:rStyle w:val="AnswersChar"/>
          <w:color w:val="auto"/>
          <w:sz w:val="22"/>
          <w:szCs w:val="22"/>
        </w:rPr>
        <w:t>..</w:t>
      </w:r>
      <w:proofErr w:type="gramEnd"/>
    </w:p>
    <w:p w:rsidR="006F796A" w:rsidRDefault="006F796A" w:rsidP="00D64410">
      <w:pPr>
        <w:pStyle w:val="7"/>
        <w:shd w:val="clear" w:color="auto" w:fill="auto"/>
        <w:spacing w:before="0" w:after="120" w:line="360" w:lineRule="auto"/>
        <w:rPr>
          <w:rStyle w:val="AnswersChar"/>
          <w:color w:val="auto"/>
          <w:sz w:val="22"/>
          <w:szCs w:val="22"/>
        </w:rPr>
      </w:pPr>
      <w:r w:rsidRPr="006F796A">
        <w:rPr>
          <w:rStyle w:val="AnswersChar"/>
          <w:color w:val="auto"/>
          <w:sz w:val="22"/>
          <w:szCs w:val="22"/>
        </w:rPr>
        <w:t>But in order to fulfill the prequalification criteria of chapter b (p. 9-13) and provide PPA with the Participation Letter of Guarantee we are looking forward to your response.</w:t>
      </w:r>
    </w:p>
    <w:p w:rsidR="006F796A" w:rsidRPr="00F772C1" w:rsidRDefault="00424EAF" w:rsidP="00D64410">
      <w:pPr>
        <w:pStyle w:val="7"/>
        <w:shd w:val="clear" w:color="auto" w:fill="auto"/>
        <w:spacing w:before="0" w:after="120" w:line="360" w:lineRule="auto"/>
        <w:rPr>
          <w:rStyle w:val="AnswersChar"/>
          <w:i/>
          <w:color w:val="auto"/>
          <w:sz w:val="22"/>
          <w:szCs w:val="22"/>
        </w:rPr>
      </w:pPr>
      <w:r>
        <w:rPr>
          <w:rStyle w:val="AnswersChar"/>
          <w:color w:val="auto"/>
          <w:sz w:val="22"/>
          <w:szCs w:val="22"/>
        </w:rPr>
        <w:t>“…</w:t>
      </w:r>
      <w:r w:rsidR="00F772C1">
        <w:rPr>
          <w:rStyle w:val="AnswersChar"/>
          <w:i/>
          <w:color w:val="auto"/>
          <w:sz w:val="22"/>
          <w:szCs w:val="22"/>
        </w:rPr>
        <w:t>A</w:t>
      </w:r>
      <w:r w:rsidRPr="00F772C1">
        <w:rPr>
          <w:rStyle w:val="AnswersChar"/>
          <w:i/>
          <w:color w:val="auto"/>
          <w:sz w:val="22"/>
          <w:szCs w:val="22"/>
        </w:rPr>
        <w:t>ccording to the above mentioned tender procedure candidates must submit a “Participation Letter of Guarantee according to Appendix D of the declaration……guarantee letter we have noted the following criteria: “ …this letter of guarantee is of indefinite duration…” Over the last few years banks do not accept the issuance of letters of guarantee that have indefinite duration. Following the participation bond (p. 12/47) of the declaration the Participation Letter of Guarantee must fully cover the period for which</w:t>
      </w:r>
      <w:r w:rsidR="00F772C1" w:rsidRPr="00F772C1">
        <w:rPr>
          <w:rStyle w:val="AnswersChar"/>
          <w:i/>
          <w:color w:val="auto"/>
          <w:sz w:val="22"/>
          <w:szCs w:val="22"/>
        </w:rPr>
        <w:t xml:space="preserve"> the offer is valid (4 months from offer submission deadline). Also we are committed, if it is needed, to prolong the validity of our guarantee.</w:t>
      </w:r>
    </w:p>
    <w:p w:rsidR="006F796A" w:rsidRDefault="00F772C1" w:rsidP="00D64410">
      <w:pPr>
        <w:pStyle w:val="7"/>
        <w:shd w:val="clear" w:color="auto" w:fill="auto"/>
        <w:spacing w:before="0" w:after="120" w:line="360" w:lineRule="auto"/>
        <w:rPr>
          <w:rStyle w:val="AnswersChar"/>
          <w:color w:val="auto"/>
          <w:sz w:val="22"/>
          <w:szCs w:val="22"/>
        </w:rPr>
      </w:pPr>
      <w:r w:rsidRPr="00F772C1">
        <w:rPr>
          <w:rStyle w:val="AnswersChar"/>
          <w:i/>
          <w:color w:val="auto"/>
          <w:sz w:val="22"/>
          <w:szCs w:val="22"/>
        </w:rPr>
        <w:t xml:space="preserve">If it is possible can we state that the Guarantee’s expiry date shall be thirty (30) days after the expiry of the validity of the above mentioned tender </w:t>
      </w:r>
      <w:proofErr w:type="gramStart"/>
      <w:r w:rsidRPr="00F772C1">
        <w:rPr>
          <w:rStyle w:val="AnswersChar"/>
          <w:i/>
          <w:color w:val="auto"/>
          <w:sz w:val="22"/>
          <w:szCs w:val="22"/>
        </w:rPr>
        <w:t>procedure</w:t>
      </w:r>
      <w:proofErr w:type="gramEnd"/>
      <w:r>
        <w:rPr>
          <w:rStyle w:val="AnswersChar"/>
          <w:color w:val="auto"/>
          <w:sz w:val="22"/>
          <w:szCs w:val="22"/>
        </w:rPr>
        <w:t>”</w:t>
      </w:r>
    </w:p>
    <w:p w:rsidR="00F772C1" w:rsidRDefault="00F772C1" w:rsidP="008B6EC4">
      <w:pPr>
        <w:pStyle w:val="7"/>
        <w:shd w:val="clear" w:color="auto" w:fill="auto"/>
        <w:spacing w:before="0" w:after="0" w:line="240" w:lineRule="auto"/>
        <w:rPr>
          <w:rStyle w:val="AnswersChar"/>
          <w:color w:val="auto"/>
          <w:sz w:val="22"/>
          <w:szCs w:val="22"/>
        </w:rPr>
      </w:pPr>
    </w:p>
    <w:p w:rsidR="006F796A" w:rsidRPr="00C734C7" w:rsidRDefault="006F796A" w:rsidP="008B6EC4">
      <w:pPr>
        <w:pStyle w:val="7"/>
        <w:shd w:val="clear" w:color="auto" w:fill="auto"/>
        <w:spacing w:before="0" w:after="0" w:line="240" w:lineRule="auto"/>
        <w:rPr>
          <w:rStyle w:val="AnswersChar"/>
          <w:b/>
          <w:color w:val="auto"/>
          <w:sz w:val="22"/>
          <w:szCs w:val="22"/>
          <w:lang w:val="el-GR"/>
        </w:rPr>
      </w:pPr>
      <w:r w:rsidRPr="006F796A">
        <w:rPr>
          <w:rStyle w:val="AnswersChar"/>
          <w:b/>
          <w:color w:val="auto"/>
          <w:sz w:val="22"/>
          <w:szCs w:val="22"/>
        </w:rPr>
        <w:t>Answer</w:t>
      </w:r>
      <w:r w:rsidRPr="00C734C7">
        <w:rPr>
          <w:rStyle w:val="AnswersChar"/>
          <w:b/>
          <w:color w:val="auto"/>
          <w:sz w:val="22"/>
          <w:szCs w:val="22"/>
          <w:lang w:val="el-GR"/>
        </w:rPr>
        <w:t xml:space="preserve"> 3:</w:t>
      </w:r>
    </w:p>
    <w:p w:rsidR="006F796A" w:rsidRPr="00C734C7" w:rsidRDefault="006F796A" w:rsidP="008B6EC4">
      <w:pPr>
        <w:pStyle w:val="7"/>
        <w:shd w:val="clear" w:color="auto" w:fill="auto"/>
        <w:spacing w:before="0" w:after="0" w:line="240" w:lineRule="auto"/>
        <w:rPr>
          <w:rStyle w:val="AnswersChar"/>
          <w:color w:val="auto"/>
          <w:sz w:val="22"/>
          <w:szCs w:val="22"/>
          <w:lang w:val="el-GR"/>
        </w:rPr>
      </w:pPr>
    </w:p>
    <w:p w:rsidR="002B5752" w:rsidRDefault="00C734C7" w:rsidP="00D64410">
      <w:pPr>
        <w:pStyle w:val="7"/>
        <w:shd w:val="clear" w:color="auto" w:fill="auto"/>
        <w:spacing w:before="0" w:after="120" w:line="360" w:lineRule="auto"/>
        <w:rPr>
          <w:rFonts w:ascii="Tahoma" w:eastAsia="Tahoma" w:hAnsi="Tahoma" w:cs="Tahoma"/>
          <w:color w:val="auto"/>
          <w:sz w:val="22"/>
          <w:szCs w:val="22"/>
          <w:shd w:val="clear" w:color="auto" w:fill="FFFFFF"/>
        </w:rPr>
      </w:pPr>
      <w:r>
        <w:rPr>
          <w:rStyle w:val="AnswersChar"/>
          <w:color w:val="auto"/>
          <w:sz w:val="22"/>
          <w:szCs w:val="22"/>
        </w:rPr>
        <w:t>As</w:t>
      </w:r>
      <w:r w:rsidRPr="00C734C7">
        <w:rPr>
          <w:rStyle w:val="AnswersChar"/>
          <w:color w:val="auto"/>
          <w:sz w:val="22"/>
          <w:szCs w:val="22"/>
        </w:rPr>
        <w:t xml:space="preserve"> </w:t>
      </w:r>
      <w:r>
        <w:rPr>
          <w:rStyle w:val="AnswersChar"/>
          <w:color w:val="auto"/>
          <w:sz w:val="22"/>
          <w:szCs w:val="22"/>
        </w:rPr>
        <w:t>per</w:t>
      </w:r>
      <w:r w:rsidRPr="00C734C7">
        <w:rPr>
          <w:rStyle w:val="AnswersChar"/>
          <w:color w:val="auto"/>
          <w:sz w:val="22"/>
          <w:szCs w:val="22"/>
        </w:rPr>
        <w:t xml:space="preserve"> </w:t>
      </w:r>
      <w:r>
        <w:rPr>
          <w:rStyle w:val="AnswersChar"/>
          <w:color w:val="auto"/>
          <w:sz w:val="22"/>
          <w:szCs w:val="22"/>
        </w:rPr>
        <w:t>Tender</w:t>
      </w:r>
      <w:r w:rsidRPr="00C734C7">
        <w:rPr>
          <w:rStyle w:val="AnswersChar"/>
          <w:color w:val="auto"/>
          <w:sz w:val="22"/>
          <w:szCs w:val="22"/>
        </w:rPr>
        <w:t xml:space="preserve"> </w:t>
      </w:r>
      <w:r>
        <w:rPr>
          <w:rStyle w:val="AnswersChar"/>
          <w:color w:val="auto"/>
          <w:sz w:val="22"/>
          <w:szCs w:val="22"/>
        </w:rPr>
        <w:t>document</w:t>
      </w:r>
      <w:r w:rsidRPr="00C734C7">
        <w:rPr>
          <w:rStyle w:val="AnswersChar"/>
          <w:color w:val="auto"/>
          <w:sz w:val="22"/>
          <w:szCs w:val="22"/>
        </w:rPr>
        <w:t xml:space="preserve">, </w:t>
      </w:r>
      <w:r>
        <w:rPr>
          <w:rStyle w:val="AnswersChar"/>
          <w:color w:val="auto"/>
          <w:sz w:val="22"/>
          <w:szCs w:val="22"/>
        </w:rPr>
        <w:t>p</w:t>
      </w:r>
      <w:r w:rsidRPr="00C734C7">
        <w:rPr>
          <w:rStyle w:val="AnswersChar"/>
          <w:color w:val="auto"/>
          <w:sz w:val="22"/>
          <w:szCs w:val="22"/>
        </w:rPr>
        <w:t xml:space="preserve">. </w:t>
      </w:r>
      <w:r>
        <w:rPr>
          <w:rStyle w:val="AnswersChar"/>
          <w:color w:val="auto"/>
          <w:sz w:val="22"/>
          <w:szCs w:val="22"/>
        </w:rPr>
        <w:t xml:space="preserve">12/47, re Participation Bond, it is clarified </w:t>
      </w:r>
      <w:r w:rsidR="00FA4589">
        <w:rPr>
          <w:rStyle w:val="AnswersChar"/>
          <w:color w:val="auto"/>
          <w:sz w:val="22"/>
          <w:szCs w:val="22"/>
        </w:rPr>
        <w:t>that the duration of the participation letter of Guarantee will be 4 months from offer submission deadline. Therefore, you have to proceed as per above</w:t>
      </w:r>
      <w:proofErr w:type="gramStart"/>
      <w:r w:rsidR="00FA4589">
        <w:rPr>
          <w:rStyle w:val="AnswersChar"/>
          <w:color w:val="auto"/>
          <w:sz w:val="22"/>
          <w:szCs w:val="22"/>
        </w:rPr>
        <w:t>,</w:t>
      </w:r>
      <w:r w:rsidR="000B0E9E" w:rsidRPr="000B0E9E">
        <w:rPr>
          <w:rStyle w:val="AnswersChar"/>
          <w:color w:val="auto"/>
          <w:sz w:val="22"/>
          <w:szCs w:val="22"/>
        </w:rPr>
        <w:t xml:space="preserve"> </w:t>
      </w:r>
      <w:r w:rsidR="00FA4589">
        <w:rPr>
          <w:rStyle w:val="AnswersChar"/>
          <w:color w:val="auto"/>
          <w:sz w:val="22"/>
          <w:szCs w:val="22"/>
        </w:rPr>
        <w:t xml:space="preserve"> i.e</w:t>
      </w:r>
      <w:proofErr w:type="gramEnd"/>
      <w:r w:rsidR="00FA4589">
        <w:rPr>
          <w:rStyle w:val="AnswersChar"/>
          <w:color w:val="auto"/>
          <w:sz w:val="22"/>
          <w:szCs w:val="22"/>
        </w:rPr>
        <w:t xml:space="preserve">. </w:t>
      </w:r>
      <w:r w:rsidR="00FA4589" w:rsidRPr="00FA4589">
        <w:rPr>
          <w:rStyle w:val="AnswersChar"/>
          <w:b/>
          <w:i/>
          <w:color w:val="auto"/>
          <w:sz w:val="22"/>
          <w:szCs w:val="22"/>
        </w:rPr>
        <w:t>Participation Bond</w:t>
      </w:r>
      <w:r w:rsidR="00FA4589" w:rsidRPr="00FA4589">
        <w:rPr>
          <w:rStyle w:val="AnswersChar"/>
          <w:i/>
          <w:color w:val="auto"/>
          <w:sz w:val="22"/>
          <w:szCs w:val="22"/>
        </w:rPr>
        <w:t>,…</w:t>
      </w:r>
      <w:r w:rsidR="00FA4589" w:rsidRPr="00FA4589">
        <w:rPr>
          <w:rFonts w:ascii="Tahoma" w:eastAsia="Times New Roman" w:hAnsi="Tahoma" w:cs="Tahoma"/>
          <w:i/>
          <w:noProof/>
          <w:color w:val="auto"/>
          <w:sz w:val="22"/>
          <w:szCs w:val="22"/>
          <w:lang w:val="en-GB" w:eastAsia="en-US"/>
        </w:rPr>
        <w:t xml:space="preserve"> </w:t>
      </w:r>
      <w:r w:rsidR="00FA4589" w:rsidRPr="00FA4589">
        <w:rPr>
          <w:rFonts w:ascii="Tahoma" w:eastAsia="Tahoma" w:hAnsi="Tahoma" w:cs="Tahoma"/>
          <w:i/>
          <w:color w:val="auto"/>
          <w:sz w:val="22"/>
          <w:szCs w:val="22"/>
          <w:shd w:val="clear" w:color="auto" w:fill="FFFFFF"/>
          <w:lang w:val="en-GB"/>
        </w:rPr>
        <w:t>must fully cover the period for which the offer is valid that is four (4) months from offer submission deadline, and consequently will not be accepted if their validity period is less</w:t>
      </w:r>
      <w:r w:rsidR="000B0E9E" w:rsidRPr="000B0E9E">
        <w:rPr>
          <w:rFonts w:ascii="Tahoma" w:eastAsia="Tahoma" w:hAnsi="Tahoma" w:cs="Tahoma"/>
          <w:i/>
          <w:color w:val="auto"/>
          <w:sz w:val="22"/>
          <w:szCs w:val="22"/>
          <w:shd w:val="clear" w:color="auto" w:fill="FFFFFF"/>
        </w:rPr>
        <w:t>»</w:t>
      </w:r>
      <w:r w:rsidR="00FA4589">
        <w:rPr>
          <w:rFonts w:ascii="Tahoma" w:eastAsia="Tahoma" w:hAnsi="Tahoma" w:cs="Tahoma"/>
          <w:color w:val="auto"/>
          <w:sz w:val="22"/>
          <w:szCs w:val="22"/>
          <w:shd w:val="clear" w:color="auto" w:fill="FFFFFF"/>
          <w:lang w:val="en-GB"/>
        </w:rPr>
        <w:t>.</w:t>
      </w:r>
    </w:p>
    <w:p w:rsidR="000B0E9E" w:rsidRPr="00736064" w:rsidRDefault="002B5752" w:rsidP="00D64410">
      <w:pPr>
        <w:pStyle w:val="7"/>
        <w:shd w:val="clear" w:color="auto" w:fill="auto"/>
        <w:spacing w:before="0" w:after="120" w:line="360" w:lineRule="auto"/>
        <w:rPr>
          <w:rStyle w:val="AnswersChar"/>
          <w:color w:val="auto"/>
          <w:sz w:val="22"/>
          <w:szCs w:val="22"/>
        </w:rPr>
      </w:pPr>
      <w:r>
        <w:rPr>
          <w:rFonts w:ascii="Tahoma" w:eastAsia="Tahoma" w:hAnsi="Tahoma" w:cs="Tahoma"/>
          <w:color w:val="auto"/>
          <w:sz w:val="22"/>
          <w:szCs w:val="22"/>
          <w:shd w:val="clear" w:color="auto" w:fill="FFFFFF"/>
        </w:rPr>
        <w:t xml:space="preserve">Please also note that </w:t>
      </w:r>
      <w:r w:rsidRPr="00F8682C">
        <w:rPr>
          <w:rStyle w:val="AnswersChar"/>
          <w:color w:val="auto"/>
          <w:sz w:val="22"/>
          <w:szCs w:val="22"/>
        </w:rPr>
        <w:t>pursuan</w:t>
      </w:r>
      <w:r>
        <w:rPr>
          <w:rStyle w:val="AnswersChar"/>
          <w:color w:val="auto"/>
          <w:sz w:val="22"/>
          <w:szCs w:val="22"/>
        </w:rPr>
        <w:t>t to paragraph 1.6 of Chapter E,</w:t>
      </w:r>
      <w:r w:rsidRPr="002B5752">
        <w:rPr>
          <w:rStyle w:val="AnswersChar"/>
          <w:color w:val="auto"/>
          <w:sz w:val="22"/>
          <w:szCs w:val="22"/>
        </w:rPr>
        <w:t xml:space="preserve"> </w:t>
      </w:r>
      <w:r>
        <w:rPr>
          <w:rStyle w:val="AnswersChar"/>
          <w:color w:val="auto"/>
          <w:sz w:val="22"/>
          <w:szCs w:val="22"/>
        </w:rPr>
        <w:t>C</w:t>
      </w:r>
      <w:r w:rsidRPr="00F8682C">
        <w:rPr>
          <w:rStyle w:val="AnswersChar"/>
          <w:color w:val="auto"/>
          <w:sz w:val="22"/>
          <w:szCs w:val="22"/>
        </w:rPr>
        <w:t>andidates are obliged, following a relevant PPA’s request, to prolong the validity of their Participation Bond for a period of time equal to the respective extension of the validity of their Offers</w:t>
      </w:r>
      <w:r>
        <w:rPr>
          <w:rStyle w:val="AnswersChar"/>
          <w:color w:val="auto"/>
          <w:sz w:val="22"/>
          <w:szCs w:val="22"/>
        </w:rPr>
        <w:t>.</w:t>
      </w:r>
    </w:p>
    <w:p w:rsidR="000B0E9E" w:rsidRPr="00736064" w:rsidRDefault="000B0E9E" w:rsidP="008B6EC4">
      <w:pPr>
        <w:pStyle w:val="7"/>
        <w:shd w:val="clear" w:color="auto" w:fill="auto"/>
        <w:spacing w:before="0" w:after="0" w:line="240" w:lineRule="auto"/>
        <w:rPr>
          <w:rStyle w:val="AnswersChar"/>
          <w:color w:val="auto"/>
          <w:sz w:val="22"/>
          <w:szCs w:val="22"/>
        </w:rPr>
      </w:pPr>
    </w:p>
    <w:p w:rsidR="000B0E9E" w:rsidRPr="00736064" w:rsidRDefault="000B0E9E" w:rsidP="008B6EC4">
      <w:pPr>
        <w:pStyle w:val="7"/>
        <w:shd w:val="clear" w:color="auto" w:fill="auto"/>
        <w:spacing w:before="0" w:after="0" w:line="240" w:lineRule="auto"/>
        <w:rPr>
          <w:rStyle w:val="AnswersChar"/>
          <w:color w:val="auto"/>
          <w:sz w:val="22"/>
          <w:szCs w:val="22"/>
        </w:rPr>
      </w:pPr>
    </w:p>
    <w:p w:rsidR="00D64410" w:rsidRPr="002B5752" w:rsidRDefault="00424EAF" w:rsidP="00D64410">
      <w:pPr>
        <w:pStyle w:val="7"/>
        <w:shd w:val="clear" w:color="auto" w:fill="auto"/>
        <w:spacing w:before="0" w:after="120" w:line="360" w:lineRule="auto"/>
        <w:rPr>
          <w:rStyle w:val="AnswersChar"/>
          <w:b/>
          <w:color w:val="auto"/>
          <w:sz w:val="22"/>
          <w:szCs w:val="22"/>
          <w:lang w:val="el-GR"/>
        </w:rPr>
      </w:pPr>
      <w:r w:rsidRPr="00D64410">
        <w:rPr>
          <w:rStyle w:val="AnswersChar"/>
          <w:b/>
          <w:color w:val="auto"/>
          <w:sz w:val="22"/>
          <w:szCs w:val="22"/>
        </w:rPr>
        <w:lastRenderedPageBreak/>
        <w:t>Question</w:t>
      </w:r>
      <w:r w:rsidRPr="00D64410">
        <w:rPr>
          <w:rStyle w:val="AnswersChar"/>
          <w:b/>
          <w:color w:val="auto"/>
          <w:sz w:val="22"/>
          <w:szCs w:val="22"/>
          <w:lang w:val="el-GR"/>
        </w:rPr>
        <w:t xml:space="preserve"> 4:</w:t>
      </w:r>
    </w:p>
    <w:p w:rsidR="00424EAF" w:rsidRPr="00D64410" w:rsidRDefault="00424EAF" w:rsidP="00D64410">
      <w:pPr>
        <w:pStyle w:val="7"/>
        <w:shd w:val="clear" w:color="auto" w:fill="auto"/>
        <w:spacing w:before="0" w:after="120" w:line="360" w:lineRule="auto"/>
        <w:rPr>
          <w:rFonts w:ascii="Tahoma" w:eastAsiaTheme="minorHAnsi" w:hAnsi="Tahoma" w:cs="Tahoma"/>
          <w:color w:val="auto"/>
          <w:sz w:val="22"/>
          <w:szCs w:val="22"/>
          <w:lang w:val="el-GR" w:eastAsia="en-US"/>
        </w:rPr>
      </w:pPr>
      <w:r w:rsidRPr="00D64410">
        <w:rPr>
          <w:rFonts w:ascii="Tahoma" w:eastAsiaTheme="minorHAnsi" w:hAnsi="Tahoma" w:cs="Tahoma"/>
          <w:color w:val="auto"/>
          <w:sz w:val="22"/>
          <w:szCs w:val="22"/>
          <w:lang w:val="el-GR" w:eastAsia="en-US"/>
        </w:rPr>
        <w:t xml:space="preserve">Προσπαθούμε να επικοινωνήσουμε με τον ΟΛΠ σχετικά με το συνημμένο, αλλά το mail που μας έχει δοθεί δεν λειτουργεί. </w:t>
      </w:r>
    </w:p>
    <w:p w:rsidR="006F796A" w:rsidRDefault="00424EAF" w:rsidP="002B5752">
      <w:pPr>
        <w:spacing w:after="120" w:line="360" w:lineRule="auto"/>
        <w:rPr>
          <w:rFonts w:ascii="Tahoma" w:hAnsi="Tahoma" w:cs="Tahoma"/>
        </w:rPr>
      </w:pPr>
      <w:r w:rsidRPr="00D64410">
        <w:rPr>
          <w:rFonts w:ascii="Tahoma" w:hAnsi="Tahoma" w:cs="Tahoma"/>
        </w:rPr>
        <w:t>Υπάρχει κάποιος άλλος τρόπος να έρθουμε σε επαφή μαζί τους;</w:t>
      </w:r>
    </w:p>
    <w:p w:rsidR="002B5752" w:rsidRPr="002B5752" w:rsidRDefault="002B5752" w:rsidP="002B5752">
      <w:pPr>
        <w:spacing w:after="120" w:line="360" w:lineRule="auto"/>
        <w:rPr>
          <w:rStyle w:val="AnswersChar"/>
          <w:rFonts w:eastAsiaTheme="minorHAnsi"/>
          <w:color w:val="auto"/>
          <w:sz w:val="22"/>
          <w:szCs w:val="22"/>
          <w:shd w:val="clear" w:color="auto" w:fill="auto"/>
          <w:lang w:val="el-GR" w:eastAsia="en-US"/>
        </w:rPr>
      </w:pPr>
    </w:p>
    <w:p w:rsidR="00D64410" w:rsidRDefault="00424EAF" w:rsidP="00D64410">
      <w:pPr>
        <w:pStyle w:val="7"/>
        <w:shd w:val="clear" w:color="auto" w:fill="auto"/>
        <w:spacing w:before="0" w:after="120" w:line="360" w:lineRule="auto"/>
        <w:rPr>
          <w:rStyle w:val="AnswersChar"/>
          <w:b/>
          <w:color w:val="auto"/>
          <w:sz w:val="22"/>
          <w:szCs w:val="22"/>
        </w:rPr>
      </w:pPr>
      <w:r w:rsidRPr="00D64410">
        <w:rPr>
          <w:rStyle w:val="AnswersChar"/>
          <w:b/>
          <w:color w:val="auto"/>
          <w:sz w:val="22"/>
          <w:szCs w:val="22"/>
        </w:rPr>
        <w:t>Answer 4:</w:t>
      </w:r>
    </w:p>
    <w:p w:rsidR="006F796A" w:rsidRPr="00D64410" w:rsidRDefault="00FA4589" w:rsidP="00D64410">
      <w:pPr>
        <w:pStyle w:val="7"/>
        <w:shd w:val="clear" w:color="auto" w:fill="auto"/>
        <w:spacing w:before="0" w:after="120" w:line="360" w:lineRule="auto"/>
        <w:rPr>
          <w:rStyle w:val="AnswersChar"/>
          <w:b/>
          <w:color w:val="auto"/>
          <w:sz w:val="22"/>
          <w:szCs w:val="22"/>
        </w:rPr>
      </w:pPr>
      <w:r w:rsidRPr="00D64410">
        <w:rPr>
          <w:rStyle w:val="AnswersChar"/>
          <w:color w:val="auto"/>
          <w:sz w:val="22"/>
          <w:szCs w:val="22"/>
        </w:rPr>
        <w:t xml:space="preserve">Regarding the problem of communicating through the tender’s group mail, </w:t>
      </w:r>
      <w:r w:rsidRPr="00D64410">
        <w:rPr>
          <w:rFonts w:ascii="Tahoma" w:eastAsia="Tahoma" w:hAnsi="Tahoma" w:cs="Tahoma"/>
          <w:color w:val="auto"/>
          <w:sz w:val="22"/>
          <w:szCs w:val="22"/>
          <w:shd w:val="clear" w:color="auto" w:fill="FFFFFF"/>
        </w:rPr>
        <w:t xml:space="preserve">we inform you that </w:t>
      </w:r>
      <w:r w:rsidR="00064B23" w:rsidRPr="00D64410">
        <w:rPr>
          <w:rFonts w:ascii="Tahoma" w:eastAsia="Tahoma" w:hAnsi="Tahoma" w:cs="Tahoma"/>
          <w:color w:val="auto"/>
          <w:sz w:val="22"/>
          <w:szCs w:val="22"/>
          <w:shd w:val="clear" w:color="auto" w:fill="FFFFFF"/>
        </w:rPr>
        <w:t>it has been restored.</w:t>
      </w:r>
    </w:p>
    <w:p w:rsidR="00FA4589" w:rsidRPr="00D64410" w:rsidRDefault="00064B23" w:rsidP="00D64410">
      <w:pPr>
        <w:pStyle w:val="7"/>
        <w:shd w:val="clear" w:color="auto" w:fill="auto"/>
        <w:spacing w:before="0" w:after="120" w:line="360" w:lineRule="auto"/>
        <w:rPr>
          <w:rStyle w:val="AnswersChar"/>
          <w:color w:val="auto"/>
          <w:sz w:val="22"/>
          <w:szCs w:val="22"/>
        </w:rPr>
      </w:pPr>
      <w:r w:rsidRPr="00D64410">
        <w:rPr>
          <w:rStyle w:val="AnswersChar"/>
          <w:color w:val="auto"/>
          <w:sz w:val="22"/>
          <w:szCs w:val="22"/>
        </w:rPr>
        <w:t>So you can submit your clarifications to the group mail of the Tender regularly.</w:t>
      </w:r>
    </w:p>
    <w:p w:rsidR="006F796A" w:rsidRPr="00D64410" w:rsidRDefault="006F796A" w:rsidP="00D64410">
      <w:pPr>
        <w:pStyle w:val="7"/>
        <w:shd w:val="clear" w:color="auto" w:fill="auto"/>
        <w:spacing w:before="0" w:after="120" w:line="360" w:lineRule="auto"/>
        <w:rPr>
          <w:rStyle w:val="AnswersChar"/>
          <w:color w:val="auto"/>
          <w:sz w:val="22"/>
          <w:szCs w:val="22"/>
        </w:rPr>
      </w:pPr>
    </w:p>
    <w:p w:rsidR="00736064" w:rsidRPr="00D64410" w:rsidRDefault="00736064" w:rsidP="00D64410">
      <w:pPr>
        <w:pStyle w:val="7"/>
        <w:shd w:val="clear" w:color="auto" w:fill="auto"/>
        <w:spacing w:before="0" w:after="120" w:line="360" w:lineRule="auto"/>
        <w:rPr>
          <w:rStyle w:val="AnswersChar"/>
          <w:b/>
          <w:color w:val="auto"/>
          <w:sz w:val="22"/>
          <w:szCs w:val="22"/>
        </w:rPr>
      </w:pPr>
      <w:r w:rsidRPr="00D64410">
        <w:rPr>
          <w:rStyle w:val="AnswersChar"/>
          <w:b/>
          <w:color w:val="auto"/>
          <w:sz w:val="22"/>
          <w:szCs w:val="22"/>
        </w:rPr>
        <w:t>Question 5:</w:t>
      </w:r>
    </w:p>
    <w:p w:rsidR="00736064" w:rsidRPr="00D64410" w:rsidRDefault="00736064" w:rsidP="00D64410">
      <w:pPr>
        <w:pStyle w:val="NormalWeb"/>
        <w:spacing w:before="0" w:beforeAutospacing="0" w:after="120" w:afterAutospacing="0" w:line="360" w:lineRule="auto"/>
        <w:jc w:val="both"/>
        <w:rPr>
          <w:rFonts w:ascii="Tahoma" w:hAnsi="Tahoma" w:cs="Tahoma"/>
          <w:sz w:val="22"/>
          <w:szCs w:val="22"/>
          <w:lang w:val="en-US"/>
        </w:rPr>
      </w:pPr>
      <w:r w:rsidRPr="002B5752">
        <w:rPr>
          <w:rFonts w:ascii="Tahoma" w:hAnsi="Tahoma" w:cs="Tahoma"/>
          <w:sz w:val="22"/>
          <w:szCs w:val="22"/>
        </w:rPr>
        <w:t>Το</w:t>
      </w:r>
      <w:r w:rsidRPr="002B5752">
        <w:rPr>
          <w:rFonts w:ascii="Tahoma" w:hAnsi="Tahoma" w:cs="Tahoma"/>
          <w:sz w:val="22"/>
          <w:szCs w:val="22"/>
          <w:lang w:val="en-US"/>
        </w:rPr>
        <w:t xml:space="preserve"> </w:t>
      </w:r>
      <w:r w:rsidRPr="002B5752">
        <w:rPr>
          <w:rFonts w:ascii="Tahoma" w:hAnsi="Tahoma" w:cs="Tahoma"/>
          <w:sz w:val="22"/>
          <w:szCs w:val="22"/>
        </w:rPr>
        <w:t>τεύχος</w:t>
      </w:r>
      <w:r w:rsidRPr="002B5752">
        <w:rPr>
          <w:rFonts w:ascii="Tahoma" w:hAnsi="Tahoma" w:cs="Tahoma"/>
          <w:sz w:val="22"/>
          <w:szCs w:val="22"/>
          <w:lang w:val="en-US"/>
        </w:rPr>
        <w:t xml:space="preserve"> </w:t>
      </w:r>
      <w:r w:rsidRPr="002B5752">
        <w:rPr>
          <w:rFonts w:ascii="Tahoma" w:hAnsi="Tahoma" w:cs="Tahoma"/>
          <w:sz w:val="22"/>
          <w:szCs w:val="22"/>
        </w:rPr>
        <w:t>του</w:t>
      </w:r>
      <w:r w:rsidRPr="002B5752">
        <w:rPr>
          <w:rFonts w:ascii="Tahoma" w:hAnsi="Tahoma" w:cs="Tahoma"/>
          <w:sz w:val="22"/>
          <w:szCs w:val="22"/>
          <w:lang w:val="en-US"/>
        </w:rPr>
        <w:t xml:space="preserve"> </w:t>
      </w:r>
      <w:r w:rsidRPr="002B5752">
        <w:rPr>
          <w:rFonts w:ascii="Tahoma" w:hAnsi="Tahoma" w:cs="Tahoma"/>
          <w:sz w:val="22"/>
          <w:szCs w:val="22"/>
        </w:rPr>
        <w:t>διαγωνισμού</w:t>
      </w:r>
      <w:r w:rsidRPr="002B5752">
        <w:rPr>
          <w:rFonts w:ascii="Tahoma" w:hAnsi="Tahoma" w:cs="Tahoma"/>
          <w:sz w:val="22"/>
          <w:szCs w:val="22"/>
          <w:lang w:val="en-US"/>
        </w:rPr>
        <w:t xml:space="preserve"> </w:t>
      </w:r>
      <w:r w:rsidRPr="002B5752">
        <w:rPr>
          <w:rFonts w:ascii="Tahoma" w:hAnsi="Tahoma" w:cs="Tahoma"/>
          <w:sz w:val="22"/>
          <w:szCs w:val="22"/>
        </w:rPr>
        <w:t>αναφέρει</w:t>
      </w:r>
      <w:r w:rsidRPr="002B5752">
        <w:rPr>
          <w:rFonts w:ascii="Tahoma" w:hAnsi="Tahoma" w:cs="Tahoma"/>
          <w:sz w:val="22"/>
          <w:szCs w:val="22"/>
          <w:lang w:val="en-US"/>
        </w:rPr>
        <w:t xml:space="preserve"> </w:t>
      </w:r>
      <w:r w:rsidRPr="002B5752">
        <w:rPr>
          <w:rFonts w:ascii="Tahoma" w:hAnsi="Tahoma" w:cs="Tahoma"/>
          <w:sz w:val="22"/>
          <w:szCs w:val="22"/>
        </w:rPr>
        <w:t>στη</w:t>
      </w:r>
      <w:r w:rsidRPr="002B5752">
        <w:rPr>
          <w:rFonts w:ascii="Tahoma" w:hAnsi="Tahoma" w:cs="Tahoma"/>
          <w:sz w:val="22"/>
          <w:szCs w:val="22"/>
          <w:lang w:val="en-US"/>
        </w:rPr>
        <w:t xml:space="preserve"> </w:t>
      </w:r>
      <w:r w:rsidRPr="002B5752">
        <w:rPr>
          <w:rFonts w:ascii="Tahoma" w:hAnsi="Tahoma" w:cs="Tahoma"/>
          <w:sz w:val="22"/>
          <w:szCs w:val="22"/>
        </w:rPr>
        <w:t>σελίδα</w:t>
      </w:r>
      <w:r w:rsidRPr="002B5752">
        <w:rPr>
          <w:rFonts w:ascii="Tahoma" w:hAnsi="Tahoma" w:cs="Tahoma"/>
          <w:sz w:val="22"/>
          <w:szCs w:val="22"/>
          <w:lang w:val="en-US"/>
        </w:rPr>
        <w:t xml:space="preserve"> 12, Participation bond,  </w:t>
      </w:r>
      <w:r w:rsidRPr="002B5752">
        <w:rPr>
          <w:rFonts w:ascii="Tahoma" w:hAnsi="Tahoma" w:cs="Tahoma"/>
          <w:sz w:val="22"/>
          <w:szCs w:val="22"/>
        </w:rPr>
        <w:t>διάρκεια</w:t>
      </w:r>
      <w:r w:rsidRPr="002B5752">
        <w:rPr>
          <w:rFonts w:ascii="Tahoma" w:hAnsi="Tahoma" w:cs="Tahoma"/>
          <w:sz w:val="22"/>
          <w:szCs w:val="22"/>
          <w:lang w:val="en-US"/>
        </w:rPr>
        <w:t xml:space="preserve"> 4 </w:t>
      </w:r>
      <w:r w:rsidRPr="002B5752">
        <w:rPr>
          <w:rFonts w:ascii="Tahoma" w:hAnsi="Tahoma" w:cs="Tahoma"/>
          <w:sz w:val="22"/>
          <w:szCs w:val="22"/>
        </w:rPr>
        <w:t>μηνών</w:t>
      </w:r>
      <w:r w:rsidRPr="002B5752">
        <w:rPr>
          <w:rFonts w:ascii="Tahoma" w:hAnsi="Tahoma" w:cs="Tahoma"/>
          <w:sz w:val="22"/>
          <w:szCs w:val="22"/>
          <w:lang w:val="en-US"/>
        </w:rPr>
        <w:t xml:space="preserve"> </w:t>
      </w:r>
      <w:r w:rsidRPr="002B5752">
        <w:rPr>
          <w:rFonts w:ascii="Tahoma" w:hAnsi="Tahoma" w:cs="Tahoma"/>
          <w:sz w:val="22"/>
          <w:szCs w:val="22"/>
        </w:rPr>
        <w:t>από</w:t>
      </w:r>
      <w:r w:rsidRPr="002B5752">
        <w:rPr>
          <w:rFonts w:ascii="Tahoma" w:hAnsi="Tahoma" w:cs="Tahoma"/>
          <w:sz w:val="22"/>
          <w:szCs w:val="22"/>
          <w:lang w:val="en-US"/>
        </w:rPr>
        <w:t xml:space="preserve"> </w:t>
      </w:r>
      <w:r w:rsidRPr="002B5752">
        <w:rPr>
          <w:rFonts w:ascii="Tahoma" w:hAnsi="Tahoma" w:cs="Tahoma"/>
          <w:sz w:val="22"/>
          <w:szCs w:val="22"/>
        </w:rPr>
        <w:t>την</w:t>
      </w:r>
      <w:r w:rsidRPr="002B5752">
        <w:rPr>
          <w:rFonts w:ascii="Tahoma" w:hAnsi="Tahoma" w:cs="Tahoma"/>
          <w:sz w:val="22"/>
          <w:szCs w:val="22"/>
          <w:lang w:val="en-US"/>
        </w:rPr>
        <w:t xml:space="preserve"> </w:t>
      </w:r>
      <w:r w:rsidRPr="002B5752">
        <w:rPr>
          <w:rFonts w:ascii="Tahoma" w:hAnsi="Tahoma" w:cs="Tahoma"/>
          <w:sz w:val="22"/>
          <w:szCs w:val="22"/>
        </w:rPr>
        <w:t>προκήρυξη</w:t>
      </w:r>
      <w:r w:rsidRPr="002B5752">
        <w:rPr>
          <w:rFonts w:ascii="Tahoma" w:hAnsi="Tahoma" w:cs="Tahoma"/>
          <w:sz w:val="22"/>
          <w:szCs w:val="22"/>
          <w:lang w:val="en-US"/>
        </w:rPr>
        <w:t xml:space="preserve"> </w:t>
      </w:r>
      <w:r w:rsidRPr="002B5752">
        <w:rPr>
          <w:rFonts w:ascii="Tahoma" w:hAnsi="Tahoma" w:cs="Tahoma"/>
          <w:i/>
          <w:iCs/>
          <w:sz w:val="22"/>
          <w:szCs w:val="22"/>
          <w:lang w:val="en-US"/>
        </w:rPr>
        <w:t xml:space="preserve">(The candidate’s participation bond must fully cover the period for which the offer is valid that is four (4) months from offer submission deadline, and consequently will not be accepted if their validity period is less) </w:t>
      </w:r>
      <w:r w:rsidRPr="002B5752">
        <w:rPr>
          <w:rFonts w:ascii="Tahoma" w:hAnsi="Tahoma" w:cs="Tahoma"/>
          <w:sz w:val="22"/>
          <w:szCs w:val="22"/>
          <w:lang w:val="en-US"/>
        </w:rPr>
        <w:t> </w:t>
      </w:r>
      <w:r w:rsidRPr="002B5752">
        <w:rPr>
          <w:rFonts w:ascii="Tahoma" w:hAnsi="Tahoma" w:cs="Tahoma"/>
          <w:sz w:val="22"/>
          <w:szCs w:val="22"/>
        </w:rPr>
        <w:t>αλλά</w:t>
      </w:r>
      <w:r w:rsidRPr="002B5752">
        <w:rPr>
          <w:rFonts w:ascii="Tahoma" w:hAnsi="Tahoma" w:cs="Tahoma"/>
          <w:sz w:val="22"/>
          <w:szCs w:val="22"/>
          <w:lang w:val="en-US"/>
        </w:rPr>
        <w:t xml:space="preserve"> </w:t>
      </w:r>
      <w:r w:rsidRPr="002B5752">
        <w:rPr>
          <w:rFonts w:ascii="Tahoma" w:hAnsi="Tahoma" w:cs="Tahoma"/>
          <w:sz w:val="22"/>
          <w:szCs w:val="22"/>
        </w:rPr>
        <w:t>συγχρόνως</w:t>
      </w:r>
      <w:r w:rsidRPr="002B5752">
        <w:rPr>
          <w:rFonts w:ascii="Tahoma" w:hAnsi="Tahoma" w:cs="Tahoma"/>
          <w:sz w:val="22"/>
          <w:szCs w:val="22"/>
          <w:lang w:val="en-US"/>
        </w:rPr>
        <w:t xml:space="preserve"> </w:t>
      </w:r>
      <w:r w:rsidRPr="002B5752">
        <w:rPr>
          <w:rFonts w:ascii="Tahoma" w:hAnsi="Tahoma" w:cs="Tahoma"/>
          <w:sz w:val="22"/>
          <w:szCs w:val="22"/>
        </w:rPr>
        <w:t>αναφέρει</w:t>
      </w:r>
      <w:r w:rsidRPr="002B5752">
        <w:rPr>
          <w:rFonts w:ascii="Tahoma" w:hAnsi="Tahoma" w:cs="Tahoma"/>
          <w:sz w:val="22"/>
          <w:szCs w:val="22"/>
          <w:lang w:val="en-US"/>
        </w:rPr>
        <w:t xml:space="preserve"> </w:t>
      </w:r>
      <w:r w:rsidRPr="002B5752">
        <w:rPr>
          <w:rFonts w:ascii="Tahoma" w:hAnsi="Tahoma" w:cs="Tahoma"/>
          <w:sz w:val="22"/>
          <w:szCs w:val="22"/>
        </w:rPr>
        <w:t>στην</w:t>
      </w:r>
      <w:r w:rsidRPr="002B5752">
        <w:rPr>
          <w:rFonts w:ascii="Tahoma" w:hAnsi="Tahoma" w:cs="Tahoma"/>
          <w:sz w:val="22"/>
          <w:szCs w:val="22"/>
          <w:lang w:val="en-US"/>
        </w:rPr>
        <w:t xml:space="preserve"> </w:t>
      </w:r>
      <w:r w:rsidRPr="002B5752">
        <w:rPr>
          <w:rFonts w:ascii="Tahoma" w:hAnsi="Tahoma" w:cs="Tahoma"/>
          <w:sz w:val="22"/>
          <w:szCs w:val="22"/>
        </w:rPr>
        <w:t>σελίδα</w:t>
      </w:r>
      <w:r w:rsidRPr="002B5752">
        <w:rPr>
          <w:rFonts w:ascii="Tahoma" w:hAnsi="Tahoma" w:cs="Tahoma"/>
          <w:sz w:val="22"/>
          <w:szCs w:val="22"/>
          <w:lang w:val="en-US"/>
        </w:rPr>
        <w:t xml:space="preserve"> 44, </w:t>
      </w:r>
      <w:r w:rsidRPr="002B5752">
        <w:rPr>
          <w:rFonts w:ascii="Tahoma" w:hAnsi="Tahoma" w:cs="Tahoma"/>
          <w:sz w:val="22"/>
          <w:szCs w:val="22"/>
        </w:rPr>
        <w:t>παράγραφο</w:t>
      </w:r>
      <w:r w:rsidRPr="002B5752">
        <w:rPr>
          <w:rFonts w:ascii="Tahoma" w:hAnsi="Tahoma" w:cs="Tahoma"/>
          <w:sz w:val="22"/>
          <w:szCs w:val="22"/>
          <w:lang w:val="en-US"/>
        </w:rPr>
        <w:t xml:space="preserve"> 7 </w:t>
      </w:r>
      <w:r w:rsidRPr="002B5752">
        <w:rPr>
          <w:rFonts w:ascii="Tahoma" w:hAnsi="Tahoma" w:cs="Tahoma"/>
          <w:sz w:val="22"/>
          <w:szCs w:val="22"/>
        </w:rPr>
        <w:t>του</w:t>
      </w:r>
      <w:r w:rsidRPr="002B5752">
        <w:rPr>
          <w:rFonts w:ascii="Tahoma" w:hAnsi="Tahoma" w:cs="Tahoma"/>
          <w:sz w:val="22"/>
          <w:szCs w:val="22"/>
          <w:lang w:val="en-US"/>
        </w:rPr>
        <w:t xml:space="preserve"> Annex D </w:t>
      </w:r>
      <w:r w:rsidRPr="002B5752">
        <w:rPr>
          <w:rFonts w:ascii="Tahoma" w:hAnsi="Tahoma" w:cs="Tahoma"/>
          <w:sz w:val="22"/>
          <w:szCs w:val="22"/>
        </w:rPr>
        <w:t>ότι</w:t>
      </w:r>
      <w:r w:rsidRPr="002B5752">
        <w:rPr>
          <w:rFonts w:ascii="Tahoma" w:hAnsi="Tahoma" w:cs="Tahoma"/>
          <w:sz w:val="22"/>
          <w:szCs w:val="22"/>
          <w:lang w:val="en-US"/>
        </w:rPr>
        <w:t xml:space="preserve"> </w:t>
      </w:r>
      <w:r w:rsidRPr="002B5752">
        <w:rPr>
          <w:rFonts w:ascii="Tahoma" w:hAnsi="Tahoma" w:cs="Tahoma"/>
          <w:sz w:val="22"/>
          <w:szCs w:val="22"/>
        </w:rPr>
        <w:t>πρέπει</w:t>
      </w:r>
      <w:r w:rsidRPr="002B5752">
        <w:rPr>
          <w:rFonts w:ascii="Tahoma" w:hAnsi="Tahoma" w:cs="Tahoma"/>
          <w:sz w:val="22"/>
          <w:szCs w:val="22"/>
          <w:lang w:val="en-US"/>
        </w:rPr>
        <w:t xml:space="preserve"> </w:t>
      </w:r>
      <w:r w:rsidRPr="002B5752">
        <w:rPr>
          <w:rFonts w:ascii="Tahoma" w:hAnsi="Tahoma" w:cs="Tahoma"/>
          <w:sz w:val="22"/>
          <w:szCs w:val="22"/>
        </w:rPr>
        <w:t>να</w:t>
      </w:r>
      <w:r w:rsidRPr="002B5752">
        <w:rPr>
          <w:rFonts w:ascii="Tahoma" w:hAnsi="Tahoma" w:cs="Tahoma"/>
          <w:sz w:val="22"/>
          <w:szCs w:val="22"/>
          <w:lang w:val="en-US"/>
        </w:rPr>
        <w:t xml:space="preserve"> </w:t>
      </w:r>
      <w:r w:rsidRPr="002B5752">
        <w:rPr>
          <w:rFonts w:ascii="Tahoma" w:hAnsi="Tahoma" w:cs="Tahoma"/>
          <w:sz w:val="22"/>
          <w:szCs w:val="22"/>
        </w:rPr>
        <w:t>είναι</w:t>
      </w:r>
      <w:r w:rsidRPr="002B5752">
        <w:rPr>
          <w:rFonts w:ascii="Tahoma" w:hAnsi="Tahoma" w:cs="Tahoma"/>
          <w:sz w:val="22"/>
          <w:szCs w:val="22"/>
          <w:lang w:val="en-US"/>
        </w:rPr>
        <w:t xml:space="preserve"> </w:t>
      </w:r>
      <w:r w:rsidRPr="002B5752">
        <w:rPr>
          <w:rFonts w:ascii="Tahoma" w:hAnsi="Tahoma" w:cs="Tahoma"/>
          <w:sz w:val="22"/>
          <w:szCs w:val="22"/>
        </w:rPr>
        <w:t>αορίστου</w:t>
      </w:r>
      <w:r w:rsidRPr="002B5752">
        <w:rPr>
          <w:rFonts w:ascii="Tahoma" w:hAnsi="Tahoma" w:cs="Tahoma"/>
          <w:sz w:val="22"/>
          <w:szCs w:val="22"/>
          <w:lang w:val="en-US"/>
        </w:rPr>
        <w:t xml:space="preserve"> </w:t>
      </w:r>
      <w:r w:rsidRPr="002B5752">
        <w:rPr>
          <w:rFonts w:ascii="Tahoma" w:hAnsi="Tahoma" w:cs="Tahoma"/>
          <w:sz w:val="22"/>
          <w:szCs w:val="22"/>
        </w:rPr>
        <w:t>χρόνου</w:t>
      </w:r>
      <w:r w:rsidRPr="002B5752">
        <w:rPr>
          <w:rFonts w:ascii="Tahoma" w:hAnsi="Tahoma" w:cs="Tahoma"/>
          <w:sz w:val="22"/>
          <w:szCs w:val="22"/>
          <w:lang w:val="en-US"/>
        </w:rPr>
        <w:t xml:space="preserve"> </w:t>
      </w:r>
      <w:r w:rsidRPr="002B5752">
        <w:rPr>
          <w:rFonts w:ascii="Tahoma" w:hAnsi="Tahoma" w:cs="Tahoma"/>
          <w:i/>
          <w:iCs/>
          <w:sz w:val="22"/>
          <w:szCs w:val="22"/>
          <w:lang w:val="en-US"/>
        </w:rPr>
        <w:t>(7</w:t>
      </w:r>
      <w:r w:rsidRPr="00D64410">
        <w:rPr>
          <w:rFonts w:ascii="Tahoma" w:hAnsi="Tahoma" w:cs="Tahoma"/>
          <w:i/>
          <w:iCs/>
          <w:sz w:val="22"/>
          <w:szCs w:val="22"/>
          <w:lang w:val="en-US"/>
        </w:rPr>
        <w:t>.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rsidR="00D64410" w:rsidRDefault="00736064" w:rsidP="00D64410">
      <w:pPr>
        <w:pStyle w:val="7"/>
        <w:shd w:val="clear" w:color="auto" w:fill="auto"/>
        <w:spacing w:before="0" w:after="120" w:line="360" w:lineRule="auto"/>
        <w:rPr>
          <w:rStyle w:val="AnswersChar"/>
          <w:b/>
          <w:color w:val="auto"/>
          <w:sz w:val="22"/>
          <w:szCs w:val="22"/>
        </w:rPr>
      </w:pPr>
      <w:r w:rsidRPr="00D64410">
        <w:rPr>
          <w:rStyle w:val="AnswersChar"/>
          <w:b/>
          <w:color w:val="auto"/>
          <w:sz w:val="22"/>
          <w:szCs w:val="22"/>
        </w:rPr>
        <w:t xml:space="preserve">Answer 5: </w:t>
      </w:r>
    </w:p>
    <w:p w:rsidR="00A16D2F" w:rsidRPr="00D64410" w:rsidRDefault="00F8682C" w:rsidP="00D64410">
      <w:pPr>
        <w:pStyle w:val="7"/>
        <w:shd w:val="clear" w:color="auto" w:fill="auto"/>
        <w:spacing w:before="0" w:after="120" w:line="360" w:lineRule="auto"/>
        <w:rPr>
          <w:rStyle w:val="AnswersChar"/>
          <w:b/>
          <w:color w:val="auto"/>
          <w:sz w:val="22"/>
          <w:szCs w:val="22"/>
        </w:rPr>
      </w:pPr>
      <w:r w:rsidRPr="00D64410">
        <w:rPr>
          <w:rStyle w:val="AnswersChar"/>
          <w:color w:val="auto"/>
          <w:sz w:val="22"/>
          <w:szCs w:val="22"/>
        </w:rPr>
        <w:t>Please, refer to</w:t>
      </w:r>
      <w:r w:rsidR="00C87C1C" w:rsidRPr="00D64410">
        <w:rPr>
          <w:rStyle w:val="AnswersChar"/>
          <w:color w:val="auto"/>
          <w:sz w:val="22"/>
          <w:szCs w:val="22"/>
        </w:rPr>
        <w:t xml:space="preserve"> the reply in question No3.</w:t>
      </w:r>
    </w:p>
    <w:p w:rsidR="00A16D2F" w:rsidRPr="00D64410" w:rsidRDefault="00A16D2F" w:rsidP="00D64410">
      <w:pPr>
        <w:pStyle w:val="7"/>
        <w:shd w:val="clear" w:color="auto" w:fill="auto"/>
        <w:spacing w:before="0" w:after="120" w:line="360" w:lineRule="auto"/>
        <w:rPr>
          <w:rStyle w:val="AnswersChar"/>
          <w:color w:val="auto"/>
          <w:sz w:val="22"/>
          <w:szCs w:val="22"/>
        </w:rPr>
      </w:pPr>
    </w:p>
    <w:p w:rsidR="00D55466" w:rsidRPr="00D64410" w:rsidRDefault="00D55466" w:rsidP="00D64410">
      <w:pPr>
        <w:pStyle w:val="7"/>
        <w:shd w:val="clear" w:color="auto" w:fill="auto"/>
        <w:spacing w:before="0" w:after="120" w:line="360" w:lineRule="auto"/>
        <w:rPr>
          <w:rStyle w:val="AnswersChar"/>
          <w:color w:val="auto"/>
          <w:sz w:val="22"/>
          <w:szCs w:val="22"/>
        </w:rPr>
      </w:pPr>
      <w:r w:rsidRPr="00D64410">
        <w:rPr>
          <w:rStyle w:val="AnswersChar"/>
          <w:color w:val="auto"/>
          <w:sz w:val="22"/>
          <w:szCs w:val="22"/>
        </w:rPr>
        <w:t>Please visit regularly PPA SA website, in order to be promptly informed about the above mentioned tender.</w:t>
      </w:r>
    </w:p>
    <w:p w:rsidR="008D0471" w:rsidRPr="00D64410" w:rsidRDefault="008D0471" w:rsidP="00D64410">
      <w:pPr>
        <w:pStyle w:val="7"/>
        <w:shd w:val="clear" w:color="auto" w:fill="auto"/>
        <w:spacing w:before="0" w:after="120" w:line="360" w:lineRule="auto"/>
        <w:rPr>
          <w:rStyle w:val="AnswersChar"/>
          <w:color w:val="auto"/>
          <w:sz w:val="22"/>
          <w:szCs w:val="22"/>
        </w:rPr>
      </w:pPr>
    </w:p>
    <w:sectPr w:rsidR="008D0471" w:rsidRPr="00D64410" w:rsidSect="008B6EC4">
      <w:headerReference w:type="default" r:id="rId10"/>
      <w:footerReference w:type="default" r:id="rId11"/>
      <w:pgSz w:w="11906" w:h="16838"/>
      <w:pgMar w:top="1134" w:right="1134" w:bottom="1134" w:left="1134" w:header="51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E8A" w:rsidRDefault="00C77E8A" w:rsidP="00493950">
      <w:pPr>
        <w:spacing w:after="0" w:line="240" w:lineRule="auto"/>
      </w:pPr>
      <w:r>
        <w:separator/>
      </w:r>
    </w:p>
  </w:endnote>
  <w:endnote w:type="continuationSeparator" w:id="0">
    <w:p w:rsidR="00C77E8A" w:rsidRDefault="00C77E8A" w:rsidP="00493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838510"/>
      <w:docPartObj>
        <w:docPartGallery w:val="Page Numbers (Bottom of Page)"/>
        <w:docPartUnique/>
      </w:docPartObj>
    </w:sdtPr>
    <w:sdtEndPr>
      <w:rPr>
        <w:noProof/>
      </w:rPr>
    </w:sdtEndPr>
    <w:sdtContent>
      <w:p w:rsidR="006C0F96" w:rsidRDefault="006C0F96">
        <w:pPr>
          <w:pStyle w:val="Footer"/>
          <w:jc w:val="center"/>
        </w:pPr>
        <w:r>
          <w:fldChar w:fldCharType="begin"/>
        </w:r>
        <w:r>
          <w:instrText xml:space="preserve"> PAGE   \* MERGEFORMAT </w:instrText>
        </w:r>
        <w:r>
          <w:fldChar w:fldCharType="separate"/>
        </w:r>
        <w:r w:rsidR="00DC5C96">
          <w:rPr>
            <w:noProof/>
          </w:rPr>
          <w:t>2</w:t>
        </w:r>
        <w:r>
          <w:rPr>
            <w:noProof/>
          </w:rPr>
          <w:fldChar w:fldCharType="end"/>
        </w:r>
      </w:p>
    </w:sdtContent>
  </w:sdt>
  <w:p w:rsidR="00F26567" w:rsidRDefault="00F265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E8A" w:rsidRDefault="00C77E8A" w:rsidP="00493950">
      <w:pPr>
        <w:spacing w:after="0" w:line="240" w:lineRule="auto"/>
      </w:pPr>
      <w:r>
        <w:separator/>
      </w:r>
    </w:p>
  </w:footnote>
  <w:footnote w:type="continuationSeparator" w:id="0">
    <w:p w:rsidR="00C77E8A" w:rsidRDefault="00C77E8A" w:rsidP="004939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567" w:rsidRDefault="00F26567">
    <w:pPr>
      <w:pStyle w:val="Header"/>
    </w:pPr>
    <w:r w:rsidRPr="000A222E">
      <w:rPr>
        <w:noProof/>
        <w:lang w:val="en-US"/>
      </w:rPr>
      <w:drawing>
        <wp:inline distT="0" distB="0" distL="0" distR="0" wp14:anchorId="4FD04224" wp14:editId="03864FD9">
          <wp:extent cx="1007597" cy="647187"/>
          <wp:effectExtent l="0" t="0" r="2540" b="635"/>
          <wp:docPr id="9" name="Picture 1" descr="englis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nglish logo"/>
                  <pic:cNvPicPr>
                    <a:picLocks noChangeAspect="1" noChangeArrowheads="1"/>
                  </pic:cNvPicPr>
                </pic:nvPicPr>
                <pic:blipFill>
                  <a:blip r:embed="rId1"/>
                  <a:srcRect/>
                  <a:stretch>
                    <a:fillRect/>
                  </a:stretch>
                </pic:blipFill>
                <pic:spPr bwMode="auto">
                  <a:xfrm>
                    <a:off x="0" y="0"/>
                    <a:ext cx="1010350" cy="64895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abstractNum>
  <w:abstractNum w:abstractNumId="1">
    <w:nsid w:val="02274C74"/>
    <w:multiLevelType w:val="multilevel"/>
    <w:tmpl w:val="8D603270"/>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rPr>
    </w:lvl>
    <w:lvl w:ilvl="1">
      <w:start w:val="1"/>
      <w:numFmt w:val="lowerLetter"/>
      <w:lvlText w:val="%2)"/>
      <w:lvlJc w:val="left"/>
      <w:rPr>
        <w:rFonts w:ascii="Tahoma" w:eastAsia="Tahoma" w:hAnsi="Tahoma" w:cs="Tahoma"/>
        <w:b w:val="0"/>
        <w:bCs w:val="0"/>
        <w:i w:val="0"/>
        <w:iCs w:val="0"/>
        <w:smallCaps w:val="0"/>
        <w:strike w:val="0"/>
        <w:color w:val="000000"/>
        <w:spacing w:val="0"/>
        <w:w w:val="100"/>
        <w:position w:val="0"/>
        <w:sz w:val="20"/>
        <w:szCs w:val="20"/>
        <w:u w:val="none"/>
        <w:lang w:val="en-US"/>
      </w:rPr>
    </w:lvl>
    <w:lvl w:ilvl="2">
      <w:start w:val="1"/>
      <w:numFmt w:val="lowerRoman"/>
      <w:lvlText w:val="%3)"/>
      <w:lvlJc w:val="left"/>
      <w:rPr>
        <w:rFonts w:ascii="Tahoma" w:eastAsia="Tahoma" w:hAnsi="Tahoma" w:cs="Tahoma"/>
        <w:b w:val="0"/>
        <w:bCs w:val="0"/>
        <w:i w:val="0"/>
        <w:iCs w:val="0"/>
        <w:smallCaps w:val="0"/>
        <w:strike w:val="0"/>
        <w:color w:val="000000"/>
        <w:spacing w:val="0"/>
        <w:w w:val="100"/>
        <w:position w:val="0"/>
        <w:sz w:val="20"/>
        <w:szCs w:val="20"/>
        <w:u w:val="none"/>
        <w:lang w:val="en-US"/>
      </w:rPr>
    </w:lvl>
    <w:lvl w:ilvl="3">
      <w:start w:val="2"/>
      <w:numFmt w:val="decimal"/>
      <w:lvlText w:val="%4."/>
      <w:lvlJc w:val="left"/>
      <w:rPr>
        <w:rFonts w:ascii="Tahoma" w:eastAsia="Tahoma" w:hAnsi="Tahoma" w:cs="Tahoma"/>
        <w:b w:val="0"/>
        <w:bCs w:val="0"/>
        <w:i w:val="0"/>
        <w:iCs w:val="0"/>
        <w:smallCaps w:val="0"/>
        <w:strike w:val="0"/>
        <w:color w:val="000000"/>
        <w:spacing w:val="0"/>
        <w:w w:val="100"/>
        <w:position w:val="0"/>
        <w:sz w:val="20"/>
        <w:szCs w:val="20"/>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0C20A7"/>
    <w:multiLevelType w:val="hybridMultilevel"/>
    <w:tmpl w:val="42648CBA"/>
    <w:lvl w:ilvl="0" w:tplc="3EC2EC98">
      <w:start w:val="1"/>
      <w:numFmt w:val="lowerLetter"/>
      <w:lvlText w:val="%1)"/>
      <w:lvlJc w:val="left"/>
      <w:pPr>
        <w:ind w:left="1800" w:hanging="360"/>
      </w:pPr>
      <w:rPr>
        <w:rFonts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3">
    <w:nsid w:val="069C2F6B"/>
    <w:multiLevelType w:val="hybridMultilevel"/>
    <w:tmpl w:val="D62875FC"/>
    <w:lvl w:ilvl="0" w:tplc="DC5A03F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9A24BE6"/>
    <w:multiLevelType w:val="hybridMultilevel"/>
    <w:tmpl w:val="13C24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336DD4"/>
    <w:multiLevelType w:val="hybridMultilevel"/>
    <w:tmpl w:val="044E7F2E"/>
    <w:lvl w:ilvl="0" w:tplc="A3F2FEA8">
      <w:start w:val="1"/>
      <w:numFmt w:val="decimal"/>
      <w:lvlText w:val="%1."/>
      <w:lvlJc w:val="left"/>
      <w:pPr>
        <w:ind w:left="1778" w:hanging="360"/>
      </w:pPr>
      <w:rPr>
        <w:rFonts w:eastAsiaTheme="minorHAnsi" w:hint="default"/>
        <w:b/>
        <w:i w:val="0"/>
        <w:sz w:val="24"/>
      </w:rPr>
    </w:lvl>
    <w:lvl w:ilvl="1" w:tplc="04080019">
      <w:start w:val="1"/>
      <w:numFmt w:val="lowerLetter"/>
      <w:lvlText w:val="%2."/>
      <w:lvlJc w:val="left"/>
      <w:pPr>
        <w:ind w:left="1437" w:hanging="360"/>
      </w:pPr>
    </w:lvl>
    <w:lvl w:ilvl="2" w:tplc="0408001B">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6">
    <w:nsid w:val="108C7412"/>
    <w:multiLevelType w:val="multilevel"/>
    <w:tmpl w:val="7172A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9D782B"/>
    <w:multiLevelType w:val="multilevel"/>
    <w:tmpl w:val="C04EF752"/>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7D67D4"/>
    <w:multiLevelType w:val="hybridMultilevel"/>
    <w:tmpl w:val="B0A895DC"/>
    <w:lvl w:ilvl="0" w:tplc="12FCC464">
      <w:start w:val="1"/>
      <w:numFmt w:val="decimal"/>
      <w:lvlText w:val="%1."/>
      <w:lvlJc w:val="left"/>
      <w:pPr>
        <w:ind w:left="0" w:hanging="360"/>
      </w:pPr>
      <w:rPr>
        <w:rFonts w:hint="default"/>
      </w:rPr>
    </w:lvl>
    <w:lvl w:ilvl="1" w:tplc="04080019" w:tentative="1">
      <w:start w:val="1"/>
      <w:numFmt w:val="lowerLetter"/>
      <w:lvlText w:val="%2."/>
      <w:lvlJc w:val="left"/>
      <w:pPr>
        <w:ind w:left="720" w:hanging="360"/>
      </w:pPr>
    </w:lvl>
    <w:lvl w:ilvl="2" w:tplc="0408001B" w:tentative="1">
      <w:start w:val="1"/>
      <w:numFmt w:val="lowerRoman"/>
      <w:lvlText w:val="%3."/>
      <w:lvlJc w:val="right"/>
      <w:pPr>
        <w:ind w:left="1440" w:hanging="180"/>
      </w:pPr>
    </w:lvl>
    <w:lvl w:ilvl="3" w:tplc="0408000F" w:tentative="1">
      <w:start w:val="1"/>
      <w:numFmt w:val="decimal"/>
      <w:lvlText w:val="%4."/>
      <w:lvlJc w:val="left"/>
      <w:pPr>
        <w:ind w:left="2160" w:hanging="360"/>
      </w:pPr>
    </w:lvl>
    <w:lvl w:ilvl="4" w:tplc="04080019" w:tentative="1">
      <w:start w:val="1"/>
      <w:numFmt w:val="lowerLetter"/>
      <w:lvlText w:val="%5."/>
      <w:lvlJc w:val="left"/>
      <w:pPr>
        <w:ind w:left="2880" w:hanging="360"/>
      </w:pPr>
    </w:lvl>
    <w:lvl w:ilvl="5" w:tplc="0408001B" w:tentative="1">
      <w:start w:val="1"/>
      <w:numFmt w:val="lowerRoman"/>
      <w:lvlText w:val="%6."/>
      <w:lvlJc w:val="right"/>
      <w:pPr>
        <w:ind w:left="3600" w:hanging="180"/>
      </w:pPr>
    </w:lvl>
    <w:lvl w:ilvl="6" w:tplc="0408000F" w:tentative="1">
      <w:start w:val="1"/>
      <w:numFmt w:val="decimal"/>
      <w:lvlText w:val="%7."/>
      <w:lvlJc w:val="left"/>
      <w:pPr>
        <w:ind w:left="4320" w:hanging="360"/>
      </w:pPr>
    </w:lvl>
    <w:lvl w:ilvl="7" w:tplc="04080019" w:tentative="1">
      <w:start w:val="1"/>
      <w:numFmt w:val="lowerLetter"/>
      <w:lvlText w:val="%8."/>
      <w:lvlJc w:val="left"/>
      <w:pPr>
        <w:ind w:left="5040" w:hanging="360"/>
      </w:pPr>
    </w:lvl>
    <w:lvl w:ilvl="8" w:tplc="0408001B" w:tentative="1">
      <w:start w:val="1"/>
      <w:numFmt w:val="lowerRoman"/>
      <w:lvlText w:val="%9."/>
      <w:lvlJc w:val="right"/>
      <w:pPr>
        <w:ind w:left="5760" w:hanging="180"/>
      </w:pPr>
    </w:lvl>
  </w:abstractNum>
  <w:abstractNum w:abstractNumId="9">
    <w:nsid w:val="1AC76F61"/>
    <w:multiLevelType w:val="hybridMultilevel"/>
    <w:tmpl w:val="CBC60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2D18F5"/>
    <w:multiLevelType w:val="multilevel"/>
    <w:tmpl w:val="BAF25A74"/>
    <w:lvl w:ilvl="0">
      <w:start w:val="1"/>
      <w:numFmt w:val="decimal"/>
      <w:pStyle w:val="Heading1"/>
      <w:lvlText w:val="%1."/>
      <w:lvlJc w:val="left"/>
      <w:pPr>
        <w:tabs>
          <w:tab w:val="num" w:pos="680"/>
        </w:tabs>
        <w:ind w:left="680" w:hanging="680"/>
      </w:pPr>
      <w:rPr>
        <w:rFonts w:hint="default"/>
      </w:rPr>
    </w:lvl>
    <w:lvl w:ilvl="1">
      <w:start w:val="1"/>
      <w:numFmt w:val="decimal"/>
      <w:pStyle w:val="Heading2"/>
      <w:lvlText w:val="%1.%2"/>
      <w:lvlJc w:val="left"/>
      <w:pPr>
        <w:tabs>
          <w:tab w:val="num" w:pos="680"/>
        </w:tabs>
        <w:ind w:left="680" w:hanging="680"/>
      </w:pPr>
      <w:rPr>
        <w:rFonts w:hint="default"/>
        <w:b w:val="0"/>
      </w:rPr>
    </w:lvl>
    <w:lvl w:ilvl="2">
      <w:start w:val="1"/>
      <w:numFmt w:val="decimal"/>
      <w:pStyle w:val="1"/>
      <w:lvlText w:val="%1.%2.%3"/>
      <w:lvlJc w:val="left"/>
      <w:pPr>
        <w:tabs>
          <w:tab w:val="num" w:pos="680"/>
        </w:tabs>
        <w:ind w:left="680" w:hanging="680"/>
      </w:pPr>
      <w:rPr>
        <w:rFonts w:hint="default"/>
        <w:b/>
      </w:rPr>
    </w:lvl>
    <w:lvl w:ilvl="3">
      <w:start w:val="1"/>
      <w:numFmt w:val="decimal"/>
      <w:lvlText w:val="%1.%2.%3.%4"/>
      <w:lvlJc w:val="left"/>
      <w:pPr>
        <w:tabs>
          <w:tab w:val="num" w:pos="851"/>
        </w:tabs>
        <w:ind w:left="851" w:hanging="851"/>
      </w:pPr>
      <w:rPr>
        <w:rFonts w:hint="default"/>
      </w:rPr>
    </w:lvl>
    <w:lvl w:ilvl="4">
      <w:start w:val="1"/>
      <w:numFmt w:val="decimal"/>
      <w:pStyle w:val="Heading5"/>
      <w:lvlText w:val="%1.%2.%3.%4.%5"/>
      <w:lvlJc w:val="left"/>
      <w:pPr>
        <w:tabs>
          <w:tab w:val="num" w:pos="1008"/>
        </w:tabs>
        <w:ind w:left="1009" w:hanging="1009"/>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F095E74"/>
    <w:multiLevelType w:val="hybridMultilevel"/>
    <w:tmpl w:val="8318A5BE"/>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2">
    <w:nsid w:val="1FFF400D"/>
    <w:multiLevelType w:val="hybridMultilevel"/>
    <w:tmpl w:val="D62875FC"/>
    <w:lvl w:ilvl="0" w:tplc="DC5A03F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31B0665"/>
    <w:multiLevelType w:val="hybridMultilevel"/>
    <w:tmpl w:val="35D0C384"/>
    <w:lvl w:ilvl="0" w:tplc="3A342840">
      <w:start w:val="1"/>
      <w:numFmt w:val="decimal"/>
      <w:lvlText w:val="%1)"/>
      <w:lvlJc w:val="left"/>
      <w:pPr>
        <w:ind w:left="720" w:hanging="360"/>
      </w:pPr>
      <w:rPr>
        <w:color w:val="00000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4">
    <w:nsid w:val="238976E2"/>
    <w:multiLevelType w:val="hybridMultilevel"/>
    <w:tmpl w:val="6628711A"/>
    <w:lvl w:ilvl="0" w:tplc="8656202A">
      <w:start w:val="1"/>
      <w:numFmt w:val="decimal"/>
      <w:lvlText w:val="%1."/>
      <w:lvlJc w:val="left"/>
      <w:pPr>
        <w:ind w:left="2111" w:hanging="672"/>
        <w:jc w:val="left"/>
      </w:pPr>
      <w:rPr>
        <w:rFonts w:hint="default"/>
        <w:b/>
        <w:bCs/>
        <w:w w:val="108"/>
      </w:rPr>
    </w:lvl>
    <w:lvl w:ilvl="1" w:tplc="7138D584">
      <w:numFmt w:val="bullet"/>
      <w:lvlText w:val="-"/>
      <w:lvlJc w:val="left"/>
      <w:pPr>
        <w:ind w:left="2054" w:hanging="180"/>
      </w:pPr>
      <w:rPr>
        <w:rFonts w:hint="default"/>
        <w:w w:val="104"/>
      </w:rPr>
    </w:lvl>
    <w:lvl w:ilvl="2" w:tplc="BB48731C">
      <w:numFmt w:val="bullet"/>
      <w:lvlText w:val="•"/>
      <w:lvlJc w:val="left"/>
      <w:pPr>
        <w:ind w:left="2120" w:hanging="180"/>
      </w:pPr>
      <w:rPr>
        <w:rFonts w:hint="default"/>
      </w:rPr>
    </w:lvl>
    <w:lvl w:ilvl="3" w:tplc="6A8022A2">
      <w:numFmt w:val="bullet"/>
      <w:lvlText w:val="•"/>
      <w:lvlJc w:val="left"/>
      <w:pPr>
        <w:ind w:left="3257" w:hanging="180"/>
      </w:pPr>
      <w:rPr>
        <w:rFonts w:hint="default"/>
      </w:rPr>
    </w:lvl>
    <w:lvl w:ilvl="4" w:tplc="0FDE2058">
      <w:numFmt w:val="bullet"/>
      <w:lvlText w:val="•"/>
      <w:lvlJc w:val="left"/>
      <w:pPr>
        <w:ind w:left="4395" w:hanging="180"/>
      </w:pPr>
      <w:rPr>
        <w:rFonts w:hint="default"/>
      </w:rPr>
    </w:lvl>
    <w:lvl w:ilvl="5" w:tplc="3402995C">
      <w:numFmt w:val="bullet"/>
      <w:lvlText w:val="•"/>
      <w:lvlJc w:val="left"/>
      <w:pPr>
        <w:ind w:left="5532" w:hanging="180"/>
      </w:pPr>
      <w:rPr>
        <w:rFonts w:hint="default"/>
      </w:rPr>
    </w:lvl>
    <w:lvl w:ilvl="6" w:tplc="FDE4DA22">
      <w:numFmt w:val="bullet"/>
      <w:lvlText w:val="•"/>
      <w:lvlJc w:val="left"/>
      <w:pPr>
        <w:ind w:left="6670" w:hanging="180"/>
      </w:pPr>
      <w:rPr>
        <w:rFonts w:hint="default"/>
      </w:rPr>
    </w:lvl>
    <w:lvl w:ilvl="7" w:tplc="E98E6BC2">
      <w:numFmt w:val="bullet"/>
      <w:lvlText w:val="•"/>
      <w:lvlJc w:val="left"/>
      <w:pPr>
        <w:ind w:left="7807" w:hanging="180"/>
      </w:pPr>
      <w:rPr>
        <w:rFonts w:hint="default"/>
      </w:rPr>
    </w:lvl>
    <w:lvl w:ilvl="8" w:tplc="8022127C">
      <w:numFmt w:val="bullet"/>
      <w:lvlText w:val="•"/>
      <w:lvlJc w:val="left"/>
      <w:pPr>
        <w:ind w:left="8945" w:hanging="180"/>
      </w:pPr>
      <w:rPr>
        <w:rFonts w:hint="default"/>
      </w:rPr>
    </w:lvl>
  </w:abstractNum>
  <w:abstractNum w:abstractNumId="15">
    <w:nsid w:val="250A182F"/>
    <w:multiLevelType w:val="hybridMultilevel"/>
    <w:tmpl w:val="0838A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8975A2A"/>
    <w:multiLevelType w:val="hybridMultilevel"/>
    <w:tmpl w:val="CD8296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65553C"/>
    <w:multiLevelType w:val="hybridMultilevel"/>
    <w:tmpl w:val="F0E2C634"/>
    <w:lvl w:ilvl="0" w:tplc="1E261970">
      <w:start w:val="27"/>
      <w:numFmt w:val="decimal"/>
      <w:lvlText w:val="%1."/>
      <w:lvlJc w:val="left"/>
      <w:pPr>
        <w:ind w:left="1080" w:hanging="72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29E32700"/>
    <w:multiLevelType w:val="hybridMultilevel"/>
    <w:tmpl w:val="D8663EDE"/>
    <w:lvl w:ilvl="0" w:tplc="AC8AA35E">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nsid w:val="316C2F92"/>
    <w:multiLevelType w:val="hybridMultilevel"/>
    <w:tmpl w:val="6628711A"/>
    <w:lvl w:ilvl="0" w:tplc="8656202A">
      <w:start w:val="1"/>
      <w:numFmt w:val="decimal"/>
      <w:lvlText w:val="%1."/>
      <w:lvlJc w:val="left"/>
      <w:pPr>
        <w:ind w:left="2111" w:hanging="672"/>
        <w:jc w:val="left"/>
      </w:pPr>
      <w:rPr>
        <w:rFonts w:hint="default"/>
        <w:b/>
        <w:bCs/>
        <w:w w:val="108"/>
      </w:rPr>
    </w:lvl>
    <w:lvl w:ilvl="1" w:tplc="7138D584">
      <w:numFmt w:val="bullet"/>
      <w:lvlText w:val="-"/>
      <w:lvlJc w:val="left"/>
      <w:pPr>
        <w:ind w:left="2054" w:hanging="180"/>
      </w:pPr>
      <w:rPr>
        <w:rFonts w:hint="default"/>
        <w:w w:val="104"/>
      </w:rPr>
    </w:lvl>
    <w:lvl w:ilvl="2" w:tplc="BB48731C">
      <w:numFmt w:val="bullet"/>
      <w:lvlText w:val="•"/>
      <w:lvlJc w:val="left"/>
      <w:pPr>
        <w:ind w:left="2120" w:hanging="180"/>
      </w:pPr>
      <w:rPr>
        <w:rFonts w:hint="default"/>
      </w:rPr>
    </w:lvl>
    <w:lvl w:ilvl="3" w:tplc="6A8022A2">
      <w:numFmt w:val="bullet"/>
      <w:lvlText w:val="•"/>
      <w:lvlJc w:val="left"/>
      <w:pPr>
        <w:ind w:left="3257" w:hanging="180"/>
      </w:pPr>
      <w:rPr>
        <w:rFonts w:hint="default"/>
      </w:rPr>
    </w:lvl>
    <w:lvl w:ilvl="4" w:tplc="0FDE2058">
      <w:numFmt w:val="bullet"/>
      <w:lvlText w:val="•"/>
      <w:lvlJc w:val="left"/>
      <w:pPr>
        <w:ind w:left="4395" w:hanging="180"/>
      </w:pPr>
      <w:rPr>
        <w:rFonts w:hint="default"/>
      </w:rPr>
    </w:lvl>
    <w:lvl w:ilvl="5" w:tplc="3402995C">
      <w:numFmt w:val="bullet"/>
      <w:lvlText w:val="•"/>
      <w:lvlJc w:val="left"/>
      <w:pPr>
        <w:ind w:left="5532" w:hanging="180"/>
      </w:pPr>
      <w:rPr>
        <w:rFonts w:hint="default"/>
      </w:rPr>
    </w:lvl>
    <w:lvl w:ilvl="6" w:tplc="FDE4DA22">
      <w:numFmt w:val="bullet"/>
      <w:lvlText w:val="•"/>
      <w:lvlJc w:val="left"/>
      <w:pPr>
        <w:ind w:left="6670" w:hanging="180"/>
      </w:pPr>
      <w:rPr>
        <w:rFonts w:hint="default"/>
      </w:rPr>
    </w:lvl>
    <w:lvl w:ilvl="7" w:tplc="E98E6BC2">
      <w:numFmt w:val="bullet"/>
      <w:lvlText w:val="•"/>
      <w:lvlJc w:val="left"/>
      <w:pPr>
        <w:ind w:left="7807" w:hanging="180"/>
      </w:pPr>
      <w:rPr>
        <w:rFonts w:hint="default"/>
      </w:rPr>
    </w:lvl>
    <w:lvl w:ilvl="8" w:tplc="8022127C">
      <w:numFmt w:val="bullet"/>
      <w:lvlText w:val="•"/>
      <w:lvlJc w:val="left"/>
      <w:pPr>
        <w:ind w:left="8945" w:hanging="180"/>
      </w:pPr>
      <w:rPr>
        <w:rFonts w:hint="default"/>
      </w:rPr>
    </w:lvl>
  </w:abstractNum>
  <w:abstractNum w:abstractNumId="20">
    <w:nsid w:val="3BDB7682"/>
    <w:multiLevelType w:val="hybridMultilevel"/>
    <w:tmpl w:val="6628711A"/>
    <w:lvl w:ilvl="0" w:tplc="8656202A">
      <w:start w:val="1"/>
      <w:numFmt w:val="decimal"/>
      <w:lvlText w:val="%1."/>
      <w:lvlJc w:val="left"/>
      <w:pPr>
        <w:ind w:left="2111" w:hanging="672"/>
        <w:jc w:val="left"/>
      </w:pPr>
      <w:rPr>
        <w:rFonts w:hint="default"/>
        <w:b/>
        <w:bCs/>
        <w:w w:val="108"/>
      </w:rPr>
    </w:lvl>
    <w:lvl w:ilvl="1" w:tplc="7138D584">
      <w:numFmt w:val="bullet"/>
      <w:lvlText w:val="-"/>
      <w:lvlJc w:val="left"/>
      <w:pPr>
        <w:ind w:left="2054" w:hanging="180"/>
      </w:pPr>
      <w:rPr>
        <w:rFonts w:hint="default"/>
        <w:w w:val="104"/>
      </w:rPr>
    </w:lvl>
    <w:lvl w:ilvl="2" w:tplc="BB48731C">
      <w:numFmt w:val="bullet"/>
      <w:lvlText w:val="•"/>
      <w:lvlJc w:val="left"/>
      <w:pPr>
        <w:ind w:left="2120" w:hanging="180"/>
      </w:pPr>
      <w:rPr>
        <w:rFonts w:hint="default"/>
      </w:rPr>
    </w:lvl>
    <w:lvl w:ilvl="3" w:tplc="6A8022A2">
      <w:numFmt w:val="bullet"/>
      <w:lvlText w:val="•"/>
      <w:lvlJc w:val="left"/>
      <w:pPr>
        <w:ind w:left="3257" w:hanging="180"/>
      </w:pPr>
      <w:rPr>
        <w:rFonts w:hint="default"/>
      </w:rPr>
    </w:lvl>
    <w:lvl w:ilvl="4" w:tplc="0FDE2058">
      <w:numFmt w:val="bullet"/>
      <w:lvlText w:val="•"/>
      <w:lvlJc w:val="left"/>
      <w:pPr>
        <w:ind w:left="4395" w:hanging="180"/>
      </w:pPr>
      <w:rPr>
        <w:rFonts w:hint="default"/>
      </w:rPr>
    </w:lvl>
    <w:lvl w:ilvl="5" w:tplc="3402995C">
      <w:numFmt w:val="bullet"/>
      <w:lvlText w:val="•"/>
      <w:lvlJc w:val="left"/>
      <w:pPr>
        <w:ind w:left="5532" w:hanging="180"/>
      </w:pPr>
      <w:rPr>
        <w:rFonts w:hint="default"/>
      </w:rPr>
    </w:lvl>
    <w:lvl w:ilvl="6" w:tplc="FDE4DA22">
      <w:numFmt w:val="bullet"/>
      <w:lvlText w:val="•"/>
      <w:lvlJc w:val="left"/>
      <w:pPr>
        <w:ind w:left="6670" w:hanging="180"/>
      </w:pPr>
      <w:rPr>
        <w:rFonts w:hint="default"/>
      </w:rPr>
    </w:lvl>
    <w:lvl w:ilvl="7" w:tplc="E98E6BC2">
      <w:numFmt w:val="bullet"/>
      <w:lvlText w:val="•"/>
      <w:lvlJc w:val="left"/>
      <w:pPr>
        <w:ind w:left="7807" w:hanging="180"/>
      </w:pPr>
      <w:rPr>
        <w:rFonts w:hint="default"/>
      </w:rPr>
    </w:lvl>
    <w:lvl w:ilvl="8" w:tplc="8022127C">
      <w:numFmt w:val="bullet"/>
      <w:lvlText w:val="•"/>
      <w:lvlJc w:val="left"/>
      <w:pPr>
        <w:ind w:left="8945" w:hanging="180"/>
      </w:pPr>
      <w:rPr>
        <w:rFonts w:hint="default"/>
      </w:rPr>
    </w:lvl>
  </w:abstractNum>
  <w:abstractNum w:abstractNumId="21">
    <w:nsid w:val="3C541774"/>
    <w:multiLevelType w:val="hybridMultilevel"/>
    <w:tmpl w:val="8518691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2">
    <w:nsid w:val="468F1FE3"/>
    <w:multiLevelType w:val="hybridMultilevel"/>
    <w:tmpl w:val="2D1A98D4"/>
    <w:lvl w:ilvl="0" w:tplc="0408000F">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3">
    <w:nsid w:val="48912723"/>
    <w:multiLevelType w:val="multilevel"/>
    <w:tmpl w:val="5FD0295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A6A16BC"/>
    <w:multiLevelType w:val="hybridMultilevel"/>
    <w:tmpl w:val="B6AC8C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BF24FC8"/>
    <w:multiLevelType w:val="multilevel"/>
    <w:tmpl w:val="CEFC5764"/>
    <w:lvl w:ilvl="0">
      <w:start w:val="1"/>
      <w:numFmt w:val="bullet"/>
      <w:lvlText w:val="•"/>
      <w:lvlJc w:val="left"/>
      <w:rPr>
        <w:rFonts w:ascii="Corbel" w:eastAsia="Corbel" w:hAnsi="Corbel" w:cs="Corbel"/>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C8D0B6E"/>
    <w:multiLevelType w:val="multilevel"/>
    <w:tmpl w:val="3B1A9E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DE20C3F"/>
    <w:multiLevelType w:val="hybridMultilevel"/>
    <w:tmpl w:val="1C02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964F56"/>
    <w:multiLevelType w:val="multilevel"/>
    <w:tmpl w:val="BC36DFEC"/>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64C7814"/>
    <w:multiLevelType w:val="hybridMultilevel"/>
    <w:tmpl w:val="0598D1F6"/>
    <w:lvl w:ilvl="0" w:tplc="AEFCAFDA">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AA53D38"/>
    <w:multiLevelType w:val="hybridMultilevel"/>
    <w:tmpl w:val="B9BCFF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1DA4014"/>
    <w:multiLevelType w:val="multilevel"/>
    <w:tmpl w:val="86DE6422"/>
    <w:lvl w:ilvl="0">
      <w:start w:val="2"/>
      <w:numFmt w:val="decimal"/>
      <w:lvlText w:val="%1."/>
      <w:lvlJc w:val="left"/>
      <w:rPr>
        <w:rFonts w:ascii="Corbel" w:eastAsia="Corbel" w:hAnsi="Corbel" w:cs="Corbel"/>
        <w:b w:val="0"/>
        <w:bCs w:val="0"/>
        <w:i w:val="0"/>
        <w:iCs w:val="0"/>
        <w:smallCaps w:val="0"/>
        <w:strike w:val="0"/>
        <w:color w:val="000000"/>
        <w:spacing w:val="20"/>
        <w:w w:val="100"/>
        <w:position w:val="0"/>
        <w:sz w:val="20"/>
        <w:szCs w:val="20"/>
        <w:u w:val="none"/>
      </w:rPr>
    </w:lvl>
    <w:lvl w:ilvl="1">
      <w:start w:val="1"/>
      <w:numFmt w:val="lowerRoman"/>
      <w:lvlText w:val="%2."/>
      <w:lvlJc w:val="right"/>
      <w:rPr>
        <w:b w:val="0"/>
        <w:bCs w:val="0"/>
        <w:i w:val="0"/>
        <w:iCs w:val="0"/>
        <w:smallCaps w:val="0"/>
        <w:strike w:val="0"/>
        <w:color w:val="000000"/>
        <w:spacing w:val="2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4F1408"/>
    <w:multiLevelType w:val="hybridMultilevel"/>
    <w:tmpl w:val="DF8C7A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CAC3F05"/>
    <w:multiLevelType w:val="hybridMultilevel"/>
    <w:tmpl w:val="CD6AD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F6D7F0C"/>
    <w:multiLevelType w:val="multilevel"/>
    <w:tmpl w:val="8500EF08"/>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03031A"/>
    <w:multiLevelType w:val="multilevel"/>
    <w:tmpl w:val="7014115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
  </w:num>
  <w:num w:numId="3">
    <w:abstractNumId w:val="17"/>
  </w:num>
  <w:num w:numId="4">
    <w:abstractNumId w:val="25"/>
  </w:num>
  <w:num w:numId="5">
    <w:abstractNumId w:val="10"/>
  </w:num>
  <w:num w:numId="6">
    <w:abstractNumId w:val="30"/>
  </w:num>
  <w:num w:numId="7">
    <w:abstractNumId w:val="35"/>
  </w:num>
  <w:num w:numId="8">
    <w:abstractNumId w:val="5"/>
  </w:num>
  <w:num w:numId="9">
    <w:abstractNumId w:val="1"/>
  </w:num>
  <w:num w:numId="10">
    <w:abstractNumId w:val="33"/>
  </w:num>
  <w:num w:numId="11">
    <w:abstractNumId w:val="7"/>
  </w:num>
  <w:num w:numId="12">
    <w:abstractNumId w:val="29"/>
  </w:num>
  <w:num w:numId="13">
    <w:abstractNumId w:val="34"/>
  </w:num>
  <w:num w:numId="14">
    <w:abstractNumId w:val="15"/>
  </w:num>
  <w:num w:numId="15">
    <w:abstractNumId w:val="4"/>
  </w:num>
  <w:num w:numId="16">
    <w:abstractNumId w:val="31"/>
  </w:num>
  <w:num w:numId="17">
    <w:abstractNumId w:val="21"/>
  </w:num>
  <w:num w:numId="18">
    <w:abstractNumId w:val="6"/>
  </w:num>
  <w:num w:numId="19">
    <w:abstractNumId w:val="22"/>
  </w:num>
  <w:num w:numId="20">
    <w:abstractNumId w:val="0"/>
  </w:num>
  <w:num w:numId="21">
    <w:abstractNumId w:val="24"/>
  </w:num>
  <w:num w:numId="22">
    <w:abstractNumId w:val="18"/>
  </w:num>
  <w:num w:numId="23">
    <w:abstractNumId w:val="2"/>
  </w:num>
  <w:num w:numId="24">
    <w:abstractNumId w:val="32"/>
  </w:num>
  <w:num w:numId="25">
    <w:abstractNumId w:val="26"/>
  </w:num>
  <w:num w:numId="26">
    <w:abstractNumId w:val="36"/>
  </w:num>
  <w:num w:numId="27">
    <w:abstractNumId w:val="23"/>
  </w:num>
  <w:num w:numId="28">
    <w:abstractNumId w:val="27"/>
  </w:num>
  <w:num w:numId="29">
    <w:abstractNumId w:val="16"/>
  </w:num>
  <w:num w:numId="30">
    <w:abstractNumId w:val="19"/>
  </w:num>
  <w:num w:numId="31">
    <w:abstractNumId w:val="14"/>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8"/>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carrier">
    <w15:presenceInfo w15:providerId="None" w15:userId="amy carr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68"/>
    <w:rsid w:val="00007928"/>
    <w:rsid w:val="0001004C"/>
    <w:rsid w:val="00013089"/>
    <w:rsid w:val="0001357D"/>
    <w:rsid w:val="00020C5A"/>
    <w:rsid w:val="00024901"/>
    <w:rsid w:val="0002636A"/>
    <w:rsid w:val="00032D51"/>
    <w:rsid w:val="000332AD"/>
    <w:rsid w:val="00036515"/>
    <w:rsid w:val="0004275B"/>
    <w:rsid w:val="00045FA6"/>
    <w:rsid w:val="00052129"/>
    <w:rsid w:val="000607ED"/>
    <w:rsid w:val="00064B23"/>
    <w:rsid w:val="000711AA"/>
    <w:rsid w:val="000761DE"/>
    <w:rsid w:val="00077138"/>
    <w:rsid w:val="00081DEA"/>
    <w:rsid w:val="00094BAF"/>
    <w:rsid w:val="00095921"/>
    <w:rsid w:val="000A46ED"/>
    <w:rsid w:val="000B0E9E"/>
    <w:rsid w:val="000B55E4"/>
    <w:rsid w:val="000C28C0"/>
    <w:rsid w:val="000E1F46"/>
    <w:rsid w:val="000E5041"/>
    <w:rsid w:val="000F3468"/>
    <w:rsid w:val="00103818"/>
    <w:rsid w:val="001052B1"/>
    <w:rsid w:val="00106CEF"/>
    <w:rsid w:val="00110482"/>
    <w:rsid w:val="00110EDC"/>
    <w:rsid w:val="001227CA"/>
    <w:rsid w:val="00127641"/>
    <w:rsid w:val="00133198"/>
    <w:rsid w:val="00144A59"/>
    <w:rsid w:val="00144C71"/>
    <w:rsid w:val="00144EEC"/>
    <w:rsid w:val="00145367"/>
    <w:rsid w:val="00156E00"/>
    <w:rsid w:val="00157515"/>
    <w:rsid w:val="001576A0"/>
    <w:rsid w:val="00160679"/>
    <w:rsid w:val="00167767"/>
    <w:rsid w:val="001779ED"/>
    <w:rsid w:val="00187D0B"/>
    <w:rsid w:val="00190ADF"/>
    <w:rsid w:val="00191621"/>
    <w:rsid w:val="00192E24"/>
    <w:rsid w:val="001A6BDE"/>
    <w:rsid w:val="001A791C"/>
    <w:rsid w:val="001C0116"/>
    <w:rsid w:val="001C24F7"/>
    <w:rsid w:val="001C252C"/>
    <w:rsid w:val="001C401B"/>
    <w:rsid w:val="001D7B87"/>
    <w:rsid w:val="001E0ECE"/>
    <w:rsid w:val="001E1F44"/>
    <w:rsid w:val="00205565"/>
    <w:rsid w:val="00205DFC"/>
    <w:rsid w:val="00205E68"/>
    <w:rsid w:val="002064C0"/>
    <w:rsid w:val="002206F2"/>
    <w:rsid w:val="002309C9"/>
    <w:rsid w:val="002320B2"/>
    <w:rsid w:val="002328B7"/>
    <w:rsid w:val="00237476"/>
    <w:rsid w:val="00244AE6"/>
    <w:rsid w:val="00250BF9"/>
    <w:rsid w:val="002548C8"/>
    <w:rsid w:val="00273203"/>
    <w:rsid w:val="0028632B"/>
    <w:rsid w:val="00286DB5"/>
    <w:rsid w:val="00291631"/>
    <w:rsid w:val="00292372"/>
    <w:rsid w:val="002A6405"/>
    <w:rsid w:val="002B24D7"/>
    <w:rsid w:val="002B3A54"/>
    <w:rsid w:val="002B5752"/>
    <w:rsid w:val="002B5E12"/>
    <w:rsid w:val="002C738C"/>
    <w:rsid w:val="002D77CE"/>
    <w:rsid w:val="002E2090"/>
    <w:rsid w:val="002F44CC"/>
    <w:rsid w:val="0030123C"/>
    <w:rsid w:val="003029D0"/>
    <w:rsid w:val="00316A68"/>
    <w:rsid w:val="0032040C"/>
    <w:rsid w:val="0032183B"/>
    <w:rsid w:val="003223BC"/>
    <w:rsid w:val="00334EA8"/>
    <w:rsid w:val="00334FE3"/>
    <w:rsid w:val="00336807"/>
    <w:rsid w:val="003404A6"/>
    <w:rsid w:val="0034244A"/>
    <w:rsid w:val="00343528"/>
    <w:rsid w:val="00347FE9"/>
    <w:rsid w:val="0035201C"/>
    <w:rsid w:val="003668E4"/>
    <w:rsid w:val="00366AFA"/>
    <w:rsid w:val="00370397"/>
    <w:rsid w:val="00370B97"/>
    <w:rsid w:val="00373A43"/>
    <w:rsid w:val="00380D3A"/>
    <w:rsid w:val="00381252"/>
    <w:rsid w:val="00382A17"/>
    <w:rsid w:val="00383E48"/>
    <w:rsid w:val="0038420C"/>
    <w:rsid w:val="00385D23"/>
    <w:rsid w:val="003947F2"/>
    <w:rsid w:val="003975F5"/>
    <w:rsid w:val="003A3823"/>
    <w:rsid w:val="003A7709"/>
    <w:rsid w:val="003B04FC"/>
    <w:rsid w:val="003B4C37"/>
    <w:rsid w:val="003C1207"/>
    <w:rsid w:val="003C2D9E"/>
    <w:rsid w:val="003C4E9F"/>
    <w:rsid w:val="003D1BDD"/>
    <w:rsid w:val="003D3DC7"/>
    <w:rsid w:val="003D50F6"/>
    <w:rsid w:val="003D5C26"/>
    <w:rsid w:val="003D7856"/>
    <w:rsid w:val="003E35FE"/>
    <w:rsid w:val="003E7002"/>
    <w:rsid w:val="003E7CB6"/>
    <w:rsid w:val="003F5FE5"/>
    <w:rsid w:val="003F79A1"/>
    <w:rsid w:val="00420600"/>
    <w:rsid w:val="00424EAF"/>
    <w:rsid w:val="004274CE"/>
    <w:rsid w:val="00431BF4"/>
    <w:rsid w:val="004339E5"/>
    <w:rsid w:val="004376C0"/>
    <w:rsid w:val="00450574"/>
    <w:rsid w:val="00455A49"/>
    <w:rsid w:val="004601C1"/>
    <w:rsid w:val="00460AA9"/>
    <w:rsid w:val="004642B2"/>
    <w:rsid w:val="004712B0"/>
    <w:rsid w:val="004756D9"/>
    <w:rsid w:val="00485CC8"/>
    <w:rsid w:val="00486E3D"/>
    <w:rsid w:val="00487882"/>
    <w:rsid w:val="00492A2A"/>
    <w:rsid w:val="00493950"/>
    <w:rsid w:val="004A1472"/>
    <w:rsid w:val="004B5258"/>
    <w:rsid w:val="004C04F1"/>
    <w:rsid w:val="004C382F"/>
    <w:rsid w:val="004C784B"/>
    <w:rsid w:val="004E1956"/>
    <w:rsid w:val="004E2D27"/>
    <w:rsid w:val="004F09C5"/>
    <w:rsid w:val="004F663F"/>
    <w:rsid w:val="005163A7"/>
    <w:rsid w:val="005319AE"/>
    <w:rsid w:val="00532809"/>
    <w:rsid w:val="00551902"/>
    <w:rsid w:val="005641B2"/>
    <w:rsid w:val="005651D7"/>
    <w:rsid w:val="00572FB1"/>
    <w:rsid w:val="00581826"/>
    <w:rsid w:val="0058529F"/>
    <w:rsid w:val="00597B20"/>
    <w:rsid w:val="005A6CED"/>
    <w:rsid w:val="005B3331"/>
    <w:rsid w:val="005B3468"/>
    <w:rsid w:val="005B3F8D"/>
    <w:rsid w:val="005C1B74"/>
    <w:rsid w:val="005C777F"/>
    <w:rsid w:val="005D176A"/>
    <w:rsid w:val="005D6BAB"/>
    <w:rsid w:val="00611351"/>
    <w:rsid w:val="006132D6"/>
    <w:rsid w:val="00613D6E"/>
    <w:rsid w:val="00614034"/>
    <w:rsid w:val="006153BB"/>
    <w:rsid w:val="00615EBF"/>
    <w:rsid w:val="00623A65"/>
    <w:rsid w:val="00627F1D"/>
    <w:rsid w:val="0065096D"/>
    <w:rsid w:val="00654BED"/>
    <w:rsid w:val="00663C43"/>
    <w:rsid w:val="006666FC"/>
    <w:rsid w:val="00673E92"/>
    <w:rsid w:val="00674AC6"/>
    <w:rsid w:val="00677E0F"/>
    <w:rsid w:val="00685FCC"/>
    <w:rsid w:val="006C0F96"/>
    <w:rsid w:val="006C1F7B"/>
    <w:rsid w:val="006C408F"/>
    <w:rsid w:val="006D07C3"/>
    <w:rsid w:val="006D1678"/>
    <w:rsid w:val="006D1FAA"/>
    <w:rsid w:val="006D403F"/>
    <w:rsid w:val="006D7708"/>
    <w:rsid w:val="006F61C6"/>
    <w:rsid w:val="006F796A"/>
    <w:rsid w:val="007064EB"/>
    <w:rsid w:val="00714CD4"/>
    <w:rsid w:val="00717711"/>
    <w:rsid w:val="00717B06"/>
    <w:rsid w:val="0073203E"/>
    <w:rsid w:val="0073476C"/>
    <w:rsid w:val="00736064"/>
    <w:rsid w:val="0074160B"/>
    <w:rsid w:val="00743DB9"/>
    <w:rsid w:val="007467A2"/>
    <w:rsid w:val="00746918"/>
    <w:rsid w:val="00747E76"/>
    <w:rsid w:val="0076233C"/>
    <w:rsid w:val="00772C0A"/>
    <w:rsid w:val="00775C40"/>
    <w:rsid w:val="00776048"/>
    <w:rsid w:val="00776072"/>
    <w:rsid w:val="00791A0D"/>
    <w:rsid w:val="00794603"/>
    <w:rsid w:val="0079746C"/>
    <w:rsid w:val="00797717"/>
    <w:rsid w:val="00797A81"/>
    <w:rsid w:val="007A3CF8"/>
    <w:rsid w:val="007A4A79"/>
    <w:rsid w:val="007A5056"/>
    <w:rsid w:val="007A5BE0"/>
    <w:rsid w:val="007B332B"/>
    <w:rsid w:val="007B4E9B"/>
    <w:rsid w:val="007C40F4"/>
    <w:rsid w:val="007C4BC2"/>
    <w:rsid w:val="007D189A"/>
    <w:rsid w:val="007D2744"/>
    <w:rsid w:val="007D5735"/>
    <w:rsid w:val="007D5A4F"/>
    <w:rsid w:val="007E2486"/>
    <w:rsid w:val="007E78F0"/>
    <w:rsid w:val="007E7AEA"/>
    <w:rsid w:val="007F658F"/>
    <w:rsid w:val="00800241"/>
    <w:rsid w:val="008024CE"/>
    <w:rsid w:val="00805985"/>
    <w:rsid w:val="00810C73"/>
    <w:rsid w:val="0081127B"/>
    <w:rsid w:val="00822926"/>
    <w:rsid w:val="00831DE5"/>
    <w:rsid w:val="00832239"/>
    <w:rsid w:val="00840150"/>
    <w:rsid w:val="00841059"/>
    <w:rsid w:val="00847168"/>
    <w:rsid w:val="008524F4"/>
    <w:rsid w:val="00852EC2"/>
    <w:rsid w:val="00857AF8"/>
    <w:rsid w:val="008644A2"/>
    <w:rsid w:val="0087109B"/>
    <w:rsid w:val="00881D85"/>
    <w:rsid w:val="00882234"/>
    <w:rsid w:val="00894A76"/>
    <w:rsid w:val="008A05E7"/>
    <w:rsid w:val="008A471F"/>
    <w:rsid w:val="008B6EC4"/>
    <w:rsid w:val="008C158C"/>
    <w:rsid w:val="008C27B2"/>
    <w:rsid w:val="008C5DF2"/>
    <w:rsid w:val="008D0471"/>
    <w:rsid w:val="008D1CA7"/>
    <w:rsid w:val="008D1DAE"/>
    <w:rsid w:val="008D54E3"/>
    <w:rsid w:val="008D772D"/>
    <w:rsid w:val="008E590B"/>
    <w:rsid w:val="008F6D22"/>
    <w:rsid w:val="008F718C"/>
    <w:rsid w:val="009106D3"/>
    <w:rsid w:val="00921D58"/>
    <w:rsid w:val="00923EA0"/>
    <w:rsid w:val="00924EB9"/>
    <w:rsid w:val="009271BF"/>
    <w:rsid w:val="00974552"/>
    <w:rsid w:val="009A2663"/>
    <w:rsid w:val="009A3916"/>
    <w:rsid w:val="009A5134"/>
    <w:rsid w:val="009D2622"/>
    <w:rsid w:val="009E11D6"/>
    <w:rsid w:val="009F295B"/>
    <w:rsid w:val="009F5A95"/>
    <w:rsid w:val="009F5F0E"/>
    <w:rsid w:val="00A02371"/>
    <w:rsid w:val="00A0313B"/>
    <w:rsid w:val="00A12405"/>
    <w:rsid w:val="00A16D2F"/>
    <w:rsid w:val="00A2799C"/>
    <w:rsid w:val="00A3056B"/>
    <w:rsid w:val="00A367C7"/>
    <w:rsid w:val="00A367D0"/>
    <w:rsid w:val="00A42CBA"/>
    <w:rsid w:val="00A43517"/>
    <w:rsid w:val="00A45D6D"/>
    <w:rsid w:val="00A73272"/>
    <w:rsid w:val="00A80025"/>
    <w:rsid w:val="00A872CB"/>
    <w:rsid w:val="00A90589"/>
    <w:rsid w:val="00A94665"/>
    <w:rsid w:val="00AA2E6E"/>
    <w:rsid w:val="00AB06CF"/>
    <w:rsid w:val="00AB4CAE"/>
    <w:rsid w:val="00AC30AA"/>
    <w:rsid w:val="00AC4229"/>
    <w:rsid w:val="00AD2D37"/>
    <w:rsid w:val="00AE4D13"/>
    <w:rsid w:val="00AF0E86"/>
    <w:rsid w:val="00AF25FE"/>
    <w:rsid w:val="00B04C00"/>
    <w:rsid w:val="00B15168"/>
    <w:rsid w:val="00B23216"/>
    <w:rsid w:val="00B25C8C"/>
    <w:rsid w:val="00B312ED"/>
    <w:rsid w:val="00B3459E"/>
    <w:rsid w:val="00B42B9E"/>
    <w:rsid w:val="00B43946"/>
    <w:rsid w:val="00B45407"/>
    <w:rsid w:val="00B567E7"/>
    <w:rsid w:val="00B56EE5"/>
    <w:rsid w:val="00B628F1"/>
    <w:rsid w:val="00B673EF"/>
    <w:rsid w:val="00B6751C"/>
    <w:rsid w:val="00B7644F"/>
    <w:rsid w:val="00B774B2"/>
    <w:rsid w:val="00B82EA9"/>
    <w:rsid w:val="00B8698A"/>
    <w:rsid w:val="00B94E77"/>
    <w:rsid w:val="00B9604A"/>
    <w:rsid w:val="00BA33AC"/>
    <w:rsid w:val="00BA7DA7"/>
    <w:rsid w:val="00BB2DD3"/>
    <w:rsid w:val="00BC0F68"/>
    <w:rsid w:val="00BD3B65"/>
    <w:rsid w:val="00BE233B"/>
    <w:rsid w:val="00BE3110"/>
    <w:rsid w:val="00BE63F7"/>
    <w:rsid w:val="00C006F5"/>
    <w:rsid w:val="00C16013"/>
    <w:rsid w:val="00C17A4F"/>
    <w:rsid w:val="00C17C78"/>
    <w:rsid w:val="00C20715"/>
    <w:rsid w:val="00C2739A"/>
    <w:rsid w:val="00C3129C"/>
    <w:rsid w:val="00C40123"/>
    <w:rsid w:val="00C41D94"/>
    <w:rsid w:val="00C42B4A"/>
    <w:rsid w:val="00C5318F"/>
    <w:rsid w:val="00C554BB"/>
    <w:rsid w:val="00C63052"/>
    <w:rsid w:val="00C66108"/>
    <w:rsid w:val="00C66813"/>
    <w:rsid w:val="00C734C7"/>
    <w:rsid w:val="00C765BF"/>
    <w:rsid w:val="00C77E8A"/>
    <w:rsid w:val="00C8473F"/>
    <w:rsid w:val="00C87C1C"/>
    <w:rsid w:val="00C92DCA"/>
    <w:rsid w:val="00C95749"/>
    <w:rsid w:val="00CA6C23"/>
    <w:rsid w:val="00CC1AE2"/>
    <w:rsid w:val="00CC5561"/>
    <w:rsid w:val="00CD049C"/>
    <w:rsid w:val="00CD185F"/>
    <w:rsid w:val="00CD2D27"/>
    <w:rsid w:val="00CD60AC"/>
    <w:rsid w:val="00CE7BE2"/>
    <w:rsid w:val="00CF2D3F"/>
    <w:rsid w:val="00CF4FCE"/>
    <w:rsid w:val="00CF7E9A"/>
    <w:rsid w:val="00D04046"/>
    <w:rsid w:val="00D21C1A"/>
    <w:rsid w:val="00D24A1D"/>
    <w:rsid w:val="00D2661F"/>
    <w:rsid w:val="00D26D9D"/>
    <w:rsid w:val="00D34C0A"/>
    <w:rsid w:val="00D42507"/>
    <w:rsid w:val="00D450EA"/>
    <w:rsid w:val="00D45930"/>
    <w:rsid w:val="00D5335F"/>
    <w:rsid w:val="00D55466"/>
    <w:rsid w:val="00D56ACA"/>
    <w:rsid w:val="00D6329C"/>
    <w:rsid w:val="00D64410"/>
    <w:rsid w:val="00D80C4E"/>
    <w:rsid w:val="00D86720"/>
    <w:rsid w:val="00D8691E"/>
    <w:rsid w:val="00D919E1"/>
    <w:rsid w:val="00D944E8"/>
    <w:rsid w:val="00D953D6"/>
    <w:rsid w:val="00D977FB"/>
    <w:rsid w:val="00DA23CF"/>
    <w:rsid w:val="00DA3CD1"/>
    <w:rsid w:val="00DB42B7"/>
    <w:rsid w:val="00DB42B8"/>
    <w:rsid w:val="00DC5C96"/>
    <w:rsid w:val="00DC73D2"/>
    <w:rsid w:val="00DD1FDF"/>
    <w:rsid w:val="00DE4108"/>
    <w:rsid w:val="00DF00A3"/>
    <w:rsid w:val="00DF2A43"/>
    <w:rsid w:val="00DF3C20"/>
    <w:rsid w:val="00DF582F"/>
    <w:rsid w:val="00DF6DB1"/>
    <w:rsid w:val="00DF77C7"/>
    <w:rsid w:val="00E10EDE"/>
    <w:rsid w:val="00E119C4"/>
    <w:rsid w:val="00E13C80"/>
    <w:rsid w:val="00E16944"/>
    <w:rsid w:val="00E219B9"/>
    <w:rsid w:val="00E23143"/>
    <w:rsid w:val="00E24E9B"/>
    <w:rsid w:val="00E305ED"/>
    <w:rsid w:val="00E32992"/>
    <w:rsid w:val="00E3648C"/>
    <w:rsid w:val="00E413C2"/>
    <w:rsid w:val="00E51C42"/>
    <w:rsid w:val="00E628A2"/>
    <w:rsid w:val="00E65664"/>
    <w:rsid w:val="00E6613A"/>
    <w:rsid w:val="00E81C67"/>
    <w:rsid w:val="00E845F4"/>
    <w:rsid w:val="00E92026"/>
    <w:rsid w:val="00E94DB0"/>
    <w:rsid w:val="00E97AAC"/>
    <w:rsid w:val="00EA03CA"/>
    <w:rsid w:val="00EA0A01"/>
    <w:rsid w:val="00EA2E42"/>
    <w:rsid w:val="00EA5EED"/>
    <w:rsid w:val="00ED3E79"/>
    <w:rsid w:val="00ED4ECE"/>
    <w:rsid w:val="00ED6227"/>
    <w:rsid w:val="00EE075B"/>
    <w:rsid w:val="00EE144A"/>
    <w:rsid w:val="00EE38BE"/>
    <w:rsid w:val="00EF792D"/>
    <w:rsid w:val="00F1103A"/>
    <w:rsid w:val="00F14075"/>
    <w:rsid w:val="00F20D70"/>
    <w:rsid w:val="00F26567"/>
    <w:rsid w:val="00F31911"/>
    <w:rsid w:val="00F3276E"/>
    <w:rsid w:val="00F37B80"/>
    <w:rsid w:val="00F37C7A"/>
    <w:rsid w:val="00F512FF"/>
    <w:rsid w:val="00F62545"/>
    <w:rsid w:val="00F648EE"/>
    <w:rsid w:val="00F66A87"/>
    <w:rsid w:val="00F772C1"/>
    <w:rsid w:val="00F83678"/>
    <w:rsid w:val="00F83B22"/>
    <w:rsid w:val="00F84C3C"/>
    <w:rsid w:val="00F84EE7"/>
    <w:rsid w:val="00F8682C"/>
    <w:rsid w:val="00F87052"/>
    <w:rsid w:val="00FA2926"/>
    <w:rsid w:val="00FA4589"/>
    <w:rsid w:val="00FB2542"/>
    <w:rsid w:val="00FC0C79"/>
    <w:rsid w:val="00FC7DED"/>
    <w:rsid w:val="00FD086E"/>
    <w:rsid w:val="00FD261C"/>
    <w:rsid w:val="00FD393F"/>
    <w:rsid w:val="00FD7E40"/>
    <w:rsid w:val="00FE02D0"/>
    <w:rsid w:val="00FE0343"/>
    <w:rsid w:val="00FE58A8"/>
    <w:rsid w:val="00FF22D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F7"/>
  </w:style>
  <w:style w:type="paragraph" w:styleId="Heading1">
    <w:name w:val="heading 1"/>
    <w:aliases w:val="Τιτλος Αρθρου 1"/>
    <w:basedOn w:val="Normal"/>
    <w:next w:val="Normal"/>
    <w:link w:val="Heading1Char"/>
    <w:qFormat/>
    <w:rsid w:val="00E845F4"/>
    <w:pPr>
      <w:pageBreakBefore/>
      <w:numPr>
        <w:numId w:val="5"/>
      </w:numPr>
      <w:pBdr>
        <w:bottom w:val="single" w:sz="12" w:space="1" w:color="2F5496" w:themeColor="accent5" w:themeShade="BF"/>
      </w:pBdr>
      <w:spacing w:before="400" w:after="80" w:line="240" w:lineRule="auto"/>
      <w:outlineLvl w:val="0"/>
    </w:pPr>
    <w:rPr>
      <w:rFonts w:ascii="Cambria" w:eastAsia="Times New Roman" w:hAnsi="Cambria" w:cs="Arial"/>
      <w:b/>
      <w:bCs/>
      <w:caps/>
      <w:color w:val="2E74B5" w:themeColor="accent1" w:themeShade="BF"/>
      <w:sz w:val="24"/>
      <w:szCs w:val="24"/>
      <w:lang w:val="en-GB" w:bidi="en-US"/>
    </w:rPr>
  </w:style>
  <w:style w:type="paragraph" w:styleId="Heading2">
    <w:name w:val="heading 2"/>
    <w:basedOn w:val="Normal"/>
    <w:next w:val="Normal"/>
    <w:link w:val="Heading2Char"/>
    <w:qFormat/>
    <w:rsid w:val="00E845F4"/>
    <w:pPr>
      <w:keepNext/>
      <w:numPr>
        <w:ilvl w:val="1"/>
        <w:numId w:val="5"/>
      </w:numPr>
      <w:spacing w:before="360" w:after="0" w:line="300" w:lineRule="exact"/>
      <w:jc w:val="both"/>
      <w:outlineLvl w:val="1"/>
    </w:pPr>
    <w:rPr>
      <w:rFonts w:ascii="Arial" w:eastAsia="Times New Roman" w:hAnsi="Arial" w:cs="Times New Roman"/>
      <w:i/>
      <w:color w:val="385623" w:themeColor="accent6" w:themeShade="80"/>
      <w:u w:val="single"/>
      <w:lang w:val="en-GB"/>
    </w:rPr>
  </w:style>
  <w:style w:type="paragraph" w:styleId="Heading3">
    <w:name w:val="heading 3"/>
    <w:basedOn w:val="Normal"/>
    <w:next w:val="Normal"/>
    <w:link w:val="Heading3Char"/>
    <w:uiPriority w:val="9"/>
    <w:semiHidden/>
    <w:unhideWhenUsed/>
    <w:qFormat/>
    <w:rsid w:val="00E3648C"/>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aliases w:val="Block Label,test Char,test"/>
    <w:basedOn w:val="Normal"/>
    <w:next w:val="Normal"/>
    <w:link w:val="Heading5Char"/>
    <w:qFormat/>
    <w:rsid w:val="00E845F4"/>
    <w:pPr>
      <w:numPr>
        <w:ilvl w:val="4"/>
        <w:numId w:val="5"/>
      </w:numPr>
      <w:spacing w:before="240" w:after="0" w:line="300" w:lineRule="exact"/>
      <w:jc w:val="both"/>
      <w:outlineLvl w:val="4"/>
    </w:pPr>
    <w:rPr>
      <w:rFonts w:ascii="Arial" w:eastAsia="Times New Roman" w:hAnsi="Arial" w:cs="Times New Roman"/>
      <w:b/>
      <w:bCs/>
      <w:i/>
      <w:iCs/>
      <w:sz w:val="26"/>
      <w:szCs w:val="26"/>
      <w:lang w:val="en-GB"/>
    </w:rPr>
  </w:style>
  <w:style w:type="paragraph" w:styleId="Heading6">
    <w:name w:val="heading 6"/>
    <w:basedOn w:val="Normal"/>
    <w:next w:val="Normal"/>
    <w:link w:val="Heading6Char"/>
    <w:qFormat/>
    <w:rsid w:val="00E845F4"/>
    <w:pPr>
      <w:numPr>
        <w:ilvl w:val="5"/>
        <w:numId w:val="5"/>
      </w:numPr>
      <w:spacing w:before="240" w:after="0" w:line="300" w:lineRule="exact"/>
      <w:jc w:val="both"/>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E845F4"/>
    <w:pPr>
      <w:numPr>
        <w:ilvl w:val="6"/>
        <w:numId w:val="5"/>
      </w:numPr>
      <w:spacing w:before="240" w:after="0" w:line="300" w:lineRule="exact"/>
      <w:jc w:val="both"/>
      <w:outlineLvl w:val="6"/>
    </w:pPr>
    <w:rPr>
      <w:rFonts w:ascii="Times New Roman" w:eastAsia="Times New Roman" w:hAnsi="Times New Roman" w:cs="Times New Roman"/>
      <w:sz w:val="24"/>
      <w:lang w:val="en-GB"/>
    </w:rPr>
  </w:style>
  <w:style w:type="paragraph" w:styleId="Heading8">
    <w:name w:val="heading 8"/>
    <w:basedOn w:val="Normal"/>
    <w:next w:val="Normal"/>
    <w:link w:val="Heading8Char"/>
    <w:unhideWhenUsed/>
    <w:qFormat/>
    <w:rsid w:val="00E845F4"/>
    <w:pPr>
      <w:keepNext/>
      <w:keepLines/>
      <w:numPr>
        <w:ilvl w:val="7"/>
        <w:numId w:val="5"/>
      </w:numPr>
      <w:spacing w:before="40" w:after="0" w:line="240" w:lineRule="auto"/>
      <w:outlineLvl w:val="7"/>
    </w:pPr>
    <w:rPr>
      <w:rFonts w:asciiTheme="majorHAnsi" w:eastAsiaTheme="majorEastAsia" w:hAnsiTheme="majorHAnsi" w:cstheme="majorBidi"/>
      <w:color w:val="272727" w:themeColor="text1" w:themeTint="D8"/>
      <w:sz w:val="21"/>
      <w:szCs w:val="21"/>
      <w:lang w:val="en-GB" w:bidi="en-US"/>
    </w:rPr>
  </w:style>
  <w:style w:type="paragraph" w:styleId="Heading9">
    <w:name w:val="heading 9"/>
    <w:basedOn w:val="Normal"/>
    <w:next w:val="Normal"/>
    <w:link w:val="Heading9Char"/>
    <w:qFormat/>
    <w:rsid w:val="00E845F4"/>
    <w:pPr>
      <w:numPr>
        <w:ilvl w:val="8"/>
        <w:numId w:val="5"/>
      </w:numPr>
      <w:spacing w:before="240" w:after="0" w:line="300" w:lineRule="exact"/>
      <w:jc w:val="both"/>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EE7"/>
    <w:pPr>
      <w:ind w:left="720"/>
      <w:contextualSpacing/>
    </w:pPr>
  </w:style>
  <w:style w:type="paragraph" w:styleId="Header">
    <w:name w:val="header"/>
    <w:basedOn w:val="Normal"/>
    <w:link w:val="HeaderChar"/>
    <w:uiPriority w:val="99"/>
    <w:unhideWhenUsed/>
    <w:rsid w:val="00493950"/>
    <w:pPr>
      <w:tabs>
        <w:tab w:val="center" w:pos="4153"/>
        <w:tab w:val="right" w:pos="8306"/>
      </w:tabs>
      <w:spacing w:after="0" w:line="240" w:lineRule="auto"/>
    </w:pPr>
  </w:style>
  <w:style w:type="character" w:customStyle="1" w:styleId="HeaderChar">
    <w:name w:val="Header Char"/>
    <w:basedOn w:val="DefaultParagraphFont"/>
    <w:link w:val="Header"/>
    <w:uiPriority w:val="99"/>
    <w:rsid w:val="00493950"/>
  </w:style>
  <w:style w:type="paragraph" w:styleId="Footer">
    <w:name w:val="footer"/>
    <w:basedOn w:val="Normal"/>
    <w:link w:val="FooterChar"/>
    <w:uiPriority w:val="99"/>
    <w:unhideWhenUsed/>
    <w:rsid w:val="00493950"/>
    <w:pPr>
      <w:tabs>
        <w:tab w:val="center" w:pos="4153"/>
        <w:tab w:val="right" w:pos="8306"/>
      </w:tabs>
      <w:spacing w:after="0" w:line="240" w:lineRule="auto"/>
    </w:pPr>
  </w:style>
  <w:style w:type="character" w:customStyle="1" w:styleId="FooterChar">
    <w:name w:val="Footer Char"/>
    <w:basedOn w:val="DefaultParagraphFont"/>
    <w:link w:val="Footer"/>
    <w:uiPriority w:val="99"/>
    <w:rsid w:val="00493950"/>
  </w:style>
  <w:style w:type="paragraph" w:styleId="BalloonText">
    <w:name w:val="Balloon Text"/>
    <w:basedOn w:val="Normal"/>
    <w:link w:val="BalloonTextChar"/>
    <w:uiPriority w:val="99"/>
    <w:semiHidden/>
    <w:unhideWhenUsed/>
    <w:rsid w:val="00810C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C73"/>
    <w:rPr>
      <w:rFonts w:ascii="Segoe UI" w:hAnsi="Segoe UI" w:cs="Segoe UI"/>
      <w:sz w:val="18"/>
      <w:szCs w:val="18"/>
    </w:rPr>
  </w:style>
  <w:style w:type="character" w:customStyle="1" w:styleId="Heading1Char">
    <w:name w:val="Heading 1 Char"/>
    <w:aliases w:val="Τιτλος Αρθρου 1 Char"/>
    <w:basedOn w:val="DefaultParagraphFont"/>
    <w:link w:val="Heading1"/>
    <w:rsid w:val="00E845F4"/>
    <w:rPr>
      <w:rFonts w:ascii="Cambria" w:eastAsia="Times New Roman" w:hAnsi="Cambria" w:cs="Arial"/>
      <w:b/>
      <w:bCs/>
      <w:caps/>
      <w:color w:val="2E74B5" w:themeColor="accent1" w:themeShade="BF"/>
      <w:sz w:val="24"/>
      <w:szCs w:val="24"/>
      <w:lang w:val="en-GB" w:bidi="en-US"/>
    </w:rPr>
  </w:style>
  <w:style w:type="character" w:customStyle="1" w:styleId="Heading2Char">
    <w:name w:val="Heading 2 Char"/>
    <w:basedOn w:val="DefaultParagraphFont"/>
    <w:link w:val="Heading2"/>
    <w:rsid w:val="00E845F4"/>
    <w:rPr>
      <w:rFonts w:ascii="Arial" w:eastAsia="Times New Roman" w:hAnsi="Arial" w:cs="Times New Roman"/>
      <w:i/>
      <w:color w:val="385623" w:themeColor="accent6" w:themeShade="80"/>
      <w:u w:val="single"/>
      <w:lang w:val="en-GB"/>
    </w:rPr>
  </w:style>
  <w:style w:type="character" w:customStyle="1" w:styleId="Heading5Char">
    <w:name w:val="Heading 5 Char"/>
    <w:aliases w:val="Block Label Char,test Char Char,test Char1"/>
    <w:basedOn w:val="DefaultParagraphFont"/>
    <w:link w:val="Heading5"/>
    <w:rsid w:val="00E845F4"/>
    <w:rPr>
      <w:rFonts w:ascii="Arial" w:eastAsia="Times New Roman" w:hAnsi="Arial" w:cs="Times New Roman"/>
      <w:b/>
      <w:bCs/>
      <w:i/>
      <w:iCs/>
      <w:sz w:val="26"/>
      <w:szCs w:val="26"/>
      <w:lang w:val="en-GB"/>
    </w:rPr>
  </w:style>
  <w:style w:type="character" w:customStyle="1" w:styleId="Heading6Char">
    <w:name w:val="Heading 6 Char"/>
    <w:basedOn w:val="DefaultParagraphFont"/>
    <w:link w:val="Heading6"/>
    <w:rsid w:val="00E845F4"/>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E845F4"/>
    <w:rPr>
      <w:rFonts w:ascii="Times New Roman" w:eastAsia="Times New Roman" w:hAnsi="Times New Roman" w:cs="Times New Roman"/>
      <w:sz w:val="24"/>
      <w:lang w:val="en-GB"/>
    </w:rPr>
  </w:style>
  <w:style w:type="character" w:customStyle="1" w:styleId="Heading8Char">
    <w:name w:val="Heading 8 Char"/>
    <w:basedOn w:val="DefaultParagraphFont"/>
    <w:link w:val="Heading8"/>
    <w:rsid w:val="00E845F4"/>
    <w:rPr>
      <w:rFonts w:asciiTheme="majorHAnsi" w:eastAsiaTheme="majorEastAsia" w:hAnsiTheme="majorHAnsi" w:cstheme="majorBidi"/>
      <w:color w:val="272727" w:themeColor="text1" w:themeTint="D8"/>
      <w:sz w:val="21"/>
      <w:szCs w:val="21"/>
      <w:lang w:val="en-GB" w:bidi="en-US"/>
    </w:rPr>
  </w:style>
  <w:style w:type="character" w:customStyle="1" w:styleId="Heading9Char">
    <w:name w:val="Heading 9 Char"/>
    <w:basedOn w:val="DefaultParagraphFont"/>
    <w:link w:val="Heading9"/>
    <w:rsid w:val="00E845F4"/>
    <w:rPr>
      <w:rFonts w:ascii="Arial" w:eastAsia="Times New Roman" w:hAnsi="Arial" w:cs="Arial"/>
      <w:lang w:val="en-GB"/>
    </w:rPr>
  </w:style>
  <w:style w:type="paragraph" w:customStyle="1" w:styleId="1">
    <w:name w:val="Στυλ1 παραγράφων"/>
    <w:basedOn w:val="Normal"/>
    <w:qFormat/>
    <w:rsid w:val="00E845F4"/>
    <w:pPr>
      <w:numPr>
        <w:ilvl w:val="2"/>
        <w:numId w:val="5"/>
      </w:numPr>
      <w:spacing w:line="320" w:lineRule="atLeast"/>
      <w:jc w:val="both"/>
    </w:pPr>
    <w:rPr>
      <w:rFonts w:ascii="Times New Roman" w:eastAsia="Calibri" w:hAnsi="Times New Roman" w:cs="Times New Roman"/>
      <w:lang w:val="en-GB"/>
    </w:rPr>
  </w:style>
  <w:style w:type="character" w:customStyle="1" w:styleId="FontStyle16">
    <w:name w:val="Font Style16"/>
    <w:basedOn w:val="DefaultParagraphFont"/>
    <w:uiPriority w:val="99"/>
    <w:rsid w:val="00E845F4"/>
    <w:rPr>
      <w:rFonts w:ascii="Tahoma" w:hAnsi="Tahoma" w:cs="Tahoma"/>
      <w:color w:val="000000"/>
      <w:sz w:val="18"/>
      <w:szCs w:val="18"/>
    </w:rPr>
  </w:style>
  <w:style w:type="character" w:styleId="Hyperlink">
    <w:name w:val="Hyperlink"/>
    <w:basedOn w:val="DefaultParagraphFont"/>
    <w:uiPriority w:val="99"/>
    <w:rsid w:val="00E845F4"/>
    <w:rPr>
      <w:rFonts w:cs="Times New Roman"/>
      <w:color w:val="0066CC"/>
      <w:u w:val="single"/>
    </w:rPr>
  </w:style>
  <w:style w:type="character" w:customStyle="1" w:styleId="a0">
    <w:name w:val="Σώμα κειμένου_"/>
    <w:basedOn w:val="DefaultParagraphFont"/>
    <w:link w:val="3"/>
    <w:rsid w:val="00E94DB0"/>
    <w:rPr>
      <w:rFonts w:ascii="Tahoma" w:eastAsia="Tahoma" w:hAnsi="Tahoma" w:cs="Tahoma"/>
      <w:sz w:val="23"/>
      <w:szCs w:val="23"/>
      <w:shd w:val="clear" w:color="auto" w:fill="FFFFFF"/>
    </w:rPr>
  </w:style>
  <w:style w:type="character" w:customStyle="1" w:styleId="a1">
    <w:name w:val="Σώμα κειμένου + Έντονη γραφή"/>
    <w:basedOn w:val="a0"/>
    <w:rsid w:val="00E94DB0"/>
    <w:rPr>
      <w:rFonts w:ascii="Tahoma" w:eastAsia="Tahoma" w:hAnsi="Tahoma" w:cs="Tahoma"/>
      <w:b/>
      <w:bCs/>
      <w:sz w:val="23"/>
      <w:szCs w:val="23"/>
      <w:shd w:val="clear" w:color="auto" w:fill="FFFFFF"/>
    </w:rPr>
  </w:style>
  <w:style w:type="paragraph" w:customStyle="1" w:styleId="3">
    <w:name w:val="Σώμα κειμένου3"/>
    <w:basedOn w:val="Normal"/>
    <w:link w:val="a0"/>
    <w:rsid w:val="00E94DB0"/>
    <w:pPr>
      <w:shd w:val="clear" w:color="auto" w:fill="FFFFFF"/>
      <w:spacing w:before="540" w:after="180" w:line="0" w:lineRule="atLeast"/>
      <w:ind w:hanging="1120"/>
      <w:jc w:val="right"/>
    </w:pPr>
    <w:rPr>
      <w:rFonts w:ascii="Tahoma" w:eastAsia="Tahoma" w:hAnsi="Tahoma" w:cs="Tahoma"/>
      <w:sz w:val="23"/>
      <w:szCs w:val="23"/>
    </w:rPr>
  </w:style>
  <w:style w:type="paragraph" w:customStyle="1" w:styleId="10">
    <w:name w:val="Σώμα κειμένου1"/>
    <w:basedOn w:val="Normal"/>
    <w:link w:val="1Char"/>
    <w:rsid w:val="00ED3E79"/>
    <w:pPr>
      <w:shd w:val="clear" w:color="auto" w:fill="FFFFFF"/>
      <w:spacing w:after="0" w:line="0" w:lineRule="atLeast"/>
      <w:ind w:hanging="360"/>
    </w:pPr>
    <w:rPr>
      <w:rFonts w:ascii="Tahoma" w:eastAsia="Tahoma" w:hAnsi="Tahoma" w:cs="Tahoma"/>
      <w:color w:val="000000"/>
      <w:sz w:val="21"/>
      <w:szCs w:val="21"/>
      <w:lang w:val="en-US" w:eastAsia="el-GR"/>
    </w:rPr>
  </w:style>
  <w:style w:type="character" w:customStyle="1" w:styleId="2">
    <w:name w:val="Σώμα κειμένου (2)_"/>
    <w:basedOn w:val="DefaultParagraphFont"/>
    <w:link w:val="20"/>
    <w:rsid w:val="00C40123"/>
    <w:rPr>
      <w:rFonts w:ascii="Book Antiqua" w:eastAsia="Book Antiqua" w:hAnsi="Book Antiqua" w:cs="Book Antiqua"/>
      <w:sz w:val="23"/>
      <w:szCs w:val="23"/>
      <w:shd w:val="clear" w:color="auto" w:fill="FFFFFF"/>
    </w:rPr>
  </w:style>
  <w:style w:type="character" w:customStyle="1" w:styleId="211">
    <w:name w:val="Σώμα κειμένου (2) + 11 στ.;Χωρίς πλάγια γραφή"/>
    <w:basedOn w:val="2"/>
    <w:rsid w:val="00C40123"/>
    <w:rPr>
      <w:rFonts w:ascii="Book Antiqua" w:eastAsia="Book Antiqua" w:hAnsi="Book Antiqua" w:cs="Book Antiqua"/>
      <w:i/>
      <w:iCs/>
      <w:sz w:val="22"/>
      <w:szCs w:val="22"/>
      <w:shd w:val="clear" w:color="auto" w:fill="FFFFFF"/>
    </w:rPr>
  </w:style>
  <w:style w:type="paragraph" w:customStyle="1" w:styleId="20">
    <w:name w:val="Σώμα κειμένου (2)"/>
    <w:basedOn w:val="Normal"/>
    <w:link w:val="2"/>
    <w:rsid w:val="00C40123"/>
    <w:pPr>
      <w:shd w:val="clear" w:color="auto" w:fill="FFFFFF"/>
      <w:spacing w:after="0" w:line="278" w:lineRule="exact"/>
      <w:ind w:hanging="360"/>
      <w:jc w:val="both"/>
    </w:pPr>
    <w:rPr>
      <w:rFonts w:ascii="Book Antiqua" w:eastAsia="Book Antiqua" w:hAnsi="Book Antiqua" w:cs="Book Antiqua"/>
      <w:sz w:val="23"/>
      <w:szCs w:val="23"/>
    </w:rPr>
  </w:style>
  <w:style w:type="character" w:customStyle="1" w:styleId="115">
    <w:name w:val="Σώμα κειμένου + 11;5 στ.;Πλάγια γραφή"/>
    <w:basedOn w:val="a0"/>
    <w:rsid w:val="00383E48"/>
    <w:rPr>
      <w:rFonts w:ascii="Book Antiqua" w:eastAsia="Book Antiqua" w:hAnsi="Book Antiqua" w:cs="Book Antiqua"/>
      <w:b w:val="0"/>
      <w:bCs w:val="0"/>
      <w:i/>
      <w:iCs/>
      <w:smallCaps w:val="0"/>
      <w:strike w:val="0"/>
      <w:spacing w:val="0"/>
      <w:sz w:val="23"/>
      <w:szCs w:val="23"/>
      <w:shd w:val="clear" w:color="auto" w:fill="FFFFFF"/>
    </w:rPr>
  </w:style>
  <w:style w:type="paragraph" w:customStyle="1" w:styleId="21">
    <w:name w:val="Σώμα κειμένου2"/>
    <w:basedOn w:val="Normal"/>
    <w:rsid w:val="00C5318F"/>
    <w:pPr>
      <w:shd w:val="clear" w:color="auto" w:fill="FFFFFF"/>
      <w:spacing w:after="0" w:line="0" w:lineRule="atLeast"/>
    </w:pPr>
    <w:rPr>
      <w:rFonts w:ascii="Times New Roman" w:eastAsia="Times New Roman" w:hAnsi="Times New Roman" w:cs="Times New Roman"/>
      <w:color w:val="000000"/>
      <w:sz w:val="23"/>
      <w:szCs w:val="23"/>
      <w:lang w:val="en-US" w:eastAsia="el-GR"/>
    </w:rPr>
  </w:style>
  <w:style w:type="character" w:customStyle="1" w:styleId="BodyTextChar">
    <w:name w:val="Body Text Char"/>
    <w:basedOn w:val="DefaultParagraphFont"/>
    <w:link w:val="BodyText"/>
    <w:uiPriority w:val="99"/>
    <w:rsid w:val="00E10EDE"/>
    <w:rPr>
      <w:rFonts w:ascii="Segoe UI" w:hAnsi="Segoe UI" w:cs="Segoe UI"/>
      <w:sz w:val="18"/>
      <w:szCs w:val="18"/>
      <w:shd w:val="clear" w:color="auto" w:fill="FFFFFF"/>
    </w:rPr>
  </w:style>
  <w:style w:type="paragraph" w:styleId="BodyText">
    <w:name w:val="Body Text"/>
    <w:basedOn w:val="Normal"/>
    <w:link w:val="BodyTextChar"/>
    <w:uiPriority w:val="99"/>
    <w:rsid w:val="00E10EDE"/>
    <w:pPr>
      <w:shd w:val="clear" w:color="auto" w:fill="FFFFFF"/>
      <w:spacing w:before="300" w:after="0" w:line="259" w:lineRule="exact"/>
      <w:ind w:hanging="360"/>
    </w:pPr>
    <w:rPr>
      <w:rFonts w:ascii="Segoe UI" w:hAnsi="Segoe UI" w:cs="Segoe UI"/>
      <w:sz w:val="18"/>
      <w:szCs w:val="18"/>
    </w:rPr>
  </w:style>
  <w:style w:type="character" w:customStyle="1" w:styleId="Char">
    <w:name w:val="Σώμα κειμένου Char"/>
    <w:basedOn w:val="DefaultParagraphFont"/>
    <w:uiPriority w:val="99"/>
    <w:semiHidden/>
    <w:rsid w:val="00E10EDE"/>
  </w:style>
  <w:style w:type="paragraph" w:customStyle="1" w:styleId="a">
    <w:name w:val="Παράγραφοι"/>
    <w:basedOn w:val="Normal"/>
    <w:link w:val="Char0"/>
    <w:qFormat/>
    <w:rsid w:val="00F83B22"/>
    <w:pPr>
      <w:numPr>
        <w:numId w:val="21"/>
      </w:numPr>
      <w:spacing w:after="120" w:line="320" w:lineRule="atLeast"/>
      <w:jc w:val="both"/>
    </w:pPr>
    <w:rPr>
      <w:rFonts w:ascii="Arial" w:eastAsia="Calibri" w:hAnsi="Arial" w:cs="Times New Roman"/>
      <w:color w:val="385623" w:themeColor="accent6" w:themeShade="80"/>
      <w:u w:val="single"/>
      <w:lang w:val="en-GB"/>
    </w:rPr>
  </w:style>
  <w:style w:type="character" w:customStyle="1" w:styleId="Char0">
    <w:name w:val="Παράγραφοι Char"/>
    <w:basedOn w:val="Heading2Char"/>
    <w:link w:val="a"/>
    <w:rsid w:val="00F83B22"/>
    <w:rPr>
      <w:rFonts w:ascii="Arial" w:eastAsia="Calibri" w:hAnsi="Arial" w:cs="Times New Roman"/>
      <w:i w:val="0"/>
      <w:color w:val="385623" w:themeColor="accent6" w:themeShade="80"/>
      <w:u w:val="single"/>
      <w:lang w:val="en-GB"/>
    </w:rPr>
  </w:style>
  <w:style w:type="character" w:styleId="Strong">
    <w:name w:val="Strong"/>
    <w:basedOn w:val="DefaultParagraphFont"/>
    <w:uiPriority w:val="22"/>
    <w:qFormat/>
    <w:rsid w:val="00882234"/>
    <w:rPr>
      <w:b/>
      <w:bCs/>
    </w:rPr>
  </w:style>
  <w:style w:type="character" w:customStyle="1" w:styleId="a2">
    <w:name w:val="Σώμα κειμένου + Πλάγια γραφή"/>
    <w:basedOn w:val="a0"/>
    <w:rsid w:val="00244AE6"/>
    <w:rPr>
      <w:rFonts w:ascii="Corbel" w:eastAsia="Corbel" w:hAnsi="Corbel" w:cs="Corbel"/>
      <w:b w:val="0"/>
      <w:bCs w:val="0"/>
      <w:i/>
      <w:iCs/>
      <w:smallCaps w:val="0"/>
      <w:strike w:val="0"/>
      <w:spacing w:val="0"/>
      <w:sz w:val="18"/>
      <w:szCs w:val="18"/>
      <w:shd w:val="clear" w:color="auto" w:fill="FFFFFF"/>
    </w:rPr>
  </w:style>
  <w:style w:type="character" w:customStyle="1" w:styleId="2-1">
    <w:name w:val="Σώμα κειμένου (2) + Διάστιχο -1 στ."/>
    <w:basedOn w:val="2"/>
    <w:rsid w:val="00244AE6"/>
    <w:rPr>
      <w:rFonts w:ascii="Corbel" w:eastAsia="Corbel" w:hAnsi="Corbel" w:cs="Corbel"/>
      <w:b w:val="0"/>
      <w:bCs w:val="0"/>
      <w:i w:val="0"/>
      <w:iCs w:val="0"/>
      <w:smallCaps w:val="0"/>
      <w:strike w:val="0"/>
      <w:spacing w:val="-20"/>
      <w:sz w:val="17"/>
      <w:szCs w:val="17"/>
      <w:shd w:val="clear" w:color="auto" w:fill="FFFFFF"/>
    </w:rPr>
  </w:style>
  <w:style w:type="character" w:customStyle="1" w:styleId="4">
    <w:name w:val="Σώμα κειμένου (4)_"/>
    <w:basedOn w:val="DefaultParagraphFont"/>
    <w:link w:val="40"/>
    <w:rsid w:val="00370397"/>
    <w:rPr>
      <w:rFonts w:ascii="Corbel" w:eastAsia="Corbel" w:hAnsi="Corbel" w:cs="Corbel"/>
      <w:sz w:val="18"/>
      <w:szCs w:val="18"/>
      <w:shd w:val="clear" w:color="auto" w:fill="FFFFFF"/>
    </w:rPr>
  </w:style>
  <w:style w:type="character" w:customStyle="1" w:styleId="41">
    <w:name w:val="Σώμα κειμένου (4) + Χωρίς πλάγια γραφή"/>
    <w:basedOn w:val="4"/>
    <w:rsid w:val="00370397"/>
    <w:rPr>
      <w:rFonts w:ascii="Corbel" w:eastAsia="Corbel" w:hAnsi="Corbel" w:cs="Corbel"/>
      <w:i/>
      <w:iCs/>
      <w:sz w:val="18"/>
      <w:szCs w:val="18"/>
      <w:shd w:val="clear" w:color="auto" w:fill="FFFFFF"/>
    </w:rPr>
  </w:style>
  <w:style w:type="character" w:customStyle="1" w:styleId="42">
    <w:name w:val="Σώμα κειμένου (4) + Έντονη γραφή"/>
    <w:basedOn w:val="4"/>
    <w:rsid w:val="00370397"/>
    <w:rPr>
      <w:rFonts w:ascii="Corbel" w:eastAsia="Corbel" w:hAnsi="Corbel" w:cs="Corbel"/>
      <w:b/>
      <w:bCs/>
      <w:sz w:val="18"/>
      <w:szCs w:val="18"/>
      <w:shd w:val="clear" w:color="auto" w:fill="FFFFFF"/>
    </w:rPr>
  </w:style>
  <w:style w:type="paragraph" w:customStyle="1" w:styleId="40">
    <w:name w:val="Σώμα κειμένου (4)"/>
    <w:basedOn w:val="Normal"/>
    <w:link w:val="4"/>
    <w:rsid w:val="00370397"/>
    <w:pPr>
      <w:shd w:val="clear" w:color="auto" w:fill="FFFFFF"/>
      <w:spacing w:after="240" w:line="245" w:lineRule="exact"/>
      <w:jc w:val="both"/>
    </w:pPr>
    <w:rPr>
      <w:rFonts w:ascii="Corbel" w:eastAsia="Corbel" w:hAnsi="Corbel" w:cs="Corbel"/>
      <w:sz w:val="18"/>
      <w:szCs w:val="18"/>
    </w:rPr>
  </w:style>
  <w:style w:type="character" w:customStyle="1" w:styleId="a3">
    <w:name w:val="Λεζάντα εικόνας_"/>
    <w:basedOn w:val="DefaultParagraphFont"/>
    <w:link w:val="a4"/>
    <w:rsid w:val="00FB2542"/>
    <w:rPr>
      <w:rFonts w:ascii="Corbel" w:eastAsia="Corbel" w:hAnsi="Corbel" w:cs="Corbel"/>
      <w:sz w:val="18"/>
      <w:szCs w:val="18"/>
      <w:shd w:val="clear" w:color="auto" w:fill="FFFFFF"/>
    </w:rPr>
  </w:style>
  <w:style w:type="paragraph" w:customStyle="1" w:styleId="a4">
    <w:name w:val="Λεζάντα εικόνας"/>
    <w:basedOn w:val="Normal"/>
    <w:link w:val="a3"/>
    <w:rsid w:val="00FB2542"/>
    <w:pPr>
      <w:shd w:val="clear" w:color="auto" w:fill="FFFFFF"/>
      <w:spacing w:after="0" w:line="245" w:lineRule="exact"/>
      <w:jc w:val="center"/>
    </w:pPr>
    <w:rPr>
      <w:rFonts w:ascii="Corbel" w:eastAsia="Corbel" w:hAnsi="Corbel" w:cs="Corbel"/>
      <w:sz w:val="18"/>
      <w:szCs w:val="18"/>
    </w:rPr>
  </w:style>
  <w:style w:type="character" w:customStyle="1" w:styleId="22">
    <w:name w:val="Λεζάντα εικόνας (2)_"/>
    <w:basedOn w:val="DefaultParagraphFont"/>
    <w:rsid w:val="002309C9"/>
    <w:rPr>
      <w:rFonts w:ascii="Arial" w:eastAsia="Arial" w:hAnsi="Arial" w:cs="Arial"/>
      <w:b w:val="0"/>
      <w:bCs w:val="0"/>
      <w:i w:val="0"/>
      <w:iCs w:val="0"/>
      <w:smallCaps w:val="0"/>
      <w:strike w:val="0"/>
      <w:spacing w:val="0"/>
      <w:sz w:val="24"/>
      <w:szCs w:val="24"/>
    </w:rPr>
  </w:style>
  <w:style w:type="character" w:customStyle="1" w:styleId="30">
    <w:name w:val="Λεζάντα εικόνας (3)_"/>
    <w:basedOn w:val="DefaultParagraphFont"/>
    <w:rsid w:val="002309C9"/>
    <w:rPr>
      <w:rFonts w:ascii="Arial" w:eastAsia="Arial" w:hAnsi="Arial" w:cs="Arial"/>
      <w:b w:val="0"/>
      <w:bCs w:val="0"/>
      <w:i w:val="0"/>
      <w:iCs w:val="0"/>
      <w:smallCaps w:val="0"/>
      <w:strike w:val="0"/>
      <w:spacing w:val="50"/>
      <w:sz w:val="17"/>
      <w:szCs w:val="17"/>
    </w:rPr>
  </w:style>
  <w:style w:type="character" w:customStyle="1" w:styleId="23">
    <w:name w:val="Σώμα κειμένου (2) + Έντονη γραφή"/>
    <w:basedOn w:val="2"/>
    <w:rsid w:val="002309C9"/>
    <w:rPr>
      <w:rFonts w:ascii="Arial" w:eastAsia="Arial" w:hAnsi="Arial" w:cs="Arial"/>
      <w:b/>
      <w:bCs/>
      <w:i w:val="0"/>
      <w:iCs w:val="0"/>
      <w:smallCaps w:val="0"/>
      <w:strike w:val="0"/>
      <w:spacing w:val="0"/>
      <w:sz w:val="15"/>
      <w:szCs w:val="15"/>
      <w:shd w:val="clear" w:color="auto" w:fill="FFFFFF"/>
    </w:rPr>
  </w:style>
  <w:style w:type="character" w:customStyle="1" w:styleId="24">
    <w:name w:val="Λεζάντα εικόνας (2)"/>
    <w:basedOn w:val="22"/>
    <w:rsid w:val="002309C9"/>
    <w:rPr>
      <w:rFonts w:ascii="Arial" w:eastAsia="Arial" w:hAnsi="Arial" w:cs="Arial"/>
      <w:b w:val="0"/>
      <w:bCs w:val="0"/>
      <w:i w:val="0"/>
      <w:iCs w:val="0"/>
      <w:smallCaps w:val="0"/>
      <w:strike w:val="0"/>
      <w:spacing w:val="0"/>
      <w:sz w:val="24"/>
      <w:szCs w:val="24"/>
    </w:rPr>
  </w:style>
  <w:style w:type="character" w:customStyle="1" w:styleId="31">
    <w:name w:val="Λεζάντα εικόνας (3)"/>
    <w:basedOn w:val="30"/>
    <w:rsid w:val="002309C9"/>
    <w:rPr>
      <w:rFonts w:ascii="Arial" w:eastAsia="Arial" w:hAnsi="Arial" w:cs="Arial"/>
      <w:b w:val="0"/>
      <w:bCs w:val="0"/>
      <w:i w:val="0"/>
      <w:iCs w:val="0"/>
      <w:smallCaps w:val="0"/>
      <w:strike w:val="0"/>
      <w:spacing w:val="50"/>
      <w:sz w:val="17"/>
      <w:szCs w:val="17"/>
    </w:rPr>
  </w:style>
  <w:style w:type="character" w:customStyle="1" w:styleId="95">
    <w:name w:val="Σώμα κειμένου + 9;5 στ.;Πλάγια γραφή"/>
    <w:basedOn w:val="a0"/>
    <w:rsid w:val="00B23216"/>
    <w:rPr>
      <w:rFonts w:ascii="Calibri" w:eastAsia="Calibri" w:hAnsi="Calibri" w:cs="Calibri"/>
      <w:b w:val="0"/>
      <w:bCs w:val="0"/>
      <w:i/>
      <w:iCs/>
      <w:smallCaps w:val="0"/>
      <w:strike w:val="0"/>
      <w:spacing w:val="0"/>
      <w:sz w:val="19"/>
      <w:szCs w:val="19"/>
      <w:shd w:val="clear" w:color="auto" w:fill="FFFFFF"/>
    </w:rPr>
  </w:style>
  <w:style w:type="character" w:customStyle="1" w:styleId="950">
    <w:name w:val="Σώμα κειμένου + 9;5 στ.;Έντονη γραφή"/>
    <w:basedOn w:val="a0"/>
    <w:rsid w:val="00B23216"/>
    <w:rPr>
      <w:rFonts w:ascii="Calibri" w:eastAsia="Calibri" w:hAnsi="Calibri" w:cs="Calibri"/>
      <w:b/>
      <w:bCs/>
      <w:i w:val="0"/>
      <w:iCs w:val="0"/>
      <w:smallCaps w:val="0"/>
      <w:strike w:val="0"/>
      <w:spacing w:val="0"/>
      <w:sz w:val="19"/>
      <w:szCs w:val="19"/>
      <w:shd w:val="clear" w:color="auto" w:fill="FFFFFF"/>
    </w:rPr>
  </w:style>
  <w:style w:type="character" w:customStyle="1" w:styleId="5">
    <w:name w:val="Σώμα κειμένου (5)_"/>
    <w:basedOn w:val="DefaultParagraphFont"/>
    <w:link w:val="50"/>
    <w:rsid w:val="0073203E"/>
    <w:rPr>
      <w:rFonts w:ascii="Book Antiqua" w:eastAsia="Book Antiqua" w:hAnsi="Book Antiqua" w:cs="Book Antiqua"/>
      <w:sz w:val="19"/>
      <w:szCs w:val="19"/>
      <w:shd w:val="clear" w:color="auto" w:fill="FFFFFF"/>
    </w:rPr>
  </w:style>
  <w:style w:type="character" w:customStyle="1" w:styleId="5Calibri10">
    <w:name w:val="Σώμα κειμένου (5) + Calibri;10 στ."/>
    <w:basedOn w:val="5"/>
    <w:rsid w:val="0073203E"/>
    <w:rPr>
      <w:rFonts w:ascii="Calibri" w:eastAsia="Calibri" w:hAnsi="Calibri" w:cs="Calibri"/>
      <w:sz w:val="20"/>
      <w:szCs w:val="20"/>
      <w:shd w:val="clear" w:color="auto" w:fill="FFFFFF"/>
    </w:rPr>
  </w:style>
  <w:style w:type="paragraph" w:customStyle="1" w:styleId="50">
    <w:name w:val="Σώμα κειμένου (5)"/>
    <w:basedOn w:val="Normal"/>
    <w:link w:val="5"/>
    <w:rsid w:val="0073203E"/>
    <w:pPr>
      <w:shd w:val="clear" w:color="auto" w:fill="FFFFFF"/>
      <w:spacing w:after="0" w:line="264" w:lineRule="exact"/>
      <w:ind w:hanging="360"/>
    </w:pPr>
    <w:rPr>
      <w:rFonts w:ascii="Book Antiqua" w:eastAsia="Book Antiqua" w:hAnsi="Book Antiqua" w:cs="Book Antiqua"/>
      <w:sz w:val="19"/>
      <w:szCs w:val="19"/>
    </w:rPr>
  </w:style>
  <w:style w:type="character" w:styleId="CommentReference">
    <w:name w:val="annotation reference"/>
    <w:basedOn w:val="DefaultParagraphFont"/>
    <w:uiPriority w:val="99"/>
    <w:semiHidden/>
    <w:unhideWhenUsed/>
    <w:rsid w:val="00BA33AC"/>
    <w:rPr>
      <w:sz w:val="16"/>
      <w:szCs w:val="16"/>
    </w:rPr>
  </w:style>
  <w:style w:type="paragraph" w:styleId="CommentText">
    <w:name w:val="annotation text"/>
    <w:basedOn w:val="Normal"/>
    <w:link w:val="CommentTextChar"/>
    <w:uiPriority w:val="99"/>
    <w:semiHidden/>
    <w:unhideWhenUsed/>
    <w:rsid w:val="00BA33AC"/>
    <w:pPr>
      <w:spacing w:line="240" w:lineRule="auto"/>
    </w:pPr>
    <w:rPr>
      <w:sz w:val="20"/>
      <w:szCs w:val="20"/>
    </w:rPr>
  </w:style>
  <w:style w:type="character" w:customStyle="1" w:styleId="CommentTextChar">
    <w:name w:val="Comment Text Char"/>
    <w:basedOn w:val="DefaultParagraphFont"/>
    <w:link w:val="CommentText"/>
    <w:uiPriority w:val="99"/>
    <w:semiHidden/>
    <w:rsid w:val="00BA33AC"/>
    <w:rPr>
      <w:sz w:val="20"/>
      <w:szCs w:val="20"/>
    </w:rPr>
  </w:style>
  <w:style w:type="paragraph" w:styleId="CommentSubject">
    <w:name w:val="annotation subject"/>
    <w:basedOn w:val="CommentText"/>
    <w:next w:val="CommentText"/>
    <w:link w:val="CommentSubjectChar"/>
    <w:uiPriority w:val="99"/>
    <w:semiHidden/>
    <w:unhideWhenUsed/>
    <w:rsid w:val="00BA33AC"/>
    <w:rPr>
      <w:b/>
      <w:bCs/>
    </w:rPr>
  </w:style>
  <w:style w:type="character" w:customStyle="1" w:styleId="CommentSubjectChar">
    <w:name w:val="Comment Subject Char"/>
    <w:basedOn w:val="CommentTextChar"/>
    <w:link w:val="CommentSubject"/>
    <w:uiPriority w:val="99"/>
    <w:semiHidden/>
    <w:rsid w:val="00BA33AC"/>
    <w:rPr>
      <w:b/>
      <w:bCs/>
      <w:sz w:val="20"/>
      <w:szCs w:val="20"/>
    </w:rPr>
  </w:style>
  <w:style w:type="paragraph" w:customStyle="1" w:styleId="Answers">
    <w:name w:val="Answers"/>
    <w:basedOn w:val="10"/>
    <w:link w:val="AnswersChar"/>
    <w:qFormat/>
    <w:rsid w:val="00BA33AC"/>
    <w:pPr>
      <w:shd w:val="clear" w:color="auto" w:fill="auto"/>
      <w:tabs>
        <w:tab w:val="left" w:pos="405"/>
      </w:tabs>
      <w:spacing w:after="120" w:line="360" w:lineRule="auto"/>
      <w:ind w:left="567" w:firstLine="0"/>
      <w:jc w:val="both"/>
    </w:pPr>
    <w:rPr>
      <w:color w:val="0070C0"/>
      <w:sz w:val="24"/>
      <w:szCs w:val="24"/>
    </w:rPr>
  </w:style>
  <w:style w:type="character" w:customStyle="1" w:styleId="1Char">
    <w:name w:val="Σώμα κειμένου1 Char"/>
    <w:basedOn w:val="DefaultParagraphFont"/>
    <w:link w:val="10"/>
    <w:rsid w:val="00BA33AC"/>
    <w:rPr>
      <w:rFonts w:ascii="Tahoma" w:eastAsia="Tahoma" w:hAnsi="Tahoma" w:cs="Tahoma"/>
      <w:color w:val="000000"/>
      <w:sz w:val="21"/>
      <w:szCs w:val="21"/>
      <w:shd w:val="clear" w:color="auto" w:fill="FFFFFF"/>
      <w:lang w:val="en-US" w:eastAsia="el-GR"/>
    </w:rPr>
  </w:style>
  <w:style w:type="character" w:customStyle="1" w:styleId="AnswersChar">
    <w:name w:val="Answers Char"/>
    <w:basedOn w:val="1Char"/>
    <w:link w:val="Answers"/>
    <w:rsid w:val="00BA33AC"/>
    <w:rPr>
      <w:rFonts w:ascii="Tahoma" w:eastAsia="Tahoma" w:hAnsi="Tahoma" w:cs="Tahoma"/>
      <w:color w:val="0070C0"/>
      <w:sz w:val="24"/>
      <w:szCs w:val="24"/>
      <w:shd w:val="clear" w:color="auto" w:fill="FFFFFF"/>
      <w:lang w:val="en-US" w:eastAsia="el-GR"/>
    </w:rPr>
  </w:style>
  <w:style w:type="character" w:customStyle="1" w:styleId="Heading3Char">
    <w:name w:val="Heading 3 Char"/>
    <w:basedOn w:val="DefaultParagraphFont"/>
    <w:link w:val="Heading3"/>
    <w:uiPriority w:val="9"/>
    <w:semiHidden/>
    <w:rsid w:val="00E3648C"/>
    <w:rPr>
      <w:rFonts w:asciiTheme="majorHAnsi" w:eastAsiaTheme="majorEastAsia" w:hAnsiTheme="majorHAnsi" w:cstheme="majorBidi"/>
      <w:b/>
      <w:bCs/>
      <w:color w:val="5B9BD5" w:themeColor="accent1"/>
    </w:rPr>
  </w:style>
  <w:style w:type="paragraph" w:customStyle="1" w:styleId="7">
    <w:name w:val="Σώμα κειμένου7"/>
    <w:basedOn w:val="Normal"/>
    <w:rsid w:val="00CF4FCE"/>
    <w:pPr>
      <w:shd w:val="clear" w:color="auto" w:fill="FFFFFF"/>
      <w:spacing w:before="480" w:after="480" w:line="0" w:lineRule="atLeast"/>
      <w:jc w:val="both"/>
    </w:pPr>
    <w:rPr>
      <w:rFonts w:ascii="Bookman Old Style" w:eastAsia="Bookman Old Style" w:hAnsi="Bookman Old Style" w:cs="Bookman Old Style"/>
      <w:color w:val="000000"/>
      <w:sz w:val="18"/>
      <w:szCs w:val="18"/>
      <w:lang w:val="en-US" w:eastAsia="el-GR"/>
    </w:rPr>
  </w:style>
  <w:style w:type="character" w:customStyle="1" w:styleId="ListParagraphChar">
    <w:name w:val="List Paragraph Char"/>
    <w:aliases w:val="Punktaufzählung 1. Char"/>
    <w:basedOn w:val="DefaultParagraphFont"/>
    <w:link w:val="11"/>
    <w:uiPriority w:val="34"/>
    <w:locked/>
    <w:rsid w:val="00AC30AA"/>
    <w:rPr>
      <w:rFonts w:ascii="Trebuchet MS" w:hAnsi="Trebuchet MS"/>
    </w:rPr>
  </w:style>
  <w:style w:type="paragraph" w:customStyle="1" w:styleId="11">
    <w:name w:val="Παράγραφος λίστας1"/>
    <w:aliases w:val="Punktaufzählung 1."/>
    <w:basedOn w:val="Normal"/>
    <w:link w:val="ListParagraphChar"/>
    <w:uiPriority w:val="34"/>
    <w:rsid w:val="00AC30AA"/>
    <w:pPr>
      <w:spacing w:after="0" w:line="240" w:lineRule="auto"/>
      <w:ind w:left="720"/>
      <w:contextualSpacing/>
    </w:pPr>
    <w:rPr>
      <w:rFonts w:ascii="Trebuchet MS" w:hAnsi="Trebuchet MS"/>
    </w:rPr>
  </w:style>
  <w:style w:type="paragraph" w:styleId="NormalWeb">
    <w:name w:val="Normal (Web)"/>
    <w:basedOn w:val="Normal"/>
    <w:uiPriority w:val="99"/>
    <w:semiHidden/>
    <w:unhideWhenUsed/>
    <w:rsid w:val="00736064"/>
    <w:pPr>
      <w:spacing w:before="100" w:beforeAutospacing="1" w:after="100" w:afterAutospacing="1" w:line="240" w:lineRule="auto"/>
    </w:pPr>
    <w:rPr>
      <w:rFonts w:ascii="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F7"/>
  </w:style>
  <w:style w:type="paragraph" w:styleId="Heading1">
    <w:name w:val="heading 1"/>
    <w:aliases w:val="Τιτλος Αρθρου 1"/>
    <w:basedOn w:val="Normal"/>
    <w:next w:val="Normal"/>
    <w:link w:val="Heading1Char"/>
    <w:qFormat/>
    <w:rsid w:val="00E845F4"/>
    <w:pPr>
      <w:pageBreakBefore/>
      <w:numPr>
        <w:numId w:val="5"/>
      </w:numPr>
      <w:pBdr>
        <w:bottom w:val="single" w:sz="12" w:space="1" w:color="2F5496" w:themeColor="accent5" w:themeShade="BF"/>
      </w:pBdr>
      <w:spacing w:before="400" w:after="80" w:line="240" w:lineRule="auto"/>
      <w:outlineLvl w:val="0"/>
    </w:pPr>
    <w:rPr>
      <w:rFonts w:ascii="Cambria" w:eastAsia="Times New Roman" w:hAnsi="Cambria" w:cs="Arial"/>
      <w:b/>
      <w:bCs/>
      <w:caps/>
      <w:color w:val="2E74B5" w:themeColor="accent1" w:themeShade="BF"/>
      <w:sz w:val="24"/>
      <w:szCs w:val="24"/>
      <w:lang w:val="en-GB" w:bidi="en-US"/>
    </w:rPr>
  </w:style>
  <w:style w:type="paragraph" w:styleId="Heading2">
    <w:name w:val="heading 2"/>
    <w:basedOn w:val="Normal"/>
    <w:next w:val="Normal"/>
    <w:link w:val="Heading2Char"/>
    <w:qFormat/>
    <w:rsid w:val="00E845F4"/>
    <w:pPr>
      <w:keepNext/>
      <w:numPr>
        <w:ilvl w:val="1"/>
        <w:numId w:val="5"/>
      </w:numPr>
      <w:spacing w:before="360" w:after="0" w:line="300" w:lineRule="exact"/>
      <w:jc w:val="both"/>
      <w:outlineLvl w:val="1"/>
    </w:pPr>
    <w:rPr>
      <w:rFonts w:ascii="Arial" w:eastAsia="Times New Roman" w:hAnsi="Arial" w:cs="Times New Roman"/>
      <w:i/>
      <w:color w:val="385623" w:themeColor="accent6" w:themeShade="80"/>
      <w:u w:val="single"/>
      <w:lang w:val="en-GB"/>
    </w:rPr>
  </w:style>
  <w:style w:type="paragraph" w:styleId="Heading3">
    <w:name w:val="heading 3"/>
    <w:basedOn w:val="Normal"/>
    <w:next w:val="Normal"/>
    <w:link w:val="Heading3Char"/>
    <w:uiPriority w:val="9"/>
    <w:semiHidden/>
    <w:unhideWhenUsed/>
    <w:qFormat/>
    <w:rsid w:val="00E3648C"/>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aliases w:val="Block Label,test Char,test"/>
    <w:basedOn w:val="Normal"/>
    <w:next w:val="Normal"/>
    <w:link w:val="Heading5Char"/>
    <w:qFormat/>
    <w:rsid w:val="00E845F4"/>
    <w:pPr>
      <w:numPr>
        <w:ilvl w:val="4"/>
        <w:numId w:val="5"/>
      </w:numPr>
      <w:spacing w:before="240" w:after="0" w:line="300" w:lineRule="exact"/>
      <w:jc w:val="both"/>
      <w:outlineLvl w:val="4"/>
    </w:pPr>
    <w:rPr>
      <w:rFonts w:ascii="Arial" w:eastAsia="Times New Roman" w:hAnsi="Arial" w:cs="Times New Roman"/>
      <w:b/>
      <w:bCs/>
      <w:i/>
      <w:iCs/>
      <w:sz w:val="26"/>
      <w:szCs w:val="26"/>
      <w:lang w:val="en-GB"/>
    </w:rPr>
  </w:style>
  <w:style w:type="paragraph" w:styleId="Heading6">
    <w:name w:val="heading 6"/>
    <w:basedOn w:val="Normal"/>
    <w:next w:val="Normal"/>
    <w:link w:val="Heading6Char"/>
    <w:qFormat/>
    <w:rsid w:val="00E845F4"/>
    <w:pPr>
      <w:numPr>
        <w:ilvl w:val="5"/>
        <w:numId w:val="5"/>
      </w:numPr>
      <w:spacing w:before="240" w:after="0" w:line="300" w:lineRule="exact"/>
      <w:jc w:val="both"/>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E845F4"/>
    <w:pPr>
      <w:numPr>
        <w:ilvl w:val="6"/>
        <w:numId w:val="5"/>
      </w:numPr>
      <w:spacing w:before="240" w:after="0" w:line="300" w:lineRule="exact"/>
      <w:jc w:val="both"/>
      <w:outlineLvl w:val="6"/>
    </w:pPr>
    <w:rPr>
      <w:rFonts w:ascii="Times New Roman" w:eastAsia="Times New Roman" w:hAnsi="Times New Roman" w:cs="Times New Roman"/>
      <w:sz w:val="24"/>
      <w:lang w:val="en-GB"/>
    </w:rPr>
  </w:style>
  <w:style w:type="paragraph" w:styleId="Heading8">
    <w:name w:val="heading 8"/>
    <w:basedOn w:val="Normal"/>
    <w:next w:val="Normal"/>
    <w:link w:val="Heading8Char"/>
    <w:unhideWhenUsed/>
    <w:qFormat/>
    <w:rsid w:val="00E845F4"/>
    <w:pPr>
      <w:keepNext/>
      <w:keepLines/>
      <w:numPr>
        <w:ilvl w:val="7"/>
        <w:numId w:val="5"/>
      </w:numPr>
      <w:spacing w:before="40" w:after="0" w:line="240" w:lineRule="auto"/>
      <w:outlineLvl w:val="7"/>
    </w:pPr>
    <w:rPr>
      <w:rFonts w:asciiTheme="majorHAnsi" w:eastAsiaTheme="majorEastAsia" w:hAnsiTheme="majorHAnsi" w:cstheme="majorBidi"/>
      <w:color w:val="272727" w:themeColor="text1" w:themeTint="D8"/>
      <w:sz w:val="21"/>
      <w:szCs w:val="21"/>
      <w:lang w:val="en-GB" w:bidi="en-US"/>
    </w:rPr>
  </w:style>
  <w:style w:type="paragraph" w:styleId="Heading9">
    <w:name w:val="heading 9"/>
    <w:basedOn w:val="Normal"/>
    <w:next w:val="Normal"/>
    <w:link w:val="Heading9Char"/>
    <w:qFormat/>
    <w:rsid w:val="00E845F4"/>
    <w:pPr>
      <w:numPr>
        <w:ilvl w:val="8"/>
        <w:numId w:val="5"/>
      </w:numPr>
      <w:spacing w:before="240" w:after="0" w:line="300" w:lineRule="exact"/>
      <w:jc w:val="both"/>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EE7"/>
    <w:pPr>
      <w:ind w:left="720"/>
      <w:contextualSpacing/>
    </w:pPr>
  </w:style>
  <w:style w:type="paragraph" w:styleId="Header">
    <w:name w:val="header"/>
    <w:basedOn w:val="Normal"/>
    <w:link w:val="HeaderChar"/>
    <w:uiPriority w:val="99"/>
    <w:unhideWhenUsed/>
    <w:rsid w:val="00493950"/>
    <w:pPr>
      <w:tabs>
        <w:tab w:val="center" w:pos="4153"/>
        <w:tab w:val="right" w:pos="8306"/>
      </w:tabs>
      <w:spacing w:after="0" w:line="240" w:lineRule="auto"/>
    </w:pPr>
  </w:style>
  <w:style w:type="character" w:customStyle="1" w:styleId="HeaderChar">
    <w:name w:val="Header Char"/>
    <w:basedOn w:val="DefaultParagraphFont"/>
    <w:link w:val="Header"/>
    <w:uiPriority w:val="99"/>
    <w:rsid w:val="00493950"/>
  </w:style>
  <w:style w:type="paragraph" w:styleId="Footer">
    <w:name w:val="footer"/>
    <w:basedOn w:val="Normal"/>
    <w:link w:val="FooterChar"/>
    <w:uiPriority w:val="99"/>
    <w:unhideWhenUsed/>
    <w:rsid w:val="00493950"/>
    <w:pPr>
      <w:tabs>
        <w:tab w:val="center" w:pos="4153"/>
        <w:tab w:val="right" w:pos="8306"/>
      </w:tabs>
      <w:spacing w:after="0" w:line="240" w:lineRule="auto"/>
    </w:pPr>
  </w:style>
  <w:style w:type="character" w:customStyle="1" w:styleId="FooterChar">
    <w:name w:val="Footer Char"/>
    <w:basedOn w:val="DefaultParagraphFont"/>
    <w:link w:val="Footer"/>
    <w:uiPriority w:val="99"/>
    <w:rsid w:val="00493950"/>
  </w:style>
  <w:style w:type="paragraph" w:styleId="BalloonText">
    <w:name w:val="Balloon Text"/>
    <w:basedOn w:val="Normal"/>
    <w:link w:val="BalloonTextChar"/>
    <w:uiPriority w:val="99"/>
    <w:semiHidden/>
    <w:unhideWhenUsed/>
    <w:rsid w:val="00810C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C73"/>
    <w:rPr>
      <w:rFonts w:ascii="Segoe UI" w:hAnsi="Segoe UI" w:cs="Segoe UI"/>
      <w:sz w:val="18"/>
      <w:szCs w:val="18"/>
    </w:rPr>
  </w:style>
  <w:style w:type="character" w:customStyle="1" w:styleId="Heading1Char">
    <w:name w:val="Heading 1 Char"/>
    <w:aliases w:val="Τιτλος Αρθρου 1 Char"/>
    <w:basedOn w:val="DefaultParagraphFont"/>
    <w:link w:val="Heading1"/>
    <w:rsid w:val="00E845F4"/>
    <w:rPr>
      <w:rFonts w:ascii="Cambria" w:eastAsia="Times New Roman" w:hAnsi="Cambria" w:cs="Arial"/>
      <w:b/>
      <w:bCs/>
      <w:caps/>
      <w:color w:val="2E74B5" w:themeColor="accent1" w:themeShade="BF"/>
      <w:sz w:val="24"/>
      <w:szCs w:val="24"/>
      <w:lang w:val="en-GB" w:bidi="en-US"/>
    </w:rPr>
  </w:style>
  <w:style w:type="character" w:customStyle="1" w:styleId="Heading2Char">
    <w:name w:val="Heading 2 Char"/>
    <w:basedOn w:val="DefaultParagraphFont"/>
    <w:link w:val="Heading2"/>
    <w:rsid w:val="00E845F4"/>
    <w:rPr>
      <w:rFonts w:ascii="Arial" w:eastAsia="Times New Roman" w:hAnsi="Arial" w:cs="Times New Roman"/>
      <w:i/>
      <w:color w:val="385623" w:themeColor="accent6" w:themeShade="80"/>
      <w:u w:val="single"/>
      <w:lang w:val="en-GB"/>
    </w:rPr>
  </w:style>
  <w:style w:type="character" w:customStyle="1" w:styleId="Heading5Char">
    <w:name w:val="Heading 5 Char"/>
    <w:aliases w:val="Block Label Char,test Char Char,test Char1"/>
    <w:basedOn w:val="DefaultParagraphFont"/>
    <w:link w:val="Heading5"/>
    <w:rsid w:val="00E845F4"/>
    <w:rPr>
      <w:rFonts w:ascii="Arial" w:eastAsia="Times New Roman" w:hAnsi="Arial" w:cs="Times New Roman"/>
      <w:b/>
      <w:bCs/>
      <w:i/>
      <w:iCs/>
      <w:sz w:val="26"/>
      <w:szCs w:val="26"/>
      <w:lang w:val="en-GB"/>
    </w:rPr>
  </w:style>
  <w:style w:type="character" w:customStyle="1" w:styleId="Heading6Char">
    <w:name w:val="Heading 6 Char"/>
    <w:basedOn w:val="DefaultParagraphFont"/>
    <w:link w:val="Heading6"/>
    <w:rsid w:val="00E845F4"/>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E845F4"/>
    <w:rPr>
      <w:rFonts w:ascii="Times New Roman" w:eastAsia="Times New Roman" w:hAnsi="Times New Roman" w:cs="Times New Roman"/>
      <w:sz w:val="24"/>
      <w:lang w:val="en-GB"/>
    </w:rPr>
  </w:style>
  <w:style w:type="character" w:customStyle="1" w:styleId="Heading8Char">
    <w:name w:val="Heading 8 Char"/>
    <w:basedOn w:val="DefaultParagraphFont"/>
    <w:link w:val="Heading8"/>
    <w:rsid w:val="00E845F4"/>
    <w:rPr>
      <w:rFonts w:asciiTheme="majorHAnsi" w:eastAsiaTheme="majorEastAsia" w:hAnsiTheme="majorHAnsi" w:cstheme="majorBidi"/>
      <w:color w:val="272727" w:themeColor="text1" w:themeTint="D8"/>
      <w:sz w:val="21"/>
      <w:szCs w:val="21"/>
      <w:lang w:val="en-GB" w:bidi="en-US"/>
    </w:rPr>
  </w:style>
  <w:style w:type="character" w:customStyle="1" w:styleId="Heading9Char">
    <w:name w:val="Heading 9 Char"/>
    <w:basedOn w:val="DefaultParagraphFont"/>
    <w:link w:val="Heading9"/>
    <w:rsid w:val="00E845F4"/>
    <w:rPr>
      <w:rFonts w:ascii="Arial" w:eastAsia="Times New Roman" w:hAnsi="Arial" w:cs="Arial"/>
      <w:lang w:val="en-GB"/>
    </w:rPr>
  </w:style>
  <w:style w:type="paragraph" w:customStyle="1" w:styleId="1">
    <w:name w:val="Στυλ1 παραγράφων"/>
    <w:basedOn w:val="Normal"/>
    <w:qFormat/>
    <w:rsid w:val="00E845F4"/>
    <w:pPr>
      <w:numPr>
        <w:ilvl w:val="2"/>
        <w:numId w:val="5"/>
      </w:numPr>
      <w:spacing w:line="320" w:lineRule="atLeast"/>
      <w:jc w:val="both"/>
    </w:pPr>
    <w:rPr>
      <w:rFonts w:ascii="Times New Roman" w:eastAsia="Calibri" w:hAnsi="Times New Roman" w:cs="Times New Roman"/>
      <w:lang w:val="en-GB"/>
    </w:rPr>
  </w:style>
  <w:style w:type="character" w:customStyle="1" w:styleId="FontStyle16">
    <w:name w:val="Font Style16"/>
    <w:basedOn w:val="DefaultParagraphFont"/>
    <w:uiPriority w:val="99"/>
    <w:rsid w:val="00E845F4"/>
    <w:rPr>
      <w:rFonts w:ascii="Tahoma" w:hAnsi="Tahoma" w:cs="Tahoma"/>
      <w:color w:val="000000"/>
      <w:sz w:val="18"/>
      <w:szCs w:val="18"/>
    </w:rPr>
  </w:style>
  <w:style w:type="character" w:styleId="Hyperlink">
    <w:name w:val="Hyperlink"/>
    <w:basedOn w:val="DefaultParagraphFont"/>
    <w:uiPriority w:val="99"/>
    <w:rsid w:val="00E845F4"/>
    <w:rPr>
      <w:rFonts w:cs="Times New Roman"/>
      <w:color w:val="0066CC"/>
      <w:u w:val="single"/>
    </w:rPr>
  </w:style>
  <w:style w:type="character" w:customStyle="1" w:styleId="a0">
    <w:name w:val="Σώμα κειμένου_"/>
    <w:basedOn w:val="DefaultParagraphFont"/>
    <w:link w:val="3"/>
    <w:rsid w:val="00E94DB0"/>
    <w:rPr>
      <w:rFonts w:ascii="Tahoma" w:eastAsia="Tahoma" w:hAnsi="Tahoma" w:cs="Tahoma"/>
      <w:sz w:val="23"/>
      <w:szCs w:val="23"/>
      <w:shd w:val="clear" w:color="auto" w:fill="FFFFFF"/>
    </w:rPr>
  </w:style>
  <w:style w:type="character" w:customStyle="1" w:styleId="a1">
    <w:name w:val="Σώμα κειμένου + Έντονη γραφή"/>
    <w:basedOn w:val="a0"/>
    <w:rsid w:val="00E94DB0"/>
    <w:rPr>
      <w:rFonts w:ascii="Tahoma" w:eastAsia="Tahoma" w:hAnsi="Tahoma" w:cs="Tahoma"/>
      <w:b/>
      <w:bCs/>
      <w:sz w:val="23"/>
      <w:szCs w:val="23"/>
      <w:shd w:val="clear" w:color="auto" w:fill="FFFFFF"/>
    </w:rPr>
  </w:style>
  <w:style w:type="paragraph" w:customStyle="1" w:styleId="3">
    <w:name w:val="Σώμα κειμένου3"/>
    <w:basedOn w:val="Normal"/>
    <w:link w:val="a0"/>
    <w:rsid w:val="00E94DB0"/>
    <w:pPr>
      <w:shd w:val="clear" w:color="auto" w:fill="FFFFFF"/>
      <w:spacing w:before="540" w:after="180" w:line="0" w:lineRule="atLeast"/>
      <w:ind w:hanging="1120"/>
      <w:jc w:val="right"/>
    </w:pPr>
    <w:rPr>
      <w:rFonts w:ascii="Tahoma" w:eastAsia="Tahoma" w:hAnsi="Tahoma" w:cs="Tahoma"/>
      <w:sz w:val="23"/>
      <w:szCs w:val="23"/>
    </w:rPr>
  </w:style>
  <w:style w:type="paragraph" w:customStyle="1" w:styleId="10">
    <w:name w:val="Σώμα κειμένου1"/>
    <w:basedOn w:val="Normal"/>
    <w:link w:val="1Char"/>
    <w:rsid w:val="00ED3E79"/>
    <w:pPr>
      <w:shd w:val="clear" w:color="auto" w:fill="FFFFFF"/>
      <w:spacing w:after="0" w:line="0" w:lineRule="atLeast"/>
      <w:ind w:hanging="360"/>
    </w:pPr>
    <w:rPr>
      <w:rFonts w:ascii="Tahoma" w:eastAsia="Tahoma" w:hAnsi="Tahoma" w:cs="Tahoma"/>
      <w:color w:val="000000"/>
      <w:sz w:val="21"/>
      <w:szCs w:val="21"/>
      <w:lang w:val="en-US" w:eastAsia="el-GR"/>
    </w:rPr>
  </w:style>
  <w:style w:type="character" w:customStyle="1" w:styleId="2">
    <w:name w:val="Σώμα κειμένου (2)_"/>
    <w:basedOn w:val="DefaultParagraphFont"/>
    <w:link w:val="20"/>
    <w:rsid w:val="00C40123"/>
    <w:rPr>
      <w:rFonts w:ascii="Book Antiqua" w:eastAsia="Book Antiqua" w:hAnsi="Book Antiqua" w:cs="Book Antiqua"/>
      <w:sz w:val="23"/>
      <w:szCs w:val="23"/>
      <w:shd w:val="clear" w:color="auto" w:fill="FFFFFF"/>
    </w:rPr>
  </w:style>
  <w:style w:type="character" w:customStyle="1" w:styleId="211">
    <w:name w:val="Σώμα κειμένου (2) + 11 στ.;Χωρίς πλάγια γραφή"/>
    <w:basedOn w:val="2"/>
    <w:rsid w:val="00C40123"/>
    <w:rPr>
      <w:rFonts w:ascii="Book Antiqua" w:eastAsia="Book Antiqua" w:hAnsi="Book Antiqua" w:cs="Book Antiqua"/>
      <w:i/>
      <w:iCs/>
      <w:sz w:val="22"/>
      <w:szCs w:val="22"/>
      <w:shd w:val="clear" w:color="auto" w:fill="FFFFFF"/>
    </w:rPr>
  </w:style>
  <w:style w:type="paragraph" w:customStyle="1" w:styleId="20">
    <w:name w:val="Σώμα κειμένου (2)"/>
    <w:basedOn w:val="Normal"/>
    <w:link w:val="2"/>
    <w:rsid w:val="00C40123"/>
    <w:pPr>
      <w:shd w:val="clear" w:color="auto" w:fill="FFFFFF"/>
      <w:spacing w:after="0" w:line="278" w:lineRule="exact"/>
      <w:ind w:hanging="360"/>
      <w:jc w:val="both"/>
    </w:pPr>
    <w:rPr>
      <w:rFonts w:ascii="Book Antiqua" w:eastAsia="Book Antiqua" w:hAnsi="Book Antiqua" w:cs="Book Antiqua"/>
      <w:sz w:val="23"/>
      <w:szCs w:val="23"/>
    </w:rPr>
  </w:style>
  <w:style w:type="character" w:customStyle="1" w:styleId="115">
    <w:name w:val="Σώμα κειμένου + 11;5 στ.;Πλάγια γραφή"/>
    <w:basedOn w:val="a0"/>
    <w:rsid w:val="00383E48"/>
    <w:rPr>
      <w:rFonts w:ascii="Book Antiqua" w:eastAsia="Book Antiqua" w:hAnsi="Book Antiqua" w:cs="Book Antiqua"/>
      <w:b w:val="0"/>
      <w:bCs w:val="0"/>
      <w:i/>
      <w:iCs/>
      <w:smallCaps w:val="0"/>
      <w:strike w:val="0"/>
      <w:spacing w:val="0"/>
      <w:sz w:val="23"/>
      <w:szCs w:val="23"/>
      <w:shd w:val="clear" w:color="auto" w:fill="FFFFFF"/>
    </w:rPr>
  </w:style>
  <w:style w:type="paragraph" w:customStyle="1" w:styleId="21">
    <w:name w:val="Σώμα κειμένου2"/>
    <w:basedOn w:val="Normal"/>
    <w:rsid w:val="00C5318F"/>
    <w:pPr>
      <w:shd w:val="clear" w:color="auto" w:fill="FFFFFF"/>
      <w:spacing w:after="0" w:line="0" w:lineRule="atLeast"/>
    </w:pPr>
    <w:rPr>
      <w:rFonts w:ascii="Times New Roman" w:eastAsia="Times New Roman" w:hAnsi="Times New Roman" w:cs="Times New Roman"/>
      <w:color w:val="000000"/>
      <w:sz w:val="23"/>
      <w:szCs w:val="23"/>
      <w:lang w:val="en-US" w:eastAsia="el-GR"/>
    </w:rPr>
  </w:style>
  <w:style w:type="character" w:customStyle="1" w:styleId="BodyTextChar">
    <w:name w:val="Body Text Char"/>
    <w:basedOn w:val="DefaultParagraphFont"/>
    <w:link w:val="BodyText"/>
    <w:uiPriority w:val="99"/>
    <w:rsid w:val="00E10EDE"/>
    <w:rPr>
      <w:rFonts w:ascii="Segoe UI" w:hAnsi="Segoe UI" w:cs="Segoe UI"/>
      <w:sz w:val="18"/>
      <w:szCs w:val="18"/>
      <w:shd w:val="clear" w:color="auto" w:fill="FFFFFF"/>
    </w:rPr>
  </w:style>
  <w:style w:type="paragraph" w:styleId="BodyText">
    <w:name w:val="Body Text"/>
    <w:basedOn w:val="Normal"/>
    <w:link w:val="BodyTextChar"/>
    <w:uiPriority w:val="99"/>
    <w:rsid w:val="00E10EDE"/>
    <w:pPr>
      <w:shd w:val="clear" w:color="auto" w:fill="FFFFFF"/>
      <w:spacing w:before="300" w:after="0" w:line="259" w:lineRule="exact"/>
      <w:ind w:hanging="360"/>
    </w:pPr>
    <w:rPr>
      <w:rFonts w:ascii="Segoe UI" w:hAnsi="Segoe UI" w:cs="Segoe UI"/>
      <w:sz w:val="18"/>
      <w:szCs w:val="18"/>
    </w:rPr>
  </w:style>
  <w:style w:type="character" w:customStyle="1" w:styleId="Char">
    <w:name w:val="Σώμα κειμένου Char"/>
    <w:basedOn w:val="DefaultParagraphFont"/>
    <w:uiPriority w:val="99"/>
    <w:semiHidden/>
    <w:rsid w:val="00E10EDE"/>
  </w:style>
  <w:style w:type="paragraph" w:customStyle="1" w:styleId="a">
    <w:name w:val="Παράγραφοι"/>
    <w:basedOn w:val="Normal"/>
    <w:link w:val="Char0"/>
    <w:qFormat/>
    <w:rsid w:val="00F83B22"/>
    <w:pPr>
      <w:numPr>
        <w:numId w:val="21"/>
      </w:numPr>
      <w:spacing w:after="120" w:line="320" w:lineRule="atLeast"/>
      <w:jc w:val="both"/>
    </w:pPr>
    <w:rPr>
      <w:rFonts w:ascii="Arial" w:eastAsia="Calibri" w:hAnsi="Arial" w:cs="Times New Roman"/>
      <w:color w:val="385623" w:themeColor="accent6" w:themeShade="80"/>
      <w:u w:val="single"/>
      <w:lang w:val="en-GB"/>
    </w:rPr>
  </w:style>
  <w:style w:type="character" w:customStyle="1" w:styleId="Char0">
    <w:name w:val="Παράγραφοι Char"/>
    <w:basedOn w:val="Heading2Char"/>
    <w:link w:val="a"/>
    <w:rsid w:val="00F83B22"/>
    <w:rPr>
      <w:rFonts w:ascii="Arial" w:eastAsia="Calibri" w:hAnsi="Arial" w:cs="Times New Roman"/>
      <w:i w:val="0"/>
      <w:color w:val="385623" w:themeColor="accent6" w:themeShade="80"/>
      <w:u w:val="single"/>
      <w:lang w:val="en-GB"/>
    </w:rPr>
  </w:style>
  <w:style w:type="character" w:styleId="Strong">
    <w:name w:val="Strong"/>
    <w:basedOn w:val="DefaultParagraphFont"/>
    <w:uiPriority w:val="22"/>
    <w:qFormat/>
    <w:rsid w:val="00882234"/>
    <w:rPr>
      <w:b/>
      <w:bCs/>
    </w:rPr>
  </w:style>
  <w:style w:type="character" w:customStyle="1" w:styleId="a2">
    <w:name w:val="Σώμα κειμένου + Πλάγια γραφή"/>
    <w:basedOn w:val="a0"/>
    <w:rsid w:val="00244AE6"/>
    <w:rPr>
      <w:rFonts w:ascii="Corbel" w:eastAsia="Corbel" w:hAnsi="Corbel" w:cs="Corbel"/>
      <w:b w:val="0"/>
      <w:bCs w:val="0"/>
      <w:i/>
      <w:iCs/>
      <w:smallCaps w:val="0"/>
      <w:strike w:val="0"/>
      <w:spacing w:val="0"/>
      <w:sz w:val="18"/>
      <w:szCs w:val="18"/>
      <w:shd w:val="clear" w:color="auto" w:fill="FFFFFF"/>
    </w:rPr>
  </w:style>
  <w:style w:type="character" w:customStyle="1" w:styleId="2-1">
    <w:name w:val="Σώμα κειμένου (2) + Διάστιχο -1 στ."/>
    <w:basedOn w:val="2"/>
    <w:rsid w:val="00244AE6"/>
    <w:rPr>
      <w:rFonts w:ascii="Corbel" w:eastAsia="Corbel" w:hAnsi="Corbel" w:cs="Corbel"/>
      <w:b w:val="0"/>
      <w:bCs w:val="0"/>
      <w:i w:val="0"/>
      <w:iCs w:val="0"/>
      <w:smallCaps w:val="0"/>
      <w:strike w:val="0"/>
      <w:spacing w:val="-20"/>
      <w:sz w:val="17"/>
      <w:szCs w:val="17"/>
      <w:shd w:val="clear" w:color="auto" w:fill="FFFFFF"/>
    </w:rPr>
  </w:style>
  <w:style w:type="character" w:customStyle="1" w:styleId="4">
    <w:name w:val="Σώμα κειμένου (4)_"/>
    <w:basedOn w:val="DefaultParagraphFont"/>
    <w:link w:val="40"/>
    <w:rsid w:val="00370397"/>
    <w:rPr>
      <w:rFonts w:ascii="Corbel" w:eastAsia="Corbel" w:hAnsi="Corbel" w:cs="Corbel"/>
      <w:sz w:val="18"/>
      <w:szCs w:val="18"/>
      <w:shd w:val="clear" w:color="auto" w:fill="FFFFFF"/>
    </w:rPr>
  </w:style>
  <w:style w:type="character" w:customStyle="1" w:styleId="41">
    <w:name w:val="Σώμα κειμένου (4) + Χωρίς πλάγια γραφή"/>
    <w:basedOn w:val="4"/>
    <w:rsid w:val="00370397"/>
    <w:rPr>
      <w:rFonts w:ascii="Corbel" w:eastAsia="Corbel" w:hAnsi="Corbel" w:cs="Corbel"/>
      <w:i/>
      <w:iCs/>
      <w:sz w:val="18"/>
      <w:szCs w:val="18"/>
      <w:shd w:val="clear" w:color="auto" w:fill="FFFFFF"/>
    </w:rPr>
  </w:style>
  <w:style w:type="character" w:customStyle="1" w:styleId="42">
    <w:name w:val="Σώμα κειμένου (4) + Έντονη γραφή"/>
    <w:basedOn w:val="4"/>
    <w:rsid w:val="00370397"/>
    <w:rPr>
      <w:rFonts w:ascii="Corbel" w:eastAsia="Corbel" w:hAnsi="Corbel" w:cs="Corbel"/>
      <w:b/>
      <w:bCs/>
      <w:sz w:val="18"/>
      <w:szCs w:val="18"/>
      <w:shd w:val="clear" w:color="auto" w:fill="FFFFFF"/>
    </w:rPr>
  </w:style>
  <w:style w:type="paragraph" w:customStyle="1" w:styleId="40">
    <w:name w:val="Σώμα κειμένου (4)"/>
    <w:basedOn w:val="Normal"/>
    <w:link w:val="4"/>
    <w:rsid w:val="00370397"/>
    <w:pPr>
      <w:shd w:val="clear" w:color="auto" w:fill="FFFFFF"/>
      <w:spacing w:after="240" w:line="245" w:lineRule="exact"/>
      <w:jc w:val="both"/>
    </w:pPr>
    <w:rPr>
      <w:rFonts w:ascii="Corbel" w:eastAsia="Corbel" w:hAnsi="Corbel" w:cs="Corbel"/>
      <w:sz w:val="18"/>
      <w:szCs w:val="18"/>
    </w:rPr>
  </w:style>
  <w:style w:type="character" w:customStyle="1" w:styleId="a3">
    <w:name w:val="Λεζάντα εικόνας_"/>
    <w:basedOn w:val="DefaultParagraphFont"/>
    <w:link w:val="a4"/>
    <w:rsid w:val="00FB2542"/>
    <w:rPr>
      <w:rFonts w:ascii="Corbel" w:eastAsia="Corbel" w:hAnsi="Corbel" w:cs="Corbel"/>
      <w:sz w:val="18"/>
      <w:szCs w:val="18"/>
      <w:shd w:val="clear" w:color="auto" w:fill="FFFFFF"/>
    </w:rPr>
  </w:style>
  <w:style w:type="paragraph" w:customStyle="1" w:styleId="a4">
    <w:name w:val="Λεζάντα εικόνας"/>
    <w:basedOn w:val="Normal"/>
    <w:link w:val="a3"/>
    <w:rsid w:val="00FB2542"/>
    <w:pPr>
      <w:shd w:val="clear" w:color="auto" w:fill="FFFFFF"/>
      <w:spacing w:after="0" w:line="245" w:lineRule="exact"/>
      <w:jc w:val="center"/>
    </w:pPr>
    <w:rPr>
      <w:rFonts w:ascii="Corbel" w:eastAsia="Corbel" w:hAnsi="Corbel" w:cs="Corbel"/>
      <w:sz w:val="18"/>
      <w:szCs w:val="18"/>
    </w:rPr>
  </w:style>
  <w:style w:type="character" w:customStyle="1" w:styleId="22">
    <w:name w:val="Λεζάντα εικόνας (2)_"/>
    <w:basedOn w:val="DefaultParagraphFont"/>
    <w:rsid w:val="002309C9"/>
    <w:rPr>
      <w:rFonts w:ascii="Arial" w:eastAsia="Arial" w:hAnsi="Arial" w:cs="Arial"/>
      <w:b w:val="0"/>
      <w:bCs w:val="0"/>
      <w:i w:val="0"/>
      <w:iCs w:val="0"/>
      <w:smallCaps w:val="0"/>
      <w:strike w:val="0"/>
      <w:spacing w:val="0"/>
      <w:sz w:val="24"/>
      <w:szCs w:val="24"/>
    </w:rPr>
  </w:style>
  <w:style w:type="character" w:customStyle="1" w:styleId="30">
    <w:name w:val="Λεζάντα εικόνας (3)_"/>
    <w:basedOn w:val="DefaultParagraphFont"/>
    <w:rsid w:val="002309C9"/>
    <w:rPr>
      <w:rFonts w:ascii="Arial" w:eastAsia="Arial" w:hAnsi="Arial" w:cs="Arial"/>
      <w:b w:val="0"/>
      <w:bCs w:val="0"/>
      <w:i w:val="0"/>
      <w:iCs w:val="0"/>
      <w:smallCaps w:val="0"/>
      <w:strike w:val="0"/>
      <w:spacing w:val="50"/>
      <w:sz w:val="17"/>
      <w:szCs w:val="17"/>
    </w:rPr>
  </w:style>
  <w:style w:type="character" w:customStyle="1" w:styleId="23">
    <w:name w:val="Σώμα κειμένου (2) + Έντονη γραφή"/>
    <w:basedOn w:val="2"/>
    <w:rsid w:val="002309C9"/>
    <w:rPr>
      <w:rFonts w:ascii="Arial" w:eastAsia="Arial" w:hAnsi="Arial" w:cs="Arial"/>
      <w:b/>
      <w:bCs/>
      <w:i w:val="0"/>
      <w:iCs w:val="0"/>
      <w:smallCaps w:val="0"/>
      <w:strike w:val="0"/>
      <w:spacing w:val="0"/>
      <w:sz w:val="15"/>
      <w:szCs w:val="15"/>
      <w:shd w:val="clear" w:color="auto" w:fill="FFFFFF"/>
    </w:rPr>
  </w:style>
  <w:style w:type="character" w:customStyle="1" w:styleId="24">
    <w:name w:val="Λεζάντα εικόνας (2)"/>
    <w:basedOn w:val="22"/>
    <w:rsid w:val="002309C9"/>
    <w:rPr>
      <w:rFonts w:ascii="Arial" w:eastAsia="Arial" w:hAnsi="Arial" w:cs="Arial"/>
      <w:b w:val="0"/>
      <w:bCs w:val="0"/>
      <w:i w:val="0"/>
      <w:iCs w:val="0"/>
      <w:smallCaps w:val="0"/>
      <w:strike w:val="0"/>
      <w:spacing w:val="0"/>
      <w:sz w:val="24"/>
      <w:szCs w:val="24"/>
    </w:rPr>
  </w:style>
  <w:style w:type="character" w:customStyle="1" w:styleId="31">
    <w:name w:val="Λεζάντα εικόνας (3)"/>
    <w:basedOn w:val="30"/>
    <w:rsid w:val="002309C9"/>
    <w:rPr>
      <w:rFonts w:ascii="Arial" w:eastAsia="Arial" w:hAnsi="Arial" w:cs="Arial"/>
      <w:b w:val="0"/>
      <w:bCs w:val="0"/>
      <w:i w:val="0"/>
      <w:iCs w:val="0"/>
      <w:smallCaps w:val="0"/>
      <w:strike w:val="0"/>
      <w:spacing w:val="50"/>
      <w:sz w:val="17"/>
      <w:szCs w:val="17"/>
    </w:rPr>
  </w:style>
  <w:style w:type="character" w:customStyle="1" w:styleId="95">
    <w:name w:val="Σώμα κειμένου + 9;5 στ.;Πλάγια γραφή"/>
    <w:basedOn w:val="a0"/>
    <w:rsid w:val="00B23216"/>
    <w:rPr>
      <w:rFonts w:ascii="Calibri" w:eastAsia="Calibri" w:hAnsi="Calibri" w:cs="Calibri"/>
      <w:b w:val="0"/>
      <w:bCs w:val="0"/>
      <w:i/>
      <w:iCs/>
      <w:smallCaps w:val="0"/>
      <w:strike w:val="0"/>
      <w:spacing w:val="0"/>
      <w:sz w:val="19"/>
      <w:szCs w:val="19"/>
      <w:shd w:val="clear" w:color="auto" w:fill="FFFFFF"/>
    </w:rPr>
  </w:style>
  <w:style w:type="character" w:customStyle="1" w:styleId="950">
    <w:name w:val="Σώμα κειμένου + 9;5 στ.;Έντονη γραφή"/>
    <w:basedOn w:val="a0"/>
    <w:rsid w:val="00B23216"/>
    <w:rPr>
      <w:rFonts w:ascii="Calibri" w:eastAsia="Calibri" w:hAnsi="Calibri" w:cs="Calibri"/>
      <w:b/>
      <w:bCs/>
      <w:i w:val="0"/>
      <w:iCs w:val="0"/>
      <w:smallCaps w:val="0"/>
      <w:strike w:val="0"/>
      <w:spacing w:val="0"/>
      <w:sz w:val="19"/>
      <w:szCs w:val="19"/>
      <w:shd w:val="clear" w:color="auto" w:fill="FFFFFF"/>
    </w:rPr>
  </w:style>
  <w:style w:type="character" w:customStyle="1" w:styleId="5">
    <w:name w:val="Σώμα κειμένου (5)_"/>
    <w:basedOn w:val="DefaultParagraphFont"/>
    <w:link w:val="50"/>
    <w:rsid w:val="0073203E"/>
    <w:rPr>
      <w:rFonts w:ascii="Book Antiqua" w:eastAsia="Book Antiqua" w:hAnsi="Book Antiqua" w:cs="Book Antiqua"/>
      <w:sz w:val="19"/>
      <w:szCs w:val="19"/>
      <w:shd w:val="clear" w:color="auto" w:fill="FFFFFF"/>
    </w:rPr>
  </w:style>
  <w:style w:type="character" w:customStyle="1" w:styleId="5Calibri10">
    <w:name w:val="Σώμα κειμένου (5) + Calibri;10 στ."/>
    <w:basedOn w:val="5"/>
    <w:rsid w:val="0073203E"/>
    <w:rPr>
      <w:rFonts w:ascii="Calibri" w:eastAsia="Calibri" w:hAnsi="Calibri" w:cs="Calibri"/>
      <w:sz w:val="20"/>
      <w:szCs w:val="20"/>
      <w:shd w:val="clear" w:color="auto" w:fill="FFFFFF"/>
    </w:rPr>
  </w:style>
  <w:style w:type="paragraph" w:customStyle="1" w:styleId="50">
    <w:name w:val="Σώμα κειμένου (5)"/>
    <w:basedOn w:val="Normal"/>
    <w:link w:val="5"/>
    <w:rsid w:val="0073203E"/>
    <w:pPr>
      <w:shd w:val="clear" w:color="auto" w:fill="FFFFFF"/>
      <w:spacing w:after="0" w:line="264" w:lineRule="exact"/>
      <w:ind w:hanging="360"/>
    </w:pPr>
    <w:rPr>
      <w:rFonts w:ascii="Book Antiqua" w:eastAsia="Book Antiqua" w:hAnsi="Book Antiqua" w:cs="Book Antiqua"/>
      <w:sz w:val="19"/>
      <w:szCs w:val="19"/>
    </w:rPr>
  </w:style>
  <w:style w:type="character" w:styleId="CommentReference">
    <w:name w:val="annotation reference"/>
    <w:basedOn w:val="DefaultParagraphFont"/>
    <w:uiPriority w:val="99"/>
    <w:semiHidden/>
    <w:unhideWhenUsed/>
    <w:rsid w:val="00BA33AC"/>
    <w:rPr>
      <w:sz w:val="16"/>
      <w:szCs w:val="16"/>
    </w:rPr>
  </w:style>
  <w:style w:type="paragraph" w:styleId="CommentText">
    <w:name w:val="annotation text"/>
    <w:basedOn w:val="Normal"/>
    <w:link w:val="CommentTextChar"/>
    <w:uiPriority w:val="99"/>
    <w:semiHidden/>
    <w:unhideWhenUsed/>
    <w:rsid w:val="00BA33AC"/>
    <w:pPr>
      <w:spacing w:line="240" w:lineRule="auto"/>
    </w:pPr>
    <w:rPr>
      <w:sz w:val="20"/>
      <w:szCs w:val="20"/>
    </w:rPr>
  </w:style>
  <w:style w:type="character" w:customStyle="1" w:styleId="CommentTextChar">
    <w:name w:val="Comment Text Char"/>
    <w:basedOn w:val="DefaultParagraphFont"/>
    <w:link w:val="CommentText"/>
    <w:uiPriority w:val="99"/>
    <w:semiHidden/>
    <w:rsid w:val="00BA33AC"/>
    <w:rPr>
      <w:sz w:val="20"/>
      <w:szCs w:val="20"/>
    </w:rPr>
  </w:style>
  <w:style w:type="paragraph" w:styleId="CommentSubject">
    <w:name w:val="annotation subject"/>
    <w:basedOn w:val="CommentText"/>
    <w:next w:val="CommentText"/>
    <w:link w:val="CommentSubjectChar"/>
    <w:uiPriority w:val="99"/>
    <w:semiHidden/>
    <w:unhideWhenUsed/>
    <w:rsid w:val="00BA33AC"/>
    <w:rPr>
      <w:b/>
      <w:bCs/>
    </w:rPr>
  </w:style>
  <w:style w:type="character" w:customStyle="1" w:styleId="CommentSubjectChar">
    <w:name w:val="Comment Subject Char"/>
    <w:basedOn w:val="CommentTextChar"/>
    <w:link w:val="CommentSubject"/>
    <w:uiPriority w:val="99"/>
    <w:semiHidden/>
    <w:rsid w:val="00BA33AC"/>
    <w:rPr>
      <w:b/>
      <w:bCs/>
      <w:sz w:val="20"/>
      <w:szCs w:val="20"/>
    </w:rPr>
  </w:style>
  <w:style w:type="paragraph" w:customStyle="1" w:styleId="Answers">
    <w:name w:val="Answers"/>
    <w:basedOn w:val="10"/>
    <w:link w:val="AnswersChar"/>
    <w:qFormat/>
    <w:rsid w:val="00BA33AC"/>
    <w:pPr>
      <w:shd w:val="clear" w:color="auto" w:fill="auto"/>
      <w:tabs>
        <w:tab w:val="left" w:pos="405"/>
      </w:tabs>
      <w:spacing w:after="120" w:line="360" w:lineRule="auto"/>
      <w:ind w:left="567" w:firstLine="0"/>
      <w:jc w:val="both"/>
    </w:pPr>
    <w:rPr>
      <w:color w:val="0070C0"/>
      <w:sz w:val="24"/>
      <w:szCs w:val="24"/>
    </w:rPr>
  </w:style>
  <w:style w:type="character" w:customStyle="1" w:styleId="1Char">
    <w:name w:val="Σώμα κειμένου1 Char"/>
    <w:basedOn w:val="DefaultParagraphFont"/>
    <w:link w:val="10"/>
    <w:rsid w:val="00BA33AC"/>
    <w:rPr>
      <w:rFonts w:ascii="Tahoma" w:eastAsia="Tahoma" w:hAnsi="Tahoma" w:cs="Tahoma"/>
      <w:color w:val="000000"/>
      <w:sz w:val="21"/>
      <w:szCs w:val="21"/>
      <w:shd w:val="clear" w:color="auto" w:fill="FFFFFF"/>
      <w:lang w:val="en-US" w:eastAsia="el-GR"/>
    </w:rPr>
  </w:style>
  <w:style w:type="character" w:customStyle="1" w:styleId="AnswersChar">
    <w:name w:val="Answers Char"/>
    <w:basedOn w:val="1Char"/>
    <w:link w:val="Answers"/>
    <w:rsid w:val="00BA33AC"/>
    <w:rPr>
      <w:rFonts w:ascii="Tahoma" w:eastAsia="Tahoma" w:hAnsi="Tahoma" w:cs="Tahoma"/>
      <w:color w:val="0070C0"/>
      <w:sz w:val="24"/>
      <w:szCs w:val="24"/>
      <w:shd w:val="clear" w:color="auto" w:fill="FFFFFF"/>
      <w:lang w:val="en-US" w:eastAsia="el-GR"/>
    </w:rPr>
  </w:style>
  <w:style w:type="character" w:customStyle="1" w:styleId="Heading3Char">
    <w:name w:val="Heading 3 Char"/>
    <w:basedOn w:val="DefaultParagraphFont"/>
    <w:link w:val="Heading3"/>
    <w:uiPriority w:val="9"/>
    <w:semiHidden/>
    <w:rsid w:val="00E3648C"/>
    <w:rPr>
      <w:rFonts w:asciiTheme="majorHAnsi" w:eastAsiaTheme="majorEastAsia" w:hAnsiTheme="majorHAnsi" w:cstheme="majorBidi"/>
      <w:b/>
      <w:bCs/>
      <w:color w:val="5B9BD5" w:themeColor="accent1"/>
    </w:rPr>
  </w:style>
  <w:style w:type="paragraph" w:customStyle="1" w:styleId="7">
    <w:name w:val="Σώμα κειμένου7"/>
    <w:basedOn w:val="Normal"/>
    <w:rsid w:val="00CF4FCE"/>
    <w:pPr>
      <w:shd w:val="clear" w:color="auto" w:fill="FFFFFF"/>
      <w:spacing w:before="480" w:after="480" w:line="0" w:lineRule="atLeast"/>
      <w:jc w:val="both"/>
    </w:pPr>
    <w:rPr>
      <w:rFonts w:ascii="Bookman Old Style" w:eastAsia="Bookman Old Style" w:hAnsi="Bookman Old Style" w:cs="Bookman Old Style"/>
      <w:color w:val="000000"/>
      <w:sz w:val="18"/>
      <w:szCs w:val="18"/>
      <w:lang w:val="en-US" w:eastAsia="el-GR"/>
    </w:rPr>
  </w:style>
  <w:style w:type="character" w:customStyle="1" w:styleId="ListParagraphChar">
    <w:name w:val="List Paragraph Char"/>
    <w:aliases w:val="Punktaufzählung 1. Char"/>
    <w:basedOn w:val="DefaultParagraphFont"/>
    <w:link w:val="11"/>
    <w:uiPriority w:val="34"/>
    <w:locked/>
    <w:rsid w:val="00AC30AA"/>
    <w:rPr>
      <w:rFonts w:ascii="Trebuchet MS" w:hAnsi="Trebuchet MS"/>
    </w:rPr>
  </w:style>
  <w:style w:type="paragraph" w:customStyle="1" w:styleId="11">
    <w:name w:val="Παράγραφος λίστας1"/>
    <w:aliases w:val="Punktaufzählung 1."/>
    <w:basedOn w:val="Normal"/>
    <w:link w:val="ListParagraphChar"/>
    <w:uiPriority w:val="34"/>
    <w:rsid w:val="00AC30AA"/>
    <w:pPr>
      <w:spacing w:after="0" w:line="240" w:lineRule="auto"/>
      <w:ind w:left="720"/>
      <w:contextualSpacing/>
    </w:pPr>
    <w:rPr>
      <w:rFonts w:ascii="Trebuchet MS" w:hAnsi="Trebuchet MS"/>
    </w:rPr>
  </w:style>
  <w:style w:type="paragraph" w:styleId="NormalWeb">
    <w:name w:val="Normal (Web)"/>
    <w:basedOn w:val="Normal"/>
    <w:uiPriority w:val="99"/>
    <w:semiHidden/>
    <w:unhideWhenUsed/>
    <w:rsid w:val="00736064"/>
    <w:pPr>
      <w:spacing w:before="100" w:beforeAutospacing="1" w:after="100" w:afterAutospacing="1" w:line="240" w:lineRule="auto"/>
    </w:pPr>
    <w:rPr>
      <w:rFonts w:ascii="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0962">
      <w:bodyDiv w:val="1"/>
      <w:marLeft w:val="0"/>
      <w:marRight w:val="0"/>
      <w:marTop w:val="0"/>
      <w:marBottom w:val="0"/>
      <w:divBdr>
        <w:top w:val="none" w:sz="0" w:space="0" w:color="auto"/>
        <w:left w:val="none" w:sz="0" w:space="0" w:color="auto"/>
        <w:bottom w:val="none" w:sz="0" w:space="0" w:color="auto"/>
        <w:right w:val="none" w:sz="0" w:space="0" w:color="auto"/>
      </w:divBdr>
    </w:div>
    <w:div w:id="105391910">
      <w:bodyDiv w:val="1"/>
      <w:marLeft w:val="0"/>
      <w:marRight w:val="0"/>
      <w:marTop w:val="0"/>
      <w:marBottom w:val="0"/>
      <w:divBdr>
        <w:top w:val="none" w:sz="0" w:space="0" w:color="auto"/>
        <w:left w:val="none" w:sz="0" w:space="0" w:color="auto"/>
        <w:bottom w:val="none" w:sz="0" w:space="0" w:color="auto"/>
        <w:right w:val="none" w:sz="0" w:space="0" w:color="auto"/>
      </w:divBdr>
    </w:div>
    <w:div w:id="154297426">
      <w:bodyDiv w:val="1"/>
      <w:marLeft w:val="0"/>
      <w:marRight w:val="0"/>
      <w:marTop w:val="0"/>
      <w:marBottom w:val="0"/>
      <w:divBdr>
        <w:top w:val="none" w:sz="0" w:space="0" w:color="auto"/>
        <w:left w:val="none" w:sz="0" w:space="0" w:color="auto"/>
        <w:bottom w:val="none" w:sz="0" w:space="0" w:color="auto"/>
        <w:right w:val="none" w:sz="0" w:space="0" w:color="auto"/>
      </w:divBdr>
    </w:div>
    <w:div w:id="201405379">
      <w:bodyDiv w:val="1"/>
      <w:marLeft w:val="0"/>
      <w:marRight w:val="0"/>
      <w:marTop w:val="0"/>
      <w:marBottom w:val="0"/>
      <w:divBdr>
        <w:top w:val="none" w:sz="0" w:space="0" w:color="auto"/>
        <w:left w:val="none" w:sz="0" w:space="0" w:color="auto"/>
        <w:bottom w:val="none" w:sz="0" w:space="0" w:color="auto"/>
        <w:right w:val="none" w:sz="0" w:space="0" w:color="auto"/>
      </w:divBdr>
    </w:div>
    <w:div w:id="304162482">
      <w:bodyDiv w:val="1"/>
      <w:marLeft w:val="0"/>
      <w:marRight w:val="0"/>
      <w:marTop w:val="0"/>
      <w:marBottom w:val="0"/>
      <w:divBdr>
        <w:top w:val="none" w:sz="0" w:space="0" w:color="auto"/>
        <w:left w:val="none" w:sz="0" w:space="0" w:color="auto"/>
        <w:bottom w:val="none" w:sz="0" w:space="0" w:color="auto"/>
        <w:right w:val="none" w:sz="0" w:space="0" w:color="auto"/>
      </w:divBdr>
    </w:div>
    <w:div w:id="339239832">
      <w:bodyDiv w:val="1"/>
      <w:marLeft w:val="0"/>
      <w:marRight w:val="0"/>
      <w:marTop w:val="0"/>
      <w:marBottom w:val="0"/>
      <w:divBdr>
        <w:top w:val="none" w:sz="0" w:space="0" w:color="auto"/>
        <w:left w:val="none" w:sz="0" w:space="0" w:color="auto"/>
        <w:bottom w:val="none" w:sz="0" w:space="0" w:color="auto"/>
        <w:right w:val="none" w:sz="0" w:space="0" w:color="auto"/>
      </w:divBdr>
    </w:div>
    <w:div w:id="343285585">
      <w:bodyDiv w:val="1"/>
      <w:marLeft w:val="0"/>
      <w:marRight w:val="0"/>
      <w:marTop w:val="0"/>
      <w:marBottom w:val="0"/>
      <w:divBdr>
        <w:top w:val="none" w:sz="0" w:space="0" w:color="auto"/>
        <w:left w:val="none" w:sz="0" w:space="0" w:color="auto"/>
        <w:bottom w:val="none" w:sz="0" w:space="0" w:color="auto"/>
        <w:right w:val="none" w:sz="0" w:space="0" w:color="auto"/>
      </w:divBdr>
    </w:div>
    <w:div w:id="373625103">
      <w:bodyDiv w:val="1"/>
      <w:marLeft w:val="0"/>
      <w:marRight w:val="0"/>
      <w:marTop w:val="0"/>
      <w:marBottom w:val="0"/>
      <w:divBdr>
        <w:top w:val="none" w:sz="0" w:space="0" w:color="auto"/>
        <w:left w:val="none" w:sz="0" w:space="0" w:color="auto"/>
        <w:bottom w:val="none" w:sz="0" w:space="0" w:color="auto"/>
        <w:right w:val="none" w:sz="0" w:space="0" w:color="auto"/>
      </w:divBdr>
    </w:div>
    <w:div w:id="402025647">
      <w:bodyDiv w:val="1"/>
      <w:marLeft w:val="0"/>
      <w:marRight w:val="0"/>
      <w:marTop w:val="0"/>
      <w:marBottom w:val="0"/>
      <w:divBdr>
        <w:top w:val="none" w:sz="0" w:space="0" w:color="auto"/>
        <w:left w:val="none" w:sz="0" w:space="0" w:color="auto"/>
        <w:bottom w:val="none" w:sz="0" w:space="0" w:color="auto"/>
        <w:right w:val="none" w:sz="0" w:space="0" w:color="auto"/>
      </w:divBdr>
    </w:div>
    <w:div w:id="444740317">
      <w:bodyDiv w:val="1"/>
      <w:marLeft w:val="0"/>
      <w:marRight w:val="0"/>
      <w:marTop w:val="0"/>
      <w:marBottom w:val="0"/>
      <w:divBdr>
        <w:top w:val="none" w:sz="0" w:space="0" w:color="auto"/>
        <w:left w:val="none" w:sz="0" w:space="0" w:color="auto"/>
        <w:bottom w:val="none" w:sz="0" w:space="0" w:color="auto"/>
        <w:right w:val="none" w:sz="0" w:space="0" w:color="auto"/>
      </w:divBdr>
    </w:div>
    <w:div w:id="492720133">
      <w:bodyDiv w:val="1"/>
      <w:marLeft w:val="0"/>
      <w:marRight w:val="0"/>
      <w:marTop w:val="0"/>
      <w:marBottom w:val="0"/>
      <w:divBdr>
        <w:top w:val="none" w:sz="0" w:space="0" w:color="auto"/>
        <w:left w:val="none" w:sz="0" w:space="0" w:color="auto"/>
        <w:bottom w:val="none" w:sz="0" w:space="0" w:color="auto"/>
        <w:right w:val="none" w:sz="0" w:space="0" w:color="auto"/>
      </w:divBdr>
    </w:div>
    <w:div w:id="544175851">
      <w:bodyDiv w:val="1"/>
      <w:marLeft w:val="0"/>
      <w:marRight w:val="0"/>
      <w:marTop w:val="0"/>
      <w:marBottom w:val="0"/>
      <w:divBdr>
        <w:top w:val="none" w:sz="0" w:space="0" w:color="auto"/>
        <w:left w:val="none" w:sz="0" w:space="0" w:color="auto"/>
        <w:bottom w:val="none" w:sz="0" w:space="0" w:color="auto"/>
        <w:right w:val="none" w:sz="0" w:space="0" w:color="auto"/>
      </w:divBdr>
    </w:div>
    <w:div w:id="619147679">
      <w:bodyDiv w:val="1"/>
      <w:marLeft w:val="0"/>
      <w:marRight w:val="0"/>
      <w:marTop w:val="0"/>
      <w:marBottom w:val="0"/>
      <w:divBdr>
        <w:top w:val="none" w:sz="0" w:space="0" w:color="auto"/>
        <w:left w:val="none" w:sz="0" w:space="0" w:color="auto"/>
        <w:bottom w:val="none" w:sz="0" w:space="0" w:color="auto"/>
        <w:right w:val="none" w:sz="0" w:space="0" w:color="auto"/>
      </w:divBdr>
    </w:div>
    <w:div w:id="632102360">
      <w:bodyDiv w:val="1"/>
      <w:marLeft w:val="0"/>
      <w:marRight w:val="0"/>
      <w:marTop w:val="0"/>
      <w:marBottom w:val="0"/>
      <w:divBdr>
        <w:top w:val="none" w:sz="0" w:space="0" w:color="auto"/>
        <w:left w:val="none" w:sz="0" w:space="0" w:color="auto"/>
        <w:bottom w:val="none" w:sz="0" w:space="0" w:color="auto"/>
        <w:right w:val="none" w:sz="0" w:space="0" w:color="auto"/>
      </w:divBdr>
    </w:div>
    <w:div w:id="681131699">
      <w:bodyDiv w:val="1"/>
      <w:marLeft w:val="0"/>
      <w:marRight w:val="0"/>
      <w:marTop w:val="0"/>
      <w:marBottom w:val="0"/>
      <w:divBdr>
        <w:top w:val="none" w:sz="0" w:space="0" w:color="auto"/>
        <w:left w:val="none" w:sz="0" w:space="0" w:color="auto"/>
        <w:bottom w:val="none" w:sz="0" w:space="0" w:color="auto"/>
        <w:right w:val="none" w:sz="0" w:space="0" w:color="auto"/>
      </w:divBdr>
    </w:div>
    <w:div w:id="824469023">
      <w:bodyDiv w:val="1"/>
      <w:marLeft w:val="0"/>
      <w:marRight w:val="0"/>
      <w:marTop w:val="0"/>
      <w:marBottom w:val="0"/>
      <w:divBdr>
        <w:top w:val="none" w:sz="0" w:space="0" w:color="auto"/>
        <w:left w:val="none" w:sz="0" w:space="0" w:color="auto"/>
        <w:bottom w:val="none" w:sz="0" w:space="0" w:color="auto"/>
        <w:right w:val="none" w:sz="0" w:space="0" w:color="auto"/>
      </w:divBdr>
    </w:div>
    <w:div w:id="950629966">
      <w:bodyDiv w:val="1"/>
      <w:marLeft w:val="0"/>
      <w:marRight w:val="0"/>
      <w:marTop w:val="0"/>
      <w:marBottom w:val="0"/>
      <w:divBdr>
        <w:top w:val="none" w:sz="0" w:space="0" w:color="auto"/>
        <w:left w:val="none" w:sz="0" w:space="0" w:color="auto"/>
        <w:bottom w:val="none" w:sz="0" w:space="0" w:color="auto"/>
        <w:right w:val="none" w:sz="0" w:space="0" w:color="auto"/>
      </w:divBdr>
    </w:div>
    <w:div w:id="996152865">
      <w:bodyDiv w:val="1"/>
      <w:marLeft w:val="0"/>
      <w:marRight w:val="0"/>
      <w:marTop w:val="0"/>
      <w:marBottom w:val="0"/>
      <w:divBdr>
        <w:top w:val="none" w:sz="0" w:space="0" w:color="auto"/>
        <w:left w:val="none" w:sz="0" w:space="0" w:color="auto"/>
        <w:bottom w:val="none" w:sz="0" w:space="0" w:color="auto"/>
        <w:right w:val="none" w:sz="0" w:space="0" w:color="auto"/>
      </w:divBdr>
    </w:div>
    <w:div w:id="1066681469">
      <w:bodyDiv w:val="1"/>
      <w:marLeft w:val="0"/>
      <w:marRight w:val="0"/>
      <w:marTop w:val="0"/>
      <w:marBottom w:val="0"/>
      <w:divBdr>
        <w:top w:val="none" w:sz="0" w:space="0" w:color="auto"/>
        <w:left w:val="none" w:sz="0" w:space="0" w:color="auto"/>
        <w:bottom w:val="none" w:sz="0" w:space="0" w:color="auto"/>
        <w:right w:val="none" w:sz="0" w:space="0" w:color="auto"/>
      </w:divBdr>
    </w:div>
    <w:div w:id="1114255809">
      <w:bodyDiv w:val="1"/>
      <w:marLeft w:val="0"/>
      <w:marRight w:val="0"/>
      <w:marTop w:val="0"/>
      <w:marBottom w:val="0"/>
      <w:divBdr>
        <w:top w:val="none" w:sz="0" w:space="0" w:color="auto"/>
        <w:left w:val="none" w:sz="0" w:space="0" w:color="auto"/>
        <w:bottom w:val="none" w:sz="0" w:space="0" w:color="auto"/>
        <w:right w:val="none" w:sz="0" w:space="0" w:color="auto"/>
      </w:divBdr>
    </w:div>
    <w:div w:id="1196652750">
      <w:bodyDiv w:val="1"/>
      <w:marLeft w:val="0"/>
      <w:marRight w:val="0"/>
      <w:marTop w:val="0"/>
      <w:marBottom w:val="0"/>
      <w:divBdr>
        <w:top w:val="none" w:sz="0" w:space="0" w:color="auto"/>
        <w:left w:val="none" w:sz="0" w:space="0" w:color="auto"/>
        <w:bottom w:val="none" w:sz="0" w:space="0" w:color="auto"/>
        <w:right w:val="none" w:sz="0" w:space="0" w:color="auto"/>
      </w:divBdr>
    </w:div>
    <w:div w:id="1230581364">
      <w:bodyDiv w:val="1"/>
      <w:marLeft w:val="0"/>
      <w:marRight w:val="0"/>
      <w:marTop w:val="0"/>
      <w:marBottom w:val="0"/>
      <w:divBdr>
        <w:top w:val="none" w:sz="0" w:space="0" w:color="auto"/>
        <w:left w:val="none" w:sz="0" w:space="0" w:color="auto"/>
        <w:bottom w:val="none" w:sz="0" w:space="0" w:color="auto"/>
        <w:right w:val="none" w:sz="0" w:space="0" w:color="auto"/>
      </w:divBdr>
    </w:div>
    <w:div w:id="1493519456">
      <w:bodyDiv w:val="1"/>
      <w:marLeft w:val="0"/>
      <w:marRight w:val="0"/>
      <w:marTop w:val="0"/>
      <w:marBottom w:val="0"/>
      <w:divBdr>
        <w:top w:val="none" w:sz="0" w:space="0" w:color="auto"/>
        <w:left w:val="none" w:sz="0" w:space="0" w:color="auto"/>
        <w:bottom w:val="none" w:sz="0" w:space="0" w:color="auto"/>
        <w:right w:val="none" w:sz="0" w:space="0" w:color="auto"/>
      </w:divBdr>
    </w:div>
    <w:div w:id="1765958691">
      <w:bodyDiv w:val="1"/>
      <w:marLeft w:val="0"/>
      <w:marRight w:val="0"/>
      <w:marTop w:val="0"/>
      <w:marBottom w:val="0"/>
      <w:divBdr>
        <w:top w:val="none" w:sz="0" w:space="0" w:color="auto"/>
        <w:left w:val="none" w:sz="0" w:space="0" w:color="auto"/>
        <w:bottom w:val="none" w:sz="0" w:space="0" w:color="auto"/>
        <w:right w:val="none" w:sz="0" w:space="0" w:color="auto"/>
      </w:divBdr>
    </w:div>
    <w:div w:id="2019916404">
      <w:bodyDiv w:val="1"/>
      <w:marLeft w:val="0"/>
      <w:marRight w:val="0"/>
      <w:marTop w:val="0"/>
      <w:marBottom w:val="0"/>
      <w:divBdr>
        <w:top w:val="none" w:sz="0" w:space="0" w:color="auto"/>
        <w:left w:val="none" w:sz="0" w:space="0" w:color="auto"/>
        <w:bottom w:val="none" w:sz="0" w:space="0" w:color="auto"/>
        <w:right w:val="none" w:sz="0" w:space="0" w:color="auto"/>
      </w:divBdr>
    </w:div>
    <w:div w:id="202829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lp.gr/el/contests-declarations/item/download/15382_47bdac56480e5989dd2418b85b58c6c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5E7B0-BB21-44B4-8205-94370B97B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Sagiaslawfirm</dc:creator>
  <cp:lastModifiedBy>Kalliopi Sifakaki</cp:lastModifiedBy>
  <cp:revision>9</cp:revision>
  <cp:lastPrinted>2018-08-22T10:54:00Z</cp:lastPrinted>
  <dcterms:created xsi:type="dcterms:W3CDTF">2019-07-05T13:19:00Z</dcterms:created>
  <dcterms:modified xsi:type="dcterms:W3CDTF">2019-07-05T14:34:00Z</dcterms:modified>
</cp:coreProperties>
</file>