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86653" w:rsidRDefault="007D189A" w:rsidP="00A86653">
      <w:pPr>
        <w:pStyle w:val="Heading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n-US"/>
        </w:rPr>
      </w:pPr>
      <w:r w:rsidRPr="00A86653">
        <w:rPr>
          <w:rFonts w:ascii="Tahoma" w:hAnsi="Tahoma" w:cs="Tahoma"/>
          <w:i w:val="0"/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34A45F1" wp14:editId="2369EE8B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Default="0073476C" w:rsidP="0073476C">
                            <w:pPr>
                              <w:ind w:left="720" w:firstLine="720"/>
                              <w:jc w:val="both"/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   </w:t>
                            </w:r>
                            <w:r w:rsidR="007D189A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6</w:t>
                            </w:r>
                            <w:r w:rsidRPr="0073476C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June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Default="0073476C" w:rsidP="0073476C">
                      <w:pPr>
                        <w:ind w:left="720" w:firstLine="720"/>
                        <w:jc w:val="both"/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   </w:t>
                      </w:r>
                      <w:r w:rsidR="007D189A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6</w:t>
                      </w:r>
                      <w:r w:rsidRPr="0073476C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June 2019</w:t>
                      </w:r>
                    </w:p>
                  </w:txbxContent>
                </v:textbox>
              </v:shape>
            </w:pict>
          </mc:Fallback>
        </mc:AlternateContent>
      </w:r>
    </w:p>
    <w:p w:rsidR="00A43517" w:rsidRPr="00A86653" w:rsidRDefault="00A43517" w:rsidP="00A86653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E845F4" w:rsidRPr="00A86653" w:rsidRDefault="00E845F4" w:rsidP="00A86653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A86653">
        <w:rPr>
          <w:rFonts w:ascii="Tahoma" w:hAnsi="Tahoma" w:cs="Tahoma"/>
          <w:lang w:val="en-US"/>
        </w:rPr>
        <w:t>Piraeus Port Authority S.A.</w:t>
      </w:r>
    </w:p>
    <w:p w:rsidR="00E845F4" w:rsidRPr="00A86653" w:rsidRDefault="00E845F4" w:rsidP="00A86653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A86653">
        <w:rPr>
          <w:rFonts w:ascii="Tahoma" w:hAnsi="Tahoma" w:cs="Tahoma"/>
          <w:lang w:val="en-US"/>
        </w:rPr>
        <w:t>Procurement Department</w:t>
      </w:r>
    </w:p>
    <w:p w:rsidR="00E845F4" w:rsidRPr="00A86653" w:rsidRDefault="00E845F4" w:rsidP="00A86653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A86653">
        <w:rPr>
          <w:rFonts w:ascii="Tahoma" w:hAnsi="Tahoma" w:cs="Tahoma"/>
          <w:lang w:val="en-US"/>
        </w:rPr>
        <w:t>10, Akti Miaouli,</w:t>
      </w:r>
    </w:p>
    <w:p w:rsidR="00E845F4" w:rsidRPr="00A86653" w:rsidRDefault="00E845F4" w:rsidP="00A86653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A86653">
        <w:rPr>
          <w:rFonts w:ascii="Tahoma" w:hAnsi="Tahoma" w:cs="Tahoma"/>
          <w:lang w:val="en-US"/>
        </w:rPr>
        <w:t xml:space="preserve">GR 185 38, </w:t>
      </w:r>
    </w:p>
    <w:p w:rsidR="00E845F4" w:rsidRPr="00A86653" w:rsidRDefault="00E845F4" w:rsidP="00A86653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A86653">
        <w:rPr>
          <w:rFonts w:ascii="Tahoma" w:hAnsi="Tahoma" w:cs="Tahoma"/>
          <w:lang w:val="en-US"/>
        </w:rPr>
        <w:t>Piraeus, Greece.</w:t>
      </w:r>
    </w:p>
    <w:p w:rsidR="00B8698A" w:rsidRPr="00A86653" w:rsidRDefault="00831DE5" w:rsidP="00A86653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A86653">
        <w:rPr>
          <w:rFonts w:ascii="Tahoma" w:hAnsi="Tahoma" w:cs="Tahoma"/>
          <w:lang w:val="en-US"/>
        </w:rPr>
        <w:t>T</w:t>
      </w:r>
      <w:r w:rsidR="00E845F4" w:rsidRPr="00A86653">
        <w:rPr>
          <w:rFonts w:ascii="Tahoma" w:hAnsi="Tahoma" w:cs="Tahoma"/>
          <w:lang w:val="en-US"/>
        </w:rPr>
        <w:t>el:</w:t>
      </w:r>
      <w:r w:rsidR="00E845F4" w:rsidRPr="00A86653">
        <w:rPr>
          <w:rFonts w:ascii="Tahoma" w:hAnsi="Tahoma" w:cs="Tahoma"/>
          <w:lang w:val="en-US"/>
        </w:rPr>
        <w:tab/>
        <w:t xml:space="preserve">+30 210 4550189 </w:t>
      </w:r>
      <w:r w:rsidR="00E845F4" w:rsidRPr="00A86653">
        <w:rPr>
          <w:rFonts w:ascii="Tahoma" w:hAnsi="Tahoma" w:cs="Tahoma"/>
          <w:lang w:val="en-US"/>
        </w:rPr>
        <w:tab/>
      </w:r>
    </w:p>
    <w:p w:rsidR="00E845F4" w:rsidRPr="00A86653" w:rsidRDefault="00831DE5" w:rsidP="00A86653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A86653">
        <w:rPr>
          <w:rFonts w:ascii="Tahoma" w:hAnsi="Tahoma" w:cs="Tahoma"/>
          <w:lang w:val="en-US"/>
        </w:rPr>
        <w:t>Fax</w:t>
      </w:r>
      <w:r w:rsidR="00E845F4" w:rsidRPr="00A86653">
        <w:rPr>
          <w:rFonts w:ascii="Tahoma" w:hAnsi="Tahoma" w:cs="Tahoma"/>
          <w:lang w:val="en-US"/>
        </w:rPr>
        <w:t>:</w:t>
      </w:r>
      <w:r w:rsidR="00E845F4" w:rsidRPr="00A86653">
        <w:rPr>
          <w:rFonts w:ascii="Tahoma" w:hAnsi="Tahoma" w:cs="Tahoma"/>
          <w:lang w:val="en-US"/>
        </w:rPr>
        <w:tab/>
        <w:t xml:space="preserve">+30 210 4550187 </w:t>
      </w:r>
    </w:p>
    <w:p w:rsidR="00E845F4" w:rsidRPr="00A86653" w:rsidRDefault="00831DE5" w:rsidP="00A86653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A86653">
        <w:rPr>
          <w:rFonts w:ascii="Tahoma" w:hAnsi="Tahoma" w:cs="Tahoma"/>
          <w:lang w:val="en-US"/>
        </w:rPr>
        <w:t>E-mail</w:t>
      </w:r>
      <w:r w:rsidR="00E845F4" w:rsidRPr="00A86653">
        <w:rPr>
          <w:rFonts w:ascii="Tahoma" w:hAnsi="Tahoma" w:cs="Tahoma"/>
          <w:lang w:val="en-US"/>
        </w:rPr>
        <w:t xml:space="preserve">: procurement@olp.gr </w:t>
      </w:r>
    </w:p>
    <w:p w:rsidR="00E845F4" w:rsidRPr="00A86653" w:rsidRDefault="00E845F4" w:rsidP="00A86653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E9A" w:rsidRPr="00A86653" w:rsidRDefault="00CF7E9A" w:rsidP="00A8665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lang w:val="en-US"/>
        </w:rPr>
      </w:pPr>
    </w:p>
    <w:p w:rsidR="003404A6" w:rsidRPr="00A86653" w:rsidRDefault="00A86653" w:rsidP="00A86653">
      <w:pPr>
        <w:spacing w:after="0" w:line="240" w:lineRule="auto"/>
        <w:jc w:val="both"/>
        <w:rPr>
          <w:rFonts w:ascii="Tahoma" w:hAnsi="Tahoma" w:cs="Tahoma"/>
          <w:lang w:val="en-US"/>
        </w:rPr>
      </w:pPr>
      <w:r>
        <w:rPr>
          <w:rFonts w:ascii="Tahoma" w:hAnsi="Tahoma" w:cs="Tahoma"/>
          <w:b/>
        </w:rPr>
        <w:t>Θέμα</w:t>
      </w:r>
      <w:r w:rsidR="007E7AEA" w:rsidRPr="00A86653">
        <w:rPr>
          <w:rFonts w:ascii="Tahoma" w:hAnsi="Tahoma" w:cs="Tahoma"/>
          <w:b/>
          <w:lang w:val="en-US"/>
        </w:rPr>
        <w:t>:</w:t>
      </w:r>
      <w:r w:rsidR="007E7AEA" w:rsidRPr="00A86653">
        <w:rPr>
          <w:rFonts w:ascii="Tahoma" w:hAnsi="Tahoma" w:cs="Tahoma"/>
          <w:lang w:val="en-US"/>
        </w:rPr>
        <w:t xml:space="preserve"> Clarifications to the interested parties</w:t>
      </w:r>
      <w:r w:rsidR="00B94E77" w:rsidRPr="00A86653">
        <w:rPr>
          <w:rFonts w:ascii="Tahoma" w:hAnsi="Tahoma" w:cs="Tahoma"/>
          <w:lang w:val="en-US"/>
        </w:rPr>
        <w:t>,</w:t>
      </w:r>
      <w:r w:rsidR="007E7AEA" w:rsidRPr="00A86653">
        <w:rPr>
          <w:rFonts w:ascii="Tahoma" w:hAnsi="Tahoma" w:cs="Tahoma"/>
          <w:lang w:val="en-US"/>
        </w:rPr>
        <w:t xml:space="preserve"> regarding the C</w:t>
      </w:r>
      <w:r w:rsidR="00D944E8" w:rsidRPr="00A86653">
        <w:rPr>
          <w:rFonts w:ascii="Tahoma" w:hAnsi="Tahoma" w:cs="Tahoma"/>
          <w:lang w:val="en-US"/>
        </w:rPr>
        <w:t xml:space="preserve">all </w:t>
      </w:r>
      <w:r w:rsidR="0073476C" w:rsidRPr="00A86653">
        <w:rPr>
          <w:rFonts w:ascii="Tahoma" w:hAnsi="Tahoma" w:cs="Tahoma"/>
          <w:lang w:val="en-US"/>
        </w:rPr>
        <w:t>for</w:t>
      </w:r>
      <w:r w:rsidR="00D944E8" w:rsidRPr="00A86653">
        <w:rPr>
          <w:rFonts w:ascii="Tahoma" w:hAnsi="Tahoma" w:cs="Tahoma"/>
          <w:lang w:val="en-US"/>
        </w:rPr>
        <w:t xml:space="preserve"> Tender</w:t>
      </w:r>
      <w:r w:rsidR="0073476C" w:rsidRPr="00A86653">
        <w:rPr>
          <w:rFonts w:ascii="Tahoma" w:hAnsi="Tahoma" w:cs="Tahoma"/>
          <w:lang w:val="en-US"/>
        </w:rPr>
        <w:t>s</w:t>
      </w:r>
      <w:r w:rsidR="00D944E8" w:rsidRPr="00A86653">
        <w:rPr>
          <w:rFonts w:ascii="Tahoma" w:hAnsi="Tahoma" w:cs="Tahoma"/>
          <w:lang w:val="en-US"/>
        </w:rPr>
        <w:t xml:space="preserve"> for the</w:t>
      </w:r>
      <w:r w:rsidR="00F1103A" w:rsidRPr="00A86653">
        <w:rPr>
          <w:rFonts w:ascii="Tahoma" w:hAnsi="Tahoma" w:cs="Tahoma"/>
          <w:lang w:val="en-US"/>
        </w:rPr>
        <w:t xml:space="preserve"> procurement</w:t>
      </w:r>
      <w:r w:rsidR="00B94E77" w:rsidRPr="00A86653">
        <w:rPr>
          <w:rFonts w:ascii="Tahoma" w:hAnsi="Tahoma" w:cs="Tahoma"/>
          <w:lang w:val="en-US"/>
        </w:rPr>
        <w:t xml:space="preserve"> </w:t>
      </w:r>
      <w:r w:rsidR="0073476C" w:rsidRPr="00A86653">
        <w:rPr>
          <w:rFonts w:ascii="Tahoma" w:hAnsi="Tahoma" w:cs="Tahoma"/>
          <w:lang w:val="en-US"/>
        </w:rPr>
        <w:t>of Gantry wheels and shafts for Rail Mounted Gantry (RMG) Cranes</w:t>
      </w:r>
      <w:r w:rsidR="003E35FE" w:rsidRPr="00A86653">
        <w:rPr>
          <w:rFonts w:ascii="Tahoma" w:hAnsi="Tahoma" w:cs="Tahoma"/>
          <w:b/>
          <w:lang w:val="en-US"/>
        </w:rPr>
        <w:t>.</w:t>
      </w:r>
    </w:p>
    <w:p w:rsidR="00CF4FCE" w:rsidRPr="00A86653" w:rsidRDefault="00CF4FCE" w:rsidP="00A86653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4FCE" w:rsidRPr="00A86653" w:rsidRDefault="00CF4FCE" w:rsidP="00A86653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A86653">
        <w:rPr>
          <w:rFonts w:ascii="Tahoma" w:hAnsi="Tahoma" w:cs="Tahoma"/>
          <w:lang w:val="en-US"/>
        </w:rPr>
        <w:t xml:space="preserve">Interested parties are kindly requested to refer to all clarifications published provided by PPA, regarding the </w:t>
      </w:r>
      <w:r w:rsidR="009E11D6" w:rsidRPr="00A86653">
        <w:rPr>
          <w:rFonts w:ascii="Tahoma" w:hAnsi="Tahoma" w:cs="Tahoma"/>
          <w:lang w:val="en-US"/>
        </w:rPr>
        <w:t xml:space="preserve">questions received </w:t>
      </w:r>
      <w:r w:rsidR="008D0471" w:rsidRPr="00A86653">
        <w:rPr>
          <w:rFonts w:ascii="Tahoma" w:hAnsi="Tahoma" w:cs="Tahoma"/>
          <w:lang w:val="en-US"/>
        </w:rPr>
        <w:t>until 2</w:t>
      </w:r>
      <w:r w:rsidR="00A86653" w:rsidRPr="00A86653">
        <w:rPr>
          <w:rFonts w:ascii="Tahoma" w:hAnsi="Tahoma" w:cs="Tahoma"/>
          <w:lang w:val="en-US"/>
        </w:rPr>
        <w:t>7</w:t>
      </w:r>
      <w:r w:rsidR="0073476C" w:rsidRPr="00A86653">
        <w:rPr>
          <w:rFonts w:ascii="Tahoma" w:hAnsi="Tahoma" w:cs="Tahoma"/>
          <w:vertAlign w:val="superscript"/>
          <w:lang w:val="en-US"/>
        </w:rPr>
        <w:t>th</w:t>
      </w:r>
      <w:r w:rsidR="0073476C" w:rsidRPr="00A86653">
        <w:rPr>
          <w:rFonts w:ascii="Tahoma" w:hAnsi="Tahoma" w:cs="Tahoma"/>
          <w:lang w:val="en-US"/>
        </w:rPr>
        <w:t xml:space="preserve"> June 2019</w:t>
      </w:r>
      <w:r w:rsidRPr="00A86653">
        <w:rPr>
          <w:rFonts w:ascii="Tahoma" w:hAnsi="Tahoma" w:cs="Tahoma"/>
          <w:lang w:val="en-US"/>
        </w:rPr>
        <w:t xml:space="preserve">, in relation to the “Call </w:t>
      </w:r>
      <w:r w:rsidR="0073476C" w:rsidRPr="00A86653">
        <w:rPr>
          <w:rFonts w:ascii="Tahoma" w:hAnsi="Tahoma" w:cs="Tahoma"/>
          <w:lang w:val="en-US"/>
        </w:rPr>
        <w:t>for</w:t>
      </w:r>
      <w:r w:rsidRPr="00A86653">
        <w:rPr>
          <w:rFonts w:ascii="Tahoma" w:hAnsi="Tahoma" w:cs="Tahoma"/>
          <w:lang w:val="en-US"/>
        </w:rPr>
        <w:t xml:space="preserve"> Tender</w:t>
      </w:r>
      <w:r w:rsidR="0073476C" w:rsidRPr="00A86653">
        <w:rPr>
          <w:rFonts w:ascii="Tahoma" w:hAnsi="Tahoma" w:cs="Tahoma"/>
          <w:lang w:val="en-US"/>
        </w:rPr>
        <w:t>s</w:t>
      </w:r>
      <w:r w:rsidRPr="00A86653">
        <w:rPr>
          <w:rFonts w:ascii="Tahoma" w:hAnsi="Tahoma" w:cs="Tahoma"/>
          <w:lang w:val="en-US"/>
        </w:rPr>
        <w:t xml:space="preserve"> </w:t>
      </w:r>
      <w:r w:rsidR="00B94E77" w:rsidRPr="00A86653">
        <w:rPr>
          <w:rFonts w:ascii="Tahoma" w:hAnsi="Tahoma" w:cs="Tahoma"/>
          <w:lang w:val="en-US"/>
        </w:rPr>
        <w:t xml:space="preserve">for the award of Procurement of </w:t>
      </w:r>
      <w:r w:rsidR="007D189A" w:rsidRPr="00A86653">
        <w:rPr>
          <w:rFonts w:ascii="Tahoma" w:hAnsi="Tahoma" w:cs="Tahoma"/>
          <w:lang w:val="en-US"/>
        </w:rPr>
        <w:t>twenty eight (28) semi-trailers, 65 ton rated loading capacity for terminal tractors</w:t>
      </w:r>
      <w:r w:rsidR="0073476C" w:rsidRPr="00A86653">
        <w:rPr>
          <w:rFonts w:ascii="Tahoma" w:hAnsi="Tahoma" w:cs="Tahoma"/>
          <w:lang w:val="en-US"/>
        </w:rPr>
        <w:t xml:space="preserve"> the procurement of Gantry wheels and shafts for Rail Mounted Gantry (RMG) Cranes</w:t>
      </w:r>
      <w:r w:rsidR="00205565" w:rsidRPr="00A86653">
        <w:rPr>
          <w:rFonts w:ascii="Tahoma" w:hAnsi="Tahoma" w:cs="Tahoma"/>
          <w:lang w:val="en-US"/>
        </w:rPr>
        <w:t>”.</w:t>
      </w:r>
    </w:p>
    <w:p w:rsidR="003D5C26" w:rsidRPr="00A86653" w:rsidRDefault="003D5C26" w:rsidP="00A86653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4FCE" w:rsidRPr="00A86653" w:rsidRDefault="00CF4FCE" w:rsidP="00A86653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A86653">
        <w:rPr>
          <w:rFonts w:ascii="Tahoma" w:hAnsi="Tahoma" w:cs="Tahoma"/>
          <w:lang w:val="en-US"/>
        </w:rPr>
        <w:t>The said replies constitute an integral part of the Call.</w:t>
      </w:r>
    </w:p>
    <w:p w:rsidR="007467A2" w:rsidRPr="00A86653" w:rsidRDefault="007467A2" w:rsidP="00A86653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8B6EC4" w:rsidRPr="00A86653" w:rsidRDefault="00A86653" w:rsidP="00A86653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>
        <w:rPr>
          <w:rStyle w:val="AnswersChar"/>
          <w:b/>
          <w:color w:val="auto"/>
          <w:sz w:val="22"/>
          <w:szCs w:val="22"/>
          <w:lang w:val="el-GR"/>
        </w:rPr>
        <w:t>Ερώτηση</w:t>
      </w:r>
      <w:r w:rsidR="00B94E77" w:rsidRPr="00A86653">
        <w:rPr>
          <w:rStyle w:val="AnswersChar"/>
          <w:b/>
          <w:color w:val="auto"/>
          <w:sz w:val="22"/>
          <w:szCs w:val="22"/>
          <w:lang w:val="el-GR"/>
        </w:rPr>
        <w:t xml:space="preserve"> </w:t>
      </w:r>
      <w:r w:rsidR="007D189A" w:rsidRPr="00A86653">
        <w:rPr>
          <w:rStyle w:val="AnswersChar"/>
          <w:b/>
          <w:color w:val="auto"/>
          <w:sz w:val="22"/>
          <w:szCs w:val="22"/>
          <w:lang w:val="el-GR"/>
        </w:rPr>
        <w:t>1</w:t>
      </w:r>
      <w:r w:rsidR="00CF7E9A" w:rsidRPr="00A86653">
        <w:rPr>
          <w:rStyle w:val="AnswersChar"/>
          <w:b/>
          <w:color w:val="auto"/>
          <w:sz w:val="22"/>
          <w:szCs w:val="22"/>
          <w:lang w:val="el-GR"/>
        </w:rPr>
        <w:t>:</w:t>
      </w:r>
      <w:r w:rsidR="008B6EC4" w:rsidRPr="00A86653">
        <w:rPr>
          <w:rStyle w:val="AnswersChar"/>
          <w:b/>
          <w:color w:val="auto"/>
          <w:sz w:val="22"/>
          <w:szCs w:val="22"/>
          <w:lang w:val="el-GR"/>
        </w:rPr>
        <w:t xml:space="preserve"> </w:t>
      </w:r>
    </w:p>
    <w:p w:rsidR="0073476C" w:rsidRPr="00A86653" w:rsidRDefault="0073476C" w:rsidP="00A86653">
      <w:pPr>
        <w:pStyle w:val="10"/>
        <w:spacing w:line="240" w:lineRule="auto"/>
        <w:ind w:firstLine="0"/>
        <w:jc w:val="both"/>
        <w:rPr>
          <w:rFonts w:eastAsiaTheme="minorHAnsi"/>
          <w:i/>
          <w:sz w:val="22"/>
          <w:szCs w:val="22"/>
          <w:u w:val="single"/>
          <w:lang w:val="el-GR" w:eastAsia="en-US"/>
        </w:rPr>
      </w:pPr>
      <w:r w:rsidRPr="00A86653">
        <w:rPr>
          <w:rFonts w:eastAsiaTheme="minorHAnsi"/>
          <w:i/>
          <w:sz w:val="22"/>
          <w:szCs w:val="22"/>
          <w:u w:val="single"/>
          <w:lang w:val="el-GR" w:eastAsia="en-US"/>
        </w:rPr>
        <w:t xml:space="preserve">Παρακαλούμε να μας διευκρινίσετε τα παρακάτω </w:t>
      </w:r>
      <w:r w:rsidR="006E41BD" w:rsidRPr="00A86653">
        <w:rPr>
          <w:rFonts w:eastAsiaTheme="minorHAnsi"/>
          <w:i/>
          <w:sz w:val="22"/>
          <w:szCs w:val="22"/>
          <w:u w:val="single"/>
          <w:lang w:val="el-GR" w:eastAsia="en-US"/>
        </w:rPr>
        <w:t>ερωτήματα</w:t>
      </w:r>
      <w:r w:rsidRPr="00A86653">
        <w:rPr>
          <w:rFonts w:eastAsiaTheme="minorHAnsi"/>
          <w:i/>
          <w:sz w:val="22"/>
          <w:szCs w:val="22"/>
          <w:u w:val="single"/>
          <w:lang w:val="el-GR" w:eastAsia="en-US"/>
        </w:rPr>
        <w:t>:</w:t>
      </w:r>
    </w:p>
    <w:p w:rsidR="0073476C" w:rsidRPr="00A86653" w:rsidRDefault="0073476C" w:rsidP="00A86653">
      <w:pPr>
        <w:pStyle w:val="10"/>
        <w:numPr>
          <w:ilvl w:val="0"/>
          <w:numId w:val="35"/>
        </w:numPr>
        <w:spacing w:line="240" w:lineRule="auto"/>
        <w:ind w:firstLine="0"/>
        <w:jc w:val="both"/>
        <w:rPr>
          <w:rFonts w:eastAsiaTheme="minorHAnsi"/>
          <w:sz w:val="22"/>
          <w:szCs w:val="22"/>
          <w:lang w:val="el-GR" w:eastAsia="en-US"/>
        </w:rPr>
      </w:pPr>
      <w:r w:rsidRPr="00A86653">
        <w:rPr>
          <w:rFonts w:eastAsiaTheme="minorHAnsi"/>
          <w:sz w:val="22"/>
          <w:szCs w:val="22"/>
          <w:lang w:val="el-GR" w:eastAsia="en-US"/>
        </w:rPr>
        <w:t xml:space="preserve">Το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σχέδιο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του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τροχού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12834-0121 αναφέρεται στην επιφανειακή σκλήρυνση του περιμετρικού λουκιού. Το βάθος σκλήρυνσης που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απαιτεί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το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σχέδιο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</w:t>
      </w:r>
      <w:r w:rsidR="006E41BD" w:rsidRPr="00A86653">
        <w:rPr>
          <w:rFonts w:eastAsiaTheme="minorHAnsi"/>
          <w:sz w:val="22"/>
          <w:szCs w:val="22"/>
          <w:lang w:val="el-GR" w:eastAsia="en-US"/>
        </w:rPr>
        <w:t>είναι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20</w:t>
      </w:r>
      <w:r w:rsidRPr="00A86653">
        <w:rPr>
          <w:rFonts w:eastAsiaTheme="minorHAnsi"/>
          <w:sz w:val="22"/>
          <w:szCs w:val="22"/>
          <w:lang w:eastAsia="en-US"/>
        </w:rPr>
        <w:t>mm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. Η επικοινωνία μας με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συνεργάτη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μας που ειδικεύεται στις επιφανειακές βαφές και </w:t>
      </w:r>
      <w:r w:rsidR="006E41BD" w:rsidRPr="00A86653">
        <w:rPr>
          <w:rFonts w:eastAsiaTheme="minorHAnsi"/>
          <w:sz w:val="22"/>
          <w:szCs w:val="22"/>
          <w:lang w:val="el-GR" w:eastAsia="en-US"/>
        </w:rPr>
        <w:t>είναι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</w:t>
      </w:r>
      <w:r w:rsidR="006E41BD" w:rsidRPr="00A86653">
        <w:rPr>
          <w:rFonts w:eastAsiaTheme="minorHAnsi"/>
          <w:sz w:val="22"/>
          <w:szCs w:val="22"/>
          <w:lang w:val="el-GR" w:eastAsia="en-US"/>
        </w:rPr>
        <w:t>από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τους ποιο αξιόλογους στην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Ελλάδα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, μας επισήμανε </w:t>
      </w:r>
      <w:proofErr w:type="spellStart"/>
      <w:r w:rsidRPr="00A86653">
        <w:rPr>
          <w:rFonts w:eastAsiaTheme="minorHAnsi"/>
          <w:sz w:val="22"/>
          <w:szCs w:val="22"/>
          <w:lang w:val="el-GR" w:eastAsia="en-US"/>
        </w:rPr>
        <w:t>οτι</w:t>
      </w:r>
      <w:proofErr w:type="spellEnd"/>
      <w:r w:rsidRPr="00A86653">
        <w:rPr>
          <w:rFonts w:eastAsiaTheme="minorHAnsi"/>
          <w:sz w:val="22"/>
          <w:szCs w:val="22"/>
          <w:lang w:val="el-GR" w:eastAsia="en-US"/>
        </w:rPr>
        <w:t xml:space="preserve"> </w:t>
      </w:r>
      <w:proofErr w:type="spellStart"/>
      <w:r w:rsidRPr="00A86653">
        <w:rPr>
          <w:rFonts w:eastAsiaTheme="minorHAnsi"/>
          <w:sz w:val="22"/>
          <w:szCs w:val="22"/>
          <w:lang w:val="el-GR" w:eastAsia="en-US"/>
        </w:rPr>
        <w:t>αυτο</w:t>
      </w:r>
      <w:proofErr w:type="spellEnd"/>
      <w:r w:rsidRPr="00A86653">
        <w:rPr>
          <w:rFonts w:eastAsiaTheme="minorHAnsi"/>
          <w:sz w:val="22"/>
          <w:szCs w:val="22"/>
          <w:lang w:val="el-GR" w:eastAsia="en-US"/>
        </w:rPr>
        <w:t xml:space="preserve"> το βάθος δεν μπορεί να επιτευχθεί. Σας παραθέτω την απάντηση του:                                                                                                                                                                                      </w:t>
      </w:r>
    </w:p>
    <w:p w:rsidR="0073476C" w:rsidRPr="00A86653" w:rsidRDefault="0073476C" w:rsidP="00A86653">
      <w:pPr>
        <w:pStyle w:val="10"/>
        <w:spacing w:line="240" w:lineRule="auto"/>
        <w:ind w:firstLine="0"/>
        <w:jc w:val="both"/>
        <w:rPr>
          <w:rFonts w:eastAsiaTheme="minorHAnsi"/>
          <w:sz w:val="22"/>
          <w:szCs w:val="22"/>
          <w:lang w:val="el-GR" w:eastAsia="en-US"/>
        </w:rPr>
      </w:pPr>
    </w:p>
    <w:p w:rsidR="0073476C" w:rsidRPr="00A86653" w:rsidRDefault="0073476C" w:rsidP="00A86653">
      <w:pPr>
        <w:pStyle w:val="10"/>
        <w:spacing w:line="240" w:lineRule="auto"/>
        <w:ind w:firstLine="0"/>
        <w:jc w:val="both"/>
        <w:rPr>
          <w:rFonts w:eastAsiaTheme="minorHAnsi"/>
          <w:sz w:val="22"/>
          <w:szCs w:val="22"/>
          <w:lang w:val="el-GR" w:eastAsia="en-US"/>
        </w:rPr>
      </w:pPr>
      <w:r w:rsidRPr="00A86653">
        <w:rPr>
          <w:rFonts w:eastAsiaTheme="minorHAnsi"/>
          <w:i/>
          <w:sz w:val="22"/>
          <w:szCs w:val="22"/>
          <w:lang w:val="el-GR" w:eastAsia="en-US"/>
        </w:rPr>
        <w:t>Τεχνικές παρατηρήσεις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</w:t>
      </w:r>
    </w:p>
    <w:p w:rsidR="0073476C" w:rsidRPr="00A86653" w:rsidRDefault="0073476C" w:rsidP="00A86653">
      <w:pPr>
        <w:pStyle w:val="10"/>
        <w:spacing w:line="240" w:lineRule="auto"/>
        <w:ind w:firstLine="0"/>
        <w:jc w:val="both"/>
        <w:rPr>
          <w:rFonts w:eastAsiaTheme="minorHAnsi"/>
          <w:sz w:val="22"/>
          <w:szCs w:val="22"/>
          <w:lang w:val="el-GR" w:eastAsia="en-US"/>
        </w:rPr>
      </w:pPr>
      <w:r w:rsidRPr="00A86653">
        <w:rPr>
          <w:rFonts w:eastAsiaTheme="minorHAnsi"/>
          <w:sz w:val="22"/>
          <w:szCs w:val="22"/>
          <w:lang w:val="el-GR" w:eastAsia="en-US"/>
        </w:rPr>
        <w:t xml:space="preserve">Η επαγωγική σκλήρυνση είναι θεωρητικά και πρακτικά αδύνατον να εισχωρήσει σε βάθος 20 </w:t>
      </w:r>
      <w:r w:rsidRPr="00A86653">
        <w:rPr>
          <w:rFonts w:eastAsiaTheme="minorHAnsi"/>
          <w:sz w:val="22"/>
          <w:szCs w:val="22"/>
          <w:lang w:eastAsia="en-US"/>
        </w:rPr>
        <w:t>mm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όπως σημειώνεται στο σχέδιο.</w:t>
      </w:r>
    </w:p>
    <w:p w:rsidR="0073476C" w:rsidRPr="00A86653" w:rsidRDefault="0073476C" w:rsidP="00A86653">
      <w:pPr>
        <w:pStyle w:val="10"/>
        <w:spacing w:line="240" w:lineRule="auto"/>
        <w:ind w:firstLine="0"/>
        <w:jc w:val="both"/>
        <w:rPr>
          <w:rFonts w:eastAsiaTheme="minorHAnsi"/>
          <w:sz w:val="22"/>
          <w:szCs w:val="22"/>
          <w:lang w:val="el-GR" w:eastAsia="en-US"/>
        </w:rPr>
      </w:pPr>
      <w:proofErr w:type="spellStart"/>
      <w:r w:rsidRPr="00A86653">
        <w:rPr>
          <w:rFonts w:eastAsiaTheme="minorHAnsi"/>
          <w:sz w:val="22"/>
          <w:szCs w:val="22"/>
          <w:lang w:val="el-GR" w:eastAsia="en-US"/>
        </w:rPr>
        <w:t>Απο</w:t>
      </w:r>
      <w:proofErr w:type="spellEnd"/>
      <w:r w:rsidRPr="00A86653">
        <w:rPr>
          <w:rFonts w:eastAsiaTheme="minorHAnsi"/>
          <w:sz w:val="22"/>
          <w:szCs w:val="22"/>
          <w:lang w:val="el-GR" w:eastAsia="en-US"/>
        </w:rPr>
        <w:t xml:space="preserve"> την θεωρητική τεκμηρίωση αλλά και την εμπειρία μας , εάν οι τροχοί είναι σε αρχική σκληρότητα </w:t>
      </w:r>
      <w:r w:rsidRPr="00A86653">
        <w:rPr>
          <w:rFonts w:eastAsiaTheme="minorHAnsi"/>
          <w:sz w:val="22"/>
          <w:szCs w:val="22"/>
          <w:lang w:eastAsia="en-US"/>
        </w:rPr>
        <w:t>min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230 </w:t>
      </w:r>
      <w:r w:rsidRPr="00A86653">
        <w:rPr>
          <w:rFonts w:eastAsiaTheme="minorHAnsi"/>
          <w:sz w:val="22"/>
          <w:szCs w:val="22"/>
          <w:lang w:eastAsia="en-US"/>
        </w:rPr>
        <w:t>HB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( ήτοι </w:t>
      </w:r>
      <w:r w:rsidRPr="00A86653">
        <w:rPr>
          <w:rFonts w:eastAsiaTheme="minorHAnsi"/>
          <w:sz w:val="22"/>
          <w:szCs w:val="22"/>
          <w:lang w:eastAsia="en-US"/>
        </w:rPr>
        <w:t>Rm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≈ </w:t>
      </w:r>
      <w:r w:rsidRPr="00A86653">
        <w:rPr>
          <w:rFonts w:eastAsiaTheme="minorHAnsi"/>
          <w:sz w:val="22"/>
          <w:szCs w:val="22"/>
          <w:lang w:eastAsia="en-US"/>
        </w:rPr>
        <w:t>min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770 </w:t>
      </w:r>
      <w:r w:rsidRPr="00A86653">
        <w:rPr>
          <w:rFonts w:eastAsiaTheme="minorHAnsi"/>
          <w:sz w:val="22"/>
          <w:szCs w:val="22"/>
          <w:lang w:eastAsia="en-US"/>
        </w:rPr>
        <w:t>N</w:t>
      </w:r>
      <w:r w:rsidRPr="00A86653">
        <w:rPr>
          <w:rFonts w:eastAsiaTheme="minorHAnsi"/>
          <w:sz w:val="22"/>
          <w:szCs w:val="22"/>
          <w:lang w:val="el-GR" w:eastAsia="en-US"/>
        </w:rPr>
        <w:t>/</w:t>
      </w:r>
      <w:r w:rsidRPr="00A86653">
        <w:rPr>
          <w:rFonts w:eastAsiaTheme="minorHAnsi"/>
          <w:sz w:val="22"/>
          <w:szCs w:val="22"/>
          <w:lang w:eastAsia="en-US"/>
        </w:rPr>
        <w:t>mm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2 ) το βάθος σκλήρυνσης που μπορεί να επιτευχθεί  (το βάθος της θερμικής επιρροής θα είναι μεγαλύτερο) θα είναι </w:t>
      </w:r>
      <w:r w:rsidRPr="00A86653">
        <w:rPr>
          <w:rFonts w:eastAsiaTheme="minorHAnsi"/>
          <w:sz w:val="22"/>
          <w:szCs w:val="22"/>
          <w:lang w:eastAsia="en-US"/>
        </w:rPr>
        <w:t>max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8-12 </w:t>
      </w:r>
      <w:r w:rsidRPr="00A86653">
        <w:rPr>
          <w:rFonts w:eastAsiaTheme="minorHAnsi"/>
          <w:sz w:val="22"/>
          <w:szCs w:val="22"/>
          <w:lang w:eastAsia="en-US"/>
        </w:rPr>
        <w:t>mm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, το σχήμα σκλήρυνσης θα είναι όπως σημειώνεται στο σχέδιο και η σκληρότητα επιφανείας ( μετά </w:t>
      </w:r>
      <w:proofErr w:type="spellStart"/>
      <w:r w:rsidRPr="00A86653">
        <w:rPr>
          <w:rFonts w:eastAsiaTheme="minorHAnsi"/>
          <w:sz w:val="22"/>
          <w:szCs w:val="22"/>
          <w:lang w:val="el-GR" w:eastAsia="en-US"/>
        </w:rPr>
        <w:t>απο</w:t>
      </w:r>
      <w:proofErr w:type="spellEnd"/>
      <w:r w:rsidRPr="00A86653">
        <w:rPr>
          <w:rFonts w:eastAsiaTheme="minorHAnsi"/>
          <w:sz w:val="22"/>
          <w:szCs w:val="22"/>
          <w:lang w:val="el-GR" w:eastAsia="en-US"/>
        </w:rPr>
        <w:t xml:space="preserve"> επαναφορά ) θα είναι 440 ~ 500 </w:t>
      </w:r>
      <w:r w:rsidRPr="00A86653">
        <w:rPr>
          <w:rFonts w:eastAsiaTheme="minorHAnsi"/>
          <w:sz w:val="22"/>
          <w:szCs w:val="22"/>
          <w:lang w:eastAsia="en-US"/>
        </w:rPr>
        <w:t>HV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όπως ορίζεται στο σχέδιο με αντίστοιχη </w:t>
      </w:r>
      <w:proofErr w:type="spellStart"/>
      <w:r w:rsidRPr="00A86653">
        <w:rPr>
          <w:rFonts w:eastAsiaTheme="minorHAnsi"/>
          <w:sz w:val="22"/>
          <w:szCs w:val="22"/>
          <w:lang w:val="el-GR" w:eastAsia="en-US"/>
        </w:rPr>
        <w:t>απομείωση</w:t>
      </w:r>
      <w:proofErr w:type="spellEnd"/>
      <w:r w:rsidRPr="00A86653">
        <w:rPr>
          <w:rFonts w:eastAsiaTheme="minorHAnsi"/>
          <w:sz w:val="22"/>
          <w:szCs w:val="22"/>
          <w:lang w:val="el-GR" w:eastAsia="en-US"/>
        </w:rPr>
        <w:t xml:space="preserve"> κατά το βάθος σκλήρυνσης σύμφωνα με την καμπύλη </w:t>
      </w:r>
      <w:proofErr w:type="spellStart"/>
      <w:r w:rsidRPr="00A86653">
        <w:rPr>
          <w:rFonts w:eastAsiaTheme="minorHAnsi"/>
          <w:sz w:val="22"/>
          <w:szCs w:val="22"/>
          <w:lang w:eastAsia="en-US"/>
        </w:rPr>
        <w:t>Jomini</w:t>
      </w:r>
      <w:proofErr w:type="spellEnd"/>
      <w:r w:rsidRPr="00A86653">
        <w:rPr>
          <w:rFonts w:eastAsiaTheme="minorHAnsi"/>
          <w:sz w:val="22"/>
          <w:szCs w:val="22"/>
          <w:lang w:val="el-GR" w:eastAsia="en-US"/>
        </w:rPr>
        <w:t xml:space="preserve"> του υλικού.</w:t>
      </w:r>
    </w:p>
    <w:p w:rsidR="00A86653" w:rsidRPr="00A86653" w:rsidRDefault="0073476C" w:rsidP="00A86653">
      <w:pPr>
        <w:pStyle w:val="10"/>
        <w:spacing w:line="240" w:lineRule="auto"/>
        <w:ind w:firstLine="0"/>
        <w:jc w:val="both"/>
        <w:rPr>
          <w:rFonts w:eastAsiaTheme="minorHAnsi"/>
          <w:sz w:val="22"/>
          <w:szCs w:val="22"/>
          <w:lang w:val="el-GR" w:eastAsia="en-US"/>
        </w:rPr>
      </w:pPr>
      <w:r w:rsidRPr="00A86653">
        <w:rPr>
          <w:rFonts w:eastAsiaTheme="minorHAnsi"/>
          <w:sz w:val="22"/>
          <w:szCs w:val="22"/>
          <w:lang w:val="el-GR" w:eastAsia="en-US"/>
        </w:rPr>
        <w:t xml:space="preserve">Για να πετύχουμε το αναφερόμενο βάθος 8-12 </w:t>
      </w:r>
      <w:r w:rsidRPr="00A86653">
        <w:rPr>
          <w:rFonts w:eastAsiaTheme="minorHAnsi"/>
          <w:sz w:val="22"/>
          <w:szCs w:val="22"/>
          <w:lang w:eastAsia="en-US"/>
        </w:rPr>
        <w:t>mm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θα μεταχειριστούμε επαγωγι</w:t>
      </w:r>
      <w:r w:rsidR="00A86653">
        <w:rPr>
          <w:rFonts w:eastAsiaTheme="minorHAnsi"/>
          <w:sz w:val="22"/>
          <w:szCs w:val="22"/>
          <w:lang w:val="el-GR" w:eastAsia="en-US"/>
        </w:rPr>
        <w:t>κά τους τροχούς υπό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 xml:space="preserve"> 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θερμοκρασία ≈ 2000 </w:t>
      </w:r>
      <w:r w:rsidRPr="00A86653">
        <w:rPr>
          <w:rFonts w:eastAsiaTheme="minorHAnsi"/>
          <w:sz w:val="22"/>
          <w:szCs w:val="22"/>
          <w:lang w:eastAsia="en-US"/>
        </w:rPr>
        <w:t>C</w:t>
      </w:r>
      <w:r w:rsidR="00A86653">
        <w:rPr>
          <w:rFonts w:eastAsiaTheme="minorHAnsi"/>
          <w:sz w:val="22"/>
          <w:szCs w:val="22"/>
          <w:lang w:val="el-GR" w:eastAsia="en-US"/>
        </w:rPr>
        <w:t xml:space="preserve"> .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  </w:t>
      </w:r>
    </w:p>
    <w:p w:rsidR="0073476C" w:rsidRPr="00A86653" w:rsidRDefault="0073476C" w:rsidP="00A86653">
      <w:pPr>
        <w:pStyle w:val="10"/>
        <w:spacing w:line="240" w:lineRule="auto"/>
        <w:ind w:firstLine="0"/>
        <w:jc w:val="both"/>
        <w:rPr>
          <w:rFonts w:eastAsiaTheme="minorHAnsi"/>
          <w:sz w:val="22"/>
          <w:szCs w:val="22"/>
          <w:lang w:val="el-GR" w:eastAsia="en-US"/>
        </w:rPr>
      </w:pPr>
      <w:r w:rsidRPr="00A86653">
        <w:rPr>
          <w:rFonts w:eastAsiaTheme="minorHAnsi"/>
          <w:sz w:val="22"/>
          <w:szCs w:val="22"/>
          <w:lang w:val="el-GR" w:eastAsia="en-US"/>
        </w:rPr>
        <w:t xml:space="preserve">                                                                                                                             Παρακαλούμε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ενημερώστε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μας αν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αποδέχεστε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το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βάθος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σκλήρυνσης</w:t>
      </w:r>
      <w:r w:rsidRPr="00A86653">
        <w:rPr>
          <w:rFonts w:eastAsiaTheme="minorHAnsi"/>
          <w:sz w:val="22"/>
          <w:szCs w:val="22"/>
          <w:lang w:val="el-GR" w:eastAsia="en-US"/>
        </w:rPr>
        <w:t xml:space="preserve"> που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προτείνουμε</w:t>
      </w:r>
      <w:r w:rsidRPr="00A86653">
        <w:rPr>
          <w:rFonts w:eastAsiaTheme="minorHAnsi"/>
          <w:sz w:val="22"/>
          <w:szCs w:val="22"/>
          <w:lang w:val="el-GR" w:eastAsia="en-US"/>
        </w:rPr>
        <w:t>.</w:t>
      </w:r>
    </w:p>
    <w:p w:rsidR="0073476C" w:rsidRPr="00A86653" w:rsidRDefault="0073476C" w:rsidP="00A86653">
      <w:pPr>
        <w:pStyle w:val="10"/>
        <w:spacing w:line="240" w:lineRule="auto"/>
        <w:ind w:firstLine="0"/>
        <w:jc w:val="both"/>
        <w:rPr>
          <w:rFonts w:eastAsiaTheme="minorHAnsi"/>
          <w:sz w:val="22"/>
          <w:szCs w:val="22"/>
          <w:lang w:val="el-GR" w:eastAsia="en-US"/>
        </w:rPr>
      </w:pPr>
    </w:p>
    <w:p w:rsidR="008B6EC4" w:rsidRPr="00A86653" w:rsidRDefault="00E50F80" w:rsidP="00A86653">
      <w:pPr>
        <w:pStyle w:val="10"/>
        <w:numPr>
          <w:ilvl w:val="0"/>
          <w:numId w:val="35"/>
        </w:numPr>
        <w:shd w:val="clear" w:color="auto" w:fill="auto"/>
        <w:spacing w:line="240" w:lineRule="auto"/>
        <w:ind w:firstLine="0"/>
        <w:jc w:val="both"/>
        <w:rPr>
          <w:rFonts w:eastAsiaTheme="minorHAnsi"/>
          <w:sz w:val="22"/>
          <w:szCs w:val="22"/>
          <w:lang w:val="el-GR" w:eastAsia="en-US"/>
        </w:rPr>
      </w:pPr>
      <w:r w:rsidRPr="00A86653">
        <w:rPr>
          <w:rFonts w:eastAsiaTheme="minorHAnsi"/>
          <w:sz w:val="22"/>
          <w:szCs w:val="22"/>
          <w:lang w:val="el-GR" w:eastAsia="en-US"/>
        </w:rPr>
        <w:t>Παρακαλούμε</w:t>
      </w:r>
      <w:r w:rsidR="0073476C" w:rsidRPr="00A86653">
        <w:rPr>
          <w:rFonts w:eastAsiaTheme="minorHAnsi"/>
          <w:sz w:val="22"/>
          <w:szCs w:val="22"/>
          <w:lang w:val="el-GR" w:eastAsia="en-US"/>
        </w:rPr>
        <w:t xml:space="preserve"> </w:t>
      </w:r>
      <w:r w:rsidRPr="00A86653">
        <w:rPr>
          <w:rFonts w:eastAsiaTheme="minorHAnsi"/>
          <w:sz w:val="22"/>
          <w:szCs w:val="22"/>
          <w:lang w:val="el-GR" w:eastAsia="en-US"/>
        </w:rPr>
        <w:t>όπως</w:t>
      </w:r>
      <w:r w:rsidR="0073476C" w:rsidRPr="00A86653">
        <w:rPr>
          <w:rFonts w:eastAsiaTheme="minorHAnsi"/>
          <w:sz w:val="22"/>
          <w:szCs w:val="22"/>
          <w:lang w:val="el-GR" w:eastAsia="en-US"/>
        </w:rPr>
        <w:t xml:space="preserve"> μας επισυνάψετε το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σχέδιο</w:t>
      </w:r>
      <w:r w:rsidR="0073476C" w:rsidRPr="00A86653">
        <w:rPr>
          <w:rFonts w:eastAsiaTheme="minorHAnsi"/>
          <w:sz w:val="22"/>
          <w:szCs w:val="22"/>
          <w:lang w:val="el-GR" w:eastAsia="en-US"/>
        </w:rPr>
        <w:t xml:space="preserve"> 12834-1121 του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δοκιμαστικού</w:t>
      </w:r>
      <w:r w:rsidR="0073476C" w:rsidRPr="00A86653">
        <w:rPr>
          <w:rFonts w:eastAsiaTheme="minorHAnsi"/>
          <w:sz w:val="22"/>
          <w:szCs w:val="22"/>
          <w:lang w:val="el-GR" w:eastAsia="en-US"/>
        </w:rPr>
        <w:t xml:space="preserve"> εφεδρικού κινητήριου </w:t>
      </w:r>
      <w:r w:rsidR="00A86653" w:rsidRPr="00A86653">
        <w:rPr>
          <w:rFonts w:eastAsiaTheme="minorHAnsi"/>
          <w:sz w:val="22"/>
          <w:szCs w:val="22"/>
          <w:lang w:val="el-GR" w:eastAsia="en-US"/>
        </w:rPr>
        <w:t>τροχού</w:t>
      </w:r>
      <w:r w:rsidR="0073476C" w:rsidRPr="00A86653">
        <w:rPr>
          <w:rFonts w:eastAsiaTheme="minorHAnsi"/>
          <w:sz w:val="22"/>
          <w:szCs w:val="22"/>
          <w:lang w:val="el-GR" w:eastAsia="en-US"/>
        </w:rPr>
        <w:t>.</w:t>
      </w:r>
    </w:p>
    <w:p w:rsidR="006C0F96" w:rsidRPr="00A86653" w:rsidRDefault="006C0F96" w:rsidP="00A86653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A0313B" w:rsidRPr="00A86653" w:rsidRDefault="00A86653" w:rsidP="00A86653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>
        <w:rPr>
          <w:rStyle w:val="AnswersChar"/>
          <w:b/>
          <w:color w:val="auto"/>
          <w:sz w:val="22"/>
          <w:szCs w:val="22"/>
          <w:lang w:val="el-GR"/>
        </w:rPr>
        <w:t>Απάντηση</w:t>
      </w:r>
      <w:r w:rsidR="00B94E77" w:rsidRPr="00A86653">
        <w:rPr>
          <w:rStyle w:val="AnswersChar"/>
          <w:b/>
          <w:color w:val="auto"/>
          <w:sz w:val="22"/>
          <w:szCs w:val="22"/>
          <w:lang w:val="el-GR"/>
        </w:rPr>
        <w:t xml:space="preserve"> </w:t>
      </w:r>
      <w:r w:rsidR="00D55466" w:rsidRPr="00A86653">
        <w:rPr>
          <w:rStyle w:val="AnswersChar"/>
          <w:b/>
          <w:color w:val="auto"/>
          <w:sz w:val="22"/>
          <w:szCs w:val="22"/>
          <w:lang w:val="el-GR"/>
        </w:rPr>
        <w:t>1</w:t>
      </w:r>
      <w:r w:rsidR="00B567E7" w:rsidRPr="00A86653">
        <w:rPr>
          <w:rStyle w:val="AnswersChar"/>
          <w:b/>
          <w:color w:val="auto"/>
          <w:sz w:val="22"/>
          <w:szCs w:val="22"/>
          <w:lang w:val="el-GR"/>
        </w:rPr>
        <w:t>:</w:t>
      </w:r>
    </w:p>
    <w:p w:rsidR="007031A4" w:rsidRDefault="00A16D2F" w:rsidP="007031A4">
      <w:pPr>
        <w:pStyle w:val="7"/>
        <w:numPr>
          <w:ilvl w:val="0"/>
          <w:numId w:val="36"/>
        </w:numPr>
        <w:spacing w:before="0" w:after="0" w:line="240" w:lineRule="auto"/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</w:pPr>
      <w:r w:rsidRPr="00A86653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>Όπως αναφέρεται στο Άρθρο 10.3 της Πρόσκληση</w:t>
      </w:r>
      <w:r w:rsidR="00E50F80" w:rsidRPr="00A86653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>ς</w:t>
      </w:r>
      <w:r w:rsidR="007031A4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 xml:space="preserve"> Υποβολής Προσφορών,</w:t>
      </w:r>
    </w:p>
    <w:p w:rsidR="007031A4" w:rsidRDefault="007031A4" w:rsidP="007031A4">
      <w:pPr>
        <w:pStyle w:val="7"/>
        <w:spacing w:before="0" w:after="0" w:line="240" w:lineRule="auto"/>
        <w:ind w:left="1080"/>
        <w:rPr>
          <w:rFonts w:ascii="Tahoma" w:eastAsia="Tahoma" w:hAnsi="Tahoma" w:cs="Tahoma"/>
          <w:i/>
          <w:iCs/>
          <w:sz w:val="20"/>
          <w:szCs w:val="20"/>
          <w:shd w:val="clear" w:color="auto" w:fill="FFFFFF"/>
          <w:lang w:val="el-GR"/>
        </w:rPr>
      </w:pPr>
    </w:p>
    <w:p w:rsidR="00A16D2F" w:rsidRPr="007031A4" w:rsidRDefault="00A16D2F" w:rsidP="007031A4">
      <w:pPr>
        <w:pStyle w:val="7"/>
        <w:spacing w:before="0" w:after="0" w:line="240" w:lineRule="auto"/>
        <w:ind w:left="1080"/>
        <w:rPr>
          <w:rFonts w:ascii="Tahoma" w:eastAsia="Tahoma" w:hAnsi="Tahoma" w:cs="Tahoma"/>
          <w:i/>
          <w:iCs/>
          <w:sz w:val="20"/>
          <w:szCs w:val="20"/>
          <w:shd w:val="clear" w:color="auto" w:fill="FFFFFF"/>
          <w:lang w:val="el-GR"/>
        </w:rPr>
      </w:pPr>
      <w:r w:rsidRPr="007031A4">
        <w:rPr>
          <w:rFonts w:ascii="Tahoma" w:eastAsia="Tahoma" w:hAnsi="Tahoma" w:cs="Tahoma"/>
          <w:i/>
          <w:iCs/>
          <w:sz w:val="20"/>
          <w:szCs w:val="20"/>
          <w:shd w:val="clear" w:color="auto" w:fill="FFFFFF"/>
          <w:lang w:val="el-GR"/>
        </w:rPr>
        <w:t xml:space="preserve">“Αντικείμενο της παρούσας είναι η Προμήθεια τροχών και αξόνων για τους υφιστάμενους γερανούς τύπου </w:t>
      </w:r>
      <w:r w:rsidRPr="007031A4">
        <w:rPr>
          <w:rFonts w:ascii="Tahoma" w:eastAsia="Tahoma" w:hAnsi="Tahoma" w:cs="Tahoma"/>
          <w:i/>
          <w:iCs/>
          <w:sz w:val="20"/>
          <w:szCs w:val="20"/>
          <w:shd w:val="clear" w:color="auto" w:fill="FFFFFF"/>
          <w:lang w:val="en"/>
        </w:rPr>
        <w:t>RMG</w:t>
      </w:r>
      <w:r w:rsidRPr="007031A4">
        <w:rPr>
          <w:rFonts w:ascii="Tahoma" w:eastAsia="Tahoma" w:hAnsi="Tahoma" w:cs="Tahoma"/>
          <w:i/>
          <w:iCs/>
          <w:sz w:val="20"/>
          <w:szCs w:val="20"/>
          <w:shd w:val="clear" w:color="auto" w:fill="FFFFFF"/>
          <w:lang w:val="el-GR"/>
        </w:rPr>
        <w:t xml:space="preserve"> (</w:t>
      </w:r>
      <w:r w:rsidRPr="007031A4">
        <w:rPr>
          <w:rFonts w:ascii="Tahoma" w:eastAsia="Tahoma" w:hAnsi="Tahoma" w:cs="Tahoma"/>
          <w:i/>
          <w:iCs/>
          <w:sz w:val="20"/>
          <w:szCs w:val="20"/>
          <w:shd w:val="clear" w:color="auto" w:fill="FFFFFF"/>
          <w:lang w:val="en"/>
        </w:rPr>
        <w:t>Rail</w:t>
      </w:r>
      <w:r w:rsidRPr="007031A4">
        <w:rPr>
          <w:rFonts w:ascii="Tahoma" w:eastAsia="Tahoma" w:hAnsi="Tahoma" w:cs="Tahoma"/>
          <w:i/>
          <w:iCs/>
          <w:sz w:val="20"/>
          <w:szCs w:val="20"/>
          <w:shd w:val="clear" w:color="auto" w:fill="FFFFFF"/>
          <w:lang w:val="el-GR"/>
        </w:rPr>
        <w:t xml:space="preserve"> </w:t>
      </w:r>
      <w:r w:rsidRPr="007031A4">
        <w:rPr>
          <w:rFonts w:ascii="Tahoma" w:eastAsia="Tahoma" w:hAnsi="Tahoma" w:cs="Tahoma"/>
          <w:i/>
          <w:iCs/>
          <w:sz w:val="20"/>
          <w:szCs w:val="20"/>
          <w:shd w:val="clear" w:color="auto" w:fill="FFFFFF"/>
          <w:lang w:val="en"/>
        </w:rPr>
        <w:t>Mounted</w:t>
      </w:r>
      <w:r w:rsidRPr="007031A4">
        <w:rPr>
          <w:rFonts w:ascii="Tahoma" w:eastAsia="Tahoma" w:hAnsi="Tahoma" w:cs="Tahoma"/>
          <w:i/>
          <w:iCs/>
          <w:sz w:val="20"/>
          <w:szCs w:val="20"/>
          <w:shd w:val="clear" w:color="auto" w:fill="FFFFFF"/>
          <w:lang w:val="el-GR"/>
        </w:rPr>
        <w:t xml:space="preserve"> </w:t>
      </w:r>
      <w:r w:rsidRPr="007031A4">
        <w:rPr>
          <w:rFonts w:ascii="Tahoma" w:eastAsia="Tahoma" w:hAnsi="Tahoma" w:cs="Tahoma"/>
          <w:i/>
          <w:iCs/>
          <w:sz w:val="20"/>
          <w:szCs w:val="20"/>
          <w:shd w:val="clear" w:color="auto" w:fill="FFFFFF"/>
          <w:lang w:val="en"/>
        </w:rPr>
        <w:t>Gantry</w:t>
      </w:r>
      <w:r w:rsidRPr="007031A4">
        <w:rPr>
          <w:rFonts w:ascii="Tahoma" w:eastAsia="Tahoma" w:hAnsi="Tahoma" w:cs="Tahoma"/>
          <w:i/>
          <w:iCs/>
          <w:sz w:val="20"/>
          <w:szCs w:val="20"/>
          <w:shd w:val="clear" w:color="auto" w:fill="FFFFFF"/>
          <w:lang w:val="el-GR"/>
        </w:rPr>
        <w:t xml:space="preserve">), </w:t>
      </w:r>
      <w:r w:rsidRPr="007031A4">
        <w:rPr>
          <w:rFonts w:ascii="Tahoma" w:eastAsia="Tahoma" w:hAnsi="Tahoma" w:cs="Tahoma"/>
          <w:b/>
          <w:i/>
          <w:iCs/>
          <w:sz w:val="20"/>
          <w:szCs w:val="20"/>
          <w:shd w:val="clear" w:color="auto" w:fill="FFFFFF"/>
          <w:lang w:val="el-GR"/>
        </w:rPr>
        <w:t>όπως φαίνεται αναλυτικότ</w:t>
      </w:r>
      <w:r w:rsidR="00A86653" w:rsidRPr="007031A4">
        <w:rPr>
          <w:rFonts w:ascii="Tahoma" w:eastAsia="Tahoma" w:hAnsi="Tahoma" w:cs="Tahoma"/>
          <w:b/>
          <w:i/>
          <w:iCs/>
          <w:sz w:val="20"/>
          <w:szCs w:val="20"/>
          <w:shd w:val="clear" w:color="auto" w:fill="FFFFFF"/>
          <w:lang w:val="el-GR"/>
        </w:rPr>
        <w:t>ερα στις Τεχνικές Προδιαγραφές</w:t>
      </w:r>
      <w:r w:rsidR="00A86653" w:rsidRPr="007031A4">
        <w:rPr>
          <w:rFonts w:ascii="Tahoma" w:eastAsia="Tahoma" w:hAnsi="Tahoma" w:cs="Tahoma"/>
          <w:i/>
          <w:iCs/>
          <w:sz w:val="20"/>
          <w:szCs w:val="20"/>
          <w:shd w:val="clear" w:color="auto" w:fill="FFFFFF"/>
          <w:lang w:val="el-GR"/>
        </w:rPr>
        <w:t>”</w:t>
      </w:r>
    </w:p>
    <w:p w:rsidR="006C0F96" w:rsidRPr="00A86653" w:rsidRDefault="00A16D2F" w:rsidP="00A86653">
      <w:pPr>
        <w:pStyle w:val="7"/>
        <w:spacing w:before="0" w:after="0" w:line="240" w:lineRule="auto"/>
        <w:rPr>
          <w:rStyle w:val="AnswersChar"/>
          <w:b/>
          <w:color w:val="auto"/>
          <w:sz w:val="22"/>
          <w:szCs w:val="22"/>
          <w:lang w:val="el-GR"/>
        </w:rPr>
      </w:pPr>
      <w:r w:rsidRPr="00A86653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lastRenderedPageBreak/>
        <w:t>2)</w:t>
      </w:r>
      <w:r w:rsidRPr="00A86653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ab/>
      </w:r>
      <w:r w:rsidR="007031A4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>Διευκρινίζεται πως το σχέδιο του εφεδρικού τροχού</w:t>
      </w:r>
      <w:r w:rsidRPr="00A86653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 xml:space="preserve"> για ‘δοκιμαστικούς σκοπούς’ </w:t>
      </w:r>
      <w:r w:rsidR="006E41BD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>είναι το</w:t>
      </w:r>
      <w:r w:rsidR="007031A4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 xml:space="preserve"> </w:t>
      </w:r>
      <w:r w:rsidR="006E41BD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>σχέδιο</w:t>
      </w:r>
      <w:r w:rsidR="007031A4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 xml:space="preserve"> 12834-</w:t>
      </w:r>
      <w:r w:rsidR="007031A4" w:rsidRPr="006E41BD"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>0</w:t>
      </w:r>
      <w:r w:rsidRPr="006E41BD"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>121</w:t>
      </w:r>
      <w:r w:rsidRPr="00A86653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>, το οποίο επισυνάπτεται στην Πρόσκληση Υποβολής Προσφορών.</w:t>
      </w:r>
    </w:p>
    <w:p w:rsidR="006C0F96" w:rsidRPr="00A86653" w:rsidRDefault="006C0F96" w:rsidP="00A86653">
      <w:pPr>
        <w:pStyle w:val="7"/>
        <w:spacing w:before="0" w:after="0" w:line="240" w:lineRule="auto"/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</w:pPr>
    </w:p>
    <w:p w:rsidR="00A16D2F" w:rsidRPr="00A86653" w:rsidRDefault="00A16D2F" w:rsidP="00A86653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</w:p>
    <w:p w:rsidR="006C0F96" w:rsidRPr="00A86653" w:rsidRDefault="006C0F96" w:rsidP="00A86653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  <w:r w:rsidRPr="00A86653"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>Ερώτηση 2:</w:t>
      </w:r>
    </w:p>
    <w:p w:rsidR="00A16D2F" w:rsidRPr="00A86653" w:rsidRDefault="00A16D2F" w:rsidP="00A86653">
      <w:pPr>
        <w:pStyle w:val="7"/>
        <w:spacing w:before="0" w:after="0" w:line="240" w:lineRule="auto"/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</w:pPr>
      <w:r w:rsidRPr="00A86653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>Αναφερόμενοι στη συνημμένη Διακήρυξη, παρακαλούμε για τη ακόλουθη διευκρίνιση:</w:t>
      </w:r>
    </w:p>
    <w:p w:rsidR="00BE3110" w:rsidRPr="00A86653" w:rsidRDefault="00A16D2F" w:rsidP="00A86653">
      <w:pPr>
        <w:pStyle w:val="7"/>
        <w:spacing w:before="0" w:after="0" w:line="240" w:lineRule="auto"/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</w:pPr>
      <w:r w:rsidRPr="00A86653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>•</w:t>
      </w:r>
      <w:r w:rsidRPr="00A86653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ab/>
        <w:t>Οι άξονες θα παραδοθούν συναρμολογημένοι στους τροχούς (συνιστάται) ή θα παραδοθούν ως ανεξάρτητα εξαρτήματα?</w:t>
      </w:r>
      <w:r w:rsidR="00BE3110" w:rsidRPr="00A86653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>.</w:t>
      </w:r>
    </w:p>
    <w:p w:rsidR="006C0F96" w:rsidRPr="00A86653" w:rsidRDefault="006C0F96" w:rsidP="00A86653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</w:p>
    <w:p w:rsidR="00A16D2F" w:rsidRPr="00A86653" w:rsidRDefault="00A16D2F" w:rsidP="00A86653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</w:p>
    <w:p w:rsidR="00D55466" w:rsidRPr="00A86653" w:rsidRDefault="00A16D2F" w:rsidP="00A86653">
      <w:pPr>
        <w:pStyle w:val="7"/>
        <w:spacing w:before="0" w:after="0" w:line="240" w:lineRule="auto"/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</w:pPr>
      <w:r w:rsidRPr="00A86653"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>Απάντηση</w:t>
      </w:r>
      <w:r w:rsidR="00BE3110" w:rsidRPr="00A86653"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 xml:space="preserve"> 2:</w:t>
      </w:r>
    </w:p>
    <w:p w:rsidR="00A16D2F" w:rsidRPr="00A86653" w:rsidRDefault="00A16D2F" w:rsidP="00A86653">
      <w:pPr>
        <w:pStyle w:val="7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  <w:r w:rsidRPr="00A86653">
        <w:rPr>
          <w:rStyle w:val="AnswersChar"/>
          <w:color w:val="auto"/>
          <w:sz w:val="22"/>
          <w:szCs w:val="22"/>
          <w:lang w:val="el-GR"/>
        </w:rPr>
        <w:t>Σύμφωνα με την</w:t>
      </w:r>
      <w:bookmarkStart w:id="0" w:name="_GoBack"/>
      <w:bookmarkEnd w:id="0"/>
      <w:r w:rsidRPr="00A86653">
        <w:rPr>
          <w:rStyle w:val="AnswersChar"/>
          <w:color w:val="auto"/>
          <w:sz w:val="22"/>
          <w:szCs w:val="22"/>
          <w:lang w:val="el-GR"/>
        </w:rPr>
        <w:t xml:space="preserve"> πρόσκληση υποβολής προσφορών και συγκεκριμένα στο ΠΑΡΑΡΤΗΜΑ ΙΙ  – ΤΕΧΝΙΚΕΣ ΠΡΟΔΙΑΓΡΑΦΕΣ:</w:t>
      </w:r>
    </w:p>
    <w:p w:rsidR="00A16D2F" w:rsidRPr="00A86653" w:rsidRDefault="00A16D2F" w:rsidP="00A86653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</w:p>
    <w:p w:rsidR="00D55466" w:rsidRPr="00A86653" w:rsidRDefault="00A16D2F" w:rsidP="00A86653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  <w:r w:rsidRPr="00A86653">
        <w:rPr>
          <w:rStyle w:val="AnswersChar"/>
          <w:color w:val="auto"/>
          <w:sz w:val="22"/>
          <w:szCs w:val="22"/>
          <w:lang w:val="el-GR"/>
        </w:rPr>
        <w:t xml:space="preserve">"Η προσφορά για τους απαιτούμενους τροχούς με </w:t>
      </w:r>
      <w:r w:rsidRPr="00A86653">
        <w:rPr>
          <w:rStyle w:val="AnswersChar"/>
          <w:color w:val="auto"/>
          <w:sz w:val="22"/>
          <w:szCs w:val="22"/>
        </w:rPr>
        <w:t>A</w:t>
      </w:r>
      <w:r w:rsidRPr="00A86653">
        <w:rPr>
          <w:rStyle w:val="AnswersChar"/>
          <w:color w:val="auto"/>
          <w:sz w:val="22"/>
          <w:szCs w:val="22"/>
          <w:lang w:val="el-GR"/>
        </w:rPr>
        <w:t>/</w:t>
      </w:r>
      <w:r w:rsidRPr="00A86653">
        <w:rPr>
          <w:rStyle w:val="AnswersChar"/>
          <w:color w:val="auto"/>
          <w:sz w:val="22"/>
          <w:szCs w:val="22"/>
        </w:rPr>
        <w:t>A</w:t>
      </w:r>
      <w:r w:rsidRPr="00A86653">
        <w:rPr>
          <w:rStyle w:val="AnswersChar"/>
          <w:color w:val="auto"/>
          <w:sz w:val="22"/>
          <w:szCs w:val="22"/>
          <w:lang w:val="el-GR"/>
        </w:rPr>
        <w:t xml:space="preserve"> 1*,θα περιλαμβάνει την </w:t>
      </w:r>
      <w:proofErr w:type="spellStart"/>
      <w:r w:rsidRPr="00A86653">
        <w:rPr>
          <w:rStyle w:val="AnswersChar"/>
          <w:color w:val="auto"/>
          <w:sz w:val="22"/>
          <w:szCs w:val="22"/>
          <w:lang w:val="el-GR"/>
        </w:rPr>
        <w:t>πρεσαριστή</w:t>
      </w:r>
      <w:proofErr w:type="spellEnd"/>
      <w:r w:rsidRPr="00A86653">
        <w:rPr>
          <w:rStyle w:val="AnswersChar"/>
          <w:color w:val="auto"/>
          <w:sz w:val="22"/>
          <w:szCs w:val="22"/>
          <w:lang w:val="el-GR"/>
        </w:rPr>
        <w:t xml:space="preserve"> συναρμογή τους με τα προσφερόμενα στα Α/Α 2*, 3* και 4* (Με ιδιαίτερη προσοχή στις απαιτήσεις συναρμογής και θερμικής επεξεργασίας)."</w:t>
      </w:r>
    </w:p>
    <w:p w:rsidR="00BE3110" w:rsidRPr="00A86653" w:rsidRDefault="00BE3110" w:rsidP="00A86653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</w:p>
    <w:p w:rsidR="00A16D2F" w:rsidRPr="00A86653" w:rsidRDefault="00A16D2F" w:rsidP="00A86653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</w:p>
    <w:p w:rsidR="00A16D2F" w:rsidRPr="00A86653" w:rsidRDefault="009224BE" w:rsidP="00A86653">
      <w:pPr>
        <w:pStyle w:val="7"/>
        <w:shd w:val="clear" w:color="auto" w:fill="auto"/>
        <w:spacing w:before="0" w:after="0" w:line="240" w:lineRule="auto"/>
        <w:rPr>
          <w:rStyle w:val="AnswersChar"/>
          <w:b/>
          <w:color w:val="auto"/>
          <w:sz w:val="22"/>
          <w:szCs w:val="22"/>
          <w:lang w:val="el-GR"/>
        </w:rPr>
      </w:pPr>
      <w:r w:rsidRPr="00A86653">
        <w:rPr>
          <w:rStyle w:val="AnswersChar"/>
          <w:b/>
          <w:color w:val="auto"/>
          <w:sz w:val="22"/>
          <w:szCs w:val="22"/>
          <w:lang w:val="el-GR"/>
        </w:rPr>
        <w:t>Ερώτηση 3:</w:t>
      </w:r>
    </w:p>
    <w:p w:rsidR="009224BE" w:rsidRPr="00A86653" w:rsidRDefault="009224BE" w:rsidP="00A86653">
      <w:pPr>
        <w:pStyle w:val="7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  <w:r w:rsidRPr="00A86653">
        <w:rPr>
          <w:rStyle w:val="AnswersChar"/>
          <w:color w:val="auto"/>
          <w:sz w:val="22"/>
          <w:szCs w:val="22"/>
          <w:lang w:val="el-GR"/>
        </w:rPr>
        <w:t>Θα θέλαμε διευκρίνηση για  τα δικαιολογητικά συμμετοχής στην παράγραφο 11.5 Απόσπασμα ποινικού μητρώου.</w:t>
      </w:r>
    </w:p>
    <w:p w:rsidR="00A16D2F" w:rsidRPr="00A86653" w:rsidRDefault="009224BE" w:rsidP="00A86653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  <w:r w:rsidRPr="00A86653">
        <w:rPr>
          <w:rStyle w:val="AnswersChar"/>
          <w:color w:val="auto"/>
          <w:sz w:val="22"/>
          <w:szCs w:val="22"/>
          <w:lang w:val="el-GR"/>
        </w:rPr>
        <w:t>Απόσπασμα Ποινικού  μητρώου  δεν έχουν οι  Εταιρείες , θα εκδώσουμε  για  το κάθε μέλος του Δ.Σ ξεχωριστά ή μόνο από τον Διευθύνων σύμβουλο και Πρόεδρο της εταιρείας;</w:t>
      </w:r>
    </w:p>
    <w:p w:rsidR="00A16D2F" w:rsidRPr="00A86653" w:rsidRDefault="00A16D2F" w:rsidP="00A86653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</w:p>
    <w:p w:rsidR="00A16D2F" w:rsidRPr="00A86653" w:rsidRDefault="009224BE" w:rsidP="00A86653">
      <w:pPr>
        <w:pStyle w:val="7"/>
        <w:shd w:val="clear" w:color="auto" w:fill="auto"/>
        <w:spacing w:before="0" w:after="0" w:line="240" w:lineRule="auto"/>
        <w:rPr>
          <w:rStyle w:val="AnswersChar"/>
          <w:b/>
          <w:color w:val="auto"/>
          <w:sz w:val="22"/>
          <w:szCs w:val="22"/>
          <w:lang w:val="el-GR"/>
        </w:rPr>
      </w:pPr>
      <w:r w:rsidRPr="00A86653">
        <w:rPr>
          <w:rStyle w:val="AnswersChar"/>
          <w:b/>
          <w:color w:val="auto"/>
          <w:sz w:val="22"/>
          <w:szCs w:val="22"/>
          <w:lang w:val="el-GR"/>
        </w:rPr>
        <w:t>Απάντηση 3:</w:t>
      </w:r>
    </w:p>
    <w:p w:rsidR="009224BE" w:rsidRPr="00A86653" w:rsidRDefault="009224BE" w:rsidP="00A86653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</w:p>
    <w:p w:rsidR="00932FD2" w:rsidRPr="00A86653" w:rsidRDefault="00932FD2" w:rsidP="00A86653">
      <w:pPr>
        <w:spacing w:after="0" w:line="240" w:lineRule="auto"/>
        <w:jc w:val="both"/>
        <w:rPr>
          <w:rStyle w:val="AnswersChar"/>
          <w:color w:val="auto"/>
          <w:sz w:val="22"/>
          <w:szCs w:val="22"/>
          <w:lang w:val="el-GR"/>
        </w:rPr>
      </w:pPr>
      <w:r w:rsidRPr="00A86653">
        <w:rPr>
          <w:rStyle w:val="AnswersChar"/>
          <w:color w:val="auto"/>
          <w:sz w:val="22"/>
          <w:szCs w:val="22"/>
          <w:lang w:val="el-GR"/>
        </w:rPr>
        <w:t>Απαιτείται  απόσπασμα ποινικού μητρώου των διαχειριστών σε περίπτωση ομόρρυθμων (Ο.Ε.), ετερόρρυθμων (Ε.Ε.) , εταιρειών περιορισμένης ευθύνης (Ε.Π.Ε.) και ιδιωτικών κεφαλαιουχικών εταιρειών (ΙΚΕ), του Προέδρου και του Διευθύνοντος  Συμβούλου σε περίπτωση ανώνυμης εταιρείας (Α.Ε.), των φυσικών προσώπων που ασκούν επιχειρηματική δραστηριότητα ατομικών επιχειρήσεων.</w:t>
      </w:r>
    </w:p>
    <w:p w:rsidR="00576F71" w:rsidRPr="00A86653" w:rsidRDefault="00576F71" w:rsidP="00A86653">
      <w:pPr>
        <w:pStyle w:val="7"/>
        <w:shd w:val="clear" w:color="auto" w:fill="auto"/>
        <w:spacing w:before="0" w:after="0" w:line="240" w:lineRule="auto"/>
        <w:rPr>
          <w:rFonts w:ascii="Tahoma" w:eastAsia="Tahoma" w:hAnsi="Tahoma" w:cs="Tahoma"/>
          <w:b/>
          <w:color w:val="auto"/>
          <w:sz w:val="22"/>
          <w:szCs w:val="22"/>
          <w:shd w:val="clear" w:color="auto" w:fill="FFFFFF"/>
          <w:lang w:val="el-GR"/>
        </w:rPr>
      </w:pPr>
    </w:p>
    <w:p w:rsidR="00576F71" w:rsidRPr="00A86653" w:rsidRDefault="00576F71" w:rsidP="00A86653">
      <w:pPr>
        <w:pStyle w:val="7"/>
        <w:shd w:val="clear" w:color="auto" w:fill="auto"/>
        <w:spacing w:before="0" w:after="0" w:line="240" w:lineRule="auto"/>
        <w:rPr>
          <w:rFonts w:ascii="Tahoma" w:eastAsia="Tahoma" w:hAnsi="Tahoma" w:cs="Tahoma"/>
          <w:b/>
          <w:color w:val="auto"/>
          <w:sz w:val="22"/>
          <w:szCs w:val="22"/>
          <w:shd w:val="clear" w:color="auto" w:fill="FFFFFF"/>
          <w:lang w:val="el-GR"/>
        </w:rPr>
      </w:pPr>
    </w:p>
    <w:p w:rsidR="00576F71" w:rsidRPr="00A86653" w:rsidRDefault="00576F71" w:rsidP="00A86653">
      <w:pPr>
        <w:pStyle w:val="7"/>
        <w:shd w:val="clear" w:color="auto" w:fill="auto"/>
        <w:spacing w:before="0" w:after="0" w:line="240" w:lineRule="auto"/>
        <w:rPr>
          <w:rFonts w:ascii="Tahoma" w:eastAsia="Tahoma" w:hAnsi="Tahoma" w:cs="Tahoma"/>
          <w:b/>
          <w:color w:val="auto"/>
          <w:sz w:val="22"/>
          <w:szCs w:val="22"/>
          <w:shd w:val="clear" w:color="auto" w:fill="FFFFFF"/>
          <w:lang w:val="el-GR"/>
        </w:rPr>
      </w:pPr>
      <w:r w:rsidRPr="00A86653">
        <w:rPr>
          <w:rFonts w:ascii="Tahoma" w:eastAsia="Tahoma" w:hAnsi="Tahoma" w:cs="Tahoma"/>
          <w:b/>
          <w:color w:val="auto"/>
          <w:sz w:val="22"/>
          <w:szCs w:val="22"/>
          <w:shd w:val="clear" w:color="auto" w:fill="FFFFFF"/>
          <w:lang w:val="el-GR"/>
        </w:rPr>
        <w:t>Ερώτηση 4:</w:t>
      </w:r>
    </w:p>
    <w:p w:rsidR="00576F71" w:rsidRPr="00A86653" w:rsidRDefault="00576F71" w:rsidP="00A86653">
      <w:pPr>
        <w:pStyle w:val="7"/>
        <w:shd w:val="clear" w:color="auto" w:fill="auto"/>
        <w:spacing w:before="0" w:after="0" w:line="240" w:lineRule="auto"/>
        <w:rPr>
          <w:rFonts w:ascii="Tahoma" w:eastAsia="Tahoma" w:hAnsi="Tahoma" w:cs="Tahoma"/>
          <w:b/>
          <w:color w:val="auto"/>
          <w:sz w:val="22"/>
          <w:szCs w:val="22"/>
          <w:shd w:val="clear" w:color="auto" w:fill="FFFFFF"/>
          <w:lang w:val="el-GR"/>
        </w:rPr>
      </w:pPr>
    </w:p>
    <w:p w:rsidR="00576F71" w:rsidRPr="00A86653" w:rsidRDefault="00C057F7" w:rsidP="00A86653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  <w:r w:rsidRPr="00A86653">
        <w:rPr>
          <w:rStyle w:val="AnswersChar"/>
          <w:color w:val="auto"/>
          <w:sz w:val="22"/>
          <w:szCs w:val="22"/>
          <w:lang w:val="el-GR"/>
        </w:rPr>
        <w:t xml:space="preserve">Όπως </w:t>
      </w:r>
      <w:r w:rsidR="00576F71" w:rsidRPr="00A86653">
        <w:rPr>
          <w:rStyle w:val="AnswersChar"/>
          <w:color w:val="auto"/>
          <w:sz w:val="22"/>
          <w:szCs w:val="22"/>
          <w:lang w:val="el-GR"/>
        </w:rPr>
        <w:t>μας είναι γνωστό από την πολυετή εμπειρία μας στην κατ</w:t>
      </w:r>
      <w:r w:rsidR="00820E71" w:rsidRPr="00A86653">
        <w:rPr>
          <w:rStyle w:val="AnswersChar"/>
          <w:color w:val="auto"/>
          <w:sz w:val="22"/>
          <w:szCs w:val="22"/>
          <w:lang w:val="el-GR"/>
        </w:rPr>
        <w:t>ασκευή των συγκεκριμένων τροχών</w:t>
      </w:r>
      <w:r w:rsidR="00576F71" w:rsidRPr="00A86653">
        <w:rPr>
          <w:rStyle w:val="AnswersChar"/>
          <w:color w:val="auto"/>
          <w:sz w:val="22"/>
          <w:szCs w:val="22"/>
          <w:lang w:val="el-GR"/>
        </w:rPr>
        <w:t xml:space="preserve">, το βάθος  σκλήρυνσης  της επιφάνειας κύλισης δεν είναι δυνατόν να φθάσει τα 20 </w:t>
      </w:r>
      <w:r w:rsidR="00576F71" w:rsidRPr="00A86653">
        <w:rPr>
          <w:rStyle w:val="AnswersChar"/>
          <w:color w:val="auto"/>
          <w:sz w:val="22"/>
          <w:szCs w:val="22"/>
        </w:rPr>
        <w:t>mm</w:t>
      </w:r>
      <w:r w:rsidR="00576F71" w:rsidRPr="00A86653">
        <w:rPr>
          <w:rStyle w:val="AnswersChar"/>
          <w:color w:val="auto"/>
          <w:sz w:val="22"/>
          <w:szCs w:val="22"/>
          <w:lang w:val="el-GR"/>
        </w:rPr>
        <w:t>.</w:t>
      </w:r>
    </w:p>
    <w:p w:rsidR="009224BE" w:rsidRPr="00A86653" w:rsidRDefault="00576F71" w:rsidP="00A86653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  <w:r w:rsidRPr="00A86653">
        <w:rPr>
          <w:rStyle w:val="AnswersChar"/>
          <w:color w:val="auto"/>
          <w:sz w:val="22"/>
          <w:szCs w:val="22"/>
          <w:lang w:val="el-GR"/>
        </w:rPr>
        <w:t>Γνωρίζοντας ότι το π</w:t>
      </w:r>
      <w:r w:rsidR="00820E71" w:rsidRPr="00A86653">
        <w:rPr>
          <w:rStyle w:val="AnswersChar"/>
          <w:color w:val="auto"/>
          <w:sz w:val="22"/>
          <w:szCs w:val="22"/>
          <w:lang w:val="el-GR"/>
        </w:rPr>
        <w:t xml:space="preserve">ρόβλημα  είναι εν  γνώσει σας, παρακαλώ </w:t>
      </w:r>
      <w:r w:rsidRPr="00A86653">
        <w:rPr>
          <w:rStyle w:val="AnswersChar"/>
          <w:color w:val="auto"/>
          <w:sz w:val="22"/>
          <w:szCs w:val="22"/>
          <w:lang w:val="el-GR"/>
        </w:rPr>
        <w:t>ενημερώστε μας  πως θα αντιμε</w:t>
      </w:r>
      <w:r w:rsidR="00820E71" w:rsidRPr="00A86653">
        <w:rPr>
          <w:rStyle w:val="AnswersChar"/>
          <w:color w:val="auto"/>
          <w:sz w:val="22"/>
          <w:szCs w:val="22"/>
          <w:lang w:val="el-GR"/>
        </w:rPr>
        <w:t>τωπιστεί  για την ομαλή εξέλιξη</w:t>
      </w:r>
      <w:r w:rsidRPr="00A86653">
        <w:rPr>
          <w:rStyle w:val="AnswersChar"/>
          <w:color w:val="auto"/>
          <w:sz w:val="22"/>
          <w:szCs w:val="22"/>
          <w:lang w:val="el-GR"/>
        </w:rPr>
        <w:t xml:space="preserve"> του διαγωνισμού.</w:t>
      </w:r>
    </w:p>
    <w:p w:rsidR="009224BE" w:rsidRPr="00A86653" w:rsidRDefault="009224BE" w:rsidP="00A86653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</w:p>
    <w:p w:rsidR="009224BE" w:rsidRPr="00A86653" w:rsidRDefault="00576F71" w:rsidP="00A86653">
      <w:pPr>
        <w:pStyle w:val="7"/>
        <w:shd w:val="clear" w:color="auto" w:fill="auto"/>
        <w:spacing w:before="0" w:after="0" w:line="240" w:lineRule="auto"/>
        <w:rPr>
          <w:rFonts w:ascii="Tahoma" w:eastAsia="Tahoma" w:hAnsi="Tahoma" w:cs="Tahoma"/>
          <w:b/>
          <w:color w:val="auto"/>
          <w:sz w:val="22"/>
          <w:szCs w:val="22"/>
          <w:shd w:val="clear" w:color="auto" w:fill="FFFFFF"/>
          <w:lang w:val="el-GR"/>
        </w:rPr>
      </w:pPr>
      <w:r w:rsidRPr="00A86653">
        <w:rPr>
          <w:rFonts w:ascii="Tahoma" w:eastAsia="Tahoma" w:hAnsi="Tahoma" w:cs="Tahoma"/>
          <w:b/>
          <w:color w:val="auto"/>
          <w:sz w:val="22"/>
          <w:szCs w:val="22"/>
          <w:shd w:val="clear" w:color="auto" w:fill="FFFFFF"/>
          <w:lang w:val="el-GR"/>
        </w:rPr>
        <w:t>Απάντηση 4:</w:t>
      </w:r>
    </w:p>
    <w:p w:rsidR="009224BE" w:rsidRPr="00A86653" w:rsidRDefault="009224BE" w:rsidP="00A86653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</w:p>
    <w:p w:rsidR="0013676B" w:rsidRPr="0013676B" w:rsidRDefault="0013676B" w:rsidP="00FA2512">
      <w:pPr>
        <w:pStyle w:val="7"/>
        <w:shd w:val="clear" w:color="auto" w:fill="auto"/>
        <w:spacing w:before="0" w:after="0" w:line="240" w:lineRule="auto"/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</w:pPr>
      <w:r>
        <w:rPr>
          <w:rStyle w:val="AnswersChar"/>
          <w:color w:val="auto"/>
          <w:sz w:val="22"/>
          <w:szCs w:val="22"/>
          <w:lang w:val="el-GR"/>
        </w:rPr>
        <w:t xml:space="preserve">Όπως αναφέρεται στο </w:t>
      </w:r>
      <w:r w:rsidR="00FA2512">
        <w:rPr>
          <w:rStyle w:val="AnswersChar"/>
          <w:color w:val="auto"/>
          <w:sz w:val="22"/>
          <w:szCs w:val="22"/>
          <w:lang w:val="el-GR"/>
        </w:rPr>
        <w:t xml:space="preserve"> </w:t>
      </w:r>
      <w:r>
        <w:rPr>
          <w:rStyle w:val="AnswersChar"/>
          <w:color w:val="auto"/>
          <w:sz w:val="22"/>
          <w:szCs w:val="22"/>
          <w:lang w:val="el-GR"/>
        </w:rPr>
        <w:t xml:space="preserve">άρθρο </w:t>
      </w:r>
      <w:r w:rsidR="00FA2512" w:rsidRPr="00FA2512">
        <w:rPr>
          <w:rStyle w:val="AnswersChar"/>
          <w:color w:val="auto"/>
          <w:sz w:val="22"/>
          <w:szCs w:val="22"/>
          <w:lang w:val="el-GR"/>
        </w:rPr>
        <w:t>2</w:t>
      </w:r>
      <w:r>
        <w:rPr>
          <w:rStyle w:val="AnswersChar"/>
          <w:color w:val="auto"/>
          <w:sz w:val="22"/>
          <w:szCs w:val="22"/>
          <w:lang w:val="el-GR"/>
        </w:rPr>
        <w:t xml:space="preserve">, παράγραφο 2 </w:t>
      </w:r>
      <w:r w:rsidRPr="00A86653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>της Πρόσκλησης</w:t>
      </w:r>
      <w:r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 xml:space="preserve"> Υποβολής Προσφορών</w:t>
      </w:r>
      <w:r w:rsidRPr="0013676B"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  <w:t>:</w:t>
      </w:r>
    </w:p>
    <w:p w:rsidR="0013676B" w:rsidRPr="0013676B" w:rsidRDefault="0013676B" w:rsidP="00FA2512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</w:p>
    <w:p w:rsidR="00FA2512" w:rsidRPr="0013676B" w:rsidRDefault="0013676B" w:rsidP="00FA2512">
      <w:pPr>
        <w:pStyle w:val="7"/>
        <w:shd w:val="clear" w:color="auto" w:fill="auto"/>
        <w:spacing w:before="0" w:after="0" w:line="240" w:lineRule="auto"/>
        <w:rPr>
          <w:rStyle w:val="AnswersChar"/>
          <w:b/>
          <w:color w:val="auto"/>
          <w:sz w:val="20"/>
          <w:szCs w:val="22"/>
          <w:lang w:val="el-GR"/>
        </w:rPr>
      </w:pPr>
      <w:r w:rsidRPr="0013676B">
        <w:rPr>
          <w:rFonts w:ascii="Tahoma" w:hAnsi="Tahoma" w:cs="Tahoma"/>
          <w:sz w:val="20"/>
          <w:szCs w:val="22"/>
          <w:lang w:val="el-GR"/>
        </w:rPr>
        <w:t>“</w:t>
      </w:r>
      <w:r w:rsidRPr="0013676B">
        <w:rPr>
          <w:rFonts w:ascii="Tahoma" w:hAnsi="Tahoma" w:cs="Tahoma"/>
          <w:i/>
          <w:sz w:val="20"/>
          <w:szCs w:val="22"/>
          <w:lang w:val="el-GR"/>
        </w:rPr>
        <w:t xml:space="preserve">Οι Διαγωνιζόμενοι δύνανται να υποβάλλουν τυχόν ερωτήσεις / διευκρινίσεις </w:t>
      </w:r>
      <w:r w:rsidRPr="0013676B">
        <w:rPr>
          <w:rFonts w:ascii="Tahoma" w:hAnsi="Tahoma" w:cs="Tahoma"/>
          <w:b/>
          <w:i/>
          <w:sz w:val="20"/>
          <w:szCs w:val="22"/>
          <w:lang w:val="el-GR"/>
        </w:rPr>
        <w:t xml:space="preserve">επί της Πρόσκλησης </w:t>
      </w:r>
      <w:r w:rsidRPr="0013676B">
        <w:rPr>
          <w:rFonts w:ascii="Tahoma" w:hAnsi="Tahoma" w:cs="Tahoma"/>
          <w:b/>
          <w:i/>
          <w:sz w:val="20"/>
          <w:szCs w:val="22"/>
          <w:lang w:val="el-GR"/>
        </w:rPr>
        <w:t>….</w:t>
      </w:r>
      <w:r w:rsidRPr="0013676B">
        <w:rPr>
          <w:rFonts w:ascii="Tahoma" w:hAnsi="Tahoma" w:cs="Tahoma"/>
          <w:b/>
          <w:sz w:val="20"/>
          <w:szCs w:val="22"/>
          <w:lang w:val="el-GR"/>
        </w:rPr>
        <w:t xml:space="preserve"> “</w:t>
      </w:r>
    </w:p>
    <w:p w:rsidR="0050778E" w:rsidRPr="0050778E" w:rsidRDefault="0050778E" w:rsidP="0050778E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</w:p>
    <w:p w:rsidR="00FC3405" w:rsidRDefault="00FC3405" w:rsidP="00A86653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</w:p>
    <w:p w:rsidR="008D0471" w:rsidRPr="00A86653" w:rsidRDefault="00A86653" w:rsidP="00A86653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  <w:r w:rsidRPr="00A86653">
        <w:rPr>
          <w:rStyle w:val="AnswersChar"/>
          <w:color w:val="auto"/>
          <w:sz w:val="22"/>
          <w:szCs w:val="22"/>
          <w:lang w:val="el-GR"/>
        </w:rPr>
        <w:t>Παρακαλούμε όπως επισκέπτεσθε την ιστοσελίδα του ΟΛΠ τακτικά για να ενημερώνεστε σχετικά με την παραπάνω πρόσκληση.</w:t>
      </w:r>
    </w:p>
    <w:sectPr w:rsidR="008D0471" w:rsidRPr="00A86653" w:rsidSect="00A86653">
      <w:headerReference w:type="default" r:id="rId9"/>
      <w:footerReference w:type="default" r:id="rId10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7CF" w:rsidRDefault="004C47CF" w:rsidP="00493950">
      <w:pPr>
        <w:spacing w:after="0" w:line="240" w:lineRule="auto"/>
      </w:pPr>
      <w:r>
        <w:separator/>
      </w:r>
    </w:p>
  </w:endnote>
  <w:endnote w:type="continuationSeparator" w:id="0">
    <w:p w:rsidR="004C47CF" w:rsidRDefault="004C47CF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6C0F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67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7CF" w:rsidRDefault="004C47CF" w:rsidP="00493950">
      <w:pPr>
        <w:spacing w:after="0" w:line="240" w:lineRule="auto"/>
      </w:pPr>
      <w:r>
        <w:separator/>
      </w:r>
    </w:p>
  </w:footnote>
  <w:footnote w:type="continuationSeparator" w:id="0">
    <w:p w:rsidR="004C47CF" w:rsidRDefault="004C47CF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Header"/>
    </w:pPr>
    <w:r w:rsidRPr="000A222E">
      <w:rPr>
        <w:noProof/>
        <w:lang w:val="en-US"/>
      </w:rPr>
      <w:drawing>
        <wp:inline distT="0" distB="0" distL="0" distR="0" wp14:anchorId="668960A4" wp14:editId="3F4D62FF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A7D67D4"/>
    <w:multiLevelType w:val="hybridMultilevel"/>
    <w:tmpl w:val="B0A895DC"/>
    <w:lvl w:ilvl="0" w:tplc="12FCC4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720" w:hanging="360"/>
      </w:pPr>
    </w:lvl>
    <w:lvl w:ilvl="2" w:tplc="0408001B" w:tentative="1">
      <w:start w:val="1"/>
      <w:numFmt w:val="lowerRoman"/>
      <w:lvlText w:val="%3."/>
      <w:lvlJc w:val="right"/>
      <w:pPr>
        <w:ind w:left="1440" w:hanging="180"/>
      </w:pPr>
    </w:lvl>
    <w:lvl w:ilvl="3" w:tplc="0408000F" w:tentative="1">
      <w:start w:val="1"/>
      <w:numFmt w:val="decimal"/>
      <w:lvlText w:val="%4."/>
      <w:lvlJc w:val="left"/>
      <w:pPr>
        <w:ind w:left="2160" w:hanging="360"/>
      </w:pPr>
    </w:lvl>
    <w:lvl w:ilvl="4" w:tplc="04080019" w:tentative="1">
      <w:start w:val="1"/>
      <w:numFmt w:val="lowerLetter"/>
      <w:lvlText w:val="%5."/>
      <w:lvlJc w:val="left"/>
      <w:pPr>
        <w:ind w:left="2880" w:hanging="360"/>
      </w:pPr>
    </w:lvl>
    <w:lvl w:ilvl="5" w:tplc="0408001B" w:tentative="1">
      <w:start w:val="1"/>
      <w:numFmt w:val="lowerRoman"/>
      <w:lvlText w:val="%6."/>
      <w:lvlJc w:val="right"/>
      <w:pPr>
        <w:ind w:left="3600" w:hanging="180"/>
      </w:pPr>
    </w:lvl>
    <w:lvl w:ilvl="6" w:tplc="0408000F" w:tentative="1">
      <w:start w:val="1"/>
      <w:numFmt w:val="decimal"/>
      <w:lvlText w:val="%7."/>
      <w:lvlJc w:val="left"/>
      <w:pPr>
        <w:ind w:left="4320" w:hanging="360"/>
      </w:pPr>
    </w:lvl>
    <w:lvl w:ilvl="7" w:tplc="04080019" w:tentative="1">
      <w:start w:val="1"/>
      <w:numFmt w:val="lowerLetter"/>
      <w:lvlText w:val="%8."/>
      <w:lvlJc w:val="left"/>
      <w:pPr>
        <w:ind w:left="5040" w:hanging="360"/>
      </w:pPr>
    </w:lvl>
    <w:lvl w:ilvl="8" w:tplc="0408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1F095E74"/>
    <w:multiLevelType w:val="hybridMultilevel"/>
    <w:tmpl w:val="8318A5BE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1B0665"/>
    <w:multiLevelType w:val="hybridMultilevel"/>
    <w:tmpl w:val="35D0C384"/>
    <w:lvl w:ilvl="0" w:tplc="3A34284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8976E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4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16C2F9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9">
    <w:nsid w:val="3BDB768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20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4D5A475C"/>
    <w:multiLevelType w:val="hybridMultilevel"/>
    <w:tmpl w:val="63089E9C"/>
    <w:lvl w:ilvl="0" w:tplc="D1DC9B7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3"/>
  </w:num>
  <w:num w:numId="3">
    <w:abstractNumId w:val="16"/>
  </w:num>
  <w:num w:numId="4">
    <w:abstractNumId w:val="24"/>
  </w:num>
  <w:num w:numId="5">
    <w:abstractNumId w:val="9"/>
  </w:num>
  <w:num w:numId="6">
    <w:abstractNumId w:val="29"/>
  </w:num>
  <w:num w:numId="7">
    <w:abstractNumId w:val="34"/>
  </w:num>
  <w:num w:numId="8">
    <w:abstractNumId w:val="5"/>
  </w:num>
  <w:num w:numId="9">
    <w:abstractNumId w:val="1"/>
  </w:num>
  <w:num w:numId="10">
    <w:abstractNumId w:val="32"/>
  </w:num>
  <w:num w:numId="11">
    <w:abstractNumId w:val="7"/>
  </w:num>
  <w:num w:numId="12">
    <w:abstractNumId w:val="28"/>
  </w:num>
  <w:num w:numId="13">
    <w:abstractNumId w:val="33"/>
  </w:num>
  <w:num w:numId="14">
    <w:abstractNumId w:val="14"/>
  </w:num>
  <w:num w:numId="15">
    <w:abstractNumId w:val="4"/>
  </w:num>
  <w:num w:numId="16">
    <w:abstractNumId w:val="30"/>
  </w:num>
  <w:num w:numId="17">
    <w:abstractNumId w:val="20"/>
  </w:num>
  <w:num w:numId="18">
    <w:abstractNumId w:val="6"/>
  </w:num>
  <w:num w:numId="19">
    <w:abstractNumId w:val="21"/>
  </w:num>
  <w:num w:numId="20">
    <w:abstractNumId w:val="0"/>
  </w:num>
  <w:num w:numId="21">
    <w:abstractNumId w:val="23"/>
  </w:num>
  <w:num w:numId="22">
    <w:abstractNumId w:val="17"/>
  </w:num>
  <w:num w:numId="23">
    <w:abstractNumId w:val="2"/>
  </w:num>
  <w:num w:numId="24">
    <w:abstractNumId w:val="31"/>
  </w:num>
  <w:num w:numId="25">
    <w:abstractNumId w:val="25"/>
  </w:num>
  <w:num w:numId="26">
    <w:abstractNumId w:val="35"/>
  </w:num>
  <w:num w:numId="27">
    <w:abstractNumId w:val="22"/>
  </w:num>
  <w:num w:numId="28">
    <w:abstractNumId w:val="26"/>
  </w:num>
  <w:num w:numId="29">
    <w:abstractNumId w:val="15"/>
  </w:num>
  <w:num w:numId="30">
    <w:abstractNumId w:val="18"/>
  </w:num>
  <w:num w:numId="31">
    <w:abstractNumId w:val="13"/>
  </w:num>
  <w:num w:numId="32">
    <w:abstractNumId w:val="19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</w:num>
  <w:num w:numId="36">
    <w:abstractNumId w:val="2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61DE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52B1"/>
    <w:rsid w:val="00106CEF"/>
    <w:rsid w:val="00110482"/>
    <w:rsid w:val="00110EDC"/>
    <w:rsid w:val="001227CA"/>
    <w:rsid w:val="00127641"/>
    <w:rsid w:val="00133198"/>
    <w:rsid w:val="0013676B"/>
    <w:rsid w:val="00144A59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7649D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C4E9F"/>
    <w:rsid w:val="003C5448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47CF"/>
    <w:rsid w:val="004C784B"/>
    <w:rsid w:val="004E1956"/>
    <w:rsid w:val="004E2D27"/>
    <w:rsid w:val="004F663F"/>
    <w:rsid w:val="0050778E"/>
    <w:rsid w:val="005163A7"/>
    <w:rsid w:val="005319AE"/>
    <w:rsid w:val="00532809"/>
    <w:rsid w:val="00551902"/>
    <w:rsid w:val="005641B2"/>
    <w:rsid w:val="005651D7"/>
    <w:rsid w:val="00572FB1"/>
    <w:rsid w:val="00576F7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C0F96"/>
    <w:rsid w:val="006C1F7B"/>
    <w:rsid w:val="006C408F"/>
    <w:rsid w:val="006D07C3"/>
    <w:rsid w:val="006D1678"/>
    <w:rsid w:val="006D1FAA"/>
    <w:rsid w:val="006D403F"/>
    <w:rsid w:val="006D7708"/>
    <w:rsid w:val="006E41BD"/>
    <w:rsid w:val="006F61C6"/>
    <w:rsid w:val="007031A4"/>
    <w:rsid w:val="007064EB"/>
    <w:rsid w:val="00714CD4"/>
    <w:rsid w:val="00717711"/>
    <w:rsid w:val="00717B06"/>
    <w:rsid w:val="0073203E"/>
    <w:rsid w:val="0073476C"/>
    <w:rsid w:val="0074160B"/>
    <w:rsid w:val="00743DB9"/>
    <w:rsid w:val="007467A2"/>
    <w:rsid w:val="00746918"/>
    <w:rsid w:val="00747E76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5985"/>
    <w:rsid w:val="00810C73"/>
    <w:rsid w:val="0081127B"/>
    <w:rsid w:val="00820E71"/>
    <w:rsid w:val="00831DE5"/>
    <w:rsid w:val="00832239"/>
    <w:rsid w:val="00840150"/>
    <w:rsid w:val="00841059"/>
    <w:rsid w:val="00847168"/>
    <w:rsid w:val="008524F4"/>
    <w:rsid w:val="00852EC2"/>
    <w:rsid w:val="008558F3"/>
    <w:rsid w:val="00857AF8"/>
    <w:rsid w:val="008644A2"/>
    <w:rsid w:val="0087109B"/>
    <w:rsid w:val="00881D85"/>
    <w:rsid w:val="00882234"/>
    <w:rsid w:val="00894A76"/>
    <w:rsid w:val="008A05E7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6D22"/>
    <w:rsid w:val="008F718C"/>
    <w:rsid w:val="009106D3"/>
    <w:rsid w:val="00921D58"/>
    <w:rsid w:val="009224BE"/>
    <w:rsid w:val="00923EA0"/>
    <w:rsid w:val="00924EB9"/>
    <w:rsid w:val="009271BF"/>
    <w:rsid w:val="00932FD2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0313B"/>
    <w:rsid w:val="00A12405"/>
    <w:rsid w:val="00A16D2F"/>
    <w:rsid w:val="00A2799C"/>
    <w:rsid w:val="00A3056B"/>
    <w:rsid w:val="00A367C7"/>
    <w:rsid w:val="00A367D0"/>
    <w:rsid w:val="00A42CBA"/>
    <w:rsid w:val="00A43517"/>
    <w:rsid w:val="00A45D6D"/>
    <w:rsid w:val="00A73272"/>
    <w:rsid w:val="00A80025"/>
    <w:rsid w:val="00A86653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A7"/>
    <w:rsid w:val="00BB2DD3"/>
    <w:rsid w:val="00BC0F68"/>
    <w:rsid w:val="00BD3B65"/>
    <w:rsid w:val="00BE233B"/>
    <w:rsid w:val="00BE3110"/>
    <w:rsid w:val="00BE63F7"/>
    <w:rsid w:val="00C006F5"/>
    <w:rsid w:val="00C057F7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2D3F"/>
    <w:rsid w:val="00CF4FCE"/>
    <w:rsid w:val="00CF7E9A"/>
    <w:rsid w:val="00D04046"/>
    <w:rsid w:val="00D21C1A"/>
    <w:rsid w:val="00D24A1D"/>
    <w:rsid w:val="00D2661F"/>
    <w:rsid w:val="00D26D9D"/>
    <w:rsid w:val="00D34C0A"/>
    <w:rsid w:val="00D42507"/>
    <w:rsid w:val="00D450EA"/>
    <w:rsid w:val="00D45930"/>
    <w:rsid w:val="00D5335F"/>
    <w:rsid w:val="00D55466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0F80"/>
    <w:rsid w:val="00E51C42"/>
    <w:rsid w:val="00E628A2"/>
    <w:rsid w:val="00E65664"/>
    <w:rsid w:val="00E6613A"/>
    <w:rsid w:val="00E81C67"/>
    <w:rsid w:val="00E845F4"/>
    <w:rsid w:val="00E92026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575F"/>
    <w:rsid w:val="00EF792D"/>
    <w:rsid w:val="00F0612B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2545"/>
    <w:rsid w:val="00F648EE"/>
    <w:rsid w:val="00F66A87"/>
    <w:rsid w:val="00F83678"/>
    <w:rsid w:val="00F83B22"/>
    <w:rsid w:val="00F84C3C"/>
    <w:rsid w:val="00F84EE7"/>
    <w:rsid w:val="00F87052"/>
    <w:rsid w:val="00FA2512"/>
    <w:rsid w:val="00FB2542"/>
    <w:rsid w:val="00FC0C79"/>
    <w:rsid w:val="00FC3405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5DA6B-35ED-4E77-8E10-F592A7559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4733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Pantelis Kazatzis</cp:lastModifiedBy>
  <cp:revision>2</cp:revision>
  <cp:lastPrinted>2018-08-22T10:54:00Z</cp:lastPrinted>
  <dcterms:created xsi:type="dcterms:W3CDTF">2019-06-28T14:48:00Z</dcterms:created>
  <dcterms:modified xsi:type="dcterms:W3CDTF">2019-06-28T14:48:00Z</dcterms:modified>
</cp:coreProperties>
</file>