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74231C" w14:textId="77777777" w:rsidR="00294F3B" w:rsidRPr="00540972" w:rsidRDefault="00294F3B" w:rsidP="001A46A9">
      <w:pPr>
        <w:spacing w:after="120"/>
        <w:jc w:val="center"/>
        <w:rPr>
          <w:rFonts w:ascii="Tahoma" w:eastAsia="Calibri" w:hAnsi="Tahoma" w:cs="Tahoma"/>
          <w:sz w:val="22"/>
          <w:szCs w:val="22"/>
        </w:rPr>
      </w:pPr>
    </w:p>
    <w:tbl>
      <w:tblPr>
        <w:tblW w:w="10155" w:type="dxa"/>
        <w:jc w:val="center"/>
        <w:tblLayout w:type="fixed"/>
        <w:tblLook w:val="0000" w:firstRow="0" w:lastRow="0" w:firstColumn="0" w:lastColumn="0" w:noHBand="0" w:noVBand="0"/>
      </w:tblPr>
      <w:tblGrid>
        <w:gridCol w:w="10155"/>
      </w:tblGrid>
      <w:tr w:rsidR="00294F3B" w:rsidRPr="00FB06D4" w14:paraId="451818DD" w14:textId="77777777" w:rsidTr="001A46A9">
        <w:trPr>
          <w:jc w:val="center"/>
        </w:trPr>
        <w:tc>
          <w:tcPr>
            <w:tcW w:w="10155" w:type="dxa"/>
            <w:shd w:val="clear" w:color="auto" w:fill="auto"/>
          </w:tcPr>
          <w:p w14:paraId="2673D752" w14:textId="43AF954D" w:rsidR="00294F3B" w:rsidRPr="00FB06D4" w:rsidRDefault="001A46A9" w:rsidP="001A46A9">
            <w:pPr>
              <w:pStyle w:val="8"/>
              <w:tabs>
                <w:tab w:val="clear" w:pos="0"/>
              </w:tabs>
              <w:snapToGrid w:val="0"/>
              <w:spacing w:after="120"/>
              <w:ind w:left="0" w:firstLine="0"/>
              <w:rPr>
                <w:rFonts w:asciiTheme="minorHAnsi" w:hAnsiTheme="minorHAnsi" w:cs="Tahoma"/>
                <w:szCs w:val="24"/>
              </w:rPr>
            </w:pPr>
            <w:r w:rsidRPr="00FB06D4">
              <w:rPr>
                <w:rFonts w:asciiTheme="minorHAnsi" w:hAnsiTheme="minorHAnsi" w:cs="Tahoma"/>
                <w:szCs w:val="24"/>
              </w:rPr>
              <w:t>ΟΡΓΑΝΙΣΜΟΣ ΛΙΜΕΝΟΣ ΠΕΙΡΑΙΩΣ</w:t>
            </w:r>
            <w:r w:rsidR="00117B9F" w:rsidRPr="00117B9F">
              <w:rPr>
                <w:rFonts w:asciiTheme="minorHAnsi" w:hAnsiTheme="minorHAnsi" w:cs="Tahoma"/>
                <w:szCs w:val="24"/>
              </w:rPr>
              <w:t xml:space="preserve"> </w:t>
            </w:r>
            <w:r w:rsidR="00117B9F">
              <w:rPr>
                <w:rFonts w:asciiTheme="minorHAnsi" w:hAnsiTheme="minorHAnsi" w:cs="Tahoma"/>
                <w:szCs w:val="24"/>
              </w:rPr>
              <w:t>Α.Ε</w:t>
            </w:r>
          </w:p>
        </w:tc>
      </w:tr>
      <w:tr w:rsidR="00B444EB" w:rsidRPr="00FB06D4" w14:paraId="22DEA846" w14:textId="77777777" w:rsidTr="001A46A9">
        <w:trPr>
          <w:jc w:val="center"/>
        </w:trPr>
        <w:tc>
          <w:tcPr>
            <w:tcW w:w="10155" w:type="dxa"/>
            <w:shd w:val="clear" w:color="auto" w:fill="auto"/>
          </w:tcPr>
          <w:p w14:paraId="487EB957" w14:textId="77777777" w:rsidR="00B444EB" w:rsidRPr="00FB06D4" w:rsidRDefault="00B444EB" w:rsidP="001A46A9">
            <w:pPr>
              <w:pStyle w:val="8"/>
              <w:tabs>
                <w:tab w:val="clear" w:pos="0"/>
              </w:tabs>
              <w:snapToGrid w:val="0"/>
              <w:spacing w:after="120"/>
              <w:ind w:left="0" w:firstLine="0"/>
              <w:rPr>
                <w:rFonts w:asciiTheme="minorHAnsi" w:hAnsiTheme="minorHAnsi" w:cs="Tahoma"/>
                <w:szCs w:val="24"/>
              </w:rPr>
            </w:pPr>
          </w:p>
          <w:p w14:paraId="40991D64" w14:textId="77777777" w:rsidR="00B444EB" w:rsidRPr="00FB06D4" w:rsidRDefault="00B444EB" w:rsidP="001A46A9">
            <w:pPr>
              <w:pStyle w:val="8"/>
              <w:tabs>
                <w:tab w:val="clear" w:pos="0"/>
              </w:tabs>
              <w:snapToGrid w:val="0"/>
              <w:spacing w:after="120"/>
              <w:ind w:left="0" w:firstLine="0"/>
              <w:rPr>
                <w:rFonts w:asciiTheme="minorHAnsi" w:hAnsiTheme="minorHAnsi" w:cs="Tahoma"/>
                <w:szCs w:val="24"/>
              </w:rPr>
            </w:pPr>
          </w:p>
          <w:p w14:paraId="4D09568D" w14:textId="77777777" w:rsidR="00B444EB" w:rsidRPr="00FB06D4" w:rsidRDefault="00B444EB" w:rsidP="001A46A9">
            <w:pPr>
              <w:pStyle w:val="8"/>
              <w:tabs>
                <w:tab w:val="clear" w:pos="0"/>
              </w:tabs>
              <w:snapToGrid w:val="0"/>
              <w:spacing w:after="120"/>
              <w:ind w:left="0" w:firstLine="0"/>
              <w:rPr>
                <w:rFonts w:asciiTheme="minorHAnsi" w:hAnsiTheme="minorHAnsi" w:cs="Tahoma"/>
                <w:szCs w:val="24"/>
              </w:rPr>
            </w:pPr>
          </w:p>
          <w:p w14:paraId="7A4A352A" w14:textId="77777777" w:rsidR="004629D4" w:rsidRPr="00117B9F" w:rsidRDefault="004629D4" w:rsidP="001A46A9">
            <w:pPr>
              <w:jc w:val="center"/>
              <w:rPr>
                <w:rFonts w:asciiTheme="minorHAnsi" w:hAnsiTheme="minorHAnsi"/>
                <w:sz w:val="24"/>
                <w:szCs w:val="24"/>
              </w:rPr>
            </w:pPr>
          </w:p>
          <w:p w14:paraId="0BE67336" w14:textId="77777777" w:rsidR="00FB0267" w:rsidRPr="00FB06D4" w:rsidRDefault="00FB0267" w:rsidP="001A46A9">
            <w:pPr>
              <w:pStyle w:val="8"/>
              <w:tabs>
                <w:tab w:val="clear" w:pos="0"/>
              </w:tabs>
              <w:snapToGrid w:val="0"/>
              <w:spacing w:after="120"/>
              <w:ind w:left="0" w:firstLine="0"/>
              <w:rPr>
                <w:rFonts w:asciiTheme="minorHAnsi" w:hAnsiTheme="minorHAnsi" w:cs="Tahoma"/>
                <w:spacing w:val="40"/>
                <w:szCs w:val="24"/>
                <w14:shadow w14:blurRad="50800" w14:dist="38100" w14:dir="2700000" w14:sx="100000" w14:sy="100000" w14:kx="0" w14:ky="0" w14:algn="tl">
                  <w14:srgbClr w14:val="000000">
                    <w14:alpha w14:val="60000"/>
                  </w14:srgbClr>
                </w14:shadow>
              </w:rPr>
            </w:pPr>
            <w:r w:rsidRPr="00FB06D4">
              <w:rPr>
                <w:rFonts w:asciiTheme="minorHAnsi" w:hAnsiTheme="minorHAnsi" w:cs="Tahoma"/>
                <w:spacing w:val="40"/>
                <w:szCs w:val="24"/>
                <w14:shadow w14:blurRad="50800" w14:dist="38100" w14:dir="2700000" w14:sx="100000" w14:sy="100000" w14:kx="0" w14:ky="0" w14:algn="tl">
                  <w14:srgbClr w14:val="000000">
                    <w14:alpha w14:val="60000"/>
                  </w14:srgbClr>
                </w14:shadow>
              </w:rPr>
              <w:t>ΠΡΟΣΚΛΗΣΗ ΥΠΟΒΟΛΗΣ ΠΡΟΣΦΟΡΩΝ</w:t>
            </w:r>
          </w:p>
        </w:tc>
      </w:tr>
      <w:tr w:rsidR="00B444EB" w:rsidRPr="00FB06D4" w14:paraId="01C3695C" w14:textId="77777777" w:rsidTr="001A46A9">
        <w:trPr>
          <w:jc w:val="center"/>
        </w:trPr>
        <w:tc>
          <w:tcPr>
            <w:tcW w:w="10155" w:type="dxa"/>
            <w:shd w:val="clear" w:color="auto" w:fill="auto"/>
          </w:tcPr>
          <w:p w14:paraId="52EA4E1C" w14:textId="77777777" w:rsidR="00B444EB" w:rsidRPr="00FB06D4" w:rsidRDefault="00B444EB" w:rsidP="00E8277C">
            <w:pPr>
              <w:pStyle w:val="8"/>
              <w:tabs>
                <w:tab w:val="clear" w:pos="0"/>
              </w:tabs>
              <w:snapToGrid w:val="0"/>
              <w:spacing w:after="120"/>
              <w:ind w:left="0" w:firstLine="0"/>
              <w:rPr>
                <w:rFonts w:asciiTheme="minorHAnsi" w:hAnsiTheme="minorHAnsi" w:cs="Tahoma"/>
                <w:szCs w:val="24"/>
              </w:rPr>
            </w:pPr>
            <w:r w:rsidRPr="00FB06D4">
              <w:rPr>
                <w:rFonts w:asciiTheme="minorHAnsi" w:hAnsiTheme="minorHAnsi" w:cs="Tahoma"/>
                <w:spacing w:val="40"/>
                <w:szCs w:val="24"/>
                <w14:shadow w14:blurRad="50800" w14:dist="38100" w14:dir="2700000" w14:sx="100000" w14:sy="100000" w14:kx="0" w14:ky="0" w14:algn="tl">
                  <w14:srgbClr w14:val="000000">
                    <w14:alpha w14:val="60000"/>
                  </w14:srgbClr>
                </w14:shadow>
              </w:rPr>
              <w:t xml:space="preserve">ΓΙΑ ΤΗΝ ΕΠΙΛΟΓΗ ΑΝΑΔΟΧΟΥ ΧΕΡΣΑΙΑΣ ΚΑΘΑΡΙΟΤΗΤΑΣ </w:t>
            </w:r>
          </w:p>
        </w:tc>
      </w:tr>
    </w:tbl>
    <w:p w14:paraId="40AD9217" w14:textId="77777777" w:rsidR="00294F3B" w:rsidRPr="00FB06D4" w:rsidRDefault="00294F3B" w:rsidP="00E8277C">
      <w:pPr>
        <w:spacing w:after="120"/>
        <w:jc w:val="center"/>
        <w:rPr>
          <w:rFonts w:asciiTheme="minorHAnsi" w:hAnsiTheme="minorHAnsi" w:cs="Tahoma"/>
          <w:b/>
          <w:spacing w:val="100"/>
          <w:sz w:val="24"/>
          <w:szCs w:val="24"/>
          <w14:shadow w14:blurRad="50800" w14:dist="38100" w14:dir="2700000" w14:sx="100000" w14:sy="100000" w14:kx="0" w14:ky="0" w14:algn="tl">
            <w14:srgbClr w14:val="000000">
              <w14:alpha w14:val="60000"/>
            </w14:srgbClr>
          </w14:shadow>
        </w:rPr>
      </w:pPr>
    </w:p>
    <w:p w14:paraId="5DCA4184" w14:textId="77777777" w:rsidR="001A46A9" w:rsidRPr="00FB06D4" w:rsidRDefault="001A46A9" w:rsidP="00E8277C">
      <w:pPr>
        <w:spacing w:after="120"/>
        <w:jc w:val="center"/>
        <w:rPr>
          <w:rFonts w:asciiTheme="minorHAnsi" w:hAnsiTheme="minorHAnsi" w:cs="Tahoma"/>
          <w:b/>
          <w:spacing w:val="100"/>
          <w:sz w:val="24"/>
          <w:szCs w:val="24"/>
          <w14:shadow w14:blurRad="50800" w14:dist="38100" w14:dir="2700000" w14:sx="100000" w14:sy="100000" w14:kx="0" w14:ky="0" w14:algn="tl">
            <w14:srgbClr w14:val="000000">
              <w14:alpha w14:val="60000"/>
            </w14:srgbClr>
          </w14:shadow>
        </w:rPr>
      </w:pPr>
    </w:p>
    <w:p w14:paraId="33404889" w14:textId="77777777" w:rsidR="001A46A9" w:rsidRPr="00FB06D4" w:rsidRDefault="00294F3B" w:rsidP="00E8277C">
      <w:pPr>
        <w:spacing w:after="120"/>
        <w:jc w:val="center"/>
        <w:rPr>
          <w:rFonts w:asciiTheme="minorHAnsi" w:hAnsiTheme="minorHAnsi" w:cs="Tahoma"/>
          <w:b/>
          <w:spacing w:val="100"/>
          <w:sz w:val="24"/>
          <w:szCs w:val="24"/>
          <w14:shadow w14:blurRad="50800" w14:dist="38100" w14:dir="2700000" w14:sx="100000" w14:sy="100000" w14:kx="0" w14:ky="0" w14:algn="tl">
            <w14:srgbClr w14:val="000000">
              <w14:alpha w14:val="60000"/>
            </w14:srgbClr>
          </w14:shadow>
        </w:rPr>
      </w:pPr>
      <w:r w:rsidRPr="00FB06D4">
        <w:rPr>
          <w:rFonts w:asciiTheme="minorHAnsi" w:hAnsiTheme="minorHAnsi" w:cs="Tahoma"/>
          <w:b/>
          <w:spacing w:val="100"/>
          <w:sz w:val="24"/>
          <w:szCs w:val="24"/>
          <w14:shadow w14:blurRad="50800" w14:dist="38100" w14:dir="2700000" w14:sx="100000" w14:sy="100000" w14:kx="0" w14:ky="0" w14:algn="tl">
            <w14:srgbClr w14:val="000000">
              <w14:alpha w14:val="60000"/>
            </w14:srgbClr>
          </w14:shadow>
        </w:rPr>
        <w:t xml:space="preserve">Ο </w:t>
      </w:r>
    </w:p>
    <w:p w14:paraId="442B729B" w14:textId="7A2168B9" w:rsidR="00294F3B" w:rsidRPr="00FB06D4" w:rsidRDefault="00117B9F" w:rsidP="00E8277C">
      <w:pPr>
        <w:spacing w:after="120"/>
        <w:jc w:val="center"/>
        <w:rPr>
          <w:rFonts w:asciiTheme="minorHAnsi" w:hAnsiTheme="minorHAnsi" w:cs="Tahoma"/>
          <w:b/>
          <w:spacing w:val="100"/>
          <w:sz w:val="24"/>
          <w:szCs w:val="24"/>
          <w14:shadow w14:blurRad="50800" w14:dist="38100" w14:dir="2700000" w14:sx="100000" w14:sy="100000" w14:kx="0" w14:ky="0" w14:algn="tl">
            <w14:srgbClr w14:val="000000">
              <w14:alpha w14:val="60000"/>
            </w14:srgbClr>
          </w14:shadow>
        </w:rPr>
      </w:pPr>
      <w:r>
        <w:rPr>
          <w:rFonts w:asciiTheme="minorHAnsi" w:hAnsiTheme="minorHAnsi" w:cs="Tahoma"/>
          <w:b/>
          <w:spacing w:val="100"/>
          <w:sz w:val="24"/>
          <w:szCs w:val="24"/>
          <w14:shadow w14:blurRad="50800" w14:dist="38100" w14:dir="2700000" w14:sx="100000" w14:sy="100000" w14:kx="0" w14:ky="0" w14:algn="tl">
            <w14:srgbClr w14:val="000000">
              <w14:alpha w14:val="60000"/>
            </w14:srgbClr>
          </w14:shadow>
        </w:rPr>
        <w:t xml:space="preserve">ΟΡΓΑΝΙΣΜΟΣ ΛΙΜΕΝΟΣ ΠΕΙΡΑΙΩΣ </w:t>
      </w:r>
      <w:r w:rsidRPr="00117B9F">
        <w:rPr>
          <w:rFonts w:asciiTheme="minorHAnsi" w:hAnsiTheme="minorHAnsi" w:cs="Tahoma"/>
          <w:b/>
          <w:sz w:val="24"/>
          <w:szCs w:val="24"/>
          <w14:shadow w14:blurRad="50800" w14:dist="38100" w14:dir="2700000" w14:sx="100000" w14:sy="100000" w14:kx="0" w14:ky="0" w14:algn="tl">
            <w14:srgbClr w14:val="000000">
              <w14:alpha w14:val="60000"/>
            </w14:srgbClr>
          </w14:shadow>
        </w:rPr>
        <w:t>Α.Ε</w:t>
      </w:r>
    </w:p>
    <w:p w14:paraId="51D87F0C" w14:textId="77777777" w:rsidR="00294F3B" w:rsidRPr="00FB06D4" w:rsidRDefault="00294F3B" w:rsidP="00E8277C">
      <w:pPr>
        <w:pStyle w:val="16"/>
        <w:spacing w:after="120"/>
        <w:jc w:val="center"/>
        <w:rPr>
          <w:rFonts w:asciiTheme="minorHAnsi" w:hAnsiTheme="minorHAnsi" w:cs="Tahoma"/>
          <w:sz w:val="24"/>
          <w:szCs w:val="24"/>
        </w:rPr>
      </w:pPr>
    </w:p>
    <w:p w14:paraId="798EC7EC" w14:textId="77777777" w:rsidR="00294F3B" w:rsidRPr="00FB06D4" w:rsidRDefault="00294F3B" w:rsidP="00E8277C">
      <w:pPr>
        <w:pStyle w:val="Normalgr"/>
        <w:tabs>
          <w:tab w:val="clear" w:pos="1021"/>
          <w:tab w:val="clear" w:pos="1588"/>
        </w:tabs>
        <w:overflowPunct w:val="0"/>
        <w:autoSpaceDE w:val="0"/>
        <w:spacing w:after="120"/>
        <w:jc w:val="center"/>
        <w:textAlignment w:val="baseline"/>
        <w:rPr>
          <w:rFonts w:asciiTheme="minorHAnsi" w:hAnsiTheme="minorHAnsi" w:cs="Tahoma"/>
          <w:spacing w:val="0"/>
          <w:sz w:val="24"/>
          <w:szCs w:val="24"/>
          <w:lang w:val="el-GR"/>
        </w:rPr>
      </w:pPr>
    </w:p>
    <w:p w14:paraId="75989D65" w14:textId="77777777" w:rsidR="00294F3B" w:rsidRPr="00FB06D4" w:rsidRDefault="00294F3B" w:rsidP="00E8277C">
      <w:pPr>
        <w:pStyle w:val="Normalgr"/>
        <w:spacing w:after="120"/>
        <w:rPr>
          <w:rFonts w:asciiTheme="minorHAnsi" w:hAnsiTheme="minorHAnsi" w:cs="Tahoma"/>
          <w:spacing w:val="0"/>
          <w:sz w:val="24"/>
          <w:szCs w:val="24"/>
          <w:lang w:val="el-GR"/>
        </w:rPr>
      </w:pPr>
    </w:p>
    <w:p w14:paraId="7ADB24D9" w14:textId="77777777" w:rsidR="00B444EB" w:rsidRPr="00FB06D4" w:rsidRDefault="00B444EB" w:rsidP="00E8277C">
      <w:pPr>
        <w:pStyle w:val="Normalgr"/>
        <w:tabs>
          <w:tab w:val="clear" w:pos="1021"/>
          <w:tab w:val="clear" w:pos="1588"/>
        </w:tabs>
        <w:overflowPunct w:val="0"/>
        <w:autoSpaceDE w:val="0"/>
        <w:spacing w:after="120"/>
        <w:jc w:val="center"/>
        <w:textAlignment w:val="baseline"/>
        <w:rPr>
          <w:rFonts w:asciiTheme="minorHAnsi" w:hAnsiTheme="minorHAnsi" w:cs="Tahoma"/>
          <w:b/>
          <w:spacing w:val="0"/>
          <w:sz w:val="24"/>
          <w:szCs w:val="24"/>
          <w:u w:val="single"/>
          <w:lang w:val="el-GR"/>
        </w:rPr>
      </w:pPr>
      <w:r w:rsidRPr="00FB06D4">
        <w:rPr>
          <w:rFonts w:asciiTheme="minorHAnsi" w:hAnsiTheme="minorHAnsi" w:cs="Tahoma"/>
          <w:b/>
          <w:spacing w:val="0"/>
          <w:sz w:val="24"/>
          <w:szCs w:val="24"/>
          <w:u w:val="single"/>
          <w:lang w:val="el-GR"/>
        </w:rPr>
        <w:t>καλεί</w:t>
      </w:r>
    </w:p>
    <w:p w14:paraId="44218E18" w14:textId="77777777" w:rsidR="00B444EB" w:rsidRPr="00FB06D4" w:rsidRDefault="00B444EB" w:rsidP="00E8277C">
      <w:pPr>
        <w:pStyle w:val="Normalgr"/>
        <w:spacing w:after="120"/>
        <w:rPr>
          <w:rFonts w:asciiTheme="minorHAnsi" w:hAnsiTheme="minorHAnsi" w:cs="Tahoma"/>
          <w:b/>
          <w:spacing w:val="0"/>
          <w:sz w:val="24"/>
          <w:szCs w:val="24"/>
          <w:u w:val="single"/>
          <w:lang w:val="el-GR"/>
        </w:rPr>
      </w:pPr>
    </w:p>
    <w:p w14:paraId="565512E6" w14:textId="77777777" w:rsidR="00B444EB" w:rsidRPr="00FB06D4" w:rsidRDefault="00B444EB" w:rsidP="00E8277C">
      <w:pPr>
        <w:pStyle w:val="Normalgr"/>
        <w:spacing w:after="120"/>
        <w:rPr>
          <w:rFonts w:asciiTheme="minorHAnsi" w:hAnsiTheme="minorHAnsi" w:cs="Tahoma"/>
          <w:spacing w:val="0"/>
          <w:sz w:val="24"/>
          <w:szCs w:val="24"/>
          <w:lang w:val="el-GR"/>
        </w:rPr>
      </w:pPr>
    </w:p>
    <w:p w14:paraId="18C2D5C7" w14:textId="77777777" w:rsidR="00B444EB" w:rsidRPr="00FB06D4" w:rsidRDefault="00B444EB" w:rsidP="00FB06D4">
      <w:pPr>
        <w:pStyle w:val="Normalgr"/>
        <w:tabs>
          <w:tab w:val="clear" w:pos="1021"/>
          <w:tab w:val="clear" w:pos="1588"/>
        </w:tabs>
        <w:overflowPunct w:val="0"/>
        <w:autoSpaceDE w:val="0"/>
        <w:spacing w:after="120"/>
        <w:textAlignment w:val="baseline"/>
        <w:rPr>
          <w:rFonts w:asciiTheme="minorHAnsi" w:hAnsiTheme="minorHAnsi" w:cs="Tahoma"/>
          <w:color w:val="000000" w:themeColor="text1"/>
          <w:spacing w:val="0"/>
          <w:sz w:val="24"/>
          <w:szCs w:val="24"/>
          <w:lang w:val="el-GR"/>
        </w:rPr>
      </w:pPr>
      <w:r w:rsidRPr="00FB06D4">
        <w:rPr>
          <w:rFonts w:asciiTheme="minorHAnsi" w:hAnsiTheme="minorHAnsi" w:cs="Tahoma"/>
          <w:b/>
          <w:color w:val="000000" w:themeColor="text1"/>
          <w:spacing w:val="0"/>
          <w:sz w:val="24"/>
          <w:szCs w:val="24"/>
          <w:lang w:val="el-GR"/>
        </w:rPr>
        <w:t xml:space="preserve">τους ενδιαφερόμενους να υποβάλουν προσφορά </w:t>
      </w:r>
      <w:r w:rsidRPr="00FB06D4">
        <w:rPr>
          <w:rFonts w:asciiTheme="minorHAnsi" w:hAnsiTheme="minorHAnsi" w:cs="Tahoma"/>
          <w:b/>
          <w:color w:val="000000" w:themeColor="text1"/>
          <w:sz w:val="24"/>
          <w:szCs w:val="24"/>
          <w:lang w:val="el-GR"/>
        </w:rPr>
        <w:t xml:space="preserve">για την ανάθεση της Σύμβασης Παροχής Υπηρεσιών </w:t>
      </w:r>
      <w:r w:rsidRPr="00FB06D4">
        <w:rPr>
          <w:rFonts w:asciiTheme="minorHAnsi" w:hAnsiTheme="minorHAnsi" w:cs="Tahoma"/>
          <w:b/>
          <w:bCs/>
          <w:color w:val="000000" w:themeColor="text1"/>
          <w:sz w:val="24"/>
          <w:szCs w:val="24"/>
          <w:lang w:val="el-GR"/>
        </w:rPr>
        <w:t xml:space="preserve">καθαρισμού  – μυοκτονίας – απεντόμωσης – απολύμανσης σε όλους τους χερσαίους στεγασμένους και υπαίθριους χώρους της Λιμενικής Ζώνης του  ΟΛΠ καθώς και </w:t>
      </w:r>
      <w:r w:rsidR="00F102C2" w:rsidRPr="00FB06D4">
        <w:rPr>
          <w:rFonts w:asciiTheme="minorHAnsi" w:hAnsiTheme="minorHAnsi" w:cs="Tahoma"/>
          <w:b/>
          <w:bCs/>
          <w:color w:val="000000" w:themeColor="text1"/>
          <w:sz w:val="24"/>
          <w:szCs w:val="24"/>
          <w:lang w:val="el-GR"/>
        </w:rPr>
        <w:t>την</w:t>
      </w:r>
      <w:r w:rsidRPr="00FB06D4">
        <w:rPr>
          <w:rFonts w:asciiTheme="minorHAnsi" w:hAnsiTheme="minorHAnsi" w:cs="Tahoma"/>
          <w:b/>
          <w:bCs/>
          <w:color w:val="000000" w:themeColor="text1"/>
          <w:sz w:val="24"/>
          <w:szCs w:val="24"/>
          <w:lang w:val="el-GR"/>
        </w:rPr>
        <w:t xml:space="preserve"> παροχή υπηρεσιών αποκομιδής παντός είδους μη επικινδύνων αποβλήτων και </w:t>
      </w:r>
      <w:r w:rsidR="00F102C2" w:rsidRPr="00FB06D4">
        <w:rPr>
          <w:rFonts w:asciiTheme="minorHAnsi" w:hAnsiTheme="minorHAnsi" w:cs="Tahoma"/>
          <w:b/>
          <w:bCs/>
          <w:color w:val="000000" w:themeColor="text1"/>
          <w:sz w:val="24"/>
          <w:szCs w:val="24"/>
          <w:lang w:val="el-GR"/>
        </w:rPr>
        <w:t>τ</w:t>
      </w:r>
      <w:r w:rsidRPr="00FB06D4">
        <w:rPr>
          <w:rFonts w:asciiTheme="minorHAnsi" w:hAnsiTheme="minorHAnsi" w:cs="Tahoma"/>
          <w:b/>
          <w:bCs/>
          <w:color w:val="000000" w:themeColor="text1"/>
          <w:sz w:val="24"/>
          <w:szCs w:val="24"/>
          <w:lang w:val="el-GR"/>
        </w:rPr>
        <w:t>η</w:t>
      </w:r>
      <w:r w:rsidR="00F102C2" w:rsidRPr="00FB06D4">
        <w:rPr>
          <w:rFonts w:asciiTheme="minorHAnsi" w:hAnsiTheme="minorHAnsi" w:cs="Tahoma"/>
          <w:b/>
          <w:bCs/>
          <w:color w:val="000000" w:themeColor="text1"/>
          <w:sz w:val="24"/>
          <w:szCs w:val="24"/>
          <w:lang w:val="el-GR"/>
        </w:rPr>
        <w:t>ν</w:t>
      </w:r>
      <w:r w:rsidRPr="00FB06D4">
        <w:rPr>
          <w:rFonts w:asciiTheme="minorHAnsi" w:hAnsiTheme="minorHAnsi" w:cs="Tahoma"/>
          <w:b/>
          <w:bCs/>
          <w:color w:val="000000" w:themeColor="text1"/>
          <w:sz w:val="24"/>
          <w:szCs w:val="24"/>
          <w:lang w:val="el-GR"/>
        </w:rPr>
        <w:t xml:space="preserve"> κατά περιβαλλοντικά ορθό τρόπο απομάκρυνση και τελική τους διάθεση</w:t>
      </w:r>
      <w:r w:rsidRPr="00FB06D4">
        <w:rPr>
          <w:rFonts w:asciiTheme="minorHAnsi" w:hAnsiTheme="minorHAnsi" w:cs="Tahoma"/>
          <w:b/>
          <w:color w:val="000000" w:themeColor="text1"/>
          <w:sz w:val="24"/>
          <w:szCs w:val="24"/>
          <w:lang w:val="el-GR"/>
        </w:rPr>
        <w:t>.</w:t>
      </w:r>
    </w:p>
    <w:p w14:paraId="058FED11" w14:textId="77777777" w:rsidR="00B444EB" w:rsidRPr="00FB06D4" w:rsidRDefault="00B444EB" w:rsidP="00E8277C">
      <w:pPr>
        <w:spacing w:after="120"/>
        <w:rPr>
          <w:rFonts w:asciiTheme="minorHAnsi" w:hAnsiTheme="minorHAnsi" w:cs="Tahoma"/>
          <w:b/>
          <w:sz w:val="24"/>
          <w:szCs w:val="24"/>
        </w:rPr>
      </w:pPr>
    </w:p>
    <w:p w14:paraId="7D865A5F" w14:textId="77777777" w:rsidR="001A46A9" w:rsidRPr="00FB06D4" w:rsidRDefault="001A46A9" w:rsidP="00E8277C">
      <w:pPr>
        <w:spacing w:after="120"/>
        <w:rPr>
          <w:rFonts w:asciiTheme="minorHAnsi" w:hAnsiTheme="minorHAnsi" w:cs="Tahoma"/>
          <w:b/>
          <w:sz w:val="24"/>
          <w:szCs w:val="24"/>
        </w:rPr>
      </w:pPr>
    </w:p>
    <w:p w14:paraId="2645ED5E" w14:textId="77777777" w:rsidR="001A46A9" w:rsidRPr="00FB06D4" w:rsidRDefault="001A46A9" w:rsidP="00E8277C">
      <w:pPr>
        <w:spacing w:after="120"/>
        <w:rPr>
          <w:rFonts w:asciiTheme="minorHAnsi" w:hAnsiTheme="minorHAnsi" w:cs="Tahoma"/>
          <w:b/>
          <w:sz w:val="24"/>
          <w:szCs w:val="24"/>
        </w:rPr>
      </w:pPr>
    </w:p>
    <w:p w14:paraId="63AFF68E" w14:textId="77777777" w:rsidR="001A46A9" w:rsidRPr="00FB06D4" w:rsidRDefault="001A46A9" w:rsidP="00E8277C">
      <w:pPr>
        <w:spacing w:after="120"/>
        <w:rPr>
          <w:rFonts w:asciiTheme="minorHAnsi" w:hAnsiTheme="minorHAnsi" w:cs="Tahoma"/>
          <w:b/>
          <w:sz w:val="24"/>
          <w:szCs w:val="24"/>
        </w:rPr>
      </w:pPr>
    </w:p>
    <w:p w14:paraId="70928365" w14:textId="77777777" w:rsidR="001A46A9" w:rsidRPr="00FB06D4" w:rsidRDefault="001A46A9" w:rsidP="00E8277C">
      <w:pPr>
        <w:spacing w:after="120"/>
        <w:rPr>
          <w:rFonts w:asciiTheme="minorHAnsi" w:hAnsiTheme="minorHAnsi" w:cs="Tahoma"/>
          <w:b/>
          <w:sz w:val="24"/>
          <w:szCs w:val="24"/>
        </w:rPr>
      </w:pPr>
    </w:p>
    <w:p w14:paraId="3FC7A36A" w14:textId="77777777" w:rsidR="001A46A9" w:rsidRPr="00FB06D4" w:rsidRDefault="001A46A9" w:rsidP="00E8277C">
      <w:pPr>
        <w:spacing w:after="120"/>
        <w:rPr>
          <w:rFonts w:asciiTheme="minorHAnsi" w:hAnsiTheme="minorHAnsi" w:cs="Tahoma"/>
          <w:b/>
          <w:sz w:val="24"/>
          <w:szCs w:val="24"/>
        </w:rPr>
      </w:pPr>
    </w:p>
    <w:p w14:paraId="68D4FEBC" w14:textId="77777777" w:rsidR="00B444EB" w:rsidRPr="00FB06D4" w:rsidRDefault="00B444EB" w:rsidP="00E8277C">
      <w:pPr>
        <w:spacing w:after="120"/>
        <w:jc w:val="center"/>
        <w:rPr>
          <w:rFonts w:asciiTheme="minorHAnsi" w:hAnsiTheme="minorHAnsi" w:cs="Tahoma"/>
          <w:b/>
          <w:sz w:val="24"/>
          <w:szCs w:val="24"/>
        </w:rPr>
      </w:pPr>
      <w:r w:rsidRPr="00FB06D4">
        <w:rPr>
          <w:rFonts w:asciiTheme="minorHAnsi" w:hAnsiTheme="minorHAnsi" w:cs="Tahoma"/>
          <w:b/>
          <w:sz w:val="24"/>
          <w:szCs w:val="24"/>
        </w:rPr>
        <w:t>ΠΕΙΡΑΙΑΣ</w:t>
      </w:r>
    </w:p>
    <w:p w14:paraId="4E3D5B59" w14:textId="77777777" w:rsidR="00B444EB" w:rsidRPr="00FB06D4" w:rsidRDefault="00D54E1E" w:rsidP="00E8277C">
      <w:pPr>
        <w:spacing w:after="120"/>
        <w:jc w:val="center"/>
        <w:rPr>
          <w:rFonts w:asciiTheme="minorHAnsi" w:hAnsiTheme="minorHAnsi" w:cs="Tahoma"/>
          <w:b/>
          <w:sz w:val="24"/>
          <w:szCs w:val="24"/>
        </w:rPr>
      </w:pPr>
      <w:r w:rsidRPr="00FB06D4">
        <w:rPr>
          <w:rFonts w:asciiTheme="minorHAnsi" w:hAnsiTheme="minorHAnsi" w:cs="Tahoma"/>
          <w:b/>
          <w:sz w:val="24"/>
          <w:szCs w:val="24"/>
        </w:rPr>
        <w:t>ΝΟΕΜΒΡΙΟΣ</w:t>
      </w:r>
      <w:r w:rsidR="00B444EB" w:rsidRPr="00FB06D4">
        <w:rPr>
          <w:rFonts w:asciiTheme="minorHAnsi" w:hAnsiTheme="minorHAnsi" w:cs="Tahoma"/>
          <w:b/>
          <w:sz w:val="24"/>
          <w:szCs w:val="24"/>
        </w:rPr>
        <w:t xml:space="preserve">  2019</w:t>
      </w:r>
    </w:p>
    <w:p w14:paraId="22E63223" w14:textId="77777777" w:rsidR="00B444EB" w:rsidRPr="00FB06D4" w:rsidRDefault="00B444EB" w:rsidP="00E8277C">
      <w:pPr>
        <w:suppressAutoHyphens w:val="0"/>
        <w:overflowPunct/>
        <w:autoSpaceDE/>
        <w:spacing w:after="120"/>
        <w:jc w:val="center"/>
        <w:textAlignment w:val="auto"/>
        <w:rPr>
          <w:rFonts w:asciiTheme="minorHAnsi" w:hAnsiTheme="minorHAnsi" w:cs="Tahoma"/>
          <w:sz w:val="24"/>
          <w:szCs w:val="24"/>
        </w:rPr>
      </w:pPr>
      <w:r w:rsidRPr="00FB06D4">
        <w:rPr>
          <w:rFonts w:asciiTheme="minorHAnsi" w:hAnsiTheme="minorHAnsi" w:cs="Tahoma"/>
          <w:sz w:val="24"/>
          <w:szCs w:val="24"/>
        </w:rPr>
        <w:br w:type="page"/>
      </w:r>
    </w:p>
    <w:sdt>
      <w:sdtPr>
        <w:rPr>
          <w:rFonts w:asciiTheme="minorHAnsi" w:eastAsia="Times New Roman" w:hAnsiTheme="minorHAnsi" w:cs="Tahoma"/>
          <w:b/>
          <w:bCs/>
          <w:i/>
          <w:iCs/>
          <w:color w:val="auto"/>
          <w:sz w:val="24"/>
          <w:szCs w:val="24"/>
          <w:lang w:eastAsia="zh-CN"/>
        </w:rPr>
        <w:id w:val="344297742"/>
        <w:docPartObj>
          <w:docPartGallery w:val="Table of Contents"/>
          <w:docPartUnique/>
        </w:docPartObj>
      </w:sdtPr>
      <w:sdtEndPr>
        <w:rPr>
          <w:i w:val="0"/>
          <w:iCs w:val="0"/>
        </w:rPr>
      </w:sdtEndPr>
      <w:sdtContent>
        <w:p w14:paraId="741E2328" w14:textId="77777777" w:rsidR="00294F3B" w:rsidRPr="00FB06D4" w:rsidRDefault="00294F3B" w:rsidP="00E8277C">
          <w:pPr>
            <w:pStyle w:val="afc"/>
            <w:spacing w:before="0" w:after="120" w:line="240" w:lineRule="auto"/>
            <w:rPr>
              <w:rFonts w:asciiTheme="minorHAnsi" w:hAnsiTheme="minorHAnsi" w:cs="Tahoma"/>
              <w:b/>
              <w:bCs/>
              <w:color w:val="auto"/>
              <w:sz w:val="24"/>
              <w:szCs w:val="24"/>
            </w:rPr>
          </w:pPr>
          <w:r w:rsidRPr="00FB06D4">
            <w:rPr>
              <w:rFonts w:asciiTheme="minorHAnsi" w:hAnsiTheme="minorHAnsi" w:cs="Tahoma"/>
              <w:b/>
              <w:bCs/>
              <w:color w:val="auto"/>
              <w:sz w:val="24"/>
              <w:szCs w:val="24"/>
            </w:rPr>
            <w:t>Περιεχόμενα</w:t>
          </w:r>
        </w:p>
        <w:p w14:paraId="248526E3" w14:textId="77777777" w:rsidR="00C10955" w:rsidRDefault="00294F3B">
          <w:pPr>
            <w:pStyle w:val="24"/>
            <w:rPr>
              <w:rFonts w:asciiTheme="minorHAnsi" w:eastAsiaTheme="minorEastAsia" w:hAnsiTheme="minorHAnsi" w:cstheme="minorBidi"/>
              <w:b w:val="0"/>
              <w:bCs w:val="0"/>
              <w:noProof/>
              <w:sz w:val="22"/>
              <w:szCs w:val="22"/>
              <w:lang w:eastAsia="el-GR"/>
            </w:rPr>
          </w:pPr>
          <w:r w:rsidRPr="00504A6C">
            <w:rPr>
              <w:rStyle w:val="-"/>
              <w:noProof/>
            </w:rPr>
            <w:fldChar w:fldCharType="begin"/>
          </w:r>
          <w:r w:rsidRPr="00504A6C">
            <w:rPr>
              <w:rStyle w:val="-"/>
              <w:noProof/>
            </w:rPr>
            <w:instrText xml:space="preserve"> TOC \o "1-3" \h \z \u </w:instrText>
          </w:r>
          <w:r w:rsidRPr="00504A6C">
            <w:rPr>
              <w:rStyle w:val="-"/>
              <w:noProof/>
            </w:rPr>
            <w:fldChar w:fldCharType="separate"/>
          </w:r>
          <w:hyperlink w:anchor="_Toc24729682" w:history="1">
            <w:r w:rsidR="00C10955" w:rsidRPr="001A51E6">
              <w:rPr>
                <w:rStyle w:val="-"/>
                <w:rFonts w:cs="Tahoma"/>
                <w:noProof/>
              </w:rPr>
              <w:t>Άρθρο 1:</w:t>
            </w:r>
            <w:r w:rsidR="00C10955">
              <w:rPr>
                <w:rFonts w:asciiTheme="minorHAnsi" w:eastAsiaTheme="minorEastAsia" w:hAnsiTheme="minorHAnsi" w:cstheme="minorBidi"/>
                <w:b w:val="0"/>
                <w:bCs w:val="0"/>
                <w:noProof/>
                <w:sz w:val="22"/>
                <w:szCs w:val="22"/>
                <w:lang w:eastAsia="el-GR"/>
              </w:rPr>
              <w:tab/>
            </w:r>
            <w:r w:rsidR="00C10955" w:rsidRPr="001A51E6">
              <w:rPr>
                <w:rStyle w:val="-"/>
                <w:rFonts w:cs="Tahoma"/>
                <w:noProof/>
              </w:rPr>
              <w:t>Ορισμοί</w:t>
            </w:r>
            <w:r w:rsidR="00C10955">
              <w:rPr>
                <w:noProof/>
                <w:webHidden/>
              </w:rPr>
              <w:tab/>
            </w:r>
            <w:r w:rsidR="00C10955">
              <w:rPr>
                <w:noProof/>
                <w:webHidden/>
              </w:rPr>
              <w:fldChar w:fldCharType="begin"/>
            </w:r>
            <w:r w:rsidR="00C10955">
              <w:rPr>
                <w:noProof/>
                <w:webHidden/>
              </w:rPr>
              <w:instrText xml:space="preserve"> PAGEREF _Toc24729682 \h </w:instrText>
            </w:r>
            <w:r w:rsidR="00C10955">
              <w:rPr>
                <w:noProof/>
                <w:webHidden/>
              </w:rPr>
            </w:r>
            <w:r w:rsidR="00C10955">
              <w:rPr>
                <w:noProof/>
                <w:webHidden/>
              </w:rPr>
              <w:fldChar w:fldCharType="separate"/>
            </w:r>
            <w:r w:rsidR="00C10955">
              <w:rPr>
                <w:noProof/>
                <w:webHidden/>
              </w:rPr>
              <w:t>3</w:t>
            </w:r>
            <w:r w:rsidR="00C10955">
              <w:rPr>
                <w:noProof/>
                <w:webHidden/>
              </w:rPr>
              <w:fldChar w:fldCharType="end"/>
            </w:r>
          </w:hyperlink>
        </w:p>
        <w:p w14:paraId="23319501"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683" w:history="1">
            <w:r w:rsidRPr="001A51E6">
              <w:rPr>
                <w:rStyle w:val="-"/>
                <w:rFonts w:cs="Tahoma"/>
                <w:noProof/>
              </w:rPr>
              <w:t>Άρθρο 3: Διαδικασία Διαγωνισμού</w:t>
            </w:r>
            <w:r>
              <w:rPr>
                <w:noProof/>
                <w:webHidden/>
              </w:rPr>
              <w:tab/>
            </w:r>
            <w:r>
              <w:rPr>
                <w:noProof/>
                <w:webHidden/>
              </w:rPr>
              <w:fldChar w:fldCharType="begin"/>
            </w:r>
            <w:r>
              <w:rPr>
                <w:noProof/>
                <w:webHidden/>
              </w:rPr>
              <w:instrText xml:space="preserve"> PAGEREF _Toc24729683 \h </w:instrText>
            </w:r>
            <w:r>
              <w:rPr>
                <w:noProof/>
                <w:webHidden/>
              </w:rPr>
            </w:r>
            <w:r>
              <w:rPr>
                <w:noProof/>
                <w:webHidden/>
              </w:rPr>
              <w:fldChar w:fldCharType="separate"/>
            </w:r>
            <w:r>
              <w:rPr>
                <w:noProof/>
                <w:webHidden/>
              </w:rPr>
              <w:t>4</w:t>
            </w:r>
            <w:r>
              <w:rPr>
                <w:noProof/>
                <w:webHidden/>
              </w:rPr>
              <w:fldChar w:fldCharType="end"/>
            </w:r>
          </w:hyperlink>
        </w:p>
        <w:p w14:paraId="402E063A"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684" w:history="1">
            <w:r w:rsidRPr="001A51E6">
              <w:rPr>
                <w:rStyle w:val="-"/>
                <w:rFonts w:cs="Tahoma"/>
                <w:noProof/>
              </w:rPr>
              <w:t>Άρθρο 4: Νομοθεσία - Κανονισμοί</w:t>
            </w:r>
            <w:r>
              <w:rPr>
                <w:noProof/>
                <w:webHidden/>
              </w:rPr>
              <w:tab/>
            </w:r>
            <w:r>
              <w:rPr>
                <w:noProof/>
                <w:webHidden/>
              </w:rPr>
              <w:fldChar w:fldCharType="begin"/>
            </w:r>
            <w:r>
              <w:rPr>
                <w:noProof/>
                <w:webHidden/>
              </w:rPr>
              <w:instrText xml:space="preserve"> PAGEREF _Toc24729684 \h </w:instrText>
            </w:r>
            <w:r>
              <w:rPr>
                <w:noProof/>
                <w:webHidden/>
              </w:rPr>
            </w:r>
            <w:r>
              <w:rPr>
                <w:noProof/>
                <w:webHidden/>
              </w:rPr>
              <w:fldChar w:fldCharType="separate"/>
            </w:r>
            <w:r>
              <w:rPr>
                <w:noProof/>
                <w:webHidden/>
              </w:rPr>
              <w:t>5</w:t>
            </w:r>
            <w:r>
              <w:rPr>
                <w:noProof/>
                <w:webHidden/>
              </w:rPr>
              <w:fldChar w:fldCharType="end"/>
            </w:r>
          </w:hyperlink>
        </w:p>
        <w:p w14:paraId="40B1C81F"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685" w:history="1">
            <w:r w:rsidRPr="001A51E6">
              <w:rPr>
                <w:rStyle w:val="-"/>
                <w:rFonts w:cs="Tahoma"/>
                <w:noProof/>
              </w:rPr>
              <w:t>Άρθρο 5: Γλώσσα διαδικασίας</w:t>
            </w:r>
            <w:r>
              <w:rPr>
                <w:noProof/>
                <w:webHidden/>
              </w:rPr>
              <w:tab/>
            </w:r>
            <w:r>
              <w:rPr>
                <w:noProof/>
                <w:webHidden/>
              </w:rPr>
              <w:fldChar w:fldCharType="begin"/>
            </w:r>
            <w:r>
              <w:rPr>
                <w:noProof/>
                <w:webHidden/>
              </w:rPr>
              <w:instrText xml:space="preserve"> PAGEREF _Toc24729685 \h </w:instrText>
            </w:r>
            <w:r>
              <w:rPr>
                <w:noProof/>
                <w:webHidden/>
              </w:rPr>
            </w:r>
            <w:r>
              <w:rPr>
                <w:noProof/>
                <w:webHidden/>
              </w:rPr>
              <w:fldChar w:fldCharType="separate"/>
            </w:r>
            <w:r>
              <w:rPr>
                <w:noProof/>
                <w:webHidden/>
              </w:rPr>
              <w:t>8</w:t>
            </w:r>
            <w:r>
              <w:rPr>
                <w:noProof/>
                <w:webHidden/>
              </w:rPr>
              <w:fldChar w:fldCharType="end"/>
            </w:r>
          </w:hyperlink>
        </w:p>
        <w:p w14:paraId="7F571A0F"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686" w:history="1">
            <w:r w:rsidRPr="001A51E6">
              <w:rPr>
                <w:rStyle w:val="-"/>
                <w:rFonts w:cs="Tahoma"/>
                <w:noProof/>
              </w:rPr>
              <w:t>Άρθρο 6: Φόροι, Δασμοί, κ.λ.π.- Πληρωμή Αναδόχου</w:t>
            </w:r>
            <w:r>
              <w:rPr>
                <w:noProof/>
                <w:webHidden/>
              </w:rPr>
              <w:tab/>
            </w:r>
            <w:r>
              <w:rPr>
                <w:noProof/>
                <w:webHidden/>
              </w:rPr>
              <w:fldChar w:fldCharType="begin"/>
            </w:r>
            <w:r>
              <w:rPr>
                <w:noProof/>
                <w:webHidden/>
              </w:rPr>
              <w:instrText xml:space="preserve"> PAGEREF _Toc24729686 \h </w:instrText>
            </w:r>
            <w:r>
              <w:rPr>
                <w:noProof/>
                <w:webHidden/>
              </w:rPr>
            </w:r>
            <w:r>
              <w:rPr>
                <w:noProof/>
                <w:webHidden/>
              </w:rPr>
              <w:fldChar w:fldCharType="separate"/>
            </w:r>
            <w:r>
              <w:rPr>
                <w:noProof/>
                <w:webHidden/>
              </w:rPr>
              <w:t>8</w:t>
            </w:r>
            <w:r>
              <w:rPr>
                <w:noProof/>
                <w:webHidden/>
              </w:rPr>
              <w:fldChar w:fldCharType="end"/>
            </w:r>
          </w:hyperlink>
        </w:p>
        <w:p w14:paraId="4B8FB89F"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687" w:history="1">
            <w:r w:rsidRPr="001A51E6">
              <w:rPr>
                <w:rStyle w:val="-"/>
                <w:rFonts w:cs="Tahoma"/>
                <w:noProof/>
              </w:rPr>
              <w:t>Άρθρο 7: Τεκμήριο από τη συμμετοχή στο διαγωνισμό</w:t>
            </w:r>
            <w:r>
              <w:rPr>
                <w:noProof/>
                <w:webHidden/>
              </w:rPr>
              <w:tab/>
            </w:r>
            <w:r>
              <w:rPr>
                <w:noProof/>
                <w:webHidden/>
              </w:rPr>
              <w:fldChar w:fldCharType="begin"/>
            </w:r>
            <w:r>
              <w:rPr>
                <w:noProof/>
                <w:webHidden/>
              </w:rPr>
              <w:instrText xml:space="preserve"> PAGEREF _Toc24729687 \h </w:instrText>
            </w:r>
            <w:r>
              <w:rPr>
                <w:noProof/>
                <w:webHidden/>
              </w:rPr>
            </w:r>
            <w:r>
              <w:rPr>
                <w:noProof/>
                <w:webHidden/>
              </w:rPr>
              <w:fldChar w:fldCharType="separate"/>
            </w:r>
            <w:r>
              <w:rPr>
                <w:noProof/>
                <w:webHidden/>
              </w:rPr>
              <w:t>8</w:t>
            </w:r>
            <w:r>
              <w:rPr>
                <w:noProof/>
                <w:webHidden/>
              </w:rPr>
              <w:fldChar w:fldCharType="end"/>
            </w:r>
          </w:hyperlink>
        </w:p>
        <w:p w14:paraId="63AA7950"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688" w:history="1">
            <w:r w:rsidRPr="001A51E6">
              <w:rPr>
                <w:rStyle w:val="-"/>
                <w:rFonts w:cs="Tahoma"/>
                <w:noProof/>
              </w:rPr>
              <w:t>Άρθρο 8: Τίτλος, τόπος, περιγραφή και ουσιώδη χαρακτηριστικά του διαγωνισμού</w:t>
            </w:r>
            <w:r>
              <w:rPr>
                <w:noProof/>
                <w:webHidden/>
              </w:rPr>
              <w:tab/>
            </w:r>
            <w:r>
              <w:rPr>
                <w:noProof/>
                <w:webHidden/>
              </w:rPr>
              <w:fldChar w:fldCharType="begin"/>
            </w:r>
            <w:r>
              <w:rPr>
                <w:noProof/>
                <w:webHidden/>
              </w:rPr>
              <w:instrText xml:space="preserve"> PAGEREF _Toc24729688 \h </w:instrText>
            </w:r>
            <w:r>
              <w:rPr>
                <w:noProof/>
                <w:webHidden/>
              </w:rPr>
            </w:r>
            <w:r>
              <w:rPr>
                <w:noProof/>
                <w:webHidden/>
              </w:rPr>
              <w:fldChar w:fldCharType="separate"/>
            </w:r>
            <w:r>
              <w:rPr>
                <w:noProof/>
                <w:webHidden/>
              </w:rPr>
              <w:t>9</w:t>
            </w:r>
            <w:r>
              <w:rPr>
                <w:noProof/>
                <w:webHidden/>
              </w:rPr>
              <w:fldChar w:fldCharType="end"/>
            </w:r>
          </w:hyperlink>
        </w:p>
        <w:p w14:paraId="1DFCCBD4"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689" w:history="1">
            <w:r w:rsidRPr="001A51E6">
              <w:rPr>
                <w:rStyle w:val="-"/>
                <w:rFonts w:cs="Tahoma"/>
                <w:noProof/>
              </w:rPr>
              <w:t>Άρθρο 9: Διάρκεια  Σύμβασης – Πρωτόκολλο εγκατάστασης -  Παράβαση όρων εκτέλεσης σύμβασης</w:t>
            </w:r>
            <w:r>
              <w:rPr>
                <w:noProof/>
                <w:webHidden/>
              </w:rPr>
              <w:tab/>
            </w:r>
            <w:r>
              <w:rPr>
                <w:noProof/>
                <w:webHidden/>
              </w:rPr>
              <w:fldChar w:fldCharType="begin"/>
            </w:r>
            <w:r>
              <w:rPr>
                <w:noProof/>
                <w:webHidden/>
              </w:rPr>
              <w:instrText xml:space="preserve"> PAGEREF _Toc24729689 \h </w:instrText>
            </w:r>
            <w:r>
              <w:rPr>
                <w:noProof/>
                <w:webHidden/>
              </w:rPr>
            </w:r>
            <w:r>
              <w:rPr>
                <w:noProof/>
                <w:webHidden/>
              </w:rPr>
              <w:fldChar w:fldCharType="separate"/>
            </w:r>
            <w:r>
              <w:rPr>
                <w:noProof/>
                <w:webHidden/>
              </w:rPr>
              <w:t>11</w:t>
            </w:r>
            <w:r>
              <w:rPr>
                <w:noProof/>
                <w:webHidden/>
              </w:rPr>
              <w:fldChar w:fldCharType="end"/>
            </w:r>
          </w:hyperlink>
        </w:p>
        <w:p w14:paraId="06244EB9"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690" w:history="1">
            <w:r w:rsidRPr="001A51E6">
              <w:rPr>
                <w:rStyle w:val="-"/>
                <w:rFonts w:cs="Tahoma"/>
                <w:noProof/>
              </w:rPr>
              <w:t xml:space="preserve">9.1 </w:t>
            </w:r>
            <w:r>
              <w:rPr>
                <w:rFonts w:asciiTheme="minorHAnsi" w:eastAsiaTheme="minorEastAsia" w:hAnsiTheme="minorHAnsi" w:cstheme="minorBidi"/>
                <w:b w:val="0"/>
                <w:bCs w:val="0"/>
                <w:noProof/>
                <w:sz w:val="22"/>
                <w:szCs w:val="22"/>
                <w:lang w:eastAsia="el-GR"/>
              </w:rPr>
              <w:tab/>
            </w:r>
            <w:r w:rsidRPr="001A51E6">
              <w:rPr>
                <w:rStyle w:val="-"/>
                <w:rFonts w:cs="Tahoma"/>
                <w:noProof/>
              </w:rPr>
              <w:t>Η διάρκεια της σύμβασης που θα υπογραφεί ορίζεται σε δύο (2) έτη από την ημερομηνία υπογραφής της σύμβασης, με δυνατότητα δύο (2) ετήσιων παρατάσεων, κατόπιν συμφωνίας των συμβαλλόμενων μερών.</w:t>
            </w:r>
            <w:r>
              <w:rPr>
                <w:noProof/>
                <w:webHidden/>
              </w:rPr>
              <w:tab/>
            </w:r>
            <w:r>
              <w:rPr>
                <w:noProof/>
                <w:webHidden/>
              </w:rPr>
              <w:fldChar w:fldCharType="begin"/>
            </w:r>
            <w:r>
              <w:rPr>
                <w:noProof/>
                <w:webHidden/>
              </w:rPr>
              <w:instrText xml:space="preserve"> PAGEREF _Toc24729690 \h </w:instrText>
            </w:r>
            <w:r>
              <w:rPr>
                <w:noProof/>
                <w:webHidden/>
              </w:rPr>
            </w:r>
            <w:r>
              <w:rPr>
                <w:noProof/>
                <w:webHidden/>
              </w:rPr>
              <w:fldChar w:fldCharType="separate"/>
            </w:r>
            <w:r>
              <w:rPr>
                <w:noProof/>
                <w:webHidden/>
              </w:rPr>
              <w:t>11</w:t>
            </w:r>
            <w:r>
              <w:rPr>
                <w:noProof/>
                <w:webHidden/>
              </w:rPr>
              <w:fldChar w:fldCharType="end"/>
            </w:r>
          </w:hyperlink>
        </w:p>
        <w:p w14:paraId="39ECC65B"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691" w:history="1">
            <w:r w:rsidRPr="001A51E6">
              <w:rPr>
                <w:rStyle w:val="-"/>
                <w:rFonts w:cs="Tahoma"/>
                <w:noProof/>
              </w:rPr>
              <w:t>Άρθρο 10:</w:t>
            </w:r>
            <w:r>
              <w:rPr>
                <w:rFonts w:asciiTheme="minorHAnsi" w:eastAsiaTheme="minorEastAsia" w:hAnsiTheme="minorHAnsi" w:cstheme="minorBidi"/>
                <w:b w:val="0"/>
                <w:bCs w:val="0"/>
                <w:noProof/>
                <w:sz w:val="22"/>
                <w:szCs w:val="22"/>
                <w:lang w:eastAsia="el-GR"/>
              </w:rPr>
              <w:tab/>
            </w:r>
            <w:r w:rsidRPr="001A51E6">
              <w:rPr>
                <w:rStyle w:val="-"/>
                <w:rFonts w:cs="Tahoma"/>
                <w:noProof/>
              </w:rPr>
              <w:t>Διαδικασία επιλογής Αναδόχου - Σύστημα υποβολής οικονομικών προσφορών</w:t>
            </w:r>
            <w:r>
              <w:rPr>
                <w:noProof/>
                <w:webHidden/>
              </w:rPr>
              <w:tab/>
            </w:r>
            <w:r>
              <w:rPr>
                <w:noProof/>
                <w:webHidden/>
              </w:rPr>
              <w:fldChar w:fldCharType="begin"/>
            </w:r>
            <w:r>
              <w:rPr>
                <w:noProof/>
                <w:webHidden/>
              </w:rPr>
              <w:instrText xml:space="preserve"> PAGEREF _Toc24729691 \h </w:instrText>
            </w:r>
            <w:r>
              <w:rPr>
                <w:noProof/>
                <w:webHidden/>
              </w:rPr>
            </w:r>
            <w:r>
              <w:rPr>
                <w:noProof/>
                <w:webHidden/>
              </w:rPr>
              <w:fldChar w:fldCharType="separate"/>
            </w:r>
            <w:r>
              <w:rPr>
                <w:noProof/>
                <w:webHidden/>
              </w:rPr>
              <w:t>11</w:t>
            </w:r>
            <w:r>
              <w:rPr>
                <w:noProof/>
                <w:webHidden/>
              </w:rPr>
              <w:fldChar w:fldCharType="end"/>
            </w:r>
          </w:hyperlink>
        </w:p>
        <w:p w14:paraId="4B825EE9"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692" w:history="1">
            <w:r w:rsidRPr="001A51E6">
              <w:rPr>
                <w:rStyle w:val="-"/>
                <w:rFonts w:cs="Tahoma"/>
                <w:noProof/>
              </w:rPr>
              <w:t>Άρθρο 11: Κριτήριο Ανάθεσης – Ανάδειξη Αναδόχου</w:t>
            </w:r>
            <w:r>
              <w:rPr>
                <w:noProof/>
                <w:webHidden/>
              </w:rPr>
              <w:tab/>
            </w:r>
            <w:r>
              <w:rPr>
                <w:noProof/>
                <w:webHidden/>
              </w:rPr>
              <w:fldChar w:fldCharType="begin"/>
            </w:r>
            <w:r>
              <w:rPr>
                <w:noProof/>
                <w:webHidden/>
              </w:rPr>
              <w:instrText xml:space="preserve"> PAGEREF _Toc24729692 \h </w:instrText>
            </w:r>
            <w:r>
              <w:rPr>
                <w:noProof/>
                <w:webHidden/>
              </w:rPr>
            </w:r>
            <w:r>
              <w:rPr>
                <w:noProof/>
                <w:webHidden/>
              </w:rPr>
              <w:fldChar w:fldCharType="separate"/>
            </w:r>
            <w:r>
              <w:rPr>
                <w:noProof/>
                <w:webHidden/>
              </w:rPr>
              <w:t>12</w:t>
            </w:r>
            <w:r>
              <w:rPr>
                <w:noProof/>
                <w:webHidden/>
              </w:rPr>
              <w:fldChar w:fldCharType="end"/>
            </w:r>
          </w:hyperlink>
        </w:p>
        <w:p w14:paraId="637FDFEB"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693" w:history="1">
            <w:r w:rsidRPr="001A51E6">
              <w:rPr>
                <w:rStyle w:val="-"/>
                <w:rFonts w:cs="Tahoma"/>
                <w:noProof/>
              </w:rPr>
              <w:t>Άρθρο 12: Εγγυήσεις Συμμετοχής και Καλής Εκτέλεσης του Έργου</w:t>
            </w:r>
            <w:r>
              <w:rPr>
                <w:noProof/>
                <w:webHidden/>
              </w:rPr>
              <w:tab/>
            </w:r>
            <w:r>
              <w:rPr>
                <w:noProof/>
                <w:webHidden/>
              </w:rPr>
              <w:fldChar w:fldCharType="begin"/>
            </w:r>
            <w:r>
              <w:rPr>
                <w:noProof/>
                <w:webHidden/>
              </w:rPr>
              <w:instrText xml:space="preserve"> PAGEREF _Toc24729693 \h </w:instrText>
            </w:r>
            <w:r>
              <w:rPr>
                <w:noProof/>
                <w:webHidden/>
              </w:rPr>
            </w:r>
            <w:r>
              <w:rPr>
                <w:noProof/>
                <w:webHidden/>
              </w:rPr>
              <w:fldChar w:fldCharType="separate"/>
            </w:r>
            <w:r>
              <w:rPr>
                <w:noProof/>
                <w:webHidden/>
              </w:rPr>
              <w:t>12</w:t>
            </w:r>
            <w:r>
              <w:rPr>
                <w:noProof/>
                <w:webHidden/>
              </w:rPr>
              <w:fldChar w:fldCharType="end"/>
            </w:r>
          </w:hyperlink>
        </w:p>
        <w:p w14:paraId="3BBE1AF4" w14:textId="77777777" w:rsidR="00C10955" w:rsidRDefault="00C10955">
          <w:pPr>
            <w:pStyle w:val="32"/>
            <w:tabs>
              <w:tab w:val="right" w:leader="underscore" w:pos="9628"/>
            </w:tabs>
            <w:rPr>
              <w:rFonts w:asciiTheme="minorHAnsi" w:eastAsiaTheme="minorEastAsia" w:hAnsiTheme="minorHAnsi" w:cstheme="minorBidi"/>
              <w:noProof/>
              <w:sz w:val="22"/>
              <w:szCs w:val="22"/>
              <w:lang w:eastAsia="el-GR"/>
            </w:rPr>
          </w:pPr>
          <w:hyperlink w:anchor="_Toc24729694" w:history="1">
            <w:r w:rsidRPr="001A51E6">
              <w:rPr>
                <w:rStyle w:val="-"/>
                <w:rFonts w:cs="Tahoma"/>
                <w:bCs/>
                <w:noProof/>
              </w:rPr>
              <w:t>Άρθρο 13:</w:t>
            </w:r>
            <w:r w:rsidRPr="001A51E6">
              <w:rPr>
                <w:rStyle w:val="-"/>
                <w:rFonts w:cs="Tahoma"/>
                <w:bCs/>
                <w:noProof/>
                <w:lang w:val="en-US"/>
              </w:rPr>
              <w:t xml:space="preserve"> </w:t>
            </w:r>
            <w:r w:rsidRPr="001A51E6">
              <w:rPr>
                <w:rStyle w:val="-"/>
                <w:rFonts w:cs="Tahoma"/>
                <w:bCs/>
                <w:noProof/>
              </w:rPr>
              <w:t>Χρόνος ισχύος προσφορών</w:t>
            </w:r>
            <w:r>
              <w:rPr>
                <w:noProof/>
                <w:webHidden/>
              </w:rPr>
              <w:tab/>
            </w:r>
            <w:r>
              <w:rPr>
                <w:noProof/>
                <w:webHidden/>
              </w:rPr>
              <w:fldChar w:fldCharType="begin"/>
            </w:r>
            <w:r>
              <w:rPr>
                <w:noProof/>
                <w:webHidden/>
              </w:rPr>
              <w:instrText xml:space="preserve"> PAGEREF _Toc24729694 \h </w:instrText>
            </w:r>
            <w:r>
              <w:rPr>
                <w:noProof/>
                <w:webHidden/>
              </w:rPr>
            </w:r>
            <w:r>
              <w:rPr>
                <w:noProof/>
                <w:webHidden/>
              </w:rPr>
              <w:fldChar w:fldCharType="separate"/>
            </w:r>
            <w:r>
              <w:rPr>
                <w:noProof/>
                <w:webHidden/>
              </w:rPr>
              <w:t>14</w:t>
            </w:r>
            <w:r>
              <w:rPr>
                <w:noProof/>
                <w:webHidden/>
              </w:rPr>
              <w:fldChar w:fldCharType="end"/>
            </w:r>
          </w:hyperlink>
        </w:p>
        <w:p w14:paraId="071CE1A7" w14:textId="77777777" w:rsidR="00C10955" w:rsidRDefault="00C10955">
          <w:pPr>
            <w:pStyle w:val="32"/>
            <w:tabs>
              <w:tab w:val="left" w:pos="1600"/>
              <w:tab w:val="right" w:leader="underscore" w:pos="9628"/>
            </w:tabs>
            <w:rPr>
              <w:rFonts w:asciiTheme="minorHAnsi" w:eastAsiaTheme="minorEastAsia" w:hAnsiTheme="minorHAnsi" w:cstheme="minorBidi"/>
              <w:noProof/>
              <w:sz w:val="22"/>
              <w:szCs w:val="22"/>
              <w:lang w:eastAsia="el-GR"/>
            </w:rPr>
          </w:pPr>
          <w:hyperlink w:anchor="_Toc24729695" w:history="1">
            <w:r w:rsidRPr="001A51E6">
              <w:rPr>
                <w:rStyle w:val="-"/>
                <w:rFonts w:cs="Tahoma"/>
                <w:noProof/>
              </w:rPr>
              <w:t>Άρθρο 14:</w:t>
            </w:r>
            <w:r>
              <w:rPr>
                <w:rFonts w:asciiTheme="minorHAnsi" w:eastAsiaTheme="minorEastAsia" w:hAnsiTheme="minorHAnsi" w:cstheme="minorBidi"/>
                <w:noProof/>
                <w:sz w:val="22"/>
                <w:szCs w:val="22"/>
                <w:lang w:eastAsia="el-GR"/>
              </w:rPr>
              <w:tab/>
            </w:r>
            <w:r w:rsidRPr="001A51E6">
              <w:rPr>
                <w:rStyle w:val="-"/>
                <w:rFonts w:cs="Tahoma"/>
                <w:noProof/>
              </w:rPr>
              <w:t>Δικαίωμα συμμετοχής στο διαγωνισμό.</w:t>
            </w:r>
            <w:r>
              <w:rPr>
                <w:noProof/>
                <w:webHidden/>
              </w:rPr>
              <w:tab/>
            </w:r>
            <w:r>
              <w:rPr>
                <w:noProof/>
                <w:webHidden/>
              </w:rPr>
              <w:fldChar w:fldCharType="begin"/>
            </w:r>
            <w:r>
              <w:rPr>
                <w:noProof/>
                <w:webHidden/>
              </w:rPr>
              <w:instrText xml:space="preserve"> PAGEREF _Toc24729695 \h </w:instrText>
            </w:r>
            <w:r>
              <w:rPr>
                <w:noProof/>
                <w:webHidden/>
              </w:rPr>
            </w:r>
            <w:r>
              <w:rPr>
                <w:noProof/>
                <w:webHidden/>
              </w:rPr>
              <w:fldChar w:fldCharType="separate"/>
            </w:r>
            <w:r>
              <w:rPr>
                <w:noProof/>
                <w:webHidden/>
              </w:rPr>
              <w:t>14</w:t>
            </w:r>
            <w:r>
              <w:rPr>
                <w:noProof/>
                <w:webHidden/>
              </w:rPr>
              <w:fldChar w:fldCharType="end"/>
            </w:r>
          </w:hyperlink>
        </w:p>
        <w:p w14:paraId="7A09836E" w14:textId="77777777" w:rsidR="00C10955" w:rsidRDefault="00C10955">
          <w:pPr>
            <w:pStyle w:val="32"/>
            <w:tabs>
              <w:tab w:val="left" w:pos="1400"/>
              <w:tab w:val="right" w:leader="underscore" w:pos="9628"/>
            </w:tabs>
            <w:rPr>
              <w:rFonts w:asciiTheme="minorHAnsi" w:eastAsiaTheme="minorEastAsia" w:hAnsiTheme="minorHAnsi" w:cstheme="minorBidi"/>
              <w:noProof/>
              <w:sz w:val="22"/>
              <w:szCs w:val="22"/>
              <w:lang w:eastAsia="el-GR"/>
            </w:rPr>
          </w:pPr>
          <w:hyperlink w:anchor="_Toc24729696" w:history="1">
            <w:r w:rsidRPr="001A51E6">
              <w:rPr>
                <w:rStyle w:val="-"/>
                <w:rFonts w:cs="Tahoma"/>
                <w:noProof/>
              </w:rPr>
              <w:t>15.2</w:t>
            </w:r>
            <w:r>
              <w:rPr>
                <w:rFonts w:asciiTheme="minorHAnsi" w:eastAsiaTheme="minorEastAsia" w:hAnsiTheme="minorHAnsi" w:cstheme="minorBidi"/>
                <w:noProof/>
                <w:sz w:val="22"/>
                <w:szCs w:val="22"/>
                <w:lang w:eastAsia="el-GR"/>
              </w:rPr>
              <w:tab/>
            </w:r>
            <w:r w:rsidRPr="001A51E6">
              <w:rPr>
                <w:rStyle w:val="-"/>
                <w:rFonts w:cs="Tahoma"/>
                <w:noProof/>
              </w:rPr>
              <w:t>Κριτήρια Χρηματοδοτικής και Οικονομικής Ικανότητας.</w:t>
            </w:r>
            <w:r>
              <w:rPr>
                <w:noProof/>
                <w:webHidden/>
              </w:rPr>
              <w:tab/>
            </w:r>
            <w:r>
              <w:rPr>
                <w:noProof/>
                <w:webHidden/>
              </w:rPr>
              <w:fldChar w:fldCharType="begin"/>
            </w:r>
            <w:r>
              <w:rPr>
                <w:noProof/>
                <w:webHidden/>
              </w:rPr>
              <w:instrText xml:space="preserve"> PAGEREF _Toc24729696 \h </w:instrText>
            </w:r>
            <w:r>
              <w:rPr>
                <w:noProof/>
                <w:webHidden/>
              </w:rPr>
            </w:r>
            <w:r>
              <w:rPr>
                <w:noProof/>
                <w:webHidden/>
              </w:rPr>
              <w:fldChar w:fldCharType="separate"/>
            </w:r>
            <w:r>
              <w:rPr>
                <w:noProof/>
                <w:webHidden/>
              </w:rPr>
              <w:t>15</w:t>
            </w:r>
            <w:r>
              <w:rPr>
                <w:noProof/>
                <w:webHidden/>
              </w:rPr>
              <w:fldChar w:fldCharType="end"/>
            </w:r>
          </w:hyperlink>
        </w:p>
        <w:p w14:paraId="5A0402E7" w14:textId="77777777" w:rsidR="00C10955" w:rsidRDefault="00C10955">
          <w:pPr>
            <w:pStyle w:val="32"/>
            <w:tabs>
              <w:tab w:val="left" w:pos="1400"/>
              <w:tab w:val="right" w:leader="underscore" w:pos="9628"/>
            </w:tabs>
            <w:rPr>
              <w:rFonts w:asciiTheme="minorHAnsi" w:eastAsiaTheme="minorEastAsia" w:hAnsiTheme="minorHAnsi" w:cstheme="minorBidi"/>
              <w:noProof/>
              <w:sz w:val="22"/>
              <w:szCs w:val="22"/>
              <w:lang w:eastAsia="el-GR"/>
            </w:rPr>
          </w:pPr>
          <w:hyperlink w:anchor="_Toc24729697" w:history="1">
            <w:r w:rsidRPr="001A51E6">
              <w:rPr>
                <w:rStyle w:val="-"/>
                <w:rFonts w:cs="Tahoma"/>
                <w:noProof/>
              </w:rPr>
              <w:t>15.3</w:t>
            </w:r>
            <w:r>
              <w:rPr>
                <w:rFonts w:asciiTheme="minorHAnsi" w:eastAsiaTheme="minorEastAsia" w:hAnsiTheme="minorHAnsi" w:cstheme="minorBidi"/>
                <w:noProof/>
                <w:sz w:val="22"/>
                <w:szCs w:val="22"/>
                <w:lang w:eastAsia="el-GR"/>
              </w:rPr>
              <w:tab/>
            </w:r>
            <w:r w:rsidRPr="001A51E6">
              <w:rPr>
                <w:rStyle w:val="-"/>
                <w:rFonts w:cs="Tahoma"/>
                <w:noProof/>
              </w:rPr>
              <w:t>Κριτήρια Τεχνικής ικανότητας.</w:t>
            </w:r>
            <w:r>
              <w:rPr>
                <w:noProof/>
                <w:webHidden/>
              </w:rPr>
              <w:tab/>
            </w:r>
            <w:r>
              <w:rPr>
                <w:noProof/>
                <w:webHidden/>
              </w:rPr>
              <w:fldChar w:fldCharType="begin"/>
            </w:r>
            <w:r>
              <w:rPr>
                <w:noProof/>
                <w:webHidden/>
              </w:rPr>
              <w:instrText xml:space="preserve"> PAGEREF _Toc24729697 \h </w:instrText>
            </w:r>
            <w:r>
              <w:rPr>
                <w:noProof/>
                <w:webHidden/>
              </w:rPr>
            </w:r>
            <w:r>
              <w:rPr>
                <w:noProof/>
                <w:webHidden/>
              </w:rPr>
              <w:fldChar w:fldCharType="separate"/>
            </w:r>
            <w:r>
              <w:rPr>
                <w:noProof/>
                <w:webHidden/>
              </w:rPr>
              <w:t>15</w:t>
            </w:r>
            <w:r>
              <w:rPr>
                <w:noProof/>
                <w:webHidden/>
              </w:rPr>
              <w:fldChar w:fldCharType="end"/>
            </w:r>
          </w:hyperlink>
        </w:p>
        <w:p w14:paraId="66F03FFE" w14:textId="77777777" w:rsidR="00C10955" w:rsidRDefault="00C10955">
          <w:pPr>
            <w:pStyle w:val="17"/>
            <w:tabs>
              <w:tab w:val="right" w:leader="underscore" w:pos="9628"/>
            </w:tabs>
            <w:rPr>
              <w:rFonts w:asciiTheme="minorHAnsi" w:eastAsiaTheme="minorEastAsia" w:hAnsiTheme="minorHAnsi" w:cstheme="minorBidi"/>
              <w:b w:val="0"/>
              <w:bCs w:val="0"/>
              <w:i w:val="0"/>
              <w:iCs w:val="0"/>
              <w:noProof/>
              <w:sz w:val="22"/>
              <w:szCs w:val="22"/>
              <w:lang w:eastAsia="el-GR"/>
            </w:rPr>
          </w:pPr>
          <w:hyperlink w:anchor="_Toc24729698" w:history="1">
            <w:r w:rsidRPr="001A51E6">
              <w:rPr>
                <w:rStyle w:val="-"/>
                <w:rFonts w:eastAsiaTheme="minorHAnsi" w:cs="Tahoma"/>
                <w:noProof/>
                <w:lang w:eastAsia="en-US"/>
              </w:rPr>
              <w:t>16.4  Δικαιολογητικά συμμετοχής που αφορούν στα κριτήρια Χρηματοδοτικής και Οικονομικής Ικανότητας του άρθρου 15.2</w:t>
            </w:r>
            <w:r>
              <w:rPr>
                <w:noProof/>
                <w:webHidden/>
              </w:rPr>
              <w:tab/>
            </w:r>
            <w:r>
              <w:rPr>
                <w:noProof/>
                <w:webHidden/>
              </w:rPr>
              <w:fldChar w:fldCharType="begin"/>
            </w:r>
            <w:r>
              <w:rPr>
                <w:noProof/>
                <w:webHidden/>
              </w:rPr>
              <w:instrText xml:space="preserve"> PAGEREF _Toc24729698 \h </w:instrText>
            </w:r>
            <w:r>
              <w:rPr>
                <w:noProof/>
                <w:webHidden/>
              </w:rPr>
            </w:r>
            <w:r>
              <w:rPr>
                <w:noProof/>
                <w:webHidden/>
              </w:rPr>
              <w:fldChar w:fldCharType="separate"/>
            </w:r>
            <w:r>
              <w:rPr>
                <w:noProof/>
                <w:webHidden/>
              </w:rPr>
              <w:t>19</w:t>
            </w:r>
            <w:r>
              <w:rPr>
                <w:noProof/>
                <w:webHidden/>
              </w:rPr>
              <w:fldChar w:fldCharType="end"/>
            </w:r>
          </w:hyperlink>
        </w:p>
        <w:p w14:paraId="29D3D894" w14:textId="77777777" w:rsidR="00C10955" w:rsidRDefault="00C10955">
          <w:pPr>
            <w:pStyle w:val="17"/>
            <w:tabs>
              <w:tab w:val="right" w:leader="underscore" w:pos="9628"/>
            </w:tabs>
            <w:rPr>
              <w:rFonts w:asciiTheme="minorHAnsi" w:eastAsiaTheme="minorEastAsia" w:hAnsiTheme="minorHAnsi" w:cstheme="minorBidi"/>
              <w:b w:val="0"/>
              <w:bCs w:val="0"/>
              <w:i w:val="0"/>
              <w:iCs w:val="0"/>
              <w:noProof/>
              <w:sz w:val="22"/>
              <w:szCs w:val="22"/>
              <w:lang w:eastAsia="el-GR"/>
            </w:rPr>
          </w:pPr>
          <w:hyperlink w:anchor="_Toc24729699" w:history="1">
            <w:r w:rsidRPr="001A51E6">
              <w:rPr>
                <w:rStyle w:val="-"/>
                <w:rFonts w:eastAsiaTheme="minorHAnsi" w:cs="Tahoma"/>
                <w:noProof/>
                <w:lang w:eastAsia="en-US"/>
              </w:rPr>
              <w:t xml:space="preserve">16.5   Δικαιολογητικά συμμετοχής που αφορούν στα κριτήρια </w:t>
            </w:r>
            <w:r w:rsidRPr="001A51E6">
              <w:rPr>
                <w:rStyle w:val="-"/>
                <w:rFonts w:cs="Tahoma"/>
                <w:noProof/>
              </w:rPr>
              <w:t xml:space="preserve">Τεχνικής ικανότητας και Προσκομιζόμενα Δικαιολογητικά του άρθρου </w:t>
            </w:r>
            <w:r w:rsidRPr="001A51E6">
              <w:rPr>
                <w:rStyle w:val="-"/>
                <w:rFonts w:eastAsiaTheme="minorHAnsi" w:cs="Tahoma"/>
                <w:noProof/>
                <w:lang w:eastAsia="en-US"/>
              </w:rPr>
              <w:t>15.3</w:t>
            </w:r>
            <w:r>
              <w:rPr>
                <w:noProof/>
                <w:webHidden/>
              </w:rPr>
              <w:tab/>
            </w:r>
            <w:r>
              <w:rPr>
                <w:noProof/>
                <w:webHidden/>
              </w:rPr>
              <w:fldChar w:fldCharType="begin"/>
            </w:r>
            <w:r>
              <w:rPr>
                <w:noProof/>
                <w:webHidden/>
              </w:rPr>
              <w:instrText xml:space="preserve"> PAGEREF _Toc24729699 \h </w:instrText>
            </w:r>
            <w:r>
              <w:rPr>
                <w:noProof/>
                <w:webHidden/>
              </w:rPr>
            </w:r>
            <w:r>
              <w:rPr>
                <w:noProof/>
                <w:webHidden/>
              </w:rPr>
              <w:fldChar w:fldCharType="separate"/>
            </w:r>
            <w:r>
              <w:rPr>
                <w:noProof/>
                <w:webHidden/>
              </w:rPr>
              <w:t>20</w:t>
            </w:r>
            <w:r>
              <w:rPr>
                <w:noProof/>
                <w:webHidden/>
              </w:rPr>
              <w:fldChar w:fldCharType="end"/>
            </w:r>
          </w:hyperlink>
        </w:p>
        <w:p w14:paraId="3F286F6C"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700" w:history="1">
            <w:r w:rsidRPr="001A51E6">
              <w:rPr>
                <w:rStyle w:val="-"/>
                <w:rFonts w:cs="Tahoma"/>
                <w:noProof/>
              </w:rPr>
              <w:t>Άρθρο 17 :</w:t>
            </w:r>
            <w:r>
              <w:rPr>
                <w:rFonts w:asciiTheme="minorHAnsi" w:eastAsiaTheme="minorEastAsia" w:hAnsiTheme="minorHAnsi" w:cstheme="minorBidi"/>
                <w:b w:val="0"/>
                <w:bCs w:val="0"/>
                <w:noProof/>
                <w:sz w:val="22"/>
                <w:szCs w:val="22"/>
                <w:lang w:eastAsia="el-GR"/>
              </w:rPr>
              <w:tab/>
            </w:r>
            <w:r w:rsidRPr="001A51E6">
              <w:rPr>
                <w:rStyle w:val="-"/>
                <w:rFonts w:cs="Tahoma"/>
                <w:noProof/>
              </w:rPr>
              <w:t>Τρόπος υποβολής προσφορών - Περιεχόμενο Φακέλου Προσφοράς</w:t>
            </w:r>
            <w:r>
              <w:rPr>
                <w:noProof/>
                <w:webHidden/>
              </w:rPr>
              <w:tab/>
            </w:r>
            <w:r>
              <w:rPr>
                <w:noProof/>
                <w:webHidden/>
              </w:rPr>
              <w:fldChar w:fldCharType="begin"/>
            </w:r>
            <w:r>
              <w:rPr>
                <w:noProof/>
                <w:webHidden/>
              </w:rPr>
              <w:instrText xml:space="preserve"> PAGEREF _Toc24729700 \h </w:instrText>
            </w:r>
            <w:r>
              <w:rPr>
                <w:noProof/>
                <w:webHidden/>
              </w:rPr>
            </w:r>
            <w:r>
              <w:rPr>
                <w:noProof/>
                <w:webHidden/>
              </w:rPr>
              <w:fldChar w:fldCharType="separate"/>
            </w:r>
            <w:r>
              <w:rPr>
                <w:noProof/>
                <w:webHidden/>
              </w:rPr>
              <w:t>21</w:t>
            </w:r>
            <w:r>
              <w:rPr>
                <w:noProof/>
                <w:webHidden/>
              </w:rPr>
              <w:fldChar w:fldCharType="end"/>
            </w:r>
          </w:hyperlink>
        </w:p>
        <w:p w14:paraId="0D474AEB" w14:textId="77777777" w:rsidR="00C10955" w:rsidRDefault="00C10955">
          <w:pPr>
            <w:pStyle w:val="32"/>
            <w:tabs>
              <w:tab w:val="right" w:leader="underscore" w:pos="9628"/>
            </w:tabs>
            <w:rPr>
              <w:rFonts w:asciiTheme="minorHAnsi" w:eastAsiaTheme="minorEastAsia" w:hAnsiTheme="minorHAnsi" w:cstheme="minorBidi"/>
              <w:noProof/>
              <w:sz w:val="22"/>
              <w:szCs w:val="22"/>
              <w:lang w:eastAsia="el-GR"/>
            </w:rPr>
          </w:pPr>
          <w:hyperlink w:anchor="_Toc24729701" w:history="1">
            <w:r w:rsidRPr="001A51E6">
              <w:rPr>
                <w:rStyle w:val="-"/>
                <w:rFonts w:cs="Tahoma"/>
                <w:noProof/>
              </w:rPr>
              <w:t>Άρθρο 18:  Αναβολή – Ματαίωση Διαγωνισμού</w:t>
            </w:r>
            <w:r>
              <w:rPr>
                <w:noProof/>
                <w:webHidden/>
              </w:rPr>
              <w:tab/>
            </w:r>
            <w:r>
              <w:rPr>
                <w:noProof/>
                <w:webHidden/>
              </w:rPr>
              <w:fldChar w:fldCharType="begin"/>
            </w:r>
            <w:r>
              <w:rPr>
                <w:noProof/>
                <w:webHidden/>
              </w:rPr>
              <w:instrText xml:space="preserve"> PAGEREF _Toc24729701 \h </w:instrText>
            </w:r>
            <w:r>
              <w:rPr>
                <w:noProof/>
                <w:webHidden/>
              </w:rPr>
            </w:r>
            <w:r>
              <w:rPr>
                <w:noProof/>
                <w:webHidden/>
              </w:rPr>
              <w:fldChar w:fldCharType="separate"/>
            </w:r>
            <w:r>
              <w:rPr>
                <w:noProof/>
                <w:webHidden/>
              </w:rPr>
              <w:t>24</w:t>
            </w:r>
            <w:r>
              <w:rPr>
                <w:noProof/>
                <w:webHidden/>
              </w:rPr>
              <w:fldChar w:fldCharType="end"/>
            </w:r>
          </w:hyperlink>
        </w:p>
        <w:p w14:paraId="0311D432"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702" w:history="1">
            <w:r w:rsidRPr="001A51E6">
              <w:rPr>
                <w:rStyle w:val="-"/>
                <w:rFonts w:cs="Tahoma"/>
                <w:noProof/>
              </w:rPr>
              <w:t>Άρθρο 19: Ανάθεση – Υπογραφή Σύμβασης</w:t>
            </w:r>
            <w:r>
              <w:rPr>
                <w:noProof/>
                <w:webHidden/>
              </w:rPr>
              <w:tab/>
            </w:r>
            <w:r>
              <w:rPr>
                <w:noProof/>
                <w:webHidden/>
              </w:rPr>
              <w:fldChar w:fldCharType="begin"/>
            </w:r>
            <w:r>
              <w:rPr>
                <w:noProof/>
                <w:webHidden/>
              </w:rPr>
              <w:instrText xml:space="preserve"> PAGEREF _Toc24729702 \h </w:instrText>
            </w:r>
            <w:r>
              <w:rPr>
                <w:noProof/>
                <w:webHidden/>
              </w:rPr>
            </w:r>
            <w:r>
              <w:rPr>
                <w:noProof/>
                <w:webHidden/>
              </w:rPr>
              <w:fldChar w:fldCharType="separate"/>
            </w:r>
            <w:r>
              <w:rPr>
                <w:noProof/>
                <w:webHidden/>
              </w:rPr>
              <w:t>24</w:t>
            </w:r>
            <w:r>
              <w:rPr>
                <w:noProof/>
                <w:webHidden/>
              </w:rPr>
              <w:fldChar w:fldCharType="end"/>
            </w:r>
          </w:hyperlink>
        </w:p>
        <w:p w14:paraId="5E0625D4"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703" w:history="1">
            <w:r w:rsidRPr="001A51E6">
              <w:rPr>
                <w:rStyle w:val="-"/>
                <w:rFonts w:cs="Tahoma"/>
                <w:noProof/>
              </w:rPr>
              <w:t>Άρθρο 20:</w:t>
            </w:r>
            <w:r>
              <w:rPr>
                <w:rFonts w:asciiTheme="minorHAnsi" w:eastAsiaTheme="minorEastAsia" w:hAnsiTheme="minorHAnsi" w:cstheme="minorBidi"/>
                <w:b w:val="0"/>
                <w:bCs w:val="0"/>
                <w:noProof/>
                <w:sz w:val="22"/>
                <w:szCs w:val="22"/>
                <w:lang w:eastAsia="el-GR"/>
              </w:rPr>
              <w:tab/>
            </w:r>
            <w:r w:rsidRPr="001A51E6">
              <w:rPr>
                <w:rStyle w:val="-"/>
                <w:rFonts w:cs="Tahoma"/>
                <w:noProof/>
              </w:rPr>
              <w:t>Υπεργολαβία</w:t>
            </w:r>
            <w:r>
              <w:rPr>
                <w:noProof/>
                <w:webHidden/>
              </w:rPr>
              <w:tab/>
            </w:r>
            <w:r>
              <w:rPr>
                <w:noProof/>
                <w:webHidden/>
              </w:rPr>
              <w:fldChar w:fldCharType="begin"/>
            </w:r>
            <w:r>
              <w:rPr>
                <w:noProof/>
                <w:webHidden/>
              </w:rPr>
              <w:instrText xml:space="preserve"> PAGEREF _Toc24729703 \h </w:instrText>
            </w:r>
            <w:r>
              <w:rPr>
                <w:noProof/>
                <w:webHidden/>
              </w:rPr>
            </w:r>
            <w:r>
              <w:rPr>
                <w:noProof/>
                <w:webHidden/>
              </w:rPr>
              <w:fldChar w:fldCharType="separate"/>
            </w:r>
            <w:r>
              <w:rPr>
                <w:noProof/>
                <w:webHidden/>
              </w:rPr>
              <w:t>25</w:t>
            </w:r>
            <w:r>
              <w:rPr>
                <w:noProof/>
                <w:webHidden/>
              </w:rPr>
              <w:fldChar w:fldCharType="end"/>
            </w:r>
          </w:hyperlink>
        </w:p>
        <w:p w14:paraId="2CE6218B"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704" w:history="1">
            <w:r w:rsidRPr="001A51E6">
              <w:rPr>
                <w:rStyle w:val="-"/>
                <w:rFonts w:cs="Tahoma"/>
                <w:noProof/>
              </w:rPr>
              <w:t>Άρθρο 21  : Διάφορες ρυθμίσεις – Υποχρεώσεις Αναδόχου</w:t>
            </w:r>
            <w:r>
              <w:rPr>
                <w:noProof/>
                <w:webHidden/>
              </w:rPr>
              <w:tab/>
            </w:r>
            <w:r>
              <w:rPr>
                <w:noProof/>
                <w:webHidden/>
              </w:rPr>
              <w:fldChar w:fldCharType="begin"/>
            </w:r>
            <w:r>
              <w:rPr>
                <w:noProof/>
                <w:webHidden/>
              </w:rPr>
              <w:instrText xml:space="preserve"> PAGEREF _Toc24729704 \h </w:instrText>
            </w:r>
            <w:r>
              <w:rPr>
                <w:noProof/>
                <w:webHidden/>
              </w:rPr>
            </w:r>
            <w:r>
              <w:rPr>
                <w:noProof/>
                <w:webHidden/>
              </w:rPr>
              <w:fldChar w:fldCharType="separate"/>
            </w:r>
            <w:r>
              <w:rPr>
                <w:noProof/>
                <w:webHidden/>
              </w:rPr>
              <w:t>25</w:t>
            </w:r>
            <w:r>
              <w:rPr>
                <w:noProof/>
                <w:webHidden/>
              </w:rPr>
              <w:fldChar w:fldCharType="end"/>
            </w:r>
          </w:hyperlink>
        </w:p>
        <w:p w14:paraId="13A18EB7" w14:textId="77777777" w:rsidR="00C10955" w:rsidRDefault="00C10955">
          <w:pPr>
            <w:pStyle w:val="17"/>
            <w:tabs>
              <w:tab w:val="right" w:leader="underscore" w:pos="9628"/>
            </w:tabs>
            <w:rPr>
              <w:rFonts w:asciiTheme="minorHAnsi" w:eastAsiaTheme="minorEastAsia" w:hAnsiTheme="minorHAnsi" w:cstheme="minorBidi"/>
              <w:b w:val="0"/>
              <w:bCs w:val="0"/>
              <w:i w:val="0"/>
              <w:iCs w:val="0"/>
              <w:noProof/>
              <w:sz w:val="22"/>
              <w:szCs w:val="22"/>
              <w:lang w:eastAsia="el-GR"/>
            </w:rPr>
          </w:pPr>
          <w:hyperlink w:anchor="_Toc24729705" w:history="1">
            <w:r w:rsidRPr="001A51E6">
              <w:rPr>
                <w:rStyle w:val="-"/>
                <w:rFonts w:cs="Tahoma"/>
                <w:noProof/>
              </w:rPr>
              <w:t>ΠΑΡΑΡΤΗΜΑΤΑ</w:t>
            </w:r>
            <w:r>
              <w:rPr>
                <w:noProof/>
                <w:webHidden/>
              </w:rPr>
              <w:tab/>
            </w:r>
            <w:r>
              <w:rPr>
                <w:noProof/>
                <w:webHidden/>
              </w:rPr>
              <w:fldChar w:fldCharType="begin"/>
            </w:r>
            <w:r>
              <w:rPr>
                <w:noProof/>
                <w:webHidden/>
              </w:rPr>
              <w:instrText xml:space="preserve"> PAGEREF _Toc24729705 \h </w:instrText>
            </w:r>
            <w:r>
              <w:rPr>
                <w:noProof/>
                <w:webHidden/>
              </w:rPr>
            </w:r>
            <w:r>
              <w:rPr>
                <w:noProof/>
                <w:webHidden/>
              </w:rPr>
              <w:fldChar w:fldCharType="separate"/>
            </w:r>
            <w:r>
              <w:rPr>
                <w:noProof/>
                <w:webHidden/>
              </w:rPr>
              <w:t>30</w:t>
            </w:r>
            <w:r>
              <w:rPr>
                <w:noProof/>
                <w:webHidden/>
              </w:rPr>
              <w:fldChar w:fldCharType="end"/>
            </w:r>
          </w:hyperlink>
        </w:p>
        <w:p w14:paraId="37ECC551" w14:textId="77777777" w:rsidR="00C10955" w:rsidRDefault="00C10955">
          <w:pPr>
            <w:pStyle w:val="17"/>
            <w:tabs>
              <w:tab w:val="right" w:leader="underscore" w:pos="9628"/>
            </w:tabs>
            <w:rPr>
              <w:rFonts w:asciiTheme="minorHAnsi" w:eastAsiaTheme="minorEastAsia" w:hAnsiTheme="minorHAnsi" w:cstheme="minorBidi"/>
              <w:b w:val="0"/>
              <w:bCs w:val="0"/>
              <w:i w:val="0"/>
              <w:iCs w:val="0"/>
              <w:noProof/>
              <w:sz w:val="22"/>
              <w:szCs w:val="22"/>
              <w:lang w:eastAsia="el-GR"/>
            </w:rPr>
          </w:pPr>
          <w:hyperlink w:anchor="_Toc24729706" w:history="1">
            <w:r w:rsidRPr="001A51E6">
              <w:rPr>
                <w:rStyle w:val="-"/>
                <w:rFonts w:cs="Tahoma"/>
                <w:noProof/>
              </w:rPr>
              <w:t>ΠΑΡΑΡΤΗΜΑ 1 : Υπόδειγμα Οικονομικής προσφοράς</w:t>
            </w:r>
            <w:r>
              <w:rPr>
                <w:noProof/>
                <w:webHidden/>
              </w:rPr>
              <w:tab/>
            </w:r>
            <w:r>
              <w:rPr>
                <w:noProof/>
                <w:webHidden/>
              </w:rPr>
              <w:fldChar w:fldCharType="begin"/>
            </w:r>
            <w:r>
              <w:rPr>
                <w:noProof/>
                <w:webHidden/>
              </w:rPr>
              <w:instrText xml:space="preserve"> PAGEREF _Toc24729706 \h </w:instrText>
            </w:r>
            <w:r>
              <w:rPr>
                <w:noProof/>
                <w:webHidden/>
              </w:rPr>
            </w:r>
            <w:r>
              <w:rPr>
                <w:noProof/>
                <w:webHidden/>
              </w:rPr>
              <w:fldChar w:fldCharType="separate"/>
            </w:r>
            <w:r>
              <w:rPr>
                <w:noProof/>
                <w:webHidden/>
              </w:rPr>
              <w:t>30</w:t>
            </w:r>
            <w:r>
              <w:rPr>
                <w:noProof/>
                <w:webHidden/>
              </w:rPr>
              <w:fldChar w:fldCharType="end"/>
            </w:r>
          </w:hyperlink>
        </w:p>
        <w:p w14:paraId="115A8F2B"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707" w:history="1">
            <w:r w:rsidRPr="001A51E6">
              <w:rPr>
                <w:rStyle w:val="-"/>
                <w:rFonts w:cs="Tahoma"/>
                <w:noProof/>
              </w:rPr>
              <w:t>ΚΑΘΑΡΙΣΜΟΣ ΣΤΕΓΑΣΜΕΝΩΝ ΧΩΡΩΝ</w:t>
            </w:r>
            <w:r>
              <w:rPr>
                <w:noProof/>
                <w:webHidden/>
              </w:rPr>
              <w:tab/>
            </w:r>
            <w:r>
              <w:rPr>
                <w:noProof/>
                <w:webHidden/>
              </w:rPr>
              <w:fldChar w:fldCharType="begin"/>
            </w:r>
            <w:r>
              <w:rPr>
                <w:noProof/>
                <w:webHidden/>
              </w:rPr>
              <w:instrText xml:space="preserve"> PAGEREF _Toc24729707 \h </w:instrText>
            </w:r>
            <w:r>
              <w:rPr>
                <w:noProof/>
                <w:webHidden/>
              </w:rPr>
            </w:r>
            <w:r>
              <w:rPr>
                <w:noProof/>
                <w:webHidden/>
              </w:rPr>
              <w:fldChar w:fldCharType="separate"/>
            </w:r>
            <w:r>
              <w:rPr>
                <w:noProof/>
                <w:webHidden/>
              </w:rPr>
              <w:t>31</w:t>
            </w:r>
            <w:r>
              <w:rPr>
                <w:noProof/>
                <w:webHidden/>
              </w:rPr>
              <w:fldChar w:fldCharType="end"/>
            </w:r>
          </w:hyperlink>
        </w:p>
        <w:p w14:paraId="5A3316D2"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708" w:history="1">
            <w:r w:rsidRPr="001A51E6">
              <w:rPr>
                <w:rStyle w:val="-"/>
                <w:rFonts w:ascii="Bookman Old Style" w:hAnsi="Bookman Old Style"/>
                <w:noProof/>
              </w:rPr>
              <w:t>-</w:t>
            </w:r>
            <w:r>
              <w:rPr>
                <w:rFonts w:asciiTheme="minorHAnsi" w:eastAsiaTheme="minorEastAsia" w:hAnsiTheme="minorHAnsi" w:cstheme="minorBidi"/>
                <w:b w:val="0"/>
                <w:bCs w:val="0"/>
                <w:noProof/>
                <w:sz w:val="22"/>
                <w:szCs w:val="22"/>
                <w:lang w:eastAsia="el-GR"/>
              </w:rPr>
              <w:tab/>
            </w:r>
            <w:r w:rsidRPr="001A51E6">
              <w:rPr>
                <w:rStyle w:val="-"/>
                <w:rFonts w:cs="Tahoma"/>
                <w:noProof/>
              </w:rPr>
              <w:t>ΜΕΣΑ ΚΑΙ ΥΛΙΚΑ</w:t>
            </w:r>
            <w:r>
              <w:rPr>
                <w:noProof/>
                <w:webHidden/>
              </w:rPr>
              <w:tab/>
            </w:r>
            <w:r>
              <w:rPr>
                <w:noProof/>
                <w:webHidden/>
              </w:rPr>
              <w:fldChar w:fldCharType="begin"/>
            </w:r>
            <w:r>
              <w:rPr>
                <w:noProof/>
                <w:webHidden/>
              </w:rPr>
              <w:instrText xml:space="preserve"> PAGEREF _Toc24729708 \h </w:instrText>
            </w:r>
            <w:r>
              <w:rPr>
                <w:noProof/>
                <w:webHidden/>
              </w:rPr>
            </w:r>
            <w:r>
              <w:rPr>
                <w:noProof/>
                <w:webHidden/>
              </w:rPr>
              <w:fldChar w:fldCharType="separate"/>
            </w:r>
            <w:r>
              <w:rPr>
                <w:noProof/>
                <w:webHidden/>
              </w:rPr>
              <w:t>31</w:t>
            </w:r>
            <w:r>
              <w:rPr>
                <w:noProof/>
                <w:webHidden/>
              </w:rPr>
              <w:fldChar w:fldCharType="end"/>
            </w:r>
          </w:hyperlink>
        </w:p>
        <w:p w14:paraId="74FF6AF3"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709" w:history="1">
            <w:r w:rsidRPr="001A51E6">
              <w:rPr>
                <w:rStyle w:val="-"/>
                <w:rFonts w:ascii="Bookman Old Style" w:hAnsi="Bookman Old Style"/>
                <w:noProof/>
              </w:rPr>
              <w:t>-</w:t>
            </w:r>
            <w:r>
              <w:rPr>
                <w:rFonts w:asciiTheme="minorHAnsi" w:eastAsiaTheme="minorEastAsia" w:hAnsiTheme="minorHAnsi" w:cstheme="minorBidi"/>
                <w:b w:val="0"/>
                <w:bCs w:val="0"/>
                <w:noProof/>
                <w:sz w:val="22"/>
                <w:szCs w:val="22"/>
                <w:lang w:eastAsia="el-GR"/>
              </w:rPr>
              <w:tab/>
            </w:r>
            <w:r w:rsidRPr="001A51E6">
              <w:rPr>
                <w:rStyle w:val="-"/>
                <w:rFonts w:cs="Tahoma"/>
                <w:noProof/>
              </w:rPr>
              <w:t>ΠΡΟΣΩΠΙΚΟ</w:t>
            </w:r>
            <w:r>
              <w:rPr>
                <w:noProof/>
                <w:webHidden/>
              </w:rPr>
              <w:tab/>
            </w:r>
            <w:r>
              <w:rPr>
                <w:noProof/>
                <w:webHidden/>
              </w:rPr>
              <w:fldChar w:fldCharType="begin"/>
            </w:r>
            <w:r>
              <w:rPr>
                <w:noProof/>
                <w:webHidden/>
              </w:rPr>
              <w:instrText xml:space="preserve"> PAGEREF _Toc24729709 \h </w:instrText>
            </w:r>
            <w:r>
              <w:rPr>
                <w:noProof/>
                <w:webHidden/>
              </w:rPr>
            </w:r>
            <w:r>
              <w:rPr>
                <w:noProof/>
                <w:webHidden/>
              </w:rPr>
              <w:fldChar w:fldCharType="separate"/>
            </w:r>
            <w:r>
              <w:rPr>
                <w:noProof/>
                <w:webHidden/>
              </w:rPr>
              <w:t>31</w:t>
            </w:r>
            <w:r>
              <w:rPr>
                <w:noProof/>
                <w:webHidden/>
              </w:rPr>
              <w:fldChar w:fldCharType="end"/>
            </w:r>
          </w:hyperlink>
        </w:p>
        <w:p w14:paraId="05B6E55E"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710" w:history="1">
            <w:r w:rsidRPr="001A51E6">
              <w:rPr>
                <w:rStyle w:val="-"/>
                <w:rFonts w:ascii="Bookman Old Style" w:hAnsi="Bookman Old Style"/>
                <w:noProof/>
              </w:rPr>
              <w:t>-</w:t>
            </w:r>
            <w:r>
              <w:rPr>
                <w:rFonts w:asciiTheme="minorHAnsi" w:eastAsiaTheme="minorEastAsia" w:hAnsiTheme="minorHAnsi" w:cstheme="minorBidi"/>
                <w:b w:val="0"/>
                <w:bCs w:val="0"/>
                <w:noProof/>
                <w:sz w:val="22"/>
                <w:szCs w:val="22"/>
                <w:lang w:eastAsia="el-GR"/>
              </w:rPr>
              <w:tab/>
            </w:r>
            <w:r w:rsidRPr="001A51E6">
              <w:rPr>
                <w:rStyle w:val="-"/>
                <w:rFonts w:cs="Tahoma"/>
                <w:noProof/>
              </w:rPr>
              <w:t>ΕΡΓΑΣΙΕΣ ΚΑΘΑΡΙΣΜΟΥ</w:t>
            </w:r>
            <w:r>
              <w:rPr>
                <w:noProof/>
                <w:webHidden/>
              </w:rPr>
              <w:tab/>
            </w:r>
            <w:r>
              <w:rPr>
                <w:noProof/>
                <w:webHidden/>
              </w:rPr>
              <w:fldChar w:fldCharType="begin"/>
            </w:r>
            <w:r>
              <w:rPr>
                <w:noProof/>
                <w:webHidden/>
              </w:rPr>
              <w:instrText xml:space="preserve"> PAGEREF _Toc24729710 \h </w:instrText>
            </w:r>
            <w:r>
              <w:rPr>
                <w:noProof/>
                <w:webHidden/>
              </w:rPr>
            </w:r>
            <w:r>
              <w:rPr>
                <w:noProof/>
                <w:webHidden/>
              </w:rPr>
              <w:fldChar w:fldCharType="separate"/>
            </w:r>
            <w:r>
              <w:rPr>
                <w:noProof/>
                <w:webHidden/>
              </w:rPr>
              <w:t>32</w:t>
            </w:r>
            <w:r>
              <w:rPr>
                <w:noProof/>
                <w:webHidden/>
              </w:rPr>
              <w:fldChar w:fldCharType="end"/>
            </w:r>
          </w:hyperlink>
        </w:p>
        <w:p w14:paraId="5489E8A4"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711" w:history="1">
            <w:r w:rsidRPr="001A51E6">
              <w:rPr>
                <w:rStyle w:val="-"/>
                <w:rFonts w:ascii="Bookman Old Style" w:hAnsi="Bookman Old Style"/>
                <w:noProof/>
              </w:rPr>
              <w:t>-</w:t>
            </w:r>
            <w:r>
              <w:rPr>
                <w:rFonts w:asciiTheme="minorHAnsi" w:eastAsiaTheme="minorEastAsia" w:hAnsiTheme="minorHAnsi" w:cstheme="minorBidi"/>
                <w:b w:val="0"/>
                <w:bCs w:val="0"/>
                <w:noProof/>
                <w:sz w:val="22"/>
                <w:szCs w:val="22"/>
                <w:lang w:eastAsia="el-GR"/>
              </w:rPr>
              <w:tab/>
            </w:r>
            <w:r w:rsidRPr="001A51E6">
              <w:rPr>
                <w:rStyle w:val="-"/>
                <w:rFonts w:cs="Tahoma"/>
                <w:noProof/>
              </w:rPr>
              <w:t>ΥΠΟΧΡΕΩΣΕΙΣ ΠΡΟΣΩΠΙΚΟΥ</w:t>
            </w:r>
            <w:r>
              <w:rPr>
                <w:noProof/>
                <w:webHidden/>
              </w:rPr>
              <w:tab/>
            </w:r>
            <w:r>
              <w:rPr>
                <w:noProof/>
                <w:webHidden/>
              </w:rPr>
              <w:fldChar w:fldCharType="begin"/>
            </w:r>
            <w:r>
              <w:rPr>
                <w:noProof/>
                <w:webHidden/>
              </w:rPr>
              <w:instrText xml:space="preserve"> PAGEREF _Toc24729711 \h </w:instrText>
            </w:r>
            <w:r>
              <w:rPr>
                <w:noProof/>
                <w:webHidden/>
              </w:rPr>
            </w:r>
            <w:r>
              <w:rPr>
                <w:noProof/>
                <w:webHidden/>
              </w:rPr>
              <w:fldChar w:fldCharType="separate"/>
            </w:r>
            <w:r>
              <w:rPr>
                <w:noProof/>
                <w:webHidden/>
              </w:rPr>
              <w:t>34</w:t>
            </w:r>
            <w:r>
              <w:rPr>
                <w:noProof/>
                <w:webHidden/>
              </w:rPr>
              <w:fldChar w:fldCharType="end"/>
            </w:r>
          </w:hyperlink>
        </w:p>
        <w:p w14:paraId="49AEBCD6" w14:textId="77777777" w:rsidR="00C10955" w:rsidRDefault="00C10955">
          <w:pPr>
            <w:pStyle w:val="24"/>
            <w:rPr>
              <w:rFonts w:asciiTheme="minorHAnsi" w:eastAsiaTheme="minorEastAsia" w:hAnsiTheme="minorHAnsi" w:cstheme="minorBidi"/>
              <w:b w:val="0"/>
              <w:bCs w:val="0"/>
              <w:noProof/>
              <w:sz w:val="22"/>
              <w:szCs w:val="22"/>
              <w:lang w:eastAsia="el-GR"/>
            </w:rPr>
          </w:pPr>
          <w:hyperlink w:anchor="_Toc24729712" w:history="1">
            <w:r w:rsidRPr="001A51E6">
              <w:rPr>
                <w:rStyle w:val="-"/>
                <w:rFonts w:cs="Tahoma"/>
                <w:noProof/>
              </w:rPr>
              <w:t>8.</w:t>
            </w:r>
            <w:r>
              <w:rPr>
                <w:rFonts w:asciiTheme="minorHAnsi" w:eastAsiaTheme="minorEastAsia" w:hAnsiTheme="minorHAnsi" w:cstheme="minorBidi"/>
                <w:b w:val="0"/>
                <w:bCs w:val="0"/>
                <w:noProof/>
                <w:sz w:val="22"/>
                <w:szCs w:val="22"/>
                <w:lang w:eastAsia="el-GR"/>
              </w:rPr>
              <w:tab/>
            </w:r>
            <w:r w:rsidRPr="001A51E6">
              <w:rPr>
                <w:rStyle w:val="-"/>
                <w:rFonts w:cs="Tahoma"/>
                <w:noProof/>
              </w:rPr>
              <w:t>ΕΛΕΓΧΟΣ – ΠΑΡΑΛΑΒΗ ΕΡΓΑΣΙΩΝ</w:t>
            </w:r>
            <w:r>
              <w:rPr>
                <w:noProof/>
                <w:webHidden/>
              </w:rPr>
              <w:tab/>
            </w:r>
            <w:r>
              <w:rPr>
                <w:noProof/>
                <w:webHidden/>
              </w:rPr>
              <w:fldChar w:fldCharType="begin"/>
            </w:r>
            <w:r>
              <w:rPr>
                <w:noProof/>
                <w:webHidden/>
              </w:rPr>
              <w:instrText xml:space="preserve"> PAGEREF _Toc24729712 \h </w:instrText>
            </w:r>
            <w:r>
              <w:rPr>
                <w:noProof/>
                <w:webHidden/>
              </w:rPr>
            </w:r>
            <w:r>
              <w:rPr>
                <w:noProof/>
                <w:webHidden/>
              </w:rPr>
              <w:fldChar w:fldCharType="separate"/>
            </w:r>
            <w:r>
              <w:rPr>
                <w:noProof/>
                <w:webHidden/>
              </w:rPr>
              <w:t>42</w:t>
            </w:r>
            <w:r>
              <w:rPr>
                <w:noProof/>
                <w:webHidden/>
              </w:rPr>
              <w:fldChar w:fldCharType="end"/>
            </w:r>
          </w:hyperlink>
        </w:p>
        <w:p w14:paraId="4F8F2EBD" w14:textId="77777777" w:rsidR="00C10955" w:rsidRDefault="00C10955">
          <w:pPr>
            <w:pStyle w:val="17"/>
            <w:tabs>
              <w:tab w:val="right" w:leader="underscore" w:pos="9628"/>
            </w:tabs>
            <w:rPr>
              <w:rFonts w:asciiTheme="minorHAnsi" w:eastAsiaTheme="minorEastAsia" w:hAnsiTheme="minorHAnsi" w:cstheme="minorBidi"/>
              <w:b w:val="0"/>
              <w:bCs w:val="0"/>
              <w:i w:val="0"/>
              <w:iCs w:val="0"/>
              <w:noProof/>
              <w:sz w:val="22"/>
              <w:szCs w:val="22"/>
              <w:lang w:eastAsia="el-GR"/>
            </w:rPr>
          </w:pPr>
          <w:hyperlink w:anchor="_Toc24729713" w:history="1">
            <w:r w:rsidRPr="001A51E6">
              <w:rPr>
                <w:rStyle w:val="-"/>
                <w:rFonts w:cs="Tahoma"/>
                <w:noProof/>
              </w:rPr>
              <w:t>ΠΑΡΑΡΤΗΜΑ 4:  Πίνακες Χώρων (Στεγασμένων  &amp; Υπαίθριων) –Πίνακας Συγκροτημάτων &amp; Απλών WC</w:t>
            </w:r>
            <w:r>
              <w:rPr>
                <w:noProof/>
                <w:webHidden/>
              </w:rPr>
              <w:tab/>
            </w:r>
            <w:r>
              <w:rPr>
                <w:noProof/>
                <w:webHidden/>
              </w:rPr>
              <w:fldChar w:fldCharType="begin"/>
            </w:r>
            <w:r>
              <w:rPr>
                <w:noProof/>
                <w:webHidden/>
              </w:rPr>
              <w:instrText xml:space="preserve"> PAGEREF _Toc24729713 \h </w:instrText>
            </w:r>
            <w:r>
              <w:rPr>
                <w:noProof/>
                <w:webHidden/>
              </w:rPr>
            </w:r>
            <w:r>
              <w:rPr>
                <w:noProof/>
                <w:webHidden/>
              </w:rPr>
              <w:fldChar w:fldCharType="separate"/>
            </w:r>
            <w:r>
              <w:rPr>
                <w:noProof/>
                <w:webHidden/>
              </w:rPr>
              <w:t>49</w:t>
            </w:r>
            <w:r>
              <w:rPr>
                <w:noProof/>
                <w:webHidden/>
              </w:rPr>
              <w:fldChar w:fldCharType="end"/>
            </w:r>
          </w:hyperlink>
        </w:p>
        <w:p w14:paraId="3009A47C" w14:textId="726CBE90" w:rsidR="00BF5560" w:rsidRPr="00504A6C" w:rsidRDefault="00294F3B" w:rsidP="00504A6C">
          <w:pPr>
            <w:pStyle w:val="24"/>
            <w:tabs>
              <w:tab w:val="clear" w:pos="1400"/>
            </w:tabs>
            <w:rPr>
              <w:rStyle w:val="-"/>
              <w:rFonts w:cs="Tahoma"/>
              <w:noProof/>
            </w:rPr>
          </w:pPr>
          <w:r w:rsidRPr="00504A6C">
            <w:rPr>
              <w:rStyle w:val="-"/>
              <w:noProof/>
            </w:rPr>
            <w:fldChar w:fldCharType="end"/>
          </w:r>
          <w:r w:rsidR="004C03A2" w:rsidRPr="00504A6C">
            <w:rPr>
              <w:rStyle w:val="-"/>
              <w:rFonts w:cs="Tahoma"/>
              <w:noProof/>
            </w:rPr>
            <w:t>ΠΑΡΑΡΤΗΜΑ 5</w:t>
          </w:r>
          <w:r w:rsidR="00504A6C" w:rsidRPr="00504A6C">
            <w:rPr>
              <w:rStyle w:val="-"/>
              <w:rFonts w:cs="Tahoma"/>
              <w:noProof/>
            </w:rPr>
            <w:t xml:space="preserve"> </w:t>
          </w:r>
          <w:r w:rsidR="004C03A2" w:rsidRPr="00504A6C">
            <w:rPr>
              <w:rStyle w:val="-"/>
              <w:rFonts w:cs="Tahoma"/>
              <w:noProof/>
            </w:rPr>
            <w:t xml:space="preserve">: Πίνακας με τους Κατ’ Ελάχιστους Κάδους Συλλογής Αποβλήτων που θα προσφέρει ο </w:t>
          </w:r>
          <w:r w:rsidR="00504A6C" w:rsidRPr="00504A6C">
            <w:rPr>
              <w:rStyle w:val="-"/>
              <w:rFonts w:cs="Tahoma"/>
              <w:noProof/>
            </w:rPr>
            <w:t xml:space="preserve">  </w:t>
          </w:r>
          <w:r w:rsidR="00504A6C">
            <w:rPr>
              <w:rStyle w:val="-"/>
              <w:rFonts w:cs="Tahoma"/>
              <w:noProof/>
            </w:rPr>
            <w:t xml:space="preserve">               </w:t>
          </w:r>
          <w:r w:rsidR="004C03A2" w:rsidRPr="00504A6C">
            <w:rPr>
              <w:rStyle w:val="-"/>
              <w:rFonts w:cs="Tahoma"/>
              <w:noProof/>
            </w:rPr>
            <w:t>Ανάδοχος</w:t>
          </w:r>
          <w:r w:rsidR="004C655A" w:rsidRPr="00504A6C">
            <w:rPr>
              <w:rStyle w:val="-"/>
              <w:rFonts w:cs="Tahoma"/>
              <w:noProof/>
            </w:rPr>
            <w:t xml:space="preserve"> </w:t>
          </w:r>
          <w:r w:rsidR="004C655A" w:rsidRPr="00504A6C">
            <w:rPr>
              <w:rStyle w:val="-"/>
              <w:rFonts w:cs="Tahoma"/>
              <w:noProof/>
            </w:rPr>
            <w:tab/>
            <w:t>6</w:t>
          </w:r>
          <w:r w:rsidR="00617283">
            <w:rPr>
              <w:rStyle w:val="-"/>
              <w:rFonts w:cs="Tahoma"/>
              <w:noProof/>
            </w:rPr>
            <w:t>3</w:t>
          </w:r>
          <w:r w:rsidR="004C03A2" w:rsidRPr="00504A6C">
            <w:rPr>
              <w:rStyle w:val="-"/>
              <w:rFonts w:cs="Tahoma"/>
              <w:noProof/>
            </w:rPr>
            <w:t xml:space="preserve"> </w:t>
          </w:r>
        </w:p>
        <w:p w14:paraId="3507AD09" w14:textId="786121F1" w:rsidR="00504A6C" w:rsidRDefault="00BF5560" w:rsidP="004C03A2">
          <w:pPr>
            <w:pStyle w:val="24"/>
            <w:tabs>
              <w:tab w:val="clear" w:pos="1400"/>
            </w:tabs>
            <w:rPr>
              <w:rStyle w:val="-"/>
              <w:rFonts w:cs="Tahoma"/>
              <w:noProof/>
            </w:rPr>
          </w:pPr>
          <w:r w:rsidRPr="00504A6C">
            <w:rPr>
              <w:rStyle w:val="-"/>
              <w:rFonts w:cs="Tahoma"/>
              <w:noProof/>
            </w:rPr>
            <w:t xml:space="preserve">ΠΑΡΑΡΤΗΜΑ </w:t>
          </w:r>
          <w:r w:rsidR="004C03A2" w:rsidRPr="00504A6C">
            <w:rPr>
              <w:rStyle w:val="-"/>
              <w:rFonts w:cs="Tahoma"/>
              <w:noProof/>
            </w:rPr>
            <w:t>6</w:t>
          </w:r>
          <w:r w:rsidR="00504A6C" w:rsidRPr="00504A6C">
            <w:rPr>
              <w:rStyle w:val="-"/>
              <w:rFonts w:cs="Tahoma"/>
              <w:noProof/>
            </w:rPr>
            <w:t xml:space="preserve"> </w:t>
          </w:r>
          <w:r w:rsidRPr="00504A6C">
            <w:rPr>
              <w:rStyle w:val="-"/>
              <w:rFonts w:cs="Tahoma"/>
              <w:noProof/>
            </w:rPr>
            <w:t>:  Μ</w:t>
          </w:r>
          <w:r w:rsidR="004C03A2" w:rsidRPr="00504A6C">
            <w:rPr>
              <w:rStyle w:val="-"/>
              <w:rFonts w:cs="Tahoma"/>
              <w:noProof/>
            </w:rPr>
            <w:t>έσα</w:t>
          </w:r>
          <w:r w:rsidR="004C655A" w:rsidRPr="00504A6C">
            <w:rPr>
              <w:rStyle w:val="-"/>
              <w:rFonts w:cs="Tahoma"/>
              <w:noProof/>
            </w:rPr>
            <w:t xml:space="preserve"> </w:t>
          </w:r>
          <w:r w:rsidR="004C655A" w:rsidRPr="00504A6C">
            <w:rPr>
              <w:rStyle w:val="-"/>
              <w:rFonts w:cs="Tahoma"/>
              <w:noProof/>
            </w:rPr>
            <w:tab/>
            <w:t>6</w:t>
          </w:r>
          <w:r w:rsidR="00617283">
            <w:rPr>
              <w:rStyle w:val="-"/>
              <w:rFonts w:cs="Tahoma"/>
              <w:noProof/>
            </w:rPr>
            <w:t>3</w:t>
          </w:r>
          <w:r w:rsidRPr="00504A6C">
            <w:rPr>
              <w:rStyle w:val="-"/>
              <w:rFonts w:cs="Tahoma"/>
              <w:noProof/>
            </w:rPr>
            <w:t xml:space="preserve"> </w:t>
          </w:r>
        </w:p>
        <w:p w14:paraId="4E2F7731" w14:textId="1CE6E732" w:rsidR="00BF5560" w:rsidRPr="00504A6C" w:rsidRDefault="00BF5560" w:rsidP="004C03A2">
          <w:pPr>
            <w:pStyle w:val="24"/>
            <w:tabs>
              <w:tab w:val="clear" w:pos="1400"/>
            </w:tabs>
            <w:rPr>
              <w:rStyle w:val="-"/>
              <w:rFonts w:cs="Tahoma"/>
              <w:noProof/>
            </w:rPr>
          </w:pPr>
          <w:r w:rsidRPr="00504A6C">
            <w:rPr>
              <w:rStyle w:val="-"/>
              <w:rFonts w:cs="Tahoma"/>
              <w:noProof/>
            </w:rPr>
            <w:t xml:space="preserve">ΠΑΡΑΡΤΗΜΑ </w:t>
          </w:r>
          <w:r w:rsidR="004C03A2" w:rsidRPr="00504A6C">
            <w:rPr>
              <w:rStyle w:val="-"/>
              <w:rFonts w:cs="Tahoma"/>
              <w:noProof/>
            </w:rPr>
            <w:t>7</w:t>
          </w:r>
          <w:r w:rsidR="00504A6C" w:rsidRPr="00504A6C">
            <w:rPr>
              <w:rStyle w:val="-"/>
              <w:rFonts w:cs="Tahoma"/>
              <w:noProof/>
            </w:rPr>
            <w:t xml:space="preserve"> </w:t>
          </w:r>
          <w:r w:rsidRPr="00504A6C">
            <w:rPr>
              <w:rStyle w:val="-"/>
              <w:rFonts w:cs="Tahoma"/>
              <w:noProof/>
            </w:rPr>
            <w:t>:   Υ</w:t>
          </w:r>
          <w:r w:rsidR="004C03A2" w:rsidRPr="00504A6C">
            <w:rPr>
              <w:rStyle w:val="-"/>
              <w:rFonts w:cs="Tahoma"/>
              <w:noProof/>
            </w:rPr>
            <w:t>πόδειγμα Εγγυητικής Συμμετοχής</w:t>
          </w:r>
          <w:r w:rsidR="004C655A" w:rsidRPr="00504A6C">
            <w:rPr>
              <w:rStyle w:val="-"/>
              <w:rFonts w:cs="Tahoma"/>
              <w:noProof/>
            </w:rPr>
            <w:t xml:space="preserve"> </w:t>
          </w:r>
          <w:r w:rsidR="004C655A" w:rsidRPr="00504A6C">
            <w:rPr>
              <w:rStyle w:val="-"/>
              <w:rFonts w:cs="Tahoma"/>
              <w:noProof/>
            </w:rPr>
            <w:tab/>
            <w:t>6</w:t>
          </w:r>
          <w:r w:rsidR="00617283">
            <w:rPr>
              <w:rStyle w:val="-"/>
              <w:rFonts w:cs="Tahoma"/>
              <w:noProof/>
            </w:rPr>
            <w:t>6</w:t>
          </w:r>
        </w:p>
        <w:p w14:paraId="7CA44DF0" w14:textId="7612D4AA" w:rsidR="00294F3B" w:rsidRPr="00265D09" w:rsidRDefault="00BF5560" w:rsidP="00265D09">
          <w:pPr>
            <w:pStyle w:val="24"/>
            <w:tabs>
              <w:tab w:val="clear" w:pos="1400"/>
            </w:tabs>
            <w:rPr>
              <w:rFonts w:cs="Tahoma"/>
              <w:noProof/>
              <w:color w:val="0000FF"/>
              <w:u w:val="single"/>
            </w:rPr>
          </w:pPr>
          <w:r w:rsidRPr="00504A6C">
            <w:rPr>
              <w:rStyle w:val="-"/>
              <w:rFonts w:cs="Tahoma"/>
              <w:noProof/>
            </w:rPr>
            <w:t xml:space="preserve">ΠΑΡΑΡΤΗΜΑ 8 :  </w:t>
          </w:r>
          <w:r w:rsidR="004C03A2" w:rsidRPr="00504A6C">
            <w:rPr>
              <w:rStyle w:val="-"/>
              <w:rFonts w:cs="Tahoma"/>
              <w:noProof/>
            </w:rPr>
            <w:t>Υπόδειγμα Εγγυητικής Κ</w:t>
          </w:r>
          <w:r w:rsidR="004C03A2" w:rsidRPr="004C03A2">
            <w:rPr>
              <w:rStyle w:val="-"/>
              <w:rFonts w:cs="Tahoma"/>
              <w:noProof/>
            </w:rPr>
            <w:t>αλής Εκτέλεσης</w:t>
          </w:r>
          <w:r w:rsidRPr="004C03A2">
            <w:rPr>
              <w:rStyle w:val="-"/>
              <w:rFonts w:cs="Tahoma"/>
              <w:noProof/>
            </w:rPr>
            <w:t xml:space="preserve"> </w:t>
          </w:r>
          <w:r w:rsidR="004C655A">
            <w:rPr>
              <w:rStyle w:val="-"/>
              <w:rFonts w:cs="Tahoma"/>
              <w:noProof/>
            </w:rPr>
            <w:tab/>
            <w:t>6</w:t>
          </w:r>
          <w:r w:rsidR="00617283">
            <w:rPr>
              <w:rStyle w:val="-"/>
              <w:rFonts w:cs="Tahoma"/>
              <w:noProof/>
            </w:rPr>
            <w:t>7</w:t>
          </w:r>
          <w:r w:rsidR="00504A6C" w:rsidRPr="00504A6C">
            <w:rPr>
              <w:rStyle w:val="-"/>
              <w:rFonts w:cs="Tahoma"/>
              <w:strike/>
              <w:noProof/>
            </w:rPr>
            <w:t xml:space="preserve">                                        </w:t>
          </w:r>
        </w:p>
      </w:sdtContent>
    </w:sdt>
    <w:p w14:paraId="5DD0796B" w14:textId="3B22A5EC" w:rsidR="00294F3B" w:rsidRPr="003D5D98" w:rsidRDefault="00294F3B" w:rsidP="003D5D98">
      <w:pPr>
        <w:suppressAutoHyphens w:val="0"/>
        <w:overflowPunct/>
        <w:autoSpaceDE/>
        <w:spacing w:after="120"/>
        <w:jc w:val="both"/>
        <w:textAlignment w:val="auto"/>
        <w:rPr>
          <w:rFonts w:asciiTheme="minorHAnsi" w:hAnsiTheme="minorHAnsi" w:cs="Tahoma"/>
          <w:b/>
          <w:iCs/>
          <w:sz w:val="24"/>
          <w:szCs w:val="24"/>
        </w:rPr>
      </w:pPr>
      <w:r w:rsidRPr="00FB06D4">
        <w:rPr>
          <w:rFonts w:asciiTheme="minorHAnsi" w:hAnsiTheme="minorHAnsi" w:cs="Tahoma"/>
          <w:b/>
          <w:iCs/>
          <w:sz w:val="24"/>
          <w:szCs w:val="24"/>
        </w:rPr>
        <w:br w:type="page"/>
      </w:r>
    </w:p>
    <w:p w14:paraId="18F3BEBF" w14:textId="77777777" w:rsidR="00294F3B" w:rsidRPr="00FB06D4" w:rsidRDefault="00294F3B" w:rsidP="00E8277C">
      <w:pPr>
        <w:pStyle w:val="2"/>
        <w:tabs>
          <w:tab w:val="clear" w:pos="0"/>
        </w:tabs>
        <w:spacing w:after="120"/>
        <w:ind w:left="0" w:firstLine="0"/>
        <w:jc w:val="both"/>
        <w:rPr>
          <w:rFonts w:asciiTheme="minorHAnsi" w:hAnsiTheme="minorHAnsi" w:cs="Tahoma"/>
          <w:sz w:val="24"/>
          <w:szCs w:val="24"/>
        </w:rPr>
      </w:pPr>
      <w:bookmarkStart w:id="0" w:name="_Toc486422285"/>
      <w:bookmarkStart w:id="1" w:name="_Toc488649941"/>
      <w:bookmarkStart w:id="2" w:name="_Toc24729682"/>
      <w:r w:rsidRPr="00FB06D4">
        <w:rPr>
          <w:rFonts w:asciiTheme="minorHAnsi" w:hAnsiTheme="minorHAnsi" w:cs="Tahoma"/>
          <w:sz w:val="24"/>
          <w:szCs w:val="24"/>
        </w:rPr>
        <w:lastRenderedPageBreak/>
        <w:t>Άρθρο 1:</w:t>
      </w:r>
      <w:r w:rsidRPr="00FB06D4">
        <w:rPr>
          <w:rFonts w:asciiTheme="minorHAnsi" w:hAnsiTheme="minorHAnsi" w:cs="Tahoma"/>
          <w:sz w:val="24"/>
          <w:szCs w:val="24"/>
        </w:rPr>
        <w:tab/>
      </w:r>
      <w:bookmarkEnd w:id="0"/>
      <w:r w:rsidRPr="00FB06D4">
        <w:rPr>
          <w:rFonts w:asciiTheme="minorHAnsi" w:hAnsiTheme="minorHAnsi" w:cs="Tahoma"/>
          <w:sz w:val="24"/>
          <w:szCs w:val="24"/>
        </w:rPr>
        <w:t>Ορισμοί</w:t>
      </w:r>
      <w:bookmarkEnd w:id="1"/>
      <w:bookmarkEnd w:id="2"/>
      <w:r w:rsidRPr="00FB06D4">
        <w:rPr>
          <w:rFonts w:asciiTheme="minorHAnsi" w:hAnsiTheme="minorHAnsi" w:cs="Tahoma"/>
          <w:sz w:val="24"/>
          <w:szCs w:val="24"/>
        </w:rPr>
        <w:t xml:space="preserve"> </w:t>
      </w:r>
    </w:p>
    <w:p w14:paraId="59E965D3" w14:textId="77777777" w:rsidR="008F3ADB" w:rsidRPr="00FB06D4" w:rsidRDefault="008F3ADB" w:rsidP="00E8277C">
      <w:pPr>
        <w:spacing w:after="120"/>
        <w:rPr>
          <w:rFonts w:asciiTheme="minorHAnsi" w:hAnsiTheme="minorHAnsi" w:cs="Tahoma"/>
          <w:sz w:val="24"/>
          <w:szCs w:val="24"/>
        </w:rPr>
      </w:pPr>
    </w:p>
    <w:p w14:paraId="69F43195" w14:textId="053999CA" w:rsidR="00B444EB" w:rsidRDefault="001F476D" w:rsidP="00AC47DB">
      <w:pPr>
        <w:pStyle w:val="afb"/>
        <w:spacing w:after="120"/>
        <w:ind w:left="142"/>
        <w:jc w:val="both"/>
        <w:rPr>
          <w:rFonts w:asciiTheme="minorHAnsi" w:hAnsiTheme="minorHAnsi" w:cs="Tahoma"/>
          <w:sz w:val="24"/>
          <w:szCs w:val="24"/>
        </w:rPr>
      </w:pPr>
      <w:bookmarkStart w:id="3" w:name="_Hlk487634774"/>
      <w:r w:rsidRPr="00FB06D4">
        <w:rPr>
          <w:rFonts w:asciiTheme="minorHAnsi" w:hAnsiTheme="minorHAnsi" w:cs="Tahoma"/>
          <w:b/>
          <w:sz w:val="24"/>
          <w:szCs w:val="24"/>
        </w:rPr>
        <w:t>1.1</w:t>
      </w:r>
      <w:r w:rsidR="000734DB">
        <w:rPr>
          <w:rFonts w:asciiTheme="minorHAnsi" w:hAnsiTheme="minorHAnsi" w:cs="Tahoma"/>
          <w:b/>
          <w:sz w:val="24"/>
          <w:szCs w:val="24"/>
        </w:rPr>
        <w:t xml:space="preserve"> </w:t>
      </w:r>
      <w:r w:rsidR="000D751B" w:rsidRPr="00FB06D4">
        <w:rPr>
          <w:rFonts w:asciiTheme="minorHAnsi" w:hAnsiTheme="minorHAnsi" w:cs="Tahoma"/>
          <w:b/>
          <w:sz w:val="24"/>
          <w:szCs w:val="24"/>
        </w:rPr>
        <w:t>«Ανάδοχος»</w:t>
      </w:r>
      <w:r w:rsidR="00117B9F">
        <w:rPr>
          <w:rFonts w:asciiTheme="minorHAnsi" w:hAnsiTheme="minorHAnsi" w:cs="Tahoma"/>
          <w:b/>
          <w:sz w:val="24"/>
          <w:szCs w:val="24"/>
        </w:rPr>
        <w:t>:</w:t>
      </w:r>
      <w:r w:rsidR="000D751B" w:rsidRPr="00FB06D4">
        <w:rPr>
          <w:rFonts w:asciiTheme="minorHAnsi" w:hAnsiTheme="minorHAnsi" w:cs="Tahoma"/>
          <w:sz w:val="24"/>
          <w:szCs w:val="24"/>
        </w:rPr>
        <w:t xml:space="preserve"> </w:t>
      </w:r>
      <w:r w:rsidR="00B444EB" w:rsidRPr="00FB06D4">
        <w:rPr>
          <w:rFonts w:asciiTheme="minorHAnsi" w:hAnsiTheme="minorHAnsi" w:cs="Tahoma"/>
          <w:sz w:val="24"/>
          <w:szCs w:val="24"/>
        </w:rPr>
        <w:t xml:space="preserve">Ο Υποψήφιος στον οποίο θα ανατεθεί η σύμβαση παροχής υπηρεσιών, μέσω </w:t>
      </w:r>
      <w:r w:rsidR="00867347" w:rsidRPr="00FB06D4">
        <w:rPr>
          <w:rFonts w:asciiTheme="minorHAnsi" w:hAnsiTheme="minorHAnsi" w:cs="Tahoma"/>
          <w:sz w:val="24"/>
          <w:szCs w:val="24"/>
        </w:rPr>
        <w:t xml:space="preserve"> </w:t>
      </w:r>
      <w:r w:rsidR="00B444EB" w:rsidRPr="00FB06D4">
        <w:rPr>
          <w:rFonts w:asciiTheme="minorHAnsi" w:hAnsiTheme="minorHAnsi" w:cs="Tahoma"/>
          <w:sz w:val="24"/>
          <w:szCs w:val="24"/>
        </w:rPr>
        <w:t>σύμβασης που θα καταρτιστεί και θα υπογραφεί.</w:t>
      </w:r>
    </w:p>
    <w:p w14:paraId="7D63A239" w14:textId="7B92EC43" w:rsidR="00117B9F" w:rsidRPr="00C333A1" w:rsidRDefault="00117B9F" w:rsidP="00C333A1">
      <w:pPr>
        <w:suppressAutoHyphens w:val="0"/>
        <w:spacing w:before="120"/>
        <w:ind w:left="142"/>
        <w:jc w:val="both"/>
        <w:textAlignment w:val="auto"/>
        <w:rPr>
          <w:rFonts w:asciiTheme="minorHAnsi" w:hAnsiTheme="minorHAnsi" w:cs="Tahoma"/>
          <w:sz w:val="24"/>
          <w:szCs w:val="24"/>
        </w:rPr>
      </w:pPr>
      <w:r w:rsidRPr="00A723A4">
        <w:rPr>
          <w:rFonts w:asciiTheme="minorHAnsi" w:hAnsiTheme="minorHAnsi" w:cs="Tahoma"/>
          <w:b/>
          <w:sz w:val="24"/>
          <w:szCs w:val="24"/>
        </w:rPr>
        <w:t>1.2 «Αποδεκτά Χρηματοπιστωτικά Ιδρύματα»:</w:t>
      </w:r>
      <w:r w:rsidR="007402AB" w:rsidRPr="00A723A4">
        <w:rPr>
          <w:rFonts w:asciiTheme="minorHAnsi" w:hAnsiTheme="minorHAnsi" w:cs="Tahoma"/>
          <w:b/>
          <w:sz w:val="24"/>
          <w:szCs w:val="24"/>
        </w:rPr>
        <w:t xml:space="preserve"> </w:t>
      </w:r>
      <w:r w:rsidR="00A723A4" w:rsidRPr="00C333A1">
        <w:rPr>
          <w:rFonts w:asciiTheme="minorHAnsi" w:hAnsiTheme="minorHAnsi" w:cs="Tahoma"/>
          <w:sz w:val="24"/>
          <w:szCs w:val="24"/>
        </w:rPr>
        <w:t>«Αποδεκτό Ίδρυμα», είναι το πιστωτικό ή χρηματοδοτικό ίδρυμα ή ασφαλιστική επιχείρηση κατά την έννοια των περιπτώσεων β` και γ` της παρ. 1 του άρθρου 14 του ν. 4364/2016 που λειτουργεί νομίμως σε χώρα της ΕΕ, του Ε.Ο.Χ, του Ο.Ο.Σ.Α. ή της Ομάδας Χρηματοπιστωτικής Δράσης (Ο.Χ.Δ.) και έχουν σύμφωνα με τις ισχύουσες διατάξεις το δικαίωμα αυτό.</w:t>
      </w:r>
    </w:p>
    <w:p w14:paraId="581F0A7A" w14:textId="19B73C4B" w:rsidR="00294F3B" w:rsidRPr="00FB06D4" w:rsidRDefault="001F476D" w:rsidP="00C333A1">
      <w:pPr>
        <w:spacing w:before="120" w:after="120"/>
        <w:ind w:left="142"/>
        <w:jc w:val="both"/>
        <w:textAlignment w:val="auto"/>
        <w:rPr>
          <w:rFonts w:asciiTheme="minorHAnsi" w:hAnsiTheme="minorHAnsi" w:cs="Tahoma"/>
          <w:sz w:val="24"/>
          <w:szCs w:val="24"/>
        </w:rPr>
      </w:pPr>
      <w:r w:rsidRPr="00FB06D4">
        <w:rPr>
          <w:rFonts w:asciiTheme="minorHAnsi" w:hAnsiTheme="minorHAnsi" w:cs="Tahoma"/>
          <w:b/>
          <w:sz w:val="24"/>
          <w:szCs w:val="24"/>
        </w:rPr>
        <w:t>1.</w:t>
      </w:r>
      <w:r w:rsidR="00117B9F">
        <w:rPr>
          <w:rFonts w:asciiTheme="minorHAnsi" w:hAnsiTheme="minorHAnsi" w:cs="Tahoma"/>
          <w:b/>
          <w:sz w:val="24"/>
          <w:szCs w:val="24"/>
        </w:rPr>
        <w:t>3</w:t>
      </w:r>
      <w:r w:rsidR="00B444EB" w:rsidRPr="00FB06D4">
        <w:rPr>
          <w:rFonts w:asciiTheme="minorHAnsi" w:hAnsiTheme="minorHAnsi" w:cs="Tahoma"/>
          <w:b/>
          <w:sz w:val="24"/>
          <w:szCs w:val="24"/>
        </w:rPr>
        <w:t xml:space="preserve"> </w:t>
      </w:r>
      <w:r w:rsidR="00294F3B" w:rsidRPr="00FB06D4">
        <w:rPr>
          <w:rFonts w:asciiTheme="minorHAnsi" w:hAnsiTheme="minorHAnsi" w:cs="Tahoma"/>
          <w:b/>
          <w:sz w:val="24"/>
          <w:szCs w:val="24"/>
        </w:rPr>
        <w:t>«Αποφασίζον Όργανο»</w:t>
      </w:r>
      <w:r w:rsidR="00117B9F">
        <w:rPr>
          <w:rFonts w:asciiTheme="minorHAnsi" w:hAnsiTheme="minorHAnsi" w:cs="Tahoma"/>
          <w:b/>
          <w:sz w:val="24"/>
          <w:szCs w:val="24"/>
        </w:rPr>
        <w:t>:</w:t>
      </w:r>
      <w:r w:rsidR="00294F3B" w:rsidRPr="00FB06D4">
        <w:rPr>
          <w:rFonts w:asciiTheme="minorHAnsi" w:hAnsiTheme="minorHAnsi" w:cs="Tahoma"/>
          <w:b/>
          <w:sz w:val="24"/>
          <w:szCs w:val="24"/>
        </w:rPr>
        <w:t xml:space="preserve"> </w:t>
      </w:r>
      <w:r w:rsidR="00294F3B" w:rsidRPr="00FB06D4">
        <w:rPr>
          <w:rFonts w:asciiTheme="minorHAnsi" w:hAnsiTheme="minorHAnsi" w:cs="Tahoma"/>
          <w:sz w:val="24"/>
          <w:szCs w:val="24"/>
        </w:rPr>
        <w:t>είναι το αρμόδιο όργανο τ</w:t>
      </w:r>
      <w:r w:rsidR="00117B9F">
        <w:rPr>
          <w:rFonts w:asciiTheme="minorHAnsi" w:hAnsiTheme="minorHAnsi" w:cs="Tahoma"/>
          <w:sz w:val="24"/>
          <w:szCs w:val="24"/>
        </w:rPr>
        <w:t>ου</w:t>
      </w:r>
      <w:r w:rsidR="00294F3B" w:rsidRPr="00FB06D4">
        <w:rPr>
          <w:rFonts w:asciiTheme="minorHAnsi" w:hAnsiTheme="minorHAnsi" w:cs="Tahoma"/>
          <w:sz w:val="24"/>
          <w:szCs w:val="24"/>
        </w:rPr>
        <w:t xml:space="preserve"> Ο.Λ.Π</w:t>
      </w:r>
      <w:r w:rsidR="00C333A1">
        <w:rPr>
          <w:rFonts w:asciiTheme="minorHAnsi" w:hAnsiTheme="minorHAnsi" w:cs="Tahoma"/>
          <w:sz w:val="24"/>
          <w:szCs w:val="24"/>
        </w:rPr>
        <w:t xml:space="preserve"> για την έκδοση αποφάσεων.</w:t>
      </w:r>
      <w:r w:rsidR="00294F3B" w:rsidRPr="00FB06D4">
        <w:rPr>
          <w:rFonts w:asciiTheme="minorHAnsi" w:hAnsiTheme="minorHAnsi" w:cs="Tahoma"/>
          <w:sz w:val="24"/>
          <w:szCs w:val="24"/>
        </w:rPr>
        <w:t xml:space="preserve"> </w:t>
      </w:r>
    </w:p>
    <w:p w14:paraId="39E1D2FF" w14:textId="466C2981" w:rsidR="00294F3B" w:rsidRPr="00FB06D4" w:rsidRDefault="001F476D" w:rsidP="00AC47DB">
      <w:pPr>
        <w:spacing w:after="120"/>
        <w:ind w:firstLine="142"/>
        <w:jc w:val="both"/>
        <w:rPr>
          <w:rFonts w:asciiTheme="minorHAnsi" w:hAnsiTheme="minorHAnsi" w:cs="Tahoma"/>
          <w:sz w:val="24"/>
          <w:szCs w:val="24"/>
        </w:rPr>
      </w:pPr>
      <w:bookmarkStart w:id="4" w:name="_Hlk487634756"/>
      <w:bookmarkEnd w:id="3"/>
      <w:r w:rsidRPr="00FB06D4">
        <w:rPr>
          <w:rFonts w:asciiTheme="minorHAnsi" w:hAnsiTheme="minorHAnsi" w:cs="Tahoma"/>
          <w:b/>
          <w:sz w:val="24"/>
          <w:szCs w:val="24"/>
        </w:rPr>
        <w:t>1.</w:t>
      </w:r>
      <w:r w:rsidR="00117B9F">
        <w:rPr>
          <w:rFonts w:asciiTheme="minorHAnsi" w:hAnsiTheme="minorHAnsi" w:cs="Tahoma"/>
          <w:b/>
          <w:sz w:val="24"/>
          <w:szCs w:val="24"/>
        </w:rPr>
        <w:t>4</w:t>
      </w:r>
      <w:r w:rsidR="00B444EB" w:rsidRPr="00FB06D4">
        <w:rPr>
          <w:rFonts w:asciiTheme="minorHAnsi" w:hAnsiTheme="minorHAnsi" w:cs="Tahoma"/>
          <w:b/>
          <w:sz w:val="24"/>
          <w:szCs w:val="24"/>
        </w:rPr>
        <w:t xml:space="preserve"> </w:t>
      </w:r>
      <w:r w:rsidR="00294F3B" w:rsidRPr="00FB06D4">
        <w:rPr>
          <w:rFonts w:asciiTheme="minorHAnsi" w:hAnsiTheme="minorHAnsi" w:cs="Tahoma"/>
          <w:b/>
          <w:sz w:val="24"/>
          <w:szCs w:val="24"/>
        </w:rPr>
        <w:t>«Διαγωνισμός»</w:t>
      </w:r>
      <w:r w:rsidR="00117B9F">
        <w:rPr>
          <w:rFonts w:asciiTheme="minorHAnsi" w:hAnsiTheme="minorHAnsi" w:cs="Tahoma"/>
          <w:b/>
          <w:sz w:val="24"/>
          <w:szCs w:val="24"/>
        </w:rPr>
        <w:t>:</w:t>
      </w:r>
      <w:r w:rsidR="00294F3B" w:rsidRPr="00FB06D4">
        <w:rPr>
          <w:rFonts w:asciiTheme="minorHAnsi" w:hAnsiTheme="minorHAnsi" w:cs="Tahoma"/>
          <w:sz w:val="24"/>
          <w:szCs w:val="24"/>
        </w:rPr>
        <w:t xml:space="preserve"> η παρούσα διαγωνιστική διαδικασία που διεξάγεται σε ένα στάδιο.</w:t>
      </w:r>
    </w:p>
    <w:p w14:paraId="276850F6" w14:textId="2D7DE9D2" w:rsidR="00B444EB" w:rsidRPr="00FB06D4" w:rsidRDefault="00117B9F" w:rsidP="00AC47DB">
      <w:pPr>
        <w:pStyle w:val="afb"/>
        <w:spacing w:after="120"/>
        <w:ind w:left="142"/>
        <w:jc w:val="both"/>
        <w:rPr>
          <w:rFonts w:asciiTheme="minorHAnsi" w:hAnsiTheme="minorHAnsi" w:cs="Tahoma"/>
          <w:sz w:val="24"/>
          <w:szCs w:val="24"/>
        </w:rPr>
      </w:pPr>
      <w:r>
        <w:rPr>
          <w:rFonts w:asciiTheme="minorHAnsi" w:hAnsiTheme="minorHAnsi" w:cs="Tahoma"/>
          <w:b/>
          <w:sz w:val="24"/>
          <w:szCs w:val="24"/>
        </w:rPr>
        <w:t xml:space="preserve">1.5 </w:t>
      </w:r>
      <w:r w:rsidR="00294F3B" w:rsidRPr="00FB06D4">
        <w:rPr>
          <w:rFonts w:asciiTheme="minorHAnsi" w:hAnsiTheme="minorHAnsi" w:cs="Tahoma"/>
          <w:b/>
          <w:sz w:val="24"/>
          <w:szCs w:val="24"/>
        </w:rPr>
        <w:t>«Διαγωνιζόμενος / Υποψήφιος»</w:t>
      </w:r>
      <w:r>
        <w:rPr>
          <w:rFonts w:asciiTheme="minorHAnsi" w:hAnsiTheme="minorHAnsi" w:cs="Tahoma"/>
          <w:b/>
          <w:sz w:val="24"/>
          <w:szCs w:val="24"/>
        </w:rPr>
        <w:t>:</w:t>
      </w:r>
      <w:r w:rsidR="00294F3B" w:rsidRPr="00FB06D4">
        <w:rPr>
          <w:rFonts w:asciiTheme="minorHAnsi" w:hAnsiTheme="minorHAnsi" w:cs="Tahoma"/>
          <w:sz w:val="24"/>
          <w:szCs w:val="24"/>
        </w:rPr>
        <w:t xml:space="preserve"> </w:t>
      </w:r>
      <w:r w:rsidR="00137B08" w:rsidRPr="00FB06D4">
        <w:rPr>
          <w:rFonts w:asciiTheme="minorHAnsi" w:hAnsiTheme="minorHAnsi" w:cs="Tahoma"/>
          <w:sz w:val="24"/>
          <w:szCs w:val="24"/>
        </w:rPr>
        <w:t xml:space="preserve">Κάθε </w:t>
      </w:r>
      <w:r w:rsidR="00B444EB" w:rsidRPr="00FB06D4">
        <w:rPr>
          <w:rFonts w:asciiTheme="minorHAnsi" w:hAnsiTheme="minorHAnsi" w:cs="Tahoma"/>
          <w:sz w:val="24"/>
          <w:szCs w:val="24"/>
        </w:rPr>
        <w:t xml:space="preserve">νομικό </w:t>
      </w:r>
      <w:r w:rsidR="00137B08" w:rsidRPr="00FB06D4">
        <w:rPr>
          <w:rFonts w:asciiTheme="minorHAnsi" w:hAnsiTheme="minorHAnsi" w:cs="Tahoma"/>
          <w:sz w:val="24"/>
          <w:szCs w:val="24"/>
        </w:rPr>
        <w:t>Π</w:t>
      </w:r>
      <w:r w:rsidR="00B444EB" w:rsidRPr="00FB06D4">
        <w:rPr>
          <w:rFonts w:asciiTheme="minorHAnsi" w:hAnsiTheme="minorHAnsi" w:cs="Tahoma"/>
          <w:sz w:val="24"/>
          <w:szCs w:val="24"/>
        </w:rPr>
        <w:t xml:space="preserve">ρόσωπο ή σύμπραξη ή ένωση  ή κοινοπραξία </w:t>
      </w:r>
      <w:r w:rsidR="00867347" w:rsidRPr="00FB06D4">
        <w:rPr>
          <w:rFonts w:asciiTheme="minorHAnsi" w:hAnsiTheme="minorHAnsi" w:cs="Tahoma"/>
          <w:sz w:val="24"/>
          <w:szCs w:val="24"/>
        </w:rPr>
        <w:t xml:space="preserve"> </w:t>
      </w:r>
      <w:r w:rsidR="00B444EB" w:rsidRPr="00FB06D4">
        <w:rPr>
          <w:rFonts w:asciiTheme="minorHAnsi" w:hAnsiTheme="minorHAnsi" w:cs="Tahoma"/>
          <w:sz w:val="24"/>
          <w:szCs w:val="24"/>
        </w:rPr>
        <w:t>αυτής που υποβάλει προσφορά.</w:t>
      </w:r>
    </w:p>
    <w:bookmarkEnd w:id="4"/>
    <w:p w14:paraId="67F6BC6A" w14:textId="7D8756A6" w:rsidR="00294F3B" w:rsidRPr="00FB06D4" w:rsidRDefault="001F476D" w:rsidP="00AC47DB">
      <w:pPr>
        <w:spacing w:after="120"/>
        <w:ind w:left="142"/>
        <w:jc w:val="both"/>
        <w:textAlignment w:val="auto"/>
        <w:rPr>
          <w:rFonts w:asciiTheme="minorHAnsi" w:hAnsiTheme="minorHAnsi" w:cs="Tahoma"/>
          <w:sz w:val="24"/>
          <w:szCs w:val="24"/>
        </w:rPr>
      </w:pPr>
      <w:r w:rsidRPr="00FB06D4">
        <w:rPr>
          <w:rFonts w:asciiTheme="minorHAnsi" w:hAnsiTheme="minorHAnsi" w:cs="Tahoma"/>
          <w:b/>
          <w:sz w:val="24"/>
          <w:szCs w:val="24"/>
        </w:rPr>
        <w:t>1.</w:t>
      </w:r>
      <w:r w:rsidR="00117B9F">
        <w:rPr>
          <w:rFonts w:asciiTheme="minorHAnsi" w:hAnsiTheme="minorHAnsi" w:cs="Tahoma"/>
          <w:b/>
          <w:sz w:val="24"/>
          <w:szCs w:val="24"/>
        </w:rPr>
        <w:t>6</w:t>
      </w:r>
      <w:r w:rsidR="00B444EB" w:rsidRPr="00FB06D4">
        <w:rPr>
          <w:rFonts w:asciiTheme="minorHAnsi" w:hAnsiTheme="minorHAnsi" w:cs="Tahoma"/>
          <w:b/>
          <w:sz w:val="24"/>
          <w:szCs w:val="24"/>
        </w:rPr>
        <w:t xml:space="preserve"> </w:t>
      </w:r>
      <w:r w:rsidR="00294F3B" w:rsidRPr="00FB06D4">
        <w:rPr>
          <w:rFonts w:asciiTheme="minorHAnsi" w:hAnsiTheme="minorHAnsi" w:cs="Tahoma"/>
          <w:b/>
          <w:sz w:val="24"/>
          <w:szCs w:val="24"/>
        </w:rPr>
        <w:t>«Εγγυητική Επ</w:t>
      </w:r>
      <w:r w:rsidR="00117B9F">
        <w:rPr>
          <w:rFonts w:asciiTheme="minorHAnsi" w:hAnsiTheme="minorHAnsi" w:cs="Tahoma"/>
          <w:b/>
          <w:sz w:val="24"/>
          <w:szCs w:val="24"/>
        </w:rPr>
        <w:t xml:space="preserve">ιστολή Καλής Εκτέλεσης»: </w:t>
      </w:r>
      <w:r w:rsidR="00294F3B" w:rsidRPr="00FB06D4">
        <w:rPr>
          <w:rFonts w:asciiTheme="minorHAnsi" w:hAnsiTheme="minorHAnsi" w:cs="Tahoma"/>
          <w:sz w:val="24"/>
          <w:szCs w:val="24"/>
        </w:rPr>
        <w:t>έχει την έννοια που της αποδίδεται στο άρθρο 12 της παρούσης.</w:t>
      </w:r>
    </w:p>
    <w:p w14:paraId="7FA7208C" w14:textId="3AD4D38C" w:rsidR="00294F3B" w:rsidRPr="00FB06D4" w:rsidRDefault="001F476D" w:rsidP="00AC47DB">
      <w:pPr>
        <w:spacing w:after="120"/>
        <w:ind w:left="142"/>
        <w:jc w:val="both"/>
        <w:textAlignment w:val="auto"/>
        <w:rPr>
          <w:rFonts w:asciiTheme="minorHAnsi" w:hAnsiTheme="minorHAnsi" w:cs="Tahoma"/>
          <w:sz w:val="24"/>
          <w:szCs w:val="24"/>
        </w:rPr>
      </w:pPr>
      <w:r w:rsidRPr="00FB06D4">
        <w:rPr>
          <w:rFonts w:asciiTheme="minorHAnsi" w:hAnsiTheme="minorHAnsi" w:cs="Tahoma"/>
          <w:b/>
          <w:sz w:val="24"/>
          <w:szCs w:val="24"/>
        </w:rPr>
        <w:t>1.</w:t>
      </w:r>
      <w:r w:rsidR="00117B9F">
        <w:rPr>
          <w:rFonts w:asciiTheme="minorHAnsi" w:hAnsiTheme="minorHAnsi" w:cs="Tahoma"/>
          <w:b/>
          <w:sz w:val="24"/>
          <w:szCs w:val="24"/>
        </w:rPr>
        <w:t xml:space="preserve">7 </w:t>
      </w:r>
      <w:r w:rsidR="00294F3B" w:rsidRPr="00FB06D4">
        <w:rPr>
          <w:rFonts w:asciiTheme="minorHAnsi" w:hAnsiTheme="minorHAnsi" w:cs="Tahoma"/>
          <w:b/>
          <w:sz w:val="24"/>
          <w:szCs w:val="24"/>
        </w:rPr>
        <w:t>«Εγγυητική Επιστολή Συμμετοχής»</w:t>
      </w:r>
      <w:r w:rsidR="00117B9F">
        <w:rPr>
          <w:rFonts w:asciiTheme="minorHAnsi" w:hAnsiTheme="minorHAnsi" w:cs="Tahoma"/>
          <w:b/>
          <w:sz w:val="24"/>
          <w:szCs w:val="24"/>
        </w:rPr>
        <w:t>:</w:t>
      </w:r>
      <w:r w:rsidR="00294F3B" w:rsidRPr="00FB06D4">
        <w:rPr>
          <w:rFonts w:asciiTheme="minorHAnsi" w:hAnsiTheme="minorHAnsi" w:cs="Tahoma"/>
          <w:b/>
          <w:sz w:val="24"/>
          <w:szCs w:val="24"/>
        </w:rPr>
        <w:t xml:space="preserve"> </w:t>
      </w:r>
      <w:r w:rsidR="00294F3B" w:rsidRPr="00FB06D4">
        <w:rPr>
          <w:rFonts w:asciiTheme="minorHAnsi" w:hAnsiTheme="minorHAnsi" w:cs="Tahoma"/>
          <w:sz w:val="24"/>
          <w:szCs w:val="24"/>
        </w:rPr>
        <w:t>έχει την έννοια που της αποδίδεται στο άρθρο  12 της παρούσης.</w:t>
      </w:r>
    </w:p>
    <w:p w14:paraId="4998863B" w14:textId="66C05CD2" w:rsidR="00B444EB" w:rsidRPr="00EF5FBF" w:rsidRDefault="00867347" w:rsidP="00EF5FBF">
      <w:pPr>
        <w:spacing w:after="120"/>
        <w:ind w:left="142"/>
        <w:jc w:val="both"/>
        <w:textAlignment w:val="auto"/>
        <w:rPr>
          <w:rFonts w:asciiTheme="minorHAnsi" w:hAnsiTheme="minorHAnsi" w:cs="Tahoma"/>
          <w:b/>
          <w:sz w:val="24"/>
          <w:szCs w:val="24"/>
        </w:rPr>
      </w:pPr>
      <w:r w:rsidRPr="00FB06D4">
        <w:rPr>
          <w:rFonts w:asciiTheme="minorHAnsi" w:hAnsiTheme="minorHAnsi" w:cs="Tahoma"/>
          <w:b/>
          <w:sz w:val="24"/>
          <w:szCs w:val="24"/>
        </w:rPr>
        <w:t>1.</w:t>
      </w:r>
      <w:r w:rsidR="00117B9F">
        <w:rPr>
          <w:rFonts w:asciiTheme="minorHAnsi" w:hAnsiTheme="minorHAnsi" w:cs="Tahoma"/>
          <w:b/>
          <w:sz w:val="24"/>
          <w:szCs w:val="24"/>
        </w:rPr>
        <w:t xml:space="preserve">8 </w:t>
      </w:r>
      <w:r w:rsidR="00294F3B" w:rsidRPr="00FB06D4">
        <w:rPr>
          <w:rFonts w:asciiTheme="minorHAnsi" w:hAnsiTheme="minorHAnsi" w:cs="Tahoma"/>
          <w:b/>
          <w:sz w:val="24"/>
          <w:szCs w:val="24"/>
        </w:rPr>
        <w:t>«Ενδιαφερόμενος»</w:t>
      </w:r>
      <w:r w:rsidR="00117B9F">
        <w:rPr>
          <w:rFonts w:asciiTheme="minorHAnsi" w:hAnsiTheme="minorHAnsi" w:cs="Tahoma"/>
          <w:b/>
          <w:sz w:val="24"/>
          <w:szCs w:val="24"/>
        </w:rPr>
        <w:t>:</w:t>
      </w:r>
      <w:r w:rsidR="00294F3B" w:rsidRPr="00EF5FBF">
        <w:rPr>
          <w:rFonts w:asciiTheme="minorHAnsi" w:hAnsiTheme="minorHAnsi" w:cs="Tahoma"/>
          <w:b/>
          <w:sz w:val="24"/>
          <w:szCs w:val="24"/>
        </w:rPr>
        <w:t xml:space="preserve"> </w:t>
      </w:r>
      <w:r w:rsidR="00B444EB" w:rsidRPr="00EF5FBF">
        <w:rPr>
          <w:rFonts w:asciiTheme="minorHAnsi" w:hAnsiTheme="minorHAnsi" w:cs="Tahoma"/>
          <w:sz w:val="24"/>
          <w:szCs w:val="24"/>
        </w:rPr>
        <w:t>Κάθε νομικό Πρόσωπο ή σύμπραξη ή ένωση  ή κοινοπραξία αυτής που προτίθεται να λάβει μέρος στ</w:t>
      </w:r>
      <w:r w:rsidR="00550E82" w:rsidRPr="00EF5FBF">
        <w:rPr>
          <w:rFonts w:asciiTheme="minorHAnsi" w:hAnsiTheme="minorHAnsi" w:cs="Tahoma"/>
          <w:sz w:val="24"/>
          <w:szCs w:val="24"/>
        </w:rPr>
        <w:t>ο</w:t>
      </w:r>
      <w:r w:rsidR="00B444EB" w:rsidRPr="00EF5FBF">
        <w:rPr>
          <w:rFonts w:asciiTheme="minorHAnsi" w:hAnsiTheme="minorHAnsi" w:cs="Tahoma"/>
          <w:sz w:val="24"/>
          <w:szCs w:val="24"/>
        </w:rPr>
        <w:t xml:space="preserve"> </w:t>
      </w:r>
      <w:r w:rsidR="00550E82" w:rsidRPr="00EF5FBF">
        <w:rPr>
          <w:rFonts w:asciiTheme="minorHAnsi" w:hAnsiTheme="minorHAnsi" w:cs="Tahoma"/>
          <w:sz w:val="24"/>
          <w:szCs w:val="24"/>
        </w:rPr>
        <w:t>διαγωνισμό με την υποβολή εκδήλωσης ενδιαφέροντος.</w:t>
      </w:r>
    </w:p>
    <w:p w14:paraId="35352E76" w14:textId="77777777" w:rsidR="00117B9F" w:rsidRPr="00EF5FBF" w:rsidRDefault="00117B9F" w:rsidP="00EF5FBF">
      <w:pPr>
        <w:spacing w:after="120"/>
        <w:ind w:left="142"/>
        <w:jc w:val="both"/>
        <w:textAlignment w:val="auto"/>
        <w:rPr>
          <w:rFonts w:asciiTheme="minorHAnsi" w:hAnsiTheme="minorHAnsi" w:cs="Tahoma"/>
          <w:sz w:val="24"/>
          <w:szCs w:val="24"/>
        </w:rPr>
      </w:pPr>
      <w:r w:rsidRPr="00117B9F">
        <w:rPr>
          <w:rFonts w:asciiTheme="minorHAnsi" w:hAnsiTheme="minorHAnsi" w:cs="Tahoma"/>
          <w:b/>
          <w:sz w:val="24"/>
          <w:szCs w:val="24"/>
        </w:rPr>
        <w:t xml:space="preserve">1.9. «Έργο»: </w:t>
      </w:r>
      <w:r w:rsidRPr="00EF5FBF">
        <w:rPr>
          <w:rFonts w:asciiTheme="minorHAnsi" w:hAnsiTheme="minorHAnsi" w:cs="Tahoma"/>
          <w:sz w:val="24"/>
          <w:szCs w:val="24"/>
        </w:rPr>
        <w:t>Η παροχή των υπό ανάθεση υπηρεσιών που περιγράφονται στο Άρθρο 8.1. της παρούσας.</w:t>
      </w:r>
    </w:p>
    <w:p w14:paraId="7B626A82" w14:textId="6DCD21AD" w:rsidR="00294F3B" w:rsidRPr="00FB06D4" w:rsidRDefault="001F476D" w:rsidP="00AC47DB">
      <w:pPr>
        <w:spacing w:after="120"/>
        <w:ind w:left="142"/>
        <w:jc w:val="both"/>
        <w:rPr>
          <w:rFonts w:asciiTheme="minorHAnsi" w:hAnsiTheme="minorHAnsi" w:cs="Tahoma"/>
          <w:sz w:val="24"/>
          <w:szCs w:val="24"/>
        </w:rPr>
      </w:pPr>
      <w:r w:rsidRPr="00FB06D4">
        <w:rPr>
          <w:rFonts w:asciiTheme="minorHAnsi" w:hAnsiTheme="minorHAnsi" w:cs="Tahoma"/>
          <w:b/>
          <w:sz w:val="24"/>
          <w:szCs w:val="24"/>
        </w:rPr>
        <w:t>1.</w:t>
      </w:r>
      <w:r w:rsidR="00117B9F">
        <w:rPr>
          <w:rFonts w:asciiTheme="minorHAnsi" w:hAnsiTheme="minorHAnsi" w:cs="Tahoma"/>
          <w:b/>
          <w:sz w:val="24"/>
          <w:szCs w:val="24"/>
        </w:rPr>
        <w:t>10</w:t>
      </w:r>
      <w:r w:rsidR="00B444EB" w:rsidRPr="00FB06D4">
        <w:rPr>
          <w:rFonts w:asciiTheme="minorHAnsi" w:hAnsiTheme="minorHAnsi" w:cs="Tahoma"/>
          <w:b/>
          <w:sz w:val="24"/>
          <w:szCs w:val="24"/>
        </w:rPr>
        <w:t xml:space="preserve"> </w:t>
      </w:r>
      <w:r w:rsidR="00294F3B" w:rsidRPr="00FB06D4">
        <w:rPr>
          <w:rFonts w:asciiTheme="minorHAnsi" w:hAnsiTheme="minorHAnsi" w:cs="Tahoma"/>
          <w:b/>
          <w:sz w:val="24"/>
          <w:szCs w:val="24"/>
        </w:rPr>
        <w:t>«Εργοδότης»</w:t>
      </w:r>
      <w:r w:rsidR="00117B9F">
        <w:rPr>
          <w:rFonts w:asciiTheme="minorHAnsi" w:hAnsiTheme="minorHAnsi" w:cs="Tahoma"/>
          <w:sz w:val="24"/>
          <w:szCs w:val="24"/>
        </w:rPr>
        <w:t xml:space="preserve">: </w:t>
      </w:r>
      <w:r w:rsidR="00294F3B" w:rsidRPr="00FB06D4">
        <w:rPr>
          <w:rFonts w:asciiTheme="minorHAnsi" w:hAnsiTheme="minorHAnsi" w:cs="Tahoma"/>
          <w:sz w:val="24"/>
          <w:szCs w:val="24"/>
        </w:rPr>
        <w:t>είναι ο η εταιρία με την επωνυμία Οργανισμός Λιμένος Πειραιώς Α.Ε. («ΟΛΠ»).</w:t>
      </w:r>
    </w:p>
    <w:p w14:paraId="66E4146F" w14:textId="555E502E" w:rsidR="00294F3B" w:rsidRPr="00FB06D4" w:rsidRDefault="001F476D" w:rsidP="00AC47DB">
      <w:pPr>
        <w:spacing w:after="120"/>
        <w:ind w:left="142"/>
        <w:jc w:val="both"/>
        <w:rPr>
          <w:rFonts w:asciiTheme="minorHAnsi" w:hAnsiTheme="minorHAnsi" w:cs="Tahoma"/>
          <w:sz w:val="24"/>
          <w:szCs w:val="24"/>
        </w:rPr>
      </w:pPr>
      <w:r w:rsidRPr="00FB06D4">
        <w:rPr>
          <w:rFonts w:asciiTheme="minorHAnsi" w:hAnsiTheme="minorHAnsi" w:cs="Tahoma"/>
          <w:b/>
          <w:sz w:val="24"/>
          <w:szCs w:val="24"/>
        </w:rPr>
        <w:t>1.</w:t>
      </w:r>
      <w:r w:rsidR="00867347" w:rsidRPr="00FB06D4">
        <w:rPr>
          <w:rFonts w:asciiTheme="minorHAnsi" w:hAnsiTheme="minorHAnsi" w:cs="Tahoma"/>
          <w:b/>
          <w:sz w:val="24"/>
          <w:szCs w:val="24"/>
        </w:rPr>
        <w:t>1</w:t>
      </w:r>
      <w:r w:rsidR="00117B9F">
        <w:rPr>
          <w:rFonts w:asciiTheme="minorHAnsi" w:hAnsiTheme="minorHAnsi" w:cs="Tahoma"/>
          <w:b/>
          <w:sz w:val="24"/>
          <w:szCs w:val="24"/>
        </w:rPr>
        <w:t xml:space="preserve">1 </w:t>
      </w:r>
      <w:r w:rsidR="00294F3B" w:rsidRPr="00FB06D4">
        <w:rPr>
          <w:rFonts w:asciiTheme="minorHAnsi" w:hAnsiTheme="minorHAnsi" w:cs="Tahoma"/>
          <w:b/>
          <w:sz w:val="24"/>
          <w:szCs w:val="24"/>
        </w:rPr>
        <w:t>«Επιτροπή Αξιολόγησης Διαγωνισμού» ή «Επιτροπή» (</w:t>
      </w:r>
      <w:r w:rsidR="000734DB">
        <w:rPr>
          <w:rFonts w:asciiTheme="minorHAnsi" w:hAnsiTheme="minorHAnsi" w:cs="Tahoma"/>
          <w:b/>
          <w:sz w:val="24"/>
          <w:szCs w:val="24"/>
        </w:rPr>
        <w:t xml:space="preserve">ή </w:t>
      </w:r>
      <w:r w:rsidR="00294F3B" w:rsidRPr="00FB06D4">
        <w:rPr>
          <w:rFonts w:asciiTheme="minorHAnsi" w:hAnsiTheme="minorHAnsi" w:cs="Tahoma"/>
          <w:b/>
          <w:sz w:val="24"/>
          <w:szCs w:val="24"/>
        </w:rPr>
        <w:t>ΕΑΔ)</w:t>
      </w:r>
      <w:r w:rsidR="00117B9F">
        <w:rPr>
          <w:rFonts w:asciiTheme="minorHAnsi" w:hAnsiTheme="minorHAnsi" w:cs="Tahoma"/>
          <w:b/>
          <w:sz w:val="24"/>
          <w:szCs w:val="24"/>
        </w:rPr>
        <w:t>:</w:t>
      </w:r>
      <w:r w:rsidR="00294F3B" w:rsidRPr="00FB06D4">
        <w:rPr>
          <w:rFonts w:asciiTheme="minorHAnsi" w:hAnsiTheme="minorHAnsi" w:cs="Tahoma"/>
          <w:sz w:val="24"/>
          <w:szCs w:val="24"/>
        </w:rPr>
        <w:t xml:space="preserve"> είναι η Επιτροπή Αξιολόγησης Διαγωνισμ</w:t>
      </w:r>
      <w:r w:rsidR="000734DB">
        <w:rPr>
          <w:rFonts w:asciiTheme="minorHAnsi" w:hAnsiTheme="minorHAnsi" w:cs="Tahoma"/>
          <w:sz w:val="24"/>
          <w:szCs w:val="24"/>
        </w:rPr>
        <w:t>ού</w:t>
      </w:r>
      <w:r w:rsidR="00294F3B" w:rsidRPr="00FB06D4">
        <w:rPr>
          <w:rFonts w:asciiTheme="minorHAnsi" w:hAnsiTheme="minorHAnsi" w:cs="Tahoma"/>
          <w:sz w:val="24"/>
          <w:szCs w:val="24"/>
        </w:rPr>
        <w:t xml:space="preserve"> του</w:t>
      </w:r>
      <w:r w:rsidR="000734DB">
        <w:rPr>
          <w:rFonts w:asciiTheme="minorHAnsi" w:hAnsiTheme="minorHAnsi" w:cs="Tahoma"/>
          <w:sz w:val="24"/>
          <w:szCs w:val="24"/>
        </w:rPr>
        <w:t xml:space="preserve"> ΟΛΠ</w:t>
      </w:r>
      <w:r w:rsidR="00294F3B" w:rsidRPr="00FB06D4">
        <w:rPr>
          <w:rFonts w:asciiTheme="minorHAnsi" w:hAnsiTheme="minorHAnsi" w:cs="Tahoma"/>
          <w:sz w:val="24"/>
          <w:szCs w:val="24"/>
        </w:rPr>
        <w:t>.</w:t>
      </w:r>
    </w:p>
    <w:p w14:paraId="56F0C662" w14:textId="0DCD8F5C" w:rsidR="00294F3B" w:rsidRDefault="001F476D" w:rsidP="00AC47DB">
      <w:pPr>
        <w:spacing w:after="120"/>
        <w:ind w:left="142"/>
        <w:jc w:val="both"/>
        <w:rPr>
          <w:rFonts w:asciiTheme="minorHAnsi" w:hAnsiTheme="minorHAnsi" w:cs="Tahoma"/>
          <w:sz w:val="24"/>
          <w:szCs w:val="24"/>
        </w:rPr>
      </w:pPr>
      <w:r w:rsidRPr="00FB06D4">
        <w:rPr>
          <w:rFonts w:asciiTheme="minorHAnsi" w:hAnsiTheme="minorHAnsi" w:cs="Tahoma"/>
          <w:b/>
          <w:sz w:val="24"/>
          <w:szCs w:val="24"/>
        </w:rPr>
        <w:t>1.</w:t>
      </w:r>
      <w:r w:rsidR="00867347" w:rsidRPr="00FB06D4">
        <w:rPr>
          <w:rFonts w:asciiTheme="minorHAnsi" w:hAnsiTheme="minorHAnsi" w:cs="Tahoma"/>
          <w:b/>
          <w:sz w:val="24"/>
          <w:szCs w:val="24"/>
        </w:rPr>
        <w:t>1</w:t>
      </w:r>
      <w:r w:rsidR="000734DB">
        <w:rPr>
          <w:rFonts w:asciiTheme="minorHAnsi" w:hAnsiTheme="minorHAnsi" w:cs="Tahoma"/>
          <w:b/>
          <w:sz w:val="24"/>
          <w:szCs w:val="24"/>
        </w:rPr>
        <w:t xml:space="preserve">2 </w:t>
      </w:r>
      <w:r w:rsidR="00294F3B" w:rsidRPr="00FB06D4">
        <w:rPr>
          <w:rFonts w:asciiTheme="minorHAnsi" w:hAnsiTheme="minorHAnsi" w:cs="Tahoma"/>
          <w:b/>
          <w:sz w:val="24"/>
          <w:szCs w:val="24"/>
        </w:rPr>
        <w:t>«Επιτροπή Διαχείρισης Ανάδειξης Υποψηφίων Προμηθευτών» ή «</w:t>
      </w:r>
      <w:r w:rsidR="00294F3B" w:rsidRPr="00FB06D4">
        <w:rPr>
          <w:rFonts w:asciiTheme="minorHAnsi" w:hAnsiTheme="minorHAnsi" w:cs="Tahoma"/>
          <w:b/>
          <w:sz w:val="24"/>
          <w:szCs w:val="24"/>
          <w:lang w:val="en-US"/>
        </w:rPr>
        <w:t>Suppliers</w:t>
      </w:r>
      <w:r w:rsidR="00294F3B" w:rsidRPr="00FB06D4">
        <w:rPr>
          <w:rFonts w:asciiTheme="minorHAnsi" w:hAnsiTheme="minorHAnsi" w:cs="Tahoma"/>
          <w:b/>
          <w:sz w:val="24"/>
          <w:szCs w:val="24"/>
        </w:rPr>
        <w:t xml:space="preserve"> </w:t>
      </w:r>
      <w:r w:rsidR="00294F3B" w:rsidRPr="00FB06D4">
        <w:rPr>
          <w:rFonts w:asciiTheme="minorHAnsi" w:hAnsiTheme="minorHAnsi" w:cs="Tahoma"/>
          <w:b/>
          <w:sz w:val="24"/>
          <w:szCs w:val="24"/>
          <w:lang w:val="en-US"/>
        </w:rPr>
        <w:t>Management</w:t>
      </w:r>
      <w:r w:rsidR="00294F3B" w:rsidRPr="00FB06D4">
        <w:rPr>
          <w:rFonts w:asciiTheme="minorHAnsi" w:hAnsiTheme="minorHAnsi" w:cs="Tahoma"/>
          <w:b/>
          <w:sz w:val="24"/>
          <w:szCs w:val="24"/>
        </w:rPr>
        <w:t xml:space="preserve"> </w:t>
      </w:r>
      <w:r w:rsidR="00294F3B" w:rsidRPr="00FB06D4">
        <w:rPr>
          <w:rFonts w:asciiTheme="minorHAnsi" w:hAnsiTheme="minorHAnsi" w:cs="Tahoma"/>
          <w:b/>
          <w:sz w:val="24"/>
          <w:szCs w:val="24"/>
          <w:lang w:val="en-US"/>
        </w:rPr>
        <w:t>Team</w:t>
      </w:r>
      <w:r w:rsidR="00294F3B" w:rsidRPr="00FB06D4">
        <w:rPr>
          <w:rFonts w:asciiTheme="minorHAnsi" w:hAnsiTheme="minorHAnsi" w:cs="Tahoma"/>
          <w:b/>
          <w:sz w:val="24"/>
          <w:szCs w:val="24"/>
        </w:rPr>
        <w:t>»</w:t>
      </w:r>
      <w:r w:rsidR="00294F3B" w:rsidRPr="00FB06D4">
        <w:rPr>
          <w:rFonts w:asciiTheme="minorHAnsi" w:hAnsiTheme="minorHAnsi" w:cs="Tahoma"/>
          <w:sz w:val="24"/>
          <w:szCs w:val="24"/>
        </w:rPr>
        <w:t>, είναι η μόνιμη Επιτροπή Διαχείρισης Ανάδειξης Υποψηφίων Προμηθευτών του ΟΛΠ.</w:t>
      </w:r>
    </w:p>
    <w:p w14:paraId="29A2E67A" w14:textId="54CF37EF" w:rsidR="000734DB" w:rsidRPr="000734DB" w:rsidRDefault="000734DB" w:rsidP="00AC47DB">
      <w:pPr>
        <w:spacing w:after="120"/>
        <w:ind w:left="142"/>
        <w:jc w:val="both"/>
        <w:rPr>
          <w:rFonts w:asciiTheme="minorHAnsi" w:hAnsiTheme="minorHAnsi" w:cs="Tahoma"/>
          <w:sz w:val="24"/>
          <w:szCs w:val="24"/>
        </w:rPr>
      </w:pPr>
      <w:r w:rsidRPr="000734DB">
        <w:rPr>
          <w:rFonts w:asciiTheme="minorHAnsi" w:hAnsiTheme="minorHAnsi" w:cs="Tahoma"/>
          <w:b/>
          <w:sz w:val="24"/>
          <w:szCs w:val="24"/>
        </w:rPr>
        <w:t>1.1</w:t>
      </w:r>
      <w:r>
        <w:rPr>
          <w:rFonts w:asciiTheme="minorHAnsi" w:hAnsiTheme="minorHAnsi" w:cs="Tahoma"/>
          <w:b/>
          <w:sz w:val="24"/>
          <w:szCs w:val="24"/>
        </w:rPr>
        <w:t>3</w:t>
      </w:r>
      <w:r w:rsidRPr="000734DB">
        <w:rPr>
          <w:rFonts w:asciiTheme="minorHAnsi" w:hAnsiTheme="minorHAnsi" w:cs="Tahoma"/>
          <w:b/>
          <w:sz w:val="24"/>
          <w:szCs w:val="24"/>
        </w:rPr>
        <w:t xml:space="preserve"> «Παράρτημα  1 / 2 / 3 / 4 / 5 / 6 / 7 / 8 / 9»:  </w:t>
      </w:r>
      <w:r w:rsidRPr="000734DB">
        <w:rPr>
          <w:rFonts w:asciiTheme="minorHAnsi" w:hAnsiTheme="minorHAnsi" w:cs="Tahoma"/>
          <w:sz w:val="24"/>
          <w:szCs w:val="24"/>
        </w:rPr>
        <w:t>τ</w:t>
      </w:r>
      <w:r>
        <w:rPr>
          <w:rFonts w:asciiTheme="minorHAnsi" w:hAnsiTheme="minorHAnsi" w:cs="Tahoma"/>
          <w:sz w:val="24"/>
          <w:szCs w:val="24"/>
        </w:rPr>
        <w:t>α</w:t>
      </w:r>
      <w:r w:rsidRPr="000734DB">
        <w:rPr>
          <w:rFonts w:asciiTheme="minorHAnsi" w:hAnsiTheme="minorHAnsi" w:cs="Tahoma"/>
          <w:sz w:val="24"/>
          <w:szCs w:val="24"/>
        </w:rPr>
        <w:t xml:space="preserve"> Παρ</w:t>
      </w:r>
      <w:r>
        <w:rPr>
          <w:rFonts w:asciiTheme="minorHAnsi" w:hAnsiTheme="minorHAnsi" w:cs="Tahoma"/>
          <w:sz w:val="24"/>
          <w:szCs w:val="24"/>
        </w:rPr>
        <w:t xml:space="preserve">αρτήματα </w:t>
      </w:r>
      <w:r w:rsidRPr="000734DB">
        <w:rPr>
          <w:rFonts w:asciiTheme="minorHAnsi" w:hAnsiTheme="minorHAnsi" w:cs="Tahoma"/>
          <w:sz w:val="24"/>
          <w:szCs w:val="24"/>
        </w:rPr>
        <w:t>που επισυνάπτ</w:t>
      </w:r>
      <w:r>
        <w:rPr>
          <w:rFonts w:asciiTheme="minorHAnsi" w:hAnsiTheme="minorHAnsi" w:cs="Tahoma"/>
          <w:sz w:val="24"/>
          <w:szCs w:val="24"/>
        </w:rPr>
        <w:t>ον</w:t>
      </w:r>
      <w:r w:rsidRPr="000734DB">
        <w:rPr>
          <w:rFonts w:asciiTheme="minorHAnsi" w:hAnsiTheme="minorHAnsi" w:cs="Tahoma"/>
          <w:sz w:val="24"/>
          <w:szCs w:val="24"/>
        </w:rPr>
        <w:t xml:space="preserve">ται </w:t>
      </w:r>
      <w:r w:rsidR="00EF5FBF">
        <w:rPr>
          <w:rFonts w:asciiTheme="minorHAnsi" w:hAnsiTheme="minorHAnsi" w:cs="Tahoma"/>
          <w:sz w:val="24"/>
          <w:szCs w:val="24"/>
        </w:rPr>
        <w:t>σ</w:t>
      </w:r>
      <w:r w:rsidRPr="000734DB">
        <w:rPr>
          <w:rFonts w:asciiTheme="minorHAnsi" w:hAnsiTheme="minorHAnsi" w:cs="Tahoma"/>
          <w:sz w:val="24"/>
          <w:szCs w:val="24"/>
        </w:rPr>
        <w:t>τη</w:t>
      </w:r>
      <w:r w:rsidR="00EF5FBF">
        <w:rPr>
          <w:rFonts w:asciiTheme="minorHAnsi" w:hAnsiTheme="minorHAnsi" w:cs="Tahoma"/>
          <w:sz w:val="24"/>
          <w:szCs w:val="24"/>
        </w:rPr>
        <w:t xml:space="preserve"> παρούσα</w:t>
      </w:r>
      <w:r w:rsidRPr="000734DB">
        <w:rPr>
          <w:rFonts w:asciiTheme="minorHAnsi" w:hAnsiTheme="minorHAnsi" w:cs="Tahoma"/>
          <w:sz w:val="24"/>
          <w:szCs w:val="24"/>
        </w:rPr>
        <w:t xml:space="preserve"> αποτελώντας αναπόσπαστο τμήμα της. </w:t>
      </w:r>
    </w:p>
    <w:p w14:paraId="6970AEF5" w14:textId="085B13CF" w:rsidR="000734DB" w:rsidRPr="000734DB" w:rsidRDefault="000734DB" w:rsidP="00AC47DB">
      <w:pPr>
        <w:spacing w:after="120"/>
        <w:ind w:left="142"/>
        <w:jc w:val="both"/>
        <w:rPr>
          <w:rFonts w:asciiTheme="minorHAnsi" w:hAnsiTheme="minorHAnsi" w:cs="Tahoma"/>
          <w:sz w:val="24"/>
          <w:szCs w:val="24"/>
        </w:rPr>
      </w:pPr>
      <w:r w:rsidRPr="000734DB">
        <w:rPr>
          <w:rFonts w:asciiTheme="minorHAnsi" w:hAnsiTheme="minorHAnsi" w:cs="Tahoma"/>
          <w:b/>
          <w:sz w:val="24"/>
          <w:szCs w:val="24"/>
        </w:rPr>
        <w:t>1.1</w:t>
      </w:r>
      <w:r>
        <w:rPr>
          <w:rFonts w:asciiTheme="minorHAnsi" w:hAnsiTheme="minorHAnsi" w:cs="Tahoma"/>
          <w:b/>
          <w:sz w:val="24"/>
          <w:szCs w:val="24"/>
        </w:rPr>
        <w:t xml:space="preserve">4 «Πρόσκληση </w:t>
      </w:r>
      <w:r w:rsidRPr="000734DB">
        <w:rPr>
          <w:rFonts w:asciiTheme="minorHAnsi" w:hAnsiTheme="minorHAnsi" w:cs="Tahoma"/>
          <w:b/>
          <w:sz w:val="24"/>
          <w:szCs w:val="24"/>
        </w:rPr>
        <w:t xml:space="preserve">Υ.Π.» ή «Πρόσκληση»:  </w:t>
      </w:r>
      <w:r w:rsidRPr="000734DB">
        <w:rPr>
          <w:rFonts w:asciiTheme="minorHAnsi" w:hAnsiTheme="minorHAnsi" w:cs="Tahoma"/>
          <w:sz w:val="24"/>
          <w:szCs w:val="24"/>
        </w:rPr>
        <w:t>είναι η παρούσα Πρόσκληση Υποβολής Προσφορών.</w:t>
      </w:r>
    </w:p>
    <w:p w14:paraId="288D83D1" w14:textId="32402211" w:rsidR="000734DB" w:rsidRPr="000734DB" w:rsidRDefault="000734DB" w:rsidP="00AC47DB">
      <w:pPr>
        <w:spacing w:after="120"/>
        <w:ind w:left="142"/>
        <w:jc w:val="both"/>
        <w:rPr>
          <w:rFonts w:asciiTheme="minorHAnsi" w:hAnsiTheme="minorHAnsi" w:cs="Tahoma"/>
          <w:sz w:val="24"/>
          <w:szCs w:val="24"/>
        </w:rPr>
      </w:pPr>
      <w:r w:rsidRPr="000734DB">
        <w:rPr>
          <w:rFonts w:asciiTheme="minorHAnsi" w:hAnsiTheme="minorHAnsi" w:cs="Tahoma"/>
          <w:b/>
          <w:sz w:val="24"/>
          <w:szCs w:val="24"/>
        </w:rPr>
        <w:t>1.1</w:t>
      </w:r>
      <w:r>
        <w:rPr>
          <w:rFonts w:asciiTheme="minorHAnsi" w:hAnsiTheme="minorHAnsi" w:cs="Tahoma"/>
          <w:b/>
          <w:sz w:val="24"/>
          <w:szCs w:val="24"/>
        </w:rPr>
        <w:t>5</w:t>
      </w:r>
      <w:r w:rsidRPr="000734DB">
        <w:rPr>
          <w:rFonts w:asciiTheme="minorHAnsi" w:hAnsiTheme="minorHAnsi" w:cs="Tahoma"/>
          <w:b/>
          <w:sz w:val="24"/>
          <w:szCs w:val="24"/>
        </w:rPr>
        <w:t xml:space="preserve"> «Προσφορά»: </w:t>
      </w:r>
      <w:r w:rsidRPr="000734DB">
        <w:rPr>
          <w:rFonts w:asciiTheme="minorHAnsi" w:hAnsiTheme="minorHAnsi" w:cs="Tahoma"/>
          <w:sz w:val="24"/>
          <w:szCs w:val="24"/>
        </w:rPr>
        <w:t>Η προσφορά που θα υποβάλλουν οι Υποψήφιοι στο πλαίσιο του παρόντος Διαγωνισμού με την κατάθεση Φακέλου Προσφοράς, σύμφωνα με τους όρους του Άρθρου 17 της παρούσας Πρόσκλησης.</w:t>
      </w:r>
    </w:p>
    <w:p w14:paraId="6DF77231" w14:textId="297B2F39" w:rsidR="00294F3B" w:rsidRPr="00FB06D4" w:rsidRDefault="001F476D" w:rsidP="00AC47DB">
      <w:pPr>
        <w:spacing w:after="120"/>
        <w:ind w:left="142"/>
        <w:jc w:val="both"/>
        <w:rPr>
          <w:rFonts w:asciiTheme="minorHAnsi" w:hAnsiTheme="minorHAnsi" w:cs="Tahoma"/>
          <w:sz w:val="24"/>
          <w:szCs w:val="24"/>
        </w:rPr>
      </w:pPr>
      <w:r w:rsidRPr="00FB06D4">
        <w:rPr>
          <w:rFonts w:asciiTheme="minorHAnsi" w:hAnsiTheme="minorHAnsi" w:cs="Tahoma"/>
          <w:b/>
          <w:sz w:val="24"/>
          <w:szCs w:val="24"/>
        </w:rPr>
        <w:t>1.1</w:t>
      </w:r>
      <w:r w:rsidR="000734DB">
        <w:rPr>
          <w:rFonts w:asciiTheme="minorHAnsi" w:hAnsiTheme="minorHAnsi" w:cs="Tahoma"/>
          <w:b/>
          <w:sz w:val="24"/>
          <w:szCs w:val="24"/>
        </w:rPr>
        <w:t>6 «Σύμβαση»:</w:t>
      </w:r>
      <w:r w:rsidR="00294F3B" w:rsidRPr="00FB06D4">
        <w:rPr>
          <w:rFonts w:asciiTheme="minorHAnsi" w:hAnsiTheme="minorHAnsi" w:cs="Tahoma"/>
          <w:sz w:val="24"/>
          <w:szCs w:val="24"/>
        </w:rPr>
        <w:t xml:space="preserve"> η σύμβαση που θα συναφθεί με τον Ανάδοχο.</w:t>
      </w:r>
    </w:p>
    <w:p w14:paraId="48E4C4C6" w14:textId="64D7028C" w:rsidR="00294F3B" w:rsidRDefault="001F476D" w:rsidP="00AC47DB">
      <w:pPr>
        <w:spacing w:after="120"/>
        <w:ind w:left="142"/>
        <w:jc w:val="both"/>
        <w:rPr>
          <w:rFonts w:asciiTheme="minorHAnsi" w:hAnsiTheme="minorHAnsi" w:cs="Tahoma"/>
          <w:sz w:val="24"/>
          <w:szCs w:val="24"/>
        </w:rPr>
      </w:pPr>
      <w:r w:rsidRPr="00FB06D4">
        <w:rPr>
          <w:rFonts w:asciiTheme="minorHAnsi" w:hAnsiTheme="minorHAnsi" w:cs="Tahoma"/>
          <w:b/>
          <w:sz w:val="24"/>
          <w:szCs w:val="24"/>
        </w:rPr>
        <w:t>1.1</w:t>
      </w:r>
      <w:r w:rsidR="000734DB">
        <w:rPr>
          <w:rFonts w:asciiTheme="minorHAnsi" w:hAnsiTheme="minorHAnsi" w:cs="Tahoma"/>
          <w:b/>
          <w:sz w:val="24"/>
          <w:szCs w:val="24"/>
        </w:rPr>
        <w:t xml:space="preserve">7 </w:t>
      </w:r>
      <w:r w:rsidR="00294F3B" w:rsidRPr="00FB06D4">
        <w:rPr>
          <w:rFonts w:asciiTheme="minorHAnsi" w:hAnsiTheme="minorHAnsi" w:cs="Tahoma"/>
          <w:b/>
          <w:sz w:val="24"/>
          <w:szCs w:val="24"/>
        </w:rPr>
        <w:t>«Σύμβαση Παραχώρησης» («ΣΠ»)</w:t>
      </w:r>
      <w:r w:rsidR="000734DB">
        <w:rPr>
          <w:rFonts w:asciiTheme="minorHAnsi" w:hAnsiTheme="minorHAnsi" w:cs="Tahoma"/>
          <w:b/>
          <w:sz w:val="24"/>
          <w:szCs w:val="24"/>
        </w:rPr>
        <w:t>:</w:t>
      </w:r>
      <w:r w:rsidR="00294F3B" w:rsidRPr="00FB06D4">
        <w:rPr>
          <w:rFonts w:asciiTheme="minorHAnsi" w:hAnsiTheme="minorHAnsi" w:cs="Tahoma"/>
          <w:sz w:val="24"/>
          <w:szCs w:val="24"/>
        </w:rPr>
        <w:t xml:space="preserve"> είναι η από 24 Ιουνίου 2016 τροποποίηση και κωδικοποίηση σε ενιαίο κείμενο της από 13 Φεβρουαρίου 2002 Σύμβασης Παραχώρησης μεταξύ Ελληνικού Δημοσίου και της </w:t>
      </w:r>
      <w:r w:rsidR="000734DB">
        <w:rPr>
          <w:rFonts w:asciiTheme="minorHAnsi" w:hAnsiTheme="minorHAnsi" w:cs="Tahoma"/>
          <w:sz w:val="24"/>
          <w:szCs w:val="24"/>
        </w:rPr>
        <w:t xml:space="preserve">εταιρείας </w:t>
      </w:r>
      <w:r w:rsidR="00294F3B" w:rsidRPr="00FB06D4">
        <w:rPr>
          <w:rFonts w:asciiTheme="minorHAnsi" w:hAnsiTheme="minorHAnsi" w:cs="Tahoma"/>
          <w:sz w:val="24"/>
          <w:szCs w:val="24"/>
        </w:rPr>
        <w:t>Οργανισμός Λιμένος Πειραιώς Α</w:t>
      </w:r>
      <w:r w:rsidR="000734DB">
        <w:rPr>
          <w:rFonts w:asciiTheme="minorHAnsi" w:hAnsiTheme="minorHAnsi" w:cs="Tahoma"/>
          <w:sz w:val="24"/>
          <w:szCs w:val="24"/>
        </w:rPr>
        <w:t>.</w:t>
      </w:r>
      <w:r w:rsidR="00294F3B" w:rsidRPr="00FB06D4">
        <w:rPr>
          <w:rFonts w:asciiTheme="minorHAnsi" w:hAnsiTheme="minorHAnsi" w:cs="Tahoma"/>
          <w:sz w:val="24"/>
          <w:szCs w:val="24"/>
        </w:rPr>
        <w:t>Ε</w:t>
      </w:r>
      <w:r w:rsidR="000734DB">
        <w:rPr>
          <w:rFonts w:asciiTheme="minorHAnsi" w:hAnsiTheme="minorHAnsi" w:cs="Tahoma"/>
          <w:sz w:val="24"/>
          <w:szCs w:val="24"/>
        </w:rPr>
        <w:t>.</w:t>
      </w:r>
      <w:r w:rsidR="00294F3B" w:rsidRPr="00FB06D4">
        <w:rPr>
          <w:rFonts w:asciiTheme="minorHAnsi" w:hAnsiTheme="minorHAnsi" w:cs="Tahoma"/>
          <w:sz w:val="24"/>
          <w:szCs w:val="24"/>
        </w:rPr>
        <w:t xml:space="preserve"> η οποία κυρώθηκε με τον Νόμο 4404/2016.</w:t>
      </w:r>
    </w:p>
    <w:p w14:paraId="018CFB21" w14:textId="5009E02E" w:rsidR="000734DB" w:rsidRDefault="000734DB" w:rsidP="00AC47DB">
      <w:pPr>
        <w:spacing w:after="120"/>
        <w:ind w:left="142"/>
        <w:jc w:val="both"/>
        <w:rPr>
          <w:rFonts w:asciiTheme="minorHAnsi" w:hAnsiTheme="minorHAnsi" w:cs="Tahoma"/>
          <w:sz w:val="24"/>
          <w:szCs w:val="24"/>
        </w:rPr>
      </w:pPr>
      <w:r w:rsidRPr="000734DB">
        <w:rPr>
          <w:rFonts w:asciiTheme="minorHAnsi" w:hAnsiTheme="minorHAnsi" w:cs="Tahoma"/>
          <w:b/>
          <w:sz w:val="24"/>
          <w:szCs w:val="24"/>
        </w:rPr>
        <w:t>1.1</w:t>
      </w:r>
      <w:r w:rsidR="00EF5FBF">
        <w:rPr>
          <w:rFonts w:asciiTheme="minorHAnsi" w:hAnsiTheme="minorHAnsi" w:cs="Tahoma"/>
          <w:b/>
          <w:sz w:val="24"/>
          <w:szCs w:val="24"/>
        </w:rPr>
        <w:t>8</w:t>
      </w:r>
      <w:r w:rsidRPr="000734DB">
        <w:rPr>
          <w:rFonts w:asciiTheme="minorHAnsi" w:hAnsiTheme="minorHAnsi" w:cs="Tahoma"/>
          <w:b/>
          <w:sz w:val="24"/>
          <w:szCs w:val="24"/>
        </w:rPr>
        <w:t>.  «Υπεύθυνη Δήλωση»:</w:t>
      </w:r>
      <w:r w:rsidRPr="00520427">
        <w:rPr>
          <w:rFonts w:ascii="Tahoma" w:hAnsi="Tahoma" w:cs="Tahoma"/>
          <w:sz w:val="22"/>
          <w:szCs w:val="22"/>
        </w:rPr>
        <w:t xml:space="preserve"> </w:t>
      </w:r>
      <w:r w:rsidRPr="000734DB">
        <w:rPr>
          <w:rFonts w:asciiTheme="minorHAnsi" w:hAnsiTheme="minorHAnsi" w:cs="Tahoma"/>
          <w:sz w:val="24"/>
          <w:szCs w:val="24"/>
        </w:rPr>
        <w:t xml:space="preserve">Πρόκειται για την Υπεύθυνη Δήλωση του Ν. 1599/1986 ή σε περίπτωση αλλοδαπού υποψηφίου κείμενο ανάλογης αποδεικτικής αξίας, σύμφωνα με τις </w:t>
      </w:r>
      <w:r w:rsidRPr="000734DB">
        <w:rPr>
          <w:rFonts w:asciiTheme="minorHAnsi" w:hAnsiTheme="minorHAnsi" w:cs="Tahoma"/>
          <w:sz w:val="24"/>
          <w:szCs w:val="24"/>
        </w:rPr>
        <w:lastRenderedPageBreak/>
        <w:t>διατάξεις της χώρας προέλευσής του. Σε περίπτωση Νομικού Προσώπου υπογράφεται από τον νόμιμο εκπρόσωπό του ή από ειδικώς εξουσιοδοτηθέντα προς τούτο εκπρόσωπο (στην τελευταία περίπτωση προσκομίζεται επικυρωμένο αντίγραφο του οικείου εξουσιοδοτικού εγγράφου). Σε περίπτωση ένωσης ή κοινοπραξίας υπογράφεται από τον νόμιμο εκπρόσωπο του κάθε μέλους τους ή από ειδικώς εξουσιοδοτηθέντα προς τούτο εκπρόσωπο κάθε μέλους (στην τελευταία αυτή περίπτωση προσκομίζεται επικυρωμένο αντίγραφο του οικείου εξουσιοδοτικού εγγράφου).</w:t>
      </w:r>
    </w:p>
    <w:p w14:paraId="475DEBED" w14:textId="77777777" w:rsidR="00D16A52" w:rsidRPr="000734DB" w:rsidRDefault="00D16A52" w:rsidP="00AC47DB">
      <w:pPr>
        <w:spacing w:after="120"/>
        <w:ind w:left="142"/>
        <w:jc w:val="both"/>
        <w:rPr>
          <w:rFonts w:asciiTheme="minorHAnsi" w:hAnsiTheme="minorHAnsi" w:cs="Tahoma"/>
          <w:sz w:val="24"/>
          <w:szCs w:val="24"/>
        </w:rPr>
      </w:pPr>
    </w:p>
    <w:p w14:paraId="7B04392A" w14:textId="77777777" w:rsidR="00294F3B" w:rsidRPr="00FB06D4" w:rsidRDefault="00294F3B" w:rsidP="00E8277C">
      <w:pPr>
        <w:spacing w:after="120"/>
        <w:jc w:val="both"/>
        <w:rPr>
          <w:rFonts w:asciiTheme="minorHAnsi" w:hAnsiTheme="minorHAnsi" w:cs="Tahoma"/>
          <w:b/>
          <w:sz w:val="24"/>
          <w:szCs w:val="24"/>
        </w:rPr>
      </w:pPr>
      <w:r w:rsidRPr="00FB06D4">
        <w:rPr>
          <w:rFonts w:asciiTheme="minorHAnsi" w:hAnsiTheme="minorHAnsi" w:cs="Tahoma"/>
          <w:b/>
          <w:sz w:val="24"/>
          <w:szCs w:val="24"/>
        </w:rPr>
        <w:t>Άρθρο 2:</w:t>
      </w:r>
      <w:r w:rsidRPr="00FB06D4">
        <w:rPr>
          <w:rFonts w:asciiTheme="minorHAnsi" w:hAnsiTheme="minorHAnsi" w:cs="Tahoma"/>
          <w:b/>
          <w:sz w:val="24"/>
          <w:szCs w:val="24"/>
        </w:rPr>
        <w:tab/>
        <w:t xml:space="preserve">Παροχή διευκρινήσεων/ προθεσμία υποβολής προσφορών. </w:t>
      </w:r>
    </w:p>
    <w:p w14:paraId="6C11F777" w14:textId="77777777" w:rsidR="00867347" w:rsidRPr="00FB06D4" w:rsidRDefault="00867347" w:rsidP="00E8277C">
      <w:pPr>
        <w:spacing w:after="120"/>
        <w:jc w:val="both"/>
        <w:rPr>
          <w:rFonts w:asciiTheme="minorHAnsi" w:hAnsiTheme="minorHAnsi" w:cs="Tahoma"/>
          <w:b/>
          <w:sz w:val="24"/>
          <w:szCs w:val="24"/>
        </w:rPr>
      </w:pPr>
    </w:p>
    <w:p w14:paraId="6F594496" w14:textId="2E8CFE94" w:rsidR="008F3ADB" w:rsidRPr="00FB06D4" w:rsidRDefault="00867347" w:rsidP="00AC47DB">
      <w:pPr>
        <w:spacing w:after="120"/>
        <w:ind w:left="567" w:hanging="567"/>
        <w:jc w:val="both"/>
        <w:rPr>
          <w:rFonts w:asciiTheme="minorHAnsi" w:hAnsiTheme="minorHAnsi" w:cs="Tahoma"/>
          <w:color w:val="000000" w:themeColor="text1"/>
          <w:sz w:val="24"/>
          <w:szCs w:val="24"/>
        </w:rPr>
      </w:pPr>
      <w:r w:rsidRPr="00FB06D4">
        <w:rPr>
          <w:rFonts w:asciiTheme="minorHAnsi" w:hAnsiTheme="minorHAnsi" w:cs="Tahoma"/>
          <w:b/>
          <w:sz w:val="24"/>
          <w:szCs w:val="24"/>
        </w:rPr>
        <w:t>2.1</w:t>
      </w:r>
      <w:r w:rsidRPr="00FB06D4">
        <w:rPr>
          <w:rFonts w:asciiTheme="minorHAnsi" w:hAnsiTheme="minorHAnsi" w:cs="Tahoma"/>
          <w:sz w:val="24"/>
          <w:szCs w:val="24"/>
        </w:rPr>
        <w:t xml:space="preserve"> </w:t>
      </w:r>
      <w:r w:rsidR="00AC47DB">
        <w:rPr>
          <w:rFonts w:asciiTheme="minorHAnsi" w:hAnsiTheme="minorHAnsi" w:cs="Tahoma"/>
          <w:sz w:val="24"/>
          <w:szCs w:val="24"/>
        </w:rPr>
        <w:tab/>
      </w:r>
      <w:r w:rsidR="001164A6" w:rsidRPr="00FB06D4">
        <w:rPr>
          <w:rFonts w:asciiTheme="minorHAnsi" w:hAnsiTheme="minorHAnsi" w:cs="Tahoma"/>
          <w:color w:val="000000" w:themeColor="text1"/>
          <w:sz w:val="24"/>
          <w:szCs w:val="24"/>
        </w:rPr>
        <w:t xml:space="preserve">Η παρούσα </w:t>
      </w:r>
      <w:r w:rsidR="00E37D0D" w:rsidRPr="00FB06D4">
        <w:rPr>
          <w:rFonts w:asciiTheme="minorHAnsi" w:hAnsiTheme="minorHAnsi" w:cs="Tahoma"/>
          <w:color w:val="000000" w:themeColor="text1"/>
          <w:sz w:val="24"/>
          <w:szCs w:val="24"/>
        </w:rPr>
        <w:t xml:space="preserve">Πρόσκληση </w:t>
      </w:r>
      <w:r w:rsidR="001164A6" w:rsidRPr="00FB06D4">
        <w:rPr>
          <w:rFonts w:asciiTheme="minorHAnsi" w:hAnsiTheme="minorHAnsi" w:cs="Tahoma"/>
          <w:color w:val="000000" w:themeColor="text1"/>
          <w:sz w:val="24"/>
          <w:szCs w:val="24"/>
        </w:rPr>
        <w:t xml:space="preserve">μαζί με τα παραρτήματά της, είναι αναρτημένη στην  ιστοσελίδα του ΟΛΠ στη διεύθυνση </w:t>
      </w:r>
      <w:proofErr w:type="spellStart"/>
      <w:r w:rsidR="001164A6" w:rsidRPr="00FB06D4">
        <w:rPr>
          <w:rFonts w:asciiTheme="minorHAnsi" w:hAnsiTheme="minorHAnsi" w:cs="Tahoma"/>
          <w:color w:val="000000" w:themeColor="text1"/>
          <w:sz w:val="24"/>
          <w:szCs w:val="24"/>
        </w:rPr>
        <w:t>www</w:t>
      </w:r>
      <w:proofErr w:type="spellEnd"/>
      <w:r w:rsidR="001164A6" w:rsidRPr="00FB06D4">
        <w:rPr>
          <w:rFonts w:asciiTheme="minorHAnsi" w:hAnsiTheme="minorHAnsi" w:cs="Tahoma"/>
          <w:color w:val="000000" w:themeColor="text1"/>
          <w:sz w:val="24"/>
          <w:szCs w:val="24"/>
        </w:rPr>
        <w:t xml:space="preserve">. </w:t>
      </w:r>
      <w:proofErr w:type="spellStart"/>
      <w:r w:rsidR="001164A6" w:rsidRPr="00FB06D4">
        <w:rPr>
          <w:rFonts w:asciiTheme="minorHAnsi" w:hAnsiTheme="minorHAnsi" w:cs="Tahoma"/>
          <w:color w:val="000000" w:themeColor="text1"/>
          <w:sz w:val="24"/>
          <w:szCs w:val="24"/>
        </w:rPr>
        <w:t>olp.gr</w:t>
      </w:r>
      <w:proofErr w:type="spellEnd"/>
      <w:r w:rsidR="001164A6" w:rsidRPr="00FB06D4">
        <w:rPr>
          <w:rFonts w:asciiTheme="minorHAnsi" w:hAnsiTheme="minorHAnsi" w:cs="Tahoma"/>
          <w:color w:val="000000" w:themeColor="text1"/>
          <w:sz w:val="24"/>
          <w:szCs w:val="24"/>
        </w:rPr>
        <w:t xml:space="preserve">. </w:t>
      </w:r>
      <w:r w:rsidR="00294F3B" w:rsidRPr="00FB06D4">
        <w:rPr>
          <w:rFonts w:asciiTheme="minorHAnsi" w:hAnsiTheme="minorHAnsi" w:cs="Tahoma"/>
          <w:sz w:val="24"/>
          <w:szCs w:val="24"/>
        </w:rPr>
        <w:t>Οι Ενδιαφερόμενοι δύνανται να υποβάλλουν τυχόν ερωτήσεις / δ</w:t>
      </w:r>
      <w:r w:rsidR="00501472" w:rsidRPr="00FB06D4">
        <w:rPr>
          <w:rFonts w:asciiTheme="minorHAnsi" w:hAnsiTheme="minorHAnsi" w:cs="Tahoma"/>
          <w:sz w:val="24"/>
          <w:szCs w:val="24"/>
        </w:rPr>
        <w:t>ιευκριν</w:t>
      </w:r>
      <w:r w:rsidR="004E1A76">
        <w:rPr>
          <w:rFonts w:asciiTheme="minorHAnsi" w:hAnsiTheme="minorHAnsi" w:cs="Tahoma"/>
          <w:sz w:val="24"/>
          <w:szCs w:val="24"/>
        </w:rPr>
        <w:t>ί</w:t>
      </w:r>
      <w:r w:rsidR="00501472" w:rsidRPr="00FB06D4">
        <w:rPr>
          <w:rFonts w:asciiTheme="minorHAnsi" w:hAnsiTheme="minorHAnsi" w:cs="Tahoma"/>
          <w:sz w:val="24"/>
          <w:szCs w:val="24"/>
        </w:rPr>
        <w:t>σεις επί της Πρόσκλησης</w:t>
      </w:r>
      <w:r w:rsidR="002A4A37" w:rsidRPr="00FB06D4">
        <w:rPr>
          <w:rFonts w:asciiTheme="minorHAnsi" w:hAnsiTheme="minorHAnsi" w:cs="Tahoma"/>
          <w:sz w:val="24"/>
          <w:szCs w:val="24"/>
        </w:rPr>
        <w:t xml:space="preserve"> </w:t>
      </w:r>
      <w:r w:rsidR="004E1A76">
        <w:rPr>
          <w:rFonts w:asciiTheme="minorHAnsi" w:hAnsiTheme="minorHAnsi" w:cs="Tahoma"/>
          <w:sz w:val="24"/>
          <w:szCs w:val="24"/>
        </w:rPr>
        <w:t>Υ.Π.</w:t>
      </w:r>
      <w:r w:rsidRPr="00FB06D4">
        <w:rPr>
          <w:rFonts w:asciiTheme="minorHAnsi" w:hAnsiTheme="minorHAnsi" w:cs="Tahoma"/>
          <w:sz w:val="24"/>
          <w:szCs w:val="24"/>
        </w:rPr>
        <w:t xml:space="preserve"> σε μία εκ των </w:t>
      </w:r>
      <w:r w:rsidR="00294F3B" w:rsidRPr="00FB06D4">
        <w:rPr>
          <w:rFonts w:asciiTheme="minorHAnsi" w:hAnsiTheme="minorHAnsi" w:cs="Tahoma"/>
          <w:sz w:val="24"/>
          <w:szCs w:val="24"/>
        </w:rPr>
        <w:t>ηλεκτρονικών διευθύνσεων:</w:t>
      </w:r>
      <w:r w:rsidR="002A4A37" w:rsidRPr="00FB06D4">
        <w:rPr>
          <w:rFonts w:asciiTheme="minorHAnsi" w:hAnsiTheme="minorHAnsi" w:cs="Tahoma"/>
          <w:sz w:val="24"/>
          <w:szCs w:val="24"/>
        </w:rPr>
        <w:t xml:space="preserve"> </w:t>
      </w:r>
    </w:p>
    <w:p w14:paraId="6EDF9D9D" w14:textId="4A7EFC9D" w:rsidR="004E1A76" w:rsidRPr="004E1A76" w:rsidRDefault="00AD543F" w:rsidP="00AC47DB">
      <w:pPr>
        <w:spacing w:after="120"/>
        <w:ind w:left="567"/>
        <w:jc w:val="both"/>
        <w:rPr>
          <w:rFonts w:asciiTheme="minorHAnsi" w:hAnsiTheme="minorHAnsi" w:cs="Tahoma"/>
          <w:i/>
          <w:sz w:val="24"/>
          <w:szCs w:val="24"/>
        </w:rPr>
      </w:pPr>
      <w:hyperlink r:id="rId9" w:history="1">
        <w:r w:rsidR="004C03A2" w:rsidRPr="00452C20">
          <w:rPr>
            <w:rStyle w:val="-"/>
            <w:rFonts w:asciiTheme="minorHAnsi" w:hAnsiTheme="minorHAnsi" w:cs="Tahoma"/>
            <w:i/>
            <w:sz w:val="24"/>
            <w:szCs w:val="24"/>
            <w:lang w:val="en-US"/>
          </w:rPr>
          <w:t>landcleaningservices</w:t>
        </w:r>
        <w:r w:rsidR="004C03A2" w:rsidRPr="00452C20">
          <w:rPr>
            <w:rStyle w:val="-"/>
            <w:rFonts w:asciiTheme="minorHAnsi" w:hAnsiTheme="minorHAnsi" w:cs="Tahoma"/>
            <w:i/>
            <w:sz w:val="24"/>
            <w:szCs w:val="24"/>
          </w:rPr>
          <w:t>_</w:t>
        </w:r>
        <w:r w:rsidR="004C03A2" w:rsidRPr="00452C20">
          <w:rPr>
            <w:rStyle w:val="-"/>
            <w:rFonts w:asciiTheme="minorHAnsi" w:hAnsiTheme="minorHAnsi" w:cs="Tahoma"/>
            <w:i/>
            <w:sz w:val="24"/>
            <w:szCs w:val="24"/>
            <w:lang w:val="en-US"/>
          </w:rPr>
          <w:t>tender</w:t>
        </w:r>
        <w:r w:rsidR="004C03A2" w:rsidRPr="00452C20">
          <w:rPr>
            <w:rStyle w:val="-"/>
            <w:rFonts w:asciiTheme="minorHAnsi" w:hAnsiTheme="minorHAnsi" w:cs="Tahoma"/>
            <w:i/>
            <w:sz w:val="24"/>
            <w:szCs w:val="24"/>
          </w:rPr>
          <w:t>@</w:t>
        </w:r>
        <w:r w:rsidR="004C03A2" w:rsidRPr="00452C20">
          <w:rPr>
            <w:rStyle w:val="-"/>
            <w:rFonts w:asciiTheme="minorHAnsi" w:hAnsiTheme="minorHAnsi" w:cs="Tahoma"/>
            <w:i/>
            <w:sz w:val="24"/>
            <w:szCs w:val="24"/>
            <w:lang w:val="en-US"/>
          </w:rPr>
          <w:t>olp</w:t>
        </w:r>
        <w:r w:rsidR="004C03A2" w:rsidRPr="00452C20">
          <w:rPr>
            <w:rStyle w:val="-"/>
            <w:rFonts w:asciiTheme="minorHAnsi" w:hAnsiTheme="minorHAnsi" w:cs="Tahoma"/>
            <w:i/>
            <w:sz w:val="24"/>
            <w:szCs w:val="24"/>
          </w:rPr>
          <w:t>.</w:t>
        </w:r>
        <w:r w:rsidR="004C03A2" w:rsidRPr="00452C20">
          <w:rPr>
            <w:rStyle w:val="-"/>
            <w:rFonts w:asciiTheme="minorHAnsi" w:hAnsiTheme="minorHAnsi" w:cs="Tahoma"/>
            <w:i/>
            <w:sz w:val="24"/>
            <w:szCs w:val="24"/>
            <w:lang w:val="en-US"/>
          </w:rPr>
          <w:t>gr</w:t>
        </w:r>
      </w:hyperlink>
      <w:r w:rsidR="00294F3B" w:rsidRPr="004E1A76">
        <w:rPr>
          <w:rFonts w:asciiTheme="minorHAnsi" w:hAnsiTheme="minorHAnsi" w:cs="Tahoma"/>
          <w:i/>
          <w:sz w:val="24"/>
          <w:szCs w:val="24"/>
        </w:rPr>
        <w:t xml:space="preserve"> </w:t>
      </w:r>
      <w:bookmarkStart w:id="5" w:name="_GoBack"/>
      <w:bookmarkEnd w:id="5"/>
    </w:p>
    <w:p w14:paraId="4EA91F55" w14:textId="629AB163" w:rsidR="008F3ADB" w:rsidRPr="006D18D5" w:rsidRDefault="00AD543F" w:rsidP="00AC47DB">
      <w:pPr>
        <w:spacing w:after="120"/>
        <w:ind w:left="567"/>
        <w:jc w:val="both"/>
        <w:rPr>
          <w:rFonts w:asciiTheme="minorHAnsi" w:hAnsiTheme="minorHAnsi" w:cs="Tahoma"/>
          <w:i/>
          <w:sz w:val="24"/>
          <w:szCs w:val="24"/>
        </w:rPr>
      </w:pPr>
      <w:hyperlink r:id="rId10" w:history="1">
        <w:r w:rsidR="00294F3B" w:rsidRPr="004E1A76">
          <w:rPr>
            <w:rStyle w:val="-"/>
            <w:rFonts w:asciiTheme="minorHAnsi" w:hAnsiTheme="minorHAnsi" w:cs="Tahoma"/>
            <w:i/>
            <w:color w:val="auto"/>
            <w:sz w:val="24"/>
            <w:szCs w:val="24"/>
            <w:u w:val="none"/>
            <w:lang w:val="en-US"/>
          </w:rPr>
          <w:t>procurement</w:t>
        </w:r>
        <w:r w:rsidR="00294F3B" w:rsidRPr="004E1A76">
          <w:rPr>
            <w:rStyle w:val="-"/>
            <w:rFonts w:asciiTheme="minorHAnsi" w:hAnsiTheme="minorHAnsi" w:cs="Tahoma"/>
            <w:i/>
            <w:color w:val="auto"/>
            <w:sz w:val="24"/>
            <w:szCs w:val="24"/>
            <w:u w:val="none"/>
          </w:rPr>
          <w:t>@</w:t>
        </w:r>
        <w:proofErr w:type="spellStart"/>
        <w:r w:rsidR="00294F3B" w:rsidRPr="004E1A76">
          <w:rPr>
            <w:rStyle w:val="-"/>
            <w:rFonts w:asciiTheme="minorHAnsi" w:hAnsiTheme="minorHAnsi" w:cs="Tahoma"/>
            <w:i/>
            <w:color w:val="auto"/>
            <w:sz w:val="24"/>
            <w:szCs w:val="24"/>
            <w:u w:val="none"/>
            <w:lang w:val="en-US"/>
          </w:rPr>
          <w:t>olp</w:t>
        </w:r>
        <w:proofErr w:type="spellEnd"/>
        <w:r w:rsidR="00294F3B" w:rsidRPr="004E1A76">
          <w:rPr>
            <w:rStyle w:val="-"/>
            <w:rFonts w:asciiTheme="minorHAnsi" w:hAnsiTheme="minorHAnsi" w:cs="Tahoma"/>
            <w:i/>
            <w:color w:val="auto"/>
            <w:sz w:val="24"/>
            <w:szCs w:val="24"/>
            <w:u w:val="none"/>
          </w:rPr>
          <w:t>.</w:t>
        </w:r>
        <w:r w:rsidR="00294F3B" w:rsidRPr="004E1A76">
          <w:rPr>
            <w:rStyle w:val="-"/>
            <w:rFonts w:asciiTheme="minorHAnsi" w:hAnsiTheme="minorHAnsi" w:cs="Tahoma"/>
            <w:i/>
            <w:color w:val="auto"/>
            <w:sz w:val="24"/>
            <w:szCs w:val="24"/>
            <w:u w:val="none"/>
            <w:lang w:val="en-US"/>
          </w:rPr>
          <w:t>gr</w:t>
        </w:r>
      </w:hyperlink>
    </w:p>
    <w:p w14:paraId="4923EEFF" w14:textId="77777777" w:rsidR="00294F3B" w:rsidRPr="00FB06D4" w:rsidRDefault="00294F3B" w:rsidP="00AC47DB">
      <w:pPr>
        <w:spacing w:after="120"/>
        <w:ind w:left="567"/>
        <w:jc w:val="both"/>
        <w:rPr>
          <w:rFonts w:asciiTheme="minorHAnsi" w:hAnsiTheme="minorHAnsi" w:cs="Tahoma"/>
          <w:sz w:val="24"/>
          <w:szCs w:val="24"/>
        </w:rPr>
      </w:pPr>
      <w:r w:rsidRPr="00FB06D4">
        <w:rPr>
          <w:rFonts w:asciiTheme="minorHAnsi" w:hAnsiTheme="minorHAnsi" w:cs="Tahoma"/>
          <w:sz w:val="24"/>
          <w:szCs w:val="24"/>
        </w:rPr>
        <w:t>Εφόσον ζητηθούν εγκαίρως</w:t>
      </w:r>
      <w:r w:rsidR="00B804AB" w:rsidRPr="00FB06D4">
        <w:rPr>
          <w:rFonts w:asciiTheme="minorHAnsi" w:hAnsiTheme="minorHAnsi" w:cs="Tahoma"/>
          <w:sz w:val="24"/>
          <w:szCs w:val="24"/>
        </w:rPr>
        <w:t xml:space="preserve"> συμπληρωματικές πληροφορίες, διευκρινίσεις κτλ., ήτοι το αργότερο μέχρι και πέντε (5) ημέρες πριν την καταληκτική ημερομηνία υποβολής των προσφορών</w:t>
      </w:r>
      <w:r w:rsidRPr="00FB06D4">
        <w:rPr>
          <w:rFonts w:asciiTheme="minorHAnsi" w:hAnsiTheme="minorHAnsi" w:cs="Tahoma"/>
          <w:sz w:val="24"/>
          <w:szCs w:val="24"/>
        </w:rPr>
        <w:t>, αυτές θα παρέχονται από τον ΟΛΠ το αργό</w:t>
      </w:r>
      <w:r w:rsidRPr="00FB06D4">
        <w:rPr>
          <w:rFonts w:asciiTheme="minorHAnsi" w:hAnsiTheme="minorHAnsi" w:cs="Tahoma"/>
          <w:sz w:val="24"/>
          <w:szCs w:val="24"/>
        </w:rPr>
        <w:softHyphen/>
        <w:t xml:space="preserve">τερο μέχρι και τρεις (3) εργάσιμες ημέρες πριν από την ημερομηνία </w:t>
      </w:r>
      <w:r w:rsidR="00B804AB" w:rsidRPr="00FB06D4">
        <w:rPr>
          <w:rFonts w:asciiTheme="minorHAnsi" w:hAnsiTheme="minorHAnsi" w:cs="Tahoma"/>
          <w:sz w:val="24"/>
          <w:szCs w:val="24"/>
        </w:rPr>
        <w:t>υποβολής των προσφορών</w:t>
      </w:r>
      <w:r w:rsidRPr="00FB06D4">
        <w:rPr>
          <w:rFonts w:asciiTheme="minorHAnsi" w:hAnsiTheme="minorHAnsi" w:cs="Tahoma"/>
          <w:sz w:val="24"/>
          <w:szCs w:val="24"/>
        </w:rPr>
        <w:t>.</w:t>
      </w:r>
    </w:p>
    <w:p w14:paraId="029494CB" w14:textId="7BD81E66" w:rsidR="00294F3B" w:rsidRPr="00FB06D4" w:rsidRDefault="00867347" w:rsidP="00AC47DB">
      <w:pPr>
        <w:spacing w:after="120"/>
        <w:ind w:left="567" w:hanging="567"/>
        <w:jc w:val="both"/>
        <w:rPr>
          <w:rFonts w:asciiTheme="minorHAnsi" w:hAnsiTheme="minorHAnsi" w:cs="Tahoma"/>
          <w:sz w:val="24"/>
          <w:szCs w:val="24"/>
        </w:rPr>
      </w:pPr>
      <w:r w:rsidRPr="00FB06D4">
        <w:rPr>
          <w:rFonts w:asciiTheme="minorHAnsi" w:hAnsiTheme="minorHAnsi" w:cs="Tahoma"/>
          <w:b/>
          <w:sz w:val="24"/>
          <w:szCs w:val="24"/>
        </w:rPr>
        <w:t>2.2</w:t>
      </w:r>
      <w:r w:rsidRPr="00FB06D4">
        <w:rPr>
          <w:rFonts w:asciiTheme="minorHAnsi" w:hAnsiTheme="minorHAnsi" w:cs="Tahoma"/>
          <w:sz w:val="24"/>
          <w:szCs w:val="24"/>
        </w:rPr>
        <w:t xml:space="preserve"> </w:t>
      </w:r>
      <w:r w:rsidR="00AC47DB">
        <w:rPr>
          <w:rFonts w:asciiTheme="minorHAnsi" w:hAnsiTheme="minorHAnsi" w:cs="Tahoma"/>
          <w:sz w:val="24"/>
          <w:szCs w:val="24"/>
        </w:rPr>
        <w:tab/>
      </w:r>
      <w:r w:rsidR="00294F3B" w:rsidRPr="00FB06D4">
        <w:rPr>
          <w:rFonts w:asciiTheme="minorHAnsi" w:hAnsiTheme="minorHAnsi" w:cs="Tahoma"/>
          <w:sz w:val="24"/>
          <w:szCs w:val="24"/>
        </w:rPr>
        <w:t xml:space="preserve">Ως καταληκτική ημερομηνία για την υποβολή του φακέλου σύμφωνα με τα απαιτούμενα της Πρόσκλησης Υποβολής Προσφορών, σύμφωνα με τους όρους της παρούσας, ορίζεται η </w:t>
      </w:r>
      <w:r w:rsidR="00C10955">
        <w:rPr>
          <w:rFonts w:asciiTheme="minorHAnsi" w:hAnsiTheme="minorHAnsi" w:cs="Tahoma"/>
          <w:sz w:val="24"/>
          <w:szCs w:val="24"/>
        </w:rPr>
        <w:t>5 Δεκεμβρίου 2019, ημέρα Πέμπτη</w:t>
      </w:r>
      <w:r w:rsidR="00E20564" w:rsidRPr="00FB06D4">
        <w:rPr>
          <w:rFonts w:asciiTheme="minorHAnsi" w:hAnsiTheme="minorHAnsi" w:cs="Tahoma"/>
          <w:sz w:val="24"/>
          <w:szCs w:val="24"/>
        </w:rPr>
        <w:t xml:space="preserve"> και ώρα </w:t>
      </w:r>
      <w:r w:rsidR="00B804AB" w:rsidRPr="00FB06D4">
        <w:rPr>
          <w:rFonts w:asciiTheme="minorHAnsi" w:hAnsiTheme="minorHAnsi" w:cs="Tahoma"/>
          <w:sz w:val="24"/>
          <w:szCs w:val="24"/>
        </w:rPr>
        <w:t>16:00</w:t>
      </w:r>
      <w:r w:rsidR="00294F3B" w:rsidRPr="00FB06D4">
        <w:rPr>
          <w:rFonts w:asciiTheme="minorHAnsi" w:hAnsiTheme="minorHAnsi" w:cs="Tahoma"/>
          <w:sz w:val="24"/>
          <w:szCs w:val="24"/>
        </w:rPr>
        <w:t>, και η κατάθεση των σχετικών φακέλων θα γίνεται στη γραμματεία του Τμήματος Προμηθειών του ΟΛΠ (Ακτή Μιαούλη 10, ΠΕΙΡΑΙΑΣ, Τ.Κ. 18538 Γραφείο:</w:t>
      </w:r>
      <w:r w:rsidR="00B804AB" w:rsidRPr="00FB06D4">
        <w:rPr>
          <w:rFonts w:asciiTheme="minorHAnsi" w:hAnsiTheme="minorHAnsi" w:cs="Tahoma"/>
          <w:sz w:val="24"/>
          <w:szCs w:val="24"/>
        </w:rPr>
        <w:t xml:space="preserve"> </w:t>
      </w:r>
      <w:r w:rsidR="00294F3B" w:rsidRPr="00FB06D4">
        <w:rPr>
          <w:rFonts w:asciiTheme="minorHAnsi" w:hAnsiTheme="minorHAnsi" w:cs="Tahoma"/>
          <w:sz w:val="24"/>
          <w:szCs w:val="24"/>
        </w:rPr>
        <w:t>212- 1</w:t>
      </w:r>
      <w:r w:rsidR="00294F3B" w:rsidRPr="00FB06D4">
        <w:rPr>
          <w:rFonts w:asciiTheme="minorHAnsi" w:hAnsiTheme="minorHAnsi" w:cs="Tahoma"/>
          <w:sz w:val="24"/>
          <w:szCs w:val="24"/>
          <w:vertAlign w:val="superscript"/>
        </w:rPr>
        <w:t>Ος</w:t>
      </w:r>
      <w:r w:rsidR="00E20564" w:rsidRPr="00FB06D4">
        <w:rPr>
          <w:rFonts w:asciiTheme="minorHAnsi" w:hAnsiTheme="minorHAnsi" w:cs="Tahoma"/>
          <w:sz w:val="24"/>
          <w:szCs w:val="24"/>
        </w:rPr>
        <w:t xml:space="preserve"> όροφος)</w:t>
      </w:r>
      <w:r w:rsidR="00294F3B" w:rsidRPr="00FB06D4">
        <w:rPr>
          <w:rFonts w:asciiTheme="minorHAnsi" w:hAnsiTheme="minorHAnsi" w:cs="Tahoma"/>
          <w:sz w:val="24"/>
          <w:szCs w:val="24"/>
        </w:rPr>
        <w:t xml:space="preserve">. </w:t>
      </w:r>
      <w:r w:rsidR="00E6093E" w:rsidRPr="00E6093E">
        <w:rPr>
          <w:rFonts w:asciiTheme="minorHAnsi" w:hAnsiTheme="minorHAnsi" w:cs="Tahoma"/>
          <w:sz w:val="24"/>
          <w:szCs w:val="24"/>
        </w:rPr>
        <w:t>Ο Διαγωνιζόμενος φέρει την ευθύνη αποδεχόμενος τον κίνδυνο για οποιοδήποτε γεγονός, έστω και ανωτέρας βίας που μπορεί να έχει ως αποτέλεσμα τη μη εμπρόθεσμη ή μη προσήκουσα υποβολή του Φακέλου Προσφοράς του.</w:t>
      </w:r>
      <w:r w:rsidR="00E6093E">
        <w:rPr>
          <w:rFonts w:ascii="Tahoma" w:hAnsi="Tahoma" w:cs="Tahoma"/>
          <w:sz w:val="22"/>
          <w:szCs w:val="22"/>
        </w:rPr>
        <w:t xml:space="preserve"> </w:t>
      </w:r>
      <w:r w:rsidR="00294F3B" w:rsidRPr="00FB06D4">
        <w:rPr>
          <w:rFonts w:asciiTheme="minorHAnsi" w:hAnsiTheme="minorHAnsi" w:cs="Tahoma"/>
          <w:sz w:val="24"/>
          <w:szCs w:val="24"/>
        </w:rPr>
        <w:t xml:space="preserve">Μετά την πάροδο της πιο πάνω προθεσμίας κανένας φάκελος δεν θα γίνεται αποδεκτός από τον ΟΛΠ. </w:t>
      </w:r>
    </w:p>
    <w:p w14:paraId="191CCF4B" w14:textId="566E2311" w:rsidR="00294F3B" w:rsidRPr="00FB06D4" w:rsidRDefault="00867347" w:rsidP="00AC47DB">
      <w:pPr>
        <w:spacing w:after="120"/>
        <w:ind w:left="567" w:hanging="567"/>
        <w:jc w:val="both"/>
        <w:rPr>
          <w:rFonts w:asciiTheme="minorHAnsi" w:hAnsiTheme="minorHAnsi" w:cs="Tahoma"/>
          <w:sz w:val="24"/>
          <w:szCs w:val="24"/>
        </w:rPr>
      </w:pPr>
      <w:r w:rsidRPr="00FB06D4">
        <w:rPr>
          <w:rFonts w:asciiTheme="minorHAnsi" w:hAnsiTheme="minorHAnsi" w:cs="Tahoma"/>
          <w:b/>
          <w:sz w:val="24"/>
          <w:szCs w:val="24"/>
        </w:rPr>
        <w:t>2.3</w:t>
      </w:r>
      <w:r w:rsidRPr="00FB06D4">
        <w:rPr>
          <w:rFonts w:asciiTheme="minorHAnsi" w:hAnsiTheme="minorHAnsi" w:cs="Tahoma"/>
          <w:sz w:val="24"/>
          <w:szCs w:val="24"/>
        </w:rPr>
        <w:t xml:space="preserve"> </w:t>
      </w:r>
      <w:r w:rsidR="00A20DBA">
        <w:rPr>
          <w:rFonts w:asciiTheme="minorHAnsi" w:hAnsiTheme="minorHAnsi" w:cs="Tahoma"/>
          <w:sz w:val="24"/>
          <w:szCs w:val="24"/>
        </w:rPr>
        <w:tab/>
      </w:r>
      <w:r w:rsidR="00294F3B" w:rsidRPr="00FB06D4">
        <w:rPr>
          <w:rFonts w:asciiTheme="minorHAnsi" w:hAnsiTheme="minorHAnsi" w:cs="Tahoma"/>
          <w:sz w:val="24"/>
          <w:szCs w:val="24"/>
        </w:rPr>
        <w:t xml:space="preserve">Αν για οποιονδήποτε λόγο δε διεξαχθεί η πιο πάνω διαδικασία την προαναφερθείσα ημερομηνία ή αν διεξαχθεί μεν η διαδικασία αλλά δεν εκδηλωθεί ενδιαφέρον, αυτή θα διενεργηθεί σε νέα ημερομηνία που θα καθορίσει με πράξη του το Αποφασίζον Όργανο του ΟΛΠ και η οποία θα γνωστοποιηθεί με ανάρτηση στην ιστοσελίδα της Εταιρίας. Η ίδια διαδικασία μπορεί να επαναληφθεί και δεύτερη φορά με τους ίδιους όρους και προϋποθέσεις. </w:t>
      </w:r>
    </w:p>
    <w:p w14:paraId="014935C9" w14:textId="77777777" w:rsidR="00294F3B" w:rsidRPr="00FB06D4" w:rsidRDefault="00294F3B" w:rsidP="00E8277C">
      <w:pPr>
        <w:pStyle w:val="afb"/>
        <w:spacing w:after="120"/>
        <w:ind w:left="0"/>
        <w:jc w:val="both"/>
        <w:rPr>
          <w:rFonts w:asciiTheme="minorHAnsi" w:hAnsiTheme="minorHAnsi" w:cs="Tahoma"/>
          <w:sz w:val="24"/>
          <w:szCs w:val="24"/>
        </w:rPr>
      </w:pPr>
    </w:p>
    <w:p w14:paraId="70A119B6" w14:textId="77777777" w:rsidR="00294F3B" w:rsidRPr="00FB06D4" w:rsidRDefault="00294F3B" w:rsidP="00E8277C">
      <w:pPr>
        <w:pStyle w:val="2"/>
        <w:tabs>
          <w:tab w:val="clear" w:pos="0"/>
        </w:tabs>
        <w:spacing w:after="120"/>
        <w:ind w:left="0" w:firstLine="0"/>
        <w:jc w:val="both"/>
        <w:rPr>
          <w:rFonts w:asciiTheme="minorHAnsi" w:hAnsiTheme="minorHAnsi" w:cs="Tahoma"/>
          <w:sz w:val="24"/>
          <w:szCs w:val="24"/>
        </w:rPr>
      </w:pPr>
      <w:bookmarkStart w:id="6" w:name="_Toc1143995"/>
      <w:bookmarkStart w:id="7" w:name="_Toc24729683"/>
      <w:r w:rsidRPr="00FB06D4">
        <w:rPr>
          <w:rFonts w:asciiTheme="minorHAnsi" w:hAnsiTheme="minorHAnsi" w:cs="Tahoma"/>
          <w:sz w:val="24"/>
          <w:szCs w:val="24"/>
        </w:rPr>
        <w:t>Άρθρο 3: Διαδικασία Διαγωνισμού</w:t>
      </w:r>
      <w:bookmarkEnd w:id="6"/>
      <w:bookmarkEnd w:id="7"/>
      <w:r w:rsidRPr="00FB06D4">
        <w:rPr>
          <w:rFonts w:asciiTheme="minorHAnsi" w:hAnsiTheme="minorHAnsi" w:cs="Tahoma"/>
          <w:sz w:val="24"/>
          <w:szCs w:val="24"/>
        </w:rPr>
        <w:t xml:space="preserve"> </w:t>
      </w:r>
    </w:p>
    <w:p w14:paraId="6F645613" w14:textId="77777777" w:rsidR="00A407B6" w:rsidRPr="00FB06D4" w:rsidRDefault="00A407B6" w:rsidP="00E8277C">
      <w:pPr>
        <w:spacing w:after="120"/>
        <w:rPr>
          <w:rFonts w:asciiTheme="minorHAnsi" w:hAnsiTheme="minorHAnsi" w:cs="Tahoma"/>
          <w:sz w:val="24"/>
          <w:szCs w:val="24"/>
        </w:rPr>
      </w:pPr>
    </w:p>
    <w:p w14:paraId="7746FF20" w14:textId="77777777" w:rsidR="00510A89" w:rsidRPr="00FB06D4" w:rsidRDefault="00294F3B" w:rsidP="00787F90">
      <w:pPr>
        <w:pStyle w:val="afb"/>
        <w:numPr>
          <w:ilvl w:val="1"/>
          <w:numId w:val="3"/>
        </w:numPr>
        <w:spacing w:after="120"/>
        <w:ind w:left="567" w:hanging="567"/>
        <w:jc w:val="both"/>
        <w:rPr>
          <w:rFonts w:asciiTheme="minorHAnsi" w:hAnsiTheme="minorHAnsi" w:cs="Tahoma"/>
          <w:sz w:val="24"/>
          <w:szCs w:val="24"/>
        </w:rPr>
      </w:pPr>
      <w:r w:rsidRPr="00FB06D4">
        <w:rPr>
          <w:rFonts w:asciiTheme="minorHAnsi" w:hAnsiTheme="minorHAnsi" w:cs="Tahoma"/>
          <w:sz w:val="24"/>
          <w:szCs w:val="24"/>
        </w:rPr>
        <w:t>Ο Διαγωνισμός θα διεξαχθεί σε ένα στάδιο.</w:t>
      </w:r>
    </w:p>
    <w:p w14:paraId="79B661F0" w14:textId="114B5BB7" w:rsidR="00294F3B" w:rsidRPr="00FB06D4" w:rsidRDefault="00294F3B" w:rsidP="002C4FAB">
      <w:pPr>
        <w:pStyle w:val="afb"/>
        <w:spacing w:after="120"/>
        <w:ind w:left="567" w:hanging="567"/>
        <w:jc w:val="both"/>
        <w:rPr>
          <w:rFonts w:asciiTheme="minorHAnsi" w:hAnsiTheme="minorHAnsi" w:cs="Tahoma"/>
          <w:sz w:val="24"/>
          <w:szCs w:val="24"/>
        </w:rPr>
      </w:pPr>
      <w:r w:rsidRPr="00FB06D4">
        <w:rPr>
          <w:rFonts w:asciiTheme="minorHAnsi" w:hAnsiTheme="minorHAnsi" w:cs="Tahoma"/>
          <w:b/>
          <w:bCs/>
          <w:sz w:val="24"/>
          <w:szCs w:val="24"/>
        </w:rPr>
        <w:t>3.</w:t>
      </w:r>
      <w:r w:rsidR="00C16149" w:rsidRPr="00FB06D4">
        <w:rPr>
          <w:rFonts w:asciiTheme="minorHAnsi" w:hAnsiTheme="minorHAnsi" w:cs="Tahoma"/>
          <w:b/>
          <w:bCs/>
          <w:sz w:val="24"/>
          <w:szCs w:val="24"/>
        </w:rPr>
        <w:t>2</w:t>
      </w:r>
      <w:r w:rsidR="00A407B6" w:rsidRPr="00FB06D4">
        <w:rPr>
          <w:rFonts w:asciiTheme="minorHAnsi" w:hAnsiTheme="minorHAnsi" w:cs="Tahoma"/>
          <w:b/>
          <w:bCs/>
          <w:sz w:val="24"/>
          <w:szCs w:val="24"/>
        </w:rPr>
        <w:t xml:space="preserve">  </w:t>
      </w:r>
      <w:r w:rsidR="002C4FAB">
        <w:rPr>
          <w:rFonts w:asciiTheme="minorHAnsi" w:hAnsiTheme="minorHAnsi" w:cs="Tahoma"/>
          <w:b/>
          <w:bCs/>
          <w:sz w:val="24"/>
          <w:szCs w:val="24"/>
        </w:rPr>
        <w:tab/>
      </w:r>
      <w:r w:rsidR="00D6465F" w:rsidRPr="00FB06D4">
        <w:rPr>
          <w:rFonts w:asciiTheme="minorHAnsi" w:hAnsiTheme="minorHAnsi" w:cs="Tahoma"/>
          <w:sz w:val="24"/>
          <w:szCs w:val="24"/>
        </w:rPr>
        <w:t>Σε περίπτωση που υποβληθούν λιγότερες από τρεις προσφορές που πληρούν τα κριτήρια του διαγωνισμού, ώστε να μπορούν να αποσφραγιστούν οι αντίστοιχες οικονομικές προσφορές, η Εταιρία διατηρεί το δικαίωμα να κηρύσσει άγονη τη διαγωνιστική διαδικασία</w:t>
      </w:r>
      <w:r w:rsidRPr="00FB06D4">
        <w:rPr>
          <w:rFonts w:asciiTheme="minorHAnsi" w:hAnsiTheme="minorHAnsi" w:cs="Tahoma"/>
          <w:sz w:val="24"/>
          <w:szCs w:val="24"/>
        </w:rPr>
        <w:t xml:space="preserve">. Σε αυτή την περίπτωση ο ΟΛΠ διατηρεί το δικαίωμα να διαπραγματευτεί με </w:t>
      </w:r>
      <w:r w:rsidRPr="00FB06D4">
        <w:rPr>
          <w:rFonts w:asciiTheme="minorHAnsi" w:hAnsiTheme="minorHAnsi" w:cs="Tahoma"/>
          <w:sz w:val="24"/>
          <w:szCs w:val="24"/>
        </w:rPr>
        <w:lastRenderedPageBreak/>
        <w:t>τους συμμετέχοντες που πληρούν</w:t>
      </w:r>
      <w:r w:rsidR="00241316" w:rsidRPr="00FB06D4">
        <w:rPr>
          <w:rFonts w:asciiTheme="minorHAnsi" w:hAnsiTheme="minorHAnsi" w:cs="Tahoma"/>
          <w:sz w:val="24"/>
          <w:szCs w:val="24"/>
        </w:rPr>
        <w:t xml:space="preserve"> τις απαιτήσεις των κριτηρίων</w:t>
      </w:r>
      <w:r w:rsidR="00A70165" w:rsidRPr="00FB06D4">
        <w:rPr>
          <w:rFonts w:asciiTheme="minorHAnsi" w:hAnsiTheme="minorHAnsi" w:cs="Tahoma"/>
          <w:sz w:val="24"/>
          <w:szCs w:val="24"/>
        </w:rPr>
        <w:t>.</w:t>
      </w:r>
      <w:r w:rsidR="00AB1F12" w:rsidRPr="00FB06D4">
        <w:rPr>
          <w:rFonts w:asciiTheme="minorHAnsi" w:hAnsiTheme="minorHAnsi" w:cs="Tahoma"/>
          <w:sz w:val="24"/>
          <w:szCs w:val="24"/>
        </w:rPr>
        <w:t xml:space="preserve"> </w:t>
      </w:r>
      <w:r w:rsidRPr="00FB06D4">
        <w:rPr>
          <w:rFonts w:asciiTheme="minorHAnsi" w:hAnsiTheme="minorHAnsi" w:cs="Tahoma"/>
          <w:sz w:val="24"/>
          <w:szCs w:val="24"/>
        </w:rPr>
        <w:t xml:space="preserve">Κατά τη διάρκεια της διαδικασίας διαπραγμάτευσης ο ΟΛΠ θα ζητήσει από τους προαναφερθέντες συμμετέχοντες να υποβάλουν σε σφραγισμένο φάκελο (όχι μέσω ηλεκτρονικού ταχυδρομείου) βελτιωμένη προσφορά εντός </w:t>
      </w:r>
      <w:r w:rsidR="00E6093E">
        <w:rPr>
          <w:rFonts w:asciiTheme="minorHAnsi" w:hAnsiTheme="minorHAnsi" w:cs="Tahoma"/>
          <w:sz w:val="24"/>
          <w:szCs w:val="24"/>
        </w:rPr>
        <w:t>τριών (</w:t>
      </w:r>
      <w:r w:rsidRPr="00FB06D4">
        <w:rPr>
          <w:rFonts w:asciiTheme="minorHAnsi" w:hAnsiTheme="minorHAnsi" w:cs="Tahoma"/>
          <w:sz w:val="24"/>
          <w:szCs w:val="24"/>
        </w:rPr>
        <w:t>3</w:t>
      </w:r>
      <w:r w:rsidR="00E6093E">
        <w:rPr>
          <w:rFonts w:asciiTheme="minorHAnsi" w:hAnsiTheme="minorHAnsi" w:cs="Tahoma"/>
          <w:sz w:val="24"/>
          <w:szCs w:val="24"/>
        </w:rPr>
        <w:t>)</w:t>
      </w:r>
      <w:r w:rsidRPr="00FB06D4">
        <w:rPr>
          <w:rFonts w:asciiTheme="minorHAnsi" w:hAnsiTheme="minorHAnsi" w:cs="Tahoma"/>
          <w:sz w:val="24"/>
          <w:szCs w:val="24"/>
        </w:rPr>
        <w:t xml:space="preserve"> εργάσιμων ημερών, χωρίς να τροποποιήσουν οποιαδήποτε από τις τεχνικές / ποιοτικές / προδιαγραφές των ήδη </w:t>
      </w:r>
      <w:proofErr w:type="spellStart"/>
      <w:r w:rsidRPr="00FB06D4">
        <w:rPr>
          <w:rFonts w:asciiTheme="minorHAnsi" w:hAnsiTheme="minorHAnsi" w:cs="Tahoma"/>
          <w:sz w:val="24"/>
          <w:szCs w:val="24"/>
        </w:rPr>
        <w:t>υποβληθεισών</w:t>
      </w:r>
      <w:proofErr w:type="spellEnd"/>
      <w:r w:rsidRPr="00FB06D4">
        <w:rPr>
          <w:rFonts w:asciiTheme="minorHAnsi" w:hAnsiTheme="minorHAnsi" w:cs="Tahoma"/>
          <w:sz w:val="24"/>
          <w:szCs w:val="24"/>
        </w:rPr>
        <w:t xml:space="preserve"> προσφορών.</w:t>
      </w:r>
    </w:p>
    <w:p w14:paraId="64D82301" w14:textId="77777777" w:rsidR="00A407B6" w:rsidRPr="00FB06D4" w:rsidRDefault="00294F3B" w:rsidP="002C4FAB">
      <w:pPr>
        <w:pStyle w:val="afb"/>
        <w:spacing w:after="120"/>
        <w:ind w:left="567" w:hanging="567"/>
        <w:jc w:val="both"/>
        <w:rPr>
          <w:rFonts w:asciiTheme="minorHAnsi" w:hAnsiTheme="minorHAnsi" w:cs="Tahoma"/>
          <w:sz w:val="24"/>
          <w:szCs w:val="24"/>
        </w:rPr>
      </w:pPr>
      <w:r w:rsidRPr="00FB06D4">
        <w:rPr>
          <w:rFonts w:asciiTheme="minorHAnsi" w:hAnsiTheme="minorHAnsi" w:cs="Tahoma"/>
          <w:b/>
          <w:bCs/>
          <w:sz w:val="24"/>
          <w:szCs w:val="24"/>
        </w:rPr>
        <w:t>3.</w:t>
      </w:r>
      <w:r w:rsidR="00C16149" w:rsidRPr="00FB06D4">
        <w:rPr>
          <w:rFonts w:asciiTheme="minorHAnsi" w:hAnsiTheme="minorHAnsi" w:cs="Tahoma"/>
          <w:b/>
          <w:bCs/>
          <w:sz w:val="24"/>
          <w:szCs w:val="24"/>
        </w:rPr>
        <w:t>3</w:t>
      </w:r>
      <w:r w:rsidRPr="00FB06D4">
        <w:rPr>
          <w:rFonts w:asciiTheme="minorHAnsi" w:hAnsiTheme="minorHAnsi" w:cs="Tahoma"/>
          <w:sz w:val="24"/>
          <w:szCs w:val="24"/>
        </w:rPr>
        <w:t xml:space="preserve"> </w:t>
      </w:r>
      <w:r w:rsidRPr="00FB06D4">
        <w:rPr>
          <w:rFonts w:asciiTheme="minorHAnsi" w:hAnsiTheme="minorHAnsi" w:cs="Tahoma"/>
          <w:sz w:val="24"/>
          <w:szCs w:val="24"/>
        </w:rPr>
        <w:tab/>
        <w:t>Διευκρινίζεται εν προκειμένω, ότι ο Διαγωνισμός δεν αποτελεί δημόσιο διαγωνισμό για την ανάθεση δημόσιας σύμβασης και ότι η διαδικασία ελέγχου και αξιολόγησης των προσφορών των Διαγωνιζομένων αποτελεί εσωτερική διαδικασία του ΟΛΠ και θα πραγματοποιηθεί χωρίς την συμμετοχή ή την παρουσία των Διαγωνιζομένων, οι οποίοι δεν αποκτούν δικαίωμα πληροφόρησης ή πρόσβασης στις υποβληθείσες προσφορές ή στα πρακτικά της Ε.</w:t>
      </w:r>
      <w:r w:rsidR="00AB1F12" w:rsidRPr="00FB06D4">
        <w:rPr>
          <w:rFonts w:asciiTheme="minorHAnsi" w:hAnsiTheme="minorHAnsi" w:cs="Tahoma"/>
          <w:sz w:val="24"/>
          <w:szCs w:val="24"/>
          <w:lang w:val="en-US"/>
        </w:rPr>
        <w:t>A</w:t>
      </w:r>
      <w:r w:rsidRPr="00FB06D4">
        <w:rPr>
          <w:rFonts w:asciiTheme="minorHAnsi" w:hAnsiTheme="minorHAnsi" w:cs="Tahoma"/>
          <w:sz w:val="24"/>
          <w:szCs w:val="24"/>
        </w:rPr>
        <w:t>.</w:t>
      </w:r>
      <w:r w:rsidR="00AB1F12" w:rsidRPr="00FB06D4">
        <w:rPr>
          <w:rFonts w:asciiTheme="minorHAnsi" w:hAnsiTheme="minorHAnsi" w:cs="Tahoma"/>
          <w:sz w:val="24"/>
          <w:szCs w:val="24"/>
        </w:rPr>
        <w:t>Δ</w:t>
      </w:r>
    </w:p>
    <w:p w14:paraId="52C3D014" w14:textId="130A321B" w:rsidR="00294F3B" w:rsidRDefault="00A407B6" w:rsidP="002C4FAB">
      <w:pPr>
        <w:pStyle w:val="afb"/>
        <w:spacing w:after="120"/>
        <w:ind w:left="567" w:hanging="567"/>
        <w:jc w:val="both"/>
        <w:rPr>
          <w:rFonts w:asciiTheme="minorHAnsi" w:hAnsiTheme="minorHAnsi" w:cs="Tahoma"/>
          <w:sz w:val="24"/>
          <w:szCs w:val="24"/>
        </w:rPr>
      </w:pPr>
      <w:r w:rsidRPr="00FB06D4">
        <w:rPr>
          <w:rFonts w:asciiTheme="minorHAnsi" w:hAnsiTheme="minorHAnsi" w:cs="Tahoma"/>
          <w:b/>
          <w:sz w:val="24"/>
          <w:szCs w:val="24"/>
        </w:rPr>
        <w:t>3.</w:t>
      </w:r>
      <w:r w:rsidR="00C16149" w:rsidRPr="00FB06D4">
        <w:rPr>
          <w:rFonts w:asciiTheme="minorHAnsi" w:hAnsiTheme="minorHAnsi" w:cs="Tahoma"/>
          <w:b/>
          <w:sz w:val="24"/>
          <w:szCs w:val="24"/>
        </w:rPr>
        <w:t>4</w:t>
      </w:r>
      <w:r w:rsidRPr="00FB06D4">
        <w:rPr>
          <w:rFonts w:asciiTheme="minorHAnsi" w:hAnsiTheme="minorHAnsi" w:cs="Tahoma"/>
          <w:b/>
          <w:sz w:val="24"/>
          <w:szCs w:val="24"/>
        </w:rPr>
        <w:t xml:space="preserve"> </w:t>
      </w:r>
      <w:r w:rsidR="002C4FAB">
        <w:rPr>
          <w:rFonts w:asciiTheme="minorHAnsi" w:hAnsiTheme="minorHAnsi" w:cs="Tahoma"/>
          <w:b/>
          <w:sz w:val="24"/>
          <w:szCs w:val="24"/>
        </w:rPr>
        <w:tab/>
      </w:r>
      <w:r w:rsidR="00C16149" w:rsidRPr="00FB06D4">
        <w:rPr>
          <w:rFonts w:asciiTheme="minorHAnsi" w:hAnsiTheme="minorHAnsi" w:cs="Tahoma"/>
          <w:sz w:val="24"/>
          <w:szCs w:val="24"/>
        </w:rPr>
        <w:t>Ο</w:t>
      </w:r>
      <w:r w:rsidR="00294F3B" w:rsidRPr="00FB06D4">
        <w:rPr>
          <w:rFonts w:asciiTheme="minorHAnsi" w:hAnsiTheme="minorHAnsi" w:cs="Tahoma"/>
          <w:sz w:val="24"/>
          <w:szCs w:val="24"/>
        </w:rPr>
        <w:t xml:space="preserve">ι αποφάσεις του </w:t>
      </w:r>
      <w:r w:rsidR="006B51CD">
        <w:rPr>
          <w:rFonts w:asciiTheme="minorHAnsi" w:hAnsiTheme="minorHAnsi" w:cs="Tahoma"/>
          <w:sz w:val="24"/>
          <w:szCs w:val="24"/>
        </w:rPr>
        <w:t>ΟΛΠ</w:t>
      </w:r>
      <w:r w:rsidR="00294F3B" w:rsidRPr="00FB06D4">
        <w:rPr>
          <w:rFonts w:asciiTheme="minorHAnsi" w:hAnsiTheme="minorHAnsi" w:cs="Tahoma"/>
          <w:sz w:val="24"/>
          <w:szCs w:val="24"/>
        </w:rPr>
        <w:t xml:space="preserve"> είναι τελεσίδικες και καμία διαμαρτυρία ή ένσταση, που τυχόν θα υποβληθεί κατ’ αυτών δεν θα ληφθεί υπόψη από τον </w:t>
      </w:r>
      <w:r w:rsidR="006B51CD">
        <w:rPr>
          <w:rFonts w:asciiTheme="minorHAnsi" w:hAnsiTheme="minorHAnsi" w:cs="Tahoma"/>
          <w:sz w:val="24"/>
          <w:szCs w:val="24"/>
        </w:rPr>
        <w:t>ΟΛΠ</w:t>
      </w:r>
      <w:r w:rsidR="00294F3B" w:rsidRPr="00FB06D4">
        <w:rPr>
          <w:rFonts w:asciiTheme="minorHAnsi" w:hAnsiTheme="minorHAnsi" w:cs="Tahoma"/>
          <w:sz w:val="24"/>
          <w:szCs w:val="24"/>
        </w:rPr>
        <w:t xml:space="preserve">. Η απόφαση ανάθεσης θα κοινοποιείται στον επιλεγέντα Ανάδοχο με κάθε πρόσφορο τρόπο. </w:t>
      </w:r>
    </w:p>
    <w:p w14:paraId="12E0F97A" w14:textId="77777777" w:rsidR="00E6093E" w:rsidRPr="00FB06D4" w:rsidRDefault="00E6093E" w:rsidP="00A3458B">
      <w:pPr>
        <w:pStyle w:val="afb"/>
        <w:spacing w:after="120"/>
        <w:ind w:left="567" w:hanging="567"/>
        <w:jc w:val="both"/>
        <w:rPr>
          <w:rFonts w:asciiTheme="minorHAnsi" w:hAnsiTheme="minorHAnsi" w:cs="Tahoma"/>
          <w:b/>
          <w:sz w:val="24"/>
          <w:szCs w:val="24"/>
        </w:rPr>
      </w:pPr>
    </w:p>
    <w:p w14:paraId="3D126CA0" w14:textId="77777777" w:rsidR="00C23D15" w:rsidRPr="00FB06D4" w:rsidRDefault="00294F3B" w:rsidP="00E8277C">
      <w:pPr>
        <w:pStyle w:val="2"/>
        <w:tabs>
          <w:tab w:val="clear" w:pos="0"/>
        </w:tabs>
        <w:spacing w:after="120"/>
        <w:ind w:left="0" w:firstLine="0"/>
        <w:jc w:val="both"/>
        <w:rPr>
          <w:rFonts w:asciiTheme="minorHAnsi" w:hAnsiTheme="minorHAnsi" w:cs="Tahoma"/>
          <w:sz w:val="24"/>
          <w:szCs w:val="24"/>
        </w:rPr>
      </w:pPr>
      <w:bookmarkStart w:id="8" w:name="_Toc1143996"/>
      <w:bookmarkStart w:id="9" w:name="_Toc24729684"/>
      <w:r w:rsidRPr="00FB06D4">
        <w:rPr>
          <w:rFonts w:asciiTheme="minorHAnsi" w:hAnsiTheme="minorHAnsi" w:cs="Tahoma"/>
          <w:sz w:val="24"/>
          <w:szCs w:val="24"/>
        </w:rPr>
        <w:t xml:space="preserve">Άρθρο 4: </w:t>
      </w:r>
      <w:bookmarkEnd w:id="8"/>
      <w:r w:rsidR="00952E89" w:rsidRPr="00FB06D4">
        <w:rPr>
          <w:rFonts w:asciiTheme="minorHAnsi" w:hAnsiTheme="minorHAnsi" w:cs="Tahoma"/>
          <w:sz w:val="24"/>
          <w:szCs w:val="24"/>
        </w:rPr>
        <w:t>Νομοθεσία - Κανονισμοί</w:t>
      </w:r>
      <w:bookmarkEnd w:id="9"/>
      <w:r w:rsidRPr="00FB06D4">
        <w:rPr>
          <w:rFonts w:asciiTheme="minorHAnsi" w:hAnsiTheme="minorHAnsi" w:cs="Tahoma"/>
          <w:sz w:val="24"/>
          <w:szCs w:val="24"/>
        </w:rPr>
        <w:t xml:space="preserve"> </w:t>
      </w:r>
    </w:p>
    <w:p w14:paraId="06DE1C68" w14:textId="77777777" w:rsidR="00C23D15" w:rsidRPr="00FB06D4" w:rsidRDefault="00C23D15" w:rsidP="00E8277C">
      <w:pPr>
        <w:spacing w:after="120"/>
        <w:rPr>
          <w:rFonts w:asciiTheme="minorHAnsi" w:hAnsiTheme="minorHAnsi" w:cs="Tahoma"/>
          <w:sz w:val="24"/>
          <w:szCs w:val="24"/>
        </w:rPr>
      </w:pPr>
    </w:p>
    <w:p w14:paraId="11F472F0" w14:textId="55F9549D" w:rsidR="00BE090B" w:rsidRPr="00FB06D4" w:rsidRDefault="00E11EC3" w:rsidP="002C4FAB">
      <w:pPr>
        <w:spacing w:after="120"/>
        <w:ind w:left="567" w:hanging="567"/>
        <w:jc w:val="both"/>
        <w:rPr>
          <w:rFonts w:asciiTheme="minorHAnsi" w:hAnsiTheme="minorHAnsi" w:cs="Tahoma"/>
          <w:color w:val="000000" w:themeColor="text1"/>
          <w:sz w:val="24"/>
          <w:szCs w:val="24"/>
        </w:rPr>
      </w:pPr>
      <w:r w:rsidRPr="00FB06D4">
        <w:rPr>
          <w:rFonts w:asciiTheme="minorHAnsi" w:hAnsiTheme="minorHAnsi" w:cs="Tahoma"/>
          <w:b/>
          <w:sz w:val="24"/>
          <w:szCs w:val="24"/>
          <w:lang w:eastAsia="el-GR"/>
        </w:rPr>
        <w:t>4.1</w:t>
      </w:r>
      <w:r w:rsidR="00BE090B" w:rsidRPr="00FB06D4">
        <w:rPr>
          <w:rFonts w:asciiTheme="minorHAnsi" w:hAnsiTheme="minorHAnsi" w:cs="Tahoma"/>
          <w:color w:val="000000" w:themeColor="text1"/>
          <w:sz w:val="24"/>
          <w:szCs w:val="24"/>
        </w:rPr>
        <w:t xml:space="preserve"> </w:t>
      </w:r>
      <w:r w:rsidR="00B91192" w:rsidRPr="00FB06D4">
        <w:rPr>
          <w:rFonts w:asciiTheme="minorHAnsi" w:hAnsiTheme="minorHAnsi" w:cs="Tahoma"/>
          <w:color w:val="000000" w:themeColor="text1"/>
          <w:sz w:val="24"/>
          <w:szCs w:val="24"/>
        </w:rPr>
        <w:tab/>
      </w:r>
      <w:r w:rsidR="00BE090B" w:rsidRPr="00FB06D4">
        <w:rPr>
          <w:rFonts w:asciiTheme="minorHAnsi" w:hAnsiTheme="minorHAnsi" w:cs="Tahoma"/>
          <w:color w:val="000000" w:themeColor="text1"/>
          <w:sz w:val="24"/>
          <w:szCs w:val="24"/>
        </w:rPr>
        <w:t xml:space="preserve">Ο διαγωνισμός θα διενεργηθεί σύμφωνα με τον Κανονισμό Ανάθεσης </w:t>
      </w:r>
      <w:r w:rsidR="00D166AE" w:rsidRPr="00FB06D4">
        <w:rPr>
          <w:rFonts w:asciiTheme="minorHAnsi" w:hAnsiTheme="minorHAnsi" w:cs="Tahoma"/>
          <w:color w:val="000000" w:themeColor="text1"/>
          <w:sz w:val="24"/>
          <w:szCs w:val="24"/>
        </w:rPr>
        <w:t>Συμβάσεων</w:t>
      </w:r>
      <w:r w:rsidR="00A20DBA">
        <w:rPr>
          <w:rFonts w:asciiTheme="minorHAnsi" w:hAnsiTheme="minorHAnsi" w:cs="Tahoma"/>
          <w:color w:val="000000" w:themeColor="text1"/>
          <w:sz w:val="24"/>
          <w:szCs w:val="24"/>
        </w:rPr>
        <w:t xml:space="preserve"> και </w:t>
      </w:r>
      <w:proofErr w:type="spellStart"/>
      <w:r w:rsidR="00A20DBA">
        <w:rPr>
          <w:rFonts w:asciiTheme="minorHAnsi" w:hAnsiTheme="minorHAnsi" w:cs="Tahoma"/>
          <w:color w:val="000000" w:themeColor="text1"/>
          <w:sz w:val="24"/>
          <w:szCs w:val="24"/>
        </w:rPr>
        <w:t>Υποπαραχωρήσεων</w:t>
      </w:r>
      <w:proofErr w:type="spellEnd"/>
      <w:r w:rsidR="00A20DBA">
        <w:rPr>
          <w:rFonts w:asciiTheme="minorHAnsi" w:hAnsiTheme="minorHAnsi" w:cs="Tahoma"/>
          <w:color w:val="000000" w:themeColor="text1"/>
          <w:sz w:val="24"/>
          <w:szCs w:val="24"/>
        </w:rPr>
        <w:t xml:space="preserve"> της ΟΛΠ ΑΕ</w:t>
      </w:r>
      <w:r w:rsidR="00BE090B" w:rsidRPr="00FB06D4">
        <w:rPr>
          <w:rFonts w:asciiTheme="minorHAnsi" w:hAnsiTheme="minorHAnsi" w:cs="Tahoma"/>
          <w:color w:val="000000" w:themeColor="text1"/>
          <w:sz w:val="24"/>
          <w:szCs w:val="24"/>
        </w:rPr>
        <w:t xml:space="preserve">, όπως εγκρίθηκε με την αρ. </w:t>
      </w:r>
      <w:r w:rsidR="00D166AE" w:rsidRPr="00FB06D4">
        <w:rPr>
          <w:rFonts w:asciiTheme="minorHAnsi" w:hAnsiTheme="minorHAnsi" w:cs="Tahoma"/>
          <w:color w:val="000000" w:themeColor="text1"/>
          <w:sz w:val="24"/>
          <w:szCs w:val="24"/>
        </w:rPr>
        <w:t>833/4-10-2019  Διευθύνοντος Συμβούλου.</w:t>
      </w:r>
      <w:r w:rsidR="00BE090B" w:rsidRPr="00FB06D4">
        <w:rPr>
          <w:rFonts w:asciiTheme="minorHAnsi" w:hAnsiTheme="minorHAnsi" w:cs="Tahoma"/>
          <w:color w:val="000000" w:themeColor="text1"/>
          <w:sz w:val="24"/>
          <w:szCs w:val="24"/>
        </w:rPr>
        <w:t xml:space="preserve"> </w:t>
      </w:r>
    </w:p>
    <w:p w14:paraId="69EA1AA8" w14:textId="77777777" w:rsidR="00C23D15" w:rsidRPr="00FB06D4" w:rsidRDefault="00950C44" w:rsidP="002C4FAB">
      <w:pPr>
        <w:spacing w:after="120"/>
        <w:ind w:left="567" w:hanging="567"/>
        <w:jc w:val="both"/>
        <w:rPr>
          <w:rFonts w:asciiTheme="minorHAnsi" w:hAnsiTheme="minorHAnsi" w:cs="Tahoma"/>
          <w:color w:val="222222"/>
          <w:sz w:val="24"/>
          <w:szCs w:val="24"/>
        </w:rPr>
      </w:pPr>
      <w:r w:rsidRPr="00FB06D4">
        <w:rPr>
          <w:rFonts w:asciiTheme="minorHAnsi" w:hAnsiTheme="minorHAnsi" w:cs="Tahoma"/>
          <w:b/>
          <w:sz w:val="24"/>
          <w:szCs w:val="24"/>
        </w:rPr>
        <w:t>4.</w:t>
      </w:r>
      <w:r w:rsidR="00E11EC3" w:rsidRPr="00FB06D4">
        <w:rPr>
          <w:rFonts w:asciiTheme="minorHAnsi" w:hAnsiTheme="minorHAnsi" w:cs="Tahoma"/>
          <w:b/>
          <w:sz w:val="24"/>
          <w:szCs w:val="24"/>
        </w:rPr>
        <w:t>2</w:t>
      </w:r>
      <w:r w:rsidR="00DC0237" w:rsidRPr="00FB06D4">
        <w:rPr>
          <w:rFonts w:asciiTheme="minorHAnsi" w:hAnsiTheme="minorHAnsi" w:cs="Tahoma"/>
          <w:sz w:val="24"/>
          <w:szCs w:val="24"/>
        </w:rPr>
        <w:t xml:space="preserve"> </w:t>
      </w:r>
      <w:r w:rsidR="00DC0237" w:rsidRPr="00FB06D4">
        <w:rPr>
          <w:rFonts w:asciiTheme="minorHAnsi" w:hAnsiTheme="minorHAnsi" w:cs="Tahoma"/>
          <w:sz w:val="24"/>
          <w:szCs w:val="24"/>
        </w:rPr>
        <w:tab/>
      </w:r>
      <w:r w:rsidR="00C23D15" w:rsidRPr="00FB06D4">
        <w:rPr>
          <w:rFonts w:asciiTheme="minorHAnsi" w:hAnsiTheme="minorHAnsi" w:cs="Tahoma"/>
          <w:sz w:val="24"/>
          <w:szCs w:val="24"/>
        </w:rPr>
        <w:t xml:space="preserve">Ο </w:t>
      </w:r>
      <w:r w:rsidR="00C23D15" w:rsidRPr="00FB06D4">
        <w:rPr>
          <w:rFonts w:asciiTheme="minorHAnsi" w:hAnsiTheme="minorHAnsi" w:cs="Tahoma"/>
          <w:color w:val="222222"/>
          <w:sz w:val="24"/>
          <w:szCs w:val="24"/>
        </w:rPr>
        <w:t>υποψήφιος πρέπει να γνωρίζει και να συμμορφώνεται με την ακόλουθη</w:t>
      </w:r>
      <w:r w:rsidR="000C25BA" w:rsidRPr="00FB06D4">
        <w:rPr>
          <w:rFonts w:asciiTheme="minorHAnsi" w:hAnsiTheme="minorHAnsi" w:cs="Tahoma"/>
          <w:color w:val="222222"/>
          <w:sz w:val="24"/>
          <w:szCs w:val="24"/>
        </w:rPr>
        <w:t xml:space="preserve"> ενδεικτική</w:t>
      </w:r>
      <w:r w:rsidR="00C23D15" w:rsidRPr="00FB06D4">
        <w:rPr>
          <w:rFonts w:asciiTheme="minorHAnsi" w:hAnsiTheme="minorHAnsi" w:cs="Tahoma"/>
          <w:color w:val="222222"/>
          <w:sz w:val="24"/>
          <w:szCs w:val="24"/>
        </w:rPr>
        <w:t xml:space="preserve"> νομοθεσία και τις νέες προδιαγραφές που ενδέχεται να απαιτηθούν στο μέλλον κατά τη διάρκεια της παροχής των υπηρεσιών του:</w:t>
      </w:r>
    </w:p>
    <w:p w14:paraId="550D8515"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Την απόφαση του Δ.Σ. /Ο.Λ.Π. Α.Ε., αρ. 37/10-9-04 (ΦΕΚ 1389/Β'/04) "Περιβαλλοντικός Κανονισμός Λειτουργίας Ο.Λ.Π.  Α.Ε."</w:t>
      </w:r>
    </w:p>
    <w:p w14:paraId="02B75F9C"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 xml:space="preserve">Την </w:t>
      </w:r>
      <w:proofErr w:type="spellStart"/>
      <w:r w:rsidRPr="00FB06D4">
        <w:rPr>
          <w:rFonts w:asciiTheme="minorHAnsi" w:hAnsiTheme="minorHAnsi" w:cs="Tahoma"/>
          <w:sz w:val="24"/>
          <w:szCs w:val="24"/>
        </w:rPr>
        <w:t>Α.Π.Οικ</w:t>
      </w:r>
      <w:proofErr w:type="spellEnd"/>
      <w:r w:rsidRPr="00FB06D4">
        <w:rPr>
          <w:rFonts w:asciiTheme="minorHAnsi" w:hAnsiTheme="minorHAnsi" w:cs="Tahoma"/>
          <w:sz w:val="24"/>
          <w:szCs w:val="24"/>
        </w:rPr>
        <w:t xml:space="preserve">. 104050/2006 «Έγκριση περιβαλλοντικών </w:t>
      </w:r>
      <w:proofErr w:type="spellStart"/>
      <w:r w:rsidRPr="00FB06D4">
        <w:rPr>
          <w:rFonts w:asciiTheme="minorHAnsi" w:hAnsiTheme="minorHAnsi" w:cs="Tahoma"/>
          <w:sz w:val="24"/>
          <w:szCs w:val="24"/>
        </w:rPr>
        <w:t>όρων….Ο.Λ.Π</w:t>
      </w:r>
      <w:proofErr w:type="spellEnd"/>
      <w:r w:rsidRPr="00FB06D4">
        <w:rPr>
          <w:rFonts w:asciiTheme="minorHAnsi" w:hAnsiTheme="minorHAnsi" w:cs="Tahoma"/>
          <w:sz w:val="24"/>
          <w:szCs w:val="24"/>
        </w:rPr>
        <w:t>. Α.Ε.» όπως έχει τροποποιηθεί και ισχύει.</w:t>
      </w:r>
    </w:p>
    <w:p w14:paraId="4FDB8324"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Το ΠΔ 148/2009 (ΦΕΚ 190/Α/09) «Περιβαλλοντική ευθύνη για την πρόληψη και την αποκατάσταση των ζημιών στο περιβάλλον, εναρμόνιση με την Οδηγία 2004/35/ΕΚ του ΕΚ και του Συμβουλίου της 21</w:t>
      </w:r>
      <w:r w:rsidRPr="00FB06D4">
        <w:rPr>
          <w:rFonts w:asciiTheme="minorHAnsi" w:hAnsiTheme="minorHAnsi" w:cs="Tahoma"/>
          <w:sz w:val="24"/>
          <w:szCs w:val="24"/>
          <w:vertAlign w:val="superscript"/>
        </w:rPr>
        <w:t>ης</w:t>
      </w:r>
      <w:r w:rsidRPr="00FB06D4">
        <w:rPr>
          <w:rFonts w:asciiTheme="minorHAnsi" w:hAnsiTheme="minorHAnsi" w:cs="Tahoma"/>
          <w:sz w:val="24"/>
          <w:szCs w:val="24"/>
        </w:rPr>
        <w:t xml:space="preserve"> Απριλίου 2004, όπως ισχύει»</w:t>
      </w:r>
    </w:p>
    <w:p w14:paraId="3342E103"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Το Ν. 4042/2012 (ΦΕΚ Α 24 / 2012) «Ποινική προστασία του περιβάλλοντος – Εναρμόνιση με την οδηγία 2008/99/ΕΚ – Πλαίσιο παραγωγής και διαχείρισης αποβλήτων – Ρύθμιση θεμάτων Υπουργείου Περιβάλλοντος Ενέργειας και Κλιματικής Αλλαγής».</w:t>
      </w:r>
    </w:p>
    <w:p w14:paraId="27BEEDE8"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 xml:space="preserve">Το Νόμο 1650/1986 «Για την προστασία του περιβάλλοντος» (ΦΕΚ 160/Α'/86) και το Νόμο 3010/2002 (ΦΕΚ 91/Α'/02) « Εναρμόνιση του Ν. 1650/1986 με τις οδηγίες 97/11 ΕΕ και 96/61 ΕΕ. Διαδικασία οροθέτησης και ρυθμίσεις θεμάτων για τα </w:t>
      </w:r>
      <w:proofErr w:type="spellStart"/>
      <w:r w:rsidRPr="00FB06D4">
        <w:rPr>
          <w:rFonts w:asciiTheme="minorHAnsi" w:hAnsiTheme="minorHAnsi" w:cs="Tahoma"/>
          <w:sz w:val="24"/>
          <w:szCs w:val="24"/>
        </w:rPr>
        <w:t>υδατορέματα</w:t>
      </w:r>
      <w:proofErr w:type="spellEnd"/>
      <w:r w:rsidRPr="00FB06D4">
        <w:rPr>
          <w:rFonts w:asciiTheme="minorHAnsi" w:hAnsiTheme="minorHAnsi" w:cs="Tahoma"/>
          <w:sz w:val="24"/>
          <w:szCs w:val="24"/>
        </w:rPr>
        <w:t xml:space="preserve"> και άλλες διατάξεις».</w:t>
      </w:r>
    </w:p>
    <w:p w14:paraId="62B9B180"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Το Νόμο 4555/2018 (ΦΕΚ 133/Α/18) «Μεταρρύθμιση του θεσμικού πλαισίου της Τοπικής Αυτοδιοίκησης- Εμβάθυνση της Δημοκρατίας- Ενίσχυση της Συμμετοχής-Βελτίωση της οικονομικής και αναπτυξιακής λειτουργίας των Ο.Τ.Α. [Πρόγραμμα «ΚΛΕΙΣΘΕΝΗΣ Ι»- Ρυθμίσεις για τον εκσυγχρονισμό του πλαισίου οργάνωσης και λειτουργίας των ΦΟΔΣΑ…»</w:t>
      </w:r>
    </w:p>
    <w:p w14:paraId="08DB5BA3"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Την Αριθ. Η.Π. 50910/2727 (ΦΕΚ 1909/Β'/03) «Μέτρα και όροι για την διαχείριση των στερεών αποβλήτων. Εθνικός και Περιφερειακός Σχεδιασμός Διαχείρισης»</w:t>
      </w:r>
    </w:p>
    <w:p w14:paraId="6257316A"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lastRenderedPageBreak/>
        <w:t>Την ΚΥΑ 51373/4684/2015 (ΦΕΚ 2706/Β/15) «Κύρωση του Εθνικού Σχεδίου Διαχείρισης Αποβλήτων (Ε.Σ.Δ.Α.) και του Εθνικού Στρατηγικού Σχεδίου Πρόληψης Δημιουργίας Αποβλήτων»</w:t>
      </w:r>
    </w:p>
    <w:p w14:paraId="460F8800"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Την ΠΥΣ 49/15-12-2015 (ΦΕΚ 174/Α/15) «Τροποποίηση και έγκριση του Εθνικού Σχεδίου Διαχείρισης Αποβλήτων (Ε.Σ.Δ.Α.) και του Εθνικού Στρατηγικού Σχεδίου Πρόληψης Δημιουργίας Αποβλήτων που κυρώθηκαν με την 51373/4684/25−11−2015 ΚΥΑ, σύμφωνα με το άρθρο 31 του Ν. 4342/2015»</w:t>
      </w:r>
    </w:p>
    <w:p w14:paraId="5CE12F55"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Την ΚΥΑ 61490/5302 (ΦΕΚ 4175/Β/16) «Κύρωση της απόφασης έγκρισης του Περιφερειακού Σχεδίου Διαχείρισης Αποβλήτων (ΠΕΣΔΑ) της Περιφέρειας Αττικής»</w:t>
      </w:r>
    </w:p>
    <w:p w14:paraId="45E1A6B9"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 xml:space="preserve">Την ΚΥΑ </w:t>
      </w:r>
      <w:proofErr w:type="spellStart"/>
      <w:r w:rsidRPr="00FB06D4">
        <w:rPr>
          <w:rFonts w:asciiTheme="minorHAnsi" w:hAnsiTheme="minorHAnsi" w:cs="Tahoma"/>
          <w:sz w:val="24"/>
          <w:szCs w:val="24"/>
        </w:rPr>
        <w:t>Αριθμ</w:t>
      </w:r>
      <w:proofErr w:type="spellEnd"/>
      <w:r w:rsidRPr="00FB06D4">
        <w:rPr>
          <w:rFonts w:asciiTheme="minorHAnsi" w:hAnsiTheme="minorHAnsi" w:cs="Tahoma"/>
          <w:sz w:val="24"/>
          <w:szCs w:val="24"/>
        </w:rPr>
        <w:t>. Οικ. 43912/4026 (ΦΕΚ 2992/Β/16) «Οργάνωση και λειτουργία Ηλεκτρονικού Μητρώου Αποβλήτων (ΗΜΑ), σύμφωνα με τις διατάξεις του άρθρου 40 του Ν. 4042/2012 (Α' 24), όπως ισχύει»</w:t>
      </w:r>
    </w:p>
    <w:p w14:paraId="7CC5CEAF"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 xml:space="preserve">Την ΚΥΑ </w:t>
      </w:r>
      <w:proofErr w:type="spellStart"/>
      <w:r w:rsidRPr="00FB06D4">
        <w:rPr>
          <w:rFonts w:asciiTheme="minorHAnsi" w:hAnsiTheme="minorHAnsi" w:cs="Tahoma"/>
          <w:sz w:val="24"/>
          <w:szCs w:val="24"/>
        </w:rPr>
        <w:t>Αριθμ</w:t>
      </w:r>
      <w:proofErr w:type="spellEnd"/>
      <w:r w:rsidRPr="00FB06D4">
        <w:rPr>
          <w:rFonts w:asciiTheme="minorHAnsi" w:hAnsiTheme="minorHAnsi" w:cs="Tahoma"/>
          <w:sz w:val="24"/>
          <w:szCs w:val="24"/>
        </w:rPr>
        <w:t>. Οικ. 1/1 (ΦΕΚ 1/Β/17) «Τροποποίηση της ΚΥΑ 43912/4026- Οργάνωση και λειτουργία Ηλεκτρονικού Μητρώου Αποβλήτων (ΗΜΑ)».</w:t>
      </w:r>
    </w:p>
    <w:p w14:paraId="4B971AB7"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Την ΚΥΑ 114218/1997 (ΦΕΚ 1016 B) «Κατάρτιση πλαισίου Προδιαγραφών και γενικών προγραμμάτων διαχείρισης στερεών αποβλήτων»</w:t>
      </w:r>
    </w:p>
    <w:p w14:paraId="7EE8C428"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Το Νόμο 4496/2017 (ΦΕΚ 170/Α/17) «Τροποποίηση του Ν. 2939/2001 για την εναλλακτική διαχείριση των συσκευασιών και άλλων προϊόντων, προσαρμογή στην Οδηγία 2015/720/ΕΕ, ρύθμιση θεμάτων του Ελληνικού Οργανισμού Ανακύκλωσης και άλλες διατάξεις»</w:t>
      </w:r>
    </w:p>
    <w:p w14:paraId="42BA1F07"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Το Π.Δ. 82/2004 (ΦΕΚ 64/Α'/04) «Μέτρα, όροι και πρόγραμμα για την εναλλακτική διαχείριση των αποβλήτων λιπαντικών ελαίων».</w:t>
      </w:r>
    </w:p>
    <w:p w14:paraId="794529FA"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Το Π.Δ. 109/2004 (ΦΕΚ 75/Α'/04) «Μέτρα και όροι για την εναλλακτική διαχείριση των μεταχειρισμένων ελαστικών των οχημάτων. Πρόγραμμα για την εναλλακτική διαχείριση τους».</w:t>
      </w:r>
    </w:p>
    <w:p w14:paraId="6D68653D"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Την ΚΥΑ 36259/1757/Ε103/2010 (ΦΕΚ 1312Β/10) «Μέτρα, όροι και πρόγραμμα για την εναλλακτική διαχείριση των αποβλήτων από εκσκαφές, κατασκευές και κατεδαφίσεις (ΑΕΚΚ)»</w:t>
      </w:r>
      <w:r w:rsidR="009510F6" w:rsidRPr="00FB06D4">
        <w:rPr>
          <w:rFonts w:asciiTheme="minorHAnsi" w:hAnsiTheme="minorHAnsi" w:cs="Tahoma"/>
          <w:sz w:val="24"/>
          <w:szCs w:val="24"/>
        </w:rPr>
        <w:t>.</w:t>
      </w:r>
    </w:p>
    <w:p w14:paraId="5900B418"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Την ΚΥΑ 41624.2057.Ε103/2010 (ΦΕΚ 1625Β/10) «Μέτρα, όροι και πρόγραμμα για την εναλλακτική διαχείριση των χρησιμοποιημένων ηλεκτρικών στηλών και συσσωρευτών»</w:t>
      </w:r>
    </w:p>
    <w:p w14:paraId="0B09DBF5"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 xml:space="preserve">Την KYA 39200/2015 (ΦΕΚ 2057/Β/15) «Τροποποίηση της υπ’ </w:t>
      </w:r>
      <w:proofErr w:type="spellStart"/>
      <w:r w:rsidRPr="00FB06D4">
        <w:rPr>
          <w:rFonts w:asciiTheme="minorHAnsi" w:hAnsiTheme="minorHAnsi" w:cs="Tahoma"/>
          <w:sz w:val="24"/>
          <w:szCs w:val="24"/>
        </w:rPr>
        <w:t>αριθμ</w:t>
      </w:r>
      <w:proofErr w:type="spellEnd"/>
      <w:r w:rsidRPr="00FB06D4">
        <w:rPr>
          <w:rFonts w:asciiTheme="minorHAnsi" w:hAnsiTheme="minorHAnsi" w:cs="Tahoma"/>
          <w:sz w:val="24"/>
          <w:szCs w:val="24"/>
        </w:rPr>
        <w:t>. 41624/2057/2010 ΚΥΑ σε συμμόρφωση με τις διατάξεις της οδηγίας 2013/56/ΕΕ για την τροποποίηση της οδηγίας 2006/66/ΕΚ του Ευρωπαϊκού Κοινοβουλίου και του Συμβουλίου, σχετικά με τις ηλεκτρικές στήλες και τους συσσωρευτές και τα απόβλητα ηλεκτρικών στηλών και συσσωρευτών»</w:t>
      </w:r>
    </w:p>
    <w:p w14:paraId="1447F450"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Το Π.Δ. 117/2004 (ΦΕΚ 82/Α'/04) «Μέτρα, όροι και πρόγραμμα για την εναλλακτική διαχείριση των αποβλήτων ειδών ηλεκτρικού και ηλεκτρονικού εξοπλισμού, σε συμμόρφωση με την οδηγία 2002/95).</w:t>
      </w:r>
    </w:p>
    <w:p w14:paraId="27745E48"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 xml:space="preserve">Το ΠΔ 15/2006 (ΦΕΚ Α 12/ 3.2.06) «Τροποποίηση του ΠΔ 117/2004, σε συμμόρφωση με τις διατάξεις της οδηγίας 2003/108 για την τροποποίηση της οδηγίας 2002/96 σχετικά με τα απόβλητα ειδών ηλεκτρικού και ηλεκτρονικού εξοπλισμού (ΑΗΗΕ)» </w:t>
      </w:r>
    </w:p>
    <w:p w14:paraId="3651B2FE"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 xml:space="preserve">Την ΚΥΑ 29407/3508/2002 (ΦΕΚ 1572 B) «Μέτρα και όροι για την υγειονομική ταφή των αποβλήτων» </w:t>
      </w:r>
    </w:p>
    <w:p w14:paraId="774C9502"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Την Αριθ. Η.Π. 37591/2031 (ΦΕΚ 1419/Β'/03) «Μέτρα και όροι για την διαχείριση ιατρικών αποβλήτων από υγειονομικές μονάδες».</w:t>
      </w:r>
    </w:p>
    <w:p w14:paraId="4FFD6CA8"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lastRenderedPageBreak/>
        <w:t>Την ΚΥΑ με αρ. Κ.Υ.Α.146163/2012 «Μέτρα και Όροι για τη Διαχείριση Αποβλήτων Υγειονομικών Μονάδων», που εκδόθηκε κατ’ εξουσιοδότηση του άρθρου 38, παρ.7 του ν.4042/2012»</w:t>
      </w:r>
    </w:p>
    <w:p w14:paraId="483E377B" w14:textId="77777777" w:rsidR="00B47133"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Το Β.Δ. 374/67 (ΦΕΚ 114/Α'/67) "Περί τρόπου διαθέσεως των τοξικών γεωργικών     φαρμάκων και τινών λοιπών μέτρων ελέγχου οικιακών εντομοκτόνων"</w:t>
      </w:r>
      <w:r w:rsidR="007B5668" w:rsidRPr="00FB06D4">
        <w:rPr>
          <w:rFonts w:asciiTheme="minorHAnsi" w:hAnsiTheme="minorHAnsi" w:cs="Tahoma"/>
          <w:sz w:val="24"/>
          <w:szCs w:val="24"/>
        </w:rPr>
        <w:t xml:space="preserve"> και η Απόφαση του Υπουργού Γεωργίας με αριθμό 183897/1-10-85  "Καταπολέμηση εντόμων ή τρωκτικών σε κατοικημένες περιοχές" οι οποίες αντικαταστάθηκαν από την ΚΥΑ 323/4883 (ΦΕΚ 163Β’/22-1-2015)</w:t>
      </w:r>
    </w:p>
    <w:p w14:paraId="15E34A58" w14:textId="77777777" w:rsidR="00E26039"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Το Νόμο 721/77 (ΦΕΚ 298/Α'/77) "Περί εγκρίσεως κυκλοφορίας γεωργικών φαρμάκων, ως και ρυθμίσεως συναφών θεμάτων"</w:t>
      </w:r>
      <w:r w:rsidR="007B5668" w:rsidRPr="00FB06D4">
        <w:rPr>
          <w:rFonts w:asciiTheme="minorHAnsi" w:hAnsiTheme="minorHAnsi" w:cs="Tahoma"/>
          <w:color w:val="2F5496" w:themeColor="accent1" w:themeShade="BF"/>
          <w:sz w:val="24"/>
          <w:szCs w:val="24"/>
        </w:rPr>
        <w:t xml:space="preserve"> </w:t>
      </w:r>
      <w:r w:rsidR="007B5668" w:rsidRPr="00FB06D4">
        <w:rPr>
          <w:rFonts w:asciiTheme="minorHAnsi" w:hAnsiTheme="minorHAnsi" w:cs="Tahoma"/>
          <w:sz w:val="24"/>
          <w:szCs w:val="24"/>
        </w:rPr>
        <w:t>όπως έχει τροποποιηθεί από το Νόμο 2538/1997 (Α ́242): «Περί εγκρίσεως κυκλοφορίας και ελέγχου των γεωργικών φαρμάκων, ως και ρυθμίσεως συναφών θεμάτων».</w:t>
      </w:r>
      <w:r w:rsidR="0084156F" w:rsidRPr="00FB06D4">
        <w:rPr>
          <w:rFonts w:asciiTheme="minorHAnsi" w:hAnsiTheme="minorHAnsi" w:cs="Tahoma"/>
          <w:sz w:val="24"/>
          <w:szCs w:val="24"/>
        </w:rPr>
        <w:t xml:space="preserve"> </w:t>
      </w:r>
      <w:r w:rsidR="00E26039" w:rsidRPr="00FB06D4">
        <w:rPr>
          <w:rFonts w:asciiTheme="minorHAnsi" w:hAnsiTheme="minorHAnsi" w:cs="Tahoma"/>
          <w:sz w:val="24"/>
          <w:szCs w:val="24"/>
        </w:rPr>
        <w:t xml:space="preserve">Κανονισμός (ΕΕ) αριθ. 528/2012 του Ευρωπαϊκού Κοινοβουλίου και του Συμβουλίου της 22ας Μαΐου 2012 σχετικά με τη διάθεση στην αγορά και τη χρήση των </w:t>
      </w:r>
      <w:proofErr w:type="spellStart"/>
      <w:r w:rsidR="00E26039" w:rsidRPr="00FB06D4">
        <w:rPr>
          <w:rFonts w:asciiTheme="minorHAnsi" w:hAnsiTheme="minorHAnsi" w:cs="Tahoma"/>
          <w:sz w:val="24"/>
          <w:szCs w:val="24"/>
        </w:rPr>
        <w:t>βιοκτόνων</w:t>
      </w:r>
      <w:proofErr w:type="spellEnd"/>
      <w:r w:rsidR="00E26039" w:rsidRPr="00FB06D4">
        <w:rPr>
          <w:rFonts w:asciiTheme="minorHAnsi" w:hAnsiTheme="minorHAnsi" w:cs="Tahoma"/>
          <w:sz w:val="24"/>
          <w:szCs w:val="24"/>
        </w:rPr>
        <w:t>.</w:t>
      </w:r>
    </w:p>
    <w:p w14:paraId="4BA7D195" w14:textId="77777777" w:rsidR="00E26039" w:rsidRPr="00FB06D4" w:rsidRDefault="00E26039"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Κανονισμός (ΕΚ) αριθ. 1272/2008 του Ευρωπαϊκού Κοινοβουλίου και του Συμβουλίου της 16ης Δεκεμβρίου 2008, «για την ταξινόμηση, την επισήμανση και τη συσκευασία των ουσιών και των μειγμάτων».</w:t>
      </w:r>
    </w:p>
    <w:p w14:paraId="00202324" w14:textId="77777777" w:rsidR="00E26039" w:rsidRPr="00FB06D4" w:rsidRDefault="00E26039"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 xml:space="preserve">ΚΥΑ 4616/52519/16-5-2016 (Β ́1367): «Καθορισμός συμπληρωματικών μέτρων για την εφαρμογή του Κανονισμού (ΕΕ) αριθ. 528/2012 του Ευρωπαϊκού Κοινοβουλίου και του Συμβουλίου, της 22ας Μαΐου 2012, σχετικά με τη διάθεση στην αγορά και τη χρήση </w:t>
      </w:r>
      <w:proofErr w:type="spellStart"/>
      <w:r w:rsidRPr="00FB06D4">
        <w:rPr>
          <w:rFonts w:asciiTheme="minorHAnsi" w:hAnsiTheme="minorHAnsi" w:cs="Tahoma"/>
          <w:sz w:val="24"/>
          <w:szCs w:val="24"/>
        </w:rPr>
        <w:t>βιοκτόνων</w:t>
      </w:r>
      <w:proofErr w:type="spellEnd"/>
      <w:r w:rsidRPr="00FB06D4">
        <w:rPr>
          <w:rFonts w:asciiTheme="minorHAnsi" w:hAnsiTheme="minorHAnsi" w:cs="Tahoma"/>
          <w:sz w:val="24"/>
          <w:szCs w:val="24"/>
        </w:rPr>
        <w:t>.</w:t>
      </w:r>
    </w:p>
    <w:p w14:paraId="6BF0BFAB" w14:textId="77777777" w:rsidR="00E26039" w:rsidRPr="00FB06D4" w:rsidRDefault="00E26039"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 xml:space="preserve">Κανονισμός (ΕΕ) αριθ. 354/2013 του Ευρωπαϊκού Κοινοβουλίου και του Συμβουλίου της 18ης Απριλίου 2013 σχετικά με αλλαγές </w:t>
      </w:r>
      <w:proofErr w:type="spellStart"/>
      <w:r w:rsidRPr="00FB06D4">
        <w:rPr>
          <w:rFonts w:asciiTheme="minorHAnsi" w:hAnsiTheme="minorHAnsi" w:cs="Tahoma"/>
          <w:sz w:val="24"/>
          <w:szCs w:val="24"/>
        </w:rPr>
        <w:t>βιοκτόνων</w:t>
      </w:r>
      <w:proofErr w:type="spellEnd"/>
      <w:r w:rsidRPr="00FB06D4">
        <w:rPr>
          <w:rFonts w:asciiTheme="minorHAnsi" w:hAnsiTheme="minorHAnsi" w:cs="Tahoma"/>
          <w:sz w:val="24"/>
          <w:szCs w:val="24"/>
        </w:rPr>
        <w:t xml:space="preserve"> για τα οποία έχει χορηγηθεί άδεια σύμφωνα με τον κανονισμό (ΕΕ) αριθ. 528/2012 του Ευρωπαϊκού Κοινοβουλίου και του Συμβουλίου.</w:t>
      </w:r>
    </w:p>
    <w:p w14:paraId="0DF5E7AE" w14:textId="77777777" w:rsidR="00E26039" w:rsidRPr="00FB06D4" w:rsidRDefault="00E26039"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 xml:space="preserve">KYA4829/52048/3-5-2012 (B ́1471): «Καθορισμός απαιτήσεων για την έγκριση </w:t>
      </w:r>
      <w:proofErr w:type="spellStart"/>
      <w:r w:rsidRPr="00FB06D4">
        <w:rPr>
          <w:rFonts w:asciiTheme="minorHAnsi" w:hAnsiTheme="minorHAnsi" w:cs="Tahoma"/>
          <w:sz w:val="24"/>
          <w:szCs w:val="24"/>
        </w:rPr>
        <w:t>Βιοκτόνων</w:t>
      </w:r>
      <w:proofErr w:type="spellEnd"/>
      <w:r w:rsidRPr="00FB06D4">
        <w:rPr>
          <w:rFonts w:asciiTheme="minorHAnsi" w:hAnsiTheme="minorHAnsi" w:cs="Tahoma"/>
          <w:sz w:val="24"/>
          <w:szCs w:val="24"/>
        </w:rPr>
        <w:t xml:space="preserve"> Προϊόντων που με βάση το Π.Δ. 205/2001 (A ́ 160) ανήκουν στους τύπους προϊόντων 14 και 18».</w:t>
      </w:r>
    </w:p>
    <w:p w14:paraId="2DC5B6EF" w14:textId="77777777" w:rsidR="00E26039" w:rsidRPr="00FB06D4" w:rsidRDefault="00E26039"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Νόμος 721/1977 (Α ́298) όπως τροποποιήθηκε με το Νόμο 2538/1997 (Α ́242): «Περί εγκρίσεως κυκλοφορίας και ελέγχου των γεωργικών φαρμάκων, ως και ρυθμίσεως συναφών θεμάτων»</w:t>
      </w:r>
    </w:p>
    <w:p w14:paraId="63CCF468"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 xml:space="preserve">Την </w:t>
      </w:r>
      <w:r w:rsidRPr="00FB06D4">
        <w:rPr>
          <w:rFonts w:asciiTheme="minorHAnsi" w:hAnsiTheme="minorHAnsi" w:cs="Tahoma"/>
          <w:sz w:val="24"/>
          <w:szCs w:val="24"/>
          <w:lang w:val="en-US"/>
        </w:rPr>
        <w:t>Y</w:t>
      </w:r>
      <w:r w:rsidRPr="00FB06D4">
        <w:rPr>
          <w:rFonts w:asciiTheme="minorHAnsi" w:hAnsiTheme="minorHAnsi" w:cs="Tahoma"/>
          <w:sz w:val="24"/>
          <w:szCs w:val="24"/>
        </w:rPr>
        <w:t>.Π. 50910/2727/2003 (ΦΕΚ Β 1909/2003) «Μέτρα και Όροι για τη Διαχείριση Στερεών Αποβλήτων. Εθνικός και Περιφερειακός Σχεδιασμός Διαχείρισης».</w:t>
      </w:r>
    </w:p>
    <w:p w14:paraId="48C9223B"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Το Ν. 2939/2001 (ΦΕΚ Α 179 /01) «Συσκευασίες και εναλλακτική διαχείριση των συσκευασιών και άλλων προϊόντων - Ίδρυση Εθνικού Οργανισμού Εναλλακτικής Διαχείρισης Συσκευασιών και Άλλων Προϊόντων (Ε.Ο.Ε.Δ.Σ.Α.Π.) και άλλες διατάξεις».</w:t>
      </w:r>
    </w:p>
    <w:p w14:paraId="67331337"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Το Ν. 3854/2010 (ΦΕΚ Α 94 /10) «Τροποποίηση της νομοθεσίας για την εναλλακτική διαχείριση των συσκευασιών και άλλων προϊόντων και τον Εθνικό Οργανισμό Εναλλακτικής Διαχείρισης Συσκευασιών και Άλλων Προϊόντων (Ε.Ο.Ε.Δ.Σ.Α.Π.) και άλλες διατάξεις»</w:t>
      </w:r>
    </w:p>
    <w:p w14:paraId="2D750065" w14:textId="77777777" w:rsidR="00E26039" w:rsidRPr="00FB06D4" w:rsidRDefault="00E26039"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Νόμος 3850/2010 «Κύρωση του Κώδικα νόμων για την υγεία και την ασφάλεια των εργαζομένων»</w:t>
      </w:r>
    </w:p>
    <w:p w14:paraId="7C9CED3E"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Το Π.Δ. 17/96 (ΦΕΚ 11/Α'/96) "Μέτρα για τη βελτίωση της ασφάλειας και της υγείας  των εργαζομένων κατά την εργασία σε συμμόρφωση με τις οδηγίες 89/391/ΕΟΚ και 91/383/ΕΟΚ" όπως τροποποιήθηκε με το Π.Δ.159/99 (ΦΕΚ 157/Α'/99)</w:t>
      </w:r>
    </w:p>
    <w:p w14:paraId="2B465976"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rPr>
        <w:t xml:space="preserve">Το Π.Δ. 11/2002 (ΦΕΚ 6/Α'/2002) «Εθνικό Σχέδιο Έκτατης Ανάγκης για την αντιμετώπιση περιστατικών ρύπανσης από πετρέλαιο και άλλες επιβλαβείς ουσίες» </w:t>
      </w:r>
    </w:p>
    <w:p w14:paraId="44E2DA1C"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lang w:val="en-US"/>
        </w:rPr>
        <w:lastRenderedPageBreak/>
        <w:t>T</w:t>
      </w:r>
      <w:r w:rsidRPr="00FB06D4">
        <w:rPr>
          <w:rFonts w:asciiTheme="minorHAnsi" w:hAnsiTheme="minorHAnsi" w:cs="Tahoma"/>
          <w:sz w:val="24"/>
          <w:szCs w:val="24"/>
        </w:rPr>
        <w:t>ην αρ. 30440/08.05.2006 εγκύκλιο του Υπουργείου Απασχόλησης και Κοινωνικής Προστασίας όπως συμπληρώθηκε.</w:t>
      </w:r>
    </w:p>
    <w:p w14:paraId="4DD640A2" w14:textId="77777777" w:rsidR="00312617" w:rsidRPr="00FB06D4" w:rsidRDefault="00312617" w:rsidP="00787F90">
      <w:pPr>
        <w:pStyle w:val="afb"/>
        <w:numPr>
          <w:ilvl w:val="0"/>
          <w:numId w:val="12"/>
        </w:numPr>
        <w:suppressAutoHyphens w:val="0"/>
        <w:overflowPunct/>
        <w:autoSpaceDE/>
        <w:ind w:left="993" w:hanging="426"/>
        <w:jc w:val="both"/>
        <w:textAlignment w:val="auto"/>
        <w:rPr>
          <w:rFonts w:asciiTheme="minorHAnsi" w:hAnsiTheme="minorHAnsi" w:cs="Tahoma"/>
          <w:sz w:val="24"/>
          <w:szCs w:val="24"/>
        </w:rPr>
      </w:pPr>
      <w:r w:rsidRPr="00FB06D4">
        <w:rPr>
          <w:rFonts w:asciiTheme="minorHAnsi" w:hAnsiTheme="minorHAnsi" w:cs="Tahoma"/>
          <w:sz w:val="24"/>
          <w:szCs w:val="24"/>
          <w:lang w:val="en-US"/>
        </w:rPr>
        <w:t>To</w:t>
      </w:r>
      <w:r w:rsidRPr="00FB06D4">
        <w:rPr>
          <w:rFonts w:asciiTheme="minorHAnsi" w:hAnsiTheme="minorHAnsi" w:cs="Tahoma"/>
          <w:sz w:val="24"/>
          <w:szCs w:val="24"/>
        </w:rPr>
        <w:t xml:space="preserve"> </w:t>
      </w:r>
      <w:r w:rsidRPr="00FB06D4">
        <w:rPr>
          <w:rFonts w:asciiTheme="minorHAnsi" w:hAnsiTheme="minorHAnsi" w:cs="Tahoma"/>
          <w:sz w:val="24"/>
          <w:szCs w:val="24"/>
          <w:lang w:val="en-US"/>
        </w:rPr>
        <w:t>N</w:t>
      </w:r>
      <w:r w:rsidRPr="00FB06D4">
        <w:rPr>
          <w:rFonts w:asciiTheme="minorHAnsi" w:hAnsiTheme="minorHAnsi" w:cs="Tahoma"/>
          <w:sz w:val="24"/>
          <w:szCs w:val="24"/>
        </w:rPr>
        <w:t xml:space="preserve">.3863/2010 (ΦΕΚ </w:t>
      </w:r>
      <w:r w:rsidRPr="00FB06D4">
        <w:rPr>
          <w:rFonts w:asciiTheme="minorHAnsi" w:hAnsiTheme="minorHAnsi" w:cs="Tahoma"/>
          <w:sz w:val="24"/>
          <w:szCs w:val="24"/>
          <w:lang w:val="en-US"/>
        </w:rPr>
        <w:t>A</w:t>
      </w:r>
      <w:r w:rsidRPr="00FB06D4">
        <w:rPr>
          <w:rFonts w:asciiTheme="minorHAnsi" w:hAnsiTheme="minorHAnsi" w:cs="Tahoma"/>
          <w:sz w:val="24"/>
          <w:szCs w:val="24"/>
        </w:rPr>
        <w:t xml:space="preserve"> 115) «Νέο Ασφαλιστικό Σύστημα και συναφείς διατάξεις και ρυθμίσεις στις εργασιακές σχέσεις» όπως έχει τροποποιηθεί και ισχύει.</w:t>
      </w:r>
    </w:p>
    <w:p w14:paraId="2F7A663D" w14:textId="77777777" w:rsidR="0051290D" w:rsidRPr="00B97345" w:rsidRDefault="0051290D" w:rsidP="00787F90">
      <w:pPr>
        <w:pStyle w:val="afb"/>
        <w:numPr>
          <w:ilvl w:val="0"/>
          <w:numId w:val="12"/>
        </w:numPr>
        <w:suppressAutoHyphens w:val="0"/>
        <w:overflowPunct/>
        <w:autoSpaceDN w:val="0"/>
        <w:adjustRightInd w:val="0"/>
        <w:ind w:left="993" w:hanging="426"/>
        <w:jc w:val="both"/>
        <w:textAlignment w:val="auto"/>
        <w:rPr>
          <w:rFonts w:asciiTheme="minorHAnsi" w:hAnsiTheme="minorHAnsi" w:cs="Tahoma"/>
          <w:sz w:val="24"/>
          <w:szCs w:val="24"/>
        </w:rPr>
      </w:pPr>
      <w:r w:rsidRPr="00B97345">
        <w:rPr>
          <w:rFonts w:asciiTheme="minorHAnsi" w:eastAsiaTheme="minorHAnsi" w:hAnsiTheme="minorHAnsi" w:cs="Calibri,Bold"/>
          <w:bCs/>
          <w:sz w:val="24"/>
          <w:szCs w:val="24"/>
          <w:lang w:eastAsia="en-US"/>
        </w:rPr>
        <w:t xml:space="preserve">Εγκύκλιος 8689/99147 «Διαδικασία απλούστευσης και προτυποποίησης των διοικητικών διαδικασιών ίδρυσης και λειτουργίας επιχείρησης επαγγελματικής χρήσης </w:t>
      </w:r>
      <w:proofErr w:type="spellStart"/>
      <w:r w:rsidRPr="00B97345">
        <w:rPr>
          <w:rFonts w:asciiTheme="minorHAnsi" w:eastAsiaTheme="minorHAnsi" w:hAnsiTheme="minorHAnsi" w:cs="Calibri,Bold"/>
          <w:bCs/>
          <w:sz w:val="24"/>
          <w:szCs w:val="24"/>
          <w:lang w:eastAsia="en-US"/>
        </w:rPr>
        <w:t>βιοκτόνων</w:t>
      </w:r>
      <w:proofErr w:type="spellEnd"/>
      <w:r w:rsidRPr="00B97345">
        <w:rPr>
          <w:rFonts w:asciiTheme="minorHAnsi" w:eastAsiaTheme="minorHAnsi" w:hAnsiTheme="minorHAnsi" w:cs="Calibri,Bold"/>
          <w:bCs/>
          <w:sz w:val="24"/>
          <w:szCs w:val="24"/>
          <w:lang w:eastAsia="en-US"/>
        </w:rPr>
        <w:t xml:space="preserve"> σκευασμάτων με σκοπό την καταπολέμηση εντόμων και τρωκτικών σε κατοικημένους χώρους σε εφαρμογή της Κ.Υ.Α 323/4883/16-1-2015 (ΦΕΚ 163/Β΄/22-1-2015)».</w:t>
      </w:r>
    </w:p>
    <w:p w14:paraId="05B0EE68" w14:textId="77777777" w:rsidR="0051290D" w:rsidRDefault="0051290D" w:rsidP="000F08D2">
      <w:pPr>
        <w:suppressAutoHyphens w:val="0"/>
        <w:overflowPunct/>
        <w:autoSpaceDE/>
        <w:ind w:left="993" w:hanging="426"/>
        <w:jc w:val="both"/>
        <w:textAlignment w:val="auto"/>
        <w:rPr>
          <w:rFonts w:asciiTheme="minorHAnsi" w:hAnsiTheme="minorHAnsi" w:cs="Tahoma"/>
          <w:sz w:val="24"/>
          <w:szCs w:val="24"/>
        </w:rPr>
      </w:pPr>
    </w:p>
    <w:p w14:paraId="36D6ABA5" w14:textId="77777777" w:rsidR="002C4FAB" w:rsidRPr="00FB06D4" w:rsidRDefault="002C4FAB" w:rsidP="000F08D2">
      <w:pPr>
        <w:suppressAutoHyphens w:val="0"/>
        <w:overflowPunct/>
        <w:autoSpaceDE/>
        <w:ind w:left="993" w:hanging="426"/>
        <w:jc w:val="both"/>
        <w:textAlignment w:val="auto"/>
        <w:rPr>
          <w:rFonts w:asciiTheme="minorHAnsi" w:hAnsiTheme="minorHAnsi" w:cs="Tahoma"/>
          <w:sz w:val="24"/>
          <w:szCs w:val="24"/>
        </w:rPr>
      </w:pPr>
    </w:p>
    <w:p w14:paraId="478C8BB0" w14:textId="77777777" w:rsidR="00294F3B" w:rsidRDefault="00294F3B" w:rsidP="00E8277C">
      <w:pPr>
        <w:pStyle w:val="2"/>
        <w:tabs>
          <w:tab w:val="clear" w:pos="0"/>
        </w:tabs>
        <w:spacing w:after="120"/>
        <w:ind w:left="0" w:firstLine="0"/>
        <w:jc w:val="both"/>
        <w:rPr>
          <w:rFonts w:asciiTheme="minorHAnsi" w:hAnsiTheme="minorHAnsi" w:cs="Tahoma"/>
          <w:sz w:val="24"/>
          <w:szCs w:val="24"/>
        </w:rPr>
      </w:pPr>
      <w:bookmarkStart w:id="10" w:name="_Toc1143997"/>
      <w:bookmarkStart w:id="11" w:name="_Toc24729685"/>
      <w:r w:rsidRPr="00FB06D4">
        <w:rPr>
          <w:rFonts w:asciiTheme="minorHAnsi" w:hAnsiTheme="minorHAnsi" w:cs="Tahoma"/>
          <w:sz w:val="24"/>
          <w:szCs w:val="24"/>
        </w:rPr>
        <w:t>Άρθρο 5: Γλώσσα διαδικασίας</w:t>
      </w:r>
      <w:bookmarkEnd w:id="10"/>
      <w:bookmarkEnd w:id="11"/>
      <w:r w:rsidRPr="00FB06D4">
        <w:rPr>
          <w:rFonts w:asciiTheme="minorHAnsi" w:hAnsiTheme="minorHAnsi" w:cs="Tahoma"/>
          <w:sz w:val="24"/>
          <w:szCs w:val="24"/>
        </w:rPr>
        <w:t xml:space="preserve"> </w:t>
      </w:r>
    </w:p>
    <w:p w14:paraId="0930F93F" w14:textId="77777777" w:rsidR="002C4FAB" w:rsidRPr="002C4FAB" w:rsidRDefault="002C4FAB" w:rsidP="007402AB"/>
    <w:p w14:paraId="303C0785" w14:textId="72FE5190" w:rsidR="00294F3B" w:rsidRDefault="002D05B9" w:rsidP="00787F90">
      <w:pPr>
        <w:pStyle w:val="afb"/>
        <w:numPr>
          <w:ilvl w:val="1"/>
          <w:numId w:val="4"/>
        </w:numPr>
        <w:suppressAutoHyphens w:val="0"/>
        <w:overflowPunct/>
        <w:autoSpaceDE/>
        <w:ind w:left="567" w:hanging="567"/>
        <w:jc w:val="both"/>
        <w:textAlignment w:val="auto"/>
        <w:rPr>
          <w:rFonts w:asciiTheme="minorHAnsi" w:hAnsiTheme="minorHAnsi" w:cs="Tahoma"/>
          <w:sz w:val="24"/>
          <w:szCs w:val="24"/>
        </w:rPr>
      </w:pPr>
      <w:r w:rsidRPr="00E6093E">
        <w:rPr>
          <w:rFonts w:asciiTheme="minorHAnsi" w:hAnsiTheme="minorHAnsi" w:cs="Tahoma"/>
          <w:sz w:val="24"/>
          <w:szCs w:val="24"/>
        </w:rPr>
        <w:t>Η γλώσσα διεξαγωγής του Διαγωνισμού είναι η Ελληνική και η Αγγλική και όλα τα στοιχεία αυτού καθώς και κάθε έγγραφο από τον Διαγωνιζόμενο/ Υποψήφιο προς τον Εργοδότη,  είτε θα είναι συντεταγμένο σ</w:t>
      </w:r>
      <w:r w:rsidR="005C45C4" w:rsidRPr="00E6093E">
        <w:rPr>
          <w:rFonts w:asciiTheme="minorHAnsi" w:hAnsiTheme="minorHAnsi" w:cs="Tahoma"/>
          <w:sz w:val="24"/>
          <w:szCs w:val="24"/>
        </w:rPr>
        <w:t>την Ελληνική ή στην Αγγλική</w:t>
      </w:r>
      <w:r w:rsidRPr="00E6093E">
        <w:rPr>
          <w:rFonts w:asciiTheme="minorHAnsi" w:hAnsiTheme="minorHAnsi" w:cs="Tahoma"/>
          <w:sz w:val="24"/>
          <w:szCs w:val="24"/>
        </w:rPr>
        <w:t xml:space="preserve">, είτε (εφόσον είναι συντεταγμένο στην γλώσσα της χώρας προέλευσής του) θα συνοδεύεται από νόμιμη μετάφραση </w:t>
      </w:r>
      <w:r w:rsidR="00881460" w:rsidRPr="00E6093E">
        <w:rPr>
          <w:rFonts w:asciiTheme="minorHAnsi" w:hAnsiTheme="minorHAnsi" w:cs="Tahoma"/>
          <w:sz w:val="24"/>
          <w:szCs w:val="24"/>
        </w:rPr>
        <w:t>από το Υπουργείο Εξωτερικών, Προξενική Αρχή, Δικηγόρο ή συμβολαιογράφο (εφόσον η δυνατότητα αυτή προβλέπεται από το εκάστοτε Δίκαιο της Χώρας).</w:t>
      </w:r>
      <w:r w:rsidR="00FB06D4" w:rsidRPr="00E6093E">
        <w:rPr>
          <w:rFonts w:asciiTheme="minorHAnsi" w:hAnsiTheme="minorHAnsi" w:cs="Tahoma"/>
          <w:sz w:val="24"/>
          <w:szCs w:val="24"/>
        </w:rPr>
        <w:t xml:space="preserve"> Επίσης </w:t>
      </w:r>
      <w:r w:rsidR="00294F3B" w:rsidRPr="00E6093E">
        <w:rPr>
          <w:rFonts w:asciiTheme="minorHAnsi" w:hAnsiTheme="minorHAnsi" w:cs="Tahoma"/>
          <w:sz w:val="24"/>
          <w:szCs w:val="24"/>
        </w:rPr>
        <w:t xml:space="preserve">οι έγγραφες συνεννοήσεις μεταξύ των Διαγωνιζομένων, της Επιτροπής του Διαγωνισμού και του ΟΛΠ θα γίνονται στην Ελληνική ή στην Αγγλική γλώσσα. </w:t>
      </w:r>
    </w:p>
    <w:p w14:paraId="5A41EEED" w14:textId="77777777" w:rsidR="003D5D98" w:rsidRPr="00E6093E" w:rsidRDefault="003D5D98" w:rsidP="003D5D98">
      <w:pPr>
        <w:pStyle w:val="afb"/>
        <w:suppressAutoHyphens w:val="0"/>
        <w:overflowPunct/>
        <w:autoSpaceDE/>
        <w:spacing w:line="360" w:lineRule="auto"/>
        <w:ind w:left="567"/>
        <w:jc w:val="both"/>
        <w:textAlignment w:val="auto"/>
        <w:rPr>
          <w:rFonts w:asciiTheme="minorHAnsi" w:hAnsiTheme="minorHAnsi" w:cs="Tahoma"/>
          <w:sz w:val="24"/>
          <w:szCs w:val="24"/>
        </w:rPr>
      </w:pPr>
    </w:p>
    <w:p w14:paraId="3AB91112" w14:textId="77777777" w:rsidR="00294F3B" w:rsidRPr="00FB06D4" w:rsidRDefault="00294F3B" w:rsidP="00E8277C">
      <w:pPr>
        <w:pStyle w:val="2"/>
        <w:tabs>
          <w:tab w:val="clear" w:pos="0"/>
        </w:tabs>
        <w:spacing w:after="120"/>
        <w:ind w:left="0" w:firstLine="0"/>
        <w:jc w:val="both"/>
        <w:rPr>
          <w:rFonts w:asciiTheme="minorHAnsi" w:hAnsiTheme="minorHAnsi" w:cs="Tahoma"/>
          <w:sz w:val="24"/>
          <w:szCs w:val="24"/>
        </w:rPr>
      </w:pPr>
      <w:bookmarkStart w:id="12" w:name="_Toc1143998"/>
      <w:bookmarkStart w:id="13" w:name="_Toc24729686"/>
      <w:r w:rsidRPr="00FB06D4">
        <w:rPr>
          <w:rFonts w:asciiTheme="minorHAnsi" w:hAnsiTheme="minorHAnsi" w:cs="Tahoma"/>
          <w:sz w:val="24"/>
          <w:szCs w:val="24"/>
        </w:rPr>
        <w:t xml:space="preserve">Άρθρο 6: Φόροι, Δασμοί, </w:t>
      </w:r>
      <w:proofErr w:type="spellStart"/>
      <w:r w:rsidRPr="00FB06D4">
        <w:rPr>
          <w:rFonts w:asciiTheme="minorHAnsi" w:hAnsiTheme="minorHAnsi" w:cs="Tahoma"/>
          <w:sz w:val="24"/>
          <w:szCs w:val="24"/>
        </w:rPr>
        <w:t>κ.λ.π</w:t>
      </w:r>
      <w:proofErr w:type="spellEnd"/>
      <w:r w:rsidRPr="00FB06D4">
        <w:rPr>
          <w:rFonts w:asciiTheme="minorHAnsi" w:hAnsiTheme="minorHAnsi" w:cs="Tahoma"/>
          <w:sz w:val="24"/>
          <w:szCs w:val="24"/>
        </w:rPr>
        <w:t>.- Πληρωμή Αναδόχου</w:t>
      </w:r>
      <w:bookmarkEnd w:id="12"/>
      <w:bookmarkEnd w:id="13"/>
      <w:r w:rsidRPr="00FB06D4">
        <w:rPr>
          <w:rFonts w:asciiTheme="minorHAnsi" w:hAnsiTheme="minorHAnsi" w:cs="Tahoma"/>
          <w:sz w:val="24"/>
          <w:szCs w:val="24"/>
        </w:rPr>
        <w:t xml:space="preserve"> </w:t>
      </w:r>
    </w:p>
    <w:p w14:paraId="68D0A525" w14:textId="77777777" w:rsidR="00950C44" w:rsidRPr="00FB06D4" w:rsidRDefault="00950C44" w:rsidP="00E8277C">
      <w:pPr>
        <w:spacing w:after="120"/>
        <w:rPr>
          <w:rFonts w:asciiTheme="minorHAnsi" w:hAnsiTheme="minorHAnsi" w:cs="Tahoma"/>
          <w:sz w:val="24"/>
          <w:szCs w:val="24"/>
        </w:rPr>
      </w:pPr>
    </w:p>
    <w:p w14:paraId="275C72D4" w14:textId="77777777" w:rsidR="00294F3B" w:rsidRPr="00FB06D4" w:rsidRDefault="00294F3B" w:rsidP="00787F90">
      <w:pPr>
        <w:pStyle w:val="afb"/>
        <w:numPr>
          <w:ilvl w:val="1"/>
          <w:numId w:val="5"/>
        </w:numPr>
        <w:ind w:left="567" w:hanging="567"/>
        <w:jc w:val="both"/>
        <w:rPr>
          <w:rFonts w:asciiTheme="minorHAnsi" w:hAnsiTheme="minorHAnsi" w:cs="Tahoma"/>
          <w:sz w:val="24"/>
          <w:szCs w:val="24"/>
        </w:rPr>
      </w:pPr>
      <w:r w:rsidRPr="00FB06D4">
        <w:rPr>
          <w:rFonts w:asciiTheme="minorHAnsi" w:hAnsiTheme="minorHAnsi" w:cs="Tahoma"/>
          <w:sz w:val="24"/>
          <w:szCs w:val="24"/>
        </w:rPr>
        <w:t xml:space="preserve">Όλα τα γενικά έξοδα, όφελος </w:t>
      </w:r>
      <w:proofErr w:type="spellStart"/>
      <w:r w:rsidRPr="00FB06D4">
        <w:rPr>
          <w:rFonts w:asciiTheme="minorHAnsi" w:hAnsiTheme="minorHAnsi" w:cs="Tahoma"/>
          <w:sz w:val="24"/>
          <w:szCs w:val="24"/>
        </w:rPr>
        <w:t>κ.λ.π</w:t>
      </w:r>
      <w:proofErr w:type="spellEnd"/>
      <w:r w:rsidRPr="00FB06D4">
        <w:rPr>
          <w:rFonts w:asciiTheme="minorHAnsi" w:hAnsiTheme="minorHAnsi" w:cs="Tahoma"/>
          <w:sz w:val="24"/>
          <w:szCs w:val="24"/>
        </w:rPr>
        <w:t xml:space="preserve">. του Αναδόχου και οι επιβαρύνσεις από φόρους, δασμούς </w:t>
      </w:r>
      <w:proofErr w:type="spellStart"/>
      <w:r w:rsidRPr="00FB06D4">
        <w:rPr>
          <w:rFonts w:asciiTheme="minorHAnsi" w:hAnsiTheme="minorHAnsi" w:cs="Tahoma"/>
          <w:sz w:val="24"/>
          <w:szCs w:val="24"/>
        </w:rPr>
        <w:t>κ.λ.π</w:t>
      </w:r>
      <w:proofErr w:type="spellEnd"/>
      <w:r w:rsidRPr="00FB06D4">
        <w:rPr>
          <w:rFonts w:asciiTheme="minorHAnsi" w:hAnsiTheme="minorHAnsi" w:cs="Tahoma"/>
          <w:sz w:val="24"/>
          <w:szCs w:val="24"/>
        </w:rPr>
        <w:t xml:space="preserve">. περιλαμβάνονται στην προσφορά του. Ο Φ.Π.Α. βαρύνει τον Εργοδότη. </w:t>
      </w:r>
    </w:p>
    <w:p w14:paraId="20AE088F" w14:textId="315FAEA7" w:rsidR="00950C44" w:rsidRPr="00FB06D4" w:rsidRDefault="00950C44" w:rsidP="00787F90">
      <w:pPr>
        <w:pStyle w:val="afb"/>
        <w:numPr>
          <w:ilvl w:val="1"/>
          <w:numId w:val="5"/>
        </w:numPr>
        <w:ind w:left="567" w:hanging="567"/>
        <w:jc w:val="both"/>
        <w:rPr>
          <w:rFonts w:asciiTheme="minorHAnsi" w:hAnsiTheme="minorHAnsi" w:cs="Tahoma"/>
          <w:sz w:val="24"/>
          <w:szCs w:val="24"/>
        </w:rPr>
      </w:pPr>
      <w:r w:rsidRPr="00FB06D4">
        <w:rPr>
          <w:rFonts w:asciiTheme="minorHAnsi" w:hAnsiTheme="minorHAnsi" w:cs="Tahoma"/>
          <w:sz w:val="24"/>
          <w:szCs w:val="24"/>
        </w:rPr>
        <w:t xml:space="preserve">Οι </w:t>
      </w:r>
      <w:r w:rsidR="002E1FA1" w:rsidRPr="00FB06D4">
        <w:rPr>
          <w:rFonts w:asciiTheme="minorHAnsi" w:hAnsiTheme="minorHAnsi" w:cs="Tahoma"/>
          <w:sz w:val="24"/>
          <w:szCs w:val="24"/>
        </w:rPr>
        <w:t>πληρωμές</w:t>
      </w:r>
      <w:r w:rsidRPr="00FB06D4">
        <w:rPr>
          <w:rFonts w:asciiTheme="minorHAnsi" w:hAnsiTheme="minorHAnsi" w:cs="Tahoma"/>
          <w:sz w:val="24"/>
          <w:szCs w:val="24"/>
        </w:rPr>
        <w:t xml:space="preserve"> θα γίνονται μηνιαία</w:t>
      </w:r>
      <w:r w:rsidR="00A56AF6" w:rsidRPr="00FB06D4">
        <w:rPr>
          <w:rFonts w:asciiTheme="minorHAnsi" w:hAnsiTheme="minorHAnsi" w:cs="Tahoma"/>
          <w:sz w:val="24"/>
          <w:szCs w:val="24"/>
        </w:rPr>
        <w:t xml:space="preserve"> και το αργότερο εντός δύο </w:t>
      </w:r>
      <w:r w:rsidR="000F08D2">
        <w:rPr>
          <w:rFonts w:asciiTheme="minorHAnsi" w:hAnsiTheme="minorHAnsi" w:cs="Tahoma"/>
          <w:sz w:val="24"/>
          <w:szCs w:val="24"/>
        </w:rPr>
        <w:t xml:space="preserve">(2) </w:t>
      </w:r>
      <w:r w:rsidR="00A56AF6" w:rsidRPr="00FB06D4">
        <w:rPr>
          <w:rFonts w:asciiTheme="minorHAnsi" w:hAnsiTheme="minorHAnsi" w:cs="Tahoma"/>
          <w:sz w:val="24"/>
          <w:szCs w:val="24"/>
        </w:rPr>
        <w:t>μηνών από την ημερομηνία έκδοσης του τιμολογίου</w:t>
      </w:r>
      <w:r w:rsidR="000F08D2">
        <w:rPr>
          <w:rFonts w:asciiTheme="minorHAnsi" w:hAnsiTheme="minorHAnsi" w:cs="Tahoma"/>
          <w:sz w:val="24"/>
          <w:szCs w:val="24"/>
        </w:rPr>
        <w:t>, υπό τις ακόλουθες προϋποθέσεις</w:t>
      </w:r>
      <w:r w:rsidR="005C45C4" w:rsidRPr="00FB06D4">
        <w:rPr>
          <w:rFonts w:asciiTheme="minorHAnsi" w:hAnsiTheme="minorHAnsi" w:cs="Tahoma"/>
          <w:sz w:val="24"/>
          <w:szCs w:val="24"/>
        </w:rPr>
        <w:t xml:space="preserve"> </w:t>
      </w:r>
      <w:r w:rsidRPr="00FB06D4">
        <w:rPr>
          <w:rFonts w:asciiTheme="minorHAnsi" w:hAnsiTheme="minorHAnsi" w:cs="Tahoma"/>
          <w:sz w:val="24"/>
          <w:szCs w:val="24"/>
        </w:rPr>
        <w:t>:</w:t>
      </w:r>
    </w:p>
    <w:p w14:paraId="4F8B0BBF" w14:textId="47AC4067" w:rsidR="00CB67A8" w:rsidRPr="00FB06D4" w:rsidRDefault="00CB67A8" w:rsidP="003D5D98">
      <w:pPr>
        <w:pStyle w:val="afb"/>
        <w:widowControl w:val="0"/>
        <w:autoSpaceDN w:val="0"/>
        <w:adjustRightInd w:val="0"/>
        <w:ind w:left="567"/>
        <w:jc w:val="both"/>
        <w:rPr>
          <w:rFonts w:asciiTheme="minorHAnsi" w:hAnsiTheme="minorHAnsi" w:cs="Tahoma"/>
          <w:sz w:val="24"/>
          <w:szCs w:val="24"/>
        </w:rPr>
      </w:pPr>
      <w:r w:rsidRPr="00FB06D4">
        <w:rPr>
          <w:rFonts w:asciiTheme="minorHAnsi" w:hAnsiTheme="minorHAnsi" w:cs="Tahoma"/>
          <w:sz w:val="24"/>
          <w:szCs w:val="24"/>
        </w:rPr>
        <w:t>α)</w:t>
      </w:r>
      <w:r w:rsidRPr="00FB06D4">
        <w:rPr>
          <w:rFonts w:asciiTheme="minorHAnsi" w:hAnsiTheme="minorHAnsi" w:cs="Tahoma"/>
          <w:sz w:val="24"/>
          <w:szCs w:val="24"/>
        </w:rPr>
        <w:tab/>
      </w:r>
      <w:r w:rsidR="000F08D2" w:rsidRPr="000F08D2">
        <w:rPr>
          <w:rFonts w:asciiTheme="minorHAnsi" w:hAnsiTheme="minorHAnsi" w:cs="Tahoma"/>
          <w:sz w:val="24"/>
          <w:szCs w:val="24"/>
        </w:rPr>
        <w:t xml:space="preserve">Να έχει παραλάβει ο ΟΛΠ το αντίστοιχο </w:t>
      </w:r>
      <w:r w:rsidRPr="00FB06D4">
        <w:rPr>
          <w:rFonts w:asciiTheme="minorHAnsi" w:hAnsiTheme="minorHAnsi" w:cs="Tahoma"/>
          <w:sz w:val="24"/>
          <w:szCs w:val="24"/>
        </w:rPr>
        <w:t>Τιμολόγιο  Παροχής Υπηρεσιών.</w:t>
      </w:r>
    </w:p>
    <w:p w14:paraId="244E8843" w14:textId="561B1703" w:rsidR="00294F3B" w:rsidRPr="00FB06D4" w:rsidRDefault="00950C44" w:rsidP="003D5D98">
      <w:pPr>
        <w:pStyle w:val="afb"/>
        <w:widowControl w:val="0"/>
        <w:autoSpaceDN w:val="0"/>
        <w:adjustRightInd w:val="0"/>
        <w:ind w:left="567"/>
        <w:jc w:val="both"/>
        <w:rPr>
          <w:rFonts w:asciiTheme="minorHAnsi" w:hAnsiTheme="minorHAnsi" w:cs="Tahoma"/>
          <w:sz w:val="24"/>
          <w:szCs w:val="24"/>
        </w:rPr>
      </w:pPr>
      <w:r w:rsidRPr="00FB06D4">
        <w:rPr>
          <w:rFonts w:asciiTheme="minorHAnsi" w:hAnsiTheme="minorHAnsi" w:cs="Tahoma"/>
          <w:sz w:val="24"/>
          <w:szCs w:val="24"/>
        </w:rPr>
        <w:t>β</w:t>
      </w:r>
      <w:r w:rsidR="00CB67A8" w:rsidRPr="00FB06D4">
        <w:rPr>
          <w:rFonts w:asciiTheme="minorHAnsi" w:hAnsiTheme="minorHAnsi" w:cs="Tahoma"/>
          <w:sz w:val="24"/>
          <w:szCs w:val="24"/>
        </w:rPr>
        <w:t>)</w:t>
      </w:r>
      <w:r w:rsidR="00CB67A8" w:rsidRPr="00FB06D4">
        <w:rPr>
          <w:rFonts w:asciiTheme="minorHAnsi" w:hAnsiTheme="minorHAnsi" w:cs="Tahoma"/>
          <w:sz w:val="24"/>
          <w:szCs w:val="24"/>
        </w:rPr>
        <w:tab/>
        <w:t>Να έχ</w:t>
      </w:r>
      <w:r w:rsidR="000F08D2">
        <w:rPr>
          <w:rFonts w:asciiTheme="minorHAnsi" w:hAnsiTheme="minorHAnsi" w:cs="Tahoma"/>
          <w:sz w:val="24"/>
          <w:szCs w:val="24"/>
        </w:rPr>
        <w:t xml:space="preserve">ει παραλάβει </w:t>
      </w:r>
      <w:r w:rsidR="00CB67A8" w:rsidRPr="00FB06D4">
        <w:rPr>
          <w:rFonts w:asciiTheme="minorHAnsi" w:hAnsiTheme="minorHAnsi" w:cs="Tahoma"/>
          <w:sz w:val="24"/>
          <w:szCs w:val="24"/>
        </w:rPr>
        <w:t xml:space="preserve">το </w:t>
      </w:r>
      <w:r w:rsidR="005C45C4" w:rsidRPr="00FB06D4">
        <w:rPr>
          <w:rFonts w:asciiTheme="minorHAnsi" w:hAnsiTheme="minorHAnsi" w:cs="Tahoma"/>
          <w:sz w:val="24"/>
          <w:szCs w:val="24"/>
        </w:rPr>
        <w:t>αρμόδιο τμήμα</w:t>
      </w:r>
      <w:r w:rsidR="00CB67A8" w:rsidRPr="00FB06D4">
        <w:rPr>
          <w:rFonts w:asciiTheme="minorHAnsi" w:hAnsiTheme="minorHAnsi" w:cs="Tahoma"/>
          <w:sz w:val="24"/>
          <w:szCs w:val="24"/>
        </w:rPr>
        <w:t xml:space="preserve"> </w:t>
      </w:r>
      <w:r w:rsidR="000F08D2">
        <w:rPr>
          <w:rFonts w:asciiTheme="minorHAnsi" w:hAnsiTheme="minorHAnsi" w:cs="Tahoma"/>
          <w:sz w:val="24"/>
          <w:szCs w:val="24"/>
        </w:rPr>
        <w:t xml:space="preserve">του ΟΛΠ </w:t>
      </w:r>
      <w:r w:rsidR="00CB67A8" w:rsidRPr="00FB06D4">
        <w:rPr>
          <w:rFonts w:asciiTheme="minorHAnsi" w:hAnsiTheme="minorHAnsi" w:cs="Tahoma"/>
          <w:sz w:val="24"/>
          <w:szCs w:val="24"/>
        </w:rPr>
        <w:t>ηλεκτρονικά</w:t>
      </w:r>
      <w:r w:rsidR="000F08D2">
        <w:rPr>
          <w:rFonts w:asciiTheme="minorHAnsi" w:hAnsiTheme="minorHAnsi" w:cs="Tahoma"/>
          <w:sz w:val="24"/>
          <w:szCs w:val="24"/>
        </w:rPr>
        <w:t>,</w:t>
      </w:r>
      <w:r w:rsidR="00CB67A8" w:rsidRPr="00FB06D4">
        <w:rPr>
          <w:rFonts w:asciiTheme="minorHAnsi" w:hAnsiTheme="minorHAnsi" w:cs="Tahoma"/>
          <w:sz w:val="24"/>
          <w:szCs w:val="24"/>
        </w:rPr>
        <w:t xml:space="preserve"> τα αποδεικτικά </w:t>
      </w:r>
      <w:r w:rsidR="008952FE" w:rsidRPr="00FB06D4">
        <w:rPr>
          <w:rFonts w:asciiTheme="minorHAnsi" w:hAnsiTheme="minorHAnsi" w:cs="Tahoma"/>
          <w:sz w:val="24"/>
          <w:szCs w:val="24"/>
        </w:rPr>
        <w:t xml:space="preserve">εκτέλεσης </w:t>
      </w:r>
      <w:r w:rsidR="00CB67A8" w:rsidRPr="00FB06D4">
        <w:rPr>
          <w:rFonts w:asciiTheme="minorHAnsi" w:hAnsiTheme="minorHAnsi" w:cs="Tahoma"/>
          <w:sz w:val="24"/>
          <w:szCs w:val="24"/>
        </w:rPr>
        <w:t>εργασιών του Αναδόχου του προηγούμενου μήνα,  από τους ορισθέντες κατά τόπο υπευθύνους</w:t>
      </w:r>
      <w:r w:rsidR="005C45C4" w:rsidRPr="00FB06D4">
        <w:rPr>
          <w:rFonts w:asciiTheme="minorHAnsi" w:hAnsiTheme="minorHAnsi" w:cs="Tahoma"/>
          <w:sz w:val="24"/>
          <w:szCs w:val="24"/>
        </w:rPr>
        <w:t xml:space="preserve"> του Αναδόχου</w:t>
      </w:r>
      <w:r w:rsidR="00CB67A8" w:rsidRPr="00FB06D4">
        <w:rPr>
          <w:rFonts w:asciiTheme="minorHAnsi" w:hAnsiTheme="minorHAnsi" w:cs="Tahoma"/>
          <w:sz w:val="24"/>
          <w:szCs w:val="24"/>
        </w:rPr>
        <w:t>.</w:t>
      </w:r>
    </w:p>
    <w:p w14:paraId="73CE3F10" w14:textId="6483B6E6" w:rsidR="00874833" w:rsidRPr="000F08D2" w:rsidRDefault="000F08D2" w:rsidP="003D5D98">
      <w:pPr>
        <w:widowControl w:val="0"/>
        <w:autoSpaceDN w:val="0"/>
        <w:adjustRightInd w:val="0"/>
        <w:ind w:left="567" w:hanging="567"/>
        <w:jc w:val="both"/>
        <w:rPr>
          <w:rFonts w:asciiTheme="minorHAnsi" w:hAnsiTheme="minorHAnsi" w:cs="Tahoma"/>
          <w:sz w:val="24"/>
          <w:szCs w:val="24"/>
        </w:rPr>
      </w:pPr>
      <w:r w:rsidRPr="000F08D2">
        <w:rPr>
          <w:rFonts w:asciiTheme="minorHAnsi" w:hAnsiTheme="minorHAnsi" w:cs="Tahoma"/>
          <w:b/>
          <w:sz w:val="24"/>
          <w:szCs w:val="24"/>
        </w:rPr>
        <w:t>6.3</w:t>
      </w:r>
      <w:r w:rsidR="00874833" w:rsidRPr="000F08D2">
        <w:rPr>
          <w:rFonts w:asciiTheme="minorHAnsi" w:hAnsiTheme="minorHAnsi" w:cs="Tahoma"/>
          <w:sz w:val="24"/>
          <w:szCs w:val="24"/>
        </w:rPr>
        <w:t xml:space="preserve"> </w:t>
      </w:r>
      <w:r w:rsidR="002C4FAB">
        <w:rPr>
          <w:rFonts w:asciiTheme="minorHAnsi" w:hAnsiTheme="minorHAnsi" w:cs="Tahoma"/>
          <w:sz w:val="24"/>
          <w:szCs w:val="24"/>
        </w:rPr>
        <w:tab/>
      </w:r>
      <w:r>
        <w:rPr>
          <w:rFonts w:asciiTheme="minorHAnsi" w:hAnsiTheme="minorHAnsi" w:cs="Tahoma"/>
          <w:sz w:val="24"/>
          <w:szCs w:val="24"/>
        </w:rPr>
        <w:t>Η</w:t>
      </w:r>
      <w:r w:rsidR="00874833" w:rsidRPr="000F08D2">
        <w:rPr>
          <w:rFonts w:asciiTheme="minorHAnsi" w:hAnsiTheme="minorHAnsi" w:cs="Tahoma"/>
          <w:sz w:val="24"/>
          <w:szCs w:val="24"/>
        </w:rPr>
        <w:t xml:space="preserve"> υποχρέωση καταβολής του συμβατικού ανταλλάγματος άρχεται από την ημερομηνία υπογραφής του Πρωτοκόλλου εγκατάστασης.</w:t>
      </w:r>
    </w:p>
    <w:p w14:paraId="4A564904" w14:textId="77777777" w:rsidR="005C45C4" w:rsidRPr="00FB06D4" w:rsidRDefault="005C45C4" w:rsidP="00E8277C">
      <w:pPr>
        <w:pStyle w:val="2"/>
        <w:tabs>
          <w:tab w:val="clear" w:pos="0"/>
        </w:tabs>
        <w:spacing w:after="120"/>
        <w:ind w:left="0" w:firstLine="0"/>
        <w:jc w:val="both"/>
        <w:rPr>
          <w:rFonts w:asciiTheme="minorHAnsi" w:hAnsiTheme="minorHAnsi" w:cs="Tahoma"/>
          <w:sz w:val="24"/>
          <w:szCs w:val="24"/>
        </w:rPr>
      </w:pPr>
      <w:bookmarkStart w:id="14" w:name="_Toc1143999"/>
    </w:p>
    <w:p w14:paraId="6B3BF033" w14:textId="77777777" w:rsidR="00294F3B" w:rsidRPr="00FB06D4" w:rsidRDefault="00294F3B" w:rsidP="00E8277C">
      <w:pPr>
        <w:pStyle w:val="2"/>
        <w:tabs>
          <w:tab w:val="clear" w:pos="0"/>
        </w:tabs>
        <w:spacing w:after="120"/>
        <w:ind w:left="0" w:firstLine="0"/>
        <w:jc w:val="both"/>
        <w:rPr>
          <w:rFonts w:asciiTheme="minorHAnsi" w:hAnsiTheme="minorHAnsi" w:cs="Tahoma"/>
          <w:sz w:val="24"/>
          <w:szCs w:val="24"/>
        </w:rPr>
      </w:pPr>
      <w:bookmarkStart w:id="15" w:name="_Toc24729687"/>
      <w:r w:rsidRPr="00FB06D4">
        <w:rPr>
          <w:rFonts w:asciiTheme="minorHAnsi" w:hAnsiTheme="minorHAnsi" w:cs="Tahoma"/>
          <w:sz w:val="24"/>
          <w:szCs w:val="24"/>
        </w:rPr>
        <w:t>Άρθρο 7: Τεκμήριο από τη συμμετοχή στο διαγωνισμό</w:t>
      </w:r>
      <w:bookmarkEnd w:id="14"/>
      <w:bookmarkEnd w:id="15"/>
      <w:r w:rsidRPr="00FB06D4">
        <w:rPr>
          <w:rFonts w:asciiTheme="minorHAnsi" w:hAnsiTheme="minorHAnsi" w:cs="Tahoma"/>
          <w:sz w:val="24"/>
          <w:szCs w:val="24"/>
        </w:rPr>
        <w:t xml:space="preserve"> </w:t>
      </w:r>
    </w:p>
    <w:p w14:paraId="757AB4E2" w14:textId="77777777" w:rsidR="002E1FA1" w:rsidRPr="00FB06D4" w:rsidRDefault="002E1FA1" w:rsidP="00E8277C">
      <w:pPr>
        <w:spacing w:after="120"/>
        <w:rPr>
          <w:rFonts w:asciiTheme="minorHAnsi" w:hAnsiTheme="minorHAnsi" w:cs="Tahoma"/>
          <w:sz w:val="24"/>
          <w:szCs w:val="24"/>
        </w:rPr>
      </w:pPr>
    </w:p>
    <w:p w14:paraId="7F7A32B7" w14:textId="77777777" w:rsidR="00A56AF6" w:rsidRPr="00FB06D4" w:rsidRDefault="00294F3B" w:rsidP="00787F90">
      <w:pPr>
        <w:pStyle w:val="afb"/>
        <w:numPr>
          <w:ilvl w:val="1"/>
          <w:numId w:val="6"/>
        </w:numPr>
        <w:spacing w:after="120"/>
        <w:ind w:left="567" w:hanging="567"/>
        <w:jc w:val="both"/>
        <w:rPr>
          <w:rFonts w:asciiTheme="minorHAnsi" w:hAnsiTheme="minorHAnsi" w:cs="Tahoma"/>
          <w:sz w:val="24"/>
          <w:szCs w:val="24"/>
        </w:rPr>
      </w:pPr>
      <w:r w:rsidRPr="00FB06D4">
        <w:rPr>
          <w:rFonts w:asciiTheme="minorHAnsi" w:hAnsiTheme="minorHAnsi" w:cs="Tahoma"/>
          <w:sz w:val="24"/>
          <w:szCs w:val="24"/>
        </w:rPr>
        <w:t xml:space="preserve">Η υποβολή οικονομικής προσφοράς στο Διαγωνισμό θα αποτελέσει τεκμήριο ότι κάθε </w:t>
      </w:r>
      <w:r w:rsidR="000B26C3" w:rsidRPr="00FB06D4">
        <w:rPr>
          <w:rFonts w:asciiTheme="minorHAnsi" w:hAnsiTheme="minorHAnsi" w:cs="Tahoma"/>
          <w:sz w:val="24"/>
          <w:szCs w:val="24"/>
        </w:rPr>
        <w:t>ενδιαφερόμενος</w:t>
      </w:r>
      <w:r w:rsidRPr="00FB06D4">
        <w:rPr>
          <w:rFonts w:asciiTheme="minorHAnsi" w:hAnsiTheme="minorHAnsi" w:cs="Tahoma"/>
          <w:sz w:val="24"/>
          <w:szCs w:val="24"/>
        </w:rPr>
        <w:t xml:space="preserve"> έχει λάβει πλήρη γνώση </w:t>
      </w:r>
      <w:r w:rsidR="000B26C3" w:rsidRPr="00FB06D4">
        <w:rPr>
          <w:rFonts w:asciiTheme="minorHAnsi" w:hAnsiTheme="minorHAnsi" w:cs="Tahoma"/>
          <w:sz w:val="24"/>
          <w:szCs w:val="24"/>
        </w:rPr>
        <w:t xml:space="preserve">της </w:t>
      </w:r>
      <w:r w:rsidR="00A56AF6" w:rsidRPr="00FB06D4">
        <w:rPr>
          <w:rFonts w:asciiTheme="minorHAnsi" w:hAnsiTheme="minorHAnsi" w:cs="Tahoma"/>
          <w:sz w:val="24"/>
          <w:szCs w:val="24"/>
        </w:rPr>
        <w:t xml:space="preserve">Πρόσκλησης Υποβολής Προσφορών </w:t>
      </w:r>
      <w:r w:rsidR="000B26C3" w:rsidRPr="00FB06D4">
        <w:rPr>
          <w:rFonts w:asciiTheme="minorHAnsi" w:hAnsiTheme="minorHAnsi" w:cs="Tahoma"/>
          <w:sz w:val="24"/>
          <w:szCs w:val="24"/>
        </w:rPr>
        <w:t xml:space="preserve"> </w:t>
      </w:r>
      <w:r w:rsidRPr="00FB06D4">
        <w:rPr>
          <w:rFonts w:asciiTheme="minorHAnsi" w:hAnsiTheme="minorHAnsi" w:cs="Tahoma"/>
          <w:sz w:val="24"/>
          <w:szCs w:val="24"/>
        </w:rPr>
        <w:t xml:space="preserve"> και γνωρίζει πλήρως τις συνθήκες εκτέλεσης </w:t>
      </w:r>
      <w:r w:rsidR="00A56AF6" w:rsidRPr="00FB06D4">
        <w:rPr>
          <w:rFonts w:asciiTheme="minorHAnsi" w:hAnsiTheme="minorHAnsi" w:cs="Tahoma"/>
          <w:sz w:val="24"/>
          <w:szCs w:val="24"/>
        </w:rPr>
        <w:t>της Σύμβασης</w:t>
      </w:r>
      <w:r w:rsidRPr="00FB06D4">
        <w:rPr>
          <w:rFonts w:asciiTheme="minorHAnsi" w:hAnsiTheme="minorHAnsi" w:cs="Tahoma"/>
          <w:sz w:val="24"/>
          <w:szCs w:val="24"/>
        </w:rPr>
        <w:t xml:space="preserve">. </w:t>
      </w:r>
    </w:p>
    <w:p w14:paraId="14C508CF" w14:textId="77777777" w:rsidR="00294F3B" w:rsidRPr="00FB06D4" w:rsidRDefault="001267B2" w:rsidP="002C4FAB">
      <w:pPr>
        <w:pStyle w:val="afb"/>
        <w:ind w:left="567"/>
        <w:jc w:val="both"/>
        <w:rPr>
          <w:rFonts w:asciiTheme="minorHAnsi" w:hAnsiTheme="minorHAnsi" w:cs="Tahoma"/>
          <w:sz w:val="24"/>
          <w:szCs w:val="24"/>
        </w:rPr>
      </w:pPr>
      <w:r w:rsidRPr="00FB06D4">
        <w:rPr>
          <w:rFonts w:asciiTheme="minorHAnsi" w:hAnsiTheme="minorHAnsi" w:cs="Tahoma"/>
          <w:sz w:val="24"/>
          <w:szCs w:val="24"/>
        </w:rPr>
        <w:t xml:space="preserve">Οι επιθυμούντες να λάβουν μέρος στο διαγωνισμό πριν να συντάξουν και υποβάλλουν τις προσφορές τους </w:t>
      </w:r>
      <w:r w:rsidR="000F1956" w:rsidRPr="00FB06D4">
        <w:rPr>
          <w:rFonts w:asciiTheme="minorHAnsi" w:hAnsiTheme="minorHAnsi" w:cs="Tahoma"/>
          <w:sz w:val="24"/>
          <w:szCs w:val="24"/>
        </w:rPr>
        <w:t xml:space="preserve">δύνανται </w:t>
      </w:r>
      <w:r w:rsidRPr="00FB06D4">
        <w:rPr>
          <w:rFonts w:asciiTheme="minorHAnsi" w:hAnsiTheme="minorHAnsi" w:cs="Tahoma"/>
          <w:sz w:val="24"/>
          <w:szCs w:val="24"/>
        </w:rPr>
        <w:t>να επισκεφθούν τους χερσαίους χώρους της Λιμενικής Ζώνης τ</w:t>
      </w:r>
      <w:r w:rsidR="00626A84">
        <w:rPr>
          <w:rFonts w:asciiTheme="minorHAnsi" w:hAnsiTheme="minorHAnsi" w:cs="Tahoma"/>
          <w:sz w:val="24"/>
          <w:szCs w:val="24"/>
        </w:rPr>
        <w:t>ης</w:t>
      </w:r>
      <w:r w:rsidRPr="00FB06D4">
        <w:rPr>
          <w:rFonts w:asciiTheme="minorHAnsi" w:hAnsiTheme="minorHAnsi" w:cs="Tahoma"/>
          <w:sz w:val="24"/>
          <w:szCs w:val="24"/>
        </w:rPr>
        <w:t xml:space="preserve"> Ο.Λ.Π. Α.Ε. για να λάβουν γνώση επιτόπου των συνθηκών για την εκτέλεση των εργασιών που αναφέρονται στα επόμενα άρθρα, καθόσον η υποβολή προσφοράς προϋποθέτει και αποτελεί απόδειξη ότι έλαβαν γνώση και αποδέχθηκαν τους όρους της διακήρυξης, τα </w:t>
      </w:r>
      <w:r w:rsidRPr="00FB06D4">
        <w:rPr>
          <w:rFonts w:asciiTheme="minorHAnsi" w:hAnsiTheme="minorHAnsi" w:cs="Tahoma"/>
          <w:sz w:val="24"/>
          <w:szCs w:val="24"/>
        </w:rPr>
        <w:lastRenderedPageBreak/>
        <w:t>έγγραφα στα οποία αυτή αναφέρεται, καθώς και τις τοπικές και λοιπές εν γένει συνθήκες και ιδιαιτερότητες που αφορούν την εκτέλεση της εργολαβίας.</w:t>
      </w:r>
    </w:p>
    <w:p w14:paraId="65EF96B5" w14:textId="77777777" w:rsidR="00294F3B" w:rsidRPr="00FB06D4" w:rsidRDefault="000F1956" w:rsidP="002C4FAB">
      <w:pPr>
        <w:pStyle w:val="Default"/>
        <w:ind w:left="567"/>
        <w:jc w:val="both"/>
        <w:rPr>
          <w:rFonts w:asciiTheme="minorHAnsi" w:eastAsia="Times New Roman" w:hAnsiTheme="minorHAnsi" w:cs="Tahoma"/>
          <w:color w:val="auto"/>
          <w:lang w:eastAsia="zh-CN"/>
        </w:rPr>
      </w:pPr>
      <w:r w:rsidRPr="00FB06D4">
        <w:rPr>
          <w:rFonts w:asciiTheme="minorHAnsi" w:eastAsia="Times New Roman" w:hAnsiTheme="minorHAnsi" w:cs="Tahoma"/>
          <w:color w:val="auto"/>
          <w:lang w:eastAsia="zh-CN"/>
        </w:rPr>
        <w:t>Στην περίπτωση που ζητηθεί από τους υποψηφίους, ο ΟΛΠ</w:t>
      </w:r>
      <w:r w:rsidR="002D2C81" w:rsidRPr="00FB06D4">
        <w:rPr>
          <w:rFonts w:asciiTheme="minorHAnsi" w:eastAsia="Times New Roman" w:hAnsiTheme="minorHAnsi" w:cs="Tahoma"/>
          <w:color w:val="auto"/>
          <w:lang w:eastAsia="zh-CN"/>
        </w:rPr>
        <w:t xml:space="preserve"> θα προγραμματ</w:t>
      </w:r>
      <w:r w:rsidRPr="00FB06D4">
        <w:rPr>
          <w:rFonts w:asciiTheme="minorHAnsi" w:eastAsia="Times New Roman" w:hAnsiTheme="minorHAnsi" w:cs="Tahoma"/>
          <w:color w:val="auto"/>
          <w:lang w:eastAsia="zh-CN"/>
        </w:rPr>
        <w:t>ίσει</w:t>
      </w:r>
      <w:r w:rsidR="002D2C81" w:rsidRPr="00FB06D4">
        <w:rPr>
          <w:rFonts w:asciiTheme="minorHAnsi" w:eastAsia="Times New Roman" w:hAnsiTheme="minorHAnsi" w:cs="Tahoma"/>
          <w:color w:val="auto"/>
          <w:lang w:eastAsia="zh-CN"/>
        </w:rPr>
        <w:t xml:space="preserve"> σε συγκεκριμένες ημέρες επίσκεψ</w:t>
      </w:r>
      <w:r w:rsidR="00706C0F" w:rsidRPr="00FB06D4">
        <w:rPr>
          <w:rFonts w:asciiTheme="minorHAnsi" w:eastAsia="Times New Roman" w:hAnsiTheme="minorHAnsi" w:cs="Tahoma"/>
          <w:color w:val="auto"/>
          <w:lang w:eastAsia="zh-CN"/>
        </w:rPr>
        <w:t>ή τους  στους χώρους</w:t>
      </w:r>
      <w:r w:rsidR="00456EC5">
        <w:rPr>
          <w:rFonts w:asciiTheme="minorHAnsi" w:eastAsia="Times New Roman" w:hAnsiTheme="minorHAnsi" w:cs="Tahoma"/>
          <w:color w:val="auto"/>
          <w:lang w:eastAsia="zh-CN"/>
        </w:rPr>
        <w:t>.</w:t>
      </w:r>
    </w:p>
    <w:p w14:paraId="33758FB9" w14:textId="77777777" w:rsidR="00294F3B" w:rsidRPr="00FB06D4" w:rsidRDefault="00294F3B" w:rsidP="00787F90">
      <w:pPr>
        <w:pStyle w:val="afb"/>
        <w:numPr>
          <w:ilvl w:val="1"/>
          <w:numId w:val="6"/>
        </w:numPr>
        <w:spacing w:after="120"/>
        <w:ind w:left="567" w:hanging="567"/>
        <w:jc w:val="both"/>
        <w:rPr>
          <w:rFonts w:asciiTheme="minorHAnsi" w:hAnsiTheme="minorHAnsi" w:cs="Tahoma"/>
          <w:sz w:val="24"/>
          <w:szCs w:val="24"/>
        </w:rPr>
      </w:pPr>
      <w:r w:rsidRPr="00FB06D4">
        <w:rPr>
          <w:rFonts w:asciiTheme="minorHAnsi" w:hAnsiTheme="minorHAnsi" w:cs="Tahoma"/>
          <w:sz w:val="24"/>
          <w:szCs w:val="24"/>
        </w:rPr>
        <w:t xml:space="preserve">Η ενδεχόμενη παράλειψη του υποψηφίου να ενημερωθεί με κάθε δυνατή πληροφορία για τα παραπάνω θέματα και όρους θα γίνεται με την αποκλειστική ευθύνη του και σε καμία περίπτωση δεν θα τον απαλλάσσει από την ευθύνη και την υποχρέωση για πλήρη συμμόρφωση προς τις συμβατικές του υποχρεώσεις, εφόσον τελικώς επιλεγεί ως Ανάδοχος. </w:t>
      </w:r>
    </w:p>
    <w:p w14:paraId="40176A3F" w14:textId="1AC4AC77" w:rsidR="00294F3B" w:rsidRPr="00FB06D4" w:rsidRDefault="00294F3B" w:rsidP="00787F90">
      <w:pPr>
        <w:pStyle w:val="afb"/>
        <w:numPr>
          <w:ilvl w:val="1"/>
          <w:numId w:val="6"/>
        </w:numPr>
        <w:spacing w:after="120"/>
        <w:ind w:left="567" w:hanging="567"/>
        <w:jc w:val="both"/>
        <w:rPr>
          <w:rFonts w:asciiTheme="minorHAnsi" w:hAnsiTheme="minorHAnsi" w:cs="Tahoma"/>
          <w:sz w:val="24"/>
          <w:szCs w:val="24"/>
        </w:rPr>
      </w:pPr>
      <w:r w:rsidRPr="00FB06D4">
        <w:rPr>
          <w:rFonts w:asciiTheme="minorHAnsi" w:hAnsiTheme="minorHAnsi" w:cs="Tahoma"/>
          <w:sz w:val="24"/>
          <w:szCs w:val="24"/>
        </w:rPr>
        <w:t xml:space="preserve">Εν όψει των ανωτέρω, οι Υποψήφιοι θα εγγυηθούν πλήρως και ανεπιφύλακτα την ακρίβεια του προϋπολογισμού </w:t>
      </w:r>
      <w:r w:rsidR="004B23CE" w:rsidRPr="00FB06D4">
        <w:rPr>
          <w:rFonts w:asciiTheme="minorHAnsi" w:hAnsiTheme="minorHAnsi" w:cs="Tahoma"/>
          <w:sz w:val="24"/>
          <w:szCs w:val="24"/>
        </w:rPr>
        <w:t xml:space="preserve">των υπηρεσιών </w:t>
      </w:r>
      <w:r w:rsidRPr="00FB06D4">
        <w:rPr>
          <w:rFonts w:asciiTheme="minorHAnsi" w:hAnsiTheme="minorHAnsi" w:cs="Tahoma"/>
          <w:sz w:val="24"/>
          <w:szCs w:val="24"/>
        </w:rPr>
        <w:t xml:space="preserve"> με την οικονομική προσφορά τους </w:t>
      </w:r>
      <w:r w:rsidR="000670EE" w:rsidRPr="00205039">
        <w:rPr>
          <w:rFonts w:asciiTheme="minorHAnsi" w:hAnsiTheme="minorHAnsi" w:cs="Tahoma"/>
          <w:sz w:val="24"/>
          <w:szCs w:val="24"/>
        </w:rPr>
        <w:t xml:space="preserve">που θα υποβάλουν και, ακολούθως,  </w:t>
      </w:r>
      <w:r w:rsidRPr="00FB06D4">
        <w:rPr>
          <w:rFonts w:asciiTheme="minorHAnsi" w:hAnsiTheme="minorHAnsi" w:cs="Tahoma"/>
          <w:sz w:val="24"/>
          <w:szCs w:val="24"/>
        </w:rPr>
        <w:t xml:space="preserve">με την Σύμβαση που θα υπογραφεί, ο </w:t>
      </w:r>
      <w:r w:rsidRPr="00FB06D4">
        <w:rPr>
          <w:rFonts w:asciiTheme="minorHAnsi" w:hAnsiTheme="minorHAnsi" w:cs="Tahoma"/>
          <w:b/>
          <w:sz w:val="24"/>
          <w:szCs w:val="24"/>
        </w:rPr>
        <w:t>Ανάδοχος θα παραιτηθεί ρητά από το δικαίωμα να επικαλεστεί ή να ζητήσει οποιαδήποτε αναπροσαρμογή της αμοιβής του για οποιονδήποτε λόγο</w:t>
      </w:r>
      <w:r w:rsidR="00A56AF6" w:rsidRPr="00FB06D4">
        <w:rPr>
          <w:rFonts w:asciiTheme="minorHAnsi" w:hAnsiTheme="minorHAnsi" w:cs="Tahoma"/>
          <w:b/>
          <w:sz w:val="24"/>
          <w:szCs w:val="24"/>
        </w:rPr>
        <w:t xml:space="preserve"> πλην της αναπροσαρμογής της ισχύουσας </w:t>
      </w:r>
      <w:r w:rsidR="009C0EB1" w:rsidRPr="00FB06D4">
        <w:rPr>
          <w:rFonts w:asciiTheme="minorHAnsi" w:hAnsiTheme="minorHAnsi" w:cs="Tahoma"/>
          <w:b/>
          <w:sz w:val="24"/>
          <w:szCs w:val="24"/>
        </w:rPr>
        <w:t xml:space="preserve"> Εθνικής </w:t>
      </w:r>
      <w:r w:rsidR="00A56AF6" w:rsidRPr="00FB06D4">
        <w:rPr>
          <w:rFonts w:asciiTheme="minorHAnsi" w:hAnsiTheme="minorHAnsi" w:cs="Tahoma"/>
          <w:b/>
          <w:sz w:val="24"/>
          <w:szCs w:val="24"/>
        </w:rPr>
        <w:t>Συλλογικής Σύμβασης Εργασίας</w:t>
      </w:r>
      <w:r w:rsidR="009C0EB1" w:rsidRPr="00FB06D4">
        <w:rPr>
          <w:rFonts w:asciiTheme="minorHAnsi" w:hAnsiTheme="minorHAnsi" w:cs="Tahoma"/>
          <w:b/>
          <w:sz w:val="24"/>
          <w:szCs w:val="24"/>
        </w:rPr>
        <w:t xml:space="preserve"> στην οποία υπάγονται οι εργαζόμενοι του Αναδόχου</w:t>
      </w:r>
      <w:r w:rsidRPr="00FB06D4">
        <w:rPr>
          <w:rFonts w:asciiTheme="minorHAnsi" w:hAnsiTheme="minorHAnsi" w:cs="Tahoma"/>
          <w:sz w:val="24"/>
          <w:szCs w:val="24"/>
        </w:rPr>
        <w:t xml:space="preserve">. Επίσης, δια της υποβολής της προσφοράς τους οι Υποψήφιοι θα αποδεχτούν ανεπιφύλακτα ότι εφ’ όσον επιλεγούν Ανάδοχοι θα αναλάβουν την εκτέλεση όλων των εργασιών και την εν γένει εκτέλεση </w:t>
      </w:r>
      <w:r w:rsidR="004B23CE" w:rsidRPr="00FB06D4">
        <w:rPr>
          <w:rFonts w:asciiTheme="minorHAnsi" w:hAnsiTheme="minorHAnsi" w:cs="Tahoma"/>
          <w:sz w:val="24"/>
          <w:szCs w:val="24"/>
        </w:rPr>
        <w:t>της Σύμβασης</w:t>
      </w:r>
      <w:r w:rsidRPr="00FB06D4">
        <w:rPr>
          <w:rFonts w:asciiTheme="minorHAnsi" w:hAnsiTheme="minorHAnsi" w:cs="Tahoma"/>
          <w:sz w:val="24"/>
          <w:szCs w:val="24"/>
        </w:rPr>
        <w:t xml:space="preserve"> σε πλήρη συμμόρφωση με όλους τους όρους, που καθορίζ</w:t>
      </w:r>
      <w:r w:rsidR="00456EC5">
        <w:rPr>
          <w:rFonts w:asciiTheme="minorHAnsi" w:hAnsiTheme="minorHAnsi" w:cs="Tahoma"/>
          <w:sz w:val="24"/>
          <w:szCs w:val="24"/>
        </w:rPr>
        <w:t>ονται</w:t>
      </w:r>
      <w:r w:rsidRPr="00FB06D4">
        <w:rPr>
          <w:rFonts w:asciiTheme="minorHAnsi" w:hAnsiTheme="minorHAnsi" w:cs="Tahoma"/>
          <w:sz w:val="24"/>
          <w:szCs w:val="24"/>
        </w:rPr>
        <w:t xml:space="preserve"> ήδη με την παρούσα Πρόσκληση.</w:t>
      </w:r>
    </w:p>
    <w:p w14:paraId="5D53DC02" w14:textId="77777777" w:rsidR="00294F3B" w:rsidRPr="00FB06D4" w:rsidRDefault="00294F3B" w:rsidP="00787F90">
      <w:pPr>
        <w:pStyle w:val="afb"/>
        <w:numPr>
          <w:ilvl w:val="1"/>
          <w:numId w:val="6"/>
        </w:numPr>
        <w:spacing w:after="120"/>
        <w:ind w:left="567" w:hanging="567"/>
        <w:jc w:val="both"/>
        <w:rPr>
          <w:rFonts w:asciiTheme="minorHAnsi" w:hAnsiTheme="minorHAnsi" w:cs="Tahoma"/>
          <w:sz w:val="24"/>
          <w:szCs w:val="24"/>
        </w:rPr>
      </w:pPr>
      <w:r w:rsidRPr="00FB06D4">
        <w:rPr>
          <w:rFonts w:asciiTheme="minorHAnsi" w:hAnsiTheme="minorHAnsi" w:cs="Tahoma"/>
          <w:sz w:val="24"/>
          <w:szCs w:val="24"/>
        </w:rPr>
        <w:t>Οι υποψήφιοι δεν δικαιούνται αποζημίωσης για δαπάνες σχετικές με τη σύνταξη και υποβολή των στοιχείων, που αναφέρονται στην παρούσα, Φακέλων Προσφοράς κλπ.</w:t>
      </w:r>
    </w:p>
    <w:p w14:paraId="3BA7FE9C" w14:textId="1876D59D" w:rsidR="00294F3B" w:rsidRPr="003D5D98" w:rsidRDefault="00294F3B" w:rsidP="003D5D98">
      <w:pPr>
        <w:pStyle w:val="2"/>
        <w:tabs>
          <w:tab w:val="clear" w:pos="0"/>
        </w:tabs>
        <w:spacing w:after="120"/>
        <w:ind w:left="0" w:firstLine="0"/>
        <w:jc w:val="both"/>
        <w:rPr>
          <w:rFonts w:asciiTheme="minorHAnsi" w:hAnsiTheme="minorHAnsi" w:cs="Tahoma"/>
          <w:sz w:val="24"/>
          <w:szCs w:val="24"/>
        </w:rPr>
      </w:pPr>
    </w:p>
    <w:p w14:paraId="36DF74AC" w14:textId="77777777" w:rsidR="00294F3B" w:rsidRPr="00FB06D4" w:rsidRDefault="00294F3B" w:rsidP="00E8277C">
      <w:pPr>
        <w:pStyle w:val="2"/>
        <w:tabs>
          <w:tab w:val="clear" w:pos="0"/>
        </w:tabs>
        <w:spacing w:after="120"/>
        <w:ind w:left="0" w:firstLine="0"/>
        <w:jc w:val="both"/>
        <w:rPr>
          <w:rFonts w:asciiTheme="minorHAnsi" w:hAnsiTheme="minorHAnsi" w:cs="Tahoma"/>
          <w:sz w:val="24"/>
          <w:szCs w:val="24"/>
        </w:rPr>
      </w:pPr>
      <w:bookmarkStart w:id="16" w:name="_Toc24729688"/>
      <w:r w:rsidRPr="00FB06D4">
        <w:rPr>
          <w:rFonts w:asciiTheme="minorHAnsi" w:hAnsiTheme="minorHAnsi" w:cs="Tahoma"/>
          <w:sz w:val="24"/>
          <w:szCs w:val="24"/>
        </w:rPr>
        <w:t xml:space="preserve">Άρθρο 8: Τίτλος, τόπος, περιγραφή και ουσιώδη χαρακτηριστικά του </w:t>
      </w:r>
      <w:r w:rsidR="00C37FDF" w:rsidRPr="00FB06D4">
        <w:rPr>
          <w:rFonts w:asciiTheme="minorHAnsi" w:hAnsiTheme="minorHAnsi" w:cs="Tahoma"/>
          <w:sz w:val="24"/>
          <w:szCs w:val="24"/>
        </w:rPr>
        <w:t>διαγωνισμού</w:t>
      </w:r>
      <w:bookmarkEnd w:id="16"/>
      <w:r w:rsidR="00C37FDF" w:rsidRPr="00FB06D4">
        <w:rPr>
          <w:rFonts w:asciiTheme="minorHAnsi" w:hAnsiTheme="minorHAnsi" w:cs="Tahoma"/>
          <w:sz w:val="24"/>
          <w:szCs w:val="24"/>
        </w:rPr>
        <w:t xml:space="preserve"> </w:t>
      </w:r>
    </w:p>
    <w:p w14:paraId="358BC7B2" w14:textId="77777777" w:rsidR="00A739C0" w:rsidRPr="00FB06D4" w:rsidRDefault="00A739C0" w:rsidP="00E8277C">
      <w:pPr>
        <w:spacing w:after="120"/>
        <w:rPr>
          <w:rFonts w:asciiTheme="minorHAnsi" w:hAnsiTheme="minorHAnsi" w:cs="Tahoma"/>
          <w:sz w:val="24"/>
          <w:szCs w:val="24"/>
        </w:rPr>
      </w:pPr>
    </w:p>
    <w:p w14:paraId="063E4AC2" w14:textId="2348A5DD" w:rsidR="008317FD" w:rsidRPr="00FB06D4" w:rsidRDefault="00A86487" w:rsidP="002C4FAB">
      <w:pPr>
        <w:widowControl w:val="0"/>
        <w:autoSpaceDN w:val="0"/>
        <w:adjustRightInd w:val="0"/>
        <w:spacing w:after="120"/>
        <w:ind w:left="567" w:hanging="567"/>
        <w:jc w:val="both"/>
        <w:rPr>
          <w:rFonts w:asciiTheme="minorHAnsi" w:hAnsiTheme="minorHAnsi" w:cs="Tahoma"/>
          <w:bCs/>
          <w:sz w:val="24"/>
          <w:szCs w:val="24"/>
        </w:rPr>
      </w:pPr>
      <w:bookmarkStart w:id="17" w:name="_Hlk487372536"/>
      <w:r w:rsidRPr="00FB06D4">
        <w:rPr>
          <w:rFonts w:asciiTheme="minorHAnsi" w:hAnsiTheme="minorHAnsi" w:cs="Tahoma"/>
          <w:b/>
          <w:sz w:val="24"/>
          <w:szCs w:val="24"/>
          <w:lang w:bidi="en-US"/>
        </w:rPr>
        <w:t>8.1</w:t>
      </w:r>
      <w:r w:rsidR="00205039">
        <w:rPr>
          <w:rFonts w:asciiTheme="minorHAnsi" w:hAnsiTheme="minorHAnsi" w:cs="Tahoma"/>
          <w:sz w:val="24"/>
          <w:szCs w:val="24"/>
          <w:lang w:bidi="en-US"/>
        </w:rPr>
        <w:tab/>
      </w:r>
      <w:r w:rsidR="008317FD" w:rsidRPr="00FB06D4">
        <w:rPr>
          <w:rFonts w:asciiTheme="minorHAnsi" w:hAnsiTheme="minorHAnsi" w:cs="Tahoma"/>
          <w:bCs/>
          <w:sz w:val="24"/>
          <w:szCs w:val="24"/>
        </w:rPr>
        <w:t xml:space="preserve">Αντικείμενο του παρόντος  διαγωνισμού είναι η παροχή υπηρεσιών καθαρισμού  – μυοκτονίας – απεντόμωσης – απολύμανσης σε όλους τους χερσαίους στεγασμένους και υπαίθριους χώρους της Λιμενικής Ζώνης του ΟΛΠ, όπως αυτοί περιλαμβάνονται στο </w:t>
      </w:r>
      <w:r w:rsidR="008317FD" w:rsidRPr="00205039">
        <w:rPr>
          <w:rFonts w:asciiTheme="minorHAnsi" w:hAnsiTheme="minorHAnsi" w:cs="Tahoma"/>
          <w:bCs/>
          <w:sz w:val="24"/>
          <w:szCs w:val="24"/>
        </w:rPr>
        <w:t xml:space="preserve">παράρτημα </w:t>
      </w:r>
      <w:r w:rsidR="00661EC6">
        <w:rPr>
          <w:rFonts w:asciiTheme="minorHAnsi" w:hAnsiTheme="minorHAnsi" w:cs="Tahoma"/>
          <w:bCs/>
          <w:sz w:val="24"/>
          <w:szCs w:val="24"/>
        </w:rPr>
        <w:t>4</w:t>
      </w:r>
      <w:r w:rsidR="008317FD" w:rsidRPr="00205039">
        <w:rPr>
          <w:rFonts w:asciiTheme="minorHAnsi" w:hAnsiTheme="minorHAnsi" w:cs="Tahoma"/>
          <w:bCs/>
          <w:sz w:val="24"/>
          <w:szCs w:val="24"/>
        </w:rPr>
        <w:t>,</w:t>
      </w:r>
      <w:r w:rsidR="008317FD" w:rsidRPr="00FB06D4">
        <w:rPr>
          <w:rFonts w:asciiTheme="minorHAnsi" w:hAnsiTheme="minorHAnsi" w:cs="Tahoma"/>
          <w:bCs/>
          <w:sz w:val="24"/>
          <w:szCs w:val="24"/>
        </w:rPr>
        <w:t xml:space="preserve"> καθώς και η παροχή υπηρεσιών αποκομιδής παντός είδους μη επικινδύνων αποβλήτων και η κατά περιβαλλοντικά ορθό τρόπο απομάκρυνση και τελική τους διάθεση.</w:t>
      </w:r>
    </w:p>
    <w:p w14:paraId="1EC6A987" w14:textId="77777777" w:rsidR="008317FD" w:rsidRPr="00FB06D4" w:rsidRDefault="00A86487" w:rsidP="002C4FAB">
      <w:pPr>
        <w:widowControl w:val="0"/>
        <w:tabs>
          <w:tab w:val="left" w:pos="270"/>
          <w:tab w:val="left" w:pos="510"/>
        </w:tabs>
        <w:autoSpaceDN w:val="0"/>
        <w:adjustRightInd w:val="0"/>
        <w:spacing w:after="120"/>
        <w:ind w:left="567" w:hanging="567"/>
        <w:jc w:val="both"/>
        <w:rPr>
          <w:rFonts w:asciiTheme="minorHAnsi" w:hAnsiTheme="minorHAnsi" w:cs="Tahoma"/>
          <w:bCs/>
          <w:sz w:val="24"/>
          <w:szCs w:val="24"/>
        </w:rPr>
      </w:pPr>
      <w:r w:rsidRPr="00FB06D4">
        <w:rPr>
          <w:rFonts w:asciiTheme="minorHAnsi" w:hAnsiTheme="minorHAnsi" w:cs="Tahoma"/>
          <w:b/>
          <w:sz w:val="24"/>
          <w:szCs w:val="24"/>
          <w:lang w:bidi="en-US"/>
        </w:rPr>
        <w:t>8.2</w:t>
      </w:r>
      <w:r w:rsidRPr="00FB06D4">
        <w:rPr>
          <w:rFonts w:asciiTheme="minorHAnsi" w:hAnsiTheme="minorHAnsi" w:cs="Tahoma"/>
          <w:sz w:val="24"/>
          <w:szCs w:val="24"/>
          <w:lang w:bidi="en-US"/>
        </w:rPr>
        <w:t xml:space="preserve"> </w:t>
      </w:r>
      <w:r w:rsidR="00F47B01" w:rsidRPr="00FB06D4">
        <w:rPr>
          <w:rFonts w:asciiTheme="minorHAnsi" w:hAnsiTheme="minorHAnsi" w:cs="Tahoma"/>
          <w:sz w:val="24"/>
          <w:szCs w:val="24"/>
          <w:lang w:bidi="en-US"/>
        </w:rPr>
        <w:tab/>
      </w:r>
      <w:r w:rsidR="008317FD" w:rsidRPr="00FB06D4">
        <w:rPr>
          <w:rFonts w:asciiTheme="minorHAnsi" w:hAnsiTheme="minorHAnsi" w:cs="Tahoma"/>
          <w:bCs/>
          <w:sz w:val="24"/>
          <w:szCs w:val="24"/>
        </w:rPr>
        <w:t>Οι χερσαίοι χώροι του ΟΛΠ ενδεικτικά περιλαμβάνουν:</w:t>
      </w:r>
    </w:p>
    <w:p w14:paraId="48A03F28" w14:textId="77777777" w:rsidR="00E11EC3" w:rsidRPr="00FB06D4" w:rsidRDefault="00E11EC3" w:rsidP="00E8277C">
      <w:pPr>
        <w:widowControl w:val="0"/>
        <w:tabs>
          <w:tab w:val="left" w:pos="737"/>
        </w:tabs>
        <w:autoSpaceDN w:val="0"/>
        <w:adjustRightInd w:val="0"/>
        <w:spacing w:after="120"/>
        <w:jc w:val="both"/>
        <w:rPr>
          <w:rFonts w:asciiTheme="minorHAnsi" w:hAnsiTheme="minorHAnsi" w:cs="Tahoma"/>
          <w:sz w:val="24"/>
          <w:szCs w:val="24"/>
          <w:u w:val="single"/>
        </w:rPr>
      </w:pPr>
      <w:r w:rsidRPr="00FB06D4">
        <w:rPr>
          <w:rFonts w:asciiTheme="minorHAnsi" w:hAnsiTheme="minorHAnsi" w:cs="Tahoma"/>
          <w:sz w:val="24"/>
          <w:szCs w:val="24"/>
          <w:u w:val="single"/>
        </w:rPr>
        <w:t>Α) ΣΤΕΓΑΣΜΕΝΟΥΣ ΧΩΡΟΥΣ</w:t>
      </w:r>
    </w:p>
    <w:p w14:paraId="46A3B7A0" w14:textId="77777777" w:rsidR="00E11EC3" w:rsidRPr="00FB06D4" w:rsidRDefault="00E11EC3" w:rsidP="00787F90">
      <w:pPr>
        <w:widowControl w:val="0"/>
        <w:numPr>
          <w:ilvl w:val="0"/>
          <w:numId w:val="13"/>
        </w:numPr>
        <w:suppressAutoHyphens w:val="0"/>
        <w:overflowPunct/>
        <w:autoSpaceDE/>
        <w:autoSpaceDN w:val="0"/>
        <w:adjustRightInd w:val="0"/>
        <w:spacing w:after="120"/>
        <w:ind w:left="567" w:hanging="283"/>
        <w:contextualSpacing/>
        <w:jc w:val="both"/>
        <w:textAlignment w:val="auto"/>
        <w:rPr>
          <w:rFonts w:asciiTheme="minorHAnsi" w:hAnsiTheme="minorHAnsi" w:cs="Tahoma"/>
          <w:sz w:val="24"/>
          <w:szCs w:val="24"/>
        </w:rPr>
      </w:pPr>
      <w:r w:rsidRPr="00FB06D4">
        <w:rPr>
          <w:rFonts w:asciiTheme="minorHAnsi" w:hAnsiTheme="minorHAnsi" w:cs="Tahoma"/>
          <w:sz w:val="24"/>
          <w:szCs w:val="24"/>
        </w:rPr>
        <w:t>Χώροι σε οποιαδήποτε μορφή που χρησιμοποιούνται από τον ΟΛΠ (Κτίρια, γραφεία, συνεργεία, αποθήκες,</w:t>
      </w:r>
      <w:r w:rsidR="00F907AD" w:rsidRPr="00FB06D4">
        <w:rPr>
          <w:rFonts w:asciiTheme="minorHAnsi" w:hAnsiTheme="minorHAnsi" w:cs="Tahoma"/>
          <w:sz w:val="24"/>
          <w:szCs w:val="24"/>
        </w:rPr>
        <w:t xml:space="preserve"> καταφύγια,</w:t>
      </w:r>
      <w:r w:rsidRPr="00FB06D4">
        <w:rPr>
          <w:rFonts w:asciiTheme="minorHAnsi" w:hAnsiTheme="minorHAnsi" w:cs="Tahoma"/>
          <w:sz w:val="24"/>
          <w:szCs w:val="24"/>
        </w:rPr>
        <w:t xml:space="preserve"> οικίσκοι, αίθουσες εκδηλώσεων κλπ.)</w:t>
      </w:r>
    </w:p>
    <w:p w14:paraId="11C843A7" w14:textId="77777777" w:rsidR="00E11EC3" w:rsidRPr="00FB06D4" w:rsidRDefault="00E11EC3" w:rsidP="00787F90">
      <w:pPr>
        <w:widowControl w:val="0"/>
        <w:numPr>
          <w:ilvl w:val="0"/>
          <w:numId w:val="13"/>
        </w:numPr>
        <w:suppressAutoHyphens w:val="0"/>
        <w:overflowPunct/>
        <w:autoSpaceDE/>
        <w:autoSpaceDN w:val="0"/>
        <w:adjustRightInd w:val="0"/>
        <w:spacing w:after="120"/>
        <w:ind w:left="567" w:hanging="283"/>
        <w:contextualSpacing/>
        <w:jc w:val="both"/>
        <w:textAlignment w:val="auto"/>
        <w:rPr>
          <w:rFonts w:asciiTheme="minorHAnsi" w:hAnsiTheme="minorHAnsi" w:cs="Tahoma"/>
          <w:sz w:val="24"/>
          <w:szCs w:val="24"/>
        </w:rPr>
      </w:pPr>
      <w:r w:rsidRPr="00FB06D4">
        <w:rPr>
          <w:rFonts w:asciiTheme="minorHAnsi" w:hAnsiTheme="minorHAnsi" w:cs="Tahoma"/>
          <w:sz w:val="24"/>
          <w:szCs w:val="24"/>
        </w:rPr>
        <w:t>Χώροι που χρησιμοποιούνται για διακίνηση επιβατών (Επιβατικοί Σταθμοί)</w:t>
      </w:r>
      <w:r w:rsidR="00F907AD" w:rsidRPr="00FB06D4">
        <w:rPr>
          <w:rFonts w:asciiTheme="minorHAnsi" w:hAnsiTheme="minorHAnsi" w:cs="Tahoma"/>
          <w:sz w:val="24"/>
          <w:szCs w:val="24"/>
        </w:rPr>
        <w:t xml:space="preserve"> συμπεριλαμβανομένων των τεντών</w:t>
      </w:r>
      <w:r w:rsidRPr="00FB06D4">
        <w:rPr>
          <w:rFonts w:asciiTheme="minorHAnsi" w:hAnsiTheme="minorHAnsi" w:cs="Tahoma"/>
          <w:sz w:val="24"/>
          <w:szCs w:val="24"/>
        </w:rPr>
        <w:t>.</w:t>
      </w:r>
    </w:p>
    <w:p w14:paraId="4AD81EEE" w14:textId="77777777" w:rsidR="00E11EC3" w:rsidRPr="00FB06D4" w:rsidRDefault="00E11EC3" w:rsidP="00787F90">
      <w:pPr>
        <w:widowControl w:val="0"/>
        <w:numPr>
          <w:ilvl w:val="0"/>
          <w:numId w:val="13"/>
        </w:numPr>
        <w:suppressAutoHyphens w:val="0"/>
        <w:overflowPunct/>
        <w:autoSpaceDE/>
        <w:autoSpaceDN w:val="0"/>
        <w:adjustRightInd w:val="0"/>
        <w:spacing w:after="120"/>
        <w:ind w:left="567" w:hanging="283"/>
        <w:contextualSpacing/>
        <w:jc w:val="both"/>
        <w:textAlignment w:val="auto"/>
        <w:rPr>
          <w:rFonts w:asciiTheme="minorHAnsi" w:hAnsiTheme="minorHAnsi" w:cs="Tahoma"/>
          <w:sz w:val="24"/>
          <w:szCs w:val="24"/>
        </w:rPr>
      </w:pPr>
      <w:r w:rsidRPr="00FB06D4">
        <w:rPr>
          <w:rFonts w:asciiTheme="minorHAnsi" w:hAnsiTheme="minorHAnsi" w:cs="Tahoma"/>
          <w:sz w:val="24"/>
          <w:szCs w:val="24"/>
        </w:rPr>
        <w:t>Εκθεσιακοί χώροι (Για την περίοδο που δεν είναι ενοικιασμένοι).</w:t>
      </w:r>
    </w:p>
    <w:p w14:paraId="60277251" w14:textId="77777777" w:rsidR="00E11EC3" w:rsidRPr="00FB06D4" w:rsidRDefault="00E11EC3" w:rsidP="00787F90">
      <w:pPr>
        <w:widowControl w:val="0"/>
        <w:numPr>
          <w:ilvl w:val="0"/>
          <w:numId w:val="13"/>
        </w:numPr>
        <w:suppressAutoHyphens w:val="0"/>
        <w:overflowPunct/>
        <w:autoSpaceDE/>
        <w:autoSpaceDN w:val="0"/>
        <w:adjustRightInd w:val="0"/>
        <w:spacing w:after="120"/>
        <w:ind w:left="567" w:hanging="283"/>
        <w:contextualSpacing/>
        <w:jc w:val="both"/>
        <w:textAlignment w:val="auto"/>
        <w:rPr>
          <w:rFonts w:asciiTheme="minorHAnsi" w:hAnsiTheme="minorHAnsi" w:cs="Tahoma"/>
          <w:sz w:val="24"/>
          <w:szCs w:val="24"/>
        </w:rPr>
      </w:pPr>
      <w:r w:rsidRPr="00FB06D4">
        <w:rPr>
          <w:rFonts w:asciiTheme="minorHAnsi" w:hAnsiTheme="minorHAnsi" w:cs="Tahoma"/>
          <w:sz w:val="24"/>
          <w:szCs w:val="24"/>
        </w:rPr>
        <w:t>Χώροι υγιεινής, τουαλέτες (WC προσωπικού και κοινού), χώροι ενδιαίτησης.</w:t>
      </w:r>
    </w:p>
    <w:p w14:paraId="64596FCE" w14:textId="77777777" w:rsidR="00E11EC3" w:rsidRPr="00FB06D4" w:rsidRDefault="00E11EC3" w:rsidP="00787F90">
      <w:pPr>
        <w:widowControl w:val="0"/>
        <w:numPr>
          <w:ilvl w:val="0"/>
          <w:numId w:val="13"/>
        </w:numPr>
        <w:suppressAutoHyphens w:val="0"/>
        <w:overflowPunct/>
        <w:autoSpaceDE/>
        <w:autoSpaceDN w:val="0"/>
        <w:adjustRightInd w:val="0"/>
        <w:spacing w:after="120"/>
        <w:ind w:left="567" w:hanging="283"/>
        <w:contextualSpacing/>
        <w:jc w:val="both"/>
        <w:textAlignment w:val="auto"/>
        <w:rPr>
          <w:rFonts w:asciiTheme="minorHAnsi" w:hAnsiTheme="minorHAnsi" w:cs="Tahoma"/>
          <w:sz w:val="24"/>
          <w:szCs w:val="24"/>
        </w:rPr>
      </w:pPr>
      <w:proofErr w:type="spellStart"/>
      <w:r w:rsidRPr="00FB06D4">
        <w:rPr>
          <w:rFonts w:asciiTheme="minorHAnsi" w:hAnsiTheme="minorHAnsi" w:cs="Tahoma"/>
          <w:sz w:val="24"/>
          <w:szCs w:val="24"/>
        </w:rPr>
        <w:t>Υποπαραχωρούμενοι</w:t>
      </w:r>
      <w:proofErr w:type="spellEnd"/>
      <w:r w:rsidRPr="00FB06D4">
        <w:rPr>
          <w:rFonts w:asciiTheme="minorHAnsi" w:hAnsiTheme="minorHAnsi" w:cs="Tahoma"/>
          <w:sz w:val="24"/>
          <w:szCs w:val="24"/>
        </w:rPr>
        <w:t xml:space="preserve">  χώροι (Για την περίοδο που </w:t>
      </w:r>
      <w:r w:rsidR="00DA6AB8" w:rsidRPr="00FB06D4">
        <w:rPr>
          <w:rFonts w:asciiTheme="minorHAnsi" w:hAnsiTheme="minorHAnsi" w:cs="Tahoma"/>
          <w:bCs/>
          <w:sz w:val="24"/>
          <w:szCs w:val="24"/>
        </w:rPr>
        <w:t xml:space="preserve">η χρήση </w:t>
      </w:r>
      <w:r w:rsidR="00DA6AB8">
        <w:rPr>
          <w:rFonts w:asciiTheme="minorHAnsi" w:hAnsiTheme="minorHAnsi" w:cs="Tahoma"/>
          <w:bCs/>
          <w:sz w:val="24"/>
          <w:szCs w:val="24"/>
        </w:rPr>
        <w:t xml:space="preserve">τους δεν </w:t>
      </w:r>
      <w:r w:rsidR="00DA6AB8" w:rsidRPr="00FB06D4">
        <w:rPr>
          <w:rFonts w:asciiTheme="minorHAnsi" w:hAnsiTheme="minorHAnsi" w:cs="Tahoma"/>
          <w:bCs/>
          <w:sz w:val="24"/>
          <w:szCs w:val="24"/>
        </w:rPr>
        <w:t xml:space="preserve">έχει </w:t>
      </w:r>
      <w:proofErr w:type="spellStart"/>
      <w:r w:rsidR="00DA6AB8" w:rsidRPr="00FB06D4">
        <w:rPr>
          <w:rFonts w:asciiTheme="minorHAnsi" w:hAnsiTheme="minorHAnsi" w:cs="Tahoma"/>
          <w:bCs/>
          <w:sz w:val="24"/>
          <w:szCs w:val="24"/>
        </w:rPr>
        <w:t>υποπαραχωρηθεί</w:t>
      </w:r>
      <w:proofErr w:type="spellEnd"/>
      <w:r w:rsidR="00DA6AB8" w:rsidRPr="00FB06D4">
        <w:rPr>
          <w:rFonts w:asciiTheme="minorHAnsi" w:hAnsiTheme="minorHAnsi" w:cs="Tahoma"/>
          <w:bCs/>
          <w:sz w:val="24"/>
          <w:szCs w:val="24"/>
        </w:rPr>
        <w:t xml:space="preserve"> σε τρίτους</w:t>
      </w:r>
      <w:r w:rsidRPr="00FB06D4">
        <w:rPr>
          <w:rFonts w:asciiTheme="minorHAnsi" w:hAnsiTheme="minorHAnsi" w:cs="Tahoma"/>
          <w:sz w:val="24"/>
          <w:szCs w:val="24"/>
        </w:rPr>
        <w:t>)</w:t>
      </w:r>
    </w:p>
    <w:p w14:paraId="56231EA1" w14:textId="77777777" w:rsidR="00E11EC3" w:rsidRPr="00FB06D4" w:rsidRDefault="00E11EC3" w:rsidP="00787F90">
      <w:pPr>
        <w:widowControl w:val="0"/>
        <w:numPr>
          <w:ilvl w:val="0"/>
          <w:numId w:val="13"/>
        </w:numPr>
        <w:suppressAutoHyphens w:val="0"/>
        <w:overflowPunct/>
        <w:autoSpaceDE/>
        <w:autoSpaceDN w:val="0"/>
        <w:adjustRightInd w:val="0"/>
        <w:spacing w:after="120"/>
        <w:ind w:left="567" w:hanging="283"/>
        <w:contextualSpacing/>
        <w:jc w:val="both"/>
        <w:textAlignment w:val="auto"/>
        <w:rPr>
          <w:rFonts w:asciiTheme="minorHAnsi" w:hAnsiTheme="minorHAnsi" w:cs="Tahoma"/>
          <w:sz w:val="24"/>
          <w:szCs w:val="24"/>
        </w:rPr>
      </w:pPr>
      <w:r w:rsidRPr="00FB06D4">
        <w:rPr>
          <w:rFonts w:asciiTheme="minorHAnsi" w:hAnsiTheme="minorHAnsi" w:cs="Tahoma"/>
          <w:sz w:val="24"/>
          <w:szCs w:val="24"/>
        </w:rPr>
        <w:t>Το υπόγειο γκαράζ (</w:t>
      </w:r>
      <w:r w:rsidRPr="00FB06D4">
        <w:rPr>
          <w:rFonts w:asciiTheme="minorHAnsi" w:hAnsiTheme="minorHAnsi" w:cs="Tahoma"/>
          <w:caps/>
          <w:sz w:val="24"/>
          <w:szCs w:val="24"/>
          <w:lang w:val="en-US"/>
        </w:rPr>
        <w:t>parking</w:t>
      </w:r>
      <w:r w:rsidRPr="00FB06D4">
        <w:rPr>
          <w:rFonts w:asciiTheme="minorHAnsi" w:hAnsiTheme="minorHAnsi" w:cs="Tahoma"/>
          <w:sz w:val="24"/>
          <w:szCs w:val="24"/>
        </w:rPr>
        <w:t xml:space="preserve">) της Πλατείας </w:t>
      </w:r>
      <w:r w:rsidR="00DC1D7B" w:rsidRPr="00FB06D4">
        <w:rPr>
          <w:rFonts w:asciiTheme="minorHAnsi" w:hAnsiTheme="minorHAnsi" w:cs="Tahoma"/>
          <w:sz w:val="24"/>
          <w:szCs w:val="24"/>
        </w:rPr>
        <w:t>Καραϊσκάκη</w:t>
      </w:r>
      <w:r w:rsidRPr="00FB06D4">
        <w:rPr>
          <w:rFonts w:asciiTheme="minorHAnsi" w:hAnsiTheme="minorHAnsi" w:cs="Tahoma"/>
          <w:sz w:val="24"/>
          <w:szCs w:val="24"/>
        </w:rPr>
        <w:t>.</w:t>
      </w:r>
    </w:p>
    <w:p w14:paraId="1C5AFCCD" w14:textId="77777777" w:rsidR="00A75BB8" w:rsidRPr="00FB06D4" w:rsidRDefault="00A75BB8" w:rsidP="00787F90">
      <w:pPr>
        <w:widowControl w:val="0"/>
        <w:numPr>
          <w:ilvl w:val="0"/>
          <w:numId w:val="13"/>
        </w:numPr>
        <w:suppressAutoHyphens w:val="0"/>
        <w:overflowPunct/>
        <w:autoSpaceDE/>
        <w:autoSpaceDN w:val="0"/>
        <w:adjustRightInd w:val="0"/>
        <w:spacing w:after="120"/>
        <w:ind w:left="567" w:hanging="283"/>
        <w:contextualSpacing/>
        <w:jc w:val="both"/>
        <w:textAlignment w:val="auto"/>
        <w:rPr>
          <w:rFonts w:asciiTheme="minorHAnsi" w:hAnsiTheme="minorHAnsi" w:cs="Tahoma"/>
          <w:sz w:val="24"/>
          <w:szCs w:val="24"/>
        </w:rPr>
      </w:pPr>
      <w:r w:rsidRPr="00FB06D4">
        <w:rPr>
          <w:rFonts w:asciiTheme="minorHAnsi" w:hAnsiTheme="minorHAnsi" w:cs="Tahoma"/>
          <w:sz w:val="24"/>
          <w:szCs w:val="24"/>
        </w:rPr>
        <w:t>Χώροι ενδιαίτησης Πλωτών Δεξαμενών ΟΛΠ.</w:t>
      </w:r>
    </w:p>
    <w:p w14:paraId="69A1170B" w14:textId="77777777" w:rsidR="00E11EC3" w:rsidRPr="00FB06D4" w:rsidRDefault="00E11EC3" w:rsidP="00E8277C">
      <w:pPr>
        <w:widowControl w:val="0"/>
        <w:tabs>
          <w:tab w:val="left" w:pos="737"/>
        </w:tabs>
        <w:autoSpaceDN w:val="0"/>
        <w:adjustRightInd w:val="0"/>
        <w:spacing w:after="120"/>
        <w:jc w:val="both"/>
        <w:rPr>
          <w:rFonts w:asciiTheme="minorHAnsi" w:hAnsiTheme="minorHAnsi" w:cs="Tahoma"/>
          <w:sz w:val="24"/>
          <w:szCs w:val="24"/>
          <w:u w:val="single"/>
        </w:rPr>
      </w:pPr>
      <w:r w:rsidRPr="00FB06D4">
        <w:rPr>
          <w:rFonts w:asciiTheme="minorHAnsi" w:hAnsiTheme="minorHAnsi" w:cs="Tahoma"/>
          <w:sz w:val="24"/>
          <w:szCs w:val="24"/>
          <w:u w:val="single"/>
        </w:rPr>
        <w:t>Β) ΥΠΑΙΘΡΙΟΥΣ ΧΩΡΟΥΣ</w:t>
      </w:r>
    </w:p>
    <w:p w14:paraId="63FDE147" w14:textId="77777777" w:rsidR="00E11EC3" w:rsidRPr="00FB06D4" w:rsidRDefault="00E11EC3" w:rsidP="00787F90">
      <w:pPr>
        <w:widowControl w:val="0"/>
        <w:numPr>
          <w:ilvl w:val="0"/>
          <w:numId w:val="14"/>
        </w:numPr>
        <w:suppressAutoHyphens w:val="0"/>
        <w:overflowPunct/>
        <w:autoSpaceDE/>
        <w:autoSpaceDN w:val="0"/>
        <w:adjustRightInd w:val="0"/>
        <w:ind w:left="567" w:hanging="283"/>
        <w:jc w:val="both"/>
        <w:textAlignment w:val="auto"/>
        <w:rPr>
          <w:rFonts w:asciiTheme="minorHAnsi" w:hAnsiTheme="minorHAnsi" w:cs="Tahoma"/>
          <w:bCs/>
          <w:sz w:val="24"/>
          <w:szCs w:val="24"/>
        </w:rPr>
      </w:pPr>
      <w:r w:rsidRPr="00FB06D4">
        <w:rPr>
          <w:rFonts w:asciiTheme="minorHAnsi" w:hAnsiTheme="minorHAnsi" w:cs="Tahoma"/>
          <w:bCs/>
          <w:sz w:val="24"/>
          <w:szCs w:val="24"/>
        </w:rPr>
        <w:t>Αποθηκευτικοί χώροι που χρησιμοποιούνται από τον ΟΛΠ για τη διακίνηση και την προσωρινή εναπόθεση φορτίων και εμπορευμάτων.</w:t>
      </w:r>
    </w:p>
    <w:p w14:paraId="1DB84A4B" w14:textId="77777777" w:rsidR="00E11EC3" w:rsidRPr="00FB06D4" w:rsidRDefault="00E11EC3" w:rsidP="00787F90">
      <w:pPr>
        <w:widowControl w:val="0"/>
        <w:numPr>
          <w:ilvl w:val="0"/>
          <w:numId w:val="14"/>
        </w:numPr>
        <w:suppressAutoHyphens w:val="0"/>
        <w:overflowPunct/>
        <w:autoSpaceDE/>
        <w:autoSpaceDN w:val="0"/>
        <w:adjustRightInd w:val="0"/>
        <w:ind w:left="567" w:hanging="283"/>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Χώροι κυκλοφορίας οχημάτων – επιβατών – συναλλασσομένων, στέγαστρα αναμονής επιβατών και αποβάθρες. </w:t>
      </w:r>
    </w:p>
    <w:p w14:paraId="4206EF7F" w14:textId="77777777" w:rsidR="00E11EC3" w:rsidRPr="00FB06D4" w:rsidRDefault="00E11EC3" w:rsidP="00787F90">
      <w:pPr>
        <w:widowControl w:val="0"/>
        <w:numPr>
          <w:ilvl w:val="0"/>
          <w:numId w:val="14"/>
        </w:numPr>
        <w:suppressAutoHyphens w:val="0"/>
        <w:overflowPunct/>
        <w:autoSpaceDE/>
        <w:autoSpaceDN w:val="0"/>
        <w:adjustRightInd w:val="0"/>
        <w:ind w:left="567" w:hanging="283"/>
        <w:jc w:val="both"/>
        <w:textAlignment w:val="auto"/>
        <w:rPr>
          <w:rFonts w:asciiTheme="minorHAnsi" w:hAnsiTheme="minorHAnsi" w:cs="Tahoma"/>
          <w:bCs/>
          <w:sz w:val="24"/>
          <w:szCs w:val="24"/>
        </w:rPr>
      </w:pPr>
      <w:r w:rsidRPr="00FB06D4">
        <w:rPr>
          <w:rFonts w:asciiTheme="minorHAnsi" w:hAnsiTheme="minorHAnsi" w:cs="Tahoma"/>
          <w:bCs/>
          <w:sz w:val="24"/>
          <w:szCs w:val="24"/>
        </w:rPr>
        <w:lastRenderedPageBreak/>
        <w:t>Πεζοδρόμια κτιρίων και περιβάλλοντες των κτιρίων χώροι που συνορεύουν με τα όρια της Λιμενικής Ζώνης.</w:t>
      </w:r>
    </w:p>
    <w:p w14:paraId="1F1EA338" w14:textId="77777777" w:rsidR="00E11EC3" w:rsidRPr="00FB06D4" w:rsidRDefault="00E11EC3" w:rsidP="00787F90">
      <w:pPr>
        <w:widowControl w:val="0"/>
        <w:numPr>
          <w:ilvl w:val="0"/>
          <w:numId w:val="14"/>
        </w:numPr>
        <w:suppressAutoHyphens w:val="0"/>
        <w:overflowPunct/>
        <w:autoSpaceDE/>
        <w:autoSpaceDN w:val="0"/>
        <w:adjustRightInd w:val="0"/>
        <w:ind w:left="567" w:hanging="283"/>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Χώροι εκτός </w:t>
      </w:r>
      <w:r w:rsidR="00F47B01" w:rsidRPr="00FB06D4">
        <w:rPr>
          <w:rFonts w:asciiTheme="minorHAnsi" w:hAnsiTheme="minorHAnsi" w:cs="Tahoma"/>
          <w:bCs/>
          <w:sz w:val="24"/>
          <w:szCs w:val="24"/>
        </w:rPr>
        <w:t>περίφραξης</w:t>
      </w:r>
      <w:r w:rsidRPr="00FB06D4">
        <w:rPr>
          <w:rFonts w:asciiTheme="minorHAnsi" w:hAnsiTheme="minorHAnsi" w:cs="Tahoma"/>
          <w:bCs/>
          <w:sz w:val="24"/>
          <w:szCs w:val="24"/>
        </w:rPr>
        <w:t xml:space="preserve"> Λιμένα (π.χ. χώρος πρώην ΟΔΔΥ) που χρησιμοποιούνται από τον ΟΛΠ ή όπου έχει τη φροντίδα τους.</w:t>
      </w:r>
    </w:p>
    <w:p w14:paraId="75686B24" w14:textId="77777777" w:rsidR="00F47B01" w:rsidRDefault="00F47B01" w:rsidP="00787F90">
      <w:pPr>
        <w:widowControl w:val="0"/>
        <w:numPr>
          <w:ilvl w:val="0"/>
          <w:numId w:val="14"/>
        </w:numPr>
        <w:suppressAutoHyphens w:val="0"/>
        <w:overflowPunct/>
        <w:autoSpaceDE/>
        <w:autoSpaceDN w:val="0"/>
        <w:adjustRightInd w:val="0"/>
        <w:ind w:left="567" w:hanging="283"/>
        <w:jc w:val="both"/>
        <w:textAlignment w:val="auto"/>
        <w:rPr>
          <w:rFonts w:asciiTheme="minorHAnsi" w:hAnsiTheme="minorHAnsi" w:cs="Tahoma"/>
          <w:bCs/>
          <w:sz w:val="24"/>
          <w:szCs w:val="24"/>
        </w:rPr>
      </w:pPr>
      <w:r w:rsidRPr="00FB06D4">
        <w:rPr>
          <w:rFonts w:asciiTheme="minorHAnsi" w:hAnsiTheme="minorHAnsi" w:cs="Tahoma"/>
          <w:bCs/>
          <w:sz w:val="24"/>
          <w:szCs w:val="24"/>
        </w:rPr>
        <w:t>Οδοί</w:t>
      </w:r>
      <w:r w:rsidR="00E11EC3" w:rsidRPr="00FB06D4">
        <w:rPr>
          <w:rFonts w:asciiTheme="minorHAnsi" w:hAnsiTheme="minorHAnsi" w:cs="Tahoma"/>
          <w:bCs/>
          <w:sz w:val="24"/>
          <w:szCs w:val="24"/>
        </w:rPr>
        <w:t xml:space="preserve"> εντός της Λιμενικής Ζώνης.</w:t>
      </w:r>
    </w:p>
    <w:p w14:paraId="3B44274D" w14:textId="23E236B2" w:rsidR="003D5D98" w:rsidRPr="003D5D98" w:rsidRDefault="003D5D98" w:rsidP="00787F90">
      <w:pPr>
        <w:widowControl w:val="0"/>
        <w:numPr>
          <w:ilvl w:val="0"/>
          <w:numId w:val="14"/>
        </w:numPr>
        <w:suppressAutoHyphens w:val="0"/>
        <w:overflowPunct/>
        <w:autoSpaceDE/>
        <w:autoSpaceDN w:val="0"/>
        <w:adjustRightInd w:val="0"/>
        <w:ind w:left="567" w:hanging="283"/>
        <w:jc w:val="both"/>
        <w:textAlignment w:val="auto"/>
        <w:rPr>
          <w:rFonts w:asciiTheme="minorHAnsi" w:hAnsiTheme="minorHAnsi" w:cs="Tahoma"/>
          <w:bCs/>
          <w:sz w:val="24"/>
          <w:szCs w:val="24"/>
        </w:rPr>
      </w:pPr>
      <w:r>
        <w:rPr>
          <w:rFonts w:asciiTheme="minorHAnsi" w:hAnsiTheme="minorHAnsi" w:cs="Tahoma"/>
          <w:bCs/>
          <w:sz w:val="24"/>
          <w:szCs w:val="24"/>
        </w:rPr>
        <w:t xml:space="preserve">Πεζοδρόμια εκτός περίφραξης μέχρι τα κράσπεδα των δρόμων από το Εκθεσιακό Κέντρο στην Ακτή Μιαούλη μέχρι την Πύλη </w:t>
      </w:r>
      <w:r w:rsidR="00AA7B81">
        <w:rPr>
          <w:rFonts w:asciiTheme="minorHAnsi" w:hAnsiTheme="minorHAnsi" w:cs="Tahoma"/>
          <w:bCs/>
          <w:sz w:val="24"/>
          <w:szCs w:val="24"/>
        </w:rPr>
        <w:t>Ε</w:t>
      </w:r>
      <w:r>
        <w:rPr>
          <w:rFonts w:asciiTheme="minorHAnsi" w:hAnsiTheme="minorHAnsi" w:cs="Tahoma"/>
          <w:bCs/>
          <w:sz w:val="24"/>
          <w:szCs w:val="24"/>
        </w:rPr>
        <w:t>2 (εξαιρείται η Πλατεία Καραϊσκάκη και το πεζοδρόμιό της).</w:t>
      </w:r>
    </w:p>
    <w:p w14:paraId="41E32F13" w14:textId="77777777" w:rsidR="00E11EC3" w:rsidRPr="00FB06D4" w:rsidRDefault="00E11EC3" w:rsidP="00787F90">
      <w:pPr>
        <w:widowControl w:val="0"/>
        <w:numPr>
          <w:ilvl w:val="0"/>
          <w:numId w:val="14"/>
        </w:numPr>
        <w:suppressAutoHyphens w:val="0"/>
        <w:overflowPunct/>
        <w:autoSpaceDE/>
        <w:autoSpaceDN w:val="0"/>
        <w:adjustRightInd w:val="0"/>
        <w:ind w:left="567" w:hanging="283"/>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Τμήμα </w:t>
      </w:r>
      <w:r w:rsidR="00F47B01" w:rsidRPr="00FB06D4">
        <w:rPr>
          <w:rFonts w:asciiTheme="minorHAnsi" w:hAnsiTheme="minorHAnsi" w:cs="Tahoma"/>
          <w:bCs/>
          <w:sz w:val="24"/>
          <w:szCs w:val="24"/>
        </w:rPr>
        <w:t>των οδών</w:t>
      </w:r>
      <w:r w:rsidRPr="00FB06D4">
        <w:rPr>
          <w:rFonts w:asciiTheme="minorHAnsi" w:hAnsiTheme="minorHAnsi" w:cs="Tahoma"/>
          <w:bCs/>
          <w:sz w:val="24"/>
          <w:szCs w:val="24"/>
        </w:rPr>
        <w:t xml:space="preserve"> που συνδέει τη λεωφόρο Δημοκρατίας με την</w:t>
      </w:r>
      <w:r w:rsidR="00F47B01" w:rsidRPr="00FB06D4">
        <w:rPr>
          <w:rFonts w:asciiTheme="minorHAnsi" w:hAnsiTheme="minorHAnsi" w:cs="Tahoma"/>
          <w:bCs/>
          <w:sz w:val="24"/>
          <w:szCs w:val="24"/>
        </w:rPr>
        <w:t xml:space="preserve"> </w:t>
      </w:r>
      <w:r w:rsidRPr="00FB06D4">
        <w:rPr>
          <w:rFonts w:asciiTheme="minorHAnsi" w:hAnsiTheme="minorHAnsi" w:cs="Tahoma"/>
          <w:bCs/>
          <w:sz w:val="24"/>
          <w:szCs w:val="24"/>
        </w:rPr>
        <w:t>Περιφερειακή Λεωφόρο Ανδρέα Παπανδρέου.</w:t>
      </w:r>
    </w:p>
    <w:p w14:paraId="4391D46D" w14:textId="77777777" w:rsidR="00E11EC3" w:rsidRPr="00FB06D4" w:rsidRDefault="00E11EC3" w:rsidP="00787F90">
      <w:pPr>
        <w:widowControl w:val="0"/>
        <w:numPr>
          <w:ilvl w:val="0"/>
          <w:numId w:val="14"/>
        </w:numPr>
        <w:suppressAutoHyphens w:val="0"/>
        <w:overflowPunct/>
        <w:autoSpaceDE/>
        <w:autoSpaceDN w:val="0"/>
        <w:adjustRightInd w:val="0"/>
        <w:ind w:left="567" w:hanging="283"/>
        <w:jc w:val="both"/>
        <w:textAlignment w:val="auto"/>
        <w:rPr>
          <w:rFonts w:asciiTheme="minorHAnsi" w:hAnsiTheme="minorHAnsi" w:cs="Tahoma"/>
          <w:bCs/>
          <w:sz w:val="24"/>
          <w:szCs w:val="24"/>
        </w:rPr>
      </w:pPr>
      <w:r w:rsidRPr="00FB06D4">
        <w:rPr>
          <w:rFonts w:asciiTheme="minorHAnsi" w:hAnsiTheme="minorHAnsi" w:cs="Tahoma"/>
          <w:bCs/>
          <w:sz w:val="24"/>
          <w:szCs w:val="24"/>
        </w:rPr>
        <w:t>Οι υπαίθριοι χώροι παραμονής αυτοκινήτων  (</w:t>
      </w:r>
      <w:r w:rsidRPr="00FB06D4">
        <w:rPr>
          <w:rFonts w:asciiTheme="minorHAnsi" w:hAnsiTheme="minorHAnsi" w:cs="Tahoma"/>
          <w:bCs/>
          <w:sz w:val="24"/>
          <w:szCs w:val="24"/>
          <w:lang w:val="en-US"/>
        </w:rPr>
        <w:t>car</w:t>
      </w:r>
      <w:r w:rsidRPr="00FB06D4">
        <w:rPr>
          <w:rFonts w:asciiTheme="minorHAnsi" w:hAnsiTheme="minorHAnsi" w:cs="Tahoma"/>
          <w:bCs/>
          <w:sz w:val="24"/>
          <w:szCs w:val="24"/>
        </w:rPr>
        <w:t xml:space="preserve"> </w:t>
      </w:r>
      <w:r w:rsidRPr="00FB06D4">
        <w:rPr>
          <w:rFonts w:asciiTheme="minorHAnsi" w:hAnsiTheme="minorHAnsi" w:cs="Tahoma"/>
          <w:bCs/>
          <w:sz w:val="24"/>
          <w:szCs w:val="24"/>
          <w:lang w:val="en-US"/>
        </w:rPr>
        <w:t>terminal</w:t>
      </w:r>
      <w:r w:rsidRPr="00FB06D4">
        <w:rPr>
          <w:rFonts w:asciiTheme="minorHAnsi" w:hAnsiTheme="minorHAnsi" w:cs="Tahoma"/>
          <w:bCs/>
          <w:sz w:val="24"/>
          <w:szCs w:val="24"/>
        </w:rPr>
        <w:t>)</w:t>
      </w:r>
    </w:p>
    <w:p w14:paraId="4C8F4259" w14:textId="77777777" w:rsidR="00E11EC3" w:rsidRPr="00B97345" w:rsidRDefault="00E11EC3" w:rsidP="00787F90">
      <w:pPr>
        <w:widowControl w:val="0"/>
        <w:numPr>
          <w:ilvl w:val="0"/>
          <w:numId w:val="14"/>
        </w:numPr>
        <w:suppressAutoHyphens w:val="0"/>
        <w:overflowPunct/>
        <w:autoSpaceDE/>
        <w:autoSpaceDN w:val="0"/>
        <w:adjustRightInd w:val="0"/>
        <w:ind w:left="567" w:hanging="283"/>
        <w:jc w:val="both"/>
        <w:textAlignment w:val="auto"/>
        <w:rPr>
          <w:rFonts w:asciiTheme="minorHAnsi" w:hAnsiTheme="minorHAnsi" w:cs="Tahoma"/>
          <w:bCs/>
          <w:sz w:val="24"/>
          <w:szCs w:val="24"/>
        </w:rPr>
      </w:pPr>
      <w:r w:rsidRPr="00B97345">
        <w:rPr>
          <w:rFonts w:asciiTheme="minorHAnsi" w:hAnsiTheme="minorHAnsi" w:cs="Tahoma"/>
          <w:bCs/>
          <w:sz w:val="24"/>
          <w:szCs w:val="24"/>
        </w:rPr>
        <w:t>Η πεζογέφυρα στον Η.Σ.Α.Π. (όταν λειτουργεί).</w:t>
      </w:r>
    </w:p>
    <w:p w14:paraId="2EF127A0" w14:textId="77777777" w:rsidR="00E11EC3" w:rsidRPr="00FB06D4" w:rsidRDefault="00A75BB8" w:rsidP="00787F90">
      <w:pPr>
        <w:widowControl w:val="0"/>
        <w:numPr>
          <w:ilvl w:val="0"/>
          <w:numId w:val="14"/>
        </w:numPr>
        <w:suppressAutoHyphens w:val="0"/>
        <w:overflowPunct/>
        <w:autoSpaceDE/>
        <w:autoSpaceDN w:val="0"/>
        <w:adjustRightInd w:val="0"/>
        <w:ind w:left="567" w:hanging="283"/>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Κοινόχρηστοι και </w:t>
      </w:r>
      <w:proofErr w:type="spellStart"/>
      <w:r w:rsidRPr="00FB06D4">
        <w:rPr>
          <w:rFonts w:asciiTheme="minorHAnsi" w:hAnsiTheme="minorHAnsi" w:cs="Tahoma"/>
          <w:bCs/>
          <w:sz w:val="24"/>
          <w:szCs w:val="24"/>
        </w:rPr>
        <w:t>προαύλιοι</w:t>
      </w:r>
      <w:proofErr w:type="spellEnd"/>
      <w:r w:rsidRPr="00FB06D4">
        <w:rPr>
          <w:rFonts w:asciiTheme="minorHAnsi" w:hAnsiTheme="minorHAnsi" w:cs="Tahoma"/>
          <w:bCs/>
          <w:sz w:val="24"/>
          <w:szCs w:val="24"/>
        </w:rPr>
        <w:t xml:space="preserve"> </w:t>
      </w:r>
      <w:r w:rsidR="00DA6AB8">
        <w:rPr>
          <w:rFonts w:asciiTheme="minorHAnsi" w:hAnsiTheme="minorHAnsi" w:cs="Tahoma"/>
          <w:bCs/>
          <w:sz w:val="24"/>
          <w:szCs w:val="24"/>
        </w:rPr>
        <w:t>χ</w:t>
      </w:r>
      <w:r w:rsidRPr="00FB06D4">
        <w:rPr>
          <w:rFonts w:asciiTheme="minorHAnsi" w:hAnsiTheme="minorHAnsi" w:cs="Tahoma"/>
          <w:bCs/>
          <w:sz w:val="24"/>
          <w:szCs w:val="24"/>
        </w:rPr>
        <w:t xml:space="preserve">ώροι </w:t>
      </w:r>
      <w:r w:rsidR="00E11EC3" w:rsidRPr="00FB06D4">
        <w:rPr>
          <w:rFonts w:asciiTheme="minorHAnsi" w:hAnsiTheme="minorHAnsi" w:cs="Tahoma"/>
          <w:bCs/>
          <w:sz w:val="24"/>
          <w:szCs w:val="24"/>
        </w:rPr>
        <w:t xml:space="preserve"> της Ναυπηγοεπισκευαστικής Ζώνης </w:t>
      </w:r>
      <w:r w:rsidR="00972E99" w:rsidRPr="00FB06D4">
        <w:rPr>
          <w:rFonts w:asciiTheme="minorHAnsi" w:hAnsiTheme="minorHAnsi" w:cs="Tahoma"/>
          <w:bCs/>
          <w:sz w:val="24"/>
          <w:szCs w:val="24"/>
        </w:rPr>
        <w:t>(</w:t>
      </w:r>
      <w:proofErr w:type="spellStart"/>
      <w:r w:rsidR="00972E99" w:rsidRPr="00FB06D4">
        <w:rPr>
          <w:rFonts w:asciiTheme="minorHAnsi" w:hAnsiTheme="minorHAnsi" w:cs="Tahoma"/>
          <w:bCs/>
          <w:sz w:val="24"/>
          <w:szCs w:val="24"/>
        </w:rPr>
        <w:t>Μώλος</w:t>
      </w:r>
      <w:proofErr w:type="spellEnd"/>
      <w:r w:rsidR="00972E99" w:rsidRPr="00FB06D4">
        <w:rPr>
          <w:rFonts w:asciiTheme="minorHAnsi" w:hAnsiTheme="minorHAnsi" w:cs="Tahoma"/>
          <w:bCs/>
          <w:sz w:val="24"/>
          <w:szCs w:val="24"/>
        </w:rPr>
        <w:t xml:space="preserve"> Δραπετσώνας, </w:t>
      </w:r>
      <w:proofErr w:type="spellStart"/>
      <w:r w:rsidR="00972E99" w:rsidRPr="00FB06D4">
        <w:rPr>
          <w:rFonts w:asciiTheme="minorHAnsi" w:hAnsiTheme="minorHAnsi" w:cs="Tahoma"/>
          <w:bCs/>
          <w:sz w:val="24"/>
          <w:szCs w:val="24"/>
        </w:rPr>
        <w:t>Μώλος</w:t>
      </w:r>
      <w:proofErr w:type="spellEnd"/>
      <w:r w:rsidR="00972E99" w:rsidRPr="00FB06D4">
        <w:rPr>
          <w:rFonts w:asciiTheme="minorHAnsi" w:hAnsiTheme="minorHAnsi" w:cs="Tahoma"/>
          <w:bCs/>
          <w:sz w:val="24"/>
          <w:szCs w:val="24"/>
        </w:rPr>
        <w:t xml:space="preserve"> Ηρακλέους</w:t>
      </w:r>
      <w:r w:rsidR="00DA6AB8">
        <w:rPr>
          <w:rFonts w:asciiTheme="minorHAnsi" w:hAnsiTheme="minorHAnsi" w:cs="Tahoma"/>
          <w:bCs/>
          <w:sz w:val="24"/>
          <w:szCs w:val="24"/>
        </w:rPr>
        <w:t xml:space="preserve"> </w:t>
      </w:r>
      <w:r w:rsidR="00972E99" w:rsidRPr="00FB06D4">
        <w:rPr>
          <w:rFonts w:asciiTheme="minorHAnsi" w:hAnsiTheme="minorHAnsi" w:cs="Tahoma"/>
          <w:bCs/>
          <w:sz w:val="24"/>
          <w:szCs w:val="24"/>
        </w:rPr>
        <w:t>(ΔΕΗ), Επισκευαστική Βάση Περάματος)</w:t>
      </w:r>
      <w:r w:rsidR="00E11EC3" w:rsidRPr="00FB06D4">
        <w:rPr>
          <w:rFonts w:asciiTheme="minorHAnsi" w:hAnsiTheme="minorHAnsi" w:cs="Tahoma"/>
          <w:bCs/>
          <w:sz w:val="24"/>
          <w:szCs w:val="24"/>
        </w:rPr>
        <w:t>, καθώς και χώροι ακτοπλοϊκής σύνδεσης Περάματος – Σαλαμίνας</w:t>
      </w:r>
      <w:r w:rsidR="0051290D" w:rsidRPr="00FB06D4">
        <w:rPr>
          <w:rFonts w:asciiTheme="minorHAnsi" w:hAnsiTheme="minorHAnsi" w:cs="Tahoma"/>
          <w:bCs/>
          <w:sz w:val="24"/>
          <w:szCs w:val="24"/>
        </w:rPr>
        <w:t xml:space="preserve"> και ο προβλήτας Γερμανικής Σκάλας.</w:t>
      </w:r>
    </w:p>
    <w:p w14:paraId="7489F00D" w14:textId="77777777" w:rsidR="007D7692" w:rsidRPr="00FB06D4" w:rsidRDefault="007D7692" w:rsidP="00073F5E">
      <w:pPr>
        <w:widowControl w:val="0"/>
        <w:autoSpaceDN w:val="0"/>
        <w:adjustRightInd w:val="0"/>
        <w:ind w:left="567"/>
        <w:jc w:val="both"/>
        <w:rPr>
          <w:rFonts w:asciiTheme="minorHAnsi" w:hAnsiTheme="minorHAnsi" w:cs="Tahoma"/>
          <w:bCs/>
          <w:sz w:val="24"/>
          <w:szCs w:val="24"/>
        </w:rPr>
      </w:pPr>
      <w:r w:rsidRPr="00FB06D4">
        <w:rPr>
          <w:rFonts w:asciiTheme="minorHAnsi" w:hAnsiTheme="minorHAnsi" w:cs="Tahoma"/>
          <w:bCs/>
          <w:sz w:val="24"/>
          <w:szCs w:val="24"/>
        </w:rPr>
        <w:t xml:space="preserve">Δεν περιλαμβάνονται οι χώροι, των οποίων η χρήση έχει </w:t>
      </w:r>
      <w:proofErr w:type="spellStart"/>
      <w:r w:rsidRPr="00FB06D4">
        <w:rPr>
          <w:rFonts w:asciiTheme="minorHAnsi" w:hAnsiTheme="minorHAnsi" w:cs="Tahoma"/>
          <w:bCs/>
          <w:sz w:val="24"/>
          <w:szCs w:val="24"/>
        </w:rPr>
        <w:t>υποπαραχωρηθεί</w:t>
      </w:r>
      <w:proofErr w:type="spellEnd"/>
      <w:r w:rsidRPr="00FB06D4">
        <w:rPr>
          <w:rFonts w:asciiTheme="minorHAnsi" w:hAnsiTheme="minorHAnsi" w:cs="Tahoma"/>
          <w:bCs/>
          <w:sz w:val="24"/>
          <w:szCs w:val="24"/>
        </w:rPr>
        <w:t xml:space="preserve"> σε τρίτους, κατά την περίοδο παραχώρησής τους.</w:t>
      </w:r>
    </w:p>
    <w:p w14:paraId="0BF6C7A5" w14:textId="77777777" w:rsidR="00294F3B" w:rsidRPr="00FB06D4" w:rsidRDefault="00A86487" w:rsidP="00E8277C">
      <w:pPr>
        <w:spacing w:after="120"/>
        <w:jc w:val="both"/>
        <w:textAlignment w:val="auto"/>
        <w:rPr>
          <w:rFonts w:asciiTheme="minorHAnsi" w:hAnsiTheme="minorHAnsi" w:cs="Tahoma"/>
          <w:b/>
          <w:sz w:val="24"/>
          <w:szCs w:val="24"/>
          <w:lang w:bidi="en-US"/>
        </w:rPr>
      </w:pPr>
      <w:r w:rsidRPr="00FB06D4">
        <w:rPr>
          <w:rFonts w:asciiTheme="minorHAnsi" w:hAnsiTheme="minorHAnsi" w:cs="Tahoma"/>
          <w:b/>
          <w:sz w:val="24"/>
          <w:szCs w:val="24"/>
          <w:lang w:bidi="en-US"/>
        </w:rPr>
        <w:t>8.3</w:t>
      </w:r>
      <w:r w:rsidRPr="00FB06D4">
        <w:rPr>
          <w:rFonts w:asciiTheme="minorHAnsi" w:hAnsiTheme="minorHAnsi" w:cs="Tahoma"/>
          <w:sz w:val="24"/>
          <w:szCs w:val="24"/>
          <w:lang w:bidi="en-US"/>
        </w:rPr>
        <w:t xml:space="preserve">  </w:t>
      </w:r>
      <w:r w:rsidR="00294F3B" w:rsidRPr="00FB06D4">
        <w:rPr>
          <w:rFonts w:asciiTheme="minorHAnsi" w:hAnsiTheme="minorHAnsi" w:cs="Tahoma"/>
          <w:b/>
          <w:sz w:val="24"/>
          <w:szCs w:val="24"/>
          <w:lang w:bidi="en-US"/>
        </w:rPr>
        <w:t>Συνοπτική περιγραφή και ουσιώδη χαρακτηριστικά του έργου:</w:t>
      </w:r>
    </w:p>
    <w:p w14:paraId="1434B6AF" w14:textId="77777777" w:rsidR="00BE090B" w:rsidRPr="00FB06D4" w:rsidRDefault="00BE090B" w:rsidP="002C4FAB">
      <w:pPr>
        <w:widowControl w:val="0"/>
        <w:autoSpaceDN w:val="0"/>
        <w:adjustRightInd w:val="0"/>
        <w:ind w:left="567"/>
        <w:jc w:val="both"/>
        <w:rPr>
          <w:rFonts w:asciiTheme="minorHAnsi" w:hAnsiTheme="minorHAnsi" w:cs="Tahoma"/>
          <w:bCs/>
          <w:sz w:val="24"/>
          <w:szCs w:val="24"/>
        </w:rPr>
      </w:pPr>
      <w:r w:rsidRPr="00FB06D4">
        <w:rPr>
          <w:rFonts w:asciiTheme="minorHAnsi" w:hAnsiTheme="minorHAnsi" w:cs="Tahoma"/>
          <w:bCs/>
          <w:sz w:val="24"/>
          <w:szCs w:val="24"/>
        </w:rPr>
        <w:t xml:space="preserve">Ο Ανάδοχος είναι υπεύθυνος για τον </w:t>
      </w:r>
      <w:r w:rsidR="002A1A63" w:rsidRPr="00FB06D4">
        <w:rPr>
          <w:rFonts w:asciiTheme="minorHAnsi" w:hAnsiTheme="minorHAnsi" w:cs="Tahoma"/>
          <w:bCs/>
          <w:sz w:val="24"/>
          <w:szCs w:val="24"/>
        </w:rPr>
        <w:t xml:space="preserve">τακτικό </w:t>
      </w:r>
      <w:r w:rsidRPr="00FB06D4">
        <w:rPr>
          <w:rFonts w:asciiTheme="minorHAnsi" w:hAnsiTheme="minorHAnsi" w:cs="Tahoma"/>
          <w:bCs/>
          <w:sz w:val="24"/>
          <w:szCs w:val="24"/>
        </w:rPr>
        <w:t>και ανελλιπή καθαρισμό των χερσαίων στεγασμένων</w:t>
      </w:r>
      <w:r w:rsidR="002A1A63" w:rsidRPr="00FB06D4">
        <w:rPr>
          <w:rFonts w:asciiTheme="minorHAnsi" w:hAnsiTheme="minorHAnsi" w:cs="Tahoma"/>
          <w:bCs/>
          <w:sz w:val="24"/>
          <w:szCs w:val="24"/>
        </w:rPr>
        <w:t xml:space="preserve"> και υπαίθριων</w:t>
      </w:r>
      <w:r w:rsidRPr="00FB06D4">
        <w:rPr>
          <w:rFonts w:asciiTheme="minorHAnsi" w:hAnsiTheme="minorHAnsi" w:cs="Tahoma"/>
          <w:bCs/>
          <w:sz w:val="24"/>
          <w:szCs w:val="24"/>
        </w:rPr>
        <w:t xml:space="preserve"> χώρων,  διαθέτοντας με ευθύνη και δαπάνες του όλα τα μέσα και αναλώσιμα καθαρισμού που είναι αναγκαία για το σκοπό αυτό, τα εργαλεία και το</w:t>
      </w:r>
      <w:r w:rsidR="00E058B5">
        <w:rPr>
          <w:rFonts w:asciiTheme="minorHAnsi" w:hAnsiTheme="minorHAnsi" w:cs="Tahoma"/>
          <w:bCs/>
          <w:sz w:val="24"/>
          <w:szCs w:val="24"/>
        </w:rPr>
        <w:t>ν</w:t>
      </w:r>
      <w:r w:rsidRPr="00FB06D4">
        <w:rPr>
          <w:rFonts w:asciiTheme="minorHAnsi" w:hAnsiTheme="minorHAnsi" w:cs="Tahoma"/>
          <w:bCs/>
          <w:sz w:val="24"/>
          <w:szCs w:val="24"/>
        </w:rPr>
        <w:t xml:space="preserve"> μηχανικό εξοπλισμό που απαιτείται για την εκτέλεση των εργασιών, καθώς επίσης το αναγκαίο προσωπικό καθαρισμού  και τους απαραίτητους χειριστές μηχανημάτων. </w:t>
      </w:r>
    </w:p>
    <w:p w14:paraId="45511B62" w14:textId="4585C28E" w:rsidR="00BE090B" w:rsidRPr="00FB06D4" w:rsidRDefault="00BE090B" w:rsidP="002C4FAB">
      <w:pPr>
        <w:widowControl w:val="0"/>
        <w:autoSpaceDN w:val="0"/>
        <w:adjustRightInd w:val="0"/>
        <w:ind w:left="567"/>
        <w:jc w:val="both"/>
        <w:rPr>
          <w:rFonts w:asciiTheme="minorHAnsi" w:hAnsiTheme="minorHAnsi" w:cs="Tahoma"/>
          <w:bCs/>
          <w:sz w:val="24"/>
          <w:szCs w:val="24"/>
        </w:rPr>
      </w:pPr>
      <w:r w:rsidRPr="00FB06D4">
        <w:rPr>
          <w:rFonts w:asciiTheme="minorHAnsi" w:hAnsiTheme="minorHAnsi" w:cs="Tahoma"/>
          <w:bCs/>
          <w:sz w:val="24"/>
          <w:szCs w:val="24"/>
        </w:rPr>
        <w:t>Η συλλογή των α</w:t>
      </w:r>
      <w:r w:rsidR="00A76168" w:rsidRPr="00FB06D4">
        <w:rPr>
          <w:rFonts w:asciiTheme="minorHAnsi" w:hAnsiTheme="minorHAnsi" w:cs="Tahoma"/>
          <w:bCs/>
          <w:sz w:val="24"/>
          <w:szCs w:val="24"/>
        </w:rPr>
        <w:t>ποβλήτων</w:t>
      </w:r>
      <w:r w:rsidRPr="00FB06D4">
        <w:rPr>
          <w:rFonts w:asciiTheme="minorHAnsi" w:hAnsiTheme="minorHAnsi" w:cs="Tahoma"/>
          <w:bCs/>
          <w:sz w:val="24"/>
          <w:szCs w:val="24"/>
        </w:rPr>
        <w:t xml:space="preserve"> θα γίνεται </w:t>
      </w:r>
      <w:r w:rsidR="007C7FD6" w:rsidRPr="007C7FD6">
        <w:rPr>
          <w:rFonts w:asciiTheme="minorHAnsi" w:hAnsiTheme="minorHAnsi" w:cs="Tahoma"/>
          <w:bCs/>
          <w:sz w:val="24"/>
          <w:szCs w:val="24"/>
        </w:rPr>
        <w:t>από τον Ανάδοχο</w:t>
      </w:r>
      <w:r w:rsidR="007C7FD6">
        <w:rPr>
          <w:rFonts w:ascii="Tahoma" w:hAnsi="Tahoma" w:cs="Tahoma"/>
          <w:bCs/>
          <w:sz w:val="22"/>
          <w:szCs w:val="22"/>
        </w:rPr>
        <w:t xml:space="preserve"> </w:t>
      </w:r>
      <w:r w:rsidRPr="00FB06D4">
        <w:rPr>
          <w:rFonts w:asciiTheme="minorHAnsi" w:hAnsiTheme="minorHAnsi" w:cs="Tahoma"/>
          <w:bCs/>
          <w:sz w:val="24"/>
          <w:szCs w:val="24"/>
        </w:rPr>
        <w:t xml:space="preserve">σε τυποποιημένους τροχήλατους </w:t>
      </w:r>
      <w:r w:rsidR="002A1A63" w:rsidRPr="00FB06D4">
        <w:rPr>
          <w:rFonts w:asciiTheme="minorHAnsi" w:hAnsiTheme="minorHAnsi" w:cs="Tahoma"/>
          <w:bCs/>
          <w:sz w:val="24"/>
          <w:szCs w:val="24"/>
        </w:rPr>
        <w:t xml:space="preserve">και μη </w:t>
      </w:r>
      <w:r w:rsidRPr="00FB06D4">
        <w:rPr>
          <w:rFonts w:asciiTheme="minorHAnsi" w:hAnsiTheme="minorHAnsi" w:cs="Tahoma"/>
          <w:bCs/>
          <w:sz w:val="24"/>
          <w:szCs w:val="24"/>
        </w:rPr>
        <w:t xml:space="preserve">κάδους και </w:t>
      </w:r>
      <w:r w:rsidRPr="00FB06D4">
        <w:rPr>
          <w:rFonts w:asciiTheme="minorHAnsi" w:hAnsiTheme="minorHAnsi" w:cs="Tahoma"/>
          <w:bCs/>
          <w:sz w:val="24"/>
          <w:szCs w:val="24"/>
          <w:lang w:val="en-US"/>
        </w:rPr>
        <w:t>containers</w:t>
      </w:r>
      <w:r w:rsidRPr="00FB06D4">
        <w:rPr>
          <w:rFonts w:asciiTheme="minorHAnsi" w:hAnsiTheme="minorHAnsi" w:cs="Tahoma"/>
          <w:bCs/>
          <w:sz w:val="24"/>
          <w:szCs w:val="24"/>
        </w:rPr>
        <w:t xml:space="preserve"> και στη συνέχεια θα γίνεται η αποκομιδή τους </w:t>
      </w:r>
      <w:r w:rsidR="007C7FD6">
        <w:rPr>
          <w:rFonts w:asciiTheme="minorHAnsi" w:hAnsiTheme="minorHAnsi" w:cs="Tahoma"/>
          <w:bCs/>
          <w:sz w:val="24"/>
          <w:szCs w:val="24"/>
        </w:rPr>
        <w:t xml:space="preserve">από τον ίδιο </w:t>
      </w:r>
      <w:r w:rsidRPr="00FB06D4">
        <w:rPr>
          <w:rFonts w:asciiTheme="minorHAnsi" w:hAnsiTheme="minorHAnsi" w:cs="Tahoma"/>
          <w:bCs/>
          <w:sz w:val="24"/>
          <w:szCs w:val="24"/>
        </w:rPr>
        <w:t>ώστε να απομακρύνονται άμεσα από τη Λιμενική Ζώνη.</w:t>
      </w:r>
    </w:p>
    <w:p w14:paraId="53946733" w14:textId="05CDB430" w:rsidR="00A739C0" w:rsidRPr="00205039" w:rsidRDefault="00A739C0" w:rsidP="002C4FAB">
      <w:pPr>
        <w:ind w:left="567"/>
        <w:jc w:val="both"/>
        <w:rPr>
          <w:rFonts w:asciiTheme="minorHAnsi" w:hAnsiTheme="minorHAnsi" w:cs="Tahoma"/>
          <w:sz w:val="24"/>
          <w:szCs w:val="24"/>
          <w:lang w:eastAsia="el-GR"/>
        </w:rPr>
      </w:pPr>
      <w:r w:rsidRPr="00FB06D4">
        <w:rPr>
          <w:rFonts w:asciiTheme="minorHAnsi" w:hAnsiTheme="minorHAnsi" w:cs="Tahoma"/>
          <w:sz w:val="24"/>
          <w:szCs w:val="24"/>
          <w:lang w:eastAsia="el-GR"/>
        </w:rPr>
        <w:t xml:space="preserve">Επισημαίνεται ότι ο Οργανισμός Λιμένος Πειραιώς εφαρμόζει πιστοποιημένο Σύστημα Διαχείρισης Ποιότητας &amp; Περιβάλλοντος (Σ.Δ.Π.Π.) σύμφωνα με τις απαιτήσεις των Διεθνών Προτύπων Ποιότητας και Περιβάλλοντος, </w:t>
      </w:r>
      <w:r w:rsidR="00E26039" w:rsidRPr="00FB06D4">
        <w:rPr>
          <w:rFonts w:asciiTheme="minorHAnsi" w:hAnsiTheme="minorHAnsi" w:cs="Tahoma"/>
          <w:sz w:val="24"/>
          <w:szCs w:val="24"/>
          <w:lang w:eastAsia="el-GR"/>
        </w:rPr>
        <w:t>ISO 9001:</w:t>
      </w:r>
      <w:r w:rsidR="00E26039" w:rsidRPr="00205039">
        <w:rPr>
          <w:rFonts w:asciiTheme="minorHAnsi" w:hAnsiTheme="minorHAnsi" w:cs="Tahoma"/>
          <w:sz w:val="24"/>
          <w:szCs w:val="24"/>
          <w:lang w:eastAsia="el-GR"/>
        </w:rPr>
        <w:t>2015 και ISO 14001:2015</w:t>
      </w:r>
      <w:r w:rsidRPr="00205039">
        <w:rPr>
          <w:rFonts w:asciiTheme="minorHAnsi" w:hAnsiTheme="minorHAnsi" w:cs="Tahoma"/>
          <w:sz w:val="24"/>
          <w:szCs w:val="24"/>
          <w:lang w:eastAsia="el-GR"/>
        </w:rPr>
        <w:t>.</w:t>
      </w:r>
    </w:p>
    <w:p w14:paraId="7F47FF3E" w14:textId="77777777" w:rsidR="00A739C0" w:rsidRPr="00FB06D4" w:rsidRDefault="00A739C0" w:rsidP="002C4FAB">
      <w:pPr>
        <w:ind w:left="567"/>
        <w:jc w:val="both"/>
        <w:rPr>
          <w:rFonts w:asciiTheme="minorHAnsi" w:hAnsiTheme="minorHAnsi" w:cs="Tahoma"/>
          <w:sz w:val="24"/>
          <w:szCs w:val="24"/>
          <w:lang w:eastAsia="el-GR"/>
        </w:rPr>
      </w:pPr>
      <w:r w:rsidRPr="00FB06D4">
        <w:rPr>
          <w:rFonts w:asciiTheme="minorHAnsi" w:hAnsiTheme="minorHAnsi" w:cs="Tahoma"/>
          <w:sz w:val="24"/>
          <w:szCs w:val="24"/>
          <w:lang w:eastAsia="el-GR"/>
        </w:rPr>
        <w:t>Στ</w:t>
      </w:r>
      <w:r w:rsidR="00312617" w:rsidRPr="00FB06D4">
        <w:rPr>
          <w:rFonts w:asciiTheme="minorHAnsi" w:hAnsiTheme="minorHAnsi" w:cs="Tahoma"/>
          <w:sz w:val="24"/>
          <w:szCs w:val="24"/>
          <w:lang w:eastAsia="el-GR"/>
        </w:rPr>
        <w:t>ο</w:t>
      </w:r>
      <w:r w:rsidRPr="00FB06D4">
        <w:rPr>
          <w:rFonts w:asciiTheme="minorHAnsi" w:hAnsiTheme="minorHAnsi" w:cs="Tahoma"/>
          <w:sz w:val="24"/>
          <w:szCs w:val="24"/>
          <w:lang w:eastAsia="el-GR"/>
        </w:rPr>
        <w:t xml:space="preserve"> πλαίσι</w:t>
      </w:r>
      <w:r w:rsidR="00312617" w:rsidRPr="00FB06D4">
        <w:rPr>
          <w:rFonts w:asciiTheme="minorHAnsi" w:hAnsiTheme="minorHAnsi" w:cs="Tahoma"/>
          <w:sz w:val="24"/>
          <w:szCs w:val="24"/>
          <w:lang w:eastAsia="el-GR"/>
        </w:rPr>
        <w:t>ο</w:t>
      </w:r>
      <w:r w:rsidRPr="00FB06D4">
        <w:rPr>
          <w:rFonts w:asciiTheme="minorHAnsi" w:hAnsiTheme="minorHAnsi" w:cs="Tahoma"/>
          <w:sz w:val="24"/>
          <w:szCs w:val="24"/>
          <w:lang w:eastAsia="el-GR"/>
        </w:rPr>
        <w:t xml:space="preserve"> εφαρμογής του εν λόγω Συστήματος, ο ΟΛΠ έχει υιοθετήσει συγκεκριμένη Πολιτική Ποιότητας &amp; Περιβάλλοντος, ενώ παράλληλα θέτει συνεχώς Στόχους Ποιότητας και Περιβάλλοντος για τη συνεχή βελτίωση του Συστήματος, δράσεις για τις οποίες οφείλει ο Ανάδοχος να ενημερώνεται μέσω της επίσημης ιστοσελίδας του ΟΛΠ (http://www.olp.gr).</w:t>
      </w:r>
    </w:p>
    <w:p w14:paraId="0817E710" w14:textId="77777777" w:rsidR="00BE090B" w:rsidRPr="00FB06D4" w:rsidRDefault="00BE090B" w:rsidP="002C4FAB">
      <w:pPr>
        <w:ind w:left="567"/>
        <w:jc w:val="both"/>
        <w:rPr>
          <w:rFonts w:asciiTheme="minorHAnsi" w:hAnsiTheme="minorHAnsi" w:cs="Tahoma"/>
          <w:sz w:val="24"/>
          <w:szCs w:val="24"/>
          <w:lang w:eastAsia="el-GR"/>
        </w:rPr>
      </w:pPr>
      <w:r w:rsidRPr="00FB06D4">
        <w:rPr>
          <w:rFonts w:asciiTheme="minorHAnsi" w:hAnsiTheme="minorHAnsi" w:cs="Tahoma"/>
          <w:sz w:val="24"/>
          <w:szCs w:val="24"/>
          <w:lang w:eastAsia="el-GR"/>
        </w:rPr>
        <w:t>Επίσης, ο Ανάδοχος θα πρέπει να είναι ενήμερος της Πολιτικής Ποιότητας &amp; Περιβάλλοντος και των Στόχων Ποιότητας &amp; Περιβάλλοντος του ΟΛΠ καθ’ όλη τη διάρκεια συνεργασίας με τον ΟΛΠ, ενώ θα πρέπει να τηρεί την ισχύουσα περιβαλλοντική νομοθεσία και να συμμορφώνεται με τις υποδείξεις των υπηρεσιών του ΟΛΠ ώστε οι ενέργειές του να μην επηρεάζουν αρνητικά τη συνεχή βελτίωση του Συστήματος Διαχεί</w:t>
      </w:r>
      <w:r w:rsidR="00A13B60" w:rsidRPr="00FB06D4">
        <w:rPr>
          <w:rFonts w:asciiTheme="minorHAnsi" w:hAnsiTheme="minorHAnsi" w:cs="Tahoma"/>
          <w:sz w:val="24"/>
          <w:szCs w:val="24"/>
          <w:lang w:eastAsia="el-GR"/>
        </w:rPr>
        <w:t>ρισης Ποιότητας &amp; Περιβάλλοντος.</w:t>
      </w:r>
    </w:p>
    <w:p w14:paraId="1807F5E8" w14:textId="77777777" w:rsidR="00BE090B" w:rsidRPr="00FB06D4" w:rsidRDefault="00BE090B" w:rsidP="00E8277C">
      <w:pPr>
        <w:widowControl w:val="0"/>
        <w:tabs>
          <w:tab w:val="left" w:pos="0"/>
        </w:tabs>
        <w:autoSpaceDN w:val="0"/>
        <w:adjustRightInd w:val="0"/>
        <w:spacing w:after="120"/>
        <w:jc w:val="both"/>
        <w:rPr>
          <w:rFonts w:asciiTheme="minorHAnsi" w:hAnsiTheme="minorHAnsi" w:cs="Tahoma"/>
          <w:bCs/>
          <w:sz w:val="24"/>
          <w:szCs w:val="24"/>
        </w:rPr>
      </w:pPr>
    </w:p>
    <w:p w14:paraId="04717564" w14:textId="77777777" w:rsidR="005F341E" w:rsidRPr="00FB06D4" w:rsidRDefault="001F06F9" w:rsidP="00E8277C">
      <w:pPr>
        <w:pStyle w:val="2"/>
        <w:numPr>
          <w:ilvl w:val="0"/>
          <w:numId w:val="0"/>
        </w:numPr>
        <w:spacing w:after="120"/>
        <w:jc w:val="both"/>
        <w:rPr>
          <w:rFonts w:asciiTheme="minorHAnsi" w:hAnsiTheme="minorHAnsi" w:cs="Tahoma"/>
          <w:bCs/>
          <w:sz w:val="24"/>
          <w:szCs w:val="24"/>
        </w:rPr>
      </w:pPr>
      <w:bookmarkStart w:id="18" w:name="_Toc24729689"/>
      <w:r w:rsidRPr="00FB06D4">
        <w:rPr>
          <w:rFonts w:asciiTheme="minorHAnsi" w:hAnsiTheme="minorHAnsi" w:cs="Tahoma"/>
          <w:bCs/>
          <w:sz w:val="24"/>
          <w:szCs w:val="24"/>
        </w:rPr>
        <w:lastRenderedPageBreak/>
        <w:t>Άρθρο 9:</w:t>
      </w:r>
      <w:r w:rsidR="00A13B60" w:rsidRPr="00FB06D4">
        <w:rPr>
          <w:rFonts w:asciiTheme="minorHAnsi" w:hAnsiTheme="minorHAnsi" w:cs="Tahoma"/>
          <w:bCs/>
          <w:sz w:val="24"/>
          <w:szCs w:val="24"/>
        </w:rPr>
        <w:t xml:space="preserve"> </w:t>
      </w:r>
      <w:r w:rsidR="005F341E" w:rsidRPr="00FB06D4">
        <w:rPr>
          <w:rFonts w:asciiTheme="minorHAnsi" w:hAnsiTheme="minorHAnsi" w:cs="Tahoma"/>
          <w:bCs/>
          <w:sz w:val="24"/>
          <w:szCs w:val="24"/>
        </w:rPr>
        <w:t xml:space="preserve">Διάρκεια </w:t>
      </w:r>
      <w:r w:rsidR="00294F3B" w:rsidRPr="00FB06D4">
        <w:rPr>
          <w:rFonts w:asciiTheme="minorHAnsi" w:hAnsiTheme="minorHAnsi" w:cs="Tahoma"/>
          <w:bCs/>
          <w:sz w:val="24"/>
          <w:szCs w:val="24"/>
        </w:rPr>
        <w:t xml:space="preserve"> </w:t>
      </w:r>
      <w:r w:rsidR="00B61D06" w:rsidRPr="00FB06D4">
        <w:rPr>
          <w:rFonts w:asciiTheme="minorHAnsi" w:hAnsiTheme="minorHAnsi" w:cs="Tahoma"/>
          <w:bCs/>
          <w:sz w:val="24"/>
          <w:szCs w:val="24"/>
        </w:rPr>
        <w:t>Σύμβασης</w:t>
      </w:r>
      <w:r w:rsidR="00294F3B" w:rsidRPr="00FB06D4">
        <w:rPr>
          <w:rFonts w:asciiTheme="minorHAnsi" w:hAnsiTheme="minorHAnsi" w:cs="Tahoma"/>
          <w:bCs/>
          <w:sz w:val="24"/>
          <w:szCs w:val="24"/>
        </w:rPr>
        <w:t xml:space="preserve"> – </w:t>
      </w:r>
      <w:r w:rsidR="005F341E" w:rsidRPr="00FB06D4">
        <w:rPr>
          <w:rFonts w:asciiTheme="minorHAnsi" w:hAnsiTheme="minorHAnsi" w:cs="Tahoma"/>
          <w:bCs/>
          <w:sz w:val="24"/>
          <w:szCs w:val="24"/>
        </w:rPr>
        <w:t>Πρωτόκολλο εγκατάστασης</w:t>
      </w:r>
      <w:r w:rsidR="000B48C5" w:rsidRPr="00FB06D4">
        <w:rPr>
          <w:rFonts w:asciiTheme="minorHAnsi" w:hAnsiTheme="minorHAnsi" w:cs="Tahoma"/>
          <w:bCs/>
          <w:sz w:val="24"/>
          <w:szCs w:val="24"/>
        </w:rPr>
        <w:t xml:space="preserve"> - </w:t>
      </w:r>
      <w:r w:rsidR="005F341E" w:rsidRPr="00FB06D4">
        <w:rPr>
          <w:rFonts w:asciiTheme="minorHAnsi" w:hAnsiTheme="minorHAnsi" w:cs="Tahoma"/>
          <w:bCs/>
          <w:sz w:val="24"/>
          <w:szCs w:val="24"/>
        </w:rPr>
        <w:t xml:space="preserve"> </w:t>
      </w:r>
      <w:r w:rsidR="00294F3B" w:rsidRPr="00FB06D4">
        <w:rPr>
          <w:rFonts w:asciiTheme="minorHAnsi" w:hAnsiTheme="minorHAnsi" w:cs="Tahoma"/>
          <w:bCs/>
          <w:sz w:val="24"/>
          <w:szCs w:val="24"/>
        </w:rPr>
        <w:t xml:space="preserve">Παράβαση όρων εκτέλεσης </w:t>
      </w:r>
      <w:r w:rsidR="00B61D06" w:rsidRPr="00FB06D4">
        <w:rPr>
          <w:rFonts w:asciiTheme="minorHAnsi" w:hAnsiTheme="minorHAnsi" w:cs="Tahoma"/>
          <w:bCs/>
          <w:sz w:val="24"/>
          <w:szCs w:val="24"/>
        </w:rPr>
        <w:t>σύμβασης</w:t>
      </w:r>
      <w:bookmarkEnd w:id="18"/>
      <w:r w:rsidR="00294F3B" w:rsidRPr="00FB06D4">
        <w:rPr>
          <w:rFonts w:asciiTheme="minorHAnsi" w:hAnsiTheme="minorHAnsi" w:cs="Tahoma"/>
          <w:bCs/>
          <w:sz w:val="24"/>
          <w:szCs w:val="24"/>
        </w:rPr>
        <w:t xml:space="preserve"> </w:t>
      </w:r>
      <w:bookmarkStart w:id="19" w:name="_Hlk487372807"/>
    </w:p>
    <w:p w14:paraId="0FB121F9" w14:textId="77777777" w:rsidR="005F341E" w:rsidRPr="00FB06D4" w:rsidRDefault="005F341E" w:rsidP="00E8277C">
      <w:pPr>
        <w:pStyle w:val="2"/>
        <w:numPr>
          <w:ilvl w:val="0"/>
          <w:numId w:val="0"/>
        </w:numPr>
        <w:spacing w:after="120"/>
        <w:jc w:val="both"/>
        <w:rPr>
          <w:rFonts w:asciiTheme="minorHAnsi" w:hAnsiTheme="minorHAnsi" w:cs="Tahoma"/>
          <w:bCs/>
          <w:sz w:val="24"/>
          <w:szCs w:val="24"/>
        </w:rPr>
      </w:pPr>
    </w:p>
    <w:p w14:paraId="1970FA1E" w14:textId="2C5D9C5F" w:rsidR="00671023" w:rsidRPr="00FB06D4" w:rsidRDefault="00671023" w:rsidP="002C4FAB">
      <w:pPr>
        <w:pStyle w:val="2"/>
        <w:numPr>
          <w:ilvl w:val="0"/>
          <w:numId w:val="0"/>
        </w:numPr>
        <w:ind w:left="567" w:hanging="567"/>
        <w:jc w:val="both"/>
        <w:rPr>
          <w:rFonts w:asciiTheme="minorHAnsi" w:hAnsiTheme="minorHAnsi" w:cs="Tahoma"/>
          <w:b w:val="0"/>
          <w:sz w:val="24"/>
          <w:szCs w:val="24"/>
        </w:rPr>
      </w:pPr>
      <w:bookmarkStart w:id="20" w:name="_Toc23583764"/>
      <w:bookmarkStart w:id="21" w:name="_Toc24729690"/>
      <w:r w:rsidRPr="00702B82">
        <w:rPr>
          <w:rFonts w:asciiTheme="minorHAnsi" w:hAnsiTheme="minorHAnsi" w:cs="Tahoma"/>
          <w:sz w:val="24"/>
          <w:szCs w:val="24"/>
        </w:rPr>
        <w:t>9.1</w:t>
      </w:r>
      <w:r w:rsidRPr="00FB06D4">
        <w:rPr>
          <w:rFonts w:asciiTheme="minorHAnsi" w:hAnsiTheme="minorHAnsi" w:cs="Tahoma"/>
          <w:sz w:val="24"/>
          <w:szCs w:val="24"/>
        </w:rPr>
        <w:t xml:space="preserve"> </w:t>
      </w:r>
      <w:r w:rsidR="006D388C" w:rsidRPr="00FB06D4">
        <w:rPr>
          <w:rFonts w:asciiTheme="minorHAnsi" w:hAnsiTheme="minorHAnsi" w:cs="Tahoma"/>
          <w:b w:val="0"/>
          <w:sz w:val="24"/>
          <w:szCs w:val="24"/>
        </w:rPr>
        <w:tab/>
      </w:r>
      <w:r w:rsidRPr="00FB06D4">
        <w:rPr>
          <w:rFonts w:asciiTheme="minorHAnsi" w:hAnsiTheme="minorHAnsi" w:cs="Tahoma"/>
          <w:b w:val="0"/>
          <w:sz w:val="24"/>
          <w:szCs w:val="24"/>
        </w:rPr>
        <w:t xml:space="preserve">Η διάρκεια της σύμβασης </w:t>
      </w:r>
      <w:r w:rsidR="007C7FD6">
        <w:rPr>
          <w:rFonts w:asciiTheme="minorHAnsi" w:hAnsiTheme="minorHAnsi" w:cs="Tahoma"/>
          <w:b w:val="0"/>
          <w:sz w:val="24"/>
          <w:szCs w:val="24"/>
        </w:rPr>
        <w:t xml:space="preserve">που θα υπογραφεί </w:t>
      </w:r>
      <w:r w:rsidRPr="00FB06D4">
        <w:rPr>
          <w:rFonts w:asciiTheme="minorHAnsi" w:hAnsiTheme="minorHAnsi" w:cs="Tahoma"/>
          <w:b w:val="0"/>
          <w:sz w:val="24"/>
          <w:szCs w:val="24"/>
        </w:rPr>
        <w:t>ορίζεται σε δύο (2) έτη από την ημερομηνία υπογραφής τ</w:t>
      </w:r>
      <w:r w:rsidR="00F102C2" w:rsidRPr="00FB06D4">
        <w:rPr>
          <w:rFonts w:asciiTheme="minorHAnsi" w:hAnsiTheme="minorHAnsi" w:cs="Tahoma"/>
          <w:b w:val="0"/>
          <w:sz w:val="24"/>
          <w:szCs w:val="24"/>
        </w:rPr>
        <w:t>ης</w:t>
      </w:r>
      <w:r w:rsidRPr="00FB06D4">
        <w:rPr>
          <w:rFonts w:asciiTheme="minorHAnsi" w:hAnsiTheme="minorHAnsi" w:cs="Tahoma"/>
          <w:b w:val="0"/>
          <w:sz w:val="24"/>
          <w:szCs w:val="24"/>
        </w:rPr>
        <w:t xml:space="preserve"> σύμβασης, με δυνατότητα δύο (2) ετήσιων παρατάσεων, κατόπιν συμφωνίας των συμβαλλόμενων μερών</w:t>
      </w:r>
      <w:r w:rsidR="006D388C" w:rsidRPr="00FB06D4">
        <w:rPr>
          <w:rFonts w:asciiTheme="minorHAnsi" w:hAnsiTheme="minorHAnsi" w:cs="Tahoma"/>
          <w:b w:val="0"/>
          <w:sz w:val="24"/>
          <w:szCs w:val="24"/>
        </w:rPr>
        <w:t>.</w:t>
      </w:r>
      <w:bookmarkEnd w:id="20"/>
      <w:bookmarkEnd w:id="21"/>
      <w:r w:rsidRPr="00FB06D4">
        <w:rPr>
          <w:rFonts w:asciiTheme="minorHAnsi" w:hAnsiTheme="minorHAnsi" w:cs="Tahoma"/>
          <w:b w:val="0"/>
          <w:sz w:val="24"/>
          <w:szCs w:val="24"/>
        </w:rPr>
        <w:t xml:space="preserve"> </w:t>
      </w:r>
    </w:p>
    <w:p w14:paraId="1E380E44" w14:textId="4B8179FC" w:rsidR="006D388C" w:rsidRPr="00B97345" w:rsidRDefault="001267B2" w:rsidP="002C4FAB">
      <w:pPr>
        <w:ind w:left="567" w:hanging="567"/>
        <w:jc w:val="both"/>
        <w:rPr>
          <w:rFonts w:asciiTheme="minorHAnsi" w:hAnsiTheme="minorHAnsi" w:cs="Tahoma"/>
          <w:sz w:val="24"/>
          <w:szCs w:val="24"/>
        </w:rPr>
      </w:pPr>
      <w:r w:rsidRPr="00702B82">
        <w:rPr>
          <w:rFonts w:asciiTheme="minorHAnsi" w:hAnsiTheme="minorHAnsi" w:cs="Tahoma"/>
          <w:b/>
          <w:sz w:val="24"/>
          <w:szCs w:val="24"/>
        </w:rPr>
        <w:t>9.2</w:t>
      </w:r>
      <w:r w:rsidR="006D388C" w:rsidRPr="00FB06D4">
        <w:rPr>
          <w:rFonts w:asciiTheme="minorHAnsi" w:hAnsiTheme="minorHAnsi" w:cs="Tahoma"/>
          <w:sz w:val="24"/>
          <w:szCs w:val="24"/>
        </w:rPr>
        <w:t xml:space="preserve"> </w:t>
      </w:r>
      <w:r w:rsidR="006D388C" w:rsidRPr="00FB06D4">
        <w:rPr>
          <w:rFonts w:asciiTheme="minorHAnsi" w:hAnsiTheme="minorHAnsi" w:cs="Tahoma"/>
          <w:sz w:val="24"/>
          <w:szCs w:val="24"/>
        </w:rPr>
        <w:tab/>
        <w:t>Εντός 10 ημερών από την υπογραφή της σύμβασης θα υπογραφεί πρωτόκολλο εγκατάστασης με το οποίο θα βεβαιώνεται η εγκατάσταση του εξοπλισμού</w:t>
      </w:r>
      <w:r w:rsidR="00530268" w:rsidRPr="00FB06D4">
        <w:rPr>
          <w:rFonts w:asciiTheme="minorHAnsi" w:hAnsiTheme="minorHAnsi" w:cs="Tahoma"/>
          <w:sz w:val="24"/>
          <w:szCs w:val="24"/>
        </w:rPr>
        <w:t>,</w:t>
      </w:r>
      <w:r w:rsidR="006D388C" w:rsidRPr="00FB06D4">
        <w:rPr>
          <w:rFonts w:asciiTheme="minorHAnsi" w:hAnsiTheme="minorHAnsi" w:cs="Tahoma"/>
          <w:sz w:val="24"/>
          <w:szCs w:val="24"/>
        </w:rPr>
        <w:t xml:space="preserve"> των καθαριστικών μέσων και υλικών </w:t>
      </w:r>
      <w:r w:rsidR="00530268" w:rsidRPr="00FB06D4">
        <w:rPr>
          <w:rFonts w:asciiTheme="minorHAnsi" w:hAnsiTheme="minorHAnsi" w:cs="Tahoma"/>
          <w:sz w:val="24"/>
          <w:szCs w:val="24"/>
        </w:rPr>
        <w:t xml:space="preserve">και η </w:t>
      </w:r>
      <w:r w:rsidR="00530268" w:rsidRPr="00B97345">
        <w:rPr>
          <w:rFonts w:asciiTheme="minorHAnsi" w:hAnsiTheme="minorHAnsi" w:cs="Tahoma"/>
          <w:sz w:val="24"/>
          <w:szCs w:val="24"/>
        </w:rPr>
        <w:t xml:space="preserve">έναρξη των εργασιών </w:t>
      </w:r>
      <w:r w:rsidR="006D388C" w:rsidRPr="00B97345">
        <w:rPr>
          <w:rFonts w:asciiTheme="minorHAnsi" w:hAnsiTheme="minorHAnsi" w:cs="Tahoma"/>
          <w:sz w:val="24"/>
          <w:szCs w:val="24"/>
        </w:rPr>
        <w:t xml:space="preserve">που προβλέπονται στο </w:t>
      </w:r>
      <w:r w:rsidR="007C7FD6">
        <w:rPr>
          <w:rFonts w:asciiTheme="minorHAnsi" w:hAnsiTheme="minorHAnsi" w:cs="Tahoma"/>
          <w:sz w:val="24"/>
          <w:szCs w:val="24"/>
        </w:rPr>
        <w:t>Παρ</w:t>
      </w:r>
      <w:r w:rsidR="00193ABC">
        <w:rPr>
          <w:rFonts w:asciiTheme="minorHAnsi" w:hAnsiTheme="minorHAnsi" w:cs="Tahoma"/>
          <w:sz w:val="24"/>
          <w:szCs w:val="24"/>
        </w:rPr>
        <w:t xml:space="preserve">αρτήματα </w:t>
      </w:r>
      <w:r w:rsidR="007C7FD6">
        <w:rPr>
          <w:rFonts w:asciiTheme="minorHAnsi" w:hAnsiTheme="minorHAnsi" w:cs="Tahoma"/>
          <w:sz w:val="24"/>
          <w:szCs w:val="24"/>
        </w:rPr>
        <w:t xml:space="preserve">της </w:t>
      </w:r>
      <w:r w:rsidR="00B97345" w:rsidRPr="00B97345">
        <w:rPr>
          <w:rFonts w:asciiTheme="minorHAnsi" w:hAnsiTheme="minorHAnsi" w:cs="Tahoma"/>
          <w:sz w:val="24"/>
          <w:szCs w:val="24"/>
        </w:rPr>
        <w:t>παρούσα</w:t>
      </w:r>
      <w:r w:rsidR="007C7FD6">
        <w:rPr>
          <w:rFonts w:asciiTheme="minorHAnsi" w:hAnsiTheme="minorHAnsi" w:cs="Tahoma"/>
          <w:sz w:val="24"/>
          <w:szCs w:val="24"/>
        </w:rPr>
        <w:t>ς</w:t>
      </w:r>
      <w:r w:rsidR="00B97345" w:rsidRPr="00B97345">
        <w:rPr>
          <w:rFonts w:asciiTheme="minorHAnsi" w:hAnsiTheme="minorHAnsi" w:cs="Tahoma"/>
          <w:sz w:val="24"/>
          <w:szCs w:val="24"/>
        </w:rPr>
        <w:t xml:space="preserve"> </w:t>
      </w:r>
      <w:r w:rsidR="007C7FD6">
        <w:rPr>
          <w:rFonts w:asciiTheme="minorHAnsi" w:hAnsiTheme="minorHAnsi" w:cs="Tahoma"/>
          <w:sz w:val="24"/>
          <w:szCs w:val="24"/>
        </w:rPr>
        <w:t>Π</w:t>
      </w:r>
      <w:r w:rsidR="00B97345" w:rsidRPr="00B97345">
        <w:rPr>
          <w:rFonts w:asciiTheme="minorHAnsi" w:hAnsiTheme="minorHAnsi" w:cs="Tahoma"/>
          <w:sz w:val="24"/>
          <w:szCs w:val="24"/>
        </w:rPr>
        <w:t>ρόσκληση</w:t>
      </w:r>
      <w:r w:rsidR="007C7FD6">
        <w:rPr>
          <w:rFonts w:asciiTheme="minorHAnsi" w:hAnsiTheme="minorHAnsi" w:cs="Tahoma"/>
          <w:sz w:val="24"/>
          <w:szCs w:val="24"/>
        </w:rPr>
        <w:t>ς</w:t>
      </w:r>
      <w:r w:rsidR="006D388C" w:rsidRPr="00B97345">
        <w:rPr>
          <w:rFonts w:asciiTheme="minorHAnsi" w:hAnsiTheme="minorHAnsi" w:cs="Tahoma"/>
          <w:sz w:val="24"/>
          <w:szCs w:val="24"/>
        </w:rPr>
        <w:t>.</w:t>
      </w:r>
    </w:p>
    <w:p w14:paraId="67881779" w14:textId="6F79F88A" w:rsidR="000B48C5" w:rsidRPr="00FB06D4" w:rsidRDefault="00A13B60" w:rsidP="002C4FAB">
      <w:pPr>
        <w:widowControl w:val="0"/>
        <w:tabs>
          <w:tab w:val="left" w:pos="270"/>
          <w:tab w:val="left" w:pos="510"/>
        </w:tabs>
        <w:autoSpaceDN w:val="0"/>
        <w:adjustRightInd w:val="0"/>
        <w:ind w:left="567" w:hanging="567"/>
        <w:jc w:val="both"/>
        <w:rPr>
          <w:rFonts w:asciiTheme="minorHAnsi" w:hAnsiTheme="minorHAnsi" w:cs="Tahoma"/>
          <w:bCs/>
          <w:sz w:val="24"/>
          <w:szCs w:val="24"/>
        </w:rPr>
      </w:pPr>
      <w:r w:rsidRPr="00702B82">
        <w:rPr>
          <w:rFonts w:asciiTheme="minorHAnsi" w:hAnsiTheme="minorHAnsi" w:cs="Tahoma"/>
          <w:b/>
          <w:sz w:val="24"/>
          <w:szCs w:val="24"/>
        </w:rPr>
        <w:t>9.</w:t>
      </w:r>
      <w:r w:rsidR="001267B2" w:rsidRPr="00702B82">
        <w:rPr>
          <w:rFonts w:asciiTheme="minorHAnsi" w:hAnsiTheme="minorHAnsi" w:cs="Tahoma"/>
          <w:b/>
          <w:sz w:val="24"/>
          <w:szCs w:val="24"/>
        </w:rPr>
        <w:t>3</w:t>
      </w:r>
      <w:r w:rsidR="000B48C5" w:rsidRPr="00B97345">
        <w:rPr>
          <w:rFonts w:asciiTheme="minorHAnsi" w:hAnsiTheme="minorHAnsi" w:cs="Tahoma"/>
          <w:bCs/>
          <w:sz w:val="24"/>
          <w:szCs w:val="24"/>
        </w:rPr>
        <w:t xml:space="preserve"> </w:t>
      </w:r>
      <w:r w:rsidRPr="00B97345">
        <w:rPr>
          <w:rFonts w:asciiTheme="minorHAnsi" w:hAnsiTheme="minorHAnsi" w:cs="Tahoma"/>
          <w:bCs/>
          <w:sz w:val="24"/>
          <w:szCs w:val="24"/>
        </w:rPr>
        <w:tab/>
      </w:r>
      <w:r w:rsidR="000B48C5" w:rsidRPr="00B97345">
        <w:rPr>
          <w:rFonts w:asciiTheme="minorHAnsi" w:hAnsiTheme="minorHAnsi" w:cs="Tahoma"/>
          <w:bCs/>
          <w:sz w:val="24"/>
          <w:szCs w:val="24"/>
        </w:rPr>
        <w:t>Για κάθε περίπτωση που παραβιάζονται οι όροι της σύμβασης</w:t>
      </w:r>
      <w:r w:rsidR="000B48C5" w:rsidRPr="00FB06D4">
        <w:rPr>
          <w:rFonts w:asciiTheme="minorHAnsi" w:hAnsiTheme="minorHAnsi" w:cs="Tahoma"/>
          <w:bCs/>
          <w:sz w:val="24"/>
          <w:szCs w:val="24"/>
        </w:rPr>
        <w:t xml:space="preserve">, οι κανονισμοί  και οι διατάξεις  του Νόμου για την </w:t>
      </w:r>
      <w:r w:rsidRPr="00FB06D4">
        <w:rPr>
          <w:rFonts w:asciiTheme="minorHAnsi" w:hAnsiTheme="minorHAnsi" w:cs="Tahoma"/>
          <w:bCs/>
          <w:sz w:val="24"/>
          <w:szCs w:val="24"/>
        </w:rPr>
        <w:t>υγ</w:t>
      </w:r>
      <w:r w:rsidR="00275E42" w:rsidRPr="00FB06D4">
        <w:rPr>
          <w:rFonts w:asciiTheme="minorHAnsi" w:hAnsiTheme="minorHAnsi" w:cs="Tahoma"/>
          <w:bCs/>
          <w:sz w:val="24"/>
          <w:szCs w:val="24"/>
        </w:rPr>
        <w:t>εία</w:t>
      </w:r>
      <w:r w:rsidRPr="00FB06D4">
        <w:rPr>
          <w:rFonts w:asciiTheme="minorHAnsi" w:hAnsiTheme="minorHAnsi" w:cs="Tahoma"/>
          <w:bCs/>
          <w:sz w:val="24"/>
          <w:szCs w:val="24"/>
        </w:rPr>
        <w:t xml:space="preserve"> και ασφάλεια των  χώρων</w:t>
      </w:r>
      <w:r w:rsidR="000B48C5" w:rsidRPr="00FB06D4">
        <w:rPr>
          <w:rFonts w:asciiTheme="minorHAnsi" w:hAnsiTheme="minorHAnsi" w:cs="Tahoma"/>
          <w:bCs/>
          <w:sz w:val="24"/>
          <w:szCs w:val="24"/>
        </w:rPr>
        <w:t>,</w:t>
      </w:r>
      <w:r w:rsidRPr="00FB06D4">
        <w:rPr>
          <w:rFonts w:asciiTheme="minorHAnsi" w:hAnsiTheme="minorHAnsi" w:cs="Tahoma"/>
          <w:bCs/>
          <w:sz w:val="24"/>
          <w:szCs w:val="24"/>
        </w:rPr>
        <w:t xml:space="preserve"> </w:t>
      </w:r>
      <w:r w:rsidR="000B48C5" w:rsidRPr="00FB06D4">
        <w:rPr>
          <w:rFonts w:asciiTheme="minorHAnsi" w:hAnsiTheme="minorHAnsi" w:cs="Tahoma"/>
          <w:bCs/>
          <w:sz w:val="24"/>
          <w:szCs w:val="24"/>
        </w:rPr>
        <w:t xml:space="preserve">είτε  γίνεται πλημμελής ή ελλιπής καθαρισμός των  </w:t>
      </w:r>
      <w:r w:rsidR="00DF1296" w:rsidRPr="00FB06D4">
        <w:rPr>
          <w:rFonts w:asciiTheme="minorHAnsi" w:hAnsiTheme="minorHAnsi" w:cs="Tahoma"/>
          <w:bCs/>
          <w:sz w:val="24"/>
          <w:szCs w:val="24"/>
        </w:rPr>
        <w:t xml:space="preserve">χερσαίων </w:t>
      </w:r>
      <w:r w:rsidR="000B48C5" w:rsidRPr="00FB06D4">
        <w:rPr>
          <w:rFonts w:asciiTheme="minorHAnsi" w:hAnsiTheme="minorHAnsi" w:cs="Tahoma"/>
          <w:bCs/>
          <w:sz w:val="24"/>
          <w:szCs w:val="24"/>
        </w:rPr>
        <w:t>χώρων</w:t>
      </w:r>
      <w:r w:rsidR="00E058B5">
        <w:rPr>
          <w:rFonts w:asciiTheme="minorHAnsi" w:hAnsiTheme="minorHAnsi" w:cs="Tahoma"/>
          <w:bCs/>
          <w:sz w:val="24"/>
          <w:szCs w:val="24"/>
        </w:rPr>
        <w:t>,</w:t>
      </w:r>
      <w:r w:rsidR="000B48C5" w:rsidRPr="00FB06D4">
        <w:rPr>
          <w:rFonts w:asciiTheme="minorHAnsi" w:hAnsiTheme="minorHAnsi" w:cs="Tahoma"/>
          <w:bCs/>
          <w:sz w:val="24"/>
          <w:szCs w:val="24"/>
        </w:rPr>
        <w:t xml:space="preserve"> που διαπιστώνεται από </w:t>
      </w:r>
      <w:r w:rsidRPr="00FB06D4">
        <w:rPr>
          <w:rFonts w:asciiTheme="minorHAnsi" w:hAnsiTheme="minorHAnsi" w:cs="Tahoma"/>
          <w:bCs/>
          <w:sz w:val="24"/>
          <w:szCs w:val="24"/>
        </w:rPr>
        <w:t>τον ΟΛΠ</w:t>
      </w:r>
      <w:r w:rsidR="000B48C5" w:rsidRPr="00FB06D4">
        <w:rPr>
          <w:rFonts w:asciiTheme="minorHAnsi" w:hAnsiTheme="minorHAnsi" w:cs="Tahoma"/>
          <w:bCs/>
          <w:sz w:val="24"/>
          <w:szCs w:val="24"/>
        </w:rPr>
        <w:t>, είτε μετά από δειγματοληπτικό έλεγχο  είτε μετά από έλεγχο καταγγ</w:t>
      </w:r>
      <w:r w:rsidRPr="00FB06D4">
        <w:rPr>
          <w:rFonts w:asciiTheme="minorHAnsi" w:hAnsiTheme="minorHAnsi" w:cs="Tahoma"/>
          <w:bCs/>
          <w:sz w:val="24"/>
          <w:szCs w:val="24"/>
        </w:rPr>
        <w:t xml:space="preserve">ελίας, </w:t>
      </w:r>
      <w:r w:rsidR="007C7FD6" w:rsidRPr="007C7FD6">
        <w:rPr>
          <w:rFonts w:asciiTheme="minorHAnsi" w:hAnsiTheme="minorHAnsi" w:cs="Tahoma"/>
          <w:bCs/>
          <w:sz w:val="24"/>
          <w:szCs w:val="24"/>
        </w:rPr>
        <w:t>πέραν των λοιπών δικαιωμάτων του ΟΛΠ από τη σύμβαση και από το νόμο,</w:t>
      </w:r>
      <w:r w:rsidR="007C7FD6">
        <w:rPr>
          <w:rFonts w:asciiTheme="minorHAnsi" w:hAnsiTheme="minorHAnsi" w:cs="Tahoma"/>
          <w:bCs/>
          <w:sz w:val="24"/>
          <w:szCs w:val="24"/>
        </w:rPr>
        <w:t xml:space="preserve"> </w:t>
      </w:r>
      <w:r w:rsidR="006844C4" w:rsidRPr="00FB06D4">
        <w:rPr>
          <w:rFonts w:asciiTheme="minorHAnsi" w:hAnsiTheme="minorHAnsi" w:cs="Tahoma"/>
          <w:bCs/>
          <w:sz w:val="24"/>
          <w:szCs w:val="24"/>
        </w:rPr>
        <w:t xml:space="preserve">δύναται να καταπίπτει μερικώς </w:t>
      </w:r>
      <w:r w:rsidR="00312617" w:rsidRPr="00FB06D4">
        <w:rPr>
          <w:rFonts w:asciiTheme="minorHAnsi" w:hAnsiTheme="minorHAnsi" w:cs="Tahoma"/>
          <w:bCs/>
          <w:sz w:val="24"/>
          <w:szCs w:val="24"/>
        </w:rPr>
        <w:t xml:space="preserve">ή </w:t>
      </w:r>
      <w:r w:rsidR="006844C4" w:rsidRPr="00FB06D4">
        <w:rPr>
          <w:rFonts w:asciiTheme="minorHAnsi" w:hAnsiTheme="minorHAnsi" w:cs="Tahoma"/>
          <w:bCs/>
          <w:sz w:val="24"/>
          <w:szCs w:val="24"/>
        </w:rPr>
        <w:t>στο σύνολ</w:t>
      </w:r>
      <w:r w:rsidR="00E058B5">
        <w:rPr>
          <w:rFonts w:asciiTheme="minorHAnsi" w:hAnsiTheme="minorHAnsi" w:cs="Tahoma"/>
          <w:bCs/>
          <w:sz w:val="24"/>
          <w:szCs w:val="24"/>
        </w:rPr>
        <w:t>ό της</w:t>
      </w:r>
      <w:r w:rsidR="006844C4" w:rsidRPr="00FB06D4">
        <w:rPr>
          <w:rFonts w:asciiTheme="minorHAnsi" w:hAnsiTheme="minorHAnsi" w:cs="Tahoma"/>
          <w:bCs/>
          <w:sz w:val="24"/>
          <w:szCs w:val="24"/>
        </w:rPr>
        <w:t xml:space="preserve"> η </w:t>
      </w:r>
      <w:r w:rsidR="007C7FD6">
        <w:rPr>
          <w:rFonts w:asciiTheme="minorHAnsi" w:hAnsiTheme="minorHAnsi" w:cs="Tahoma"/>
          <w:bCs/>
          <w:sz w:val="24"/>
          <w:szCs w:val="24"/>
        </w:rPr>
        <w:t>Εγγύηση Κ</w:t>
      </w:r>
      <w:r w:rsidR="006844C4" w:rsidRPr="00FB06D4">
        <w:rPr>
          <w:rFonts w:asciiTheme="minorHAnsi" w:hAnsiTheme="minorHAnsi" w:cs="Tahoma"/>
          <w:bCs/>
          <w:sz w:val="24"/>
          <w:szCs w:val="24"/>
        </w:rPr>
        <w:t xml:space="preserve">αλής </w:t>
      </w:r>
      <w:r w:rsidR="007C7FD6">
        <w:rPr>
          <w:rFonts w:asciiTheme="minorHAnsi" w:hAnsiTheme="minorHAnsi" w:cs="Tahoma"/>
          <w:bCs/>
          <w:sz w:val="24"/>
          <w:szCs w:val="24"/>
        </w:rPr>
        <w:t>Ε</w:t>
      </w:r>
      <w:r w:rsidR="006844C4" w:rsidRPr="00FB06D4">
        <w:rPr>
          <w:rFonts w:asciiTheme="minorHAnsi" w:hAnsiTheme="minorHAnsi" w:cs="Tahoma"/>
          <w:bCs/>
          <w:sz w:val="24"/>
          <w:szCs w:val="24"/>
        </w:rPr>
        <w:t>κτέλεσης</w:t>
      </w:r>
      <w:r w:rsidR="000B48C5" w:rsidRPr="00FB06D4">
        <w:rPr>
          <w:rFonts w:asciiTheme="minorHAnsi" w:hAnsiTheme="minorHAnsi" w:cs="Tahoma"/>
          <w:bCs/>
          <w:sz w:val="24"/>
          <w:szCs w:val="24"/>
        </w:rPr>
        <w:t>.</w:t>
      </w:r>
    </w:p>
    <w:bookmarkEnd w:id="19"/>
    <w:p w14:paraId="6AF975D0" w14:textId="77777777" w:rsidR="00F102C2" w:rsidRPr="00FB06D4" w:rsidRDefault="00F102C2" w:rsidP="00E8277C">
      <w:pPr>
        <w:pStyle w:val="2"/>
        <w:numPr>
          <w:ilvl w:val="0"/>
          <w:numId w:val="0"/>
        </w:numPr>
        <w:spacing w:after="120"/>
        <w:jc w:val="both"/>
        <w:rPr>
          <w:rFonts w:asciiTheme="minorHAnsi" w:hAnsiTheme="minorHAnsi" w:cs="Tahoma"/>
          <w:bCs/>
          <w:sz w:val="24"/>
          <w:szCs w:val="24"/>
        </w:rPr>
      </w:pPr>
    </w:p>
    <w:p w14:paraId="7F29AC3D" w14:textId="77777777" w:rsidR="00294F3B" w:rsidRPr="00FB06D4" w:rsidRDefault="00294F3B" w:rsidP="00E8277C">
      <w:pPr>
        <w:pStyle w:val="2"/>
        <w:numPr>
          <w:ilvl w:val="0"/>
          <w:numId w:val="0"/>
        </w:numPr>
        <w:spacing w:after="120"/>
        <w:jc w:val="both"/>
        <w:rPr>
          <w:rFonts w:asciiTheme="minorHAnsi" w:hAnsiTheme="minorHAnsi" w:cs="Tahoma"/>
          <w:bCs/>
          <w:sz w:val="24"/>
          <w:szCs w:val="24"/>
        </w:rPr>
      </w:pPr>
      <w:bookmarkStart w:id="22" w:name="_Toc24729691"/>
      <w:r w:rsidRPr="00FB06D4">
        <w:rPr>
          <w:rFonts w:asciiTheme="minorHAnsi" w:hAnsiTheme="minorHAnsi" w:cs="Tahoma"/>
          <w:bCs/>
          <w:sz w:val="24"/>
          <w:szCs w:val="24"/>
        </w:rPr>
        <w:t>Άρθρο 10:</w:t>
      </w:r>
      <w:r w:rsidRPr="00FB06D4">
        <w:rPr>
          <w:rFonts w:asciiTheme="minorHAnsi" w:hAnsiTheme="minorHAnsi" w:cs="Tahoma"/>
          <w:bCs/>
          <w:sz w:val="24"/>
          <w:szCs w:val="24"/>
        </w:rPr>
        <w:tab/>
        <w:t>Διαδικασία επιλογής Αναδόχου - Σύστημα υποβολής οικονομικών προσφορών</w:t>
      </w:r>
      <w:bookmarkEnd w:id="22"/>
    </w:p>
    <w:p w14:paraId="7CC18DC7" w14:textId="77777777" w:rsidR="000B48C5" w:rsidRPr="00FB06D4" w:rsidRDefault="000B48C5" w:rsidP="00E8277C">
      <w:pPr>
        <w:spacing w:after="120"/>
        <w:rPr>
          <w:rFonts w:asciiTheme="minorHAnsi" w:hAnsiTheme="minorHAnsi" w:cs="Tahoma"/>
          <w:sz w:val="24"/>
          <w:szCs w:val="24"/>
        </w:rPr>
      </w:pPr>
    </w:p>
    <w:p w14:paraId="50409CE4" w14:textId="271701D0" w:rsidR="00294F3B" w:rsidRPr="00FB06D4" w:rsidRDefault="008F224E" w:rsidP="002C4FAB">
      <w:pPr>
        <w:pStyle w:val="afb"/>
        <w:ind w:left="567" w:hanging="567"/>
        <w:jc w:val="both"/>
        <w:textAlignment w:val="auto"/>
        <w:rPr>
          <w:rFonts w:asciiTheme="minorHAnsi" w:hAnsiTheme="minorHAnsi" w:cs="Tahoma"/>
          <w:sz w:val="24"/>
          <w:szCs w:val="24"/>
          <w:lang w:bidi="en-US"/>
        </w:rPr>
      </w:pPr>
      <w:r w:rsidRPr="00702B82">
        <w:rPr>
          <w:rFonts w:asciiTheme="minorHAnsi" w:hAnsiTheme="minorHAnsi" w:cs="Tahoma"/>
          <w:b/>
          <w:sz w:val="24"/>
          <w:szCs w:val="24"/>
          <w:lang w:bidi="en-US"/>
        </w:rPr>
        <w:t>10.1</w:t>
      </w:r>
      <w:r>
        <w:rPr>
          <w:rFonts w:asciiTheme="minorHAnsi" w:hAnsiTheme="minorHAnsi" w:cs="Tahoma"/>
          <w:sz w:val="24"/>
          <w:szCs w:val="24"/>
          <w:lang w:bidi="en-US"/>
        </w:rPr>
        <w:t xml:space="preserve"> </w:t>
      </w:r>
      <w:r w:rsidR="00294F3B" w:rsidRPr="00FB06D4">
        <w:rPr>
          <w:rFonts w:asciiTheme="minorHAnsi" w:hAnsiTheme="minorHAnsi" w:cs="Tahoma"/>
          <w:sz w:val="24"/>
          <w:szCs w:val="24"/>
          <w:lang w:bidi="en-US"/>
        </w:rPr>
        <w:t>Η επιλογή του Αναδόχου, θα γίνει σύμφωνα με την οικονομική προσφορά (</w:t>
      </w:r>
      <w:r w:rsidR="004B3E4F" w:rsidRPr="00FB06D4">
        <w:rPr>
          <w:rFonts w:asciiTheme="minorHAnsi" w:hAnsiTheme="minorHAnsi" w:cs="Tahoma"/>
          <w:sz w:val="24"/>
          <w:szCs w:val="24"/>
          <w:lang w:bidi="en-US"/>
        </w:rPr>
        <w:t>Χ</w:t>
      </w:r>
      <w:r w:rsidR="00294F3B" w:rsidRPr="00FB06D4">
        <w:rPr>
          <w:rFonts w:asciiTheme="minorHAnsi" w:hAnsiTheme="minorHAnsi" w:cs="Tahoma"/>
          <w:sz w:val="24"/>
          <w:szCs w:val="24"/>
          <w:lang w:bidi="en-US"/>
        </w:rPr>
        <w:t xml:space="preserve">αμηλότερη </w:t>
      </w:r>
      <w:r>
        <w:rPr>
          <w:rFonts w:asciiTheme="minorHAnsi" w:hAnsiTheme="minorHAnsi" w:cs="Tahoma"/>
          <w:sz w:val="24"/>
          <w:szCs w:val="24"/>
          <w:lang w:bidi="en-US"/>
        </w:rPr>
        <w:t xml:space="preserve"> </w:t>
      </w:r>
      <w:r w:rsidR="00294F3B" w:rsidRPr="00FB06D4">
        <w:rPr>
          <w:rFonts w:asciiTheme="minorHAnsi" w:hAnsiTheme="minorHAnsi" w:cs="Tahoma"/>
          <w:sz w:val="24"/>
          <w:szCs w:val="24"/>
          <w:lang w:bidi="en-US"/>
        </w:rPr>
        <w:t xml:space="preserve">προσφορά). </w:t>
      </w:r>
    </w:p>
    <w:p w14:paraId="59CFBC34" w14:textId="4EB820B0" w:rsidR="00294F3B" w:rsidRPr="00FB06D4" w:rsidRDefault="00CE783B" w:rsidP="002C4FAB">
      <w:pPr>
        <w:ind w:left="567" w:hanging="567"/>
        <w:jc w:val="both"/>
        <w:textAlignment w:val="auto"/>
        <w:rPr>
          <w:rFonts w:asciiTheme="minorHAnsi" w:hAnsiTheme="minorHAnsi" w:cs="Tahoma"/>
          <w:sz w:val="24"/>
          <w:szCs w:val="24"/>
          <w:lang w:bidi="en-US"/>
        </w:rPr>
      </w:pPr>
      <w:r w:rsidRPr="00702B82">
        <w:rPr>
          <w:rFonts w:asciiTheme="minorHAnsi" w:hAnsiTheme="minorHAnsi" w:cs="Tahoma"/>
          <w:b/>
          <w:sz w:val="24"/>
          <w:szCs w:val="24"/>
          <w:lang w:bidi="en-US"/>
        </w:rPr>
        <w:t xml:space="preserve">10.2 </w:t>
      </w:r>
      <w:r w:rsidR="00DF24FE">
        <w:rPr>
          <w:rFonts w:asciiTheme="minorHAnsi" w:hAnsiTheme="minorHAnsi" w:cs="Tahoma"/>
          <w:b/>
          <w:sz w:val="24"/>
          <w:szCs w:val="24"/>
          <w:lang w:bidi="en-US"/>
        </w:rPr>
        <w:t xml:space="preserve"> </w:t>
      </w:r>
      <w:r w:rsidR="00294F3B" w:rsidRPr="00FB06D4">
        <w:rPr>
          <w:rFonts w:asciiTheme="minorHAnsi" w:hAnsiTheme="minorHAnsi" w:cs="Tahoma"/>
          <w:sz w:val="24"/>
          <w:szCs w:val="24"/>
          <w:lang w:bidi="en-US"/>
        </w:rPr>
        <w:t>Κάθε Διαγωνιζόμενος μπορεί να υποβάλει μόνο μία οικονομική προσφορά</w:t>
      </w:r>
      <w:r w:rsidR="00E37F79" w:rsidRPr="00FB06D4">
        <w:rPr>
          <w:rFonts w:asciiTheme="minorHAnsi" w:hAnsiTheme="minorHAnsi" w:cs="Tahoma"/>
          <w:sz w:val="24"/>
          <w:szCs w:val="24"/>
          <w:lang w:bidi="en-US"/>
        </w:rPr>
        <w:t>, σύμφωνα με το παράρτημα 1.</w:t>
      </w:r>
    </w:p>
    <w:p w14:paraId="11740DE1" w14:textId="124C5B42" w:rsidR="00294F3B" w:rsidRPr="00FB06D4" w:rsidRDefault="00CE783B" w:rsidP="002C4FAB">
      <w:pPr>
        <w:ind w:left="567" w:hanging="567"/>
        <w:jc w:val="both"/>
        <w:textAlignment w:val="auto"/>
        <w:rPr>
          <w:rFonts w:asciiTheme="minorHAnsi" w:hAnsiTheme="minorHAnsi" w:cs="Tahoma"/>
          <w:sz w:val="24"/>
          <w:szCs w:val="24"/>
          <w:lang w:bidi="en-US"/>
        </w:rPr>
      </w:pPr>
      <w:r w:rsidRPr="00702B82">
        <w:rPr>
          <w:rFonts w:asciiTheme="minorHAnsi" w:hAnsiTheme="minorHAnsi" w:cs="Tahoma"/>
          <w:b/>
          <w:sz w:val="24"/>
          <w:szCs w:val="24"/>
          <w:lang w:bidi="en-US"/>
        </w:rPr>
        <w:t>10.3</w:t>
      </w:r>
      <w:r w:rsidRPr="00FB06D4">
        <w:rPr>
          <w:rFonts w:asciiTheme="minorHAnsi" w:hAnsiTheme="minorHAnsi" w:cs="Tahoma"/>
          <w:sz w:val="24"/>
          <w:szCs w:val="24"/>
          <w:lang w:bidi="en-US"/>
        </w:rPr>
        <w:t xml:space="preserve"> </w:t>
      </w:r>
      <w:r w:rsidR="003850B2" w:rsidRPr="00FB06D4">
        <w:rPr>
          <w:rFonts w:asciiTheme="minorHAnsi" w:hAnsiTheme="minorHAnsi" w:cs="Tahoma"/>
          <w:sz w:val="24"/>
          <w:szCs w:val="24"/>
          <w:lang w:bidi="en-US"/>
        </w:rPr>
        <w:t>Το προσφερόμενο τίμημα</w:t>
      </w:r>
      <w:r w:rsidR="00294F3B" w:rsidRPr="00FB06D4">
        <w:rPr>
          <w:rFonts w:asciiTheme="minorHAnsi" w:hAnsiTheme="minorHAnsi" w:cs="Tahoma"/>
          <w:sz w:val="24"/>
          <w:szCs w:val="24"/>
          <w:lang w:bidi="en-US"/>
        </w:rPr>
        <w:t xml:space="preserve"> </w:t>
      </w:r>
      <w:r w:rsidR="003850B2" w:rsidRPr="00FB06D4">
        <w:rPr>
          <w:rFonts w:asciiTheme="minorHAnsi" w:hAnsiTheme="minorHAnsi" w:cs="Tahoma"/>
          <w:sz w:val="24"/>
          <w:szCs w:val="24"/>
          <w:lang w:bidi="en-US"/>
        </w:rPr>
        <w:t>θα εκφράζε</w:t>
      </w:r>
      <w:r w:rsidR="00294F3B" w:rsidRPr="00FB06D4">
        <w:rPr>
          <w:rFonts w:asciiTheme="minorHAnsi" w:hAnsiTheme="minorHAnsi" w:cs="Tahoma"/>
          <w:sz w:val="24"/>
          <w:szCs w:val="24"/>
          <w:lang w:bidi="en-US"/>
        </w:rPr>
        <w:t>ται σε ευρώ (€), δεν θα περιλαμβάν</w:t>
      </w:r>
      <w:r w:rsidR="003850B2" w:rsidRPr="00FB06D4">
        <w:rPr>
          <w:rFonts w:asciiTheme="minorHAnsi" w:hAnsiTheme="minorHAnsi" w:cs="Tahoma"/>
          <w:sz w:val="24"/>
          <w:szCs w:val="24"/>
          <w:lang w:bidi="en-US"/>
        </w:rPr>
        <w:t>ει</w:t>
      </w:r>
      <w:r w:rsidR="00294F3B" w:rsidRPr="00FB06D4">
        <w:rPr>
          <w:rFonts w:asciiTheme="minorHAnsi" w:hAnsiTheme="minorHAnsi" w:cs="Tahoma"/>
          <w:sz w:val="24"/>
          <w:szCs w:val="24"/>
          <w:lang w:bidi="en-US"/>
        </w:rPr>
        <w:t xml:space="preserve"> τον Φόρο Προστιθέμενης Αξίας (Φ.Π.Α.) και θα δεσμεύ</w:t>
      </w:r>
      <w:r w:rsidR="003850B2" w:rsidRPr="00FB06D4">
        <w:rPr>
          <w:rFonts w:asciiTheme="minorHAnsi" w:hAnsiTheme="minorHAnsi" w:cs="Tahoma"/>
          <w:sz w:val="24"/>
          <w:szCs w:val="24"/>
          <w:lang w:bidi="en-US"/>
        </w:rPr>
        <w:t>ει</w:t>
      </w:r>
      <w:r w:rsidR="00294F3B" w:rsidRPr="00FB06D4">
        <w:rPr>
          <w:rFonts w:asciiTheme="minorHAnsi" w:hAnsiTheme="minorHAnsi" w:cs="Tahoma"/>
          <w:sz w:val="24"/>
          <w:szCs w:val="24"/>
          <w:lang w:bidi="en-US"/>
        </w:rPr>
        <w:t xml:space="preserve"> τον Διαγωνιζόμενο καθ’ όλη τη διάρκεια ισχύος της Προσφοράς του. </w:t>
      </w:r>
    </w:p>
    <w:p w14:paraId="2C45354D" w14:textId="6F0A9FDF" w:rsidR="00294F3B" w:rsidRPr="00FB06D4" w:rsidRDefault="00CE783B" w:rsidP="002C4FAB">
      <w:pPr>
        <w:ind w:left="567" w:hanging="567"/>
        <w:jc w:val="both"/>
        <w:textAlignment w:val="auto"/>
        <w:rPr>
          <w:rFonts w:asciiTheme="minorHAnsi" w:hAnsiTheme="minorHAnsi" w:cs="Tahoma"/>
          <w:sz w:val="24"/>
          <w:szCs w:val="24"/>
        </w:rPr>
      </w:pPr>
      <w:r w:rsidRPr="00702B82">
        <w:rPr>
          <w:rFonts w:asciiTheme="minorHAnsi" w:hAnsiTheme="minorHAnsi" w:cs="Tahoma"/>
          <w:b/>
          <w:sz w:val="24"/>
          <w:szCs w:val="24"/>
          <w:lang w:bidi="en-US"/>
        </w:rPr>
        <w:t>10.4</w:t>
      </w:r>
      <w:r w:rsidR="00DF24FE">
        <w:rPr>
          <w:rFonts w:asciiTheme="minorHAnsi" w:hAnsiTheme="minorHAnsi" w:cs="Tahoma"/>
          <w:sz w:val="24"/>
          <w:szCs w:val="24"/>
          <w:lang w:bidi="en-US"/>
        </w:rPr>
        <w:t xml:space="preserve"> </w:t>
      </w:r>
      <w:r w:rsidR="003850B2" w:rsidRPr="00FB06D4">
        <w:rPr>
          <w:rFonts w:asciiTheme="minorHAnsi" w:hAnsiTheme="minorHAnsi" w:cs="Tahoma"/>
          <w:sz w:val="24"/>
          <w:szCs w:val="24"/>
          <w:lang w:bidi="en-US"/>
        </w:rPr>
        <w:t>Το τίμημα π</w:t>
      </w:r>
      <w:r w:rsidR="00294F3B" w:rsidRPr="00FB06D4">
        <w:rPr>
          <w:rFonts w:asciiTheme="minorHAnsi" w:hAnsiTheme="minorHAnsi" w:cs="Tahoma"/>
          <w:sz w:val="24"/>
          <w:szCs w:val="24"/>
          <w:lang w:bidi="en-US"/>
        </w:rPr>
        <w:t>ου υποβάλλ</w:t>
      </w:r>
      <w:r w:rsidR="003850B2" w:rsidRPr="00FB06D4">
        <w:rPr>
          <w:rFonts w:asciiTheme="minorHAnsi" w:hAnsiTheme="minorHAnsi" w:cs="Tahoma"/>
          <w:sz w:val="24"/>
          <w:szCs w:val="24"/>
          <w:lang w:bidi="en-US"/>
        </w:rPr>
        <w:t>ε</w:t>
      </w:r>
      <w:r w:rsidR="00294F3B" w:rsidRPr="00FB06D4">
        <w:rPr>
          <w:rFonts w:asciiTheme="minorHAnsi" w:hAnsiTheme="minorHAnsi" w:cs="Tahoma"/>
          <w:sz w:val="24"/>
          <w:szCs w:val="24"/>
          <w:lang w:bidi="en-US"/>
        </w:rPr>
        <w:t>ται πρέπει να συμφων</w:t>
      </w:r>
      <w:r w:rsidR="003850B2" w:rsidRPr="00FB06D4">
        <w:rPr>
          <w:rFonts w:asciiTheme="minorHAnsi" w:hAnsiTheme="minorHAnsi" w:cs="Tahoma"/>
          <w:sz w:val="24"/>
          <w:szCs w:val="24"/>
          <w:lang w:bidi="en-US"/>
        </w:rPr>
        <w:t>εί</w:t>
      </w:r>
      <w:r w:rsidR="00294F3B" w:rsidRPr="00FB06D4">
        <w:rPr>
          <w:rFonts w:asciiTheme="minorHAnsi" w:hAnsiTheme="minorHAnsi" w:cs="Tahoma"/>
          <w:sz w:val="24"/>
          <w:szCs w:val="24"/>
          <w:lang w:bidi="en-US"/>
        </w:rPr>
        <w:t xml:space="preserve"> απολύτως με τους όρους του Διαγωνισμού, θα είναι σταθερ</w:t>
      </w:r>
      <w:r w:rsidR="003850B2" w:rsidRPr="00FB06D4">
        <w:rPr>
          <w:rFonts w:asciiTheme="minorHAnsi" w:hAnsiTheme="minorHAnsi" w:cs="Tahoma"/>
          <w:sz w:val="24"/>
          <w:szCs w:val="24"/>
          <w:lang w:bidi="en-US"/>
        </w:rPr>
        <w:t>ό</w:t>
      </w:r>
      <w:r w:rsidR="00294F3B" w:rsidRPr="00FB06D4">
        <w:rPr>
          <w:rFonts w:asciiTheme="minorHAnsi" w:hAnsiTheme="minorHAnsi" w:cs="Tahoma"/>
          <w:sz w:val="24"/>
          <w:szCs w:val="24"/>
          <w:lang w:bidi="en-US"/>
        </w:rPr>
        <w:t xml:space="preserve"> και δεν θα υπόκειται σε αυξήσεις για οποιοδήποτε λόγο καθ’ όλη τη διάρκεια ισχύος της Σύμβασης και τις τυχόν παρατάσεις αυτής</w:t>
      </w:r>
      <w:r w:rsidR="00312617" w:rsidRPr="00FB06D4">
        <w:rPr>
          <w:rFonts w:asciiTheme="minorHAnsi" w:hAnsiTheme="minorHAnsi" w:cs="Tahoma"/>
          <w:sz w:val="24"/>
          <w:szCs w:val="24"/>
        </w:rPr>
        <w:t xml:space="preserve"> πλην της αναπροσαρμογής της ισχύουσας Εθνικής Συλλογικής Σύμβασης Εργασίας στην οποία υπάγονται οι εργαζόμενοι του Αναδόχου.</w:t>
      </w:r>
      <w:r w:rsidR="008952FE" w:rsidRPr="00FB06D4" w:rsidDel="008952FE">
        <w:rPr>
          <w:rFonts w:asciiTheme="minorHAnsi" w:hAnsiTheme="minorHAnsi" w:cs="Tahoma"/>
          <w:sz w:val="24"/>
          <w:szCs w:val="24"/>
        </w:rPr>
        <w:t xml:space="preserve"> </w:t>
      </w:r>
    </w:p>
    <w:p w14:paraId="761A862A" w14:textId="57F674A2" w:rsidR="004F5D63" w:rsidRPr="00FB06D4" w:rsidRDefault="004F5D63" w:rsidP="002C4FAB">
      <w:pPr>
        <w:ind w:left="567"/>
        <w:jc w:val="both"/>
        <w:textAlignment w:val="auto"/>
        <w:rPr>
          <w:rFonts w:asciiTheme="minorHAnsi" w:hAnsiTheme="minorHAnsi" w:cs="Tahoma"/>
          <w:sz w:val="24"/>
          <w:szCs w:val="24"/>
        </w:rPr>
      </w:pPr>
      <w:r w:rsidRPr="00FB06D4">
        <w:rPr>
          <w:rFonts w:asciiTheme="minorHAnsi" w:hAnsiTheme="minorHAnsi" w:cs="Tahoma"/>
          <w:sz w:val="24"/>
          <w:szCs w:val="24"/>
        </w:rPr>
        <w:t xml:space="preserve">Το συμβατικό τίμημα </w:t>
      </w:r>
      <w:r w:rsidR="008F224E">
        <w:rPr>
          <w:rFonts w:asciiTheme="minorHAnsi" w:hAnsiTheme="minorHAnsi" w:cs="Tahoma"/>
          <w:sz w:val="24"/>
          <w:szCs w:val="24"/>
        </w:rPr>
        <w:t xml:space="preserve">θα </w:t>
      </w:r>
      <w:r w:rsidRPr="00FB06D4">
        <w:rPr>
          <w:rFonts w:asciiTheme="minorHAnsi" w:hAnsiTheme="minorHAnsi" w:cs="Tahoma"/>
          <w:sz w:val="24"/>
          <w:szCs w:val="24"/>
        </w:rPr>
        <w:t>αυξομειώνεται ανάλογα με τις αλλαγές (προσθέσεις, αφαιρέσεις, τροποποιήσεις στον τρόπο και στη συχνότητα καθαρισμού κλπ) που μπορεί να προκύψουν κατά τη διάρκεια εκτέλεσης της σύμβασης (νέοι χώροι, κατεδαφίσεις κτιρίων, παραχωρήσεις χώρων, κλπ)</w:t>
      </w:r>
    </w:p>
    <w:p w14:paraId="7C24C85D" w14:textId="77777777" w:rsidR="008F224E" w:rsidRDefault="004F5D63" w:rsidP="002C4FAB">
      <w:pPr>
        <w:pStyle w:val="34"/>
        <w:spacing w:after="0"/>
        <w:ind w:left="567"/>
        <w:jc w:val="both"/>
        <w:rPr>
          <w:rFonts w:asciiTheme="minorHAnsi" w:hAnsiTheme="minorHAnsi" w:cs="Tahoma"/>
          <w:sz w:val="24"/>
          <w:szCs w:val="24"/>
        </w:rPr>
      </w:pPr>
      <w:r w:rsidRPr="00FB06D4">
        <w:rPr>
          <w:rFonts w:asciiTheme="minorHAnsi" w:hAnsiTheme="minorHAnsi" w:cs="Tahoma"/>
          <w:sz w:val="24"/>
          <w:szCs w:val="24"/>
        </w:rPr>
        <w:t xml:space="preserve">Σε περίπτωση μεταβολής ενός χώρου, </w:t>
      </w:r>
      <w:r w:rsidR="008F224E">
        <w:rPr>
          <w:rFonts w:asciiTheme="minorHAnsi" w:hAnsiTheme="minorHAnsi" w:cs="Tahoma"/>
          <w:sz w:val="24"/>
          <w:szCs w:val="24"/>
        </w:rPr>
        <w:t xml:space="preserve">θα </w:t>
      </w:r>
      <w:r w:rsidRPr="00FB06D4">
        <w:rPr>
          <w:rFonts w:asciiTheme="minorHAnsi" w:hAnsiTheme="minorHAnsi" w:cs="Tahoma"/>
          <w:sz w:val="24"/>
          <w:szCs w:val="24"/>
        </w:rPr>
        <w:t>λαμβάνεται υπ’ όψη η νέα χρήση</w:t>
      </w:r>
      <w:r w:rsidR="008F224E">
        <w:rPr>
          <w:rFonts w:ascii="Tahoma" w:hAnsi="Tahoma" w:cs="Tahoma"/>
          <w:sz w:val="22"/>
          <w:szCs w:val="22"/>
        </w:rPr>
        <w:t xml:space="preserve">, </w:t>
      </w:r>
      <w:r w:rsidR="008F224E" w:rsidRPr="008F224E">
        <w:rPr>
          <w:rFonts w:asciiTheme="minorHAnsi" w:hAnsiTheme="minorHAnsi" w:cs="Tahoma"/>
          <w:sz w:val="24"/>
          <w:szCs w:val="24"/>
        </w:rPr>
        <w:t>ήτοι θα αφαιρείται το παλιό τίμημα και θα προστίθεται το νέο της νέας χρήσης</w:t>
      </w:r>
      <w:r w:rsidR="008F224E">
        <w:rPr>
          <w:rFonts w:ascii="Tahoma" w:hAnsi="Tahoma" w:cs="Tahoma"/>
          <w:sz w:val="22"/>
          <w:szCs w:val="22"/>
        </w:rPr>
        <w:t>.</w:t>
      </w:r>
      <w:r w:rsidRPr="00FB06D4">
        <w:rPr>
          <w:rFonts w:asciiTheme="minorHAnsi" w:hAnsiTheme="minorHAnsi" w:cs="Tahoma"/>
          <w:sz w:val="24"/>
          <w:szCs w:val="24"/>
        </w:rPr>
        <w:t xml:space="preserve"> </w:t>
      </w:r>
    </w:p>
    <w:p w14:paraId="7299E620" w14:textId="4FA70994" w:rsidR="004F5D63" w:rsidRPr="00FB06D4" w:rsidRDefault="008F224E" w:rsidP="002C4FAB">
      <w:pPr>
        <w:pStyle w:val="34"/>
        <w:spacing w:after="0"/>
        <w:ind w:left="567"/>
        <w:jc w:val="both"/>
        <w:rPr>
          <w:rFonts w:asciiTheme="minorHAnsi" w:hAnsiTheme="minorHAnsi" w:cs="Tahoma"/>
          <w:sz w:val="24"/>
          <w:szCs w:val="24"/>
        </w:rPr>
      </w:pPr>
      <w:r>
        <w:rPr>
          <w:rFonts w:asciiTheme="minorHAnsi" w:hAnsiTheme="minorHAnsi" w:cs="Tahoma"/>
          <w:sz w:val="24"/>
          <w:szCs w:val="24"/>
        </w:rPr>
        <w:t xml:space="preserve">Σε περίπτωση </w:t>
      </w:r>
      <w:r w:rsidR="004F5D63" w:rsidRPr="00FB06D4">
        <w:rPr>
          <w:rFonts w:asciiTheme="minorHAnsi" w:hAnsiTheme="minorHAnsi" w:cs="Tahoma"/>
          <w:sz w:val="24"/>
          <w:szCs w:val="24"/>
        </w:rPr>
        <w:t>κατεδάφιση</w:t>
      </w:r>
      <w:r>
        <w:rPr>
          <w:rFonts w:asciiTheme="minorHAnsi" w:hAnsiTheme="minorHAnsi" w:cs="Tahoma"/>
          <w:sz w:val="24"/>
          <w:szCs w:val="24"/>
        </w:rPr>
        <w:t>ς</w:t>
      </w:r>
      <w:r w:rsidR="004F5D63" w:rsidRPr="00FB06D4">
        <w:rPr>
          <w:rFonts w:asciiTheme="minorHAnsi" w:hAnsiTheme="minorHAnsi" w:cs="Tahoma"/>
          <w:sz w:val="24"/>
          <w:szCs w:val="24"/>
        </w:rPr>
        <w:t xml:space="preserve"> κτιρίου, θα αφαιρείται το αντίστοιχο τίμημα για στεγασμένους χώρους και θα προστίθεται το ανάλογο τίμημα υπαίθριου χώρου. </w:t>
      </w:r>
    </w:p>
    <w:p w14:paraId="151E56FC" w14:textId="77777777" w:rsidR="004F5D63" w:rsidRPr="00FB06D4" w:rsidRDefault="004F5D63" w:rsidP="002C4FAB">
      <w:pPr>
        <w:pStyle w:val="34"/>
        <w:spacing w:after="0"/>
        <w:ind w:left="567"/>
        <w:jc w:val="both"/>
        <w:rPr>
          <w:rFonts w:asciiTheme="minorHAnsi" w:hAnsiTheme="minorHAnsi" w:cs="Tahoma"/>
          <w:sz w:val="24"/>
          <w:szCs w:val="24"/>
        </w:rPr>
      </w:pPr>
      <w:r w:rsidRPr="00FB06D4">
        <w:rPr>
          <w:rFonts w:asciiTheme="minorHAnsi" w:hAnsiTheme="minorHAnsi" w:cs="Tahoma"/>
          <w:sz w:val="24"/>
          <w:szCs w:val="24"/>
        </w:rPr>
        <w:t>Σε περίπτωση κατασκευής νέων κτιρίων, θα προσαυξάνεται το τίμημα με βάση τις τιμές παρόμοιων χώρων.</w:t>
      </w:r>
    </w:p>
    <w:p w14:paraId="7BCBCA14" w14:textId="789F1025" w:rsidR="00567B00" w:rsidRPr="00567B00" w:rsidRDefault="004F5D63" w:rsidP="00702B82">
      <w:pPr>
        <w:pStyle w:val="34"/>
        <w:spacing w:after="0"/>
        <w:ind w:left="567"/>
        <w:jc w:val="both"/>
        <w:rPr>
          <w:rFonts w:asciiTheme="minorHAnsi" w:hAnsiTheme="minorHAnsi" w:cs="Tahoma"/>
          <w:sz w:val="24"/>
          <w:szCs w:val="24"/>
        </w:rPr>
      </w:pPr>
      <w:r w:rsidRPr="00FB06D4">
        <w:rPr>
          <w:rFonts w:asciiTheme="minorHAnsi" w:hAnsiTheme="minorHAnsi" w:cs="Tahoma"/>
          <w:sz w:val="24"/>
          <w:szCs w:val="24"/>
        </w:rPr>
        <w:t xml:space="preserve">Για όλες </w:t>
      </w:r>
      <w:r w:rsidR="000E000E">
        <w:rPr>
          <w:rFonts w:asciiTheme="minorHAnsi" w:hAnsiTheme="minorHAnsi" w:cs="Tahoma"/>
          <w:sz w:val="24"/>
          <w:szCs w:val="24"/>
        </w:rPr>
        <w:t xml:space="preserve">τις </w:t>
      </w:r>
      <w:r w:rsidRPr="00FB06D4">
        <w:rPr>
          <w:rFonts w:asciiTheme="minorHAnsi" w:hAnsiTheme="minorHAnsi" w:cs="Tahoma"/>
          <w:sz w:val="24"/>
          <w:szCs w:val="24"/>
        </w:rPr>
        <w:t>περιπτώσεις</w:t>
      </w:r>
      <w:r w:rsidR="000E000E">
        <w:rPr>
          <w:rFonts w:asciiTheme="minorHAnsi" w:hAnsiTheme="minorHAnsi" w:cs="Tahoma"/>
          <w:sz w:val="24"/>
          <w:szCs w:val="24"/>
        </w:rPr>
        <w:t xml:space="preserve"> μεταβολής χώρων</w:t>
      </w:r>
      <w:r w:rsidRPr="00FB06D4">
        <w:rPr>
          <w:rFonts w:asciiTheme="minorHAnsi" w:hAnsiTheme="minorHAnsi" w:cs="Tahoma"/>
          <w:sz w:val="24"/>
          <w:szCs w:val="24"/>
        </w:rPr>
        <w:t xml:space="preserve">, θα </w:t>
      </w:r>
      <w:r w:rsidRPr="00567B00">
        <w:rPr>
          <w:rFonts w:asciiTheme="minorHAnsi" w:hAnsiTheme="minorHAnsi" w:cs="Tahoma"/>
          <w:sz w:val="24"/>
          <w:szCs w:val="24"/>
        </w:rPr>
        <w:t xml:space="preserve">υποβάλλεται σχετική πρόταση </w:t>
      </w:r>
      <w:r w:rsidR="00AC47DB">
        <w:rPr>
          <w:rFonts w:asciiTheme="minorHAnsi" w:hAnsiTheme="minorHAnsi" w:cs="Tahoma"/>
          <w:sz w:val="24"/>
          <w:szCs w:val="24"/>
        </w:rPr>
        <w:t xml:space="preserve">του Τμήματος Προμηθειών στο αρμόδιο όργανο Διοίκησης του ΟΛΠ </w:t>
      </w:r>
      <w:r w:rsidR="00645C58" w:rsidRPr="00567B00">
        <w:rPr>
          <w:rFonts w:asciiTheme="minorHAnsi" w:hAnsiTheme="minorHAnsi" w:cs="Tahoma"/>
          <w:sz w:val="24"/>
          <w:szCs w:val="24"/>
        </w:rPr>
        <w:t xml:space="preserve">προς έγκριση. </w:t>
      </w:r>
    </w:p>
    <w:p w14:paraId="74A0813D" w14:textId="021DC452" w:rsidR="00AC47DB" w:rsidRPr="00AC47DB" w:rsidRDefault="004F5D63" w:rsidP="00702B82">
      <w:pPr>
        <w:pStyle w:val="34"/>
        <w:spacing w:after="0"/>
        <w:ind w:left="567"/>
        <w:jc w:val="both"/>
        <w:rPr>
          <w:rFonts w:asciiTheme="minorHAnsi" w:hAnsiTheme="minorHAnsi" w:cs="Tahoma"/>
          <w:sz w:val="24"/>
          <w:szCs w:val="24"/>
        </w:rPr>
      </w:pPr>
      <w:r w:rsidRPr="00FB06D4">
        <w:rPr>
          <w:rFonts w:asciiTheme="minorHAnsi" w:hAnsiTheme="minorHAnsi" w:cs="Tahoma"/>
          <w:sz w:val="24"/>
          <w:szCs w:val="24"/>
        </w:rPr>
        <w:t xml:space="preserve">Σε περίπτωση που δεν υπάρχει ανάλογο τίμημα ήδη εφαρμοσμένο, ο Ανάδοχος θα υποβάλει </w:t>
      </w:r>
      <w:r w:rsidR="00567B00" w:rsidRPr="00FB06D4">
        <w:rPr>
          <w:rFonts w:asciiTheme="minorHAnsi" w:hAnsiTheme="minorHAnsi" w:cs="Tahoma"/>
          <w:sz w:val="24"/>
          <w:szCs w:val="24"/>
        </w:rPr>
        <w:t>οικονομικό</w:t>
      </w:r>
      <w:r w:rsidR="00AC47DB">
        <w:rPr>
          <w:rFonts w:asciiTheme="minorHAnsi" w:hAnsiTheme="minorHAnsi" w:cs="Tahoma"/>
          <w:sz w:val="24"/>
          <w:szCs w:val="24"/>
        </w:rPr>
        <w:t xml:space="preserve"> </w:t>
      </w:r>
      <w:r w:rsidRPr="00FB06D4">
        <w:rPr>
          <w:rFonts w:asciiTheme="minorHAnsi" w:hAnsiTheme="minorHAnsi" w:cs="Tahoma"/>
          <w:sz w:val="24"/>
          <w:szCs w:val="24"/>
        </w:rPr>
        <w:t>–</w:t>
      </w:r>
      <w:r w:rsidR="00AC47DB">
        <w:rPr>
          <w:rFonts w:asciiTheme="minorHAnsi" w:hAnsiTheme="minorHAnsi" w:cs="Tahoma"/>
          <w:sz w:val="24"/>
          <w:szCs w:val="24"/>
        </w:rPr>
        <w:t xml:space="preserve"> </w:t>
      </w:r>
      <w:r w:rsidRPr="00FB06D4">
        <w:rPr>
          <w:rFonts w:asciiTheme="minorHAnsi" w:hAnsiTheme="minorHAnsi" w:cs="Tahoma"/>
          <w:sz w:val="24"/>
          <w:szCs w:val="24"/>
        </w:rPr>
        <w:t xml:space="preserve">τεχνική </w:t>
      </w:r>
      <w:r w:rsidRPr="00567B00">
        <w:rPr>
          <w:rFonts w:asciiTheme="minorHAnsi" w:hAnsiTheme="minorHAnsi" w:cs="Tahoma"/>
          <w:sz w:val="24"/>
          <w:szCs w:val="24"/>
        </w:rPr>
        <w:t xml:space="preserve">μελέτη </w:t>
      </w:r>
      <w:r w:rsidR="00AC47DB" w:rsidRPr="00AC47DB">
        <w:rPr>
          <w:rFonts w:asciiTheme="minorHAnsi" w:hAnsiTheme="minorHAnsi" w:cs="Tahoma"/>
          <w:sz w:val="24"/>
          <w:szCs w:val="24"/>
        </w:rPr>
        <w:t xml:space="preserve">στο Τμήμα  Προμηθειών του ΟΛΠ, το οποίο θα </w:t>
      </w:r>
      <w:r w:rsidR="00AC47DB" w:rsidRPr="00AC47DB">
        <w:rPr>
          <w:rFonts w:asciiTheme="minorHAnsi" w:hAnsiTheme="minorHAnsi" w:cs="Tahoma"/>
          <w:sz w:val="24"/>
          <w:szCs w:val="24"/>
        </w:rPr>
        <w:lastRenderedPageBreak/>
        <w:t xml:space="preserve">υποβάλλει ακολούθως σχετική πρόταση στο αρμόδιο όργανο Διοίκησης του ΟΛΠ Α.Ε. προς έγκριση. </w:t>
      </w:r>
    </w:p>
    <w:p w14:paraId="49537A4A" w14:textId="41174571" w:rsidR="00AC47DB" w:rsidRPr="00AC47DB" w:rsidRDefault="00CE783B" w:rsidP="00702B82">
      <w:pPr>
        <w:ind w:left="567" w:hanging="567"/>
        <w:jc w:val="both"/>
        <w:textAlignment w:val="auto"/>
        <w:rPr>
          <w:rFonts w:asciiTheme="minorHAnsi" w:hAnsiTheme="minorHAnsi" w:cs="Tahoma"/>
          <w:sz w:val="24"/>
          <w:szCs w:val="24"/>
          <w:lang w:eastAsia="el-GR"/>
        </w:rPr>
      </w:pPr>
      <w:r w:rsidRPr="00702B82">
        <w:rPr>
          <w:rFonts w:asciiTheme="minorHAnsi" w:hAnsiTheme="minorHAnsi" w:cs="Tahoma"/>
          <w:b/>
          <w:sz w:val="24"/>
          <w:szCs w:val="24"/>
          <w:lang w:bidi="en-US"/>
        </w:rPr>
        <w:t>10.5</w:t>
      </w:r>
      <w:r w:rsidR="002C4FAB">
        <w:rPr>
          <w:rFonts w:asciiTheme="minorHAnsi" w:hAnsiTheme="minorHAnsi" w:cs="Tahoma"/>
          <w:sz w:val="24"/>
          <w:szCs w:val="24"/>
          <w:lang w:bidi="en-US"/>
        </w:rPr>
        <w:t xml:space="preserve"> </w:t>
      </w:r>
      <w:r w:rsidR="00AC47DB" w:rsidRPr="00AC47DB">
        <w:rPr>
          <w:rFonts w:asciiTheme="minorHAnsi" w:hAnsiTheme="minorHAnsi" w:cs="Tahoma"/>
          <w:sz w:val="24"/>
          <w:szCs w:val="24"/>
          <w:lang w:eastAsia="el-GR"/>
        </w:rPr>
        <w:t xml:space="preserve">Η οικονομική προσφορά που θα υποβληθεί από το Διαγωνιζόμενο σύμφωνα με το Παράρτημα 1 της παρούσας, πρέπει να είναι πλήρως συμπληρωμένη, αριθμητικώς και ολογράφως, δακτυλογραφημένη, υπογεγραμμένη από τον νόμιμο εκπρόσωπο του Προσφέροντος και να μη φέρει διορθώσεις (σβησίματα, διαγραφές κλπ.), επί ποινή αποκλεισμού. </w:t>
      </w:r>
    </w:p>
    <w:p w14:paraId="202C48F6" w14:textId="06812785" w:rsidR="00294F3B" w:rsidRPr="00FB06D4" w:rsidRDefault="00CE783B" w:rsidP="00702B82">
      <w:pPr>
        <w:pStyle w:val="34"/>
        <w:spacing w:after="0"/>
        <w:ind w:left="567" w:hanging="567"/>
        <w:jc w:val="both"/>
        <w:rPr>
          <w:rFonts w:asciiTheme="minorHAnsi" w:hAnsiTheme="minorHAnsi" w:cs="Tahoma"/>
          <w:sz w:val="24"/>
          <w:szCs w:val="24"/>
          <w:lang w:bidi="en-US"/>
        </w:rPr>
      </w:pPr>
      <w:r w:rsidRPr="00702B82">
        <w:rPr>
          <w:rFonts w:asciiTheme="minorHAnsi" w:hAnsiTheme="minorHAnsi" w:cs="Tahoma"/>
          <w:b/>
          <w:sz w:val="24"/>
          <w:szCs w:val="24"/>
          <w:lang w:bidi="en-US"/>
        </w:rPr>
        <w:t>10.6</w:t>
      </w:r>
      <w:r w:rsidRPr="00FB06D4">
        <w:rPr>
          <w:rFonts w:asciiTheme="minorHAnsi" w:hAnsiTheme="minorHAnsi" w:cs="Tahoma"/>
          <w:sz w:val="24"/>
          <w:szCs w:val="24"/>
          <w:lang w:bidi="en-US"/>
        </w:rPr>
        <w:t xml:space="preserve"> </w:t>
      </w:r>
      <w:r w:rsidR="00294F3B" w:rsidRPr="00FB06D4">
        <w:rPr>
          <w:rFonts w:asciiTheme="minorHAnsi" w:hAnsiTheme="minorHAnsi" w:cs="Tahoma"/>
          <w:sz w:val="24"/>
          <w:szCs w:val="24"/>
          <w:lang w:bidi="en-US"/>
        </w:rPr>
        <w:t xml:space="preserve">Σε περίπτωση ύπαρξης αθροιστικών λαθών στην Οικονομική Προσφορά, η Επιτροπή </w:t>
      </w:r>
      <w:r w:rsidR="00702B82">
        <w:rPr>
          <w:rFonts w:asciiTheme="minorHAnsi" w:hAnsiTheme="minorHAnsi" w:cs="Tahoma"/>
          <w:sz w:val="24"/>
          <w:szCs w:val="24"/>
          <w:lang w:bidi="en-US"/>
        </w:rPr>
        <w:t xml:space="preserve">Αξιολόγησης του </w:t>
      </w:r>
      <w:r w:rsidR="00294F3B" w:rsidRPr="00FB06D4">
        <w:rPr>
          <w:rFonts w:asciiTheme="minorHAnsi" w:hAnsiTheme="minorHAnsi" w:cs="Tahoma"/>
          <w:sz w:val="24"/>
          <w:szCs w:val="24"/>
          <w:lang w:bidi="en-US"/>
        </w:rPr>
        <w:t>Διαγωνισμού προβαίνει στη διόρθωση των αριθμητικών πράξεων και χρησιμοποιεί, για την αξιολόγηση των Προσφορών, τη διορθωμένη πλέον Προσφορά του Προσφέροντος.</w:t>
      </w:r>
    </w:p>
    <w:p w14:paraId="5DF7B731" w14:textId="77777777" w:rsidR="00294F3B" w:rsidRDefault="00294F3B" w:rsidP="00E8277C">
      <w:pPr>
        <w:pStyle w:val="afb"/>
        <w:spacing w:after="120"/>
        <w:ind w:left="0"/>
        <w:jc w:val="both"/>
        <w:textAlignment w:val="auto"/>
        <w:rPr>
          <w:rFonts w:asciiTheme="minorHAnsi" w:hAnsiTheme="minorHAnsi" w:cs="Tahoma"/>
          <w:sz w:val="24"/>
          <w:szCs w:val="24"/>
          <w:lang w:bidi="en-US"/>
        </w:rPr>
      </w:pPr>
    </w:p>
    <w:p w14:paraId="38A4FEF7" w14:textId="77777777" w:rsidR="00EB7A6B" w:rsidRPr="00FB06D4" w:rsidRDefault="00EB7A6B" w:rsidP="00E8277C">
      <w:pPr>
        <w:pStyle w:val="afb"/>
        <w:spacing w:after="120"/>
        <w:ind w:left="0"/>
        <w:jc w:val="both"/>
        <w:textAlignment w:val="auto"/>
        <w:rPr>
          <w:rFonts w:asciiTheme="minorHAnsi" w:hAnsiTheme="minorHAnsi" w:cs="Tahoma"/>
          <w:sz w:val="24"/>
          <w:szCs w:val="24"/>
          <w:lang w:bidi="en-US"/>
        </w:rPr>
      </w:pPr>
    </w:p>
    <w:p w14:paraId="033BCAFD" w14:textId="77777777" w:rsidR="00294F3B" w:rsidRPr="00FB06D4" w:rsidRDefault="00CE783B" w:rsidP="00E8277C">
      <w:pPr>
        <w:pStyle w:val="2"/>
        <w:numPr>
          <w:ilvl w:val="0"/>
          <w:numId w:val="0"/>
        </w:numPr>
        <w:spacing w:after="120"/>
        <w:jc w:val="both"/>
        <w:rPr>
          <w:rFonts w:asciiTheme="minorHAnsi" w:hAnsiTheme="minorHAnsi" w:cs="Tahoma"/>
          <w:sz w:val="24"/>
          <w:szCs w:val="24"/>
        </w:rPr>
      </w:pPr>
      <w:bookmarkStart w:id="23" w:name="_Toc24729692"/>
      <w:r w:rsidRPr="00FB06D4">
        <w:rPr>
          <w:rFonts w:asciiTheme="minorHAnsi" w:hAnsiTheme="minorHAnsi" w:cs="Tahoma"/>
          <w:sz w:val="24"/>
          <w:szCs w:val="24"/>
        </w:rPr>
        <w:t xml:space="preserve">Άρθρο 11: </w:t>
      </w:r>
      <w:r w:rsidR="00294F3B" w:rsidRPr="00FB06D4">
        <w:rPr>
          <w:rFonts w:asciiTheme="minorHAnsi" w:hAnsiTheme="minorHAnsi" w:cs="Tahoma"/>
          <w:sz w:val="24"/>
          <w:szCs w:val="24"/>
        </w:rPr>
        <w:t>Κριτήριο Ανάθεσης – Ανάδειξη Αναδόχου</w:t>
      </w:r>
      <w:bookmarkEnd w:id="23"/>
      <w:r w:rsidR="00294F3B" w:rsidRPr="00FB06D4">
        <w:rPr>
          <w:rFonts w:asciiTheme="minorHAnsi" w:hAnsiTheme="minorHAnsi" w:cs="Tahoma"/>
          <w:sz w:val="24"/>
          <w:szCs w:val="24"/>
        </w:rPr>
        <w:t xml:space="preserve"> </w:t>
      </w:r>
    </w:p>
    <w:p w14:paraId="27E70CE0" w14:textId="77777777" w:rsidR="00436BE5" w:rsidRPr="00FB06D4" w:rsidRDefault="00436BE5" w:rsidP="00E8277C">
      <w:pPr>
        <w:spacing w:after="120"/>
        <w:rPr>
          <w:rFonts w:asciiTheme="minorHAnsi" w:hAnsiTheme="minorHAnsi" w:cs="Tahoma"/>
          <w:sz w:val="24"/>
          <w:szCs w:val="24"/>
        </w:rPr>
      </w:pPr>
    </w:p>
    <w:p w14:paraId="65E5B35C" w14:textId="77777777" w:rsidR="00436BE5" w:rsidRPr="00FB06D4" w:rsidRDefault="00436BE5">
      <w:pPr>
        <w:spacing w:after="120"/>
        <w:ind w:left="567" w:hanging="567"/>
        <w:jc w:val="both"/>
        <w:textAlignment w:val="auto"/>
        <w:rPr>
          <w:rFonts w:asciiTheme="minorHAnsi" w:hAnsiTheme="minorHAnsi" w:cs="Tahoma"/>
          <w:sz w:val="24"/>
          <w:szCs w:val="24"/>
          <w:lang w:bidi="en-US"/>
        </w:rPr>
      </w:pPr>
      <w:r w:rsidRPr="00702B82">
        <w:rPr>
          <w:rFonts w:asciiTheme="minorHAnsi" w:hAnsiTheme="minorHAnsi" w:cs="Tahoma"/>
          <w:b/>
          <w:sz w:val="24"/>
          <w:szCs w:val="24"/>
          <w:lang w:bidi="en-US"/>
        </w:rPr>
        <w:t>11.1</w:t>
      </w:r>
      <w:r w:rsidRPr="00FB06D4">
        <w:rPr>
          <w:rFonts w:asciiTheme="minorHAnsi" w:hAnsiTheme="minorHAnsi" w:cs="Tahoma"/>
          <w:sz w:val="24"/>
          <w:szCs w:val="24"/>
          <w:lang w:bidi="en-US"/>
        </w:rPr>
        <w:t xml:space="preserve"> </w:t>
      </w:r>
      <w:r w:rsidR="00294F3B" w:rsidRPr="00FB06D4">
        <w:rPr>
          <w:rFonts w:asciiTheme="minorHAnsi" w:hAnsiTheme="minorHAnsi" w:cs="Tahoma"/>
          <w:sz w:val="24"/>
          <w:szCs w:val="24"/>
          <w:lang w:bidi="en-US"/>
        </w:rPr>
        <w:t>Κριτήριο για την ανάθεση της σύμβασης είναι η χαμηλότερη τιμή (χαμηλότερη προσφορά).</w:t>
      </w:r>
    </w:p>
    <w:p w14:paraId="381EB3ED" w14:textId="77777777" w:rsidR="00436BE5" w:rsidRPr="00FB06D4" w:rsidRDefault="00436BE5" w:rsidP="00BA5D83">
      <w:pPr>
        <w:spacing w:after="120"/>
        <w:ind w:left="567" w:hanging="567"/>
        <w:jc w:val="both"/>
        <w:rPr>
          <w:rFonts w:asciiTheme="minorHAnsi" w:hAnsiTheme="minorHAnsi" w:cs="Tahoma"/>
          <w:sz w:val="24"/>
          <w:szCs w:val="24"/>
        </w:rPr>
      </w:pPr>
      <w:r w:rsidRPr="00702B82">
        <w:rPr>
          <w:rFonts w:asciiTheme="minorHAnsi" w:hAnsiTheme="minorHAnsi" w:cs="Tahoma"/>
          <w:b/>
          <w:sz w:val="24"/>
          <w:szCs w:val="24"/>
        </w:rPr>
        <w:t>11.</w:t>
      </w:r>
      <w:r w:rsidR="00312617" w:rsidRPr="00702B82">
        <w:rPr>
          <w:rFonts w:asciiTheme="minorHAnsi" w:hAnsiTheme="minorHAnsi" w:cs="Tahoma"/>
          <w:b/>
          <w:sz w:val="24"/>
          <w:szCs w:val="24"/>
        </w:rPr>
        <w:t>2</w:t>
      </w:r>
      <w:r w:rsidRPr="00FB06D4">
        <w:rPr>
          <w:rFonts w:asciiTheme="minorHAnsi" w:hAnsiTheme="minorHAnsi" w:cs="Tahoma"/>
          <w:sz w:val="24"/>
          <w:szCs w:val="24"/>
        </w:rPr>
        <w:tab/>
        <w:t xml:space="preserve">Στον Ανάδοχο αποστέλλεται σχετική ανακοίνωση που περιλαμβάνει τουλάχιστον τα παρακάτω στοιχεία: </w:t>
      </w:r>
    </w:p>
    <w:p w14:paraId="0CE96D55" w14:textId="77777777" w:rsidR="00436BE5" w:rsidRPr="00FB06D4" w:rsidRDefault="00436BE5" w:rsidP="00702B82">
      <w:pPr>
        <w:ind w:left="1134" w:hanging="567"/>
        <w:jc w:val="both"/>
        <w:rPr>
          <w:rFonts w:asciiTheme="minorHAnsi" w:hAnsiTheme="minorHAnsi" w:cs="Tahoma"/>
          <w:sz w:val="24"/>
          <w:szCs w:val="24"/>
        </w:rPr>
      </w:pPr>
      <w:r w:rsidRPr="00FB06D4">
        <w:rPr>
          <w:rFonts w:asciiTheme="minorHAnsi" w:hAnsiTheme="minorHAnsi" w:cs="Tahoma"/>
          <w:sz w:val="24"/>
          <w:szCs w:val="24"/>
        </w:rPr>
        <w:t xml:space="preserve">α. </w:t>
      </w:r>
      <w:r w:rsidRPr="00FB06D4">
        <w:rPr>
          <w:rFonts w:asciiTheme="minorHAnsi" w:hAnsiTheme="minorHAnsi" w:cs="Tahoma"/>
          <w:sz w:val="24"/>
          <w:szCs w:val="24"/>
        </w:rPr>
        <w:tab/>
        <w:t xml:space="preserve">Την προς παροχή υπηρεσία. </w:t>
      </w:r>
    </w:p>
    <w:p w14:paraId="72140E5F" w14:textId="202F8591" w:rsidR="00436BE5" w:rsidRPr="00FB06D4" w:rsidRDefault="00436BE5" w:rsidP="00702B82">
      <w:pPr>
        <w:ind w:left="1134" w:hanging="567"/>
        <w:jc w:val="both"/>
        <w:rPr>
          <w:rFonts w:asciiTheme="minorHAnsi" w:hAnsiTheme="minorHAnsi" w:cs="Tahoma"/>
          <w:sz w:val="24"/>
          <w:szCs w:val="24"/>
        </w:rPr>
      </w:pPr>
      <w:r w:rsidRPr="00FB06D4">
        <w:rPr>
          <w:rFonts w:asciiTheme="minorHAnsi" w:hAnsiTheme="minorHAnsi" w:cs="Tahoma"/>
          <w:sz w:val="24"/>
          <w:szCs w:val="24"/>
        </w:rPr>
        <w:t xml:space="preserve">β. </w:t>
      </w:r>
      <w:r w:rsidRPr="00FB06D4">
        <w:rPr>
          <w:rFonts w:asciiTheme="minorHAnsi" w:hAnsiTheme="minorHAnsi" w:cs="Tahoma"/>
          <w:sz w:val="24"/>
          <w:szCs w:val="24"/>
        </w:rPr>
        <w:tab/>
        <w:t>Τ</w:t>
      </w:r>
      <w:r w:rsidR="00702B82">
        <w:rPr>
          <w:rFonts w:asciiTheme="minorHAnsi" w:hAnsiTheme="minorHAnsi" w:cs="Tahoma"/>
          <w:sz w:val="24"/>
          <w:szCs w:val="24"/>
        </w:rPr>
        <w:t>η διάρκεια ισχύος</w:t>
      </w:r>
      <w:r w:rsidRPr="00FB06D4">
        <w:rPr>
          <w:rFonts w:asciiTheme="minorHAnsi" w:hAnsiTheme="minorHAnsi" w:cs="Tahoma"/>
          <w:sz w:val="24"/>
          <w:szCs w:val="24"/>
        </w:rPr>
        <w:t xml:space="preserve"> της σύμβασης  που ορίζεται </w:t>
      </w:r>
      <w:r w:rsidRPr="00FB06D4">
        <w:rPr>
          <w:rFonts w:asciiTheme="minorHAnsi" w:hAnsiTheme="minorHAnsi" w:cs="Tahoma"/>
          <w:color w:val="000000" w:themeColor="text1"/>
          <w:sz w:val="24"/>
          <w:szCs w:val="24"/>
        </w:rPr>
        <w:t xml:space="preserve">σε </w:t>
      </w:r>
      <w:r w:rsidR="004B3E4F" w:rsidRPr="00FB06D4">
        <w:rPr>
          <w:rFonts w:asciiTheme="minorHAnsi" w:hAnsiTheme="minorHAnsi" w:cs="Tahoma"/>
          <w:color w:val="000000" w:themeColor="text1"/>
          <w:sz w:val="24"/>
          <w:szCs w:val="24"/>
        </w:rPr>
        <w:t>δύο (2) έτη</w:t>
      </w:r>
      <w:r w:rsidRPr="00FB06D4">
        <w:rPr>
          <w:rFonts w:asciiTheme="minorHAnsi" w:hAnsiTheme="minorHAnsi" w:cs="Tahoma"/>
          <w:color w:val="000000" w:themeColor="text1"/>
          <w:sz w:val="24"/>
          <w:szCs w:val="24"/>
        </w:rPr>
        <w:t xml:space="preserve">  </w:t>
      </w:r>
      <w:r w:rsidRPr="00FB06D4">
        <w:rPr>
          <w:rFonts w:asciiTheme="minorHAnsi" w:hAnsiTheme="minorHAnsi" w:cs="Tahoma"/>
          <w:sz w:val="24"/>
          <w:szCs w:val="24"/>
        </w:rPr>
        <w:t>από την ημερομηνία υπογραφής</w:t>
      </w:r>
      <w:r w:rsidR="003F2117" w:rsidRPr="00FB06D4">
        <w:rPr>
          <w:rFonts w:asciiTheme="minorHAnsi" w:hAnsiTheme="minorHAnsi" w:cs="Tahoma"/>
          <w:sz w:val="24"/>
          <w:szCs w:val="24"/>
        </w:rPr>
        <w:t xml:space="preserve"> </w:t>
      </w:r>
      <w:r w:rsidR="00530268" w:rsidRPr="00FB06D4">
        <w:rPr>
          <w:rFonts w:asciiTheme="minorHAnsi" w:hAnsiTheme="minorHAnsi" w:cs="Tahoma"/>
          <w:sz w:val="24"/>
          <w:szCs w:val="24"/>
        </w:rPr>
        <w:t>της,</w:t>
      </w:r>
      <w:r w:rsidR="004A3FF9" w:rsidRPr="00FB06D4">
        <w:rPr>
          <w:rFonts w:asciiTheme="minorHAnsi" w:hAnsiTheme="minorHAnsi" w:cs="Tahoma"/>
          <w:sz w:val="24"/>
          <w:szCs w:val="24"/>
        </w:rPr>
        <w:t xml:space="preserve"> </w:t>
      </w:r>
      <w:r w:rsidRPr="00FB06D4">
        <w:rPr>
          <w:rFonts w:asciiTheme="minorHAnsi" w:hAnsiTheme="minorHAnsi" w:cs="Tahoma"/>
          <w:sz w:val="24"/>
          <w:szCs w:val="24"/>
        </w:rPr>
        <w:t xml:space="preserve">με δυνατότητα δύο (2) ετήσιων παρατάσεών, κατόπιν συμφωνίας των συμβαλλόμενων μερών  </w:t>
      </w:r>
    </w:p>
    <w:p w14:paraId="06785112" w14:textId="77777777" w:rsidR="00436BE5" w:rsidRPr="00FB06D4" w:rsidRDefault="00436BE5" w:rsidP="00702B82">
      <w:pPr>
        <w:ind w:left="1134" w:hanging="567"/>
        <w:jc w:val="both"/>
        <w:rPr>
          <w:rFonts w:asciiTheme="minorHAnsi" w:hAnsiTheme="minorHAnsi" w:cs="Tahoma"/>
          <w:sz w:val="24"/>
          <w:szCs w:val="24"/>
        </w:rPr>
      </w:pPr>
      <w:r w:rsidRPr="00FB06D4">
        <w:rPr>
          <w:rFonts w:asciiTheme="minorHAnsi" w:hAnsiTheme="minorHAnsi" w:cs="Tahoma"/>
          <w:sz w:val="24"/>
          <w:szCs w:val="24"/>
        </w:rPr>
        <w:t xml:space="preserve">γ. </w:t>
      </w:r>
      <w:r w:rsidRPr="00FB06D4">
        <w:rPr>
          <w:rFonts w:asciiTheme="minorHAnsi" w:hAnsiTheme="minorHAnsi" w:cs="Tahoma"/>
          <w:sz w:val="24"/>
          <w:szCs w:val="24"/>
        </w:rPr>
        <w:tab/>
        <w:t xml:space="preserve">Την τιμή. </w:t>
      </w:r>
    </w:p>
    <w:p w14:paraId="50CACB12" w14:textId="78861B36" w:rsidR="00436BE5" w:rsidRPr="00FB06D4" w:rsidRDefault="00073F5E" w:rsidP="00702B82">
      <w:pPr>
        <w:ind w:left="1134" w:hanging="567"/>
        <w:jc w:val="both"/>
        <w:rPr>
          <w:rFonts w:asciiTheme="minorHAnsi" w:hAnsiTheme="minorHAnsi" w:cs="Tahoma"/>
          <w:sz w:val="24"/>
          <w:szCs w:val="24"/>
        </w:rPr>
      </w:pPr>
      <w:r>
        <w:rPr>
          <w:rFonts w:asciiTheme="minorHAnsi" w:hAnsiTheme="minorHAnsi" w:cs="Tahoma"/>
          <w:sz w:val="24"/>
          <w:szCs w:val="24"/>
        </w:rPr>
        <w:t>δ</w:t>
      </w:r>
      <w:r w:rsidR="00436BE5" w:rsidRPr="00FB06D4">
        <w:rPr>
          <w:rFonts w:asciiTheme="minorHAnsi" w:hAnsiTheme="minorHAnsi" w:cs="Tahoma"/>
          <w:sz w:val="24"/>
          <w:szCs w:val="24"/>
        </w:rPr>
        <w:t xml:space="preserve">. </w:t>
      </w:r>
      <w:r w:rsidR="00436BE5" w:rsidRPr="00FB06D4">
        <w:rPr>
          <w:rFonts w:asciiTheme="minorHAnsi" w:hAnsiTheme="minorHAnsi" w:cs="Tahoma"/>
          <w:sz w:val="24"/>
          <w:szCs w:val="24"/>
        </w:rPr>
        <w:tab/>
        <w:t xml:space="preserve">Τη συμφωνία της κατακύρωσης ή της ανάθεσης με τους όρους της διακήρυξης. </w:t>
      </w:r>
    </w:p>
    <w:p w14:paraId="0EDD5FD6" w14:textId="431D9BFB" w:rsidR="00436BE5" w:rsidRPr="00FB06D4" w:rsidRDefault="00073F5E" w:rsidP="00702B82">
      <w:pPr>
        <w:ind w:left="1134" w:hanging="567"/>
        <w:jc w:val="both"/>
        <w:rPr>
          <w:rFonts w:asciiTheme="minorHAnsi" w:hAnsiTheme="minorHAnsi" w:cs="Tahoma"/>
          <w:sz w:val="24"/>
          <w:szCs w:val="24"/>
        </w:rPr>
      </w:pPr>
      <w:r>
        <w:rPr>
          <w:rFonts w:asciiTheme="minorHAnsi" w:hAnsiTheme="minorHAnsi" w:cs="Tahoma"/>
          <w:sz w:val="24"/>
          <w:szCs w:val="24"/>
        </w:rPr>
        <w:t>ε</w:t>
      </w:r>
      <w:r w:rsidR="00436BE5" w:rsidRPr="00FB06D4">
        <w:rPr>
          <w:rFonts w:asciiTheme="minorHAnsi" w:hAnsiTheme="minorHAnsi" w:cs="Tahoma"/>
          <w:sz w:val="24"/>
          <w:szCs w:val="24"/>
        </w:rPr>
        <w:t xml:space="preserve">. </w:t>
      </w:r>
      <w:r w:rsidR="00436BE5" w:rsidRPr="00FB06D4">
        <w:rPr>
          <w:rFonts w:asciiTheme="minorHAnsi" w:hAnsiTheme="minorHAnsi" w:cs="Tahoma"/>
          <w:sz w:val="24"/>
          <w:szCs w:val="24"/>
        </w:rPr>
        <w:tab/>
        <w:t>Την προθεσμία υπογραφής της σύμβασης που ορίζεται εντός  δεκαπέντε (15) ημερών  από την ημερομηνία ανακοίνωσης της κατακυρ</w:t>
      </w:r>
      <w:r w:rsidR="00DA60F2" w:rsidRPr="00FB06D4">
        <w:rPr>
          <w:rFonts w:asciiTheme="minorHAnsi" w:hAnsiTheme="minorHAnsi" w:cs="Tahoma"/>
          <w:sz w:val="24"/>
          <w:szCs w:val="24"/>
        </w:rPr>
        <w:t>ωτικής απόφασης ή της ανάθεσης.</w:t>
      </w:r>
    </w:p>
    <w:p w14:paraId="5DB2569A" w14:textId="77777777" w:rsidR="00294F3B" w:rsidRPr="00FB06D4" w:rsidRDefault="00294F3B" w:rsidP="00E8277C">
      <w:pPr>
        <w:spacing w:after="120"/>
        <w:jc w:val="both"/>
        <w:textAlignment w:val="auto"/>
        <w:rPr>
          <w:rFonts w:asciiTheme="minorHAnsi" w:hAnsiTheme="minorHAnsi" w:cs="Tahoma"/>
          <w:sz w:val="24"/>
          <w:szCs w:val="24"/>
          <w:lang w:bidi="en-US"/>
        </w:rPr>
      </w:pPr>
    </w:p>
    <w:p w14:paraId="1DB14530" w14:textId="78D2398B" w:rsidR="00436BE5" w:rsidRPr="00F277FF" w:rsidRDefault="00CE783B" w:rsidP="00BA5D83">
      <w:pPr>
        <w:pStyle w:val="2"/>
        <w:numPr>
          <w:ilvl w:val="0"/>
          <w:numId w:val="0"/>
        </w:numPr>
        <w:spacing w:after="120"/>
        <w:jc w:val="both"/>
        <w:rPr>
          <w:rFonts w:asciiTheme="minorHAnsi" w:hAnsiTheme="minorHAnsi" w:cs="Tahoma"/>
          <w:sz w:val="24"/>
          <w:szCs w:val="24"/>
        </w:rPr>
      </w:pPr>
      <w:bookmarkStart w:id="24" w:name="_Toc24729693"/>
      <w:r w:rsidRPr="00FB06D4">
        <w:rPr>
          <w:rFonts w:asciiTheme="minorHAnsi" w:hAnsiTheme="minorHAnsi" w:cs="Tahoma"/>
          <w:sz w:val="24"/>
          <w:szCs w:val="24"/>
        </w:rPr>
        <w:t xml:space="preserve">Άρθρο 12: </w:t>
      </w:r>
      <w:r w:rsidR="00294F3B" w:rsidRPr="00FB06D4">
        <w:rPr>
          <w:rFonts w:asciiTheme="minorHAnsi" w:hAnsiTheme="minorHAnsi" w:cs="Tahoma"/>
          <w:sz w:val="24"/>
          <w:szCs w:val="24"/>
        </w:rPr>
        <w:t xml:space="preserve">Εγγυήσεις </w:t>
      </w:r>
      <w:r w:rsidR="00702B82">
        <w:rPr>
          <w:rFonts w:asciiTheme="minorHAnsi" w:hAnsiTheme="minorHAnsi" w:cs="Tahoma"/>
          <w:sz w:val="24"/>
          <w:szCs w:val="24"/>
        </w:rPr>
        <w:t>Σ</w:t>
      </w:r>
      <w:r w:rsidR="00294F3B" w:rsidRPr="00FB06D4">
        <w:rPr>
          <w:rFonts w:asciiTheme="minorHAnsi" w:hAnsiTheme="minorHAnsi" w:cs="Tahoma"/>
          <w:sz w:val="24"/>
          <w:szCs w:val="24"/>
        </w:rPr>
        <w:t xml:space="preserve">υμμετοχής και </w:t>
      </w:r>
      <w:r w:rsidR="00702B82">
        <w:rPr>
          <w:rFonts w:asciiTheme="minorHAnsi" w:hAnsiTheme="minorHAnsi" w:cs="Tahoma"/>
          <w:sz w:val="24"/>
          <w:szCs w:val="24"/>
        </w:rPr>
        <w:t>Κ</w:t>
      </w:r>
      <w:r w:rsidR="00294F3B" w:rsidRPr="00FB06D4">
        <w:rPr>
          <w:rFonts w:asciiTheme="minorHAnsi" w:hAnsiTheme="minorHAnsi" w:cs="Tahoma"/>
          <w:sz w:val="24"/>
          <w:szCs w:val="24"/>
        </w:rPr>
        <w:t xml:space="preserve">αλής </w:t>
      </w:r>
      <w:r w:rsidR="00702B82">
        <w:rPr>
          <w:rFonts w:asciiTheme="minorHAnsi" w:hAnsiTheme="minorHAnsi" w:cs="Tahoma"/>
          <w:sz w:val="24"/>
          <w:szCs w:val="24"/>
        </w:rPr>
        <w:t>Ε</w:t>
      </w:r>
      <w:r w:rsidR="00294F3B" w:rsidRPr="00FB06D4">
        <w:rPr>
          <w:rFonts w:asciiTheme="minorHAnsi" w:hAnsiTheme="minorHAnsi" w:cs="Tahoma"/>
          <w:sz w:val="24"/>
          <w:szCs w:val="24"/>
        </w:rPr>
        <w:t xml:space="preserve">κτέλεσης του </w:t>
      </w:r>
      <w:r w:rsidR="00702B82">
        <w:rPr>
          <w:rFonts w:asciiTheme="minorHAnsi" w:hAnsiTheme="minorHAnsi" w:cs="Tahoma"/>
          <w:sz w:val="24"/>
          <w:szCs w:val="24"/>
        </w:rPr>
        <w:t>Έ</w:t>
      </w:r>
      <w:r w:rsidR="00294F3B" w:rsidRPr="00FB06D4">
        <w:rPr>
          <w:rFonts w:asciiTheme="minorHAnsi" w:hAnsiTheme="minorHAnsi" w:cs="Tahoma"/>
          <w:sz w:val="24"/>
          <w:szCs w:val="24"/>
        </w:rPr>
        <w:t>ργου</w:t>
      </w:r>
      <w:bookmarkEnd w:id="24"/>
      <w:r w:rsidR="00294F3B" w:rsidRPr="00FB06D4">
        <w:rPr>
          <w:rFonts w:asciiTheme="minorHAnsi" w:hAnsiTheme="minorHAnsi" w:cs="Tahoma"/>
          <w:sz w:val="24"/>
          <w:szCs w:val="24"/>
        </w:rPr>
        <w:t xml:space="preserve"> </w:t>
      </w:r>
    </w:p>
    <w:p w14:paraId="34B803DA" w14:textId="77777777" w:rsidR="00FB06D4" w:rsidRPr="00F277FF" w:rsidRDefault="00FB06D4" w:rsidP="00FB06D4"/>
    <w:p w14:paraId="68B282C0" w14:textId="77777777" w:rsidR="00702B82" w:rsidRPr="00702B82" w:rsidRDefault="00294F3B" w:rsidP="0012305A">
      <w:pPr>
        <w:spacing w:after="120"/>
        <w:ind w:left="567" w:hanging="567"/>
        <w:jc w:val="both"/>
        <w:textAlignment w:val="auto"/>
        <w:rPr>
          <w:rFonts w:asciiTheme="minorHAnsi" w:hAnsiTheme="minorHAnsi" w:cs="Tahoma"/>
          <w:sz w:val="24"/>
          <w:szCs w:val="24"/>
        </w:rPr>
      </w:pPr>
      <w:r w:rsidRPr="00702B82">
        <w:rPr>
          <w:rFonts w:asciiTheme="minorHAnsi" w:hAnsiTheme="minorHAnsi" w:cs="Tahoma"/>
          <w:b/>
          <w:bCs/>
          <w:sz w:val="24"/>
          <w:szCs w:val="24"/>
        </w:rPr>
        <w:t>12.1</w:t>
      </w:r>
      <w:r w:rsidRPr="00FB06D4">
        <w:rPr>
          <w:rFonts w:asciiTheme="minorHAnsi" w:hAnsiTheme="minorHAnsi" w:cs="Tahoma"/>
          <w:sz w:val="24"/>
          <w:szCs w:val="24"/>
        </w:rPr>
        <w:t xml:space="preserve"> </w:t>
      </w:r>
      <w:r w:rsidR="009120AA" w:rsidRPr="00FB06D4">
        <w:rPr>
          <w:rFonts w:asciiTheme="minorHAnsi" w:hAnsiTheme="minorHAnsi" w:cs="Tahoma"/>
          <w:sz w:val="24"/>
          <w:szCs w:val="24"/>
        </w:rPr>
        <w:tab/>
      </w:r>
      <w:r w:rsidR="00702B82" w:rsidRPr="00702B82">
        <w:rPr>
          <w:rFonts w:asciiTheme="minorHAnsi" w:hAnsiTheme="minorHAnsi" w:cs="Tahoma"/>
          <w:sz w:val="24"/>
          <w:szCs w:val="24"/>
        </w:rPr>
        <w:t xml:space="preserve">Οι απαιτούμενες εγγυήσεις (Συμμετοχής και Καλής Εκτέλεσης) για τον παρόντα Διαγωνισμό,  δύνανται να δοθούν  μία από τις παρακάτω μορφές: </w:t>
      </w:r>
    </w:p>
    <w:p w14:paraId="64EFD7FF" w14:textId="0DDB4417" w:rsidR="00702B82" w:rsidRPr="00702B82" w:rsidRDefault="00294F3B" w:rsidP="0012305A">
      <w:pPr>
        <w:spacing w:after="120"/>
        <w:ind w:left="1418" w:hanging="851"/>
        <w:jc w:val="both"/>
        <w:rPr>
          <w:rFonts w:asciiTheme="minorHAnsi" w:hAnsiTheme="minorHAnsi" w:cs="Tahoma"/>
          <w:sz w:val="24"/>
          <w:szCs w:val="24"/>
        </w:rPr>
      </w:pPr>
      <w:r w:rsidRPr="00702B82">
        <w:rPr>
          <w:rFonts w:asciiTheme="minorHAnsi" w:hAnsiTheme="minorHAnsi" w:cs="Tahoma"/>
          <w:b/>
          <w:bCs/>
          <w:sz w:val="24"/>
          <w:szCs w:val="24"/>
        </w:rPr>
        <w:t>12.1.1</w:t>
      </w:r>
      <w:r w:rsidRPr="00FB06D4">
        <w:rPr>
          <w:rFonts w:asciiTheme="minorHAnsi" w:hAnsiTheme="minorHAnsi" w:cs="Tahoma"/>
          <w:sz w:val="24"/>
          <w:szCs w:val="24"/>
        </w:rPr>
        <w:t xml:space="preserve"> </w:t>
      </w:r>
      <w:r w:rsidR="00702B82">
        <w:rPr>
          <w:rFonts w:asciiTheme="minorHAnsi" w:hAnsiTheme="minorHAnsi" w:cs="Tahoma"/>
          <w:sz w:val="24"/>
          <w:szCs w:val="24"/>
        </w:rPr>
        <w:t>Μ</w:t>
      </w:r>
      <w:r w:rsidR="00702B82" w:rsidRPr="00702B82">
        <w:rPr>
          <w:rFonts w:asciiTheme="minorHAnsi" w:hAnsiTheme="minorHAnsi" w:cs="Tahoma"/>
          <w:sz w:val="24"/>
          <w:szCs w:val="24"/>
        </w:rPr>
        <w:t>ε τη μορφή Εγγυητικής Επιστολής από τράπεζα ή Αποδεκτό Πιστωτικό Ίδ</w:t>
      </w:r>
      <w:r w:rsidR="007D52B2">
        <w:rPr>
          <w:rFonts w:asciiTheme="minorHAnsi" w:hAnsiTheme="minorHAnsi" w:cs="Tahoma"/>
          <w:sz w:val="24"/>
          <w:szCs w:val="24"/>
        </w:rPr>
        <w:t>ρυμα, σύμφωνα µε το υπόδειγμα του Παραρτήματος 8</w:t>
      </w:r>
      <w:r w:rsidR="00702B82" w:rsidRPr="00702B82">
        <w:rPr>
          <w:rFonts w:asciiTheme="minorHAnsi" w:hAnsiTheme="minorHAnsi" w:cs="Tahoma"/>
          <w:sz w:val="24"/>
          <w:szCs w:val="24"/>
        </w:rPr>
        <w:t xml:space="preserve"> της παρούσας. </w:t>
      </w:r>
    </w:p>
    <w:p w14:paraId="23341EE3" w14:textId="56853B47" w:rsidR="00294F3B" w:rsidRPr="00FB06D4" w:rsidRDefault="00294F3B" w:rsidP="0012305A">
      <w:pPr>
        <w:spacing w:after="120"/>
        <w:ind w:left="851" w:hanging="284"/>
        <w:jc w:val="both"/>
        <w:textAlignment w:val="auto"/>
        <w:rPr>
          <w:rFonts w:asciiTheme="minorHAnsi" w:hAnsiTheme="minorHAnsi" w:cs="Tahoma"/>
          <w:sz w:val="24"/>
          <w:szCs w:val="24"/>
        </w:rPr>
      </w:pPr>
      <w:r w:rsidRPr="00702B82">
        <w:rPr>
          <w:rFonts w:asciiTheme="minorHAnsi" w:hAnsiTheme="minorHAnsi" w:cs="Tahoma"/>
          <w:b/>
          <w:bCs/>
          <w:sz w:val="24"/>
          <w:szCs w:val="24"/>
        </w:rPr>
        <w:t>12.1.2</w:t>
      </w:r>
      <w:r w:rsidRPr="00FB06D4">
        <w:rPr>
          <w:rFonts w:asciiTheme="minorHAnsi" w:hAnsiTheme="minorHAnsi" w:cs="Tahoma"/>
          <w:sz w:val="24"/>
          <w:szCs w:val="24"/>
        </w:rPr>
        <w:t xml:space="preserve"> </w:t>
      </w:r>
      <w:r w:rsidR="00702B82">
        <w:rPr>
          <w:rFonts w:asciiTheme="minorHAnsi" w:hAnsiTheme="minorHAnsi" w:cs="Tahoma"/>
          <w:sz w:val="24"/>
          <w:szCs w:val="24"/>
        </w:rPr>
        <w:t>Με κ</w:t>
      </w:r>
      <w:r w:rsidRPr="00FB06D4">
        <w:rPr>
          <w:rFonts w:asciiTheme="minorHAnsi" w:hAnsiTheme="minorHAnsi" w:cs="Tahoma"/>
          <w:sz w:val="24"/>
          <w:szCs w:val="24"/>
        </w:rPr>
        <w:t>ατάθεση στον ΟΛΠ (σε έναν από τους κάτωθι τραπεζικούς λογαριασμούς του ΟΛΠ), ως εγγύηση, του αντίστοιχου χρηματικού ποσού.</w:t>
      </w:r>
    </w:p>
    <w:p w14:paraId="2191B35F" w14:textId="77777777" w:rsidR="00D25975" w:rsidRPr="00FB06D4" w:rsidRDefault="00D25975" w:rsidP="00E8277C">
      <w:pPr>
        <w:spacing w:after="120"/>
        <w:jc w:val="both"/>
        <w:textAlignment w:val="auto"/>
        <w:rPr>
          <w:rFonts w:asciiTheme="minorHAnsi" w:hAnsiTheme="minorHAnsi" w:cs="Tahoma"/>
          <w:sz w:val="24"/>
          <w:szCs w:val="24"/>
        </w:rPr>
      </w:pPr>
      <w:r w:rsidRPr="00FB06D4">
        <w:rPr>
          <w:rFonts w:asciiTheme="minorHAnsi" w:hAnsiTheme="minorHAnsi" w:cs="Tahoma"/>
          <w:noProof/>
          <w:sz w:val="24"/>
          <w:szCs w:val="24"/>
          <w:lang w:eastAsia="el-GR"/>
        </w:rPr>
        <w:lastRenderedPageBreak/>
        <w:drawing>
          <wp:inline distT="0" distB="0" distL="0" distR="0" wp14:anchorId="17DC62FB" wp14:editId="7CCDFDD6">
            <wp:extent cx="588010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92125" cy="2691543"/>
                    </a:xfrm>
                    <a:prstGeom prst="rect">
                      <a:avLst/>
                    </a:prstGeom>
                    <a:noFill/>
                    <a:ln>
                      <a:noFill/>
                    </a:ln>
                  </pic:spPr>
                </pic:pic>
              </a:graphicData>
            </a:graphic>
          </wp:inline>
        </w:drawing>
      </w:r>
    </w:p>
    <w:p w14:paraId="6D9B133C" w14:textId="6E4A7060" w:rsidR="00294F3B" w:rsidRPr="00FB06D4" w:rsidRDefault="00294F3B" w:rsidP="0012305A">
      <w:pPr>
        <w:ind w:left="851" w:hanging="284"/>
        <w:jc w:val="both"/>
        <w:textAlignment w:val="auto"/>
        <w:rPr>
          <w:rFonts w:asciiTheme="minorHAnsi" w:hAnsiTheme="minorHAnsi" w:cs="Tahoma"/>
          <w:sz w:val="24"/>
          <w:szCs w:val="24"/>
        </w:rPr>
      </w:pPr>
      <w:r w:rsidRPr="00702B82">
        <w:rPr>
          <w:rFonts w:asciiTheme="minorHAnsi" w:hAnsiTheme="minorHAnsi" w:cs="Tahoma"/>
          <w:b/>
          <w:bCs/>
          <w:sz w:val="24"/>
          <w:szCs w:val="24"/>
        </w:rPr>
        <w:t>12.1.3</w:t>
      </w:r>
      <w:r w:rsidRPr="00FB06D4">
        <w:rPr>
          <w:rFonts w:asciiTheme="minorHAnsi" w:hAnsiTheme="minorHAnsi" w:cs="Tahoma"/>
          <w:sz w:val="24"/>
          <w:szCs w:val="24"/>
        </w:rPr>
        <w:t xml:space="preserve"> </w:t>
      </w:r>
      <w:r w:rsidR="007430F8" w:rsidRPr="00FB06D4">
        <w:rPr>
          <w:rFonts w:asciiTheme="minorHAnsi" w:hAnsiTheme="minorHAnsi" w:cs="Tahoma"/>
          <w:sz w:val="24"/>
          <w:szCs w:val="24"/>
        </w:rPr>
        <w:tab/>
      </w:r>
      <w:r w:rsidR="00702B82">
        <w:rPr>
          <w:rFonts w:asciiTheme="minorHAnsi" w:hAnsiTheme="minorHAnsi" w:cs="Tahoma"/>
          <w:sz w:val="24"/>
          <w:szCs w:val="24"/>
        </w:rPr>
        <w:t xml:space="preserve">Με </w:t>
      </w:r>
      <w:r w:rsidRPr="00FB06D4">
        <w:rPr>
          <w:rFonts w:asciiTheme="minorHAnsi" w:hAnsiTheme="minorHAnsi" w:cs="Tahoma"/>
          <w:sz w:val="24"/>
          <w:szCs w:val="24"/>
          <w:lang w:val="en-US"/>
        </w:rPr>
        <w:t>A</w:t>
      </w:r>
      <w:proofErr w:type="spellStart"/>
      <w:r w:rsidRPr="00FB06D4">
        <w:rPr>
          <w:rFonts w:asciiTheme="minorHAnsi" w:hAnsiTheme="minorHAnsi" w:cs="Tahoma"/>
          <w:sz w:val="24"/>
          <w:szCs w:val="24"/>
        </w:rPr>
        <w:t>ντεγγυητική</w:t>
      </w:r>
      <w:proofErr w:type="spellEnd"/>
      <w:r w:rsidRPr="00FB06D4">
        <w:rPr>
          <w:rFonts w:asciiTheme="minorHAnsi" w:hAnsiTheme="minorHAnsi" w:cs="Tahoma"/>
          <w:sz w:val="24"/>
          <w:szCs w:val="24"/>
        </w:rPr>
        <w:t xml:space="preserve"> επιστολή με τη συμμετοχή δεύτερης τράπεζας στη βασική </w:t>
      </w:r>
      <w:r w:rsidR="0054030F" w:rsidRPr="00FB06D4">
        <w:rPr>
          <w:rFonts w:asciiTheme="minorHAnsi" w:hAnsiTheme="minorHAnsi" w:cs="Tahoma"/>
          <w:sz w:val="24"/>
          <w:szCs w:val="24"/>
        </w:rPr>
        <w:t>τριμερή</w:t>
      </w:r>
      <w:r w:rsidRPr="00FB06D4">
        <w:rPr>
          <w:rFonts w:asciiTheme="minorHAnsi" w:hAnsiTheme="minorHAnsi" w:cs="Tahoma"/>
          <w:sz w:val="24"/>
          <w:szCs w:val="24"/>
        </w:rPr>
        <w:t xml:space="preserve"> </w:t>
      </w:r>
      <w:r w:rsidR="00702B82">
        <w:rPr>
          <w:rFonts w:asciiTheme="minorHAnsi" w:hAnsiTheme="minorHAnsi" w:cs="Tahoma"/>
          <w:sz w:val="24"/>
          <w:szCs w:val="24"/>
        </w:rPr>
        <w:t xml:space="preserve">σχέση της εγγυητικής επιστολής </w:t>
      </w:r>
      <w:r w:rsidR="005241AE" w:rsidRPr="00FB06D4">
        <w:rPr>
          <w:rFonts w:asciiTheme="minorHAnsi" w:hAnsiTheme="minorHAnsi" w:cs="Tahoma"/>
          <w:sz w:val="24"/>
          <w:szCs w:val="24"/>
        </w:rPr>
        <w:t>μεταξύ</w:t>
      </w:r>
      <w:r w:rsidRPr="00FB06D4">
        <w:rPr>
          <w:rFonts w:asciiTheme="minorHAnsi" w:hAnsiTheme="minorHAnsi" w:cs="Tahoma"/>
          <w:sz w:val="24"/>
          <w:szCs w:val="24"/>
        </w:rPr>
        <w:t xml:space="preserve"> εκδότριας τράπεζας και του λήπτη της εγγυητικής.</w:t>
      </w:r>
    </w:p>
    <w:p w14:paraId="713DC8D3" w14:textId="77777777" w:rsidR="00294F3B" w:rsidRPr="00FB06D4" w:rsidRDefault="00294F3B" w:rsidP="0012305A">
      <w:pPr>
        <w:ind w:left="567" w:hanging="567"/>
        <w:jc w:val="both"/>
        <w:rPr>
          <w:rFonts w:asciiTheme="minorHAnsi" w:hAnsiTheme="minorHAnsi" w:cs="Tahoma"/>
          <w:sz w:val="24"/>
          <w:szCs w:val="24"/>
        </w:rPr>
      </w:pPr>
      <w:r w:rsidRPr="00702B82">
        <w:rPr>
          <w:rFonts w:asciiTheme="minorHAnsi" w:hAnsiTheme="minorHAnsi" w:cs="Tahoma"/>
          <w:b/>
          <w:bCs/>
          <w:sz w:val="24"/>
          <w:szCs w:val="24"/>
        </w:rPr>
        <w:t>12.2</w:t>
      </w:r>
      <w:r w:rsidRPr="00FB06D4">
        <w:rPr>
          <w:rFonts w:asciiTheme="minorHAnsi" w:hAnsiTheme="minorHAnsi" w:cs="Tahoma"/>
          <w:bCs/>
          <w:sz w:val="24"/>
          <w:szCs w:val="24"/>
        </w:rPr>
        <w:tab/>
      </w:r>
      <w:r w:rsidRPr="00FB06D4">
        <w:rPr>
          <w:rFonts w:asciiTheme="minorHAnsi" w:hAnsiTheme="minorHAnsi" w:cs="Tahoma"/>
          <w:sz w:val="24"/>
          <w:szCs w:val="24"/>
        </w:rPr>
        <w:t xml:space="preserve">Οι εγγυητικές επιστολές απευθύνονται στον Εργοδότη και σε περίπτωση διαγωνιζόμενης Κοινοπραξίας ή Ένωσης πρέπει να είναι κοινές υπέρ όλων των μελών της. </w:t>
      </w:r>
    </w:p>
    <w:p w14:paraId="6A4E335F" w14:textId="24F4EA83" w:rsidR="00294F3B" w:rsidRDefault="00294F3B" w:rsidP="0012305A">
      <w:pPr>
        <w:ind w:left="567" w:hanging="567"/>
        <w:jc w:val="both"/>
        <w:textAlignment w:val="auto"/>
        <w:rPr>
          <w:rFonts w:asciiTheme="minorHAnsi" w:hAnsiTheme="minorHAnsi" w:cs="Tahoma"/>
          <w:sz w:val="24"/>
          <w:szCs w:val="24"/>
        </w:rPr>
      </w:pPr>
      <w:r w:rsidRPr="00702B82">
        <w:rPr>
          <w:rFonts w:asciiTheme="minorHAnsi" w:hAnsiTheme="minorHAnsi" w:cs="Tahoma"/>
          <w:b/>
          <w:bCs/>
          <w:sz w:val="24"/>
          <w:szCs w:val="24"/>
        </w:rPr>
        <w:t>12.3</w:t>
      </w:r>
      <w:r w:rsidRPr="00FB06D4">
        <w:rPr>
          <w:rFonts w:asciiTheme="minorHAnsi" w:hAnsiTheme="minorHAnsi" w:cs="Tahoma"/>
          <w:bCs/>
          <w:sz w:val="24"/>
          <w:szCs w:val="24"/>
        </w:rPr>
        <w:t xml:space="preserve"> </w:t>
      </w:r>
      <w:r w:rsidRPr="00FB06D4">
        <w:rPr>
          <w:rFonts w:asciiTheme="minorHAnsi" w:hAnsiTheme="minorHAnsi" w:cs="Tahoma"/>
          <w:bCs/>
          <w:sz w:val="24"/>
          <w:szCs w:val="24"/>
        </w:rPr>
        <w:tab/>
      </w:r>
      <w:r w:rsidRPr="00FB06D4">
        <w:rPr>
          <w:rFonts w:asciiTheme="minorHAnsi" w:hAnsiTheme="minorHAnsi" w:cs="Tahoma"/>
          <w:sz w:val="24"/>
          <w:szCs w:val="24"/>
        </w:rPr>
        <w:t>Οι εγγυητικές επιστολές εκδίδονται κατ’ επιλογή του αναδόχου από ένα ή περισσότερα «Αποδεκτά Ιδρύματα» όπως ορίζονται στο άρθρο 1</w:t>
      </w:r>
      <w:r w:rsidR="0012305A">
        <w:rPr>
          <w:rFonts w:asciiTheme="minorHAnsi" w:hAnsiTheme="minorHAnsi" w:cs="Tahoma"/>
          <w:sz w:val="24"/>
          <w:szCs w:val="24"/>
        </w:rPr>
        <w:t xml:space="preserve"> της παρούσας</w:t>
      </w:r>
      <w:r w:rsidRPr="00FB06D4">
        <w:rPr>
          <w:rFonts w:asciiTheme="minorHAnsi" w:hAnsiTheme="minorHAnsi" w:cs="Tahoma"/>
          <w:sz w:val="24"/>
          <w:szCs w:val="24"/>
        </w:rPr>
        <w:t>.</w:t>
      </w:r>
    </w:p>
    <w:p w14:paraId="6045D2C3" w14:textId="77777777" w:rsidR="005371A8" w:rsidRPr="00FB06D4" w:rsidRDefault="005371A8" w:rsidP="0012305A">
      <w:pPr>
        <w:ind w:left="567" w:hanging="567"/>
        <w:jc w:val="both"/>
        <w:textAlignment w:val="auto"/>
        <w:rPr>
          <w:rFonts w:asciiTheme="minorHAnsi" w:hAnsiTheme="minorHAnsi" w:cs="Tahoma"/>
          <w:sz w:val="24"/>
          <w:szCs w:val="24"/>
        </w:rPr>
      </w:pPr>
    </w:p>
    <w:p w14:paraId="3C7E321F" w14:textId="7781FBF4" w:rsidR="00294F3B" w:rsidRPr="00FB06D4" w:rsidRDefault="00294F3B" w:rsidP="0012305A">
      <w:pPr>
        <w:ind w:left="567" w:hanging="567"/>
        <w:jc w:val="both"/>
        <w:textAlignment w:val="auto"/>
        <w:rPr>
          <w:rFonts w:asciiTheme="minorHAnsi" w:hAnsiTheme="minorHAnsi" w:cs="Tahoma"/>
          <w:b/>
          <w:bCs/>
          <w:sz w:val="24"/>
          <w:szCs w:val="24"/>
          <w:u w:val="single"/>
        </w:rPr>
      </w:pPr>
      <w:r w:rsidRPr="00FB06D4">
        <w:rPr>
          <w:rFonts w:asciiTheme="minorHAnsi" w:hAnsiTheme="minorHAnsi" w:cs="Tahoma"/>
          <w:b/>
          <w:bCs/>
          <w:sz w:val="24"/>
          <w:szCs w:val="24"/>
        </w:rPr>
        <w:t>12.4</w:t>
      </w:r>
      <w:r w:rsidRPr="00FB06D4">
        <w:rPr>
          <w:rFonts w:asciiTheme="minorHAnsi" w:hAnsiTheme="minorHAnsi" w:cs="Tahoma"/>
          <w:sz w:val="24"/>
          <w:szCs w:val="24"/>
        </w:rPr>
        <w:tab/>
      </w:r>
      <w:r w:rsidR="007430F8" w:rsidRPr="00FB06D4">
        <w:rPr>
          <w:rFonts w:asciiTheme="minorHAnsi" w:hAnsiTheme="minorHAnsi" w:cs="Tahoma"/>
          <w:sz w:val="24"/>
          <w:szCs w:val="24"/>
        </w:rPr>
        <w:t xml:space="preserve"> </w:t>
      </w:r>
      <w:r w:rsidRPr="00FB06D4">
        <w:rPr>
          <w:rFonts w:asciiTheme="minorHAnsi" w:hAnsiTheme="minorHAnsi" w:cs="Tahoma"/>
          <w:b/>
          <w:bCs/>
          <w:sz w:val="24"/>
          <w:szCs w:val="24"/>
          <w:u w:val="single"/>
        </w:rPr>
        <w:t>Εγγ</w:t>
      </w:r>
      <w:r w:rsidR="0012305A">
        <w:rPr>
          <w:rFonts w:asciiTheme="minorHAnsi" w:hAnsiTheme="minorHAnsi" w:cs="Tahoma"/>
          <w:b/>
          <w:bCs/>
          <w:sz w:val="24"/>
          <w:szCs w:val="24"/>
          <w:u w:val="single"/>
        </w:rPr>
        <w:t xml:space="preserve">ύηση </w:t>
      </w:r>
      <w:r w:rsidRPr="00FB06D4">
        <w:rPr>
          <w:rFonts w:asciiTheme="minorHAnsi" w:hAnsiTheme="minorHAnsi" w:cs="Tahoma"/>
          <w:b/>
          <w:bCs/>
          <w:sz w:val="24"/>
          <w:szCs w:val="24"/>
          <w:u w:val="single"/>
        </w:rPr>
        <w:t>συμμετοχής</w:t>
      </w:r>
    </w:p>
    <w:p w14:paraId="14F5D82B" w14:textId="07B2653D" w:rsidR="0012305A" w:rsidRPr="0012305A" w:rsidRDefault="00294F3B" w:rsidP="0012305A">
      <w:pPr>
        <w:ind w:left="851" w:hanging="284"/>
        <w:jc w:val="both"/>
        <w:textAlignment w:val="auto"/>
        <w:rPr>
          <w:rFonts w:asciiTheme="minorHAnsi" w:hAnsiTheme="minorHAnsi" w:cs="Tahoma"/>
          <w:sz w:val="24"/>
          <w:szCs w:val="24"/>
        </w:rPr>
      </w:pPr>
      <w:r w:rsidRPr="00FB06D4">
        <w:rPr>
          <w:rFonts w:asciiTheme="minorHAnsi" w:hAnsiTheme="minorHAnsi" w:cs="Tahoma"/>
          <w:b/>
          <w:bCs/>
          <w:sz w:val="24"/>
          <w:szCs w:val="24"/>
        </w:rPr>
        <w:t>12.4.1</w:t>
      </w:r>
      <w:r w:rsidRPr="00FB06D4">
        <w:rPr>
          <w:rFonts w:asciiTheme="minorHAnsi" w:hAnsiTheme="minorHAnsi" w:cs="Tahoma"/>
          <w:sz w:val="24"/>
          <w:szCs w:val="24"/>
        </w:rPr>
        <w:t xml:space="preserve"> </w:t>
      </w:r>
      <w:r w:rsidR="009120AA" w:rsidRPr="00FB06D4">
        <w:rPr>
          <w:rFonts w:asciiTheme="minorHAnsi" w:hAnsiTheme="minorHAnsi" w:cs="Tahoma"/>
          <w:sz w:val="24"/>
          <w:szCs w:val="24"/>
        </w:rPr>
        <w:tab/>
      </w:r>
      <w:r w:rsidR="0012305A" w:rsidRPr="0012305A">
        <w:rPr>
          <w:rFonts w:asciiTheme="minorHAnsi" w:hAnsiTheme="minorHAnsi" w:cs="Tahoma"/>
          <w:sz w:val="24"/>
          <w:szCs w:val="24"/>
        </w:rPr>
        <w:t xml:space="preserve">Για την συμμετοχή στο Διαγωνισμό απαιτείται με ποινή αποκλεισμού η κατάθεση από τους  Διαγωνιζομένους, Εγγύησης Συμμετοχής  που ανέρχεται στο ποσό των 50.000 ευρώ  με έναν από τους </w:t>
      </w:r>
      <w:r w:rsidR="00EC2F0F">
        <w:rPr>
          <w:rFonts w:asciiTheme="minorHAnsi" w:hAnsiTheme="minorHAnsi" w:cs="Tahoma"/>
          <w:sz w:val="24"/>
          <w:szCs w:val="24"/>
        </w:rPr>
        <w:t>ανωτέρω περιγραφόμενους τρόπους (</w:t>
      </w:r>
      <w:r w:rsidR="0012305A" w:rsidRPr="0012305A">
        <w:rPr>
          <w:rFonts w:asciiTheme="minorHAnsi" w:hAnsiTheme="minorHAnsi" w:cs="Tahoma"/>
          <w:sz w:val="24"/>
          <w:szCs w:val="24"/>
        </w:rPr>
        <w:t>12.1</w:t>
      </w:r>
      <w:r w:rsidR="00EC2F0F">
        <w:rPr>
          <w:rFonts w:asciiTheme="minorHAnsi" w:hAnsiTheme="minorHAnsi" w:cs="Tahoma"/>
          <w:sz w:val="24"/>
          <w:szCs w:val="24"/>
        </w:rPr>
        <w:t xml:space="preserve"> -</w:t>
      </w:r>
      <w:r w:rsidR="0012305A" w:rsidRPr="0012305A">
        <w:rPr>
          <w:rFonts w:asciiTheme="minorHAnsi" w:hAnsiTheme="minorHAnsi" w:cs="Tahoma"/>
          <w:sz w:val="24"/>
          <w:szCs w:val="24"/>
        </w:rPr>
        <w:t xml:space="preserve"> 12.3</w:t>
      </w:r>
      <w:r w:rsidR="00EC2F0F">
        <w:rPr>
          <w:rFonts w:asciiTheme="minorHAnsi" w:hAnsiTheme="minorHAnsi" w:cs="Tahoma"/>
          <w:sz w:val="24"/>
          <w:szCs w:val="24"/>
        </w:rPr>
        <w:t>)</w:t>
      </w:r>
      <w:r w:rsidR="0012305A" w:rsidRPr="0012305A">
        <w:rPr>
          <w:rFonts w:asciiTheme="minorHAnsi" w:hAnsiTheme="minorHAnsi" w:cs="Tahoma"/>
          <w:sz w:val="24"/>
          <w:szCs w:val="24"/>
        </w:rPr>
        <w:t xml:space="preserve">, σύμφωνα με το υπόδειγμα του παραρτήματος </w:t>
      </w:r>
      <w:r w:rsidR="007D52B2">
        <w:rPr>
          <w:rFonts w:asciiTheme="minorHAnsi" w:hAnsiTheme="minorHAnsi" w:cs="Tahoma"/>
          <w:sz w:val="24"/>
          <w:szCs w:val="24"/>
        </w:rPr>
        <w:t>7</w:t>
      </w:r>
      <w:r w:rsidR="0012305A" w:rsidRPr="0012305A">
        <w:rPr>
          <w:rFonts w:asciiTheme="minorHAnsi" w:hAnsiTheme="minorHAnsi" w:cs="Tahoma"/>
          <w:sz w:val="24"/>
          <w:szCs w:val="24"/>
        </w:rPr>
        <w:t xml:space="preserve"> της παρούσης. Εάν κατατεθεί εγγυητική επιστολή, θα πρέπει να είναι διάρκειας ≥ 180 </w:t>
      </w:r>
      <w:r w:rsidR="00EC2F0F" w:rsidRPr="0012305A">
        <w:rPr>
          <w:rFonts w:asciiTheme="minorHAnsi" w:hAnsiTheme="minorHAnsi" w:cs="Tahoma"/>
          <w:sz w:val="24"/>
          <w:szCs w:val="24"/>
        </w:rPr>
        <w:t>ημερολογιακών</w:t>
      </w:r>
      <w:r w:rsidR="0012305A" w:rsidRPr="0012305A">
        <w:rPr>
          <w:rFonts w:asciiTheme="minorHAnsi" w:hAnsiTheme="minorHAnsi" w:cs="Tahoma"/>
          <w:sz w:val="24"/>
          <w:szCs w:val="24"/>
        </w:rPr>
        <w:t xml:space="preserve"> </w:t>
      </w:r>
      <w:r w:rsidR="00EC2F0F" w:rsidRPr="0012305A">
        <w:rPr>
          <w:rFonts w:asciiTheme="minorHAnsi" w:hAnsiTheme="minorHAnsi" w:cs="Tahoma"/>
          <w:sz w:val="24"/>
          <w:szCs w:val="24"/>
        </w:rPr>
        <w:t>ημερών</w:t>
      </w:r>
      <w:r w:rsidR="0012305A" w:rsidRPr="0012305A">
        <w:rPr>
          <w:rFonts w:asciiTheme="minorHAnsi" w:hAnsiTheme="minorHAnsi" w:cs="Tahoma"/>
          <w:sz w:val="24"/>
          <w:szCs w:val="24"/>
        </w:rPr>
        <w:t xml:space="preserve"> προσμετρούμενης και της καταληκτικής ημερομηνίας υποβολής προσφορών. </w:t>
      </w:r>
    </w:p>
    <w:p w14:paraId="067B4573" w14:textId="5B436CBF" w:rsidR="00294F3B" w:rsidRPr="00FB06D4" w:rsidRDefault="00294F3B" w:rsidP="0012305A">
      <w:pPr>
        <w:ind w:left="851" w:hanging="284"/>
        <w:jc w:val="both"/>
        <w:textAlignment w:val="auto"/>
        <w:rPr>
          <w:rFonts w:asciiTheme="minorHAnsi" w:hAnsiTheme="minorHAnsi" w:cs="Tahoma"/>
          <w:sz w:val="24"/>
          <w:szCs w:val="24"/>
        </w:rPr>
      </w:pPr>
      <w:r w:rsidRPr="00FB06D4">
        <w:rPr>
          <w:rFonts w:asciiTheme="minorHAnsi" w:hAnsiTheme="minorHAnsi" w:cs="Tahoma"/>
          <w:b/>
          <w:bCs/>
          <w:sz w:val="24"/>
          <w:szCs w:val="24"/>
        </w:rPr>
        <w:t xml:space="preserve">12.4.2 </w:t>
      </w:r>
      <w:r w:rsidR="009120AA" w:rsidRPr="00FB06D4">
        <w:rPr>
          <w:rFonts w:asciiTheme="minorHAnsi" w:hAnsiTheme="minorHAnsi" w:cs="Tahoma"/>
          <w:b/>
          <w:bCs/>
          <w:sz w:val="24"/>
          <w:szCs w:val="24"/>
        </w:rPr>
        <w:tab/>
      </w:r>
      <w:r w:rsidRPr="00FB06D4">
        <w:rPr>
          <w:rFonts w:asciiTheme="minorHAnsi" w:hAnsiTheme="minorHAnsi" w:cs="Tahoma"/>
          <w:sz w:val="24"/>
          <w:szCs w:val="24"/>
        </w:rPr>
        <w:t>Σε περίπτωση κατά την οποία η ανωτέρω εγγύηση συμμετοχής στο Διαγωνισμό κατατεθεί σε λογαριασμό τ</w:t>
      </w:r>
      <w:r w:rsidR="0012305A">
        <w:rPr>
          <w:rFonts w:asciiTheme="minorHAnsi" w:hAnsiTheme="minorHAnsi" w:cs="Tahoma"/>
          <w:sz w:val="24"/>
          <w:szCs w:val="24"/>
        </w:rPr>
        <w:t>ου</w:t>
      </w:r>
      <w:r w:rsidRPr="00FB06D4">
        <w:rPr>
          <w:rFonts w:asciiTheme="minorHAnsi" w:hAnsiTheme="minorHAnsi" w:cs="Tahoma"/>
          <w:sz w:val="24"/>
          <w:szCs w:val="24"/>
        </w:rPr>
        <w:t xml:space="preserve"> ΟΛΠ σύμφωνα με τα οριζόμενα στην παράγραφο 12.1.2, η εν λόγω κατάθεση θα πρέπει να λάβει χώρα, πριν την υποβολή του φακέλου της προσφοράς εντός της οποίας θα πρέπει να έχει ενσωματωθεί (στον </w:t>
      </w:r>
      <w:proofErr w:type="spellStart"/>
      <w:r w:rsidRPr="00FB06D4">
        <w:rPr>
          <w:rFonts w:asciiTheme="minorHAnsi" w:hAnsiTheme="minorHAnsi" w:cs="Tahoma"/>
          <w:sz w:val="24"/>
          <w:szCs w:val="24"/>
        </w:rPr>
        <w:t>υποφάκελο</w:t>
      </w:r>
      <w:proofErr w:type="spellEnd"/>
      <w:r w:rsidRPr="00FB06D4">
        <w:rPr>
          <w:rFonts w:asciiTheme="minorHAnsi" w:hAnsiTheme="minorHAnsi" w:cs="Tahoma"/>
          <w:sz w:val="24"/>
          <w:szCs w:val="24"/>
        </w:rPr>
        <w:t xml:space="preserve"> δικαιολογητικών συμμετοχής) το σχετικό </w:t>
      </w:r>
      <w:proofErr w:type="spellStart"/>
      <w:r w:rsidRPr="00FB06D4">
        <w:rPr>
          <w:rFonts w:asciiTheme="minorHAnsi" w:hAnsiTheme="minorHAnsi" w:cs="Tahoma"/>
          <w:sz w:val="24"/>
          <w:szCs w:val="24"/>
        </w:rPr>
        <w:t>καταθετήριο</w:t>
      </w:r>
      <w:proofErr w:type="spellEnd"/>
      <w:r w:rsidRPr="00FB06D4">
        <w:rPr>
          <w:rFonts w:asciiTheme="minorHAnsi" w:hAnsiTheme="minorHAnsi" w:cs="Tahoma"/>
          <w:sz w:val="24"/>
          <w:szCs w:val="24"/>
        </w:rPr>
        <w:t>.</w:t>
      </w:r>
    </w:p>
    <w:p w14:paraId="4223FE62" w14:textId="06FC8C1E" w:rsidR="00294F3B" w:rsidRPr="00FB06D4" w:rsidRDefault="00294F3B" w:rsidP="0012305A">
      <w:pPr>
        <w:ind w:left="851" w:hanging="284"/>
        <w:jc w:val="both"/>
        <w:rPr>
          <w:rFonts w:asciiTheme="minorHAnsi" w:hAnsiTheme="minorHAnsi" w:cs="Tahoma"/>
          <w:sz w:val="24"/>
          <w:szCs w:val="24"/>
        </w:rPr>
      </w:pPr>
      <w:r w:rsidRPr="00FB06D4">
        <w:rPr>
          <w:rFonts w:asciiTheme="minorHAnsi" w:hAnsiTheme="minorHAnsi" w:cs="Tahoma"/>
          <w:b/>
          <w:bCs/>
          <w:sz w:val="24"/>
          <w:szCs w:val="24"/>
        </w:rPr>
        <w:t xml:space="preserve">12.4.3 </w:t>
      </w:r>
      <w:r w:rsidRPr="00FB06D4">
        <w:rPr>
          <w:rFonts w:asciiTheme="minorHAnsi" w:hAnsiTheme="minorHAnsi" w:cs="Tahoma"/>
          <w:sz w:val="24"/>
          <w:szCs w:val="24"/>
        </w:rPr>
        <w:t xml:space="preserve">Η </w:t>
      </w:r>
      <w:r w:rsidR="0012305A">
        <w:rPr>
          <w:rFonts w:asciiTheme="minorHAnsi" w:hAnsiTheme="minorHAnsi" w:cs="Tahoma"/>
          <w:sz w:val="24"/>
          <w:szCs w:val="24"/>
        </w:rPr>
        <w:t>Ε</w:t>
      </w:r>
      <w:r w:rsidRPr="00FB06D4">
        <w:rPr>
          <w:rFonts w:asciiTheme="minorHAnsi" w:hAnsiTheme="minorHAnsi" w:cs="Tahoma"/>
          <w:sz w:val="24"/>
          <w:szCs w:val="24"/>
        </w:rPr>
        <w:t xml:space="preserve">γγύηση </w:t>
      </w:r>
      <w:r w:rsidR="0012305A">
        <w:rPr>
          <w:rFonts w:asciiTheme="minorHAnsi" w:hAnsiTheme="minorHAnsi" w:cs="Tahoma"/>
          <w:sz w:val="24"/>
          <w:szCs w:val="24"/>
        </w:rPr>
        <w:t>Σ</w:t>
      </w:r>
      <w:r w:rsidRPr="00FB06D4">
        <w:rPr>
          <w:rFonts w:asciiTheme="minorHAnsi" w:hAnsiTheme="minorHAnsi" w:cs="Tahoma"/>
          <w:sz w:val="24"/>
          <w:szCs w:val="24"/>
        </w:rPr>
        <w:t xml:space="preserve">υμμετοχής στον Διαγωνισμό καταπίπτει υπέρ του Εργοδότη εάν κατά τη διάρκεια ισχύος αυτής (α) ο Διαγωνιζόμενος αποσύρει το φάκελο δικαιολογητικών συμμετοχής ή </w:t>
      </w:r>
      <w:r w:rsidR="00824B8B" w:rsidRPr="00FB06D4">
        <w:rPr>
          <w:rFonts w:asciiTheme="minorHAnsi" w:hAnsiTheme="minorHAnsi" w:cs="Tahoma"/>
          <w:sz w:val="24"/>
          <w:szCs w:val="24"/>
        </w:rPr>
        <w:t>(β</w:t>
      </w:r>
      <w:r w:rsidRPr="00FB06D4">
        <w:rPr>
          <w:rFonts w:asciiTheme="minorHAnsi" w:hAnsiTheme="minorHAnsi" w:cs="Tahoma"/>
          <w:sz w:val="24"/>
          <w:szCs w:val="24"/>
        </w:rPr>
        <w:t>) αν ο προσωρινός Ανάδοχος δεν προσκομίσει εγκαίρως τα δικαιολογητικά κατακύρωσης ή δεν προσέλθει εγκαίρως γι</w:t>
      </w:r>
      <w:r w:rsidR="00824B8B" w:rsidRPr="00FB06D4">
        <w:rPr>
          <w:rFonts w:asciiTheme="minorHAnsi" w:hAnsiTheme="minorHAnsi" w:cs="Tahoma"/>
          <w:sz w:val="24"/>
          <w:szCs w:val="24"/>
        </w:rPr>
        <w:t>α την υπογραφή της σύμβασης ή (γ</w:t>
      </w:r>
      <w:r w:rsidRPr="00FB06D4">
        <w:rPr>
          <w:rFonts w:asciiTheme="minorHAnsi" w:hAnsiTheme="minorHAnsi" w:cs="Tahoma"/>
          <w:sz w:val="24"/>
          <w:szCs w:val="24"/>
        </w:rPr>
        <w:t>) αν οι παραπάνω παράσχουν ψευδή στοιχεία ή πληροφορίες που αφορούν τους λόγους αποκλεισμού.</w:t>
      </w:r>
      <w:r w:rsidRPr="00FB06D4">
        <w:rPr>
          <w:rFonts w:asciiTheme="minorHAnsi" w:hAnsiTheme="minorHAnsi" w:cs="Tahoma"/>
          <w:b/>
          <w:bCs/>
          <w:sz w:val="24"/>
          <w:szCs w:val="24"/>
        </w:rPr>
        <w:t xml:space="preserve"> </w:t>
      </w:r>
    </w:p>
    <w:p w14:paraId="79E2BE03" w14:textId="61FBCC65" w:rsidR="00294F3B" w:rsidRPr="00FB06D4" w:rsidRDefault="00294F3B" w:rsidP="0012305A">
      <w:pPr>
        <w:spacing w:after="120"/>
        <w:ind w:left="851" w:hanging="284"/>
        <w:jc w:val="both"/>
        <w:rPr>
          <w:rFonts w:asciiTheme="minorHAnsi" w:hAnsiTheme="minorHAnsi" w:cs="Tahoma"/>
          <w:sz w:val="24"/>
          <w:szCs w:val="24"/>
        </w:rPr>
      </w:pPr>
      <w:r w:rsidRPr="00FB06D4">
        <w:rPr>
          <w:rFonts w:asciiTheme="minorHAnsi" w:hAnsiTheme="minorHAnsi" w:cs="Tahoma"/>
          <w:b/>
          <w:bCs/>
          <w:sz w:val="24"/>
          <w:szCs w:val="24"/>
        </w:rPr>
        <w:t>12.4.4</w:t>
      </w:r>
      <w:r w:rsidRPr="00FB06D4">
        <w:rPr>
          <w:rFonts w:asciiTheme="minorHAnsi" w:hAnsiTheme="minorHAnsi" w:cs="Tahoma"/>
          <w:sz w:val="24"/>
          <w:szCs w:val="24"/>
        </w:rPr>
        <w:tab/>
        <w:t>Η Εγγ</w:t>
      </w:r>
      <w:r w:rsidR="0012305A">
        <w:rPr>
          <w:rFonts w:asciiTheme="minorHAnsi" w:hAnsiTheme="minorHAnsi" w:cs="Tahoma"/>
          <w:sz w:val="24"/>
          <w:szCs w:val="24"/>
        </w:rPr>
        <w:t xml:space="preserve">ύηση </w:t>
      </w:r>
      <w:r w:rsidRPr="00FB06D4">
        <w:rPr>
          <w:rFonts w:asciiTheme="minorHAnsi" w:hAnsiTheme="minorHAnsi" w:cs="Tahoma"/>
          <w:sz w:val="24"/>
          <w:szCs w:val="24"/>
        </w:rPr>
        <w:t xml:space="preserve">Συμμετοχής θα επιστραφεί: </w:t>
      </w:r>
    </w:p>
    <w:p w14:paraId="0AA073D3" w14:textId="66B53864" w:rsidR="00294F3B" w:rsidRPr="00FB06D4" w:rsidRDefault="00294F3B" w:rsidP="008952FE">
      <w:pPr>
        <w:spacing w:after="120"/>
        <w:ind w:left="1843" w:hanging="992"/>
        <w:jc w:val="both"/>
        <w:rPr>
          <w:rFonts w:asciiTheme="minorHAnsi" w:hAnsiTheme="minorHAnsi" w:cs="Tahoma"/>
          <w:sz w:val="24"/>
          <w:szCs w:val="24"/>
        </w:rPr>
      </w:pPr>
      <w:r w:rsidRPr="00FB06D4">
        <w:rPr>
          <w:rFonts w:asciiTheme="minorHAnsi" w:hAnsiTheme="minorHAnsi" w:cs="Tahoma"/>
          <w:sz w:val="24"/>
          <w:szCs w:val="24"/>
        </w:rPr>
        <w:t>(α) στον Ανάδοχο με την προσκόμιση της Εγγ</w:t>
      </w:r>
      <w:r w:rsidR="0012305A">
        <w:rPr>
          <w:rFonts w:asciiTheme="minorHAnsi" w:hAnsiTheme="minorHAnsi" w:cs="Tahoma"/>
          <w:sz w:val="24"/>
          <w:szCs w:val="24"/>
        </w:rPr>
        <w:t xml:space="preserve">ύησης </w:t>
      </w:r>
      <w:r w:rsidRPr="00FB06D4">
        <w:rPr>
          <w:rFonts w:asciiTheme="minorHAnsi" w:hAnsiTheme="minorHAnsi" w:cs="Tahoma"/>
          <w:sz w:val="24"/>
          <w:szCs w:val="24"/>
        </w:rPr>
        <w:t xml:space="preserve">Καλής Εκτέλεσης και, </w:t>
      </w:r>
    </w:p>
    <w:p w14:paraId="48882D82" w14:textId="51415175" w:rsidR="00294F3B" w:rsidRPr="00FB06D4" w:rsidRDefault="00294F3B" w:rsidP="0054030F">
      <w:pPr>
        <w:spacing w:after="120"/>
        <w:ind w:left="1260" w:hanging="409"/>
        <w:jc w:val="both"/>
        <w:rPr>
          <w:rFonts w:asciiTheme="minorHAnsi" w:hAnsiTheme="minorHAnsi" w:cs="Tahoma"/>
          <w:sz w:val="24"/>
          <w:szCs w:val="24"/>
        </w:rPr>
      </w:pPr>
      <w:r w:rsidRPr="00FB06D4">
        <w:rPr>
          <w:rFonts w:asciiTheme="minorHAnsi" w:hAnsiTheme="minorHAnsi" w:cs="Tahoma"/>
          <w:sz w:val="24"/>
          <w:szCs w:val="24"/>
        </w:rPr>
        <w:t xml:space="preserve">(β) στους υπόλοιπους Διαγωνιζόμενους εντός πέντε (5) εργασίμων ημερών από την </w:t>
      </w:r>
      <w:r w:rsidRPr="00431B40">
        <w:rPr>
          <w:rFonts w:asciiTheme="minorHAnsi" w:hAnsiTheme="minorHAnsi" w:cs="Tahoma"/>
          <w:sz w:val="24"/>
          <w:szCs w:val="24"/>
        </w:rPr>
        <w:t>υπογραφή της σύμβασης.</w:t>
      </w:r>
      <w:r w:rsidRPr="00FB06D4">
        <w:rPr>
          <w:rFonts w:asciiTheme="minorHAnsi" w:hAnsiTheme="minorHAnsi" w:cs="Tahoma"/>
          <w:sz w:val="24"/>
          <w:szCs w:val="24"/>
        </w:rPr>
        <w:t xml:space="preserve"> </w:t>
      </w:r>
    </w:p>
    <w:p w14:paraId="52AD270B" w14:textId="15F355E0" w:rsidR="00294F3B" w:rsidRPr="00FB06D4" w:rsidRDefault="00294F3B" w:rsidP="0012305A">
      <w:pPr>
        <w:spacing w:after="120"/>
        <w:ind w:left="567" w:hanging="567"/>
        <w:jc w:val="both"/>
        <w:rPr>
          <w:rFonts w:asciiTheme="minorHAnsi" w:hAnsiTheme="minorHAnsi" w:cs="Tahoma"/>
          <w:b/>
          <w:bCs/>
          <w:sz w:val="24"/>
          <w:szCs w:val="24"/>
          <w:u w:val="single"/>
        </w:rPr>
      </w:pPr>
      <w:r w:rsidRPr="00FB06D4">
        <w:rPr>
          <w:rFonts w:asciiTheme="minorHAnsi" w:hAnsiTheme="minorHAnsi" w:cs="Tahoma"/>
          <w:b/>
          <w:bCs/>
          <w:sz w:val="24"/>
          <w:szCs w:val="24"/>
        </w:rPr>
        <w:t>12.5</w:t>
      </w:r>
      <w:r w:rsidRPr="00FB06D4">
        <w:rPr>
          <w:rFonts w:asciiTheme="minorHAnsi" w:hAnsiTheme="minorHAnsi" w:cs="Tahoma"/>
          <w:b/>
          <w:bCs/>
          <w:sz w:val="24"/>
          <w:szCs w:val="24"/>
        </w:rPr>
        <w:tab/>
      </w:r>
      <w:r w:rsidRPr="00FB06D4">
        <w:rPr>
          <w:rFonts w:asciiTheme="minorHAnsi" w:hAnsiTheme="minorHAnsi" w:cs="Tahoma"/>
          <w:b/>
          <w:bCs/>
          <w:sz w:val="24"/>
          <w:szCs w:val="24"/>
          <w:u w:val="single"/>
        </w:rPr>
        <w:t>Εγγ</w:t>
      </w:r>
      <w:r w:rsidR="0012305A">
        <w:rPr>
          <w:rFonts w:asciiTheme="minorHAnsi" w:hAnsiTheme="minorHAnsi" w:cs="Tahoma"/>
          <w:b/>
          <w:bCs/>
          <w:sz w:val="24"/>
          <w:szCs w:val="24"/>
          <w:u w:val="single"/>
        </w:rPr>
        <w:t>ύηση Κ</w:t>
      </w:r>
      <w:r w:rsidRPr="00FB06D4">
        <w:rPr>
          <w:rFonts w:asciiTheme="minorHAnsi" w:hAnsiTheme="minorHAnsi" w:cs="Tahoma"/>
          <w:b/>
          <w:bCs/>
          <w:sz w:val="24"/>
          <w:szCs w:val="24"/>
          <w:u w:val="single"/>
        </w:rPr>
        <w:t xml:space="preserve">αλής </w:t>
      </w:r>
      <w:r w:rsidR="0012305A">
        <w:rPr>
          <w:rFonts w:asciiTheme="minorHAnsi" w:hAnsiTheme="minorHAnsi" w:cs="Tahoma"/>
          <w:b/>
          <w:bCs/>
          <w:sz w:val="24"/>
          <w:szCs w:val="24"/>
          <w:u w:val="single"/>
        </w:rPr>
        <w:t>Ε</w:t>
      </w:r>
      <w:r w:rsidRPr="00FB06D4">
        <w:rPr>
          <w:rFonts w:asciiTheme="minorHAnsi" w:hAnsiTheme="minorHAnsi" w:cs="Tahoma"/>
          <w:b/>
          <w:bCs/>
          <w:sz w:val="24"/>
          <w:szCs w:val="24"/>
          <w:u w:val="single"/>
        </w:rPr>
        <w:t>κτέλεσης</w:t>
      </w:r>
    </w:p>
    <w:p w14:paraId="57075BDF" w14:textId="3F21EDF6" w:rsidR="0012305A" w:rsidRPr="0012305A" w:rsidRDefault="0012305A" w:rsidP="0012305A">
      <w:pPr>
        <w:spacing w:after="120"/>
        <w:ind w:left="567"/>
        <w:jc w:val="both"/>
        <w:rPr>
          <w:rFonts w:asciiTheme="minorHAnsi" w:hAnsiTheme="minorHAnsi" w:cs="Tahoma"/>
          <w:sz w:val="24"/>
          <w:szCs w:val="24"/>
        </w:rPr>
      </w:pPr>
      <w:bookmarkStart w:id="25" w:name="_Ref487717700"/>
      <w:r w:rsidRPr="0012305A">
        <w:rPr>
          <w:rFonts w:asciiTheme="minorHAnsi" w:hAnsiTheme="minorHAnsi" w:cs="Tahoma"/>
          <w:sz w:val="24"/>
          <w:szCs w:val="24"/>
        </w:rPr>
        <w:lastRenderedPageBreak/>
        <w:t xml:space="preserve">Για την υπογραφή της Σύμβασης θα απαιτηθεί η κατάθεση Εγγύησης Καλής Εκτέλεσης με έναν από τους </w:t>
      </w:r>
      <w:r w:rsidR="00EC2F0F">
        <w:rPr>
          <w:rFonts w:asciiTheme="minorHAnsi" w:hAnsiTheme="minorHAnsi" w:cs="Tahoma"/>
          <w:sz w:val="24"/>
          <w:szCs w:val="24"/>
        </w:rPr>
        <w:t xml:space="preserve">ανωτέρω </w:t>
      </w:r>
      <w:r w:rsidRPr="0012305A">
        <w:rPr>
          <w:rFonts w:asciiTheme="minorHAnsi" w:hAnsiTheme="minorHAnsi" w:cs="Tahoma"/>
          <w:sz w:val="24"/>
          <w:szCs w:val="24"/>
        </w:rPr>
        <w:t xml:space="preserve">περιγραφόμενους τρόπους </w:t>
      </w:r>
      <w:r w:rsidR="00EC2F0F">
        <w:rPr>
          <w:rFonts w:asciiTheme="minorHAnsi" w:hAnsiTheme="minorHAnsi" w:cs="Tahoma"/>
          <w:sz w:val="24"/>
          <w:szCs w:val="24"/>
        </w:rPr>
        <w:t>(</w:t>
      </w:r>
      <w:r w:rsidRPr="0012305A">
        <w:rPr>
          <w:rFonts w:asciiTheme="minorHAnsi" w:hAnsiTheme="minorHAnsi" w:cs="Tahoma"/>
          <w:sz w:val="24"/>
          <w:szCs w:val="24"/>
        </w:rPr>
        <w:t>12.1</w:t>
      </w:r>
      <w:r w:rsidR="00EC2F0F">
        <w:rPr>
          <w:rFonts w:asciiTheme="minorHAnsi" w:hAnsiTheme="minorHAnsi" w:cs="Tahoma"/>
          <w:sz w:val="24"/>
          <w:szCs w:val="24"/>
        </w:rPr>
        <w:t>-</w:t>
      </w:r>
      <w:r w:rsidRPr="0012305A">
        <w:rPr>
          <w:rFonts w:asciiTheme="minorHAnsi" w:hAnsiTheme="minorHAnsi" w:cs="Tahoma"/>
          <w:sz w:val="24"/>
          <w:szCs w:val="24"/>
        </w:rPr>
        <w:t>12.3</w:t>
      </w:r>
      <w:r w:rsidR="00EC2F0F">
        <w:rPr>
          <w:rFonts w:asciiTheme="minorHAnsi" w:hAnsiTheme="minorHAnsi" w:cs="Tahoma"/>
          <w:sz w:val="24"/>
          <w:szCs w:val="24"/>
        </w:rPr>
        <w:t>)</w:t>
      </w:r>
      <w:r w:rsidRPr="0012305A">
        <w:rPr>
          <w:rFonts w:asciiTheme="minorHAnsi" w:hAnsiTheme="minorHAnsi" w:cs="Tahoma"/>
          <w:sz w:val="24"/>
          <w:szCs w:val="24"/>
        </w:rPr>
        <w:t xml:space="preserve"> που θα ανέρχεται σε ποσοστό 10% επί του ποσού της σύμβασης</w:t>
      </w:r>
      <w:r w:rsidR="00EC2F0F">
        <w:rPr>
          <w:rFonts w:asciiTheme="minorHAnsi" w:hAnsiTheme="minorHAnsi" w:cs="Tahoma"/>
          <w:sz w:val="24"/>
          <w:szCs w:val="24"/>
        </w:rPr>
        <w:t>,</w:t>
      </w:r>
      <w:r w:rsidR="00EC2F0F" w:rsidRPr="00EC2F0F">
        <w:rPr>
          <w:rFonts w:asciiTheme="minorHAnsi" w:hAnsiTheme="minorHAnsi" w:cs="Tahoma"/>
          <w:sz w:val="24"/>
          <w:szCs w:val="24"/>
        </w:rPr>
        <w:t xml:space="preserve"> </w:t>
      </w:r>
      <w:r w:rsidR="00EC2F0F" w:rsidRPr="0012305A">
        <w:rPr>
          <w:rFonts w:asciiTheme="minorHAnsi" w:hAnsiTheme="minorHAnsi" w:cs="Tahoma"/>
          <w:sz w:val="24"/>
          <w:szCs w:val="24"/>
        </w:rPr>
        <w:t xml:space="preserve">σύμφωνα με το υπόδειγμα του παραρτήματος </w:t>
      </w:r>
      <w:r w:rsidR="00EC2F0F">
        <w:rPr>
          <w:rFonts w:asciiTheme="minorHAnsi" w:hAnsiTheme="minorHAnsi" w:cs="Tahoma"/>
          <w:sz w:val="24"/>
          <w:szCs w:val="24"/>
        </w:rPr>
        <w:t>8</w:t>
      </w:r>
      <w:r w:rsidR="00EC2F0F" w:rsidRPr="0012305A">
        <w:rPr>
          <w:rFonts w:asciiTheme="minorHAnsi" w:hAnsiTheme="minorHAnsi" w:cs="Tahoma"/>
          <w:sz w:val="24"/>
          <w:szCs w:val="24"/>
        </w:rPr>
        <w:t xml:space="preserve"> της παρούσης</w:t>
      </w:r>
      <w:r w:rsidRPr="0012305A">
        <w:rPr>
          <w:rFonts w:asciiTheme="minorHAnsi" w:hAnsiTheme="minorHAnsi" w:cs="Tahoma"/>
          <w:sz w:val="24"/>
          <w:szCs w:val="24"/>
        </w:rPr>
        <w:t>. Εάν κατατεθεί εγγυητική επιστολή, θα πρέπει να είναι διάρκειας αορίστου χρόνου.</w:t>
      </w:r>
    </w:p>
    <w:bookmarkEnd w:id="25"/>
    <w:p w14:paraId="7111EE01" w14:textId="77777777" w:rsidR="00294F3B" w:rsidRPr="00FB06D4" w:rsidRDefault="00294F3B" w:rsidP="00E8277C">
      <w:pPr>
        <w:pStyle w:val="afb"/>
        <w:spacing w:after="120"/>
        <w:ind w:left="0"/>
        <w:jc w:val="both"/>
        <w:textAlignment w:val="auto"/>
        <w:rPr>
          <w:rFonts w:asciiTheme="minorHAnsi" w:hAnsiTheme="minorHAnsi" w:cs="Tahoma"/>
          <w:sz w:val="24"/>
          <w:szCs w:val="24"/>
          <w:lang w:bidi="en-US"/>
        </w:rPr>
      </w:pPr>
    </w:p>
    <w:p w14:paraId="57E48B1B" w14:textId="77777777" w:rsidR="00294F3B" w:rsidRPr="00FB06D4" w:rsidRDefault="00CE783B" w:rsidP="00656F13">
      <w:pPr>
        <w:pStyle w:val="3"/>
        <w:tabs>
          <w:tab w:val="clear" w:pos="0"/>
        </w:tabs>
        <w:spacing w:after="120"/>
        <w:ind w:left="567" w:hanging="567"/>
        <w:rPr>
          <w:rFonts w:asciiTheme="minorHAnsi" w:hAnsiTheme="minorHAnsi" w:cs="Tahoma"/>
          <w:b w:val="0"/>
          <w:sz w:val="24"/>
          <w:szCs w:val="24"/>
          <w:lang w:bidi="en-US"/>
        </w:rPr>
      </w:pPr>
      <w:bookmarkStart w:id="26" w:name="_Toc24729694"/>
      <w:r w:rsidRPr="00FB06D4">
        <w:rPr>
          <w:rFonts w:asciiTheme="minorHAnsi" w:hAnsiTheme="minorHAnsi" w:cs="Tahoma"/>
          <w:bCs/>
          <w:sz w:val="24"/>
          <w:szCs w:val="24"/>
        </w:rPr>
        <w:t>Άρθρο 13:</w:t>
      </w:r>
      <w:r w:rsidRPr="00FB06D4">
        <w:rPr>
          <w:rFonts w:asciiTheme="minorHAnsi" w:hAnsiTheme="minorHAnsi" w:cs="Tahoma"/>
          <w:bCs/>
          <w:sz w:val="24"/>
          <w:szCs w:val="24"/>
          <w:lang w:val="en-US"/>
        </w:rPr>
        <w:t xml:space="preserve"> </w:t>
      </w:r>
      <w:r w:rsidR="00294F3B" w:rsidRPr="00FB06D4">
        <w:rPr>
          <w:rFonts w:asciiTheme="minorHAnsi" w:hAnsiTheme="minorHAnsi" w:cs="Tahoma"/>
          <w:bCs/>
          <w:sz w:val="24"/>
          <w:szCs w:val="24"/>
        </w:rPr>
        <w:t>Χρόνος ισχύος προσφορών</w:t>
      </w:r>
      <w:bookmarkEnd w:id="26"/>
    </w:p>
    <w:p w14:paraId="75B976A1" w14:textId="6D88F9B6" w:rsidR="00294F3B" w:rsidRPr="00FB06D4" w:rsidRDefault="00294F3B" w:rsidP="00656F13">
      <w:pPr>
        <w:spacing w:after="120"/>
        <w:ind w:left="567"/>
        <w:jc w:val="both"/>
        <w:textAlignment w:val="auto"/>
        <w:rPr>
          <w:rFonts w:asciiTheme="minorHAnsi" w:hAnsiTheme="minorHAnsi" w:cs="Tahoma"/>
          <w:sz w:val="24"/>
          <w:szCs w:val="24"/>
          <w:lang w:bidi="en-US"/>
        </w:rPr>
      </w:pPr>
      <w:r w:rsidRPr="00FB06D4">
        <w:rPr>
          <w:rFonts w:asciiTheme="minorHAnsi" w:hAnsiTheme="minorHAnsi" w:cs="Tahoma"/>
          <w:sz w:val="24"/>
          <w:szCs w:val="24"/>
          <w:lang w:bidi="en-US"/>
        </w:rPr>
        <w:t>Κάθε υποβαλλόμενη προσφορά δεσμεύει το</w:t>
      </w:r>
      <w:r w:rsidR="00204881">
        <w:rPr>
          <w:rFonts w:asciiTheme="minorHAnsi" w:hAnsiTheme="minorHAnsi" w:cs="Tahoma"/>
          <w:sz w:val="24"/>
          <w:szCs w:val="24"/>
          <w:lang w:bidi="en-US"/>
        </w:rPr>
        <w:t>ν</w:t>
      </w:r>
      <w:r w:rsidRPr="00FB06D4">
        <w:rPr>
          <w:rFonts w:asciiTheme="minorHAnsi" w:hAnsiTheme="minorHAnsi" w:cs="Tahoma"/>
          <w:sz w:val="24"/>
          <w:szCs w:val="24"/>
          <w:lang w:bidi="en-US"/>
        </w:rPr>
        <w:t xml:space="preserve"> συμμετέχοντα στο διαγωνισμό, για διάστημα </w:t>
      </w:r>
      <w:r w:rsidR="00EA6D26" w:rsidRPr="00FB06D4">
        <w:rPr>
          <w:rFonts w:asciiTheme="minorHAnsi" w:hAnsiTheme="minorHAnsi" w:cs="Tahoma"/>
          <w:sz w:val="24"/>
          <w:szCs w:val="24"/>
          <w:lang w:bidi="en-US"/>
        </w:rPr>
        <w:t>τεσσάρων</w:t>
      </w:r>
      <w:r w:rsidRPr="00FB06D4">
        <w:rPr>
          <w:rFonts w:asciiTheme="minorHAnsi" w:hAnsiTheme="minorHAnsi" w:cs="Tahoma"/>
          <w:sz w:val="24"/>
          <w:szCs w:val="24"/>
          <w:lang w:bidi="en-US"/>
        </w:rPr>
        <w:t xml:space="preserve"> </w:t>
      </w:r>
      <w:r w:rsidR="00EA6D26" w:rsidRPr="00FB06D4">
        <w:rPr>
          <w:rFonts w:asciiTheme="minorHAnsi" w:hAnsiTheme="minorHAnsi" w:cs="Tahoma"/>
          <w:sz w:val="24"/>
          <w:szCs w:val="24"/>
          <w:lang w:bidi="en-US"/>
        </w:rPr>
        <w:t>(4</w:t>
      </w:r>
      <w:r w:rsidRPr="00FB06D4">
        <w:rPr>
          <w:rFonts w:asciiTheme="minorHAnsi" w:hAnsiTheme="minorHAnsi" w:cs="Tahoma"/>
          <w:sz w:val="24"/>
          <w:szCs w:val="24"/>
          <w:lang w:bidi="en-US"/>
        </w:rPr>
        <w:t>) μηνών, από την ημερομηνία υποβολής των προσφορών.</w:t>
      </w:r>
      <w:r w:rsidR="00EA6D26" w:rsidRPr="00FB06D4">
        <w:rPr>
          <w:rFonts w:asciiTheme="minorHAnsi" w:hAnsiTheme="minorHAnsi" w:cs="Tahoma"/>
          <w:sz w:val="24"/>
          <w:szCs w:val="24"/>
          <w:lang w:bidi="en-US"/>
        </w:rPr>
        <w:t xml:space="preserve"> Ο Υποψήφιος οφείλει να παρατείνει τη διάρκεια ισχύος της προσφοράς του εφόσον ζητηθεί από τον ΟΛΠ</w:t>
      </w:r>
      <w:r w:rsidR="00656F13">
        <w:rPr>
          <w:rFonts w:asciiTheme="minorHAnsi" w:hAnsiTheme="minorHAnsi" w:cs="Tahoma"/>
          <w:sz w:val="24"/>
          <w:szCs w:val="24"/>
          <w:lang w:bidi="en-US"/>
        </w:rPr>
        <w:t>,</w:t>
      </w:r>
      <w:r w:rsidR="00EA6D26" w:rsidRPr="00FB06D4">
        <w:rPr>
          <w:rFonts w:asciiTheme="minorHAnsi" w:hAnsiTheme="minorHAnsi" w:cs="Tahoma"/>
          <w:sz w:val="24"/>
          <w:szCs w:val="24"/>
          <w:lang w:bidi="en-US"/>
        </w:rPr>
        <w:t xml:space="preserve"> για διάστημα επιπλέον δύο (2) μηνών. </w:t>
      </w:r>
    </w:p>
    <w:bookmarkEnd w:id="17"/>
    <w:p w14:paraId="5B90671E" w14:textId="0F4EA114" w:rsidR="00294F3B" w:rsidRPr="00DD28E9" w:rsidRDefault="00294F3B" w:rsidP="00DA670C">
      <w:pPr>
        <w:pStyle w:val="1"/>
        <w:numPr>
          <w:ilvl w:val="0"/>
          <w:numId w:val="0"/>
        </w:numPr>
        <w:tabs>
          <w:tab w:val="clear" w:pos="1134"/>
        </w:tabs>
        <w:spacing w:after="120"/>
        <w:jc w:val="both"/>
        <w:rPr>
          <w:rFonts w:asciiTheme="minorHAnsi" w:hAnsiTheme="minorHAnsi" w:cs="Tahoma"/>
          <w:sz w:val="24"/>
          <w:szCs w:val="24"/>
        </w:rPr>
      </w:pPr>
    </w:p>
    <w:p w14:paraId="4DD0D33F" w14:textId="77777777" w:rsidR="00294F3B" w:rsidRPr="00FB06D4" w:rsidRDefault="00294F3B" w:rsidP="00656F13">
      <w:pPr>
        <w:pStyle w:val="3"/>
        <w:tabs>
          <w:tab w:val="clear" w:pos="0"/>
        </w:tabs>
        <w:spacing w:after="120"/>
        <w:ind w:left="567" w:hanging="567"/>
        <w:rPr>
          <w:rFonts w:asciiTheme="minorHAnsi" w:hAnsiTheme="minorHAnsi" w:cs="Tahoma"/>
          <w:sz w:val="24"/>
          <w:szCs w:val="24"/>
        </w:rPr>
      </w:pPr>
      <w:bookmarkStart w:id="27" w:name="_Toc24729695"/>
      <w:r w:rsidRPr="00FB06D4">
        <w:rPr>
          <w:rFonts w:asciiTheme="minorHAnsi" w:hAnsiTheme="minorHAnsi" w:cs="Tahoma"/>
          <w:sz w:val="24"/>
          <w:szCs w:val="24"/>
        </w:rPr>
        <w:t>Άρθρο 14:</w:t>
      </w:r>
      <w:r w:rsidRPr="00FB06D4">
        <w:rPr>
          <w:rFonts w:asciiTheme="minorHAnsi" w:hAnsiTheme="minorHAnsi" w:cs="Tahoma"/>
          <w:sz w:val="24"/>
          <w:szCs w:val="24"/>
        </w:rPr>
        <w:tab/>
        <w:t>Δικα</w:t>
      </w:r>
      <w:r w:rsidR="00952E89" w:rsidRPr="00FB06D4">
        <w:rPr>
          <w:rFonts w:asciiTheme="minorHAnsi" w:hAnsiTheme="minorHAnsi" w:cs="Tahoma"/>
          <w:sz w:val="24"/>
          <w:szCs w:val="24"/>
        </w:rPr>
        <w:t>ίωμα</w:t>
      </w:r>
      <w:r w:rsidRPr="00FB06D4">
        <w:rPr>
          <w:rFonts w:asciiTheme="minorHAnsi" w:hAnsiTheme="minorHAnsi" w:cs="Tahoma"/>
          <w:sz w:val="24"/>
          <w:szCs w:val="24"/>
        </w:rPr>
        <w:t xml:space="preserve"> συμμετοχής στο διαγωνισμό</w:t>
      </w:r>
      <w:r w:rsidR="00952E89" w:rsidRPr="00FB06D4">
        <w:rPr>
          <w:rFonts w:asciiTheme="minorHAnsi" w:hAnsiTheme="minorHAnsi" w:cs="Tahoma"/>
          <w:sz w:val="24"/>
          <w:szCs w:val="24"/>
        </w:rPr>
        <w:t>.</w:t>
      </w:r>
      <w:bookmarkEnd w:id="27"/>
    </w:p>
    <w:p w14:paraId="5F45008F" w14:textId="77777777" w:rsidR="00203FF4" w:rsidRPr="00FB06D4" w:rsidRDefault="00203FF4" w:rsidP="00E8277C">
      <w:pPr>
        <w:pStyle w:val="Style9"/>
        <w:widowControl/>
        <w:spacing w:after="120" w:line="240" w:lineRule="auto"/>
        <w:ind w:right="600"/>
        <w:rPr>
          <w:rStyle w:val="FontStyle227"/>
          <w:rFonts w:asciiTheme="minorHAnsi" w:hAnsiTheme="minorHAnsi"/>
          <w:sz w:val="24"/>
          <w:szCs w:val="24"/>
          <w:lang w:val="el-GR" w:eastAsia="el-GR"/>
        </w:rPr>
      </w:pPr>
    </w:p>
    <w:p w14:paraId="753364A2" w14:textId="25770329" w:rsidR="00203FF4" w:rsidRPr="00FB06D4" w:rsidRDefault="00203FF4" w:rsidP="00656F13">
      <w:pPr>
        <w:pStyle w:val="Style9"/>
        <w:widowControl/>
        <w:spacing w:line="240" w:lineRule="auto"/>
        <w:ind w:left="567" w:right="601"/>
        <w:rPr>
          <w:rStyle w:val="FontStyle227"/>
          <w:rFonts w:asciiTheme="minorHAnsi" w:hAnsiTheme="minorHAnsi"/>
          <w:sz w:val="24"/>
          <w:szCs w:val="24"/>
          <w:lang w:val="el-GR" w:eastAsia="el-GR"/>
        </w:rPr>
      </w:pPr>
      <w:r w:rsidRPr="00FB06D4">
        <w:rPr>
          <w:rStyle w:val="FontStyle227"/>
          <w:rFonts w:asciiTheme="minorHAnsi" w:hAnsiTheme="minorHAnsi"/>
          <w:sz w:val="24"/>
          <w:szCs w:val="24"/>
          <w:lang w:val="el-GR" w:eastAsia="el-GR"/>
        </w:rPr>
        <w:t xml:space="preserve">Δικαίωμα συμμετοχής στο Διαγωνισμό έχουν οποιαδήποτε φυσικά ή νομικά πρόσωπα ή </w:t>
      </w:r>
      <w:r w:rsidR="00656F13">
        <w:rPr>
          <w:rStyle w:val="FontStyle227"/>
          <w:rFonts w:asciiTheme="minorHAnsi" w:hAnsiTheme="minorHAnsi"/>
          <w:sz w:val="24"/>
          <w:szCs w:val="24"/>
          <w:lang w:val="el-GR" w:eastAsia="el-GR"/>
        </w:rPr>
        <w:t>Ενώσεις ή Κ</w:t>
      </w:r>
      <w:r w:rsidRPr="00FB06D4">
        <w:rPr>
          <w:rStyle w:val="FontStyle227"/>
          <w:rFonts w:asciiTheme="minorHAnsi" w:hAnsiTheme="minorHAnsi"/>
          <w:sz w:val="24"/>
          <w:szCs w:val="24"/>
          <w:lang w:val="el-GR" w:eastAsia="el-GR"/>
        </w:rPr>
        <w:t xml:space="preserve">οινοπραξίες αυτών, τα οποία καλύπτουν τις απαιτήσεις της παρούσας </w:t>
      </w:r>
      <w:r w:rsidR="00656F13">
        <w:rPr>
          <w:rStyle w:val="FontStyle227"/>
          <w:rFonts w:asciiTheme="minorHAnsi" w:hAnsiTheme="minorHAnsi"/>
          <w:sz w:val="24"/>
          <w:szCs w:val="24"/>
          <w:lang w:val="el-GR" w:eastAsia="el-GR"/>
        </w:rPr>
        <w:t>Πρόσκλησης Υ.Π.,</w:t>
      </w:r>
      <w:r w:rsidRPr="00FB06D4">
        <w:rPr>
          <w:rStyle w:val="FontStyle227"/>
          <w:rFonts w:asciiTheme="minorHAnsi" w:hAnsiTheme="minorHAnsi"/>
          <w:sz w:val="24"/>
          <w:szCs w:val="24"/>
          <w:lang w:val="el-GR" w:eastAsia="el-GR"/>
        </w:rPr>
        <w:t xml:space="preserve"> και:</w:t>
      </w:r>
    </w:p>
    <w:p w14:paraId="10B34C75" w14:textId="77777777" w:rsidR="00203FF4" w:rsidRPr="00FB06D4" w:rsidRDefault="00203FF4" w:rsidP="00656F13">
      <w:pPr>
        <w:pStyle w:val="Style9"/>
        <w:widowControl/>
        <w:spacing w:line="240" w:lineRule="auto"/>
        <w:ind w:left="567" w:right="601"/>
        <w:rPr>
          <w:rStyle w:val="FontStyle227"/>
          <w:rFonts w:asciiTheme="minorHAnsi" w:hAnsiTheme="minorHAnsi"/>
          <w:sz w:val="24"/>
          <w:szCs w:val="24"/>
          <w:lang w:val="el-GR" w:eastAsia="el-GR"/>
        </w:rPr>
      </w:pPr>
      <w:r w:rsidRPr="00FB06D4">
        <w:rPr>
          <w:rStyle w:val="FontStyle227"/>
          <w:rFonts w:asciiTheme="minorHAnsi" w:hAnsiTheme="minorHAnsi"/>
          <w:sz w:val="24"/>
          <w:szCs w:val="24"/>
          <w:lang w:val="el-GR" w:eastAsia="el-GR"/>
        </w:rPr>
        <w:t xml:space="preserve">α) </w:t>
      </w:r>
      <w:r w:rsidR="0058700E" w:rsidRPr="00FB06D4">
        <w:rPr>
          <w:rStyle w:val="FontStyle227"/>
          <w:rFonts w:asciiTheme="minorHAnsi" w:hAnsiTheme="minorHAnsi"/>
          <w:sz w:val="24"/>
          <w:szCs w:val="24"/>
          <w:lang w:val="el-GR" w:eastAsia="el-GR"/>
        </w:rPr>
        <w:tab/>
      </w:r>
      <w:r w:rsidRPr="00FB06D4">
        <w:rPr>
          <w:rStyle w:val="FontStyle227"/>
          <w:rFonts w:asciiTheme="minorHAnsi" w:hAnsiTheme="minorHAnsi"/>
          <w:sz w:val="24"/>
          <w:szCs w:val="24"/>
          <w:lang w:val="el-GR" w:eastAsia="el-GR"/>
        </w:rPr>
        <w:t>είναι εγγεγραμμένοι σε επαγγελματικό ή εμπορικό μητρώο κατά τους όρους που καθορίζονται από τους νόμους της χώρας που είναι εγκατεστημένοι και</w:t>
      </w:r>
    </w:p>
    <w:p w14:paraId="62ACAB79" w14:textId="156D30BF" w:rsidR="00DE196C" w:rsidRDefault="00203FF4" w:rsidP="000F2A64">
      <w:pPr>
        <w:pStyle w:val="Style9"/>
        <w:widowControl/>
        <w:spacing w:line="240" w:lineRule="auto"/>
        <w:ind w:left="567" w:right="601"/>
        <w:rPr>
          <w:rStyle w:val="FontStyle227"/>
          <w:rFonts w:asciiTheme="minorHAnsi" w:hAnsiTheme="minorHAnsi"/>
          <w:sz w:val="24"/>
          <w:szCs w:val="24"/>
          <w:lang w:val="el-GR" w:eastAsia="el-GR"/>
        </w:rPr>
      </w:pPr>
      <w:r w:rsidRPr="00FB06D4">
        <w:rPr>
          <w:rStyle w:val="FontStyle227"/>
          <w:rFonts w:asciiTheme="minorHAnsi" w:hAnsiTheme="minorHAnsi"/>
          <w:sz w:val="24"/>
          <w:szCs w:val="24"/>
          <w:lang w:val="el-GR" w:eastAsia="el-GR"/>
        </w:rPr>
        <w:t xml:space="preserve">β) </w:t>
      </w:r>
      <w:r w:rsidR="0058700E" w:rsidRPr="00FB06D4">
        <w:rPr>
          <w:rStyle w:val="FontStyle227"/>
          <w:rFonts w:asciiTheme="minorHAnsi" w:hAnsiTheme="minorHAnsi"/>
          <w:sz w:val="24"/>
          <w:szCs w:val="24"/>
          <w:lang w:val="el-GR" w:eastAsia="el-GR"/>
        </w:rPr>
        <w:tab/>
      </w:r>
      <w:r w:rsidR="00990468">
        <w:rPr>
          <w:rStyle w:val="FontStyle227"/>
          <w:rFonts w:asciiTheme="minorHAnsi" w:hAnsiTheme="minorHAnsi"/>
          <w:sz w:val="24"/>
          <w:szCs w:val="24"/>
          <w:lang w:val="el-GR" w:eastAsia="el-GR"/>
        </w:rPr>
        <w:t>διαθέτουν τ</w:t>
      </w:r>
      <w:r w:rsidRPr="00FB06D4">
        <w:rPr>
          <w:rStyle w:val="FontStyle227"/>
          <w:rFonts w:asciiTheme="minorHAnsi" w:hAnsiTheme="minorHAnsi"/>
          <w:sz w:val="24"/>
          <w:szCs w:val="24"/>
          <w:lang w:val="el-GR" w:eastAsia="el-GR"/>
        </w:rPr>
        <w:t xml:space="preserve">ουλάχιστον </w:t>
      </w:r>
      <w:r w:rsidR="00631385" w:rsidRPr="00FB06D4">
        <w:rPr>
          <w:rStyle w:val="FontStyle227"/>
          <w:rFonts w:asciiTheme="minorHAnsi" w:hAnsiTheme="minorHAnsi"/>
          <w:bCs/>
          <w:sz w:val="24"/>
          <w:szCs w:val="24"/>
          <w:lang w:val="el-GR"/>
        </w:rPr>
        <w:t>τριετή</w:t>
      </w:r>
      <w:r w:rsidRPr="00FB06D4">
        <w:rPr>
          <w:rStyle w:val="FontStyle227"/>
          <w:rFonts w:asciiTheme="minorHAnsi" w:hAnsiTheme="minorHAnsi"/>
          <w:bCs/>
          <w:sz w:val="24"/>
          <w:szCs w:val="24"/>
          <w:lang w:val="el-GR"/>
        </w:rPr>
        <w:t xml:space="preserve"> </w:t>
      </w:r>
      <w:r w:rsidR="000F2A64">
        <w:rPr>
          <w:rStyle w:val="FontStyle227"/>
          <w:rFonts w:asciiTheme="minorHAnsi" w:hAnsiTheme="minorHAnsi"/>
          <w:bCs/>
          <w:sz w:val="24"/>
          <w:szCs w:val="24"/>
          <w:lang w:val="el-GR"/>
        </w:rPr>
        <w:t xml:space="preserve">(3) </w:t>
      </w:r>
      <w:r w:rsidRPr="00FB06D4">
        <w:rPr>
          <w:rStyle w:val="FontStyle227"/>
          <w:rFonts w:asciiTheme="minorHAnsi" w:hAnsiTheme="minorHAnsi"/>
          <w:bCs/>
          <w:sz w:val="24"/>
          <w:szCs w:val="24"/>
          <w:lang w:val="el-GR"/>
        </w:rPr>
        <w:t>σωρευτικά εμπειρία την τελευταία πενταετία</w:t>
      </w:r>
      <w:r w:rsidR="00631385" w:rsidRPr="00FB06D4">
        <w:rPr>
          <w:rStyle w:val="FontStyle227"/>
          <w:rFonts w:asciiTheme="minorHAnsi" w:hAnsiTheme="minorHAnsi"/>
          <w:bCs/>
          <w:sz w:val="24"/>
          <w:szCs w:val="24"/>
          <w:lang w:val="el-GR"/>
        </w:rPr>
        <w:t xml:space="preserve"> (2014-2018)</w:t>
      </w:r>
      <w:r w:rsidRPr="00FB06D4">
        <w:rPr>
          <w:rStyle w:val="FontStyle227"/>
          <w:rFonts w:asciiTheme="minorHAnsi" w:hAnsiTheme="minorHAnsi"/>
          <w:b/>
          <w:bCs/>
          <w:sz w:val="24"/>
          <w:szCs w:val="24"/>
          <w:lang w:val="el-GR"/>
        </w:rPr>
        <w:t xml:space="preserve"> </w:t>
      </w:r>
      <w:r w:rsidRPr="00FB06D4">
        <w:rPr>
          <w:rStyle w:val="FontStyle227"/>
          <w:rFonts w:asciiTheme="minorHAnsi" w:hAnsiTheme="minorHAnsi"/>
          <w:sz w:val="24"/>
          <w:szCs w:val="24"/>
          <w:lang w:val="el-GR" w:eastAsia="el-GR"/>
        </w:rPr>
        <w:t>στην εκτέλεση εργασιών παροχής υπηρεσιών καθαριότητας</w:t>
      </w:r>
      <w:r w:rsidR="00A8400D" w:rsidRPr="00FB06D4">
        <w:rPr>
          <w:rStyle w:val="FontStyle227"/>
          <w:rFonts w:asciiTheme="minorHAnsi" w:hAnsiTheme="minorHAnsi"/>
          <w:sz w:val="24"/>
          <w:szCs w:val="24"/>
          <w:lang w:val="el-GR" w:eastAsia="el-GR"/>
        </w:rPr>
        <w:t xml:space="preserve"> </w:t>
      </w:r>
      <w:r w:rsidR="00A3385D" w:rsidRPr="00FB06D4">
        <w:rPr>
          <w:rStyle w:val="FontStyle227"/>
          <w:rFonts w:asciiTheme="minorHAnsi" w:hAnsiTheme="minorHAnsi"/>
          <w:sz w:val="24"/>
          <w:szCs w:val="24"/>
          <w:lang w:val="el-GR" w:eastAsia="el-GR"/>
        </w:rPr>
        <w:t xml:space="preserve">και </w:t>
      </w:r>
      <w:r w:rsidR="00A8400D" w:rsidRPr="00FB06D4">
        <w:rPr>
          <w:rStyle w:val="FontStyle227"/>
          <w:rFonts w:asciiTheme="minorHAnsi" w:hAnsiTheme="minorHAnsi"/>
          <w:sz w:val="24"/>
          <w:szCs w:val="24"/>
          <w:lang w:val="el-GR" w:eastAsia="el-GR"/>
        </w:rPr>
        <w:t>αποκομιδής μη επικίνδυνων αποβλήτων</w:t>
      </w:r>
      <w:r w:rsidR="00415EC1" w:rsidRPr="00FB06D4">
        <w:rPr>
          <w:rStyle w:val="FontStyle227"/>
          <w:rFonts w:asciiTheme="minorHAnsi" w:hAnsiTheme="minorHAnsi"/>
          <w:color w:val="2F5496" w:themeColor="accent1" w:themeShade="BF"/>
          <w:sz w:val="24"/>
          <w:szCs w:val="24"/>
          <w:lang w:val="el-GR" w:eastAsia="el-GR"/>
        </w:rPr>
        <w:t xml:space="preserve"> </w:t>
      </w:r>
      <w:r w:rsidR="00DE196C" w:rsidRPr="00990468">
        <w:rPr>
          <w:rStyle w:val="FontStyle227"/>
          <w:rFonts w:asciiTheme="minorHAnsi" w:hAnsiTheme="minorHAnsi"/>
          <w:color w:val="auto"/>
          <w:sz w:val="24"/>
          <w:szCs w:val="24"/>
          <w:lang w:val="el-GR" w:eastAsia="el-GR"/>
        </w:rPr>
        <w:t>που θα αποδεικν</w:t>
      </w:r>
      <w:r w:rsidR="00990468">
        <w:rPr>
          <w:rStyle w:val="FontStyle227"/>
          <w:rFonts w:asciiTheme="minorHAnsi" w:hAnsiTheme="minorHAnsi"/>
          <w:color w:val="auto"/>
          <w:sz w:val="24"/>
          <w:szCs w:val="24"/>
          <w:lang w:val="el-GR" w:eastAsia="el-GR"/>
        </w:rPr>
        <w:t>ύεται</w:t>
      </w:r>
      <w:r w:rsidR="000F2A64">
        <w:rPr>
          <w:rStyle w:val="FontStyle227"/>
          <w:rFonts w:asciiTheme="minorHAnsi" w:hAnsiTheme="minorHAnsi"/>
          <w:color w:val="auto"/>
          <w:sz w:val="24"/>
          <w:szCs w:val="24"/>
          <w:lang w:val="el-GR" w:eastAsia="el-GR"/>
        </w:rPr>
        <w:t xml:space="preserve"> με συμβάσεις εκ των οποίων τουλάχιστον η μία (1) θα είναι εξάμηνης ή μεγαλύτερης διάρκειας. Ως σύμβαση εξάμηνης διάρκειας δύναται να θεωρηθ</w:t>
      </w:r>
      <w:r w:rsidR="004030DF">
        <w:rPr>
          <w:rStyle w:val="FontStyle227"/>
          <w:rFonts w:asciiTheme="minorHAnsi" w:hAnsiTheme="minorHAnsi"/>
          <w:color w:val="auto"/>
          <w:sz w:val="24"/>
          <w:szCs w:val="24"/>
          <w:lang w:val="el-GR" w:eastAsia="el-GR"/>
        </w:rPr>
        <w:t>ούν</w:t>
      </w:r>
      <w:r w:rsidR="000F2A64">
        <w:rPr>
          <w:rStyle w:val="FontStyle227"/>
          <w:rFonts w:asciiTheme="minorHAnsi" w:hAnsiTheme="minorHAnsi"/>
          <w:color w:val="auto"/>
          <w:sz w:val="24"/>
          <w:szCs w:val="24"/>
          <w:lang w:val="el-GR" w:eastAsia="el-GR"/>
        </w:rPr>
        <w:t xml:space="preserve"> και διαδοχικές συμβάσεις μικρότερης διάρκειας στον ίδιο εργοδότη.</w:t>
      </w:r>
      <w:r w:rsidR="003B22B1" w:rsidRPr="00FB06D4">
        <w:rPr>
          <w:rStyle w:val="FontStyle227"/>
          <w:rFonts w:asciiTheme="minorHAnsi" w:hAnsiTheme="minorHAnsi"/>
          <w:sz w:val="24"/>
          <w:szCs w:val="24"/>
          <w:lang w:val="el-GR" w:eastAsia="el-GR"/>
        </w:rPr>
        <w:t xml:space="preserve"> </w:t>
      </w:r>
    </w:p>
    <w:p w14:paraId="257E7F91" w14:textId="261D1256" w:rsidR="00203FF4" w:rsidRPr="00FB06D4" w:rsidRDefault="0058700E" w:rsidP="00656F13">
      <w:pPr>
        <w:pStyle w:val="Style9"/>
        <w:widowControl/>
        <w:spacing w:line="240" w:lineRule="auto"/>
        <w:ind w:left="567" w:right="601"/>
        <w:rPr>
          <w:rStyle w:val="FontStyle227"/>
          <w:rFonts w:asciiTheme="minorHAnsi" w:hAnsiTheme="minorHAnsi"/>
          <w:sz w:val="24"/>
          <w:szCs w:val="24"/>
          <w:lang w:val="el-GR" w:eastAsia="el-GR"/>
        </w:rPr>
      </w:pPr>
      <w:r w:rsidRPr="00FB06D4">
        <w:rPr>
          <w:rStyle w:val="FontStyle227"/>
          <w:rFonts w:asciiTheme="minorHAnsi" w:hAnsiTheme="minorHAnsi"/>
          <w:sz w:val="24"/>
          <w:szCs w:val="24"/>
          <w:lang w:val="el-GR" w:eastAsia="el-GR"/>
        </w:rPr>
        <w:t xml:space="preserve">γ) </w:t>
      </w:r>
      <w:r w:rsidRPr="00FB06D4">
        <w:rPr>
          <w:rStyle w:val="FontStyle227"/>
          <w:rFonts w:asciiTheme="minorHAnsi" w:hAnsiTheme="minorHAnsi"/>
          <w:sz w:val="24"/>
          <w:szCs w:val="24"/>
          <w:lang w:val="el-GR" w:eastAsia="el-GR"/>
        </w:rPr>
        <w:tab/>
        <w:t>διαθέτουν τα οικονομικά και χρηματοοικονομικά κριτήρια του άρθρου 1</w:t>
      </w:r>
      <w:r w:rsidR="00A3385D" w:rsidRPr="00FB06D4">
        <w:rPr>
          <w:rStyle w:val="FontStyle227"/>
          <w:rFonts w:asciiTheme="minorHAnsi" w:hAnsiTheme="minorHAnsi"/>
          <w:sz w:val="24"/>
          <w:szCs w:val="24"/>
          <w:lang w:val="el-GR" w:eastAsia="el-GR"/>
        </w:rPr>
        <w:t>5</w:t>
      </w:r>
      <w:r w:rsidR="00203FF4" w:rsidRPr="00FB06D4">
        <w:rPr>
          <w:rStyle w:val="FontStyle227"/>
          <w:rFonts w:asciiTheme="minorHAnsi" w:hAnsiTheme="minorHAnsi"/>
          <w:sz w:val="24"/>
          <w:szCs w:val="24"/>
          <w:lang w:val="el-GR" w:eastAsia="el-GR"/>
        </w:rPr>
        <w:t>.</w:t>
      </w:r>
      <w:r w:rsidR="00A3385D" w:rsidRPr="00FB06D4">
        <w:rPr>
          <w:rStyle w:val="FontStyle227"/>
          <w:rFonts w:asciiTheme="minorHAnsi" w:hAnsiTheme="minorHAnsi"/>
          <w:sz w:val="24"/>
          <w:szCs w:val="24"/>
          <w:lang w:val="el-GR" w:eastAsia="el-GR"/>
        </w:rPr>
        <w:t>2</w:t>
      </w:r>
    </w:p>
    <w:p w14:paraId="00F0B233" w14:textId="77777777" w:rsidR="008D54C2" w:rsidRPr="00FB06D4" w:rsidRDefault="008D54C2" w:rsidP="00E8277C">
      <w:pPr>
        <w:pStyle w:val="Style9"/>
        <w:widowControl/>
        <w:spacing w:after="120" w:line="240" w:lineRule="auto"/>
        <w:rPr>
          <w:rStyle w:val="FontStyle227"/>
          <w:rFonts w:asciiTheme="minorHAnsi" w:hAnsiTheme="minorHAnsi"/>
          <w:sz w:val="24"/>
          <w:szCs w:val="24"/>
          <w:lang w:val="el-GR" w:eastAsia="el-GR"/>
        </w:rPr>
      </w:pPr>
    </w:p>
    <w:p w14:paraId="2CF0FDCF" w14:textId="77777777" w:rsidR="008D54C2" w:rsidRPr="00FB06D4" w:rsidRDefault="008D54C2" w:rsidP="00E8277C">
      <w:pPr>
        <w:pStyle w:val="Style9"/>
        <w:widowControl/>
        <w:spacing w:after="120" w:line="240" w:lineRule="auto"/>
        <w:rPr>
          <w:rFonts w:asciiTheme="minorHAnsi" w:eastAsia="Times New Roman" w:hAnsiTheme="minorHAnsi"/>
          <w:b/>
          <w:lang w:val="el-GR" w:eastAsia="zh-CN"/>
        </w:rPr>
      </w:pPr>
      <w:r w:rsidRPr="00FB06D4">
        <w:rPr>
          <w:rFonts w:asciiTheme="minorHAnsi" w:eastAsia="Times New Roman" w:hAnsiTheme="minorHAnsi"/>
          <w:b/>
          <w:lang w:val="el-GR" w:eastAsia="zh-CN"/>
        </w:rPr>
        <w:t>Άρθρο 15. Κριτήρια Επιλογής</w:t>
      </w:r>
    </w:p>
    <w:p w14:paraId="3445B948" w14:textId="77777777" w:rsidR="008D54C2" w:rsidRPr="00FB06D4" w:rsidRDefault="008D54C2" w:rsidP="008924D2">
      <w:pPr>
        <w:pStyle w:val="Default"/>
        <w:ind w:left="567"/>
        <w:jc w:val="both"/>
        <w:rPr>
          <w:rFonts w:asciiTheme="minorHAnsi" w:eastAsia="Times New Roman" w:hAnsiTheme="minorHAnsi" w:cs="Tahoma"/>
          <w:color w:val="auto"/>
          <w:lang w:eastAsia="zh-CN"/>
        </w:rPr>
      </w:pPr>
      <w:r w:rsidRPr="00FB06D4">
        <w:rPr>
          <w:rFonts w:asciiTheme="minorHAnsi" w:eastAsia="Times New Roman" w:hAnsiTheme="minorHAnsi" w:cs="Tahoma"/>
          <w:color w:val="auto"/>
          <w:lang w:eastAsia="zh-CN"/>
        </w:rPr>
        <w:t>Κάθε υποψήφιος που ενδιαφέρεται να μετάσχει στον Διαγωνισμό μεμονωμένα ή ως μέλος Κοινοπραξίας ή ως μέλος Ένωσης θα αξιολογηθεί σύμφωνα με τα κάτωθι κριτήρια:</w:t>
      </w:r>
    </w:p>
    <w:p w14:paraId="7C4DBE69" w14:textId="60CF5F66" w:rsidR="008D54C2" w:rsidRPr="00FB06D4" w:rsidRDefault="008D54C2" w:rsidP="008924D2">
      <w:pPr>
        <w:pStyle w:val="Default"/>
        <w:ind w:left="567" w:hanging="567"/>
        <w:jc w:val="both"/>
        <w:rPr>
          <w:rFonts w:asciiTheme="minorHAnsi" w:eastAsia="Times New Roman" w:hAnsiTheme="minorHAnsi" w:cs="Tahoma"/>
          <w:b/>
          <w:color w:val="auto"/>
          <w:lang w:eastAsia="zh-CN"/>
        </w:rPr>
      </w:pPr>
      <w:r w:rsidRPr="00FB06D4">
        <w:rPr>
          <w:rFonts w:asciiTheme="minorHAnsi" w:eastAsia="Times New Roman" w:hAnsiTheme="minorHAnsi" w:cs="Tahoma"/>
          <w:b/>
          <w:color w:val="auto"/>
          <w:lang w:eastAsia="zh-CN"/>
        </w:rPr>
        <w:t>15.1</w:t>
      </w:r>
      <w:r w:rsidRPr="00FB06D4">
        <w:rPr>
          <w:rFonts w:asciiTheme="minorHAnsi" w:eastAsia="Times New Roman" w:hAnsiTheme="minorHAnsi" w:cs="Tahoma"/>
          <w:b/>
          <w:color w:val="auto"/>
          <w:lang w:eastAsia="zh-CN"/>
        </w:rPr>
        <w:tab/>
        <w:t xml:space="preserve">Κριτήρια Ποιοτικής Επιλογής –  εξειδικευμένες γνώσεις. </w:t>
      </w:r>
    </w:p>
    <w:p w14:paraId="4D8EBA1B" w14:textId="0A919A80" w:rsidR="00C631CF" w:rsidRPr="00FB06D4" w:rsidRDefault="00C631CF" w:rsidP="008924D2">
      <w:pPr>
        <w:pStyle w:val="Default"/>
        <w:ind w:left="567"/>
        <w:jc w:val="both"/>
        <w:rPr>
          <w:rFonts w:asciiTheme="minorHAnsi" w:eastAsia="Times New Roman" w:hAnsiTheme="minorHAnsi" w:cs="Tahoma"/>
          <w:color w:val="auto"/>
          <w:lang w:eastAsia="zh-CN"/>
        </w:rPr>
      </w:pPr>
      <w:r w:rsidRPr="00FB06D4">
        <w:rPr>
          <w:rFonts w:asciiTheme="minorHAnsi" w:eastAsia="Times New Roman" w:hAnsiTheme="minorHAnsi" w:cs="Tahoma"/>
          <w:color w:val="auto"/>
          <w:lang w:eastAsia="zh-CN"/>
        </w:rPr>
        <w:t xml:space="preserve">Κάθε Επιχείρηση που θα μετάσχει στον Διαγωνισμό μεμονωμένα ή ως μέλος Κοινοπραξίας ή ως μέλος Ένωσης οφείλει να διαθέτει, </w:t>
      </w:r>
      <w:r w:rsidRPr="00FB06D4">
        <w:rPr>
          <w:rFonts w:asciiTheme="minorHAnsi" w:eastAsia="Times New Roman" w:hAnsiTheme="minorHAnsi" w:cs="Tahoma"/>
          <w:b/>
          <w:color w:val="auto"/>
          <w:lang w:eastAsia="zh-CN"/>
        </w:rPr>
        <w:t>επί ποινή αποκλεισμού</w:t>
      </w:r>
      <w:r w:rsidRPr="00FB06D4">
        <w:rPr>
          <w:rFonts w:asciiTheme="minorHAnsi" w:eastAsia="Times New Roman" w:hAnsiTheme="minorHAnsi" w:cs="Tahoma"/>
          <w:color w:val="auto"/>
          <w:lang w:eastAsia="zh-CN"/>
        </w:rPr>
        <w:t>, τα παρακάτω</w:t>
      </w:r>
      <w:r w:rsidR="00B5772B">
        <w:rPr>
          <w:rFonts w:asciiTheme="minorHAnsi" w:eastAsia="Times New Roman" w:hAnsiTheme="minorHAnsi" w:cs="Tahoma"/>
          <w:color w:val="auto"/>
          <w:lang w:eastAsia="zh-CN"/>
        </w:rPr>
        <w:t>:</w:t>
      </w:r>
    </w:p>
    <w:p w14:paraId="7786704D" w14:textId="77777777" w:rsidR="00C631CF" w:rsidRPr="00FB06D4" w:rsidRDefault="00C631CF" w:rsidP="00787F90">
      <w:pPr>
        <w:pStyle w:val="Default"/>
        <w:numPr>
          <w:ilvl w:val="2"/>
          <w:numId w:val="8"/>
        </w:numPr>
        <w:ind w:left="851" w:hanging="284"/>
        <w:jc w:val="both"/>
        <w:rPr>
          <w:rFonts w:asciiTheme="minorHAnsi" w:eastAsia="Times New Roman" w:hAnsiTheme="minorHAnsi" w:cs="Tahoma"/>
          <w:color w:val="auto"/>
          <w:lang w:eastAsia="zh-CN"/>
        </w:rPr>
      </w:pPr>
      <w:r w:rsidRPr="00FB06D4">
        <w:rPr>
          <w:rFonts w:asciiTheme="minorHAnsi" w:eastAsia="Times New Roman" w:hAnsiTheme="minorHAnsi" w:cs="Tahoma"/>
          <w:color w:val="auto"/>
          <w:lang w:eastAsia="zh-CN"/>
        </w:rPr>
        <w:t xml:space="preserve">Να μη βρίσκεται σε πτώχευση, εκκαθάριση, αναγκαστική διαχείριση και να μην έχει κινηθεί εναντίον του διαδικασία κήρυξης σε πτώχευση, εκκαθάριση ή αναγκαστική διαχείριση. </w:t>
      </w:r>
    </w:p>
    <w:p w14:paraId="7B8F39A6" w14:textId="77777777" w:rsidR="00C631CF" w:rsidRPr="00FB06D4" w:rsidRDefault="00C631CF" w:rsidP="00787F90">
      <w:pPr>
        <w:pStyle w:val="Default"/>
        <w:numPr>
          <w:ilvl w:val="2"/>
          <w:numId w:val="8"/>
        </w:numPr>
        <w:ind w:left="851" w:hanging="284"/>
        <w:jc w:val="both"/>
        <w:rPr>
          <w:rFonts w:asciiTheme="minorHAnsi" w:eastAsia="Times New Roman" w:hAnsiTheme="minorHAnsi" w:cs="Tahoma"/>
          <w:color w:val="auto"/>
          <w:lang w:eastAsia="zh-CN"/>
        </w:rPr>
      </w:pPr>
      <w:r w:rsidRPr="00FB06D4">
        <w:rPr>
          <w:rFonts w:asciiTheme="minorHAnsi" w:eastAsia="Times New Roman" w:hAnsiTheme="minorHAnsi" w:cs="Tahoma"/>
          <w:color w:val="auto"/>
          <w:lang w:eastAsia="zh-CN"/>
        </w:rPr>
        <w:t xml:space="preserve">Να μην έχουν καταδικαστεί αμετάκλητα </w:t>
      </w:r>
      <w:bookmarkStart w:id="28" w:name="_Hlk10631117"/>
      <w:r w:rsidRPr="00FB06D4">
        <w:rPr>
          <w:rFonts w:asciiTheme="minorHAnsi" w:eastAsia="Times New Roman" w:hAnsiTheme="minorHAnsi" w:cs="Tahoma"/>
          <w:color w:val="auto"/>
          <w:lang w:eastAsia="zh-CN"/>
        </w:rPr>
        <w:t>οι διαχειριστές σε περίπτωση ομόρρυθμων (Ο.Ε.), ετερόρρυθμων (Ε.Ε.) και εταιρειών περιορισμένης ευθύνης (Ε.Π.Ε.) και Ιδιωτικών κεφαλαιουχικών εταιρειών (ΙΚΕ) , ο πρόεδρος και ο διευθύνων σύμβουλος σε περίπτωση ανώνυμης εταιρείας (Α.Ε.), τα φυσικά πρόσωπα που ασκούν</w:t>
      </w:r>
      <w:r w:rsidRPr="00FB06D4">
        <w:rPr>
          <w:rFonts w:asciiTheme="minorHAnsi" w:hAnsiTheme="minorHAnsi" w:cs="Tahoma"/>
          <w:color w:val="auto"/>
        </w:rPr>
        <w:t xml:space="preserve"> </w:t>
      </w:r>
      <w:r w:rsidRPr="00FB06D4">
        <w:rPr>
          <w:rFonts w:asciiTheme="minorHAnsi" w:eastAsia="Times New Roman" w:hAnsiTheme="minorHAnsi" w:cs="Tahoma"/>
          <w:color w:val="auto"/>
          <w:lang w:eastAsia="zh-CN"/>
        </w:rPr>
        <w:t>τη διοίκησή του</w:t>
      </w:r>
      <w:bookmarkEnd w:id="28"/>
      <w:r w:rsidRPr="00FB06D4">
        <w:rPr>
          <w:rFonts w:asciiTheme="minorHAnsi" w:eastAsia="Times New Roman" w:hAnsiTheme="minorHAnsi" w:cs="Tahoma"/>
          <w:color w:val="auto"/>
          <w:lang w:eastAsia="zh-CN"/>
        </w:rPr>
        <w:t xml:space="preserve"> σε κάθε άλλη περίπτωση για: </w:t>
      </w:r>
    </w:p>
    <w:p w14:paraId="5BE28E0B" w14:textId="77777777" w:rsidR="00C631CF" w:rsidRPr="008924D2" w:rsidRDefault="00C631CF" w:rsidP="00787F90">
      <w:pPr>
        <w:pStyle w:val="Default"/>
        <w:numPr>
          <w:ilvl w:val="0"/>
          <w:numId w:val="10"/>
        </w:numPr>
        <w:ind w:left="1418" w:hanging="567"/>
        <w:jc w:val="both"/>
        <w:rPr>
          <w:rFonts w:asciiTheme="minorHAnsi" w:eastAsia="Times New Roman" w:hAnsiTheme="minorHAnsi" w:cs="Tahoma"/>
          <w:color w:val="auto"/>
          <w:lang w:eastAsia="zh-CN"/>
        </w:rPr>
      </w:pPr>
      <w:r w:rsidRPr="00FB06D4">
        <w:rPr>
          <w:rFonts w:asciiTheme="minorHAnsi" w:eastAsia="Times New Roman" w:hAnsiTheme="minorHAnsi" w:cs="Tahoma"/>
          <w:color w:val="auto"/>
          <w:lang w:eastAsia="zh-CN"/>
        </w:rPr>
        <w:t>συμμετοχή σε εγκληματική οργάνωση, κατά το άρθρο 2 παρ.1 της κοινής δράσης της υπ’ αριθ. 98/773/ΔΕΥ του Συμβουλίου της Ευρωπαϊκής Ένωσης</w:t>
      </w:r>
      <w:r w:rsidRPr="008924D2">
        <w:rPr>
          <w:rFonts w:asciiTheme="minorHAnsi" w:eastAsia="Times New Roman" w:hAnsiTheme="minorHAnsi" w:cs="Tahoma"/>
          <w:color w:val="auto"/>
          <w:lang w:eastAsia="zh-CN"/>
        </w:rPr>
        <w:t>.</w:t>
      </w:r>
    </w:p>
    <w:p w14:paraId="1D7034EF" w14:textId="77777777" w:rsidR="00C631CF" w:rsidRPr="00FB06D4" w:rsidRDefault="00C631CF" w:rsidP="00787F90">
      <w:pPr>
        <w:pStyle w:val="Default"/>
        <w:numPr>
          <w:ilvl w:val="0"/>
          <w:numId w:val="10"/>
        </w:numPr>
        <w:ind w:left="1418" w:hanging="567"/>
        <w:jc w:val="both"/>
        <w:rPr>
          <w:rFonts w:asciiTheme="minorHAnsi" w:eastAsia="Times New Roman" w:hAnsiTheme="minorHAnsi" w:cs="Tahoma"/>
          <w:color w:val="auto"/>
          <w:lang w:val="en-US" w:eastAsia="zh-CN"/>
        </w:rPr>
      </w:pPr>
      <w:r w:rsidRPr="00FB06D4">
        <w:rPr>
          <w:rFonts w:asciiTheme="minorHAnsi" w:eastAsia="Times New Roman" w:hAnsiTheme="minorHAnsi" w:cs="Tahoma"/>
          <w:color w:val="auto"/>
          <w:lang w:eastAsia="zh-CN"/>
        </w:rPr>
        <w:lastRenderedPageBreak/>
        <w:t xml:space="preserve">δωροδοκία, κατά το άρθρο 3 της πράξης του Συμβουλίου της 26ης Μαΐου 1997 (21) και στο άρθρο 3 παρ.1 της κοινής δράσης υπ’ </w:t>
      </w:r>
      <w:proofErr w:type="spellStart"/>
      <w:r w:rsidRPr="00FB06D4">
        <w:rPr>
          <w:rFonts w:asciiTheme="minorHAnsi" w:eastAsia="Times New Roman" w:hAnsiTheme="minorHAnsi" w:cs="Tahoma"/>
          <w:color w:val="auto"/>
          <w:lang w:eastAsia="zh-CN"/>
        </w:rPr>
        <w:t>αριθμ</w:t>
      </w:r>
      <w:proofErr w:type="spellEnd"/>
      <w:r w:rsidRPr="00FB06D4">
        <w:rPr>
          <w:rFonts w:asciiTheme="minorHAnsi" w:eastAsia="Times New Roman" w:hAnsiTheme="minorHAnsi" w:cs="Tahoma"/>
          <w:color w:val="auto"/>
          <w:lang w:eastAsia="zh-CN"/>
        </w:rPr>
        <w:t>. 98/742/ΚΕΠΠΑ του Συμβουλίου</w:t>
      </w:r>
    </w:p>
    <w:p w14:paraId="74AB6EBE" w14:textId="77777777" w:rsidR="00C631CF" w:rsidRPr="00FB06D4" w:rsidRDefault="00C631CF" w:rsidP="00787F90">
      <w:pPr>
        <w:pStyle w:val="Default"/>
        <w:numPr>
          <w:ilvl w:val="0"/>
          <w:numId w:val="10"/>
        </w:numPr>
        <w:ind w:left="1418" w:hanging="567"/>
        <w:jc w:val="both"/>
        <w:rPr>
          <w:rFonts w:asciiTheme="minorHAnsi" w:eastAsia="Times New Roman" w:hAnsiTheme="minorHAnsi" w:cs="Tahoma"/>
          <w:color w:val="auto"/>
          <w:lang w:eastAsia="zh-CN"/>
        </w:rPr>
      </w:pPr>
      <w:r w:rsidRPr="00FB06D4">
        <w:rPr>
          <w:rFonts w:asciiTheme="minorHAnsi" w:eastAsia="Times New Roman" w:hAnsiTheme="minorHAnsi" w:cs="Tahoma"/>
          <w:color w:val="auto"/>
          <w:lang w:eastAsia="zh-CN"/>
        </w:rPr>
        <w:t xml:space="preserve">απάτη, κατά την έννοια του άρθρου 1 της σύμβασης για την προστασία των οικονομικών συμφερόντων των Ευρωπαϊκών Κοινοτήτων </w:t>
      </w:r>
    </w:p>
    <w:p w14:paraId="6FC45885" w14:textId="77777777" w:rsidR="00C631CF" w:rsidRPr="00FB06D4" w:rsidRDefault="00C631CF" w:rsidP="00787F90">
      <w:pPr>
        <w:pStyle w:val="Default"/>
        <w:numPr>
          <w:ilvl w:val="0"/>
          <w:numId w:val="10"/>
        </w:numPr>
        <w:ind w:left="1418" w:hanging="567"/>
        <w:jc w:val="both"/>
        <w:rPr>
          <w:rFonts w:asciiTheme="minorHAnsi" w:eastAsia="Times New Roman" w:hAnsiTheme="minorHAnsi" w:cs="Tahoma"/>
          <w:color w:val="auto"/>
          <w:lang w:eastAsia="zh-CN"/>
        </w:rPr>
      </w:pPr>
      <w:r w:rsidRPr="00FB06D4">
        <w:rPr>
          <w:rFonts w:asciiTheme="minorHAnsi" w:hAnsiTheme="minorHAnsi" w:cs="Tahoma"/>
          <w:color w:val="auto"/>
        </w:rPr>
        <w:t xml:space="preserve">νομιμοποίηση εσόδων από παράνομες δραστηριότητες, κατά το άρθρο 1 της υπ’ αριθ. 91./308/ΕΟΚ οδηγίας του Συμβουλίου, για την πρόληψη χρησιμοποίησης του χρηματοπιστωτικού συστήματος για τη νομιμοποίηση εσόδων από παράνομες δραστηριότητες </w:t>
      </w:r>
    </w:p>
    <w:p w14:paraId="5A84DCED" w14:textId="77777777" w:rsidR="00C631CF" w:rsidRPr="00FB06D4" w:rsidRDefault="00C631CF" w:rsidP="00787F90">
      <w:pPr>
        <w:pStyle w:val="Default"/>
        <w:numPr>
          <w:ilvl w:val="0"/>
          <w:numId w:val="10"/>
        </w:numPr>
        <w:ind w:left="1418" w:hanging="567"/>
        <w:jc w:val="both"/>
        <w:rPr>
          <w:rFonts w:asciiTheme="minorHAnsi" w:eastAsia="Times New Roman" w:hAnsiTheme="minorHAnsi" w:cs="Tahoma"/>
          <w:color w:val="auto"/>
          <w:lang w:val="en-US" w:eastAsia="zh-CN"/>
        </w:rPr>
      </w:pPr>
      <w:r w:rsidRPr="00FB06D4">
        <w:rPr>
          <w:rFonts w:asciiTheme="minorHAnsi" w:eastAsia="Times New Roman" w:hAnsiTheme="minorHAnsi" w:cs="Tahoma"/>
          <w:color w:val="auto"/>
          <w:lang w:eastAsia="zh-CN"/>
        </w:rPr>
        <w:t xml:space="preserve">υπεξαίρεση (375 Π.Κ) </w:t>
      </w:r>
    </w:p>
    <w:p w14:paraId="361C5E9E" w14:textId="77777777" w:rsidR="00C631CF" w:rsidRPr="00FB06D4" w:rsidRDefault="00C631CF" w:rsidP="00787F90">
      <w:pPr>
        <w:pStyle w:val="Default"/>
        <w:numPr>
          <w:ilvl w:val="0"/>
          <w:numId w:val="10"/>
        </w:numPr>
        <w:ind w:left="1418" w:hanging="567"/>
        <w:jc w:val="both"/>
        <w:rPr>
          <w:rFonts w:asciiTheme="minorHAnsi" w:eastAsia="Times New Roman" w:hAnsiTheme="minorHAnsi" w:cs="Tahoma"/>
          <w:color w:val="auto"/>
          <w:lang w:val="en-US" w:eastAsia="zh-CN"/>
        </w:rPr>
      </w:pPr>
      <w:r w:rsidRPr="00FB06D4">
        <w:rPr>
          <w:rFonts w:asciiTheme="minorHAnsi" w:eastAsia="Times New Roman" w:hAnsiTheme="minorHAnsi" w:cs="Tahoma"/>
          <w:color w:val="auto"/>
          <w:lang w:eastAsia="zh-CN"/>
        </w:rPr>
        <w:t xml:space="preserve">απάτη (386-388 Π.Κ.) </w:t>
      </w:r>
    </w:p>
    <w:p w14:paraId="7966AA2A" w14:textId="77777777" w:rsidR="00C631CF" w:rsidRPr="00FB06D4" w:rsidRDefault="00C631CF" w:rsidP="00787F90">
      <w:pPr>
        <w:pStyle w:val="Default"/>
        <w:numPr>
          <w:ilvl w:val="0"/>
          <w:numId w:val="10"/>
        </w:numPr>
        <w:ind w:left="1418" w:hanging="567"/>
        <w:jc w:val="both"/>
        <w:rPr>
          <w:rFonts w:asciiTheme="minorHAnsi" w:eastAsia="Times New Roman" w:hAnsiTheme="minorHAnsi" w:cs="Tahoma"/>
          <w:color w:val="auto"/>
          <w:lang w:val="en-US" w:eastAsia="zh-CN"/>
        </w:rPr>
      </w:pPr>
      <w:r w:rsidRPr="00FB06D4">
        <w:rPr>
          <w:rFonts w:asciiTheme="minorHAnsi" w:eastAsia="Times New Roman" w:hAnsiTheme="minorHAnsi" w:cs="Tahoma"/>
          <w:color w:val="auto"/>
          <w:lang w:eastAsia="zh-CN"/>
        </w:rPr>
        <w:t xml:space="preserve">εκβίαση (385 Π.Κ.) </w:t>
      </w:r>
    </w:p>
    <w:p w14:paraId="729AF422" w14:textId="77777777" w:rsidR="00C631CF" w:rsidRPr="00FB06D4" w:rsidRDefault="00C631CF" w:rsidP="00787F90">
      <w:pPr>
        <w:pStyle w:val="Default"/>
        <w:numPr>
          <w:ilvl w:val="0"/>
          <w:numId w:val="10"/>
        </w:numPr>
        <w:ind w:left="1418" w:hanging="567"/>
        <w:jc w:val="both"/>
        <w:rPr>
          <w:rFonts w:asciiTheme="minorHAnsi" w:eastAsia="Times New Roman" w:hAnsiTheme="minorHAnsi" w:cs="Tahoma"/>
          <w:color w:val="auto"/>
          <w:lang w:val="en-US" w:eastAsia="zh-CN"/>
        </w:rPr>
      </w:pPr>
      <w:r w:rsidRPr="00FB06D4">
        <w:rPr>
          <w:rFonts w:asciiTheme="minorHAnsi" w:eastAsia="Times New Roman" w:hAnsiTheme="minorHAnsi" w:cs="Tahoma"/>
          <w:color w:val="auto"/>
          <w:lang w:eastAsia="zh-CN"/>
        </w:rPr>
        <w:t>πλαστογραφία (216-218 Π.Κ.)</w:t>
      </w:r>
    </w:p>
    <w:p w14:paraId="3D94A554" w14:textId="77777777" w:rsidR="00C631CF" w:rsidRPr="00FB06D4" w:rsidRDefault="00C631CF" w:rsidP="00787F90">
      <w:pPr>
        <w:pStyle w:val="Default"/>
        <w:numPr>
          <w:ilvl w:val="0"/>
          <w:numId w:val="10"/>
        </w:numPr>
        <w:ind w:left="1418" w:hanging="567"/>
        <w:jc w:val="both"/>
        <w:rPr>
          <w:rFonts w:asciiTheme="minorHAnsi" w:eastAsia="Times New Roman" w:hAnsiTheme="minorHAnsi" w:cs="Tahoma"/>
          <w:color w:val="auto"/>
          <w:lang w:val="en-US" w:eastAsia="zh-CN"/>
        </w:rPr>
      </w:pPr>
      <w:r w:rsidRPr="00FB06D4">
        <w:rPr>
          <w:rFonts w:asciiTheme="minorHAnsi" w:eastAsia="Times New Roman" w:hAnsiTheme="minorHAnsi" w:cs="Tahoma"/>
          <w:color w:val="auto"/>
          <w:lang w:eastAsia="zh-CN"/>
        </w:rPr>
        <w:t xml:space="preserve">ψευδορκία (224 Π.Κ.) </w:t>
      </w:r>
    </w:p>
    <w:p w14:paraId="0A974D6D" w14:textId="77777777" w:rsidR="00C631CF" w:rsidRPr="00FB06D4" w:rsidRDefault="00C631CF" w:rsidP="00787F90">
      <w:pPr>
        <w:pStyle w:val="Default"/>
        <w:numPr>
          <w:ilvl w:val="0"/>
          <w:numId w:val="10"/>
        </w:numPr>
        <w:ind w:left="1418" w:hanging="567"/>
        <w:jc w:val="both"/>
        <w:rPr>
          <w:rFonts w:asciiTheme="minorHAnsi" w:eastAsia="Times New Roman" w:hAnsiTheme="minorHAnsi" w:cs="Tahoma"/>
          <w:color w:val="auto"/>
          <w:lang w:val="en-US" w:eastAsia="zh-CN"/>
        </w:rPr>
      </w:pPr>
      <w:r w:rsidRPr="00FB06D4">
        <w:rPr>
          <w:rFonts w:asciiTheme="minorHAnsi" w:eastAsia="Times New Roman" w:hAnsiTheme="minorHAnsi" w:cs="Tahoma"/>
          <w:color w:val="auto"/>
          <w:lang w:eastAsia="zh-CN"/>
        </w:rPr>
        <w:t xml:space="preserve">δωροδοκία (235-237 Π.Κ.) </w:t>
      </w:r>
    </w:p>
    <w:p w14:paraId="69821421" w14:textId="77777777" w:rsidR="00C631CF" w:rsidRPr="00FB06D4" w:rsidRDefault="00C631CF" w:rsidP="00787F90">
      <w:pPr>
        <w:pStyle w:val="Default"/>
        <w:numPr>
          <w:ilvl w:val="0"/>
          <w:numId w:val="10"/>
        </w:numPr>
        <w:ind w:left="1418" w:hanging="567"/>
        <w:jc w:val="both"/>
        <w:rPr>
          <w:rFonts w:asciiTheme="minorHAnsi" w:eastAsia="Times New Roman" w:hAnsiTheme="minorHAnsi" w:cs="Tahoma"/>
          <w:color w:val="auto"/>
          <w:lang w:val="en-US" w:eastAsia="zh-CN"/>
        </w:rPr>
      </w:pPr>
      <w:r w:rsidRPr="00FB06D4">
        <w:rPr>
          <w:rFonts w:asciiTheme="minorHAnsi" w:eastAsia="Times New Roman" w:hAnsiTheme="minorHAnsi" w:cs="Tahoma"/>
          <w:color w:val="auto"/>
          <w:lang w:eastAsia="zh-CN"/>
        </w:rPr>
        <w:t xml:space="preserve">δόλια χρεοκοπία (398 Π.Κ.). </w:t>
      </w:r>
    </w:p>
    <w:p w14:paraId="3E4B2568" w14:textId="77777777" w:rsidR="00C631CF" w:rsidRPr="00FB06D4" w:rsidRDefault="00C631CF" w:rsidP="00787F90">
      <w:pPr>
        <w:pStyle w:val="Default"/>
        <w:numPr>
          <w:ilvl w:val="2"/>
          <w:numId w:val="8"/>
        </w:numPr>
        <w:ind w:left="851" w:hanging="284"/>
        <w:jc w:val="both"/>
        <w:rPr>
          <w:rFonts w:asciiTheme="minorHAnsi" w:eastAsia="Times New Roman" w:hAnsiTheme="minorHAnsi" w:cs="Tahoma"/>
          <w:color w:val="auto"/>
          <w:lang w:eastAsia="zh-CN"/>
        </w:rPr>
      </w:pPr>
      <w:bookmarkStart w:id="29" w:name="_Hlk10631528"/>
      <w:r w:rsidRPr="00FB06D4">
        <w:rPr>
          <w:rFonts w:asciiTheme="minorHAnsi" w:eastAsia="Times New Roman" w:hAnsiTheme="minorHAnsi" w:cs="Tahoma"/>
          <w:color w:val="auto"/>
          <w:lang w:eastAsia="zh-CN"/>
        </w:rPr>
        <w:t xml:space="preserve">Να έχει εκπληρώσει τις υποχρεώσεις της, όσον αφορά στην καταβολή των εισφορών Κοινωνικής Ασφάλισης, σύμφωνα με την ισχύουσα Ελληνική νομοθεσία (εφόσον είναι ημεδαπή ή αλλοδαπή μεν αλλά που έχει ήδη αναπτύξει δραστηριότητα στην Ελλάδα) ή σύμφωνα με τη νομοθεσία της χώρας όπου είναι εγκατεστημένη. </w:t>
      </w:r>
      <w:bookmarkEnd w:id="29"/>
    </w:p>
    <w:p w14:paraId="63E6E471" w14:textId="77777777" w:rsidR="00C631CF" w:rsidRPr="00DF3C71" w:rsidRDefault="00C631CF" w:rsidP="00787F90">
      <w:pPr>
        <w:pStyle w:val="Default"/>
        <w:numPr>
          <w:ilvl w:val="2"/>
          <w:numId w:val="8"/>
        </w:numPr>
        <w:ind w:left="851" w:hanging="284"/>
        <w:jc w:val="both"/>
        <w:rPr>
          <w:rFonts w:asciiTheme="minorHAnsi" w:eastAsia="Times New Roman" w:hAnsiTheme="minorHAnsi" w:cs="Tahoma"/>
          <w:color w:val="auto"/>
          <w:lang w:eastAsia="zh-CN"/>
        </w:rPr>
      </w:pPr>
      <w:r w:rsidRPr="00DF3C71">
        <w:rPr>
          <w:rFonts w:asciiTheme="minorHAnsi" w:eastAsia="Times New Roman" w:hAnsiTheme="minorHAnsi" w:cs="Tahoma"/>
          <w:color w:val="auto"/>
          <w:lang w:eastAsia="zh-CN"/>
        </w:rPr>
        <w:t>Να</w:t>
      </w:r>
      <w:r w:rsidRPr="00FB06D4">
        <w:rPr>
          <w:rFonts w:asciiTheme="minorHAnsi" w:eastAsia="Times New Roman" w:hAnsiTheme="minorHAnsi" w:cs="Tahoma"/>
          <w:color w:val="auto"/>
          <w:lang w:eastAsia="zh-CN"/>
        </w:rPr>
        <w:t xml:space="preserve"> έχει εκπληρώσει τις υποχρεώσεις της, όσον αφορά στην καταβολή των φόρων, σύμφωνα με την ισχύουσα Ελληνική Νομοθεσία (σε περίπτωση που είναι εγκατεστημένη </w:t>
      </w:r>
      <w:r w:rsidRPr="00DF3C71">
        <w:rPr>
          <w:rFonts w:asciiTheme="minorHAnsi" w:eastAsia="Times New Roman" w:hAnsiTheme="minorHAnsi" w:cs="Tahoma"/>
          <w:color w:val="auto"/>
          <w:lang w:eastAsia="zh-CN"/>
        </w:rPr>
        <w:t xml:space="preserve">στην Ελλάδα) ή σύμφωνα με τη νομοθεσία της χώρας όπου είναι εγκατεστημένη. </w:t>
      </w:r>
    </w:p>
    <w:p w14:paraId="2BD69ED7" w14:textId="726E44FF" w:rsidR="00C631CF" w:rsidRPr="00DF3C71" w:rsidRDefault="00C631CF" w:rsidP="00787F90">
      <w:pPr>
        <w:pStyle w:val="Default"/>
        <w:numPr>
          <w:ilvl w:val="2"/>
          <w:numId w:val="8"/>
        </w:numPr>
        <w:ind w:left="851" w:hanging="284"/>
        <w:jc w:val="both"/>
        <w:rPr>
          <w:rFonts w:asciiTheme="minorHAnsi" w:eastAsia="Times New Roman" w:hAnsiTheme="minorHAnsi" w:cs="Tahoma"/>
          <w:color w:val="auto"/>
          <w:lang w:eastAsia="zh-CN"/>
        </w:rPr>
      </w:pPr>
      <w:r w:rsidRPr="00DF3C71">
        <w:rPr>
          <w:rFonts w:asciiTheme="minorHAnsi" w:eastAsia="Times New Roman" w:hAnsiTheme="minorHAnsi" w:cs="Tahoma"/>
          <w:color w:val="auto"/>
          <w:lang w:eastAsia="zh-CN"/>
        </w:rPr>
        <w:t>Να μην έχει διαπράξει επαγγελματικό παράπτωμα για το οποίο επιβλήθηκε ποινή που να στερεί το δικα</w:t>
      </w:r>
      <w:r w:rsidR="008F4CB1" w:rsidRPr="00DF3C71">
        <w:rPr>
          <w:rFonts w:asciiTheme="minorHAnsi" w:eastAsia="Times New Roman" w:hAnsiTheme="minorHAnsi" w:cs="Tahoma"/>
          <w:color w:val="auto"/>
          <w:lang w:eastAsia="zh-CN"/>
        </w:rPr>
        <w:t>ίωμα συμμετοχής σε διαγωνισμούς.</w:t>
      </w:r>
    </w:p>
    <w:p w14:paraId="63986523" w14:textId="1E338914" w:rsidR="00C631CF" w:rsidRPr="008924D2" w:rsidRDefault="00C631CF" w:rsidP="00787F90">
      <w:pPr>
        <w:pStyle w:val="Default"/>
        <w:numPr>
          <w:ilvl w:val="2"/>
          <w:numId w:val="8"/>
        </w:numPr>
        <w:ind w:left="851" w:hanging="284"/>
        <w:jc w:val="both"/>
        <w:rPr>
          <w:rFonts w:asciiTheme="minorHAnsi" w:eastAsia="Times New Roman" w:hAnsiTheme="minorHAnsi" w:cs="Tahoma"/>
          <w:color w:val="auto"/>
          <w:lang w:eastAsia="zh-CN"/>
        </w:rPr>
      </w:pPr>
      <w:r w:rsidRPr="00DF3C71">
        <w:rPr>
          <w:rFonts w:asciiTheme="minorHAnsi" w:eastAsia="Times New Roman" w:hAnsiTheme="minorHAnsi" w:cs="Tahoma"/>
          <w:color w:val="auto"/>
          <w:lang w:eastAsia="zh-CN"/>
        </w:rPr>
        <w:t xml:space="preserve">Να μην έχει αποβληθεί </w:t>
      </w:r>
      <w:r w:rsidR="008924D2">
        <w:rPr>
          <w:rFonts w:asciiTheme="minorHAnsi" w:eastAsia="Times New Roman" w:hAnsiTheme="minorHAnsi" w:cs="Tahoma"/>
          <w:color w:val="auto"/>
          <w:lang w:eastAsia="zh-CN"/>
        </w:rPr>
        <w:t xml:space="preserve">ή κηρυχθεί έκπτωτη </w:t>
      </w:r>
      <w:r w:rsidRPr="00DF3C71">
        <w:rPr>
          <w:rFonts w:asciiTheme="minorHAnsi" w:eastAsia="Times New Roman" w:hAnsiTheme="minorHAnsi" w:cs="Tahoma"/>
          <w:color w:val="auto"/>
          <w:lang w:eastAsia="zh-CN"/>
        </w:rPr>
        <w:t xml:space="preserve">η ίδια η Επιχείρηση (ή οποιοδήποτε άλλο νομικό ή φυσικό πρόσωπο που συνδέεται άμεσα ή έμμεσα μαζί της με τρόπο που - κατά την απόλυτη κρίση του </w:t>
      </w:r>
      <w:r w:rsidR="00204881" w:rsidRPr="00DF3C71">
        <w:rPr>
          <w:rFonts w:asciiTheme="minorHAnsi" w:eastAsia="Times New Roman" w:hAnsiTheme="minorHAnsi" w:cs="Tahoma"/>
          <w:color w:val="auto"/>
          <w:lang w:eastAsia="zh-CN"/>
        </w:rPr>
        <w:t>ΟΛΠ</w:t>
      </w:r>
      <w:r w:rsidRPr="00DF3C71">
        <w:rPr>
          <w:rFonts w:asciiTheme="minorHAnsi" w:eastAsia="Times New Roman" w:hAnsiTheme="minorHAnsi" w:cs="Tahoma"/>
          <w:color w:val="auto"/>
          <w:lang w:eastAsia="zh-CN"/>
        </w:rPr>
        <w:t xml:space="preserve"> - υπάρχει πραγματική διασύνδεση μαζί της και μπορεί να επηρεάσει αρνητικά την εκτέλεση </w:t>
      </w:r>
      <w:r w:rsidR="00750E85" w:rsidRPr="00DF3C71">
        <w:rPr>
          <w:rFonts w:asciiTheme="minorHAnsi" w:eastAsia="Times New Roman" w:hAnsiTheme="minorHAnsi" w:cs="Tahoma"/>
          <w:color w:val="auto"/>
          <w:lang w:eastAsia="zh-CN"/>
        </w:rPr>
        <w:t>των Υπηρεσιών</w:t>
      </w:r>
      <w:r w:rsidRPr="00DF3C71">
        <w:rPr>
          <w:rFonts w:asciiTheme="minorHAnsi" w:eastAsia="Times New Roman" w:hAnsiTheme="minorHAnsi" w:cs="Tahoma"/>
          <w:color w:val="auto"/>
          <w:lang w:eastAsia="zh-CN"/>
        </w:rPr>
        <w:t xml:space="preserve">) καθ’ οιονδήποτε τρόπο ή να μην της έχει επιβληθεί παρόμοια </w:t>
      </w:r>
      <w:r w:rsidRPr="008924D2">
        <w:rPr>
          <w:rFonts w:asciiTheme="minorHAnsi" w:eastAsia="Times New Roman" w:hAnsiTheme="minorHAnsi" w:cs="Tahoma"/>
          <w:color w:val="auto"/>
          <w:lang w:eastAsia="zh-CN"/>
        </w:rPr>
        <w:t xml:space="preserve">κύρωση (όπως κατάπτωση εγγυητικής, κήρυξη έκπτωτου, καταγγελία σύμβασης) από </w:t>
      </w:r>
      <w:r w:rsidR="008924D2">
        <w:rPr>
          <w:rFonts w:asciiTheme="minorHAnsi" w:eastAsia="Times New Roman" w:hAnsiTheme="minorHAnsi" w:cs="Tahoma"/>
          <w:color w:val="auto"/>
          <w:lang w:eastAsia="zh-CN"/>
        </w:rPr>
        <w:t xml:space="preserve">Δημόσια </w:t>
      </w:r>
      <w:r w:rsidR="00750E85" w:rsidRPr="008924D2">
        <w:rPr>
          <w:rFonts w:asciiTheme="minorHAnsi" w:eastAsia="Times New Roman" w:hAnsiTheme="minorHAnsi" w:cs="Tahoma"/>
          <w:color w:val="auto"/>
          <w:lang w:eastAsia="zh-CN"/>
        </w:rPr>
        <w:t>Υπηρεσία</w:t>
      </w:r>
      <w:r w:rsidRPr="008924D2">
        <w:rPr>
          <w:rFonts w:asciiTheme="minorHAnsi" w:eastAsia="Times New Roman" w:hAnsiTheme="minorHAnsi" w:cs="Tahoma"/>
          <w:color w:val="auto"/>
          <w:lang w:eastAsia="zh-CN"/>
        </w:rPr>
        <w:t xml:space="preserve">, </w:t>
      </w:r>
      <w:r w:rsidR="008924D2">
        <w:rPr>
          <w:rFonts w:asciiTheme="minorHAnsi" w:eastAsia="Times New Roman" w:hAnsiTheme="minorHAnsi" w:cs="Tahoma"/>
          <w:color w:val="auto"/>
          <w:lang w:eastAsia="zh-CN"/>
        </w:rPr>
        <w:t xml:space="preserve">από τον </w:t>
      </w:r>
      <w:r w:rsidRPr="008924D2">
        <w:rPr>
          <w:rFonts w:asciiTheme="minorHAnsi" w:eastAsia="Times New Roman" w:hAnsiTheme="minorHAnsi" w:cs="Tahoma"/>
          <w:color w:val="auto"/>
          <w:lang w:eastAsia="zh-CN"/>
        </w:rPr>
        <w:t>ΟΛΠ ή άλλη εταιρία ανήκουσα στον ίδιο όμιλο επιχειρήσεων στον οποίο ανήκει ο ΟΛΠ.</w:t>
      </w:r>
    </w:p>
    <w:p w14:paraId="686CD10B" w14:textId="57F835B0" w:rsidR="00713495" w:rsidRPr="00F277FF" w:rsidRDefault="00C631CF" w:rsidP="00787F90">
      <w:pPr>
        <w:pStyle w:val="Default"/>
        <w:numPr>
          <w:ilvl w:val="2"/>
          <w:numId w:val="8"/>
        </w:numPr>
        <w:ind w:left="567" w:firstLine="0"/>
        <w:jc w:val="both"/>
        <w:rPr>
          <w:rFonts w:asciiTheme="minorHAnsi" w:hAnsiTheme="minorHAnsi" w:cs="Tahoma"/>
          <w:color w:val="auto"/>
          <w:lang w:bidi="en-US"/>
        </w:rPr>
      </w:pPr>
      <w:r w:rsidRPr="00FB06D4">
        <w:rPr>
          <w:rFonts w:asciiTheme="minorHAnsi" w:hAnsiTheme="minorHAnsi" w:cs="Tahoma"/>
        </w:rPr>
        <w:t>Κάθε Διαγωνιζόμενος οφείλει να διαθέτει ειδική εξειδικευμένη γνώση και αποδεδειγμένη επαγγελματική εμπειρία στο πεδίο της παροχής υπηρεσιών καθαριότητας</w:t>
      </w:r>
      <w:r w:rsidR="008924D2">
        <w:rPr>
          <w:rFonts w:asciiTheme="minorHAnsi" w:hAnsiTheme="minorHAnsi" w:cs="Tahoma"/>
        </w:rPr>
        <w:t xml:space="preserve"> και </w:t>
      </w:r>
      <w:r w:rsidR="00415EC1" w:rsidRPr="00FB06D4">
        <w:rPr>
          <w:rFonts w:asciiTheme="minorHAnsi" w:hAnsiTheme="minorHAnsi" w:cs="Tahoma"/>
        </w:rPr>
        <w:t xml:space="preserve"> αποκομιδής μη επικινδύνων αποβλήτων </w:t>
      </w:r>
      <w:r w:rsidR="00415EC1" w:rsidRPr="00EC2F0F">
        <w:rPr>
          <w:rFonts w:asciiTheme="minorHAnsi" w:hAnsiTheme="minorHAnsi" w:cs="Tahoma"/>
        </w:rPr>
        <w:t>και της  κατά περιβαλλοντικά ορθό τρόπο απομάκρυνσης και τελική</w:t>
      </w:r>
      <w:r w:rsidR="00E24CEF" w:rsidRPr="00EC2F0F">
        <w:rPr>
          <w:rFonts w:asciiTheme="minorHAnsi" w:hAnsiTheme="minorHAnsi" w:cs="Tahoma"/>
        </w:rPr>
        <w:t>ς</w:t>
      </w:r>
      <w:r w:rsidR="00415EC1" w:rsidRPr="00EC2F0F">
        <w:rPr>
          <w:rFonts w:asciiTheme="minorHAnsi" w:hAnsiTheme="minorHAnsi" w:cs="Tahoma"/>
        </w:rPr>
        <w:t xml:space="preserve"> διάθεση</w:t>
      </w:r>
      <w:r w:rsidR="00E24CEF" w:rsidRPr="00EC2F0F">
        <w:rPr>
          <w:rFonts w:asciiTheme="minorHAnsi" w:hAnsiTheme="minorHAnsi" w:cs="Tahoma"/>
        </w:rPr>
        <w:t>ς</w:t>
      </w:r>
      <w:r w:rsidR="00415EC1" w:rsidRPr="00EC2F0F">
        <w:rPr>
          <w:rFonts w:asciiTheme="minorHAnsi" w:hAnsiTheme="minorHAnsi" w:cs="Tahoma"/>
        </w:rPr>
        <w:t xml:space="preserve"> των αποβλήτων</w:t>
      </w:r>
      <w:r w:rsidR="00415EC1" w:rsidRPr="00EC2F0F">
        <w:rPr>
          <w:rFonts w:asciiTheme="minorHAnsi" w:hAnsiTheme="minorHAnsi" w:cs="Tahoma"/>
          <w:color w:val="auto"/>
        </w:rPr>
        <w:t>.</w:t>
      </w:r>
      <w:r w:rsidR="000435D6" w:rsidRPr="00FB06D4">
        <w:rPr>
          <w:rFonts w:asciiTheme="minorHAnsi" w:hAnsiTheme="minorHAnsi" w:cs="Tahoma"/>
          <w:color w:val="auto"/>
        </w:rPr>
        <w:t xml:space="preserve"> </w:t>
      </w:r>
      <w:r w:rsidR="00713495" w:rsidRPr="00FB06D4">
        <w:rPr>
          <w:rFonts w:asciiTheme="minorHAnsi" w:hAnsiTheme="minorHAnsi" w:cs="Tahoma"/>
          <w:color w:val="auto"/>
          <w:lang w:bidi="en-US"/>
        </w:rPr>
        <w:t xml:space="preserve">Οι υποψήφιοι θα πρέπει να διαθέτουν πιστοποιητικό ISO 9001:2015, ISO 14001:2015 και OHSAS 18001:2007 (ή </w:t>
      </w:r>
      <w:r w:rsidR="00713495" w:rsidRPr="00FB06D4">
        <w:rPr>
          <w:rFonts w:asciiTheme="minorHAnsi" w:hAnsiTheme="minorHAnsi" w:cs="Tahoma"/>
          <w:color w:val="auto"/>
          <w:lang w:val="en-US" w:bidi="en-US"/>
        </w:rPr>
        <w:t>ISO</w:t>
      </w:r>
      <w:r w:rsidR="00713495" w:rsidRPr="00FB06D4">
        <w:rPr>
          <w:rFonts w:asciiTheme="minorHAnsi" w:hAnsiTheme="minorHAnsi" w:cs="Tahoma"/>
          <w:color w:val="auto"/>
          <w:lang w:bidi="en-US"/>
        </w:rPr>
        <w:t xml:space="preserve"> 45001:2018) στο αντικείμενο του διαγωνισμού.</w:t>
      </w:r>
    </w:p>
    <w:p w14:paraId="5E80006E" w14:textId="77777777" w:rsidR="008D54C2" w:rsidRPr="00FB06D4" w:rsidRDefault="008D54C2" w:rsidP="008924D2">
      <w:pPr>
        <w:pStyle w:val="3"/>
        <w:spacing w:after="120"/>
        <w:ind w:left="567" w:hanging="567"/>
        <w:rPr>
          <w:rFonts w:asciiTheme="minorHAnsi" w:hAnsiTheme="minorHAnsi" w:cs="Tahoma"/>
          <w:sz w:val="24"/>
          <w:szCs w:val="24"/>
        </w:rPr>
      </w:pPr>
      <w:bookmarkStart w:id="30" w:name="_Toc23583770"/>
      <w:bookmarkStart w:id="31" w:name="_Toc24729696"/>
      <w:r w:rsidRPr="00FB06D4">
        <w:rPr>
          <w:rFonts w:asciiTheme="minorHAnsi" w:hAnsiTheme="minorHAnsi" w:cs="Tahoma"/>
          <w:sz w:val="24"/>
          <w:szCs w:val="24"/>
        </w:rPr>
        <w:t>15.2</w:t>
      </w:r>
      <w:r w:rsidRPr="00FB06D4">
        <w:rPr>
          <w:rFonts w:asciiTheme="minorHAnsi" w:hAnsiTheme="minorHAnsi" w:cs="Tahoma"/>
          <w:sz w:val="24"/>
          <w:szCs w:val="24"/>
        </w:rPr>
        <w:tab/>
        <w:t>Κριτήρια Χρηματοδοτικής και Οικονομικής Ικανότητας.</w:t>
      </w:r>
      <w:bookmarkEnd w:id="30"/>
      <w:bookmarkEnd w:id="31"/>
      <w:r w:rsidRPr="00FB06D4">
        <w:rPr>
          <w:rFonts w:asciiTheme="minorHAnsi" w:hAnsiTheme="minorHAnsi" w:cs="Tahoma"/>
          <w:sz w:val="24"/>
          <w:szCs w:val="24"/>
        </w:rPr>
        <w:t xml:space="preserve"> </w:t>
      </w:r>
    </w:p>
    <w:p w14:paraId="6F9D6FA6" w14:textId="3C106BD2" w:rsidR="00C631CF" w:rsidRPr="00FB06D4" w:rsidRDefault="00C631CF" w:rsidP="00080042">
      <w:pPr>
        <w:spacing w:after="120"/>
        <w:ind w:left="567"/>
        <w:jc w:val="both"/>
        <w:textAlignment w:val="auto"/>
        <w:rPr>
          <w:rFonts w:asciiTheme="minorHAnsi" w:hAnsiTheme="minorHAnsi" w:cs="Tahoma"/>
          <w:sz w:val="24"/>
          <w:szCs w:val="24"/>
          <w:lang w:bidi="en-US"/>
        </w:rPr>
      </w:pPr>
      <w:r w:rsidRPr="00FB06D4">
        <w:rPr>
          <w:rFonts w:asciiTheme="minorHAnsi" w:hAnsiTheme="minorHAnsi" w:cs="Tahoma"/>
          <w:sz w:val="24"/>
          <w:szCs w:val="24"/>
          <w:lang w:bidi="en-US"/>
        </w:rPr>
        <w:t xml:space="preserve">Οι Υποψήφιοι θα πρέπει να </w:t>
      </w:r>
      <w:r w:rsidR="007148B0">
        <w:rPr>
          <w:rFonts w:asciiTheme="minorHAnsi" w:hAnsiTheme="minorHAnsi" w:cs="Tahoma"/>
          <w:sz w:val="24"/>
          <w:szCs w:val="24"/>
          <w:lang w:bidi="en-US"/>
        </w:rPr>
        <w:t>πληρούν</w:t>
      </w:r>
      <w:r w:rsidRPr="00FB06D4">
        <w:rPr>
          <w:rFonts w:asciiTheme="minorHAnsi" w:hAnsiTheme="minorHAnsi" w:cs="Tahoma"/>
          <w:sz w:val="24"/>
          <w:szCs w:val="24"/>
          <w:lang w:bidi="en-US"/>
        </w:rPr>
        <w:t xml:space="preserve">, </w:t>
      </w:r>
      <w:r w:rsidRPr="00FB06D4">
        <w:rPr>
          <w:rFonts w:asciiTheme="minorHAnsi" w:hAnsiTheme="minorHAnsi" w:cs="Tahoma"/>
          <w:b/>
          <w:sz w:val="24"/>
          <w:szCs w:val="24"/>
          <w:lang w:bidi="en-US"/>
        </w:rPr>
        <w:t>επί ποινή αποκλεισμού</w:t>
      </w:r>
      <w:r w:rsidRPr="00FB06D4">
        <w:rPr>
          <w:rFonts w:asciiTheme="minorHAnsi" w:hAnsiTheme="minorHAnsi" w:cs="Tahoma"/>
          <w:sz w:val="24"/>
          <w:szCs w:val="24"/>
          <w:lang w:bidi="en-US"/>
        </w:rPr>
        <w:t>, τ</w:t>
      </w:r>
      <w:r w:rsidR="00435D0C">
        <w:rPr>
          <w:rFonts w:asciiTheme="minorHAnsi" w:hAnsiTheme="minorHAnsi" w:cs="Tahoma"/>
          <w:sz w:val="24"/>
          <w:szCs w:val="24"/>
          <w:lang w:bidi="en-US"/>
        </w:rPr>
        <w:t>ο</w:t>
      </w:r>
      <w:r w:rsidRPr="00FB06D4">
        <w:rPr>
          <w:rFonts w:asciiTheme="minorHAnsi" w:hAnsiTheme="minorHAnsi" w:cs="Tahoma"/>
          <w:sz w:val="24"/>
          <w:szCs w:val="24"/>
          <w:lang w:bidi="en-US"/>
        </w:rPr>
        <w:t xml:space="preserve"> παρακάτω χρηματοοικονομικ</w:t>
      </w:r>
      <w:r w:rsidR="00435D0C">
        <w:rPr>
          <w:rFonts w:asciiTheme="minorHAnsi" w:hAnsiTheme="minorHAnsi" w:cs="Tahoma"/>
          <w:sz w:val="24"/>
          <w:szCs w:val="24"/>
          <w:lang w:bidi="en-US"/>
        </w:rPr>
        <w:t>ό</w:t>
      </w:r>
      <w:r w:rsidRPr="00FB06D4">
        <w:rPr>
          <w:rFonts w:asciiTheme="minorHAnsi" w:hAnsiTheme="minorHAnsi" w:cs="Tahoma"/>
          <w:sz w:val="24"/>
          <w:szCs w:val="24"/>
          <w:lang w:bidi="en-US"/>
        </w:rPr>
        <w:t xml:space="preserve"> κριτήρι</w:t>
      </w:r>
      <w:r w:rsidR="00435D0C">
        <w:rPr>
          <w:rFonts w:asciiTheme="minorHAnsi" w:hAnsiTheme="minorHAnsi" w:cs="Tahoma"/>
          <w:sz w:val="24"/>
          <w:szCs w:val="24"/>
          <w:lang w:bidi="en-US"/>
        </w:rPr>
        <w:t>ο</w:t>
      </w:r>
      <w:r w:rsidRPr="00FB06D4">
        <w:rPr>
          <w:rFonts w:asciiTheme="minorHAnsi" w:hAnsiTheme="minorHAnsi" w:cs="Tahoma"/>
          <w:sz w:val="24"/>
          <w:szCs w:val="24"/>
          <w:lang w:bidi="en-US"/>
        </w:rPr>
        <w:t xml:space="preserve">: </w:t>
      </w:r>
    </w:p>
    <w:p w14:paraId="05D11E88" w14:textId="5ED50035" w:rsidR="00C631CF" w:rsidRPr="00FB06D4" w:rsidRDefault="00750E85" w:rsidP="00080042">
      <w:pPr>
        <w:spacing w:after="120"/>
        <w:ind w:left="567"/>
        <w:jc w:val="both"/>
        <w:textAlignment w:val="auto"/>
        <w:rPr>
          <w:rFonts w:asciiTheme="minorHAnsi" w:hAnsiTheme="minorHAnsi" w:cs="Tahoma"/>
          <w:sz w:val="24"/>
          <w:szCs w:val="24"/>
          <w:lang w:bidi="en-US"/>
        </w:rPr>
      </w:pPr>
      <w:r w:rsidRPr="00FB06D4">
        <w:rPr>
          <w:rFonts w:asciiTheme="minorHAnsi" w:hAnsiTheme="minorHAnsi" w:cs="Tahoma"/>
          <w:sz w:val="24"/>
          <w:szCs w:val="24"/>
          <w:lang w:bidi="en-US"/>
        </w:rPr>
        <w:t>Να έχ</w:t>
      </w:r>
      <w:r w:rsidR="007575E7">
        <w:rPr>
          <w:rFonts w:asciiTheme="minorHAnsi" w:hAnsiTheme="minorHAnsi" w:cs="Tahoma"/>
          <w:sz w:val="24"/>
          <w:szCs w:val="24"/>
          <w:lang w:bidi="en-US"/>
        </w:rPr>
        <w:t>ουν</w:t>
      </w:r>
      <w:r w:rsidRPr="00FB06D4">
        <w:rPr>
          <w:rFonts w:asciiTheme="minorHAnsi" w:hAnsiTheme="minorHAnsi" w:cs="Tahoma"/>
          <w:sz w:val="24"/>
          <w:szCs w:val="24"/>
          <w:lang w:bidi="en-US"/>
        </w:rPr>
        <w:t xml:space="preserve"> πραγματοποιήσει στο τομέα της παροχής Υπηρεσιών καθαριότητας κατά τις τελευταίες τρείς </w:t>
      </w:r>
      <w:r w:rsidR="00080042">
        <w:rPr>
          <w:rFonts w:asciiTheme="minorHAnsi" w:hAnsiTheme="minorHAnsi" w:cs="Tahoma"/>
          <w:sz w:val="24"/>
          <w:szCs w:val="24"/>
          <w:lang w:bidi="en-US"/>
        </w:rPr>
        <w:t xml:space="preserve">(3) </w:t>
      </w:r>
      <w:r w:rsidRPr="00FB06D4">
        <w:rPr>
          <w:rFonts w:asciiTheme="minorHAnsi" w:hAnsiTheme="minorHAnsi" w:cs="Tahoma"/>
          <w:sz w:val="24"/>
          <w:szCs w:val="24"/>
          <w:lang w:bidi="en-US"/>
        </w:rPr>
        <w:t>οικονομικές χρήσεις (2016</w:t>
      </w:r>
      <w:r w:rsidR="00080042">
        <w:rPr>
          <w:rFonts w:asciiTheme="minorHAnsi" w:hAnsiTheme="minorHAnsi" w:cs="Tahoma"/>
          <w:sz w:val="24"/>
          <w:szCs w:val="24"/>
          <w:lang w:bidi="en-US"/>
        </w:rPr>
        <w:t>-</w:t>
      </w:r>
      <w:r w:rsidRPr="00FB06D4">
        <w:rPr>
          <w:rFonts w:asciiTheme="minorHAnsi" w:hAnsiTheme="minorHAnsi" w:cs="Tahoma"/>
          <w:sz w:val="24"/>
          <w:szCs w:val="24"/>
          <w:lang w:bidi="en-US"/>
        </w:rPr>
        <w:t xml:space="preserve">2018) κύκλο εργασιών ίσο ή </w:t>
      </w:r>
      <w:r w:rsidR="00C631CF" w:rsidRPr="00FB06D4">
        <w:rPr>
          <w:rFonts w:asciiTheme="minorHAnsi" w:hAnsiTheme="minorHAnsi" w:cs="Tahoma"/>
          <w:sz w:val="24"/>
          <w:szCs w:val="24"/>
          <w:lang w:bidi="en-US"/>
        </w:rPr>
        <w:t xml:space="preserve">μεγαλύτερο από </w:t>
      </w:r>
      <w:r w:rsidR="00CE2F47">
        <w:rPr>
          <w:rFonts w:asciiTheme="minorHAnsi" w:hAnsiTheme="minorHAnsi" w:cs="Tahoma"/>
          <w:sz w:val="24"/>
          <w:szCs w:val="24"/>
          <w:lang w:bidi="en-US"/>
        </w:rPr>
        <w:t xml:space="preserve">δύο </w:t>
      </w:r>
      <w:r w:rsidR="00C631CF" w:rsidRPr="00FB06D4">
        <w:rPr>
          <w:rFonts w:asciiTheme="minorHAnsi" w:hAnsiTheme="minorHAnsi" w:cs="Tahoma"/>
          <w:sz w:val="24"/>
          <w:szCs w:val="24"/>
          <w:lang w:bidi="en-US"/>
        </w:rPr>
        <w:t xml:space="preserve">εκατομμύρια ευρώ </w:t>
      </w:r>
      <w:r w:rsidR="00CE2F47">
        <w:rPr>
          <w:rFonts w:asciiTheme="minorHAnsi" w:hAnsiTheme="minorHAnsi" w:cs="Tahoma"/>
          <w:sz w:val="24"/>
          <w:szCs w:val="24"/>
          <w:lang w:bidi="en-US"/>
        </w:rPr>
        <w:t xml:space="preserve">πεντακόσιες χιλιάδες ευρώ (€ 2.500.000) </w:t>
      </w:r>
      <w:r w:rsidRPr="00FB06D4">
        <w:rPr>
          <w:rFonts w:asciiTheme="minorHAnsi" w:hAnsiTheme="minorHAnsi" w:cs="Tahoma"/>
          <w:sz w:val="24"/>
          <w:szCs w:val="24"/>
          <w:lang w:bidi="en-US"/>
        </w:rPr>
        <w:t>για κάθε έτος.</w:t>
      </w:r>
    </w:p>
    <w:p w14:paraId="42757E41" w14:textId="77777777" w:rsidR="008D54C2" w:rsidRPr="00FB06D4" w:rsidRDefault="008D54C2" w:rsidP="00204E7B">
      <w:pPr>
        <w:pStyle w:val="3"/>
        <w:spacing w:after="120"/>
        <w:ind w:left="567" w:hanging="567"/>
        <w:rPr>
          <w:rFonts w:asciiTheme="minorHAnsi" w:hAnsiTheme="minorHAnsi" w:cs="Tahoma"/>
          <w:sz w:val="24"/>
          <w:szCs w:val="24"/>
        </w:rPr>
      </w:pPr>
      <w:bookmarkStart w:id="32" w:name="_Toc23583771"/>
      <w:bookmarkStart w:id="33" w:name="_Toc24729697"/>
      <w:r w:rsidRPr="00FB06D4">
        <w:rPr>
          <w:rFonts w:asciiTheme="minorHAnsi" w:hAnsiTheme="minorHAnsi" w:cs="Tahoma"/>
          <w:sz w:val="24"/>
          <w:szCs w:val="24"/>
        </w:rPr>
        <w:t>15.3</w:t>
      </w:r>
      <w:r w:rsidRPr="00FB06D4">
        <w:rPr>
          <w:rFonts w:asciiTheme="minorHAnsi" w:hAnsiTheme="minorHAnsi" w:cs="Tahoma"/>
          <w:sz w:val="24"/>
          <w:szCs w:val="24"/>
        </w:rPr>
        <w:tab/>
        <w:t>Κριτήρια Τεχνικής ικανότητας.</w:t>
      </w:r>
      <w:bookmarkEnd w:id="32"/>
      <w:bookmarkEnd w:id="33"/>
    </w:p>
    <w:p w14:paraId="3CFFC5EC" w14:textId="32EF90A4" w:rsidR="00184311" w:rsidRPr="00FB06D4" w:rsidRDefault="000266FD" w:rsidP="00080042">
      <w:pPr>
        <w:pStyle w:val="afb"/>
        <w:spacing w:after="120"/>
        <w:ind w:left="709" w:firstLine="11"/>
        <w:jc w:val="both"/>
        <w:textAlignment w:val="auto"/>
        <w:rPr>
          <w:rFonts w:asciiTheme="minorHAnsi" w:hAnsiTheme="minorHAnsi" w:cs="Tahoma"/>
          <w:sz w:val="24"/>
          <w:szCs w:val="24"/>
          <w:lang w:bidi="en-US"/>
        </w:rPr>
      </w:pPr>
      <w:r w:rsidRPr="00FB06D4">
        <w:rPr>
          <w:rFonts w:asciiTheme="minorHAnsi" w:hAnsiTheme="minorHAnsi" w:cs="Tahoma"/>
          <w:sz w:val="24"/>
          <w:szCs w:val="24"/>
          <w:lang w:bidi="en-US"/>
        </w:rPr>
        <w:t xml:space="preserve">Οι υποψήφιοι θα πρέπει να διαθέτουν </w:t>
      </w:r>
      <w:r w:rsidR="00F41793" w:rsidRPr="00FB06D4">
        <w:rPr>
          <w:rFonts w:asciiTheme="minorHAnsi" w:hAnsiTheme="minorHAnsi" w:cs="Tahoma"/>
          <w:sz w:val="24"/>
          <w:szCs w:val="24"/>
          <w:lang w:bidi="en-US"/>
        </w:rPr>
        <w:t xml:space="preserve">τον </w:t>
      </w:r>
      <w:r w:rsidRPr="00FB06D4">
        <w:rPr>
          <w:rFonts w:asciiTheme="minorHAnsi" w:hAnsiTheme="minorHAnsi" w:cs="Tahoma"/>
          <w:sz w:val="24"/>
          <w:szCs w:val="24"/>
          <w:lang w:bidi="en-US"/>
        </w:rPr>
        <w:t>ελάχιστο τεχνικό εξοπλισμό</w:t>
      </w:r>
      <w:r w:rsidR="005D2260" w:rsidRPr="00FB06D4">
        <w:rPr>
          <w:rFonts w:asciiTheme="minorHAnsi" w:hAnsiTheme="minorHAnsi" w:cs="Tahoma"/>
          <w:sz w:val="24"/>
          <w:szCs w:val="24"/>
          <w:lang w:bidi="en-US"/>
        </w:rPr>
        <w:t xml:space="preserve"> </w:t>
      </w:r>
      <w:r w:rsidR="00F41793" w:rsidRPr="00FB06D4">
        <w:rPr>
          <w:rFonts w:asciiTheme="minorHAnsi" w:hAnsiTheme="minorHAnsi" w:cs="Tahoma"/>
          <w:sz w:val="24"/>
          <w:szCs w:val="24"/>
          <w:lang w:bidi="en-US"/>
        </w:rPr>
        <w:t>που προβλέπεται στην παρούσα διακήρυξη</w:t>
      </w:r>
      <w:r w:rsidR="00585572" w:rsidRPr="00FB06D4">
        <w:rPr>
          <w:rFonts w:asciiTheme="minorHAnsi" w:hAnsiTheme="minorHAnsi" w:cs="Tahoma"/>
          <w:sz w:val="24"/>
          <w:szCs w:val="24"/>
          <w:lang w:bidi="en-US"/>
        </w:rPr>
        <w:t xml:space="preserve"> </w:t>
      </w:r>
      <w:r w:rsidR="00585572" w:rsidRPr="00080042">
        <w:rPr>
          <w:rFonts w:asciiTheme="minorHAnsi" w:hAnsiTheme="minorHAnsi" w:cs="Tahoma"/>
          <w:sz w:val="24"/>
          <w:szCs w:val="24"/>
          <w:lang w:bidi="en-US"/>
        </w:rPr>
        <w:t>(Παράρτημα</w:t>
      </w:r>
      <w:r w:rsidR="00080042" w:rsidRPr="00080042">
        <w:rPr>
          <w:rFonts w:asciiTheme="minorHAnsi" w:hAnsiTheme="minorHAnsi" w:cs="Tahoma"/>
          <w:sz w:val="24"/>
          <w:szCs w:val="24"/>
          <w:lang w:bidi="en-US"/>
        </w:rPr>
        <w:t xml:space="preserve"> </w:t>
      </w:r>
      <w:r w:rsidR="00F06B6C">
        <w:rPr>
          <w:rFonts w:asciiTheme="minorHAnsi" w:hAnsiTheme="minorHAnsi" w:cs="Tahoma"/>
          <w:sz w:val="24"/>
          <w:szCs w:val="24"/>
          <w:lang w:bidi="en-US"/>
        </w:rPr>
        <w:t>6</w:t>
      </w:r>
      <w:r w:rsidR="00585572" w:rsidRPr="00080042">
        <w:rPr>
          <w:rFonts w:asciiTheme="minorHAnsi" w:hAnsiTheme="minorHAnsi" w:cs="Tahoma"/>
          <w:sz w:val="24"/>
          <w:szCs w:val="24"/>
          <w:lang w:bidi="en-US"/>
        </w:rPr>
        <w:t>)</w:t>
      </w:r>
      <w:r w:rsidR="00F41793" w:rsidRPr="00080042">
        <w:rPr>
          <w:rFonts w:asciiTheme="minorHAnsi" w:hAnsiTheme="minorHAnsi" w:cs="Tahoma"/>
          <w:sz w:val="24"/>
          <w:szCs w:val="24"/>
          <w:lang w:bidi="en-US"/>
        </w:rPr>
        <w:t xml:space="preserve"> </w:t>
      </w:r>
      <w:r w:rsidR="005D2260" w:rsidRPr="00080042">
        <w:rPr>
          <w:rFonts w:asciiTheme="minorHAnsi" w:hAnsiTheme="minorHAnsi" w:cs="Tahoma"/>
          <w:sz w:val="24"/>
          <w:szCs w:val="24"/>
          <w:lang w:bidi="en-US"/>
        </w:rPr>
        <w:t>για</w:t>
      </w:r>
      <w:r w:rsidR="005D2260" w:rsidRPr="00FB06D4">
        <w:rPr>
          <w:rFonts w:asciiTheme="minorHAnsi" w:hAnsiTheme="minorHAnsi" w:cs="Tahoma"/>
          <w:sz w:val="24"/>
          <w:szCs w:val="24"/>
          <w:lang w:bidi="en-US"/>
        </w:rPr>
        <w:t xml:space="preserve"> την εκτέλεση των υπηρεσιών καθαριότητας.</w:t>
      </w:r>
    </w:p>
    <w:p w14:paraId="57EE22C1" w14:textId="77777777" w:rsidR="0086263B" w:rsidRDefault="008D54C2" w:rsidP="0058700E">
      <w:pPr>
        <w:pStyle w:val="Style9"/>
        <w:widowControl/>
        <w:spacing w:after="120" w:line="240" w:lineRule="auto"/>
        <w:jc w:val="left"/>
        <w:rPr>
          <w:rFonts w:asciiTheme="minorHAnsi" w:eastAsia="Times New Roman" w:hAnsiTheme="minorHAnsi"/>
          <w:b/>
          <w:lang w:val="el-GR" w:eastAsia="zh-CN"/>
        </w:rPr>
      </w:pPr>
      <w:r w:rsidRPr="00FB06D4">
        <w:rPr>
          <w:rFonts w:asciiTheme="minorHAnsi" w:eastAsia="Times New Roman" w:hAnsiTheme="minorHAnsi"/>
          <w:b/>
          <w:lang w:val="el-GR" w:eastAsia="zh-CN"/>
        </w:rPr>
        <w:lastRenderedPageBreak/>
        <w:t>Άρθρο 16</w:t>
      </w:r>
      <w:r w:rsidR="0058700E" w:rsidRPr="00FB06D4">
        <w:rPr>
          <w:rFonts w:asciiTheme="minorHAnsi" w:eastAsia="Times New Roman" w:hAnsiTheme="minorHAnsi"/>
          <w:b/>
          <w:lang w:val="el-GR" w:eastAsia="zh-CN"/>
        </w:rPr>
        <w:t xml:space="preserve">. </w:t>
      </w:r>
      <w:r w:rsidR="0086263B" w:rsidRPr="00FB06D4">
        <w:rPr>
          <w:rFonts w:asciiTheme="minorHAnsi" w:eastAsia="Times New Roman" w:hAnsiTheme="minorHAnsi"/>
          <w:b/>
          <w:lang w:val="el-GR" w:eastAsia="zh-CN"/>
        </w:rPr>
        <w:tab/>
      </w:r>
      <w:r w:rsidR="0058700E" w:rsidRPr="00FB06D4">
        <w:rPr>
          <w:rFonts w:asciiTheme="minorHAnsi" w:eastAsia="Times New Roman" w:hAnsiTheme="minorHAnsi"/>
          <w:b/>
          <w:lang w:val="el-GR" w:eastAsia="zh-CN"/>
        </w:rPr>
        <w:t>Δικαιολογητικά συμμετοχής</w:t>
      </w:r>
    </w:p>
    <w:p w14:paraId="65A2C12F" w14:textId="77777777" w:rsidR="00080042" w:rsidRPr="00FB06D4" w:rsidRDefault="00080042" w:rsidP="0058700E">
      <w:pPr>
        <w:pStyle w:val="Style9"/>
        <w:widowControl/>
        <w:spacing w:after="120" w:line="240" w:lineRule="auto"/>
        <w:jc w:val="left"/>
        <w:rPr>
          <w:rFonts w:asciiTheme="minorHAnsi" w:eastAsia="Times New Roman" w:hAnsiTheme="minorHAnsi"/>
          <w:b/>
          <w:lang w:val="el-GR" w:eastAsia="zh-CN"/>
        </w:rPr>
      </w:pPr>
    </w:p>
    <w:p w14:paraId="65B82EB6" w14:textId="04019E98" w:rsidR="0086263B" w:rsidRPr="00DA670C" w:rsidRDefault="0086263B" w:rsidP="00787F90">
      <w:pPr>
        <w:pStyle w:val="afb"/>
        <w:numPr>
          <w:ilvl w:val="1"/>
          <w:numId w:val="22"/>
        </w:numPr>
        <w:spacing w:after="120"/>
        <w:ind w:left="567" w:hanging="567"/>
        <w:jc w:val="both"/>
        <w:textAlignment w:val="auto"/>
        <w:rPr>
          <w:rFonts w:asciiTheme="minorHAnsi" w:hAnsiTheme="minorHAnsi" w:cs="Tahoma"/>
          <w:sz w:val="24"/>
          <w:szCs w:val="24"/>
          <w:lang w:bidi="en-US"/>
        </w:rPr>
      </w:pPr>
      <w:r w:rsidRPr="00DA670C">
        <w:rPr>
          <w:rFonts w:asciiTheme="minorHAnsi" w:hAnsiTheme="minorHAnsi" w:cs="Tahoma"/>
          <w:sz w:val="24"/>
          <w:szCs w:val="24"/>
          <w:lang w:bidi="en-US"/>
        </w:rPr>
        <w:t>Κάθε Υποψήφιος που συμμετέχει στο Διαγωνισμό, μεμονωμένα ή ως μέλος Κοινοπραξίας, οφείλει να προσκομίσει</w:t>
      </w:r>
      <w:r w:rsidR="00EB143C" w:rsidRPr="00DA670C">
        <w:rPr>
          <w:rFonts w:asciiTheme="minorHAnsi" w:hAnsiTheme="minorHAnsi" w:cs="Tahoma"/>
          <w:sz w:val="24"/>
          <w:szCs w:val="24"/>
          <w:lang w:bidi="en-US"/>
        </w:rPr>
        <w:t xml:space="preserve"> </w:t>
      </w:r>
      <w:r w:rsidR="00EB143C" w:rsidRPr="00DA670C">
        <w:rPr>
          <w:rFonts w:asciiTheme="minorHAnsi" w:hAnsiTheme="minorHAnsi" w:cs="Tahoma"/>
          <w:b/>
          <w:sz w:val="24"/>
          <w:szCs w:val="24"/>
          <w:lang w:bidi="en-US"/>
        </w:rPr>
        <w:t>επί ποινή αποκλεισμού</w:t>
      </w:r>
      <w:r w:rsidRPr="00DA670C">
        <w:rPr>
          <w:rFonts w:asciiTheme="minorHAnsi" w:hAnsiTheme="minorHAnsi" w:cs="Tahoma"/>
          <w:sz w:val="24"/>
          <w:szCs w:val="24"/>
          <w:lang w:bidi="en-US"/>
        </w:rPr>
        <w:t xml:space="preserve"> σε πρωτότυπα ή νομίμως επικυρωμένα αντίγραφα ή απλά, ευκρινή και ευανάγνωστα φωτοαντίγραφα τα παρακάτω δικαιολογητικά και έγγραφα:</w:t>
      </w:r>
    </w:p>
    <w:p w14:paraId="289B4D84" w14:textId="77777777" w:rsidR="00DA670C" w:rsidRPr="00DA670C" w:rsidRDefault="00DA670C" w:rsidP="00DA670C">
      <w:pPr>
        <w:ind w:left="567"/>
        <w:jc w:val="both"/>
        <w:rPr>
          <w:rFonts w:asciiTheme="minorHAnsi" w:hAnsiTheme="minorHAnsi" w:cs="Tahoma"/>
          <w:sz w:val="24"/>
          <w:szCs w:val="24"/>
          <w:lang w:bidi="en-US"/>
        </w:rPr>
      </w:pPr>
      <w:r w:rsidRPr="00DA670C">
        <w:rPr>
          <w:rFonts w:asciiTheme="minorHAnsi" w:hAnsiTheme="minorHAnsi" w:cs="Tahoma"/>
          <w:b/>
          <w:sz w:val="24"/>
          <w:szCs w:val="24"/>
          <w:lang w:bidi="en-US"/>
        </w:rPr>
        <w:t>16.1.1.</w:t>
      </w:r>
      <w:r w:rsidRPr="00DA670C">
        <w:rPr>
          <w:rFonts w:asciiTheme="minorHAnsi" w:hAnsiTheme="minorHAnsi" w:cs="Tahoma"/>
          <w:sz w:val="24"/>
          <w:szCs w:val="24"/>
          <w:lang w:bidi="en-US"/>
        </w:rPr>
        <w:t xml:space="preserve"> </w:t>
      </w:r>
      <w:r w:rsidRPr="00FC0E21">
        <w:rPr>
          <w:rFonts w:asciiTheme="minorHAnsi" w:hAnsiTheme="minorHAnsi" w:cs="Tahoma"/>
          <w:b/>
          <w:sz w:val="24"/>
          <w:szCs w:val="24"/>
          <w:lang w:bidi="en-US"/>
        </w:rPr>
        <w:t>Υπεύθυνη δήλωση</w:t>
      </w:r>
      <w:r w:rsidRPr="00FC0E21">
        <w:rPr>
          <w:rFonts w:asciiTheme="minorHAnsi" w:hAnsiTheme="minorHAnsi" w:cs="Tahoma"/>
          <w:sz w:val="24"/>
          <w:szCs w:val="24"/>
          <w:lang w:bidi="en-US"/>
        </w:rPr>
        <w:t xml:space="preserve"> του νομίμου εκπροσώπου του συμμετέχοντος με την οποία θα δηλώνεται ότι κάθε πιστοποιητικό, βεβαίωση ή οποιοδήποτε  άλλο δικαιολογητικό περιλαμβάνεται στον φάκελο δικαιολογητικών συμμετοχής είναι γνήσιο αντίγραφο του πρωτοτύπου εγγράφου (ή εκδοθέν  ηλεκτρονικά από τον διαδικτυακό τόπο της αρμόδιας Αρχής που το εκδίδει) και αληθές, καθώς και ανάληψη της υποχρέωσης  προσκόμισης των πρωτοτύπων εγγράφων, σε περίπτωση επιλογής του ως αναδόχου.</w:t>
      </w:r>
    </w:p>
    <w:p w14:paraId="65E4EBD5" w14:textId="77777777" w:rsidR="00012EC0" w:rsidRPr="00FB06D4" w:rsidRDefault="00012EC0" w:rsidP="00787F90">
      <w:pPr>
        <w:pStyle w:val="afb"/>
        <w:numPr>
          <w:ilvl w:val="2"/>
          <w:numId w:val="39"/>
        </w:numPr>
        <w:spacing w:after="120"/>
        <w:ind w:left="567" w:hanging="11"/>
        <w:jc w:val="both"/>
        <w:textAlignment w:val="auto"/>
        <w:rPr>
          <w:rFonts w:asciiTheme="minorHAnsi" w:hAnsiTheme="minorHAnsi" w:cs="Tahoma"/>
          <w:b/>
          <w:sz w:val="24"/>
          <w:szCs w:val="24"/>
          <w:lang w:bidi="en-US"/>
        </w:rPr>
      </w:pPr>
      <w:r w:rsidRPr="00FB06D4">
        <w:rPr>
          <w:rFonts w:asciiTheme="minorHAnsi" w:hAnsiTheme="minorHAnsi" w:cs="Tahoma"/>
          <w:b/>
          <w:sz w:val="24"/>
          <w:szCs w:val="24"/>
          <w:lang w:bidi="en-US"/>
        </w:rPr>
        <w:t>Αναφορικά με το δικαίωμα συμμετοχής στο</w:t>
      </w:r>
      <w:r w:rsidR="00EB2128">
        <w:rPr>
          <w:rFonts w:asciiTheme="minorHAnsi" w:hAnsiTheme="minorHAnsi" w:cs="Tahoma"/>
          <w:b/>
          <w:sz w:val="24"/>
          <w:szCs w:val="24"/>
          <w:lang w:bidi="en-US"/>
        </w:rPr>
        <w:t>ν</w:t>
      </w:r>
      <w:r w:rsidRPr="00FB06D4">
        <w:rPr>
          <w:rFonts w:asciiTheme="minorHAnsi" w:hAnsiTheme="minorHAnsi" w:cs="Tahoma"/>
          <w:b/>
          <w:sz w:val="24"/>
          <w:szCs w:val="24"/>
          <w:lang w:bidi="en-US"/>
        </w:rPr>
        <w:t xml:space="preserve"> Διαγωνισμό του Άρθρου 14, συστατικά έγγραφα νομικού προσώπου, όπως παρακάτω:</w:t>
      </w:r>
    </w:p>
    <w:p w14:paraId="7B92334F" w14:textId="77777777" w:rsidR="00012EC0" w:rsidRPr="00FB06D4" w:rsidRDefault="00012EC0" w:rsidP="00787F90">
      <w:pPr>
        <w:pStyle w:val="afb"/>
        <w:numPr>
          <w:ilvl w:val="0"/>
          <w:numId w:val="9"/>
        </w:numPr>
        <w:suppressAutoHyphens w:val="0"/>
        <w:overflowPunct/>
        <w:autoSpaceDE/>
        <w:spacing w:after="120"/>
        <w:ind w:left="1701" w:hanging="567"/>
        <w:jc w:val="both"/>
        <w:textAlignment w:val="auto"/>
        <w:rPr>
          <w:rFonts w:asciiTheme="minorHAnsi" w:hAnsiTheme="minorHAnsi" w:cs="Tahoma"/>
          <w:sz w:val="24"/>
          <w:szCs w:val="24"/>
          <w:lang w:bidi="en-US"/>
        </w:rPr>
      </w:pPr>
      <w:r w:rsidRPr="00FB06D4">
        <w:rPr>
          <w:rFonts w:asciiTheme="minorHAnsi" w:hAnsiTheme="minorHAnsi" w:cs="Tahoma"/>
          <w:sz w:val="24"/>
          <w:szCs w:val="24"/>
          <w:lang w:bidi="en-US"/>
        </w:rPr>
        <w:t>Αντίγραφο του ισχύοντος κωδικοποιημένου καταστατικού της εταιρείας,</w:t>
      </w:r>
    </w:p>
    <w:p w14:paraId="22D23677" w14:textId="291C5F36" w:rsidR="00012EC0" w:rsidRPr="00FB06D4" w:rsidRDefault="00012EC0" w:rsidP="00787F90">
      <w:pPr>
        <w:pStyle w:val="afb"/>
        <w:numPr>
          <w:ilvl w:val="0"/>
          <w:numId w:val="9"/>
        </w:numPr>
        <w:suppressAutoHyphens w:val="0"/>
        <w:overflowPunct/>
        <w:autoSpaceDE/>
        <w:spacing w:after="120"/>
        <w:ind w:left="1701" w:hanging="567"/>
        <w:jc w:val="both"/>
        <w:textAlignment w:val="auto"/>
        <w:rPr>
          <w:rFonts w:asciiTheme="minorHAnsi" w:hAnsiTheme="minorHAnsi" w:cs="Tahoma"/>
          <w:sz w:val="24"/>
          <w:szCs w:val="24"/>
          <w:lang w:bidi="en-US"/>
        </w:rPr>
      </w:pPr>
      <w:r w:rsidRPr="00FB06D4">
        <w:rPr>
          <w:rFonts w:asciiTheme="minorHAnsi" w:hAnsiTheme="minorHAnsi" w:cs="Tahoma"/>
          <w:sz w:val="24"/>
          <w:szCs w:val="24"/>
          <w:lang w:bidi="en-US"/>
        </w:rPr>
        <w:t>Το τεύχος του ΦΕΚ ή πιστοποιητικό από το Αρμόδιο Γενικό Εμπορικό Μητρώο (ΓΕΜΗ) στο οποίο δημοσιεύθηκε η τελευταία απόφαση με την οποία συγκροτήθηκε σε σώμα το τελευταίο Διοικητικό Συμβούλιο της εταιρείας και ορίστηκαν οι εκπρόσωποί της. Τα αλλοδαπά νομικά πρόσωπα θα προσκομίσουν αντίστοιχα με τα ανωτέρω έγγραφα</w:t>
      </w:r>
      <w:r w:rsidR="00080042">
        <w:rPr>
          <w:rFonts w:asciiTheme="minorHAnsi" w:hAnsiTheme="minorHAnsi" w:cs="Tahoma"/>
          <w:sz w:val="24"/>
          <w:szCs w:val="24"/>
          <w:lang w:bidi="en-US"/>
        </w:rPr>
        <w:t>, επίσημα</w:t>
      </w:r>
      <w:r w:rsidRPr="00FB06D4">
        <w:rPr>
          <w:rFonts w:asciiTheme="minorHAnsi" w:hAnsiTheme="minorHAnsi" w:cs="Tahoma"/>
          <w:sz w:val="24"/>
          <w:szCs w:val="24"/>
          <w:lang w:bidi="en-US"/>
        </w:rPr>
        <w:t xml:space="preserve"> μεταφρασμένα </w:t>
      </w:r>
      <w:r w:rsidR="00080042" w:rsidRPr="00080042">
        <w:rPr>
          <w:rFonts w:asciiTheme="minorHAnsi" w:hAnsiTheme="minorHAnsi" w:cs="Tahoma"/>
          <w:sz w:val="24"/>
          <w:szCs w:val="24"/>
          <w:lang w:bidi="en-US"/>
        </w:rPr>
        <w:t>στην Ελληνική ή στην Αγγλική Γλώσσα</w:t>
      </w:r>
      <w:r w:rsidR="00080042" w:rsidRPr="00FB06D4">
        <w:rPr>
          <w:rFonts w:asciiTheme="minorHAnsi" w:hAnsiTheme="minorHAnsi" w:cs="Tahoma"/>
          <w:sz w:val="24"/>
          <w:szCs w:val="24"/>
          <w:lang w:bidi="en-US"/>
        </w:rPr>
        <w:t xml:space="preserve"> </w:t>
      </w:r>
      <w:r w:rsidRPr="00FB06D4">
        <w:rPr>
          <w:rFonts w:asciiTheme="minorHAnsi" w:hAnsiTheme="minorHAnsi" w:cs="Tahoma"/>
          <w:sz w:val="24"/>
          <w:szCs w:val="24"/>
          <w:lang w:bidi="en-US"/>
        </w:rPr>
        <w:t>από το Υπουργείο Εξωτερικών</w:t>
      </w:r>
      <w:r w:rsidR="00EB143C" w:rsidRPr="00FB06D4">
        <w:rPr>
          <w:rFonts w:asciiTheme="minorHAnsi" w:hAnsiTheme="minorHAnsi" w:cs="Tahoma"/>
          <w:sz w:val="24"/>
          <w:szCs w:val="24"/>
          <w:lang w:bidi="en-US"/>
        </w:rPr>
        <w:t xml:space="preserve">, </w:t>
      </w:r>
      <w:r w:rsidRPr="00FB06D4">
        <w:rPr>
          <w:rFonts w:asciiTheme="minorHAnsi" w:hAnsiTheme="minorHAnsi" w:cs="Tahoma"/>
          <w:sz w:val="24"/>
          <w:szCs w:val="24"/>
          <w:lang w:bidi="en-US"/>
        </w:rPr>
        <w:t>Προξενική Αρχή ή Δικηγόρο</w:t>
      </w:r>
      <w:r w:rsidR="00EB143C" w:rsidRPr="00FB06D4">
        <w:rPr>
          <w:rFonts w:asciiTheme="minorHAnsi" w:hAnsiTheme="minorHAnsi" w:cs="Tahoma"/>
          <w:sz w:val="24"/>
          <w:szCs w:val="24"/>
          <w:lang w:bidi="en-US"/>
        </w:rPr>
        <w:t xml:space="preserve">, ή </w:t>
      </w:r>
      <w:r w:rsidR="00C5516E" w:rsidRPr="00FB06D4">
        <w:rPr>
          <w:rFonts w:asciiTheme="minorHAnsi" w:hAnsiTheme="minorHAnsi" w:cs="Tahoma"/>
          <w:sz w:val="24"/>
          <w:szCs w:val="24"/>
          <w:lang w:bidi="en-US"/>
        </w:rPr>
        <w:t xml:space="preserve">Συμβολαιογράφο </w:t>
      </w:r>
      <w:r w:rsidR="00EB143C" w:rsidRPr="00FB06D4">
        <w:rPr>
          <w:rFonts w:asciiTheme="minorHAnsi" w:hAnsiTheme="minorHAnsi" w:cs="Tahoma"/>
          <w:sz w:val="24"/>
          <w:szCs w:val="24"/>
          <w:lang w:bidi="en-US"/>
        </w:rPr>
        <w:t>(εφόσον προβλέπεται η δυνατότητα αυτή από το δίκαιο της εκάστοτε χώρας)</w:t>
      </w:r>
      <w:r w:rsidRPr="00FB06D4">
        <w:rPr>
          <w:rFonts w:asciiTheme="minorHAnsi" w:hAnsiTheme="minorHAnsi" w:cs="Tahoma"/>
          <w:sz w:val="24"/>
          <w:szCs w:val="24"/>
          <w:lang w:bidi="en-US"/>
        </w:rPr>
        <w:t>.</w:t>
      </w:r>
    </w:p>
    <w:p w14:paraId="54F72A46" w14:textId="77777777" w:rsidR="00012EC0" w:rsidRPr="00FB06D4" w:rsidRDefault="00012EC0" w:rsidP="00787F90">
      <w:pPr>
        <w:pStyle w:val="afb"/>
        <w:numPr>
          <w:ilvl w:val="2"/>
          <w:numId w:val="39"/>
        </w:numPr>
        <w:spacing w:after="120"/>
        <w:ind w:left="567" w:firstLine="0"/>
        <w:jc w:val="both"/>
        <w:textAlignment w:val="auto"/>
        <w:rPr>
          <w:rFonts w:asciiTheme="minorHAnsi" w:hAnsiTheme="minorHAnsi" w:cs="Tahoma"/>
          <w:sz w:val="24"/>
          <w:szCs w:val="24"/>
          <w:lang w:bidi="en-US"/>
        </w:rPr>
      </w:pPr>
      <w:r w:rsidRPr="00FB06D4">
        <w:rPr>
          <w:rFonts w:asciiTheme="minorHAnsi" w:hAnsiTheme="minorHAnsi" w:cs="Tahoma"/>
          <w:sz w:val="24"/>
          <w:szCs w:val="24"/>
          <w:lang w:bidi="en-US"/>
        </w:rPr>
        <w:t>Σε περίπτωση Ένωσης Επιχειρήσεων/ Κοινοπραξιών πρέπει να προσκομιστεί το ιδιωτικό συμφωνητικό σύστασης της Κοινοπραξίας που θα ορίζει τον επικεφαλής (</w:t>
      </w:r>
      <w:proofErr w:type="spellStart"/>
      <w:r w:rsidRPr="00FB06D4">
        <w:rPr>
          <w:rFonts w:asciiTheme="minorHAnsi" w:hAnsiTheme="minorHAnsi" w:cs="Tahoma"/>
          <w:sz w:val="24"/>
          <w:szCs w:val="24"/>
          <w:lang w:bidi="en-US"/>
        </w:rPr>
        <w:t>leader</w:t>
      </w:r>
      <w:proofErr w:type="spellEnd"/>
      <w:r w:rsidRPr="00FB06D4">
        <w:rPr>
          <w:rFonts w:asciiTheme="minorHAnsi" w:hAnsiTheme="minorHAnsi" w:cs="Tahoma"/>
          <w:sz w:val="24"/>
          <w:szCs w:val="24"/>
          <w:lang w:bidi="en-US"/>
        </w:rPr>
        <w:t>) της Κοινοπραξίας Επιχειρήσεων ή Ένωσης Επιχειρήσεων, με την οποία θα δηλώνονται τουλάχιστον τα ακόλουθα:</w:t>
      </w:r>
    </w:p>
    <w:p w14:paraId="6EA20857" w14:textId="77777777" w:rsidR="00012EC0" w:rsidRPr="00FB06D4" w:rsidRDefault="00012EC0" w:rsidP="00787F90">
      <w:pPr>
        <w:pStyle w:val="afb"/>
        <w:numPr>
          <w:ilvl w:val="0"/>
          <w:numId w:val="7"/>
        </w:numPr>
        <w:spacing w:after="120"/>
        <w:ind w:left="1560" w:hanging="426"/>
        <w:jc w:val="both"/>
        <w:rPr>
          <w:rFonts w:asciiTheme="minorHAnsi" w:hAnsiTheme="minorHAnsi" w:cs="Tahoma"/>
          <w:sz w:val="24"/>
          <w:szCs w:val="24"/>
          <w:lang w:bidi="en-US"/>
        </w:rPr>
      </w:pPr>
      <w:r w:rsidRPr="00FB06D4">
        <w:rPr>
          <w:rFonts w:asciiTheme="minorHAnsi" w:hAnsiTheme="minorHAnsi" w:cs="Tahoma"/>
          <w:sz w:val="24"/>
          <w:szCs w:val="24"/>
          <w:lang w:bidi="en-US"/>
        </w:rPr>
        <w:t>Η εκ μέρους των Επιχειρήσεων αποδοχή της από κοινού υποβολής της Αίτησης Εκδήλωσης Ενδιαφέροντος,</w:t>
      </w:r>
    </w:p>
    <w:p w14:paraId="5926EA04" w14:textId="77777777" w:rsidR="00012EC0" w:rsidRPr="00FB06D4" w:rsidRDefault="00012EC0" w:rsidP="00787F90">
      <w:pPr>
        <w:pStyle w:val="afb"/>
        <w:numPr>
          <w:ilvl w:val="0"/>
          <w:numId w:val="7"/>
        </w:numPr>
        <w:spacing w:after="120"/>
        <w:ind w:left="1560" w:hanging="426"/>
        <w:jc w:val="both"/>
        <w:rPr>
          <w:rFonts w:asciiTheme="minorHAnsi" w:hAnsiTheme="minorHAnsi" w:cs="Tahoma"/>
          <w:sz w:val="24"/>
          <w:szCs w:val="24"/>
          <w:lang w:bidi="en-US"/>
        </w:rPr>
      </w:pPr>
      <w:r w:rsidRPr="00FB06D4">
        <w:rPr>
          <w:rFonts w:asciiTheme="minorHAnsi" w:hAnsiTheme="minorHAnsi" w:cs="Tahoma"/>
          <w:sz w:val="24"/>
          <w:szCs w:val="24"/>
          <w:lang w:bidi="en-US"/>
        </w:rPr>
        <w:t xml:space="preserve">Τα ποσοστά συμμετοχής του κάθε μέλους στις ως άνω συμπράξεις, </w:t>
      </w:r>
    </w:p>
    <w:p w14:paraId="44EC7165" w14:textId="77777777" w:rsidR="00012EC0" w:rsidRPr="00FB06D4" w:rsidRDefault="00012EC0" w:rsidP="00787F90">
      <w:pPr>
        <w:pStyle w:val="afb"/>
        <w:numPr>
          <w:ilvl w:val="0"/>
          <w:numId w:val="7"/>
        </w:numPr>
        <w:spacing w:after="120"/>
        <w:ind w:left="1560" w:hanging="426"/>
        <w:jc w:val="both"/>
        <w:rPr>
          <w:rFonts w:asciiTheme="minorHAnsi" w:hAnsiTheme="minorHAnsi" w:cs="Tahoma"/>
          <w:sz w:val="24"/>
          <w:szCs w:val="24"/>
          <w:lang w:bidi="en-US"/>
        </w:rPr>
      </w:pPr>
      <w:r w:rsidRPr="00FB06D4">
        <w:rPr>
          <w:rFonts w:asciiTheme="minorHAnsi" w:hAnsiTheme="minorHAnsi" w:cs="Tahoma"/>
          <w:sz w:val="24"/>
          <w:szCs w:val="24"/>
          <w:lang w:bidi="en-US"/>
        </w:rPr>
        <w:t xml:space="preserve">Ο κοινός εκπρόσωπος και αντίκλητος των συμπραττόντων ή </w:t>
      </w:r>
      <w:proofErr w:type="spellStart"/>
      <w:r w:rsidRPr="00FB06D4">
        <w:rPr>
          <w:rFonts w:asciiTheme="minorHAnsi" w:hAnsiTheme="minorHAnsi" w:cs="Tahoma"/>
          <w:sz w:val="24"/>
          <w:szCs w:val="24"/>
          <w:lang w:bidi="en-US"/>
        </w:rPr>
        <w:t>κοινοπρακτούντων</w:t>
      </w:r>
      <w:proofErr w:type="spellEnd"/>
      <w:r w:rsidRPr="00FB06D4">
        <w:rPr>
          <w:rFonts w:asciiTheme="minorHAnsi" w:hAnsiTheme="minorHAnsi" w:cs="Tahoma"/>
          <w:sz w:val="24"/>
          <w:szCs w:val="24"/>
          <w:lang w:bidi="en-US"/>
        </w:rPr>
        <w:t xml:space="preserve"> προσώπων έναντι της ΟΛΠ ΑΕ και </w:t>
      </w:r>
    </w:p>
    <w:p w14:paraId="3DC716A5" w14:textId="77777777" w:rsidR="00012EC0" w:rsidRPr="00FB06D4" w:rsidRDefault="00012EC0" w:rsidP="00787F90">
      <w:pPr>
        <w:pStyle w:val="afb"/>
        <w:numPr>
          <w:ilvl w:val="0"/>
          <w:numId w:val="7"/>
        </w:numPr>
        <w:spacing w:after="120"/>
        <w:ind w:left="1560" w:hanging="426"/>
        <w:jc w:val="both"/>
        <w:rPr>
          <w:rFonts w:asciiTheme="minorHAnsi" w:hAnsiTheme="minorHAnsi" w:cs="Tahoma"/>
          <w:sz w:val="24"/>
          <w:szCs w:val="24"/>
          <w:lang w:bidi="en-US"/>
        </w:rPr>
      </w:pPr>
      <w:r w:rsidRPr="00FB06D4">
        <w:rPr>
          <w:rFonts w:asciiTheme="minorHAnsi" w:hAnsiTheme="minorHAnsi" w:cs="Tahoma"/>
          <w:sz w:val="24"/>
          <w:szCs w:val="24"/>
          <w:lang w:bidi="en-US"/>
        </w:rPr>
        <w:t>Ότι τα μέλη της Κοινοπραξίας θα είναι αλληλεγγύως και εις ολόκληρο υπεύθυνα έναντι της ΟΛΠ ΑΕ για την εκτέλεση του Έργου και σε περίπτωση διαδοχής, ειδικής ή οιονεί καθολικής, θα έχουν δεσμεύσει και τους διαδόχους τους ότι θα συνεχίσουν να συμμετέχουν στην Κοινοπραξία με τους ίδιους όρους.</w:t>
      </w:r>
    </w:p>
    <w:p w14:paraId="19BC8173" w14:textId="1BF64861" w:rsidR="00012EC0" w:rsidRPr="00FB06D4" w:rsidRDefault="00012EC0" w:rsidP="00787F90">
      <w:pPr>
        <w:pStyle w:val="afb"/>
        <w:numPr>
          <w:ilvl w:val="0"/>
          <w:numId w:val="7"/>
        </w:numPr>
        <w:spacing w:after="120"/>
        <w:ind w:left="1560" w:hanging="426"/>
        <w:jc w:val="both"/>
        <w:rPr>
          <w:rFonts w:asciiTheme="minorHAnsi" w:hAnsiTheme="minorHAnsi" w:cs="Tahoma"/>
          <w:sz w:val="24"/>
          <w:szCs w:val="24"/>
          <w:lang w:bidi="en-US"/>
        </w:rPr>
      </w:pPr>
      <w:r w:rsidRPr="00FB06D4">
        <w:rPr>
          <w:rFonts w:asciiTheme="minorHAnsi" w:hAnsiTheme="minorHAnsi" w:cs="Tahoma"/>
          <w:sz w:val="24"/>
          <w:szCs w:val="24"/>
          <w:lang w:bidi="en-US"/>
        </w:rPr>
        <w:t xml:space="preserve">Αντίγραφο από το βιβλίο πρακτικών του Διοικητικού Συμβουλίου της εταιρείας ή του αρμόδιου οργάνου της, στο οποίο θα εγκρίνεται η συμμετοχή στον παρόντα Διαγωνισμό </w:t>
      </w:r>
      <w:r w:rsidR="00675B84">
        <w:rPr>
          <w:rFonts w:asciiTheme="minorHAnsi" w:hAnsiTheme="minorHAnsi" w:cs="Tahoma"/>
          <w:sz w:val="24"/>
          <w:szCs w:val="24"/>
          <w:lang w:bidi="en-US"/>
        </w:rPr>
        <w:t xml:space="preserve">και </w:t>
      </w:r>
      <w:r w:rsidRPr="00FB06D4">
        <w:rPr>
          <w:rFonts w:asciiTheme="minorHAnsi" w:hAnsiTheme="minorHAnsi" w:cs="Tahoma"/>
          <w:sz w:val="24"/>
          <w:szCs w:val="24"/>
          <w:lang w:bidi="en-US"/>
        </w:rPr>
        <w:t>με το οποίο θα ορίζονται ένας ή περισσότεροι εκπρόσωποι για την υποβολή της Προσφοράς και την υπογραφή κάθε σχετικού εγγράφου για το Διαγωνισμό</w:t>
      </w:r>
      <w:r w:rsidR="00675B84">
        <w:rPr>
          <w:rFonts w:asciiTheme="minorHAnsi" w:hAnsiTheme="minorHAnsi" w:cs="Tahoma"/>
          <w:sz w:val="24"/>
          <w:szCs w:val="24"/>
          <w:lang w:bidi="en-US"/>
        </w:rPr>
        <w:t xml:space="preserve">, καθώς </w:t>
      </w:r>
      <w:r w:rsidRPr="00FB06D4">
        <w:rPr>
          <w:rFonts w:asciiTheme="minorHAnsi" w:hAnsiTheme="minorHAnsi" w:cs="Tahoma"/>
          <w:sz w:val="24"/>
          <w:szCs w:val="24"/>
          <w:lang w:bidi="en-US"/>
        </w:rPr>
        <w:t>και ο αντίκλητος.</w:t>
      </w:r>
    </w:p>
    <w:p w14:paraId="2FC918B4" w14:textId="414DCE58" w:rsidR="00675B84" w:rsidRPr="00675B84" w:rsidRDefault="00675B84" w:rsidP="00787F90">
      <w:pPr>
        <w:pStyle w:val="afb"/>
        <w:numPr>
          <w:ilvl w:val="0"/>
          <w:numId w:val="7"/>
        </w:numPr>
        <w:spacing w:after="120"/>
        <w:ind w:left="1134" w:firstLine="0"/>
        <w:jc w:val="both"/>
        <w:rPr>
          <w:rFonts w:asciiTheme="minorHAnsi" w:hAnsiTheme="minorHAnsi" w:cs="Tahoma"/>
          <w:sz w:val="24"/>
          <w:szCs w:val="24"/>
          <w:lang w:bidi="en-US"/>
        </w:rPr>
      </w:pPr>
      <w:r w:rsidRPr="00675B84">
        <w:rPr>
          <w:rFonts w:asciiTheme="minorHAnsi" w:hAnsiTheme="minorHAnsi" w:cs="Tahoma"/>
          <w:sz w:val="24"/>
          <w:szCs w:val="24"/>
          <w:lang w:bidi="en-US"/>
        </w:rPr>
        <w:t>Υπεύθυνη δήλωση του νόμιμου εκπροσώπου και για τις Ελληνικές εταιρείες</w:t>
      </w:r>
      <w:r>
        <w:rPr>
          <w:rFonts w:asciiTheme="minorHAnsi" w:hAnsiTheme="minorHAnsi" w:cs="Tahoma"/>
          <w:sz w:val="24"/>
          <w:szCs w:val="24"/>
          <w:lang w:bidi="en-US"/>
        </w:rPr>
        <w:t xml:space="preserve"> /</w:t>
      </w:r>
      <w:r w:rsidRPr="00675B84">
        <w:rPr>
          <w:rFonts w:asciiTheme="minorHAnsi" w:hAnsiTheme="minorHAnsi" w:cs="Tahoma"/>
          <w:sz w:val="24"/>
          <w:szCs w:val="24"/>
          <w:lang w:bidi="en-US"/>
        </w:rPr>
        <w:t>Κοινοπραξίες/Ενώσεις, ενώ για τις Αλλοδαπές Εταιρείες/ Κοινοπραξίες/Ενώσεις</w:t>
      </w:r>
      <w:r w:rsidRPr="00675B84" w:rsidDel="00602FF7">
        <w:rPr>
          <w:rFonts w:asciiTheme="minorHAnsi" w:hAnsiTheme="minorHAnsi" w:cs="Tahoma"/>
          <w:sz w:val="24"/>
          <w:szCs w:val="24"/>
          <w:lang w:bidi="en-US"/>
        </w:rPr>
        <w:t xml:space="preserve"> </w:t>
      </w:r>
      <w:r w:rsidRPr="00675B84">
        <w:rPr>
          <w:rFonts w:asciiTheme="minorHAnsi" w:hAnsiTheme="minorHAnsi" w:cs="Tahoma"/>
          <w:sz w:val="24"/>
          <w:szCs w:val="24"/>
          <w:lang w:bidi="en-US"/>
        </w:rPr>
        <w:t>Υπεύθυνη Δήλωση του αντικλήτου τους στην Ελλάδα που θα έχει ορίσει το αρμόδιο όργανο του Υποψηφίου, με την οποία αυτός θα αποδέχεται το διορισμό του ως εκπρόσωπος χωρίς όρους ή επιφυλάξεις</w:t>
      </w:r>
    </w:p>
    <w:p w14:paraId="25D055E4" w14:textId="77777777" w:rsidR="00204E7B" w:rsidRPr="00204E7B" w:rsidRDefault="00204E7B" w:rsidP="00787F90">
      <w:pPr>
        <w:pStyle w:val="afb"/>
        <w:numPr>
          <w:ilvl w:val="2"/>
          <w:numId w:val="39"/>
        </w:numPr>
        <w:spacing w:after="120"/>
        <w:ind w:left="1134" w:hanging="567"/>
        <w:jc w:val="both"/>
        <w:rPr>
          <w:rFonts w:asciiTheme="minorHAnsi" w:hAnsiTheme="minorHAnsi" w:cs="Tahoma"/>
          <w:sz w:val="24"/>
          <w:szCs w:val="24"/>
          <w:lang w:bidi="en-US"/>
        </w:rPr>
      </w:pPr>
      <w:r w:rsidRPr="00204E7B">
        <w:rPr>
          <w:rFonts w:asciiTheme="minorHAnsi" w:hAnsiTheme="minorHAnsi" w:cs="Tahoma"/>
          <w:sz w:val="24"/>
          <w:szCs w:val="24"/>
          <w:lang w:bidi="en-US"/>
        </w:rPr>
        <w:lastRenderedPageBreak/>
        <w:t>Σε περίπτωση χρήσης υπεργολάβου ο Διαγωνιζόμενος / Υποψήφιος πρέπει να υποβάλει δήλωση σύμφωνα με το Άρθρο 20 της παρούσας Πρόσκλησης για ανάθεση μέρους του Έργου σε υπεργολάβο, τα στοιχεία του υπεργολάβου, το τμήμα του Έργου που θα ανατεθεί σε αυτόν, καθώς επίσης υπεύθυνη δήλωση του υπεργολάβου ότι το αποδέχεται.</w:t>
      </w:r>
    </w:p>
    <w:p w14:paraId="511F3B72" w14:textId="77777777" w:rsidR="00012EC0" w:rsidRPr="00FB06D4" w:rsidRDefault="00012EC0" w:rsidP="00787F90">
      <w:pPr>
        <w:pStyle w:val="afb"/>
        <w:numPr>
          <w:ilvl w:val="2"/>
          <w:numId w:val="39"/>
        </w:numPr>
        <w:spacing w:after="120"/>
        <w:ind w:left="1134" w:hanging="567"/>
        <w:jc w:val="both"/>
        <w:rPr>
          <w:rFonts w:asciiTheme="minorHAnsi" w:hAnsiTheme="minorHAnsi" w:cs="Tahoma"/>
          <w:sz w:val="24"/>
          <w:szCs w:val="24"/>
          <w:lang w:bidi="en-US"/>
        </w:rPr>
      </w:pPr>
      <w:r w:rsidRPr="00FB06D4">
        <w:rPr>
          <w:rFonts w:asciiTheme="minorHAnsi" w:hAnsiTheme="minorHAnsi" w:cs="Tahoma"/>
          <w:sz w:val="24"/>
          <w:szCs w:val="24"/>
          <w:lang w:bidi="en-US"/>
        </w:rPr>
        <w:t>Σε περίπτωση Κοινοπραξίας</w:t>
      </w:r>
      <w:r w:rsidR="00EB143C" w:rsidRPr="00FB06D4">
        <w:rPr>
          <w:rFonts w:asciiTheme="minorHAnsi" w:hAnsiTheme="minorHAnsi" w:cs="Tahoma"/>
          <w:sz w:val="24"/>
          <w:szCs w:val="24"/>
          <w:lang w:bidi="en-US"/>
        </w:rPr>
        <w:t xml:space="preserve">  </w:t>
      </w:r>
      <w:r w:rsidRPr="00FB06D4">
        <w:rPr>
          <w:rFonts w:asciiTheme="minorHAnsi" w:hAnsiTheme="minorHAnsi" w:cs="Tahoma"/>
          <w:sz w:val="24"/>
          <w:szCs w:val="24"/>
          <w:lang w:bidi="en-US"/>
        </w:rPr>
        <w:t xml:space="preserve">Επιχειρήσεων ή Ένωσης Επιχειρήσεων, τα ως άνω πρέπει να υποβληθούν από το καθένα από τα μέλη της. </w:t>
      </w:r>
    </w:p>
    <w:p w14:paraId="2EAC70F2" w14:textId="77777777" w:rsidR="00EA139C" w:rsidRPr="00204E7B" w:rsidRDefault="00EA139C" w:rsidP="00787F90">
      <w:pPr>
        <w:pStyle w:val="afb"/>
        <w:numPr>
          <w:ilvl w:val="1"/>
          <w:numId w:val="23"/>
        </w:numPr>
        <w:ind w:left="567" w:hanging="567"/>
        <w:rPr>
          <w:rFonts w:asciiTheme="minorHAnsi" w:hAnsiTheme="minorHAnsi" w:cs="Tahoma"/>
          <w:b/>
          <w:sz w:val="24"/>
          <w:szCs w:val="24"/>
        </w:rPr>
      </w:pPr>
      <w:r w:rsidRPr="00204E7B">
        <w:rPr>
          <w:rFonts w:asciiTheme="minorHAnsi" w:hAnsiTheme="minorHAnsi" w:cs="Tahoma"/>
          <w:b/>
          <w:sz w:val="24"/>
          <w:szCs w:val="24"/>
        </w:rPr>
        <w:t xml:space="preserve">Δικαιολογητικά συμμετοχής που αφορούν </w:t>
      </w:r>
      <w:r w:rsidR="00D01CB2" w:rsidRPr="00204E7B">
        <w:rPr>
          <w:rFonts w:asciiTheme="minorHAnsi" w:hAnsiTheme="minorHAnsi" w:cs="Tahoma"/>
          <w:b/>
          <w:sz w:val="24"/>
          <w:szCs w:val="24"/>
        </w:rPr>
        <w:t>σ</w:t>
      </w:r>
      <w:r w:rsidRPr="00204E7B">
        <w:rPr>
          <w:rFonts w:asciiTheme="minorHAnsi" w:hAnsiTheme="minorHAnsi" w:cs="Tahoma"/>
          <w:b/>
          <w:sz w:val="24"/>
          <w:szCs w:val="24"/>
        </w:rPr>
        <w:t>τα κριτήρια ποιοτικής επιλογής του άρθρου 15.1</w:t>
      </w:r>
    </w:p>
    <w:p w14:paraId="2875C630" w14:textId="77777777" w:rsidR="00EB143C" w:rsidRPr="00FB06D4" w:rsidRDefault="00EB143C" w:rsidP="00EA139C">
      <w:pPr>
        <w:suppressAutoHyphens w:val="0"/>
        <w:overflowPunct/>
        <w:autoSpaceDN w:val="0"/>
        <w:adjustRightInd w:val="0"/>
        <w:textAlignment w:val="auto"/>
        <w:rPr>
          <w:rFonts w:asciiTheme="minorHAnsi" w:eastAsiaTheme="minorHAnsi" w:hAnsiTheme="minorHAnsi" w:cs="Tahoma"/>
          <w:color w:val="FF0000"/>
          <w:sz w:val="24"/>
          <w:szCs w:val="24"/>
          <w:lang w:eastAsia="en-US"/>
        </w:rPr>
      </w:pPr>
    </w:p>
    <w:p w14:paraId="4940E3D9" w14:textId="6E0B2D07" w:rsidR="00EA139C" w:rsidRDefault="00EA139C" w:rsidP="006515FF">
      <w:pPr>
        <w:pStyle w:val="afb"/>
        <w:suppressAutoHyphens w:val="0"/>
        <w:overflowPunct/>
        <w:autoSpaceDN w:val="0"/>
        <w:adjustRightInd w:val="0"/>
        <w:ind w:left="567"/>
        <w:jc w:val="both"/>
        <w:textAlignment w:val="auto"/>
        <w:rPr>
          <w:rFonts w:asciiTheme="minorHAnsi" w:eastAsiaTheme="minorHAnsi" w:hAnsiTheme="minorHAnsi" w:cs="Tahoma"/>
          <w:sz w:val="24"/>
          <w:szCs w:val="24"/>
          <w:lang w:eastAsia="en-US"/>
        </w:rPr>
      </w:pPr>
      <w:r w:rsidRPr="00FB06D4">
        <w:rPr>
          <w:rFonts w:asciiTheme="minorHAnsi" w:eastAsiaTheme="minorHAnsi" w:hAnsiTheme="minorHAnsi" w:cs="Tahoma"/>
          <w:sz w:val="24"/>
          <w:szCs w:val="24"/>
          <w:lang w:eastAsia="en-US"/>
        </w:rPr>
        <w:t>Προκειμένου να αποδειχθούν τα κριτήρια του άρθρου 15</w:t>
      </w:r>
      <w:r w:rsidR="004D508E" w:rsidRPr="00FB06D4">
        <w:rPr>
          <w:rFonts w:asciiTheme="minorHAnsi" w:eastAsiaTheme="minorHAnsi" w:hAnsiTheme="minorHAnsi" w:cs="Tahoma"/>
          <w:sz w:val="24"/>
          <w:szCs w:val="24"/>
          <w:lang w:eastAsia="en-US"/>
        </w:rPr>
        <w:t>.1</w:t>
      </w:r>
      <w:r w:rsidRPr="00FB06D4">
        <w:rPr>
          <w:rFonts w:asciiTheme="minorHAnsi" w:eastAsiaTheme="minorHAnsi" w:hAnsiTheme="minorHAnsi" w:cs="Tahoma"/>
          <w:sz w:val="24"/>
          <w:szCs w:val="24"/>
          <w:lang w:eastAsia="en-US"/>
        </w:rPr>
        <w:t>, οι Διαγωνιζόμενοι υποχρεούνται να προσκομί</w:t>
      </w:r>
      <w:r w:rsidR="00F06B6C">
        <w:rPr>
          <w:rFonts w:asciiTheme="minorHAnsi" w:eastAsiaTheme="minorHAnsi" w:hAnsiTheme="minorHAnsi" w:cs="Tahoma"/>
          <w:sz w:val="24"/>
          <w:szCs w:val="24"/>
          <w:lang w:eastAsia="en-US"/>
        </w:rPr>
        <w:t>σ</w:t>
      </w:r>
      <w:r w:rsidRPr="00FB06D4">
        <w:rPr>
          <w:rFonts w:asciiTheme="minorHAnsi" w:eastAsiaTheme="minorHAnsi" w:hAnsiTheme="minorHAnsi" w:cs="Tahoma"/>
          <w:sz w:val="24"/>
          <w:szCs w:val="24"/>
          <w:lang w:eastAsia="en-US"/>
        </w:rPr>
        <w:t xml:space="preserve">ουν : </w:t>
      </w:r>
    </w:p>
    <w:p w14:paraId="08B1F701" w14:textId="77777777" w:rsidR="00F06B6C" w:rsidRDefault="00F06B6C" w:rsidP="00F06B6C">
      <w:pPr>
        <w:tabs>
          <w:tab w:val="left" w:pos="7655"/>
        </w:tabs>
        <w:ind w:left="567"/>
        <w:jc w:val="both"/>
        <w:rPr>
          <w:rStyle w:val="aff3"/>
          <w:rFonts w:asciiTheme="minorHAnsi" w:hAnsiTheme="minorHAnsi"/>
          <w:sz w:val="24"/>
          <w:szCs w:val="24"/>
        </w:rPr>
      </w:pPr>
    </w:p>
    <w:p w14:paraId="2FC712C9" w14:textId="557E03F8" w:rsidR="00F06B6C" w:rsidRPr="00F06B6C" w:rsidRDefault="003253F6" w:rsidP="00F06B6C">
      <w:pPr>
        <w:tabs>
          <w:tab w:val="left" w:pos="7655"/>
        </w:tabs>
        <w:ind w:left="567"/>
        <w:jc w:val="both"/>
        <w:rPr>
          <w:rFonts w:asciiTheme="minorHAnsi" w:hAnsiTheme="minorHAnsi"/>
          <w:b/>
          <w:bCs/>
          <w:sz w:val="24"/>
          <w:szCs w:val="24"/>
        </w:rPr>
      </w:pPr>
      <w:r>
        <w:rPr>
          <w:rStyle w:val="aff3"/>
          <w:rFonts w:asciiTheme="minorHAnsi" w:hAnsiTheme="minorHAnsi"/>
          <w:sz w:val="24"/>
          <w:szCs w:val="24"/>
        </w:rPr>
        <w:t xml:space="preserve">1. </w:t>
      </w:r>
      <w:r w:rsidR="00F06B6C" w:rsidRPr="00F06B6C">
        <w:rPr>
          <w:rStyle w:val="aff3"/>
          <w:rFonts w:asciiTheme="minorHAnsi" w:hAnsiTheme="minorHAnsi"/>
          <w:sz w:val="24"/>
          <w:szCs w:val="24"/>
        </w:rPr>
        <w:t xml:space="preserve">Υπεύθυνη δήλωση του Ν. 1599/86 άρθρο 8 παρ. 2 </w:t>
      </w:r>
      <w:r w:rsidR="00F06B6C" w:rsidRPr="00F06B6C">
        <w:rPr>
          <w:rFonts w:asciiTheme="minorHAnsi" w:hAnsiTheme="minorHAnsi" w:cs="Arial"/>
          <w:sz w:val="24"/>
          <w:szCs w:val="24"/>
        </w:rPr>
        <w:t>με την οποία ο Υποψήφιος βεβαιώνει ότι :</w:t>
      </w:r>
    </w:p>
    <w:p w14:paraId="03286651" w14:textId="77777777" w:rsidR="00F06B6C" w:rsidRPr="00F06B6C" w:rsidRDefault="00F06B6C" w:rsidP="00F06B6C">
      <w:pPr>
        <w:tabs>
          <w:tab w:val="left" w:pos="7655"/>
        </w:tabs>
        <w:ind w:left="567"/>
        <w:jc w:val="both"/>
        <w:rPr>
          <w:rFonts w:asciiTheme="minorHAnsi" w:eastAsia="Calibri" w:hAnsiTheme="minorHAnsi" w:cs="Calibri"/>
          <w:sz w:val="24"/>
          <w:szCs w:val="24"/>
        </w:rPr>
      </w:pPr>
      <w:r w:rsidRPr="00F06B6C">
        <w:rPr>
          <w:rFonts w:asciiTheme="minorHAnsi" w:eastAsia="Calibri" w:hAnsiTheme="minorHAnsi" w:cs="Calibri"/>
          <w:b/>
          <w:sz w:val="24"/>
          <w:szCs w:val="24"/>
        </w:rPr>
        <w:t>1)</w:t>
      </w:r>
      <w:r w:rsidRPr="00F06B6C">
        <w:rPr>
          <w:rFonts w:asciiTheme="minorHAnsi" w:eastAsia="Calibri" w:hAnsiTheme="minorHAnsi" w:cs="Calibri"/>
          <w:sz w:val="24"/>
          <w:szCs w:val="24"/>
        </w:rPr>
        <w:t xml:space="preserve"> δεν έχει εκδοθεί σε βάρος του οριστική καταδικαστική απόφαση για έναν από τους παρακάτω λόγους :</w:t>
      </w:r>
    </w:p>
    <w:p w14:paraId="3FE9D4DE" w14:textId="77777777" w:rsidR="00F06B6C" w:rsidRPr="00F06B6C" w:rsidRDefault="00F06B6C" w:rsidP="00F06B6C">
      <w:pPr>
        <w:tabs>
          <w:tab w:val="left" w:pos="7655"/>
        </w:tabs>
        <w:ind w:left="567"/>
        <w:jc w:val="both"/>
        <w:rPr>
          <w:rFonts w:asciiTheme="minorHAnsi" w:eastAsia="Calibri" w:hAnsiTheme="minorHAnsi" w:cs="Calibri"/>
          <w:sz w:val="24"/>
          <w:szCs w:val="24"/>
        </w:rPr>
      </w:pPr>
      <w:r w:rsidRPr="00F06B6C">
        <w:rPr>
          <w:rFonts w:asciiTheme="minorHAnsi" w:eastAsia="Calibri" w:hAnsiTheme="minorHAnsi" w:cs="Calibri"/>
          <w:sz w:val="24"/>
          <w:szCs w:val="24"/>
        </w:rPr>
        <w:t>α) Συμμετοχή σε εγκληματική οργάνωση, όπως αυτή ορίζεται στο άρθρο 2 της απόφασης-πλαισίου 2008/841 / ΔΕΥ του Συμβουλίου (28)</w:t>
      </w:r>
    </w:p>
    <w:p w14:paraId="08981F46" w14:textId="77777777" w:rsidR="00F06B6C" w:rsidRPr="00F06B6C" w:rsidRDefault="00F06B6C" w:rsidP="00F06B6C">
      <w:pPr>
        <w:tabs>
          <w:tab w:val="left" w:pos="7655"/>
        </w:tabs>
        <w:ind w:left="567"/>
        <w:jc w:val="both"/>
        <w:rPr>
          <w:rFonts w:asciiTheme="minorHAnsi" w:eastAsia="Calibri" w:hAnsiTheme="minorHAnsi" w:cs="Calibri"/>
          <w:sz w:val="24"/>
          <w:szCs w:val="24"/>
        </w:rPr>
      </w:pPr>
      <w:r w:rsidRPr="00F06B6C">
        <w:rPr>
          <w:rFonts w:asciiTheme="minorHAnsi" w:eastAsia="Calibri" w:hAnsiTheme="minorHAnsi" w:cs="Calibri"/>
          <w:sz w:val="24"/>
          <w:szCs w:val="24"/>
        </w:rPr>
        <w:t>β) Δωροδοκία όπως ορίζεται στο άρθρο 3 της σύμβασης για την καταπολέμηση της δωροδοκίας στην οποία μετέχουν υπάλληλοι των Ευρωπαϊκών Κοινοτήτων ή των υπαλλήλων των κρατών μελών της Ευρωπαϊκής Ένωσης (29) και το άρθρο 2 παράγραφος 1 της απόφασης-πλαισίου 2003/568 / ΔΕΥ του Συμβουλίου (30), καθώς και τη διαφθορά όπως ορίζεται στο εθνικό δίκαιο του αναθέτοντα φορέα</w:t>
      </w:r>
    </w:p>
    <w:p w14:paraId="4EF463A5" w14:textId="77777777" w:rsidR="00F06B6C" w:rsidRPr="00F06B6C" w:rsidRDefault="00F06B6C" w:rsidP="00F06B6C">
      <w:pPr>
        <w:tabs>
          <w:tab w:val="left" w:pos="7655"/>
        </w:tabs>
        <w:ind w:left="567"/>
        <w:jc w:val="both"/>
        <w:rPr>
          <w:rFonts w:asciiTheme="minorHAnsi" w:eastAsia="Calibri" w:hAnsiTheme="minorHAnsi" w:cs="Calibri"/>
          <w:sz w:val="24"/>
          <w:szCs w:val="24"/>
        </w:rPr>
      </w:pPr>
      <w:r w:rsidRPr="00F06B6C">
        <w:rPr>
          <w:rFonts w:asciiTheme="minorHAnsi" w:eastAsia="Calibri" w:hAnsiTheme="minorHAnsi" w:cs="Calibri"/>
          <w:sz w:val="24"/>
          <w:szCs w:val="24"/>
        </w:rPr>
        <w:t xml:space="preserve">γ) Απάτη, κατά την έννοια του άρθρου 1 της σύμβασης για την προστασία των οικονομικών συμφερόντων των Ευρωπαϊκών Κοινοτήτων (31) </w:t>
      </w:r>
    </w:p>
    <w:p w14:paraId="109F9905" w14:textId="77777777" w:rsidR="00F06B6C" w:rsidRPr="00F06B6C" w:rsidRDefault="00F06B6C" w:rsidP="00F06B6C">
      <w:pPr>
        <w:tabs>
          <w:tab w:val="left" w:pos="7655"/>
        </w:tabs>
        <w:ind w:left="567"/>
        <w:jc w:val="both"/>
        <w:rPr>
          <w:rFonts w:asciiTheme="minorHAnsi" w:eastAsia="Calibri" w:hAnsiTheme="minorHAnsi" w:cs="Calibri"/>
          <w:sz w:val="24"/>
          <w:szCs w:val="24"/>
        </w:rPr>
      </w:pPr>
      <w:r w:rsidRPr="00F06B6C">
        <w:rPr>
          <w:rFonts w:asciiTheme="minorHAnsi" w:eastAsia="Calibri" w:hAnsiTheme="minorHAnsi" w:cs="Calibri"/>
          <w:sz w:val="24"/>
          <w:szCs w:val="24"/>
        </w:rPr>
        <w:t xml:space="preserve">δ) Τρομοκρατικά αδικήματα ή αδικήματα που συνδέονται με τρομοκρατικές δραστηριότητες, όπως ορίζονται στα άρθρα 1 και 3 της απόφασης πλαισίου 2002/475 / ΔΕΥ του Συμβουλίου (32) αντίστοιχα, ή υποκίνηση, συνδρομή ή συνέργεια ή απόπειρα διάπραξης αξιόποινης πράξης, όπως αναφέρεται στο άρθρο 4 της εν λόγω απόφασης πλαισίου </w:t>
      </w:r>
    </w:p>
    <w:p w14:paraId="55BE13C1" w14:textId="77777777" w:rsidR="00F06B6C" w:rsidRPr="00F06B6C" w:rsidRDefault="00F06B6C" w:rsidP="00F06B6C">
      <w:pPr>
        <w:tabs>
          <w:tab w:val="left" w:pos="7655"/>
        </w:tabs>
        <w:ind w:left="567"/>
        <w:jc w:val="both"/>
        <w:rPr>
          <w:rFonts w:asciiTheme="minorHAnsi" w:eastAsia="Calibri" w:hAnsiTheme="minorHAnsi" w:cs="Calibri"/>
          <w:sz w:val="24"/>
          <w:szCs w:val="24"/>
        </w:rPr>
      </w:pPr>
      <w:r w:rsidRPr="00F06B6C">
        <w:rPr>
          <w:rFonts w:asciiTheme="minorHAnsi" w:eastAsia="Calibri" w:hAnsiTheme="minorHAnsi" w:cs="Calibri"/>
          <w:sz w:val="24"/>
          <w:szCs w:val="24"/>
        </w:rPr>
        <w:t xml:space="preserve">ε) Νομιμοποίηση εσόδων από παράνομες δραστηριότητες ή χρηματοδότηση της τρομοκρατίας, όπως ορίζεται στο άρθρο 1 της οδηγίας 2005/60 / ΕΚ του Ευρωπαϊκού Κοινοβουλίου και του Συμβουλίου (33) </w:t>
      </w:r>
    </w:p>
    <w:p w14:paraId="7808C321" w14:textId="77777777" w:rsidR="00F06B6C" w:rsidRPr="00F06B6C" w:rsidRDefault="00F06B6C" w:rsidP="00F06B6C">
      <w:pPr>
        <w:tabs>
          <w:tab w:val="left" w:pos="7655"/>
        </w:tabs>
        <w:ind w:left="567"/>
        <w:jc w:val="both"/>
        <w:rPr>
          <w:rFonts w:asciiTheme="minorHAnsi" w:eastAsia="Calibri" w:hAnsiTheme="minorHAnsi" w:cs="Calibri"/>
          <w:sz w:val="24"/>
          <w:szCs w:val="24"/>
        </w:rPr>
      </w:pPr>
      <w:r w:rsidRPr="00F06B6C">
        <w:rPr>
          <w:rFonts w:asciiTheme="minorHAnsi" w:eastAsia="Calibri" w:hAnsiTheme="minorHAnsi" w:cs="Calibri"/>
          <w:sz w:val="24"/>
          <w:szCs w:val="24"/>
        </w:rPr>
        <w:t xml:space="preserve">ζ) Παιδική εργασία και άλλες μορφές εμπορίας ανθρώπων, όπως ορίζεται στο άρθρο 2 της οδηγίας 2011/36 / ΕΕ του Ευρωπαϊκού Κοινοβουλίου και του Συμβουλίου(34).  </w:t>
      </w:r>
    </w:p>
    <w:p w14:paraId="0332B809" w14:textId="77777777" w:rsidR="00F06B6C" w:rsidRPr="00F06B6C" w:rsidRDefault="00F06B6C" w:rsidP="00F06B6C">
      <w:pPr>
        <w:tabs>
          <w:tab w:val="left" w:pos="7655"/>
        </w:tabs>
        <w:ind w:left="567"/>
        <w:jc w:val="both"/>
        <w:rPr>
          <w:rFonts w:asciiTheme="minorHAnsi" w:eastAsia="Calibri" w:hAnsiTheme="minorHAnsi" w:cs="Calibri"/>
          <w:sz w:val="24"/>
          <w:szCs w:val="24"/>
        </w:rPr>
      </w:pPr>
      <w:r w:rsidRPr="00F06B6C">
        <w:rPr>
          <w:rFonts w:asciiTheme="minorHAnsi" w:eastAsia="Calibri" w:hAnsiTheme="minorHAnsi" w:cs="Calibri"/>
          <w:sz w:val="24"/>
          <w:szCs w:val="24"/>
        </w:rPr>
        <w:t>η) Νομιμοποίηση Εσόδων από παράνομες δραστηριότητες, όπως ορίζεται στο άρθρο 1 της οδηγίας 91/308/ΕΟΚ του Συμβουλίου της 10-6-1991 για την Πρόληψη Χρησιμοποίησης του Χρηματοπιστωτικού Συστήματος για την Νομιμοποίηση Εσόδων από Παράνομες Δραστηριότητες.</w:t>
      </w:r>
    </w:p>
    <w:p w14:paraId="4BCAEC16" w14:textId="77777777" w:rsidR="00F06B6C" w:rsidRPr="00F06B6C" w:rsidRDefault="00F06B6C" w:rsidP="00F06B6C">
      <w:pPr>
        <w:tabs>
          <w:tab w:val="left" w:pos="7655"/>
        </w:tabs>
        <w:ind w:left="567"/>
        <w:jc w:val="both"/>
        <w:rPr>
          <w:rFonts w:asciiTheme="minorHAnsi" w:eastAsia="Calibri" w:hAnsiTheme="minorHAnsi" w:cs="Calibri"/>
          <w:sz w:val="24"/>
          <w:szCs w:val="24"/>
        </w:rPr>
      </w:pPr>
      <w:r w:rsidRPr="00F06B6C">
        <w:rPr>
          <w:rFonts w:asciiTheme="minorHAnsi" w:eastAsia="Calibri" w:hAnsiTheme="minorHAnsi" w:cs="Calibri"/>
          <w:sz w:val="24"/>
          <w:szCs w:val="24"/>
        </w:rPr>
        <w:t xml:space="preserve">Το εν λόγω κριτήριο αποκλεισμού εφαρμόζεται επίσης όταν το πρόσωπο που καταδικάστηκε με οριστική απόφαση είναι μέλος του διοικητικού, διαχειριστικού ή εποπτικού οργάνου του εν λόγω υποψηφίου ή έχει εξουσία εκπροσώπησης, απόφασης ή ελέγχου σε αυτό, </w:t>
      </w:r>
    </w:p>
    <w:p w14:paraId="42CFF863" w14:textId="77777777" w:rsidR="00F06B6C" w:rsidRPr="00F06B6C" w:rsidRDefault="00F06B6C" w:rsidP="00F06B6C">
      <w:pPr>
        <w:tabs>
          <w:tab w:val="left" w:pos="-284"/>
          <w:tab w:val="left" w:pos="7655"/>
        </w:tabs>
        <w:ind w:left="567"/>
        <w:jc w:val="both"/>
        <w:rPr>
          <w:rFonts w:asciiTheme="minorHAnsi" w:hAnsiTheme="minorHAnsi" w:cs="Arial"/>
          <w:sz w:val="24"/>
          <w:szCs w:val="24"/>
        </w:rPr>
      </w:pPr>
      <w:r w:rsidRPr="00F06B6C">
        <w:rPr>
          <w:rFonts w:asciiTheme="minorHAnsi" w:hAnsiTheme="minorHAnsi" w:cs="Arial"/>
          <w:b/>
          <w:sz w:val="24"/>
          <w:szCs w:val="24"/>
        </w:rPr>
        <w:t>2)</w:t>
      </w:r>
      <w:r w:rsidRPr="00F06B6C">
        <w:rPr>
          <w:rFonts w:asciiTheme="minorHAnsi" w:hAnsiTheme="minorHAnsi" w:cs="Arial"/>
          <w:sz w:val="24"/>
          <w:szCs w:val="24"/>
        </w:rPr>
        <w:t xml:space="preserve"> ότι δεν τελεί υπό πτώχευση, εκκαθάριση, παύση εργασιών, αναγκαστική διαχείριση ή πτωχευτικό συμβιβασμό ή  σε οποιαδήποτε  ανάλογη κατάσταση που προβλέπεται από τη χώρα εγκατάστασής του, ούτε έχει κινηθεί εναντίον του διαδικασία κήρυξης σε κάποια από τις καταστάσεις αυτές, </w:t>
      </w:r>
    </w:p>
    <w:p w14:paraId="3F78CA21" w14:textId="77777777" w:rsidR="00F06B6C" w:rsidRPr="00F06B6C" w:rsidRDefault="00F06B6C" w:rsidP="00F06B6C">
      <w:pPr>
        <w:tabs>
          <w:tab w:val="left" w:pos="0"/>
          <w:tab w:val="left" w:pos="7655"/>
        </w:tabs>
        <w:ind w:left="567"/>
        <w:jc w:val="both"/>
        <w:rPr>
          <w:rFonts w:asciiTheme="minorHAnsi" w:hAnsiTheme="minorHAnsi" w:cs="Arial"/>
          <w:sz w:val="24"/>
          <w:szCs w:val="24"/>
        </w:rPr>
      </w:pPr>
      <w:r w:rsidRPr="00F06B6C">
        <w:rPr>
          <w:rFonts w:asciiTheme="minorHAnsi" w:hAnsiTheme="minorHAnsi" w:cs="Arial"/>
          <w:b/>
          <w:sz w:val="24"/>
          <w:szCs w:val="24"/>
        </w:rPr>
        <w:lastRenderedPageBreak/>
        <w:t>3)</w:t>
      </w:r>
      <w:r w:rsidRPr="00F06B6C">
        <w:rPr>
          <w:rFonts w:asciiTheme="minorHAnsi" w:hAnsiTheme="minorHAnsi" w:cs="Arial"/>
          <w:sz w:val="24"/>
          <w:szCs w:val="24"/>
        </w:rPr>
        <w:t xml:space="preserve"> ότι δεν έχει καταδικαστεί για αδίκημα σχετικό με την επαγγελματική του δραστηριότητα, </w:t>
      </w:r>
    </w:p>
    <w:p w14:paraId="17EF1780" w14:textId="77777777" w:rsidR="00F06B6C" w:rsidRPr="00F06B6C" w:rsidRDefault="00F06B6C" w:rsidP="00F06B6C">
      <w:pPr>
        <w:tabs>
          <w:tab w:val="left" w:pos="0"/>
          <w:tab w:val="left" w:pos="7655"/>
        </w:tabs>
        <w:ind w:left="567"/>
        <w:jc w:val="both"/>
        <w:rPr>
          <w:rFonts w:asciiTheme="minorHAnsi" w:hAnsiTheme="minorHAnsi" w:cs="Arial"/>
          <w:sz w:val="24"/>
          <w:szCs w:val="24"/>
        </w:rPr>
      </w:pPr>
      <w:r w:rsidRPr="00F06B6C">
        <w:rPr>
          <w:rFonts w:asciiTheme="minorHAnsi" w:hAnsiTheme="minorHAnsi" w:cs="Arial"/>
          <w:b/>
          <w:sz w:val="24"/>
          <w:szCs w:val="24"/>
        </w:rPr>
        <w:t>4)</w:t>
      </w:r>
      <w:r w:rsidRPr="00F06B6C">
        <w:rPr>
          <w:rFonts w:asciiTheme="minorHAnsi" w:hAnsiTheme="minorHAnsi" w:cs="Arial"/>
          <w:sz w:val="24"/>
          <w:szCs w:val="24"/>
        </w:rPr>
        <w:t xml:space="preserve"> ότι δεν του έχει επιβληθεί ποινή αποκλεισμού από τους διαγωνισμούς του Δημοσίου για λόγους που συνδέονται με την εκτέλεση παρόμοιων υπηρεσιών με εκείνες που περιγράφονται στην παρούσα.</w:t>
      </w:r>
    </w:p>
    <w:p w14:paraId="4A65563A" w14:textId="77777777" w:rsidR="00F06B6C" w:rsidRPr="00F06B6C" w:rsidRDefault="00F06B6C" w:rsidP="00F06B6C">
      <w:pPr>
        <w:tabs>
          <w:tab w:val="left" w:pos="0"/>
          <w:tab w:val="left" w:pos="7655"/>
        </w:tabs>
        <w:ind w:left="567"/>
        <w:jc w:val="both"/>
        <w:rPr>
          <w:rFonts w:asciiTheme="minorHAnsi" w:hAnsiTheme="minorHAnsi" w:cs="Arial"/>
          <w:sz w:val="24"/>
          <w:szCs w:val="24"/>
        </w:rPr>
      </w:pPr>
      <w:r w:rsidRPr="00F06B6C">
        <w:rPr>
          <w:rFonts w:asciiTheme="minorHAnsi" w:hAnsiTheme="minorHAnsi" w:cs="Arial"/>
          <w:b/>
          <w:sz w:val="24"/>
          <w:szCs w:val="24"/>
        </w:rPr>
        <w:t>5)</w:t>
      </w:r>
      <w:r w:rsidRPr="00F06B6C">
        <w:rPr>
          <w:rFonts w:asciiTheme="minorHAnsi" w:hAnsiTheme="minorHAnsi" w:cs="Arial"/>
          <w:sz w:val="24"/>
          <w:szCs w:val="24"/>
        </w:rPr>
        <w:t xml:space="preserve"> ότι  δεν υπάρχουν λόγοι να πιστεύει πως τα κωλύματα αυτά θα συντρέξουν κατά τη διάρκεια ισχύος της προσφοράς και των τυχόν παρατάσεών της και ότι αναλαμβάνει την υποχρέωση για την έγκαιρη και προσήκουσα προσκόμιση των δικαιολογητικών του παρόντος άρθρου, εφόσον επιλεγεί ως προσωρινός </w:t>
      </w:r>
      <w:proofErr w:type="spellStart"/>
      <w:r w:rsidRPr="00F06B6C">
        <w:rPr>
          <w:rFonts w:asciiTheme="minorHAnsi" w:hAnsiTheme="minorHAnsi" w:cs="Arial"/>
          <w:sz w:val="24"/>
          <w:szCs w:val="24"/>
        </w:rPr>
        <w:t>υποπαραχωρησιούχος</w:t>
      </w:r>
      <w:proofErr w:type="spellEnd"/>
      <w:r w:rsidRPr="00F06B6C">
        <w:rPr>
          <w:rFonts w:asciiTheme="minorHAnsi" w:hAnsiTheme="minorHAnsi" w:cs="Arial"/>
          <w:sz w:val="24"/>
          <w:szCs w:val="24"/>
        </w:rPr>
        <w:t>.</w:t>
      </w:r>
    </w:p>
    <w:p w14:paraId="5E6B35D5" w14:textId="77777777" w:rsidR="003253F6" w:rsidRDefault="003253F6" w:rsidP="00F06B6C">
      <w:pPr>
        <w:tabs>
          <w:tab w:val="left" w:pos="0"/>
          <w:tab w:val="left" w:pos="4410"/>
        </w:tabs>
        <w:ind w:left="567"/>
        <w:jc w:val="both"/>
        <w:rPr>
          <w:rFonts w:asciiTheme="minorHAnsi" w:hAnsiTheme="minorHAnsi" w:cs="Arial"/>
          <w:sz w:val="24"/>
          <w:szCs w:val="24"/>
        </w:rPr>
      </w:pPr>
    </w:p>
    <w:p w14:paraId="7B084826" w14:textId="27174306" w:rsidR="003253F6" w:rsidRPr="00FC0E21" w:rsidRDefault="003253F6" w:rsidP="003253F6">
      <w:pPr>
        <w:tabs>
          <w:tab w:val="left" w:pos="0"/>
          <w:tab w:val="left" w:pos="7655"/>
        </w:tabs>
        <w:ind w:left="567"/>
        <w:jc w:val="both"/>
        <w:rPr>
          <w:rFonts w:asciiTheme="minorHAnsi" w:hAnsiTheme="minorHAnsi" w:cs="Arial"/>
          <w:sz w:val="24"/>
          <w:szCs w:val="24"/>
        </w:rPr>
      </w:pPr>
      <w:r w:rsidRPr="00FC0E21">
        <w:rPr>
          <w:rStyle w:val="aff3"/>
          <w:rFonts w:asciiTheme="minorHAnsi" w:hAnsiTheme="minorHAnsi"/>
          <w:sz w:val="24"/>
          <w:szCs w:val="24"/>
        </w:rPr>
        <w:t xml:space="preserve">2. Υπεύθυνη δήλωση του Ν. 1599/86 άρθρο 8 παρ. 2 </w:t>
      </w:r>
      <w:r w:rsidRPr="00FC0E21">
        <w:rPr>
          <w:rFonts w:asciiTheme="minorHAnsi" w:hAnsiTheme="minorHAnsi" w:cs="Arial"/>
          <w:sz w:val="24"/>
          <w:szCs w:val="24"/>
        </w:rPr>
        <w:t>με την οποία ο Υποψήφιος βεβαιώνει ότι:</w:t>
      </w:r>
    </w:p>
    <w:p w14:paraId="07C4E1CE" w14:textId="77777777" w:rsidR="003253F6" w:rsidRPr="008924D2" w:rsidRDefault="003253F6" w:rsidP="003253F6">
      <w:pPr>
        <w:pStyle w:val="Default"/>
        <w:ind w:left="567"/>
        <w:jc w:val="both"/>
        <w:rPr>
          <w:rFonts w:asciiTheme="minorHAnsi" w:eastAsia="Times New Roman" w:hAnsiTheme="minorHAnsi" w:cs="Tahoma"/>
          <w:color w:val="auto"/>
          <w:lang w:eastAsia="zh-CN"/>
        </w:rPr>
      </w:pPr>
      <w:r w:rsidRPr="00FC0E21">
        <w:rPr>
          <w:rFonts w:asciiTheme="minorHAnsi" w:eastAsia="Times New Roman" w:hAnsiTheme="minorHAnsi" w:cs="Tahoma"/>
          <w:color w:val="auto"/>
          <w:lang w:eastAsia="zh-CN"/>
        </w:rPr>
        <w:t>Δεν  έχει αποβληθεί ή κηρυχθεί έκπτωτη η ίδια η Επιχείρηση (ή οποιοδήποτε άλλο νομικό ή φυσικό πρόσωπο που συνδέεται άμεσα ή έμμεσα μαζί της με τρόπο που - κατά την απόλυτη κρίση του ΟΛΠ - υπάρχει πραγματική διασύνδεση μαζί της και μπορεί να επηρεάσει αρνητικά την εκτέλεση των Υπηρεσιών) καθ’ οιονδήποτε τρόπο ή να μην της έχει επιβληθεί παρόμοια κύρωση (όπως κατάπτωση εγγυητικής, κήρυξη έκπτωτου, καταγγελία σύμβασης) από Δημόσια Υπηρεσία, από τον ΟΛΠ ή άλλη εταιρία ανήκουσα στον ίδιο όμιλο επιχειρήσεων στον οποίο ανήκει ο ΟΛΠ.</w:t>
      </w:r>
    </w:p>
    <w:p w14:paraId="088D6452" w14:textId="77777777" w:rsidR="00F06B6C" w:rsidRPr="00F06B6C" w:rsidRDefault="00F06B6C" w:rsidP="00F06B6C">
      <w:pPr>
        <w:tabs>
          <w:tab w:val="left" w:pos="0"/>
          <w:tab w:val="left" w:pos="7655"/>
        </w:tabs>
        <w:ind w:left="567"/>
        <w:jc w:val="both"/>
        <w:rPr>
          <w:rFonts w:asciiTheme="minorHAnsi" w:hAnsiTheme="minorHAnsi" w:cs="Arial"/>
          <w:sz w:val="24"/>
          <w:szCs w:val="24"/>
        </w:rPr>
      </w:pPr>
      <w:r w:rsidRPr="00F06B6C">
        <w:rPr>
          <w:rFonts w:asciiTheme="minorHAnsi" w:hAnsiTheme="minorHAnsi" w:cs="Arial"/>
          <w:sz w:val="24"/>
          <w:szCs w:val="24"/>
        </w:rPr>
        <w:t xml:space="preserve">Η υπεύθυνη δήλωση υποβάλλεται από ενδιαφερόμενα Φυσικά πρόσωπα, ή αν πρόκειται για Νομικά πρόσωπα: α) από  ομόρρυθμους εταίρους και διαχειριστές Ο.Ε. και Ε.Ε., ή β) από διαχειριστές Ε.Π.Ε και ΙΚΕ ή γ) από τον Πρόεδρο και Διευθύνοντα Σύμβουλο Α.Ε. ανάλογα με την νομική μορφή του συμμετέχοντος Νομικού Προσώπου. </w:t>
      </w:r>
    </w:p>
    <w:p w14:paraId="334E50D1" w14:textId="77777777" w:rsidR="00F06B6C" w:rsidRPr="00B759A7" w:rsidRDefault="00F06B6C" w:rsidP="00F06B6C">
      <w:pPr>
        <w:pStyle w:val="Default"/>
        <w:spacing w:before="120"/>
        <w:ind w:left="567"/>
        <w:jc w:val="both"/>
        <w:rPr>
          <w:rFonts w:eastAsia="Times New Roman" w:cs="Arial"/>
          <w:color w:val="auto"/>
          <w:lang w:eastAsia="zh-CN"/>
        </w:rPr>
      </w:pPr>
      <w:r w:rsidRPr="00F06B6C">
        <w:rPr>
          <w:rFonts w:eastAsia="Times New Roman" w:cs="Arial"/>
          <w:color w:val="auto"/>
          <w:lang w:eastAsia="zh-CN"/>
        </w:rPr>
        <w:t xml:space="preserve">Σε περίπτωση </w:t>
      </w:r>
      <w:r w:rsidRPr="00F06B6C">
        <w:rPr>
          <w:rFonts w:eastAsia="Times New Roman" w:cs="Arial"/>
          <w:b/>
          <w:color w:val="auto"/>
          <w:lang w:eastAsia="zh-CN"/>
        </w:rPr>
        <w:t>Κοινοπραξίας ή Ένωσης</w:t>
      </w:r>
      <w:r w:rsidRPr="00F06B6C">
        <w:rPr>
          <w:rFonts w:eastAsia="Times New Roman" w:cs="Arial"/>
          <w:color w:val="auto"/>
          <w:lang w:eastAsia="zh-CN"/>
        </w:rPr>
        <w:t xml:space="preserve"> η ανωτέρω Υπεύθυνη Δήλωση θα πρέπει να υποβληθεί για την Κοινοπραξία ή Ένωση</w:t>
      </w:r>
      <w:r w:rsidRPr="00F06B6C">
        <w:rPr>
          <w:rFonts w:eastAsia="Times New Roman" w:cs="Arial"/>
          <w:color w:val="ED7D31" w:themeColor="accent2"/>
          <w:lang w:eastAsia="zh-CN"/>
        </w:rPr>
        <w:t xml:space="preserve"> </w:t>
      </w:r>
      <w:r w:rsidRPr="00F06B6C">
        <w:rPr>
          <w:rFonts w:eastAsia="Times New Roman" w:cs="Arial"/>
          <w:color w:val="auto"/>
          <w:lang w:eastAsia="zh-CN"/>
        </w:rPr>
        <w:t>και επιπλέον για καθένα από τα μέλη τους.</w:t>
      </w:r>
      <w:r w:rsidRPr="00666A48">
        <w:rPr>
          <w:rFonts w:eastAsia="Times New Roman" w:cs="Arial"/>
          <w:color w:val="auto"/>
          <w:lang w:eastAsia="zh-CN"/>
        </w:rPr>
        <w:t xml:space="preserve"> </w:t>
      </w:r>
    </w:p>
    <w:p w14:paraId="3041A312" w14:textId="77777777" w:rsidR="00F06B6C" w:rsidRDefault="00F06B6C" w:rsidP="006515FF">
      <w:pPr>
        <w:pStyle w:val="afb"/>
        <w:suppressAutoHyphens w:val="0"/>
        <w:overflowPunct/>
        <w:autoSpaceDN w:val="0"/>
        <w:adjustRightInd w:val="0"/>
        <w:ind w:left="567"/>
        <w:jc w:val="both"/>
        <w:textAlignment w:val="auto"/>
        <w:rPr>
          <w:rFonts w:asciiTheme="minorHAnsi" w:eastAsiaTheme="minorHAnsi" w:hAnsiTheme="minorHAnsi" w:cs="Tahoma"/>
          <w:sz w:val="24"/>
          <w:szCs w:val="24"/>
          <w:lang w:eastAsia="en-US"/>
        </w:rPr>
      </w:pPr>
    </w:p>
    <w:p w14:paraId="3014F590" w14:textId="54440C9E" w:rsidR="00F06B6C" w:rsidRPr="00CA3BFC" w:rsidRDefault="003253F6" w:rsidP="00F06B6C">
      <w:pPr>
        <w:pStyle w:val="afb"/>
        <w:suppressAutoHyphens w:val="0"/>
        <w:overflowPunct/>
        <w:autoSpaceDN w:val="0"/>
        <w:adjustRightInd w:val="0"/>
        <w:ind w:left="567"/>
        <w:jc w:val="both"/>
        <w:textAlignment w:val="auto"/>
        <w:rPr>
          <w:rFonts w:asciiTheme="minorHAnsi" w:eastAsiaTheme="minorHAnsi" w:hAnsiTheme="minorHAnsi" w:cs="Tahoma"/>
          <w:color w:val="000000" w:themeColor="text1"/>
          <w:sz w:val="24"/>
          <w:szCs w:val="24"/>
          <w:lang w:eastAsia="en-US"/>
        </w:rPr>
      </w:pPr>
      <w:r w:rsidRPr="003253F6">
        <w:rPr>
          <w:rFonts w:asciiTheme="minorHAnsi" w:eastAsiaTheme="minorHAnsi" w:hAnsiTheme="minorHAnsi"/>
          <w:b/>
          <w:sz w:val="24"/>
          <w:szCs w:val="24"/>
          <w:lang w:eastAsia="en-US"/>
        </w:rPr>
        <w:t>3.</w:t>
      </w:r>
      <w:r>
        <w:rPr>
          <w:rFonts w:asciiTheme="minorHAnsi" w:eastAsiaTheme="minorHAnsi" w:hAnsiTheme="minorHAnsi"/>
          <w:sz w:val="24"/>
          <w:szCs w:val="24"/>
          <w:lang w:eastAsia="en-US"/>
        </w:rPr>
        <w:t xml:space="preserve"> </w:t>
      </w:r>
      <w:r w:rsidR="00F06B6C" w:rsidRPr="00CA3BFC">
        <w:rPr>
          <w:rFonts w:asciiTheme="minorHAnsi" w:eastAsiaTheme="minorHAnsi" w:hAnsiTheme="minorHAnsi"/>
          <w:sz w:val="24"/>
          <w:szCs w:val="24"/>
          <w:lang w:eastAsia="en-US"/>
        </w:rPr>
        <w:t>Επίσης πρέπει να προσκομίσουν</w:t>
      </w:r>
      <w:r w:rsidR="00F06B6C" w:rsidRPr="00CA3BFC">
        <w:rPr>
          <w:rFonts w:asciiTheme="minorHAnsi" w:eastAsiaTheme="minorHAnsi" w:hAnsiTheme="minorHAnsi" w:cs="Tahoma"/>
          <w:color w:val="000000" w:themeColor="text1"/>
          <w:sz w:val="24"/>
          <w:szCs w:val="24"/>
          <w:lang w:eastAsia="en-US"/>
        </w:rPr>
        <w:t xml:space="preserve"> σε πρωτότυπα ή νομίμως επικυρωμένα αντίγραφα ή απλά, ευκρινή και ευανάγνωστα φωτοαντίγραφα:</w:t>
      </w:r>
    </w:p>
    <w:p w14:paraId="2F1D602B" w14:textId="77777777" w:rsidR="00F06B6C" w:rsidRPr="00CA3BFC" w:rsidRDefault="00F06B6C" w:rsidP="00787F90">
      <w:pPr>
        <w:pStyle w:val="afb"/>
        <w:numPr>
          <w:ilvl w:val="1"/>
          <w:numId w:val="7"/>
        </w:numPr>
        <w:suppressAutoHyphens w:val="0"/>
        <w:overflowPunct/>
        <w:autoSpaceDN w:val="0"/>
        <w:adjustRightInd w:val="0"/>
        <w:ind w:left="567" w:firstLine="0"/>
        <w:jc w:val="both"/>
        <w:textAlignment w:val="auto"/>
        <w:rPr>
          <w:rFonts w:asciiTheme="minorHAnsi" w:eastAsiaTheme="minorHAnsi" w:hAnsiTheme="minorHAnsi"/>
          <w:sz w:val="24"/>
          <w:szCs w:val="24"/>
          <w:lang w:eastAsia="en-US"/>
        </w:rPr>
      </w:pPr>
      <w:r w:rsidRPr="00CA3BFC">
        <w:rPr>
          <w:rFonts w:asciiTheme="minorHAnsi" w:eastAsiaTheme="minorHAnsi" w:hAnsiTheme="minorHAnsi" w:cs="Tahoma"/>
          <w:sz w:val="24"/>
          <w:szCs w:val="24"/>
          <w:lang w:eastAsia="en-US"/>
        </w:rPr>
        <w:t xml:space="preserve">Πιστοποιητικό ασφαλιστικής ενημερότητας από το οποίο να προκύπτει ότι η Επιχείρηση / ή η Κοινοπραξία ή Ένωση Επιχειρήσεων (σύμφωνα με τα οριζόμενα στο 15.1.3) έχει εκπληρώσει τις υποχρεώσεις της, όσον αφορά στην καταβολή των εισφορών Κοινωνικής Ασφάλισης, σύμφωνα με την ισχύουσα Ελληνική νομοθεσία (εφόσον είναι ημεδαπή ή αλλοδαπή μεν αλλά που έχει ήδη αναπτύξει δραστηριότητα στην Ελλάδα) ή σύμφωνα με τη νομοθεσία της χώρας όπου είναι εγκατεστημένη. </w:t>
      </w:r>
    </w:p>
    <w:p w14:paraId="14FF16B5" w14:textId="77777777" w:rsidR="00F06B6C" w:rsidRPr="00CA3BFC" w:rsidRDefault="00F06B6C" w:rsidP="00787F90">
      <w:pPr>
        <w:pStyle w:val="afb"/>
        <w:numPr>
          <w:ilvl w:val="1"/>
          <w:numId w:val="7"/>
        </w:numPr>
        <w:tabs>
          <w:tab w:val="left" w:pos="851"/>
        </w:tabs>
        <w:suppressAutoHyphens w:val="0"/>
        <w:overflowPunct/>
        <w:autoSpaceDN w:val="0"/>
        <w:adjustRightInd w:val="0"/>
        <w:ind w:left="567" w:firstLine="0"/>
        <w:jc w:val="both"/>
        <w:textAlignment w:val="auto"/>
        <w:rPr>
          <w:rFonts w:asciiTheme="minorHAnsi" w:eastAsiaTheme="minorHAnsi" w:hAnsiTheme="minorHAnsi"/>
          <w:sz w:val="24"/>
          <w:szCs w:val="24"/>
          <w:lang w:eastAsia="en-US"/>
        </w:rPr>
      </w:pPr>
      <w:r w:rsidRPr="00CA3BFC">
        <w:rPr>
          <w:rFonts w:asciiTheme="minorHAnsi" w:eastAsiaTheme="minorHAnsi" w:hAnsiTheme="minorHAnsi" w:cs="Tahoma"/>
          <w:sz w:val="24"/>
          <w:szCs w:val="24"/>
          <w:lang w:eastAsia="en-US"/>
        </w:rPr>
        <w:t>Πιστοποιητικό φορολογικής ενημερότητας από το οποίο να προκύπτει ότι η Επιχείρηση / ή η Κοινοπραξία ή Ένωση Επιχειρήσεων (σύμφωνα με τα οριζόμενα στο 15.1.4) έχει εκπληρώσει τις υποχρεώσεις της, όσον αφορά στην καταβολή των φόρων, σύμφωνα με την ισχύουσα Ελληνική Νομοθεσία (σε περίπτωση που είναι εγκατεστημένη στην Ελλάδα) ή σύμφωνα με τη νομοθεσία της χώρας όπου είναι εγκατεστημένη.</w:t>
      </w:r>
    </w:p>
    <w:p w14:paraId="6119B48A" w14:textId="77777777" w:rsidR="00F06B6C" w:rsidRDefault="00F06B6C" w:rsidP="006515FF">
      <w:pPr>
        <w:pStyle w:val="afb"/>
        <w:suppressAutoHyphens w:val="0"/>
        <w:overflowPunct/>
        <w:autoSpaceDN w:val="0"/>
        <w:adjustRightInd w:val="0"/>
        <w:ind w:left="567"/>
        <w:jc w:val="both"/>
        <w:textAlignment w:val="auto"/>
        <w:rPr>
          <w:rFonts w:asciiTheme="minorHAnsi" w:eastAsiaTheme="minorHAnsi" w:hAnsiTheme="minorHAnsi" w:cs="Tahoma"/>
          <w:sz w:val="24"/>
          <w:szCs w:val="24"/>
          <w:lang w:eastAsia="en-US"/>
        </w:rPr>
      </w:pPr>
    </w:p>
    <w:p w14:paraId="06284EB7" w14:textId="77777777" w:rsidR="004D508E" w:rsidRPr="00FB06D4" w:rsidRDefault="004D508E" w:rsidP="00787F90">
      <w:pPr>
        <w:pStyle w:val="afb"/>
        <w:numPr>
          <w:ilvl w:val="1"/>
          <w:numId w:val="23"/>
        </w:numPr>
        <w:ind w:left="567" w:hanging="567"/>
        <w:rPr>
          <w:rFonts w:asciiTheme="minorHAnsi" w:hAnsiTheme="minorHAnsi" w:cs="Tahoma"/>
          <w:b/>
          <w:sz w:val="24"/>
          <w:szCs w:val="24"/>
        </w:rPr>
      </w:pPr>
      <w:r w:rsidRPr="00FB06D4">
        <w:rPr>
          <w:rFonts w:asciiTheme="minorHAnsi" w:hAnsiTheme="minorHAnsi" w:cs="Tahoma"/>
          <w:b/>
          <w:sz w:val="24"/>
          <w:szCs w:val="24"/>
        </w:rPr>
        <w:t xml:space="preserve">Δικαιολογητικά συμμετοχής που αφορούν </w:t>
      </w:r>
      <w:r w:rsidR="00D01CB2" w:rsidRPr="00FB06D4">
        <w:rPr>
          <w:rFonts w:asciiTheme="minorHAnsi" w:hAnsiTheme="minorHAnsi" w:cs="Tahoma"/>
          <w:b/>
          <w:sz w:val="24"/>
          <w:szCs w:val="24"/>
        </w:rPr>
        <w:t>σ</w:t>
      </w:r>
      <w:r w:rsidRPr="00FB06D4">
        <w:rPr>
          <w:rFonts w:asciiTheme="minorHAnsi" w:hAnsiTheme="minorHAnsi" w:cs="Tahoma"/>
          <w:b/>
          <w:sz w:val="24"/>
          <w:szCs w:val="24"/>
        </w:rPr>
        <w:t>τα  Επαγγελματικά προσόντα και τις  εξειδικευμένες γνώσεις του 15.1.7</w:t>
      </w:r>
    </w:p>
    <w:p w14:paraId="1F095BE3" w14:textId="77777777" w:rsidR="00521CEE" w:rsidRDefault="00521CEE" w:rsidP="00521CEE">
      <w:pPr>
        <w:spacing w:after="120"/>
        <w:ind w:left="567"/>
        <w:jc w:val="both"/>
        <w:rPr>
          <w:rFonts w:asciiTheme="minorHAnsi" w:eastAsiaTheme="minorHAnsi" w:hAnsiTheme="minorHAnsi" w:cs="Tahoma"/>
          <w:sz w:val="24"/>
          <w:szCs w:val="24"/>
          <w:lang w:eastAsia="en-US"/>
        </w:rPr>
      </w:pPr>
    </w:p>
    <w:p w14:paraId="0329C1C8" w14:textId="6B3C1071" w:rsidR="00521CEE" w:rsidRDefault="00521CEE" w:rsidP="00521CEE">
      <w:pPr>
        <w:spacing w:after="120"/>
        <w:ind w:left="567"/>
        <w:jc w:val="both"/>
        <w:rPr>
          <w:rFonts w:asciiTheme="minorHAnsi" w:eastAsiaTheme="minorHAnsi" w:hAnsiTheme="minorHAnsi" w:cs="Tahoma"/>
          <w:sz w:val="24"/>
          <w:szCs w:val="24"/>
          <w:lang w:eastAsia="en-US"/>
        </w:rPr>
      </w:pPr>
      <w:r w:rsidRPr="00521CEE">
        <w:rPr>
          <w:rFonts w:asciiTheme="minorHAnsi" w:eastAsiaTheme="minorHAnsi" w:hAnsiTheme="minorHAnsi" w:cs="Tahoma"/>
          <w:sz w:val="24"/>
          <w:szCs w:val="24"/>
          <w:lang w:eastAsia="en-US"/>
        </w:rPr>
        <w:t>Προκειμένου να αποδειχτούν τα κριτήρια του Άρθρου 15.1.7, οι Διαγωνιζόμενοι υποχρ</w:t>
      </w:r>
      <w:r w:rsidR="00EC2F0F">
        <w:rPr>
          <w:rFonts w:asciiTheme="minorHAnsi" w:eastAsiaTheme="minorHAnsi" w:hAnsiTheme="minorHAnsi" w:cs="Tahoma"/>
          <w:sz w:val="24"/>
          <w:szCs w:val="24"/>
          <w:lang w:eastAsia="en-US"/>
        </w:rPr>
        <w:t>ε</w:t>
      </w:r>
      <w:r w:rsidRPr="00521CEE">
        <w:rPr>
          <w:rFonts w:asciiTheme="minorHAnsi" w:eastAsiaTheme="minorHAnsi" w:hAnsiTheme="minorHAnsi" w:cs="Tahoma"/>
          <w:sz w:val="24"/>
          <w:szCs w:val="24"/>
          <w:lang w:eastAsia="en-US"/>
        </w:rPr>
        <w:t>ούνται να προσκομίσουν τα κάτωθι:</w:t>
      </w:r>
    </w:p>
    <w:p w14:paraId="58BAF474" w14:textId="221B85C0" w:rsidR="00151FA6" w:rsidRDefault="00004B05" w:rsidP="004030DF">
      <w:pPr>
        <w:spacing w:after="120"/>
        <w:ind w:left="1134" w:hanging="567"/>
        <w:jc w:val="both"/>
        <w:rPr>
          <w:rStyle w:val="FontStyle227"/>
          <w:rFonts w:asciiTheme="minorHAnsi" w:hAnsiTheme="minorHAnsi"/>
          <w:sz w:val="24"/>
          <w:szCs w:val="24"/>
          <w:lang w:eastAsia="el-GR"/>
        </w:rPr>
      </w:pPr>
      <w:r w:rsidRPr="00521CEE">
        <w:rPr>
          <w:rFonts w:asciiTheme="minorHAnsi" w:eastAsiaTheme="minorHAnsi" w:hAnsiTheme="minorHAnsi" w:cs="Tahoma"/>
          <w:b/>
          <w:sz w:val="24"/>
          <w:szCs w:val="24"/>
          <w:lang w:eastAsia="en-US"/>
        </w:rPr>
        <w:t>16.3.1.</w:t>
      </w:r>
      <w:r w:rsidR="007148B0" w:rsidRPr="00521CEE">
        <w:rPr>
          <w:rFonts w:asciiTheme="minorHAnsi" w:eastAsiaTheme="minorHAnsi" w:hAnsiTheme="minorHAnsi" w:cs="Tahoma"/>
          <w:b/>
          <w:sz w:val="24"/>
          <w:szCs w:val="24"/>
          <w:lang w:eastAsia="en-US"/>
        </w:rPr>
        <w:tab/>
      </w:r>
      <w:r w:rsidR="007148B0" w:rsidRPr="00521CEE">
        <w:rPr>
          <w:rFonts w:asciiTheme="minorHAnsi" w:eastAsiaTheme="minorHAnsi" w:hAnsiTheme="minorHAnsi" w:cs="Tahoma"/>
          <w:sz w:val="24"/>
          <w:szCs w:val="24"/>
          <w:lang w:eastAsia="en-US"/>
        </w:rPr>
        <w:t xml:space="preserve"> </w:t>
      </w:r>
      <w:r w:rsidR="00C631CF" w:rsidRPr="00521CEE">
        <w:rPr>
          <w:rFonts w:asciiTheme="minorHAnsi" w:eastAsiaTheme="minorHAnsi" w:hAnsiTheme="minorHAnsi" w:cs="Tahoma"/>
          <w:sz w:val="24"/>
          <w:szCs w:val="24"/>
          <w:lang w:eastAsia="en-US"/>
        </w:rPr>
        <w:t xml:space="preserve">Κατάλογο των </w:t>
      </w:r>
      <w:proofErr w:type="spellStart"/>
      <w:r w:rsidR="00C631CF" w:rsidRPr="00521CEE">
        <w:rPr>
          <w:rFonts w:asciiTheme="minorHAnsi" w:eastAsiaTheme="minorHAnsi" w:hAnsiTheme="minorHAnsi" w:cs="Tahoma"/>
          <w:sz w:val="24"/>
          <w:szCs w:val="24"/>
          <w:lang w:eastAsia="en-US"/>
        </w:rPr>
        <w:t>εκτελεσθ</w:t>
      </w:r>
      <w:r w:rsidR="00521CEE">
        <w:rPr>
          <w:rFonts w:asciiTheme="minorHAnsi" w:eastAsiaTheme="minorHAnsi" w:hAnsiTheme="minorHAnsi" w:cs="Tahoma"/>
          <w:sz w:val="24"/>
          <w:szCs w:val="24"/>
          <w:lang w:eastAsia="en-US"/>
        </w:rPr>
        <w:t>εισών</w:t>
      </w:r>
      <w:proofErr w:type="spellEnd"/>
      <w:r w:rsidR="00C631CF" w:rsidRPr="00521CEE">
        <w:rPr>
          <w:rFonts w:asciiTheme="minorHAnsi" w:eastAsiaTheme="minorHAnsi" w:hAnsiTheme="minorHAnsi" w:cs="Tahoma"/>
          <w:sz w:val="24"/>
          <w:szCs w:val="24"/>
          <w:lang w:eastAsia="en-US"/>
        </w:rPr>
        <w:t xml:space="preserve">  ή εκτελούμενων συμβάσεων εργασιών καθαρισμού χώρων </w:t>
      </w:r>
      <w:r w:rsidR="00DD30CF" w:rsidRPr="00521CEE">
        <w:rPr>
          <w:rFonts w:asciiTheme="minorHAnsi" w:eastAsiaTheme="minorHAnsi" w:hAnsiTheme="minorHAnsi" w:cs="Tahoma"/>
          <w:sz w:val="24"/>
          <w:szCs w:val="24"/>
          <w:lang w:eastAsia="en-US"/>
        </w:rPr>
        <w:t xml:space="preserve">από τον οποίο να </w:t>
      </w:r>
      <w:r w:rsidR="00EE68A0" w:rsidRPr="00521CEE">
        <w:rPr>
          <w:rFonts w:asciiTheme="minorHAnsi" w:eastAsiaTheme="minorHAnsi" w:hAnsiTheme="minorHAnsi" w:cs="Tahoma"/>
          <w:sz w:val="24"/>
          <w:szCs w:val="24"/>
          <w:lang w:eastAsia="en-US"/>
        </w:rPr>
        <w:t xml:space="preserve">προκύπτει </w:t>
      </w:r>
      <w:r w:rsidR="00DD30CF" w:rsidRPr="00521CEE">
        <w:rPr>
          <w:rFonts w:asciiTheme="minorHAnsi" w:eastAsiaTheme="minorHAnsi" w:hAnsiTheme="minorHAnsi" w:cs="Tahoma"/>
          <w:sz w:val="24"/>
          <w:szCs w:val="24"/>
          <w:lang w:eastAsia="en-US"/>
        </w:rPr>
        <w:t xml:space="preserve">τουλάχιστον τριετής σωρευτικά εμπειρία την τελευταία πενταετία (2014 - 2018) στην εκτέλεση εργασιών παροχής υπηρεσιών </w:t>
      </w:r>
      <w:r w:rsidR="00DD30CF" w:rsidRPr="00521CEE">
        <w:rPr>
          <w:rFonts w:asciiTheme="minorHAnsi" w:eastAsiaTheme="minorHAnsi" w:hAnsiTheme="minorHAnsi" w:cs="Tahoma"/>
          <w:sz w:val="24"/>
          <w:szCs w:val="24"/>
          <w:lang w:eastAsia="en-US"/>
        </w:rPr>
        <w:lastRenderedPageBreak/>
        <w:t>καθαριότητας και αποκο</w:t>
      </w:r>
      <w:r w:rsidR="00EE68A0" w:rsidRPr="00521CEE">
        <w:rPr>
          <w:rFonts w:asciiTheme="minorHAnsi" w:eastAsiaTheme="minorHAnsi" w:hAnsiTheme="minorHAnsi" w:cs="Tahoma"/>
          <w:sz w:val="24"/>
          <w:szCs w:val="24"/>
          <w:lang w:eastAsia="en-US"/>
        </w:rPr>
        <w:t>μιδής μη επικίνδυνων αποβλήτων</w:t>
      </w:r>
      <w:r w:rsidR="00095CB6" w:rsidRPr="00095CB6">
        <w:rPr>
          <w:rFonts w:asciiTheme="minorHAnsi" w:eastAsiaTheme="minorHAnsi" w:hAnsiTheme="minorHAnsi" w:cs="Tahoma"/>
          <w:sz w:val="24"/>
          <w:szCs w:val="24"/>
          <w:lang w:eastAsia="en-US"/>
        </w:rPr>
        <w:t>,</w:t>
      </w:r>
      <w:r w:rsidR="00EE68A0" w:rsidRPr="00521CEE">
        <w:rPr>
          <w:rFonts w:asciiTheme="minorHAnsi" w:eastAsiaTheme="minorHAnsi" w:hAnsiTheme="minorHAnsi" w:cs="Tahoma"/>
          <w:sz w:val="24"/>
          <w:szCs w:val="24"/>
          <w:lang w:eastAsia="en-US"/>
        </w:rPr>
        <w:t xml:space="preserve"> </w:t>
      </w:r>
      <w:r w:rsidR="00151FA6">
        <w:rPr>
          <w:rStyle w:val="FontStyle227"/>
          <w:rFonts w:asciiTheme="minorHAnsi" w:hAnsiTheme="minorHAnsi"/>
          <w:color w:val="auto"/>
          <w:sz w:val="24"/>
          <w:szCs w:val="24"/>
          <w:lang w:eastAsia="el-GR"/>
        </w:rPr>
        <w:t>εκ των οποίων τουλάχιστον η μία (1) θα είναι εξάμηνης ή μεγαλύτερης διάρκειας. Ως σύμβαση εξάμηνης διάρκειας δύναται να θεωρηθ</w:t>
      </w:r>
      <w:r w:rsidR="004030DF">
        <w:rPr>
          <w:rStyle w:val="FontStyle227"/>
          <w:rFonts w:asciiTheme="minorHAnsi" w:hAnsiTheme="minorHAnsi"/>
          <w:color w:val="auto"/>
          <w:sz w:val="24"/>
          <w:szCs w:val="24"/>
          <w:lang w:eastAsia="el-GR"/>
        </w:rPr>
        <w:t>ούν</w:t>
      </w:r>
      <w:r w:rsidR="00151FA6">
        <w:rPr>
          <w:rStyle w:val="FontStyle227"/>
          <w:rFonts w:asciiTheme="minorHAnsi" w:hAnsiTheme="minorHAnsi"/>
          <w:color w:val="auto"/>
          <w:sz w:val="24"/>
          <w:szCs w:val="24"/>
          <w:lang w:eastAsia="el-GR"/>
        </w:rPr>
        <w:t xml:space="preserve"> και διαδοχικές συμβάσεις μικρότερης διάρκειας στον ίδιο εργοδότη.</w:t>
      </w:r>
      <w:r w:rsidR="00151FA6" w:rsidRPr="00FB06D4">
        <w:rPr>
          <w:rStyle w:val="FontStyle227"/>
          <w:rFonts w:asciiTheme="minorHAnsi" w:hAnsiTheme="minorHAnsi"/>
          <w:sz w:val="24"/>
          <w:szCs w:val="24"/>
          <w:lang w:eastAsia="el-GR"/>
        </w:rPr>
        <w:t xml:space="preserve"> </w:t>
      </w:r>
    </w:p>
    <w:p w14:paraId="698EF88F" w14:textId="3037167D" w:rsidR="00C631CF" w:rsidRDefault="00E94597" w:rsidP="00E94597">
      <w:pPr>
        <w:pStyle w:val="afb"/>
        <w:spacing w:after="120"/>
        <w:ind w:left="1418"/>
        <w:jc w:val="both"/>
        <w:rPr>
          <w:rFonts w:asciiTheme="minorHAnsi" w:hAnsiTheme="minorHAnsi" w:cs="Tahoma"/>
          <w:sz w:val="24"/>
          <w:szCs w:val="24"/>
        </w:rPr>
      </w:pPr>
      <w:r>
        <w:rPr>
          <w:rFonts w:asciiTheme="minorHAnsi" w:hAnsiTheme="minorHAnsi" w:cs="Tahoma"/>
          <w:sz w:val="24"/>
          <w:szCs w:val="24"/>
        </w:rPr>
        <w:t>Στον κατάλογο θα αναφέρονται</w:t>
      </w:r>
      <w:r w:rsidR="00C631CF" w:rsidRPr="00FB06D4">
        <w:rPr>
          <w:rFonts w:asciiTheme="minorHAnsi" w:hAnsiTheme="minorHAnsi" w:cs="Tahoma"/>
          <w:sz w:val="24"/>
          <w:szCs w:val="24"/>
        </w:rPr>
        <w:t>:</w:t>
      </w:r>
    </w:p>
    <w:p w14:paraId="2CE262DD" w14:textId="28891799" w:rsidR="00C631CF" w:rsidRPr="00FB06D4" w:rsidRDefault="00C631CF" w:rsidP="00787F90">
      <w:pPr>
        <w:pStyle w:val="afb"/>
        <w:numPr>
          <w:ilvl w:val="2"/>
          <w:numId w:val="26"/>
        </w:numPr>
        <w:suppressAutoHyphens w:val="0"/>
        <w:overflowPunct/>
        <w:autoSpaceDE/>
        <w:spacing w:after="120"/>
        <w:ind w:left="1843" w:hanging="360"/>
        <w:jc w:val="both"/>
        <w:textAlignment w:val="auto"/>
        <w:rPr>
          <w:rFonts w:asciiTheme="minorHAnsi" w:eastAsia="MS Mincho" w:hAnsiTheme="minorHAnsi" w:cs="Tahoma"/>
          <w:sz w:val="24"/>
          <w:szCs w:val="24"/>
        </w:rPr>
      </w:pPr>
      <w:r w:rsidRPr="00FB06D4">
        <w:rPr>
          <w:rFonts w:asciiTheme="minorHAnsi" w:eastAsia="MS Mincho" w:hAnsiTheme="minorHAnsi" w:cs="Tahoma"/>
          <w:sz w:val="24"/>
          <w:szCs w:val="24"/>
        </w:rPr>
        <w:t>ο πελάτη</w:t>
      </w:r>
      <w:r w:rsidR="00E94597">
        <w:rPr>
          <w:rFonts w:asciiTheme="minorHAnsi" w:eastAsia="MS Mincho" w:hAnsiTheme="minorHAnsi" w:cs="Tahoma"/>
          <w:sz w:val="24"/>
          <w:szCs w:val="24"/>
        </w:rPr>
        <w:t>ς</w:t>
      </w:r>
      <w:r w:rsidRPr="00FB06D4">
        <w:rPr>
          <w:rFonts w:asciiTheme="minorHAnsi" w:eastAsia="MS Mincho" w:hAnsiTheme="minorHAnsi" w:cs="Tahoma"/>
          <w:sz w:val="24"/>
          <w:szCs w:val="24"/>
        </w:rPr>
        <w:t xml:space="preserve">, </w:t>
      </w:r>
    </w:p>
    <w:p w14:paraId="03F774C2" w14:textId="77777777" w:rsidR="00C631CF" w:rsidRPr="00FB06D4" w:rsidRDefault="00C631CF" w:rsidP="00787F90">
      <w:pPr>
        <w:pStyle w:val="afb"/>
        <w:numPr>
          <w:ilvl w:val="2"/>
          <w:numId w:val="26"/>
        </w:numPr>
        <w:suppressAutoHyphens w:val="0"/>
        <w:overflowPunct/>
        <w:autoSpaceDE/>
        <w:spacing w:after="120"/>
        <w:ind w:left="1843" w:hanging="360"/>
        <w:jc w:val="both"/>
        <w:textAlignment w:val="auto"/>
        <w:rPr>
          <w:rFonts w:asciiTheme="minorHAnsi" w:eastAsia="MS Mincho" w:hAnsiTheme="minorHAnsi" w:cs="Tahoma"/>
          <w:sz w:val="24"/>
          <w:szCs w:val="24"/>
        </w:rPr>
      </w:pPr>
      <w:r w:rsidRPr="00FB06D4">
        <w:rPr>
          <w:rFonts w:asciiTheme="minorHAnsi" w:eastAsia="MS Mincho" w:hAnsiTheme="minorHAnsi" w:cs="Tahoma"/>
          <w:sz w:val="24"/>
          <w:szCs w:val="24"/>
        </w:rPr>
        <w:t xml:space="preserve">Το είδος και το μέγεθος των εργασιών που αφορούν αυτές οι συμβάσεις, </w:t>
      </w:r>
    </w:p>
    <w:p w14:paraId="4746D9FE" w14:textId="748191BD" w:rsidR="00C631CF" w:rsidRPr="00FB06D4" w:rsidRDefault="00C631CF" w:rsidP="00787F90">
      <w:pPr>
        <w:pStyle w:val="afb"/>
        <w:numPr>
          <w:ilvl w:val="2"/>
          <w:numId w:val="26"/>
        </w:numPr>
        <w:suppressAutoHyphens w:val="0"/>
        <w:overflowPunct/>
        <w:autoSpaceDE/>
        <w:spacing w:after="120"/>
        <w:ind w:left="1843" w:hanging="360"/>
        <w:jc w:val="both"/>
        <w:textAlignment w:val="auto"/>
        <w:rPr>
          <w:rFonts w:asciiTheme="minorHAnsi" w:eastAsia="MS Mincho" w:hAnsiTheme="minorHAnsi" w:cs="Tahoma"/>
          <w:sz w:val="24"/>
          <w:szCs w:val="24"/>
        </w:rPr>
      </w:pPr>
      <w:r w:rsidRPr="00FB06D4">
        <w:rPr>
          <w:rFonts w:asciiTheme="minorHAnsi" w:eastAsia="MS Mincho" w:hAnsiTheme="minorHAnsi" w:cs="Tahoma"/>
          <w:sz w:val="24"/>
          <w:szCs w:val="24"/>
        </w:rPr>
        <w:t>η αξία των συμβάσεων</w:t>
      </w:r>
      <w:r w:rsidR="00FE4809" w:rsidRPr="00FB06D4">
        <w:rPr>
          <w:rFonts w:asciiTheme="minorHAnsi" w:eastAsia="MS Mincho" w:hAnsiTheme="minorHAnsi" w:cs="Tahoma"/>
          <w:sz w:val="24"/>
          <w:szCs w:val="24"/>
        </w:rPr>
        <w:t>.</w:t>
      </w:r>
    </w:p>
    <w:p w14:paraId="0425C2DD" w14:textId="29C0EE08" w:rsidR="00C631CF" w:rsidRPr="00FB06D4" w:rsidRDefault="00C631CF" w:rsidP="00787F90">
      <w:pPr>
        <w:pStyle w:val="afb"/>
        <w:numPr>
          <w:ilvl w:val="2"/>
          <w:numId w:val="26"/>
        </w:numPr>
        <w:suppressAutoHyphens w:val="0"/>
        <w:overflowPunct/>
        <w:autoSpaceDE/>
        <w:spacing w:after="120"/>
        <w:ind w:left="1843" w:hanging="360"/>
        <w:jc w:val="both"/>
        <w:textAlignment w:val="auto"/>
        <w:rPr>
          <w:rFonts w:asciiTheme="minorHAnsi" w:eastAsia="MS Mincho" w:hAnsiTheme="minorHAnsi" w:cs="Tahoma"/>
          <w:sz w:val="24"/>
          <w:szCs w:val="24"/>
        </w:rPr>
      </w:pPr>
      <w:r w:rsidRPr="00FB06D4">
        <w:rPr>
          <w:rFonts w:asciiTheme="minorHAnsi" w:eastAsia="MS Mincho" w:hAnsiTheme="minorHAnsi" w:cs="Tahoma"/>
          <w:sz w:val="24"/>
          <w:szCs w:val="24"/>
        </w:rPr>
        <w:t xml:space="preserve">η διάρκεια των συμβάσεων, </w:t>
      </w:r>
    </w:p>
    <w:p w14:paraId="37B146BE" w14:textId="0B51BC8D" w:rsidR="00C631CF" w:rsidRPr="00FB06D4" w:rsidRDefault="00C631CF" w:rsidP="00787F90">
      <w:pPr>
        <w:pStyle w:val="afb"/>
        <w:numPr>
          <w:ilvl w:val="2"/>
          <w:numId w:val="26"/>
        </w:numPr>
        <w:suppressAutoHyphens w:val="0"/>
        <w:overflowPunct/>
        <w:autoSpaceDE/>
        <w:spacing w:after="120"/>
        <w:ind w:left="1843" w:hanging="360"/>
        <w:jc w:val="both"/>
        <w:textAlignment w:val="auto"/>
        <w:rPr>
          <w:rFonts w:asciiTheme="minorHAnsi" w:eastAsia="MS Mincho" w:hAnsiTheme="minorHAnsi" w:cs="Tahoma"/>
          <w:sz w:val="24"/>
          <w:szCs w:val="24"/>
        </w:rPr>
      </w:pPr>
      <w:r w:rsidRPr="00FB06D4">
        <w:rPr>
          <w:rFonts w:asciiTheme="minorHAnsi" w:eastAsia="MS Mincho" w:hAnsiTheme="minorHAnsi" w:cs="Tahoma"/>
          <w:sz w:val="24"/>
          <w:szCs w:val="24"/>
        </w:rPr>
        <w:t>ο αριθμό</w:t>
      </w:r>
      <w:r w:rsidR="00E94597">
        <w:rPr>
          <w:rFonts w:asciiTheme="minorHAnsi" w:eastAsia="MS Mincho" w:hAnsiTheme="minorHAnsi" w:cs="Tahoma"/>
          <w:sz w:val="24"/>
          <w:szCs w:val="24"/>
        </w:rPr>
        <w:t>ς</w:t>
      </w:r>
      <w:r w:rsidRPr="00FB06D4">
        <w:rPr>
          <w:rFonts w:asciiTheme="minorHAnsi" w:eastAsia="MS Mincho" w:hAnsiTheme="minorHAnsi" w:cs="Tahoma"/>
          <w:sz w:val="24"/>
          <w:szCs w:val="24"/>
        </w:rPr>
        <w:t xml:space="preserve"> του χρησιμοποιηθέντος προσωπικού ανά ειδικότητα, </w:t>
      </w:r>
    </w:p>
    <w:p w14:paraId="26F3B22E" w14:textId="747C32F8" w:rsidR="005C6253" w:rsidRPr="00FB06D4" w:rsidRDefault="00C631CF" w:rsidP="00787F90">
      <w:pPr>
        <w:pStyle w:val="afb"/>
        <w:numPr>
          <w:ilvl w:val="2"/>
          <w:numId w:val="26"/>
        </w:numPr>
        <w:suppressAutoHyphens w:val="0"/>
        <w:overflowPunct/>
        <w:autoSpaceDE/>
        <w:spacing w:after="120"/>
        <w:ind w:left="1843" w:hanging="360"/>
        <w:jc w:val="both"/>
        <w:textAlignment w:val="auto"/>
        <w:rPr>
          <w:rFonts w:asciiTheme="minorHAnsi" w:eastAsia="MS Mincho" w:hAnsiTheme="minorHAnsi" w:cs="Tahoma"/>
          <w:sz w:val="24"/>
          <w:szCs w:val="24"/>
        </w:rPr>
      </w:pPr>
      <w:r w:rsidRPr="00FB06D4">
        <w:rPr>
          <w:rFonts w:asciiTheme="minorHAnsi" w:eastAsia="MS Mincho" w:hAnsiTheme="minorHAnsi" w:cs="Tahoma"/>
          <w:sz w:val="24"/>
          <w:szCs w:val="24"/>
        </w:rPr>
        <w:t>ο αριθμό</w:t>
      </w:r>
      <w:r w:rsidR="00E94597">
        <w:rPr>
          <w:rFonts w:asciiTheme="minorHAnsi" w:eastAsia="MS Mincho" w:hAnsiTheme="minorHAnsi" w:cs="Tahoma"/>
          <w:sz w:val="24"/>
          <w:szCs w:val="24"/>
        </w:rPr>
        <w:t>ς</w:t>
      </w:r>
      <w:r w:rsidRPr="00FB06D4">
        <w:rPr>
          <w:rFonts w:asciiTheme="minorHAnsi" w:eastAsia="MS Mincho" w:hAnsiTheme="minorHAnsi" w:cs="Tahoma"/>
          <w:sz w:val="24"/>
          <w:szCs w:val="24"/>
        </w:rPr>
        <w:t xml:space="preserve"> και το είδος των μηχανημάτων και γενικότερα του εξοπλισμού που διετέθη κατά</w:t>
      </w:r>
      <w:r w:rsidR="00DD30CF" w:rsidRPr="00FB06D4">
        <w:rPr>
          <w:rFonts w:asciiTheme="minorHAnsi" w:eastAsia="MS Mincho" w:hAnsiTheme="minorHAnsi" w:cs="Tahoma"/>
          <w:sz w:val="24"/>
          <w:szCs w:val="24"/>
        </w:rPr>
        <w:t xml:space="preserve"> </w:t>
      </w:r>
      <w:r w:rsidRPr="00FB06D4">
        <w:rPr>
          <w:rFonts w:asciiTheme="minorHAnsi" w:eastAsia="MS Mincho" w:hAnsiTheme="minorHAnsi" w:cs="Tahoma"/>
          <w:sz w:val="24"/>
          <w:szCs w:val="24"/>
        </w:rPr>
        <w:t>την εκτέλεση της σύμβασης</w:t>
      </w:r>
      <w:r w:rsidR="005C6253" w:rsidRPr="00FB06D4">
        <w:rPr>
          <w:rFonts w:asciiTheme="minorHAnsi" w:eastAsia="MS Mincho" w:hAnsiTheme="minorHAnsi" w:cs="Tahoma"/>
          <w:sz w:val="24"/>
          <w:szCs w:val="24"/>
        </w:rPr>
        <w:t>.</w:t>
      </w:r>
    </w:p>
    <w:p w14:paraId="6E07494D" w14:textId="77777777" w:rsidR="005C6253" w:rsidRPr="00FB06D4" w:rsidRDefault="005C6253" w:rsidP="00521CEE">
      <w:pPr>
        <w:suppressAutoHyphens w:val="0"/>
        <w:overflowPunct/>
        <w:autoSpaceDE/>
        <w:ind w:left="1134"/>
        <w:jc w:val="both"/>
        <w:textAlignment w:val="auto"/>
        <w:rPr>
          <w:rFonts w:asciiTheme="minorHAnsi" w:eastAsia="MS Mincho" w:hAnsiTheme="minorHAnsi" w:cs="Tahoma"/>
          <w:sz w:val="24"/>
          <w:szCs w:val="24"/>
          <w:lang w:val="en-US"/>
        </w:rPr>
      </w:pPr>
      <w:r w:rsidRPr="00FB06D4">
        <w:rPr>
          <w:rFonts w:asciiTheme="minorHAnsi" w:eastAsia="MS Mincho" w:hAnsiTheme="minorHAnsi" w:cs="Tahoma"/>
          <w:sz w:val="24"/>
          <w:szCs w:val="24"/>
        </w:rPr>
        <w:t>Να προσκομίσει δε</w:t>
      </w:r>
      <w:r w:rsidRPr="00FB06D4">
        <w:rPr>
          <w:rFonts w:asciiTheme="minorHAnsi" w:eastAsia="MS Mincho" w:hAnsiTheme="minorHAnsi" w:cs="Tahoma"/>
          <w:sz w:val="24"/>
          <w:szCs w:val="24"/>
          <w:lang w:val="en-US"/>
        </w:rPr>
        <w:t>:</w:t>
      </w:r>
    </w:p>
    <w:p w14:paraId="289410D3" w14:textId="77777777" w:rsidR="00C631CF" w:rsidRPr="00FB06D4" w:rsidRDefault="005C6253" w:rsidP="00787F90">
      <w:pPr>
        <w:pStyle w:val="afb"/>
        <w:numPr>
          <w:ilvl w:val="0"/>
          <w:numId w:val="25"/>
        </w:numPr>
        <w:ind w:left="1843"/>
        <w:rPr>
          <w:rFonts w:asciiTheme="minorHAnsi" w:eastAsia="MS Mincho" w:hAnsiTheme="minorHAnsi" w:cs="Tahoma"/>
          <w:sz w:val="24"/>
          <w:szCs w:val="24"/>
        </w:rPr>
      </w:pPr>
      <w:r w:rsidRPr="00FB06D4">
        <w:rPr>
          <w:rFonts w:asciiTheme="minorHAnsi" w:eastAsia="MS Mincho" w:hAnsiTheme="minorHAnsi" w:cs="Tahoma"/>
          <w:sz w:val="24"/>
          <w:szCs w:val="24"/>
        </w:rPr>
        <w:t>Α</w:t>
      </w:r>
      <w:r w:rsidR="00C631CF" w:rsidRPr="00FB06D4">
        <w:rPr>
          <w:rFonts w:asciiTheme="minorHAnsi" w:eastAsia="MS Mincho" w:hAnsiTheme="minorHAnsi" w:cs="Tahoma"/>
          <w:sz w:val="24"/>
          <w:szCs w:val="24"/>
        </w:rPr>
        <w:t>ντίγραφα συμβάσεων.</w:t>
      </w:r>
    </w:p>
    <w:p w14:paraId="53564040" w14:textId="77777777" w:rsidR="00C631CF" w:rsidRPr="00FB06D4" w:rsidRDefault="00C631CF" w:rsidP="00787F90">
      <w:pPr>
        <w:pStyle w:val="afb"/>
        <w:numPr>
          <w:ilvl w:val="0"/>
          <w:numId w:val="25"/>
        </w:numPr>
        <w:suppressAutoHyphens w:val="0"/>
        <w:overflowPunct/>
        <w:autoSpaceDE/>
        <w:ind w:left="1843"/>
        <w:jc w:val="both"/>
        <w:textAlignment w:val="auto"/>
        <w:rPr>
          <w:rFonts w:asciiTheme="minorHAnsi" w:eastAsia="MS Mincho" w:hAnsiTheme="minorHAnsi" w:cs="Tahoma"/>
          <w:sz w:val="24"/>
          <w:szCs w:val="24"/>
        </w:rPr>
      </w:pPr>
      <w:r w:rsidRPr="00FB06D4">
        <w:rPr>
          <w:rFonts w:asciiTheme="minorHAnsi" w:eastAsia="MS Mincho" w:hAnsiTheme="minorHAnsi" w:cs="Tahoma"/>
          <w:sz w:val="24"/>
          <w:szCs w:val="24"/>
        </w:rPr>
        <w:t>Βεβαιώσεις καλής συνεργασίας ή συστατικών επιστολών</w:t>
      </w:r>
      <w:r w:rsidR="004A7CFD" w:rsidRPr="00FB06D4">
        <w:rPr>
          <w:rFonts w:asciiTheme="minorHAnsi" w:eastAsia="MS Mincho" w:hAnsiTheme="minorHAnsi" w:cs="Tahoma"/>
          <w:sz w:val="24"/>
          <w:szCs w:val="24"/>
        </w:rPr>
        <w:t xml:space="preserve"> των </w:t>
      </w:r>
      <w:proofErr w:type="spellStart"/>
      <w:r w:rsidR="00FE4809" w:rsidRPr="00FB06D4">
        <w:rPr>
          <w:rFonts w:asciiTheme="minorHAnsi" w:eastAsia="MS Mincho" w:hAnsiTheme="minorHAnsi" w:cs="Tahoma"/>
          <w:sz w:val="24"/>
          <w:szCs w:val="24"/>
        </w:rPr>
        <w:t>υ</w:t>
      </w:r>
      <w:r w:rsidR="004A658E" w:rsidRPr="00FB06D4">
        <w:rPr>
          <w:rFonts w:asciiTheme="minorHAnsi" w:eastAsia="MS Mincho" w:hAnsiTheme="minorHAnsi" w:cs="Tahoma"/>
          <w:sz w:val="24"/>
          <w:szCs w:val="24"/>
        </w:rPr>
        <w:t>ποβληθ</w:t>
      </w:r>
      <w:r w:rsidR="00FE4809" w:rsidRPr="00FB06D4">
        <w:rPr>
          <w:rFonts w:asciiTheme="minorHAnsi" w:eastAsia="MS Mincho" w:hAnsiTheme="minorHAnsi" w:cs="Tahoma"/>
          <w:sz w:val="24"/>
          <w:szCs w:val="24"/>
        </w:rPr>
        <w:t>εισών</w:t>
      </w:r>
      <w:proofErr w:type="spellEnd"/>
      <w:r w:rsidR="004A7CFD" w:rsidRPr="00FB06D4">
        <w:rPr>
          <w:rFonts w:asciiTheme="minorHAnsi" w:eastAsia="MS Mincho" w:hAnsiTheme="minorHAnsi" w:cs="Tahoma"/>
          <w:sz w:val="24"/>
          <w:szCs w:val="24"/>
        </w:rPr>
        <w:t xml:space="preserve"> συμβάσεων</w:t>
      </w:r>
      <w:r w:rsidRPr="00FB06D4">
        <w:rPr>
          <w:rFonts w:asciiTheme="minorHAnsi" w:eastAsia="MS Mincho" w:hAnsiTheme="minorHAnsi" w:cs="Tahoma"/>
          <w:sz w:val="24"/>
          <w:szCs w:val="24"/>
        </w:rPr>
        <w:t>.</w:t>
      </w:r>
    </w:p>
    <w:p w14:paraId="21D8FDD5" w14:textId="77777777" w:rsidR="00C631CF" w:rsidRPr="00FB06D4" w:rsidRDefault="00004B05" w:rsidP="00631306">
      <w:pPr>
        <w:spacing w:after="120"/>
        <w:ind w:left="709"/>
        <w:jc w:val="both"/>
        <w:rPr>
          <w:rFonts w:asciiTheme="minorHAnsi" w:hAnsiTheme="minorHAnsi" w:cs="Tahoma"/>
          <w:sz w:val="24"/>
          <w:szCs w:val="24"/>
        </w:rPr>
      </w:pPr>
      <w:r w:rsidRPr="00FB06D4">
        <w:rPr>
          <w:rFonts w:asciiTheme="minorHAnsi" w:hAnsiTheme="minorHAnsi" w:cs="Tahoma"/>
          <w:b/>
          <w:color w:val="000000" w:themeColor="text1"/>
          <w:sz w:val="24"/>
          <w:szCs w:val="24"/>
        </w:rPr>
        <w:t>16.3.2.</w:t>
      </w:r>
      <w:r w:rsidRPr="00FB06D4">
        <w:rPr>
          <w:rFonts w:asciiTheme="minorHAnsi" w:hAnsiTheme="minorHAnsi" w:cs="Tahoma"/>
          <w:color w:val="000000" w:themeColor="text1"/>
          <w:sz w:val="24"/>
          <w:szCs w:val="24"/>
        </w:rPr>
        <w:t xml:space="preserve"> </w:t>
      </w:r>
      <w:r w:rsidR="00C631CF" w:rsidRPr="00FB06D4">
        <w:rPr>
          <w:rFonts w:asciiTheme="minorHAnsi" w:hAnsiTheme="minorHAnsi" w:cs="Tahoma"/>
          <w:color w:val="000000" w:themeColor="text1"/>
          <w:sz w:val="24"/>
          <w:szCs w:val="24"/>
        </w:rPr>
        <w:t xml:space="preserve">Λεπτομερή περιγραφή του τρόπου  υλοποίησης των παρεχόμενων υπηρεσιών,   </w:t>
      </w:r>
      <w:r w:rsidR="00C631CF" w:rsidRPr="00FB06D4">
        <w:rPr>
          <w:rFonts w:asciiTheme="minorHAnsi" w:hAnsiTheme="minorHAnsi" w:cs="Tahoma"/>
          <w:sz w:val="24"/>
          <w:szCs w:val="24"/>
        </w:rPr>
        <w:t xml:space="preserve">επόπτευσης,  ανταπόκρισης σε έκτακτες ανάγκες και του τυχόν εξοπλισμού που θα χρησιμοποιηθεί, ήτοι: </w:t>
      </w:r>
    </w:p>
    <w:p w14:paraId="2693A4FA" w14:textId="77777777" w:rsidR="00BB54DE" w:rsidRPr="00FB06D4" w:rsidRDefault="00FE4809" w:rsidP="00787F90">
      <w:pPr>
        <w:pStyle w:val="afb"/>
        <w:numPr>
          <w:ilvl w:val="0"/>
          <w:numId w:val="27"/>
        </w:numPr>
        <w:spacing w:after="120"/>
        <w:ind w:left="1560"/>
        <w:jc w:val="both"/>
        <w:rPr>
          <w:rFonts w:asciiTheme="minorHAnsi" w:hAnsiTheme="minorHAnsi" w:cs="Tahoma"/>
          <w:sz w:val="24"/>
          <w:szCs w:val="24"/>
        </w:rPr>
      </w:pPr>
      <w:r w:rsidRPr="00FB06D4">
        <w:rPr>
          <w:rFonts w:asciiTheme="minorHAnsi" w:hAnsiTheme="minorHAnsi" w:cs="Tahoma"/>
          <w:sz w:val="24"/>
          <w:szCs w:val="24"/>
        </w:rPr>
        <w:t>Μ</w:t>
      </w:r>
      <w:r w:rsidR="00BB54DE" w:rsidRPr="00FB06D4">
        <w:rPr>
          <w:rFonts w:asciiTheme="minorHAnsi" w:hAnsiTheme="minorHAnsi" w:cs="Tahoma"/>
          <w:sz w:val="24"/>
          <w:szCs w:val="24"/>
        </w:rPr>
        <w:t xml:space="preserve">εθοδολογία και πρόγραμμα εκτέλεσης των εργασιών </w:t>
      </w:r>
      <w:r w:rsidR="00300691" w:rsidRPr="00FB06D4">
        <w:rPr>
          <w:rFonts w:asciiTheme="minorHAnsi" w:hAnsiTheme="minorHAnsi" w:cs="Tahoma"/>
          <w:sz w:val="24"/>
          <w:szCs w:val="24"/>
        </w:rPr>
        <w:t>όπου θα προκύπτει</w:t>
      </w:r>
      <w:r w:rsidR="00BB54DE" w:rsidRPr="00FB06D4">
        <w:rPr>
          <w:rFonts w:asciiTheme="minorHAnsi" w:hAnsiTheme="minorHAnsi" w:cs="Tahoma"/>
          <w:sz w:val="24"/>
          <w:szCs w:val="24"/>
        </w:rPr>
        <w:t xml:space="preserve"> η αποτελεσματικότητα η επάρκεια, τα τεχνικά στοιχεία, η καταλληλότητα των μηχανικών μέσων που θα χρησιμοποιηθούν, καθώς και η παρεχόμενη ασφάλεια εκτέλεσης των εργασιών.</w:t>
      </w:r>
      <w:r w:rsidR="00043A2C" w:rsidRPr="00FB06D4">
        <w:rPr>
          <w:rFonts w:asciiTheme="minorHAnsi" w:hAnsiTheme="minorHAnsi" w:cs="Tahoma"/>
          <w:sz w:val="24"/>
          <w:szCs w:val="24"/>
        </w:rPr>
        <w:t xml:space="preserve"> </w:t>
      </w:r>
    </w:p>
    <w:p w14:paraId="092CD9F3" w14:textId="77777777" w:rsidR="004936F0" w:rsidRPr="00FB06D4" w:rsidRDefault="00FE4809" w:rsidP="00787F90">
      <w:pPr>
        <w:pStyle w:val="afb"/>
        <w:numPr>
          <w:ilvl w:val="0"/>
          <w:numId w:val="27"/>
        </w:numPr>
        <w:ind w:left="1560"/>
        <w:jc w:val="both"/>
        <w:rPr>
          <w:rFonts w:asciiTheme="minorHAnsi" w:hAnsiTheme="minorHAnsi" w:cs="Tahoma"/>
          <w:sz w:val="24"/>
          <w:szCs w:val="24"/>
        </w:rPr>
      </w:pPr>
      <w:r w:rsidRPr="00FB06D4">
        <w:rPr>
          <w:rFonts w:asciiTheme="minorHAnsi" w:hAnsiTheme="minorHAnsi" w:cs="Tahoma"/>
          <w:sz w:val="24"/>
          <w:szCs w:val="24"/>
        </w:rPr>
        <w:t>Περιγραφή</w:t>
      </w:r>
      <w:r w:rsidR="00C631CF" w:rsidRPr="00FB06D4">
        <w:rPr>
          <w:rFonts w:asciiTheme="minorHAnsi" w:hAnsiTheme="minorHAnsi" w:cs="Tahoma"/>
          <w:sz w:val="24"/>
          <w:szCs w:val="24"/>
        </w:rPr>
        <w:t xml:space="preserve"> τρόπο</w:t>
      </w:r>
      <w:r w:rsidRPr="00FB06D4">
        <w:rPr>
          <w:rFonts w:asciiTheme="minorHAnsi" w:hAnsiTheme="minorHAnsi" w:cs="Tahoma"/>
          <w:sz w:val="24"/>
          <w:szCs w:val="24"/>
        </w:rPr>
        <w:t>υ</w:t>
      </w:r>
      <w:r w:rsidR="00C631CF" w:rsidRPr="00FB06D4">
        <w:rPr>
          <w:rFonts w:asciiTheme="minorHAnsi" w:hAnsiTheme="minorHAnsi" w:cs="Tahoma"/>
          <w:sz w:val="24"/>
          <w:szCs w:val="24"/>
        </w:rPr>
        <w:t xml:space="preserve"> με τον </w:t>
      </w:r>
      <w:r w:rsidR="007860F6" w:rsidRPr="00FB06D4">
        <w:rPr>
          <w:rFonts w:asciiTheme="minorHAnsi" w:hAnsiTheme="minorHAnsi" w:cs="Tahoma"/>
          <w:sz w:val="24"/>
          <w:szCs w:val="24"/>
        </w:rPr>
        <w:t>οποίο προτίθενται να εποπτεύουν</w:t>
      </w:r>
      <w:r w:rsidR="002812E6" w:rsidRPr="00FB06D4">
        <w:rPr>
          <w:rFonts w:asciiTheme="minorHAnsi" w:hAnsiTheme="minorHAnsi" w:cs="Tahoma"/>
          <w:sz w:val="24"/>
          <w:szCs w:val="24"/>
        </w:rPr>
        <w:t xml:space="preserve"> ηλεκτρονικά</w:t>
      </w:r>
      <w:r w:rsidR="007860F6" w:rsidRPr="00FB06D4">
        <w:rPr>
          <w:rFonts w:asciiTheme="minorHAnsi" w:hAnsiTheme="minorHAnsi" w:cs="Tahoma"/>
          <w:sz w:val="24"/>
          <w:szCs w:val="24"/>
        </w:rPr>
        <w:t xml:space="preserve"> </w:t>
      </w:r>
      <w:r w:rsidR="00C631CF" w:rsidRPr="00FB06D4">
        <w:rPr>
          <w:rFonts w:asciiTheme="minorHAnsi" w:hAnsiTheme="minorHAnsi" w:cs="Tahoma"/>
          <w:sz w:val="24"/>
          <w:szCs w:val="24"/>
        </w:rPr>
        <w:t>τις παρεχόμενες υπηρεσίες σε περίπτωση ανάθεσης της σύμβασης, αναφέροντας τον τρόπο που θα γίνεται ο έλεγχος συμπεριφοράς και απόδοσης του προσωπικού τους, ο έλεγχος ποσότητας και ποιότητας των παρεχόμενων υπηρεσιών, ο έλεγχος παρακολούθησης του ωραρίου εργασίας, ο έλεγχος της ασφάλειας του προσωπικού τους, κλπ</w:t>
      </w:r>
      <w:r w:rsidR="004936F0" w:rsidRPr="00FB06D4">
        <w:rPr>
          <w:rFonts w:asciiTheme="minorHAnsi" w:hAnsiTheme="minorHAnsi" w:cs="Tahoma"/>
          <w:sz w:val="24"/>
          <w:szCs w:val="24"/>
        </w:rPr>
        <w:t>.</w:t>
      </w:r>
    </w:p>
    <w:p w14:paraId="18B1EB90" w14:textId="77777777" w:rsidR="007148B0" w:rsidRDefault="00004B05" w:rsidP="00521CEE">
      <w:pPr>
        <w:ind w:left="567"/>
        <w:jc w:val="both"/>
        <w:rPr>
          <w:rFonts w:asciiTheme="minorHAnsi" w:hAnsiTheme="minorHAnsi" w:cs="Tahoma"/>
          <w:sz w:val="24"/>
          <w:szCs w:val="24"/>
        </w:rPr>
      </w:pPr>
      <w:r w:rsidRPr="007148B0">
        <w:rPr>
          <w:rFonts w:asciiTheme="minorHAnsi" w:hAnsiTheme="minorHAnsi" w:cs="Tahoma"/>
          <w:b/>
          <w:sz w:val="24"/>
          <w:szCs w:val="24"/>
        </w:rPr>
        <w:t>16.3.</w:t>
      </w:r>
      <w:r w:rsidR="00F52CE4" w:rsidRPr="007148B0">
        <w:rPr>
          <w:rFonts w:asciiTheme="minorHAnsi" w:hAnsiTheme="minorHAnsi" w:cs="Tahoma"/>
          <w:b/>
          <w:sz w:val="24"/>
          <w:szCs w:val="24"/>
        </w:rPr>
        <w:t>3.</w:t>
      </w:r>
      <w:r w:rsidR="00F52CE4" w:rsidRPr="007148B0">
        <w:rPr>
          <w:rFonts w:asciiTheme="minorHAnsi" w:hAnsiTheme="minorHAnsi" w:cs="Tahoma"/>
          <w:sz w:val="24"/>
          <w:szCs w:val="24"/>
        </w:rPr>
        <w:t xml:space="preserve"> Οι υποψήφιοι πρέπει να προσκομίσουν</w:t>
      </w:r>
      <w:r w:rsidR="00FA0049" w:rsidRPr="007148B0">
        <w:rPr>
          <w:rFonts w:asciiTheme="minorHAnsi" w:hAnsiTheme="minorHAnsi" w:cs="Tahoma"/>
          <w:sz w:val="24"/>
          <w:szCs w:val="24"/>
        </w:rPr>
        <w:t xml:space="preserve"> </w:t>
      </w:r>
      <w:r w:rsidR="00F52CE4" w:rsidRPr="007148B0">
        <w:rPr>
          <w:rFonts w:asciiTheme="minorHAnsi" w:hAnsiTheme="minorHAnsi" w:cs="Tahoma"/>
          <w:sz w:val="24"/>
          <w:szCs w:val="24"/>
        </w:rPr>
        <w:t>:</w:t>
      </w:r>
    </w:p>
    <w:p w14:paraId="7CA6B432" w14:textId="77777777" w:rsidR="004936F0" w:rsidRPr="007148B0" w:rsidRDefault="005B50AD" w:rsidP="00787F90">
      <w:pPr>
        <w:pStyle w:val="afb"/>
        <w:numPr>
          <w:ilvl w:val="2"/>
          <w:numId w:val="29"/>
        </w:numPr>
        <w:spacing w:after="120"/>
        <w:ind w:left="1134" w:firstLine="0"/>
        <w:jc w:val="both"/>
        <w:rPr>
          <w:rFonts w:asciiTheme="minorHAnsi" w:hAnsiTheme="minorHAnsi"/>
          <w:sz w:val="24"/>
          <w:szCs w:val="24"/>
        </w:rPr>
      </w:pPr>
      <w:r w:rsidRPr="007148B0">
        <w:rPr>
          <w:rFonts w:asciiTheme="minorHAnsi" w:hAnsiTheme="minorHAnsi" w:cs="Tahoma"/>
          <w:sz w:val="24"/>
          <w:szCs w:val="24"/>
        </w:rPr>
        <w:t>Άδεια Συλλογής και Μεταφοράς Αποβλήτω</w:t>
      </w:r>
      <w:r w:rsidR="004936F0" w:rsidRPr="007148B0">
        <w:rPr>
          <w:rFonts w:asciiTheme="minorHAnsi" w:hAnsiTheme="minorHAnsi" w:cs="Tahoma"/>
          <w:sz w:val="24"/>
          <w:szCs w:val="24"/>
        </w:rPr>
        <w:t>ν.</w:t>
      </w:r>
    </w:p>
    <w:p w14:paraId="225BEDE8" w14:textId="77777777" w:rsidR="004936F0" w:rsidRPr="00FB06D4" w:rsidRDefault="005B50AD" w:rsidP="00787F90">
      <w:pPr>
        <w:pStyle w:val="afb"/>
        <w:numPr>
          <w:ilvl w:val="0"/>
          <w:numId w:val="29"/>
        </w:numPr>
        <w:spacing w:after="120"/>
        <w:ind w:left="1134" w:firstLine="0"/>
        <w:jc w:val="both"/>
        <w:rPr>
          <w:rFonts w:asciiTheme="minorHAnsi" w:hAnsiTheme="minorHAnsi"/>
          <w:sz w:val="24"/>
          <w:szCs w:val="24"/>
        </w:rPr>
      </w:pPr>
      <w:r w:rsidRPr="00FB06D4">
        <w:rPr>
          <w:rFonts w:asciiTheme="minorHAnsi" w:hAnsiTheme="minorHAnsi" w:cs="Tahoma"/>
          <w:sz w:val="24"/>
          <w:szCs w:val="24"/>
        </w:rPr>
        <w:t>Αποδεικτικά εγγραφής Επιχείρησης στο Η.Μ.Α. καταχώρησης Δραστηριότητας Συλλογής &amp; Μεταφοράς Η.Μ.Α.</w:t>
      </w:r>
    </w:p>
    <w:p w14:paraId="3BC2ADFB" w14:textId="77777777" w:rsidR="00F41793" w:rsidRPr="00FB06D4" w:rsidRDefault="00D30795" w:rsidP="00787F90">
      <w:pPr>
        <w:pStyle w:val="afb"/>
        <w:numPr>
          <w:ilvl w:val="0"/>
          <w:numId w:val="27"/>
        </w:numPr>
        <w:spacing w:after="120"/>
        <w:ind w:left="1134" w:firstLine="0"/>
        <w:jc w:val="both"/>
        <w:rPr>
          <w:rFonts w:asciiTheme="minorHAnsi" w:hAnsiTheme="minorHAnsi" w:cs="Tahoma"/>
          <w:sz w:val="24"/>
          <w:szCs w:val="24"/>
          <w:lang w:bidi="en-US"/>
        </w:rPr>
      </w:pPr>
      <w:r w:rsidRPr="00FB06D4">
        <w:rPr>
          <w:rFonts w:asciiTheme="minorHAnsi" w:hAnsiTheme="minorHAnsi" w:cs="Tahoma"/>
          <w:sz w:val="24"/>
          <w:szCs w:val="24"/>
          <w:lang w:bidi="en-US"/>
        </w:rPr>
        <w:t xml:space="preserve">Βεβαίωση υποβολής </w:t>
      </w:r>
      <w:r w:rsidR="00F41793" w:rsidRPr="00FB06D4">
        <w:rPr>
          <w:rFonts w:asciiTheme="minorHAnsi" w:hAnsiTheme="minorHAnsi" w:cs="Tahoma"/>
          <w:sz w:val="24"/>
          <w:szCs w:val="24"/>
          <w:lang w:bidi="en-US"/>
        </w:rPr>
        <w:t>Γνωστοποίηση</w:t>
      </w:r>
      <w:r w:rsidRPr="00FB06D4">
        <w:rPr>
          <w:rFonts w:asciiTheme="minorHAnsi" w:hAnsiTheme="minorHAnsi" w:cs="Tahoma"/>
          <w:sz w:val="24"/>
          <w:szCs w:val="24"/>
          <w:lang w:bidi="en-US"/>
        </w:rPr>
        <w:t>ς</w:t>
      </w:r>
      <w:r w:rsidR="00F41793" w:rsidRPr="00FB06D4">
        <w:rPr>
          <w:rFonts w:asciiTheme="minorHAnsi" w:hAnsiTheme="minorHAnsi" w:cs="Tahoma"/>
          <w:sz w:val="24"/>
          <w:szCs w:val="24"/>
          <w:lang w:bidi="en-US"/>
        </w:rPr>
        <w:t xml:space="preserve"> ίδρυσης και λειτουργίας επιχειρήσεων επαγγελματικής χρήσης </w:t>
      </w:r>
      <w:proofErr w:type="spellStart"/>
      <w:r w:rsidR="00F41793" w:rsidRPr="00FB06D4">
        <w:rPr>
          <w:rFonts w:asciiTheme="minorHAnsi" w:hAnsiTheme="minorHAnsi" w:cs="Tahoma"/>
          <w:sz w:val="24"/>
          <w:szCs w:val="24"/>
          <w:lang w:bidi="en-US"/>
        </w:rPr>
        <w:t>βιοκτόνων</w:t>
      </w:r>
      <w:proofErr w:type="spellEnd"/>
      <w:r w:rsidR="00F41793" w:rsidRPr="00FB06D4">
        <w:rPr>
          <w:rFonts w:asciiTheme="minorHAnsi" w:hAnsiTheme="minorHAnsi" w:cs="Tahoma"/>
          <w:sz w:val="24"/>
          <w:szCs w:val="24"/>
          <w:lang w:bidi="en-US"/>
        </w:rPr>
        <w:t xml:space="preserve"> σκευασμάτων με σκοπό την καταπολέμηση εντόμων και τρωκτικών σε κατοικημένους χώρους</w:t>
      </w:r>
    </w:p>
    <w:p w14:paraId="369941B6" w14:textId="77777777" w:rsidR="001609FC" w:rsidRPr="00FB06D4" w:rsidRDefault="001609FC" w:rsidP="00787F90">
      <w:pPr>
        <w:pStyle w:val="afb"/>
        <w:numPr>
          <w:ilvl w:val="0"/>
          <w:numId w:val="27"/>
        </w:numPr>
        <w:spacing w:after="120"/>
        <w:ind w:left="1134" w:firstLine="0"/>
        <w:jc w:val="both"/>
        <w:rPr>
          <w:rFonts w:asciiTheme="minorHAnsi" w:hAnsiTheme="minorHAnsi"/>
          <w:sz w:val="24"/>
          <w:szCs w:val="24"/>
        </w:rPr>
      </w:pPr>
      <w:r w:rsidRPr="00FB06D4">
        <w:rPr>
          <w:rFonts w:asciiTheme="minorHAnsi" w:hAnsiTheme="minorHAnsi" w:cs="Tahoma"/>
          <w:sz w:val="24"/>
          <w:szCs w:val="24"/>
          <w:lang w:bidi="en-US"/>
        </w:rPr>
        <w:t xml:space="preserve">Πιστοποιητικό ISO 9001:2015, ISO 14001:2015 και OHSAS 18001:2007 (ή </w:t>
      </w:r>
      <w:r w:rsidRPr="00FB06D4">
        <w:rPr>
          <w:rFonts w:asciiTheme="minorHAnsi" w:hAnsiTheme="minorHAnsi" w:cs="Tahoma"/>
          <w:sz w:val="24"/>
          <w:szCs w:val="24"/>
          <w:lang w:val="en-US" w:bidi="en-US"/>
        </w:rPr>
        <w:t>ISO</w:t>
      </w:r>
      <w:r w:rsidRPr="00FB06D4">
        <w:rPr>
          <w:rFonts w:asciiTheme="minorHAnsi" w:hAnsiTheme="minorHAnsi" w:cs="Tahoma"/>
          <w:sz w:val="24"/>
          <w:szCs w:val="24"/>
          <w:lang w:bidi="en-US"/>
        </w:rPr>
        <w:t xml:space="preserve"> 45001:2018) στο αντικείμενο του διαγωνισμού.</w:t>
      </w:r>
    </w:p>
    <w:p w14:paraId="7039CE77" w14:textId="77777777" w:rsidR="0052794C" w:rsidRPr="00FB06D4" w:rsidRDefault="0052794C" w:rsidP="00521CEE">
      <w:pPr>
        <w:pStyle w:val="1"/>
        <w:tabs>
          <w:tab w:val="clear" w:pos="0"/>
          <w:tab w:val="clear" w:pos="1134"/>
        </w:tabs>
        <w:ind w:left="567" w:hanging="567"/>
        <w:rPr>
          <w:rFonts w:asciiTheme="minorHAnsi" w:eastAsiaTheme="minorHAnsi" w:hAnsiTheme="minorHAnsi" w:cs="Tahoma"/>
          <w:sz w:val="24"/>
          <w:szCs w:val="24"/>
          <w:lang w:eastAsia="en-US"/>
        </w:rPr>
      </w:pPr>
      <w:bookmarkStart w:id="34" w:name="_Toc24729698"/>
      <w:r w:rsidRPr="00FB06D4">
        <w:rPr>
          <w:rFonts w:asciiTheme="minorHAnsi" w:eastAsiaTheme="minorHAnsi" w:hAnsiTheme="minorHAnsi" w:cs="Tahoma"/>
          <w:sz w:val="24"/>
          <w:szCs w:val="24"/>
          <w:lang w:eastAsia="en-US"/>
        </w:rPr>
        <w:t>16.</w:t>
      </w:r>
      <w:r w:rsidR="00722C02" w:rsidRPr="00FB06D4">
        <w:rPr>
          <w:rFonts w:asciiTheme="minorHAnsi" w:eastAsiaTheme="minorHAnsi" w:hAnsiTheme="minorHAnsi" w:cs="Tahoma"/>
          <w:sz w:val="24"/>
          <w:szCs w:val="24"/>
          <w:lang w:eastAsia="en-US"/>
        </w:rPr>
        <w:t>4</w:t>
      </w:r>
      <w:r w:rsidRPr="00FB06D4">
        <w:rPr>
          <w:rFonts w:asciiTheme="minorHAnsi" w:eastAsiaTheme="minorHAnsi" w:hAnsiTheme="minorHAnsi" w:cs="Tahoma"/>
          <w:sz w:val="24"/>
          <w:szCs w:val="24"/>
          <w:lang w:eastAsia="en-US"/>
        </w:rPr>
        <w:t xml:space="preserve">  Δικαιολογητικά συμμετοχής που αφορούν </w:t>
      </w:r>
      <w:r w:rsidR="00D01CB2" w:rsidRPr="00FB06D4">
        <w:rPr>
          <w:rFonts w:asciiTheme="minorHAnsi" w:eastAsiaTheme="minorHAnsi" w:hAnsiTheme="minorHAnsi" w:cs="Tahoma"/>
          <w:sz w:val="24"/>
          <w:szCs w:val="24"/>
          <w:lang w:eastAsia="en-US"/>
        </w:rPr>
        <w:t>σ</w:t>
      </w:r>
      <w:r w:rsidRPr="00FB06D4">
        <w:rPr>
          <w:rFonts w:asciiTheme="minorHAnsi" w:eastAsiaTheme="minorHAnsi" w:hAnsiTheme="minorHAnsi" w:cs="Tahoma"/>
          <w:sz w:val="24"/>
          <w:szCs w:val="24"/>
          <w:lang w:eastAsia="en-US"/>
        </w:rPr>
        <w:t>τα κριτήρια Χρηματοδοτικής και Οικονομικής Ικανότητας του άρθρου 15.2</w:t>
      </w:r>
      <w:bookmarkEnd w:id="34"/>
    </w:p>
    <w:p w14:paraId="74B2A4FC" w14:textId="19FEB225" w:rsidR="00403008" w:rsidRPr="00FB06D4" w:rsidRDefault="00CE0CB8" w:rsidP="00D57C59">
      <w:pPr>
        <w:spacing w:after="120"/>
        <w:ind w:left="567"/>
        <w:jc w:val="both"/>
        <w:rPr>
          <w:rFonts w:asciiTheme="minorHAnsi" w:hAnsiTheme="minorHAnsi" w:cs="Tahoma"/>
          <w:sz w:val="24"/>
          <w:szCs w:val="24"/>
          <w:lang w:bidi="en-US"/>
        </w:rPr>
      </w:pPr>
      <w:r w:rsidRPr="00FB06D4">
        <w:rPr>
          <w:rFonts w:asciiTheme="minorHAnsi" w:hAnsiTheme="minorHAnsi" w:cs="Tahoma"/>
          <w:sz w:val="24"/>
          <w:szCs w:val="24"/>
          <w:lang w:bidi="en-US"/>
        </w:rPr>
        <w:t>Προκειμένου να αποδειχθεί η χρηματοοικονομική επάρκεια οι Υποψήφιοι πρέπει να π</w:t>
      </w:r>
      <w:r w:rsidR="00E34AD2">
        <w:rPr>
          <w:rFonts w:asciiTheme="minorHAnsi" w:hAnsiTheme="minorHAnsi" w:cs="Tahoma"/>
          <w:sz w:val="24"/>
          <w:szCs w:val="24"/>
          <w:lang w:bidi="en-US"/>
        </w:rPr>
        <w:t>ροσκομίσουν</w:t>
      </w:r>
      <w:r w:rsidR="00403008" w:rsidRPr="00FB06D4">
        <w:rPr>
          <w:rFonts w:asciiTheme="minorHAnsi" w:hAnsiTheme="minorHAnsi" w:cs="Tahoma"/>
          <w:sz w:val="24"/>
          <w:szCs w:val="24"/>
          <w:lang w:bidi="en-US"/>
        </w:rPr>
        <w:t>:</w:t>
      </w:r>
    </w:p>
    <w:p w14:paraId="0E330F0F" w14:textId="4A409B58" w:rsidR="00CC6AD0" w:rsidRPr="00CC6AD0" w:rsidRDefault="00E34AD2" w:rsidP="00787F90">
      <w:pPr>
        <w:pStyle w:val="afb"/>
        <w:numPr>
          <w:ilvl w:val="0"/>
          <w:numId w:val="28"/>
        </w:numPr>
        <w:spacing w:after="120"/>
        <w:ind w:left="993" w:firstLine="0"/>
        <w:jc w:val="both"/>
        <w:rPr>
          <w:rFonts w:asciiTheme="minorHAnsi" w:hAnsiTheme="minorHAnsi" w:cs="Tahoma"/>
          <w:sz w:val="24"/>
          <w:szCs w:val="24"/>
          <w:lang w:bidi="en-US"/>
        </w:rPr>
      </w:pPr>
      <w:r>
        <w:rPr>
          <w:rFonts w:asciiTheme="minorHAnsi" w:hAnsiTheme="minorHAnsi" w:cs="Tahoma"/>
          <w:sz w:val="24"/>
          <w:szCs w:val="24"/>
          <w:lang w:bidi="en-US"/>
        </w:rPr>
        <w:t xml:space="preserve">Στοιχεία/καταστάσεις/έγγραφα, </w:t>
      </w:r>
      <w:r w:rsidRPr="00FB06D4">
        <w:rPr>
          <w:rFonts w:asciiTheme="minorHAnsi" w:hAnsiTheme="minorHAnsi" w:cs="Tahoma"/>
          <w:sz w:val="24"/>
          <w:szCs w:val="24"/>
          <w:lang w:bidi="en-US"/>
        </w:rPr>
        <w:t>σε πρωτότυπα ή νομίμως επικυρωμένα αντίγραφα ή απλά, ευκρινή και ευανάγνωστα φωτοαντίγραφα</w:t>
      </w:r>
      <w:r w:rsidR="00631306">
        <w:rPr>
          <w:rFonts w:asciiTheme="minorHAnsi" w:hAnsiTheme="minorHAnsi" w:cs="Tahoma"/>
          <w:sz w:val="24"/>
          <w:szCs w:val="24"/>
          <w:lang w:bidi="en-US"/>
        </w:rPr>
        <w:t xml:space="preserve"> </w:t>
      </w:r>
      <w:r>
        <w:rPr>
          <w:rFonts w:asciiTheme="minorHAnsi" w:hAnsiTheme="minorHAnsi" w:cs="Tahoma"/>
          <w:sz w:val="24"/>
          <w:szCs w:val="24"/>
          <w:lang w:bidi="en-US"/>
        </w:rPr>
        <w:t xml:space="preserve">από τα οποία </w:t>
      </w:r>
      <w:r w:rsidR="00CE0CB8" w:rsidRPr="00FB06D4">
        <w:rPr>
          <w:rFonts w:asciiTheme="minorHAnsi" w:hAnsiTheme="minorHAnsi" w:cs="Tahoma"/>
          <w:sz w:val="24"/>
          <w:szCs w:val="24"/>
          <w:lang w:bidi="en-US"/>
        </w:rPr>
        <w:t xml:space="preserve">να προκύπτει ότι ο μέσος ετήσιος κύκλος εργασιών του Υποψηφίου </w:t>
      </w:r>
      <w:r w:rsidR="00CE0CB8" w:rsidRPr="00FB06D4">
        <w:rPr>
          <w:rFonts w:asciiTheme="minorHAnsi" w:hAnsiTheme="minorHAnsi" w:cs="Tahoma"/>
          <w:sz w:val="24"/>
          <w:szCs w:val="24"/>
          <w:u w:val="single"/>
          <w:lang w:bidi="en-US"/>
        </w:rPr>
        <w:t>ισούται ή υπερβαίνει</w:t>
      </w:r>
      <w:r w:rsidR="00CE0CB8" w:rsidRPr="00FB06D4">
        <w:rPr>
          <w:rFonts w:asciiTheme="minorHAnsi" w:hAnsiTheme="minorHAnsi" w:cs="Tahoma"/>
          <w:sz w:val="24"/>
          <w:szCs w:val="24"/>
          <w:lang w:bidi="en-US"/>
        </w:rPr>
        <w:t xml:space="preserve"> το ποσό που τίθεται στο άρθρο 1</w:t>
      </w:r>
      <w:r w:rsidR="00403008" w:rsidRPr="00FB06D4">
        <w:rPr>
          <w:rFonts w:asciiTheme="minorHAnsi" w:hAnsiTheme="minorHAnsi" w:cs="Tahoma"/>
          <w:sz w:val="24"/>
          <w:szCs w:val="24"/>
          <w:lang w:bidi="en-US"/>
        </w:rPr>
        <w:t>5.2</w:t>
      </w:r>
      <w:r w:rsidR="00CE0CB8" w:rsidRPr="00FB06D4">
        <w:rPr>
          <w:rFonts w:asciiTheme="minorHAnsi" w:hAnsiTheme="minorHAnsi" w:cs="Tahoma"/>
          <w:sz w:val="24"/>
          <w:szCs w:val="24"/>
          <w:lang w:bidi="en-US"/>
        </w:rPr>
        <w:t xml:space="preserve"> της παρούσας </w:t>
      </w:r>
    </w:p>
    <w:p w14:paraId="70708D87" w14:textId="77777777" w:rsidR="00370D0C" w:rsidRPr="00034D45" w:rsidRDefault="00370D0C" w:rsidP="00787F90">
      <w:pPr>
        <w:pStyle w:val="afb"/>
        <w:numPr>
          <w:ilvl w:val="0"/>
          <w:numId w:val="28"/>
        </w:numPr>
        <w:ind w:left="1134" w:hanging="141"/>
        <w:jc w:val="both"/>
        <w:rPr>
          <w:rFonts w:asciiTheme="minorHAnsi" w:hAnsiTheme="minorHAnsi" w:cs="Tahoma"/>
          <w:sz w:val="24"/>
          <w:szCs w:val="24"/>
        </w:rPr>
      </w:pPr>
      <w:r w:rsidRPr="00034D45">
        <w:rPr>
          <w:rFonts w:asciiTheme="minorHAnsi" w:hAnsiTheme="minorHAnsi" w:cs="Tahoma"/>
          <w:sz w:val="24"/>
          <w:szCs w:val="24"/>
        </w:rPr>
        <w:lastRenderedPageBreak/>
        <w:t>Οικονομικές καταστάσεις για τα έτη 2016</w:t>
      </w:r>
      <w:r>
        <w:rPr>
          <w:rFonts w:asciiTheme="minorHAnsi" w:hAnsiTheme="minorHAnsi" w:cs="Tahoma"/>
          <w:sz w:val="24"/>
          <w:szCs w:val="24"/>
        </w:rPr>
        <w:t>-</w:t>
      </w:r>
      <w:r w:rsidRPr="00034D45">
        <w:rPr>
          <w:rFonts w:asciiTheme="minorHAnsi" w:hAnsiTheme="minorHAnsi" w:cs="Tahoma"/>
          <w:sz w:val="24"/>
          <w:szCs w:val="24"/>
        </w:rPr>
        <w:t>2018 (νόμιμα δημοσιευμένες για όσους εκ των Διαγωνιζομένων – νομικών προσώπων απαιτεί ο νόμος να δημοσιεύουν οικονομικές καταστάσεις). Σε υποψηφίους χωρίς την υποχρέωση αυτή,  να κατατεθεί αντίγραφο του Ε3 των ως άνω τριών τελευταίων ετών για τον έλεγχό τους.</w:t>
      </w:r>
    </w:p>
    <w:p w14:paraId="28F2553A" w14:textId="77777777" w:rsidR="00370D0C" w:rsidRDefault="00370D0C" w:rsidP="00CC6AD0">
      <w:pPr>
        <w:pStyle w:val="1"/>
        <w:tabs>
          <w:tab w:val="clear" w:pos="0"/>
        </w:tabs>
        <w:rPr>
          <w:rFonts w:asciiTheme="minorHAnsi" w:eastAsiaTheme="minorHAnsi" w:hAnsiTheme="minorHAnsi" w:cs="Tahoma"/>
          <w:sz w:val="24"/>
          <w:szCs w:val="24"/>
          <w:lang w:eastAsia="en-US"/>
        </w:rPr>
      </w:pPr>
    </w:p>
    <w:p w14:paraId="7BC5AB9F" w14:textId="18B92D9E" w:rsidR="00D01CB2" w:rsidRPr="00FB06D4" w:rsidRDefault="00D01CB2" w:rsidP="00B71AB5">
      <w:pPr>
        <w:pStyle w:val="1"/>
        <w:numPr>
          <w:ilvl w:val="0"/>
          <w:numId w:val="0"/>
        </w:numPr>
        <w:ind w:left="567" w:hanging="567"/>
        <w:rPr>
          <w:rFonts w:asciiTheme="minorHAnsi" w:eastAsiaTheme="minorHAnsi" w:hAnsiTheme="minorHAnsi" w:cs="Tahoma"/>
          <w:sz w:val="24"/>
          <w:szCs w:val="24"/>
          <w:lang w:eastAsia="en-US"/>
        </w:rPr>
      </w:pPr>
      <w:bookmarkStart w:id="35" w:name="_Toc23583773"/>
      <w:bookmarkStart w:id="36" w:name="_Toc24729699"/>
      <w:r w:rsidRPr="00FB06D4">
        <w:rPr>
          <w:rFonts w:asciiTheme="minorHAnsi" w:eastAsiaTheme="minorHAnsi" w:hAnsiTheme="minorHAnsi" w:cs="Tahoma"/>
          <w:sz w:val="24"/>
          <w:szCs w:val="24"/>
          <w:lang w:eastAsia="en-US"/>
        </w:rPr>
        <w:t>16.</w:t>
      </w:r>
      <w:r w:rsidR="00722C02" w:rsidRPr="00FB06D4">
        <w:rPr>
          <w:rFonts w:asciiTheme="minorHAnsi" w:eastAsiaTheme="minorHAnsi" w:hAnsiTheme="minorHAnsi" w:cs="Tahoma"/>
          <w:sz w:val="24"/>
          <w:szCs w:val="24"/>
          <w:lang w:eastAsia="en-US"/>
        </w:rPr>
        <w:t>5</w:t>
      </w:r>
      <w:r w:rsidRPr="00FB06D4">
        <w:rPr>
          <w:rFonts w:asciiTheme="minorHAnsi" w:eastAsiaTheme="minorHAnsi" w:hAnsiTheme="minorHAnsi" w:cs="Tahoma"/>
          <w:sz w:val="24"/>
          <w:szCs w:val="24"/>
          <w:lang w:eastAsia="en-US"/>
        </w:rPr>
        <w:t xml:space="preserve"> </w:t>
      </w:r>
      <w:r w:rsidR="00B71AB5">
        <w:rPr>
          <w:rFonts w:asciiTheme="minorHAnsi" w:eastAsiaTheme="minorHAnsi" w:hAnsiTheme="minorHAnsi" w:cs="Tahoma"/>
          <w:sz w:val="24"/>
          <w:szCs w:val="24"/>
          <w:lang w:eastAsia="en-US"/>
        </w:rPr>
        <w:t xml:space="preserve">  </w:t>
      </w:r>
      <w:r w:rsidRPr="00FB06D4">
        <w:rPr>
          <w:rFonts w:asciiTheme="minorHAnsi" w:eastAsiaTheme="minorHAnsi" w:hAnsiTheme="minorHAnsi" w:cs="Tahoma"/>
          <w:sz w:val="24"/>
          <w:szCs w:val="24"/>
          <w:lang w:eastAsia="en-US"/>
        </w:rPr>
        <w:t xml:space="preserve">Δικαιολογητικά συμμετοχής που αφορούν στα κριτήρια </w:t>
      </w:r>
      <w:r w:rsidRPr="00FB06D4">
        <w:rPr>
          <w:rFonts w:asciiTheme="minorHAnsi" w:hAnsiTheme="minorHAnsi" w:cs="Tahoma"/>
          <w:sz w:val="24"/>
          <w:szCs w:val="24"/>
        </w:rPr>
        <w:t xml:space="preserve">Τεχνικής ικανότητας </w:t>
      </w:r>
      <w:r w:rsidR="00E329C1" w:rsidRPr="00FB06D4">
        <w:rPr>
          <w:rFonts w:asciiTheme="minorHAnsi" w:hAnsiTheme="minorHAnsi" w:cs="Tahoma"/>
          <w:sz w:val="24"/>
          <w:szCs w:val="24"/>
        </w:rPr>
        <w:t xml:space="preserve">και Προσκομιζόμενα Δικαιολογητικά του άρθρου </w:t>
      </w:r>
      <w:r w:rsidRPr="00FB06D4">
        <w:rPr>
          <w:rFonts w:asciiTheme="minorHAnsi" w:eastAsiaTheme="minorHAnsi" w:hAnsiTheme="minorHAnsi" w:cs="Tahoma"/>
          <w:sz w:val="24"/>
          <w:szCs w:val="24"/>
          <w:lang w:eastAsia="en-US"/>
        </w:rPr>
        <w:t>15.3</w:t>
      </w:r>
      <w:bookmarkEnd w:id="35"/>
      <w:bookmarkEnd w:id="36"/>
    </w:p>
    <w:p w14:paraId="1EDE5BEE" w14:textId="6A846EC6" w:rsidR="00722C02" w:rsidRPr="00FB06D4" w:rsidRDefault="00CE0CB8" w:rsidP="00CC6AD0">
      <w:pPr>
        <w:spacing w:after="120"/>
        <w:ind w:left="567"/>
        <w:jc w:val="both"/>
        <w:rPr>
          <w:rFonts w:asciiTheme="minorHAnsi" w:hAnsiTheme="minorHAnsi" w:cs="Tahoma"/>
          <w:sz w:val="24"/>
          <w:szCs w:val="24"/>
          <w:lang w:bidi="en-US"/>
        </w:rPr>
      </w:pPr>
      <w:r w:rsidRPr="00FB06D4">
        <w:rPr>
          <w:rFonts w:asciiTheme="minorHAnsi" w:hAnsiTheme="minorHAnsi" w:cs="Tahoma"/>
          <w:sz w:val="24"/>
          <w:szCs w:val="24"/>
          <w:lang w:bidi="en-US"/>
        </w:rPr>
        <w:t xml:space="preserve">Για την απόδειξη των </w:t>
      </w:r>
      <w:r w:rsidR="007445C0" w:rsidRPr="00FB06D4">
        <w:rPr>
          <w:rFonts w:asciiTheme="minorHAnsi" w:hAnsiTheme="minorHAnsi" w:cs="Tahoma"/>
          <w:sz w:val="24"/>
          <w:szCs w:val="24"/>
          <w:lang w:bidi="en-US"/>
        </w:rPr>
        <w:t>κριτηρίων</w:t>
      </w:r>
      <w:r w:rsidRPr="00FB06D4">
        <w:rPr>
          <w:rFonts w:asciiTheme="minorHAnsi" w:hAnsiTheme="minorHAnsi" w:cs="Tahoma"/>
          <w:sz w:val="24"/>
          <w:szCs w:val="24"/>
          <w:lang w:bidi="en-US"/>
        </w:rPr>
        <w:t xml:space="preserve"> του άρθρου</w:t>
      </w:r>
      <w:r w:rsidR="00B96189" w:rsidRPr="00FB06D4">
        <w:rPr>
          <w:rFonts w:asciiTheme="minorHAnsi" w:hAnsiTheme="minorHAnsi" w:cs="Tahoma"/>
          <w:sz w:val="24"/>
          <w:szCs w:val="24"/>
          <w:lang w:bidi="en-US"/>
        </w:rPr>
        <w:t xml:space="preserve"> </w:t>
      </w:r>
      <w:r w:rsidR="00775931" w:rsidRPr="00FB06D4">
        <w:rPr>
          <w:rFonts w:asciiTheme="minorHAnsi" w:hAnsiTheme="minorHAnsi" w:cs="Tahoma"/>
          <w:sz w:val="24"/>
          <w:szCs w:val="24"/>
          <w:lang w:bidi="en-US"/>
        </w:rPr>
        <w:t xml:space="preserve">15.3 </w:t>
      </w:r>
      <w:r w:rsidRPr="00FB06D4">
        <w:rPr>
          <w:rFonts w:asciiTheme="minorHAnsi" w:hAnsiTheme="minorHAnsi" w:cs="Tahoma"/>
          <w:sz w:val="24"/>
          <w:szCs w:val="24"/>
          <w:lang w:bidi="en-US"/>
        </w:rPr>
        <w:t>θα προσκομι</w:t>
      </w:r>
      <w:r w:rsidR="005D2260" w:rsidRPr="00FB06D4">
        <w:rPr>
          <w:rFonts w:asciiTheme="minorHAnsi" w:hAnsiTheme="minorHAnsi" w:cs="Tahoma"/>
          <w:sz w:val="24"/>
          <w:szCs w:val="24"/>
          <w:lang w:bidi="en-US"/>
        </w:rPr>
        <w:t>στεί Υπεύθυνη Δήλωση με την οποία ο Διαγωνιζόμενος</w:t>
      </w:r>
      <w:r w:rsidRPr="00FB06D4">
        <w:rPr>
          <w:rFonts w:asciiTheme="minorHAnsi" w:hAnsiTheme="minorHAnsi" w:cs="Tahoma"/>
          <w:sz w:val="24"/>
          <w:szCs w:val="24"/>
          <w:lang w:bidi="en-US"/>
        </w:rPr>
        <w:t xml:space="preserve"> </w:t>
      </w:r>
      <w:r w:rsidR="005D2260" w:rsidRPr="00FB06D4">
        <w:rPr>
          <w:rFonts w:asciiTheme="minorHAnsi" w:hAnsiTheme="minorHAnsi" w:cs="Tahoma"/>
          <w:sz w:val="24"/>
          <w:szCs w:val="24"/>
          <w:lang w:bidi="en-US"/>
        </w:rPr>
        <w:t>θα δηλώνει ότι θα διαθέσει τον εξοπλισμό</w:t>
      </w:r>
      <w:r w:rsidR="00004B05" w:rsidRPr="00FB06D4">
        <w:rPr>
          <w:rFonts w:asciiTheme="minorHAnsi" w:hAnsiTheme="minorHAnsi" w:cs="Tahoma"/>
          <w:sz w:val="24"/>
          <w:szCs w:val="24"/>
          <w:lang w:bidi="en-US"/>
        </w:rPr>
        <w:t xml:space="preserve"> του</w:t>
      </w:r>
      <w:r w:rsidR="00CC6AD0">
        <w:rPr>
          <w:rFonts w:asciiTheme="minorHAnsi" w:hAnsiTheme="minorHAnsi" w:cs="Tahoma"/>
          <w:sz w:val="24"/>
          <w:szCs w:val="24"/>
          <w:lang w:bidi="en-US"/>
        </w:rPr>
        <w:t xml:space="preserve"> Π</w:t>
      </w:r>
      <w:r w:rsidR="00004B05" w:rsidRPr="00CC6AD0">
        <w:rPr>
          <w:rFonts w:asciiTheme="minorHAnsi" w:hAnsiTheme="minorHAnsi" w:cs="Tahoma"/>
          <w:sz w:val="24"/>
          <w:szCs w:val="24"/>
          <w:lang w:bidi="en-US"/>
        </w:rPr>
        <w:t>αραρτήματος</w:t>
      </w:r>
      <w:r w:rsidR="00CC6AD0" w:rsidRPr="00CC6AD0">
        <w:rPr>
          <w:rFonts w:asciiTheme="minorHAnsi" w:hAnsiTheme="minorHAnsi" w:cs="Tahoma"/>
          <w:sz w:val="24"/>
          <w:szCs w:val="24"/>
          <w:lang w:bidi="en-US"/>
        </w:rPr>
        <w:t xml:space="preserve"> </w:t>
      </w:r>
      <w:r w:rsidR="00370D0C">
        <w:rPr>
          <w:rFonts w:asciiTheme="minorHAnsi" w:hAnsiTheme="minorHAnsi" w:cs="Tahoma"/>
          <w:sz w:val="24"/>
          <w:szCs w:val="24"/>
          <w:lang w:bidi="en-US"/>
        </w:rPr>
        <w:t>6</w:t>
      </w:r>
      <w:r w:rsidR="005D2260" w:rsidRPr="00FB06D4">
        <w:rPr>
          <w:rFonts w:asciiTheme="minorHAnsi" w:hAnsiTheme="minorHAnsi" w:cs="Tahoma"/>
          <w:sz w:val="24"/>
          <w:szCs w:val="24"/>
          <w:lang w:bidi="en-US"/>
        </w:rPr>
        <w:t xml:space="preserve"> και ότι πριν την υπογραφή της Σύμβασης θα προσκομίσει</w:t>
      </w:r>
      <w:r w:rsidR="00722C02" w:rsidRPr="00FB06D4">
        <w:rPr>
          <w:rFonts w:asciiTheme="minorHAnsi" w:hAnsiTheme="minorHAnsi" w:cs="Tahoma"/>
          <w:sz w:val="24"/>
          <w:szCs w:val="24"/>
          <w:lang w:bidi="en-US"/>
        </w:rPr>
        <w:t>:</w:t>
      </w:r>
    </w:p>
    <w:p w14:paraId="53798BBB" w14:textId="77777777" w:rsidR="004A5DC2" w:rsidRPr="00FB06D4" w:rsidRDefault="004A5DC2" w:rsidP="00787F90">
      <w:pPr>
        <w:pStyle w:val="afb"/>
        <w:numPr>
          <w:ilvl w:val="0"/>
          <w:numId w:val="30"/>
        </w:numPr>
        <w:ind w:left="851" w:hanging="142"/>
        <w:jc w:val="both"/>
        <w:rPr>
          <w:rFonts w:asciiTheme="minorHAnsi" w:hAnsiTheme="minorHAnsi" w:cs="Tahoma"/>
          <w:sz w:val="24"/>
          <w:szCs w:val="24"/>
          <w:lang w:bidi="en-US"/>
        </w:rPr>
      </w:pPr>
      <w:r w:rsidRPr="00FB06D4">
        <w:rPr>
          <w:rFonts w:asciiTheme="minorHAnsi" w:hAnsiTheme="minorHAnsi" w:cs="Tahoma"/>
          <w:sz w:val="24"/>
          <w:szCs w:val="24"/>
        </w:rPr>
        <w:t xml:space="preserve">Συμβάσεις συνεργασίας με εγκαταστάσεις τελικής διαχείρισης – αξιοποίησης αποβλήτων όπως: ΧΥΤΑ, ΚΔΑΥ, ΕΜΑΚ κλπ.  </w:t>
      </w:r>
    </w:p>
    <w:p w14:paraId="78F26FB4" w14:textId="77BE07D6" w:rsidR="00D01CB2" w:rsidRPr="00FB06D4" w:rsidRDefault="00D01CB2" w:rsidP="00787F90">
      <w:pPr>
        <w:widowControl w:val="0"/>
        <w:numPr>
          <w:ilvl w:val="0"/>
          <w:numId w:val="30"/>
        </w:numPr>
        <w:suppressAutoHyphens w:val="0"/>
        <w:overflowPunct/>
        <w:autoSpaceDE/>
        <w:autoSpaceDN w:val="0"/>
        <w:adjustRightInd w:val="0"/>
        <w:ind w:left="851" w:hanging="142"/>
        <w:jc w:val="both"/>
        <w:textAlignment w:val="auto"/>
        <w:outlineLvl w:val="3"/>
        <w:rPr>
          <w:rFonts w:asciiTheme="minorHAnsi" w:hAnsiTheme="minorHAnsi" w:cs="Tahoma"/>
          <w:sz w:val="24"/>
          <w:szCs w:val="24"/>
        </w:rPr>
      </w:pPr>
      <w:r w:rsidRPr="00FB06D4">
        <w:rPr>
          <w:rFonts w:asciiTheme="minorHAnsi" w:hAnsiTheme="minorHAnsi" w:cs="Tahoma"/>
          <w:sz w:val="24"/>
          <w:szCs w:val="24"/>
        </w:rPr>
        <w:t>Άδειες κυκλοφορίας οχημάτων μεταφοράς απορριμμάτων.</w:t>
      </w:r>
      <w:r w:rsidR="00775931" w:rsidRPr="00FB06D4">
        <w:rPr>
          <w:rFonts w:asciiTheme="minorHAnsi" w:hAnsiTheme="minorHAnsi" w:cs="Tahoma"/>
          <w:sz w:val="24"/>
          <w:szCs w:val="24"/>
        </w:rPr>
        <w:t xml:space="preserve"> Στη</w:t>
      </w:r>
      <w:r w:rsidR="007445C0" w:rsidRPr="00FB06D4">
        <w:rPr>
          <w:rFonts w:asciiTheme="minorHAnsi" w:hAnsiTheme="minorHAnsi" w:cs="Tahoma"/>
          <w:sz w:val="24"/>
          <w:szCs w:val="24"/>
        </w:rPr>
        <w:t>ν</w:t>
      </w:r>
      <w:r w:rsidR="00775931" w:rsidRPr="00FB06D4">
        <w:rPr>
          <w:rFonts w:asciiTheme="minorHAnsi" w:hAnsiTheme="minorHAnsi" w:cs="Tahoma"/>
          <w:sz w:val="24"/>
          <w:szCs w:val="24"/>
        </w:rPr>
        <w:t xml:space="preserve"> περίπτωση που δεν είναι ιδιόκτητα θα πρέπει να προσκομιστούν </w:t>
      </w:r>
      <w:r w:rsidR="00D30795" w:rsidRPr="00FB06D4">
        <w:rPr>
          <w:rFonts w:asciiTheme="minorHAnsi" w:hAnsiTheme="minorHAnsi" w:cs="Tahoma"/>
          <w:sz w:val="24"/>
          <w:szCs w:val="24"/>
        </w:rPr>
        <w:t xml:space="preserve">επιπρόσθετα και </w:t>
      </w:r>
      <w:r w:rsidR="00775931" w:rsidRPr="00FB06D4">
        <w:rPr>
          <w:rFonts w:asciiTheme="minorHAnsi" w:hAnsiTheme="minorHAnsi" w:cs="Tahoma"/>
          <w:sz w:val="24"/>
          <w:szCs w:val="24"/>
        </w:rPr>
        <w:t xml:space="preserve">συμφωνητικά </w:t>
      </w:r>
      <w:r w:rsidR="00B77ED2" w:rsidRPr="00FB06D4">
        <w:rPr>
          <w:rFonts w:asciiTheme="minorHAnsi" w:hAnsiTheme="minorHAnsi" w:cs="Tahoma"/>
          <w:sz w:val="24"/>
          <w:szCs w:val="24"/>
        </w:rPr>
        <w:t xml:space="preserve">με τον </w:t>
      </w:r>
      <w:r w:rsidR="00CC6AD0">
        <w:rPr>
          <w:rFonts w:asciiTheme="minorHAnsi" w:hAnsiTheme="minorHAnsi" w:cs="Tahoma"/>
          <w:sz w:val="24"/>
          <w:szCs w:val="24"/>
        </w:rPr>
        <w:t>ιδιοκτήτη τους</w:t>
      </w:r>
      <w:r w:rsidR="00B77ED2" w:rsidRPr="00FB06D4">
        <w:rPr>
          <w:rFonts w:asciiTheme="minorHAnsi" w:hAnsiTheme="minorHAnsi" w:cs="Tahoma"/>
          <w:sz w:val="24"/>
          <w:szCs w:val="24"/>
        </w:rPr>
        <w:t>.</w:t>
      </w:r>
      <w:r w:rsidR="00775931" w:rsidRPr="00FB06D4">
        <w:rPr>
          <w:rFonts w:asciiTheme="minorHAnsi" w:hAnsiTheme="minorHAnsi" w:cs="Tahoma"/>
          <w:sz w:val="24"/>
          <w:szCs w:val="24"/>
        </w:rPr>
        <w:t xml:space="preserve"> </w:t>
      </w:r>
      <w:r w:rsidR="009070BD" w:rsidRPr="00FB06D4">
        <w:rPr>
          <w:rFonts w:asciiTheme="minorHAnsi" w:hAnsiTheme="minorHAnsi" w:cs="Tahoma"/>
          <w:sz w:val="24"/>
          <w:szCs w:val="24"/>
        </w:rPr>
        <w:t>Οι άδειες και εγκρίσεις του εξοπλισμού που θα χρησιμοποιηθεί κατά την εκτέλεση των εργασιών θα συνοδεύονται από Πίνακα στον οποίο θα αναφέρεται ανά εξοπλισμό η αντίστοιχη άδεια και έγκριση.</w:t>
      </w:r>
    </w:p>
    <w:p w14:paraId="07B44661" w14:textId="5F091AE8" w:rsidR="00D01CB2" w:rsidRPr="00FB06D4" w:rsidRDefault="00D01CB2" w:rsidP="00787F90">
      <w:pPr>
        <w:widowControl w:val="0"/>
        <w:numPr>
          <w:ilvl w:val="0"/>
          <w:numId w:val="30"/>
        </w:numPr>
        <w:suppressAutoHyphens w:val="0"/>
        <w:overflowPunct/>
        <w:autoSpaceDE/>
        <w:autoSpaceDN w:val="0"/>
        <w:adjustRightInd w:val="0"/>
        <w:ind w:left="851" w:hanging="142"/>
        <w:jc w:val="both"/>
        <w:textAlignment w:val="auto"/>
        <w:outlineLvl w:val="3"/>
        <w:rPr>
          <w:rFonts w:asciiTheme="minorHAnsi" w:hAnsiTheme="minorHAnsi" w:cs="Tahoma"/>
          <w:bCs/>
          <w:sz w:val="24"/>
          <w:szCs w:val="24"/>
        </w:rPr>
      </w:pPr>
      <w:r w:rsidRPr="00FB06D4">
        <w:rPr>
          <w:rFonts w:asciiTheme="minorHAnsi" w:hAnsiTheme="minorHAnsi" w:cs="Tahoma"/>
          <w:bCs/>
          <w:sz w:val="24"/>
          <w:szCs w:val="24"/>
        </w:rPr>
        <w:t>Στοιχεία Τεχνικής Υποδομής και οργάνωσης για την υποστήριξη του μηχανολογικού εξοπλισ</w:t>
      </w:r>
      <w:r w:rsidR="00EC2F0F">
        <w:rPr>
          <w:rFonts w:asciiTheme="minorHAnsi" w:hAnsiTheme="minorHAnsi" w:cs="Tahoma"/>
          <w:bCs/>
          <w:sz w:val="24"/>
          <w:szCs w:val="24"/>
        </w:rPr>
        <w:t>μού και των εργασιών (</w:t>
      </w:r>
      <w:proofErr w:type="spellStart"/>
      <w:r w:rsidR="00EC2F0F">
        <w:rPr>
          <w:rFonts w:asciiTheme="minorHAnsi" w:hAnsiTheme="minorHAnsi" w:cs="Tahoma"/>
          <w:bCs/>
          <w:sz w:val="24"/>
          <w:szCs w:val="24"/>
        </w:rPr>
        <w:t>συνεργείο</w:t>
      </w:r>
      <w:r w:rsidRPr="00FB06D4">
        <w:rPr>
          <w:rFonts w:asciiTheme="minorHAnsi" w:hAnsiTheme="minorHAnsi" w:cs="Tahoma"/>
          <w:bCs/>
          <w:sz w:val="24"/>
          <w:szCs w:val="24"/>
        </w:rPr>
        <w:t>–α</w:t>
      </w:r>
      <w:proofErr w:type="spellEnd"/>
      <w:r w:rsidRPr="00FB06D4">
        <w:rPr>
          <w:rFonts w:asciiTheme="minorHAnsi" w:hAnsiTheme="minorHAnsi" w:cs="Tahoma"/>
          <w:bCs/>
          <w:sz w:val="24"/>
          <w:szCs w:val="24"/>
        </w:rPr>
        <w:t xml:space="preserve">), παρακαταθήκη ανταλλακτικών, τεχνικό προσωπικό, οργάνωση επισκευών, συντήρησης, </w:t>
      </w:r>
      <w:proofErr w:type="spellStart"/>
      <w:r w:rsidRPr="00FB06D4">
        <w:rPr>
          <w:rFonts w:asciiTheme="minorHAnsi" w:hAnsiTheme="minorHAnsi" w:cs="Tahoma"/>
          <w:bCs/>
          <w:sz w:val="24"/>
          <w:szCs w:val="24"/>
        </w:rPr>
        <w:t>service</w:t>
      </w:r>
      <w:proofErr w:type="spellEnd"/>
      <w:r w:rsidRPr="00FB06D4">
        <w:rPr>
          <w:rFonts w:asciiTheme="minorHAnsi" w:hAnsiTheme="minorHAnsi" w:cs="Tahoma"/>
          <w:bCs/>
          <w:sz w:val="24"/>
          <w:szCs w:val="24"/>
        </w:rPr>
        <w:t>, κλπ) (ή συμβεβλημένος με εξειδικευμένο συνεργείο).</w:t>
      </w:r>
    </w:p>
    <w:p w14:paraId="29FC9FA0" w14:textId="1C06FC21" w:rsidR="00D01CB2" w:rsidRPr="00FB06D4" w:rsidRDefault="00D01CB2" w:rsidP="00787F90">
      <w:pPr>
        <w:widowControl w:val="0"/>
        <w:numPr>
          <w:ilvl w:val="0"/>
          <w:numId w:val="30"/>
        </w:numPr>
        <w:suppressAutoHyphens w:val="0"/>
        <w:overflowPunct/>
        <w:autoSpaceDE/>
        <w:adjustRightInd w:val="0"/>
        <w:ind w:left="851" w:hanging="142"/>
        <w:contextualSpacing/>
        <w:jc w:val="both"/>
        <w:textAlignment w:val="auto"/>
        <w:rPr>
          <w:rFonts w:asciiTheme="minorHAnsi" w:hAnsiTheme="minorHAnsi" w:cs="Tahoma"/>
          <w:sz w:val="24"/>
          <w:szCs w:val="24"/>
        </w:rPr>
      </w:pPr>
      <w:r w:rsidRPr="00FB06D4">
        <w:rPr>
          <w:rFonts w:asciiTheme="minorHAnsi" w:hAnsiTheme="minorHAnsi" w:cs="Tahoma"/>
          <w:sz w:val="24"/>
          <w:szCs w:val="24"/>
        </w:rPr>
        <w:t xml:space="preserve">Διάθεση επαρκούς, έμπειρου και εξειδικευμένου προσωπικού για την εκτέλεση εργασιών του </w:t>
      </w:r>
      <w:r w:rsidR="00CC6AD0">
        <w:rPr>
          <w:rFonts w:asciiTheme="minorHAnsi" w:hAnsiTheme="minorHAnsi" w:cs="Tahoma"/>
          <w:sz w:val="24"/>
          <w:szCs w:val="24"/>
        </w:rPr>
        <w:t>Έ</w:t>
      </w:r>
      <w:r w:rsidRPr="00FB06D4">
        <w:rPr>
          <w:rFonts w:asciiTheme="minorHAnsi" w:hAnsiTheme="minorHAnsi" w:cs="Tahoma"/>
          <w:sz w:val="24"/>
          <w:szCs w:val="24"/>
        </w:rPr>
        <w:t>ργου.</w:t>
      </w:r>
    </w:p>
    <w:p w14:paraId="5B84934B" w14:textId="3C9BD342" w:rsidR="00D01CB2" w:rsidRPr="00FB06D4" w:rsidRDefault="00D01CB2" w:rsidP="00787F90">
      <w:pPr>
        <w:widowControl w:val="0"/>
        <w:numPr>
          <w:ilvl w:val="0"/>
          <w:numId w:val="30"/>
        </w:numPr>
        <w:suppressAutoHyphens w:val="0"/>
        <w:overflowPunct/>
        <w:autoSpaceDE/>
        <w:adjustRightInd w:val="0"/>
        <w:ind w:left="851" w:hanging="142"/>
        <w:contextualSpacing/>
        <w:jc w:val="both"/>
        <w:textAlignment w:val="auto"/>
        <w:rPr>
          <w:rFonts w:asciiTheme="minorHAnsi" w:hAnsiTheme="minorHAnsi" w:cs="Tahoma"/>
          <w:sz w:val="24"/>
          <w:szCs w:val="24"/>
        </w:rPr>
      </w:pPr>
      <w:r w:rsidRPr="00FB06D4">
        <w:rPr>
          <w:rFonts w:asciiTheme="minorHAnsi" w:hAnsiTheme="minorHAnsi" w:cs="Tahoma"/>
          <w:sz w:val="24"/>
          <w:szCs w:val="24"/>
        </w:rPr>
        <w:t xml:space="preserve">Διάθεση επαρκούς εφεδρικού μηχανολογικού εξοπλισμού και μηχανημάτων σύγχρονης τεχνολογίας για την εκτέλεση εργασιών που είναι σχετικές με το αντικείμενο του </w:t>
      </w:r>
      <w:r w:rsidR="00CC6AD0">
        <w:rPr>
          <w:rFonts w:asciiTheme="minorHAnsi" w:hAnsiTheme="minorHAnsi" w:cs="Tahoma"/>
          <w:sz w:val="24"/>
          <w:szCs w:val="24"/>
        </w:rPr>
        <w:t>Έ</w:t>
      </w:r>
      <w:r w:rsidRPr="00FB06D4">
        <w:rPr>
          <w:rFonts w:asciiTheme="minorHAnsi" w:hAnsiTheme="minorHAnsi" w:cs="Tahoma"/>
          <w:sz w:val="24"/>
          <w:szCs w:val="24"/>
        </w:rPr>
        <w:t>ργου (ή διαθεσιμότητα αυτού μέσω συμβατικών ενεργειών).</w:t>
      </w:r>
    </w:p>
    <w:p w14:paraId="081379BE" w14:textId="77777777" w:rsidR="00B96189" w:rsidRPr="00FB06D4" w:rsidRDefault="009070BD" w:rsidP="00787F90">
      <w:pPr>
        <w:widowControl w:val="0"/>
        <w:numPr>
          <w:ilvl w:val="0"/>
          <w:numId w:val="31"/>
        </w:numPr>
        <w:suppressAutoHyphens w:val="0"/>
        <w:overflowPunct/>
        <w:autoSpaceDE/>
        <w:adjustRightInd w:val="0"/>
        <w:ind w:left="851" w:hanging="142"/>
        <w:contextualSpacing/>
        <w:jc w:val="both"/>
        <w:textAlignment w:val="auto"/>
        <w:rPr>
          <w:rFonts w:asciiTheme="minorHAnsi" w:hAnsiTheme="minorHAnsi" w:cs="Tahoma"/>
          <w:sz w:val="24"/>
          <w:szCs w:val="24"/>
        </w:rPr>
      </w:pPr>
      <w:r w:rsidRPr="00FB06D4">
        <w:rPr>
          <w:rFonts w:asciiTheme="minorHAnsi" w:hAnsiTheme="minorHAnsi" w:cs="Tahoma"/>
          <w:sz w:val="24"/>
          <w:szCs w:val="24"/>
        </w:rPr>
        <w:t>Πίνακα με τα υλικά και σκευάσματα που θα χρησιμοποιηθούν στις εργασίες καθαρισμού, μυοκτονίας, απεντόμωσης και απολύμανσης και τις εγκρίσεις αυτών. Για κάθε υλικό και σκεύασμα θα αναφέρονται οι εργασίες στις οποίες αυτό θα χρησιμοποιηθεί και η αντίστοιχη έγκρισή του. Θα προσκομιστούν και οι εγκρίσεις των υλικών και σκευασμάτων</w:t>
      </w:r>
      <w:r w:rsidR="004A658E" w:rsidRPr="00FB06D4">
        <w:rPr>
          <w:rFonts w:asciiTheme="minorHAnsi" w:hAnsiTheme="minorHAnsi" w:cs="Tahoma"/>
          <w:sz w:val="24"/>
          <w:szCs w:val="24"/>
        </w:rPr>
        <w:t>.</w:t>
      </w:r>
    </w:p>
    <w:p w14:paraId="6E322B2A" w14:textId="77777777" w:rsidR="00A62740" w:rsidRPr="00FB06D4" w:rsidRDefault="00D01CB2" w:rsidP="00787F90">
      <w:pPr>
        <w:widowControl w:val="0"/>
        <w:numPr>
          <w:ilvl w:val="0"/>
          <w:numId w:val="31"/>
        </w:numPr>
        <w:suppressAutoHyphens w:val="0"/>
        <w:overflowPunct/>
        <w:autoSpaceDE/>
        <w:adjustRightInd w:val="0"/>
        <w:ind w:left="851" w:hanging="142"/>
        <w:contextualSpacing/>
        <w:jc w:val="both"/>
        <w:textAlignment w:val="auto"/>
        <w:rPr>
          <w:rFonts w:asciiTheme="minorHAnsi" w:hAnsiTheme="minorHAnsi" w:cs="Tahoma"/>
          <w:sz w:val="24"/>
          <w:szCs w:val="24"/>
        </w:rPr>
      </w:pPr>
      <w:r w:rsidRPr="00FB06D4">
        <w:rPr>
          <w:rFonts w:asciiTheme="minorHAnsi" w:hAnsiTheme="minorHAnsi" w:cs="Tahoma"/>
          <w:sz w:val="24"/>
          <w:szCs w:val="24"/>
        </w:rPr>
        <w:t>Μέτρα που εφαρμόζει ο διαγωνιζόμενος για την διασφάλιση της ποιότητας των παρεχομένων υπηρεσιών (συμμόρφωση με τα διεθνή πρότυπα ISO 9001:</w:t>
      </w:r>
      <w:r w:rsidR="009070BD" w:rsidRPr="00FB06D4">
        <w:rPr>
          <w:rFonts w:asciiTheme="minorHAnsi" w:hAnsiTheme="minorHAnsi" w:cs="Tahoma"/>
          <w:sz w:val="24"/>
          <w:szCs w:val="24"/>
        </w:rPr>
        <w:t>2015</w:t>
      </w:r>
      <w:r w:rsidR="009070BD" w:rsidRPr="00FB06D4">
        <w:rPr>
          <w:rFonts w:asciiTheme="minorHAnsi" w:hAnsiTheme="minorHAnsi" w:cs="Tahoma"/>
          <w:color w:val="2F5496" w:themeColor="accent1" w:themeShade="BF"/>
          <w:sz w:val="24"/>
          <w:szCs w:val="24"/>
        </w:rPr>
        <w:t xml:space="preserve"> </w:t>
      </w:r>
      <w:r w:rsidR="009070BD" w:rsidRPr="00FB06D4">
        <w:rPr>
          <w:rFonts w:asciiTheme="minorHAnsi" w:hAnsiTheme="minorHAnsi" w:cs="Tahoma"/>
          <w:sz w:val="24"/>
          <w:szCs w:val="24"/>
        </w:rPr>
        <w:t>για τη διαχείριση της ποιότητας</w:t>
      </w:r>
      <w:r w:rsidRPr="00FB06D4">
        <w:rPr>
          <w:rFonts w:asciiTheme="minorHAnsi" w:hAnsiTheme="minorHAnsi" w:cs="Tahoma"/>
          <w:sz w:val="24"/>
          <w:szCs w:val="24"/>
        </w:rPr>
        <w:t>, ISO 14001:</w:t>
      </w:r>
      <w:r w:rsidR="00A62740" w:rsidRPr="00FB06D4">
        <w:rPr>
          <w:rFonts w:asciiTheme="minorHAnsi" w:hAnsiTheme="minorHAnsi" w:cs="Tahoma"/>
          <w:sz w:val="24"/>
          <w:szCs w:val="24"/>
        </w:rPr>
        <w:t>2015</w:t>
      </w:r>
      <w:r w:rsidR="00597095" w:rsidRPr="00FB06D4">
        <w:rPr>
          <w:rFonts w:asciiTheme="minorHAnsi" w:hAnsiTheme="minorHAnsi" w:cs="Tahoma"/>
          <w:sz w:val="24"/>
          <w:szCs w:val="24"/>
        </w:rPr>
        <w:t xml:space="preserve"> </w:t>
      </w:r>
      <w:r w:rsidRPr="00FB06D4">
        <w:rPr>
          <w:rFonts w:asciiTheme="minorHAnsi" w:hAnsiTheme="minorHAnsi" w:cs="Tahoma"/>
          <w:sz w:val="24"/>
          <w:szCs w:val="24"/>
        </w:rPr>
        <w:t>για την περιβαλλοντική διαχείριση καθώς και για την</w:t>
      </w:r>
      <w:r w:rsidR="00B96189" w:rsidRPr="00FB06D4">
        <w:rPr>
          <w:rFonts w:asciiTheme="minorHAnsi" w:hAnsiTheme="minorHAnsi" w:cs="Tahoma"/>
          <w:sz w:val="24"/>
          <w:szCs w:val="24"/>
        </w:rPr>
        <w:t xml:space="preserve"> </w:t>
      </w:r>
      <w:r w:rsidR="00A62740" w:rsidRPr="00FB06D4">
        <w:rPr>
          <w:rFonts w:asciiTheme="minorHAnsi" w:hAnsiTheme="minorHAnsi" w:cs="Tahoma"/>
          <w:sz w:val="24"/>
          <w:szCs w:val="24"/>
        </w:rPr>
        <w:t>υγεία</w:t>
      </w:r>
      <w:r w:rsidRPr="00FB06D4">
        <w:rPr>
          <w:rFonts w:asciiTheme="minorHAnsi" w:hAnsiTheme="minorHAnsi" w:cs="Tahoma"/>
          <w:sz w:val="24"/>
          <w:szCs w:val="24"/>
        </w:rPr>
        <w:t xml:space="preserve"> και ασφάλεια κατά </w:t>
      </w:r>
      <w:r w:rsidR="00A62740" w:rsidRPr="00FB06D4">
        <w:rPr>
          <w:rFonts w:asciiTheme="minorHAnsi" w:hAnsiTheme="minorHAnsi" w:cs="Tahoma"/>
          <w:sz w:val="24"/>
          <w:szCs w:val="24"/>
        </w:rPr>
        <w:t>OHSAS 18001:2007 ή ISO 45001:2018</w:t>
      </w:r>
      <w:r w:rsidR="00B96189" w:rsidRPr="00FB06D4">
        <w:rPr>
          <w:rFonts w:asciiTheme="minorHAnsi" w:hAnsiTheme="minorHAnsi" w:cs="Tahoma"/>
          <w:sz w:val="24"/>
          <w:szCs w:val="24"/>
        </w:rPr>
        <w:t>).</w:t>
      </w:r>
    </w:p>
    <w:p w14:paraId="5A6EFAFE" w14:textId="77777777" w:rsidR="00FB4BED" w:rsidRPr="00FB4BED" w:rsidRDefault="0015352B" w:rsidP="00787F90">
      <w:pPr>
        <w:widowControl w:val="0"/>
        <w:numPr>
          <w:ilvl w:val="0"/>
          <w:numId w:val="31"/>
        </w:numPr>
        <w:suppressAutoHyphens w:val="0"/>
        <w:overflowPunct/>
        <w:autoSpaceDE/>
        <w:adjustRightInd w:val="0"/>
        <w:ind w:left="851" w:hanging="142"/>
        <w:contextualSpacing/>
        <w:jc w:val="both"/>
        <w:textAlignment w:val="auto"/>
        <w:rPr>
          <w:rFonts w:asciiTheme="minorHAnsi" w:eastAsiaTheme="minorEastAsia" w:hAnsiTheme="minorHAnsi" w:cs="Tahoma"/>
          <w:color w:val="000000"/>
          <w:sz w:val="24"/>
          <w:szCs w:val="24"/>
          <w:lang w:eastAsia="el-GR"/>
        </w:rPr>
      </w:pPr>
      <w:r w:rsidRPr="00FB06D4">
        <w:rPr>
          <w:rFonts w:asciiTheme="minorHAnsi" w:hAnsiTheme="minorHAnsi" w:cs="Tahoma"/>
          <w:sz w:val="24"/>
          <w:szCs w:val="24"/>
        </w:rPr>
        <w:t xml:space="preserve">Υπεύθυνη δήλωση </w:t>
      </w:r>
      <w:r w:rsidR="00CC6AD0" w:rsidRPr="00CC6AD0">
        <w:rPr>
          <w:rFonts w:asciiTheme="minorHAnsi" w:hAnsiTheme="minorHAnsi" w:cs="Tahoma"/>
          <w:sz w:val="24"/>
          <w:szCs w:val="24"/>
        </w:rPr>
        <w:t>του νόμιμου εκπροσώπου του Διαγωνιζομένου,</w:t>
      </w:r>
      <w:r w:rsidR="00CC6AD0" w:rsidRPr="00B96189">
        <w:rPr>
          <w:rFonts w:ascii="Tahoma" w:hAnsi="Tahoma" w:cs="Tahoma"/>
          <w:sz w:val="22"/>
          <w:szCs w:val="22"/>
        </w:rPr>
        <w:t xml:space="preserve"> </w:t>
      </w:r>
      <w:r w:rsidRPr="00FB06D4">
        <w:rPr>
          <w:rFonts w:asciiTheme="minorHAnsi" w:hAnsiTheme="minorHAnsi" w:cs="Tahoma"/>
          <w:sz w:val="24"/>
          <w:szCs w:val="24"/>
        </w:rPr>
        <w:t>στην οποία θα</w:t>
      </w:r>
      <w:r w:rsidR="00CC6AD0">
        <w:rPr>
          <w:rFonts w:asciiTheme="minorHAnsi" w:hAnsiTheme="minorHAnsi" w:cs="Tahoma"/>
          <w:sz w:val="24"/>
          <w:szCs w:val="24"/>
        </w:rPr>
        <w:t xml:space="preserve"> δηλώνεται ότι:</w:t>
      </w:r>
    </w:p>
    <w:p w14:paraId="15AECC7E" w14:textId="5B2DC258" w:rsidR="0015352B" w:rsidRDefault="00CC6AD0" w:rsidP="00FB4BED">
      <w:pPr>
        <w:widowControl w:val="0"/>
        <w:suppressAutoHyphens w:val="0"/>
        <w:overflowPunct/>
        <w:autoSpaceDE/>
        <w:adjustRightInd w:val="0"/>
        <w:ind w:left="851"/>
        <w:contextualSpacing/>
        <w:jc w:val="both"/>
        <w:textAlignment w:val="auto"/>
        <w:rPr>
          <w:rStyle w:val="FontStyle227"/>
          <w:rFonts w:asciiTheme="minorHAnsi" w:eastAsiaTheme="minorEastAsia" w:hAnsiTheme="minorHAnsi"/>
          <w:sz w:val="24"/>
          <w:szCs w:val="24"/>
          <w:lang w:eastAsia="el-GR"/>
        </w:rPr>
      </w:pPr>
      <w:r>
        <w:rPr>
          <w:rFonts w:asciiTheme="minorHAnsi" w:hAnsiTheme="minorHAnsi" w:cs="Tahoma"/>
          <w:sz w:val="24"/>
          <w:szCs w:val="24"/>
        </w:rPr>
        <w:t xml:space="preserve">α) </w:t>
      </w:r>
      <w:r w:rsidR="0015352B" w:rsidRPr="00FB06D4">
        <w:rPr>
          <w:rFonts w:asciiTheme="minorHAnsi" w:hAnsiTheme="minorHAnsi" w:cs="Tahoma"/>
          <w:sz w:val="24"/>
          <w:szCs w:val="24"/>
        </w:rPr>
        <w:t>στην περίπτωση που θα τους κατακυρωθεί το αποτέλεσμα</w:t>
      </w:r>
      <w:r w:rsidR="0015352B" w:rsidRPr="00FB06D4">
        <w:rPr>
          <w:rStyle w:val="FontStyle227"/>
          <w:rFonts w:asciiTheme="minorHAnsi" w:eastAsiaTheme="minorEastAsia" w:hAnsiTheme="minorHAnsi"/>
          <w:sz w:val="24"/>
          <w:szCs w:val="24"/>
          <w:lang w:eastAsia="el-GR"/>
        </w:rPr>
        <w:t xml:space="preserve"> του εν λόγω διαγωνισμού θα συνάψει και θα διατηρεί σε ισχύ κατά τη διάρκεια της Σύμβασης και επί τρεις (3) μήνες μετά την καθ’ οιονδήποτε τρόπο λήξης της, σύμβαση ασφάλισης Γενικής Αστικής Ευθύνης προς τρίτους, με εγνωσμένου κύρους ασφαλιστική εταιρεία και υπό όρους που θα εγκριθούν προηγουμένως εγγράφως από τ</w:t>
      </w:r>
      <w:r w:rsidR="00CB692A">
        <w:rPr>
          <w:rStyle w:val="FontStyle227"/>
          <w:rFonts w:asciiTheme="minorHAnsi" w:eastAsiaTheme="minorEastAsia" w:hAnsiTheme="minorHAnsi"/>
          <w:sz w:val="24"/>
          <w:szCs w:val="24"/>
          <w:lang w:eastAsia="el-GR"/>
        </w:rPr>
        <w:t>η</w:t>
      </w:r>
      <w:r w:rsidR="0015352B" w:rsidRPr="00FB06D4">
        <w:rPr>
          <w:rStyle w:val="FontStyle227"/>
          <w:rFonts w:asciiTheme="minorHAnsi" w:eastAsiaTheme="minorEastAsia" w:hAnsiTheme="minorHAnsi"/>
          <w:sz w:val="24"/>
          <w:szCs w:val="24"/>
          <w:lang w:eastAsia="el-GR"/>
        </w:rPr>
        <w:t xml:space="preserve">ν Ο.Λ.Π. Α.Ε., η οποία θα συμπεριλαμβάνει κατ’ ελάχιστον τους ακόλουθους ασφαλιστικούς </w:t>
      </w:r>
      <w:r w:rsidR="0015352B" w:rsidRPr="00F80EC2">
        <w:rPr>
          <w:rStyle w:val="FontStyle227"/>
          <w:rFonts w:asciiTheme="minorHAnsi" w:eastAsiaTheme="minorEastAsia" w:hAnsiTheme="minorHAnsi"/>
          <w:sz w:val="24"/>
          <w:szCs w:val="24"/>
          <w:lang w:eastAsia="el-GR"/>
        </w:rPr>
        <w:t>κινδύνους</w:t>
      </w:r>
      <w:r w:rsidR="00F80EC2" w:rsidRPr="00F80EC2">
        <w:rPr>
          <w:rStyle w:val="1Char"/>
          <w:sz w:val="24"/>
          <w:szCs w:val="24"/>
        </w:rPr>
        <w:t xml:space="preserve"> </w:t>
      </w:r>
      <w:r w:rsidR="00F80EC2" w:rsidRPr="00F80EC2">
        <w:rPr>
          <w:rStyle w:val="FontStyle227"/>
          <w:rFonts w:asciiTheme="minorHAnsi" w:eastAsiaTheme="minorEastAsia" w:hAnsiTheme="minorHAnsi"/>
          <w:sz w:val="24"/>
          <w:szCs w:val="24"/>
          <w:lang w:eastAsia="el-GR"/>
        </w:rPr>
        <w:t xml:space="preserve">(να </w:t>
      </w:r>
      <w:r w:rsidR="00F80EC2">
        <w:rPr>
          <w:rStyle w:val="FontStyle227"/>
          <w:rFonts w:asciiTheme="minorHAnsi" w:eastAsiaTheme="minorEastAsia" w:hAnsiTheme="minorHAnsi"/>
          <w:sz w:val="24"/>
          <w:szCs w:val="24"/>
          <w:lang w:eastAsia="el-GR"/>
        </w:rPr>
        <w:t xml:space="preserve">αναφέρεται ότι καλύπτονται </w:t>
      </w:r>
      <w:r w:rsidR="00F80EC2" w:rsidRPr="00F80EC2">
        <w:rPr>
          <w:rStyle w:val="FontStyle227"/>
          <w:rFonts w:asciiTheme="minorHAnsi" w:eastAsiaTheme="minorEastAsia" w:hAnsiTheme="minorHAnsi"/>
          <w:sz w:val="24"/>
          <w:szCs w:val="24"/>
          <w:lang w:eastAsia="el-GR"/>
        </w:rPr>
        <w:t>λιμένες):</w:t>
      </w:r>
    </w:p>
    <w:p w14:paraId="3DD225D7" w14:textId="77777777" w:rsidR="00694F94" w:rsidRDefault="00694F94" w:rsidP="00FB4BED">
      <w:pPr>
        <w:widowControl w:val="0"/>
        <w:suppressAutoHyphens w:val="0"/>
        <w:overflowPunct/>
        <w:autoSpaceDE/>
        <w:adjustRightInd w:val="0"/>
        <w:ind w:left="851"/>
        <w:contextualSpacing/>
        <w:jc w:val="both"/>
        <w:textAlignment w:val="auto"/>
        <w:rPr>
          <w:rStyle w:val="FontStyle227"/>
          <w:rFonts w:asciiTheme="minorHAnsi" w:eastAsiaTheme="minorEastAsia" w:hAnsiTheme="minorHAnsi"/>
          <w:sz w:val="24"/>
          <w:szCs w:val="24"/>
          <w:lang w:eastAsia="el-GR"/>
        </w:rPr>
      </w:pPr>
    </w:p>
    <w:tbl>
      <w:tblPr>
        <w:tblW w:w="0" w:type="auto"/>
        <w:tblInd w:w="1299" w:type="dxa"/>
        <w:tblCellMar>
          <w:left w:w="0" w:type="dxa"/>
          <w:right w:w="0" w:type="dxa"/>
        </w:tblCellMar>
        <w:tblLook w:val="04A0" w:firstRow="1" w:lastRow="0" w:firstColumn="1" w:lastColumn="0" w:noHBand="0" w:noVBand="1"/>
      </w:tblPr>
      <w:tblGrid>
        <w:gridCol w:w="7407"/>
      </w:tblGrid>
      <w:tr w:rsidR="00F80EC2" w14:paraId="359961DA" w14:textId="77777777" w:rsidTr="00F80EC2">
        <w:tc>
          <w:tcPr>
            <w:tcW w:w="7407" w:type="dxa"/>
            <w:tcMar>
              <w:top w:w="0" w:type="dxa"/>
              <w:left w:w="108" w:type="dxa"/>
              <w:bottom w:w="0" w:type="dxa"/>
              <w:right w:w="108" w:type="dxa"/>
            </w:tcMar>
            <w:vAlign w:val="center"/>
            <w:hideMark/>
          </w:tcPr>
          <w:p w14:paraId="29A838D7" w14:textId="39AF270A" w:rsidR="00F80EC2" w:rsidRDefault="00F80EC2">
            <w:pPr>
              <w:spacing w:after="120"/>
              <w:jc w:val="both"/>
              <w:rPr>
                <w:rFonts w:ascii="Calibri" w:eastAsiaTheme="minorHAnsi" w:hAnsi="Calibri"/>
                <w:sz w:val="22"/>
                <w:szCs w:val="22"/>
              </w:rPr>
            </w:pPr>
          </w:p>
        </w:tc>
      </w:tr>
    </w:tbl>
    <w:tbl>
      <w:tblPr>
        <w:tblStyle w:val="1b"/>
        <w:tblW w:w="0" w:type="auto"/>
        <w:tblInd w:w="12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8"/>
        <w:gridCol w:w="4747"/>
        <w:gridCol w:w="2660"/>
      </w:tblGrid>
      <w:tr w:rsidR="0015352B" w:rsidRPr="00FB06D4" w14:paraId="780F18D6" w14:textId="77777777" w:rsidTr="00FB4BED">
        <w:tc>
          <w:tcPr>
            <w:tcW w:w="1148" w:type="dxa"/>
          </w:tcPr>
          <w:p w14:paraId="6DE7B658" w14:textId="77777777" w:rsidR="0015352B" w:rsidRPr="00FB06D4" w:rsidRDefault="0015352B" w:rsidP="00CC6AD0">
            <w:pPr>
              <w:widowControl w:val="0"/>
              <w:spacing w:after="120"/>
              <w:ind w:left="261"/>
              <w:jc w:val="both"/>
              <w:rPr>
                <w:rFonts w:asciiTheme="minorHAnsi" w:hAnsiTheme="minorHAnsi" w:cs="Tahoma"/>
                <w:iCs/>
                <w:sz w:val="24"/>
                <w:szCs w:val="24"/>
                <w:lang w:eastAsia="en-US"/>
              </w:rPr>
            </w:pPr>
            <w:r w:rsidRPr="00FB06D4">
              <w:rPr>
                <w:rFonts w:asciiTheme="minorHAnsi" w:hAnsiTheme="minorHAnsi" w:cs="Tahoma"/>
                <w:sz w:val="24"/>
                <w:szCs w:val="24"/>
                <w:lang w:eastAsia="en-US"/>
              </w:rPr>
              <w:t>1.</w:t>
            </w:r>
          </w:p>
        </w:tc>
        <w:tc>
          <w:tcPr>
            <w:tcW w:w="7407" w:type="dxa"/>
            <w:gridSpan w:val="2"/>
            <w:vAlign w:val="center"/>
          </w:tcPr>
          <w:p w14:paraId="6D4B2D20" w14:textId="4E4F54E2" w:rsidR="0015352B" w:rsidRPr="00F80EC2" w:rsidRDefault="0015352B" w:rsidP="00CC6AD0">
            <w:pPr>
              <w:widowControl w:val="0"/>
              <w:spacing w:after="120"/>
              <w:jc w:val="both"/>
              <w:rPr>
                <w:rFonts w:asciiTheme="minorHAnsi" w:hAnsiTheme="minorHAnsi" w:cs="Tahoma"/>
                <w:iCs/>
                <w:sz w:val="24"/>
                <w:szCs w:val="24"/>
                <w:lang w:eastAsia="en-US"/>
              </w:rPr>
            </w:pPr>
            <w:r w:rsidRPr="00F80EC2">
              <w:rPr>
                <w:rFonts w:asciiTheme="minorHAnsi" w:hAnsiTheme="minorHAnsi" w:cs="Tahoma"/>
                <w:sz w:val="24"/>
                <w:szCs w:val="24"/>
                <w:lang w:eastAsia="en-US"/>
              </w:rPr>
              <w:t>Όρια ασφάλισης Αστικής Ευθύνης προς τρίτους</w:t>
            </w:r>
            <w:r w:rsidR="00694F94">
              <w:rPr>
                <w:rFonts w:asciiTheme="minorHAnsi" w:hAnsiTheme="minorHAnsi" w:cs="Tahoma"/>
                <w:sz w:val="24"/>
                <w:szCs w:val="24"/>
                <w:lang w:eastAsia="en-US"/>
              </w:rPr>
              <w:t xml:space="preserve"> (</w:t>
            </w:r>
            <w:r w:rsidR="00694F94">
              <w:rPr>
                <w:rFonts w:ascii="Calibri" w:hAnsi="Calibri" w:cs="Tahoma"/>
                <w:sz w:val="24"/>
                <w:szCs w:val="24"/>
                <w:lang w:eastAsia="en-US"/>
              </w:rPr>
              <w:t>€</w:t>
            </w:r>
            <w:r w:rsidR="00694F94">
              <w:rPr>
                <w:rFonts w:asciiTheme="minorHAnsi" w:hAnsiTheme="minorHAnsi" w:cs="Tahoma"/>
                <w:sz w:val="24"/>
                <w:szCs w:val="24"/>
                <w:lang w:eastAsia="en-US"/>
              </w:rPr>
              <w:t>)</w:t>
            </w:r>
            <w:r w:rsidRPr="00F80EC2">
              <w:rPr>
                <w:rFonts w:asciiTheme="minorHAnsi" w:hAnsiTheme="minorHAnsi" w:cs="Tahoma"/>
                <w:sz w:val="24"/>
                <w:szCs w:val="24"/>
                <w:lang w:eastAsia="en-US"/>
              </w:rPr>
              <w:t>:</w:t>
            </w:r>
          </w:p>
        </w:tc>
      </w:tr>
      <w:tr w:rsidR="0015352B" w:rsidRPr="00FB06D4" w14:paraId="6E11AAC6" w14:textId="77777777" w:rsidTr="00FB4BED">
        <w:trPr>
          <w:trHeight w:val="335"/>
        </w:trPr>
        <w:tc>
          <w:tcPr>
            <w:tcW w:w="1148" w:type="dxa"/>
          </w:tcPr>
          <w:p w14:paraId="7638BF74" w14:textId="77777777" w:rsidR="0015352B" w:rsidRPr="00FB06D4" w:rsidRDefault="0015352B" w:rsidP="00CC6AD0">
            <w:pPr>
              <w:widowControl w:val="0"/>
              <w:spacing w:after="120"/>
              <w:ind w:left="261"/>
              <w:jc w:val="both"/>
              <w:rPr>
                <w:rFonts w:asciiTheme="minorHAnsi" w:hAnsiTheme="minorHAnsi" w:cs="Tahoma"/>
                <w:sz w:val="24"/>
                <w:szCs w:val="24"/>
                <w:lang w:eastAsia="en-US"/>
              </w:rPr>
            </w:pPr>
            <w:r w:rsidRPr="00FB06D4">
              <w:rPr>
                <w:rFonts w:asciiTheme="minorHAnsi" w:hAnsiTheme="minorHAnsi" w:cs="Tahoma"/>
                <w:sz w:val="24"/>
                <w:szCs w:val="24"/>
                <w:lang w:eastAsia="en-US"/>
              </w:rPr>
              <w:t>1.1.</w:t>
            </w:r>
          </w:p>
        </w:tc>
        <w:tc>
          <w:tcPr>
            <w:tcW w:w="4747" w:type="dxa"/>
            <w:vAlign w:val="center"/>
          </w:tcPr>
          <w:p w14:paraId="7A15ACC3" w14:textId="1A2A1627" w:rsidR="0015352B" w:rsidRPr="00F80EC2" w:rsidRDefault="0015352B" w:rsidP="00CC6AD0">
            <w:pPr>
              <w:widowControl w:val="0"/>
              <w:tabs>
                <w:tab w:val="left" w:pos="567"/>
              </w:tabs>
              <w:spacing w:after="120"/>
              <w:jc w:val="both"/>
              <w:rPr>
                <w:rFonts w:asciiTheme="minorHAnsi" w:hAnsiTheme="minorHAnsi" w:cs="Tahoma"/>
                <w:sz w:val="24"/>
                <w:szCs w:val="24"/>
                <w:lang w:eastAsia="en-US"/>
              </w:rPr>
            </w:pPr>
            <w:r w:rsidRPr="00F80EC2">
              <w:rPr>
                <w:rFonts w:asciiTheme="minorHAnsi" w:hAnsiTheme="minorHAnsi" w:cs="Tahoma"/>
                <w:sz w:val="24"/>
                <w:szCs w:val="24"/>
                <w:lang w:eastAsia="en-US"/>
              </w:rPr>
              <w:t xml:space="preserve">Σωματικές Βλάβες </w:t>
            </w:r>
            <w:r w:rsidR="00F80EC2" w:rsidRPr="00F80EC2">
              <w:rPr>
                <w:rFonts w:asciiTheme="minorHAnsi" w:hAnsiTheme="minorHAnsi" w:cs="Tahoma"/>
                <w:sz w:val="24"/>
                <w:szCs w:val="24"/>
                <w:lang w:eastAsia="en-US"/>
              </w:rPr>
              <w:t>κατ’ άτομο</w:t>
            </w:r>
          </w:p>
        </w:tc>
        <w:tc>
          <w:tcPr>
            <w:tcW w:w="2660" w:type="dxa"/>
          </w:tcPr>
          <w:p w14:paraId="2C91BD23" w14:textId="142C746D" w:rsidR="0015352B" w:rsidRPr="00F80EC2" w:rsidRDefault="00694F94" w:rsidP="00694F94">
            <w:pPr>
              <w:widowControl w:val="0"/>
              <w:spacing w:after="120"/>
              <w:jc w:val="both"/>
              <w:rPr>
                <w:rFonts w:asciiTheme="minorHAnsi" w:hAnsiTheme="minorHAnsi" w:cs="Tahoma"/>
                <w:iCs/>
                <w:sz w:val="24"/>
                <w:szCs w:val="24"/>
                <w:lang w:eastAsia="en-US"/>
              </w:rPr>
            </w:pPr>
            <w:r>
              <w:rPr>
                <w:rFonts w:asciiTheme="minorHAnsi" w:hAnsiTheme="minorHAnsi" w:cs="Tahoma"/>
                <w:sz w:val="24"/>
                <w:szCs w:val="24"/>
                <w:lang w:eastAsia="en-US"/>
              </w:rPr>
              <w:t xml:space="preserve">  5</w:t>
            </w:r>
            <w:r w:rsidR="0015352B" w:rsidRPr="00F80EC2">
              <w:rPr>
                <w:rFonts w:asciiTheme="minorHAnsi" w:hAnsiTheme="minorHAnsi" w:cs="Tahoma"/>
                <w:sz w:val="24"/>
                <w:szCs w:val="24"/>
                <w:lang w:eastAsia="en-US"/>
              </w:rPr>
              <w:t>00.000</w:t>
            </w:r>
          </w:p>
        </w:tc>
      </w:tr>
      <w:tr w:rsidR="00694F94" w:rsidRPr="00FB06D4" w14:paraId="384C9EBD" w14:textId="77777777" w:rsidTr="00FB4BED">
        <w:trPr>
          <w:trHeight w:val="335"/>
        </w:trPr>
        <w:tc>
          <w:tcPr>
            <w:tcW w:w="1148" w:type="dxa"/>
          </w:tcPr>
          <w:p w14:paraId="29934D6C" w14:textId="47DF15F4" w:rsidR="00694F94" w:rsidRPr="00FB06D4" w:rsidRDefault="00694F94" w:rsidP="00CC6AD0">
            <w:pPr>
              <w:widowControl w:val="0"/>
              <w:spacing w:after="120"/>
              <w:ind w:left="261"/>
              <w:jc w:val="both"/>
              <w:rPr>
                <w:rFonts w:asciiTheme="minorHAnsi" w:hAnsiTheme="minorHAnsi" w:cs="Tahoma"/>
                <w:sz w:val="24"/>
                <w:szCs w:val="24"/>
                <w:lang w:eastAsia="en-US"/>
              </w:rPr>
            </w:pPr>
            <w:r>
              <w:rPr>
                <w:rFonts w:asciiTheme="minorHAnsi" w:hAnsiTheme="minorHAnsi" w:cs="Tahoma"/>
                <w:sz w:val="24"/>
                <w:szCs w:val="24"/>
                <w:lang w:eastAsia="en-US"/>
              </w:rPr>
              <w:lastRenderedPageBreak/>
              <w:t>1.2.</w:t>
            </w:r>
          </w:p>
        </w:tc>
        <w:tc>
          <w:tcPr>
            <w:tcW w:w="4747" w:type="dxa"/>
            <w:vAlign w:val="center"/>
          </w:tcPr>
          <w:p w14:paraId="130DF1AB" w14:textId="6C31BE71" w:rsidR="00694F94" w:rsidRPr="00F80EC2" w:rsidRDefault="00694F94" w:rsidP="00694F94">
            <w:pPr>
              <w:widowControl w:val="0"/>
              <w:tabs>
                <w:tab w:val="left" w:pos="567"/>
              </w:tabs>
              <w:spacing w:after="120"/>
              <w:jc w:val="both"/>
              <w:rPr>
                <w:rFonts w:asciiTheme="minorHAnsi" w:hAnsiTheme="minorHAnsi" w:cs="Tahoma"/>
                <w:sz w:val="24"/>
                <w:szCs w:val="24"/>
                <w:lang w:eastAsia="en-US"/>
              </w:rPr>
            </w:pPr>
            <w:r w:rsidRPr="00F80EC2">
              <w:rPr>
                <w:rFonts w:asciiTheme="minorHAnsi" w:hAnsiTheme="minorHAnsi" w:cs="Tahoma"/>
                <w:sz w:val="24"/>
                <w:szCs w:val="24"/>
                <w:lang w:eastAsia="en-US"/>
              </w:rPr>
              <w:t xml:space="preserve">Σωματικές Βλάβες </w:t>
            </w:r>
            <w:r>
              <w:rPr>
                <w:rFonts w:asciiTheme="minorHAnsi" w:hAnsiTheme="minorHAnsi" w:cs="Tahoma"/>
                <w:sz w:val="24"/>
                <w:szCs w:val="24"/>
                <w:lang w:eastAsia="en-US"/>
              </w:rPr>
              <w:t>ομαδικό</w:t>
            </w:r>
          </w:p>
        </w:tc>
        <w:tc>
          <w:tcPr>
            <w:tcW w:w="2660" w:type="dxa"/>
          </w:tcPr>
          <w:p w14:paraId="18FCE0E6" w14:textId="4B63E85D" w:rsidR="00694F94" w:rsidRPr="00F80EC2" w:rsidRDefault="00694F94" w:rsidP="00694F94">
            <w:pPr>
              <w:widowControl w:val="0"/>
              <w:spacing w:after="120"/>
              <w:jc w:val="both"/>
              <w:rPr>
                <w:rFonts w:asciiTheme="minorHAnsi" w:hAnsiTheme="minorHAnsi" w:cs="Tahoma"/>
                <w:sz w:val="24"/>
                <w:szCs w:val="24"/>
                <w:lang w:eastAsia="en-US"/>
              </w:rPr>
            </w:pPr>
            <w:r>
              <w:rPr>
                <w:rFonts w:asciiTheme="minorHAnsi" w:hAnsiTheme="minorHAnsi" w:cs="Tahoma"/>
                <w:sz w:val="24"/>
                <w:szCs w:val="24"/>
                <w:lang w:eastAsia="en-US"/>
              </w:rPr>
              <w:t>1.000.000</w:t>
            </w:r>
          </w:p>
        </w:tc>
      </w:tr>
      <w:tr w:rsidR="0015352B" w:rsidRPr="00FB06D4" w14:paraId="6800893B" w14:textId="77777777" w:rsidTr="00FB4BED">
        <w:tc>
          <w:tcPr>
            <w:tcW w:w="1148" w:type="dxa"/>
          </w:tcPr>
          <w:p w14:paraId="36D15D93" w14:textId="545A14C5" w:rsidR="0015352B" w:rsidRPr="00FB06D4" w:rsidRDefault="0015352B" w:rsidP="00694F94">
            <w:pPr>
              <w:widowControl w:val="0"/>
              <w:spacing w:after="120"/>
              <w:ind w:left="261"/>
              <w:jc w:val="both"/>
              <w:rPr>
                <w:rFonts w:asciiTheme="minorHAnsi" w:hAnsiTheme="minorHAnsi" w:cs="Tahoma"/>
                <w:sz w:val="24"/>
                <w:szCs w:val="24"/>
                <w:lang w:eastAsia="en-US"/>
              </w:rPr>
            </w:pPr>
            <w:r w:rsidRPr="00FB06D4">
              <w:rPr>
                <w:rFonts w:asciiTheme="minorHAnsi" w:hAnsiTheme="minorHAnsi" w:cs="Tahoma"/>
                <w:sz w:val="24"/>
                <w:szCs w:val="24"/>
                <w:lang w:eastAsia="en-US"/>
              </w:rPr>
              <w:t>1.</w:t>
            </w:r>
            <w:r w:rsidR="00694F94">
              <w:rPr>
                <w:rFonts w:asciiTheme="minorHAnsi" w:hAnsiTheme="minorHAnsi" w:cs="Tahoma"/>
                <w:sz w:val="24"/>
                <w:szCs w:val="24"/>
                <w:lang w:eastAsia="en-US"/>
              </w:rPr>
              <w:t>3.</w:t>
            </w:r>
          </w:p>
        </w:tc>
        <w:tc>
          <w:tcPr>
            <w:tcW w:w="4747" w:type="dxa"/>
            <w:vAlign w:val="center"/>
          </w:tcPr>
          <w:p w14:paraId="18FF9CC2" w14:textId="77777777" w:rsidR="0015352B" w:rsidRPr="00F80EC2" w:rsidRDefault="0015352B" w:rsidP="00CC6AD0">
            <w:pPr>
              <w:widowControl w:val="0"/>
              <w:tabs>
                <w:tab w:val="left" w:pos="567"/>
              </w:tabs>
              <w:spacing w:after="120"/>
              <w:jc w:val="both"/>
              <w:rPr>
                <w:rFonts w:asciiTheme="minorHAnsi" w:hAnsiTheme="minorHAnsi" w:cs="Tahoma"/>
                <w:sz w:val="24"/>
                <w:szCs w:val="24"/>
                <w:lang w:eastAsia="en-US"/>
              </w:rPr>
            </w:pPr>
            <w:r w:rsidRPr="00F80EC2">
              <w:rPr>
                <w:rFonts w:asciiTheme="minorHAnsi" w:hAnsiTheme="minorHAnsi" w:cs="Tahoma"/>
                <w:sz w:val="24"/>
                <w:szCs w:val="24"/>
                <w:lang w:eastAsia="en-US"/>
              </w:rPr>
              <w:t>Υλικές Ζημίες τρίτων</w:t>
            </w:r>
          </w:p>
        </w:tc>
        <w:tc>
          <w:tcPr>
            <w:tcW w:w="2660" w:type="dxa"/>
          </w:tcPr>
          <w:p w14:paraId="212D757A" w14:textId="2AE62A69" w:rsidR="0015352B" w:rsidRPr="00F80EC2" w:rsidRDefault="00694F94" w:rsidP="00CC6AD0">
            <w:pPr>
              <w:widowControl w:val="0"/>
              <w:spacing w:after="120"/>
              <w:jc w:val="both"/>
              <w:rPr>
                <w:rFonts w:asciiTheme="minorHAnsi" w:hAnsiTheme="minorHAnsi" w:cs="Tahoma"/>
                <w:sz w:val="24"/>
                <w:szCs w:val="24"/>
                <w:lang w:eastAsia="en-US"/>
              </w:rPr>
            </w:pPr>
            <w:r>
              <w:rPr>
                <w:rFonts w:asciiTheme="minorHAnsi" w:hAnsiTheme="minorHAnsi" w:cs="Tahoma"/>
                <w:sz w:val="24"/>
                <w:szCs w:val="24"/>
                <w:lang w:eastAsia="en-US"/>
              </w:rPr>
              <w:t xml:space="preserve"> </w:t>
            </w:r>
            <w:r w:rsidR="0015352B" w:rsidRPr="00F80EC2">
              <w:rPr>
                <w:rFonts w:asciiTheme="minorHAnsi" w:hAnsiTheme="minorHAnsi" w:cs="Tahoma"/>
                <w:sz w:val="24"/>
                <w:szCs w:val="24"/>
                <w:lang w:eastAsia="en-US"/>
              </w:rPr>
              <w:t xml:space="preserve"> 500.000</w:t>
            </w:r>
          </w:p>
        </w:tc>
      </w:tr>
      <w:tr w:rsidR="0015352B" w:rsidRPr="00FB06D4" w14:paraId="26BECC72" w14:textId="77777777" w:rsidTr="00FB4BED">
        <w:tc>
          <w:tcPr>
            <w:tcW w:w="1148" w:type="dxa"/>
          </w:tcPr>
          <w:p w14:paraId="779D9A4F" w14:textId="580D9BAF" w:rsidR="0015352B" w:rsidRPr="00FB06D4" w:rsidRDefault="0015352B" w:rsidP="00694F94">
            <w:pPr>
              <w:widowControl w:val="0"/>
              <w:spacing w:after="120"/>
              <w:ind w:left="261"/>
              <w:jc w:val="both"/>
              <w:rPr>
                <w:rFonts w:asciiTheme="minorHAnsi" w:hAnsiTheme="minorHAnsi" w:cs="Tahoma"/>
                <w:sz w:val="24"/>
                <w:szCs w:val="24"/>
                <w:lang w:eastAsia="en-US"/>
              </w:rPr>
            </w:pPr>
            <w:r w:rsidRPr="00FB06D4">
              <w:rPr>
                <w:rFonts w:asciiTheme="minorHAnsi" w:hAnsiTheme="minorHAnsi" w:cs="Tahoma"/>
                <w:sz w:val="24"/>
                <w:szCs w:val="24"/>
                <w:lang w:eastAsia="en-US"/>
              </w:rPr>
              <w:t>1.</w:t>
            </w:r>
            <w:r w:rsidR="00694F94">
              <w:rPr>
                <w:rFonts w:asciiTheme="minorHAnsi" w:hAnsiTheme="minorHAnsi" w:cs="Tahoma"/>
                <w:sz w:val="24"/>
                <w:szCs w:val="24"/>
                <w:lang w:eastAsia="en-US"/>
              </w:rPr>
              <w:t>4</w:t>
            </w:r>
            <w:r w:rsidRPr="00FB06D4">
              <w:rPr>
                <w:rFonts w:asciiTheme="minorHAnsi" w:hAnsiTheme="minorHAnsi" w:cs="Tahoma"/>
                <w:sz w:val="24"/>
                <w:szCs w:val="24"/>
                <w:lang w:eastAsia="en-US"/>
              </w:rPr>
              <w:t>.</w:t>
            </w:r>
          </w:p>
        </w:tc>
        <w:tc>
          <w:tcPr>
            <w:tcW w:w="4747" w:type="dxa"/>
            <w:vAlign w:val="center"/>
          </w:tcPr>
          <w:p w14:paraId="7435CEE5" w14:textId="77777777" w:rsidR="0015352B" w:rsidRPr="00F80EC2" w:rsidRDefault="0015352B" w:rsidP="00CC6AD0">
            <w:pPr>
              <w:widowControl w:val="0"/>
              <w:tabs>
                <w:tab w:val="left" w:pos="567"/>
              </w:tabs>
              <w:spacing w:after="120"/>
              <w:jc w:val="both"/>
              <w:rPr>
                <w:rFonts w:asciiTheme="minorHAnsi" w:hAnsiTheme="minorHAnsi" w:cs="Tahoma"/>
                <w:sz w:val="24"/>
                <w:szCs w:val="24"/>
                <w:lang w:eastAsia="en-US"/>
              </w:rPr>
            </w:pPr>
            <w:r w:rsidRPr="00F80EC2">
              <w:rPr>
                <w:rFonts w:asciiTheme="minorHAnsi" w:hAnsiTheme="minorHAnsi" w:cs="Tahoma"/>
                <w:sz w:val="24"/>
                <w:szCs w:val="24"/>
                <w:lang w:eastAsia="en-US"/>
              </w:rPr>
              <w:t>Ανώτατο όριο ευθύνης στη διάρκεια ασφάλισης</w:t>
            </w:r>
          </w:p>
        </w:tc>
        <w:tc>
          <w:tcPr>
            <w:tcW w:w="2660" w:type="dxa"/>
          </w:tcPr>
          <w:p w14:paraId="4F4F0D51" w14:textId="37795078" w:rsidR="0015352B" w:rsidRPr="00F80EC2" w:rsidRDefault="0015352B" w:rsidP="00CC6AD0">
            <w:pPr>
              <w:widowControl w:val="0"/>
              <w:spacing w:after="120"/>
              <w:jc w:val="both"/>
              <w:rPr>
                <w:rFonts w:asciiTheme="minorHAnsi" w:hAnsiTheme="minorHAnsi" w:cs="Tahoma"/>
                <w:sz w:val="24"/>
                <w:szCs w:val="24"/>
                <w:lang w:eastAsia="en-US"/>
              </w:rPr>
            </w:pPr>
            <w:r w:rsidRPr="00F80EC2">
              <w:rPr>
                <w:rFonts w:asciiTheme="minorHAnsi" w:hAnsiTheme="minorHAnsi" w:cs="Tahoma"/>
                <w:sz w:val="24"/>
                <w:szCs w:val="24"/>
                <w:lang w:eastAsia="en-US"/>
              </w:rPr>
              <w:t>1.000.000</w:t>
            </w:r>
          </w:p>
        </w:tc>
      </w:tr>
      <w:tr w:rsidR="0015352B" w:rsidRPr="00FB06D4" w14:paraId="27F1CA7B" w14:textId="77777777" w:rsidTr="00FB4BED">
        <w:tc>
          <w:tcPr>
            <w:tcW w:w="1148" w:type="dxa"/>
          </w:tcPr>
          <w:p w14:paraId="00B5FA19" w14:textId="77777777" w:rsidR="0015352B" w:rsidRPr="00FB06D4" w:rsidRDefault="0015352B" w:rsidP="00CC6AD0">
            <w:pPr>
              <w:widowControl w:val="0"/>
              <w:spacing w:after="120"/>
              <w:ind w:left="261"/>
              <w:jc w:val="both"/>
              <w:rPr>
                <w:rFonts w:asciiTheme="minorHAnsi" w:hAnsiTheme="minorHAnsi" w:cs="Tahoma"/>
                <w:sz w:val="24"/>
                <w:szCs w:val="24"/>
                <w:lang w:eastAsia="en-US"/>
              </w:rPr>
            </w:pPr>
            <w:r w:rsidRPr="00FB06D4">
              <w:rPr>
                <w:rFonts w:asciiTheme="minorHAnsi" w:hAnsiTheme="minorHAnsi" w:cs="Tahoma"/>
                <w:sz w:val="24"/>
                <w:szCs w:val="24"/>
                <w:lang w:eastAsia="en-US"/>
              </w:rPr>
              <w:t>2.</w:t>
            </w:r>
          </w:p>
        </w:tc>
        <w:tc>
          <w:tcPr>
            <w:tcW w:w="7407" w:type="dxa"/>
            <w:gridSpan w:val="2"/>
            <w:vAlign w:val="center"/>
          </w:tcPr>
          <w:p w14:paraId="60484BE6" w14:textId="77777777" w:rsidR="0015352B" w:rsidRPr="00F80EC2" w:rsidRDefault="0015352B" w:rsidP="00CC6AD0">
            <w:pPr>
              <w:widowControl w:val="0"/>
              <w:tabs>
                <w:tab w:val="left" w:pos="567"/>
              </w:tabs>
              <w:spacing w:after="120"/>
              <w:jc w:val="both"/>
              <w:rPr>
                <w:rFonts w:asciiTheme="minorHAnsi" w:hAnsiTheme="minorHAnsi" w:cs="Tahoma"/>
                <w:sz w:val="24"/>
                <w:szCs w:val="24"/>
                <w:lang w:eastAsia="en-US"/>
              </w:rPr>
            </w:pPr>
            <w:r w:rsidRPr="00F80EC2">
              <w:rPr>
                <w:rFonts w:asciiTheme="minorHAnsi" w:hAnsiTheme="minorHAnsi" w:cs="Tahoma"/>
                <w:sz w:val="24"/>
                <w:szCs w:val="24"/>
                <w:lang w:eastAsia="en-US"/>
              </w:rPr>
              <w:t>Εργοδοτική Αστική Ευθύνη την πέραν του ΙΚΑ ευθύνη του εργοδότη /</w:t>
            </w:r>
          </w:p>
          <w:p w14:paraId="5094A6F3" w14:textId="77777777" w:rsidR="0015352B" w:rsidRPr="00F80EC2" w:rsidRDefault="0015352B" w:rsidP="00CC6AD0">
            <w:pPr>
              <w:widowControl w:val="0"/>
              <w:tabs>
                <w:tab w:val="left" w:pos="567"/>
              </w:tabs>
              <w:spacing w:after="120"/>
              <w:jc w:val="both"/>
              <w:rPr>
                <w:rFonts w:asciiTheme="minorHAnsi" w:hAnsiTheme="minorHAnsi" w:cs="Tahoma"/>
                <w:sz w:val="24"/>
                <w:szCs w:val="24"/>
                <w:lang w:eastAsia="en-US"/>
              </w:rPr>
            </w:pPr>
            <w:r w:rsidRPr="00F80EC2">
              <w:rPr>
                <w:rFonts w:asciiTheme="minorHAnsi" w:hAnsiTheme="minorHAnsi" w:cs="Tahoma"/>
                <w:sz w:val="24"/>
                <w:szCs w:val="24"/>
                <w:lang w:eastAsia="en-US"/>
              </w:rPr>
              <w:t xml:space="preserve">Αναδόχου, κατ’ άρθρα 657, 658 και 932 του ισχύοντος Αστικού </w:t>
            </w:r>
          </w:p>
          <w:p w14:paraId="71D588E6" w14:textId="290BD9E3" w:rsidR="0015352B" w:rsidRPr="00F80EC2" w:rsidRDefault="0015352B" w:rsidP="00CC6AD0">
            <w:pPr>
              <w:widowControl w:val="0"/>
              <w:tabs>
                <w:tab w:val="left" w:pos="567"/>
              </w:tabs>
              <w:spacing w:after="120"/>
              <w:jc w:val="both"/>
              <w:rPr>
                <w:rFonts w:asciiTheme="minorHAnsi" w:hAnsiTheme="minorHAnsi" w:cs="Tahoma"/>
                <w:sz w:val="24"/>
                <w:szCs w:val="24"/>
                <w:lang w:eastAsia="en-US"/>
              </w:rPr>
            </w:pPr>
            <w:r w:rsidRPr="00F80EC2">
              <w:rPr>
                <w:rFonts w:asciiTheme="minorHAnsi" w:hAnsiTheme="minorHAnsi" w:cs="Tahoma"/>
                <w:sz w:val="24"/>
                <w:szCs w:val="24"/>
                <w:lang w:eastAsia="en-US"/>
              </w:rPr>
              <w:t>Κώδικα, σύμφωνα με τα ακόλουθα υπό-όρια ,αποζημίωσης</w:t>
            </w:r>
            <w:r w:rsidR="00694F94">
              <w:rPr>
                <w:rFonts w:asciiTheme="minorHAnsi" w:hAnsiTheme="minorHAnsi" w:cs="Tahoma"/>
                <w:sz w:val="24"/>
                <w:szCs w:val="24"/>
                <w:lang w:eastAsia="en-US"/>
              </w:rPr>
              <w:t xml:space="preserve"> (</w:t>
            </w:r>
            <w:r w:rsidR="00694F94">
              <w:rPr>
                <w:rFonts w:ascii="Calibri" w:hAnsi="Calibri" w:cs="Tahoma"/>
                <w:sz w:val="24"/>
                <w:szCs w:val="24"/>
                <w:lang w:eastAsia="en-US"/>
              </w:rPr>
              <w:t>€</w:t>
            </w:r>
            <w:r w:rsidR="00694F94">
              <w:rPr>
                <w:rFonts w:asciiTheme="minorHAnsi" w:hAnsiTheme="minorHAnsi" w:cs="Tahoma"/>
                <w:sz w:val="24"/>
                <w:szCs w:val="24"/>
                <w:lang w:eastAsia="en-US"/>
              </w:rPr>
              <w:t>)</w:t>
            </w:r>
            <w:r w:rsidRPr="00F80EC2">
              <w:rPr>
                <w:rFonts w:asciiTheme="minorHAnsi" w:hAnsiTheme="minorHAnsi" w:cs="Tahoma"/>
                <w:sz w:val="24"/>
                <w:szCs w:val="24"/>
                <w:lang w:eastAsia="en-US"/>
              </w:rPr>
              <w:t>:</w:t>
            </w:r>
          </w:p>
        </w:tc>
      </w:tr>
      <w:tr w:rsidR="0015352B" w:rsidRPr="00FB06D4" w14:paraId="3FF0847E" w14:textId="77777777" w:rsidTr="00FB4BED">
        <w:tc>
          <w:tcPr>
            <w:tcW w:w="1148" w:type="dxa"/>
          </w:tcPr>
          <w:p w14:paraId="01F18BF5" w14:textId="77777777" w:rsidR="0015352B" w:rsidRPr="00FB06D4" w:rsidRDefault="0015352B" w:rsidP="00694F94">
            <w:pPr>
              <w:widowControl w:val="0"/>
              <w:spacing w:after="120"/>
              <w:ind w:left="261"/>
              <w:jc w:val="both"/>
              <w:rPr>
                <w:rFonts w:asciiTheme="minorHAnsi" w:hAnsiTheme="minorHAnsi" w:cs="Tahoma"/>
                <w:sz w:val="24"/>
                <w:szCs w:val="24"/>
                <w:lang w:eastAsia="en-US"/>
              </w:rPr>
            </w:pPr>
            <w:r w:rsidRPr="00FB06D4">
              <w:rPr>
                <w:rFonts w:asciiTheme="minorHAnsi" w:hAnsiTheme="minorHAnsi" w:cs="Tahoma"/>
                <w:sz w:val="24"/>
                <w:szCs w:val="24"/>
                <w:lang w:eastAsia="en-US"/>
              </w:rPr>
              <w:t>2.1.</w:t>
            </w:r>
          </w:p>
        </w:tc>
        <w:tc>
          <w:tcPr>
            <w:tcW w:w="4747" w:type="dxa"/>
            <w:vAlign w:val="center"/>
          </w:tcPr>
          <w:p w14:paraId="2A92DD1E" w14:textId="77777777" w:rsidR="0015352B" w:rsidRPr="00F80EC2" w:rsidRDefault="0015352B" w:rsidP="00694F94">
            <w:pPr>
              <w:widowControl w:val="0"/>
              <w:spacing w:after="120"/>
              <w:ind w:left="-37"/>
              <w:jc w:val="both"/>
              <w:rPr>
                <w:rFonts w:asciiTheme="minorHAnsi" w:hAnsiTheme="minorHAnsi" w:cs="Tahoma"/>
                <w:sz w:val="24"/>
                <w:szCs w:val="24"/>
                <w:lang w:eastAsia="en-US"/>
              </w:rPr>
            </w:pPr>
            <w:r w:rsidRPr="00F80EC2">
              <w:rPr>
                <w:rFonts w:asciiTheme="minorHAnsi" w:hAnsiTheme="minorHAnsi" w:cs="Tahoma"/>
                <w:sz w:val="24"/>
                <w:szCs w:val="24"/>
                <w:lang w:eastAsia="en-US"/>
              </w:rPr>
              <w:t>Σωματικές Βλάβες / Θάνατος ανά άτομο</w:t>
            </w:r>
          </w:p>
        </w:tc>
        <w:tc>
          <w:tcPr>
            <w:tcW w:w="2660" w:type="dxa"/>
          </w:tcPr>
          <w:p w14:paraId="5F399AB2" w14:textId="79179DAD" w:rsidR="0015352B" w:rsidRPr="00F80EC2" w:rsidRDefault="00694F94" w:rsidP="00694F94">
            <w:pPr>
              <w:widowControl w:val="0"/>
              <w:tabs>
                <w:tab w:val="left" w:pos="624"/>
              </w:tabs>
              <w:spacing w:after="120"/>
              <w:jc w:val="both"/>
              <w:rPr>
                <w:rFonts w:asciiTheme="minorHAnsi" w:hAnsiTheme="minorHAnsi" w:cs="Tahoma"/>
                <w:sz w:val="24"/>
                <w:szCs w:val="24"/>
                <w:lang w:eastAsia="en-US"/>
              </w:rPr>
            </w:pPr>
            <w:r>
              <w:rPr>
                <w:rFonts w:asciiTheme="minorHAnsi" w:hAnsiTheme="minorHAnsi" w:cs="Tahoma"/>
                <w:sz w:val="24"/>
                <w:szCs w:val="24"/>
                <w:lang w:eastAsia="en-US"/>
              </w:rPr>
              <w:t xml:space="preserve">     250</w:t>
            </w:r>
            <w:r w:rsidR="0015352B" w:rsidRPr="00F80EC2">
              <w:rPr>
                <w:rFonts w:asciiTheme="minorHAnsi" w:hAnsiTheme="minorHAnsi" w:cs="Tahoma"/>
                <w:sz w:val="24"/>
                <w:szCs w:val="24"/>
                <w:lang w:eastAsia="en-US"/>
              </w:rPr>
              <w:t>.000</w:t>
            </w:r>
          </w:p>
        </w:tc>
      </w:tr>
      <w:tr w:rsidR="0015352B" w:rsidRPr="00FB06D4" w14:paraId="2149320E" w14:textId="77777777" w:rsidTr="00FB4BED">
        <w:tc>
          <w:tcPr>
            <w:tcW w:w="1148" w:type="dxa"/>
          </w:tcPr>
          <w:p w14:paraId="0917A9D9" w14:textId="77777777" w:rsidR="0015352B" w:rsidRPr="00FB06D4" w:rsidRDefault="0015352B" w:rsidP="00694F94">
            <w:pPr>
              <w:widowControl w:val="0"/>
              <w:spacing w:after="120"/>
              <w:ind w:left="261"/>
              <w:jc w:val="both"/>
              <w:rPr>
                <w:rFonts w:asciiTheme="minorHAnsi" w:hAnsiTheme="minorHAnsi" w:cs="Tahoma"/>
                <w:sz w:val="24"/>
                <w:szCs w:val="24"/>
                <w:lang w:eastAsia="en-US"/>
              </w:rPr>
            </w:pPr>
            <w:r w:rsidRPr="00FB06D4">
              <w:rPr>
                <w:rFonts w:asciiTheme="minorHAnsi" w:hAnsiTheme="minorHAnsi" w:cs="Tahoma"/>
                <w:sz w:val="24"/>
                <w:szCs w:val="24"/>
                <w:lang w:eastAsia="en-US"/>
              </w:rPr>
              <w:t>2.2.</w:t>
            </w:r>
          </w:p>
        </w:tc>
        <w:tc>
          <w:tcPr>
            <w:tcW w:w="4747" w:type="dxa"/>
            <w:vAlign w:val="center"/>
          </w:tcPr>
          <w:p w14:paraId="6BDB95AA" w14:textId="77777777" w:rsidR="0015352B" w:rsidRPr="00F80EC2" w:rsidRDefault="0015352B" w:rsidP="00694F94">
            <w:pPr>
              <w:widowControl w:val="0"/>
              <w:spacing w:after="120"/>
              <w:ind w:left="-37"/>
              <w:jc w:val="both"/>
              <w:rPr>
                <w:rFonts w:asciiTheme="minorHAnsi" w:hAnsiTheme="minorHAnsi" w:cs="Tahoma"/>
                <w:sz w:val="24"/>
                <w:szCs w:val="24"/>
                <w:lang w:eastAsia="en-US"/>
              </w:rPr>
            </w:pPr>
            <w:r w:rsidRPr="00F80EC2">
              <w:rPr>
                <w:rFonts w:asciiTheme="minorHAnsi" w:hAnsiTheme="minorHAnsi" w:cs="Tahoma"/>
                <w:sz w:val="24"/>
                <w:szCs w:val="24"/>
                <w:lang w:eastAsia="en-US"/>
              </w:rPr>
              <w:t>Σωματικές Βλάβες Ομαδικό</w:t>
            </w:r>
          </w:p>
        </w:tc>
        <w:tc>
          <w:tcPr>
            <w:tcW w:w="2660" w:type="dxa"/>
          </w:tcPr>
          <w:p w14:paraId="62097E8F" w14:textId="56118EC8" w:rsidR="0015352B" w:rsidRPr="00F80EC2" w:rsidRDefault="00694F94" w:rsidP="00694F94">
            <w:pPr>
              <w:widowControl w:val="0"/>
              <w:tabs>
                <w:tab w:val="left" w:pos="624"/>
              </w:tabs>
              <w:spacing w:after="120"/>
              <w:jc w:val="both"/>
              <w:rPr>
                <w:rFonts w:asciiTheme="minorHAnsi" w:hAnsiTheme="minorHAnsi" w:cs="Tahoma"/>
                <w:sz w:val="24"/>
                <w:szCs w:val="24"/>
                <w:lang w:eastAsia="en-US"/>
              </w:rPr>
            </w:pPr>
            <w:r>
              <w:rPr>
                <w:rFonts w:asciiTheme="minorHAnsi" w:hAnsiTheme="minorHAnsi" w:cs="Tahoma"/>
                <w:sz w:val="24"/>
                <w:szCs w:val="24"/>
                <w:lang w:eastAsia="en-US"/>
              </w:rPr>
              <w:t xml:space="preserve">   </w:t>
            </w:r>
            <w:r w:rsidR="0015352B" w:rsidRPr="00F80EC2">
              <w:rPr>
                <w:rFonts w:asciiTheme="minorHAnsi" w:hAnsiTheme="minorHAnsi" w:cs="Tahoma"/>
                <w:sz w:val="24"/>
                <w:szCs w:val="24"/>
                <w:lang w:eastAsia="en-US"/>
              </w:rPr>
              <w:t>1</w:t>
            </w:r>
            <w:r>
              <w:rPr>
                <w:rFonts w:asciiTheme="minorHAnsi" w:hAnsiTheme="minorHAnsi" w:cs="Tahoma"/>
                <w:sz w:val="24"/>
                <w:szCs w:val="24"/>
                <w:lang w:eastAsia="en-US"/>
              </w:rPr>
              <w:t>.00</w:t>
            </w:r>
            <w:r w:rsidR="0015352B" w:rsidRPr="00F80EC2">
              <w:rPr>
                <w:rFonts w:asciiTheme="minorHAnsi" w:hAnsiTheme="minorHAnsi" w:cs="Tahoma"/>
                <w:sz w:val="24"/>
                <w:szCs w:val="24"/>
                <w:lang w:eastAsia="en-US"/>
              </w:rPr>
              <w:t>0.000</w:t>
            </w:r>
          </w:p>
        </w:tc>
      </w:tr>
      <w:tr w:rsidR="0015352B" w:rsidRPr="00FB06D4" w14:paraId="47DC0535" w14:textId="77777777" w:rsidTr="00FB4BED">
        <w:tc>
          <w:tcPr>
            <w:tcW w:w="1148" w:type="dxa"/>
          </w:tcPr>
          <w:p w14:paraId="10121177" w14:textId="77777777" w:rsidR="0015352B" w:rsidRPr="00FB06D4" w:rsidRDefault="0015352B" w:rsidP="00694F94">
            <w:pPr>
              <w:widowControl w:val="0"/>
              <w:spacing w:after="120"/>
              <w:ind w:left="261"/>
              <w:jc w:val="both"/>
              <w:rPr>
                <w:rFonts w:asciiTheme="minorHAnsi" w:hAnsiTheme="minorHAnsi" w:cs="Tahoma"/>
                <w:sz w:val="24"/>
                <w:szCs w:val="24"/>
                <w:lang w:eastAsia="en-US"/>
              </w:rPr>
            </w:pPr>
            <w:r w:rsidRPr="00FB06D4">
              <w:rPr>
                <w:rFonts w:asciiTheme="minorHAnsi" w:hAnsiTheme="minorHAnsi" w:cs="Tahoma"/>
                <w:sz w:val="24"/>
                <w:szCs w:val="24"/>
                <w:lang w:eastAsia="en-US"/>
              </w:rPr>
              <w:t>2.3.</w:t>
            </w:r>
          </w:p>
        </w:tc>
        <w:tc>
          <w:tcPr>
            <w:tcW w:w="4747" w:type="dxa"/>
            <w:vAlign w:val="center"/>
          </w:tcPr>
          <w:p w14:paraId="2034B58F" w14:textId="77777777" w:rsidR="0015352B" w:rsidRPr="00F80EC2" w:rsidRDefault="0015352B" w:rsidP="00694F94">
            <w:pPr>
              <w:widowControl w:val="0"/>
              <w:spacing w:after="120"/>
              <w:ind w:left="-37"/>
              <w:jc w:val="both"/>
              <w:rPr>
                <w:rFonts w:asciiTheme="minorHAnsi" w:hAnsiTheme="minorHAnsi" w:cs="Tahoma"/>
                <w:sz w:val="24"/>
                <w:szCs w:val="24"/>
                <w:lang w:eastAsia="en-US"/>
              </w:rPr>
            </w:pPr>
            <w:r w:rsidRPr="00F80EC2">
              <w:rPr>
                <w:rFonts w:asciiTheme="minorHAnsi" w:hAnsiTheme="minorHAnsi" w:cs="Tahoma"/>
                <w:sz w:val="24"/>
                <w:szCs w:val="24"/>
                <w:lang w:eastAsia="en-US"/>
              </w:rPr>
              <w:t xml:space="preserve">Ανώτατο όριο ευθύνης στη διάρκεια ασφάλισης  </w:t>
            </w:r>
          </w:p>
        </w:tc>
        <w:tc>
          <w:tcPr>
            <w:tcW w:w="2660" w:type="dxa"/>
            <w:vAlign w:val="center"/>
          </w:tcPr>
          <w:p w14:paraId="2125F2B0" w14:textId="439ECAAD" w:rsidR="0015352B" w:rsidRPr="00F80EC2" w:rsidRDefault="00694F94" w:rsidP="00694F94">
            <w:pPr>
              <w:widowControl w:val="0"/>
              <w:spacing w:after="120"/>
              <w:jc w:val="both"/>
              <w:rPr>
                <w:rFonts w:asciiTheme="minorHAnsi" w:hAnsiTheme="minorHAnsi" w:cs="Tahoma"/>
                <w:sz w:val="24"/>
                <w:szCs w:val="24"/>
                <w:lang w:eastAsia="en-US"/>
              </w:rPr>
            </w:pPr>
            <w:r>
              <w:rPr>
                <w:rFonts w:asciiTheme="minorHAnsi" w:hAnsiTheme="minorHAnsi" w:cs="Tahoma"/>
                <w:sz w:val="24"/>
                <w:szCs w:val="24"/>
                <w:lang w:eastAsia="en-US"/>
              </w:rPr>
              <w:t xml:space="preserve">   </w:t>
            </w:r>
            <w:r w:rsidR="0015352B" w:rsidRPr="00F80EC2">
              <w:rPr>
                <w:rFonts w:asciiTheme="minorHAnsi" w:hAnsiTheme="minorHAnsi" w:cs="Tahoma"/>
                <w:sz w:val="24"/>
                <w:szCs w:val="24"/>
                <w:lang w:eastAsia="en-US"/>
              </w:rPr>
              <w:t>1</w:t>
            </w:r>
            <w:r>
              <w:rPr>
                <w:rFonts w:asciiTheme="minorHAnsi" w:hAnsiTheme="minorHAnsi" w:cs="Tahoma"/>
                <w:sz w:val="24"/>
                <w:szCs w:val="24"/>
                <w:lang w:eastAsia="en-US"/>
              </w:rPr>
              <w:t>.00</w:t>
            </w:r>
            <w:r w:rsidR="0015352B" w:rsidRPr="00F80EC2">
              <w:rPr>
                <w:rFonts w:asciiTheme="minorHAnsi" w:hAnsiTheme="minorHAnsi" w:cs="Tahoma"/>
                <w:sz w:val="24"/>
                <w:szCs w:val="24"/>
                <w:lang w:eastAsia="en-US"/>
              </w:rPr>
              <w:t>0.000</w:t>
            </w:r>
          </w:p>
        </w:tc>
      </w:tr>
    </w:tbl>
    <w:p w14:paraId="0D36CBFB" w14:textId="77777777" w:rsidR="00FB4BED" w:rsidRPr="00FB4BED" w:rsidRDefault="00FB4BED" w:rsidP="00A00FBC">
      <w:pPr>
        <w:pStyle w:val="afb"/>
        <w:widowControl w:val="0"/>
        <w:ind w:left="851"/>
        <w:jc w:val="both"/>
        <w:rPr>
          <w:rFonts w:asciiTheme="minorHAnsi" w:hAnsiTheme="minorHAnsi" w:cs="Tahoma"/>
          <w:sz w:val="24"/>
          <w:szCs w:val="24"/>
          <w:lang w:bidi="en-US"/>
        </w:rPr>
      </w:pPr>
      <w:r w:rsidRPr="00FB4BED">
        <w:rPr>
          <w:rFonts w:asciiTheme="minorHAnsi" w:hAnsiTheme="minorHAnsi" w:cs="Tahoma"/>
          <w:sz w:val="24"/>
          <w:szCs w:val="24"/>
          <w:lang w:bidi="en-US"/>
        </w:rPr>
        <w:t>β)  Επίσης, θα δηλώνει ότι θα μεριμνήσει ώστε, στην ως άνω σύμβαση ασφάλισης,  ο Ο.Λ.Π. Α.Ε. καθώς και το Ελληνικό Δημόσιο θα αναφέρονται ως επιπροσθέτως ασφαλιζόμενοι, για την έκταση της ευθύνης του Αναδόχου δυνάμει της παρούσης συμβάσεως, σε όλες τις προαναφερόμενες ασφαλιστικές καλύψεις που θα συναφθούν από τον ίδιο, κατά τη διάρκεια και στο πλαίσιο της παρούσας. και ότι το προσωπικό του ΟΛΠ θα θεωρείται τρίτος ως προς τη σύμβαση ασφάλισης.</w:t>
      </w:r>
    </w:p>
    <w:p w14:paraId="0A3C1E59" w14:textId="1E39F292" w:rsidR="00FB4BED" w:rsidRPr="00A00FBC" w:rsidRDefault="00A00FBC" w:rsidP="00A00FBC">
      <w:pPr>
        <w:widowControl w:val="0"/>
        <w:ind w:left="851"/>
        <w:jc w:val="both"/>
        <w:rPr>
          <w:rFonts w:asciiTheme="minorHAnsi" w:hAnsiTheme="minorHAnsi" w:cs="Tahoma"/>
          <w:sz w:val="24"/>
          <w:szCs w:val="24"/>
          <w:lang w:bidi="en-US"/>
        </w:rPr>
      </w:pPr>
      <w:r>
        <w:rPr>
          <w:rFonts w:asciiTheme="minorHAnsi" w:hAnsiTheme="minorHAnsi" w:cs="Tahoma"/>
          <w:sz w:val="24"/>
          <w:szCs w:val="24"/>
          <w:lang w:bidi="en-US"/>
        </w:rPr>
        <w:t>γ</w:t>
      </w:r>
      <w:r w:rsidR="00FB4BED" w:rsidRPr="00A00FBC">
        <w:rPr>
          <w:rFonts w:asciiTheme="minorHAnsi" w:hAnsiTheme="minorHAnsi" w:cs="Tahoma"/>
          <w:sz w:val="24"/>
          <w:szCs w:val="24"/>
          <w:lang w:bidi="en-US"/>
        </w:rPr>
        <w:t xml:space="preserve">)  Τέλος, θα δηλώνει ότι απαλλάσσει έναντι τρίτων τον ΟΛΠ και τους εργαζομένους του από και έναντι οποιασδήποτε ζημίας, εξόδων ή αξίωσης λόγω θετικής ή αποθετικής ζημίας σε περιουσία τρίτων ή λόγω σωματικής βλάβης, (συμπεριλαμβανομένης και της περίπτωσης θανάτου) ή και των δύο, οι οποίες προκαλούνται στο πλαίσιο της υλοποίησης του αντικειμένου της παρούσας, και με την προϋπόθεση ότι η ως άνω αναφερόμενη ζημία ή σωματική βλάβη προκλήθηκε από υπαιτιότητα του Αναδόχου. </w:t>
      </w:r>
    </w:p>
    <w:p w14:paraId="1317B648" w14:textId="77777777" w:rsidR="00B71AB5" w:rsidRPr="00FB06D4" w:rsidRDefault="00B71AB5" w:rsidP="00E8277C">
      <w:pPr>
        <w:spacing w:after="120"/>
        <w:jc w:val="both"/>
        <w:textAlignment w:val="auto"/>
        <w:rPr>
          <w:rFonts w:asciiTheme="minorHAnsi" w:hAnsiTheme="minorHAnsi" w:cs="Tahoma"/>
          <w:b/>
          <w:sz w:val="24"/>
          <w:szCs w:val="24"/>
          <w:lang w:bidi="en-US"/>
        </w:rPr>
      </w:pPr>
    </w:p>
    <w:p w14:paraId="517B569D" w14:textId="77777777" w:rsidR="00294F3B" w:rsidRPr="00FB06D4" w:rsidRDefault="00150C39" w:rsidP="00A00FBC">
      <w:pPr>
        <w:spacing w:after="120"/>
        <w:ind w:left="567"/>
        <w:jc w:val="both"/>
        <w:rPr>
          <w:rFonts w:asciiTheme="minorHAnsi" w:hAnsiTheme="minorHAnsi" w:cs="Tahoma"/>
          <w:b/>
          <w:bCs/>
          <w:sz w:val="24"/>
          <w:szCs w:val="24"/>
          <w:u w:val="single"/>
          <w:lang w:bidi="en-US"/>
        </w:rPr>
      </w:pPr>
      <w:r w:rsidRPr="00FB06D4">
        <w:rPr>
          <w:rFonts w:asciiTheme="minorHAnsi" w:hAnsiTheme="minorHAnsi" w:cs="Tahoma"/>
          <w:b/>
          <w:bCs/>
          <w:sz w:val="24"/>
          <w:szCs w:val="24"/>
          <w:u w:val="single"/>
          <w:lang w:bidi="en-US"/>
        </w:rPr>
        <w:t xml:space="preserve">ΣΗΜΑΝΤΙΚΗ ΣΗΜΕΙΩΣΗ </w:t>
      </w:r>
      <w:r w:rsidR="00476806" w:rsidRPr="00FB06D4">
        <w:rPr>
          <w:rFonts w:asciiTheme="minorHAnsi" w:hAnsiTheme="minorHAnsi" w:cs="Tahoma"/>
          <w:b/>
          <w:bCs/>
          <w:sz w:val="24"/>
          <w:szCs w:val="24"/>
          <w:u w:val="single"/>
          <w:lang w:bidi="en-US"/>
        </w:rPr>
        <w:t>1</w:t>
      </w:r>
      <w:r w:rsidR="00294F3B" w:rsidRPr="00FB06D4">
        <w:rPr>
          <w:rFonts w:asciiTheme="minorHAnsi" w:hAnsiTheme="minorHAnsi" w:cs="Tahoma"/>
          <w:b/>
          <w:bCs/>
          <w:sz w:val="24"/>
          <w:szCs w:val="24"/>
          <w:u w:val="single"/>
          <w:lang w:bidi="en-US"/>
        </w:rPr>
        <w:t xml:space="preserve">: </w:t>
      </w:r>
    </w:p>
    <w:p w14:paraId="01BEB42A" w14:textId="3F21A1AB" w:rsidR="00A00FBC" w:rsidRPr="00A00FBC" w:rsidRDefault="00A00FBC" w:rsidP="00A00FBC">
      <w:pPr>
        <w:spacing w:after="120"/>
        <w:ind w:left="567"/>
        <w:jc w:val="both"/>
        <w:rPr>
          <w:rFonts w:asciiTheme="minorHAnsi" w:hAnsiTheme="minorHAnsi" w:cs="Tahoma"/>
          <w:sz w:val="24"/>
          <w:szCs w:val="24"/>
          <w:lang w:bidi="en-US"/>
        </w:rPr>
      </w:pPr>
      <w:r w:rsidRPr="00A00FBC">
        <w:rPr>
          <w:rFonts w:asciiTheme="minorHAnsi" w:hAnsiTheme="minorHAnsi" w:cs="Tahoma"/>
          <w:sz w:val="24"/>
          <w:szCs w:val="24"/>
          <w:lang w:bidi="en-US"/>
        </w:rPr>
        <w:t>Εφόσον διαπιστωθεί καθ’ οιονδήποτε τρόπο ότι ο Διαγωνιζόμενος υπέβαλε ψευδή δήλωση κατά την παροχή σημαντικών πληροφοριών που ζητούνται στον Διαγωνισμό, θα αποκλειστεί.</w:t>
      </w:r>
    </w:p>
    <w:p w14:paraId="4F8DED1A" w14:textId="77777777" w:rsidR="00D25975" w:rsidRPr="00FB06D4" w:rsidRDefault="00150C39" w:rsidP="00A00FBC">
      <w:pPr>
        <w:spacing w:after="120"/>
        <w:ind w:left="567"/>
        <w:jc w:val="both"/>
        <w:rPr>
          <w:rFonts w:asciiTheme="minorHAnsi" w:hAnsiTheme="minorHAnsi" w:cs="Tahoma"/>
          <w:b/>
          <w:bCs/>
          <w:sz w:val="24"/>
          <w:szCs w:val="24"/>
          <w:u w:val="single"/>
          <w:lang w:bidi="en-US"/>
        </w:rPr>
      </w:pPr>
      <w:r w:rsidRPr="00FB06D4">
        <w:rPr>
          <w:rFonts w:asciiTheme="minorHAnsi" w:hAnsiTheme="minorHAnsi" w:cs="Tahoma"/>
          <w:b/>
          <w:bCs/>
          <w:sz w:val="24"/>
          <w:szCs w:val="24"/>
          <w:u w:val="single"/>
          <w:lang w:bidi="en-US"/>
        </w:rPr>
        <w:t xml:space="preserve">ΣΗΜΑΝΤΙΚΗ ΣΗΜΕΙΩΣΗ </w:t>
      </w:r>
      <w:r w:rsidR="00476806" w:rsidRPr="00FB06D4">
        <w:rPr>
          <w:rFonts w:asciiTheme="minorHAnsi" w:hAnsiTheme="minorHAnsi" w:cs="Tahoma"/>
          <w:b/>
          <w:bCs/>
          <w:sz w:val="24"/>
          <w:szCs w:val="24"/>
          <w:u w:val="single"/>
          <w:lang w:bidi="en-US"/>
        </w:rPr>
        <w:t>2</w:t>
      </w:r>
      <w:r w:rsidR="00D25975" w:rsidRPr="00FB06D4">
        <w:rPr>
          <w:rFonts w:asciiTheme="minorHAnsi" w:hAnsiTheme="minorHAnsi" w:cs="Tahoma"/>
          <w:b/>
          <w:bCs/>
          <w:sz w:val="24"/>
          <w:szCs w:val="24"/>
          <w:u w:val="single"/>
          <w:lang w:bidi="en-US"/>
        </w:rPr>
        <w:t xml:space="preserve">: </w:t>
      </w:r>
    </w:p>
    <w:p w14:paraId="12CDEF11" w14:textId="77777777" w:rsidR="00150C39" w:rsidRPr="00A00FBC" w:rsidRDefault="0015276D" w:rsidP="00A00FBC">
      <w:pPr>
        <w:spacing w:after="120"/>
        <w:ind w:left="567"/>
        <w:jc w:val="both"/>
        <w:rPr>
          <w:rFonts w:asciiTheme="minorHAnsi" w:hAnsiTheme="minorHAnsi" w:cs="Tahoma"/>
          <w:sz w:val="24"/>
          <w:szCs w:val="24"/>
          <w:lang w:bidi="en-US"/>
        </w:rPr>
      </w:pPr>
      <w:r w:rsidRPr="00A00FBC">
        <w:rPr>
          <w:rFonts w:asciiTheme="minorHAnsi" w:hAnsiTheme="minorHAnsi" w:cs="Tahoma"/>
          <w:sz w:val="24"/>
          <w:szCs w:val="24"/>
          <w:lang w:bidi="en-US"/>
        </w:rPr>
        <w:t>Για τις Κοινοπραξίες ή Ενώσεις πρέπει να πληρούνται αθροιστικά</w:t>
      </w:r>
      <w:r w:rsidR="00150C39" w:rsidRPr="00A00FBC">
        <w:rPr>
          <w:rFonts w:asciiTheme="minorHAnsi" w:hAnsiTheme="minorHAnsi" w:cs="Tahoma"/>
          <w:sz w:val="24"/>
          <w:szCs w:val="24"/>
          <w:lang w:bidi="en-US"/>
        </w:rPr>
        <w:t xml:space="preserve"> τα παρακάτω:</w:t>
      </w:r>
    </w:p>
    <w:p w14:paraId="015912E1" w14:textId="77777777" w:rsidR="00150C39" w:rsidRPr="00FB06D4" w:rsidRDefault="00150C39" w:rsidP="00787F90">
      <w:pPr>
        <w:pStyle w:val="afb"/>
        <w:numPr>
          <w:ilvl w:val="0"/>
          <w:numId w:val="11"/>
        </w:numPr>
        <w:spacing w:after="120"/>
        <w:ind w:left="851" w:hanging="284"/>
        <w:jc w:val="both"/>
        <w:rPr>
          <w:rFonts w:asciiTheme="minorHAnsi" w:hAnsiTheme="minorHAnsi" w:cs="Tahoma"/>
          <w:sz w:val="24"/>
          <w:szCs w:val="24"/>
          <w:lang w:bidi="en-US"/>
        </w:rPr>
      </w:pPr>
      <w:r w:rsidRPr="00FB06D4">
        <w:rPr>
          <w:rFonts w:asciiTheme="minorHAnsi" w:hAnsiTheme="minorHAnsi" w:cs="Tahoma"/>
          <w:sz w:val="24"/>
          <w:szCs w:val="24"/>
          <w:lang w:bidi="en-US"/>
        </w:rPr>
        <w:t xml:space="preserve">Τα κριτήρια Χρηματοδοτικής και Οικονομικής ικανότητας του άρθρου </w:t>
      </w:r>
      <w:r w:rsidR="00476806" w:rsidRPr="00FB06D4">
        <w:rPr>
          <w:rFonts w:asciiTheme="minorHAnsi" w:hAnsiTheme="minorHAnsi" w:cs="Tahoma"/>
          <w:sz w:val="24"/>
          <w:szCs w:val="24"/>
          <w:lang w:bidi="en-US"/>
        </w:rPr>
        <w:t>15.2</w:t>
      </w:r>
      <w:r w:rsidRPr="00FB06D4">
        <w:rPr>
          <w:rFonts w:asciiTheme="minorHAnsi" w:hAnsiTheme="minorHAnsi" w:cs="Tahoma"/>
          <w:sz w:val="24"/>
          <w:szCs w:val="24"/>
          <w:lang w:bidi="en-US"/>
        </w:rPr>
        <w:t>.</w:t>
      </w:r>
    </w:p>
    <w:p w14:paraId="513601F3" w14:textId="77777777" w:rsidR="00150C39" w:rsidRPr="00FB06D4" w:rsidRDefault="00150C39" w:rsidP="00787F90">
      <w:pPr>
        <w:pStyle w:val="afb"/>
        <w:numPr>
          <w:ilvl w:val="0"/>
          <w:numId w:val="11"/>
        </w:numPr>
        <w:spacing w:after="120"/>
        <w:ind w:left="851" w:hanging="284"/>
        <w:jc w:val="both"/>
        <w:rPr>
          <w:rFonts w:asciiTheme="minorHAnsi" w:hAnsiTheme="minorHAnsi" w:cs="Tahoma"/>
          <w:sz w:val="24"/>
          <w:szCs w:val="24"/>
          <w:lang w:bidi="en-US"/>
        </w:rPr>
      </w:pPr>
      <w:r w:rsidRPr="00FB06D4">
        <w:rPr>
          <w:rFonts w:asciiTheme="minorHAnsi" w:hAnsiTheme="minorHAnsi" w:cs="Tahoma"/>
          <w:sz w:val="24"/>
          <w:szCs w:val="24"/>
          <w:lang w:bidi="en-US"/>
        </w:rPr>
        <w:t xml:space="preserve">Τα κριτήρια Τεχνικής ικανότητας του άρθρου </w:t>
      </w:r>
      <w:r w:rsidR="00476806" w:rsidRPr="00FB06D4">
        <w:rPr>
          <w:rFonts w:asciiTheme="minorHAnsi" w:hAnsiTheme="minorHAnsi" w:cs="Tahoma"/>
          <w:sz w:val="24"/>
          <w:szCs w:val="24"/>
          <w:lang w:bidi="en-US"/>
        </w:rPr>
        <w:t>15.3</w:t>
      </w:r>
      <w:r w:rsidRPr="00FB06D4">
        <w:rPr>
          <w:rFonts w:asciiTheme="minorHAnsi" w:hAnsiTheme="minorHAnsi" w:cs="Tahoma"/>
          <w:sz w:val="24"/>
          <w:szCs w:val="24"/>
          <w:lang w:bidi="en-US"/>
        </w:rPr>
        <w:t>.</w:t>
      </w:r>
    </w:p>
    <w:p w14:paraId="1FF5BAAC" w14:textId="77777777" w:rsidR="00294F3B" w:rsidRPr="00FB06D4" w:rsidRDefault="00294F3B" w:rsidP="00E8277C">
      <w:pPr>
        <w:pStyle w:val="afb"/>
        <w:spacing w:after="120"/>
        <w:ind w:left="0"/>
        <w:jc w:val="both"/>
        <w:textAlignment w:val="auto"/>
        <w:rPr>
          <w:rFonts w:asciiTheme="minorHAnsi" w:hAnsiTheme="minorHAnsi" w:cs="Tahoma"/>
          <w:sz w:val="24"/>
          <w:szCs w:val="24"/>
          <w:lang w:bidi="en-US"/>
        </w:rPr>
      </w:pPr>
    </w:p>
    <w:p w14:paraId="31070CEF" w14:textId="2D66F177" w:rsidR="00294F3B" w:rsidRDefault="00294F3B" w:rsidP="00E8277C">
      <w:pPr>
        <w:pStyle w:val="2"/>
        <w:tabs>
          <w:tab w:val="clear" w:pos="0"/>
        </w:tabs>
        <w:spacing w:after="120"/>
        <w:ind w:left="0" w:firstLine="0"/>
        <w:jc w:val="both"/>
        <w:rPr>
          <w:rFonts w:asciiTheme="minorHAnsi" w:hAnsiTheme="minorHAnsi" w:cs="Tahoma"/>
          <w:sz w:val="24"/>
          <w:szCs w:val="24"/>
        </w:rPr>
      </w:pPr>
      <w:bookmarkStart w:id="37" w:name="_Toc24729700"/>
      <w:r w:rsidRPr="00FB06D4">
        <w:rPr>
          <w:rFonts w:asciiTheme="minorHAnsi" w:hAnsiTheme="minorHAnsi" w:cs="Tahoma"/>
          <w:sz w:val="24"/>
          <w:szCs w:val="24"/>
        </w:rPr>
        <w:t>Άρθρο 1</w:t>
      </w:r>
      <w:r w:rsidR="00043A2C" w:rsidRPr="00FB06D4">
        <w:rPr>
          <w:rFonts w:asciiTheme="minorHAnsi" w:hAnsiTheme="minorHAnsi" w:cs="Tahoma"/>
          <w:sz w:val="24"/>
          <w:szCs w:val="24"/>
        </w:rPr>
        <w:t>7</w:t>
      </w:r>
      <w:r w:rsidRPr="00FB06D4">
        <w:rPr>
          <w:rFonts w:asciiTheme="minorHAnsi" w:hAnsiTheme="minorHAnsi" w:cs="Tahoma"/>
          <w:sz w:val="24"/>
          <w:szCs w:val="24"/>
        </w:rPr>
        <w:t xml:space="preserve"> :</w:t>
      </w:r>
      <w:r w:rsidRPr="00FB06D4">
        <w:rPr>
          <w:rFonts w:asciiTheme="minorHAnsi" w:hAnsiTheme="minorHAnsi" w:cs="Tahoma"/>
          <w:sz w:val="24"/>
          <w:szCs w:val="24"/>
        </w:rPr>
        <w:tab/>
      </w:r>
      <w:r w:rsidR="00370D0C">
        <w:rPr>
          <w:rFonts w:asciiTheme="minorHAnsi" w:hAnsiTheme="minorHAnsi" w:cs="Tahoma"/>
          <w:sz w:val="24"/>
          <w:szCs w:val="24"/>
        </w:rPr>
        <w:t xml:space="preserve">Τρόπος υποβολής προσφορών - </w:t>
      </w:r>
      <w:r w:rsidRPr="00FB06D4">
        <w:rPr>
          <w:rFonts w:asciiTheme="minorHAnsi" w:hAnsiTheme="minorHAnsi" w:cs="Tahoma"/>
          <w:sz w:val="24"/>
          <w:szCs w:val="24"/>
        </w:rPr>
        <w:t>Περιεχόμενο Φακέλου Προσφοράς</w:t>
      </w:r>
      <w:bookmarkEnd w:id="37"/>
    </w:p>
    <w:p w14:paraId="26E7802E" w14:textId="77777777" w:rsidR="00106B14" w:rsidRPr="00106B14" w:rsidRDefault="00106B14" w:rsidP="00106B14"/>
    <w:p w14:paraId="13FB5E23" w14:textId="77777777" w:rsidR="00370D0C" w:rsidRPr="00034D45" w:rsidRDefault="00370D0C" w:rsidP="00370D0C">
      <w:pPr>
        <w:ind w:left="567" w:hanging="567"/>
        <w:jc w:val="both"/>
        <w:rPr>
          <w:rFonts w:asciiTheme="minorHAnsi" w:eastAsia="Calibri" w:hAnsiTheme="minorHAnsi" w:cs="Calibri"/>
          <w:sz w:val="24"/>
          <w:szCs w:val="24"/>
        </w:rPr>
      </w:pPr>
      <w:r w:rsidRPr="00034D45">
        <w:rPr>
          <w:rFonts w:asciiTheme="minorHAnsi" w:eastAsia="Calibri" w:hAnsiTheme="minorHAnsi" w:cs="Calibri"/>
          <w:b/>
          <w:color w:val="000000" w:themeColor="text1"/>
          <w:sz w:val="24"/>
          <w:szCs w:val="24"/>
        </w:rPr>
        <w:t>17.1</w:t>
      </w:r>
      <w:r w:rsidRPr="00034D45">
        <w:rPr>
          <w:rFonts w:asciiTheme="minorHAnsi" w:eastAsia="Calibri" w:hAnsiTheme="minorHAnsi" w:cs="Calibri"/>
          <w:color w:val="000000" w:themeColor="text1"/>
          <w:sz w:val="24"/>
          <w:szCs w:val="24"/>
        </w:rPr>
        <w:t xml:space="preserve"> </w:t>
      </w:r>
      <w:r w:rsidRPr="00034D45">
        <w:rPr>
          <w:rFonts w:asciiTheme="minorHAnsi" w:eastAsia="Calibri" w:hAnsiTheme="minorHAnsi" w:cs="Calibri"/>
          <w:color w:val="000000" w:themeColor="text1"/>
          <w:sz w:val="24"/>
          <w:szCs w:val="24"/>
        </w:rPr>
        <w:tab/>
      </w:r>
      <w:r w:rsidRPr="00034D45">
        <w:rPr>
          <w:rFonts w:asciiTheme="minorHAnsi" w:eastAsia="Calibri" w:hAnsiTheme="minorHAnsi" w:cs="Calibri"/>
          <w:sz w:val="24"/>
          <w:szCs w:val="24"/>
        </w:rPr>
        <w:t xml:space="preserve">Οι προσφορές υποβάλλονται μέσα σε ενιαίο φάκελο σφραγισμένο στον οποίο αναγράφονται ευκρινώς τα παρακάτω: </w:t>
      </w:r>
    </w:p>
    <w:p w14:paraId="2D572155" w14:textId="530A195D" w:rsidR="00370D0C" w:rsidRPr="00034D45" w:rsidRDefault="00370D0C" w:rsidP="00370D0C">
      <w:pPr>
        <w:tabs>
          <w:tab w:val="left" w:pos="993"/>
        </w:tabs>
        <w:ind w:left="567" w:hanging="567"/>
        <w:jc w:val="both"/>
        <w:rPr>
          <w:rFonts w:asciiTheme="minorHAnsi" w:eastAsia="Calibri" w:hAnsiTheme="minorHAnsi" w:cs="Calibri"/>
          <w:sz w:val="24"/>
          <w:szCs w:val="24"/>
        </w:rPr>
      </w:pPr>
      <w:r>
        <w:rPr>
          <w:rFonts w:asciiTheme="minorHAnsi" w:eastAsia="Calibri" w:hAnsiTheme="minorHAnsi" w:cs="Calibri"/>
          <w:sz w:val="24"/>
          <w:szCs w:val="24"/>
        </w:rPr>
        <w:tab/>
      </w:r>
      <w:r w:rsidRPr="00034D45">
        <w:rPr>
          <w:rFonts w:asciiTheme="minorHAnsi" w:eastAsia="Calibri" w:hAnsiTheme="minorHAnsi" w:cs="Calibri"/>
          <w:sz w:val="24"/>
          <w:szCs w:val="24"/>
        </w:rPr>
        <w:t>1. Η λέξη ΠΡΟΣΦΟΡΑ με κεφαλαία γράμματα.</w:t>
      </w:r>
    </w:p>
    <w:p w14:paraId="02A691B3" w14:textId="457BF2C8" w:rsidR="00370D0C" w:rsidRPr="00034D45" w:rsidRDefault="00370D0C" w:rsidP="00370D0C">
      <w:pPr>
        <w:tabs>
          <w:tab w:val="left" w:pos="993"/>
        </w:tabs>
        <w:ind w:left="567" w:hanging="567"/>
        <w:jc w:val="both"/>
        <w:rPr>
          <w:rFonts w:asciiTheme="minorHAnsi" w:eastAsia="Calibri" w:hAnsiTheme="minorHAnsi" w:cs="Calibri"/>
          <w:sz w:val="24"/>
          <w:szCs w:val="24"/>
        </w:rPr>
      </w:pPr>
      <w:r>
        <w:rPr>
          <w:rFonts w:asciiTheme="minorHAnsi" w:eastAsia="Calibri" w:hAnsiTheme="minorHAnsi" w:cs="Calibri"/>
          <w:sz w:val="24"/>
          <w:szCs w:val="24"/>
        </w:rPr>
        <w:tab/>
      </w:r>
      <w:r w:rsidRPr="00034D45">
        <w:rPr>
          <w:rFonts w:asciiTheme="minorHAnsi" w:eastAsia="Calibri" w:hAnsiTheme="minorHAnsi" w:cs="Calibri"/>
          <w:sz w:val="24"/>
          <w:szCs w:val="24"/>
        </w:rPr>
        <w:t>2.Ο τίτλος του διαγωνισμού (επιλογή ενός τίτλου από τους εξής): «ΠΡΟΣΚΛΗΣΗ ΥΠΟΒΟΛΗΣ ΠΡΟΣΦΟΡΩΝ ΓΙΑ ΤΗΝ ΕΠΙΛΟΓΗ ΑΝΑΔΟΧΟΥ ΧΕΡΣΑΙΑΣ ΚΑΘΑΡΙΌΤΗΤΑΣ»</w:t>
      </w:r>
    </w:p>
    <w:p w14:paraId="4B302F02" w14:textId="3F1DAF02" w:rsidR="00370D0C" w:rsidRPr="00034D45" w:rsidRDefault="00370D0C" w:rsidP="00370D0C">
      <w:pPr>
        <w:tabs>
          <w:tab w:val="left" w:pos="709"/>
        </w:tabs>
        <w:ind w:left="567" w:hanging="567"/>
        <w:jc w:val="both"/>
        <w:rPr>
          <w:rFonts w:asciiTheme="minorHAnsi" w:eastAsia="Calibri" w:hAnsiTheme="minorHAnsi" w:cs="Calibri"/>
          <w:sz w:val="24"/>
          <w:szCs w:val="24"/>
        </w:rPr>
      </w:pPr>
      <w:r>
        <w:rPr>
          <w:rFonts w:asciiTheme="minorHAnsi" w:eastAsia="Calibri" w:hAnsiTheme="minorHAnsi" w:cs="Calibri"/>
          <w:sz w:val="24"/>
          <w:szCs w:val="24"/>
        </w:rPr>
        <w:tab/>
      </w:r>
      <w:r w:rsidRPr="00034D45">
        <w:rPr>
          <w:rFonts w:asciiTheme="minorHAnsi" w:eastAsia="Calibri" w:hAnsiTheme="minorHAnsi" w:cs="Calibri"/>
          <w:sz w:val="24"/>
          <w:szCs w:val="24"/>
        </w:rPr>
        <w:t xml:space="preserve">3. Η ημερομηνία διενέργειας του διαγωνισμού. </w:t>
      </w:r>
    </w:p>
    <w:p w14:paraId="1288354D" w14:textId="70CFBD16" w:rsidR="00370D0C" w:rsidRPr="00034D45" w:rsidRDefault="00370D0C" w:rsidP="00370D0C">
      <w:pPr>
        <w:tabs>
          <w:tab w:val="left" w:pos="993"/>
        </w:tabs>
        <w:ind w:left="567" w:hanging="567"/>
        <w:jc w:val="both"/>
        <w:rPr>
          <w:rFonts w:asciiTheme="minorHAnsi" w:eastAsia="Calibri" w:hAnsiTheme="minorHAnsi" w:cs="Calibri"/>
          <w:sz w:val="24"/>
          <w:szCs w:val="24"/>
        </w:rPr>
      </w:pPr>
      <w:r>
        <w:rPr>
          <w:rFonts w:asciiTheme="minorHAnsi" w:eastAsia="Calibri" w:hAnsiTheme="minorHAnsi" w:cs="Calibri"/>
          <w:sz w:val="24"/>
          <w:szCs w:val="24"/>
        </w:rPr>
        <w:tab/>
      </w:r>
      <w:r w:rsidRPr="00034D45">
        <w:rPr>
          <w:rFonts w:asciiTheme="minorHAnsi" w:eastAsia="Calibri" w:hAnsiTheme="minorHAnsi" w:cs="Calibri"/>
          <w:sz w:val="24"/>
          <w:szCs w:val="24"/>
        </w:rPr>
        <w:t>4. Τα στοιχεία του αποστολέα.</w:t>
      </w:r>
    </w:p>
    <w:p w14:paraId="0E717FBA" w14:textId="6C95DB44" w:rsidR="00370D0C" w:rsidRPr="00034D45" w:rsidRDefault="00370D0C" w:rsidP="00370D0C">
      <w:pPr>
        <w:tabs>
          <w:tab w:val="left" w:pos="993"/>
        </w:tabs>
        <w:ind w:left="567" w:hanging="567"/>
        <w:jc w:val="both"/>
        <w:rPr>
          <w:rFonts w:asciiTheme="minorHAnsi" w:eastAsia="Calibri" w:hAnsiTheme="minorHAnsi" w:cs="Calibri"/>
          <w:sz w:val="24"/>
          <w:szCs w:val="24"/>
        </w:rPr>
      </w:pPr>
      <w:r>
        <w:rPr>
          <w:rFonts w:asciiTheme="minorHAnsi" w:eastAsia="Calibri" w:hAnsiTheme="minorHAnsi" w:cs="Calibri"/>
          <w:sz w:val="24"/>
          <w:szCs w:val="24"/>
        </w:rPr>
        <w:lastRenderedPageBreak/>
        <w:tab/>
      </w:r>
      <w:r w:rsidRPr="00034D45">
        <w:rPr>
          <w:rFonts w:asciiTheme="minorHAnsi" w:eastAsia="Calibri" w:hAnsiTheme="minorHAnsi" w:cs="Calibri"/>
          <w:sz w:val="24"/>
          <w:szCs w:val="24"/>
        </w:rPr>
        <w:t>5. Η Υπηρεσία του ΟΛΠ που διενεργεί τον διαγωνισμό (ΠΡΟΣ ΤΜΗΜΑ ΠΡΟΜΗΘΕΙΩΝ ΟΛΠ).</w:t>
      </w:r>
    </w:p>
    <w:p w14:paraId="333DB140" w14:textId="77777777" w:rsidR="00370D0C" w:rsidRPr="00034D45" w:rsidRDefault="00370D0C" w:rsidP="00370D0C">
      <w:pPr>
        <w:ind w:left="567" w:hanging="567"/>
        <w:jc w:val="both"/>
        <w:rPr>
          <w:rFonts w:asciiTheme="minorHAnsi" w:eastAsia="Calibri" w:hAnsiTheme="minorHAnsi" w:cs="Calibri"/>
          <w:sz w:val="24"/>
          <w:szCs w:val="24"/>
        </w:rPr>
      </w:pPr>
      <w:r w:rsidRPr="00034D45">
        <w:rPr>
          <w:rFonts w:asciiTheme="minorHAnsi" w:eastAsia="Calibri" w:hAnsiTheme="minorHAnsi" w:cs="Calibri"/>
          <w:b/>
          <w:sz w:val="24"/>
          <w:szCs w:val="24"/>
        </w:rPr>
        <w:t>17.2</w:t>
      </w:r>
      <w:r w:rsidRPr="00034D45">
        <w:rPr>
          <w:rFonts w:asciiTheme="minorHAnsi" w:eastAsia="Calibri" w:hAnsiTheme="minorHAnsi" w:cs="Calibri"/>
          <w:sz w:val="24"/>
          <w:szCs w:val="24"/>
        </w:rPr>
        <w:t xml:space="preserve">  Ο κλειστός φάκελος της προσφοράς πρέπει να περιέχει δύο (2) </w:t>
      </w:r>
      <w:proofErr w:type="spellStart"/>
      <w:r w:rsidRPr="00034D45">
        <w:rPr>
          <w:rFonts w:asciiTheme="minorHAnsi" w:eastAsia="Calibri" w:hAnsiTheme="minorHAnsi" w:cs="Calibri"/>
          <w:sz w:val="24"/>
          <w:szCs w:val="24"/>
        </w:rPr>
        <w:t>υποφακέλους</w:t>
      </w:r>
      <w:proofErr w:type="spellEnd"/>
      <w:r w:rsidRPr="00034D45">
        <w:rPr>
          <w:rFonts w:asciiTheme="minorHAnsi" w:eastAsia="Calibri" w:hAnsiTheme="minorHAnsi" w:cs="Calibri"/>
          <w:sz w:val="24"/>
          <w:szCs w:val="24"/>
        </w:rPr>
        <w:t xml:space="preserve"> (με μία σειρά πρωτότυπων  εγγράφων και μία σειρά αντιγράφων, έκαστος </w:t>
      </w:r>
      <w:proofErr w:type="spellStart"/>
      <w:r w:rsidRPr="00034D45">
        <w:rPr>
          <w:rFonts w:asciiTheme="minorHAnsi" w:eastAsia="Calibri" w:hAnsiTheme="minorHAnsi" w:cs="Calibri"/>
          <w:sz w:val="24"/>
          <w:szCs w:val="24"/>
        </w:rPr>
        <w:t>υποφάκελος</w:t>
      </w:r>
      <w:proofErr w:type="spellEnd"/>
      <w:r w:rsidRPr="00034D45">
        <w:rPr>
          <w:rFonts w:asciiTheme="minorHAnsi" w:eastAsia="Calibri" w:hAnsiTheme="minorHAnsi" w:cs="Calibri"/>
          <w:sz w:val="24"/>
          <w:szCs w:val="24"/>
        </w:rPr>
        <w:t>):</w:t>
      </w:r>
    </w:p>
    <w:p w14:paraId="60C5C44E" w14:textId="77777777" w:rsidR="00370D0C" w:rsidRPr="00034D45" w:rsidRDefault="00370D0C" w:rsidP="00787F90">
      <w:pPr>
        <w:pStyle w:val="afb"/>
        <w:numPr>
          <w:ilvl w:val="0"/>
          <w:numId w:val="34"/>
        </w:numPr>
        <w:pBdr>
          <w:top w:val="nil"/>
          <w:left w:val="nil"/>
          <w:bottom w:val="nil"/>
          <w:right w:val="nil"/>
          <w:between w:val="nil"/>
          <w:bar w:val="nil"/>
        </w:pBdr>
        <w:tabs>
          <w:tab w:val="left" w:pos="993"/>
        </w:tabs>
        <w:suppressAutoHyphens w:val="0"/>
        <w:overflowPunct/>
        <w:autoSpaceDE/>
        <w:ind w:left="567" w:firstLine="0"/>
        <w:contextualSpacing w:val="0"/>
        <w:jc w:val="both"/>
        <w:textAlignment w:val="auto"/>
        <w:rPr>
          <w:rFonts w:asciiTheme="minorHAnsi" w:eastAsia="Calibri" w:hAnsiTheme="minorHAnsi" w:cs="Calibri"/>
          <w:sz w:val="24"/>
          <w:szCs w:val="24"/>
        </w:rPr>
      </w:pPr>
      <w:r w:rsidRPr="00034D45">
        <w:rPr>
          <w:rFonts w:asciiTheme="minorHAnsi" w:eastAsia="Calibri" w:hAnsiTheme="minorHAnsi" w:cs="Calibri"/>
          <w:sz w:val="24"/>
          <w:szCs w:val="24"/>
        </w:rPr>
        <w:t xml:space="preserve">Α’ </w:t>
      </w:r>
      <w:proofErr w:type="spellStart"/>
      <w:r w:rsidRPr="00034D45">
        <w:rPr>
          <w:rFonts w:asciiTheme="minorHAnsi" w:eastAsia="Calibri" w:hAnsiTheme="minorHAnsi" w:cs="Calibri"/>
          <w:sz w:val="24"/>
          <w:szCs w:val="24"/>
        </w:rPr>
        <w:t>υποφάκελος</w:t>
      </w:r>
      <w:proofErr w:type="spellEnd"/>
      <w:r w:rsidRPr="00034D45">
        <w:rPr>
          <w:rFonts w:asciiTheme="minorHAnsi" w:eastAsia="Calibri" w:hAnsiTheme="minorHAnsi" w:cs="Calibri"/>
          <w:sz w:val="24"/>
          <w:szCs w:val="24"/>
        </w:rPr>
        <w:t xml:space="preserve"> με την ένδειξη: ΔΙΚΑΙΟΛΟΓΗΤΙΚΑ ΣΥΜΜΕΤΟΧΗΣ</w:t>
      </w:r>
    </w:p>
    <w:p w14:paraId="1E08DF4C" w14:textId="77777777" w:rsidR="00370D0C" w:rsidRPr="00034D45" w:rsidRDefault="00370D0C" w:rsidP="00787F90">
      <w:pPr>
        <w:pStyle w:val="afb"/>
        <w:numPr>
          <w:ilvl w:val="0"/>
          <w:numId w:val="34"/>
        </w:numPr>
        <w:pBdr>
          <w:top w:val="nil"/>
          <w:left w:val="nil"/>
          <w:bottom w:val="nil"/>
          <w:right w:val="nil"/>
          <w:between w:val="nil"/>
          <w:bar w:val="nil"/>
        </w:pBdr>
        <w:tabs>
          <w:tab w:val="left" w:pos="993"/>
        </w:tabs>
        <w:suppressAutoHyphens w:val="0"/>
        <w:overflowPunct/>
        <w:autoSpaceDE/>
        <w:ind w:left="567" w:firstLine="0"/>
        <w:contextualSpacing w:val="0"/>
        <w:jc w:val="both"/>
        <w:textAlignment w:val="auto"/>
        <w:rPr>
          <w:rFonts w:asciiTheme="minorHAnsi" w:eastAsia="Calibri" w:hAnsiTheme="minorHAnsi" w:cs="Calibri"/>
          <w:sz w:val="24"/>
          <w:szCs w:val="24"/>
        </w:rPr>
      </w:pPr>
      <w:r w:rsidRPr="00034D45">
        <w:rPr>
          <w:rFonts w:asciiTheme="minorHAnsi" w:eastAsia="Calibri" w:hAnsiTheme="minorHAnsi" w:cs="Calibri"/>
          <w:sz w:val="24"/>
          <w:szCs w:val="24"/>
        </w:rPr>
        <w:t xml:space="preserve">Β’ </w:t>
      </w:r>
      <w:proofErr w:type="spellStart"/>
      <w:r w:rsidRPr="00034D45">
        <w:rPr>
          <w:rFonts w:asciiTheme="minorHAnsi" w:eastAsia="Calibri" w:hAnsiTheme="minorHAnsi" w:cs="Calibri"/>
          <w:sz w:val="24"/>
          <w:szCs w:val="24"/>
        </w:rPr>
        <w:t>υποφάκελος</w:t>
      </w:r>
      <w:proofErr w:type="spellEnd"/>
      <w:r w:rsidRPr="00034D45">
        <w:rPr>
          <w:rFonts w:asciiTheme="minorHAnsi" w:eastAsia="Calibri" w:hAnsiTheme="minorHAnsi" w:cs="Calibri"/>
          <w:sz w:val="24"/>
          <w:szCs w:val="24"/>
        </w:rPr>
        <w:t xml:space="preserve"> με την ένδειξη: ΟΙΚΟΝΟΜΙΚΗ ΠΡΟΣΦΟΡΑ</w:t>
      </w:r>
    </w:p>
    <w:p w14:paraId="556B1CDB" w14:textId="77777777" w:rsidR="00370D0C" w:rsidRPr="00034D45" w:rsidRDefault="00370D0C" w:rsidP="00370D0C">
      <w:pPr>
        <w:ind w:left="567"/>
        <w:jc w:val="both"/>
        <w:rPr>
          <w:rFonts w:asciiTheme="minorHAnsi" w:eastAsia="Calibri" w:hAnsiTheme="minorHAnsi" w:cs="Calibri"/>
          <w:sz w:val="24"/>
          <w:szCs w:val="24"/>
        </w:rPr>
      </w:pPr>
      <w:r w:rsidRPr="00034D45">
        <w:rPr>
          <w:rFonts w:asciiTheme="minorHAnsi" w:eastAsia="Calibri" w:hAnsiTheme="minorHAnsi" w:cs="Calibri"/>
          <w:sz w:val="24"/>
          <w:szCs w:val="24"/>
        </w:rPr>
        <w:t>Όλοι οι φάκελοι πρέπει να είναι σφραγισμένοι, με ποινή αποκλεισμού και θα πρέπει να φέρουν τις ενδείξεις του ενιαίου φακέλου της προσφοράς.</w:t>
      </w:r>
    </w:p>
    <w:p w14:paraId="4DC5941A" w14:textId="7C62AFF1" w:rsidR="00370D0C" w:rsidRPr="00034D45" w:rsidRDefault="00370D0C" w:rsidP="00370D0C">
      <w:pPr>
        <w:ind w:left="567" w:hanging="567"/>
        <w:jc w:val="both"/>
        <w:rPr>
          <w:rFonts w:asciiTheme="minorHAnsi" w:eastAsia="Calibri" w:hAnsiTheme="minorHAnsi" w:cs="Calibri"/>
          <w:sz w:val="24"/>
          <w:szCs w:val="24"/>
        </w:rPr>
      </w:pPr>
      <w:r w:rsidRPr="00034D45">
        <w:rPr>
          <w:rFonts w:asciiTheme="minorHAnsi" w:eastAsia="Calibri" w:hAnsiTheme="minorHAnsi" w:cs="Calibri"/>
          <w:b/>
          <w:color w:val="000000" w:themeColor="text1"/>
          <w:sz w:val="24"/>
          <w:szCs w:val="24"/>
        </w:rPr>
        <w:t>17.3</w:t>
      </w:r>
      <w:r w:rsidRPr="00034D45">
        <w:rPr>
          <w:rFonts w:asciiTheme="minorHAnsi" w:eastAsia="Calibri" w:hAnsiTheme="minorHAnsi" w:cs="Calibri"/>
          <w:color w:val="000000" w:themeColor="text1"/>
          <w:sz w:val="24"/>
          <w:szCs w:val="24"/>
        </w:rPr>
        <w:t xml:space="preserve"> </w:t>
      </w:r>
      <w:r>
        <w:rPr>
          <w:rFonts w:asciiTheme="minorHAnsi" w:eastAsia="Calibri" w:hAnsiTheme="minorHAnsi" w:cs="Calibri"/>
          <w:color w:val="000000" w:themeColor="text1"/>
          <w:sz w:val="24"/>
          <w:szCs w:val="24"/>
        </w:rPr>
        <w:t xml:space="preserve"> </w:t>
      </w:r>
      <w:r w:rsidRPr="00034D45">
        <w:rPr>
          <w:rFonts w:asciiTheme="minorHAnsi" w:eastAsia="Calibri" w:hAnsiTheme="minorHAnsi" w:cs="Calibri"/>
          <w:sz w:val="24"/>
          <w:szCs w:val="24"/>
        </w:rPr>
        <w:t>Σε περίπτωση που μέρος των στοιχείων της προσφοράς δεν είναι δυνατόν, λόγω μεγάλου όγκου, να τοποθετηθούν στον κυρίως φάκελο, τότε αυτά συσκευάζονται ιδιαίτερα και ακολουθούν  τον κυρίως φάκελο με την ένδειξη «ΠΑΡΑΡΤΗΜΑ ΠΡΟΣΦΟΡΑΣ» και τις λοιπές απαραίτητες ενδείξεις του ενιαίου φακέλου.</w:t>
      </w:r>
    </w:p>
    <w:p w14:paraId="47429550" w14:textId="04D1AFCA" w:rsidR="00370D0C" w:rsidRPr="00034D45" w:rsidRDefault="00370D0C" w:rsidP="00370D0C">
      <w:pPr>
        <w:ind w:left="567" w:hanging="567"/>
        <w:jc w:val="both"/>
        <w:rPr>
          <w:rFonts w:asciiTheme="minorHAnsi" w:eastAsia="Calibri" w:hAnsiTheme="minorHAnsi" w:cs="Calibri"/>
          <w:sz w:val="24"/>
          <w:szCs w:val="24"/>
        </w:rPr>
      </w:pPr>
      <w:r w:rsidRPr="00034D45">
        <w:rPr>
          <w:rFonts w:asciiTheme="minorHAnsi" w:eastAsia="Calibri" w:hAnsiTheme="minorHAnsi" w:cs="Calibri"/>
          <w:b/>
          <w:color w:val="000000" w:themeColor="text1"/>
          <w:sz w:val="24"/>
          <w:szCs w:val="24"/>
        </w:rPr>
        <w:t>17.4</w:t>
      </w:r>
      <w:r>
        <w:rPr>
          <w:rFonts w:asciiTheme="minorHAnsi" w:eastAsia="Calibri" w:hAnsiTheme="minorHAnsi" w:cs="Calibri"/>
          <w:color w:val="000000" w:themeColor="text1"/>
          <w:sz w:val="24"/>
          <w:szCs w:val="24"/>
        </w:rPr>
        <w:t xml:space="preserve"> </w:t>
      </w:r>
      <w:r w:rsidRPr="00034D45">
        <w:rPr>
          <w:rFonts w:asciiTheme="minorHAnsi" w:eastAsia="Calibri" w:hAnsiTheme="minorHAnsi" w:cs="Calibri"/>
          <w:sz w:val="24"/>
          <w:szCs w:val="24"/>
        </w:rPr>
        <w:t>Η κοινή προσφορά που υποβάλλεται, σε περίπτωση Κοινοπραξίας ή Ένωσης ή Νομικών Προσώπων, υπογράφεται υποχρεωτικά είτε από όλους αυτούς που αποτελούν την Κοινοπραξία κ.λπ., είτε</w:t>
      </w:r>
      <w:r w:rsidRPr="00034D45">
        <w:rPr>
          <w:rFonts w:asciiTheme="minorHAnsi" w:eastAsia="Calibri" w:hAnsiTheme="minorHAnsi" w:cs="Calibri"/>
          <w:b/>
          <w:bCs/>
          <w:sz w:val="24"/>
          <w:szCs w:val="24"/>
        </w:rPr>
        <w:t xml:space="preserve"> </w:t>
      </w:r>
      <w:r w:rsidRPr="00034D45">
        <w:rPr>
          <w:rFonts w:asciiTheme="minorHAnsi" w:eastAsia="Calibri" w:hAnsiTheme="minorHAnsi" w:cs="Calibri"/>
          <w:sz w:val="24"/>
          <w:szCs w:val="24"/>
        </w:rPr>
        <w:t>από κοινό εκπρόσωπό τους εξουσιοδοτημένο με συμβολαιογραφική πράξη, η οποία συμπεριλαμβάνεται στο φάκελο της προσφοράς. Στην προσφορά</w:t>
      </w:r>
      <w:r w:rsidRPr="00034D45">
        <w:rPr>
          <w:rFonts w:asciiTheme="minorHAnsi" w:eastAsia="Calibri" w:hAnsiTheme="minorHAnsi" w:cs="Calibri"/>
          <w:b/>
          <w:bCs/>
          <w:sz w:val="24"/>
          <w:szCs w:val="24"/>
        </w:rPr>
        <w:t xml:space="preserve"> </w:t>
      </w:r>
      <w:r w:rsidRPr="00034D45">
        <w:rPr>
          <w:rFonts w:asciiTheme="minorHAnsi" w:eastAsia="Calibri" w:hAnsiTheme="minorHAnsi" w:cs="Calibri"/>
          <w:sz w:val="24"/>
          <w:szCs w:val="24"/>
        </w:rPr>
        <w:t>απαραιτήτως πρέπει να αναγράφεται το ποσοστό που αντιστοιχεί στο καθένα Φυσικό ή Νομικό Πρόσωπο που συμμετέχει στην Κοινοπραξία ή την Ένωση ή τη Σύμπραξη.</w:t>
      </w:r>
    </w:p>
    <w:p w14:paraId="6066EEE9" w14:textId="7B518E2E" w:rsidR="00370D0C" w:rsidRPr="00034D45" w:rsidRDefault="00370D0C" w:rsidP="00370D0C">
      <w:pPr>
        <w:tabs>
          <w:tab w:val="left" w:pos="284"/>
          <w:tab w:val="left" w:pos="567"/>
        </w:tabs>
        <w:ind w:left="567" w:hanging="567"/>
        <w:jc w:val="both"/>
        <w:rPr>
          <w:rFonts w:asciiTheme="minorHAnsi" w:eastAsia="Calibri" w:hAnsiTheme="minorHAnsi" w:cs="Calibri"/>
          <w:sz w:val="24"/>
          <w:szCs w:val="24"/>
        </w:rPr>
      </w:pPr>
      <w:r w:rsidRPr="00034D45">
        <w:rPr>
          <w:rFonts w:asciiTheme="minorHAnsi" w:eastAsia="Calibri" w:hAnsiTheme="minorHAnsi" w:cs="Calibri"/>
          <w:sz w:val="24"/>
          <w:szCs w:val="24"/>
        </w:rPr>
        <w:tab/>
      </w:r>
      <w:r>
        <w:rPr>
          <w:rFonts w:asciiTheme="minorHAnsi" w:eastAsia="Calibri" w:hAnsiTheme="minorHAnsi" w:cs="Calibri"/>
          <w:sz w:val="24"/>
          <w:szCs w:val="24"/>
        </w:rPr>
        <w:tab/>
      </w:r>
      <w:r w:rsidRPr="00034D45">
        <w:rPr>
          <w:rFonts w:asciiTheme="minorHAnsi" w:eastAsia="Calibri" w:hAnsiTheme="minorHAnsi" w:cs="Calibri"/>
          <w:sz w:val="24"/>
          <w:szCs w:val="24"/>
        </w:rPr>
        <w:t>Με την υποβολή της προσφοράς κάθε μέλος της Κοινοπραξίας ή Ένωσης ευθύνεται κοινώς αλληλεγγύως και εις ολόκληρο. Σε περίπτωση κατακύρωσης, η ευθύνη αυτή εξακολουθεί μέχρι πλήρους εκτέλεσης της σύμβασης.</w:t>
      </w:r>
    </w:p>
    <w:p w14:paraId="67E83A1B" w14:textId="02C86497" w:rsidR="00370D0C" w:rsidRPr="00034D45" w:rsidRDefault="00370D0C" w:rsidP="00370D0C">
      <w:pPr>
        <w:tabs>
          <w:tab w:val="left" w:pos="284"/>
          <w:tab w:val="left" w:pos="567"/>
        </w:tabs>
        <w:ind w:left="567" w:hanging="567"/>
        <w:jc w:val="both"/>
        <w:rPr>
          <w:rFonts w:asciiTheme="minorHAnsi" w:eastAsia="Calibri" w:hAnsiTheme="minorHAnsi" w:cs="Calibri"/>
          <w:sz w:val="24"/>
          <w:szCs w:val="24"/>
        </w:rPr>
      </w:pPr>
      <w:r>
        <w:rPr>
          <w:rFonts w:asciiTheme="minorHAnsi" w:eastAsia="Calibri" w:hAnsiTheme="minorHAnsi" w:cs="Calibri"/>
          <w:sz w:val="24"/>
          <w:szCs w:val="24"/>
        </w:rPr>
        <w:tab/>
      </w:r>
      <w:r w:rsidRPr="00034D45">
        <w:rPr>
          <w:rFonts w:asciiTheme="minorHAnsi" w:eastAsia="Calibri" w:hAnsiTheme="minorHAnsi" w:cs="Calibri"/>
          <w:sz w:val="24"/>
          <w:szCs w:val="24"/>
        </w:rPr>
        <w:tab/>
        <w:t>Σε περίπτωση που εξ αιτίας ανικανότητας για οποιοδήποτε λόγο ή ανωτέρας βίας, μέλος της Κοινοπραξίας ή Ένωσης δεν μπορεί να ανταποκριθεί στις υποχρεώσεις της Κοινοπραξίας α) κατά τον χρόνο αξιολόγησης των προσφορών τα υπόλοιπα μέλη συνεχίζουν να έχουν την ευθύνη ολόκληρης της κοινής προσφοράς με την ίδια τιμή β) Εάν η παραπάνω ανικανότητα προκύψει κατά τον χρόνο εκτέλεσης της σύμβασης τα</w:t>
      </w:r>
      <w:r w:rsidRPr="00034D45">
        <w:rPr>
          <w:rFonts w:asciiTheme="minorHAnsi" w:eastAsia="Calibri" w:hAnsiTheme="minorHAnsi" w:cs="Calibri"/>
          <w:b/>
          <w:bCs/>
          <w:sz w:val="24"/>
          <w:szCs w:val="24"/>
        </w:rPr>
        <w:t xml:space="preserve"> </w:t>
      </w:r>
      <w:r w:rsidRPr="00034D45">
        <w:rPr>
          <w:rFonts w:asciiTheme="minorHAnsi" w:eastAsia="Calibri" w:hAnsiTheme="minorHAnsi" w:cs="Calibri"/>
          <w:sz w:val="24"/>
          <w:szCs w:val="24"/>
        </w:rPr>
        <w:t>υπόλοιπα μέλη συνεχίζουν να έχουν την ευθύνη της ολοκλήρωσης αυτής, με την ίδια τιμή και τους ίδιους όρους. Τα υπόλοιπα μέλη της Κοινοπραξίας ή Ένωσης και στις δύο περιπτώσεις μπορούν να προτείνουν αντικατάσταση με μέλος αντίστοιχων προσόντων. Η αντικατάσταση πρέπει να εγκριθεί με απόφαση του αρμόδιου οργάνου Διοίκησης της ΟΛΠ Α.Ε., ύστερα από γνωμοδότηση της Επιτροπής Διαγωνισμού στην (α) περίπτωση  ή του αρμόδιου Τμήματος στη (β) περίπτωση.</w:t>
      </w:r>
    </w:p>
    <w:p w14:paraId="768C3BD9" w14:textId="19F1E4C1" w:rsidR="0003236E" w:rsidRPr="00BE1F20" w:rsidRDefault="0003236E" w:rsidP="0003236E">
      <w:pPr>
        <w:pStyle w:val="afb"/>
        <w:spacing w:after="120"/>
        <w:ind w:left="567" w:hanging="567"/>
        <w:jc w:val="both"/>
        <w:textAlignment w:val="auto"/>
        <w:rPr>
          <w:rFonts w:asciiTheme="minorHAnsi" w:hAnsiTheme="minorHAnsi" w:cs="Tahoma"/>
          <w:sz w:val="24"/>
          <w:szCs w:val="24"/>
          <w:lang w:bidi="en-US"/>
        </w:rPr>
      </w:pPr>
      <w:r w:rsidRPr="00BE1F20">
        <w:rPr>
          <w:rFonts w:asciiTheme="minorHAnsi" w:hAnsiTheme="minorHAnsi" w:cs="Tahoma"/>
          <w:b/>
          <w:sz w:val="24"/>
          <w:szCs w:val="24"/>
          <w:lang w:bidi="en-US"/>
        </w:rPr>
        <w:t>17.5</w:t>
      </w:r>
      <w:r w:rsidRPr="00BE1F20">
        <w:rPr>
          <w:rFonts w:asciiTheme="minorHAnsi" w:hAnsiTheme="minorHAnsi" w:cs="Tahoma"/>
          <w:sz w:val="24"/>
          <w:szCs w:val="24"/>
          <w:lang w:bidi="en-US"/>
        </w:rPr>
        <w:t xml:space="preserve"> </w:t>
      </w:r>
      <w:r>
        <w:rPr>
          <w:rFonts w:asciiTheme="minorHAnsi" w:hAnsiTheme="minorHAnsi" w:cs="Tahoma"/>
          <w:sz w:val="24"/>
          <w:szCs w:val="24"/>
          <w:lang w:bidi="en-US"/>
        </w:rPr>
        <w:t xml:space="preserve"> </w:t>
      </w:r>
      <w:r w:rsidRPr="00BE1F20">
        <w:rPr>
          <w:rFonts w:asciiTheme="minorHAnsi" w:hAnsiTheme="minorHAnsi" w:cs="Tahoma"/>
          <w:sz w:val="24"/>
          <w:szCs w:val="24"/>
          <w:lang w:bidi="en-US"/>
        </w:rPr>
        <w:t xml:space="preserve">α) </w:t>
      </w:r>
      <w:r w:rsidRPr="00BE1F20">
        <w:rPr>
          <w:rFonts w:asciiTheme="minorHAnsi" w:hAnsiTheme="minorHAnsi" w:cs="Tahoma"/>
          <w:sz w:val="24"/>
          <w:szCs w:val="24"/>
          <w:u w:val="single"/>
          <w:lang w:bidi="en-US"/>
        </w:rPr>
        <w:t>Ο φάκελος των  δικαιολογητικών συμμετοχής</w:t>
      </w:r>
      <w:r w:rsidRPr="00BE1F20">
        <w:rPr>
          <w:rFonts w:asciiTheme="minorHAnsi" w:hAnsiTheme="minorHAnsi" w:cs="Tahoma"/>
          <w:sz w:val="24"/>
          <w:szCs w:val="24"/>
          <w:lang w:bidi="en-US"/>
        </w:rPr>
        <w:t xml:space="preserve"> θα περιλαμβάνει τα ζητούμενα του άρθρου 16 της παρούσας συμπεριλαμβανομένης της εγγυητικής επιστολής συμμετοχής στο διαγωνισμό </w:t>
      </w:r>
      <w:r w:rsidRPr="00BE1F20">
        <w:rPr>
          <w:rFonts w:asciiTheme="minorHAnsi" w:hAnsiTheme="minorHAnsi" w:cs="Tahoma"/>
          <w:sz w:val="24"/>
          <w:szCs w:val="24"/>
        </w:rPr>
        <w:t xml:space="preserve">σύμφωνα με τα </w:t>
      </w:r>
      <w:r w:rsidRPr="00BE1F20">
        <w:rPr>
          <w:rFonts w:asciiTheme="minorHAnsi" w:hAnsiTheme="minorHAnsi" w:cs="Tahoma"/>
          <w:sz w:val="24"/>
          <w:szCs w:val="24"/>
          <w:lang w:bidi="en-US"/>
        </w:rPr>
        <w:t xml:space="preserve">αναφερόμενα στο </w:t>
      </w:r>
      <w:hyperlink w:anchor="_Άρθρο_12:_Εγγυητικές" w:history="1">
        <w:r w:rsidRPr="00BE1F20">
          <w:rPr>
            <w:rFonts w:asciiTheme="minorHAnsi" w:hAnsiTheme="minorHAnsi" w:cs="Tahoma"/>
            <w:sz w:val="24"/>
            <w:szCs w:val="24"/>
            <w:lang w:bidi="en-US"/>
          </w:rPr>
          <w:t>Άρθρο 12</w:t>
        </w:r>
      </w:hyperlink>
      <w:r w:rsidRPr="00BE1F20">
        <w:rPr>
          <w:rFonts w:asciiTheme="minorHAnsi" w:hAnsiTheme="minorHAnsi" w:cs="Tahoma"/>
          <w:sz w:val="24"/>
          <w:szCs w:val="24"/>
          <w:lang w:bidi="en-US"/>
        </w:rPr>
        <w:t xml:space="preserve">. </w:t>
      </w:r>
    </w:p>
    <w:p w14:paraId="7CE0F647" w14:textId="6FE1723D" w:rsidR="0003236E" w:rsidRPr="0003236E" w:rsidRDefault="0003236E" w:rsidP="0003236E">
      <w:pPr>
        <w:pStyle w:val="afb"/>
        <w:spacing w:after="120"/>
        <w:ind w:left="284"/>
        <w:jc w:val="both"/>
        <w:rPr>
          <w:rFonts w:asciiTheme="minorHAnsi" w:hAnsiTheme="minorHAnsi" w:cs="Tahoma"/>
          <w:sz w:val="24"/>
          <w:szCs w:val="24"/>
          <w:lang w:bidi="en-US"/>
        </w:rPr>
      </w:pPr>
      <w:r>
        <w:rPr>
          <w:rFonts w:asciiTheme="minorHAnsi" w:hAnsiTheme="minorHAnsi" w:cs="Tahoma"/>
          <w:sz w:val="24"/>
          <w:szCs w:val="24"/>
          <w:lang w:bidi="en-US"/>
        </w:rPr>
        <w:t xml:space="preserve">     </w:t>
      </w:r>
      <w:r w:rsidRPr="0003236E">
        <w:rPr>
          <w:rFonts w:asciiTheme="minorHAnsi" w:hAnsiTheme="minorHAnsi" w:cs="Tahoma"/>
          <w:sz w:val="24"/>
          <w:szCs w:val="24"/>
          <w:lang w:bidi="en-US"/>
        </w:rPr>
        <w:t xml:space="preserve">β)  </w:t>
      </w:r>
      <w:r w:rsidRPr="0003236E">
        <w:rPr>
          <w:rFonts w:asciiTheme="minorHAnsi" w:hAnsiTheme="minorHAnsi" w:cs="Tahoma"/>
          <w:sz w:val="24"/>
          <w:szCs w:val="24"/>
          <w:u w:val="single"/>
          <w:lang w:bidi="en-US"/>
        </w:rPr>
        <w:t>Ο φάκελος της  Οικονομικής Προσφοράς</w:t>
      </w:r>
      <w:r w:rsidRPr="0003236E">
        <w:rPr>
          <w:rFonts w:asciiTheme="minorHAnsi" w:hAnsiTheme="minorHAnsi" w:cs="Tahoma"/>
          <w:sz w:val="24"/>
          <w:szCs w:val="24"/>
          <w:lang w:bidi="en-US"/>
        </w:rPr>
        <w:t xml:space="preserve"> θα περιλαμβάνει : </w:t>
      </w:r>
    </w:p>
    <w:p w14:paraId="5D550B23" w14:textId="77777777" w:rsidR="0003236E" w:rsidRPr="00BE1F20" w:rsidRDefault="0003236E" w:rsidP="00787F90">
      <w:pPr>
        <w:pStyle w:val="afb"/>
        <w:numPr>
          <w:ilvl w:val="0"/>
          <w:numId w:val="35"/>
        </w:numPr>
        <w:spacing w:after="120"/>
        <w:ind w:hanging="295"/>
        <w:jc w:val="both"/>
        <w:rPr>
          <w:rFonts w:asciiTheme="minorHAnsi" w:hAnsiTheme="minorHAnsi" w:cs="Tahoma"/>
          <w:sz w:val="24"/>
          <w:szCs w:val="24"/>
          <w:lang w:bidi="en-US"/>
        </w:rPr>
      </w:pPr>
      <w:r w:rsidRPr="00BE1F20">
        <w:rPr>
          <w:rFonts w:asciiTheme="minorHAnsi" w:hAnsiTheme="minorHAnsi" w:cs="Tahoma"/>
          <w:sz w:val="24"/>
          <w:szCs w:val="24"/>
          <w:lang w:bidi="en-US"/>
        </w:rPr>
        <w:t>Συμπληρωμένο το έντυπο  οικονομικής προσφοράς, Παράρτημα 1 – που αποτελεί το κριτήριο ανάθεσης- και,</w:t>
      </w:r>
    </w:p>
    <w:p w14:paraId="2299159C" w14:textId="77777777" w:rsidR="0003236E" w:rsidRPr="00BE1F20" w:rsidRDefault="0003236E" w:rsidP="00787F90">
      <w:pPr>
        <w:pStyle w:val="afb"/>
        <w:numPr>
          <w:ilvl w:val="0"/>
          <w:numId w:val="35"/>
        </w:numPr>
        <w:ind w:hanging="295"/>
        <w:jc w:val="both"/>
        <w:rPr>
          <w:rFonts w:asciiTheme="minorHAnsi" w:hAnsiTheme="minorHAnsi" w:cs="Tahoma"/>
          <w:sz w:val="24"/>
          <w:szCs w:val="24"/>
          <w:lang w:bidi="en-US"/>
        </w:rPr>
      </w:pPr>
      <w:r w:rsidRPr="00BE1F20">
        <w:rPr>
          <w:rFonts w:asciiTheme="minorHAnsi" w:hAnsiTheme="minorHAnsi" w:cs="Tahoma"/>
          <w:sz w:val="24"/>
          <w:szCs w:val="24"/>
          <w:lang w:bidi="en-US"/>
        </w:rPr>
        <w:t xml:space="preserve">Συμπληρωμένο τον ακόλουθο </w:t>
      </w:r>
      <w:r w:rsidRPr="00BE1F20">
        <w:rPr>
          <w:rFonts w:asciiTheme="minorHAnsi" w:hAnsiTheme="minorHAnsi"/>
          <w:sz w:val="24"/>
          <w:szCs w:val="24"/>
        </w:rPr>
        <w:t>Πίνακα σχετικά με το κόστος της μισθοδοσίας 54 απασχολουμένων υπαλλήλων πλήρους απασχόλησης σε ετήσια βάση.</w:t>
      </w:r>
    </w:p>
    <w:p w14:paraId="65DEB79E" w14:textId="28E40A20" w:rsidR="0003236E" w:rsidRPr="00BE1F20" w:rsidRDefault="0003236E" w:rsidP="0003236E">
      <w:pPr>
        <w:pStyle w:val="af3"/>
        <w:ind w:left="993" w:firstLine="0"/>
        <w:rPr>
          <w:rFonts w:asciiTheme="minorHAnsi" w:hAnsiTheme="minorHAnsi" w:cs="Tahoma"/>
          <w:sz w:val="24"/>
          <w:szCs w:val="24"/>
        </w:rPr>
      </w:pPr>
      <w:r w:rsidRPr="00BE1F20">
        <w:rPr>
          <w:rFonts w:asciiTheme="minorHAnsi" w:hAnsiTheme="minorHAnsi"/>
          <w:sz w:val="24"/>
          <w:szCs w:val="24"/>
        </w:rPr>
        <w:t xml:space="preserve">Οι υποψήφιοι υποχρεούνται επίσης να αναφέρουν στον ίδιο Πίνακα, τον πραγματικό αριθμό των ατόμων που πρόκειται να απασχοληθούν (πλήρους και μερικής απασχόλησης), το κόστος για τα άτομα αυτά καθώς και αναλυτική και τεκμηριωμένη αιτιολογία </w:t>
      </w:r>
      <w:r w:rsidRPr="00BE1F20">
        <w:rPr>
          <w:rFonts w:asciiTheme="minorHAnsi" w:hAnsiTheme="minorHAnsi"/>
          <w:sz w:val="24"/>
          <w:szCs w:val="24"/>
          <w:u w:val="single"/>
        </w:rPr>
        <w:t>μόνο</w:t>
      </w:r>
      <w:r w:rsidRPr="00BE1F20">
        <w:rPr>
          <w:rFonts w:asciiTheme="minorHAnsi" w:hAnsiTheme="minorHAnsi"/>
          <w:sz w:val="24"/>
          <w:szCs w:val="24"/>
        </w:rPr>
        <w:t xml:space="preserve"> στην περίπτωση που πρόκειται να απασχολήσουν λιγότερα </w:t>
      </w:r>
      <w:r>
        <w:rPr>
          <w:rFonts w:asciiTheme="minorHAnsi" w:hAnsiTheme="minorHAnsi"/>
          <w:sz w:val="24"/>
          <w:szCs w:val="24"/>
        </w:rPr>
        <w:t xml:space="preserve">από </w:t>
      </w:r>
      <w:r w:rsidRPr="00BE1F20">
        <w:rPr>
          <w:rFonts w:asciiTheme="minorHAnsi" w:hAnsiTheme="minorHAnsi"/>
          <w:sz w:val="24"/>
          <w:szCs w:val="24"/>
        </w:rPr>
        <w:t xml:space="preserve"> 54</w:t>
      </w:r>
      <w:r>
        <w:rPr>
          <w:rFonts w:asciiTheme="minorHAnsi" w:hAnsiTheme="minorHAnsi"/>
          <w:sz w:val="24"/>
          <w:szCs w:val="24"/>
        </w:rPr>
        <w:t xml:space="preserve"> άτομα</w:t>
      </w:r>
      <w:r w:rsidRPr="00BE1F20">
        <w:rPr>
          <w:rFonts w:asciiTheme="minorHAnsi" w:hAnsiTheme="minorHAnsi"/>
          <w:sz w:val="24"/>
          <w:szCs w:val="24"/>
        </w:rPr>
        <w:t xml:space="preserve">. </w:t>
      </w:r>
    </w:p>
    <w:p w14:paraId="67AC7C7E" w14:textId="77777777" w:rsidR="00043645" w:rsidRPr="00FB06D4" w:rsidRDefault="00043645" w:rsidP="00F72A26">
      <w:pPr>
        <w:pStyle w:val="34"/>
        <w:jc w:val="both"/>
        <w:rPr>
          <w:rFonts w:asciiTheme="minorHAnsi" w:hAnsiTheme="minorHAnsi"/>
          <w:sz w:val="24"/>
          <w:szCs w:val="24"/>
        </w:rPr>
      </w:pPr>
    </w:p>
    <w:tbl>
      <w:tblPr>
        <w:tblW w:w="9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
        <w:gridCol w:w="2991"/>
        <w:gridCol w:w="1207"/>
        <w:gridCol w:w="1306"/>
        <w:gridCol w:w="1787"/>
        <w:gridCol w:w="2059"/>
      </w:tblGrid>
      <w:tr w:rsidR="006672F3" w:rsidRPr="00FB06D4" w14:paraId="1A186A62" w14:textId="77777777" w:rsidTr="006672F3">
        <w:trPr>
          <w:jc w:val="center"/>
        </w:trPr>
        <w:tc>
          <w:tcPr>
            <w:tcW w:w="0" w:type="auto"/>
            <w:vAlign w:val="center"/>
          </w:tcPr>
          <w:p w14:paraId="5F30EEE0" w14:textId="77777777" w:rsidR="00043645" w:rsidRPr="00FB06D4" w:rsidRDefault="00043645" w:rsidP="00567B00">
            <w:pPr>
              <w:pStyle w:val="34"/>
              <w:rPr>
                <w:rFonts w:asciiTheme="minorHAnsi" w:hAnsiTheme="minorHAnsi"/>
                <w:b/>
                <w:sz w:val="24"/>
                <w:szCs w:val="24"/>
              </w:rPr>
            </w:pPr>
            <w:r w:rsidRPr="00FB06D4">
              <w:rPr>
                <w:rFonts w:asciiTheme="minorHAnsi" w:hAnsiTheme="minorHAnsi"/>
                <w:b/>
                <w:sz w:val="24"/>
                <w:szCs w:val="24"/>
              </w:rPr>
              <w:t>Α/Α</w:t>
            </w:r>
          </w:p>
        </w:tc>
        <w:tc>
          <w:tcPr>
            <w:tcW w:w="2991" w:type="dxa"/>
            <w:vAlign w:val="center"/>
          </w:tcPr>
          <w:p w14:paraId="7348DFF0" w14:textId="77777777" w:rsidR="00043645" w:rsidRPr="00FB06D4" w:rsidRDefault="00043645" w:rsidP="00567B00">
            <w:pPr>
              <w:pStyle w:val="34"/>
              <w:rPr>
                <w:rFonts w:asciiTheme="minorHAnsi" w:hAnsiTheme="minorHAnsi"/>
                <w:b/>
                <w:sz w:val="24"/>
                <w:szCs w:val="24"/>
              </w:rPr>
            </w:pPr>
            <w:r w:rsidRPr="00FB06D4">
              <w:rPr>
                <w:rFonts w:asciiTheme="minorHAnsi" w:hAnsiTheme="minorHAnsi"/>
                <w:b/>
                <w:sz w:val="24"/>
                <w:szCs w:val="24"/>
              </w:rPr>
              <w:t>ΣΤΟΙΧΕΙΑ</w:t>
            </w:r>
          </w:p>
        </w:tc>
        <w:tc>
          <w:tcPr>
            <w:tcW w:w="1207" w:type="dxa"/>
            <w:vAlign w:val="center"/>
          </w:tcPr>
          <w:p w14:paraId="4DC3EEDA" w14:textId="77777777" w:rsidR="00043645" w:rsidRPr="00FB06D4" w:rsidRDefault="00043645" w:rsidP="00567B00">
            <w:pPr>
              <w:pStyle w:val="34"/>
              <w:rPr>
                <w:rFonts w:asciiTheme="minorHAnsi" w:hAnsiTheme="minorHAnsi"/>
                <w:b/>
                <w:sz w:val="24"/>
                <w:szCs w:val="24"/>
              </w:rPr>
            </w:pPr>
            <w:r w:rsidRPr="00FB06D4">
              <w:rPr>
                <w:rFonts w:asciiTheme="minorHAnsi" w:hAnsiTheme="minorHAnsi"/>
                <w:b/>
                <w:sz w:val="24"/>
                <w:szCs w:val="24"/>
              </w:rPr>
              <w:t>ΑΡΙΘΜΟΣ</w:t>
            </w:r>
          </w:p>
          <w:p w14:paraId="70AEF3FD" w14:textId="77777777" w:rsidR="00043645" w:rsidRPr="00FB06D4" w:rsidRDefault="00043645" w:rsidP="0003236E">
            <w:pPr>
              <w:pStyle w:val="34"/>
              <w:jc w:val="center"/>
              <w:rPr>
                <w:rFonts w:asciiTheme="minorHAnsi" w:hAnsiTheme="minorHAnsi"/>
                <w:b/>
                <w:sz w:val="24"/>
                <w:szCs w:val="24"/>
              </w:rPr>
            </w:pPr>
            <w:r w:rsidRPr="00FB06D4">
              <w:rPr>
                <w:rFonts w:asciiTheme="minorHAnsi" w:hAnsiTheme="minorHAnsi"/>
                <w:b/>
                <w:sz w:val="24"/>
                <w:szCs w:val="24"/>
              </w:rPr>
              <w:t>ΑΤΟΜΩΝ (54)</w:t>
            </w:r>
          </w:p>
        </w:tc>
        <w:tc>
          <w:tcPr>
            <w:tcW w:w="1306" w:type="dxa"/>
            <w:vAlign w:val="center"/>
          </w:tcPr>
          <w:p w14:paraId="02D3261A" w14:textId="77777777" w:rsidR="00043645" w:rsidRPr="00FB06D4" w:rsidRDefault="00043645" w:rsidP="006672F3">
            <w:pPr>
              <w:pStyle w:val="34"/>
              <w:jc w:val="center"/>
              <w:rPr>
                <w:rFonts w:asciiTheme="minorHAnsi" w:hAnsiTheme="minorHAnsi"/>
                <w:b/>
                <w:sz w:val="24"/>
                <w:szCs w:val="24"/>
              </w:rPr>
            </w:pPr>
            <w:r w:rsidRPr="00FB06D4">
              <w:rPr>
                <w:rFonts w:asciiTheme="minorHAnsi" w:hAnsiTheme="minorHAnsi"/>
                <w:b/>
                <w:sz w:val="24"/>
                <w:szCs w:val="24"/>
              </w:rPr>
              <w:t>ΣΥΝΟΛΙΚΟ</w:t>
            </w:r>
          </w:p>
          <w:p w14:paraId="79696A37" w14:textId="77777777" w:rsidR="00043645" w:rsidRPr="00FB06D4" w:rsidRDefault="00043645" w:rsidP="006672F3">
            <w:pPr>
              <w:pStyle w:val="34"/>
              <w:jc w:val="center"/>
              <w:rPr>
                <w:rFonts w:asciiTheme="minorHAnsi" w:hAnsiTheme="minorHAnsi"/>
                <w:b/>
                <w:sz w:val="24"/>
                <w:szCs w:val="24"/>
              </w:rPr>
            </w:pPr>
            <w:r w:rsidRPr="00FB06D4">
              <w:rPr>
                <w:rFonts w:asciiTheme="minorHAnsi" w:hAnsiTheme="minorHAnsi"/>
                <w:b/>
                <w:sz w:val="24"/>
                <w:szCs w:val="24"/>
              </w:rPr>
              <w:t>ΕΤΗΣΙΟ</w:t>
            </w:r>
          </w:p>
          <w:p w14:paraId="5C1CB7B8" w14:textId="77777777" w:rsidR="00043645" w:rsidRPr="00FB06D4" w:rsidRDefault="00043645" w:rsidP="006672F3">
            <w:pPr>
              <w:pStyle w:val="34"/>
              <w:jc w:val="center"/>
              <w:rPr>
                <w:rFonts w:asciiTheme="minorHAnsi" w:hAnsiTheme="minorHAnsi"/>
                <w:b/>
                <w:sz w:val="24"/>
                <w:szCs w:val="24"/>
              </w:rPr>
            </w:pPr>
            <w:r w:rsidRPr="00FB06D4">
              <w:rPr>
                <w:rFonts w:asciiTheme="minorHAnsi" w:hAnsiTheme="minorHAnsi"/>
                <w:b/>
                <w:sz w:val="24"/>
                <w:szCs w:val="24"/>
              </w:rPr>
              <w:lastRenderedPageBreak/>
              <w:t>ΚΟΣΤΟΣ</w:t>
            </w:r>
          </w:p>
        </w:tc>
        <w:tc>
          <w:tcPr>
            <w:tcW w:w="1787" w:type="dxa"/>
          </w:tcPr>
          <w:p w14:paraId="06BBBF4D" w14:textId="3EF318D7" w:rsidR="00043645" w:rsidRPr="00FB06D4" w:rsidRDefault="00043645" w:rsidP="006672F3">
            <w:pPr>
              <w:pStyle w:val="34"/>
              <w:jc w:val="center"/>
              <w:rPr>
                <w:rFonts w:asciiTheme="minorHAnsi" w:hAnsiTheme="minorHAnsi"/>
                <w:b/>
                <w:sz w:val="24"/>
                <w:szCs w:val="24"/>
              </w:rPr>
            </w:pPr>
            <w:r w:rsidRPr="00FB06D4">
              <w:rPr>
                <w:rFonts w:asciiTheme="minorHAnsi" w:hAnsiTheme="minorHAnsi"/>
                <w:b/>
                <w:sz w:val="24"/>
                <w:szCs w:val="24"/>
              </w:rPr>
              <w:lastRenderedPageBreak/>
              <w:t>Π</w:t>
            </w:r>
            <w:r w:rsidR="006672F3">
              <w:rPr>
                <w:rFonts w:asciiTheme="minorHAnsi" w:hAnsiTheme="minorHAnsi"/>
                <w:b/>
                <w:sz w:val="24"/>
                <w:szCs w:val="24"/>
              </w:rPr>
              <w:t xml:space="preserve">ΡΑΓΜΑΤΙΚΑ ΔΙΑΤΙΘΕΜΕΝΟΣ ΑΡΙΘΜΟΣ </w:t>
            </w:r>
            <w:r w:rsidR="006672F3">
              <w:rPr>
                <w:rFonts w:asciiTheme="minorHAnsi" w:hAnsiTheme="minorHAnsi"/>
                <w:b/>
                <w:sz w:val="24"/>
                <w:szCs w:val="24"/>
              </w:rPr>
              <w:lastRenderedPageBreak/>
              <w:t>ΠΡΟΣΩΠΙΚΟΥ</w:t>
            </w:r>
          </w:p>
        </w:tc>
        <w:tc>
          <w:tcPr>
            <w:tcW w:w="2059" w:type="dxa"/>
          </w:tcPr>
          <w:p w14:paraId="546DF9E3" w14:textId="69AE22BC" w:rsidR="00043645" w:rsidRPr="00FB06D4" w:rsidRDefault="006672F3" w:rsidP="006672F3">
            <w:pPr>
              <w:pStyle w:val="34"/>
              <w:jc w:val="center"/>
              <w:rPr>
                <w:rFonts w:asciiTheme="minorHAnsi" w:hAnsiTheme="minorHAnsi"/>
                <w:b/>
                <w:sz w:val="24"/>
                <w:szCs w:val="24"/>
              </w:rPr>
            </w:pPr>
            <w:r>
              <w:rPr>
                <w:rFonts w:asciiTheme="minorHAnsi" w:hAnsiTheme="minorHAnsi"/>
                <w:b/>
                <w:sz w:val="24"/>
                <w:szCs w:val="24"/>
              </w:rPr>
              <w:lastRenderedPageBreak/>
              <w:t xml:space="preserve">ΣΥΝΟΛΙΚΟ ΕΤΗΣΙΟ ΚΟΣΤΟΣ </w:t>
            </w:r>
            <w:r w:rsidRPr="00FB06D4">
              <w:rPr>
                <w:rFonts w:asciiTheme="minorHAnsi" w:hAnsiTheme="minorHAnsi"/>
                <w:b/>
                <w:sz w:val="24"/>
                <w:szCs w:val="24"/>
              </w:rPr>
              <w:t>Π</w:t>
            </w:r>
            <w:r>
              <w:rPr>
                <w:rFonts w:asciiTheme="minorHAnsi" w:hAnsiTheme="minorHAnsi"/>
                <w:b/>
                <w:sz w:val="24"/>
                <w:szCs w:val="24"/>
              </w:rPr>
              <w:t xml:space="preserve">ΡΑΓΜΑΤΙΚΑ ΔΙΑΤΙΘΕΜΕΝΟΥ </w:t>
            </w:r>
            <w:r>
              <w:rPr>
                <w:rFonts w:asciiTheme="minorHAnsi" w:hAnsiTheme="minorHAnsi"/>
                <w:b/>
                <w:sz w:val="24"/>
                <w:szCs w:val="24"/>
              </w:rPr>
              <w:lastRenderedPageBreak/>
              <w:t>ΠΡΟΣΩΠΙΚΟΥ</w:t>
            </w:r>
          </w:p>
        </w:tc>
      </w:tr>
      <w:tr w:rsidR="006672F3" w:rsidRPr="00FB06D4" w14:paraId="73802131" w14:textId="77777777" w:rsidTr="006672F3">
        <w:trPr>
          <w:jc w:val="center"/>
        </w:trPr>
        <w:tc>
          <w:tcPr>
            <w:tcW w:w="0" w:type="auto"/>
            <w:vAlign w:val="center"/>
          </w:tcPr>
          <w:p w14:paraId="35B6012D" w14:textId="77777777" w:rsidR="00043645" w:rsidRPr="00FB06D4" w:rsidRDefault="00043645" w:rsidP="00567B00">
            <w:pPr>
              <w:pStyle w:val="34"/>
              <w:rPr>
                <w:rFonts w:asciiTheme="minorHAnsi" w:hAnsiTheme="minorHAnsi"/>
                <w:sz w:val="24"/>
                <w:szCs w:val="24"/>
              </w:rPr>
            </w:pPr>
            <w:r w:rsidRPr="00FB06D4">
              <w:rPr>
                <w:rFonts w:asciiTheme="minorHAnsi" w:hAnsiTheme="minorHAnsi"/>
                <w:sz w:val="24"/>
                <w:szCs w:val="24"/>
              </w:rPr>
              <w:lastRenderedPageBreak/>
              <w:t>1</w:t>
            </w:r>
          </w:p>
        </w:tc>
        <w:tc>
          <w:tcPr>
            <w:tcW w:w="2991" w:type="dxa"/>
            <w:vAlign w:val="center"/>
          </w:tcPr>
          <w:p w14:paraId="2257F171" w14:textId="77777777" w:rsidR="00043645" w:rsidRPr="00FB06D4" w:rsidRDefault="00043645" w:rsidP="00567B00">
            <w:pPr>
              <w:pStyle w:val="34"/>
              <w:rPr>
                <w:rFonts w:asciiTheme="minorHAnsi" w:hAnsiTheme="minorHAnsi"/>
                <w:sz w:val="24"/>
                <w:szCs w:val="24"/>
              </w:rPr>
            </w:pPr>
            <w:r w:rsidRPr="00FB06D4">
              <w:rPr>
                <w:rFonts w:asciiTheme="minorHAnsi" w:hAnsiTheme="minorHAnsi"/>
                <w:sz w:val="24"/>
                <w:szCs w:val="24"/>
              </w:rPr>
              <w:t xml:space="preserve">Μικτές αποδοχές προσωπικού με πλήρη απασχόληση </w:t>
            </w:r>
          </w:p>
        </w:tc>
        <w:tc>
          <w:tcPr>
            <w:tcW w:w="1207" w:type="dxa"/>
            <w:vAlign w:val="center"/>
          </w:tcPr>
          <w:p w14:paraId="22D64A94" w14:textId="77777777" w:rsidR="00043645" w:rsidRPr="00FB06D4" w:rsidRDefault="00043645" w:rsidP="00567B00">
            <w:pPr>
              <w:pStyle w:val="34"/>
              <w:rPr>
                <w:rFonts w:asciiTheme="minorHAnsi" w:hAnsiTheme="minorHAnsi"/>
                <w:sz w:val="24"/>
                <w:szCs w:val="24"/>
              </w:rPr>
            </w:pPr>
          </w:p>
        </w:tc>
        <w:tc>
          <w:tcPr>
            <w:tcW w:w="1306" w:type="dxa"/>
            <w:vAlign w:val="center"/>
          </w:tcPr>
          <w:p w14:paraId="11F7D108" w14:textId="77777777" w:rsidR="00043645" w:rsidRPr="00FB06D4" w:rsidRDefault="00043645" w:rsidP="00567B00">
            <w:pPr>
              <w:pStyle w:val="34"/>
              <w:rPr>
                <w:rFonts w:asciiTheme="minorHAnsi" w:hAnsiTheme="minorHAnsi"/>
                <w:sz w:val="24"/>
                <w:szCs w:val="24"/>
              </w:rPr>
            </w:pPr>
          </w:p>
        </w:tc>
        <w:tc>
          <w:tcPr>
            <w:tcW w:w="1787" w:type="dxa"/>
          </w:tcPr>
          <w:p w14:paraId="6B1ADB66" w14:textId="77777777" w:rsidR="00043645" w:rsidRPr="00FB06D4" w:rsidRDefault="00043645" w:rsidP="00567B00">
            <w:pPr>
              <w:pStyle w:val="34"/>
              <w:rPr>
                <w:rFonts w:asciiTheme="minorHAnsi" w:hAnsiTheme="minorHAnsi"/>
                <w:sz w:val="24"/>
                <w:szCs w:val="24"/>
              </w:rPr>
            </w:pPr>
          </w:p>
        </w:tc>
        <w:tc>
          <w:tcPr>
            <w:tcW w:w="2059" w:type="dxa"/>
          </w:tcPr>
          <w:p w14:paraId="005FBA71" w14:textId="77777777" w:rsidR="00043645" w:rsidRPr="00FB06D4" w:rsidRDefault="00043645" w:rsidP="00567B00">
            <w:pPr>
              <w:pStyle w:val="34"/>
              <w:rPr>
                <w:rFonts w:asciiTheme="minorHAnsi" w:hAnsiTheme="minorHAnsi"/>
                <w:sz w:val="24"/>
                <w:szCs w:val="24"/>
              </w:rPr>
            </w:pPr>
          </w:p>
        </w:tc>
      </w:tr>
      <w:tr w:rsidR="006672F3" w:rsidRPr="00FB06D4" w14:paraId="6D100D6E" w14:textId="77777777" w:rsidTr="006672F3">
        <w:trPr>
          <w:jc w:val="center"/>
        </w:trPr>
        <w:tc>
          <w:tcPr>
            <w:tcW w:w="0" w:type="auto"/>
            <w:vAlign w:val="center"/>
          </w:tcPr>
          <w:p w14:paraId="15865216" w14:textId="77777777" w:rsidR="00043645" w:rsidRPr="00FB06D4" w:rsidRDefault="00043645" w:rsidP="00567B00">
            <w:pPr>
              <w:pStyle w:val="34"/>
              <w:rPr>
                <w:rFonts w:asciiTheme="minorHAnsi" w:hAnsiTheme="minorHAnsi"/>
                <w:sz w:val="24"/>
                <w:szCs w:val="24"/>
              </w:rPr>
            </w:pPr>
            <w:r w:rsidRPr="00FB06D4">
              <w:rPr>
                <w:rFonts w:asciiTheme="minorHAnsi" w:hAnsiTheme="minorHAnsi"/>
                <w:sz w:val="24"/>
                <w:szCs w:val="24"/>
              </w:rPr>
              <w:t>2</w:t>
            </w:r>
          </w:p>
        </w:tc>
        <w:tc>
          <w:tcPr>
            <w:tcW w:w="2991" w:type="dxa"/>
            <w:vAlign w:val="center"/>
          </w:tcPr>
          <w:p w14:paraId="5D07CC77" w14:textId="77777777" w:rsidR="00043645" w:rsidRPr="00FB06D4" w:rsidRDefault="00043645" w:rsidP="00567B00">
            <w:pPr>
              <w:pStyle w:val="34"/>
              <w:rPr>
                <w:rFonts w:asciiTheme="minorHAnsi" w:hAnsiTheme="minorHAnsi"/>
                <w:sz w:val="24"/>
                <w:szCs w:val="24"/>
              </w:rPr>
            </w:pPr>
            <w:r w:rsidRPr="00FB06D4">
              <w:rPr>
                <w:rFonts w:asciiTheme="minorHAnsi" w:hAnsiTheme="minorHAnsi"/>
                <w:sz w:val="24"/>
                <w:szCs w:val="24"/>
              </w:rPr>
              <w:t xml:space="preserve">Μικτές αποδοχές προσωπικού με μερική απασχόληση </w:t>
            </w:r>
          </w:p>
        </w:tc>
        <w:tc>
          <w:tcPr>
            <w:tcW w:w="1207" w:type="dxa"/>
            <w:vAlign w:val="center"/>
          </w:tcPr>
          <w:p w14:paraId="0F3BCD19" w14:textId="77777777" w:rsidR="00043645" w:rsidRPr="00FB06D4" w:rsidRDefault="00043645" w:rsidP="00567B00">
            <w:pPr>
              <w:pStyle w:val="34"/>
              <w:rPr>
                <w:rFonts w:asciiTheme="minorHAnsi" w:hAnsiTheme="minorHAnsi"/>
                <w:sz w:val="24"/>
                <w:szCs w:val="24"/>
              </w:rPr>
            </w:pPr>
          </w:p>
        </w:tc>
        <w:tc>
          <w:tcPr>
            <w:tcW w:w="1306" w:type="dxa"/>
            <w:vAlign w:val="center"/>
          </w:tcPr>
          <w:p w14:paraId="0437DFB9" w14:textId="77777777" w:rsidR="00043645" w:rsidRPr="00FB06D4" w:rsidRDefault="00043645" w:rsidP="00567B00">
            <w:pPr>
              <w:pStyle w:val="34"/>
              <w:rPr>
                <w:rFonts w:asciiTheme="minorHAnsi" w:hAnsiTheme="minorHAnsi"/>
                <w:sz w:val="24"/>
                <w:szCs w:val="24"/>
              </w:rPr>
            </w:pPr>
          </w:p>
        </w:tc>
        <w:tc>
          <w:tcPr>
            <w:tcW w:w="1787" w:type="dxa"/>
          </w:tcPr>
          <w:p w14:paraId="6E8E730D" w14:textId="77777777" w:rsidR="00043645" w:rsidRPr="00FB06D4" w:rsidRDefault="00043645" w:rsidP="00567B00">
            <w:pPr>
              <w:pStyle w:val="34"/>
              <w:rPr>
                <w:rFonts w:asciiTheme="minorHAnsi" w:hAnsiTheme="minorHAnsi"/>
                <w:sz w:val="24"/>
                <w:szCs w:val="24"/>
              </w:rPr>
            </w:pPr>
          </w:p>
        </w:tc>
        <w:tc>
          <w:tcPr>
            <w:tcW w:w="2059" w:type="dxa"/>
          </w:tcPr>
          <w:p w14:paraId="69E0B86D" w14:textId="77777777" w:rsidR="00043645" w:rsidRPr="00FB06D4" w:rsidRDefault="00043645" w:rsidP="00567B00">
            <w:pPr>
              <w:pStyle w:val="34"/>
              <w:rPr>
                <w:rFonts w:asciiTheme="minorHAnsi" w:hAnsiTheme="minorHAnsi"/>
                <w:sz w:val="24"/>
                <w:szCs w:val="24"/>
              </w:rPr>
            </w:pPr>
          </w:p>
        </w:tc>
      </w:tr>
      <w:tr w:rsidR="006672F3" w:rsidRPr="00FB06D4" w14:paraId="72D789A8" w14:textId="77777777" w:rsidTr="006672F3">
        <w:trPr>
          <w:jc w:val="center"/>
        </w:trPr>
        <w:tc>
          <w:tcPr>
            <w:tcW w:w="0" w:type="auto"/>
            <w:vAlign w:val="center"/>
          </w:tcPr>
          <w:p w14:paraId="1BE01B04" w14:textId="77777777" w:rsidR="00043645" w:rsidRPr="00FB06D4" w:rsidRDefault="00043645" w:rsidP="00567B00">
            <w:pPr>
              <w:pStyle w:val="34"/>
              <w:rPr>
                <w:rFonts w:asciiTheme="minorHAnsi" w:hAnsiTheme="minorHAnsi"/>
                <w:sz w:val="24"/>
                <w:szCs w:val="24"/>
              </w:rPr>
            </w:pPr>
            <w:r w:rsidRPr="00FB06D4">
              <w:rPr>
                <w:rFonts w:asciiTheme="minorHAnsi" w:hAnsiTheme="minorHAnsi"/>
                <w:sz w:val="24"/>
                <w:szCs w:val="24"/>
              </w:rPr>
              <w:t>3</w:t>
            </w:r>
          </w:p>
        </w:tc>
        <w:tc>
          <w:tcPr>
            <w:tcW w:w="2991" w:type="dxa"/>
            <w:vAlign w:val="center"/>
          </w:tcPr>
          <w:p w14:paraId="7F792B36" w14:textId="77777777" w:rsidR="00043645" w:rsidRPr="00FB06D4" w:rsidRDefault="00043645" w:rsidP="00567B00">
            <w:pPr>
              <w:pStyle w:val="34"/>
              <w:rPr>
                <w:rFonts w:asciiTheme="minorHAnsi" w:hAnsiTheme="minorHAnsi"/>
                <w:sz w:val="24"/>
                <w:szCs w:val="24"/>
              </w:rPr>
            </w:pPr>
            <w:r w:rsidRPr="00FB06D4">
              <w:rPr>
                <w:rFonts w:asciiTheme="minorHAnsi" w:hAnsiTheme="minorHAnsi"/>
                <w:sz w:val="24"/>
                <w:szCs w:val="24"/>
              </w:rPr>
              <w:t>Εισφορές ΙΚΑ εργοδότη</w:t>
            </w:r>
          </w:p>
        </w:tc>
        <w:tc>
          <w:tcPr>
            <w:tcW w:w="1207" w:type="dxa"/>
            <w:vAlign w:val="center"/>
          </w:tcPr>
          <w:p w14:paraId="667BB0C0" w14:textId="77777777" w:rsidR="00043645" w:rsidRPr="00FB06D4" w:rsidRDefault="00043645" w:rsidP="00567B00">
            <w:pPr>
              <w:pStyle w:val="34"/>
              <w:rPr>
                <w:rFonts w:asciiTheme="minorHAnsi" w:hAnsiTheme="minorHAnsi"/>
                <w:sz w:val="24"/>
                <w:szCs w:val="24"/>
              </w:rPr>
            </w:pPr>
          </w:p>
        </w:tc>
        <w:tc>
          <w:tcPr>
            <w:tcW w:w="1306" w:type="dxa"/>
            <w:vAlign w:val="center"/>
          </w:tcPr>
          <w:p w14:paraId="32389296" w14:textId="77777777" w:rsidR="00043645" w:rsidRPr="00FB06D4" w:rsidRDefault="00043645" w:rsidP="00567B00">
            <w:pPr>
              <w:pStyle w:val="34"/>
              <w:rPr>
                <w:rFonts w:asciiTheme="minorHAnsi" w:hAnsiTheme="minorHAnsi"/>
                <w:sz w:val="24"/>
                <w:szCs w:val="24"/>
              </w:rPr>
            </w:pPr>
          </w:p>
        </w:tc>
        <w:tc>
          <w:tcPr>
            <w:tcW w:w="1787" w:type="dxa"/>
          </w:tcPr>
          <w:p w14:paraId="3F5C605B" w14:textId="77777777" w:rsidR="00043645" w:rsidRPr="00FB06D4" w:rsidRDefault="00043645" w:rsidP="00567B00">
            <w:pPr>
              <w:pStyle w:val="34"/>
              <w:rPr>
                <w:rFonts w:asciiTheme="minorHAnsi" w:hAnsiTheme="minorHAnsi"/>
                <w:sz w:val="24"/>
                <w:szCs w:val="24"/>
              </w:rPr>
            </w:pPr>
          </w:p>
        </w:tc>
        <w:tc>
          <w:tcPr>
            <w:tcW w:w="2059" w:type="dxa"/>
          </w:tcPr>
          <w:p w14:paraId="55E9510F" w14:textId="77777777" w:rsidR="00043645" w:rsidRPr="00FB06D4" w:rsidRDefault="00043645" w:rsidP="00567B00">
            <w:pPr>
              <w:pStyle w:val="34"/>
              <w:rPr>
                <w:rFonts w:asciiTheme="minorHAnsi" w:hAnsiTheme="minorHAnsi"/>
                <w:sz w:val="24"/>
                <w:szCs w:val="24"/>
              </w:rPr>
            </w:pPr>
          </w:p>
        </w:tc>
      </w:tr>
      <w:tr w:rsidR="006672F3" w:rsidRPr="00FB06D4" w14:paraId="6A07CE05" w14:textId="77777777" w:rsidTr="006672F3">
        <w:trPr>
          <w:jc w:val="center"/>
        </w:trPr>
        <w:tc>
          <w:tcPr>
            <w:tcW w:w="0" w:type="auto"/>
            <w:vAlign w:val="center"/>
          </w:tcPr>
          <w:p w14:paraId="51C8F0BC" w14:textId="77777777" w:rsidR="00043645" w:rsidRPr="00FB06D4" w:rsidRDefault="00043645" w:rsidP="00567B00">
            <w:pPr>
              <w:pStyle w:val="34"/>
              <w:rPr>
                <w:rFonts w:asciiTheme="minorHAnsi" w:hAnsiTheme="minorHAnsi"/>
                <w:sz w:val="24"/>
                <w:szCs w:val="24"/>
              </w:rPr>
            </w:pPr>
            <w:r w:rsidRPr="00FB06D4">
              <w:rPr>
                <w:rFonts w:asciiTheme="minorHAnsi" w:hAnsiTheme="minorHAnsi"/>
                <w:sz w:val="24"/>
                <w:szCs w:val="24"/>
              </w:rPr>
              <w:t>4</w:t>
            </w:r>
          </w:p>
        </w:tc>
        <w:tc>
          <w:tcPr>
            <w:tcW w:w="2991" w:type="dxa"/>
            <w:vAlign w:val="center"/>
          </w:tcPr>
          <w:p w14:paraId="24C83C22" w14:textId="77777777" w:rsidR="00043645" w:rsidRPr="00FB06D4" w:rsidRDefault="00043645" w:rsidP="00567B00">
            <w:pPr>
              <w:pStyle w:val="34"/>
              <w:rPr>
                <w:rFonts w:asciiTheme="minorHAnsi" w:hAnsiTheme="minorHAnsi"/>
                <w:sz w:val="24"/>
                <w:szCs w:val="24"/>
              </w:rPr>
            </w:pPr>
            <w:r w:rsidRPr="00FB06D4">
              <w:rPr>
                <w:rFonts w:asciiTheme="minorHAnsi" w:hAnsiTheme="minorHAnsi"/>
                <w:sz w:val="24"/>
                <w:szCs w:val="24"/>
              </w:rPr>
              <w:t xml:space="preserve">Κόστος επιδόματος αδείας </w:t>
            </w:r>
          </w:p>
          <w:p w14:paraId="30B7A40B" w14:textId="77777777" w:rsidR="00043645" w:rsidRPr="00FB06D4" w:rsidRDefault="00043645" w:rsidP="00567B00">
            <w:pPr>
              <w:pStyle w:val="34"/>
              <w:rPr>
                <w:rFonts w:asciiTheme="minorHAnsi" w:hAnsiTheme="minorHAnsi"/>
                <w:sz w:val="24"/>
                <w:szCs w:val="24"/>
              </w:rPr>
            </w:pPr>
            <w:r w:rsidRPr="00FB06D4">
              <w:rPr>
                <w:rFonts w:asciiTheme="minorHAnsi" w:hAnsiTheme="minorHAnsi"/>
                <w:sz w:val="24"/>
                <w:szCs w:val="24"/>
              </w:rPr>
              <w:t>(μαζί με εισφορές ΙΚΑ)</w:t>
            </w:r>
          </w:p>
        </w:tc>
        <w:tc>
          <w:tcPr>
            <w:tcW w:w="1207" w:type="dxa"/>
            <w:vAlign w:val="center"/>
          </w:tcPr>
          <w:p w14:paraId="101CFC9C" w14:textId="77777777" w:rsidR="00043645" w:rsidRPr="00FB06D4" w:rsidRDefault="00043645" w:rsidP="00567B00">
            <w:pPr>
              <w:pStyle w:val="34"/>
              <w:rPr>
                <w:rFonts w:asciiTheme="minorHAnsi" w:hAnsiTheme="minorHAnsi"/>
                <w:sz w:val="24"/>
                <w:szCs w:val="24"/>
              </w:rPr>
            </w:pPr>
          </w:p>
        </w:tc>
        <w:tc>
          <w:tcPr>
            <w:tcW w:w="1306" w:type="dxa"/>
            <w:vAlign w:val="center"/>
          </w:tcPr>
          <w:p w14:paraId="4313B281" w14:textId="77777777" w:rsidR="00043645" w:rsidRPr="00FB06D4" w:rsidRDefault="00043645" w:rsidP="00567B00">
            <w:pPr>
              <w:pStyle w:val="34"/>
              <w:rPr>
                <w:rFonts w:asciiTheme="minorHAnsi" w:hAnsiTheme="minorHAnsi"/>
                <w:sz w:val="24"/>
                <w:szCs w:val="24"/>
              </w:rPr>
            </w:pPr>
          </w:p>
        </w:tc>
        <w:tc>
          <w:tcPr>
            <w:tcW w:w="1787" w:type="dxa"/>
          </w:tcPr>
          <w:p w14:paraId="65B3E3CA" w14:textId="77777777" w:rsidR="00043645" w:rsidRPr="00FB06D4" w:rsidRDefault="00043645" w:rsidP="00567B00">
            <w:pPr>
              <w:pStyle w:val="34"/>
              <w:rPr>
                <w:rFonts w:asciiTheme="minorHAnsi" w:hAnsiTheme="minorHAnsi"/>
                <w:sz w:val="24"/>
                <w:szCs w:val="24"/>
              </w:rPr>
            </w:pPr>
          </w:p>
        </w:tc>
        <w:tc>
          <w:tcPr>
            <w:tcW w:w="2059" w:type="dxa"/>
          </w:tcPr>
          <w:p w14:paraId="4136AFEC" w14:textId="77777777" w:rsidR="00043645" w:rsidRPr="00FB06D4" w:rsidRDefault="00043645" w:rsidP="00567B00">
            <w:pPr>
              <w:pStyle w:val="34"/>
              <w:rPr>
                <w:rFonts w:asciiTheme="minorHAnsi" w:hAnsiTheme="minorHAnsi"/>
                <w:sz w:val="24"/>
                <w:szCs w:val="24"/>
              </w:rPr>
            </w:pPr>
          </w:p>
        </w:tc>
      </w:tr>
      <w:tr w:rsidR="006672F3" w:rsidRPr="00FB06D4" w14:paraId="69E41BB0" w14:textId="77777777" w:rsidTr="006672F3">
        <w:trPr>
          <w:jc w:val="center"/>
        </w:trPr>
        <w:tc>
          <w:tcPr>
            <w:tcW w:w="0" w:type="auto"/>
            <w:vAlign w:val="center"/>
          </w:tcPr>
          <w:p w14:paraId="48777520" w14:textId="77777777" w:rsidR="00043645" w:rsidRPr="00FB06D4" w:rsidRDefault="00043645" w:rsidP="00567B00">
            <w:pPr>
              <w:pStyle w:val="34"/>
              <w:rPr>
                <w:rFonts w:asciiTheme="minorHAnsi" w:hAnsiTheme="minorHAnsi"/>
                <w:sz w:val="24"/>
                <w:szCs w:val="24"/>
              </w:rPr>
            </w:pPr>
            <w:r w:rsidRPr="00FB06D4">
              <w:rPr>
                <w:rFonts w:asciiTheme="minorHAnsi" w:hAnsiTheme="minorHAnsi"/>
                <w:sz w:val="24"/>
                <w:szCs w:val="24"/>
              </w:rPr>
              <w:t>5</w:t>
            </w:r>
          </w:p>
        </w:tc>
        <w:tc>
          <w:tcPr>
            <w:tcW w:w="2991" w:type="dxa"/>
            <w:vAlign w:val="center"/>
          </w:tcPr>
          <w:p w14:paraId="29D52844" w14:textId="77777777" w:rsidR="00043645" w:rsidRPr="00FB06D4" w:rsidRDefault="00043645" w:rsidP="00567B00">
            <w:pPr>
              <w:pStyle w:val="34"/>
              <w:rPr>
                <w:rFonts w:asciiTheme="minorHAnsi" w:hAnsiTheme="minorHAnsi"/>
                <w:sz w:val="24"/>
                <w:szCs w:val="24"/>
              </w:rPr>
            </w:pPr>
            <w:r w:rsidRPr="00FB06D4">
              <w:rPr>
                <w:rFonts w:asciiTheme="minorHAnsi" w:hAnsiTheme="minorHAnsi"/>
                <w:sz w:val="24"/>
                <w:szCs w:val="24"/>
              </w:rPr>
              <w:t xml:space="preserve">Κόστος δώρων </w:t>
            </w:r>
          </w:p>
          <w:p w14:paraId="717671CC" w14:textId="77777777" w:rsidR="00043645" w:rsidRPr="00FB06D4" w:rsidRDefault="00043645" w:rsidP="00567B00">
            <w:pPr>
              <w:pStyle w:val="34"/>
              <w:rPr>
                <w:rFonts w:asciiTheme="minorHAnsi" w:hAnsiTheme="minorHAnsi"/>
                <w:sz w:val="24"/>
                <w:szCs w:val="24"/>
              </w:rPr>
            </w:pPr>
            <w:r w:rsidRPr="00FB06D4">
              <w:rPr>
                <w:rFonts w:asciiTheme="minorHAnsi" w:hAnsiTheme="minorHAnsi"/>
                <w:sz w:val="24"/>
                <w:szCs w:val="24"/>
              </w:rPr>
              <w:t xml:space="preserve">Χριστουγέννων-Πάσχα </w:t>
            </w:r>
          </w:p>
          <w:p w14:paraId="67F888AE" w14:textId="77777777" w:rsidR="00043645" w:rsidRPr="00FB06D4" w:rsidRDefault="00043645" w:rsidP="00567B00">
            <w:pPr>
              <w:pStyle w:val="34"/>
              <w:rPr>
                <w:rFonts w:asciiTheme="minorHAnsi" w:hAnsiTheme="minorHAnsi"/>
                <w:sz w:val="24"/>
                <w:szCs w:val="24"/>
              </w:rPr>
            </w:pPr>
            <w:r w:rsidRPr="00FB06D4">
              <w:rPr>
                <w:rFonts w:asciiTheme="minorHAnsi" w:hAnsiTheme="minorHAnsi"/>
                <w:sz w:val="24"/>
                <w:szCs w:val="24"/>
              </w:rPr>
              <w:t>(μαζί με εισφορές ΙΚΑ)</w:t>
            </w:r>
          </w:p>
        </w:tc>
        <w:tc>
          <w:tcPr>
            <w:tcW w:w="1207" w:type="dxa"/>
            <w:vAlign w:val="center"/>
          </w:tcPr>
          <w:p w14:paraId="44A078DE" w14:textId="77777777" w:rsidR="00043645" w:rsidRPr="00FB06D4" w:rsidRDefault="00043645" w:rsidP="00567B00">
            <w:pPr>
              <w:pStyle w:val="34"/>
              <w:rPr>
                <w:rFonts w:asciiTheme="minorHAnsi" w:hAnsiTheme="minorHAnsi"/>
                <w:sz w:val="24"/>
                <w:szCs w:val="24"/>
              </w:rPr>
            </w:pPr>
          </w:p>
        </w:tc>
        <w:tc>
          <w:tcPr>
            <w:tcW w:w="1306" w:type="dxa"/>
            <w:vAlign w:val="center"/>
          </w:tcPr>
          <w:p w14:paraId="5B49A793" w14:textId="77777777" w:rsidR="00043645" w:rsidRPr="00FB06D4" w:rsidRDefault="00043645" w:rsidP="00567B00">
            <w:pPr>
              <w:pStyle w:val="34"/>
              <w:rPr>
                <w:rFonts w:asciiTheme="minorHAnsi" w:hAnsiTheme="minorHAnsi"/>
                <w:sz w:val="24"/>
                <w:szCs w:val="24"/>
              </w:rPr>
            </w:pPr>
          </w:p>
        </w:tc>
        <w:tc>
          <w:tcPr>
            <w:tcW w:w="1787" w:type="dxa"/>
          </w:tcPr>
          <w:p w14:paraId="33AEA4D2" w14:textId="77777777" w:rsidR="00043645" w:rsidRPr="00FB06D4" w:rsidRDefault="00043645" w:rsidP="00567B00">
            <w:pPr>
              <w:pStyle w:val="34"/>
              <w:rPr>
                <w:rFonts w:asciiTheme="minorHAnsi" w:hAnsiTheme="minorHAnsi"/>
                <w:sz w:val="24"/>
                <w:szCs w:val="24"/>
              </w:rPr>
            </w:pPr>
          </w:p>
        </w:tc>
        <w:tc>
          <w:tcPr>
            <w:tcW w:w="2059" w:type="dxa"/>
          </w:tcPr>
          <w:p w14:paraId="4DF5CDC7" w14:textId="77777777" w:rsidR="00043645" w:rsidRPr="00FB06D4" w:rsidRDefault="00043645" w:rsidP="00567B00">
            <w:pPr>
              <w:pStyle w:val="34"/>
              <w:rPr>
                <w:rFonts w:asciiTheme="minorHAnsi" w:hAnsiTheme="minorHAnsi"/>
                <w:sz w:val="24"/>
                <w:szCs w:val="24"/>
              </w:rPr>
            </w:pPr>
          </w:p>
        </w:tc>
      </w:tr>
      <w:tr w:rsidR="006672F3" w:rsidRPr="00FB06D4" w14:paraId="3831AEA2" w14:textId="77777777" w:rsidTr="006672F3">
        <w:trPr>
          <w:trHeight w:val="639"/>
          <w:jc w:val="center"/>
        </w:trPr>
        <w:tc>
          <w:tcPr>
            <w:tcW w:w="0" w:type="auto"/>
            <w:vAlign w:val="center"/>
          </w:tcPr>
          <w:p w14:paraId="321455BD" w14:textId="7CBA6ACE" w:rsidR="00043645" w:rsidRPr="00FB06D4" w:rsidRDefault="006672F3" w:rsidP="006672F3">
            <w:pPr>
              <w:pStyle w:val="34"/>
              <w:rPr>
                <w:rFonts w:asciiTheme="minorHAnsi" w:hAnsiTheme="minorHAnsi"/>
                <w:sz w:val="24"/>
                <w:szCs w:val="24"/>
              </w:rPr>
            </w:pPr>
            <w:r>
              <w:rPr>
                <w:rFonts w:asciiTheme="minorHAnsi" w:hAnsiTheme="minorHAnsi"/>
                <w:sz w:val="24"/>
                <w:szCs w:val="24"/>
              </w:rPr>
              <w:t>6</w:t>
            </w:r>
          </w:p>
        </w:tc>
        <w:tc>
          <w:tcPr>
            <w:tcW w:w="2991" w:type="dxa"/>
            <w:vAlign w:val="center"/>
          </w:tcPr>
          <w:p w14:paraId="512A0EFF" w14:textId="77777777" w:rsidR="00043645" w:rsidRPr="00FB06D4" w:rsidRDefault="00043645" w:rsidP="00567B00">
            <w:pPr>
              <w:pStyle w:val="34"/>
              <w:rPr>
                <w:rFonts w:asciiTheme="minorHAnsi" w:hAnsiTheme="minorHAnsi"/>
                <w:sz w:val="24"/>
                <w:szCs w:val="24"/>
              </w:rPr>
            </w:pPr>
            <w:r w:rsidRPr="00FB06D4">
              <w:rPr>
                <w:rFonts w:asciiTheme="minorHAnsi" w:hAnsiTheme="minorHAnsi"/>
                <w:sz w:val="24"/>
                <w:szCs w:val="24"/>
              </w:rPr>
              <w:t>Επιπλέον κόστος λόγω εργασίας Κυριακή, Αργία, Νύχτα.</w:t>
            </w:r>
          </w:p>
        </w:tc>
        <w:tc>
          <w:tcPr>
            <w:tcW w:w="1207" w:type="dxa"/>
            <w:vAlign w:val="center"/>
          </w:tcPr>
          <w:p w14:paraId="558E3696" w14:textId="77777777" w:rsidR="00043645" w:rsidRPr="00FB06D4" w:rsidRDefault="00043645" w:rsidP="00567B00">
            <w:pPr>
              <w:pStyle w:val="34"/>
              <w:rPr>
                <w:rFonts w:asciiTheme="minorHAnsi" w:hAnsiTheme="minorHAnsi"/>
                <w:sz w:val="24"/>
                <w:szCs w:val="24"/>
              </w:rPr>
            </w:pPr>
          </w:p>
        </w:tc>
        <w:tc>
          <w:tcPr>
            <w:tcW w:w="1306" w:type="dxa"/>
            <w:vAlign w:val="center"/>
          </w:tcPr>
          <w:p w14:paraId="4BD0EC30" w14:textId="77777777" w:rsidR="00043645" w:rsidRPr="00FB06D4" w:rsidRDefault="00043645" w:rsidP="00567B00">
            <w:pPr>
              <w:pStyle w:val="34"/>
              <w:rPr>
                <w:rFonts w:asciiTheme="minorHAnsi" w:hAnsiTheme="minorHAnsi"/>
                <w:sz w:val="24"/>
                <w:szCs w:val="24"/>
              </w:rPr>
            </w:pPr>
          </w:p>
        </w:tc>
        <w:tc>
          <w:tcPr>
            <w:tcW w:w="1787" w:type="dxa"/>
          </w:tcPr>
          <w:p w14:paraId="2901C328" w14:textId="77777777" w:rsidR="00043645" w:rsidRPr="00FB06D4" w:rsidRDefault="00043645" w:rsidP="00567B00">
            <w:pPr>
              <w:pStyle w:val="34"/>
              <w:rPr>
                <w:rFonts w:asciiTheme="minorHAnsi" w:hAnsiTheme="minorHAnsi"/>
                <w:sz w:val="24"/>
                <w:szCs w:val="24"/>
              </w:rPr>
            </w:pPr>
          </w:p>
        </w:tc>
        <w:tc>
          <w:tcPr>
            <w:tcW w:w="2059" w:type="dxa"/>
          </w:tcPr>
          <w:p w14:paraId="43A8A794" w14:textId="77777777" w:rsidR="00043645" w:rsidRPr="00FB06D4" w:rsidRDefault="00043645" w:rsidP="00567B00">
            <w:pPr>
              <w:pStyle w:val="34"/>
              <w:rPr>
                <w:rFonts w:asciiTheme="minorHAnsi" w:hAnsiTheme="minorHAnsi"/>
                <w:sz w:val="24"/>
                <w:szCs w:val="24"/>
              </w:rPr>
            </w:pPr>
          </w:p>
        </w:tc>
      </w:tr>
      <w:tr w:rsidR="006672F3" w:rsidRPr="00FB06D4" w14:paraId="6262DC32" w14:textId="77777777" w:rsidTr="006672F3">
        <w:trPr>
          <w:jc w:val="center"/>
        </w:trPr>
        <w:tc>
          <w:tcPr>
            <w:tcW w:w="0" w:type="auto"/>
            <w:vAlign w:val="center"/>
          </w:tcPr>
          <w:p w14:paraId="65055CD5" w14:textId="77777777" w:rsidR="00043645" w:rsidRPr="00FB06D4" w:rsidRDefault="00043645" w:rsidP="00567B00">
            <w:pPr>
              <w:pStyle w:val="34"/>
              <w:rPr>
                <w:rFonts w:asciiTheme="minorHAnsi" w:hAnsiTheme="minorHAnsi"/>
                <w:sz w:val="24"/>
                <w:szCs w:val="24"/>
              </w:rPr>
            </w:pPr>
          </w:p>
        </w:tc>
        <w:tc>
          <w:tcPr>
            <w:tcW w:w="2991" w:type="dxa"/>
            <w:vAlign w:val="center"/>
          </w:tcPr>
          <w:p w14:paraId="19C74B5F" w14:textId="77777777" w:rsidR="00043645" w:rsidRPr="00FB06D4" w:rsidRDefault="00043645" w:rsidP="00567B00">
            <w:pPr>
              <w:pStyle w:val="34"/>
              <w:rPr>
                <w:rFonts w:asciiTheme="minorHAnsi" w:hAnsiTheme="minorHAnsi"/>
                <w:b/>
                <w:sz w:val="24"/>
                <w:szCs w:val="24"/>
              </w:rPr>
            </w:pPr>
            <w:r w:rsidRPr="00FB06D4">
              <w:rPr>
                <w:rFonts w:asciiTheme="minorHAnsi" w:hAnsiTheme="minorHAnsi"/>
                <w:b/>
                <w:sz w:val="24"/>
                <w:szCs w:val="24"/>
              </w:rPr>
              <w:t>ΣΥΝΟΛΟ:</w:t>
            </w:r>
          </w:p>
        </w:tc>
        <w:tc>
          <w:tcPr>
            <w:tcW w:w="1207" w:type="dxa"/>
            <w:vAlign w:val="center"/>
          </w:tcPr>
          <w:p w14:paraId="0DA335E2" w14:textId="77777777" w:rsidR="00043645" w:rsidRPr="00FB06D4" w:rsidRDefault="00043645" w:rsidP="00567B00">
            <w:pPr>
              <w:pStyle w:val="34"/>
              <w:rPr>
                <w:rFonts w:asciiTheme="minorHAnsi" w:hAnsiTheme="minorHAnsi"/>
                <w:sz w:val="24"/>
                <w:szCs w:val="24"/>
              </w:rPr>
            </w:pPr>
          </w:p>
        </w:tc>
        <w:tc>
          <w:tcPr>
            <w:tcW w:w="1306" w:type="dxa"/>
            <w:vAlign w:val="center"/>
          </w:tcPr>
          <w:p w14:paraId="4956E5AF" w14:textId="77777777" w:rsidR="00043645" w:rsidRPr="00FB06D4" w:rsidRDefault="00043645" w:rsidP="00567B00">
            <w:pPr>
              <w:pStyle w:val="34"/>
              <w:rPr>
                <w:rFonts w:asciiTheme="minorHAnsi" w:hAnsiTheme="minorHAnsi"/>
                <w:sz w:val="24"/>
                <w:szCs w:val="24"/>
              </w:rPr>
            </w:pPr>
          </w:p>
        </w:tc>
        <w:tc>
          <w:tcPr>
            <w:tcW w:w="1787" w:type="dxa"/>
          </w:tcPr>
          <w:p w14:paraId="25B64876" w14:textId="77777777" w:rsidR="00043645" w:rsidRPr="00FB06D4" w:rsidRDefault="00043645" w:rsidP="00567B00">
            <w:pPr>
              <w:pStyle w:val="34"/>
              <w:rPr>
                <w:rFonts w:asciiTheme="minorHAnsi" w:hAnsiTheme="minorHAnsi"/>
                <w:sz w:val="24"/>
                <w:szCs w:val="24"/>
              </w:rPr>
            </w:pPr>
          </w:p>
        </w:tc>
        <w:tc>
          <w:tcPr>
            <w:tcW w:w="2059" w:type="dxa"/>
          </w:tcPr>
          <w:p w14:paraId="5D06A132" w14:textId="77777777" w:rsidR="00043645" w:rsidRPr="00FB06D4" w:rsidRDefault="00043645" w:rsidP="00567B00">
            <w:pPr>
              <w:pStyle w:val="34"/>
              <w:rPr>
                <w:rFonts w:asciiTheme="minorHAnsi" w:hAnsiTheme="minorHAnsi"/>
                <w:sz w:val="24"/>
                <w:szCs w:val="24"/>
              </w:rPr>
            </w:pPr>
          </w:p>
        </w:tc>
      </w:tr>
    </w:tbl>
    <w:p w14:paraId="05A64CA0" w14:textId="77777777" w:rsidR="00043645" w:rsidRPr="00FB06D4" w:rsidRDefault="00043645" w:rsidP="00043645">
      <w:pPr>
        <w:rPr>
          <w:rFonts w:asciiTheme="minorHAnsi" w:hAnsiTheme="minorHAnsi"/>
          <w:sz w:val="24"/>
          <w:szCs w:val="24"/>
        </w:rPr>
      </w:pPr>
    </w:p>
    <w:p w14:paraId="50F54016" w14:textId="093E972C" w:rsidR="00294F3B" w:rsidRPr="00FB06D4" w:rsidRDefault="00294F3B" w:rsidP="00C424F6">
      <w:pPr>
        <w:ind w:left="567"/>
        <w:jc w:val="both"/>
        <w:rPr>
          <w:rFonts w:asciiTheme="minorHAnsi" w:hAnsiTheme="minorHAnsi" w:cs="Tahoma"/>
          <w:sz w:val="24"/>
          <w:szCs w:val="24"/>
        </w:rPr>
      </w:pPr>
      <w:r w:rsidRPr="00FB06D4">
        <w:rPr>
          <w:rFonts w:asciiTheme="minorHAnsi" w:hAnsiTheme="minorHAnsi" w:cs="Tahoma"/>
          <w:sz w:val="24"/>
          <w:szCs w:val="24"/>
        </w:rPr>
        <w:t>(</w:t>
      </w:r>
      <w:r w:rsidR="00541DD3" w:rsidRPr="00FB06D4">
        <w:rPr>
          <w:rFonts w:asciiTheme="minorHAnsi" w:hAnsiTheme="minorHAnsi" w:cs="Tahoma"/>
          <w:sz w:val="24"/>
          <w:szCs w:val="24"/>
        </w:rPr>
        <w:t>γ</w:t>
      </w:r>
      <w:r w:rsidRPr="00FB06D4">
        <w:rPr>
          <w:rFonts w:asciiTheme="minorHAnsi" w:hAnsiTheme="minorHAnsi" w:cs="Tahoma"/>
          <w:sz w:val="24"/>
          <w:szCs w:val="24"/>
        </w:rPr>
        <w:t>)</w:t>
      </w:r>
      <w:r w:rsidR="00C33EF5" w:rsidRPr="00FB06D4">
        <w:rPr>
          <w:rFonts w:asciiTheme="minorHAnsi" w:hAnsiTheme="minorHAnsi" w:cs="Tahoma"/>
          <w:sz w:val="24"/>
          <w:szCs w:val="24"/>
        </w:rPr>
        <w:t xml:space="preserve"> </w:t>
      </w:r>
      <w:r w:rsidR="00541DD3" w:rsidRPr="00FB06D4">
        <w:rPr>
          <w:rFonts w:asciiTheme="minorHAnsi" w:hAnsiTheme="minorHAnsi" w:cs="Tahoma"/>
          <w:sz w:val="24"/>
          <w:szCs w:val="24"/>
        </w:rPr>
        <w:tab/>
      </w:r>
      <w:r w:rsidRPr="00FB06D4">
        <w:rPr>
          <w:rFonts w:asciiTheme="minorHAnsi" w:hAnsiTheme="minorHAnsi" w:cs="Tahoma"/>
          <w:sz w:val="24"/>
          <w:szCs w:val="24"/>
        </w:rPr>
        <w:t xml:space="preserve">Σε περίπτωση διαγωνιζόμενης Κοινοπραξίας, </w:t>
      </w:r>
      <w:r w:rsidR="00C424F6">
        <w:rPr>
          <w:rFonts w:asciiTheme="minorHAnsi" w:hAnsiTheme="minorHAnsi" w:cs="Tahoma"/>
          <w:sz w:val="24"/>
          <w:szCs w:val="24"/>
        </w:rPr>
        <w:t>συν</w:t>
      </w:r>
      <w:r w:rsidRPr="00FB06D4">
        <w:rPr>
          <w:rFonts w:asciiTheme="minorHAnsi" w:hAnsiTheme="minorHAnsi" w:cs="Tahoma"/>
          <w:sz w:val="24"/>
          <w:szCs w:val="24"/>
        </w:rPr>
        <w:t>υποβάλλεται δήλωση ή και ιδιωτικό συμφωνητικό</w:t>
      </w:r>
      <w:r w:rsidRPr="00FB06D4">
        <w:rPr>
          <w:rFonts w:asciiTheme="minorHAnsi" w:hAnsiTheme="minorHAnsi" w:cs="Tahoma"/>
          <w:sz w:val="24"/>
          <w:szCs w:val="24"/>
          <w:lang w:bidi="en-US"/>
        </w:rPr>
        <w:t xml:space="preserve"> υπογεγραμμένα από τους ν</w:t>
      </w:r>
      <w:r w:rsidR="001237DF">
        <w:rPr>
          <w:rFonts w:asciiTheme="minorHAnsi" w:hAnsiTheme="minorHAnsi" w:cs="Tahoma"/>
          <w:sz w:val="24"/>
          <w:szCs w:val="24"/>
          <w:lang w:bidi="en-US"/>
        </w:rPr>
        <w:t>ό</w:t>
      </w:r>
      <w:r w:rsidRPr="00FB06D4">
        <w:rPr>
          <w:rFonts w:asciiTheme="minorHAnsi" w:hAnsiTheme="minorHAnsi" w:cs="Tahoma"/>
          <w:sz w:val="24"/>
          <w:szCs w:val="24"/>
          <w:lang w:bidi="en-US"/>
        </w:rPr>
        <w:t>μ</w:t>
      </w:r>
      <w:r w:rsidR="001237DF">
        <w:rPr>
          <w:rFonts w:asciiTheme="minorHAnsi" w:hAnsiTheme="minorHAnsi" w:cs="Tahoma"/>
          <w:sz w:val="24"/>
          <w:szCs w:val="24"/>
          <w:lang w:bidi="en-US"/>
        </w:rPr>
        <w:t>ι</w:t>
      </w:r>
      <w:r w:rsidRPr="00FB06D4">
        <w:rPr>
          <w:rFonts w:asciiTheme="minorHAnsi" w:hAnsiTheme="minorHAnsi" w:cs="Tahoma"/>
          <w:sz w:val="24"/>
          <w:szCs w:val="24"/>
          <w:lang w:bidi="en-US"/>
        </w:rPr>
        <w:t xml:space="preserve">μους εκπροσώπους των μελών, για τη σύσταση της Κοινοπραξίας. Δηλώνονται επίσης και τα ποσοστά συμμετοχής των </w:t>
      </w:r>
      <w:proofErr w:type="spellStart"/>
      <w:r w:rsidRPr="00FB06D4">
        <w:rPr>
          <w:rFonts w:asciiTheme="minorHAnsi" w:hAnsiTheme="minorHAnsi" w:cs="Tahoma"/>
          <w:sz w:val="24"/>
          <w:szCs w:val="24"/>
          <w:lang w:bidi="en-US"/>
        </w:rPr>
        <w:t>κοινοπρακτούντων</w:t>
      </w:r>
      <w:proofErr w:type="spellEnd"/>
      <w:r w:rsidRPr="00FB06D4">
        <w:rPr>
          <w:rFonts w:asciiTheme="minorHAnsi" w:hAnsiTheme="minorHAnsi" w:cs="Tahoma"/>
          <w:sz w:val="24"/>
          <w:szCs w:val="24"/>
          <w:lang w:bidi="en-US"/>
        </w:rPr>
        <w:t xml:space="preserve"> μελών κατά τα οριζόμενα στο άρθρο </w:t>
      </w:r>
      <w:r w:rsidR="00476806" w:rsidRPr="00FB06D4">
        <w:rPr>
          <w:rFonts w:asciiTheme="minorHAnsi" w:hAnsiTheme="minorHAnsi" w:cs="Tahoma"/>
          <w:sz w:val="24"/>
          <w:szCs w:val="24"/>
          <w:lang w:bidi="en-US"/>
        </w:rPr>
        <w:t>16</w:t>
      </w:r>
      <w:r w:rsidRPr="00FB06D4">
        <w:rPr>
          <w:rFonts w:asciiTheme="minorHAnsi" w:hAnsiTheme="minorHAnsi" w:cs="Tahoma"/>
          <w:sz w:val="24"/>
          <w:szCs w:val="24"/>
          <w:lang w:bidi="en-US"/>
        </w:rPr>
        <w:t>.1.2.</w:t>
      </w:r>
    </w:p>
    <w:p w14:paraId="6BA85EEF" w14:textId="77777777" w:rsidR="00294F3B" w:rsidRPr="00FB06D4" w:rsidRDefault="00541DD3" w:rsidP="00C424F6">
      <w:pPr>
        <w:ind w:left="567"/>
        <w:jc w:val="both"/>
        <w:rPr>
          <w:rFonts w:asciiTheme="minorHAnsi" w:hAnsiTheme="minorHAnsi" w:cs="Tahoma"/>
          <w:sz w:val="24"/>
          <w:szCs w:val="24"/>
        </w:rPr>
      </w:pPr>
      <w:r w:rsidRPr="00FB06D4">
        <w:rPr>
          <w:rFonts w:asciiTheme="minorHAnsi" w:hAnsiTheme="minorHAnsi" w:cs="Tahoma"/>
          <w:sz w:val="24"/>
          <w:szCs w:val="24"/>
        </w:rPr>
        <w:t>(δ</w:t>
      </w:r>
      <w:r w:rsidR="00294F3B" w:rsidRPr="00FB06D4">
        <w:rPr>
          <w:rFonts w:asciiTheme="minorHAnsi" w:hAnsiTheme="minorHAnsi" w:cs="Tahoma"/>
          <w:sz w:val="24"/>
          <w:szCs w:val="24"/>
        </w:rPr>
        <w:t xml:space="preserve">) </w:t>
      </w:r>
      <w:r w:rsidRPr="00FB06D4">
        <w:rPr>
          <w:rFonts w:asciiTheme="minorHAnsi" w:hAnsiTheme="minorHAnsi" w:cs="Tahoma"/>
          <w:sz w:val="24"/>
          <w:szCs w:val="24"/>
        </w:rPr>
        <w:tab/>
      </w:r>
      <w:r w:rsidR="00294F3B" w:rsidRPr="009B67D2">
        <w:rPr>
          <w:rFonts w:asciiTheme="minorHAnsi" w:hAnsiTheme="minorHAnsi" w:cs="Tahoma"/>
          <w:sz w:val="24"/>
          <w:szCs w:val="24"/>
        </w:rPr>
        <w:t>Ηλεκτρονικό αντίγραφο (σε</w:t>
      </w:r>
      <w:r w:rsidR="00294F3B" w:rsidRPr="00FB06D4">
        <w:rPr>
          <w:rFonts w:asciiTheme="minorHAnsi" w:hAnsiTheme="minorHAnsi" w:cs="Tahoma"/>
          <w:sz w:val="24"/>
          <w:szCs w:val="24"/>
        </w:rPr>
        <w:t xml:space="preserve"> μορφή </w:t>
      </w:r>
      <w:r w:rsidR="00294F3B" w:rsidRPr="00FB06D4">
        <w:rPr>
          <w:rFonts w:asciiTheme="minorHAnsi" w:hAnsiTheme="minorHAnsi" w:cs="Tahoma"/>
          <w:sz w:val="24"/>
          <w:szCs w:val="24"/>
          <w:lang w:val="en-US"/>
        </w:rPr>
        <w:t>PDF</w:t>
      </w:r>
      <w:r w:rsidR="00294F3B" w:rsidRPr="00FB06D4">
        <w:rPr>
          <w:rFonts w:asciiTheme="minorHAnsi" w:hAnsiTheme="minorHAnsi" w:cs="Tahoma"/>
          <w:sz w:val="24"/>
          <w:szCs w:val="24"/>
        </w:rPr>
        <w:t xml:space="preserve">) </w:t>
      </w:r>
      <w:r w:rsidR="00C33EF5" w:rsidRPr="00FB06D4">
        <w:rPr>
          <w:rFonts w:asciiTheme="minorHAnsi" w:hAnsiTheme="minorHAnsi" w:cs="Tahoma"/>
          <w:sz w:val="24"/>
          <w:szCs w:val="24"/>
        </w:rPr>
        <w:t>μόνο του φακέλου των δικαιολογητικών συμμετοχής</w:t>
      </w:r>
      <w:r w:rsidR="00294F3B" w:rsidRPr="00FB06D4">
        <w:rPr>
          <w:rFonts w:asciiTheme="minorHAnsi" w:hAnsiTheme="minorHAnsi" w:cs="Tahoma"/>
          <w:sz w:val="24"/>
          <w:szCs w:val="24"/>
        </w:rPr>
        <w:t xml:space="preserve">. Σε περίπτωση που εντοπιστούν διαφορές μεταξύ του Φακέλου που θα υποβληθεί σε έντυπη μορφή και της ηλεκτρονικής μορφής, θα υπερισχύουν τα έγγραφα στην έντυπη μορφή τους. </w:t>
      </w:r>
    </w:p>
    <w:p w14:paraId="413A330C" w14:textId="77777777" w:rsidR="001237DF" w:rsidRDefault="001237DF" w:rsidP="00C424F6">
      <w:pPr>
        <w:spacing w:after="120"/>
        <w:ind w:left="567"/>
        <w:jc w:val="both"/>
        <w:rPr>
          <w:rFonts w:asciiTheme="minorHAnsi" w:hAnsiTheme="minorHAnsi" w:cs="Tahoma"/>
          <w:b/>
          <w:sz w:val="24"/>
          <w:szCs w:val="24"/>
          <w:u w:val="single"/>
        </w:rPr>
      </w:pPr>
    </w:p>
    <w:p w14:paraId="354EF9F3" w14:textId="77777777" w:rsidR="00294F3B" w:rsidRPr="00FB06D4" w:rsidRDefault="00294F3B" w:rsidP="00C424F6">
      <w:pPr>
        <w:spacing w:after="120"/>
        <w:ind w:left="567"/>
        <w:jc w:val="both"/>
        <w:rPr>
          <w:rFonts w:asciiTheme="minorHAnsi" w:hAnsiTheme="minorHAnsi" w:cs="Tahoma"/>
          <w:b/>
          <w:sz w:val="24"/>
          <w:szCs w:val="24"/>
        </w:rPr>
      </w:pPr>
      <w:r w:rsidRPr="00FB06D4">
        <w:rPr>
          <w:rFonts w:asciiTheme="minorHAnsi" w:hAnsiTheme="minorHAnsi" w:cs="Tahoma"/>
          <w:b/>
          <w:sz w:val="24"/>
          <w:szCs w:val="24"/>
          <w:u w:val="single"/>
        </w:rPr>
        <w:t xml:space="preserve">ΣΗΜΑΝΤΙΚΗ ΣΗΜΕΙΩΣΗ </w:t>
      </w:r>
      <w:r w:rsidR="00476806" w:rsidRPr="00FB06D4">
        <w:rPr>
          <w:rFonts w:asciiTheme="minorHAnsi" w:hAnsiTheme="minorHAnsi" w:cs="Tahoma"/>
          <w:b/>
          <w:sz w:val="24"/>
          <w:szCs w:val="24"/>
          <w:u w:val="single"/>
        </w:rPr>
        <w:t>3</w:t>
      </w:r>
      <w:r w:rsidRPr="00FB06D4">
        <w:rPr>
          <w:rFonts w:asciiTheme="minorHAnsi" w:hAnsiTheme="minorHAnsi" w:cs="Tahoma"/>
          <w:b/>
          <w:sz w:val="24"/>
          <w:szCs w:val="24"/>
          <w:u w:val="single"/>
        </w:rPr>
        <w:t xml:space="preserve">: </w:t>
      </w:r>
    </w:p>
    <w:p w14:paraId="31D7B452" w14:textId="77777777" w:rsidR="00294F3B" w:rsidRPr="00FB06D4" w:rsidRDefault="00294F3B" w:rsidP="00C424F6">
      <w:pPr>
        <w:pStyle w:val="afb"/>
        <w:spacing w:after="120"/>
        <w:ind w:left="567"/>
        <w:jc w:val="both"/>
        <w:rPr>
          <w:rFonts w:asciiTheme="minorHAnsi" w:hAnsiTheme="minorHAnsi" w:cs="Tahoma"/>
          <w:sz w:val="24"/>
          <w:szCs w:val="24"/>
        </w:rPr>
      </w:pPr>
      <w:r w:rsidRPr="00FB06D4">
        <w:rPr>
          <w:rFonts w:asciiTheme="minorHAnsi" w:hAnsiTheme="minorHAnsi" w:cs="Tahoma"/>
          <w:sz w:val="24"/>
          <w:szCs w:val="24"/>
        </w:rPr>
        <w:t xml:space="preserve">Όλες οι σελίδες του πρωτότυπου φακέλου δικαιολογητικών που θα υποβληθεί να είναι σαφώς και διαδοχικά αριθμημένες (δηλ. 1- </w:t>
      </w:r>
      <w:proofErr w:type="spellStart"/>
      <w:r w:rsidRPr="00FB06D4">
        <w:rPr>
          <w:rFonts w:asciiTheme="minorHAnsi" w:hAnsiTheme="minorHAnsi" w:cs="Tahoma"/>
          <w:sz w:val="24"/>
          <w:szCs w:val="24"/>
        </w:rPr>
        <w:t>χχχ</w:t>
      </w:r>
      <w:proofErr w:type="spellEnd"/>
      <w:r w:rsidRPr="00FB06D4">
        <w:rPr>
          <w:rFonts w:asciiTheme="minorHAnsi" w:hAnsiTheme="minorHAnsi" w:cs="Tahoma"/>
          <w:sz w:val="24"/>
          <w:szCs w:val="24"/>
        </w:rPr>
        <w:t xml:space="preserve">) και </w:t>
      </w:r>
      <w:r w:rsidRPr="009B67D2">
        <w:rPr>
          <w:rFonts w:asciiTheme="minorHAnsi" w:hAnsiTheme="minorHAnsi" w:cs="Tahoma"/>
          <w:sz w:val="24"/>
          <w:szCs w:val="24"/>
        </w:rPr>
        <w:t>η ηλεκτρονική μορφή που θα σαρωθεί να περιλαμβάνει την ίδια αρίθμηση.</w:t>
      </w:r>
    </w:p>
    <w:p w14:paraId="5DA7926D" w14:textId="77777777" w:rsidR="00294F3B" w:rsidRPr="00FB06D4" w:rsidRDefault="0026729B" w:rsidP="00C424F6">
      <w:pPr>
        <w:pStyle w:val="afb"/>
        <w:spacing w:after="120"/>
        <w:ind w:left="567"/>
        <w:jc w:val="both"/>
        <w:textAlignment w:val="auto"/>
        <w:rPr>
          <w:rFonts w:asciiTheme="minorHAnsi" w:hAnsiTheme="minorHAnsi" w:cs="Tahoma"/>
          <w:sz w:val="24"/>
          <w:szCs w:val="24"/>
        </w:rPr>
      </w:pPr>
      <w:r w:rsidRPr="00FB06D4">
        <w:rPr>
          <w:rFonts w:asciiTheme="minorHAnsi" w:hAnsiTheme="minorHAnsi" w:cs="Tahoma"/>
          <w:sz w:val="24"/>
          <w:szCs w:val="24"/>
        </w:rPr>
        <w:t xml:space="preserve">(α) </w:t>
      </w:r>
      <w:r w:rsidR="00294F3B" w:rsidRPr="00FB06D4">
        <w:rPr>
          <w:rFonts w:asciiTheme="minorHAnsi" w:hAnsiTheme="minorHAnsi" w:cs="Tahoma"/>
          <w:sz w:val="24"/>
          <w:szCs w:val="24"/>
        </w:rPr>
        <w:t xml:space="preserve">Η Επιτροπή διατηρεί το δικαίωμα να ζητήσει διευκρινίσεις για τα στοιχεία που υποβλήθηκαν, καθώς και τη συμπλήρωσή τους και οι Υποψήφιοι υποχρεούνται να ανταποκριθούν στο αίτημα αυτό, εντός της προκαθορισμένης από την Επιτροπή προθεσμίας. </w:t>
      </w:r>
    </w:p>
    <w:p w14:paraId="00A93C37" w14:textId="77777777" w:rsidR="00294F3B" w:rsidRPr="00FB06D4" w:rsidRDefault="00476806" w:rsidP="00C424F6">
      <w:pPr>
        <w:pStyle w:val="afb"/>
        <w:spacing w:after="120"/>
        <w:ind w:left="567"/>
        <w:jc w:val="both"/>
        <w:textAlignment w:val="auto"/>
        <w:rPr>
          <w:rFonts w:asciiTheme="minorHAnsi" w:hAnsiTheme="minorHAnsi" w:cs="Tahoma"/>
          <w:sz w:val="24"/>
          <w:szCs w:val="24"/>
        </w:rPr>
      </w:pPr>
      <w:r w:rsidRPr="00FB06D4">
        <w:rPr>
          <w:rFonts w:asciiTheme="minorHAnsi" w:hAnsiTheme="minorHAnsi" w:cs="Tahoma"/>
          <w:sz w:val="24"/>
          <w:szCs w:val="24"/>
        </w:rPr>
        <w:t>(β)</w:t>
      </w:r>
      <w:r w:rsidR="0026729B" w:rsidRPr="00FB06D4">
        <w:rPr>
          <w:rFonts w:asciiTheme="minorHAnsi" w:hAnsiTheme="minorHAnsi" w:cs="Tahoma"/>
          <w:sz w:val="24"/>
          <w:szCs w:val="24"/>
        </w:rPr>
        <w:t xml:space="preserve"> </w:t>
      </w:r>
      <w:r w:rsidR="00294F3B" w:rsidRPr="00FB06D4">
        <w:rPr>
          <w:rFonts w:asciiTheme="minorHAnsi" w:hAnsiTheme="minorHAnsi" w:cs="Tahoma"/>
          <w:sz w:val="24"/>
          <w:szCs w:val="24"/>
        </w:rPr>
        <w:t>Η Επιτροπή και ο ΟΛΠ διατηρούν το δικαίωμα να προβαίνουν, εφόσον το επιθυμούν, σε ελέγχους επαλήθευσης της ορθότητας και της αληθείας των στοιχείων, που θα υποβληθούν και να ζητούν προς τούτο την συνδρομή κάθε αρμόδιας υπηρεσίας.</w:t>
      </w:r>
    </w:p>
    <w:p w14:paraId="7777AA92" w14:textId="402A1856" w:rsidR="00294F3B" w:rsidRPr="00FB06D4" w:rsidRDefault="00476806" w:rsidP="00C424F6">
      <w:pPr>
        <w:pStyle w:val="afb"/>
        <w:spacing w:after="120"/>
        <w:ind w:left="567"/>
        <w:jc w:val="both"/>
        <w:textAlignment w:val="auto"/>
        <w:rPr>
          <w:rFonts w:asciiTheme="minorHAnsi" w:hAnsiTheme="minorHAnsi" w:cs="Tahoma"/>
          <w:sz w:val="24"/>
          <w:szCs w:val="24"/>
        </w:rPr>
      </w:pPr>
      <w:r w:rsidRPr="00FB06D4">
        <w:rPr>
          <w:rFonts w:asciiTheme="minorHAnsi" w:hAnsiTheme="minorHAnsi" w:cs="Tahoma"/>
          <w:sz w:val="24"/>
          <w:szCs w:val="24"/>
        </w:rPr>
        <w:t>(γ)</w:t>
      </w:r>
      <w:r w:rsidR="0026729B" w:rsidRPr="00FB06D4">
        <w:rPr>
          <w:rFonts w:asciiTheme="minorHAnsi" w:hAnsiTheme="minorHAnsi" w:cs="Tahoma"/>
          <w:sz w:val="24"/>
          <w:szCs w:val="24"/>
        </w:rPr>
        <w:t xml:space="preserve"> </w:t>
      </w:r>
      <w:r w:rsidR="00294F3B" w:rsidRPr="00FB06D4">
        <w:rPr>
          <w:rFonts w:asciiTheme="minorHAnsi" w:hAnsiTheme="minorHAnsi" w:cs="Tahoma"/>
          <w:sz w:val="24"/>
          <w:szCs w:val="24"/>
        </w:rPr>
        <w:t xml:space="preserve">Εάν η διαδικασία αναβληθεί, επαναληφθεί ή ματαιωθεί, οι προσφορές που θα έχουν τυχόν ήδη υποβληθεί επιστρέφονται στους Υποψηφίους μετά από πρόσκλησή </w:t>
      </w:r>
      <w:r w:rsidR="00EB7C35">
        <w:rPr>
          <w:rFonts w:asciiTheme="minorHAnsi" w:hAnsiTheme="minorHAnsi" w:cs="Tahoma"/>
          <w:sz w:val="24"/>
          <w:szCs w:val="24"/>
        </w:rPr>
        <w:t xml:space="preserve">τους </w:t>
      </w:r>
      <w:r w:rsidR="00EB7C35" w:rsidRPr="00EB7C35">
        <w:rPr>
          <w:rFonts w:asciiTheme="minorHAnsi" w:hAnsiTheme="minorHAnsi" w:cs="Tahoma"/>
          <w:sz w:val="24"/>
          <w:szCs w:val="24"/>
        </w:rPr>
        <w:t>να προσέλθουν στα γραφεία του ΟΛΠ για να τις παραλάβουν.</w:t>
      </w:r>
      <w:r w:rsidR="00294F3B" w:rsidRPr="00FB06D4">
        <w:rPr>
          <w:rFonts w:asciiTheme="minorHAnsi" w:hAnsiTheme="minorHAnsi" w:cs="Tahoma"/>
          <w:sz w:val="24"/>
          <w:szCs w:val="24"/>
        </w:rPr>
        <w:t xml:space="preserve"> Εάν αυτοί δεν προσέλθουν εντός της καθορισμένης από την Επιτροπή προθεσμίας, αυτές καταστρέφονται. </w:t>
      </w:r>
    </w:p>
    <w:p w14:paraId="44D7A3C4" w14:textId="77777777" w:rsidR="00294F3B" w:rsidRPr="00FB06D4" w:rsidRDefault="00476806" w:rsidP="00C424F6">
      <w:pPr>
        <w:pStyle w:val="afb"/>
        <w:spacing w:after="120"/>
        <w:ind w:left="567"/>
        <w:jc w:val="both"/>
        <w:textAlignment w:val="auto"/>
        <w:rPr>
          <w:rFonts w:asciiTheme="minorHAnsi" w:hAnsiTheme="minorHAnsi" w:cs="Tahoma"/>
          <w:sz w:val="24"/>
          <w:szCs w:val="24"/>
        </w:rPr>
      </w:pPr>
      <w:r w:rsidRPr="00FB06D4">
        <w:rPr>
          <w:rFonts w:asciiTheme="minorHAnsi" w:hAnsiTheme="minorHAnsi" w:cs="Tahoma"/>
          <w:sz w:val="24"/>
          <w:szCs w:val="24"/>
        </w:rPr>
        <w:lastRenderedPageBreak/>
        <w:t>(δ)</w:t>
      </w:r>
      <w:r w:rsidR="0026729B" w:rsidRPr="00FB06D4">
        <w:rPr>
          <w:rFonts w:asciiTheme="minorHAnsi" w:hAnsiTheme="minorHAnsi" w:cs="Tahoma"/>
          <w:sz w:val="24"/>
          <w:szCs w:val="24"/>
        </w:rPr>
        <w:t xml:space="preserve"> </w:t>
      </w:r>
      <w:r w:rsidR="00294F3B" w:rsidRPr="00FB06D4">
        <w:rPr>
          <w:rFonts w:asciiTheme="minorHAnsi" w:hAnsiTheme="minorHAnsi" w:cs="Tahoma"/>
          <w:sz w:val="24"/>
          <w:szCs w:val="24"/>
        </w:rPr>
        <w:t xml:space="preserve">Διατύπωση σχολίων ή αιρέσεων ή όρων ή επιφυλάξεων, θα θεωρηθούν ως επιφυλάξεις επί των όρων του Διαγωνισμού και θα οδηγήσουν στην απόρριψη της Προσφοράς του Διαγωνιζόμενου που τις διατυπώνει. </w:t>
      </w:r>
    </w:p>
    <w:p w14:paraId="1FB27DD5" w14:textId="77777777" w:rsidR="00294F3B" w:rsidRPr="00FB06D4" w:rsidRDefault="00294F3B" w:rsidP="00E8277C">
      <w:pPr>
        <w:pStyle w:val="3"/>
        <w:spacing w:after="120"/>
        <w:ind w:left="0" w:firstLine="0"/>
        <w:rPr>
          <w:rFonts w:asciiTheme="minorHAnsi" w:hAnsiTheme="minorHAnsi" w:cs="Tahoma"/>
          <w:sz w:val="24"/>
          <w:szCs w:val="24"/>
          <w:lang w:bidi="en-US"/>
        </w:rPr>
      </w:pPr>
    </w:p>
    <w:p w14:paraId="1D920FE0" w14:textId="77777777" w:rsidR="00294F3B" w:rsidRDefault="00294F3B" w:rsidP="00E8277C">
      <w:pPr>
        <w:pStyle w:val="3"/>
        <w:spacing w:after="120"/>
        <w:ind w:left="0" w:firstLine="0"/>
        <w:rPr>
          <w:rFonts w:asciiTheme="minorHAnsi" w:hAnsiTheme="minorHAnsi" w:cs="Tahoma"/>
          <w:sz w:val="24"/>
          <w:szCs w:val="24"/>
        </w:rPr>
      </w:pPr>
      <w:bookmarkStart w:id="38" w:name="_Toc24729701"/>
      <w:r w:rsidRPr="00FB06D4">
        <w:rPr>
          <w:rFonts w:asciiTheme="minorHAnsi" w:hAnsiTheme="minorHAnsi" w:cs="Tahoma"/>
          <w:sz w:val="24"/>
          <w:szCs w:val="24"/>
        </w:rPr>
        <w:t xml:space="preserve">Άρθρο </w:t>
      </w:r>
      <w:r w:rsidR="002D2583" w:rsidRPr="00FB06D4">
        <w:rPr>
          <w:rFonts w:asciiTheme="minorHAnsi" w:hAnsiTheme="minorHAnsi" w:cs="Tahoma"/>
          <w:sz w:val="24"/>
          <w:szCs w:val="24"/>
        </w:rPr>
        <w:t>18</w:t>
      </w:r>
      <w:r w:rsidRPr="00FB06D4">
        <w:rPr>
          <w:rFonts w:asciiTheme="minorHAnsi" w:hAnsiTheme="minorHAnsi" w:cs="Tahoma"/>
          <w:sz w:val="24"/>
          <w:szCs w:val="24"/>
        </w:rPr>
        <w:t>:  Αναβολή – Ματαίωση Διαγωνισμού</w:t>
      </w:r>
      <w:bookmarkEnd w:id="38"/>
    </w:p>
    <w:p w14:paraId="29F46D97" w14:textId="77777777" w:rsidR="00EB7C35" w:rsidRPr="00EB7C35" w:rsidRDefault="00EB7C35" w:rsidP="00EB7C35"/>
    <w:p w14:paraId="3764AE25" w14:textId="77777777" w:rsidR="000F022C" w:rsidRPr="00FB06D4" w:rsidRDefault="002D2583" w:rsidP="00EB7C35">
      <w:pPr>
        <w:pStyle w:val="afb"/>
        <w:spacing w:after="120"/>
        <w:ind w:left="567" w:hanging="567"/>
        <w:jc w:val="both"/>
        <w:textAlignment w:val="auto"/>
        <w:rPr>
          <w:rFonts w:asciiTheme="minorHAnsi" w:hAnsiTheme="minorHAnsi" w:cs="Tahoma"/>
          <w:sz w:val="24"/>
          <w:szCs w:val="24"/>
          <w:lang w:bidi="en-US"/>
        </w:rPr>
      </w:pPr>
      <w:r w:rsidRPr="00FB06D4">
        <w:rPr>
          <w:rFonts w:asciiTheme="minorHAnsi" w:hAnsiTheme="minorHAnsi" w:cs="Tahoma"/>
          <w:b/>
          <w:sz w:val="24"/>
          <w:szCs w:val="24"/>
          <w:lang w:bidi="en-US"/>
        </w:rPr>
        <w:t>18.1</w:t>
      </w:r>
      <w:r w:rsidRPr="00FB06D4">
        <w:rPr>
          <w:rFonts w:asciiTheme="minorHAnsi" w:hAnsiTheme="minorHAnsi" w:cs="Tahoma"/>
          <w:sz w:val="24"/>
          <w:szCs w:val="24"/>
          <w:lang w:bidi="en-US"/>
        </w:rPr>
        <w:t xml:space="preserve"> </w:t>
      </w:r>
      <w:r w:rsidR="00294F3B" w:rsidRPr="00FB06D4">
        <w:rPr>
          <w:rFonts w:asciiTheme="minorHAnsi" w:hAnsiTheme="minorHAnsi" w:cs="Tahoma"/>
          <w:sz w:val="24"/>
          <w:szCs w:val="24"/>
          <w:lang w:bidi="en-US"/>
        </w:rPr>
        <w:t>Το όργανο του</w:t>
      </w:r>
      <w:r w:rsidR="00017F49">
        <w:rPr>
          <w:rFonts w:asciiTheme="minorHAnsi" w:hAnsiTheme="minorHAnsi" w:cs="Tahoma"/>
          <w:sz w:val="24"/>
          <w:szCs w:val="24"/>
          <w:lang w:bidi="en-US"/>
        </w:rPr>
        <w:t xml:space="preserve"> </w:t>
      </w:r>
      <w:r w:rsidR="00873F97">
        <w:rPr>
          <w:rFonts w:asciiTheme="minorHAnsi" w:hAnsiTheme="minorHAnsi" w:cs="Tahoma"/>
          <w:sz w:val="24"/>
          <w:szCs w:val="24"/>
          <w:lang w:bidi="en-US"/>
        </w:rPr>
        <w:t>ΟΛΠ</w:t>
      </w:r>
      <w:r w:rsidR="00294F3B" w:rsidRPr="00FB06D4">
        <w:rPr>
          <w:rFonts w:asciiTheme="minorHAnsi" w:hAnsiTheme="minorHAnsi" w:cs="Tahoma"/>
          <w:sz w:val="24"/>
          <w:szCs w:val="24"/>
          <w:lang w:bidi="en-US"/>
        </w:rPr>
        <w:t xml:space="preserve"> που είναι αρμόδιο για τη διαδικασία ανάδειξης Αναδόχου δεν δεσμεύεται για την τελική ανάθεση της Σύμβασης και δικαιούται να την αναθέσει ή όχι, να αναβάλει, επαναλάβει ή ματαιώσει εν </w:t>
      </w:r>
      <w:proofErr w:type="spellStart"/>
      <w:r w:rsidR="00294F3B" w:rsidRPr="00FB06D4">
        <w:rPr>
          <w:rFonts w:asciiTheme="minorHAnsi" w:hAnsiTheme="minorHAnsi" w:cs="Tahoma"/>
          <w:sz w:val="24"/>
          <w:szCs w:val="24"/>
          <w:lang w:bidi="en-US"/>
        </w:rPr>
        <w:t>όλω</w:t>
      </w:r>
      <w:proofErr w:type="spellEnd"/>
      <w:r w:rsidR="00294F3B" w:rsidRPr="00FB06D4">
        <w:rPr>
          <w:rFonts w:asciiTheme="minorHAnsi" w:hAnsiTheme="minorHAnsi" w:cs="Tahoma"/>
          <w:sz w:val="24"/>
          <w:szCs w:val="24"/>
          <w:lang w:bidi="en-US"/>
        </w:rPr>
        <w:t xml:space="preserve"> ή εν μέρει τη διαδικασία ανάδειξης Αναδόχου σε οποιοδήποτε στάδιο με αιτιολογημένη απόφασή του, χωρίς καμία υποχρέωση για καταβολή αμοιβής ή αποζημίωσης στους Υποψηφίους</w:t>
      </w:r>
    </w:p>
    <w:p w14:paraId="2C798986" w14:textId="507FB6D1" w:rsidR="00294F3B" w:rsidRPr="00235F9B" w:rsidRDefault="002D2583" w:rsidP="00EB7C35">
      <w:pPr>
        <w:pStyle w:val="afb"/>
        <w:spacing w:after="120"/>
        <w:ind w:left="567" w:hanging="567"/>
        <w:jc w:val="both"/>
        <w:textAlignment w:val="auto"/>
        <w:rPr>
          <w:rFonts w:asciiTheme="minorHAnsi" w:hAnsiTheme="minorHAnsi" w:cs="Tahoma"/>
          <w:sz w:val="24"/>
          <w:szCs w:val="24"/>
          <w:lang w:bidi="en-US"/>
        </w:rPr>
      </w:pPr>
      <w:r w:rsidRPr="00FB06D4">
        <w:rPr>
          <w:rFonts w:asciiTheme="minorHAnsi" w:hAnsiTheme="minorHAnsi" w:cs="Tahoma"/>
          <w:b/>
          <w:sz w:val="24"/>
          <w:szCs w:val="24"/>
          <w:lang w:bidi="en-US"/>
        </w:rPr>
        <w:t>18.2</w:t>
      </w:r>
      <w:r w:rsidRPr="00FB06D4">
        <w:rPr>
          <w:rFonts w:asciiTheme="minorHAnsi" w:hAnsiTheme="minorHAnsi" w:cs="Tahoma"/>
          <w:sz w:val="24"/>
          <w:szCs w:val="24"/>
          <w:lang w:bidi="en-US"/>
        </w:rPr>
        <w:t xml:space="preserve"> </w:t>
      </w:r>
      <w:r w:rsidR="00294F3B" w:rsidRPr="00FB06D4">
        <w:rPr>
          <w:rFonts w:asciiTheme="minorHAnsi" w:hAnsiTheme="minorHAnsi" w:cs="Tahoma"/>
          <w:sz w:val="24"/>
          <w:szCs w:val="24"/>
          <w:lang w:bidi="en-US"/>
        </w:rPr>
        <w:t xml:space="preserve">Εάν η διαδικασία αναβληθεί, επαναληφθεί ή ματαιωθεί, οι Οικονομικές Προσφορές που θα έχουν τυχόν ήδη υποβληθεί επιστρέφονται στους Προσφέροντες μετά από έγγραφη πρόσκλησή </w:t>
      </w:r>
      <w:r w:rsidR="00EB7C35">
        <w:rPr>
          <w:rFonts w:asciiTheme="minorHAnsi" w:hAnsiTheme="minorHAnsi" w:cs="Tahoma"/>
          <w:sz w:val="24"/>
          <w:szCs w:val="24"/>
          <w:lang w:bidi="en-US"/>
        </w:rPr>
        <w:t xml:space="preserve">τους </w:t>
      </w:r>
      <w:r w:rsidR="00EB7C35" w:rsidRPr="00EB7C35">
        <w:rPr>
          <w:rFonts w:asciiTheme="minorHAnsi" w:hAnsiTheme="minorHAnsi" w:cs="Tahoma"/>
          <w:sz w:val="24"/>
          <w:szCs w:val="24"/>
          <w:lang w:bidi="en-US"/>
        </w:rPr>
        <w:t>να προσέλθουν στα γραφεία του ΟΛΠ για να τις παραλάβουν</w:t>
      </w:r>
      <w:r w:rsidR="00294F3B" w:rsidRPr="00FB06D4">
        <w:rPr>
          <w:rFonts w:asciiTheme="minorHAnsi" w:hAnsiTheme="minorHAnsi" w:cs="Tahoma"/>
          <w:sz w:val="24"/>
          <w:szCs w:val="24"/>
          <w:lang w:bidi="en-US"/>
        </w:rPr>
        <w:t xml:space="preserve">. Εάν αυτοί δεν προσέλθουν εντός της καθορισμένης από την Επιτροπή προθεσμίας, αυτές </w:t>
      </w:r>
      <w:r w:rsidR="00294F3B" w:rsidRPr="00235F9B">
        <w:rPr>
          <w:rFonts w:asciiTheme="minorHAnsi" w:hAnsiTheme="minorHAnsi" w:cs="Tahoma"/>
          <w:sz w:val="24"/>
          <w:szCs w:val="24"/>
          <w:lang w:bidi="en-US"/>
        </w:rPr>
        <w:t>καταστρέφονται.</w:t>
      </w:r>
    </w:p>
    <w:p w14:paraId="4D9DA97A" w14:textId="77777777" w:rsidR="00294F3B" w:rsidRPr="00FB06D4" w:rsidRDefault="002D2583" w:rsidP="00EB7C35">
      <w:pPr>
        <w:pStyle w:val="afb"/>
        <w:spacing w:after="120"/>
        <w:ind w:left="567" w:hanging="567"/>
        <w:jc w:val="both"/>
        <w:textAlignment w:val="auto"/>
        <w:rPr>
          <w:rFonts w:asciiTheme="minorHAnsi" w:hAnsiTheme="minorHAnsi" w:cs="Tahoma"/>
          <w:sz w:val="24"/>
          <w:szCs w:val="24"/>
          <w:lang w:bidi="en-US"/>
        </w:rPr>
      </w:pPr>
      <w:r w:rsidRPr="00235F9B">
        <w:rPr>
          <w:rFonts w:asciiTheme="minorHAnsi" w:hAnsiTheme="minorHAnsi" w:cs="Tahoma"/>
          <w:b/>
          <w:sz w:val="24"/>
          <w:szCs w:val="24"/>
          <w:lang w:bidi="en-US"/>
        </w:rPr>
        <w:t>18.3</w:t>
      </w:r>
      <w:r w:rsidRPr="00235F9B">
        <w:rPr>
          <w:rFonts w:asciiTheme="minorHAnsi" w:hAnsiTheme="minorHAnsi" w:cs="Tahoma"/>
          <w:sz w:val="24"/>
          <w:szCs w:val="24"/>
          <w:lang w:bidi="en-US"/>
        </w:rPr>
        <w:t xml:space="preserve"> </w:t>
      </w:r>
      <w:r w:rsidR="00294F3B" w:rsidRPr="00235F9B">
        <w:rPr>
          <w:rFonts w:asciiTheme="minorHAnsi" w:hAnsiTheme="minorHAnsi" w:cs="Tahoma"/>
          <w:sz w:val="24"/>
          <w:szCs w:val="24"/>
          <w:lang w:bidi="en-US"/>
        </w:rPr>
        <w:t>Η Συμμετοχή στο Διαγωνισμό γίνεται με ευθύνη του Υποψηφίου, ο οποίος δεν δικαιούται καμίας αποζημίωσης για δαπάνες σχετικές με τη συμμετοχή του στο Διαγωνισμό και τη σύνταξη και υποβολή της Προσφοράς.</w:t>
      </w:r>
      <w:r w:rsidR="00294F3B" w:rsidRPr="00FB06D4">
        <w:rPr>
          <w:rFonts w:asciiTheme="minorHAnsi" w:hAnsiTheme="minorHAnsi" w:cs="Tahoma"/>
          <w:sz w:val="24"/>
          <w:szCs w:val="24"/>
          <w:lang w:bidi="en-US"/>
        </w:rPr>
        <w:t xml:space="preserve"> </w:t>
      </w:r>
    </w:p>
    <w:p w14:paraId="52CB1863" w14:textId="77777777" w:rsidR="00EB7C35" w:rsidRPr="00FB06D4" w:rsidRDefault="00EB7C35" w:rsidP="00E8277C">
      <w:pPr>
        <w:pStyle w:val="afb"/>
        <w:spacing w:after="120"/>
        <w:ind w:left="0"/>
        <w:jc w:val="both"/>
        <w:textAlignment w:val="auto"/>
        <w:rPr>
          <w:rFonts w:asciiTheme="minorHAnsi" w:hAnsiTheme="minorHAnsi" w:cs="Tahoma"/>
          <w:sz w:val="24"/>
          <w:szCs w:val="24"/>
          <w:lang w:bidi="en-US"/>
        </w:rPr>
      </w:pPr>
    </w:p>
    <w:p w14:paraId="048F43F4" w14:textId="77777777" w:rsidR="00294F3B" w:rsidRDefault="00294F3B" w:rsidP="00E8277C">
      <w:pPr>
        <w:pStyle w:val="2"/>
        <w:tabs>
          <w:tab w:val="clear" w:pos="0"/>
        </w:tabs>
        <w:spacing w:after="120"/>
        <w:ind w:left="0" w:firstLine="0"/>
        <w:jc w:val="both"/>
        <w:rPr>
          <w:rFonts w:asciiTheme="minorHAnsi" w:hAnsiTheme="minorHAnsi" w:cs="Tahoma"/>
          <w:sz w:val="24"/>
          <w:szCs w:val="24"/>
        </w:rPr>
      </w:pPr>
      <w:bookmarkStart w:id="39" w:name="_Toc24729702"/>
      <w:r w:rsidRPr="00FB06D4">
        <w:rPr>
          <w:rFonts w:asciiTheme="minorHAnsi" w:hAnsiTheme="minorHAnsi" w:cs="Tahoma"/>
          <w:sz w:val="24"/>
          <w:szCs w:val="24"/>
        </w:rPr>
        <w:t xml:space="preserve">Άρθρο </w:t>
      </w:r>
      <w:r w:rsidR="00881916" w:rsidRPr="00FB06D4">
        <w:rPr>
          <w:rFonts w:asciiTheme="minorHAnsi" w:hAnsiTheme="minorHAnsi" w:cs="Tahoma"/>
          <w:sz w:val="24"/>
          <w:szCs w:val="24"/>
        </w:rPr>
        <w:t>19</w:t>
      </w:r>
      <w:r w:rsidRPr="00FB06D4">
        <w:rPr>
          <w:rFonts w:asciiTheme="minorHAnsi" w:hAnsiTheme="minorHAnsi" w:cs="Tahoma"/>
          <w:sz w:val="24"/>
          <w:szCs w:val="24"/>
        </w:rPr>
        <w:t>: Ανάθεση – Υπογραφή Σύμβασης</w:t>
      </w:r>
      <w:bookmarkEnd w:id="39"/>
    </w:p>
    <w:p w14:paraId="4E955AD9" w14:textId="77777777" w:rsidR="00EB7C35" w:rsidRPr="00EB7C35" w:rsidRDefault="00EB7C35" w:rsidP="00EB7C35"/>
    <w:p w14:paraId="243DA5D6" w14:textId="77777777" w:rsidR="000F022C" w:rsidRPr="00FB06D4" w:rsidRDefault="00881916" w:rsidP="00C40767">
      <w:pPr>
        <w:spacing w:after="120"/>
        <w:ind w:left="567" w:hanging="567"/>
        <w:jc w:val="both"/>
        <w:textAlignment w:val="auto"/>
        <w:rPr>
          <w:rFonts w:asciiTheme="minorHAnsi" w:hAnsiTheme="minorHAnsi" w:cs="Tahoma"/>
          <w:sz w:val="24"/>
          <w:szCs w:val="24"/>
          <w:lang w:bidi="en-US"/>
        </w:rPr>
      </w:pPr>
      <w:r w:rsidRPr="00FB06D4">
        <w:rPr>
          <w:rFonts w:asciiTheme="minorHAnsi" w:hAnsiTheme="minorHAnsi" w:cs="Tahoma"/>
          <w:b/>
          <w:sz w:val="24"/>
          <w:szCs w:val="24"/>
          <w:lang w:bidi="en-US"/>
        </w:rPr>
        <w:t>19.1</w:t>
      </w:r>
      <w:r w:rsidRPr="00FB06D4">
        <w:rPr>
          <w:rFonts w:asciiTheme="minorHAnsi" w:hAnsiTheme="minorHAnsi" w:cs="Tahoma"/>
          <w:sz w:val="24"/>
          <w:szCs w:val="24"/>
          <w:lang w:bidi="en-US"/>
        </w:rPr>
        <w:t xml:space="preserve"> </w:t>
      </w:r>
      <w:r w:rsidR="00294F3B" w:rsidRPr="00FB06D4">
        <w:rPr>
          <w:rFonts w:asciiTheme="minorHAnsi" w:hAnsiTheme="minorHAnsi" w:cs="Tahoma"/>
          <w:sz w:val="24"/>
          <w:szCs w:val="24"/>
          <w:lang w:bidi="en-US"/>
        </w:rPr>
        <w:t>Ο Διαγωνισμός ολοκληρώνεται με την έκδοση της πράξης κατακύρωσης από το αρμόδιο όργανο του Εργοδότη.</w:t>
      </w:r>
    </w:p>
    <w:p w14:paraId="6C0FCDAB" w14:textId="11A5834B" w:rsidR="00294F3B" w:rsidRPr="00FB06D4" w:rsidRDefault="00881916" w:rsidP="00C40767">
      <w:pPr>
        <w:spacing w:after="120"/>
        <w:ind w:left="567" w:hanging="567"/>
        <w:jc w:val="both"/>
        <w:textAlignment w:val="auto"/>
        <w:rPr>
          <w:rFonts w:asciiTheme="minorHAnsi" w:hAnsiTheme="minorHAnsi" w:cs="Tahoma"/>
          <w:sz w:val="24"/>
          <w:szCs w:val="24"/>
          <w:lang w:bidi="en-US"/>
        </w:rPr>
      </w:pPr>
      <w:r w:rsidRPr="00FB06D4">
        <w:rPr>
          <w:rFonts w:asciiTheme="minorHAnsi" w:hAnsiTheme="minorHAnsi" w:cs="Tahoma"/>
          <w:b/>
          <w:sz w:val="24"/>
          <w:szCs w:val="24"/>
          <w:lang w:bidi="en-US"/>
        </w:rPr>
        <w:t>19.2</w:t>
      </w:r>
      <w:r w:rsidR="00A74920">
        <w:rPr>
          <w:rFonts w:asciiTheme="minorHAnsi" w:hAnsiTheme="minorHAnsi" w:cs="Tahoma"/>
          <w:b/>
          <w:sz w:val="24"/>
          <w:szCs w:val="24"/>
          <w:lang w:bidi="en-US"/>
        </w:rPr>
        <w:t xml:space="preserve"> </w:t>
      </w:r>
      <w:r w:rsidRPr="00FB06D4">
        <w:rPr>
          <w:rFonts w:asciiTheme="minorHAnsi" w:hAnsiTheme="minorHAnsi" w:cs="Tahoma"/>
          <w:sz w:val="24"/>
          <w:szCs w:val="24"/>
          <w:lang w:bidi="en-US"/>
        </w:rPr>
        <w:t xml:space="preserve"> </w:t>
      </w:r>
      <w:r w:rsidR="00294F3B" w:rsidRPr="00FB06D4">
        <w:rPr>
          <w:rFonts w:asciiTheme="minorHAnsi" w:hAnsiTheme="minorHAnsi" w:cs="Tahoma"/>
          <w:sz w:val="24"/>
          <w:szCs w:val="24"/>
          <w:lang w:bidi="en-US"/>
        </w:rPr>
        <w:t xml:space="preserve">Ο Ανάδοχος, με την παραλαβή της απόφασης ανάθεσης και </w:t>
      </w:r>
      <w:r w:rsidR="00294F3B" w:rsidRPr="007440C8">
        <w:rPr>
          <w:rFonts w:asciiTheme="minorHAnsi" w:hAnsiTheme="minorHAnsi" w:cs="Tahoma"/>
          <w:sz w:val="24"/>
          <w:szCs w:val="24"/>
          <w:lang w:bidi="en-US"/>
        </w:rPr>
        <w:t>το αργότερο μέσα σε πέντε (5)</w:t>
      </w:r>
      <w:r w:rsidR="00294F3B" w:rsidRPr="00FB06D4">
        <w:rPr>
          <w:rFonts w:asciiTheme="minorHAnsi" w:hAnsiTheme="minorHAnsi" w:cs="Tahoma"/>
          <w:sz w:val="24"/>
          <w:szCs w:val="24"/>
          <w:lang w:bidi="en-US"/>
        </w:rPr>
        <w:t xml:space="preserve"> ημερολογιακές ημέρες από την λήψη της, θα πρέπει να υποβάλει στην ΟΛΠ ΑΕ τα ακόλουθα δικαιολογητικά: </w:t>
      </w:r>
    </w:p>
    <w:p w14:paraId="679BFB57" w14:textId="77777777" w:rsidR="00A74920" w:rsidRPr="00CE7AA3" w:rsidRDefault="00A74920" w:rsidP="00787F90">
      <w:pPr>
        <w:pStyle w:val="afb"/>
        <w:numPr>
          <w:ilvl w:val="0"/>
          <w:numId w:val="36"/>
        </w:numPr>
        <w:suppressAutoHyphens w:val="0"/>
        <w:overflowPunct/>
        <w:autoSpaceDN w:val="0"/>
        <w:adjustRightInd w:val="0"/>
        <w:ind w:left="993" w:hanging="284"/>
        <w:jc w:val="both"/>
        <w:textAlignment w:val="auto"/>
        <w:rPr>
          <w:rFonts w:asciiTheme="minorHAnsi" w:eastAsiaTheme="minorHAnsi" w:hAnsiTheme="minorHAnsi" w:cs="Tahoma"/>
          <w:sz w:val="24"/>
          <w:szCs w:val="24"/>
          <w:lang w:eastAsia="en-US"/>
        </w:rPr>
      </w:pPr>
      <w:r w:rsidRPr="00CE7AA3">
        <w:rPr>
          <w:rFonts w:asciiTheme="minorHAnsi" w:eastAsiaTheme="minorHAnsi" w:hAnsiTheme="minorHAnsi" w:cs="Tahoma"/>
          <w:sz w:val="24"/>
          <w:szCs w:val="24"/>
          <w:lang w:eastAsia="en-US"/>
        </w:rPr>
        <w:t xml:space="preserve">Πιστοποιητικά για τα οριζόμενα στο 15.1.1, από τα οποία να προκύπτει ότι ο Υποψήφιος δεν έχει τεθεί σε πτώχευση, εκκαθάριση, αναγκαστική διαχείριση και ότι δεν έχει κινηθεί εναντίον του διαδικασία κήρυξης σε πτώχευση, εκκαθάριση, αναγκαστική διαχείριση. Εάν τα εν λόγω πιστοποιητικά δεν εκδίδονται από την οικεία χώρα είναι δυνατόν να αντικατασταθούν από ένορκη βεβαίωση ή, όπου αυτή δεν προβλέπεται, από υπεύθυνη δήλωση ενώπιον δικαστικής ή διοικητικής αρχής, συμβολαιογράφου ή αρμόδιου επαγγελματικού φορέα της χώρας καταγωγής ή προέλευσής του. </w:t>
      </w:r>
    </w:p>
    <w:p w14:paraId="660624E0" w14:textId="77777777" w:rsidR="00A74920" w:rsidRPr="00CE7AA3" w:rsidRDefault="00A74920" w:rsidP="00787F90">
      <w:pPr>
        <w:pStyle w:val="afb"/>
        <w:numPr>
          <w:ilvl w:val="0"/>
          <w:numId w:val="36"/>
        </w:numPr>
        <w:suppressAutoHyphens w:val="0"/>
        <w:overflowPunct/>
        <w:autoSpaceDN w:val="0"/>
        <w:adjustRightInd w:val="0"/>
        <w:ind w:left="993" w:hanging="284"/>
        <w:jc w:val="both"/>
        <w:textAlignment w:val="auto"/>
        <w:rPr>
          <w:rFonts w:asciiTheme="minorHAnsi" w:eastAsiaTheme="minorHAnsi" w:hAnsiTheme="minorHAnsi"/>
          <w:sz w:val="24"/>
          <w:szCs w:val="24"/>
          <w:lang w:eastAsia="en-US"/>
        </w:rPr>
      </w:pPr>
      <w:r w:rsidRPr="00CE7AA3">
        <w:rPr>
          <w:rFonts w:asciiTheme="minorHAnsi" w:eastAsiaTheme="minorHAnsi" w:hAnsiTheme="minorHAnsi" w:cs="Tahoma"/>
          <w:sz w:val="24"/>
          <w:szCs w:val="24"/>
          <w:lang w:eastAsia="en-US"/>
        </w:rPr>
        <w:t xml:space="preserve">Πιστοποιητικό από το οποίο να προκύπτει ότι οι διαχειριστές σε περίπτωση ομόρρυθμων (Ο.Ε.), ετερόρρυθμων (Ε.Ε.) και εταιρειών περιορισμένης ευθύνης (Ε.Π.Ε.), ο πρόεδρος και ο διευθύνων σύμβουλος σε περίπτωση ανώνυμης εταιρείας (Α.Ε.), τα φυσικά πρόσωπα που ασκούν τη διοίκησή του νομικού προσώπου, δεν έχουν καταδικαστεί για τα ανωτέρω οριζόμενα στο 15.1.2 αδικήματα, βάσει απόφασης που έχει ισχύ δεδικασμένου (αρκεί απόσπασμα ποινικού μητρώου ή άλλο ισότιμο έγγραφο). </w:t>
      </w:r>
    </w:p>
    <w:p w14:paraId="14C19146" w14:textId="5780A83B" w:rsidR="00A74920" w:rsidRPr="00CE7AA3" w:rsidRDefault="00A74920" w:rsidP="00787F90">
      <w:pPr>
        <w:pStyle w:val="afb"/>
        <w:numPr>
          <w:ilvl w:val="0"/>
          <w:numId w:val="36"/>
        </w:numPr>
        <w:spacing w:after="120"/>
        <w:ind w:left="993" w:hanging="284"/>
        <w:jc w:val="both"/>
        <w:textAlignment w:val="auto"/>
        <w:rPr>
          <w:rFonts w:asciiTheme="minorHAnsi" w:hAnsiTheme="minorHAnsi" w:cs="Tahoma"/>
          <w:sz w:val="24"/>
          <w:szCs w:val="24"/>
          <w:lang w:bidi="en-US"/>
        </w:rPr>
      </w:pPr>
      <w:r w:rsidRPr="00CE7AA3">
        <w:rPr>
          <w:rFonts w:asciiTheme="minorHAnsi" w:hAnsiTheme="minorHAnsi" w:cs="Tahoma"/>
          <w:sz w:val="24"/>
          <w:szCs w:val="24"/>
          <w:lang w:bidi="en-US"/>
        </w:rPr>
        <w:t xml:space="preserve">Σε περίπτωση Κοινοπραξίας θα κατατεθεί επικυρωμένο αντίγραφο </w:t>
      </w:r>
      <w:r w:rsidR="00EC01EC" w:rsidRPr="00EC01EC">
        <w:rPr>
          <w:rFonts w:asciiTheme="minorHAnsi" w:hAnsiTheme="minorHAnsi" w:cs="Tahoma"/>
          <w:sz w:val="24"/>
          <w:szCs w:val="24"/>
          <w:lang w:bidi="en-US"/>
        </w:rPr>
        <w:t>Σύμβασης Κοινοπραξίας ή του Καταστατικού της</w:t>
      </w:r>
      <w:r w:rsidRPr="00CE7AA3">
        <w:rPr>
          <w:rFonts w:asciiTheme="minorHAnsi" w:hAnsiTheme="minorHAnsi" w:cs="Tahoma"/>
          <w:sz w:val="24"/>
          <w:szCs w:val="24"/>
          <w:lang w:bidi="en-US"/>
        </w:rPr>
        <w:t xml:space="preserve">. </w:t>
      </w:r>
    </w:p>
    <w:p w14:paraId="60EEF37C" w14:textId="77777777" w:rsidR="00A74920" w:rsidRPr="00CE7AA3" w:rsidRDefault="00A74920" w:rsidP="00787F90">
      <w:pPr>
        <w:pStyle w:val="afb"/>
        <w:numPr>
          <w:ilvl w:val="0"/>
          <w:numId w:val="36"/>
        </w:numPr>
        <w:spacing w:after="120"/>
        <w:ind w:left="993" w:hanging="284"/>
        <w:jc w:val="both"/>
        <w:textAlignment w:val="auto"/>
        <w:rPr>
          <w:rFonts w:asciiTheme="minorHAnsi" w:hAnsiTheme="minorHAnsi" w:cs="Tahoma"/>
          <w:sz w:val="24"/>
          <w:szCs w:val="24"/>
          <w:lang w:bidi="en-US"/>
        </w:rPr>
      </w:pPr>
      <w:r w:rsidRPr="00CE7AA3">
        <w:rPr>
          <w:rFonts w:asciiTheme="minorHAnsi" w:hAnsiTheme="minorHAnsi" w:cs="Tahoma"/>
          <w:sz w:val="24"/>
          <w:szCs w:val="24"/>
          <w:lang w:bidi="en-US"/>
        </w:rPr>
        <w:t>Πρακτικά του Διοικητικού Συμβουλίου του Αναδόχου ή άλλου αρμοδίου οργάνου λήψης αποφάσεων, δεόντως υπογεγραμμένων όπου θα δηλώνεται:</w:t>
      </w:r>
    </w:p>
    <w:p w14:paraId="49FFB9B5" w14:textId="77777777" w:rsidR="00A74920" w:rsidRPr="00CE7AA3" w:rsidRDefault="00A74920" w:rsidP="00787F90">
      <w:pPr>
        <w:pStyle w:val="afb"/>
        <w:numPr>
          <w:ilvl w:val="0"/>
          <w:numId w:val="37"/>
        </w:numPr>
        <w:spacing w:after="120"/>
        <w:ind w:left="1418"/>
        <w:jc w:val="both"/>
        <w:textAlignment w:val="auto"/>
        <w:rPr>
          <w:rFonts w:asciiTheme="minorHAnsi" w:hAnsiTheme="minorHAnsi" w:cs="Tahoma"/>
          <w:sz w:val="24"/>
          <w:szCs w:val="24"/>
          <w:lang w:bidi="en-US"/>
        </w:rPr>
      </w:pPr>
      <w:r w:rsidRPr="00CE7AA3">
        <w:rPr>
          <w:rFonts w:asciiTheme="minorHAnsi" w:hAnsiTheme="minorHAnsi" w:cs="Tahoma"/>
          <w:sz w:val="24"/>
          <w:szCs w:val="24"/>
          <w:lang w:bidi="en-US"/>
        </w:rPr>
        <w:lastRenderedPageBreak/>
        <w:t>η απόφασή τους να αποδεχθούν την ανάθεση της Σύμβασης</w:t>
      </w:r>
    </w:p>
    <w:p w14:paraId="7284308A" w14:textId="77777777" w:rsidR="00A74920" w:rsidRPr="00CE7AA3" w:rsidRDefault="00A74920" w:rsidP="00787F90">
      <w:pPr>
        <w:pStyle w:val="afb"/>
        <w:numPr>
          <w:ilvl w:val="0"/>
          <w:numId w:val="37"/>
        </w:numPr>
        <w:spacing w:after="120"/>
        <w:ind w:left="1418"/>
        <w:jc w:val="both"/>
        <w:textAlignment w:val="auto"/>
        <w:rPr>
          <w:rFonts w:asciiTheme="minorHAnsi" w:hAnsiTheme="minorHAnsi" w:cs="Tahoma"/>
          <w:sz w:val="24"/>
          <w:szCs w:val="24"/>
          <w:lang w:bidi="en-US"/>
        </w:rPr>
      </w:pPr>
      <w:r w:rsidRPr="00CE7AA3">
        <w:rPr>
          <w:rFonts w:asciiTheme="minorHAnsi" w:hAnsiTheme="minorHAnsi" w:cs="Tahoma"/>
          <w:sz w:val="24"/>
          <w:szCs w:val="24"/>
          <w:lang w:bidi="en-US"/>
        </w:rPr>
        <w:t>ο διορισμός ενός Νόμιμου Εκπροσώπου, ο οποίος θα πρέπει να είναι εξουσιοδοτημένος να υπογράψει τη Σύμβαση και αυτού που θα ενεργεί για λογαριασμό του Αναδόχου κατά τη διάρκεια εκτέλεσης της Σύμβασης.</w:t>
      </w:r>
    </w:p>
    <w:p w14:paraId="44921B60" w14:textId="6569DACA" w:rsidR="00A74920" w:rsidRPr="00614041" w:rsidRDefault="00A74920" w:rsidP="00787F90">
      <w:pPr>
        <w:pStyle w:val="afb"/>
        <w:numPr>
          <w:ilvl w:val="0"/>
          <w:numId w:val="36"/>
        </w:numPr>
        <w:spacing w:after="120"/>
        <w:ind w:left="993" w:hanging="284"/>
        <w:jc w:val="both"/>
        <w:textAlignment w:val="auto"/>
        <w:rPr>
          <w:rFonts w:asciiTheme="minorHAnsi" w:hAnsiTheme="minorHAnsi" w:cs="Tahoma"/>
          <w:sz w:val="24"/>
          <w:szCs w:val="24"/>
          <w:lang w:bidi="en-US"/>
        </w:rPr>
      </w:pPr>
      <w:r w:rsidRPr="00EC01EC">
        <w:rPr>
          <w:rFonts w:asciiTheme="minorHAnsi" w:hAnsiTheme="minorHAnsi" w:cs="Tahoma"/>
          <w:sz w:val="24"/>
          <w:szCs w:val="24"/>
          <w:lang w:bidi="en-US"/>
        </w:rPr>
        <w:t>Υπεύθυνη Δήλωση υπογεγραμμένη από το Νόμιμο Εκπρόσωπο που θα αποδέχεται την ισχύ του πληρεξουσίου χωρίς όρους ή επιφυλάξεις.</w:t>
      </w:r>
    </w:p>
    <w:p w14:paraId="6183A0BD" w14:textId="77777777" w:rsidR="00EC01EC" w:rsidRDefault="00EC01EC" w:rsidP="00EC01EC">
      <w:pPr>
        <w:pStyle w:val="Default"/>
        <w:spacing w:before="120"/>
        <w:ind w:left="567"/>
        <w:jc w:val="both"/>
        <w:rPr>
          <w:rFonts w:eastAsia="Times New Roman" w:cs="Arial"/>
          <w:color w:val="auto"/>
          <w:lang w:eastAsia="zh-CN"/>
        </w:rPr>
      </w:pPr>
      <w:r w:rsidRPr="00086AD9">
        <w:rPr>
          <w:rFonts w:eastAsia="Times New Roman" w:cs="Arial"/>
          <w:color w:val="auto"/>
          <w:lang w:eastAsia="zh-CN"/>
        </w:rPr>
        <w:t xml:space="preserve">Σε περίπτωση </w:t>
      </w:r>
      <w:r w:rsidRPr="00086AD9">
        <w:rPr>
          <w:rFonts w:eastAsia="Times New Roman" w:cs="Arial"/>
          <w:b/>
          <w:color w:val="auto"/>
          <w:lang w:eastAsia="zh-CN"/>
        </w:rPr>
        <w:t>Κοινοπραξίας ή Ένωσης</w:t>
      </w:r>
      <w:r w:rsidRPr="00086AD9">
        <w:rPr>
          <w:rFonts w:eastAsia="Times New Roman" w:cs="Arial"/>
          <w:color w:val="auto"/>
          <w:lang w:eastAsia="zh-CN"/>
        </w:rPr>
        <w:t xml:space="preserve"> τα παραπάνω δικαιολογητικά υποβάλλονται για καθένα από τα μέλη τους.</w:t>
      </w:r>
      <w:r w:rsidRPr="00666A48">
        <w:rPr>
          <w:rFonts w:eastAsia="Times New Roman" w:cs="Arial"/>
          <w:color w:val="auto"/>
          <w:lang w:eastAsia="zh-CN"/>
        </w:rPr>
        <w:t xml:space="preserve"> </w:t>
      </w:r>
    </w:p>
    <w:p w14:paraId="1F4779DA" w14:textId="547297D7" w:rsidR="007534F0" w:rsidRPr="007534F0" w:rsidRDefault="00881916" w:rsidP="007534F0">
      <w:pPr>
        <w:pStyle w:val="afb"/>
        <w:spacing w:after="120"/>
        <w:ind w:left="567" w:hanging="567"/>
        <w:jc w:val="both"/>
        <w:textAlignment w:val="auto"/>
        <w:rPr>
          <w:rFonts w:asciiTheme="minorHAnsi" w:hAnsiTheme="minorHAnsi" w:cs="Tahoma"/>
          <w:sz w:val="24"/>
          <w:szCs w:val="24"/>
          <w:lang w:bidi="en-US"/>
        </w:rPr>
      </w:pPr>
      <w:r w:rsidRPr="00FB06D4">
        <w:rPr>
          <w:rFonts w:asciiTheme="minorHAnsi" w:hAnsiTheme="minorHAnsi" w:cs="Tahoma"/>
          <w:b/>
          <w:sz w:val="24"/>
          <w:szCs w:val="24"/>
          <w:lang w:bidi="en-US"/>
        </w:rPr>
        <w:t>19.3</w:t>
      </w:r>
      <w:r w:rsidRPr="00FB06D4">
        <w:rPr>
          <w:rFonts w:asciiTheme="minorHAnsi" w:hAnsiTheme="minorHAnsi" w:cs="Tahoma"/>
          <w:sz w:val="24"/>
          <w:szCs w:val="24"/>
          <w:lang w:bidi="en-US"/>
        </w:rPr>
        <w:t xml:space="preserve"> </w:t>
      </w:r>
      <w:r w:rsidR="00294F3B" w:rsidRPr="00FB06D4">
        <w:rPr>
          <w:rFonts w:asciiTheme="minorHAnsi" w:hAnsiTheme="minorHAnsi" w:cs="Tahoma"/>
          <w:sz w:val="24"/>
          <w:szCs w:val="24"/>
          <w:lang w:bidi="en-US"/>
        </w:rPr>
        <w:t xml:space="preserve">Σε κάθε περίπτωση εφόσον ο Ανάδοχος δεν αποδεχθεί την απόφαση ανάθεσης μέσα στο χρόνο των δεκαπέντε (15) ημερών ή αδυνατεί να παράσχει τα ανωτέρω δικαιολογητικά, εντός του </w:t>
      </w:r>
      <w:r w:rsidR="0026729B" w:rsidRPr="00FB06D4">
        <w:rPr>
          <w:rFonts w:asciiTheme="minorHAnsi" w:hAnsiTheme="minorHAnsi" w:cs="Tahoma"/>
          <w:sz w:val="24"/>
          <w:szCs w:val="24"/>
          <w:lang w:bidi="en-US"/>
        </w:rPr>
        <w:t xml:space="preserve"> </w:t>
      </w:r>
      <w:r w:rsidR="00294F3B" w:rsidRPr="00FB06D4">
        <w:rPr>
          <w:rFonts w:asciiTheme="minorHAnsi" w:hAnsiTheme="minorHAnsi" w:cs="Tahoma"/>
          <w:sz w:val="24"/>
          <w:szCs w:val="24"/>
          <w:lang w:bidi="en-US"/>
        </w:rPr>
        <w:t xml:space="preserve">χρόνου που αναφέρεται ανωτέρω ή που θα </w:t>
      </w:r>
      <w:r w:rsidR="00017F49">
        <w:rPr>
          <w:rFonts w:asciiTheme="minorHAnsi" w:hAnsiTheme="minorHAnsi" w:cs="Tahoma"/>
          <w:sz w:val="24"/>
          <w:szCs w:val="24"/>
          <w:lang w:bidi="en-US"/>
        </w:rPr>
        <w:t>ορισθούν</w:t>
      </w:r>
      <w:r w:rsidR="00294F3B" w:rsidRPr="00FB06D4">
        <w:rPr>
          <w:rFonts w:asciiTheme="minorHAnsi" w:hAnsiTheme="minorHAnsi" w:cs="Tahoma"/>
          <w:sz w:val="24"/>
          <w:szCs w:val="24"/>
          <w:lang w:bidi="en-US"/>
        </w:rPr>
        <w:t>,</w:t>
      </w:r>
      <w:r w:rsidR="007534F0" w:rsidRPr="007534F0">
        <w:rPr>
          <w:rFonts w:ascii="Tahoma" w:hAnsi="Tahoma" w:cs="Tahoma"/>
          <w:sz w:val="22"/>
          <w:szCs w:val="22"/>
          <w:lang w:bidi="en-US"/>
        </w:rPr>
        <w:t xml:space="preserve"> </w:t>
      </w:r>
      <w:r w:rsidR="007534F0" w:rsidRPr="007534F0">
        <w:rPr>
          <w:rFonts w:asciiTheme="minorHAnsi" w:hAnsiTheme="minorHAnsi" w:cs="Tahoma"/>
          <w:sz w:val="24"/>
          <w:szCs w:val="24"/>
          <w:lang w:bidi="en-US"/>
        </w:rPr>
        <w:t xml:space="preserve">ο ΟΛΠ θα έχει το δικαίωμα να ακυρώσει την ανάθεση στον εν λόγω Ανάδοχο και να προχωρήσει στον αμέσως επόμενο μειοδότη. Στην περίπτωση αυτή καταπίπτει και η Εγγύηση Συμμετοχής του. </w:t>
      </w:r>
    </w:p>
    <w:p w14:paraId="7E954A39" w14:textId="4FDF3208" w:rsidR="00294F3B" w:rsidRPr="00FB06D4" w:rsidRDefault="00294F3B" w:rsidP="00AE0B46">
      <w:pPr>
        <w:pStyle w:val="1"/>
        <w:numPr>
          <w:ilvl w:val="0"/>
          <w:numId w:val="0"/>
        </w:numPr>
        <w:tabs>
          <w:tab w:val="clear" w:pos="1134"/>
        </w:tabs>
        <w:spacing w:after="120"/>
        <w:jc w:val="both"/>
        <w:rPr>
          <w:rFonts w:asciiTheme="minorHAnsi" w:hAnsiTheme="minorHAnsi" w:cs="Tahoma"/>
          <w:sz w:val="24"/>
          <w:szCs w:val="24"/>
        </w:rPr>
      </w:pPr>
      <w:bookmarkStart w:id="40" w:name="_ΚΕΦΑΛΑΙΟ_Δ΄"/>
      <w:bookmarkEnd w:id="40"/>
    </w:p>
    <w:p w14:paraId="404D5BFA" w14:textId="77777777" w:rsidR="00294F3B" w:rsidRDefault="00294F3B" w:rsidP="00E8277C">
      <w:pPr>
        <w:pStyle w:val="2"/>
        <w:tabs>
          <w:tab w:val="clear" w:pos="0"/>
        </w:tabs>
        <w:spacing w:after="120"/>
        <w:ind w:left="0" w:firstLine="0"/>
        <w:jc w:val="both"/>
        <w:rPr>
          <w:rFonts w:asciiTheme="minorHAnsi" w:hAnsiTheme="minorHAnsi" w:cs="Tahoma"/>
          <w:sz w:val="24"/>
          <w:szCs w:val="24"/>
        </w:rPr>
      </w:pPr>
      <w:bookmarkStart w:id="41" w:name="_Toc24729703"/>
      <w:r w:rsidRPr="00FB06D4">
        <w:rPr>
          <w:rFonts w:asciiTheme="minorHAnsi" w:hAnsiTheme="minorHAnsi" w:cs="Tahoma"/>
          <w:sz w:val="24"/>
          <w:szCs w:val="24"/>
        </w:rPr>
        <w:t xml:space="preserve">Άρθρο </w:t>
      </w:r>
      <w:r w:rsidR="00881916" w:rsidRPr="00FB06D4">
        <w:rPr>
          <w:rFonts w:asciiTheme="minorHAnsi" w:hAnsiTheme="minorHAnsi" w:cs="Tahoma"/>
          <w:sz w:val="24"/>
          <w:szCs w:val="24"/>
        </w:rPr>
        <w:t>20</w:t>
      </w:r>
      <w:r w:rsidRPr="00FB06D4">
        <w:rPr>
          <w:rFonts w:asciiTheme="minorHAnsi" w:hAnsiTheme="minorHAnsi" w:cs="Tahoma"/>
          <w:sz w:val="24"/>
          <w:szCs w:val="24"/>
        </w:rPr>
        <w:t>:</w:t>
      </w:r>
      <w:r w:rsidRPr="00FB06D4">
        <w:rPr>
          <w:rFonts w:asciiTheme="minorHAnsi" w:hAnsiTheme="minorHAnsi" w:cs="Tahoma"/>
          <w:sz w:val="24"/>
          <w:szCs w:val="24"/>
        </w:rPr>
        <w:tab/>
        <w:t>Υπεργολαβία</w:t>
      </w:r>
      <w:bookmarkEnd w:id="41"/>
    </w:p>
    <w:p w14:paraId="192B4111" w14:textId="77777777" w:rsidR="002E32C6" w:rsidRPr="002E32C6" w:rsidRDefault="002E32C6" w:rsidP="002E32C6"/>
    <w:p w14:paraId="72CE559E" w14:textId="2344227A" w:rsidR="00A62740" w:rsidRPr="00FB06D4" w:rsidRDefault="00881916" w:rsidP="002E32C6">
      <w:pPr>
        <w:pStyle w:val="afb"/>
        <w:spacing w:after="120"/>
        <w:ind w:left="567" w:hanging="567"/>
        <w:jc w:val="both"/>
        <w:textAlignment w:val="auto"/>
        <w:rPr>
          <w:rFonts w:asciiTheme="minorHAnsi" w:hAnsiTheme="minorHAnsi" w:cs="Tahoma"/>
          <w:color w:val="2F5496" w:themeColor="accent1" w:themeShade="BF"/>
          <w:sz w:val="24"/>
          <w:szCs w:val="24"/>
          <w:lang w:bidi="en-US"/>
        </w:rPr>
      </w:pPr>
      <w:r w:rsidRPr="00FB06D4">
        <w:rPr>
          <w:rFonts w:asciiTheme="minorHAnsi" w:hAnsiTheme="minorHAnsi" w:cs="Tahoma"/>
          <w:b/>
          <w:bCs/>
          <w:sz w:val="24"/>
          <w:szCs w:val="24"/>
          <w:lang w:bidi="en-US"/>
        </w:rPr>
        <w:t>20</w:t>
      </w:r>
      <w:r w:rsidR="00294F3B" w:rsidRPr="00FB06D4">
        <w:rPr>
          <w:rFonts w:asciiTheme="minorHAnsi" w:hAnsiTheme="minorHAnsi" w:cs="Tahoma"/>
          <w:b/>
          <w:bCs/>
          <w:sz w:val="24"/>
          <w:szCs w:val="24"/>
          <w:lang w:bidi="en-US"/>
        </w:rPr>
        <w:t>.1</w:t>
      </w:r>
      <w:r w:rsidR="00294F3B" w:rsidRPr="00FB06D4">
        <w:rPr>
          <w:rFonts w:asciiTheme="minorHAnsi" w:hAnsiTheme="minorHAnsi" w:cs="Tahoma"/>
          <w:sz w:val="24"/>
          <w:szCs w:val="24"/>
          <w:lang w:bidi="en-US"/>
        </w:rPr>
        <w:t xml:space="preserve"> Οι </w:t>
      </w:r>
      <w:r w:rsidR="002E32C6" w:rsidRPr="002E32C6">
        <w:rPr>
          <w:rFonts w:asciiTheme="minorHAnsi" w:hAnsiTheme="minorHAnsi" w:cs="Tahoma"/>
          <w:sz w:val="24"/>
          <w:szCs w:val="24"/>
          <w:lang w:bidi="en-US"/>
        </w:rPr>
        <w:t>Δ</w:t>
      </w:r>
      <w:r w:rsidR="00294F3B" w:rsidRPr="002E32C6">
        <w:rPr>
          <w:rFonts w:asciiTheme="minorHAnsi" w:hAnsiTheme="minorHAnsi" w:cs="Tahoma"/>
          <w:sz w:val="24"/>
          <w:szCs w:val="24"/>
          <w:lang w:bidi="en-US"/>
        </w:rPr>
        <w:t xml:space="preserve">ιαγωνιζόμενοι </w:t>
      </w:r>
      <w:r w:rsidR="00294F3B" w:rsidRPr="00FB06D4">
        <w:rPr>
          <w:rFonts w:asciiTheme="minorHAnsi" w:hAnsiTheme="minorHAnsi" w:cs="Tahoma"/>
          <w:sz w:val="24"/>
          <w:szCs w:val="24"/>
          <w:lang w:bidi="en-US"/>
        </w:rPr>
        <w:t>δύνανται να αναθέσουν, εφόσον αναδειχθούν ανάδοχοι, τμήμα του έργου που αντιστοιχεί σε ποσοστό εργασιών μέχρι 40% της συνολικής αξίας των εργασιών του έργου, σε</w:t>
      </w:r>
      <w:r w:rsidR="00043A2C" w:rsidRPr="00FB06D4">
        <w:rPr>
          <w:rFonts w:asciiTheme="minorHAnsi" w:hAnsiTheme="minorHAnsi" w:cs="Tahoma"/>
          <w:sz w:val="24"/>
          <w:szCs w:val="24"/>
          <w:lang w:bidi="en-US"/>
        </w:rPr>
        <w:t xml:space="preserve"> κατάλληλη εταιρεία</w:t>
      </w:r>
      <w:r w:rsidR="002E32C6">
        <w:rPr>
          <w:rFonts w:asciiTheme="minorHAnsi" w:hAnsiTheme="minorHAnsi" w:cs="Tahoma"/>
          <w:sz w:val="24"/>
          <w:szCs w:val="24"/>
          <w:lang w:bidi="en-US"/>
        </w:rPr>
        <w:t>/επιχείρηση</w:t>
      </w:r>
      <w:r w:rsidR="00043A2C" w:rsidRPr="00FB06D4">
        <w:rPr>
          <w:rFonts w:asciiTheme="minorHAnsi" w:hAnsiTheme="minorHAnsi" w:cs="Tahoma"/>
          <w:sz w:val="24"/>
          <w:szCs w:val="24"/>
          <w:lang w:bidi="en-US"/>
        </w:rPr>
        <w:t xml:space="preserve"> με αντίστοιχα νόμιμα προσόντα/άδειες</w:t>
      </w:r>
      <w:r w:rsidR="008618E2" w:rsidRPr="008618E2">
        <w:rPr>
          <w:rFonts w:asciiTheme="minorHAnsi" w:hAnsiTheme="minorHAnsi" w:cs="Tahoma"/>
          <w:sz w:val="24"/>
          <w:szCs w:val="24"/>
          <w:lang w:bidi="en-US"/>
        </w:rPr>
        <w:t xml:space="preserve"> </w:t>
      </w:r>
      <w:r w:rsidR="008618E2">
        <w:rPr>
          <w:rFonts w:asciiTheme="minorHAnsi" w:hAnsiTheme="minorHAnsi" w:cs="Tahoma"/>
          <w:sz w:val="24"/>
          <w:szCs w:val="24"/>
          <w:lang w:bidi="en-US"/>
        </w:rPr>
        <w:t>όπως αναφέρονται στην παρούσα πρόσκληση</w:t>
      </w:r>
      <w:r w:rsidR="00043A2C" w:rsidRPr="00FB06D4">
        <w:rPr>
          <w:rFonts w:asciiTheme="minorHAnsi" w:hAnsiTheme="minorHAnsi" w:cs="Tahoma"/>
          <w:sz w:val="24"/>
          <w:szCs w:val="24"/>
          <w:lang w:bidi="en-US"/>
        </w:rPr>
        <w:t>,</w:t>
      </w:r>
      <w:r w:rsidR="00294F3B" w:rsidRPr="00FB06D4">
        <w:rPr>
          <w:rFonts w:asciiTheme="minorHAnsi" w:hAnsiTheme="minorHAnsi" w:cs="Tahoma"/>
          <w:sz w:val="24"/>
          <w:szCs w:val="24"/>
          <w:lang w:bidi="en-US"/>
        </w:rPr>
        <w:t xml:space="preserve"> με σύμβαση υπεργολαβίας.</w:t>
      </w:r>
      <w:r w:rsidR="00A62740" w:rsidRPr="00FB06D4">
        <w:rPr>
          <w:rFonts w:asciiTheme="minorHAnsi" w:hAnsiTheme="minorHAnsi" w:cs="Tahoma"/>
          <w:color w:val="2F5496" w:themeColor="accent1" w:themeShade="BF"/>
          <w:sz w:val="24"/>
          <w:szCs w:val="24"/>
          <w:lang w:bidi="en-US"/>
        </w:rPr>
        <w:t xml:space="preserve"> </w:t>
      </w:r>
    </w:p>
    <w:p w14:paraId="70B77965" w14:textId="77777777" w:rsidR="00A62740" w:rsidRPr="00FB06D4" w:rsidRDefault="00A62740" w:rsidP="002E32C6">
      <w:pPr>
        <w:pStyle w:val="afb"/>
        <w:spacing w:after="120"/>
        <w:ind w:left="567"/>
        <w:jc w:val="both"/>
        <w:textAlignment w:val="auto"/>
        <w:rPr>
          <w:rFonts w:asciiTheme="minorHAnsi" w:hAnsiTheme="minorHAnsi" w:cs="Tahoma"/>
          <w:sz w:val="24"/>
          <w:szCs w:val="24"/>
          <w:lang w:bidi="en-US"/>
        </w:rPr>
      </w:pPr>
      <w:r w:rsidRPr="00FB06D4">
        <w:rPr>
          <w:rFonts w:asciiTheme="minorHAnsi" w:hAnsiTheme="minorHAnsi" w:cs="Tahoma"/>
          <w:sz w:val="24"/>
          <w:szCs w:val="24"/>
          <w:lang w:bidi="en-US"/>
        </w:rPr>
        <w:t xml:space="preserve">Ο υπεργολάβος θα πρέπει να είναι </w:t>
      </w:r>
      <w:r w:rsidR="002B18F8" w:rsidRPr="00FB06D4">
        <w:rPr>
          <w:rFonts w:asciiTheme="minorHAnsi" w:hAnsiTheme="minorHAnsi" w:cs="Tahoma"/>
          <w:sz w:val="24"/>
          <w:szCs w:val="24"/>
          <w:lang w:bidi="en-US"/>
        </w:rPr>
        <w:t xml:space="preserve">επίσης </w:t>
      </w:r>
      <w:r w:rsidRPr="00FB06D4">
        <w:rPr>
          <w:rFonts w:asciiTheme="minorHAnsi" w:hAnsiTheme="minorHAnsi" w:cs="Tahoma"/>
          <w:sz w:val="24"/>
          <w:szCs w:val="24"/>
          <w:lang w:bidi="en-US"/>
        </w:rPr>
        <w:t>πιστοποιημένος σύμφωνα με τα πρότυπα ISO 9001:2015, ISO 14001:2015 και OHSAS 18001:2007 (ή ISO 45001:2018) στο αντικείμενο των εργασιών που θα αναλάβει στο πλαίσιο του παρόντος διαγωνισμού.</w:t>
      </w:r>
    </w:p>
    <w:p w14:paraId="49B90037" w14:textId="5D55BAD3" w:rsidR="00294F3B" w:rsidRPr="00FB06D4" w:rsidRDefault="00881916" w:rsidP="002E32C6">
      <w:pPr>
        <w:pStyle w:val="afb"/>
        <w:spacing w:after="120"/>
        <w:ind w:left="567" w:hanging="567"/>
        <w:jc w:val="both"/>
        <w:textAlignment w:val="auto"/>
        <w:rPr>
          <w:rFonts w:asciiTheme="minorHAnsi" w:hAnsiTheme="minorHAnsi" w:cs="Tahoma"/>
          <w:sz w:val="24"/>
          <w:szCs w:val="24"/>
          <w:lang w:bidi="en-US"/>
        </w:rPr>
      </w:pPr>
      <w:r w:rsidRPr="00FB06D4">
        <w:rPr>
          <w:rFonts w:asciiTheme="minorHAnsi" w:hAnsiTheme="minorHAnsi" w:cs="Tahoma"/>
          <w:b/>
          <w:bCs/>
          <w:sz w:val="24"/>
          <w:szCs w:val="24"/>
          <w:lang w:bidi="en-US"/>
        </w:rPr>
        <w:t>20</w:t>
      </w:r>
      <w:r w:rsidR="00294F3B" w:rsidRPr="00FB06D4">
        <w:rPr>
          <w:rFonts w:asciiTheme="minorHAnsi" w:hAnsiTheme="minorHAnsi" w:cs="Tahoma"/>
          <w:b/>
          <w:bCs/>
          <w:sz w:val="24"/>
          <w:szCs w:val="24"/>
          <w:lang w:bidi="en-US"/>
        </w:rPr>
        <w:t xml:space="preserve">.2 </w:t>
      </w:r>
      <w:r w:rsidR="00294F3B" w:rsidRPr="00FB06D4">
        <w:rPr>
          <w:rFonts w:asciiTheme="minorHAnsi" w:hAnsiTheme="minorHAnsi" w:cs="Tahoma"/>
          <w:sz w:val="24"/>
          <w:szCs w:val="24"/>
          <w:lang w:bidi="en-US"/>
        </w:rPr>
        <w:t xml:space="preserve">Για την έγκυρη συμμετοχή στο </w:t>
      </w:r>
      <w:r w:rsidR="002E32C6">
        <w:rPr>
          <w:rFonts w:asciiTheme="minorHAnsi" w:hAnsiTheme="minorHAnsi" w:cs="Tahoma"/>
          <w:sz w:val="24"/>
          <w:szCs w:val="24"/>
          <w:lang w:bidi="en-US"/>
        </w:rPr>
        <w:t>Δ</w:t>
      </w:r>
      <w:r w:rsidR="00294F3B" w:rsidRPr="00FB06D4">
        <w:rPr>
          <w:rFonts w:asciiTheme="minorHAnsi" w:hAnsiTheme="minorHAnsi" w:cs="Tahoma"/>
          <w:sz w:val="24"/>
          <w:szCs w:val="24"/>
          <w:lang w:bidi="en-US"/>
        </w:rPr>
        <w:t xml:space="preserve">ιαγωνισμό, εφόσον επιθυμούν να συνεργαστούν με υπεργολάβο, οι </w:t>
      </w:r>
      <w:r w:rsidR="002E32C6">
        <w:rPr>
          <w:rFonts w:asciiTheme="minorHAnsi" w:hAnsiTheme="minorHAnsi" w:cs="Tahoma"/>
          <w:sz w:val="24"/>
          <w:szCs w:val="24"/>
          <w:lang w:bidi="en-US"/>
        </w:rPr>
        <w:t>Δ</w:t>
      </w:r>
      <w:r w:rsidR="00294F3B" w:rsidRPr="00FB06D4">
        <w:rPr>
          <w:rFonts w:asciiTheme="minorHAnsi" w:hAnsiTheme="minorHAnsi" w:cs="Tahoma"/>
          <w:sz w:val="24"/>
          <w:szCs w:val="24"/>
          <w:lang w:bidi="en-US"/>
        </w:rPr>
        <w:t>ιαγωνιζόμενοι πρέπει να υποδείξουν τον υπεργολάβο, στον οποίο θα αναθέσουν την υπεργολαβική σύμβαση, προσκομίζοντας υπεύθυνη δήλωση του υπεργολάβου, με την οποία αποδέχεται τη σύναψη της υπεργολαβίας</w:t>
      </w:r>
      <w:r w:rsidR="00B01E66" w:rsidRPr="00FB06D4">
        <w:rPr>
          <w:rFonts w:asciiTheme="minorHAnsi" w:hAnsiTheme="minorHAnsi" w:cs="Tahoma"/>
          <w:sz w:val="24"/>
          <w:szCs w:val="24"/>
          <w:lang w:bidi="en-US"/>
        </w:rPr>
        <w:t xml:space="preserve"> καθώς και περιγραφή του αντικειμένου της εργολαβίας</w:t>
      </w:r>
      <w:r w:rsidR="00294F3B" w:rsidRPr="00FB06D4">
        <w:rPr>
          <w:rFonts w:asciiTheme="minorHAnsi" w:hAnsiTheme="minorHAnsi" w:cs="Tahoma"/>
          <w:sz w:val="24"/>
          <w:szCs w:val="24"/>
          <w:lang w:bidi="en-US"/>
        </w:rPr>
        <w:t xml:space="preserve">, αν και εφόσον αναδειχθεί ο </w:t>
      </w:r>
      <w:r w:rsidR="002E32C6">
        <w:rPr>
          <w:rFonts w:asciiTheme="minorHAnsi" w:hAnsiTheme="minorHAnsi" w:cs="Tahoma"/>
          <w:sz w:val="24"/>
          <w:szCs w:val="24"/>
          <w:lang w:bidi="en-US"/>
        </w:rPr>
        <w:t>Δ</w:t>
      </w:r>
      <w:r w:rsidR="00294F3B" w:rsidRPr="00FB06D4">
        <w:rPr>
          <w:rFonts w:asciiTheme="minorHAnsi" w:hAnsiTheme="minorHAnsi" w:cs="Tahoma"/>
          <w:sz w:val="24"/>
          <w:szCs w:val="24"/>
          <w:lang w:bidi="en-US"/>
        </w:rPr>
        <w:t>ιαγωνιζόμενος ανάδοχος του έργου.</w:t>
      </w:r>
    </w:p>
    <w:p w14:paraId="594A26CE" w14:textId="754F2B2F" w:rsidR="00294F3B" w:rsidRPr="00FB06D4" w:rsidRDefault="00881916" w:rsidP="002E32C6">
      <w:pPr>
        <w:pStyle w:val="afb"/>
        <w:spacing w:after="120"/>
        <w:ind w:left="567" w:hanging="567"/>
        <w:jc w:val="both"/>
        <w:textAlignment w:val="auto"/>
        <w:rPr>
          <w:rFonts w:asciiTheme="minorHAnsi" w:hAnsiTheme="minorHAnsi" w:cs="Tahoma"/>
          <w:sz w:val="24"/>
          <w:szCs w:val="24"/>
          <w:lang w:bidi="en-US"/>
        </w:rPr>
      </w:pPr>
      <w:r w:rsidRPr="00FB06D4">
        <w:rPr>
          <w:rFonts w:asciiTheme="minorHAnsi" w:hAnsiTheme="minorHAnsi" w:cs="Tahoma"/>
          <w:b/>
          <w:bCs/>
          <w:sz w:val="24"/>
          <w:szCs w:val="24"/>
          <w:lang w:bidi="en-US"/>
        </w:rPr>
        <w:t>20</w:t>
      </w:r>
      <w:r w:rsidR="00294F3B" w:rsidRPr="00FB06D4">
        <w:rPr>
          <w:rFonts w:asciiTheme="minorHAnsi" w:hAnsiTheme="minorHAnsi" w:cs="Tahoma"/>
          <w:b/>
          <w:bCs/>
          <w:sz w:val="24"/>
          <w:szCs w:val="24"/>
          <w:lang w:bidi="en-US"/>
        </w:rPr>
        <w:t>.3</w:t>
      </w:r>
      <w:r w:rsidR="002E32C6">
        <w:rPr>
          <w:rFonts w:asciiTheme="minorHAnsi" w:hAnsiTheme="minorHAnsi" w:cs="Tahoma"/>
          <w:sz w:val="24"/>
          <w:szCs w:val="24"/>
          <w:lang w:bidi="en-US"/>
        </w:rPr>
        <w:t xml:space="preserve"> </w:t>
      </w:r>
      <w:r w:rsidR="00294F3B" w:rsidRPr="00FB06D4">
        <w:rPr>
          <w:rFonts w:asciiTheme="minorHAnsi" w:hAnsiTheme="minorHAnsi" w:cs="Tahoma"/>
          <w:sz w:val="24"/>
          <w:szCs w:val="24"/>
          <w:lang w:bidi="en-US"/>
        </w:rPr>
        <w:t xml:space="preserve">Για την υπογραφή της σύμβασης απαιτείται η προσκόμιση του υπεργολαβικού συμφωνητικού. </w:t>
      </w:r>
      <w:r w:rsidR="00112381" w:rsidRPr="00FB06D4">
        <w:rPr>
          <w:rFonts w:asciiTheme="minorHAnsi" w:hAnsiTheme="minorHAnsi" w:cs="Tahoma"/>
          <w:sz w:val="24"/>
          <w:szCs w:val="24"/>
          <w:lang w:bidi="en-US"/>
        </w:rPr>
        <w:t xml:space="preserve">Η υπογραφή της σύμβασης θα γίνει μόνο μετά τη προσκόμιση του υπεργολαβικού συμφωνητικού. </w:t>
      </w:r>
      <w:r w:rsidR="00294F3B" w:rsidRPr="00FB06D4">
        <w:rPr>
          <w:rFonts w:asciiTheme="minorHAnsi" w:hAnsiTheme="minorHAnsi" w:cs="Tahoma"/>
          <w:sz w:val="24"/>
          <w:szCs w:val="24"/>
          <w:lang w:bidi="en-US"/>
        </w:rPr>
        <w:t xml:space="preserve"> Επίσης, μπορεί να εγκριθεί η αντικατάστασή του με άλλο </w:t>
      </w:r>
      <w:r w:rsidR="002E32C6">
        <w:rPr>
          <w:rFonts w:asciiTheme="minorHAnsi" w:hAnsiTheme="minorHAnsi" w:cs="Tahoma"/>
          <w:sz w:val="24"/>
          <w:szCs w:val="24"/>
          <w:lang w:bidi="en-US"/>
        </w:rPr>
        <w:t xml:space="preserve">υπεργολάβο </w:t>
      </w:r>
      <w:r w:rsidR="00294F3B" w:rsidRPr="00FB06D4">
        <w:rPr>
          <w:rFonts w:asciiTheme="minorHAnsi" w:hAnsiTheme="minorHAnsi" w:cs="Tahoma"/>
          <w:sz w:val="24"/>
          <w:szCs w:val="24"/>
          <w:lang w:bidi="en-US"/>
        </w:rPr>
        <w:t>που να έχει τα νόμιμα προσόντα</w:t>
      </w:r>
      <w:r w:rsidR="00043A2C" w:rsidRPr="00FB06D4">
        <w:rPr>
          <w:rFonts w:asciiTheme="minorHAnsi" w:hAnsiTheme="minorHAnsi" w:cs="Tahoma"/>
          <w:sz w:val="24"/>
          <w:szCs w:val="24"/>
          <w:lang w:bidi="en-US"/>
        </w:rPr>
        <w:t>/άδειες</w:t>
      </w:r>
      <w:r w:rsidR="00294F3B" w:rsidRPr="00FB06D4">
        <w:rPr>
          <w:rFonts w:asciiTheme="minorHAnsi" w:hAnsiTheme="minorHAnsi" w:cs="Tahoma"/>
          <w:sz w:val="24"/>
          <w:szCs w:val="24"/>
          <w:lang w:bidi="en-US"/>
        </w:rPr>
        <w:t>.</w:t>
      </w:r>
    </w:p>
    <w:p w14:paraId="0CBF8B19" w14:textId="77777777" w:rsidR="00B01E66" w:rsidRPr="00FB06D4" w:rsidRDefault="00B01E66" w:rsidP="00E8277C">
      <w:pPr>
        <w:pStyle w:val="afb"/>
        <w:spacing w:after="120"/>
        <w:ind w:left="0"/>
        <w:jc w:val="both"/>
        <w:textAlignment w:val="auto"/>
        <w:rPr>
          <w:rFonts w:asciiTheme="minorHAnsi" w:hAnsiTheme="minorHAnsi" w:cs="Tahoma"/>
          <w:sz w:val="24"/>
          <w:szCs w:val="24"/>
          <w:lang w:bidi="en-US"/>
        </w:rPr>
      </w:pPr>
    </w:p>
    <w:p w14:paraId="7223BD76" w14:textId="577E54EC" w:rsidR="00294F3B" w:rsidRDefault="00294F3B" w:rsidP="00E8277C">
      <w:pPr>
        <w:pStyle w:val="2"/>
        <w:tabs>
          <w:tab w:val="clear" w:pos="0"/>
        </w:tabs>
        <w:spacing w:after="120"/>
        <w:ind w:left="0" w:firstLine="0"/>
        <w:jc w:val="both"/>
        <w:rPr>
          <w:rFonts w:asciiTheme="minorHAnsi" w:hAnsiTheme="minorHAnsi" w:cs="Tahoma"/>
          <w:sz w:val="24"/>
          <w:szCs w:val="24"/>
        </w:rPr>
      </w:pPr>
      <w:bookmarkStart w:id="42" w:name="_Toc24729704"/>
      <w:r w:rsidRPr="00FB06D4">
        <w:rPr>
          <w:rFonts w:asciiTheme="minorHAnsi" w:hAnsiTheme="minorHAnsi" w:cs="Tahoma"/>
          <w:sz w:val="24"/>
          <w:szCs w:val="24"/>
        </w:rPr>
        <w:t xml:space="preserve">Άρθρο </w:t>
      </w:r>
      <w:r w:rsidR="0039783B" w:rsidRPr="00FB06D4">
        <w:rPr>
          <w:rFonts w:asciiTheme="minorHAnsi" w:hAnsiTheme="minorHAnsi" w:cs="Tahoma"/>
          <w:sz w:val="24"/>
          <w:szCs w:val="24"/>
        </w:rPr>
        <w:t>2</w:t>
      </w:r>
      <w:r w:rsidR="007A6C7D">
        <w:rPr>
          <w:rFonts w:asciiTheme="minorHAnsi" w:hAnsiTheme="minorHAnsi" w:cs="Tahoma"/>
          <w:sz w:val="24"/>
          <w:szCs w:val="24"/>
        </w:rPr>
        <w:t>1</w:t>
      </w:r>
      <w:r w:rsidR="0039783B" w:rsidRPr="00FB06D4">
        <w:rPr>
          <w:rFonts w:asciiTheme="minorHAnsi" w:hAnsiTheme="minorHAnsi" w:cs="Tahoma"/>
          <w:sz w:val="24"/>
          <w:szCs w:val="24"/>
        </w:rPr>
        <w:t xml:space="preserve"> </w:t>
      </w:r>
      <w:r w:rsidR="00881916" w:rsidRPr="00FB06D4">
        <w:rPr>
          <w:rFonts w:asciiTheme="minorHAnsi" w:hAnsiTheme="minorHAnsi" w:cs="Tahoma"/>
          <w:sz w:val="24"/>
          <w:szCs w:val="24"/>
        </w:rPr>
        <w:t xml:space="preserve"> </w:t>
      </w:r>
      <w:r w:rsidRPr="00FB06D4">
        <w:rPr>
          <w:rFonts w:asciiTheme="minorHAnsi" w:hAnsiTheme="minorHAnsi" w:cs="Tahoma"/>
          <w:sz w:val="24"/>
          <w:szCs w:val="24"/>
        </w:rPr>
        <w:t>: Διάφορες ρυθμίσεις – Υποχρεώσεις Αναδόχου</w:t>
      </w:r>
      <w:bookmarkEnd w:id="42"/>
    </w:p>
    <w:p w14:paraId="379947ED" w14:textId="77777777" w:rsidR="002A6807" w:rsidRPr="002A6807" w:rsidRDefault="002A6807" w:rsidP="002A6807"/>
    <w:p w14:paraId="4E258641" w14:textId="28FB6DEC" w:rsidR="00314062" w:rsidRPr="00314062" w:rsidRDefault="00881916" w:rsidP="00314062">
      <w:pPr>
        <w:widowControl w:val="0"/>
        <w:autoSpaceDN w:val="0"/>
        <w:adjustRightInd w:val="0"/>
        <w:spacing w:after="120"/>
        <w:ind w:left="567" w:hanging="567"/>
        <w:jc w:val="both"/>
        <w:rPr>
          <w:rFonts w:asciiTheme="minorHAnsi" w:hAnsiTheme="minorHAnsi" w:cs="Tahoma"/>
          <w:bCs/>
          <w:sz w:val="24"/>
          <w:szCs w:val="24"/>
        </w:rPr>
      </w:pPr>
      <w:r w:rsidRPr="00FB06D4">
        <w:rPr>
          <w:rFonts w:asciiTheme="minorHAnsi" w:hAnsiTheme="minorHAnsi" w:cs="Tahoma"/>
          <w:b/>
          <w:bCs/>
          <w:sz w:val="24"/>
          <w:szCs w:val="24"/>
        </w:rPr>
        <w:t>2</w:t>
      </w:r>
      <w:r w:rsidR="007A6C7D">
        <w:rPr>
          <w:rFonts w:asciiTheme="minorHAnsi" w:hAnsiTheme="minorHAnsi" w:cs="Tahoma"/>
          <w:b/>
          <w:bCs/>
          <w:sz w:val="24"/>
          <w:szCs w:val="24"/>
        </w:rPr>
        <w:t>1</w:t>
      </w:r>
      <w:r w:rsidR="0016775F" w:rsidRPr="00FB06D4">
        <w:rPr>
          <w:rFonts w:asciiTheme="minorHAnsi" w:hAnsiTheme="minorHAnsi" w:cs="Tahoma"/>
          <w:b/>
          <w:bCs/>
          <w:sz w:val="24"/>
          <w:szCs w:val="24"/>
        </w:rPr>
        <w:t>.1</w:t>
      </w:r>
      <w:r w:rsidR="0016775F" w:rsidRPr="00FB06D4">
        <w:rPr>
          <w:rFonts w:asciiTheme="minorHAnsi" w:hAnsiTheme="minorHAnsi" w:cs="Tahoma"/>
          <w:bCs/>
          <w:sz w:val="24"/>
          <w:szCs w:val="24"/>
        </w:rPr>
        <w:t xml:space="preserve"> </w:t>
      </w:r>
      <w:r w:rsidR="00242825" w:rsidRPr="00FB06D4">
        <w:rPr>
          <w:rFonts w:asciiTheme="minorHAnsi" w:hAnsiTheme="minorHAnsi" w:cs="Tahoma"/>
          <w:bCs/>
          <w:sz w:val="24"/>
          <w:szCs w:val="24"/>
        </w:rPr>
        <w:t>Μετά την ανακοίνωση της ανάθεσης, καταρτίζεται από τον ΟΛΠ η σχετική σύμβαση που κατισχύει κάθε άλλου κειμένου στο οποίο τούτο στηρίζεται. Ο Ανάδοχος υποχρεούται να προσέλθει μέσα σε χρονικό διάστημα δ</w:t>
      </w:r>
      <w:r w:rsidR="000F022C" w:rsidRPr="00FB06D4">
        <w:rPr>
          <w:rFonts w:asciiTheme="minorHAnsi" w:hAnsiTheme="minorHAnsi" w:cs="Tahoma"/>
          <w:bCs/>
          <w:sz w:val="24"/>
          <w:szCs w:val="24"/>
        </w:rPr>
        <w:t>ε</w:t>
      </w:r>
      <w:r w:rsidR="00242825" w:rsidRPr="00FB06D4">
        <w:rPr>
          <w:rFonts w:asciiTheme="minorHAnsi" w:hAnsiTheme="minorHAnsi" w:cs="Tahoma"/>
          <w:bCs/>
          <w:sz w:val="24"/>
          <w:szCs w:val="24"/>
        </w:rPr>
        <w:t>κα</w:t>
      </w:r>
      <w:r w:rsidRPr="00FB06D4">
        <w:rPr>
          <w:rFonts w:asciiTheme="minorHAnsi" w:hAnsiTheme="minorHAnsi" w:cs="Tahoma"/>
          <w:bCs/>
          <w:sz w:val="24"/>
          <w:szCs w:val="24"/>
        </w:rPr>
        <w:t>πέντε</w:t>
      </w:r>
      <w:r w:rsidR="00242825" w:rsidRPr="00FB06D4">
        <w:rPr>
          <w:rFonts w:asciiTheme="minorHAnsi" w:hAnsiTheme="minorHAnsi" w:cs="Tahoma"/>
          <w:bCs/>
          <w:sz w:val="24"/>
          <w:szCs w:val="24"/>
        </w:rPr>
        <w:t xml:space="preserve"> (</w:t>
      </w:r>
      <w:r w:rsidRPr="00FB06D4">
        <w:rPr>
          <w:rFonts w:asciiTheme="minorHAnsi" w:hAnsiTheme="minorHAnsi" w:cs="Tahoma"/>
          <w:bCs/>
          <w:sz w:val="24"/>
          <w:szCs w:val="24"/>
        </w:rPr>
        <w:t>15</w:t>
      </w:r>
      <w:r w:rsidR="00242825" w:rsidRPr="00FB06D4">
        <w:rPr>
          <w:rFonts w:asciiTheme="minorHAnsi" w:hAnsiTheme="minorHAnsi" w:cs="Tahoma"/>
          <w:bCs/>
          <w:sz w:val="24"/>
          <w:szCs w:val="24"/>
        </w:rPr>
        <w:t xml:space="preserve">) ημερολογιακών ημερών από την ημερομηνία ανακοίνωσης της ανάθεσης για την υπογραφή της σχετικής σύμβασης, προσκομίζοντας </w:t>
      </w:r>
      <w:r w:rsidR="00242825" w:rsidRPr="00614041">
        <w:rPr>
          <w:rFonts w:asciiTheme="minorHAnsi" w:hAnsiTheme="minorHAnsi" w:cs="Tahoma"/>
          <w:bCs/>
          <w:sz w:val="24"/>
          <w:szCs w:val="24"/>
          <w:u w:val="single"/>
        </w:rPr>
        <w:t>και την προβλεπόμενη εγγύηση καλής εκτέλεσης</w:t>
      </w:r>
      <w:r w:rsidR="00242825" w:rsidRPr="00FB06D4">
        <w:rPr>
          <w:rFonts w:asciiTheme="minorHAnsi" w:hAnsiTheme="minorHAnsi" w:cs="Tahoma"/>
          <w:bCs/>
          <w:sz w:val="24"/>
          <w:szCs w:val="24"/>
        </w:rPr>
        <w:t xml:space="preserve">, το ύψος της οποίας αντιστοιχεί σε ποσοστό </w:t>
      </w:r>
      <w:r w:rsidR="00043A2C" w:rsidRPr="00FB06D4">
        <w:rPr>
          <w:rFonts w:asciiTheme="minorHAnsi" w:hAnsiTheme="minorHAnsi" w:cs="Tahoma"/>
          <w:bCs/>
          <w:sz w:val="24"/>
          <w:szCs w:val="24"/>
        </w:rPr>
        <w:t xml:space="preserve">δέκα </w:t>
      </w:r>
      <w:r w:rsidR="00242825" w:rsidRPr="00FB06D4">
        <w:rPr>
          <w:rFonts w:asciiTheme="minorHAnsi" w:hAnsiTheme="minorHAnsi" w:cs="Tahoma"/>
          <w:bCs/>
          <w:sz w:val="24"/>
          <w:szCs w:val="24"/>
        </w:rPr>
        <w:t>τοις εκατό (</w:t>
      </w:r>
      <w:r w:rsidR="00043A2C" w:rsidRPr="00FB06D4">
        <w:rPr>
          <w:rFonts w:asciiTheme="minorHAnsi" w:hAnsiTheme="minorHAnsi" w:cs="Tahoma"/>
          <w:bCs/>
          <w:sz w:val="24"/>
          <w:szCs w:val="24"/>
        </w:rPr>
        <w:t>10</w:t>
      </w:r>
      <w:r w:rsidR="00242825" w:rsidRPr="00FB06D4">
        <w:rPr>
          <w:rFonts w:asciiTheme="minorHAnsi" w:hAnsiTheme="minorHAnsi" w:cs="Tahoma"/>
          <w:bCs/>
          <w:sz w:val="24"/>
          <w:szCs w:val="24"/>
        </w:rPr>
        <w:t>%) της συνολικής συ</w:t>
      </w:r>
      <w:r w:rsidR="00337DEC" w:rsidRPr="00FB06D4">
        <w:rPr>
          <w:rFonts w:asciiTheme="minorHAnsi" w:hAnsiTheme="minorHAnsi" w:cs="Tahoma"/>
          <w:bCs/>
          <w:sz w:val="24"/>
          <w:szCs w:val="24"/>
        </w:rPr>
        <w:t>μβατικής αξίας χωρίς τον Φ.Π.Α.</w:t>
      </w:r>
      <w:r w:rsidR="00314062" w:rsidRPr="00314062">
        <w:rPr>
          <w:rFonts w:asciiTheme="minorHAnsi" w:hAnsiTheme="minorHAnsi" w:cs="Tahoma"/>
          <w:bCs/>
          <w:sz w:val="24"/>
          <w:szCs w:val="24"/>
        </w:rPr>
        <w:t>, καθώς και το προαναφερθέν ασφαλιστήριο συμβόλαιο Γενικής Αστικής Ευθύνης που να περιέχει όλους τους όρους του άρθρο 16.5.</w:t>
      </w:r>
    </w:p>
    <w:p w14:paraId="0665C0B0" w14:textId="2DEB855F" w:rsidR="00242825" w:rsidRPr="00FB06D4" w:rsidRDefault="000E3B53" w:rsidP="002A6807">
      <w:pPr>
        <w:widowControl w:val="0"/>
        <w:tabs>
          <w:tab w:val="left" w:pos="510"/>
        </w:tabs>
        <w:autoSpaceDN w:val="0"/>
        <w:adjustRightInd w:val="0"/>
        <w:spacing w:after="120"/>
        <w:ind w:left="567" w:hanging="567"/>
        <w:jc w:val="both"/>
        <w:rPr>
          <w:rFonts w:asciiTheme="minorHAnsi" w:hAnsiTheme="minorHAnsi" w:cs="Tahoma"/>
          <w:color w:val="000000" w:themeColor="text1"/>
          <w:sz w:val="24"/>
          <w:szCs w:val="24"/>
        </w:rPr>
      </w:pPr>
      <w:r>
        <w:rPr>
          <w:rFonts w:asciiTheme="minorHAnsi" w:hAnsiTheme="minorHAnsi" w:cs="Tahoma"/>
          <w:b/>
          <w:color w:val="000000" w:themeColor="text1"/>
          <w:sz w:val="24"/>
          <w:szCs w:val="24"/>
        </w:rPr>
        <w:t>21.</w:t>
      </w:r>
      <w:r w:rsidRPr="00FB06D4">
        <w:rPr>
          <w:rFonts w:asciiTheme="minorHAnsi" w:hAnsiTheme="minorHAnsi" w:cs="Tahoma"/>
          <w:b/>
          <w:color w:val="000000" w:themeColor="text1"/>
          <w:sz w:val="24"/>
          <w:szCs w:val="24"/>
        </w:rPr>
        <w:t>2</w:t>
      </w:r>
      <w:r w:rsidR="00242825" w:rsidRPr="00FB06D4">
        <w:rPr>
          <w:rFonts w:asciiTheme="minorHAnsi" w:hAnsiTheme="minorHAnsi" w:cs="Tahoma"/>
          <w:color w:val="000000" w:themeColor="text1"/>
          <w:sz w:val="24"/>
          <w:szCs w:val="24"/>
        </w:rPr>
        <w:tab/>
        <w:t xml:space="preserve">Ο Ανάδοχος πριν  την υπογραφή της σύμβασης, οφείλει να υποβάλει στην εποπτεύουσα </w:t>
      </w:r>
      <w:r w:rsidR="00242825" w:rsidRPr="00FB06D4">
        <w:rPr>
          <w:rFonts w:asciiTheme="minorHAnsi" w:hAnsiTheme="minorHAnsi" w:cs="Tahoma"/>
          <w:color w:val="000000" w:themeColor="text1"/>
          <w:sz w:val="24"/>
          <w:szCs w:val="24"/>
        </w:rPr>
        <w:lastRenderedPageBreak/>
        <w:t xml:space="preserve">Υπηρεσία του ΟΛΠ: </w:t>
      </w:r>
    </w:p>
    <w:p w14:paraId="089DCC99" w14:textId="3F68554C" w:rsidR="00242825" w:rsidRPr="00FB06D4" w:rsidRDefault="000E3B53" w:rsidP="002A6807">
      <w:pPr>
        <w:widowControl w:val="0"/>
        <w:tabs>
          <w:tab w:val="left" w:pos="510"/>
        </w:tabs>
        <w:autoSpaceDN w:val="0"/>
        <w:adjustRightInd w:val="0"/>
        <w:spacing w:after="120"/>
        <w:ind w:left="567" w:hanging="567"/>
        <w:contextualSpacing/>
        <w:jc w:val="both"/>
        <w:rPr>
          <w:rFonts w:asciiTheme="minorHAnsi" w:hAnsiTheme="minorHAnsi" w:cs="Tahoma"/>
          <w:sz w:val="24"/>
          <w:szCs w:val="24"/>
          <w:lang w:eastAsia="el-GR"/>
        </w:rPr>
      </w:pPr>
      <w:r>
        <w:rPr>
          <w:rFonts w:asciiTheme="minorHAnsi" w:hAnsiTheme="minorHAnsi" w:cs="Tahoma"/>
          <w:color w:val="000000" w:themeColor="text1"/>
          <w:sz w:val="24"/>
          <w:szCs w:val="24"/>
        </w:rPr>
        <w:tab/>
      </w:r>
      <w:r w:rsidR="00242825" w:rsidRPr="00FB06D4">
        <w:rPr>
          <w:rFonts w:asciiTheme="minorHAnsi" w:hAnsiTheme="minorHAnsi" w:cs="Tahoma"/>
          <w:color w:val="000000" w:themeColor="text1"/>
          <w:sz w:val="24"/>
          <w:szCs w:val="24"/>
        </w:rPr>
        <w:t xml:space="preserve"> «Σχέδιο Ασφάλεια</w:t>
      </w:r>
      <w:r w:rsidR="000C42ED" w:rsidRPr="00FB06D4">
        <w:rPr>
          <w:rFonts w:asciiTheme="minorHAnsi" w:hAnsiTheme="minorHAnsi" w:cs="Tahoma"/>
          <w:color w:val="000000" w:themeColor="text1"/>
          <w:sz w:val="24"/>
          <w:szCs w:val="24"/>
        </w:rPr>
        <w:t xml:space="preserve">ς &amp; </w:t>
      </w:r>
      <w:r w:rsidR="00A62740" w:rsidRPr="00FB06D4">
        <w:rPr>
          <w:rFonts w:asciiTheme="minorHAnsi" w:hAnsiTheme="minorHAnsi" w:cs="Tahoma"/>
          <w:color w:val="000000" w:themeColor="text1"/>
          <w:sz w:val="24"/>
          <w:szCs w:val="24"/>
        </w:rPr>
        <w:t>Υγείας</w:t>
      </w:r>
      <w:r w:rsidR="000C42ED" w:rsidRPr="00FB06D4">
        <w:rPr>
          <w:rFonts w:asciiTheme="minorHAnsi" w:hAnsiTheme="minorHAnsi" w:cs="Tahoma"/>
          <w:color w:val="000000" w:themeColor="text1"/>
          <w:sz w:val="24"/>
          <w:szCs w:val="24"/>
        </w:rPr>
        <w:t>»</w:t>
      </w:r>
      <w:r w:rsidR="00A62740" w:rsidRPr="00FB06D4">
        <w:rPr>
          <w:rFonts w:asciiTheme="minorHAnsi" w:hAnsiTheme="minorHAnsi" w:cs="Tahoma"/>
          <w:color w:val="000000" w:themeColor="text1"/>
          <w:sz w:val="24"/>
          <w:szCs w:val="24"/>
        </w:rPr>
        <w:t xml:space="preserve"> </w:t>
      </w:r>
      <w:r w:rsidR="00242825" w:rsidRPr="00FB06D4">
        <w:rPr>
          <w:rFonts w:asciiTheme="minorHAnsi" w:hAnsiTheme="minorHAnsi" w:cs="Tahoma"/>
          <w:color w:val="000000" w:themeColor="text1"/>
          <w:sz w:val="24"/>
          <w:szCs w:val="24"/>
        </w:rPr>
        <w:t>(Σ.Α.Υ.), σύμφωνα με την κείμενη σχετική νομοθεσία</w:t>
      </w:r>
      <w:r w:rsidR="00242825" w:rsidRPr="00FB06D4">
        <w:rPr>
          <w:rFonts w:asciiTheme="minorHAnsi" w:hAnsiTheme="minorHAnsi" w:cs="Tahoma"/>
          <w:color w:val="000000" w:themeColor="text1"/>
          <w:sz w:val="24"/>
          <w:szCs w:val="24"/>
          <w:lang w:eastAsia="el-GR"/>
        </w:rPr>
        <w:t xml:space="preserve">, που θα </w:t>
      </w:r>
      <w:r w:rsidR="00242825" w:rsidRPr="00FB06D4">
        <w:rPr>
          <w:rFonts w:asciiTheme="minorHAnsi" w:hAnsiTheme="minorHAnsi" w:cs="Tahoma"/>
          <w:sz w:val="24"/>
          <w:szCs w:val="24"/>
        </w:rPr>
        <w:t>περιέχει κατ’ ελάχιστον</w:t>
      </w:r>
      <w:r w:rsidR="00242825" w:rsidRPr="00FB06D4">
        <w:rPr>
          <w:rFonts w:asciiTheme="minorHAnsi" w:hAnsiTheme="minorHAnsi" w:cs="Tahoma"/>
          <w:color w:val="000000" w:themeColor="text1"/>
          <w:sz w:val="24"/>
          <w:szCs w:val="24"/>
          <w:lang w:eastAsia="el-GR"/>
        </w:rPr>
        <w:t xml:space="preserve"> τις εργασίες που πρόκειται να εκτελεσθούν, την εκτίμηση, αξιολόγηση των ενδεχόμενων εργασιακών κινδύνων, τα προτεινόμενα μέτρα ασφαλείας και τα μέσα ατομικής προστασίας</w:t>
      </w:r>
      <w:r w:rsidR="00242825" w:rsidRPr="00FB06D4">
        <w:rPr>
          <w:rFonts w:asciiTheme="minorHAnsi" w:hAnsiTheme="minorHAnsi" w:cs="Tahoma"/>
          <w:sz w:val="24"/>
          <w:szCs w:val="24"/>
          <w:lang w:eastAsia="el-GR"/>
        </w:rPr>
        <w:t xml:space="preserve">. Σε περίπτωση που θα διαπιστωθεί μη συμμόρφωση του Αναδόχου στο ΣΑΥ (Σχέδιο Ασφάλειας </w:t>
      </w:r>
      <w:r w:rsidR="000C42ED" w:rsidRPr="00FB06D4">
        <w:rPr>
          <w:rFonts w:asciiTheme="minorHAnsi" w:hAnsiTheme="minorHAnsi" w:cs="Tahoma"/>
          <w:sz w:val="24"/>
          <w:szCs w:val="24"/>
          <w:lang w:eastAsia="el-GR"/>
        </w:rPr>
        <w:t xml:space="preserve">&amp; </w:t>
      </w:r>
      <w:r w:rsidR="00A62740" w:rsidRPr="00FB06D4">
        <w:rPr>
          <w:rFonts w:asciiTheme="minorHAnsi" w:hAnsiTheme="minorHAnsi" w:cs="Tahoma"/>
          <w:color w:val="000000" w:themeColor="text1"/>
          <w:sz w:val="24"/>
          <w:szCs w:val="24"/>
          <w:lang w:eastAsia="el-GR"/>
        </w:rPr>
        <w:t>Υγείας</w:t>
      </w:r>
      <w:r w:rsidR="00242825" w:rsidRPr="00FB06D4">
        <w:rPr>
          <w:rFonts w:asciiTheme="minorHAnsi" w:hAnsiTheme="minorHAnsi" w:cs="Tahoma"/>
          <w:sz w:val="24"/>
          <w:szCs w:val="24"/>
          <w:lang w:eastAsia="el-GR"/>
        </w:rPr>
        <w:t xml:space="preserve">), ο ΟΛΠ έχει δικαίωμα να απαγορεύσει την είσοδο στους χώρους εργασίας μηχανήματος –οχήματος ή να σταματήσει επί τόπου τις εργασίες με όλες τις προβλεπόμενες </w:t>
      </w:r>
      <w:r w:rsidR="00314062">
        <w:rPr>
          <w:rFonts w:asciiTheme="minorHAnsi" w:hAnsiTheme="minorHAnsi" w:cs="Tahoma"/>
          <w:sz w:val="24"/>
          <w:szCs w:val="24"/>
          <w:lang w:eastAsia="el-GR"/>
        </w:rPr>
        <w:t xml:space="preserve">από τη Σύμβαση </w:t>
      </w:r>
      <w:r w:rsidR="00337DEC" w:rsidRPr="00FB06D4">
        <w:rPr>
          <w:rFonts w:asciiTheme="minorHAnsi" w:hAnsiTheme="minorHAnsi" w:cs="Tahoma"/>
          <w:sz w:val="24"/>
          <w:szCs w:val="24"/>
          <w:lang w:eastAsia="el-GR"/>
        </w:rPr>
        <w:t>κυρώσεις σε βάρος του Αναδόχου.</w:t>
      </w:r>
    </w:p>
    <w:p w14:paraId="28BEC6F3" w14:textId="209D0F8A" w:rsidR="00242825" w:rsidRPr="00FB06D4" w:rsidRDefault="007A6C7D" w:rsidP="002A6807">
      <w:pPr>
        <w:widowControl w:val="0"/>
        <w:tabs>
          <w:tab w:val="left" w:pos="510"/>
          <w:tab w:val="left" w:pos="567"/>
        </w:tabs>
        <w:autoSpaceDN w:val="0"/>
        <w:adjustRightInd w:val="0"/>
        <w:spacing w:after="120"/>
        <w:ind w:left="567" w:hanging="567"/>
        <w:contextualSpacing/>
        <w:jc w:val="both"/>
        <w:rPr>
          <w:rFonts w:asciiTheme="minorHAnsi" w:hAnsiTheme="minorHAnsi" w:cs="Tahoma"/>
          <w:color w:val="000000" w:themeColor="text1"/>
          <w:sz w:val="24"/>
          <w:szCs w:val="24"/>
        </w:rPr>
      </w:pPr>
      <w:r>
        <w:rPr>
          <w:rFonts w:asciiTheme="minorHAnsi" w:hAnsiTheme="minorHAnsi" w:cs="Tahoma"/>
          <w:b/>
          <w:color w:val="000000" w:themeColor="text1"/>
          <w:sz w:val="24"/>
          <w:szCs w:val="24"/>
        </w:rPr>
        <w:t>21.</w:t>
      </w:r>
      <w:r w:rsidR="0016775F" w:rsidRPr="00FB06D4">
        <w:rPr>
          <w:rFonts w:asciiTheme="minorHAnsi" w:hAnsiTheme="minorHAnsi" w:cs="Tahoma"/>
          <w:b/>
          <w:color w:val="000000" w:themeColor="text1"/>
          <w:sz w:val="24"/>
          <w:szCs w:val="24"/>
        </w:rPr>
        <w:t>3</w:t>
      </w:r>
      <w:r w:rsidR="0016775F" w:rsidRPr="00FB06D4">
        <w:rPr>
          <w:rFonts w:asciiTheme="minorHAnsi" w:hAnsiTheme="minorHAnsi" w:cs="Tahoma"/>
          <w:color w:val="000000" w:themeColor="text1"/>
          <w:sz w:val="24"/>
          <w:szCs w:val="24"/>
        </w:rPr>
        <w:t xml:space="preserve"> </w:t>
      </w:r>
      <w:r w:rsidR="000E3B53">
        <w:rPr>
          <w:rFonts w:asciiTheme="minorHAnsi" w:hAnsiTheme="minorHAnsi" w:cs="Tahoma"/>
          <w:color w:val="000000" w:themeColor="text1"/>
          <w:sz w:val="24"/>
          <w:szCs w:val="24"/>
        </w:rPr>
        <w:t xml:space="preserve">  </w:t>
      </w:r>
      <w:r w:rsidR="00242825" w:rsidRPr="00FB06D4">
        <w:rPr>
          <w:rFonts w:asciiTheme="minorHAnsi" w:hAnsiTheme="minorHAnsi" w:cs="Tahoma"/>
          <w:color w:val="000000" w:themeColor="text1"/>
          <w:sz w:val="24"/>
          <w:szCs w:val="24"/>
        </w:rPr>
        <w:t>«Σχέδιο Διαχείρισης Στερεών Αποβλήτων» το οποίο θα περιέχει κατ’ ελάχιστον:</w:t>
      </w:r>
    </w:p>
    <w:p w14:paraId="39E3290D" w14:textId="77777777" w:rsidR="00242825" w:rsidRPr="00FB06D4" w:rsidRDefault="00242825" w:rsidP="00787F90">
      <w:pPr>
        <w:numPr>
          <w:ilvl w:val="0"/>
          <w:numId w:val="15"/>
        </w:numPr>
        <w:suppressAutoHyphens w:val="0"/>
        <w:overflowPunct/>
        <w:autoSpaceDE/>
        <w:spacing w:after="120"/>
        <w:ind w:left="851" w:hanging="284"/>
        <w:contextualSpacing/>
        <w:jc w:val="both"/>
        <w:textAlignment w:val="auto"/>
        <w:rPr>
          <w:rFonts w:asciiTheme="minorHAnsi" w:hAnsiTheme="minorHAnsi" w:cs="Tahoma"/>
          <w:sz w:val="24"/>
          <w:szCs w:val="24"/>
        </w:rPr>
      </w:pPr>
      <w:r w:rsidRPr="00FB06D4">
        <w:rPr>
          <w:rFonts w:asciiTheme="minorHAnsi" w:hAnsiTheme="minorHAnsi" w:cs="Tahoma"/>
          <w:sz w:val="24"/>
          <w:szCs w:val="24"/>
        </w:rPr>
        <w:t xml:space="preserve">Τη μεθοδολογία εκτέλεσης εργασιών διαχείρισης </w:t>
      </w:r>
      <w:r w:rsidR="00043A2C" w:rsidRPr="00FB06D4">
        <w:rPr>
          <w:rFonts w:asciiTheme="minorHAnsi" w:hAnsiTheme="minorHAnsi" w:cs="Tahoma"/>
          <w:sz w:val="24"/>
          <w:szCs w:val="24"/>
        </w:rPr>
        <w:t xml:space="preserve">συμβατικών </w:t>
      </w:r>
      <w:r w:rsidRPr="00FB06D4">
        <w:rPr>
          <w:rFonts w:asciiTheme="minorHAnsi" w:hAnsiTheme="minorHAnsi" w:cs="Tahoma"/>
          <w:sz w:val="24"/>
          <w:szCs w:val="24"/>
        </w:rPr>
        <w:t>οικιακών και ανακυκλώσιμων αποβλήτων,</w:t>
      </w:r>
      <w:r w:rsidR="0039783B" w:rsidRPr="00FB06D4">
        <w:rPr>
          <w:rFonts w:asciiTheme="minorHAnsi" w:hAnsiTheme="minorHAnsi" w:cs="Tahoma"/>
          <w:sz w:val="24"/>
          <w:szCs w:val="24"/>
        </w:rPr>
        <w:t xml:space="preserve"> </w:t>
      </w:r>
      <w:r w:rsidRPr="00FB06D4">
        <w:rPr>
          <w:rFonts w:asciiTheme="minorHAnsi" w:hAnsiTheme="minorHAnsi" w:cs="Tahoma"/>
          <w:sz w:val="24"/>
          <w:szCs w:val="24"/>
        </w:rPr>
        <w:t xml:space="preserve">σύμφωνα με τις αρχές του Εθνικού Σχεδίου Διαχείρισης Αποβλήτων (ΕΣΔΑ) και του Περιφερειακού Σχεδιασμού Διαχείρισης Αποβλήτων (ΠΕΣΔΑ). Σε περίπτωση που </w:t>
      </w:r>
      <w:r w:rsidR="00E55484" w:rsidRPr="00FB06D4">
        <w:rPr>
          <w:rFonts w:asciiTheme="minorHAnsi" w:hAnsiTheme="minorHAnsi" w:cs="Tahoma"/>
          <w:sz w:val="24"/>
          <w:szCs w:val="24"/>
        </w:rPr>
        <w:t xml:space="preserve">το </w:t>
      </w:r>
      <w:r w:rsidRPr="00FB06D4">
        <w:rPr>
          <w:rFonts w:asciiTheme="minorHAnsi" w:hAnsiTheme="minorHAnsi" w:cs="Tahoma"/>
          <w:sz w:val="24"/>
          <w:szCs w:val="24"/>
        </w:rPr>
        <w:t xml:space="preserve">ΠΕΣΔΑ </w:t>
      </w:r>
      <w:r w:rsidR="00E55484" w:rsidRPr="00FB06D4">
        <w:rPr>
          <w:rFonts w:asciiTheme="minorHAnsi" w:hAnsiTheme="minorHAnsi" w:cs="Tahoma"/>
          <w:sz w:val="24"/>
          <w:szCs w:val="24"/>
        </w:rPr>
        <w:t xml:space="preserve">μεταβληθεί κατά τη διάρκεια της Σύμβασης </w:t>
      </w:r>
      <w:r w:rsidRPr="00FB06D4">
        <w:rPr>
          <w:rFonts w:asciiTheme="minorHAnsi" w:hAnsiTheme="minorHAnsi" w:cs="Tahoma"/>
          <w:sz w:val="24"/>
          <w:szCs w:val="24"/>
        </w:rPr>
        <w:t xml:space="preserve">θα πρέπει να </w:t>
      </w:r>
      <w:r w:rsidR="00E55484" w:rsidRPr="00FB06D4">
        <w:rPr>
          <w:rFonts w:asciiTheme="minorHAnsi" w:hAnsiTheme="minorHAnsi" w:cs="Tahoma"/>
          <w:sz w:val="24"/>
          <w:szCs w:val="24"/>
        </w:rPr>
        <w:t xml:space="preserve">αναπροσαρμοσθεί αντίστοιχα το εφαρμοζόμενο σχέδιο με ευθύνη του αναδόχου. Ο Ανάδοχος θα πρέπει να </w:t>
      </w:r>
      <w:r w:rsidRPr="00FB06D4">
        <w:rPr>
          <w:rFonts w:asciiTheme="minorHAnsi" w:hAnsiTheme="minorHAnsi" w:cs="Tahoma"/>
          <w:sz w:val="24"/>
          <w:szCs w:val="24"/>
        </w:rPr>
        <w:t>είναι σε θέση να ανταποκριθεί στις νέες απαιτήσεις της νομοθεσίας και να προσαρμ</w:t>
      </w:r>
      <w:r w:rsidR="00E55484" w:rsidRPr="00FB06D4">
        <w:rPr>
          <w:rFonts w:asciiTheme="minorHAnsi" w:hAnsiTheme="minorHAnsi" w:cs="Tahoma"/>
          <w:sz w:val="24"/>
          <w:szCs w:val="24"/>
        </w:rPr>
        <w:t xml:space="preserve">όσει το νέο σχέδιο </w:t>
      </w:r>
      <w:r w:rsidRPr="00FB06D4">
        <w:rPr>
          <w:rFonts w:asciiTheme="minorHAnsi" w:hAnsiTheme="minorHAnsi" w:cs="Tahoma"/>
          <w:sz w:val="24"/>
          <w:szCs w:val="24"/>
        </w:rPr>
        <w:t>κα</w:t>
      </w:r>
      <w:r w:rsidR="0039783B" w:rsidRPr="00FB06D4">
        <w:rPr>
          <w:rFonts w:asciiTheme="minorHAnsi" w:hAnsiTheme="minorHAnsi" w:cs="Tahoma"/>
          <w:sz w:val="24"/>
          <w:szCs w:val="24"/>
        </w:rPr>
        <w:t>τόπιν σύμφωνης γνώμης του ΟΛΠ.</w:t>
      </w:r>
    </w:p>
    <w:p w14:paraId="5AAAAA38" w14:textId="02E5A3FD" w:rsidR="00242825" w:rsidRPr="00FB06D4" w:rsidRDefault="00242825" w:rsidP="00787F90">
      <w:pPr>
        <w:numPr>
          <w:ilvl w:val="0"/>
          <w:numId w:val="15"/>
        </w:numPr>
        <w:suppressAutoHyphens w:val="0"/>
        <w:overflowPunct/>
        <w:autoSpaceDE/>
        <w:spacing w:after="120"/>
        <w:ind w:left="851" w:hanging="284"/>
        <w:contextualSpacing/>
        <w:jc w:val="both"/>
        <w:textAlignment w:val="auto"/>
        <w:rPr>
          <w:rFonts w:asciiTheme="minorHAnsi" w:hAnsiTheme="minorHAnsi" w:cs="Tahoma"/>
          <w:sz w:val="24"/>
          <w:szCs w:val="24"/>
        </w:rPr>
      </w:pPr>
      <w:r w:rsidRPr="00FB06D4">
        <w:rPr>
          <w:rFonts w:asciiTheme="minorHAnsi" w:hAnsiTheme="minorHAnsi" w:cs="Tahoma"/>
          <w:sz w:val="24"/>
          <w:szCs w:val="24"/>
        </w:rPr>
        <w:t xml:space="preserve">Τον τρόπο και τα μέσα συλλογής (οχήματα, κάδοι κλπ.) των αποβλήτων και τη συχνότητα συλλογής τους (θα πρέπει να προσκομίσει όλες τις άδειες και εγκρίσεις που θα πρέπει να διαθέτουν τα μέσα που θα χρησιμοποιήσει). </w:t>
      </w:r>
    </w:p>
    <w:p w14:paraId="6050FFA8" w14:textId="1276EA58" w:rsidR="00242825" w:rsidRPr="00FB06D4" w:rsidRDefault="00242825" w:rsidP="00787F90">
      <w:pPr>
        <w:numPr>
          <w:ilvl w:val="0"/>
          <w:numId w:val="15"/>
        </w:numPr>
        <w:suppressAutoHyphens w:val="0"/>
        <w:overflowPunct/>
        <w:autoSpaceDE/>
        <w:spacing w:after="120"/>
        <w:ind w:left="851" w:hanging="284"/>
        <w:contextualSpacing/>
        <w:jc w:val="both"/>
        <w:textAlignment w:val="auto"/>
        <w:rPr>
          <w:rFonts w:asciiTheme="minorHAnsi" w:hAnsiTheme="minorHAnsi" w:cs="Tahoma"/>
          <w:sz w:val="24"/>
          <w:szCs w:val="24"/>
        </w:rPr>
      </w:pPr>
      <w:r w:rsidRPr="00FB06D4">
        <w:rPr>
          <w:rFonts w:asciiTheme="minorHAnsi" w:hAnsiTheme="minorHAnsi" w:cs="Tahoma"/>
          <w:sz w:val="24"/>
          <w:szCs w:val="24"/>
        </w:rPr>
        <w:t xml:space="preserve">Κάτοψη-τοπογραφικό διάγραμμα των χώρων ΟΛΠ </w:t>
      </w:r>
      <w:r w:rsidR="00E55484" w:rsidRPr="00FB06D4">
        <w:rPr>
          <w:rFonts w:asciiTheme="minorHAnsi" w:hAnsiTheme="minorHAnsi" w:cs="Tahoma"/>
          <w:sz w:val="24"/>
          <w:szCs w:val="24"/>
        </w:rPr>
        <w:t xml:space="preserve">επί του οποίου </w:t>
      </w:r>
      <w:r w:rsidRPr="00FB06D4">
        <w:rPr>
          <w:rFonts w:asciiTheme="minorHAnsi" w:hAnsiTheme="minorHAnsi" w:cs="Tahoma"/>
          <w:sz w:val="24"/>
          <w:szCs w:val="24"/>
        </w:rPr>
        <w:t>θα έχουν σημειωθεί οι προτεινόμενες θέσεις κάδων</w:t>
      </w:r>
      <w:r w:rsidR="00E55484" w:rsidRPr="00FB06D4">
        <w:rPr>
          <w:rFonts w:asciiTheme="minorHAnsi" w:hAnsiTheme="minorHAnsi" w:cs="Tahoma"/>
          <w:sz w:val="24"/>
          <w:szCs w:val="24"/>
        </w:rPr>
        <w:t xml:space="preserve"> (για οικιακά, ανακυκλώσιμα, </w:t>
      </w:r>
      <w:r w:rsidR="00E55484" w:rsidRPr="00FB06D4">
        <w:rPr>
          <w:rFonts w:asciiTheme="minorHAnsi" w:hAnsiTheme="minorHAnsi" w:cs="Tahoma"/>
          <w:sz w:val="24"/>
          <w:szCs w:val="24"/>
          <w:lang w:val="en-US"/>
        </w:rPr>
        <w:t>containers</w:t>
      </w:r>
      <w:r w:rsidR="00E55484" w:rsidRPr="00FB06D4">
        <w:rPr>
          <w:rFonts w:asciiTheme="minorHAnsi" w:hAnsiTheme="minorHAnsi" w:cs="Tahoma"/>
          <w:sz w:val="24"/>
          <w:szCs w:val="24"/>
        </w:rPr>
        <w:t>, κλπ</w:t>
      </w:r>
      <w:r w:rsidR="000E3B53">
        <w:rPr>
          <w:rFonts w:asciiTheme="minorHAnsi" w:hAnsiTheme="minorHAnsi" w:cs="Tahoma"/>
          <w:sz w:val="24"/>
          <w:szCs w:val="24"/>
        </w:rPr>
        <w:t xml:space="preserve"> </w:t>
      </w:r>
      <w:r w:rsidRPr="00FB06D4">
        <w:rPr>
          <w:rFonts w:asciiTheme="minorHAnsi" w:hAnsiTheme="minorHAnsi" w:cs="Tahoma"/>
          <w:sz w:val="24"/>
          <w:szCs w:val="24"/>
        </w:rPr>
        <w:t>βάσει του τρόπου συλλογής των αποβλήτων που θα περιγράφεται</w:t>
      </w:r>
      <w:r w:rsidR="0039783B" w:rsidRPr="00FB06D4">
        <w:rPr>
          <w:rFonts w:asciiTheme="minorHAnsi" w:hAnsiTheme="minorHAnsi" w:cs="Tahoma"/>
          <w:sz w:val="24"/>
          <w:szCs w:val="24"/>
        </w:rPr>
        <w:t>)</w:t>
      </w:r>
      <w:r w:rsidRPr="00FB06D4">
        <w:rPr>
          <w:rFonts w:asciiTheme="minorHAnsi" w:hAnsiTheme="minorHAnsi" w:cs="Tahoma"/>
          <w:sz w:val="24"/>
          <w:szCs w:val="24"/>
        </w:rPr>
        <w:t>.</w:t>
      </w:r>
    </w:p>
    <w:p w14:paraId="1E6CBDA7" w14:textId="77777777" w:rsidR="00242825" w:rsidRPr="00FB06D4" w:rsidRDefault="00242825" w:rsidP="00787F90">
      <w:pPr>
        <w:numPr>
          <w:ilvl w:val="0"/>
          <w:numId w:val="15"/>
        </w:numPr>
        <w:suppressAutoHyphens w:val="0"/>
        <w:overflowPunct/>
        <w:autoSpaceDE/>
        <w:spacing w:after="120"/>
        <w:ind w:left="851" w:hanging="284"/>
        <w:contextualSpacing/>
        <w:jc w:val="both"/>
        <w:textAlignment w:val="auto"/>
        <w:rPr>
          <w:rFonts w:asciiTheme="minorHAnsi" w:hAnsiTheme="minorHAnsi" w:cs="Tahoma"/>
          <w:sz w:val="24"/>
          <w:szCs w:val="24"/>
        </w:rPr>
      </w:pPr>
      <w:r w:rsidRPr="00FB06D4">
        <w:rPr>
          <w:rFonts w:asciiTheme="minorHAnsi" w:hAnsiTheme="minorHAnsi" w:cs="Tahoma"/>
          <w:sz w:val="24"/>
          <w:szCs w:val="24"/>
        </w:rPr>
        <w:t xml:space="preserve">Οι εγκαταστάσεις επεξεργασίας και τελικής διάθεσης με τις οποίες θα συνεργάζεται ο ανάδοχος για τη διαχείριση των συλλεγμένων αποβλήτων. (Θα πρέπει να προσκομισθούν οι άδειες των εγκαταστάσεων αυτών και οι Συμβάσεις συνεργασίας του Αναδόχου με αυτές.) </w:t>
      </w:r>
    </w:p>
    <w:p w14:paraId="4CB47F8B" w14:textId="77777777" w:rsidR="00242825" w:rsidRPr="00FB06D4" w:rsidRDefault="00242825" w:rsidP="00787F90">
      <w:pPr>
        <w:numPr>
          <w:ilvl w:val="0"/>
          <w:numId w:val="15"/>
        </w:numPr>
        <w:suppressAutoHyphens w:val="0"/>
        <w:overflowPunct/>
        <w:autoSpaceDE/>
        <w:spacing w:after="120"/>
        <w:ind w:left="851" w:hanging="284"/>
        <w:contextualSpacing/>
        <w:jc w:val="both"/>
        <w:textAlignment w:val="auto"/>
        <w:rPr>
          <w:rFonts w:asciiTheme="minorHAnsi" w:hAnsiTheme="minorHAnsi" w:cs="Tahoma"/>
          <w:sz w:val="24"/>
          <w:szCs w:val="24"/>
        </w:rPr>
      </w:pPr>
      <w:r w:rsidRPr="00FB06D4">
        <w:rPr>
          <w:rFonts w:asciiTheme="minorHAnsi" w:hAnsiTheme="minorHAnsi" w:cs="Tahoma"/>
          <w:sz w:val="24"/>
          <w:szCs w:val="24"/>
        </w:rPr>
        <w:t xml:space="preserve">Περιγραφή του τρόπου πλύσης των υπαίθριων ή </w:t>
      </w:r>
      <w:proofErr w:type="spellStart"/>
      <w:r w:rsidRPr="00FB06D4">
        <w:rPr>
          <w:rFonts w:asciiTheme="minorHAnsi" w:hAnsiTheme="minorHAnsi" w:cs="Tahoma"/>
          <w:sz w:val="24"/>
          <w:szCs w:val="24"/>
        </w:rPr>
        <w:t>ημι</w:t>
      </w:r>
      <w:proofErr w:type="spellEnd"/>
      <w:r w:rsidRPr="00FB06D4">
        <w:rPr>
          <w:rFonts w:asciiTheme="minorHAnsi" w:hAnsiTheme="minorHAnsi" w:cs="Tahoma"/>
          <w:sz w:val="24"/>
          <w:szCs w:val="24"/>
        </w:rPr>
        <w:t xml:space="preserve">-υπαίθριων και στεγασμένων χώρων και διαχείρισης των </w:t>
      </w:r>
      <w:proofErr w:type="spellStart"/>
      <w:r w:rsidRPr="00FB06D4">
        <w:rPr>
          <w:rFonts w:asciiTheme="minorHAnsi" w:hAnsiTheme="minorHAnsi" w:cs="Tahoma"/>
          <w:sz w:val="24"/>
          <w:szCs w:val="24"/>
        </w:rPr>
        <w:t>εκπλυμάτων</w:t>
      </w:r>
      <w:proofErr w:type="spellEnd"/>
      <w:r w:rsidRPr="00FB06D4">
        <w:rPr>
          <w:rFonts w:asciiTheme="minorHAnsi" w:hAnsiTheme="minorHAnsi" w:cs="Tahoma"/>
          <w:sz w:val="24"/>
          <w:szCs w:val="24"/>
        </w:rPr>
        <w:t xml:space="preserve"> που θα προκύπτουν.</w:t>
      </w:r>
      <w:r w:rsidR="00A62740" w:rsidRPr="00FB06D4">
        <w:rPr>
          <w:rFonts w:asciiTheme="minorHAnsi" w:hAnsiTheme="minorHAnsi" w:cs="Tahoma"/>
          <w:color w:val="2F5496" w:themeColor="accent1" w:themeShade="BF"/>
          <w:sz w:val="24"/>
          <w:szCs w:val="24"/>
        </w:rPr>
        <w:t xml:space="preserve"> </w:t>
      </w:r>
      <w:r w:rsidR="0039783B" w:rsidRPr="00FB06D4">
        <w:rPr>
          <w:rFonts w:asciiTheme="minorHAnsi" w:hAnsiTheme="minorHAnsi" w:cs="Tahoma"/>
          <w:sz w:val="24"/>
          <w:szCs w:val="24"/>
        </w:rPr>
        <w:t>Στην περιγραφή θ</w:t>
      </w:r>
      <w:r w:rsidR="00A62740" w:rsidRPr="00FB06D4">
        <w:rPr>
          <w:rFonts w:asciiTheme="minorHAnsi" w:hAnsiTheme="minorHAnsi" w:cs="Tahoma"/>
          <w:sz w:val="24"/>
          <w:szCs w:val="24"/>
        </w:rPr>
        <w:t>α πρέπει να υπάρχ</w:t>
      </w:r>
      <w:r w:rsidR="0039783B" w:rsidRPr="00FB06D4">
        <w:rPr>
          <w:rFonts w:asciiTheme="minorHAnsi" w:hAnsiTheme="minorHAnsi" w:cs="Tahoma"/>
          <w:sz w:val="24"/>
          <w:szCs w:val="24"/>
        </w:rPr>
        <w:t>ει</w:t>
      </w:r>
      <w:r w:rsidR="00A62740" w:rsidRPr="00FB06D4">
        <w:rPr>
          <w:rFonts w:asciiTheme="minorHAnsi" w:hAnsiTheme="minorHAnsi" w:cs="Tahoma"/>
          <w:sz w:val="24"/>
          <w:szCs w:val="24"/>
        </w:rPr>
        <w:t xml:space="preserve"> </w:t>
      </w:r>
      <w:r w:rsidR="0039783B" w:rsidRPr="00FB06D4">
        <w:rPr>
          <w:rFonts w:asciiTheme="minorHAnsi" w:hAnsiTheme="minorHAnsi" w:cs="Tahoma"/>
          <w:sz w:val="24"/>
          <w:szCs w:val="24"/>
        </w:rPr>
        <w:t xml:space="preserve">σαφής μέριμνα για την αποφυγή απόληξης </w:t>
      </w:r>
      <w:proofErr w:type="spellStart"/>
      <w:r w:rsidR="00A62740" w:rsidRPr="00FB06D4">
        <w:rPr>
          <w:rFonts w:asciiTheme="minorHAnsi" w:hAnsiTheme="minorHAnsi" w:cs="Tahoma"/>
          <w:sz w:val="24"/>
          <w:szCs w:val="24"/>
        </w:rPr>
        <w:t>εκπλ</w:t>
      </w:r>
      <w:r w:rsidR="0039783B" w:rsidRPr="00FB06D4">
        <w:rPr>
          <w:rFonts w:asciiTheme="minorHAnsi" w:hAnsiTheme="minorHAnsi" w:cs="Tahoma"/>
          <w:sz w:val="24"/>
          <w:szCs w:val="24"/>
        </w:rPr>
        <w:t>υμάτων</w:t>
      </w:r>
      <w:proofErr w:type="spellEnd"/>
      <w:r w:rsidR="0039783B" w:rsidRPr="00FB06D4">
        <w:rPr>
          <w:rFonts w:asciiTheme="minorHAnsi" w:hAnsiTheme="minorHAnsi" w:cs="Tahoma"/>
          <w:sz w:val="24"/>
          <w:szCs w:val="24"/>
        </w:rPr>
        <w:t xml:space="preserve"> </w:t>
      </w:r>
      <w:r w:rsidR="00A62740" w:rsidRPr="00FB06D4">
        <w:rPr>
          <w:rFonts w:asciiTheme="minorHAnsi" w:hAnsiTheme="minorHAnsi" w:cs="Tahoma"/>
          <w:sz w:val="24"/>
          <w:szCs w:val="24"/>
        </w:rPr>
        <w:t>στο θαλάσσιο περιβάλλον</w:t>
      </w:r>
      <w:r w:rsidR="003E6EFC" w:rsidRPr="00FB06D4">
        <w:rPr>
          <w:rFonts w:asciiTheme="minorHAnsi" w:hAnsiTheme="minorHAnsi" w:cs="Tahoma"/>
          <w:sz w:val="24"/>
          <w:szCs w:val="24"/>
        </w:rPr>
        <w:t>.</w:t>
      </w:r>
    </w:p>
    <w:p w14:paraId="438DC319" w14:textId="77777777" w:rsidR="00E55484" w:rsidRPr="00FB06D4" w:rsidRDefault="00E55484" w:rsidP="00787F90">
      <w:pPr>
        <w:numPr>
          <w:ilvl w:val="0"/>
          <w:numId w:val="15"/>
        </w:numPr>
        <w:suppressAutoHyphens w:val="0"/>
        <w:overflowPunct/>
        <w:autoSpaceDE/>
        <w:spacing w:after="120"/>
        <w:ind w:left="851" w:hanging="284"/>
        <w:contextualSpacing/>
        <w:jc w:val="both"/>
        <w:textAlignment w:val="auto"/>
        <w:rPr>
          <w:rFonts w:asciiTheme="minorHAnsi" w:hAnsiTheme="minorHAnsi" w:cs="Tahoma"/>
          <w:sz w:val="24"/>
          <w:szCs w:val="24"/>
        </w:rPr>
      </w:pPr>
      <w:r w:rsidRPr="00FB06D4">
        <w:rPr>
          <w:rFonts w:asciiTheme="minorHAnsi" w:hAnsiTheme="minorHAnsi" w:cs="Tahoma"/>
          <w:sz w:val="24"/>
          <w:szCs w:val="24"/>
        </w:rPr>
        <w:t>Σε διακριτό παράρτημα του Σχεδίου θα περιλαμβάνεται περιγραφή του τρόπου εκτέλεσης των εργασιών μυοκτονίας – απεντόμωσης – απολύμανσης. Σχετική αναφορά θα γίνεται για τον τρόπο που θα διαχειρίζεται τυχόν απόβλητα που προκύπτουν κατά τις εργασίες αυτές.</w:t>
      </w:r>
    </w:p>
    <w:p w14:paraId="30827A7D" w14:textId="77777777" w:rsidR="00E55484" w:rsidRPr="00FB06D4" w:rsidRDefault="00E55484" w:rsidP="00787F90">
      <w:pPr>
        <w:numPr>
          <w:ilvl w:val="0"/>
          <w:numId w:val="15"/>
        </w:numPr>
        <w:suppressAutoHyphens w:val="0"/>
        <w:overflowPunct/>
        <w:autoSpaceDE/>
        <w:spacing w:after="120"/>
        <w:ind w:left="851" w:hanging="284"/>
        <w:contextualSpacing/>
        <w:jc w:val="both"/>
        <w:textAlignment w:val="auto"/>
        <w:rPr>
          <w:rFonts w:asciiTheme="minorHAnsi" w:hAnsiTheme="minorHAnsi" w:cs="Tahoma"/>
          <w:sz w:val="24"/>
          <w:szCs w:val="24"/>
        </w:rPr>
      </w:pPr>
      <w:r w:rsidRPr="00FB06D4">
        <w:rPr>
          <w:rFonts w:asciiTheme="minorHAnsi" w:hAnsiTheme="minorHAnsi" w:cs="Tahoma"/>
          <w:sz w:val="24"/>
          <w:szCs w:val="24"/>
        </w:rPr>
        <w:t>Κάτοψη-τοπογραφικό διάγραμμα των χώρων του ΟΛΠ επί του οποίου θα αποτυπώνονται τα σημεία εφαρμογής μυοκτονίας (αριθμημένες θέσεις τοποθέτησης φαρμάκων μυοκτονίας).</w:t>
      </w:r>
    </w:p>
    <w:p w14:paraId="18A1D02D" w14:textId="77777777" w:rsidR="00E55484" w:rsidRPr="00FB06D4" w:rsidRDefault="00E55484" w:rsidP="00787F90">
      <w:pPr>
        <w:numPr>
          <w:ilvl w:val="0"/>
          <w:numId w:val="15"/>
        </w:numPr>
        <w:suppressAutoHyphens w:val="0"/>
        <w:overflowPunct/>
        <w:autoSpaceDE/>
        <w:spacing w:after="120"/>
        <w:ind w:left="851" w:hanging="284"/>
        <w:contextualSpacing/>
        <w:jc w:val="both"/>
        <w:textAlignment w:val="auto"/>
        <w:rPr>
          <w:rFonts w:asciiTheme="minorHAnsi" w:hAnsiTheme="minorHAnsi" w:cs="Tahoma"/>
          <w:sz w:val="24"/>
          <w:szCs w:val="24"/>
        </w:rPr>
      </w:pPr>
      <w:r w:rsidRPr="00FB06D4">
        <w:rPr>
          <w:rFonts w:asciiTheme="minorHAnsi" w:hAnsiTheme="minorHAnsi" w:cs="Tahoma"/>
          <w:sz w:val="24"/>
          <w:szCs w:val="24"/>
        </w:rPr>
        <w:t xml:space="preserve">Σε διακριτό παράρτημα του Σχεδίου θα περιλαμβάνεται επίσης Σχέδιο </w:t>
      </w:r>
      <w:r w:rsidR="0039783B" w:rsidRPr="00FB06D4">
        <w:rPr>
          <w:rFonts w:asciiTheme="minorHAnsi" w:hAnsiTheme="minorHAnsi" w:cs="Tahoma"/>
          <w:sz w:val="24"/>
          <w:szCs w:val="24"/>
        </w:rPr>
        <w:t xml:space="preserve">Διαχείρισης Ανακυκλώσιμων αποβλήτων </w:t>
      </w:r>
      <w:r w:rsidRPr="00FB06D4">
        <w:rPr>
          <w:rFonts w:asciiTheme="minorHAnsi" w:hAnsiTheme="minorHAnsi" w:cs="Tahoma"/>
          <w:sz w:val="24"/>
          <w:szCs w:val="24"/>
        </w:rPr>
        <w:t>στις εγκαταστάσεις της ΟΛΠ Α.Ε</w:t>
      </w:r>
      <w:r w:rsidR="0039783B" w:rsidRPr="00FB06D4">
        <w:rPr>
          <w:rFonts w:asciiTheme="minorHAnsi" w:hAnsiTheme="minorHAnsi" w:cs="Tahoma"/>
          <w:sz w:val="24"/>
          <w:szCs w:val="24"/>
        </w:rPr>
        <w:t xml:space="preserve"> και πρόγραμμα ενημέρωσης των εργαζομένων ΟΛΠ για τον τρόπο διαλογής στην πηγή που θα πρέπει να εφαρμόζεται.</w:t>
      </w:r>
    </w:p>
    <w:p w14:paraId="50B5F7CD" w14:textId="14A7C90A" w:rsidR="00242825" w:rsidRPr="00FB06D4" w:rsidRDefault="007A6C7D" w:rsidP="00F804F5">
      <w:pPr>
        <w:ind w:left="567" w:hanging="567"/>
        <w:jc w:val="both"/>
        <w:rPr>
          <w:rFonts w:asciiTheme="minorHAnsi" w:hAnsiTheme="minorHAnsi" w:cs="Tahoma"/>
          <w:sz w:val="24"/>
          <w:szCs w:val="24"/>
        </w:rPr>
      </w:pPr>
      <w:r>
        <w:rPr>
          <w:rFonts w:asciiTheme="minorHAnsi" w:hAnsiTheme="minorHAnsi" w:cs="Tahoma"/>
          <w:b/>
          <w:sz w:val="24"/>
          <w:szCs w:val="24"/>
        </w:rPr>
        <w:t>21.</w:t>
      </w:r>
      <w:r w:rsidR="0016775F" w:rsidRPr="00FB06D4">
        <w:rPr>
          <w:rFonts w:asciiTheme="minorHAnsi" w:hAnsiTheme="minorHAnsi" w:cs="Tahoma"/>
          <w:b/>
          <w:sz w:val="24"/>
          <w:szCs w:val="24"/>
        </w:rPr>
        <w:t>4</w:t>
      </w:r>
      <w:r w:rsidR="00242825" w:rsidRPr="00FB06D4">
        <w:rPr>
          <w:rFonts w:asciiTheme="minorHAnsi" w:hAnsiTheme="minorHAnsi" w:cs="Tahoma"/>
          <w:sz w:val="24"/>
          <w:szCs w:val="24"/>
        </w:rPr>
        <w:t xml:space="preserve"> Το Σχέδιο Διαχείρισης Στερεών Αποβλήτων και οι λοιπές περιγραφές εργασιών θα πρέπει να εγκριθούν από τις αρμόδιες Υπηρεσίες ΟΛΠ και σε περίπτωση παρατηρήσεων, αυτές θα πρέπει να ενσωματωθούν.</w:t>
      </w:r>
    </w:p>
    <w:p w14:paraId="6FF04165" w14:textId="77777777" w:rsidR="00242825" w:rsidRPr="00FB06D4" w:rsidRDefault="00242825" w:rsidP="00F804F5">
      <w:pPr>
        <w:ind w:left="567"/>
        <w:jc w:val="both"/>
        <w:rPr>
          <w:rFonts w:asciiTheme="minorHAnsi" w:hAnsiTheme="minorHAnsi" w:cs="Tahoma"/>
          <w:sz w:val="24"/>
          <w:szCs w:val="24"/>
        </w:rPr>
      </w:pPr>
      <w:r w:rsidRPr="00FB06D4">
        <w:rPr>
          <w:rFonts w:asciiTheme="minorHAnsi" w:hAnsiTheme="minorHAnsi" w:cs="Tahoma"/>
          <w:sz w:val="24"/>
          <w:szCs w:val="24"/>
        </w:rPr>
        <w:t>Τ</w:t>
      </w:r>
      <w:r w:rsidR="00E55484" w:rsidRPr="00FB06D4">
        <w:rPr>
          <w:rFonts w:asciiTheme="minorHAnsi" w:hAnsiTheme="minorHAnsi" w:cs="Tahoma"/>
          <w:sz w:val="24"/>
          <w:szCs w:val="24"/>
        </w:rPr>
        <w:t>ο</w:t>
      </w:r>
      <w:r w:rsidRPr="00FB06D4">
        <w:rPr>
          <w:rFonts w:asciiTheme="minorHAnsi" w:hAnsiTheme="minorHAnsi" w:cs="Tahoma"/>
          <w:sz w:val="24"/>
          <w:szCs w:val="24"/>
        </w:rPr>
        <w:t xml:space="preserve"> ως άνω  Σχέδι</w:t>
      </w:r>
      <w:r w:rsidR="00E55484" w:rsidRPr="00FB06D4">
        <w:rPr>
          <w:rFonts w:asciiTheme="minorHAnsi" w:hAnsiTheme="minorHAnsi" w:cs="Tahoma"/>
          <w:sz w:val="24"/>
          <w:szCs w:val="24"/>
        </w:rPr>
        <w:t>ο</w:t>
      </w:r>
      <w:r w:rsidRPr="00FB06D4">
        <w:rPr>
          <w:rFonts w:asciiTheme="minorHAnsi" w:hAnsiTheme="minorHAnsi" w:cs="Tahoma"/>
          <w:sz w:val="24"/>
          <w:szCs w:val="24"/>
        </w:rPr>
        <w:t xml:space="preserve"> αποτελ</w:t>
      </w:r>
      <w:r w:rsidR="00E55484" w:rsidRPr="00FB06D4">
        <w:rPr>
          <w:rFonts w:asciiTheme="minorHAnsi" w:hAnsiTheme="minorHAnsi" w:cs="Tahoma"/>
          <w:sz w:val="24"/>
          <w:szCs w:val="24"/>
        </w:rPr>
        <w:t>εί</w:t>
      </w:r>
      <w:r w:rsidRPr="00FB06D4">
        <w:rPr>
          <w:rFonts w:asciiTheme="minorHAnsi" w:hAnsiTheme="minorHAnsi" w:cs="Tahoma"/>
          <w:sz w:val="24"/>
          <w:szCs w:val="24"/>
        </w:rPr>
        <w:t xml:space="preserve"> αναπόσπαστο μέρος της Σύμβασης και θα </w:t>
      </w:r>
      <w:proofErr w:type="spellStart"/>
      <w:r w:rsidRPr="00FB06D4">
        <w:rPr>
          <w:rFonts w:asciiTheme="minorHAnsi" w:hAnsiTheme="minorHAnsi" w:cs="Tahoma"/>
          <w:sz w:val="24"/>
          <w:szCs w:val="24"/>
        </w:rPr>
        <w:t>επικαιροποι</w:t>
      </w:r>
      <w:r w:rsidR="00E55484" w:rsidRPr="00FB06D4">
        <w:rPr>
          <w:rFonts w:asciiTheme="minorHAnsi" w:hAnsiTheme="minorHAnsi" w:cs="Tahoma"/>
          <w:sz w:val="24"/>
          <w:szCs w:val="24"/>
        </w:rPr>
        <w:t>είται</w:t>
      </w:r>
      <w:proofErr w:type="spellEnd"/>
      <w:r w:rsidR="00E55484" w:rsidRPr="00FB06D4">
        <w:rPr>
          <w:rFonts w:asciiTheme="minorHAnsi" w:hAnsiTheme="minorHAnsi" w:cs="Tahoma"/>
          <w:sz w:val="24"/>
          <w:szCs w:val="24"/>
        </w:rPr>
        <w:t xml:space="preserve"> </w:t>
      </w:r>
      <w:r w:rsidRPr="00FB06D4">
        <w:rPr>
          <w:rFonts w:asciiTheme="minorHAnsi" w:hAnsiTheme="minorHAnsi" w:cs="Tahoma"/>
          <w:sz w:val="24"/>
          <w:szCs w:val="24"/>
        </w:rPr>
        <w:t xml:space="preserve">όποτε προκύψει ανάγκη ενσωμάτωσης νέων ή τροποποίηση υφιστάμενων διαδικασιών ή νομοθετικών αλλαγών </w:t>
      </w:r>
      <w:r w:rsidR="009A6D3F" w:rsidRPr="00FB06D4">
        <w:rPr>
          <w:rFonts w:asciiTheme="minorHAnsi" w:hAnsiTheme="minorHAnsi" w:cs="Tahoma"/>
          <w:sz w:val="24"/>
          <w:szCs w:val="24"/>
        </w:rPr>
        <w:t xml:space="preserve">με την σύμφωνη γνώμη των αρμόδιων υπηρεσιών της ΟΛΠ Α.Ε. </w:t>
      </w:r>
    </w:p>
    <w:p w14:paraId="6F09BC4B" w14:textId="186921CC" w:rsidR="00242825" w:rsidRPr="00FB06D4" w:rsidRDefault="007A6C7D" w:rsidP="00F804F5">
      <w:pPr>
        <w:widowControl w:val="0"/>
        <w:tabs>
          <w:tab w:val="left" w:pos="510"/>
        </w:tabs>
        <w:autoSpaceDN w:val="0"/>
        <w:adjustRightInd w:val="0"/>
        <w:ind w:left="567" w:hanging="567"/>
        <w:jc w:val="both"/>
        <w:rPr>
          <w:rFonts w:asciiTheme="minorHAnsi" w:hAnsiTheme="minorHAnsi" w:cs="Tahoma"/>
          <w:sz w:val="24"/>
          <w:szCs w:val="24"/>
          <w:lang w:eastAsia="el-GR"/>
        </w:rPr>
      </w:pPr>
      <w:r>
        <w:rPr>
          <w:rFonts w:asciiTheme="minorHAnsi" w:hAnsiTheme="minorHAnsi" w:cs="Tahoma"/>
          <w:b/>
          <w:sz w:val="24"/>
          <w:szCs w:val="24"/>
          <w:lang w:eastAsia="el-GR"/>
        </w:rPr>
        <w:lastRenderedPageBreak/>
        <w:t>21.</w:t>
      </w:r>
      <w:r w:rsidR="0016775F" w:rsidRPr="00FB06D4">
        <w:rPr>
          <w:rFonts w:asciiTheme="minorHAnsi" w:hAnsiTheme="minorHAnsi" w:cs="Tahoma"/>
          <w:b/>
          <w:sz w:val="24"/>
          <w:szCs w:val="24"/>
          <w:lang w:eastAsia="el-GR"/>
        </w:rPr>
        <w:t>5</w:t>
      </w:r>
      <w:r w:rsidR="00242825" w:rsidRPr="00FB06D4">
        <w:rPr>
          <w:rFonts w:asciiTheme="minorHAnsi" w:hAnsiTheme="minorHAnsi" w:cs="Tahoma"/>
          <w:b/>
          <w:sz w:val="24"/>
          <w:szCs w:val="24"/>
          <w:lang w:eastAsia="el-GR"/>
        </w:rPr>
        <w:tab/>
      </w:r>
      <w:r w:rsidR="00AD3063" w:rsidRPr="00FB06D4">
        <w:rPr>
          <w:rFonts w:asciiTheme="minorHAnsi" w:hAnsiTheme="minorHAnsi" w:cs="Tahoma"/>
          <w:b/>
          <w:sz w:val="24"/>
          <w:szCs w:val="24"/>
          <w:lang w:eastAsia="el-GR"/>
        </w:rPr>
        <w:t xml:space="preserve"> </w:t>
      </w:r>
      <w:r w:rsidR="00242825" w:rsidRPr="00FB06D4">
        <w:rPr>
          <w:rFonts w:asciiTheme="minorHAnsi" w:hAnsiTheme="minorHAnsi" w:cs="Tahoma"/>
          <w:sz w:val="24"/>
          <w:szCs w:val="24"/>
          <w:lang w:eastAsia="el-GR"/>
        </w:rPr>
        <w:t xml:space="preserve">Ο Ανάδοχος κατά την εκτέλεση των εργασιών έχει υποχρέωση να τηρεί την εργατική </w:t>
      </w:r>
      <w:r w:rsidR="00F804F5">
        <w:rPr>
          <w:rFonts w:asciiTheme="minorHAnsi" w:hAnsiTheme="minorHAnsi" w:cs="Tahoma"/>
          <w:sz w:val="24"/>
          <w:szCs w:val="24"/>
          <w:lang w:eastAsia="el-GR"/>
        </w:rPr>
        <w:t xml:space="preserve">και ασφαλιστική </w:t>
      </w:r>
      <w:r w:rsidR="00242825" w:rsidRPr="00FB06D4">
        <w:rPr>
          <w:rFonts w:asciiTheme="minorHAnsi" w:hAnsiTheme="minorHAnsi" w:cs="Tahoma"/>
          <w:sz w:val="24"/>
          <w:szCs w:val="24"/>
          <w:lang w:eastAsia="el-GR"/>
        </w:rPr>
        <w:t>νομοθεσία για όλο το προσωπικό που θα απασχολεί στο έργο και να εφαρμόζει τις κείμενες διατάξεις που αφορούν στην τήρηση μέτρων υγιεινής και ασφάλειας (</w:t>
      </w:r>
      <w:r w:rsidR="00242825" w:rsidRPr="00FB06D4">
        <w:rPr>
          <w:rFonts w:asciiTheme="minorHAnsi" w:hAnsiTheme="minorHAnsi" w:cs="Tahoma"/>
          <w:sz w:val="24"/>
          <w:szCs w:val="24"/>
          <w:lang w:val="en-US" w:eastAsia="el-GR"/>
        </w:rPr>
        <w:t>safety</w:t>
      </w:r>
      <w:r w:rsidR="00242825" w:rsidRPr="00FB06D4">
        <w:rPr>
          <w:rFonts w:asciiTheme="minorHAnsi" w:hAnsiTheme="minorHAnsi" w:cs="Tahoma"/>
          <w:sz w:val="24"/>
          <w:szCs w:val="24"/>
          <w:lang w:eastAsia="el-GR"/>
        </w:rPr>
        <w:t>) των εργα</w:t>
      </w:r>
      <w:r w:rsidR="00337DEC" w:rsidRPr="00FB06D4">
        <w:rPr>
          <w:rFonts w:asciiTheme="minorHAnsi" w:hAnsiTheme="minorHAnsi" w:cs="Tahoma"/>
          <w:sz w:val="24"/>
          <w:szCs w:val="24"/>
          <w:lang w:eastAsia="el-GR"/>
        </w:rPr>
        <w:t>ζομένων κατά την εργασία .</w:t>
      </w:r>
    </w:p>
    <w:p w14:paraId="18434EC1" w14:textId="4C99CAD2" w:rsidR="00F804F5" w:rsidRPr="00F804F5" w:rsidRDefault="007A6C7D" w:rsidP="00F804F5">
      <w:pPr>
        <w:widowControl w:val="0"/>
        <w:tabs>
          <w:tab w:val="left" w:pos="510"/>
        </w:tabs>
        <w:autoSpaceDN w:val="0"/>
        <w:adjustRightInd w:val="0"/>
        <w:ind w:left="567" w:hanging="567"/>
        <w:jc w:val="both"/>
        <w:rPr>
          <w:rFonts w:asciiTheme="minorHAnsi" w:hAnsiTheme="minorHAnsi" w:cs="Tahoma"/>
          <w:sz w:val="24"/>
          <w:szCs w:val="24"/>
          <w:lang w:eastAsia="el-GR"/>
        </w:rPr>
      </w:pPr>
      <w:r>
        <w:rPr>
          <w:rFonts w:asciiTheme="minorHAnsi" w:hAnsiTheme="minorHAnsi" w:cs="Tahoma"/>
          <w:b/>
          <w:sz w:val="24"/>
          <w:szCs w:val="24"/>
          <w:lang w:eastAsia="el-GR"/>
        </w:rPr>
        <w:t>21.</w:t>
      </w:r>
      <w:r w:rsidR="0016775F" w:rsidRPr="00F804F5">
        <w:rPr>
          <w:rFonts w:asciiTheme="minorHAnsi" w:hAnsiTheme="minorHAnsi" w:cs="Tahoma"/>
          <w:b/>
          <w:sz w:val="24"/>
          <w:szCs w:val="24"/>
          <w:lang w:eastAsia="el-GR"/>
        </w:rPr>
        <w:t>6</w:t>
      </w:r>
      <w:r w:rsidR="00242825" w:rsidRPr="00FB06D4">
        <w:rPr>
          <w:rFonts w:asciiTheme="minorHAnsi" w:hAnsiTheme="minorHAnsi" w:cs="Tahoma"/>
          <w:sz w:val="24"/>
          <w:szCs w:val="24"/>
          <w:lang w:eastAsia="el-GR"/>
        </w:rPr>
        <w:tab/>
      </w:r>
      <w:r w:rsidR="00AD3063" w:rsidRPr="00FB06D4">
        <w:rPr>
          <w:rFonts w:asciiTheme="minorHAnsi" w:hAnsiTheme="minorHAnsi" w:cs="Tahoma"/>
          <w:sz w:val="24"/>
          <w:szCs w:val="24"/>
          <w:lang w:eastAsia="el-GR"/>
        </w:rPr>
        <w:t xml:space="preserve"> </w:t>
      </w:r>
      <w:r w:rsidR="00F804F5" w:rsidRPr="00F804F5">
        <w:rPr>
          <w:rFonts w:asciiTheme="minorHAnsi" w:hAnsiTheme="minorHAnsi" w:cs="Tahoma"/>
          <w:sz w:val="24"/>
          <w:szCs w:val="24"/>
          <w:lang w:eastAsia="el-GR"/>
        </w:rPr>
        <w:t xml:space="preserve">Ο Ανάδοχος έχει την πλήρη και  αποκλειστική αστική, ποινική και διοικητική ευθύνη για κάθε ατύχημα που θα προκληθεί κατά την εκτέλεση των εργασιών και εξ αφορμής αυτών λόγω υπαιτιότητας του ιδίου ή και των </w:t>
      </w:r>
      <w:proofErr w:type="spellStart"/>
      <w:r w:rsidR="00F804F5" w:rsidRPr="00F804F5">
        <w:rPr>
          <w:rFonts w:asciiTheme="minorHAnsi" w:hAnsiTheme="minorHAnsi" w:cs="Tahoma"/>
          <w:sz w:val="24"/>
          <w:szCs w:val="24"/>
          <w:lang w:eastAsia="el-GR"/>
        </w:rPr>
        <w:t>προστηθέντων</w:t>
      </w:r>
      <w:proofErr w:type="spellEnd"/>
      <w:r w:rsidR="00F804F5" w:rsidRPr="00F804F5">
        <w:rPr>
          <w:rFonts w:asciiTheme="minorHAnsi" w:hAnsiTheme="minorHAnsi" w:cs="Tahoma"/>
          <w:sz w:val="24"/>
          <w:szCs w:val="24"/>
          <w:lang w:eastAsia="el-GR"/>
        </w:rPr>
        <w:t xml:space="preserve">, συνεργατών ή/και υπεργολάβων του (συμπεριλαμβανομένης και της </w:t>
      </w:r>
      <w:proofErr w:type="spellStart"/>
      <w:r w:rsidR="00F804F5" w:rsidRPr="00F804F5">
        <w:rPr>
          <w:rFonts w:asciiTheme="minorHAnsi" w:hAnsiTheme="minorHAnsi" w:cs="Tahoma"/>
          <w:sz w:val="24"/>
          <w:szCs w:val="24"/>
          <w:lang w:eastAsia="el-GR"/>
        </w:rPr>
        <w:t>ελαφράς</w:t>
      </w:r>
      <w:proofErr w:type="spellEnd"/>
      <w:r w:rsidR="00F804F5" w:rsidRPr="00F804F5">
        <w:rPr>
          <w:rFonts w:asciiTheme="minorHAnsi" w:hAnsiTheme="minorHAnsi" w:cs="Tahoma"/>
          <w:sz w:val="24"/>
          <w:szCs w:val="24"/>
          <w:lang w:eastAsia="el-GR"/>
        </w:rPr>
        <w:t xml:space="preserve"> αμέλειας). Ειδικά θα έχει την πλήρη ποινική, αστική και διοικητική ευθύνη απέναντι σε οποιονδήποτε τρίτο, συμπεριλαμβανομένου και του προσωπικού του ΟΛΠ για κάθε ατύχημα ή ζημιά σε πρόσωπα ή πράγματα που τυχόν θα συμβούν κατά την εκτέλεση των εργασιών και </w:t>
      </w:r>
      <w:proofErr w:type="spellStart"/>
      <w:r w:rsidR="00F804F5" w:rsidRPr="00F804F5">
        <w:rPr>
          <w:rFonts w:asciiTheme="minorHAnsi" w:hAnsiTheme="minorHAnsi" w:cs="Tahoma"/>
          <w:sz w:val="24"/>
          <w:szCs w:val="24"/>
          <w:lang w:eastAsia="el-GR"/>
        </w:rPr>
        <w:t>εξ΄</w:t>
      </w:r>
      <w:proofErr w:type="spellEnd"/>
      <w:r w:rsidR="00F804F5" w:rsidRPr="00F804F5">
        <w:rPr>
          <w:rFonts w:asciiTheme="minorHAnsi" w:hAnsiTheme="minorHAnsi" w:cs="Tahoma"/>
          <w:sz w:val="24"/>
          <w:szCs w:val="24"/>
          <w:lang w:eastAsia="el-GR"/>
        </w:rPr>
        <w:t xml:space="preserve"> αφορμής αυτών.</w:t>
      </w:r>
    </w:p>
    <w:p w14:paraId="4E097409" w14:textId="7264713A" w:rsidR="00FF45C4" w:rsidRPr="00FB06D4" w:rsidRDefault="007A6C7D" w:rsidP="00F804F5">
      <w:pPr>
        <w:widowControl w:val="0"/>
        <w:tabs>
          <w:tab w:val="left" w:pos="510"/>
        </w:tabs>
        <w:autoSpaceDN w:val="0"/>
        <w:adjustRightInd w:val="0"/>
        <w:ind w:left="567" w:hanging="567"/>
        <w:jc w:val="both"/>
        <w:rPr>
          <w:rFonts w:asciiTheme="minorHAnsi" w:hAnsiTheme="minorHAnsi" w:cs="Tahoma"/>
          <w:sz w:val="24"/>
          <w:szCs w:val="24"/>
        </w:rPr>
      </w:pPr>
      <w:r>
        <w:rPr>
          <w:rFonts w:asciiTheme="minorHAnsi" w:hAnsiTheme="minorHAnsi" w:cs="Tahoma"/>
          <w:b/>
          <w:sz w:val="24"/>
          <w:szCs w:val="24"/>
          <w:lang w:eastAsia="el-GR"/>
        </w:rPr>
        <w:t>21.</w:t>
      </w:r>
      <w:r w:rsidR="0016775F" w:rsidRPr="00FB06D4">
        <w:rPr>
          <w:rFonts w:asciiTheme="minorHAnsi" w:hAnsiTheme="minorHAnsi" w:cs="Tahoma"/>
          <w:b/>
          <w:sz w:val="24"/>
          <w:szCs w:val="24"/>
          <w:lang w:eastAsia="el-GR"/>
        </w:rPr>
        <w:t>7</w:t>
      </w:r>
      <w:r w:rsidR="00242825" w:rsidRPr="00FB06D4">
        <w:rPr>
          <w:rFonts w:asciiTheme="minorHAnsi" w:hAnsiTheme="minorHAnsi" w:cs="Tahoma"/>
          <w:sz w:val="24"/>
          <w:szCs w:val="24"/>
          <w:lang w:eastAsia="el-GR"/>
        </w:rPr>
        <w:t xml:space="preserve"> Ο Ανάδοχος υποχρεούται να έχει ασφαλίσει</w:t>
      </w:r>
      <w:r w:rsidR="00242825" w:rsidRPr="00FB06D4">
        <w:rPr>
          <w:rFonts w:asciiTheme="minorHAnsi" w:hAnsiTheme="minorHAnsi" w:cs="Tahoma"/>
          <w:sz w:val="24"/>
          <w:szCs w:val="24"/>
        </w:rPr>
        <w:t xml:space="preserve"> όλο το προσωπικό που θα απασχολεί στο έργο, στους </w:t>
      </w:r>
      <w:r w:rsidR="00F804F5">
        <w:rPr>
          <w:rFonts w:asciiTheme="minorHAnsi" w:hAnsiTheme="minorHAnsi" w:cs="Tahoma"/>
          <w:sz w:val="24"/>
          <w:szCs w:val="24"/>
        </w:rPr>
        <w:t xml:space="preserve">κρατικούς </w:t>
      </w:r>
      <w:r w:rsidR="00242825" w:rsidRPr="00FB06D4">
        <w:rPr>
          <w:rFonts w:asciiTheme="minorHAnsi" w:hAnsiTheme="minorHAnsi" w:cs="Tahoma"/>
          <w:sz w:val="24"/>
          <w:szCs w:val="24"/>
        </w:rPr>
        <w:t xml:space="preserve">φορείς </w:t>
      </w:r>
      <w:r w:rsidR="00F804F5">
        <w:rPr>
          <w:rFonts w:asciiTheme="minorHAnsi" w:hAnsiTheme="minorHAnsi" w:cs="Tahoma"/>
          <w:sz w:val="24"/>
          <w:szCs w:val="24"/>
        </w:rPr>
        <w:t xml:space="preserve">κοινωνικής </w:t>
      </w:r>
      <w:r w:rsidR="00242825" w:rsidRPr="00FB06D4">
        <w:rPr>
          <w:rFonts w:asciiTheme="minorHAnsi" w:hAnsiTheme="minorHAnsi" w:cs="Tahoma"/>
          <w:sz w:val="24"/>
          <w:szCs w:val="24"/>
        </w:rPr>
        <w:t xml:space="preserve">ασφάλισης, καθώς και τα χρησιμοποιούμενα από αυτόν οχήματα, μηχανήματα, μέσα, σύμφωνα με τις ισχύουσες κάθε φορά διατάξεις. Ιδίως υποχρεούται να τηρεί τις διατάξεις για τις αμοιβές, ωράριο εργασίας, κοινωνικές παροχές, αποζημιώσεις, φόρους, ασφαλιστικές εισφορές κλπ. Ευθύνεται δε αποκλειστικά </w:t>
      </w:r>
      <w:r w:rsidR="00F804F5">
        <w:rPr>
          <w:rFonts w:asciiTheme="minorHAnsi" w:hAnsiTheme="minorHAnsi" w:cs="Tahoma"/>
          <w:sz w:val="24"/>
          <w:szCs w:val="24"/>
        </w:rPr>
        <w:t xml:space="preserve">ο ίδιος </w:t>
      </w:r>
      <w:r w:rsidR="00242825" w:rsidRPr="00FB06D4">
        <w:rPr>
          <w:rFonts w:asciiTheme="minorHAnsi" w:hAnsiTheme="minorHAnsi" w:cs="Tahoma"/>
          <w:sz w:val="24"/>
          <w:szCs w:val="24"/>
        </w:rPr>
        <w:t>έναντι των Κρατικών Αρχών και των Ασφαλιστικών Ταμείων για την τήρηση κάθε υποχρέωσης που προκύπτει από αυτά</w:t>
      </w:r>
      <w:r w:rsidR="00242825" w:rsidRPr="00FB06D4">
        <w:rPr>
          <w:rFonts w:asciiTheme="minorHAnsi" w:hAnsiTheme="minorHAnsi" w:cs="Tahoma"/>
          <w:sz w:val="24"/>
          <w:szCs w:val="24"/>
          <w:lang w:eastAsia="el-GR"/>
        </w:rPr>
        <w:t>.</w:t>
      </w:r>
      <w:bookmarkStart w:id="43" w:name="_Toc254785762"/>
      <w:bookmarkStart w:id="44" w:name="_Toc298157584"/>
      <w:bookmarkStart w:id="45" w:name="_Hlk487189864"/>
      <w:r w:rsidR="0016775F" w:rsidRPr="00FB06D4">
        <w:rPr>
          <w:rFonts w:asciiTheme="minorHAnsi" w:hAnsiTheme="minorHAnsi" w:cs="Tahoma"/>
          <w:sz w:val="24"/>
          <w:szCs w:val="24"/>
        </w:rPr>
        <w:t xml:space="preserve"> </w:t>
      </w:r>
    </w:p>
    <w:p w14:paraId="5BB56412" w14:textId="712C5950" w:rsidR="00C053A4" w:rsidRPr="00FB06D4" w:rsidRDefault="007A6C7D" w:rsidP="00F804F5">
      <w:pPr>
        <w:ind w:left="567" w:hanging="567"/>
        <w:jc w:val="both"/>
        <w:rPr>
          <w:rFonts w:asciiTheme="minorHAnsi" w:hAnsiTheme="minorHAnsi" w:cs="Tahoma"/>
          <w:sz w:val="24"/>
          <w:szCs w:val="24"/>
        </w:rPr>
      </w:pPr>
      <w:r>
        <w:rPr>
          <w:rFonts w:asciiTheme="minorHAnsi" w:hAnsiTheme="minorHAnsi" w:cs="Tahoma"/>
          <w:b/>
          <w:sz w:val="24"/>
          <w:szCs w:val="24"/>
        </w:rPr>
        <w:t>21.</w:t>
      </w:r>
      <w:r w:rsidR="00F804F5">
        <w:rPr>
          <w:rFonts w:asciiTheme="minorHAnsi" w:hAnsiTheme="minorHAnsi" w:cs="Tahoma"/>
          <w:b/>
          <w:sz w:val="24"/>
          <w:szCs w:val="24"/>
        </w:rPr>
        <w:t>8</w:t>
      </w:r>
      <w:r w:rsidR="0016775F" w:rsidRPr="00FB06D4">
        <w:rPr>
          <w:rFonts w:asciiTheme="minorHAnsi" w:hAnsiTheme="minorHAnsi" w:cs="Tahoma"/>
          <w:sz w:val="24"/>
          <w:szCs w:val="24"/>
        </w:rPr>
        <w:t xml:space="preserve"> </w:t>
      </w:r>
      <w:r w:rsidR="00294F3B" w:rsidRPr="00FB06D4">
        <w:rPr>
          <w:rFonts w:asciiTheme="minorHAnsi" w:hAnsiTheme="minorHAnsi" w:cs="Tahoma"/>
          <w:sz w:val="24"/>
          <w:szCs w:val="24"/>
        </w:rPr>
        <w:t>Ασφαλιστική κάλυψη Προσωπικού: Ο Ανάδοχος θα υποχρεούται να ασφαλίσει το προσωπικό του σε αναγνωρισμένη από το Κράτος ασφαλιστική εταιρεία έναντι του κινδύνου ατυχημάτων και να το διατηρεί συν</w:t>
      </w:r>
      <w:r w:rsidR="00C053A4" w:rsidRPr="00FB06D4">
        <w:rPr>
          <w:rFonts w:asciiTheme="minorHAnsi" w:hAnsiTheme="minorHAnsi" w:cs="Tahoma"/>
          <w:sz w:val="24"/>
          <w:szCs w:val="24"/>
        </w:rPr>
        <w:t>εχώς και αδιαλείπτως</w:t>
      </w:r>
      <w:bookmarkStart w:id="46" w:name="_Toc254785799"/>
      <w:bookmarkStart w:id="47" w:name="_Toc298157621"/>
      <w:bookmarkEnd w:id="43"/>
      <w:bookmarkEnd w:id="44"/>
      <w:r w:rsidR="00F804F5">
        <w:rPr>
          <w:rFonts w:asciiTheme="minorHAnsi" w:hAnsiTheme="minorHAnsi" w:cs="Tahoma"/>
          <w:sz w:val="24"/>
          <w:szCs w:val="24"/>
        </w:rPr>
        <w:t xml:space="preserve"> ασ</w:t>
      </w:r>
      <w:r w:rsidR="00F804F5" w:rsidRPr="00F804F5">
        <w:rPr>
          <w:rFonts w:asciiTheme="minorHAnsi" w:hAnsiTheme="minorHAnsi" w:cs="Tahoma"/>
          <w:sz w:val="24"/>
          <w:szCs w:val="24"/>
        </w:rPr>
        <w:t>φαλισμένο σύμφωνα με τους όρους του Άρθρου 16.5 της παρούσας Πρόσκλησης</w:t>
      </w:r>
      <w:r w:rsidR="00F804F5">
        <w:rPr>
          <w:rFonts w:asciiTheme="minorHAnsi" w:hAnsiTheme="minorHAnsi" w:cs="Tahoma"/>
          <w:sz w:val="24"/>
          <w:szCs w:val="24"/>
        </w:rPr>
        <w:t>.</w:t>
      </w:r>
    </w:p>
    <w:p w14:paraId="58CCE878" w14:textId="26FE065F" w:rsidR="00294F3B" w:rsidRPr="00FB06D4" w:rsidRDefault="00881916" w:rsidP="00F804F5">
      <w:pPr>
        <w:ind w:left="567" w:hanging="567"/>
        <w:jc w:val="both"/>
        <w:rPr>
          <w:rFonts w:asciiTheme="minorHAnsi" w:hAnsiTheme="minorHAnsi" w:cs="Tahoma"/>
          <w:sz w:val="24"/>
          <w:szCs w:val="24"/>
        </w:rPr>
      </w:pPr>
      <w:r w:rsidRPr="00FB06D4">
        <w:rPr>
          <w:rFonts w:asciiTheme="minorHAnsi" w:hAnsiTheme="minorHAnsi" w:cs="Tahoma"/>
          <w:b/>
          <w:sz w:val="24"/>
          <w:szCs w:val="24"/>
        </w:rPr>
        <w:t>2</w:t>
      </w:r>
      <w:r w:rsidR="007A6C7D">
        <w:rPr>
          <w:rFonts w:asciiTheme="minorHAnsi" w:hAnsiTheme="minorHAnsi" w:cs="Tahoma"/>
          <w:b/>
          <w:sz w:val="24"/>
          <w:szCs w:val="24"/>
        </w:rPr>
        <w:t>1</w:t>
      </w:r>
      <w:r w:rsidR="0016775F" w:rsidRPr="00FB06D4">
        <w:rPr>
          <w:rFonts w:asciiTheme="minorHAnsi" w:hAnsiTheme="minorHAnsi" w:cs="Tahoma"/>
          <w:b/>
          <w:sz w:val="24"/>
          <w:szCs w:val="24"/>
        </w:rPr>
        <w:t>.</w:t>
      </w:r>
      <w:r w:rsidR="00F804F5">
        <w:rPr>
          <w:rFonts w:asciiTheme="minorHAnsi" w:hAnsiTheme="minorHAnsi" w:cs="Tahoma"/>
          <w:b/>
          <w:sz w:val="24"/>
          <w:szCs w:val="24"/>
        </w:rPr>
        <w:t>9</w:t>
      </w:r>
      <w:r w:rsidR="0016775F" w:rsidRPr="00FB06D4">
        <w:rPr>
          <w:rFonts w:asciiTheme="minorHAnsi" w:hAnsiTheme="minorHAnsi" w:cs="Tahoma"/>
          <w:sz w:val="24"/>
          <w:szCs w:val="24"/>
        </w:rPr>
        <w:t xml:space="preserve"> </w:t>
      </w:r>
      <w:r w:rsidR="00294F3B" w:rsidRPr="00FB06D4">
        <w:rPr>
          <w:rFonts w:asciiTheme="minorHAnsi" w:hAnsiTheme="minorHAnsi" w:cs="Tahoma"/>
          <w:sz w:val="24"/>
          <w:szCs w:val="24"/>
        </w:rPr>
        <w:t>Ο Ανάδοχος θα είναι υπεύθυνος για την τήρηση των νόμων και των ισχυουσών αστυνομικών διατάξεων και είναι υποχρεωμένος να ανακοινώνει αμέσως στο Αρμόδιο Τμήμα τις διαταγές ή εντολές, που τ</w:t>
      </w:r>
      <w:r w:rsidR="00FD0D19" w:rsidRPr="00FB06D4">
        <w:rPr>
          <w:rFonts w:asciiTheme="minorHAnsi" w:hAnsiTheme="minorHAnsi" w:cs="Tahoma"/>
          <w:sz w:val="24"/>
          <w:szCs w:val="24"/>
        </w:rPr>
        <w:t>ου</w:t>
      </w:r>
      <w:r w:rsidR="00294F3B" w:rsidRPr="00FB06D4">
        <w:rPr>
          <w:rFonts w:asciiTheme="minorHAnsi" w:hAnsiTheme="minorHAnsi" w:cs="Tahoma"/>
          <w:sz w:val="24"/>
          <w:szCs w:val="24"/>
        </w:rPr>
        <w:t xml:space="preserve"> απευθύνουν ή  τ</w:t>
      </w:r>
      <w:r w:rsidR="00FD0D19" w:rsidRPr="00FB06D4">
        <w:rPr>
          <w:rFonts w:asciiTheme="minorHAnsi" w:hAnsiTheme="minorHAnsi" w:cs="Tahoma"/>
          <w:sz w:val="24"/>
          <w:szCs w:val="24"/>
        </w:rPr>
        <w:t>ου</w:t>
      </w:r>
      <w:r w:rsidR="00294F3B" w:rsidRPr="00FB06D4">
        <w:rPr>
          <w:rFonts w:asciiTheme="minorHAnsi" w:hAnsiTheme="minorHAnsi" w:cs="Tahoma"/>
          <w:sz w:val="24"/>
          <w:szCs w:val="24"/>
        </w:rPr>
        <w:t xml:space="preserve"> κοινοποιούν, κατά την διάρκεια εκτέλεσης </w:t>
      </w:r>
      <w:r w:rsidR="00973183" w:rsidRPr="00FB06D4">
        <w:rPr>
          <w:rFonts w:asciiTheme="minorHAnsi" w:hAnsiTheme="minorHAnsi" w:cs="Tahoma"/>
          <w:sz w:val="24"/>
          <w:szCs w:val="24"/>
        </w:rPr>
        <w:t>των εργασιών</w:t>
      </w:r>
      <w:r w:rsidR="00294F3B" w:rsidRPr="00FB06D4">
        <w:rPr>
          <w:rFonts w:asciiTheme="minorHAnsi" w:hAnsiTheme="minorHAnsi" w:cs="Tahoma"/>
          <w:sz w:val="24"/>
          <w:szCs w:val="24"/>
        </w:rPr>
        <w:t>, οι διάφορες Αρχές, σχετικά με τα μέτρα ελέγχου, ασφαλείας, ηχορύπανσης, προστασίας θαλάσσιου περιβάλλοντος κλπ.</w:t>
      </w:r>
      <w:bookmarkEnd w:id="46"/>
      <w:bookmarkEnd w:id="47"/>
    </w:p>
    <w:p w14:paraId="47FF2CF1" w14:textId="18ABFE2D" w:rsidR="00294F3B" w:rsidRPr="00FB06D4" w:rsidRDefault="007A6C7D" w:rsidP="00F804F5">
      <w:pPr>
        <w:ind w:left="567" w:hanging="567"/>
        <w:jc w:val="both"/>
        <w:rPr>
          <w:rFonts w:asciiTheme="minorHAnsi" w:hAnsiTheme="minorHAnsi" w:cs="Tahoma"/>
          <w:sz w:val="24"/>
          <w:szCs w:val="24"/>
        </w:rPr>
      </w:pPr>
      <w:bookmarkStart w:id="48" w:name="_Toc254785800"/>
      <w:bookmarkStart w:id="49" w:name="_Toc298157622"/>
      <w:r>
        <w:rPr>
          <w:rFonts w:asciiTheme="minorHAnsi" w:hAnsiTheme="minorHAnsi" w:cs="Tahoma"/>
          <w:b/>
          <w:sz w:val="24"/>
          <w:szCs w:val="24"/>
        </w:rPr>
        <w:t>21.</w:t>
      </w:r>
      <w:r w:rsidR="0016775F" w:rsidRPr="00FB06D4">
        <w:rPr>
          <w:rFonts w:asciiTheme="minorHAnsi" w:hAnsiTheme="minorHAnsi" w:cs="Tahoma"/>
          <w:b/>
          <w:sz w:val="24"/>
          <w:szCs w:val="24"/>
        </w:rPr>
        <w:t>1</w:t>
      </w:r>
      <w:r w:rsidR="00F804F5">
        <w:rPr>
          <w:rFonts w:asciiTheme="minorHAnsi" w:hAnsiTheme="minorHAnsi" w:cs="Tahoma"/>
          <w:b/>
          <w:sz w:val="24"/>
          <w:szCs w:val="24"/>
        </w:rPr>
        <w:t>0</w:t>
      </w:r>
      <w:r w:rsidR="0016775F" w:rsidRPr="00FB06D4">
        <w:rPr>
          <w:rFonts w:asciiTheme="minorHAnsi" w:hAnsiTheme="minorHAnsi" w:cs="Tahoma"/>
          <w:sz w:val="24"/>
          <w:szCs w:val="24"/>
        </w:rPr>
        <w:t xml:space="preserve"> </w:t>
      </w:r>
      <w:r w:rsidR="00294F3B" w:rsidRPr="00FB06D4">
        <w:rPr>
          <w:rFonts w:asciiTheme="minorHAnsi" w:hAnsiTheme="minorHAnsi" w:cs="Tahoma"/>
          <w:sz w:val="24"/>
          <w:szCs w:val="24"/>
        </w:rPr>
        <w:t xml:space="preserve">Ο Ανάδοχος θα είναι υπεύθυνος για την εφαρμογή των όρων της υπ’ αριθ. </w:t>
      </w:r>
      <w:proofErr w:type="spellStart"/>
      <w:r w:rsidR="00294F3B" w:rsidRPr="00FB06D4">
        <w:rPr>
          <w:rFonts w:asciiTheme="minorHAnsi" w:hAnsiTheme="minorHAnsi" w:cs="Tahoma"/>
          <w:sz w:val="24"/>
          <w:szCs w:val="24"/>
        </w:rPr>
        <w:t>πρωτ</w:t>
      </w:r>
      <w:proofErr w:type="spellEnd"/>
      <w:r w:rsidR="00294F3B" w:rsidRPr="00FB06D4">
        <w:rPr>
          <w:rFonts w:asciiTheme="minorHAnsi" w:hAnsiTheme="minorHAnsi" w:cs="Tahoma"/>
          <w:sz w:val="24"/>
          <w:szCs w:val="24"/>
        </w:rPr>
        <w:t>. οικ. 104050/17.5.2006 απόφασης έγκρισης των περιβαλλοντικών όρων του έργου «Επενδυτικό αναπτυξιακό πρόγραμμα ΟΛΠ Α.Ε.», όπως ισχύει και θα υποχρεούται να συνδράμει τον Εργοδότη στην εφαρμογή και τήρηση</w:t>
      </w:r>
      <w:bookmarkEnd w:id="48"/>
      <w:bookmarkEnd w:id="49"/>
      <w:r w:rsidR="00294F3B" w:rsidRPr="00FB06D4">
        <w:rPr>
          <w:rFonts w:asciiTheme="minorHAnsi" w:hAnsiTheme="minorHAnsi" w:cs="Tahoma"/>
          <w:sz w:val="24"/>
          <w:szCs w:val="24"/>
        </w:rPr>
        <w:t xml:space="preserve"> του.</w:t>
      </w:r>
    </w:p>
    <w:p w14:paraId="236C023A" w14:textId="301165A3" w:rsidR="00FF45C4" w:rsidRPr="00FB06D4" w:rsidRDefault="007A6C7D" w:rsidP="00F804F5">
      <w:pPr>
        <w:ind w:left="567" w:hanging="567"/>
        <w:jc w:val="both"/>
        <w:rPr>
          <w:rFonts w:asciiTheme="minorHAnsi" w:hAnsiTheme="minorHAnsi" w:cs="Tahoma"/>
          <w:sz w:val="24"/>
          <w:szCs w:val="24"/>
        </w:rPr>
      </w:pPr>
      <w:r>
        <w:rPr>
          <w:rFonts w:asciiTheme="minorHAnsi" w:hAnsiTheme="minorHAnsi" w:cs="Tahoma"/>
          <w:b/>
          <w:sz w:val="24"/>
          <w:szCs w:val="24"/>
        </w:rPr>
        <w:t>21.</w:t>
      </w:r>
      <w:r w:rsidR="00A62740" w:rsidRPr="00FB06D4">
        <w:rPr>
          <w:rFonts w:asciiTheme="minorHAnsi" w:hAnsiTheme="minorHAnsi" w:cs="Tahoma"/>
          <w:b/>
          <w:sz w:val="24"/>
          <w:szCs w:val="24"/>
        </w:rPr>
        <w:t>1</w:t>
      </w:r>
      <w:r w:rsidR="00F804F5">
        <w:rPr>
          <w:rFonts w:asciiTheme="minorHAnsi" w:hAnsiTheme="minorHAnsi" w:cs="Tahoma"/>
          <w:b/>
          <w:sz w:val="24"/>
          <w:szCs w:val="24"/>
        </w:rPr>
        <w:t>1</w:t>
      </w:r>
      <w:r w:rsidR="00A62740" w:rsidRPr="00FB06D4">
        <w:rPr>
          <w:rFonts w:asciiTheme="minorHAnsi" w:hAnsiTheme="minorHAnsi" w:cs="Tahoma"/>
          <w:sz w:val="24"/>
          <w:szCs w:val="24"/>
        </w:rPr>
        <w:t xml:space="preserve"> Στα πλαίσια διαχείρισης παραπόνων, ο Ανάδοχος υποχρεούται να ενημερώνει εγγράφως </w:t>
      </w:r>
      <w:r w:rsidR="00FF45C4" w:rsidRPr="00FB06D4">
        <w:rPr>
          <w:rFonts w:asciiTheme="minorHAnsi" w:hAnsiTheme="minorHAnsi" w:cs="Tahoma"/>
          <w:sz w:val="24"/>
          <w:szCs w:val="24"/>
        </w:rPr>
        <w:t xml:space="preserve">το αρμόδιο, σύμφωνα με τη σύμβαση, Τμήμα του ΟΛΠ </w:t>
      </w:r>
      <w:r w:rsidR="00A62740" w:rsidRPr="00FB06D4">
        <w:rPr>
          <w:rFonts w:asciiTheme="minorHAnsi" w:hAnsiTheme="minorHAnsi" w:cs="Tahoma"/>
          <w:sz w:val="24"/>
          <w:szCs w:val="24"/>
        </w:rPr>
        <w:t xml:space="preserve"> για α) παράπονα </w:t>
      </w:r>
      <w:r w:rsidR="00F804F5">
        <w:rPr>
          <w:rFonts w:asciiTheme="minorHAnsi" w:hAnsiTheme="minorHAnsi" w:cs="Tahoma"/>
          <w:sz w:val="24"/>
          <w:szCs w:val="24"/>
        </w:rPr>
        <w:t xml:space="preserve">των οποίων </w:t>
      </w:r>
      <w:r w:rsidR="00A62740" w:rsidRPr="00FB06D4">
        <w:rPr>
          <w:rFonts w:asciiTheme="minorHAnsi" w:hAnsiTheme="minorHAnsi" w:cs="Tahoma"/>
          <w:sz w:val="24"/>
          <w:szCs w:val="24"/>
        </w:rPr>
        <w:t xml:space="preserve">γίνεται αποδέκτης αναφορικά με την παροχή των υπηρεσιών του, είτε αυτά του υποβάλλονται προφορικά είτε γραπτά και β) καταγγελίες. </w:t>
      </w:r>
    </w:p>
    <w:p w14:paraId="019E3B66" w14:textId="77777777" w:rsidR="00A62740" w:rsidRPr="00FB06D4" w:rsidRDefault="00A62740" w:rsidP="00F804F5">
      <w:pPr>
        <w:ind w:left="567"/>
        <w:jc w:val="both"/>
        <w:rPr>
          <w:rFonts w:asciiTheme="minorHAnsi" w:hAnsiTheme="minorHAnsi" w:cs="Tahoma"/>
          <w:sz w:val="24"/>
          <w:szCs w:val="24"/>
        </w:rPr>
      </w:pPr>
      <w:r w:rsidRPr="00FB06D4">
        <w:rPr>
          <w:rFonts w:asciiTheme="minorHAnsi" w:hAnsiTheme="minorHAnsi" w:cs="Tahoma"/>
          <w:sz w:val="24"/>
          <w:szCs w:val="24"/>
        </w:rPr>
        <w:t xml:space="preserve">Σε περίπτωση λήψης παραπόνου απευθείας από τον ΟΛΠ ο Ανάδοχος θα ενημερώνεται αντίστοιχα. Σε κάθε περίπτωση, ο Ανάδοχος θα πρέπει να συνεργάζεται με τον ΟΛΠ για την απάντηση προς τον παραπονούμενο και την υλοποίηση διορθωτικών ενεργειών.  </w:t>
      </w:r>
    </w:p>
    <w:p w14:paraId="2E5960BE" w14:textId="6C1E73A4" w:rsidR="00A62740" w:rsidRPr="00FB06D4" w:rsidRDefault="007A6C7D" w:rsidP="00F804F5">
      <w:pPr>
        <w:ind w:left="567" w:hanging="567"/>
        <w:jc w:val="both"/>
        <w:rPr>
          <w:rFonts w:asciiTheme="minorHAnsi" w:hAnsiTheme="minorHAnsi" w:cs="Tahoma"/>
          <w:sz w:val="24"/>
          <w:szCs w:val="24"/>
        </w:rPr>
      </w:pPr>
      <w:r>
        <w:rPr>
          <w:rFonts w:asciiTheme="minorHAnsi" w:hAnsiTheme="minorHAnsi" w:cs="Tahoma"/>
          <w:b/>
          <w:sz w:val="24"/>
          <w:szCs w:val="24"/>
        </w:rPr>
        <w:t>21.</w:t>
      </w:r>
      <w:r w:rsidR="00A62740" w:rsidRPr="00FB06D4">
        <w:rPr>
          <w:rFonts w:asciiTheme="minorHAnsi" w:hAnsiTheme="minorHAnsi" w:cs="Tahoma"/>
          <w:b/>
          <w:sz w:val="24"/>
          <w:szCs w:val="24"/>
        </w:rPr>
        <w:t>1</w:t>
      </w:r>
      <w:r w:rsidR="00F804F5">
        <w:rPr>
          <w:rFonts w:asciiTheme="minorHAnsi" w:hAnsiTheme="minorHAnsi" w:cs="Tahoma"/>
          <w:b/>
          <w:sz w:val="24"/>
          <w:szCs w:val="24"/>
        </w:rPr>
        <w:t>2</w:t>
      </w:r>
      <w:r w:rsidR="00A62740" w:rsidRPr="00FB06D4">
        <w:rPr>
          <w:rFonts w:asciiTheme="minorHAnsi" w:hAnsiTheme="minorHAnsi" w:cs="Tahoma"/>
          <w:b/>
          <w:sz w:val="24"/>
          <w:szCs w:val="24"/>
        </w:rPr>
        <w:t xml:space="preserve"> </w:t>
      </w:r>
      <w:r w:rsidR="00A62740" w:rsidRPr="00FB06D4">
        <w:rPr>
          <w:rFonts w:asciiTheme="minorHAnsi" w:hAnsiTheme="minorHAnsi" w:cs="Tahoma"/>
          <w:sz w:val="24"/>
          <w:szCs w:val="24"/>
        </w:rPr>
        <w:t xml:space="preserve">Ο Ανάδοχος </w:t>
      </w:r>
      <w:r w:rsidR="00AF5153" w:rsidRPr="00FB06D4">
        <w:rPr>
          <w:rFonts w:asciiTheme="minorHAnsi" w:hAnsiTheme="minorHAnsi" w:cs="Tahoma"/>
          <w:sz w:val="24"/>
          <w:szCs w:val="24"/>
        </w:rPr>
        <w:t xml:space="preserve">θα πρέπει </w:t>
      </w:r>
      <w:r w:rsidR="00A62740" w:rsidRPr="00FB06D4">
        <w:rPr>
          <w:rFonts w:asciiTheme="minorHAnsi" w:hAnsiTheme="minorHAnsi" w:cs="Tahoma"/>
          <w:sz w:val="24"/>
          <w:szCs w:val="24"/>
        </w:rPr>
        <w:t xml:space="preserve">να ενημερώνει εγγράφως </w:t>
      </w:r>
      <w:r w:rsidR="00FF45C4" w:rsidRPr="00FB06D4">
        <w:rPr>
          <w:rFonts w:asciiTheme="minorHAnsi" w:hAnsiTheme="minorHAnsi" w:cs="Tahoma"/>
          <w:sz w:val="24"/>
          <w:szCs w:val="24"/>
        </w:rPr>
        <w:t xml:space="preserve">το αρμόδιο, σύμφωνα με τη σύμβαση, Τμήμα του ΟΛΠ </w:t>
      </w:r>
      <w:r w:rsidR="00A62740" w:rsidRPr="00FB06D4">
        <w:rPr>
          <w:rFonts w:asciiTheme="minorHAnsi" w:hAnsiTheme="minorHAnsi" w:cs="Tahoma"/>
          <w:sz w:val="24"/>
          <w:szCs w:val="24"/>
        </w:rPr>
        <w:t>για τον εντοπισμό Μη Συμμορφώσεων Μεγίστης Σημασίας (</w:t>
      </w:r>
      <w:proofErr w:type="spellStart"/>
      <w:r w:rsidR="00A62740" w:rsidRPr="00FB06D4">
        <w:rPr>
          <w:rFonts w:asciiTheme="minorHAnsi" w:hAnsiTheme="minorHAnsi" w:cs="Tahoma"/>
          <w:sz w:val="24"/>
          <w:szCs w:val="24"/>
        </w:rPr>
        <w:t>Major</w:t>
      </w:r>
      <w:proofErr w:type="spellEnd"/>
      <w:r w:rsidR="00A62740" w:rsidRPr="00FB06D4">
        <w:rPr>
          <w:rFonts w:asciiTheme="minorHAnsi" w:hAnsiTheme="minorHAnsi" w:cs="Tahoma"/>
          <w:sz w:val="24"/>
          <w:szCs w:val="24"/>
        </w:rPr>
        <w:t xml:space="preserve"> </w:t>
      </w:r>
      <w:proofErr w:type="spellStart"/>
      <w:r w:rsidR="00A62740" w:rsidRPr="00FB06D4">
        <w:rPr>
          <w:rFonts w:asciiTheme="minorHAnsi" w:hAnsiTheme="minorHAnsi" w:cs="Tahoma"/>
          <w:sz w:val="24"/>
          <w:szCs w:val="24"/>
        </w:rPr>
        <w:t>Nonconformities</w:t>
      </w:r>
      <w:proofErr w:type="spellEnd"/>
      <w:r w:rsidR="00A62740" w:rsidRPr="00FB06D4">
        <w:rPr>
          <w:rFonts w:asciiTheme="minorHAnsi" w:hAnsiTheme="minorHAnsi" w:cs="Tahoma"/>
          <w:sz w:val="24"/>
          <w:szCs w:val="24"/>
        </w:rPr>
        <w:t>) στα πλαίσια των πιστοποιήσεων που διαθέτει και για τις διορθωτικές ενέργειες που προτίθεται να υλοποιήσει σε συγκεκριμένο χρονικό διάστημα. Στη συνέχεια θα ενημερώνει για την ολοκλήρωση των διορθωτικών ενεργειών και για την αποδοχή τους από το</w:t>
      </w:r>
      <w:r w:rsidR="00E73791" w:rsidRPr="00FB06D4">
        <w:rPr>
          <w:rFonts w:asciiTheme="minorHAnsi" w:hAnsiTheme="minorHAnsi" w:cs="Tahoma"/>
          <w:sz w:val="24"/>
          <w:szCs w:val="24"/>
        </w:rPr>
        <w:t>ν</w:t>
      </w:r>
      <w:r w:rsidR="00A62740" w:rsidRPr="00FB06D4">
        <w:rPr>
          <w:rFonts w:asciiTheme="minorHAnsi" w:hAnsiTheme="minorHAnsi" w:cs="Tahoma"/>
          <w:sz w:val="24"/>
          <w:szCs w:val="24"/>
        </w:rPr>
        <w:t xml:space="preserve"> φορέα πιστοποίησής του. </w:t>
      </w:r>
    </w:p>
    <w:p w14:paraId="35E124B4" w14:textId="351C974E" w:rsidR="00A62740" w:rsidRPr="00FB06D4" w:rsidRDefault="007A6C7D" w:rsidP="00F804F5">
      <w:pPr>
        <w:ind w:left="567" w:hanging="567"/>
        <w:jc w:val="both"/>
        <w:rPr>
          <w:rFonts w:asciiTheme="minorHAnsi" w:hAnsiTheme="minorHAnsi" w:cs="Tahoma"/>
          <w:sz w:val="24"/>
          <w:szCs w:val="24"/>
        </w:rPr>
      </w:pPr>
      <w:r>
        <w:rPr>
          <w:rFonts w:asciiTheme="minorHAnsi" w:hAnsiTheme="minorHAnsi" w:cs="Tahoma"/>
          <w:b/>
          <w:sz w:val="24"/>
          <w:szCs w:val="24"/>
        </w:rPr>
        <w:t>21.</w:t>
      </w:r>
      <w:r w:rsidR="00A62740" w:rsidRPr="00FB06D4">
        <w:rPr>
          <w:rFonts w:asciiTheme="minorHAnsi" w:hAnsiTheme="minorHAnsi" w:cs="Tahoma"/>
          <w:b/>
          <w:sz w:val="24"/>
          <w:szCs w:val="24"/>
        </w:rPr>
        <w:t>1</w:t>
      </w:r>
      <w:r w:rsidR="00F804F5">
        <w:rPr>
          <w:rFonts w:asciiTheme="minorHAnsi" w:hAnsiTheme="minorHAnsi" w:cs="Tahoma"/>
          <w:b/>
          <w:sz w:val="24"/>
          <w:szCs w:val="24"/>
        </w:rPr>
        <w:t>3</w:t>
      </w:r>
      <w:r w:rsidR="00A62740" w:rsidRPr="00FB06D4">
        <w:rPr>
          <w:rFonts w:asciiTheme="minorHAnsi" w:hAnsiTheme="minorHAnsi" w:cs="Tahoma"/>
          <w:sz w:val="24"/>
          <w:szCs w:val="24"/>
        </w:rPr>
        <w:t xml:space="preserve">  α) Ο Ανάδοχος, υποχρεούται να διατηρεί όλες τις άδειες, εγκρίσεις και πιστοποιητικά του σε ισχύ και να υποβάλλει τις </w:t>
      </w:r>
      <w:proofErr w:type="spellStart"/>
      <w:r w:rsidR="00A62740" w:rsidRPr="00FB06D4">
        <w:rPr>
          <w:rFonts w:asciiTheme="minorHAnsi" w:hAnsiTheme="minorHAnsi" w:cs="Tahoma"/>
          <w:sz w:val="24"/>
          <w:szCs w:val="24"/>
        </w:rPr>
        <w:t>επικαιροποιήσεις</w:t>
      </w:r>
      <w:proofErr w:type="spellEnd"/>
      <w:r w:rsidR="00A62740" w:rsidRPr="00FB06D4">
        <w:rPr>
          <w:rFonts w:asciiTheme="minorHAnsi" w:hAnsiTheme="minorHAnsi" w:cs="Tahoma"/>
          <w:sz w:val="24"/>
          <w:szCs w:val="24"/>
        </w:rPr>
        <w:t xml:space="preserve"> αυτών ή την έκδοση νέων λόγω ενδεχόμενων νομοθετικών και κανονιστικών αλλαγών στον ΟΛΠ ΑΕ καθ’ όλη τη διάρκεια ισχύος της Σύμβασής του με τον ΟΛΠ ΑΕ. Σε περίπτωση ανάκλησης αδείας, έγκρισης, </w:t>
      </w:r>
      <w:r w:rsidR="00A62740" w:rsidRPr="00FB06D4">
        <w:rPr>
          <w:rFonts w:asciiTheme="minorHAnsi" w:hAnsiTheme="minorHAnsi" w:cs="Tahoma"/>
          <w:sz w:val="24"/>
          <w:szCs w:val="24"/>
        </w:rPr>
        <w:lastRenderedPageBreak/>
        <w:t xml:space="preserve">πιστοποιητικού του υποχρεούται να ενημερώνει </w:t>
      </w:r>
      <w:r w:rsidR="00FF45C4" w:rsidRPr="00FB06D4">
        <w:rPr>
          <w:rFonts w:asciiTheme="minorHAnsi" w:hAnsiTheme="minorHAnsi" w:cs="Tahoma"/>
          <w:sz w:val="24"/>
          <w:szCs w:val="24"/>
        </w:rPr>
        <w:t>το αρμόδιο, σύμφωνα με τη σύμβαση, Τμήμα του ΟΛΠ.</w:t>
      </w:r>
      <w:r w:rsidR="00A62740" w:rsidRPr="00FB06D4">
        <w:rPr>
          <w:rFonts w:asciiTheme="minorHAnsi" w:hAnsiTheme="minorHAnsi" w:cs="Tahoma"/>
          <w:sz w:val="24"/>
          <w:szCs w:val="24"/>
        </w:rPr>
        <w:t xml:space="preserve"> </w:t>
      </w:r>
    </w:p>
    <w:p w14:paraId="1949DDE7" w14:textId="77777777" w:rsidR="00A62740" w:rsidRPr="00FB06D4" w:rsidRDefault="00A62740" w:rsidP="00AE0B46">
      <w:pPr>
        <w:ind w:left="567"/>
        <w:jc w:val="both"/>
        <w:rPr>
          <w:rFonts w:asciiTheme="minorHAnsi" w:hAnsiTheme="minorHAnsi" w:cs="Tahoma"/>
          <w:sz w:val="24"/>
          <w:szCs w:val="24"/>
        </w:rPr>
      </w:pPr>
      <w:r w:rsidRPr="00FB06D4">
        <w:rPr>
          <w:rFonts w:asciiTheme="minorHAnsi" w:hAnsiTheme="minorHAnsi" w:cs="Tahoma"/>
          <w:sz w:val="24"/>
          <w:szCs w:val="24"/>
        </w:rPr>
        <w:t>β) Ο Ανάδοχος, εφόσον υποβάλλει κατά τη διενέργεια του διαγωνισμού πιστοποιητικό OHSAS 18001:2007, υποχρεούται να υποβάλλει πιστοποιητικό σύμφωνα με το πρότυπο ISO 45001:2018 το αργότερο έως την 11/03/2021.</w:t>
      </w:r>
    </w:p>
    <w:p w14:paraId="41D2B43F" w14:textId="0C9B813A" w:rsidR="00294F3B" w:rsidRPr="00FB06D4" w:rsidRDefault="007A6C7D" w:rsidP="00F804F5">
      <w:pPr>
        <w:ind w:left="567" w:hanging="567"/>
        <w:jc w:val="both"/>
        <w:rPr>
          <w:rFonts w:asciiTheme="minorHAnsi" w:hAnsiTheme="minorHAnsi" w:cs="Tahoma"/>
          <w:sz w:val="24"/>
          <w:szCs w:val="24"/>
        </w:rPr>
      </w:pPr>
      <w:bookmarkStart w:id="50" w:name="_Toc254785810"/>
      <w:bookmarkStart w:id="51" w:name="_Toc298157632"/>
      <w:r>
        <w:rPr>
          <w:rFonts w:asciiTheme="minorHAnsi" w:hAnsiTheme="minorHAnsi" w:cs="Tahoma"/>
          <w:b/>
          <w:sz w:val="24"/>
          <w:szCs w:val="24"/>
        </w:rPr>
        <w:t>21.</w:t>
      </w:r>
      <w:r w:rsidR="0016775F" w:rsidRPr="00FB06D4">
        <w:rPr>
          <w:rFonts w:asciiTheme="minorHAnsi" w:hAnsiTheme="minorHAnsi" w:cs="Tahoma"/>
          <w:b/>
          <w:sz w:val="24"/>
          <w:szCs w:val="24"/>
        </w:rPr>
        <w:t>1</w:t>
      </w:r>
      <w:r w:rsidR="00F804F5">
        <w:rPr>
          <w:rFonts w:asciiTheme="minorHAnsi" w:hAnsiTheme="minorHAnsi" w:cs="Tahoma"/>
          <w:b/>
          <w:sz w:val="24"/>
          <w:szCs w:val="24"/>
        </w:rPr>
        <w:t>4</w:t>
      </w:r>
      <w:r w:rsidR="0016775F" w:rsidRPr="00FB06D4">
        <w:rPr>
          <w:rFonts w:asciiTheme="minorHAnsi" w:hAnsiTheme="minorHAnsi" w:cs="Tahoma"/>
          <w:sz w:val="24"/>
          <w:szCs w:val="24"/>
        </w:rPr>
        <w:t xml:space="preserve"> </w:t>
      </w:r>
      <w:r w:rsidR="00294F3B" w:rsidRPr="00FB06D4">
        <w:rPr>
          <w:rFonts w:asciiTheme="minorHAnsi" w:hAnsiTheme="minorHAnsi" w:cs="Tahoma"/>
          <w:sz w:val="24"/>
          <w:szCs w:val="24"/>
        </w:rPr>
        <w:t>Ο Ανάδοχος θα υποχρεούται να λαμβάνει όλα τα αναγκαία και επιβαλλόμενα από το νόμο μέτρα ασφαλείας για την καλή εκτέλεση</w:t>
      </w:r>
      <w:r w:rsidR="00A62740" w:rsidRPr="00FB06D4">
        <w:rPr>
          <w:rFonts w:asciiTheme="minorHAnsi" w:hAnsiTheme="minorHAnsi" w:cs="Tahoma"/>
          <w:sz w:val="24"/>
          <w:szCs w:val="24"/>
        </w:rPr>
        <w:t xml:space="preserve"> των εργασιών</w:t>
      </w:r>
      <w:r w:rsidR="00294F3B" w:rsidRPr="00FB06D4">
        <w:rPr>
          <w:rFonts w:asciiTheme="minorHAnsi" w:hAnsiTheme="minorHAnsi" w:cs="Tahoma"/>
          <w:sz w:val="24"/>
          <w:szCs w:val="24"/>
        </w:rPr>
        <w:t xml:space="preserve">, για την </w:t>
      </w:r>
      <w:r w:rsidR="00F804F5">
        <w:rPr>
          <w:rFonts w:asciiTheme="minorHAnsi" w:hAnsiTheme="minorHAnsi" w:cs="Tahoma"/>
          <w:sz w:val="24"/>
          <w:szCs w:val="24"/>
        </w:rPr>
        <w:t xml:space="preserve">υγιεινή και </w:t>
      </w:r>
      <w:r w:rsidR="00294F3B" w:rsidRPr="00FB06D4">
        <w:rPr>
          <w:rFonts w:asciiTheme="minorHAnsi" w:hAnsiTheme="minorHAnsi" w:cs="Tahoma"/>
          <w:sz w:val="24"/>
          <w:szCs w:val="24"/>
        </w:rPr>
        <w:t>ασφάλεια του εργατοτεχνικού προσωπικού της και των τρίτων και ευθύνεται, ποινικά</w:t>
      </w:r>
      <w:r w:rsidR="00E20564" w:rsidRPr="00FB06D4">
        <w:rPr>
          <w:rFonts w:asciiTheme="minorHAnsi" w:hAnsiTheme="minorHAnsi" w:cs="Tahoma"/>
          <w:sz w:val="24"/>
          <w:szCs w:val="24"/>
        </w:rPr>
        <w:t>, διοικητικά</w:t>
      </w:r>
      <w:r w:rsidR="00294F3B" w:rsidRPr="00FB06D4">
        <w:rPr>
          <w:rFonts w:asciiTheme="minorHAnsi" w:hAnsiTheme="minorHAnsi" w:cs="Tahoma"/>
          <w:sz w:val="24"/>
          <w:szCs w:val="24"/>
        </w:rPr>
        <w:t xml:space="preserve"> και αστικά, για κάθε ατύχημα, που θα οφείλεται στην έλλειψη ή στην πλημμελή τήρηση των απαραίτητων μέτρων ασφαλείας.</w:t>
      </w:r>
      <w:bookmarkEnd w:id="50"/>
      <w:bookmarkEnd w:id="51"/>
    </w:p>
    <w:p w14:paraId="4B5999BF" w14:textId="10905AFE" w:rsidR="00294F3B" w:rsidRPr="00FB06D4" w:rsidRDefault="007A6C7D" w:rsidP="00F804F5">
      <w:pPr>
        <w:ind w:left="567" w:hanging="567"/>
        <w:jc w:val="both"/>
        <w:rPr>
          <w:rFonts w:asciiTheme="minorHAnsi" w:hAnsiTheme="minorHAnsi" w:cs="Tahoma"/>
          <w:sz w:val="24"/>
          <w:szCs w:val="24"/>
        </w:rPr>
      </w:pPr>
      <w:bookmarkStart w:id="52" w:name="_Toc254785816"/>
      <w:bookmarkStart w:id="53" w:name="_Toc298157638"/>
      <w:r>
        <w:rPr>
          <w:rFonts w:asciiTheme="minorHAnsi" w:hAnsiTheme="minorHAnsi" w:cs="Tahoma"/>
          <w:b/>
          <w:sz w:val="24"/>
          <w:szCs w:val="24"/>
        </w:rPr>
        <w:t>21.</w:t>
      </w:r>
      <w:r w:rsidR="0016775F" w:rsidRPr="00FB06D4">
        <w:rPr>
          <w:rFonts w:asciiTheme="minorHAnsi" w:hAnsiTheme="minorHAnsi" w:cs="Tahoma"/>
          <w:b/>
          <w:sz w:val="24"/>
          <w:szCs w:val="24"/>
        </w:rPr>
        <w:t>1</w:t>
      </w:r>
      <w:r w:rsidR="00F804F5">
        <w:rPr>
          <w:rFonts w:asciiTheme="minorHAnsi" w:hAnsiTheme="minorHAnsi" w:cs="Tahoma"/>
          <w:b/>
          <w:sz w:val="24"/>
          <w:szCs w:val="24"/>
        </w:rPr>
        <w:t>5</w:t>
      </w:r>
      <w:r w:rsidR="0016775F" w:rsidRPr="00FB06D4">
        <w:rPr>
          <w:rFonts w:asciiTheme="minorHAnsi" w:hAnsiTheme="minorHAnsi" w:cs="Tahoma"/>
          <w:sz w:val="24"/>
          <w:szCs w:val="24"/>
        </w:rPr>
        <w:t xml:space="preserve"> </w:t>
      </w:r>
      <w:bookmarkEnd w:id="52"/>
      <w:bookmarkEnd w:id="53"/>
      <w:r w:rsidR="00B77B80" w:rsidRPr="00FB06D4">
        <w:rPr>
          <w:rFonts w:asciiTheme="minorHAnsi" w:hAnsiTheme="minorHAnsi" w:cs="Tahoma"/>
          <w:sz w:val="24"/>
          <w:szCs w:val="24"/>
        </w:rPr>
        <w:t xml:space="preserve">Ο Ανάδοχος υποχρεούται να </w:t>
      </w:r>
      <w:r w:rsidR="0039783B" w:rsidRPr="00FB06D4">
        <w:rPr>
          <w:rFonts w:asciiTheme="minorHAnsi" w:hAnsiTheme="minorHAnsi" w:cs="Tahoma"/>
          <w:sz w:val="24"/>
          <w:szCs w:val="24"/>
        </w:rPr>
        <w:t>μεριμνά</w:t>
      </w:r>
      <w:r w:rsidR="00B77B80" w:rsidRPr="00FB06D4">
        <w:rPr>
          <w:rFonts w:asciiTheme="minorHAnsi" w:hAnsiTheme="minorHAnsi" w:cs="Tahoma"/>
          <w:sz w:val="24"/>
          <w:szCs w:val="24"/>
        </w:rPr>
        <w:t xml:space="preserve"> για την φύλαξη των μηχανημάτων και υλικών που θα ευρίσκονται εντός των χερσαίων χώρων  και ο ΟΛΠ δεν θα φέρει καμία ευθύνη, για την κλοπή, απώλεια, φθορά ή καταστροφή τους.</w:t>
      </w:r>
    </w:p>
    <w:p w14:paraId="476C0B74" w14:textId="422697F6" w:rsidR="00E9091C" w:rsidRPr="00FB06D4" w:rsidRDefault="007A6C7D" w:rsidP="001714F5">
      <w:pPr>
        <w:ind w:left="567" w:hanging="567"/>
        <w:jc w:val="both"/>
        <w:rPr>
          <w:rFonts w:asciiTheme="minorHAnsi" w:hAnsiTheme="minorHAnsi" w:cs="Tahoma"/>
          <w:color w:val="2F5496" w:themeColor="accent1" w:themeShade="BF"/>
          <w:sz w:val="24"/>
          <w:szCs w:val="24"/>
        </w:rPr>
      </w:pPr>
      <w:r>
        <w:rPr>
          <w:rFonts w:asciiTheme="minorHAnsi" w:hAnsiTheme="minorHAnsi" w:cs="Tahoma"/>
          <w:b/>
          <w:sz w:val="24"/>
          <w:szCs w:val="24"/>
        </w:rPr>
        <w:t>21.</w:t>
      </w:r>
      <w:r w:rsidR="0016775F" w:rsidRPr="00FB06D4">
        <w:rPr>
          <w:rFonts w:asciiTheme="minorHAnsi" w:hAnsiTheme="minorHAnsi" w:cs="Tahoma"/>
          <w:b/>
          <w:sz w:val="24"/>
          <w:szCs w:val="24"/>
        </w:rPr>
        <w:t>1</w:t>
      </w:r>
      <w:r w:rsidR="00F804F5">
        <w:rPr>
          <w:rFonts w:asciiTheme="minorHAnsi" w:hAnsiTheme="minorHAnsi" w:cs="Tahoma"/>
          <w:b/>
          <w:sz w:val="24"/>
          <w:szCs w:val="24"/>
        </w:rPr>
        <w:t>6</w:t>
      </w:r>
      <w:r w:rsidR="0016775F" w:rsidRPr="00FB06D4">
        <w:rPr>
          <w:rFonts w:asciiTheme="minorHAnsi" w:hAnsiTheme="minorHAnsi" w:cs="Tahoma"/>
          <w:sz w:val="24"/>
          <w:szCs w:val="24"/>
        </w:rPr>
        <w:t xml:space="preserve"> </w:t>
      </w:r>
      <w:r w:rsidR="00294F3B" w:rsidRPr="00FB06D4">
        <w:rPr>
          <w:rFonts w:asciiTheme="minorHAnsi" w:hAnsiTheme="minorHAnsi" w:cs="Tahoma"/>
          <w:sz w:val="24"/>
          <w:szCs w:val="24"/>
        </w:rPr>
        <w:t>Ο Ανάδοχος υποχρεούται να τηρεί πιστά και απαρέγκλιτα τ</w:t>
      </w:r>
      <w:r w:rsidR="00587E0D" w:rsidRPr="00FB06D4">
        <w:rPr>
          <w:rFonts w:asciiTheme="minorHAnsi" w:hAnsiTheme="minorHAnsi" w:cs="Tahoma"/>
          <w:sz w:val="24"/>
          <w:szCs w:val="24"/>
        </w:rPr>
        <w:t>ο</w:t>
      </w:r>
      <w:r w:rsidR="00E73791" w:rsidRPr="00FB06D4">
        <w:rPr>
          <w:rFonts w:asciiTheme="minorHAnsi" w:hAnsiTheme="minorHAnsi" w:cs="Tahoma"/>
          <w:sz w:val="24"/>
          <w:szCs w:val="24"/>
        </w:rPr>
        <w:t>ν</w:t>
      </w:r>
      <w:r w:rsidR="00587E0D" w:rsidRPr="00FB06D4">
        <w:rPr>
          <w:rFonts w:asciiTheme="minorHAnsi" w:hAnsiTheme="minorHAnsi" w:cs="Tahoma"/>
          <w:sz w:val="24"/>
          <w:szCs w:val="24"/>
        </w:rPr>
        <w:t xml:space="preserve"> καθαρισμό όλων των αναφερομένων χώρων (στεγασμένων και υπαίθριων), τη συχνότητα εκτέλεσης των καθορισμένων εργασιών καθώς και να διαθέτει τον ελάχιστο αριθμό προσωπικού και εξοπλισμού που προβλέπονται στη παρούσα </w:t>
      </w:r>
      <w:r w:rsidR="00F804F5">
        <w:rPr>
          <w:rFonts w:asciiTheme="minorHAnsi" w:hAnsiTheme="minorHAnsi" w:cs="Tahoma"/>
          <w:sz w:val="24"/>
          <w:szCs w:val="24"/>
        </w:rPr>
        <w:t>Πρόσκληση Υ.Π</w:t>
      </w:r>
      <w:r w:rsidR="00587E0D" w:rsidRPr="00FB06D4">
        <w:rPr>
          <w:rFonts w:asciiTheme="minorHAnsi" w:hAnsiTheme="minorHAnsi" w:cs="Tahoma"/>
          <w:sz w:val="24"/>
          <w:szCs w:val="24"/>
        </w:rPr>
        <w:t>.</w:t>
      </w:r>
      <w:r w:rsidR="00E9091C" w:rsidRPr="00FB06D4">
        <w:rPr>
          <w:rFonts w:asciiTheme="minorHAnsi" w:hAnsiTheme="minorHAnsi" w:cs="Tahoma"/>
          <w:color w:val="2F5496" w:themeColor="accent1" w:themeShade="BF"/>
          <w:sz w:val="24"/>
          <w:szCs w:val="24"/>
        </w:rPr>
        <w:t xml:space="preserve"> </w:t>
      </w:r>
    </w:p>
    <w:p w14:paraId="17003D88" w14:textId="743B2B3E" w:rsidR="00294F3B" w:rsidRPr="00FB06D4" w:rsidRDefault="007A6C7D" w:rsidP="001714F5">
      <w:pPr>
        <w:ind w:left="567" w:hanging="567"/>
        <w:jc w:val="both"/>
        <w:rPr>
          <w:rFonts w:asciiTheme="minorHAnsi" w:hAnsiTheme="minorHAnsi" w:cs="Tahoma"/>
          <w:sz w:val="24"/>
          <w:szCs w:val="24"/>
        </w:rPr>
      </w:pPr>
      <w:r>
        <w:rPr>
          <w:rFonts w:asciiTheme="minorHAnsi" w:hAnsiTheme="minorHAnsi" w:cs="Tahoma"/>
          <w:b/>
          <w:sz w:val="24"/>
          <w:szCs w:val="24"/>
        </w:rPr>
        <w:t>21.</w:t>
      </w:r>
      <w:r w:rsidR="00587E0D" w:rsidRPr="00FB06D4">
        <w:rPr>
          <w:rFonts w:asciiTheme="minorHAnsi" w:hAnsiTheme="minorHAnsi" w:cs="Tahoma"/>
          <w:b/>
          <w:sz w:val="24"/>
          <w:szCs w:val="24"/>
        </w:rPr>
        <w:t>1</w:t>
      </w:r>
      <w:r w:rsidR="00F804F5">
        <w:rPr>
          <w:rFonts w:asciiTheme="minorHAnsi" w:hAnsiTheme="minorHAnsi" w:cs="Tahoma"/>
          <w:b/>
          <w:sz w:val="24"/>
          <w:szCs w:val="24"/>
        </w:rPr>
        <w:t>7</w:t>
      </w:r>
      <w:r w:rsidR="00587E0D" w:rsidRPr="00FB06D4">
        <w:rPr>
          <w:rFonts w:asciiTheme="minorHAnsi" w:hAnsiTheme="minorHAnsi" w:cs="Tahoma"/>
          <w:b/>
          <w:sz w:val="24"/>
          <w:szCs w:val="24"/>
        </w:rPr>
        <w:t xml:space="preserve"> </w:t>
      </w:r>
      <w:r w:rsidR="00587E0D" w:rsidRPr="00FB06D4">
        <w:rPr>
          <w:rFonts w:asciiTheme="minorHAnsi" w:hAnsiTheme="minorHAnsi" w:cs="Tahoma"/>
          <w:sz w:val="24"/>
          <w:szCs w:val="24"/>
        </w:rPr>
        <w:t>Ο</w:t>
      </w:r>
      <w:r w:rsidR="00294F3B" w:rsidRPr="00FB06D4">
        <w:rPr>
          <w:rFonts w:asciiTheme="minorHAnsi" w:hAnsiTheme="minorHAnsi" w:cs="Tahoma"/>
          <w:sz w:val="24"/>
          <w:szCs w:val="24"/>
        </w:rPr>
        <w:t xml:space="preserve"> </w:t>
      </w:r>
      <w:r w:rsidR="00E73791" w:rsidRPr="00FB06D4">
        <w:rPr>
          <w:rFonts w:asciiTheme="minorHAnsi" w:hAnsiTheme="minorHAnsi" w:cs="Tahoma"/>
          <w:sz w:val="24"/>
          <w:szCs w:val="24"/>
        </w:rPr>
        <w:t>Α</w:t>
      </w:r>
      <w:r w:rsidR="00294F3B" w:rsidRPr="00FB06D4">
        <w:rPr>
          <w:rFonts w:asciiTheme="minorHAnsi" w:hAnsiTheme="minorHAnsi" w:cs="Tahoma"/>
          <w:sz w:val="24"/>
          <w:szCs w:val="24"/>
        </w:rPr>
        <w:t xml:space="preserve">νάδοχος είναι υποχρεωμένος, από κοινού, με τον τυχόν υπεργολάβο του, να τηρεί, τις διατάξεις της εργατικής και ασφαλιστικής νομοθεσίας, της νομοθεσίας για την υγεία και ασφάλεια των εργαζομένων, καθώς και της νομοθεσίας για την πρόληψη του επαγγελματικού κινδύνου, ευθυνόμενος εις </w:t>
      </w:r>
      <w:proofErr w:type="spellStart"/>
      <w:r w:rsidR="00294F3B" w:rsidRPr="00FB06D4">
        <w:rPr>
          <w:rFonts w:asciiTheme="minorHAnsi" w:hAnsiTheme="minorHAnsi" w:cs="Tahoma"/>
          <w:sz w:val="24"/>
          <w:szCs w:val="24"/>
        </w:rPr>
        <w:t>ολόκληρον</w:t>
      </w:r>
      <w:proofErr w:type="spellEnd"/>
      <w:r w:rsidR="00294F3B" w:rsidRPr="00FB06D4">
        <w:rPr>
          <w:rFonts w:asciiTheme="minorHAnsi" w:hAnsiTheme="minorHAnsi" w:cs="Tahoma"/>
          <w:sz w:val="24"/>
          <w:szCs w:val="24"/>
        </w:rPr>
        <w:t xml:space="preserve"> και αλληλεγγύως με τον τυχόν υπεργολάβο του για την ικανοποίηση των αξιώσεων των εργαζομένων που απορρέουν από τις εν λόγω διατάξεις, καθώς και από τις διατάξεις για το εργατικό ατύχημα.</w:t>
      </w:r>
    </w:p>
    <w:p w14:paraId="7D168B6A" w14:textId="77777777" w:rsidR="004C655A" w:rsidRPr="00FB06D4" w:rsidRDefault="004C655A" w:rsidP="00E8277C">
      <w:pPr>
        <w:spacing w:after="120"/>
        <w:jc w:val="both"/>
        <w:rPr>
          <w:rFonts w:asciiTheme="minorHAnsi" w:hAnsiTheme="minorHAnsi" w:cs="Tahoma"/>
          <w:sz w:val="24"/>
          <w:szCs w:val="24"/>
        </w:rPr>
      </w:pPr>
    </w:p>
    <w:p w14:paraId="1E2D3B3C" w14:textId="45189145" w:rsidR="00D65664" w:rsidRDefault="00D65664" w:rsidP="00D65664">
      <w:pPr>
        <w:spacing w:after="120"/>
        <w:jc w:val="both"/>
        <w:rPr>
          <w:rFonts w:asciiTheme="minorHAnsi" w:hAnsiTheme="minorHAnsi" w:cs="Tahoma"/>
          <w:b/>
          <w:sz w:val="24"/>
          <w:szCs w:val="24"/>
        </w:rPr>
      </w:pPr>
      <w:r w:rsidRPr="00FB06D4">
        <w:rPr>
          <w:rFonts w:asciiTheme="minorHAnsi" w:hAnsiTheme="minorHAnsi" w:cs="Tahoma"/>
          <w:b/>
          <w:sz w:val="24"/>
          <w:szCs w:val="24"/>
        </w:rPr>
        <w:t>Άρθρο 2</w:t>
      </w:r>
      <w:r w:rsidR="007A6C7D">
        <w:rPr>
          <w:rFonts w:asciiTheme="minorHAnsi" w:hAnsiTheme="minorHAnsi" w:cs="Tahoma"/>
          <w:b/>
          <w:sz w:val="24"/>
          <w:szCs w:val="24"/>
        </w:rPr>
        <w:t>2</w:t>
      </w:r>
      <w:r w:rsidRPr="00FB06D4">
        <w:rPr>
          <w:rFonts w:asciiTheme="minorHAnsi" w:hAnsiTheme="minorHAnsi" w:cs="Tahoma"/>
          <w:b/>
          <w:sz w:val="24"/>
          <w:szCs w:val="24"/>
        </w:rPr>
        <w:t xml:space="preserve"> : Παροχές ΟΛΠ Α.Ε</w:t>
      </w:r>
    </w:p>
    <w:p w14:paraId="6DCFE7D6" w14:textId="77777777" w:rsidR="00693A2F" w:rsidRPr="00FB06D4" w:rsidRDefault="00693A2F" w:rsidP="00D65664">
      <w:pPr>
        <w:spacing w:after="120"/>
        <w:jc w:val="both"/>
        <w:rPr>
          <w:rFonts w:asciiTheme="minorHAnsi" w:hAnsiTheme="minorHAnsi" w:cs="Tahoma"/>
          <w:b/>
          <w:sz w:val="24"/>
          <w:szCs w:val="24"/>
        </w:rPr>
      </w:pPr>
    </w:p>
    <w:p w14:paraId="48462179" w14:textId="77777777" w:rsidR="00D65664" w:rsidRPr="00FB06D4" w:rsidRDefault="00D65664" w:rsidP="00693A2F">
      <w:pPr>
        <w:spacing w:after="120"/>
        <w:ind w:left="567"/>
        <w:jc w:val="both"/>
        <w:rPr>
          <w:rFonts w:asciiTheme="minorHAnsi" w:hAnsiTheme="minorHAnsi" w:cs="Tahoma"/>
          <w:sz w:val="24"/>
          <w:szCs w:val="24"/>
        </w:rPr>
      </w:pPr>
      <w:r w:rsidRPr="00FB06D4">
        <w:rPr>
          <w:rFonts w:asciiTheme="minorHAnsi" w:hAnsiTheme="minorHAnsi" w:cs="Tahoma"/>
          <w:sz w:val="24"/>
          <w:szCs w:val="24"/>
        </w:rPr>
        <w:t>Ο ΟΛΠ θα παρέχει δωρεάν στον Ανάδοχο:</w:t>
      </w:r>
    </w:p>
    <w:p w14:paraId="457EED08" w14:textId="7899A1DA" w:rsidR="00D65664" w:rsidRPr="00FB06D4" w:rsidRDefault="00D65664" w:rsidP="00F76A00">
      <w:pPr>
        <w:ind w:left="567" w:hanging="567"/>
        <w:jc w:val="both"/>
        <w:rPr>
          <w:rFonts w:asciiTheme="minorHAnsi" w:hAnsiTheme="minorHAnsi" w:cs="Tahoma"/>
          <w:sz w:val="24"/>
          <w:szCs w:val="24"/>
        </w:rPr>
      </w:pPr>
      <w:r w:rsidRPr="00FB06D4">
        <w:rPr>
          <w:rFonts w:asciiTheme="minorHAnsi" w:hAnsiTheme="minorHAnsi" w:cs="Tahoma"/>
          <w:b/>
          <w:sz w:val="24"/>
          <w:szCs w:val="24"/>
        </w:rPr>
        <w:t>2</w:t>
      </w:r>
      <w:r w:rsidR="007A6C7D">
        <w:rPr>
          <w:rFonts w:asciiTheme="minorHAnsi" w:hAnsiTheme="minorHAnsi" w:cs="Tahoma"/>
          <w:b/>
          <w:sz w:val="24"/>
          <w:szCs w:val="24"/>
        </w:rPr>
        <w:t>2</w:t>
      </w:r>
      <w:r w:rsidRPr="00FB06D4">
        <w:rPr>
          <w:rFonts w:asciiTheme="minorHAnsi" w:hAnsiTheme="minorHAnsi" w:cs="Tahoma"/>
          <w:b/>
          <w:sz w:val="24"/>
          <w:szCs w:val="24"/>
        </w:rPr>
        <w:t>.1</w:t>
      </w:r>
      <w:r w:rsidRPr="00FB06D4">
        <w:rPr>
          <w:rFonts w:asciiTheme="minorHAnsi" w:hAnsiTheme="minorHAnsi" w:cs="Tahoma"/>
          <w:sz w:val="24"/>
          <w:szCs w:val="24"/>
        </w:rPr>
        <w:t xml:space="preserve"> Το απαιτούμενο για τον καθαρισμό και ψεκασμούς νερό που θα παρέχεται από το δίκτυο ύδρευσης του ΟΛΠ.</w:t>
      </w:r>
    </w:p>
    <w:p w14:paraId="31583016" w14:textId="7C864EC0" w:rsidR="00D65664" w:rsidRPr="00FB06D4" w:rsidRDefault="00D65664" w:rsidP="00F76A00">
      <w:pPr>
        <w:ind w:left="567" w:hanging="567"/>
        <w:jc w:val="both"/>
        <w:rPr>
          <w:rFonts w:asciiTheme="minorHAnsi" w:hAnsiTheme="minorHAnsi" w:cs="Tahoma"/>
          <w:sz w:val="24"/>
          <w:szCs w:val="24"/>
        </w:rPr>
      </w:pPr>
      <w:r w:rsidRPr="00FB06D4">
        <w:rPr>
          <w:rFonts w:asciiTheme="minorHAnsi" w:hAnsiTheme="minorHAnsi" w:cs="Tahoma"/>
          <w:b/>
          <w:sz w:val="24"/>
          <w:szCs w:val="24"/>
        </w:rPr>
        <w:t>2</w:t>
      </w:r>
      <w:r w:rsidR="007A6C7D">
        <w:rPr>
          <w:rFonts w:asciiTheme="minorHAnsi" w:hAnsiTheme="minorHAnsi" w:cs="Tahoma"/>
          <w:b/>
          <w:sz w:val="24"/>
          <w:szCs w:val="24"/>
        </w:rPr>
        <w:t>2</w:t>
      </w:r>
      <w:r w:rsidRPr="00FB06D4">
        <w:rPr>
          <w:rFonts w:asciiTheme="minorHAnsi" w:hAnsiTheme="minorHAnsi" w:cs="Tahoma"/>
          <w:b/>
          <w:sz w:val="24"/>
          <w:szCs w:val="24"/>
        </w:rPr>
        <w:t>.2</w:t>
      </w:r>
      <w:r w:rsidRPr="00FB06D4">
        <w:rPr>
          <w:rFonts w:asciiTheme="minorHAnsi" w:hAnsiTheme="minorHAnsi" w:cs="Tahoma"/>
          <w:sz w:val="24"/>
          <w:szCs w:val="24"/>
        </w:rPr>
        <w:t xml:space="preserve"> </w:t>
      </w:r>
      <w:r w:rsidR="00324013">
        <w:rPr>
          <w:rFonts w:asciiTheme="minorHAnsi" w:hAnsiTheme="minorHAnsi" w:cs="Tahoma"/>
          <w:sz w:val="24"/>
          <w:szCs w:val="24"/>
        </w:rPr>
        <w:t>Τ</w:t>
      </w:r>
      <w:r w:rsidRPr="00FB06D4">
        <w:rPr>
          <w:rFonts w:asciiTheme="minorHAnsi" w:hAnsiTheme="minorHAnsi" w:cs="Tahoma"/>
          <w:sz w:val="24"/>
          <w:szCs w:val="24"/>
        </w:rPr>
        <w:t xml:space="preserve">ο απαιτούμενο ηλεκτρικό ρεύμα για τα </w:t>
      </w:r>
      <w:r w:rsidR="0039783B" w:rsidRPr="00FB06D4">
        <w:rPr>
          <w:rFonts w:asciiTheme="minorHAnsi" w:hAnsiTheme="minorHAnsi" w:cs="Tahoma"/>
          <w:sz w:val="24"/>
          <w:szCs w:val="24"/>
        </w:rPr>
        <w:t xml:space="preserve">τυχόν </w:t>
      </w:r>
      <w:proofErr w:type="spellStart"/>
      <w:r w:rsidRPr="00FB06D4">
        <w:rPr>
          <w:rFonts w:asciiTheme="minorHAnsi" w:hAnsiTheme="minorHAnsi" w:cs="Tahoma"/>
          <w:sz w:val="24"/>
          <w:szCs w:val="24"/>
        </w:rPr>
        <w:t>ηλεκτροκινούμενα</w:t>
      </w:r>
      <w:proofErr w:type="spellEnd"/>
      <w:r w:rsidRPr="00FB06D4">
        <w:rPr>
          <w:rFonts w:asciiTheme="minorHAnsi" w:hAnsiTheme="minorHAnsi" w:cs="Tahoma"/>
          <w:sz w:val="24"/>
          <w:szCs w:val="24"/>
        </w:rPr>
        <w:t xml:space="preserve"> μηχανήματα του Αναδόχου, που θα παρέχεται από το δίκτυο του ΟΛΠ.</w:t>
      </w:r>
    </w:p>
    <w:p w14:paraId="1F399037" w14:textId="4B8592BC" w:rsidR="00D65664" w:rsidRPr="00FB06D4" w:rsidRDefault="00D65664" w:rsidP="00F76A00">
      <w:pPr>
        <w:ind w:left="567" w:hanging="567"/>
        <w:jc w:val="both"/>
        <w:rPr>
          <w:rFonts w:asciiTheme="minorHAnsi" w:hAnsiTheme="minorHAnsi" w:cs="Tahoma"/>
          <w:sz w:val="24"/>
          <w:szCs w:val="24"/>
        </w:rPr>
      </w:pPr>
      <w:r w:rsidRPr="00FB06D4">
        <w:rPr>
          <w:rFonts w:asciiTheme="minorHAnsi" w:hAnsiTheme="minorHAnsi" w:cs="Tahoma"/>
          <w:b/>
          <w:sz w:val="24"/>
          <w:szCs w:val="24"/>
        </w:rPr>
        <w:t>2</w:t>
      </w:r>
      <w:r w:rsidR="007A6C7D">
        <w:rPr>
          <w:rFonts w:asciiTheme="minorHAnsi" w:hAnsiTheme="minorHAnsi" w:cs="Tahoma"/>
          <w:b/>
          <w:sz w:val="24"/>
          <w:szCs w:val="24"/>
        </w:rPr>
        <w:t>2</w:t>
      </w:r>
      <w:r w:rsidRPr="00FB06D4">
        <w:rPr>
          <w:rFonts w:asciiTheme="minorHAnsi" w:hAnsiTheme="minorHAnsi" w:cs="Tahoma"/>
          <w:b/>
          <w:sz w:val="24"/>
          <w:szCs w:val="24"/>
        </w:rPr>
        <w:t>.3</w:t>
      </w:r>
      <w:r w:rsidRPr="00FB06D4">
        <w:rPr>
          <w:rFonts w:asciiTheme="minorHAnsi" w:hAnsiTheme="minorHAnsi" w:cs="Tahoma"/>
          <w:sz w:val="24"/>
          <w:szCs w:val="24"/>
        </w:rPr>
        <w:t xml:space="preserve"> </w:t>
      </w:r>
      <w:r w:rsidR="00324013">
        <w:rPr>
          <w:rFonts w:asciiTheme="minorHAnsi" w:hAnsiTheme="minorHAnsi" w:cs="Tahoma"/>
          <w:sz w:val="24"/>
          <w:szCs w:val="24"/>
        </w:rPr>
        <w:t>Π</w:t>
      </w:r>
      <w:r w:rsidRPr="00FB06D4">
        <w:rPr>
          <w:rFonts w:asciiTheme="minorHAnsi" w:hAnsiTheme="minorHAnsi" w:cs="Tahoma"/>
          <w:sz w:val="24"/>
          <w:szCs w:val="24"/>
        </w:rPr>
        <w:t>εριορισμένο αποθηκευτικό χώρο για τη φύλαξη του εξοπλισμού, των μέσων, των υλικών και των εργαλείων του Αναδόχου που χρησιμοποιούνται στην παρούσα εργολαβία. Για το</w:t>
      </w:r>
      <w:r w:rsidR="00693A2F">
        <w:rPr>
          <w:rFonts w:asciiTheme="minorHAnsi" w:hAnsiTheme="minorHAnsi" w:cs="Tahoma"/>
          <w:sz w:val="24"/>
          <w:szCs w:val="24"/>
        </w:rPr>
        <w:t xml:space="preserve">ν χώρο </w:t>
      </w:r>
      <w:r w:rsidRPr="00FB06D4">
        <w:rPr>
          <w:rFonts w:asciiTheme="minorHAnsi" w:hAnsiTheme="minorHAnsi" w:cs="Tahoma"/>
          <w:sz w:val="24"/>
          <w:szCs w:val="24"/>
        </w:rPr>
        <w:t>αυτ</w:t>
      </w:r>
      <w:r w:rsidR="00693A2F">
        <w:rPr>
          <w:rFonts w:asciiTheme="minorHAnsi" w:hAnsiTheme="minorHAnsi" w:cs="Tahoma"/>
          <w:sz w:val="24"/>
          <w:szCs w:val="24"/>
        </w:rPr>
        <w:t>ό</w:t>
      </w:r>
      <w:r w:rsidRPr="00FB06D4">
        <w:rPr>
          <w:rFonts w:asciiTheme="minorHAnsi" w:hAnsiTheme="minorHAnsi" w:cs="Tahoma"/>
          <w:sz w:val="24"/>
          <w:szCs w:val="24"/>
        </w:rPr>
        <w:t xml:space="preserve"> θα χρεώνεται ο ανάδοχος τις δαπάνες του σε ρεύμα και νερό.</w:t>
      </w:r>
    </w:p>
    <w:p w14:paraId="7E5E47BF" w14:textId="5BB45297" w:rsidR="00D65664" w:rsidRPr="00FB06D4" w:rsidRDefault="00D65664" w:rsidP="00F76A00">
      <w:pPr>
        <w:ind w:left="567"/>
        <w:jc w:val="both"/>
        <w:rPr>
          <w:rFonts w:asciiTheme="minorHAnsi" w:hAnsiTheme="minorHAnsi" w:cs="Tahoma"/>
          <w:sz w:val="24"/>
          <w:szCs w:val="24"/>
        </w:rPr>
      </w:pPr>
      <w:r w:rsidRPr="00FB06D4">
        <w:rPr>
          <w:rFonts w:asciiTheme="minorHAnsi" w:hAnsiTheme="minorHAnsi" w:cs="Tahoma"/>
          <w:sz w:val="24"/>
          <w:szCs w:val="24"/>
        </w:rPr>
        <w:t xml:space="preserve">Στην προσφορά του </w:t>
      </w:r>
      <w:r w:rsidR="00693A2F">
        <w:rPr>
          <w:rFonts w:asciiTheme="minorHAnsi" w:hAnsiTheme="minorHAnsi" w:cs="Tahoma"/>
          <w:sz w:val="24"/>
          <w:szCs w:val="24"/>
        </w:rPr>
        <w:t>Διαγωνιζομένου</w:t>
      </w:r>
      <w:r w:rsidRPr="00FB06D4">
        <w:rPr>
          <w:rFonts w:asciiTheme="minorHAnsi" w:hAnsiTheme="minorHAnsi" w:cs="Tahoma"/>
          <w:sz w:val="24"/>
          <w:szCs w:val="24"/>
        </w:rPr>
        <w:t xml:space="preserve"> θα περιλαμβάνεται η επιφάνεια των α</w:t>
      </w:r>
      <w:r w:rsidR="00B84BB8">
        <w:rPr>
          <w:rFonts w:asciiTheme="minorHAnsi" w:hAnsiTheme="minorHAnsi" w:cs="Tahoma"/>
          <w:sz w:val="24"/>
          <w:szCs w:val="24"/>
        </w:rPr>
        <w:t>ι</w:t>
      </w:r>
      <w:r w:rsidRPr="00FB06D4">
        <w:rPr>
          <w:rFonts w:asciiTheme="minorHAnsi" w:hAnsiTheme="minorHAnsi" w:cs="Tahoma"/>
          <w:sz w:val="24"/>
          <w:szCs w:val="24"/>
        </w:rPr>
        <w:t>τούμενων χώρων και η περιοχή που ζητούνται αυτοί</w:t>
      </w:r>
      <w:r w:rsidR="005226D4" w:rsidRPr="00FB06D4">
        <w:rPr>
          <w:rFonts w:asciiTheme="minorHAnsi" w:hAnsiTheme="minorHAnsi" w:cs="Tahoma"/>
          <w:sz w:val="24"/>
          <w:szCs w:val="24"/>
        </w:rPr>
        <w:t xml:space="preserve"> χωρίς αυτό να δεσμεύει τον ΟΛΠ</w:t>
      </w:r>
      <w:r w:rsidRPr="00FB06D4">
        <w:rPr>
          <w:rFonts w:asciiTheme="minorHAnsi" w:hAnsiTheme="minorHAnsi" w:cs="Tahoma"/>
          <w:sz w:val="24"/>
          <w:szCs w:val="24"/>
        </w:rPr>
        <w:t>.</w:t>
      </w:r>
    </w:p>
    <w:p w14:paraId="01F36C51" w14:textId="77777777" w:rsidR="00D65664" w:rsidRDefault="00D65664" w:rsidP="00F76A00">
      <w:pPr>
        <w:ind w:left="567"/>
        <w:jc w:val="both"/>
        <w:rPr>
          <w:rFonts w:asciiTheme="minorHAnsi" w:hAnsiTheme="minorHAnsi" w:cs="Tahoma"/>
          <w:sz w:val="24"/>
          <w:szCs w:val="24"/>
        </w:rPr>
      </w:pPr>
      <w:r w:rsidRPr="00FB06D4">
        <w:rPr>
          <w:rFonts w:asciiTheme="minorHAnsi" w:hAnsiTheme="minorHAnsi" w:cs="Tahoma"/>
          <w:sz w:val="24"/>
          <w:szCs w:val="24"/>
        </w:rPr>
        <w:t xml:space="preserve">Ο τελικός καθορισμός των χώρων αυτών θα γίνει με απόφαση της ΟΛΠ Α.Ε. </w:t>
      </w:r>
    </w:p>
    <w:p w14:paraId="07552B04" w14:textId="77777777" w:rsidR="00F117A8" w:rsidRDefault="00F117A8" w:rsidP="00F76A00">
      <w:pPr>
        <w:ind w:left="567"/>
        <w:jc w:val="both"/>
        <w:rPr>
          <w:rFonts w:asciiTheme="minorHAnsi" w:hAnsiTheme="minorHAnsi" w:cs="Tahoma"/>
          <w:sz w:val="24"/>
          <w:szCs w:val="24"/>
        </w:rPr>
      </w:pPr>
    </w:p>
    <w:p w14:paraId="62237B2A" w14:textId="77777777" w:rsidR="00450142" w:rsidRDefault="00450142" w:rsidP="00F76A00">
      <w:pPr>
        <w:ind w:left="567"/>
        <w:jc w:val="both"/>
        <w:rPr>
          <w:rFonts w:asciiTheme="minorHAnsi" w:hAnsiTheme="minorHAnsi" w:cs="Tahoma"/>
          <w:sz w:val="24"/>
          <w:szCs w:val="24"/>
        </w:rPr>
      </w:pPr>
    </w:p>
    <w:p w14:paraId="0638D36D" w14:textId="77777777" w:rsidR="00450142" w:rsidRDefault="00450142" w:rsidP="00F76A00">
      <w:pPr>
        <w:ind w:left="567"/>
        <w:jc w:val="both"/>
        <w:rPr>
          <w:rFonts w:asciiTheme="minorHAnsi" w:hAnsiTheme="minorHAnsi" w:cs="Tahoma"/>
          <w:sz w:val="24"/>
          <w:szCs w:val="24"/>
        </w:rPr>
      </w:pPr>
    </w:p>
    <w:p w14:paraId="4D13C162" w14:textId="77777777" w:rsidR="00450142" w:rsidRPr="00FB06D4" w:rsidRDefault="00450142" w:rsidP="00F76A00">
      <w:pPr>
        <w:ind w:left="567"/>
        <w:jc w:val="both"/>
        <w:rPr>
          <w:rFonts w:asciiTheme="minorHAnsi" w:hAnsiTheme="minorHAnsi" w:cs="Tahoma"/>
          <w:sz w:val="24"/>
          <w:szCs w:val="24"/>
        </w:rPr>
      </w:pPr>
    </w:p>
    <w:p w14:paraId="42CB4A6C" w14:textId="59490BD7" w:rsidR="00F117A8" w:rsidRPr="00F117A8" w:rsidRDefault="007A6C7D" w:rsidP="00F117A8">
      <w:pPr>
        <w:spacing w:after="120"/>
        <w:jc w:val="both"/>
        <w:rPr>
          <w:rFonts w:asciiTheme="minorHAnsi" w:hAnsiTheme="minorHAnsi" w:cs="Tahoma"/>
          <w:b/>
          <w:sz w:val="24"/>
          <w:szCs w:val="24"/>
        </w:rPr>
      </w:pPr>
      <w:r>
        <w:rPr>
          <w:rFonts w:asciiTheme="minorHAnsi" w:hAnsiTheme="minorHAnsi" w:cs="Tahoma"/>
          <w:b/>
          <w:sz w:val="24"/>
          <w:szCs w:val="24"/>
        </w:rPr>
        <w:t>Άρθρο 23</w:t>
      </w:r>
      <w:r w:rsidR="00F117A8" w:rsidRPr="00492BCD">
        <w:rPr>
          <w:rFonts w:asciiTheme="minorHAnsi" w:hAnsiTheme="minorHAnsi" w:cs="Tahoma"/>
          <w:b/>
          <w:sz w:val="24"/>
          <w:szCs w:val="24"/>
        </w:rPr>
        <w:t xml:space="preserve">.  </w:t>
      </w:r>
      <w:r w:rsidR="00F117A8" w:rsidRPr="00F117A8">
        <w:rPr>
          <w:rFonts w:asciiTheme="minorHAnsi" w:hAnsiTheme="minorHAnsi" w:cs="Tahoma"/>
          <w:b/>
          <w:sz w:val="24"/>
          <w:szCs w:val="24"/>
        </w:rPr>
        <w:t>Εφαρμοστέο Δίκαιο  – Επίλυση Διαφορών</w:t>
      </w:r>
    </w:p>
    <w:p w14:paraId="0BF2F6EA" w14:textId="77777777" w:rsidR="00F117A8" w:rsidRPr="00492BCD" w:rsidRDefault="00F117A8" w:rsidP="00F117A8">
      <w:pPr>
        <w:spacing w:after="120"/>
        <w:jc w:val="both"/>
        <w:rPr>
          <w:rFonts w:asciiTheme="minorHAnsi" w:hAnsiTheme="minorHAnsi" w:cs="Tahoma"/>
          <w:sz w:val="24"/>
          <w:szCs w:val="24"/>
        </w:rPr>
      </w:pPr>
    </w:p>
    <w:p w14:paraId="02F73525" w14:textId="6AB3C15F" w:rsidR="00F117A8" w:rsidRPr="00492BCD" w:rsidRDefault="00F117A8" w:rsidP="00F117A8">
      <w:pPr>
        <w:ind w:left="567" w:hanging="567"/>
        <w:jc w:val="both"/>
        <w:rPr>
          <w:rFonts w:asciiTheme="minorHAnsi" w:hAnsiTheme="minorHAnsi" w:cs="Tahoma"/>
          <w:sz w:val="24"/>
          <w:szCs w:val="24"/>
        </w:rPr>
      </w:pPr>
      <w:r w:rsidRPr="00492BCD">
        <w:rPr>
          <w:rFonts w:asciiTheme="minorHAnsi" w:hAnsiTheme="minorHAnsi" w:cs="Tahoma"/>
          <w:b/>
          <w:sz w:val="24"/>
          <w:szCs w:val="24"/>
        </w:rPr>
        <w:t>2</w:t>
      </w:r>
      <w:r w:rsidR="007A6C7D">
        <w:rPr>
          <w:rFonts w:asciiTheme="minorHAnsi" w:hAnsiTheme="minorHAnsi" w:cs="Tahoma"/>
          <w:b/>
          <w:sz w:val="24"/>
          <w:szCs w:val="24"/>
        </w:rPr>
        <w:t>3</w:t>
      </w:r>
      <w:r w:rsidRPr="00492BCD">
        <w:rPr>
          <w:rFonts w:asciiTheme="minorHAnsi" w:hAnsiTheme="minorHAnsi" w:cs="Tahoma"/>
          <w:b/>
          <w:sz w:val="24"/>
          <w:szCs w:val="24"/>
        </w:rPr>
        <w:t>.1.</w:t>
      </w:r>
      <w:r w:rsidRPr="00492BCD">
        <w:rPr>
          <w:rFonts w:asciiTheme="minorHAnsi" w:hAnsiTheme="minorHAnsi" w:cs="Tahoma"/>
          <w:sz w:val="24"/>
          <w:szCs w:val="24"/>
        </w:rPr>
        <w:t xml:space="preserve"> Η διενέργεια του Διαγωνισμού, Σύμβαση που θα υπογραφεί, η εκτέλεση του Έργου συνολικά ως και οι υποχρεώσεις του Αναδόχου διέπονται  από το ελληνικό δίκαιο και την προαναφερθείσα νομοθεσία.</w:t>
      </w:r>
    </w:p>
    <w:p w14:paraId="60BE8084" w14:textId="7A105919" w:rsidR="00F117A8" w:rsidRPr="00492BCD" w:rsidRDefault="00F117A8" w:rsidP="00F117A8">
      <w:pPr>
        <w:ind w:left="567" w:hanging="567"/>
        <w:jc w:val="both"/>
        <w:rPr>
          <w:rFonts w:asciiTheme="minorHAnsi" w:hAnsiTheme="minorHAnsi" w:cs="Tahoma"/>
          <w:sz w:val="24"/>
          <w:szCs w:val="24"/>
        </w:rPr>
      </w:pPr>
      <w:r w:rsidRPr="00492BCD">
        <w:rPr>
          <w:rFonts w:asciiTheme="minorHAnsi" w:hAnsiTheme="minorHAnsi" w:cs="Tahoma"/>
          <w:b/>
          <w:sz w:val="24"/>
          <w:szCs w:val="24"/>
        </w:rPr>
        <w:lastRenderedPageBreak/>
        <w:t>2</w:t>
      </w:r>
      <w:r w:rsidR="007A6C7D">
        <w:rPr>
          <w:rFonts w:asciiTheme="minorHAnsi" w:hAnsiTheme="minorHAnsi" w:cs="Tahoma"/>
          <w:b/>
          <w:sz w:val="24"/>
          <w:szCs w:val="24"/>
        </w:rPr>
        <w:t>3</w:t>
      </w:r>
      <w:r w:rsidRPr="00492BCD">
        <w:rPr>
          <w:rFonts w:asciiTheme="minorHAnsi" w:hAnsiTheme="minorHAnsi" w:cs="Tahoma"/>
          <w:b/>
          <w:sz w:val="24"/>
          <w:szCs w:val="24"/>
        </w:rPr>
        <w:t>.2.</w:t>
      </w:r>
      <w:r w:rsidRPr="00492BCD">
        <w:rPr>
          <w:rFonts w:asciiTheme="minorHAnsi" w:hAnsiTheme="minorHAnsi" w:cs="Tahoma"/>
          <w:sz w:val="24"/>
          <w:szCs w:val="24"/>
        </w:rPr>
        <w:t xml:space="preserve"> Ο Ανάδοχος και ΟΛΠ  υποχρεούνται να καταβάλουν κάθε προσπάθεια για εξωδικαστική επίλυση  κάθε διαφοράς που τυχόν θα προκύψει στις μεταξύ τους σχέσεις κατά την διάρκεια της ισχύος της σύμβασης. Σε περίπτωση αποτυχίας της εξωδικαστικής επίλυσης, αρμόδια για την επίλυση των διαφορών από τη σύμβαση είναι τα Δικαστήρια του  Πειραιά.</w:t>
      </w:r>
    </w:p>
    <w:p w14:paraId="75A6FBA9" w14:textId="44AB3479" w:rsidR="00D73B43" w:rsidRDefault="00D73B43" w:rsidP="00693A2F">
      <w:pPr>
        <w:suppressAutoHyphens w:val="0"/>
        <w:overflowPunct/>
        <w:autoSpaceDE/>
        <w:spacing w:after="160" w:line="259" w:lineRule="auto"/>
        <w:ind w:left="567"/>
        <w:textAlignment w:val="auto"/>
        <w:rPr>
          <w:rFonts w:asciiTheme="minorHAnsi" w:hAnsiTheme="minorHAnsi" w:cs="Tahoma"/>
          <w:b/>
          <w:sz w:val="24"/>
          <w:szCs w:val="24"/>
        </w:rPr>
      </w:pPr>
      <w:r>
        <w:rPr>
          <w:rFonts w:asciiTheme="minorHAnsi" w:hAnsiTheme="minorHAnsi" w:cs="Tahoma"/>
          <w:b/>
          <w:sz w:val="24"/>
          <w:szCs w:val="24"/>
        </w:rPr>
        <w:br w:type="page"/>
      </w:r>
    </w:p>
    <w:p w14:paraId="10D2671D" w14:textId="34E2BC81" w:rsidR="00294F3B" w:rsidRPr="00FB06D4" w:rsidRDefault="001714F5" w:rsidP="00E8277C">
      <w:pPr>
        <w:pStyle w:val="1"/>
        <w:tabs>
          <w:tab w:val="clear" w:pos="0"/>
          <w:tab w:val="clear" w:pos="1134"/>
        </w:tabs>
        <w:spacing w:after="120"/>
        <w:ind w:left="0" w:firstLine="0"/>
        <w:jc w:val="both"/>
        <w:rPr>
          <w:rFonts w:asciiTheme="minorHAnsi" w:hAnsiTheme="minorHAnsi" w:cs="Tahoma"/>
          <w:sz w:val="24"/>
          <w:szCs w:val="24"/>
        </w:rPr>
      </w:pPr>
      <w:bookmarkStart w:id="54" w:name="_ΠΑΡΑΡΤΗΜΑ_1-_ΕΝΤΥΠΟ"/>
      <w:bookmarkStart w:id="55" w:name="_ΠΑΡΑΡΤΗΜΑ_2_–"/>
      <w:bookmarkStart w:id="56" w:name="_Toc488649965"/>
      <w:bookmarkStart w:id="57" w:name="_Toc24729705"/>
      <w:bookmarkEnd w:id="45"/>
      <w:bookmarkEnd w:id="54"/>
      <w:bookmarkEnd w:id="55"/>
      <w:r>
        <w:rPr>
          <w:rFonts w:asciiTheme="minorHAnsi" w:hAnsiTheme="minorHAnsi" w:cs="Tahoma"/>
          <w:sz w:val="24"/>
          <w:szCs w:val="24"/>
        </w:rPr>
        <w:lastRenderedPageBreak/>
        <w:t>ΠΑΡΑΡΤΗΜΑΤΑ</w:t>
      </w:r>
      <w:bookmarkEnd w:id="57"/>
      <w:r w:rsidR="00337DEC" w:rsidRPr="00FB06D4">
        <w:rPr>
          <w:rFonts w:asciiTheme="minorHAnsi" w:hAnsiTheme="minorHAnsi" w:cs="Tahoma"/>
          <w:sz w:val="24"/>
          <w:szCs w:val="24"/>
        </w:rPr>
        <w:t xml:space="preserve"> </w:t>
      </w:r>
    </w:p>
    <w:p w14:paraId="72CA7E93" w14:textId="77777777" w:rsidR="00337DEC" w:rsidRPr="00FB06D4" w:rsidRDefault="00337DEC" w:rsidP="00E8277C">
      <w:pPr>
        <w:spacing w:after="120"/>
        <w:jc w:val="both"/>
        <w:rPr>
          <w:rFonts w:asciiTheme="minorHAnsi" w:hAnsiTheme="minorHAnsi" w:cs="Tahoma"/>
          <w:b/>
          <w:sz w:val="24"/>
          <w:szCs w:val="24"/>
        </w:rPr>
      </w:pPr>
    </w:p>
    <w:p w14:paraId="299BDCEC" w14:textId="77777777" w:rsidR="00617283" w:rsidRDefault="00617283" w:rsidP="00F76A00">
      <w:pPr>
        <w:pStyle w:val="1"/>
        <w:tabs>
          <w:tab w:val="clear" w:pos="0"/>
          <w:tab w:val="clear" w:pos="1134"/>
        </w:tabs>
        <w:spacing w:after="120"/>
        <w:ind w:left="567" w:hanging="567"/>
        <w:jc w:val="both"/>
        <w:rPr>
          <w:rFonts w:asciiTheme="minorHAnsi" w:hAnsiTheme="minorHAnsi" w:cs="Tahoma"/>
          <w:sz w:val="24"/>
          <w:szCs w:val="24"/>
          <w:u w:val="single"/>
        </w:rPr>
      </w:pPr>
    </w:p>
    <w:p w14:paraId="5D66D2B3" w14:textId="011790CD" w:rsidR="0012264E" w:rsidRPr="001714F5" w:rsidRDefault="000A4BA5" w:rsidP="00F76A00">
      <w:pPr>
        <w:pStyle w:val="1"/>
        <w:tabs>
          <w:tab w:val="clear" w:pos="0"/>
          <w:tab w:val="clear" w:pos="1134"/>
        </w:tabs>
        <w:spacing w:after="120"/>
        <w:ind w:left="567" w:hanging="567"/>
        <w:jc w:val="both"/>
        <w:rPr>
          <w:rFonts w:asciiTheme="minorHAnsi" w:hAnsiTheme="minorHAnsi" w:cs="Tahoma"/>
          <w:sz w:val="24"/>
          <w:szCs w:val="24"/>
          <w:u w:val="single"/>
        </w:rPr>
      </w:pPr>
      <w:bookmarkStart w:id="58" w:name="_Toc24729706"/>
      <w:r w:rsidRPr="001714F5">
        <w:rPr>
          <w:rFonts w:asciiTheme="minorHAnsi" w:hAnsiTheme="minorHAnsi" w:cs="Tahoma"/>
          <w:sz w:val="24"/>
          <w:szCs w:val="24"/>
          <w:u w:val="single"/>
        </w:rPr>
        <w:t xml:space="preserve">ΠΑΡΑΡΤΗΜΑ 1 : </w:t>
      </w:r>
      <w:r w:rsidR="00337DEC" w:rsidRPr="001714F5">
        <w:rPr>
          <w:rFonts w:asciiTheme="minorHAnsi" w:hAnsiTheme="minorHAnsi" w:cs="Tahoma"/>
          <w:sz w:val="24"/>
          <w:szCs w:val="24"/>
          <w:u w:val="single"/>
        </w:rPr>
        <w:t>Υπό</w:t>
      </w:r>
      <w:r w:rsidRPr="001714F5">
        <w:rPr>
          <w:rFonts w:asciiTheme="minorHAnsi" w:hAnsiTheme="minorHAnsi" w:cs="Tahoma"/>
          <w:sz w:val="24"/>
          <w:szCs w:val="24"/>
          <w:u w:val="single"/>
        </w:rPr>
        <w:t>δ</w:t>
      </w:r>
      <w:r w:rsidR="00337DEC" w:rsidRPr="001714F5">
        <w:rPr>
          <w:rFonts w:asciiTheme="minorHAnsi" w:hAnsiTheme="minorHAnsi" w:cs="Tahoma"/>
          <w:sz w:val="24"/>
          <w:szCs w:val="24"/>
          <w:u w:val="single"/>
        </w:rPr>
        <w:t>ειγμα Οικονομικής προσφοράς</w:t>
      </w:r>
      <w:bookmarkEnd w:id="58"/>
      <w:r w:rsidR="00337DEC" w:rsidRPr="001714F5">
        <w:rPr>
          <w:rFonts w:asciiTheme="minorHAnsi" w:hAnsiTheme="minorHAnsi" w:cs="Tahoma"/>
          <w:sz w:val="24"/>
          <w:szCs w:val="24"/>
          <w:u w:val="single"/>
        </w:rPr>
        <w:t xml:space="preserve"> </w:t>
      </w:r>
    </w:p>
    <w:p w14:paraId="4CADFC43" w14:textId="77777777" w:rsidR="0012264E" w:rsidRPr="00FB06D4" w:rsidRDefault="0012264E" w:rsidP="00E8277C">
      <w:pPr>
        <w:spacing w:after="120"/>
        <w:jc w:val="both"/>
        <w:rPr>
          <w:rFonts w:asciiTheme="minorHAnsi" w:hAnsiTheme="minorHAnsi" w:cs="Tahoma"/>
          <w:b/>
          <w:sz w:val="24"/>
          <w:szCs w:val="24"/>
        </w:rPr>
      </w:pPr>
    </w:p>
    <w:p w14:paraId="49B36B02" w14:textId="77777777" w:rsidR="0012264E" w:rsidRPr="00FB06D4" w:rsidRDefault="0012264E" w:rsidP="00E8277C">
      <w:pPr>
        <w:spacing w:after="120"/>
        <w:jc w:val="center"/>
        <w:rPr>
          <w:rFonts w:asciiTheme="minorHAnsi" w:hAnsiTheme="minorHAnsi" w:cs="Tahoma"/>
          <w:color w:val="000000" w:themeColor="text1"/>
          <w:sz w:val="24"/>
          <w:szCs w:val="24"/>
        </w:rPr>
      </w:pPr>
      <w:r w:rsidRPr="00FB06D4">
        <w:rPr>
          <w:rFonts w:asciiTheme="minorHAnsi" w:hAnsiTheme="minorHAnsi" w:cs="Tahoma"/>
          <w:color w:val="000000" w:themeColor="text1"/>
          <w:sz w:val="24"/>
          <w:szCs w:val="24"/>
        </w:rPr>
        <w:t>ΟΙΚΟΝΟΜΙΚΗ ΠΡΟΣΦΟΡΑ ΠΑΡΟΧΗΣ ΥΠΗΡΕΣΙΩΝ ΚΑΘΑΡΙΟΤΗΤΑΣ</w:t>
      </w:r>
    </w:p>
    <w:p w14:paraId="031D0F4F" w14:textId="77777777" w:rsidR="0012264E" w:rsidRPr="00FB06D4" w:rsidRDefault="009C0EB1" w:rsidP="00E8277C">
      <w:pPr>
        <w:spacing w:after="120"/>
        <w:jc w:val="center"/>
        <w:rPr>
          <w:rFonts w:asciiTheme="minorHAnsi" w:hAnsiTheme="minorHAnsi" w:cs="Tahoma"/>
          <w:color w:val="000000" w:themeColor="text1"/>
          <w:sz w:val="24"/>
          <w:szCs w:val="24"/>
        </w:rPr>
      </w:pPr>
      <w:r w:rsidRPr="00FB06D4">
        <w:rPr>
          <w:rFonts w:asciiTheme="minorHAnsi" w:hAnsiTheme="minorHAnsi" w:cs="Tahoma"/>
          <w:color w:val="000000" w:themeColor="text1"/>
          <w:sz w:val="24"/>
          <w:szCs w:val="24"/>
        </w:rPr>
        <w:t>ΓΙΑ ΤΗΝ ΑΡ.   /19</w:t>
      </w:r>
      <w:r w:rsidR="0012264E" w:rsidRPr="00FB06D4">
        <w:rPr>
          <w:rFonts w:asciiTheme="minorHAnsi" w:hAnsiTheme="minorHAnsi" w:cs="Tahoma"/>
          <w:color w:val="000000" w:themeColor="text1"/>
          <w:sz w:val="24"/>
          <w:szCs w:val="24"/>
        </w:rPr>
        <w:t xml:space="preserve"> </w:t>
      </w:r>
      <w:r w:rsidRPr="00FB06D4">
        <w:rPr>
          <w:rFonts w:asciiTheme="minorHAnsi" w:hAnsiTheme="minorHAnsi" w:cs="Tahoma"/>
          <w:color w:val="000000" w:themeColor="text1"/>
          <w:sz w:val="24"/>
          <w:szCs w:val="24"/>
        </w:rPr>
        <w:t>ΠΡΟΣΚΛΗΣΗ ΥΠΟΒΟΛΗΣ ΠΡΟΣΦΟΡΩΝ</w:t>
      </w:r>
    </w:p>
    <w:p w14:paraId="0CE10C8A" w14:textId="77777777" w:rsidR="0012264E" w:rsidRPr="00FB06D4" w:rsidRDefault="0012264E" w:rsidP="00E8277C">
      <w:pPr>
        <w:spacing w:after="120"/>
        <w:jc w:val="both"/>
        <w:rPr>
          <w:rFonts w:asciiTheme="minorHAnsi" w:hAnsiTheme="minorHAnsi" w:cs="Tahoma"/>
          <w:sz w:val="24"/>
          <w:szCs w:val="24"/>
        </w:rPr>
      </w:pPr>
      <w:bookmarkStart w:id="59" w:name="_Toc426368512"/>
    </w:p>
    <w:p w14:paraId="30AABE83" w14:textId="77777777" w:rsidR="0012264E" w:rsidRDefault="0012264E" w:rsidP="00E8277C">
      <w:pPr>
        <w:spacing w:after="120"/>
        <w:jc w:val="both"/>
        <w:rPr>
          <w:rFonts w:asciiTheme="minorHAnsi" w:hAnsiTheme="minorHAnsi" w:cs="Tahoma"/>
          <w:sz w:val="24"/>
          <w:szCs w:val="24"/>
        </w:rPr>
      </w:pPr>
      <w:r w:rsidRPr="00FB06D4">
        <w:rPr>
          <w:rFonts w:asciiTheme="minorHAnsi" w:hAnsiTheme="minorHAnsi" w:cs="Tahoma"/>
          <w:sz w:val="24"/>
          <w:szCs w:val="24"/>
        </w:rPr>
        <w:t>Ημερομηνία: …../…../……</w:t>
      </w:r>
    </w:p>
    <w:p w14:paraId="15EE67D4" w14:textId="77777777" w:rsidR="00D73B43" w:rsidRPr="00D73B43" w:rsidRDefault="00D73B43" w:rsidP="00E8277C">
      <w:pPr>
        <w:spacing w:after="120"/>
        <w:jc w:val="both"/>
        <w:rPr>
          <w:rFonts w:asciiTheme="minorHAnsi" w:hAnsiTheme="minorHAnsi" w:cs="Tahoma"/>
          <w:b/>
          <w:sz w:val="24"/>
          <w:szCs w:val="24"/>
        </w:rPr>
      </w:pPr>
    </w:p>
    <w:tbl>
      <w:tblPr>
        <w:tblW w:w="9810" w:type="dxa"/>
        <w:tblInd w:w="18" w:type="dxa"/>
        <w:tblLook w:val="04A0" w:firstRow="1" w:lastRow="0" w:firstColumn="1" w:lastColumn="0" w:noHBand="0" w:noVBand="1"/>
      </w:tblPr>
      <w:tblGrid>
        <w:gridCol w:w="1197"/>
        <w:gridCol w:w="6363"/>
        <w:gridCol w:w="2250"/>
      </w:tblGrid>
      <w:tr w:rsidR="00D73B43" w:rsidRPr="00D73B43" w14:paraId="10D9A83A" w14:textId="77777777" w:rsidTr="00D73B43">
        <w:trPr>
          <w:trHeight w:val="1061"/>
        </w:trPr>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bookmarkEnd w:id="59"/>
          <w:p w14:paraId="215B70CA" w14:textId="77777777" w:rsidR="00D73B43" w:rsidRPr="00D73B43" w:rsidRDefault="00D73B43" w:rsidP="00E8277C">
            <w:pPr>
              <w:spacing w:after="120"/>
              <w:rPr>
                <w:rFonts w:asciiTheme="minorHAnsi" w:hAnsiTheme="minorHAnsi" w:cs="Tahoma"/>
                <w:b/>
                <w:bCs/>
                <w:sz w:val="24"/>
                <w:szCs w:val="24"/>
              </w:rPr>
            </w:pPr>
            <w:r w:rsidRPr="00D73B43">
              <w:rPr>
                <w:rFonts w:asciiTheme="minorHAnsi" w:hAnsiTheme="minorHAnsi" w:cs="Tahoma"/>
                <w:b/>
                <w:bCs/>
                <w:sz w:val="24"/>
                <w:szCs w:val="24"/>
              </w:rPr>
              <w:t xml:space="preserve">    α/α</w:t>
            </w:r>
          </w:p>
        </w:tc>
        <w:tc>
          <w:tcPr>
            <w:tcW w:w="6363" w:type="dxa"/>
            <w:tcBorders>
              <w:top w:val="single" w:sz="4" w:space="0" w:color="auto"/>
              <w:left w:val="nil"/>
              <w:bottom w:val="single" w:sz="4" w:space="0" w:color="auto"/>
              <w:right w:val="single" w:sz="4" w:space="0" w:color="auto"/>
            </w:tcBorders>
            <w:shd w:val="clear" w:color="auto" w:fill="auto"/>
            <w:vAlign w:val="center"/>
            <w:hideMark/>
          </w:tcPr>
          <w:p w14:paraId="4C02AB5E" w14:textId="77777777" w:rsidR="00D73B43" w:rsidRPr="00D73B43" w:rsidRDefault="00D73B43" w:rsidP="00E8277C">
            <w:pPr>
              <w:spacing w:after="120"/>
              <w:jc w:val="center"/>
              <w:rPr>
                <w:rFonts w:asciiTheme="minorHAnsi" w:hAnsiTheme="minorHAnsi" w:cs="Tahoma"/>
                <w:b/>
                <w:bCs/>
                <w:sz w:val="24"/>
                <w:szCs w:val="24"/>
              </w:rPr>
            </w:pPr>
            <w:r w:rsidRPr="00D73B43">
              <w:rPr>
                <w:rFonts w:asciiTheme="minorHAnsi" w:hAnsiTheme="minorHAnsi" w:cs="Tahoma"/>
                <w:b/>
                <w:bCs/>
                <w:sz w:val="24"/>
                <w:szCs w:val="24"/>
              </w:rPr>
              <w:t>Περιγραφή της  υπό προμήθεια υπηρεσίας</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14:paraId="1D751D44" w14:textId="77777777" w:rsidR="00D73B43" w:rsidRPr="00D73B43" w:rsidRDefault="00D73B43" w:rsidP="005226D4">
            <w:pPr>
              <w:spacing w:after="120"/>
              <w:jc w:val="center"/>
              <w:rPr>
                <w:rFonts w:asciiTheme="minorHAnsi" w:hAnsiTheme="minorHAnsi" w:cs="Tahoma"/>
                <w:b/>
                <w:bCs/>
                <w:sz w:val="24"/>
                <w:szCs w:val="24"/>
              </w:rPr>
            </w:pPr>
            <w:r w:rsidRPr="00D73B43">
              <w:rPr>
                <w:rFonts w:asciiTheme="minorHAnsi" w:hAnsiTheme="minorHAnsi" w:cs="Tahoma"/>
                <w:b/>
                <w:bCs/>
                <w:sz w:val="24"/>
                <w:szCs w:val="24"/>
              </w:rPr>
              <w:t>ΤΙΜΗ ΑΝΑ ΜΗΝΑ</w:t>
            </w:r>
          </w:p>
        </w:tc>
      </w:tr>
      <w:tr w:rsidR="00D73B43" w:rsidRPr="00FB06D4" w14:paraId="2B983941" w14:textId="77777777" w:rsidTr="00D73B43">
        <w:trPr>
          <w:trHeight w:val="2597"/>
        </w:trPr>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1771F2" w14:textId="77777777" w:rsidR="00D73B43" w:rsidRPr="00FB06D4" w:rsidRDefault="00D73B43" w:rsidP="00E8277C">
            <w:pPr>
              <w:spacing w:after="120"/>
              <w:jc w:val="both"/>
              <w:rPr>
                <w:rFonts w:asciiTheme="minorHAnsi" w:hAnsiTheme="minorHAnsi" w:cs="Tahoma"/>
                <w:b/>
                <w:bCs/>
                <w:sz w:val="24"/>
                <w:szCs w:val="24"/>
              </w:rPr>
            </w:pPr>
          </w:p>
        </w:tc>
        <w:tc>
          <w:tcPr>
            <w:tcW w:w="6363" w:type="dxa"/>
            <w:tcBorders>
              <w:top w:val="single" w:sz="4" w:space="0" w:color="auto"/>
              <w:left w:val="nil"/>
              <w:bottom w:val="single" w:sz="4" w:space="0" w:color="auto"/>
              <w:right w:val="single" w:sz="4" w:space="0" w:color="auto"/>
            </w:tcBorders>
            <w:shd w:val="clear" w:color="auto" w:fill="auto"/>
            <w:vAlign w:val="center"/>
          </w:tcPr>
          <w:p w14:paraId="009DEAED" w14:textId="36B89A2B" w:rsidR="00D73B43" w:rsidRPr="00FB06D4" w:rsidRDefault="00D73B43" w:rsidP="00D73B43">
            <w:pPr>
              <w:pStyle w:val="26"/>
              <w:spacing w:line="240" w:lineRule="auto"/>
              <w:rPr>
                <w:rFonts w:asciiTheme="minorHAnsi" w:hAnsiTheme="minorHAnsi" w:cs="Tahoma"/>
                <w:sz w:val="24"/>
                <w:szCs w:val="24"/>
              </w:rPr>
            </w:pPr>
            <w:r w:rsidRPr="00FB06D4">
              <w:rPr>
                <w:rFonts w:asciiTheme="minorHAnsi" w:hAnsiTheme="minorHAnsi" w:cs="Tahoma"/>
                <w:sz w:val="24"/>
                <w:szCs w:val="24"/>
              </w:rPr>
              <w:t xml:space="preserve">Παροχή υπηρεσιών καθαρισμού  – μυοκτονίας – απεντόμωσης – απολύμανσης σε όλους τους χερσαίους στεγασμένους και υπαίθριους χώρους της Λιμενικής Ζώνης του  ΟΛΠ, όπως αυτοί περιλαμβάνονται  στο παράρτημα 3 καθώς και η παροχή υπηρεσιών αποκομιδής παντός είδους μη επικινδύνων αποβλήτων και η κατά περιβαλλοντικά ορθό τρόπο απομάκρυνση και </w:t>
            </w:r>
            <w:r>
              <w:rPr>
                <w:rFonts w:asciiTheme="minorHAnsi" w:hAnsiTheme="minorHAnsi" w:cs="Tahoma"/>
                <w:sz w:val="24"/>
                <w:szCs w:val="24"/>
              </w:rPr>
              <w:t>τελική τους διάθεση.</w:t>
            </w:r>
          </w:p>
        </w:tc>
        <w:tc>
          <w:tcPr>
            <w:tcW w:w="2250" w:type="dxa"/>
            <w:tcBorders>
              <w:top w:val="single" w:sz="4" w:space="0" w:color="auto"/>
              <w:left w:val="nil"/>
              <w:bottom w:val="single" w:sz="4" w:space="0" w:color="auto"/>
              <w:right w:val="single" w:sz="4" w:space="0" w:color="auto"/>
            </w:tcBorders>
            <w:shd w:val="clear" w:color="auto" w:fill="auto"/>
            <w:noWrap/>
            <w:vAlign w:val="center"/>
          </w:tcPr>
          <w:p w14:paraId="454A48EF" w14:textId="77777777" w:rsidR="00D73B43" w:rsidRPr="00FB06D4" w:rsidRDefault="00D73B43" w:rsidP="00E8277C">
            <w:pPr>
              <w:spacing w:after="120"/>
              <w:jc w:val="both"/>
              <w:rPr>
                <w:rFonts w:asciiTheme="minorHAnsi" w:hAnsiTheme="minorHAnsi" w:cs="Tahoma"/>
                <w:b/>
                <w:sz w:val="24"/>
                <w:szCs w:val="24"/>
              </w:rPr>
            </w:pPr>
          </w:p>
        </w:tc>
      </w:tr>
      <w:tr w:rsidR="00D73B43" w:rsidRPr="00FB06D4" w14:paraId="79C43A09" w14:textId="77777777" w:rsidTr="00D73B43">
        <w:trPr>
          <w:trHeight w:val="289"/>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09D934A1" w14:textId="77777777" w:rsidR="00D73B43" w:rsidRPr="00FB06D4" w:rsidRDefault="00D73B43" w:rsidP="00E8277C">
            <w:pPr>
              <w:spacing w:after="120"/>
              <w:jc w:val="both"/>
              <w:rPr>
                <w:rFonts w:asciiTheme="minorHAnsi" w:hAnsiTheme="minorHAnsi" w:cs="Tahoma"/>
                <w:b/>
                <w:bCs/>
                <w:sz w:val="24"/>
                <w:szCs w:val="24"/>
              </w:rPr>
            </w:pPr>
            <w:r w:rsidRPr="00FB06D4">
              <w:rPr>
                <w:rFonts w:asciiTheme="minorHAnsi" w:hAnsiTheme="minorHAnsi" w:cs="Tahoma"/>
                <w:b/>
                <w:bCs/>
                <w:sz w:val="24"/>
                <w:szCs w:val="24"/>
              </w:rPr>
              <w:t> </w:t>
            </w:r>
          </w:p>
        </w:tc>
        <w:tc>
          <w:tcPr>
            <w:tcW w:w="6363" w:type="dxa"/>
            <w:tcBorders>
              <w:top w:val="nil"/>
              <w:left w:val="nil"/>
              <w:bottom w:val="single" w:sz="4" w:space="0" w:color="auto"/>
              <w:right w:val="single" w:sz="4" w:space="0" w:color="auto"/>
            </w:tcBorders>
            <w:shd w:val="clear" w:color="auto" w:fill="auto"/>
            <w:vAlign w:val="center"/>
            <w:hideMark/>
          </w:tcPr>
          <w:p w14:paraId="6CC4B8F0" w14:textId="77777777" w:rsidR="00D73B43" w:rsidRPr="00FB06D4" w:rsidRDefault="00D73B43" w:rsidP="00E8277C">
            <w:pPr>
              <w:spacing w:after="120"/>
              <w:rPr>
                <w:rFonts w:asciiTheme="minorHAnsi" w:hAnsiTheme="minorHAnsi" w:cs="Tahoma"/>
                <w:bCs/>
                <w:sz w:val="24"/>
                <w:szCs w:val="24"/>
              </w:rPr>
            </w:pPr>
            <w:r w:rsidRPr="00FB06D4">
              <w:rPr>
                <w:rFonts w:asciiTheme="minorHAnsi" w:hAnsiTheme="minorHAnsi" w:cs="Tahoma"/>
                <w:bCs/>
                <w:sz w:val="24"/>
                <w:szCs w:val="24"/>
              </w:rPr>
              <w:t>ΣΥΝΟΛΟ (ευρώ):</w:t>
            </w:r>
          </w:p>
        </w:tc>
        <w:tc>
          <w:tcPr>
            <w:tcW w:w="2250" w:type="dxa"/>
            <w:tcBorders>
              <w:top w:val="nil"/>
              <w:left w:val="nil"/>
              <w:bottom w:val="single" w:sz="4" w:space="0" w:color="auto"/>
              <w:right w:val="single" w:sz="4" w:space="0" w:color="auto"/>
            </w:tcBorders>
            <w:shd w:val="clear" w:color="auto" w:fill="auto"/>
            <w:noWrap/>
            <w:vAlign w:val="center"/>
            <w:hideMark/>
          </w:tcPr>
          <w:p w14:paraId="51F7AEB8" w14:textId="77777777" w:rsidR="00D73B43" w:rsidRPr="00FB06D4" w:rsidRDefault="00D73B43" w:rsidP="00E8277C">
            <w:pPr>
              <w:spacing w:after="120"/>
              <w:jc w:val="both"/>
              <w:rPr>
                <w:rFonts w:asciiTheme="minorHAnsi" w:hAnsiTheme="minorHAnsi" w:cs="Tahoma"/>
                <w:sz w:val="24"/>
                <w:szCs w:val="24"/>
              </w:rPr>
            </w:pPr>
            <w:r w:rsidRPr="00FB06D4">
              <w:rPr>
                <w:rFonts w:asciiTheme="minorHAnsi" w:hAnsiTheme="minorHAnsi" w:cs="Tahoma"/>
                <w:sz w:val="24"/>
                <w:szCs w:val="24"/>
              </w:rPr>
              <w:t> </w:t>
            </w:r>
          </w:p>
        </w:tc>
      </w:tr>
      <w:tr w:rsidR="00D73B43" w:rsidRPr="00FB06D4" w14:paraId="18DEEF3A" w14:textId="77777777" w:rsidTr="00D73B43">
        <w:trPr>
          <w:trHeight w:val="295"/>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77F35EA8" w14:textId="77777777" w:rsidR="00D73B43" w:rsidRPr="00FB06D4" w:rsidRDefault="00D73B43" w:rsidP="00E8277C">
            <w:pPr>
              <w:spacing w:after="120"/>
              <w:jc w:val="both"/>
              <w:rPr>
                <w:rFonts w:asciiTheme="minorHAnsi" w:hAnsiTheme="minorHAnsi" w:cs="Tahoma"/>
                <w:b/>
                <w:bCs/>
                <w:sz w:val="24"/>
                <w:szCs w:val="24"/>
              </w:rPr>
            </w:pPr>
            <w:r w:rsidRPr="00FB06D4">
              <w:rPr>
                <w:rFonts w:asciiTheme="minorHAnsi" w:hAnsiTheme="minorHAnsi" w:cs="Tahoma"/>
                <w:b/>
                <w:bCs/>
                <w:sz w:val="24"/>
                <w:szCs w:val="24"/>
              </w:rPr>
              <w:t> </w:t>
            </w:r>
          </w:p>
        </w:tc>
        <w:tc>
          <w:tcPr>
            <w:tcW w:w="6363" w:type="dxa"/>
            <w:tcBorders>
              <w:top w:val="nil"/>
              <w:left w:val="nil"/>
              <w:bottom w:val="single" w:sz="4" w:space="0" w:color="auto"/>
              <w:right w:val="single" w:sz="4" w:space="0" w:color="auto"/>
            </w:tcBorders>
            <w:shd w:val="clear" w:color="auto" w:fill="auto"/>
            <w:vAlign w:val="center"/>
            <w:hideMark/>
          </w:tcPr>
          <w:p w14:paraId="4E8348BE" w14:textId="77777777" w:rsidR="00D73B43" w:rsidRPr="00FB06D4" w:rsidRDefault="00D73B43" w:rsidP="00E8277C">
            <w:pPr>
              <w:spacing w:after="120"/>
              <w:rPr>
                <w:rFonts w:asciiTheme="minorHAnsi" w:hAnsiTheme="minorHAnsi" w:cs="Tahoma"/>
                <w:bCs/>
                <w:sz w:val="24"/>
                <w:szCs w:val="24"/>
              </w:rPr>
            </w:pPr>
            <w:r w:rsidRPr="00FB06D4">
              <w:rPr>
                <w:rFonts w:asciiTheme="minorHAnsi" w:hAnsiTheme="minorHAnsi" w:cs="Tahoma"/>
                <w:bCs/>
                <w:sz w:val="24"/>
                <w:szCs w:val="24"/>
              </w:rPr>
              <w:t>Φ.Π.Α. 24% (ευρώ)</w:t>
            </w:r>
          </w:p>
        </w:tc>
        <w:tc>
          <w:tcPr>
            <w:tcW w:w="2250" w:type="dxa"/>
            <w:tcBorders>
              <w:top w:val="nil"/>
              <w:left w:val="nil"/>
              <w:bottom w:val="single" w:sz="4" w:space="0" w:color="auto"/>
              <w:right w:val="single" w:sz="4" w:space="0" w:color="auto"/>
            </w:tcBorders>
            <w:shd w:val="clear" w:color="auto" w:fill="auto"/>
            <w:noWrap/>
            <w:vAlign w:val="center"/>
            <w:hideMark/>
          </w:tcPr>
          <w:p w14:paraId="1D8A88A7" w14:textId="77777777" w:rsidR="00D73B43" w:rsidRPr="00FB06D4" w:rsidRDefault="00D73B43" w:rsidP="00E8277C">
            <w:pPr>
              <w:spacing w:after="120"/>
              <w:jc w:val="both"/>
              <w:rPr>
                <w:rFonts w:asciiTheme="minorHAnsi" w:hAnsiTheme="minorHAnsi" w:cs="Tahoma"/>
                <w:sz w:val="24"/>
                <w:szCs w:val="24"/>
              </w:rPr>
            </w:pPr>
            <w:r w:rsidRPr="00FB06D4">
              <w:rPr>
                <w:rFonts w:asciiTheme="minorHAnsi" w:hAnsiTheme="minorHAnsi" w:cs="Tahoma"/>
                <w:sz w:val="24"/>
                <w:szCs w:val="24"/>
              </w:rPr>
              <w:t> </w:t>
            </w:r>
          </w:p>
        </w:tc>
      </w:tr>
      <w:tr w:rsidR="00D73B43" w:rsidRPr="00FB06D4" w14:paraId="2ECEA837" w14:textId="77777777" w:rsidTr="00D73B43">
        <w:trPr>
          <w:trHeight w:val="315"/>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3B8C5406" w14:textId="77777777" w:rsidR="00D73B43" w:rsidRPr="00FB06D4" w:rsidRDefault="00D73B43" w:rsidP="00E8277C">
            <w:pPr>
              <w:spacing w:after="120"/>
              <w:jc w:val="both"/>
              <w:rPr>
                <w:rFonts w:asciiTheme="minorHAnsi" w:hAnsiTheme="minorHAnsi" w:cs="Tahoma"/>
                <w:b/>
                <w:bCs/>
                <w:sz w:val="24"/>
                <w:szCs w:val="24"/>
              </w:rPr>
            </w:pPr>
            <w:r w:rsidRPr="00FB06D4">
              <w:rPr>
                <w:rFonts w:asciiTheme="minorHAnsi" w:hAnsiTheme="minorHAnsi" w:cs="Tahoma"/>
                <w:b/>
                <w:bCs/>
                <w:sz w:val="24"/>
                <w:szCs w:val="24"/>
              </w:rPr>
              <w:t> </w:t>
            </w:r>
          </w:p>
        </w:tc>
        <w:tc>
          <w:tcPr>
            <w:tcW w:w="6363" w:type="dxa"/>
            <w:tcBorders>
              <w:top w:val="nil"/>
              <w:left w:val="nil"/>
              <w:bottom w:val="single" w:sz="4" w:space="0" w:color="auto"/>
              <w:right w:val="single" w:sz="4" w:space="0" w:color="auto"/>
            </w:tcBorders>
            <w:shd w:val="clear" w:color="auto" w:fill="auto"/>
            <w:vAlign w:val="center"/>
            <w:hideMark/>
          </w:tcPr>
          <w:p w14:paraId="11802D65" w14:textId="77777777" w:rsidR="00D73B43" w:rsidRPr="00FB06D4" w:rsidRDefault="00D73B43" w:rsidP="00E8277C">
            <w:pPr>
              <w:spacing w:after="120"/>
              <w:rPr>
                <w:rFonts w:asciiTheme="minorHAnsi" w:hAnsiTheme="minorHAnsi" w:cs="Tahoma"/>
                <w:bCs/>
                <w:sz w:val="24"/>
                <w:szCs w:val="24"/>
              </w:rPr>
            </w:pPr>
            <w:r w:rsidRPr="00FB06D4">
              <w:rPr>
                <w:rFonts w:asciiTheme="minorHAnsi" w:hAnsiTheme="minorHAnsi" w:cs="Tahoma"/>
                <w:bCs/>
                <w:sz w:val="24"/>
                <w:szCs w:val="24"/>
              </w:rPr>
              <w:t>ΣΥΝΟΛΟ ΠΡΟΣΦΟΡΑΣ (ευρώ):</w:t>
            </w:r>
          </w:p>
        </w:tc>
        <w:tc>
          <w:tcPr>
            <w:tcW w:w="2250" w:type="dxa"/>
            <w:tcBorders>
              <w:top w:val="nil"/>
              <w:left w:val="nil"/>
              <w:bottom w:val="single" w:sz="4" w:space="0" w:color="auto"/>
              <w:right w:val="single" w:sz="4" w:space="0" w:color="auto"/>
            </w:tcBorders>
            <w:shd w:val="clear" w:color="auto" w:fill="auto"/>
            <w:noWrap/>
            <w:vAlign w:val="center"/>
            <w:hideMark/>
          </w:tcPr>
          <w:p w14:paraId="7D5A2C8B" w14:textId="77777777" w:rsidR="00D73B43" w:rsidRPr="00FB06D4" w:rsidRDefault="00D73B43" w:rsidP="00E8277C">
            <w:pPr>
              <w:spacing w:after="120"/>
              <w:jc w:val="both"/>
              <w:rPr>
                <w:rFonts w:asciiTheme="minorHAnsi" w:hAnsiTheme="minorHAnsi" w:cs="Tahoma"/>
                <w:sz w:val="24"/>
                <w:szCs w:val="24"/>
              </w:rPr>
            </w:pPr>
            <w:r w:rsidRPr="00FB06D4">
              <w:rPr>
                <w:rFonts w:asciiTheme="minorHAnsi" w:hAnsiTheme="minorHAnsi" w:cs="Tahoma"/>
                <w:sz w:val="24"/>
                <w:szCs w:val="24"/>
              </w:rPr>
              <w:t> </w:t>
            </w:r>
          </w:p>
        </w:tc>
      </w:tr>
    </w:tbl>
    <w:p w14:paraId="0B040808" w14:textId="77777777" w:rsidR="00D73B43" w:rsidRDefault="0012264E" w:rsidP="00E8277C">
      <w:pPr>
        <w:widowControl w:val="0"/>
        <w:tabs>
          <w:tab w:val="left" w:pos="-567"/>
        </w:tabs>
        <w:spacing w:after="120"/>
        <w:jc w:val="both"/>
        <w:rPr>
          <w:rFonts w:asciiTheme="minorHAnsi" w:hAnsiTheme="minorHAnsi" w:cs="Tahoma"/>
          <w:sz w:val="24"/>
          <w:szCs w:val="24"/>
        </w:rPr>
      </w:pPr>
      <w:r w:rsidRPr="00FB06D4">
        <w:rPr>
          <w:rFonts w:asciiTheme="minorHAnsi" w:hAnsiTheme="minorHAnsi" w:cs="Tahoma"/>
          <w:sz w:val="24"/>
          <w:szCs w:val="24"/>
        </w:rPr>
        <w:tab/>
      </w:r>
    </w:p>
    <w:p w14:paraId="491815C7" w14:textId="34B4C4CB" w:rsidR="0012264E" w:rsidRPr="00FB06D4" w:rsidRDefault="0012264E" w:rsidP="00F76A00">
      <w:pPr>
        <w:widowControl w:val="0"/>
        <w:tabs>
          <w:tab w:val="left" w:pos="-567"/>
        </w:tabs>
        <w:spacing w:after="120"/>
        <w:ind w:left="567"/>
        <w:jc w:val="both"/>
        <w:rPr>
          <w:rFonts w:asciiTheme="minorHAnsi" w:hAnsiTheme="minorHAnsi" w:cs="Tahoma"/>
          <w:sz w:val="24"/>
          <w:szCs w:val="24"/>
        </w:rPr>
      </w:pPr>
      <w:r w:rsidRPr="00FB06D4">
        <w:rPr>
          <w:rFonts w:asciiTheme="minorHAnsi" w:hAnsiTheme="minorHAnsi" w:cs="Tahoma"/>
          <w:sz w:val="24"/>
          <w:szCs w:val="24"/>
        </w:rPr>
        <w:t>Η προσφερόμενη τιμή αφορά το σύνολο των υπηρεσιών , σύμφωνα με τις απαιτήσεις της διακήρυξης, δεν υπόκειται σε αναπροσαρμογή ή αναθεώρηση καθ’ όλη τη  διάρκεια  ισχύος της σύμβασης.</w:t>
      </w:r>
    </w:p>
    <w:p w14:paraId="3C085E4B" w14:textId="77777777" w:rsidR="005226D4" w:rsidRPr="00FB06D4" w:rsidRDefault="005226D4" w:rsidP="00F76A00">
      <w:pPr>
        <w:pStyle w:val="af3"/>
        <w:ind w:left="567" w:firstLine="0"/>
        <w:rPr>
          <w:rFonts w:asciiTheme="minorHAnsi" w:hAnsiTheme="minorHAnsi"/>
          <w:sz w:val="24"/>
          <w:szCs w:val="24"/>
        </w:rPr>
      </w:pPr>
      <w:r w:rsidRPr="00FB06D4">
        <w:rPr>
          <w:rFonts w:asciiTheme="minorHAnsi" w:hAnsiTheme="minorHAnsi" w:cs="Tahoma"/>
          <w:sz w:val="24"/>
          <w:szCs w:val="24"/>
        </w:rPr>
        <w:t>Για τη διαμόρφωση αιτιολογημένης</w:t>
      </w:r>
      <w:r w:rsidRPr="00FB06D4">
        <w:rPr>
          <w:rFonts w:asciiTheme="minorHAnsi" w:hAnsiTheme="minorHAnsi"/>
          <w:sz w:val="24"/>
          <w:szCs w:val="24"/>
        </w:rPr>
        <w:t xml:space="preserve"> άποψης σχετικά με την τιμή προσφοράς απαιτείται </w:t>
      </w:r>
      <w:r w:rsidR="00673CE3" w:rsidRPr="00FB06D4">
        <w:rPr>
          <w:rFonts w:asciiTheme="minorHAnsi" w:hAnsiTheme="minorHAnsi"/>
          <w:sz w:val="24"/>
          <w:szCs w:val="24"/>
        </w:rPr>
        <w:t xml:space="preserve">επίσης </w:t>
      </w:r>
      <w:r w:rsidRPr="00FB06D4">
        <w:rPr>
          <w:rFonts w:asciiTheme="minorHAnsi" w:hAnsiTheme="minorHAnsi"/>
          <w:sz w:val="24"/>
          <w:szCs w:val="24"/>
        </w:rPr>
        <w:t>η συμπλ</w:t>
      </w:r>
      <w:r w:rsidR="0039783B" w:rsidRPr="00FB06D4">
        <w:rPr>
          <w:rFonts w:asciiTheme="minorHAnsi" w:hAnsiTheme="minorHAnsi"/>
          <w:sz w:val="24"/>
          <w:szCs w:val="24"/>
        </w:rPr>
        <w:t>ήρωση του παρακάτω πίνακα.</w:t>
      </w:r>
    </w:p>
    <w:p w14:paraId="28162569" w14:textId="77777777" w:rsidR="005226D4" w:rsidRPr="00FB06D4" w:rsidRDefault="005226D4" w:rsidP="00F76A00">
      <w:pPr>
        <w:pStyle w:val="af3"/>
        <w:ind w:left="567" w:firstLine="0"/>
        <w:rPr>
          <w:rFonts w:asciiTheme="minorHAnsi" w:hAnsiTheme="minorHAnsi"/>
          <w:sz w:val="24"/>
          <w:szCs w:val="24"/>
        </w:rPr>
      </w:pPr>
      <w:r w:rsidRPr="00FB06D4">
        <w:rPr>
          <w:rFonts w:asciiTheme="minorHAnsi" w:hAnsiTheme="minorHAnsi"/>
          <w:sz w:val="24"/>
          <w:szCs w:val="24"/>
        </w:rPr>
        <w:t xml:space="preserve">Η ανάλυση κόστους θα περιλαμβάνει το Διοικητικό κόστος παροχής των υπηρεσιών, των αναλωσίμων, του εργολαβικού κέρδους και των νομίμων υπέρ Δημοσίου και τρίτων κρατήσεων </w:t>
      </w:r>
    </w:p>
    <w:p w14:paraId="74A5EF87" w14:textId="77777777" w:rsidR="005226D4" w:rsidRPr="00FB06D4" w:rsidRDefault="005226D4" w:rsidP="00F76A00">
      <w:pPr>
        <w:pStyle w:val="34"/>
        <w:ind w:left="567"/>
        <w:jc w:val="both"/>
        <w:rPr>
          <w:rFonts w:asciiTheme="minorHAnsi" w:hAnsiTheme="minorHAnsi" w:cs="Tahoma"/>
          <w:sz w:val="24"/>
          <w:szCs w:val="24"/>
        </w:rPr>
      </w:pPr>
      <w:r w:rsidRPr="00FB06D4">
        <w:rPr>
          <w:rFonts w:asciiTheme="minorHAnsi" w:hAnsiTheme="minorHAnsi" w:cs="Tahoma"/>
          <w:sz w:val="24"/>
          <w:szCs w:val="24"/>
        </w:rPr>
        <w:t>Η ανάλυση αυτή θα γίνεται με πραγματικά στοιχεία κόστους που προκύπτουν από την ισχύουσα Συλλογική Σύμβαση Εργασίας στην οποία υπάγονται οι εργαζόμενοι, αντίγραφο της οποίας θα επισυνάπτεται στην προσφορά, σύμφωνα με την κείμενη εργατική νομοθεσία, αναλυτικά κατά ειδικότητα και κατηγορία του προσωπικού, συμπληρώνοντας τον κατωτέρω πίνακα ανάλυσης προσφοράς.</w:t>
      </w:r>
    </w:p>
    <w:p w14:paraId="1CE30BB3" w14:textId="77777777" w:rsidR="005226D4" w:rsidRPr="00FB06D4" w:rsidRDefault="005226D4" w:rsidP="00B84BB8">
      <w:pPr>
        <w:pStyle w:val="34"/>
        <w:ind w:left="720"/>
        <w:jc w:val="both"/>
        <w:rPr>
          <w:rFonts w:asciiTheme="minorHAnsi" w:hAnsiTheme="minorHAnsi"/>
          <w:sz w:val="24"/>
          <w:szCs w:val="24"/>
        </w:rPr>
      </w:pPr>
    </w:p>
    <w:tbl>
      <w:tblPr>
        <w:tblW w:w="9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8"/>
        <w:gridCol w:w="5976"/>
        <w:gridCol w:w="1415"/>
        <w:gridCol w:w="1469"/>
      </w:tblGrid>
      <w:tr w:rsidR="00F16E25" w:rsidRPr="00FB06D4" w14:paraId="18B749CA" w14:textId="77777777" w:rsidTr="00F16E25">
        <w:trPr>
          <w:jc w:val="center"/>
        </w:trPr>
        <w:tc>
          <w:tcPr>
            <w:tcW w:w="718" w:type="dxa"/>
            <w:vAlign w:val="center"/>
          </w:tcPr>
          <w:p w14:paraId="4D449D08" w14:textId="77777777" w:rsidR="00F16E25" w:rsidRPr="00FB06D4" w:rsidRDefault="00F16E25" w:rsidP="00B01E66">
            <w:pPr>
              <w:pStyle w:val="34"/>
              <w:rPr>
                <w:rFonts w:asciiTheme="minorHAnsi" w:hAnsiTheme="minorHAnsi"/>
                <w:b/>
                <w:sz w:val="24"/>
                <w:szCs w:val="24"/>
              </w:rPr>
            </w:pPr>
            <w:r w:rsidRPr="00FB06D4">
              <w:rPr>
                <w:rFonts w:asciiTheme="minorHAnsi" w:hAnsiTheme="minorHAnsi"/>
                <w:b/>
                <w:sz w:val="24"/>
                <w:szCs w:val="24"/>
              </w:rPr>
              <w:lastRenderedPageBreak/>
              <w:t>Α/Α</w:t>
            </w:r>
          </w:p>
        </w:tc>
        <w:tc>
          <w:tcPr>
            <w:tcW w:w="5976" w:type="dxa"/>
            <w:vAlign w:val="center"/>
          </w:tcPr>
          <w:p w14:paraId="5C490EED" w14:textId="77777777" w:rsidR="00F16E25" w:rsidRPr="00FB06D4" w:rsidRDefault="00F16E25" w:rsidP="00B01E66">
            <w:pPr>
              <w:pStyle w:val="34"/>
              <w:rPr>
                <w:rFonts w:asciiTheme="minorHAnsi" w:hAnsiTheme="minorHAnsi"/>
                <w:b/>
                <w:sz w:val="24"/>
                <w:szCs w:val="24"/>
              </w:rPr>
            </w:pPr>
            <w:r w:rsidRPr="00FB06D4">
              <w:rPr>
                <w:rFonts w:asciiTheme="minorHAnsi" w:hAnsiTheme="minorHAnsi"/>
                <w:b/>
                <w:sz w:val="24"/>
                <w:szCs w:val="24"/>
              </w:rPr>
              <w:t>ΣΤΟΙΧΕΙΑ</w:t>
            </w:r>
          </w:p>
        </w:tc>
        <w:tc>
          <w:tcPr>
            <w:tcW w:w="1415" w:type="dxa"/>
            <w:vAlign w:val="center"/>
          </w:tcPr>
          <w:p w14:paraId="70E45E07" w14:textId="77777777" w:rsidR="00F16E25" w:rsidRPr="00FB06D4" w:rsidRDefault="00F16E25" w:rsidP="00B01E66">
            <w:pPr>
              <w:pStyle w:val="34"/>
              <w:rPr>
                <w:rFonts w:asciiTheme="minorHAnsi" w:hAnsiTheme="minorHAnsi"/>
                <w:b/>
                <w:sz w:val="24"/>
                <w:szCs w:val="24"/>
              </w:rPr>
            </w:pPr>
            <w:r w:rsidRPr="00FB06D4">
              <w:rPr>
                <w:rFonts w:asciiTheme="minorHAnsi" w:hAnsiTheme="minorHAnsi"/>
                <w:b/>
                <w:sz w:val="24"/>
                <w:szCs w:val="24"/>
              </w:rPr>
              <w:t>ΣΥΝΟΛΙΚΟ</w:t>
            </w:r>
          </w:p>
          <w:p w14:paraId="03F819CD" w14:textId="77777777" w:rsidR="00F16E25" w:rsidRPr="00FB06D4" w:rsidRDefault="00F16E25" w:rsidP="00B01E66">
            <w:pPr>
              <w:pStyle w:val="34"/>
              <w:rPr>
                <w:rFonts w:asciiTheme="minorHAnsi" w:hAnsiTheme="minorHAnsi"/>
                <w:b/>
                <w:sz w:val="24"/>
                <w:szCs w:val="24"/>
              </w:rPr>
            </w:pPr>
            <w:r w:rsidRPr="00FB06D4">
              <w:rPr>
                <w:rFonts w:asciiTheme="minorHAnsi" w:hAnsiTheme="minorHAnsi"/>
                <w:b/>
                <w:sz w:val="24"/>
                <w:szCs w:val="24"/>
              </w:rPr>
              <w:t>ΜΗΝΙΑΙΟ</w:t>
            </w:r>
          </w:p>
          <w:p w14:paraId="60027D33" w14:textId="77777777" w:rsidR="00F16E25" w:rsidRPr="00FB06D4" w:rsidRDefault="00F16E25" w:rsidP="00B01E66">
            <w:pPr>
              <w:pStyle w:val="34"/>
              <w:rPr>
                <w:rFonts w:asciiTheme="minorHAnsi" w:hAnsiTheme="minorHAnsi"/>
                <w:b/>
                <w:sz w:val="24"/>
                <w:szCs w:val="24"/>
              </w:rPr>
            </w:pPr>
            <w:r w:rsidRPr="00FB06D4">
              <w:rPr>
                <w:rFonts w:asciiTheme="minorHAnsi" w:hAnsiTheme="minorHAnsi"/>
                <w:b/>
                <w:sz w:val="24"/>
                <w:szCs w:val="24"/>
              </w:rPr>
              <w:t>ΚΟΣΤΟΣ</w:t>
            </w:r>
          </w:p>
        </w:tc>
        <w:tc>
          <w:tcPr>
            <w:tcW w:w="1469" w:type="dxa"/>
            <w:vAlign w:val="center"/>
          </w:tcPr>
          <w:p w14:paraId="5A8A026A" w14:textId="77777777" w:rsidR="00F16E25" w:rsidRPr="00FB06D4" w:rsidRDefault="00F16E25" w:rsidP="00B01E66">
            <w:pPr>
              <w:pStyle w:val="34"/>
              <w:rPr>
                <w:rFonts w:asciiTheme="minorHAnsi" w:hAnsiTheme="minorHAnsi"/>
                <w:b/>
                <w:sz w:val="24"/>
                <w:szCs w:val="24"/>
              </w:rPr>
            </w:pPr>
            <w:r w:rsidRPr="00FB06D4">
              <w:rPr>
                <w:rFonts w:asciiTheme="minorHAnsi" w:hAnsiTheme="minorHAnsi"/>
                <w:b/>
                <w:sz w:val="24"/>
                <w:szCs w:val="24"/>
              </w:rPr>
              <w:t>ΣΥΝΟΛΙΚΟ</w:t>
            </w:r>
          </w:p>
          <w:p w14:paraId="7B8B8421" w14:textId="77777777" w:rsidR="00F16E25" w:rsidRPr="00FB06D4" w:rsidRDefault="00F16E25" w:rsidP="00B01E66">
            <w:pPr>
              <w:pStyle w:val="34"/>
              <w:rPr>
                <w:rFonts w:asciiTheme="minorHAnsi" w:hAnsiTheme="minorHAnsi"/>
                <w:b/>
                <w:sz w:val="24"/>
                <w:szCs w:val="24"/>
              </w:rPr>
            </w:pPr>
            <w:r w:rsidRPr="00FB06D4">
              <w:rPr>
                <w:rFonts w:asciiTheme="minorHAnsi" w:hAnsiTheme="minorHAnsi"/>
                <w:b/>
                <w:sz w:val="24"/>
                <w:szCs w:val="24"/>
              </w:rPr>
              <w:t>ΕΤΗΣΙΟ</w:t>
            </w:r>
          </w:p>
          <w:p w14:paraId="3258EE36" w14:textId="77777777" w:rsidR="00F16E25" w:rsidRPr="00FB06D4" w:rsidRDefault="00F16E25" w:rsidP="00B01E66">
            <w:pPr>
              <w:pStyle w:val="34"/>
              <w:rPr>
                <w:rFonts w:asciiTheme="minorHAnsi" w:hAnsiTheme="minorHAnsi"/>
                <w:b/>
                <w:sz w:val="24"/>
                <w:szCs w:val="24"/>
              </w:rPr>
            </w:pPr>
            <w:r w:rsidRPr="00FB06D4">
              <w:rPr>
                <w:rFonts w:asciiTheme="minorHAnsi" w:hAnsiTheme="minorHAnsi"/>
                <w:b/>
                <w:sz w:val="24"/>
                <w:szCs w:val="24"/>
              </w:rPr>
              <w:t>ΚΟΣΤΟΣ</w:t>
            </w:r>
          </w:p>
        </w:tc>
      </w:tr>
      <w:tr w:rsidR="00F16E25" w:rsidRPr="00FB06D4" w14:paraId="317AF5A8" w14:textId="77777777" w:rsidTr="00F16E25">
        <w:trPr>
          <w:jc w:val="center"/>
        </w:trPr>
        <w:tc>
          <w:tcPr>
            <w:tcW w:w="718" w:type="dxa"/>
            <w:vAlign w:val="center"/>
          </w:tcPr>
          <w:p w14:paraId="4A967863" w14:textId="77777777" w:rsidR="00F16E25" w:rsidRPr="00FB06D4" w:rsidRDefault="00F16E25" w:rsidP="00B01E66">
            <w:pPr>
              <w:pStyle w:val="34"/>
              <w:rPr>
                <w:rFonts w:asciiTheme="minorHAnsi" w:hAnsiTheme="minorHAnsi"/>
                <w:sz w:val="24"/>
                <w:szCs w:val="24"/>
              </w:rPr>
            </w:pPr>
            <w:r w:rsidRPr="00FB06D4">
              <w:rPr>
                <w:rFonts w:asciiTheme="minorHAnsi" w:hAnsiTheme="minorHAnsi"/>
                <w:sz w:val="24"/>
                <w:szCs w:val="24"/>
              </w:rPr>
              <w:t>1</w:t>
            </w:r>
          </w:p>
        </w:tc>
        <w:tc>
          <w:tcPr>
            <w:tcW w:w="5976" w:type="dxa"/>
            <w:vAlign w:val="center"/>
          </w:tcPr>
          <w:p w14:paraId="09955C0A" w14:textId="1AFC1A44" w:rsidR="00F16E25" w:rsidRPr="0094511D" w:rsidRDefault="00F16E25" w:rsidP="00673CE3">
            <w:pPr>
              <w:pStyle w:val="34"/>
              <w:rPr>
                <w:rFonts w:asciiTheme="minorHAnsi" w:hAnsiTheme="minorHAnsi"/>
                <w:sz w:val="24"/>
                <w:szCs w:val="24"/>
                <w:lang w:val="en-US"/>
              </w:rPr>
            </w:pPr>
            <w:r w:rsidRPr="00FB06D4">
              <w:rPr>
                <w:rFonts w:asciiTheme="minorHAnsi" w:hAnsiTheme="minorHAnsi"/>
                <w:sz w:val="24"/>
                <w:szCs w:val="24"/>
              </w:rPr>
              <w:t>Εργοδοτικό κόστος Μισθοδοσίας</w:t>
            </w:r>
            <w:r>
              <w:rPr>
                <w:rFonts w:asciiTheme="minorHAnsi" w:hAnsiTheme="minorHAnsi"/>
                <w:sz w:val="24"/>
                <w:szCs w:val="24"/>
                <w:lang w:val="en-US"/>
              </w:rPr>
              <w:t xml:space="preserve"> </w:t>
            </w:r>
          </w:p>
        </w:tc>
        <w:tc>
          <w:tcPr>
            <w:tcW w:w="1415" w:type="dxa"/>
            <w:vAlign w:val="center"/>
          </w:tcPr>
          <w:p w14:paraId="7902B218" w14:textId="77777777" w:rsidR="00F16E25" w:rsidRPr="00FB06D4" w:rsidRDefault="00F16E25" w:rsidP="00B01E66">
            <w:pPr>
              <w:pStyle w:val="34"/>
              <w:rPr>
                <w:rFonts w:asciiTheme="minorHAnsi" w:hAnsiTheme="minorHAnsi"/>
                <w:sz w:val="24"/>
                <w:szCs w:val="24"/>
              </w:rPr>
            </w:pPr>
          </w:p>
        </w:tc>
        <w:tc>
          <w:tcPr>
            <w:tcW w:w="1469" w:type="dxa"/>
            <w:vAlign w:val="center"/>
          </w:tcPr>
          <w:p w14:paraId="7777295E" w14:textId="77777777" w:rsidR="00F16E25" w:rsidRPr="00FB06D4" w:rsidRDefault="00F16E25" w:rsidP="00B01E66">
            <w:pPr>
              <w:pStyle w:val="34"/>
              <w:rPr>
                <w:rFonts w:asciiTheme="minorHAnsi" w:hAnsiTheme="minorHAnsi"/>
                <w:sz w:val="24"/>
                <w:szCs w:val="24"/>
              </w:rPr>
            </w:pPr>
          </w:p>
        </w:tc>
      </w:tr>
      <w:tr w:rsidR="00F16E25" w:rsidRPr="00FB06D4" w14:paraId="790DEB33" w14:textId="77777777" w:rsidTr="00F16E25">
        <w:trPr>
          <w:jc w:val="center"/>
        </w:trPr>
        <w:tc>
          <w:tcPr>
            <w:tcW w:w="718" w:type="dxa"/>
            <w:vAlign w:val="center"/>
          </w:tcPr>
          <w:p w14:paraId="552F0745" w14:textId="77777777" w:rsidR="00F16E25" w:rsidRPr="00FB06D4" w:rsidRDefault="00F16E25" w:rsidP="00B01E66">
            <w:pPr>
              <w:pStyle w:val="34"/>
              <w:rPr>
                <w:rFonts w:asciiTheme="minorHAnsi" w:hAnsiTheme="minorHAnsi"/>
                <w:sz w:val="24"/>
                <w:szCs w:val="24"/>
              </w:rPr>
            </w:pPr>
            <w:r w:rsidRPr="00FB06D4">
              <w:rPr>
                <w:rFonts w:asciiTheme="minorHAnsi" w:hAnsiTheme="minorHAnsi"/>
                <w:sz w:val="24"/>
                <w:szCs w:val="24"/>
              </w:rPr>
              <w:t>2</w:t>
            </w:r>
          </w:p>
        </w:tc>
        <w:tc>
          <w:tcPr>
            <w:tcW w:w="5976" w:type="dxa"/>
            <w:vAlign w:val="center"/>
          </w:tcPr>
          <w:p w14:paraId="0836C8B9" w14:textId="77777777" w:rsidR="00F16E25" w:rsidRPr="00FB06D4" w:rsidRDefault="00F16E25" w:rsidP="00B01E66">
            <w:pPr>
              <w:pStyle w:val="34"/>
              <w:rPr>
                <w:rFonts w:asciiTheme="minorHAnsi" w:hAnsiTheme="minorHAnsi"/>
                <w:sz w:val="24"/>
                <w:szCs w:val="24"/>
              </w:rPr>
            </w:pPr>
            <w:r w:rsidRPr="00FB06D4">
              <w:rPr>
                <w:rFonts w:asciiTheme="minorHAnsi" w:hAnsiTheme="minorHAnsi"/>
                <w:sz w:val="24"/>
                <w:szCs w:val="24"/>
              </w:rPr>
              <w:t>Κόστος υλικών καθαρισμού</w:t>
            </w:r>
          </w:p>
        </w:tc>
        <w:tc>
          <w:tcPr>
            <w:tcW w:w="1415" w:type="dxa"/>
            <w:vAlign w:val="center"/>
          </w:tcPr>
          <w:p w14:paraId="14A91956" w14:textId="77777777" w:rsidR="00F16E25" w:rsidRPr="00FB06D4" w:rsidRDefault="00F16E25" w:rsidP="00B01E66">
            <w:pPr>
              <w:pStyle w:val="34"/>
              <w:rPr>
                <w:rFonts w:asciiTheme="minorHAnsi" w:hAnsiTheme="minorHAnsi"/>
                <w:sz w:val="24"/>
                <w:szCs w:val="24"/>
              </w:rPr>
            </w:pPr>
          </w:p>
        </w:tc>
        <w:tc>
          <w:tcPr>
            <w:tcW w:w="1469" w:type="dxa"/>
            <w:vAlign w:val="center"/>
          </w:tcPr>
          <w:p w14:paraId="363DB9CE" w14:textId="77777777" w:rsidR="00F16E25" w:rsidRPr="00FB06D4" w:rsidRDefault="00F16E25" w:rsidP="00B01E66">
            <w:pPr>
              <w:pStyle w:val="34"/>
              <w:rPr>
                <w:rFonts w:asciiTheme="minorHAnsi" w:hAnsiTheme="minorHAnsi"/>
                <w:sz w:val="24"/>
                <w:szCs w:val="24"/>
              </w:rPr>
            </w:pPr>
          </w:p>
        </w:tc>
      </w:tr>
      <w:tr w:rsidR="00F16E25" w:rsidRPr="00FB06D4" w14:paraId="4F20E069" w14:textId="77777777" w:rsidTr="00F16E25">
        <w:trPr>
          <w:jc w:val="center"/>
        </w:trPr>
        <w:tc>
          <w:tcPr>
            <w:tcW w:w="718" w:type="dxa"/>
            <w:vAlign w:val="center"/>
          </w:tcPr>
          <w:p w14:paraId="2604FBCA" w14:textId="77777777" w:rsidR="00F16E25" w:rsidRPr="00FB06D4" w:rsidRDefault="00F16E25" w:rsidP="00673CE3">
            <w:pPr>
              <w:pStyle w:val="34"/>
              <w:rPr>
                <w:rFonts w:asciiTheme="minorHAnsi" w:hAnsiTheme="minorHAnsi"/>
                <w:sz w:val="24"/>
                <w:szCs w:val="24"/>
              </w:rPr>
            </w:pPr>
            <w:r w:rsidRPr="00FB06D4">
              <w:rPr>
                <w:rFonts w:asciiTheme="minorHAnsi" w:hAnsiTheme="minorHAnsi"/>
                <w:sz w:val="24"/>
                <w:szCs w:val="24"/>
              </w:rPr>
              <w:t>3</w:t>
            </w:r>
          </w:p>
        </w:tc>
        <w:tc>
          <w:tcPr>
            <w:tcW w:w="5976" w:type="dxa"/>
            <w:vAlign w:val="center"/>
          </w:tcPr>
          <w:p w14:paraId="283C3C64" w14:textId="77777777" w:rsidR="00F16E25" w:rsidRPr="00FB06D4" w:rsidRDefault="00F16E25" w:rsidP="00B01E66">
            <w:pPr>
              <w:pStyle w:val="34"/>
              <w:rPr>
                <w:rFonts w:asciiTheme="minorHAnsi" w:hAnsiTheme="minorHAnsi"/>
                <w:sz w:val="24"/>
                <w:szCs w:val="24"/>
              </w:rPr>
            </w:pPr>
            <w:r w:rsidRPr="00FB06D4">
              <w:rPr>
                <w:rFonts w:asciiTheme="minorHAnsi" w:hAnsiTheme="minorHAnsi"/>
                <w:sz w:val="24"/>
                <w:szCs w:val="24"/>
              </w:rPr>
              <w:t>Κόστος συντήρησης και απόσβεσης μηχανημάτων και εργαλείων καθαρισμού</w:t>
            </w:r>
          </w:p>
        </w:tc>
        <w:tc>
          <w:tcPr>
            <w:tcW w:w="1415" w:type="dxa"/>
            <w:vAlign w:val="center"/>
          </w:tcPr>
          <w:p w14:paraId="66FE9AA6" w14:textId="77777777" w:rsidR="00F16E25" w:rsidRPr="00FB06D4" w:rsidRDefault="00F16E25" w:rsidP="00B01E66">
            <w:pPr>
              <w:pStyle w:val="34"/>
              <w:rPr>
                <w:rFonts w:asciiTheme="minorHAnsi" w:hAnsiTheme="minorHAnsi"/>
                <w:sz w:val="24"/>
                <w:szCs w:val="24"/>
              </w:rPr>
            </w:pPr>
          </w:p>
        </w:tc>
        <w:tc>
          <w:tcPr>
            <w:tcW w:w="1469" w:type="dxa"/>
            <w:vAlign w:val="center"/>
          </w:tcPr>
          <w:p w14:paraId="507FBA74" w14:textId="77777777" w:rsidR="00F16E25" w:rsidRPr="00FB06D4" w:rsidRDefault="00F16E25" w:rsidP="00B01E66">
            <w:pPr>
              <w:pStyle w:val="34"/>
              <w:rPr>
                <w:rFonts w:asciiTheme="minorHAnsi" w:hAnsiTheme="minorHAnsi"/>
                <w:sz w:val="24"/>
                <w:szCs w:val="24"/>
              </w:rPr>
            </w:pPr>
          </w:p>
        </w:tc>
      </w:tr>
      <w:tr w:rsidR="00F16E25" w:rsidRPr="00FB06D4" w14:paraId="48C1B314" w14:textId="77777777" w:rsidTr="00F16E25">
        <w:trPr>
          <w:jc w:val="center"/>
        </w:trPr>
        <w:tc>
          <w:tcPr>
            <w:tcW w:w="718" w:type="dxa"/>
            <w:vAlign w:val="center"/>
          </w:tcPr>
          <w:p w14:paraId="3B4E080B" w14:textId="77777777" w:rsidR="00F16E25" w:rsidRPr="00FB06D4" w:rsidRDefault="00F16E25" w:rsidP="00673CE3">
            <w:pPr>
              <w:pStyle w:val="34"/>
              <w:rPr>
                <w:rFonts w:asciiTheme="minorHAnsi" w:hAnsiTheme="minorHAnsi"/>
                <w:sz w:val="24"/>
                <w:szCs w:val="24"/>
              </w:rPr>
            </w:pPr>
            <w:r w:rsidRPr="00FB06D4">
              <w:rPr>
                <w:rFonts w:asciiTheme="minorHAnsi" w:hAnsiTheme="minorHAnsi"/>
                <w:sz w:val="24"/>
                <w:szCs w:val="24"/>
              </w:rPr>
              <w:t>4</w:t>
            </w:r>
          </w:p>
        </w:tc>
        <w:tc>
          <w:tcPr>
            <w:tcW w:w="5976" w:type="dxa"/>
            <w:vAlign w:val="center"/>
          </w:tcPr>
          <w:p w14:paraId="37F36B62" w14:textId="7A195059" w:rsidR="00F16E25" w:rsidRPr="00FB06D4" w:rsidRDefault="00F16E25" w:rsidP="00F16E25">
            <w:pPr>
              <w:pStyle w:val="34"/>
              <w:rPr>
                <w:rFonts w:asciiTheme="minorHAnsi" w:hAnsiTheme="minorHAnsi"/>
                <w:sz w:val="24"/>
                <w:szCs w:val="24"/>
              </w:rPr>
            </w:pPr>
            <w:r w:rsidRPr="00FB06D4">
              <w:rPr>
                <w:rFonts w:asciiTheme="minorHAnsi" w:hAnsiTheme="minorHAnsi"/>
                <w:sz w:val="24"/>
                <w:szCs w:val="24"/>
              </w:rPr>
              <w:t>Κόστος εφαρμογών</w:t>
            </w:r>
            <w:r>
              <w:rPr>
                <w:rFonts w:asciiTheme="minorHAnsi" w:hAnsiTheme="minorHAnsi"/>
                <w:sz w:val="24"/>
                <w:szCs w:val="24"/>
                <w:lang w:val="en-US"/>
              </w:rPr>
              <w:t xml:space="preserve"> </w:t>
            </w:r>
            <w:r w:rsidRPr="00FB06D4">
              <w:rPr>
                <w:rFonts w:asciiTheme="minorHAnsi" w:hAnsiTheme="minorHAnsi"/>
                <w:sz w:val="24"/>
                <w:szCs w:val="24"/>
              </w:rPr>
              <w:t>μυοκτονίας-</w:t>
            </w:r>
            <w:proofErr w:type="spellStart"/>
            <w:r w:rsidRPr="00FB06D4">
              <w:rPr>
                <w:rFonts w:asciiTheme="minorHAnsi" w:hAnsiTheme="minorHAnsi"/>
                <w:sz w:val="24"/>
                <w:szCs w:val="24"/>
              </w:rPr>
              <w:t>εντομοκτονίας</w:t>
            </w:r>
            <w:proofErr w:type="spellEnd"/>
          </w:p>
        </w:tc>
        <w:tc>
          <w:tcPr>
            <w:tcW w:w="1415" w:type="dxa"/>
            <w:vAlign w:val="center"/>
          </w:tcPr>
          <w:p w14:paraId="03DD455D" w14:textId="77777777" w:rsidR="00F16E25" w:rsidRPr="00FB06D4" w:rsidRDefault="00F16E25" w:rsidP="00B01E66">
            <w:pPr>
              <w:pStyle w:val="34"/>
              <w:rPr>
                <w:rFonts w:asciiTheme="minorHAnsi" w:hAnsiTheme="minorHAnsi"/>
                <w:sz w:val="24"/>
                <w:szCs w:val="24"/>
              </w:rPr>
            </w:pPr>
          </w:p>
        </w:tc>
        <w:tc>
          <w:tcPr>
            <w:tcW w:w="1469" w:type="dxa"/>
            <w:vAlign w:val="center"/>
          </w:tcPr>
          <w:p w14:paraId="5ABABBC1" w14:textId="77777777" w:rsidR="00F16E25" w:rsidRPr="00FB06D4" w:rsidRDefault="00F16E25" w:rsidP="00B01E66">
            <w:pPr>
              <w:pStyle w:val="34"/>
              <w:rPr>
                <w:rFonts w:asciiTheme="minorHAnsi" w:hAnsiTheme="minorHAnsi"/>
                <w:sz w:val="24"/>
                <w:szCs w:val="24"/>
              </w:rPr>
            </w:pPr>
          </w:p>
        </w:tc>
      </w:tr>
      <w:tr w:rsidR="00F16E25" w:rsidRPr="00FB06D4" w14:paraId="556FBE8C" w14:textId="77777777" w:rsidTr="00F16E25">
        <w:trPr>
          <w:jc w:val="center"/>
        </w:trPr>
        <w:tc>
          <w:tcPr>
            <w:tcW w:w="718" w:type="dxa"/>
            <w:vAlign w:val="center"/>
          </w:tcPr>
          <w:p w14:paraId="49FFE98C" w14:textId="77777777" w:rsidR="00F16E25" w:rsidRPr="00FB06D4" w:rsidRDefault="00F16E25" w:rsidP="00673CE3">
            <w:pPr>
              <w:pStyle w:val="34"/>
              <w:rPr>
                <w:rFonts w:asciiTheme="minorHAnsi" w:hAnsiTheme="minorHAnsi"/>
                <w:sz w:val="24"/>
                <w:szCs w:val="24"/>
              </w:rPr>
            </w:pPr>
            <w:r w:rsidRPr="00FB06D4">
              <w:rPr>
                <w:rFonts w:asciiTheme="minorHAnsi" w:hAnsiTheme="minorHAnsi"/>
                <w:sz w:val="24"/>
                <w:szCs w:val="24"/>
              </w:rPr>
              <w:t>5</w:t>
            </w:r>
          </w:p>
        </w:tc>
        <w:tc>
          <w:tcPr>
            <w:tcW w:w="5976" w:type="dxa"/>
            <w:vAlign w:val="center"/>
          </w:tcPr>
          <w:p w14:paraId="59FC8F4C" w14:textId="51D19F86" w:rsidR="00F16E25" w:rsidRPr="00FB06D4" w:rsidRDefault="00F16E25" w:rsidP="00F16E25">
            <w:pPr>
              <w:pStyle w:val="34"/>
              <w:rPr>
                <w:rFonts w:asciiTheme="minorHAnsi" w:hAnsiTheme="minorHAnsi"/>
                <w:sz w:val="24"/>
                <w:szCs w:val="24"/>
              </w:rPr>
            </w:pPr>
            <w:r w:rsidRPr="00FB06D4">
              <w:rPr>
                <w:rFonts w:asciiTheme="minorHAnsi" w:hAnsiTheme="minorHAnsi"/>
                <w:sz w:val="24"/>
                <w:szCs w:val="24"/>
              </w:rPr>
              <w:t>Κόστος διάθεσης  απορριμμάτων</w:t>
            </w:r>
          </w:p>
        </w:tc>
        <w:tc>
          <w:tcPr>
            <w:tcW w:w="1415" w:type="dxa"/>
            <w:vAlign w:val="center"/>
          </w:tcPr>
          <w:p w14:paraId="5972021B" w14:textId="77777777" w:rsidR="00F16E25" w:rsidRPr="00FB06D4" w:rsidRDefault="00F16E25" w:rsidP="00B01E66">
            <w:pPr>
              <w:pStyle w:val="34"/>
              <w:rPr>
                <w:rFonts w:asciiTheme="minorHAnsi" w:hAnsiTheme="minorHAnsi"/>
                <w:sz w:val="24"/>
                <w:szCs w:val="24"/>
              </w:rPr>
            </w:pPr>
          </w:p>
        </w:tc>
        <w:tc>
          <w:tcPr>
            <w:tcW w:w="1469" w:type="dxa"/>
            <w:vAlign w:val="center"/>
          </w:tcPr>
          <w:p w14:paraId="05C79A1B" w14:textId="77777777" w:rsidR="00F16E25" w:rsidRPr="00FB06D4" w:rsidRDefault="00F16E25" w:rsidP="00B01E66">
            <w:pPr>
              <w:pStyle w:val="34"/>
              <w:rPr>
                <w:rFonts w:asciiTheme="minorHAnsi" w:hAnsiTheme="minorHAnsi"/>
                <w:sz w:val="24"/>
                <w:szCs w:val="24"/>
              </w:rPr>
            </w:pPr>
          </w:p>
        </w:tc>
      </w:tr>
      <w:tr w:rsidR="00F16E25" w:rsidRPr="00FB06D4" w14:paraId="240C83B7" w14:textId="77777777" w:rsidTr="00F16E25">
        <w:trPr>
          <w:jc w:val="center"/>
        </w:trPr>
        <w:tc>
          <w:tcPr>
            <w:tcW w:w="718" w:type="dxa"/>
            <w:vAlign w:val="center"/>
          </w:tcPr>
          <w:p w14:paraId="3AEDD84D" w14:textId="77777777" w:rsidR="00F16E25" w:rsidRPr="00FB06D4" w:rsidRDefault="00F16E25" w:rsidP="00673CE3">
            <w:pPr>
              <w:pStyle w:val="34"/>
              <w:rPr>
                <w:rFonts w:asciiTheme="minorHAnsi" w:hAnsiTheme="minorHAnsi"/>
                <w:sz w:val="24"/>
                <w:szCs w:val="24"/>
              </w:rPr>
            </w:pPr>
            <w:r w:rsidRPr="00FB06D4">
              <w:rPr>
                <w:rFonts w:asciiTheme="minorHAnsi" w:hAnsiTheme="minorHAnsi"/>
                <w:sz w:val="24"/>
                <w:szCs w:val="24"/>
              </w:rPr>
              <w:t>6</w:t>
            </w:r>
          </w:p>
        </w:tc>
        <w:tc>
          <w:tcPr>
            <w:tcW w:w="5976" w:type="dxa"/>
            <w:vAlign w:val="center"/>
          </w:tcPr>
          <w:p w14:paraId="518FDAD6" w14:textId="77777777" w:rsidR="00F16E25" w:rsidRPr="00FB06D4" w:rsidRDefault="00F16E25" w:rsidP="00B01E66">
            <w:pPr>
              <w:pStyle w:val="34"/>
              <w:rPr>
                <w:rFonts w:asciiTheme="minorHAnsi" w:hAnsiTheme="minorHAnsi"/>
                <w:sz w:val="24"/>
                <w:szCs w:val="24"/>
              </w:rPr>
            </w:pPr>
            <w:r w:rsidRPr="00FB06D4">
              <w:rPr>
                <w:rFonts w:asciiTheme="minorHAnsi" w:hAnsiTheme="minorHAnsi"/>
                <w:sz w:val="24"/>
                <w:szCs w:val="24"/>
              </w:rPr>
              <w:t xml:space="preserve">Λοιπά έξοδα  </w:t>
            </w:r>
          </w:p>
        </w:tc>
        <w:tc>
          <w:tcPr>
            <w:tcW w:w="1415" w:type="dxa"/>
            <w:vAlign w:val="center"/>
          </w:tcPr>
          <w:p w14:paraId="0BAD529C" w14:textId="77777777" w:rsidR="00F16E25" w:rsidRPr="00FB06D4" w:rsidRDefault="00F16E25" w:rsidP="00B01E66">
            <w:pPr>
              <w:pStyle w:val="34"/>
              <w:rPr>
                <w:rFonts w:asciiTheme="minorHAnsi" w:hAnsiTheme="minorHAnsi"/>
                <w:sz w:val="24"/>
                <w:szCs w:val="24"/>
              </w:rPr>
            </w:pPr>
          </w:p>
        </w:tc>
        <w:tc>
          <w:tcPr>
            <w:tcW w:w="1469" w:type="dxa"/>
            <w:vAlign w:val="center"/>
          </w:tcPr>
          <w:p w14:paraId="1346F408" w14:textId="77777777" w:rsidR="00F16E25" w:rsidRPr="00FB06D4" w:rsidRDefault="00F16E25" w:rsidP="00B01E66">
            <w:pPr>
              <w:pStyle w:val="34"/>
              <w:rPr>
                <w:rFonts w:asciiTheme="minorHAnsi" w:hAnsiTheme="minorHAnsi"/>
                <w:sz w:val="24"/>
                <w:szCs w:val="24"/>
              </w:rPr>
            </w:pPr>
          </w:p>
        </w:tc>
      </w:tr>
      <w:tr w:rsidR="00F16E25" w:rsidRPr="00FB06D4" w14:paraId="142F5E26" w14:textId="77777777" w:rsidTr="00F16E25">
        <w:trPr>
          <w:jc w:val="center"/>
        </w:trPr>
        <w:tc>
          <w:tcPr>
            <w:tcW w:w="718" w:type="dxa"/>
            <w:vAlign w:val="center"/>
          </w:tcPr>
          <w:p w14:paraId="0F25CEC9" w14:textId="77777777" w:rsidR="00F16E25" w:rsidRPr="00FB06D4" w:rsidRDefault="00F16E25" w:rsidP="00673CE3">
            <w:pPr>
              <w:pStyle w:val="34"/>
              <w:rPr>
                <w:rFonts w:asciiTheme="minorHAnsi" w:hAnsiTheme="minorHAnsi"/>
                <w:sz w:val="24"/>
                <w:szCs w:val="24"/>
              </w:rPr>
            </w:pPr>
            <w:r w:rsidRPr="00FB06D4">
              <w:rPr>
                <w:rFonts w:asciiTheme="minorHAnsi" w:hAnsiTheme="minorHAnsi"/>
                <w:sz w:val="24"/>
                <w:szCs w:val="24"/>
              </w:rPr>
              <w:t>7</w:t>
            </w:r>
          </w:p>
        </w:tc>
        <w:tc>
          <w:tcPr>
            <w:tcW w:w="5976" w:type="dxa"/>
            <w:vAlign w:val="center"/>
          </w:tcPr>
          <w:p w14:paraId="387ABD8D" w14:textId="77777777" w:rsidR="00F16E25" w:rsidRPr="00FB06D4" w:rsidRDefault="00F16E25" w:rsidP="00B01E66">
            <w:pPr>
              <w:pStyle w:val="34"/>
              <w:rPr>
                <w:rFonts w:asciiTheme="minorHAnsi" w:hAnsiTheme="minorHAnsi"/>
                <w:sz w:val="24"/>
                <w:szCs w:val="24"/>
              </w:rPr>
            </w:pPr>
            <w:r w:rsidRPr="00FB06D4">
              <w:rPr>
                <w:rFonts w:asciiTheme="minorHAnsi" w:hAnsiTheme="minorHAnsi"/>
                <w:sz w:val="24"/>
                <w:szCs w:val="24"/>
              </w:rPr>
              <w:t>Εργολαβικό κέρδος</w:t>
            </w:r>
          </w:p>
        </w:tc>
        <w:tc>
          <w:tcPr>
            <w:tcW w:w="1415" w:type="dxa"/>
            <w:vAlign w:val="center"/>
          </w:tcPr>
          <w:p w14:paraId="7993D6DD" w14:textId="77777777" w:rsidR="00F16E25" w:rsidRPr="00FB06D4" w:rsidRDefault="00F16E25" w:rsidP="00B01E66">
            <w:pPr>
              <w:pStyle w:val="34"/>
              <w:rPr>
                <w:rFonts w:asciiTheme="minorHAnsi" w:hAnsiTheme="minorHAnsi"/>
                <w:sz w:val="24"/>
                <w:szCs w:val="24"/>
              </w:rPr>
            </w:pPr>
          </w:p>
        </w:tc>
        <w:tc>
          <w:tcPr>
            <w:tcW w:w="1469" w:type="dxa"/>
            <w:vAlign w:val="center"/>
          </w:tcPr>
          <w:p w14:paraId="37A6C70F" w14:textId="77777777" w:rsidR="00F16E25" w:rsidRPr="00FB06D4" w:rsidRDefault="00F16E25" w:rsidP="00B01E66">
            <w:pPr>
              <w:pStyle w:val="34"/>
              <w:rPr>
                <w:rFonts w:asciiTheme="minorHAnsi" w:hAnsiTheme="minorHAnsi"/>
                <w:sz w:val="24"/>
                <w:szCs w:val="24"/>
              </w:rPr>
            </w:pPr>
          </w:p>
        </w:tc>
      </w:tr>
      <w:tr w:rsidR="00F16E25" w:rsidRPr="00FB06D4" w14:paraId="4F08B702" w14:textId="77777777" w:rsidTr="00F16E25">
        <w:trPr>
          <w:jc w:val="center"/>
        </w:trPr>
        <w:tc>
          <w:tcPr>
            <w:tcW w:w="718" w:type="dxa"/>
            <w:vAlign w:val="center"/>
          </w:tcPr>
          <w:p w14:paraId="783B8728" w14:textId="77777777" w:rsidR="00F16E25" w:rsidRPr="00FB06D4" w:rsidRDefault="00F16E25" w:rsidP="00B01E66">
            <w:pPr>
              <w:pStyle w:val="34"/>
              <w:rPr>
                <w:rFonts w:asciiTheme="minorHAnsi" w:hAnsiTheme="minorHAnsi"/>
                <w:sz w:val="24"/>
                <w:szCs w:val="24"/>
              </w:rPr>
            </w:pPr>
          </w:p>
        </w:tc>
        <w:tc>
          <w:tcPr>
            <w:tcW w:w="5976" w:type="dxa"/>
            <w:vAlign w:val="center"/>
          </w:tcPr>
          <w:p w14:paraId="1EBD01F2" w14:textId="77777777" w:rsidR="00F16E25" w:rsidRPr="00FB06D4" w:rsidRDefault="00F16E25" w:rsidP="00B01E66">
            <w:pPr>
              <w:pStyle w:val="34"/>
              <w:rPr>
                <w:rFonts w:asciiTheme="minorHAnsi" w:hAnsiTheme="minorHAnsi"/>
                <w:b/>
                <w:sz w:val="24"/>
                <w:szCs w:val="24"/>
              </w:rPr>
            </w:pPr>
            <w:r w:rsidRPr="00FB06D4">
              <w:rPr>
                <w:rFonts w:asciiTheme="minorHAnsi" w:hAnsiTheme="minorHAnsi"/>
                <w:b/>
                <w:sz w:val="24"/>
                <w:szCs w:val="24"/>
              </w:rPr>
              <w:t>ΣΥΝΟΛΟ:</w:t>
            </w:r>
          </w:p>
        </w:tc>
        <w:tc>
          <w:tcPr>
            <w:tcW w:w="1415" w:type="dxa"/>
            <w:vAlign w:val="center"/>
          </w:tcPr>
          <w:p w14:paraId="2B1CD8BA" w14:textId="77777777" w:rsidR="00F16E25" w:rsidRPr="00FB06D4" w:rsidRDefault="00F16E25" w:rsidP="00B01E66">
            <w:pPr>
              <w:pStyle w:val="34"/>
              <w:rPr>
                <w:rFonts w:asciiTheme="minorHAnsi" w:hAnsiTheme="minorHAnsi"/>
                <w:sz w:val="24"/>
                <w:szCs w:val="24"/>
              </w:rPr>
            </w:pPr>
          </w:p>
        </w:tc>
        <w:tc>
          <w:tcPr>
            <w:tcW w:w="1469" w:type="dxa"/>
            <w:vAlign w:val="center"/>
          </w:tcPr>
          <w:p w14:paraId="0CB32114" w14:textId="77777777" w:rsidR="00F16E25" w:rsidRPr="00FB06D4" w:rsidRDefault="00F16E25" w:rsidP="00B01E66">
            <w:pPr>
              <w:pStyle w:val="34"/>
              <w:rPr>
                <w:rFonts w:asciiTheme="minorHAnsi" w:hAnsiTheme="minorHAnsi"/>
                <w:sz w:val="24"/>
                <w:szCs w:val="24"/>
              </w:rPr>
            </w:pPr>
          </w:p>
        </w:tc>
      </w:tr>
    </w:tbl>
    <w:p w14:paraId="1C61B127" w14:textId="77777777" w:rsidR="005226D4" w:rsidRPr="00FB06D4" w:rsidRDefault="005226D4" w:rsidP="005226D4">
      <w:pPr>
        <w:rPr>
          <w:rFonts w:asciiTheme="minorHAnsi" w:hAnsiTheme="minorHAnsi"/>
          <w:sz w:val="24"/>
          <w:szCs w:val="24"/>
        </w:rPr>
      </w:pPr>
    </w:p>
    <w:p w14:paraId="6AD5EE72" w14:textId="77777777" w:rsidR="00337DEC" w:rsidRPr="00FB06D4" w:rsidRDefault="00337DEC" w:rsidP="00E8277C">
      <w:pPr>
        <w:spacing w:after="120"/>
        <w:jc w:val="both"/>
        <w:rPr>
          <w:rFonts w:asciiTheme="minorHAnsi" w:hAnsiTheme="minorHAnsi" w:cs="Tahoma"/>
          <w:b/>
          <w:sz w:val="24"/>
          <w:szCs w:val="24"/>
        </w:rPr>
      </w:pPr>
      <w:r w:rsidRPr="00FB06D4">
        <w:rPr>
          <w:rFonts w:asciiTheme="minorHAnsi" w:hAnsiTheme="minorHAnsi" w:cs="Tahoma"/>
          <w:b/>
          <w:sz w:val="24"/>
          <w:szCs w:val="24"/>
        </w:rPr>
        <w:t xml:space="preserve"> </w:t>
      </w:r>
    </w:p>
    <w:p w14:paraId="2C297DFB" w14:textId="6502F3F5" w:rsidR="0012264E" w:rsidRPr="001714F5" w:rsidRDefault="000A4BA5" w:rsidP="00E8277C">
      <w:pPr>
        <w:spacing w:after="120"/>
        <w:jc w:val="both"/>
        <w:rPr>
          <w:rFonts w:asciiTheme="minorHAnsi" w:hAnsiTheme="minorHAnsi" w:cs="Tahoma"/>
          <w:b/>
          <w:iCs/>
          <w:sz w:val="24"/>
          <w:szCs w:val="24"/>
          <w:u w:val="single"/>
        </w:rPr>
      </w:pPr>
      <w:r w:rsidRPr="001714F5">
        <w:rPr>
          <w:rFonts w:asciiTheme="minorHAnsi" w:hAnsiTheme="minorHAnsi" w:cs="Tahoma"/>
          <w:b/>
          <w:iCs/>
          <w:sz w:val="24"/>
          <w:szCs w:val="24"/>
          <w:u w:val="single"/>
        </w:rPr>
        <w:t xml:space="preserve">ΠΑΡΑΡΤΗΜΑ 2 : </w:t>
      </w:r>
      <w:r w:rsidR="0012264E" w:rsidRPr="001714F5">
        <w:rPr>
          <w:rFonts w:asciiTheme="minorHAnsi" w:hAnsiTheme="minorHAnsi" w:cs="Tahoma"/>
          <w:b/>
          <w:iCs/>
          <w:sz w:val="24"/>
          <w:szCs w:val="24"/>
          <w:u w:val="single"/>
        </w:rPr>
        <w:t xml:space="preserve"> Αναλυτική Περιγραφή αντικειμένου διαγωνισμού</w:t>
      </w:r>
    </w:p>
    <w:p w14:paraId="4ED2D5AF" w14:textId="77777777" w:rsidR="00394E22" w:rsidRPr="00FB06D4" w:rsidRDefault="00394E22" w:rsidP="00E8277C">
      <w:pPr>
        <w:spacing w:after="120"/>
        <w:jc w:val="both"/>
        <w:rPr>
          <w:rFonts w:asciiTheme="minorHAnsi" w:hAnsiTheme="minorHAnsi" w:cs="Tahoma"/>
          <w:b/>
          <w:sz w:val="24"/>
          <w:szCs w:val="24"/>
        </w:rPr>
      </w:pPr>
    </w:p>
    <w:p w14:paraId="095C69B4" w14:textId="77777777" w:rsidR="00394E22" w:rsidRPr="00FB06D4" w:rsidRDefault="00394E22" w:rsidP="00614041">
      <w:pPr>
        <w:pStyle w:val="2"/>
        <w:numPr>
          <w:ilvl w:val="0"/>
          <w:numId w:val="0"/>
        </w:numPr>
        <w:spacing w:after="120"/>
        <w:rPr>
          <w:rFonts w:asciiTheme="minorHAnsi" w:hAnsiTheme="minorHAnsi" w:cs="Tahoma"/>
          <w:color w:val="000000" w:themeColor="text1"/>
          <w:sz w:val="24"/>
          <w:szCs w:val="24"/>
        </w:rPr>
      </w:pPr>
      <w:bookmarkStart w:id="60" w:name="_Toc496873843"/>
      <w:bookmarkStart w:id="61" w:name="_Toc23583783"/>
      <w:bookmarkStart w:id="62" w:name="_Toc24729707"/>
      <w:r w:rsidRPr="00FB06D4">
        <w:rPr>
          <w:rFonts w:asciiTheme="minorHAnsi" w:hAnsiTheme="minorHAnsi" w:cs="Tahoma"/>
          <w:color w:val="000000" w:themeColor="text1"/>
          <w:sz w:val="24"/>
          <w:szCs w:val="24"/>
        </w:rPr>
        <w:t>ΚΑΘΑΡΙΣΜΟΣ ΣΤΕΓΑΣΜΕΝΩΝ ΧΩΡΩΝ</w:t>
      </w:r>
      <w:bookmarkEnd w:id="60"/>
      <w:bookmarkEnd w:id="61"/>
      <w:bookmarkEnd w:id="62"/>
    </w:p>
    <w:p w14:paraId="394FCAAD" w14:textId="77777777" w:rsidR="00394E22" w:rsidRPr="00FB06D4" w:rsidRDefault="00394E22" w:rsidP="00E8277C">
      <w:pPr>
        <w:spacing w:after="120"/>
        <w:rPr>
          <w:rFonts w:asciiTheme="minorHAnsi" w:hAnsiTheme="minorHAnsi" w:cs="Tahoma"/>
          <w:sz w:val="24"/>
          <w:szCs w:val="24"/>
        </w:rPr>
      </w:pPr>
    </w:p>
    <w:p w14:paraId="451F0FBC" w14:textId="77777777" w:rsidR="00394E22" w:rsidRPr="00FB06D4" w:rsidRDefault="00394E22" w:rsidP="00E8277C">
      <w:pPr>
        <w:widowControl w:val="0"/>
        <w:tabs>
          <w:tab w:val="left" w:pos="0"/>
        </w:tabs>
        <w:autoSpaceDN w:val="0"/>
        <w:adjustRightInd w:val="0"/>
        <w:spacing w:after="120"/>
        <w:jc w:val="both"/>
        <w:rPr>
          <w:rFonts w:asciiTheme="minorHAnsi" w:hAnsiTheme="minorHAnsi" w:cs="Tahoma"/>
          <w:bCs/>
          <w:sz w:val="24"/>
          <w:szCs w:val="24"/>
        </w:rPr>
      </w:pPr>
      <w:r w:rsidRPr="00FB06D4">
        <w:rPr>
          <w:rFonts w:asciiTheme="minorHAnsi" w:hAnsiTheme="minorHAnsi" w:cs="Tahoma"/>
          <w:bCs/>
          <w:sz w:val="24"/>
          <w:szCs w:val="24"/>
        </w:rPr>
        <w:t>Ο Ανάδοχος είναι υπεύθυνος για τον καθημερινό, άριστο, συνεχή και ανελλιπή καθαρισμό των στεγασμένων χώρων,  διαθέτοντας με ευθύνη και δαπάνες του όλα τα μέσα και αναλώσιμα καθαρισμού που είναι αναγκαία για το σκοπό αυτό, τα εργαλεία και το</w:t>
      </w:r>
      <w:r w:rsidR="0087731C" w:rsidRPr="00FB06D4">
        <w:rPr>
          <w:rFonts w:asciiTheme="minorHAnsi" w:hAnsiTheme="minorHAnsi" w:cs="Tahoma"/>
          <w:bCs/>
          <w:sz w:val="24"/>
          <w:szCs w:val="24"/>
        </w:rPr>
        <w:t>ν</w:t>
      </w:r>
      <w:r w:rsidRPr="00FB06D4">
        <w:rPr>
          <w:rFonts w:asciiTheme="minorHAnsi" w:hAnsiTheme="minorHAnsi" w:cs="Tahoma"/>
          <w:bCs/>
          <w:sz w:val="24"/>
          <w:szCs w:val="24"/>
        </w:rPr>
        <w:t xml:space="preserve"> μηχανικό εξοπλισμό που απαιτείται για την εκτέλεση των εργασιών, καθώς επίσης το αναγκαίο προσωπικό καθαρισμού  και τους απαραίτητους χειριστές μηχανημάτων. </w:t>
      </w:r>
    </w:p>
    <w:p w14:paraId="53AB84AD" w14:textId="77777777" w:rsidR="00394E22" w:rsidRPr="00FB06D4" w:rsidRDefault="00394E22" w:rsidP="00E8277C">
      <w:pPr>
        <w:widowControl w:val="0"/>
        <w:tabs>
          <w:tab w:val="left" w:pos="0"/>
        </w:tabs>
        <w:autoSpaceDN w:val="0"/>
        <w:adjustRightInd w:val="0"/>
        <w:spacing w:after="120"/>
        <w:jc w:val="both"/>
        <w:rPr>
          <w:rFonts w:asciiTheme="minorHAnsi" w:hAnsiTheme="minorHAnsi" w:cs="Tahoma"/>
          <w:bCs/>
          <w:sz w:val="24"/>
          <w:szCs w:val="24"/>
        </w:rPr>
      </w:pPr>
      <w:r w:rsidRPr="00FB06D4">
        <w:rPr>
          <w:rFonts w:asciiTheme="minorHAnsi" w:hAnsiTheme="minorHAnsi" w:cs="Tahoma"/>
          <w:bCs/>
          <w:sz w:val="24"/>
          <w:szCs w:val="24"/>
        </w:rPr>
        <w:t xml:space="preserve">Η συλλογή των απορριμμάτων θα γίνεται σε τυποποιημένους τροχήλατους </w:t>
      </w:r>
      <w:r w:rsidR="00D83FFF" w:rsidRPr="00FB06D4">
        <w:rPr>
          <w:rFonts w:asciiTheme="minorHAnsi" w:hAnsiTheme="minorHAnsi" w:cs="Tahoma"/>
          <w:bCs/>
          <w:sz w:val="24"/>
          <w:szCs w:val="24"/>
        </w:rPr>
        <w:t xml:space="preserve">και μη </w:t>
      </w:r>
      <w:r w:rsidRPr="00FB06D4">
        <w:rPr>
          <w:rFonts w:asciiTheme="minorHAnsi" w:hAnsiTheme="minorHAnsi" w:cs="Tahoma"/>
          <w:bCs/>
          <w:sz w:val="24"/>
          <w:szCs w:val="24"/>
        </w:rPr>
        <w:t xml:space="preserve">κάδους και </w:t>
      </w:r>
      <w:r w:rsidRPr="00FB06D4">
        <w:rPr>
          <w:rFonts w:asciiTheme="minorHAnsi" w:hAnsiTheme="minorHAnsi" w:cs="Tahoma"/>
          <w:bCs/>
          <w:sz w:val="24"/>
          <w:szCs w:val="24"/>
          <w:lang w:val="en-US"/>
        </w:rPr>
        <w:t>containers</w:t>
      </w:r>
      <w:r w:rsidRPr="00FB06D4">
        <w:rPr>
          <w:rFonts w:asciiTheme="minorHAnsi" w:hAnsiTheme="minorHAnsi" w:cs="Tahoma"/>
          <w:bCs/>
          <w:sz w:val="24"/>
          <w:szCs w:val="24"/>
        </w:rPr>
        <w:t xml:space="preserve"> και στη συνέχεια θα γίνεται η αποκομιδή τους ώστε να απομακρύνονται άμεσα από τη Λιμενική Ζώνη.</w:t>
      </w:r>
    </w:p>
    <w:p w14:paraId="760DB178" w14:textId="77777777" w:rsidR="00394E22" w:rsidRPr="00FB06D4" w:rsidRDefault="00394E22" w:rsidP="00787F90">
      <w:pPr>
        <w:pStyle w:val="2"/>
        <w:numPr>
          <w:ilvl w:val="0"/>
          <w:numId w:val="17"/>
        </w:numPr>
        <w:spacing w:after="120"/>
        <w:ind w:left="0" w:firstLine="0"/>
        <w:rPr>
          <w:rFonts w:asciiTheme="minorHAnsi" w:hAnsiTheme="minorHAnsi" w:cs="Tahoma"/>
          <w:color w:val="000000" w:themeColor="text1"/>
          <w:sz w:val="24"/>
          <w:szCs w:val="24"/>
        </w:rPr>
      </w:pPr>
      <w:bookmarkStart w:id="63" w:name="_Toc496873844"/>
      <w:r w:rsidRPr="00FB06D4">
        <w:rPr>
          <w:rFonts w:asciiTheme="minorHAnsi" w:hAnsiTheme="minorHAnsi" w:cs="Tahoma"/>
          <w:color w:val="000000" w:themeColor="text1"/>
          <w:sz w:val="24"/>
          <w:szCs w:val="24"/>
        </w:rPr>
        <w:t xml:space="preserve">  </w:t>
      </w:r>
      <w:bookmarkStart w:id="64" w:name="_Toc23583784"/>
      <w:bookmarkStart w:id="65" w:name="_Toc24729708"/>
      <w:r w:rsidRPr="00FB06D4">
        <w:rPr>
          <w:rFonts w:asciiTheme="minorHAnsi" w:hAnsiTheme="minorHAnsi" w:cs="Tahoma"/>
          <w:color w:val="000000" w:themeColor="text1"/>
          <w:sz w:val="24"/>
          <w:szCs w:val="24"/>
        </w:rPr>
        <w:t>ΜΕΣΑ ΚΑΙ ΥΛΙΚΑ</w:t>
      </w:r>
      <w:bookmarkEnd w:id="63"/>
      <w:bookmarkEnd w:id="64"/>
      <w:bookmarkEnd w:id="65"/>
    </w:p>
    <w:p w14:paraId="065E3385" w14:textId="377CD91B" w:rsidR="00394E22" w:rsidRPr="00FB06D4" w:rsidRDefault="00394E22" w:rsidP="00E8277C">
      <w:pPr>
        <w:widowControl w:val="0"/>
        <w:tabs>
          <w:tab w:val="left" w:pos="0"/>
        </w:tabs>
        <w:autoSpaceDN w:val="0"/>
        <w:adjustRightInd w:val="0"/>
        <w:spacing w:after="120"/>
        <w:jc w:val="both"/>
        <w:rPr>
          <w:rFonts w:asciiTheme="minorHAnsi" w:hAnsiTheme="minorHAnsi" w:cs="Tahoma"/>
          <w:bCs/>
          <w:sz w:val="24"/>
          <w:szCs w:val="24"/>
        </w:rPr>
      </w:pPr>
      <w:r w:rsidRPr="00FB06D4">
        <w:rPr>
          <w:rFonts w:asciiTheme="minorHAnsi" w:hAnsiTheme="minorHAnsi" w:cs="Tahoma"/>
          <w:bCs/>
          <w:sz w:val="24"/>
          <w:szCs w:val="24"/>
        </w:rPr>
        <w:t xml:space="preserve">Ο Ανάδοχος καθ’ όλη τη διάρκεια της σύμβασης, για τον καθαρισμό των στεγασμένων χώρων, είναι υποχρεωμένος να διαθέτει τα κατάλληλα μηχανικά μέσα, σε είδος, ικανότητα και αριθμό, τα οποία  </w:t>
      </w:r>
      <w:proofErr w:type="spellStart"/>
      <w:r w:rsidRPr="00FB06D4">
        <w:rPr>
          <w:rFonts w:asciiTheme="minorHAnsi" w:hAnsiTheme="minorHAnsi" w:cs="Tahoma"/>
          <w:bCs/>
          <w:sz w:val="24"/>
          <w:szCs w:val="24"/>
        </w:rPr>
        <w:t>κατ΄</w:t>
      </w:r>
      <w:proofErr w:type="spellEnd"/>
      <w:r w:rsidRPr="00FB06D4">
        <w:rPr>
          <w:rFonts w:asciiTheme="minorHAnsi" w:hAnsiTheme="minorHAnsi" w:cs="Tahoma"/>
          <w:bCs/>
          <w:sz w:val="24"/>
          <w:szCs w:val="24"/>
        </w:rPr>
        <w:t xml:space="preserve"> ελάχιστον </w:t>
      </w:r>
      <w:r w:rsidR="0087731C" w:rsidRPr="00FB06D4">
        <w:rPr>
          <w:rFonts w:asciiTheme="minorHAnsi" w:hAnsiTheme="minorHAnsi" w:cs="Tahoma"/>
          <w:bCs/>
          <w:sz w:val="24"/>
          <w:szCs w:val="24"/>
        </w:rPr>
        <w:t xml:space="preserve">αναφέρονται στο </w:t>
      </w:r>
      <w:r w:rsidR="0087731C" w:rsidRPr="00F76A00">
        <w:rPr>
          <w:rFonts w:asciiTheme="minorHAnsi" w:hAnsiTheme="minorHAnsi" w:cs="Tahoma"/>
          <w:bCs/>
          <w:sz w:val="24"/>
          <w:szCs w:val="24"/>
        </w:rPr>
        <w:t>Παράρτημα</w:t>
      </w:r>
      <w:r w:rsidR="00F76A00" w:rsidRPr="00F76A00">
        <w:rPr>
          <w:rFonts w:asciiTheme="minorHAnsi" w:hAnsiTheme="minorHAnsi" w:cs="Tahoma"/>
          <w:bCs/>
          <w:sz w:val="24"/>
          <w:szCs w:val="24"/>
        </w:rPr>
        <w:t xml:space="preserve"> </w:t>
      </w:r>
      <w:r w:rsidR="00614041">
        <w:rPr>
          <w:rFonts w:asciiTheme="minorHAnsi" w:hAnsiTheme="minorHAnsi" w:cs="Tahoma"/>
          <w:bCs/>
          <w:sz w:val="24"/>
          <w:szCs w:val="24"/>
        </w:rPr>
        <w:t>6</w:t>
      </w:r>
      <w:r w:rsidR="0087731C" w:rsidRPr="00F76A00">
        <w:rPr>
          <w:rFonts w:asciiTheme="minorHAnsi" w:hAnsiTheme="minorHAnsi" w:cs="Tahoma"/>
          <w:bCs/>
          <w:sz w:val="24"/>
          <w:szCs w:val="24"/>
        </w:rPr>
        <w:t>.</w:t>
      </w:r>
    </w:p>
    <w:p w14:paraId="66EB3095" w14:textId="77777777" w:rsidR="0012264E" w:rsidRPr="00FB06D4" w:rsidRDefault="00394E22" w:rsidP="00B84BB8">
      <w:pPr>
        <w:widowControl w:val="0"/>
        <w:autoSpaceDN w:val="0"/>
        <w:adjustRightInd w:val="0"/>
        <w:spacing w:after="120"/>
        <w:jc w:val="both"/>
        <w:rPr>
          <w:rFonts w:asciiTheme="minorHAnsi" w:hAnsiTheme="minorHAnsi" w:cs="Tahoma"/>
          <w:b/>
          <w:sz w:val="24"/>
          <w:szCs w:val="24"/>
        </w:rPr>
      </w:pPr>
      <w:r w:rsidRPr="00FB06D4">
        <w:rPr>
          <w:rFonts w:asciiTheme="minorHAnsi" w:hAnsiTheme="minorHAnsi" w:cs="Tahoma"/>
          <w:bCs/>
          <w:sz w:val="24"/>
          <w:szCs w:val="24"/>
        </w:rPr>
        <w:t>Όλα τα μηχανήματα και τα υλικά καθαρισμού θα πρέπει να διαθέτουν όλες τις νόμιμες άδειες και εγκρίσεις.</w:t>
      </w:r>
    </w:p>
    <w:p w14:paraId="67B3B7F7" w14:textId="77777777" w:rsidR="00394E22" w:rsidRPr="00FB06D4" w:rsidRDefault="00394E22" w:rsidP="00787F90">
      <w:pPr>
        <w:pStyle w:val="2"/>
        <w:numPr>
          <w:ilvl w:val="0"/>
          <w:numId w:val="17"/>
        </w:numPr>
        <w:spacing w:after="120"/>
        <w:ind w:left="0" w:firstLine="0"/>
        <w:rPr>
          <w:rFonts w:asciiTheme="minorHAnsi" w:hAnsiTheme="minorHAnsi" w:cs="Tahoma"/>
          <w:color w:val="000000" w:themeColor="text1"/>
          <w:sz w:val="24"/>
          <w:szCs w:val="24"/>
        </w:rPr>
      </w:pPr>
      <w:bookmarkStart w:id="66" w:name="_Toc496873845"/>
      <w:r w:rsidRPr="00FB06D4">
        <w:rPr>
          <w:rFonts w:asciiTheme="minorHAnsi" w:hAnsiTheme="minorHAnsi" w:cs="Tahoma"/>
          <w:color w:val="000000" w:themeColor="text1"/>
          <w:sz w:val="24"/>
          <w:szCs w:val="24"/>
        </w:rPr>
        <w:t xml:space="preserve"> </w:t>
      </w:r>
      <w:bookmarkStart w:id="67" w:name="_Toc23583785"/>
      <w:bookmarkStart w:id="68" w:name="_Toc24729709"/>
      <w:r w:rsidRPr="00FB06D4">
        <w:rPr>
          <w:rFonts w:asciiTheme="minorHAnsi" w:hAnsiTheme="minorHAnsi" w:cs="Tahoma"/>
          <w:color w:val="000000" w:themeColor="text1"/>
          <w:sz w:val="24"/>
          <w:szCs w:val="24"/>
        </w:rPr>
        <w:t>ΠΡΟΣΩΠΙΚΟ</w:t>
      </w:r>
      <w:bookmarkEnd w:id="66"/>
      <w:bookmarkEnd w:id="67"/>
      <w:bookmarkEnd w:id="68"/>
    </w:p>
    <w:p w14:paraId="74A577E3" w14:textId="77777777" w:rsidR="00394E22" w:rsidRPr="00FB06D4" w:rsidRDefault="00394E22" w:rsidP="00E8277C">
      <w:pPr>
        <w:widowControl w:val="0"/>
        <w:autoSpaceDN w:val="0"/>
        <w:adjustRightInd w:val="0"/>
        <w:spacing w:after="120"/>
        <w:jc w:val="both"/>
        <w:rPr>
          <w:rFonts w:asciiTheme="minorHAnsi" w:hAnsiTheme="minorHAnsi" w:cs="Tahoma"/>
          <w:bCs/>
          <w:sz w:val="24"/>
          <w:szCs w:val="24"/>
        </w:rPr>
      </w:pPr>
      <w:r w:rsidRPr="00FB06D4">
        <w:rPr>
          <w:rFonts w:asciiTheme="minorHAnsi" w:hAnsiTheme="minorHAnsi" w:cs="Tahoma"/>
          <w:bCs/>
          <w:sz w:val="24"/>
          <w:szCs w:val="24"/>
        </w:rPr>
        <w:t xml:space="preserve"> Ο Ανάδοχος είναι υποχρεωμένος να χρησιμοποιήσει κατάλληλο προσωπικό σε εμπειρία και αριθμό για την άρτια εκτέλεση των εργασιών καθαριότητας στους στεγασμένους χώρους του Λιμένα. Ουδεμία απαίτηση του Αναδόχου για αύξηση του προσωπικού με επιπλέον πληρωμή για τις συμβατικές εργασίες θα αναγνωρισθεί μετά την υπογραφή της σύμβασης. </w:t>
      </w:r>
    </w:p>
    <w:p w14:paraId="0AF534A8" w14:textId="6F8A27DD" w:rsidR="00394E22" w:rsidRPr="00FB06D4" w:rsidRDefault="00394E22" w:rsidP="00E8277C">
      <w:pPr>
        <w:widowControl w:val="0"/>
        <w:autoSpaceDN w:val="0"/>
        <w:adjustRightInd w:val="0"/>
        <w:spacing w:after="120"/>
        <w:jc w:val="both"/>
        <w:rPr>
          <w:rFonts w:asciiTheme="minorHAnsi" w:hAnsiTheme="minorHAnsi" w:cs="Tahoma"/>
          <w:bCs/>
          <w:sz w:val="24"/>
          <w:szCs w:val="24"/>
        </w:rPr>
      </w:pPr>
      <w:r w:rsidRPr="00FB06D4">
        <w:rPr>
          <w:rFonts w:asciiTheme="minorHAnsi" w:hAnsiTheme="minorHAnsi" w:cs="Tahoma"/>
          <w:bCs/>
          <w:sz w:val="24"/>
          <w:szCs w:val="24"/>
        </w:rPr>
        <w:t xml:space="preserve">Ο Ανάδοχος θα είναι υπόλογος απέναντι του ΟΛΠ και υποχρεούται να αντικαταστήσει </w:t>
      </w:r>
      <w:r w:rsidRPr="00FB06D4">
        <w:rPr>
          <w:rFonts w:asciiTheme="minorHAnsi" w:hAnsiTheme="minorHAnsi" w:cs="Tahoma"/>
          <w:bCs/>
          <w:sz w:val="24"/>
          <w:szCs w:val="24"/>
        </w:rPr>
        <w:lastRenderedPageBreak/>
        <w:t xml:space="preserve">οποιουσδήποτε </w:t>
      </w:r>
      <w:proofErr w:type="spellStart"/>
      <w:r w:rsidRPr="00FB06D4">
        <w:rPr>
          <w:rFonts w:asciiTheme="minorHAnsi" w:hAnsiTheme="minorHAnsi" w:cs="Tahoma"/>
          <w:bCs/>
          <w:sz w:val="24"/>
          <w:szCs w:val="24"/>
        </w:rPr>
        <w:t>εργάτες–τριες</w:t>
      </w:r>
      <w:proofErr w:type="spellEnd"/>
      <w:r w:rsidRPr="00FB06D4">
        <w:rPr>
          <w:rFonts w:asciiTheme="minorHAnsi" w:hAnsiTheme="minorHAnsi" w:cs="Tahoma"/>
          <w:bCs/>
          <w:sz w:val="24"/>
          <w:szCs w:val="24"/>
        </w:rPr>
        <w:t xml:space="preserve"> ή επιστάτες σε περίπτωση που διαπιστωθεί αδυναμία, ανεπάρκεια ή ανάρμοστη συμπεριφορά.</w:t>
      </w:r>
    </w:p>
    <w:p w14:paraId="7BF1C7CD" w14:textId="77777777" w:rsidR="00394E22" w:rsidRPr="00FB06D4" w:rsidRDefault="00394E22" w:rsidP="00787F90">
      <w:pPr>
        <w:pStyle w:val="2"/>
        <w:numPr>
          <w:ilvl w:val="0"/>
          <w:numId w:val="17"/>
        </w:numPr>
        <w:spacing w:after="120"/>
        <w:ind w:left="0" w:firstLine="0"/>
        <w:rPr>
          <w:rFonts w:asciiTheme="minorHAnsi" w:hAnsiTheme="minorHAnsi" w:cs="Tahoma"/>
          <w:color w:val="000000" w:themeColor="text1"/>
          <w:sz w:val="24"/>
          <w:szCs w:val="24"/>
        </w:rPr>
      </w:pPr>
      <w:bookmarkStart w:id="69" w:name="_Toc496873846"/>
      <w:r w:rsidRPr="00FB06D4">
        <w:rPr>
          <w:rFonts w:asciiTheme="minorHAnsi" w:hAnsiTheme="minorHAnsi" w:cs="Tahoma"/>
          <w:color w:val="000000" w:themeColor="text1"/>
          <w:sz w:val="24"/>
          <w:szCs w:val="24"/>
        </w:rPr>
        <w:t xml:space="preserve">  </w:t>
      </w:r>
      <w:bookmarkStart w:id="70" w:name="_Toc23583786"/>
      <w:bookmarkStart w:id="71" w:name="_Toc24729710"/>
      <w:r w:rsidRPr="00FB06D4">
        <w:rPr>
          <w:rFonts w:asciiTheme="minorHAnsi" w:hAnsiTheme="minorHAnsi" w:cs="Tahoma"/>
          <w:color w:val="000000" w:themeColor="text1"/>
          <w:sz w:val="24"/>
          <w:szCs w:val="24"/>
        </w:rPr>
        <w:t>ΕΡΓΑΣΙΕΣ ΚΑΘΑΡΙΣΜΟΥ</w:t>
      </w:r>
      <w:bookmarkEnd w:id="69"/>
      <w:bookmarkEnd w:id="70"/>
      <w:bookmarkEnd w:id="71"/>
    </w:p>
    <w:p w14:paraId="058AFB36" w14:textId="77777777" w:rsidR="00394E22" w:rsidRPr="00FB06D4" w:rsidRDefault="00394E22" w:rsidP="00E8277C">
      <w:pPr>
        <w:widowControl w:val="0"/>
        <w:autoSpaceDN w:val="0"/>
        <w:adjustRightInd w:val="0"/>
        <w:spacing w:after="120"/>
        <w:jc w:val="both"/>
        <w:rPr>
          <w:rFonts w:asciiTheme="minorHAnsi" w:hAnsiTheme="minorHAnsi" w:cs="Tahoma"/>
          <w:bCs/>
          <w:sz w:val="24"/>
          <w:szCs w:val="24"/>
        </w:rPr>
      </w:pPr>
      <w:r w:rsidRPr="00FB06D4">
        <w:rPr>
          <w:rFonts w:asciiTheme="minorHAnsi" w:hAnsiTheme="minorHAnsi" w:cs="Tahoma"/>
          <w:bCs/>
          <w:sz w:val="24"/>
          <w:szCs w:val="24"/>
        </w:rPr>
        <w:t>Οι εργασίες καθαρισμού των στεγασμένων χώρων αναλύονται ως εξής:</w:t>
      </w:r>
    </w:p>
    <w:p w14:paraId="3FD40449" w14:textId="2AA75EE6" w:rsidR="00EE6418" w:rsidRPr="00FB06D4" w:rsidRDefault="00EE6418" w:rsidP="00EE6418">
      <w:pPr>
        <w:pStyle w:val="34"/>
        <w:rPr>
          <w:rFonts w:asciiTheme="minorHAnsi" w:hAnsiTheme="minorHAnsi" w:cs="Tahoma"/>
          <w:sz w:val="24"/>
          <w:szCs w:val="24"/>
        </w:rPr>
      </w:pPr>
      <w:r w:rsidRPr="00FB06D4">
        <w:rPr>
          <w:rFonts w:asciiTheme="minorHAnsi" w:hAnsiTheme="minorHAnsi" w:cs="Tahoma"/>
          <w:sz w:val="24"/>
          <w:szCs w:val="24"/>
        </w:rPr>
        <w:t>Ο καθαρισμός των χώρων αυτών θα γίνεται με τη συχνότητα και το επίπεδο καθαριότητας που αναφέρονται στο</w:t>
      </w:r>
      <w:r w:rsidR="00673CE3" w:rsidRPr="00FB06D4">
        <w:rPr>
          <w:rFonts w:asciiTheme="minorHAnsi" w:hAnsiTheme="minorHAnsi" w:cs="Tahoma"/>
          <w:sz w:val="24"/>
          <w:szCs w:val="24"/>
        </w:rPr>
        <w:t xml:space="preserve"> Παράρτημα </w:t>
      </w:r>
      <w:r w:rsidR="00614041">
        <w:rPr>
          <w:rFonts w:asciiTheme="minorHAnsi" w:hAnsiTheme="minorHAnsi" w:cs="Tahoma"/>
          <w:sz w:val="24"/>
          <w:szCs w:val="24"/>
        </w:rPr>
        <w:t>3 κ</w:t>
      </w:r>
      <w:r w:rsidRPr="00FB06D4">
        <w:rPr>
          <w:rFonts w:asciiTheme="minorHAnsi" w:hAnsiTheme="minorHAnsi" w:cs="Tahoma"/>
          <w:sz w:val="24"/>
          <w:szCs w:val="24"/>
        </w:rPr>
        <w:t xml:space="preserve">αι θα περιλαμβάνει τις παρακάτω εργασίες: </w:t>
      </w:r>
    </w:p>
    <w:p w14:paraId="1837E2DA" w14:textId="77777777" w:rsidR="00394E22" w:rsidRPr="00907D4D" w:rsidRDefault="00394E22" w:rsidP="00787F90">
      <w:pPr>
        <w:pStyle w:val="afb"/>
        <w:widowControl w:val="0"/>
        <w:numPr>
          <w:ilvl w:val="0"/>
          <w:numId w:val="41"/>
        </w:numPr>
        <w:autoSpaceDN w:val="0"/>
        <w:adjustRightInd w:val="0"/>
        <w:spacing w:after="120"/>
        <w:jc w:val="both"/>
        <w:rPr>
          <w:rFonts w:asciiTheme="minorHAnsi" w:hAnsiTheme="minorHAnsi" w:cs="Tahoma"/>
          <w:b/>
          <w:bCs/>
          <w:sz w:val="24"/>
          <w:szCs w:val="24"/>
        </w:rPr>
      </w:pPr>
      <w:r w:rsidRPr="00907D4D">
        <w:rPr>
          <w:rFonts w:asciiTheme="minorHAnsi" w:hAnsiTheme="minorHAnsi" w:cs="Tahoma"/>
          <w:b/>
          <w:bCs/>
          <w:sz w:val="24"/>
          <w:szCs w:val="24"/>
        </w:rPr>
        <w:t xml:space="preserve">ΣΕ ΚΑΘΗΜΕΡΙΝΗ ΒΑΣΗ: </w:t>
      </w:r>
    </w:p>
    <w:p w14:paraId="330679A5" w14:textId="77777777" w:rsidR="00394E22" w:rsidRPr="00FB06D4"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Σκούπισμα όλων των δαπέδων των κτιρίων και των κλιμακοστασίων καθώς και των ταρατσών.</w:t>
      </w:r>
    </w:p>
    <w:p w14:paraId="1A758E7A" w14:textId="77777777" w:rsidR="00394E22" w:rsidRPr="00FB06D4"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Σκούπισμα με ηλεκτρικές αναρροφητικές σκούπες των χαλιών και των μοκετών (όπου υπάρχουν).</w:t>
      </w:r>
    </w:p>
    <w:p w14:paraId="2AE7A880" w14:textId="77777777" w:rsidR="00394E22" w:rsidRPr="00FB06D4"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Καθάρισμα και ξεσκόνισμα γραφείων, επίπλων, εξοπλισμού και σκευών.</w:t>
      </w:r>
    </w:p>
    <w:p w14:paraId="14380999" w14:textId="77777777" w:rsidR="006E3351" w:rsidRPr="00FB06D4"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Άδειασμα, καθάρισμα και πλύσιμο των καλαθιών αχρήστων</w:t>
      </w:r>
      <w:r w:rsidR="006E3351" w:rsidRPr="00FB06D4">
        <w:rPr>
          <w:rFonts w:asciiTheme="minorHAnsi" w:hAnsiTheme="minorHAnsi" w:cs="Tahoma"/>
          <w:bCs/>
          <w:sz w:val="24"/>
          <w:szCs w:val="24"/>
        </w:rPr>
        <w:t xml:space="preserve"> των τουαλετών.</w:t>
      </w:r>
    </w:p>
    <w:p w14:paraId="44D4F6EB" w14:textId="77777777" w:rsidR="00394E22" w:rsidRPr="00FB06D4" w:rsidRDefault="006E3351"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Άδειασμα των δοχείων απορριμμάτων και ανακυκλώσιμων αποβλήτων και συγκέντρωσή τους στους αντίστοιχους υπαίθριους κάδους αποκομιδής</w:t>
      </w:r>
    </w:p>
    <w:p w14:paraId="39116206" w14:textId="77777777" w:rsidR="00394E22" w:rsidRPr="00FB06D4"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Καθάρισμα, πλύσιμο και απολύμανση των λεκανών WC, των καλυμμάτων τ</w:t>
      </w:r>
      <w:r w:rsidRPr="00FB06D4">
        <w:rPr>
          <w:rFonts w:asciiTheme="minorHAnsi" w:hAnsiTheme="minorHAnsi" w:cs="Tahoma"/>
          <w:bCs/>
          <w:sz w:val="24"/>
          <w:szCs w:val="24"/>
          <w:lang w:val="en-US"/>
        </w:rPr>
        <w:t>o</w:t>
      </w:r>
      <w:proofErr w:type="spellStart"/>
      <w:r w:rsidRPr="00FB06D4">
        <w:rPr>
          <w:rFonts w:asciiTheme="minorHAnsi" w:hAnsiTheme="minorHAnsi" w:cs="Tahoma"/>
          <w:bCs/>
          <w:sz w:val="24"/>
          <w:szCs w:val="24"/>
        </w:rPr>
        <w:t>υς</w:t>
      </w:r>
      <w:proofErr w:type="spellEnd"/>
      <w:r w:rsidRPr="00FB06D4">
        <w:rPr>
          <w:rFonts w:asciiTheme="minorHAnsi" w:hAnsiTheme="minorHAnsi" w:cs="Tahoma"/>
          <w:bCs/>
          <w:sz w:val="24"/>
          <w:szCs w:val="24"/>
        </w:rPr>
        <w:t>, των ουρητηρίων και των νιπτήρων τόσο στους χώρους των  κτιρίων όσο και των υπαιθρίων τουαλετών.</w:t>
      </w:r>
      <w:r w:rsidR="00B32A8D" w:rsidRPr="00FB06D4">
        <w:rPr>
          <w:rFonts w:asciiTheme="minorHAnsi" w:hAnsiTheme="minorHAnsi" w:cs="Tahoma"/>
          <w:bCs/>
          <w:color w:val="2F5496" w:themeColor="accent1" w:themeShade="BF"/>
          <w:sz w:val="24"/>
          <w:szCs w:val="24"/>
        </w:rPr>
        <w:t xml:space="preserve"> </w:t>
      </w:r>
    </w:p>
    <w:p w14:paraId="6AEA530C" w14:textId="77777777" w:rsidR="00394E22" w:rsidRPr="00FB06D4"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Καθάρισμα και πλύσιμο των καθρεπτών και των </w:t>
      </w:r>
      <w:proofErr w:type="spellStart"/>
      <w:r w:rsidRPr="00FB06D4">
        <w:rPr>
          <w:rFonts w:asciiTheme="minorHAnsi" w:hAnsiTheme="minorHAnsi" w:cs="Tahoma"/>
          <w:bCs/>
          <w:sz w:val="24"/>
          <w:szCs w:val="24"/>
        </w:rPr>
        <w:t>επιτοίχιων</w:t>
      </w:r>
      <w:proofErr w:type="spellEnd"/>
      <w:r w:rsidRPr="00FB06D4">
        <w:rPr>
          <w:rFonts w:asciiTheme="minorHAnsi" w:hAnsiTheme="minorHAnsi" w:cs="Tahoma"/>
          <w:bCs/>
          <w:sz w:val="24"/>
          <w:szCs w:val="24"/>
        </w:rPr>
        <w:t xml:space="preserve"> πλακιδίων.</w:t>
      </w:r>
    </w:p>
    <w:p w14:paraId="3B72C54B" w14:textId="77777777" w:rsidR="005D1E71"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5D1E71">
        <w:rPr>
          <w:rFonts w:asciiTheme="minorHAnsi" w:hAnsiTheme="minorHAnsi" w:cs="Tahoma"/>
          <w:bCs/>
          <w:sz w:val="24"/>
          <w:szCs w:val="24"/>
        </w:rPr>
        <w:t>Σφουγγάρισμα και  γυάλισμα με κατάλληλα υλικά και μέσα, των δαπέδων των κτιρίων των επιβατικών σταθμών και των κτιρίων γραφείων.</w:t>
      </w:r>
      <w:r w:rsidR="00B32A8D" w:rsidRPr="005D1E71">
        <w:rPr>
          <w:rFonts w:asciiTheme="minorHAnsi" w:hAnsiTheme="minorHAnsi" w:cs="Tahoma"/>
          <w:bCs/>
          <w:sz w:val="24"/>
          <w:szCs w:val="24"/>
        </w:rPr>
        <w:t xml:space="preserve"> </w:t>
      </w:r>
    </w:p>
    <w:p w14:paraId="7F71740A" w14:textId="77777777" w:rsidR="00394E22"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Σκούπισμα των δαπέδων των συνεργείων, των αποθηκών και απομάκρυνση υλικών </w:t>
      </w:r>
      <w:proofErr w:type="spellStart"/>
      <w:r w:rsidRPr="00FB06D4">
        <w:rPr>
          <w:rFonts w:asciiTheme="minorHAnsi" w:hAnsiTheme="minorHAnsi" w:cs="Tahoma"/>
          <w:bCs/>
          <w:sz w:val="24"/>
          <w:szCs w:val="24"/>
        </w:rPr>
        <w:t>αποσυσκευασίας</w:t>
      </w:r>
      <w:proofErr w:type="spellEnd"/>
      <w:r w:rsidRPr="00FB06D4">
        <w:rPr>
          <w:rFonts w:asciiTheme="minorHAnsi" w:hAnsiTheme="minorHAnsi" w:cs="Tahoma"/>
          <w:bCs/>
          <w:sz w:val="24"/>
          <w:szCs w:val="24"/>
        </w:rPr>
        <w:t xml:space="preserve"> </w:t>
      </w:r>
      <w:r w:rsidR="00E9091C" w:rsidRPr="00FB06D4">
        <w:rPr>
          <w:rFonts w:asciiTheme="minorHAnsi" w:hAnsiTheme="minorHAnsi" w:cs="Tahoma"/>
          <w:bCs/>
          <w:sz w:val="24"/>
          <w:szCs w:val="24"/>
        </w:rPr>
        <w:t xml:space="preserve">μη επικίνδυνων (μη ρυπασμένων) </w:t>
      </w:r>
      <w:r w:rsidRPr="00FB06D4">
        <w:rPr>
          <w:rFonts w:asciiTheme="minorHAnsi" w:hAnsiTheme="minorHAnsi" w:cs="Tahoma"/>
          <w:bCs/>
          <w:sz w:val="24"/>
          <w:szCs w:val="24"/>
        </w:rPr>
        <w:t>πάσης φύσης</w:t>
      </w:r>
    </w:p>
    <w:p w14:paraId="15983F0F" w14:textId="74296B30" w:rsidR="00907D4D" w:rsidRPr="00907D4D" w:rsidRDefault="00907D4D"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Πλύσιμο </w:t>
      </w:r>
      <w:r>
        <w:rPr>
          <w:rFonts w:asciiTheme="minorHAnsi" w:hAnsiTheme="minorHAnsi" w:cs="Tahoma"/>
          <w:bCs/>
          <w:sz w:val="24"/>
          <w:szCs w:val="24"/>
        </w:rPr>
        <w:t>της εσωτερικής επιφάνειας των υαλοπινάκων.</w:t>
      </w:r>
    </w:p>
    <w:p w14:paraId="3E7DA2B6" w14:textId="77777777" w:rsidR="00394E22" w:rsidRPr="00FB06D4" w:rsidRDefault="00394E22" w:rsidP="00787F90">
      <w:pPr>
        <w:pStyle w:val="afb"/>
        <w:widowControl w:val="0"/>
        <w:numPr>
          <w:ilvl w:val="0"/>
          <w:numId w:val="17"/>
        </w:numPr>
        <w:autoSpaceDN w:val="0"/>
        <w:adjustRightInd w:val="0"/>
        <w:spacing w:after="120"/>
        <w:ind w:left="0" w:firstLine="0"/>
        <w:jc w:val="both"/>
        <w:rPr>
          <w:rFonts w:asciiTheme="minorHAnsi" w:hAnsiTheme="minorHAnsi" w:cs="Tahoma"/>
          <w:b/>
          <w:bCs/>
          <w:sz w:val="24"/>
          <w:szCs w:val="24"/>
        </w:rPr>
      </w:pPr>
      <w:r w:rsidRPr="00FB06D4">
        <w:rPr>
          <w:rFonts w:asciiTheme="minorHAnsi" w:hAnsiTheme="minorHAnsi" w:cs="Tahoma"/>
          <w:b/>
          <w:bCs/>
          <w:sz w:val="24"/>
          <w:szCs w:val="24"/>
        </w:rPr>
        <w:t xml:space="preserve"> ΣΕ ΜΗΝΙΑΙΑ – ΕΤΗΣΙΑ ΒΑΣΗ: </w:t>
      </w:r>
    </w:p>
    <w:p w14:paraId="74D7FC5A" w14:textId="54ED5477" w:rsidR="00394E22" w:rsidRPr="00FB06D4"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Πλύσιμο μέσα – έξω της επιφάνειας των εσωτερικών και εξωτερικών υαλοπινάκων και των βάσεων τους καθώς και των θυρών των γραφείων,</w:t>
      </w:r>
      <w:r w:rsidR="00907D4D">
        <w:rPr>
          <w:rFonts w:asciiTheme="minorHAnsi" w:hAnsiTheme="minorHAnsi" w:cs="Tahoma"/>
          <w:bCs/>
          <w:sz w:val="24"/>
          <w:szCs w:val="24"/>
        </w:rPr>
        <w:t xml:space="preserve"> των χειρολαβών και των επίπλων</w:t>
      </w:r>
      <w:r w:rsidRPr="00FB06D4">
        <w:rPr>
          <w:rFonts w:asciiTheme="minorHAnsi" w:hAnsiTheme="minorHAnsi" w:cs="Tahoma"/>
          <w:bCs/>
          <w:sz w:val="24"/>
          <w:szCs w:val="24"/>
        </w:rPr>
        <w:t xml:space="preserve">. </w:t>
      </w:r>
    </w:p>
    <w:p w14:paraId="1CF8F98A" w14:textId="77777777" w:rsidR="00394E22" w:rsidRPr="00FB06D4"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Πλύσιμο και σιδέρωμα κουρτινών (δύο φορές το χρόνο).</w:t>
      </w:r>
    </w:p>
    <w:p w14:paraId="1689EBE4" w14:textId="77777777" w:rsidR="009A6D3F" w:rsidRPr="00FB06D4" w:rsidRDefault="009A6D3F"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Καθαρισμός περσίδων ( δύο φορές το χρόνο)</w:t>
      </w:r>
    </w:p>
    <w:p w14:paraId="442B4B9E" w14:textId="77777777" w:rsidR="00394E22" w:rsidRPr="00FB06D4"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Πλύσιμο μοκετών και χαλιών και φύλαξη χαλιών και τεντών (μια φορά το χρόνο).</w:t>
      </w:r>
    </w:p>
    <w:p w14:paraId="4C00B24E" w14:textId="77777777" w:rsidR="00394E22" w:rsidRPr="00FB06D4"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Καθαρισμός των αποθηκών από υλικά </w:t>
      </w:r>
      <w:proofErr w:type="spellStart"/>
      <w:r w:rsidRPr="00FB06D4">
        <w:rPr>
          <w:rFonts w:asciiTheme="minorHAnsi" w:hAnsiTheme="minorHAnsi" w:cs="Tahoma"/>
          <w:bCs/>
          <w:sz w:val="24"/>
          <w:szCs w:val="24"/>
        </w:rPr>
        <w:t>αποσυσκευασίας</w:t>
      </w:r>
      <w:proofErr w:type="spellEnd"/>
      <w:r w:rsidRPr="00FB06D4">
        <w:rPr>
          <w:rFonts w:asciiTheme="minorHAnsi" w:hAnsiTheme="minorHAnsi" w:cs="Tahoma"/>
          <w:bCs/>
          <w:sz w:val="24"/>
          <w:szCs w:val="24"/>
        </w:rPr>
        <w:t xml:space="preserve"> πάσης φύσης καθώς και από άχρηστα ή κατεστραμμένα </w:t>
      </w:r>
      <w:r w:rsidR="00140277" w:rsidRPr="00FB06D4">
        <w:rPr>
          <w:rFonts w:asciiTheme="minorHAnsi" w:hAnsiTheme="minorHAnsi" w:cs="Tahoma"/>
          <w:bCs/>
          <w:sz w:val="24"/>
          <w:szCs w:val="24"/>
        </w:rPr>
        <w:t xml:space="preserve">μη </w:t>
      </w:r>
      <w:r w:rsidRPr="00FB06D4">
        <w:rPr>
          <w:rFonts w:asciiTheme="minorHAnsi" w:hAnsiTheme="minorHAnsi" w:cs="Tahoma"/>
          <w:bCs/>
          <w:sz w:val="24"/>
          <w:szCs w:val="24"/>
        </w:rPr>
        <w:t>επικίνδυνα εμπορεύματα, πάσης μορφής, για τα οποία έχει συνταχθεί πρωτόκολλο καταστροφής Καθαρισμός και πλύσιμο των δαπέδων των αποθηκών (μία φορά το μήνα).</w:t>
      </w:r>
    </w:p>
    <w:p w14:paraId="51C5463B" w14:textId="25118532" w:rsidR="009A6D3F" w:rsidRPr="00FB06D4" w:rsidRDefault="00140277"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color w:val="000000"/>
          <w:sz w:val="24"/>
          <w:szCs w:val="24"/>
        </w:rPr>
        <w:t xml:space="preserve">Καθαρισμός των συνεργείων επισκευής των μηχανημάτων (Α3 &amp; Α7 στο ΣΕΜΠΟ, Α8 στη Δραπετσώνα, Α9 στο παλατάκι) και του μηχανουργείου – σιδηρουργείου (Καθαρισμός σκουπιδιών και απορριμμάτων γύρω από το δάπεδο και τον περιβάλλοντα εξωτερικό χώρο. (Δευτέρα έως Σάββατο - πρωί και απόγευμα). Ο καθαρισμός του γλοιώδους στρώματος </w:t>
      </w:r>
      <w:r w:rsidR="00394E22" w:rsidRPr="00FB06D4">
        <w:rPr>
          <w:rFonts w:asciiTheme="minorHAnsi" w:hAnsiTheme="minorHAnsi" w:cs="Tahoma"/>
          <w:bCs/>
          <w:sz w:val="24"/>
          <w:szCs w:val="24"/>
        </w:rPr>
        <w:t xml:space="preserve">θα γίνεται με χρήση ξύστρας και </w:t>
      </w:r>
      <w:r w:rsidR="009A6D3F" w:rsidRPr="00FB06D4">
        <w:rPr>
          <w:rFonts w:asciiTheme="minorHAnsi" w:hAnsiTheme="minorHAnsi" w:cs="Tahoma"/>
          <w:bCs/>
          <w:sz w:val="24"/>
          <w:szCs w:val="24"/>
        </w:rPr>
        <w:t xml:space="preserve">πλυστικού μηχανήματος  και χρήση απορροφητικών υλικών (πχ πριονίδι) το οποίο εν συνεχεία θα συλλέγεται σε ειδικό κάδο για να το παραλάβει ο σχετικός </w:t>
      </w:r>
      <w:r w:rsidR="009A6D3F" w:rsidRPr="00FB06D4">
        <w:rPr>
          <w:rFonts w:asciiTheme="minorHAnsi" w:hAnsiTheme="minorHAnsi" w:cs="Tahoma"/>
          <w:bCs/>
          <w:sz w:val="24"/>
          <w:szCs w:val="24"/>
        </w:rPr>
        <w:lastRenderedPageBreak/>
        <w:t xml:space="preserve">ανάδοχος επικίνδυνων αποβλήτων της ΟΛΠ ΑΕ, </w:t>
      </w:r>
      <w:r w:rsidRPr="00FB06D4">
        <w:rPr>
          <w:rFonts w:asciiTheme="minorHAnsi" w:hAnsiTheme="minorHAnsi" w:cs="Tahoma"/>
          <w:bCs/>
          <w:sz w:val="24"/>
          <w:szCs w:val="24"/>
        </w:rPr>
        <w:t xml:space="preserve">δύο </w:t>
      </w:r>
      <w:r w:rsidR="009A6D3F" w:rsidRPr="00FB06D4">
        <w:rPr>
          <w:rFonts w:asciiTheme="minorHAnsi" w:hAnsiTheme="minorHAnsi" w:cs="Tahoma"/>
          <w:bCs/>
          <w:sz w:val="24"/>
          <w:szCs w:val="24"/>
        </w:rPr>
        <w:t>(</w:t>
      </w:r>
      <w:r w:rsidRPr="00FB06D4">
        <w:rPr>
          <w:rFonts w:asciiTheme="minorHAnsi" w:hAnsiTheme="minorHAnsi" w:cs="Tahoma"/>
          <w:bCs/>
          <w:sz w:val="24"/>
          <w:szCs w:val="24"/>
        </w:rPr>
        <w:t>2</w:t>
      </w:r>
      <w:r w:rsidR="009A6D3F" w:rsidRPr="00FB06D4">
        <w:rPr>
          <w:rFonts w:asciiTheme="minorHAnsi" w:hAnsiTheme="minorHAnsi" w:cs="Tahoma"/>
          <w:bCs/>
          <w:sz w:val="24"/>
          <w:szCs w:val="24"/>
        </w:rPr>
        <w:t>) φορές το μήνα. Ο καθαρισμός αυτός θα επεκτείνεται σε μικρή ακτίνα από τις εισόδους και εξόδους του συνεργείου όπου υπάρχει γλοιώδες στρώμα (</w:t>
      </w:r>
      <w:r w:rsidR="00BA5A46">
        <w:rPr>
          <w:rFonts w:asciiTheme="minorHAnsi" w:hAnsiTheme="minorHAnsi" w:cs="Tahoma"/>
          <w:bCs/>
          <w:sz w:val="24"/>
          <w:szCs w:val="24"/>
        </w:rPr>
        <w:t>δύο (2) φορές</w:t>
      </w:r>
      <w:r w:rsidR="009A6D3F" w:rsidRPr="00FB06D4">
        <w:rPr>
          <w:rFonts w:asciiTheme="minorHAnsi" w:hAnsiTheme="minorHAnsi" w:cs="Tahoma"/>
          <w:bCs/>
          <w:sz w:val="24"/>
          <w:szCs w:val="24"/>
        </w:rPr>
        <w:t xml:space="preserve"> το μήνα).</w:t>
      </w:r>
    </w:p>
    <w:p w14:paraId="182434DB" w14:textId="06188F40" w:rsidR="003E6BB0" w:rsidRPr="00BA5A46" w:rsidRDefault="009A6D3F" w:rsidP="00787F90">
      <w:pPr>
        <w:pStyle w:val="afb"/>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trike/>
          <w:sz w:val="24"/>
          <w:szCs w:val="24"/>
        </w:rPr>
      </w:pPr>
      <w:r w:rsidRPr="00BA5A46">
        <w:rPr>
          <w:rFonts w:asciiTheme="minorHAnsi" w:hAnsiTheme="minorHAnsi" w:cs="Tahoma"/>
          <w:bCs/>
          <w:sz w:val="24"/>
          <w:szCs w:val="24"/>
        </w:rPr>
        <w:t>Καθαρισμός των φρεατίων-καναλιών εντός των κτιρίων των συνεργείων επισκευής των μηχανημάτων και του</w:t>
      </w:r>
      <w:r w:rsidR="00BA5A46" w:rsidRPr="00BA5A46">
        <w:rPr>
          <w:rFonts w:asciiTheme="minorHAnsi" w:hAnsiTheme="minorHAnsi" w:cs="Tahoma"/>
          <w:bCs/>
          <w:sz w:val="24"/>
          <w:szCs w:val="24"/>
        </w:rPr>
        <w:t xml:space="preserve"> μηχανουργείου – σιδηρουργείου (δύο (2) φορές το μήνα)</w:t>
      </w:r>
      <w:r w:rsidRPr="00BA5A46">
        <w:rPr>
          <w:rFonts w:asciiTheme="minorHAnsi" w:hAnsiTheme="minorHAnsi" w:cs="Tahoma"/>
          <w:bCs/>
          <w:sz w:val="24"/>
          <w:szCs w:val="24"/>
        </w:rPr>
        <w:t>.</w:t>
      </w:r>
      <w:r w:rsidR="003E6BB0" w:rsidRPr="00BA5A46">
        <w:rPr>
          <w:rFonts w:asciiTheme="minorHAnsi" w:hAnsiTheme="minorHAnsi" w:cs="Tahoma"/>
          <w:bCs/>
          <w:color w:val="2F5496" w:themeColor="accent1" w:themeShade="BF"/>
          <w:sz w:val="24"/>
          <w:szCs w:val="24"/>
        </w:rPr>
        <w:t xml:space="preserve"> </w:t>
      </w:r>
      <w:r w:rsidR="003E6BB0" w:rsidRPr="00BA5A46">
        <w:rPr>
          <w:rFonts w:asciiTheme="minorHAnsi" w:hAnsiTheme="minorHAnsi" w:cs="Tahoma"/>
          <w:bCs/>
          <w:sz w:val="24"/>
          <w:szCs w:val="24"/>
        </w:rPr>
        <w:t xml:space="preserve">Τα απόβλητα από τον καθαρισμό θα συλλέγονται σε ειδικό κάδο για </w:t>
      </w:r>
      <w:r w:rsidR="00BA5A46" w:rsidRPr="00BA5A46">
        <w:rPr>
          <w:rFonts w:asciiTheme="minorHAnsi" w:hAnsiTheme="minorHAnsi" w:cs="Tahoma"/>
          <w:bCs/>
          <w:sz w:val="24"/>
          <w:szCs w:val="24"/>
        </w:rPr>
        <w:t>την περαιτέρω διαχείριση τους.</w:t>
      </w:r>
    </w:p>
    <w:p w14:paraId="37B8E959" w14:textId="77777777" w:rsidR="00394E22" w:rsidRPr="00FB06D4"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Στις υποχρεώσεις του Αναδόχου περιλαμβάνεται η απολύμανση και η απόφραξη των υδραυλικών υποδοχέων και των φρεατίων μέχρι το κεντρικό δίκτυο καθώς και τα λούκια από τις στέγες των κτιρίων (δύο φορές το χρόνο).</w:t>
      </w:r>
    </w:p>
    <w:p w14:paraId="4BDCC25D" w14:textId="77777777" w:rsidR="00394E22" w:rsidRPr="00FB06D4"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Ο Ανάδοχος θα προβαίνει επίσης στο καθαρισμό των αντιαεροπορικών καταφυγίων έπειτα από αίτημα της αρμόδιας Υπηρεσίας του ΟΛΠ (μια φορά το χρόνο).</w:t>
      </w:r>
    </w:p>
    <w:p w14:paraId="6F194B1D" w14:textId="77777777" w:rsidR="00AD3CDD" w:rsidRPr="00FB06D4" w:rsidRDefault="00AD3CDD" w:rsidP="00AD3CDD">
      <w:pPr>
        <w:widowControl w:val="0"/>
        <w:autoSpaceDN w:val="0"/>
        <w:adjustRightInd w:val="0"/>
        <w:spacing w:after="120"/>
        <w:jc w:val="both"/>
        <w:rPr>
          <w:rFonts w:asciiTheme="minorHAnsi" w:hAnsiTheme="minorHAnsi" w:cs="Tahoma"/>
          <w:bCs/>
          <w:sz w:val="24"/>
          <w:szCs w:val="24"/>
        </w:rPr>
      </w:pPr>
    </w:p>
    <w:p w14:paraId="386395DD" w14:textId="77777777" w:rsidR="00AD3CDD" w:rsidRPr="00FB06D4" w:rsidRDefault="00394E22" w:rsidP="00AD3CDD">
      <w:pPr>
        <w:widowControl w:val="0"/>
        <w:autoSpaceDN w:val="0"/>
        <w:adjustRightInd w:val="0"/>
        <w:spacing w:after="120"/>
        <w:jc w:val="both"/>
        <w:rPr>
          <w:rFonts w:asciiTheme="minorHAnsi" w:hAnsiTheme="minorHAnsi" w:cs="Tahoma"/>
          <w:bCs/>
          <w:sz w:val="24"/>
          <w:szCs w:val="24"/>
        </w:rPr>
      </w:pPr>
      <w:r w:rsidRPr="00FB06D4">
        <w:rPr>
          <w:rFonts w:asciiTheme="minorHAnsi" w:hAnsiTheme="minorHAnsi" w:cs="Tahoma"/>
          <w:b/>
          <w:bCs/>
          <w:sz w:val="24"/>
          <w:szCs w:val="24"/>
        </w:rPr>
        <w:t>Μηχανήματα ΣΕΜΠΟ</w:t>
      </w:r>
      <w:r w:rsidR="009A6D3F" w:rsidRPr="00FB06D4">
        <w:rPr>
          <w:rFonts w:asciiTheme="minorHAnsi" w:hAnsiTheme="minorHAnsi" w:cs="Tahoma"/>
          <w:b/>
          <w:bCs/>
          <w:sz w:val="24"/>
          <w:szCs w:val="24"/>
        </w:rPr>
        <w:t xml:space="preserve"> </w:t>
      </w:r>
      <w:r w:rsidR="00AD3CDD" w:rsidRPr="00FB06D4">
        <w:rPr>
          <w:rFonts w:asciiTheme="minorHAnsi" w:hAnsiTheme="minorHAnsi" w:cs="Tahoma"/>
          <w:b/>
          <w:bCs/>
          <w:sz w:val="24"/>
          <w:szCs w:val="24"/>
        </w:rPr>
        <w:t>και εταιρικά αυτοκίνητα</w:t>
      </w:r>
    </w:p>
    <w:p w14:paraId="5F7922B7" w14:textId="77777777" w:rsidR="005643D9" w:rsidRPr="00FB06D4" w:rsidRDefault="00140277" w:rsidP="00787F90">
      <w:pPr>
        <w:pStyle w:val="afb"/>
        <w:widowControl w:val="0"/>
        <w:numPr>
          <w:ilvl w:val="0"/>
          <w:numId w:val="33"/>
        </w:numPr>
        <w:autoSpaceDN w:val="0"/>
        <w:adjustRightInd w:val="0"/>
        <w:spacing w:after="120"/>
        <w:ind w:left="0" w:firstLine="0"/>
        <w:jc w:val="both"/>
        <w:rPr>
          <w:rFonts w:asciiTheme="minorHAnsi" w:hAnsiTheme="minorHAnsi" w:cs="Tahoma"/>
          <w:bCs/>
          <w:sz w:val="24"/>
          <w:szCs w:val="24"/>
        </w:rPr>
      </w:pPr>
      <w:r w:rsidRPr="00FB06D4">
        <w:rPr>
          <w:rFonts w:asciiTheme="minorHAnsi" w:hAnsiTheme="minorHAnsi" w:cs="Tahoma"/>
          <w:color w:val="000000"/>
          <w:sz w:val="24"/>
          <w:szCs w:val="24"/>
        </w:rPr>
        <w:t xml:space="preserve">Για το πλύσιμο όλων των αυτοκινούμενων μηχανημάτων και οχημάτων, αρμοδιότητας του Τμήματος Εξοπλισμού Λιμένα, που συντηρούνται εντός ράμπας θα διατίθεται σε καθημερινή βάση το κατάλληλο προσωπικό για πλύσιμο έτσι ώστε τα μηχανήματα/οχήματα να είναι κατάλληλα για ασφαλή χρήση (γλιστρήματα χειριστών από λάδια), κλπ. Επίσης τα άτομα αυτά θα πλένουν τις καμπίνες, τις ράμπες και τις εξέδρες συντήρησης των μηχανημάτων για την ασφαλή χρήση </w:t>
      </w:r>
      <w:r w:rsidR="005643D9" w:rsidRPr="00FB06D4">
        <w:rPr>
          <w:rFonts w:asciiTheme="minorHAnsi" w:hAnsiTheme="minorHAnsi" w:cs="Tahoma"/>
          <w:color w:val="000000"/>
          <w:sz w:val="24"/>
          <w:szCs w:val="24"/>
        </w:rPr>
        <w:t>τους.</w:t>
      </w:r>
    </w:p>
    <w:p w14:paraId="4535A1BE" w14:textId="2E3C5D72" w:rsidR="005643D9" w:rsidRPr="00FB06D4" w:rsidRDefault="00140277" w:rsidP="00673CE3">
      <w:pPr>
        <w:widowControl w:val="0"/>
        <w:autoSpaceDN w:val="0"/>
        <w:adjustRightInd w:val="0"/>
        <w:spacing w:after="120"/>
        <w:jc w:val="both"/>
        <w:rPr>
          <w:rFonts w:asciiTheme="minorHAnsi" w:hAnsiTheme="minorHAnsi" w:cs="Tahoma"/>
          <w:bCs/>
          <w:sz w:val="24"/>
          <w:szCs w:val="24"/>
        </w:rPr>
      </w:pPr>
      <w:r w:rsidRPr="00FB06D4">
        <w:rPr>
          <w:rFonts w:asciiTheme="minorHAnsi" w:hAnsiTheme="minorHAnsi" w:cs="Tahoma"/>
          <w:color w:val="000000"/>
          <w:sz w:val="24"/>
          <w:szCs w:val="24"/>
        </w:rPr>
        <w:t xml:space="preserve">Διευκρινίζεται ότι στο πλυντήριο μηχανημάτων του ΣΕΜΠΟ θα απασχολούνται σε μόνιμη βάση (8ωρη πενθήμερη εργασία με ωράριο 08:00-16:00) δύο (2) άτομα με κατάλληλα προσόντα </w:t>
      </w:r>
      <w:r w:rsidR="009D1EA3">
        <w:rPr>
          <w:rFonts w:asciiTheme="minorHAnsi" w:hAnsiTheme="minorHAnsi" w:cs="Tahoma"/>
          <w:color w:val="000000"/>
          <w:sz w:val="24"/>
          <w:szCs w:val="24"/>
        </w:rPr>
        <w:t>και ν</w:t>
      </w:r>
      <w:r w:rsidRPr="00FB06D4">
        <w:rPr>
          <w:rFonts w:asciiTheme="minorHAnsi" w:hAnsiTheme="minorHAnsi" w:cs="Tahoma"/>
          <w:color w:val="000000"/>
          <w:sz w:val="24"/>
          <w:szCs w:val="24"/>
        </w:rPr>
        <w:t>α διαθέτουν εμπε</w:t>
      </w:r>
      <w:r w:rsidR="009D1EA3">
        <w:rPr>
          <w:rFonts w:asciiTheme="minorHAnsi" w:hAnsiTheme="minorHAnsi" w:cs="Tahoma"/>
          <w:color w:val="000000"/>
          <w:sz w:val="24"/>
          <w:szCs w:val="24"/>
        </w:rPr>
        <w:t>ιρία στον καθαρισμό μηχανημάτων</w:t>
      </w:r>
      <w:r w:rsidRPr="00FB06D4">
        <w:rPr>
          <w:rFonts w:asciiTheme="minorHAnsi" w:hAnsiTheme="minorHAnsi" w:cs="Tahoma"/>
          <w:color w:val="000000"/>
          <w:sz w:val="24"/>
          <w:szCs w:val="24"/>
        </w:rPr>
        <w:t>. Απαραίτητα ο ανάδοχος θα διαθέτει, εκτός των πλυστικών μηχανημάτων υψηλής πίεσης ζεστού νερού, και κατάλληλο ανυψωτικό μηχάνημα για τον καθαρισμό των υψηλών μηχανημάτων (ύψος μηχανήματος περίπου 13,5 μέτρα) το οποίο θα χρησιμοποιείται από τους πλύστες για τον άριστο καθαρισμό των μηχανημάτων σε όλα τα σημεία. Τουλάχιστον ένας εκ των δύο ανωτέρω εργαζομένων στο πλυντήριο μηχανημάτων του ΣΕΜΠΟ, απαραίτητα θα πρέπει να μπορεί να χειρίζεται το σχετικό μηχάνημα νόμιμα (δηλαδή να κατέχει την αντίστοιχη άδεια χειρισμού που απαιτείται για τον ασφαλή χειρισμό του μηχανήματος, που θα διατεθεί από τον ανάδοχο).</w:t>
      </w:r>
    </w:p>
    <w:p w14:paraId="358AD901" w14:textId="1F687CF3" w:rsidR="00FC38EC" w:rsidRPr="00FB06D4" w:rsidRDefault="00140277" w:rsidP="00673CE3">
      <w:pPr>
        <w:widowControl w:val="0"/>
        <w:autoSpaceDN w:val="0"/>
        <w:adjustRightInd w:val="0"/>
        <w:spacing w:after="120"/>
        <w:jc w:val="both"/>
        <w:rPr>
          <w:rFonts w:asciiTheme="minorHAnsi" w:hAnsiTheme="minorHAnsi" w:cs="Tahoma"/>
          <w:color w:val="000000"/>
          <w:sz w:val="24"/>
          <w:szCs w:val="24"/>
        </w:rPr>
      </w:pPr>
      <w:r w:rsidRPr="00FB06D4">
        <w:rPr>
          <w:rFonts w:asciiTheme="minorHAnsi" w:hAnsiTheme="minorHAnsi" w:cs="Tahoma"/>
          <w:color w:val="000000"/>
          <w:sz w:val="24"/>
          <w:szCs w:val="24"/>
        </w:rPr>
        <w:t xml:space="preserve">Διευκρινίζεται ότι στο πλυντήριο των συνεργείων επισκευής οχημάτων – λεωφορείων - μηχανημάτων (Α8 &amp; Α9) θα απασχολούνται σε μόνιμη βάση (8ωρη πενθήμερη εργασία με ωράριο 08:00-16:00) δύο (2) άτομα με κατάλληλα προσόντα </w:t>
      </w:r>
      <w:r w:rsidR="00A00A76">
        <w:rPr>
          <w:rFonts w:asciiTheme="minorHAnsi" w:hAnsiTheme="minorHAnsi" w:cs="Tahoma"/>
          <w:color w:val="000000"/>
          <w:sz w:val="24"/>
          <w:szCs w:val="24"/>
        </w:rPr>
        <w:t>και ν</w:t>
      </w:r>
      <w:r w:rsidRPr="00FB06D4">
        <w:rPr>
          <w:rFonts w:asciiTheme="minorHAnsi" w:hAnsiTheme="minorHAnsi" w:cs="Tahoma"/>
          <w:color w:val="000000"/>
          <w:sz w:val="24"/>
          <w:szCs w:val="24"/>
        </w:rPr>
        <w:t>α διαθέτουν εμπειρία στον καθαρισμό οχημάτων και τουλάχιστον ο ένας εκ των δύο θα διαθέτει δίπλωμα οδήγησης ΕΙΧ, για να μπορεί να μετακινεί τα οχήματα με ασφάλεια.</w:t>
      </w:r>
    </w:p>
    <w:p w14:paraId="2AB3D32E" w14:textId="77777777" w:rsidR="00140277" w:rsidRPr="00FB06D4" w:rsidRDefault="00140277" w:rsidP="00673CE3">
      <w:pPr>
        <w:widowControl w:val="0"/>
        <w:autoSpaceDN w:val="0"/>
        <w:adjustRightInd w:val="0"/>
        <w:spacing w:after="120"/>
        <w:jc w:val="both"/>
        <w:rPr>
          <w:rFonts w:asciiTheme="minorHAnsi" w:hAnsiTheme="minorHAnsi"/>
          <w:sz w:val="24"/>
          <w:szCs w:val="24"/>
        </w:rPr>
      </w:pPr>
      <w:r w:rsidRPr="00FB06D4">
        <w:rPr>
          <w:rFonts w:asciiTheme="minorHAnsi" w:hAnsiTheme="minorHAnsi" w:cs="Tahoma"/>
          <w:color w:val="000000"/>
          <w:sz w:val="24"/>
          <w:szCs w:val="24"/>
        </w:rPr>
        <w:t xml:space="preserve">Επίσης διευκρινίζεται ότι η διάθεση και συντήρηση όλων των απαιτούμενων μηχανημάτων (πλυστικά υψηλής πίεσης, ανυψωτικά μηχανήματα κλπ), καθώς και τα υλικά (χημικά υγρά, καύσιμο κλπ) που απαιτούνται για τον άριστο καθαρισμό όλων των μηχανημάτων, οχημάτων, λεωφορείων κλπ αρμοδιότητας του Τμήματος Εξοπλισμού Λιμένα μηχανήματα, θα βαρύνουν τον ανάδοχο. </w:t>
      </w:r>
    </w:p>
    <w:p w14:paraId="4FB9610E" w14:textId="77777777" w:rsidR="00140277" w:rsidRPr="00FB06D4" w:rsidRDefault="005643D9" w:rsidP="00787F90">
      <w:pPr>
        <w:pStyle w:val="afb"/>
        <w:numPr>
          <w:ilvl w:val="0"/>
          <w:numId w:val="17"/>
        </w:numPr>
        <w:suppressAutoHyphens w:val="0"/>
        <w:autoSpaceDN w:val="0"/>
        <w:spacing w:before="240" w:after="120"/>
        <w:ind w:left="0" w:firstLine="0"/>
        <w:jc w:val="both"/>
        <w:textAlignment w:val="auto"/>
        <w:rPr>
          <w:rFonts w:asciiTheme="minorHAnsi" w:hAnsiTheme="minorHAnsi"/>
          <w:sz w:val="24"/>
          <w:szCs w:val="24"/>
        </w:rPr>
      </w:pPr>
      <w:r w:rsidRPr="00FB06D4">
        <w:rPr>
          <w:rFonts w:asciiTheme="minorHAnsi" w:hAnsiTheme="minorHAnsi" w:cs="Tahoma"/>
          <w:color w:val="000000"/>
          <w:sz w:val="24"/>
          <w:szCs w:val="24"/>
        </w:rPr>
        <w:t>Στ</w:t>
      </w:r>
      <w:r w:rsidR="00140277" w:rsidRPr="00FB06D4">
        <w:rPr>
          <w:rFonts w:asciiTheme="minorHAnsi" w:hAnsiTheme="minorHAnsi" w:cs="Tahoma"/>
          <w:color w:val="000000"/>
          <w:sz w:val="24"/>
          <w:szCs w:val="24"/>
        </w:rPr>
        <w:t>α μηχανήματα που συντηρούνται εκτός ράμπας (7 γερανογέφυρες &amp; 8 RMG’</w:t>
      </w:r>
      <w:r w:rsidR="00140277" w:rsidRPr="00FB06D4">
        <w:rPr>
          <w:rFonts w:asciiTheme="minorHAnsi" w:hAnsiTheme="minorHAnsi" w:cs="Tahoma"/>
          <w:color w:val="000000"/>
          <w:sz w:val="24"/>
          <w:szCs w:val="24"/>
          <w:lang w:val="en-US"/>
        </w:rPr>
        <w:t>s</w:t>
      </w:r>
      <w:r w:rsidR="00140277" w:rsidRPr="00FB06D4">
        <w:rPr>
          <w:rFonts w:asciiTheme="minorHAnsi" w:hAnsiTheme="minorHAnsi" w:cs="Tahoma"/>
          <w:color w:val="000000"/>
          <w:sz w:val="24"/>
          <w:szCs w:val="24"/>
        </w:rPr>
        <w:t xml:space="preserve">, 1 κινητός γερανός) θα καθαρίζονται τα μηχανοστάσια τους τρείς (3) φορές το χρόνο. Ο καθαρισμός του γλοιώδους στρώματος </w:t>
      </w:r>
      <w:r w:rsidRPr="00FB06D4">
        <w:rPr>
          <w:rFonts w:asciiTheme="minorHAnsi" w:hAnsiTheme="minorHAnsi" w:cs="Tahoma"/>
          <w:color w:val="000000"/>
          <w:sz w:val="24"/>
          <w:szCs w:val="24"/>
        </w:rPr>
        <w:t xml:space="preserve">θα γίνεται </w:t>
      </w:r>
      <w:r w:rsidR="00140277" w:rsidRPr="00FB06D4">
        <w:rPr>
          <w:rFonts w:asciiTheme="minorHAnsi" w:hAnsiTheme="minorHAnsi" w:cs="Tahoma"/>
          <w:color w:val="000000"/>
          <w:sz w:val="24"/>
          <w:szCs w:val="24"/>
        </w:rPr>
        <w:t xml:space="preserve">με κατάλληλα </w:t>
      </w:r>
      <w:r w:rsidRPr="00FB06D4">
        <w:rPr>
          <w:rFonts w:asciiTheme="minorHAnsi" w:hAnsiTheme="minorHAnsi" w:cs="Tahoma"/>
          <w:color w:val="000000"/>
          <w:sz w:val="24"/>
          <w:szCs w:val="24"/>
        </w:rPr>
        <w:t xml:space="preserve">μέσα </w:t>
      </w:r>
      <w:r w:rsidR="00140277" w:rsidRPr="00FB06D4">
        <w:rPr>
          <w:rFonts w:asciiTheme="minorHAnsi" w:hAnsiTheme="minorHAnsi" w:cs="Tahoma"/>
          <w:color w:val="000000"/>
          <w:sz w:val="24"/>
          <w:szCs w:val="24"/>
        </w:rPr>
        <w:t>και χρήση απορροφητικών υλικών (πχ πριονίδι) το οποίο εν συνεχεία θα συλλέγεται σε ειδικό κάδο για να το παραλάβει ο σχετικός ανάδοχος επικίνδυνων αποβλήτων της ΟΛΠ ΑΕ.</w:t>
      </w:r>
    </w:p>
    <w:p w14:paraId="15CD2BA8" w14:textId="77777777" w:rsidR="00140277" w:rsidRPr="00FB06D4" w:rsidRDefault="00140277" w:rsidP="00787F90">
      <w:pPr>
        <w:numPr>
          <w:ilvl w:val="0"/>
          <w:numId w:val="17"/>
        </w:numPr>
        <w:suppressAutoHyphens w:val="0"/>
        <w:overflowPunct/>
        <w:autoSpaceDE/>
        <w:autoSpaceDN w:val="0"/>
        <w:spacing w:before="240" w:after="120"/>
        <w:ind w:left="0" w:firstLine="0"/>
        <w:jc w:val="both"/>
        <w:textAlignment w:val="auto"/>
        <w:rPr>
          <w:rFonts w:asciiTheme="minorHAnsi" w:hAnsiTheme="minorHAnsi"/>
          <w:sz w:val="24"/>
          <w:szCs w:val="24"/>
        </w:rPr>
      </w:pPr>
      <w:r w:rsidRPr="00FB06D4">
        <w:rPr>
          <w:rFonts w:asciiTheme="minorHAnsi" w:hAnsiTheme="minorHAnsi" w:cs="Tahoma"/>
          <w:color w:val="000000"/>
          <w:sz w:val="24"/>
          <w:szCs w:val="24"/>
        </w:rPr>
        <w:lastRenderedPageBreak/>
        <w:t xml:space="preserve">Ειδικά η καμπίνα του χειριστή θα καθαρίζεται μία (1) φορά </w:t>
      </w:r>
      <w:r w:rsidR="00035F6C" w:rsidRPr="00FB06D4">
        <w:rPr>
          <w:rFonts w:asciiTheme="minorHAnsi" w:hAnsiTheme="minorHAnsi" w:cs="Tahoma"/>
          <w:color w:val="000000"/>
          <w:sz w:val="24"/>
          <w:szCs w:val="24"/>
        </w:rPr>
        <w:t xml:space="preserve">την εβδομάδα </w:t>
      </w:r>
      <w:r w:rsidRPr="00FB06D4">
        <w:rPr>
          <w:rFonts w:asciiTheme="minorHAnsi" w:hAnsiTheme="minorHAnsi" w:cs="Tahoma"/>
          <w:color w:val="000000"/>
          <w:sz w:val="24"/>
          <w:szCs w:val="24"/>
        </w:rPr>
        <w:t xml:space="preserve">εσωτερικά και εξωτερικά. Επίσης στις γερανογέφυρες θα καθαρίζονται μία (1) φορά την εβδομάδα τα καμαράκια των σημειωτών και των εργατών. </w:t>
      </w:r>
    </w:p>
    <w:p w14:paraId="7B109023" w14:textId="7F283E99" w:rsidR="00A17319" w:rsidRPr="00FB06D4" w:rsidRDefault="00140277" w:rsidP="00787F90">
      <w:pPr>
        <w:numPr>
          <w:ilvl w:val="0"/>
          <w:numId w:val="17"/>
        </w:numPr>
        <w:suppressAutoHyphens w:val="0"/>
        <w:overflowPunct/>
        <w:autoSpaceDE/>
        <w:autoSpaceDN w:val="0"/>
        <w:spacing w:after="120"/>
        <w:ind w:left="0" w:firstLine="0"/>
        <w:jc w:val="both"/>
        <w:textAlignment w:val="auto"/>
        <w:rPr>
          <w:rFonts w:asciiTheme="minorHAnsi" w:hAnsiTheme="minorHAnsi"/>
          <w:sz w:val="24"/>
          <w:szCs w:val="24"/>
        </w:rPr>
      </w:pPr>
      <w:r w:rsidRPr="00FB06D4">
        <w:rPr>
          <w:rFonts w:asciiTheme="minorHAnsi" w:hAnsiTheme="minorHAnsi" w:cs="Tahoma"/>
          <w:color w:val="000000"/>
          <w:sz w:val="24"/>
          <w:szCs w:val="24"/>
        </w:rPr>
        <w:t xml:space="preserve">Ο Ανάδοχος υποχρεούται να καθαρίζει, με </w:t>
      </w:r>
      <w:r w:rsidRPr="0093561F">
        <w:rPr>
          <w:rFonts w:asciiTheme="minorHAnsi" w:hAnsiTheme="minorHAnsi" w:cs="Tahoma"/>
          <w:color w:val="000000"/>
          <w:sz w:val="24"/>
          <w:szCs w:val="24"/>
        </w:rPr>
        <w:t>χρήση μηχανήματος αναρρόφησης</w:t>
      </w:r>
      <w:r w:rsidRPr="0093561F">
        <w:rPr>
          <w:rFonts w:asciiTheme="minorHAnsi" w:hAnsiTheme="minorHAnsi" w:cs="Tahoma"/>
          <w:sz w:val="24"/>
          <w:szCs w:val="24"/>
        </w:rPr>
        <w:t xml:space="preserve">, </w:t>
      </w:r>
      <w:r w:rsidR="0093561F" w:rsidRPr="0093561F">
        <w:rPr>
          <w:rFonts w:asciiTheme="minorHAnsi" w:hAnsiTheme="minorHAnsi" w:cs="Tahoma"/>
          <w:sz w:val="24"/>
          <w:szCs w:val="24"/>
        </w:rPr>
        <w:t xml:space="preserve">δύο φορές  </w:t>
      </w:r>
      <w:r w:rsidRPr="0093561F">
        <w:rPr>
          <w:rFonts w:asciiTheme="minorHAnsi" w:hAnsiTheme="minorHAnsi" w:cs="Tahoma"/>
          <w:sz w:val="24"/>
          <w:szCs w:val="24"/>
        </w:rPr>
        <w:t>(</w:t>
      </w:r>
      <w:r w:rsidR="0093561F" w:rsidRPr="0093561F">
        <w:rPr>
          <w:rFonts w:asciiTheme="minorHAnsi" w:hAnsiTheme="minorHAnsi" w:cs="Tahoma"/>
          <w:sz w:val="24"/>
          <w:szCs w:val="24"/>
        </w:rPr>
        <w:t>2</w:t>
      </w:r>
      <w:r w:rsidRPr="0093561F">
        <w:rPr>
          <w:rFonts w:asciiTheme="minorHAnsi" w:hAnsiTheme="minorHAnsi" w:cs="Tahoma"/>
          <w:sz w:val="24"/>
          <w:szCs w:val="24"/>
        </w:rPr>
        <w:t xml:space="preserve">) </w:t>
      </w:r>
      <w:r w:rsidR="0093561F" w:rsidRPr="0093561F">
        <w:rPr>
          <w:rFonts w:asciiTheme="minorHAnsi" w:hAnsiTheme="minorHAnsi" w:cs="Tahoma"/>
          <w:sz w:val="24"/>
          <w:szCs w:val="24"/>
        </w:rPr>
        <w:t xml:space="preserve">το μήνα </w:t>
      </w:r>
      <w:r w:rsidRPr="0093561F">
        <w:rPr>
          <w:rFonts w:asciiTheme="minorHAnsi" w:hAnsiTheme="minorHAnsi" w:cs="Tahoma"/>
          <w:sz w:val="24"/>
          <w:szCs w:val="24"/>
        </w:rPr>
        <w:t xml:space="preserve">τα κανάλια των ραγών των Γερανογεφυρών και των </w:t>
      </w:r>
      <w:proofErr w:type="spellStart"/>
      <w:r w:rsidRPr="0093561F">
        <w:rPr>
          <w:rFonts w:asciiTheme="minorHAnsi" w:hAnsiTheme="minorHAnsi" w:cs="Tahoma"/>
          <w:sz w:val="24"/>
          <w:szCs w:val="24"/>
        </w:rPr>
        <w:t>RMG’s</w:t>
      </w:r>
      <w:proofErr w:type="spellEnd"/>
      <w:r w:rsidRPr="0093561F">
        <w:rPr>
          <w:rFonts w:asciiTheme="minorHAnsi" w:hAnsiTheme="minorHAnsi" w:cs="Tahoma"/>
          <w:color w:val="000000"/>
          <w:sz w:val="24"/>
          <w:szCs w:val="24"/>
        </w:rPr>
        <w:t>.</w:t>
      </w:r>
      <w:r w:rsidRPr="00FB06D4">
        <w:rPr>
          <w:rFonts w:asciiTheme="minorHAnsi" w:hAnsiTheme="minorHAnsi" w:cs="Tahoma"/>
          <w:color w:val="000000"/>
          <w:sz w:val="24"/>
          <w:szCs w:val="24"/>
        </w:rPr>
        <w:t xml:space="preserve"> Συνολικό μήκος καθαρισμού καναλιών τρείς χ</w:t>
      </w:r>
      <w:r w:rsidR="00673CE3" w:rsidRPr="00FB06D4">
        <w:rPr>
          <w:rFonts w:asciiTheme="minorHAnsi" w:hAnsiTheme="minorHAnsi" w:cs="Tahoma"/>
          <w:color w:val="000000"/>
          <w:sz w:val="24"/>
          <w:szCs w:val="24"/>
        </w:rPr>
        <w:t>ιλιάδες επτακόσια (3700) μέτρα.</w:t>
      </w:r>
    </w:p>
    <w:p w14:paraId="45769330" w14:textId="77777777" w:rsidR="00394E22" w:rsidRPr="00FB06D4" w:rsidRDefault="00394E22" w:rsidP="00E8277C">
      <w:pPr>
        <w:widowControl w:val="0"/>
        <w:autoSpaceDN w:val="0"/>
        <w:adjustRightInd w:val="0"/>
        <w:spacing w:after="120"/>
        <w:jc w:val="both"/>
        <w:rPr>
          <w:rFonts w:asciiTheme="minorHAnsi" w:hAnsiTheme="minorHAnsi" w:cs="Tahoma"/>
          <w:bCs/>
          <w:sz w:val="24"/>
          <w:szCs w:val="24"/>
        </w:rPr>
      </w:pPr>
    </w:p>
    <w:p w14:paraId="70F977AB" w14:textId="77777777" w:rsidR="00085B08" w:rsidRPr="00FB06D4" w:rsidRDefault="00394E22" w:rsidP="00787F90">
      <w:pPr>
        <w:pStyle w:val="afb"/>
        <w:widowControl w:val="0"/>
        <w:numPr>
          <w:ilvl w:val="0"/>
          <w:numId w:val="17"/>
        </w:numPr>
        <w:autoSpaceDN w:val="0"/>
        <w:adjustRightInd w:val="0"/>
        <w:spacing w:after="120"/>
        <w:ind w:left="0" w:firstLine="0"/>
        <w:jc w:val="both"/>
        <w:rPr>
          <w:rFonts w:asciiTheme="minorHAnsi" w:hAnsiTheme="minorHAnsi" w:cs="Tahoma"/>
          <w:b/>
          <w:bCs/>
          <w:sz w:val="24"/>
          <w:szCs w:val="24"/>
        </w:rPr>
      </w:pPr>
      <w:r w:rsidRPr="00FB06D4">
        <w:rPr>
          <w:rFonts w:asciiTheme="minorHAnsi" w:hAnsiTheme="minorHAnsi" w:cs="Tahoma"/>
          <w:b/>
          <w:bCs/>
          <w:sz w:val="24"/>
          <w:szCs w:val="24"/>
        </w:rPr>
        <w:t xml:space="preserve"> </w:t>
      </w:r>
      <w:r w:rsidR="00085B08" w:rsidRPr="00FB06D4">
        <w:rPr>
          <w:rFonts w:asciiTheme="minorHAnsi" w:hAnsiTheme="minorHAnsi" w:cs="Tahoma"/>
          <w:b/>
          <w:bCs/>
          <w:sz w:val="24"/>
          <w:szCs w:val="24"/>
        </w:rPr>
        <w:t xml:space="preserve">Επιβατικοί Σταθμοί </w:t>
      </w:r>
      <w:r w:rsidR="00085B08" w:rsidRPr="00FB06D4">
        <w:rPr>
          <w:rFonts w:asciiTheme="minorHAnsi" w:hAnsiTheme="minorHAnsi" w:cs="Tahoma"/>
          <w:b/>
          <w:bCs/>
          <w:color w:val="000000" w:themeColor="text1"/>
          <w:sz w:val="24"/>
          <w:szCs w:val="24"/>
        </w:rPr>
        <w:t>Κρουαζιέρας</w:t>
      </w:r>
      <w:r w:rsidR="006F48C3" w:rsidRPr="00FB06D4">
        <w:rPr>
          <w:rFonts w:asciiTheme="minorHAnsi" w:hAnsiTheme="minorHAnsi" w:cs="Tahoma"/>
          <w:b/>
          <w:bCs/>
          <w:color w:val="000000" w:themeColor="text1"/>
          <w:sz w:val="24"/>
          <w:szCs w:val="24"/>
        </w:rPr>
        <w:t xml:space="preserve"> - Ακτοπλοΐας </w:t>
      </w:r>
      <w:r w:rsidR="006F48C3" w:rsidRPr="00FB06D4">
        <w:rPr>
          <w:rFonts w:asciiTheme="minorHAnsi" w:hAnsiTheme="minorHAnsi" w:cs="Tahoma"/>
          <w:b/>
          <w:bCs/>
          <w:sz w:val="24"/>
          <w:szCs w:val="24"/>
        </w:rPr>
        <w:t xml:space="preserve"> </w:t>
      </w:r>
    </w:p>
    <w:p w14:paraId="2D70D628" w14:textId="22282A3F" w:rsidR="00394E22" w:rsidRPr="00FB06D4" w:rsidRDefault="00085B08" w:rsidP="00787F90">
      <w:pPr>
        <w:widowControl w:val="0"/>
        <w:numPr>
          <w:ilvl w:val="0"/>
          <w:numId w:val="17"/>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Στους </w:t>
      </w:r>
      <w:r w:rsidR="00FC38EC" w:rsidRPr="00FB06D4">
        <w:rPr>
          <w:rFonts w:asciiTheme="minorHAnsi" w:hAnsiTheme="minorHAnsi" w:cs="Tahoma"/>
          <w:bCs/>
          <w:sz w:val="24"/>
          <w:szCs w:val="24"/>
        </w:rPr>
        <w:t xml:space="preserve">Επιβατικούς Σταθμούς </w:t>
      </w:r>
      <w:r w:rsidRPr="00FB06D4">
        <w:rPr>
          <w:rFonts w:asciiTheme="minorHAnsi" w:hAnsiTheme="minorHAnsi" w:cs="Tahoma"/>
          <w:bCs/>
          <w:sz w:val="24"/>
          <w:szCs w:val="24"/>
        </w:rPr>
        <w:t xml:space="preserve">(κτίρια διακίνησης επιβατών) που δεν έχουν </w:t>
      </w:r>
      <w:proofErr w:type="spellStart"/>
      <w:r w:rsidR="00FC38EC" w:rsidRPr="00FB06D4">
        <w:rPr>
          <w:rFonts w:asciiTheme="minorHAnsi" w:hAnsiTheme="minorHAnsi" w:cs="Tahoma"/>
          <w:bCs/>
          <w:sz w:val="24"/>
          <w:szCs w:val="24"/>
        </w:rPr>
        <w:t>υπο</w:t>
      </w:r>
      <w:r w:rsidRPr="00FB06D4">
        <w:rPr>
          <w:rFonts w:asciiTheme="minorHAnsi" w:hAnsiTheme="minorHAnsi" w:cs="Tahoma"/>
          <w:bCs/>
          <w:sz w:val="24"/>
          <w:szCs w:val="24"/>
        </w:rPr>
        <w:t>παραχωρηθεί</w:t>
      </w:r>
      <w:proofErr w:type="spellEnd"/>
      <w:r w:rsidRPr="00FB06D4">
        <w:rPr>
          <w:rFonts w:asciiTheme="minorHAnsi" w:hAnsiTheme="minorHAnsi" w:cs="Tahoma"/>
          <w:bCs/>
          <w:sz w:val="24"/>
          <w:szCs w:val="24"/>
        </w:rPr>
        <w:t xml:space="preserve"> σε τρίτους και </w:t>
      </w:r>
      <w:r w:rsidR="00FC38EC" w:rsidRPr="00FB06D4">
        <w:rPr>
          <w:rFonts w:asciiTheme="minorHAnsi" w:hAnsiTheme="minorHAnsi" w:cs="Tahoma"/>
          <w:bCs/>
          <w:sz w:val="24"/>
          <w:szCs w:val="24"/>
        </w:rPr>
        <w:t xml:space="preserve">στους </w:t>
      </w:r>
      <w:r w:rsidRPr="00FB06D4">
        <w:rPr>
          <w:rFonts w:asciiTheme="minorHAnsi" w:hAnsiTheme="minorHAnsi" w:cs="Tahoma"/>
          <w:bCs/>
          <w:sz w:val="24"/>
          <w:szCs w:val="24"/>
        </w:rPr>
        <w:t xml:space="preserve">χώρους αναμονής επιβατών θα υπάρχει άριστο επίπεδο καθαριότητας. Ειδικά στα WC και στους νιπτήρες κοινού θα υπάρχει συνεχής καθαριότητα καθ' όλη τη διάρκεια της ημέρας και όλες τις ημέρες (καθημερινές, Σαββατοκύριακα και αργίες) και από ώρας 06:00 </w:t>
      </w:r>
      <w:proofErr w:type="spellStart"/>
      <w:r w:rsidRPr="00FB06D4">
        <w:rPr>
          <w:rFonts w:asciiTheme="minorHAnsi" w:hAnsiTheme="minorHAnsi" w:cs="Tahoma"/>
          <w:bCs/>
          <w:sz w:val="24"/>
          <w:szCs w:val="24"/>
        </w:rPr>
        <w:t>π</w:t>
      </w:r>
      <w:r w:rsidR="00BA5A46">
        <w:rPr>
          <w:rFonts w:asciiTheme="minorHAnsi" w:hAnsiTheme="minorHAnsi" w:cs="Tahoma"/>
          <w:bCs/>
          <w:sz w:val="24"/>
          <w:szCs w:val="24"/>
        </w:rPr>
        <w:t>.</w:t>
      </w:r>
      <w:r w:rsidRPr="00FB06D4">
        <w:rPr>
          <w:rFonts w:asciiTheme="minorHAnsi" w:hAnsiTheme="minorHAnsi" w:cs="Tahoma"/>
          <w:bCs/>
          <w:sz w:val="24"/>
          <w:szCs w:val="24"/>
        </w:rPr>
        <w:t>μ</w:t>
      </w:r>
      <w:proofErr w:type="spellEnd"/>
      <w:r w:rsidR="00A00A76">
        <w:rPr>
          <w:rFonts w:asciiTheme="minorHAnsi" w:hAnsiTheme="minorHAnsi" w:cs="Tahoma"/>
          <w:bCs/>
          <w:sz w:val="24"/>
          <w:szCs w:val="24"/>
        </w:rPr>
        <w:t>.</w:t>
      </w:r>
      <w:r w:rsidRPr="00FB06D4">
        <w:rPr>
          <w:rFonts w:asciiTheme="minorHAnsi" w:hAnsiTheme="minorHAnsi" w:cs="Tahoma"/>
          <w:bCs/>
          <w:sz w:val="24"/>
          <w:szCs w:val="24"/>
        </w:rPr>
        <w:t xml:space="preserve"> μέχρι 22:00 μμ</w:t>
      </w:r>
      <w:r w:rsidR="00A00A76">
        <w:rPr>
          <w:rFonts w:asciiTheme="minorHAnsi" w:hAnsiTheme="minorHAnsi" w:cs="Tahoma"/>
          <w:bCs/>
          <w:sz w:val="24"/>
          <w:szCs w:val="24"/>
        </w:rPr>
        <w:t>.</w:t>
      </w:r>
      <w:r w:rsidRPr="00FB06D4">
        <w:rPr>
          <w:rFonts w:asciiTheme="minorHAnsi" w:hAnsiTheme="minorHAnsi" w:cs="Tahoma"/>
          <w:bCs/>
          <w:sz w:val="24"/>
          <w:szCs w:val="24"/>
        </w:rPr>
        <w:t xml:space="preserve"> και τους θερινούς μήνες θα παρατείνεται η λειτουργία τους, ώστε να καλύπτονται πλήρως οι ανάγκες. Το προσωπικό θα φροντίζει για τον</w:t>
      </w:r>
      <w:r w:rsidR="00A00A76">
        <w:rPr>
          <w:rFonts w:asciiTheme="minorHAnsi" w:hAnsiTheme="minorHAnsi" w:cs="Tahoma"/>
          <w:bCs/>
          <w:sz w:val="24"/>
          <w:szCs w:val="24"/>
        </w:rPr>
        <w:t xml:space="preserve"> συνεχή καθαρισμό, σκούπισμα και </w:t>
      </w:r>
      <w:r w:rsidRPr="00FB06D4">
        <w:rPr>
          <w:rFonts w:asciiTheme="minorHAnsi" w:hAnsiTheme="minorHAnsi" w:cs="Tahoma"/>
          <w:bCs/>
          <w:sz w:val="24"/>
          <w:szCs w:val="24"/>
        </w:rPr>
        <w:t xml:space="preserve">σφουγγάρισμα των δαπέδων των αιθουσών αναμονής επιβατών και την άψογη καθαριότητα και απολύμανση των χώρων υγιεινής. Σημειώνεται ότι η καθαριότητα στους χώρους αυτούς θα πρέπει να είναι σχολαστική το δε πρόγραμμα λειτουργίας τους θα προσαρμόζεται σύμφωνα με το </w:t>
      </w:r>
      <w:r w:rsidRPr="00FB06D4">
        <w:rPr>
          <w:rFonts w:asciiTheme="minorHAnsi" w:hAnsiTheme="minorHAnsi" w:cs="Tahoma"/>
          <w:bCs/>
          <w:color w:val="000000" w:themeColor="text1"/>
          <w:sz w:val="24"/>
          <w:szCs w:val="24"/>
        </w:rPr>
        <w:t xml:space="preserve">πρόγραμμα αφίξεων-αναχωρήσεων </w:t>
      </w:r>
      <w:r w:rsidR="0051362C" w:rsidRPr="00FB06D4">
        <w:rPr>
          <w:rFonts w:asciiTheme="minorHAnsi" w:hAnsiTheme="minorHAnsi" w:cs="Tahoma"/>
          <w:bCs/>
          <w:color w:val="000000" w:themeColor="text1"/>
          <w:sz w:val="24"/>
          <w:szCs w:val="24"/>
        </w:rPr>
        <w:t xml:space="preserve">των πλοίων </w:t>
      </w:r>
      <w:r w:rsidRPr="00FB06D4">
        <w:rPr>
          <w:rFonts w:asciiTheme="minorHAnsi" w:hAnsiTheme="minorHAnsi" w:cs="Tahoma"/>
          <w:bCs/>
          <w:color w:val="000000" w:themeColor="text1"/>
          <w:sz w:val="24"/>
          <w:szCs w:val="24"/>
        </w:rPr>
        <w:t xml:space="preserve">της Κρουαζιέρας και το πρόγραμμα </w:t>
      </w:r>
      <w:r w:rsidR="0051362C" w:rsidRPr="00FB06D4">
        <w:rPr>
          <w:rFonts w:asciiTheme="minorHAnsi" w:hAnsiTheme="minorHAnsi" w:cs="Tahoma"/>
          <w:bCs/>
          <w:color w:val="000000" w:themeColor="text1"/>
          <w:sz w:val="24"/>
          <w:szCs w:val="24"/>
        </w:rPr>
        <w:t xml:space="preserve">των πλοίων </w:t>
      </w:r>
      <w:r w:rsidRPr="00FB06D4">
        <w:rPr>
          <w:rFonts w:asciiTheme="minorHAnsi" w:hAnsiTheme="minorHAnsi" w:cs="Tahoma"/>
          <w:bCs/>
          <w:color w:val="000000" w:themeColor="text1"/>
          <w:sz w:val="24"/>
          <w:szCs w:val="24"/>
        </w:rPr>
        <w:t xml:space="preserve">της Ακτοπλοΐας </w:t>
      </w:r>
      <w:r w:rsidRPr="00FB06D4">
        <w:rPr>
          <w:rFonts w:asciiTheme="minorHAnsi" w:hAnsiTheme="minorHAnsi" w:cs="Tahoma"/>
          <w:bCs/>
          <w:sz w:val="24"/>
          <w:szCs w:val="24"/>
        </w:rPr>
        <w:t xml:space="preserve">στο Κεντρικό Λιμάνι. </w:t>
      </w:r>
      <w:r w:rsidR="00A00A76">
        <w:rPr>
          <w:rFonts w:asciiTheme="minorHAnsi" w:hAnsiTheme="minorHAnsi" w:cs="Tahoma"/>
          <w:bCs/>
          <w:sz w:val="24"/>
          <w:szCs w:val="24"/>
        </w:rPr>
        <w:t xml:space="preserve">Στους οικίσκους </w:t>
      </w:r>
      <w:r w:rsidR="00394E22" w:rsidRPr="00FB06D4">
        <w:rPr>
          <w:rFonts w:asciiTheme="minorHAnsi" w:hAnsiTheme="minorHAnsi" w:cs="Tahoma"/>
          <w:bCs/>
          <w:sz w:val="24"/>
          <w:szCs w:val="24"/>
        </w:rPr>
        <w:t xml:space="preserve">WC  του Επιβατικού Λιμένα θα διατίθεται </w:t>
      </w:r>
      <w:r w:rsidR="00A00A76" w:rsidRPr="00A00A76">
        <w:rPr>
          <w:rFonts w:asciiTheme="minorHAnsi" w:hAnsiTheme="minorHAnsi" w:cs="Tahoma"/>
          <w:bCs/>
          <w:sz w:val="24"/>
          <w:szCs w:val="24"/>
        </w:rPr>
        <w:t>το</w:t>
      </w:r>
      <w:r w:rsidR="00A00A76" w:rsidRPr="00FB06D4">
        <w:rPr>
          <w:rFonts w:asciiTheme="minorHAnsi" w:hAnsiTheme="minorHAnsi" w:cs="Tahoma"/>
          <w:bCs/>
          <w:sz w:val="24"/>
          <w:szCs w:val="24"/>
        </w:rPr>
        <w:t xml:space="preserve"> απαραίτητο προσωπικό, το οποίο  θα επιμελείται τον καθαρισμό</w:t>
      </w:r>
      <w:r w:rsidR="00A00A76">
        <w:rPr>
          <w:rFonts w:asciiTheme="minorHAnsi" w:hAnsiTheme="minorHAnsi" w:cs="Tahoma"/>
          <w:bCs/>
          <w:sz w:val="24"/>
          <w:szCs w:val="24"/>
        </w:rPr>
        <w:t xml:space="preserve"> τους</w:t>
      </w:r>
      <w:r w:rsidR="00394E22" w:rsidRPr="00FB06D4">
        <w:rPr>
          <w:rFonts w:asciiTheme="minorHAnsi" w:hAnsiTheme="minorHAnsi" w:cs="Tahoma"/>
          <w:bCs/>
          <w:sz w:val="24"/>
          <w:szCs w:val="24"/>
        </w:rPr>
        <w:t xml:space="preserve"> καθημερινά </w:t>
      </w:r>
      <w:r w:rsidR="00394E22" w:rsidRPr="00A00A76">
        <w:rPr>
          <w:rFonts w:asciiTheme="minorHAnsi" w:hAnsiTheme="minorHAnsi" w:cs="Tahoma"/>
          <w:bCs/>
          <w:sz w:val="24"/>
          <w:szCs w:val="24"/>
        </w:rPr>
        <w:t xml:space="preserve">από τις 06:00 </w:t>
      </w:r>
      <w:proofErr w:type="spellStart"/>
      <w:r w:rsidR="00394E22" w:rsidRPr="00A00A76">
        <w:rPr>
          <w:rFonts w:asciiTheme="minorHAnsi" w:hAnsiTheme="minorHAnsi" w:cs="Tahoma"/>
          <w:bCs/>
          <w:sz w:val="24"/>
          <w:szCs w:val="24"/>
        </w:rPr>
        <w:t>π</w:t>
      </w:r>
      <w:r w:rsidR="00C4104A">
        <w:rPr>
          <w:rFonts w:asciiTheme="minorHAnsi" w:hAnsiTheme="minorHAnsi" w:cs="Tahoma"/>
          <w:bCs/>
          <w:sz w:val="24"/>
          <w:szCs w:val="24"/>
        </w:rPr>
        <w:t>.</w:t>
      </w:r>
      <w:r w:rsidR="00394E22" w:rsidRPr="00A00A76">
        <w:rPr>
          <w:rFonts w:asciiTheme="minorHAnsi" w:hAnsiTheme="minorHAnsi" w:cs="Tahoma"/>
          <w:bCs/>
          <w:sz w:val="24"/>
          <w:szCs w:val="24"/>
        </w:rPr>
        <w:t>μ</w:t>
      </w:r>
      <w:proofErr w:type="spellEnd"/>
      <w:r w:rsidR="00C4104A">
        <w:rPr>
          <w:rFonts w:asciiTheme="minorHAnsi" w:hAnsiTheme="minorHAnsi" w:cs="Tahoma"/>
          <w:bCs/>
          <w:sz w:val="24"/>
          <w:szCs w:val="24"/>
        </w:rPr>
        <w:t>.</w:t>
      </w:r>
      <w:r w:rsidR="00394E22" w:rsidRPr="00A00A76">
        <w:rPr>
          <w:rFonts w:asciiTheme="minorHAnsi" w:hAnsiTheme="minorHAnsi" w:cs="Tahoma"/>
          <w:bCs/>
          <w:sz w:val="24"/>
          <w:szCs w:val="24"/>
        </w:rPr>
        <w:t xml:space="preserve"> μέχρι 22:00 </w:t>
      </w:r>
      <w:proofErr w:type="spellStart"/>
      <w:r w:rsidR="00A00A76" w:rsidRPr="00A00A76">
        <w:rPr>
          <w:rFonts w:asciiTheme="minorHAnsi" w:hAnsiTheme="minorHAnsi" w:cs="Tahoma"/>
          <w:bCs/>
          <w:sz w:val="24"/>
          <w:szCs w:val="24"/>
        </w:rPr>
        <w:t>μ</w:t>
      </w:r>
      <w:r w:rsidR="00C4104A">
        <w:rPr>
          <w:rFonts w:asciiTheme="minorHAnsi" w:hAnsiTheme="minorHAnsi" w:cs="Tahoma"/>
          <w:bCs/>
          <w:sz w:val="24"/>
          <w:szCs w:val="24"/>
        </w:rPr>
        <w:t>.</w:t>
      </w:r>
      <w:r w:rsidR="00A00A76" w:rsidRPr="00A00A76">
        <w:rPr>
          <w:rFonts w:asciiTheme="minorHAnsi" w:hAnsiTheme="minorHAnsi" w:cs="Tahoma"/>
          <w:bCs/>
          <w:sz w:val="24"/>
          <w:szCs w:val="24"/>
        </w:rPr>
        <w:t>μ</w:t>
      </w:r>
      <w:proofErr w:type="spellEnd"/>
      <w:r w:rsidR="00A00A76" w:rsidRPr="00A00A76">
        <w:rPr>
          <w:rFonts w:asciiTheme="minorHAnsi" w:hAnsiTheme="minorHAnsi" w:cs="Tahoma"/>
          <w:bCs/>
          <w:sz w:val="24"/>
          <w:szCs w:val="24"/>
        </w:rPr>
        <w:t>.</w:t>
      </w:r>
      <w:r w:rsidR="00394E22" w:rsidRPr="00A00A76">
        <w:rPr>
          <w:rFonts w:asciiTheme="minorHAnsi" w:hAnsiTheme="minorHAnsi" w:cs="Tahoma"/>
          <w:bCs/>
          <w:sz w:val="24"/>
          <w:szCs w:val="24"/>
        </w:rPr>
        <w:t xml:space="preserve"> </w:t>
      </w:r>
      <w:r w:rsidR="00A00A76" w:rsidRPr="00FB06D4">
        <w:rPr>
          <w:rFonts w:asciiTheme="minorHAnsi" w:hAnsiTheme="minorHAnsi" w:cs="Tahoma"/>
          <w:bCs/>
          <w:sz w:val="24"/>
          <w:szCs w:val="24"/>
        </w:rPr>
        <w:t xml:space="preserve">και τους θερινούς μήνες θα παρατείνεται η </w:t>
      </w:r>
      <w:r w:rsidR="00A00A76">
        <w:rPr>
          <w:rFonts w:asciiTheme="minorHAnsi" w:hAnsiTheme="minorHAnsi" w:cs="Tahoma"/>
          <w:bCs/>
          <w:sz w:val="24"/>
          <w:szCs w:val="24"/>
        </w:rPr>
        <w:t>παροχή υπηρεσίας καθαρισμού</w:t>
      </w:r>
      <w:r w:rsidR="00A00A76" w:rsidRPr="00FB06D4">
        <w:rPr>
          <w:rFonts w:asciiTheme="minorHAnsi" w:hAnsiTheme="minorHAnsi" w:cs="Tahoma"/>
          <w:bCs/>
          <w:sz w:val="24"/>
          <w:szCs w:val="24"/>
        </w:rPr>
        <w:t>, ώστε να</w:t>
      </w:r>
      <w:r w:rsidR="00A00A76">
        <w:rPr>
          <w:rFonts w:asciiTheme="minorHAnsi" w:hAnsiTheme="minorHAnsi" w:cs="Tahoma"/>
          <w:bCs/>
          <w:sz w:val="24"/>
          <w:szCs w:val="24"/>
        </w:rPr>
        <w:t xml:space="preserve"> καλύπτονται πλήρως οι ανάγκες</w:t>
      </w:r>
      <w:r w:rsidR="00394E22" w:rsidRPr="00FB06D4">
        <w:rPr>
          <w:rFonts w:asciiTheme="minorHAnsi" w:hAnsiTheme="minorHAnsi" w:cs="Tahoma"/>
          <w:bCs/>
          <w:sz w:val="24"/>
          <w:szCs w:val="24"/>
        </w:rPr>
        <w:t>.</w:t>
      </w:r>
    </w:p>
    <w:p w14:paraId="5CD479E5" w14:textId="5C905547" w:rsidR="005643D9" w:rsidRPr="00FB06D4" w:rsidRDefault="00394E22" w:rsidP="005643D9">
      <w:pPr>
        <w:widowControl w:val="0"/>
        <w:suppressAutoHyphens w:val="0"/>
        <w:overflowPunct/>
        <w:autoSpaceDE/>
        <w:autoSpaceDN w:val="0"/>
        <w:adjustRightInd w:val="0"/>
        <w:spacing w:after="120"/>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Επίσης στα WC, λουτρά και χώρους ενδιαίτησης στους τομείς τεχνικών – χειριστών και λιμενεργατών, θα διατίθεται καθημερινά το απαραίτητο προσωπικό για τον καθαρισμό τους  από τις 06:00 </w:t>
      </w:r>
      <w:proofErr w:type="spellStart"/>
      <w:r w:rsidR="00C4104A" w:rsidRPr="00FB06D4">
        <w:rPr>
          <w:rFonts w:asciiTheme="minorHAnsi" w:hAnsiTheme="minorHAnsi" w:cs="Tahoma"/>
          <w:bCs/>
          <w:sz w:val="24"/>
          <w:szCs w:val="24"/>
        </w:rPr>
        <w:t>π.</w:t>
      </w:r>
      <w:r w:rsidR="00C4104A">
        <w:rPr>
          <w:rFonts w:asciiTheme="minorHAnsi" w:hAnsiTheme="minorHAnsi" w:cs="Tahoma"/>
          <w:bCs/>
          <w:sz w:val="24"/>
          <w:szCs w:val="24"/>
        </w:rPr>
        <w:t>μ</w:t>
      </w:r>
      <w:proofErr w:type="spellEnd"/>
      <w:r w:rsidR="00C4104A">
        <w:rPr>
          <w:rFonts w:asciiTheme="minorHAnsi" w:hAnsiTheme="minorHAnsi" w:cs="Tahoma"/>
          <w:bCs/>
          <w:sz w:val="24"/>
          <w:szCs w:val="24"/>
        </w:rPr>
        <w:t>.</w:t>
      </w:r>
      <w:r w:rsidRPr="00FB06D4">
        <w:rPr>
          <w:rFonts w:asciiTheme="minorHAnsi" w:hAnsiTheme="minorHAnsi" w:cs="Tahoma"/>
          <w:bCs/>
          <w:sz w:val="24"/>
          <w:szCs w:val="24"/>
        </w:rPr>
        <w:t xml:space="preserve"> έως τις 22:00 </w:t>
      </w:r>
      <w:proofErr w:type="spellStart"/>
      <w:r w:rsidRPr="00FB06D4">
        <w:rPr>
          <w:rFonts w:asciiTheme="minorHAnsi" w:hAnsiTheme="minorHAnsi" w:cs="Tahoma"/>
          <w:bCs/>
          <w:sz w:val="24"/>
          <w:szCs w:val="24"/>
        </w:rPr>
        <w:t>μ</w:t>
      </w:r>
      <w:r w:rsidR="00C4104A">
        <w:rPr>
          <w:rFonts w:asciiTheme="minorHAnsi" w:hAnsiTheme="minorHAnsi" w:cs="Tahoma"/>
          <w:bCs/>
          <w:sz w:val="24"/>
          <w:szCs w:val="24"/>
        </w:rPr>
        <w:t>.</w:t>
      </w:r>
      <w:r w:rsidRPr="00FB06D4">
        <w:rPr>
          <w:rFonts w:asciiTheme="minorHAnsi" w:hAnsiTheme="minorHAnsi" w:cs="Tahoma"/>
          <w:bCs/>
          <w:sz w:val="24"/>
          <w:szCs w:val="24"/>
        </w:rPr>
        <w:t>μ</w:t>
      </w:r>
      <w:proofErr w:type="spellEnd"/>
      <w:r w:rsidRPr="00FB06D4">
        <w:rPr>
          <w:rFonts w:asciiTheme="minorHAnsi" w:hAnsiTheme="minorHAnsi" w:cs="Tahoma"/>
          <w:bCs/>
          <w:sz w:val="24"/>
          <w:szCs w:val="24"/>
        </w:rPr>
        <w:t xml:space="preserve">. </w:t>
      </w:r>
    </w:p>
    <w:p w14:paraId="5E553D53" w14:textId="0BCD1C30" w:rsidR="00665E54" w:rsidRPr="00FB06D4" w:rsidRDefault="00C23F33" w:rsidP="005643D9">
      <w:pPr>
        <w:widowControl w:val="0"/>
        <w:suppressAutoHyphens w:val="0"/>
        <w:overflowPunct/>
        <w:autoSpaceDE/>
        <w:autoSpaceDN w:val="0"/>
        <w:adjustRightInd w:val="0"/>
        <w:spacing w:after="120"/>
        <w:jc w:val="both"/>
        <w:textAlignment w:val="auto"/>
        <w:rPr>
          <w:rFonts w:asciiTheme="minorHAnsi" w:hAnsiTheme="minorHAnsi" w:cs="Tahoma"/>
          <w:sz w:val="24"/>
          <w:szCs w:val="24"/>
        </w:rPr>
      </w:pPr>
      <w:r w:rsidRPr="00FB06D4">
        <w:rPr>
          <w:rFonts w:asciiTheme="minorHAnsi" w:hAnsiTheme="minorHAnsi" w:cs="Tahoma"/>
          <w:bCs/>
          <w:sz w:val="24"/>
          <w:szCs w:val="24"/>
        </w:rPr>
        <w:t xml:space="preserve">Αναφορικά με τους επιβατικούς σταθμούς που </w:t>
      </w:r>
      <w:r w:rsidR="00E2282B" w:rsidRPr="00FB06D4">
        <w:rPr>
          <w:rFonts w:asciiTheme="minorHAnsi" w:hAnsiTheme="minorHAnsi" w:cs="Tahoma"/>
          <w:bCs/>
          <w:sz w:val="24"/>
          <w:szCs w:val="24"/>
        </w:rPr>
        <w:t xml:space="preserve">έχουν </w:t>
      </w:r>
      <w:proofErr w:type="spellStart"/>
      <w:r w:rsidRPr="00FB06D4">
        <w:rPr>
          <w:rFonts w:asciiTheme="minorHAnsi" w:hAnsiTheme="minorHAnsi" w:cs="Tahoma"/>
          <w:bCs/>
          <w:sz w:val="24"/>
          <w:szCs w:val="24"/>
        </w:rPr>
        <w:t>υπ</w:t>
      </w:r>
      <w:r w:rsidR="00E2282B" w:rsidRPr="00FB06D4">
        <w:rPr>
          <w:rFonts w:asciiTheme="minorHAnsi" w:hAnsiTheme="minorHAnsi" w:cs="Tahoma"/>
          <w:bCs/>
          <w:sz w:val="24"/>
          <w:szCs w:val="24"/>
        </w:rPr>
        <w:t>ο</w:t>
      </w:r>
      <w:r w:rsidRPr="00FB06D4">
        <w:rPr>
          <w:rFonts w:asciiTheme="minorHAnsi" w:hAnsiTheme="minorHAnsi" w:cs="Tahoma"/>
          <w:bCs/>
          <w:sz w:val="24"/>
          <w:szCs w:val="24"/>
        </w:rPr>
        <w:t>παραχ</w:t>
      </w:r>
      <w:r w:rsidR="00E2282B" w:rsidRPr="00FB06D4">
        <w:rPr>
          <w:rFonts w:asciiTheme="minorHAnsi" w:hAnsiTheme="minorHAnsi" w:cs="Tahoma"/>
          <w:bCs/>
          <w:sz w:val="24"/>
          <w:szCs w:val="24"/>
        </w:rPr>
        <w:t>ωρηθεί</w:t>
      </w:r>
      <w:proofErr w:type="spellEnd"/>
      <w:r w:rsidR="00E2282B" w:rsidRPr="00FB06D4">
        <w:rPr>
          <w:rFonts w:asciiTheme="minorHAnsi" w:hAnsiTheme="minorHAnsi" w:cs="Tahoma"/>
          <w:bCs/>
          <w:sz w:val="24"/>
          <w:szCs w:val="24"/>
        </w:rPr>
        <w:t xml:space="preserve"> </w:t>
      </w:r>
      <w:r w:rsidR="00357DB0" w:rsidRPr="00FB06D4">
        <w:rPr>
          <w:rFonts w:asciiTheme="minorHAnsi" w:hAnsiTheme="minorHAnsi" w:cs="Tahoma"/>
          <w:bCs/>
          <w:sz w:val="24"/>
          <w:szCs w:val="24"/>
        </w:rPr>
        <w:t xml:space="preserve">ο ανάδοχος οφείλει να καθαρίζει τα </w:t>
      </w:r>
      <w:r w:rsidR="00357DB0" w:rsidRPr="00FB06D4">
        <w:rPr>
          <w:rFonts w:asciiTheme="minorHAnsi" w:hAnsiTheme="minorHAnsi" w:cs="Tahoma"/>
          <w:bCs/>
          <w:sz w:val="24"/>
          <w:szCs w:val="24"/>
          <w:lang w:val="en-US"/>
        </w:rPr>
        <w:t>WC</w:t>
      </w:r>
      <w:r w:rsidR="00357DB0" w:rsidRPr="00FB06D4">
        <w:rPr>
          <w:rFonts w:asciiTheme="minorHAnsi" w:hAnsiTheme="minorHAnsi" w:cs="Tahoma"/>
          <w:bCs/>
          <w:sz w:val="24"/>
          <w:szCs w:val="24"/>
        </w:rPr>
        <w:t xml:space="preserve"> των Επιβατικών  Σταθμών </w:t>
      </w:r>
      <w:r w:rsidR="00357DB0" w:rsidRPr="00FB06D4">
        <w:rPr>
          <w:rFonts w:asciiTheme="minorHAnsi" w:hAnsiTheme="minorHAnsi" w:cs="Tahoma"/>
          <w:b/>
          <w:bCs/>
          <w:sz w:val="24"/>
          <w:szCs w:val="24"/>
        </w:rPr>
        <w:t xml:space="preserve">Αγίου Διονυσίου &amp; Ηετίωνος </w:t>
      </w:r>
      <w:r w:rsidR="00357DB0" w:rsidRPr="00FB06D4">
        <w:rPr>
          <w:rFonts w:asciiTheme="minorHAnsi" w:hAnsiTheme="minorHAnsi" w:cs="Tahoma"/>
          <w:bCs/>
          <w:sz w:val="24"/>
          <w:szCs w:val="24"/>
        </w:rPr>
        <w:t xml:space="preserve">για χρονικό διάστημα δύο (2) ωρών πριν από κάθε απόπλου και δύο (2) ωρών μετά από κάθε άφιξη  πλοίου που εξυπηρετείται από τους Σταθμούς αυτούς ενώ </w:t>
      </w:r>
      <w:r w:rsidR="00665E54" w:rsidRPr="00FB06D4">
        <w:rPr>
          <w:rFonts w:asciiTheme="minorHAnsi" w:hAnsiTheme="minorHAnsi" w:cs="Tahoma"/>
          <w:bCs/>
          <w:sz w:val="24"/>
          <w:szCs w:val="24"/>
        </w:rPr>
        <w:t>για τον Επιβατικό Σταθμό</w:t>
      </w:r>
      <w:r w:rsidR="00665E54" w:rsidRPr="00FB06D4">
        <w:rPr>
          <w:rFonts w:asciiTheme="minorHAnsi" w:hAnsiTheme="minorHAnsi" w:cs="Tahoma"/>
          <w:b/>
          <w:bCs/>
          <w:sz w:val="24"/>
          <w:szCs w:val="24"/>
        </w:rPr>
        <w:t xml:space="preserve"> Περικλέους,</w:t>
      </w:r>
      <w:r w:rsidR="00665E54" w:rsidRPr="00FB06D4">
        <w:rPr>
          <w:rFonts w:asciiTheme="minorHAnsi" w:hAnsiTheme="minorHAnsi" w:cs="Tahoma"/>
          <w:bCs/>
          <w:sz w:val="24"/>
          <w:szCs w:val="24"/>
        </w:rPr>
        <w:t xml:space="preserve"> ο ανάδοχος οφείλει να καθαρίζει τα </w:t>
      </w:r>
      <w:r w:rsidR="00665E54" w:rsidRPr="00FB06D4">
        <w:rPr>
          <w:rFonts w:asciiTheme="minorHAnsi" w:hAnsiTheme="minorHAnsi" w:cs="Tahoma"/>
          <w:bCs/>
          <w:sz w:val="24"/>
          <w:szCs w:val="24"/>
          <w:lang w:val="en-US"/>
        </w:rPr>
        <w:t>WC</w:t>
      </w:r>
      <w:r w:rsidR="00665E54" w:rsidRPr="00FB06D4">
        <w:rPr>
          <w:rFonts w:asciiTheme="minorHAnsi" w:hAnsiTheme="minorHAnsi" w:cs="Tahoma"/>
          <w:sz w:val="24"/>
          <w:szCs w:val="24"/>
        </w:rPr>
        <w:t xml:space="preserve"> για χρονικό διάστημα </w:t>
      </w:r>
      <w:r w:rsidR="00BA5A46">
        <w:rPr>
          <w:rFonts w:asciiTheme="minorHAnsi" w:hAnsiTheme="minorHAnsi" w:cs="Tahoma"/>
          <w:sz w:val="24"/>
          <w:szCs w:val="24"/>
        </w:rPr>
        <w:t>δύο (</w:t>
      </w:r>
      <w:r w:rsidR="00665E54" w:rsidRPr="00FB06D4">
        <w:rPr>
          <w:rFonts w:asciiTheme="minorHAnsi" w:hAnsiTheme="minorHAnsi" w:cs="Tahoma"/>
          <w:sz w:val="24"/>
          <w:szCs w:val="24"/>
        </w:rPr>
        <w:t>2</w:t>
      </w:r>
      <w:r w:rsidR="00BA5A46">
        <w:rPr>
          <w:rFonts w:asciiTheme="minorHAnsi" w:hAnsiTheme="minorHAnsi" w:cs="Tahoma"/>
          <w:sz w:val="24"/>
          <w:szCs w:val="24"/>
        </w:rPr>
        <w:t>)</w:t>
      </w:r>
      <w:r w:rsidR="00665E54" w:rsidRPr="00FB06D4">
        <w:rPr>
          <w:rFonts w:asciiTheme="minorHAnsi" w:hAnsiTheme="minorHAnsi" w:cs="Tahoma"/>
          <w:sz w:val="24"/>
          <w:szCs w:val="24"/>
        </w:rPr>
        <w:t xml:space="preserve"> ωρών το πρωί και </w:t>
      </w:r>
      <w:r w:rsidR="00BA5A46">
        <w:rPr>
          <w:rFonts w:asciiTheme="minorHAnsi" w:hAnsiTheme="minorHAnsi" w:cs="Tahoma"/>
          <w:sz w:val="24"/>
          <w:szCs w:val="24"/>
        </w:rPr>
        <w:t>δύο (</w:t>
      </w:r>
      <w:r w:rsidR="00665E54" w:rsidRPr="00FB06D4">
        <w:rPr>
          <w:rFonts w:asciiTheme="minorHAnsi" w:hAnsiTheme="minorHAnsi" w:cs="Tahoma"/>
          <w:sz w:val="24"/>
          <w:szCs w:val="24"/>
        </w:rPr>
        <w:t>2</w:t>
      </w:r>
      <w:r w:rsidR="00BA5A46">
        <w:rPr>
          <w:rFonts w:asciiTheme="minorHAnsi" w:hAnsiTheme="minorHAnsi" w:cs="Tahoma"/>
          <w:sz w:val="24"/>
          <w:szCs w:val="24"/>
        </w:rPr>
        <w:t>)</w:t>
      </w:r>
      <w:r w:rsidR="00665E54" w:rsidRPr="00FB06D4">
        <w:rPr>
          <w:rFonts w:asciiTheme="minorHAnsi" w:hAnsiTheme="minorHAnsi" w:cs="Tahoma"/>
          <w:sz w:val="24"/>
          <w:szCs w:val="24"/>
        </w:rPr>
        <w:t xml:space="preserve"> ωρών το απόγευμα</w:t>
      </w:r>
      <w:r w:rsidR="002C4BE8" w:rsidRPr="00FB06D4">
        <w:rPr>
          <w:rFonts w:asciiTheme="minorHAnsi" w:hAnsiTheme="minorHAnsi" w:cs="Tahoma"/>
          <w:sz w:val="24"/>
          <w:szCs w:val="24"/>
        </w:rPr>
        <w:t>.</w:t>
      </w:r>
    </w:p>
    <w:p w14:paraId="071E9204" w14:textId="77777777" w:rsidR="005643D9" w:rsidRPr="00FB06D4" w:rsidRDefault="005643D9"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color w:val="2F5496" w:themeColor="accent1" w:themeShade="BF"/>
          <w:sz w:val="24"/>
          <w:szCs w:val="24"/>
        </w:rPr>
      </w:pPr>
      <w:r w:rsidRPr="00FB06D4">
        <w:rPr>
          <w:rFonts w:asciiTheme="minorHAnsi" w:hAnsiTheme="minorHAnsi" w:cs="Arial"/>
          <w:sz w:val="24"/>
          <w:szCs w:val="24"/>
        </w:rPr>
        <w:t xml:space="preserve">Τα </w:t>
      </w:r>
      <w:proofErr w:type="spellStart"/>
      <w:r w:rsidRPr="00FB06D4">
        <w:rPr>
          <w:rFonts w:asciiTheme="minorHAnsi" w:hAnsiTheme="minorHAnsi" w:cs="Arial"/>
          <w:sz w:val="24"/>
          <w:szCs w:val="24"/>
        </w:rPr>
        <w:t>συλλεχθέντα</w:t>
      </w:r>
      <w:proofErr w:type="spellEnd"/>
      <w:r w:rsidRPr="00FB06D4">
        <w:rPr>
          <w:rFonts w:asciiTheme="minorHAnsi" w:hAnsiTheme="minorHAnsi" w:cs="Arial"/>
          <w:sz w:val="24"/>
          <w:szCs w:val="24"/>
        </w:rPr>
        <w:t xml:space="preserve"> απόβλητα από τις εργασίες καθαριότητας στους</w:t>
      </w:r>
      <w:r w:rsidRPr="00FB06D4">
        <w:rPr>
          <w:rFonts w:asciiTheme="minorHAnsi" w:hAnsiTheme="minorHAnsi" w:cs="Tahoma"/>
          <w:bCs/>
          <w:color w:val="2F5496" w:themeColor="accent1" w:themeShade="BF"/>
          <w:sz w:val="24"/>
          <w:szCs w:val="24"/>
        </w:rPr>
        <w:t xml:space="preserve"> </w:t>
      </w:r>
      <w:r w:rsidRPr="00FB06D4">
        <w:rPr>
          <w:rFonts w:asciiTheme="minorHAnsi" w:hAnsiTheme="minorHAnsi" w:cs="Tahoma"/>
          <w:bCs/>
          <w:sz w:val="24"/>
          <w:szCs w:val="24"/>
        </w:rPr>
        <w:t xml:space="preserve">παραχωρημένους χώρους </w:t>
      </w:r>
      <w:r w:rsidRPr="00FB06D4">
        <w:rPr>
          <w:rFonts w:asciiTheme="minorHAnsi" w:hAnsiTheme="minorHAnsi" w:cs="Arial"/>
          <w:sz w:val="24"/>
          <w:szCs w:val="24"/>
        </w:rPr>
        <w:t>θα διατίθενται στους εξωτερικούς κάδους οικιακού τύπου απορριμμάτων και ανακυκλώσιμων αποβλήτων αντίστοιχα που θα έχει σε εγγύτητα ο Ανάδοχος.</w:t>
      </w:r>
    </w:p>
    <w:p w14:paraId="3AD45668" w14:textId="77777777" w:rsidR="00357DB0" w:rsidRPr="00FB06D4" w:rsidRDefault="005643D9" w:rsidP="00A65984">
      <w:pPr>
        <w:widowControl w:val="0"/>
        <w:suppressAutoHyphens w:val="0"/>
        <w:overflowPunct/>
        <w:autoSpaceDE/>
        <w:autoSpaceDN w:val="0"/>
        <w:adjustRightInd w:val="0"/>
        <w:spacing w:after="120"/>
        <w:jc w:val="both"/>
        <w:textAlignment w:val="auto"/>
        <w:rPr>
          <w:rFonts w:asciiTheme="minorHAnsi" w:hAnsiTheme="minorHAnsi" w:cs="Tahoma"/>
          <w:bCs/>
          <w:sz w:val="24"/>
          <w:szCs w:val="24"/>
        </w:rPr>
      </w:pPr>
      <w:r w:rsidRPr="00FB06D4">
        <w:rPr>
          <w:rFonts w:asciiTheme="minorHAnsi" w:hAnsiTheme="minorHAnsi" w:cs="Tahoma"/>
          <w:bCs/>
          <w:sz w:val="24"/>
          <w:szCs w:val="24"/>
        </w:rPr>
        <w:t>Ε</w:t>
      </w:r>
      <w:r w:rsidR="005844F3" w:rsidRPr="00FB06D4">
        <w:rPr>
          <w:rFonts w:asciiTheme="minorHAnsi" w:hAnsiTheme="minorHAnsi" w:cs="Tahoma"/>
          <w:bCs/>
          <w:sz w:val="24"/>
          <w:szCs w:val="24"/>
        </w:rPr>
        <w:t>πίσης μία φορά τον</w:t>
      </w:r>
      <w:r w:rsidR="00A37C80" w:rsidRPr="00FB06D4">
        <w:rPr>
          <w:rFonts w:asciiTheme="minorHAnsi" w:hAnsiTheme="minorHAnsi" w:cs="Tahoma"/>
          <w:bCs/>
          <w:sz w:val="24"/>
          <w:szCs w:val="24"/>
        </w:rPr>
        <w:t xml:space="preserve"> </w:t>
      </w:r>
      <w:r w:rsidR="005844F3" w:rsidRPr="00FB06D4">
        <w:rPr>
          <w:rFonts w:asciiTheme="minorHAnsi" w:hAnsiTheme="minorHAnsi" w:cs="Tahoma"/>
          <w:bCs/>
          <w:sz w:val="24"/>
          <w:szCs w:val="24"/>
        </w:rPr>
        <w:t xml:space="preserve">χρόνο και σε συνεννόηση με το Τμήμα Κρουαζιέρας θα γίνεται ο καθαρισμός </w:t>
      </w:r>
      <w:r w:rsidR="00A37C80" w:rsidRPr="00FB06D4">
        <w:rPr>
          <w:rFonts w:asciiTheme="minorHAnsi" w:hAnsiTheme="minorHAnsi" w:cs="Tahoma"/>
          <w:bCs/>
          <w:sz w:val="24"/>
          <w:szCs w:val="24"/>
        </w:rPr>
        <w:t xml:space="preserve">της εξωτερικής όψης </w:t>
      </w:r>
      <w:r w:rsidR="005844F3" w:rsidRPr="00FB06D4">
        <w:rPr>
          <w:rFonts w:asciiTheme="minorHAnsi" w:hAnsiTheme="minorHAnsi" w:cs="Tahoma"/>
          <w:bCs/>
          <w:sz w:val="24"/>
          <w:szCs w:val="24"/>
        </w:rPr>
        <w:t xml:space="preserve">των </w:t>
      </w:r>
      <w:r w:rsidR="00A37C80" w:rsidRPr="00FB06D4">
        <w:rPr>
          <w:rFonts w:asciiTheme="minorHAnsi" w:hAnsiTheme="minorHAnsi" w:cs="Tahoma"/>
          <w:bCs/>
          <w:sz w:val="24"/>
          <w:szCs w:val="24"/>
        </w:rPr>
        <w:t>τεντών</w:t>
      </w:r>
      <w:r w:rsidR="005844F3" w:rsidRPr="00FB06D4">
        <w:rPr>
          <w:rFonts w:asciiTheme="minorHAnsi" w:hAnsiTheme="minorHAnsi" w:cs="Tahoma"/>
          <w:bCs/>
          <w:sz w:val="24"/>
          <w:szCs w:val="24"/>
        </w:rPr>
        <w:t xml:space="preserve">  που βρίσκονται πλησίον των Επιβατικών Σταθμών Θεμιστοκλέους και Άλκιμου</w:t>
      </w:r>
      <w:r w:rsidRPr="00FB06D4">
        <w:rPr>
          <w:rFonts w:asciiTheme="minorHAnsi" w:hAnsiTheme="minorHAnsi" w:cs="Tahoma"/>
          <w:bCs/>
          <w:sz w:val="24"/>
          <w:szCs w:val="24"/>
        </w:rPr>
        <w:t>.</w:t>
      </w:r>
    </w:p>
    <w:p w14:paraId="7F039B09" w14:textId="77777777" w:rsidR="00A234F8" w:rsidRPr="00FB06D4" w:rsidRDefault="00A234F8" w:rsidP="00E2282B">
      <w:pPr>
        <w:widowControl w:val="0"/>
        <w:suppressAutoHyphens w:val="0"/>
        <w:overflowPunct/>
        <w:autoSpaceDE/>
        <w:autoSpaceDN w:val="0"/>
        <w:adjustRightInd w:val="0"/>
        <w:spacing w:after="120"/>
        <w:jc w:val="both"/>
        <w:textAlignment w:val="auto"/>
        <w:rPr>
          <w:rFonts w:asciiTheme="minorHAnsi" w:hAnsiTheme="minorHAnsi" w:cs="Tahoma"/>
          <w:bCs/>
          <w:sz w:val="24"/>
          <w:szCs w:val="24"/>
        </w:rPr>
      </w:pPr>
    </w:p>
    <w:p w14:paraId="485F9E82" w14:textId="77777777" w:rsidR="00394E22" w:rsidRPr="00FB06D4" w:rsidRDefault="00394E22" w:rsidP="00787F90">
      <w:pPr>
        <w:pStyle w:val="2"/>
        <w:numPr>
          <w:ilvl w:val="0"/>
          <w:numId w:val="17"/>
        </w:numPr>
        <w:spacing w:after="120"/>
        <w:ind w:left="0" w:firstLine="0"/>
        <w:rPr>
          <w:rFonts w:asciiTheme="minorHAnsi" w:hAnsiTheme="minorHAnsi" w:cs="Tahoma"/>
          <w:color w:val="000000" w:themeColor="text1"/>
          <w:sz w:val="24"/>
          <w:szCs w:val="24"/>
        </w:rPr>
      </w:pPr>
      <w:bookmarkStart w:id="72" w:name="_Toc496873847"/>
      <w:r w:rsidRPr="00FB06D4">
        <w:rPr>
          <w:rFonts w:asciiTheme="minorHAnsi" w:hAnsiTheme="minorHAnsi" w:cs="Tahoma"/>
          <w:color w:val="000000" w:themeColor="text1"/>
          <w:sz w:val="24"/>
          <w:szCs w:val="24"/>
        </w:rPr>
        <w:t xml:space="preserve">  </w:t>
      </w:r>
      <w:bookmarkStart w:id="73" w:name="_Toc23583787"/>
      <w:bookmarkStart w:id="74" w:name="_Toc24729711"/>
      <w:r w:rsidRPr="00FB06D4">
        <w:rPr>
          <w:rFonts w:asciiTheme="minorHAnsi" w:hAnsiTheme="minorHAnsi" w:cs="Tahoma"/>
          <w:color w:val="000000" w:themeColor="text1"/>
          <w:sz w:val="24"/>
          <w:szCs w:val="24"/>
        </w:rPr>
        <w:t>ΥΠΟΧΡΕΩΣΕΙΣ ΠΡΟΣΩΠΙΚΟΥ</w:t>
      </w:r>
      <w:bookmarkEnd w:id="72"/>
      <w:bookmarkEnd w:id="73"/>
      <w:bookmarkEnd w:id="74"/>
    </w:p>
    <w:p w14:paraId="1750ACFB" w14:textId="77777777" w:rsidR="00394E22" w:rsidRPr="00FB06D4"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lang w:val="en-US"/>
        </w:rPr>
        <w:t>To</w:t>
      </w:r>
      <w:r w:rsidRPr="00FB06D4">
        <w:rPr>
          <w:rFonts w:asciiTheme="minorHAnsi" w:hAnsiTheme="minorHAnsi" w:cs="Tahoma"/>
          <w:bCs/>
          <w:sz w:val="24"/>
          <w:szCs w:val="24"/>
        </w:rPr>
        <w:t xml:space="preserve"> προσωπικό του Αναδόχου είναι υποχρεωμένο να συλλέγει τα απορρίμματα ξεχωριστά (οικιακού τύπου / για ανακύκλωση) και να τα εναποθέτει στους διαφορετικούς ανά είδος κάδους για λόγους </w:t>
      </w:r>
      <w:r w:rsidR="004501F3" w:rsidRPr="00FB06D4">
        <w:rPr>
          <w:rFonts w:asciiTheme="minorHAnsi" w:hAnsiTheme="minorHAnsi" w:cs="Tahoma"/>
          <w:bCs/>
          <w:sz w:val="24"/>
          <w:szCs w:val="24"/>
        </w:rPr>
        <w:tab/>
      </w:r>
      <w:r w:rsidRPr="00FB06D4">
        <w:rPr>
          <w:rFonts w:asciiTheme="minorHAnsi" w:hAnsiTheme="minorHAnsi" w:cs="Tahoma"/>
          <w:bCs/>
          <w:sz w:val="24"/>
          <w:szCs w:val="24"/>
        </w:rPr>
        <w:t>ανακύκλωσης των απορριμμάτων με κατάλληλα μέσα ατομικής προστασίας, σύμφωνα με το Εφαρμοστέο Δίκαιο.</w:t>
      </w:r>
    </w:p>
    <w:p w14:paraId="0D08E52A" w14:textId="77777777" w:rsidR="00C23F33" w:rsidRPr="00FB06D4" w:rsidRDefault="00C23F33"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lastRenderedPageBreak/>
        <w:t>Τα συλλεγόμενα απόβλητα θα τοποθετούνται  ανά ρεύμα από  τους  καθαριστές (-</w:t>
      </w:r>
      <w:proofErr w:type="spellStart"/>
      <w:r w:rsidRPr="00FB06D4">
        <w:rPr>
          <w:rFonts w:asciiTheme="minorHAnsi" w:hAnsiTheme="minorHAnsi" w:cs="Tahoma"/>
          <w:bCs/>
          <w:sz w:val="24"/>
          <w:szCs w:val="24"/>
        </w:rPr>
        <w:t>τριες</w:t>
      </w:r>
      <w:proofErr w:type="spellEnd"/>
      <w:r w:rsidRPr="00FB06D4">
        <w:rPr>
          <w:rFonts w:asciiTheme="minorHAnsi" w:hAnsiTheme="minorHAnsi" w:cs="Tahoma"/>
          <w:bCs/>
          <w:sz w:val="24"/>
          <w:szCs w:val="24"/>
        </w:rPr>
        <w:t xml:space="preserve">) στους κάδους και στα ειδικά </w:t>
      </w:r>
      <w:proofErr w:type="spellStart"/>
      <w:r w:rsidRPr="00FB06D4">
        <w:rPr>
          <w:rFonts w:asciiTheme="minorHAnsi" w:hAnsiTheme="minorHAnsi" w:cs="Tahoma"/>
          <w:bCs/>
          <w:sz w:val="24"/>
          <w:szCs w:val="24"/>
        </w:rPr>
        <w:t>containers</w:t>
      </w:r>
      <w:proofErr w:type="spellEnd"/>
      <w:r w:rsidRPr="00FB06D4">
        <w:rPr>
          <w:rFonts w:asciiTheme="minorHAnsi" w:hAnsiTheme="minorHAnsi" w:cs="Tahoma"/>
          <w:bCs/>
          <w:sz w:val="24"/>
          <w:szCs w:val="24"/>
        </w:rPr>
        <w:t xml:space="preserve"> που θα προμηθεύσει και θα εγκαταστήσει ο Ανάδοχος σε θέσεις που θα ορίσει ο ΟΛΠ σε συνεννόηση με τον Ανάδοχο (ανακυκλώσιμα απόβλητα σε μπλε κάδους, μη ανακυκλώσιμα σε συμβατικούς πράσινους κάδους και υλικά συσκευασίας από αποθήκες σε </w:t>
      </w:r>
      <w:r w:rsidRPr="00FB06D4">
        <w:rPr>
          <w:rFonts w:asciiTheme="minorHAnsi" w:hAnsiTheme="minorHAnsi" w:cs="Tahoma"/>
          <w:bCs/>
          <w:sz w:val="24"/>
          <w:szCs w:val="24"/>
          <w:lang w:val="en-US"/>
        </w:rPr>
        <w:t>containers</w:t>
      </w:r>
      <w:r w:rsidRPr="00FB06D4">
        <w:rPr>
          <w:rFonts w:asciiTheme="minorHAnsi" w:hAnsiTheme="minorHAnsi" w:cs="Tahoma"/>
          <w:bCs/>
          <w:sz w:val="24"/>
          <w:szCs w:val="24"/>
        </w:rPr>
        <w:t>).</w:t>
      </w:r>
    </w:p>
    <w:p w14:paraId="294C36C7" w14:textId="77777777" w:rsidR="00394E22" w:rsidRPr="00FB06D4"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Γενικά ο καθαρισμός των προαναφερόμενων χώρων θα γίνεται από καθαριστές (–</w:t>
      </w:r>
      <w:proofErr w:type="spellStart"/>
      <w:r w:rsidRPr="00FB06D4">
        <w:rPr>
          <w:rFonts w:asciiTheme="minorHAnsi" w:hAnsiTheme="minorHAnsi" w:cs="Tahoma"/>
          <w:bCs/>
          <w:sz w:val="24"/>
          <w:szCs w:val="24"/>
        </w:rPr>
        <w:t>τριες</w:t>
      </w:r>
      <w:proofErr w:type="spellEnd"/>
      <w:r w:rsidRPr="00FB06D4">
        <w:rPr>
          <w:rFonts w:asciiTheme="minorHAnsi" w:hAnsiTheme="minorHAnsi" w:cs="Tahoma"/>
          <w:bCs/>
          <w:sz w:val="24"/>
          <w:szCs w:val="24"/>
        </w:rPr>
        <w:t xml:space="preserve">), που θα φέρουν ομοιόμορφες στολές εργασίας. </w:t>
      </w:r>
    </w:p>
    <w:p w14:paraId="6BDE44CF" w14:textId="77777777" w:rsidR="00394E22" w:rsidRPr="00FB06D4"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Κάθε εργάτης-</w:t>
      </w:r>
      <w:proofErr w:type="spellStart"/>
      <w:r w:rsidRPr="00FB06D4">
        <w:rPr>
          <w:rFonts w:asciiTheme="minorHAnsi" w:hAnsiTheme="minorHAnsi" w:cs="Tahoma"/>
          <w:bCs/>
          <w:sz w:val="24"/>
          <w:szCs w:val="24"/>
        </w:rPr>
        <w:t>τρια</w:t>
      </w:r>
      <w:proofErr w:type="spellEnd"/>
      <w:r w:rsidRPr="00FB06D4">
        <w:rPr>
          <w:rFonts w:asciiTheme="minorHAnsi" w:hAnsiTheme="minorHAnsi" w:cs="Tahoma"/>
          <w:bCs/>
          <w:sz w:val="24"/>
          <w:szCs w:val="24"/>
        </w:rPr>
        <w:t xml:space="preserve"> καθαρισμού, εκτός των αναλώσιμων, θα είναι εφοδιασμένος με καροτσάκι σφουγγαρίσματος, το οποίο θα διαθέτει όλα τα απαραίτητα μέσα και εξαρτήματα καθαριότητας. Το ωράριο κατά το οποίο θα εκτελούνται οι εργασίες καθαριότητας των γραφείων, θα είναι εκτός του ωραρίου εργασίας των υπαλλήλων του ΟΛΠ, εκτός από τους ελεγχόμενους χώρους (γραφεία αποθηκών, αποθήκες, κλπ), όπου οι εργασίες θα γίνονται εντός του ωραρίου , που οι χώροι αυτοί είναι ανοικτοί.</w:t>
      </w:r>
    </w:p>
    <w:p w14:paraId="4902B535" w14:textId="77777777" w:rsidR="00394E22" w:rsidRPr="00FB06D4"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Τα μέσα που θα χρησιμοποιούνται για την εκτέλεση των καθημερινών εργασιών καθαριότητας, θα είναι τα ενδεδειγμένα για τέτοιου είδους εργασίες, όπως σκούπες, σφουγγαρίστρες, ξεσκονόπανα κλπ.</w:t>
      </w:r>
    </w:p>
    <w:p w14:paraId="07EE7D69" w14:textId="77777777" w:rsidR="004501F3" w:rsidRPr="00FB06D4"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Για τον καθαρισμό θα χρησιμοποιούνται κατάλληλα καθαριστικά, και απορρυπαντικά υλικά, τα οποία θα διαθέτει ο Ανάδοχος με φροντίδα και δαπάνες του και θα πρέπει δε να πληρούν όλες τις περιβαλλοντικές προδιαγραφές και τις προδιαγραφές υγιεινής στους χώρους εργασίας</w:t>
      </w:r>
      <w:r w:rsidR="004501F3" w:rsidRPr="00FB06D4">
        <w:rPr>
          <w:rFonts w:asciiTheme="minorHAnsi" w:hAnsiTheme="minorHAnsi" w:cs="Tahoma"/>
          <w:bCs/>
          <w:sz w:val="24"/>
          <w:szCs w:val="24"/>
        </w:rPr>
        <w:t>.</w:t>
      </w:r>
    </w:p>
    <w:p w14:paraId="634DDFBD" w14:textId="77777777" w:rsidR="00394E22" w:rsidRPr="00FB06D4" w:rsidRDefault="00394E22" w:rsidP="00787F90">
      <w:pPr>
        <w:widowControl w:val="0"/>
        <w:numPr>
          <w:ilvl w:val="0"/>
          <w:numId w:val="16"/>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Κατά την εκτέλεση των εργασιών καθαριότητας να λαμβάνεται κάθε απαραίτητο και ενδεδειγμένο μέτρο για την πρόληψη και αποτροπή κινδύνου πρόκλησης ατυχήματος ή ζημιάς σύμφωνα με τους κανόνες Υγιεινής και Ασφάλειας.  Ειδικά κατά την εκτέλεση των εργασιών σφουγγαρίσματος ή πλυσίματος δαπέδων, πεζοδρομίων κλπ να τίθεται προσωρινές σημάνσεις ειδοποίησης του κοινού για την προσωρινή ολισθηρότητα του χώρου.</w:t>
      </w:r>
    </w:p>
    <w:p w14:paraId="3D8D3126" w14:textId="2F2CE263" w:rsidR="00B84BB8" w:rsidRDefault="00394E22" w:rsidP="00B84BB8">
      <w:pPr>
        <w:widowControl w:val="0"/>
        <w:suppressAutoHyphens w:val="0"/>
        <w:overflowPunct/>
        <w:autoSpaceDE/>
        <w:autoSpaceDN w:val="0"/>
        <w:adjustRightInd w:val="0"/>
        <w:spacing w:after="120"/>
        <w:jc w:val="both"/>
        <w:textAlignment w:val="auto"/>
        <w:rPr>
          <w:rFonts w:asciiTheme="minorHAnsi" w:hAnsiTheme="minorHAnsi" w:cs="Tahoma"/>
          <w:color w:val="2F5496" w:themeColor="accent1" w:themeShade="BF"/>
          <w:sz w:val="24"/>
          <w:szCs w:val="24"/>
        </w:rPr>
      </w:pPr>
      <w:r w:rsidRPr="00FB06D4">
        <w:rPr>
          <w:rFonts w:asciiTheme="minorHAnsi" w:hAnsiTheme="minorHAnsi" w:cs="Tahoma"/>
          <w:bCs/>
          <w:sz w:val="24"/>
          <w:szCs w:val="24"/>
        </w:rPr>
        <w:t>Ο Ανάδοχος θα εφοδιάζει σε καθημερινή βάση, με φροντίδα και δαπάνες του, με</w:t>
      </w:r>
      <w:r w:rsidR="00B24BF0">
        <w:rPr>
          <w:rFonts w:asciiTheme="minorHAnsi" w:hAnsiTheme="minorHAnsi" w:cs="Tahoma"/>
          <w:bCs/>
          <w:sz w:val="24"/>
          <w:szCs w:val="24"/>
        </w:rPr>
        <w:t xml:space="preserve"> χαρτί υγείας-λευκό-Α ποιότητας και </w:t>
      </w:r>
      <w:proofErr w:type="spellStart"/>
      <w:r w:rsidR="00B24BF0" w:rsidRPr="00FB06D4">
        <w:rPr>
          <w:rFonts w:asciiTheme="minorHAnsi" w:hAnsiTheme="minorHAnsi" w:cs="Tahoma"/>
          <w:bCs/>
          <w:sz w:val="24"/>
          <w:szCs w:val="24"/>
        </w:rPr>
        <w:t>χειροπετσέτες</w:t>
      </w:r>
      <w:proofErr w:type="spellEnd"/>
      <w:r w:rsidR="00B24BF0" w:rsidRPr="00FB06D4">
        <w:rPr>
          <w:rFonts w:asciiTheme="minorHAnsi" w:hAnsiTheme="minorHAnsi" w:cs="Tahoma"/>
          <w:bCs/>
          <w:sz w:val="24"/>
          <w:szCs w:val="24"/>
        </w:rPr>
        <w:t xml:space="preserve"> -Α΄ ποιότητας</w:t>
      </w:r>
      <w:r w:rsidRPr="00FB06D4">
        <w:rPr>
          <w:rFonts w:asciiTheme="minorHAnsi" w:hAnsiTheme="minorHAnsi" w:cs="Tahoma"/>
          <w:bCs/>
          <w:sz w:val="24"/>
          <w:szCs w:val="24"/>
        </w:rPr>
        <w:t xml:space="preserve"> τις τουαλέτες κτιρίων, αποθηκών, επιβατικών σταθμών και στεγασμένων χώρων εργασίας και με υγρό σαπούνι τους ειδικούς υποδοχείς.  </w:t>
      </w:r>
      <w:bookmarkStart w:id="75" w:name="_Toc496873848"/>
    </w:p>
    <w:p w14:paraId="6CA35053" w14:textId="77777777" w:rsidR="00394E22" w:rsidRPr="00FB06D4" w:rsidRDefault="00394E22" w:rsidP="00E8277C">
      <w:pPr>
        <w:spacing w:after="120"/>
        <w:rPr>
          <w:rFonts w:asciiTheme="minorHAnsi" w:hAnsiTheme="minorHAnsi" w:cs="Tahoma"/>
          <w:sz w:val="24"/>
          <w:szCs w:val="24"/>
        </w:rPr>
      </w:pPr>
      <w:r w:rsidRPr="00FB06D4">
        <w:rPr>
          <w:rFonts w:asciiTheme="minorHAnsi" w:hAnsiTheme="minorHAnsi" w:cs="Tahoma"/>
          <w:color w:val="000000" w:themeColor="text1"/>
          <w:sz w:val="24"/>
          <w:szCs w:val="24"/>
        </w:rPr>
        <w:t>2. ΚΑΘΑΡΙΣΜΟΣ ΥΠΑΙΘΡΙΩΝ ΧΩΡ</w:t>
      </w:r>
      <w:bookmarkEnd w:id="75"/>
      <w:r w:rsidR="004965AD" w:rsidRPr="00FB06D4">
        <w:rPr>
          <w:rFonts w:asciiTheme="minorHAnsi" w:hAnsiTheme="minorHAnsi" w:cs="Tahoma"/>
          <w:color w:val="000000" w:themeColor="text1"/>
          <w:sz w:val="24"/>
          <w:szCs w:val="24"/>
        </w:rPr>
        <w:t>ΩΝ</w:t>
      </w:r>
    </w:p>
    <w:p w14:paraId="504D71F8" w14:textId="77777777" w:rsidR="00394E22" w:rsidRPr="00FB06D4" w:rsidRDefault="00394E22" w:rsidP="00E8277C">
      <w:pPr>
        <w:widowControl w:val="0"/>
        <w:tabs>
          <w:tab w:val="left" w:pos="0"/>
        </w:tabs>
        <w:autoSpaceDN w:val="0"/>
        <w:adjustRightInd w:val="0"/>
        <w:spacing w:after="120"/>
        <w:jc w:val="both"/>
        <w:rPr>
          <w:rFonts w:asciiTheme="minorHAnsi" w:hAnsiTheme="minorHAnsi" w:cs="Tahoma"/>
          <w:bCs/>
          <w:sz w:val="24"/>
          <w:szCs w:val="24"/>
        </w:rPr>
      </w:pPr>
      <w:r w:rsidRPr="00FB06D4">
        <w:rPr>
          <w:rFonts w:asciiTheme="minorHAnsi" w:hAnsiTheme="minorHAnsi" w:cs="Tahoma"/>
          <w:bCs/>
          <w:sz w:val="24"/>
          <w:szCs w:val="24"/>
        </w:rPr>
        <w:t>Ο Ανάδοχος είναι υπεύθυνος για τον καθημερινό, άριστο, συνεχή και ανελλιπή καθαρισμό των υπαίθριων χώρων του ΟΛΠ, διαθέτοντας με ευθύνη και δαπάνες του όλα τα μέσα καθαρισμού που είναι αναγκαία για το σκοπό αυτό, τα εργαλεία και το μηχανικό εξοπλισμό που απαιτείται για την εκτέλεση των εργασιών, καθώς επίσης το αναγκαίο ειδικευμένο εργατικό προσωπικό και τους απαραίτητους χειριστές μηχανημάτων.</w:t>
      </w:r>
    </w:p>
    <w:p w14:paraId="461A0DA3" w14:textId="77777777" w:rsidR="00394E22" w:rsidRPr="00FB06D4" w:rsidRDefault="00394E22" w:rsidP="00E8277C">
      <w:pPr>
        <w:widowControl w:val="0"/>
        <w:tabs>
          <w:tab w:val="left" w:pos="0"/>
        </w:tabs>
        <w:autoSpaceDN w:val="0"/>
        <w:adjustRightInd w:val="0"/>
        <w:spacing w:after="120"/>
        <w:jc w:val="both"/>
        <w:rPr>
          <w:rFonts w:asciiTheme="minorHAnsi" w:hAnsiTheme="minorHAnsi" w:cs="Tahoma"/>
          <w:bCs/>
          <w:sz w:val="24"/>
          <w:szCs w:val="24"/>
        </w:rPr>
      </w:pPr>
      <w:r w:rsidRPr="00FB06D4">
        <w:rPr>
          <w:rFonts w:asciiTheme="minorHAnsi" w:hAnsiTheme="minorHAnsi" w:cs="Tahoma"/>
          <w:bCs/>
          <w:sz w:val="24"/>
          <w:szCs w:val="24"/>
        </w:rPr>
        <w:t xml:space="preserve"> Η συλλογή των απορριμμάτων θα γίνεται σε τυποποιημένους τροχήλατους κάδους και </w:t>
      </w:r>
      <w:r w:rsidRPr="00FB06D4">
        <w:rPr>
          <w:rFonts w:asciiTheme="minorHAnsi" w:hAnsiTheme="minorHAnsi" w:cs="Tahoma"/>
          <w:bCs/>
          <w:sz w:val="24"/>
          <w:szCs w:val="24"/>
          <w:lang w:val="en-US"/>
        </w:rPr>
        <w:t>containers</w:t>
      </w:r>
      <w:r w:rsidRPr="00FB06D4">
        <w:rPr>
          <w:rFonts w:asciiTheme="minorHAnsi" w:hAnsiTheme="minorHAnsi" w:cs="Tahoma"/>
          <w:bCs/>
          <w:sz w:val="24"/>
          <w:szCs w:val="24"/>
        </w:rPr>
        <w:t xml:space="preserve"> και στη συνέχεια θα γίνεται η αποκομιδή τους ώστε να απομακρύνονται άμεσα από τη Λιμενική Ζώνη.</w:t>
      </w:r>
    </w:p>
    <w:p w14:paraId="7089F82F" w14:textId="77777777" w:rsidR="00394E22" w:rsidRPr="00FB06D4" w:rsidRDefault="00394E22" w:rsidP="00E8277C">
      <w:pPr>
        <w:widowControl w:val="0"/>
        <w:tabs>
          <w:tab w:val="left" w:pos="270"/>
          <w:tab w:val="left" w:pos="510"/>
        </w:tabs>
        <w:autoSpaceDN w:val="0"/>
        <w:adjustRightInd w:val="0"/>
        <w:spacing w:after="120"/>
        <w:jc w:val="both"/>
        <w:rPr>
          <w:rFonts w:asciiTheme="minorHAnsi" w:hAnsiTheme="minorHAnsi" w:cs="Tahoma"/>
          <w:bCs/>
          <w:sz w:val="24"/>
          <w:szCs w:val="24"/>
        </w:rPr>
      </w:pPr>
    </w:p>
    <w:p w14:paraId="78031855" w14:textId="77777777" w:rsidR="00394E22" w:rsidRPr="00FB06D4" w:rsidRDefault="00394E22" w:rsidP="00E8277C">
      <w:pPr>
        <w:widowControl w:val="0"/>
        <w:tabs>
          <w:tab w:val="left" w:pos="270"/>
          <w:tab w:val="left" w:pos="510"/>
        </w:tabs>
        <w:autoSpaceDN w:val="0"/>
        <w:adjustRightInd w:val="0"/>
        <w:spacing w:after="120"/>
        <w:jc w:val="both"/>
        <w:rPr>
          <w:rFonts w:asciiTheme="minorHAnsi" w:hAnsiTheme="minorHAnsi" w:cs="Tahoma"/>
          <w:i/>
          <w:color w:val="000000" w:themeColor="text1"/>
          <w:sz w:val="24"/>
          <w:szCs w:val="24"/>
          <w:u w:val="single"/>
        </w:rPr>
      </w:pPr>
      <w:r w:rsidRPr="00FB06D4">
        <w:rPr>
          <w:rFonts w:asciiTheme="minorHAnsi" w:hAnsiTheme="minorHAnsi" w:cs="Tahoma"/>
          <w:i/>
          <w:color w:val="000000" w:themeColor="text1"/>
          <w:sz w:val="24"/>
          <w:szCs w:val="24"/>
          <w:u w:val="single"/>
        </w:rPr>
        <w:t>1</w:t>
      </w:r>
      <w:r w:rsidR="004501F3" w:rsidRPr="00FB06D4">
        <w:rPr>
          <w:rFonts w:asciiTheme="minorHAnsi" w:hAnsiTheme="minorHAnsi" w:cs="Tahoma"/>
          <w:i/>
          <w:color w:val="000000" w:themeColor="text1"/>
          <w:sz w:val="24"/>
          <w:szCs w:val="24"/>
          <w:u w:val="single"/>
        </w:rPr>
        <w:t>.</w:t>
      </w:r>
      <w:r w:rsidRPr="00FB06D4">
        <w:rPr>
          <w:rFonts w:asciiTheme="minorHAnsi" w:hAnsiTheme="minorHAnsi" w:cs="Tahoma"/>
          <w:i/>
          <w:color w:val="000000" w:themeColor="text1"/>
          <w:sz w:val="24"/>
          <w:szCs w:val="24"/>
          <w:u w:val="single"/>
        </w:rPr>
        <w:t xml:space="preserve"> ΜΕΣΑ ΚΑΘΑΡΙΣΜΟΥ</w:t>
      </w:r>
    </w:p>
    <w:p w14:paraId="29C97F6C" w14:textId="77777777" w:rsidR="00394E22" w:rsidRPr="00FB06D4" w:rsidRDefault="00D76043" w:rsidP="00E8277C">
      <w:pPr>
        <w:widowControl w:val="0"/>
        <w:tabs>
          <w:tab w:val="left" w:pos="270"/>
          <w:tab w:val="left" w:pos="510"/>
        </w:tabs>
        <w:autoSpaceDN w:val="0"/>
        <w:adjustRightInd w:val="0"/>
        <w:spacing w:after="120"/>
        <w:jc w:val="both"/>
        <w:rPr>
          <w:rFonts w:asciiTheme="minorHAnsi" w:hAnsiTheme="minorHAnsi" w:cs="Tahoma"/>
          <w:i/>
          <w:sz w:val="24"/>
          <w:szCs w:val="24"/>
          <w:u w:val="single"/>
        </w:rPr>
      </w:pPr>
      <w:r w:rsidRPr="00FB06D4">
        <w:rPr>
          <w:rFonts w:asciiTheme="minorHAnsi" w:hAnsiTheme="minorHAnsi" w:cs="Tahoma"/>
          <w:sz w:val="24"/>
          <w:szCs w:val="24"/>
        </w:rPr>
        <w:t xml:space="preserve">Ο καθαρισμός των χώρων αυτών θα γίνεται με τη συχνότητα και το επίπεδο καθαριότητας που αναφέρονται στους συνημμένους </w:t>
      </w:r>
      <w:r w:rsidR="004501F3" w:rsidRPr="00FB06D4">
        <w:rPr>
          <w:rFonts w:asciiTheme="minorHAnsi" w:hAnsiTheme="minorHAnsi" w:cs="Tahoma"/>
          <w:sz w:val="24"/>
          <w:szCs w:val="24"/>
        </w:rPr>
        <w:t xml:space="preserve">πίνακες </w:t>
      </w:r>
      <w:r w:rsidRPr="00FB06D4">
        <w:rPr>
          <w:rFonts w:asciiTheme="minorHAnsi" w:hAnsiTheme="minorHAnsi" w:cs="Tahoma"/>
          <w:sz w:val="24"/>
          <w:szCs w:val="24"/>
        </w:rPr>
        <w:t>στο τέλος της παρούσας</w:t>
      </w:r>
      <w:r w:rsidR="004501F3" w:rsidRPr="00FB06D4">
        <w:rPr>
          <w:rFonts w:asciiTheme="minorHAnsi" w:hAnsiTheme="minorHAnsi" w:cs="Tahoma"/>
          <w:sz w:val="24"/>
          <w:szCs w:val="24"/>
        </w:rPr>
        <w:t>.</w:t>
      </w:r>
    </w:p>
    <w:p w14:paraId="322A2688" w14:textId="0DC1A2CF" w:rsidR="00C23F33" w:rsidRPr="00FB06D4" w:rsidRDefault="00394E22" w:rsidP="00C23F33">
      <w:pPr>
        <w:widowControl w:val="0"/>
        <w:tabs>
          <w:tab w:val="left" w:pos="0"/>
        </w:tabs>
        <w:autoSpaceDN w:val="0"/>
        <w:adjustRightInd w:val="0"/>
        <w:spacing w:after="120"/>
        <w:jc w:val="both"/>
        <w:rPr>
          <w:rFonts w:asciiTheme="minorHAnsi" w:hAnsiTheme="minorHAnsi" w:cs="Tahoma"/>
          <w:bCs/>
          <w:sz w:val="24"/>
          <w:szCs w:val="24"/>
        </w:rPr>
      </w:pPr>
      <w:r w:rsidRPr="00FB06D4">
        <w:rPr>
          <w:rFonts w:asciiTheme="minorHAnsi" w:hAnsiTheme="minorHAnsi" w:cs="Tahoma"/>
          <w:bCs/>
          <w:sz w:val="24"/>
          <w:szCs w:val="24"/>
        </w:rPr>
        <w:t xml:space="preserve">Ο Ανάδοχος για τον καθαρισμό των υπαίθριων χώρων, είναι υποχρεωμένος να διαθέτει τα κατάλληλα μηχανικά μέσα, σε είδος, ικανότητα και αριθμό, τα οποία  </w:t>
      </w:r>
      <w:proofErr w:type="spellStart"/>
      <w:r w:rsidRPr="00FB06D4">
        <w:rPr>
          <w:rFonts w:asciiTheme="minorHAnsi" w:hAnsiTheme="minorHAnsi" w:cs="Tahoma"/>
          <w:bCs/>
          <w:sz w:val="24"/>
          <w:szCs w:val="24"/>
        </w:rPr>
        <w:t>κατ΄</w:t>
      </w:r>
      <w:proofErr w:type="spellEnd"/>
      <w:r w:rsidRPr="00FB06D4">
        <w:rPr>
          <w:rFonts w:asciiTheme="minorHAnsi" w:hAnsiTheme="minorHAnsi" w:cs="Tahoma"/>
          <w:bCs/>
          <w:sz w:val="24"/>
          <w:szCs w:val="24"/>
        </w:rPr>
        <w:t xml:space="preserve"> ελάχιστον</w:t>
      </w:r>
      <w:r w:rsidR="004965AD" w:rsidRPr="00FB06D4">
        <w:rPr>
          <w:rFonts w:asciiTheme="minorHAnsi" w:hAnsiTheme="minorHAnsi" w:cs="Tahoma"/>
          <w:bCs/>
          <w:sz w:val="24"/>
          <w:szCs w:val="24"/>
        </w:rPr>
        <w:t xml:space="preserve"> </w:t>
      </w:r>
      <w:r w:rsidR="004965AD" w:rsidRPr="00FB06D4">
        <w:rPr>
          <w:rFonts w:asciiTheme="minorHAnsi" w:hAnsiTheme="minorHAnsi" w:cs="Tahoma"/>
          <w:bCs/>
          <w:sz w:val="24"/>
          <w:szCs w:val="24"/>
        </w:rPr>
        <w:lastRenderedPageBreak/>
        <w:t>αναφέρονται στο Παράρτημα</w:t>
      </w:r>
      <w:r w:rsidR="00614041">
        <w:rPr>
          <w:rFonts w:asciiTheme="minorHAnsi" w:hAnsiTheme="minorHAnsi" w:cs="Tahoma"/>
          <w:bCs/>
          <w:sz w:val="24"/>
          <w:szCs w:val="24"/>
        </w:rPr>
        <w:t xml:space="preserve"> 6.</w:t>
      </w:r>
      <w:r w:rsidRPr="00FB06D4">
        <w:rPr>
          <w:rFonts w:asciiTheme="minorHAnsi" w:hAnsiTheme="minorHAnsi" w:cs="Tahoma"/>
          <w:bCs/>
          <w:sz w:val="24"/>
          <w:szCs w:val="24"/>
        </w:rPr>
        <w:t xml:space="preserve"> </w:t>
      </w:r>
    </w:p>
    <w:p w14:paraId="1614F026" w14:textId="77777777" w:rsidR="00394E22" w:rsidRDefault="00394E22" w:rsidP="00E8277C">
      <w:pPr>
        <w:widowControl w:val="0"/>
        <w:autoSpaceDN w:val="0"/>
        <w:adjustRightInd w:val="0"/>
        <w:spacing w:after="120"/>
        <w:jc w:val="both"/>
        <w:rPr>
          <w:rFonts w:asciiTheme="minorHAnsi" w:hAnsiTheme="minorHAnsi" w:cs="Tahoma"/>
          <w:bCs/>
          <w:sz w:val="24"/>
          <w:szCs w:val="24"/>
        </w:rPr>
      </w:pPr>
      <w:r w:rsidRPr="00FB06D4">
        <w:rPr>
          <w:rFonts w:asciiTheme="minorHAnsi" w:hAnsiTheme="minorHAnsi" w:cs="Tahoma"/>
          <w:bCs/>
          <w:sz w:val="24"/>
          <w:szCs w:val="24"/>
        </w:rPr>
        <w:t>Όλα τα μηχανήματα και υλικά καθαρισμού θα πρέπει να διαθέτουν όλες τις νόμιμες άδειες και εγκρίσεις</w:t>
      </w:r>
      <w:r w:rsidR="00C23F33" w:rsidRPr="00FB06D4">
        <w:rPr>
          <w:rFonts w:asciiTheme="minorHAnsi" w:hAnsiTheme="minorHAnsi" w:cs="Tahoma"/>
          <w:bCs/>
          <w:sz w:val="24"/>
          <w:szCs w:val="24"/>
        </w:rPr>
        <w:t>, ενώ τα υλικά καθαρισμού θα είναι μη επικίνδυνα για το θαλάσσιο περιβάλλον</w:t>
      </w:r>
      <w:r w:rsidRPr="00FB06D4">
        <w:rPr>
          <w:rFonts w:asciiTheme="minorHAnsi" w:hAnsiTheme="minorHAnsi" w:cs="Tahoma"/>
          <w:bCs/>
          <w:sz w:val="24"/>
          <w:szCs w:val="24"/>
        </w:rPr>
        <w:t>.</w:t>
      </w:r>
    </w:p>
    <w:p w14:paraId="3C4D92E2" w14:textId="77777777" w:rsidR="00B84BB8" w:rsidRPr="00FB06D4" w:rsidRDefault="00B84BB8" w:rsidP="00E8277C">
      <w:pPr>
        <w:widowControl w:val="0"/>
        <w:autoSpaceDN w:val="0"/>
        <w:adjustRightInd w:val="0"/>
        <w:spacing w:after="120"/>
        <w:jc w:val="both"/>
        <w:rPr>
          <w:rFonts w:asciiTheme="minorHAnsi" w:hAnsiTheme="minorHAnsi" w:cs="Tahoma"/>
          <w:bCs/>
          <w:sz w:val="24"/>
          <w:szCs w:val="24"/>
        </w:rPr>
      </w:pPr>
    </w:p>
    <w:p w14:paraId="0708C0F8" w14:textId="77777777" w:rsidR="00394E22" w:rsidRPr="00FB06D4" w:rsidRDefault="00394E22" w:rsidP="00E8277C">
      <w:pPr>
        <w:widowControl w:val="0"/>
        <w:tabs>
          <w:tab w:val="left" w:pos="270"/>
          <w:tab w:val="left" w:pos="510"/>
        </w:tabs>
        <w:autoSpaceDN w:val="0"/>
        <w:adjustRightInd w:val="0"/>
        <w:spacing w:after="120"/>
        <w:jc w:val="both"/>
        <w:rPr>
          <w:rFonts w:asciiTheme="minorHAnsi" w:hAnsiTheme="minorHAnsi" w:cs="Tahoma"/>
          <w:i/>
          <w:color w:val="000000" w:themeColor="text1"/>
          <w:sz w:val="24"/>
          <w:szCs w:val="24"/>
          <w:u w:val="single"/>
        </w:rPr>
      </w:pPr>
      <w:r w:rsidRPr="00FB06D4">
        <w:rPr>
          <w:rFonts w:asciiTheme="minorHAnsi" w:hAnsiTheme="minorHAnsi" w:cs="Tahoma"/>
          <w:i/>
          <w:color w:val="000000" w:themeColor="text1"/>
          <w:sz w:val="24"/>
          <w:szCs w:val="24"/>
          <w:u w:val="single"/>
        </w:rPr>
        <w:t>2. ΕΡΓΑΣΙΕΣ ΚΑΘΑΡΙΣΜΟΥ</w:t>
      </w:r>
    </w:p>
    <w:p w14:paraId="75DFADE7" w14:textId="77777777" w:rsidR="00394E22" w:rsidRPr="00FB06D4" w:rsidRDefault="00394E22" w:rsidP="00E8277C">
      <w:pPr>
        <w:widowControl w:val="0"/>
        <w:autoSpaceDN w:val="0"/>
        <w:adjustRightInd w:val="0"/>
        <w:spacing w:after="120"/>
        <w:jc w:val="both"/>
        <w:rPr>
          <w:rFonts w:asciiTheme="minorHAnsi" w:hAnsiTheme="minorHAnsi" w:cs="Tahoma"/>
          <w:bCs/>
          <w:sz w:val="24"/>
          <w:szCs w:val="24"/>
        </w:rPr>
      </w:pPr>
      <w:r w:rsidRPr="00FB06D4">
        <w:rPr>
          <w:rFonts w:asciiTheme="minorHAnsi" w:hAnsiTheme="minorHAnsi" w:cs="Tahoma"/>
          <w:bCs/>
          <w:sz w:val="24"/>
          <w:szCs w:val="24"/>
        </w:rPr>
        <w:t>Στην κατηγορία αυτή περιλαμβάνονται οι υπαίθριοι  χώροι σε οποιαδήποτε μορφή που χρησιμοποιούνται από τον ΟΛΠ</w:t>
      </w:r>
    </w:p>
    <w:p w14:paraId="211F5F85" w14:textId="77777777" w:rsidR="00394E22" w:rsidRPr="00FB06D4" w:rsidRDefault="00394E22" w:rsidP="00E8277C">
      <w:pPr>
        <w:widowControl w:val="0"/>
        <w:autoSpaceDN w:val="0"/>
        <w:adjustRightInd w:val="0"/>
        <w:spacing w:after="120"/>
        <w:jc w:val="both"/>
        <w:rPr>
          <w:rFonts w:asciiTheme="minorHAnsi" w:hAnsiTheme="minorHAnsi" w:cs="Tahoma"/>
          <w:bCs/>
          <w:sz w:val="24"/>
          <w:szCs w:val="24"/>
        </w:rPr>
      </w:pPr>
      <w:r w:rsidRPr="00FB06D4">
        <w:rPr>
          <w:rFonts w:asciiTheme="minorHAnsi" w:hAnsiTheme="minorHAnsi" w:cs="Tahoma"/>
          <w:bCs/>
          <w:sz w:val="24"/>
          <w:szCs w:val="24"/>
        </w:rPr>
        <w:t xml:space="preserve">Δεν περιλαμβάνονται οι υπαίθριοι χώροι που έχουν </w:t>
      </w:r>
      <w:proofErr w:type="spellStart"/>
      <w:r w:rsidRPr="00FB06D4">
        <w:rPr>
          <w:rFonts w:asciiTheme="minorHAnsi" w:hAnsiTheme="minorHAnsi" w:cs="Tahoma"/>
          <w:bCs/>
          <w:sz w:val="24"/>
          <w:szCs w:val="24"/>
        </w:rPr>
        <w:t>υποπαραχωρηθεί</w:t>
      </w:r>
      <w:proofErr w:type="spellEnd"/>
      <w:r w:rsidRPr="00FB06D4">
        <w:rPr>
          <w:rFonts w:asciiTheme="minorHAnsi" w:hAnsiTheme="minorHAnsi" w:cs="Tahoma"/>
          <w:bCs/>
          <w:sz w:val="24"/>
          <w:szCs w:val="24"/>
        </w:rPr>
        <w:t xml:space="preserve">  σε τρίτους, κατά την περίοδο </w:t>
      </w:r>
      <w:proofErr w:type="spellStart"/>
      <w:r w:rsidR="004965AD" w:rsidRPr="00FB06D4">
        <w:rPr>
          <w:rFonts w:asciiTheme="minorHAnsi" w:hAnsiTheme="minorHAnsi" w:cs="Tahoma"/>
          <w:bCs/>
          <w:sz w:val="24"/>
          <w:szCs w:val="24"/>
        </w:rPr>
        <w:t>υπο</w:t>
      </w:r>
      <w:r w:rsidRPr="00FB06D4">
        <w:rPr>
          <w:rFonts w:asciiTheme="minorHAnsi" w:hAnsiTheme="minorHAnsi" w:cs="Tahoma"/>
          <w:bCs/>
          <w:sz w:val="24"/>
          <w:szCs w:val="24"/>
        </w:rPr>
        <w:t>παραχώρησής</w:t>
      </w:r>
      <w:proofErr w:type="spellEnd"/>
      <w:r w:rsidRPr="00FB06D4">
        <w:rPr>
          <w:rFonts w:asciiTheme="minorHAnsi" w:hAnsiTheme="minorHAnsi" w:cs="Tahoma"/>
          <w:bCs/>
          <w:sz w:val="24"/>
          <w:szCs w:val="24"/>
        </w:rPr>
        <w:t xml:space="preserve"> </w:t>
      </w:r>
      <w:r w:rsidR="004965AD" w:rsidRPr="00FB06D4">
        <w:rPr>
          <w:rFonts w:asciiTheme="minorHAnsi" w:hAnsiTheme="minorHAnsi" w:cs="Tahoma"/>
          <w:bCs/>
          <w:sz w:val="24"/>
          <w:szCs w:val="24"/>
        </w:rPr>
        <w:t>τους</w:t>
      </w:r>
      <w:r w:rsidRPr="00FB06D4">
        <w:rPr>
          <w:rFonts w:asciiTheme="minorHAnsi" w:hAnsiTheme="minorHAnsi" w:cs="Tahoma"/>
          <w:bCs/>
          <w:sz w:val="24"/>
          <w:szCs w:val="24"/>
        </w:rPr>
        <w:t>.</w:t>
      </w:r>
    </w:p>
    <w:p w14:paraId="4BA03AAC" w14:textId="77777777" w:rsidR="00394E22" w:rsidRPr="00FB06D4" w:rsidRDefault="00394E22" w:rsidP="00E8277C">
      <w:pPr>
        <w:widowControl w:val="0"/>
        <w:autoSpaceDN w:val="0"/>
        <w:adjustRightInd w:val="0"/>
        <w:spacing w:after="120"/>
        <w:jc w:val="both"/>
        <w:rPr>
          <w:rFonts w:asciiTheme="minorHAnsi" w:hAnsiTheme="minorHAnsi" w:cs="Tahoma"/>
          <w:bCs/>
          <w:sz w:val="24"/>
          <w:szCs w:val="24"/>
        </w:rPr>
      </w:pPr>
      <w:r w:rsidRPr="00FB06D4">
        <w:rPr>
          <w:rFonts w:asciiTheme="minorHAnsi" w:hAnsiTheme="minorHAnsi" w:cs="Tahoma"/>
          <w:bCs/>
          <w:sz w:val="24"/>
          <w:szCs w:val="24"/>
        </w:rPr>
        <w:t>Ο Ανάδοχος υποχρεούται να παρέχει υπηρεσίες καθαρισμού στους υπαίθριους χώρους, κατά τις ώρες που δεν λειτουργούν οι χώροι αυτοί, εκτός έκτακτων περιπτώσεων, και θα πραγματοποιείται επιθεώρηση των χώρων αυτών από υπηρεσιακά όργανα για την εξασφάλιση άριστου επιπέδου καθαριότητας .</w:t>
      </w:r>
    </w:p>
    <w:p w14:paraId="5CF7ABA7" w14:textId="77777777" w:rsidR="00394E22" w:rsidRPr="00FB06D4" w:rsidRDefault="00394E22" w:rsidP="00E8277C">
      <w:pPr>
        <w:widowControl w:val="0"/>
        <w:autoSpaceDN w:val="0"/>
        <w:adjustRightInd w:val="0"/>
        <w:spacing w:after="120"/>
        <w:jc w:val="both"/>
        <w:rPr>
          <w:rFonts w:asciiTheme="minorHAnsi" w:hAnsiTheme="minorHAnsi" w:cs="Tahoma"/>
          <w:bCs/>
          <w:sz w:val="24"/>
          <w:szCs w:val="24"/>
        </w:rPr>
      </w:pPr>
    </w:p>
    <w:p w14:paraId="24811756" w14:textId="3DD15043" w:rsidR="00394E22" w:rsidRPr="00FB06D4" w:rsidRDefault="00970191" w:rsidP="00E8277C">
      <w:pPr>
        <w:widowControl w:val="0"/>
        <w:autoSpaceDN w:val="0"/>
        <w:adjustRightInd w:val="0"/>
        <w:spacing w:after="120"/>
        <w:jc w:val="both"/>
        <w:rPr>
          <w:rFonts w:asciiTheme="minorHAnsi" w:hAnsiTheme="minorHAnsi" w:cs="Tahoma"/>
          <w:bCs/>
          <w:sz w:val="24"/>
          <w:szCs w:val="24"/>
        </w:rPr>
      </w:pPr>
      <w:r>
        <w:rPr>
          <w:rFonts w:asciiTheme="minorHAnsi" w:hAnsiTheme="minorHAnsi" w:cs="Tahoma"/>
          <w:bCs/>
          <w:sz w:val="24"/>
          <w:szCs w:val="24"/>
        </w:rPr>
        <w:t>Οι εργασίες καθαρισμού των υπαί</w:t>
      </w:r>
      <w:r w:rsidR="00394E22" w:rsidRPr="00FB06D4">
        <w:rPr>
          <w:rFonts w:asciiTheme="minorHAnsi" w:hAnsiTheme="minorHAnsi" w:cs="Tahoma"/>
          <w:bCs/>
          <w:sz w:val="24"/>
          <w:szCs w:val="24"/>
        </w:rPr>
        <w:t>θρ</w:t>
      </w:r>
      <w:r>
        <w:rPr>
          <w:rFonts w:asciiTheme="minorHAnsi" w:hAnsiTheme="minorHAnsi" w:cs="Tahoma"/>
          <w:bCs/>
          <w:sz w:val="24"/>
          <w:szCs w:val="24"/>
        </w:rPr>
        <w:t>ι</w:t>
      </w:r>
      <w:r w:rsidR="00394E22" w:rsidRPr="00FB06D4">
        <w:rPr>
          <w:rFonts w:asciiTheme="minorHAnsi" w:hAnsiTheme="minorHAnsi" w:cs="Tahoma"/>
          <w:bCs/>
          <w:sz w:val="24"/>
          <w:szCs w:val="24"/>
        </w:rPr>
        <w:t>ων χώρων αναλύονται ως εξής:</w:t>
      </w:r>
    </w:p>
    <w:p w14:paraId="076906C7" w14:textId="77777777" w:rsidR="00394E22" w:rsidRPr="00FB06D4" w:rsidRDefault="00394E22" w:rsidP="00E8277C">
      <w:pPr>
        <w:widowControl w:val="0"/>
        <w:autoSpaceDN w:val="0"/>
        <w:adjustRightInd w:val="0"/>
        <w:spacing w:after="120"/>
        <w:jc w:val="both"/>
        <w:rPr>
          <w:rFonts w:asciiTheme="minorHAnsi" w:hAnsiTheme="minorHAnsi" w:cs="Tahoma"/>
          <w:bCs/>
          <w:sz w:val="24"/>
          <w:szCs w:val="24"/>
        </w:rPr>
      </w:pPr>
      <w:r w:rsidRPr="00FB06D4">
        <w:rPr>
          <w:rFonts w:asciiTheme="minorHAnsi" w:hAnsiTheme="minorHAnsi" w:cs="Tahoma"/>
          <w:bCs/>
          <w:sz w:val="24"/>
          <w:szCs w:val="24"/>
        </w:rPr>
        <w:t xml:space="preserve"> 3. ΣΕ ΚΑΘΗΜΕΡΙΝΗ ΒΑΣΗ: </w:t>
      </w:r>
    </w:p>
    <w:p w14:paraId="3D9F07BD" w14:textId="77777777" w:rsidR="007021A8" w:rsidRPr="007021A8" w:rsidRDefault="00394E22" w:rsidP="00787F90">
      <w:pPr>
        <w:widowControl w:val="0"/>
        <w:numPr>
          <w:ilvl w:val="0"/>
          <w:numId w:val="18"/>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u w:val="single"/>
        </w:rPr>
      </w:pPr>
      <w:r w:rsidRPr="007021A8">
        <w:rPr>
          <w:rFonts w:asciiTheme="minorHAnsi" w:hAnsiTheme="minorHAnsi" w:cs="Tahoma"/>
          <w:bCs/>
          <w:sz w:val="24"/>
          <w:szCs w:val="24"/>
        </w:rPr>
        <w:t xml:space="preserve">Οι ελεύθεροι υπαίθριοι χώροι (χώροι κυκλοφορίας και στάθμευσης οχημάτων, διάδρομοι κυκλοφορίας, χώροι ελεύθεροι από εμπορεύματα που είναι </w:t>
      </w:r>
      <w:proofErr w:type="spellStart"/>
      <w:r w:rsidRPr="007021A8">
        <w:rPr>
          <w:rFonts w:asciiTheme="minorHAnsi" w:hAnsiTheme="minorHAnsi" w:cs="Tahoma"/>
          <w:bCs/>
          <w:sz w:val="24"/>
          <w:szCs w:val="24"/>
        </w:rPr>
        <w:t>προσβάσιμα</w:t>
      </w:r>
      <w:proofErr w:type="spellEnd"/>
      <w:r w:rsidRPr="007021A8">
        <w:rPr>
          <w:rFonts w:asciiTheme="minorHAnsi" w:hAnsiTheme="minorHAnsi" w:cs="Tahoma"/>
          <w:bCs/>
          <w:sz w:val="24"/>
          <w:szCs w:val="24"/>
        </w:rPr>
        <w:t xml:space="preserve"> σε μηχανικά μέσα), θα καθαρίζονται από αυτοκινούμενα μηχανικά σάρωθρα κατάλληλων προδιαγραφών με σύστημα αναρρόφησης και κάδο για την συγκέντρωση των σαρωμάτων. </w:t>
      </w:r>
    </w:p>
    <w:p w14:paraId="6335AD2C" w14:textId="4E7B699C" w:rsidR="00394E22" w:rsidRPr="007021A8" w:rsidRDefault="007021A8" w:rsidP="00787F90">
      <w:pPr>
        <w:widowControl w:val="0"/>
        <w:numPr>
          <w:ilvl w:val="0"/>
          <w:numId w:val="18"/>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u w:val="single"/>
        </w:rPr>
      </w:pPr>
      <w:r w:rsidRPr="007021A8">
        <w:rPr>
          <w:rFonts w:asciiTheme="minorHAnsi" w:hAnsiTheme="minorHAnsi" w:cs="Tahoma"/>
          <w:bCs/>
          <w:sz w:val="24"/>
          <w:szCs w:val="24"/>
        </w:rPr>
        <w:t>Ειδικότερα, σ</w:t>
      </w:r>
      <w:r w:rsidR="00394E22" w:rsidRPr="007021A8">
        <w:rPr>
          <w:rFonts w:asciiTheme="minorHAnsi" w:hAnsiTheme="minorHAnsi" w:cs="Tahoma"/>
          <w:bCs/>
          <w:sz w:val="24"/>
          <w:szCs w:val="24"/>
        </w:rPr>
        <w:t xml:space="preserve">τον Κεντρικό Λιμένα   θα γίνεται σε εβδομαδιαία βάση κατά τη θερινή περίοδο και πλύσιμο των υπαίθριων χώρων με πίεση νερού και </w:t>
      </w:r>
      <w:r w:rsidR="00C23F33" w:rsidRPr="007021A8">
        <w:rPr>
          <w:rFonts w:asciiTheme="minorHAnsi" w:hAnsiTheme="minorHAnsi" w:cs="Tahoma"/>
          <w:bCs/>
          <w:sz w:val="24"/>
          <w:szCs w:val="24"/>
        </w:rPr>
        <w:t xml:space="preserve">κατάλληλα </w:t>
      </w:r>
      <w:proofErr w:type="spellStart"/>
      <w:r w:rsidR="00C23F33" w:rsidRPr="007021A8">
        <w:rPr>
          <w:rFonts w:asciiTheme="minorHAnsi" w:hAnsiTheme="minorHAnsi" w:cs="Tahoma"/>
          <w:bCs/>
          <w:sz w:val="24"/>
          <w:szCs w:val="24"/>
        </w:rPr>
        <w:t>αδειοδοτημένα</w:t>
      </w:r>
      <w:proofErr w:type="spellEnd"/>
      <w:r w:rsidR="00C23F33" w:rsidRPr="007021A8">
        <w:rPr>
          <w:rFonts w:asciiTheme="minorHAnsi" w:hAnsiTheme="minorHAnsi" w:cs="Tahoma"/>
          <w:bCs/>
          <w:sz w:val="24"/>
          <w:szCs w:val="24"/>
        </w:rPr>
        <w:t xml:space="preserve"> καθαριστικά μη επικίνδυνα για το θαλάσσιο περιβάλλον.</w:t>
      </w:r>
    </w:p>
    <w:p w14:paraId="1D41699F" w14:textId="77777777" w:rsidR="00394E22" w:rsidRPr="00FB06D4" w:rsidRDefault="00394E22" w:rsidP="00787F90">
      <w:pPr>
        <w:widowControl w:val="0"/>
        <w:numPr>
          <w:ilvl w:val="0"/>
          <w:numId w:val="18"/>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u w:val="single"/>
        </w:rPr>
      </w:pPr>
      <w:r w:rsidRPr="00FB06D4">
        <w:rPr>
          <w:rFonts w:asciiTheme="minorHAnsi" w:hAnsiTheme="minorHAnsi" w:cs="Tahoma"/>
          <w:bCs/>
          <w:sz w:val="24"/>
          <w:szCs w:val="24"/>
        </w:rPr>
        <w:t>Ο καθαρισμός σημείων των παραπάνω χώρων που δεν είναι προσιτά στον μηχανικό καθαρισμό, θα γίνεται από καθαριστές (–</w:t>
      </w:r>
      <w:proofErr w:type="spellStart"/>
      <w:r w:rsidRPr="00FB06D4">
        <w:rPr>
          <w:rFonts w:asciiTheme="minorHAnsi" w:hAnsiTheme="minorHAnsi" w:cs="Tahoma"/>
          <w:bCs/>
          <w:sz w:val="24"/>
          <w:szCs w:val="24"/>
        </w:rPr>
        <w:t>τριες</w:t>
      </w:r>
      <w:proofErr w:type="spellEnd"/>
      <w:r w:rsidRPr="00FB06D4">
        <w:rPr>
          <w:rFonts w:asciiTheme="minorHAnsi" w:hAnsiTheme="minorHAnsi" w:cs="Tahoma"/>
          <w:bCs/>
          <w:sz w:val="24"/>
          <w:szCs w:val="24"/>
        </w:rPr>
        <w:t>), που θα είναι εφοδιασμένοι με κατάλληλο εξοπλισμό και θα φέρουν ομοιόμορφες στολές εργασίας.</w:t>
      </w:r>
    </w:p>
    <w:p w14:paraId="717DBD2B" w14:textId="77777777" w:rsidR="00394E22" w:rsidRPr="00FB06D4" w:rsidRDefault="00394E22" w:rsidP="00787F90">
      <w:pPr>
        <w:widowControl w:val="0"/>
        <w:numPr>
          <w:ilvl w:val="0"/>
          <w:numId w:val="18"/>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Χώροι που παρουσιάζουν ιδιαίτερη δυσκολία προσπέλασης λόγω συσσώρευσης εμπορευμάτων θα καθαρίζονται με μηχανικές σκούπες και ειδικό ισχυρό </w:t>
      </w:r>
      <w:proofErr w:type="spellStart"/>
      <w:r w:rsidRPr="00FB06D4">
        <w:rPr>
          <w:rFonts w:asciiTheme="minorHAnsi" w:hAnsiTheme="minorHAnsi" w:cs="Tahoma"/>
          <w:bCs/>
          <w:sz w:val="24"/>
          <w:szCs w:val="24"/>
        </w:rPr>
        <w:t>αναρροφητήρα</w:t>
      </w:r>
      <w:proofErr w:type="spellEnd"/>
      <w:r w:rsidRPr="00FB06D4">
        <w:rPr>
          <w:rFonts w:asciiTheme="minorHAnsi" w:hAnsiTheme="minorHAnsi" w:cs="Tahoma"/>
          <w:bCs/>
          <w:sz w:val="24"/>
          <w:szCs w:val="24"/>
        </w:rPr>
        <w:t>.</w:t>
      </w:r>
    </w:p>
    <w:p w14:paraId="7FCF149A" w14:textId="77777777" w:rsidR="00394E22" w:rsidRDefault="00394E22" w:rsidP="00787F90">
      <w:pPr>
        <w:widowControl w:val="0"/>
        <w:numPr>
          <w:ilvl w:val="0"/>
          <w:numId w:val="18"/>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Τα πεζοδρόμια των κτιρίων γραφείων και των κτιρίων των </w:t>
      </w:r>
      <w:r w:rsidR="004965AD" w:rsidRPr="00FB06D4">
        <w:rPr>
          <w:rFonts w:asciiTheme="minorHAnsi" w:hAnsiTheme="minorHAnsi" w:cs="Tahoma"/>
          <w:bCs/>
          <w:sz w:val="24"/>
          <w:szCs w:val="24"/>
        </w:rPr>
        <w:t>Επιβατικών Σταθμών</w:t>
      </w:r>
      <w:r w:rsidRPr="00FB06D4">
        <w:rPr>
          <w:rFonts w:asciiTheme="minorHAnsi" w:hAnsiTheme="minorHAnsi" w:cs="Tahoma"/>
          <w:bCs/>
          <w:sz w:val="24"/>
          <w:szCs w:val="24"/>
        </w:rPr>
        <w:t xml:space="preserve">, καθώς και οι </w:t>
      </w:r>
      <w:proofErr w:type="spellStart"/>
      <w:r w:rsidRPr="00FB06D4">
        <w:rPr>
          <w:rFonts w:asciiTheme="minorHAnsi" w:hAnsiTheme="minorHAnsi" w:cs="Tahoma"/>
          <w:bCs/>
          <w:sz w:val="24"/>
          <w:szCs w:val="24"/>
        </w:rPr>
        <w:t>προαύλιοι</w:t>
      </w:r>
      <w:proofErr w:type="spellEnd"/>
      <w:r w:rsidRPr="00FB06D4">
        <w:rPr>
          <w:rFonts w:asciiTheme="minorHAnsi" w:hAnsiTheme="minorHAnsi" w:cs="Tahoma"/>
          <w:bCs/>
          <w:sz w:val="24"/>
          <w:szCs w:val="24"/>
        </w:rPr>
        <w:t xml:space="preserve"> χώροι και τα παρτέρια με φυτά θα καθαρίζονται από τον Ανάδοχο καθημερινά.</w:t>
      </w:r>
    </w:p>
    <w:p w14:paraId="05CBAA1B" w14:textId="75E7A5C9" w:rsidR="000162F0" w:rsidRPr="000162F0" w:rsidRDefault="000162F0" w:rsidP="00787F90">
      <w:pPr>
        <w:widowControl w:val="0"/>
        <w:numPr>
          <w:ilvl w:val="0"/>
          <w:numId w:val="18"/>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0162F0">
        <w:rPr>
          <w:rFonts w:asciiTheme="minorHAnsi" w:hAnsiTheme="minorHAnsi" w:cs="Tahoma"/>
          <w:bCs/>
          <w:sz w:val="24"/>
          <w:szCs w:val="24"/>
        </w:rPr>
        <w:t xml:space="preserve">Όλα τα απόβλητα και υπολείμματα καθαρισμού θα συγκεντρώνονται από τον Ανάδοχο καθαριότητας, </w:t>
      </w:r>
      <w:r w:rsidRPr="000162F0">
        <w:rPr>
          <w:rFonts w:asciiTheme="minorHAnsi" w:hAnsiTheme="minorHAnsi" w:cs="Tahoma"/>
          <w:bCs/>
          <w:color w:val="000000" w:themeColor="text1"/>
          <w:sz w:val="24"/>
          <w:szCs w:val="24"/>
        </w:rPr>
        <w:t xml:space="preserve">σύμφωνα με το Παράρτημα 5, </w:t>
      </w:r>
      <w:r w:rsidRPr="000162F0">
        <w:rPr>
          <w:rFonts w:asciiTheme="minorHAnsi" w:hAnsiTheme="minorHAnsi" w:cs="Tahoma"/>
          <w:bCs/>
          <w:sz w:val="24"/>
          <w:szCs w:val="24"/>
        </w:rPr>
        <w:t xml:space="preserve">σε συλλεκτικά μέσα (τροχήλατοι κάδοι 1.100 </w:t>
      </w:r>
      <w:proofErr w:type="spellStart"/>
      <w:r w:rsidRPr="000162F0">
        <w:rPr>
          <w:rFonts w:asciiTheme="minorHAnsi" w:hAnsiTheme="minorHAnsi" w:cs="Tahoma"/>
          <w:bCs/>
          <w:sz w:val="24"/>
          <w:szCs w:val="24"/>
        </w:rPr>
        <w:t>λιτρ</w:t>
      </w:r>
      <w:proofErr w:type="spellEnd"/>
      <w:r w:rsidRPr="000162F0">
        <w:rPr>
          <w:rFonts w:asciiTheme="minorHAnsi" w:hAnsiTheme="minorHAnsi" w:cs="Tahoma"/>
          <w:bCs/>
          <w:sz w:val="24"/>
          <w:szCs w:val="24"/>
        </w:rPr>
        <w:t xml:space="preserve">. και </w:t>
      </w:r>
      <w:r w:rsidRPr="000162F0">
        <w:rPr>
          <w:rFonts w:asciiTheme="minorHAnsi" w:hAnsiTheme="minorHAnsi" w:cs="Tahoma"/>
          <w:bCs/>
          <w:sz w:val="24"/>
          <w:szCs w:val="24"/>
          <w:lang w:val="en-US"/>
        </w:rPr>
        <w:t>containers</w:t>
      </w:r>
      <w:r w:rsidRPr="000162F0">
        <w:rPr>
          <w:rFonts w:asciiTheme="minorHAnsi" w:hAnsiTheme="minorHAnsi" w:cs="Tahoma"/>
          <w:bCs/>
          <w:sz w:val="24"/>
          <w:szCs w:val="24"/>
        </w:rPr>
        <w:t xml:space="preserve"> χωρητικότητας 10 m</w:t>
      </w:r>
      <w:r w:rsidRPr="000162F0">
        <w:rPr>
          <w:rFonts w:asciiTheme="minorHAnsi" w:hAnsiTheme="minorHAnsi" w:cs="Tahoma"/>
          <w:bCs/>
          <w:color w:val="000000" w:themeColor="text1"/>
          <w:sz w:val="24"/>
          <w:szCs w:val="24"/>
        </w:rPr>
        <w:t>³) που με φροντίδα και δαπάνες του, θα προμηθεύσει και θα τοποθετήσει ο Ανάδοχος σε σημεία που θα ορίσει ο ΟΛΠ.</w:t>
      </w:r>
    </w:p>
    <w:p w14:paraId="77D70EB0" w14:textId="77777777" w:rsidR="00C23F33" w:rsidRPr="00FB06D4" w:rsidRDefault="00C23F33" w:rsidP="00787F90">
      <w:pPr>
        <w:widowControl w:val="0"/>
        <w:numPr>
          <w:ilvl w:val="0"/>
          <w:numId w:val="18"/>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Ο Ανάδοχος θα έχει την ευθύνη να συγκεντρώνει τα απορρίμματα από τους κάδους 80 και 60 </w:t>
      </w:r>
      <w:proofErr w:type="spellStart"/>
      <w:r w:rsidRPr="00FB06D4">
        <w:rPr>
          <w:rFonts w:asciiTheme="minorHAnsi" w:hAnsiTheme="minorHAnsi" w:cs="Tahoma"/>
          <w:bCs/>
          <w:sz w:val="24"/>
          <w:szCs w:val="24"/>
        </w:rPr>
        <w:t>λιτρ</w:t>
      </w:r>
      <w:proofErr w:type="spellEnd"/>
      <w:r w:rsidRPr="00FB06D4">
        <w:rPr>
          <w:rFonts w:asciiTheme="minorHAnsi" w:hAnsiTheme="minorHAnsi" w:cs="Tahoma"/>
          <w:bCs/>
          <w:sz w:val="24"/>
          <w:szCs w:val="24"/>
        </w:rPr>
        <w:t xml:space="preserve">. πού έχει ήδη στους υπαίθριους χώρους η ΟΛΠ στους τροχήλατους κάδους 1.100 </w:t>
      </w:r>
      <w:r w:rsidRPr="00FB06D4">
        <w:rPr>
          <w:rFonts w:asciiTheme="minorHAnsi" w:hAnsiTheme="minorHAnsi" w:cs="Tahoma"/>
          <w:bCs/>
          <w:sz w:val="24"/>
          <w:szCs w:val="24"/>
          <w:lang w:val="en-US"/>
        </w:rPr>
        <w:t>l</w:t>
      </w:r>
      <w:r w:rsidRPr="00FB06D4">
        <w:rPr>
          <w:rFonts w:asciiTheme="minorHAnsi" w:hAnsiTheme="minorHAnsi" w:cs="Tahoma"/>
          <w:bCs/>
          <w:sz w:val="24"/>
          <w:szCs w:val="24"/>
        </w:rPr>
        <w:t xml:space="preserve"> διαχωρισμένα σε ανακυκλώσιμα και μη</w:t>
      </w:r>
      <w:r w:rsidR="0096105D" w:rsidRPr="00FB06D4">
        <w:rPr>
          <w:rFonts w:asciiTheme="minorHAnsi" w:hAnsiTheme="minorHAnsi" w:cs="Tahoma"/>
          <w:bCs/>
          <w:sz w:val="24"/>
          <w:szCs w:val="24"/>
        </w:rPr>
        <w:t>.</w:t>
      </w:r>
    </w:p>
    <w:p w14:paraId="105B78C4" w14:textId="77777777" w:rsidR="00394E22" w:rsidRPr="00FB06D4" w:rsidRDefault="00394E22" w:rsidP="00787F90">
      <w:pPr>
        <w:widowControl w:val="0"/>
        <w:numPr>
          <w:ilvl w:val="0"/>
          <w:numId w:val="18"/>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Ο Ανάδοχος θα έχει την ευθύνη για την ορθή εναπόθεση των αποβλήτων μέσα στα ανωτέρω μέσα συλλογής και για την ασφαλή αποθήκευση τους. Θα φροντίζει δε για την ευπρέπεια του περιβάλλοντος χώρου των μέσων συλλογής. Εφ’ όσον διαπιστωθεί κατά την διάρκεια της σύμβασης ότι τα μέσα συλλογής δεν επαρκούν για αποφυγή της υπερχείλισης και </w:t>
      </w:r>
      <w:r w:rsidRPr="00FB06D4">
        <w:rPr>
          <w:rFonts w:asciiTheme="minorHAnsi" w:hAnsiTheme="minorHAnsi" w:cs="Tahoma"/>
          <w:bCs/>
          <w:sz w:val="24"/>
          <w:szCs w:val="24"/>
        </w:rPr>
        <w:lastRenderedPageBreak/>
        <w:t>διασποράς των αποβλήτων, ο αριθμός τους θα συμπληρώνεται με φροντίδα του Αναδόχου κατόπιν συνεννόησης με τον ΟΛΠ</w:t>
      </w:r>
    </w:p>
    <w:p w14:paraId="2034B060" w14:textId="77777777" w:rsidR="00394E22" w:rsidRPr="00FB06D4" w:rsidRDefault="00394E22" w:rsidP="00787F90">
      <w:pPr>
        <w:widowControl w:val="0"/>
        <w:numPr>
          <w:ilvl w:val="0"/>
          <w:numId w:val="18"/>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Ο Ανάδοχος υποχρεούται στον καθαρισμό των χώρων του ΟΛΠ από υλικά </w:t>
      </w:r>
      <w:proofErr w:type="spellStart"/>
      <w:r w:rsidRPr="00FB06D4">
        <w:rPr>
          <w:rFonts w:asciiTheme="minorHAnsi" w:hAnsiTheme="minorHAnsi" w:cs="Tahoma"/>
          <w:bCs/>
          <w:sz w:val="24"/>
          <w:szCs w:val="24"/>
        </w:rPr>
        <w:t>αποσυσκευασίας</w:t>
      </w:r>
      <w:proofErr w:type="spellEnd"/>
      <w:r w:rsidRPr="00FB06D4">
        <w:rPr>
          <w:rFonts w:asciiTheme="minorHAnsi" w:hAnsiTheme="minorHAnsi" w:cs="Tahoma"/>
          <w:bCs/>
          <w:sz w:val="24"/>
          <w:szCs w:val="24"/>
        </w:rPr>
        <w:t xml:space="preserve"> εμπορευμάτων ή/και καταλοίπων φορτίου</w:t>
      </w:r>
      <w:r w:rsidR="00A234F8" w:rsidRPr="00FB06D4">
        <w:rPr>
          <w:rFonts w:asciiTheme="minorHAnsi" w:hAnsiTheme="minorHAnsi" w:cs="Tahoma"/>
          <w:bCs/>
          <w:sz w:val="24"/>
          <w:szCs w:val="24"/>
        </w:rPr>
        <w:t xml:space="preserve"> (μη επικίνδυνα)</w:t>
      </w:r>
      <w:r w:rsidRPr="00FB06D4">
        <w:rPr>
          <w:rFonts w:asciiTheme="minorHAnsi" w:hAnsiTheme="minorHAnsi" w:cs="Tahoma"/>
          <w:bCs/>
          <w:sz w:val="24"/>
          <w:szCs w:val="24"/>
        </w:rPr>
        <w:t xml:space="preserve">, που εγκαταλείπονται κατά τον τελωνισμό </w:t>
      </w:r>
      <w:r w:rsidR="00C23F33" w:rsidRPr="00FB06D4">
        <w:rPr>
          <w:rFonts w:asciiTheme="minorHAnsi" w:hAnsiTheme="minorHAnsi" w:cs="Tahoma"/>
          <w:bCs/>
          <w:sz w:val="24"/>
          <w:szCs w:val="24"/>
        </w:rPr>
        <w:t xml:space="preserve">κατόπιν εντολών ΟΛΠ Α.Ε. </w:t>
      </w:r>
      <w:r w:rsidRPr="00FB06D4">
        <w:rPr>
          <w:rFonts w:asciiTheme="minorHAnsi" w:hAnsiTheme="minorHAnsi" w:cs="Tahoma"/>
          <w:bCs/>
          <w:sz w:val="24"/>
          <w:szCs w:val="24"/>
        </w:rPr>
        <w:t xml:space="preserve">και την παραλαβή εμπορευμάτων, δηλαδή χαρτιά, τσέρκια, άχρηστα τεμάχια ξύλων, μεταλλικές σφραγίδες </w:t>
      </w:r>
      <w:proofErr w:type="spellStart"/>
      <w:r w:rsidRPr="00FB06D4">
        <w:rPr>
          <w:rFonts w:asciiTheme="minorHAnsi" w:hAnsiTheme="minorHAnsi" w:cs="Tahoma"/>
          <w:bCs/>
          <w:sz w:val="24"/>
          <w:szCs w:val="24"/>
        </w:rPr>
        <w:t>cοntainers</w:t>
      </w:r>
      <w:proofErr w:type="spellEnd"/>
      <w:r w:rsidRPr="00FB06D4">
        <w:rPr>
          <w:rFonts w:asciiTheme="minorHAnsi" w:hAnsiTheme="minorHAnsi" w:cs="Tahoma"/>
          <w:bCs/>
          <w:sz w:val="24"/>
          <w:szCs w:val="24"/>
        </w:rPr>
        <w:t xml:space="preserve">, ακόμα δε χαρτοκιβώτια, </w:t>
      </w:r>
      <w:proofErr w:type="spellStart"/>
      <w:r w:rsidRPr="00FB06D4">
        <w:rPr>
          <w:rFonts w:asciiTheme="minorHAnsi" w:hAnsiTheme="minorHAnsi" w:cs="Tahoma"/>
          <w:bCs/>
          <w:sz w:val="24"/>
          <w:szCs w:val="24"/>
        </w:rPr>
        <w:t>ξυλοκιβώτια</w:t>
      </w:r>
      <w:proofErr w:type="spellEnd"/>
      <w:r w:rsidRPr="00FB06D4">
        <w:rPr>
          <w:rFonts w:asciiTheme="minorHAnsi" w:hAnsiTheme="minorHAnsi" w:cs="Tahoma"/>
          <w:bCs/>
          <w:sz w:val="24"/>
          <w:szCs w:val="24"/>
        </w:rPr>
        <w:t>, που προέρχονται από συσκευασίες αποσκευών επιβατών, ουσίες που έχουν διαρρεύσει από συσκευασίες εμπορευμάτων (πλην των επικινδύνων) και εν γένει κάθε είδος αποβλήτων που ρυπαίνουν τους χώρους, ανεξαρτήτως προέλευσης, από τις τρέχουσες εργασίες φορτοεκφόρτωσης ή από τυχαίους λόγους και όχι από προγραμματισμένες σποραδικές εργασίες που διενεργεί ο ΟΛΠ</w:t>
      </w:r>
      <w:r w:rsidR="00331917" w:rsidRPr="00FB06D4">
        <w:rPr>
          <w:rFonts w:asciiTheme="minorHAnsi" w:hAnsiTheme="minorHAnsi" w:cs="Tahoma"/>
          <w:bCs/>
          <w:sz w:val="24"/>
          <w:szCs w:val="24"/>
        </w:rPr>
        <w:t>.</w:t>
      </w:r>
      <w:r w:rsidRPr="00FB06D4">
        <w:rPr>
          <w:rFonts w:asciiTheme="minorHAnsi" w:hAnsiTheme="minorHAnsi" w:cs="Tahoma"/>
          <w:bCs/>
          <w:sz w:val="24"/>
          <w:szCs w:val="24"/>
        </w:rPr>
        <w:t xml:space="preserve"> </w:t>
      </w:r>
      <w:r w:rsidR="003E6BB0" w:rsidRPr="00FB06D4">
        <w:rPr>
          <w:rFonts w:asciiTheme="minorHAnsi" w:hAnsiTheme="minorHAnsi" w:cs="Tahoma"/>
          <w:bCs/>
          <w:color w:val="2F5496" w:themeColor="accent1" w:themeShade="BF"/>
          <w:sz w:val="24"/>
          <w:szCs w:val="24"/>
        </w:rPr>
        <w:t xml:space="preserve"> </w:t>
      </w:r>
      <w:r w:rsidR="00331917" w:rsidRPr="00FB06D4">
        <w:rPr>
          <w:rFonts w:asciiTheme="minorHAnsi" w:hAnsiTheme="minorHAnsi" w:cs="Tahoma"/>
          <w:bCs/>
          <w:sz w:val="24"/>
          <w:szCs w:val="24"/>
        </w:rPr>
        <w:t xml:space="preserve">Στους χώρους των αποθηκών της ΟΛΠ (αποθήκες σε πρώην χώρο ΟΔΔΥ και αποθήκες </w:t>
      </w:r>
      <w:proofErr w:type="spellStart"/>
      <w:r w:rsidR="00331917" w:rsidRPr="00FB06D4">
        <w:rPr>
          <w:rFonts w:asciiTheme="minorHAnsi" w:hAnsiTheme="minorHAnsi" w:cs="Tahoma"/>
          <w:bCs/>
          <w:sz w:val="24"/>
          <w:szCs w:val="24"/>
        </w:rPr>
        <w:t>Ξαβέρη</w:t>
      </w:r>
      <w:proofErr w:type="spellEnd"/>
      <w:r w:rsidR="00331917" w:rsidRPr="00FB06D4">
        <w:rPr>
          <w:rFonts w:asciiTheme="minorHAnsi" w:hAnsiTheme="minorHAnsi" w:cs="Tahoma"/>
          <w:bCs/>
          <w:sz w:val="24"/>
          <w:szCs w:val="24"/>
        </w:rPr>
        <w:t xml:space="preserve">) τα απόβλητα θα συλλέγονται με ευθύνη του αναδόχου σε κάδους </w:t>
      </w:r>
      <w:r w:rsidR="00331917" w:rsidRPr="00FB06D4">
        <w:rPr>
          <w:rFonts w:asciiTheme="minorHAnsi" w:hAnsiTheme="minorHAnsi" w:cs="Tahoma"/>
          <w:bCs/>
          <w:sz w:val="24"/>
          <w:szCs w:val="24"/>
          <w:lang w:val="en-US"/>
        </w:rPr>
        <w:t>container</w:t>
      </w:r>
      <w:r w:rsidR="00331917" w:rsidRPr="00FB06D4">
        <w:rPr>
          <w:rFonts w:asciiTheme="minorHAnsi" w:hAnsiTheme="minorHAnsi" w:cs="Tahoma"/>
          <w:bCs/>
          <w:sz w:val="24"/>
          <w:szCs w:val="24"/>
        </w:rPr>
        <w:t xml:space="preserve"> 10</w:t>
      </w:r>
      <w:r w:rsidR="00331917" w:rsidRPr="00FB06D4">
        <w:rPr>
          <w:rFonts w:asciiTheme="minorHAnsi" w:hAnsiTheme="minorHAnsi" w:cs="Tahoma"/>
          <w:bCs/>
          <w:sz w:val="24"/>
          <w:szCs w:val="24"/>
          <w:lang w:val="en-US"/>
        </w:rPr>
        <w:t>m</w:t>
      </w:r>
      <w:r w:rsidR="00331917" w:rsidRPr="00FB06D4">
        <w:rPr>
          <w:rFonts w:asciiTheme="minorHAnsi" w:hAnsiTheme="minorHAnsi" w:cs="Tahoma"/>
          <w:bCs/>
          <w:sz w:val="24"/>
          <w:szCs w:val="24"/>
        </w:rPr>
        <w:t>3 (που περιλαμβάνονται στο Παράρτημα 4) που θα βρίσκονται τοποθετημένα για την συλλογή ογκωδών υλικών και υλικών συσκευασίας.</w:t>
      </w:r>
    </w:p>
    <w:p w14:paraId="205F1D0E" w14:textId="77777777" w:rsidR="00394E22" w:rsidRPr="00FB06D4" w:rsidRDefault="00394E22" w:rsidP="00787F90">
      <w:pPr>
        <w:widowControl w:val="0"/>
        <w:numPr>
          <w:ilvl w:val="0"/>
          <w:numId w:val="18"/>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Επίσης υποχρεούται στον καθαρισμό των χώρων από άχρηστα υπόβαθρα ή παλέτες που δεν επιδέχονται επισκευή και από κατεστραμμένα</w:t>
      </w:r>
      <w:r w:rsidR="00E8281D" w:rsidRPr="00FB06D4">
        <w:rPr>
          <w:rFonts w:asciiTheme="minorHAnsi" w:hAnsiTheme="minorHAnsi" w:cs="Tahoma"/>
          <w:bCs/>
          <w:sz w:val="24"/>
          <w:szCs w:val="24"/>
        </w:rPr>
        <w:t xml:space="preserve"> μη επικίνδυνα</w:t>
      </w:r>
      <w:r w:rsidRPr="00FB06D4">
        <w:rPr>
          <w:rFonts w:asciiTheme="minorHAnsi" w:hAnsiTheme="minorHAnsi" w:cs="Tahoma"/>
          <w:bCs/>
          <w:sz w:val="24"/>
          <w:szCs w:val="24"/>
        </w:rPr>
        <w:t xml:space="preserve"> εμπορεύματα, καθώς και από κλαδιά φυτών και δένδρων από προγραμματισμένες εργασίες συντήρησης πρασίνου </w:t>
      </w:r>
      <w:r w:rsidR="00C23F33" w:rsidRPr="00FB06D4">
        <w:rPr>
          <w:rFonts w:asciiTheme="minorHAnsi" w:hAnsiTheme="minorHAnsi" w:cs="Tahoma"/>
          <w:bCs/>
          <w:sz w:val="24"/>
          <w:szCs w:val="24"/>
        </w:rPr>
        <w:t>του Αναδόχου Πρασίνου που θα συγκεντρώνονται σε ειδικό κάδο</w:t>
      </w:r>
      <w:r w:rsidR="00331917" w:rsidRPr="00FB06D4">
        <w:rPr>
          <w:rFonts w:asciiTheme="minorHAnsi" w:hAnsiTheme="minorHAnsi" w:cs="Tahoma"/>
          <w:bCs/>
          <w:sz w:val="24"/>
          <w:szCs w:val="24"/>
        </w:rPr>
        <w:t xml:space="preserve"> - </w:t>
      </w:r>
      <w:r w:rsidR="00331917" w:rsidRPr="00FB06D4">
        <w:rPr>
          <w:rFonts w:asciiTheme="minorHAnsi" w:hAnsiTheme="minorHAnsi" w:cs="Tahoma"/>
          <w:bCs/>
          <w:sz w:val="24"/>
          <w:szCs w:val="24"/>
          <w:lang w:val="en-US"/>
        </w:rPr>
        <w:t>container</w:t>
      </w:r>
      <w:r w:rsidR="00331917" w:rsidRPr="00FB06D4">
        <w:rPr>
          <w:rFonts w:asciiTheme="minorHAnsi" w:hAnsiTheme="minorHAnsi" w:cs="Tahoma"/>
          <w:bCs/>
          <w:sz w:val="24"/>
          <w:szCs w:val="24"/>
        </w:rPr>
        <w:t xml:space="preserve"> που θα τοποθετεί ο Ανάδοχος κατόπιν αιτήματος του Αναδόχου Πρασίνου</w:t>
      </w:r>
      <w:r w:rsidRPr="00FB06D4">
        <w:rPr>
          <w:rFonts w:asciiTheme="minorHAnsi" w:hAnsiTheme="minorHAnsi" w:cs="Tahoma"/>
          <w:bCs/>
          <w:sz w:val="24"/>
          <w:szCs w:val="24"/>
        </w:rPr>
        <w:t xml:space="preserve">. </w:t>
      </w:r>
    </w:p>
    <w:p w14:paraId="7BEA752E" w14:textId="77777777" w:rsidR="00331917" w:rsidRPr="007021A8" w:rsidRDefault="00331917" w:rsidP="00787F90">
      <w:pPr>
        <w:widowControl w:val="0"/>
        <w:numPr>
          <w:ilvl w:val="0"/>
          <w:numId w:val="18"/>
        </w:numPr>
        <w:suppressAutoHyphens w:val="0"/>
        <w:overflowPunct/>
        <w:autoSpaceDE/>
        <w:spacing w:after="120"/>
        <w:ind w:left="0" w:firstLine="0"/>
        <w:contextualSpacing/>
        <w:jc w:val="both"/>
        <w:textAlignment w:val="auto"/>
        <w:rPr>
          <w:rFonts w:asciiTheme="minorHAnsi" w:hAnsiTheme="minorHAnsi" w:cs="Tahoma"/>
          <w:sz w:val="24"/>
          <w:szCs w:val="24"/>
        </w:rPr>
      </w:pPr>
      <w:r w:rsidRPr="00FB06D4">
        <w:rPr>
          <w:rFonts w:asciiTheme="minorHAnsi" w:hAnsiTheme="minorHAnsi" w:cs="Tahoma"/>
          <w:sz w:val="24"/>
          <w:szCs w:val="24"/>
        </w:rPr>
        <w:t xml:space="preserve">Για περιπτώσεις διασκορπισμού </w:t>
      </w:r>
      <w:r w:rsidRPr="00FB06D4">
        <w:rPr>
          <w:rFonts w:asciiTheme="minorHAnsi" w:hAnsiTheme="minorHAnsi" w:cs="Tahoma"/>
          <w:bCs/>
          <w:sz w:val="24"/>
          <w:szCs w:val="24"/>
        </w:rPr>
        <w:t>υγρών και στερεών μη επικίνδυνων ουσιών</w:t>
      </w:r>
      <w:r w:rsidRPr="00FB06D4">
        <w:rPr>
          <w:rFonts w:asciiTheme="minorHAnsi" w:hAnsiTheme="minorHAnsi" w:cs="Tahoma"/>
          <w:sz w:val="24"/>
          <w:szCs w:val="24"/>
        </w:rPr>
        <w:t xml:space="preserve">, ο Ανάδοχος υποχρεούται να είναι έτοιμος και ικανός να συλλέγει τις ουσίες και να αφαιρεί τις κηλίδες από διαρροές αυτών. </w:t>
      </w:r>
      <w:r w:rsidRPr="00FB06D4">
        <w:rPr>
          <w:rFonts w:asciiTheme="minorHAnsi" w:hAnsiTheme="minorHAnsi" w:cs="Tahoma"/>
          <w:bCs/>
          <w:sz w:val="24"/>
          <w:szCs w:val="24"/>
        </w:rPr>
        <w:t>Ο Ανάδοχος αφού ειδοποιηθεί από την αρμόδια υπηρεσία του ΟΛΠ ΑΕ, υποχρεούται χωρίς καθυστέρηση και χωρίς οποιαδήποτε πρόσθετη αποζημίωση, να χρησιμοποιήσει επαρκή ποσότητα κατάλληλων απορροφητικών υλικών όπως άμμο, πριονίδι ή άλλο κατάλληλο υλικό, στον χώρο που έχει ρυπανθεί, ώστε να απορροφώνται οι υγρές μη επικίνδυνες ουσίες και κατόπιν να καθαρίζεται ο χώρος από τα υπολείμματα και τις στερεές διασκορπισμένες ουσίες με το αυτοκινούμενο αναρροφητικό σάρωθρο.</w:t>
      </w:r>
    </w:p>
    <w:p w14:paraId="36C6944C" w14:textId="77777777" w:rsidR="007021A8" w:rsidRPr="00FB06D4" w:rsidRDefault="007021A8" w:rsidP="00097C5A">
      <w:pPr>
        <w:widowControl w:val="0"/>
        <w:suppressAutoHyphens w:val="0"/>
        <w:overflowPunct/>
        <w:autoSpaceDE/>
        <w:spacing w:after="120"/>
        <w:contextualSpacing/>
        <w:jc w:val="both"/>
        <w:textAlignment w:val="auto"/>
        <w:rPr>
          <w:rFonts w:asciiTheme="minorHAnsi" w:hAnsiTheme="minorHAnsi" w:cs="Tahoma"/>
          <w:sz w:val="24"/>
          <w:szCs w:val="24"/>
        </w:rPr>
      </w:pPr>
    </w:p>
    <w:p w14:paraId="6C9E5068" w14:textId="77777777" w:rsidR="00394E22" w:rsidRPr="00FB06D4" w:rsidRDefault="00394E22" w:rsidP="00E8277C">
      <w:pPr>
        <w:widowControl w:val="0"/>
        <w:suppressAutoHyphens w:val="0"/>
        <w:overflowPunct/>
        <w:autoSpaceDE/>
        <w:spacing w:after="120"/>
        <w:contextualSpacing/>
        <w:jc w:val="both"/>
        <w:textAlignment w:val="auto"/>
        <w:rPr>
          <w:rFonts w:asciiTheme="minorHAnsi" w:hAnsiTheme="minorHAnsi" w:cs="Tahoma"/>
          <w:sz w:val="24"/>
          <w:szCs w:val="24"/>
        </w:rPr>
      </w:pPr>
    </w:p>
    <w:p w14:paraId="107F98CD" w14:textId="77777777" w:rsidR="00394E22" w:rsidRPr="00FB06D4" w:rsidRDefault="00821DBF" w:rsidP="00E8277C">
      <w:pPr>
        <w:widowControl w:val="0"/>
        <w:autoSpaceDN w:val="0"/>
        <w:adjustRightInd w:val="0"/>
        <w:spacing w:after="120"/>
        <w:jc w:val="both"/>
        <w:rPr>
          <w:rFonts w:asciiTheme="minorHAnsi" w:hAnsiTheme="minorHAnsi" w:cs="Tahoma"/>
          <w:bCs/>
          <w:sz w:val="24"/>
          <w:szCs w:val="24"/>
        </w:rPr>
      </w:pPr>
      <w:r w:rsidRPr="00FB06D4">
        <w:rPr>
          <w:rFonts w:asciiTheme="minorHAnsi" w:hAnsiTheme="minorHAnsi" w:cs="Tahoma"/>
          <w:bCs/>
          <w:sz w:val="24"/>
          <w:szCs w:val="24"/>
        </w:rPr>
        <w:t xml:space="preserve">   4. </w:t>
      </w:r>
      <w:r w:rsidR="00394E22" w:rsidRPr="00FB06D4">
        <w:rPr>
          <w:rFonts w:asciiTheme="minorHAnsi" w:hAnsiTheme="minorHAnsi" w:cs="Tahoma"/>
          <w:bCs/>
          <w:sz w:val="24"/>
          <w:szCs w:val="24"/>
        </w:rPr>
        <w:t>ΣΕ ΜΗΝΙΑΙΑ – ΕΤΗΣΙΑ ΒΑΣΗ - ΕΚΤΑΚΤΗ ΥΠΟΧΡΕΩΣΗ</w:t>
      </w:r>
    </w:p>
    <w:p w14:paraId="0A159D0F" w14:textId="72838E6D" w:rsidR="00394E22" w:rsidRPr="00FB06D4" w:rsidRDefault="00394E22" w:rsidP="00787F90">
      <w:pPr>
        <w:widowControl w:val="0"/>
        <w:numPr>
          <w:ilvl w:val="0"/>
          <w:numId w:val="18"/>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Ο Ανάδοχος υποχρεούται, με ευθύνη και δαπάνες του, να καθαρίζει, αμέσως και σε διάστημα μέχρι δύο </w:t>
      </w:r>
      <w:r w:rsidR="00097C5A">
        <w:rPr>
          <w:rFonts w:asciiTheme="minorHAnsi" w:hAnsiTheme="minorHAnsi" w:cs="Tahoma"/>
          <w:bCs/>
          <w:sz w:val="24"/>
          <w:szCs w:val="24"/>
        </w:rPr>
        <w:t xml:space="preserve">(2) </w:t>
      </w:r>
      <w:r w:rsidRPr="00FB06D4">
        <w:rPr>
          <w:rFonts w:asciiTheme="minorHAnsi" w:hAnsiTheme="minorHAnsi" w:cs="Tahoma"/>
          <w:bCs/>
          <w:sz w:val="24"/>
          <w:szCs w:val="24"/>
        </w:rPr>
        <w:t>ημερών, μετά από βροχή, όλους ανεξαίρετα τους δρόμους και λοιπούς χώρους, από τη λάσπη, τα χώματα, τις φερτές ύλες, ενισχύοντας για το σκοπό αυτό, το προσωπικό και τα μηχανικά  του μέσα. Υποχρεούται δύο φορές το χρόνο, εκ των οποίων η μία το μήνα Σεπτέμβριο, να προβαίνει στον πλήρη καθαρισμό των φρεατίων και του δικτύου υπονόμων (</w:t>
      </w:r>
      <w:proofErr w:type="spellStart"/>
      <w:r w:rsidRPr="00FB06D4">
        <w:rPr>
          <w:rFonts w:asciiTheme="minorHAnsi" w:hAnsiTheme="minorHAnsi" w:cs="Tahoma"/>
          <w:bCs/>
          <w:sz w:val="24"/>
          <w:szCs w:val="24"/>
        </w:rPr>
        <w:t>υδροσυλλογής</w:t>
      </w:r>
      <w:proofErr w:type="spellEnd"/>
      <w:r w:rsidRPr="00FB06D4">
        <w:rPr>
          <w:rFonts w:asciiTheme="minorHAnsi" w:hAnsiTheme="minorHAnsi" w:cs="Tahoma"/>
          <w:bCs/>
          <w:sz w:val="24"/>
          <w:szCs w:val="24"/>
        </w:rPr>
        <w:t xml:space="preserve"> και επίσκεψης), της περιοχής χερσαίων χώρων, καθώς επίσης των υδρορροών και των δωμάτων των κτιρίων του ΟΛΠ, διαθέτοντας για το σκοπό αυτό, κατάλληλα αποφρακτικά μηχανήματα. </w:t>
      </w:r>
    </w:p>
    <w:p w14:paraId="7A36FED8" w14:textId="77777777" w:rsidR="00394E22" w:rsidRPr="00FB06D4" w:rsidRDefault="00394E22" w:rsidP="00787F90">
      <w:pPr>
        <w:widowControl w:val="0"/>
        <w:numPr>
          <w:ilvl w:val="0"/>
          <w:numId w:val="18"/>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Επίσης υποχρεούται να προβαίνει στην απόφραξη των φρεατίων και του αποχετευτικού δικτύου όποτε απαιτείται.</w:t>
      </w:r>
    </w:p>
    <w:p w14:paraId="2ADB9FBA" w14:textId="77777777" w:rsidR="00394E22" w:rsidRPr="00FB06D4" w:rsidRDefault="00394E22" w:rsidP="00787F90">
      <w:pPr>
        <w:widowControl w:val="0"/>
        <w:numPr>
          <w:ilvl w:val="0"/>
          <w:numId w:val="18"/>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Ο Ανάδοχος υποχρεούται να προβαίνει στο ξερίζωμα και μάζεμα των αποξηραμένων χορταριών ή μη, που βρίσκονται στους λιμενικούς χώρους του ΟΛΠ, εκτός των παρτεριών φυτών. </w:t>
      </w:r>
    </w:p>
    <w:p w14:paraId="468B74C4" w14:textId="77777777" w:rsidR="00394E22" w:rsidRPr="00FB06D4" w:rsidRDefault="00394E22" w:rsidP="00787F90">
      <w:pPr>
        <w:widowControl w:val="0"/>
        <w:numPr>
          <w:ilvl w:val="0"/>
          <w:numId w:val="18"/>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Επίσης υποχρεούται στην αφαίρεση γραφημάτων και αφισών από κολώνες, τοίχους και δάπεδα καθώς και από πινακίδες σήμανσης</w:t>
      </w:r>
    </w:p>
    <w:p w14:paraId="6F0B6701" w14:textId="77777777" w:rsidR="00394E22" w:rsidRPr="00FB06D4" w:rsidRDefault="00394E22" w:rsidP="00787F90">
      <w:pPr>
        <w:widowControl w:val="0"/>
        <w:numPr>
          <w:ilvl w:val="0"/>
          <w:numId w:val="18"/>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Σε κάθε τακτική ή έκτακτη περίπτωση τελετής ή υποδοχής, ή προπομπής </w:t>
      </w:r>
      <w:r w:rsidRPr="00FB06D4">
        <w:rPr>
          <w:rFonts w:asciiTheme="minorHAnsi" w:hAnsiTheme="minorHAnsi" w:cs="Tahoma"/>
          <w:bCs/>
          <w:sz w:val="24"/>
          <w:szCs w:val="24"/>
        </w:rPr>
        <w:lastRenderedPageBreak/>
        <w:t>προσωπικοτήτων, ή ναυτικής εορτής κλπ, υποχρεούται να προβαίνει, κατόπιν σχετικής εντολής της αρμόδιας Υπηρεσίας, σε εξαιρετικά σχολαστικό καθάρισμα της περιοχής, από το απόγευμα της προηγούμενης και το πρωί της ίδιας ημέρας να επαναλαμβάνει το καθάρισμα, προβαίνοντας και στο πλύσιμο του χώρου με νερό χωρίς επιπλέον τίμημα ή οποιαδήποτε άλλη αμοιβή.</w:t>
      </w:r>
    </w:p>
    <w:p w14:paraId="237B8F78" w14:textId="77777777" w:rsidR="00331917" w:rsidRPr="00EF5FBF" w:rsidRDefault="00394E22" w:rsidP="00787F90">
      <w:pPr>
        <w:pStyle w:val="afa"/>
        <w:numPr>
          <w:ilvl w:val="0"/>
          <w:numId w:val="18"/>
        </w:numPr>
        <w:ind w:left="0" w:firstLine="0"/>
        <w:rPr>
          <w:rFonts w:asciiTheme="minorHAnsi" w:hAnsiTheme="minorHAnsi" w:cs="Tahoma"/>
          <w:bCs/>
          <w:color w:val="000000" w:themeColor="text1"/>
          <w:sz w:val="24"/>
          <w:szCs w:val="24"/>
          <w:lang w:eastAsia="zh-CN"/>
        </w:rPr>
      </w:pPr>
      <w:r w:rsidRPr="00FB06D4">
        <w:rPr>
          <w:rFonts w:asciiTheme="minorHAnsi" w:hAnsiTheme="minorHAnsi" w:cs="Tahoma"/>
          <w:bCs/>
          <w:sz w:val="24"/>
          <w:szCs w:val="24"/>
        </w:rPr>
        <w:t xml:space="preserve">Ο Ανάδοχος οφείλει να καθαρίζει τους χώρους έξω από τα SΙLΟS και να τα συλλέγει μέσα σε τοποθετημένα ειδικά </w:t>
      </w:r>
      <w:r w:rsidRPr="00FB06D4">
        <w:rPr>
          <w:rFonts w:asciiTheme="minorHAnsi" w:hAnsiTheme="minorHAnsi" w:cs="Tahoma"/>
          <w:bCs/>
          <w:sz w:val="24"/>
          <w:szCs w:val="24"/>
          <w:lang w:val="en-US"/>
        </w:rPr>
        <w:t>containers</w:t>
      </w:r>
      <w:r w:rsidRPr="00FB06D4">
        <w:rPr>
          <w:rFonts w:asciiTheme="minorHAnsi" w:hAnsiTheme="minorHAnsi" w:cs="Tahoma"/>
          <w:bCs/>
          <w:sz w:val="24"/>
          <w:szCs w:val="24"/>
        </w:rPr>
        <w:t>.</w:t>
      </w:r>
    </w:p>
    <w:p w14:paraId="563BBD0B" w14:textId="77777777" w:rsidR="00331917" w:rsidRPr="00FB06D4" w:rsidRDefault="00331917" w:rsidP="00787F90">
      <w:pPr>
        <w:widowControl w:val="0"/>
        <w:numPr>
          <w:ilvl w:val="0"/>
          <w:numId w:val="18"/>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Ο Ανάδοχος θα τοποθετήσει 2 κάδους </w:t>
      </w:r>
      <w:r w:rsidRPr="00FB06D4">
        <w:rPr>
          <w:rFonts w:asciiTheme="minorHAnsi" w:hAnsiTheme="minorHAnsi" w:cs="Tahoma"/>
          <w:bCs/>
          <w:sz w:val="24"/>
          <w:szCs w:val="24"/>
          <w:lang w:val="en-US"/>
        </w:rPr>
        <w:t>container</w:t>
      </w:r>
      <w:r w:rsidRPr="00FB06D4">
        <w:rPr>
          <w:rFonts w:asciiTheme="minorHAnsi" w:hAnsiTheme="minorHAnsi" w:cs="Tahoma"/>
          <w:bCs/>
          <w:sz w:val="24"/>
          <w:szCs w:val="24"/>
        </w:rPr>
        <w:t xml:space="preserve"> 10 </w:t>
      </w:r>
      <w:r w:rsidRPr="00FB06D4">
        <w:rPr>
          <w:rFonts w:asciiTheme="minorHAnsi" w:hAnsiTheme="minorHAnsi" w:cs="Tahoma"/>
          <w:bCs/>
          <w:sz w:val="24"/>
          <w:szCs w:val="24"/>
          <w:lang w:val="en-US"/>
        </w:rPr>
        <w:t>m</w:t>
      </w:r>
      <w:r w:rsidRPr="00FB06D4">
        <w:rPr>
          <w:rFonts w:asciiTheme="minorHAnsi" w:hAnsiTheme="minorHAnsi" w:cs="Tahoma"/>
          <w:bCs/>
          <w:sz w:val="24"/>
          <w:szCs w:val="24"/>
          <w:vertAlign w:val="superscript"/>
        </w:rPr>
        <w:t>3</w:t>
      </w:r>
      <w:r w:rsidRPr="00FB06D4">
        <w:rPr>
          <w:rFonts w:asciiTheme="minorHAnsi" w:hAnsiTheme="minorHAnsi" w:cs="Tahoma"/>
          <w:bCs/>
          <w:sz w:val="24"/>
          <w:szCs w:val="24"/>
        </w:rPr>
        <w:t xml:space="preserve"> στις μόνιμες δεξαμενές Βασιλειάδη και 2 κάδους </w:t>
      </w:r>
      <w:r w:rsidRPr="00FB06D4">
        <w:rPr>
          <w:rFonts w:asciiTheme="minorHAnsi" w:hAnsiTheme="minorHAnsi" w:cs="Tahoma"/>
          <w:bCs/>
          <w:sz w:val="24"/>
          <w:szCs w:val="24"/>
          <w:lang w:val="en-US"/>
        </w:rPr>
        <w:t>container</w:t>
      </w:r>
      <w:r w:rsidRPr="00FB06D4">
        <w:rPr>
          <w:rFonts w:asciiTheme="minorHAnsi" w:hAnsiTheme="minorHAnsi" w:cs="Tahoma"/>
          <w:bCs/>
          <w:sz w:val="24"/>
          <w:szCs w:val="24"/>
        </w:rPr>
        <w:t xml:space="preserve"> 10 </w:t>
      </w:r>
      <w:r w:rsidRPr="00FB06D4">
        <w:rPr>
          <w:rFonts w:asciiTheme="minorHAnsi" w:hAnsiTheme="minorHAnsi" w:cs="Tahoma"/>
          <w:bCs/>
          <w:sz w:val="24"/>
          <w:szCs w:val="24"/>
          <w:lang w:val="en-US"/>
        </w:rPr>
        <w:t>m</w:t>
      </w:r>
      <w:r w:rsidRPr="00FB06D4">
        <w:rPr>
          <w:rFonts w:asciiTheme="minorHAnsi" w:hAnsiTheme="minorHAnsi" w:cs="Tahoma"/>
          <w:bCs/>
          <w:sz w:val="24"/>
          <w:szCs w:val="24"/>
          <w:vertAlign w:val="superscript"/>
        </w:rPr>
        <w:t>3</w:t>
      </w:r>
      <w:r w:rsidRPr="00FB06D4">
        <w:rPr>
          <w:rFonts w:asciiTheme="minorHAnsi" w:hAnsiTheme="minorHAnsi" w:cs="Tahoma"/>
          <w:bCs/>
          <w:sz w:val="24"/>
          <w:szCs w:val="24"/>
        </w:rPr>
        <w:t xml:space="preserve"> στις πλωτές Δεξαμενές στο Πέραμα (που περιλαμβάνονται στο Παράρτημα 4). Τα </w:t>
      </w:r>
      <w:r w:rsidRPr="00FB06D4">
        <w:rPr>
          <w:rFonts w:asciiTheme="minorHAnsi" w:hAnsiTheme="minorHAnsi" w:cs="Tahoma"/>
          <w:bCs/>
          <w:sz w:val="24"/>
          <w:szCs w:val="24"/>
          <w:lang w:val="en-US"/>
        </w:rPr>
        <w:t>container</w:t>
      </w:r>
      <w:r w:rsidRPr="00FB06D4">
        <w:rPr>
          <w:rFonts w:asciiTheme="minorHAnsi" w:hAnsiTheme="minorHAnsi" w:cs="Tahoma"/>
          <w:bCs/>
          <w:sz w:val="24"/>
          <w:szCs w:val="24"/>
        </w:rPr>
        <w:t xml:space="preserve"> αυτά θα είναι κλειστά με πρόσβαση αποκλειστικά στους υπεύθυνους του ΟΛΠ, ώστε να εξασφαλίζεται ότι σε αυτά συλλέγονται μόνο ογκώδη υλικά και υλικά </w:t>
      </w:r>
      <w:proofErr w:type="spellStart"/>
      <w:r w:rsidRPr="00FB06D4">
        <w:rPr>
          <w:rFonts w:asciiTheme="minorHAnsi" w:hAnsiTheme="minorHAnsi" w:cs="Tahoma"/>
          <w:bCs/>
          <w:sz w:val="24"/>
          <w:szCs w:val="24"/>
        </w:rPr>
        <w:t>αποσυσκευασίας</w:t>
      </w:r>
      <w:proofErr w:type="spellEnd"/>
      <w:r w:rsidRPr="00FB06D4">
        <w:rPr>
          <w:rFonts w:asciiTheme="minorHAnsi" w:hAnsiTheme="minorHAnsi" w:cs="Tahoma"/>
          <w:bCs/>
          <w:sz w:val="24"/>
          <w:szCs w:val="24"/>
        </w:rPr>
        <w:t xml:space="preserve"> που προκύπτουν από τη λειτουργία των δεξαμενών (και όχι απόβλητα πλοίων ή αστικά απόβλητα). </w:t>
      </w:r>
    </w:p>
    <w:p w14:paraId="4CD02FA7" w14:textId="77777777" w:rsidR="00394E22" w:rsidRPr="00FB06D4" w:rsidRDefault="00394E22" w:rsidP="00787F90">
      <w:pPr>
        <w:widowControl w:val="0"/>
        <w:numPr>
          <w:ilvl w:val="0"/>
          <w:numId w:val="18"/>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Επίσης θα καθαρίζονται τα προαύλια και τα προστεγάσματα των καταφύγιων</w:t>
      </w:r>
      <w:r w:rsidR="00B51122" w:rsidRPr="00FB06D4">
        <w:rPr>
          <w:rFonts w:asciiTheme="minorHAnsi" w:hAnsiTheme="minorHAnsi" w:cs="Tahoma"/>
          <w:bCs/>
          <w:sz w:val="24"/>
          <w:szCs w:val="24"/>
        </w:rPr>
        <w:t xml:space="preserve"> καθώς και τα προαύλια και προστεγάσματα γραφειακών χώρων προσωπικού της ΟΛΠ (π.χ. ΝΕΖ Περάματος).</w:t>
      </w:r>
    </w:p>
    <w:p w14:paraId="69C0FFA5" w14:textId="77777777" w:rsidR="00394E22" w:rsidRPr="00FB06D4" w:rsidRDefault="00394E22" w:rsidP="00787F90">
      <w:pPr>
        <w:widowControl w:val="0"/>
        <w:numPr>
          <w:ilvl w:val="0"/>
          <w:numId w:val="18"/>
        </w:numPr>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Η συγκέντρωση των απορριμμάτων τόσο των υπαίθριων όσο και των στεγασμένων χώρων απαγορεύεται να γίνεται σε οποιοδήποτε χώρο του ΟΛΠ πλην των μέσων </w:t>
      </w:r>
      <w:r w:rsidR="00DC110D" w:rsidRPr="00FB06D4">
        <w:rPr>
          <w:rFonts w:asciiTheme="minorHAnsi" w:hAnsiTheme="minorHAnsi" w:cs="Tahoma"/>
          <w:bCs/>
          <w:sz w:val="24"/>
          <w:szCs w:val="24"/>
        </w:rPr>
        <w:t xml:space="preserve">συλλογής </w:t>
      </w:r>
      <w:r w:rsidRPr="00FB06D4">
        <w:rPr>
          <w:rFonts w:asciiTheme="minorHAnsi" w:hAnsiTheme="minorHAnsi" w:cs="Tahoma"/>
          <w:bCs/>
          <w:sz w:val="24"/>
          <w:szCs w:val="24"/>
        </w:rPr>
        <w:t xml:space="preserve">(κάδοι και </w:t>
      </w:r>
      <w:r w:rsidRPr="00FB06D4">
        <w:rPr>
          <w:rFonts w:asciiTheme="minorHAnsi" w:hAnsiTheme="minorHAnsi" w:cs="Tahoma"/>
          <w:bCs/>
          <w:sz w:val="24"/>
          <w:szCs w:val="24"/>
          <w:lang w:val="en-US"/>
        </w:rPr>
        <w:t>containers</w:t>
      </w:r>
      <w:r w:rsidRPr="00FB06D4">
        <w:rPr>
          <w:rFonts w:asciiTheme="minorHAnsi" w:hAnsiTheme="minorHAnsi" w:cs="Tahoma"/>
          <w:bCs/>
          <w:sz w:val="24"/>
          <w:szCs w:val="24"/>
        </w:rPr>
        <w:t>) που προαναφέρονται.</w:t>
      </w:r>
    </w:p>
    <w:p w14:paraId="2C1C3EF3" w14:textId="77777777" w:rsidR="00394E22" w:rsidRPr="00FB06D4" w:rsidRDefault="00394E22" w:rsidP="00E8277C">
      <w:pPr>
        <w:widowControl w:val="0"/>
        <w:autoSpaceDN w:val="0"/>
        <w:adjustRightInd w:val="0"/>
        <w:spacing w:after="120"/>
        <w:jc w:val="both"/>
        <w:rPr>
          <w:rFonts w:asciiTheme="minorHAnsi" w:hAnsiTheme="minorHAnsi" w:cs="Tahoma"/>
          <w:bCs/>
          <w:sz w:val="24"/>
          <w:szCs w:val="24"/>
        </w:rPr>
      </w:pPr>
    </w:p>
    <w:p w14:paraId="52A7BA3B" w14:textId="77777777" w:rsidR="00821DBF" w:rsidRPr="00FB06D4" w:rsidRDefault="00821DBF" w:rsidP="00E8277C">
      <w:pPr>
        <w:widowControl w:val="0"/>
        <w:tabs>
          <w:tab w:val="left" w:pos="270"/>
          <w:tab w:val="left" w:pos="510"/>
        </w:tabs>
        <w:autoSpaceDN w:val="0"/>
        <w:adjustRightInd w:val="0"/>
        <w:spacing w:after="120"/>
        <w:jc w:val="both"/>
        <w:rPr>
          <w:rFonts w:asciiTheme="minorHAnsi" w:hAnsiTheme="minorHAnsi" w:cs="Tahoma"/>
          <w:b/>
          <w:i/>
          <w:color w:val="000000" w:themeColor="text1"/>
          <w:sz w:val="24"/>
          <w:szCs w:val="24"/>
          <w:u w:val="single"/>
        </w:rPr>
      </w:pPr>
      <w:r w:rsidRPr="00FB06D4">
        <w:rPr>
          <w:rFonts w:asciiTheme="minorHAnsi" w:hAnsiTheme="minorHAnsi" w:cs="Tahoma"/>
          <w:b/>
          <w:i/>
          <w:color w:val="000000" w:themeColor="text1"/>
          <w:sz w:val="24"/>
          <w:szCs w:val="24"/>
          <w:u w:val="single"/>
        </w:rPr>
        <w:t>4. ΕΡΓΑΣΙΕΣ  ΜΥΟΚΤΟΝΙΑΣ – ΑΠΕΝΤΟΜΩΣΗΣ – ΑΠΟΛΥΜΑΝΣΗΣ</w:t>
      </w:r>
    </w:p>
    <w:p w14:paraId="07A04DFE" w14:textId="77777777" w:rsidR="00821DBF" w:rsidRPr="00FB06D4" w:rsidRDefault="00821DBF" w:rsidP="00E8277C">
      <w:pPr>
        <w:widowControl w:val="0"/>
        <w:tabs>
          <w:tab w:val="left" w:pos="270"/>
          <w:tab w:val="left" w:pos="510"/>
        </w:tabs>
        <w:autoSpaceDN w:val="0"/>
        <w:adjustRightInd w:val="0"/>
        <w:spacing w:after="120"/>
        <w:jc w:val="both"/>
        <w:rPr>
          <w:rFonts w:asciiTheme="minorHAnsi" w:hAnsiTheme="minorHAnsi" w:cs="Tahoma"/>
          <w:i/>
          <w:color w:val="000000" w:themeColor="text1"/>
          <w:sz w:val="24"/>
          <w:szCs w:val="24"/>
          <w:u w:val="single"/>
        </w:rPr>
      </w:pPr>
    </w:p>
    <w:p w14:paraId="2BDCB39C" w14:textId="77777777" w:rsidR="00821DBF" w:rsidRPr="00FB06D4" w:rsidRDefault="00821DBF" w:rsidP="00E8277C">
      <w:pPr>
        <w:widowControl w:val="0"/>
        <w:tabs>
          <w:tab w:val="left" w:pos="2850"/>
          <w:tab w:val="left" w:pos="4843"/>
          <w:tab w:val="left" w:pos="6200"/>
        </w:tabs>
        <w:autoSpaceDN w:val="0"/>
        <w:adjustRightInd w:val="0"/>
        <w:spacing w:after="120"/>
        <w:contextualSpacing/>
        <w:jc w:val="both"/>
        <w:rPr>
          <w:rFonts w:asciiTheme="minorHAnsi" w:hAnsiTheme="minorHAnsi" w:cs="Tahoma"/>
          <w:sz w:val="24"/>
          <w:szCs w:val="24"/>
        </w:rPr>
      </w:pPr>
      <w:r w:rsidRPr="00FB06D4">
        <w:rPr>
          <w:rFonts w:asciiTheme="minorHAnsi" w:hAnsiTheme="minorHAnsi" w:cs="Tahoma"/>
          <w:sz w:val="24"/>
          <w:szCs w:val="24"/>
        </w:rPr>
        <w:t>Ο Ανάδοχος  αναλαμβάνει, με ευθύνη και δαπάνες του, και τις εργασίες της μυοκτονίας - απεντόμωσης – απολύμανσης των  χώρων της Λιμενικής Ζώνης του ΟΛΠ</w:t>
      </w:r>
      <w:r w:rsidR="005523F4" w:rsidRPr="00FB06D4">
        <w:rPr>
          <w:rFonts w:asciiTheme="minorHAnsi" w:hAnsiTheme="minorHAnsi" w:cs="Tahoma"/>
          <w:sz w:val="24"/>
          <w:szCs w:val="24"/>
        </w:rPr>
        <w:t>.</w:t>
      </w:r>
    </w:p>
    <w:p w14:paraId="4CE33333" w14:textId="77777777" w:rsidR="004629B3" w:rsidRPr="00FB06D4" w:rsidRDefault="004629B3" w:rsidP="00E8277C">
      <w:pPr>
        <w:widowControl w:val="0"/>
        <w:tabs>
          <w:tab w:val="left" w:pos="2850"/>
          <w:tab w:val="left" w:pos="4843"/>
          <w:tab w:val="left" w:pos="6200"/>
        </w:tabs>
        <w:autoSpaceDN w:val="0"/>
        <w:adjustRightInd w:val="0"/>
        <w:spacing w:after="120"/>
        <w:contextualSpacing/>
        <w:jc w:val="both"/>
        <w:rPr>
          <w:rFonts w:asciiTheme="minorHAnsi" w:hAnsiTheme="minorHAnsi" w:cs="Tahoma"/>
          <w:sz w:val="24"/>
          <w:szCs w:val="24"/>
        </w:rPr>
      </w:pPr>
    </w:p>
    <w:p w14:paraId="433008F7" w14:textId="77777777" w:rsidR="0096105D" w:rsidRPr="00FB06D4" w:rsidRDefault="00821DBF" w:rsidP="00E8277C">
      <w:pPr>
        <w:widowControl w:val="0"/>
        <w:tabs>
          <w:tab w:val="left" w:pos="2850"/>
          <w:tab w:val="left" w:pos="4843"/>
          <w:tab w:val="left" w:pos="6200"/>
        </w:tabs>
        <w:autoSpaceDN w:val="0"/>
        <w:adjustRightInd w:val="0"/>
        <w:spacing w:after="120"/>
        <w:contextualSpacing/>
        <w:jc w:val="both"/>
        <w:rPr>
          <w:rFonts w:asciiTheme="minorHAnsi" w:hAnsiTheme="minorHAnsi" w:cs="Tahoma"/>
          <w:color w:val="2F5496" w:themeColor="accent1" w:themeShade="BF"/>
          <w:sz w:val="24"/>
          <w:szCs w:val="24"/>
        </w:rPr>
      </w:pPr>
      <w:r w:rsidRPr="00FB06D4">
        <w:rPr>
          <w:rFonts w:asciiTheme="minorHAnsi" w:hAnsiTheme="minorHAnsi" w:cs="Tahoma"/>
          <w:sz w:val="24"/>
          <w:szCs w:val="24"/>
        </w:rPr>
        <w:t xml:space="preserve">Ο εκτελών τις εργασίες αυτές θα πρέπει οπωσδήποτε να </w:t>
      </w:r>
      <w:r w:rsidR="0096105D" w:rsidRPr="00FB06D4">
        <w:rPr>
          <w:rFonts w:asciiTheme="minorHAnsi" w:hAnsiTheme="minorHAnsi" w:cs="Tahoma"/>
          <w:sz w:val="24"/>
          <w:szCs w:val="24"/>
        </w:rPr>
        <w:t xml:space="preserve">καταθέσει τη </w:t>
      </w:r>
      <w:r w:rsidR="004629B3" w:rsidRPr="00FB06D4">
        <w:rPr>
          <w:rFonts w:asciiTheme="minorHAnsi" w:hAnsiTheme="minorHAnsi" w:cs="Tahoma"/>
          <w:sz w:val="24"/>
          <w:szCs w:val="24"/>
        </w:rPr>
        <w:t>βεβαίωση υποβολής γ</w:t>
      </w:r>
      <w:r w:rsidR="00E8281D" w:rsidRPr="00FB06D4">
        <w:rPr>
          <w:rFonts w:asciiTheme="minorHAnsi" w:hAnsiTheme="minorHAnsi" w:cs="Tahoma"/>
          <w:sz w:val="24"/>
          <w:szCs w:val="24"/>
          <w:lang w:bidi="en-US"/>
        </w:rPr>
        <w:t>νωστοποίηση</w:t>
      </w:r>
      <w:r w:rsidR="004629B3" w:rsidRPr="00FB06D4">
        <w:rPr>
          <w:rFonts w:asciiTheme="minorHAnsi" w:hAnsiTheme="minorHAnsi" w:cs="Tahoma"/>
          <w:sz w:val="24"/>
          <w:szCs w:val="24"/>
          <w:lang w:bidi="en-US"/>
        </w:rPr>
        <w:t>ς</w:t>
      </w:r>
      <w:r w:rsidR="00E8281D" w:rsidRPr="00FB06D4">
        <w:rPr>
          <w:rFonts w:asciiTheme="minorHAnsi" w:hAnsiTheme="minorHAnsi" w:cs="Tahoma"/>
          <w:sz w:val="24"/>
          <w:szCs w:val="24"/>
          <w:lang w:bidi="en-US"/>
        </w:rPr>
        <w:t xml:space="preserve"> ίδρυσης και λειτουργίας επιχειρήσεων επαγγελματικής χρήσης </w:t>
      </w:r>
      <w:proofErr w:type="spellStart"/>
      <w:r w:rsidR="00E8281D" w:rsidRPr="00FB06D4">
        <w:rPr>
          <w:rFonts w:asciiTheme="minorHAnsi" w:hAnsiTheme="minorHAnsi" w:cs="Tahoma"/>
          <w:sz w:val="24"/>
          <w:szCs w:val="24"/>
          <w:lang w:bidi="en-US"/>
        </w:rPr>
        <w:t>βιοκτόνων</w:t>
      </w:r>
      <w:proofErr w:type="spellEnd"/>
      <w:r w:rsidR="00E8281D" w:rsidRPr="00FB06D4">
        <w:rPr>
          <w:rFonts w:asciiTheme="minorHAnsi" w:hAnsiTheme="minorHAnsi" w:cs="Tahoma"/>
          <w:sz w:val="24"/>
          <w:szCs w:val="24"/>
          <w:lang w:bidi="en-US"/>
        </w:rPr>
        <w:t xml:space="preserve"> σκευασμάτων με σκοπό την καταπολέμηση εντόμων και τρωκτικών </w:t>
      </w:r>
      <w:r w:rsidR="004629B3" w:rsidRPr="00FB06D4">
        <w:rPr>
          <w:rFonts w:asciiTheme="minorHAnsi" w:hAnsiTheme="minorHAnsi" w:cs="Tahoma"/>
          <w:sz w:val="24"/>
          <w:szCs w:val="24"/>
          <w:lang w:bidi="en-US"/>
        </w:rPr>
        <w:t xml:space="preserve">η οποία έχει εκδοθεί από την αρμόδια Υπηρεσία του Υπουργείου Αγροτικής Ανάπτυξης </w:t>
      </w:r>
      <w:r w:rsidRPr="00FB06D4">
        <w:rPr>
          <w:rFonts w:asciiTheme="minorHAnsi" w:hAnsiTheme="minorHAnsi" w:cs="Tahoma"/>
          <w:sz w:val="24"/>
          <w:szCs w:val="24"/>
        </w:rPr>
        <w:t>σε κατοικημένους χώρους, η οποία θα πρέπει να είναι εν ισχύ, σύμφωνα με τα οριζόμενα στην νομοθεσία.</w:t>
      </w:r>
      <w:r w:rsidR="00147059" w:rsidRPr="00FB06D4">
        <w:rPr>
          <w:rFonts w:asciiTheme="minorHAnsi" w:hAnsiTheme="minorHAnsi" w:cs="Tahoma"/>
          <w:sz w:val="24"/>
          <w:szCs w:val="24"/>
        </w:rPr>
        <w:t xml:space="preserve"> </w:t>
      </w:r>
    </w:p>
    <w:p w14:paraId="24D4B29D" w14:textId="77777777" w:rsidR="00821DBF" w:rsidRPr="00FB06D4" w:rsidRDefault="00821DBF" w:rsidP="00E8277C">
      <w:pPr>
        <w:widowControl w:val="0"/>
        <w:tabs>
          <w:tab w:val="left" w:pos="2850"/>
          <w:tab w:val="left" w:pos="4843"/>
          <w:tab w:val="left" w:pos="6200"/>
        </w:tabs>
        <w:autoSpaceDN w:val="0"/>
        <w:adjustRightInd w:val="0"/>
        <w:spacing w:after="120"/>
        <w:jc w:val="both"/>
        <w:rPr>
          <w:rFonts w:asciiTheme="minorHAnsi" w:hAnsiTheme="minorHAnsi" w:cs="Tahoma"/>
          <w:sz w:val="24"/>
          <w:szCs w:val="24"/>
        </w:rPr>
      </w:pPr>
      <w:r w:rsidRPr="00FB06D4">
        <w:rPr>
          <w:rFonts w:asciiTheme="minorHAnsi" w:hAnsiTheme="minorHAnsi" w:cs="Tahoma"/>
          <w:sz w:val="24"/>
          <w:szCs w:val="24"/>
        </w:rPr>
        <w:t xml:space="preserve">Η μυοκτονία αφορά όλα τα είδη των τρωκτικών, η απεντόμωση όλα τα είδη των εντόμων (ερπόντων, ιπτάμενων κ.α.) και η απολύμανση προσφέρει εξυγίανση – </w:t>
      </w:r>
      <w:proofErr w:type="spellStart"/>
      <w:r w:rsidRPr="00FB06D4">
        <w:rPr>
          <w:rFonts w:asciiTheme="minorHAnsi" w:hAnsiTheme="minorHAnsi" w:cs="Tahoma"/>
          <w:sz w:val="24"/>
          <w:szCs w:val="24"/>
        </w:rPr>
        <w:t>απόσμηση</w:t>
      </w:r>
      <w:proofErr w:type="spellEnd"/>
      <w:r w:rsidRPr="00FB06D4">
        <w:rPr>
          <w:rFonts w:asciiTheme="minorHAnsi" w:hAnsiTheme="minorHAnsi" w:cs="Tahoma"/>
          <w:sz w:val="24"/>
          <w:szCs w:val="24"/>
        </w:rPr>
        <w:t xml:space="preserve"> στους ευαίσθητους  χώρους.</w:t>
      </w:r>
    </w:p>
    <w:p w14:paraId="0ED5046F" w14:textId="77777777" w:rsidR="00821DBF" w:rsidRPr="00FB06D4" w:rsidRDefault="00821DBF" w:rsidP="00E8277C">
      <w:pPr>
        <w:widowControl w:val="0"/>
        <w:tabs>
          <w:tab w:val="left" w:pos="2850"/>
          <w:tab w:val="left" w:pos="4843"/>
          <w:tab w:val="left" w:pos="6200"/>
        </w:tabs>
        <w:autoSpaceDN w:val="0"/>
        <w:adjustRightInd w:val="0"/>
        <w:spacing w:after="120"/>
        <w:jc w:val="both"/>
        <w:rPr>
          <w:rFonts w:asciiTheme="minorHAnsi" w:hAnsiTheme="minorHAnsi" w:cs="Tahoma"/>
          <w:sz w:val="24"/>
          <w:szCs w:val="24"/>
        </w:rPr>
      </w:pPr>
      <w:r w:rsidRPr="00FB06D4">
        <w:rPr>
          <w:rFonts w:asciiTheme="minorHAnsi" w:hAnsiTheme="minorHAnsi" w:cs="Tahoma"/>
          <w:sz w:val="24"/>
          <w:szCs w:val="24"/>
        </w:rPr>
        <w:t xml:space="preserve"> Όλα τα φάρμακα πρέπει να είναι υγειονομικής σημασίας, εγκεκριμένα και νομίμως κυκλοφορούντα για την καταπολέμηση εντόμων και τρωκτικών σε κατοικημένους χώρους, σύμφωνα με τα οριζόμενα στην κείμενη νομοθεσία.</w:t>
      </w:r>
    </w:p>
    <w:p w14:paraId="1D17D02C" w14:textId="77777777" w:rsidR="00821DBF" w:rsidRPr="00FB06D4" w:rsidRDefault="00821DBF" w:rsidP="00E8277C">
      <w:pPr>
        <w:widowControl w:val="0"/>
        <w:tabs>
          <w:tab w:val="left" w:pos="2850"/>
          <w:tab w:val="left" w:pos="4843"/>
          <w:tab w:val="left" w:pos="6200"/>
        </w:tabs>
        <w:autoSpaceDN w:val="0"/>
        <w:adjustRightInd w:val="0"/>
        <w:spacing w:after="120"/>
        <w:jc w:val="both"/>
        <w:rPr>
          <w:rFonts w:asciiTheme="minorHAnsi" w:hAnsiTheme="minorHAnsi" w:cs="Tahoma"/>
          <w:sz w:val="24"/>
          <w:szCs w:val="24"/>
        </w:rPr>
      </w:pPr>
      <w:r w:rsidRPr="00FB06D4">
        <w:rPr>
          <w:rFonts w:asciiTheme="minorHAnsi" w:hAnsiTheme="minorHAnsi" w:cs="Tahoma"/>
          <w:sz w:val="24"/>
          <w:szCs w:val="24"/>
        </w:rPr>
        <w:t>Επίσης τα μικροβιοκτόνα φάρμακα για την απολύμανση θα είναι εγκεκριμένα από τον Ε.Ο.Φ. και θα εφαρμόζονται σύμφωνα με τις οδηγίες του.</w:t>
      </w:r>
    </w:p>
    <w:p w14:paraId="38D6FAD0" w14:textId="77777777" w:rsidR="001714F5" w:rsidRDefault="00821DBF" w:rsidP="001714F5">
      <w:pPr>
        <w:widowControl w:val="0"/>
        <w:tabs>
          <w:tab w:val="left" w:pos="2850"/>
          <w:tab w:val="left" w:pos="4843"/>
          <w:tab w:val="left" w:pos="6200"/>
        </w:tabs>
        <w:autoSpaceDN w:val="0"/>
        <w:adjustRightInd w:val="0"/>
        <w:spacing w:after="120"/>
        <w:jc w:val="both"/>
        <w:rPr>
          <w:rFonts w:asciiTheme="minorHAnsi" w:hAnsiTheme="minorHAnsi" w:cs="Tahoma"/>
          <w:sz w:val="24"/>
          <w:szCs w:val="24"/>
        </w:rPr>
      </w:pPr>
      <w:r w:rsidRPr="00FB06D4">
        <w:rPr>
          <w:rFonts w:asciiTheme="minorHAnsi" w:hAnsiTheme="minorHAnsi" w:cs="Tahoma"/>
          <w:sz w:val="24"/>
          <w:szCs w:val="24"/>
        </w:rPr>
        <w:t xml:space="preserve">Αναλυτικότερα κατά τη μυοκτονία θα χρησιμοποιηθούν </w:t>
      </w:r>
      <w:proofErr w:type="spellStart"/>
      <w:r w:rsidRPr="00FB06D4">
        <w:rPr>
          <w:rFonts w:asciiTheme="minorHAnsi" w:hAnsiTheme="minorHAnsi" w:cs="Tahoma"/>
          <w:sz w:val="24"/>
          <w:szCs w:val="24"/>
        </w:rPr>
        <w:t>ετοιμόχρηστα</w:t>
      </w:r>
      <w:proofErr w:type="spellEnd"/>
      <w:r w:rsidRPr="00FB06D4">
        <w:rPr>
          <w:rFonts w:asciiTheme="minorHAnsi" w:hAnsiTheme="minorHAnsi" w:cs="Tahoma"/>
          <w:sz w:val="24"/>
          <w:szCs w:val="24"/>
        </w:rPr>
        <w:t xml:space="preserve"> αντιπηκτικά σκευάσματα στην μορφή δολωμάτων, κατά προτίμηση κέρινων κύβων, λόγω της ανθεκτικότητάς τους στο υγρό περιβάλλον (φρεάτια, υπόνομοι, λοιποί λιμενικοί χώροι).</w:t>
      </w:r>
    </w:p>
    <w:p w14:paraId="0599F5D8" w14:textId="2A60C040" w:rsidR="00821DBF" w:rsidRPr="00FB06D4" w:rsidRDefault="00821DBF" w:rsidP="001714F5">
      <w:pPr>
        <w:widowControl w:val="0"/>
        <w:tabs>
          <w:tab w:val="left" w:pos="2850"/>
          <w:tab w:val="left" w:pos="4843"/>
          <w:tab w:val="left" w:pos="6200"/>
        </w:tabs>
        <w:autoSpaceDN w:val="0"/>
        <w:adjustRightInd w:val="0"/>
        <w:spacing w:after="120"/>
        <w:jc w:val="both"/>
        <w:rPr>
          <w:rFonts w:asciiTheme="minorHAnsi" w:hAnsiTheme="minorHAnsi" w:cs="Tahoma"/>
          <w:i/>
          <w:color w:val="000000" w:themeColor="text1"/>
          <w:sz w:val="24"/>
          <w:szCs w:val="24"/>
          <w:u w:val="single"/>
        </w:rPr>
      </w:pPr>
      <w:r w:rsidRPr="00FB06D4">
        <w:rPr>
          <w:rFonts w:asciiTheme="minorHAnsi" w:hAnsiTheme="minorHAnsi" w:cs="Tahoma"/>
          <w:i/>
          <w:color w:val="000000" w:themeColor="text1"/>
          <w:sz w:val="24"/>
          <w:szCs w:val="24"/>
          <w:u w:val="single"/>
        </w:rPr>
        <w:t>1. Χώροι εφαρμογής Μυοκτονίας – Απεντόμωσης</w:t>
      </w:r>
    </w:p>
    <w:p w14:paraId="7E790C7F" w14:textId="77777777" w:rsidR="00821DBF" w:rsidRPr="00FB06D4" w:rsidRDefault="00821DBF" w:rsidP="00E8277C">
      <w:pPr>
        <w:widowControl w:val="0"/>
        <w:tabs>
          <w:tab w:val="left" w:pos="270"/>
          <w:tab w:val="left" w:pos="510"/>
        </w:tabs>
        <w:autoSpaceDN w:val="0"/>
        <w:adjustRightInd w:val="0"/>
        <w:spacing w:after="120"/>
        <w:jc w:val="both"/>
        <w:rPr>
          <w:rFonts w:asciiTheme="minorHAnsi" w:hAnsiTheme="minorHAnsi" w:cs="Tahoma"/>
          <w:i/>
          <w:color w:val="000000" w:themeColor="text1"/>
          <w:sz w:val="24"/>
          <w:szCs w:val="24"/>
          <w:u w:val="single"/>
        </w:rPr>
      </w:pPr>
    </w:p>
    <w:p w14:paraId="04E16AB6" w14:textId="77777777" w:rsidR="00821DBF" w:rsidRPr="00FB06D4" w:rsidRDefault="00821DBF" w:rsidP="00787F90">
      <w:pPr>
        <w:widowControl w:val="0"/>
        <w:numPr>
          <w:ilvl w:val="0"/>
          <w:numId w:val="19"/>
        </w:numPr>
        <w:tabs>
          <w:tab w:val="left" w:pos="510"/>
        </w:tabs>
        <w:suppressAutoHyphens w:val="0"/>
        <w:overflowPunct/>
        <w:autoSpaceDE/>
        <w:autoSpaceDN w:val="0"/>
        <w:adjustRightInd w:val="0"/>
        <w:spacing w:after="120"/>
        <w:ind w:left="0" w:firstLine="0"/>
        <w:contextualSpacing/>
        <w:jc w:val="both"/>
        <w:textAlignment w:val="auto"/>
        <w:rPr>
          <w:rFonts w:asciiTheme="minorHAnsi" w:hAnsiTheme="minorHAnsi" w:cs="Tahoma"/>
          <w:sz w:val="24"/>
          <w:szCs w:val="24"/>
        </w:rPr>
      </w:pPr>
      <w:r w:rsidRPr="00FB06D4">
        <w:rPr>
          <w:rFonts w:asciiTheme="minorHAnsi" w:hAnsiTheme="minorHAnsi" w:cs="Tahoma"/>
          <w:sz w:val="24"/>
          <w:szCs w:val="24"/>
        </w:rPr>
        <w:t xml:space="preserve">Όλοι οι στεγασμένοι χώροι με οποιαδήποτε μορφή που χρησιμοποιούνται για γραφεία του προσωπικού, συμπεριλαμβανομένων των χώρων υγιεινής και αποθηκευτικών χώρων, των </w:t>
      </w:r>
      <w:r w:rsidRPr="00FB06D4">
        <w:rPr>
          <w:rFonts w:asciiTheme="minorHAnsi" w:hAnsiTheme="minorHAnsi" w:cs="Tahoma"/>
          <w:sz w:val="24"/>
          <w:szCs w:val="24"/>
        </w:rPr>
        <w:lastRenderedPageBreak/>
        <w:t>κυλικείων και όλων ανεξαιρέτως των υπόλοιπων χώρων των κτιρίων.</w:t>
      </w:r>
    </w:p>
    <w:p w14:paraId="56C78449" w14:textId="77777777" w:rsidR="00821DBF" w:rsidRPr="00FB06D4" w:rsidRDefault="00821DBF" w:rsidP="00787F90">
      <w:pPr>
        <w:widowControl w:val="0"/>
        <w:numPr>
          <w:ilvl w:val="0"/>
          <w:numId w:val="19"/>
        </w:numPr>
        <w:tabs>
          <w:tab w:val="left" w:pos="510"/>
        </w:tabs>
        <w:suppressAutoHyphens w:val="0"/>
        <w:overflowPunct/>
        <w:autoSpaceDE/>
        <w:autoSpaceDN w:val="0"/>
        <w:adjustRightInd w:val="0"/>
        <w:spacing w:after="120"/>
        <w:ind w:left="0" w:firstLine="0"/>
        <w:contextualSpacing/>
        <w:jc w:val="both"/>
        <w:textAlignment w:val="auto"/>
        <w:rPr>
          <w:rFonts w:asciiTheme="minorHAnsi" w:hAnsiTheme="minorHAnsi" w:cs="Tahoma"/>
          <w:sz w:val="24"/>
          <w:szCs w:val="24"/>
        </w:rPr>
      </w:pPr>
      <w:r w:rsidRPr="00FB06D4">
        <w:rPr>
          <w:rFonts w:asciiTheme="minorHAnsi" w:hAnsiTheme="minorHAnsi" w:cs="Tahoma"/>
          <w:sz w:val="24"/>
          <w:szCs w:val="24"/>
        </w:rPr>
        <w:t xml:space="preserve">Κυλικεία, καταστήματα κλπ των Επιβατικών Σταθμών (εφαρμογή κατά την περίοδο που δεν είναι </w:t>
      </w:r>
      <w:proofErr w:type="spellStart"/>
      <w:r w:rsidR="00D06B30" w:rsidRPr="00FB06D4">
        <w:rPr>
          <w:rFonts w:asciiTheme="minorHAnsi" w:hAnsiTheme="minorHAnsi" w:cs="Tahoma"/>
          <w:sz w:val="24"/>
          <w:szCs w:val="24"/>
        </w:rPr>
        <w:t>υποπαραχωρημένα</w:t>
      </w:r>
      <w:proofErr w:type="spellEnd"/>
      <w:r w:rsidRPr="00FB06D4">
        <w:rPr>
          <w:rFonts w:asciiTheme="minorHAnsi" w:hAnsiTheme="minorHAnsi" w:cs="Tahoma"/>
          <w:sz w:val="24"/>
          <w:szCs w:val="24"/>
        </w:rPr>
        <w:t>).</w:t>
      </w:r>
    </w:p>
    <w:p w14:paraId="3F2AB8E4" w14:textId="77777777" w:rsidR="00821DBF" w:rsidRPr="00FB06D4" w:rsidRDefault="00821DBF" w:rsidP="00787F90">
      <w:pPr>
        <w:widowControl w:val="0"/>
        <w:numPr>
          <w:ilvl w:val="0"/>
          <w:numId w:val="19"/>
        </w:numPr>
        <w:tabs>
          <w:tab w:val="left" w:pos="510"/>
        </w:tabs>
        <w:suppressAutoHyphens w:val="0"/>
        <w:overflowPunct/>
        <w:autoSpaceDE/>
        <w:autoSpaceDN w:val="0"/>
        <w:adjustRightInd w:val="0"/>
        <w:spacing w:after="120"/>
        <w:ind w:left="0" w:firstLine="0"/>
        <w:contextualSpacing/>
        <w:jc w:val="both"/>
        <w:textAlignment w:val="auto"/>
        <w:rPr>
          <w:rFonts w:asciiTheme="minorHAnsi" w:hAnsiTheme="minorHAnsi" w:cs="Tahoma"/>
          <w:sz w:val="24"/>
          <w:szCs w:val="24"/>
        </w:rPr>
      </w:pPr>
      <w:r w:rsidRPr="00FB06D4">
        <w:rPr>
          <w:rFonts w:asciiTheme="minorHAnsi" w:hAnsiTheme="minorHAnsi" w:cs="Tahoma"/>
          <w:sz w:val="24"/>
          <w:szCs w:val="24"/>
        </w:rPr>
        <w:t xml:space="preserve">Ο σταθμός αυτοκινήτων (υπόγειο </w:t>
      </w:r>
      <w:r w:rsidRPr="00FB06D4">
        <w:rPr>
          <w:rFonts w:asciiTheme="minorHAnsi" w:hAnsiTheme="minorHAnsi" w:cs="Tahoma"/>
          <w:sz w:val="24"/>
          <w:szCs w:val="24"/>
          <w:lang w:val="en-US"/>
        </w:rPr>
        <w:t>PARKING</w:t>
      </w:r>
      <w:r w:rsidRPr="00FB06D4">
        <w:rPr>
          <w:rFonts w:asciiTheme="minorHAnsi" w:hAnsiTheme="minorHAnsi" w:cs="Tahoma"/>
          <w:sz w:val="24"/>
          <w:szCs w:val="24"/>
        </w:rPr>
        <w:t xml:space="preserve"> ) στην πλατεία Καραϊσκάκη.</w:t>
      </w:r>
    </w:p>
    <w:p w14:paraId="6503CA88" w14:textId="77777777" w:rsidR="00821DBF" w:rsidRPr="00FB06D4" w:rsidRDefault="00821DBF" w:rsidP="00787F90">
      <w:pPr>
        <w:widowControl w:val="0"/>
        <w:numPr>
          <w:ilvl w:val="0"/>
          <w:numId w:val="19"/>
        </w:numPr>
        <w:tabs>
          <w:tab w:val="left" w:pos="510"/>
        </w:tabs>
        <w:suppressAutoHyphens w:val="0"/>
        <w:overflowPunct/>
        <w:autoSpaceDE/>
        <w:autoSpaceDN w:val="0"/>
        <w:adjustRightInd w:val="0"/>
        <w:spacing w:after="120"/>
        <w:ind w:left="0" w:firstLine="0"/>
        <w:contextualSpacing/>
        <w:jc w:val="both"/>
        <w:textAlignment w:val="auto"/>
        <w:rPr>
          <w:rFonts w:asciiTheme="minorHAnsi" w:hAnsiTheme="minorHAnsi" w:cs="Tahoma"/>
          <w:sz w:val="24"/>
          <w:szCs w:val="24"/>
        </w:rPr>
      </w:pPr>
      <w:r w:rsidRPr="00FB06D4">
        <w:rPr>
          <w:rFonts w:asciiTheme="minorHAnsi" w:hAnsiTheme="minorHAnsi" w:cs="Tahoma"/>
          <w:sz w:val="24"/>
          <w:szCs w:val="24"/>
        </w:rPr>
        <w:t xml:space="preserve">Όλοι οι αποθηκευτικοί στεγασμένοι – </w:t>
      </w:r>
      <w:proofErr w:type="spellStart"/>
      <w:r w:rsidRPr="00FB06D4">
        <w:rPr>
          <w:rFonts w:asciiTheme="minorHAnsi" w:hAnsiTheme="minorHAnsi" w:cs="Tahoma"/>
          <w:sz w:val="24"/>
          <w:szCs w:val="24"/>
        </w:rPr>
        <w:t>ημιυπαίθριοι</w:t>
      </w:r>
      <w:proofErr w:type="spellEnd"/>
      <w:r w:rsidRPr="00FB06D4">
        <w:rPr>
          <w:rFonts w:asciiTheme="minorHAnsi" w:hAnsiTheme="minorHAnsi" w:cs="Tahoma"/>
          <w:sz w:val="24"/>
          <w:szCs w:val="24"/>
        </w:rPr>
        <w:t xml:space="preserve"> ή υπαίθριοι χώροι, είτε αφορούν αποθήκευση υλικών του ΟΛΠ, είτε αποθήκευση εμπορευμάτων, </w:t>
      </w:r>
      <w:r w:rsidR="00D06B30" w:rsidRPr="00FB06D4">
        <w:rPr>
          <w:rFonts w:asciiTheme="minorHAnsi" w:hAnsiTheme="minorHAnsi" w:cs="Tahoma"/>
          <w:sz w:val="24"/>
          <w:szCs w:val="24"/>
        </w:rPr>
        <w:t xml:space="preserve">με τους χώρους </w:t>
      </w:r>
      <w:r w:rsidRPr="00FB06D4">
        <w:rPr>
          <w:rFonts w:asciiTheme="minorHAnsi" w:hAnsiTheme="minorHAnsi" w:cs="Tahoma"/>
          <w:sz w:val="24"/>
          <w:szCs w:val="24"/>
        </w:rPr>
        <w:t xml:space="preserve">υγιεινής </w:t>
      </w:r>
      <w:r w:rsidR="00D06B30" w:rsidRPr="00FB06D4">
        <w:rPr>
          <w:rFonts w:asciiTheme="minorHAnsi" w:hAnsiTheme="minorHAnsi" w:cs="Tahoma"/>
          <w:sz w:val="24"/>
          <w:szCs w:val="24"/>
        </w:rPr>
        <w:t>τους</w:t>
      </w:r>
      <w:r w:rsidRPr="00FB06D4">
        <w:rPr>
          <w:rFonts w:asciiTheme="minorHAnsi" w:hAnsiTheme="minorHAnsi" w:cs="Tahoma"/>
          <w:sz w:val="24"/>
          <w:szCs w:val="24"/>
        </w:rPr>
        <w:t>.</w:t>
      </w:r>
    </w:p>
    <w:p w14:paraId="5D7DBD17" w14:textId="77777777" w:rsidR="00821DBF" w:rsidRPr="00FB06D4" w:rsidRDefault="00821DBF" w:rsidP="00787F90">
      <w:pPr>
        <w:widowControl w:val="0"/>
        <w:numPr>
          <w:ilvl w:val="0"/>
          <w:numId w:val="19"/>
        </w:numPr>
        <w:tabs>
          <w:tab w:val="left" w:pos="510"/>
        </w:tabs>
        <w:suppressAutoHyphens w:val="0"/>
        <w:overflowPunct/>
        <w:autoSpaceDE/>
        <w:autoSpaceDN w:val="0"/>
        <w:adjustRightInd w:val="0"/>
        <w:spacing w:after="120"/>
        <w:ind w:left="0" w:firstLine="0"/>
        <w:contextualSpacing/>
        <w:jc w:val="both"/>
        <w:textAlignment w:val="auto"/>
        <w:rPr>
          <w:rFonts w:asciiTheme="minorHAnsi" w:hAnsiTheme="minorHAnsi" w:cs="Tahoma"/>
          <w:sz w:val="24"/>
          <w:szCs w:val="24"/>
        </w:rPr>
      </w:pPr>
      <w:r w:rsidRPr="00FB06D4">
        <w:rPr>
          <w:rFonts w:asciiTheme="minorHAnsi" w:hAnsiTheme="minorHAnsi" w:cs="Tahoma"/>
          <w:sz w:val="24"/>
          <w:szCs w:val="24"/>
        </w:rPr>
        <w:t xml:space="preserve">Οι </w:t>
      </w:r>
      <w:proofErr w:type="spellStart"/>
      <w:r w:rsidRPr="00FB06D4">
        <w:rPr>
          <w:rFonts w:asciiTheme="minorHAnsi" w:hAnsiTheme="minorHAnsi" w:cs="Tahoma"/>
          <w:sz w:val="24"/>
          <w:szCs w:val="24"/>
        </w:rPr>
        <w:t>συνεργειακοί</w:t>
      </w:r>
      <w:proofErr w:type="spellEnd"/>
      <w:r w:rsidRPr="00FB06D4">
        <w:rPr>
          <w:rFonts w:asciiTheme="minorHAnsi" w:hAnsiTheme="minorHAnsi" w:cs="Tahoma"/>
          <w:sz w:val="24"/>
          <w:szCs w:val="24"/>
        </w:rPr>
        <w:t xml:space="preserve"> χώροι </w:t>
      </w:r>
      <w:proofErr w:type="spellStart"/>
      <w:r w:rsidRPr="00FB06D4">
        <w:rPr>
          <w:rFonts w:asciiTheme="minorHAnsi" w:hAnsiTheme="minorHAnsi" w:cs="Tahoma"/>
          <w:sz w:val="24"/>
          <w:szCs w:val="24"/>
        </w:rPr>
        <w:t>μετά</w:t>
      </w:r>
      <w:r w:rsidR="00D06B30" w:rsidRPr="00FB06D4">
        <w:rPr>
          <w:rFonts w:asciiTheme="minorHAnsi" w:hAnsiTheme="minorHAnsi" w:cs="Tahoma"/>
          <w:sz w:val="24"/>
          <w:szCs w:val="24"/>
        </w:rPr>
        <w:t>με</w:t>
      </w:r>
      <w:proofErr w:type="spellEnd"/>
      <w:r w:rsidR="00D06B30" w:rsidRPr="00FB06D4">
        <w:rPr>
          <w:rFonts w:asciiTheme="minorHAnsi" w:hAnsiTheme="minorHAnsi" w:cs="Tahoma"/>
          <w:sz w:val="24"/>
          <w:szCs w:val="24"/>
        </w:rPr>
        <w:t xml:space="preserve"> </w:t>
      </w:r>
      <w:r w:rsidRPr="00FB06D4">
        <w:rPr>
          <w:rFonts w:asciiTheme="minorHAnsi" w:hAnsiTheme="minorHAnsi" w:cs="Tahoma"/>
          <w:sz w:val="24"/>
          <w:szCs w:val="24"/>
        </w:rPr>
        <w:t xml:space="preserve"> </w:t>
      </w:r>
      <w:r w:rsidR="00D06B30" w:rsidRPr="00FB06D4">
        <w:rPr>
          <w:rFonts w:asciiTheme="minorHAnsi" w:hAnsiTheme="minorHAnsi" w:cs="Tahoma"/>
          <w:sz w:val="24"/>
          <w:szCs w:val="24"/>
        </w:rPr>
        <w:t xml:space="preserve">τις αποθήκες τους </w:t>
      </w:r>
      <w:r w:rsidRPr="00FB06D4">
        <w:rPr>
          <w:rFonts w:asciiTheme="minorHAnsi" w:hAnsiTheme="minorHAnsi" w:cs="Tahoma"/>
          <w:sz w:val="24"/>
          <w:szCs w:val="24"/>
        </w:rPr>
        <w:t xml:space="preserve">τους, </w:t>
      </w:r>
      <w:r w:rsidR="00D06B30" w:rsidRPr="00FB06D4">
        <w:rPr>
          <w:rFonts w:asciiTheme="minorHAnsi" w:hAnsiTheme="minorHAnsi" w:cs="Tahoma"/>
          <w:sz w:val="24"/>
          <w:szCs w:val="24"/>
        </w:rPr>
        <w:t xml:space="preserve">τους χώρους </w:t>
      </w:r>
      <w:r w:rsidRPr="00FB06D4">
        <w:rPr>
          <w:rFonts w:asciiTheme="minorHAnsi" w:hAnsiTheme="minorHAnsi" w:cs="Tahoma"/>
          <w:sz w:val="24"/>
          <w:szCs w:val="24"/>
        </w:rPr>
        <w:t xml:space="preserve">ενδιαίτησης και υγιεινής τους και </w:t>
      </w:r>
      <w:r w:rsidR="00D06B30" w:rsidRPr="00FB06D4">
        <w:rPr>
          <w:rFonts w:asciiTheme="minorHAnsi" w:hAnsiTheme="minorHAnsi" w:cs="Tahoma"/>
          <w:sz w:val="24"/>
          <w:szCs w:val="24"/>
        </w:rPr>
        <w:t>λοιποί βοηθητικοί χώροι</w:t>
      </w:r>
      <w:r w:rsidRPr="00FB06D4">
        <w:rPr>
          <w:rFonts w:asciiTheme="minorHAnsi" w:hAnsiTheme="minorHAnsi" w:cs="Tahoma"/>
          <w:sz w:val="24"/>
          <w:szCs w:val="24"/>
        </w:rPr>
        <w:t>.</w:t>
      </w:r>
    </w:p>
    <w:p w14:paraId="3BCBF498" w14:textId="77777777" w:rsidR="00821DBF" w:rsidRPr="00FB06D4" w:rsidRDefault="00821DBF" w:rsidP="00787F90">
      <w:pPr>
        <w:widowControl w:val="0"/>
        <w:numPr>
          <w:ilvl w:val="0"/>
          <w:numId w:val="19"/>
        </w:numPr>
        <w:tabs>
          <w:tab w:val="left" w:pos="510"/>
        </w:tabs>
        <w:suppressAutoHyphens w:val="0"/>
        <w:overflowPunct/>
        <w:autoSpaceDE/>
        <w:autoSpaceDN w:val="0"/>
        <w:adjustRightInd w:val="0"/>
        <w:spacing w:after="120"/>
        <w:ind w:left="0" w:firstLine="0"/>
        <w:contextualSpacing/>
        <w:jc w:val="both"/>
        <w:textAlignment w:val="auto"/>
        <w:rPr>
          <w:rFonts w:asciiTheme="minorHAnsi" w:hAnsiTheme="minorHAnsi" w:cs="Tahoma"/>
          <w:sz w:val="24"/>
          <w:szCs w:val="24"/>
        </w:rPr>
      </w:pPr>
      <w:r w:rsidRPr="00FB06D4">
        <w:rPr>
          <w:rFonts w:asciiTheme="minorHAnsi" w:hAnsiTheme="minorHAnsi" w:cs="Tahoma"/>
          <w:sz w:val="24"/>
          <w:szCs w:val="24"/>
        </w:rPr>
        <w:t>Όλοι οι υπαίθριοι χώροι κυκλοφορίας οχημάτων ή στάθμευσής τους, με τους χώρους υγιεινής (προκατασκευασμένα WC).</w:t>
      </w:r>
    </w:p>
    <w:p w14:paraId="1A7351E0" w14:textId="77777777" w:rsidR="00821DBF" w:rsidRPr="00FB06D4" w:rsidRDefault="00821DBF" w:rsidP="00787F90">
      <w:pPr>
        <w:widowControl w:val="0"/>
        <w:numPr>
          <w:ilvl w:val="0"/>
          <w:numId w:val="19"/>
        </w:numPr>
        <w:tabs>
          <w:tab w:val="left" w:pos="510"/>
        </w:tabs>
        <w:suppressAutoHyphens w:val="0"/>
        <w:overflowPunct/>
        <w:autoSpaceDE/>
        <w:autoSpaceDN w:val="0"/>
        <w:adjustRightInd w:val="0"/>
        <w:spacing w:after="120"/>
        <w:ind w:left="0" w:firstLine="0"/>
        <w:contextualSpacing/>
        <w:jc w:val="both"/>
        <w:textAlignment w:val="auto"/>
        <w:rPr>
          <w:rFonts w:asciiTheme="minorHAnsi" w:hAnsiTheme="minorHAnsi" w:cs="Tahoma"/>
          <w:sz w:val="24"/>
          <w:szCs w:val="24"/>
        </w:rPr>
      </w:pPr>
      <w:r w:rsidRPr="00FB06D4">
        <w:rPr>
          <w:rFonts w:asciiTheme="minorHAnsi" w:hAnsiTheme="minorHAnsi" w:cs="Tahoma"/>
          <w:sz w:val="24"/>
          <w:szCs w:val="24"/>
        </w:rPr>
        <w:t>Τα φρεάτια – υπόνομοι όλης της Λιμενικής περιοχής.</w:t>
      </w:r>
    </w:p>
    <w:p w14:paraId="5518AC01" w14:textId="77777777" w:rsidR="00821DBF" w:rsidRPr="00FB06D4" w:rsidRDefault="00821DBF" w:rsidP="00787F90">
      <w:pPr>
        <w:widowControl w:val="0"/>
        <w:numPr>
          <w:ilvl w:val="0"/>
          <w:numId w:val="19"/>
        </w:numPr>
        <w:tabs>
          <w:tab w:val="left" w:pos="510"/>
        </w:tabs>
        <w:suppressAutoHyphens w:val="0"/>
        <w:overflowPunct/>
        <w:autoSpaceDE/>
        <w:autoSpaceDN w:val="0"/>
        <w:adjustRightInd w:val="0"/>
        <w:spacing w:after="120"/>
        <w:ind w:left="0" w:firstLine="0"/>
        <w:contextualSpacing/>
        <w:jc w:val="both"/>
        <w:textAlignment w:val="auto"/>
        <w:rPr>
          <w:rFonts w:asciiTheme="minorHAnsi" w:hAnsiTheme="minorHAnsi" w:cs="Tahoma"/>
          <w:sz w:val="24"/>
          <w:szCs w:val="24"/>
        </w:rPr>
      </w:pPr>
      <w:r w:rsidRPr="00FB06D4">
        <w:rPr>
          <w:rFonts w:asciiTheme="minorHAnsi" w:hAnsiTheme="minorHAnsi" w:cs="Tahoma"/>
          <w:sz w:val="24"/>
          <w:szCs w:val="24"/>
        </w:rPr>
        <w:t xml:space="preserve">Αγκυροβόλια. </w:t>
      </w:r>
    </w:p>
    <w:p w14:paraId="2E8B93F5" w14:textId="77777777" w:rsidR="00821DBF" w:rsidRPr="00FB06D4" w:rsidRDefault="00821DBF" w:rsidP="00787F90">
      <w:pPr>
        <w:widowControl w:val="0"/>
        <w:numPr>
          <w:ilvl w:val="0"/>
          <w:numId w:val="19"/>
        </w:numPr>
        <w:tabs>
          <w:tab w:val="left" w:pos="510"/>
        </w:tabs>
        <w:suppressAutoHyphens w:val="0"/>
        <w:overflowPunct/>
        <w:autoSpaceDE/>
        <w:autoSpaceDN w:val="0"/>
        <w:adjustRightInd w:val="0"/>
        <w:spacing w:after="120"/>
        <w:ind w:left="0" w:firstLine="0"/>
        <w:contextualSpacing/>
        <w:jc w:val="both"/>
        <w:textAlignment w:val="auto"/>
        <w:rPr>
          <w:rFonts w:asciiTheme="minorHAnsi" w:hAnsiTheme="minorHAnsi" w:cs="Tahoma"/>
          <w:sz w:val="24"/>
          <w:szCs w:val="24"/>
        </w:rPr>
      </w:pPr>
      <w:r w:rsidRPr="00FB06D4">
        <w:rPr>
          <w:rFonts w:asciiTheme="minorHAnsi" w:hAnsiTheme="minorHAnsi" w:cs="Tahoma"/>
          <w:sz w:val="24"/>
          <w:szCs w:val="24"/>
        </w:rPr>
        <w:t>Μόνιμες και Πλωτές Δεξαμενές.</w:t>
      </w:r>
    </w:p>
    <w:p w14:paraId="3BB7DF91" w14:textId="690D6637" w:rsidR="00821DBF" w:rsidRDefault="00821DBF" w:rsidP="00787F90">
      <w:pPr>
        <w:widowControl w:val="0"/>
        <w:numPr>
          <w:ilvl w:val="0"/>
          <w:numId w:val="19"/>
        </w:numPr>
        <w:tabs>
          <w:tab w:val="left" w:pos="510"/>
        </w:tabs>
        <w:suppressAutoHyphens w:val="0"/>
        <w:overflowPunct/>
        <w:autoSpaceDE/>
        <w:autoSpaceDN w:val="0"/>
        <w:adjustRightInd w:val="0"/>
        <w:spacing w:after="120"/>
        <w:ind w:left="0" w:firstLine="0"/>
        <w:contextualSpacing/>
        <w:jc w:val="both"/>
        <w:textAlignment w:val="auto"/>
        <w:rPr>
          <w:rFonts w:asciiTheme="minorHAnsi" w:hAnsiTheme="minorHAnsi" w:cs="Tahoma"/>
          <w:sz w:val="24"/>
          <w:szCs w:val="24"/>
        </w:rPr>
      </w:pPr>
      <w:r w:rsidRPr="00FB06D4">
        <w:rPr>
          <w:rFonts w:asciiTheme="minorHAnsi" w:hAnsiTheme="minorHAnsi" w:cs="Tahoma"/>
          <w:sz w:val="24"/>
          <w:szCs w:val="24"/>
        </w:rPr>
        <w:t>Πατάρι 2</w:t>
      </w:r>
      <w:r w:rsidRPr="00FB06D4">
        <w:rPr>
          <w:rFonts w:asciiTheme="minorHAnsi" w:hAnsiTheme="minorHAnsi" w:cs="Tahoma"/>
          <w:sz w:val="24"/>
          <w:szCs w:val="24"/>
          <w:vertAlign w:val="superscript"/>
        </w:rPr>
        <w:t>ου</w:t>
      </w:r>
      <w:r w:rsidRPr="00FB06D4">
        <w:rPr>
          <w:rFonts w:asciiTheme="minorHAnsi" w:hAnsiTheme="minorHAnsi" w:cs="Tahoma"/>
          <w:sz w:val="24"/>
          <w:szCs w:val="24"/>
        </w:rPr>
        <w:t xml:space="preserve"> ορόφου Κεντρικών γραφείων ΟΛΠ</w:t>
      </w:r>
      <w:r w:rsidR="004846E4">
        <w:rPr>
          <w:rFonts w:asciiTheme="minorHAnsi" w:hAnsiTheme="minorHAnsi" w:cs="Tahoma"/>
          <w:sz w:val="24"/>
          <w:szCs w:val="24"/>
        </w:rPr>
        <w:t>.</w:t>
      </w:r>
    </w:p>
    <w:p w14:paraId="04FD5466" w14:textId="77777777" w:rsidR="004846E4" w:rsidRPr="004846E4" w:rsidRDefault="004846E4" w:rsidP="00787F90">
      <w:pPr>
        <w:widowControl w:val="0"/>
        <w:numPr>
          <w:ilvl w:val="0"/>
          <w:numId w:val="19"/>
        </w:numPr>
        <w:tabs>
          <w:tab w:val="left" w:pos="510"/>
        </w:tabs>
        <w:suppressAutoHyphens w:val="0"/>
        <w:overflowPunct/>
        <w:autoSpaceDE/>
        <w:autoSpaceDN w:val="0"/>
        <w:adjustRightInd w:val="0"/>
        <w:spacing w:after="120"/>
        <w:ind w:left="0" w:firstLine="0"/>
        <w:contextualSpacing/>
        <w:jc w:val="both"/>
        <w:textAlignment w:val="auto"/>
        <w:rPr>
          <w:rFonts w:asciiTheme="minorHAnsi" w:hAnsiTheme="minorHAnsi" w:cs="Tahoma"/>
          <w:sz w:val="24"/>
          <w:szCs w:val="24"/>
        </w:rPr>
      </w:pPr>
      <w:r w:rsidRPr="00097C5A">
        <w:rPr>
          <w:rFonts w:asciiTheme="minorHAnsi" w:hAnsiTheme="minorHAnsi" w:cs="Tahoma"/>
          <w:bCs/>
          <w:sz w:val="24"/>
          <w:szCs w:val="24"/>
        </w:rPr>
        <w:t>Τα SILΟS.</w:t>
      </w:r>
    </w:p>
    <w:p w14:paraId="1808950C" w14:textId="059B92E4" w:rsidR="00821DBF" w:rsidRPr="00FB06D4" w:rsidRDefault="00821DBF" w:rsidP="00787F90">
      <w:pPr>
        <w:widowControl w:val="0"/>
        <w:numPr>
          <w:ilvl w:val="0"/>
          <w:numId w:val="19"/>
        </w:numPr>
        <w:tabs>
          <w:tab w:val="left" w:pos="510"/>
        </w:tabs>
        <w:suppressAutoHyphens w:val="0"/>
        <w:overflowPunct/>
        <w:autoSpaceDE/>
        <w:autoSpaceDN w:val="0"/>
        <w:adjustRightInd w:val="0"/>
        <w:spacing w:after="120"/>
        <w:ind w:left="0" w:firstLine="0"/>
        <w:contextualSpacing/>
        <w:jc w:val="both"/>
        <w:textAlignment w:val="auto"/>
        <w:rPr>
          <w:rFonts w:asciiTheme="minorHAnsi" w:hAnsiTheme="minorHAnsi" w:cs="Tahoma"/>
          <w:sz w:val="24"/>
          <w:szCs w:val="24"/>
        </w:rPr>
      </w:pPr>
      <w:r w:rsidRPr="00FB06D4">
        <w:rPr>
          <w:rFonts w:asciiTheme="minorHAnsi" w:hAnsiTheme="minorHAnsi" w:cs="Tahoma"/>
          <w:sz w:val="24"/>
          <w:szCs w:val="24"/>
        </w:rPr>
        <w:t>Χώροι που δεν περιγράφονται ως ανωτέρω και κρίνεται από τον ΟΛΠ αναγκαίο.</w:t>
      </w:r>
    </w:p>
    <w:p w14:paraId="1C4A98E5" w14:textId="12F0D552" w:rsidR="00B51122" w:rsidRPr="00097C5A" w:rsidRDefault="00B51122" w:rsidP="00787F90">
      <w:pPr>
        <w:widowControl w:val="0"/>
        <w:numPr>
          <w:ilvl w:val="0"/>
          <w:numId w:val="19"/>
        </w:numPr>
        <w:tabs>
          <w:tab w:val="left" w:pos="510"/>
        </w:tabs>
        <w:suppressAutoHyphens w:val="0"/>
        <w:overflowPunct/>
        <w:autoSpaceDE/>
        <w:autoSpaceDN w:val="0"/>
        <w:adjustRightInd w:val="0"/>
        <w:spacing w:after="120"/>
        <w:ind w:left="0" w:firstLine="0"/>
        <w:contextualSpacing/>
        <w:jc w:val="both"/>
        <w:textAlignment w:val="auto"/>
        <w:rPr>
          <w:rFonts w:asciiTheme="minorHAnsi" w:hAnsiTheme="minorHAnsi" w:cs="Tahoma"/>
          <w:sz w:val="24"/>
          <w:szCs w:val="24"/>
        </w:rPr>
      </w:pPr>
      <w:r w:rsidRPr="00097C5A">
        <w:rPr>
          <w:rFonts w:asciiTheme="minorHAnsi" w:hAnsiTheme="minorHAnsi" w:cs="Tahoma"/>
          <w:sz w:val="24"/>
          <w:szCs w:val="24"/>
        </w:rPr>
        <w:t>Καταφύγια</w:t>
      </w:r>
      <w:r w:rsidR="004846E4">
        <w:rPr>
          <w:rFonts w:asciiTheme="minorHAnsi" w:hAnsiTheme="minorHAnsi" w:cs="Tahoma"/>
          <w:sz w:val="24"/>
          <w:szCs w:val="24"/>
          <w:lang w:val="en-US"/>
        </w:rPr>
        <w:t>.</w:t>
      </w:r>
    </w:p>
    <w:p w14:paraId="74D8511F" w14:textId="77777777" w:rsidR="00821DBF" w:rsidRPr="00FB06D4" w:rsidRDefault="00821DBF" w:rsidP="00E8277C">
      <w:pPr>
        <w:widowControl w:val="0"/>
        <w:tabs>
          <w:tab w:val="left" w:pos="510"/>
        </w:tabs>
        <w:autoSpaceDN w:val="0"/>
        <w:adjustRightInd w:val="0"/>
        <w:spacing w:after="120"/>
        <w:contextualSpacing/>
        <w:jc w:val="both"/>
        <w:rPr>
          <w:rFonts w:asciiTheme="minorHAnsi" w:hAnsiTheme="minorHAnsi" w:cs="Tahoma"/>
          <w:sz w:val="24"/>
          <w:szCs w:val="24"/>
        </w:rPr>
      </w:pPr>
    </w:p>
    <w:p w14:paraId="29ACFA7D" w14:textId="4AB6E287" w:rsidR="00821DBF" w:rsidRPr="00FB06D4" w:rsidRDefault="00821DBF" w:rsidP="00E8277C">
      <w:pPr>
        <w:widowControl w:val="0"/>
        <w:tabs>
          <w:tab w:val="left" w:pos="270"/>
          <w:tab w:val="left" w:pos="510"/>
        </w:tabs>
        <w:autoSpaceDN w:val="0"/>
        <w:adjustRightInd w:val="0"/>
        <w:spacing w:after="120"/>
        <w:jc w:val="both"/>
        <w:rPr>
          <w:rFonts w:asciiTheme="minorHAnsi" w:hAnsiTheme="minorHAnsi" w:cs="Tahoma"/>
          <w:i/>
          <w:color w:val="000000" w:themeColor="text1"/>
          <w:sz w:val="24"/>
          <w:szCs w:val="24"/>
          <w:u w:val="single"/>
        </w:rPr>
      </w:pPr>
      <w:r w:rsidRPr="00FB06D4">
        <w:rPr>
          <w:rFonts w:asciiTheme="minorHAnsi" w:hAnsiTheme="minorHAnsi" w:cs="Tahoma"/>
          <w:i/>
          <w:color w:val="000000" w:themeColor="text1"/>
          <w:sz w:val="24"/>
          <w:szCs w:val="24"/>
          <w:u w:val="single"/>
        </w:rPr>
        <w:t>2</w:t>
      </w:r>
      <w:r w:rsidR="00F76A00">
        <w:rPr>
          <w:rFonts w:asciiTheme="minorHAnsi" w:hAnsiTheme="minorHAnsi" w:cs="Tahoma"/>
          <w:i/>
          <w:color w:val="000000" w:themeColor="text1"/>
          <w:sz w:val="24"/>
          <w:szCs w:val="24"/>
          <w:u w:val="single"/>
        </w:rPr>
        <w:t>.</w:t>
      </w:r>
      <w:r w:rsidRPr="00FB06D4">
        <w:rPr>
          <w:rFonts w:asciiTheme="minorHAnsi" w:hAnsiTheme="minorHAnsi" w:cs="Tahoma"/>
          <w:i/>
          <w:color w:val="000000" w:themeColor="text1"/>
          <w:sz w:val="24"/>
          <w:szCs w:val="24"/>
          <w:u w:val="single"/>
        </w:rPr>
        <w:t xml:space="preserve"> Χώροι εφαρμογής Απολύμανσης</w:t>
      </w:r>
    </w:p>
    <w:p w14:paraId="6C125A5C" w14:textId="77777777" w:rsidR="00821DBF" w:rsidRPr="00FB06D4" w:rsidRDefault="00821DBF" w:rsidP="00E8277C">
      <w:pPr>
        <w:widowControl w:val="0"/>
        <w:tabs>
          <w:tab w:val="left" w:pos="270"/>
          <w:tab w:val="left" w:pos="510"/>
        </w:tabs>
        <w:autoSpaceDN w:val="0"/>
        <w:adjustRightInd w:val="0"/>
        <w:spacing w:after="120"/>
        <w:jc w:val="both"/>
        <w:rPr>
          <w:rFonts w:asciiTheme="minorHAnsi" w:hAnsiTheme="minorHAnsi" w:cs="Tahoma"/>
          <w:i/>
          <w:color w:val="000000" w:themeColor="text1"/>
          <w:sz w:val="24"/>
          <w:szCs w:val="24"/>
          <w:u w:val="single"/>
        </w:rPr>
      </w:pPr>
    </w:p>
    <w:p w14:paraId="17216A2B" w14:textId="50F64639" w:rsidR="00821DBF" w:rsidRPr="00FB06D4" w:rsidRDefault="00821DBF" w:rsidP="00787F90">
      <w:pPr>
        <w:widowControl w:val="0"/>
        <w:numPr>
          <w:ilvl w:val="0"/>
          <w:numId w:val="20"/>
        </w:numPr>
        <w:tabs>
          <w:tab w:val="left" w:pos="510"/>
        </w:tabs>
        <w:suppressAutoHyphens w:val="0"/>
        <w:overflowPunct/>
        <w:autoSpaceDE/>
        <w:autoSpaceDN w:val="0"/>
        <w:adjustRightInd w:val="0"/>
        <w:spacing w:after="120"/>
        <w:ind w:left="0" w:firstLine="0"/>
        <w:contextualSpacing/>
        <w:jc w:val="both"/>
        <w:textAlignment w:val="auto"/>
        <w:rPr>
          <w:rFonts w:asciiTheme="minorHAnsi" w:hAnsiTheme="minorHAnsi" w:cs="Tahoma"/>
          <w:sz w:val="24"/>
          <w:szCs w:val="24"/>
        </w:rPr>
      </w:pPr>
      <w:r w:rsidRPr="00FB06D4">
        <w:rPr>
          <w:rFonts w:asciiTheme="minorHAnsi" w:hAnsiTheme="minorHAnsi" w:cs="Tahoma"/>
          <w:sz w:val="24"/>
          <w:szCs w:val="24"/>
        </w:rPr>
        <w:t>Οι χώροι υγιεινής (WC, λουτρά, αποδυτήρια), χώροι ενδιαίτησης, κυλικεία</w:t>
      </w:r>
      <w:r w:rsidR="004846E4" w:rsidRPr="004846E4">
        <w:rPr>
          <w:rFonts w:asciiTheme="minorHAnsi" w:hAnsiTheme="minorHAnsi" w:cs="Tahoma"/>
          <w:sz w:val="24"/>
          <w:szCs w:val="24"/>
        </w:rPr>
        <w:t>.</w:t>
      </w:r>
    </w:p>
    <w:p w14:paraId="77F2B914" w14:textId="3102BC15" w:rsidR="00D06B30" w:rsidRPr="00FB06D4" w:rsidRDefault="00821DBF" w:rsidP="00787F90">
      <w:pPr>
        <w:widowControl w:val="0"/>
        <w:numPr>
          <w:ilvl w:val="0"/>
          <w:numId w:val="20"/>
        </w:numPr>
        <w:tabs>
          <w:tab w:val="left" w:pos="510"/>
        </w:tabs>
        <w:suppressAutoHyphens w:val="0"/>
        <w:overflowPunct/>
        <w:autoSpaceDE/>
        <w:autoSpaceDN w:val="0"/>
        <w:adjustRightInd w:val="0"/>
        <w:spacing w:after="120"/>
        <w:ind w:left="0" w:firstLine="0"/>
        <w:contextualSpacing/>
        <w:jc w:val="both"/>
        <w:textAlignment w:val="auto"/>
        <w:rPr>
          <w:rFonts w:asciiTheme="minorHAnsi" w:hAnsiTheme="minorHAnsi" w:cs="Tahoma"/>
          <w:bCs/>
          <w:sz w:val="24"/>
          <w:szCs w:val="24"/>
        </w:rPr>
      </w:pPr>
      <w:r w:rsidRPr="00FB06D4">
        <w:rPr>
          <w:rFonts w:asciiTheme="minorHAnsi" w:hAnsiTheme="minorHAnsi" w:cs="Tahoma"/>
          <w:sz w:val="24"/>
          <w:szCs w:val="24"/>
        </w:rPr>
        <w:t xml:space="preserve">Οι υπόγειοι χώροι (κτιρίων, </w:t>
      </w:r>
      <w:r w:rsidR="00D06B30" w:rsidRPr="00FB06D4">
        <w:rPr>
          <w:rFonts w:asciiTheme="minorHAnsi" w:hAnsiTheme="minorHAnsi" w:cs="Tahoma"/>
          <w:sz w:val="24"/>
          <w:szCs w:val="24"/>
        </w:rPr>
        <w:t>σταθμοί αυτοκινήτων</w:t>
      </w:r>
      <w:r w:rsidR="004846E4" w:rsidRPr="004846E4">
        <w:rPr>
          <w:rFonts w:asciiTheme="minorHAnsi" w:hAnsiTheme="minorHAnsi" w:cs="Tahoma"/>
          <w:sz w:val="24"/>
          <w:szCs w:val="24"/>
        </w:rPr>
        <w:t>.</w:t>
      </w:r>
    </w:p>
    <w:p w14:paraId="35B31CB7" w14:textId="1682BFBF" w:rsidR="00B84BB8" w:rsidRDefault="00821DBF" w:rsidP="00787F90">
      <w:pPr>
        <w:widowControl w:val="0"/>
        <w:numPr>
          <w:ilvl w:val="0"/>
          <w:numId w:val="20"/>
        </w:numPr>
        <w:tabs>
          <w:tab w:val="left" w:pos="510"/>
        </w:tabs>
        <w:suppressAutoHyphens w:val="0"/>
        <w:overflowPunct/>
        <w:autoSpaceDE/>
        <w:autoSpaceDN w:val="0"/>
        <w:adjustRightInd w:val="0"/>
        <w:spacing w:after="120"/>
        <w:ind w:left="0" w:firstLine="0"/>
        <w:contextualSpacing/>
        <w:jc w:val="both"/>
        <w:textAlignment w:val="auto"/>
        <w:rPr>
          <w:rFonts w:asciiTheme="minorHAnsi" w:hAnsiTheme="minorHAnsi" w:cs="Tahoma"/>
          <w:bCs/>
          <w:sz w:val="24"/>
          <w:szCs w:val="24"/>
        </w:rPr>
      </w:pPr>
      <w:r w:rsidRPr="00B84BB8">
        <w:rPr>
          <w:rFonts w:asciiTheme="minorHAnsi" w:hAnsiTheme="minorHAnsi" w:cs="Tahoma"/>
          <w:bCs/>
          <w:sz w:val="24"/>
          <w:szCs w:val="24"/>
        </w:rPr>
        <w:t>Οι Σταθμοί Επιβατών</w:t>
      </w:r>
      <w:r w:rsidR="004846E4">
        <w:rPr>
          <w:rFonts w:asciiTheme="minorHAnsi" w:hAnsiTheme="minorHAnsi" w:cs="Tahoma"/>
          <w:bCs/>
          <w:sz w:val="24"/>
          <w:szCs w:val="24"/>
          <w:lang w:val="en-US"/>
        </w:rPr>
        <w:t>.</w:t>
      </w:r>
    </w:p>
    <w:p w14:paraId="33617A6A" w14:textId="77777777" w:rsidR="00B84BB8" w:rsidRPr="00097C5A" w:rsidRDefault="00821DBF" w:rsidP="00787F90">
      <w:pPr>
        <w:widowControl w:val="0"/>
        <w:numPr>
          <w:ilvl w:val="0"/>
          <w:numId w:val="20"/>
        </w:numPr>
        <w:tabs>
          <w:tab w:val="left" w:pos="510"/>
        </w:tabs>
        <w:suppressAutoHyphens w:val="0"/>
        <w:overflowPunct/>
        <w:autoSpaceDE/>
        <w:autoSpaceDN w:val="0"/>
        <w:adjustRightInd w:val="0"/>
        <w:spacing w:after="120"/>
        <w:ind w:left="0" w:firstLine="0"/>
        <w:contextualSpacing/>
        <w:jc w:val="both"/>
        <w:textAlignment w:val="auto"/>
        <w:rPr>
          <w:rFonts w:asciiTheme="minorHAnsi" w:hAnsiTheme="minorHAnsi" w:cs="Tahoma"/>
          <w:bCs/>
          <w:sz w:val="24"/>
          <w:szCs w:val="24"/>
        </w:rPr>
      </w:pPr>
      <w:r w:rsidRPr="00097C5A">
        <w:rPr>
          <w:rFonts w:asciiTheme="minorHAnsi" w:hAnsiTheme="minorHAnsi" w:cs="Tahoma"/>
          <w:bCs/>
          <w:sz w:val="24"/>
          <w:szCs w:val="24"/>
        </w:rPr>
        <w:t>Τα SILΟS.</w:t>
      </w:r>
    </w:p>
    <w:p w14:paraId="3DA1F77F" w14:textId="43C9244F" w:rsidR="00B84BB8" w:rsidRDefault="00821DBF" w:rsidP="00787F90">
      <w:pPr>
        <w:widowControl w:val="0"/>
        <w:numPr>
          <w:ilvl w:val="0"/>
          <w:numId w:val="20"/>
        </w:numPr>
        <w:tabs>
          <w:tab w:val="left" w:pos="510"/>
        </w:tabs>
        <w:suppressAutoHyphens w:val="0"/>
        <w:overflowPunct/>
        <w:autoSpaceDE/>
        <w:autoSpaceDN w:val="0"/>
        <w:adjustRightInd w:val="0"/>
        <w:spacing w:after="120"/>
        <w:ind w:left="0" w:firstLine="0"/>
        <w:contextualSpacing/>
        <w:jc w:val="both"/>
        <w:textAlignment w:val="auto"/>
        <w:rPr>
          <w:rFonts w:asciiTheme="minorHAnsi" w:hAnsiTheme="minorHAnsi" w:cs="Tahoma"/>
          <w:bCs/>
          <w:sz w:val="24"/>
          <w:szCs w:val="24"/>
        </w:rPr>
      </w:pPr>
      <w:r w:rsidRPr="00B84BB8">
        <w:rPr>
          <w:rFonts w:asciiTheme="minorHAnsi" w:hAnsiTheme="minorHAnsi" w:cs="Tahoma"/>
          <w:bCs/>
          <w:sz w:val="24"/>
          <w:szCs w:val="24"/>
        </w:rPr>
        <w:t>Τα φρεάτια που χρησιμοποιούνται για την υδροληψία και υδροδότηση</w:t>
      </w:r>
      <w:r w:rsidR="004846E4" w:rsidRPr="004846E4">
        <w:rPr>
          <w:rFonts w:asciiTheme="minorHAnsi" w:hAnsiTheme="minorHAnsi" w:cs="Tahoma"/>
          <w:bCs/>
          <w:sz w:val="24"/>
          <w:szCs w:val="24"/>
        </w:rPr>
        <w:t>.</w:t>
      </w:r>
    </w:p>
    <w:p w14:paraId="09A08574" w14:textId="77777777" w:rsidR="00821DBF" w:rsidRPr="00B84BB8" w:rsidRDefault="00821DBF" w:rsidP="00787F90">
      <w:pPr>
        <w:widowControl w:val="0"/>
        <w:numPr>
          <w:ilvl w:val="0"/>
          <w:numId w:val="20"/>
        </w:numPr>
        <w:tabs>
          <w:tab w:val="left" w:pos="510"/>
        </w:tabs>
        <w:suppressAutoHyphens w:val="0"/>
        <w:overflowPunct/>
        <w:autoSpaceDE/>
        <w:autoSpaceDN w:val="0"/>
        <w:adjustRightInd w:val="0"/>
        <w:spacing w:after="120"/>
        <w:ind w:left="0" w:firstLine="0"/>
        <w:contextualSpacing/>
        <w:jc w:val="both"/>
        <w:textAlignment w:val="auto"/>
        <w:rPr>
          <w:rFonts w:asciiTheme="minorHAnsi" w:hAnsiTheme="minorHAnsi" w:cs="Tahoma"/>
          <w:bCs/>
          <w:sz w:val="24"/>
          <w:szCs w:val="24"/>
        </w:rPr>
      </w:pPr>
      <w:r w:rsidRPr="00B84BB8">
        <w:rPr>
          <w:rFonts w:asciiTheme="minorHAnsi" w:hAnsiTheme="minorHAnsi" w:cs="Tahoma"/>
          <w:bCs/>
          <w:sz w:val="24"/>
          <w:szCs w:val="24"/>
        </w:rPr>
        <w:t xml:space="preserve">Για τα φρεάτια της Λιμενικής Ζώνης υποχρεούται και στο ασβέστωμά τους. </w:t>
      </w:r>
    </w:p>
    <w:p w14:paraId="6E2C5D19" w14:textId="3C3471BF" w:rsidR="00B51122" w:rsidRPr="00097C5A" w:rsidRDefault="00B51122" w:rsidP="00787F90">
      <w:pPr>
        <w:widowControl w:val="0"/>
        <w:numPr>
          <w:ilvl w:val="0"/>
          <w:numId w:val="20"/>
        </w:numPr>
        <w:tabs>
          <w:tab w:val="left" w:pos="510"/>
        </w:tabs>
        <w:suppressAutoHyphens w:val="0"/>
        <w:overflowPunct/>
        <w:autoSpaceDE/>
        <w:autoSpaceDN w:val="0"/>
        <w:adjustRightInd w:val="0"/>
        <w:spacing w:after="120"/>
        <w:ind w:hanging="928"/>
        <w:contextualSpacing/>
        <w:jc w:val="both"/>
        <w:textAlignment w:val="auto"/>
        <w:rPr>
          <w:rFonts w:asciiTheme="minorHAnsi" w:hAnsiTheme="minorHAnsi" w:cs="Tahoma"/>
          <w:sz w:val="24"/>
          <w:szCs w:val="24"/>
        </w:rPr>
      </w:pPr>
      <w:r w:rsidRPr="00097C5A">
        <w:rPr>
          <w:rFonts w:asciiTheme="minorHAnsi" w:hAnsiTheme="minorHAnsi" w:cs="Tahoma"/>
          <w:sz w:val="24"/>
          <w:szCs w:val="24"/>
        </w:rPr>
        <w:t>Καταφύγια</w:t>
      </w:r>
      <w:r w:rsidR="004846E4">
        <w:rPr>
          <w:rFonts w:asciiTheme="minorHAnsi" w:hAnsiTheme="minorHAnsi" w:cs="Tahoma"/>
          <w:sz w:val="24"/>
          <w:szCs w:val="24"/>
          <w:lang w:val="en-US"/>
        </w:rPr>
        <w:t>.</w:t>
      </w:r>
    </w:p>
    <w:p w14:paraId="36FC7D7F" w14:textId="77777777" w:rsidR="00821DBF" w:rsidRPr="00FB06D4" w:rsidRDefault="00821DBF" w:rsidP="00E8277C">
      <w:pPr>
        <w:widowControl w:val="0"/>
        <w:autoSpaceDN w:val="0"/>
        <w:adjustRightInd w:val="0"/>
        <w:spacing w:after="120"/>
        <w:jc w:val="both"/>
        <w:rPr>
          <w:rFonts w:asciiTheme="minorHAnsi" w:hAnsiTheme="minorHAnsi" w:cs="Tahoma"/>
          <w:bCs/>
          <w:sz w:val="24"/>
          <w:szCs w:val="24"/>
        </w:rPr>
      </w:pPr>
    </w:p>
    <w:p w14:paraId="0F673CE4" w14:textId="2E8D83E4" w:rsidR="00821DBF" w:rsidRPr="00FB06D4" w:rsidRDefault="00821DBF" w:rsidP="00E8277C">
      <w:pPr>
        <w:widowControl w:val="0"/>
        <w:tabs>
          <w:tab w:val="left" w:pos="0"/>
        </w:tabs>
        <w:autoSpaceDN w:val="0"/>
        <w:adjustRightInd w:val="0"/>
        <w:spacing w:after="120"/>
        <w:jc w:val="both"/>
        <w:rPr>
          <w:rFonts w:asciiTheme="minorHAnsi" w:hAnsiTheme="minorHAnsi" w:cs="Tahoma"/>
          <w:i/>
          <w:color w:val="000000" w:themeColor="text1"/>
          <w:sz w:val="24"/>
          <w:szCs w:val="24"/>
          <w:u w:val="single"/>
        </w:rPr>
      </w:pPr>
      <w:r w:rsidRPr="00FB06D4">
        <w:rPr>
          <w:rFonts w:asciiTheme="minorHAnsi" w:hAnsiTheme="minorHAnsi" w:cs="Tahoma"/>
          <w:i/>
          <w:color w:val="000000" w:themeColor="text1"/>
          <w:sz w:val="24"/>
          <w:szCs w:val="24"/>
          <w:u w:val="single"/>
        </w:rPr>
        <w:t>3</w:t>
      </w:r>
      <w:r w:rsidR="00F76A00">
        <w:rPr>
          <w:rFonts w:asciiTheme="minorHAnsi" w:hAnsiTheme="minorHAnsi" w:cs="Tahoma"/>
          <w:i/>
          <w:color w:val="000000" w:themeColor="text1"/>
          <w:sz w:val="24"/>
          <w:szCs w:val="24"/>
          <w:u w:val="single"/>
        </w:rPr>
        <w:t>.</w:t>
      </w:r>
      <w:r w:rsidRPr="00FB06D4">
        <w:rPr>
          <w:rFonts w:asciiTheme="minorHAnsi" w:hAnsiTheme="minorHAnsi" w:cs="Tahoma"/>
          <w:i/>
          <w:color w:val="000000" w:themeColor="text1"/>
          <w:sz w:val="24"/>
          <w:szCs w:val="24"/>
          <w:u w:val="single"/>
        </w:rPr>
        <w:t xml:space="preserve"> Συχνότητα εργασιών</w:t>
      </w:r>
    </w:p>
    <w:p w14:paraId="071939B9" w14:textId="77777777" w:rsidR="00821DBF" w:rsidRPr="00FB06D4" w:rsidRDefault="00821DBF" w:rsidP="00787F90">
      <w:pPr>
        <w:widowControl w:val="0"/>
        <w:numPr>
          <w:ilvl w:val="0"/>
          <w:numId w:val="18"/>
        </w:numPr>
        <w:tabs>
          <w:tab w:val="left" w:pos="510"/>
          <w:tab w:val="left" w:pos="567"/>
        </w:tabs>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Η μυοκτονία θα πραγματοποιείται ανά δίμηνο, ενώ στο ενδιάμεσο χρονικό διάστημα του διμήνου, θα γίνεται έλεγχος για την κατάσταση των δολωμάτων και τα αποτελέσματα αυτών, και αν παρουσιαστεί ανάγκη εφαρμογή φαρμάκων όπου απαιτείται.</w:t>
      </w:r>
    </w:p>
    <w:p w14:paraId="6DC81C5C" w14:textId="77777777" w:rsidR="00B51122" w:rsidRPr="00FB06D4" w:rsidRDefault="00B51122" w:rsidP="00787F90">
      <w:pPr>
        <w:widowControl w:val="0"/>
        <w:numPr>
          <w:ilvl w:val="0"/>
          <w:numId w:val="18"/>
        </w:numPr>
        <w:tabs>
          <w:tab w:val="left" w:pos="510"/>
          <w:tab w:val="left" w:pos="567"/>
        </w:tabs>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Τα σημεία εφαρμογής μυοκτονίας θα είναι αποτυπωμένα σε κάτοψη- τοπογραφικό διάγραμμα των χώρων της ΟΛΠ (αριθμημένες θέσεις τοποθέτησης φαρμάκων μυοκτονίας).</w:t>
      </w:r>
    </w:p>
    <w:p w14:paraId="30F4F16E" w14:textId="77777777" w:rsidR="00821DBF" w:rsidRPr="00FB06D4" w:rsidRDefault="00821DBF" w:rsidP="00787F90">
      <w:pPr>
        <w:widowControl w:val="0"/>
        <w:numPr>
          <w:ilvl w:val="0"/>
          <w:numId w:val="18"/>
        </w:numPr>
        <w:tabs>
          <w:tab w:val="left" w:pos="510"/>
          <w:tab w:val="left" w:pos="567"/>
        </w:tabs>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 xml:space="preserve">Η απεντόμωση και απολύμανση (πέραν της καθημερινής )  θα πραγματοποιείται κατά το χρονικό διάστημα από τον μήνα Μάιο (1/5) έως και το μήνα Οκτώβριο (31/10) , ανά δίμηνο, ενώ στο ενδιάμεσο χρονικό διάστημα του διμήνου (μέχρι τέλους Οκτωβρίου) θα εκτελούνται επιπλέον εφαρμογές στα φρεάτια – υπονόμους, χώρους των λουτρών, αποδυτηρίων λουτρών και σε κάθε άλλο ευαίσθητο χώρο. </w:t>
      </w:r>
    </w:p>
    <w:p w14:paraId="3FDED41D" w14:textId="77777777" w:rsidR="00821DBF" w:rsidRPr="00FB06D4" w:rsidRDefault="00821DBF" w:rsidP="00787F90">
      <w:pPr>
        <w:widowControl w:val="0"/>
        <w:numPr>
          <w:ilvl w:val="0"/>
          <w:numId w:val="18"/>
        </w:numPr>
        <w:tabs>
          <w:tab w:val="left" w:pos="510"/>
          <w:tab w:val="left" w:pos="567"/>
        </w:tabs>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B06D4">
        <w:rPr>
          <w:rFonts w:asciiTheme="minorHAnsi" w:hAnsiTheme="minorHAnsi" w:cs="Tahoma"/>
          <w:bCs/>
          <w:sz w:val="24"/>
          <w:szCs w:val="24"/>
        </w:rPr>
        <w:t>Τα δελτία εφαρμογών και τα δελτία ελέγχου κατά τον ενδιάμεσο χρόνο, θα παραδίδονται εμπρόθεσμα στην αρμόδια Υπηρεσία του ΟΛΠ</w:t>
      </w:r>
      <w:r w:rsidR="00E74547" w:rsidRPr="00FB06D4">
        <w:rPr>
          <w:rFonts w:asciiTheme="minorHAnsi" w:hAnsiTheme="minorHAnsi" w:cs="Tahoma"/>
          <w:sz w:val="24"/>
          <w:szCs w:val="24"/>
        </w:rPr>
        <w:t xml:space="preserve"> όπως θα καθορίζεται στη Σύμβαση</w:t>
      </w:r>
      <w:r w:rsidR="002C3C82" w:rsidRPr="00FB06D4">
        <w:rPr>
          <w:rFonts w:asciiTheme="minorHAnsi" w:hAnsiTheme="minorHAnsi" w:cs="Tahoma"/>
          <w:sz w:val="24"/>
          <w:szCs w:val="24"/>
        </w:rPr>
        <w:t>.</w:t>
      </w:r>
    </w:p>
    <w:p w14:paraId="30E0EDE2" w14:textId="1BD7BDCD" w:rsidR="00F76A00" w:rsidRPr="00F76A00" w:rsidRDefault="00F76A00" w:rsidP="00787F90">
      <w:pPr>
        <w:widowControl w:val="0"/>
        <w:numPr>
          <w:ilvl w:val="0"/>
          <w:numId w:val="18"/>
        </w:numPr>
        <w:tabs>
          <w:tab w:val="left" w:pos="510"/>
          <w:tab w:val="left" w:pos="567"/>
        </w:tabs>
        <w:suppressAutoHyphens w:val="0"/>
        <w:overflowPunct/>
        <w:autoSpaceDE/>
        <w:autoSpaceDN w:val="0"/>
        <w:adjustRightInd w:val="0"/>
        <w:spacing w:after="120"/>
        <w:ind w:left="0" w:firstLine="0"/>
        <w:jc w:val="both"/>
        <w:textAlignment w:val="auto"/>
        <w:rPr>
          <w:rFonts w:asciiTheme="minorHAnsi" w:hAnsiTheme="minorHAnsi" w:cs="Tahoma"/>
          <w:bCs/>
          <w:sz w:val="24"/>
          <w:szCs w:val="24"/>
        </w:rPr>
      </w:pPr>
      <w:r w:rsidRPr="00F76A00">
        <w:rPr>
          <w:rFonts w:asciiTheme="minorHAnsi" w:hAnsiTheme="minorHAnsi" w:cs="Tahoma"/>
          <w:bCs/>
          <w:sz w:val="24"/>
          <w:szCs w:val="24"/>
        </w:rPr>
        <w:t>Οι εργασίες απεντόμωσης και απολύμανσης θα γίνονται από τον Ανάδοχο εκτός ωραρίου εργασίας του προσωπικού, κατόπιν προηγούμενης συνεννόησης με τον ΟΛΠ.</w:t>
      </w:r>
    </w:p>
    <w:p w14:paraId="627C3D7E" w14:textId="38BFCB24" w:rsidR="00821DBF" w:rsidRPr="00FB06D4" w:rsidRDefault="00821DBF" w:rsidP="00F76A00">
      <w:pPr>
        <w:widowControl w:val="0"/>
        <w:tabs>
          <w:tab w:val="left" w:pos="1620"/>
        </w:tabs>
        <w:autoSpaceDN w:val="0"/>
        <w:adjustRightInd w:val="0"/>
        <w:spacing w:after="120"/>
        <w:jc w:val="both"/>
        <w:rPr>
          <w:rFonts w:asciiTheme="minorHAnsi" w:hAnsiTheme="minorHAnsi" w:cs="Tahoma"/>
          <w:bCs/>
          <w:sz w:val="24"/>
          <w:szCs w:val="24"/>
          <w:u w:val="single"/>
        </w:rPr>
      </w:pPr>
    </w:p>
    <w:p w14:paraId="534FE643" w14:textId="77777777" w:rsidR="00821DBF" w:rsidRPr="00FB06D4" w:rsidRDefault="00821DBF" w:rsidP="00E8277C">
      <w:pPr>
        <w:widowControl w:val="0"/>
        <w:tabs>
          <w:tab w:val="left" w:pos="270"/>
          <w:tab w:val="left" w:pos="510"/>
        </w:tabs>
        <w:autoSpaceDN w:val="0"/>
        <w:adjustRightInd w:val="0"/>
        <w:spacing w:after="120"/>
        <w:jc w:val="both"/>
        <w:rPr>
          <w:rFonts w:asciiTheme="minorHAnsi" w:hAnsiTheme="minorHAnsi" w:cs="Tahoma"/>
          <w:b/>
          <w:i/>
          <w:color w:val="000000" w:themeColor="text1"/>
          <w:sz w:val="24"/>
          <w:szCs w:val="24"/>
          <w:u w:val="single"/>
        </w:rPr>
      </w:pPr>
      <w:r w:rsidRPr="00FB06D4">
        <w:rPr>
          <w:rFonts w:asciiTheme="minorHAnsi" w:hAnsiTheme="minorHAnsi" w:cs="Tahoma"/>
          <w:b/>
          <w:i/>
          <w:color w:val="000000" w:themeColor="text1"/>
          <w:sz w:val="24"/>
          <w:szCs w:val="24"/>
          <w:u w:val="single"/>
        </w:rPr>
        <w:lastRenderedPageBreak/>
        <w:t>5. ΑΠΟΚΟΜΙΔΗ ΣΤΕΡΕΩΝ ΑΠΟΒΛΗΤΩΝ (ΠΑΡΑΛΑΒΗ-ΜΕΤΑΦΟΡΑ-ΔΙΑΘΕΣΗ)</w:t>
      </w:r>
    </w:p>
    <w:p w14:paraId="3B4169DD" w14:textId="77777777" w:rsidR="00821DBF" w:rsidRPr="00FB06D4" w:rsidRDefault="00821DBF" w:rsidP="00E8277C">
      <w:pPr>
        <w:widowControl w:val="0"/>
        <w:tabs>
          <w:tab w:val="left" w:pos="270"/>
          <w:tab w:val="left" w:pos="510"/>
        </w:tabs>
        <w:autoSpaceDN w:val="0"/>
        <w:adjustRightInd w:val="0"/>
        <w:spacing w:after="120"/>
        <w:jc w:val="both"/>
        <w:rPr>
          <w:rFonts w:asciiTheme="minorHAnsi" w:hAnsiTheme="minorHAnsi" w:cs="Tahoma"/>
          <w:i/>
          <w:color w:val="000000" w:themeColor="text1"/>
          <w:sz w:val="24"/>
          <w:szCs w:val="24"/>
          <w:u w:val="single"/>
        </w:rPr>
      </w:pPr>
    </w:p>
    <w:p w14:paraId="57870EBD" w14:textId="77777777" w:rsidR="0075130C" w:rsidRPr="00FB06D4" w:rsidRDefault="0075130C" w:rsidP="00E8277C">
      <w:pPr>
        <w:widowControl w:val="0"/>
        <w:tabs>
          <w:tab w:val="left" w:pos="270"/>
          <w:tab w:val="left" w:pos="510"/>
        </w:tabs>
        <w:autoSpaceDN w:val="0"/>
        <w:adjustRightInd w:val="0"/>
        <w:spacing w:after="120"/>
        <w:jc w:val="both"/>
        <w:rPr>
          <w:rFonts w:asciiTheme="minorHAnsi" w:hAnsiTheme="minorHAnsi" w:cs="Tahoma"/>
          <w:color w:val="2F5496" w:themeColor="accent1" w:themeShade="BF"/>
          <w:sz w:val="24"/>
          <w:szCs w:val="24"/>
        </w:rPr>
      </w:pPr>
      <w:r w:rsidRPr="00FB06D4">
        <w:rPr>
          <w:rFonts w:asciiTheme="minorHAnsi" w:hAnsiTheme="minorHAnsi" w:cs="Tahoma"/>
          <w:sz w:val="24"/>
          <w:szCs w:val="24"/>
        </w:rPr>
        <w:t xml:space="preserve">Ο Ανάδοχος είναι υπεύθυνος για την </w:t>
      </w:r>
      <w:r w:rsidRPr="00FB06D4">
        <w:rPr>
          <w:rFonts w:asciiTheme="minorHAnsi" w:hAnsiTheme="minorHAnsi" w:cs="Tahoma"/>
          <w:sz w:val="24"/>
          <w:szCs w:val="24"/>
          <w:u w:val="single"/>
        </w:rPr>
        <w:t>καθημερινή</w:t>
      </w:r>
      <w:r w:rsidRPr="00FB06D4">
        <w:rPr>
          <w:rFonts w:asciiTheme="minorHAnsi" w:hAnsiTheme="minorHAnsi" w:cs="Tahoma"/>
          <w:sz w:val="24"/>
          <w:szCs w:val="24"/>
        </w:rPr>
        <w:t xml:space="preserve">, </w:t>
      </w:r>
      <w:r w:rsidRPr="00FB06D4">
        <w:rPr>
          <w:rFonts w:asciiTheme="minorHAnsi" w:hAnsiTheme="minorHAnsi" w:cs="Tahoma"/>
          <w:sz w:val="24"/>
          <w:szCs w:val="24"/>
          <w:u w:val="single"/>
        </w:rPr>
        <w:t>συνεχή</w:t>
      </w:r>
      <w:r w:rsidRPr="00FB06D4">
        <w:rPr>
          <w:rFonts w:asciiTheme="minorHAnsi" w:hAnsiTheme="minorHAnsi" w:cs="Tahoma"/>
          <w:sz w:val="24"/>
          <w:szCs w:val="24"/>
        </w:rPr>
        <w:t xml:space="preserve">, </w:t>
      </w:r>
      <w:r w:rsidRPr="00FB06D4">
        <w:rPr>
          <w:rFonts w:asciiTheme="minorHAnsi" w:hAnsiTheme="minorHAnsi" w:cs="Tahoma"/>
          <w:sz w:val="24"/>
          <w:szCs w:val="24"/>
          <w:u w:val="single"/>
        </w:rPr>
        <w:t>ανελλιπή</w:t>
      </w:r>
      <w:r w:rsidRPr="00FB06D4">
        <w:rPr>
          <w:rFonts w:asciiTheme="minorHAnsi" w:hAnsiTheme="minorHAnsi" w:cs="Tahoma"/>
          <w:sz w:val="24"/>
          <w:szCs w:val="24"/>
        </w:rPr>
        <w:t xml:space="preserve"> και </w:t>
      </w:r>
      <w:r w:rsidRPr="00FB06D4">
        <w:rPr>
          <w:rFonts w:asciiTheme="minorHAnsi" w:hAnsiTheme="minorHAnsi" w:cs="Tahoma"/>
          <w:sz w:val="24"/>
          <w:szCs w:val="24"/>
          <w:u w:val="single"/>
        </w:rPr>
        <w:t>άμεση</w:t>
      </w:r>
      <w:r w:rsidRPr="00FB06D4">
        <w:rPr>
          <w:rFonts w:asciiTheme="minorHAnsi" w:hAnsiTheme="minorHAnsi" w:cs="Tahoma"/>
          <w:sz w:val="24"/>
          <w:szCs w:val="24"/>
        </w:rPr>
        <w:t xml:space="preserve"> απομάκρυνση όλων των στερεών μη επικινδύνων αποβλήτων, των αποβλήτων πρασίνου και των ανακυκλώσιμων στερεών αποβλήτων και τη μεταφορά τους σε εγκεκριμένες εγκαταστάσεις διαλογής ή επεξεργασίας ή τελικής διάθεσης. Στο αντικείμενο των εργασιών περιλαμβάνεται και η μεταφορά και διάθεση των μη επικίνδυνων εμπορευμάτων με πρωτόκολλο καταστροφής (αζήτητα, κατασχεμένα εμπορεύματα, κλπ.).</w:t>
      </w:r>
      <w:r w:rsidRPr="00FB06D4">
        <w:rPr>
          <w:rFonts w:asciiTheme="minorHAnsi" w:hAnsiTheme="minorHAnsi" w:cs="Tahoma"/>
          <w:color w:val="2F5496" w:themeColor="accent1" w:themeShade="BF"/>
          <w:sz w:val="24"/>
          <w:szCs w:val="24"/>
        </w:rPr>
        <w:t xml:space="preserve"> </w:t>
      </w:r>
    </w:p>
    <w:p w14:paraId="734D3F20" w14:textId="77777777" w:rsidR="00821DBF" w:rsidRPr="00FB06D4" w:rsidRDefault="00821DBF" w:rsidP="00E8277C">
      <w:pPr>
        <w:widowControl w:val="0"/>
        <w:tabs>
          <w:tab w:val="left" w:pos="270"/>
          <w:tab w:val="left" w:pos="510"/>
        </w:tabs>
        <w:autoSpaceDN w:val="0"/>
        <w:adjustRightInd w:val="0"/>
        <w:spacing w:after="120"/>
        <w:jc w:val="both"/>
        <w:rPr>
          <w:rFonts w:asciiTheme="minorHAnsi" w:hAnsiTheme="minorHAnsi" w:cs="Tahoma"/>
          <w:i/>
          <w:color w:val="000000" w:themeColor="text1"/>
          <w:sz w:val="24"/>
          <w:szCs w:val="24"/>
          <w:u w:val="single"/>
        </w:rPr>
      </w:pPr>
      <w:r w:rsidRPr="00FB06D4">
        <w:rPr>
          <w:rFonts w:asciiTheme="minorHAnsi" w:hAnsiTheme="minorHAnsi" w:cs="Tahoma"/>
          <w:i/>
          <w:color w:val="000000" w:themeColor="text1"/>
          <w:sz w:val="24"/>
          <w:szCs w:val="24"/>
          <w:u w:val="single"/>
        </w:rPr>
        <w:t>1. ΜΕΣΑ</w:t>
      </w:r>
      <w:r w:rsidR="00147059" w:rsidRPr="00FB06D4">
        <w:rPr>
          <w:rFonts w:asciiTheme="minorHAnsi" w:hAnsiTheme="minorHAnsi" w:cs="Tahoma"/>
          <w:i/>
          <w:color w:val="000000" w:themeColor="text1"/>
          <w:sz w:val="24"/>
          <w:szCs w:val="24"/>
          <w:u w:val="single"/>
        </w:rPr>
        <w:t xml:space="preserve"> </w:t>
      </w:r>
    </w:p>
    <w:p w14:paraId="757B9FFD" w14:textId="299AB020" w:rsidR="006C27CD" w:rsidRPr="00FB06D4" w:rsidRDefault="00821DBF" w:rsidP="00E8277C">
      <w:pPr>
        <w:widowControl w:val="0"/>
        <w:tabs>
          <w:tab w:val="left" w:pos="624"/>
        </w:tabs>
        <w:spacing w:after="120"/>
        <w:jc w:val="both"/>
        <w:rPr>
          <w:rFonts w:asciiTheme="minorHAnsi" w:hAnsiTheme="minorHAnsi" w:cs="Tahoma"/>
          <w:bCs/>
          <w:sz w:val="24"/>
          <w:szCs w:val="24"/>
        </w:rPr>
      </w:pPr>
      <w:r w:rsidRPr="00FB06D4">
        <w:rPr>
          <w:rFonts w:asciiTheme="minorHAnsi" w:hAnsiTheme="minorHAnsi" w:cs="Tahoma"/>
          <w:bCs/>
          <w:sz w:val="24"/>
          <w:szCs w:val="24"/>
        </w:rPr>
        <w:t xml:space="preserve">Ο Ανάδοχος για την άριστη και απρόσκοπτη εκτέλεση της αποκομιδής εκτέλεση της σύμβασης, είναι υποχρεωμένος να διαθέτει τα κατάλληλα μηχανικά μέσα σε είδος, ικανότητα και αριθμό, τα οποία </w:t>
      </w:r>
      <w:r w:rsidR="006C27CD" w:rsidRPr="00FB06D4">
        <w:rPr>
          <w:rFonts w:asciiTheme="minorHAnsi" w:hAnsiTheme="minorHAnsi" w:cs="Tahoma"/>
          <w:bCs/>
          <w:sz w:val="24"/>
          <w:szCs w:val="24"/>
        </w:rPr>
        <w:t xml:space="preserve">αναφέρονται </w:t>
      </w:r>
      <w:r w:rsidR="006C27CD" w:rsidRPr="00EA50B1">
        <w:rPr>
          <w:rFonts w:asciiTheme="minorHAnsi" w:hAnsiTheme="minorHAnsi" w:cs="Tahoma"/>
          <w:bCs/>
          <w:sz w:val="24"/>
          <w:szCs w:val="24"/>
        </w:rPr>
        <w:t>στο Παράρτημα</w:t>
      </w:r>
      <w:r w:rsidR="00EA50B1">
        <w:rPr>
          <w:rFonts w:asciiTheme="minorHAnsi" w:hAnsiTheme="minorHAnsi" w:cs="Tahoma"/>
          <w:bCs/>
          <w:sz w:val="24"/>
          <w:szCs w:val="24"/>
        </w:rPr>
        <w:t xml:space="preserve"> 6</w:t>
      </w:r>
      <w:r w:rsidR="006C27CD" w:rsidRPr="00EA50B1">
        <w:rPr>
          <w:rFonts w:asciiTheme="minorHAnsi" w:hAnsiTheme="minorHAnsi" w:cs="Tahoma"/>
          <w:bCs/>
          <w:sz w:val="24"/>
          <w:szCs w:val="24"/>
        </w:rPr>
        <w:t>.</w:t>
      </w:r>
    </w:p>
    <w:p w14:paraId="22B5A65F" w14:textId="77777777" w:rsidR="00821DBF" w:rsidRPr="00FB06D4" w:rsidRDefault="00821DBF" w:rsidP="00E8277C">
      <w:pPr>
        <w:widowControl w:val="0"/>
        <w:tabs>
          <w:tab w:val="left" w:pos="624"/>
        </w:tabs>
        <w:spacing w:after="120"/>
        <w:jc w:val="both"/>
        <w:rPr>
          <w:rFonts w:asciiTheme="minorHAnsi" w:hAnsiTheme="minorHAnsi" w:cs="Tahoma"/>
          <w:sz w:val="24"/>
          <w:szCs w:val="24"/>
        </w:rPr>
      </w:pPr>
      <w:r w:rsidRPr="00FB06D4">
        <w:rPr>
          <w:rFonts w:asciiTheme="minorHAnsi" w:hAnsiTheme="minorHAnsi" w:cs="Tahoma"/>
          <w:sz w:val="24"/>
          <w:szCs w:val="24"/>
        </w:rPr>
        <w:t>Τα οχήματα να διαθέτουν όλες τις προβλεπόμενες άδειες και εγκρίσεις.</w:t>
      </w:r>
    </w:p>
    <w:p w14:paraId="2C2C875B" w14:textId="379D4D13" w:rsidR="00821DBF" w:rsidRPr="00FB06D4" w:rsidRDefault="00821DBF" w:rsidP="00E8277C">
      <w:pPr>
        <w:widowControl w:val="0"/>
        <w:autoSpaceDN w:val="0"/>
        <w:adjustRightInd w:val="0"/>
        <w:spacing w:after="120"/>
        <w:jc w:val="both"/>
        <w:rPr>
          <w:rFonts w:asciiTheme="minorHAnsi" w:hAnsiTheme="minorHAnsi" w:cs="Tahoma"/>
          <w:bCs/>
          <w:sz w:val="24"/>
          <w:szCs w:val="24"/>
        </w:rPr>
      </w:pPr>
      <w:r w:rsidRPr="00FB06D4">
        <w:rPr>
          <w:rFonts w:asciiTheme="minorHAnsi" w:hAnsiTheme="minorHAnsi" w:cs="Tahoma"/>
          <w:bCs/>
          <w:sz w:val="24"/>
          <w:szCs w:val="24"/>
        </w:rPr>
        <w:t xml:space="preserve">Επίσης θα διαθέσει </w:t>
      </w:r>
      <w:r w:rsidR="0075130C" w:rsidRPr="00FB06D4">
        <w:rPr>
          <w:rFonts w:asciiTheme="minorHAnsi" w:hAnsiTheme="minorHAnsi" w:cs="Tahoma"/>
          <w:bCs/>
          <w:sz w:val="24"/>
          <w:szCs w:val="24"/>
        </w:rPr>
        <w:t>κατ’ ελάχιστον τα</w:t>
      </w:r>
      <w:r w:rsidRPr="00FB06D4">
        <w:rPr>
          <w:rFonts w:asciiTheme="minorHAnsi" w:hAnsiTheme="minorHAnsi" w:cs="Tahoma"/>
          <w:bCs/>
          <w:sz w:val="24"/>
          <w:szCs w:val="24"/>
        </w:rPr>
        <w:t xml:space="preserve"> μέσα για την συλλογή </w:t>
      </w:r>
      <w:r w:rsidR="00B51122" w:rsidRPr="00FB06D4">
        <w:rPr>
          <w:rFonts w:asciiTheme="minorHAnsi" w:hAnsiTheme="minorHAnsi" w:cs="Tahoma"/>
          <w:bCs/>
          <w:sz w:val="24"/>
          <w:szCs w:val="24"/>
        </w:rPr>
        <w:t xml:space="preserve">αποβλήτων </w:t>
      </w:r>
      <w:r w:rsidR="0075130C" w:rsidRPr="00FB06D4">
        <w:rPr>
          <w:rFonts w:asciiTheme="minorHAnsi" w:hAnsiTheme="minorHAnsi" w:cs="Tahoma"/>
          <w:bCs/>
          <w:sz w:val="24"/>
          <w:szCs w:val="24"/>
        </w:rPr>
        <w:t xml:space="preserve">που </w:t>
      </w:r>
      <w:r w:rsidR="006C27CD" w:rsidRPr="00FB06D4">
        <w:rPr>
          <w:rFonts w:asciiTheme="minorHAnsi" w:hAnsiTheme="minorHAnsi" w:cs="Tahoma"/>
          <w:bCs/>
          <w:sz w:val="24"/>
          <w:szCs w:val="24"/>
        </w:rPr>
        <w:t xml:space="preserve">αναφέρονται στο </w:t>
      </w:r>
      <w:r w:rsidR="006C27CD" w:rsidRPr="00EA50B1">
        <w:rPr>
          <w:rFonts w:asciiTheme="minorHAnsi" w:hAnsiTheme="minorHAnsi" w:cs="Tahoma"/>
          <w:bCs/>
          <w:sz w:val="24"/>
          <w:szCs w:val="24"/>
        </w:rPr>
        <w:t>Παράρτημα</w:t>
      </w:r>
      <w:r w:rsidR="0075130C" w:rsidRPr="00EA50B1">
        <w:rPr>
          <w:rFonts w:asciiTheme="minorHAnsi" w:hAnsiTheme="minorHAnsi" w:cs="Tahoma"/>
          <w:bCs/>
          <w:sz w:val="24"/>
          <w:szCs w:val="24"/>
        </w:rPr>
        <w:t xml:space="preserve"> </w:t>
      </w:r>
      <w:r w:rsidR="0011094B">
        <w:rPr>
          <w:rFonts w:asciiTheme="minorHAnsi" w:hAnsiTheme="minorHAnsi" w:cs="Tahoma"/>
          <w:bCs/>
          <w:sz w:val="24"/>
          <w:szCs w:val="24"/>
        </w:rPr>
        <w:t>5 &amp; 6.</w:t>
      </w:r>
    </w:p>
    <w:p w14:paraId="43517CCF" w14:textId="77777777" w:rsidR="00147059" w:rsidRPr="00FB06D4" w:rsidRDefault="00F86BE8" w:rsidP="00147059">
      <w:pPr>
        <w:widowControl w:val="0"/>
        <w:tabs>
          <w:tab w:val="left" w:pos="0"/>
        </w:tabs>
        <w:autoSpaceDN w:val="0"/>
        <w:adjustRightInd w:val="0"/>
        <w:spacing w:after="120"/>
        <w:jc w:val="both"/>
        <w:rPr>
          <w:rFonts w:asciiTheme="minorHAnsi" w:hAnsiTheme="minorHAnsi" w:cs="Tahoma"/>
          <w:color w:val="2F5496" w:themeColor="accent1" w:themeShade="BF"/>
          <w:sz w:val="24"/>
          <w:szCs w:val="24"/>
        </w:rPr>
      </w:pPr>
      <w:r w:rsidRPr="00FB06D4">
        <w:rPr>
          <w:rFonts w:asciiTheme="minorHAnsi" w:hAnsiTheme="minorHAnsi" w:cs="Tahoma"/>
          <w:sz w:val="24"/>
          <w:szCs w:val="24"/>
        </w:rPr>
        <w:t>Ο</w:t>
      </w:r>
      <w:r w:rsidR="00821DBF" w:rsidRPr="00FB06D4">
        <w:rPr>
          <w:rFonts w:asciiTheme="minorHAnsi" w:hAnsiTheme="minorHAnsi" w:cs="Tahoma"/>
          <w:sz w:val="24"/>
          <w:szCs w:val="24"/>
        </w:rPr>
        <w:t xml:space="preserve"> Ανάδοχος θα προμηθεύσει και θα τοποθετήσει, με ευθύνη και δαπάνες του, τα ανωτέρω </w:t>
      </w:r>
      <w:r w:rsidRPr="00FB06D4">
        <w:rPr>
          <w:rFonts w:asciiTheme="minorHAnsi" w:hAnsiTheme="minorHAnsi" w:cs="Tahoma"/>
          <w:sz w:val="24"/>
          <w:szCs w:val="24"/>
        </w:rPr>
        <w:t xml:space="preserve">συλλεκτικά </w:t>
      </w:r>
      <w:r w:rsidR="00821DBF" w:rsidRPr="00FB06D4">
        <w:rPr>
          <w:rFonts w:asciiTheme="minorHAnsi" w:hAnsiTheme="minorHAnsi" w:cs="Tahoma"/>
          <w:sz w:val="24"/>
          <w:szCs w:val="24"/>
        </w:rPr>
        <w:t>αποθηκευτικά μέσα σε σημεία συλλογής που θα ορίσει ο ΟΛΠ</w:t>
      </w:r>
      <w:r w:rsidR="00E7461A" w:rsidRPr="00FB06D4">
        <w:rPr>
          <w:rFonts w:asciiTheme="minorHAnsi" w:hAnsiTheme="minorHAnsi" w:cs="Tahoma"/>
          <w:sz w:val="24"/>
          <w:szCs w:val="24"/>
        </w:rPr>
        <w:t>, ενώ</w:t>
      </w:r>
      <w:r w:rsidR="00821DBF" w:rsidRPr="00FB06D4">
        <w:rPr>
          <w:rFonts w:asciiTheme="minorHAnsi" w:hAnsiTheme="minorHAnsi" w:cs="Tahoma"/>
          <w:sz w:val="24"/>
          <w:szCs w:val="24"/>
        </w:rPr>
        <w:t xml:space="preserve"> σε συνεννόηση και με τον Ανάδοχο του πρασίνου </w:t>
      </w:r>
      <w:r w:rsidR="00E7461A" w:rsidRPr="00FB06D4">
        <w:rPr>
          <w:rFonts w:asciiTheme="minorHAnsi" w:hAnsiTheme="minorHAnsi" w:cs="Tahoma"/>
          <w:sz w:val="24"/>
          <w:szCs w:val="24"/>
        </w:rPr>
        <w:t xml:space="preserve">θα του παρέχει κάδο </w:t>
      </w:r>
      <w:r w:rsidR="00E7461A" w:rsidRPr="00FB06D4">
        <w:rPr>
          <w:rFonts w:asciiTheme="minorHAnsi" w:hAnsiTheme="minorHAnsi" w:cs="Tahoma"/>
          <w:sz w:val="24"/>
          <w:szCs w:val="24"/>
          <w:lang w:val="en-US"/>
        </w:rPr>
        <w:t>container</w:t>
      </w:r>
      <w:r w:rsidR="00E7461A" w:rsidRPr="00FB06D4">
        <w:rPr>
          <w:rFonts w:asciiTheme="minorHAnsi" w:hAnsiTheme="minorHAnsi" w:cs="Tahoma"/>
          <w:sz w:val="24"/>
          <w:szCs w:val="24"/>
        </w:rPr>
        <w:t xml:space="preserve"> στον χώρο των εργασιών του </w:t>
      </w:r>
      <w:r w:rsidR="00821DBF" w:rsidRPr="00FB06D4">
        <w:rPr>
          <w:rFonts w:asciiTheme="minorHAnsi" w:hAnsiTheme="minorHAnsi" w:cs="Tahoma"/>
          <w:sz w:val="24"/>
          <w:szCs w:val="24"/>
        </w:rPr>
        <w:t xml:space="preserve">για τη συγκέντρωση, μεταφορά και διάθεση των προϊόντων από τα κλαδέματα και τη </w:t>
      </w:r>
      <w:proofErr w:type="spellStart"/>
      <w:r w:rsidR="00821DBF" w:rsidRPr="00FB06D4">
        <w:rPr>
          <w:rFonts w:asciiTheme="minorHAnsi" w:hAnsiTheme="minorHAnsi" w:cs="Tahoma"/>
          <w:sz w:val="24"/>
          <w:szCs w:val="24"/>
        </w:rPr>
        <w:t>φυλλοροή</w:t>
      </w:r>
      <w:proofErr w:type="spellEnd"/>
      <w:r w:rsidR="00821DBF" w:rsidRPr="00FB06D4">
        <w:rPr>
          <w:rFonts w:asciiTheme="minorHAnsi" w:hAnsiTheme="minorHAnsi" w:cs="Tahoma"/>
          <w:sz w:val="24"/>
          <w:szCs w:val="24"/>
        </w:rPr>
        <w:t xml:space="preserve"> των δένδρων, θάμνων και φυτών. </w:t>
      </w:r>
    </w:p>
    <w:p w14:paraId="282DE75E" w14:textId="77777777" w:rsidR="00F86BE8" w:rsidRPr="00FB06D4" w:rsidRDefault="00F86BE8" w:rsidP="00F86BE8">
      <w:pPr>
        <w:widowControl w:val="0"/>
        <w:tabs>
          <w:tab w:val="left" w:pos="0"/>
          <w:tab w:val="left" w:pos="510"/>
        </w:tabs>
        <w:autoSpaceDN w:val="0"/>
        <w:adjustRightInd w:val="0"/>
        <w:spacing w:after="120"/>
        <w:jc w:val="both"/>
        <w:rPr>
          <w:rFonts w:asciiTheme="minorHAnsi" w:hAnsiTheme="minorHAnsi" w:cs="Tahoma"/>
          <w:sz w:val="24"/>
          <w:szCs w:val="24"/>
        </w:rPr>
      </w:pPr>
      <w:r w:rsidRPr="00FB06D4">
        <w:rPr>
          <w:rFonts w:asciiTheme="minorHAnsi" w:hAnsiTheme="minorHAnsi" w:cs="Tahoma"/>
          <w:sz w:val="24"/>
          <w:szCs w:val="24"/>
        </w:rPr>
        <w:t xml:space="preserve">Επίσης ο Ανάδοχος θα ενισχύσει το δίκτυο συλλογής ανακυκλώσιμων με την προσθήκη κάδων για την ξεχωριστή συλλογή </w:t>
      </w:r>
      <w:proofErr w:type="spellStart"/>
      <w:r w:rsidRPr="00FB06D4">
        <w:rPr>
          <w:rFonts w:asciiTheme="minorHAnsi" w:hAnsiTheme="minorHAnsi" w:cs="Tahoma"/>
          <w:sz w:val="24"/>
          <w:szCs w:val="24"/>
        </w:rPr>
        <w:t>βιοαποβλήτων</w:t>
      </w:r>
      <w:proofErr w:type="spellEnd"/>
      <w:r w:rsidRPr="00FB06D4">
        <w:rPr>
          <w:rFonts w:asciiTheme="minorHAnsi" w:hAnsiTheme="minorHAnsi" w:cs="Tahoma"/>
          <w:sz w:val="24"/>
          <w:szCs w:val="24"/>
        </w:rPr>
        <w:t xml:space="preserve"> (υπολείμματα τροφών, κουζίνας κλπ) σε σημεία που θα του υποδειχθούν από τον ΟΛΠ ΑΕ. Τα </w:t>
      </w:r>
      <w:proofErr w:type="spellStart"/>
      <w:r w:rsidRPr="00FB06D4">
        <w:rPr>
          <w:rFonts w:asciiTheme="minorHAnsi" w:hAnsiTheme="minorHAnsi" w:cs="Tahoma"/>
          <w:sz w:val="24"/>
          <w:szCs w:val="24"/>
        </w:rPr>
        <w:t>βιοαποικοδομήσιμα</w:t>
      </w:r>
      <w:proofErr w:type="spellEnd"/>
      <w:r w:rsidRPr="00FB06D4">
        <w:rPr>
          <w:rFonts w:asciiTheme="minorHAnsi" w:hAnsiTheme="minorHAnsi" w:cs="Tahoma"/>
          <w:sz w:val="24"/>
          <w:szCs w:val="24"/>
        </w:rPr>
        <w:t xml:space="preserve"> απόβλητα (</w:t>
      </w:r>
      <w:proofErr w:type="spellStart"/>
      <w:r w:rsidRPr="00FB06D4">
        <w:rPr>
          <w:rFonts w:asciiTheme="minorHAnsi" w:hAnsiTheme="minorHAnsi" w:cs="Tahoma"/>
          <w:sz w:val="24"/>
          <w:szCs w:val="24"/>
        </w:rPr>
        <w:t>βιοαπόβλητα</w:t>
      </w:r>
      <w:proofErr w:type="spellEnd"/>
      <w:r w:rsidRPr="00FB06D4">
        <w:rPr>
          <w:rFonts w:asciiTheme="minorHAnsi" w:hAnsiTheme="minorHAnsi" w:cs="Tahoma"/>
          <w:sz w:val="24"/>
          <w:szCs w:val="24"/>
        </w:rPr>
        <w:t xml:space="preserve">, υπολείμματα εργασιών πρασίνου) θα διατίθενται σε κατάλληλα </w:t>
      </w:r>
      <w:proofErr w:type="spellStart"/>
      <w:r w:rsidRPr="00FB06D4">
        <w:rPr>
          <w:rFonts w:asciiTheme="minorHAnsi" w:hAnsiTheme="minorHAnsi" w:cs="Tahoma"/>
          <w:sz w:val="24"/>
          <w:szCs w:val="24"/>
        </w:rPr>
        <w:t>αδειδοδοτημένους</w:t>
      </w:r>
      <w:proofErr w:type="spellEnd"/>
      <w:r w:rsidRPr="00FB06D4">
        <w:rPr>
          <w:rFonts w:asciiTheme="minorHAnsi" w:hAnsiTheme="minorHAnsi" w:cs="Tahoma"/>
          <w:sz w:val="24"/>
          <w:szCs w:val="24"/>
        </w:rPr>
        <w:t xml:space="preserve"> αποδέκτες.</w:t>
      </w:r>
    </w:p>
    <w:p w14:paraId="0411D6A5" w14:textId="77777777" w:rsidR="00821DBF" w:rsidRPr="00FB06D4" w:rsidRDefault="00821DBF" w:rsidP="00E8277C">
      <w:pPr>
        <w:widowControl w:val="0"/>
        <w:tabs>
          <w:tab w:val="left" w:pos="0"/>
        </w:tabs>
        <w:autoSpaceDN w:val="0"/>
        <w:adjustRightInd w:val="0"/>
        <w:spacing w:after="120"/>
        <w:jc w:val="both"/>
        <w:rPr>
          <w:rFonts w:asciiTheme="minorHAnsi" w:hAnsiTheme="minorHAnsi" w:cs="Tahoma"/>
          <w:sz w:val="24"/>
          <w:szCs w:val="24"/>
        </w:rPr>
      </w:pPr>
      <w:r w:rsidRPr="00FB06D4">
        <w:rPr>
          <w:rFonts w:asciiTheme="minorHAnsi" w:hAnsiTheme="minorHAnsi" w:cs="Tahoma"/>
          <w:sz w:val="24"/>
          <w:szCs w:val="24"/>
        </w:rPr>
        <w:t>Εφ’ όσον διαπιστωθεί κατά την διάρκεια της σύμβασης ότι τα αποθηκευτικά μέσα δεν επαρκούν</w:t>
      </w:r>
      <w:r w:rsidR="007636E2" w:rsidRPr="00FB06D4">
        <w:rPr>
          <w:rFonts w:asciiTheme="minorHAnsi" w:hAnsiTheme="minorHAnsi" w:cs="Tahoma"/>
          <w:sz w:val="24"/>
          <w:szCs w:val="24"/>
        </w:rPr>
        <w:t>,</w:t>
      </w:r>
      <w:r w:rsidRPr="00FB06D4">
        <w:rPr>
          <w:rFonts w:asciiTheme="minorHAnsi" w:hAnsiTheme="minorHAnsi" w:cs="Tahoma"/>
          <w:sz w:val="24"/>
          <w:szCs w:val="24"/>
        </w:rPr>
        <w:t xml:space="preserve"> για αποφυγή της υπερχείλισης και διασποράς των αποβλήτων, ο αριθμός τους θα συμπληρώνεται με φροντίδα του Αναδόχου καθαριότητας</w:t>
      </w:r>
      <w:r w:rsidR="007636E2" w:rsidRPr="00FB06D4">
        <w:rPr>
          <w:rFonts w:asciiTheme="minorHAnsi" w:hAnsiTheme="minorHAnsi" w:cs="Tahoma"/>
          <w:sz w:val="24"/>
          <w:szCs w:val="24"/>
        </w:rPr>
        <w:t xml:space="preserve"> κατόπιν συνεννόησης με τον ΟΛΠ.</w:t>
      </w:r>
    </w:p>
    <w:p w14:paraId="3B643515" w14:textId="77777777" w:rsidR="00821DBF" w:rsidRPr="00FB06D4" w:rsidRDefault="00821DBF" w:rsidP="00E8277C">
      <w:pPr>
        <w:widowControl w:val="0"/>
        <w:autoSpaceDN w:val="0"/>
        <w:adjustRightInd w:val="0"/>
        <w:spacing w:after="120"/>
        <w:jc w:val="both"/>
        <w:rPr>
          <w:rFonts w:asciiTheme="minorHAnsi" w:hAnsiTheme="minorHAnsi" w:cs="Tahoma"/>
          <w:bCs/>
          <w:sz w:val="24"/>
          <w:szCs w:val="24"/>
        </w:rPr>
      </w:pPr>
      <w:r w:rsidRPr="00FB06D4">
        <w:rPr>
          <w:rFonts w:asciiTheme="minorHAnsi" w:hAnsiTheme="minorHAnsi" w:cs="Tahoma"/>
          <w:bCs/>
          <w:sz w:val="24"/>
          <w:szCs w:val="24"/>
        </w:rPr>
        <w:t>Ο Ανάδοχος είναι υποχρεωμένος για την αυθημερόν αποκομιδή των απορριμμάτων οικιακού τύπου, εκτελώντας περισσότερες από μία διαδρομές, εφόσον απαιτείται, με τα απορριμματοφόρα οχήματα και τη μεταφορά των στον ΧΥΤ</w:t>
      </w:r>
      <w:r w:rsidR="007636E2" w:rsidRPr="00FB06D4">
        <w:rPr>
          <w:rFonts w:asciiTheme="minorHAnsi" w:hAnsiTheme="minorHAnsi" w:cs="Tahoma"/>
          <w:bCs/>
          <w:sz w:val="24"/>
          <w:szCs w:val="24"/>
        </w:rPr>
        <w:t>Α</w:t>
      </w:r>
      <w:r w:rsidRPr="00FB06D4">
        <w:rPr>
          <w:rFonts w:asciiTheme="minorHAnsi" w:hAnsiTheme="minorHAnsi" w:cs="Tahoma"/>
          <w:bCs/>
          <w:sz w:val="24"/>
          <w:szCs w:val="24"/>
        </w:rPr>
        <w:t>, και να τηρεί τις τελωνειακές διατυπώσεις και λοιπές διατυπώσεις ασφάλειας για την είσοδο και έξοδο των αυτοκινήτων και του προσωπικού του στις ελεγχόμενες περιοχές της Λιμενικής Ζώνης, εξασφαλίζοντας όλες τις απαιτούμενες άδειες.</w:t>
      </w:r>
    </w:p>
    <w:p w14:paraId="0E5548DD" w14:textId="77777777" w:rsidR="00821DBF" w:rsidRPr="00FB06D4" w:rsidRDefault="00821DBF" w:rsidP="00E8277C">
      <w:pPr>
        <w:widowControl w:val="0"/>
        <w:autoSpaceDN w:val="0"/>
        <w:adjustRightInd w:val="0"/>
        <w:spacing w:after="120"/>
        <w:jc w:val="both"/>
        <w:rPr>
          <w:rFonts w:asciiTheme="minorHAnsi" w:hAnsiTheme="minorHAnsi" w:cs="Tahoma"/>
          <w:bCs/>
          <w:sz w:val="24"/>
          <w:szCs w:val="24"/>
        </w:rPr>
      </w:pPr>
      <w:r w:rsidRPr="00FB06D4">
        <w:rPr>
          <w:rFonts w:asciiTheme="minorHAnsi" w:hAnsiTheme="minorHAnsi" w:cs="Tahoma"/>
          <w:bCs/>
          <w:sz w:val="24"/>
          <w:szCs w:val="24"/>
        </w:rPr>
        <w:t xml:space="preserve">Η αποκομιδή των </w:t>
      </w:r>
      <w:r w:rsidR="007636E2" w:rsidRPr="00FB06D4">
        <w:rPr>
          <w:rFonts w:asciiTheme="minorHAnsi" w:hAnsiTheme="minorHAnsi" w:cs="Tahoma"/>
          <w:bCs/>
          <w:sz w:val="24"/>
          <w:szCs w:val="24"/>
        </w:rPr>
        <w:t>ανακυκλώσιμων</w:t>
      </w:r>
      <w:r w:rsidRPr="00FB06D4">
        <w:rPr>
          <w:rFonts w:asciiTheme="minorHAnsi" w:hAnsiTheme="minorHAnsi" w:cs="Tahoma"/>
          <w:bCs/>
          <w:sz w:val="24"/>
          <w:szCs w:val="24"/>
        </w:rPr>
        <w:t xml:space="preserve"> αποβλήτων θα πρέπει να γίνεται </w:t>
      </w:r>
      <w:r w:rsidR="007636E2" w:rsidRPr="00FB06D4">
        <w:rPr>
          <w:rFonts w:asciiTheme="minorHAnsi" w:hAnsiTheme="minorHAnsi" w:cs="Tahoma"/>
          <w:bCs/>
          <w:sz w:val="24"/>
          <w:szCs w:val="24"/>
        </w:rPr>
        <w:t>τουλάχιστον μία φορά την εβδομάδα ή/και συχνότερα με κριτήριο την πλήρωση των κάδων</w:t>
      </w:r>
      <w:r w:rsidRPr="00FB06D4">
        <w:rPr>
          <w:rFonts w:asciiTheme="minorHAnsi" w:hAnsiTheme="minorHAnsi" w:cs="Tahoma"/>
          <w:bCs/>
          <w:sz w:val="24"/>
          <w:szCs w:val="24"/>
        </w:rPr>
        <w:t>.</w:t>
      </w:r>
    </w:p>
    <w:p w14:paraId="5FF2D485" w14:textId="77777777" w:rsidR="00A15DE3" w:rsidRDefault="00A15DE3">
      <w:pPr>
        <w:suppressAutoHyphens w:val="0"/>
        <w:overflowPunct/>
        <w:autoSpaceDE/>
        <w:spacing w:after="160" w:line="259" w:lineRule="auto"/>
        <w:textAlignment w:val="auto"/>
        <w:rPr>
          <w:rFonts w:asciiTheme="minorHAnsi" w:hAnsiTheme="minorHAnsi" w:cs="Tahoma"/>
          <w:b/>
          <w:i/>
          <w:color w:val="000000" w:themeColor="text1"/>
          <w:sz w:val="24"/>
          <w:szCs w:val="24"/>
          <w:u w:val="single"/>
        </w:rPr>
      </w:pPr>
      <w:r>
        <w:rPr>
          <w:rFonts w:asciiTheme="minorHAnsi" w:hAnsiTheme="minorHAnsi" w:cs="Tahoma"/>
          <w:b/>
          <w:i/>
          <w:color w:val="000000" w:themeColor="text1"/>
          <w:sz w:val="24"/>
          <w:szCs w:val="24"/>
          <w:u w:val="single"/>
        </w:rPr>
        <w:br w:type="page"/>
      </w:r>
    </w:p>
    <w:p w14:paraId="37B316D9" w14:textId="090D57ED" w:rsidR="00821DBF" w:rsidRPr="00FB06D4" w:rsidRDefault="00CD2DF7" w:rsidP="00E8277C">
      <w:pPr>
        <w:widowControl w:val="0"/>
        <w:tabs>
          <w:tab w:val="left" w:pos="270"/>
          <w:tab w:val="left" w:pos="510"/>
        </w:tabs>
        <w:autoSpaceDN w:val="0"/>
        <w:adjustRightInd w:val="0"/>
        <w:spacing w:after="120"/>
        <w:jc w:val="both"/>
        <w:rPr>
          <w:rFonts w:asciiTheme="minorHAnsi" w:hAnsiTheme="minorHAnsi" w:cs="Tahoma"/>
          <w:b/>
          <w:i/>
          <w:color w:val="000000" w:themeColor="text1"/>
          <w:sz w:val="24"/>
          <w:szCs w:val="24"/>
          <w:u w:val="single"/>
        </w:rPr>
      </w:pPr>
      <w:r w:rsidRPr="00FB06D4">
        <w:rPr>
          <w:rFonts w:asciiTheme="minorHAnsi" w:hAnsiTheme="minorHAnsi" w:cs="Tahoma"/>
          <w:b/>
          <w:i/>
          <w:color w:val="000000" w:themeColor="text1"/>
          <w:sz w:val="24"/>
          <w:szCs w:val="24"/>
          <w:u w:val="single"/>
        </w:rPr>
        <w:lastRenderedPageBreak/>
        <w:t>6.</w:t>
      </w:r>
      <w:r w:rsidR="00821DBF" w:rsidRPr="00FB06D4">
        <w:rPr>
          <w:rFonts w:asciiTheme="minorHAnsi" w:hAnsiTheme="minorHAnsi" w:cs="Tahoma"/>
          <w:b/>
          <w:i/>
          <w:color w:val="000000" w:themeColor="text1"/>
          <w:sz w:val="24"/>
          <w:szCs w:val="24"/>
          <w:u w:val="single"/>
        </w:rPr>
        <w:t>ΔΙΑΧΕΙΡΙΣΗ ΤΩΝ ΑΝΑΚΥΚΛΩΣΙΜΩΝ ΣΤΕΡΕΩΝ ΑΠΟΒΛΗΤΩΝ</w:t>
      </w:r>
    </w:p>
    <w:p w14:paraId="6C8054BA" w14:textId="77777777" w:rsidR="00821DBF" w:rsidRPr="00FB06D4" w:rsidRDefault="00821DBF" w:rsidP="00E8277C">
      <w:pPr>
        <w:widowControl w:val="0"/>
        <w:tabs>
          <w:tab w:val="left" w:pos="270"/>
          <w:tab w:val="left" w:pos="510"/>
        </w:tabs>
        <w:autoSpaceDN w:val="0"/>
        <w:adjustRightInd w:val="0"/>
        <w:spacing w:after="120"/>
        <w:jc w:val="both"/>
        <w:rPr>
          <w:rFonts w:asciiTheme="minorHAnsi" w:hAnsiTheme="minorHAnsi" w:cs="Tahoma"/>
          <w:i/>
          <w:color w:val="000000" w:themeColor="text1"/>
          <w:sz w:val="24"/>
          <w:szCs w:val="24"/>
          <w:u w:val="single"/>
        </w:rPr>
      </w:pPr>
    </w:p>
    <w:p w14:paraId="123F51DE" w14:textId="77777777" w:rsidR="00821DBF" w:rsidRPr="00FB06D4" w:rsidRDefault="00821DBF" w:rsidP="00E8277C">
      <w:pPr>
        <w:tabs>
          <w:tab w:val="left" w:pos="0"/>
        </w:tabs>
        <w:spacing w:after="120"/>
        <w:jc w:val="both"/>
        <w:rPr>
          <w:rFonts w:asciiTheme="minorHAnsi" w:hAnsiTheme="minorHAnsi" w:cs="Tahoma"/>
          <w:sz w:val="24"/>
          <w:szCs w:val="24"/>
        </w:rPr>
      </w:pPr>
      <w:r w:rsidRPr="00FB06D4">
        <w:rPr>
          <w:rFonts w:asciiTheme="minorHAnsi" w:hAnsiTheme="minorHAnsi" w:cs="Tahoma"/>
          <w:sz w:val="24"/>
          <w:szCs w:val="24"/>
        </w:rPr>
        <w:t>Οι κατηγορίες των μη επικίνδυνων ανακυκλώσιμων στερεών αποβλήτων που παράγονται στις εγκαταστάσεις του ΟΛΠ είναι οι εξής:</w:t>
      </w:r>
    </w:p>
    <w:p w14:paraId="22347383" w14:textId="77777777" w:rsidR="00821DBF" w:rsidRPr="00FB06D4" w:rsidRDefault="00F86BE8" w:rsidP="00787F90">
      <w:pPr>
        <w:numPr>
          <w:ilvl w:val="0"/>
          <w:numId w:val="21"/>
        </w:numPr>
        <w:tabs>
          <w:tab w:val="left" w:pos="0"/>
          <w:tab w:val="left" w:pos="1276"/>
        </w:tabs>
        <w:suppressAutoHyphens w:val="0"/>
        <w:overflowPunct/>
        <w:autoSpaceDE/>
        <w:spacing w:after="120"/>
        <w:contextualSpacing/>
        <w:jc w:val="both"/>
        <w:textAlignment w:val="auto"/>
        <w:rPr>
          <w:rFonts w:asciiTheme="minorHAnsi" w:hAnsiTheme="minorHAnsi" w:cs="Tahoma"/>
          <w:sz w:val="24"/>
          <w:szCs w:val="24"/>
        </w:rPr>
      </w:pPr>
      <w:r w:rsidRPr="00FB06D4">
        <w:rPr>
          <w:rFonts w:asciiTheme="minorHAnsi" w:hAnsiTheme="minorHAnsi" w:cs="Tahoma"/>
          <w:sz w:val="24"/>
          <w:szCs w:val="24"/>
        </w:rPr>
        <w:t>Έντυπο χ</w:t>
      </w:r>
      <w:r w:rsidR="00821DBF" w:rsidRPr="00FB06D4">
        <w:rPr>
          <w:rFonts w:asciiTheme="minorHAnsi" w:hAnsiTheme="minorHAnsi" w:cs="Tahoma"/>
          <w:sz w:val="24"/>
          <w:szCs w:val="24"/>
        </w:rPr>
        <w:t>αρτί (που παράγεται σε στεγασμένους χώρους: γραφεία, συνεργεία, αποθήκες)</w:t>
      </w:r>
    </w:p>
    <w:p w14:paraId="51403577" w14:textId="1E8C890E" w:rsidR="00821DBF" w:rsidRPr="00FB06D4" w:rsidRDefault="00821DBF" w:rsidP="00787F90">
      <w:pPr>
        <w:numPr>
          <w:ilvl w:val="0"/>
          <w:numId w:val="21"/>
        </w:numPr>
        <w:tabs>
          <w:tab w:val="left" w:pos="0"/>
          <w:tab w:val="left" w:pos="1276"/>
        </w:tabs>
        <w:suppressAutoHyphens w:val="0"/>
        <w:overflowPunct/>
        <w:autoSpaceDE/>
        <w:spacing w:after="120"/>
        <w:contextualSpacing/>
        <w:jc w:val="both"/>
        <w:textAlignment w:val="auto"/>
        <w:rPr>
          <w:rFonts w:asciiTheme="minorHAnsi" w:hAnsiTheme="minorHAnsi" w:cs="Tahoma"/>
          <w:sz w:val="24"/>
          <w:szCs w:val="24"/>
        </w:rPr>
      </w:pPr>
      <w:r w:rsidRPr="00FB06D4">
        <w:rPr>
          <w:rFonts w:asciiTheme="minorHAnsi" w:hAnsiTheme="minorHAnsi" w:cs="Tahoma"/>
          <w:sz w:val="24"/>
          <w:szCs w:val="24"/>
        </w:rPr>
        <w:t>Οικιακού τύπου απορρίμματα (που παράγονται από κατανάλωση συσκευασμένων προϊόντων σε στεγασμένους χώρους: γραφεία, συνεργεία, αποθήκες, επιβατικούς σταθμούς και σε υπαίθριους χώρους: χώρους αναμ</w:t>
      </w:r>
      <w:r w:rsidR="00A15DE3">
        <w:rPr>
          <w:rFonts w:asciiTheme="minorHAnsi" w:hAnsiTheme="minorHAnsi" w:cs="Tahoma"/>
          <w:sz w:val="24"/>
          <w:szCs w:val="24"/>
        </w:rPr>
        <w:t>ονής επιβατών, αποβάθρες κ.ά.).</w:t>
      </w:r>
    </w:p>
    <w:p w14:paraId="274FFE02" w14:textId="77777777" w:rsidR="00821DBF" w:rsidRPr="00492BCD" w:rsidRDefault="00821DBF" w:rsidP="00787F90">
      <w:pPr>
        <w:numPr>
          <w:ilvl w:val="0"/>
          <w:numId w:val="21"/>
        </w:numPr>
        <w:tabs>
          <w:tab w:val="left" w:pos="0"/>
          <w:tab w:val="left" w:pos="1276"/>
        </w:tabs>
        <w:suppressAutoHyphens w:val="0"/>
        <w:overflowPunct/>
        <w:autoSpaceDE/>
        <w:spacing w:after="120"/>
        <w:contextualSpacing/>
        <w:jc w:val="both"/>
        <w:textAlignment w:val="auto"/>
        <w:rPr>
          <w:rFonts w:asciiTheme="minorHAnsi" w:hAnsiTheme="minorHAnsi" w:cs="Tahoma"/>
          <w:sz w:val="24"/>
          <w:szCs w:val="24"/>
        </w:rPr>
      </w:pPr>
      <w:r w:rsidRPr="00FB06D4">
        <w:rPr>
          <w:rFonts w:asciiTheme="minorHAnsi" w:hAnsiTheme="minorHAnsi" w:cs="Tahoma"/>
          <w:sz w:val="24"/>
          <w:szCs w:val="24"/>
        </w:rPr>
        <w:t>Χάρτινες , Γυάλινες ,Πλαστικές ,Αλουμινένιες, Λευκοσιδηρές ,Ξύλινες συσκευασίες (που παράγονται ως απόβλητα σε αποθήκες</w:t>
      </w:r>
      <w:r w:rsidRPr="00492BCD">
        <w:rPr>
          <w:rFonts w:asciiTheme="minorHAnsi" w:hAnsiTheme="minorHAnsi" w:cs="Tahoma"/>
          <w:sz w:val="24"/>
          <w:szCs w:val="24"/>
        </w:rPr>
        <w:t>, π.χ. παλέτες κ.ά.) και υπολείμματα ξυλείας  (που παράγονται από εργασίες στο ξυλουργείο του ΟΛΠ).</w:t>
      </w:r>
    </w:p>
    <w:p w14:paraId="42D05C28" w14:textId="64F131B6" w:rsidR="00F86BE8" w:rsidRPr="00492BCD" w:rsidRDefault="00F86BE8" w:rsidP="00787F90">
      <w:pPr>
        <w:numPr>
          <w:ilvl w:val="0"/>
          <w:numId w:val="21"/>
        </w:numPr>
        <w:tabs>
          <w:tab w:val="left" w:pos="0"/>
          <w:tab w:val="left" w:pos="1276"/>
        </w:tabs>
        <w:suppressAutoHyphens w:val="0"/>
        <w:overflowPunct/>
        <w:autoSpaceDE/>
        <w:spacing w:line="360" w:lineRule="auto"/>
        <w:contextualSpacing/>
        <w:jc w:val="both"/>
        <w:textAlignment w:val="auto"/>
        <w:rPr>
          <w:rFonts w:asciiTheme="minorHAnsi" w:hAnsiTheme="minorHAnsi" w:cs="Tahoma"/>
          <w:sz w:val="24"/>
          <w:szCs w:val="24"/>
        </w:rPr>
      </w:pPr>
      <w:proofErr w:type="spellStart"/>
      <w:r w:rsidRPr="00492BCD">
        <w:rPr>
          <w:rFonts w:asciiTheme="minorHAnsi" w:hAnsiTheme="minorHAnsi" w:cs="Tahoma"/>
          <w:sz w:val="24"/>
          <w:szCs w:val="24"/>
        </w:rPr>
        <w:t>Βιοαποικοδομήσιμα</w:t>
      </w:r>
      <w:proofErr w:type="spellEnd"/>
      <w:r w:rsidRPr="00492BCD">
        <w:rPr>
          <w:rFonts w:asciiTheme="minorHAnsi" w:hAnsiTheme="minorHAnsi" w:cs="Tahoma"/>
          <w:sz w:val="24"/>
          <w:szCs w:val="24"/>
        </w:rPr>
        <w:t xml:space="preserve"> απόβλητα</w:t>
      </w:r>
      <w:r w:rsidR="00AC41BB" w:rsidRPr="00492BCD">
        <w:rPr>
          <w:rFonts w:asciiTheme="minorHAnsi" w:hAnsiTheme="minorHAnsi" w:cs="Tahoma"/>
          <w:sz w:val="24"/>
          <w:szCs w:val="24"/>
          <w:lang w:val="en-US"/>
        </w:rPr>
        <w:t>.</w:t>
      </w:r>
    </w:p>
    <w:p w14:paraId="4E6C44AB" w14:textId="77777777" w:rsidR="00F86BE8" w:rsidRPr="00FB06D4" w:rsidRDefault="00F86BE8" w:rsidP="00FC0EF6">
      <w:pPr>
        <w:tabs>
          <w:tab w:val="left" w:pos="0"/>
          <w:tab w:val="left" w:pos="1276"/>
        </w:tabs>
        <w:suppressAutoHyphens w:val="0"/>
        <w:overflowPunct/>
        <w:autoSpaceDE/>
        <w:spacing w:after="120"/>
        <w:contextualSpacing/>
        <w:jc w:val="both"/>
        <w:textAlignment w:val="auto"/>
        <w:rPr>
          <w:rFonts w:asciiTheme="minorHAnsi" w:hAnsiTheme="minorHAnsi" w:cs="Tahoma"/>
          <w:sz w:val="24"/>
          <w:szCs w:val="24"/>
        </w:rPr>
      </w:pPr>
    </w:p>
    <w:p w14:paraId="2A9341AB" w14:textId="77777777" w:rsidR="00821DBF" w:rsidRPr="00FB06D4" w:rsidRDefault="00CD2DF7" w:rsidP="00E8277C">
      <w:pPr>
        <w:widowControl w:val="0"/>
        <w:tabs>
          <w:tab w:val="left" w:pos="270"/>
          <w:tab w:val="left" w:pos="510"/>
        </w:tabs>
        <w:autoSpaceDN w:val="0"/>
        <w:adjustRightInd w:val="0"/>
        <w:spacing w:after="120"/>
        <w:jc w:val="both"/>
        <w:rPr>
          <w:rFonts w:asciiTheme="minorHAnsi" w:hAnsiTheme="minorHAnsi" w:cs="Tahoma"/>
          <w:i/>
          <w:color w:val="000000" w:themeColor="text1"/>
          <w:sz w:val="24"/>
          <w:szCs w:val="24"/>
          <w:u w:val="single"/>
        </w:rPr>
      </w:pPr>
      <w:r w:rsidRPr="00FB06D4">
        <w:rPr>
          <w:rFonts w:asciiTheme="minorHAnsi" w:hAnsiTheme="minorHAnsi" w:cs="Tahoma"/>
          <w:i/>
          <w:color w:val="000000" w:themeColor="text1"/>
          <w:sz w:val="24"/>
          <w:szCs w:val="24"/>
          <w:u w:val="single"/>
        </w:rPr>
        <w:t>1.</w:t>
      </w:r>
      <w:r w:rsidR="00821DBF" w:rsidRPr="00FB06D4">
        <w:rPr>
          <w:rFonts w:asciiTheme="minorHAnsi" w:hAnsiTheme="minorHAnsi" w:cs="Tahoma"/>
          <w:i/>
          <w:color w:val="000000" w:themeColor="text1"/>
          <w:sz w:val="24"/>
          <w:szCs w:val="24"/>
          <w:u w:val="single"/>
        </w:rPr>
        <w:t xml:space="preserve"> ΜΕΣΑ</w:t>
      </w:r>
    </w:p>
    <w:p w14:paraId="6E4B0606" w14:textId="02CEB345" w:rsidR="00E65DB1" w:rsidRPr="00FB06D4" w:rsidRDefault="00E65DB1" w:rsidP="00E65DB1">
      <w:pPr>
        <w:tabs>
          <w:tab w:val="left" w:pos="0"/>
          <w:tab w:val="left" w:pos="1276"/>
        </w:tabs>
        <w:suppressAutoHyphens w:val="0"/>
        <w:overflowPunct/>
        <w:autoSpaceDE/>
        <w:spacing w:after="120"/>
        <w:contextualSpacing/>
        <w:jc w:val="both"/>
        <w:textAlignment w:val="auto"/>
        <w:rPr>
          <w:rFonts w:asciiTheme="minorHAnsi" w:hAnsiTheme="minorHAnsi" w:cs="Tahoma"/>
          <w:sz w:val="24"/>
          <w:szCs w:val="24"/>
        </w:rPr>
      </w:pPr>
      <w:r w:rsidRPr="00FB06D4">
        <w:rPr>
          <w:rFonts w:asciiTheme="minorHAnsi" w:hAnsiTheme="minorHAnsi" w:cs="Tahoma"/>
          <w:sz w:val="24"/>
          <w:szCs w:val="24"/>
        </w:rPr>
        <w:t xml:space="preserve">Τα μέσα που απαιτούνται για τη διαχείριση και αποκομιδή των ανακυκλώσιμων αποβλήτων περιλαμβάνονται στο Παράρτημα </w:t>
      </w:r>
      <w:r w:rsidR="0011094B">
        <w:rPr>
          <w:rFonts w:asciiTheme="minorHAnsi" w:hAnsiTheme="minorHAnsi" w:cs="Tahoma"/>
          <w:sz w:val="24"/>
          <w:szCs w:val="24"/>
        </w:rPr>
        <w:t>6</w:t>
      </w:r>
      <w:r w:rsidRPr="00FB06D4">
        <w:rPr>
          <w:rFonts w:asciiTheme="minorHAnsi" w:hAnsiTheme="minorHAnsi" w:cs="Tahoma"/>
          <w:sz w:val="24"/>
          <w:szCs w:val="24"/>
        </w:rPr>
        <w:t>.</w:t>
      </w:r>
    </w:p>
    <w:p w14:paraId="4F330A44" w14:textId="77777777" w:rsidR="00E65DB1" w:rsidRPr="00FB06D4" w:rsidRDefault="00E65DB1" w:rsidP="00E8277C">
      <w:pPr>
        <w:widowControl w:val="0"/>
        <w:tabs>
          <w:tab w:val="left" w:pos="270"/>
          <w:tab w:val="left" w:pos="510"/>
        </w:tabs>
        <w:autoSpaceDN w:val="0"/>
        <w:adjustRightInd w:val="0"/>
        <w:spacing w:after="120"/>
        <w:jc w:val="both"/>
        <w:rPr>
          <w:rFonts w:asciiTheme="minorHAnsi" w:hAnsiTheme="minorHAnsi" w:cs="Tahoma"/>
          <w:color w:val="000000" w:themeColor="text1"/>
          <w:sz w:val="24"/>
          <w:szCs w:val="24"/>
        </w:rPr>
      </w:pPr>
    </w:p>
    <w:p w14:paraId="741DB6BB" w14:textId="51C7392B" w:rsidR="00821DBF" w:rsidRPr="00FB06D4" w:rsidRDefault="001714F5" w:rsidP="00787F90">
      <w:pPr>
        <w:pStyle w:val="afb"/>
        <w:numPr>
          <w:ilvl w:val="0"/>
          <w:numId w:val="24"/>
        </w:numPr>
        <w:tabs>
          <w:tab w:val="left" w:pos="0"/>
        </w:tabs>
        <w:spacing w:after="120"/>
        <w:ind w:left="284" w:hanging="284"/>
        <w:jc w:val="both"/>
        <w:rPr>
          <w:rFonts w:asciiTheme="minorHAnsi" w:hAnsiTheme="minorHAnsi" w:cs="Tahoma"/>
          <w:sz w:val="24"/>
          <w:szCs w:val="24"/>
          <w:u w:val="single"/>
        </w:rPr>
      </w:pPr>
      <w:r>
        <w:rPr>
          <w:rFonts w:asciiTheme="minorHAnsi" w:hAnsiTheme="minorHAnsi" w:cs="Tahoma"/>
          <w:sz w:val="24"/>
          <w:szCs w:val="24"/>
          <w:u w:val="single"/>
        </w:rPr>
        <w:t>ΔΙΚΤΥΟ ΚΑΔΩΝ</w:t>
      </w:r>
      <w:r w:rsidR="00147059" w:rsidRPr="00FB06D4">
        <w:rPr>
          <w:rFonts w:asciiTheme="minorHAnsi" w:hAnsiTheme="minorHAnsi" w:cs="Tahoma"/>
          <w:sz w:val="24"/>
          <w:szCs w:val="24"/>
          <w:u w:val="single"/>
        </w:rPr>
        <w:t xml:space="preserve"> </w:t>
      </w:r>
      <w:r w:rsidR="00147059" w:rsidRPr="00FB06D4">
        <w:rPr>
          <w:rFonts w:asciiTheme="minorHAnsi" w:hAnsiTheme="minorHAnsi" w:cs="Tahoma"/>
          <w:color w:val="2F5496" w:themeColor="accent1" w:themeShade="BF"/>
          <w:sz w:val="24"/>
          <w:szCs w:val="24"/>
        </w:rPr>
        <w:t xml:space="preserve"> </w:t>
      </w:r>
      <w:r w:rsidR="00147059" w:rsidRPr="00FB06D4">
        <w:rPr>
          <w:rFonts w:asciiTheme="minorHAnsi" w:hAnsiTheme="minorHAnsi" w:cs="Tahoma"/>
          <w:i/>
          <w:color w:val="2F5496" w:themeColor="accent1" w:themeShade="BF"/>
          <w:sz w:val="24"/>
          <w:szCs w:val="24"/>
          <w:u w:val="single"/>
        </w:rPr>
        <w:t xml:space="preserve"> </w:t>
      </w:r>
    </w:p>
    <w:p w14:paraId="32F81095" w14:textId="184E49C6" w:rsidR="005974D6" w:rsidRPr="00FB06D4" w:rsidRDefault="005974D6" w:rsidP="00492BCD">
      <w:pPr>
        <w:tabs>
          <w:tab w:val="left" w:pos="0"/>
        </w:tabs>
        <w:spacing w:after="120"/>
        <w:jc w:val="both"/>
        <w:rPr>
          <w:rFonts w:asciiTheme="minorHAnsi" w:hAnsiTheme="minorHAnsi" w:cs="Tahoma"/>
          <w:sz w:val="24"/>
          <w:szCs w:val="24"/>
        </w:rPr>
      </w:pPr>
      <w:r w:rsidRPr="00FB06D4">
        <w:rPr>
          <w:rFonts w:asciiTheme="minorHAnsi" w:hAnsiTheme="minorHAnsi" w:cs="Tahoma"/>
          <w:sz w:val="24"/>
          <w:szCs w:val="24"/>
        </w:rPr>
        <w:t xml:space="preserve">Ο Ανάδοχος πρέπει να τοποθετήσει κατ’ ελάχιστον </w:t>
      </w:r>
      <w:r w:rsidR="00933650" w:rsidRPr="00FB06D4">
        <w:rPr>
          <w:rFonts w:asciiTheme="minorHAnsi" w:hAnsiTheme="minorHAnsi" w:cs="Tahoma"/>
          <w:sz w:val="24"/>
          <w:szCs w:val="24"/>
        </w:rPr>
        <w:t xml:space="preserve">τους </w:t>
      </w:r>
      <w:r w:rsidRPr="00FB06D4">
        <w:rPr>
          <w:rFonts w:asciiTheme="minorHAnsi" w:hAnsiTheme="minorHAnsi" w:cs="Tahoma"/>
          <w:sz w:val="24"/>
          <w:szCs w:val="24"/>
        </w:rPr>
        <w:t xml:space="preserve">κάδους ανακύκλωσης που περιλαμβάνονται στο Παράρτημα </w:t>
      </w:r>
      <w:r w:rsidR="00970191">
        <w:rPr>
          <w:rFonts w:asciiTheme="minorHAnsi" w:hAnsiTheme="minorHAnsi" w:cs="Tahoma"/>
          <w:sz w:val="24"/>
          <w:szCs w:val="24"/>
        </w:rPr>
        <w:t>5</w:t>
      </w:r>
      <w:r w:rsidRPr="00FB06D4">
        <w:rPr>
          <w:rFonts w:asciiTheme="minorHAnsi" w:hAnsiTheme="minorHAnsi" w:cs="Tahoma"/>
          <w:sz w:val="24"/>
          <w:szCs w:val="24"/>
        </w:rPr>
        <w:t>. Οι εν λόγω κάδοι θα πρέπει να είναι ομοιόμορφοι και να φέρουν ειδική ευδιάκριτη σήμανση σε εμφανές σημείο.</w:t>
      </w:r>
    </w:p>
    <w:p w14:paraId="71A0E64A" w14:textId="77777777" w:rsidR="005974D6" w:rsidRPr="00FB06D4" w:rsidRDefault="005974D6" w:rsidP="00492BCD">
      <w:pPr>
        <w:tabs>
          <w:tab w:val="left" w:pos="0"/>
        </w:tabs>
        <w:spacing w:after="120"/>
        <w:jc w:val="both"/>
        <w:rPr>
          <w:rFonts w:asciiTheme="minorHAnsi" w:hAnsiTheme="minorHAnsi" w:cs="Tahoma"/>
          <w:sz w:val="24"/>
          <w:szCs w:val="24"/>
        </w:rPr>
      </w:pPr>
      <w:r w:rsidRPr="00FB06D4">
        <w:rPr>
          <w:rFonts w:asciiTheme="minorHAnsi" w:hAnsiTheme="minorHAnsi" w:cs="Tahoma"/>
          <w:sz w:val="24"/>
          <w:szCs w:val="24"/>
        </w:rPr>
        <w:t xml:space="preserve">Ειδικά για τους κάδους ανακύκλωσης 60 λίτρων εσωτερικού χώρου θα τοποθετούνται σε τριάδες σε εμφανή σημεία των επιβατικών σταθμών και των κτιρίων γραφείων του ΟΛΠ. Ο ΟΛΠ διαθέτει ήδη 25 ιδιόκτητους εσωτερικούς κάδους 60 </w:t>
      </w:r>
      <w:proofErr w:type="spellStart"/>
      <w:r w:rsidRPr="00FB06D4">
        <w:rPr>
          <w:rFonts w:asciiTheme="minorHAnsi" w:hAnsiTheme="minorHAnsi" w:cs="Tahoma"/>
          <w:sz w:val="24"/>
          <w:szCs w:val="24"/>
          <w:lang w:val="en-US"/>
        </w:rPr>
        <w:t>lt</w:t>
      </w:r>
      <w:proofErr w:type="spellEnd"/>
      <w:r w:rsidRPr="00FB06D4">
        <w:rPr>
          <w:rFonts w:asciiTheme="minorHAnsi" w:hAnsiTheme="minorHAnsi" w:cs="Tahoma"/>
          <w:sz w:val="24"/>
          <w:szCs w:val="24"/>
        </w:rPr>
        <w:t xml:space="preserve"> για χωριστή συλλογή έντυπου χαρτιού. Οι αντίστοιχοι κάδοι του αναδόχου θα  έχουν όμοια εμφάνιση με του ΟΛΠ, θα φέρουν ειδική ευδιάκριτη σήμανση για</w:t>
      </w:r>
      <w:r w:rsidR="00933650" w:rsidRPr="00FB06D4">
        <w:rPr>
          <w:rFonts w:asciiTheme="minorHAnsi" w:hAnsiTheme="minorHAnsi" w:cs="Tahoma"/>
          <w:sz w:val="24"/>
          <w:szCs w:val="24"/>
        </w:rPr>
        <w:t xml:space="preserve"> το ρεύμα αποβλήτων που αφορούν</w:t>
      </w:r>
      <w:r w:rsidRPr="00FB06D4">
        <w:rPr>
          <w:rFonts w:asciiTheme="minorHAnsi" w:hAnsiTheme="minorHAnsi" w:cs="Tahoma"/>
          <w:sz w:val="24"/>
          <w:szCs w:val="24"/>
        </w:rPr>
        <w:t xml:space="preserve">, στην Ελληνική και Αγγλική γλώσσα, καθώς και το λογότυπο και το διακριτικό σήμα του ΟΛΠ. </w:t>
      </w:r>
    </w:p>
    <w:p w14:paraId="44AF8DA2" w14:textId="77777777" w:rsidR="005974D6" w:rsidRPr="00FB06D4" w:rsidRDefault="005974D6" w:rsidP="00492BCD">
      <w:pPr>
        <w:tabs>
          <w:tab w:val="left" w:pos="0"/>
        </w:tabs>
        <w:spacing w:after="120"/>
        <w:jc w:val="both"/>
        <w:rPr>
          <w:rFonts w:asciiTheme="minorHAnsi" w:hAnsiTheme="minorHAnsi" w:cs="Tahoma"/>
          <w:sz w:val="24"/>
          <w:szCs w:val="24"/>
        </w:rPr>
      </w:pPr>
      <w:r w:rsidRPr="00FB06D4">
        <w:rPr>
          <w:rFonts w:asciiTheme="minorHAnsi" w:hAnsiTheme="minorHAnsi" w:cs="Tahoma"/>
          <w:sz w:val="24"/>
          <w:szCs w:val="24"/>
        </w:rPr>
        <w:t>Ειδικά όσον αφορά στη</w:t>
      </w:r>
      <w:r w:rsidR="00933650" w:rsidRPr="00FB06D4">
        <w:rPr>
          <w:rFonts w:asciiTheme="minorHAnsi" w:hAnsiTheme="minorHAnsi" w:cs="Tahoma"/>
          <w:sz w:val="24"/>
          <w:szCs w:val="24"/>
        </w:rPr>
        <w:t xml:space="preserve"> </w:t>
      </w:r>
      <w:r w:rsidRPr="00FB06D4">
        <w:rPr>
          <w:rFonts w:asciiTheme="minorHAnsi" w:hAnsiTheme="minorHAnsi" w:cs="Tahoma"/>
          <w:sz w:val="24"/>
          <w:szCs w:val="24"/>
        </w:rPr>
        <w:t>συλλογή  έντυπου  χαρτιού θα τοποθετηθεί τουλάχιστον ένας κάδος 1.100 λίτρων αποκλειστικά για χαρτί (με διακριτό χρώμα και σήμανση) έξω από τα κύρια κτίρια γραφείων της ΟΛΠ (σύνολο 4 κάδοι). Οι κάδοι αυτοί θα είναι κατάλληλοι για την ξεχωριστή αποκομιδή του έντυπου χαρτιού.</w:t>
      </w:r>
    </w:p>
    <w:p w14:paraId="1DD9574C" w14:textId="140CED2F" w:rsidR="005974D6" w:rsidRPr="00FB06D4" w:rsidRDefault="005974D6" w:rsidP="00492BCD">
      <w:pPr>
        <w:tabs>
          <w:tab w:val="left" w:pos="0"/>
        </w:tabs>
        <w:spacing w:after="120"/>
        <w:jc w:val="both"/>
        <w:rPr>
          <w:rFonts w:asciiTheme="minorHAnsi" w:hAnsiTheme="minorHAnsi" w:cs="Tahoma"/>
          <w:color w:val="2F5496" w:themeColor="accent1" w:themeShade="BF"/>
          <w:sz w:val="24"/>
          <w:szCs w:val="24"/>
        </w:rPr>
      </w:pPr>
      <w:r w:rsidRPr="00FB06D4">
        <w:rPr>
          <w:rFonts w:asciiTheme="minorHAnsi" w:hAnsiTheme="minorHAnsi" w:cs="Tahoma"/>
          <w:sz w:val="24"/>
          <w:szCs w:val="24"/>
        </w:rPr>
        <w:t xml:space="preserve">Στους υπαίθριους χερσαίους χώρους, σε κάθε σημείο συλλογής οικιακού τύπου αποβλήτων θα υπάρχουν και αντίστοιχοι κάδοι ανακύκλωσης. Ειδικά στην περιοχή της Ακτοπλοΐας δίπλα σε κάθε κάδο οικιακών αποβλήτων 1100 </w:t>
      </w:r>
      <w:proofErr w:type="spellStart"/>
      <w:r w:rsidRPr="00FB06D4">
        <w:rPr>
          <w:rFonts w:asciiTheme="minorHAnsi" w:hAnsiTheme="minorHAnsi" w:cs="Tahoma"/>
          <w:sz w:val="24"/>
          <w:szCs w:val="24"/>
          <w:lang w:val="en-US"/>
        </w:rPr>
        <w:t>lt</w:t>
      </w:r>
      <w:proofErr w:type="spellEnd"/>
      <w:r w:rsidRPr="00FB06D4">
        <w:rPr>
          <w:rFonts w:asciiTheme="minorHAnsi" w:hAnsiTheme="minorHAnsi" w:cs="Tahoma"/>
          <w:sz w:val="24"/>
          <w:szCs w:val="24"/>
        </w:rPr>
        <w:t xml:space="preserve"> θα πρέπει να υπάρχει και ένας κάδος ανακύκλωσης 1</w:t>
      </w:r>
      <w:r w:rsidR="00AC41BB" w:rsidRPr="00AC41BB">
        <w:rPr>
          <w:rFonts w:asciiTheme="minorHAnsi" w:hAnsiTheme="minorHAnsi" w:cs="Tahoma"/>
          <w:sz w:val="24"/>
          <w:szCs w:val="24"/>
        </w:rPr>
        <w:t>.</w:t>
      </w:r>
      <w:r w:rsidRPr="00FB06D4">
        <w:rPr>
          <w:rFonts w:asciiTheme="minorHAnsi" w:hAnsiTheme="minorHAnsi" w:cs="Tahoma"/>
          <w:sz w:val="24"/>
          <w:szCs w:val="24"/>
        </w:rPr>
        <w:t xml:space="preserve">100 </w:t>
      </w:r>
      <w:proofErr w:type="spellStart"/>
      <w:r w:rsidRPr="00FB06D4">
        <w:rPr>
          <w:rFonts w:asciiTheme="minorHAnsi" w:hAnsiTheme="minorHAnsi" w:cs="Tahoma"/>
          <w:sz w:val="24"/>
          <w:szCs w:val="24"/>
          <w:lang w:val="en-US"/>
        </w:rPr>
        <w:t>lt</w:t>
      </w:r>
      <w:proofErr w:type="spellEnd"/>
      <w:r w:rsidRPr="00FB06D4">
        <w:rPr>
          <w:rFonts w:asciiTheme="minorHAnsi" w:hAnsiTheme="minorHAnsi" w:cs="Tahoma"/>
          <w:sz w:val="24"/>
          <w:szCs w:val="24"/>
        </w:rPr>
        <w:t xml:space="preserve">. Επίσης, μικρότερης χωρητικότητας κάδοι ανακύκλωσης π.χ. 240 </w:t>
      </w:r>
      <w:proofErr w:type="spellStart"/>
      <w:r w:rsidRPr="00FB06D4">
        <w:rPr>
          <w:rFonts w:asciiTheme="minorHAnsi" w:hAnsiTheme="minorHAnsi" w:cs="Tahoma"/>
          <w:sz w:val="24"/>
          <w:szCs w:val="24"/>
          <w:lang w:val="en-US"/>
        </w:rPr>
        <w:t>lt</w:t>
      </w:r>
      <w:proofErr w:type="spellEnd"/>
      <w:r w:rsidRPr="00FB06D4">
        <w:rPr>
          <w:rFonts w:asciiTheme="minorHAnsi" w:hAnsiTheme="minorHAnsi" w:cs="Tahoma"/>
          <w:sz w:val="24"/>
          <w:szCs w:val="24"/>
        </w:rPr>
        <w:t xml:space="preserve"> θα πρέπει να βρίσκονται σε εμφανή σημεία σε χώρους όπου συγκεντρώνεται πλήθος επιβατών όπως υπαίθριοι χώροι αναμονής. </w:t>
      </w:r>
    </w:p>
    <w:p w14:paraId="35F6B11D" w14:textId="77777777" w:rsidR="005974D6" w:rsidRPr="00FB06D4" w:rsidRDefault="005974D6" w:rsidP="00492BCD">
      <w:pPr>
        <w:tabs>
          <w:tab w:val="left" w:pos="0"/>
        </w:tabs>
        <w:spacing w:after="120"/>
        <w:jc w:val="both"/>
        <w:rPr>
          <w:rFonts w:asciiTheme="minorHAnsi" w:hAnsiTheme="minorHAnsi" w:cs="Tahoma"/>
          <w:sz w:val="24"/>
          <w:szCs w:val="24"/>
        </w:rPr>
      </w:pPr>
      <w:r w:rsidRPr="00FB06D4">
        <w:rPr>
          <w:rFonts w:asciiTheme="minorHAnsi" w:hAnsiTheme="minorHAnsi" w:cs="Tahoma"/>
          <w:sz w:val="24"/>
          <w:szCs w:val="24"/>
        </w:rPr>
        <w:t>Ο Ανάδοχος θα μεριμνά για την εκκένωση των κάδων χωρητικότητας 60, 80 και 240 λίτρων (συμπεριλαμβανομένων και των ιδιόκτητων κάδων του ΟΛΠ, εσωτερικών και εξωτερικών) και την απόρριψη των συλλεγμένων ποσοτήτων στους κάδους συλλογής 1100 λίτρων, εφόσον αυτοί βρίσκονται σε χώρο άμεσης εγγύτητας, διαφορετικά θα μεριμνά για την άμεση απομάκρυνση των συλλεγμένων ποσοτήτων από τις εγκαταστάσεις του ΟΛΠ.</w:t>
      </w:r>
    </w:p>
    <w:p w14:paraId="53F56958" w14:textId="77777777" w:rsidR="00E95363" w:rsidRPr="00FB06D4" w:rsidRDefault="00E95363" w:rsidP="00E8281D">
      <w:pPr>
        <w:suppressAutoHyphens w:val="0"/>
        <w:overflowPunct/>
        <w:autoSpaceDE/>
        <w:jc w:val="both"/>
        <w:textAlignment w:val="auto"/>
        <w:rPr>
          <w:rFonts w:asciiTheme="minorHAnsi" w:hAnsiTheme="minorHAnsi" w:cs="Tahoma"/>
          <w:bCs/>
          <w:color w:val="2F5496" w:themeColor="accent1" w:themeShade="BF"/>
          <w:sz w:val="24"/>
          <w:szCs w:val="24"/>
        </w:rPr>
      </w:pPr>
    </w:p>
    <w:p w14:paraId="08D73D93" w14:textId="77777777" w:rsidR="00933650" w:rsidRPr="00FB06D4" w:rsidRDefault="00933650" w:rsidP="00933650">
      <w:pPr>
        <w:widowControl w:val="0"/>
        <w:tabs>
          <w:tab w:val="left" w:pos="270"/>
          <w:tab w:val="left" w:pos="510"/>
        </w:tabs>
        <w:autoSpaceDN w:val="0"/>
        <w:adjustRightInd w:val="0"/>
        <w:spacing w:after="120"/>
        <w:jc w:val="both"/>
        <w:rPr>
          <w:rFonts w:asciiTheme="minorHAnsi" w:hAnsiTheme="minorHAnsi" w:cs="Tahoma"/>
          <w:b/>
          <w:i/>
          <w:color w:val="000000" w:themeColor="text1"/>
          <w:sz w:val="24"/>
          <w:szCs w:val="24"/>
          <w:u w:val="single"/>
        </w:rPr>
      </w:pPr>
      <w:r w:rsidRPr="00FB06D4">
        <w:rPr>
          <w:rFonts w:asciiTheme="minorHAnsi" w:hAnsiTheme="minorHAnsi" w:cs="Tahoma"/>
          <w:b/>
          <w:i/>
          <w:color w:val="000000" w:themeColor="text1"/>
          <w:sz w:val="24"/>
          <w:szCs w:val="24"/>
          <w:u w:val="single"/>
        </w:rPr>
        <w:lastRenderedPageBreak/>
        <w:t xml:space="preserve">7. ΑΠΟΔΕΙΚΤΙΚΑ ΔΙΑΧΕΙΡΙΣΗΣ ΚΑΙ ΔΙΑΘΕΣΗΣ ΑΠΟΒΛΗΤΩΝ </w:t>
      </w:r>
    </w:p>
    <w:p w14:paraId="4461D365" w14:textId="77777777" w:rsidR="00933650" w:rsidRPr="00FB06D4" w:rsidRDefault="00933650" w:rsidP="00933650">
      <w:pPr>
        <w:tabs>
          <w:tab w:val="left" w:pos="0"/>
        </w:tabs>
        <w:spacing w:after="120"/>
        <w:jc w:val="both"/>
        <w:rPr>
          <w:rFonts w:asciiTheme="minorHAnsi" w:hAnsiTheme="minorHAnsi" w:cs="Tahoma"/>
          <w:sz w:val="24"/>
          <w:szCs w:val="24"/>
        </w:rPr>
      </w:pPr>
      <w:r w:rsidRPr="00FB06D4">
        <w:rPr>
          <w:rFonts w:asciiTheme="minorHAnsi" w:hAnsiTheme="minorHAnsi" w:cs="Tahoma"/>
          <w:sz w:val="24"/>
          <w:szCs w:val="24"/>
        </w:rPr>
        <w:t xml:space="preserve">Ο Ανάδοχος θα πρέπει να αποστέλλει τουλάχιστον ανά τρίμηνο στον ΟΛΠ τα αποδεικτικά διαχείρισης και τελικής διάθεσης, τόσο των στερεών οικιακού τύπου αποβλήτων στους ΧΥΤΑ, όσο και των ανακυκλώσιμων στερεών (χαρτί, συσκευασίες, υπολείμματα ξυλείας και ξύλινες συσκευασίες κλπ.) σε </w:t>
      </w:r>
      <w:proofErr w:type="spellStart"/>
      <w:r w:rsidRPr="00FB06D4">
        <w:rPr>
          <w:rFonts w:asciiTheme="minorHAnsi" w:hAnsiTheme="minorHAnsi" w:cs="Tahoma"/>
          <w:sz w:val="24"/>
          <w:szCs w:val="24"/>
        </w:rPr>
        <w:t>αδειοδοτημένες</w:t>
      </w:r>
      <w:proofErr w:type="spellEnd"/>
      <w:r w:rsidRPr="00FB06D4">
        <w:rPr>
          <w:rFonts w:asciiTheme="minorHAnsi" w:hAnsiTheme="minorHAnsi" w:cs="Tahoma"/>
          <w:sz w:val="24"/>
          <w:szCs w:val="24"/>
        </w:rPr>
        <w:t xml:space="preserve"> εγκαταστάσεις ανακύκλωσης/αξιοποίησης αντίστοιχων αποβλήτων ή/και </w:t>
      </w:r>
      <w:proofErr w:type="spellStart"/>
      <w:r w:rsidRPr="00FB06D4">
        <w:rPr>
          <w:rFonts w:asciiTheme="minorHAnsi" w:hAnsiTheme="minorHAnsi" w:cs="Tahoma"/>
          <w:sz w:val="24"/>
          <w:szCs w:val="24"/>
        </w:rPr>
        <w:t>αδειοδοτημένα</w:t>
      </w:r>
      <w:proofErr w:type="spellEnd"/>
      <w:r w:rsidRPr="00FB06D4">
        <w:rPr>
          <w:rFonts w:asciiTheme="minorHAnsi" w:hAnsiTheme="minorHAnsi" w:cs="Tahoma"/>
          <w:sz w:val="24"/>
          <w:szCs w:val="24"/>
        </w:rPr>
        <w:t xml:space="preserve"> Κέντρα Διαλογής Ανακυκλώσιμων Υλικών (ΚΔΑΥ), αλλά και των </w:t>
      </w:r>
      <w:proofErr w:type="spellStart"/>
      <w:r w:rsidRPr="00FB06D4">
        <w:rPr>
          <w:rFonts w:asciiTheme="minorHAnsi" w:hAnsiTheme="minorHAnsi" w:cs="Tahoma"/>
          <w:sz w:val="24"/>
          <w:szCs w:val="24"/>
        </w:rPr>
        <w:t>βιοαποικοδομήσιμων</w:t>
      </w:r>
      <w:proofErr w:type="spellEnd"/>
      <w:r w:rsidRPr="00FB06D4">
        <w:rPr>
          <w:rFonts w:asciiTheme="minorHAnsi" w:hAnsiTheme="minorHAnsi" w:cs="Tahoma"/>
          <w:sz w:val="24"/>
          <w:szCs w:val="24"/>
        </w:rPr>
        <w:t xml:space="preserve"> αποβλήτων σε </w:t>
      </w:r>
      <w:proofErr w:type="spellStart"/>
      <w:r w:rsidRPr="00FB06D4">
        <w:rPr>
          <w:rFonts w:asciiTheme="minorHAnsi" w:hAnsiTheme="minorHAnsi" w:cs="Tahoma"/>
          <w:sz w:val="24"/>
          <w:szCs w:val="24"/>
        </w:rPr>
        <w:t>αδειοδοτημένες</w:t>
      </w:r>
      <w:proofErr w:type="spellEnd"/>
      <w:r w:rsidRPr="00FB06D4">
        <w:rPr>
          <w:rFonts w:asciiTheme="minorHAnsi" w:hAnsiTheme="minorHAnsi" w:cs="Tahoma"/>
          <w:sz w:val="24"/>
          <w:szCs w:val="24"/>
        </w:rPr>
        <w:t xml:space="preserve"> μονάδες </w:t>
      </w:r>
      <w:proofErr w:type="spellStart"/>
      <w:r w:rsidRPr="00FB06D4">
        <w:rPr>
          <w:rFonts w:asciiTheme="minorHAnsi" w:hAnsiTheme="minorHAnsi" w:cs="Tahoma"/>
          <w:sz w:val="24"/>
          <w:szCs w:val="24"/>
        </w:rPr>
        <w:t>κομποστοποίησης</w:t>
      </w:r>
      <w:proofErr w:type="spellEnd"/>
      <w:r w:rsidRPr="00FB06D4">
        <w:rPr>
          <w:rFonts w:asciiTheme="minorHAnsi" w:hAnsiTheme="minorHAnsi" w:cs="Tahoma"/>
          <w:sz w:val="24"/>
          <w:szCs w:val="24"/>
        </w:rPr>
        <w:t>.</w:t>
      </w:r>
    </w:p>
    <w:p w14:paraId="77F79CDC" w14:textId="77777777" w:rsidR="00933650" w:rsidRPr="00FB06D4" w:rsidRDefault="00933650" w:rsidP="00933650">
      <w:pPr>
        <w:tabs>
          <w:tab w:val="left" w:pos="0"/>
        </w:tabs>
        <w:spacing w:after="120"/>
        <w:jc w:val="both"/>
        <w:rPr>
          <w:rFonts w:asciiTheme="minorHAnsi" w:hAnsiTheme="minorHAnsi" w:cs="Tahoma"/>
          <w:sz w:val="24"/>
          <w:szCs w:val="24"/>
        </w:rPr>
      </w:pPr>
      <w:r w:rsidRPr="00FB06D4">
        <w:rPr>
          <w:rFonts w:asciiTheme="minorHAnsi" w:hAnsiTheme="minorHAnsi" w:cs="Tahoma"/>
          <w:sz w:val="24"/>
          <w:szCs w:val="24"/>
        </w:rPr>
        <w:t>Ο Ανάδοχος θα πρέπει να πραγματοποιεί ποσοτικό επιμερισμό των συλλεγμένων ποσοτήτων οικιακών και ανακυκλώσιμων αποβλήτων ανά τομέα δραστηριότητας (Κρουαζιέρα, Ακτοπλοΐα, Διαχείριση Αυτοκινήτων &amp; Γενικού Φορτίου, ΣΕΜΠΟ Ι κλπ.). Ο επιμερισμός θα γίνεται μέσω ζυγίσεων κατά την αποκομιδή που θα πραγματοποιούνται  άνευ χρέωσης στις γεφυροπλάστιγγες ΟΛΠ που βρίσκονται εντός της λιμενικής περιοχής ΟΛΠ. Τα ζυγολόγια συνοδευόμενα από αναλυτικό κατάλογο αποτελεσμάτων ζυγίσεων ανά ημέρα και τομέα  θα προσκομίζονται ανά τρίμηνο στον ΟΛΠ.</w:t>
      </w:r>
    </w:p>
    <w:p w14:paraId="71499596" w14:textId="77777777" w:rsidR="00933650" w:rsidRPr="00FB06D4" w:rsidRDefault="00933650" w:rsidP="00933650">
      <w:pPr>
        <w:tabs>
          <w:tab w:val="left" w:pos="0"/>
        </w:tabs>
        <w:spacing w:after="120"/>
        <w:jc w:val="both"/>
        <w:rPr>
          <w:rFonts w:asciiTheme="minorHAnsi" w:hAnsiTheme="minorHAnsi" w:cs="Tahoma"/>
          <w:sz w:val="24"/>
          <w:szCs w:val="24"/>
        </w:rPr>
      </w:pPr>
      <w:r w:rsidRPr="00FB06D4">
        <w:rPr>
          <w:rFonts w:asciiTheme="minorHAnsi" w:hAnsiTheme="minorHAnsi" w:cs="Tahoma"/>
          <w:sz w:val="24"/>
          <w:szCs w:val="24"/>
        </w:rPr>
        <w:t>Ο Ανάδοχος θα προσκομίζει εγκαίρως (έως το τέλος Φεβρουαρίου κάθε έτους) στην ΟΛΠ ΑΕ όλα τα απαραίτητα στοιχεία για την υποβολή της ετήσιας έκθεσης αποβλήτων στο Ηλεκτρονικό Μητρώο Αποβλήτων (ΗΜΑ).</w:t>
      </w:r>
    </w:p>
    <w:p w14:paraId="2EFC8A76" w14:textId="77777777" w:rsidR="00933650" w:rsidRPr="00FB06D4" w:rsidRDefault="00933650" w:rsidP="00933650">
      <w:pPr>
        <w:tabs>
          <w:tab w:val="left" w:pos="0"/>
        </w:tabs>
        <w:spacing w:after="120"/>
        <w:jc w:val="both"/>
        <w:rPr>
          <w:rFonts w:asciiTheme="minorHAnsi" w:hAnsiTheme="minorHAnsi" w:cs="Tahoma"/>
          <w:sz w:val="24"/>
          <w:szCs w:val="24"/>
        </w:rPr>
      </w:pPr>
      <w:r w:rsidRPr="00FB06D4">
        <w:rPr>
          <w:rFonts w:asciiTheme="minorHAnsi" w:hAnsiTheme="minorHAnsi" w:cs="Tahoma"/>
          <w:sz w:val="24"/>
          <w:szCs w:val="24"/>
        </w:rPr>
        <w:t>Όλα τα ανωτέρω αποδεικτικά διαχείρισης και διάθεσης θα προσκομίζονται στο Τμήμα Ασφάλειας Λιμένα και Προστασίας Περιβάλλοντος (Τομέας Προστασίας Περιβάλλοντος).</w:t>
      </w:r>
    </w:p>
    <w:p w14:paraId="2958AB28" w14:textId="77777777" w:rsidR="00933650" w:rsidRPr="00FB06D4" w:rsidRDefault="00933650" w:rsidP="00E8281D">
      <w:pPr>
        <w:suppressAutoHyphens w:val="0"/>
        <w:overflowPunct/>
        <w:autoSpaceDE/>
        <w:jc w:val="both"/>
        <w:textAlignment w:val="auto"/>
        <w:rPr>
          <w:rFonts w:asciiTheme="minorHAnsi" w:hAnsiTheme="minorHAnsi" w:cs="Tahoma"/>
          <w:bCs/>
          <w:color w:val="2F5496" w:themeColor="accent1" w:themeShade="BF"/>
          <w:sz w:val="24"/>
          <w:szCs w:val="24"/>
        </w:rPr>
      </w:pPr>
    </w:p>
    <w:p w14:paraId="49AAF2A6" w14:textId="77777777" w:rsidR="00BE580D" w:rsidRPr="00FB06D4" w:rsidRDefault="00933650" w:rsidP="00BE580D">
      <w:pPr>
        <w:pStyle w:val="2"/>
        <w:numPr>
          <w:ilvl w:val="0"/>
          <w:numId w:val="0"/>
        </w:numPr>
        <w:spacing w:after="120"/>
        <w:rPr>
          <w:rFonts w:asciiTheme="minorHAnsi" w:hAnsiTheme="minorHAnsi" w:cs="Tahoma"/>
          <w:color w:val="000000" w:themeColor="text1"/>
          <w:sz w:val="24"/>
          <w:szCs w:val="24"/>
        </w:rPr>
      </w:pPr>
      <w:bookmarkStart w:id="76" w:name="_Toc23583788"/>
      <w:bookmarkStart w:id="77" w:name="_Toc24729712"/>
      <w:r w:rsidRPr="00FB06D4">
        <w:rPr>
          <w:rFonts w:asciiTheme="minorHAnsi" w:hAnsiTheme="minorHAnsi" w:cs="Tahoma"/>
          <w:color w:val="000000" w:themeColor="text1"/>
          <w:sz w:val="24"/>
          <w:szCs w:val="24"/>
        </w:rPr>
        <w:t>8</w:t>
      </w:r>
      <w:r w:rsidR="00BE580D" w:rsidRPr="00FB06D4">
        <w:rPr>
          <w:rFonts w:asciiTheme="minorHAnsi" w:hAnsiTheme="minorHAnsi" w:cs="Tahoma"/>
          <w:color w:val="000000" w:themeColor="text1"/>
          <w:sz w:val="24"/>
          <w:szCs w:val="24"/>
        </w:rPr>
        <w:t>.</w:t>
      </w:r>
      <w:r w:rsidR="00BE580D" w:rsidRPr="00FB06D4">
        <w:rPr>
          <w:rFonts w:asciiTheme="minorHAnsi" w:hAnsiTheme="minorHAnsi" w:cs="Tahoma"/>
          <w:color w:val="000000" w:themeColor="text1"/>
          <w:sz w:val="24"/>
          <w:szCs w:val="24"/>
        </w:rPr>
        <w:tab/>
        <w:t>ΕΛΕΓΧΟΣ – ΠΑΡΑΛΑΒΗ ΕΡΓΑΣΙΩΝ</w:t>
      </w:r>
      <w:bookmarkEnd w:id="76"/>
      <w:bookmarkEnd w:id="77"/>
    </w:p>
    <w:p w14:paraId="3E2BB155" w14:textId="77777777" w:rsidR="00BE580D" w:rsidRPr="00FB06D4" w:rsidRDefault="00BE580D" w:rsidP="00BE580D">
      <w:pPr>
        <w:rPr>
          <w:rFonts w:asciiTheme="minorHAnsi" w:hAnsiTheme="minorHAnsi"/>
          <w:sz w:val="24"/>
          <w:szCs w:val="24"/>
        </w:rPr>
      </w:pPr>
    </w:p>
    <w:p w14:paraId="2D3EDA5A" w14:textId="77777777" w:rsidR="00BE580D" w:rsidRPr="00FB06D4" w:rsidRDefault="00BE580D" w:rsidP="00BE580D">
      <w:pPr>
        <w:widowControl w:val="0"/>
        <w:autoSpaceDN w:val="0"/>
        <w:adjustRightInd w:val="0"/>
        <w:spacing w:after="120"/>
        <w:jc w:val="both"/>
        <w:rPr>
          <w:rFonts w:asciiTheme="minorHAnsi" w:hAnsiTheme="minorHAnsi" w:cs="Tahoma"/>
          <w:sz w:val="24"/>
          <w:szCs w:val="24"/>
          <w:lang w:eastAsia="el-GR"/>
        </w:rPr>
      </w:pPr>
      <w:r w:rsidRPr="00FB06D4">
        <w:rPr>
          <w:rFonts w:asciiTheme="minorHAnsi" w:hAnsiTheme="minorHAnsi" w:cs="Tahoma"/>
          <w:sz w:val="24"/>
          <w:szCs w:val="24"/>
          <w:lang w:eastAsia="el-GR"/>
        </w:rPr>
        <w:t>Για τον έλεγχο και την παρακολούθηση της Σύμβασης:</w:t>
      </w:r>
    </w:p>
    <w:p w14:paraId="703A7C02" w14:textId="77777777" w:rsidR="00BE580D" w:rsidRPr="00FB06D4" w:rsidRDefault="00BE580D" w:rsidP="00787F90">
      <w:pPr>
        <w:pStyle w:val="afb"/>
        <w:widowControl w:val="0"/>
        <w:numPr>
          <w:ilvl w:val="0"/>
          <w:numId w:val="32"/>
        </w:numPr>
        <w:autoSpaceDN w:val="0"/>
        <w:adjustRightInd w:val="0"/>
        <w:spacing w:after="120"/>
        <w:ind w:left="284" w:hanging="284"/>
        <w:jc w:val="both"/>
        <w:rPr>
          <w:rFonts w:asciiTheme="minorHAnsi" w:hAnsiTheme="minorHAnsi" w:cs="Tahoma"/>
          <w:sz w:val="24"/>
          <w:szCs w:val="24"/>
          <w:lang w:eastAsia="el-GR"/>
        </w:rPr>
      </w:pPr>
      <w:r w:rsidRPr="00FB06D4">
        <w:rPr>
          <w:rFonts w:asciiTheme="minorHAnsi" w:hAnsiTheme="minorHAnsi" w:cs="Tahoma"/>
          <w:sz w:val="24"/>
          <w:szCs w:val="24"/>
          <w:lang w:eastAsia="el-GR"/>
        </w:rPr>
        <w:t>Ο Ανάδοχος  θα αποστέλλει μέσω ηλεκτρονικού ταχυδρομείου (</w:t>
      </w:r>
      <w:r w:rsidRPr="00FB06D4">
        <w:rPr>
          <w:rFonts w:asciiTheme="minorHAnsi" w:hAnsiTheme="minorHAnsi" w:cs="Tahoma"/>
          <w:sz w:val="24"/>
          <w:szCs w:val="24"/>
          <w:lang w:val="en-US" w:eastAsia="el-GR"/>
        </w:rPr>
        <w:t>email</w:t>
      </w:r>
      <w:r w:rsidRPr="00FB06D4">
        <w:rPr>
          <w:rFonts w:asciiTheme="minorHAnsi" w:hAnsiTheme="minorHAnsi" w:cs="Tahoma"/>
          <w:sz w:val="24"/>
          <w:szCs w:val="24"/>
          <w:lang w:eastAsia="el-GR"/>
        </w:rPr>
        <w:t xml:space="preserve">) κάθε Παρασκευή Προγραμματισμό εργασιών καθαρισμού στεγασμένων και  υπαιθρίων χώρων για την επόμενη βδομάδα (Εβδομαδιαίος Προγραμματισμός). Ο Εβδομαδιαίος Προγραμματισμός θα αποστέλλεται στο αρμόδιο Τμήμα που θα καθορίζεται στη Σύμβαση και στο Τμήμα εντός των χώρων του οποίου θα πραγματοποιηθούν οι εργασίες. Στον  Εβδομαδιαίο Προγραμματισμό θα αναφέρονται όλες οι προς υλοποίηση εργασίες, πλην των καθημερινών συμπεριλαμβανομένων των εργασιών μυοκτονίας, απεντόμωσης και απολύμανσης. </w:t>
      </w:r>
    </w:p>
    <w:p w14:paraId="34C216DE" w14:textId="77777777" w:rsidR="00BE580D" w:rsidRPr="00FB06D4" w:rsidRDefault="00BE580D" w:rsidP="00787F90">
      <w:pPr>
        <w:pStyle w:val="afb"/>
        <w:widowControl w:val="0"/>
        <w:numPr>
          <w:ilvl w:val="0"/>
          <w:numId w:val="32"/>
        </w:numPr>
        <w:autoSpaceDN w:val="0"/>
        <w:adjustRightInd w:val="0"/>
        <w:spacing w:after="120"/>
        <w:ind w:left="284" w:hanging="284"/>
        <w:jc w:val="both"/>
        <w:rPr>
          <w:rFonts w:asciiTheme="minorHAnsi" w:hAnsiTheme="minorHAnsi" w:cs="Tahoma"/>
          <w:sz w:val="24"/>
          <w:szCs w:val="24"/>
          <w:lang w:eastAsia="el-GR"/>
        </w:rPr>
      </w:pPr>
      <w:r w:rsidRPr="00FB06D4">
        <w:rPr>
          <w:rFonts w:asciiTheme="minorHAnsi" w:hAnsiTheme="minorHAnsi" w:cs="Tahoma"/>
          <w:sz w:val="24"/>
          <w:szCs w:val="24"/>
          <w:lang w:eastAsia="el-GR"/>
        </w:rPr>
        <w:t>Ο Ανάδοχος θα αποστέλλει μέσω ηλεκτρονικού ταχυδρομείου (</w:t>
      </w:r>
      <w:r w:rsidRPr="00FB06D4">
        <w:rPr>
          <w:rFonts w:asciiTheme="minorHAnsi" w:hAnsiTheme="minorHAnsi" w:cs="Tahoma"/>
          <w:sz w:val="24"/>
          <w:szCs w:val="24"/>
          <w:lang w:val="en-US" w:eastAsia="el-GR"/>
        </w:rPr>
        <w:t>email</w:t>
      </w:r>
      <w:r w:rsidRPr="00FB06D4">
        <w:rPr>
          <w:rFonts w:asciiTheme="minorHAnsi" w:hAnsiTheme="minorHAnsi" w:cs="Tahoma"/>
          <w:sz w:val="24"/>
          <w:szCs w:val="24"/>
          <w:lang w:eastAsia="el-GR"/>
        </w:rPr>
        <w:t xml:space="preserve">) κάθε Παρασκευή Εβδομαδιαίο Απολογιστικό Δελτίο Εργασιών στο οποίο θα καταγράφονται όλες οι εργασίες (πέραν των καθημερινών) που εκτελέστηκαν τη προηγούμενη βδομάδα, συμπεριλαμβανομένων των εργασιών μυοκτονίας, απεντόμωσης και απολύμανσης, στο αρμόδιο Τμήμα που θα καθορίζεται στη Σύμβαση. Το Εβδομαδιαίο Απολογιστικό Δελτίο Εργασιών θα είναι </w:t>
      </w:r>
      <w:r w:rsidRPr="00FB06D4">
        <w:rPr>
          <w:rFonts w:asciiTheme="minorHAnsi" w:hAnsiTheme="minorHAnsi" w:cs="Tahoma"/>
          <w:bCs/>
          <w:sz w:val="24"/>
          <w:szCs w:val="24"/>
        </w:rPr>
        <w:t>υπογεγραμμένο από τον Ανάδοχο και την Επιτροπή Παραλαβής του εκάστοτε χώρου ΟΛΠ Α.Ε. και θα</w:t>
      </w:r>
      <w:r w:rsidRPr="00FB06D4">
        <w:rPr>
          <w:rFonts w:asciiTheme="minorHAnsi" w:hAnsiTheme="minorHAnsi" w:cs="Tahoma"/>
          <w:sz w:val="24"/>
          <w:szCs w:val="24"/>
          <w:lang w:eastAsia="el-GR"/>
        </w:rPr>
        <w:t xml:space="preserve"> αποτελεί στοιχείο ελέγχου και πληρωμής. </w:t>
      </w:r>
    </w:p>
    <w:p w14:paraId="73B95BCC" w14:textId="797913E5" w:rsidR="00BE580D" w:rsidRPr="00FB06D4" w:rsidRDefault="00BE580D" w:rsidP="00787F90">
      <w:pPr>
        <w:pStyle w:val="afb"/>
        <w:widowControl w:val="0"/>
        <w:numPr>
          <w:ilvl w:val="0"/>
          <w:numId w:val="32"/>
        </w:numPr>
        <w:autoSpaceDN w:val="0"/>
        <w:adjustRightInd w:val="0"/>
        <w:spacing w:after="120"/>
        <w:ind w:left="284" w:hanging="284"/>
        <w:jc w:val="both"/>
        <w:rPr>
          <w:rFonts w:asciiTheme="minorHAnsi" w:hAnsiTheme="minorHAnsi" w:cs="Tahoma"/>
          <w:bCs/>
          <w:sz w:val="24"/>
          <w:szCs w:val="24"/>
        </w:rPr>
      </w:pPr>
      <w:r w:rsidRPr="00FB06D4">
        <w:rPr>
          <w:rFonts w:asciiTheme="minorHAnsi" w:hAnsiTheme="minorHAnsi" w:cs="Tahoma"/>
          <w:sz w:val="24"/>
          <w:szCs w:val="24"/>
          <w:lang w:eastAsia="el-GR"/>
        </w:rPr>
        <w:t>Ο Ανάδοχος θα αποστέλλει μέσω ηλεκτρονικού ταχυδρομείου (</w:t>
      </w:r>
      <w:r w:rsidRPr="00FB06D4">
        <w:rPr>
          <w:rFonts w:asciiTheme="minorHAnsi" w:hAnsiTheme="minorHAnsi" w:cs="Tahoma"/>
          <w:sz w:val="24"/>
          <w:szCs w:val="24"/>
          <w:lang w:val="en-US" w:eastAsia="el-GR"/>
        </w:rPr>
        <w:t>email</w:t>
      </w:r>
      <w:r w:rsidRPr="00FB06D4">
        <w:rPr>
          <w:rFonts w:asciiTheme="minorHAnsi" w:hAnsiTheme="minorHAnsi" w:cs="Tahoma"/>
          <w:sz w:val="24"/>
          <w:szCs w:val="24"/>
          <w:lang w:eastAsia="el-GR"/>
        </w:rPr>
        <w:t>) Μηνιαίο Πρόγραμμα εφαρμογής μυοκτονίας, απεντόμωσης και απολύμανσης στο αρμόδιο Τμήμα που θα καθορίζεται στη Σύμβαση, δέκα (10) ημέρες πριν την εκτέλεση των εργασιών. Τα</w:t>
      </w:r>
      <w:r w:rsidRPr="00FB06D4">
        <w:rPr>
          <w:rFonts w:asciiTheme="minorHAnsi" w:hAnsiTheme="minorHAnsi" w:cs="Tahoma"/>
          <w:bCs/>
          <w:sz w:val="24"/>
          <w:szCs w:val="24"/>
        </w:rPr>
        <w:t xml:space="preserve"> δελτία εφαρμογών και  τα δελτία ελέγχου θα αποστέλλονται σε μηνιαία βάση με ηλεκτρονικό ταχυδρομείο, στ</w:t>
      </w:r>
      <w:r w:rsidRPr="00FB06D4">
        <w:rPr>
          <w:rFonts w:asciiTheme="minorHAnsi" w:hAnsiTheme="minorHAnsi" w:cs="Tahoma"/>
          <w:bCs/>
          <w:sz w:val="24"/>
          <w:szCs w:val="24"/>
          <w:lang w:val="en-US"/>
        </w:rPr>
        <w:t>o</w:t>
      </w:r>
      <w:r w:rsidRPr="00FB06D4">
        <w:rPr>
          <w:rFonts w:asciiTheme="minorHAnsi" w:hAnsiTheme="minorHAnsi" w:cs="Tahoma"/>
          <w:bCs/>
          <w:sz w:val="24"/>
          <w:szCs w:val="24"/>
        </w:rPr>
        <w:t xml:space="preserve"> </w:t>
      </w:r>
      <w:r w:rsidRPr="00FB06D4">
        <w:rPr>
          <w:rFonts w:asciiTheme="minorHAnsi" w:hAnsiTheme="minorHAnsi" w:cs="Tahoma"/>
          <w:sz w:val="24"/>
          <w:szCs w:val="24"/>
          <w:lang w:eastAsia="el-GR"/>
        </w:rPr>
        <w:t>αρμόδιο Τμήμα που θα καθορίζεται στη Σύμβαση</w:t>
      </w:r>
      <w:r w:rsidRPr="00FB06D4">
        <w:rPr>
          <w:rFonts w:asciiTheme="minorHAnsi" w:hAnsiTheme="minorHAnsi" w:cs="Tahoma"/>
          <w:bCs/>
          <w:sz w:val="24"/>
          <w:szCs w:val="24"/>
        </w:rPr>
        <w:t xml:space="preserve">, υπογεγραμμένα από τον Ιατρό εργασίας της ΟΛΠ Α.Ε., τον Ανάδοχο και την Επιτροπή </w:t>
      </w:r>
      <w:r w:rsidR="00F95355">
        <w:rPr>
          <w:rFonts w:asciiTheme="minorHAnsi" w:hAnsiTheme="minorHAnsi" w:cs="Tahoma"/>
          <w:bCs/>
          <w:sz w:val="24"/>
          <w:szCs w:val="24"/>
        </w:rPr>
        <w:t>Παρακολούθησης</w:t>
      </w:r>
      <w:r w:rsidRPr="00FB06D4">
        <w:rPr>
          <w:rFonts w:asciiTheme="minorHAnsi" w:hAnsiTheme="minorHAnsi" w:cs="Tahoma"/>
          <w:bCs/>
          <w:sz w:val="24"/>
          <w:szCs w:val="24"/>
        </w:rPr>
        <w:t xml:space="preserve"> του εκάστοτε χώρου</w:t>
      </w:r>
      <w:r w:rsidR="00F95355">
        <w:rPr>
          <w:rFonts w:asciiTheme="minorHAnsi" w:hAnsiTheme="minorHAnsi" w:cs="Tahoma"/>
          <w:bCs/>
          <w:sz w:val="24"/>
          <w:szCs w:val="24"/>
        </w:rPr>
        <w:t xml:space="preserve"> της </w:t>
      </w:r>
      <w:r w:rsidRPr="00FB06D4">
        <w:rPr>
          <w:rFonts w:asciiTheme="minorHAnsi" w:hAnsiTheme="minorHAnsi" w:cs="Tahoma"/>
          <w:bCs/>
          <w:sz w:val="24"/>
          <w:szCs w:val="24"/>
        </w:rPr>
        <w:t>ΟΛΠ Α.Ε. και θα</w:t>
      </w:r>
      <w:r w:rsidRPr="00FB06D4">
        <w:rPr>
          <w:rFonts w:asciiTheme="minorHAnsi" w:hAnsiTheme="minorHAnsi" w:cs="Tahoma"/>
          <w:sz w:val="24"/>
          <w:szCs w:val="24"/>
          <w:lang w:eastAsia="el-GR"/>
        </w:rPr>
        <w:t xml:space="preserve"> αποτελεί στοιχείο ελέγχου και πληρωμής.</w:t>
      </w:r>
    </w:p>
    <w:p w14:paraId="06F7DDCA" w14:textId="4D7D6D86" w:rsidR="00BE580D" w:rsidRPr="00FB06D4" w:rsidRDefault="00BE580D" w:rsidP="00787F90">
      <w:pPr>
        <w:pStyle w:val="afb"/>
        <w:widowControl w:val="0"/>
        <w:numPr>
          <w:ilvl w:val="0"/>
          <w:numId w:val="32"/>
        </w:numPr>
        <w:suppressAutoHyphens w:val="0"/>
        <w:overflowPunct/>
        <w:autoSpaceDE/>
        <w:autoSpaceDN w:val="0"/>
        <w:adjustRightInd w:val="0"/>
        <w:spacing w:after="120"/>
        <w:ind w:left="284" w:hanging="284"/>
        <w:jc w:val="both"/>
        <w:textAlignment w:val="auto"/>
        <w:rPr>
          <w:rFonts w:asciiTheme="minorHAnsi" w:hAnsiTheme="minorHAnsi" w:cs="Tahoma"/>
          <w:bCs/>
          <w:color w:val="000000" w:themeColor="text1"/>
          <w:sz w:val="24"/>
          <w:szCs w:val="24"/>
        </w:rPr>
      </w:pPr>
      <w:r w:rsidRPr="00FB06D4">
        <w:rPr>
          <w:rFonts w:asciiTheme="minorHAnsi" w:hAnsiTheme="minorHAnsi" w:cs="Tahoma"/>
          <w:bCs/>
          <w:sz w:val="24"/>
          <w:szCs w:val="24"/>
        </w:rPr>
        <w:t xml:space="preserve">Ο έλεγχος του επιπέδου καθαριότητας θα πραγματοποιείται καθημερινά από τις Επιτροπές </w:t>
      </w:r>
      <w:r w:rsidR="00F95355">
        <w:rPr>
          <w:rFonts w:asciiTheme="minorHAnsi" w:hAnsiTheme="minorHAnsi" w:cs="Tahoma"/>
          <w:bCs/>
          <w:sz w:val="24"/>
          <w:szCs w:val="24"/>
        </w:rPr>
        <w:lastRenderedPageBreak/>
        <w:t>Παρακολούθησης</w:t>
      </w:r>
      <w:r w:rsidRPr="00FB06D4">
        <w:rPr>
          <w:rFonts w:asciiTheme="minorHAnsi" w:hAnsiTheme="minorHAnsi" w:cs="Tahoma"/>
          <w:bCs/>
          <w:sz w:val="24"/>
          <w:szCs w:val="24"/>
        </w:rPr>
        <w:t xml:space="preserve"> </w:t>
      </w:r>
      <w:r w:rsidR="00F95355">
        <w:rPr>
          <w:rFonts w:asciiTheme="minorHAnsi" w:hAnsiTheme="minorHAnsi" w:cs="Tahoma"/>
          <w:bCs/>
          <w:sz w:val="24"/>
          <w:szCs w:val="24"/>
        </w:rPr>
        <w:t xml:space="preserve">της </w:t>
      </w:r>
      <w:r w:rsidRPr="00FB06D4">
        <w:rPr>
          <w:rFonts w:asciiTheme="minorHAnsi" w:hAnsiTheme="minorHAnsi" w:cs="Tahoma"/>
          <w:bCs/>
          <w:sz w:val="24"/>
          <w:szCs w:val="24"/>
        </w:rPr>
        <w:t xml:space="preserve">ΟΛΠ Α.Ε. Ο Ανάδοχος οφείλει να συμμορφώνεται άμεσα με τις υποδείξεις </w:t>
      </w:r>
      <w:r w:rsidR="00F95355">
        <w:rPr>
          <w:rFonts w:asciiTheme="minorHAnsi" w:hAnsiTheme="minorHAnsi" w:cs="Tahoma"/>
          <w:bCs/>
          <w:sz w:val="24"/>
          <w:szCs w:val="24"/>
        </w:rPr>
        <w:t>τους.</w:t>
      </w:r>
      <w:r w:rsidRPr="00FB06D4">
        <w:rPr>
          <w:rFonts w:asciiTheme="minorHAnsi" w:hAnsiTheme="minorHAnsi" w:cs="Tahoma"/>
          <w:bCs/>
          <w:sz w:val="24"/>
          <w:szCs w:val="24"/>
        </w:rPr>
        <w:t xml:space="preserve"> </w:t>
      </w:r>
    </w:p>
    <w:p w14:paraId="31D8A3B1" w14:textId="7BE7A1E6" w:rsidR="00BE580D" w:rsidRPr="00FB06D4" w:rsidRDefault="00BE580D" w:rsidP="00787F90">
      <w:pPr>
        <w:pStyle w:val="afb"/>
        <w:widowControl w:val="0"/>
        <w:numPr>
          <w:ilvl w:val="0"/>
          <w:numId w:val="32"/>
        </w:numPr>
        <w:suppressAutoHyphens w:val="0"/>
        <w:overflowPunct/>
        <w:autoSpaceDE/>
        <w:autoSpaceDN w:val="0"/>
        <w:adjustRightInd w:val="0"/>
        <w:spacing w:after="120"/>
        <w:ind w:left="284" w:hanging="284"/>
        <w:jc w:val="both"/>
        <w:textAlignment w:val="auto"/>
        <w:rPr>
          <w:rFonts w:asciiTheme="minorHAnsi" w:hAnsiTheme="minorHAnsi" w:cs="Tahoma"/>
          <w:bCs/>
          <w:color w:val="000000" w:themeColor="text1"/>
          <w:sz w:val="24"/>
          <w:szCs w:val="24"/>
        </w:rPr>
      </w:pPr>
      <w:r w:rsidRPr="00FB06D4">
        <w:rPr>
          <w:rFonts w:asciiTheme="minorHAnsi" w:hAnsiTheme="minorHAnsi" w:cs="Tahoma"/>
          <w:bCs/>
          <w:sz w:val="24"/>
          <w:szCs w:val="24"/>
        </w:rPr>
        <w:t>Οι Επιτροπές Παρα</w:t>
      </w:r>
      <w:r w:rsidR="00F95355">
        <w:rPr>
          <w:rFonts w:asciiTheme="minorHAnsi" w:hAnsiTheme="minorHAnsi" w:cs="Tahoma"/>
          <w:bCs/>
          <w:sz w:val="24"/>
          <w:szCs w:val="24"/>
        </w:rPr>
        <w:t>κολούθησης</w:t>
      </w:r>
      <w:r w:rsidRPr="00FB06D4">
        <w:rPr>
          <w:rFonts w:asciiTheme="minorHAnsi" w:hAnsiTheme="minorHAnsi" w:cs="Tahoma"/>
          <w:bCs/>
          <w:sz w:val="24"/>
          <w:szCs w:val="24"/>
        </w:rPr>
        <w:t xml:space="preserve"> </w:t>
      </w:r>
      <w:r w:rsidR="00F95355">
        <w:rPr>
          <w:rFonts w:asciiTheme="minorHAnsi" w:hAnsiTheme="minorHAnsi" w:cs="Tahoma"/>
          <w:bCs/>
          <w:sz w:val="24"/>
          <w:szCs w:val="24"/>
        </w:rPr>
        <w:t xml:space="preserve">της </w:t>
      </w:r>
      <w:r w:rsidRPr="00FB06D4">
        <w:rPr>
          <w:rFonts w:asciiTheme="minorHAnsi" w:hAnsiTheme="minorHAnsi" w:cs="Tahoma"/>
          <w:bCs/>
          <w:sz w:val="24"/>
          <w:szCs w:val="24"/>
        </w:rPr>
        <w:t>ΟΛΠ Α.Ε., σε</w:t>
      </w:r>
      <w:r w:rsidRPr="00FB06D4">
        <w:rPr>
          <w:rFonts w:asciiTheme="minorHAnsi" w:hAnsiTheme="minorHAnsi" w:cs="Tahoma"/>
          <w:bCs/>
          <w:color w:val="000000" w:themeColor="text1"/>
          <w:sz w:val="24"/>
          <w:szCs w:val="24"/>
        </w:rPr>
        <w:t xml:space="preserve"> περίπτωση διαπίστωσης προβλημάτων ως προς την εκτέλεση των εργασιών του παρόντος διαγωνισμού από τον Ανάδοχο, θα ειδοποιούν άμεσα το αρμόδιο Τμήμα που θα καθοριστεί στη Σύμβαση.</w:t>
      </w:r>
    </w:p>
    <w:p w14:paraId="01FAC726" w14:textId="77777777" w:rsidR="004269BC" w:rsidRPr="00FB06D4" w:rsidRDefault="00BE580D" w:rsidP="00787F90">
      <w:pPr>
        <w:pStyle w:val="afb"/>
        <w:widowControl w:val="0"/>
        <w:numPr>
          <w:ilvl w:val="0"/>
          <w:numId w:val="32"/>
        </w:numPr>
        <w:suppressAutoHyphens w:val="0"/>
        <w:overflowPunct/>
        <w:autoSpaceDE/>
        <w:autoSpaceDN w:val="0"/>
        <w:adjustRightInd w:val="0"/>
        <w:spacing w:after="120"/>
        <w:ind w:left="284" w:hanging="284"/>
        <w:jc w:val="both"/>
        <w:textAlignment w:val="auto"/>
        <w:rPr>
          <w:rFonts w:asciiTheme="minorHAnsi" w:hAnsiTheme="minorHAnsi" w:cs="Tahoma"/>
          <w:bCs/>
          <w:color w:val="000000" w:themeColor="text1"/>
          <w:sz w:val="24"/>
          <w:szCs w:val="24"/>
        </w:rPr>
      </w:pPr>
      <w:r w:rsidRPr="00FB06D4">
        <w:rPr>
          <w:rFonts w:asciiTheme="minorHAnsi" w:hAnsiTheme="minorHAnsi" w:cs="Tahoma"/>
          <w:bCs/>
          <w:color w:val="000000" w:themeColor="text1"/>
          <w:sz w:val="24"/>
          <w:szCs w:val="24"/>
        </w:rPr>
        <w:t>Το Τμήμα Ποιοτικού Ελέγχου &amp; Επιθεώρησης θα πραγματοποιεί δειγματοληπτικούς ελέγχους σχετικά με την εκτέλεση των εργασιών και την εκπλήρωση των υποχρεώσεων του Αναδόχου.</w:t>
      </w:r>
    </w:p>
    <w:p w14:paraId="64624F91" w14:textId="64525142" w:rsidR="00F95355" w:rsidRDefault="00F95355" w:rsidP="00492BCD">
      <w:pPr>
        <w:suppressAutoHyphens w:val="0"/>
        <w:overflowPunct/>
        <w:autoSpaceDE/>
        <w:spacing w:after="160" w:line="259" w:lineRule="auto"/>
        <w:ind w:left="284" w:hanging="284"/>
        <w:textAlignment w:val="auto"/>
        <w:rPr>
          <w:rFonts w:asciiTheme="minorHAnsi" w:hAnsiTheme="minorHAnsi" w:cs="Tahoma"/>
          <w:bCs/>
          <w:sz w:val="24"/>
          <w:szCs w:val="24"/>
        </w:rPr>
      </w:pPr>
    </w:p>
    <w:p w14:paraId="2A935AC6" w14:textId="437C8016" w:rsidR="00D21CB3" w:rsidRDefault="003E0C70" w:rsidP="001714F5">
      <w:pPr>
        <w:widowControl w:val="0"/>
        <w:autoSpaceDN w:val="0"/>
        <w:adjustRightInd w:val="0"/>
        <w:spacing w:after="120"/>
        <w:ind w:left="2127" w:hanging="2127"/>
        <w:jc w:val="both"/>
        <w:rPr>
          <w:rFonts w:asciiTheme="minorHAnsi" w:hAnsiTheme="minorHAnsi" w:cs="Tahoma"/>
          <w:b/>
          <w:bCs/>
          <w:sz w:val="24"/>
          <w:szCs w:val="24"/>
          <w:u w:val="single"/>
          <w:lang w:eastAsia="el-GR"/>
        </w:rPr>
      </w:pPr>
      <w:r w:rsidRPr="00247194">
        <w:rPr>
          <w:rFonts w:asciiTheme="minorHAnsi" w:hAnsiTheme="minorHAnsi" w:cs="Tahoma"/>
          <w:b/>
          <w:sz w:val="24"/>
          <w:szCs w:val="24"/>
        </w:rPr>
        <w:t>ΠΑΡΑΡΤΗΜΑ 3</w:t>
      </w:r>
      <w:r w:rsidRPr="00247194">
        <w:rPr>
          <w:rFonts w:asciiTheme="minorHAnsi" w:hAnsiTheme="minorHAnsi" w:cs="Tahoma"/>
          <w:sz w:val="24"/>
          <w:szCs w:val="24"/>
        </w:rPr>
        <w:t xml:space="preserve">: </w:t>
      </w:r>
      <w:r w:rsidR="001714F5">
        <w:rPr>
          <w:rFonts w:asciiTheme="minorHAnsi" w:hAnsiTheme="minorHAnsi" w:cs="Tahoma"/>
          <w:b/>
          <w:bCs/>
          <w:sz w:val="24"/>
          <w:szCs w:val="24"/>
          <w:lang w:eastAsia="el-GR"/>
        </w:rPr>
        <w:t xml:space="preserve">Πίνακας Προσδιορισμού Απαιτούμενου Επιπέδου </w:t>
      </w:r>
      <w:r w:rsidRPr="00247194">
        <w:rPr>
          <w:rFonts w:asciiTheme="minorHAnsi" w:hAnsiTheme="minorHAnsi" w:cs="Tahoma"/>
          <w:b/>
          <w:bCs/>
          <w:sz w:val="24"/>
          <w:szCs w:val="24"/>
          <w:lang w:eastAsia="el-GR"/>
        </w:rPr>
        <w:t>Κ</w:t>
      </w:r>
      <w:r w:rsidR="001714F5">
        <w:rPr>
          <w:rFonts w:asciiTheme="minorHAnsi" w:hAnsiTheme="minorHAnsi" w:cs="Tahoma"/>
          <w:b/>
          <w:bCs/>
          <w:sz w:val="24"/>
          <w:szCs w:val="24"/>
          <w:lang w:eastAsia="el-GR"/>
        </w:rPr>
        <w:t>αθαριότητας</w:t>
      </w:r>
      <w:r w:rsidRPr="00247194">
        <w:rPr>
          <w:rFonts w:asciiTheme="minorHAnsi" w:hAnsiTheme="minorHAnsi" w:cs="Tahoma"/>
          <w:b/>
          <w:bCs/>
          <w:sz w:val="24"/>
          <w:szCs w:val="24"/>
          <w:lang w:eastAsia="el-GR"/>
        </w:rPr>
        <w:t xml:space="preserve"> </w:t>
      </w:r>
      <w:r w:rsidRPr="00247194">
        <w:rPr>
          <w:rFonts w:asciiTheme="minorHAnsi" w:hAnsiTheme="minorHAnsi" w:cs="Tahoma"/>
          <w:b/>
          <w:bCs/>
          <w:sz w:val="24"/>
          <w:szCs w:val="24"/>
          <w:u w:val="single"/>
          <w:lang w:eastAsia="el-GR"/>
        </w:rPr>
        <w:t>Σ</w:t>
      </w:r>
      <w:r w:rsidR="001714F5">
        <w:rPr>
          <w:rFonts w:asciiTheme="minorHAnsi" w:hAnsiTheme="minorHAnsi" w:cs="Tahoma"/>
          <w:b/>
          <w:bCs/>
          <w:sz w:val="24"/>
          <w:szCs w:val="24"/>
          <w:u w:val="single"/>
          <w:lang w:eastAsia="el-GR"/>
        </w:rPr>
        <w:t>τεγασμένων/Υπαίθριων Χώρων</w:t>
      </w:r>
    </w:p>
    <w:p w14:paraId="6A3B4DD4" w14:textId="77777777" w:rsidR="003505C0" w:rsidRPr="00247194" w:rsidRDefault="003505C0" w:rsidP="001714F5">
      <w:pPr>
        <w:widowControl w:val="0"/>
        <w:autoSpaceDN w:val="0"/>
        <w:adjustRightInd w:val="0"/>
        <w:spacing w:after="120"/>
        <w:ind w:left="2127" w:hanging="2127"/>
        <w:jc w:val="both"/>
        <w:rPr>
          <w:rFonts w:asciiTheme="minorHAnsi" w:hAnsiTheme="minorHAnsi" w:cs="Tahoma"/>
          <w:bCs/>
          <w:sz w:val="24"/>
          <w:szCs w:val="24"/>
        </w:rPr>
      </w:pPr>
    </w:p>
    <w:p w14:paraId="720E3A63" w14:textId="77777777" w:rsidR="00D21CB3" w:rsidRDefault="00D21CB3" w:rsidP="00E8277C">
      <w:pPr>
        <w:widowControl w:val="0"/>
        <w:autoSpaceDN w:val="0"/>
        <w:adjustRightInd w:val="0"/>
        <w:spacing w:after="120"/>
        <w:jc w:val="both"/>
        <w:rPr>
          <w:rFonts w:asciiTheme="minorHAnsi" w:hAnsiTheme="minorHAnsi" w:cs="Tahoma"/>
          <w:bCs/>
          <w:sz w:val="24"/>
          <w:szCs w:val="24"/>
        </w:rPr>
      </w:pPr>
    </w:p>
    <w:p w14:paraId="26E2EDB7" w14:textId="77777777" w:rsidR="00D21CB3" w:rsidRDefault="00D21CB3" w:rsidP="00E8277C">
      <w:pPr>
        <w:widowControl w:val="0"/>
        <w:autoSpaceDN w:val="0"/>
        <w:adjustRightInd w:val="0"/>
        <w:spacing w:after="120"/>
        <w:jc w:val="both"/>
        <w:rPr>
          <w:rFonts w:asciiTheme="minorHAnsi" w:hAnsiTheme="minorHAnsi" w:cs="Tahoma"/>
          <w:bCs/>
          <w:sz w:val="24"/>
          <w:szCs w:val="24"/>
        </w:rPr>
      </w:pPr>
    </w:p>
    <w:p w14:paraId="52D7116A" w14:textId="77777777" w:rsidR="00D21CB3" w:rsidRDefault="00D21CB3" w:rsidP="00F95355">
      <w:pPr>
        <w:pStyle w:val="1"/>
        <w:numPr>
          <w:ilvl w:val="0"/>
          <w:numId w:val="0"/>
        </w:numPr>
        <w:tabs>
          <w:tab w:val="clear" w:pos="1134"/>
        </w:tabs>
        <w:spacing w:after="120"/>
        <w:jc w:val="both"/>
        <w:rPr>
          <w:rFonts w:asciiTheme="minorHAnsi" w:hAnsiTheme="minorHAnsi" w:cs="Tahoma"/>
          <w:sz w:val="24"/>
          <w:szCs w:val="24"/>
        </w:rPr>
        <w:sectPr w:rsidR="00D21CB3" w:rsidSect="00BF1997">
          <w:headerReference w:type="even" r:id="rId12"/>
          <w:headerReference w:type="default" r:id="rId13"/>
          <w:footerReference w:type="even" r:id="rId14"/>
          <w:footerReference w:type="default" r:id="rId15"/>
          <w:headerReference w:type="first" r:id="rId16"/>
          <w:footerReference w:type="first" r:id="rId17"/>
          <w:pgSz w:w="11906" w:h="16838" w:code="9"/>
          <w:pgMar w:top="1134" w:right="1134" w:bottom="1134" w:left="1134" w:header="567" w:footer="567" w:gutter="0"/>
          <w:pgNumType w:start="1"/>
          <w:cols w:space="720"/>
          <w:docGrid w:linePitch="600" w:charSpace="40960"/>
        </w:sectPr>
      </w:pPr>
    </w:p>
    <w:tbl>
      <w:tblPr>
        <w:tblW w:w="5000" w:type="pct"/>
        <w:tblLayout w:type="fixed"/>
        <w:tblLook w:val="04A0" w:firstRow="1" w:lastRow="0" w:firstColumn="1" w:lastColumn="0" w:noHBand="0" w:noVBand="1"/>
      </w:tblPr>
      <w:tblGrid>
        <w:gridCol w:w="251"/>
        <w:gridCol w:w="613"/>
        <w:gridCol w:w="588"/>
        <w:gridCol w:w="974"/>
        <w:gridCol w:w="1137"/>
        <w:gridCol w:w="534"/>
        <w:gridCol w:w="459"/>
        <w:gridCol w:w="1130"/>
        <w:gridCol w:w="568"/>
        <w:gridCol w:w="993"/>
        <w:gridCol w:w="565"/>
        <w:gridCol w:w="853"/>
        <w:gridCol w:w="565"/>
        <w:gridCol w:w="568"/>
        <w:gridCol w:w="568"/>
        <w:gridCol w:w="709"/>
        <w:gridCol w:w="568"/>
        <w:gridCol w:w="849"/>
        <w:gridCol w:w="568"/>
        <w:gridCol w:w="1983"/>
        <w:gridCol w:w="571"/>
      </w:tblGrid>
      <w:tr w:rsidR="00326C2E" w:rsidRPr="00326C2E" w14:paraId="4A3C5B44" w14:textId="77777777" w:rsidTr="00326C2E">
        <w:trPr>
          <w:trHeight w:val="390"/>
        </w:trPr>
        <w:tc>
          <w:tcPr>
            <w:tcW w:w="5000" w:type="pct"/>
            <w:gridSpan w:val="21"/>
            <w:tcBorders>
              <w:top w:val="nil"/>
              <w:left w:val="nil"/>
              <w:bottom w:val="nil"/>
              <w:right w:val="nil"/>
            </w:tcBorders>
            <w:shd w:val="clear" w:color="auto" w:fill="auto"/>
            <w:noWrap/>
            <w:vAlign w:val="center"/>
            <w:hideMark/>
          </w:tcPr>
          <w:p w14:paraId="0D4C7BF7" w14:textId="1A4F7826" w:rsidR="00326C2E" w:rsidRPr="003505C0" w:rsidRDefault="003505C0" w:rsidP="00326C2E">
            <w:pPr>
              <w:suppressAutoHyphens w:val="0"/>
              <w:overflowPunct/>
              <w:autoSpaceDE/>
              <w:jc w:val="center"/>
              <w:textAlignment w:val="auto"/>
              <w:rPr>
                <w:rFonts w:ascii="Tahoma" w:hAnsi="Tahoma" w:cs="Tahoma"/>
                <w:b/>
                <w:bCs/>
                <w:sz w:val="28"/>
                <w:szCs w:val="28"/>
                <w:lang w:eastAsia="el-GR"/>
              </w:rPr>
            </w:pPr>
            <w:r w:rsidRPr="00295682">
              <w:rPr>
                <w:rFonts w:ascii="Tahoma" w:hAnsi="Tahoma" w:cs="Tahoma"/>
                <w:b/>
                <w:bCs/>
                <w:sz w:val="28"/>
                <w:szCs w:val="28"/>
                <w:lang w:eastAsia="el-GR"/>
              </w:rPr>
              <w:lastRenderedPageBreak/>
              <w:t xml:space="preserve">ΠΙΝΑΚΑΣ </w:t>
            </w:r>
            <w:r>
              <w:rPr>
                <w:rFonts w:ascii="Tahoma" w:hAnsi="Tahoma" w:cs="Tahoma"/>
                <w:b/>
                <w:bCs/>
                <w:sz w:val="28"/>
                <w:szCs w:val="28"/>
                <w:lang w:eastAsia="el-GR"/>
              </w:rPr>
              <w:t>1</w:t>
            </w:r>
            <w:r w:rsidRPr="00295682">
              <w:rPr>
                <w:rFonts w:ascii="Tahoma" w:hAnsi="Tahoma" w:cs="Tahoma"/>
                <w:b/>
                <w:bCs/>
                <w:sz w:val="28"/>
                <w:szCs w:val="28"/>
                <w:lang w:eastAsia="el-GR"/>
              </w:rPr>
              <w:t xml:space="preserve"> – ΠΡΟΣΔΙΟΡΙΣΜΟΣ ΑΠΑΙΤΟΥΜΕΝΟΥ ΕΠΙΠΕΔΟΥ ΚΑΘΑΡΙΟΤΗΤΑΣ </w:t>
            </w:r>
            <w:r w:rsidRPr="00295682">
              <w:rPr>
                <w:rFonts w:ascii="Tahoma" w:hAnsi="Tahoma" w:cs="Tahoma"/>
                <w:b/>
                <w:bCs/>
                <w:sz w:val="28"/>
                <w:szCs w:val="28"/>
                <w:u w:val="single"/>
                <w:lang w:eastAsia="el-GR"/>
              </w:rPr>
              <w:t>ΣΤΕΓΑΣΜΕΝΩΝ</w:t>
            </w:r>
            <w:r w:rsidRPr="00295682">
              <w:rPr>
                <w:rFonts w:ascii="Tahoma" w:hAnsi="Tahoma" w:cs="Tahoma"/>
                <w:b/>
                <w:bCs/>
                <w:sz w:val="28"/>
                <w:szCs w:val="28"/>
                <w:lang w:eastAsia="el-GR"/>
              </w:rPr>
              <w:t xml:space="preserve">  ΧΩΡΩΝ</w:t>
            </w:r>
          </w:p>
        </w:tc>
      </w:tr>
      <w:tr w:rsidR="0093561F" w:rsidRPr="00326C2E" w14:paraId="6AEE3618" w14:textId="77777777" w:rsidTr="00040872">
        <w:trPr>
          <w:trHeight w:val="390"/>
        </w:trPr>
        <w:tc>
          <w:tcPr>
            <w:tcW w:w="5000" w:type="pct"/>
            <w:gridSpan w:val="21"/>
            <w:tcBorders>
              <w:top w:val="nil"/>
              <w:left w:val="nil"/>
              <w:bottom w:val="nil"/>
              <w:right w:val="nil"/>
            </w:tcBorders>
            <w:shd w:val="clear" w:color="auto" w:fill="auto"/>
            <w:noWrap/>
            <w:vAlign w:val="center"/>
            <w:hideMark/>
          </w:tcPr>
          <w:p w14:paraId="555CF9F6" w14:textId="205B4844" w:rsidR="0093561F" w:rsidRPr="00295682" w:rsidRDefault="0093561F" w:rsidP="003505C0">
            <w:pPr>
              <w:suppressAutoHyphens w:val="0"/>
              <w:overflowPunct/>
              <w:autoSpaceDE/>
              <w:jc w:val="center"/>
              <w:textAlignment w:val="auto"/>
              <w:rPr>
                <w:rFonts w:ascii="Tahoma" w:hAnsi="Tahoma" w:cs="Tahoma"/>
                <w:b/>
                <w:bCs/>
                <w:sz w:val="28"/>
                <w:szCs w:val="28"/>
                <w:lang w:eastAsia="el-GR"/>
              </w:rPr>
            </w:pPr>
          </w:p>
        </w:tc>
      </w:tr>
      <w:tr w:rsidR="0093561F" w:rsidRPr="00326C2E" w14:paraId="072B27E7" w14:textId="77777777" w:rsidTr="00F65F85">
        <w:trPr>
          <w:trHeight w:val="68"/>
        </w:trPr>
        <w:tc>
          <w:tcPr>
            <w:tcW w:w="80" w:type="pct"/>
            <w:tcBorders>
              <w:top w:val="nil"/>
              <w:left w:val="nil"/>
              <w:bottom w:val="nil"/>
              <w:right w:val="nil"/>
            </w:tcBorders>
            <w:shd w:val="clear" w:color="auto" w:fill="auto"/>
            <w:noWrap/>
            <w:vAlign w:val="bottom"/>
            <w:hideMark/>
          </w:tcPr>
          <w:p w14:paraId="4F9E2DDB" w14:textId="77777777" w:rsidR="0093561F" w:rsidRPr="00326C2E" w:rsidRDefault="0093561F" w:rsidP="00040872">
            <w:pPr>
              <w:suppressAutoHyphens w:val="0"/>
              <w:overflowPunct/>
              <w:autoSpaceDE/>
              <w:textAlignment w:val="auto"/>
              <w:rPr>
                <w:rFonts w:ascii="Arial" w:hAnsi="Arial" w:cs="Arial"/>
                <w:lang w:eastAsia="el-GR"/>
              </w:rPr>
            </w:pPr>
          </w:p>
        </w:tc>
        <w:tc>
          <w:tcPr>
            <w:tcW w:w="195" w:type="pct"/>
            <w:tcBorders>
              <w:top w:val="nil"/>
              <w:left w:val="nil"/>
              <w:bottom w:val="nil"/>
              <w:right w:val="nil"/>
            </w:tcBorders>
            <w:shd w:val="clear" w:color="auto" w:fill="auto"/>
            <w:noWrap/>
            <w:vAlign w:val="bottom"/>
            <w:hideMark/>
          </w:tcPr>
          <w:p w14:paraId="0251FD0F" w14:textId="77777777" w:rsidR="0093561F" w:rsidRPr="00326C2E" w:rsidRDefault="0093561F" w:rsidP="00040872">
            <w:pPr>
              <w:suppressAutoHyphens w:val="0"/>
              <w:overflowPunct/>
              <w:autoSpaceDE/>
              <w:textAlignment w:val="auto"/>
              <w:rPr>
                <w:rFonts w:ascii="Arial" w:hAnsi="Arial" w:cs="Arial"/>
                <w:lang w:eastAsia="el-GR"/>
              </w:rPr>
            </w:pPr>
          </w:p>
        </w:tc>
        <w:tc>
          <w:tcPr>
            <w:tcW w:w="188" w:type="pct"/>
            <w:tcBorders>
              <w:top w:val="nil"/>
              <w:left w:val="nil"/>
              <w:bottom w:val="nil"/>
              <w:right w:val="nil"/>
            </w:tcBorders>
            <w:shd w:val="clear" w:color="auto" w:fill="auto"/>
            <w:noWrap/>
            <w:vAlign w:val="bottom"/>
            <w:hideMark/>
          </w:tcPr>
          <w:p w14:paraId="1E65DB67" w14:textId="77777777" w:rsidR="0093561F" w:rsidRPr="00326C2E" w:rsidRDefault="0093561F" w:rsidP="00040872">
            <w:pPr>
              <w:suppressAutoHyphens w:val="0"/>
              <w:overflowPunct/>
              <w:autoSpaceDE/>
              <w:textAlignment w:val="auto"/>
              <w:rPr>
                <w:rFonts w:ascii="Arial" w:hAnsi="Arial" w:cs="Arial"/>
                <w:lang w:eastAsia="el-GR"/>
              </w:rPr>
            </w:pPr>
          </w:p>
        </w:tc>
        <w:tc>
          <w:tcPr>
            <w:tcW w:w="312" w:type="pct"/>
            <w:tcBorders>
              <w:top w:val="nil"/>
              <w:left w:val="nil"/>
              <w:bottom w:val="nil"/>
              <w:right w:val="nil"/>
            </w:tcBorders>
            <w:shd w:val="clear" w:color="auto" w:fill="auto"/>
            <w:noWrap/>
            <w:vAlign w:val="bottom"/>
            <w:hideMark/>
          </w:tcPr>
          <w:p w14:paraId="449EC5AD" w14:textId="77777777" w:rsidR="0093561F" w:rsidRPr="00326C2E" w:rsidRDefault="0093561F" w:rsidP="00040872">
            <w:pPr>
              <w:suppressAutoHyphens w:val="0"/>
              <w:overflowPunct/>
              <w:autoSpaceDE/>
              <w:textAlignment w:val="auto"/>
              <w:rPr>
                <w:rFonts w:ascii="Arial" w:hAnsi="Arial" w:cs="Arial"/>
                <w:lang w:eastAsia="el-GR"/>
              </w:rPr>
            </w:pPr>
          </w:p>
        </w:tc>
        <w:tc>
          <w:tcPr>
            <w:tcW w:w="535" w:type="pct"/>
            <w:gridSpan w:val="2"/>
            <w:tcBorders>
              <w:top w:val="nil"/>
              <w:left w:val="nil"/>
              <w:bottom w:val="nil"/>
              <w:right w:val="nil"/>
            </w:tcBorders>
            <w:shd w:val="clear" w:color="auto" w:fill="auto"/>
            <w:noWrap/>
            <w:vAlign w:val="bottom"/>
            <w:hideMark/>
          </w:tcPr>
          <w:p w14:paraId="1A1264BA" w14:textId="77777777" w:rsidR="0093561F" w:rsidRPr="00326C2E" w:rsidRDefault="0093561F" w:rsidP="00040872">
            <w:pPr>
              <w:suppressAutoHyphens w:val="0"/>
              <w:overflowPunct/>
              <w:autoSpaceDE/>
              <w:textAlignment w:val="auto"/>
              <w:rPr>
                <w:rFonts w:ascii="Arial" w:hAnsi="Arial" w:cs="Arial"/>
                <w:lang w:eastAsia="el-GR"/>
              </w:rPr>
            </w:pPr>
          </w:p>
        </w:tc>
        <w:tc>
          <w:tcPr>
            <w:tcW w:w="147" w:type="pct"/>
            <w:tcBorders>
              <w:top w:val="nil"/>
              <w:left w:val="nil"/>
              <w:bottom w:val="nil"/>
              <w:right w:val="nil"/>
            </w:tcBorders>
            <w:shd w:val="clear" w:color="auto" w:fill="auto"/>
            <w:noWrap/>
            <w:vAlign w:val="bottom"/>
            <w:hideMark/>
          </w:tcPr>
          <w:p w14:paraId="4EAEF61B" w14:textId="77777777" w:rsidR="0093561F" w:rsidRPr="00326C2E" w:rsidRDefault="0093561F" w:rsidP="00040872">
            <w:pPr>
              <w:suppressAutoHyphens w:val="0"/>
              <w:overflowPunct/>
              <w:autoSpaceDE/>
              <w:textAlignment w:val="auto"/>
              <w:rPr>
                <w:rFonts w:ascii="Arial" w:hAnsi="Arial" w:cs="Arial"/>
                <w:lang w:eastAsia="el-GR"/>
              </w:rPr>
            </w:pPr>
          </w:p>
        </w:tc>
        <w:tc>
          <w:tcPr>
            <w:tcW w:w="362" w:type="pct"/>
            <w:tcBorders>
              <w:top w:val="nil"/>
              <w:left w:val="nil"/>
              <w:bottom w:val="nil"/>
              <w:right w:val="nil"/>
            </w:tcBorders>
            <w:shd w:val="clear" w:color="auto" w:fill="auto"/>
            <w:noWrap/>
            <w:vAlign w:val="bottom"/>
            <w:hideMark/>
          </w:tcPr>
          <w:p w14:paraId="29244F0A" w14:textId="77777777" w:rsidR="0093561F" w:rsidRPr="00326C2E" w:rsidRDefault="0093561F" w:rsidP="00040872">
            <w:pPr>
              <w:suppressAutoHyphens w:val="0"/>
              <w:overflowPunct/>
              <w:autoSpaceDE/>
              <w:textAlignment w:val="auto"/>
              <w:rPr>
                <w:rFonts w:ascii="Arial" w:hAnsi="Arial" w:cs="Arial"/>
                <w:lang w:eastAsia="el-GR"/>
              </w:rPr>
            </w:pPr>
          </w:p>
        </w:tc>
        <w:tc>
          <w:tcPr>
            <w:tcW w:w="182" w:type="pct"/>
            <w:tcBorders>
              <w:top w:val="nil"/>
              <w:left w:val="nil"/>
              <w:bottom w:val="nil"/>
              <w:right w:val="nil"/>
            </w:tcBorders>
            <w:shd w:val="clear" w:color="auto" w:fill="auto"/>
            <w:noWrap/>
            <w:vAlign w:val="bottom"/>
            <w:hideMark/>
          </w:tcPr>
          <w:p w14:paraId="70F8F551" w14:textId="77777777" w:rsidR="0093561F" w:rsidRPr="00326C2E" w:rsidRDefault="0093561F" w:rsidP="00040872">
            <w:pPr>
              <w:suppressAutoHyphens w:val="0"/>
              <w:overflowPunct/>
              <w:autoSpaceDE/>
              <w:textAlignment w:val="auto"/>
              <w:rPr>
                <w:rFonts w:ascii="Arial" w:hAnsi="Arial" w:cs="Arial"/>
                <w:lang w:eastAsia="el-GR"/>
              </w:rPr>
            </w:pPr>
          </w:p>
        </w:tc>
        <w:tc>
          <w:tcPr>
            <w:tcW w:w="318" w:type="pct"/>
            <w:tcBorders>
              <w:top w:val="nil"/>
              <w:left w:val="nil"/>
              <w:bottom w:val="nil"/>
              <w:right w:val="nil"/>
            </w:tcBorders>
            <w:shd w:val="clear" w:color="auto" w:fill="auto"/>
            <w:noWrap/>
            <w:vAlign w:val="bottom"/>
            <w:hideMark/>
          </w:tcPr>
          <w:p w14:paraId="19E81798" w14:textId="77777777" w:rsidR="0093561F" w:rsidRPr="00326C2E" w:rsidRDefault="0093561F" w:rsidP="00040872">
            <w:pPr>
              <w:suppressAutoHyphens w:val="0"/>
              <w:overflowPunct/>
              <w:autoSpaceDE/>
              <w:textAlignment w:val="auto"/>
              <w:rPr>
                <w:rFonts w:ascii="Arial" w:hAnsi="Arial" w:cs="Arial"/>
                <w:lang w:eastAsia="el-GR"/>
              </w:rPr>
            </w:pPr>
          </w:p>
        </w:tc>
        <w:tc>
          <w:tcPr>
            <w:tcW w:w="181" w:type="pct"/>
            <w:tcBorders>
              <w:top w:val="nil"/>
              <w:left w:val="nil"/>
              <w:bottom w:val="nil"/>
              <w:right w:val="nil"/>
            </w:tcBorders>
            <w:shd w:val="clear" w:color="auto" w:fill="auto"/>
            <w:noWrap/>
            <w:vAlign w:val="bottom"/>
            <w:hideMark/>
          </w:tcPr>
          <w:p w14:paraId="77DDDCBC" w14:textId="77777777" w:rsidR="0093561F" w:rsidRPr="00326C2E" w:rsidRDefault="0093561F" w:rsidP="00040872">
            <w:pPr>
              <w:suppressAutoHyphens w:val="0"/>
              <w:overflowPunct/>
              <w:autoSpaceDE/>
              <w:textAlignment w:val="auto"/>
              <w:rPr>
                <w:rFonts w:ascii="Arial" w:hAnsi="Arial" w:cs="Arial"/>
                <w:lang w:eastAsia="el-GR"/>
              </w:rPr>
            </w:pPr>
          </w:p>
        </w:tc>
        <w:tc>
          <w:tcPr>
            <w:tcW w:w="273" w:type="pct"/>
            <w:tcBorders>
              <w:top w:val="nil"/>
              <w:left w:val="nil"/>
              <w:bottom w:val="nil"/>
              <w:right w:val="nil"/>
            </w:tcBorders>
            <w:shd w:val="clear" w:color="auto" w:fill="auto"/>
            <w:noWrap/>
            <w:vAlign w:val="bottom"/>
            <w:hideMark/>
          </w:tcPr>
          <w:p w14:paraId="156A132F" w14:textId="77777777" w:rsidR="0093561F" w:rsidRPr="00326C2E" w:rsidRDefault="0093561F" w:rsidP="00040872">
            <w:pPr>
              <w:suppressAutoHyphens w:val="0"/>
              <w:overflowPunct/>
              <w:autoSpaceDE/>
              <w:textAlignment w:val="auto"/>
              <w:rPr>
                <w:rFonts w:ascii="Arial" w:hAnsi="Arial" w:cs="Arial"/>
                <w:lang w:eastAsia="el-GR"/>
              </w:rPr>
            </w:pPr>
          </w:p>
        </w:tc>
        <w:tc>
          <w:tcPr>
            <w:tcW w:w="181" w:type="pct"/>
            <w:tcBorders>
              <w:top w:val="nil"/>
              <w:left w:val="nil"/>
              <w:bottom w:val="nil"/>
              <w:right w:val="nil"/>
            </w:tcBorders>
            <w:shd w:val="clear" w:color="auto" w:fill="auto"/>
            <w:noWrap/>
            <w:vAlign w:val="bottom"/>
            <w:hideMark/>
          </w:tcPr>
          <w:p w14:paraId="216EA15B" w14:textId="77777777" w:rsidR="0093561F" w:rsidRPr="00326C2E" w:rsidRDefault="0093561F" w:rsidP="00040872">
            <w:pPr>
              <w:suppressAutoHyphens w:val="0"/>
              <w:overflowPunct/>
              <w:autoSpaceDE/>
              <w:textAlignment w:val="auto"/>
              <w:rPr>
                <w:rFonts w:ascii="Arial" w:hAnsi="Arial" w:cs="Arial"/>
                <w:lang w:eastAsia="el-GR"/>
              </w:rPr>
            </w:pPr>
          </w:p>
        </w:tc>
        <w:tc>
          <w:tcPr>
            <w:tcW w:w="182" w:type="pct"/>
            <w:tcBorders>
              <w:top w:val="nil"/>
              <w:left w:val="nil"/>
              <w:bottom w:val="nil"/>
              <w:right w:val="nil"/>
            </w:tcBorders>
            <w:shd w:val="clear" w:color="auto" w:fill="auto"/>
            <w:noWrap/>
            <w:vAlign w:val="bottom"/>
            <w:hideMark/>
          </w:tcPr>
          <w:p w14:paraId="2C30EB23" w14:textId="77777777" w:rsidR="0093561F" w:rsidRPr="00326C2E" w:rsidRDefault="0093561F" w:rsidP="00040872">
            <w:pPr>
              <w:suppressAutoHyphens w:val="0"/>
              <w:overflowPunct/>
              <w:autoSpaceDE/>
              <w:textAlignment w:val="auto"/>
              <w:rPr>
                <w:rFonts w:ascii="Arial" w:hAnsi="Arial" w:cs="Arial"/>
                <w:lang w:eastAsia="el-GR"/>
              </w:rPr>
            </w:pPr>
          </w:p>
        </w:tc>
        <w:tc>
          <w:tcPr>
            <w:tcW w:w="182" w:type="pct"/>
            <w:tcBorders>
              <w:top w:val="nil"/>
              <w:left w:val="nil"/>
              <w:bottom w:val="nil"/>
              <w:right w:val="nil"/>
            </w:tcBorders>
            <w:shd w:val="clear" w:color="auto" w:fill="auto"/>
            <w:noWrap/>
            <w:vAlign w:val="bottom"/>
            <w:hideMark/>
          </w:tcPr>
          <w:p w14:paraId="6BB977B4" w14:textId="77777777" w:rsidR="0093561F" w:rsidRPr="00326C2E" w:rsidRDefault="0093561F" w:rsidP="00040872">
            <w:pPr>
              <w:suppressAutoHyphens w:val="0"/>
              <w:overflowPunct/>
              <w:autoSpaceDE/>
              <w:textAlignment w:val="auto"/>
              <w:rPr>
                <w:rFonts w:ascii="Arial" w:hAnsi="Arial" w:cs="Arial"/>
                <w:lang w:eastAsia="el-GR"/>
              </w:rPr>
            </w:pPr>
          </w:p>
        </w:tc>
        <w:tc>
          <w:tcPr>
            <w:tcW w:w="227" w:type="pct"/>
            <w:tcBorders>
              <w:top w:val="nil"/>
              <w:left w:val="nil"/>
              <w:bottom w:val="nil"/>
              <w:right w:val="nil"/>
            </w:tcBorders>
            <w:shd w:val="clear" w:color="auto" w:fill="auto"/>
            <w:noWrap/>
            <w:vAlign w:val="bottom"/>
            <w:hideMark/>
          </w:tcPr>
          <w:p w14:paraId="45321400" w14:textId="77777777" w:rsidR="0093561F" w:rsidRPr="00326C2E" w:rsidRDefault="0093561F" w:rsidP="00040872">
            <w:pPr>
              <w:suppressAutoHyphens w:val="0"/>
              <w:overflowPunct/>
              <w:autoSpaceDE/>
              <w:textAlignment w:val="auto"/>
              <w:rPr>
                <w:rFonts w:ascii="Arial" w:hAnsi="Arial" w:cs="Arial"/>
                <w:lang w:eastAsia="el-GR"/>
              </w:rPr>
            </w:pPr>
          </w:p>
        </w:tc>
        <w:tc>
          <w:tcPr>
            <w:tcW w:w="182" w:type="pct"/>
            <w:tcBorders>
              <w:top w:val="nil"/>
              <w:left w:val="nil"/>
              <w:bottom w:val="nil"/>
              <w:right w:val="nil"/>
            </w:tcBorders>
            <w:shd w:val="clear" w:color="auto" w:fill="auto"/>
            <w:noWrap/>
            <w:vAlign w:val="bottom"/>
            <w:hideMark/>
          </w:tcPr>
          <w:p w14:paraId="2D361526" w14:textId="77777777" w:rsidR="0093561F" w:rsidRPr="00326C2E" w:rsidRDefault="0093561F" w:rsidP="00040872">
            <w:pPr>
              <w:suppressAutoHyphens w:val="0"/>
              <w:overflowPunct/>
              <w:autoSpaceDE/>
              <w:textAlignment w:val="auto"/>
              <w:rPr>
                <w:rFonts w:ascii="Arial" w:hAnsi="Arial" w:cs="Arial"/>
                <w:lang w:eastAsia="el-GR"/>
              </w:rPr>
            </w:pPr>
          </w:p>
        </w:tc>
        <w:tc>
          <w:tcPr>
            <w:tcW w:w="272" w:type="pct"/>
            <w:tcBorders>
              <w:top w:val="nil"/>
              <w:left w:val="nil"/>
              <w:bottom w:val="nil"/>
              <w:right w:val="nil"/>
            </w:tcBorders>
            <w:shd w:val="clear" w:color="auto" w:fill="auto"/>
            <w:noWrap/>
            <w:vAlign w:val="bottom"/>
            <w:hideMark/>
          </w:tcPr>
          <w:p w14:paraId="0ED621C8" w14:textId="77777777" w:rsidR="0093561F" w:rsidRPr="00326C2E" w:rsidRDefault="0093561F" w:rsidP="00040872">
            <w:pPr>
              <w:suppressAutoHyphens w:val="0"/>
              <w:overflowPunct/>
              <w:autoSpaceDE/>
              <w:textAlignment w:val="auto"/>
              <w:rPr>
                <w:rFonts w:ascii="Arial" w:hAnsi="Arial" w:cs="Arial"/>
                <w:lang w:eastAsia="el-GR"/>
              </w:rPr>
            </w:pPr>
          </w:p>
        </w:tc>
        <w:tc>
          <w:tcPr>
            <w:tcW w:w="182" w:type="pct"/>
            <w:tcBorders>
              <w:top w:val="nil"/>
              <w:left w:val="nil"/>
              <w:bottom w:val="nil"/>
              <w:right w:val="nil"/>
            </w:tcBorders>
            <w:shd w:val="clear" w:color="auto" w:fill="auto"/>
            <w:noWrap/>
            <w:vAlign w:val="bottom"/>
            <w:hideMark/>
          </w:tcPr>
          <w:p w14:paraId="47DABA5E" w14:textId="77777777" w:rsidR="0093561F" w:rsidRPr="00326C2E" w:rsidRDefault="0093561F" w:rsidP="00040872">
            <w:pPr>
              <w:suppressAutoHyphens w:val="0"/>
              <w:overflowPunct/>
              <w:autoSpaceDE/>
              <w:textAlignment w:val="auto"/>
              <w:rPr>
                <w:rFonts w:ascii="Arial" w:hAnsi="Arial" w:cs="Arial"/>
                <w:lang w:eastAsia="el-GR"/>
              </w:rPr>
            </w:pPr>
          </w:p>
        </w:tc>
        <w:tc>
          <w:tcPr>
            <w:tcW w:w="635" w:type="pct"/>
            <w:tcBorders>
              <w:top w:val="nil"/>
              <w:left w:val="nil"/>
              <w:bottom w:val="nil"/>
              <w:right w:val="nil"/>
            </w:tcBorders>
            <w:shd w:val="clear" w:color="auto" w:fill="auto"/>
            <w:noWrap/>
            <w:vAlign w:val="bottom"/>
            <w:hideMark/>
          </w:tcPr>
          <w:p w14:paraId="2D2C7148" w14:textId="77777777" w:rsidR="0093561F" w:rsidRPr="00326C2E" w:rsidRDefault="0093561F" w:rsidP="00040872">
            <w:pPr>
              <w:suppressAutoHyphens w:val="0"/>
              <w:overflowPunct/>
              <w:autoSpaceDE/>
              <w:textAlignment w:val="auto"/>
              <w:rPr>
                <w:rFonts w:ascii="Arial" w:hAnsi="Arial" w:cs="Arial"/>
                <w:lang w:eastAsia="el-GR"/>
              </w:rPr>
            </w:pPr>
          </w:p>
        </w:tc>
        <w:tc>
          <w:tcPr>
            <w:tcW w:w="184" w:type="pct"/>
            <w:tcBorders>
              <w:top w:val="nil"/>
              <w:left w:val="nil"/>
              <w:bottom w:val="nil"/>
              <w:right w:val="nil"/>
            </w:tcBorders>
            <w:shd w:val="clear" w:color="auto" w:fill="auto"/>
            <w:noWrap/>
            <w:vAlign w:val="bottom"/>
            <w:hideMark/>
          </w:tcPr>
          <w:p w14:paraId="1D02956D" w14:textId="77777777" w:rsidR="0093561F" w:rsidRPr="00326C2E" w:rsidRDefault="0093561F" w:rsidP="00040872">
            <w:pPr>
              <w:suppressAutoHyphens w:val="0"/>
              <w:overflowPunct/>
              <w:autoSpaceDE/>
              <w:textAlignment w:val="auto"/>
              <w:rPr>
                <w:rFonts w:ascii="Arial" w:hAnsi="Arial" w:cs="Arial"/>
                <w:lang w:eastAsia="el-GR"/>
              </w:rPr>
            </w:pPr>
          </w:p>
        </w:tc>
      </w:tr>
      <w:tr w:rsidR="0093561F" w:rsidRPr="00326C2E" w14:paraId="2A4649A8" w14:textId="77777777" w:rsidTr="00F65F85">
        <w:trPr>
          <w:trHeight w:val="1215"/>
        </w:trPr>
        <w:tc>
          <w:tcPr>
            <w:tcW w:w="276" w:type="pct"/>
            <w:gridSpan w:val="2"/>
            <w:vMerge w:val="restart"/>
            <w:tcBorders>
              <w:top w:val="nil"/>
              <w:left w:val="nil"/>
              <w:bottom w:val="single" w:sz="8" w:space="0" w:color="000000"/>
              <w:right w:val="single" w:sz="8" w:space="0" w:color="000000"/>
            </w:tcBorders>
            <w:shd w:val="clear" w:color="auto" w:fill="auto"/>
            <w:noWrap/>
            <w:vAlign w:val="center"/>
            <w:hideMark/>
          </w:tcPr>
          <w:p w14:paraId="1DA69054" w14:textId="77777777" w:rsidR="0093561F" w:rsidRPr="00326C2E" w:rsidRDefault="0093561F" w:rsidP="00040872">
            <w:pPr>
              <w:suppressAutoHyphens w:val="0"/>
              <w:overflowPunct/>
              <w:autoSpaceDE/>
              <w:textAlignment w:val="auto"/>
              <w:rPr>
                <w:rFonts w:ascii="Arial" w:hAnsi="Arial" w:cs="Arial"/>
                <w:color w:val="000000"/>
                <w:sz w:val="22"/>
                <w:szCs w:val="22"/>
                <w:lang w:eastAsia="el-GR"/>
              </w:rPr>
            </w:pPr>
          </w:p>
        </w:tc>
        <w:tc>
          <w:tcPr>
            <w:tcW w:w="188" w:type="pct"/>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19FB9DF7" w14:textId="77777777" w:rsidR="0093561F" w:rsidRPr="00326C2E" w:rsidRDefault="0093561F" w:rsidP="00040872">
            <w:pPr>
              <w:suppressAutoHyphens w:val="0"/>
              <w:overflowPunct/>
              <w:autoSpaceDE/>
              <w:jc w:val="center"/>
              <w:textAlignment w:val="auto"/>
              <w:rPr>
                <w:rFonts w:ascii="Calibri" w:hAnsi="Calibri" w:cs="Arial"/>
                <w:b/>
                <w:bCs/>
                <w:color w:val="000000"/>
                <w:sz w:val="18"/>
                <w:szCs w:val="18"/>
                <w:lang w:eastAsia="el-GR"/>
              </w:rPr>
            </w:pPr>
            <w:r w:rsidRPr="00326C2E">
              <w:rPr>
                <w:rFonts w:ascii="Calibri" w:hAnsi="Calibri" w:cs="Arial"/>
                <w:b/>
                <w:bCs/>
                <w:color w:val="000000"/>
                <w:sz w:val="18"/>
                <w:szCs w:val="18"/>
                <w:lang w:eastAsia="el-GR"/>
              </w:rPr>
              <w:t>Επίπεδο Εργασιών καθαριότητας</w:t>
            </w:r>
          </w:p>
        </w:tc>
        <w:tc>
          <w:tcPr>
            <w:tcW w:w="312" w:type="pct"/>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64E7D017" w14:textId="77777777" w:rsidR="0093561F" w:rsidRPr="00326C2E" w:rsidRDefault="0093561F" w:rsidP="00040872">
            <w:pPr>
              <w:suppressAutoHyphens w:val="0"/>
              <w:overflowPunct/>
              <w:autoSpaceDE/>
              <w:jc w:val="center"/>
              <w:textAlignment w:val="auto"/>
              <w:rPr>
                <w:rFonts w:ascii="Calibri" w:hAnsi="Calibri" w:cs="Arial"/>
                <w:b/>
                <w:bCs/>
                <w:color w:val="000000"/>
                <w:sz w:val="18"/>
                <w:szCs w:val="18"/>
                <w:lang w:eastAsia="el-GR"/>
              </w:rPr>
            </w:pPr>
            <w:r w:rsidRPr="00326C2E">
              <w:rPr>
                <w:rFonts w:ascii="Calibri" w:hAnsi="Calibri" w:cs="Arial"/>
                <w:b/>
                <w:bCs/>
                <w:color w:val="000000"/>
                <w:sz w:val="18"/>
                <w:szCs w:val="18"/>
                <w:lang w:eastAsia="el-GR"/>
              </w:rPr>
              <w:t>Τακτική παρουσία προσωπικού στο χώρο</w:t>
            </w:r>
          </w:p>
        </w:tc>
        <w:tc>
          <w:tcPr>
            <w:tcW w:w="682" w:type="pct"/>
            <w:gridSpan w:val="3"/>
            <w:vMerge w:val="restart"/>
            <w:tcBorders>
              <w:top w:val="single" w:sz="8" w:space="0" w:color="auto"/>
              <w:left w:val="single" w:sz="8" w:space="0" w:color="auto"/>
              <w:bottom w:val="single" w:sz="8" w:space="0" w:color="000000"/>
              <w:right w:val="single" w:sz="8" w:space="0" w:color="000000"/>
            </w:tcBorders>
            <w:shd w:val="clear" w:color="auto" w:fill="auto"/>
            <w:textDirection w:val="btLr"/>
            <w:vAlign w:val="center"/>
            <w:hideMark/>
          </w:tcPr>
          <w:p w14:paraId="2C26E783" w14:textId="77777777" w:rsidR="0093561F" w:rsidRPr="00326C2E" w:rsidRDefault="0093561F" w:rsidP="00040872">
            <w:pPr>
              <w:suppressAutoHyphens w:val="0"/>
              <w:overflowPunct/>
              <w:autoSpaceDE/>
              <w:jc w:val="center"/>
              <w:textAlignment w:val="auto"/>
              <w:rPr>
                <w:rFonts w:ascii="Calibri" w:hAnsi="Calibri" w:cs="Arial"/>
                <w:color w:val="000000"/>
                <w:sz w:val="18"/>
                <w:szCs w:val="18"/>
                <w:lang w:eastAsia="el-GR"/>
              </w:rPr>
            </w:pPr>
            <w:r w:rsidRPr="00326C2E">
              <w:rPr>
                <w:rFonts w:ascii="Calibri" w:hAnsi="Calibri" w:cs="Arial"/>
                <w:color w:val="000000"/>
                <w:sz w:val="18"/>
                <w:szCs w:val="18"/>
                <w:lang w:eastAsia="el-GR"/>
              </w:rPr>
              <w:t>Καθαρισμός Δαπέδων</w:t>
            </w:r>
          </w:p>
        </w:tc>
        <w:tc>
          <w:tcPr>
            <w:tcW w:w="362" w:type="pct"/>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6B8C484E" w14:textId="77777777" w:rsidR="0093561F" w:rsidRPr="00326C2E" w:rsidRDefault="0093561F" w:rsidP="00040872">
            <w:pPr>
              <w:suppressAutoHyphens w:val="0"/>
              <w:overflowPunct/>
              <w:autoSpaceDE/>
              <w:jc w:val="center"/>
              <w:textAlignment w:val="auto"/>
              <w:rPr>
                <w:rFonts w:ascii="Calibri" w:hAnsi="Calibri" w:cs="Arial"/>
                <w:color w:val="000000"/>
                <w:sz w:val="18"/>
                <w:szCs w:val="18"/>
                <w:lang w:eastAsia="el-GR"/>
              </w:rPr>
            </w:pPr>
            <w:r w:rsidRPr="00326C2E">
              <w:rPr>
                <w:rFonts w:ascii="Calibri" w:hAnsi="Calibri" w:cs="Arial"/>
                <w:color w:val="000000"/>
                <w:sz w:val="18"/>
                <w:szCs w:val="18"/>
                <w:lang w:eastAsia="el-GR"/>
              </w:rPr>
              <w:t xml:space="preserve">• Καθάρισμα και ξεσκόνισμα γραφείων, επίπλων, εξοπλισμού και σκευών.                                                                                                                     • Άδειασμα, καθάρισμα και πλύσιμο των καλαθιών αχρήστων, των δοχείων χάρτου και απορριμμάτων και ανακυκλώσιμων αποβλήτων και συγκέντρωσή τους στους αντίστοιχους υπαίθριους κάδους αποκομιδής </w:t>
            </w:r>
          </w:p>
        </w:tc>
        <w:tc>
          <w:tcPr>
            <w:tcW w:w="182" w:type="pct"/>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7FBECF9E" w14:textId="77777777" w:rsidR="0093561F" w:rsidRPr="00326C2E" w:rsidRDefault="0093561F" w:rsidP="00040872">
            <w:pPr>
              <w:suppressAutoHyphens w:val="0"/>
              <w:overflowPunct/>
              <w:autoSpaceDE/>
              <w:jc w:val="center"/>
              <w:textAlignment w:val="auto"/>
              <w:rPr>
                <w:rFonts w:ascii="Calibri" w:hAnsi="Calibri" w:cs="Arial"/>
                <w:color w:val="000000"/>
                <w:sz w:val="18"/>
                <w:szCs w:val="18"/>
                <w:lang w:eastAsia="el-GR"/>
              </w:rPr>
            </w:pPr>
            <w:r w:rsidRPr="00326C2E">
              <w:rPr>
                <w:rFonts w:ascii="Calibri" w:hAnsi="Calibri" w:cs="Arial"/>
                <w:color w:val="000000"/>
                <w:sz w:val="18"/>
                <w:szCs w:val="18"/>
                <w:lang w:eastAsia="el-GR"/>
              </w:rPr>
              <w:t>Καθάρισμα κάθετων επιφανειών (Θύρες, πόμολα, κλπ.)</w:t>
            </w:r>
          </w:p>
        </w:tc>
        <w:tc>
          <w:tcPr>
            <w:tcW w:w="318" w:type="pct"/>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562FE732" w14:textId="77777777" w:rsidR="0093561F" w:rsidRPr="00326C2E" w:rsidRDefault="0093561F" w:rsidP="00040872">
            <w:pPr>
              <w:suppressAutoHyphens w:val="0"/>
              <w:overflowPunct/>
              <w:autoSpaceDE/>
              <w:jc w:val="center"/>
              <w:textAlignment w:val="auto"/>
              <w:rPr>
                <w:rFonts w:ascii="Calibri" w:hAnsi="Calibri" w:cs="Arial"/>
                <w:color w:val="000000"/>
                <w:sz w:val="18"/>
                <w:szCs w:val="18"/>
                <w:lang w:eastAsia="el-GR"/>
              </w:rPr>
            </w:pPr>
            <w:r w:rsidRPr="00326C2E">
              <w:rPr>
                <w:rFonts w:ascii="Calibri" w:hAnsi="Calibri" w:cs="Arial"/>
                <w:color w:val="000000"/>
                <w:sz w:val="18"/>
                <w:szCs w:val="18"/>
                <w:lang w:eastAsia="el-GR"/>
              </w:rPr>
              <w:t xml:space="preserve">• Άδειασμα, καθάρισμα και πλύσιμο των καλαθιών αχρήστων των τουαλετών                                                                                                                                                                                                                                                                                              • Καθάρισμα, πλύσιμο και απολύμανση των λεκανών WC, των καλυμμάτων </w:t>
            </w:r>
            <w:proofErr w:type="spellStart"/>
            <w:r w:rsidRPr="00326C2E">
              <w:rPr>
                <w:rFonts w:ascii="Calibri" w:hAnsi="Calibri" w:cs="Arial"/>
                <w:color w:val="000000"/>
                <w:sz w:val="18"/>
                <w:szCs w:val="18"/>
                <w:lang w:eastAsia="el-GR"/>
              </w:rPr>
              <w:t>τoυς</w:t>
            </w:r>
            <w:proofErr w:type="spellEnd"/>
            <w:r w:rsidRPr="00326C2E">
              <w:rPr>
                <w:rFonts w:ascii="Calibri" w:hAnsi="Calibri" w:cs="Arial"/>
                <w:color w:val="000000"/>
                <w:sz w:val="18"/>
                <w:szCs w:val="18"/>
                <w:lang w:eastAsia="el-GR"/>
              </w:rPr>
              <w:t xml:space="preserve">, των ουρητηρίων και των νιπτήρων, των καθρεπτών και των </w:t>
            </w:r>
            <w:proofErr w:type="spellStart"/>
            <w:r w:rsidRPr="00326C2E">
              <w:rPr>
                <w:rFonts w:ascii="Calibri" w:hAnsi="Calibri" w:cs="Arial"/>
                <w:color w:val="000000"/>
                <w:sz w:val="18"/>
                <w:szCs w:val="18"/>
                <w:lang w:eastAsia="el-GR"/>
              </w:rPr>
              <w:t>επιτοίχιων</w:t>
            </w:r>
            <w:proofErr w:type="spellEnd"/>
            <w:r w:rsidRPr="00326C2E">
              <w:rPr>
                <w:rFonts w:ascii="Calibri" w:hAnsi="Calibri" w:cs="Arial"/>
                <w:color w:val="000000"/>
                <w:sz w:val="18"/>
                <w:szCs w:val="18"/>
                <w:lang w:eastAsia="el-GR"/>
              </w:rPr>
              <w:t xml:space="preserve"> πλακιδίων τόσο στους χώρους των  κτιρίων όσο και των υπαιθρίων τουαλετών. </w:t>
            </w:r>
          </w:p>
        </w:tc>
        <w:tc>
          <w:tcPr>
            <w:tcW w:w="181" w:type="pct"/>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06C53A51" w14:textId="77777777" w:rsidR="0093561F" w:rsidRPr="00326C2E" w:rsidRDefault="0093561F" w:rsidP="00040872">
            <w:pPr>
              <w:suppressAutoHyphens w:val="0"/>
              <w:overflowPunct/>
              <w:autoSpaceDE/>
              <w:jc w:val="center"/>
              <w:textAlignment w:val="auto"/>
              <w:rPr>
                <w:rFonts w:ascii="Calibri" w:hAnsi="Calibri" w:cs="Arial"/>
                <w:color w:val="000000"/>
                <w:sz w:val="18"/>
                <w:szCs w:val="18"/>
                <w:lang w:eastAsia="el-GR"/>
              </w:rPr>
            </w:pPr>
            <w:r w:rsidRPr="00326C2E">
              <w:rPr>
                <w:rFonts w:ascii="Calibri" w:hAnsi="Calibri" w:cs="Arial"/>
                <w:color w:val="000000"/>
                <w:sz w:val="18"/>
                <w:szCs w:val="18"/>
                <w:lang w:eastAsia="el-GR"/>
              </w:rPr>
              <w:t xml:space="preserve">Πλύσιμο των θυρών των γραφείων, των χειρολαβών και των επίπλων </w:t>
            </w:r>
          </w:p>
        </w:tc>
        <w:tc>
          <w:tcPr>
            <w:tcW w:w="273" w:type="pct"/>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575ADE09" w14:textId="77777777" w:rsidR="0093561F" w:rsidRPr="00326C2E" w:rsidRDefault="0093561F" w:rsidP="00040872">
            <w:pPr>
              <w:suppressAutoHyphens w:val="0"/>
              <w:overflowPunct/>
              <w:autoSpaceDE/>
              <w:jc w:val="center"/>
              <w:textAlignment w:val="auto"/>
              <w:rPr>
                <w:rFonts w:ascii="Calibri" w:hAnsi="Calibri" w:cs="Arial"/>
                <w:color w:val="000000"/>
                <w:sz w:val="18"/>
                <w:szCs w:val="18"/>
                <w:lang w:eastAsia="el-GR"/>
              </w:rPr>
            </w:pPr>
            <w:r w:rsidRPr="00326C2E">
              <w:rPr>
                <w:rFonts w:ascii="Calibri" w:hAnsi="Calibri" w:cs="Arial"/>
                <w:color w:val="000000"/>
                <w:sz w:val="18"/>
                <w:szCs w:val="18"/>
                <w:lang w:eastAsia="el-GR"/>
              </w:rPr>
              <w:t>Πλύσιμο Υαλοπινάκων</w:t>
            </w:r>
          </w:p>
        </w:tc>
        <w:tc>
          <w:tcPr>
            <w:tcW w:w="181" w:type="pct"/>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5404EA57" w14:textId="77777777" w:rsidR="0093561F" w:rsidRPr="00326C2E" w:rsidRDefault="0093561F" w:rsidP="00040872">
            <w:pPr>
              <w:suppressAutoHyphens w:val="0"/>
              <w:overflowPunct/>
              <w:autoSpaceDE/>
              <w:jc w:val="center"/>
              <w:textAlignment w:val="auto"/>
              <w:rPr>
                <w:rFonts w:ascii="Calibri" w:hAnsi="Calibri" w:cs="Arial"/>
                <w:color w:val="000000"/>
                <w:sz w:val="18"/>
                <w:szCs w:val="18"/>
                <w:lang w:eastAsia="el-GR"/>
              </w:rPr>
            </w:pPr>
            <w:r w:rsidRPr="00326C2E">
              <w:rPr>
                <w:rFonts w:ascii="Calibri" w:hAnsi="Calibri" w:cs="Arial"/>
                <w:color w:val="000000"/>
                <w:sz w:val="18"/>
                <w:szCs w:val="18"/>
                <w:lang w:eastAsia="el-GR"/>
              </w:rPr>
              <w:t>Πλύσιμο μοκετών, χαλιών και φύλαξη</w:t>
            </w:r>
          </w:p>
        </w:tc>
        <w:tc>
          <w:tcPr>
            <w:tcW w:w="182" w:type="pct"/>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5B9EFB19" w14:textId="77777777" w:rsidR="0093561F" w:rsidRPr="00326C2E" w:rsidRDefault="0093561F" w:rsidP="00040872">
            <w:pPr>
              <w:suppressAutoHyphens w:val="0"/>
              <w:overflowPunct/>
              <w:autoSpaceDE/>
              <w:jc w:val="center"/>
              <w:textAlignment w:val="auto"/>
              <w:rPr>
                <w:rFonts w:ascii="Calibri" w:hAnsi="Calibri" w:cs="Arial"/>
                <w:color w:val="000000"/>
                <w:sz w:val="18"/>
                <w:szCs w:val="18"/>
                <w:lang w:eastAsia="el-GR"/>
              </w:rPr>
            </w:pPr>
            <w:r w:rsidRPr="00326C2E">
              <w:rPr>
                <w:rFonts w:ascii="Calibri" w:hAnsi="Calibri" w:cs="Arial"/>
                <w:color w:val="000000"/>
                <w:sz w:val="18"/>
                <w:szCs w:val="18"/>
                <w:lang w:eastAsia="el-GR"/>
              </w:rPr>
              <w:t xml:space="preserve">Πλύσιμο και σιδέρωμα κουρτινών,  καθαρισμός περσίδων και </w:t>
            </w:r>
            <w:proofErr w:type="spellStart"/>
            <w:r w:rsidRPr="00326C2E">
              <w:rPr>
                <w:rFonts w:ascii="Calibri" w:hAnsi="Calibri" w:cs="Arial"/>
                <w:color w:val="000000"/>
                <w:sz w:val="18"/>
                <w:szCs w:val="18"/>
                <w:lang w:eastAsia="el-GR"/>
              </w:rPr>
              <w:t>ρόλερ</w:t>
            </w:r>
            <w:proofErr w:type="spellEnd"/>
            <w:r w:rsidRPr="00326C2E">
              <w:rPr>
                <w:rFonts w:ascii="Calibri" w:hAnsi="Calibri" w:cs="Arial"/>
                <w:color w:val="000000"/>
                <w:sz w:val="18"/>
                <w:szCs w:val="18"/>
                <w:lang w:eastAsia="el-GR"/>
              </w:rPr>
              <w:t xml:space="preserve"> </w:t>
            </w:r>
          </w:p>
        </w:tc>
        <w:tc>
          <w:tcPr>
            <w:tcW w:w="182" w:type="pct"/>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7D13D2B5" w14:textId="77777777" w:rsidR="0093561F" w:rsidRPr="00326C2E" w:rsidRDefault="0093561F" w:rsidP="00040872">
            <w:pPr>
              <w:suppressAutoHyphens w:val="0"/>
              <w:overflowPunct/>
              <w:autoSpaceDE/>
              <w:jc w:val="center"/>
              <w:textAlignment w:val="auto"/>
              <w:rPr>
                <w:rFonts w:ascii="Calibri" w:hAnsi="Calibri" w:cs="Arial"/>
                <w:color w:val="000000"/>
                <w:sz w:val="18"/>
                <w:szCs w:val="18"/>
                <w:lang w:eastAsia="el-GR"/>
              </w:rPr>
            </w:pPr>
            <w:r w:rsidRPr="00326C2E">
              <w:rPr>
                <w:rFonts w:ascii="Calibri" w:hAnsi="Calibri" w:cs="Arial"/>
                <w:color w:val="000000"/>
                <w:sz w:val="18"/>
                <w:szCs w:val="18"/>
                <w:lang w:eastAsia="el-GR"/>
              </w:rPr>
              <w:t xml:space="preserve">Καθαρισμός των δαπέδων των συνεργείων, των αποθηκών </w:t>
            </w:r>
          </w:p>
        </w:tc>
        <w:tc>
          <w:tcPr>
            <w:tcW w:w="227" w:type="pct"/>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7C8767C8" w14:textId="77777777" w:rsidR="0093561F" w:rsidRPr="00326C2E" w:rsidRDefault="0093561F" w:rsidP="00040872">
            <w:pPr>
              <w:suppressAutoHyphens w:val="0"/>
              <w:overflowPunct/>
              <w:autoSpaceDE/>
              <w:jc w:val="center"/>
              <w:textAlignment w:val="auto"/>
              <w:rPr>
                <w:rFonts w:ascii="Calibri" w:hAnsi="Calibri" w:cs="Arial"/>
                <w:color w:val="000000"/>
                <w:sz w:val="18"/>
                <w:szCs w:val="18"/>
                <w:lang w:eastAsia="el-GR"/>
              </w:rPr>
            </w:pPr>
            <w:r w:rsidRPr="00326C2E">
              <w:rPr>
                <w:rFonts w:ascii="Calibri" w:hAnsi="Calibri" w:cs="Arial"/>
                <w:color w:val="000000"/>
                <w:sz w:val="18"/>
                <w:szCs w:val="18"/>
                <w:lang w:eastAsia="el-GR"/>
              </w:rPr>
              <w:t xml:space="preserve">WC, λουτρά και χώροι ενδιαίτησης στους τομείς τεχνικών – χειριστών και λιμενεργατών , θα διατίθεται καθημερινά το απαραίτητο προσωπικό για τον καθαρισμό τους  από τις 06:00 πμ έως τις 22:00 μμ. </w:t>
            </w:r>
          </w:p>
        </w:tc>
        <w:tc>
          <w:tcPr>
            <w:tcW w:w="182" w:type="pct"/>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71A5516C" w14:textId="77777777" w:rsidR="0093561F" w:rsidRPr="00326C2E" w:rsidRDefault="0093561F" w:rsidP="00040872">
            <w:pPr>
              <w:suppressAutoHyphens w:val="0"/>
              <w:overflowPunct/>
              <w:autoSpaceDE/>
              <w:jc w:val="center"/>
              <w:textAlignment w:val="auto"/>
              <w:rPr>
                <w:rFonts w:ascii="Calibri" w:hAnsi="Calibri" w:cs="Arial"/>
                <w:color w:val="000000"/>
                <w:sz w:val="18"/>
                <w:szCs w:val="18"/>
                <w:lang w:eastAsia="el-GR"/>
              </w:rPr>
            </w:pPr>
            <w:r w:rsidRPr="00326C2E">
              <w:rPr>
                <w:rFonts w:ascii="Calibri" w:hAnsi="Calibri" w:cs="Arial"/>
                <w:color w:val="000000"/>
                <w:sz w:val="18"/>
                <w:szCs w:val="18"/>
                <w:lang w:eastAsia="el-GR"/>
              </w:rPr>
              <w:t xml:space="preserve">Απομάκρυνση υλικών </w:t>
            </w:r>
            <w:proofErr w:type="spellStart"/>
            <w:r w:rsidRPr="00326C2E">
              <w:rPr>
                <w:rFonts w:ascii="Calibri" w:hAnsi="Calibri" w:cs="Arial"/>
                <w:color w:val="000000"/>
                <w:sz w:val="18"/>
                <w:szCs w:val="18"/>
                <w:lang w:eastAsia="el-GR"/>
              </w:rPr>
              <w:t>αποσυσκευασίας</w:t>
            </w:r>
            <w:proofErr w:type="spellEnd"/>
            <w:r w:rsidRPr="00326C2E">
              <w:rPr>
                <w:rFonts w:ascii="Calibri" w:hAnsi="Calibri" w:cs="Arial"/>
                <w:color w:val="000000"/>
                <w:sz w:val="18"/>
                <w:szCs w:val="18"/>
                <w:lang w:eastAsia="el-GR"/>
              </w:rPr>
              <w:t xml:space="preserve"> μη επικίνδυνων (μη ρυπασμένων) πάσης φύσης</w:t>
            </w:r>
          </w:p>
        </w:tc>
        <w:tc>
          <w:tcPr>
            <w:tcW w:w="272" w:type="pct"/>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6E31A07B" w14:textId="77777777" w:rsidR="0093561F" w:rsidRPr="00326C2E" w:rsidRDefault="0093561F" w:rsidP="00040872">
            <w:pPr>
              <w:suppressAutoHyphens w:val="0"/>
              <w:overflowPunct/>
              <w:autoSpaceDE/>
              <w:jc w:val="center"/>
              <w:textAlignment w:val="auto"/>
              <w:rPr>
                <w:rFonts w:ascii="Calibri" w:hAnsi="Calibri" w:cs="Arial"/>
                <w:color w:val="000000"/>
                <w:sz w:val="18"/>
                <w:szCs w:val="18"/>
                <w:lang w:eastAsia="el-GR"/>
              </w:rPr>
            </w:pPr>
            <w:r w:rsidRPr="00326C2E">
              <w:rPr>
                <w:rFonts w:ascii="Calibri" w:hAnsi="Calibri" w:cs="Arial"/>
                <w:color w:val="000000"/>
                <w:sz w:val="18"/>
                <w:szCs w:val="18"/>
                <w:lang w:eastAsia="el-GR"/>
              </w:rPr>
              <w:t>Καθαρισμός των φρεατίων-καναλιών εντός των κτιρίων των συνεργείων επισκευής των μηχανημάτων και του μηχανουργείου – σιδηρουργείου. Τα απόβλητα από τον καθαρισμό θα συλλέγονται σε ειδικό κάδο για την περαιτέρω διαχείριση τους.</w:t>
            </w:r>
          </w:p>
        </w:tc>
        <w:tc>
          <w:tcPr>
            <w:tcW w:w="182" w:type="pct"/>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00E67F74" w14:textId="77777777" w:rsidR="0093561F" w:rsidRPr="00326C2E" w:rsidRDefault="0093561F" w:rsidP="00040872">
            <w:pPr>
              <w:suppressAutoHyphens w:val="0"/>
              <w:overflowPunct/>
              <w:autoSpaceDE/>
              <w:jc w:val="center"/>
              <w:textAlignment w:val="auto"/>
              <w:rPr>
                <w:rFonts w:ascii="Calibri" w:hAnsi="Calibri" w:cs="Arial"/>
                <w:color w:val="000000"/>
                <w:sz w:val="18"/>
                <w:szCs w:val="18"/>
                <w:lang w:eastAsia="el-GR"/>
              </w:rPr>
            </w:pPr>
            <w:r w:rsidRPr="00326C2E">
              <w:rPr>
                <w:rFonts w:ascii="Calibri" w:hAnsi="Calibri" w:cs="Arial"/>
                <w:color w:val="000000"/>
                <w:sz w:val="18"/>
                <w:szCs w:val="18"/>
                <w:lang w:eastAsia="el-GR"/>
              </w:rPr>
              <w:t>Απομάκρυνση γραφημάτων και αφισών από κολώνες, τοίχους και δάπεδα καθώς και από πινακίδες σήμανσης από την εμφάνισή τους</w:t>
            </w:r>
          </w:p>
        </w:tc>
        <w:tc>
          <w:tcPr>
            <w:tcW w:w="635" w:type="pct"/>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25B446DB" w14:textId="77777777" w:rsidR="0093561F" w:rsidRPr="00326C2E" w:rsidRDefault="0093561F" w:rsidP="00040872">
            <w:pPr>
              <w:suppressAutoHyphens w:val="0"/>
              <w:overflowPunct/>
              <w:autoSpaceDE/>
              <w:jc w:val="center"/>
              <w:textAlignment w:val="auto"/>
              <w:rPr>
                <w:rFonts w:ascii="Calibri" w:hAnsi="Calibri" w:cs="Arial"/>
                <w:color w:val="000000"/>
                <w:sz w:val="18"/>
                <w:szCs w:val="18"/>
                <w:lang w:eastAsia="el-GR"/>
              </w:rPr>
            </w:pPr>
            <w:r w:rsidRPr="00326C2E">
              <w:rPr>
                <w:rFonts w:ascii="Calibri" w:hAnsi="Calibri" w:cs="Arial"/>
                <w:color w:val="000000"/>
                <w:sz w:val="18"/>
                <w:szCs w:val="18"/>
                <w:lang w:eastAsia="el-GR"/>
              </w:rPr>
              <w:t>Απομάκρυνση κηλίδων διαρροών από την εμφάνισή τους (υγρά εμπορεύματα, ορυκτέλαια, κλπ.) καθαρισμός του γλοιώδους στρώματος Καθαρισμός των συνεργείων επισκευής των μηχανημάτων και του μηχανουργείου – σιδηρουργείου. Ο καθαρισμός του γλοιώδους στρώματος θα γίνεται με χρήση ξύστρας και πλυστικού μηχανήματος  και χρήση απορροφητικών υλικών (πχ πριονίδι) το οποίο εν συνεχεία θα συλλέγεται σε ειδικό κάδο για να το παραλάβει ο σχετικός ανάδοχος επικίνδυνων αποβλήτων της ΟΛΠ ΑΕ. Ο καθαρισμός αυτός θα επεκτείνεται σε μικρή ακτίνα από τις εισόδους και εξόδους του συνεργείου όπου υπάρχει γλοιώδες στρώμα.</w:t>
            </w:r>
          </w:p>
        </w:tc>
        <w:tc>
          <w:tcPr>
            <w:tcW w:w="184" w:type="pct"/>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bottom"/>
            <w:hideMark/>
          </w:tcPr>
          <w:p w14:paraId="100EFE81" w14:textId="77777777" w:rsidR="0093561F" w:rsidRPr="00326C2E" w:rsidRDefault="0093561F" w:rsidP="00040872">
            <w:pPr>
              <w:suppressAutoHyphens w:val="0"/>
              <w:overflowPunct/>
              <w:autoSpaceDE/>
              <w:jc w:val="center"/>
              <w:textAlignment w:val="auto"/>
              <w:rPr>
                <w:rFonts w:ascii="Calibri" w:hAnsi="Calibri" w:cs="Arial"/>
                <w:color w:val="000000"/>
                <w:sz w:val="18"/>
                <w:szCs w:val="18"/>
                <w:lang w:eastAsia="el-GR"/>
              </w:rPr>
            </w:pPr>
            <w:r w:rsidRPr="00326C2E">
              <w:rPr>
                <w:rFonts w:ascii="Calibri" w:hAnsi="Calibri" w:cs="Arial"/>
                <w:color w:val="000000"/>
                <w:sz w:val="18"/>
                <w:szCs w:val="18"/>
                <w:lang w:eastAsia="el-GR"/>
              </w:rPr>
              <w:t>Απολύμανση και η απόφραξη των υδραυλικών υποδοχέων και των φρεατίων μέχρι το κεντρικό δίκτυο καθώς και τα λούκια από τις στέγες των κτιρίων</w:t>
            </w:r>
          </w:p>
        </w:tc>
      </w:tr>
      <w:tr w:rsidR="0093561F" w:rsidRPr="00326C2E" w14:paraId="0B797E69" w14:textId="77777777" w:rsidTr="00F65F85">
        <w:trPr>
          <w:trHeight w:val="900"/>
        </w:trPr>
        <w:tc>
          <w:tcPr>
            <w:tcW w:w="276" w:type="pct"/>
            <w:gridSpan w:val="2"/>
            <w:vMerge/>
            <w:tcBorders>
              <w:top w:val="nil"/>
              <w:left w:val="nil"/>
              <w:bottom w:val="single" w:sz="8" w:space="0" w:color="000000"/>
              <w:right w:val="single" w:sz="8" w:space="0" w:color="000000"/>
            </w:tcBorders>
            <w:vAlign w:val="center"/>
            <w:hideMark/>
          </w:tcPr>
          <w:p w14:paraId="6584895C" w14:textId="77777777" w:rsidR="0093561F" w:rsidRPr="00326C2E" w:rsidRDefault="0093561F" w:rsidP="00040872">
            <w:pPr>
              <w:suppressAutoHyphens w:val="0"/>
              <w:overflowPunct/>
              <w:autoSpaceDE/>
              <w:textAlignment w:val="auto"/>
              <w:rPr>
                <w:rFonts w:ascii="Arial" w:hAnsi="Arial" w:cs="Arial"/>
                <w:color w:val="000000"/>
                <w:sz w:val="22"/>
                <w:szCs w:val="22"/>
                <w:lang w:eastAsia="el-GR"/>
              </w:rPr>
            </w:pPr>
          </w:p>
        </w:tc>
        <w:tc>
          <w:tcPr>
            <w:tcW w:w="188" w:type="pct"/>
            <w:vMerge/>
            <w:tcBorders>
              <w:top w:val="single" w:sz="8" w:space="0" w:color="auto"/>
              <w:left w:val="single" w:sz="8" w:space="0" w:color="auto"/>
              <w:bottom w:val="single" w:sz="8" w:space="0" w:color="000000"/>
              <w:right w:val="single" w:sz="8" w:space="0" w:color="auto"/>
            </w:tcBorders>
            <w:vAlign w:val="center"/>
            <w:hideMark/>
          </w:tcPr>
          <w:p w14:paraId="28967005" w14:textId="77777777" w:rsidR="0093561F" w:rsidRPr="00326C2E" w:rsidRDefault="0093561F" w:rsidP="00040872">
            <w:pPr>
              <w:suppressAutoHyphens w:val="0"/>
              <w:overflowPunct/>
              <w:autoSpaceDE/>
              <w:textAlignment w:val="auto"/>
              <w:rPr>
                <w:rFonts w:ascii="Calibri" w:hAnsi="Calibri" w:cs="Arial"/>
                <w:b/>
                <w:bCs/>
                <w:color w:val="000000"/>
                <w:sz w:val="18"/>
                <w:szCs w:val="18"/>
                <w:lang w:eastAsia="el-GR"/>
              </w:rPr>
            </w:pPr>
          </w:p>
        </w:tc>
        <w:tc>
          <w:tcPr>
            <w:tcW w:w="312" w:type="pct"/>
            <w:vMerge/>
            <w:tcBorders>
              <w:top w:val="single" w:sz="8" w:space="0" w:color="auto"/>
              <w:left w:val="single" w:sz="8" w:space="0" w:color="auto"/>
              <w:bottom w:val="single" w:sz="8" w:space="0" w:color="000000"/>
              <w:right w:val="single" w:sz="8" w:space="0" w:color="auto"/>
            </w:tcBorders>
            <w:vAlign w:val="center"/>
            <w:hideMark/>
          </w:tcPr>
          <w:p w14:paraId="2E5426AA" w14:textId="77777777" w:rsidR="0093561F" w:rsidRPr="00326C2E" w:rsidRDefault="0093561F" w:rsidP="00040872">
            <w:pPr>
              <w:suppressAutoHyphens w:val="0"/>
              <w:overflowPunct/>
              <w:autoSpaceDE/>
              <w:textAlignment w:val="auto"/>
              <w:rPr>
                <w:rFonts w:ascii="Calibri" w:hAnsi="Calibri" w:cs="Arial"/>
                <w:b/>
                <w:bCs/>
                <w:color w:val="000000"/>
                <w:sz w:val="18"/>
                <w:szCs w:val="18"/>
                <w:lang w:eastAsia="el-GR"/>
              </w:rPr>
            </w:pPr>
          </w:p>
        </w:tc>
        <w:tc>
          <w:tcPr>
            <w:tcW w:w="682" w:type="pct"/>
            <w:gridSpan w:val="3"/>
            <w:vMerge/>
            <w:tcBorders>
              <w:top w:val="single" w:sz="8" w:space="0" w:color="auto"/>
              <w:left w:val="single" w:sz="8" w:space="0" w:color="auto"/>
              <w:bottom w:val="single" w:sz="8" w:space="0" w:color="000000"/>
              <w:right w:val="single" w:sz="8" w:space="0" w:color="000000"/>
            </w:tcBorders>
            <w:vAlign w:val="center"/>
            <w:hideMark/>
          </w:tcPr>
          <w:p w14:paraId="6D5C2019"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362" w:type="pct"/>
            <w:vMerge/>
            <w:tcBorders>
              <w:top w:val="single" w:sz="8" w:space="0" w:color="auto"/>
              <w:left w:val="single" w:sz="8" w:space="0" w:color="auto"/>
              <w:bottom w:val="single" w:sz="8" w:space="0" w:color="000000"/>
              <w:right w:val="single" w:sz="8" w:space="0" w:color="auto"/>
            </w:tcBorders>
            <w:vAlign w:val="center"/>
            <w:hideMark/>
          </w:tcPr>
          <w:p w14:paraId="02483ED8"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182" w:type="pct"/>
            <w:vMerge/>
            <w:tcBorders>
              <w:top w:val="single" w:sz="8" w:space="0" w:color="auto"/>
              <w:left w:val="single" w:sz="8" w:space="0" w:color="auto"/>
              <w:bottom w:val="single" w:sz="8" w:space="0" w:color="000000"/>
              <w:right w:val="single" w:sz="8" w:space="0" w:color="auto"/>
            </w:tcBorders>
            <w:vAlign w:val="center"/>
            <w:hideMark/>
          </w:tcPr>
          <w:p w14:paraId="289F9D31"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318" w:type="pct"/>
            <w:vMerge/>
            <w:tcBorders>
              <w:top w:val="single" w:sz="8" w:space="0" w:color="auto"/>
              <w:left w:val="single" w:sz="8" w:space="0" w:color="auto"/>
              <w:bottom w:val="single" w:sz="8" w:space="0" w:color="000000"/>
              <w:right w:val="single" w:sz="8" w:space="0" w:color="auto"/>
            </w:tcBorders>
            <w:vAlign w:val="center"/>
            <w:hideMark/>
          </w:tcPr>
          <w:p w14:paraId="0E5E278A"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181" w:type="pct"/>
            <w:vMerge/>
            <w:tcBorders>
              <w:top w:val="single" w:sz="8" w:space="0" w:color="auto"/>
              <w:left w:val="single" w:sz="8" w:space="0" w:color="auto"/>
              <w:bottom w:val="single" w:sz="8" w:space="0" w:color="000000"/>
              <w:right w:val="single" w:sz="8" w:space="0" w:color="auto"/>
            </w:tcBorders>
            <w:vAlign w:val="center"/>
            <w:hideMark/>
          </w:tcPr>
          <w:p w14:paraId="4D1F8F3B"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273" w:type="pct"/>
            <w:vMerge/>
            <w:tcBorders>
              <w:top w:val="single" w:sz="8" w:space="0" w:color="auto"/>
              <w:left w:val="single" w:sz="8" w:space="0" w:color="auto"/>
              <w:bottom w:val="single" w:sz="8" w:space="0" w:color="000000"/>
              <w:right w:val="single" w:sz="8" w:space="0" w:color="auto"/>
            </w:tcBorders>
            <w:vAlign w:val="center"/>
            <w:hideMark/>
          </w:tcPr>
          <w:p w14:paraId="4EC6A9D1"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181" w:type="pct"/>
            <w:vMerge/>
            <w:tcBorders>
              <w:top w:val="single" w:sz="8" w:space="0" w:color="auto"/>
              <w:left w:val="single" w:sz="8" w:space="0" w:color="auto"/>
              <w:bottom w:val="single" w:sz="8" w:space="0" w:color="000000"/>
              <w:right w:val="single" w:sz="8" w:space="0" w:color="auto"/>
            </w:tcBorders>
            <w:vAlign w:val="center"/>
            <w:hideMark/>
          </w:tcPr>
          <w:p w14:paraId="366D9988"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182" w:type="pct"/>
            <w:vMerge/>
            <w:tcBorders>
              <w:top w:val="single" w:sz="8" w:space="0" w:color="auto"/>
              <w:left w:val="single" w:sz="8" w:space="0" w:color="auto"/>
              <w:bottom w:val="single" w:sz="8" w:space="0" w:color="000000"/>
              <w:right w:val="single" w:sz="8" w:space="0" w:color="auto"/>
            </w:tcBorders>
            <w:vAlign w:val="center"/>
            <w:hideMark/>
          </w:tcPr>
          <w:p w14:paraId="25A7D1BF"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182" w:type="pct"/>
            <w:vMerge/>
            <w:tcBorders>
              <w:top w:val="single" w:sz="8" w:space="0" w:color="auto"/>
              <w:left w:val="single" w:sz="8" w:space="0" w:color="auto"/>
              <w:bottom w:val="single" w:sz="8" w:space="0" w:color="000000"/>
              <w:right w:val="single" w:sz="8" w:space="0" w:color="auto"/>
            </w:tcBorders>
            <w:vAlign w:val="center"/>
            <w:hideMark/>
          </w:tcPr>
          <w:p w14:paraId="32264FF9"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227" w:type="pct"/>
            <w:vMerge/>
            <w:tcBorders>
              <w:top w:val="single" w:sz="8" w:space="0" w:color="auto"/>
              <w:left w:val="single" w:sz="8" w:space="0" w:color="auto"/>
              <w:bottom w:val="single" w:sz="8" w:space="0" w:color="000000"/>
              <w:right w:val="single" w:sz="8" w:space="0" w:color="auto"/>
            </w:tcBorders>
            <w:vAlign w:val="center"/>
            <w:hideMark/>
          </w:tcPr>
          <w:p w14:paraId="02D6D728"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182" w:type="pct"/>
            <w:vMerge/>
            <w:tcBorders>
              <w:top w:val="single" w:sz="8" w:space="0" w:color="auto"/>
              <w:left w:val="single" w:sz="8" w:space="0" w:color="auto"/>
              <w:bottom w:val="single" w:sz="8" w:space="0" w:color="000000"/>
              <w:right w:val="single" w:sz="8" w:space="0" w:color="auto"/>
            </w:tcBorders>
            <w:vAlign w:val="center"/>
            <w:hideMark/>
          </w:tcPr>
          <w:p w14:paraId="0708C8E4"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272" w:type="pct"/>
            <w:vMerge/>
            <w:tcBorders>
              <w:top w:val="single" w:sz="8" w:space="0" w:color="auto"/>
              <w:left w:val="single" w:sz="8" w:space="0" w:color="auto"/>
              <w:bottom w:val="single" w:sz="8" w:space="0" w:color="000000"/>
              <w:right w:val="single" w:sz="8" w:space="0" w:color="auto"/>
            </w:tcBorders>
            <w:vAlign w:val="center"/>
            <w:hideMark/>
          </w:tcPr>
          <w:p w14:paraId="770F7E83"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182" w:type="pct"/>
            <w:vMerge/>
            <w:tcBorders>
              <w:top w:val="single" w:sz="8" w:space="0" w:color="auto"/>
              <w:left w:val="single" w:sz="8" w:space="0" w:color="auto"/>
              <w:bottom w:val="single" w:sz="8" w:space="0" w:color="000000"/>
              <w:right w:val="single" w:sz="8" w:space="0" w:color="auto"/>
            </w:tcBorders>
            <w:vAlign w:val="center"/>
            <w:hideMark/>
          </w:tcPr>
          <w:p w14:paraId="28755474"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635" w:type="pct"/>
            <w:vMerge/>
            <w:tcBorders>
              <w:top w:val="single" w:sz="8" w:space="0" w:color="auto"/>
              <w:left w:val="single" w:sz="8" w:space="0" w:color="auto"/>
              <w:bottom w:val="single" w:sz="8" w:space="0" w:color="000000"/>
              <w:right w:val="single" w:sz="8" w:space="0" w:color="auto"/>
            </w:tcBorders>
            <w:vAlign w:val="center"/>
            <w:hideMark/>
          </w:tcPr>
          <w:p w14:paraId="3835ADD9"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184" w:type="pct"/>
            <w:vMerge/>
            <w:tcBorders>
              <w:top w:val="single" w:sz="8" w:space="0" w:color="auto"/>
              <w:left w:val="single" w:sz="8" w:space="0" w:color="auto"/>
              <w:bottom w:val="single" w:sz="8" w:space="0" w:color="000000"/>
              <w:right w:val="single" w:sz="8" w:space="0" w:color="auto"/>
            </w:tcBorders>
            <w:vAlign w:val="center"/>
            <w:hideMark/>
          </w:tcPr>
          <w:p w14:paraId="7E5B3126"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r>
      <w:tr w:rsidR="0093561F" w:rsidRPr="00326C2E" w14:paraId="3365BCAB" w14:textId="77777777" w:rsidTr="00F65F85">
        <w:trPr>
          <w:trHeight w:val="3705"/>
        </w:trPr>
        <w:tc>
          <w:tcPr>
            <w:tcW w:w="276" w:type="pct"/>
            <w:gridSpan w:val="2"/>
            <w:vMerge/>
            <w:tcBorders>
              <w:top w:val="nil"/>
              <w:left w:val="nil"/>
              <w:bottom w:val="single" w:sz="8" w:space="0" w:color="000000"/>
              <w:right w:val="single" w:sz="8" w:space="0" w:color="000000"/>
            </w:tcBorders>
            <w:vAlign w:val="center"/>
            <w:hideMark/>
          </w:tcPr>
          <w:p w14:paraId="4EF34282" w14:textId="77777777" w:rsidR="0093561F" w:rsidRPr="00326C2E" w:rsidRDefault="0093561F" w:rsidP="00040872">
            <w:pPr>
              <w:suppressAutoHyphens w:val="0"/>
              <w:overflowPunct/>
              <w:autoSpaceDE/>
              <w:textAlignment w:val="auto"/>
              <w:rPr>
                <w:rFonts w:ascii="Arial" w:hAnsi="Arial" w:cs="Arial"/>
                <w:color w:val="000000"/>
                <w:sz w:val="22"/>
                <w:szCs w:val="22"/>
                <w:lang w:eastAsia="el-GR"/>
              </w:rPr>
            </w:pPr>
          </w:p>
        </w:tc>
        <w:tc>
          <w:tcPr>
            <w:tcW w:w="188" w:type="pct"/>
            <w:vMerge/>
            <w:tcBorders>
              <w:top w:val="single" w:sz="8" w:space="0" w:color="auto"/>
              <w:left w:val="single" w:sz="8" w:space="0" w:color="auto"/>
              <w:bottom w:val="single" w:sz="8" w:space="0" w:color="000000"/>
              <w:right w:val="single" w:sz="8" w:space="0" w:color="auto"/>
            </w:tcBorders>
            <w:vAlign w:val="center"/>
            <w:hideMark/>
          </w:tcPr>
          <w:p w14:paraId="654B5030" w14:textId="77777777" w:rsidR="0093561F" w:rsidRPr="00326C2E" w:rsidRDefault="0093561F" w:rsidP="00040872">
            <w:pPr>
              <w:suppressAutoHyphens w:val="0"/>
              <w:overflowPunct/>
              <w:autoSpaceDE/>
              <w:textAlignment w:val="auto"/>
              <w:rPr>
                <w:rFonts w:ascii="Calibri" w:hAnsi="Calibri" w:cs="Arial"/>
                <w:b/>
                <w:bCs/>
                <w:color w:val="000000"/>
                <w:sz w:val="18"/>
                <w:szCs w:val="18"/>
                <w:lang w:eastAsia="el-GR"/>
              </w:rPr>
            </w:pPr>
          </w:p>
        </w:tc>
        <w:tc>
          <w:tcPr>
            <w:tcW w:w="312" w:type="pct"/>
            <w:vMerge/>
            <w:tcBorders>
              <w:top w:val="single" w:sz="8" w:space="0" w:color="auto"/>
              <w:left w:val="single" w:sz="8" w:space="0" w:color="auto"/>
              <w:bottom w:val="single" w:sz="8" w:space="0" w:color="000000"/>
              <w:right w:val="single" w:sz="8" w:space="0" w:color="auto"/>
            </w:tcBorders>
            <w:vAlign w:val="center"/>
            <w:hideMark/>
          </w:tcPr>
          <w:p w14:paraId="15502EE9" w14:textId="77777777" w:rsidR="0093561F" w:rsidRPr="00326C2E" w:rsidRDefault="0093561F" w:rsidP="00040872">
            <w:pPr>
              <w:suppressAutoHyphens w:val="0"/>
              <w:overflowPunct/>
              <w:autoSpaceDE/>
              <w:textAlignment w:val="auto"/>
              <w:rPr>
                <w:rFonts w:ascii="Calibri" w:hAnsi="Calibri" w:cs="Arial"/>
                <w:b/>
                <w:bCs/>
                <w:color w:val="000000"/>
                <w:sz w:val="18"/>
                <w:szCs w:val="18"/>
                <w:lang w:eastAsia="el-GR"/>
              </w:rPr>
            </w:pPr>
          </w:p>
        </w:tc>
        <w:tc>
          <w:tcPr>
            <w:tcW w:w="364" w:type="pct"/>
            <w:tcBorders>
              <w:top w:val="nil"/>
              <w:left w:val="nil"/>
              <w:bottom w:val="single" w:sz="8" w:space="0" w:color="auto"/>
              <w:right w:val="single" w:sz="8" w:space="0" w:color="auto"/>
            </w:tcBorders>
            <w:shd w:val="clear" w:color="auto" w:fill="auto"/>
            <w:vAlign w:val="center"/>
            <w:hideMark/>
          </w:tcPr>
          <w:p w14:paraId="40246295" w14:textId="77777777" w:rsidR="0093561F" w:rsidRPr="00C372D3" w:rsidRDefault="0093561F" w:rsidP="00040872">
            <w:pPr>
              <w:suppressAutoHyphens w:val="0"/>
              <w:overflowPunct/>
              <w:autoSpaceDE/>
              <w:textAlignment w:val="auto"/>
              <w:rPr>
                <w:rFonts w:ascii="Calibri" w:hAnsi="Calibri" w:cs="Arial"/>
                <w:i/>
                <w:iCs/>
                <w:color w:val="000000"/>
                <w:sz w:val="16"/>
                <w:szCs w:val="16"/>
                <w:lang w:eastAsia="el-GR"/>
              </w:rPr>
            </w:pPr>
            <w:r w:rsidRPr="00C372D3">
              <w:rPr>
                <w:rFonts w:ascii="Calibri" w:hAnsi="Calibri" w:cs="Arial"/>
                <w:i/>
                <w:iCs/>
                <w:color w:val="000000"/>
                <w:sz w:val="16"/>
                <w:szCs w:val="16"/>
                <w:lang w:eastAsia="el-GR"/>
              </w:rPr>
              <w:t>• Σκούπισμα όλων των δαπέδων των κτιρίων και των κλιμακοστασίων καθώς και των ταρατσών.                              • Σκούπισμα με ηλεκτρικές αναρροφητικές σκούπες των χαλιών και των μοκετών (όπου υπάρχουν).</w:t>
            </w:r>
          </w:p>
        </w:tc>
        <w:tc>
          <w:tcPr>
            <w:tcW w:w="318" w:type="pct"/>
            <w:gridSpan w:val="2"/>
            <w:tcBorders>
              <w:top w:val="nil"/>
              <w:left w:val="nil"/>
              <w:bottom w:val="single" w:sz="8" w:space="0" w:color="auto"/>
              <w:right w:val="single" w:sz="8" w:space="0" w:color="auto"/>
            </w:tcBorders>
            <w:shd w:val="clear" w:color="auto" w:fill="auto"/>
            <w:vAlign w:val="center"/>
            <w:hideMark/>
          </w:tcPr>
          <w:p w14:paraId="4EE6C1F9" w14:textId="77777777" w:rsidR="0093561F" w:rsidRPr="00C372D3" w:rsidRDefault="0093561F" w:rsidP="00040872">
            <w:pPr>
              <w:suppressAutoHyphens w:val="0"/>
              <w:overflowPunct/>
              <w:autoSpaceDE/>
              <w:jc w:val="center"/>
              <w:textAlignment w:val="auto"/>
              <w:rPr>
                <w:rFonts w:ascii="Calibri" w:hAnsi="Calibri" w:cs="Arial"/>
                <w:i/>
                <w:iCs/>
                <w:color w:val="000000"/>
                <w:sz w:val="16"/>
                <w:szCs w:val="16"/>
                <w:lang w:eastAsia="el-GR"/>
              </w:rPr>
            </w:pPr>
            <w:r w:rsidRPr="00C372D3">
              <w:rPr>
                <w:rFonts w:ascii="Calibri" w:hAnsi="Calibri" w:cs="Arial"/>
                <w:i/>
                <w:iCs/>
                <w:color w:val="000000"/>
                <w:sz w:val="16"/>
                <w:szCs w:val="16"/>
                <w:lang w:eastAsia="el-GR"/>
              </w:rPr>
              <w:t>Σφουγγάρισμα και  γυάλισμα με κατάλληλα υλικά και μέσα, των δαπέδων των κτιρίων των επιβατικών σταθμών και των κτιρίων γραφείων.</w:t>
            </w:r>
          </w:p>
        </w:tc>
        <w:tc>
          <w:tcPr>
            <w:tcW w:w="362" w:type="pct"/>
            <w:vMerge/>
            <w:tcBorders>
              <w:top w:val="single" w:sz="8" w:space="0" w:color="auto"/>
              <w:left w:val="single" w:sz="8" w:space="0" w:color="auto"/>
              <w:bottom w:val="single" w:sz="8" w:space="0" w:color="000000"/>
              <w:right w:val="single" w:sz="8" w:space="0" w:color="auto"/>
            </w:tcBorders>
            <w:vAlign w:val="center"/>
            <w:hideMark/>
          </w:tcPr>
          <w:p w14:paraId="05AC511E"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182" w:type="pct"/>
            <w:vMerge/>
            <w:tcBorders>
              <w:top w:val="single" w:sz="8" w:space="0" w:color="auto"/>
              <w:left w:val="single" w:sz="8" w:space="0" w:color="auto"/>
              <w:bottom w:val="single" w:sz="8" w:space="0" w:color="000000"/>
              <w:right w:val="single" w:sz="8" w:space="0" w:color="auto"/>
            </w:tcBorders>
            <w:vAlign w:val="center"/>
            <w:hideMark/>
          </w:tcPr>
          <w:p w14:paraId="3EB08F57"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318" w:type="pct"/>
            <w:vMerge/>
            <w:tcBorders>
              <w:top w:val="single" w:sz="8" w:space="0" w:color="auto"/>
              <w:left w:val="single" w:sz="8" w:space="0" w:color="auto"/>
              <w:bottom w:val="single" w:sz="8" w:space="0" w:color="000000"/>
              <w:right w:val="single" w:sz="8" w:space="0" w:color="auto"/>
            </w:tcBorders>
            <w:vAlign w:val="center"/>
            <w:hideMark/>
          </w:tcPr>
          <w:p w14:paraId="1677D33A"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181" w:type="pct"/>
            <w:vMerge/>
            <w:tcBorders>
              <w:top w:val="single" w:sz="8" w:space="0" w:color="auto"/>
              <w:left w:val="single" w:sz="8" w:space="0" w:color="auto"/>
              <w:bottom w:val="single" w:sz="8" w:space="0" w:color="000000"/>
              <w:right w:val="single" w:sz="8" w:space="0" w:color="auto"/>
            </w:tcBorders>
            <w:vAlign w:val="center"/>
            <w:hideMark/>
          </w:tcPr>
          <w:p w14:paraId="0DEF0AA6"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273" w:type="pct"/>
            <w:vMerge/>
            <w:tcBorders>
              <w:top w:val="single" w:sz="8" w:space="0" w:color="auto"/>
              <w:left w:val="single" w:sz="8" w:space="0" w:color="auto"/>
              <w:bottom w:val="single" w:sz="8" w:space="0" w:color="000000"/>
              <w:right w:val="single" w:sz="8" w:space="0" w:color="auto"/>
            </w:tcBorders>
            <w:vAlign w:val="center"/>
            <w:hideMark/>
          </w:tcPr>
          <w:p w14:paraId="26784D16"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181" w:type="pct"/>
            <w:vMerge/>
            <w:tcBorders>
              <w:top w:val="single" w:sz="8" w:space="0" w:color="auto"/>
              <w:left w:val="single" w:sz="8" w:space="0" w:color="auto"/>
              <w:bottom w:val="single" w:sz="8" w:space="0" w:color="000000"/>
              <w:right w:val="single" w:sz="8" w:space="0" w:color="auto"/>
            </w:tcBorders>
            <w:vAlign w:val="center"/>
            <w:hideMark/>
          </w:tcPr>
          <w:p w14:paraId="7032031B"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182" w:type="pct"/>
            <w:vMerge/>
            <w:tcBorders>
              <w:top w:val="single" w:sz="8" w:space="0" w:color="auto"/>
              <w:left w:val="single" w:sz="8" w:space="0" w:color="auto"/>
              <w:bottom w:val="single" w:sz="8" w:space="0" w:color="000000"/>
              <w:right w:val="single" w:sz="8" w:space="0" w:color="auto"/>
            </w:tcBorders>
            <w:vAlign w:val="center"/>
            <w:hideMark/>
          </w:tcPr>
          <w:p w14:paraId="49AE12E7"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182" w:type="pct"/>
            <w:vMerge/>
            <w:tcBorders>
              <w:top w:val="single" w:sz="8" w:space="0" w:color="auto"/>
              <w:left w:val="single" w:sz="8" w:space="0" w:color="auto"/>
              <w:bottom w:val="single" w:sz="8" w:space="0" w:color="000000"/>
              <w:right w:val="single" w:sz="8" w:space="0" w:color="auto"/>
            </w:tcBorders>
            <w:vAlign w:val="center"/>
            <w:hideMark/>
          </w:tcPr>
          <w:p w14:paraId="3617F791"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227" w:type="pct"/>
            <w:vMerge/>
            <w:tcBorders>
              <w:top w:val="single" w:sz="8" w:space="0" w:color="auto"/>
              <w:left w:val="single" w:sz="8" w:space="0" w:color="auto"/>
              <w:bottom w:val="single" w:sz="8" w:space="0" w:color="000000"/>
              <w:right w:val="single" w:sz="8" w:space="0" w:color="auto"/>
            </w:tcBorders>
            <w:vAlign w:val="center"/>
            <w:hideMark/>
          </w:tcPr>
          <w:p w14:paraId="508152BC"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182" w:type="pct"/>
            <w:vMerge/>
            <w:tcBorders>
              <w:top w:val="single" w:sz="8" w:space="0" w:color="auto"/>
              <w:left w:val="single" w:sz="8" w:space="0" w:color="auto"/>
              <w:bottom w:val="single" w:sz="8" w:space="0" w:color="000000"/>
              <w:right w:val="single" w:sz="8" w:space="0" w:color="auto"/>
            </w:tcBorders>
            <w:vAlign w:val="center"/>
            <w:hideMark/>
          </w:tcPr>
          <w:p w14:paraId="0C4FE711"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272" w:type="pct"/>
            <w:vMerge/>
            <w:tcBorders>
              <w:top w:val="single" w:sz="8" w:space="0" w:color="auto"/>
              <w:left w:val="single" w:sz="8" w:space="0" w:color="auto"/>
              <w:bottom w:val="single" w:sz="8" w:space="0" w:color="000000"/>
              <w:right w:val="single" w:sz="8" w:space="0" w:color="auto"/>
            </w:tcBorders>
            <w:vAlign w:val="center"/>
            <w:hideMark/>
          </w:tcPr>
          <w:p w14:paraId="706038CF"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182" w:type="pct"/>
            <w:vMerge/>
            <w:tcBorders>
              <w:top w:val="single" w:sz="8" w:space="0" w:color="auto"/>
              <w:left w:val="single" w:sz="8" w:space="0" w:color="auto"/>
              <w:bottom w:val="single" w:sz="8" w:space="0" w:color="000000"/>
              <w:right w:val="single" w:sz="8" w:space="0" w:color="auto"/>
            </w:tcBorders>
            <w:vAlign w:val="center"/>
            <w:hideMark/>
          </w:tcPr>
          <w:p w14:paraId="367061E6"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635" w:type="pct"/>
            <w:vMerge/>
            <w:tcBorders>
              <w:top w:val="single" w:sz="8" w:space="0" w:color="auto"/>
              <w:left w:val="single" w:sz="8" w:space="0" w:color="auto"/>
              <w:bottom w:val="single" w:sz="8" w:space="0" w:color="000000"/>
              <w:right w:val="single" w:sz="8" w:space="0" w:color="auto"/>
            </w:tcBorders>
            <w:vAlign w:val="center"/>
            <w:hideMark/>
          </w:tcPr>
          <w:p w14:paraId="10688269"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c>
          <w:tcPr>
            <w:tcW w:w="184" w:type="pct"/>
            <w:vMerge/>
            <w:tcBorders>
              <w:top w:val="single" w:sz="8" w:space="0" w:color="auto"/>
              <w:left w:val="single" w:sz="8" w:space="0" w:color="auto"/>
              <w:bottom w:val="single" w:sz="8" w:space="0" w:color="000000"/>
              <w:right w:val="single" w:sz="8" w:space="0" w:color="auto"/>
            </w:tcBorders>
            <w:vAlign w:val="center"/>
            <w:hideMark/>
          </w:tcPr>
          <w:p w14:paraId="145F9F0F" w14:textId="77777777" w:rsidR="0093561F" w:rsidRPr="00326C2E" w:rsidRDefault="0093561F" w:rsidP="00040872">
            <w:pPr>
              <w:suppressAutoHyphens w:val="0"/>
              <w:overflowPunct/>
              <w:autoSpaceDE/>
              <w:textAlignment w:val="auto"/>
              <w:rPr>
                <w:rFonts w:ascii="Calibri" w:hAnsi="Calibri" w:cs="Arial"/>
                <w:color w:val="000000"/>
                <w:sz w:val="18"/>
                <w:szCs w:val="18"/>
                <w:lang w:eastAsia="el-GR"/>
              </w:rPr>
            </w:pPr>
          </w:p>
        </w:tc>
      </w:tr>
      <w:tr w:rsidR="003505C0" w:rsidRPr="00326C2E" w14:paraId="6575B555" w14:textId="77777777" w:rsidTr="00F65F85">
        <w:trPr>
          <w:trHeight w:val="510"/>
        </w:trPr>
        <w:tc>
          <w:tcPr>
            <w:tcW w:w="80" w:type="pct"/>
            <w:vMerge w:val="restart"/>
            <w:tcBorders>
              <w:top w:val="nil"/>
              <w:left w:val="single" w:sz="8" w:space="0" w:color="auto"/>
              <w:bottom w:val="single" w:sz="8" w:space="0" w:color="000000"/>
              <w:right w:val="single" w:sz="8" w:space="0" w:color="auto"/>
            </w:tcBorders>
            <w:shd w:val="reverseDiagStripe" w:color="000000" w:fill="B4B4B4"/>
            <w:noWrap/>
            <w:vAlign w:val="center"/>
            <w:hideMark/>
          </w:tcPr>
          <w:p w14:paraId="6103CB21" w14:textId="77777777" w:rsidR="003505C0" w:rsidRPr="00326C2E" w:rsidRDefault="003505C0" w:rsidP="00040872">
            <w:pPr>
              <w:suppressAutoHyphens w:val="0"/>
              <w:overflowPunct/>
              <w:autoSpaceDE/>
              <w:textAlignment w:val="auto"/>
              <w:rPr>
                <w:rFonts w:ascii="Arial" w:hAnsi="Arial" w:cs="Arial"/>
                <w:color w:val="000000"/>
                <w:sz w:val="22"/>
                <w:szCs w:val="22"/>
                <w:lang w:eastAsia="el-GR"/>
              </w:rPr>
            </w:pPr>
            <w:r w:rsidRPr="00326C2E">
              <w:rPr>
                <w:rFonts w:ascii="Arial" w:hAnsi="Arial" w:cs="Arial"/>
                <w:color w:val="000000"/>
                <w:sz w:val="22"/>
                <w:szCs w:val="22"/>
                <w:lang w:eastAsia="el-GR"/>
              </w:rPr>
              <w:t> </w:t>
            </w:r>
          </w:p>
        </w:tc>
        <w:tc>
          <w:tcPr>
            <w:tcW w:w="195"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6994971D" w14:textId="77777777" w:rsidR="003505C0" w:rsidRPr="00326C2E" w:rsidRDefault="003505C0" w:rsidP="00040872">
            <w:pPr>
              <w:suppressAutoHyphens w:val="0"/>
              <w:overflowPunct/>
              <w:autoSpaceDE/>
              <w:jc w:val="center"/>
              <w:textAlignment w:val="auto"/>
              <w:rPr>
                <w:rFonts w:ascii="Arial Narrow" w:hAnsi="Arial Narrow" w:cs="Arial"/>
                <w:b/>
                <w:bCs/>
                <w:color w:val="000000"/>
                <w:sz w:val="22"/>
                <w:szCs w:val="22"/>
                <w:lang w:eastAsia="el-GR"/>
              </w:rPr>
            </w:pPr>
            <w:r w:rsidRPr="00326C2E">
              <w:rPr>
                <w:rFonts w:ascii="Arial Narrow" w:hAnsi="Arial Narrow" w:cs="Arial"/>
                <w:b/>
                <w:bCs/>
                <w:color w:val="000000"/>
                <w:sz w:val="22"/>
                <w:szCs w:val="22"/>
                <w:lang w:eastAsia="el-GR"/>
              </w:rPr>
              <w:t>Γραφεία χώροι αναμονής επιβατών</w:t>
            </w:r>
          </w:p>
        </w:tc>
        <w:tc>
          <w:tcPr>
            <w:tcW w:w="188"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0476237B" w14:textId="77777777" w:rsidR="003505C0" w:rsidRPr="00326C2E" w:rsidRDefault="003505C0" w:rsidP="00040872">
            <w:pPr>
              <w:suppressAutoHyphens w:val="0"/>
              <w:overflowPunct/>
              <w:autoSpaceDE/>
              <w:jc w:val="center"/>
              <w:textAlignment w:val="auto"/>
              <w:rPr>
                <w:rFonts w:ascii="Calibri" w:hAnsi="Calibri" w:cs="Arial"/>
                <w:b/>
                <w:bCs/>
                <w:color w:val="000000"/>
                <w:sz w:val="28"/>
                <w:szCs w:val="28"/>
                <w:lang w:eastAsia="el-GR"/>
              </w:rPr>
            </w:pPr>
            <w:r w:rsidRPr="00326C2E">
              <w:rPr>
                <w:rFonts w:ascii="Calibri" w:hAnsi="Calibri" w:cs="Arial"/>
                <w:b/>
                <w:bCs/>
                <w:color w:val="000000"/>
                <w:sz w:val="28"/>
                <w:szCs w:val="28"/>
                <w:lang w:eastAsia="el-GR"/>
              </w:rPr>
              <w:t>Σ6</w:t>
            </w:r>
          </w:p>
        </w:tc>
        <w:tc>
          <w:tcPr>
            <w:tcW w:w="312" w:type="pct"/>
            <w:vMerge w:val="restart"/>
            <w:tcBorders>
              <w:top w:val="nil"/>
              <w:left w:val="single" w:sz="8" w:space="0" w:color="auto"/>
              <w:bottom w:val="single" w:sz="8" w:space="0" w:color="000000"/>
              <w:right w:val="single" w:sz="8" w:space="0" w:color="auto"/>
            </w:tcBorders>
            <w:shd w:val="clear" w:color="auto" w:fill="auto"/>
            <w:vAlign w:val="center"/>
            <w:hideMark/>
          </w:tcPr>
          <w:p w14:paraId="433BE765"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16 ώρες /24ωρο</w:t>
            </w:r>
          </w:p>
        </w:tc>
        <w:tc>
          <w:tcPr>
            <w:tcW w:w="364" w:type="pct"/>
            <w:vMerge w:val="restart"/>
            <w:tcBorders>
              <w:top w:val="nil"/>
              <w:left w:val="single" w:sz="8" w:space="0" w:color="auto"/>
              <w:bottom w:val="single" w:sz="8" w:space="0" w:color="000000"/>
              <w:right w:val="single" w:sz="8" w:space="0" w:color="auto"/>
            </w:tcBorders>
            <w:shd w:val="clear" w:color="auto" w:fill="auto"/>
            <w:vAlign w:val="center"/>
            <w:hideMark/>
          </w:tcPr>
          <w:p w14:paraId="6C28F2FE"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xml:space="preserve">ΣΥΝΕΧΗΣ ΚΑΘΑΡΙΟΤΗΤΑ </w:t>
            </w:r>
          </w:p>
        </w:tc>
        <w:tc>
          <w:tcPr>
            <w:tcW w:w="318"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9FEEA4A"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ΣΥΝΕΧΗΣ ΚΑΘΑΡΙΟΤΗΤΑ</w:t>
            </w:r>
          </w:p>
        </w:tc>
        <w:tc>
          <w:tcPr>
            <w:tcW w:w="362" w:type="pct"/>
            <w:tcBorders>
              <w:top w:val="nil"/>
              <w:left w:val="nil"/>
              <w:bottom w:val="nil"/>
              <w:right w:val="single" w:sz="8" w:space="0" w:color="auto"/>
            </w:tcBorders>
            <w:shd w:val="clear" w:color="auto" w:fill="auto"/>
            <w:vAlign w:val="center"/>
            <w:hideMark/>
          </w:tcPr>
          <w:p w14:paraId="436F0800"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1Η (Γραφεία)</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1592D03A"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1Η</w:t>
            </w:r>
          </w:p>
        </w:tc>
        <w:tc>
          <w:tcPr>
            <w:tcW w:w="318" w:type="pct"/>
            <w:vMerge w:val="restart"/>
            <w:tcBorders>
              <w:top w:val="nil"/>
              <w:left w:val="single" w:sz="8" w:space="0" w:color="auto"/>
              <w:bottom w:val="single" w:sz="8" w:space="0" w:color="000000"/>
              <w:right w:val="single" w:sz="8" w:space="0" w:color="auto"/>
            </w:tcBorders>
            <w:shd w:val="clear" w:color="auto" w:fill="auto"/>
            <w:vAlign w:val="center"/>
            <w:hideMark/>
          </w:tcPr>
          <w:p w14:paraId="3C4B0DF3"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xml:space="preserve">ΣΥΝΕΧΗΣ ΚΑΘΑΡΙΟΤΗΤΑ </w:t>
            </w:r>
          </w:p>
        </w:tc>
        <w:tc>
          <w:tcPr>
            <w:tcW w:w="181" w:type="pct"/>
            <w:vMerge w:val="restart"/>
            <w:tcBorders>
              <w:top w:val="nil"/>
              <w:left w:val="single" w:sz="8" w:space="0" w:color="auto"/>
              <w:bottom w:val="single" w:sz="8" w:space="0" w:color="000000"/>
              <w:right w:val="single" w:sz="8" w:space="0" w:color="auto"/>
            </w:tcBorders>
            <w:shd w:val="clear" w:color="auto" w:fill="auto"/>
            <w:vAlign w:val="center"/>
            <w:hideMark/>
          </w:tcPr>
          <w:p w14:paraId="2662E4B1"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1Μ</w:t>
            </w:r>
          </w:p>
        </w:tc>
        <w:tc>
          <w:tcPr>
            <w:tcW w:w="273" w:type="pct"/>
            <w:vMerge w:val="restart"/>
            <w:tcBorders>
              <w:top w:val="nil"/>
              <w:left w:val="nil"/>
              <w:right w:val="single" w:sz="8" w:space="0" w:color="auto"/>
            </w:tcBorders>
            <w:shd w:val="clear" w:color="auto" w:fill="auto"/>
            <w:vAlign w:val="center"/>
            <w:hideMark/>
          </w:tcPr>
          <w:p w14:paraId="66C40D10" w14:textId="77777777" w:rsidR="003505C0" w:rsidRPr="003505C0" w:rsidRDefault="003505C0" w:rsidP="00040872">
            <w:pPr>
              <w:suppressAutoHyphens w:val="0"/>
              <w:overflowPunct/>
              <w:autoSpaceDE/>
              <w:jc w:val="center"/>
              <w:textAlignment w:val="auto"/>
              <w:rPr>
                <w:rFonts w:ascii="Calibri" w:hAnsi="Calibri" w:cs="Arial"/>
                <w:color w:val="000000"/>
                <w:lang w:eastAsia="el-GR"/>
              </w:rPr>
            </w:pPr>
            <w:r w:rsidRPr="003505C0">
              <w:rPr>
                <w:rFonts w:ascii="Calibri" w:hAnsi="Calibri" w:cs="Arial"/>
                <w:color w:val="000000"/>
                <w:lang w:eastAsia="el-GR"/>
              </w:rPr>
              <w:t>1Η</w:t>
            </w:r>
          </w:p>
          <w:p w14:paraId="3AEC23BB" w14:textId="0A361F78" w:rsidR="003505C0" w:rsidRPr="003505C0" w:rsidRDefault="003505C0" w:rsidP="003505C0">
            <w:pPr>
              <w:jc w:val="center"/>
              <w:rPr>
                <w:rFonts w:ascii="Calibri" w:hAnsi="Calibri" w:cs="Arial"/>
                <w:color w:val="000000"/>
                <w:lang w:eastAsia="el-GR"/>
              </w:rPr>
            </w:pPr>
            <w:r w:rsidRPr="00326C2E">
              <w:rPr>
                <w:rFonts w:ascii="Calibri" w:hAnsi="Calibri" w:cs="Arial"/>
                <w:color w:val="000000"/>
                <w:lang w:eastAsia="el-GR"/>
              </w:rPr>
              <w:t>(</w:t>
            </w:r>
            <w:proofErr w:type="spellStart"/>
            <w:r w:rsidRPr="00326C2E">
              <w:rPr>
                <w:rFonts w:ascii="Calibri" w:hAnsi="Calibri" w:cs="Arial"/>
                <w:color w:val="000000"/>
                <w:lang w:eastAsia="el-GR"/>
              </w:rPr>
              <w:t>εσωτ</w:t>
            </w:r>
            <w:proofErr w:type="spellEnd"/>
            <w:r>
              <w:rPr>
                <w:rFonts w:ascii="Calibri" w:hAnsi="Calibri" w:cs="Arial"/>
                <w:color w:val="000000"/>
                <w:lang w:val="en-US" w:eastAsia="el-GR"/>
              </w:rPr>
              <w:t>.)</w:t>
            </w:r>
          </w:p>
        </w:tc>
        <w:tc>
          <w:tcPr>
            <w:tcW w:w="181" w:type="pct"/>
            <w:vMerge w:val="restart"/>
            <w:tcBorders>
              <w:top w:val="nil"/>
              <w:left w:val="single" w:sz="8" w:space="0" w:color="auto"/>
              <w:bottom w:val="single" w:sz="8" w:space="0" w:color="000000"/>
              <w:right w:val="single" w:sz="8" w:space="0" w:color="auto"/>
            </w:tcBorders>
            <w:shd w:val="clear" w:color="auto" w:fill="auto"/>
            <w:vAlign w:val="center"/>
            <w:hideMark/>
          </w:tcPr>
          <w:p w14:paraId="10239713"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1ΕΤ</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40677B16"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2ΕΤ</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5CE9C3E5"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227" w:type="pct"/>
            <w:tcBorders>
              <w:top w:val="nil"/>
              <w:left w:val="nil"/>
              <w:bottom w:val="nil"/>
              <w:right w:val="single" w:sz="8" w:space="0" w:color="auto"/>
            </w:tcBorders>
            <w:shd w:val="clear" w:color="auto" w:fill="auto"/>
            <w:vAlign w:val="center"/>
            <w:hideMark/>
          </w:tcPr>
          <w:p w14:paraId="0F0D1E48"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tcBorders>
              <w:top w:val="nil"/>
              <w:left w:val="nil"/>
              <w:bottom w:val="nil"/>
              <w:right w:val="single" w:sz="8" w:space="0" w:color="auto"/>
            </w:tcBorders>
            <w:shd w:val="clear" w:color="auto" w:fill="auto"/>
            <w:vAlign w:val="center"/>
            <w:hideMark/>
          </w:tcPr>
          <w:p w14:paraId="054F6DD3"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2" w:type="pct"/>
            <w:tcBorders>
              <w:top w:val="nil"/>
              <w:left w:val="nil"/>
              <w:bottom w:val="nil"/>
              <w:right w:val="single" w:sz="8" w:space="0" w:color="auto"/>
            </w:tcBorders>
            <w:shd w:val="clear" w:color="auto" w:fill="auto"/>
            <w:vAlign w:val="center"/>
            <w:hideMark/>
          </w:tcPr>
          <w:p w14:paraId="5334FDEF"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32FEA233"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635" w:type="pct"/>
            <w:vMerge w:val="restart"/>
            <w:tcBorders>
              <w:top w:val="nil"/>
              <w:left w:val="single" w:sz="8" w:space="0" w:color="auto"/>
              <w:bottom w:val="single" w:sz="8" w:space="0" w:color="000000"/>
              <w:right w:val="single" w:sz="8" w:space="0" w:color="auto"/>
            </w:tcBorders>
            <w:shd w:val="clear" w:color="auto" w:fill="auto"/>
            <w:vAlign w:val="center"/>
            <w:hideMark/>
          </w:tcPr>
          <w:p w14:paraId="6DA15957"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18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61ED3E23"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2ΕΤ</w:t>
            </w:r>
          </w:p>
        </w:tc>
      </w:tr>
      <w:tr w:rsidR="003505C0" w:rsidRPr="00326C2E" w14:paraId="1D27CD5A" w14:textId="77777777" w:rsidTr="00F65F85">
        <w:trPr>
          <w:trHeight w:val="255"/>
        </w:trPr>
        <w:tc>
          <w:tcPr>
            <w:tcW w:w="80" w:type="pct"/>
            <w:vMerge/>
            <w:tcBorders>
              <w:top w:val="nil"/>
              <w:left w:val="single" w:sz="8" w:space="0" w:color="auto"/>
              <w:bottom w:val="single" w:sz="8" w:space="0" w:color="000000"/>
              <w:right w:val="single" w:sz="8" w:space="0" w:color="auto"/>
            </w:tcBorders>
            <w:vAlign w:val="center"/>
            <w:hideMark/>
          </w:tcPr>
          <w:p w14:paraId="6FBA57F1" w14:textId="77777777" w:rsidR="003505C0" w:rsidRPr="00326C2E" w:rsidRDefault="003505C0" w:rsidP="00040872">
            <w:pPr>
              <w:suppressAutoHyphens w:val="0"/>
              <w:overflowPunct/>
              <w:autoSpaceDE/>
              <w:textAlignment w:val="auto"/>
              <w:rPr>
                <w:rFonts w:ascii="Arial" w:hAnsi="Arial" w:cs="Arial"/>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5ACC9F20"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88" w:type="pct"/>
            <w:vMerge/>
            <w:tcBorders>
              <w:top w:val="nil"/>
              <w:left w:val="single" w:sz="8" w:space="0" w:color="auto"/>
              <w:bottom w:val="single" w:sz="8" w:space="0" w:color="000000"/>
              <w:right w:val="single" w:sz="8" w:space="0" w:color="auto"/>
            </w:tcBorders>
            <w:vAlign w:val="center"/>
            <w:hideMark/>
          </w:tcPr>
          <w:p w14:paraId="77018216" w14:textId="77777777" w:rsidR="003505C0" w:rsidRPr="00326C2E" w:rsidRDefault="003505C0" w:rsidP="00040872">
            <w:pPr>
              <w:suppressAutoHyphens w:val="0"/>
              <w:overflowPunct/>
              <w:autoSpaceDE/>
              <w:textAlignment w:val="auto"/>
              <w:rPr>
                <w:rFonts w:ascii="Calibri" w:hAnsi="Calibri" w:cs="Arial"/>
                <w:b/>
                <w:bCs/>
                <w:color w:val="000000"/>
                <w:sz w:val="28"/>
                <w:szCs w:val="28"/>
                <w:lang w:eastAsia="el-GR"/>
              </w:rPr>
            </w:pPr>
          </w:p>
        </w:tc>
        <w:tc>
          <w:tcPr>
            <w:tcW w:w="312" w:type="pct"/>
            <w:vMerge/>
            <w:tcBorders>
              <w:top w:val="nil"/>
              <w:left w:val="single" w:sz="8" w:space="0" w:color="auto"/>
              <w:bottom w:val="single" w:sz="8" w:space="0" w:color="000000"/>
              <w:right w:val="single" w:sz="8" w:space="0" w:color="auto"/>
            </w:tcBorders>
            <w:vAlign w:val="center"/>
            <w:hideMark/>
          </w:tcPr>
          <w:p w14:paraId="0FE882AD"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4" w:type="pct"/>
            <w:vMerge/>
            <w:tcBorders>
              <w:top w:val="nil"/>
              <w:left w:val="single" w:sz="8" w:space="0" w:color="auto"/>
              <w:bottom w:val="single" w:sz="8" w:space="0" w:color="000000"/>
              <w:right w:val="single" w:sz="8" w:space="0" w:color="auto"/>
            </w:tcBorders>
            <w:vAlign w:val="center"/>
            <w:hideMark/>
          </w:tcPr>
          <w:p w14:paraId="65E9E3EA"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gridSpan w:val="2"/>
            <w:vMerge/>
            <w:tcBorders>
              <w:top w:val="nil"/>
              <w:left w:val="single" w:sz="8" w:space="0" w:color="auto"/>
              <w:bottom w:val="single" w:sz="8" w:space="0" w:color="000000"/>
              <w:right w:val="single" w:sz="8" w:space="0" w:color="auto"/>
            </w:tcBorders>
            <w:vAlign w:val="center"/>
            <w:hideMark/>
          </w:tcPr>
          <w:p w14:paraId="58D96345"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2" w:type="pct"/>
            <w:vMerge w:val="restart"/>
            <w:tcBorders>
              <w:top w:val="nil"/>
              <w:left w:val="single" w:sz="8" w:space="0" w:color="auto"/>
              <w:bottom w:val="single" w:sz="8" w:space="0" w:color="000000"/>
              <w:right w:val="single" w:sz="8" w:space="0" w:color="auto"/>
            </w:tcBorders>
            <w:shd w:val="clear" w:color="auto" w:fill="auto"/>
            <w:vAlign w:val="center"/>
            <w:hideMark/>
          </w:tcPr>
          <w:p w14:paraId="26C2310C" w14:textId="77777777" w:rsidR="003505C0" w:rsidRPr="00326C2E" w:rsidRDefault="003505C0" w:rsidP="00BC608A">
            <w:pPr>
              <w:suppressAutoHyphens w:val="0"/>
              <w:overflowPunct/>
              <w:autoSpaceDE/>
              <w:ind w:left="-117" w:right="-103"/>
              <w:jc w:val="center"/>
              <w:textAlignment w:val="auto"/>
              <w:rPr>
                <w:rFonts w:ascii="Calibri" w:hAnsi="Calibri" w:cs="Arial"/>
                <w:color w:val="000000"/>
                <w:lang w:eastAsia="el-GR"/>
              </w:rPr>
            </w:pPr>
            <w:r w:rsidRPr="00326C2E">
              <w:rPr>
                <w:rFonts w:ascii="Calibri" w:hAnsi="Calibri" w:cs="Arial"/>
                <w:color w:val="000000"/>
                <w:lang w:eastAsia="el-GR"/>
              </w:rPr>
              <w:t>Συνεχής καθαριότητα για τους υπόλοιπους χώρους</w:t>
            </w:r>
          </w:p>
        </w:tc>
        <w:tc>
          <w:tcPr>
            <w:tcW w:w="182" w:type="pct"/>
            <w:vMerge/>
            <w:tcBorders>
              <w:top w:val="nil"/>
              <w:left w:val="single" w:sz="8" w:space="0" w:color="auto"/>
              <w:bottom w:val="single" w:sz="8" w:space="0" w:color="000000"/>
              <w:right w:val="single" w:sz="8" w:space="0" w:color="auto"/>
            </w:tcBorders>
            <w:vAlign w:val="center"/>
            <w:hideMark/>
          </w:tcPr>
          <w:p w14:paraId="02E0712E"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vMerge/>
            <w:tcBorders>
              <w:top w:val="nil"/>
              <w:left w:val="single" w:sz="8" w:space="0" w:color="auto"/>
              <w:bottom w:val="single" w:sz="8" w:space="0" w:color="000000"/>
              <w:right w:val="single" w:sz="8" w:space="0" w:color="auto"/>
            </w:tcBorders>
            <w:vAlign w:val="center"/>
            <w:hideMark/>
          </w:tcPr>
          <w:p w14:paraId="7762A0B0"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1" w:type="pct"/>
            <w:vMerge/>
            <w:tcBorders>
              <w:top w:val="nil"/>
              <w:left w:val="single" w:sz="8" w:space="0" w:color="auto"/>
              <w:bottom w:val="single" w:sz="8" w:space="0" w:color="000000"/>
              <w:right w:val="single" w:sz="8" w:space="0" w:color="auto"/>
            </w:tcBorders>
            <w:vAlign w:val="center"/>
            <w:hideMark/>
          </w:tcPr>
          <w:p w14:paraId="1DBB7BE0"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273" w:type="pct"/>
            <w:vMerge/>
            <w:tcBorders>
              <w:left w:val="nil"/>
              <w:bottom w:val="nil"/>
              <w:right w:val="single" w:sz="8" w:space="0" w:color="auto"/>
            </w:tcBorders>
            <w:shd w:val="clear" w:color="auto" w:fill="auto"/>
            <w:vAlign w:val="center"/>
            <w:hideMark/>
          </w:tcPr>
          <w:p w14:paraId="3C8BF50D" w14:textId="3D5E53DD" w:rsidR="003505C0" w:rsidRPr="00326C2E" w:rsidRDefault="003505C0" w:rsidP="003505C0">
            <w:pPr>
              <w:suppressAutoHyphens w:val="0"/>
              <w:overflowPunct/>
              <w:autoSpaceDE/>
              <w:jc w:val="center"/>
              <w:textAlignment w:val="auto"/>
              <w:rPr>
                <w:rFonts w:ascii="Calibri" w:hAnsi="Calibri" w:cs="Arial"/>
                <w:color w:val="000000"/>
                <w:lang w:eastAsia="el-GR"/>
              </w:rPr>
            </w:pPr>
          </w:p>
        </w:tc>
        <w:tc>
          <w:tcPr>
            <w:tcW w:w="181" w:type="pct"/>
            <w:vMerge/>
            <w:tcBorders>
              <w:top w:val="nil"/>
              <w:left w:val="single" w:sz="8" w:space="0" w:color="auto"/>
              <w:bottom w:val="single" w:sz="8" w:space="0" w:color="000000"/>
              <w:right w:val="single" w:sz="8" w:space="0" w:color="auto"/>
            </w:tcBorders>
            <w:vAlign w:val="center"/>
            <w:hideMark/>
          </w:tcPr>
          <w:p w14:paraId="6044C1CC"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48CB934A"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44DE521A"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227" w:type="pct"/>
            <w:tcBorders>
              <w:top w:val="nil"/>
              <w:left w:val="nil"/>
              <w:bottom w:val="nil"/>
              <w:right w:val="single" w:sz="8" w:space="0" w:color="auto"/>
            </w:tcBorders>
            <w:shd w:val="clear" w:color="auto" w:fill="auto"/>
            <w:vAlign w:val="center"/>
            <w:hideMark/>
          </w:tcPr>
          <w:p w14:paraId="20008F95"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tcBorders>
              <w:top w:val="nil"/>
              <w:left w:val="nil"/>
              <w:bottom w:val="nil"/>
              <w:right w:val="single" w:sz="8" w:space="0" w:color="auto"/>
            </w:tcBorders>
            <w:shd w:val="clear" w:color="auto" w:fill="auto"/>
            <w:vAlign w:val="center"/>
            <w:hideMark/>
          </w:tcPr>
          <w:p w14:paraId="5090FC54"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2" w:type="pct"/>
            <w:tcBorders>
              <w:top w:val="nil"/>
              <w:left w:val="nil"/>
              <w:bottom w:val="nil"/>
              <w:right w:val="single" w:sz="8" w:space="0" w:color="auto"/>
            </w:tcBorders>
            <w:shd w:val="clear" w:color="auto" w:fill="auto"/>
            <w:vAlign w:val="center"/>
            <w:hideMark/>
          </w:tcPr>
          <w:p w14:paraId="652CFB01"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09A64310"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635" w:type="pct"/>
            <w:vMerge/>
            <w:tcBorders>
              <w:top w:val="nil"/>
              <w:left w:val="single" w:sz="8" w:space="0" w:color="auto"/>
              <w:bottom w:val="single" w:sz="8" w:space="0" w:color="000000"/>
              <w:right w:val="single" w:sz="8" w:space="0" w:color="auto"/>
            </w:tcBorders>
            <w:vAlign w:val="center"/>
            <w:hideMark/>
          </w:tcPr>
          <w:p w14:paraId="4A676D4A"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4" w:type="pct"/>
            <w:vMerge/>
            <w:tcBorders>
              <w:top w:val="nil"/>
              <w:left w:val="single" w:sz="8" w:space="0" w:color="auto"/>
              <w:bottom w:val="single" w:sz="8" w:space="0" w:color="000000"/>
              <w:right w:val="single" w:sz="8" w:space="0" w:color="auto"/>
            </w:tcBorders>
            <w:vAlign w:val="center"/>
            <w:hideMark/>
          </w:tcPr>
          <w:p w14:paraId="7CD89DB9" w14:textId="77777777" w:rsidR="003505C0" w:rsidRPr="00326C2E" w:rsidRDefault="003505C0" w:rsidP="00040872">
            <w:pPr>
              <w:suppressAutoHyphens w:val="0"/>
              <w:overflowPunct/>
              <w:autoSpaceDE/>
              <w:textAlignment w:val="auto"/>
              <w:rPr>
                <w:rFonts w:ascii="Calibri" w:hAnsi="Calibri" w:cs="Arial"/>
                <w:color w:val="000000"/>
                <w:lang w:eastAsia="el-GR"/>
              </w:rPr>
            </w:pPr>
          </w:p>
        </w:tc>
      </w:tr>
      <w:tr w:rsidR="003505C0" w:rsidRPr="00326C2E" w14:paraId="64C923D5" w14:textId="77777777" w:rsidTr="00F65F85">
        <w:trPr>
          <w:trHeight w:val="255"/>
        </w:trPr>
        <w:tc>
          <w:tcPr>
            <w:tcW w:w="80" w:type="pct"/>
            <w:vMerge/>
            <w:tcBorders>
              <w:top w:val="nil"/>
              <w:left w:val="single" w:sz="8" w:space="0" w:color="auto"/>
              <w:bottom w:val="single" w:sz="8" w:space="0" w:color="000000"/>
              <w:right w:val="single" w:sz="8" w:space="0" w:color="auto"/>
            </w:tcBorders>
            <w:vAlign w:val="center"/>
            <w:hideMark/>
          </w:tcPr>
          <w:p w14:paraId="1AFDB503" w14:textId="77777777" w:rsidR="003505C0" w:rsidRPr="00326C2E" w:rsidRDefault="003505C0" w:rsidP="00040872">
            <w:pPr>
              <w:suppressAutoHyphens w:val="0"/>
              <w:overflowPunct/>
              <w:autoSpaceDE/>
              <w:textAlignment w:val="auto"/>
              <w:rPr>
                <w:rFonts w:ascii="Arial" w:hAnsi="Arial" w:cs="Arial"/>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1215FA3A"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88" w:type="pct"/>
            <w:vMerge/>
            <w:tcBorders>
              <w:top w:val="nil"/>
              <w:left w:val="single" w:sz="8" w:space="0" w:color="auto"/>
              <w:bottom w:val="single" w:sz="8" w:space="0" w:color="000000"/>
              <w:right w:val="single" w:sz="8" w:space="0" w:color="auto"/>
            </w:tcBorders>
            <w:vAlign w:val="center"/>
            <w:hideMark/>
          </w:tcPr>
          <w:p w14:paraId="702D3725" w14:textId="77777777" w:rsidR="003505C0" w:rsidRPr="00326C2E" w:rsidRDefault="003505C0" w:rsidP="00040872">
            <w:pPr>
              <w:suppressAutoHyphens w:val="0"/>
              <w:overflowPunct/>
              <w:autoSpaceDE/>
              <w:textAlignment w:val="auto"/>
              <w:rPr>
                <w:rFonts w:ascii="Calibri" w:hAnsi="Calibri" w:cs="Arial"/>
                <w:b/>
                <w:bCs/>
                <w:color w:val="000000"/>
                <w:sz w:val="28"/>
                <w:szCs w:val="28"/>
                <w:lang w:eastAsia="el-GR"/>
              </w:rPr>
            </w:pPr>
          </w:p>
        </w:tc>
        <w:tc>
          <w:tcPr>
            <w:tcW w:w="312" w:type="pct"/>
            <w:vMerge/>
            <w:tcBorders>
              <w:top w:val="nil"/>
              <w:left w:val="single" w:sz="8" w:space="0" w:color="auto"/>
              <w:bottom w:val="single" w:sz="8" w:space="0" w:color="000000"/>
              <w:right w:val="single" w:sz="8" w:space="0" w:color="auto"/>
            </w:tcBorders>
            <w:vAlign w:val="center"/>
            <w:hideMark/>
          </w:tcPr>
          <w:p w14:paraId="11A96980"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4" w:type="pct"/>
            <w:vMerge/>
            <w:tcBorders>
              <w:top w:val="nil"/>
              <w:left w:val="single" w:sz="8" w:space="0" w:color="auto"/>
              <w:bottom w:val="single" w:sz="8" w:space="0" w:color="000000"/>
              <w:right w:val="single" w:sz="8" w:space="0" w:color="auto"/>
            </w:tcBorders>
            <w:vAlign w:val="center"/>
            <w:hideMark/>
          </w:tcPr>
          <w:p w14:paraId="2B410BEC"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gridSpan w:val="2"/>
            <w:vMerge/>
            <w:tcBorders>
              <w:top w:val="nil"/>
              <w:left w:val="single" w:sz="8" w:space="0" w:color="auto"/>
              <w:bottom w:val="single" w:sz="8" w:space="0" w:color="000000"/>
              <w:right w:val="single" w:sz="8" w:space="0" w:color="auto"/>
            </w:tcBorders>
            <w:vAlign w:val="center"/>
            <w:hideMark/>
          </w:tcPr>
          <w:p w14:paraId="79732DF4"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2" w:type="pct"/>
            <w:vMerge/>
            <w:tcBorders>
              <w:top w:val="nil"/>
              <w:left w:val="single" w:sz="8" w:space="0" w:color="auto"/>
              <w:bottom w:val="single" w:sz="8" w:space="0" w:color="000000"/>
              <w:right w:val="single" w:sz="8" w:space="0" w:color="auto"/>
            </w:tcBorders>
            <w:vAlign w:val="center"/>
            <w:hideMark/>
          </w:tcPr>
          <w:p w14:paraId="52B6E5F2"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4DA05BF1"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vMerge/>
            <w:tcBorders>
              <w:top w:val="nil"/>
              <w:left w:val="single" w:sz="8" w:space="0" w:color="auto"/>
              <w:bottom w:val="single" w:sz="8" w:space="0" w:color="000000"/>
              <w:right w:val="single" w:sz="8" w:space="0" w:color="auto"/>
            </w:tcBorders>
            <w:vAlign w:val="center"/>
            <w:hideMark/>
          </w:tcPr>
          <w:p w14:paraId="1BF3FD07"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1" w:type="pct"/>
            <w:vMerge/>
            <w:tcBorders>
              <w:top w:val="nil"/>
              <w:left w:val="single" w:sz="8" w:space="0" w:color="auto"/>
              <w:bottom w:val="single" w:sz="8" w:space="0" w:color="000000"/>
              <w:right w:val="single" w:sz="8" w:space="0" w:color="auto"/>
            </w:tcBorders>
            <w:vAlign w:val="center"/>
            <w:hideMark/>
          </w:tcPr>
          <w:p w14:paraId="7A3EAC2A"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273" w:type="pct"/>
            <w:vMerge w:val="restart"/>
            <w:tcBorders>
              <w:top w:val="nil"/>
              <w:left w:val="nil"/>
              <w:right w:val="single" w:sz="8" w:space="0" w:color="auto"/>
            </w:tcBorders>
            <w:shd w:val="clear" w:color="auto" w:fill="auto"/>
            <w:vAlign w:val="center"/>
            <w:hideMark/>
          </w:tcPr>
          <w:p w14:paraId="5AD108BA"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2Μ</w:t>
            </w:r>
          </w:p>
          <w:p w14:paraId="515FB10E" w14:textId="2048A47C" w:rsidR="003505C0" w:rsidRPr="00326C2E" w:rsidRDefault="003505C0" w:rsidP="003505C0">
            <w:pPr>
              <w:jc w:val="center"/>
              <w:rPr>
                <w:rFonts w:ascii="Calibri" w:hAnsi="Calibri" w:cs="Arial"/>
                <w:color w:val="000000"/>
                <w:lang w:eastAsia="el-GR"/>
              </w:rPr>
            </w:pPr>
            <w:r w:rsidRPr="00326C2E">
              <w:rPr>
                <w:rFonts w:ascii="Calibri" w:hAnsi="Calibri" w:cs="Arial"/>
                <w:color w:val="000000"/>
                <w:lang w:eastAsia="el-GR"/>
              </w:rPr>
              <w:t>(</w:t>
            </w:r>
            <w:proofErr w:type="spellStart"/>
            <w:r w:rsidRPr="00326C2E">
              <w:rPr>
                <w:rFonts w:ascii="Calibri" w:hAnsi="Calibri" w:cs="Arial"/>
                <w:color w:val="000000"/>
                <w:lang w:eastAsia="el-GR"/>
              </w:rPr>
              <w:t>εξωτ</w:t>
            </w:r>
            <w:proofErr w:type="spellEnd"/>
            <w:r>
              <w:rPr>
                <w:rFonts w:ascii="Calibri" w:hAnsi="Calibri" w:cs="Arial"/>
                <w:color w:val="000000"/>
                <w:lang w:val="en-US" w:eastAsia="el-GR"/>
              </w:rPr>
              <w:t>.</w:t>
            </w:r>
            <w:r w:rsidRPr="00326C2E">
              <w:rPr>
                <w:rFonts w:ascii="Calibri" w:hAnsi="Calibri" w:cs="Arial"/>
                <w:color w:val="000000"/>
                <w:lang w:eastAsia="el-GR"/>
              </w:rPr>
              <w:t>)</w:t>
            </w:r>
          </w:p>
        </w:tc>
        <w:tc>
          <w:tcPr>
            <w:tcW w:w="181" w:type="pct"/>
            <w:vMerge/>
            <w:tcBorders>
              <w:top w:val="nil"/>
              <w:left w:val="single" w:sz="8" w:space="0" w:color="auto"/>
              <w:bottom w:val="single" w:sz="8" w:space="0" w:color="000000"/>
              <w:right w:val="single" w:sz="8" w:space="0" w:color="auto"/>
            </w:tcBorders>
            <w:vAlign w:val="center"/>
            <w:hideMark/>
          </w:tcPr>
          <w:p w14:paraId="5F185235"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43169937"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5500A447"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227" w:type="pct"/>
            <w:tcBorders>
              <w:top w:val="nil"/>
              <w:left w:val="nil"/>
              <w:bottom w:val="nil"/>
              <w:right w:val="single" w:sz="8" w:space="0" w:color="auto"/>
            </w:tcBorders>
            <w:shd w:val="clear" w:color="auto" w:fill="auto"/>
            <w:vAlign w:val="center"/>
            <w:hideMark/>
          </w:tcPr>
          <w:p w14:paraId="14AB14B5"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tcBorders>
              <w:top w:val="nil"/>
              <w:left w:val="nil"/>
              <w:bottom w:val="nil"/>
              <w:right w:val="single" w:sz="8" w:space="0" w:color="auto"/>
            </w:tcBorders>
            <w:shd w:val="clear" w:color="auto" w:fill="auto"/>
            <w:vAlign w:val="center"/>
            <w:hideMark/>
          </w:tcPr>
          <w:p w14:paraId="0246203A"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2" w:type="pct"/>
            <w:tcBorders>
              <w:top w:val="nil"/>
              <w:left w:val="nil"/>
              <w:bottom w:val="nil"/>
              <w:right w:val="single" w:sz="8" w:space="0" w:color="auto"/>
            </w:tcBorders>
            <w:shd w:val="clear" w:color="auto" w:fill="auto"/>
            <w:vAlign w:val="center"/>
            <w:hideMark/>
          </w:tcPr>
          <w:p w14:paraId="574EF496"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0B09FC15"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635" w:type="pct"/>
            <w:vMerge/>
            <w:tcBorders>
              <w:top w:val="nil"/>
              <w:left w:val="single" w:sz="8" w:space="0" w:color="auto"/>
              <w:bottom w:val="single" w:sz="8" w:space="0" w:color="000000"/>
              <w:right w:val="single" w:sz="8" w:space="0" w:color="auto"/>
            </w:tcBorders>
            <w:vAlign w:val="center"/>
            <w:hideMark/>
          </w:tcPr>
          <w:p w14:paraId="19187717"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4" w:type="pct"/>
            <w:vMerge/>
            <w:tcBorders>
              <w:top w:val="nil"/>
              <w:left w:val="single" w:sz="8" w:space="0" w:color="auto"/>
              <w:bottom w:val="single" w:sz="8" w:space="0" w:color="000000"/>
              <w:right w:val="single" w:sz="8" w:space="0" w:color="auto"/>
            </w:tcBorders>
            <w:vAlign w:val="center"/>
            <w:hideMark/>
          </w:tcPr>
          <w:p w14:paraId="5A9D6F71" w14:textId="77777777" w:rsidR="003505C0" w:rsidRPr="00326C2E" w:rsidRDefault="003505C0" w:rsidP="00040872">
            <w:pPr>
              <w:suppressAutoHyphens w:val="0"/>
              <w:overflowPunct/>
              <w:autoSpaceDE/>
              <w:textAlignment w:val="auto"/>
              <w:rPr>
                <w:rFonts w:ascii="Calibri" w:hAnsi="Calibri" w:cs="Arial"/>
                <w:color w:val="000000"/>
                <w:lang w:eastAsia="el-GR"/>
              </w:rPr>
            </w:pPr>
          </w:p>
        </w:tc>
      </w:tr>
      <w:tr w:rsidR="003505C0" w:rsidRPr="00326C2E" w14:paraId="0B2B6142" w14:textId="77777777" w:rsidTr="00F65F85">
        <w:trPr>
          <w:trHeight w:val="780"/>
        </w:trPr>
        <w:tc>
          <w:tcPr>
            <w:tcW w:w="80" w:type="pct"/>
            <w:vMerge/>
            <w:tcBorders>
              <w:top w:val="nil"/>
              <w:left w:val="single" w:sz="8" w:space="0" w:color="auto"/>
              <w:bottom w:val="single" w:sz="8" w:space="0" w:color="000000"/>
              <w:right w:val="single" w:sz="8" w:space="0" w:color="auto"/>
            </w:tcBorders>
            <w:vAlign w:val="center"/>
            <w:hideMark/>
          </w:tcPr>
          <w:p w14:paraId="13707DCB" w14:textId="77777777" w:rsidR="003505C0" w:rsidRPr="00326C2E" w:rsidRDefault="003505C0" w:rsidP="00040872">
            <w:pPr>
              <w:suppressAutoHyphens w:val="0"/>
              <w:overflowPunct/>
              <w:autoSpaceDE/>
              <w:textAlignment w:val="auto"/>
              <w:rPr>
                <w:rFonts w:ascii="Arial" w:hAnsi="Arial" w:cs="Arial"/>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5D969F4C"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88" w:type="pct"/>
            <w:vMerge/>
            <w:tcBorders>
              <w:top w:val="nil"/>
              <w:left w:val="single" w:sz="8" w:space="0" w:color="auto"/>
              <w:bottom w:val="single" w:sz="8" w:space="0" w:color="000000"/>
              <w:right w:val="single" w:sz="8" w:space="0" w:color="auto"/>
            </w:tcBorders>
            <w:vAlign w:val="center"/>
            <w:hideMark/>
          </w:tcPr>
          <w:p w14:paraId="766A1C8B" w14:textId="77777777" w:rsidR="003505C0" w:rsidRPr="00326C2E" w:rsidRDefault="003505C0" w:rsidP="00040872">
            <w:pPr>
              <w:suppressAutoHyphens w:val="0"/>
              <w:overflowPunct/>
              <w:autoSpaceDE/>
              <w:textAlignment w:val="auto"/>
              <w:rPr>
                <w:rFonts w:ascii="Calibri" w:hAnsi="Calibri" w:cs="Arial"/>
                <w:b/>
                <w:bCs/>
                <w:color w:val="000000"/>
                <w:sz w:val="28"/>
                <w:szCs w:val="28"/>
                <w:lang w:eastAsia="el-GR"/>
              </w:rPr>
            </w:pPr>
          </w:p>
        </w:tc>
        <w:tc>
          <w:tcPr>
            <w:tcW w:w="312" w:type="pct"/>
            <w:vMerge/>
            <w:tcBorders>
              <w:top w:val="nil"/>
              <w:left w:val="single" w:sz="8" w:space="0" w:color="auto"/>
              <w:bottom w:val="single" w:sz="8" w:space="0" w:color="000000"/>
              <w:right w:val="single" w:sz="8" w:space="0" w:color="auto"/>
            </w:tcBorders>
            <w:vAlign w:val="center"/>
            <w:hideMark/>
          </w:tcPr>
          <w:p w14:paraId="5FD5FCF3"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4" w:type="pct"/>
            <w:vMerge/>
            <w:tcBorders>
              <w:top w:val="nil"/>
              <w:left w:val="single" w:sz="8" w:space="0" w:color="auto"/>
              <w:bottom w:val="single" w:sz="8" w:space="0" w:color="000000"/>
              <w:right w:val="single" w:sz="8" w:space="0" w:color="auto"/>
            </w:tcBorders>
            <w:vAlign w:val="center"/>
            <w:hideMark/>
          </w:tcPr>
          <w:p w14:paraId="2F55EB3E"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gridSpan w:val="2"/>
            <w:vMerge/>
            <w:tcBorders>
              <w:top w:val="nil"/>
              <w:left w:val="single" w:sz="8" w:space="0" w:color="auto"/>
              <w:bottom w:val="single" w:sz="8" w:space="0" w:color="000000"/>
              <w:right w:val="single" w:sz="8" w:space="0" w:color="auto"/>
            </w:tcBorders>
            <w:vAlign w:val="center"/>
            <w:hideMark/>
          </w:tcPr>
          <w:p w14:paraId="0E2E71C2"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2" w:type="pct"/>
            <w:vMerge/>
            <w:tcBorders>
              <w:top w:val="nil"/>
              <w:left w:val="single" w:sz="8" w:space="0" w:color="auto"/>
              <w:bottom w:val="single" w:sz="8" w:space="0" w:color="000000"/>
              <w:right w:val="single" w:sz="8" w:space="0" w:color="auto"/>
            </w:tcBorders>
            <w:vAlign w:val="center"/>
            <w:hideMark/>
          </w:tcPr>
          <w:p w14:paraId="26CED6DA"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68152596"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vMerge/>
            <w:tcBorders>
              <w:top w:val="nil"/>
              <w:left w:val="single" w:sz="8" w:space="0" w:color="auto"/>
              <w:bottom w:val="single" w:sz="8" w:space="0" w:color="000000"/>
              <w:right w:val="single" w:sz="8" w:space="0" w:color="auto"/>
            </w:tcBorders>
            <w:vAlign w:val="center"/>
            <w:hideMark/>
          </w:tcPr>
          <w:p w14:paraId="0E4FD4C5"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1" w:type="pct"/>
            <w:vMerge/>
            <w:tcBorders>
              <w:top w:val="nil"/>
              <w:left w:val="single" w:sz="8" w:space="0" w:color="auto"/>
              <w:bottom w:val="single" w:sz="8" w:space="0" w:color="000000"/>
              <w:right w:val="single" w:sz="8" w:space="0" w:color="auto"/>
            </w:tcBorders>
            <w:vAlign w:val="center"/>
            <w:hideMark/>
          </w:tcPr>
          <w:p w14:paraId="27A244E9"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273" w:type="pct"/>
            <w:vMerge/>
            <w:tcBorders>
              <w:left w:val="nil"/>
              <w:bottom w:val="single" w:sz="8" w:space="0" w:color="auto"/>
              <w:right w:val="single" w:sz="8" w:space="0" w:color="auto"/>
            </w:tcBorders>
            <w:shd w:val="clear" w:color="auto" w:fill="auto"/>
            <w:vAlign w:val="center"/>
            <w:hideMark/>
          </w:tcPr>
          <w:p w14:paraId="173A7317" w14:textId="4C510246" w:rsidR="003505C0" w:rsidRPr="00326C2E" w:rsidRDefault="003505C0" w:rsidP="003505C0">
            <w:pPr>
              <w:suppressAutoHyphens w:val="0"/>
              <w:overflowPunct/>
              <w:autoSpaceDE/>
              <w:jc w:val="center"/>
              <w:textAlignment w:val="auto"/>
              <w:rPr>
                <w:rFonts w:ascii="Calibri" w:hAnsi="Calibri" w:cs="Arial"/>
                <w:color w:val="000000"/>
                <w:lang w:eastAsia="el-GR"/>
              </w:rPr>
            </w:pPr>
          </w:p>
        </w:tc>
        <w:tc>
          <w:tcPr>
            <w:tcW w:w="181" w:type="pct"/>
            <w:vMerge/>
            <w:tcBorders>
              <w:top w:val="nil"/>
              <w:left w:val="single" w:sz="8" w:space="0" w:color="auto"/>
              <w:bottom w:val="single" w:sz="8" w:space="0" w:color="000000"/>
              <w:right w:val="single" w:sz="8" w:space="0" w:color="auto"/>
            </w:tcBorders>
            <w:vAlign w:val="center"/>
            <w:hideMark/>
          </w:tcPr>
          <w:p w14:paraId="385E0808"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0A66EA1C"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292FE76D"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227" w:type="pct"/>
            <w:tcBorders>
              <w:top w:val="nil"/>
              <w:left w:val="nil"/>
              <w:bottom w:val="single" w:sz="8" w:space="0" w:color="auto"/>
              <w:right w:val="single" w:sz="8" w:space="0" w:color="auto"/>
            </w:tcBorders>
            <w:shd w:val="clear" w:color="auto" w:fill="auto"/>
            <w:vAlign w:val="center"/>
            <w:hideMark/>
          </w:tcPr>
          <w:p w14:paraId="2DCDFD5E"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tcBorders>
              <w:top w:val="nil"/>
              <w:left w:val="nil"/>
              <w:bottom w:val="single" w:sz="8" w:space="0" w:color="auto"/>
              <w:right w:val="single" w:sz="8" w:space="0" w:color="auto"/>
            </w:tcBorders>
            <w:shd w:val="clear" w:color="auto" w:fill="auto"/>
            <w:vAlign w:val="center"/>
            <w:hideMark/>
          </w:tcPr>
          <w:p w14:paraId="527DBE89"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2" w:type="pct"/>
            <w:tcBorders>
              <w:top w:val="nil"/>
              <w:left w:val="nil"/>
              <w:bottom w:val="single" w:sz="8" w:space="0" w:color="auto"/>
              <w:right w:val="single" w:sz="8" w:space="0" w:color="auto"/>
            </w:tcBorders>
            <w:shd w:val="clear" w:color="auto" w:fill="auto"/>
            <w:vAlign w:val="center"/>
            <w:hideMark/>
          </w:tcPr>
          <w:p w14:paraId="3D03813C"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4A81B11D"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635" w:type="pct"/>
            <w:vMerge/>
            <w:tcBorders>
              <w:top w:val="nil"/>
              <w:left w:val="single" w:sz="8" w:space="0" w:color="auto"/>
              <w:bottom w:val="single" w:sz="8" w:space="0" w:color="000000"/>
              <w:right w:val="single" w:sz="8" w:space="0" w:color="auto"/>
            </w:tcBorders>
            <w:vAlign w:val="center"/>
            <w:hideMark/>
          </w:tcPr>
          <w:p w14:paraId="6C7488F6"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4" w:type="pct"/>
            <w:vMerge/>
            <w:tcBorders>
              <w:top w:val="nil"/>
              <w:left w:val="single" w:sz="8" w:space="0" w:color="auto"/>
              <w:bottom w:val="single" w:sz="8" w:space="0" w:color="000000"/>
              <w:right w:val="single" w:sz="8" w:space="0" w:color="auto"/>
            </w:tcBorders>
            <w:vAlign w:val="center"/>
            <w:hideMark/>
          </w:tcPr>
          <w:p w14:paraId="4DB746FE" w14:textId="77777777" w:rsidR="003505C0" w:rsidRPr="00326C2E" w:rsidRDefault="003505C0" w:rsidP="00040872">
            <w:pPr>
              <w:suppressAutoHyphens w:val="0"/>
              <w:overflowPunct/>
              <w:autoSpaceDE/>
              <w:textAlignment w:val="auto"/>
              <w:rPr>
                <w:rFonts w:ascii="Calibri" w:hAnsi="Calibri" w:cs="Arial"/>
                <w:color w:val="000000"/>
                <w:lang w:eastAsia="el-GR"/>
              </w:rPr>
            </w:pPr>
          </w:p>
        </w:tc>
      </w:tr>
      <w:tr w:rsidR="003505C0" w:rsidRPr="00326C2E" w14:paraId="520DF44D" w14:textId="77777777" w:rsidTr="00F65F85">
        <w:trPr>
          <w:trHeight w:val="255"/>
        </w:trPr>
        <w:tc>
          <w:tcPr>
            <w:tcW w:w="80" w:type="pct"/>
            <w:vMerge/>
            <w:tcBorders>
              <w:top w:val="nil"/>
              <w:left w:val="single" w:sz="8" w:space="0" w:color="auto"/>
              <w:bottom w:val="single" w:sz="8" w:space="0" w:color="000000"/>
              <w:right w:val="single" w:sz="8" w:space="0" w:color="auto"/>
            </w:tcBorders>
            <w:vAlign w:val="center"/>
            <w:hideMark/>
          </w:tcPr>
          <w:p w14:paraId="1A3ED26F" w14:textId="77777777" w:rsidR="003505C0" w:rsidRPr="00326C2E" w:rsidRDefault="003505C0" w:rsidP="00040872">
            <w:pPr>
              <w:suppressAutoHyphens w:val="0"/>
              <w:overflowPunct/>
              <w:autoSpaceDE/>
              <w:textAlignment w:val="auto"/>
              <w:rPr>
                <w:rFonts w:ascii="Arial" w:hAnsi="Arial" w:cs="Arial"/>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771B9B4D"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88"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921D4E7" w14:textId="77777777" w:rsidR="003505C0" w:rsidRPr="00326C2E" w:rsidRDefault="003505C0" w:rsidP="00040872">
            <w:pPr>
              <w:suppressAutoHyphens w:val="0"/>
              <w:overflowPunct/>
              <w:autoSpaceDE/>
              <w:jc w:val="center"/>
              <w:textAlignment w:val="auto"/>
              <w:rPr>
                <w:rFonts w:ascii="Calibri" w:hAnsi="Calibri" w:cs="Arial"/>
                <w:b/>
                <w:bCs/>
                <w:color w:val="000000"/>
                <w:sz w:val="28"/>
                <w:szCs w:val="28"/>
                <w:lang w:eastAsia="el-GR"/>
              </w:rPr>
            </w:pPr>
            <w:r w:rsidRPr="00326C2E">
              <w:rPr>
                <w:rFonts w:ascii="Calibri" w:hAnsi="Calibri" w:cs="Arial"/>
                <w:b/>
                <w:bCs/>
                <w:color w:val="000000"/>
                <w:sz w:val="28"/>
                <w:szCs w:val="28"/>
                <w:lang w:eastAsia="el-GR"/>
              </w:rPr>
              <w:t>Σ5</w:t>
            </w:r>
          </w:p>
        </w:tc>
        <w:tc>
          <w:tcPr>
            <w:tcW w:w="312" w:type="pct"/>
            <w:vMerge w:val="restart"/>
            <w:tcBorders>
              <w:top w:val="nil"/>
              <w:left w:val="single" w:sz="8" w:space="0" w:color="auto"/>
              <w:bottom w:val="single" w:sz="8" w:space="0" w:color="000000"/>
              <w:right w:val="single" w:sz="8" w:space="0" w:color="auto"/>
            </w:tcBorders>
            <w:shd w:val="clear" w:color="auto" w:fill="auto"/>
            <w:vAlign w:val="center"/>
            <w:hideMark/>
          </w:tcPr>
          <w:p w14:paraId="21F18C65"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16 ώρες /24ωρο</w:t>
            </w:r>
          </w:p>
        </w:tc>
        <w:tc>
          <w:tcPr>
            <w:tcW w:w="364" w:type="pct"/>
            <w:vMerge w:val="restart"/>
            <w:tcBorders>
              <w:top w:val="nil"/>
              <w:left w:val="single" w:sz="8" w:space="0" w:color="auto"/>
              <w:bottom w:val="single" w:sz="8" w:space="0" w:color="000000"/>
              <w:right w:val="single" w:sz="8" w:space="0" w:color="auto"/>
            </w:tcBorders>
            <w:shd w:val="clear" w:color="auto" w:fill="auto"/>
            <w:vAlign w:val="center"/>
            <w:hideMark/>
          </w:tcPr>
          <w:p w14:paraId="4AA3B683"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3Η</w:t>
            </w:r>
          </w:p>
        </w:tc>
        <w:tc>
          <w:tcPr>
            <w:tcW w:w="318"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59DA5CC"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3Η</w:t>
            </w:r>
          </w:p>
        </w:tc>
        <w:tc>
          <w:tcPr>
            <w:tcW w:w="362" w:type="pct"/>
            <w:vMerge w:val="restart"/>
            <w:tcBorders>
              <w:top w:val="nil"/>
              <w:left w:val="single" w:sz="8" w:space="0" w:color="auto"/>
              <w:bottom w:val="single" w:sz="8" w:space="0" w:color="000000"/>
              <w:right w:val="single" w:sz="8" w:space="0" w:color="auto"/>
            </w:tcBorders>
            <w:shd w:val="clear" w:color="auto" w:fill="auto"/>
            <w:vAlign w:val="center"/>
            <w:hideMark/>
          </w:tcPr>
          <w:p w14:paraId="0BEE2D4C"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Συνεχής καθαριότητα</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4B4C7A33"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1Η</w:t>
            </w:r>
          </w:p>
        </w:tc>
        <w:tc>
          <w:tcPr>
            <w:tcW w:w="318" w:type="pct"/>
            <w:vMerge w:val="restart"/>
            <w:tcBorders>
              <w:top w:val="nil"/>
              <w:left w:val="single" w:sz="8" w:space="0" w:color="auto"/>
              <w:bottom w:val="single" w:sz="8" w:space="0" w:color="000000"/>
              <w:right w:val="single" w:sz="8" w:space="0" w:color="auto"/>
            </w:tcBorders>
            <w:shd w:val="clear" w:color="auto" w:fill="auto"/>
            <w:vAlign w:val="center"/>
            <w:hideMark/>
          </w:tcPr>
          <w:p w14:paraId="4FF8DC34"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xml:space="preserve">ΣΥΝΕΧΗΣ ΚΑΘΑΡΙΟΤΗΤΑ </w:t>
            </w:r>
          </w:p>
        </w:tc>
        <w:tc>
          <w:tcPr>
            <w:tcW w:w="181" w:type="pct"/>
            <w:vMerge w:val="restart"/>
            <w:tcBorders>
              <w:top w:val="nil"/>
              <w:left w:val="single" w:sz="8" w:space="0" w:color="auto"/>
              <w:bottom w:val="single" w:sz="8" w:space="0" w:color="000000"/>
              <w:right w:val="single" w:sz="8" w:space="0" w:color="auto"/>
            </w:tcBorders>
            <w:shd w:val="clear" w:color="auto" w:fill="auto"/>
            <w:vAlign w:val="center"/>
            <w:hideMark/>
          </w:tcPr>
          <w:p w14:paraId="1924A364"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1Μ</w:t>
            </w:r>
          </w:p>
        </w:tc>
        <w:tc>
          <w:tcPr>
            <w:tcW w:w="273" w:type="pct"/>
            <w:vMerge w:val="restart"/>
            <w:tcBorders>
              <w:top w:val="nil"/>
              <w:left w:val="nil"/>
              <w:right w:val="single" w:sz="8" w:space="0" w:color="auto"/>
            </w:tcBorders>
            <w:shd w:val="clear" w:color="auto" w:fill="auto"/>
            <w:vAlign w:val="center"/>
            <w:hideMark/>
          </w:tcPr>
          <w:p w14:paraId="45EB848B" w14:textId="77777777" w:rsidR="003505C0" w:rsidRPr="003505C0" w:rsidRDefault="003505C0" w:rsidP="00040872">
            <w:pPr>
              <w:suppressAutoHyphens w:val="0"/>
              <w:overflowPunct/>
              <w:autoSpaceDE/>
              <w:jc w:val="center"/>
              <w:textAlignment w:val="auto"/>
              <w:rPr>
                <w:rFonts w:ascii="Calibri" w:hAnsi="Calibri" w:cs="Arial"/>
                <w:color w:val="000000"/>
                <w:lang w:eastAsia="el-GR"/>
              </w:rPr>
            </w:pPr>
            <w:r w:rsidRPr="003505C0">
              <w:rPr>
                <w:rFonts w:ascii="Calibri" w:hAnsi="Calibri" w:cs="Arial"/>
                <w:color w:val="000000"/>
                <w:lang w:eastAsia="el-GR"/>
              </w:rPr>
              <w:t>2ΕΒ</w:t>
            </w:r>
          </w:p>
          <w:p w14:paraId="2D9CE768" w14:textId="77489658" w:rsidR="003505C0" w:rsidRPr="00326C2E" w:rsidRDefault="003505C0" w:rsidP="003505C0">
            <w:pPr>
              <w:suppressAutoHyphens w:val="0"/>
              <w:overflowPunct/>
              <w:autoSpaceDE/>
              <w:jc w:val="center"/>
              <w:textAlignment w:val="auto"/>
              <w:rPr>
                <w:rFonts w:ascii="Calibri" w:hAnsi="Calibri" w:cs="Arial"/>
                <w:color w:val="000000"/>
                <w:sz w:val="18"/>
                <w:szCs w:val="18"/>
                <w:lang w:eastAsia="el-GR"/>
              </w:rPr>
            </w:pPr>
            <w:r w:rsidRPr="00326C2E">
              <w:rPr>
                <w:rFonts w:ascii="Calibri" w:hAnsi="Calibri" w:cs="Arial"/>
                <w:color w:val="000000"/>
                <w:lang w:eastAsia="el-GR"/>
              </w:rPr>
              <w:t>(</w:t>
            </w:r>
            <w:proofErr w:type="spellStart"/>
            <w:r w:rsidRPr="00326C2E">
              <w:rPr>
                <w:rFonts w:ascii="Calibri" w:hAnsi="Calibri" w:cs="Arial"/>
                <w:color w:val="000000"/>
                <w:lang w:eastAsia="el-GR"/>
              </w:rPr>
              <w:t>εσωτ</w:t>
            </w:r>
            <w:proofErr w:type="spellEnd"/>
            <w:r w:rsidRPr="003505C0">
              <w:rPr>
                <w:rFonts w:ascii="Calibri" w:hAnsi="Calibri" w:cs="Arial"/>
                <w:color w:val="000000"/>
                <w:lang w:eastAsia="el-GR"/>
              </w:rPr>
              <w:t>.</w:t>
            </w:r>
            <w:r w:rsidRPr="00326C2E">
              <w:rPr>
                <w:rFonts w:ascii="Calibri" w:hAnsi="Calibri" w:cs="Arial"/>
                <w:color w:val="000000"/>
                <w:lang w:eastAsia="el-GR"/>
              </w:rPr>
              <w:t>)</w:t>
            </w:r>
          </w:p>
        </w:tc>
        <w:tc>
          <w:tcPr>
            <w:tcW w:w="181" w:type="pct"/>
            <w:vMerge w:val="restart"/>
            <w:tcBorders>
              <w:top w:val="nil"/>
              <w:left w:val="single" w:sz="8" w:space="0" w:color="auto"/>
              <w:bottom w:val="single" w:sz="8" w:space="0" w:color="000000"/>
              <w:right w:val="single" w:sz="8" w:space="0" w:color="auto"/>
            </w:tcBorders>
            <w:shd w:val="clear" w:color="auto" w:fill="auto"/>
            <w:vAlign w:val="center"/>
            <w:hideMark/>
          </w:tcPr>
          <w:p w14:paraId="77663D78"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1ΕΤ</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285129BE"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2ΕΤ</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4CBB2F52"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227" w:type="pct"/>
            <w:tcBorders>
              <w:top w:val="nil"/>
              <w:left w:val="nil"/>
              <w:bottom w:val="nil"/>
              <w:right w:val="single" w:sz="8" w:space="0" w:color="auto"/>
            </w:tcBorders>
            <w:shd w:val="clear" w:color="auto" w:fill="auto"/>
            <w:vAlign w:val="center"/>
            <w:hideMark/>
          </w:tcPr>
          <w:p w14:paraId="441339B3"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tcBorders>
              <w:top w:val="nil"/>
              <w:left w:val="nil"/>
              <w:bottom w:val="nil"/>
              <w:right w:val="single" w:sz="8" w:space="0" w:color="auto"/>
            </w:tcBorders>
            <w:shd w:val="clear" w:color="auto" w:fill="auto"/>
            <w:vAlign w:val="center"/>
            <w:hideMark/>
          </w:tcPr>
          <w:p w14:paraId="30996ADC"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2" w:type="pct"/>
            <w:tcBorders>
              <w:top w:val="nil"/>
              <w:left w:val="nil"/>
              <w:bottom w:val="nil"/>
              <w:right w:val="single" w:sz="8" w:space="0" w:color="auto"/>
            </w:tcBorders>
            <w:shd w:val="clear" w:color="auto" w:fill="auto"/>
            <w:vAlign w:val="center"/>
            <w:hideMark/>
          </w:tcPr>
          <w:p w14:paraId="08A543CE"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4726ED0F"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635" w:type="pct"/>
            <w:vMerge w:val="restart"/>
            <w:tcBorders>
              <w:top w:val="nil"/>
              <w:left w:val="single" w:sz="8" w:space="0" w:color="auto"/>
              <w:bottom w:val="single" w:sz="8" w:space="0" w:color="000000"/>
              <w:right w:val="single" w:sz="8" w:space="0" w:color="auto"/>
            </w:tcBorders>
            <w:shd w:val="clear" w:color="auto" w:fill="auto"/>
            <w:vAlign w:val="center"/>
            <w:hideMark/>
          </w:tcPr>
          <w:p w14:paraId="3B612D45"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18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1A127B39"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2ΕΤ</w:t>
            </w:r>
          </w:p>
        </w:tc>
      </w:tr>
      <w:tr w:rsidR="003505C0" w:rsidRPr="00326C2E" w14:paraId="39DC0E0E" w14:textId="77777777" w:rsidTr="00F65F85">
        <w:trPr>
          <w:trHeight w:val="255"/>
        </w:trPr>
        <w:tc>
          <w:tcPr>
            <w:tcW w:w="80" w:type="pct"/>
            <w:vMerge/>
            <w:tcBorders>
              <w:top w:val="nil"/>
              <w:left w:val="single" w:sz="8" w:space="0" w:color="auto"/>
              <w:bottom w:val="single" w:sz="8" w:space="0" w:color="000000"/>
              <w:right w:val="single" w:sz="8" w:space="0" w:color="auto"/>
            </w:tcBorders>
            <w:vAlign w:val="center"/>
            <w:hideMark/>
          </w:tcPr>
          <w:p w14:paraId="7C620975" w14:textId="77777777" w:rsidR="003505C0" w:rsidRPr="00326C2E" w:rsidRDefault="003505C0" w:rsidP="00040872">
            <w:pPr>
              <w:suppressAutoHyphens w:val="0"/>
              <w:overflowPunct/>
              <w:autoSpaceDE/>
              <w:textAlignment w:val="auto"/>
              <w:rPr>
                <w:rFonts w:ascii="Arial" w:hAnsi="Arial" w:cs="Arial"/>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5811C563"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88" w:type="pct"/>
            <w:vMerge/>
            <w:tcBorders>
              <w:top w:val="nil"/>
              <w:left w:val="single" w:sz="8" w:space="0" w:color="auto"/>
              <w:bottom w:val="single" w:sz="8" w:space="0" w:color="000000"/>
              <w:right w:val="single" w:sz="8" w:space="0" w:color="auto"/>
            </w:tcBorders>
            <w:vAlign w:val="center"/>
            <w:hideMark/>
          </w:tcPr>
          <w:p w14:paraId="3CCE58C8" w14:textId="77777777" w:rsidR="003505C0" w:rsidRPr="00326C2E" w:rsidRDefault="003505C0" w:rsidP="00040872">
            <w:pPr>
              <w:suppressAutoHyphens w:val="0"/>
              <w:overflowPunct/>
              <w:autoSpaceDE/>
              <w:textAlignment w:val="auto"/>
              <w:rPr>
                <w:rFonts w:ascii="Calibri" w:hAnsi="Calibri" w:cs="Arial"/>
                <w:b/>
                <w:bCs/>
                <w:color w:val="000000"/>
                <w:sz w:val="28"/>
                <w:szCs w:val="28"/>
                <w:lang w:eastAsia="el-GR"/>
              </w:rPr>
            </w:pPr>
          </w:p>
        </w:tc>
        <w:tc>
          <w:tcPr>
            <w:tcW w:w="312" w:type="pct"/>
            <w:vMerge/>
            <w:tcBorders>
              <w:top w:val="nil"/>
              <w:left w:val="single" w:sz="8" w:space="0" w:color="auto"/>
              <w:bottom w:val="single" w:sz="8" w:space="0" w:color="000000"/>
              <w:right w:val="single" w:sz="8" w:space="0" w:color="auto"/>
            </w:tcBorders>
            <w:vAlign w:val="center"/>
            <w:hideMark/>
          </w:tcPr>
          <w:p w14:paraId="5330C71F"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4" w:type="pct"/>
            <w:vMerge/>
            <w:tcBorders>
              <w:top w:val="nil"/>
              <w:left w:val="single" w:sz="8" w:space="0" w:color="auto"/>
              <w:bottom w:val="single" w:sz="8" w:space="0" w:color="000000"/>
              <w:right w:val="single" w:sz="8" w:space="0" w:color="auto"/>
            </w:tcBorders>
            <w:vAlign w:val="center"/>
            <w:hideMark/>
          </w:tcPr>
          <w:p w14:paraId="1153E1A2"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gridSpan w:val="2"/>
            <w:vMerge/>
            <w:tcBorders>
              <w:top w:val="nil"/>
              <w:left w:val="single" w:sz="8" w:space="0" w:color="auto"/>
              <w:bottom w:val="single" w:sz="8" w:space="0" w:color="000000"/>
              <w:right w:val="single" w:sz="8" w:space="0" w:color="auto"/>
            </w:tcBorders>
            <w:vAlign w:val="center"/>
            <w:hideMark/>
          </w:tcPr>
          <w:p w14:paraId="5A03B082"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2" w:type="pct"/>
            <w:vMerge/>
            <w:tcBorders>
              <w:top w:val="nil"/>
              <w:left w:val="single" w:sz="8" w:space="0" w:color="auto"/>
              <w:bottom w:val="single" w:sz="8" w:space="0" w:color="000000"/>
              <w:right w:val="single" w:sz="8" w:space="0" w:color="auto"/>
            </w:tcBorders>
            <w:vAlign w:val="center"/>
            <w:hideMark/>
          </w:tcPr>
          <w:p w14:paraId="5A974EF4"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79BCDDC6"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vMerge/>
            <w:tcBorders>
              <w:top w:val="nil"/>
              <w:left w:val="single" w:sz="8" w:space="0" w:color="auto"/>
              <w:bottom w:val="single" w:sz="8" w:space="0" w:color="000000"/>
              <w:right w:val="single" w:sz="8" w:space="0" w:color="auto"/>
            </w:tcBorders>
            <w:vAlign w:val="center"/>
            <w:hideMark/>
          </w:tcPr>
          <w:p w14:paraId="5D94EDCA"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1" w:type="pct"/>
            <w:vMerge/>
            <w:tcBorders>
              <w:top w:val="nil"/>
              <w:left w:val="single" w:sz="8" w:space="0" w:color="auto"/>
              <w:bottom w:val="single" w:sz="8" w:space="0" w:color="000000"/>
              <w:right w:val="single" w:sz="8" w:space="0" w:color="auto"/>
            </w:tcBorders>
            <w:vAlign w:val="center"/>
            <w:hideMark/>
          </w:tcPr>
          <w:p w14:paraId="357337C6"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273" w:type="pct"/>
            <w:vMerge/>
            <w:tcBorders>
              <w:left w:val="nil"/>
              <w:bottom w:val="nil"/>
              <w:right w:val="single" w:sz="8" w:space="0" w:color="auto"/>
            </w:tcBorders>
            <w:shd w:val="clear" w:color="auto" w:fill="auto"/>
            <w:vAlign w:val="center"/>
            <w:hideMark/>
          </w:tcPr>
          <w:p w14:paraId="202F7528" w14:textId="7803D411" w:rsidR="003505C0" w:rsidRPr="00326C2E" w:rsidRDefault="003505C0" w:rsidP="00BC608A">
            <w:pPr>
              <w:suppressAutoHyphens w:val="0"/>
              <w:overflowPunct/>
              <w:autoSpaceDE/>
              <w:jc w:val="center"/>
              <w:textAlignment w:val="auto"/>
              <w:rPr>
                <w:rFonts w:ascii="Calibri" w:hAnsi="Calibri" w:cs="Arial"/>
                <w:color w:val="000000"/>
                <w:lang w:eastAsia="el-GR"/>
              </w:rPr>
            </w:pPr>
          </w:p>
        </w:tc>
        <w:tc>
          <w:tcPr>
            <w:tcW w:w="181" w:type="pct"/>
            <w:vMerge/>
            <w:tcBorders>
              <w:top w:val="nil"/>
              <w:left w:val="single" w:sz="8" w:space="0" w:color="auto"/>
              <w:bottom w:val="single" w:sz="8" w:space="0" w:color="000000"/>
              <w:right w:val="single" w:sz="8" w:space="0" w:color="auto"/>
            </w:tcBorders>
            <w:vAlign w:val="center"/>
            <w:hideMark/>
          </w:tcPr>
          <w:p w14:paraId="57AE4B48"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548AFB7F"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72DF1804"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227" w:type="pct"/>
            <w:tcBorders>
              <w:top w:val="nil"/>
              <w:left w:val="nil"/>
              <w:bottom w:val="nil"/>
              <w:right w:val="single" w:sz="8" w:space="0" w:color="auto"/>
            </w:tcBorders>
            <w:shd w:val="clear" w:color="auto" w:fill="auto"/>
            <w:vAlign w:val="center"/>
            <w:hideMark/>
          </w:tcPr>
          <w:p w14:paraId="73A94C55"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tcBorders>
              <w:top w:val="nil"/>
              <w:left w:val="nil"/>
              <w:bottom w:val="nil"/>
              <w:right w:val="single" w:sz="8" w:space="0" w:color="auto"/>
            </w:tcBorders>
            <w:shd w:val="clear" w:color="auto" w:fill="auto"/>
            <w:vAlign w:val="center"/>
            <w:hideMark/>
          </w:tcPr>
          <w:p w14:paraId="40E254E3"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2" w:type="pct"/>
            <w:tcBorders>
              <w:top w:val="nil"/>
              <w:left w:val="nil"/>
              <w:bottom w:val="nil"/>
              <w:right w:val="single" w:sz="8" w:space="0" w:color="auto"/>
            </w:tcBorders>
            <w:shd w:val="clear" w:color="auto" w:fill="auto"/>
            <w:vAlign w:val="center"/>
            <w:hideMark/>
          </w:tcPr>
          <w:p w14:paraId="45DF539E"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2397B55C"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635" w:type="pct"/>
            <w:vMerge/>
            <w:tcBorders>
              <w:top w:val="nil"/>
              <w:left w:val="single" w:sz="8" w:space="0" w:color="auto"/>
              <w:bottom w:val="single" w:sz="8" w:space="0" w:color="000000"/>
              <w:right w:val="single" w:sz="8" w:space="0" w:color="auto"/>
            </w:tcBorders>
            <w:vAlign w:val="center"/>
            <w:hideMark/>
          </w:tcPr>
          <w:p w14:paraId="0E153F8D"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4" w:type="pct"/>
            <w:vMerge/>
            <w:tcBorders>
              <w:top w:val="nil"/>
              <w:left w:val="single" w:sz="8" w:space="0" w:color="auto"/>
              <w:bottom w:val="single" w:sz="8" w:space="0" w:color="000000"/>
              <w:right w:val="single" w:sz="8" w:space="0" w:color="auto"/>
            </w:tcBorders>
            <w:vAlign w:val="center"/>
            <w:hideMark/>
          </w:tcPr>
          <w:p w14:paraId="6033AF61" w14:textId="77777777" w:rsidR="003505C0" w:rsidRPr="00326C2E" w:rsidRDefault="003505C0" w:rsidP="00040872">
            <w:pPr>
              <w:suppressAutoHyphens w:val="0"/>
              <w:overflowPunct/>
              <w:autoSpaceDE/>
              <w:textAlignment w:val="auto"/>
              <w:rPr>
                <w:rFonts w:ascii="Calibri" w:hAnsi="Calibri" w:cs="Arial"/>
                <w:color w:val="000000"/>
                <w:lang w:eastAsia="el-GR"/>
              </w:rPr>
            </w:pPr>
          </w:p>
        </w:tc>
      </w:tr>
      <w:tr w:rsidR="003505C0" w:rsidRPr="00326C2E" w14:paraId="1EBC90F2" w14:textId="77777777" w:rsidTr="00F65F85">
        <w:trPr>
          <w:trHeight w:val="255"/>
        </w:trPr>
        <w:tc>
          <w:tcPr>
            <w:tcW w:w="80" w:type="pct"/>
            <w:vMerge/>
            <w:tcBorders>
              <w:top w:val="nil"/>
              <w:left w:val="single" w:sz="8" w:space="0" w:color="auto"/>
              <w:bottom w:val="single" w:sz="8" w:space="0" w:color="000000"/>
              <w:right w:val="single" w:sz="8" w:space="0" w:color="auto"/>
            </w:tcBorders>
            <w:vAlign w:val="center"/>
            <w:hideMark/>
          </w:tcPr>
          <w:p w14:paraId="4A14058E" w14:textId="77777777" w:rsidR="003505C0" w:rsidRPr="00326C2E" w:rsidRDefault="003505C0" w:rsidP="00040872">
            <w:pPr>
              <w:suppressAutoHyphens w:val="0"/>
              <w:overflowPunct/>
              <w:autoSpaceDE/>
              <w:textAlignment w:val="auto"/>
              <w:rPr>
                <w:rFonts w:ascii="Arial" w:hAnsi="Arial" w:cs="Arial"/>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7D25E396"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88" w:type="pct"/>
            <w:vMerge/>
            <w:tcBorders>
              <w:top w:val="nil"/>
              <w:left w:val="single" w:sz="8" w:space="0" w:color="auto"/>
              <w:bottom w:val="single" w:sz="8" w:space="0" w:color="000000"/>
              <w:right w:val="single" w:sz="8" w:space="0" w:color="auto"/>
            </w:tcBorders>
            <w:vAlign w:val="center"/>
            <w:hideMark/>
          </w:tcPr>
          <w:p w14:paraId="3198EAE1" w14:textId="77777777" w:rsidR="003505C0" w:rsidRPr="00326C2E" w:rsidRDefault="003505C0" w:rsidP="00040872">
            <w:pPr>
              <w:suppressAutoHyphens w:val="0"/>
              <w:overflowPunct/>
              <w:autoSpaceDE/>
              <w:textAlignment w:val="auto"/>
              <w:rPr>
                <w:rFonts w:ascii="Calibri" w:hAnsi="Calibri" w:cs="Arial"/>
                <w:b/>
                <w:bCs/>
                <w:color w:val="000000"/>
                <w:sz w:val="28"/>
                <w:szCs w:val="28"/>
                <w:lang w:eastAsia="el-GR"/>
              </w:rPr>
            </w:pPr>
          </w:p>
        </w:tc>
        <w:tc>
          <w:tcPr>
            <w:tcW w:w="312" w:type="pct"/>
            <w:vMerge/>
            <w:tcBorders>
              <w:top w:val="nil"/>
              <w:left w:val="single" w:sz="8" w:space="0" w:color="auto"/>
              <w:bottom w:val="single" w:sz="8" w:space="0" w:color="000000"/>
              <w:right w:val="single" w:sz="8" w:space="0" w:color="auto"/>
            </w:tcBorders>
            <w:vAlign w:val="center"/>
            <w:hideMark/>
          </w:tcPr>
          <w:p w14:paraId="5277771B"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4" w:type="pct"/>
            <w:vMerge/>
            <w:tcBorders>
              <w:top w:val="nil"/>
              <w:left w:val="single" w:sz="8" w:space="0" w:color="auto"/>
              <w:bottom w:val="single" w:sz="8" w:space="0" w:color="000000"/>
              <w:right w:val="single" w:sz="8" w:space="0" w:color="auto"/>
            </w:tcBorders>
            <w:vAlign w:val="center"/>
            <w:hideMark/>
          </w:tcPr>
          <w:p w14:paraId="4C211795"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gridSpan w:val="2"/>
            <w:vMerge/>
            <w:tcBorders>
              <w:top w:val="nil"/>
              <w:left w:val="single" w:sz="8" w:space="0" w:color="auto"/>
              <w:bottom w:val="single" w:sz="8" w:space="0" w:color="000000"/>
              <w:right w:val="single" w:sz="8" w:space="0" w:color="auto"/>
            </w:tcBorders>
            <w:vAlign w:val="center"/>
            <w:hideMark/>
          </w:tcPr>
          <w:p w14:paraId="2C9281A0"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2" w:type="pct"/>
            <w:vMerge/>
            <w:tcBorders>
              <w:top w:val="nil"/>
              <w:left w:val="single" w:sz="8" w:space="0" w:color="auto"/>
              <w:bottom w:val="single" w:sz="8" w:space="0" w:color="000000"/>
              <w:right w:val="single" w:sz="8" w:space="0" w:color="auto"/>
            </w:tcBorders>
            <w:vAlign w:val="center"/>
            <w:hideMark/>
          </w:tcPr>
          <w:p w14:paraId="0B83B071"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5614A64E"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vMerge/>
            <w:tcBorders>
              <w:top w:val="nil"/>
              <w:left w:val="single" w:sz="8" w:space="0" w:color="auto"/>
              <w:bottom w:val="single" w:sz="8" w:space="0" w:color="000000"/>
              <w:right w:val="single" w:sz="8" w:space="0" w:color="auto"/>
            </w:tcBorders>
            <w:vAlign w:val="center"/>
            <w:hideMark/>
          </w:tcPr>
          <w:p w14:paraId="713CF492"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1" w:type="pct"/>
            <w:vMerge/>
            <w:tcBorders>
              <w:top w:val="nil"/>
              <w:left w:val="single" w:sz="8" w:space="0" w:color="auto"/>
              <w:bottom w:val="single" w:sz="8" w:space="0" w:color="000000"/>
              <w:right w:val="single" w:sz="8" w:space="0" w:color="auto"/>
            </w:tcBorders>
            <w:vAlign w:val="center"/>
            <w:hideMark/>
          </w:tcPr>
          <w:p w14:paraId="4A7F7701"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273" w:type="pct"/>
            <w:vMerge w:val="restart"/>
            <w:tcBorders>
              <w:top w:val="nil"/>
              <w:left w:val="nil"/>
              <w:right w:val="single" w:sz="8" w:space="0" w:color="auto"/>
            </w:tcBorders>
            <w:shd w:val="clear" w:color="auto" w:fill="auto"/>
            <w:vAlign w:val="center"/>
            <w:hideMark/>
          </w:tcPr>
          <w:p w14:paraId="4CA2DBC5"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2Μ</w:t>
            </w:r>
          </w:p>
          <w:p w14:paraId="170545D8" w14:textId="1ED5F1A1" w:rsidR="003505C0" w:rsidRPr="00326C2E" w:rsidRDefault="003505C0" w:rsidP="00BC608A">
            <w:pPr>
              <w:jc w:val="center"/>
              <w:rPr>
                <w:rFonts w:ascii="Calibri" w:hAnsi="Calibri" w:cs="Arial"/>
                <w:color w:val="000000"/>
                <w:lang w:eastAsia="el-GR"/>
              </w:rPr>
            </w:pPr>
            <w:r w:rsidRPr="00326C2E">
              <w:rPr>
                <w:rFonts w:ascii="Calibri" w:hAnsi="Calibri" w:cs="Arial"/>
                <w:color w:val="000000"/>
                <w:lang w:eastAsia="el-GR"/>
              </w:rPr>
              <w:t>(</w:t>
            </w:r>
            <w:proofErr w:type="spellStart"/>
            <w:r w:rsidRPr="00326C2E">
              <w:rPr>
                <w:rFonts w:ascii="Calibri" w:hAnsi="Calibri" w:cs="Arial"/>
                <w:color w:val="000000"/>
                <w:lang w:eastAsia="el-GR"/>
              </w:rPr>
              <w:t>εξωτ</w:t>
            </w:r>
            <w:proofErr w:type="spellEnd"/>
            <w:r>
              <w:rPr>
                <w:rFonts w:ascii="Calibri" w:hAnsi="Calibri" w:cs="Arial"/>
                <w:color w:val="000000"/>
                <w:lang w:val="en-US" w:eastAsia="el-GR"/>
              </w:rPr>
              <w:t>.</w:t>
            </w:r>
            <w:r w:rsidRPr="00326C2E">
              <w:rPr>
                <w:rFonts w:ascii="Calibri" w:hAnsi="Calibri" w:cs="Arial"/>
                <w:color w:val="000000"/>
                <w:lang w:eastAsia="el-GR"/>
              </w:rPr>
              <w:t>)</w:t>
            </w:r>
          </w:p>
        </w:tc>
        <w:tc>
          <w:tcPr>
            <w:tcW w:w="181" w:type="pct"/>
            <w:vMerge/>
            <w:tcBorders>
              <w:top w:val="nil"/>
              <w:left w:val="single" w:sz="8" w:space="0" w:color="auto"/>
              <w:bottom w:val="single" w:sz="8" w:space="0" w:color="000000"/>
              <w:right w:val="single" w:sz="8" w:space="0" w:color="auto"/>
            </w:tcBorders>
            <w:vAlign w:val="center"/>
            <w:hideMark/>
          </w:tcPr>
          <w:p w14:paraId="40553933"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2080292E"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6FB88068"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227" w:type="pct"/>
            <w:tcBorders>
              <w:top w:val="nil"/>
              <w:left w:val="nil"/>
              <w:bottom w:val="nil"/>
              <w:right w:val="single" w:sz="8" w:space="0" w:color="auto"/>
            </w:tcBorders>
            <w:shd w:val="clear" w:color="auto" w:fill="auto"/>
            <w:vAlign w:val="center"/>
            <w:hideMark/>
          </w:tcPr>
          <w:p w14:paraId="1423068D"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tcBorders>
              <w:top w:val="nil"/>
              <w:left w:val="nil"/>
              <w:bottom w:val="nil"/>
              <w:right w:val="single" w:sz="8" w:space="0" w:color="auto"/>
            </w:tcBorders>
            <w:shd w:val="clear" w:color="auto" w:fill="auto"/>
            <w:vAlign w:val="center"/>
            <w:hideMark/>
          </w:tcPr>
          <w:p w14:paraId="1EBF10F0"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2" w:type="pct"/>
            <w:tcBorders>
              <w:top w:val="nil"/>
              <w:left w:val="nil"/>
              <w:bottom w:val="nil"/>
              <w:right w:val="single" w:sz="8" w:space="0" w:color="auto"/>
            </w:tcBorders>
            <w:shd w:val="clear" w:color="auto" w:fill="auto"/>
            <w:vAlign w:val="center"/>
            <w:hideMark/>
          </w:tcPr>
          <w:p w14:paraId="22F98621"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599B69A4"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635" w:type="pct"/>
            <w:vMerge/>
            <w:tcBorders>
              <w:top w:val="nil"/>
              <w:left w:val="single" w:sz="8" w:space="0" w:color="auto"/>
              <w:bottom w:val="single" w:sz="8" w:space="0" w:color="000000"/>
              <w:right w:val="single" w:sz="8" w:space="0" w:color="auto"/>
            </w:tcBorders>
            <w:vAlign w:val="center"/>
            <w:hideMark/>
          </w:tcPr>
          <w:p w14:paraId="3A30A79F"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4" w:type="pct"/>
            <w:vMerge/>
            <w:tcBorders>
              <w:top w:val="nil"/>
              <w:left w:val="single" w:sz="8" w:space="0" w:color="auto"/>
              <w:bottom w:val="single" w:sz="8" w:space="0" w:color="000000"/>
              <w:right w:val="single" w:sz="8" w:space="0" w:color="auto"/>
            </w:tcBorders>
            <w:vAlign w:val="center"/>
            <w:hideMark/>
          </w:tcPr>
          <w:p w14:paraId="779B5FF1" w14:textId="77777777" w:rsidR="003505C0" w:rsidRPr="00326C2E" w:rsidRDefault="003505C0" w:rsidP="00040872">
            <w:pPr>
              <w:suppressAutoHyphens w:val="0"/>
              <w:overflowPunct/>
              <w:autoSpaceDE/>
              <w:textAlignment w:val="auto"/>
              <w:rPr>
                <w:rFonts w:ascii="Calibri" w:hAnsi="Calibri" w:cs="Arial"/>
                <w:color w:val="000000"/>
                <w:lang w:eastAsia="el-GR"/>
              </w:rPr>
            </w:pPr>
          </w:p>
        </w:tc>
      </w:tr>
      <w:tr w:rsidR="003505C0" w:rsidRPr="00326C2E" w14:paraId="7DD93329" w14:textId="77777777" w:rsidTr="00F65F85">
        <w:trPr>
          <w:trHeight w:val="270"/>
        </w:trPr>
        <w:tc>
          <w:tcPr>
            <w:tcW w:w="80" w:type="pct"/>
            <w:vMerge/>
            <w:tcBorders>
              <w:top w:val="nil"/>
              <w:left w:val="single" w:sz="8" w:space="0" w:color="auto"/>
              <w:bottom w:val="single" w:sz="8" w:space="0" w:color="000000"/>
              <w:right w:val="single" w:sz="8" w:space="0" w:color="auto"/>
            </w:tcBorders>
            <w:vAlign w:val="center"/>
            <w:hideMark/>
          </w:tcPr>
          <w:p w14:paraId="43115913" w14:textId="77777777" w:rsidR="003505C0" w:rsidRPr="00326C2E" w:rsidRDefault="003505C0" w:rsidP="00040872">
            <w:pPr>
              <w:suppressAutoHyphens w:val="0"/>
              <w:overflowPunct/>
              <w:autoSpaceDE/>
              <w:textAlignment w:val="auto"/>
              <w:rPr>
                <w:rFonts w:ascii="Arial" w:hAnsi="Arial" w:cs="Arial"/>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0B92FA7C"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88" w:type="pct"/>
            <w:vMerge/>
            <w:tcBorders>
              <w:top w:val="nil"/>
              <w:left w:val="single" w:sz="8" w:space="0" w:color="auto"/>
              <w:bottom w:val="single" w:sz="8" w:space="0" w:color="auto"/>
              <w:right w:val="single" w:sz="8" w:space="0" w:color="auto"/>
            </w:tcBorders>
            <w:vAlign w:val="center"/>
            <w:hideMark/>
          </w:tcPr>
          <w:p w14:paraId="20A00C97" w14:textId="77777777" w:rsidR="003505C0" w:rsidRPr="00326C2E" w:rsidRDefault="003505C0" w:rsidP="00040872">
            <w:pPr>
              <w:suppressAutoHyphens w:val="0"/>
              <w:overflowPunct/>
              <w:autoSpaceDE/>
              <w:textAlignment w:val="auto"/>
              <w:rPr>
                <w:rFonts w:ascii="Calibri" w:hAnsi="Calibri" w:cs="Arial"/>
                <w:b/>
                <w:bCs/>
                <w:color w:val="000000"/>
                <w:sz w:val="28"/>
                <w:szCs w:val="28"/>
                <w:lang w:eastAsia="el-GR"/>
              </w:rPr>
            </w:pPr>
          </w:p>
        </w:tc>
        <w:tc>
          <w:tcPr>
            <w:tcW w:w="312" w:type="pct"/>
            <w:vMerge/>
            <w:tcBorders>
              <w:top w:val="nil"/>
              <w:left w:val="single" w:sz="8" w:space="0" w:color="auto"/>
              <w:bottom w:val="single" w:sz="8" w:space="0" w:color="auto"/>
              <w:right w:val="single" w:sz="8" w:space="0" w:color="auto"/>
            </w:tcBorders>
            <w:vAlign w:val="center"/>
            <w:hideMark/>
          </w:tcPr>
          <w:p w14:paraId="370FB068"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4" w:type="pct"/>
            <w:vMerge/>
            <w:tcBorders>
              <w:top w:val="nil"/>
              <w:left w:val="single" w:sz="8" w:space="0" w:color="auto"/>
              <w:bottom w:val="single" w:sz="8" w:space="0" w:color="auto"/>
              <w:right w:val="single" w:sz="8" w:space="0" w:color="auto"/>
            </w:tcBorders>
            <w:vAlign w:val="center"/>
            <w:hideMark/>
          </w:tcPr>
          <w:p w14:paraId="6FEF5E6B"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gridSpan w:val="2"/>
            <w:vMerge/>
            <w:tcBorders>
              <w:top w:val="nil"/>
              <w:left w:val="single" w:sz="8" w:space="0" w:color="auto"/>
              <w:bottom w:val="single" w:sz="8" w:space="0" w:color="auto"/>
              <w:right w:val="single" w:sz="8" w:space="0" w:color="auto"/>
            </w:tcBorders>
            <w:vAlign w:val="center"/>
            <w:hideMark/>
          </w:tcPr>
          <w:p w14:paraId="4D062A81"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2" w:type="pct"/>
            <w:vMerge/>
            <w:tcBorders>
              <w:top w:val="nil"/>
              <w:left w:val="single" w:sz="8" w:space="0" w:color="auto"/>
              <w:bottom w:val="single" w:sz="8" w:space="0" w:color="auto"/>
              <w:right w:val="single" w:sz="8" w:space="0" w:color="auto"/>
            </w:tcBorders>
            <w:vAlign w:val="center"/>
            <w:hideMark/>
          </w:tcPr>
          <w:p w14:paraId="00996578"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auto"/>
              <w:right w:val="single" w:sz="8" w:space="0" w:color="auto"/>
            </w:tcBorders>
            <w:vAlign w:val="center"/>
            <w:hideMark/>
          </w:tcPr>
          <w:p w14:paraId="17D64E77"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vMerge/>
            <w:tcBorders>
              <w:top w:val="nil"/>
              <w:left w:val="single" w:sz="8" w:space="0" w:color="auto"/>
              <w:bottom w:val="single" w:sz="8" w:space="0" w:color="auto"/>
              <w:right w:val="single" w:sz="8" w:space="0" w:color="auto"/>
            </w:tcBorders>
            <w:vAlign w:val="center"/>
            <w:hideMark/>
          </w:tcPr>
          <w:p w14:paraId="138CE29B"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1" w:type="pct"/>
            <w:vMerge/>
            <w:tcBorders>
              <w:top w:val="nil"/>
              <w:left w:val="single" w:sz="8" w:space="0" w:color="auto"/>
              <w:bottom w:val="single" w:sz="8" w:space="0" w:color="auto"/>
              <w:right w:val="single" w:sz="8" w:space="0" w:color="auto"/>
            </w:tcBorders>
            <w:vAlign w:val="center"/>
            <w:hideMark/>
          </w:tcPr>
          <w:p w14:paraId="1EDE1C34"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273" w:type="pct"/>
            <w:vMerge/>
            <w:tcBorders>
              <w:left w:val="nil"/>
              <w:bottom w:val="single" w:sz="8" w:space="0" w:color="auto"/>
              <w:right w:val="single" w:sz="8" w:space="0" w:color="auto"/>
            </w:tcBorders>
            <w:shd w:val="clear" w:color="auto" w:fill="auto"/>
            <w:vAlign w:val="center"/>
            <w:hideMark/>
          </w:tcPr>
          <w:p w14:paraId="49ECC873" w14:textId="314F5CAB" w:rsidR="003505C0" w:rsidRPr="00326C2E" w:rsidRDefault="003505C0" w:rsidP="00BC608A">
            <w:pPr>
              <w:suppressAutoHyphens w:val="0"/>
              <w:overflowPunct/>
              <w:autoSpaceDE/>
              <w:jc w:val="center"/>
              <w:textAlignment w:val="auto"/>
              <w:rPr>
                <w:rFonts w:ascii="Calibri" w:hAnsi="Calibri" w:cs="Arial"/>
                <w:color w:val="000000"/>
                <w:lang w:eastAsia="el-GR"/>
              </w:rPr>
            </w:pPr>
          </w:p>
        </w:tc>
        <w:tc>
          <w:tcPr>
            <w:tcW w:w="181" w:type="pct"/>
            <w:vMerge/>
            <w:tcBorders>
              <w:top w:val="nil"/>
              <w:left w:val="single" w:sz="8" w:space="0" w:color="auto"/>
              <w:bottom w:val="single" w:sz="8" w:space="0" w:color="auto"/>
              <w:right w:val="single" w:sz="8" w:space="0" w:color="auto"/>
            </w:tcBorders>
            <w:vAlign w:val="center"/>
            <w:hideMark/>
          </w:tcPr>
          <w:p w14:paraId="1BD2C5E6"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auto"/>
              <w:right w:val="single" w:sz="8" w:space="0" w:color="auto"/>
            </w:tcBorders>
            <w:vAlign w:val="center"/>
            <w:hideMark/>
          </w:tcPr>
          <w:p w14:paraId="7FFEC9D0"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auto"/>
              <w:right w:val="single" w:sz="8" w:space="0" w:color="auto"/>
            </w:tcBorders>
            <w:vAlign w:val="center"/>
            <w:hideMark/>
          </w:tcPr>
          <w:p w14:paraId="6C9138C8"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227" w:type="pct"/>
            <w:tcBorders>
              <w:top w:val="nil"/>
              <w:left w:val="nil"/>
              <w:bottom w:val="single" w:sz="8" w:space="0" w:color="auto"/>
              <w:right w:val="single" w:sz="8" w:space="0" w:color="auto"/>
            </w:tcBorders>
            <w:shd w:val="clear" w:color="auto" w:fill="auto"/>
            <w:vAlign w:val="center"/>
            <w:hideMark/>
          </w:tcPr>
          <w:p w14:paraId="1A3C330A"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tcBorders>
              <w:top w:val="nil"/>
              <w:left w:val="nil"/>
              <w:bottom w:val="single" w:sz="8" w:space="0" w:color="auto"/>
              <w:right w:val="single" w:sz="8" w:space="0" w:color="auto"/>
            </w:tcBorders>
            <w:shd w:val="clear" w:color="auto" w:fill="auto"/>
            <w:vAlign w:val="center"/>
            <w:hideMark/>
          </w:tcPr>
          <w:p w14:paraId="127ECD25"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2" w:type="pct"/>
            <w:tcBorders>
              <w:top w:val="nil"/>
              <w:left w:val="nil"/>
              <w:bottom w:val="single" w:sz="8" w:space="0" w:color="auto"/>
              <w:right w:val="single" w:sz="8" w:space="0" w:color="auto"/>
            </w:tcBorders>
            <w:shd w:val="clear" w:color="auto" w:fill="auto"/>
            <w:vAlign w:val="center"/>
            <w:hideMark/>
          </w:tcPr>
          <w:p w14:paraId="2590B4FF"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auto"/>
              <w:right w:val="single" w:sz="8" w:space="0" w:color="auto"/>
            </w:tcBorders>
            <w:vAlign w:val="center"/>
            <w:hideMark/>
          </w:tcPr>
          <w:p w14:paraId="3B7C6916"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635" w:type="pct"/>
            <w:vMerge/>
            <w:tcBorders>
              <w:top w:val="nil"/>
              <w:left w:val="single" w:sz="8" w:space="0" w:color="auto"/>
              <w:bottom w:val="single" w:sz="8" w:space="0" w:color="auto"/>
              <w:right w:val="single" w:sz="8" w:space="0" w:color="auto"/>
            </w:tcBorders>
            <w:vAlign w:val="center"/>
            <w:hideMark/>
          </w:tcPr>
          <w:p w14:paraId="2ED851A7"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4" w:type="pct"/>
            <w:vMerge/>
            <w:tcBorders>
              <w:top w:val="nil"/>
              <w:left w:val="single" w:sz="8" w:space="0" w:color="auto"/>
              <w:bottom w:val="single" w:sz="8" w:space="0" w:color="auto"/>
              <w:right w:val="single" w:sz="8" w:space="0" w:color="auto"/>
            </w:tcBorders>
            <w:vAlign w:val="center"/>
            <w:hideMark/>
          </w:tcPr>
          <w:p w14:paraId="3BC13348" w14:textId="77777777" w:rsidR="003505C0" w:rsidRPr="00326C2E" w:rsidRDefault="003505C0" w:rsidP="00040872">
            <w:pPr>
              <w:suppressAutoHyphens w:val="0"/>
              <w:overflowPunct/>
              <w:autoSpaceDE/>
              <w:textAlignment w:val="auto"/>
              <w:rPr>
                <w:rFonts w:ascii="Calibri" w:hAnsi="Calibri" w:cs="Arial"/>
                <w:color w:val="000000"/>
                <w:lang w:eastAsia="el-GR"/>
              </w:rPr>
            </w:pPr>
          </w:p>
        </w:tc>
      </w:tr>
      <w:tr w:rsidR="003505C0" w:rsidRPr="00326C2E" w14:paraId="72DBF39D" w14:textId="77777777" w:rsidTr="00F65F85">
        <w:trPr>
          <w:trHeight w:val="255"/>
        </w:trPr>
        <w:tc>
          <w:tcPr>
            <w:tcW w:w="8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108C9C37" w14:textId="77777777" w:rsidR="003505C0" w:rsidRPr="00326C2E" w:rsidRDefault="003505C0" w:rsidP="00040872">
            <w:pPr>
              <w:suppressAutoHyphens w:val="0"/>
              <w:overflowPunct/>
              <w:autoSpaceDE/>
              <w:jc w:val="center"/>
              <w:textAlignment w:val="auto"/>
              <w:rPr>
                <w:rFonts w:ascii="Arial Narrow" w:hAnsi="Arial Narrow" w:cs="Arial"/>
                <w:b/>
                <w:bCs/>
                <w:color w:val="000000"/>
                <w:sz w:val="22"/>
                <w:szCs w:val="22"/>
                <w:lang w:eastAsia="el-GR"/>
              </w:rPr>
            </w:pPr>
            <w:r w:rsidRPr="00326C2E">
              <w:rPr>
                <w:rFonts w:ascii="Arial Narrow" w:hAnsi="Arial Narrow" w:cs="Arial"/>
                <w:b/>
                <w:bCs/>
                <w:color w:val="000000"/>
                <w:sz w:val="22"/>
                <w:szCs w:val="22"/>
                <w:lang w:eastAsia="el-GR"/>
              </w:rPr>
              <w:lastRenderedPageBreak/>
              <w:t>Χώροι αποθηκών και συνεργείων</w:t>
            </w:r>
          </w:p>
        </w:tc>
        <w:tc>
          <w:tcPr>
            <w:tcW w:w="195" w:type="pct"/>
            <w:vMerge/>
            <w:tcBorders>
              <w:top w:val="nil"/>
              <w:left w:val="single" w:sz="8" w:space="0" w:color="auto"/>
              <w:bottom w:val="single" w:sz="8" w:space="0" w:color="000000"/>
              <w:right w:val="single" w:sz="8" w:space="0" w:color="auto"/>
            </w:tcBorders>
            <w:vAlign w:val="center"/>
            <w:hideMark/>
          </w:tcPr>
          <w:p w14:paraId="7D51A83E"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88"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0B0508E" w14:textId="77777777" w:rsidR="003505C0" w:rsidRPr="00326C2E" w:rsidRDefault="003505C0" w:rsidP="00040872">
            <w:pPr>
              <w:suppressAutoHyphens w:val="0"/>
              <w:overflowPunct/>
              <w:autoSpaceDE/>
              <w:jc w:val="center"/>
              <w:textAlignment w:val="auto"/>
              <w:rPr>
                <w:rFonts w:ascii="Calibri" w:hAnsi="Calibri" w:cs="Arial"/>
                <w:b/>
                <w:bCs/>
                <w:color w:val="000000"/>
                <w:sz w:val="28"/>
                <w:szCs w:val="28"/>
                <w:lang w:eastAsia="el-GR"/>
              </w:rPr>
            </w:pPr>
            <w:r w:rsidRPr="00326C2E">
              <w:rPr>
                <w:rFonts w:ascii="Calibri" w:hAnsi="Calibri" w:cs="Arial"/>
                <w:b/>
                <w:bCs/>
                <w:color w:val="000000"/>
                <w:sz w:val="28"/>
                <w:szCs w:val="28"/>
                <w:lang w:eastAsia="el-GR"/>
              </w:rPr>
              <w:t>Σ4</w:t>
            </w:r>
          </w:p>
        </w:tc>
        <w:tc>
          <w:tcPr>
            <w:tcW w:w="312"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470F1EFE"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ώρες λειτουργίας</w:t>
            </w:r>
          </w:p>
        </w:tc>
        <w:tc>
          <w:tcPr>
            <w:tcW w:w="364"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2A24D416"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1Η/5ΕΒ</w:t>
            </w:r>
          </w:p>
        </w:tc>
        <w:tc>
          <w:tcPr>
            <w:tcW w:w="318"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61E9135A"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1Η/5ΕΒ</w:t>
            </w:r>
          </w:p>
        </w:tc>
        <w:tc>
          <w:tcPr>
            <w:tcW w:w="362"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459848D9"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1Η/5ΕΒ</w:t>
            </w:r>
          </w:p>
        </w:tc>
        <w:tc>
          <w:tcPr>
            <w:tcW w:w="182"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E2F8EE9"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2ΕΒ</w:t>
            </w:r>
          </w:p>
        </w:tc>
        <w:tc>
          <w:tcPr>
            <w:tcW w:w="318" w:type="pct"/>
            <w:vMerge w:val="restart"/>
            <w:tcBorders>
              <w:top w:val="single" w:sz="8" w:space="0" w:color="auto"/>
              <w:left w:val="single" w:sz="8" w:space="0" w:color="auto"/>
              <w:right w:val="single" w:sz="8" w:space="0" w:color="auto"/>
            </w:tcBorders>
            <w:shd w:val="clear" w:color="auto" w:fill="auto"/>
            <w:vAlign w:val="center"/>
            <w:hideMark/>
          </w:tcPr>
          <w:p w14:paraId="4327ACB5" w14:textId="77777777" w:rsidR="003505C0" w:rsidRPr="003505C0" w:rsidRDefault="003505C0" w:rsidP="00040872">
            <w:pPr>
              <w:suppressAutoHyphens w:val="0"/>
              <w:overflowPunct/>
              <w:autoSpaceDE/>
              <w:jc w:val="center"/>
              <w:textAlignment w:val="auto"/>
              <w:rPr>
                <w:rFonts w:ascii="Calibri" w:hAnsi="Calibri" w:cs="Arial"/>
                <w:color w:val="000000"/>
                <w:lang w:eastAsia="el-GR"/>
              </w:rPr>
            </w:pPr>
          </w:p>
          <w:p w14:paraId="34A707C5" w14:textId="77777777" w:rsidR="003505C0" w:rsidRPr="003505C0" w:rsidRDefault="003505C0" w:rsidP="003505C0">
            <w:pPr>
              <w:suppressAutoHyphens w:val="0"/>
              <w:overflowPunct/>
              <w:autoSpaceDE/>
              <w:textAlignment w:val="auto"/>
              <w:rPr>
                <w:rFonts w:ascii="Calibri" w:hAnsi="Calibri" w:cs="Arial"/>
                <w:color w:val="000000"/>
                <w:lang w:eastAsia="el-GR"/>
              </w:rPr>
            </w:pPr>
            <w:r w:rsidRPr="003505C0">
              <w:rPr>
                <w:rFonts w:ascii="Calibri" w:hAnsi="Calibri" w:cs="Arial"/>
                <w:color w:val="000000"/>
                <w:lang w:eastAsia="el-GR"/>
              </w:rPr>
              <w:t xml:space="preserve">      3Η</w:t>
            </w:r>
          </w:p>
          <w:p w14:paraId="018A77EF" w14:textId="06E1CF83" w:rsidR="003505C0" w:rsidRPr="003505C0" w:rsidRDefault="003505C0" w:rsidP="00040872">
            <w:pPr>
              <w:jc w:val="center"/>
              <w:rPr>
                <w:rFonts w:ascii="Calibri" w:hAnsi="Calibri" w:cs="Arial"/>
                <w:color w:val="000000"/>
                <w:lang w:eastAsia="el-GR"/>
              </w:rPr>
            </w:pPr>
            <w:r w:rsidRPr="00326C2E">
              <w:rPr>
                <w:rFonts w:ascii="Calibri" w:hAnsi="Calibri" w:cs="Arial"/>
                <w:color w:val="000000"/>
                <w:lang w:eastAsia="el-GR"/>
              </w:rPr>
              <w:t>(ελάχιστα)</w:t>
            </w:r>
          </w:p>
        </w:tc>
        <w:tc>
          <w:tcPr>
            <w:tcW w:w="181"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827C5E5" w14:textId="77777777" w:rsidR="003505C0" w:rsidRPr="00326C2E" w:rsidRDefault="003505C0" w:rsidP="00040872">
            <w:pPr>
              <w:suppressAutoHyphens w:val="0"/>
              <w:overflowPunct/>
              <w:autoSpaceDE/>
              <w:jc w:val="center"/>
              <w:textAlignment w:val="auto"/>
              <w:rPr>
                <w:rFonts w:ascii="Calibri" w:hAnsi="Calibri" w:cs="Arial"/>
                <w:color w:val="000000"/>
                <w:sz w:val="18"/>
                <w:szCs w:val="18"/>
                <w:lang w:eastAsia="el-GR"/>
              </w:rPr>
            </w:pPr>
            <w:r w:rsidRPr="00326C2E">
              <w:rPr>
                <w:rFonts w:ascii="Calibri" w:hAnsi="Calibri" w:cs="Arial"/>
                <w:color w:val="000000"/>
                <w:sz w:val="18"/>
                <w:szCs w:val="18"/>
                <w:lang w:eastAsia="el-GR"/>
              </w:rPr>
              <w:t>1Μ</w:t>
            </w:r>
          </w:p>
        </w:tc>
        <w:tc>
          <w:tcPr>
            <w:tcW w:w="273"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0B47052C" w14:textId="77777777" w:rsidR="003505C0" w:rsidRPr="003505C0" w:rsidRDefault="003505C0" w:rsidP="00040872">
            <w:pPr>
              <w:suppressAutoHyphens w:val="0"/>
              <w:overflowPunct/>
              <w:autoSpaceDE/>
              <w:jc w:val="center"/>
              <w:textAlignment w:val="auto"/>
              <w:rPr>
                <w:rFonts w:ascii="Calibri" w:hAnsi="Calibri" w:cs="Arial"/>
                <w:color w:val="000000"/>
                <w:lang w:eastAsia="el-GR"/>
              </w:rPr>
            </w:pPr>
            <w:r w:rsidRPr="003505C0">
              <w:rPr>
                <w:rFonts w:ascii="Calibri" w:hAnsi="Calibri" w:cs="Arial"/>
                <w:color w:val="000000"/>
                <w:lang w:eastAsia="el-GR"/>
              </w:rPr>
              <w:t>2Μ</w:t>
            </w:r>
          </w:p>
          <w:p w14:paraId="68DFB343" w14:textId="3E9E2108" w:rsidR="003505C0" w:rsidRPr="003505C0" w:rsidRDefault="003505C0" w:rsidP="003505C0">
            <w:pPr>
              <w:jc w:val="center"/>
              <w:rPr>
                <w:rFonts w:ascii="Calibri" w:hAnsi="Calibri" w:cs="Arial"/>
                <w:color w:val="000000"/>
                <w:lang w:eastAsia="el-GR"/>
              </w:rPr>
            </w:pPr>
            <w:r w:rsidRPr="00326C2E">
              <w:rPr>
                <w:rFonts w:ascii="Calibri" w:hAnsi="Calibri" w:cs="Arial"/>
                <w:color w:val="000000"/>
                <w:lang w:eastAsia="el-GR"/>
              </w:rPr>
              <w:t>(</w:t>
            </w:r>
            <w:proofErr w:type="spellStart"/>
            <w:r w:rsidRPr="00326C2E">
              <w:rPr>
                <w:rFonts w:ascii="Calibri" w:hAnsi="Calibri" w:cs="Arial"/>
                <w:color w:val="000000"/>
                <w:lang w:eastAsia="el-GR"/>
              </w:rPr>
              <w:t>εσωτ</w:t>
            </w:r>
            <w:proofErr w:type="spellEnd"/>
            <w:r w:rsidRPr="003505C0">
              <w:rPr>
                <w:rFonts w:ascii="Calibri" w:hAnsi="Calibri" w:cs="Arial"/>
                <w:color w:val="000000"/>
                <w:lang w:eastAsia="el-GR"/>
              </w:rPr>
              <w:t>.</w:t>
            </w:r>
          </w:p>
        </w:tc>
        <w:tc>
          <w:tcPr>
            <w:tcW w:w="181"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68ED0B2C"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1ΕΤ</w:t>
            </w:r>
          </w:p>
        </w:tc>
        <w:tc>
          <w:tcPr>
            <w:tcW w:w="182"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68D27E29"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2ΕΤ</w:t>
            </w:r>
          </w:p>
        </w:tc>
        <w:tc>
          <w:tcPr>
            <w:tcW w:w="182"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6E3EC94D"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227"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79BD8A14"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77670BE3"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2"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473FEF96"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AD72B86"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635"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2BADB24F"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184"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19E597D"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2ΕΤ</w:t>
            </w:r>
          </w:p>
        </w:tc>
      </w:tr>
      <w:tr w:rsidR="003505C0" w:rsidRPr="00326C2E" w14:paraId="5E7569A9" w14:textId="77777777" w:rsidTr="00F65F85">
        <w:trPr>
          <w:trHeight w:val="255"/>
        </w:trPr>
        <w:tc>
          <w:tcPr>
            <w:tcW w:w="80" w:type="pct"/>
            <w:vMerge/>
            <w:tcBorders>
              <w:top w:val="nil"/>
              <w:left w:val="single" w:sz="8" w:space="0" w:color="auto"/>
              <w:bottom w:val="single" w:sz="8" w:space="0" w:color="000000"/>
              <w:right w:val="single" w:sz="8" w:space="0" w:color="auto"/>
            </w:tcBorders>
            <w:vAlign w:val="center"/>
            <w:hideMark/>
          </w:tcPr>
          <w:p w14:paraId="7B1DBAC1" w14:textId="17712BD8"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3E926D88"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88" w:type="pct"/>
            <w:vMerge/>
            <w:tcBorders>
              <w:top w:val="single" w:sz="8" w:space="0" w:color="auto"/>
              <w:left w:val="single" w:sz="8" w:space="0" w:color="auto"/>
              <w:bottom w:val="single" w:sz="8" w:space="0" w:color="000000"/>
              <w:right w:val="single" w:sz="8" w:space="0" w:color="auto"/>
            </w:tcBorders>
            <w:vAlign w:val="center"/>
            <w:hideMark/>
          </w:tcPr>
          <w:p w14:paraId="1280D825" w14:textId="77777777" w:rsidR="003505C0" w:rsidRPr="00326C2E" w:rsidRDefault="003505C0" w:rsidP="00040872">
            <w:pPr>
              <w:suppressAutoHyphens w:val="0"/>
              <w:overflowPunct/>
              <w:autoSpaceDE/>
              <w:textAlignment w:val="auto"/>
              <w:rPr>
                <w:rFonts w:ascii="Calibri" w:hAnsi="Calibri" w:cs="Arial"/>
                <w:b/>
                <w:bCs/>
                <w:color w:val="000000"/>
                <w:sz w:val="28"/>
                <w:szCs w:val="28"/>
                <w:lang w:eastAsia="el-GR"/>
              </w:rPr>
            </w:pPr>
          </w:p>
        </w:tc>
        <w:tc>
          <w:tcPr>
            <w:tcW w:w="312" w:type="pct"/>
            <w:vMerge/>
            <w:tcBorders>
              <w:top w:val="single" w:sz="8" w:space="0" w:color="auto"/>
              <w:left w:val="single" w:sz="8" w:space="0" w:color="auto"/>
              <w:bottom w:val="single" w:sz="8" w:space="0" w:color="000000"/>
              <w:right w:val="single" w:sz="8" w:space="0" w:color="auto"/>
            </w:tcBorders>
            <w:vAlign w:val="center"/>
            <w:hideMark/>
          </w:tcPr>
          <w:p w14:paraId="73F0BFD5"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4" w:type="pct"/>
            <w:vMerge/>
            <w:tcBorders>
              <w:top w:val="single" w:sz="8" w:space="0" w:color="auto"/>
              <w:left w:val="single" w:sz="8" w:space="0" w:color="auto"/>
              <w:bottom w:val="single" w:sz="8" w:space="0" w:color="000000"/>
              <w:right w:val="single" w:sz="8" w:space="0" w:color="auto"/>
            </w:tcBorders>
            <w:vAlign w:val="center"/>
            <w:hideMark/>
          </w:tcPr>
          <w:p w14:paraId="75FC37A6"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gridSpan w:val="2"/>
            <w:vMerge/>
            <w:tcBorders>
              <w:top w:val="single" w:sz="8" w:space="0" w:color="auto"/>
              <w:left w:val="single" w:sz="8" w:space="0" w:color="auto"/>
              <w:bottom w:val="single" w:sz="8" w:space="0" w:color="000000"/>
              <w:right w:val="single" w:sz="8" w:space="0" w:color="auto"/>
            </w:tcBorders>
            <w:vAlign w:val="center"/>
            <w:hideMark/>
          </w:tcPr>
          <w:p w14:paraId="67EFE373"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2" w:type="pct"/>
            <w:vMerge/>
            <w:tcBorders>
              <w:top w:val="single" w:sz="8" w:space="0" w:color="auto"/>
              <w:left w:val="single" w:sz="8" w:space="0" w:color="auto"/>
              <w:bottom w:val="single" w:sz="8" w:space="0" w:color="000000"/>
              <w:right w:val="single" w:sz="8" w:space="0" w:color="auto"/>
            </w:tcBorders>
            <w:vAlign w:val="center"/>
            <w:hideMark/>
          </w:tcPr>
          <w:p w14:paraId="78F58E43"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single" w:sz="8" w:space="0" w:color="auto"/>
              <w:left w:val="single" w:sz="8" w:space="0" w:color="auto"/>
              <w:bottom w:val="single" w:sz="8" w:space="0" w:color="000000"/>
              <w:right w:val="single" w:sz="8" w:space="0" w:color="auto"/>
            </w:tcBorders>
            <w:vAlign w:val="center"/>
            <w:hideMark/>
          </w:tcPr>
          <w:p w14:paraId="7F5F9839"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vMerge/>
            <w:tcBorders>
              <w:left w:val="single" w:sz="8" w:space="0" w:color="auto"/>
              <w:right w:val="single" w:sz="8" w:space="0" w:color="auto"/>
            </w:tcBorders>
            <w:shd w:val="clear" w:color="auto" w:fill="auto"/>
            <w:vAlign w:val="center"/>
            <w:hideMark/>
          </w:tcPr>
          <w:p w14:paraId="115FB487" w14:textId="4B6D2165" w:rsidR="003505C0" w:rsidRPr="00326C2E" w:rsidRDefault="003505C0" w:rsidP="00040872">
            <w:pPr>
              <w:suppressAutoHyphens w:val="0"/>
              <w:overflowPunct/>
              <w:autoSpaceDE/>
              <w:jc w:val="center"/>
              <w:textAlignment w:val="auto"/>
              <w:rPr>
                <w:rFonts w:ascii="Calibri" w:hAnsi="Calibri" w:cs="Arial"/>
                <w:color w:val="000000"/>
                <w:lang w:eastAsia="el-GR"/>
              </w:rPr>
            </w:pPr>
          </w:p>
        </w:tc>
        <w:tc>
          <w:tcPr>
            <w:tcW w:w="181" w:type="pct"/>
            <w:vMerge/>
            <w:tcBorders>
              <w:top w:val="single" w:sz="8" w:space="0" w:color="auto"/>
              <w:left w:val="single" w:sz="8" w:space="0" w:color="auto"/>
              <w:bottom w:val="single" w:sz="8" w:space="0" w:color="000000"/>
            </w:tcBorders>
            <w:vAlign w:val="center"/>
            <w:hideMark/>
          </w:tcPr>
          <w:p w14:paraId="1F9D4F39" w14:textId="77777777" w:rsidR="003505C0" w:rsidRPr="00326C2E" w:rsidRDefault="003505C0" w:rsidP="00040872">
            <w:pPr>
              <w:suppressAutoHyphens w:val="0"/>
              <w:overflowPunct/>
              <w:autoSpaceDE/>
              <w:textAlignment w:val="auto"/>
              <w:rPr>
                <w:rFonts w:ascii="Calibri" w:hAnsi="Calibri" w:cs="Arial"/>
                <w:color w:val="000000"/>
                <w:sz w:val="18"/>
                <w:szCs w:val="18"/>
                <w:lang w:eastAsia="el-GR"/>
              </w:rPr>
            </w:pPr>
          </w:p>
        </w:tc>
        <w:tc>
          <w:tcPr>
            <w:tcW w:w="273" w:type="pct"/>
            <w:vMerge/>
            <w:tcBorders>
              <w:top w:val="single" w:sz="8" w:space="0" w:color="auto"/>
              <w:bottom w:val="nil"/>
            </w:tcBorders>
            <w:shd w:val="clear" w:color="auto" w:fill="auto"/>
            <w:vAlign w:val="center"/>
            <w:hideMark/>
          </w:tcPr>
          <w:p w14:paraId="70F50FAD" w14:textId="49C0FA16" w:rsidR="003505C0" w:rsidRPr="00326C2E" w:rsidRDefault="003505C0" w:rsidP="003505C0">
            <w:pPr>
              <w:suppressAutoHyphens w:val="0"/>
              <w:overflowPunct/>
              <w:autoSpaceDE/>
              <w:jc w:val="center"/>
              <w:textAlignment w:val="auto"/>
              <w:rPr>
                <w:rFonts w:ascii="Calibri" w:hAnsi="Calibri" w:cs="Arial"/>
                <w:color w:val="000000"/>
                <w:lang w:eastAsia="el-GR"/>
              </w:rPr>
            </w:pPr>
          </w:p>
        </w:tc>
        <w:tc>
          <w:tcPr>
            <w:tcW w:w="181" w:type="pct"/>
            <w:vMerge/>
            <w:tcBorders>
              <w:top w:val="single" w:sz="8" w:space="0" w:color="auto"/>
              <w:bottom w:val="single" w:sz="8" w:space="0" w:color="000000"/>
              <w:right w:val="single" w:sz="8" w:space="0" w:color="auto"/>
            </w:tcBorders>
            <w:vAlign w:val="center"/>
            <w:hideMark/>
          </w:tcPr>
          <w:p w14:paraId="0467551D"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single" w:sz="8" w:space="0" w:color="auto"/>
              <w:left w:val="single" w:sz="8" w:space="0" w:color="auto"/>
              <w:bottom w:val="single" w:sz="8" w:space="0" w:color="000000"/>
              <w:right w:val="single" w:sz="8" w:space="0" w:color="auto"/>
            </w:tcBorders>
            <w:vAlign w:val="center"/>
            <w:hideMark/>
          </w:tcPr>
          <w:p w14:paraId="0B38F75B"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single" w:sz="8" w:space="0" w:color="auto"/>
              <w:left w:val="single" w:sz="8" w:space="0" w:color="auto"/>
              <w:bottom w:val="single" w:sz="8" w:space="0" w:color="000000"/>
              <w:right w:val="single" w:sz="8" w:space="0" w:color="auto"/>
            </w:tcBorders>
            <w:vAlign w:val="center"/>
            <w:hideMark/>
          </w:tcPr>
          <w:p w14:paraId="23760BEB"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227" w:type="pct"/>
            <w:tcBorders>
              <w:top w:val="single" w:sz="8" w:space="0" w:color="auto"/>
              <w:left w:val="nil"/>
              <w:bottom w:val="nil"/>
              <w:right w:val="single" w:sz="8" w:space="0" w:color="auto"/>
            </w:tcBorders>
            <w:shd w:val="clear" w:color="auto" w:fill="auto"/>
            <w:vAlign w:val="center"/>
            <w:hideMark/>
          </w:tcPr>
          <w:p w14:paraId="02B3F025"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tcBorders>
              <w:top w:val="single" w:sz="8" w:space="0" w:color="auto"/>
              <w:left w:val="nil"/>
              <w:bottom w:val="nil"/>
              <w:right w:val="single" w:sz="8" w:space="0" w:color="auto"/>
            </w:tcBorders>
            <w:shd w:val="clear" w:color="auto" w:fill="auto"/>
            <w:vAlign w:val="center"/>
            <w:hideMark/>
          </w:tcPr>
          <w:p w14:paraId="4C1070A4"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2" w:type="pct"/>
            <w:tcBorders>
              <w:top w:val="single" w:sz="8" w:space="0" w:color="auto"/>
              <w:left w:val="nil"/>
              <w:bottom w:val="nil"/>
              <w:right w:val="single" w:sz="8" w:space="0" w:color="auto"/>
            </w:tcBorders>
            <w:shd w:val="clear" w:color="auto" w:fill="auto"/>
            <w:vAlign w:val="center"/>
            <w:hideMark/>
          </w:tcPr>
          <w:p w14:paraId="2DBE1C12"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single" w:sz="8" w:space="0" w:color="auto"/>
              <w:left w:val="single" w:sz="8" w:space="0" w:color="auto"/>
              <w:bottom w:val="single" w:sz="8" w:space="0" w:color="000000"/>
              <w:right w:val="single" w:sz="8" w:space="0" w:color="auto"/>
            </w:tcBorders>
            <w:vAlign w:val="center"/>
            <w:hideMark/>
          </w:tcPr>
          <w:p w14:paraId="7147BCDF"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635" w:type="pct"/>
            <w:vMerge/>
            <w:tcBorders>
              <w:top w:val="single" w:sz="8" w:space="0" w:color="auto"/>
              <w:left w:val="single" w:sz="8" w:space="0" w:color="auto"/>
              <w:bottom w:val="single" w:sz="8" w:space="0" w:color="000000"/>
              <w:right w:val="single" w:sz="8" w:space="0" w:color="auto"/>
            </w:tcBorders>
            <w:vAlign w:val="center"/>
            <w:hideMark/>
          </w:tcPr>
          <w:p w14:paraId="6825AB26"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4" w:type="pct"/>
            <w:vMerge/>
            <w:tcBorders>
              <w:top w:val="single" w:sz="8" w:space="0" w:color="auto"/>
              <w:left w:val="single" w:sz="8" w:space="0" w:color="auto"/>
              <w:bottom w:val="single" w:sz="8" w:space="0" w:color="000000"/>
              <w:right w:val="single" w:sz="8" w:space="0" w:color="auto"/>
            </w:tcBorders>
            <w:vAlign w:val="center"/>
            <w:hideMark/>
          </w:tcPr>
          <w:p w14:paraId="0823BF7A" w14:textId="77777777" w:rsidR="003505C0" w:rsidRPr="00326C2E" w:rsidRDefault="003505C0" w:rsidP="00040872">
            <w:pPr>
              <w:suppressAutoHyphens w:val="0"/>
              <w:overflowPunct/>
              <w:autoSpaceDE/>
              <w:textAlignment w:val="auto"/>
              <w:rPr>
                <w:rFonts w:ascii="Calibri" w:hAnsi="Calibri" w:cs="Arial"/>
                <w:color w:val="000000"/>
                <w:lang w:eastAsia="el-GR"/>
              </w:rPr>
            </w:pPr>
          </w:p>
        </w:tc>
      </w:tr>
      <w:tr w:rsidR="003505C0" w:rsidRPr="00326C2E" w14:paraId="3B104E2B" w14:textId="77777777" w:rsidTr="00F65F85">
        <w:trPr>
          <w:trHeight w:val="255"/>
        </w:trPr>
        <w:tc>
          <w:tcPr>
            <w:tcW w:w="80" w:type="pct"/>
            <w:vMerge/>
            <w:tcBorders>
              <w:top w:val="nil"/>
              <w:left w:val="single" w:sz="8" w:space="0" w:color="auto"/>
              <w:bottom w:val="single" w:sz="8" w:space="0" w:color="000000"/>
              <w:right w:val="single" w:sz="8" w:space="0" w:color="auto"/>
            </w:tcBorders>
            <w:vAlign w:val="center"/>
            <w:hideMark/>
          </w:tcPr>
          <w:p w14:paraId="59635707"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530E9131"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88" w:type="pct"/>
            <w:vMerge/>
            <w:tcBorders>
              <w:top w:val="nil"/>
              <w:left w:val="single" w:sz="8" w:space="0" w:color="auto"/>
              <w:bottom w:val="single" w:sz="8" w:space="0" w:color="000000"/>
              <w:right w:val="single" w:sz="8" w:space="0" w:color="auto"/>
            </w:tcBorders>
            <w:vAlign w:val="center"/>
            <w:hideMark/>
          </w:tcPr>
          <w:p w14:paraId="70E4E2FC" w14:textId="77777777" w:rsidR="003505C0" w:rsidRPr="00326C2E" w:rsidRDefault="003505C0" w:rsidP="00040872">
            <w:pPr>
              <w:suppressAutoHyphens w:val="0"/>
              <w:overflowPunct/>
              <w:autoSpaceDE/>
              <w:textAlignment w:val="auto"/>
              <w:rPr>
                <w:rFonts w:ascii="Calibri" w:hAnsi="Calibri" w:cs="Arial"/>
                <w:b/>
                <w:bCs/>
                <w:color w:val="000000"/>
                <w:sz w:val="28"/>
                <w:szCs w:val="28"/>
                <w:lang w:eastAsia="el-GR"/>
              </w:rPr>
            </w:pPr>
          </w:p>
        </w:tc>
        <w:tc>
          <w:tcPr>
            <w:tcW w:w="312" w:type="pct"/>
            <w:vMerge/>
            <w:tcBorders>
              <w:top w:val="nil"/>
              <w:left w:val="single" w:sz="8" w:space="0" w:color="auto"/>
              <w:bottom w:val="single" w:sz="8" w:space="0" w:color="000000"/>
              <w:right w:val="single" w:sz="8" w:space="0" w:color="auto"/>
            </w:tcBorders>
            <w:vAlign w:val="center"/>
            <w:hideMark/>
          </w:tcPr>
          <w:p w14:paraId="17E4C3C0"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4" w:type="pct"/>
            <w:vMerge/>
            <w:tcBorders>
              <w:top w:val="nil"/>
              <w:left w:val="single" w:sz="8" w:space="0" w:color="auto"/>
              <w:bottom w:val="single" w:sz="8" w:space="0" w:color="000000"/>
              <w:right w:val="single" w:sz="8" w:space="0" w:color="auto"/>
            </w:tcBorders>
            <w:vAlign w:val="center"/>
            <w:hideMark/>
          </w:tcPr>
          <w:p w14:paraId="3E366D4C"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gridSpan w:val="2"/>
            <w:vMerge/>
            <w:tcBorders>
              <w:top w:val="nil"/>
              <w:left w:val="single" w:sz="8" w:space="0" w:color="auto"/>
              <w:bottom w:val="single" w:sz="8" w:space="0" w:color="000000"/>
              <w:right w:val="single" w:sz="8" w:space="0" w:color="auto"/>
            </w:tcBorders>
            <w:vAlign w:val="center"/>
            <w:hideMark/>
          </w:tcPr>
          <w:p w14:paraId="490BE090"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2" w:type="pct"/>
            <w:vMerge/>
            <w:tcBorders>
              <w:top w:val="nil"/>
              <w:left w:val="single" w:sz="8" w:space="0" w:color="auto"/>
              <w:bottom w:val="single" w:sz="8" w:space="0" w:color="000000"/>
              <w:right w:val="single" w:sz="8" w:space="0" w:color="auto"/>
            </w:tcBorders>
            <w:vAlign w:val="center"/>
            <w:hideMark/>
          </w:tcPr>
          <w:p w14:paraId="67B2D9FD"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5361AB68"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vMerge/>
            <w:tcBorders>
              <w:left w:val="single" w:sz="8" w:space="0" w:color="auto"/>
              <w:bottom w:val="nil"/>
              <w:right w:val="single" w:sz="8" w:space="0" w:color="auto"/>
            </w:tcBorders>
            <w:shd w:val="clear" w:color="auto" w:fill="auto"/>
            <w:vAlign w:val="center"/>
            <w:hideMark/>
          </w:tcPr>
          <w:p w14:paraId="64F98F38" w14:textId="4FE3E041" w:rsidR="003505C0" w:rsidRPr="00326C2E" w:rsidRDefault="003505C0" w:rsidP="00040872">
            <w:pPr>
              <w:suppressAutoHyphens w:val="0"/>
              <w:overflowPunct/>
              <w:autoSpaceDE/>
              <w:textAlignment w:val="auto"/>
              <w:rPr>
                <w:rFonts w:ascii="Calibri" w:hAnsi="Calibri" w:cs="Arial"/>
                <w:color w:val="000000"/>
                <w:lang w:eastAsia="el-GR"/>
              </w:rPr>
            </w:pPr>
          </w:p>
        </w:tc>
        <w:tc>
          <w:tcPr>
            <w:tcW w:w="181" w:type="pct"/>
            <w:vMerge/>
            <w:tcBorders>
              <w:top w:val="nil"/>
              <w:left w:val="single" w:sz="8" w:space="0" w:color="auto"/>
              <w:bottom w:val="single" w:sz="8" w:space="0" w:color="000000"/>
              <w:right w:val="single" w:sz="8" w:space="0" w:color="auto"/>
            </w:tcBorders>
            <w:vAlign w:val="center"/>
            <w:hideMark/>
          </w:tcPr>
          <w:p w14:paraId="54F83A66" w14:textId="77777777" w:rsidR="003505C0" w:rsidRPr="00326C2E" w:rsidRDefault="003505C0" w:rsidP="00040872">
            <w:pPr>
              <w:suppressAutoHyphens w:val="0"/>
              <w:overflowPunct/>
              <w:autoSpaceDE/>
              <w:textAlignment w:val="auto"/>
              <w:rPr>
                <w:rFonts w:ascii="Calibri" w:hAnsi="Calibri" w:cs="Arial"/>
                <w:color w:val="000000"/>
                <w:sz w:val="18"/>
                <w:szCs w:val="18"/>
                <w:lang w:eastAsia="el-GR"/>
              </w:rPr>
            </w:pPr>
          </w:p>
        </w:tc>
        <w:tc>
          <w:tcPr>
            <w:tcW w:w="273" w:type="pct"/>
            <w:vMerge w:val="restart"/>
            <w:tcBorders>
              <w:top w:val="nil"/>
              <w:left w:val="nil"/>
              <w:right w:val="single" w:sz="8" w:space="0" w:color="auto"/>
            </w:tcBorders>
            <w:shd w:val="clear" w:color="auto" w:fill="auto"/>
            <w:vAlign w:val="center"/>
            <w:hideMark/>
          </w:tcPr>
          <w:p w14:paraId="170F071F"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1Μ</w:t>
            </w:r>
          </w:p>
          <w:p w14:paraId="51E539D7" w14:textId="3690EA68" w:rsidR="003505C0" w:rsidRPr="00326C2E" w:rsidRDefault="003505C0" w:rsidP="003505C0">
            <w:pPr>
              <w:jc w:val="center"/>
              <w:rPr>
                <w:rFonts w:ascii="Calibri" w:hAnsi="Calibri" w:cs="Arial"/>
                <w:color w:val="000000"/>
                <w:lang w:eastAsia="el-GR"/>
              </w:rPr>
            </w:pPr>
            <w:r w:rsidRPr="00326C2E">
              <w:rPr>
                <w:rFonts w:ascii="Calibri" w:hAnsi="Calibri" w:cs="Arial"/>
                <w:color w:val="000000"/>
                <w:lang w:eastAsia="el-GR"/>
              </w:rPr>
              <w:t>(</w:t>
            </w:r>
            <w:proofErr w:type="spellStart"/>
            <w:r w:rsidRPr="00326C2E">
              <w:rPr>
                <w:rFonts w:ascii="Calibri" w:hAnsi="Calibri" w:cs="Arial"/>
                <w:color w:val="000000"/>
                <w:lang w:eastAsia="el-GR"/>
              </w:rPr>
              <w:t>εξωτ</w:t>
            </w:r>
            <w:proofErr w:type="spellEnd"/>
            <w:r>
              <w:rPr>
                <w:rFonts w:ascii="Calibri" w:hAnsi="Calibri" w:cs="Arial"/>
                <w:color w:val="000000"/>
                <w:lang w:val="en-US" w:eastAsia="el-GR"/>
              </w:rPr>
              <w:t>.</w:t>
            </w:r>
            <w:r w:rsidRPr="00326C2E">
              <w:rPr>
                <w:rFonts w:ascii="Calibri" w:hAnsi="Calibri" w:cs="Arial"/>
                <w:color w:val="000000"/>
                <w:lang w:eastAsia="el-GR"/>
              </w:rPr>
              <w:t>)</w:t>
            </w:r>
          </w:p>
        </w:tc>
        <w:tc>
          <w:tcPr>
            <w:tcW w:w="181" w:type="pct"/>
            <w:vMerge/>
            <w:tcBorders>
              <w:top w:val="nil"/>
              <w:left w:val="single" w:sz="8" w:space="0" w:color="auto"/>
              <w:bottom w:val="single" w:sz="8" w:space="0" w:color="000000"/>
              <w:right w:val="single" w:sz="8" w:space="0" w:color="auto"/>
            </w:tcBorders>
            <w:vAlign w:val="center"/>
            <w:hideMark/>
          </w:tcPr>
          <w:p w14:paraId="61E8BE53"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38DA7276"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2F65D975"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227" w:type="pct"/>
            <w:tcBorders>
              <w:top w:val="nil"/>
              <w:left w:val="nil"/>
              <w:bottom w:val="nil"/>
              <w:right w:val="single" w:sz="8" w:space="0" w:color="auto"/>
            </w:tcBorders>
            <w:shd w:val="clear" w:color="auto" w:fill="auto"/>
            <w:vAlign w:val="center"/>
            <w:hideMark/>
          </w:tcPr>
          <w:p w14:paraId="71542702"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tcBorders>
              <w:top w:val="nil"/>
              <w:left w:val="nil"/>
              <w:bottom w:val="nil"/>
              <w:right w:val="single" w:sz="8" w:space="0" w:color="auto"/>
            </w:tcBorders>
            <w:shd w:val="clear" w:color="auto" w:fill="auto"/>
            <w:vAlign w:val="center"/>
            <w:hideMark/>
          </w:tcPr>
          <w:p w14:paraId="446958D5"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2" w:type="pct"/>
            <w:tcBorders>
              <w:top w:val="nil"/>
              <w:left w:val="nil"/>
              <w:bottom w:val="nil"/>
              <w:right w:val="single" w:sz="8" w:space="0" w:color="auto"/>
            </w:tcBorders>
            <w:shd w:val="clear" w:color="auto" w:fill="auto"/>
            <w:vAlign w:val="center"/>
            <w:hideMark/>
          </w:tcPr>
          <w:p w14:paraId="1881CCCE"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469AC41E"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635" w:type="pct"/>
            <w:vMerge/>
            <w:tcBorders>
              <w:top w:val="nil"/>
              <w:left w:val="single" w:sz="8" w:space="0" w:color="auto"/>
              <w:bottom w:val="single" w:sz="8" w:space="0" w:color="000000"/>
              <w:right w:val="single" w:sz="8" w:space="0" w:color="auto"/>
            </w:tcBorders>
            <w:vAlign w:val="center"/>
            <w:hideMark/>
          </w:tcPr>
          <w:p w14:paraId="3A627F1A"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4" w:type="pct"/>
            <w:vMerge/>
            <w:tcBorders>
              <w:top w:val="nil"/>
              <w:left w:val="single" w:sz="8" w:space="0" w:color="auto"/>
              <w:bottom w:val="single" w:sz="8" w:space="0" w:color="000000"/>
              <w:right w:val="single" w:sz="8" w:space="0" w:color="auto"/>
            </w:tcBorders>
            <w:vAlign w:val="center"/>
            <w:hideMark/>
          </w:tcPr>
          <w:p w14:paraId="6FB2D7DE" w14:textId="77777777" w:rsidR="003505C0" w:rsidRPr="00326C2E" w:rsidRDefault="003505C0" w:rsidP="00040872">
            <w:pPr>
              <w:suppressAutoHyphens w:val="0"/>
              <w:overflowPunct/>
              <w:autoSpaceDE/>
              <w:textAlignment w:val="auto"/>
              <w:rPr>
                <w:rFonts w:ascii="Calibri" w:hAnsi="Calibri" w:cs="Arial"/>
                <w:color w:val="000000"/>
                <w:lang w:eastAsia="el-GR"/>
              </w:rPr>
            </w:pPr>
          </w:p>
        </w:tc>
      </w:tr>
      <w:tr w:rsidR="003505C0" w:rsidRPr="00326C2E" w14:paraId="6EFD1AF8" w14:textId="77777777" w:rsidTr="00F65F85">
        <w:trPr>
          <w:trHeight w:val="270"/>
        </w:trPr>
        <w:tc>
          <w:tcPr>
            <w:tcW w:w="80" w:type="pct"/>
            <w:vMerge/>
            <w:tcBorders>
              <w:top w:val="nil"/>
              <w:left w:val="single" w:sz="8" w:space="0" w:color="auto"/>
              <w:bottom w:val="single" w:sz="8" w:space="0" w:color="000000"/>
              <w:right w:val="single" w:sz="8" w:space="0" w:color="auto"/>
            </w:tcBorders>
            <w:vAlign w:val="center"/>
            <w:hideMark/>
          </w:tcPr>
          <w:p w14:paraId="7B939E76"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693302B6"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88" w:type="pct"/>
            <w:vMerge/>
            <w:tcBorders>
              <w:top w:val="nil"/>
              <w:left w:val="single" w:sz="8" w:space="0" w:color="auto"/>
              <w:bottom w:val="single" w:sz="8" w:space="0" w:color="000000"/>
              <w:right w:val="single" w:sz="8" w:space="0" w:color="auto"/>
            </w:tcBorders>
            <w:vAlign w:val="center"/>
            <w:hideMark/>
          </w:tcPr>
          <w:p w14:paraId="64FBE4E5" w14:textId="77777777" w:rsidR="003505C0" w:rsidRPr="00326C2E" w:rsidRDefault="003505C0" w:rsidP="00040872">
            <w:pPr>
              <w:suppressAutoHyphens w:val="0"/>
              <w:overflowPunct/>
              <w:autoSpaceDE/>
              <w:textAlignment w:val="auto"/>
              <w:rPr>
                <w:rFonts w:ascii="Calibri" w:hAnsi="Calibri" w:cs="Arial"/>
                <w:b/>
                <w:bCs/>
                <w:color w:val="000000"/>
                <w:sz w:val="28"/>
                <w:szCs w:val="28"/>
                <w:lang w:eastAsia="el-GR"/>
              </w:rPr>
            </w:pPr>
          </w:p>
        </w:tc>
        <w:tc>
          <w:tcPr>
            <w:tcW w:w="312" w:type="pct"/>
            <w:vMerge/>
            <w:tcBorders>
              <w:top w:val="nil"/>
              <w:left w:val="single" w:sz="8" w:space="0" w:color="auto"/>
              <w:bottom w:val="single" w:sz="8" w:space="0" w:color="000000"/>
              <w:right w:val="single" w:sz="8" w:space="0" w:color="auto"/>
            </w:tcBorders>
            <w:vAlign w:val="center"/>
            <w:hideMark/>
          </w:tcPr>
          <w:p w14:paraId="2E890ACC"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4" w:type="pct"/>
            <w:vMerge/>
            <w:tcBorders>
              <w:top w:val="nil"/>
              <w:left w:val="single" w:sz="8" w:space="0" w:color="auto"/>
              <w:bottom w:val="single" w:sz="8" w:space="0" w:color="000000"/>
              <w:right w:val="single" w:sz="8" w:space="0" w:color="auto"/>
            </w:tcBorders>
            <w:vAlign w:val="center"/>
            <w:hideMark/>
          </w:tcPr>
          <w:p w14:paraId="5A6FF346"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gridSpan w:val="2"/>
            <w:vMerge/>
            <w:tcBorders>
              <w:top w:val="nil"/>
              <w:left w:val="single" w:sz="8" w:space="0" w:color="auto"/>
              <w:bottom w:val="single" w:sz="8" w:space="0" w:color="000000"/>
              <w:right w:val="single" w:sz="8" w:space="0" w:color="auto"/>
            </w:tcBorders>
            <w:vAlign w:val="center"/>
            <w:hideMark/>
          </w:tcPr>
          <w:p w14:paraId="13D4A2FE"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2" w:type="pct"/>
            <w:vMerge/>
            <w:tcBorders>
              <w:top w:val="nil"/>
              <w:left w:val="single" w:sz="8" w:space="0" w:color="auto"/>
              <w:bottom w:val="single" w:sz="8" w:space="0" w:color="000000"/>
              <w:right w:val="single" w:sz="8" w:space="0" w:color="auto"/>
            </w:tcBorders>
            <w:vAlign w:val="center"/>
            <w:hideMark/>
          </w:tcPr>
          <w:p w14:paraId="5F7DA697"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726CD129"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tcBorders>
              <w:top w:val="nil"/>
              <w:left w:val="nil"/>
              <w:bottom w:val="single" w:sz="8" w:space="0" w:color="auto"/>
              <w:right w:val="single" w:sz="8" w:space="0" w:color="auto"/>
            </w:tcBorders>
            <w:shd w:val="clear" w:color="auto" w:fill="auto"/>
            <w:vAlign w:val="center"/>
            <w:hideMark/>
          </w:tcPr>
          <w:p w14:paraId="53A0F7B9" w14:textId="77777777" w:rsidR="003505C0" w:rsidRPr="00326C2E" w:rsidRDefault="003505C0" w:rsidP="00040872">
            <w:pPr>
              <w:suppressAutoHyphens w:val="0"/>
              <w:overflowPunct/>
              <w:autoSpaceDE/>
              <w:textAlignment w:val="auto"/>
              <w:rPr>
                <w:rFonts w:ascii="Calibri" w:hAnsi="Calibri" w:cs="Arial"/>
                <w:color w:val="000000"/>
                <w:lang w:eastAsia="el-GR"/>
              </w:rPr>
            </w:pPr>
            <w:r w:rsidRPr="00326C2E">
              <w:rPr>
                <w:rFonts w:ascii="Calibri" w:hAnsi="Calibri" w:cs="Arial"/>
                <w:color w:val="000000"/>
                <w:lang w:eastAsia="el-GR"/>
              </w:rPr>
              <w:t> </w:t>
            </w:r>
          </w:p>
        </w:tc>
        <w:tc>
          <w:tcPr>
            <w:tcW w:w="181" w:type="pct"/>
            <w:vMerge/>
            <w:tcBorders>
              <w:top w:val="nil"/>
              <w:left w:val="single" w:sz="8" w:space="0" w:color="auto"/>
              <w:bottom w:val="single" w:sz="8" w:space="0" w:color="000000"/>
              <w:right w:val="single" w:sz="8" w:space="0" w:color="auto"/>
            </w:tcBorders>
            <w:vAlign w:val="center"/>
            <w:hideMark/>
          </w:tcPr>
          <w:p w14:paraId="614C485A" w14:textId="77777777" w:rsidR="003505C0" w:rsidRPr="00326C2E" w:rsidRDefault="003505C0" w:rsidP="00040872">
            <w:pPr>
              <w:suppressAutoHyphens w:val="0"/>
              <w:overflowPunct/>
              <w:autoSpaceDE/>
              <w:textAlignment w:val="auto"/>
              <w:rPr>
                <w:rFonts w:ascii="Calibri" w:hAnsi="Calibri" w:cs="Arial"/>
                <w:color w:val="000000"/>
                <w:sz w:val="18"/>
                <w:szCs w:val="18"/>
                <w:lang w:eastAsia="el-GR"/>
              </w:rPr>
            </w:pPr>
          </w:p>
        </w:tc>
        <w:tc>
          <w:tcPr>
            <w:tcW w:w="273" w:type="pct"/>
            <w:vMerge/>
            <w:tcBorders>
              <w:left w:val="nil"/>
              <w:bottom w:val="single" w:sz="8" w:space="0" w:color="auto"/>
              <w:right w:val="single" w:sz="8" w:space="0" w:color="auto"/>
            </w:tcBorders>
            <w:shd w:val="clear" w:color="auto" w:fill="auto"/>
            <w:vAlign w:val="center"/>
            <w:hideMark/>
          </w:tcPr>
          <w:p w14:paraId="46807DDC" w14:textId="1202F8CA" w:rsidR="003505C0" w:rsidRPr="00326C2E" w:rsidRDefault="003505C0" w:rsidP="003505C0">
            <w:pPr>
              <w:suppressAutoHyphens w:val="0"/>
              <w:overflowPunct/>
              <w:autoSpaceDE/>
              <w:jc w:val="center"/>
              <w:textAlignment w:val="auto"/>
              <w:rPr>
                <w:rFonts w:ascii="Calibri" w:hAnsi="Calibri" w:cs="Arial"/>
                <w:color w:val="000000"/>
                <w:lang w:eastAsia="el-GR"/>
              </w:rPr>
            </w:pPr>
          </w:p>
        </w:tc>
        <w:tc>
          <w:tcPr>
            <w:tcW w:w="181" w:type="pct"/>
            <w:vMerge/>
            <w:tcBorders>
              <w:top w:val="nil"/>
              <w:left w:val="single" w:sz="8" w:space="0" w:color="auto"/>
              <w:bottom w:val="single" w:sz="8" w:space="0" w:color="000000"/>
              <w:right w:val="single" w:sz="8" w:space="0" w:color="auto"/>
            </w:tcBorders>
            <w:vAlign w:val="center"/>
            <w:hideMark/>
          </w:tcPr>
          <w:p w14:paraId="4A69409B"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42E0526D"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32C6EA74"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227" w:type="pct"/>
            <w:tcBorders>
              <w:top w:val="nil"/>
              <w:left w:val="nil"/>
              <w:bottom w:val="single" w:sz="8" w:space="0" w:color="auto"/>
              <w:right w:val="single" w:sz="8" w:space="0" w:color="auto"/>
            </w:tcBorders>
            <w:shd w:val="clear" w:color="auto" w:fill="auto"/>
            <w:vAlign w:val="center"/>
            <w:hideMark/>
          </w:tcPr>
          <w:p w14:paraId="141D293A"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tcBorders>
              <w:top w:val="nil"/>
              <w:left w:val="nil"/>
              <w:bottom w:val="single" w:sz="8" w:space="0" w:color="auto"/>
              <w:right w:val="single" w:sz="8" w:space="0" w:color="auto"/>
            </w:tcBorders>
            <w:shd w:val="clear" w:color="auto" w:fill="auto"/>
            <w:vAlign w:val="center"/>
            <w:hideMark/>
          </w:tcPr>
          <w:p w14:paraId="3DC35BAE"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2" w:type="pct"/>
            <w:tcBorders>
              <w:top w:val="nil"/>
              <w:left w:val="nil"/>
              <w:bottom w:val="single" w:sz="8" w:space="0" w:color="auto"/>
              <w:right w:val="single" w:sz="8" w:space="0" w:color="auto"/>
            </w:tcBorders>
            <w:shd w:val="clear" w:color="auto" w:fill="auto"/>
            <w:vAlign w:val="center"/>
            <w:hideMark/>
          </w:tcPr>
          <w:p w14:paraId="0AA0F23D"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5B79C156"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635" w:type="pct"/>
            <w:vMerge/>
            <w:tcBorders>
              <w:top w:val="nil"/>
              <w:left w:val="single" w:sz="8" w:space="0" w:color="auto"/>
              <w:bottom w:val="single" w:sz="8" w:space="0" w:color="000000"/>
              <w:right w:val="single" w:sz="8" w:space="0" w:color="auto"/>
            </w:tcBorders>
            <w:vAlign w:val="center"/>
            <w:hideMark/>
          </w:tcPr>
          <w:p w14:paraId="68FADC67"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4" w:type="pct"/>
            <w:vMerge/>
            <w:tcBorders>
              <w:top w:val="nil"/>
              <w:left w:val="single" w:sz="8" w:space="0" w:color="auto"/>
              <w:bottom w:val="single" w:sz="8" w:space="0" w:color="000000"/>
              <w:right w:val="single" w:sz="8" w:space="0" w:color="auto"/>
            </w:tcBorders>
            <w:vAlign w:val="center"/>
            <w:hideMark/>
          </w:tcPr>
          <w:p w14:paraId="7AE6454A" w14:textId="77777777" w:rsidR="003505C0" w:rsidRPr="00326C2E" w:rsidRDefault="003505C0" w:rsidP="00040872">
            <w:pPr>
              <w:suppressAutoHyphens w:val="0"/>
              <w:overflowPunct/>
              <w:autoSpaceDE/>
              <w:textAlignment w:val="auto"/>
              <w:rPr>
                <w:rFonts w:ascii="Calibri" w:hAnsi="Calibri" w:cs="Arial"/>
                <w:color w:val="000000"/>
                <w:lang w:eastAsia="el-GR"/>
              </w:rPr>
            </w:pPr>
          </w:p>
        </w:tc>
      </w:tr>
      <w:tr w:rsidR="003505C0" w:rsidRPr="00326C2E" w14:paraId="355FDF6B" w14:textId="77777777" w:rsidTr="00F65F85">
        <w:trPr>
          <w:trHeight w:val="255"/>
        </w:trPr>
        <w:tc>
          <w:tcPr>
            <w:tcW w:w="80" w:type="pct"/>
            <w:vMerge/>
            <w:tcBorders>
              <w:top w:val="nil"/>
              <w:left w:val="single" w:sz="8" w:space="0" w:color="auto"/>
              <w:bottom w:val="single" w:sz="8" w:space="0" w:color="000000"/>
              <w:right w:val="single" w:sz="8" w:space="0" w:color="auto"/>
            </w:tcBorders>
            <w:vAlign w:val="center"/>
            <w:hideMark/>
          </w:tcPr>
          <w:p w14:paraId="7F009C4B"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5578E15B"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88"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196A407E" w14:textId="77777777" w:rsidR="003505C0" w:rsidRPr="00326C2E" w:rsidRDefault="003505C0" w:rsidP="00040872">
            <w:pPr>
              <w:suppressAutoHyphens w:val="0"/>
              <w:overflowPunct/>
              <w:autoSpaceDE/>
              <w:jc w:val="center"/>
              <w:textAlignment w:val="auto"/>
              <w:rPr>
                <w:rFonts w:ascii="Calibri" w:hAnsi="Calibri" w:cs="Arial"/>
                <w:b/>
                <w:bCs/>
                <w:color w:val="000000"/>
                <w:sz w:val="28"/>
                <w:szCs w:val="28"/>
                <w:lang w:eastAsia="el-GR"/>
              </w:rPr>
            </w:pPr>
            <w:r w:rsidRPr="00326C2E">
              <w:rPr>
                <w:rFonts w:ascii="Calibri" w:hAnsi="Calibri" w:cs="Arial"/>
                <w:b/>
                <w:bCs/>
                <w:color w:val="000000"/>
                <w:sz w:val="28"/>
                <w:szCs w:val="28"/>
                <w:lang w:eastAsia="el-GR"/>
              </w:rPr>
              <w:t>Σ3</w:t>
            </w:r>
          </w:p>
        </w:tc>
        <w:tc>
          <w:tcPr>
            <w:tcW w:w="312" w:type="pct"/>
            <w:vMerge w:val="restart"/>
            <w:tcBorders>
              <w:top w:val="nil"/>
              <w:left w:val="single" w:sz="8" w:space="0" w:color="auto"/>
              <w:bottom w:val="single" w:sz="8" w:space="0" w:color="000000"/>
              <w:right w:val="single" w:sz="8" w:space="0" w:color="auto"/>
            </w:tcBorders>
            <w:shd w:val="clear" w:color="auto" w:fill="auto"/>
            <w:vAlign w:val="center"/>
            <w:hideMark/>
          </w:tcPr>
          <w:p w14:paraId="1C38F2D9"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ώρες λειτουργίας</w:t>
            </w:r>
          </w:p>
        </w:tc>
        <w:tc>
          <w:tcPr>
            <w:tcW w:w="364" w:type="pct"/>
            <w:vMerge w:val="restart"/>
            <w:tcBorders>
              <w:top w:val="nil"/>
              <w:left w:val="single" w:sz="8" w:space="0" w:color="auto"/>
              <w:bottom w:val="single" w:sz="8" w:space="0" w:color="000000"/>
              <w:right w:val="single" w:sz="8" w:space="0" w:color="auto"/>
            </w:tcBorders>
            <w:shd w:val="clear" w:color="auto" w:fill="auto"/>
            <w:vAlign w:val="center"/>
            <w:hideMark/>
          </w:tcPr>
          <w:p w14:paraId="4FC936D6"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3ΕΒ</w:t>
            </w:r>
          </w:p>
        </w:tc>
        <w:tc>
          <w:tcPr>
            <w:tcW w:w="318"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5499EEF"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1ΕΒ</w:t>
            </w:r>
          </w:p>
        </w:tc>
        <w:tc>
          <w:tcPr>
            <w:tcW w:w="362" w:type="pct"/>
            <w:vMerge w:val="restart"/>
            <w:tcBorders>
              <w:top w:val="nil"/>
              <w:left w:val="single" w:sz="8" w:space="0" w:color="auto"/>
              <w:bottom w:val="single" w:sz="8" w:space="0" w:color="000000"/>
              <w:right w:val="single" w:sz="8" w:space="0" w:color="auto"/>
            </w:tcBorders>
            <w:shd w:val="clear" w:color="auto" w:fill="auto"/>
            <w:vAlign w:val="center"/>
            <w:hideMark/>
          </w:tcPr>
          <w:p w14:paraId="246325F2"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1Η/5ΕΒ</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0AB376C8"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2Μ</w:t>
            </w:r>
          </w:p>
        </w:tc>
        <w:tc>
          <w:tcPr>
            <w:tcW w:w="318" w:type="pct"/>
            <w:vMerge w:val="restart"/>
            <w:tcBorders>
              <w:top w:val="nil"/>
              <w:left w:val="nil"/>
              <w:right w:val="single" w:sz="8" w:space="0" w:color="auto"/>
            </w:tcBorders>
            <w:shd w:val="clear" w:color="auto" w:fill="auto"/>
            <w:vAlign w:val="center"/>
            <w:hideMark/>
          </w:tcPr>
          <w:p w14:paraId="7D1BB91F" w14:textId="77777777" w:rsidR="003505C0" w:rsidRDefault="003505C0" w:rsidP="00040872">
            <w:pPr>
              <w:suppressAutoHyphens w:val="0"/>
              <w:overflowPunct/>
              <w:autoSpaceDE/>
              <w:jc w:val="center"/>
              <w:textAlignment w:val="auto"/>
              <w:rPr>
                <w:rFonts w:ascii="Calibri" w:hAnsi="Calibri" w:cs="Arial"/>
                <w:color w:val="000000"/>
                <w:lang w:eastAsia="el-GR"/>
              </w:rPr>
            </w:pPr>
          </w:p>
          <w:p w14:paraId="5F31C75F" w14:textId="77777777" w:rsidR="003505C0" w:rsidRPr="003505C0" w:rsidRDefault="003505C0" w:rsidP="00040872">
            <w:pPr>
              <w:suppressAutoHyphens w:val="0"/>
              <w:overflowPunct/>
              <w:autoSpaceDE/>
              <w:jc w:val="center"/>
              <w:textAlignment w:val="auto"/>
              <w:rPr>
                <w:rFonts w:ascii="Calibri" w:hAnsi="Calibri" w:cs="Arial"/>
                <w:color w:val="000000"/>
                <w:lang w:eastAsia="el-GR"/>
              </w:rPr>
            </w:pPr>
            <w:r w:rsidRPr="003505C0">
              <w:rPr>
                <w:rFonts w:ascii="Calibri" w:hAnsi="Calibri" w:cs="Arial"/>
                <w:color w:val="000000"/>
                <w:lang w:eastAsia="el-GR"/>
              </w:rPr>
              <w:t>2Η</w:t>
            </w:r>
          </w:p>
          <w:p w14:paraId="13BA64CD"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(ελάχιστα)</w:t>
            </w:r>
          </w:p>
          <w:p w14:paraId="70B9C56A" w14:textId="77777777" w:rsidR="003505C0" w:rsidRPr="00326C2E" w:rsidRDefault="003505C0" w:rsidP="003505C0">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p w14:paraId="21E07D2C" w14:textId="21D77583" w:rsidR="003505C0" w:rsidRPr="003505C0" w:rsidRDefault="003505C0" w:rsidP="003505C0">
            <w:pPr>
              <w:jc w:val="center"/>
              <w:rPr>
                <w:rFonts w:ascii="Calibri" w:hAnsi="Calibri" w:cs="Arial"/>
                <w:color w:val="000000"/>
                <w:lang w:eastAsia="el-GR"/>
              </w:rPr>
            </w:pPr>
            <w:r w:rsidRPr="00326C2E">
              <w:rPr>
                <w:rFonts w:ascii="Calibri" w:hAnsi="Calibri" w:cs="Arial"/>
                <w:color w:val="000000"/>
                <w:lang w:eastAsia="el-GR"/>
              </w:rPr>
              <w:t> </w:t>
            </w:r>
          </w:p>
        </w:tc>
        <w:tc>
          <w:tcPr>
            <w:tcW w:w="181" w:type="pct"/>
            <w:vMerge w:val="restart"/>
            <w:tcBorders>
              <w:top w:val="nil"/>
              <w:left w:val="single" w:sz="8" w:space="0" w:color="auto"/>
              <w:bottom w:val="single" w:sz="8" w:space="0" w:color="000000"/>
              <w:right w:val="single" w:sz="8" w:space="0" w:color="auto"/>
            </w:tcBorders>
            <w:shd w:val="clear" w:color="auto" w:fill="auto"/>
            <w:vAlign w:val="center"/>
            <w:hideMark/>
          </w:tcPr>
          <w:p w14:paraId="3C2EC266" w14:textId="77777777" w:rsidR="003505C0" w:rsidRPr="003505C0" w:rsidRDefault="003505C0" w:rsidP="00040872">
            <w:pPr>
              <w:suppressAutoHyphens w:val="0"/>
              <w:overflowPunct/>
              <w:autoSpaceDE/>
              <w:jc w:val="center"/>
              <w:textAlignment w:val="auto"/>
              <w:rPr>
                <w:rFonts w:ascii="Calibri" w:hAnsi="Calibri" w:cs="Arial"/>
                <w:color w:val="000000"/>
                <w:lang w:eastAsia="el-GR"/>
              </w:rPr>
            </w:pPr>
            <w:r w:rsidRPr="003505C0">
              <w:rPr>
                <w:rFonts w:ascii="Calibri" w:hAnsi="Calibri" w:cs="Arial"/>
                <w:color w:val="000000"/>
                <w:lang w:eastAsia="el-GR"/>
              </w:rPr>
              <w:t>1Μ</w:t>
            </w:r>
          </w:p>
        </w:tc>
        <w:tc>
          <w:tcPr>
            <w:tcW w:w="273" w:type="pct"/>
            <w:tcBorders>
              <w:top w:val="nil"/>
              <w:left w:val="nil"/>
              <w:bottom w:val="nil"/>
              <w:right w:val="single" w:sz="8" w:space="0" w:color="auto"/>
            </w:tcBorders>
            <w:shd w:val="clear" w:color="auto" w:fill="auto"/>
            <w:vAlign w:val="center"/>
            <w:hideMark/>
          </w:tcPr>
          <w:p w14:paraId="2B99E64E" w14:textId="77777777" w:rsidR="003505C0" w:rsidRDefault="003505C0" w:rsidP="00040872">
            <w:pPr>
              <w:suppressAutoHyphens w:val="0"/>
              <w:overflowPunct/>
              <w:autoSpaceDE/>
              <w:jc w:val="center"/>
              <w:textAlignment w:val="auto"/>
              <w:rPr>
                <w:rFonts w:ascii="Calibri" w:hAnsi="Calibri" w:cs="Arial"/>
                <w:color w:val="000000"/>
                <w:lang w:val="en-US" w:eastAsia="el-GR"/>
              </w:rPr>
            </w:pPr>
          </w:p>
          <w:p w14:paraId="68E48C7B" w14:textId="77777777" w:rsidR="003505C0" w:rsidRPr="003505C0" w:rsidRDefault="003505C0" w:rsidP="00040872">
            <w:pPr>
              <w:suppressAutoHyphens w:val="0"/>
              <w:overflowPunct/>
              <w:autoSpaceDE/>
              <w:jc w:val="center"/>
              <w:textAlignment w:val="auto"/>
              <w:rPr>
                <w:rFonts w:ascii="Calibri" w:hAnsi="Calibri" w:cs="Arial"/>
                <w:color w:val="000000"/>
                <w:lang w:eastAsia="el-GR"/>
              </w:rPr>
            </w:pPr>
            <w:r w:rsidRPr="003505C0">
              <w:rPr>
                <w:rFonts w:ascii="Calibri" w:hAnsi="Calibri" w:cs="Arial"/>
                <w:color w:val="000000"/>
                <w:lang w:eastAsia="el-GR"/>
              </w:rPr>
              <w:t>2Μ</w:t>
            </w:r>
          </w:p>
        </w:tc>
        <w:tc>
          <w:tcPr>
            <w:tcW w:w="181" w:type="pct"/>
            <w:vMerge w:val="restart"/>
            <w:tcBorders>
              <w:top w:val="nil"/>
              <w:left w:val="single" w:sz="8" w:space="0" w:color="auto"/>
              <w:bottom w:val="single" w:sz="8" w:space="0" w:color="000000"/>
              <w:right w:val="single" w:sz="8" w:space="0" w:color="auto"/>
            </w:tcBorders>
            <w:shd w:val="clear" w:color="auto" w:fill="auto"/>
            <w:vAlign w:val="center"/>
            <w:hideMark/>
          </w:tcPr>
          <w:p w14:paraId="22EE4B30"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1ΕΤ</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2AC7379F"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2ΕΤ</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37AD97AB"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227" w:type="pct"/>
            <w:tcBorders>
              <w:top w:val="nil"/>
              <w:left w:val="nil"/>
              <w:bottom w:val="nil"/>
              <w:right w:val="single" w:sz="8" w:space="0" w:color="auto"/>
            </w:tcBorders>
            <w:shd w:val="clear" w:color="auto" w:fill="auto"/>
            <w:vAlign w:val="center"/>
            <w:hideMark/>
          </w:tcPr>
          <w:p w14:paraId="19A04AD9"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tcBorders>
              <w:top w:val="nil"/>
              <w:left w:val="nil"/>
              <w:bottom w:val="nil"/>
              <w:right w:val="single" w:sz="8" w:space="0" w:color="auto"/>
            </w:tcBorders>
            <w:shd w:val="clear" w:color="auto" w:fill="auto"/>
            <w:vAlign w:val="center"/>
            <w:hideMark/>
          </w:tcPr>
          <w:p w14:paraId="35642480"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2" w:type="pct"/>
            <w:tcBorders>
              <w:top w:val="nil"/>
              <w:left w:val="nil"/>
              <w:bottom w:val="nil"/>
              <w:right w:val="single" w:sz="8" w:space="0" w:color="auto"/>
            </w:tcBorders>
            <w:shd w:val="clear" w:color="auto" w:fill="auto"/>
            <w:vAlign w:val="center"/>
            <w:hideMark/>
          </w:tcPr>
          <w:p w14:paraId="5DD908C8"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6A32C907"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635" w:type="pct"/>
            <w:vMerge w:val="restart"/>
            <w:tcBorders>
              <w:top w:val="nil"/>
              <w:left w:val="single" w:sz="8" w:space="0" w:color="auto"/>
              <w:bottom w:val="single" w:sz="8" w:space="0" w:color="000000"/>
              <w:right w:val="single" w:sz="8" w:space="0" w:color="auto"/>
            </w:tcBorders>
            <w:shd w:val="clear" w:color="auto" w:fill="auto"/>
            <w:vAlign w:val="center"/>
            <w:hideMark/>
          </w:tcPr>
          <w:p w14:paraId="395712B8"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1ΕΒ</w:t>
            </w:r>
          </w:p>
        </w:tc>
        <w:tc>
          <w:tcPr>
            <w:tcW w:w="18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5C75FC60"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2ΕΤ</w:t>
            </w:r>
          </w:p>
        </w:tc>
      </w:tr>
      <w:tr w:rsidR="003505C0" w:rsidRPr="00326C2E" w14:paraId="1B32051A" w14:textId="77777777" w:rsidTr="00F65F85">
        <w:trPr>
          <w:trHeight w:val="255"/>
        </w:trPr>
        <w:tc>
          <w:tcPr>
            <w:tcW w:w="80" w:type="pct"/>
            <w:vMerge/>
            <w:tcBorders>
              <w:top w:val="nil"/>
              <w:left w:val="single" w:sz="8" w:space="0" w:color="auto"/>
              <w:bottom w:val="single" w:sz="8" w:space="0" w:color="000000"/>
              <w:right w:val="single" w:sz="8" w:space="0" w:color="auto"/>
            </w:tcBorders>
            <w:vAlign w:val="center"/>
            <w:hideMark/>
          </w:tcPr>
          <w:p w14:paraId="3A0ADEF8"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4E18946E"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88" w:type="pct"/>
            <w:vMerge/>
            <w:tcBorders>
              <w:top w:val="nil"/>
              <w:left w:val="single" w:sz="8" w:space="0" w:color="auto"/>
              <w:bottom w:val="single" w:sz="8" w:space="0" w:color="000000"/>
              <w:right w:val="single" w:sz="8" w:space="0" w:color="auto"/>
            </w:tcBorders>
            <w:vAlign w:val="center"/>
            <w:hideMark/>
          </w:tcPr>
          <w:p w14:paraId="20030C9D" w14:textId="77777777" w:rsidR="003505C0" w:rsidRPr="00326C2E" w:rsidRDefault="003505C0" w:rsidP="00040872">
            <w:pPr>
              <w:suppressAutoHyphens w:val="0"/>
              <w:overflowPunct/>
              <w:autoSpaceDE/>
              <w:textAlignment w:val="auto"/>
              <w:rPr>
                <w:rFonts w:ascii="Calibri" w:hAnsi="Calibri" w:cs="Arial"/>
                <w:b/>
                <w:bCs/>
                <w:color w:val="000000"/>
                <w:sz w:val="28"/>
                <w:szCs w:val="28"/>
                <w:lang w:eastAsia="el-GR"/>
              </w:rPr>
            </w:pPr>
          </w:p>
        </w:tc>
        <w:tc>
          <w:tcPr>
            <w:tcW w:w="312" w:type="pct"/>
            <w:vMerge/>
            <w:tcBorders>
              <w:top w:val="nil"/>
              <w:left w:val="single" w:sz="8" w:space="0" w:color="auto"/>
              <w:bottom w:val="single" w:sz="8" w:space="0" w:color="000000"/>
              <w:right w:val="single" w:sz="8" w:space="0" w:color="auto"/>
            </w:tcBorders>
            <w:vAlign w:val="center"/>
            <w:hideMark/>
          </w:tcPr>
          <w:p w14:paraId="3007B5E8"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4" w:type="pct"/>
            <w:vMerge/>
            <w:tcBorders>
              <w:top w:val="nil"/>
              <w:left w:val="single" w:sz="8" w:space="0" w:color="auto"/>
              <w:bottom w:val="single" w:sz="8" w:space="0" w:color="000000"/>
              <w:right w:val="single" w:sz="8" w:space="0" w:color="auto"/>
            </w:tcBorders>
            <w:vAlign w:val="center"/>
            <w:hideMark/>
          </w:tcPr>
          <w:p w14:paraId="32DA5B13"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gridSpan w:val="2"/>
            <w:vMerge/>
            <w:tcBorders>
              <w:top w:val="nil"/>
              <w:left w:val="single" w:sz="8" w:space="0" w:color="auto"/>
              <w:bottom w:val="single" w:sz="8" w:space="0" w:color="000000"/>
              <w:right w:val="single" w:sz="8" w:space="0" w:color="auto"/>
            </w:tcBorders>
            <w:vAlign w:val="center"/>
            <w:hideMark/>
          </w:tcPr>
          <w:p w14:paraId="7DE4C0EA"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2" w:type="pct"/>
            <w:vMerge/>
            <w:tcBorders>
              <w:top w:val="nil"/>
              <w:left w:val="single" w:sz="8" w:space="0" w:color="auto"/>
              <w:bottom w:val="single" w:sz="8" w:space="0" w:color="000000"/>
              <w:right w:val="single" w:sz="8" w:space="0" w:color="auto"/>
            </w:tcBorders>
            <w:vAlign w:val="center"/>
            <w:hideMark/>
          </w:tcPr>
          <w:p w14:paraId="4BC9C91E"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17356455"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vMerge/>
            <w:tcBorders>
              <w:left w:val="nil"/>
              <w:right w:val="single" w:sz="8" w:space="0" w:color="auto"/>
            </w:tcBorders>
            <w:shd w:val="clear" w:color="auto" w:fill="auto"/>
            <w:vAlign w:val="center"/>
            <w:hideMark/>
          </w:tcPr>
          <w:p w14:paraId="7656E1F3" w14:textId="3F529BDA" w:rsidR="003505C0" w:rsidRPr="00326C2E" w:rsidRDefault="003505C0" w:rsidP="003505C0">
            <w:pPr>
              <w:jc w:val="center"/>
              <w:rPr>
                <w:rFonts w:ascii="Calibri" w:hAnsi="Calibri" w:cs="Arial"/>
                <w:color w:val="000000"/>
                <w:lang w:eastAsia="el-GR"/>
              </w:rPr>
            </w:pPr>
          </w:p>
        </w:tc>
        <w:tc>
          <w:tcPr>
            <w:tcW w:w="181" w:type="pct"/>
            <w:vMerge/>
            <w:tcBorders>
              <w:top w:val="nil"/>
              <w:left w:val="single" w:sz="8" w:space="0" w:color="auto"/>
              <w:bottom w:val="single" w:sz="8" w:space="0" w:color="000000"/>
              <w:right w:val="single" w:sz="8" w:space="0" w:color="auto"/>
            </w:tcBorders>
            <w:vAlign w:val="center"/>
            <w:hideMark/>
          </w:tcPr>
          <w:p w14:paraId="7E2715A5" w14:textId="77777777" w:rsidR="003505C0" w:rsidRPr="003505C0" w:rsidRDefault="003505C0" w:rsidP="00040872">
            <w:pPr>
              <w:suppressAutoHyphens w:val="0"/>
              <w:overflowPunct/>
              <w:autoSpaceDE/>
              <w:textAlignment w:val="auto"/>
              <w:rPr>
                <w:rFonts w:ascii="Calibri" w:hAnsi="Calibri" w:cs="Arial"/>
                <w:color w:val="000000"/>
                <w:lang w:eastAsia="el-GR"/>
              </w:rPr>
            </w:pPr>
          </w:p>
        </w:tc>
        <w:tc>
          <w:tcPr>
            <w:tcW w:w="273" w:type="pct"/>
            <w:tcBorders>
              <w:top w:val="nil"/>
              <w:left w:val="nil"/>
              <w:bottom w:val="nil"/>
              <w:right w:val="single" w:sz="8" w:space="0" w:color="auto"/>
            </w:tcBorders>
            <w:shd w:val="clear" w:color="auto" w:fill="auto"/>
            <w:vAlign w:val="center"/>
            <w:hideMark/>
          </w:tcPr>
          <w:p w14:paraId="3C764A36" w14:textId="22E1AB84" w:rsidR="003505C0" w:rsidRPr="00326C2E" w:rsidRDefault="003505C0" w:rsidP="003505C0">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roofErr w:type="spellStart"/>
            <w:r w:rsidRPr="00326C2E">
              <w:rPr>
                <w:rFonts w:ascii="Calibri" w:hAnsi="Calibri" w:cs="Arial"/>
                <w:color w:val="000000"/>
                <w:lang w:eastAsia="el-GR"/>
              </w:rPr>
              <w:t>εσωτ</w:t>
            </w:r>
            <w:proofErr w:type="spellEnd"/>
            <w:r>
              <w:rPr>
                <w:rFonts w:ascii="Calibri" w:hAnsi="Calibri" w:cs="Arial"/>
                <w:color w:val="000000"/>
                <w:lang w:val="en-US" w:eastAsia="el-GR"/>
              </w:rPr>
              <w:t>.</w:t>
            </w:r>
            <w:r w:rsidRPr="00326C2E">
              <w:rPr>
                <w:rFonts w:ascii="Calibri" w:hAnsi="Calibri" w:cs="Arial"/>
                <w:color w:val="000000"/>
                <w:lang w:eastAsia="el-GR"/>
              </w:rPr>
              <w:t>)</w:t>
            </w:r>
          </w:p>
        </w:tc>
        <w:tc>
          <w:tcPr>
            <w:tcW w:w="181" w:type="pct"/>
            <w:vMerge/>
            <w:tcBorders>
              <w:top w:val="nil"/>
              <w:left w:val="single" w:sz="8" w:space="0" w:color="auto"/>
              <w:bottom w:val="single" w:sz="8" w:space="0" w:color="000000"/>
              <w:right w:val="single" w:sz="8" w:space="0" w:color="auto"/>
            </w:tcBorders>
            <w:vAlign w:val="center"/>
            <w:hideMark/>
          </w:tcPr>
          <w:p w14:paraId="2109C96B"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0F80D282"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5C188763"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227" w:type="pct"/>
            <w:tcBorders>
              <w:top w:val="nil"/>
              <w:left w:val="nil"/>
              <w:bottom w:val="nil"/>
              <w:right w:val="single" w:sz="8" w:space="0" w:color="auto"/>
            </w:tcBorders>
            <w:shd w:val="clear" w:color="auto" w:fill="auto"/>
            <w:vAlign w:val="center"/>
            <w:hideMark/>
          </w:tcPr>
          <w:p w14:paraId="340EC9B7"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tcBorders>
              <w:top w:val="nil"/>
              <w:left w:val="nil"/>
              <w:bottom w:val="nil"/>
              <w:right w:val="single" w:sz="8" w:space="0" w:color="auto"/>
            </w:tcBorders>
            <w:shd w:val="clear" w:color="auto" w:fill="auto"/>
            <w:vAlign w:val="center"/>
            <w:hideMark/>
          </w:tcPr>
          <w:p w14:paraId="365D48C6"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2" w:type="pct"/>
            <w:tcBorders>
              <w:top w:val="nil"/>
              <w:left w:val="nil"/>
              <w:bottom w:val="nil"/>
              <w:right w:val="single" w:sz="8" w:space="0" w:color="auto"/>
            </w:tcBorders>
            <w:shd w:val="clear" w:color="auto" w:fill="auto"/>
            <w:vAlign w:val="center"/>
            <w:hideMark/>
          </w:tcPr>
          <w:p w14:paraId="33BD9EDC"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0C8429FA"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635" w:type="pct"/>
            <w:vMerge/>
            <w:tcBorders>
              <w:top w:val="nil"/>
              <w:left w:val="single" w:sz="8" w:space="0" w:color="auto"/>
              <w:bottom w:val="single" w:sz="8" w:space="0" w:color="000000"/>
              <w:right w:val="single" w:sz="8" w:space="0" w:color="auto"/>
            </w:tcBorders>
            <w:vAlign w:val="center"/>
            <w:hideMark/>
          </w:tcPr>
          <w:p w14:paraId="454B1D4F"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4" w:type="pct"/>
            <w:vMerge/>
            <w:tcBorders>
              <w:top w:val="nil"/>
              <w:left w:val="single" w:sz="8" w:space="0" w:color="auto"/>
              <w:bottom w:val="single" w:sz="8" w:space="0" w:color="000000"/>
              <w:right w:val="single" w:sz="8" w:space="0" w:color="auto"/>
            </w:tcBorders>
            <w:vAlign w:val="center"/>
            <w:hideMark/>
          </w:tcPr>
          <w:p w14:paraId="6DB03018" w14:textId="77777777" w:rsidR="003505C0" w:rsidRPr="00326C2E" w:rsidRDefault="003505C0" w:rsidP="00040872">
            <w:pPr>
              <w:suppressAutoHyphens w:val="0"/>
              <w:overflowPunct/>
              <w:autoSpaceDE/>
              <w:textAlignment w:val="auto"/>
              <w:rPr>
                <w:rFonts w:ascii="Calibri" w:hAnsi="Calibri" w:cs="Arial"/>
                <w:color w:val="000000"/>
                <w:lang w:eastAsia="el-GR"/>
              </w:rPr>
            </w:pPr>
          </w:p>
        </w:tc>
      </w:tr>
      <w:tr w:rsidR="003505C0" w:rsidRPr="00326C2E" w14:paraId="18624A04" w14:textId="77777777" w:rsidTr="00F65F85">
        <w:trPr>
          <w:trHeight w:val="255"/>
        </w:trPr>
        <w:tc>
          <w:tcPr>
            <w:tcW w:w="80" w:type="pct"/>
            <w:vMerge/>
            <w:tcBorders>
              <w:top w:val="nil"/>
              <w:left w:val="single" w:sz="8" w:space="0" w:color="auto"/>
              <w:bottom w:val="single" w:sz="8" w:space="0" w:color="000000"/>
              <w:right w:val="single" w:sz="8" w:space="0" w:color="auto"/>
            </w:tcBorders>
            <w:vAlign w:val="center"/>
            <w:hideMark/>
          </w:tcPr>
          <w:p w14:paraId="68FA7E00"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6CC0B1BF"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88" w:type="pct"/>
            <w:vMerge/>
            <w:tcBorders>
              <w:top w:val="nil"/>
              <w:left w:val="single" w:sz="8" w:space="0" w:color="auto"/>
              <w:bottom w:val="single" w:sz="8" w:space="0" w:color="000000"/>
              <w:right w:val="single" w:sz="8" w:space="0" w:color="auto"/>
            </w:tcBorders>
            <w:vAlign w:val="center"/>
            <w:hideMark/>
          </w:tcPr>
          <w:p w14:paraId="376FCDDF" w14:textId="77777777" w:rsidR="003505C0" w:rsidRPr="00326C2E" w:rsidRDefault="003505C0" w:rsidP="00040872">
            <w:pPr>
              <w:suppressAutoHyphens w:val="0"/>
              <w:overflowPunct/>
              <w:autoSpaceDE/>
              <w:textAlignment w:val="auto"/>
              <w:rPr>
                <w:rFonts w:ascii="Calibri" w:hAnsi="Calibri" w:cs="Arial"/>
                <w:b/>
                <w:bCs/>
                <w:color w:val="000000"/>
                <w:sz w:val="28"/>
                <w:szCs w:val="28"/>
                <w:lang w:eastAsia="el-GR"/>
              </w:rPr>
            </w:pPr>
          </w:p>
        </w:tc>
        <w:tc>
          <w:tcPr>
            <w:tcW w:w="312" w:type="pct"/>
            <w:vMerge/>
            <w:tcBorders>
              <w:top w:val="nil"/>
              <w:left w:val="single" w:sz="8" w:space="0" w:color="auto"/>
              <w:bottom w:val="single" w:sz="8" w:space="0" w:color="000000"/>
              <w:right w:val="single" w:sz="8" w:space="0" w:color="auto"/>
            </w:tcBorders>
            <w:vAlign w:val="center"/>
            <w:hideMark/>
          </w:tcPr>
          <w:p w14:paraId="5739A3A0"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4" w:type="pct"/>
            <w:vMerge/>
            <w:tcBorders>
              <w:top w:val="nil"/>
              <w:left w:val="single" w:sz="8" w:space="0" w:color="auto"/>
              <w:bottom w:val="single" w:sz="8" w:space="0" w:color="000000"/>
              <w:right w:val="single" w:sz="8" w:space="0" w:color="auto"/>
            </w:tcBorders>
            <w:vAlign w:val="center"/>
            <w:hideMark/>
          </w:tcPr>
          <w:p w14:paraId="59471321"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gridSpan w:val="2"/>
            <w:vMerge/>
            <w:tcBorders>
              <w:top w:val="nil"/>
              <w:left w:val="single" w:sz="8" w:space="0" w:color="auto"/>
              <w:bottom w:val="single" w:sz="8" w:space="0" w:color="000000"/>
              <w:right w:val="single" w:sz="8" w:space="0" w:color="auto"/>
            </w:tcBorders>
            <w:vAlign w:val="center"/>
            <w:hideMark/>
          </w:tcPr>
          <w:p w14:paraId="16B5C94F"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2" w:type="pct"/>
            <w:vMerge/>
            <w:tcBorders>
              <w:top w:val="nil"/>
              <w:left w:val="single" w:sz="8" w:space="0" w:color="auto"/>
              <w:bottom w:val="single" w:sz="8" w:space="0" w:color="000000"/>
              <w:right w:val="single" w:sz="8" w:space="0" w:color="auto"/>
            </w:tcBorders>
            <w:vAlign w:val="center"/>
            <w:hideMark/>
          </w:tcPr>
          <w:p w14:paraId="56F899E3"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1A349087"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vMerge/>
            <w:tcBorders>
              <w:left w:val="nil"/>
              <w:right w:val="single" w:sz="8" w:space="0" w:color="auto"/>
            </w:tcBorders>
            <w:shd w:val="clear" w:color="auto" w:fill="auto"/>
            <w:vAlign w:val="center"/>
            <w:hideMark/>
          </w:tcPr>
          <w:p w14:paraId="6D995691" w14:textId="35FA0545" w:rsidR="003505C0" w:rsidRPr="00326C2E" w:rsidRDefault="003505C0" w:rsidP="003505C0">
            <w:pPr>
              <w:jc w:val="center"/>
              <w:rPr>
                <w:rFonts w:ascii="Calibri" w:hAnsi="Calibri" w:cs="Arial"/>
                <w:color w:val="000000"/>
                <w:lang w:eastAsia="el-GR"/>
              </w:rPr>
            </w:pPr>
          </w:p>
        </w:tc>
        <w:tc>
          <w:tcPr>
            <w:tcW w:w="181" w:type="pct"/>
            <w:vMerge/>
            <w:tcBorders>
              <w:top w:val="nil"/>
              <w:left w:val="single" w:sz="8" w:space="0" w:color="auto"/>
              <w:bottom w:val="single" w:sz="8" w:space="0" w:color="000000"/>
              <w:right w:val="single" w:sz="8" w:space="0" w:color="auto"/>
            </w:tcBorders>
            <w:vAlign w:val="center"/>
            <w:hideMark/>
          </w:tcPr>
          <w:p w14:paraId="2E9AFC7A" w14:textId="77777777" w:rsidR="003505C0" w:rsidRPr="003505C0" w:rsidRDefault="003505C0" w:rsidP="003505C0">
            <w:pPr>
              <w:suppressAutoHyphens w:val="0"/>
              <w:overflowPunct/>
              <w:autoSpaceDE/>
              <w:jc w:val="center"/>
              <w:textAlignment w:val="auto"/>
              <w:rPr>
                <w:rFonts w:ascii="Calibri" w:hAnsi="Calibri" w:cs="Arial"/>
                <w:color w:val="000000"/>
                <w:lang w:eastAsia="el-GR"/>
              </w:rPr>
            </w:pPr>
          </w:p>
        </w:tc>
        <w:tc>
          <w:tcPr>
            <w:tcW w:w="273" w:type="pct"/>
            <w:vMerge w:val="restart"/>
            <w:tcBorders>
              <w:top w:val="nil"/>
              <w:left w:val="nil"/>
              <w:right w:val="single" w:sz="8" w:space="0" w:color="auto"/>
            </w:tcBorders>
            <w:shd w:val="clear" w:color="auto" w:fill="auto"/>
            <w:vAlign w:val="center"/>
            <w:hideMark/>
          </w:tcPr>
          <w:p w14:paraId="7FF38E4B" w14:textId="77777777" w:rsidR="003505C0" w:rsidRPr="00326C2E" w:rsidRDefault="003505C0" w:rsidP="003505C0">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1Μ</w:t>
            </w:r>
          </w:p>
          <w:p w14:paraId="0AD49B48" w14:textId="3DA6DFD0" w:rsidR="003505C0" w:rsidRPr="00326C2E" w:rsidRDefault="003505C0" w:rsidP="003505C0">
            <w:pPr>
              <w:jc w:val="center"/>
              <w:rPr>
                <w:rFonts w:ascii="Calibri" w:hAnsi="Calibri" w:cs="Arial"/>
                <w:color w:val="000000"/>
                <w:lang w:eastAsia="el-GR"/>
              </w:rPr>
            </w:pPr>
            <w:r w:rsidRPr="00326C2E">
              <w:rPr>
                <w:rFonts w:ascii="Calibri" w:hAnsi="Calibri" w:cs="Arial"/>
                <w:color w:val="000000"/>
                <w:lang w:eastAsia="el-GR"/>
              </w:rPr>
              <w:t>(</w:t>
            </w:r>
            <w:proofErr w:type="spellStart"/>
            <w:r w:rsidRPr="00326C2E">
              <w:rPr>
                <w:rFonts w:ascii="Calibri" w:hAnsi="Calibri" w:cs="Arial"/>
                <w:color w:val="000000"/>
                <w:lang w:eastAsia="el-GR"/>
              </w:rPr>
              <w:t>εξωτ</w:t>
            </w:r>
            <w:proofErr w:type="spellEnd"/>
            <w:r>
              <w:rPr>
                <w:rFonts w:ascii="Calibri" w:hAnsi="Calibri" w:cs="Arial"/>
                <w:color w:val="000000"/>
                <w:lang w:val="en-US" w:eastAsia="el-GR"/>
              </w:rPr>
              <w:t>.</w:t>
            </w:r>
            <w:r w:rsidRPr="00326C2E">
              <w:rPr>
                <w:rFonts w:ascii="Calibri" w:hAnsi="Calibri" w:cs="Arial"/>
                <w:color w:val="000000"/>
                <w:lang w:eastAsia="el-GR"/>
              </w:rPr>
              <w:t>)</w:t>
            </w:r>
          </w:p>
        </w:tc>
        <w:tc>
          <w:tcPr>
            <w:tcW w:w="181" w:type="pct"/>
            <w:vMerge/>
            <w:tcBorders>
              <w:top w:val="nil"/>
              <w:left w:val="single" w:sz="8" w:space="0" w:color="auto"/>
              <w:bottom w:val="single" w:sz="8" w:space="0" w:color="000000"/>
              <w:right w:val="single" w:sz="8" w:space="0" w:color="auto"/>
            </w:tcBorders>
            <w:vAlign w:val="center"/>
            <w:hideMark/>
          </w:tcPr>
          <w:p w14:paraId="1955CD29"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0BAC539F"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6D10B74D"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227" w:type="pct"/>
            <w:tcBorders>
              <w:top w:val="nil"/>
              <w:left w:val="nil"/>
              <w:bottom w:val="nil"/>
              <w:right w:val="single" w:sz="8" w:space="0" w:color="auto"/>
            </w:tcBorders>
            <w:shd w:val="clear" w:color="auto" w:fill="auto"/>
            <w:vAlign w:val="center"/>
            <w:hideMark/>
          </w:tcPr>
          <w:p w14:paraId="3554FC2F"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tcBorders>
              <w:top w:val="nil"/>
              <w:left w:val="nil"/>
              <w:bottom w:val="nil"/>
              <w:right w:val="single" w:sz="8" w:space="0" w:color="auto"/>
            </w:tcBorders>
            <w:shd w:val="clear" w:color="auto" w:fill="auto"/>
            <w:vAlign w:val="center"/>
            <w:hideMark/>
          </w:tcPr>
          <w:p w14:paraId="185B709E"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2" w:type="pct"/>
            <w:tcBorders>
              <w:top w:val="nil"/>
              <w:left w:val="nil"/>
              <w:bottom w:val="nil"/>
              <w:right w:val="single" w:sz="8" w:space="0" w:color="auto"/>
            </w:tcBorders>
            <w:shd w:val="clear" w:color="auto" w:fill="auto"/>
            <w:vAlign w:val="center"/>
            <w:hideMark/>
          </w:tcPr>
          <w:p w14:paraId="06FC1333"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0F794F0B"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635" w:type="pct"/>
            <w:vMerge/>
            <w:tcBorders>
              <w:top w:val="nil"/>
              <w:left w:val="single" w:sz="8" w:space="0" w:color="auto"/>
              <w:bottom w:val="single" w:sz="8" w:space="0" w:color="000000"/>
              <w:right w:val="single" w:sz="8" w:space="0" w:color="auto"/>
            </w:tcBorders>
            <w:vAlign w:val="center"/>
            <w:hideMark/>
          </w:tcPr>
          <w:p w14:paraId="3BD9FF5C"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4" w:type="pct"/>
            <w:vMerge/>
            <w:tcBorders>
              <w:top w:val="nil"/>
              <w:left w:val="single" w:sz="8" w:space="0" w:color="auto"/>
              <w:bottom w:val="single" w:sz="8" w:space="0" w:color="000000"/>
              <w:right w:val="single" w:sz="8" w:space="0" w:color="auto"/>
            </w:tcBorders>
            <w:vAlign w:val="center"/>
            <w:hideMark/>
          </w:tcPr>
          <w:p w14:paraId="35264643" w14:textId="77777777" w:rsidR="003505C0" w:rsidRPr="00326C2E" w:rsidRDefault="003505C0" w:rsidP="00040872">
            <w:pPr>
              <w:suppressAutoHyphens w:val="0"/>
              <w:overflowPunct/>
              <w:autoSpaceDE/>
              <w:textAlignment w:val="auto"/>
              <w:rPr>
                <w:rFonts w:ascii="Calibri" w:hAnsi="Calibri" w:cs="Arial"/>
                <w:color w:val="000000"/>
                <w:lang w:eastAsia="el-GR"/>
              </w:rPr>
            </w:pPr>
          </w:p>
        </w:tc>
      </w:tr>
      <w:tr w:rsidR="003505C0" w:rsidRPr="00326C2E" w14:paraId="7ADF75A6" w14:textId="77777777" w:rsidTr="00F65F85">
        <w:trPr>
          <w:trHeight w:val="270"/>
        </w:trPr>
        <w:tc>
          <w:tcPr>
            <w:tcW w:w="80" w:type="pct"/>
            <w:vMerge/>
            <w:tcBorders>
              <w:top w:val="nil"/>
              <w:left w:val="single" w:sz="8" w:space="0" w:color="auto"/>
              <w:bottom w:val="single" w:sz="8" w:space="0" w:color="000000"/>
              <w:right w:val="single" w:sz="8" w:space="0" w:color="auto"/>
            </w:tcBorders>
            <w:vAlign w:val="center"/>
            <w:hideMark/>
          </w:tcPr>
          <w:p w14:paraId="0DBE2E7C"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5409F2E8" w14:textId="77777777" w:rsidR="003505C0" w:rsidRPr="00326C2E" w:rsidRDefault="003505C0" w:rsidP="00040872">
            <w:pPr>
              <w:suppressAutoHyphens w:val="0"/>
              <w:overflowPunct/>
              <w:autoSpaceDE/>
              <w:textAlignment w:val="auto"/>
              <w:rPr>
                <w:rFonts w:ascii="Arial Narrow" w:hAnsi="Arial Narrow" w:cs="Arial"/>
                <w:b/>
                <w:bCs/>
                <w:color w:val="000000"/>
                <w:sz w:val="22"/>
                <w:szCs w:val="22"/>
                <w:lang w:eastAsia="el-GR"/>
              </w:rPr>
            </w:pPr>
          </w:p>
        </w:tc>
        <w:tc>
          <w:tcPr>
            <w:tcW w:w="188" w:type="pct"/>
            <w:vMerge/>
            <w:tcBorders>
              <w:top w:val="nil"/>
              <w:left w:val="single" w:sz="8" w:space="0" w:color="auto"/>
              <w:bottom w:val="single" w:sz="8" w:space="0" w:color="000000"/>
              <w:right w:val="single" w:sz="8" w:space="0" w:color="auto"/>
            </w:tcBorders>
            <w:vAlign w:val="center"/>
            <w:hideMark/>
          </w:tcPr>
          <w:p w14:paraId="1CB8A066" w14:textId="77777777" w:rsidR="003505C0" w:rsidRPr="00326C2E" w:rsidRDefault="003505C0" w:rsidP="00040872">
            <w:pPr>
              <w:suppressAutoHyphens w:val="0"/>
              <w:overflowPunct/>
              <w:autoSpaceDE/>
              <w:textAlignment w:val="auto"/>
              <w:rPr>
                <w:rFonts w:ascii="Calibri" w:hAnsi="Calibri" w:cs="Arial"/>
                <w:b/>
                <w:bCs/>
                <w:color w:val="000000"/>
                <w:sz w:val="28"/>
                <w:szCs w:val="28"/>
                <w:lang w:eastAsia="el-GR"/>
              </w:rPr>
            </w:pPr>
          </w:p>
        </w:tc>
        <w:tc>
          <w:tcPr>
            <w:tcW w:w="312" w:type="pct"/>
            <w:vMerge/>
            <w:tcBorders>
              <w:top w:val="nil"/>
              <w:left w:val="single" w:sz="8" w:space="0" w:color="auto"/>
              <w:bottom w:val="single" w:sz="8" w:space="0" w:color="000000"/>
              <w:right w:val="single" w:sz="8" w:space="0" w:color="auto"/>
            </w:tcBorders>
            <w:vAlign w:val="center"/>
            <w:hideMark/>
          </w:tcPr>
          <w:p w14:paraId="71EE3507"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4" w:type="pct"/>
            <w:vMerge/>
            <w:tcBorders>
              <w:top w:val="nil"/>
              <w:left w:val="single" w:sz="8" w:space="0" w:color="auto"/>
              <w:bottom w:val="single" w:sz="8" w:space="0" w:color="000000"/>
              <w:right w:val="single" w:sz="8" w:space="0" w:color="auto"/>
            </w:tcBorders>
            <w:vAlign w:val="center"/>
            <w:hideMark/>
          </w:tcPr>
          <w:p w14:paraId="5A7554CA"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gridSpan w:val="2"/>
            <w:vMerge/>
            <w:tcBorders>
              <w:top w:val="nil"/>
              <w:left w:val="single" w:sz="8" w:space="0" w:color="auto"/>
              <w:bottom w:val="single" w:sz="8" w:space="0" w:color="000000"/>
              <w:right w:val="single" w:sz="8" w:space="0" w:color="auto"/>
            </w:tcBorders>
            <w:vAlign w:val="center"/>
            <w:hideMark/>
          </w:tcPr>
          <w:p w14:paraId="62429DFA"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62" w:type="pct"/>
            <w:vMerge/>
            <w:tcBorders>
              <w:top w:val="nil"/>
              <w:left w:val="single" w:sz="8" w:space="0" w:color="auto"/>
              <w:bottom w:val="single" w:sz="8" w:space="0" w:color="000000"/>
              <w:right w:val="single" w:sz="8" w:space="0" w:color="auto"/>
            </w:tcBorders>
            <w:vAlign w:val="center"/>
            <w:hideMark/>
          </w:tcPr>
          <w:p w14:paraId="30B35C6F"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6BEDD547"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318" w:type="pct"/>
            <w:vMerge/>
            <w:tcBorders>
              <w:left w:val="nil"/>
              <w:bottom w:val="single" w:sz="8" w:space="0" w:color="auto"/>
              <w:right w:val="single" w:sz="8" w:space="0" w:color="auto"/>
            </w:tcBorders>
            <w:shd w:val="clear" w:color="auto" w:fill="auto"/>
            <w:vAlign w:val="center"/>
            <w:hideMark/>
          </w:tcPr>
          <w:p w14:paraId="1E1C0586" w14:textId="239240BD" w:rsidR="003505C0" w:rsidRPr="00326C2E" w:rsidRDefault="003505C0" w:rsidP="003505C0">
            <w:pPr>
              <w:suppressAutoHyphens w:val="0"/>
              <w:overflowPunct/>
              <w:autoSpaceDE/>
              <w:jc w:val="center"/>
              <w:textAlignment w:val="auto"/>
              <w:rPr>
                <w:rFonts w:ascii="Calibri" w:hAnsi="Calibri" w:cs="Arial"/>
                <w:color w:val="000000"/>
                <w:lang w:eastAsia="el-GR"/>
              </w:rPr>
            </w:pPr>
          </w:p>
        </w:tc>
        <w:tc>
          <w:tcPr>
            <w:tcW w:w="181" w:type="pct"/>
            <w:vMerge/>
            <w:tcBorders>
              <w:top w:val="nil"/>
              <w:left w:val="single" w:sz="8" w:space="0" w:color="auto"/>
              <w:bottom w:val="single" w:sz="8" w:space="0" w:color="000000"/>
              <w:right w:val="single" w:sz="8" w:space="0" w:color="auto"/>
            </w:tcBorders>
            <w:vAlign w:val="center"/>
            <w:hideMark/>
          </w:tcPr>
          <w:p w14:paraId="340C9B68" w14:textId="77777777" w:rsidR="003505C0" w:rsidRPr="003505C0" w:rsidRDefault="003505C0" w:rsidP="003505C0">
            <w:pPr>
              <w:suppressAutoHyphens w:val="0"/>
              <w:overflowPunct/>
              <w:autoSpaceDE/>
              <w:jc w:val="center"/>
              <w:textAlignment w:val="auto"/>
              <w:rPr>
                <w:rFonts w:ascii="Calibri" w:hAnsi="Calibri" w:cs="Arial"/>
                <w:color w:val="000000"/>
                <w:lang w:eastAsia="el-GR"/>
              </w:rPr>
            </w:pPr>
          </w:p>
        </w:tc>
        <w:tc>
          <w:tcPr>
            <w:tcW w:w="273" w:type="pct"/>
            <w:vMerge/>
            <w:tcBorders>
              <w:left w:val="nil"/>
              <w:bottom w:val="single" w:sz="8" w:space="0" w:color="auto"/>
              <w:right w:val="single" w:sz="8" w:space="0" w:color="auto"/>
            </w:tcBorders>
            <w:shd w:val="clear" w:color="auto" w:fill="auto"/>
            <w:vAlign w:val="center"/>
            <w:hideMark/>
          </w:tcPr>
          <w:p w14:paraId="62B2A152" w14:textId="674C94C1" w:rsidR="003505C0" w:rsidRPr="00326C2E" w:rsidRDefault="003505C0" w:rsidP="003505C0">
            <w:pPr>
              <w:suppressAutoHyphens w:val="0"/>
              <w:overflowPunct/>
              <w:autoSpaceDE/>
              <w:jc w:val="center"/>
              <w:textAlignment w:val="auto"/>
              <w:rPr>
                <w:rFonts w:ascii="Calibri" w:hAnsi="Calibri" w:cs="Arial"/>
                <w:color w:val="000000"/>
                <w:lang w:eastAsia="el-GR"/>
              </w:rPr>
            </w:pPr>
          </w:p>
        </w:tc>
        <w:tc>
          <w:tcPr>
            <w:tcW w:w="181" w:type="pct"/>
            <w:vMerge/>
            <w:tcBorders>
              <w:top w:val="nil"/>
              <w:left w:val="single" w:sz="8" w:space="0" w:color="auto"/>
              <w:bottom w:val="single" w:sz="8" w:space="0" w:color="000000"/>
              <w:right w:val="single" w:sz="8" w:space="0" w:color="auto"/>
            </w:tcBorders>
            <w:vAlign w:val="center"/>
            <w:hideMark/>
          </w:tcPr>
          <w:p w14:paraId="79E3BDFF"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30FCDF77"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7015AD6C"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227" w:type="pct"/>
            <w:tcBorders>
              <w:top w:val="nil"/>
              <w:left w:val="nil"/>
              <w:bottom w:val="single" w:sz="8" w:space="0" w:color="auto"/>
              <w:right w:val="single" w:sz="8" w:space="0" w:color="auto"/>
            </w:tcBorders>
            <w:shd w:val="clear" w:color="auto" w:fill="auto"/>
            <w:vAlign w:val="center"/>
            <w:hideMark/>
          </w:tcPr>
          <w:p w14:paraId="0AAAF63C"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tcBorders>
              <w:top w:val="nil"/>
              <w:left w:val="nil"/>
              <w:bottom w:val="single" w:sz="8" w:space="0" w:color="auto"/>
              <w:right w:val="single" w:sz="8" w:space="0" w:color="auto"/>
            </w:tcBorders>
            <w:shd w:val="clear" w:color="auto" w:fill="auto"/>
            <w:vAlign w:val="center"/>
            <w:hideMark/>
          </w:tcPr>
          <w:p w14:paraId="5BB501C9"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2" w:type="pct"/>
            <w:tcBorders>
              <w:top w:val="nil"/>
              <w:left w:val="nil"/>
              <w:bottom w:val="single" w:sz="8" w:space="0" w:color="auto"/>
              <w:right w:val="single" w:sz="8" w:space="0" w:color="auto"/>
            </w:tcBorders>
            <w:shd w:val="clear" w:color="auto" w:fill="auto"/>
            <w:vAlign w:val="center"/>
            <w:hideMark/>
          </w:tcPr>
          <w:p w14:paraId="4A125961" w14:textId="77777777" w:rsidR="003505C0" w:rsidRPr="00326C2E" w:rsidRDefault="003505C0"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3CFBC484"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635" w:type="pct"/>
            <w:vMerge/>
            <w:tcBorders>
              <w:top w:val="nil"/>
              <w:left w:val="single" w:sz="8" w:space="0" w:color="auto"/>
              <w:bottom w:val="single" w:sz="8" w:space="0" w:color="000000"/>
              <w:right w:val="single" w:sz="8" w:space="0" w:color="auto"/>
            </w:tcBorders>
            <w:vAlign w:val="center"/>
            <w:hideMark/>
          </w:tcPr>
          <w:p w14:paraId="21AED379" w14:textId="77777777" w:rsidR="003505C0" w:rsidRPr="00326C2E" w:rsidRDefault="003505C0" w:rsidP="00040872">
            <w:pPr>
              <w:suppressAutoHyphens w:val="0"/>
              <w:overflowPunct/>
              <w:autoSpaceDE/>
              <w:textAlignment w:val="auto"/>
              <w:rPr>
                <w:rFonts w:ascii="Calibri" w:hAnsi="Calibri" w:cs="Arial"/>
                <w:color w:val="000000"/>
                <w:lang w:eastAsia="el-GR"/>
              </w:rPr>
            </w:pPr>
          </w:p>
        </w:tc>
        <w:tc>
          <w:tcPr>
            <w:tcW w:w="184" w:type="pct"/>
            <w:vMerge/>
            <w:tcBorders>
              <w:top w:val="nil"/>
              <w:left w:val="single" w:sz="8" w:space="0" w:color="auto"/>
              <w:bottom w:val="single" w:sz="8" w:space="0" w:color="000000"/>
              <w:right w:val="single" w:sz="8" w:space="0" w:color="auto"/>
            </w:tcBorders>
            <w:vAlign w:val="center"/>
            <w:hideMark/>
          </w:tcPr>
          <w:p w14:paraId="4AF3826D" w14:textId="77777777" w:rsidR="003505C0" w:rsidRPr="00326C2E" w:rsidRDefault="003505C0" w:rsidP="00040872">
            <w:pPr>
              <w:suppressAutoHyphens w:val="0"/>
              <w:overflowPunct/>
              <w:autoSpaceDE/>
              <w:textAlignment w:val="auto"/>
              <w:rPr>
                <w:rFonts w:ascii="Calibri" w:hAnsi="Calibri" w:cs="Arial"/>
                <w:color w:val="000000"/>
                <w:lang w:eastAsia="el-GR"/>
              </w:rPr>
            </w:pPr>
          </w:p>
        </w:tc>
      </w:tr>
      <w:tr w:rsidR="00F65F85" w:rsidRPr="00326C2E" w14:paraId="18414740" w14:textId="77777777" w:rsidTr="00F65F85">
        <w:trPr>
          <w:trHeight w:val="255"/>
        </w:trPr>
        <w:tc>
          <w:tcPr>
            <w:tcW w:w="80" w:type="pct"/>
            <w:vMerge/>
            <w:tcBorders>
              <w:top w:val="nil"/>
              <w:left w:val="single" w:sz="8" w:space="0" w:color="auto"/>
              <w:bottom w:val="single" w:sz="8" w:space="0" w:color="000000"/>
              <w:right w:val="single" w:sz="8" w:space="0" w:color="auto"/>
            </w:tcBorders>
            <w:vAlign w:val="center"/>
            <w:hideMark/>
          </w:tcPr>
          <w:p w14:paraId="69B14A47" w14:textId="77777777" w:rsidR="00F65F85" w:rsidRPr="00326C2E" w:rsidRDefault="00F65F85" w:rsidP="00040872">
            <w:pPr>
              <w:suppressAutoHyphens w:val="0"/>
              <w:overflowPunct/>
              <w:autoSpaceDE/>
              <w:textAlignment w:val="auto"/>
              <w:rPr>
                <w:rFonts w:ascii="Arial Narrow" w:hAnsi="Arial Narrow" w:cs="Arial"/>
                <w:b/>
                <w:bCs/>
                <w:color w:val="000000"/>
                <w:sz w:val="22"/>
                <w:szCs w:val="22"/>
                <w:lang w:eastAsia="el-GR"/>
              </w:rPr>
            </w:pPr>
          </w:p>
        </w:tc>
        <w:tc>
          <w:tcPr>
            <w:tcW w:w="195" w:type="pct"/>
            <w:vMerge w:val="restart"/>
            <w:tcBorders>
              <w:top w:val="nil"/>
              <w:left w:val="single" w:sz="8" w:space="0" w:color="auto"/>
              <w:bottom w:val="single" w:sz="8" w:space="0" w:color="000000"/>
              <w:right w:val="single" w:sz="8" w:space="0" w:color="auto"/>
            </w:tcBorders>
            <w:shd w:val="diagStripe" w:color="000000" w:fill="B4B4B4"/>
            <w:noWrap/>
            <w:vAlign w:val="center"/>
            <w:hideMark/>
          </w:tcPr>
          <w:p w14:paraId="517B7210" w14:textId="77777777" w:rsidR="00F65F85" w:rsidRPr="00326C2E" w:rsidRDefault="00F65F85" w:rsidP="00040872">
            <w:pPr>
              <w:suppressAutoHyphens w:val="0"/>
              <w:overflowPunct/>
              <w:autoSpaceDE/>
              <w:textAlignment w:val="auto"/>
              <w:rPr>
                <w:rFonts w:ascii="Arial" w:hAnsi="Arial" w:cs="Arial"/>
                <w:color w:val="000000"/>
                <w:sz w:val="22"/>
                <w:szCs w:val="22"/>
                <w:lang w:eastAsia="el-GR"/>
              </w:rPr>
            </w:pPr>
            <w:r w:rsidRPr="00326C2E">
              <w:rPr>
                <w:rFonts w:ascii="Arial" w:hAnsi="Arial" w:cs="Arial"/>
                <w:color w:val="000000"/>
                <w:sz w:val="22"/>
                <w:szCs w:val="22"/>
                <w:lang w:eastAsia="el-GR"/>
              </w:rPr>
              <w:t> </w:t>
            </w:r>
          </w:p>
        </w:tc>
        <w:tc>
          <w:tcPr>
            <w:tcW w:w="188"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07D3BBB7" w14:textId="77777777" w:rsidR="00F65F85" w:rsidRPr="00326C2E" w:rsidRDefault="00F65F85" w:rsidP="00040872">
            <w:pPr>
              <w:suppressAutoHyphens w:val="0"/>
              <w:overflowPunct/>
              <w:autoSpaceDE/>
              <w:jc w:val="center"/>
              <w:textAlignment w:val="auto"/>
              <w:rPr>
                <w:rFonts w:ascii="Calibri" w:hAnsi="Calibri" w:cs="Arial"/>
                <w:b/>
                <w:bCs/>
                <w:color w:val="000000"/>
                <w:sz w:val="28"/>
                <w:szCs w:val="28"/>
                <w:lang w:eastAsia="el-GR"/>
              </w:rPr>
            </w:pPr>
            <w:r w:rsidRPr="00326C2E">
              <w:rPr>
                <w:rFonts w:ascii="Calibri" w:hAnsi="Calibri" w:cs="Arial"/>
                <w:b/>
                <w:bCs/>
                <w:color w:val="000000"/>
                <w:sz w:val="28"/>
                <w:szCs w:val="28"/>
                <w:lang w:eastAsia="el-GR"/>
              </w:rPr>
              <w:t>Σ2</w:t>
            </w:r>
          </w:p>
        </w:tc>
        <w:tc>
          <w:tcPr>
            <w:tcW w:w="312" w:type="pct"/>
            <w:vMerge w:val="restart"/>
            <w:tcBorders>
              <w:top w:val="nil"/>
              <w:left w:val="single" w:sz="8" w:space="0" w:color="auto"/>
              <w:bottom w:val="single" w:sz="8" w:space="0" w:color="000000"/>
              <w:right w:val="single" w:sz="8" w:space="0" w:color="auto"/>
            </w:tcBorders>
            <w:shd w:val="clear" w:color="auto" w:fill="auto"/>
            <w:vAlign w:val="center"/>
            <w:hideMark/>
          </w:tcPr>
          <w:p w14:paraId="60D4FE2C"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16 ώρες /24ωρο</w:t>
            </w:r>
          </w:p>
        </w:tc>
        <w:tc>
          <w:tcPr>
            <w:tcW w:w="364" w:type="pct"/>
            <w:vMerge w:val="restart"/>
            <w:tcBorders>
              <w:top w:val="nil"/>
              <w:left w:val="single" w:sz="8" w:space="0" w:color="auto"/>
              <w:bottom w:val="single" w:sz="8" w:space="0" w:color="000000"/>
              <w:right w:val="single" w:sz="8" w:space="0" w:color="auto"/>
            </w:tcBorders>
            <w:shd w:val="clear" w:color="auto" w:fill="auto"/>
            <w:vAlign w:val="center"/>
            <w:hideMark/>
          </w:tcPr>
          <w:p w14:paraId="6627BBA5"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318"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1D5684BB"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362" w:type="pct"/>
            <w:tcBorders>
              <w:top w:val="nil"/>
              <w:left w:val="nil"/>
              <w:bottom w:val="nil"/>
              <w:right w:val="single" w:sz="8" w:space="0" w:color="auto"/>
            </w:tcBorders>
            <w:shd w:val="clear" w:color="auto" w:fill="auto"/>
            <w:vAlign w:val="center"/>
            <w:hideMark/>
          </w:tcPr>
          <w:p w14:paraId="1B2EC0F8"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6BADA50F"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318" w:type="pct"/>
            <w:vMerge w:val="restart"/>
            <w:tcBorders>
              <w:top w:val="nil"/>
              <w:left w:val="single" w:sz="8" w:space="0" w:color="auto"/>
              <w:bottom w:val="single" w:sz="8" w:space="0" w:color="000000"/>
              <w:right w:val="single" w:sz="8" w:space="0" w:color="auto"/>
            </w:tcBorders>
            <w:shd w:val="clear" w:color="auto" w:fill="auto"/>
            <w:vAlign w:val="center"/>
            <w:hideMark/>
          </w:tcPr>
          <w:p w14:paraId="7FA22EC6"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181" w:type="pct"/>
            <w:tcBorders>
              <w:top w:val="nil"/>
              <w:left w:val="nil"/>
              <w:bottom w:val="nil"/>
              <w:right w:val="single" w:sz="8" w:space="0" w:color="auto"/>
            </w:tcBorders>
            <w:shd w:val="clear" w:color="auto" w:fill="auto"/>
            <w:vAlign w:val="center"/>
            <w:hideMark/>
          </w:tcPr>
          <w:p w14:paraId="0BE96B94"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3" w:type="pct"/>
            <w:vMerge w:val="restart"/>
            <w:tcBorders>
              <w:top w:val="nil"/>
              <w:left w:val="nil"/>
              <w:right w:val="single" w:sz="8" w:space="0" w:color="auto"/>
            </w:tcBorders>
            <w:shd w:val="clear" w:color="auto" w:fill="auto"/>
            <w:vAlign w:val="center"/>
            <w:hideMark/>
          </w:tcPr>
          <w:p w14:paraId="2EE66B23" w14:textId="77777777" w:rsidR="00F65F85" w:rsidRPr="00F65F85" w:rsidRDefault="00F65F85" w:rsidP="00040872">
            <w:pPr>
              <w:suppressAutoHyphens w:val="0"/>
              <w:overflowPunct/>
              <w:autoSpaceDE/>
              <w:jc w:val="center"/>
              <w:textAlignment w:val="auto"/>
              <w:rPr>
                <w:rFonts w:ascii="Calibri" w:hAnsi="Calibri" w:cs="Arial"/>
                <w:color w:val="000000"/>
                <w:lang w:val="en-US" w:eastAsia="el-GR"/>
              </w:rPr>
            </w:pPr>
            <w:r w:rsidRPr="00F65F85">
              <w:rPr>
                <w:rFonts w:ascii="Calibri" w:hAnsi="Calibri" w:cs="Arial"/>
                <w:color w:val="000000"/>
                <w:lang w:val="en-US" w:eastAsia="el-GR"/>
              </w:rPr>
              <w:t>1Μ</w:t>
            </w:r>
          </w:p>
          <w:p w14:paraId="14D0B3CE" w14:textId="58A8E8CB" w:rsidR="00F65F85" w:rsidRPr="00F65F85" w:rsidRDefault="00F65F85" w:rsidP="003505C0">
            <w:pPr>
              <w:jc w:val="center"/>
              <w:rPr>
                <w:rFonts w:ascii="Calibri" w:hAnsi="Calibri" w:cs="Arial"/>
                <w:color w:val="000000"/>
                <w:lang w:val="en-US" w:eastAsia="el-GR"/>
              </w:rPr>
            </w:pPr>
            <w:r w:rsidRPr="00F65F85">
              <w:rPr>
                <w:rFonts w:ascii="Calibri" w:hAnsi="Calibri" w:cs="Arial"/>
                <w:color w:val="000000"/>
                <w:lang w:val="en-US" w:eastAsia="el-GR"/>
              </w:rPr>
              <w:t>(</w:t>
            </w:r>
            <w:proofErr w:type="spellStart"/>
            <w:r w:rsidRPr="00F65F85">
              <w:rPr>
                <w:rFonts w:ascii="Calibri" w:hAnsi="Calibri" w:cs="Arial"/>
                <w:color w:val="000000"/>
                <w:lang w:val="en-US" w:eastAsia="el-GR"/>
              </w:rPr>
              <w:t>εσωτ</w:t>
            </w:r>
            <w:proofErr w:type="spellEnd"/>
            <w:r>
              <w:rPr>
                <w:rFonts w:ascii="Calibri" w:hAnsi="Calibri" w:cs="Arial"/>
                <w:color w:val="000000"/>
                <w:lang w:val="en-US" w:eastAsia="el-GR"/>
              </w:rPr>
              <w:t>.)</w:t>
            </w:r>
          </w:p>
        </w:tc>
        <w:tc>
          <w:tcPr>
            <w:tcW w:w="181" w:type="pct"/>
            <w:vMerge w:val="restart"/>
            <w:tcBorders>
              <w:top w:val="nil"/>
              <w:left w:val="single" w:sz="8" w:space="0" w:color="auto"/>
              <w:bottom w:val="single" w:sz="8" w:space="0" w:color="000000"/>
              <w:right w:val="single" w:sz="8" w:space="0" w:color="auto"/>
            </w:tcBorders>
            <w:shd w:val="clear" w:color="auto" w:fill="auto"/>
            <w:vAlign w:val="center"/>
            <w:hideMark/>
          </w:tcPr>
          <w:p w14:paraId="258EB1AA"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182" w:type="pct"/>
            <w:tcBorders>
              <w:top w:val="nil"/>
              <w:left w:val="nil"/>
              <w:bottom w:val="nil"/>
              <w:right w:val="single" w:sz="8" w:space="0" w:color="auto"/>
            </w:tcBorders>
            <w:shd w:val="clear" w:color="auto" w:fill="auto"/>
            <w:vAlign w:val="center"/>
            <w:hideMark/>
          </w:tcPr>
          <w:p w14:paraId="6E4299B3"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0C0F6B28"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2Η/5ΕΒ</w:t>
            </w:r>
          </w:p>
        </w:tc>
        <w:tc>
          <w:tcPr>
            <w:tcW w:w="227" w:type="pct"/>
            <w:vMerge w:val="restart"/>
            <w:tcBorders>
              <w:top w:val="nil"/>
              <w:left w:val="single" w:sz="8" w:space="0" w:color="auto"/>
              <w:bottom w:val="single" w:sz="8" w:space="0" w:color="000000"/>
              <w:right w:val="single" w:sz="8" w:space="0" w:color="auto"/>
            </w:tcBorders>
            <w:shd w:val="clear" w:color="auto" w:fill="auto"/>
            <w:vAlign w:val="center"/>
            <w:hideMark/>
          </w:tcPr>
          <w:p w14:paraId="468E8C10"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ΣΥΝΕΧΗΣ ΚΑΘΑΡΙΟΤΗΤΑ</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65A013EF"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1Μ</w:t>
            </w:r>
          </w:p>
        </w:tc>
        <w:tc>
          <w:tcPr>
            <w:tcW w:w="272" w:type="pct"/>
            <w:vMerge w:val="restart"/>
            <w:tcBorders>
              <w:top w:val="nil"/>
              <w:left w:val="single" w:sz="8" w:space="0" w:color="auto"/>
              <w:bottom w:val="single" w:sz="8" w:space="0" w:color="000000"/>
              <w:right w:val="single" w:sz="8" w:space="0" w:color="auto"/>
            </w:tcBorders>
            <w:shd w:val="clear" w:color="auto" w:fill="auto"/>
            <w:vAlign w:val="center"/>
            <w:hideMark/>
          </w:tcPr>
          <w:p w14:paraId="492994A9"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1Μ</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5B38F341"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635" w:type="pct"/>
            <w:vMerge w:val="restart"/>
            <w:tcBorders>
              <w:top w:val="nil"/>
              <w:left w:val="single" w:sz="8" w:space="0" w:color="auto"/>
              <w:bottom w:val="single" w:sz="8" w:space="0" w:color="000000"/>
              <w:right w:val="single" w:sz="8" w:space="0" w:color="auto"/>
            </w:tcBorders>
            <w:shd w:val="clear" w:color="auto" w:fill="auto"/>
            <w:vAlign w:val="center"/>
            <w:hideMark/>
          </w:tcPr>
          <w:p w14:paraId="32D8F8FA"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2Μ</w:t>
            </w:r>
          </w:p>
        </w:tc>
        <w:tc>
          <w:tcPr>
            <w:tcW w:w="18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48D46C08"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2ΕΤ</w:t>
            </w:r>
          </w:p>
        </w:tc>
      </w:tr>
      <w:tr w:rsidR="00F65F85" w:rsidRPr="00326C2E" w14:paraId="7FEDD2C8" w14:textId="77777777" w:rsidTr="00F65F85">
        <w:trPr>
          <w:trHeight w:val="255"/>
        </w:trPr>
        <w:tc>
          <w:tcPr>
            <w:tcW w:w="80" w:type="pct"/>
            <w:vMerge/>
            <w:tcBorders>
              <w:top w:val="nil"/>
              <w:left w:val="single" w:sz="8" w:space="0" w:color="auto"/>
              <w:bottom w:val="single" w:sz="8" w:space="0" w:color="000000"/>
              <w:right w:val="single" w:sz="8" w:space="0" w:color="auto"/>
            </w:tcBorders>
            <w:vAlign w:val="center"/>
            <w:hideMark/>
          </w:tcPr>
          <w:p w14:paraId="1B571BA6" w14:textId="77777777" w:rsidR="00F65F85" w:rsidRPr="00326C2E" w:rsidRDefault="00F65F85" w:rsidP="00040872">
            <w:pPr>
              <w:suppressAutoHyphens w:val="0"/>
              <w:overflowPunct/>
              <w:autoSpaceDE/>
              <w:textAlignment w:val="auto"/>
              <w:rPr>
                <w:rFonts w:ascii="Arial Narrow" w:hAnsi="Arial Narrow" w:cs="Arial"/>
                <w:b/>
                <w:bCs/>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77CC6806" w14:textId="77777777" w:rsidR="00F65F85" w:rsidRPr="00326C2E" w:rsidRDefault="00F65F85" w:rsidP="00040872">
            <w:pPr>
              <w:suppressAutoHyphens w:val="0"/>
              <w:overflowPunct/>
              <w:autoSpaceDE/>
              <w:textAlignment w:val="auto"/>
              <w:rPr>
                <w:rFonts w:ascii="Arial" w:hAnsi="Arial" w:cs="Arial"/>
                <w:color w:val="000000"/>
                <w:sz w:val="22"/>
                <w:szCs w:val="22"/>
                <w:lang w:eastAsia="el-GR"/>
              </w:rPr>
            </w:pPr>
          </w:p>
        </w:tc>
        <w:tc>
          <w:tcPr>
            <w:tcW w:w="188" w:type="pct"/>
            <w:vMerge/>
            <w:tcBorders>
              <w:top w:val="nil"/>
              <w:left w:val="single" w:sz="8" w:space="0" w:color="auto"/>
              <w:bottom w:val="single" w:sz="8" w:space="0" w:color="000000"/>
              <w:right w:val="single" w:sz="8" w:space="0" w:color="auto"/>
            </w:tcBorders>
            <w:vAlign w:val="center"/>
            <w:hideMark/>
          </w:tcPr>
          <w:p w14:paraId="77BF9B46" w14:textId="77777777" w:rsidR="00F65F85" w:rsidRPr="00326C2E" w:rsidRDefault="00F65F85" w:rsidP="00040872">
            <w:pPr>
              <w:suppressAutoHyphens w:val="0"/>
              <w:overflowPunct/>
              <w:autoSpaceDE/>
              <w:textAlignment w:val="auto"/>
              <w:rPr>
                <w:rFonts w:ascii="Calibri" w:hAnsi="Calibri" w:cs="Arial"/>
                <w:b/>
                <w:bCs/>
                <w:color w:val="000000"/>
                <w:sz w:val="28"/>
                <w:szCs w:val="28"/>
                <w:lang w:eastAsia="el-GR"/>
              </w:rPr>
            </w:pPr>
          </w:p>
        </w:tc>
        <w:tc>
          <w:tcPr>
            <w:tcW w:w="312" w:type="pct"/>
            <w:vMerge/>
            <w:tcBorders>
              <w:top w:val="nil"/>
              <w:left w:val="single" w:sz="8" w:space="0" w:color="auto"/>
              <w:bottom w:val="single" w:sz="8" w:space="0" w:color="000000"/>
              <w:right w:val="single" w:sz="8" w:space="0" w:color="auto"/>
            </w:tcBorders>
            <w:vAlign w:val="center"/>
            <w:hideMark/>
          </w:tcPr>
          <w:p w14:paraId="0CB4B841"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64" w:type="pct"/>
            <w:vMerge/>
            <w:tcBorders>
              <w:top w:val="nil"/>
              <w:left w:val="single" w:sz="8" w:space="0" w:color="auto"/>
              <w:bottom w:val="single" w:sz="8" w:space="0" w:color="000000"/>
              <w:right w:val="single" w:sz="8" w:space="0" w:color="auto"/>
            </w:tcBorders>
            <w:vAlign w:val="center"/>
            <w:hideMark/>
          </w:tcPr>
          <w:p w14:paraId="0C0D57C7"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18" w:type="pct"/>
            <w:gridSpan w:val="2"/>
            <w:vMerge/>
            <w:tcBorders>
              <w:top w:val="nil"/>
              <w:left w:val="single" w:sz="8" w:space="0" w:color="auto"/>
              <w:bottom w:val="single" w:sz="8" w:space="0" w:color="000000"/>
              <w:right w:val="single" w:sz="8" w:space="0" w:color="auto"/>
            </w:tcBorders>
            <w:vAlign w:val="center"/>
            <w:hideMark/>
          </w:tcPr>
          <w:p w14:paraId="76ED2FAD"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62" w:type="pct"/>
            <w:tcBorders>
              <w:top w:val="nil"/>
              <w:left w:val="nil"/>
              <w:bottom w:val="nil"/>
              <w:right w:val="single" w:sz="8" w:space="0" w:color="auto"/>
            </w:tcBorders>
            <w:shd w:val="clear" w:color="auto" w:fill="auto"/>
            <w:vAlign w:val="center"/>
            <w:hideMark/>
          </w:tcPr>
          <w:p w14:paraId="044AFD82"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4BEC08DE"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18" w:type="pct"/>
            <w:vMerge/>
            <w:tcBorders>
              <w:top w:val="nil"/>
              <w:left w:val="single" w:sz="8" w:space="0" w:color="auto"/>
              <w:bottom w:val="single" w:sz="8" w:space="0" w:color="000000"/>
              <w:right w:val="single" w:sz="8" w:space="0" w:color="auto"/>
            </w:tcBorders>
            <w:vAlign w:val="center"/>
            <w:hideMark/>
          </w:tcPr>
          <w:p w14:paraId="391CFFAB"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1" w:type="pct"/>
            <w:tcBorders>
              <w:top w:val="nil"/>
              <w:left w:val="nil"/>
              <w:bottom w:val="nil"/>
              <w:right w:val="single" w:sz="8" w:space="0" w:color="auto"/>
            </w:tcBorders>
            <w:shd w:val="clear" w:color="auto" w:fill="auto"/>
            <w:vAlign w:val="center"/>
            <w:hideMark/>
          </w:tcPr>
          <w:p w14:paraId="288926DA"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3" w:type="pct"/>
            <w:vMerge/>
            <w:tcBorders>
              <w:left w:val="nil"/>
              <w:bottom w:val="nil"/>
              <w:right w:val="single" w:sz="8" w:space="0" w:color="auto"/>
            </w:tcBorders>
            <w:shd w:val="clear" w:color="auto" w:fill="auto"/>
            <w:vAlign w:val="center"/>
            <w:hideMark/>
          </w:tcPr>
          <w:p w14:paraId="30A449F8" w14:textId="1307D797" w:rsidR="00F65F85" w:rsidRPr="00F65F85" w:rsidRDefault="00F65F85" w:rsidP="003505C0">
            <w:pPr>
              <w:suppressAutoHyphens w:val="0"/>
              <w:overflowPunct/>
              <w:autoSpaceDE/>
              <w:jc w:val="center"/>
              <w:textAlignment w:val="auto"/>
              <w:rPr>
                <w:rFonts w:ascii="Calibri" w:hAnsi="Calibri" w:cs="Arial"/>
                <w:color w:val="000000"/>
                <w:lang w:val="en-US" w:eastAsia="el-GR"/>
              </w:rPr>
            </w:pPr>
          </w:p>
        </w:tc>
        <w:tc>
          <w:tcPr>
            <w:tcW w:w="181" w:type="pct"/>
            <w:vMerge/>
            <w:tcBorders>
              <w:top w:val="nil"/>
              <w:left w:val="single" w:sz="8" w:space="0" w:color="auto"/>
              <w:bottom w:val="single" w:sz="8" w:space="0" w:color="000000"/>
              <w:right w:val="single" w:sz="8" w:space="0" w:color="auto"/>
            </w:tcBorders>
            <w:vAlign w:val="center"/>
            <w:hideMark/>
          </w:tcPr>
          <w:p w14:paraId="29B68197"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2" w:type="pct"/>
            <w:tcBorders>
              <w:top w:val="nil"/>
              <w:left w:val="nil"/>
              <w:bottom w:val="nil"/>
              <w:right w:val="single" w:sz="8" w:space="0" w:color="auto"/>
            </w:tcBorders>
            <w:shd w:val="clear" w:color="auto" w:fill="auto"/>
            <w:vAlign w:val="center"/>
            <w:hideMark/>
          </w:tcPr>
          <w:p w14:paraId="5996572B"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779AFA3D"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227" w:type="pct"/>
            <w:vMerge/>
            <w:tcBorders>
              <w:top w:val="nil"/>
              <w:left w:val="single" w:sz="8" w:space="0" w:color="auto"/>
              <w:bottom w:val="single" w:sz="8" w:space="0" w:color="000000"/>
              <w:right w:val="single" w:sz="8" w:space="0" w:color="auto"/>
            </w:tcBorders>
            <w:vAlign w:val="center"/>
            <w:hideMark/>
          </w:tcPr>
          <w:p w14:paraId="0F7EEC66"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133FD0A9"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272" w:type="pct"/>
            <w:vMerge/>
            <w:tcBorders>
              <w:top w:val="nil"/>
              <w:left w:val="single" w:sz="8" w:space="0" w:color="auto"/>
              <w:bottom w:val="single" w:sz="8" w:space="0" w:color="000000"/>
              <w:right w:val="single" w:sz="8" w:space="0" w:color="auto"/>
            </w:tcBorders>
            <w:vAlign w:val="center"/>
            <w:hideMark/>
          </w:tcPr>
          <w:p w14:paraId="1234A170"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08220874"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635" w:type="pct"/>
            <w:vMerge/>
            <w:tcBorders>
              <w:top w:val="nil"/>
              <w:left w:val="single" w:sz="8" w:space="0" w:color="auto"/>
              <w:bottom w:val="single" w:sz="8" w:space="0" w:color="000000"/>
              <w:right w:val="single" w:sz="8" w:space="0" w:color="auto"/>
            </w:tcBorders>
            <w:vAlign w:val="center"/>
            <w:hideMark/>
          </w:tcPr>
          <w:p w14:paraId="1CAAF78D"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4" w:type="pct"/>
            <w:vMerge/>
            <w:tcBorders>
              <w:top w:val="nil"/>
              <w:left w:val="single" w:sz="8" w:space="0" w:color="auto"/>
              <w:bottom w:val="single" w:sz="8" w:space="0" w:color="000000"/>
              <w:right w:val="single" w:sz="8" w:space="0" w:color="auto"/>
            </w:tcBorders>
            <w:vAlign w:val="center"/>
            <w:hideMark/>
          </w:tcPr>
          <w:p w14:paraId="65E7928B" w14:textId="77777777" w:rsidR="00F65F85" w:rsidRPr="00326C2E" w:rsidRDefault="00F65F85" w:rsidP="00040872">
            <w:pPr>
              <w:suppressAutoHyphens w:val="0"/>
              <w:overflowPunct/>
              <w:autoSpaceDE/>
              <w:textAlignment w:val="auto"/>
              <w:rPr>
                <w:rFonts w:ascii="Calibri" w:hAnsi="Calibri" w:cs="Arial"/>
                <w:color w:val="000000"/>
                <w:lang w:eastAsia="el-GR"/>
              </w:rPr>
            </w:pPr>
          </w:p>
        </w:tc>
      </w:tr>
      <w:tr w:rsidR="00F65F85" w:rsidRPr="00326C2E" w14:paraId="3F5BB2EE" w14:textId="77777777" w:rsidTr="00F65F85">
        <w:trPr>
          <w:trHeight w:val="255"/>
        </w:trPr>
        <w:tc>
          <w:tcPr>
            <w:tcW w:w="80" w:type="pct"/>
            <w:vMerge/>
            <w:tcBorders>
              <w:top w:val="nil"/>
              <w:left w:val="single" w:sz="8" w:space="0" w:color="auto"/>
              <w:bottom w:val="single" w:sz="8" w:space="0" w:color="000000"/>
              <w:right w:val="single" w:sz="8" w:space="0" w:color="auto"/>
            </w:tcBorders>
            <w:vAlign w:val="center"/>
            <w:hideMark/>
          </w:tcPr>
          <w:p w14:paraId="61BC3F43" w14:textId="77777777" w:rsidR="00F65F85" w:rsidRPr="00326C2E" w:rsidRDefault="00F65F85" w:rsidP="00040872">
            <w:pPr>
              <w:suppressAutoHyphens w:val="0"/>
              <w:overflowPunct/>
              <w:autoSpaceDE/>
              <w:textAlignment w:val="auto"/>
              <w:rPr>
                <w:rFonts w:ascii="Arial Narrow" w:hAnsi="Arial Narrow" w:cs="Arial"/>
                <w:b/>
                <w:bCs/>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0DD3C9E1" w14:textId="77777777" w:rsidR="00F65F85" w:rsidRPr="00326C2E" w:rsidRDefault="00F65F85" w:rsidP="00040872">
            <w:pPr>
              <w:suppressAutoHyphens w:val="0"/>
              <w:overflowPunct/>
              <w:autoSpaceDE/>
              <w:textAlignment w:val="auto"/>
              <w:rPr>
                <w:rFonts w:ascii="Arial" w:hAnsi="Arial" w:cs="Arial"/>
                <w:color w:val="000000"/>
                <w:sz w:val="22"/>
                <w:szCs w:val="22"/>
                <w:lang w:eastAsia="el-GR"/>
              </w:rPr>
            </w:pPr>
          </w:p>
        </w:tc>
        <w:tc>
          <w:tcPr>
            <w:tcW w:w="188" w:type="pct"/>
            <w:vMerge/>
            <w:tcBorders>
              <w:top w:val="nil"/>
              <w:left w:val="single" w:sz="8" w:space="0" w:color="auto"/>
              <w:bottom w:val="single" w:sz="8" w:space="0" w:color="000000"/>
              <w:right w:val="single" w:sz="8" w:space="0" w:color="auto"/>
            </w:tcBorders>
            <w:vAlign w:val="center"/>
            <w:hideMark/>
          </w:tcPr>
          <w:p w14:paraId="10F47CBB" w14:textId="77777777" w:rsidR="00F65F85" w:rsidRPr="00326C2E" w:rsidRDefault="00F65F85" w:rsidP="00040872">
            <w:pPr>
              <w:suppressAutoHyphens w:val="0"/>
              <w:overflowPunct/>
              <w:autoSpaceDE/>
              <w:textAlignment w:val="auto"/>
              <w:rPr>
                <w:rFonts w:ascii="Calibri" w:hAnsi="Calibri" w:cs="Arial"/>
                <w:b/>
                <w:bCs/>
                <w:color w:val="000000"/>
                <w:sz w:val="28"/>
                <w:szCs w:val="28"/>
                <w:lang w:eastAsia="el-GR"/>
              </w:rPr>
            </w:pPr>
          </w:p>
        </w:tc>
        <w:tc>
          <w:tcPr>
            <w:tcW w:w="312" w:type="pct"/>
            <w:vMerge/>
            <w:tcBorders>
              <w:top w:val="nil"/>
              <w:left w:val="single" w:sz="8" w:space="0" w:color="auto"/>
              <w:bottom w:val="single" w:sz="8" w:space="0" w:color="000000"/>
              <w:right w:val="single" w:sz="8" w:space="0" w:color="auto"/>
            </w:tcBorders>
            <w:vAlign w:val="center"/>
            <w:hideMark/>
          </w:tcPr>
          <w:p w14:paraId="0E61CA0F"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64" w:type="pct"/>
            <w:vMerge/>
            <w:tcBorders>
              <w:top w:val="nil"/>
              <w:left w:val="single" w:sz="8" w:space="0" w:color="auto"/>
              <w:bottom w:val="single" w:sz="8" w:space="0" w:color="000000"/>
              <w:right w:val="single" w:sz="8" w:space="0" w:color="auto"/>
            </w:tcBorders>
            <w:vAlign w:val="center"/>
            <w:hideMark/>
          </w:tcPr>
          <w:p w14:paraId="589156CC"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18" w:type="pct"/>
            <w:gridSpan w:val="2"/>
            <w:vMerge/>
            <w:tcBorders>
              <w:top w:val="nil"/>
              <w:left w:val="single" w:sz="8" w:space="0" w:color="auto"/>
              <w:bottom w:val="single" w:sz="8" w:space="0" w:color="000000"/>
              <w:right w:val="single" w:sz="8" w:space="0" w:color="auto"/>
            </w:tcBorders>
            <w:vAlign w:val="center"/>
            <w:hideMark/>
          </w:tcPr>
          <w:p w14:paraId="5ABBB689"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62" w:type="pct"/>
            <w:tcBorders>
              <w:top w:val="nil"/>
              <w:left w:val="nil"/>
              <w:bottom w:val="nil"/>
              <w:right w:val="single" w:sz="8" w:space="0" w:color="auto"/>
            </w:tcBorders>
            <w:shd w:val="clear" w:color="auto" w:fill="auto"/>
            <w:vAlign w:val="center"/>
            <w:hideMark/>
          </w:tcPr>
          <w:p w14:paraId="6E568B38"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0927E14D"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18" w:type="pct"/>
            <w:vMerge/>
            <w:tcBorders>
              <w:top w:val="nil"/>
              <w:left w:val="single" w:sz="8" w:space="0" w:color="auto"/>
              <w:bottom w:val="single" w:sz="8" w:space="0" w:color="000000"/>
              <w:right w:val="single" w:sz="8" w:space="0" w:color="auto"/>
            </w:tcBorders>
            <w:vAlign w:val="center"/>
            <w:hideMark/>
          </w:tcPr>
          <w:p w14:paraId="59FB077C"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1" w:type="pct"/>
            <w:tcBorders>
              <w:top w:val="nil"/>
              <w:left w:val="nil"/>
              <w:bottom w:val="nil"/>
              <w:right w:val="single" w:sz="8" w:space="0" w:color="auto"/>
            </w:tcBorders>
            <w:shd w:val="clear" w:color="auto" w:fill="auto"/>
            <w:vAlign w:val="center"/>
            <w:hideMark/>
          </w:tcPr>
          <w:p w14:paraId="0E5B08F3"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3" w:type="pct"/>
            <w:vMerge w:val="restart"/>
            <w:tcBorders>
              <w:top w:val="nil"/>
              <w:left w:val="nil"/>
              <w:right w:val="single" w:sz="8" w:space="0" w:color="auto"/>
            </w:tcBorders>
            <w:shd w:val="clear" w:color="auto" w:fill="auto"/>
            <w:vAlign w:val="center"/>
            <w:hideMark/>
          </w:tcPr>
          <w:p w14:paraId="3255D873" w14:textId="77777777" w:rsidR="00F65F85" w:rsidRPr="00F65F85" w:rsidRDefault="00F65F85" w:rsidP="00040872">
            <w:pPr>
              <w:suppressAutoHyphens w:val="0"/>
              <w:overflowPunct/>
              <w:autoSpaceDE/>
              <w:jc w:val="center"/>
              <w:textAlignment w:val="auto"/>
              <w:rPr>
                <w:rFonts w:ascii="Calibri" w:hAnsi="Calibri" w:cs="Arial"/>
                <w:color w:val="000000"/>
                <w:lang w:val="en-US" w:eastAsia="el-GR"/>
              </w:rPr>
            </w:pPr>
            <w:r w:rsidRPr="00F65F85">
              <w:rPr>
                <w:rFonts w:ascii="Calibri" w:hAnsi="Calibri" w:cs="Arial"/>
                <w:color w:val="000000"/>
                <w:lang w:val="en-US" w:eastAsia="el-GR"/>
              </w:rPr>
              <w:t>1Μ</w:t>
            </w:r>
          </w:p>
          <w:p w14:paraId="55731124" w14:textId="225D7B90" w:rsidR="00F65F85" w:rsidRPr="00F65F85" w:rsidRDefault="00F65F85" w:rsidP="00F65F85">
            <w:pPr>
              <w:jc w:val="center"/>
              <w:rPr>
                <w:rFonts w:ascii="Calibri" w:hAnsi="Calibri" w:cs="Arial"/>
                <w:color w:val="000000"/>
                <w:lang w:val="en-US" w:eastAsia="el-GR"/>
              </w:rPr>
            </w:pPr>
            <w:r w:rsidRPr="00F65F85">
              <w:rPr>
                <w:rFonts w:ascii="Calibri" w:hAnsi="Calibri" w:cs="Arial"/>
                <w:color w:val="000000"/>
                <w:lang w:val="en-US" w:eastAsia="el-GR"/>
              </w:rPr>
              <w:t>(</w:t>
            </w:r>
            <w:proofErr w:type="spellStart"/>
            <w:r w:rsidRPr="00F65F85">
              <w:rPr>
                <w:rFonts w:ascii="Calibri" w:hAnsi="Calibri" w:cs="Arial"/>
                <w:color w:val="000000"/>
                <w:lang w:val="en-US" w:eastAsia="el-GR"/>
              </w:rPr>
              <w:t>εξωτ</w:t>
            </w:r>
            <w:proofErr w:type="spellEnd"/>
            <w:r>
              <w:rPr>
                <w:rFonts w:ascii="Calibri" w:hAnsi="Calibri" w:cs="Arial"/>
                <w:color w:val="000000"/>
                <w:lang w:val="en-US" w:eastAsia="el-GR"/>
              </w:rPr>
              <w:t>.</w:t>
            </w:r>
            <w:r w:rsidRPr="00F65F85">
              <w:rPr>
                <w:rFonts w:ascii="Calibri" w:hAnsi="Calibri" w:cs="Arial"/>
                <w:color w:val="000000"/>
                <w:lang w:val="en-US" w:eastAsia="el-GR"/>
              </w:rPr>
              <w:t>)</w:t>
            </w:r>
          </w:p>
        </w:tc>
        <w:tc>
          <w:tcPr>
            <w:tcW w:w="181" w:type="pct"/>
            <w:vMerge/>
            <w:tcBorders>
              <w:top w:val="nil"/>
              <w:left w:val="single" w:sz="8" w:space="0" w:color="auto"/>
              <w:bottom w:val="single" w:sz="8" w:space="0" w:color="000000"/>
              <w:right w:val="single" w:sz="8" w:space="0" w:color="auto"/>
            </w:tcBorders>
            <w:vAlign w:val="center"/>
            <w:hideMark/>
          </w:tcPr>
          <w:p w14:paraId="3A657B21"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2" w:type="pct"/>
            <w:tcBorders>
              <w:top w:val="nil"/>
              <w:left w:val="nil"/>
              <w:bottom w:val="nil"/>
              <w:right w:val="single" w:sz="8" w:space="0" w:color="auto"/>
            </w:tcBorders>
            <w:shd w:val="clear" w:color="auto" w:fill="auto"/>
            <w:vAlign w:val="center"/>
            <w:hideMark/>
          </w:tcPr>
          <w:p w14:paraId="62316DCA"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1D4DBF31"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227" w:type="pct"/>
            <w:vMerge/>
            <w:tcBorders>
              <w:top w:val="nil"/>
              <w:left w:val="single" w:sz="8" w:space="0" w:color="auto"/>
              <w:bottom w:val="single" w:sz="8" w:space="0" w:color="000000"/>
              <w:right w:val="single" w:sz="8" w:space="0" w:color="auto"/>
            </w:tcBorders>
            <w:vAlign w:val="center"/>
            <w:hideMark/>
          </w:tcPr>
          <w:p w14:paraId="4AAC885A"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57F7BE75"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272" w:type="pct"/>
            <w:vMerge/>
            <w:tcBorders>
              <w:top w:val="nil"/>
              <w:left w:val="single" w:sz="8" w:space="0" w:color="auto"/>
              <w:bottom w:val="single" w:sz="8" w:space="0" w:color="000000"/>
              <w:right w:val="single" w:sz="8" w:space="0" w:color="auto"/>
            </w:tcBorders>
            <w:vAlign w:val="center"/>
            <w:hideMark/>
          </w:tcPr>
          <w:p w14:paraId="56527F92"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35F4E18D"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635" w:type="pct"/>
            <w:vMerge/>
            <w:tcBorders>
              <w:top w:val="nil"/>
              <w:left w:val="single" w:sz="8" w:space="0" w:color="auto"/>
              <w:bottom w:val="single" w:sz="8" w:space="0" w:color="000000"/>
              <w:right w:val="single" w:sz="8" w:space="0" w:color="auto"/>
            </w:tcBorders>
            <w:vAlign w:val="center"/>
            <w:hideMark/>
          </w:tcPr>
          <w:p w14:paraId="0E7DAC14"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4" w:type="pct"/>
            <w:vMerge/>
            <w:tcBorders>
              <w:top w:val="nil"/>
              <w:left w:val="single" w:sz="8" w:space="0" w:color="auto"/>
              <w:bottom w:val="single" w:sz="8" w:space="0" w:color="000000"/>
              <w:right w:val="single" w:sz="8" w:space="0" w:color="auto"/>
            </w:tcBorders>
            <w:vAlign w:val="center"/>
            <w:hideMark/>
          </w:tcPr>
          <w:p w14:paraId="063F242E" w14:textId="77777777" w:rsidR="00F65F85" w:rsidRPr="00326C2E" w:rsidRDefault="00F65F85" w:rsidP="00040872">
            <w:pPr>
              <w:suppressAutoHyphens w:val="0"/>
              <w:overflowPunct/>
              <w:autoSpaceDE/>
              <w:textAlignment w:val="auto"/>
              <w:rPr>
                <w:rFonts w:ascii="Calibri" w:hAnsi="Calibri" w:cs="Arial"/>
                <w:color w:val="000000"/>
                <w:lang w:eastAsia="el-GR"/>
              </w:rPr>
            </w:pPr>
          </w:p>
        </w:tc>
      </w:tr>
      <w:tr w:rsidR="00F65F85" w:rsidRPr="00326C2E" w14:paraId="69672B39" w14:textId="77777777" w:rsidTr="00F65F85">
        <w:trPr>
          <w:trHeight w:val="270"/>
        </w:trPr>
        <w:tc>
          <w:tcPr>
            <w:tcW w:w="80" w:type="pct"/>
            <w:vMerge/>
            <w:tcBorders>
              <w:top w:val="nil"/>
              <w:left w:val="single" w:sz="8" w:space="0" w:color="auto"/>
              <w:bottom w:val="single" w:sz="8" w:space="0" w:color="000000"/>
              <w:right w:val="single" w:sz="8" w:space="0" w:color="auto"/>
            </w:tcBorders>
            <w:vAlign w:val="center"/>
            <w:hideMark/>
          </w:tcPr>
          <w:p w14:paraId="3BEC3378" w14:textId="77777777" w:rsidR="00F65F85" w:rsidRPr="00326C2E" w:rsidRDefault="00F65F85" w:rsidP="00040872">
            <w:pPr>
              <w:suppressAutoHyphens w:val="0"/>
              <w:overflowPunct/>
              <w:autoSpaceDE/>
              <w:textAlignment w:val="auto"/>
              <w:rPr>
                <w:rFonts w:ascii="Arial Narrow" w:hAnsi="Arial Narrow" w:cs="Arial"/>
                <w:b/>
                <w:bCs/>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6F7F68B8" w14:textId="77777777" w:rsidR="00F65F85" w:rsidRPr="00326C2E" w:rsidRDefault="00F65F85" w:rsidP="00040872">
            <w:pPr>
              <w:suppressAutoHyphens w:val="0"/>
              <w:overflowPunct/>
              <w:autoSpaceDE/>
              <w:textAlignment w:val="auto"/>
              <w:rPr>
                <w:rFonts w:ascii="Arial" w:hAnsi="Arial" w:cs="Arial"/>
                <w:color w:val="000000"/>
                <w:sz w:val="22"/>
                <w:szCs w:val="22"/>
                <w:lang w:eastAsia="el-GR"/>
              </w:rPr>
            </w:pPr>
          </w:p>
        </w:tc>
        <w:tc>
          <w:tcPr>
            <w:tcW w:w="188" w:type="pct"/>
            <w:vMerge/>
            <w:tcBorders>
              <w:top w:val="nil"/>
              <w:left w:val="single" w:sz="8" w:space="0" w:color="auto"/>
              <w:bottom w:val="single" w:sz="8" w:space="0" w:color="000000"/>
              <w:right w:val="single" w:sz="8" w:space="0" w:color="auto"/>
            </w:tcBorders>
            <w:vAlign w:val="center"/>
            <w:hideMark/>
          </w:tcPr>
          <w:p w14:paraId="05E14ACA" w14:textId="77777777" w:rsidR="00F65F85" w:rsidRPr="00326C2E" w:rsidRDefault="00F65F85" w:rsidP="00040872">
            <w:pPr>
              <w:suppressAutoHyphens w:val="0"/>
              <w:overflowPunct/>
              <w:autoSpaceDE/>
              <w:textAlignment w:val="auto"/>
              <w:rPr>
                <w:rFonts w:ascii="Calibri" w:hAnsi="Calibri" w:cs="Arial"/>
                <w:b/>
                <w:bCs/>
                <w:color w:val="000000"/>
                <w:sz w:val="28"/>
                <w:szCs w:val="28"/>
                <w:lang w:eastAsia="el-GR"/>
              </w:rPr>
            </w:pPr>
          </w:p>
        </w:tc>
        <w:tc>
          <w:tcPr>
            <w:tcW w:w="312" w:type="pct"/>
            <w:vMerge/>
            <w:tcBorders>
              <w:top w:val="nil"/>
              <w:left w:val="single" w:sz="8" w:space="0" w:color="auto"/>
              <w:bottom w:val="single" w:sz="8" w:space="0" w:color="000000"/>
              <w:right w:val="single" w:sz="8" w:space="0" w:color="auto"/>
            </w:tcBorders>
            <w:vAlign w:val="center"/>
            <w:hideMark/>
          </w:tcPr>
          <w:p w14:paraId="2EFEE919"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64" w:type="pct"/>
            <w:vMerge/>
            <w:tcBorders>
              <w:top w:val="nil"/>
              <w:left w:val="single" w:sz="8" w:space="0" w:color="auto"/>
              <w:bottom w:val="single" w:sz="8" w:space="0" w:color="000000"/>
              <w:right w:val="single" w:sz="8" w:space="0" w:color="auto"/>
            </w:tcBorders>
            <w:vAlign w:val="center"/>
            <w:hideMark/>
          </w:tcPr>
          <w:p w14:paraId="04412307"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18" w:type="pct"/>
            <w:gridSpan w:val="2"/>
            <w:vMerge/>
            <w:tcBorders>
              <w:top w:val="nil"/>
              <w:left w:val="single" w:sz="8" w:space="0" w:color="auto"/>
              <w:bottom w:val="single" w:sz="8" w:space="0" w:color="000000"/>
              <w:right w:val="single" w:sz="8" w:space="0" w:color="auto"/>
            </w:tcBorders>
            <w:vAlign w:val="center"/>
            <w:hideMark/>
          </w:tcPr>
          <w:p w14:paraId="51E966D5"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62" w:type="pct"/>
            <w:tcBorders>
              <w:top w:val="nil"/>
              <w:left w:val="nil"/>
              <w:bottom w:val="single" w:sz="8" w:space="0" w:color="auto"/>
              <w:right w:val="single" w:sz="8" w:space="0" w:color="auto"/>
            </w:tcBorders>
            <w:shd w:val="clear" w:color="auto" w:fill="auto"/>
            <w:vAlign w:val="center"/>
            <w:hideMark/>
          </w:tcPr>
          <w:p w14:paraId="021AE86D"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5D53586A"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18" w:type="pct"/>
            <w:vMerge/>
            <w:tcBorders>
              <w:top w:val="nil"/>
              <w:left w:val="single" w:sz="8" w:space="0" w:color="auto"/>
              <w:bottom w:val="single" w:sz="8" w:space="0" w:color="000000"/>
              <w:right w:val="single" w:sz="8" w:space="0" w:color="auto"/>
            </w:tcBorders>
            <w:vAlign w:val="center"/>
            <w:hideMark/>
          </w:tcPr>
          <w:p w14:paraId="6173CAE7"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1" w:type="pct"/>
            <w:tcBorders>
              <w:top w:val="nil"/>
              <w:left w:val="nil"/>
              <w:bottom w:val="single" w:sz="8" w:space="0" w:color="auto"/>
              <w:right w:val="single" w:sz="8" w:space="0" w:color="auto"/>
            </w:tcBorders>
            <w:shd w:val="clear" w:color="auto" w:fill="auto"/>
            <w:vAlign w:val="center"/>
            <w:hideMark/>
          </w:tcPr>
          <w:p w14:paraId="323BDC15"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3" w:type="pct"/>
            <w:vMerge/>
            <w:tcBorders>
              <w:left w:val="nil"/>
              <w:bottom w:val="single" w:sz="8" w:space="0" w:color="auto"/>
              <w:right w:val="single" w:sz="8" w:space="0" w:color="auto"/>
            </w:tcBorders>
            <w:shd w:val="clear" w:color="auto" w:fill="auto"/>
            <w:vAlign w:val="center"/>
            <w:hideMark/>
          </w:tcPr>
          <w:p w14:paraId="3D76D524" w14:textId="06241C14" w:rsidR="00F65F85" w:rsidRPr="00F65F85" w:rsidRDefault="00F65F85" w:rsidP="00F65F85">
            <w:pPr>
              <w:suppressAutoHyphens w:val="0"/>
              <w:overflowPunct/>
              <w:autoSpaceDE/>
              <w:jc w:val="center"/>
              <w:textAlignment w:val="auto"/>
              <w:rPr>
                <w:rFonts w:ascii="Calibri" w:hAnsi="Calibri" w:cs="Arial"/>
                <w:color w:val="000000"/>
                <w:lang w:val="en-US" w:eastAsia="el-GR"/>
              </w:rPr>
            </w:pPr>
          </w:p>
        </w:tc>
        <w:tc>
          <w:tcPr>
            <w:tcW w:w="181" w:type="pct"/>
            <w:vMerge/>
            <w:tcBorders>
              <w:top w:val="nil"/>
              <w:left w:val="single" w:sz="8" w:space="0" w:color="auto"/>
              <w:bottom w:val="single" w:sz="8" w:space="0" w:color="000000"/>
              <w:right w:val="single" w:sz="8" w:space="0" w:color="auto"/>
            </w:tcBorders>
            <w:vAlign w:val="center"/>
            <w:hideMark/>
          </w:tcPr>
          <w:p w14:paraId="12DB92CF"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2" w:type="pct"/>
            <w:tcBorders>
              <w:top w:val="nil"/>
              <w:left w:val="nil"/>
              <w:bottom w:val="single" w:sz="8" w:space="0" w:color="auto"/>
              <w:right w:val="single" w:sz="8" w:space="0" w:color="auto"/>
            </w:tcBorders>
            <w:shd w:val="clear" w:color="auto" w:fill="auto"/>
            <w:vAlign w:val="center"/>
            <w:hideMark/>
          </w:tcPr>
          <w:p w14:paraId="0C9BC2AE"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4E883885"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227" w:type="pct"/>
            <w:vMerge/>
            <w:tcBorders>
              <w:top w:val="nil"/>
              <w:left w:val="single" w:sz="8" w:space="0" w:color="auto"/>
              <w:bottom w:val="single" w:sz="8" w:space="0" w:color="000000"/>
              <w:right w:val="single" w:sz="8" w:space="0" w:color="auto"/>
            </w:tcBorders>
            <w:vAlign w:val="center"/>
            <w:hideMark/>
          </w:tcPr>
          <w:p w14:paraId="5AED1FB4"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55E630FA"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272" w:type="pct"/>
            <w:vMerge/>
            <w:tcBorders>
              <w:top w:val="nil"/>
              <w:left w:val="single" w:sz="8" w:space="0" w:color="auto"/>
              <w:bottom w:val="single" w:sz="8" w:space="0" w:color="000000"/>
              <w:right w:val="single" w:sz="8" w:space="0" w:color="auto"/>
            </w:tcBorders>
            <w:vAlign w:val="center"/>
            <w:hideMark/>
          </w:tcPr>
          <w:p w14:paraId="7AF1D8EF"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2B1C3B2B"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635" w:type="pct"/>
            <w:vMerge/>
            <w:tcBorders>
              <w:top w:val="nil"/>
              <w:left w:val="single" w:sz="8" w:space="0" w:color="auto"/>
              <w:bottom w:val="single" w:sz="8" w:space="0" w:color="000000"/>
              <w:right w:val="single" w:sz="8" w:space="0" w:color="auto"/>
            </w:tcBorders>
            <w:vAlign w:val="center"/>
            <w:hideMark/>
          </w:tcPr>
          <w:p w14:paraId="75169B23"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4" w:type="pct"/>
            <w:vMerge/>
            <w:tcBorders>
              <w:top w:val="nil"/>
              <w:left w:val="single" w:sz="8" w:space="0" w:color="auto"/>
              <w:bottom w:val="single" w:sz="8" w:space="0" w:color="000000"/>
              <w:right w:val="single" w:sz="8" w:space="0" w:color="auto"/>
            </w:tcBorders>
            <w:vAlign w:val="center"/>
            <w:hideMark/>
          </w:tcPr>
          <w:p w14:paraId="7F4A8898" w14:textId="77777777" w:rsidR="00F65F85" w:rsidRPr="00326C2E" w:rsidRDefault="00F65F85" w:rsidP="00040872">
            <w:pPr>
              <w:suppressAutoHyphens w:val="0"/>
              <w:overflowPunct/>
              <w:autoSpaceDE/>
              <w:textAlignment w:val="auto"/>
              <w:rPr>
                <w:rFonts w:ascii="Calibri" w:hAnsi="Calibri" w:cs="Arial"/>
                <w:color w:val="000000"/>
                <w:lang w:eastAsia="el-GR"/>
              </w:rPr>
            </w:pPr>
          </w:p>
        </w:tc>
      </w:tr>
      <w:tr w:rsidR="00F65F85" w:rsidRPr="00326C2E" w14:paraId="5897B66B" w14:textId="77777777" w:rsidTr="00F65F85">
        <w:trPr>
          <w:trHeight w:val="270"/>
        </w:trPr>
        <w:tc>
          <w:tcPr>
            <w:tcW w:w="80" w:type="pct"/>
            <w:vMerge/>
            <w:tcBorders>
              <w:top w:val="nil"/>
              <w:left w:val="single" w:sz="8" w:space="0" w:color="auto"/>
              <w:bottom w:val="single" w:sz="8" w:space="0" w:color="000000"/>
              <w:right w:val="single" w:sz="8" w:space="0" w:color="auto"/>
            </w:tcBorders>
            <w:vAlign w:val="center"/>
            <w:hideMark/>
          </w:tcPr>
          <w:p w14:paraId="35F21B39" w14:textId="77777777" w:rsidR="00F65F85" w:rsidRPr="00326C2E" w:rsidRDefault="00F65F85" w:rsidP="00040872">
            <w:pPr>
              <w:suppressAutoHyphens w:val="0"/>
              <w:overflowPunct/>
              <w:autoSpaceDE/>
              <w:textAlignment w:val="auto"/>
              <w:rPr>
                <w:rFonts w:ascii="Arial Narrow" w:hAnsi="Arial Narrow" w:cs="Arial"/>
                <w:b/>
                <w:bCs/>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240B3AAB" w14:textId="77777777" w:rsidR="00F65F85" w:rsidRPr="00326C2E" w:rsidRDefault="00F65F85" w:rsidP="00040872">
            <w:pPr>
              <w:suppressAutoHyphens w:val="0"/>
              <w:overflowPunct/>
              <w:autoSpaceDE/>
              <w:textAlignment w:val="auto"/>
              <w:rPr>
                <w:rFonts w:ascii="Arial" w:hAnsi="Arial" w:cs="Arial"/>
                <w:color w:val="000000"/>
                <w:sz w:val="22"/>
                <w:szCs w:val="22"/>
                <w:lang w:eastAsia="el-GR"/>
              </w:rPr>
            </w:pPr>
          </w:p>
        </w:tc>
        <w:tc>
          <w:tcPr>
            <w:tcW w:w="188"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5DD6673E" w14:textId="77777777" w:rsidR="00F65F85" w:rsidRPr="00326C2E" w:rsidRDefault="00F65F85" w:rsidP="00040872">
            <w:pPr>
              <w:suppressAutoHyphens w:val="0"/>
              <w:overflowPunct/>
              <w:autoSpaceDE/>
              <w:jc w:val="center"/>
              <w:textAlignment w:val="auto"/>
              <w:rPr>
                <w:rFonts w:ascii="Calibri" w:hAnsi="Calibri" w:cs="Arial"/>
                <w:b/>
                <w:bCs/>
                <w:color w:val="000000"/>
                <w:sz w:val="28"/>
                <w:szCs w:val="28"/>
                <w:lang w:eastAsia="el-GR"/>
              </w:rPr>
            </w:pPr>
            <w:r w:rsidRPr="00326C2E">
              <w:rPr>
                <w:rFonts w:ascii="Calibri" w:hAnsi="Calibri" w:cs="Arial"/>
                <w:b/>
                <w:bCs/>
                <w:color w:val="000000"/>
                <w:sz w:val="28"/>
                <w:szCs w:val="28"/>
                <w:lang w:eastAsia="el-GR"/>
              </w:rPr>
              <w:t>Σ1</w:t>
            </w:r>
          </w:p>
        </w:tc>
        <w:tc>
          <w:tcPr>
            <w:tcW w:w="312" w:type="pct"/>
            <w:vMerge w:val="restart"/>
            <w:tcBorders>
              <w:top w:val="nil"/>
              <w:left w:val="single" w:sz="8" w:space="0" w:color="auto"/>
              <w:bottom w:val="single" w:sz="8" w:space="0" w:color="000000"/>
              <w:right w:val="single" w:sz="8" w:space="0" w:color="auto"/>
            </w:tcBorders>
            <w:shd w:val="clear" w:color="auto" w:fill="auto"/>
            <w:vAlign w:val="center"/>
            <w:hideMark/>
          </w:tcPr>
          <w:p w14:paraId="0543AD6A"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κάποιες ώρες εβδομαδιαίως</w:t>
            </w:r>
          </w:p>
        </w:tc>
        <w:tc>
          <w:tcPr>
            <w:tcW w:w="364" w:type="pct"/>
            <w:vMerge w:val="restart"/>
            <w:tcBorders>
              <w:top w:val="nil"/>
              <w:left w:val="single" w:sz="8" w:space="0" w:color="auto"/>
              <w:bottom w:val="single" w:sz="8" w:space="0" w:color="000000"/>
              <w:right w:val="single" w:sz="8" w:space="0" w:color="auto"/>
            </w:tcBorders>
            <w:shd w:val="clear" w:color="auto" w:fill="auto"/>
            <w:vAlign w:val="center"/>
            <w:hideMark/>
          </w:tcPr>
          <w:p w14:paraId="1060609A"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318"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5C66A40C"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362" w:type="pct"/>
            <w:tcBorders>
              <w:top w:val="nil"/>
              <w:left w:val="nil"/>
              <w:bottom w:val="nil"/>
              <w:right w:val="single" w:sz="8" w:space="0" w:color="auto"/>
            </w:tcBorders>
            <w:shd w:val="clear" w:color="auto" w:fill="auto"/>
            <w:vAlign w:val="center"/>
            <w:hideMark/>
          </w:tcPr>
          <w:p w14:paraId="68B051B9"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4F3C1F97"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318" w:type="pct"/>
            <w:vMerge w:val="restart"/>
            <w:tcBorders>
              <w:top w:val="nil"/>
              <w:left w:val="single" w:sz="8" w:space="0" w:color="auto"/>
              <w:bottom w:val="single" w:sz="8" w:space="0" w:color="000000"/>
              <w:right w:val="single" w:sz="8" w:space="0" w:color="auto"/>
            </w:tcBorders>
            <w:shd w:val="clear" w:color="auto" w:fill="auto"/>
            <w:vAlign w:val="center"/>
            <w:hideMark/>
          </w:tcPr>
          <w:p w14:paraId="5094C796"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181" w:type="pct"/>
            <w:tcBorders>
              <w:top w:val="nil"/>
              <w:left w:val="nil"/>
              <w:bottom w:val="nil"/>
              <w:right w:val="single" w:sz="8" w:space="0" w:color="auto"/>
            </w:tcBorders>
            <w:shd w:val="clear" w:color="auto" w:fill="auto"/>
            <w:vAlign w:val="center"/>
            <w:hideMark/>
          </w:tcPr>
          <w:p w14:paraId="76B99643"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3" w:type="pct"/>
            <w:vMerge w:val="restart"/>
            <w:tcBorders>
              <w:top w:val="nil"/>
              <w:left w:val="nil"/>
              <w:right w:val="single" w:sz="8" w:space="0" w:color="auto"/>
            </w:tcBorders>
            <w:shd w:val="clear" w:color="auto" w:fill="auto"/>
            <w:vAlign w:val="center"/>
            <w:hideMark/>
          </w:tcPr>
          <w:p w14:paraId="550D4CA6" w14:textId="77777777" w:rsidR="00F65F85" w:rsidRPr="00F65F85" w:rsidRDefault="00F65F85" w:rsidP="00040872">
            <w:pPr>
              <w:suppressAutoHyphens w:val="0"/>
              <w:overflowPunct/>
              <w:autoSpaceDE/>
              <w:jc w:val="center"/>
              <w:textAlignment w:val="auto"/>
              <w:rPr>
                <w:rFonts w:ascii="Calibri" w:hAnsi="Calibri" w:cs="Arial"/>
                <w:color w:val="000000"/>
                <w:lang w:val="en-US" w:eastAsia="el-GR"/>
              </w:rPr>
            </w:pPr>
            <w:r w:rsidRPr="00F65F85">
              <w:rPr>
                <w:rFonts w:ascii="Calibri" w:hAnsi="Calibri" w:cs="Arial"/>
                <w:color w:val="000000"/>
                <w:lang w:val="en-US" w:eastAsia="el-GR"/>
              </w:rPr>
              <w:t>4ΕΤ</w:t>
            </w:r>
          </w:p>
          <w:p w14:paraId="48C68133" w14:textId="7A426EA4" w:rsidR="00F65F85" w:rsidRPr="00F65F85" w:rsidRDefault="00F65F85" w:rsidP="00F65F85">
            <w:pPr>
              <w:jc w:val="center"/>
              <w:rPr>
                <w:rFonts w:ascii="Calibri" w:hAnsi="Calibri" w:cs="Arial"/>
                <w:color w:val="000000"/>
                <w:lang w:val="en-US" w:eastAsia="el-GR"/>
              </w:rPr>
            </w:pPr>
            <w:r w:rsidRPr="00F65F85">
              <w:rPr>
                <w:rFonts w:ascii="Calibri" w:hAnsi="Calibri" w:cs="Arial"/>
                <w:color w:val="000000"/>
                <w:lang w:val="en-US" w:eastAsia="el-GR"/>
              </w:rPr>
              <w:t>(</w:t>
            </w:r>
            <w:proofErr w:type="spellStart"/>
            <w:r w:rsidRPr="00F65F85">
              <w:rPr>
                <w:rFonts w:ascii="Calibri" w:hAnsi="Calibri" w:cs="Arial"/>
                <w:color w:val="000000"/>
                <w:lang w:val="en-US" w:eastAsia="el-GR"/>
              </w:rPr>
              <w:t>εσωτ</w:t>
            </w:r>
            <w:proofErr w:type="spellEnd"/>
            <w:r>
              <w:rPr>
                <w:rFonts w:ascii="Calibri" w:hAnsi="Calibri" w:cs="Arial"/>
                <w:color w:val="000000"/>
                <w:lang w:val="en-US" w:eastAsia="el-GR"/>
              </w:rPr>
              <w:t>.</w:t>
            </w:r>
            <w:r w:rsidRPr="00F65F85">
              <w:rPr>
                <w:rFonts w:ascii="Calibri" w:hAnsi="Calibri" w:cs="Arial"/>
                <w:color w:val="000000"/>
                <w:lang w:val="en-US" w:eastAsia="el-GR"/>
              </w:rPr>
              <w:t>)</w:t>
            </w:r>
          </w:p>
        </w:tc>
        <w:tc>
          <w:tcPr>
            <w:tcW w:w="181" w:type="pct"/>
            <w:vMerge w:val="restart"/>
            <w:tcBorders>
              <w:top w:val="nil"/>
              <w:left w:val="single" w:sz="8" w:space="0" w:color="auto"/>
              <w:bottom w:val="single" w:sz="8" w:space="0" w:color="000000"/>
              <w:right w:val="single" w:sz="8" w:space="0" w:color="auto"/>
            </w:tcBorders>
            <w:shd w:val="clear" w:color="auto" w:fill="auto"/>
            <w:vAlign w:val="center"/>
            <w:hideMark/>
          </w:tcPr>
          <w:p w14:paraId="02575AEC"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182" w:type="pct"/>
            <w:tcBorders>
              <w:top w:val="nil"/>
              <w:left w:val="nil"/>
              <w:bottom w:val="nil"/>
              <w:right w:val="single" w:sz="8" w:space="0" w:color="auto"/>
            </w:tcBorders>
            <w:shd w:val="clear" w:color="auto" w:fill="auto"/>
            <w:vAlign w:val="center"/>
            <w:hideMark/>
          </w:tcPr>
          <w:p w14:paraId="6C47B798"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165B3457"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1Η/5ΕΒ</w:t>
            </w:r>
          </w:p>
        </w:tc>
        <w:tc>
          <w:tcPr>
            <w:tcW w:w="227" w:type="pct"/>
            <w:vMerge w:val="restart"/>
            <w:tcBorders>
              <w:top w:val="nil"/>
              <w:left w:val="single" w:sz="8" w:space="0" w:color="auto"/>
              <w:bottom w:val="single" w:sz="8" w:space="0" w:color="000000"/>
              <w:right w:val="single" w:sz="8" w:space="0" w:color="auto"/>
            </w:tcBorders>
            <w:shd w:val="clear" w:color="auto" w:fill="auto"/>
            <w:vAlign w:val="center"/>
            <w:hideMark/>
          </w:tcPr>
          <w:p w14:paraId="43F3AA39"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2Η</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75D62485"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1ΕΒ</w:t>
            </w:r>
          </w:p>
        </w:tc>
        <w:tc>
          <w:tcPr>
            <w:tcW w:w="272" w:type="pct"/>
            <w:vMerge w:val="restart"/>
            <w:tcBorders>
              <w:top w:val="nil"/>
              <w:left w:val="single" w:sz="8" w:space="0" w:color="auto"/>
              <w:bottom w:val="single" w:sz="8" w:space="0" w:color="000000"/>
              <w:right w:val="single" w:sz="8" w:space="0" w:color="auto"/>
            </w:tcBorders>
            <w:shd w:val="clear" w:color="auto" w:fill="auto"/>
            <w:vAlign w:val="center"/>
            <w:hideMark/>
          </w:tcPr>
          <w:p w14:paraId="3343FE06"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1Μ</w:t>
            </w:r>
          </w:p>
        </w:tc>
        <w:tc>
          <w:tcPr>
            <w:tcW w:w="182" w:type="pct"/>
            <w:vMerge w:val="restart"/>
            <w:tcBorders>
              <w:top w:val="nil"/>
              <w:left w:val="single" w:sz="8" w:space="0" w:color="auto"/>
              <w:bottom w:val="single" w:sz="8" w:space="0" w:color="000000"/>
              <w:right w:val="single" w:sz="8" w:space="0" w:color="auto"/>
            </w:tcBorders>
            <w:shd w:val="clear" w:color="auto" w:fill="auto"/>
            <w:vAlign w:val="center"/>
            <w:hideMark/>
          </w:tcPr>
          <w:p w14:paraId="527501D2"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w:t>
            </w:r>
          </w:p>
        </w:tc>
        <w:tc>
          <w:tcPr>
            <w:tcW w:w="635" w:type="pct"/>
            <w:vMerge w:val="restart"/>
            <w:tcBorders>
              <w:top w:val="nil"/>
              <w:left w:val="single" w:sz="8" w:space="0" w:color="auto"/>
              <w:bottom w:val="single" w:sz="8" w:space="0" w:color="000000"/>
              <w:right w:val="single" w:sz="8" w:space="0" w:color="auto"/>
            </w:tcBorders>
            <w:shd w:val="clear" w:color="auto" w:fill="auto"/>
            <w:vAlign w:val="center"/>
            <w:hideMark/>
          </w:tcPr>
          <w:p w14:paraId="6DD3C6BA"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1Μ</w:t>
            </w:r>
          </w:p>
        </w:tc>
        <w:tc>
          <w:tcPr>
            <w:tcW w:w="18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07BCDEB"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2ΕΤ</w:t>
            </w:r>
          </w:p>
        </w:tc>
      </w:tr>
      <w:tr w:rsidR="00F65F85" w:rsidRPr="00326C2E" w14:paraId="751FCF9A" w14:textId="77777777" w:rsidTr="00F65F85">
        <w:trPr>
          <w:trHeight w:val="255"/>
        </w:trPr>
        <w:tc>
          <w:tcPr>
            <w:tcW w:w="80" w:type="pct"/>
            <w:vMerge/>
            <w:tcBorders>
              <w:top w:val="nil"/>
              <w:left w:val="single" w:sz="8" w:space="0" w:color="auto"/>
              <w:bottom w:val="single" w:sz="8" w:space="0" w:color="000000"/>
              <w:right w:val="single" w:sz="8" w:space="0" w:color="auto"/>
            </w:tcBorders>
            <w:vAlign w:val="center"/>
            <w:hideMark/>
          </w:tcPr>
          <w:p w14:paraId="4F3DFF10" w14:textId="77777777" w:rsidR="00F65F85" w:rsidRPr="00326C2E" w:rsidRDefault="00F65F85" w:rsidP="00040872">
            <w:pPr>
              <w:suppressAutoHyphens w:val="0"/>
              <w:overflowPunct/>
              <w:autoSpaceDE/>
              <w:textAlignment w:val="auto"/>
              <w:rPr>
                <w:rFonts w:ascii="Arial Narrow" w:hAnsi="Arial Narrow" w:cs="Arial"/>
                <w:b/>
                <w:bCs/>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186EDAA3" w14:textId="77777777" w:rsidR="00F65F85" w:rsidRPr="00326C2E" w:rsidRDefault="00F65F85" w:rsidP="00040872">
            <w:pPr>
              <w:suppressAutoHyphens w:val="0"/>
              <w:overflowPunct/>
              <w:autoSpaceDE/>
              <w:textAlignment w:val="auto"/>
              <w:rPr>
                <w:rFonts w:ascii="Arial" w:hAnsi="Arial" w:cs="Arial"/>
                <w:color w:val="000000"/>
                <w:sz w:val="22"/>
                <w:szCs w:val="22"/>
                <w:lang w:eastAsia="el-GR"/>
              </w:rPr>
            </w:pPr>
          </w:p>
        </w:tc>
        <w:tc>
          <w:tcPr>
            <w:tcW w:w="188" w:type="pct"/>
            <w:vMerge/>
            <w:tcBorders>
              <w:top w:val="nil"/>
              <w:left w:val="single" w:sz="8" w:space="0" w:color="auto"/>
              <w:bottom w:val="single" w:sz="8" w:space="0" w:color="000000"/>
              <w:right w:val="single" w:sz="8" w:space="0" w:color="auto"/>
            </w:tcBorders>
            <w:vAlign w:val="center"/>
            <w:hideMark/>
          </w:tcPr>
          <w:p w14:paraId="6FC6602D" w14:textId="77777777" w:rsidR="00F65F85" w:rsidRPr="00326C2E" w:rsidRDefault="00F65F85" w:rsidP="00040872">
            <w:pPr>
              <w:suppressAutoHyphens w:val="0"/>
              <w:overflowPunct/>
              <w:autoSpaceDE/>
              <w:textAlignment w:val="auto"/>
              <w:rPr>
                <w:rFonts w:ascii="Calibri" w:hAnsi="Calibri" w:cs="Arial"/>
                <w:b/>
                <w:bCs/>
                <w:color w:val="000000"/>
                <w:sz w:val="28"/>
                <w:szCs w:val="28"/>
                <w:lang w:eastAsia="el-GR"/>
              </w:rPr>
            </w:pPr>
          </w:p>
        </w:tc>
        <w:tc>
          <w:tcPr>
            <w:tcW w:w="312" w:type="pct"/>
            <w:vMerge/>
            <w:tcBorders>
              <w:top w:val="nil"/>
              <w:left w:val="single" w:sz="8" w:space="0" w:color="auto"/>
              <w:bottom w:val="single" w:sz="8" w:space="0" w:color="000000"/>
              <w:right w:val="single" w:sz="8" w:space="0" w:color="auto"/>
            </w:tcBorders>
            <w:vAlign w:val="center"/>
            <w:hideMark/>
          </w:tcPr>
          <w:p w14:paraId="28648AB2"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64" w:type="pct"/>
            <w:vMerge/>
            <w:tcBorders>
              <w:top w:val="nil"/>
              <w:left w:val="single" w:sz="8" w:space="0" w:color="auto"/>
              <w:bottom w:val="single" w:sz="8" w:space="0" w:color="000000"/>
              <w:right w:val="single" w:sz="8" w:space="0" w:color="auto"/>
            </w:tcBorders>
            <w:vAlign w:val="center"/>
            <w:hideMark/>
          </w:tcPr>
          <w:p w14:paraId="34299B2B"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18" w:type="pct"/>
            <w:gridSpan w:val="2"/>
            <w:vMerge/>
            <w:tcBorders>
              <w:top w:val="nil"/>
              <w:left w:val="single" w:sz="8" w:space="0" w:color="auto"/>
              <w:bottom w:val="single" w:sz="8" w:space="0" w:color="000000"/>
              <w:right w:val="single" w:sz="8" w:space="0" w:color="auto"/>
            </w:tcBorders>
            <w:vAlign w:val="center"/>
            <w:hideMark/>
          </w:tcPr>
          <w:p w14:paraId="3B32858E"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62" w:type="pct"/>
            <w:tcBorders>
              <w:top w:val="nil"/>
              <w:left w:val="nil"/>
              <w:bottom w:val="nil"/>
              <w:right w:val="single" w:sz="8" w:space="0" w:color="auto"/>
            </w:tcBorders>
            <w:shd w:val="clear" w:color="auto" w:fill="auto"/>
            <w:vAlign w:val="center"/>
            <w:hideMark/>
          </w:tcPr>
          <w:p w14:paraId="1C3A76A0"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09E58A08"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18" w:type="pct"/>
            <w:vMerge/>
            <w:tcBorders>
              <w:top w:val="nil"/>
              <w:left w:val="single" w:sz="8" w:space="0" w:color="auto"/>
              <w:bottom w:val="single" w:sz="8" w:space="0" w:color="000000"/>
              <w:right w:val="single" w:sz="8" w:space="0" w:color="auto"/>
            </w:tcBorders>
            <w:vAlign w:val="center"/>
            <w:hideMark/>
          </w:tcPr>
          <w:p w14:paraId="45ED0755"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1" w:type="pct"/>
            <w:tcBorders>
              <w:top w:val="nil"/>
              <w:left w:val="nil"/>
              <w:bottom w:val="nil"/>
              <w:right w:val="single" w:sz="8" w:space="0" w:color="auto"/>
            </w:tcBorders>
            <w:shd w:val="clear" w:color="auto" w:fill="auto"/>
            <w:vAlign w:val="center"/>
            <w:hideMark/>
          </w:tcPr>
          <w:p w14:paraId="313F2B16"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3" w:type="pct"/>
            <w:vMerge/>
            <w:tcBorders>
              <w:left w:val="nil"/>
              <w:bottom w:val="nil"/>
              <w:right w:val="single" w:sz="8" w:space="0" w:color="auto"/>
            </w:tcBorders>
            <w:shd w:val="clear" w:color="auto" w:fill="auto"/>
            <w:vAlign w:val="center"/>
            <w:hideMark/>
          </w:tcPr>
          <w:p w14:paraId="5F64B159" w14:textId="229BFB88" w:rsidR="00F65F85" w:rsidRPr="00F65F85" w:rsidRDefault="00F65F85" w:rsidP="00F65F85">
            <w:pPr>
              <w:suppressAutoHyphens w:val="0"/>
              <w:overflowPunct/>
              <w:autoSpaceDE/>
              <w:jc w:val="center"/>
              <w:textAlignment w:val="auto"/>
              <w:rPr>
                <w:rFonts w:ascii="Calibri" w:hAnsi="Calibri" w:cs="Arial"/>
                <w:color w:val="000000"/>
                <w:lang w:val="en-US" w:eastAsia="el-GR"/>
              </w:rPr>
            </w:pPr>
          </w:p>
        </w:tc>
        <w:tc>
          <w:tcPr>
            <w:tcW w:w="181" w:type="pct"/>
            <w:vMerge/>
            <w:tcBorders>
              <w:top w:val="nil"/>
              <w:left w:val="single" w:sz="8" w:space="0" w:color="auto"/>
              <w:bottom w:val="single" w:sz="8" w:space="0" w:color="000000"/>
              <w:right w:val="single" w:sz="8" w:space="0" w:color="auto"/>
            </w:tcBorders>
            <w:vAlign w:val="center"/>
            <w:hideMark/>
          </w:tcPr>
          <w:p w14:paraId="34F492AD"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2" w:type="pct"/>
            <w:tcBorders>
              <w:top w:val="nil"/>
              <w:left w:val="nil"/>
              <w:bottom w:val="nil"/>
              <w:right w:val="single" w:sz="8" w:space="0" w:color="auto"/>
            </w:tcBorders>
            <w:shd w:val="clear" w:color="auto" w:fill="auto"/>
            <w:vAlign w:val="center"/>
            <w:hideMark/>
          </w:tcPr>
          <w:p w14:paraId="25ABCD8B"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4AF9070A"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227" w:type="pct"/>
            <w:vMerge/>
            <w:tcBorders>
              <w:top w:val="nil"/>
              <w:left w:val="single" w:sz="8" w:space="0" w:color="auto"/>
              <w:bottom w:val="single" w:sz="8" w:space="0" w:color="000000"/>
              <w:right w:val="single" w:sz="8" w:space="0" w:color="auto"/>
            </w:tcBorders>
            <w:vAlign w:val="center"/>
            <w:hideMark/>
          </w:tcPr>
          <w:p w14:paraId="4E8FF7A7"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041CA687"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272" w:type="pct"/>
            <w:vMerge/>
            <w:tcBorders>
              <w:top w:val="nil"/>
              <w:left w:val="single" w:sz="8" w:space="0" w:color="auto"/>
              <w:bottom w:val="single" w:sz="8" w:space="0" w:color="000000"/>
              <w:right w:val="single" w:sz="8" w:space="0" w:color="auto"/>
            </w:tcBorders>
            <w:vAlign w:val="center"/>
            <w:hideMark/>
          </w:tcPr>
          <w:p w14:paraId="5A2D28E3"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11866DE0"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635" w:type="pct"/>
            <w:vMerge/>
            <w:tcBorders>
              <w:top w:val="nil"/>
              <w:left w:val="single" w:sz="8" w:space="0" w:color="auto"/>
              <w:bottom w:val="single" w:sz="8" w:space="0" w:color="000000"/>
              <w:right w:val="single" w:sz="8" w:space="0" w:color="auto"/>
            </w:tcBorders>
            <w:vAlign w:val="center"/>
            <w:hideMark/>
          </w:tcPr>
          <w:p w14:paraId="6D31E2F2"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4" w:type="pct"/>
            <w:vMerge/>
            <w:tcBorders>
              <w:top w:val="nil"/>
              <w:left w:val="single" w:sz="8" w:space="0" w:color="auto"/>
              <w:bottom w:val="single" w:sz="8" w:space="0" w:color="000000"/>
              <w:right w:val="single" w:sz="8" w:space="0" w:color="auto"/>
            </w:tcBorders>
            <w:vAlign w:val="center"/>
            <w:hideMark/>
          </w:tcPr>
          <w:p w14:paraId="2DDC3D13" w14:textId="77777777" w:rsidR="00F65F85" w:rsidRPr="00326C2E" w:rsidRDefault="00F65F85" w:rsidP="00040872">
            <w:pPr>
              <w:suppressAutoHyphens w:val="0"/>
              <w:overflowPunct/>
              <w:autoSpaceDE/>
              <w:textAlignment w:val="auto"/>
              <w:rPr>
                <w:rFonts w:ascii="Calibri" w:hAnsi="Calibri" w:cs="Arial"/>
                <w:color w:val="000000"/>
                <w:lang w:eastAsia="el-GR"/>
              </w:rPr>
            </w:pPr>
          </w:p>
        </w:tc>
      </w:tr>
      <w:tr w:rsidR="00F65F85" w:rsidRPr="00326C2E" w14:paraId="3B2FCD08" w14:textId="77777777" w:rsidTr="00F65F85">
        <w:trPr>
          <w:trHeight w:val="255"/>
        </w:trPr>
        <w:tc>
          <w:tcPr>
            <w:tcW w:w="80" w:type="pct"/>
            <w:vMerge/>
            <w:tcBorders>
              <w:top w:val="nil"/>
              <w:left w:val="single" w:sz="8" w:space="0" w:color="auto"/>
              <w:bottom w:val="single" w:sz="8" w:space="0" w:color="000000"/>
              <w:right w:val="single" w:sz="8" w:space="0" w:color="auto"/>
            </w:tcBorders>
            <w:vAlign w:val="center"/>
            <w:hideMark/>
          </w:tcPr>
          <w:p w14:paraId="606C2EA5" w14:textId="77777777" w:rsidR="00F65F85" w:rsidRPr="00326C2E" w:rsidRDefault="00F65F85" w:rsidP="00040872">
            <w:pPr>
              <w:suppressAutoHyphens w:val="0"/>
              <w:overflowPunct/>
              <w:autoSpaceDE/>
              <w:textAlignment w:val="auto"/>
              <w:rPr>
                <w:rFonts w:ascii="Arial Narrow" w:hAnsi="Arial Narrow" w:cs="Arial"/>
                <w:b/>
                <w:bCs/>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314658C4" w14:textId="77777777" w:rsidR="00F65F85" w:rsidRPr="00326C2E" w:rsidRDefault="00F65F85" w:rsidP="00040872">
            <w:pPr>
              <w:suppressAutoHyphens w:val="0"/>
              <w:overflowPunct/>
              <w:autoSpaceDE/>
              <w:textAlignment w:val="auto"/>
              <w:rPr>
                <w:rFonts w:ascii="Arial" w:hAnsi="Arial" w:cs="Arial"/>
                <w:color w:val="000000"/>
                <w:sz w:val="22"/>
                <w:szCs w:val="22"/>
                <w:lang w:eastAsia="el-GR"/>
              </w:rPr>
            </w:pPr>
          </w:p>
        </w:tc>
        <w:tc>
          <w:tcPr>
            <w:tcW w:w="188" w:type="pct"/>
            <w:vMerge/>
            <w:tcBorders>
              <w:top w:val="nil"/>
              <w:left w:val="single" w:sz="8" w:space="0" w:color="auto"/>
              <w:bottom w:val="single" w:sz="8" w:space="0" w:color="000000"/>
              <w:right w:val="single" w:sz="8" w:space="0" w:color="auto"/>
            </w:tcBorders>
            <w:vAlign w:val="center"/>
            <w:hideMark/>
          </w:tcPr>
          <w:p w14:paraId="72C83576" w14:textId="77777777" w:rsidR="00F65F85" w:rsidRPr="00326C2E" w:rsidRDefault="00F65F85" w:rsidP="00040872">
            <w:pPr>
              <w:suppressAutoHyphens w:val="0"/>
              <w:overflowPunct/>
              <w:autoSpaceDE/>
              <w:textAlignment w:val="auto"/>
              <w:rPr>
                <w:rFonts w:ascii="Calibri" w:hAnsi="Calibri" w:cs="Arial"/>
                <w:b/>
                <w:bCs/>
                <w:color w:val="000000"/>
                <w:sz w:val="28"/>
                <w:szCs w:val="28"/>
                <w:lang w:eastAsia="el-GR"/>
              </w:rPr>
            </w:pPr>
          </w:p>
        </w:tc>
        <w:tc>
          <w:tcPr>
            <w:tcW w:w="312" w:type="pct"/>
            <w:vMerge/>
            <w:tcBorders>
              <w:top w:val="nil"/>
              <w:left w:val="single" w:sz="8" w:space="0" w:color="auto"/>
              <w:bottom w:val="single" w:sz="8" w:space="0" w:color="000000"/>
              <w:right w:val="single" w:sz="8" w:space="0" w:color="auto"/>
            </w:tcBorders>
            <w:vAlign w:val="center"/>
            <w:hideMark/>
          </w:tcPr>
          <w:p w14:paraId="05B7DD0B"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64" w:type="pct"/>
            <w:vMerge/>
            <w:tcBorders>
              <w:top w:val="nil"/>
              <w:left w:val="single" w:sz="8" w:space="0" w:color="auto"/>
              <w:bottom w:val="single" w:sz="8" w:space="0" w:color="000000"/>
              <w:right w:val="single" w:sz="8" w:space="0" w:color="auto"/>
            </w:tcBorders>
            <w:vAlign w:val="center"/>
            <w:hideMark/>
          </w:tcPr>
          <w:p w14:paraId="79A79522"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18" w:type="pct"/>
            <w:gridSpan w:val="2"/>
            <w:vMerge/>
            <w:tcBorders>
              <w:top w:val="nil"/>
              <w:left w:val="single" w:sz="8" w:space="0" w:color="auto"/>
              <w:bottom w:val="single" w:sz="8" w:space="0" w:color="000000"/>
              <w:right w:val="single" w:sz="8" w:space="0" w:color="auto"/>
            </w:tcBorders>
            <w:vAlign w:val="center"/>
            <w:hideMark/>
          </w:tcPr>
          <w:p w14:paraId="2D1124A6"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62" w:type="pct"/>
            <w:tcBorders>
              <w:top w:val="nil"/>
              <w:left w:val="nil"/>
              <w:bottom w:val="nil"/>
              <w:right w:val="single" w:sz="8" w:space="0" w:color="auto"/>
            </w:tcBorders>
            <w:shd w:val="clear" w:color="auto" w:fill="auto"/>
            <w:vAlign w:val="center"/>
            <w:hideMark/>
          </w:tcPr>
          <w:p w14:paraId="05B7D258"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780D2BDE"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18" w:type="pct"/>
            <w:vMerge/>
            <w:tcBorders>
              <w:top w:val="nil"/>
              <w:left w:val="single" w:sz="8" w:space="0" w:color="auto"/>
              <w:bottom w:val="single" w:sz="8" w:space="0" w:color="000000"/>
              <w:right w:val="single" w:sz="8" w:space="0" w:color="auto"/>
            </w:tcBorders>
            <w:vAlign w:val="center"/>
            <w:hideMark/>
          </w:tcPr>
          <w:p w14:paraId="2C58E2CE"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1" w:type="pct"/>
            <w:tcBorders>
              <w:top w:val="nil"/>
              <w:left w:val="nil"/>
              <w:bottom w:val="nil"/>
              <w:right w:val="single" w:sz="8" w:space="0" w:color="auto"/>
            </w:tcBorders>
            <w:shd w:val="clear" w:color="auto" w:fill="auto"/>
            <w:vAlign w:val="center"/>
            <w:hideMark/>
          </w:tcPr>
          <w:p w14:paraId="6901B5C0"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3" w:type="pct"/>
            <w:vMerge w:val="restart"/>
            <w:tcBorders>
              <w:top w:val="nil"/>
              <w:left w:val="nil"/>
              <w:right w:val="single" w:sz="8" w:space="0" w:color="auto"/>
            </w:tcBorders>
            <w:shd w:val="clear" w:color="auto" w:fill="auto"/>
            <w:vAlign w:val="center"/>
            <w:hideMark/>
          </w:tcPr>
          <w:p w14:paraId="5559C204" w14:textId="77777777" w:rsidR="00F65F85" w:rsidRPr="00F65F85" w:rsidRDefault="00F65F85" w:rsidP="00040872">
            <w:pPr>
              <w:suppressAutoHyphens w:val="0"/>
              <w:overflowPunct/>
              <w:autoSpaceDE/>
              <w:jc w:val="center"/>
              <w:textAlignment w:val="auto"/>
              <w:rPr>
                <w:rFonts w:ascii="Calibri" w:hAnsi="Calibri" w:cs="Arial"/>
                <w:color w:val="000000"/>
                <w:lang w:val="en-US" w:eastAsia="el-GR"/>
              </w:rPr>
            </w:pPr>
            <w:r w:rsidRPr="00F65F85">
              <w:rPr>
                <w:rFonts w:ascii="Calibri" w:hAnsi="Calibri" w:cs="Arial"/>
                <w:color w:val="000000"/>
                <w:lang w:val="en-US" w:eastAsia="el-GR"/>
              </w:rPr>
              <w:t>4ΕΤ</w:t>
            </w:r>
          </w:p>
          <w:p w14:paraId="01A67A72" w14:textId="6F74F070" w:rsidR="00F65F85" w:rsidRPr="00F65F85" w:rsidRDefault="00F65F85" w:rsidP="00F65F85">
            <w:pPr>
              <w:jc w:val="center"/>
              <w:rPr>
                <w:rFonts w:ascii="Calibri" w:hAnsi="Calibri" w:cs="Arial"/>
                <w:color w:val="000000"/>
                <w:lang w:val="en-US" w:eastAsia="el-GR"/>
              </w:rPr>
            </w:pPr>
            <w:r w:rsidRPr="00F65F85">
              <w:rPr>
                <w:rFonts w:ascii="Calibri" w:hAnsi="Calibri" w:cs="Arial"/>
                <w:color w:val="000000"/>
                <w:lang w:val="en-US" w:eastAsia="el-GR"/>
              </w:rPr>
              <w:t>(</w:t>
            </w:r>
            <w:proofErr w:type="spellStart"/>
            <w:r w:rsidRPr="00F65F85">
              <w:rPr>
                <w:rFonts w:ascii="Calibri" w:hAnsi="Calibri" w:cs="Arial"/>
                <w:color w:val="000000"/>
                <w:lang w:val="en-US" w:eastAsia="el-GR"/>
              </w:rPr>
              <w:t>εξωτ</w:t>
            </w:r>
            <w:proofErr w:type="spellEnd"/>
            <w:r>
              <w:rPr>
                <w:rFonts w:ascii="Calibri" w:hAnsi="Calibri" w:cs="Arial"/>
                <w:color w:val="000000"/>
                <w:lang w:val="en-US" w:eastAsia="el-GR"/>
              </w:rPr>
              <w:t>.</w:t>
            </w:r>
            <w:r w:rsidRPr="00F65F85">
              <w:rPr>
                <w:rFonts w:ascii="Calibri" w:hAnsi="Calibri" w:cs="Arial"/>
                <w:color w:val="000000"/>
                <w:lang w:val="en-US" w:eastAsia="el-GR"/>
              </w:rPr>
              <w:t>)</w:t>
            </w:r>
          </w:p>
        </w:tc>
        <w:tc>
          <w:tcPr>
            <w:tcW w:w="181" w:type="pct"/>
            <w:vMerge/>
            <w:tcBorders>
              <w:top w:val="nil"/>
              <w:left w:val="single" w:sz="8" w:space="0" w:color="auto"/>
              <w:bottom w:val="single" w:sz="8" w:space="0" w:color="000000"/>
              <w:right w:val="single" w:sz="8" w:space="0" w:color="auto"/>
            </w:tcBorders>
            <w:vAlign w:val="center"/>
            <w:hideMark/>
          </w:tcPr>
          <w:p w14:paraId="6AB405E8"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2" w:type="pct"/>
            <w:tcBorders>
              <w:top w:val="nil"/>
              <w:left w:val="nil"/>
              <w:bottom w:val="nil"/>
              <w:right w:val="single" w:sz="8" w:space="0" w:color="auto"/>
            </w:tcBorders>
            <w:shd w:val="clear" w:color="auto" w:fill="auto"/>
            <w:vAlign w:val="center"/>
            <w:hideMark/>
          </w:tcPr>
          <w:p w14:paraId="175392B7"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7C3037F7"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227" w:type="pct"/>
            <w:vMerge/>
            <w:tcBorders>
              <w:top w:val="nil"/>
              <w:left w:val="single" w:sz="8" w:space="0" w:color="auto"/>
              <w:bottom w:val="single" w:sz="8" w:space="0" w:color="000000"/>
              <w:right w:val="single" w:sz="8" w:space="0" w:color="auto"/>
            </w:tcBorders>
            <w:vAlign w:val="center"/>
            <w:hideMark/>
          </w:tcPr>
          <w:p w14:paraId="60DFF57D"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0AD9B8DF"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272" w:type="pct"/>
            <w:vMerge/>
            <w:tcBorders>
              <w:top w:val="nil"/>
              <w:left w:val="single" w:sz="8" w:space="0" w:color="auto"/>
              <w:bottom w:val="single" w:sz="8" w:space="0" w:color="000000"/>
              <w:right w:val="single" w:sz="8" w:space="0" w:color="auto"/>
            </w:tcBorders>
            <w:vAlign w:val="center"/>
            <w:hideMark/>
          </w:tcPr>
          <w:p w14:paraId="5D95EB2C"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5B6BDE9C"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635" w:type="pct"/>
            <w:vMerge/>
            <w:tcBorders>
              <w:top w:val="nil"/>
              <w:left w:val="single" w:sz="8" w:space="0" w:color="auto"/>
              <w:bottom w:val="single" w:sz="8" w:space="0" w:color="000000"/>
              <w:right w:val="single" w:sz="8" w:space="0" w:color="auto"/>
            </w:tcBorders>
            <w:vAlign w:val="center"/>
            <w:hideMark/>
          </w:tcPr>
          <w:p w14:paraId="5447E887"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4" w:type="pct"/>
            <w:vMerge/>
            <w:tcBorders>
              <w:top w:val="nil"/>
              <w:left w:val="single" w:sz="8" w:space="0" w:color="auto"/>
              <w:bottom w:val="single" w:sz="8" w:space="0" w:color="000000"/>
              <w:right w:val="single" w:sz="8" w:space="0" w:color="auto"/>
            </w:tcBorders>
            <w:vAlign w:val="center"/>
            <w:hideMark/>
          </w:tcPr>
          <w:p w14:paraId="65B0656C" w14:textId="77777777" w:rsidR="00F65F85" w:rsidRPr="00326C2E" w:rsidRDefault="00F65F85" w:rsidP="00040872">
            <w:pPr>
              <w:suppressAutoHyphens w:val="0"/>
              <w:overflowPunct/>
              <w:autoSpaceDE/>
              <w:textAlignment w:val="auto"/>
              <w:rPr>
                <w:rFonts w:ascii="Calibri" w:hAnsi="Calibri" w:cs="Arial"/>
                <w:color w:val="000000"/>
                <w:lang w:eastAsia="el-GR"/>
              </w:rPr>
            </w:pPr>
          </w:p>
        </w:tc>
      </w:tr>
      <w:tr w:rsidR="00F65F85" w:rsidRPr="00326C2E" w14:paraId="55025813" w14:textId="77777777" w:rsidTr="00F65F85">
        <w:trPr>
          <w:trHeight w:val="420"/>
        </w:trPr>
        <w:tc>
          <w:tcPr>
            <w:tcW w:w="80" w:type="pct"/>
            <w:vMerge/>
            <w:tcBorders>
              <w:top w:val="nil"/>
              <w:left w:val="single" w:sz="8" w:space="0" w:color="auto"/>
              <w:bottom w:val="single" w:sz="8" w:space="0" w:color="000000"/>
              <w:right w:val="single" w:sz="8" w:space="0" w:color="auto"/>
            </w:tcBorders>
            <w:vAlign w:val="center"/>
            <w:hideMark/>
          </w:tcPr>
          <w:p w14:paraId="33D97BDB" w14:textId="77777777" w:rsidR="00F65F85" w:rsidRPr="00326C2E" w:rsidRDefault="00F65F85" w:rsidP="00040872">
            <w:pPr>
              <w:suppressAutoHyphens w:val="0"/>
              <w:overflowPunct/>
              <w:autoSpaceDE/>
              <w:textAlignment w:val="auto"/>
              <w:rPr>
                <w:rFonts w:ascii="Arial Narrow" w:hAnsi="Arial Narrow" w:cs="Arial"/>
                <w:b/>
                <w:bCs/>
                <w:color w:val="000000"/>
                <w:sz w:val="22"/>
                <w:szCs w:val="22"/>
                <w:lang w:eastAsia="el-GR"/>
              </w:rPr>
            </w:pPr>
          </w:p>
        </w:tc>
        <w:tc>
          <w:tcPr>
            <w:tcW w:w="195" w:type="pct"/>
            <w:vMerge/>
            <w:tcBorders>
              <w:top w:val="nil"/>
              <w:left w:val="single" w:sz="8" w:space="0" w:color="auto"/>
              <w:bottom w:val="single" w:sz="8" w:space="0" w:color="000000"/>
              <w:right w:val="single" w:sz="8" w:space="0" w:color="auto"/>
            </w:tcBorders>
            <w:vAlign w:val="center"/>
            <w:hideMark/>
          </w:tcPr>
          <w:p w14:paraId="39715321" w14:textId="77777777" w:rsidR="00F65F85" w:rsidRPr="00326C2E" w:rsidRDefault="00F65F85" w:rsidP="00040872">
            <w:pPr>
              <w:suppressAutoHyphens w:val="0"/>
              <w:overflowPunct/>
              <w:autoSpaceDE/>
              <w:textAlignment w:val="auto"/>
              <w:rPr>
                <w:rFonts w:ascii="Arial" w:hAnsi="Arial" w:cs="Arial"/>
                <w:color w:val="000000"/>
                <w:sz w:val="22"/>
                <w:szCs w:val="22"/>
                <w:lang w:eastAsia="el-GR"/>
              </w:rPr>
            </w:pPr>
          </w:p>
        </w:tc>
        <w:tc>
          <w:tcPr>
            <w:tcW w:w="188" w:type="pct"/>
            <w:vMerge/>
            <w:tcBorders>
              <w:top w:val="nil"/>
              <w:left w:val="single" w:sz="8" w:space="0" w:color="auto"/>
              <w:bottom w:val="single" w:sz="8" w:space="0" w:color="000000"/>
              <w:right w:val="single" w:sz="8" w:space="0" w:color="auto"/>
            </w:tcBorders>
            <w:vAlign w:val="center"/>
            <w:hideMark/>
          </w:tcPr>
          <w:p w14:paraId="4B8EF945" w14:textId="77777777" w:rsidR="00F65F85" w:rsidRPr="00326C2E" w:rsidRDefault="00F65F85" w:rsidP="00040872">
            <w:pPr>
              <w:suppressAutoHyphens w:val="0"/>
              <w:overflowPunct/>
              <w:autoSpaceDE/>
              <w:textAlignment w:val="auto"/>
              <w:rPr>
                <w:rFonts w:ascii="Calibri" w:hAnsi="Calibri" w:cs="Arial"/>
                <w:b/>
                <w:bCs/>
                <w:color w:val="000000"/>
                <w:sz w:val="28"/>
                <w:szCs w:val="28"/>
                <w:lang w:eastAsia="el-GR"/>
              </w:rPr>
            </w:pPr>
          </w:p>
        </w:tc>
        <w:tc>
          <w:tcPr>
            <w:tcW w:w="312" w:type="pct"/>
            <w:vMerge/>
            <w:tcBorders>
              <w:top w:val="nil"/>
              <w:left w:val="single" w:sz="8" w:space="0" w:color="auto"/>
              <w:bottom w:val="single" w:sz="8" w:space="0" w:color="000000"/>
              <w:right w:val="single" w:sz="8" w:space="0" w:color="auto"/>
            </w:tcBorders>
            <w:vAlign w:val="center"/>
            <w:hideMark/>
          </w:tcPr>
          <w:p w14:paraId="46FDB591"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64" w:type="pct"/>
            <w:vMerge/>
            <w:tcBorders>
              <w:top w:val="nil"/>
              <w:left w:val="single" w:sz="8" w:space="0" w:color="auto"/>
              <w:bottom w:val="single" w:sz="8" w:space="0" w:color="000000"/>
              <w:right w:val="single" w:sz="8" w:space="0" w:color="auto"/>
            </w:tcBorders>
            <w:vAlign w:val="center"/>
            <w:hideMark/>
          </w:tcPr>
          <w:p w14:paraId="0E2B4BED"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18" w:type="pct"/>
            <w:gridSpan w:val="2"/>
            <w:vMerge/>
            <w:tcBorders>
              <w:top w:val="nil"/>
              <w:left w:val="single" w:sz="8" w:space="0" w:color="auto"/>
              <w:bottom w:val="single" w:sz="8" w:space="0" w:color="000000"/>
              <w:right w:val="single" w:sz="8" w:space="0" w:color="auto"/>
            </w:tcBorders>
            <w:vAlign w:val="center"/>
            <w:hideMark/>
          </w:tcPr>
          <w:p w14:paraId="2E0C8B2E"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62" w:type="pct"/>
            <w:tcBorders>
              <w:top w:val="nil"/>
              <w:left w:val="nil"/>
              <w:bottom w:val="single" w:sz="8" w:space="0" w:color="auto"/>
              <w:right w:val="single" w:sz="8" w:space="0" w:color="auto"/>
            </w:tcBorders>
            <w:shd w:val="clear" w:color="auto" w:fill="auto"/>
            <w:vAlign w:val="center"/>
            <w:hideMark/>
          </w:tcPr>
          <w:p w14:paraId="32443383"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7D78ED39"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318" w:type="pct"/>
            <w:vMerge/>
            <w:tcBorders>
              <w:top w:val="nil"/>
              <w:left w:val="single" w:sz="8" w:space="0" w:color="auto"/>
              <w:bottom w:val="single" w:sz="8" w:space="0" w:color="000000"/>
              <w:right w:val="single" w:sz="8" w:space="0" w:color="auto"/>
            </w:tcBorders>
            <w:vAlign w:val="center"/>
            <w:hideMark/>
          </w:tcPr>
          <w:p w14:paraId="23318C3C"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1" w:type="pct"/>
            <w:tcBorders>
              <w:top w:val="nil"/>
              <w:left w:val="nil"/>
              <w:bottom w:val="single" w:sz="8" w:space="0" w:color="auto"/>
              <w:right w:val="single" w:sz="8" w:space="0" w:color="auto"/>
            </w:tcBorders>
            <w:shd w:val="clear" w:color="auto" w:fill="auto"/>
            <w:vAlign w:val="center"/>
            <w:hideMark/>
          </w:tcPr>
          <w:p w14:paraId="3EDD9C42"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273" w:type="pct"/>
            <w:vMerge/>
            <w:tcBorders>
              <w:left w:val="nil"/>
              <w:bottom w:val="single" w:sz="8" w:space="0" w:color="auto"/>
              <w:right w:val="single" w:sz="8" w:space="0" w:color="auto"/>
            </w:tcBorders>
            <w:shd w:val="clear" w:color="auto" w:fill="auto"/>
            <w:vAlign w:val="center"/>
            <w:hideMark/>
          </w:tcPr>
          <w:p w14:paraId="56C06E3C" w14:textId="71293817" w:rsidR="00F65F85" w:rsidRPr="00F65F85" w:rsidRDefault="00F65F85" w:rsidP="00F65F85">
            <w:pPr>
              <w:suppressAutoHyphens w:val="0"/>
              <w:overflowPunct/>
              <w:autoSpaceDE/>
              <w:jc w:val="center"/>
              <w:textAlignment w:val="auto"/>
              <w:rPr>
                <w:rFonts w:ascii="Calibri" w:hAnsi="Calibri" w:cs="Arial"/>
                <w:color w:val="000000"/>
                <w:lang w:val="en-US" w:eastAsia="el-GR"/>
              </w:rPr>
            </w:pPr>
          </w:p>
        </w:tc>
        <w:tc>
          <w:tcPr>
            <w:tcW w:w="181" w:type="pct"/>
            <w:vMerge/>
            <w:tcBorders>
              <w:top w:val="nil"/>
              <w:left w:val="single" w:sz="8" w:space="0" w:color="auto"/>
              <w:bottom w:val="single" w:sz="8" w:space="0" w:color="000000"/>
              <w:right w:val="single" w:sz="8" w:space="0" w:color="auto"/>
            </w:tcBorders>
            <w:vAlign w:val="center"/>
            <w:hideMark/>
          </w:tcPr>
          <w:p w14:paraId="2F51E0F8"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2" w:type="pct"/>
            <w:tcBorders>
              <w:top w:val="nil"/>
              <w:left w:val="nil"/>
              <w:bottom w:val="single" w:sz="8" w:space="0" w:color="auto"/>
              <w:right w:val="single" w:sz="8" w:space="0" w:color="auto"/>
            </w:tcBorders>
            <w:shd w:val="clear" w:color="auto" w:fill="auto"/>
            <w:vAlign w:val="center"/>
            <w:hideMark/>
          </w:tcPr>
          <w:p w14:paraId="73305685" w14:textId="77777777" w:rsidR="00F65F85" w:rsidRPr="00326C2E" w:rsidRDefault="00F65F85" w:rsidP="00040872">
            <w:pPr>
              <w:suppressAutoHyphens w:val="0"/>
              <w:overflowPunct/>
              <w:autoSpaceDE/>
              <w:jc w:val="center"/>
              <w:textAlignment w:val="auto"/>
              <w:rPr>
                <w:rFonts w:ascii="Calibri" w:hAnsi="Calibri" w:cs="Arial"/>
                <w:color w:val="000000"/>
                <w:lang w:eastAsia="el-GR"/>
              </w:rPr>
            </w:pPr>
            <w:r w:rsidRPr="00326C2E">
              <w:rPr>
                <w:rFonts w:ascii="Calibri" w:hAnsi="Calibri" w:cs="Arial"/>
                <w:color w:val="000000"/>
                <w:lang w:eastAsia="el-GR"/>
              </w:rPr>
              <w:t> </w:t>
            </w:r>
          </w:p>
        </w:tc>
        <w:tc>
          <w:tcPr>
            <w:tcW w:w="182" w:type="pct"/>
            <w:vMerge/>
            <w:tcBorders>
              <w:top w:val="nil"/>
              <w:left w:val="single" w:sz="8" w:space="0" w:color="auto"/>
              <w:bottom w:val="single" w:sz="8" w:space="0" w:color="000000"/>
              <w:right w:val="single" w:sz="8" w:space="0" w:color="auto"/>
            </w:tcBorders>
            <w:vAlign w:val="center"/>
            <w:hideMark/>
          </w:tcPr>
          <w:p w14:paraId="207410A6"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227" w:type="pct"/>
            <w:vMerge/>
            <w:tcBorders>
              <w:top w:val="nil"/>
              <w:left w:val="single" w:sz="8" w:space="0" w:color="auto"/>
              <w:bottom w:val="single" w:sz="8" w:space="0" w:color="000000"/>
              <w:right w:val="single" w:sz="8" w:space="0" w:color="auto"/>
            </w:tcBorders>
            <w:vAlign w:val="center"/>
            <w:hideMark/>
          </w:tcPr>
          <w:p w14:paraId="1FAF6C2D"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27D5B2D8"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272" w:type="pct"/>
            <w:vMerge/>
            <w:tcBorders>
              <w:top w:val="nil"/>
              <w:left w:val="single" w:sz="8" w:space="0" w:color="auto"/>
              <w:bottom w:val="single" w:sz="8" w:space="0" w:color="000000"/>
              <w:right w:val="single" w:sz="8" w:space="0" w:color="auto"/>
            </w:tcBorders>
            <w:vAlign w:val="center"/>
            <w:hideMark/>
          </w:tcPr>
          <w:p w14:paraId="4C3AE0A9"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2" w:type="pct"/>
            <w:vMerge/>
            <w:tcBorders>
              <w:top w:val="nil"/>
              <w:left w:val="single" w:sz="8" w:space="0" w:color="auto"/>
              <w:bottom w:val="single" w:sz="8" w:space="0" w:color="000000"/>
              <w:right w:val="single" w:sz="8" w:space="0" w:color="auto"/>
            </w:tcBorders>
            <w:vAlign w:val="center"/>
            <w:hideMark/>
          </w:tcPr>
          <w:p w14:paraId="09C98538"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635" w:type="pct"/>
            <w:vMerge/>
            <w:tcBorders>
              <w:top w:val="nil"/>
              <w:left w:val="single" w:sz="8" w:space="0" w:color="auto"/>
              <w:bottom w:val="single" w:sz="8" w:space="0" w:color="000000"/>
              <w:right w:val="single" w:sz="8" w:space="0" w:color="auto"/>
            </w:tcBorders>
            <w:vAlign w:val="center"/>
            <w:hideMark/>
          </w:tcPr>
          <w:p w14:paraId="1308764F" w14:textId="77777777" w:rsidR="00F65F85" w:rsidRPr="00326C2E" w:rsidRDefault="00F65F85" w:rsidP="00040872">
            <w:pPr>
              <w:suppressAutoHyphens w:val="0"/>
              <w:overflowPunct/>
              <w:autoSpaceDE/>
              <w:textAlignment w:val="auto"/>
              <w:rPr>
                <w:rFonts w:ascii="Calibri" w:hAnsi="Calibri" w:cs="Arial"/>
                <w:color w:val="000000"/>
                <w:lang w:eastAsia="el-GR"/>
              </w:rPr>
            </w:pPr>
          </w:p>
        </w:tc>
        <w:tc>
          <w:tcPr>
            <w:tcW w:w="184" w:type="pct"/>
            <w:vMerge/>
            <w:tcBorders>
              <w:top w:val="nil"/>
              <w:left w:val="single" w:sz="8" w:space="0" w:color="auto"/>
              <w:bottom w:val="single" w:sz="8" w:space="0" w:color="000000"/>
              <w:right w:val="single" w:sz="8" w:space="0" w:color="auto"/>
            </w:tcBorders>
            <w:vAlign w:val="center"/>
            <w:hideMark/>
          </w:tcPr>
          <w:p w14:paraId="46AF7AAF" w14:textId="77777777" w:rsidR="00F65F85" w:rsidRPr="00326C2E" w:rsidRDefault="00F65F85" w:rsidP="00040872">
            <w:pPr>
              <w:suppressAutoHyphens w:val="0"/>
              <w:overflowPunct/>
              <w:autoSpaceDE/>
              <w:textAlignment w:val="auto"/>
              <w:rPr>
                <w:rFonts w:ascii="Calibri" w:hAnsi="Calibri" w:cs="Arial"/>
                <w:color w:val="000000"/>
                <w:lang w:eastAsia="el-GR"/>
              </w:rPr>
            </w:pPr>
          </w:p>
        </w:tc>
      </w:tr>
    </w:tbl>
    <w:p w14:paraId="63D8C02A" w14:textId="77777777" w:rsidR="003505C0" w:rsidRDefault="003505C0" w:rsidP="0093561F">
      <w:pPr>
        <w:rPr>
          <w:rFonts w:asciiTheme="minorHAnsi" w:hAnsiTheme="minorHAnsi" w:cs="Tahoma"/>
          <w:b/>
          <w:iCs/>
          <w:sz w:val="24"/>
          <w:szCs w:val="24"/>
        </w:rPr>
      </w:pPr>
    </w:p>
    <w:p w14:paraId="7DA8AF32" w14:textId="77777777" w:rsidR="0093561F" w:rsidRPr="00C372D3" w:rsidRDefault="0093561F" w:rsidP="0093561F">
      <w:pPr>
        <w:rPr>
          <w:rFonts w:asciiTheme="minorHAnsi" w:hAnsiTheme="minorHAnsi" w:cs="Tahoma"/>
          <w:b/>
          <w:iCs/>
          <w:sz w:val="24"/>
          <w:szCs w:val="24"/>
        </w:rPr>
      </w:pPr>
      <w:r w:rsidRPr="00C372D3">
        <w:rPr>
          <w:rFonts w:asciiTheme="minorHAnsi" w:hAnsiTheme="minorHAnsi" w:cs="Tahoma"/>
          <w:b/>
          <w:iCs/>
          <w:sz w:val="24"/>
          <w:szCs w:val="24"/>
        </w:rPr>
        <w:t>Σημείωση: Επεξήγηση συντομεύσεων</w:t>
      </w:r>
    </w:p>
    <w:p w14:paraId="4B55FDBC" w14:textId="77777777" w:rsidR="0093561F" w:rsidRPr="003505C0" w:rsidRDefault="0093561F" w:rsidP="0093561F">
      <w:pPr>
        <w:rPr>
          <w:rFonts w:asciiTheme="minorHAnsi" w:hAnsiTheme="minorHAnsi" w:cs="Tahoma"/>
          <w:b/>
          <w:iCs/>
          <w:sz w:val="24"/>
          <w:szCs w:val="24"/>
        </w:rPr>
      </w:pPr>
      <w:r w:rsidRPr="00C372D3">
        <w:rPr>
          <w:rFonts w:asciiTheme="minorHAnsi" w:hAnsiTheme="minorHAnsi" w:cs="Tahoma"/>
          <w:b/>
          <w:iCs/>
          <w:sz w:val="24"/>
          <w:szCs w:val="24"/>
        </w:rPr>
        <w:t>Η = Ημέρα</w:t>
      </w:r>
    </w:p>
    <w:p w14:paraId="3CF3F6C7" w14:textId="77777777" w:rsidR="0093561F" w:rsidRPr="003505C0" w:rsidRDefault="0093561F" w:rsidP="0093561F">
      <w:pPr>
        <w:rPr>
          <w:rFonts w:asciiTheme="minorHAnsi" w:hAnsiTheme="minorHAnsi" w:cs="Tahoma"/>
          <w:b/>
          <w:iCs/>
          <w:sz w:val="24"/>
          <w:szCs w:val="24"/>
        </w:rPr>
      </w:pPr>
      <w:r w:rsidRPr="003505C0">
        <w:rPr>
          <w:rFonts w:asciiTheme="minorHAnsi" w:hAnsiTheme="minorHAnsi" w:cs="Tahoma"/>
          <w:b/>
          <w:iCs/>
          <w:sz w:val="24"/>
          <w:szCs w:val="24"/>
        </w:rPr>
        <w:t>ΕΒ = Εβδομάδα</w:t>
      </w:r>
    </w:p>
    <w:p w14:paraId="764F1631" w14:textId="77777777" w:rsidR="0093561F" w:rsidRPr="003505C0" w:rsidRDefault="0093561F" w:rsidP="0093561F">
      <w:pPr>
        <w:rPr>
          <w:rFonts w:asciiTheme="minorHAnsi" w:hAnsiTheme="minorHAnsi" w:cs="Tahoma"/>
          <w:b/>
          <w:iCs/>
          <w:sz w:val="24"/>
          <w:szCs w:val="24"/>
        </w:rPr>
      </w:pPr>
      <w:r w:rsidRPr="00C372D3">
        <w:rPr>
          <w:rFonts w:asciiTheme="minorHAnsi" w:hAnsiTheme="minorHAnsi" w:cs="Tahoma"/>
          <w:b/>
          <w:iCs/>
          <w:sz w:val="24"/>
          <w:szCs w:val="24"/>
        </w:rPr>
        <w:t>Μ = Μήνας</w:t>
      </w:r>
    </w:p>
    <w:p w14:paraId="53135733" w14:textId="77777777" w:rsidR="0093561F" w:rsidRPr="003505C0" w:rsidRDefault="0093561F" w:rsidP="0093561F">
      <w:pPr>
        <w:rPr>
          <w:rFonts w:asciiTheme="minorHAnsi" w:hAnsiTheme="minorHAnsi" w:cs="Tahoma"/>
          <w:b/>
          <w:iCs/>
          <w:sz w:val="24"/>
          <w:szCs w:val="24"/>
        </w:rPr>
      </w:pPr>
      <w:r w:rsidRPr="003505C0">
        <w:rPr>
          <w:rFonts w:asciiTheme="minorHAnsi" w:hAnsiTheme="minorHAnsi" w:cs="Tahoma"/>
          <w:b/>
          <w:iCs/>
          <w:sz w:val="24"/>
          <w:szCs w:val="24"/>
        </w:rPr>
        <w:t>ΕΤ = Έτος</w:t>
      </w:r>
    </w:p>
    <w:p w14:paraId="2805340B" w14:textId="77777777" w:rsidR="0093561F" w:rsidRPr="00C372D3" w:rsidRDefault="0093561F" w:rsidP="0093561F">
      <w:pPr>
        <w:rPr>
          <w:rFonts w:asciiTheme="minorHAnsi" w:hAnsiTheme="minorHAnsi" w:cs="Tahoma"/>
          <w:b/>
          <w:iCs/>
          <w:sz w:val="24"/>
          <w:szCs w:val="24"/>
        </w:rPr>
      </w:pPr>
      <w:r w:rsidRPr="00C372D3">
        <w:rPr>
          <w:rFonts w:asciiTheme="minorHAnsi" w:hAnsiTheme="minorHAnsi" w:cs="Tahoma"/>
          <w:b/>
          <w:iCs/>
          <w:sz w:val="24"/>
          <w:szCs w:val="24"/>
        </w:rPr>
        <w:t>πχ</w:t>
      </w:r>
    </w:p>
    <w:p w14:paraId="6AAA4EC7" w14:textId="77777777" w:rsidR="0093561F" w:rsidRPr="003505C0" w:rsidRDefault="0093561F" w:rsidP="0093561F">
      <w:pPr>
        <w:rPr>
          <w:rFonts w:asciiTheme="minorHAnsi" w:hAnsiTheme="minorHAnsi" w:cs="Tahoma"/>
          <w:b/>
          <w:iCs/>
          <w:sz w:val="24"/>
          <w:szCs w:val="24"/>
        </w:rPr>
      </w:pPr>
      <w:r w:rsidRPr="00C372D3">
        <w:rPr>
          <w:rFonts w:asciiTheme="minorHAnsi" w:hAnsiTheme="minorHAnsi" w:cs="Tahoma"/>
          <w:b/>
          <w:iCs/>
          <w:sz w:val="24"/>
          <w:szCs w:val="24"/>
        </w:rPr>
        <w:t xml:space="preserve">2Η = 2 φορές ανά ημέρα, </w:t>
      </w:r>
    </w:p>
    <w:p w14:paraId="229D1EC2" w14:textId="77777777" w:rsidR="0093561F" w:rsidRPr="00C372D3" w:rsidRDefault="0093561F" w:rsidP="0093561F">
      <w:pPr>
        <w:rPr>
          <w:rFonts w:asciiTheme="minorHAnsi" w:hAnsiTheme="minorHAnsi" w:cs="Tahoma"/>
          <w:b/>
          <w:iCs/>
          <w:sz w:val="24"/>
          <w:szCs w:val="24"/>
        </w:rPr>
      </w:pPr>
      <w:r w:rsidRPr="00C372D3">
        <w:rPr>
          <w:rFonts w:asciiTheme="minorHAnsi" w:hAnsiTheme="minorHAnsi" w:cs="Tahoma"/>
          <w:b/>
          <w:iCs/>
          <w:sz w:val="24"/>
          <w:szCs w:val="24"/>
        </w:rPr>
        <w:t>2Η/5ΕΒ = 2 φορές ανά ημέρα για 5 μέρες την εβδομάδα</w:t>
      </w:r>
    </w:p>
    <w:tbl>
      <w:tblPr>
        <w:tblW w:w="0" w:type="auto"/>
        <w:tblInd w:w="93" w:type="dxa"/>
        <w:tblLayout w:type="fixed"/>
        <w:tblLook w:val="04A0" w:firstRow="1" w:lastRow="0" w:firstColumn="1" w:lastColumn="0" w:noHBand="0" w:noVBand="1"/>
      </w:tblPr>
      <w:tblGrid>
        <w:gridCol w:w="441"/>
        <w:gridCol w:w="708"/>
        <w:gridCol w:w="851"/>
        <w:gridCol w:w="1701"/>
        <w:gridCol w:w="567"/>
        <w:gridCol w:w="567"/>
        <w:gridCol w:w="567"/>
        <w:gridCol w:w="3118"/>
        <w:gridCol w:w="1276"/>
        <w:gridCol w:w="1134"/>
        <w:gridCol w:w="567"/>
        <w:gridCol w:w="567"/>
        <w:gridCol w:w="567"/>
        <w:gridCol w:w="567"/>
        <w:gridCol w:w="567"/>
        <w:gridCol w:w="992"/>
        <w:gridCol w:w="426"/>
        <w:gridCol w:w="338"/>
      </w:tblGrid>
      <w:tr w:rsidR="0093561F" w:rsidRPr="007E1193" w14:paraId="482857C2" w14:textId="77777777" w:rsidTr="00040872">
        <w:trPr>
          <w:trHeight w:val="390"/>
        </w:trPr>
        <w:tc>
          <w:tcPr>
            <w:tcW w:w="15521" w:type="dxa"/>
            <w:gridSpan w:val="18"/>
            <w:tcBorders>
              <w:top w:val="nil"/>
              <w:left w:val="nil"/>
              <w:bottom w:val="nil"/>
              <w:right w:val="nil"/>
            </w:tcBorders>
            <w:shd w:val="clear" w:color="auto" w:fill="auto"/>
            <w:noWrap/>
            <w:vAlign w:val="center"/>
            <w:hideMark/>
          </w:tcPr>
          <w:p w14:paraId="5AE44B1E" w14:textId="77777777" w:rsidR="003505C0" w:rsidRDefault="003505C0" w:rsidP="001714F5">
            <w:pPr>
              <w:suppressAutoHyphens w:val="0"/>
              <w:overflowPunct/>
              <w:autoSpaceDE/>
              <w:jc w:val="center"/>
              <w:textAlignment w:val="auto"/>
              <w:rPr>
                <w:rFonts w:ascii="Tahoma" w:hAnsi="Tahoma" w:cs="Tahoma"/>
                <w:b/>
                <w:bCs/>
                <w:sz w:val="28"/>
                <w:szCs w:val="28"/>
                <w:lang w:eastAsia="el-GR"/>
              </w:rPr>
            </w:pPr>
          </w:p>
          <w:p w14:paraId="0322A9CD" w14:textId="77777777" w:rsidR="003505C0" w:rsidRDefault="003505C0" w:rsidP="001714F5">
            <w:pPr>
              <w:suppressAutoHyphens w:val="0"/>
              <w:overflowPunct/>
              <w:autoSpaceDE/>
              <w:jc w:val="center"/>
              <w:textAlignment w:val="auto"/>
              <w:rPr>
                <w:rFonts w:ascii="Tahoma" w:hAnsi="Tahoma" w:cs="Tahoma"/>
                <w:b/>
                <w:bCs/>
                <w:sz w:val="28"/>
                <w:szCs w:val="28"/>
                <w:lang w:eastAsia="el-GR"/>
              </w:rPr>
            </w:pPr>
          </w:p>
          <w:p w14:paraId="45559B2B" w14:textId="77777777" w:rsidR="00F65F85" w:rsidRDefault="00F65F85" w:rsidP="001714F5">
            <w:pPr>
              <w:suppressAutoHyphens w:val="0"/>
              <w:overflowPunct/>
              <w:autoSpaceDE/>
              <w:jc w:val="center"/>
              <w:textAlignment w:val="auto"/>
              <w:rPr>
                <w:rFonts w:ascii="Tahoma" w:hAnsi="Tahoma" w:cs="Tahoma"/>
                <w:b/>
                <w:bCs/>
                <w:sz w:val="28"/>
                <w:szCs w:val="28"/>
                <w:lang w:eastAsia="el-GR"/>
              </w:rPr>
            </w:pPr>
          </w:p>
          <w:p w14:paraId="002E9EA9" w14:textId="77777777" w:rsidR="00F65F85" w:rsidRDefault="00F65F85" w:rsidP="001714F5">
            <w:pPr>
              <w:suppressAutoHyphens w:val="0"/>
              <w:overflowPunct/>
              <w:autoSpaceDE/>
              <w:jc w:val="center"/>
              <w:textAlignment w:val="auto"/>
              <w:rPr>
                <w:rFonts w:ascii="Tahoma" w:hAnsi="Tahoma" w:cs="Tahoma"/>
                <w:b/>
                <w:bCs/>
                <w:sz w:val="28"/>
                <w:szCs w:val="28"/>
                <w:lang w:eastAsia="el-GR"/>
              </w:rPr>
            </w:pPr>
          </w:p>
          <w:p w14:paraId="17896B4D" w14:textId="77777777" w:rsidR="00F65F85" w:rsidRDefault="00F65F85" w:rsidP="001714F5">
            <w:pPr>
              <w:suppressAutoHyphens w:val="0"/>
              <w:overflowPunct/>
              <w:autoSpaceDE/>
              <w:jc w:val="center"/>
              <w:textAlignment w:val="auto"/>
              <w:rPr>
                <w:rFonts w:ascii="Tahoma" w:hAnsi="Tahoma" w:cs="Tahoma"/>
                <w:b/>
                <w:bCs/>
                <w:sz w:val="28"/>
                <w:szCs w:val="28"/>
                <w:lang w:eastAsia="el-GR"/>
              </w:rPr>
            </w:pPr>
          </w:p>
          <w:p w14:paraId="2B99D90B" w14:textId="39365DA6" w:rsidR="0093561F" w:rsidRPr="007E1193" w:rsidRDefault="001714F5" w:rsidP="001714F5">
            <w:pPr>
              <w:suppressAutoHyphens w:val="0"/>
              <w:overflowPunct/>
              <w:autoSpaceDE/>
              <w:jc w:val="center"/>
              <w:textAlignment w:val="auto"/>
              <w:rPr>
                <w:rFonts w:ascii="Tahoma" w:hAnsi="Tahoma" w:cs="Tahoma"/>
                <w:b/>
                <w:bCs/>
                <w:sz w:val="28"/>
                <w:szCs w:val="28"/>
                <w:lang w:eastAsia="el-GR"/>
              </w:rPr>
            </w:pPr>
            <w:r>
              <w:rPr>
                <w:rFonts w:ascii="Tahoma" w:hAnsi="Tahoma" w:cs="Tahoma"/>
                <w:b/>
                <w:bCs/>
                <w:sz w:val="28"/>
                <w:szCs w:val="28"/>
                <w:lang w:eastAsia="el-GR"/>
              </w:rPr>
              <w:lastRenderedPageBreak/>
              <w:t>ΠΙΝΑΚΑΣ 2</w:t>
            </w:r>
            <w:r w:rsidR="0093561F" w:rsidRPr="007E1193">
              <w:rPr>
                <w:rFonts w:ascii="Tahoma" w:hAnsi="Tahoma" w:cs="Tahoma"/>
                <w:b/>
                <w:bCs/>
                <w:sz w:val="28"/>
                <w:szCs w:val="28"/>
                <w:lang w:eastAsia="el-GR"/>
              </w:rPr>
              <w:t xml:space="preserve"> - ΠΡΟΣΔΙΟΡΙΣΜΟΣ ΑΠΑΙΤΟΥΜΕΝΟΥ ΕΠΙΠΕΔΟΥ ΚΑΘΑΡΙΟΤΗΤΑΣ </w:t>
            </w:r>
            <w:r w:rsidR="0093561F" w:rsidRPr="007E1193">
              <w:rPr>
                <w:rFonts w:ascii="Tahoma" w:hAnsi="Tahoma" w:cs="Tahoma"/>
                <w:b/>
                <w:bCs/>
                <w:sz w:val="28"/>
                <w:szCs w:val="28"/>
                <w:u w:val="single"/>
                <w:lang w:eastAsia="el-GR"/>
              </w:rPr>
              <w:t>ΥΠΑΙΘΡΙΩΝ</w:t>
            </w:r>
            <w:r w:rsidR="0093561F" w:rsidRPr="007E1193">
              <w:rPr>
                <w:rFonts w:ascii="Tahoma" w:hAnsi="Tahoma" w:cs="Tahoma"/>
                <w:b/>
                <w:bCs/>
                <w:sz w:val="28"/>
                <w:szCs w:val="28"/>
                <w:lang w:eastAsia="el-GR"/>
              </w:rPr>
              <w:t xml:space="preserve"> ΧΕΡΣΑΙΩΝ ΧΩΡΩΝ</w:t>
            </w:r>
          </w:p>
        </w:tc>
      </w:tr>
      <w:tr w:rsidR="0093561F" w:rsidRPr="007E1193" w14:paraId="151B8CCB" w14:textId="77777777" w:rsidTr="00040872">
        <w:trPr>
          <w:trHeight w:val="270"/>
        </w:trPr>
        <w:tc>
          <w:tcPr>
            <w:tcW w:w="441" w:type="dxa"/>
            <w:tcBorders>
              <w:top w:val="nil"/>
              <w:left w:val="nil"/>
              <w:bottom w:val="nil"/>
              <w:right w:val="nil"/>
            </w:tcBorders>
            <w:shd w:val="clear" w:color="auto" w:fill="auto"/>
            <w:noWrap/>
            <w:vAlign w:val="bottom"/>
            <w:hideMark/>
          </w:tcPr>
          <w:p w14:paraId="4EBB825F" w14:textId="77777777" w:rsidR="0093561F" w:rsidRPr="007E1193" w:rsidRDefault="0093561F" w:rsidP="00040872">
            <w:pPr>
              <w:suppressAutoHyphens w:val="0"/>
              <w:overflowPunct/>
              <w:autoSpaceDE/>
              <w:textAlignment w:val="auto"/>
              <w:rPr>
                <w:rFonts w:ascii="Arial" w:hAnsi="Arial" w:cs="Arial"/>
                <w:lang w:eastAsia="el-GR"/>
              </w:rPr>
            </w:pPr>
          </w:p>
        </w:tc>
        <w:tc>
          <w:tcPr>
            <w:tcW w:w="708" w:type="dxa"/>
            <w:tcBorders>
              <w:top w:val="nil"/>
              <w:left w:val="nil"/>
              <w:bottom w:val="nil"/>
              <w:right w:val="nil"/>
            </w:tcBorders>
            <w:shd w:val="clear" w:color="auto" w:fill="auto"/>
            <w:noWrap/>
            <w:vAlign w:val="bottom"/>
            <w:hideMark/>
          </w:tcPr>
          <w:p w14:paraId="0A8548A3" w14:textId="77777777" w:rsidR="0093561F" w:rsidRPr="007E1193" w:rsidRDefault="0093561F" w:rsidP="00040872">
            <w:pPr>
              <w:suppressAutoHyphens w:val="0"/>
              <w:overflowPunct/>
              <w:autoSpaceDE/>
              <w:textAlignment w:val="auto"/>
              <w:rPr>
                <w:rFonts w:ascii="Arial" w:hAnsi="Arial" w:cs="Arial"/>
                <w:lang w:eastAsia="el-GR"/>
              </w:rPr>
            </w:pPr>
          </w:p>
        </w:tc>
        <w:tc>
          <w:tcPr>
            <w:tcW w:w="851" w:type="dxa"/>
            <w:tcBorders>
              <w:top w:val="nil"/>
              <w:left w:val="nil"/>
              <w:bottom w:val="nil"/>
              <w:right w:val="nil"/>
            </w:tcBorders>
            <w:shd w:val="clear" w:color="auto" w:fill="auto"/>
            <w:noWrap/>
            <w:vAlign w:val="bottom"/>
            <w:hideMark/>
          </w:tcPr>
          <w:p w14:paraId="36404BB0" w14:textId="77777777" w:rsidR="0093561F" w:rsidRPr="007E1193" w:rsidRDefault="0093561F" w:rsidP="00040872">
            <w:pPr>
              <w:suppressAutoHyphens w:val="0"/>
              <w:overflowPunct/>
              <w:autoSpaceDE/>
              <w:textAlignment w:val="auto"/>
              <w:rPr>
                <w:rFonts w:ascii="Arial" w:hAnsi="Arial" w:cs="Arial"/>
                <w:lang w:eastAsia="el-GR"/>
              </w:rPr>
            </w:pPr>
          </w:p>
        </w:tc>
        <w:tc>
          <w:tcPr>
            <w:tcW w:w="1701" w:type="dxa"/>
            <w:tcBorders>
              <w:top w:val="nil"/>
              <w:left w:val="nil"/>
              <w:bottom w:val="nil"/>
              <w:right w:val="nil"/>
            </w:tcBorders>
            <w:shd w:val="clear" w:color="auto" w:fill="auto"/>
            <w:noWrap/>
            <w:vAlign w:val="bottom"/>
            <w:hideMark/>
          </w:tcPr>
          <w:p w14:paraId="5BA47ACC" w14:textId="77777777" w:rsidR="0093561F" w:rsidRPr="007E1193" w:rsidRDefault="0093561F" w:rsidP="00040872">
            <w:pPr>
              <w:suppressAutoHyphens w:val="0"/>
              <w:overflowPunct/>
              <w:autoSpaceDE/>
              <w:textAlignment w:val="auto"/>
              <w:rPr>
                <w:rFonts w:ascii="Arial" w:hAnsi="Arial" w:cs="Arial"/>
                <w:lang w:eastAsia="el-GR"/>
              </w:rPr>
            </w:pPr>
          </w:p>
        </w:tc>
        <w:tc>
          <w:tcPr>
            <w:tcW w:w="567" w:type="dxa"/>
            <w:tcBorders>
              <w:top w:val="nil"/>
              <w:left w:val="nil"/>
              <w:bottom w:val="nil"/>
              <w:right w:val="nil"/>
            </w:tcBorders>
            <w:shd w:val="clear" w:color="auto" w:fill="auto"/>
            <w:noWrap/>
            <w:vAlign w:val="bottom"/>
            <w:hideMark/>
          </w:tcPr>
          <w:p w14:paraId="5007D879" w14:textId="77777777" w:rsidR="0093561F" w:rsidRPr="007E1193" w:rsidRDefault="0093561F" w:rsidP="00040872">
            <w:pPr>
              <w:suppressAutoHyphens w:val="0"/>
              <w:overflowPunct/>
              <w:autoSpaceDE/>
              <w:textAlignment w:val="auto"/>
              <w:rPr>
                <w:rFonts w:ascii="Arial" w:hAnsi="Arial" w:cs="Arial"/>
                <w:lang w:eastAsia="el-GR"/>
              </w:rPr>
            </w:pPr>
          </w:p>
        </w:tc>
        <w:tc>
          <w:tcPr>
            <w:tcW w:w="567" w:type="dxa"/>
            <w:tcBorders>
              <w:top w:val="nil"/>
              <w:left w:val="nil"/>
              <w:bottom w:val="nil"/>
              <w:right w:val="nil"/>
            </w:tcBorders>
            <w:shd w:val="clear" w:color="auto" w:fill="auto"/>
            <w:noWrap/>
            <w:vAlign w:val="bottom"/>
            <w:hideMark/>
          </w:tcPr>
          <w:p w14:paraId="5808772B" w14:textId="77777777" w:rsidR="0093561F" w:rsidRPr="007E1193" w:rsidRDefault="0093561F" w:rsidP="00040872">
            <w:pPr>
              <w:suppressAutoHyphens w:val="0"/>
              <w:overflowPunct/>
              <w:autoSpaceDE/>
              <w:textAlignment w:val="auto"/>
              <w:rPr>
                <w:rFonts w:ascii="Arial" w:hAnsi="Arial" w:cs="Arial"/>
                <w:lang w:eastAsia="el-GR"/>
              </w:rPr>
            </w:pPr>
          </w:p>
        </w:tc>
        <w:tc>
          <w:tcPr>
            <w:tcW w:w="567" w:type="dxa"/>
            <w:tcBorders>
              <w:top w:val="nil"/>
              <w:left w:val="nil"/>
              <w:bottom w:val="nil"/>
              <w:right w:val="nil"/>
            </w:tcBorders>
            <w:shd w:val="clear" w:color="auto" w:fill="auto"/>
            <w:noWrap/>
            <w:vAlign w:val="bottom"/>
            <w:hideMark/>
          </w:tcPr>
          <w:p w14:paraId="57D084F6" w14:textId="77777777" w:rsidR="0093561F" w:rsidRPr="007E1193" w:rsidRDefault="0093561F" w:rsidP="00040872">
            <w:pPr>
              <w:suppressAutoHyphens w:val="0"/>
              <w:overflowPunct/>
              <w:autoSpaceDE/>
              <w:textAlignment w:val="auto"/>
              <w:rPr>
                <w:rFonts w:ascii="Arial" w:hAnsi="Arial" w:cs="Arial"/>
                <w:lang w:eastAsia="el-GR"/>
              </w:rPr>
            </w:pPr>
          </w:p>
        </w:tc>
        <w:tc>
          <w:tcPr>
            <w:tcW w:w="3118" w:type="dxa"/>
            <w:tcBorders>
              <w:top w:val="nil"/>
              <w:left w:val="nil"/>
              <w:bottom w:val="nil"/>
              <w:right w:val="nil"/>
            </w:tcBorders>
            <w:shd w:val="clear" w:color="auto" w:fill="auto"/>
            <w:noWrap/>
            <w:vAlign w:val="bottom"/>
            <w:hideMark/>
          </w:tcPr>
          <w:p w14:paraId="7589B11F" w14:textId="77777777" w:rsidR="0093561F" w:rsidRPr="007E1193" w:rsidRDefault="0093561F" w:rsidP="00040872">
            <w:pPr>
              <w:suppressAutoHyphens w:val="0"/>
              <w:overflowPunct/>
              <w:autoSpaceDE/>
              <w:textAlignment w:val="auto"/>
              <w:rPr>
                <w:rFonts w:ascii="Arial" w:hAnsi="Arial" w:cs="Arial"/>
                <w:lang w:eastAsia="el-GR"/>
              </w:rPr>
            </w:pPr>
          </w:p>
        </w:tc>
        <w:tc>
          <w:tcPr>
            <w:tcW w:w="1276" w:type="dxa"/>
            <w:tcBorders>
              <w:top w:val="nil"/>
              <w:left w:val="nil"/>
              <w:bottom w:val="nil"/>
              <w:right w:val="nil"/>
            </w:tcBorders>
            <w:shd w:val="clear" w:color="auto" w:fill="auto"/>
            <w:noWrap/>
            <w:vAlign w:val="bottom"/>
            <w:hideMark/>
          </w:tcPr>
          <w:p w14:paraId="3E5CF7B6" w14:textId="77777777" w:rsidR="0093561F" w:rsidRPr="007E1193" w:rsidRDefault="0093561F" w:rsidP="00040872">
            <w:pPr>
              <w:suppressAutoHyphens w:val="0"/>
              <w:overflowPunct/>
              <w:autoSpaceDE/>
              <w:textAlignment w:val="auto"/>
              <w:rPr>
                <w:rFonts w:ascii="Arial" w:hAnsi="Arial" w:cs="Arial"/>
                <w:lang w:eastAsia="el-GR"/>
              </w:rPr>
            </w:pPr>
          </w:p>
        </w:tc>
        <w:tc>
          <w:tcPr>
            <w:tcW w:w="1134" w:type="dxa"/>
            <w:tcBorders>
              <w:top w:val="nil"/>
              <w:left w:val="nil"/>
              <w:bottom w:val="nil"/>
              <w:right w:val="nil"/>
            </w:tcBorders>
            <w:shd w:val="clear" w:color="auto" w:fill="auto"/>
            <w:noWrap/>
            <w:vAlign w:val="bottom"/>
            <w:hideMark/>
          </w:tcPr>
          <w:p w14:paraId="0F97C7ED" w14:textId="77777777" w:rsidR="0093561F" w:rsidRPr="007E1193" w:rsidRDefault="0093561F" w:rsidP="00040872">
            <w:pPr>
              <w:suppressAutoHyphens w:val="0"/>
              <w:overflowPunct/>
              <w:autoSpaceDE/>
              <w:textAlignment w:val="auto"/>
              <w:rPr>
                <w:rFonts w:ascii="Arial" w:hAnsi="Arial" w:cs="Arial"/>
                <w:lang w:eastAsia="el-GR"/>
              </w:rPr>
            </w:pPr>
          </w:p>
        </w:tc>
        <w:tc>
          <w:tcPr>
            <w:tcW w:w="567" w:type="dxa"/>
            <w:tcBorders>
              <w:top w:val="nil"/>
              <w:left w:val="nil"/>
              <w:bottom w:val="nil"/>
              <w:right w:val="nil"/>
            </w:tcBorders>
            <w:shd w:val="clear" w:color="auto" w:fill="auto"/>
            <w:noWrap/>
            <w:vAlign w:val="bottom"/>
            <w:hideMark/>
          </w:tcPr>
          <w:p w14:paraId="4CDD9B86" w14:textId="77777777" w:rsidR="0093561F" w:rsidRPr="007E1193" w:rsidRDefault="0093561F" w:rsidP="00040872">
            <w:pPr>
              <w:suppressAutoHyphens w:val="0"/>
              <w:overflowPunct/>
              <w:autoSpaceDE/>
              <w:textAlignment w:val="auto"/>
              <w:rPr>
                <w:rFonts w:ascii="Arial" w:hAnsi="Arial" w:cs="Arial"/>
                <w:lang w:eastAsia="el-GR"/>
              </w:rPr>
            </w:pPr>
          </w:p>
        </w:tc>
        <w:tc>
          <w:tcPr>
            <w:tcW w:w="567" w:type="dxa"/>
            <w:tcBorders>
              <w:top w:val="nil"/>
              <w:left w:val="nil"/>
              <w:bottom w:val="nil"/>
              <w:right w:val="nil"/>
            </w:tcBorders>
            <w:shd w:val="clear" w:color="auto" w:fill="auto"/>
            <w:noWrap/>
            <w:vAlign w:val="bottom"/>
            <w:hideMark/>
          </w:tcPr>
          <w:p w14:paraId="6CA44802" w14:textId="77777777" w:rsidR="0093561F" w:rsidRPr="007E1193" w:rsidRDefault="0093561F" w:rsidP="00040872">
            <w:pPr>
              <w:suppressAutoHyphens w:val="0"/>
              <w:overflowPunct/>
              <w:autoSpaceDE/>
              <w:textAlignment w:val="auto"/>
              <w:rPr>
                <w:rFonts w:ascii="Arial" w:hAnsi="Arial" w:cs="Arial"/>
                <w:lang w:eastAsia="el-GR"/>
              </w:rPr>
            </w:pPr>
          </w:p>
        </w:tc>
        <w:tc>
          <w:tcPr>
            <w:tcW w:w="567" w:type="dxa"/>
            <w:tcBorders>
              <w:top w:val="nil"/>
              <w:left w:val="nil"/>
              <w:bottom w:val="nil"/>
              <w:right w:val="nil"/>
            </w:tcBorders>
            <w:shd w:val="clear" w:color="auto" w:fill="auto"/>
            <w:noWrap/>
            <w:vAlign w:val="bottom"/>
            <w:hideMark/>
          </w:tcPr>
          <w:p w14:paraId="756B56E1" w14:textId="77777777" w:rsidR="0093561F" w:rsidRPr="007E1193" w:rsidRDefault="0093561F" w:rsidP="00040872">
            <w:pPr>
              <w:suppressAutoHyphens w:val="0"/>
              <w:overflowPunct/>
              <w:autoSpaceDE/>
              <w:textAlignment w:val="auto"/>
              <w:rPr>
                <w:rFonts w:ascii="Arial" w:hAnsi="Arial" w:cs="Arial"/>
                <w:lang w:eastAsia="el-GR"/>
              </w:rPr>
            </w:pPr>
          </w:p>
        </w:tc>
        <w:tc>
          <w:tcPr>
            <w:tcW w:w="567" w:type="dxa"/>
            <w:tcBorders>
              <w:top w:val="nil"/>
              <w:left w:val="nil"/>
              <w:bottom w:val="nil"/>
              <w:right w:val="nil"/>
            </w:tcBorders>
            <w:shd w:val="clear" w:color="auto" w:fill="auto"/>
            <w:noWrap/>
            <w:vAlign w:val="bottom"/>
            <w:hideMark/>
          </w:tcPr>
          <w:p w14:paraId="31F0F3FE" w14:textId="77777777" w:rsidR="0093561F" w:rsidRPr="007E1193" w:rsidRDefault="0093561F" w:rsidP="00040872">
            <w:pPr>
              <w:suppressAutoHyphens w:val="0"/>
              <w:overflowPunct/>
              <w:autoSpaceDE/>
              <w:textAlignment w:val="auto"/>
              <w:rPr>
                <w:rFonts w:ascii="Arial" w:hAnsi="Arial" w:cs="Arial"/>
                <w:lang w:eastAsia="el-GR"/>
              </w:rPr>
            </w:pPr>
          </w:p>
        </w:tc>
        <w:tc>
          <w:tcPr>
            <w:tcW w:w="567" w:type="dxa"/>
            <w:tcBorders>
              <w:top w:val="nil"/>
              <w:left w:val="nil"/>
              <w:bottom w:val="nil"/>
              <w:right w:val="nil"/>
            </w:tcBorders>
            <w:shd w:val="clear" w:color="auto" w:fill="auto"/>
            <w:noWrap/>
            <w:vAlign w:val="bottom"/>
            <w:hideMark/>
          </w:tcPr>
          <w:p w14:paraId="03CD33AA" w14:textId="77777777" w:rsidR="0093561F" w:rsidRPr="007E1193" w:rsidRDefault="0093561F" w:rsidP="00040872">
            <w:pPr>
              <w:suppressAutoHyphens w:val="0"/>
              <w:overflowPunct/>
              <w:autoSpaceDE/>
              <w:textAlignment w:val="auto"/>
              <w:rPr>
                <w:rFonts w:ascii="Arial" w:hAnsi="Arial" w:cs="Arial"/>
                <w:lang w:eastAsia="el-GR"/>
              </w:rPr>
            </w:pPr>
          </w:p>
        </w:tc>
        <w:tc>
          <w:tcPr>
            <w:tcW w:w="992" w:type="dxa"/>
            <w:tcBorders>
              <w:top w:val="nil"/>
              <w:left w:val="nil"/>
              <w:bottom w:val="nil"/>
              <w:right w:val="nil"/>
            </w:tcBorders>
            <w:shd w:val="clear" w:color="auto" w:fill="auto"/>
            <w:noWrap/>
            <w:vAlign w:val="bottom"/>
            <w:hideMark/>
          </w:tcPr>
          <w:p w14:paraId="7243B2CF" w14:textId="77777777" w:rsidR="0093561F" w:rsidRPr="007E1193" w:rsidRDefault="0093561F" w:rsidP="00040872">
            <w:pPr>
              <w:suppressAutoHyphens w:val="0"/>
              <w:overflowPunct/>
              <w:autoSpaceDE/>
              <w:textAlignment w:val="auto"/>
              <w:rPr>
                <w:rFonts w:ascii="Arial" w:hAnsi="Arial" w:cs="Arial"/>
                <w:lang w:eastAsia="el-GR"/>
              </w:rPr>
            </w:pPr>
          </w:p>
        </w:tc>
        <w:tc>
          <w:tcPr>
            <w:tcW w:w="426" w:type="dxa"/>
            <w:tcBorders>
              <w:top w:val="nil"/>
              <w:left w:val="nil"/>
              <w:bottom w:val="nil"/>
              <w:right w:val="nil"/>
            </w:tcBorders>
            <w:shd w:val="clear" w:color="auto" w:fill="auto"/>
            <w:noWrap/>
            <w:vAlign w:val="bottom"/>
            <w:hideMark/>
          </w:tcPr>
          <w:p w14:paraId="2A2F95ED" w14:textId="77777777" w:rsidR="0093561F" w:rsidRPr="007E1193" w:rsidRDefault="0093561F" w:rsidP="00040872">
            <w:pPr>
              <w:suppressAutoHyphens w:val="0"/>
              <w:overflowPunct/>
              <w:autoSpaceDE/>
              <w:textAlignment w:val="auto"/>
              <w:rPr>
                <w:rFonts w:ascii="Arial" w:hAnsi="Arial" w:cs="Arial"/>
                <w:lang w:eastAsia="el-GR"/>
              </w:rPr>
            </w:pPr>
          </w:p>
        </w:tc>
        <w:tc>
          <w:tcPr>
            <w:tcW w:w="338" w:type="dxa"/>
            <w:tcBorders>
              <w:top w:val="nil"/>
              <w:left w:val="nil"/>
              <w:bottom w:val="nil"/>
              <w:right w:val="nil"/>
            </w:tcBorders>
            <w:shd w:val="clear" w:color="auto" w:fill="auto"/>
            <w:noWrap/>
            <w:vAlign w:val="bottom"/>
            <w:hideMark/>
          </w:tcPr>
          <w:p w14:paraId="7E978022" w14:textId="77777777" w:rsidR="0093561F" w:rsidRPr="007E1193" w:rsidRDefault="0093561F" w:rsidP="00040872">
            <w:pPr>
              <w:suppressAutoHyphens w:val="0"/>
              <w:overflowPunct/>
              <w:autoSpaceDE/>
              <w:textAlignment w:val="auto"/>
              <w:rPr>
                <w:rFonts w:ascii="Arial" w:hAnsi="Arial" w:cs="Arial"/>
                <w:lang w:eastAsia="el-GR"/>
              </w:rPr>
            </w:pPr>
          </w:p>
        </w:tc>
      </w:tr>
      <w:tr w:rsidR="0093561F" w:rsidRPr="007E1193" w14:paraId="0AB6C844" w14:textId="77777777" w:rsidTr="00040872">
        <w:trPr>
          <w:trHeight w:val="4275"/>
        </w:trPr>
        <w:tc>
          <w:tcPr>
            <w:tcW w:w="441"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5CF5058F" w14:textId="77777777" w:rsidR="0093561F" w:rsidRPr="007E1193" w:rsidRDefault="0093561F" w:rsidP="00040872">
            <w:pPr>
              <w:suppressAutoHyphens w:val="0"/>
              <w:overflowPunct/>
              <w:autoSpaceDE/>
              <w:jc w:val="center"/>
              <w:textAlignment w:val="auto"/>
              <w:rPr>
                <w:rFonts w:ascii="Calibri" w:hAnsi="Calibri" w:cs="Arial"/>
                <w:b/>
                <w:bCs/>
                <w:color w:val="000000"/>
                <w:sz w:val="18"/>
                <w:szCs w:val="18"/>
                <w:lang w:eastAsia="el-GR"/>
              </w:rPr>
            </w:pPr>
            <w:r w:rsidRPr="007E1193">
              <w:rPr>
                <w:rFonts w:ascii="Calibri" w:hAnsi="Calibri" w:cs="Arial"/>
                <w:b/>
                <w:bCs/>
                <w:color w:val="000000"/>
                <w:sz w:val="18"/>
                <w:szCs w:val="18"/>
                <w:lang w:eastAsia="el-GR"/>
              </w:rPr>
              <w:t>Επίπεδο Εργασιών καθαριότητας</w:t>
            </w:r>
          </w:p>
        </w:tc>
        <w:tc>
          <w:tcPr>
            <w:tcW w:w="708"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3EE33988" w14:textId="77777777" w:rsidR="0093561F" w:rsidRPr="007E1193" w:rsidRDefault="0093561F" w:rsidP="00040872">
            <w:pPr>
              <w:suppressAutoHyphens w:val="0"/>
              <w:overflowPunct/>
              <w:autoSpaceDE/>
              <w:jc w:val="center"/>
              <w:textAlignment w:val="auto"/>
              <w:rPr>
                <w:rFonts w:ascii="Calibri" w:hAnsi="Calibri" w:cs="Arial"/>
                <w:b/>
                <w:bCs/>
                <w:color w:val="000000"/>
                <w:sz w:val="18"/>
                <w:szCs w:val="18"/>
                <w:lang w:eastAsia="el-GR"/>
              </w:rPr>
            </w:pPr>
            <w:r w:rsidRPr="007E1193">
              <w:rPr>
                <w:rFonts w:ascii="Calibri" w:hAnsi="Calibri" w:cs="Arial"/>
                <w:b/>
                <w:bCs/>
                <w:color w:val="000000"/>
                <w:sz w:val="18"/>
                <w:szCs w:val="18"/>
                <w:lang w:eastAsia="el-GR"/>
              </w:rPr>
              <w:t>Τακτική παρουσία προσωπικού</w:t>
            </w:r>
            <w:r w:rsidRPr="00E13FB1">
              <w:rPr>
                <w:rFonts w:ascii="Calibri" w:hAnsi="Calibri" w:cs="Arial"/>
                <w:b/>
                <w:bCs/>
                <w:color w:val="000000"/>
                <w:sz w:val="18"/>
                <w:szCs w:val="18"/>
                <w:lang w:eastAsia="el-GR"/>
              </w:rPr>
              <w:t xml:space="preserve"> </w:t>
            </w:r>
            <w:r w:rsidRPr="007E1193">
              <w:rPr>
                <w:rFonts w:ascii="Calibri" w:hAnsi="Calibri" w:cs="Arial"/>
                <w:b/>
                <w:bCs/>
                <w:color w:val="000000"/>
                <w:sz w:val="18"/>
                <w:szCs w:val="18"/>
                <w:lang w:eastAsia="el-GR"/>
              </w:rPr>
              <w:t>στο χώρο</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2E22F68A"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Διατήρηση επιφανειών απαλλαγμένων από διασπορά απορριμμάτων</w:t>
            </w:r>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0E58E7B3"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xml:space="preserve">Σάρωση επιφανειών. Οι ελεύθεροι υπαίθριοι χώροι (χώροι κυκλοφορίας και στάθμευσης οχημάτων, διάδρομοι κυκλοφορίας, χώροι ελεύθεροι από εμπορεύματα που είναι </w:t>
            </w:r>
            <w:proofErr w:type="spellStart"/>
            <w:r w:rsidRPr="007E1193">
              <w:rPr>
                <w:rFonts w:ascii="Calibri" w:hAnsi="Calibri" w:cs="Arial"/>
                <w:color w:val="000000"/>
                <w:sz w:val="16"/>
                <w:szCs w:val="16"/>
                <w:lang w:eastAsia="el-GR"/>
              </w:rPr>
              <w:t>προσβάσιμα</w:t>
            </w:r>
            <w:proofErr w:type="spellEnd"/>
            <w:r w:rsidRPr="007E1193">
              <w:rPr>
                <w:rFonts w:ascii="Calibri" w:hAnsi="Calibri" w:cs="Arial"/>
                <w:color w:val="000000"/>
                <w:sz w:val="16"/>
                <w:szCs w:val="16"/>
                <w:lang w:eastAsia="el-GR"/>
              </w:rPr>
              <w:t xml:space="preserve"> σε μηχανικά μέσα), θα καθαρίζονται από αυτοκινούμενα μηχανικά σάρωθρα κατάλληλων προδιαγραφών με σύστημα αναρρόφησης και κάδο για την συγκέντρωση των σαρωμάτων. Ο καθαρισμός σημείων των παραπάνω χώρων που δεν είναι προσιτά στον μηχανικό καθαρισμό, θα γίνεται από καθαριστές (–</w:t>
            </w:r>
            <w:proofErr w:type="spellStart"/>
            <w:r w:rsidRPr="007E1193">
              <w:rPr>
                <w:rFonts w:ascii="Calibri" w:hAnsi="Calibri" w:cs="Arial"/>
                <w:color w:val="000000"/>
                <w:sz w:val="16"/>
                <w:szCs w:val="16"/>
                <w:lang w:eastAsia="el-GR"/>
              </w:rPr>
              <w:t>τριες</w:t>
            </w:r>
            <w:proofErr w:type="spellEnd"/>
            <w:r w:rsidRPr="007E1193">
              <w:rPr>
                <w:rFonts w:ascii="Calibri" w:hAnsi="Calibri" w:cs="Arial"/>
                <w:color w:val="000000"/>
                <w:sz w:val="16"/>
                <w:szCs w:val="16"/>
                <w:lang w:eastAsia="el-GR"/>
              </w:rPr>
              <w:t>), που θα είναι εφοδιασμένοι με κατάλληλο εξοπλισμό και θα φέρουν ομοιόμορφες στολές εργασίας.</w:t>
            </w:r>
            <w:r w:rsidRPr="007E1193">
              <w:rPr>
                <w:rFonts w:ascii="Calibri" w:hAnsi="Calibri" w:cs="Arial"/>
                <w:color w:val="000000"/>
                <w:sz w:val="16"/>
                <w:szCs w:val="16"/>
                <w:lang w:eastAsia="el-GR"/>
              </w:rPr>
              <w:br/>
              <w:t xml:space="preserve">Χώροι που παρουσιάζουν ιδιαίτερη δυσκολία προσπέλασης λόγω συσσώρευσης εμπορευμάτων θα καθαρίζονται με μηχανικές σκούπες και ειδικό ισχυρό </w:t>
            </w:r>
            <w:proofErr w:type="spellStart"/>
            <w:r w:rsidRPr="007E1193">
              <w:rPr>
                <w:rFonts w:ascii="Calibri" w:hAnsi="Calibri" w:cs="Arial"/>
                <w:color w:val="000000"/>
                <w:sz w:val="16"/>
                <w:szCs w:val="16"/>
                <w:lang w:eastAsia="el-GR"/>
              </w:rPr>
              <w:t>αναρροφητήρα</w:t>
            </w:r>
            <w:proofErr w:type="spellEnd"/>
            <w:r w:rsidRPr="007E1193">
              <w:rPr>
                <w:rFonts w:ascii="Calibri" w:hAnsi="Calibri" w:cs="Arial"/>
                <w:color w:val="000000"/>
                <w:sz w:val="16"/>
                <w:szCs w:val="16"/>
                <w:lang w:eastAsia="el-GR"/>
              </w:rPr>
              <w:t>.</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03BD7029"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xml:space="preserve"> Πλύσιμο των υπαίθριων χώρων με πίεση νερού και κατάλληλα </w:t>
            </w:r>
            <w:proofErr w:type="spellStart"/>
            <w:r w:rsidRPr="007E1193">
              <w:rPr>
                <w:rFonts w:ascii="Calibri" w:hAnsi="Calibri" w:cs="Arial"/>
                <w:color w:val="000000"/>
                <w:sz w:val="16"/>
                <w:szCs w:val="16"/>
                <w:lang w:eastAsia="el-GR"/>
              </w:rPr>
              <w:t>αδειοδοτημένα</w:t>
            </w:r>
            <w:proofErr w:type="spellEnd"/>
            <w:r w:rsidRPr="007E1193">
              <w:rPr>
                <w:rFonts w:ascii="Calibri" w:hAnsi="Calibri" w:cs="Arial"/>
                <w:color w:val="000000"/>
                <w:sz w:val="16"/>
                <w:szCs w:val="16"/>
                <w:lang w:eastAsia="el-GR"/>
              </w:rPr>
              <w:t xml:space="preserve"> καθαριστικά μη επικίνδυνα για το θαλάσσιο περιβάλλον Κατά τη θερινή περίοδο</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158475DE"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xml:space="preserve">Πεζοδρόμια των κτιρίων γραφείων και των κτιρίων των επιβατικών σταθμών, καθώς και οι </w:t>
            </w:r>
            <w:proofErr w:type="spellStart"/>
            <w:r w:rsidRPr="007E1193">
              <w:rPr>
                <w:rFonts w:ascii="Calibri" w:hAnsi="Calibri" w:cs="Arial"/>
                <w:color w:val="000000"/>
                <w:sz w:val="16"/>
                <w:szCs w:val="16"/>
                <w:lang w:eastAsia="el-GR"/>
              </w:rPr>
              <w:t>προαύλιοι</w:t>
            </w:r>
            <w:proofErr w:type="spellEnd"/>
            <w:r w:rsidRPr="007E1193">
              <w:rPr>
                <w:rFonts w:ascii="Calibri" w:hAnsi="Calibri" w:cs="Arial"/>
                <w:color w:val="000000"/>
                <w:sz w:val="16"/>
                <w:szCs w:val="16"/>
                <w:lang w:eastAsia="el-GR"/>
              </w:rPr>
              <w:t xml:space="preserve"> χώροι και τα παρτέρια με φυτά </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15AA7621"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Καθαρισμός της εξωτερικής όψης των τεντών  που βρίσκονται πλησίον των Επιβατικών Σταθμών Θεμιστοκλέους και Άλκιμου</w:t>
            </w:r>
          </w:p>
        </w:tc>
        <w:tc>
          <w:tcPr>
            <w:tcW w:w="3118"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47829778"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xml:space="preserve">• Καθαρισμό των χώρων του ΟΛΠ από υλικά </w:t>
            </w:r>
            <w:proofErr w:type="spellStart"/>
            <w:r w:rsidRPr="007E1193">
              <w:rPr>
                <w:rFonts w:ascii="Calibri" w:hAnsi="Calibri" w:cs="Arial"/>
                <w:color w:val="000000"/>
                <w:sz w:val="16"/>
                <w:szCs w:val="16"/>
                <w:lang w:eastAsia="el-GR"/>
              </w:rPr>
              <w:t>αποσυσκευασίας</w:t>
            </w:r>
            <w:proofErr w:type="spellEnd"/>
            <w:r w:rsidRPr="007E1193">
              <w:rPr>
                <w:rFonts w:ascii="Calibri" w:hAnsi="Calibri" w:cs="Arial"/>
                <w:color w:val="000000"/>
                <w:sz w:val="16"/>
                <w:szCs w:val="16"/>
                <w:lang w:eastAsia="el-GR"/>
              </w:rPr>
              <w:t xml:space="preserve"> εμπορευμάτων ή/και καταλοίπων φορτίου (μη επικίνδυνα), που εγκαταλείπονται κατά τον τελωνισμό κατόπιν εντολών ΟΛΠ Α.Ε. και την παραλαβή εμπορευμάτων, δηλαδή χαρτιά, τσέρκια, άχρηστα τεμάχια ξύλων, μεταλλικές σφραγίδες </w:t>
            </w:r>
            <w:proofErr w:type="spellStart"/>
            <w:r w:rsidRPr="007E1193">
              <w:rPr>
                <w:rFonts w:ascii="Calibri" w:hAnsi="Calibri" w:cs="Arial"/>
                <w:color w:val="000000"/>
                <w:sz w:val="16"/>
                <w:szCs w:val="16"/>
                <w:lang w:eastAsia="el-GR"/>
              </w:rPr>
              <w:t>cοntainers</w:t>
            </w:r>
            <w:proofErr w:type="spellEnd"/>
            <w:r w:rsidRPr="007E1193">
              <w:rPr>
                <w:rFonts w:ascii="Calibri" w:hAnsi="Calibri" w:cs="Arial"/>
                <w:color w:val="000000"/>
                <w:sz w:val="16"/>
                <w:szCs w:val="16"/>
                <w:lang w:eastAsia="el-GR"/>
              </w:rPr>
              <w:t xml:space="preserve">, ακόμα δε χαρτοκιβώτια, </w:t>
            </w:r>
            <w:proofErr w:type="spellStart"/>
            <w:r w:rsidRPr="007E1193">
              <w:rPr>
                <w:rFonts w:ascii="Calibri" w:hAnsi="Calibri" w:cs="Arial"/>
                <w:color w:val="000000"/>
                <w:sz w:val="16"/>
                <w:szCs w:val="16"/>
                <w:lang w:eastAsia="el-GR"/>
              </w:rPr>
              <w:t>ξυλοκιβώτια</w:t>
            </w:r>
            <w:proofErr w:type="spellEnd"/>
            <w:r w:rsidRPr="007E1193">
              <w:rPr>
                <w:rFonts w:ascii="Calibri" w:hAnsi="Calibri" w:cs="Arial"/>
                <w:color w:val="000000"/>
                <w:sz w:val="16"/>
                <w:szCs w:val="16"/>
                <w:lang w:eastAsia="el-GR"/>
              </w:rPr>
              <w:t>, που προέρχονται από συσκευασίες αποσκευών επιβατών, ουσίες που έχουν διαρρεύσει από συσκευασίες εμπορευμάτων (πλην των επικινδύνων) και εν γένει κάθε είδος αποβλήτων που ρυπαίνουν τους χώρους, ανεξαρτήτως προέλευσης, από τις τρέχουσες, εργασίες φορτοεκφόρτωσης ή από τυχαίους λόγους και όχι από προγραμματισμένες σποραδικές εργασίες.</w:t>
            </w:r>
            <w:r w:rsidRPr="00E13FB1">
              <w:rPr>
                <w:rFonts w:ascii="Calibri" w:hAnsi="Calibri" w:cs="Arial"/>
                <w:color w:val="000000"/>
                <w:sz w:val="16"/>
                <w:szCs w:val="16"/>
                <w:lang w:eastAsia="el-GR"/>
              </w:rPr>
              <w:t xml:space="preserve"> </w:t>
            </w:r>
            <w:r w:rsidRPr="007E1193">
              <w:rPr>
                <w:rFonts w:ascii="Calibri" w:hAnsi="Calibri" w:cs="Arial"/>
                <w:color w:val="000000"/>
                <w:sz w:val="16"/>
                <w:szCs w:val="16"/>
                <w:lang w:eastAsia="el-GR"/>
              </w:rPr>
              <w:t xml:space="preserve">Στους χώρους των αποθηκών της ΟΛΠ (αποθήκες σε πρώην χώρο ΟΔΔΥ και αποθήκες </w:t>
            </w:r>
            <w:proofErr w:type="spellStart"/>
            <w:r w:rsidRPr="007E1193">
              <w:rPr>
                <w:rFonts w:ascii="Calibri" w:hAnsi="Calibri" w:cs="Arial"/>
                <w:color w:val="000000"/>
                <w:sz w:val="16"/>
                <w:szCs w:val="16"/>
                <w:lang w:eastAsia="el-GR"/>
              </w:rPr>
              <w:t>Ξαβέρη</w:t>
            </w:r>
            <w:proofErr w:type="spellEnd"/>
            <w:r w:rsidRPr="007E1193">
              <w:rPr>
                <w:rFonts w:ascii="Calibri" w:hAnsi="Calibri" w:cs="Arial"/>
                <w:color w:val="000000"/>
                <w:sz w:val="16"/>
                <w:szCs w:val="16"/>
                <w:lang w:eastAsia="el-GR"/>
              </w:rPr>
              <w:t xml:space="preserve">) τα απόβλητα αυτά θα συλλέγονται με ευθύνη του αναδόχου σε κάδους </w:t>
            </w:r>
            <w:proofErr w:type="spellStart"/>
            <w:r w:rsidRPr="007E1193">
              <w:rPr>
                <w:rFonts w:ascii="Calibri" w:hAnsi="Calibri" w:cs="Arial"/>
                <w:color w:val="000000"/>
                <w:sz w:val="16"/>
                <w:szCs w:val="16"/>
                <w:lang w:eastAsia="el-GR"/>
              </w:rPr>
              <w:t>container</w:t>
            </w:r>
            <w:proofErr w:type="spellEnd"/>
            <w:r w:rsidRPr="007E1193">
              <w:rPr>
                <w:rFonts w:ascii="Calibri" w:hAnsi="Calibri" w:cs="Arial"/>
                <w:color w:val="000000"/>
                <w:sz w:val="16"/>
                <w:szCs w:val="16"/>
                <w:lang w:eastAsia="el-GR"/>
              </w:rPr>
              <w:t xml:space="preserve"> 10m3 (που περιλαμβάνονται στο Παράρτημα 4) που θα βρίσκονται τοποθετημένα τοποθετηθούν από τον ανάδοχο </w:t>
            </w:r>
            <w:proofErr w:type="spellStart"/>
            <w:r w:rsidRPr="007E1193">
              <w:rPr>
                <w:rFonts w:ascii="Calibri" w:hAnsi="Calibri" w:cs="Arial"/>
                <w:color w:val="000000"/>
                <w:sz w:val="16"/>
                <w:szCs w:val="16"/>
                <w:lang w:eastAsia="el-GR"/>
              </w:rPr>
              <w:t>γιαγια</w:t>
            </w:r>
            <w:proofErr w:type="spellEnd"/>
            <w:r w:rsidRPr="007E1193">
              <w:rPr>
                <w:rFonts w:ascii="Calibri" w:hAnsi="Calibri" w:cs="Arial"/>
                <w:color w:val="000000"/>
                <w:sz w:val="16"/>
                <w:szCs w:val="16"/>
                <w:lang w:eastAsia="el-GR"/>
              </w:rPr>
              <w:t xml:space="preserve"> την συλλογή ογκωδών υλικών και υλικών </w:t>
            </w:r>
            <w:proofErr w:type="spellStart"/>
            <w:r w:rsidRPr="007E1193">
              <w:rPr>
                <w:rFonts w:ascii="Calibri" w:hAnsi="Calibri" w:cs="Arial"/>
                <w:color w:val="000000"/>
                <w:sz w:val="16"/>
                <w:szCs w:val="16"/>
                <w:lang w:eastAsia="el-GR"/>
              </w:rPr>
              <w:t>αποσυσκευασίας</w:t>
            </w:r>
            <w:proofErr w:type="spellEnd"/>
            <w:r w:rsidRPr="007E1193">
              <w:rPr>
                <w:rFonts w:ascii="Calibri" w:hAnsi="Calibri" w:cs="Arial"/>
                <w:color w:val="000000"/>
                <w:sz w:val="16"/>
                <w:szCs w:val="16"/>
                <w:lang w:eastAsia="el-GR"/>
              </w:rPr>
              <w:t xml:space="preserve">.                                                                                              </w:t>
            </w:r>
            <w:r w:rsidRPr="00E13FB1">
              <w:rPr>
                <w:rFonts w:ascii="Calibri" w:hAnsi="Calibri" w:cs="Arial"/>
                <w:color w:val="000000"/>
                <w:sz w:val="16"/>
                <w:szCs w:val="16"/>
                <w:lang w:eastAsia="el-GR"/>
              </w:rPr>
              <w:t xml:space="preserve">                                                                                    </w:t>
            </w:r>
            <w:r w:rsidRPr="007745F6">
              <w:rPr>
                <w:rFonts w:ascii="Calibri" w:hAnsi="Calibri" w:cs="Arial"/>
                <w:color w:val="000000"/>
                <w:sz w:val="16"/>
                <w:szCs w:val="16"/>
                <w:lang w:eastAsia="el-GR"/>
              </w:rPr>
              <w:t xml:space="preserve">    </w:t>
            </w:r>
            <w:r w:rsidRPr="00E13FB1">
              <w:rPr>
                <w:rFonts w:ascii="Calibri" w:hAnsi="Calibri" w:cs="Arial"/>
                <w:color w:val="000000"/>
                <w:sz w:val="16"/>
                <w:szCs w:val="16"/>
                <w:lang w:eastAsia="el-GR"/>
              </w:rPr>
              <w:t xml:space="preserve">  </w:t>
            </w:r>
            <w:r w:rsidRPr="007745F6">
              <w:rPr>
                <w:rFonts w:ascii="Calibri" w:hAnsi="Calibri" w:cs="Arial"/>
                <w:color w:val="000000"/>
                <w:sz w:val="16"/>
                <w:szCs w:val="16"/>
                <w:lang w:eastAsia="el-GR"/>
              </w:rPr>
              <w:t xml:space="preserve">          </w:t>
            </w:r>
            <w:r w:rsidRPr="007E1193">
              <w:rPr>
                <w:rFonts w:ascii="Calibri" w:hAnsi="Calibri" w:cs="Arial"/>
                <w:color w:val="000000"/>
                <w:sz w:val="16"/>
                <w:szCs w:val="16"/>
                <w:lang w:eastAsia="el-GR"/>
              </w:rPr>
              <w:t xml:space="preserve">• Καθαρισμός των χώρων από άχρηστα υπόβαθρα ή παλέτες που δεν επιδέχονται επισκευή και από κατεστραμμένα μη επικίνδυνα εμπορεύματα, καθώς και από κλαδιά φυτών και δένδρων από προγραμματισμένες εργασίες συντήρησης πρασίνου του Αναδόχου Πρασίνου που θα συγκεντρώνονται σε ειδικό κάδο που θα προμηθεύσει και θα τοποθετήσει ο Ανάδοχος σε συγκεκριμένα σημεία - </w:t>
            </w:r>
            <w:proofErr w:type="spellStart"/>
            <w:r w:rsidRPr="007E1193">
              <w:rPr>
                <w:rFonts w:ascii="Calibri" w:hAnsi="Calibri" w:cs="Arial"/>
                <w:color w:val="000000"/>
                <w:sz w:val="16"/>
                <w:szCs w:val="16"/>
                <w:lang w:eastAsia="el-GR"/>
              </w:rPr>
              <w:t>container</w:t>
            </w:r>
            <w:proofErr w:type="spellEnd"/>
            <w:r w:rsidRPr="007E1193">
              <w:rPr>
                <w:rFonts w:ascii="Calibri" w:hAnsi="Calibri" w:cs="Arial"/>
                <w:color w:val="000000"/>
                <w:sz w:val="16"/>
                <w:szCs w:val="16"/>
                <w:lang w:eastAsia="el-GR"/>
              </w:rPr>
              <w:t xml:space="preserve"> που θα τοποθετήσει ο Ανάδοχος κατόπιν αιτήματος του Αναδόχου Πρασίνου σε συγκεκριμένα σημεία.</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77F9BB5F" w14:textId="138819C2" w:rsidR="0093561F" w:rsidRPr="007E1193" w:rsidRDefault="0093561F" w:rsidP="00CE7EFD">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Διασκόρπιση υγρών και σ</w:t>
            </w:r>
            <w:r>
              <w:rPr>
                <w:rFonts w:ascii="Calibri" w:hAnsi="Calibri" w:cs="Arial"/>
                <w:color w:val="000000"/>
                <w:sz w:val="16"/>
                <w:szCs w:val="16"/>
                <w:lang w:eastAsia="el-GR"/>
              </w:rPr>
              <w:t>τερεών μη επικίνδυνων ουσιών. Ο</w:t>
            </w:r>
            <w:r w:rsidRPr="007E1193">
              <w:rPr>
                <w:rFonts w:ascii="Calibri" w:hAnsi="Calibri" w:cs="Arial"/>
                <w:color w:val="000000"/>
                <w:sz w:val="16"/>
                <w:szCs w:val="16"/>
                <w:lang w:eastAsia="el-GR"/>
              </w:rPr>
              <w:t xml:space="preserve"> Ανάδοχος αφού ειδοποιηθεί από την αρμόδια υπηρεσία του ΟΛΠ ΑΕ αρμόδιο υπηρεσιακό όργανο του ΟΛΠ, υποχρεούται χωρίς καθυστέρηση και χωρίς οποιαδήποτε πρόσθετη αποζημίωση, να  χρησιμοποιήσει επαρκή ποσότητα κατάλληλων απορροφητικών υλικών όπως άμμο, πριονίδι ή άλλο κατάλληλο υλικό, στον χώρο που έχει ρυπανθεί, ώστε να απορροφώνται οι υγρές ή στερεές μη επικίνδυνες ουσίες και κατόπιν να καθαρίζεται ο χώρος από τα υπολείμματα και τις στερεές διασκορπισμένες ουσίες αυτός με το αυτοκινούμενο αναρροφητικό σάρωθρο.</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4296111D" w14:textId="787D71CF" w:rsidR="0093561F" w:rsidRPr="007E1193" w:rsidRDefault="0093561F" w:rsidP="00CE7EFD">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xml:space="preserve">• Όλα τα απόβλητα και υπολείμματα καθαρισμού θα συγκεντρώνονται από τον Ανάδοχο καθαριότητας σε συλλεκτικά μέσα (τροχήλατοι κάδοι 1.100 </w:t>
            </w:r>
            <w:proofErr w:type="spellStart"/>
            <w:r w:rsidRPr="007E1193">
              <w:rPr>
                <w:rFonts w:ascii="Calibri" w:hAnsi="Calibri" w:cs="Arial"/>
                <w:color w:val="000000"/>
                <w:sz w:val="16"/>
                <w:szCs w:val="16"/>
                <w:lang w:eastAsia="el-GR"/>
              </w:rPr>
              <w:t>λιτρ</w:t>
            </w:r>
            <w:proofErr w:type="spellEnd"/>
            <w:r w:rsidRPr="007E1193">
              <w:rPr>
                <w:rFonts w:ascii="Calibri" w:hAnsi="Calibri" w:cs="Arial"/>
                <w:color w:val="000000"/>
                <w:sz w:val="16"/>
                <w:szCs w:val="16"/>
                <w:lang w:eastAsia="el-GR"/>
              </w:rPr>
              <w:t xml:space="preserve">. και </w:t>
            </w:r>
            <w:proofErr w:type="spellStart"/>
            <w:r w:rsidRPr="007E1193">
              <w:rPr>
                <w:rFonts w:ascii="Calibri" w:hAnsi="Calibri" w:cs="Arial"/>
                <w:color w:val="000000"/>
                <w:sz w:val="16"/>
                <w:szCs w:val="16"/>
                <w:lang w:eastAsia="el-GR"/>
              </w:rPr>
              <w:t>containers</w:t>
            </w:r>
            <w:proofErr w:type="spellEnd"/>
            <w:r w:rsidRPr="007E1193">
              <w:rPr>
                <w:rFonts w:ascii="Calibri" w:hAnsi="Calibri" w:cs="Arial"/>
                <w:color w:val="000000"/>
                <w:sz w:val="16"/>
                <w:szCs w:val="16"/>
                <w:lang w:eastAsia="el-GR"/>
              </w:rPr>
              <w:t xml:space="preserve"> χωρητικότητας 10 m³) που με φροντίδα και δαπάνες του, θα προμηθεύσει και θα τοποθετήσει ο Ανάδοχος σε σημεία που θα ορίσει ο ΟΛΠ                                                                                                                                                                                                                              • Συγκέντρωση απορριμμάτων από τους κάδους 80 και 60 </w:t>
            </w:r>
            <w:proofErr w:type="spellStart"/>
            <w:r w:rsidRPr="007E1193">
              <w:rPr>
                <w:rFonts w:ascii="Calibri" w:hAnsi="Calibri" w:cs="Arial"/>
                <w:color w:val="000000"/>
                <w:sz w:val="16"/>
                <w:szCs w:val="16"/>
                <w:lang w:eastAsia="el-GR"/>
              </w:rPr>
              <w:t>λιτρ</w:t>
            </w:r>
            <w:proofErr w:type="spellEnd"/>
            <w:r w:rsidRPr="007E1193">
              <w:rPr>
                <w:rFonts w:ascii="Calibri" w:hAnsi="Calibri" w:cs="Arial"/>
                <w:color w:val="000000"/>
                <w:sz w:val="16"/>
                <w:szCs w:val="16"/>
                <w:lang w:eastAsia="el-GR"/>
              </w:rPr>
              <w:t>. πού έχει ήδη στους υπαίθριους χώρους η ΟΛΠ στους τροχήλατους κάδους 1.100 l διαχωρισμένα σε ανακυκλώσιμα και μη</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121B6B11"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Αποκομιδή των συγκεντρωμένων σκουπιδιών των κάδων από απορριμματοφόρα</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40E7235F"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Καθαρισμός μετά από βροχή, όλων ανεξαιρέτως των δρόμων και λοιπών χώρων, από τη λάσπη, τα χώματα, τις φερτές ύλες</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7E44D630"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xml:space="preserve">Απόφραξη των φρεατίων και του αποχετευτικού δικτύου </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31D9F81C"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Προληπτικός πλήρης καθαρισμός των φρεατίων και του δικτύου υπονόμων (</w:t>
            </w:r>
            <w:proofErr w:type="spellStart"/>
            <w:r w:rsidRPr="007E1193">
              <w:rPr>
                <w:rFonts w:ascii="Calibri" w:hAnsi="Calibri" w:cs="Arial"/>
                <w:color w:val="000000"/>
                <w:sz w:val="16"/>
                <w:szCs w:val="16"/>
                <w:lang w:eastAsia="el-GR"/>
              </w:rPr>
              <w:t>υδροσυλλογής</w:t>
            </w:r>
            <w:proofErr w:type="spellEnd"/>
            <w:r w:rsidRPr="007E1193">
              <w:rPr>
                <w:rFonts w:ascii="Calibri" w:hAnsi="Calibri" w:cs="Arial"/>
                <w:color w:val="000000"/>
                <w:sz w:val="16"/>
                <w:szCs w:val="16"/>
                <w:lang w:eastAsia="el-GR"/>
              </w:rPr>
              <w:t xml:space="preserve"> και επίσκεψης), της περιοχής χερσαίων χώρων </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121009A4"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Ξερίζωμα και μάζεμα των αποξηραμένων χορταριών ή μη, που βρίσκονται στους λιμενικούς χώρους του ΟΛΠ, εκτός των παρτεριών φυτών</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0C4E864A"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Σε κάθε τακτική ή έκτακτη περίπτωση τελετής ή υποδοχής, ή προπομπής προσωπικοτήτων, ή ναυτικής εορτής κλπ, υποχρεούται να προβαίνει, σε εξαιρετικά σχολαστικό καθάρισμα της περιοχής κατόπιν σχετικής εντολής του αρμόδιου Τμήματος, σε εξαιρετικά σχολαστικό καθάρισμα της περιοχής, από το απόγευμα της προηγούμενης και το πρωί της ίδιας ημέρας να επαναλαμβάνει το καθάρισμα, προβαίνοντας και στο πλύσιμο του χώρου με νερό χωρίς επιπλέον τίμημα (κατά μέσο όρο δύο (2) φορές το έτος</w:t>
            </w:r>
          </w:p>
        </w:tc>
        <w:tc>
          <w:tcPr>
            <w:tcW w:w="426"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3B8270B7"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Απομάκρυνση γραφημάτων  και αφισών από κολώνες, τοίχους και δάπεδα καθώς και από πινακίδες σήμανσης από την εμφάνισή τους</w:t>
            </w:r>
          </w:p>
        </w:tc>
        <w:tc>
          <w:tcPr>
            <w:tcW w:w="338"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162B004A"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xml:space="preserve">Απομάκρυνση </w:t>
            </w:r>
            <w:proofErr w:type="spellStart"/>
            <w:r w:rsidRPr="007E1193">
              <w:rPr>
                <w:rFonts w:ascii="Calibri" w:hAnsi="Calibri" w:cs="Arial"/>
                <w:color w:val="000000"/>
                <w:sz w:val="16"/>
                <w:szCs w:val="16"/>
                <w:lang w:eastAsia="el-GR"/>
              </w:rPr>
              <w:t>επικολλητικών</w:t>
            </w:r>
            <w:proofErr w:type="spellEnd"/>
            <w:r w:rsidRPr="007E1193">
              <w:rPr>
                <w:rFonts w:ascii="Calibri" w:hAnsi="Calibri" w:cs="Arial"/>
                <w:color w:val="000000"/>
                <w:sz w:val="16"/>
                <w:szCs w:val="16"/>
                <w:lang w:eastAsia="el-GR"/>
              </w:rPr>
              <w:t xml:space="preserve"> στοιχείων (διαρροές εμπορευμάτων, τσίχλες, κλπ.)</w:t>
            </w:r>
          </w:p>
        </w:tc>
      </w:tr>
      <w:tr w:rsidR="0093561F" w:rsidRPr="007E1193" w14:paraId="74D27AD8" w14:textId="77777777" w:rsidTr="00EC61EB">
        <w:trPr>
          <w:trHeight w:val="3824"/>
        </w:trPr>
        <w:tc>
          <w:tcPr>
            <w:tcW w:w="441" w:type="dxa"/>
            <w:vMerge/>
            <w:tcBorders>
              <w:top w:val="single" w:sz="8" w:space="0" w:color="auto"/>
              <w:left w:val="single" w:sz="8" w:space="0" w:color="auto"/>
              <w:bottom w:val="single" w:sz="8" w:space="0" w:color="000000"/>
              <w:right w:val="single" w:sz="8" w:space="0" w:color="auto"/>
            </w:tcBorders>
            <w:vAlign w:val="center"/>
            <w:hideMark/>
          </w:tcPr>
          <w:p w14:paraId="212D80B8" w14:textId="77777777" w:rsidR="0093561F" w:rsidRPr="007E1193" w:rsidRDefault="0093561F" w:rsidP="00040872">
            <w:pPr>
              <w:suppressAutoHyphens w:val="0"/>
              <w:overflowPunct/>
              <w:autoSpaceDE/>
              <w:textAlignment w:val="auto"/>
              <w:rPr>
                <w:rFonts w:ascii="Calibri" w:hAnsi="Calibri" w:cs="Arial"/>
                <w:b/>
                <w:bCs/>
                <w:color w:val="000000"/>
                <w:sz w:val="18"/>
                <w:szCs w:val="18"/>
                <w:lang w:eastAsia="el-GR"/>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14:paraId="69AFC62B" w14:textId="77777777" w:rsidR="0093561F" w:rsidRPr="007E1193" w:rsidRDefault="0093561F" w:rsidP="00040872">
            <w:pPr>
              <w:suppressAutoHyphens w:val="0"/>
              <w:overflowPunct/>
              <w:autoSpaceDE/>
              <w:textAlignment w:val="auto"/>
              <w:rPr>
                <w:rFonts w:ascii="Calibri" w:hAnsi="Calibri" w:cs="Arial"/>
                <w:b/>
                <w:bCs/>
                <w:color w:val="000000"/>
                <w:sz w:val="18"/>
                <w:szCs w:val="18"/>
                <w:lang w:eastAsia="el-GR"/>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14:paraId="175249B9" w14:textId="77777777" w:rsidR="0093561F" w:rsidRPr="007E1193" w:rsidRDefault="0093561F" w:rsidP="00040872">
            <w:pPr>
              <w:suppressAutoHyphens w:val="0"/>
              <w:overflowPunct/>
              <w:autoSpaceDE/>
              <w:textAlignment w:val="auto"/>
              <w:rPr>
                <w:rFonts w:ascii="Calibri" w:hAnsi="Calibri" w:cs="Arial"/>
                <w:color w:val="000000"/>
                <w:sz w:val="18"/>
                <w:szCs w:val="18"/>
                <w:lang w:eastAsia="el-GR"/>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4AE2F97A" w14:textId="77777777" w:rsidR="0093561F" w:rsidRPr="007E1193" w:rsidRDefault="0093561F" w:rsidP="00040872">
            <w:pPr>
              <w:suppressAutoHyphens w:val="0"/>
              <w:overflowPunct/>
              <w:autoSpaceDE/>
              <w:textAlignment w:val="auto"/>
              <w:rPr>
                <w:rFonts w:ascii="Calibri" w:hAnsi="Calibri" w:cs="Arial"/>
                <w:color w:val="000000"/>
                <w:sz w:val="18"/>
                <w:szCs w:val="18"/>
                <w:lang w:eastAsia="el-GR"/>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14:paraId="00898ACD" w14:textId="77777777" w:rsidR="0093561F" w:rsidRPr="007E1193" w:rsidRDefault="0093561F" w:rsidP="00040872">
            <w:pPr>
              <w:suppressAutoHyphens w:val="0"/>
              <w:overflowPunct/>
              <w:autoSpaceDE/>
              <w:textAlignment w:val="auto"/>
              <w:rPr>
                <w:rFonts w:ascii="Calibri" w:hAnsi="Calibri" w:cs="Arial"/>
                <w:color w:val="000000"/>
                <w:sz w:val="18"/>
                <w:szCs w:val="18"/>
                <w:lang w:eastAsia="el-GR"/>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14:paraId="379E86E8" w14:textId="77777777" w:rsidR="0093561F" w:rsidRPr="007E1193" w:rsidRDefault="0093561F" w:rsidP="00040872">
            <w:pPr>
              <w:suppressAutoHyphens w:val="0"/>
              <w:overflowPunct/>
              <w:autoSpaceDE/>
              <w:textAlignment w:val="auto"/>
              <w:rPr>
                <w:rFonts w:ascii="Calibri" w:hAnsi="Calibri" w:cs="Arial"/>
                <w:color w:val="000000"/>
                <w:sz w:val="18"/>
                <w:szCs w:val="18"/>
                <w:lang w:eastAsia="el-GR"/>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14:paraId="57AA411B" w14:textId="77777777" w:rsidR="0093561F" w:rsidRPr="007E1193" w:rsidRDefault="0093561F" w:rsidP="00040872">
            <w:pPr>
              <w:suppressAutoHyphens w:val="0"/>
              <w:overflowPunct/>
              <w:autoSpaceDE/>
              <w:textAlignment w:val="auto"/>
              <w:rPr>
                <w:rFonts w:ascii="Calibri" w:hAnsi="Calibri" w:cs="Arial"/>
                <w:color w:val="000000"/>
                <w:sz w:val="18"/>
                <w:szCs w:val="18"/>
                <w:lang w:eastAsia="el-GR"/>
              </w:rPr>
            </w:pPr>
          </w:p>
        </w:tc>
        <w:tc>
          <w:tcPr>
            <w:tcW w:w="3118" w:type="dxa"/>
            <w:vMerge/>
            <w:tcBorders>
              <w:top w:val="single" w:sz="8" w:space="0" w:color="auto"/>
              <w:left w:val="single" w:sz="8" w:space="0" w:color="auto"/>
              <w:bottom w:val="single" w:sz="8" w:space="0" w:color="000000"/>
              <w:right w:val="single" w:sz="8" w:space="0" w:color="auto"/>
            </w:tcBorders>
            <w:vAlign w:val="center"/>
            <w:hideMark/>
          </w:tcPr>
          <w:p w14:paraId="39909169" w14:textId="77777777" w:rsidR="0093561F" w:rsidRPr="007E1193" w:rsidRDefault="0093561F" w:rsidP="00040872">
            <w:pPr>
              <w:suppressAutoHyphens w:val="0"/>
              <w:overflowPunct/>
              <w:autoSpaceDE/>
              <w:textAlignment w:val="auto"/>
              <w:rPr>
                <w:rFonts w:ascii="Calibri" w:hAnsi="Calibri" w:cs="Arial"/>
                <w:color w:val="000000"/>
                <w:sz w:val="18"/>
                <w:szCs w:val="18"/>
                <w:lang w:eastAsia="el-GR"/>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7A27327F" w14:textId="77777777" w:rsidR="0093561F" w:rsidRPr="007E1193" w:rsidRDefault="0093561F" w:rsidP="00040872">
            <w:pPr>
              <w:suppressAutoHyphens w:val="0"/>
              <w:overflowPunct/>
              <w:autoSpaceDE/>
              <w:textAlignment w:val="auto"/>
              <w:rPr>
                <w:rFonts w:ascii="Calibri" w:hAnsi="Calibri" w:cs="Arial"/>
                <w:color w:val="000000"/>
                <w:sz w:val="18"/>
                <w:szCs w:val="18"/>
                <w:lang w:eastAsia="el-GR"/>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4CC92BAC" w14:textId="77777777" w:rsidR="0093561F" w:rsidRPr="007E1193" w:rsidRDefault="0093561F" w:rsidP="00040872">
            <w:pPr>
              <w:suppressAutoHyphens w:val="0"/>
              <w:overflowPunct/>
              <w:autoSpaceDE/>
              <w:textAlignment w:val="auto"/>
              <w:rPr>
                <w:rFonts w:ascii="Calibri" w:hAnsi="Calibri" w:cs="Arial"/>
                <w:color w:val="000000"/>
                <w:sz w:val="18"/>
                <w:szCs w:val="18"/>
                <w:lang w:eastAsia="el-GR"/>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14:paraId="5C9D30C9" w14:textId="77777777" w:rsidR="0093561F" w:rsidRPr="007E1193" w:rsidRDefault="0093561F" w:rsidP="00040872">
            <w:pPr>
              <w:suppressAutoHyphens w:val="0"/>
              <w:overflowPunct/>
              <w:autoSpaceDE/>
              <w:textAlignment w:val="auto"/>
              <w:rPr>
                <w:rFonts w:ascii="Calibri" w:hAnsi="Calibri" w:cs="Arial"/>
                <w:color w:val="000000"/>
                <w:sz w:val="18"/>
                <w:szCs w:val="18"/>
                <w:lang w:eastAsia="el-GR"/>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14:paraId="15657DEB" w14:textId="77777777" w:rsidR="0093561F" w:rsidRPr="007E1193" w:rsidRDefault="0093561F" w:rsidP="00040872">
            <w:pPr>
              <w:suppressAutoHyphens w:val="0"/>
              <w:overflowPunct/>
              <w:autoSpaceDE/>
              <w:textAlignment w:val="auto"/>
              <w:rPr>
                <w:rFonts w:ascii="Calibri" w:hAnsi="Calibri" w:cs="Arial"/>
                <w:color w:val="000000"/>
                <w:sz w:val="18"/>
                <w:szCs w:val="18"/>
                <w:lang w:eastAsia="el-GR"/>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14:paraId="719C4D40" w14:textId="77777777" w:rsidR="0093561F" w:rsidRPr="007E1193" w:rsidRDefault="0093561F" w:rsidP="00040872">
            <w:pPr>
              <w:suppressAutoHyphens w:val="0"/>
              <w:overflowPunct/>
              <w:autoSpaceDE/>
              <w:textAlignment w:val="auto"/>
              <w:rPr>
                <w:rFonts w:ascii="Calibri" w:hAnsi="Calibri" w:cs="Arial"/>
                <w:color w:val="000000"/>
                <w:sz w:val="18"/>
                <w:szCs w:val="18"/>
                <w:lang w:eastAsia="el-GR"/>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14:paraId="144C88E3" w14:textId="77777777" w:rsidR="0093561F" w:rsidRPr="007E1193" w:rsidRDefault="0093561F" w:rsidP="00040872">
            <w:pPr>
              <w:suppressAutoHyphens w:val="0"/>
              <w:overflowPunct/>
              <w:autoSpaceDE/>
              <w:textAlignment w:val="auto"/>
              <w:rPr>
                <w:rFonts w:ascii="Calibri" w:hAnsi="Calibri" w:cs="Arial"/>
                <w:color w:val="000000"/>
                <w:sz w:val="18"/>
                <w:szCs w:val="18"/>
                <w:lang w:eastAsia="el-GR"/>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14:paraId="572C30E0" w14:textId="77777777" w:rsidR="0093561F" w:rsidRPr="007E1193" w:rsidRDefault="0093561F" w:rsidP="00040872">
            <w:pPr>
              <w:suppressAutoHyphens w:val="0"/>
              <w:overflowPunct/>
              <w:autoSpaceDE/>
              <w:textAlignment w:val="auto"/>
              <w:rPr>
                <w:rFonts w:ascii="Calibri" w:hAnsi="Calibri" w:cs="Arial"/>
                <w:color w:val="000000"/>
                <w:sz w:val="18"/>
                <w:szCs w:val="18"/>
                <w:lang w:eastAsia="el-GR"/>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14:paraId="555BD4FE" w14:textId="77777777" w:rsidR="0093561F" w:rsidRPr="007E1193" w:rsidRDefault="0093561F" w:rsidP="00040872">
            <w:pPr>
              <w:suppressAutoHyphens w:val="0"/>
              <w:overflowPunct/>
              <w:autoSpaceDE/>
              <w:textAlignment w:val="auto"/>
              <w:rPr>
                <w:rFonts w:ascii="Calibri" w:hAnsi="Calibri" w:cs="Arial"/>
                <w:color w:val="000000"/>
                <w:sz w:val="18"/>
                <w:szCs w:val="18"/>
                <w:lang w:eastAsia="el-GR"/>
              </w:rPr>
            </w:pPr>
          </w:p>
        </w:tc>
        <w:tc>
          <w:tcPr>
            <w:tcW w:w="426" w:type="dxa"/>
            <w:vMerge/>
            <w:tcBorders>
              <w:top w:val="single" w:sz="8" w:space="0" w:color="auto"/>
              <w:left w:val="single" w:sz="8" w:space="0" w:color="auto"/>
              <w:bottom w:val="single" w:sz="8" w:space="0" w:color="000000"/>
              <w:right w:val="single" w:sz="8" w:space="0" w:color="auto"/>
            </w:tcBorders>
            <w:vAlign w:val="center"/>
            <w:hideMark/>
          </w:tcPr>
          <w:p w14:paraId="3F070963" w14:textId="77777777" w:rsidR="0093561F" w:rsidRPr="007E1193" w:rsidRDefault="0093561F" w:rsidP="00040872">
            <w:pPr>
              <w:suppressAutoHyphens w:val="0"/>
              <w:overflowPunct/>
              <w:autoSpaceDE/>
              <w:textAlignment w:val="auto"/>
              <w:rPr>
                <w:rFonts w:ascii="Calibri" w:hAnsi="Calibri" w:cs="Arial"/>
                <w:color w:val="000000"/>
                <w:sz w:val="18"/>
                <w:szCs w:val="18"/>
                <w:lang w:eastAsia="el-GR"/>
              </w:rPr>
            </w:pPr>
          </w:p>
        </w:tc>
        <w:tc>
          <w:tcPr>
            <w:tcW w:w="338" w:type="dxa"/>
            <w:vMerge/>
            <w:tcBorders>
              <w:top w:val="single" w:sz="8" w:space="0" w:color="auto"/>
              <w:left w:val="single" w:sz="8" w:space="0" w:color="auto"/>
              <w:bottom w:val="single" w:sz="8" w:space="0" w:color="000000"/>
              <w:right w:val="single" w:sz="8" w:space="0" w:color="auto"/>
            </w:tcBorders>
            <w:vAlign w:val="center"/>
            <w:hideMark/>
          </w:tcPr>
          <w:p w14:paraId="0BFFF123" w14:textId="77777777" w:rsidR="0093561F" w:rsidRPr="007E1193" w:rsidRDefault="0093561F" w:rsidP="00040872">
            <w:pPr>
              <w:suppressAutoHyphens w:val="0"/>
              <w:overflowPunct/>
              <w:autoSpaceDE/>
              <w:textAlignment w:val="auto"/>
              <w:rPr>
                <w:rFonts w:ascii="Calibri" w:hAnsi="Calibri" w:cs="Arial"/>
                <w:color w:val="000000"/>
                <w:sz w:val="18"/>
                <w:szCs w:val="18"/>
                <w:lang w:eastAsia="el-GR"/>
              </w:rPr>
            </w:pPr>
          </w:p>
        </w:tc>
      </w:tr>
      <w:tr w:rsidR="0093561F" w:rsidRPr="007E1193" w14:paraId="3CF73D95" w14:textId="77777777" w:rsidTr="00EC61EB">
        <w:trPr>
          <w:trHeight w:val="1350"/>
        </w:trPr>
        <w:tc>
          <w:tcPr>
            <w:tcW w:w="441" w:type="dxa"/>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49BF93F9" w14:textId="77777777" w:rsidR="0093561F" w:rsidRPr="007E1193" w:rsidRDefault="0093561F" w:rsidP="00040872">
            <w:pPr>
              <w:suppressAutoHyphens w:val="0"/>
              <w:overflowPunct/>
              <w:autoSpaceDE/>
              <w:jc w:val="center"/>
              <w:textAlignment w:val="auto"/>
              <w:rPr>
                <w:rFonts w:ascii="Calibri" w:hAnsi="Calibri" w:cs="Arial"/>
                <w:b/>
                <w:bCs/>
                <w:color w:val="000000"/>
                <w:lang w:eastAsia="el-GR"/>
              </w:rPr>
            </w:pPr>
            <w:r w:rsidRPr="007E1193">
              <w:rPr>
                <w:rFonts w:ascii="Calibri" w:hAnsi="Calibri" w:cs="Arial"/>
                <w:b/>
                <w:bCs/>
                <w:color w:val="000000"/>
                <w:lang w:eastAsia="el-GR"/>
              </w:rPr>
              <w:lastRenderedPageBreak/>
              <w:t>Υ4</w:t>
            </w:r>
          </w:p>
        </w:tc>
        <w:tc>
          <w:tcPr>
            <w:tcW w:w="708"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59C99B0" w14:textId="77777777" w:rsidR="0093561F" w:rsidRPr="007E1193" w:rsidRDefault="0093561F" w:rsidP="00EC61EB">
            <w:pPr>
              <w:suppressAutoHyphens w:val="0"/>
              <w:overflowPunct/>
              <w:autoSpaceDE/>
              <w:ind w:left="-108" w:right="-108"/>
              <w:jc w:val="center"/>
              <w:textAlignment w:val="auto"/>
              <w:rPr>
                <w:rFonts w:ascii="Calibri" w:hAnsi="Calibri" w:cs="Arial"/>
                <w:color w:val="000000"/>
                <w:sz w:val="18"/>
                <w:szCs w:val="18"/>
                <w:lang w:eastAsia="el-GR"/>
              </w:rPr>
            </w:pPr>
            <w:r w:rsidRPr="007E1193">
              <w:rPr>
                <w:rFonts w:ascii="Calibri" w:hAnsi="Calibri" w:cs="Arial"/>
                <w:color w:val="000000"/>
                <w:sz w:val="18"/>
                <w:szCs w:val="18"/>
                <w:lang w:eastAsia="el-GR"/>
              </w:rPr>
              <w:t>16 ώρες/24ώρο</w:t>
            </w: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3C0D3CB"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πλήρη απαλλαγή από απορρίμματα</w:t>
            </w:r>
          </w:p>
        </w:tc>
        <w:tc>
          <w:tcPr>
            <w:tcW w:w="1701"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78A114D"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2Η</w:t>
            </w:r>
          </w:p>
        </w:tc>
        <w:tc>
          <w:tcPr>
            <w:tcW w:w="56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6C688DF"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1ΕΒ</w:t>
            </w:r>
          </w:p>
        </w:tc>
        <w:tc>
          <w:tcPr>
            <w:tcW w:w="56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97D9AF1"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2Η</w:t>
            </w:r>
          </w:p>
        </w:tc>
        <w:tc>
          <w:tcPr>
            <w:tcW w:w="56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2ADF7C7"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1ΕΤ</w:t>
            </w:r>
          </w:p>
        </w:tc>
        <w:tc>
          <w:tcPr>
            <w:tcW w:w="3118"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7075A2C"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Εντός 3 ωρών</w:t>
            </w:r>
          </w:p>
        </w:tc>
        <w:tc>
          <w:tcPr>
            <w:tcW w:w="1276"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01B0B65"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Εντός 3 ωρών</w:t>
            </w:r>
          </w:p>
        </w:tc>
        <w:tc>
          <w:tcPr>
            <w:tcW w:w="1134"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891117D"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xml:space="preserve">Πριν την </w:t>
            </w:r>
            <w:proofErr w:type="spellStart"/>
            <w:r w:rsidRPr="007E1193">
              <w:rPr>
                <w:rFonts w:ascii="Calibri" w:hAnsi="Calibri" w:cs="Arial"/>
                <w:color w:val="000000"/>
                <w:sz w:val="16"/>
                <w:szCs w:val="16"/>
                <w:lang w:eastAsia="el-GR"/>
              </w:rPr>
              <w:t>πληρωση</w:t>
            </w:r>
            <w:proofErr w:type="spellEnd"/>
            <w:r w:rsidRPr="007E1193">
              <w:rPr>
                <w:rFonts w:ascii="Calibri" w:hAnsi="Calibri" w:cs="Arial"/>
                <w:color w:val="000000"/>
                <w:sz w:val="16"/>
                <w:szCs w:val="16"/>
                <w:lang w:eastAsia="el-GR"/>
              </w:rPr>
              <w:t xml:space="preserve"> των κάδων</w:t>
            </w:r>
          </w:p>
        </w:tc>
        <w:tc>
          <w:tcPr>
            <w:tcW w:w="56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0589C30"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xml:space="preserve">Πριν την </w:t>
            </w:r>
            <w:proofErr w:type="spellStart"/>
            <w:r w:rsidRPr="007E1193">
              <w:rPr>
                <w:rFonts w:ascii="Calibri" w:hAnsi="Calibri" w:cs="Arial"/>
                <w:color w:val="000000"/>
                <w:sz w:val="16"/>
                <w:szCs w:val="16"/>
                <w:lang w:eastAsia="el-GR"/>
              </w:rPr>
              <w:t>πληρωση</w:t>
            </w:r>
            <w:proofErr w:type="spellEnd"/>
            <w:r w:rsidRPr="007E1193">
              <w:rPr>
                <w:rFonts w:ascii="Calibri" w:hAnsi="Calibri" w:cs="Arial"/>
                <w:color w:val="000000"/>
                <w:sz w:val="16"/>
                <w:szCs w:val="16"/>
                <w:lang w:eastAsia="el-GR"/>
              </w:rPr>
              <w:t xml:space="preserve"> των κάδων</w:t>
            </w:r>
          </w:p>
        </w:tc>
        <w:tc>
          <w:tcPr>
            <w:tcW w:w="56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26CA49F"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ΟΠΟΤΕ ΑΠΑΙΤΕΙΤΑΙ</w:t>
            </w:r>
          </w:p>
        </w:tc>
        <w:tc>
          <w:tcPr>
            <w:tcW w:w="56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CF430AB"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ΟΠΟΤΕ ΑΠΑΙΤΕΙΤΑΙ</w:t>
            </w:r>
          </w:p>
        </w:tc>
        <w:tc>
          <w:tcPr>
            <w:tcW w:w="56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EFBDFD7"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2ΕΤ</w:t>
            </w:r>
          </w:p>
        </w:tc>
        <w:tc>
          <w:tcPr>
            <w:tcW w:w="56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FC74580"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1Μ</w:t>
            </w:r>
          </w:p>
        </w:tc>
        <w:tc>
          <w:tcPr>
            <w:tcW w:w="99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AC205DC"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ΟΠΟΤΕ ΑΠΑΙΤΕΙΤΑΙ</w:t>
            </w:r>
          </w:p>
        </w:tc>
        <w:tc>
          <w:tcPr>
            <w:tcW w:w="426"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06791E7" w14:textId="77777777" w:rsidR="0093561F" w:rsidRPr="007E1193" w:rsidRDefault="0093561F" w:rsidP="00040872">
            <w:pPr>
              <w:suppressAutoHyphens w:val="0"/>
              <w:overflowPunct/>
              <w:autoSpaceDE/>
              <w:jc w:val="center"/>
              <w:textAlignment w:val="auto"/>
              <w:rPr>
                <w:rFonts w:ascii="Calibri" w:hAnsi="Calibri" w:cs="Arial"/>
                <w:color w:val="000000"/>
                <w:sz w:val="18"/>
                <w:szCs w:val="18"/>
                <w:lang w:eastAsia="el-GR"/>
              </w:rPr>
            </w:pPr>
            <w:r w:rsidRPr="007E1193">
              <w:rPr>
                <w:rFonts w:ascii="Calibri" w:hAnsi="Calibri" w:cs="Arial"/>
                <w:color w:val="000000"/>
                <w:sz w:val="18"/>
                <w:szCs w:val="18"/>
                <w:lang w:eastAsia="el-GR"/>
              </w:rPr>
              <w:t>√</w:t>
            </w:r>
          </w:p>
        </w:tc>
        <w:tc>
          <w:tcPr>
            <w:tcW w:w="338"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055219C" w14:textId="77777777" w:rsidR="0093561F" w:rsidRPr="007E1193" w:rsidRDefault="0093561F" w:rsidP="00040872">
            <w:pPr>
              <w:suppressAutoHyphens w:val="0"/>
              <w:overflowPunct/>
              <w:autoSpaceDE/>
              <w:jc w:val="center"/>
              <w:textAlignment w:val="auto"/>
              <w:rPr>
                <w:rFonts w:ascii="Calibri" w:hAnsi="Calibri" w:cs="Arial"/>
                <w:color w:val="000000"/>
                <w:sz w:val="18"/>
                <w:szCs w:val="18"/>
                <w:lang w:eastAsia="el-GR"/>
              </w:rPr>
            </w:pPr>
            <w:r w:rsidRPr="007E1193">
              <w:rPr>
                <w:rFonts w:ascii="Calibri" w:hAnsi="Calibri" w:cs="Arial"/>
                <w:color w:val="000000"/>
                <w:sz w:val="18"/>
                <w:szCs w:val="18"/>
                <w:lang w:eastAsia="el-GR"/>
              </w:rPr>
              <w:t>√</w:t>
            </w:r>
          </w:p>
        </w:tc>
      </w:tr>
      <w:tr w:rsidR="0093561F" w:rsidRPr="007E1193" w14:paraId="302D4D47" w14:textId="77777777" w:rsidTr="00EC61EB">
        <w:trPr>
          <w:trHeight w:val="960"/>
        </w:trPr>
        <w:tc>
          <w:tcPr>
            <w:tcW w:w="441" w:type="dxa"/>
            <w:vMerge/>
            <w:tcBorders>
              <w:top w:val="single" w:sz="8" w:space="0" w:color="000000"/>
              <w:left w:val="single" w:sz="8" w:space="0" w:color="auto"/>
              <w:bottom w:val="single" w:sz="8" w:space="0" w:color="000000"/>
              <w:right w:val="single" w:sz="8" w:space="0" w:color="auto"/>
            </w:tcBorders>
            <w:vAlign w:val="center"/>
            <w:hideMark/>
          </w:tcPr>
          <w:p w14:paraId="740243C9" w14:textId="77777777" w:rsidR="0093561F" w:rsidRPr="007E1193" w:rsidRDefault="0093561F" w:rsidP="00040872">
            <w:pPr>
              <w:suppressAutoHyphens w:val="0"/>
              <w:overflowPunct/>
              <w:autoSpaceDE/>
              <w:textAlignment w:val="auto"/>
              <w:rPr>
                <w:rFonts w:ascii="Calibri" w:hAnsi="Calibri" w:cs="Arial"/>
                <w:b/>
                <w:bCs/>
                <w:color w:val="000000"/>
                <w:lang w:eastAsia="el-GR"/>
              </w:rPr>
            </w:pPr>
          </w:p>
        </w:tc>
        <w:tc>
          <w:tcPr>
            <w:tcW w:w="708" w:type="dxa"/>
            <w:vMerge/>
            <w:tcBorders>
              <w:top w:val="single" w:sz="8" w:space="0" w:color="000000"/>
              <w:left w:val="single" w:sz="8" w:space="0" w:color="auto"/>
              <w:bottom w:val="single" w:sz="8" w:space="0" w:color="000000"/>
              <w:right w:val="single" w:sz="8" w:space="0" w:color="auto"/>
            </w:tcBorders>
            <w:vAlign w:val="center"/>
            <w:hideMark/>
          </w:tcPr>
          <w:p w14:paraId="15EF5AE0" w14:textId="77777777" w:rsidR="0093561F" w:rsidRPr="007E1193" w:rsidRDefault="0093561F" w:rsidP="00040872">
            <w:pPr>
              <w:suppressAutoHyphens w:val="0"/>
              <w:overflowPunct/>
              <w:autoSpaceDE/>
              <w:textAlignment w:val="auto"/>
              <w:rPr>
                <w:rFonts w:ascii="Calibri" w:hAnsi="Calibri" w:cs="Arial"/>
                <w:color w:val="000000"/>
                <w:sz w:val="18"/>
                <w:szCs w:val="18"/>
                <w:lang w:eastAsia="el-GR"/>
              </w:rPr>
            </w:pPr>
          </w:p>
        </w:tc>
        <w:tc>
          <w:tcPr>
            <w:tcW w:w="851" w:type="dxa"/>
            <w:tcBorders>
              <w:top w:val="single" w:sz="8" w:space="0" w:color="000000"/>
              <w:left w:val="nil"/>
              <w:bottom w:val="single" w:sz="8" w:space="0" w:color="auto"/>
              <w:right w:val="single" w:sz="8" w:space="0" w:color="auto"/>
            </w:tcBorders>
            <w:shd w:val="clear" w:color="auto" w:fill="auto"/>
            <w:vAlign w:val="center"/>
            <w:hideMark/>
          </w:tcPr>
          <w:p w14:paraId="1A7E0996"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(από 06:00 έως 22:00)</w:t>
            </w:r>
          </w:p>
        </w:tc>
        <w:tc>
          <w:tcPr>
            <w:tcW w:w="1701" w:type="dxa"/>
            <w:tcBorders>
              <w:top w:val="single" w:sz="8" w:space="0" w:color="000000"/>
              <w:left w:val="nil"/>
              <w:bottom w:val="single" w:sz="8" w:space="0" w:color="auto"/>
              <w:right w:val="single" w:sz="8" w:space="0" w:color="auto"/>
            </w:tcBorders>
            <w:shd w:val="clear" w:color="auto" w:fill="auto"/>
            <w:vAlign w:val="center"/>
            <w:hideMark/>
          </w:tcPr>
          <w:p w14:paraId="70427A88"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(χειρωνακτική ή μηχανική σάρωση)</w:t>
            </w:r>
          </w:p>
        </w:tc>
        <w:tc>
          <w:tcPr>
            <w:tcW w:w="567" w:type="dxa"/>
            <w:vMerge/>
            <w:tcBorders>
              <w:top w:val="single" w:sz="8" w:space="0" w:color="000000"/>
              <w:left w:val="single" w:sz="8" w:space="0" w:color="auto"/>
              <w:bottom w:val="single" w:sz="8" w:space="0" w:color="000000"/>
              <w:right w:val="single" w:sz="8" w:space="0" w:color="auto"/>
            </w:tcBorders>
            <w:vAlign w:val="center"/>
            <w:hideMark/>
          </w:tcPr>
          <w:p w14:paraId="4163B8B4" w14:textId="77777777" w:rsidR="0093561F" w:rsidRPr="007E1193" w:rsidRDefault="0093561F" w:rsidP="00040872">
            <w:pPr>
              <w:suppressAutoHyphens w:val="0"/>
              <w:overflowPunct/>
              <w:autoSpaceDE/>
              <w:textAlignment w:val="auto"/>
              <w:rPr>
                <w:rFonts w:ascii="Calibri" w:hAnsi="Calibri" w:cs="Arial"/>
                <w:color w:val="000000"/>
                <w:sz w:val="16"/>
                <w:szCs w:val="16"/>
                <w:lang w:eastAsia="el-GR"/>
              </w:rPr>
            </w:pPr>
          </w:p>
        </w:tc>
        <w:tc>
          <w:tcPr>
            <w:tcW w:w="567" w:type="dxa"/>
            <w:vMerge/>
            <w:tcBorders>
              <w:top w:val="single" w:sz="8" w:space="0" w:color="000000"/>
              <w:left w:val="single" w:sz="8" w:space="0" w:color="auto"/>
              <w:bottom w:val="single" w:sz="8" w:space="0" w:color="000000"/>
              <w:right w:val="single" w:sz="8" w:space="0" w:color="auto"/>
            </w:tcBorders>
            <w:vAlign w:val="center"/>
            <w:hideMark/>
          </w:tcPr>
          <w:p w14:paraId="29B1B0A0" w14:textId="77777777" w:rsidR="0093561F" w:rsidRPr="007E1193" w:rsidRDefault="0093561F" w:rsidP="00040872">
            <w:pPr>
              <w:suppressAutoHyphens w:val="0"/>
              <w:overflowPunct/>
              <w:autoSpaceDE/>
              <w:textAlignment w:val="auto"/>
              <w:rPr>
                <w:rFonts w:ascii="Calibri" w:hAnsi="Calibri" w:cs="Arial"/>
                <w:color w:val="000000"/>
                <w:sz w:val="16"/>
                <w:szCs w:val="16"/>
                <w:lang w:eastAsia="el-GR"/>
              </w:rPr>
            </w:pPr>
          </w:p>
        </w:tc>
        <w:tc>
          <w:tcPr>
            <w:tcW w:w="567" w:type="dxa"/>
            <w:vMerge/>
            <w:tcBorders>
              <w:top w:val="single" w:sz="8" w:space="0" w:color="000000"/>
              <w:left w:val="single" w:sz="8" w:space="0" w:color="auto"/>
              <w:bottom w:val="single" w:sz="8" w:space="0" w:color="000000"/>
              <w:right w:val="single" w:sz="8" w:space="0" w:color="auto"/>
            </w:tcBorders>
            <w:vAlign w:val="center"/>
            <w:hideMark/>
          </w:tcPr>
          <w:p w14:paraId="20D1BECC" w14:textId="77777777" w:rsidR="0093561F" w:rsidRPr="007E1193" w:rsidRDefault="0093561F" w:rsidP="00040872">
            <w:pPr>
              <w:suppressAutoHyphens w:val="0"/>
              <w:overflowPunct/>
              <w:autoSpaceDE/>
              <w:textAlignment w:val="auto"/>
              <w:rPr>
                <w:rFonts w:ascii="Calibri" w:hAnsi="Calibri" w:cs="Arial"/>
                <w:color w:val="000000"/>
                <w:sz w:val="16"/>
                <w:szCs w:val="16"/>
                <w:lang w:eastAsia="el-GR"/>
              </w:rPr>
            </w:pPr>
          </w:p>
        </w:tc>
        <w:tc>
          <w:tcPr>
            <w:tcW w:w="3118" w:type="dxa"/>
            <w:vMerge/>
            <w:tcBorders>
              <w:top w:val="single" w:sz="8" w:space="0" w:color="000000"/>
              <w:left w:val="single" w:sz="8" w:space="0" w:color="auto"/>
              <w:bottom w:val="single" w:sz="8" w:space="0" w:color="000000"/>
              <w:right w:val="single" w:sz="8" w:space="0" w:color="auto"/>
            </w:tcBorders>
            <w:vAlign w:val="center"/>
            <w:hideMark/>
          </w:tcPr>
          <w:p w14:paraId="29915554" w14:textId="77777777" w:rsidR="0093561F" w:rsidRPr="007E1193" w:rsidRDefault="0093561F" w:rsidP="00040872">
            <w:pPr>
              <w:suppressAutoHyphens w:val="0"/>
              <w:overflowPunct/>
              <w:autoSpaceDE/>
              <w:textAlignment w:val="auto"/>
              <w:rPr>
                <w:rFonts w:ascii="Calibri" w:hAnsi="Calibri" w:cs="Arial"/>
                <w:color w:val="000000"/>
                <w:sz w:val="16"/>
                <w:szCs w:val="16"/>
                <w:lang w:eastAsia="el-GR"/>
              </w:rPr>
            </w:pPr>
          </w:p>
        </w:tc>
        <w:tc>
          <w:tcPr>
            <w:tcW w:w="1276" w:type="dxa"/>
            <w:vMerge/>
            <w:tcBorders>
              <w:top w:val="single" w:sz="8" w:space="0" w:color="000000"/>
              <w:left w:val="single" w:sz="8" w:space="0" w:color="auto"/>
              <w:bottom w:val="single" w:sz="8" w:space="0" w:color="000000"/>
              <w:right w:val="single" w:sz="8" w:space="0" w:color="auto"/>
            </w:tcBorders>
            <w:vAlign w:val="center"/>
            <w:hideMark/>
          </w:tcPr>
          <w:p w14:paraId="47833A5A" w14:textId="77777777" w:rsidR="0093561F" w:rsidRPr="007E1193" w:rsidRDefault="0093561F" w:rsidP="00040872">
            <w:pPr>
              <w:suppressAutoHyphens w:val="0"/>
              <w:overflowPunct/>
              <w:autoSpaceDE/>
              <w:textAlignment w:val="auto"/>
              <w:rPr>
                <w:rFonts w:ascii="Calibri" w:hAnsi="Calibri" w:cs="Arial"/>
                <w:color w:val="000000"/>
                <w:sz w:val="16"/>
                <w:szCs w:val="16"/>
                <w:lang w:eastAsia="el-GR"/>
              </w:rPr>
            </w:pPr>
          </w:p>
        </w:tc>
        <w:tc>
          <w:tcPr>
            <w:tcW w:w="1134" w:type="dxa"/>
            <w:vMerge/>
            <w:tcBorders>
              <w:top w:val="single" w:sz="8" w:space="0" w:color="000000"/>
              <w:left w:val="single" w:sz="8" w:space="0" w:color="auto"/>
              <w:bottom w:val="single" w:sz="8" w:space="0" w:color="000000"/>
              <w:right w:val="single" w:sz="8" w:space="0" w:color="auto"/>
            </w:tcBorders>
            <w:vAlign w:val="center"/>
            <w:hideMark/>
          </w:tcPr>
          <w:p w14:paraId="10626970" w14:textId="77777777" w:rsidR="0093561F" w:rsidRPr="007E1193" w:rsidRDefault="0093561F" w:rsidP="00040872">
            <w:pPr>
              <w:suppressAutoHyphens w:val="0"/>
              <w:overflowPunct/>
              <w:autoSpaceDE/>
              <w:textAlignment w:val="auto"/>
              <w:rPr>
                <w:rFonts w:ascii="Calibri" w:hAnsi="Calibri" w:cs="Arial"/>
                <w:color w:val="000000"/>
                <w:sz w:val="16"/>
                <w:szCs w:val="16"/>
                <w:lang w:eastAsia="el-GR"/>
              </w:rPr>
            </w:pPr>
          </w:p>
        </w:tc>
        <w:tc>
          <w:tcPr>
            <w:tcW w:w="567" w:type="dxa"/>
            <w:vMerge/>
            <w:tcBorders>
              <w:top w:val="single" w:sz="8" w:space="0" w:color="000000"/>
              <w:left w:val="single" w:sz="8" w:space="0" w:color="auto"/>
              <w:bottom w:val="single" w:sz="8" w:space="0" w:color="000000"/>
              <w:right w:val="single" w:sz="8" w:space="0" w:color="auto"/>
            </w:tcBorders>
            <w:vAlign w:val="center"/>
            <w:hideMark/>
          </w:tcPr>
          <w:p w14:paraId="2A739FE4" w14:textId="77777777" w:rsidR="0093561F" w:rsidRPr="007E1193" w:rsidRDefault="0093561F" w:rsidP="00040872">
            <w:pPr>
              <w:suppressAutoHyphens w:val="0"/>
              <w:overflowPunct/>
              <w:autoSpaceDE/>
              <w:textAlignment w:val="auto"/>
              <w:rPr>
                <w:rFonts w:ascii="Calibri" w:hAnsi="Calibri" w:cs="Arial"/>
                <w:color w:val="000000"/>
                <w:sz w:val="16"/>
                <w:szCs w:val="16"/>
                <w:lang w:eastAsia="el-GR"/>
              </w:rPr>
            </w:pPr>
          </w:p>
        </w:tc>
        <w:tc>
          <w:tcPr>
            <w:tcW w:w="567" w:type="dxa"/>
            <w:vMerge/>
            <w:tcBorders>
              <w:top w:val="single" w:sz="8" w:space="0" w:color="000000"/>
              <w:left w:val="single" w:sz="8" w:space="0" w:color="auto"/>
              <w:bottom w:val="single" w:sz="8" w:space="0" w:color="000000"/>
              <w:right w:val="single" w:sz="8" w:space="0" w:color="auto"/>
            </w:tcBorders>
            <w:vAlign w:val="center"/>
            <w:hideMark/>
          </w:tcPr>
          <w:p w14:paraId="30C9BC21" w14:textId="77777777" w:rsidR="0093561F" w:rsidRPr="007E1193" w:rsidRDefault="0093561F" w:rsidP="00040872">
            <w:pPr>
              <w:suppressAutoHyphens w:val="0"/>
              <w:overflowPunct/>
              <w:autoSpaceDE/>
              <w:textAlignment w:val="auto"/>
              <w:rPr>
                <w:rFonts w:ascii="Calibri" w:hAnsi="Calibri" w:cs="Arial"/>
                <w:color w:val="000000"/>
                <w:sz w:val="16"/>
                <w:szCs w:val="16"/>
                <w:lang w:eastAsia="el-GR"/>
              </w:rPr>
            </w:pPr>
          </w:p>
        </w:tc>
        <w:tc>
          <w:tcPr>
            <w:tcW w:w="567" w:type="dxa"/>
            <w:vMerge/>
            <w:tcBorders>
              <w:top w:val="single" w:sz="8" w:space="0" w:color="000000"/>
              <w:left w:val="single" w:sz="8" w:space="0" w:color="auto"/>
              <w:bottom w:val="single" w:sz="8" w:space="0" w:color="000000"/>
              <w:right w:val="single" w:sz="8" w:space="0" w:color="auto"/>
            </w:tcBorders>
            <w:vAlign w:val="center"/>
            <w:hideMark/>
          </w:tcPr>
          <w:p w14:paraId="464310B6" w14:textId="77777777" w:rsidR="0093561F" w:rsidRPr="007E1193" w:rsidRDefault="0093561F" w:rsidP="00040872">
            <w:pPr>
              <w:suppressAutoHyphens w:val="0"/>
              <w:overflowPunct/>
              <w:autoSpaceDE/>
              <w:textAlignment w:val="auto"/>
              <w:rPr>
                <w:rFonts w:ascii="Calibri" w:hAnsi="Calibri" w:cs="Arial"/>
                <w:color w:val="000000"/>
                <w:sz w:val="16"/>
                <w:szCs w:val="16"/>
                <w:lang w:eastAsia="el-GR"/>
              </w:rPr>
            </w:pPr>
          </w:p>
        </w:tc>
        <w:tc>
          <w:tcPr>
            <w:tcW w:w="567" w:type="dxa"/>
            <w:vMerge/>
            <w:tcBorders>
              <w:top w:val="single" w:sz="8" w:space="0" w:color="000000"/>
              <w:left w:val="single" w:sz="8" w:space="0" w:color="auto"/>
              <w:bottom w:val="single" w:sz="8" w:space="0" w:color="000000"/>
              <w:right w:val="single" w:sz="8" w:space="0" w:color="auto"/>
            </w:tcBorders>
            <w:vAlign w:val="center"/>
            <w:hideMark/>
          </w:tcPr>
          <w:p w14:paraId="15E4DDFA" w14:textId="77777777" w:rsidR="0093561F" w:rsidRPr="007E1193" w:rsidRDefault="0093561F" w:rsidP="00040872">
            <w:pPr>
              <w:suppressAutoHyphens w:val="0"/>
              <w:overflowPunct/>
              <w:autoSpaceDE/>
              <w:textAlignment w:val="auto"/>
              <w:rPr>
                <w:rFonts w:ascii="Calibri" w:hAnsi="Calibri" w:cs="Arial"/>
                <w:color w:val="000000"/>
                <w:sz w:val="16"/>
                <w:szCs w:val="16"/>
                <w:lang w:eastAsia="el-GR"/>
              </w:rPr>
            </w:pPr>
          </w:p>
        </w:tc>
        <w:tc>
          <w:tcPr>
            <w:tcW w:w="567" w:type="dxa"/>
            <w:vMerge/>
            <w:tcBorders>
              <w:top w:val="single" w:sz="8" w:space="0" w:color="000000"/>
              <w:left w:val="single" w:sz="8" w:space="0" w:color="auto"/>
              <w:bottom w:val="single" w:sz="8" w:space="0" w:color="000000"/>
              <w:right w:val="single" w:sz="8" w:space="0" w:color="auto"/>
            </w:tcBorders>
            <w:vAlign w:val="center"/>
            <w:hideMark/>
          </w:tcPr>
          <w:p w14:paraId="08247AB8" w14:textId="77777777" w:rsidR="0093561F" w:rsidRPr="007E1193" w:rsidRDefault="0093561F" w:rsidP="00040872">
            <w:pPr>
              <w:suppressAutoHyphens w:val="0"/>
              <w:overflowPunct/>
              <w:autoSpaceDE/>
              <w:textAlignment w:val="auto"/>
              <w:rPr>
                <w:rFonts w:ascii="Calibri" w:hAnsi="Calibri" w:cs="Arial"/>
                <w:color w:val="000000"/>
                <w:sz w:val="16"/>
                <w:szCs w:val="16"/>
                <w:lang w:eastAsia="el-GR"/>
              </w:rPr>
            </w:pPr>
          </w:p>
        </w:tc>
        <w:tc>
          <w:tcPr>
            <w:tcW w:w="992" w:type="dxa"/>
            <w:vMerge/>
            <w:tcBorders>
              <w:top w:val="single" w:sz="8" w:space="0" w:color="000000"/>
              <w:left w:val="single" w:sz="8" w:space="0" w:color="auto"/>
              <w:bottom w:val="single" w:sz="8" w:space="0" w:color="000000"/>
              <w:right w:val="single" w:sz="8" w:space="0" w:color="auto"/>
            </w:tcBorders>
            <w:vAlign w:val="center"/>
            <w:hideMark/>
          </w:tcPr>
          <w:p w14:paraId="7A848F7A" w14:textId="77777777" w:rsidR="0093561F" w:rsidRPr="007E1193" w:rsidRDefault="0093561F" w:rsidP="00040872">
            <w:pPr>
              <w:suppressAutoHyphens w:val="0"/>
              <w:overflowPunct/>
              <w:autoSpaceDE/>
              <w:textAlignment w:val="auto"/>
              <w:rPr>
                <w:rFonts w:ascii="Calibri" w:hAnsi="Calibri" w:cs="Arial"/>
                <w:color w:val="000000"/>
                <w:sz w:val="16"/>
                <w:szCs w:val="16"/>
                <w:lang w:eastAsia="el-GR"/>
              </w:rPr>
            </w:pPr>
          </w:p>
        </w:tc>
        <w:tc>
          <w:tcPr>
            <w:tcW w:w="426" w:type="dxa"/>
            <w:vMerge/>
            <w:tcBorders>
              <w:top w:val="single" w:sz="8" w:space="0" w:color="000000"/>
              <w:left w:val="single" w:sz="8" w:space="0" w:color="auto"/>
              <w:bottom w:val="single" w:sz="8" w:space="0" w:color="000000"/>
              <w:right w:val="single" w:sz="8" w:space="0" w:color="auto"/>
            </w:tcBorders>
            <w:vAlign w:val="center"/>
            <w:hideMark/>
          </w:tcPr>
          <w:p w14:paraId="4A8122B9" w14:textId="77777777" w:rsidR="0093561F" w:rsidRPr="007E1193" w:rsidRDefault="0093561F" w:rsidP="00040872">
            <w:pPr>
              <w:suppressAutoHyphens w:val="0"/>
              <w:overflowPunct/>
              <w:autoSpaceDE/>
              <w:textAlignment w:val="auto"/>
              <w:rPr>
                <w:rFonts w:ascii="Calibri" w:hAnsi="Calibri" w:cs="Arial"/>
                <w:color w:val="000000"/>
                <w:sz w:val="18"/>
                <w:szCs w:val="18"/>
                <w:lang w:eastAsia="el-GR"/>
              </w:rPr>
            </w:pPr>
          </w:p>
        </w:tc>
        <w:tc>
          <w:tcPr>
            <w:tcW w:w="338" w:type="dxa"/>
            <w:vMerge/>
            <w:tcBorders>
              <w:top w:val="single" w:sz="8" w:space="0" w:color="000000"/>
              <w:left w:val="single" w:sz="8" w:space="0" w:color="auto"/>
              <w:bottom w:val="single" w:sz="8" w:space="0" w:color="000000"/>
              <w:right w:val="single" w:sz="8" w:space="0" w:color="auto"/>
            </w:tcBorders>
            <w:vAlign w:val="center"/>
            <w:hideMark/>
          </w:tcPr>
          <w:p w14:paraId="571DE028" w14:textId="77777777" w:rsidR="0093561F" w:rsidRPr="007E1193" w:rsidRDefault="0093561F" w:rsidP="00040872">
            <w:pPr>
              <w:suppressAutoHyphens w:val="0"/>
              <w:overflowPunct/>
              <w:autoSpaceDE/>
              <w:textAlignment w:val="auto"/>
              <w:rPr>
                <w:rFonts w:ascii="Calibri" w:hAnsi="Calibri" w:cs="Arial"/>
                <w:color w:val="000000"/>
                <w:sz w:val="18"/>
                <w:szCs w:val="18"/>
                <w:lang w:eastAsia="el-GR"/>
              </w:rPr>
            </w:pPr>
          </w:p>
        </w:tc>
      </w:tr>
      <w:tr w:rsidR="00EC61EB" w:rsidRPr="007E1193" w14:paraId="4C155B80" w14:textId="77777777" w:rsidTr="00EC61EB">
        <w:trPr>
          <w:trHeight w:val="1543"/>
        </w:trPr>
        <w:tc>
          <w:tcPr>
            <w:tcW w:w="441" w:type="dxa"/>
            <w:tcBorders>
              <w:top w:val="nil"/>
              <w:left w:val="single" w:sz="8" w:space="0" w:color="auto"/>
              <w:bottom w:val="single" w:sz="8" w:space="0" w:color="000000"/>
              <w:right w:val="single" w:sz="8" w:space="0" w:color="auto"/>
            </w:tcBorders>
            <w:shd w:val="clear" w:color="auto" w:fill="auto"/>
            <w:noWrap/>
            <w:vAlign w:val="center"/>
            <w:hideMark/>
          </w:tcPr>
          <w:p w14:paraId="54FA621A" w14:textId="77777777" w:rsidR="00EC61EB" w:rsidRPr="007E1193" w:rsidRDefault="00EC61EB" w:rsidP="00040872">
            <w:pPr>
              <w:suppressAutoHyphens w:val="0"/>
              <w:overflowPunct/>
              <w:autoSpaceDE/>
              <w:jc w:val="center"/>
              <w:textAlignment w:val="auto"/>
              <w:rPr>
                <w:rFonts w:ascii="Calibri" w:hAnsi="Calibri" w:cs="Arial"/>
                <w:b/>
                <w:bCs/>
                <w:color w:val="000000"/>
                <w:lang w:eastAsia="el-GR"/>
              </w:rPr>
            </w:pPr>
            <w:r w:rsidRPr="007E1193">
              <w:rPr>
                <w:rFonts w:ascii="Calibri" w:hAnsi="Calibri" w:cs="Arial"/>
                <w:b/>
                <w:bCs/>
                <w:color w:val="000000"/>
                <w:lang w:eastAsia="el-GR"/>
              </w:rPr>
              <w:t>Υ3</w:t>
            </w:r>
          </w:p>
        </w:tc>
        <w:tc>
          <w:tcPr>
            <w:tcW w:w="708" w:type="dxa"/>
            <w:tcBorders>
              <w:top w:val="nil"/>
              <w:left w:val="single" w:sz="8" w:space="0" w:color="auto"/>
              <w:bottom w:val="single" w:sz="8" w:space="0" w:color="000000"/>
              <w:right w:val="single" w:sz="8" w:space="0" w:color="auto"/>
            </w:tcBorders>
            <w:shd w:val="clear" w:color="auto" w:fill="auto"/>
            <w:vAlign w:val="center"/>
            <w:hideMark/>
          </w:tcPr>
          <w:p w14:paraId="249259F6" w14:textId="77777777" w:rsidR="00EC61EB" w:rsidRPr="007E1193" w:rsidRDefault="00EC61EB" w:rsidP="00040872">
            <w:pPr>
              <w:suppressAutoHyphens w:val="0"/>
              <w:overflowPunct/>
              <w:autoSpaceDE/>
              <w:jc w:val="center"/>
              <w:textAlignment w:val="auto"/>
              <w:rPr>
                <w:rFonts w:ascii="Calibri" w:hAnsi="Calibri" w:cs="Arial"/>
                <w:color w:val="000000"/>
                <w:sz w:val="18"/>
                <w:szCs w:val="18"/>
                <w:lang w:eastAsia="el-GR"/>
              </w:rPr>
            </w:pPr>
            <w:r w:rsidRPr="007E1193">
              <w:rPr>
                <w:rFonts w:ascii="Calibri" w:hAnsi="Calibri" w:cs="Arial"/>
                <w:color w:val="000000"/>
                <w:sz w:val="18"/>
                <w:szCs w:val="18"/>
                <w:lang w:eastAsia="el-GR"/>
              </w:rPr>
              <w:t>ώρες λειτουργίας</w:t>
            </w:r>
          </w:p>
        </w:tc>
        <w:tc>
          <w:tcPr>
            <w:tcW w:w="851" w:type="dxa"/>
            <w:tcBorders>
              <w:top w:val="nil"/>
              <w:left w:val="single" w:sz="8" w:space="0" w:color="auto"/>
              <w:bottom w:val="single" w:sz="8" w:space="0" w:color="000000"/>
              <w:right w:val="single" w:sz="8" w:space="0" w:color="auto"/>
            </w:tcBorders>
            <w:shd w:val="clear" w:color="auto" w:fill="auto"/>
            <w:vAlign w:val="center"/>
            <w:hideMark/>
          </w:tcPr>
          <w:p w14:paraId="1D91F608"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απαλλαγή από απορρίμματα (ώρες λειτουργίας χώρου)</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14:paraId="4F9A475E"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1Η</w:t>
            </w:r>
          </w:p>
          <w:p w14:paraId="03984536" w14:textId="6CB0C95F" w:rsidR="00EC61EB" w:rsidRPr="007E1193" w:rsidRDefault="00EC61EB" w:rsidP="00040872">
            <w:pPr>
              <w:jc w:val="center"/>
              <w:rPr>
                <w:rFonts w:ascii="Calibri" w:hAnsi="Calibri" w:cs="Arial"/>
                <w:color w:val="000000"/>
                <w:sz w:val="16"/>
                <w:szCs w:val="16"/>
                <w:lang w:eastAsia="el-GR"/>
              </w:rPr>
            </w:pPr>
            <w:r w:rsidRPr="007E1193">
              <w:rPr>
                <w:rFonts w:ascii="Calibri" w:hAnsi="Calibri" w:cs="Arial"/>
                <w:color w:val="000000"/>
                <w:sz w:val="16"/>
                <w:szCs w:val="16"/>
                <w:lang w:eastAsia="el-GR"/>
              </w:rPr>
              <w:t>(χειρωνακτική ή μηχανική σάρωση)</w:t>
            </w:r>
          </w:p>
        </w:tc>
        <w:tc>
          <w:tcPr>
            <w:tcW w:w="567" w:type="dxa"/>
            <w:tcBorders>
              <w:top w:val="nil"/>
              <w:left w:val="single" w:sz="8" w:space="0" w:color="auto"/>
              <w:bottom w:val="single" w:sz="8" w:space="0" w:color="000000"/>
              <w:right w:val="single" w:sz="8" w:space="0" w:color="auto"/>
            </w:tcBorders>
            <w:shd w:val="clear" w:color="auto" w:fill="auto"/>
            <w:vAlign w:val="center"/>
            <w:hideMark/>
          </w:tcPr>
          <w:p w14:paraId="03A3D3DB"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w:t>
            </w:r>
          </w:p>
        </w:tc>
        <w:tc>
          <w:tcPr>
            <w:tcW w:w="567" w:type="dxa"/>
            <w:tcBorders>
              <w:top w:val="nil"/>
              <w:left w:val="single" w:sz="8" w:space="0" w:color="auto"/>
              <w:bottom w:val="single" w:sz="8" w:space="0" w:color="000000"/>
              <w:right w:val="single" w:sz="8" w:space="0" w:color="auto"/>
            </w:tcBorders>
            <w:shd w:val="clear" w:color="auto" w:fill="auto"/>
            <w:vAlign w:val="center"/>
            <w:hideMark/>
          </w:tcPr>
          <w:p w14:paraId="3F03249E"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1Η</w:t>
            </w:r>
          </w:p>
        </w:tc>
        <w:tc>
          <w:tcPr>
            <w:tcW w:w="567" w:type="dxa"/>
            <w:tcBorders>
              <w:top w:val="nil"/>
              <w:left w:val="single" w:sz="8" w:space="0" w:color="auto"/>
              <w:bottom w:val="single" w:sz="8" w:space="0" w:color="000000"/>
              <w:right w:val="single" w:sz="8" w:space="0" w:color="auto"/>
            </w:tcBorders>
            <w:shd w:val="clear" w:color="auto" w:fill="auto"/>
            <w:vAlign w:val="center"/>
            <w:hideMark/>
          </w:tcPr>
          <w:p w14:paraId="76A093BE"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1ΕΤ</w:t>
            </w:r>
          </w:p>
        </w:tc>
        <w:tc>
          <w:tcPr>
            <w:tcW w:w="3118" w:type="dxa"/>
            <w:tcBorders>
              <w:top w:val="nil"/>
              <w:left w:val="single" w:sz="8" w:space="0" w:color="auto"/>
              <w:bottom w:val="single" w:sz="8" w:space="0" w:color="000000"/>
              <w:right w:val="single" w:sz="8" w:space="0" w:color="auto"/>
            </w:tcBorders>
            <w:shd w:val="clear" w:color="auto" w:fill="auto"/>
            <w:vAlign w:val="center"/>
            <w:hideMark/>
          </w:tcPr>
          <w:p w14:paraId="0950D1C5"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Εντός 8 ωρών</w:t>
            </w:r>
          </w:p>
        </w:tc>
        <w:tc>
          <w:tcPr>
            <w:tcW w:w="1276" w:type="dxa"/>
            <w:tcBorders>
              <w:top w:val="nil"/>
              <w:left w:val="single" w:sz="8" w:space="0" w:color="auto"/>
              <w:bottom w:val="single" w:sz="8" w:space="0" w:color="000000"/>
              <w:right w:val="single" w:sz="8" w:space="0" w:color="auto"/>
            </w:tcBorders>
            <w:shd w:val="clear" w:color="auto" w:fill="auto"/>
            <w:vAlign w:val="center"/>
            <w:hideMark/>
          </w:tcPr>
          <w:p w14:paraId="7C8C1BB3"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Εντός 5 ωρών</w:t>
            </w:r>
          </w:p>
        </w:tc>
        <w:tc>
          <w:tcPr>
            <w:tcW w:w="1134" w:type="dxa"/>
            <w:tcBorders>
              <w:top w:val="nil"/>
              <w:left w:val="single" w:sz="8" w:space="0" w:color="auto"/>
              <w:bottom w:val="single" w:sz="8" w:space="0" w:color="000000"/>
              <w:right w:val="single" w:sz="8" w:space="0" w:color="auto"/>
            </w:tcBorders>
            <w:shd w:val="clear" w:color="auto" w:fill="auto"/>
            <w:vAlign w:val="center"/>
            <w:hideMark/>
          </w:tcPr>
          <w:p w14:paraId="260F9784"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xml:space="preserve">Πριν την </w:t>
            </w:r>
            <w:proofErr w:type="spellStart"/>
            <w:r w:rsidRPr="007E1193">
              <w:rPr>
                <w:rFonts w:ascii="Calibri" w:hAnsi="Calibri" w:cs="Arial"/>
                <w:color w:val="000000"/>
                <w:sz w:val="16"/>
                <w:szCs w:val="16"/>
                <w:lang w:eastAsia="el-GR"/>
              </w:rPr>
              <w:t>πληρωση</w:t>
            </w:r>
            <w:proofErr w:type="spellEnd"/>
            <w:r w:rsidRPr="007E1193">
              <w:rPr>
                <w:rFonts w:ascii="Calibri" w:hAnsi="Calibri" w:cs="Arial"/>
                <w:color w:val="000000"/>
                <w:sz w:val="16"/>
                <w:szCs w:val="16"/>
                <w:lang w:eastAsia="el-GR"/>
              </w:rPr>
              <w:t xml:space="preserve"> των κάδων</w:t>
            </w:r>
          </w:p>
        </w:tc>
        <w:tc>
          <w:tcPr>
            <w:tcW w:w="567" w:type="dxa"/>
            <w:tcBorders>
              <w:top w:val="nil"/>
              <w:left w:val="single" w:sz="8" w:space="0" w:color="auto"/>
              <w:bottom w:val="single" w:sz="8" w:space="0" w:color="000000"/>
              <w:right w:val="single" w:sz="8" w:space="0" w:color="auto"/>
            </w:tcBorders>
            <w:shd w:val="clear" w:color="auto" w:fill="auto"/>
            <w:vAlign w:val="center"/>
            <w:hideMark/>
          </w:tcPr>
          <w:p w14:paraId="3F347599"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xml:space="preserve">Πριν την </w:t>
            </w:r>
            <w:proofErr w:type="spellStart"/>
            <w:r w:rsidRPr="007E1193">
              <w:rPr>
                <w:rFonts w:ascii="Calibri" w:hAnsi="Calibri" w:cs="Arial"/>
                <w:color w:val="000000"/>
                <w:sz w:val="16"/>
                <w:szCs w:val="16"/>
                <w:lang w:eastAsia="el-GR"/>
              </w:rPr>
              <w:t>πληρωση</w:t>
            </w:r>
            <w:proofErr w:type="spellEnd"/>
            <w:r w:rsidRPr="007E1193">
              <w:rPr>
                <w:rFonts w:ascii="Calibri" w:hAnsi="Calibri" w:cs="Arial"/>
                <w:color w:val="000000"/>
                <w:sz w:val="16"/>
                <w:szCs w:val="16"/>
                <w:lang w:eastAsia="el-GR"/>
              </w:rPr>
              <w:t xml:space="preserve"> των κάδων</w:t>
            </w:r>
          </w:p>
        </w:tc>
        <w:tc>
          <w:tcPr>
            <w:tcW w:w="567" w:type="dxa"/>
            <w:tcBorders>
              <w:top w:val="nil"/>
              <w:left w:val="single" w:sz="8" w:space="0" w:color="auto"/>
              <w:bottom w:val="single" w:sz="8" w:space="0" w:color="000000"/>
              <w:right w:val="single" w:sz="8" w:space="0" w:color="auto"/>
            </w:tcBorders>
            <w:shd w:val="clear" w:color="auto" w:fill="auto"/>
            <w:vAlign w:val="center"/>
            <w:hideMark/>
          </w:tcPr>
          <w:p w14:paraId="5A9055D5"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ΟΠΟΤΕ ΑΠΑΙΤΕΙΤΑΙ</w:t>
            </w:r>
          </w:p>
        </w:tc>
        <w:tc>
          <w:tcPr>
            <w:tcW w:w="567" w:type="dxa"/>
            <w:tcBorders>
              <w:top w:val="nil"/>
              <w:left w:val="single" w:sz="8" w:space="0" w:color="auto"/>
              <w:bottom w:val="single" w:sz="8" w:space="0" w:color="000000"/>
              <w:right w:val="single" w:sz="8" w:space="0" w:color="auto"/>
            </w:tcBorders>
            <w:shd w:val="clear" w:color="auto" w:fill="auto"/>
            <w:vAlign w:val="center"/>
            <w:hideMark/>
          </w:tcPr>
          <w:p w14:paraId="6E39B1C1"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ΟΠΟΤΕ ΑΠΑΙΤΕΙΤΑΙ</w:t>
            </w:r>
          </w:p>
        </w:tc>
        <w:tc>
          <w:tcPr>
            <w:tcW w:w="567" w:type="dxa"/>
            <w:tcBorders>
              <w:top w:val="nil"/>
              <w:left w:val="single" w:sz="8" w:space="0" w:color="auto"/>
              <w:bottom w:val="single" w:sz="8" w:space="0" w:color="000000"/>
              <w:right w:val="single" w:sz="8" w:space="0" w:color="auto"/>
            </w:tcBorders>
            <w:shd w:val="clear" w:color="auto" w:fill="auto"/>
            <w:vAlign w:val="center"/>
            <w:hideMark/>
          </w:tcPr>
          <w:p w14:paraId="3665301A"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2ΕΤ</w:t>
            </w:r>
          </w:p>
        </w:tc>
        <w:tc>
          <w:tcPr>
            <w:tcW w:w="567" w:type="dxa"/>
            <w:tcBorders>
              <w:top w:val="nil"/>
              <w:left w:val="single" w:sz="8" w:space="0" w:color="auto"/>
              <w:bottom w:val="single" w:sz="8" w:space="0" w:color="000000"/>
              <w:right w:val="single" w:sz="8" w:space="0" w:color="auto"/>
            </w:tcBorders>
            <w:shd w:val="clear" w:color="auto" w:fill="auto"/>
            <w:vAlign w:val="center"/>
            <w:hideMark/>
          </w:tcPr>
          <w:p w14:paraId="62F31A01"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1Μ</w:t>
            </w:r>
          </w:p>
        </w:tc>
        <w:tc>
          <w:tcPr>
            <w:tcW w:w="992" w:type="dxa"/>
            <w:tcBorders>
              <w:top w:val="nil"/>
              <w:left w:val="single" w:sz="8" w:space="0" w:color="auto"/>
              <w:bottom w:val="single" w:sz="8" w:space="0" w:color="000000"/>
              <w:right w:val="single" w:sz="8" w:space="0" w:color="auto"/>
            </w:tcBorders>
            <w:shd w:val="clear" w:color="auto" w:fill="auto"/>
            <w:vAlign w:val="center"/>
            <w:hideMark/>
          </w:tcPr>
          <w:p w14:paraId="233979EC"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ΟΠΟΤΕ ΑΠΑΙΤΕΙΤΑΙ</w:t>
            </w:r>
          </w:p>
        </w:tc>
        <w:tc>
          <w:tcPr>
            <w:tcW w:w="426" w:type="dxa"/>
            <w:tcBorders>
              <w:top w:val="nil"/>
              <w:left w:val="single" w:sz="8" w:space="0" w:color="auto"/>
              <w:bottom w:val="single" w:sz="8" w:space="0" w:color="000000"/>
              <w:right w:val="single" w:sz="8" w:space="0" w:color="auto"/>
            </w:tcBorders>
            <w:shd w:val="clear" w:color="auto" w:fill="auto"/>
            <w:vAlign w:val="center"/>
            <w:hideMark/>
          </w:tcPr>
          <w:p w14:paraId="6F07193D" w14:textId="77777777" w:rsidR="00EC61EB" w:rsidRPr="007E1193" w:rsidRDefault="00EC61EB" w:rsidP="00040872">
            <w:pPr>
              <w:suppressAutoHyphens w:val="0"/>
              <w:overflowPunct/>
              <w:autoSpaceDE/>
              <w:jc w:val="center"/>
              <w:textAlignment w:val="auto"/>
              <w:rPr>
                <w:rFonts w:ascii="Calibri" w:hAnsi="Calibri" w:cs="Arial"/>
                <w:color w:val="000000"/>
                <w:sz w:val="18"/>
                <w:szCs w:val="18"/>
                <w:lang w:eastAsia="el-GR"/>
              </w:rPr>
            </w:pPr>
            <w:r w:rsidRPr="007E1193">
              <w:rPr>
                <w:rFonts w:ascii="Calibri" w:hAnsi="Calibri" w:cs="Arial"/>
                <w:color w:val="000000"/>
                <w:sz w:val="18"/>
                <w:szCs w:val="18"/>
                <w:lang w:eastAsia="el-GR"/>
              </w:rPr>
              <w:t>√</w:t>
            </w:r>
          </w:p>
        </w:tc>
        <w:tc>
          <w:tcPr>
            <w:tcW w:w="338" w:type="dxa"/>
            <w:tcBorders>
              <w:top w:val="nil"/>
              <w:left w:val="single" w:sz="8" w:space="0" w:color="auto"/>
              <w:bottom w:val="single" w:sz="8" w:space="0" w:color="000000"/>
              <w:right w:val="single" w:sz="8" w:space="0" w:color="auto"/>
            </w:tcBorders>
            <w:shd w:val="clear" w:color="auto" w:fill="auto"/>
            <w:vAlign w:val="center"/>
            <w:hideMark/>
          </w:tcPr>
          <w:p w14:paraId="7E603670" w14:textId="77777777" w:rsidR="00EC61EB" w:rsidRPr="007E1193" w:rsidRDefault="00EC61EB" w:rsidP="00040872">
            <w:pPr>
              <w:suppressAutoHyphens w:val="0"/>
              <w:overflowPunct/>
              <w:autoSpaceDE/>
              <w:jc w:val="center"/>
              <w:textAlignment w:val="auto"/>
              <w:rPr>
                <w:rFonts w:ascii="Calibri" w:hAnsi="Calibri" w:cs="Arial"/>
                <w:color w:val="000000"/>
                <w:sz w:val="18"/>
                <w:szCs w:val="18"/>
                <w:lang w:eastAsia="el-GR"/>
              </w:rPr>
            </w:pPr>
            <w:r w:rsidRPr="007E1193">
              <w:rPr>
                <w:rFonts w:ascii="Calibri" w:hAnsi="Calibri" w:cs="Arial"/>
                <w:color w:val="000000"/>
                <w:sz w:val="18"/>
                <w:szCs w:val="18"/>
                <w:lang w:eastAsia="el-GR"/>
              </w:rPr>
              <w:t>√</w:t>
            </w:r>
          </w:p>
        </w:tc>
      </w:tr>
      <w:tr w:rsidR="00EC61EB" w:rsidRPr="007E1193" w14:paraId="15294261" w14:textId="77777777" w:rsidTr="000B66A0">
        <w:trPr>
          <w:trHeight w:val="255"/>
        </w:trPr>
        <w:tc>
          <w:tcPr>
            <w:tcW w:w="44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39ACBE3" w14:textId="77777777" w:rsidR="00EC61EB" w:rsidRPr="007E1193" w:rsidRDefault="00EC61EB" w:rsidP="00040872">
            <w:pPr>
              <w:suppressAutoHyphens w:val="0"/>
              <w:overflowPunct/>
              <w:autoSpaceDE/>
              <w:jc w:val="center"/>
              <w:textAlignment w:val="auto"/>
              <w:rPr>
                <w:rFonts w:ascii="Calibri" w:hAnsi="Calibri" w:cs="Arial"/>
                <w:b/>
                <w:bCs/>
                <w:color w:val="000000"/>
                <w:lang w:eastAsia="el-GR"/>
              </w:rPr>
            </w:pPr>
            <w:r w:rsidRPr="007E1193">
              <w:rPr>
                <w:rFonts w:ascii="Calibri" w:hAnsi="Calibri" w:cs="Arial"/>
                <w:b/>
                <w:bCs/>
                <w:color w:val="000000"/>
                <w:lang w:eastAsia="el-GR"/>
              </w:rPr>
              <w:t>Υ2</w:t>
            </w:r>
          </w:p>
        </w:tc>
        <w:tc>
          <w:tcPr>
            <w:tcW w:w="708" w:type="dxa"/>
            <w:vMerge w:val="restart"/>
            <w:tcBorders>
              <w:top w:val="nil"/>
              <w:left w:val="single" w:sz="8" w:space="0" w:color="auto"/>
              <w:bottom w:val="single" w:sz="8" w:space="0" w:color="000000"/>
              <w:right w:val="single" w:sz="8" w:space="0" w:color="auto"/>
            </w:tcBorders>
            <w:shd w:val="clear" w:color="auto" w:fill="auto"/>
            <w:vAlign w:val="center"/>
            <w:hideMark/>
          </w:tcPr>
          <w:p w14:paraId="648C6D20" w14:textId="77777777" w:rsidR="00EC61EB" w:rsidRPr="007E1193" w:rsidRDefault="00EC61EB" w:rsidP="00EC61EB">
            <w:pPr>
              <w:suppressAutoHyphens w:val="0"/>
              <w:overflowPunct/>
              <w:autoSpaceDE/>
              <w:ind w:right="-108"/>
              <w:jc w:val="center"/>
              <w:textAlignment w:val="auto"/>
              <w:rPr>
                <w:rFonts w:ascii="Calibri" w:hAnsi="Calibri" w:cs="Arial"/>
                <w:color w:val="000000"/>
                <w:sz w:val="18"/>
                <w:szCs w:val="18"/>
                <w:lang w:eastAsia="el-GR"/>
              </w:rPr>
            </w:pPr>
            <w:r w:rsidRPr="007E1193">
              <w:rPr>
                <w:rFonts w:ascii="Calibri" w:hAnsi="Calibri" w:cs="Arial"/>
                <w:color w:val="000000"/>
                <w:sz w:val="18"/>
                <w:szCs w:val="18"/>
                <w:lang w:eastAsia="el-GR"/>
              </w:rPr>
              <w:t>ώρες αιχμής</w:t>
            </w:r>
          </w:p>
        </w:tc>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14:paraId="7A433E29"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w:t>
            </w:r>
          </w:p>
        </w:tc>
        <w:tc>
          <w:tcPr>
            <w:tcW w:w="1701" w:type="dxa"/>
            <w:vMerge w:val="restart"/>
            <w:tcBorders>
              <w:top w:val="single" w:sz="8" w:space="0" w:color="auto"/>
              <w:left w:val="nil"/>
              <w:right w:val="single" w:sz="8" w:space="0" w:color="auto"/>
            </w:tcBorders>
            <w:shd w:val="clear" w:color="auto" w:fill="auto"/>
            <w:vAlign w:val="center"/>
            <w:hideMark/>
          </w:tcPr>
          <w:p w14:paraId="61BF5D2D"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1ΕΒ</w:t>
            </w:r>
          </w:p>
          <w:p w14:paraId="00B4AD6C" w14:textId="05667725" w:rsidR="00EC61EB" w:rsidRPr="007E1193" w:rsidRDefault="00EC61EB" w:rsidP="00040872">
            <w:pPr>
              <w:jc w:val="center"/>
              <w:rPr>
                <w:rFonts w:ascii="Calibri" w:hAnsi="Calibri" w:cs="Arial"/>
                <w:color w:val="000000"/>
                <w:sz w:val="16"/>
                <w:szCs w:val="16"/>
                <w:lang w:eastAsia="el-GR"/>
              </w:rPr>
            </w:pPr>
            <w:r w:rsidRPr="007E1193">
              <w:rPr>
                <w:rFonts w:ascii="Calibri" w:hAnsi="Calibri" w:cs="Arial"/>
                <w:color w:val="000000"/>
                <w:sz w:val="16"/>
                <w:szCs w:val="16"/>
                <w:lang w:eastAsia="el-GR"/>
              </w:rPr>
              <w:t>(χειρωνακτική ή μηχανική σάρωση)</w:t>
            </w:r>
          </w:p>
        </w:tc>
        <w:tc>
          <w:tcPr>
            <w:tcW w:w="567" w:type="dxa"/>
            <w:tcBorders>
              <w:top w:val="nil"/>
              <w:left w:val="nil"/>
              <w:bottom w:val="nil"/>
              <w:right w:val="single" w:sz="8" w:space="0" w:color="auto"/>
            </w:tcBorders>
            <w:shd w:val="clear" w:color="auto" w:fill="auto"/>
            <w:vAlign w:val="center"/>
            <w:hideMark/>
          </w:tcPr>
          <w:p w14:paraId="2E6DCBBF"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452E2B1D"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1ΕΒ</w:t>
            </w:r>
          </w:p>
        </w:tc>
        <w:tc>
          <w:tcPr>
            <w:tcW w:w="567" w:type="dxa"/>
            <w:tcBorders>
              <w:top w:val="nil"/>
              <w:left w:val="nil"/>
              <w:bottom w:val="nil"/>
              <w:right w:val="single" w:sz="8" w:space="0" w:color="auto"/>
            </w:tcBorders>
            <w:shd w:val="clear" w:color="auto" w:fill="auto"/>
            <w:vAlign w:val="center"/>
            <w:hideMark/>
          </w:tcPr>
          <w:p w14:paraId="1738DCE1"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w:t>
            </w:r>
          </w:p>
        </w:tc>
        <w:tc>
          <w:tcPr>
            <w:tcW w:w="3118" w:type="dxa"/>
            <w:vMerge w:val="restart"/>
            <w:tcBorders>
              <w:top w:val="nil"/>
              <w:left w:val="single" w:sz="8" w:space="0" w:color="auto"/>
              <w:bottom w:val="single" w:sz="8" w:space="0" w:color="000000"/>
              <w:right w:val="single" w:sz="8" w:space="0" w:color="auto"/>
            </w:tcBorders>
            <w:shd w:val="clear" w:color="auto" w:fill="auto"/>
            <w:vAlign w:val="center"/>
            <w:hideMark/>
          </w:tcPr>
          <w:p w14:paraId="7B7E5DBB"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Εντός 8 ωρών</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14:paraId="39DEBF67"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Εντός 8 ωρών</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14:paraId="31619E9F"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xml:space="preserve">Πριν την </w:t>
            </w:r>
            <w:proofErr w:type="spellStart"/>
            <w:r w:rsidRPr="007E1193">
              <w:rPr>
                <w:rFonts w:ascii="Calibri" w:hAnsi="Calibri" w:cs="Arial"/>
                <w:color w:val="000000"/>
                <w:sz w:val="16"/>
                <w:szCs w:val="16"/>
                <w:lang w:eastAsia="el-GR"/>
              </w:rPr>
              <w:t>πληρωση</w:t>
            </w:r>
            <w:proofErr w:type="spellEnd"/>
            <w:r w:rsidRPr="007E1193">
              <w:rPr>
                <w:rFonts w:ascii="Calibri" w:hAnsi="Calibri" w:cs="Arial"/>
                <w:color w:val="000000"/>
                <w:sz w:val="16"/>
                <w:szCs w:val="16"/>
                <w:lang w:eastAsia="el-GR"/>
              </w:rPr>
              <w:t xml:space="preserve"> των κάδων</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090F0930"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xml:space="preserve">Πριν την </w:t>
            </w:r>
            <w:proofErr w:type="spellStart"/>
            <w:r w:rsidRPr="007E1193">
              <w:rPr>
                <w:rFonts w:ascii="Calibri" w:hAnsi="Calibri" w:cs="Arial"/>
                <w:color w:val="000000"/>
                <w:sz w:val="16"/>
                <w:szCs w:val="16"/>
                <w:lang w:eastAsia="el-GR"/>
              </w:rPr>
              <w:t>πληρωση</w:t>
            </w:r>
            <w:proofErr w:type="spellEnd"/>
            <w:r w:rsidRPr="007E1193">
              <w:rPr>
                <w:rFonts w:ascii="Calibri" w:hAnsi="Calibri" w:cs="Arial"/>
                <w:color w:val="000000"/>
                <w:sz w:val="16"/>
                <w:szCs w:val="16"/>
                <w:lang w:eastAsia="el-GR"/>
              </w:rPr>
              <w:t xml:space="preserve"> των κάδων</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20E03E98"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ΟΠΟΤΕ ΑΠΑΙΤΕΙΤΑΙ</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55CE23FC"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ΟΠΟΤΕ ΑΠΑΙΤΕΙΤΑΙ</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6047616C"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2ΕΤ</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2D715523"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4ΕΤ</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14:paraId="6FDBDE94"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ΟΠΟΤΕ ΑΠΑΙΤΕΙΤΑΙ</w:t>
            </w:r>
          </w:p>
        </w:tc>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60F6BCD0" w14:textId="77777777" w:rsidR="00EC61EB" w:rsidRPr="007E1193" w:rsidRDefault="00EC61EB" w:rsidP="00040872">
            <w:pPr>
              <w:suppressAutoHyphens w:val="0"/>
              <w:overflowPunct/>
              <w:autoSpaceDE/>
              <w:jc w:val="center"/>
              <w:textAlignment w:val="auto"/>
              <w:rPr>
                <w:rFonts w:ascii="Calibri" w:hAnsi="Calibri" w:cs="Arial"/>
                <w:color w:val="000000"/>
                <w:sz w:val="18"/>
                <w:szCs w:val="18"/>
                <w:lang w:eastAsia="el-GR"/>
              </w:rPr>
            </w:pPr>
            <w:r w:rsidRPr="007E1193">
              <w:rPr>
                <w:rFonts w:ascii="Calibri" w:hAnsi="Calibri" w:cs="Arial"/>
                <w:color w:val="000000"/>
                <w:sz w:val="18"/>
                <w:szCs w:val="18"/>
                <w:lang w:eastAsia="el-GR"/>
              </w:rPr>
              <w:t>√</w:t>
            </w:r>
          </w:p>
        </w:tc>
        <w:tc>
          <w:tcPr>
            <w:tcW w:w="338" w:type="dxa"/>
            <w:vMerge w:val="restart"/>
            <w:tcBorders>
              <w:top w:val="nil"/>
              <w:left w:val="single" w:sz="8" w:space="0" w:color="auto"/>
              <w:bottom w:val="single" w:sz="8" w:space="0" w:color="000000"/>
              <w:right w:val="single" w:sz="8" w:space="0" w:color="auto"/>
            </w:tcBorders>
            <w:shd w:val="clear" w:color="auto" w:fill="auto"/>
            <w:vAlign w:val="center"/>
            <w:hideMark/>
          </w:tcPr>
          <w:p w14:paraId="74B66AB9" w14:textId="77777777" w:rsidR="00EC61EB" w:rsidRPr="007E1193" w:rsidRDefault="00EC61EB" w:rsidP="00040872">
            <w:pPr>
              <w:suppressAutoHyphens w:val="0"/>
              <w:overflowPunct/>
              <w:autoSpaceDE/>
              <w:jc w:val="center"/>
              <w:textAlignment w:val="auto"/>
              <w:rPr>
                <w:rFonts w:ascii="Calibri" w:hAnsi="Calibri" w:cs="Arial"/>
                <w:color w:val="000000"/>
                <w:sz w:val="18"/>
                <w:szCs w:val="18"/>
                <w:lang w:eastAsia="el-GR"/>
              </w:rPr>
            </w:pPr>
            <w:r w:rsidRPr="007E1193">
              <w:rPr>
                <w:rFonts w:ascii="Calibri" w:hAnsi="Calibri" w:cs="Arial"/>
                <w:color w:val="000000"/>
                <w:sz w:val="18"/>
                <w:szCs w:val="18"/>
                <w:lang w:eastAsia="el-GR"/>
              </w:rPr>
              <w:t>√</w:t>
            </w:r>
          </w:p>
        </w:tc>
      </w:tr>
      <w:tr w:rsidR="00EC61EB" w:rsidRPr="007E1193" w14:paraId="715E4304" w14:textId="77777777" w:rsidTr="000B66A0">
        <w:trPr>
          <w:trHeight w:val="855"/>
        </w:trPr>
        <w:tc>
          <w:tcPr>
            <w:tcW w:w="441" w:type="dxa"/>
            <w:vMerge/>
            <w:tcBorders>
              <w:top w:val="nil"/>
              <w:left w:val="single" w:sz="8" w:space="0" w:color="auto"/>
              <w:bottom w:val="single" w:sz="8" w:space="0" w:color="000000"/>
              <w:right w:val="single" w:sz="8" w:space="0" w:color="auto"/>
            </w:tcBorders>
            <w:vAlign w:val="center"/>
            <w:hideMark/>
          </w:tcPr>
          <w:p w14:paraId="6AE450C9" w14:textId="77777777" w:rsidR="00EC61EB" w:rsidRPr="007E1193" w:rsidRDefault="00EC61EB" w:rsidP="00040872">
            <w:pPr>
              <w:suppressAutoHyphens w:val="0"/>
              <w:overflowPunct/>
              <w:autoSpaceDE/>
              <w:textAlignment w:val="auto"/>
              <w:rPr>
                <w:rFonts w:ascii="Calibri" w:hAnsi="Calibri" w:cs="Arial"/>
                <w:b/>
                <w:bCs/>
                <w:color w:val="000000"/>
                <w:lang w:eastAsia="el-GR"/>
              </w:rPr>
            </w:pPr>
          </w:p>
        </w:tc>
        <w:tc>
          <w:tcPr>
            <w:tcW w:w="708" w:type="dxa"/>
            <w:vMerge/>
            <w:tcBorders>
              <w:top w:val="nil"/>
              <w:left w:val="single" w:sz="8" w:space="0" w:color="auto"/>
              <w:bottom w:val="single" w:sz="8" w:space="0" w:color="000000"/>
              <w:right w:val="single" w:sz="8" w:space="0" w:color="auto"/>
            </w:tcBorders>
            <w:vAlign w:val="center"/>
            <w:hideMark/>
          </w:tcPr>
          <w:p w14:paraId="53FC2F25" w14:textId="77777777" w:rsidR="00EC61EB" w:rsidRPr="007E1193" w:rsidRDefault="00EC61EB" w:rsidP="00040872">
            <w:pPr>
              <w:suppressAutoHyphens w:val="0"/>
              <w:overflowPunct/>
              <w:autoSpaceDE/>
              <w:textAlignment w:val="auto"/>
              <w:rPr>
                <w:rFonts w:ascii="Calibri" w:hAnsi="Calibri" w:cs="Arial"/>
                <w:color w:val="000000"/>
                <w:sz w:val="18"/>
                <w:szCs w:val="18"/>
                <w:lang w:eastAsia="el-GR"/>
              </w:rPr>
            </w:pPr>
          </w:p>
        </w:tc>
        <w:tc>
          <w:tcPr>
            <w:tcW w:w="851" w:type="dxa"/>
            <w:vMerge/>
            <w:tcBorders>
              <w:top w:val="nil"/>
              <w:left w:val="single" w:sz="8" w:space="0" w:color="auto"/>
              <w:bottom w:val="single" w:sz="8" w:space="0" w:color="000000"/>
              <w:right w:val="single" w:sz="8" w:space="0" w:color="auto"/>
            </w:tcBorders>
            <w:vAlign w:val="center"/>
            <w:hideMark/>
          </w:tcPr>
          <w:p w14:paraId="0CA98F83" w14:textId="77777777" w:rsidR="00EC61EB" w:rsidRPr="007E1193" w:rsidRDefault="00EC61EB" w:rsidP="00040872">
            <w:pPr>
              <w:suppressAutoHyphens w:val="0"/>
              <w:overflowPunct/>
              <w:autoSpaceDE/>
              <w:textAlignment w:val="auto"/>
              <w:rPr>
                <w:rFonts w:ascii="Calibri" w:hAnsi="Calibri" w:cs="Arial"/>
                <w:color w:val="000000"/>
                <w:sz w:val="16"/>
                <w:szCs w:val="16"/>
                <w:lang w:eastAsia="el-GR"/>
              </w:rPr>
            </w:pPr>
          </w:p>
        </w:tc>
        <w:tc>
          <w:tcPr>
            <w:tcW w:w="1701" w:type="dxa"/>
            <w:vMerge/>
            <w:tcBorders>
              <w:left w:val="nil"/>
              <w:bottom w:val="single" w:sz="8" w:space="0" w:color="auto"/>
              <w:right w:val="single" w:sz="8" w:space="0" w:color="auto"/>
            </w:tcBorders>
            <w:shd w:val="clear" w:color="auto" w:fill="auto"/>
            <w:vAlign w:val="center"/>
            <w:hideMark/>
          </w:tcPr>
          <w:p w14:paraId="5FF34BBC" w14:textId="4CAB4693"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p>
        </w:tc>
        <w:tc>
          <w:tcPr>
            <w:tcW w:w="567" w:type="dxa"/>
            <w:tcBorders>
              <w:top w:val="nil"/>
              <w:left w:val="nil"/>
              <w:bottom w:val="single" w:sz="8" w:space="0" w:color="auto"/>
              <w:right w:val="single" w:sz="8" w:space="0" w:color="auto"/>
            </w:tcBorders>
            <w:shd w:val="clear" w:color="auto" w:fill="auto"/>
            <w:vAlign w:val="center"/>
            <w:hideMark/>
          </w:tcPr>
          <w:p w14:paraId="13AD5F84"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w:t>
            </w:r>
          </w:p>
        </w:tc>
        <w:tc>
          <w:tcPr>
            <w:tcW w:w="567" w:type="dxa"/>
            <w:vMerge/>
            <w:tcBorders>
              <w:top w:val="nil"/>
              <w:left w:val="single" w:sz="8" w:space="0" w:color="auto"/>
              <w:bottom w:val="single" w:sz="8" w:space="0" w:color="000000"/>
              <w:right w:val="single" w:sz="8" w:space="0" w:color="auto"/>
            </w:tcBorders>
            <w:vAlign w:val="center"/>
            <w:hideMark/>
          </w:tcPr>
          <w:p w14:paraId="7D35F3DC" w14:textId="77777777" w:rsidR="00EC61EB" w:rsidRPr="007E1193" w:rsidRDefault="00EC61EB" w:rsidP="00040872">
            <w:pPr>
              <w:suppressAutoHyphens w:val="0"/>
              <w:overflowPunct/>
              <w:autoSpaceDE/>
              <w:textAlignment w:val="auto"/>
              <w:rPr>
                <w:rFonts w:ascii="Calibri" w:hAnsi="Calibri" w:cs="Arial"/>
                <w:color w:val="000000"/>
                <w:sz w:val="16"/>
                <w:szCs w:val="16"/>
                <w:lang w:eastAsia="el-GR"/>
              </w:rPr>
            </w:pPr>
          </w:p>
        </w:tc>
        <w:tc>
          <w:tcPr>
            <w:tcW w:w="567" w:type="dxa"/>
            <w:tcBorders>
              <w:top w:val="nil"/>
              <w:left w:val="nil"/>
              <w:bottom w:val="single" w:sz="8" w:space="0" w:color="auto"/>
              <w:right w:val="single" w:sz="8" w:space="0" w:color="auto"/>
            </w:tcBorders>
            <w:shd w:val="clear" w:color="auto" w:fill="auto"/>
            <w:vAlign w:val="center"/>
            <w:hideMark/>
          </w:tcPr>
          <w:p w14:paraId="19D945DF" w14:textId="77777777" w:rsidR="00EC61EB" w:rsidRPr="007E1193" w:rsidRDefault="00EC61EB"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w:t>
            </w:r>
          </w:p>
        </w:tc>
        <w:tc>
          <w:tcPr>
            <w:tcW w:w="3118" w:type="dxa"/>
            <w:vMerge/>
            <w:tcBorders>
              <w:top w:val="nil"/>
              <w:left w:val="single" w:sz="8" w:space="0" w:color="auto"/>
              <w:bottom w:val="single" w:sz="8" w:space="0" w:color="000000"/>
              <w:right w:val="single" w:sz="8" w:space="0" w:color="auto"/>
            </w:tcBorders>
            <w:vAlign w:val="center"/>
            <w:hideMark/>
          </w:tcPr>
          <w:p w14:paraId="3F5A34BC" w14:textId="77777777" w:rsidR="00EC61EB" w:rsidRPr="007E1193" w:rsidRDefault="00EC61EB" w:rsidP="00040872">
            <w:pPr>
              <w:suppressAutoHyphens w:val="0"/>
              <w:overflowPunct/>
              <w:autoSpaceDE/>
              <w:textAlignment w:val="auto"/>
              <w:rPr>
                <w:rFonts w:ascii="Calibri" w:hAnsi="Calibri" w:cs="Arial"/>
                <w:color w:val="000000"/>
                <w:sz w:val="16"/>
                <w:szCs w:val="16"/>
                <w:lang w:eastAsia="el-GR"/>
              </w:rPr>
            </w:pPr>
          </w:p>
        </w:tc>
        <w:tc>
          <w:tcPr>
            <w:tcW w:w="1276" w:type="dxa"/>
            <w:vMerge/>
            <w:tcBorders>
              <w:top w:val="nil"/>
              <w:left w:val="single" w:sz="8" w:space="0" w:color="auto"/>
              <w:bottom w:val="single" w:sz="8" w:space="0" w:color="000000"/>
              <w:right w:val="single" w:sz="8" w:space="0" w:color="auto"/>
            </w:tcBorders>
            <w:vAlign w:val="center"/>
            <w:hideMark/>
          </w:tcPr>
          <w:p w14:paraId="02A5D709" w14:textId="77777777" w:rsidR="00EC61EB" w:rsidRPr="007E1193" w:rsidRDefault="00EC61EB" w:rsidP="00040872">
            <w:pPr>
              <w:suppressAutoHyphens w:val="0"/>
              <w:overflowPunct/>
              <w:autoSpaceDE/>
              <w:textAlignment w:val="auto"/>
              <w:rPr>
                <w:rFonts w:ascii="Calibri" w:hAnsi="Calibri" w:cs="Arial"/>
                <w:color w:val="000000"/>
                <w:sz w:val="16"/>
                <w:szCs w:val="16"/>
                <w:lang w:eastAsia="el-GR"/>
              </w:rPr>
            </w:pPr>
          </w:p>
        </w:tc>
        <w:tc>
          <w:tcPr>
            <w:tcW w:w="1134" w:type="dxa"/>
            <w:vMerge/>
            <w:tcBorders>
              <w:top w:val="nil"/>
              <w:left w:val="single" w:sz="8" w:space="0" w:color="auto"/>
              <w:bottom w:val="single" w:sz="8" w:space="0" w:color="000000"/>
              <w:right w:val="single" w:sz="8" w:space="0" w:color="auto"/>
            </w:tcBorders>
            <w:vAlign w:val="center"/>
            <w:hideMark/>
          </w:tcPr>
          <w:p w14:paraId="2F37135E" w14:textId="77777777" w:rsidR="00EC61EB" w:rsidRPr="007E1193" w:rsidRDefault="00EC61EB" w:rsidP="00040872">
            <w:pPr>
              <w:suppressAutoHyphens w:val="0"/>
              <w:overflowPunct/>
              <w:autoSpaceDE/>
              <w:textAlignment w:val="auto"/>
              <w:rPr>
                <w:rFonts w:ascii="Calibri" w:hAnsi="Calibri" w:cs="Arial"/>
                <w:color w:val="000000"/>
                <w:sz w:val="16"/>
                <w:szCs w:val="16"/>
                <w:lang w:eastAsia="el-GR"/>
              </w:rPr>
            </w:pPr>
          </w:p>
        </w:tc>
        <w:tc>
          <w:tcPr>
            <w:tcW w:w="567" w:type="dxa"/>
            <w:vMerge/>
            <w:tcBorders>
              <w:top w:val="nil"/>
              <w:left w:val="single" w:sz="8" w:space="0" w:color="auto"/>
              <w:bottom w:val="single" w:sz="8" w:space="0" w:color="000000"/>
              <w:right w:val="single" w:sz="8" w:space="0" w:color="auto"/>
            </w:tcBorders>
            <w:vAlign w:val="center"/>
            <w:hideMark/>
          </w:tcPr>
          <w:p w14:paraId="6EEEBF3C" w14:textId="77777777" w:rsidR="00EC61EB" w:rsidRPr="007E1193" w:rsidRDefault="00EC61EB" w:rsidP="00040872">
            <w:pPr>
              <w:suppressAutoHyphens w:val="0"/>
              <w:overflowPunct/>
              <w:autoSpaceDE/>
              <w:textAlignment w:val="auto"/>
              <w:rPr>
                <w:rFonts w:ascii="Calibri" w:hAnsi="Calibri" w:cs="Arial"/>
                <w:color w:val="000000"/>
                <w:sz w:val="16"/>
                <w:szCs w:val="16"/>
                <w:lang w:eastAsia="el-GR"/>
              </w:rPr>
            </w:pPr>
          </w:p>
        </w:tc>
        <w:tc>
          <w:tcPr>
            <w:tcW w:w="567" w:type="dxa"/>
            <w:vMerge/>
            <w:tcBorders>
              <w:top w:val="nil"/>
              <w:left w:val="single" w:sz="8" w:space="0" w:color="auto"/>
              <w:bottom w:val="single" w:sz="8" w:space="0" w:color="000000"/>
              <w:right w:val="single" w:sz="8" w:space="0" w:color="auto"/>
            </w:tcBorders>
            <w:vAlign w:val="center"/>
            <w:hideMark/>
          </w:tcPr>
          <w:p w14:paraId="582B5995" w14:textId="77777777" w:rsidR="00EC61EB" w:rsidRPr="007E1193" w:rsidRDefault="00EC61EB" w:rsidP="00040872">
            <w:pPr>
              <w:suppressAutoHyphens w:val="0"/>
              <w:overflowPunct/>
              <w:autoSpaceDE/>
              <w:textAlignment w:val="auto"/>
              <w:rPr>
                <w:rFonts w:ascii="Calibri" w:hAnsi="Calibri" w:cs="Arial"/>
                <w:color w:val="000000"/>
                <w:sz w:val="16"/>
                <w:szCs w:val="16"/>
                <w:lang w:eastAsia="el-GR"/>
              </w:rPr>
            </w:pPr>
          </w:p>
        </w:tc>
        <w:tc>
          <w:tcPr>
            <w:tcW w:w="567" w:type="dxa"/>
            <w:vMerge/>
            <w:tcBorders>
              <w:top w:val="nil"/>
              <w:left w:val="single" w:sz="8" w:space="0" w:color="auto"/>
              <w:bottom w:val="single" w:sz="8" w:space="0" w:color="000000"/>
              <w:right w:val="single" w:sz="8" w:space="0" w:color="auto"/>
            </w:tcBorders>
            <w:vAlign w:val="center"/>
            <w:hideMark/>
          </w:tcPr>
          <w:p w14:paraId="12187B7A" w14:textId="77777777" w:rsidR="00EC61EB" w:rsidRPr="007E1193" w:rsidRDefault="00EC61EB" w:rsidP="00040872">
            <w:pPr>
              <w:suppressAutoHyphens w:val="0"/>
              <w:overflowPunct/>
              <w:autoSpaceDE/>
              <w:textAlignment w:val="auto"/>
              <w:rPr>
                <w:rFonts w:ascii="Calibri" w:hAnsi="Calibri" w:cs="Arial"/>
                <w:color w:val="000000"/>
                <w:sz w:val="16"/>
                <w:szCs w:val="16"/>
                <w:lang w:eastAsia="el-GR"/>
              </w:rPr>
            </w:pPr>
          </w:p>
        </w:tc>
        <w:tc>
          <w:tcPr>
            <w:tcW w:w="567" w:type="dxa"/>
            <w:vMerge/>
            <w:tcBorders>
              <w:top w:val="nil"/>
              <w:left w:val="single" w:sz="8" w:space="0" w:color="auto"/>
              <w:bottom w:val="single" w:sz="8" w:space="0" w:color="000000"/>
              <w:right w:val="single" w:sz="8" w:space="0" w:color="auto"/>
            </w:tcBorders>
            <w:vAlign w:val="center"/>
            <w:hideMark/>
          </w:tcPr>
          <w:p w14:paraId="5045C2B3" w14:textId="77777777" w:rsidR="00EC61EB" w:rsidRPr="007E1193" w:rsidRDefault="00EC61EB" w:rsidP="00040872">
            <w:pPr>
              <w:suppressAutoHyphens w:val="0"/>
              <w:overflowPunct/>
              <w:autoSpaceDE/>
              <w:textAlignment w:val="auto"/>
              <w:rPr>
                <w:rFonts w:ascii="Calibri" w:hAnsi="Calibri" w:cs="Arial"/>
                <w:color w:val="000000"/>
                <w:sz w:val="16"/>
                <w:szCs w:val="16"/>
                <w:lang w:eastAsia="el-GR"/>
              </w:rPr>
            </w:pPr>
          </w:p>
        </w:tc>
        <w:tc>
          <w:tcPr>
            <w:tcW w:w="567" w:type="dxa"/>
            <w:vMerge/>
            <w:tcBorders>
              <w:top w:val="nil"/>
              <w:left w:val="single" w:sz="8" w:space="0" w:color="auto"/>
              <w:bottom w:val="single" w:sz="8" w:space="0" w:color="000000"/>
              <w:right w:val="single" w:sz="8" w:space="0" w:color="auto"/>
            </w:tcBorders>
            <w:vAlign w:val="center"/>
            <w:hideMark/>
          </w:tcPr>
          <w:p w14:paraId="1F4B1C87" w14:textId="77777777" w:rsidR="00EC61EB" w:rsidRPr="007E1193" w:rsidRDefault="00EC61EB" w:rsidP="00040872">
            <w:pPr>
              <w:suppressAutoHyphens w:val="0"/>
              <w:overflowPunct/>
              <w:autoSpaceDE/>
              <w:textAlignment w:val="auto"/>
              <w:rPr>
                <w:rFonts w:ascii="Calibri" w:hAnsi="Calibri" w:cs="Arial"/>
                <w:color w:val="000000"/>
                <w:sz w:val="16"/>
                <w:szCs w:val="16"/>
                <w:lang w:eastAsia="el-GR"/>
              </w:rPr>
            </w:pPr>
          </w:p>
        </w:tc>
        <w:tc>
          <w:tcPr>
            <w:tcW w:w="992" w:type="dxa"/>
            <w:vMerge/>
            <w:tcBorders>
              <w:top w:val="nil"/>
              <w:left w:val="single" w:sz="8" w:space="0" w:color="auto"/>
              <w:bottom w:val="single" w:sz="8" w:space="0" w:color="000000"/>
              <w:right w:val="single" w:sz="8" w:space="0" w:color="auto"/>
            </w:tcBorders>
            <w:vAlign w:val="center"/>
            <w:hideMark/>
          </w:tcPr>
          <w:p w14:paraId="1F92362B" w14:textId="77777777" w:rsidR="00EC61EB" w:rsidRPr="007E1193" w:rsidRDefault="00EC61EB" w:rsidP="00040872">
            <w:pPr>
              <w:suppressAutoHyphens w:val="0"/>
              <w:overflowPunct/>
              <w:autoSpaceDE/>
              <w:textAlignment w:val="auto"/>
              <w:rPr>
                <w:rFonts w:ascii="Calibri" w:hAnsi="Calibri" w:cs="Arial"/>
                <w:color w:val="000000"/>
                <w:sz w:val="16"/>
                <w:szCs w:val="16"/>
                <w:lang w:eastAsia="el-GR"/>
              </w:rPr>
            </w:pPr>
          </w:p>
        </w:tc>
        <w:tc>
          <w:tcPr>
            <w:tcW w:w="426" w:type="dxa"/>
            <w:vMerge/>
            <w:tcBorders>
              <w:top w:val="nil"/>
              <w:left w:val="single" w:sz="8" w:space="0" w:color="auto"/>
              <w:bottom w:val="single" w:sz="8" w:space="0" w:color="000000"/>
              <w:right w:val="single" w:sz="8" w:space="0" w:color="auto"/>
            </w:tcBorders>
            <w:vAlign w:val="center"/>
            <w:hideMark/>
          </w:tcPr>
          <w:p w14:paraId="4734E244" w14:textId="77777777" w:rsidR="00EC61EB" w:rsidRPr="007E1193" w:rsidRDefault="00EC61EB" w:rsidP="00040872">
            <w:pPr>
              <w:suppressAutoHyphens w:val="0"/>
              <w:overflowPunct/>
              <w:autoSpaceDE/>
              <w:textAlignment w:val="auto"/>
              <w:rPr>
                <w:rFonts w:ascii="Calibri" w:hAnsi="Calibri" w:cs="Arial"/>
                <w:color w:val="000000"/>
                <w:sz w:val="18"/>
                <w:szCs w:val="18"/>
                <w:lang w:eastAsia="el-GR"/>
              </w:rPr>
            </w:pPr>
          </w:p>
        </w:tc>
        <w:tc>
          <w:tcPr>
            <w:tcW w:w="338" w:type="dxa"/>
            <w:vMerge/>
            <w:tcBorders>
              <w:top w:val="nil"/>
              <w:left w:val="single" w:sz="8" w:space="0" w:color="auto"/>
              <w:bottom w:val="single" w:sz="8" w:space="0" w:color="000000"/>
              <w:right w:val="single" w:sz="8" w:space="0" w:color="auto"/>
            </w:tcBorders>
            <w:vAlign w:val="center"/>
            <w:hideMark/>
          </w:tcPr>
          <w:p w14:paraId="52D931F4" w14:textId="77777777" w:rsidR="00EC61EB" w:rsidRPr="007E1193" w:rsidRDefault="00EC61EB" w:rsidP="00040872">
            <w:pPr>
              <w:suppressAutoHyphens w:val="0"/>
              <w:overflowPunct/>
              <w:autoSpaceDE/>
              <w:textAlignment w:val="auto"/>
              <w:rPr>
                <w:rFonts w:ascii="Calibri" w:hAnsi="Calibri" w:cs="Arial"/>
                <w:color w:val="000000"/>
                <w:sz w:val="18"/>
                <w:szCs w:val="18"/>
                <w:lang w:eastAsia="el-GR"/>
              </w:rPr>
            </w:pPr>
          </w:p>
        </w:tc>
      </w:tr>
      <w:tr w:rsidR="0093561F" w:rsidRPr="007E1193" w14:paraId="7FA4BAE8" w14:textId="77777777" w:rsidTr="00040872">
        <w:trPr>
          <w:trHeight w:val="255"/>
        </w:trPr>
        <w:tc>
          <w:tcPr>
            <w:tcW w:w="44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83DE770" w14:textId="77777777" w:rsidR="0093561F" w:rsidRPr="007E1193" w:rsidRDefault="0093561F" w:rsidP="00040872">
            <w:pPr>
              <w:suppressAutoHyphens w:val="0"/>
              <w:overflowPunct/>
              <w:autoSpaceDE/>
              <w:jc w:val="center"/>
              <w:textAlignment w:val="auto"/>
              <w:rPr>
                <w:rFonts w:ascii="Calibri" w:hAnsi="Calibri" w:cs="Arial"/>
                <w:b/>
                <w:bCs/>
                <w:color w:val="000000"/>
                <w:lang w:eastAsia="el-GR"/>
              </w:rPr>
            </w:pPr>
            <w:r w:rsidRPr="007E1193">
              <w:rPr>
                <w:rFonts w:ascii="Calibri" w:hAnsi="Calibri" w:cs="Arial"/>
                <w:b/>
                <w:bCs/>
                <w:color w:val="000000"/>
                <w:lang w:eastAsia="el-GR"/>
              </w:rPr>
              <w:t>Υ1</w:t>
            </w:r>
          </w:p>
        </w:tc>
        <w:tc>
          <w:tcPr>
            <w:tcW w:w="708" w:type="dxa"/>
            <w:vMerge w:val="restart"/>
            <w:tcBorders>
              <w:top w:val="nil"/>
              <w:left w:val="single" w:sz="8" w:space="0" w:color="auto"/>
              <w:bottom w:val="single" w:sz="8" w:space="0" w:color="000000"/>
              <w:right w:val="single" w:sz="8" w:space="0" w:color="auto"/>
            </w:tcBorders>
            <w:shd w:val="clear" w:color="auto" w:fill="auto"/>
            <w:vAlign w:val="center"/>
            <w:hideMark/>
          </w:tcPr>
          <w:p w14:paraId="09E49E9D" w14:textId="77777777" w:rsidR="0093561F" w:rsidRPr="007E1193" w:rsidRDefault="0093561F" w:rsidP="00EC61EB">
            <w:pPr>
              <w:suppressAutoHyphens w:val="0"/>
              <w:overflowPunct/>
              <w:autoSpaceDE/>
              <w:ind w:left="-108" w:right="-108"/>
              <w:jc w:val="center"/>
              <w:textAlignment w:val="auto"/>
              <w:rPr>
                <w:rFonts w:ascii="Calibri" w:hAnsi="Calibri" w:cs="Arial"/>
                <w:color w:val="000000"/>
                <w:sz w:val="18"/>
                <w:szCs w:val="18"/>
                <w:lang w:eastAsia="el-GR"/>
              </w:rPr>
            </w:pPr>
            <w:r w:rsidRPr="007E1193">
              <w:rPr>
                <w:rFonts w:ascii="Calibri" w:hAnsi="Calibri" w:cs="Arial"/>
                <w:color w:val="000000"/>
                <w:sz w:val="18"/>
                <w:szCs w:val="18"/>
                <w:lang w:eastAsia="el-GR"/>
              </w:rPr>
              <w:t>κάποιες ώρες εβδομαδιαίως</w:t>
            </w:r>
          </w:p>
        </w:tc>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14:paraId="22A5A83B"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Καθαρισμός από απορρίμματα 2Μ</w:t>
            </w:r>
          </w:p>
        </w:tc>
        <w:tc>
          <w:tcPr>
            <w:tcW w:w="1701" w:type="dxa"/>
            <w:tcBorders>
              <w:top w:val="nil"/>
              <w:left w:val="nil"/>
              <w:bottom w:val="nil"/>
              <w:right w:val="single" w:sz="8" w:space="0" w:color="auto"/>
            </w:tcBorders>
            <w:shd w:val="clear" w:color="auto" w:fill="auto"/>
            <w:vAlign w:val="center"/>
            <w:hideMark/>
          </w:tcPr>
          <w:p w14:paraId="4833A5F1"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1Μ</w:t>
            </w:r>
          </w:p>
        </w:tc>
        <w:tc>
          <w:tcPr>
            <w:tcW w:w="567" w:type="dxa"/>
            <w:tcBorders>
              <w:top w:val="nil"/>
              <w:left w:val="nil"/>
              <w:bottom w:val="nil"/>
              <w:right w:val="single" w:sz="8" w:space="0" w:color="auto"/>
            </w:tcBorders>
            <w:shd w:val="clear" w:color="auto" w:fill="auto"/>
            <w:vAlign w:val="center"/>
            <w:hideMark/>
          </w:tcPr>
          <w:p w14:paraId="0071E579"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2C7CFB0C"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1ΕΒ</w:t>
            </w:r>
          </w:p>
        </w:tc>
        <w:tc>
          <w:tcPr>
            <w:tcW w:w="567" w:type="dxa"/>
            <w:tcBorders>
              <w:top w:val="nil"/>
              <w:left w:val="nil"/>
              <w:bottom w:val="nil"/>
              <w:right w:val="single" w:sz="8" w:space="0" w:color="auto"/>
            </w:tcBorders>
            <w:shd w:val="clear" w:color="auto" w:fill="auto"/>
            <w:vAlign w:val="center"/>
            <w:hideMark/>
          </w:tcPr>
          <w:p w14:paraId="51B7B5A7"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w:t>
            </w:r>
          </w:p>
        </w:tc>
        <w:tc>
          <w:tcPr>
            <w:tcW w:w="3118" w:type="dxa"/>
            <w:vMerge w:val="restart"/>
            <w:tcBorders>
              <w:top w:val="nil"/>
              <w:left w:val="single" w:sz="8" w:space="0" w:color="auto"/>
              <w:bottom w:val="single" w:sz="8" w:space="0" w:color="000000"/>
              <w:right w:val="single" w:sz="8" w:space="0" w:color="auto"/>
            </w:tcBorders>
            <w:shd w:val="clear" w:color="auto" w:fill="auto"/>
            <w:vAlign w:val="center"/>
            <w:hideMark/>
          </w:tcPr>
          <w:p w14:paraId="0FC0B926"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Εντός 24 ωρών</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14:paraId="6F8BB122"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Εντός 24 ωρών</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14:paraId="5D174662"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60F40021"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 xml:space="preserve">Πριν την </w:t>
            </w:r>
            <w:proofErr w:type="spellStart"/>
            <w:r w:rsidRPr="007E1193">
              <w:rPr>
                <w:rFonts w:ascii="Calibri" w:hAnsi="Calibri" w:cs="Arial"/>
                <w:color w:val="000000"/>
                <w:sz w:val="16"/>
                <w:szCs w:val="16"/>
                <w:lang w:eastAsia="el-GR"/>
              </w:rPr>
              <w:t>πληρωση</w:t>
            </w:r>
            <w:proofErr w:type="spellEnd"/>
            <w:r w:rsidRPr="007E1193">
              <w:rPr>
                <w:rFonts w:ascii="Calibri" w:hAnsi="Calibri" w:cs="Arial"/>
                <w:color w:val="000000"/>
                <w:sz w:val="16"/>
                <w:szCs w:val="16"/>
                <w:lang w:eastAsia="el-GR"/>
              </w:rPr>
              <w:t xml:space="preserve"> των κάδων</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0BB5ECB9"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ΟΠΟΤΕ ΑΠΑΙΤΕΙΤΑΙ</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5D473CE9"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ΟΠΟΤΕ ΑΠΑΙΤΕΙΤΑΙ</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10F8B055"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2ΕΤ</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2F915FC2"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14:paraId="771355C3" w14:textId="77777777" w:rsidR="0093561F" w:rsidRPr="007E1193" w:rsidRDefault="0093561F" w:rsidP="00040872">
            <w:pPr>
              <w:suppressAutoHyphens w:val="0"/>
              <w:overflowPunct/>
              <w:autoSpaceDE/>
              <w:jc w:val="center"/>
              <w:textAlignment w:val="auto"/>
              <w:rPr>
                <w:rFonts w:ascii="Calibri" w:hAnsi="Calibri" w:cs="Arial"/>
                <w:color w:val="000000"/>
                <w:sz w:val="16"/>
                <w:szCs w:val="16"/>
                <w:lang w:eastAsia="el-GR"/>
              </w:rPr>
            </w:pPr>
            <w:r w:rsidRPr="007E1193">
              <w:rPr>
                <w:rFonts w:ascii="Calibri" w:hAnsi="Calibri" w:cs="Arial"/>
                <w:color w:val="000000"/>
                <w:sz w:val="16"/>
                <w:szCs w:val="16"/>
                <w:lang w:eastAsia="el-GR"/>
              </w:rPr>
              <w:t>ΟΠΟΤΕ ΑΠΑΙΤΕΙΤΑΙ</w:t>
            </w:r>
          </w:p>
        </w:tc>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3BCE1433" w14:textId="77777777" w:rsidR="0093561F" w:rsidRPr="007E1193" w:rsidRDefault="0093561F" w:rsidP="00040872">
            <w:pPr>
              <w:suppressAutoHyphens w:val="0"/>
              <w:overflowPunct/>
              <w:autoSpaceDE/>
              <w:jc w:val="center"/>
              <w:textAlignment w:val="auto"/>
              <w:rPr>
                <w:rFonts w:ascii="Calibri" w:hAnsi="Calibri" w:cs="Arial"/>
                <w:color w:val="000000"/>
                <w:sz w:val="18"/>
                <w:szCs w:val="18"/>
                <w:lang w:eastAsia="el-GR"/>
              </w:rPr>
            </w:pPr>
            <w:r w:rsidRPr="007E1193">
              <w:rPr>
                <w:rFonts w:ascii="Calibri" w:hAnsi="Calibri" w:cs="Arial"/>
                <w:color w:val="000000"/>
                <w:sz w:val="18"/>
                <w:szCs w:val="18"/>
                <w:lang w:eastAsia="el-GR"/>
              </w:rPr>
              <w:t>√</w:t>
            </w:r>
          </w:p>
        </w:tc>
        <w:tc>
          <w:tcPr>
            <w:tcW w:w="338" w:type="dxa"/>
            <w:vMerge w:val="restart"/>
            <w:tcBorders>
              <w:top w:val="nil"/>
              <w:left w:val="single" w:sz="8" w:space="0" w:color="auto"/>
              <w:bottom w:val="single" w:sz="8" w:space="0" w:color="000000"/>
              <w:right w:val="single" w:sz="8" w:space="0" w:color="auto"/>
            </w:tcBorders>
            <w:shd w:val="clear" w:color="auto" w:fill="auto"/>
            <w:vAlign w:val="center"/>
            <w:hideMark/>
          </w:tcPr>
          <w:p w14:paraId="6BE9B3D4" w14:textId="77777777" w:rsidR="0093561F" w:rsidRPr="007E1193" w:rsidRDefault="0093561F" w:rsidP="00040872">
            <w:pPr>
              <w:suppressAutoHyphens w:val="0"/>
              <w:overflowPunct/>
              <w:autoSpaceDE/>
              <w:jc w:val="center"/>
              <w:textAlignment w:val="auto"/>
              <w:rPr>
                <w:rFonts w:ascii="Calibri" w:hAnsi="Calibri" w:cs="Arial"/>
                <w:color w:val="000000"/>
                <w:sz w:val="18"/>
                <w:szCs w:val="18"/>
                <w:lang w:eastAsia="el-GR"/>
              </w:rPr>
            </w:pPr>
            <w:r w:rsidRPr="007E1193">
              <w:rPr>
                <w:rFonts w:ascii="Calibri" w:hAnsi="Calibri" w:cs="Arial"/>
                <w:color w:val="000000"/>
                <w:sz w:val="18"/>
                <w:szCs w:val="18"/>
                <w:lang w:eastAsia="el-GR"/>
              </w:rPr>
              <w:t>√</w:t>
            </w:r>
          </w:p>
        </w:tc>
      </w:tr>
      <w:tr w:rsidR="0093561F" w:rsidRPr="007E1193" w14:paraId="1D5757A6" w14:textId="77777777" w:rsidTr="00040872">
        <w:trPr>
          <w:trHeight w:val="915"/>
        </w:trPr>
        <w:tc>
          <w:tcPr>
            <w:tcW w:w="441" w:type="dxa"/>
            <w:vMerge/>
            <w:tcBorders>
              <w:top w:val="nil"/>
              <w:left w:val="single" w:sz="8" w:space="0" w:color="auto"/>
              <w:bottom w:val="single" w:sz="8" w:space="0" w:color="000000"/>
              <w:right w:val="single" w:sz="8" w:space="0" w:color="auto"/>
            </w:tcBorders>
            <w:vAlign w:val="center"/>
            <w:hideMark/>
          </w:tcPr>
          <w:p w14:paraId="6DA34FE3" w14:textId="77777777" w:rsidR="0093561F" w:rsidRPr="007E1193" w:rsidRDefault="0093561F" w:rsidP="00040872">
            <w:pPr>
              <w:suppressAutoHyphens w:val="0"/>
              <w:overflowPunct/>
              <w:autoSpaceDE/>
              <w:textAlignment w:val="auto"/>
              <w:rPr>
                <w:rFonts w:ascii="Calibri" w:hAnsi="Calibri" w:cs="Arial"/>
                <w:b/>
                <w:bCs/>
                <w:color w:val="000000"/>
                <w:lang w:eastAsia="el-GR"/>
              </w:rPr>
            </w:pPr>
          </w:p>
        </w:tc>
        <w:tc>
          <w:tcPr>
            <w:tcW w:w="708" w:type="dxa"/>
            <w:vMerge/>
            <w:tcBorders>
              <w:top w:val="nil"/>
              <w:left w:val="single" w:sz="8" w:space="0" w:color="auto"/>
              <w:bottom w:val="single" w:sz="8" w:space="0" w:color="000000"/>
              <w:right w:val="single" w:sz="8" w:space="0" w:color="auto"/>
            </w:tcBorders>
            <w:vAlign w:val="center"/>
            <w:hideMark/>
          </w:tcPr>
          <w:p w14:paraId="2D3CB02D" w14:textId="77777777" w:rsidR="0093561F" w:rsidRPr="007E1193" w:rsidRDefault="0093561F" w:rsidP="00040872">
            <w:pPr>
              <w:suppressAutoHyphens w:val="0"/>
              <w:overflowPunct/>
              <w:autoSpaceDE/>
              <w:textAlignment w:val="auto"/>
              <w:rPr>
                <w:rFonts w:ascii="Calibri" w:hAnsi="Calibri" w:cs="Arial"/>
                <w:color w:val="000000"/>
                <w:lang w:eastAsia="el-GR"/>
              </w:rPr>
            </w:pPr>
          </w:p>
        </w:tc>
        <w:tc>
          <w:tcPr>
            <w:tcW w:w="851" w:type="dxa"/>
            <w:vMerge/>
            <w:tcBorders>
              <w:top w:val="nil"/>
              <w:left w:val="single" w:sz="8" w:space="0" w:color="auto"/>
              <w:bottom w:val="single" w:sz="8" w:space="0" w:color="000000"/>
              <w:right w:val="single" w:sz="8" w:space="0" w:color="auto"/>
            </w:tcBorders>
            <w:vAlign w:val="center"/>
            <w:hideMark/>
          </w:tcPr>
          <w:p w14:paraId="0C3F79CE" w14:textId="77777777" w:rsidR="0093561F" w:rsidRPr="007E1193" w:rsidRDefault="0093561F" w:rsidP="00040872">
            <w:pPr>
              <w:suppressAutoHyphens w:val="0"/>
              <w:overflowPunct/>
              <w:autoSpaceDE/>
              <w:textAlignment w:val="auto"/>
              <w:rPr>
                <w:rFonts w:ascii="Calibri" w:hAnsi="Calibri" w:cs="Arial"/>
                <w:color w:val="000000"/>
                <w:lang w:eastAsia="el-GR"/>
              </w:rPr>
            </w:pPr>
          </w:p>
        </w:tc>
        <w:tc>
          <w:tcPr>
            <w:tcW w:w="1701" w:type="dxa"/>
            <w:tcBorders>
              <w:top w:val="nil"/>
              <w:left w:val="nil"/>
              <w:bottom w:val="single" w:sz="8" w:space="0" w:color="auto"/>
              <w:right w:val="single" w:sz="8" w:space="0" w:color="auto"/>
            </w:tcBorders>
            <w:shd w:val="clear" w:color="auto" w:fill="auto"/>
            <w:vAlign w:val="center"/>
            <w:hideMark/>
          </w:tcPr>
          <w:p w14:paraId="7A3083F0" w14:textId="77777777" w:rsidR="0093561F" w:rsidRPr="007E1193" w:rsidRDefault="0093561F" w:rsidP="00040872">
            <w:pPr>
              <w:suppressAutoHyphens w:val="0"/>
              <w:overflowPunct/>
              <w:autoSpaceDE/>
              <w:jc w:val="center"/>
              <w:textAlignment w:val="auto"/>
              <w:rPr>
                <w:rFonts w:ascii="Calibri" w:hAnsi="Calibri" w:cs="Arial"/>
                <w:color w:val="000000"/>
                <w:lang w:eastAsia="el-GR"/>
              </w:rPr>
            </w:pPr>
            <w:r w:rsidRPr="007E1193">
              <w:rPr>
                <w:rFonts w:ascii="Calibri" w:hAnsi="Calibri" w:cs="Arial"/>
                <w:color w:val="000000"/>
                <w:lang w:eastAsia="el-GR"/>
              </w:rPr>
              <w:t>(χειρωνακτική ή μηχανική σάρωση)</w:t>
            </w:r>
          </w:p>
        </w:tc>
        <w:tc>
          <w:tcPr>
            <w:tcW w:w="567" w:type="dxa"/>
            <w:tcBorders>
              <w:top w:val="nil"/>
              <w:left w:val="nil"/>
              <w:bottom w:val="single" w:sz="8" w:space="0" w:color="auto"/>
              <w:right w:val="single" w:sz="8" w:space="0" w:color="auto"/>
            </w:tcBorders>
            <w:shd w:val="clear" w:color="auto" w:fill="auto"/>
            <w:vAlign w:val="center"/>
            <w:hideMark/>
          </w:tcPr>
          <w:p w14:paraId="32427F8E" w14:textId="77777777" w:rsidR="0093561F" w:rsidRPr="007E1193" w:rsidRDefault="0093561F" w:rsidP="00040872">
            <w:pPr>
              <w:suppressAutoHyphens w:val="0"/>
              <w:overflowPunct/>
              <w:autoSpaceDE/>
              <w:jc w:val="center"/>
              <w:textAlignment w:val="auto"/>
              <w:rPr>
                <w:rFonts w:ascii="Calibri" w:hAnsi="Calibri" w:cs="Arial"/>
                <w:color w:val="000000"/>
                <w:lang w:eastAsia="el-GR"/>
              </w:rPr>
            </w:pPr>
            <w:r w:rsidRPr="007E1193">
              <w:rPr>
                <w:rFonts w:ascii="Calibri" w:hAnsi="Calibri" w:cs="Arial"/>
                <w:color w:val="000000"/>
                <w:lang w:eastAsia="el-GR"/>
              </w:rPr>
              <w:t> </w:t>
            </w:r>
          </w:p>
        </w:tc>
        <w:tc>
          <w:tcPr>
            <w:tcW w:w="567" w:type="dxa"/>
            <w:vMerge/>
            <w:tcBorders>
              <w:top w:val="nil"/>
              <w:left w:val="single" w:sz="8" w:space="0" w:color="auto"/>
              <w:bottom w:val="single" w:sz="8" w:space="0" w:color="000000"/>
              <w:right w:val="single" w:sz="8" w:space="0" w:color="auto"/>
            </w:tcBorders>
            <w:vAlign w:val="center"/>
            <w:hideMark/>
          </w:tcPr>
          <w:p w14:paraId="3C243DAF" w14:textId="77777777" w:rsidR="0093561F" w:rsidRPr="007E1193" w:rsidRDefault="0093561F" w:rsidP="00040872">
            <w:pPr>
              <w:suppressAutoHyphens w:val="0"/>
              <w:overflowPunct/>
              <w:autoSpaceDE/>
              <w:textAlignment w:val="auto"/>
              <w:rPr>
                <w:rFonts w:ascii="Calibri" w:hAnsi="Calibri" w:cs="Arial"/>
                <w:color w:val="000000"/>
                <w:lang w:eastAsia="el-GR"/>
              </w:rPr>
            </w:pPr>
          </w:p>
        </w:tc>
        <w:tc>
          <w:tcPr>
            <w:tcW w:w="567" w:type="dxa"/>
            <w:tcBorders>
              <w:top w:val="nil"/>
              <w:left w:val="nil"/>
              <w:bottom w:val="single" w:sz="8" w:space="0" w:color="auto"/>
              <w:right w:val="single" w:sz="8" w:space="0" w:color="auto"/>
            </w:tcBorders>
            <w:shd w:val="clear" w:color="auto" w:fill="auto"/>
            <w:vAlign w:val="center"/>
            <w:hideMark/>
          </w:tcPr>
          <w:p w14:paraId="555F26E8" w14:textId="77777777" w:rsidR="0093561F" w:rsidRPr="007E1193" w:rsidRDefault="0093561F" w:rsidP="00040872">
            <w:pPr>
              <w:suppressAutoHyphens w:val="0"/>
              <w:overflowPunct/>
              <w:autoSpaceDE/>
              <w:jc w:val="center"/>
              <w:textAlignment w:val="auto"/>
              <w:rPr>
                <w:rFonts w:ascii="Calibri" w:hAnsi="Calibri" w:cs="Arial"/>
                <w:color w:val="000000"/>
                <w:lang w:eastAsia="el-GR"/>
              </w:rPr>
            </w:pPr>
            <w:r w:rsidRPr="007E1193">
              <w:rPr>
                <w:rFonts w:ascii="Calibri" w:hAnsi="Calibri" w:cs="Arial"/>
                <w:color w:val="000000"/>
                <w:lang w:eastAsia="el-GR"/>
              </w:rPr>
              <w:t> </w:t>
            </w:r>
          </w:p>
        </w:tc>
        <w:tc>
          <w:tcPr>
            <w:tcW w:w="3118" w:type="dxa"/>
            <w:vMerge/>
            <w:tcBorders>
              <w:top w:val="nil"/>
              <w:left w:val="single" w:sz="8" w:space="0" w:color="auto"/>
              <w:bottom w:val="single" w:sz="8" w:space="0" w:color="000000"/>
              <w:right w:val="single" w:sz="8" w:space="0" w:color="auto"/>
            </w:tcBorders>
            <w:vAlign w:val="center"/>
            <w:hideMark/>
          </w:tcPr>
          <w:p w14:paraId="3E64854C" w14:textId="77777777" w:rsidR="0093561F" w:rsidRPr="007E1193" w:rsidRDefault="0093561F" w:rsidP="00040872">
            <w:pPr>
              <w:suppressAutoHyphens w:val="0"/>
              <w:overflowPunct/>
              <w:autoSpaceDE/>
              <w:textAlignment w:val="auto"/>
              <w:rPr>
                <w:rFonts w:ascii="Calibri" w:hAnsi="Calibri" w:cs="Arial"/>
                <w:color w:val="000000"/>
                <w:lang w:eastAsia="el-GR"/>
              </w:rPr>
            </w:pPr>
          </w:p>
        </w:tc>
        <w:tc>
          <w:tcPr>
            <w:tcW w:w="1276" w:type="dxa"/>
            <w:vMerge/>
            <w:tcBorders>
              <w:top w:val="nil"/>
              <w:left w:val="single" w:sz="8" w:space="0" w:color="auto"/>
              <w:bottom w:val="single" w:sz="8" w:space="0" w:color="000000"/>
              <w:right w:val="single" w:sz="8" w:space="0" w:color="auto"/>
            </w:tcBorders>
            <w:vAlign w:val="center"/>
            <w:hideMark/>
          </w:tcPr>
          <w:p w14:paraId="315A877B" w14:textId="77777777" w:rsidR="0093561F" w:rsidRPr="007E1193" w:rsidRDefault="0093561F" w:rsidP="00040872">
            <w:pPr>
              <w:suppressAutoHyphens w:val="0"/>
              <w:overflowPunct/>
              <w:autoSpaceDE/>
              <w:textAlignment w:val="auto"/>
              <w:rPr>
                <w:rFonts w:ascii="Calibri" w:hAnsi="Calibri" w:cs="Arial"/>
                <w:color w:val="000000"/>
                <w:lang w:eastAsia="el-GR"/>
              </w:rPr>
            </w:pPr>
          </w:p>
        </w:tc>
        <w:tc>
          <w:tcPr>
            <w:tcW w:w="1134" w:type="dxa"/>
            <w:vMerge/>
            <w:tcBorders>
              <w:top w:val="nil"/>
              <w:left w:val="single" w:sz="8" w:space="0" w:color="auto"/>
              <w:bottom w:val="single" w:sz="8" w:space="0" w:color="000000"/>
              <w:right w:val="single" w:sz="8" w:space="0" w:color="auto"/>
            </w:tcBorders>
            <w:vAlign w:val="center"/>
            <w:hideMark/>
          </w:tcPr>
          <w:p w14:paraId="790C4F79" w14:textId="77777777" w:rsidR="0093561F" w:rsidRPr="007E1193" w:rsidRDefault="0093561F" w:rsidP="00040872">
            <w:pPr>
              <w:suppressAutoHyphens w:val="0"/>
              <w:overflowPunct/>
              <w:autoSpaceDE/>
              <w:textAlignment w:val="auto"/>
              <w:rPr>
                <w:rFonts w:ascii="Calibri" w:hAnsi="Calibri" w:cs="Arial"/>
                <w:color w:val="000000"/>
                <w:lang w:eastAsia="el-GR"/>
              </w:rPr>
            </w:pPr>
          </w:p>
        </w:tc>
        <w:tc>
          <w:tcPr>
            <w:tcW w:w="567" w:type="dxa"/>
            <w:vMerge/>
            <w:tcBorders>
              <w:top w:val="nil"/>
              <w:left w:val="single" w:sz="8" w:space="0" w:color="auto"/>
              <w:bottom w:val="single" w:sz="8" w:space="0" w:color="000000"/>
              <w:right w:val="single" w:sz="8" w:space="0" w:color="auto"/>
            </w:tcBorders>
            <w:vAlign w:val="center"/>
            <w:hideMark/>
          </w:tcPr>
          <w:p w14:paraId="6851D455" w14:textId="77777777" w:rsidR="0093561F" w:rsidRPr="007E1193" w:rsidRDefault="0093561F" w:rsidP="00040872">
            <w:pPr>
              <w:suppressAutoHyphens w:val="0"/>
              <w:overflowPunct/>
              <w:autoSpaceDE/>
              <w:textAlignment w:val="auto"/>
              <w:rPr>
                <w:rFonts w:ascii="Calibri" w:hAnsi="Calibri" w:cs="Arial"/>
                <w:color w:val="000000"/>
                <w:lang w:eastAsia="el-GR"/>
              </w:rPr>
            </w:pPr>
          </w:p>
        </w:tc>
        <w:tc>
          <w:tcPr>
            <w:tcW w:w="567" w:type="dxa"/>
            <w:vMerge/>
            <w:tcBorders>
              <w:top w:val="nil"/>
              <w:left w:val="single" w:sz="8" w:space="0" w:color="auto"/>
              <w:bottom w:val="single" w:sz="8" w:space="0" w:color="000000"/>
              <w:right w:val="single" w:sz="8" w:space="0" w:color="auto"/>
            </w:tcBorders>
            <w:vAlign w:val="center"/>
            <w:hideMark/>
          </w:tcPr>
          <w:p w14:paraId="264BB8FE" w14:textId="77777777" w:rsidR="0093561F" w:rsidRPr="007E1193" w:rsidRDefault="0093561F" w:rsidP="00040872">
            <w:pPr>
              <w:suppressAutoHyphens w:val="0"/>
              <w:overflowPunct/>
              <w:autoSpaceDE/>
              <w:textAlignment w:val="auto"/>
              <w:rPr>
                <w:rFonts w:ascii="Calibri" w:hAnsi="Calibri" w:cs="Arial"/>
                <w:color w:val="000000"/>
                <w:lang w:eastAsia="el-GR"/>
              </w:rPr>
            </w:pPr>
          </w:p>
        </w:tc>
        <w:tc>
          <w:tcPr>
            <w:tcW w:w="567" w:type="dxa"/>
            <w:vMerge/>
            <w:tcBorders>
              <w:top w:val="nil"/>
              <w:left w:val="single" w:sz="8" w:space="0" w:color="auto"/>
              <w:bottom w:val="single" w:sz="8" w:space="0" w:color="000000"/>
              <w:right w:val="single" w:sz="8" w:space="0" w:color="auto"/>
            </w:tcBorders>
            <w:vAlign w:val="center"/>
            <w:hideMark/>
          </w:tcPr>
          <w:p w14:paraId="4204A245" w14:textId="77777777" w:rsidR="0093561F" w:rsidRPr="007E1193" w:rsidRDefault="0093561F" w:rsidP="00040872">
            <w:pPr>
              <w:suppressAutoHyphens w:val="0"/>
              <w:overflowPunct/>
              <w:autoSpaceDE/>
              <w:textAlignment w:val="auto"/>
              <w:rPr>
                <w:rFonts w:ascii="Calibri" w:hAnsi="Calibri" w:cs="Arial"/>
                <w:color w:val="000000"/>
                <w:lang w:eastAsia="el-GR"/>
              </w:rPr>
            </w:pPr>
          </w:p>
        </w:tc>
        <w:tc>
          <w:tcPr>
            <w:tcW w:w="567" w:type="dxa"/>
            <w:vMerge/>
            <w:tcBorders>
              <w:top w:val="nil"/>
              <w:left w:val="single" w:sz="8" w:space="0" w:color="auto"/>
              <w:bottom w:val="single" w:sz="8" w:space="0" w:color="000000"/>
              <w:right w:val="single" w:sz="8" w:space="0" w:color="auto"/>
            </w:tcBorders>
            <w:vAlign w:val="center"/>
            <w:hideMark/>
          </w:tcPr>
          <w:p w14:paraId="46D1FB2C" w14:textId="77777777" w:rsidR="0093561F" w:rsidRPr="007E1193" w:rsidRDefault="0093561F" w:rsidP="00040872">
            <w:pPr>
              <w:suppressAutoHyphens w:val="0"/>
              <w:overflowPunct/>
              <w:autoSpaceDE/>
              <w:textAlignment w:val="auto"/>
              <w:rPr>
                <w:rFonts w:ascii="Calibri" w:hAnsi="Calibri" w:cs="Arial"/>
                <w:color w:val="000000"/>
                <w:lang w:eastAsia="el-GR"/>
              </w:rPr>
            </w:pPr>
          </w:p>
        </w:tc>
        <w:tc>
          <w:tcPr>
            <w:tcW w:w="567" w:type="dxa"/>
            <w:vMerge/>
            <w:tcBorders>
              <w:top w:val="nil"/>
              <w:left w:val="single" w:sz="8" w:space="0" w:color="auto"/>
              <w:bottom w:val="single" w:sz="8" w:space="0" w:color="000000"/>
              <w:right w:val="single" w:sz="8" w:space="0" w:color="auto"/>
            </w:tcBorders>
            <w:vAlign w:val="center"/>
            <w:hideMark/>
          </w:tcPr>
          <w:p w14:paraId="009D931E" w14:textId="77777777" w:rsidR="0093561F" w:rsidRPr="007E1193" w:rsidRDefault="0093561F" w:rsidP="00040872">
            <w:pPr>
              <w:suppressAutoHyphens w:val="0"/>
              <w:overflowPunct/>
              <w:autoSpaceDE/>
              <w:textAlignment w:val="auto"/>
              <w:rPr>
                <w:rFonts w:ascii="Calibri" w:hAnsi="Calibri" w:cs="Arial"/>
                <w:color w:val="000000"/>
                <w:lang w:eastAsia="el-GR"/>
              </w:rPr>
            </w:pPr>
          </w:p>
        </w:tc>
        <w:tc>
          <w:tcPr>
            <w:tcW w:w="992" w:type="dxa"/>
            <w:vMerge/>
            <w:tcBorders>
              <w:top w:val="nil"/>
              <w:left w:val="single" w:sz="8" w:space="0" w:color="auto"/>
              <w:bottom w:val="single" w:sz="8" w:space="0" w:color="000000"/>
              <w:right w:val="single" w:sz="8" w:space="0" w:color="auto"/>
            </w:tcBorders>
            <w:vAlign w:val="center"/>
            <w:hideMark/>
          </w:tcPr>
          <w:p w14:paraId="382187FE" w14:textId="77777777" w:rsidR="0093561F" w:rsidRPr="007E1193" w:rsidRDefault="0093561F" w:rsidP="00040872">
            <w:pPr>
              <w:suppressAutoHyphens w:val="0"/>
              <w:overflowPunct/>
              <w:autoSpaceDE/>
              <w:textAlignment w:val="auto"/>
              <w:rPr>
                <w:rFonts w:ascii="Calibri" w:hAnsi="Calibri" w:cs="Arial"/>
                <w:color w:val="000000"/>
                <w:lang w:eastAsia="el-GR"/>
              </w:rPr>
            </w:pPr>
          </w:p>
        </w:tc>
        <w:tc>
          <w:tcPr>
            <w:tcW w:w="426" w:type="dxa"/>
            <w:vMerge/>
            <w:tcBorders>
              <w:top w:val="nil"/>
              <w:left w:val="single" w:sz="8" w:space="0" w:color="auto"/>
              <w:bottom w:val="single" w:sz="8" w:space="0" w:color="000000"/>
              <w:right w:val="single" w:sz="8" w:space="0" w:color="auto"/>
            </w:tcBorders>
            <w:vAlign w:val="center"/>
            <w:hideMark/>
          </w:tcPr>
          <w:p w14:paraId="796AE78C" w14:textId="77777777" w:rsidR="0093561F" w:rsidRPr="007E1193" w:rsidRDefault="0093561F" w:rsidP="00040872">
            <w:pPr>
              <w:suppressAutoHyphens w:val="0"/>
              <w:overflowPunct/>
              <w:autoSpaceDE/>
              <w:textAlignment w:val="auto"/>
              <w:rPr>
                <w:rFonts w:ascii="Calibri" w:hAnsi="Calibri" w:cs="Arial"/>
                <w:color w:val="000000"/>
                <w:lang w:eastAsia="el-GR"/>
              </w:rPr>
            </w:pPr>
          </w:p>
        </w:tc>
        <w:tc>
          <w:tcPr>
            <w:tcW w:w="338" w:type="dxa"/>
            <w:vMerge/>
            <w:tcBorders>
              <w:top w:val="nil"/>
              <w:left w:val="single" w:sz="8" w:space="0" w:color="auto"/>
              <w:bottom w:val="single" w:sz="8" w:space="0" w:color="000000"/>
              <w:right w:val="single" w:sz="8" w:space="0" w:color="auto"/>
            </w:tcBorders>
            <w:vAlign w:val="center"/>
            <w:hideMark/>
          </w:tcPr>
          <w:p w14:paraId="1541EE15" w14:textId="77777777" w:rsidR="0093561F" w:rsidRPr="007E1193" w:rsidRDefault="0093561F" w:rsidP="00040872">
            <w:pPr>
              <w:suppressAutoHyphens w:val="0"/>
              <w:overflowPunct/>
              <w:autoSpaceDE/>
              <w:textAlignment w:val="auto"/>
              <w:rPr>
                <w:rFonts w:ascii="Calibri" w:hAnsi="Calibri" w:cs="Arial"/>
                <w:color w:val="000000"/>
                <w:lang w:eastAsia="el-GR"/>
              </w:rPr>
            </w:pPr>
          </w:p>
        </w:tc>
      </w:tr>
    </w:tbl>
    <w:p w14:paraId="68D33874" w14:textId="77777777" w:rsidR="007E1193" w:rsidRPr="007E1193" w:rsidRDefault="007E1193" w:rsidP="007A62BC">
      <w:pPr>
        <w:rPr>
          <w:rFonts w:asciiTheme="minorHAnsi" w:hAnsiTheme="minorHAnsi" w:cs="Tahoma"/>
          <w:iCs/>
          <w:sz w:val="24"/>
          <w:szCs w:val="24"/>
          <w:lang w:val="en-US"/>
        </w:rPr>
      </w:pPr>
    </w:p>
    <w:p w14:paraId="1174835C" w14:textId="77777777" w:rsidR="0093561F" w:rsidRPr="00C372D3" w:rsidRDefault="0093561F" w:rsidP="0093561F">
      <w:pPr>
        <w:rPr>
          <w:rFonts w:asciiTheme="minorHAnsi" w:hAnsiTheme="minorHAnsi" w:cs="Tahoma"/>
          <w:b/>
          <w:iCs/>
          <w:sz w:val="24"/>
          <w:szCs w:val="24"/>
        </w:rPr>
      </w:pPr>
      <w:r w:rsidRPr="00C372D3">
        <w:rPr>
          <w:rFonts w:asciiTheme="minorHAnsi" w:hAnsiTheme="minorHAnsi" w:cs="Tahoma"/>
          <w:b/>
          <w:iCs/>
          <w:sz w:val="24"/>
          <w:szCs w:val="24"/>
        </w:rPr>
        <w:t>Σημείωση: Επεξήγηση συντομεύσεων</w:t>
      </w:r>
    </w:p>
    <w:p w14:paraId="3DE0088C" w14:textId="77777777" w:rsidR="0093561F" w:rsidRPr="007745F6" w:rsidRDefault="0093561F" w:rsidP="0093561F">
      <w:pPr>
        <w:rPr>
          <w:rFonts w:asciiTheme="minorHAnsi" w:hAnsiTheme="minorHAnsi" w:cs="Tahoma"/>
          <w:b/>
          <w:iCs/>
          <w:sz w:val="24"/>
          <w:szCs w:val="24"/>
        </w:rPr>
      </w:pPr>
      <w:r w:rsidRPr="00C372D3">
        <w:rPr>
          <w:rFonts w:asciiTheme="minorHAnsi" w:hAnsiTheme="minorHAnsi" w:cs="Tahoma"/>
          <w:b/>
          <w:iCs/>
          <w:sz w:val="24"/>
          <w:szCs w:val="24"/>
        </w:rPr>
        <w:t>Η = Ημέρα</w:t>
      </w:r>
    </w:p>
    <w:p w14:paraId="56B4B3D1" w14:textId="77777777" w:rsidR="0093561F" w:rsidRPr="007745F6" w:rsidRDefault="0093561F" w:rsidP="0093561F">
      <w:pPr>
        <w:rPr>
          <w:rFonts w:asciiTheme="minorHAnsi" w:hAnsiTheme="minorHAnsi" w:cs="Tahoma"/>
          <w:b/>
          <w:iCs/>
          <w:sz w:val="24"/>
          <w:szCs w:val="24"/>
        </w:rPr>
      </w:pPr>
      <w:r w:rsidRPr="007745F6">
        <w:rPr>
          <w:rFonts w:asciiTheme="minorHAnsi" w:hAnsiTheme="minorHAnsi" w:cs="Tahoma"/>
          <w:b/>
          <w:iCs/>
          <w:sz w:val="24"/>
          <w:szCs w:val="24"/>
        </w:rPr>
        <w:t>ΕΒ = Εβδομάδα</w:t>
      </w:r>
    </w:p>
    <w:p w14:paraId="6D63500F" w14:textId="77777777" w:rsidR="0093561F" w:rsidRPr="007745F6" w:rsidRDefault="0093561F" w:rsidP="0093561F">
      <w:pPr>
        <w:rPr>
          <w:rFonts w:asciiTheme="minorHAnsi" w:hAnsiTheme="minorHAnsi" w:cs="Tahoma"/>
          <w:b/>
          <w:iCs/>
          <w:sz w:val="24"/>
          <w:szCs w:val="24"/>
        </w:rPr>
      </w:pPr>
      <w:r w:rsidRPr="00C372D3">
        <w:rPr>
          <w:rFonts w:asciiTheme="minorHAnsi" w:hAnsiTheme="minorHAnsi" w:cs="Tahoma"/>
          <w:b/>
          <w:iCs/>
          <w:sz w:val="24"/>
          <w:szCs w:val="24"/>
        </w:rPr>
        <w:t>Μ = Μήνας</w:t>
      </w:r>
    </w:p>
    <w:p w14:paraId="16034850" w14:textId="77777777" w:rsidR="0093561F" w:rsidRPr="007745F6" w:rsidRDefault="0093561F" w:rsidP="0093561F">
      <w:pPr>
        <w:rPr>
          <w:rFonts w:asciiTheme="minorHAnsi" w:hAnsiTheme="minorHAnsi" w:cs="Tahoma"/>
          <w:b/>
          <w:iCs/>
          <w:sz w:val="24"/>
          <w:szCs w:val="24"/>
        </w:rPr>
      </w:pPr>
      <w:r w:rsidRPr="007745F6">
        <w:rPr>
          <w:rFonts w:asciiTheme="minorHAnsi" w:hAnsiTheme="minorHAnsi" w:cs="Tahoma"/>
          <w:b/>
          <w:iCs/>
          <w:sz w:val="24"/>
          <w:szCs w:val="24"/>
        </w:rPr>
        <w:t>ΕΤ = Έτος</w:t>
      </w:r>
    </w:p>
    <w:p w14:paraId="16F9D817" w14:textId="77777777" w:rsidR="0093561F" w:rsidRPr="00C372D3" w:rsidRDefault="0093561F" w:rsidP="0093561F">
      <w:pPr>
        <w:rPr>
          <w:rFonts w:asciiTheme="minorHAnsi" w:hAnsiTheme="minorHAnsi" w:cs="Tahoma"/>
          <w:b/>
          <w:iCs/>
          <w:sz w:val="24"/>
          <w:szCs w:val="24"/>
        </w:rPr>
      </w:pPr>
      <w:r w:rsidRPr="00C372D3">
        <w:rPr>
          <w:rFonts w:asciiTheme="minorHAnsi" w:hAnsiTheme="minorHAnsi" w:cs="Tahoma"/>
          <w:b/>
          <w:iCs/>
          <w:sz w:val="24"/>
          <w:szCs w:val="24"/>
        </w:rPr>
        <w:t>πχ</w:t>
      </w:r>
    </w:p>
    <w:p w14:paraId="09E3B896" w14:textId="77777777" w:rsidR="0093561F" w:rsidRPr="007745F6" w:rsidRDefault="0093561F" w:rsidP="0093561F">
      <w:pPr>
        <w:rPr>
          <w:rFonts w:asciiTheme="minorHAnsi" w:hAnsiTheme="minorHAnsi" w:cs="Tahoma"/>
          <w:b/>
          <w:iCs/>
          <w:sz w:val="24"/>
          <w:szCs w:val="24"/>
        </w:rPr>
      </w:pPr>
      <w:r w:rsidRPr="00C372D3">
        <w:rPr>
          <w:rFonts w:asciiTheme="minorHAnsi" w:hAnsiTheme="minorHAnsi" w:cs="Tahoma"/>
          <w:b/>
          <w:iCs/>
          <w:sz w:val="24"/>
          <w:szCs w:val="24"/>
        </w:rPr>
        <w:t xml:space="preserve">2Η = 2 φορές ανά ημέρα, </w:t>
      </w:r>
    </w:p>
    <w:p w14:paraId="002CF7E3" w14:textId="77777777" w:rsidR="0093561F" w:rsidRPr="00C372D3" w:rsidRDefault="0093561F" w:rsidP="0093561F">
      <w:pPr>
        <w:rPr>
          <w:rFonts w:asciiTheme="minorHAnsi" w:hAnsiTheme="minorHAnsi" w:cs="Tahoma"/>
          <w:b/>
          <w:iCs/>
          <w:sz w:val="24"/>
          <w:szCs w:val="24"/>
        </w:rPr>
      </w:pPr>
      <w:r w:rsidRPr="00C372D3">
        <w:rPr>
          <w:rFonts w:asciiTheme="minorHAnsi" w:hAnsiTheme="minorHAnsi" w:cs="Tahoma"/>
          <w:b/>
          <w:iCs/>
          <w:sz w:val="24"/>
          <w:szCs w:val="24"/>
        </w:rPr>
        <w:t>2Η/5ΕΒ = 2 φορές ανά ημέρα για 5 μέρες την εβδομάδα</w:t>
      </w:r>
    </w:p>
    <w:p w14:paraId="06DAF385" w14:textId="77777777" w:rsidR="00326C2E" w:rsidRPr="00C372D3" w:rsidRDefault="00326C2E" w:rsidP="007A62BC">
      <w:pPr>
        <w:rPr>
          <w:rFonts w:asciiTheme="minorHAnsi" w:hAnsiTheme="minorHAnsi" w:cs="Tahoma"/>
          <w:iCs/>
          <w:sz w:val="24"/>
          <w:szCs w:val="24"/>
        </w:rPr>
      </w:pPr>
    </w:p>
    <w:tbl>
      <w:tblPr>
        <w:tblW w:w="0" w:type="auto"/>
        <w:tblInd w:w="93" w:type="dxa"/>
        <w:tblLook w:val="04A0" w:firstRow="1" w:lastRow="0" w:firstColumn="1" w:lastColumn="0" w:noHBand="0" w:noVBand="1"/>
      </w:tblPr>
      <w:tblGrid>
        <w:gridCol w:w="1558"/>
        <w:gridCol w:w="5459"/>
        <w:gridCol w:w="3488"/>
        <w:gridCol w:w="1162"/>
        <w:gridCol w:w="1680"/>
        <w:gridCol w:w="814"/>
        <w:gridCol w:w="1360"/>
      </w:tblGrid>
      <w:tr w:rsidR="007745F6" w:rsidRPr="007745F6" w14:paraId="7FD19F99" w14:textId="77777777" w:rsidTr="007745F6">
        <w:trPr>
          <w:trHeight w:val="390"/>
        </w:trPr>
        <w:tc>
          <w:tcPr>
            <w:tcW w:w="0" w:type="auto"/>
            <w:gridSpan w:val="7"/>
            <w:tcBorders>
              <w:top w:val="nil"/>
              <w:left w:val="nil"/>
              <w:bottom w:val="nil"/>
              <w:right w:val="nil"/>
            </w:tcBorders>
            <w:shd w:val="clear" w:color="auto" w:fill="auto"/>
            <w:noWrap/>
            <w:vAlign w:val="center"/>
            <w:hideMark/>
          </w:tcPr>
          <w:p w14:paraId="77868CB9" w14:textId="77777777" w:rsidR="007745F6" w:rsidRPr="007745F6" w:rsidRDefault="007745F6" w:rsidP="007745F6">
            <w:pPr>
              <w:suppressAutoHyphens w:val="0"/>
              <w:overflowPunct/>
              <w:autoSpaceDE/>
              <w:jc w:val="center"/>
              <w:textAlignment w:val="auto"/>
              <w:rPr>
                <w:rFonts w:ascii="Tahoma" w:hAnsi="Tahoma" w:cs="Tahoma"/>
                <w:b/>
                <w:bCs/>
                <w:sz w:val="28"/>
                <w:szCs w:val="28"/>
                <w:lang w:eastAsia="el-GR"/>
              </w:rPr>
            </w:pPr>
            <w:r w:rsidRPr="007745F6">
              <w:rPr>
                <w:rFonts w:ascii="Tahoma" w:hAnsi="Tahoma" w:cs="Tahoma"/>
                <w:b/>
                <w:bCs/>
                <w:sz w:val="28"/>
                <w:szCs w:val="28"/>
                <w:lang w:eastAsia="el-GR"/>
              </w:rPr>
              <w:lastRenderedPageBreak/>
              <w:t>ΠΙΝΑΚΑΣ 3. ΚΑΘΑΡΙΣΜΟΣ ΜΗΧΑΝΗΜΑΤΩΝ &amp; ΟΧΗΜΑΤΩΝ</w:t>
            </w:r>
          </w:p>
        </w:tc>
      </w:tr>
      <w:tr w:rsidR="007745F6" w:rsidRPr="007745F6" w14:paraId="06E9D532" w14:textId="77777777" w:rsidTr="007745F6">
        <w:trPr>
          <w:trHeight w:val="270"/>
        </w:trPr>
        <w:tc>
          <w:tcPr>
            <w:tcW w:w="0" w:type="auto"/>
            <w:tcBorders>
              <w:top w:val="nil"/>
              <w:left w:val="nil"/>
              <w:bottom w:val="nil"/>
              <w:right w:val="nil"/>
            </w:tcBorders>
            <w:shd w:val="clear" w:color="auto" w:fill="auto"/>
            <w:noWrap/>
            <w:vAlign w:val="bottom"/>
            <w:hideMark/>
          </w:tcPr>
          <w:p w14:paraId="27E49D4E" w14:textId="77777777" w:rsidR="007745F6" w:rsidRPr="007745F6" w:rsidRDefault="007745F6" w:rsidP="007745F6">
            <w:pPr>
              <w:suppressAutoHyphens w:val="0"/>
              <w:overflowPunct/>
              <w:autoSpaceDE/>
              <w:textAlignment w:val="auto"/>
              <w:rPr>
                <w:rFonts w:ascii="Arial" w:hAnsi="Arial" w:cs="Arial"/>
                <w:lang w:eastAsia="el-GR"/>
              </w:rPr>
            </w:pPr>
          </w:p>
        </w:tc>
        <w:tc>
          <w:tcPr>
            <w:tcW w:w="0" w:type="auto"/>
            <w:tcBorders>
              <w:top w:val="nil"/>
              <w:left w:val="nil"/>
              <w:bottom w:val="nil"/>
              <w:right w:val="nil"/>
            </w:tcBorders>
            <w:shd w:val="clear" w:color="auto" w:fill="auto"/>
            <w:noWrap/>
            <w:vAlign w:val="bottom"/>
            <w:hideMark/>
          </w:tcPr>
          <w:p w14:paraId="08738265" w14:textId="77777777" w:rsidR="007745F6" w:rsidRPr="007745F6" w:rsidRDefault="007745F6" w:rsidP="007745F6">
            <w:pPr>
              <w:suppressAutoHyphens w:val="0"/>
              <w:overflowPunct/>
              <w:autoSpaceDE/>
              <w:textAlignment w:val="auto"/>
              <w:rPr>
                <w:rFonts w:ascii="Arial" w:hAnsi="Arial" w:cs="Arial"/>
                <w:lang w:eastAsia="el-GR"/>
              </w:rPr>
            </w:pPr>
          </w:p>
        </w:tc>
        <w:tc>
          <w:tcPr>
            <w:tcW w:w="0" w:type="auto"/>
            <w:tcBorders>
              <w:top w:val="nil"/>
              <w:left w:val="nil"/>
              <w:bottom w:val="nil"/>
              <w:right w:val="nil"/>
            </w:tcBorders>
            <w:shd w:val="clear" w:color="auto" w:fill="auto"/>
            <w:noWrap/>
            <w:vAlign w:val="bottom"/>
            <w:hideMark/>
          </w:tcPr>
          <w:p w14:paraId="525E13FD" w14:textId="77777777" w:rsidR="007745F6" w:rsidRPr="007745F6" w:rsidRDefault="007745F6" w:rsidP="007745F6">
            <w:pPr>
              <w:suppressAutoHyphens w:val="0"/>
              <w:overflowPunct/>
              <w:autoSpaceDE/>
              <w:textAlignment w:val="auto"/>
              <w:rPr>
                <w:rFonts w:ascii="Arial" w:hAnsi="Arial" w:cs="Arial"/>
                <w:lang w:eastAsia="el-GR"/>
              </w:rPr>
            </w:pPr>
          </w:p>
        </w:tc>
        <w:tc>
          <w:tcPr>
            <w:tcW w:w="0" w:type="auto"/>
            <w:tcBorders>
              <w:top w:val="nil"/>
              <w:left w:val="nil"/>
              <w:bottom w:val="nil"/>
              <w:right w:val="nil"/>
            </w:tcBorders>
            <w:shd w:val="clear" w:color="auto" w:fill="auto"/>
            <w:noWrap/>
            <w:vAlign w:val="bottom"/>
            <w:hideMark/>
          </w:tcPr>
          <w:p w14:paraId="7E31ACB2" w14:textId="77777777" w:rsidR="007745F6" w:rsidRPr="007745F6" w:rsidRDefault="007745F6" w:rsidP="007745F6">
            <w:pPr>
              <w:suppressAutoHyphens w:val="0"/>
              <w:overflowPunct/>
              <w:autoSpaceDE/>
              <w:textAlignment w:val="auto"/>
              <w:rPr>
                <w:rFonts w:ascii="Arial" w:hAnsi="Arial" w:cs="Arial"/>
                <w:lang w:eastAsia="el-GR"/>
              </w:rPr>
            </w:pPr>
          </w:p>
        </w:tc>
        <w:tc>
          <w:tcPr>
            <w:tcW w:w="0" w:type="auto"/>
            <w:tcBorders>
              <w:top w:val="nil"/>
              <w:left w:val="nil"/>
              <w:bottom w:val="nil"/>
              <w:right w:val="nil"/>
            </w:tcBorders>
            <w:shd w:val="clear" w:color="auto" w:fill="auto"/>
            <w:noWrap/>
            <w:vAlign w:val="bottom"/>
            <w:hideMark/>
          </w:tcPr>
          <w:p w14:paraId="52BB160F" w14:textId="77777777" w:rsidR="007745F6" w:rsidRPr="007745F6" w:rsidRDefault="007745F6" w:rsidP="007745F6">
            <w:pPr>
              <w:suppressAutoHyphens w:val="0"/>
              <w:overflowPunct/>
              <w:autoSpaceDE/>
              <w:textAlignment w:val="auto"/>
              <w:rPr>
                <w:rFonts w:ascii="Arial" w:hAnsi="Arial" w:cs="Arial"/>
                <w:lang w:eastAsia="el-GR"/>
              </w:rPr>
            </w:pPr>
          </w:p>
        </w:tc>
        <w:tc>
          <w:tcPr>
            <w:tcW w:w="0" w:type="auto"/>
            <w:tcBorders>
              <w:top w:val="nil"/>
              <w:left w:val="nil"/>
              <w:bottom w:val="nil"/>
              <w:right w:val="nil"/>
            </w:tcBorders>
            <w:shd w:val="clear" w:color="auto" w:fill="auto"/>
            <w:noWrap/>
            <w:vAlign w:val="bottom"/>
            <w:hideMark/>
          </w:tcPr>
          <w:p w14:paraId="6E4A1EC7" w14:textId="77777777" w:rsidR="007745F6" w:rsidRPr="007745F6" w:rsidRDefault="007745F6" w:rsidP="007745F6">
            <w:pPr>
              <w:suppressAutoHyphens w:val="0"/>
              <w:overflowPunct/>
              <w:autoSpaceDE/>
              <w:textAlignment w:val="auto"/>
              <w:rPr>
                <w:rFonts w:ascii="Arial" w:hAnsi="Arial" w:cs="Arial"/>
                <w:lang w:eastAsia="el-GR"/>
              </w:rPr>
            </w:pPr>
          </w:p>
        </w:tc>
        <w:tc>
          <w:tcPr>
            <w:tcW w:w="0" w:type="auto"/>
            <w:tcBorders>
              <w:top w:val="nil"/>
              <w:left w:val="nil"/>
              <w:bottom w:val="nil"/>
              <w:right w:val="nil"/>
            </w:tcBorders>
            <w:shd w:val="clear" w:color="auto" w:fill="auto"/>
            <w:noWrap/>
            <w:vAlign w:val="bottom"/>
            <w:hideMark/>
          </w:tcPr>
          <w:p w14:paraId="2C8BB6A0" w14:textId="77777777" w:rsidR="007745F6" w:rsidRPr="007745F6" w:rsidRDefault="007745F6" w:rsidP="007745F6">
            <w:pPr>
              <w:suppressAutoHyphens w:val="0"/>
              <w:overflowPunct/>
              <w:autoSpaceDE/>
              <w:textAlignment w:val="auto"/>
              <w:rPr>
                <w:rFonts w:ascii="Arial" w:hAnsi="Arial" w:cs="Arial"/>
                <w:lang w:eastAsia="el-GR"/>
              </w:rPr>
            </w:pPr>
          </w:p>
        </w:tc>
      </w:tr>
      <w:tr w:rsidR="007745F6" w:rsidRPr="007745F6" w14:paraId="4DE49F90" w14:textId="77777777" w:rsidTr="007745F6">
        <w:trPr>
          <w:trHeight w:val="255"/>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53A49410" w14:textId="77777777" w:rsidR="007745F6" w:rsidRPr="007745F6" w:rsidRDefault="007745F6" w:rsidP="007745F6">
            <w:pPr>
              <w:suppressAutoHyphens w:val="0"/>
              <w:overflowPunct/>
              <w:autoSpaceDE/>
              <w:jc w:val="center"/>
              <w:textAlignment w:val="auto"/>
              <w:rPr>
                <w:rFonts w:ascii="Calibri" w:hAnsi="Calibri" w:cs="Arial"/>
                <w:b/>
                <w:bCs/>
                <w:color w:val="000000"/>
                <w:sz w:val="18"/>
                <w:szCs w:val="18"/>
                <w:lang w:eastAsia="el-GR"/>
              </w:rPr>
            </w:pPr>
            <w:r w:rsidRPr="007745F6">
              <w:rPr>
                <w:rFonts w:ascii="Calibri" w:hAnsi="Calibri" w:cs="Arial"/>
                <w:b/>
                <w:bCs/>
                <w:color w:val="000000"/>
                <w:sz w:val="18"/>
                <w:szCs w:val="18"/>
                <w:lang w:eastAsia="el-GR"/>
              </w:rPr>
              <w:t>Τακτική παρουσία προσωπικού στο χώρο</w:t>
            </w:r>
          </w:p>
        </w:tc>
        <w:tc>
          <w:tcPr>
            <w:tcW w:w="0" w:type="auto"/>
            <w:gridSpan w:val="6"/>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BD10CCA" w14:textId="5D951DA5" w:rsidR="007745F6" w:rsidRPr="007745F6" w:rsidRDefault="007745F6" w:rsidP="007745F6">
            <w:pPr>
              <w:suppressAutoHyphens w:val="0"/>
              <w:overflowPunct/>
              <w:autoSpaceDE/>
              <w:jc w:val="center"/>
              <w:textAlignment w:val="auto"/>
              <w:rPr>
                <w:rFonts w:ascii="Calibri" w:hAnsi="Calibri" w:cs="Arial"/>
                <w:b/>
                <w:bCs/>
                <w:color w:val="000000"/>
                <w:lang w:eastAsia="el-GR"/>
              </w:rPr>
            </w:pPr>
            <w:r w:rsidRPr="007745F6">
              <w:rPr>
                <w:rFonts w:ascii="Calibri" w:hAnsi="Calibri" w:cs="Arial"/>
                <w:b/>
                <w:bCs/>
                <w:color w:val="000000"/>
                <w:lang w:eastAsia="el-GR"/>
              </w:rPr>
              <w:t>Πλύσιμο όλων των αυτοκινούμενων μηχανημάτων και οχημάτων, αρμοδιότητας</w:t>
            </w:r>
            <w:r>
              <w:rPr>
                <w:rFonts w:ascii="Calibri" w:hAnsi="Calibri" w:cs="Arial"/>
                <w:b/>
                <w:bCs/>
                <w:color w:val="000000"/>
                <w:lang w:eastAsia="el-GR"/>
              </w:rPr>
              <w:t xml:space="preserve"> του Τμήματος Εξοπλισμού Λιμένα</w:t>
            </w:r>
          </w:p>
        </w:tc>
      </w:tr>
      <w:tr w:rsidR="007745F6" w:rsidRPr="007745F6" w14:paraId="57771E0E" w14:textId="77777777" w:rsidTr="007745F6">
        <w:trPr>
          <w:trHeight w:val="22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6CA2CA8" w14:textId="77777777" w:rsidR="007745F6" w:rsidRPr="007745F6" w:rsidRDefault="007745F6" w:rsidP="007745F6">
            <w:pPr>
              <w:suppressAutoHyphens w:val="0"/>
              <w:overflowPunct/>
              <w:autoSpaceDE/>
              <w:textAlignment w:val="auto"/>
              <w:rPr>
                <w:rFonts w:ascii="Calibri" w:hAnsi="Calibri" w:cs="Arial"/>
                <w:b/>
                <w:bCs/>
                <w:color w:val="000000"/>
                <w:sz w:val="18"/>
                <w:szCs w:val="18"/>
                <w:lang w:eastAsia="el-GR"/>
              </w:rPr>
            </w:pPr>
          </w:p>
        </w:tc>
        <w:tc>
          <w:tcPr>
            <w:tcW w:w="0" w:type="auto"/>
            <w:gridSpan w:val="6"/>
            <w:vMerge/>
            <w:tcBorders>
              <w:top w:val="single" w:sz="8" w:space="0" w:color="auto"/>
              <w:left w:val="single" w:sz="8" w:space="0" w:color="auto"/>
              <w:bottom w:val="single" w:sz="8" w:space="0" w:color="000000"/>
              <w:right w:val="single" w:sz="8" w:space="0" w:color="000000"/>
            </w:tcBorders>
            <w:vAlign w:val="center"/>
            <w:hideMark/>
          </w:tcPr>
          <w:p w14:paraId="251FFE9A" w14:textId="77777777" w:rsidR="007745F6" w:rsidRPr="007745F6" w:rsidRDefault="007745F6" w:rsidP="007745F6">
            <w:pPr>
              <w:suppressAutoHyphens w:val="0"/>
              <w:overflowPunct/>
              <w:autoSpaceDE/>
              <w:textAlignment w:val="auto"/>
              <w:rPr>
                <w:rFonts w:ascii="Calibri" w:hAnsi="Calibri" w:cs="Arial"/>
                <w:b/>
                <w:bCs/>
                <w:color w:val="000000"/>
                <w:sz w:val="18"/>
                <w:szCs w:val="18"/>
                <w:lang w:eastAsia="el-GR"/>
              </w:rPr>
            </w:pPr>
          </w:p>
        </w:tc>
      </w:tr>
      <w:tr w:rsidR="007745F6" w:rsidRPr="007745F6" w14:paraId="1884B739" w14:textId="77777777" w:rsidTr="009F0628">
        <w:trPr>
          <w:trHeight w:val="807"/>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0FC8DD33" w14:textId="77777777" w:rsidR="007745F6" w:rsidRPr="007745F6" w:rsidRDefault="007745F6" w:rsidP="007745F6">
            <w:pPr>
              <w:suppressAutoHyphens w:val="0"/>
              <w:overflowPunct/>
              <w:autoSpaceDE/>
              <w:textAlignment w:val="auto"/>
              <w:rPr>
                <w:rFonts w:ascii="Calibri" w:hAnsi="Calibri" w:cs="Arial"/>
                <w:b/>
                <w:bCs/>
                <w:color w:val="000000"/>
                <w:sz w:val="18"/>
                <w:szCs w:val="18"/>
                <w:lang w:eastAsia="el-GR"/>
              </w:rPr>
            </w:pPr>
          </w:p>
        </w:tc>
        <w:tc>
          <w:tcPr>
            <w:tcW w:w="5459" w:type="dxa"/>
            <w:tcBorders>
              <w:top w:val="nil"/>
              <w:left w:val="nil"/>
              <w:bottom w:val="single" w:sz="8" w:space="0" w:color="auto"/>
              <w:right w:val="single" w:sz="8" w:space="0" w:color="auto"/>
            </w:tcBorders>
            <w:shd w:val="clear" w:color="auto" w:fill="auto"/>
            <w:vAlign w:val="center"/>
            <w:hideMark/>
          </w:tcPr>
          <w:p w14:paraId="27DAA666" w14:textId="77777777" w:rsidR="007745F6" w:rsidRPr="007745F6" w:rsidRDefault="007745F6" w:rsidP="007745F6">
            <w:pPr>
              <w:suppressAutoHyphens w:val="0"/>
              <w:overflowPunct/>
              <w:autoSpaceDE/>
              <w:jc w:val="center"/>
              <w:textAlignment w:val="auto"/>
              <w:rPr>
                <w:rFonts w:ascii="Calibri" w:hAnsi="Calibri" w:cs="Arial"/>
                <w:b/>
                <w:i/>
                <w:iCs/>
                <w:color w:val="000000"/>
                <w:lang w:eastAsia="el-GR"/>
              </w:rPr>
            </w:pPr>
            <w:r w:rsidRPr="007745F6">
              <w:rPr>
                <w:rFonts w:ascii="Calibri" w:hAnsi="Calibri" w:cs="Arial"/>
                <w:b/>
                <w:i/>
                <w:iCs/>
                <w:color w:val="000000"/>
                <w:lang w:eastAsia="el-GR"/>
              </w:rPr>
              <w:t xml:space="preserve"> Για τα μηχανήματα που συντηρούνται εντός ράμπας θα διατίθεται σε καθημερινή βάση το κατάλληλο προσωπικό για πλύσιμο έτσι ώστε τα μηχανήματα/οχήματα να είναι κατάλληλα για ασφαλή χρήση (γλιστρήματα χειριστών από λάδια), κλπ. Επίσης τα άτομα αυτά θα πλένουν τις καμπίνες, τις ράμπες και τις εξέδρες συντήρησης των μηχανημάτων για την ασφαλή χρήση τους </w:t>
            </w:r>
          </w:p>
        </w:tc>
        <w:tc>
          <w:tcPr>
            <w:tcW w:w="7144" w:type="dxa"/>
            <w:gridSpan w:val="4"/>
            <w:tcBorders>
              <w:top w:val="single" w:sz="8" w:space="0" w:color="auto"/>
              <w:left w:val="nil"/>
              <w:bottom w:val="single" w:sz="8" w:space="0" w:color="auto"/>
              <w:right w:val="single" w:sz="8" w:space="0" w:color="000000"/>
            </w:tcBorders>
            <w:shd w:val="clear" w:color="auto" w:fill="auto"/>
            <w:vAlign w:val="center"/>
            <w:hideMark/>
          </w:tcPr>
          <w:p w14:paraId="0A2E6BBA" w14:textId="77777777" w:rsidR="007745F6" w:rsidRPr="007745F6" w:rsidRDefault="007745F6" w:rsidP="007745F6">
            <w:pPr>
              <w:suppressAutoHyphens w:val="0"/>
              <w:overflowPunct/>
              <w:autoSpaceDE/>
              <w:jc w:val="center"/>
              <w:textAlignment w:val="auto"/>
              <w:rPr>
                <w:rFonts w:ascii="Calibri" w:hAnsi="Calibri" w:cs="Arial"/>
                <w:b/>
                <w:i/>
                <w:iCs/>
                <w:color w:val="000000"/>
                <w:lang w:eastAsia="el-GR"/>
              </w:rPr>
            </w:pPr>
            <w:r w:rsidRPr="007745F6">
              <w:rPr>
                <w:rFonts w:ascii="Calibri" w:hAnsi="Calibri" w:cs="Arial"/>
                <w:b/>
                <w:i/>
                <w:iCs/>
                <w:color w:val="000000"/>
                <w:lang w:eastAsia="el-GR"/>
              </w:rPr>
              <w:t xml:space="preserve">Μηχανήματα που συντηρούνται εκτός ράμπας (7 γερανογέφυρες &amp; 8 </w:t>
            </w:r>
            <w:proofErr w:type="spellStart"/>
            <w:r w:rsidRPr="007745F6">
              <w:rPr>
                <w:rFonts w:ascii="Calibri" w:hAnsi="Calibri" w:cs="Arial"/>
                <w:b/>
                <w:i/>
                <w:iCs/>
                <w:color w:val="000000"/>
                <w:lang w:eastAsia="el-GR"/>
              </w:rPr>
              <w:t>RMG’s</w:t>
            </w:r>
            <w:proofErr w:type="spellEnd"/>
            <w:r w:rsidRPr="007745F6">
              <w:rPr>
                <w:rFonts w:ascii="Calibri" w:hAnsi="Calibri" w:cs="Arial"/>
                <w:b/>
                <w:i/>
                <w:iCs/>
                <w:color w:val="000000"/>
                <w:lang w:eastAsia="el-GR"/>
              </w:rPr>
              <w:t xml:space="preserve">, 1 κινητός γερανός) </w:t>
            </w:r>
          </w:p>
        </w:tc>
        <w:tc>
          <w:tcPr>
            <w:tcW w:w="1360" w:type="dxa"/>
            <w:tcBorders>
              <w:top w:val="nil"/>
              <w:left w:val="nil"/>
              <w:bottom w:val="single" w:sz="8" w:space="0" w:color="auto"/>
              <w:right w:val="single" w:sz="8" w:space="0" w:color="auto"/>
            </w:tcBorders>
            <w:shd w:val="clear" w:color="auto" w:fill="auto"/>
            <w:vAlign w:val="center"/>
            <w:hideMark/>
          </w:tcPr>
          <w:p w14:paraId="31E77BCA" w14:textId="77777777" w:rsidR="007745F6" w:rsidRPr="007745F6" w:rsidRDefault="007745F6" w:rsidP="007745F6">
            <w:pPr>
              <w:suppressAutoHyphens w:val="0"/>
              <w:overflowPunct/>
              <w:autoSpaceDE/>
              <w:jc w:val="center"/>
              <w:textAlignment w:val="auto"/>
              <w:rPr>
                <w:rFonts w:ascii="Calibri" w:hAnsi="Calibri" w:cs="Arial"/>
                <w:b/>
                <w:i/>
                <w:iCs/>
                <w:color w:val="000000"/>
                <w:lang w:eastAsia="el-GR"/>
              </w:rPr>
            </w:pPr>
            <w:r w:rsidRPr="007745F6">
              <w:rPr>
                <w:rFonts w:ascii="Calibri" w:hAnsi="Calibri" w:cs="Arial"/>
                <w:b/>
                <w:i/>
                <w:iCs/>
                <w:color w:val="000000"/>
                <w:lang w:eastAsia="el-GR"/>
              </w:rPr>
              <w:t xml:space="preserve">Πλύσιμο οχημάτων  </w:t>
            </w:r>
          </w:p>
        </w:tc>
      </w:tr>
      <w:tr w:rsidR="007745F6" w:rsidRPr="007745F6" w14:paraId="48F9FA6A" w14:textId="77777777" w:rsidTr="009F0628">
        <w:trPr>
          <w:trHeight w:val="4354"/>
        </w:trPr>
        <w:tc>
          <w:tcPr>
            <w:tcW w:w="0" w:type="auto"/>
            <w:tcBorders>
              <w:top w:val="nil"/>
              <w:left w:val="single" w:sz="8" w:space="0" w:color="auto"/>
              <w:bottom w:val="nil"/>
              <w:right w:val="single" w:sz="8" w:space="0" w:color="auto"/>
            </w:tcBorders>
            <w:shd w:val="clear" w:color="auto" w:fill="auto"/>
            <w:textDirection w:val="btLr"/>
            <w:vAlign w:val="center"/>
            <w:hideMark/>
          </w:tcPr>
          <w:p w14:paraId="3675BA15" w14:textId="77777777" w:rsidR="007745F6" w:rsidRPr="007745F6" w:rsidRDefault="007745F6" w:rsidP="007745F6">
            <w:pPr>
              <w:suppressAutoHyphens w:val="0"/>
              <w:overflowPunct/>
              <w:autoSpaceDE/>
              <w:jc w:val="center"/>
              <w:textAlignment w:val="auto"/>
              <w:rPr>
                <w:rFonts w:ascii="Calibri" w:hAnsi="Calibri" w:cs="Arial"/>
                <w:b/>
                <w:bCs/>
                <w:color w:val="000000"/>
                <w:sz w:val="18"/>
                <w:szCs w:val="18"/>
                <w:lang w:eastAsia="el-GR"/>
              </w:rPr>
            </w:pPr>
            <w:r w:rsidRPr="007745F6">
              <w:rPr>
                <w:rFonts w:ascii="Calibri" w:hAnsi="Calibri" w:cs="Arial"/>
                <w:b/>
                <w:bCs/>
                <w:color w:val="000000"/>
                <w:sz w:val="18"/>
                <w:szCs w:val="18"/>
                <w:lang w:eastAsia="el-GR"/>
              </w:rPr>
              <w:t> </w:t>
            </w:r>
          </w:p>
        </w:tc>
        <w:tc>
          <w:tcPr>
            <w:tcW w:w="5459" w:type="dxa"/>
            <w:tcBorders>
              <w:top w:val="nil"/>
              <w:left w:val="nil"/>
              <w:bottom w:val="nil"/>
              <w:right w:val="single" w:sz="8" w:space="0" w:color="auto"/>
            </w:tcBorders>
            <w:shd w:val="clear" w:color="auto" w:fill="auto"/>
            <w:textDirection w:val="btLr"/>
            <w:vAlign w:val="center"/>
            <w:hideMark/>
          </w:tcPr>
          <w:p w14:paraId="5D709031" w14:textId="77777777" w:rsidR="007745F6" w:rsidRPr="007745F6" w:rsidRDefault="007745F6" w:rsidP="007745F6">
            <w:pPr>
              <w:suppressAutoHyphens w:val="0"/>
              <w:overflowPunct/>
              <w:autoSpaceDE/>
              <w:jc w:val="center"/>
              <w:textAlignment w:val="auto"/>
              <w:rPr>
                <w:rFonts w:ascii="Calibri" w:hAnsi="Calibri" w:cs="Arial"/>
                <w:i/>
                <w:iCs/>
                <w:color w:val="000000"/>
                <w:sz w:val="18"/>
                <w:szCs w:val="18"/>
                <w:lang w:eastAsia="el-GR"/>
              </w:rPr>
            </w:pPr>
            <w:r w:rsidRPr="007745F6">
              <w:rPr>
                <w:rFonts w:ascii="Calibri" w:hAnsi="Calibri" w:cs="Arial"/>
                <w:i/>
                <w:iCs/>
                <w:color w:val="000000"/>
                <w:sz w:val="18"/>
                <w:szCs w:val="18"/>
                <w:lang w:eastAsia="el-GR"/>
              </w:rPr>
              <w:t> </w:t>
            </w:r>
          </w:p>
        </w:tc>
        <w:tc>
          <w:tcPr>
            <w:tcW w:w="3488" w:type="dxa"/>
            <w:tcBorders>
              <w:top w:val="nil"/>
              <w:left w:val="nil"/>
              <w:bottom w:val="nil"/>
              <w:right w:val="single" w:sz="8" w:space="0" w:color="auto"/>
            </w:tcBorders>
            <w:shd w:val="clear" w:color="auto" w:fill="auto"/>
            <w:textDirection w:val="btLr"/>
            <w:vAlign w:val="center"/>
            <w:hideMark/>
          </w:tcPr>
          <w:p w14:paraId="42589C77" w14:textId="77777777" w:rsidR="007745F6" w:rsidRPr="007745F6" w:rsidRDefault="007745F6" w:rsidP="007745F6">
            <w:pPr>
              <w:suppressAutoHyphens w:val="0"/>
              <w:overflowPunct/>
              <w:autoSpaceDE/>
              <w:jc w:val="center"/>
              <w:textAlignment w:val="auto"/>
              <w:rPr>
                <w:rFonts w:ascii="Calibri" w:hAnsi="Calibri" w:cs="Arial"/>
                <w:i/>
                <w:iCs/>
                <w:color w:val="000000"/>
                <w:sz w:val="18"/>
                <w:szCs w:val="18"/>
                <w:lang w:eastAsia="el-GR"/>
              </w:rPr>
            </w:pPr>
            <w:r w:rsidRPr="007745F6">
              <w:rPr>
                <w:rFonts w:ascii="Calibri" w:hAnsi="Calibri" w:cs="Arial"/>
                <w:i/>
                <w:iCs/>
                <w:color w:val="000000"/>
                <w:sz w:val="18"/>
                <w:szCs w:val="18"/>
                <w:lang w:eastAsia="el-GR"/>
              </w:rPr>
              <w:t>Καθαρισμός των μηχανοστασίων. Ο καθαρισμός του γλοιώδους στρώματος θα γίνεται με κατάλληλα μέσα και χρήση απορροφητικών υλικών (πχ πριονίδι) το οποίο εν συνεχεία θα συλλέγεται σε ειδικό κάδο για να το παραλάβει ο σχετικός ανάδοχος επικίνδυνων αποβλήτων της ΟΛΠ ΑΕ.</w:t>
            </w:r>
          </w:p>
        </w:tc>
        <w:tc>
          <w:tcPr>
            <w:tcW w:w="1162" w:type="dxa"/>
            <w:tcBorders>
              <w:top w:val="nil"/>
              <w:left w:val="nil"/>
              <w:bottom w:val="nil"/>
              <w:right w:val="single" w:sz="8" w:space="0" w:color="auto"/>
            </w:tcBorders>
            <w:shd w:val="clear" w:color="auto" w:fill="auto"/>
            <w:textDirection w:val="btLr"/>
            <w:vAlign w:val="center"/>
            <w:hideMark/>
          </w:tcPr>
          <w:p w14:paraId="5C7753F3" w14:textId="5733D4AE" w:rsidR="007745F6" w:rsidRPr="007745F6" w:rsidRDefault="007745F6" w:rsidP="007745F6">
            <w:pPr>
              <w:suppressAutoHyphens w:val="0"/>
              <w:overflowPunct/>
              <w:autoSpaceDE/>
              <w:jc w:val="center"/>
              <w:textAlignment w:val="auto"/>
              <w:rPr>
                <w:rFonts w:ascii="Calibri" w:hAnsi="Calibri" w:cs="Arial"/>
                <w:i/>
                <w:iCs/>
                <w:color w:val="000000"/>
                <w:sz w:val="18"/>
                <w:szCs w:val="18"/>
                <w:lang w:eastAsia="el-GR"/>
              </w:rPr>
            </w:pPr>
            <w:r w:rsidRPr="007745F6">
              <w:rPr>
                <w:rFonts w:ascii="Calibri" w:hAnsi="Calibri" w:cs="Arial"/>
                <w:i/>
                <w:iCs/>
                <w:color w:val="000000"/>
                <w:sz w:val="18"/>
                <w:szCs w:val="18"/>
                <w:lang w:eastAsia="el-GR"/>
              </w:rPr>
              <w:t>Καμπίνα του χειριστή (εσωτερικά &amp; εξωτερικά)</w:t>
            </w:r>
          </w:p>
        </w:tc>
        <w:tc>
          <w:tcPr>
            <w:tcW w:w="1680" w:type="dxa"/>
            <w:tcBorders>
              <w:top w:val="nil"/>
              <w:left w:val="nil"/>
              <w:bottom w:val="nil"/>
              <w:right w:val="single" w:sz="8" w:space="0" w:color="auto"/>
            </w:tcBorders>
            <w:shd w:val="clear" w:color="auto" w:fill="auto"/>
            <w:textDirection w:val="btLr"/>
            <w:vAlign w:val="center"/>
            <w:hideMark/>
          </w:tcPr>
          <w:p w14:paraId="68DC7F7F" w14:textId="77777777" w:rsidR="007745F6" w:rsidRPr="007745F6" w:rsidRDefault="007745F6" w:rsidP="007745F6">
            <w:pPr>
              <w:suppressAutoHyphens w:val="0"/>
              <w:overflowPunct/>
              <w:autoSpaceDE/>
              <w:jc w:val="center"/>
              <w:textAlignment w:val="auto"/>
              <w:rPr>
                <w:rFonts w:ascii="Calibri" w:hAnsi="Calibri" w:cs="Arial"/>
                <w:i/>
                <w:iCs/>
                <w:color w:val="000000"/>
                <w:sz w:val="18"/>
                <w:szCs w:val="18"/>
                <w:lang w:eastAsia="el-GR"/>
              </w:rPr>
            </w:pPr>
            <w:r w:rsidRPr="007745F6">
              <w:rPr>
                <w:rFonts w:ascii="Calibri" w:hAnsi="Calibri" w:cs="Arial"/>
                <w:i/>
                <w:iCs/>
                <w:color w:val="000000"/>
                <w:sz w:val="18"/>
                <w:szCs w:val="18"/>
                <w:lang w:eastAsia="el-GR"/>
              </w:rPr>
              <w:t xml:space="preserve">Καμαράκια των σημειωτών και των εργατών. </w:t>
            </w:r>
          </w:p>
        </w:tc>
        <w:tc>
          <w:tcPr>
            <w:tcW w:w="814" w:type="dxa"/>
            <w:tcBorders>
              <w:top w:val="nil"/>
              <w:left w:val="nil"/>
              <w:bottom w:val="nil"/>
              <w:right w:val="single" w:sz="8" w:space="0" w:color="auto"/>
            </w:tcBorders>
            <w:shd w:val="clear" w:color="auto" w:fill="auto"/>
            <w:textDirection w:val="btLr"/>
            <w:vAlign w:val="center"/>
            <w:hideMark/>
          </w:tcPr>
          <w:p w14:paraId="6E140C64" w14:textId="77777777" w:rsidR="007745F6" w:rsidRPr="007745F6" w:rsidRDefault="007745F6" w:rsidP="007745F6">
            <w:pPr>
              <w:suppressAutoHyphens w:val="0"/>
              <w:overflowPunct/>
              <w:autoSpaceDE/>
              <w:jc w:val="center"/>
              <w:textAlignment w:val="auto"/>
              <w:rPr>
                <w:rFonts w:ascii="Calibri" w:hAnsi="Calibri" w:cs="Arial"/>
                <w:i/>
                <w:iCs/>
                <w:color w:val="000000"/>
                <w:sz w:val="18"/>
                <w:szCs w:val="18"/>
                <w:lang w:eastAsia="el-GR"/>
              </w:rPr>
            </w:pPr>
            <w:r w:rsidRPr="007745F6">
              <w:rPr>
                <w:rFonts w:ascii="Calibri" w:hAnsi="Calibri" w:cs="Arial"/>
                <w:i/>
                <w:iCs/>
                <w:color w:val="000000"/>
                <w:sz w:val="18"/>
                <w:szCs w:val="18"/>
                <w:lang w:eastAsia="el-GR"/>
              </w:rPr>
              <w:t xml:space="preserve">Καθαρισμός των καναλιών των ραγών των Γερανογεφυρών και των </w:t>
            </w:r>
            <w:proofErr w:type="spellStart"/>
            <w:r w:rsidRPr="007745F6">
              <w:rPr>
                <w:rFonts w:ascii="Calibri" w:hAnsi="Calibri" w:cs="Arial"/>
                <w:i/>
                <w:iCs/>
                <w:color w:val="000000"/>
                <w:sz w:val="18"/>
                <w:szCs w:val="18"/>
                <w:lang w:eastAsia="el-GR"/>
              </w:rPr>
              <w:t>RMG’s</w:t>
            </w:r>
            <w:proofErr w:type="spellEnd"/>
            <w:r w:rsidRPr="007745F6">
              <w:rPr>
                <w:rFonts w:ascii="Calibri" w:hAnsi="Calibri" w:cs="Arial"/>
                <w:i/>
                <w:iCs/>
                <w:color w:val="000000"/>
                <w:sz w:val="18"/>
                <w:szCs w:val="18"/>
                <w:lang w:eastAsia="el-GR"/>
              </w:rPr>
              <w:t xml:space="preserve"> με χρήση μηχανήματος αναρρόφησης. Συνολικό μήκος καθαρισμού καναλιών τρείς χιλιάδες επτακόσια (3700) μέτρα.</w:t>
            </w:r>
          </w:p>
        </w:tc>
        <w:tc>
          <w:tcPr>
            <w:tcW w:w="0" w:type="auto"/>
            <w:tcBorders>
              <w:top w:val="nil"/>
              <w:left w:val="nil"/>
              <w:bottom w:val="nil"/>
              <w:right w:val="single" w:sz="8" w:space="0" w:color="auto"/>
            </w:tcBorders>
            <w:shd w:val="clear" w:color="auto" w:fill="auto"/>
            <w:textDirection w:val="btLr"/>
            <w:vAlign w:val="center"/>
            <w:hideMark/>
          </w:tcPr>
          <w:p w14:paraId="122C4FB1" w14:textId="77777777" w:rsidR="007745F6" w:rsidRPr="007745F6" w:rsidRDefault="007745F6" w:rsidP="007745F6">
            <w:pPr>
              <w:suppressAutoHyphens w:val="0"/>
              <w:overflowPunct/>
              <w:autoSpaceDE/>
              <w:jc w:val="center"/>
              <w:textAlignment w:val="auto"/>
              <w:rPr>
                <w:rFonts w:ascii="Calibri" w:hAnsi="Calibri" w:cs="Arial"/>
                <w:i/>
                <w:iCs/>
                <w:color w:val="000000"/>
                <w:sz w:val="18"/>
                <w:szCs w:val="18"/>
                <w:lang w:eastAsia="el-GR"/>
              </w:rPr>
            </w:pPr>
            <w:r w:rsidRPr="007745F6">
              <w:rPr>
                <w:rFonts w:ascii="Calibri" w:hAnsi="Calibri" w:cs="Arial"/>
                <w:i/>
                <w:iCs/>
                <w:color w:val="000000"/>
                <w:sz w:val="18"/>
                <w:szCs w:val="18"/>
                <w:lang w:eastAsia="el-GR"/>
              </w:rPr>
              <w:t> </w:t>
            </w:r>
          </w:p>
        </w:tc>
      </w:tr>
      <w:tr w:rsidR="007745F6" w:rsidRPr="007745F6" w14:paraId="6F3AF4EE" w14:textId="77777777" w:rsidTr="009F0628">
        <w:trPr>
          <w:trHeight w:val="510"/>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908886E" w14:textId="77777777" w:rsidR="007745F6" w:rsidRPr="007745F6" w:rsidRDefault="007745F6" w:rsidP="007745F6">
            <w:pPr>
              <w:suppressAutoHyphens w:val="0"/>
              <w:overflowPunct/>
              <w:autoSpaceDE/>
              <w:jc w:val="center"/>
              <w:textAlignment w:val="auto"/>
              <w:rPr>
                <w:rFonts w:ascii="Calibri" w:hAnsi="Calibri" w:cs="Arial"/>
                <w:color w:val="000000"/>
                <w:lang w:eastAsia="el-GR"/>
              </w:rPr>
            </w:pPr>
            <w:r w:rsidRPr="007745F6">
              <w:rPr>
                <w:rFonts w:ascii="Calibri" w:hAnsi="Calibri" w:cs="Arial"/>
                <w:color w:val="000000"/>
                <w:lang w:eastAsia="el-GR"/>
              </w:rPr>
              <w:t>8 ώρες /24ωρο         (8:00 - 16:00)</w:t>
            </w:r>
          </w:p>
        </w:tc>
        <w:tc>
          <w:tcPr>
            <w:tcW w:w="54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766A839" w14:textId="77777777" w:rsidR="007745F6" w:rsidRPr="007745F6" w:rsidRDefault="007745F6" w:rsidP="007745F6">
            <w:pPr>
              <w:suppressAutoHyphens w:val="0"/>
              <w:overflowPunct/>
              <w:autoSpaceDE/>
              <w:jc w:val="center"/>
              <w:textAlignment w:val="auto"/>
              <w:rPr>
                <w:rFonts w:ascii="Calibri" w:hAnsi="Calibri" w:cs="Arial"/>
                <w:color w:val="000000"/>
                <w:lang w:eastAsia="el-GR"/>
              </w:rPr>
            </w:pPr>
            <w:r w:rsidRPr="007745F6">
              <w:rPr>
                <w:rFonts w:ascii="Calibri" w:hAnsi="Calibri" w:cs="Arial"/>
                <w:color w:val="000000"/>
                <w:lang w:eastAsia="el-GR"/>
              </w:rPr>
              <w:t>ΚΑΘΗΜΕΡΙΝΑ / 5ΕΒ</w:t>
            </w:r>
          </w:p>
        </w:tc>
        <w:tc>
          <w:tcPr>
            <w:tcW w:w="34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8505864" w14:textId="77777777" w:rsidR="007745F6" w:rsidRPr="007745F6" w:rsidRDefault="007745F6" w:rsidP="007745F6">
            <w:pPr>
              <w:suppressAutoHyphens w:val="0"/>
              <w:overflowPunct/>
              <w:autoSpaceDE/>
              <w:jc w:val="center"/>
              <w:textAlignment w:val="auto"/>
              <w:rPr>
                <w:rFonts w:ascii="Calibri" w:hAnsi="Calibri" w:cs="Arial"/>
                <w:color w:val="000000"/>
                <w:lang w:eastAsia="el-GR"/>
              </w:rPr>
            </w:pPr>
            <w:r w:rsidRPr="007745F6">
              <w:rPr>
                <w:rFonts w:ascii="Calibri" w:hAnsi="Calibri" w:cs="Arial"/>
                <w:color w:val="000000"/>
                <w:lang w:eastAsia="el-GR"/>
              </w:rPr>
              <w:t>3ΕΤ</w:t>
            </w:r>
          </w:p>
        </w:tc>
        <w:tc>
          <w:tcPr>
            <w:tcW w:w="116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D5BCB53" w14:textId="77777777" w:rsidR="007745F6" w:rsidRPr="007745F6" w:rsidRDefault="007745F6" w:rsidP="007745F6">
            <w:pPr>
              <w:suppressAutoHyphens w:val="0"/>
              <w:overflowPunct/>
              <w:autoSpaceDE/>
              <w:jc w:val="center"/>
              <w:textAlignment w:val="auto"/>
              <w:rPr>
                <w:rFonts w:ascii="Calibri" w:hAnsi="Calibri" w:cs="Arial"/>
                <w:color w:val="000000"/>
                <w:lang w:eastAsia="el-GR"/>
              </w:rPr>
            </w:pPr>
            <w:r w:rsidRPr="007745F6">
              <w:rPr>
                <w:rFonts w:ascii="Calibri" w:hAnsi="Calibri" w:cs="Arial"/>
                <w:color w:val="000000"/>
                <w:lang w:eastAsia="el-GR"/>
              </w:rPr>
              <w:t>1Μ</w:t>
            </w:r>
          </w:p>
        </w:tc>
        <w:tc>
          <w:tcPr>
            <w:tcW w:w="16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593DE35" w14:textId="77777777" w:rsidR="007745F6" w:rsidRPr="007745F6" w:rsidRDefault="007745F6" w:rsidP="007745F6">
            <w:pPr>
              <w:suppressAutoHyphens w:val="0"/>
              <w:overflowPunct/>
              <w:autoSpaceDE/>
              <w:jc w:val="center"/>
              <w:textAlignment w:val="auto"/>
              <w:rPr>
                <w:rFonts w:ascii="Calibri" w:hAnsi="Calibri" w:cs="Arial"/>
                <w:color w:val="000000"/>
                <w:lang w:eastAsia="el-GR"/>
              </w:rPr>
            </w:pPr>
            <w:r w:rsidRPr="007745F6">
              <w:rPr>
                <w:rFonts w:ascii="Calibri" w:hAnsi="Calibri" w:cs="Arial"/>
                <w:color w:val="000000"/>
                <w:lang w:eastAsia="el-GR"/>
              </w:rPr>
              <w:t>1ΕΒ</w:t>
            </w:r>
          </w:p>
        </w:tc>
        <w:tc>
          <w:tcPr>
            <w:tcW w:w="8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4C073CA" w14:textId="4856CA95" w:rsidR="007745F6" w:rsidRPr="007745F6" w:rsidRDefault="009F0628" w:rsidP="007745F6">
            <w:pPr>
              <w:suppressAutoHyphens w:val="0"/>
              <w:overflowPunct/>
              <w:autoSpaceDE/>
              <w:jc w:val="center"/>
              <w:textAlignment w:val="auto"/>
              <w:rPr>
                <w:rFonts w:ascii="Calibri" w:hAnsi="Calibri" w:cs="Arial"/>
                <w:color w:val="000000"/>
                <w:lang w:eastAsia="el-GR"/>
              </w:rPr>
            </w:pPr>
            <w:r>
              <w:rPr>
                <w:rFonts w:ascii="Calibri" w:hAnsi="Calibri" w:cs="Arial"/>
                <w:color w:val="000000"/>
                <w:lang w:eastAsia="el-GR"/>
              </w:rPr>
              <w:t>2</w:t>
            </w:r>
            <w:r w:rsidR="007745F6" w:rsidRPr="007745F6">
              <w:rPr>
                <w:rFonts w:ascii="Calibri" w:hAnsi="Calibri" w:cs="Arial"/>
                <w:color w:val="000000"/>
                <w:lang w:eastAsia="el-GR"/>
              </w:rPr>
              <w:t>Μ</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626F2BD" w14:textId="77777777" w:rsidR="007745F6" w:rsidRPr="007745F6" w:rsidRDefault="007745F6" w:rsidP="007745F6">
            <w:pPr>
              <w:suppressAutoHyphens w:val="0"/>
              <w:overflowPunct/>
              <w:autoSpaceDE/>
              <w:jc w:val="center"/>
              <w:textAlignment w:val="auto"/>
              <w:rPr>
                <w:rFonts w:ascii="Calibri" w:hAnsi="Calibri" w:cs="Arial"/>
                <w:color w:val="000000"/>
                <w:lang w:eastAsia="el-GR"/>
              </w:rPr>
            </w:pPr>
            <w:r w:rsidRPr="007745F6">
              <w:rPr>
                <w:rFonts w:ascii="Calibri" w:hAnsi="Calibri" w:cs="Arial"/>
                <w:color w:val="000000"/>
                <w:lang w:eastAsia="el-GR"/>
              </w:rPr>
              <w:t>ΚΑΘΗΜΕΡΙΝΑ</w:t>
            </w:r>
          </w:p>
        </w:tc>
      </w:tr>
      <w:tr w:rsidR="007745F6" w:rsidRPr="007745F6" w14:paraId="66939602" w14:textId="77777777" w:rsidTr="009F0628">
        <w:trPr>
          <w:trHeight w:val="51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43D3381C" w14:textId="77777777" w:rsidR="007745F6" w:rsidRPr="007745F6" w:rsidRDefault="007745F6" w:rsidP="007745F6">
            <w:pPr>
              <w:suppressAutoHyphens w:val="0"/>
              <w:overflowPunct/>
              <w:autoSpaceDE/>
              <w:textAlignment w:val="auto"/>
              <w:rPr>
                <w:rFonts w:ascii="Calibri" w:hAnsi="Calibri" w:cs="Arial"/>
                <w:color w:val="000000"/>
                <w:lang w:eastAsia="el-GR"/>
              </w:rPr>
            </w:pPr>
          </w:p>
        </w:tc>
        <w:tc>
          <w:tcPr>
            <w:tcW w:w="5459" w:type="dxa"/>
            <w:vMerge/>
            <w:tcBorders>
              <w:top w:val="single" w:sz="8" w:space="0" w:color="auto"/>
              <w:left w:val="single" w:sz="8" w:space="0" w:color="auto"/>
              <w:bottom w:val="single" w:sz="8" w:space="0" w:color="000000"/>
              <w:right w:val="single" w:sz="8" w:space="0" w:color="auto"/>
            </w:tcBorders>
            <w:vAlign w:val="center"/>
            <w:hideMark/>
          </w:tcPr>
          <w:p w14:paraId="191C6882" w14:textId="77777777" w:rsidR="007745F6" w:rsidRPr="007745F6" w:rsidRDefault="007745F6" w:rsidP="007745F6">
            <w:pPr>
              <w:suppressAutoHyphens w:val="0"/>
              <w:overflowPunct/>
              <w:autoSpaceDE/>
              <w:textAlignment w:val="auto"/>
              <w:rPr>
                <w:rFonts w:ascii="Calibri" w:hAnsi="Calibri" w:cs="Arial"/>
                <w:color w:val="000000"/>
                <w:lang w:eastAsia="el-GR"/>
              </w:rPr>
            </w:pPr>
          </w:p>
        </w:tc>
        <w:tc>
          <w:tcPr>
            <w:tcW w:w="3488" w:type="dxa"/>
            <w:vMerge/>
            <w:tcBorders>
              <w:top w:val="single" w:sz="8" w:space="0" w:color="auto"/>
              <w:left w:val="single" w:sz="8" w:space="0" w:color="auto"/>
              <w:bottom w:val="single" w:sz="8" w:space="0" w:color="000000"/>
              <w:right w:val="single" w:sz="8" w:space="0" w:color="auto"/>
            </w:tcBorders>
            <w:vAlign w:val="center"/>
            <w:hideMark/>
          </w:tcPr>
          <w:p w14:paraId="71E21100" w14:textId="77777777" w:rsidR="007745F6" w:rsidRPr="007745F6" w:rsidRDefault="007745F6" w:rsidP="007745F6">
            <w:pPr>
              <w:suppressAutoHyphens w:val="0"/>
              <w:overflowPunct/>
              <w:autoSpaceDE/>
              <w:textAlignment w:val="auto"/>
              <w:rPr>
                <w:rFonts w:ascii="Calibri" w:hAnsi="Calibri" w:cs="Arial"/>
                <w:color w:val="000000"/>
                <w:lang w:eastAsia="el-GR"/>
              </w:rPr>
            </w:pPr>
          </w:p>
        </w:tc>
        <w:tc>
          <w:tcPr>
            <w:tcW w:w="1162" w:type="dxa"/>
            <w:vMerge/>
            <w:tcBorders>
              <w:top w:val="single" w:sz="8" w:space="0" w:color="auto"/>
              <w:left w:val="single" w:sz="8" w:space="0" w:color="auto"/>
              <w:bottom w:val="single" w:sz="8" w:space="0" w:color="000000"/>
              <w:right w:val="single" w:sz="8" w:space="0" w:color="auto"/>
            </w:tcBorders>
            <w:vAlign w:val="center"/>
            <w:hideMark/>
          </w:tcPr>
          <w:p w14:paraId="08B31BAC" w14:textId="77777777" w:rsidR="007745F6" w:rsidRPr="007745F6" w:rsidRDefault="007745F6" w:rsidP="007745F6">
            <w:pPr>
              <w:suppressAutoHyphens w:val="0"/>
              <w:overflowPunct/>
              <w:autoSpaceDE/>
              <w:textAlignment w:val="auto"/>
              <w:rPr>
                <w:rFonts w:ascii="Calibri" w:hAnsi="Calibri" w:cs="Arial"/>
                <w:color w:val="000000"/>
                <w:lang w:eastAsia="el-GR"/>
              </w:rPr>
            </w:pPr>
          </w:p>
        </w:tc>
        <w:tc>
          <w:tcPr>
            <w:tcW w:w="1680" w:type="dxa"/>
            <w:vMerge/>
            <w:tcBorders>
              <w:top w:val="single" w:sz="8" w:space="0" w:color="auto"/>
              <w:left w:val="single" w:sz="8" w:space="0" w:color="auto"/>
              <w:bottom w:val="single" w:sz="8" w:space="0" w:color="000000"/>
              <w:right w:val="single" w:sz="8" w:space="0" w:color="auto"/>
            </w:tcBorders>
            <w:vAlign w:val="center"/>
            <w:hideMark/>
          </w:tcPr>
          <w:p w14:paraId="5A3953E6" w14:textId="77777777" w:rsidR="007745F6" w:rsidRPr="007745F6" w:rsidRDefault="007745F6" w:rsidP="007745F6">
            <w:pPr>
              <w:suppressAutoHyphens w:val="0"/>
              <w:overflowPunct/>
              <w:autoSpaceDE/>
              <w:textAlignment w:val="auto"/>
              <w:rPr>
                <w:rFonts w:ascii="Calibri" w:hAnsi="Calibri" w:cs="Arial"/>
                <w:color w:val="000000"/>
                <w:lang w:eastAsia="el-GR"/>
              </w:rPr>
            </w:pPr>
          </w:p>
        </w:tc>
        <w:tc>
          <w:tcPr>
            <w:tcW w:w="814" w:type="dxa"/>
            <w:vMerge/>
            <w:tcBorders>
              <w:top w:val="single" w:sz="8" w:space="0" w:color="auto"/>
              <w:left w:val="single" w:sz="8" w:space="0" w:color="auto"/>
              <w:bottom w:val="single" w:sz="8" w:space="0" w:color="000000"/>
              <w:right w:val="single" w:sz="8" w:space="0" w:color="auto"/>
            </w:tcBorders>
            <w:vAlign w:val="center"/>
            <w:hideMark/>
          </w:tcPr>
          <w:p w14:paraId="64548428" w14:textId="77777777" w:rsidR="007745F6" w:rsidRPr="007745F6" w:rsidRDefault="007745F6" w:rsidP="007745F6">
            <w:pPr>
              <w:suppressAutoHyphens w:val="0"/>
              <w:overflowPunct/>
              <w:autoSpaceDE/>
              <w:textAlignment w:val="auto"/>
              <w:rPr>
                <w:rFonts w:ascii="Calibri" w:hAnsi="Calibri" w:cs="Arial"/>
                <w:color w:val="000000"/>
                <w:lang w:eastAsia="el-G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95ED810" w14:textId="77777777" w:rsidR="007745F6" w:rsidRPr="007745F6" w:rsidRDefault="007745F6" w:rsidP="007745F6">
            <w:pPr>
              <w:suppressAutoHyphens w:val="0"/>
              <w:overflowPunct/>
              <w:autoSpaceDE/>
              <w:textAlignment w:val="auto"/>
              <w:rPr>
                <w:rFonts w:ascii="Calibri" w:hAnsi="Calibri" w:cs="Arial"/>
                <w:color w:val="000000"/>
                <w:lang w:eastAsia="el-GR"/>
              </w:rPr>
            </w:pPr>
          </w:p>
        </w:tc>
      </w:tr>
      <w:tr w:rsidR="007745F6" w:rsidRPr="007745F6" w14:paraId="6B062139" w14:textId="77777777" w:rsidTr="009F0628">
        <w:trPr>
          <w:trHeight w:val="25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46EEAD68" w14:textId="77777777" w:rsidR="007745F6" w:rsidRPr="007745F6" w:rsidRDefault="007745F6" w:rsidP="007745F6">
            <w:pPr>
              <w:suppressAutoHyphens w:val="0"/>
              <w:overflowPunct/>
              <w:autoSpaceDE/>
              <w:textAlignment w:val="auto"/>
              <w:rPr>
                <w:rFonts w:ascii="Calibri" w:hAnsi="Calibri" w:cs="Arial"/>
                <w:color w:val="000000"/>
                <w:lang w:eastAsia="el-GR"/>
              </w:rPr>
            </w:pPr>
          </w:p>
        </w:tc>
        <w:tc>
          <w:tcPr>
            <w:tcW w:w="5459" w:type="dxa"/>
            <w:vMerge/>
            <w:tcBorders>
              <w:top w:val="single" w:sz="8" w:space="0" w:color="auto"/>
              <w:left w:val="single" w:sz="8" w:space="0" w:color="auto"/>
              <w:bottom w:val="single" w:sz="8" w:space="0" w:color="000000"/>
              <w:right w:val="single" w:sz="8" w:space="0" w:color="auto"/>
            </w:tcBorders>
            <w:vAlign w:val="center"/>
            <w:hideMark/>
          </w:tcPr>
          <w:p w14:paraId="4D7F5116" w14:textId="77777777" w:rsidR="007745F6" w:rsidRPr="007745F6" w:rsidRDefault="007745F6" w:rsidP="007745F6">
            <w:pPr>
              <w:suppressAutoHyphens w:val="0"/>
              <w:overflowPunct/>
              <w:autoSpaceDE/>
              <w:textAlignment w:val="auto"/>
              <w:rPr>
                <w:rFonts w:ascii="Calibri" w:hAnsi="Calibri" w:cs="Arial"/>
                <w:color w:val="000000"/>
                <w:lang w:eastAsia="el-GR"/>
              </w:rPr>
            </w:pPr>
          </w:p>
        </w:tc>
        <w:tc>
          <w:tcPr>
            <w:tcW w:w="3488" w:type="dxa"/>
            <w:vMerge/>
            <w:tcBorders>
              <w:top w:val="single" w:sz="8" w:space="0" w:color="auto"/>
              <w:left w:val="single" w:sz="8" w:space="0" w:color="auto"/>
              <w:bottom w:val="single" w:sz="8" w:space="0" w:color="000000"/>
              <w:right w:val="single" w:sz="8" w:space="0" w:color="auto"/>
            </w:tcBorders>
            <w:vAlign w:val="center"/>
            <w:hideMark/>
          </w:tcPr>
          <w:p w14:paraId="28569ED2" w14:textId="77777777" w:rsidR="007745F6" w:rsidRPr="007745F6" w:rsidRDefault="007745F6" w:rsidP="007745F6">
            <w:pPr>
              <w:suppressAutoHyphens w:val="0"/>
              <w:overflowPunct/>
              <w:autoSpaceDE/>
              <w:textAlignment w:val="auto"/>
              <w:rPr>
                <w:rFonts w:ascii="Calibri" w:hAnsi="Calibri" w:cs="Arial"/>
                <w:color w:val="000000"/>
                <w:lang w:eastAsia="el-GR"/>
              </w:rPr>
            </w:pPr>
          </w:p>
        </w:tc>
        <w:tc>
          <w:tcPr>
            <w:tcW w:w="1162" w:type="dxa"/>
            <w:vMerge/>
            <w:tcBorders>
              <w:top w:val="single" w:sz="8" w:space="0" w:color="auto"/>
              <w:left w:val="single" w:sz="8" w:space="0" w:color="auto"/>
              <w:bottom w:val="single" w:sz="8" w:space="0" w:color="000000"/>
              <w:right w:val="single" w:sz="8" w:space="0" w:color="auto"/>
            </w:tcBorders>
            <w:vAlign w:val="center"/>
            <w:hideMark/>
          </w:tcPr>
          <w:p w14:paraId="1E17B25C" w14:textId="77777777" w:rsidR="007745F6" w:rsidRPr="007745F6" w:rsidRDefault="007745F6" w:rsidP="007745F6">
            <w:pPr>
              <w:suppressAutoHyphens w:val="0"/>
              <w:overflowPunct/>
              <w:autoSpaceDE/>
              <w:textAlignment w:val="auto"/>
              <w:rPr>
                <w:rFonts w:ascii="Calibri" w:hAnsi="Calibri" w:cs="Arial"/>
                <w:color w:val="000000"/>
                <w:lang w:eastAsia="el-GR"/>
              </w:rPr>
            </w:pPr>
          </w:p>
        </w:tc>
        <w:tc>
          <w:tcPr>
            <w:tcW w:w="1680" w:type="dxa"/>
            <w:vMerge/>
            <w:tcBorders>
              <w:top w:val="single" w:sz="8" w:space="0" w:color="auto"/>
              <w:left w:val="single" w:sz="8" w:space="0" w:color="auto"/>
              <w:bottom w:val="single" w:sz="8" w:space="0" w:color="000000"/>
              <w:right w:val="single" w:sz="8" w:space="0" w:color="auto"/>
            </w:tcBorders>
            <w:vAlign w:val="center"/>
            <w:hideMark/>
          </w:tcPr>
          <w:p w14:paraId="0E22459F" w14:textId="77777777" w:rsidR="007745F6" w:rsidRPr="007745F6" w:rsidRDefault="007745F6" w:rsidP="007745F6">
            <w:pPr>
              <w:suppressAutoHyphens w:val="0"/>
              <w:overflowPunct/>
              <w:autoSpaceDE/>
              <w:textAlignment w:val="auto"/>
              <w:rPr>
                <w:rFonts w:ascii="Calibri" w:hAnsi="Calibri" w:cs="Arial"/>
                <w:color w:val="000000"/>
                <w:lang w:eastAsia="el-GR"/>
              </w:rPr>
            </w:pPr>
          </w:p>
        </w:tc>
        <w:tc>
          <w:tcPr>
            <w:tcW w:w="814" w:type="dxa"/>
            <w:vMerge/>
            <w:tcBorders>
              <w:top w:val="single" w:sz="8" w:space="0" w:color="auto"/>
              <w:left w:val="single" w:sz="8" w:space="0" w:color="auto"/>
              <w:bottom w:val="single" w:sz="8" w:space="0" w:color="000000"/>
              <w:right w:val="single" w:sz="8" w:space="0" w:color="auto"/>
            </w:tcBorders>
            <w:vAlign w:val="center"/>
            <w:hideMark/>
          </w:tcPr>
          <w:p w14:paraId="53D5A234" w14:textId="77777777" w:rsidR="007745F6" w:rsidRPr="007745F6" w:rsidRDefault="007745F6" w:rsidP="007745F6">
            <w:pPr>
              <w:suppressAutoHyphens w:val="0"/>
              <w:overflowPunct/>
              <w:autoSpaceDE/>
              <w:textAlignment w:val="auto"/>
              <w:rPr>
                <w:rFonts w:ascii="Calibri" w:hAnsi="Calibri" w:cs="Arial"/>
                <w:color w:val="000000"/>
                <w:lang w:eastAsia="el-G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5BC7CA2" w14:textId="77777777" w:rsidR="007745F6" w:rsidRPr="007745F6" w:rsidRDefault="007745F6" w:rsidP="007745F6">
            <w:pPr>
              <w:suppressAutoHyphens w:val="0"/>
              <w:overflowPunct/>
              <w:autoSpaceDE/>
              <w:textAlignment w:val="auto"/>
              <w:rPr>
                <w:rFonts w:ascii="Calibri" w:hAnsi="Calibri" w:cs="Arial"/>
                <w:color w:val="000000"/>
                <w:lang w:eastAsia="el-GR"/>
              </w:rPr>
            </w:pPr>
          </w:p>
        </w:tc>
      </w:tr>
      <w:tr w:rsidR="007745F6" w:rsidRPr="007745F6" w14:paraId="3347749C" w14:textId="77777777" w:rsidTr="009F0628">
        <w:trPr>
          <w:trHeight w:val="244"/>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53587C2" w14:textId="77777777" w:rsidR="007745F6" w:rsidRPr="007745F6" w:rsidRDefault="007745F6" w:rsidP="007745F6">
            <w:pPr>
              <w:suppressAutoHyphens w:val="0"/>
              <w:overflowPunct/>
              <w:autoSpaceDE/>
              <w:textAlignment w:val="auto"/>
              <w:rPr>
                <w:rFonts w:ascii="Calibri" w:hAnsi="Calibri" w:cs="Arial"/>
                <w:color w:val="000000"/>
                <w:lang w:eastAsia="el-GR"/>
              </w:rPr>
            </w:pPr>
          </w:p>
        </w:tc>
        <w:tc>
          <w:tcPr>
            <w:tcW w:w="5459" w:type="dxa"/>
            <w:vMerge/>
            <w:tcBorders>
              <w:top w:val="single" w:sz="8" w:space="0" w:color="auto"/>
              <w:left w:val="single" w:sz="8" w:space="0" w:color="auto"/>
              <w:bottom w:val="single" w:sz="8" w:space="0" w:color="000000"/>
              <w:right w:val="single" w:sz="8" w:space="0" w:color="auto"/>
            </w:tcBorders>
            <w:vAlign w:val="center"/>
            <w:hideMark/>
          </w:tcPr>
          <w:p w14:paraId="51A607A6" w14:textId="77777777" w:rsidR="007745F6" w:rsidRPr="007745F6" w:rsidRDefault="007745F6" w:rsidP="007745F6">
            <w:pPr>
              <w:suppressAutoHyphens w:val="0"/>
              <w:overflowPunct/>
              <w:autoSpaceDE/>
              <w:textAlignment w:val="auto"/>
              <w:rPr>
                <w:rFonts w:ascii="Calibri" w:hAnsi="Calibri" w:cs="Arial"/>
                <w:color w:val="000000"/>
                <w:lang w:eastAsia="el-GR"/>
              </w:rPr>
            </w:pPr>
          </w:p>
        </w:tc>
        <w:tc>
          <w:tcPr>
            <w:tcW w:w="3488" w:type="dxa"/>
            <w:vMerge/>
            <w:tcBorders>
              <w:top w:val="single" w:sz="8" w:space="0" w:color="auto"/>
              <w:left w:val="single" w:sz="8" w:space="0" w:color="auto"/>
              <w:bottom w:val="single" w:sz="8" w:space="0" w:color="000000"/>
              <w:right w:val="single" w:sz="8" w:space="0" w:color="auto"/>
            </w:tcBorders>
            <w:vAlign w:val="center"/>
            <w:hideMark/>
          </w:tcPr>
          <w:p w14:paraId="698053E7" w14:textId="77777777" w:rsidR="007745F6" w:rsidRPr="007745F6" w:rsidRDefault="007745F6" w:rsidP="007745F6">
            <w:pPr>
              <w:suppressAutoHyphens w:val="0"/>
              <w:overflowPunct/>
              <w:autoSpaceDE/>
              <w:textAlignment w:val="auto"/>
              <w:rPr>
                <w:rFonts w:ascii="Calibri" w:hAnsi="Calibri" w:cs="Arial"/>
                <w:color w:val="000000"/>
                <w:lang w:eastAsia="el-GR"/>
              </w:rPr>
            </w:pPr>
          </w:p>
        </w:tc>
        <w:tc>
          <w:tcPr>
            <w:tcW w:w="1162" w:type="dxa"/>
            <w:vMerge/>
            <w:tcBorders>
              <w:top w:val="single" w:sz="8" w:space="0" w:color="auto"/>
              <w:left w:val="single" w:sz="8" w:space="0" w:color="auto"/>
              <w:bottom w:val="single" w:sz="8" w:space="0" w:color="000000"/>
              <w:right w:val="single" w:sz="8" w:space="0" w:color="auto"/>
            </w:tcBorders>
            <w:vAlign w:val="center"/>
            <w:hideMark/>
          </w:tcPr>
          <w:p w14:paraId="7B1FB4A2" w14:textId="77777777" w:rsidR="007745F6" w:rsidRPr="007745F6" w:rsidRDefault="007745F6" w:rsidP="007745F6">
            <w:pPr>
              <w:suppressAutoHyphens w:val="0"/>
              <w:overflowPunct/>
              <w:autoSpaceDE/>
              <w:textAlignment w:val="auto"/>
              <w:rPr>
                <w:rFonts w:ascii="Calibri" w:hAnsi="Calibri" w:cs="Arial"/>
                <w:color w:val="000000"/>
                <w:lang w:eastAsia="el-GR"/>
              </w:rPr>
            </w:pPr>
          </w:p>
        </w:tc>
        <w:tc>
          <w:tcPr>
            <w:tcW w:w="1680" w:type="dxa"/>
            <w:vMerge/>
            <w:tcBorders>
              <w:top w:val="single" w:sz="8" w:space="0" w:color="auto"/>
              <w:left w:val="single" w:sz="8" w:space="0" w:color="auto"/>
              <w:bottom w:val="single" w:sz="8" w:space="0" w:color="000000"/>
              <w:right w:val="single" w:sz="8" w:space="0" w:color="auto"/>
            </w:tcBorders>
            <w:vAlign w:val="center"/>
            <w:hideMark/>
          </w:tcPr>
          <w:p w14:paraId="0A61A464" w14:textId="77777777" w:rsidR="007745F6" w:rsidRPr="007745F6" w:rsidRDefault="007745F6" w:rsidP="007745F6">
            <w:pPr>
              <w:suppressAutoHyphens w:val="0"/>
              <w:overflowPunct/>
              <w:autoSpaceDE/>
              <w:textAlignment w:val="auto"/>
              <w:rPr>
                <w:rFonts w:ascii="Calibri" w:hAnsi="Calibri" w:cs="Arial"/>
                <w:color w:val="000000"/>
                <w:lang w:eastAsia="el-GR"/>
              </w:rPr>
            </w:pPr>
          </w:p>
        </w:tc>
        <w:tc>
          <w:tcPr>
            <w:tcW w:w="814" w:type="dxa"/>
            <w:vMerge/>
            <w:tcBorders>
              <w:top w:val="single" w:sz="8" w:space="0" w:color="auto"/>
              <w:left w:val="single" w:sz="8" w:space="0" w:color="auto"/>
              <w:bottom w:val="single" w:sz="8" w:space="0" w:color="000000"/>
              <w:right w:val="single" w:sz="8" w:space="0" w:color="auto"/>
            </w:tcBorders>
            <w:vAlign w:val="center"/>
            <w:hideMark/>
          </w:tcPr>
          <w:p w14:paraId="5EEC356B" w14:textId="77777777" w:rsidR="007745F6" w:rsidRPr="007745F6" w:rsidRDefault="007745F6" w:rsidP="007745F6">
            <w:pPr>
              <w:suppressAutoHyphens w:val="0"/>
              <w:overflowPunct/>
              <w:autoSpaceDE/>
              <w:textAlignment w:val="auto"/>
              <w:rPr>
                <w:rFonts w:ascii="Calibri" w:hAnsi="Calibri" w:cs="Arial"/>
                <w:color w:val="000000"/>
                <w:lang w:eastAsia="el-G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6CA2057" w14:textId="77777777" w:rsidR="007745F6" w:rsidRPr="007745F6" w:rsidRDefault="007745F6" w:rsidP="007745F6">
            <w:pPr>
              <w:suppressAutoHyphens w:val="0"/>
              <w:overflowPunct/>
              <w:autoSpaceDE/>
              <w:textAlignment w:val="auto"/>
              <w:rPr>
                <w:rFonts w:ascii="Calibri" w:hAnsi="Calibri" w:cs="Arial"/>
                <w:color w:val="000000"/>
                <w:lang w:eastAsia="el-GR"/>
              </w:rPr>
            </w:pPr>
          </w:p>
        </w:tc>
      </w:tr>
    </w:tbl>
    <w:p w14:paraId="55B6F556" w14:textId="77777777" w:rsidR="00326C2E" w:rsidRPr="007745F6" w:rsidRDefault="00326C2E" w:rsidP="007A62BC">
      <w:pPr>
        <w:rPr>
          <w:rFonts w:asciiTheme="minorHAnsi" w:hAnsiTheme="minorHAnsi" w:cs="Tahoma"/>
          <w:iCs/>
          <w:sz w:val="24"/>
          <w:szCs w:val="24"/>
          <w:lang w:val="en-US"/>
        </w:rPr>
      </w:pPr>
    </w:p>
    <w:p w14:paraId="66EEC738" w14:textId="77777777" w:rsidR="00326C2E" w:rsidRPr="00C372D3" w:rsidRDefault="00326C2E" w:rsidP="007A62BC">
      <w:pPr>
        <w:rPr>
          <w:rFonts w:asciiTheme="minorHAnsi" w:hAnsiTheme="minorHAnsi" w:cs="Tahoma"/>
          <w:iCs/>
          <w:sz w:val="24"/>
          <w:szCs w:val="24"/>
        </w:rPr>
      </w:pPr>
    </w:p>
    <w:p w14:paraId="3C177941" w14:textId="77777777" w:rsidR="003E0C70" w:rsidRPr="003E0C70" w:rsidRDefault="003E0C70">
      <w:pPr>
        <w:suppressAutoHyphens w:val="0"/>
        <w:overflowPunct/>
        <w:autoSpaceDE/>
        <w:spacing w:after="160" w:line="259" w:lineRule="auto"/>
        <w:textAlignment w:val="auto"/>
        <w:rPr>
          <w:rFonts w:asciiTheme="minorHAnsi" w:hAnsiTheme="minorHAnsi" w:cs="Tahoma"/>
          <w:iCs/>
          <w:sz w:val="16"/>
          <w:szCs w:val="16"/>
        </w:rPr>
      </w:pPr>
      <w:r w:rsidRPr="003E0C70">
        <w:rPr>
          <w:rFonts w:asciiTheme="minorHAnsi" w:hAnsiTheme="minorHAnsi" w:cs="Tahoma"/>
          <w:iCs/>
          <w:sz w:val="16"/>
          <w:szCs w:val="16"/>
        </w:rPr>
        <w:br w:type="page"/>
      </w:r>
    </w:p>
    <w:p w14:paraId="6B938089" w14:textId="77777777" w:rsidR="007A62BC" w:rsidRDefault="007A62BC" w:rsidP="007A62BC">
      <w:pPr>
        <w:rPr>
          <w:rFonts w:asciiTheme="minorHAnsi" w:hAnsiTheme="minorHAnsi" w:cs="Tahoma"/>
          <w:iCs/>
          <w:sz w:val="24"/>
          <w:szCs w:val="24"/>
        </w:rPr>
      </w:pPr>
    </w:p>
    <w:p w14:paraId="14B70461" w14:textId="68834C22" w:rsidR="00821DBF" w:rsidRDefault="000A4BA5" w:rsidP="00E8277C">
      <w:pPr>
        <w:pStyle w:val="1"/>
        <w:tabs>
          <w:tab w:val="clear" w:pos="0"/>
          <w:tab w:val="clear" w:pos="1134"/>
        </w:tabs>
        <w:spacing w:after="120"/>
        <w:ind w:left="0" w:firstLine="0"/>
        <w:jc w:val="both"/>
        <w:rPr>
          <w:rFonts w:asciiTheme="minorHAnsi" w:hAnsiTheme="minorHAnsi" w:cs="Tahoma"/>
          <w:sz w:val="24"/>
          <w:szCs w:val="24"/>
          <w:u w:val="single"/>
        </w:rPr>
      </w:pPr>
      <w:bookmarkStart w:id="78" w:name="_Toc24729713"/>
      <w:r w:rsidRPr="001714F5">
        <w:rPr>
          <w:rFonts w:asciiTheme="minorHAnsi" w:hAnsiTheme="minorHAnsi" w:cs="Tahoma"/>
          <w:sz w:val="24"/>
          <w:szCs w:val="24"/>
          <w:u w:val="single"/>
        </w:rPr>
        <w:t xml:space="preserve">ΠΑΡΑΡΤΗΜΑ </w:t>
      </w:r>
      <w:r w:rsidR="00247194" w:rsidRPr="001714F5">
        <w:rPr>
          <w:rFonts w:asciiTheme="minorHAnsi" w:hAnsiTheme="minorHAnsi" w:cs="Tahoma"/>
          <w:sz w:val="24"/>
          <w:szCs w:val="24"/>
          <w:u w:val="single"/>
        </w:rPr>
        <w:t>4</w:t>
      </w:r>
      <w:r w:rsidRPr="001714F5">
        <w:rPr>
          <w:rFonts w:asciiTheme="minorHAnsi" w:hAnsiTheme="minorHAnsi" w:cs="Tahoma"/>
          <w:sz w:val="24"/>
          <w:szCs w:val="24"/>
          <w:u w:val="single"/>
        </w:rPr>
        <w:t xml:space="preserve">: </w:t>
      </w:r>
      <w:r w:rsidR="00031491">
        <w:rPr>
          <w:rFonts w:asciiTheme="minorHAnsi" w:hAnsiTheme="minorHAnsi" w:cs="Tahoma"/>
          <w:sz w:val="24"/>
          <w:szCs w:val="24"/>
          <w:u w:val="single"/>
        </w:rPr>
        <w:t xml:space="preserve"> </w:t>
      </w:r>
      <w:r w:rsidRPr="001714F5">
        <w:rPr>
          <w:rFonts w:asciiTheme="minorHAnsi" w:hAnsiTheme="minorHAnsi" w:cs="Tahoma"/>
          <w:sz w:val="24"/>
          <w:szCs w:val="24"/>
          <w:u w:val="single"/>
        </w:rPr>
        <w:t>Π</w:t>
      </w:r>
      <w:r w:rsidR="001714F5">
        <w:rPr>
          <w:rFonts w:asciiTheme="minorHAnsi" w:hAnsiTheme="minorHAnsi" w:cs="Tahoma"/>
          <w:sz w:val="24"/>
          <w:szCs w:val="24"/>
          <w:u w:val="single"/>
        </w:rPr>
        <w:t xml:space="preserve">ίνακες Χώρων </w:t>
      </w:r>
      <w:r w:rsidRPr="001714F5">
        <w:rPr>
          <w:rFonts w:asciiTheme="minorHAnsi" w:hAnsiTheme="minorHAnsi" w:cs="Tahoma"/>
          <w:sz w:val="24"/>
          <w:szCs w:val="24"/>
          <w:u w:val="single"/>
        </w:rPr>
        <w:t>(Σ</w:t>
      </w:r>
      <w:r w:rsidR="001714F5">
        <w:rPr>
          <w:rFonts w:asciiTheme="minorHAnsi" w:hAnsiTheme="minorHAnsi" w:cs="Tahoma"/>
          <w:sz w:val="24"/>
          <w:szCs w:val="24"/>
          <w:u w:val="single"/>
        </w:rPr>
        <w:t xml:space="preserve">τεγασμένων </w:t>
      </w:r>
      <w:r w:rsidRPr="001714F5">
        <w:rPr>
          <w:rFonts w:asciiTheme="minorHAnsi" w:hAnsiTheme="minorHAnsi" w:cs="Tahoma"/>
          <w:sz w:val="24"/>
          <w:szCs w:val="24"/>
          <w:u w:val="single"/>
        </w:rPr>
        <w:t xml:space="preserve"> &amp; Υ</w:t>
      </w:r>
      <w:r w:rsidR="001714F5">
        <w:rPr>
          <w:rFonts w:asciiTheme="minorHAnsi" w:hAnsiTheme="minorHAnsi" w:cs="Tahoma"/>
          <w:sz w:val="24"/>
          <w:szCs w:val="24"/>
          <w:u w:val="single"/>
        </w:rPr>
        <w:t>παίθριων</w:t>
      </w:r>
      <w:r w:rsidRPr="001714F5">
        <w:rPr>
          <w:rFonts w:asciiTheme="minorHAnsi" w:hAnsiTheme="minorHAnsi" w:cs="Tahoma"/>
          <w:sz w:val="24"/>
          <w:szCs w:val="24"/>
          <w:u w:val="single"/>
        </w:rPr>
        <w:t>) –Π</w:t>
      </w:r>
      <w:r w:rsidR="001714F5">
        <w:rPr>
          <w:rFonts w:asciiTheme="minorHAnsi" w:hAnsiTheme="minorHAnsi" w:cs="Tahoma"/>
          <w:sz w:val="24"/>
          <w:szCs w:val="24"/>
          <w:u w:val="single"/>
        </w:rPr>
        <w:t xml:space="preserve">ίνακας Συγκροτημάτων &amp; Απλών </w:t>
      </w:r>
      <w:r w:rsidR="00864554" w:rsidRPr="001714F5">
        <w:rPr>
          <w:rFonts w:asciiTheme="minorHAnsi" w:hAnsiTheme="minorHAnsi" w:cs="Tahoma"/>
          <w:sz w:val="24"/>
          <w:szCs w:val="24"/>
          <w:u w:val="single"/>
        </w:rPr>
        <w:t>WC</w:t>
      </w:r>
      <w:bookmarkEnd w:id="78"/>
    </w:p>
    <w:p w14:paraId="031C60B8" w14:textId="77777777" w:rsidR="001714F5" w:rsidRPr="001714F5" w:rsidRDefault="001714F5" w:rsidP="001714F5"/>
    <w:p w14:paraId="4C2FB369" w14:textId="77777777" w:rsidR="00864554" w:rsidRPr="007A62BC" w:rsidRDefault="007A62BC" w:rsidP="00E8277C">
      <w:pPr>
        <w:pStyle w:val="5"/>
        <w:spacing w:after="120"/>
        <w:ind w:left="0" w:firstLine="0"/>
        <w:rPr>
          <w:rFonts w:asciiTheme="minorHAnsi" w:hAnsiTheme="minorHAnsi" w:cs="Tahoma"/>
          <w:sz w:val="24"/>
          <w:szCs w:val="24"/>
        </w:rPr>
      </w:pPr>
      <w:r w:rsidRPr="007A62BC">
        <w:rPr>
          <w:rFonts w:asciiTheme="minorHAnsi" w:hAnsiTheme="minorHAnsi" w:cs="Tahoma"/>
          <w:sz w:val="24"/>
          <w:szCs w:val="24"/>
        </w:rPr>
        <w:t>Διευκρίνιση:</w:t>
      </w:r>
      <w:r>
        <w:rPr>
          <w:rFonts w:asciiTheme="minorHAnsi" w:hAnsiTheme="minorHAnsi" w:cs="Tahoma"/>
          <w:sz w:val="24"/>
          <w:szCs w:val="24"/>
        </w:rPr>
        <w:t xml:space="preserve"> </w:t>
      </w:r>
      <w:r w:rsidR="00864554" w:rsidRPr="007A62BC">
        <w:rPr>
          <w:rFonts w:asciiTheme="minorHAnsi" w:hAnsiTheme="minorHAnsi" w:cs="Tahoma"/>
          <w:sz w:val="24"/>
          <w:szCs w:val="24"/>
          <w:u w:val="single"/>
        </w:rPr>
        <w:t>Εμβαδόν</w:t>
      </w:r>
      <w:r w:rsidR="00864554" w:rsidRPr="007A62BC">
        <w:rPr>
          <w:rFonts w:asciiTheme="minorHAnsi" w:hAnsiTheme="minorHAnsi" w:cs="Tahoma"/>
          <w:sz w:val="24"/>
          <w:szCs w:val="24"/>
        </w:rPr>
        <w:t xml:space="preserve"> : Είναι το διαθέσιμο εμβαδόν προς καθαρισμό, σε χώρους που υπάρχουν εμπορεύματα ή άλλα υλικά. Τα αναφερόμενα εμβαδά στους πίνακες είναι ενδεικτικά. Ο ανάδοχος με το προσφερόμενο τίμημα οφείλει να εκτελεί τις εργασίες καθαριότητας ανεξάρτητα του πραγματικού εμβαδού χωρίς επιπλέον αμοιβή.   </w:t>
      </w:r>
    </w:p>
    <w:p w14:paraId="0A471597" w14:textId="72B7306F" w:rsidR="00040872" w:rsidRDefault="00040872" w:rsidP="00E8277C">
      <w:pPr>
        <w:spacing w:after="120"/>
        <w:rPr>
          <w:rFonts w:asciiTheme="minorHAnsi" w:hAnsiTheme="minorHAnsi" w:cs="Tahoma"/>
          <w:sz w:val="24"/>
          <w:szCs w:val="24"/>
          <w:highlight w:val="yellow"/>
          <w:u w:val="single"/>
        </w:rPr>
      </w:pPr>
    </w:p>
    <w:tbl>
      <w:tblPr>
        <w:tblW w:w="15691" w:type="dxa"/>
        <w:jc w:val="center"/>
        <w:tblLayout w:type="fixed"/>
        <w:tblLook w:val="04A0" w:firstRow="1" w:lastRow="0" w:firstColumn="1" w:lastColumn="0" w:noHBand="0" w:noVBand="1"/>
      </w:tblPr>
      <w:tblGrid>
        <w:gridCol w:w="3686"/>
        <w:gridCol w:w="993"/>
        <w:gridCol w:w="2208"/>
        <w:gridCol w:w="2551"/>
        <w:gridCol w:w="2552"/>
        <w:gridCol w:w="1053"/>
        <w:gridCol w:w="2648"/>
      </w:tblGrid>
      <w:tr w:rsidR="00AF3B87" w:rsidRPr="00040872" w14:paraId="69EF0AB2" w14:textId="77777777" w:rsidTr="00A1487D">
        <w:trPr>
          <w:trHeight w:val="1404"/>
          <w:jc w:val="center"/>
        </w:trPr>
        <w:tc>
          <w:tcPr>
            <w:tcW w:w="3686" w:type="dxa"/>
            <w:tcBorders>
              <w:top w:val="single" w:sz="8" w:space="0" w:color="auto"/>
              <w:left w:val="single" w:sz="8" w:space="0" w:color="auto"/>
              <w:bottom w:val="single" w:sz="8" w:space="0" w:color="auto"/>
              <w:right w:val="single" w:sz="8" w:space="0" w:color="auto"/>
            </w:tcBorders>
            <w:shd w:val="clear" w:color="auto" w:fill="8EAADB" w:themeFill="accent1" w:themeFillTint="99"/>
            <w:noWrap/>
            <w:vAlign w:val="center"/>
            <w:hideMark/>
          </w:tcPr>
          <w:p w14:paraId="6413FC13" w14:textId="1ADD140F" w:rsidR="00AF3B87" w:rsidRPr="00040872" w:rsidRDefault="00AF3B87" w:rsidP="00787F90">
            <w:pPr>
              <w:pStyle w:val="afb"/>
              <w:numPr>
                <w:ilvl w:val="0"/>
                <w:numId w:val="38"/>
              </w:numPr>
            </w:pPr>
            <w:r w:rsidRPr="002E771D">
              <w:rPr>
                <w:rFonts w:asciiTheme="minorHAnsi" w:hAnsiTheme="minorHAnsi"/>
                <w:b/>
                <w:bCs/>
                <w:sz w:val="22"/>
                <w:szCs w:val="22"/>
                <w:lang w:eastAsia="el-GR"/>
              </w:rPr>
              <w:t>ΑΚΤΗ ΘΕΜΙΣΤΟΚΛΕΟΥΣ</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BA43E9" w14:textId="4BDC76CF" w:rsidR="00AF3B87" w:rsidRPr="00040872" w:rsidRDefault="00AF3B87" w:rsidP="00134171">
            <w:pPr>
              <w:ind w:left="-103" w:right="-112"/>
              <w:jc w:val="center"/>
            </w:pPr>
            <w:r>
              <w:rPr>
                <w:rFonts w:asciiTheme="minorHAnsi" w:hAnsiTheme="minorHAnsi"/>
                <w:b/>
                <w:bCs/>
                <w:sz w:val="22"/>
                <w:szCs w:val="22"/>
                <w:lang w:eastAsia="el-GR"/>
              </w:rPr>
              <w:t>Επιφάνεια</w:t>
            </w:r>
            <w:r w:rsidRPr="00621B6E">
              <w:rPr>
                <w:rFonts w:asciiTheme="minorHAnsi" w:hAnsiTheme="minorHAnsi"/>
                <w:b/>
                <w:bCs/>
                <w:sz w:val="22"/>
                <w:szCs w:val="22"/>
                <w:lang w:eastAsia="el-GR"/>
              </w:rPr>
              <w:t xml:space="preserve">     m</w:t>
            </w:r>
            <w:r w:rsidRPr="00621B6E">
              <w:rPr>
                <w:rFonts w:asciiTheme="minorHAnsi" w:hAnsiTheme="minorHAnsi"/>
                <w:b/>
                <w:bCs/>
                <w:sz w:val="22"/>
                <w:szCs w:val="22"/>
                <w:vertAlign w:val="superscript"/>
                <w:lang w:eastAsia="el-GR"/>
              </w:rPr>
              <w:t>2</w:t>
            </w:r>
          </w:p>
        </w:tc>
        <w:tc>
          <w:tcPr>
            <w:tcW w:w="2208" w:type="dxa"/>
            <w:tcBorders>
              <w:top w:val="single" w:sz="4" w:space="0" w:color="auto"/>
              <w:left w:val="nil"/>
              <w:bottom w:val="single" w:sz="4" w:space="0" w:color="auto"/>
              <w:right w:val="single" w:sz="4" w:space="0" w:color="auto"/>
            </w:tcBorders>
            <w:shd w:val="clear" w:color="000000" w:fill="FFFFFF"/>
            <w:vAlign w:val="center"/>
            <w:hideMark/>
          </w:tcPr>
          <w:p w14:paraId="1DCC27C6" w14:textId="63C6D038" w:rsidR="00AF3B87" w:rsidRPr="00AF3B87" w:rsidRDefault="00AF3B87" w:rsidP="00134171">
            <w:pPr>
              <w:jc w:val="center"/>
            </w:pPr>
            <w:r>
              <w:rPr>
                <w:rFonts w:asciiTheme="minorHAnsi" w:hAnsiTheme="minorHAnsi"/>
                <w:b/>
                <w:bCs/>
                <w:sz w:val="22"/>
                <w:szCs w:val="22"/>
                <w:lang w:eastAsia="el-GR"/>
              </w:rPr>
              <w:t>Είδος</w:t>
            </w:r>
            <w:r w:rsidRPr="00C3125A">
              <w:rPr>
                <w:rFonts w:asciiTheme="minorHAnsi" w:hAnsiTheme="minorHAnsi"/>
                <w:b/>
                <w:bCs/>
                <w:sz w:val="22"/>
                <w:szCs w:val="22"/>
                <w:lang w:eastAsia="el-GR"/>
              </w:rPr>
              <w:t xml:space="preserve"> </w:t>
            </w:r>
            <w:r>
              <w:rPr>
                <w:rFonts w:asciiTheme="minorHAnsi" w:hAnsiTheme="minorHAnsi"/>
                <w:b/>
                <w:bCs/>
                <w:sz w:val="22"/>
                <w:szCs w:val="22"/>
                <w:lang w:eastAsia="el-GR"/>
              </w:rPr>
              <w:t>Περιοχής</w:t>
            </w:r>
            <w:r w:rsidRPr="00C3125A">
              <w:rPr>
                <w:rFonts w:asciiTheme="minorHAnsi" w:hAnsiTheme="minorHAnsi"/>
                <w:b/>
                <w:bCs/>
                <w:sz w:val="22"/>
                <w:szCs w:val="22"/>
                <w:lang w:eastAsia="el-GR"/>
              </w:rPr>
              <w:t xml:space="preserve"> (</w:t>
            </w:r>
            <w:r>
              <w:rPr>
                <w:rFonts w:asciiTheme="minorHAnsi" w:hAnsiTheme="minorHAnsi"/>
                <w:b/>
                <w:bCs/>
                <w:sz w:val="22"/>
                <w:szCs w:val="22"/>
                <w:lang w:eastAsia="el-GR"/>
              </w:rPr>
              <w:t>Αποθήκη</w:t>
            </w:r>
            <w:r w:rsidRPr="00C3125A">
              <w:rPr>
                <w:rFonts w:asciiTheme="minorHAnsi" w:hAnsiTheme="minorHAnsi"/>
                <w:b/>
                <w:bCs/>
                <w:sz w:val="22"/>
                <w:szCs w:val="22"/>
                <w:lang w:eastAsia="el-GR"/>
              </w:rPr>
              <w:t xml:space="preserve">, </w:t>
            </w:r>
            <w:r>
              <w:rPr>
                <w:rFonts w:asciiTheme="minorHAnsi" w:hAnsiTheme="minorHAnsi"/>
                <w:b/>
                <w:bCs/>
                <w:sz w:val="22"/>
                <w:szCs w:val="22"/>
                <w:lang w:eastAsia="el-GR"/>
              </w:rPr>
              <w:t>Γραφείο</w:t>
            </w:r>
            <w:r w:rsidRPr="00C3125A">
              <w:rPr>
                <w:rFonts w:asciiTheme="minorHAnsi" w:hAnsiTheme="minorHAnsi"/>
                <w:b/>
                <w:bCs/>
                <w:sz w:val="22"/>
                <w:szCs w:val="22"/>
                <w:lang w:eastAsia="el-GR"/>
              </w:rPr>
              <w:t xml:space="preserve">, </w:t>
            </w:r>
            <w:r>
              <w:rPr>
                <w:rFonts w:asciiTheme="minorHAnsi" w:hAnsiTheme="minorHAnsi"/>
                <w:b/>
                <w:bCs/>
                <w:sz w:val="22"/>
                <w:szCs w:val="22"/>
                <w:lang w:eastAsia="el-GR"/>
              </w:rPr>
              <w:t>Αρχείο κτλ</w:t>
            </w:r>
            <w:r w:rsidRPr="00C3125A">
              <w:rPr>
                <w:rFonts w:asciiTheme="minorHAnsi" w:hAnsiTheme="minorHAnsi"/>
                <w:b/>
                <w:bCs/>
                <w:sz w:val="22"/>
                <w:szCs w:val="22"/>
                <w:lang w:eastAsia="el-GR"/>
              </w:rPr>
              <w:t>) /</w:t>
            </w:r>
            <w:r>
              <w:rPr>
                <w:rFonts w:asciiTheme="minorHAnsi" w:hAnsiTheme="minorHAnsi"/>
                <w:b/>
                <w:bCs/>
                <w:sz w:val="22"/>
                <w:szCs w:val="22"/>
                <w:lang w:eastAsia="el-GR"/>
              </w:rPr>
              <w:t>Είδος καθαριότητας</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14:paraId="3C1EA096" w14:textId="72AC6DC2" w:rsidR="00AF3B87" w:rsidRPr="00040872" w:rsidRDefault="00AF3B87" w:rsidP="00134171">
            <w:pPr>
              <w:jc w:val="center"/>
            </w:pPr>
            <w:r>
              <w:rPr>
                <w:rFonts w:asciiTheme="minorHAnsi" w:hAnsiTheme="minorHAnsi"/>
                <w:b/>
                <w:bCs/>
                <w:sz w:val="22"/>
                <w:szCs w:val="22"/>
                <w:lang w:eastAsia="el-GR"/>
              </w:rPr>
              <w:t>Απαιτούμενη συχνότητα καθαριότητας</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14:paraId="7E03632B" w14:textId="60F603F5" w:rsidR="00AF3B87" w:rsidRPr="00040872" w:rsidRDefault="00AF3B87" w:rsidP="00134171">
            <w:pPr>
              <w:jc w:val="center"/>
              <w:rPr>
                <w:lang w:val="en-US"/>
              </w:rPr>
            </w:pPr>
            <w:r>
              <w:rPr>
                <w:rFonts w:asciiTheme="minorHAnsi" w:hAnsiTheme="minorHAnsi"/>
                <w:b/>
                <w:bCs/>
                <w:sz w:val="22"/>
                <w:szCs w:val="22"/>
                <w:lang w:eastAsia="el-GR"/>
              </w:rPr>
              <w:t>Υπεύθυνο</w:t>
            </w:r>
            <w:r w:rsidRPr="00C3125A">
              <w:rPr>
                <w:rFonts w:asciiTheme="minorHAnsi" w:hAnsiTheme="minorHAnsi"/>
                <w:b/>
                <w:bCs/>
                <w:sz w:val="22"/>
                <w:szCs w:val="22"/>
                <w:lang w:val="en-US" w:eastAsia="el-GR"/>
              </w:rPr>
              <w:t xml:space="preserve"> </w:t>
            </w:r>
            <w:r>
              <w:rPr>
                <w:rFonts w:asciiTheme="minorHAnsi" w:hAnsiTheme="minorHAnsi"/>
                <w:b/>
                <w:bCs/>
                <w:sz w:val="22"/>
                <w:szCs w:val="22"/>
                <w:lang w:eastAsia="el-GR"/>
              </w:rPr>
              <w:t>τμήμα</w:t>
            </w:r>
            <w:r w:rsidRPr="00621B6E">
              <w:rPr>
                <w:rFonts w:asciiTheme="minorHAnsi" w:hAnsiTheme="minorHAnsi"/>
                <w:b/>
                <w:bCs/>
                <w:sz w:val="22"/>
                <w:szCs w:val="22"/>
                <w:lang w:val="en-US" w:eastAsia="el-GR"/>
              </w:rPr>
              <w:t xml:space="preserve"> / </w:t>
            </w:r>
            <w:r>
              <w:rPr>
                <w:rFonts w:asciiTheme="minorHAnsi" w:hAnsiTheme="minorHAnsi"/>
                <w:b/>
                <w:bCs/>
                <w:sz w:val="22"/>
                <w:szCs w:val="22"/>
                <w:lang w:eastAsia="el-GR"/>
              </w:rPr>
              <w:t>Προϊστάμενος Περιοχής</w:t>
            </w:r>
          </w:p>
        </w:tc>
        <w:tc>
          <w:tcPr>
            <w:tcW w:w="1053" w:type="dxa"/>
            <w:tcBorders>
              <w:top w:val="single" w:sz="4" w:space="0" w:color="auto"/>
              <w:left w:val="nil"/>
              <w:bottom w:val="single" w:sz="4" w:space="0" w:color="auto"/>
              <w:right w:val="single" w:sz="4" w:space="0" w:color="auto"/>
            </w:tcBorders>
            <w:shd w:val="clear" w:color="000000" w:fill="FFFFFF"/>
            <w:vAlign w:val="center"/>
            <w:hideMark/>
          </w:tcPr>
          <w:p w14:paraId="6300702A" w14:textId="56E7EFE3" w:rsidR="00AF3B87" w:rsidRPr="00040872" w:rsidRDefault="00AF3B87" w:rsidP="00134171">
            <w:pPr>
              <w:jc w:val="center"/>
            </w:pPr>
            <w:r>
              <w:rPr>
                <w:rFonts w:asciiTheme="minorHAnsi" w:hAnsiTheme="minorHAnsi"/>
                <w:b/>
                <w:bCs/>
                <w:sz w:val="22"/>
                <w:szCs w:val="22"/>
                <w:lang w:eastAsia="el-GR"/>
              </w:rPr>
              <w:t>Επίπεδο Καθαριότητας</w:t>
            </w:r>
          </w:p>
        </w:tc>
        <w:tc>
          <w:tcPr>
            <w:tcW w:w="2648" w:type="dxa"/>
            <w:tcBorders>
              <w:top w:val="single" w:sz="4" w:space="0" w:color="auto"/>
              <w:left w:val="nil"/>
              <w:bottom w:val="single" w:sz="4" w:space="0" w:color="auto"/>
              <w:right w:val="single" w:sz="4" w:space="0" w:color="auto"/>
            </w:tcBorders>
            <w:shd w:val="clear" w:color="auto" w:fill="auto"/>
            <w:vAlign w:val="center"/>
            <w:hideMark/>
          </w:tcPr>
          <w:p w14:paraId="22DBEBBA" w14:textId="3C528476" w:rsidR="00AF3B87" w:rsidRPr="00040872" w:rsidRDefault="00AF3B87" w:rsidP="00134171">
            <w:pPr>
              <w:jc w:val="center"/>
            </w:pPr>
            <w:r w:rsidRPr="00621B6E">
              <w:rPr>
                <w:rFonts w:asciiTheme="minorHAnsi" w:hAnsiTheme="minorHAnsi"/>
                <w:b/>
                <w:bCs/>
                <w:sz w:val="22"/>
                <w:szCs w:val="22"/>
                <w:lang w:eastAsia="el-GR"/>
              </w:rPr>
              <w:t>ΣΧΟΛΙΑ</w:t>
            </w:r>
          </w:p>
        </w:tc>
      </w:tr>
      <w:tr w:rsidR="00AF3B87" w:rsidRPr="00040872" w14:paraId="19BB48D4" w14:textId="77777777" w:rsidTr="00B7551D">
        <w:trPr>
          <w:trHeight w:val="372"/>
          <w:jc w:val="center"/>
        </w:trPr>
        <w:tc>
          <w:tcPr>
            <w:tcW w:w="3686" w:type="dxa"/>
            <w:tcBorders>
              <w:top w:val="nil"/>
              <w:left w:val="single" w:sz="8" w:space="0" w:color="auto"/>
              <w:bottom w:val="single" w:sz="8" w:space="0" w:color="auto"/>
              <w:right w:val="nil"/>
            </w:tcBorders>
            <w:shd w:val="clear" w:color="000000" w:fill="808080"/>
            <w:noWrap/>
            <w:vAlign w:val="center"/>
            <w:hideMark/>
          </w:tcPr>
          <w:p w14:paraId="127A3D7C" w14:textId="38DB569E" w:rsidR="00AF3B87" w:rsidRPr="00040872" w:rsidRDefault="007566B0" w:rsidP="007566B0">
            <w:pPr>
              <w:ind w:left="360"/>
            </w:pPr>
            <w:r>
              <w:rPr>
                <w:rFonts w:asciiTheme="minorHAnsi" w:hAnsiTheme="minorHAnsi"/>
                <w:b/>
                <w:bCs/>
                <w:color w:val="FFFFFF"/>
                <w:sz w:val="22"/>
                <w:szCs w:val="22"/>
                <w:u w:val="single"/>
                <w:lang w:eastAsia="el-GR"/>
              </w:rPr>
              <w:t xml:space="preserve">Α. </w:t>
            </w:r>
            <w:r w:rsidR="00AF3B87" w:rsidRPr="007566B0">
              <w:rPr>
                <w:rFonts w:asciiTheme="minorHAnsi" w:hAnsiTheme="minorHAnsi"/>
                <w:b/>
                <w:bCs/>
                <w:color w:val="FFFFFF"/>
                <w:sz w:val="22"/>
                <w:szCs w:val="22"/>
                <w:u w:val="single"/>
                <w:lang w:eastAsia="el-GR"/>
              </w:rPr>
              <w:t>ΣΤΕΓΑΣΜΕΝΟΙ ΧΩΡΟΙ</w:t>
            </w:r>
          </w:p>
        </w:tc>
        <w:tc>
          <w:tcPr>
            <w:tcW w:w="993" w:type="dxa"/>
            <w:tcBorders>
              <w:top w:val="nil"/>
              <w:left w:val="nil"/>
              <w:bottom w:val="nil"/>
              <w:right w:val="nil"/>
            </w:tcBorders>
            <w:shd w:val="clear" w:color="auto" w:fill="auto"/>
            <w:noWrap/>
            <w:vAlign w:val="center"/>
            <w:hideMark/>
          </w:tcPr>
          <w:p w14:paraId="76958A52" w14:textId="77777777" w:rsidR="00AF3B87" w:rsidRPr="00040872" w:rsidRDefault="00AF3B87" w:rsidP="00134171">
            <w:pPr>
              <w:jc w:val="center"/>
            </w:pPr>
          </w:p>
        </w:tc>
        <w:tc>
          <w:tcPr>
            <w:tcW w:w="2208" w:type="dxa"/>
            <w:tcBorders>
              <w:top w:val="nil"/>
              <w:left w:val="nil"/>
              <w:bottom w:val="nil"/>
              <w:right w:val="nil"/>
            </w:tcBorders>
            <w:shd w:val="clear" w:color="000000" w:fill="FFFFFF"/>
            <w:vAlign w:val="center"/>
            <w:hideMark/>
          </w:tcPr>
          <w:p w14:paraId="61E8688B" w14:textId="5BB1FC86" w:rsidR="00AF3B87" w:rsidRPr="00040872" w:rsidRDefault="00AF3B87" w:rsidP="00134171">
            <w:pPr>
              <w:jc w:val="center"/>
            </w:pPr>
          </w:p>
        </w:tc>
        <w:tc>
          <w:tcPr>
            <w:tcW w:w="2551" w:type="dxa"/>
            <w:tcBorders>
              <w:top w:val="nil"/>
              <w:left w:val="nil"/>
              <w:bottom w:val="single" w:sz="4" w:space="0" w:color="auto"/>
              <w:right w:val="nil"/>
            </w:tcBorders>
            <w:shd w:val="clear" w:color="000000" w:fill="FFFFFF"/>
            <w:vAlign w:val="center"/>
            <w:hideMark/>
          </w:tcPr>
          <w:p w14:paraId="2BFF86F9" w14:textId="56318F0C" w:rsidR="00AF3B87" w:rsidRPr="00040872" w:rsidRDefault="00AF3B87" w:rsidP="00134171">
            <w:pPr>
              <w:jc w:val="center"/>
            </w:pPr>
          </w:p>
        </w:tc>
        <w:tc>
          <w:tcPr>
            <w:tcW w:w="2552" w:type="dxa"/>
            <w:tcBorders>
              <w:top w:val="nil"/>
              <w:left w:val="nil"/>
              <w:bottom w:val="nil"/>
              <w:right w:val="nil"/>
            </w:tcBorders>
            <w:shd w:val="clear" w:color="auto" w:fill="auto"/>
            <w:vAlign w:val="center"/>
            <w:hideMark/>
          </w:tcPr>
          <w:p w14:paraId="04E9B635" w14:textId="77777777" w:rsidR="00AF3B87" w:rsidRPr="00040872" w:rsidRDefault="00AF3B87" w:rsidP="00134171">
            <w:pPr>
              <w:jc w:val="center"/>
            </w:pPr>
          </w:p>
        </w:tc>
        <w:tc>
          <w:tcPr>
            <w:tcW w:w="1053" w:type="dxa"/>
            <w:tcBorders>
              <w:top w:val="nil"/>
              <w:left w:val="nil"/>
              <w:bottom w:val="nil"/>
              <w:right w:val="single" w:sz="4" w:space="0" w:color="auto"/>
            </w:tcBorders>
            <w:shd w:val="clear" w:color="000000" w:fill="FFFFFF"/>
            <w:vAlign w:val="center"/>
            <w:hideMark/>
          </w:tcPr>
          <w:p w14:paraId="14FFC821" w14:textId="4649AE8E" w:rsidR="00AF3B87" w:rsidRPr="00040872" w:rsidRDefault="00AF3B87" w:rsidP="00134171">
            <w:pPr>
              <w:jc w:val="center"/>
            </w:pPr>
          </w:p>
        </w:tc>
        <w:tc>
          <w:tcPr>
            <w:tcW w:w="2648" w:type="dxa"/>
            <w:tcBorders>
              <w:top w:val="nil"/>
              <w:left w:val="nil"/>
              <w:bottom w:val="single" w:sz="4" w:space="0" w:color="auto"/>
              <w:right w:val="single" w:sz="4" w:space="0" w:color="auto"/>
            </w:tcBorders>
            <w:shd w:val="clear" w:color="auto" w:fill="auto"/>
            <w:vAlign w:val="bottom"/>
            <w:hideMark/>
          </w:tcPr>
          <w:p w14:paraId="33AD484C" w14:textId="13BA4658" w:rsidR="00AF3B87" w:rsidRPr="00040872" w:rsidRDefault="00AF3B87" w:rsidP="00134171">
            <w:pPr>
              <w:jc w:val="center"/>
            </w:pPr>
          </w:p>
        </w:tc>
      </w:tr>
      <w:tr w:rsidR="00B7551D" w:rsidRPr="00040872" w14:paraId="5D926C1F" w14:textId="77777777" w:rsidTr="00BB076B">
        <w:trPr>
          <w:trHeight w:val="921"/>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7C57721C" w14:textId="20BFFDE4" w:rsidR="00B7551D" w:rsidRPr="00AF3B87" w:rsidRDefault="00B7551D" w:rsidP="00040872">
            <w:r w:rsidRPr="00FE79F3">
              <w:rPr>
                <w:rFonts w:asciiTheme="minorHAnsi" w:hAnsiTheme="minorHAnsi"/>
                <w:sz w:val="22"/>
                <w:szCs w:val="22"/>
                <w:lang w:eastAsia="el-GR"/>
              </w:rPr>
              <w:t xml:space="preserve">Επιβατικός σταθμός  Εξωτερικού Β΄ </w:t>
            </w:r>
            <w:r>
              <w:rPr>
                <w:rFonts w:asciiTheme="minorHAnsi" w:hAnsiTheme="minorHAnsi"/>
                <w:b/>
                <w:sz w:val="22"/>
                <w:szCs w:val="22"/>
                <w:lang w:eastAsia="el-GR"/>
              </w:rPr>
              <w:t>«</w:t>
            </w:r>
            <w:r w:rsidRPr="00FE79F3">
              <w:rPr>
                <w:rFonts w:asciiTheme="minorHAnsi" w:hAnsiTheme="minorHAnsi"/>
                <w:b/>
                <w:sz w:val="22"/>
                <w:szCs w:val="22"/>
                <w:lang w:eastAsia="el-GR"/>
              </w:rPr>
              <w:t>ΘΕΜΙΣΤΟΚΛΗΣ</w:t>
            </w:r>
            <w:r>
              <w:rPr>
                <w:rFonts w:asciiTheme="minorHAnsi" w:hAnsiTheme="minorHAnsi"/>
                <w:b/>
                <w:sz w:val="22"/>
                <w:szCs w:val="22"/>
                <w:lang w:eastAsia="el-GR"/>
              </w:rPr>
              <w:t>»</w:t>
            </w:r>
          </w:p>
        </w:tc>
        <w:tc>
          <w:tcPr>
            <w:tcW w:w="993" w:type="dxa"/>
            <w:tcBorders>
              <w:top w:val="single" w:sz="4" w:space="0" w:color="auto"/>
              <w:left w:val="single" w:sz="4" w:space="0" w:color="auto"/>
              <w:bottom w:val="single" w:sz="4" w:space="0" w:color="auto"/>
              <w:right w:val="nil"/>
            </w:tcBorders>
            <w:shd w:val="clear" w:color="auto" w:fill="auto"/>
            <w:noWrap/>
            <w:vAlign w:val="center"/>
            <w:hideMark/>
          </w:tcPr>
          <w:p w14:paraId="41C18FDD" w14:textId="77777777" w:rsidR="00B7551D" w:rsidRPr="00134171" w:rsidRDefault="00B7551D" w:rsidP="00134171">
            <w:pPr>
              <w:jc w:val="center"/>
              <w:rPr>
                <w:b/>
              </w:rPr>
            </w:pPr>
            <w:r w:rsidRPr="00134171">
              <w:rPr>
                <w:b/>
              </w:rPr>
              <w:t>2.000</w:t>
            </w:r>
          </w:p>
        </w:tc>
        <w:tc>
          <w:tcPr>
            <w:tcW w:w="2208" w:type="dxa"/>
            <w:tcBorders>
              <w:top w:val="single" w:sz="4" w:space="0" w:color="auto"/>
              <w:left w:val="single" w:sz="4" w:space="0" w:color="auto"/>
              <w:bottom w:val="single" w:sz="4" w:space="0" w:color="auto"/>
              <w:right w:val="nil"/>
            </w:tcBorders>
            <w:shd w:val="clear" w:color="000000" w:fill="FFFFFF"/>
            <w:vAlign w:val="center"/>
            <w:hideMark/>
          </w:tcPr>
          <w:p w14:paraId="39B8D625" w14:textId="055BC424" w:rsidR="00B7551D" w:rsidRPr="00040872" w:rsidRDefault="00B7551D" w:rsidP="000B66A0"/>
        </w:tc>
        <w:tc>
          <w:tcPr>
            <w:tcW w:w="2551" w:type="dxa"/>
            <w:vMerge w:val="restart"/>
            <w:tcBorders>
              <w:top w:val="single" w:sz="4" w:space="0" w:color="auto"/>
              <w:left w:val="single" w:sz="4" w:space="0" w:color="auto"/>
              <w:bottom w:val="single" w:sz="4" w:space="0" w:color="auto"/>
              <w:right w:val="nil"/>
            </w:tcBorders>
            <w:shd w:val="clear" w:color="auto" w:fill="FFFFFF" w:themeFill="background1"/>
            <w:vAlign w:val="center"/>
            <w:hideMark/>
          </w:tcPr>
          <w:p w14:paraId="02FC2083" w14:textId="0718D802" w:rsidR="00B7551D" w:rsidRPr="00AF3B87" w:rsidRDefault="00B7551D" w:rsidP="00134171">
            <w:pPr>
              <w:jc w:val="center"/>
            </w:pPr>
            <w:r>
              <w:rPr>
                <w:rFonts w:asciiTheme="minorHAnsi" w:hAnsiTheme="minorHAnsi"/>
                <w:sz w:val="22"/>
                <w:szCs w:val="22"/>
                <w:lang w:eastAsia="el-GR"/>
              </w:rPr>
              <w:t>Όταν ο σταθμός είναι ανοιχτός και λειτουργεί</w:t>
            </w:r>
          </w:p>
        </w:tc>
        <w:tc>
          <w:tcPr>
            <w:tcW w:w="2552" w:type="dxa"/>
            <w:vMerge w:val="restart"/>
            <w:tcBorders>
              <w:top w:val="single" w:sz="4" w:space="0" w:color="auto"/>
              <w:left w:val="single" w:sz="4" w:space="0" w:color="auto"/>
              <w:right w:val="nil"/>
            </w:tcBorders>
            <w:shd w:val="clear" w:color="auto" w:fill="auto"/>
            <w:vAlign w:val="center"/>
            <w:hideMark/>
          </w:tcPr>
          <w:p w14:paraId="1D77F79E" w14:textId="2C804EE1" w:rsidR="00B7551D" w:rsidRPr="00040872" w:rsidRDefault="00B7551D" w:rsidP="00134171">
            <w:pPr>
              <w:jc w:val="center"/>
            </w:pPr>
            <w:r>
              <w:rPr>
                <w:rFonts w:asciiTheme="minorHAnsi" w:hAnsiTheme="minorHAnsi"/>
                <w:b/>
                <w:bCs/>
                <w:sz w:val="22"/>
                <w:szCs w:val="22"/>
                <w:lang w:eastAsia="el-GR"/>
              </w:rPr>
              <w:t>Κρουαζιέρα και Ακτοπλοΐα</w:t>
            </w:r>
          </w:p>
        </w:tc>
        <w:tc>
          <w:tcPr>
            <w:tcW w:w="1053" w:type="dxa"/>
            <w:vMerge w:val="restart"/>
            <w:tcBorders>
              <w:top w:val="single" w:sz="4" w:space="0" w:color="auto"/>
              <w:left w:val="single" w:sz="4" w:space="0" w:color="auto"/>
              <w:right w:val="single" w:sz="4" w:space="0" w:color="auto"/>
            </w:tcBorders>
            <w:shd w:val="clear" w:color="000000" w:fill="FFFFFF"/>
            <w:vAlign w:val="center"/>
            <w:hideMark/>
          </w:tcPr>
          <w:p w14:paraId="1E631A75" w14:textId="52D7608E" w:rsidR="00B7551D" w:rsidRPr="00040872" w:rsidRDefault="00B7551D" w:rsidP="00134171">
            <w:pPr>
              <w:jc w:val="center"/>
            </w:pPr>
            <w:r w:rsidRPr="00621B6E">
              <w:rPr>
                <w:rFonts w:asciiTheme="minorHAnsi" w:hAnsiTheme="minorHAnsi"/>
                <w:b/>
                <w:bCs/>
                <w:sz w:val="22"/>
                <w:szCs w:val="22"/>
                <w:lang w:eastAsia="el-GR"/>
              </w:rPr>
              <w:t>Σ6</w:t>
            </w:r>
          </w:p>
        </w:tc>
        <w:tc>
          <w:tcPr>
            <w:tcW w:w="2648" w:type="dxa"/>
            <w:vMerge w:val="restart"/>
            <w:tcBorders>
              <w:top w:val="nil"/>
              <w:left w:val="single" w:sz="4" w:space="0" w:color="auto"/>
              <w:right w:val="single" w:sz="4" w:space="0" w:color="auto"/>
            </w:tcBorders>
            <w:shd w:val="clear" w:color="auto" w:fill="auto"/>
            <w:vAlign w:val="center"/>
            <w:hideMark/>
          </w:tcPr>
          <w:p w14:paraId="5AFAAB81" w14:textId="5DE9191C" w:rsidR="00B7551D" w:rsidRPr="00040872" w:rsidRDefault="00B7551D" w:rsidP="00B7551D">
            <w:pPr>
              <w:jc w:val="center"/>
            </w:pPr>
            <w:r w:rsidRPr="00040872">
              <w:t>Το συγκεκριμένο επίπεδο καθαριότητας υλοποιείται όταν ο Σταθμός είναι ανοικτός και λειτουργεί</w:t>
            </w:r>
            <w:r>
              <w:t>.</w:t>
            </w:r>
            <w:r w:rsidRPr="00040872">
              <w:t xml:space="preserve"> </w:t>
            </w:r>
            <w:r>
              <w:t xml:space="preserve">Όταν παραμένει κλειστός θα πραγματοποιείται καθαρισμός δαπέδων και τουαλετών μία (1) φορά την εβδομάδα.   </w:t>
            </w:r>
          </w:p>
        </w:tc>
      </w:tr>
      <w:tr w:rsidR="00B7551D" w:rsidRPr="00040872" w14:paraId="2B85F48C" w14:textId="77777777" w:rsidTr="00BB076B">
        <w:trPr>
          <w:trHeight w:val="73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554ACF8E" w14:textId="2C56D66F" w:rsidR="00B7551D" w:rsidRPr="00040872" w:rsidRDefault="00B7551D" w:rsidP="00040872">
            <w:r w:rsidRPr="00FE79F3">
              <w:rPr>
                <w:rFonts w:asciiTheme="minorHAnsi" w:hAnsiTheme="minorHAnsi"/>
                <w:sz w:val="22"/>
                <w:szCs w:val="22"/>
                <w:lang w:eastAsia="el-GR"/>
              </w:rPr>
              <w:t xml:space="preserve">Χώροι Αναμονής Επιβατών </w:t>
            </w:r>
            <w:r>
              <w:rPr>
                <w:rFonts w:asciiTheme="minorHAnsi" w:hAnsiTheme="minorHAnsi"/>
                <w:sz w:val="22"/>
                <w:szCs w:val="22"/>
                <w:lang w:eastAsia="el-GR"/>
              </w:rPr>
              <w:t>–</w:t>
            </w:r>
            <w:r w:rsidRPr="00FE79F3">
              <w:rPr>
                <w:rFonts w:asciiTheme="minorHAnsi" w:hAnsiTheme="minorHAnsi"/>
                <w:sz w:val="22"/>
                <w:szCs w:val="22"/>
                <w:lang w:eastAsia="el-GR"/>
              </w:rPr>
              <w:t xml:space="preserve"> Τέντα</w:t>
            </w:r>
          </w:p>
        </w:tc>
        <w:tc>
          <w:tcPr>
            <w:tcW w:w="993" w:type="dxa"/>
            <w:tcBorders>
              <w:top w:val="nil"/>
              <w:left w:val="single" w:sz="4" w:space="0" w:color="auto"/>
              <w:bottom w:val="single" w:sz="4" w:space="0" w:color="auto"/>
              <w:right w:val="nil"/>
            </w:tcBorders>
            <w:shd w:val="clear" w:color="auto" w:fill="auto"/>
            <w:noWrap/>
            <w:vAlign w:val="center"/>
            <w:hideMark/>
          </w:tcPr>
          <w:p w14:paraId="320962D0" w14:textId="77777777" w:rsidR="00B7551D" w:rsidRPr="00134171" w:rsidRDefault="00B7551D" w:rsidP="00134171">
            <w:pPr>
              <w:jc w:val="center"/>
              <w:rPr>
                <w:b/>
              </w:rPr>
            </w:pPr>
            <w:r w:rsidRPr="00134171">
              <w:rPr>
                <w:b/>
              </w:rPr>
              <w:t>2.000</w:t>
            </w:r>
          </w:p>
        </w:tc>
        <w:tc>
          <w:tcPr>
            <w:tcW w:w="2208" w:type="dxa"/>
            <w:tcBorders>
              <w:top w:val="nil"/>
              <w:left w:val="single" w:sz="4" w:space="0" w:color="auto"/>
              <w:bottom w:val="single" w:sz="4" w:space="0" w:color="auto"/>
              <w:right w:val="nil"/>
            </w:tcBorders>
            <w:shd w:val="clear" w:color="000000" w:fill="FFFFFF"/>
            <w:vAlign w:val="center"/>
            <w:hideMark/>
          </w:tcPr>
          <w:p w14:paraId="2D209271" w14:textId="3D8E50FA" w:rsidR="00B7551D" w:rsidRPr="00040872" w:rsidRDefault="00B7551D" w:rsidP="000B66A0"/>
        </w:tc>
        <w:tc>
          <w:tcPr>
            <w:tcW w:w="2551" w:type="dxa"/>
            <w:vMerge/>
            <w:tcBorders>
              <w:left w:val="single" w:sz="4" w:space="0" w:color="auto"/>
              <w:bottom w:val="single" w:sz="4" w:space="0" w:color="auto"/>
              <w:right w:val="nil"/>
            </w:tcBorders>
            <w:shd w:val="clear" w:color="auto" w:fill="FFFFFF" w:themeFill="background1"/>
            <w:vAlign w:val="center"/>
          </w:tcPr>
          <w:p w14:paraId="559EBA76" w14:textId="3C19ED50" w:rsidR="00B7551D" w:rsidRPr="00AF3B87" w:rsidRDefault="00B7551D" w:rsidP="00134171">
            <w:pPr>
              <w:jc w:val="center"/>
            </w:pPr>
          </w:p>
        </w:tc>
        <w:tc>
          <w:tcPr>
            <w:tcW w:w="2552" w:type="dxa"/>
            <w:vMerge/>
            <w:tcBorders>
              <w:left w:val="single" w:sz="4" w:space="0" w:color="auto"/>
              <w:right w:val="nil"/>
            </w:tcBorders>
            <w:shd w:val="clear" w:color="auto" w:fill="auto"/>
            <w:vAlign w:val="center"/>
          </w:tcPr>
          <w:p w14:paraId="456430A9" w14:textId="660A6012" w:rsidR="00B7551D" w:rsidRPr="00040872" w:rsidRDefault="00B7551D" w:rsidP="00134171">
            <w:pPr>
              <w:jc w:val="center"/>
            </w:pPr>
          </w:p>
        </w:tc>
        <w:tc>
          <w:tcPr>
            <w:tcW w:w="1053" w:type="dxa"/>
            <w:vMerge/>
            <w:tcBorders>
              <w:left w:val="single" w:sz="4" w:space="0" w:color="auto"/>
              <w:right w:val="single" w:sz="4" w:space="0" w:color="auto"/>
            </w:tcBorders>
            <w:shd w:val="clear" w:color="000000" w:fill="FFFFFF"/>
            <w:vAlign w:val="center"/>
          </w:tcPr>
          <w:p w14:paraId="2FAB9D89" w14:textId="461FF5DA" w:rsidR="00B7551D" w:rsidRPr="00040872" w:rsidRDefault="00B7551D" w:rsidP="00134171">
            <w:pPr>
              <w:jc w:val="center"/>
            </w:pPr>
          </w:p>
        </w:tc>
        <w:tc>
          <w:tcPr>
            <w:tcW w:w="2648" w:type="dxa"/>
            <w:vMerge/>
            <w:tcBorders>
              <w:left w:val="single" w:sz="4" w:space="0" w:color="auto"/>
              <w:bottom w:val="single" w:sz="4" w:space="0" w:color="000000"/>
              <w:right w:val="single" w:sz="4" w:space="0" w:color="auto"/>
            </w:tcBorders>
            <w:shd w:val="clear" w:color="auto" w:fill="auto"/>
            <w:vAlign w:val="center"/>
            <w:hideMark/>
          </w:tcPr>
          <w:p w14:paraId="65C757F3" w14:textId="77777777" w:rsidR="00B7551D" w:rsidRPr="00040872" w:rsidRDefault="00B7551D" w:rsidP="00134171">
            <w:pPr>
              <w:jc w:val="center"/>
            </w:pPr>
          </w:p>
        </w:tc>
      </w:tr>
      <w:tr w:rsidR="00B7551D" w:rsidRPr="00040872" w14:paraId="2CB42079" w14:textId="77777777" w:rsidTr="008F332C">
        <w:trPr>
          <w:trHeight w:val="73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4D036E95" w14:textId="5C69750A" w:rsidR="00B7551D" w:rsidRPr="00040872" w:rsidRDefault="00B7551D" w:rsidP="00040872">
            <w:r w:rsidRPr="00FE79F3">
              <w:rPr>
                <w:rFonts w:asciiTheme="minorHAnsi" w:hAnsiTheme="minorHAnsi"/>
                <w:sz w:val="22"/>
                <w:szCs w:val="22"/>
                <w:lang w:eastAsia="el-GR"/>
              </w:rPr>
              <w:t xml:space="preserve">Επιβατικός σταθμός  </w:t>
            </w:r>
            <w:r>
              <w:rPr>
                <w:rFonts w:asciiTheme="minorHAnsi" w:hAnsiTheme="minorHAnsi"/>
                <w:sz w:val="22"/>
                <w:szCs w:val="22"/>
                <w:lang w:eastAsia="el-GR"/>
              </w:rPr>
              <w:t>Γ</w:t>
            </w:r>
            <w:r w:rsidRPr="00FE79F3">
              <w:rPr>
                <w:rFonts w:asciiTheme="minorHAnsi" w:hAnsiTheme="minorHAnsi"/>
                <w:sz w:val="22"/>
                <w:szCs w:val="22"/>
                <w:lang w:eastAsia="el-GR"/>
              </w:rPr>
              <w:t>΄</w:t>
            </w:r>
            <w:r w:rsidRPr="00621B6E">
              <w:rPr>
                <w:rFonts w:asciiTheme="minorHAnsi" w:hAnsiTheme="minorHAnsi"/>
                <w:b/>
                <w:bCs/>
                <w:sz w:val="22"/>
                <w:szCs w:val="22"/>
                <w:lang w:eastAsia="el-GR"/>
              </w:rPr>
              <w:t xml:space="preserve"> «</w:t>
            </w:r>
            <w:r>
              <w:rPr>
                <w:rFonts w:asciiTheme="minorHAnsi" w:hAnsiTheme="minorHAnsi"/>
                <w:b/>
                <w:bCs/>
                <w:sz w:val="22"/>
                <w:szCs w:val="22"/>
                <w:lang w:eastAsia="el-GR"/>
              </w:rPr>
              <w:t>ΑΛΚΙΜΟΣ</w:t>
            </w:r>
            <w:r w:rsidRPr="00621B6E">
              <w:rPr>
                <w:rFonts w:asciiTheme="minorHAnsi" w:hAnsiTheme="minorHAnsi"/>
                <w:b/>
                <w:bCs/>
                <w:sz w:val="22"/>
                <w:szCs w:val="22"/>
                <w:lang w:eastAsia="el-GR"/>
              </w:rPr>
              <w:t>»</w:t>
            </w:r>
          </w:p>
        </w:tc>
        <w:tc>
          <w:tcPr>
            <w:tcW w:w="993" w:type="dxa"/>
            <w:tcBorders>
              <w:top w:val="nil"/>
              <w:left w:val="single" w:sz="4" w:space="0" w:color="auto"/>
              <w:bottom w:val="single" w:sz="4" w:space="0" w:color="auto"/>
              <w:right w:val="nil"/>
            </w:tcBorders>
            <w:shd w:val="clear" w:color="auto" w:fill="auto"/>
            <w:noWrap/>
            <w:vAlign w:val="center"/>
            <w:hideMark/>
          </w:tcPr>
          <w:p w14:paraId="17B62E29" w14:textId="77777777" w:rsidR="00B7551D" w:rsidRPr="00134171" w:rsidRDefault="00B7551D" w:rsidP="00134171">
            <w:pPr>
              <w:jc w:val="center"/>
              <w:rPr>
                <w:b/>
              </w:rPr>
            </w:pPr>
            <w:r w:rsidRPr="00134171">
              <w:rPr>
                <w:b/>
              </w:rPr>
              <w:t>890</w:t>
            </w:r>
          </w:p>
        </w:tc>
        <w:tc>
          <w:tcPr>
            <w:tcW w:w="2208" w:type="dxa"/>
            <w:tcBorders>
              <w:top w:val="nil"/>
              <w:left w:val="single" w:sz="4" w:space="0" w:color="auto"/>
              <w:bottom w:val="single" w:sz="4" w:space="0" w:color="auto"/>
              <w:right w:val="nil"/>
            </w:tcBorders>
            <w:shd w:val="clear" w:color="000000" w:fill="FFFFFF"/>
            <w:vAlign w:val="center"/>
            <w:hideMark/>
          </w:tcPr>
          <w:p w14:paraId="4315A12D" w14:textId="17C560AA" w:rsidR="00B7551D" w:rsidRPr="00040872" w:rsidRDefault="00B7551D" w:rsidP="000B66A0"/>
        </w:tc>
        <w:tc>
          <w:tcPr>
            <w:tcW w:w="2551" w:type="dxa"/>
            <w:vMerge w:val="restart"/>
            <w:tcBorders>
              <w:left w:val="single" w:sz="4" w:space="0" w:color="auto"/>
              <w:bottom w:val="single" w:sz="4" w:space="0" w:color="auto"/>
              <w:right w:val="nil"/>
            </w:tcBorders>
            <w:shd w:val="clear" w:color="auto" w:fill="FFFFFF" w:themeFill="background1"/>
            <w:vAlign w:val="center"/>
          </w:tcPr>
          <w:p w14:paraId="2FD523B9" w14:textId="5A6483A0" w:rsidR="00B7551D" w:rsidRPr="00AF3B87" w:rsidRDefault="00B7551D" w:rsidP="00B7551D">
            <w:r>
              <w:rPr>
                <w:rFonts w:asciiTheme="minorHAnsi" w:hAnsiTheme="minorHAnsi"/>
                <w:sz w:val="22"/>
                <w:szCs w:val="22"/>
                <w:lang w:eastAsia="el-GR"/>
              </w:rPr>
              <w:t>Όταν ο σταθμός είναι ανοιχτός και λειτουργεί</w:t>
            </w:r>
          </w:p>
        </w:tc>
        <w:tc>
          <w:tcPr>
            <w:tcW w:w="2552" w:type="dxa"/>
            <w:vMerge/>
            <w:tcBorders>
              <w:left w:val="single" w:sz="4" w:space="0" w:color="auto"/>
              <w:right w:val="nil"/>
            </w:tcBorders>
            <w:shd w:val="clear" w:color="auto" w:fill="auto"/>
          </w:tcPr>
          <w:p w14:paraId="1EC84B06" w14:textId="37148F5F" w:rsidR="00B7551D" w:rsidRPr="00040872" w:rsidRDefault="00B7551D" w:rsidP="00134171">
            <w:pPr>
              <w:jc w:val="center"/>
            </w:pPr>
          </w:p>
        </w:tc>
        <w:tc>
          <w:tcPr>
            <w:tcW w:w="1053" w:type="dxa"/>
            <w:vMerge/>
            <w:tcBorders>
              <w:left w:val="single" w:sz="4" w:space="0" w:color="auto"/>
              <w:right w:val="single" w:sz="4" w:space="0" w:color="auto"/>
            </w:tcBorders>
            <w:shd w:val="clear" w:color="000000" w:fill="FFFFFF"/>
            <w:vAlign w:val="center"/>
          </w:tcPr>
          <w:p w14:paraId="04F2DE5B" w14:textId="53277374" w:rsidR="00B7551D" w:rsidRPr="00040872" w:rsidRDefault="00B7551D" w:rsidP="00134171">
            <w:pPr>
              <w:jc w:val="center"/>
            </w:pPr>
          </w:p>
        </w:tc>
        <w:tc>
          <w:tcPr>
            <w:tcW w:w="2648" w:type="dxa"/>
            <w:vMerge w:val="restart"/>
            <w:tcBorders>
              <w:top w:val="nil"/>
              <w:left w:val="single" w:sz="4" w:space="0" w:color="auto"/>
              <w:right w:val="single" w:sz="4" w:space="0" w:color="auto"/>
            </w:tcBorders>
            <w:shd w:val="clear" w:color="auto" w:fill="auto"/>
            <w:vAlign w:val="center"/>
            <w:hideMark/>
          </w:tcPr>
          <w:p w14:paraId="7448ECDF" w14:textId="1F09545E" w:rsidR="00B7551D" w:rsidRPr="00040872" w:rsidRDefault="00B7551D" w:rsidP="00B7551D">
            <w:pPr>
              <w:jc w:val="center"/>
            </w:pPr>
            <w:r w:rsidRPr="00040872">
              <w:t>Το συγκεκριμένο ε</w:t>
            </w:r>
            <w:r>
              <w:t xml:space="preserve">πίπεδο καθαριότητας υλοποιείται </w:t>
            </w:r>
            <w:r w:rsidRPr="00040872">
              <w:t>όταν ο Σταθμός είναι ανοικτός και λειτουργεί</w:t>
            </w:r>
            <w:r>
              <w:t>.</w:t>
            </w:r>
            <w:r w:rsidRPr="00040872">
              <w:t xml:space="preserve"> </w:t>
            </w:r>
            <w:r>
              <w:t>Στις περιόδους που παραμένει κλειστός το επίπεδο καθαριότητας θα καθορίζεται κατόπιν συνεννόησης.</w:t>
            </w:r>
          </w:p>
        </w:tc>
      </w:tr>
      <w:tr w:rsidR="00B7551D" w:rsidRPr="00040872" w14:paraId="15129B51" w14:textId="77777777" w:rsidTr="008F332C">
        <w:trPr>
          <w:trHeight w:val="73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154E865F" w14:textId="69635131" w:rsidR="00B7551D" w:rsidRPr="00040872" w:rsidRDefault="00B7551D" w:rsidP="00040872">
            <w:r w:rsidRPr="00FE79F3">
              <w:rPr>
                <w:rFonts w:asciiTheme="minorHAnsi" w:hAnsiTheme="minorHAnsi"/>
                <w:sz w:val="22"/>
                <w:szCs w:val="22"/>
                <w:lang w:eastAsia="el-GR"/>
              </w:rPr>
              <w:t xml:space="preserve">Χώροι Αναμονής Επιβατών </w:t>
            </w:r>
            <w:r>
              <w:rPr>
                <w:rFonts w:asciiTheme="minorHAnsi" w:hAnsiTheme="minorHAnsi"/>
                <w:sz w:val="22"/>
                <w:szCs w:val="22"/>
                <w:lang w:eastAsia="el-GR"/>
              </w:rPr>
              <w:t>–</w:t>
            </w:r>
            <w:r w:rsidRPr="00FE79F3">
              <w:rPr>
                <w:rFonts w:asciiTheme="minorHAnsi" w:hAnsiTheme="minorHAnsi"/>
                <w:sz w:val="22"/>
                <w:szCs w:val="22"/>
                <w:lang w:eastAsia="el-GR"/>
              </w:rPr>
              <w:t xml:space="preserve"> Τέντα</w:t>
            </w:r>
          </w:p>
        </w:tc>
        <w:tc>
          <w:tcPr>
            <w:tcW w:w="993" w:type="dxa"/>
            <w:tcBorders>
              <w:top w:val="nil"/>
              <w:left w:val="single" w:sz="4" w:space="0" w:color="auto"/>
              <w:bottom w:val="single" w:sz="4" w:space="0" w:color="auto"/>
              <w:right w:val="nil"/>
            </w:tcBorders>
            <w:shd w:val="clear" w:color="auto" w:fill="auto"/>
            <w:noWrap/>
            <w:vAlign w:val="center"/>
            <w:hideMark/>
          </w:tcPr>
          <w:p w14:paraId="008597C6" w14:textId="77777777" w:rsidR="00B7551D" w:rsidRPr="00134171" w:rsidRDefault="00B7551D" w:rsidP="00134171">
            <w:pPr>
              <w:jc w:val="center"/>
              <w:rPr>
                <w:b/>
              </w:rPr>
            </w:pPr>
            <w:r w:rsidRPr="00134171">
              <w:rPr>
                <w:b/>
              </w:rPr>
              <w:t>1.200</w:t>
            </w:r>
          </w:p>
        </w:tc>
        <w:tc>
          <w:tcPr>
            <w:tcW w:w="2208" w:type="dxa"/>
            <w:tcBorders>
              <w:top w:val="nil"/>
              <w:left w:val="single" w:sz="4" w:space="0" w:color="auto"/>
              <w:bottom w:val="single" w:sz="4" w:space="0" w:color="auto"/>
              <w:right w:val="nil"/>
            </w:tcBorders>
            <w:shd w:val="clear" w:color="000000" w:fill="FFFFFF"/>
            <w:vAlign w:val="center"/>
            <w:hideMark/>
          </w:tcPr>
          <w:p w14:paraId="201C2F51" w14:textId="0A1A0512" w:rsidR="00B7551D" w:rsidRPr="00040872" w:rsidRDefault="00B7551D" w:rsidP="000B66A0"/>
        </w:tc>
        <w:tc>
          <w:tcPr>
            <w:tcW w:w="2551" w:type="dxa"/>
            <w:vMerge/>
            <w:tcBorders>
              <w:left w:val="single" w:sz="4" w:space="0" w:color="auto"/>
              <w:bottom w:val="single" w:sz="4" w:space="0" w:color="auto"/>
              <w:right w:val="nil"/>
            </w:tcBorders>
            <w:shd w:val="clear" w:color="auto" w:fill="FFFFFF" w:themeFill="background1"/>
            <w:vAlign w:val="center"/>
          </w:tcPr>
          <w:p w14:paraId="74500C97" w14:textId="479881C2" w:rsidR="00B7551D" w:rsidRPr="00AF3B87" w:rsidRDefault="00B7551D" w:rsidP="00134171">
            <w:pPr>
              <w:jc w:val="center"/>
            </w:pPr>
          </w:p>
        </w:tc>
        <w:tc>
          <w:tcPr>
            <w:tcW w:w="2552" w:type="dxa"/>
            <w:vMerge/>
            <w:tcBorders>
              <w:left w:val="single" w:sz="4" w:space="0" w:color="auto"/>
              <w:bottom w:val="single" w:sz="4" w:space="0" w:color="auto"/>
              <w:right w:val="nil"/>
            </w:tcBorders>
            <w:shd w:val="clear" w:color="auto" w:fill="auto"/>
          </w:tcPr>
          <w:p w14:paraId="3E000437" w14:textId="2ACCFA84" w:rsidR="00B7551D" w:rsidRPr="00040872" w:rsidRDefault="00B7551D" w:rsidP="00134171">
            <w:pPr>
              <w:jc w:val="center"/>
            </w:pPr>
          </w:p>
        </w:tc>
        <w:tc>
          <w:tcPr>
            <w:tcW w:w="1053" w:type="dxa"/>
            <w:vMerge/>
            <w:tcBorders>
              <w:left w:val="single" w:sz="4" w:space="0" w:color="auto"/>
              <w:bottom w:val="single" w:sz="4" w:space="0" w:color="auto"/>
              <w:right w:val="single" w:sz="4" w:space="0" w:color="auto"/>
            </w:tcBorders>
            <w:shd w:val="clear" w:color="000000" w:fill="FFFFFF"/>
            <w:vAlign w:val="center"/>
          </w:tcPr>
          <w:p w14:paraId="21AE7DBC" w14:textId="2B84F904" w:rsidR="00B7551D" w:rsidRPr="00040872" w:rsidRDefault="00B7551D" w:rsidP="00134171">
            <w:pPr>
              <w:jc w:val="center"/>
            </w:pPr>
          </w:p>
        </w:tc>
        <w:tc>
          <w:tcPr>
            <w:tcW w:w="2648" w:type="dxa"/>
            <w:vMerge/>
            <w:tcBorders>
              <w:left w:val="single" w:sz="4" w:space="0" w:color="auto"/>
              <w:bottom w:val="single" w:sz="4" w:space="0" w:color="000000"/>
              <w:right w:val="single" w:sz="4" w:space="0" w:color="auto"/>
            </w:tcBorders>
            <w:shd w:val="clear" w:color="auto" w:fill="auto"/>
            <w:vAlign w:val="center"/>
            <w:hideMark/>
          </w:tcPr>
          <w:p w14:paraId="3E1A6146" w14:textId="77777777" w:rsidR="00B7551D" w:rsidRPr="00040872" w:rsidRDefault="00B7551D" w:rsidP="00134171">
            <w:pPr>
              <w:jc w:val="center"/>
            </w:pPr>
          </w:p>
        </w:tc>
      </w:tr>
      <w:tr w:rsidR="00AF3B87" w:rsidRPr="00040872" w14:paraId="1DC50AD6" w14:textId="77777777" w:rsidTr="00B7551D">
        <w:trPr>
          <w:trHeight w:val="360"/>
          <w:jc w:val="center"/>
        </w:trPr>
        <w:tc>
          <w:tcPr>
            <w:tcW w:w="3686" w:type="dxa"/>
            <w:tcBorders>
              <w:top w:val="single" w:sz="8" w:space="0" w:color="auto"/>
              <w:left w:val="single" w:sz="8" w:space="0" w:color="auto"/>
              <w:bottom w:val="single" w:sz="8" w:space="0" w:color="auto"/>
              <w:right w:val="nil"/>
            </w:tcBorders>
            <w:shd w:val="clear" w:color="000000" w:fill="808080"/>
            <w:noWrap/>
            <w:vAlign w:val="center"/>
            <w:hideMark/>
          </w:tcPr>
          <w:p w14:paraId="1AA5C70F" w14:textId="731F88FC" w:rsidR="00AF3B87" w:rsidRPr="00040872" w:rsidRDefault="007566B0" w:rsidP="007566B0">
            <w:pPr>
              <w:ind w:left="360"/>
            </w:pPr>
            <w:r>
              <w:rPr>
                <w:rFonts w:asciiTheme="minorHAnsi" w:hAnsiTheme="minorHAnsi"/>
                <w:b/>
                <w:bCs/>
                <w:color w:val="FFFFFF"/>
                <w:sz w:val="22"/>
                <w:szCs w:val="22"/>
                <w:u w:val="single"/>
                <w:lang w:eastAsia="el-GR"/>
              </w:rPr>
              <w:t xml:space="preserve">Β. </w:t>
            </w:r>
            <w:r w:rsidR="00AF3B87" w:rsidRPr="007566B0">
              <w:rPr>
                <w:rFonts w:asciiTheme="minorHAnsi" w:hAnsiTheme="minorHAnsi"/>
                <w:b/>
                <w:bCs/>
                <w:color w:val="FFFFFF"/>
                <w:sz w:val="22"/>
                <w:szCs w:val="22"/>
                <w:u w:val="single"/>
                <w:lang w:eastAsia="el-GR"/>
              </w:rPr>
              <w:t>ΥΠΑΙΘΡΙΟΙ ΧΩΡΟΙ</w:t>
            </w:r>
          </w:p>
        </w:tc>
        <w:tc>
          <w:tcPr>
            <w:tcW w:w="993" w:type="dxa"/>
            <w:tcBorders>
              <w:top w:val="nil"/>
              <w:left w:val="nil"/>
              <w:bottom w:val="nil"/>
              <w:right w:val="nil"/>
            </w:tcBorders>
            <w:shd w:val="clear" w:color="auto" w:fill="auto"/>
            <w:noWrap/>
            <w:vAlign w:val="center"/>
            <w:hideMark/>
          </w:tcPr>
          <w:p w14:paraId="64D248B6" w14:textId="77777777" w:rsidR="00AF3B87" w:rsidRPr="00134171" w:rsidRDefault="00AF3B87" w:rsidP="00134171">
            <w:pPr>
              <w:jc w:val="center"/>
              <w:rPr>
                <w:b/>
              </w:rPr>
            </w:pPr>
          </w:p>
        </w:tc>
        <w:tc>
          <w:tcPr>
            <w:tcW w:w="2208" w:type="dxa"/>
            <w:tcBorders>
              <w:top w:val="nil"/>
              <w:left w:val="nil"/>
              <w:bottom w:val="nil"/>
              <w:right w:val="nil"/>
            </w:tcBorders>
            <w:shd w:val="clear" w:color="000000" w:fill="FFFFFF"/>
            <w:vAlign w:val="center"/>
            <w:hideMark/>
          </w:tcPr>
          <w:p w14:paraId="723C6C25" w14:textId="23413691" w:rsidR="00AF3B87" w:rsidRPr="00040872" w:rsidRDefault="00AF3B87" w:rsidP="000B66A0"/>
        </w:tc>
        <w:tc>
          <w:tcPr>
            <w:tcW w:w="2551" w:type="dxa"/>
            <w:tcBorders>
              <w:top w:val="nil"/>
              <w:left w:val="nil"/>
              <w:bottom w:val="nil"/>
              <w:right w:val="nil"/>
            </w:tcBorders>
            <w:shd w:val="clear" w:color="000000" w:fill="FFFFFF"/>
            <w:vAlign w:val="center"/>
            <w:hideMark/>
          </w:tcPr>
          <w:p w14:paraId="130DB537" w14:textId="17D726E7" w:rsidR="00AF3B87" w:rsidRPr="00040872" w:rsidRDefault="00AF3B87" w:rsidP="00134171">
            <w:pPr>
              <w:jc w:val="center"/>
            </w:pPr>
          </w:p>
        </w:tc>
        <w:tc>
          <w:tcPr>
            <w:tcW w:w="2552" w:type="dxa"/>
            <w:tcBorders>
              <w:top w:val="nil"/>
              <w:left w:val="nil"/>
              <w:bottom w:val="nil"/>
              <w:right w:val="nil"/>
            </w:tcBorders>
            <w:shd w:val="clear" w:color="auto" w:fill="auto"/>
            <w:vAlign w:val="center"/>
            <w:hideMark/>
          </w:tcPr>
          <w:p w14:paraId="0FEDB681" w14:textId="77777777" w:rsidR="00AF3B87" w:rsidRPr="00040872" w:rsidRDefault="00AF3B87" w:rsidP="00134171">
            <w:pPr>
              <w:jc w:val="center"/>
            </w:pPr>
          </w:p>
        </w:tc>
        <w:tc>
          <w:tcPr>
            <w:tcW w:w="1053" w:type="dxa"/>
            <w:tcBorders>
              <w:top w:val="nil"/>
              <w:left w:val="nil"/>
              <w:bottom w:val="nil"/>
              <w:right w:val="single" w:sz="4" w:space="0" w:color="auto"/>
            </w:tcBorders>
            <w:shd w:val="clear" w:color="000000" w:fill="FFFFFF"/>
            <w:vAlign w:val="center"/>
            <w:hideMark/>
          </w:tcPr>
          <w:p w14:paraId="2D7F3D32" w14:textId="5A3B285E" w:rsidR="00AF3B87" w:rsidRPr="00040872" w:rsidRDefault="00AF3B87" w:rsidP="00134171">
            <w:pPr>
              <w:jc w:val="center"/>
            </w:pPr>
          </w:p>
        </w:tc>
        <w:tc>
          <w:tcPr>
            <w:tcW w:w="2648" w:type="dxa"/>
            <w:tcBorders>
              <w:top w:val="nil"/>
              <w:left w:val="nil"/>
              <w:bottom w:val="single" w:sz="4" w:space="0" w:color="auto"/>
              <w:right w:val="single" w:sz="4" w:space="0" w:color="auto"/>
            </w:tcBorders>
            <w:shd w:val="clear" w:color="auto" w:fill="auto"/>
            <w:vAlign w:val="center"/>
            <w:hideMark/>
          </w:tcPr>
          <w:p w14:paraId="055B61D6" w14:textId="33FC37AC" w:rsidR="00AF3B87" w:rsidRPr="00040872" w:rsidRDefault="00AF3B87" w:rsidP="00134171">
            <w:pPr>
              <w:jc w:val="center"/>
            </w:pPr>
          </w:p>
        </w:tc>
      </w:tr>
      <w:tr w:rsidR="007278EC" w:rsidRPr="00040872" w14:paraId="66A47BC3" w14:textId="77777777" w:rsidTr="00590B8C">
        <w:trPr>
          <w:trHeight w:val="1080"/>
          <w:jc w:val="center"/>
        </w:trPr>
        <w:tc>
          <w:tcPr>
            <w:tcW w:w="3686" w:type="dxa"/>
            <w:tcBorders>
              <w:top w:val="nil"/>
              <w:left w:val="single" w:sz="8" w:space="0" w:color="auto"/>
              <w:bottom w:val="single" w:sz="4" w:space="0" w:color="auto"/>
              <w:right w:val="single" w:sz="8" w:space="0" w:color="auto"/>
            </w:tcBorders>
            <w:shd w:val="pct50" w:color="FFFFFF" w:fill="FFFFFF"/>
            <w:noWrap/>
            <w:vAlign w:val="center"/>
            <w:hideMark/>
          </w:tcPr>
          <w:p w14:paraId="2B3D8125" w14:textId="73C26267" w:rsidR="007278EC" w:rsidRPr="00AF3B87" w:rsidRDefault="007278EC" w:rsidP="00040872">
            <w:r>
              <w:rPr>
                <w:rFonts w:asciiTheme="minorHAnsi" w:hAnsiTheme="minorHAnsi"/>
                <w:sz w:val="22"/>
                <w:szCs w:val="22"/>
                <w:lang w:eastAsia="el-GR"/>
              </w:rPr>
              <w:t>Εξωτερικός</w:t>
            </w:r>
            <w:r w:rsidRPr="005A0258">
              <w:rPr>
                <w:rFonts w:asciiTheme="minorHAnsi" w:hAnsiTheme="minorHAnsi"/>
                <w:sz w:val="22"/>
                <w:szCs w:val="22"/>
                <w:lang w:eastAsia="el-GR"/>
              </w:rPr>
              <w:t xml:space="preserve"> </w:t>
            </w:r>
            <w:r>
              <w:rPr>
                <w:rFonts w:asciiTheme="minorHAnsi" w:hAnsiTheme="minorHAnsi"/>
                <w:sz w:val="22"/>
                <w:szCs w:val="22"/>
                <w:lang w:eastAsia="el-GR"/>
              </w:rPr>
              <w:t>χώρος</w:t>
            </w:r>
            <w:r w:rsidRPr="005A0258">
              <w:rPr>
                <w:rFonts w:asciiTheme="minorHAnsi" w:hAnsiTheme="minorHAnsi"/>
                <w:sz w:val="22"/>
                <w:szCs w:val="22"/>
                <w:lang w:eastAsia="el-GR"/>
              </w:rPr>
              <w:t xml:space="preserve"> </w:t>
            </w:r>
            <w:r>
              <w:rPr>
                <w:rFonts w:asciiTheme="minorHAnsi" w:hAnsiTheme="minorHAnsi"/>
                <w:sz w:val="22"/>
                <w:szCs w:val="22"/>
                <w:lang w:eastAsia="el-GR"/>
              </w:rPr>
              <w:t>του</w:t>
            </w:r>
            <w:r w:rsidRPr="005A0258">
              <w:rPr>
                <w:rFonts w:asciiTheme="minorHAnsi" w:hAnsiTheme="minorHAnsi"/>
                <w:sz w:val="22"/>
                <w:szCs w:val="22"/>
                <w:lang w:eastAsia="el-GR"/>
              </w:rPr>
              <w:t xml:space="preserve"> </w:t>
            </w:r>
            <w:r>
              <w:rPr>
                <w:rFonts w:asciiTheme="minorHAnsi" w:hAnsiTheme="minorHAnsi"/>
                <w:sz w:val="22"/>
                <w:szCs w:val="22"/>
                <w:lang w:eastAsia="el-GR"/>
              </w:rPr>
              <w:t>Σταθμού</w:t>
            </w:r>
            <w:r w:rsidRPr="005A0258">
              <w:rPr>
                <w:rFonts w:asciiTheme="minorHAnsi" w:hAnsiTheme="minorHAnsi"/>
                <w:sz w:val="22"/>
                <w:szCs w:val="22"/>
                <w:lang w:eastAsia="el-GR"/>
              </w:rPr>
              <w:t xml:space="preserve"> </w:t>
            </w:r>
            <w:r>
              <w:rPr>
                <w:rFonts w:asciiTheme="minorHAnsi" w:hAnsiTheme="minorHAnsi"/>
                <w:sz w:val="22"/>
                <w:szCs w:val="22"/>
                <w:lang w:eastAsia="el-GR"/>
              </w:rPr>
              <w:t>Β</w:t>
            </w:r>
            <w:r w:rsidRPr="005A0258">
              <w:rPr>
                <w:rFonts w:asciiTheme="minorHAnsi" w:hAnsiTheme="minorHAnsi"/>
                <w:sz w:val="22"/>
                <w:szCs w:val="22"/>
                <w:lang w:eastAsia="el-GR"/>
              </w:rPr>
              <w:t xml:space="preserve"> </w:t>
            </w:r>
            <w:r>
              <w:rPr>
                <w:rFonts w:asciiTheme="minorHAnsi" w:hAnsiTheme="minorHAnsi"/>
                <w:sz w:val="22"/>
                <w:szCs w:val="22"/>
                <w:lang w:eastAsia="el-GR"/>
              </w:rPr>
              <w:t>από τη πλευρά της ξηράς</w:t>
            </w:r>
          </w:p>
        </w:tc>
        <w:tc>
          <w:tcPr>
            <w:tcW w:w="993" w:type="dxa"/>
            <w:tcBorders>
              <w:top w:val="single" w:sz="4" w:space="0" w:color="auto"/>
              <w:left w:val="single" w:sz="4" w:space="0" w:color="auto"/>
              <w:bottom w:val="single" w:sz="4" w:space="0" w:color="auto"/>
              <w:right w:val="nil"/>
            </w:tcBorders>
            <w:shd w:val="clear" w:color="auto" w:fill="auto"/>
            <w:noWrap/>
            <w:vAlign w:val="center"/>
            <w:hideMark/>
          </w:tcPr>
          <w:p w14:paraId="71903444" w14:textId="77777777" w:rsidR="007278EC" w:rsidRPr="00134171" w:rsidRDefault="007278EC" w:rsidP="00134171">
            <w:pPr>
              <w:jc w:val="center"/>
              <w:rPr>
                <w:b/>
              </w:rPr>
            </w:pPr>
            <w:r w:rsidRPr="00134171">
              <w:rPr>
                <w:b/>
              </w:rPr>
              <w:t>143.000</w:t>
            </w:r>
          </w:p>
        </w:tc>
        <w:tc>
          <w:tcPr>
            <w:tcW w:w="2208" w:type="dxa"/>
            <w:vMerge w:val="restart"/>
            <w:tcBorders>
              <w:top w:val="single" w:sz="4" w:space="0" w:color="auto"/>
              <w:left w:val="single" w:sz="4" w:space="0" w:color="auto"/>
              <w:right w:val="nil"/>
            </w:tcBorders>
            <w:shd w:val="clear" w:color="000000" w:fill="FFFFFF"/>
            <w:vAlign w:val="center"/>
            <w:hideMark/>
          </w:tcPr>
          <w:p w14:paraId="2D64FA57" w14:textId="77777777" w:rsidR="007278EC" w:rsidRDefault="007278EC" w:rsidP="000B66A0">
            <w:pPr>
              <w:rPr>
                <w:rFonts w:asciiTheme="minorHAnsi" w:hAnsiTheme="minorHAnsi"/>
                <w:b/>
                <w:bCs/>
                <w:sz w:val="22"/>
                <w:szCs w:val="22"/>
                <w:lang w:eastAsia="el-GR"/>
              </w:rPr>
            </w:pPr>
          </w:p>
          <w:p w14:paraId="117D5330" w14:textId="77777777" w:rsidR="007278EC" w:rsidRDefault="007278EC" w:rsidP="000B66A0">
            <w:pPr>
              <w:rPr>
                <w:rFonts w:asciiTheme="minorHAnsi" w:hAnsiTheme="minorHAnsi"/>
                <w:b/>
                <w:bCs/>
                <w:sz w:val="22"/>
                <w:szCs w:val="22"/>
                <w:lang w:eastAsia="el-GR"/>
              </w:rPr>
            </w:pPr>
          </w:p>
          <w:p w14:paraId="0FED150F" w14:textId="77777777" w:rsidR="007278EC" w:rsidRDefault="007278EC" w:rsidP="000B66A0">
            <w:pPr>
              <w:rPr>
                <w:rFonts w:asciiTheme="minorHAnsi" w:hAnsiTheme="minorHAnsi"/>
                <w:b/>
                <w:bCs/>
                <w:sz w:val="22"/>
                <w:szCs w:val="22"/>
                <w:lang w:eastAsia="el-GR"/>
              </w:rPr>
            </w:pPr>
          </w:p>
          <w:p w14:paraId="44320E03" w14:textId="0CD4DDD3" w:rsidR="007278EC" w:rsidRPr="00AF3B87" w:rsidRDefault="007278EC" w:rsidP="000B66A0">
            <w:r>
              <w:rPr>
                <w:rFonts w:asciiTheme="minorHAnsi" w:hAnsiTheme="minorHAnsi"/>
                <w:b/>
                <w:bCs/>
                <w:sz w:val="22"/>
                <w:szCs w:val="22"/>
                <w:lang w:eastAsia="el-GR"/>
              </w:rPr>
              <w:t>α</w:t>
            </w:r>
            <w:r w:rsidRPr="005A0258">
              <w:rPr>
                <w:rFonts w:asciiTheme="minorHAnsi" w:hAnsiTheme="minorHAnsi"/>
                <w:sz w:val="22"/>
                <w:szCs w:val="22"/>
                <w:lang w:eastAsia="el-GR"/>
              </w:rPr>
              <w:t xml:space="preserve">. </w:t>
            </w:r>
            <w:r>
              <w:rPr>
                <w:rFonts w:asciiTheme="minorHAnsi" w:hAnsiTheme="minorHAnsi"/>
                <w:sz w:val="22"/>
                <w:szCs w:val="22"/>
                <w:lang w:eastAsia="el-GR"/>
              </w:rPr>
              <w:t>σκούπισμα</w:t>
            </w:r>
            <w:r w:rsidRPr="005A0258">
              <w:rPr>
                <w:rFonts w:asciiTheme="minorHAnsi" w:hAnsiTheme="minorHAnsi"/>
                <w:sz w:val="22"/>
                <w:szCs w:val="22"/>
                <w:lang w:eastAsia="el-GR"/>
              </w:rPr>
              <w:t xml:space="preserve"> </w:t>
            </w:r>
            <w:proofErr w:type="spellStart"/>
            <w:r>
              <w:rPr>
                <w:rFonts w:asciiTheme="minorHAnsi" w:hAnsiTheme="minorHAnsi"/>
                <w:b/>
                <w:bCs/>
                <w:sz w:val="22"/>
                <w:szCs w:val="22"/>
                <w:lang w:eastAsia="el-GR"/>
              </w:rPr>
              <w:t>β</w:t>
            </w:r>
            <w:r w:rsidRPr="005A0258">
              <w:rPr>
                <w:rFonts w:asciiTheme="minorHAnsi" w:hAnsiTheme="minorHAnsi"/>
                <w:sz w:val="22"/>
                <w:szCs w:val="22"/>
                <w:lang w:eastAsia="el-GR"/>
              </w:rPr>
              <w:t>.</w:t>
            </w:r>
            <w:r>
              <w:rPr>
                <w:rFonts w:asciiTheme="minorHAnsi" w:hAnsiTheme="minorHAnsi"/>
                <w:sz w:val="22"/>
                <w:szCs w:val="22"/>
                <w:lang w:eastAsia="el-GR"/>
              </w:rPr>
              <w:t>μηχανικό</w:t>
            </w:r>
            <w:proofErr w:type="spellEnd"/>
            <w:r>
              <w:rPr>
                <w:rFonts w:asciiTheme="minorHAnsi" w:hAnsiTheme="minorHAnsi"/>
                <w:sz w:val="22"/>
                <w:szCs w:val="22"/>
                <w:lang w:eastAsia="el-GR"/>
              </w:rPr>
              <w:t xml:space="preserve"> </w:t>
            </w:r>
            <w:r>
              <w:rPr>
                <w:rFonts w:asciiTheme="minorHAnsi" w:hAnsiTheme="minorHAnsi"/>
                <w:sz w:val="22"/>
                <w:szCs w:val="22"/>
                <w:lang w:eastAsia="el-GR"/>
              </w:rPr>
              <w:lastRenderedPageBreak/>
              <w:t xml:space="preserve">σκούπισμα                 </w:t>
            </w:r>
            <w:r>
              <w:rPr>
                <w:rFonts w:asciiTheme="minorHAnsi" w:hAnsiTheme="minorHAnsi"/>
                <w:b/>
                <w:bCs/>
                <w:sz w:val="22"/>
                <w:szCs w:val="22"/>
                <w:lang w:eastAsia="el-GR"/>
              </w:rPr>
              <w:t>γ</w:t>
            </w:r>
            <w:r w:rsidRPr="005A0258">
              <w:rPr>
                <w:rFonts w:asciiTheme="minorHAnsi" w:hAnsiTheme="minorHAnsi"/>
                <w:b/>
                <w:bCs/>
                <w:sz w:val="22"/>
                <w:szCs w:val="22"/>
                <w:lang w:eastAsia="el-GR"/>
              </w:rPr>
              <w:t xml:space="preserve">. </w:t>
            </w:r>
            <w:r>
              <w:rPr>
                <w:rFonts w:asciiTheme="minorHAnsi" w:hAnsiTheme="minorHAnsi"/>
                <w:sz w:val="22"/>
                <w:szCs w:val="22"/>
                <w:lang w:eastAsia="el-GR"/>
              </w:rPr>
              <w:t>πλύσιμο με νερό</w:t>
            </w:r>
          </w:p>
        </w:tc>
        <w:tc>
          <w:tcPr>
            <w:tcW w:w="2551" w:type="dxa"/>
            <w:vMerge w:val="restart"/>
            <w:tcBorders>
              <w:top w:val="single" w:sz="4" w:space="0" w:color="auto"/>
              <w:left w:val="single" w:sz="4" w:space="0" w:color="auto"/>
              <w:right w:val="nil"/>
            </w:tcBorders>
            <w:shd w:val="clear" w:color="000000" w:fill="FFFFFF"/>
            <w:vAlign w:val="center"/>
            <w:hideMark/>
          </w:tcPr>
          <w:p w14:paraId="2B99481A" w14:textId="77777777" w:rsidR="007278EC" w:rsidRDefault="007278EC" w:rsidP="00134171">
            <w:pPr>
              <w:jc w:val="center"/>
              <w:rPr>
                <w:rFonts w:asciiTheme="minorHAnsi" w:hAnsiTheme="minorHAnsi"/>
                <w:sz w:val="22"/>
                <w:szCs w:val="22"/>
                <w:lang w:eastAsia="el-GR"/>
              </w:rPr>
            </w:pPr>
          </w:p>
          <w:p w14:paraId="326FE5C9" w14:textId="77777777" w:rsidR="007278EC" w:rsidRDefault="007278EC" w:rsidP="00134171">
            <w:pPr>
              <w:jc w:val="center"/>
              <w:rPr>
                <w:rFonts w:asciiTheme="minorHAnsi" w:hAnsiTheme="minorHAnsi"/>
                <w:sz w:val="22"/>
                <w:szCs w:val="22"/>
                <w:lang w:eastAsia="el-GR"/>
              </w:rPr>
            </w:pPr>
          </w:p>
          <w:p w14:paraId="09CF2FC8" w14:textId="77777777" w:rsidR="007278EC" w:rsidRDefault="007278EC" w:rsidP="00134171">
            <w:pPr>
              <w:jc w:val="center"/>
              <w:rPr>
                <w:rFonts w:asciiTheme="minorHAnsi" w:hAnsiTheme="minorHAnsi"/>
                <w:sz w:val="22"/>
                <w:szCs w:val="22"/>
                <w:lang w:eastAsia="el-GR"/>
              </w:rPr>
            </w:pPr>
          </w:p>
          <w:p w14:paraId="3457B739" w14:textId="77777777" w:rsidR="007278EC" w:rsidRDefault="007278EC" w:rsidP="00134171">
            <w:pPr>
              <w:jc w:val="center"/>
              <w:rPr>
                <w:rFonts w:asciiTheme="minorHAnsi" w:hAnsiTheme="minorHAnsi"/>
                <w:sz w:val="22"/>
                <w:szCs w:val="22"/>
                <w:lang w:eastAsia="el-GR"/>
              </w:rPr>
            </w:pPr>
          </w:p>
          <w:p w14:paraId="4F5065ED" w14:textId="3CB24B5D" w:rsidR="007278EC" w:rsidRPr="00AF3B87" w:rsidRDefault="007278EC" w:rsidP="00134171">
            <w:pPr>
              <w:jc w:val="center"/>
            </w:pPr>
            <w:r>
              <w:rPr>
                <w:rFonts w:asciiTheme="minorHAnsi" w:hAnsiTheme="minorHAnsi"/>
                <w:sz w:val="22"/>
                <w:szCs w:val="22"/>
                <w:lang w:eastAsia="el-GR"/>
              </w:rPr>
              <w:t xml:space="preserve">Όταν ο σταθμός είναι </w:t>
            </w:r>
            <w:r>
              <w:rPr>
                <w:rFonts w:asciiTheme="minorHAnsi" w:hAnsiTheme="minorHAnsi"/>
                <w:sz w:val="22"/>
                <w:szCs w:val="22"/>
                <w:lang w:eastAsia="el-GR"/>
              </w:rPr>
              <w:lastRenderedPageBreak/>
              <w:t>ανοιχτός και λειτουργεί</w:t>
            </w:r>
          </w:p>
        </w:tc>
        <w:tc>
          <w:tcPr>
            <w:tcW w:w="2552" w:type="dxa"/>
            <w:vMerge w:val="restart"/>
            <w:tcBorders>
              <w:top w:val="single" w:sz="4" w:space="0" w:color="auto"/>
              <w:left w:val="single" w:sz="4" w:space="0" w:color="auto"/>
              <w:right w:val="nil"/>
            </w:tcBorders>
            <w:shd w:val="clear" w:color="auto" w:fill="auto"/>
            <w:hideMark/>
          </w:tcPr>
          <w:p w14:paraId="079903D8" w14:textId="77777777" w:rsidR="007278EC" w:rsidRDefault="007278EC" w:rsidP="00134171">
            <w:pPr>
              <w:jc w:val="center"/>
              <w:rPr>
                <w:rFonts w:asciiTheme="minorHAnsi" w:hAnsiTheme="minorHAnsi"/>
                <w:b/>
                <w:bCs/>
                <w:sz w:val="22"/>
                <w:szCs w:val="22"/>
                <w:lang w:eastAsia="el-GR"/>
              </w:rPr>
            </w:pPr>
          </w:p>
          <w:p w14:paraId="56F9F82A" w14:textId="77777777" w:rsidR="007278EC" w:rsidRDefault="007278EC" w:rsidP="00134171">
            <w:pPr>
              <w:jc w:val="center"/>
              <w:rPr>
                <w:rFonts w:asciiTheme="minorHAnsi" w:hAnsiTheme="minorHAnsi"/>
                <w:b/>
                <w:bCs/>
                <w:sz w:val="22"/>
                <w:szCs w:val="22"/>
                <w:lang w:eastAsia="el-GR"/>
              </w:rPr>
            </w:pPr>
          </w:p>
          <w:p w14:paraId="4EB256CC" w14:textId="77777777" w:rsidR="007278EC" w:rsidRDefault="007278EC" w:rsidP="00134171">
            <w:pPr>
              <w:jc w:val="center"/>
              <w:rPr>
                <w:rFonts w:asciiTheme="minorHAnsi" w:hAnsiTheme="minorHAnsi"/>
                <w:b/>
                <w:bCs/>
                <w:sz w:val="22"/>
                <w:szCs w:val="22"/>
                <w:lang w:eastAsia="el-GR"/>
              </w:rPr>
            </w:pPr>
          </w:p>
          <w:p w14:paraId="5A6310F5" w14:textId="0DA856E2" w:rsidR="007278EC" w:rsidRPr="00040872" w:rsidRDefault="007278EC" w:rsidP="007278EC">
            <w:pPr>
              <w:jc w:val="center"/>
            </w:pPr>
            <w:r w:rsidRPr="000C4D12">
              <w:rPr>
                <w:rFonts w:asciiTheme="minorHAnsi" w:hAnsiTheme="minorHAnsi"/>
                <w:b/>
                <w:bCs/>
                <w:sz w:val="22"/>
                <w:szCs w:val="22"/>
                <w:lang w:eastAsia="el-GR"/>
              </w:rPr>
              <w:t>Κρουαζιέρα και Ακτοπλοΐα</w:t>
            </w:r>
          </w:p>
        </w:tc>
        <w:tc>
          <w:tcPr>
            <w:tcW w:w="1053" w:type="dxa"/>
            <w:vMerge w:val="restart"/>
            <w:tcBorders>
              <w:top w:val="single" w:sz="4" w:space="0" w:color="auto"/>
              <w:left w:val="single" w:sz="4" w:space="0" w:color="auto"/>
              <w:right w:val="single" w:sz="4" w:space="0" w:color="auto"/>
            </w:tcBorders>
            <w:shd w:val="pct50" w:color="FFFFFF" w:fill="FFFFFF"/>
            <w:vAlign w:val="center"/>
            <w:hideMark/>
          </w:tcPr>
          <w:p w14:paraId="39CF74EB" w14:textId="77777777" w:rsidR="007278EC" w:rsidRDefault="007278EC" w:rsidP="00134171">
            <w:pPr>
              <w:jc w:val="center"/>
            </w:pPr>
          </w:p>
          <w:p w14:paraId="66C51DFB" w14:textId="77777777" w:rsidR="007278EC" w:rsidRDefault="007278EC" w:rsidP="00134171">
            <w:pPr>
              <w:jc w:val="center"/>
            </w:pPr>
          </w:p>
          <w:p w14:paraId="331C1262" w14:textId="77777777" w:rsidR="007278EC" w:rsidRDefault="007278EC" w:rsidP="00134171">
            <w:pPr>
              <w:jc w:val="center"/>
            </w:pPr>
          </w:p>
          <w:p w14:paraId="414A9774" w14:textId="77777777" w:rsidR="007278EC" w:rsidRPr="00040872" w:rsidRDefault="007278EC" w:rsidP="00134171">
            <w:pPr>
              <w:jc w:val="center"/>
            </w:pPr>
            <w:r w:rsidRPr="00040872">
              <w:t>Υ4</w:t>
            </w:r>
          </w:p>
          <w:p w14:paraId="258E7B5F" w14:textId="24C550FE" w:rsidR="007278EC" w:rsidRPr="00040872" w:rsidRDefault="007278EC" w:rsidP="00134171">
            <w:pPr>
              <w:jc w:val="center"/>
            </w:pPr>
          </w:p>
        </w:tc>
        <w:tc>
          <w:tcPr>
            <w:tcW w:w="26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1FA25B" w14:textId="3BA33B66" w:rsidR="007278EC" w:rsidRPr="00040872" w:rsidRDefault="007278EC" w:rsidP="007278EC">
            <w:pPr>
              <w:jc w:val="center"/>
            </w:pPr>
            <w:r w:rsidRPr="00040872">
              <w:t>Το συγκεκριμένο επίπεδο καθαριότητας υλοποιείται όταν ο Σταθμός είναι ανοικτός και λειτουργεί</w:t>
            </w:r>
            <w:r>
              <w:t>.</w:t>
            </w:r>
            <w:r w:rsidRPr="00040872">
              <w:t xml:space="preserve"> Σε διαφορετική περίπτωση υλοποιείται το Υ3</w:t>
            </w:r>
          </w:p>
        </w:tc>
      </w:tr>
      <w:tr w:rsidR="007278EC" w:rsidRPr="00040872" w14:paraId="0A836FD0" w14:textId="77777777" w:rsidTr="009C574F">
        <w:trPr>
          <w:trHeight w:val="1080"/>
          <w:jc w:val="center"/>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2CC799" w14:textId="2EE96196" w:rsidR="007278EC" w:rsidRPr="00AF3B87" w:rsidRDefault="007278EC" w:rsidP="007278EC">
            <w:pPr>
              <w:jc w:val="center"/>
            </w:pPr>
            <w:r>
              <w:rPr>
                <w:rFonts w:asciiTheme="minorHAnsi" w:hAnsiTheme="minorHAnsi"/>
                <w:sz w:val="22"/>
                <w:szCs w:val="22"/>
                <w:lang w:eastAsia="el-GR"/>
              </w:rPr>
              <w:lastRenderedPageBreak/>
              <w:t>Εξωτερικός</w:t>
            </w:r>
            <w:r w:rsidRPr="005A0258">
              <w:rPr>
                <w:rFonts w:asciiTheme="minorHAnsi" w:hAnsiTheme="minorHAnsi"/>
                <w:sz w:val="22"/>
                <w:szCs w:val="22"/>
                <w:lang w:eastAsia="el-GR"/>
              </w:rPr>
              <w:t xml:space="preserve"> </w:t>
            </w:r>
            <w:r>
              <w:rPr>
                <w:rFonts w:asciiTheme="minorHAnsi" w:hAnsiTheme="minorHAnsi"/>
                <w:sz w:val="22"/>
                <w:szCs w:val="22"/>
                <w:lang w:eastAsia="el-GR"/>
              </w:rPr>
              <w:t>χώρος</w:t>
            </w:r>
            <w:r w:rsidRPr="005A0258">
              <w:rPr>
                <w:rFonts w:asciiTheme="minorHAnsi" w:hAnsiTheme="minorHAnsi"/>
                <w:sz w:val="22"/>
                <w:szCs w:val="22"/>
                <w:lang w:eastAsia="el-GR"/>
              </w:rPr>
              <w:t xml:space="preserve"> </w:t>
            </w:r>
            <w:r>
              <w:rPr>
                <w:rFonts w:asciiTheme="minorHAnsi" w:hAnsiTheme="minorHAnsi"/>
                <w:sz w:val="22"/>
                <w:szCs w:val="22"/>
                <w:lang w:eastAsia="el-GR"/>
              </w:rPr>
              <w:t>του</w:t>
            </w:r>
            <w:r w:rsidRPr="005A0258">
              <w:rPr>
                <w:rFonts w:asciiTheme="minorHAnsi" w:hAnsiTheme="minorHAnsi"/>
                <w:sz w:val="22"/>
                <w:szCs w:val="22"/>
                <w:lang w:eastAsia="el-GR"/>
              </w:rPr>
              <w:t xml:space="preserve"> </w:t>
            </w:r>
            <w:r>
              <w:rPr>
                <w:rFonts w:asciiTheme="minorHAnsi" w:hAnsiTheme="minorHAnsi"/>
                <w:sz w:val="22"/>
                <w:szCs w:val="22"/>
                <w:lang w:eastAsia="el-GR"/>
              </w:rPr>
              <w:t>Σταθμού</w:t>
            </w:r>
            <w:r w:rsidRPr="005A0258">
              <w:rPr>
                <w:rFonts w:asciiTheme="minorHAnsi" w:hAnsiTheme="minorHAnsi"/>
                <w:sz w:val="22"/>
                <w:szCs w:val="22"/>
                <w:lang w:eastAsia="el-GR"/>
              </w:rPr>
              <w:t xml:space="preserve"> </w:t>
            </w:r>
            <w:r>
              <w:rPr>
                <w:rFonts w:asciiTheme="minorHAnsi" w:hAnsiTheme="minorHAnsi"/>
                <w:sz w:val="22"/>
                <w:szCs w:val="22"/>
                <w:lang w:eastAsia="el-GR"/>
              </w:rPr>
              <w:t>Γ</w:t>
            </w:r>
            <w:r w:rsidRPr="005A0258">
              <w:rPr>
                <w:rFonts w:asciiTheme="minorHAnsi" w:hAnsiTheme="minorHAnsi"/>
                <w:sz w:val="22"/>
                <w:szCs w:val="22"/>
                <w:lang w:eastAsia="el-GR"/>
              </w:rPr>
              <w:t xml:space="preserve"> </w:t>
            </w:r>
            <w:r>
              <w:rPr>
                <w:rFonts w:asciiTheme="minorHAnsi" w:hAnsiTheme="minorHAnsi"/>
                <w:sz w:val="22"/>
                <w:szCs w:val="22"/>
                <w:lang w:eastAsia="el-GR"/>
              </w:rPr>
              <w:t>από τη πλευρά της ξηράς</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03F217AC" w14:textId="77777777" w:rsidR="007278EC" w:rsidRPr="00134171" w:rsidRDefault="007278EC" w:rsidP="00134171">
            <w:pPr>
              <w:jc w:val="center"/>
              <w:rPr>
                <w:b/>
              </w:rPr>
            </w:pPr>
          </w:p>
        </w:tc>
        <w:tc>
          <w:tcPr>
            <w:tcW w:w="2208" w:type="dxa"/>
            <w:vMerge/>
            <w:tcBorders>
              <w:left w:val="single" w:sz="4" w:space="0" w:color="auto"/>
              <w:right w:val="nil"/>
            </w:tcBorders>
            <w:shd w:val="clear" w:color="000000" w:fill="FFFFFF"/>
          </w:tcPr>
          <w:p w14:paraId="7982C1DA" w14:textId="29200A3A" w:rsidR="007278EC" w:rsidRPr="00AF3B87" w:rsidRDefault="007278EC" w:rsidP="000B66A0"/>
        </w:tc>
        <w:tc>
          <w:tcPr>
            <w:tcW w:w="2551" w:type="dxa"/>
            <w:vMerge/>
            <w:tcBorders>
              <w:left w:val="single" w:sz="4" w:space="0" w:color="auto"/>
              <w:right w:val="nil"/>
            </w:tcBorders>
            <w:shd w:val="clear" w:color="000000" w:fill="FFFFFF"/>
            <w:vAlign w:val="center"/>
          </w:tcPr>
          <w:p w14:paraId="2853B405" w14:textId="6F6B03A3" w:rsidR="007278EC" w:rsidRPr="00040872" w:rsidRDefault="007278EC" w:rsidP="00134171">
            <w:pPr>
              <w:jc w:val="center"/>
            </w:pPr>
          </w:p>
        </w:tc>
        <w:tc>
          <w:tcPr>
            <w:tcW w:w="2552" w:type="dxa"/>
            <w:vMerge/>
            <w:tcBorders>
              <w:left w:val="single" w:sz="4" w:space="0" w:color="auto"/>
              <w:right w:val="nil"/>
            </w:tcBorders>
            <w:shd w:val="clear" w:color="auto" w:fill="auto"/>
          </w:tcPr>
          <w:p w14:paraId="2E2DE5FB" w14:textId="20F69BAE" w:rsidR="007278EC" w:rsidRPr="00040872" w:rsidRDefault="007278EC" w:rsidP="00134171">
            <w:pPr>
              <w:jc w:val="center"/>
            </w:pPr>
          </w:p>
        </w:tc>
        <w:tc>
          <w:tcPr>
            <w:tcW w:w="1053" w:type="dxa"/>
            <w:vMerge/>
            <w:tcBorders>
              <w:left w:val="single" w:sz="4" w:space="0" w:color="auto"/>
              <w:right w:val="single" w:sz="4" w:space="0" w:color="auto"/>
            </w:tcBorders>
            <w:shd w:val="pct50" w:color="FFFFFF" w:fill="FFFFFF"/>
            <w:vAlign w:val="center"/>
            <w:hideMark/>
          </w:tcPr>
          <w:p w14:paraId="31DC9092" w14:textId="457C014C" w:rsidR="007278EC" w:rsidRPr="00040872" w:rsidRDefault="007278EC" w:rsidP="00134171">
            <w:pPr>
              <w:jc w:val="center"/>
            </w:pPr>
          </w:p>
        </w:tc>
        <w:tc>
          <w:tcPr>
            <w:tcW w:w="2648" w:type="dxa"/>
            <w:vMerge w:val="restart"/>
            <w:tcBorders>
              <w:top w:val="single" w:sz="4" w:space="0" w:color="auto"/>
              <w:left w:val="single" w:sz="4" w:space="0" w:color="auto"/>
              <w:right w:val="single" w:sz="4" w:space="0" w:color="auto"/>
            </w:tcBorders>
            <w:shd w:val="clear" w:color="auto" w:fill="auto"/>
            <w:vAlign w:val="center"/>
            <w:hideMark/>
          </w:tcPr>
          <w:p w14:paraId="75A30854" w14:textId="7B9E1B0B" w:rsidR="007278EC" w:rsidRPr="00040872" w:rsidRDefault="007278EC" w:rsidP="007278EC">
            <w:pPr>
              <w:jc w:val="center"/>
            </w:pPr>
            <w:r w:rsidRPr="00040872">
              <w:t>Το συγκεκριμένο επίπεδο καθαριότητας υλοποιείται όταν ο Σταθμός είναι ανοικτός και λειτουργεί</w:t>
            </w:r>
            <w:r>
              <w:t>.</w:t>
            </w:r>
            <w:r w:rsidRPr="00040872">
              <w:t xml:space="preserve"> Σε διαφορετική περίπτωση </w:t>
            </w:r>
            <w:r>
              <w:t>το επίπεδο καθαριότητας θα καθορίζεται κατόπιν συνεννόησης.</w:t>
            </w:r>
          </w:p>
        </w:tc>
      </w:tr>
      <w:tr w:rsidR="007278EC" w:rsidRPr="00040872" w14:paraId="636A1460" w14:textId="77777777" w:rsidTr="009C574F">
        <w:trPr>
          <w:trHeight w:val="690"/>
          <w:jc w:val="center"/>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652440" w14:textId="31C0A66A" w:rsidR="007278EC" w:rsidRPr="00AF3B87" w:rsidRDefault="007278EC" w:rsidP="00040872">
            <w:r>
              <w:rPr>
                <w:rFonts w:asciiTheme="minorHAnsi" w:hAnsiTheme="minorHAnsi"/>
                <w:sz w:val="22"/>
                <w:szCs w:val="22"/>
                <w:lang w:eastAsia="el-GR"/>
              </w:rPr>
              <w:lastRenderedPageBreak/>
              <w:t>Εξωτερικός</w:t>
            </w:r>
            <w:r w:rsidRPr="005A0258">
              <w:rPr>
                <w:rFonts w:asciiTheme="minorHAnsi" w:hAnsiTheme="minorHAnsi"/>
                <w:sz w:val="22"/>
                <w:szCs w:val="22"/>
                <w:lang w:eastAsia="el-GR"/>
              </w:rPr>
              <w:t xml:space="preserve"> </w:t>
            </w:r>
            <w:r>
              <w:rPr>
                <w:rFonts w:asciiTheme="minorHAnsi" w:hAnsiTheme="minorHAnsi"/>
                <w:sz w:val="22"/>
                <w:szCs w:val="22"/>
                <w:lang w:eastAsia="el-GR"/>
              </w:rPr>
              <w:t>χώρος</w:t>
            </w:r>
            <w:r w:rsidRPr="005A0258">
              <w:rPr>
                <w:rFonts w:asciiTheme="minorHAnsi" w:hAnsiTheme="minorHAnsi"/>
                <w:sz w:val="22"/>
                <w:szCs w:val="22"/>
                <w:lang w:eastAsia="el-GR"/>
              </w:rPr>
              <w:t xml:space="preserve"> </w:t>
            </w:r>
            <w:r>
              <w:rPr>
                <w:rFonts w:asciiTheme="minorHAnsi" w:hAnsiTheme="minorHAnsi"/>
                <w:sz w:val="22"/>
                <w:szCs w:val="22"/>
                <w:lang w:eastAsia="el-GR"/>
              </w:rPr>
              <w:t>του</w:t>
            </w:r>
            <w:r w:rsidRPr="005A0258">
              <w:rPr>
                <w:rFonts w:asciiTheme="minorHAnsi" w:hAnsiTheme="minorHAnsi"/>
                <w:sz w:val="22"/>
                <w:szCs w:val="22"/>
                <w:lang w:eastAsia="el-GR"/>
              </w:rPr>
              <w:t xml:space="preserve"> </w:t>
            </w:r>
            <w:r>
              <w:rPr>
                <w:rFonts w:asciiTheme="minorHAnsi" w:hAnsiTheme="minorHAnsi"/>
                <w:sz w:val="22"/>
                <w:szCs w:val="22"/>
                <w:lang w:eastAsia="el-GR"/>
              </w:rPr>
              <w:t>Σταθμού</w:t>
            </w:r>
            <w:r w:rsidRPr="005A0258">
              <w:rPr>
                <w:rFonts w:asciiTheme="minorHAnsi" w:hAnsiTheme="minorHAnsi"/>
                <w:sz w:val="22"/>
                <w:szCs w:val="22"/>
                <w:lang w:eastAsia="el-GR"/>
              </w:rPr>
              <w:t xml:space="preserve"> </w:t>
            </w:r>
            <w:r>
              <w:rPr>
                <w:rFonts w:asciiTheme="minorHAnsi" w:hAnsiTheme="minorHAnsi"/>
                <w:sz w:val="22"/>
                <w:szCs w:val="22"/>
                <w:lang w:eastAsia="el-GR"/>
              </w:rPr>
              <w:t>Β</w:t>
            </w:r>
            <w:r w:rsidRPr="005A0258">
              <w:rPr>
                <w:rFonts w:asciiTheme="minorHAnsi" w:hAnsiTheme="minorHAnsi"/>
                <w:sz w:val="22"/>
                <w:szCs w:val="22"/>
                <w:lang w:eastAsia="el-GR"/>
              </w:rPr>
              <w:t xml:space="preserve"> </w:t>
            </w:r>
            <w:r>
              <w:rPr>
                <w:rFonts w:asciiTheme="minorHAnsi" w:hAnsiTheme="minorHAnsi"/>
                <w:sz w:val="22"/>
                <w:szCs w:val="22"/>
                <w:lang w:eastAsia="el-GR"/>
              </w:rPr>
              <w:t>και Γ από τη πλευρά της θάλασσας</w:t>
            </w:r>
            <w:r w:rsidRPr="005A0258">
              <w:rPr>
                <w:rFonts w:asciiTheme="minorHAnsi" w:hAnsiTheme="minorHAnsi"/>
                <w:sz w:val="22"/>
                <w:szCs w:val="22"/>
                <w:lang w:eastAsia="el-GR"/>
              </w:rPr>
              <w:t xml:space="preserve">  (</w:t>
            </w:r>
            <w:r>
              <w:rPr>
                <w:rFonts w:asciiTheme="minorHAnsi" w:hAnsiTheme="minorHAnsi"/>
                <w:sz w:val="22"/>
                <w:szCs w:val="22"/>
                <w:lang w:eastAsia="el-GR"/>
              </w:rPr>
              <w:t xml:space="preserve">δέστρες </w:t>
            </w:r>
            <w:r w:rsidRPr="005A0258">
              <w:rPr>
                <w:rFonts w:asciiTheme="minorHAnsi" w:hAnsiTheme="minorHAnsi"/>
                <w:sz w:val="22"/>
                <w:szCs w:val="22"/>
                <w:lang w:eastAsia="el-GR"/>
              </w:rPr>
              <w:t>384-317)</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162C931A" w14:textId="77777777" w:rsidR="007278EC" w:rsidRPr="00134171" w:rsidRDefault="007278EC" w:rsidP="00134171">
            <w:pPr>
              <w:jc w:val="center"/>
              <w:rPr>
                <w:b/>
              </w:rPr>
            </w:pPr>
          </w:p>
        </w:tc>
        <w:tc>
          <w:tcPr>
            <w:tcW w:w="2208" w:type="dxa"/>
            <w:vMerge/>
            <w:tcBorders>
              <w:left w:val="single" w:sz="4" w:space="0" w:color="auto"/>
              <w:bottom w:val="single" w:sz="4" w:space="0" w:color="auto"/>
              <w:right w:val="nil"/>
            </w:tcBorders>
            <w:shd w:val="clear" w:color="000000" w:fill="FFFFFF"/>
          </w:tcPr>
          <w:p w14:paraId="47141CD8" w14:textId="4D35092B" w:rsidR="007278EC" w:rsidRPr="00AF3B87" w:rsidRDefault="007278EC" w:rsidP="000B66A0"/>
        </w:tc>
        <w:tc>
          <w:tcPr>
            <w:tcW w:w="2551" w:type="dxa"/>
            <w:vMerge/>
            <w:tcBorders>
              <w:left w:val="single" w:sz="4" w:space="0" w:color="auto"/>
              <w:bottom w:val="single" w:sz="4" w:space="0" w:color="auto"/>
              <w:right w:val="single" w:sz="4" w:space="0" w:color="auto"/>
            </w:tcBorders>
            <w:shd w:val="clear" w:color="000000" w:fill="FFFFFF"/>
            <w:vAlign w:val="center"/>
          </w:tcPr>
          <w:p w14:paraId="69A3607C" w14:textId="7777773A" w:rsidR="007278EC" w:rsidRPr="00AF3B87" w:rsidRDefault="007278EC" w:rsidP="00134171">
            <w:pPr>
              <w:jc w:val="center"/>
            </w:pPr>
          </w:p>
        </w:tc>
        <w:tc>
          <w:tcPr>
            <w:tcW w:w="2552" w:type="dxa"/>
            <w:vMerge/>
            <w:tcBorders>
              <w:left w:val="single" w:sz="4" w:space="0" w:color="auto"/>
              <w:right w:val="nil"/>
            </w:tcBorders>
            <w:shd w:val="clear" w:color="auto" w:fill="auto"/>
          </w:tcPr>
          <w:p w14:paraId="3BB962F8" w14:textId="2FBF14F0" w:rsidR="007278EC" w:rsidRPr="00040872" w:rsidRDefault="007278EC" w:rsidP="00134171">
            <w:pPr>
              <w:jc w:val="center"/>
            </w:pPr>
          </w:p>
        </w:tc>
        <w:tc>
          <w:tcPr>
            <w:tcW w:w="1053" w:type="dxa"/>
            <w:vMerge/>
            <w:tcBorders>
              <w:left w:val="single" w:sz="4" w:space="0" w:color="auto"/>
              <w:bottom w:val="nil"/>
              <w:right w:val="single" w:sz="4" w:space="0" w:color="auto"/>
            </w:tcBorders>
            <w:shd w:val="pct50" w:color="FFFFFF" w:fill="FFFFFF"/>
            <w:vAlign w:val="center"/>
            <w:hideMark/>
          </w:tcPr>
          <w:p w14:paraId="5216897A" w14:textId="4C5D9591" w:rsidR="007278EC" w:rsidRPr="00040872" w:rsidRDefault="007278EC" w:rsidP="00134171">
            <w:pPr>
              <w:jc w:val="center"/>
            </w:pPr>
          </w:p>
        </w:tc>
        <w:tc>
          <w:tcPr>
            <w:tcW w:w="2648" w:type="dxa"/>
            <w:vMerge/>
            <w:tcBorders>
              <w:left w:val="single" w:sz="4" w:space="0" w:color="auto"/>
              <w:bottom w:val="nil"/>
              <w:right w:val="single" w:sz="4" w:space="0" w:color="auto"/>
            </w:tcBorders>
            <w:shd w:val="clear" w:color="auto" w:fill="auto"/>
            <w:vAlign w:val="center"/>
            <w:hideMark/>
          </w:tcPr>
          <w:p w14:paraId="45A4EECD" w14:textId="77777777" w:rsidR="007278EC" w:rsidRPr="00040872" w:rsidRDefault="007278EC" w:rsidP="00134171">
            <w:pPr>
              <w:jc w:val="center"/>
            </w:pPr>
          </w:p>
        </w:tc>
      </w:tr>
      <w:tr w:rsidR="009F220B" w:rsidRPr="00040872" w14:paraId="50FA0430"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779C81E9" w14:textId="5C45D562" w:rsidR="009F220B" w:rsidRPr="00040872" w:rsidRDefault="009F220B" w:rsidP="00040872">
            <w:r>
              <w:rPr>
                <w:rFonts w:asciiTheme="minorHAnsi" w:hAnsiTheme="minorHAnsi"/>
                <w:sz w:val="22"/>
                <w:szCs w:val="22"/>
                <w:lang w:eastAsia="el-GR"/>
              </w:rPr>
              <w:t>Πλατεία Λέοντος</w:t>
            </w:r>
          </w:p>
        </w:tc>
        <w:tc>
          <w:tcPr>
            <w:tcW w:w="993" w:type="dxa"/>
            <w:tcBorders>
              <w:top w:val="nil"/>
              <w:left w:val="single" w:sz="4" w:space="0" w:color="auto"/>
              <w:bottom w:val="single" w:sz="4" w:space="0" w:color="auto"/>
              <w:right w:val="nil"/>
            </w:tcBorders>
            <w:shd w:val="clear" w:color="auto" w:fill="auto"/>
            <w:noWrap/>
            <w:vAlign w:val="center"/>
            <w:hideMark/>
          </w:tcPr>
          <w:p w14:paraId="4A30BC15" w14:textId="77777777" w:rsidR="009F220B" w:rsidRPr="00134171" w:rsidRDefault="009F220B" w:rsidP="00134171">
            <w:pPr>
              <w:jc w:val="center"/>
              <w:rPr>
                <w:b/>
              </w:rPr>
            </w:pPr>
            <w:r w:rsidRPr="00134171">
              <w:rPr>
                <w:b/>
              </w:rPr>
              <w:t>1.704</w:t>
            </w:r>
          </w:p>
        </w:tc>
        <w:tc>
          <w:tcPr>
            <w:tcW w:w="2208" w:type="dxa"/>
            <w:tcBorders>
              <w:top w:val="nil"/>
              <w:left w:val="single" w:sz="4" w:space="0" w:color="auto"/>
              <w:bottom w:val="single" w:sz="4" w:space="0" w:color="auto"/>
              <w:right w:val="nil"/>
            </w:tcBorders>
            <w:shd w:val="clear" w:color="000000" w:fill="FFFFFF"/>
            <w:vAlign w:val="center"/>
            <w:hideMark/>
          </w:tcPr>
          <w:p w14:paraId="4AAC55CF" w14:textId="1B754259" w:rsidR="009F220B" w:rsidRPr="00040872" w:rsidRDefault="009F220B" w:rsidP="000B66A0"/>
        </w:tc>
        <w:tc>
          <w:tcPr>
            <w:tcW w:w="2551" w:type="dxa"/>
            <w:tcBorders>
              <w:top w:val="nil"/>
              <w:left w:val="single" w:sz="4" w:space="0" w:color="auto"/>
              <w:bottom w:val="single" w:sz="4" w:space="0" w:color="auto"/>
              <w:right w:val="nil"/>
            </w:tcBorders>
            <w:shd w:val="clear" w:color="000000" w:fill="FFFFFF"/>
            <w:vAlign w:val="center"/>
            <w:hideMark/>
          </w:tcPr>
          <w:p w14:paraId="5064BA6B" w14:textId="416BB5B8" w:rsidR="009F220B" w:rsidRPr="00040872" w:rsidRDefault="00A62DB8" w:rsidP="00134171">
            <w:pPr>
              <w:jc w:val="center"/>
            </w:pPr>
            <w:r>
              <w:t>5ΕΒ</w:t>
            </w:r>
          </w:p>
        </w:tc>
        <w:tc>
          <w:tcPr>
            <w:tcW w:w="2552" w:type="dxa"/>
            <w:vMerge/>
            <w:tcBorders>
              <w:left w:val="single" w:sz="4" w:space="0" w:color="auto"/>
              <w:bottom w:val="single" w:sz="4" w:space="0" w:color="auto"/>
              <w:right w:val="nil"/>
            </w:tcBorders>
            <w:shd w:val="clear" w:color="auto" w:fill="auto"/>
          </w:tcPr>
          <w:p w14:paraId="43507B01" w14:textId="509313E7" w:rsidR="009F220B" w:rsidRPr="00040872" w:rsidRDefault="009F220B" w:rsidP="00134171">
            <w:pPr>
              <w:jc w:val="center"/>
            </w:pPr>
          </w:p>
        </w:tc>
        <w:tc>
          <w:tcPr>
            <w:tcW w:w="1053" w:type="dxa"/>
            <w:tcBorders>
              <w:top w:val="single" w:sz="4" w:space="0" w:color="auto"/>
              <w:left w:val="single" w:sz="4" w:space="0" w:color="auto"/>
              <w:bottom w:val="single" w:sz="4" w:space="0" w:color="auto"/>
              <w:right w:val="single" w:sz="4" w:space="0" w:color="auto"/>
            </w:tcBorders>
            <w:shd w:val="pct50" w:color="FFFFFF" w:fill="FFFFFF"/>
            <w:vAlign w:val="center"/>
            <w:hideMark/>
          </w:tcPr>
          <w:p w14:paraId="018BB0EE" w14:textId="77777777" w:rsidR="009F220B" w:rsidRPr="00040872" w:rsidRDefault="009F220B" w:rsidP="00134171">
            <w:pPr>
              <w:jc w:val="center"/>
            </w:pPr>
            <w:r w:rsidRPr="00040872">
              <w:t>Υ3</w:t>
            </w:r>
          </w:p>
        </w:tc>
        <w:tc>
          <w:tcPr>
            <w:tcW w:w="2648" w:type="dxa"/>
            <w:tcBorders>
              <w:top w:val="nil"/>
              <w:left w:val="nil"/>
              <w:bottom w:val="single" w:sz="4" w:space="0" w:color="auto"/>
              <w:right w:val="single" w:sz="4" w:space="0" w:color="auto"/>
            </w:tcBorders>
            <w:shd w:val="clear" w:color="auto" w:fill="auto"/>
            <w:vAlign w:val="center"/>
            <w:hideMark/>
          </w:tcPr>
          <w:p w14:paraId="670F4C96" w14:textId="302C4916" w:rsidR="009F220B" w:rsidRPr="00040872" w:rsidRDefault="009F220B" w:rsidP="00134171">
            <w:pPr>
              <w:jc w:val="center"/>
            </w:pPr>
          </w:p>
        </w:tc>
      </w:tr>
      <w:tr w:rsidR="00AF3B87" w:rsidRPr="00040872" w14:paraId="2B17DB8B"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000000" w:fill="8DB4E2"/>
            <w:noWrap/>
            <w:vAlign w:val="center"/>
            <w:hideMark/>
          </w:tcPr>
          <w:p w14:paraId="227F87BF" w14:textId="7D12A893" w:rsidR="00AF3B87" w:rsidRPr="00040872" w:rsidRDefault="00AF3B87" w:rsidP="00787F90">
            <w:pPr>
              <w:pStyle w:val="afb"/>
              <w:numPr>
                <w:ilvl w:val="0"/>
                <w:numId w:val="38"/>
              </w:numPr>
            </w:pPr>
            <w:r w:rsidRPr="002E771D">
              <w:rPr>
                <w:rFonts w:asciiTheme="minorHAnsi" w:hAnsiTheme="minorHAnsi"/>
                <w:b/>
                <w:bCs/>
                <w:sz w:val="22"/>
                <w:szCs w:val="22"/>
                <w:lang w:eastAsia="el-GR"/>
              </w:rPr>
              <w:t>ΑΚΤΗ ΜΙΑΟΥΛΗ</w:t>
            </w:r>
          </w:p>
        </w:tc>
        <w:tc>
          <w:tcPr>
            <w:tcW w:w="993" w:type="dxa"/>
            <w:tcBorders>
              <w:top w:val="single" w:sz="4" w:space="0" w:color="auto"/>
              <w:left w:val="single" w:sz="4" w:space="0" w:color="auto"/>
            </w:tcBorders>
            <w:shd w:val="clear" w:color="auto" w:fill="auto"/>
            <w:vAlign w:val="center"/>
            <w:hideMark/>
          </w:tcPr>
          <w:p w14:paraId="118769DB" w14:textId="77777777" w:rsidR="00AF3B87" w:rsidRPr="00134171" w:rsidRDefault="00AF3B87" w:rsidP="00134171">
            <w:pPr>
              <w:jc w:val="center"/>
              <w:rPr>
                <w:b/>
              </w:rPr>
            </w:pPr>
          </w:p>
        </w:tc>
        <w:tc>
          <w:tcPr>
            <w:tcW w:w="2208" w:type="dxa"/>
            <w:tcBorders>
              <w:top w:val="single" w:sz="4" w:space="0" w:color="auto"/>
            </w:tcBorders>
            <w:shd w:val="clear" w:color="000000" w:fill="FFFFFF"/>
            <w:vAlign w:val="center"/>
            <w:hideMark/>
          </w:tcPr>
          <w:p w14:paraId="12F4A445" w14:textId="2DFCAB6F" w:rsidR="00AF3B87" w:rsidRPr="00040872" w:rsidRDefault="00AF3B87" w:rsidP="000B66A0"/>
        </w:tc>
        <w:tc>
          <w:tcPr>
            <w:tcW w:w="2551" w:type="dxa"/>
            <w:tcBorders>
              <w:top w:val="single" w:sz="4" w:space="0" w:color="auto"/>
            </w:tcBorders>
            <w:shd w:val="clear" w:color="000000" w:fill="FFFFFF"/>
            <w:vAlign w:val="center"/>
            <w:hideMark/>
          </w:tcPr>
          <w:p w14:paraId="4E4E96E6" w14:textId="51497E04" w:rsidR="00AF3B87" w:rsidRPr="00040872" w:rsidRDefault="00AF3B87" w:rsidP="00134171">
            <w:pPr>
              <w:jc w:val="center"/>
            </w:pPr>
          </w:p>
        </w:tc>
        <w:tc>
          <w:tcPr>
            <w:tcW w:w="2552" w:type="dxa"/>
            <w:tcBorders>
              <w:top w:val="single" w:sz="4" w:space="0" w:color="auto"/>
            </w:tcBorders>
            <w:shd w:val="clear" w:color="auto" w:fill="auto"/>
            <w:vAlign w:val="center"/>
            <w:hideMark/>
          </w:tcPr>
          <w:p w14:paraId="37FFD95C" w14:textId="0B743E3E" w:rsidR="00AF3B87" w:rsidRPr="00040872" w:rsidRDefault="00AF3B87" w:rsidP="00134171">
            <w:pPr>
              <w:jc w:val="center"/>
            </w:pPr>
          </w:p>
        </w:tc>
        <w:tc>
          <w:tcPr>
            <w:tcW w:w="1053" w:type="dxa"/>
            <w:tcBorders>
              <w:top w:val="single" w:sz="4" w:space="0" w:color="auto"/>
            </w:tcBorders>
            <w:shd w:val="clear" w:color="000000" w:fill="FFFFFF"/>
            <w:vAlign w:val="center"/>
            <w:hideMark/>
          </w:tcPr>
          <w:p w14:paraId="6D427629" w14:textId="2A8889BF" w:rsidR="00AF3B87" w:rsidRPr="00040872" w:rsidRDefault="00AF3B87" w:rsidP="00134171">
            <w:pPr>
              <w:jc w:val="center"/>
            </w:pPr>
          </w:p>
        </w:tc>
        <w:tc>
          <w:tcPr>
            <w:tcW w:w="2648" w:type="dxa"/>
            <w:tcBorders>
              <w:top w:val="single" w:sz="4" w:space="0" w:color="auto"/>
              <w:right w:val="single" w:sz="4" w:space="0" w:color="auto"/>
            </w:tcBorders>
            <w:shd w:val="clear" w:color="auto" w:fill="auto"/>
            <w:vAlign w:val="bottom"/>
            <w:hideMark/>
          </w:tcPr>
          <w:p w14:paraId="29BBF7A2" w14:textId="05847B63" w:rsidR="00AF3B87" w:rsidRPr="00040872" w:rsidRDefault="00AF3B87" w:rsidP="00134171">
            <w:pPr>
              <w:jc w:val="center"/>
            </w:pPr>
          </w:p>
        </w:tc>
      </w:tr>
      <w:tr w:rsidR="00AF3B87" w:rsidRPr="00040872" w14:paraId="483B5B17" w14:textId="77777777" w:rsidTr="00C471B8">
        <w:trPr>
          <w:trHeight w:val="372"/>
          <w:jc w:val="center"/>
        </w:trPr>
        <w:tc>
          <w:tcPr>
            <w:tcW w:w="3686" w:type="dxa"/>
            <w:tcBorders>
              <w:top w:val="nil"/>
              <w:left w:val="single" w:sz="8" w:space="0" w:color="auto"/>
              <w:bottom w:val="single" w:sz="8" w:space="0" w:color="auto"/>
              <w:right w:val="nil"/>
            </w:tcBorders>
            <w:shd w:val="clear" w:color="000000" w:fill="808080"/>
            <w:noWrap/>
            <w:vAlign w:val="center"/>
            <w:hideMark/>
          </w:tcPr>
          <w:p w14:paraId="4D4E273B" w14:textId="57974DB5" w:rsidR="00AF3B87" w:rsidRPr="00040872" w:rsidRDefault="007566B0" w:rsidP="007566B0">
            <w:pPr>
              <w:ind w:left="360"/>
            </w:pPr>
            <w:r>
              <w:rPr>
                <w:rFonts w:asciiTheme="minorHAnsi" w:hAnsiTheme="minorHAnsi"/>
                <w:b/>
                <w:bCs/>
                <w:color w:val="FFFFFF"/>
                <w:sz w:val="22"/>
                <w:szCs w:val="22"/>
                <w:u w:val="single"/>
                <w:lang w:eastAsia="el-GR"/>
              </w:rPr>
              <w:t xml:space="preserve">Α. </w:t>
            </w:r>
            <w:r w:rsidR="00AF3B87" w:rsidRPr="007566B0">
              <w:rPr>
                <w:rFonts w:asciiTheme="minorHAnsi" w:hAnsiTheme="minorHAnsi"/>
                <w:b/>
                <w:bCs/>
                <w:color w:val="FFFFFF"/>
                <w:sz w:val="22"/>
                <w:szCs w:val="22"/>
                <w:u w:val="single"/>
                <w:lang w:eastAsia="el-GR"/>
              </w:rPr>
              <w:t>ΣΤΕΓΑΣΜΕΝΟΙ ΧΩΡΟΙ</w:t>
            </w:r>
          </w:p>
        </w:tc>
        <w:tc>
          <w:tcPr>
            <w:tcW w:w="993" w:type="dxa"/>
            <w:tcBorders>
              <w:top w:val="nil"/>
              <w:left w:val="single" w:sz="4" w:space="0" w:color="auto"/>
            </w:tcBorders>
            <w:shd w:val="clear" w:color="auto" w:fill="auto"/>
            <w:noWrap/>
            <w:vAlign w:val="center"/>
            <w:hideMark/>
          </w:tcPr>
          <w:p w14:paraId="4A43E411" w14:textId="77777777" w:rsidR="00AF3B87" w:rsidRPr="00134171" w:rsidRDefault="00AF3B87" w:rsidP="00134171">
            <w:pPr>
              <w:jc w:val="center"/>
              <w:rPr>
                <w:b/>
              </w:rPr>
            </w:pPr>
          </w:p>
        </w:tc>
        <w:tc>
          <w:tcPr>
            <w:tcW w:w="2208" w:type="dxa"/>
            <w:tcBorders>
              <w:top w:val="nil"/>
            </w:tcBorders>
            <w:shd w:val="clear" w:color="000000" w:fill="FFFFFF"/>
            <w:vAlign w:val="center"/>
            <w:hideMark/>
          </w:tcPr>
          <w:p w14:paraId="29912DA7" w14:textId="467E348B" w:rsidR="00AF3B87" w:rsidRPr="00040872" w:rsidRDefault="00AF3B87" w:rsidP="000B66A0"/>
        </w:tc>
        <w:tc>
          <w:tcPr>
            <w:tcW w:w="2551" w:type="dxa"/>
            <w:tcBorders>
              <w:top w:val="nil"/>
            </w:tcBorders>
            <w:shd w:val="clear" w:color="000000" w:fill="FFFFFF"/>
            <w:vAlign w:val="center"/>
            <w:hideMark/>
          </w:tcPr>
          <w:p w14:paraId="41913277" w14:textId="72B29F72" w:rsidR="00AF3B87" w:rsidRPr="00040872" w:rsidRDefault="00AF3B87" w:rsidP="00134171">
            <w:pPr>
              <w:jc w:val="center"/>
            </w:pPr>
          </w:p>
        </w:tc>
        <w:tc>
          <w:tcPr>
            <w:tcW w:w="2552" w:type="dxa"/>
            <w:tcBorders>
              <w:top w:val="nil"/>
            </w:tcBorders>
            <w:shd w:val="clear" w:color="auto" w:fill="auto"/>
            <w:vAlign w:val="center"/>
            <w:hideMark/>
          </w:tcPr>
          <w:p w14:paraId="7A49CE0D" w14:textId="499BC848" w:rsidR="00AF3B87" w:rsidRPr="00040872" w:rsidRDefault="00AF3B87" w:rsidP="00134171">
            <w:pPr>
              <w:jc w:val="center"/>
            </w:pPr>
          </w:p>
        </w:tc>
        <w:tc>
          <w:tcPr>
            <w:tcW w:w="1053" w:type="dxa"/>
            <w:tcBorders>
              <w:top w:val="nil"/>
            </w:tcBorders>
            <w:shd w:val="clear" w:color="000000" w:fill="FFFFFF"/>
            <w:vAlign w:val="center"/>
            <w:hideMark/>
          </w:tcPr>
          <w:p w14:paraId="7C72CC38" w14:textId="531937EE" w:rsidR="00AF3B87" w:rsidRPr="00040872" w:rsidRDefault="00AF3B87" w:rsidP="00134171">
            <w:pPr>
              <w:jc w:val="center"/>
            </w:pPr>
          </w:p>
        </w:tc>
        <w:tc>
          <w:tcPr>
            <w:tcW w:w="2648" w:type="dxa"/>
            <w:tcBorders>
              <w:top w:val="nil"/>
              <w:right w:val="single" w:sz="4" w:space="0" w:color="auto"/>
            </w:tcBorders>
            <w:shd w:val="clear" w:color="auto" w:fill="auto"/>
            <w:vAlign w:val="bottom"/>
            <w:hideMark/>
          </w:tcPr>
          <w:p w14:paraId="5B117827" w14:textId="785F5356" w:rsidR="00AF3B87" w:rsidRPr="00040872" w:rsidRDefault="00AF3B87" w:rsidP="00134171">
            <w:pPr>
              <w:jc w:val="center"/>
            </w:pPr>
          </w:p>
        </w:tc>
      </w:tr>
      <w:tr w:rsidR="00AF3B87" w:rsidRPr="00040872" w14:paraId="0D34A997"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000000" w:fill="C5D9F1"/>
            <w:noWrap/>
            <w:vAlign w:val="center"/>
            <w:hideMark/>
          </w:tcPr>
          <w:p w14:paraId="282262EA" w14:textId="634D2123" w:rsidR="00AF3B87" w:rsidRPr="00040872" w:rsidRDefault="00AF3B87" w:rsidP="00040872">
            <w:r>
              <w:rPr>
                <w:rFonts w:asciiTheme="minorHAnsi" w:hAnsiTheme="minorHAnsi"/>
                <w:b/>
                <w:bCs/>
                <w:sz w:val="22"/>
                <w:szCs w:val="22"/>
                <w:lang w:eastAsia="el-GR"/>
              </w:rPr>
              <w:t>Μέγαρο ΟΛΠ</w:t>
            </w:r>
          </w:p>
        </w:tc>
        <w:tc>
          <w:tcPr>
            <w:tcW w:w="993" w:type="dxa"/>
            <w:tcBorders>
              <w:top w:val="nil"/>
              <w:left w:val="single" w:sz="4" w:space="0" w:color="auto"/>
              <w:bottom w:val="single" w:sz="4" w:space="0" w:color="auto"/>
            </w:tcBorders>
            <w:shd w:val="clear" w:color="auto" w:fill="auto"/>
            <w:noWrap/>
            <w:vAlign w:val="center"/>
            <w:hideMark/>
          </w:tcPr>
          <w:p w14:paraId="4A397184" w14:textId="77777777" w:rsidR="00AF3B87" w:rsidRPr="00134171" w:rsidRDefault="00AF3B87" w:rsidP="00134171">
            <w:pPr>
              <w:jc w:val="center"/>
              <w:rPr>
                <w:b/>
              </w:rPr>
            </w:pPr>
          </w:p>
        </w:tc>
        <w:tc>
          <w:tcPr>
            <w:tcW w:w="2208" w:type="dxa"/>
            <w:tcBorders>
              <w:top w:val="nil"/>
              <w:bottom w:val="single" w:sz="4" w:space="0" w:color="auto"/>
            </w:tcBorders>
            <w:shd w:val="clear" w:color="000000" w:fill="FFFFFF"/>
            <w:vAlign w:val="center"/>
            <w:hideMark/>
          </w:tcPr>
          <w:p w14:paraId="18C4ABDF" w14:textId="7C0CFAA2" w:rsidR="00AF3B87" w:rsidRPr="00040872" w:rsidRDefault="00AF3B87" w:rsidP="000B66A0"/>
        </w:tc>
        <w:tc>
          <w:tcPr>
            <w:tcW w:w="2551" w:type="dxa"/>
            <w:tcBorders>
              <w:top w:val="nil"/>
              <w:bottom w:val="single" w:sz="4" w:space="0" w:color="auto"/>
            </w:tcBorders>
            <w:shd w:val="clear" w:color="000000" w:fill="FFFFFF"/>
            <w:vAlign w:val="center"/>
            <w:hideMark/>
          </w:tcPr>
          <w:p w14:paraId="4C025876" w14:textId="18F80460" w:rsidR="00AF3B87" w:rsidRPr="00040872" w:rsidRDefault="00AF3B87" w:rsidP="00134171">
            <w:pPr>
              <w:jc w:val="center"/>
            </w:pPr>
          </w:p>
        </w:tc>
        <w:tc>
          <w:tcPr>
            <w:tcW w:w="2552" w:type="dxa"/>
            <w:tcBorders>
              <w:top w:val="nil"/>
              <w:bottom w:val="single" w:sz="4" w:space="0" w:color="auto"/>
            </w:tcBorders>
            <w:shd w:val="clear" w:color="auto" w:fill="auto"/>
            <w:vAlign w:val="center"/>
            <w:hideMark/>
          </w:tcPr>
          <w:p w14:paraId="11088787" w14:textId="7DCCA386" w:rsidR="00AF3B87" w:rsidRPr="00040872" w:rsidRDefault="00AF3B87" w:rsidP="00134171">
            <w:pPr>
              <w:jc w:val="center"/>
            </w:pPr>
          </w:p>
        </w:tc>
        <w:tc>
          <w:tcPr>
            <w:tcW w:w="1053" w:type="dxa"/>
            <w:tcBorders>
              <w:top w:val="nil"/>
              <w:bottom w:val="single" w:sz="4" w:space="0" w:color="auto"/>
            </w:tcBorders>
            <w:shd w:val="clear" w:color="000000" w:fill="FFFFFF"/>
            <w:vAlign w:val="center"/>
            <w:hideMark/>
          </w:tcPr>
          <w:p w14:paraId="0F4405A9" w14:textId="0983939C" w:rsidR="00AF3B87" w:rsidRPr="00040872" w:rsidRDefault="00AF3B87" w:rsidP="00134171">
            <w:pPr>
              <w:jc w:val="center"/>
            </w:pPr>
          </w:p>
        </w:tc>
        <w:tc>
          <w:tcPr>
            <w:tcW w:w="2648" w:type="dxa"/>
            <w:tcBorders>
              <w:top w:val="nil"/>
              <w:bottom w:val="single" w:sz="4" w:space="0" w:color="auto"/>
              <w:right w:val="single" w:sz="4" w:space="0" w:color="auto"/>
            </w:tcBorders>
            <w:shd w:val="clear" w:color="auto" w:fill="auto"/>
            <w:vAlign w:val="bottom"/>
            <w:hideMark/>
          </w:tcPr>
          <w:p w14:paraId="3F99E00A" w14:textId="2EAA44EA" w:rsidR="00AF3B87" w:rsidRPr="00040872" w:rsidRDefault="00AF3B87" w:rsidP="00134171">
            <w:pPr>
              <w:jc w:val="center"/>
            </w:pPr>
          </w:p>
        </w:tc>
      </w:tr>
      <w:tr w:rsidR="009F220B" w:rsidRPr="00040872" w14:paraId="2DD43462" w14:textId="77777777" w:rsidTr="00C471B8">
        <w:trPr>
          <w:trHeight w:val="1800"/>
          <w:jc w:val="center"/>
        </w:trPr>
        <w:tc>
          <w:tcPr>
            <w:tcW w:w="3686" w:type="dxa"/>
            <w:tcBorders>
              <w:top w:val="nil"/>
              <w:left w:val="single" w:sz="8" w:space="0" w:color="auto"/>
              <w:bottom w:val="nil"/>
              <w:right w:val="single" w:sz="8" w:space="0" w:color="auto"/>
            </w:tcBorders>
            <w:shd w:val="clear" w:color="auto" w:fill="auto"/>
            <w:vAlign w:val="center"/>
            <w:hideMark/>
          </w:tcPr>
          <w:p w14:paraId="385AC40C" w14:textId="293A2E6D" w:rsidR="009F220B" w:rsidRPr="00AF3B87" w:rsidRDefault="009F220B" w:rsidP="00040872">
            <w:r>
              <w:rPr>
                <w:rFonts w:asciiTheme="minorHAnsi" w:hAnsiTheme="minorHAnsi"/>
                <w:sz w:val="22"/>
                <w:szCs w:val="22"/>
                <w:lang w:eastAsia="el-GR"/>
              </w:rPr>
              <w:t>α</w:t>
            </w:r>
            <w:r w:rsidRPr="00F22E4D">
              <w:rPr>
                <w:rFonts w:asciiTheme="minorHAnsi" w:hAnsiTheme="minorHAnsi"/>
                <w:sz w:val="22"/>
                <w:szCs w:val="22"/>
                <w:lang w:eastAsia="el-GR"/>
              </w:rPr>
              <w:t xml:space="preserve">. </w:t>
            </w:r>
            <w:r>
              <w:rPr>
                <w:rFonts w:asciiTheme="minorHAnsi" w:hAnsiTheme="minorHAnsi"/>
                <w:sz w:val="22"/>
                <w:szCs w:val="22"/>
                <w:lang w:eastAsia="el-GR"/>
              </w:rPr>
              <w:t>Σταθμός</w:t>
            </w:r>
            <w:r w:rsidRPr="00F22E4D">
              <w:rPr>
                <w:rFonts w:asciiTheme="minorHAnsi" w:hAnsiTheme="minorHAnsi"/>
                <w:sz w:val="22"/>
                <w:szCs w:val="22"/>
                <w:lang w:eastAsia="el-GR"/>
              </w:rPr>
              <w:t xml:space="preserve"> </w:t>
            </w:r>
            <w:r>
              <w:rPr>
                <w:rFonts w:asciiTheme="minorHAnsi" w:hAnsiTheme="minorHAnsi"/>
                <w:sz w:val="22"/>
                <w:szCs w:val="22"/>
                <w:lang w:eastAsia="el-GR"/>
              </w:rPr>
              <w:t>Κρουαζιέρας</w:t>
            </w:r>
            <w:r w:rsidRPr="00F22E4D">
              <w:rPr>
                <w:rFonts w:asciiTheme="minorHAnsi" w:hAnsiTheme="minorHAnsi"/>
                <w:sz w:val="22"/>
                <w:szCs w:val="22"/>
                <w:lang w:eastAsia="el-GR"/>
              </w:rPr>
              <w:t xml:space="preserve">  </w:t>
            </w:r>
            <w:r w:rsidRPr="00621B6E">
              <w:rPr>
                <w:rFonts w:asciiTheme="minorHAnsi" w:hAnsiTheme="minorHAnsi"/>
                <w:sz w:val="22"/>
                <w:szCs w:val="22"/>
                <w:lang w:eastAsia="el-GR"/>
              </w:rPr>
              <w:t>Α΄</w:t>
            </w:r>
            <w:r w:rsidRPr="00F22E4D">
              <w:rPr>
                <w:rFonts w:asciiTheme="minorHAnsi" w:hAnsiTheme="minorHAnsi"/>
                <w:sz w:val="22"/>
                <w:szCs w:val="22"/>
                <w:lang w:eastAsia="el-GR"/>
              </w:rPr>
              <w:t xml:space="preserve"> «</w:t>
            </w:r>
            <w:r>
              <w:rPr>
                <w:rFonts w:asciiTheme="minorHAnsi" w:hAnsiTheme="minorHAnsi"/>
                <w:b/>
                <w:bCs/>
                <w:sz w:val="22"/>
                <w:szCs w:val="22"/>
                <w:lang w:eastAsia="el-GR"/>
              </w:rPr>
              <w:t>ΜΙΑΟΥΛΗΣ</w:t>
            </w:r>
            <w:r w:rsidRPr="00F22E4D">
              <w:rPr>
                <w:rFonts w:asciiTheme="minorHAnsi" w:hAnsiTheme="minorHAnsi"/>
                <w:sz w:val="22"/>
                <w:szCs w:val="22"/>
                <w:lang w:eastAsia="el-GR"/>
              </w:rPr>
              <w:t>» (</w:t>
            </w:r>
            <w:r>
              <w:rPr>
                <w:rFonts w:asciiTheme="minorHAnsi" w:hAnsiTheme="minorHAnsi"/>
                <w:sz w:val="22"/>
                <w:szCs w:val="22"/>
                <w:lang w:eastAsia="el-GR"/>
              </w:rPr>
              <w:t>ισόγειο</w:t>
            </w:r>
            <w:r w:rsidRPr="00F22E4D">
              <w:rPr>
                <w:rFonts w:asciiTheme="minorHAnsi" w:hAnsiTheme="minorHAnsi"/>
                <w:sz w:val="22"/>
                <w:szCs w:val="22"/>
                <w:lang w:eastAsia="el-GR"/>
              </w:rPr>
              <w:t>)</w:t>
            </w:r>
          </w:p>
        </w:tc>
        <w:tc>
          <w:tcPr>
            <w:tcW w:w="993" w:type="dxa"/>
            <w:tcBorders>
              <w:top w:val="nil"/>
              <w:left w:val="nil"/>
              <w:bottom w:val="nil"/>
              <w:right w:val="single" w:sz="4" w:space="0" w:color="auto"/>
            </w:tcBorders>
            <w:shd w:val="clear" w:color="auto" w:fill="auto"/>
            <w:vAlign w:val="center"/>
            <w:hideMark/>
          </w:tcPr>
          <w:p w14:paraId="0D1FD110" w14:textId="77777777" w:rsidR="009F220B" w:rsidRPr="00134171" w:rsidRDefault="009F220B" w:rsidP="00134171">
            <w:pPr>
              <w:jc w:val="center"/>
              <w:rPr>
                <w:b/>
              </w:rPr>
            </w:pPr>
            <w:r w:rsidRPr="00134171">
              <w:rPr>
                <w:b/>
              </w:rPr>
              <w:t>8.642</w:t>
            </w:r>
          </w:p>
        </w:tc>
        <w:tc>
          <w:tcPr>
            <w:tcW w:w="2208" w:type="dxa"/>
            <w:tcBorders>
              <w:top w:val="nil"/>
              <w:left w:val="nil"/>
              <w:bottom w:val="single" w:sz="4" w:space="0" w:color="auto"/>
              <w:right w:val="nil"/>
            </w:tcBorders>
            <w:shd w:val="clear" w:color="000000" w:fill="FFFFFF"/>
            <w:vAlign w:val="center"/>
            <w:hideMark/>
          </w:tcPr>
          <w:p w14:paraId="18A3F7FB" w14:textId="55229AF3" w:rsidR="009F220B" w:rsidRPr="00040872" w:rsidRDefault="009F220B" w:rsidP="000B66A0"/>
        </w:tc>
        <w:tc>
          <w:tcPr>
            <w:tcW w:w="2551" w:type="dxa"/>
            <w:vMerge w:val="restart"/>
            <w:tcBorders>
              <w:top w:val="nil"/>
              <w:left w:val="single" w:sz="4" w:space="0" w:color="auto"/>
              <w:right w:val="nil"/>
            </w:tcBorders>
            <w:shd w:val="clear" w:color="000000" w:fill="FFFFFF"/>
            <w:vAlign w:val="center"/>
            <w:hideMark/>
          </w:tcPr>
          <w:p w14:paraId="656D0F41" w14:textId="09E0DB01" w:rsidR="009F220B" w:rsidRPr="00DB3C07" w:rsidRDefault="009F220B" w:rsidP="00134171">
            <w:pPr>
              <w:jc w:val="center"/>
              <w:rPr>
                <w:rFonts w:asciiTheme="minorHAnsi" w:hAnsiTheme="minorHAnsi"/>
                <w:sz w:val="22"/>
                <w:szCs w:val="22"/>
                <w:lang w:eastAsia="el-GR"/>
              </w:rPr>
            </w:pPr>
            <w:r w:rsidRPr="00DB3C07">
              <w:rPr>
                <w:rFonts w:asciiTheme="minorHAnsi" w:hAnsiTheme="minorHAnsi"/>
                <w:sz w:val="22"/>
                <w:szCs w:val="22"/>
                <w:lang w:eastAsia="el-GR"/>
              </w:rPr>
              <w:t>Καθημερινά</w:t>
            </w:r>
            <w:r>
              <w:rPr>
                <w:rFonts w:asciiTheme="minorHAnsi" w:hAnsiTheme="minorHAnsi"/>
                <w:sz w:val="22"/>
                <w:szCs w:val="22"/>
                <w:lang w:eastAsia="el-GR"/>
              </w:rPr>
              <w:t xml:space="preserve"> (7ΕΒ)</w:t>
            </w:r>
          </w:p>
        </w:tc>
        <w:tc>
          <w:tcPr>
            <w:tcW w:w="2552" w:type="dxa"/>
            <w:tcBorders>
              <w:top w:val="nil"/>
              <w:left w:val="single" w:sz="4" w:space="0" w:color="auto"/>
              <w:bottom w:val="single" w:sz="4" w:space="0" w:color="auto"/>
              <w:right w:val="nil"/>
            </w:tcBorders>
            <w:shd w:val="clear" w:color="auto" w:fill="auto"/>
            <w:vAlign w:val="center"/>
            <w:hideMark/>
          </w:tcPr>
          <w:p w14:paraId="23EF1DDC" w14:textId="3DE7F6D6" w:rsidR="009F220B" w:rsidRPr="00040872" w:rsidRDefault="009F220B" w:rsidP="00134171">
            <w:pPr>
              <w:jc w:val="center"/>
            </w:pPr>
            <w:r w:rsidRPr="0081331C">
              <w:rPr>
                <w:rFonts w:asciiTheme="minorHAnsi" w:hAnsiTheme="minorHAnsi"/>
                <w:b/>
                <w:bCs/>
                <w:sz w:val="22"/>
                <w:szCs w:val="22"/>
                <w:lang w:eastAsia="el-GR"/>
              </w:rPr>
              <w:t>Κρουαζιέρα και Ακτοπλοΐα</w:t>
            </w: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27595452" w14:textId="77777777" w:rsidR="009F220B" w:rsidRPr="00040872" w:rsidRDefault="009F220B" w:rsidP="00134171">
            <w:pPr>
              <w:jc w:val="center"/>
            </w:pPr>
            <w:r w:rsidRPr="00040872">
              <w:t>Σ6</w:t>
            </w:r>
          </w:p>
        </w:tc>
        <w:tc>
          <w:tcPr>
            <w:tcW w:w="2648" w:type="dxa"/>
            <w:tcBorders>
              <w:top w:val="nil"/>
              <w:left w:val="nil"/>
              <w:bottom w:val="single" w:sz="4" w:space="0" w:color="auto"/>
              <w:right w:val="single" w:sz="4" w:space="0" w:color="auto"/>
            </w:tcBorders>
            <w:shd w:val="clear" w:color="auto" w:fill="auto"/>
            <w:vAlign w:val="bottom"/>
            <w:hideMark/>
          </w:tcPr>
          <w:p w14:paraId="290487A3" w14:textId="17CABCEE" w:rsidR="009F220B" w:rsidRPr="00040872" w:rsidRDefault="009F220B" w:rsidP="007278EC">
            <w:pPr>
              <w:jc w:val="center"/>
            </w:pPr>
            <w:r w:rsidRPr="00040872">
              <w:t xml:space="preserve">Το συγκεκριμένο επίπεδο καθαριότητας υλοποιείται όταν ο Σταθμός είναι ανοικτός </w:t>
            </w:r>
            <w:r w:rsidRPr="007278EC">
              <w:t>και λειτουργεί</w:t>
            </w:r>
            <w:r w:rsidR="007278EC">
              <w:t>.</w:t>
            </w:r>
            <w:r w:rsidRPr="00040872">
              <w:t xml:space="preserve"> Σε διαφορετική περίπτωση υλοποιείται το επίπεδο καθαριότητας Σ3</w:t>
            </w:r>
            <w:r w:rsidR="007278EC">
              <w:t>.</w:t>
            </w:r>
          </w:p>
        </w:tc>
      </w:tr>
      <w:tr w:rsidR="009F220B" w:rsidRPr="00040872" w14:paraId="569C6940" w14:textId="77777777" w:rsidTr="007278EC">
        <w:trPr>
          <w:trHeight w:val="947"/>
          <w:jc w:val="center"/>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A67F9" w14:textId="6BFFE642" w:rsidR="009F220B" w:rsidRPr="00040872" w:rsidRDefault="009F220B" w:rsidP="00040872">
            <w:r>
              <w:rPr>
                <w:rFonts w:asciiTheme="minorHAnsi" w:hAnsiTheme="minorHAnsi"/>
                <w:sz w:val="22"/>
                <w:szCs w:val="22"/>
                <w:lang w:eastAsia="el-GR"/>
              </w:rPr>
              <w:t>Γραφεία Λιμενεργατών</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BA38329" w14:textId="77777777" w:rsidR="009F220B" w:rsidRPr="00134171" w:rsidRDefault="009F220B" w:rsidP="00134171">
            <w:pPr>
              <w:jc w:val="center"/>
              <w:rPr>
                <w:b/>
              </w:rPr>
            </w:pPr>
          </w:p>
        </w:tc>
        <w:tc>
          <w:tcPr>
            <w:tcW w:w="2208" w:type="dxa"/>
            <w:tcBorders>
              <w:top w:val="nil"/>
              <w:left w:val="nil"/>
              <w:bottom w:val="single" w:sz="4" w:space="0" w:color="auto"/>
              <w:right w:val="single" w:sz="4" w:space="0" w:color="auto"/>
            </w:tcBorders>
            <w:shd w:val="clear" w:color="000000" w:fill="FFFFFF"/>
            <w:vAlign w:val="center"/>
            <w:hideMark/>
          </w:tcPr>
          <w:p w14:paraId="4AEBB594" w14:textId="17E2F7F1" w:rsidR="009F220B" w:rsidRPr="00040872" w:rsidRDefault="009F220B" w:rsidP="000B66A0"/>
        </w:tc>
        <w:tc>
          <w:tcPr>
            <w:tcW w:w="2551" w:type="dxa"/>
            <w:vMerge/>
            <w:tcBorders>
              <w:left w:val="single" w:sz="4" w:space="0" w:color="auto"/>
              <w:bottom w:val="single" w:sz="4" w:space="0" w:color="auto"/>
              <w:right w:val="nil"/>
            </w:tcBorders>
            <w:shd w:val="clear" w:color="000000" w:fill="FFFFFF"/>
            <w:vAlign w:val="center"/>
            <w:hideMark/>
          </w:tcPr>
          <w:p w14:paraId="4FA1C801" w14:textId="123E6AA4" w:rsidR="009F220B" w:rsidRPr="00DB3C07" w:rsidRDefault="009F220B" w:rsidP="00134171">
            <w:pPr>
              <w:jc w:val="center"/>
              <w:rPr>
                <w:rFonts w:asciiTheme="minorHAnsi" w:hAnsiTheme="minorHAnsi"/>
                <w:sz w:val="22"/>
                <w:szCs w:val="22"/>
                <w:lang w:eastAsia="el-GR"/>
              </w:rPr>
            </w:pPr>
          </w:p>
        </w:tc>
        <w:tc>
          <w:tcPr>
            <w:tcW w:w="2552" w:type="dxa"/>
            <w:tcBorders>
              <w:top w:val="nil"/>
              <w:left w:val="single" w:sz="4" w:space="0" w:color="auto"/>
              <w:bottom w:val="single" w:sz="4" w:space="0" w:color="auto"/>
              <w:right w:val="nil"/>
            </w:tcBorders>
            <w:shd w:val="clear" w:color="auto" w:fill="auto"/>
            <w:vAlign w:val="center"/>
            <w:hideMark/>
          </w:tcPr>
          <w:p w14:paraId="0C82B505" w14:textId="059A3506" w:rsidR="009F220B" w:rsidRPr="00040872" w:rsidRDefault="009F220B" w:rsidP="00134171">
            <w:pPr>
              <w:jc w:val="center"/>
            </w:pPr>
            <w:r>
              <w:t>Εργασιακής Λειτουργίας</w:t>
            </w: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0D672E73" w14:textId="77777777" w:rsidR="009F220B" w:rsidRPr="00040872" w:rsidRDefault="009F220B" w:rsidP="00134171">
            <w:pPr>
              <w:jc w:val="center"/>
            </w:pPr>
            <w:r w:rsidRPr="00040872">
              <w:t>Σ4+Σ2</w:t>
            </w:r>
          </w:p>
        </w:tc>
        <w:tc>
          <w:tcPr>
            <w:tcW w:w="2648" w:type="dxa"/>
            <w:tcBorders>
              <w:top w:val="nil"/>
              <w:left w:val="nil"/>
              <w:bottom w:val="single" w:sz="4" w:space="0" w:color="auto"/>
              <w:right w:val="single" w:sz="4" w:space="0" w:color="auto"/>
            </w:tcBorders>
            <w:shd w:val="clear" w:color="auto" w:fill="auto"/>
            <w:vAlign w:val="bottom"/>
            <w:hideMark/>
          </w:tcPr>
          <w:p w14:paraId="6EF8B749" w14:textId="4A841719" w:rsidR="009F220B" w:rsidRPr="00040872" w:rsidRDefault="009F220B" w:rsidP="007278EC">
            <w:pPr>
              <w:jc w:val="center"/>
            </w:pPr>
            <w:r w:rsidRPr="00040872">
              <w:t>Το επίπεδο Σ2 αφορά σε συνεχή καθαριότητα WC, λουτρών και χώρων ενδιαίτησης</w:t>
            </w:r>
            <w:r w:rsidR="007278EC">
              <w:t>.</w:t>
            </w:r>
          </w:p>
        </w:tc>
      </w:tr>
      <w:tr w:rsidR="009F220B" w:rsidRPr="00040872" w14:paraId="17A5FC72" w14:textId="77777777" w:rsidTr="00C471B8">
        <w:trPr>
          <w:trHeight w:val="408"/>
          <w:jc w:val="center"/>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14:paraId="497E8E25" w14:textId="271F0CB0" w:rsidR="009F220B" w:rsidRPr="00AF3B87" w:rsidRDefault="009F220B" w:rsidP="00040872">
            <w:r>
              <w:rPr>
                <w:rFonts w:asciiTheme="minorHAnsi" w:hAnsiTheme="minorHAnsi"/>
                <w:sz w:val="22"/>
                <w:szCs w:val="22"/>
                <w:lang w:eastAsia="el-GR"/>
              </w:rPr>
              <w:t>β</w:t>
            </w:r>
            <w:r w:rsidRPr="00F22E4D">
              <w:rPr>
                <w:rFonts w:asciiTheme="minorHAnsi" w:hAnsiTheme="minorHAnsi"/>
                <w:sz w:val="22"/>
                <w:szCs w:val="22"/>
                <w:lang w:eastAsia="el-GR"/>
              </w:rPr>
              <w:t xml:space="preserve">. </w:t>
            </w:r>
            <w:r>
              <w:rPr>
                <w:rFonts w:asciiTheme="minorHAnsi" w:hAnsiTheme="minorHAnsi"/>
                <w:sz w:val="22"/>
                <w:szCs w:val="22"/>
                <w:lang w:eastAsia="el-GR"/>
              </w:rPr>
              <w:t>Γραφεία του ΟΛΠ 1</w:t>
            </w:r>
            <w:r w:rsidRPr="00F22E4D">
              <w:rPr>
                <w:rFonts w:asciiTheme="minorHAnsi" w:hAnsiTheme="minorHAnsi"/>
                <w:sz w:val="22"/>
                <w:szCs w:val="22"/>
                <w:vertAlign w:val="superscript"/>
                <w:lang w:eastAsia="el-GR"/>
              </w:rPr>
              <w:t>ος</w:t>
            </w:r>
            <w:r>
              <w:rPr>
                <w:rFonts w:asciiTheme="minorHAnsi" w:hAnsiTheme="minorHAnsi"/>
                <w:sz w:val="22"/>
                <w:szCs w:val="22"/>
                <w:lang w:eastAsia="el-GR"/>
              </w:rPr>
              <w:t xml:space="preserve"> όροφος</w:t>
            </w:r>
          </w:p>
        </w:tc>
        <w:tc>
          <w:tcPr>
            <w:tcW w:w="993" w:type="dxa"/>
            <w:tcBorders>
              <w:top w:val="nil"/>
              <w:left w:val="nil"/>
              <w:bottom w:val="single" w:sz="8" w:space="0" w:color="auto"/>
              <w:right w:val="single" w:sz="4" w:space="0" w:color="auto"/>
            </w:tcBorders>
            <w:shd w:val="clear" w:color="auto" w:fill="auto"/>
            <w:noWrap/>
            <w:vAlign w:val="center"/>
            <w:hideMark/>
          </w:tcPr>
          <w:p w14:paraId="17200FBD" w14:textId="77777777" w:rsidR="009F220B" w:rsidRPr="00134171" w:rsidRDefault="009F220B" w:rsidP="00134171">
            <w:pPr>
              <w:jc w:val="center"/>
              <w:rPr>
                <w:b/>
              </w:rPr>
            </w:pPr>
            <w:r w:rsidRPr="00134171">
              <w:rPr>
                <w:b/>
              </w:rPr>
              <w:t>5.619</w:t>
            </w:r>
          </w:p>
        </w:tc>
        <w:tc>
          <w:tcPr>
            <w:tcW w:w="2208" w:type="dxa"/>
            <w:tcBorders>
              <w:top w:val="nil"/>
              <w:left w:val="nil"/>
              <w:bottom w:val="single" w:sz="8" w:space="0" w:color="auto"/>
              <w:right w:val="single" w:sz="4" w:space="0" w:color="auto"/>
            </w:tcBorders>
            <w:shd w:val="clear" w:color="000000" w:fill="FFFFFF"/>
            <w:vAlign w:val="center"/>
            <w:hideMark/>
          </w:tcPr>
          <w:p w14:paraId="44088786" w14:textId="56758DAB" w:rsidR="009F220B" w:rsidRPr="00040872" w:rsidRDefault="009F220B" w:rsidP="000B66A0"/>
        </w:tc>
        <w:tc>
          <w:tcPr>
            <w:tcW w:w="2551" w:type="dxa"/>
            <w:vMerge w:val="restart"/>
            <w:tcBorders>
              <w:top w:val="nil"/>
              <w:left w:val="nil"/>
              <w:right w:val="single" w:sz="4" w:space="0" w:color="auto"/>
            </w:tcBorders>
            <w:shd w:val="clear" w:color="000000" w:fill="FFFFFF"/>
            <w:vAlign w:val="center"/>
            <w:hideMark/>
          </w:tcPr>
          <w:p w14:paraId="1643EC8F" w14:textId="553E27B0" w:rsidR="009F220B" w:rsidRPr="00DB3C07" w:rsidRDefault="009F220B" w:rsidP="009F220B">
            <w:pPr>
              <w:jc w:val="center"/>
              <w:rPr>
                <w:rFonts w:asciiTheme="minorHAnsi" w:hAnsiTheme="minorHAnsi"/>
                <w:sz w:val="22"/>
                <w:szCs w:val="22"/>
                <w:lang w:eastAsia="el-GR"/>
              </w:rPr>
            </w:pPr>
            <w:r w:rsidRPr="00DB3C07">
              <w:rPr>
                <w:rFonts w:asciiTheme="minorHAnsi" w:hAnsiTheme="minorHAnsi"/>
                <w:sz w:val="22"/>
                <w:szCs w:val="22"/>
                <w:lang w:eastAsia="el-GR"/>
              </w:rPr>
              <w:t>5EB</w:t>
            </w:r>
          </w:p>
        </w:tc>
        <w:tc>
          <w:tcPr>
            <w:tcW w:w="2552" w:type="dxa"/>
            <w:tcBorders>
              <w:top w:val="single" w:sz="4" w:space="0" w:color="auto"/>
              <w:left w:val="nil"/>
              <w:bottom w:val="single" w:sz="8" w:space="0" w:color="auto"/>
              <w:right w:val="single" w:sz="4" w:space="0" w:color="auto"/>
            </w:tcBorders>
            <w:shd w:val="clear" w:color="000000" w:fill="auto"/>
            <w:vAlign w:val="center"/>
            <w:hideMark/>
          </w:tcPr>
          <w:p w14:paraId="46D6EB5D" w14:textId="0FCDB347" w:rsidR="009F220B" w:rsidRPr="00040872" w:rsidRDefault="009F220B" w:rsidP="00134171">
            <w:pPr>
              <w:jc w:val="center"/>
            </w:pPr>
          </w:p>
        </w:tc>
        <w:tc>
          <w:tcPr>
            <w:tcW w:w="1053" w:type="dxa"/>
            <w:vMerge w:val="restart"/>
            <w:tcBorders>
              <w:top w:val="nil"/>
              <w:left w:val="nil"/>
              <w:right w:val="single" w:sz="4" w:space="0" w:color="auto"/>
            </w:tcBorders>
            <w:shd w:val="pct50" w:color="FFFFFF" w:fill="FFFFFF"/>
            <w:vAlign w:val="center"/>
            <w:hideMark/>
          </w:tcPr>
          <w:p w14:paraId="0B16E0FA" w14:textId="77777777" w:rsidR="009F220B" w:rsidRPr="00040872" w:rsidRDefault="009F220B" w:rsidP="00134171">
            <w:pPr>
              <w:jc w:val="center"/>
            </w:pPr>
            <w:r w:rsidRPr="00040872">
              <w:t>Σ4</w:t>
            </w:r>
          </w:p>
          <w:p w14:paraId="3E101837" w14:textId="7128E283" w:rsidR="009F220B" w:rsidRPr="00040872" w:rsidRDefault="009F220B" w:rsidP="00134171">
            <w:pPr>
              <w:jc w:val="center"/>
            </w:pPr>
          </w:p>
        </w:tc>
        <w:tc>
          <w:tcPr>
            <w:tcW w:w="2648" w:type="dxa"/>
            <w:tcBorders>
              <w:top w:val="nil"/>
              <w:left w:val="nil"/>
              <w:bottom w:val="single" w:sz="4" w:space="0" w:color="auto"/>
              <w:right w:val="single" w:sz="4" w:space="0" w:color="auto"/>
            </w:tcBorders>
            <w:shd w:val="clear" w:color="auto" w:fill="auto"/>
            <w:vAlign w:val="bottom"/>
            <w:hideMark/>
          </w:tcPr>
          <w:p w14:paraId="0A7DD01F" w14:textId="6163763E" w:rsidR="009F220B" w:rsidRPr="00040872" w:rsidRDefault="009F220B" w:rsidP="00134171">
            <w:pPr>
              <w:jc w:val="center"/>
            </w:pPr>
          </w:p>
        </w:tc>
      </w:tr>
      <w:tr w:rsidR="009F220B" w:rsidRPr="00040872" w14:paraId="1DE6B01E" w14:textId="77777777" w:rsidTr="00C471B8">
        <w:trPr>
          <w:trHeight w:val="420"/>
          <w:jc w:val="center"/>
        </w:trPr>
        <w:tc>
          <w:tcPr>
            <w:tcW w:w="3686" w:type="dxa"/>
            <w:tcBorders>
              <w:top w:val="nil"/>
              <w:left w:val="single" w:sz="8" w:space="0" w:color="auto"/>
              <w:bottom w:val="single" w:sz="8" w:space="0" w:color="auto"/>
              <w:right w:val="single" w:sz="8" w:space="0" w:color="auto"/>
            </w:tcBorders>
            <w:shd w:val="pct50" w:color="FFFFFF" w:fill="FFFFFF"/>
            <w:noWrap/>
            <w:vAlign w:val="center"/>
            <w:hideMark/>
          </w:tcPr>
          <w:p w14:paraId="55D26A51" w14:textId="6B0B7B43" w:rsidR="009F220B" w:rsidRPr="00AF3B87" w:rsidRDefault="009F220B" w:rsidP="00AB2FDC">
            <w:r>
              <w:rPr>
                <w:rFonts w:asciiTheme="minorHAnsi" w:hAnsiTheme="minorHAnsi"/>
                <w:sz w:val="22"/>
                <w:szCs w:val="22"/>
                <w:lang w:eastAsia="el-GR"/>
              </w:rPr>
              <w:t>γ</w:t>
            </w:r>
            <w:r w:rsidRPr="00F22E4D">
              <w:rPr>
                <w:rFonts w:asciiTheme="minorHAnsi" w:hAnsiTheme="minorHAnsi"/>
                <w:sz w:val="22"/>
                <w:szCs w:val="22"/>
                <w:lang w:eastAsia="el-GR"/>
              </w:rPr>
              <w:t xml:space="preserve">. </w:t>
            </w:r>
            <w:r>
              <w:rPr>
                <w:rFonts w:asciiTheme="minorHAnsi" w:hAnsiTheme="minorHAnsi"/>
                <w:sz w:val="22"/>
                <w:szCs w:val="22"/>
                <w:lang w:eastAsia="el-GR"/>
              </w:rPr>
              <w:t>Γραφεία</w:t>
            </w:r>
            <w:r w:rsidRPr="00F22E4D">
              <w:rPr>
                <w:rFonts w:asciiTheme="minorHAnsi" w:hAnsiTheme="minorHAnsi"/>
                <w:sz w:val="22"/>
                <w:szCs w:val="22"/>
                <w:lang w:eastAsia="el-GR"/>
              </w:rPr>
              <w:t xml:space="preserve"> </w:t>
            </w:r>
            <w:r>
              <w:rPr>
                <w:rFonts w:asciiTheme="minorHAnsi" w:hAnsiTheme="minorHAnsi"/>
                <w:sz w:val="22"/>
                <w:szCs w:val="22"/>
                <w:lang w:eastAsia="el-GR"/>
              </w:rPr>
              <w:t>του</w:t>
            </w:r>
            <w:r w:rsidRPr="00F22E4D">
              <w:rPr>
                <w:rFonts w:asciiTheme="minorHAnsi" w:hAnsiTheme="minorHAnsi"/>
                <w:sz w:val="22"/>
                <w:szCs w:val="22"/>
                <w:lang w:eastAsia="el-GR"/>
              </w:rPr>
              <w:t xml:space="preserve"> </w:t>
            </w:r>
            <w:r>
              <w:rPr>
                <w:rFonts w:asciiTheme="minorHAnsi" w:hAnsiTheme="minorHAnsi"/>
                <w:sz w:val="22"/>
                <w:szCs w:val="22"/>
                <w:lang w:eastAsia="el-GR"/>
              </w:rPr>
              <w:t>ΟΛΠ</w:t>
            </w:r>
            <w:r w:rsidRPr="00F22E4D">
              <w:rPr>
                <w:rFonts w:asciiTheme="minorHAnsi" w:hAnsiTheme="minorHAnsi"/>
                <w:sz w:val="22"/>
                <w:szCs w:val="22"/>
                <w:lang w:eastAsia="el-GR"/>
              </w:rPr>
              <w:t xml:space="preserve"> 2</w:t>
            </w:r>
            <w:r w:rsidRPr="007566B0">
              <w:rPr>
                <w:rFonts w:asciiTheme="minorHAnsi" w:hAnsiTheme="minorHAnsi"/>
                <w:sz w:val="22"/>
                <w:szCs w:val="22"/>
                <w:vertAlign w:val="superscript"/>
                <w:lang w:eastAsia="el-GR"/>
              </w:rPr>
              <w:t>ος</w:t>
            </w:r>
            <w:r>
              <w:rPr>
                <w:rFonts w:asciiTheme="minorHAnsi" w:hAnsiTheme="minorHAnsi"/>
                <w:sz w:val="22"/>
                <w:szCs w:val="22"/>
                <w:lang w:eastAsia="el-GR"/>
              </w:rPr>
              <w:t xml:space="preserve"> όροφος</w:t>
            </w:r>
            <w:r w:rsidRPr="00F22E4D">
              <w:rPr>
                <w:rFonts w:asciiTheme="minorHAnsi" w:hAnsiTheme="minorHAnsi"/>
                <w:sz w:val="22"/>
                <w:szCs w:val="22"/>
                <w:lang w:eastAsia="el-GR"/>
              </w:rPr>
              <w:t xml:space="preserve"> (</w:t>
            </w:r>
            <w:r>
              <w:rPr>
                <w:rFonts w:asciiTheme="minorHAnsi" w:hAnsiTheme="minorHAnsi"/>
                <w:sz w:val="22"/>
                <w:szCs w:val="22"/>
                <w:lang w:eastAsia="el-GR"/>
              </w:rPr>
              <w:t xml:space="preserve">Γραφεία </w:t>
            </w:r>
            <w:r w:rsidRPr="00F22E4D">
              <w:rPr>
                <w:rFonts w:asciiTheme="minorHAnsi" w:hAnsiTheme="minorHAnsi"/>
                <w:sz w:val="22"/>
                <w:szCs w:val="22"/>
                <w:lang w:eastAsia="el-GR"/>
              </w:rPr>
              <w:t xml:space="preserve">– </w:t>
            </w:r>
            <w:r>
              <w:rPr>
                <w:rFonts w:asciiTheme="minorHAnsi" w:hAnsiTheme="minorHAnsi"/>
                <w:sz w:val="22"/>
                <w:szCs w:val="22"/>
                <w:lang w:eastAsia="el-GR"/>
              </w:rPr>
              <w:t xml:space="preserve">Αίθουσα </w:t>
            </w:r>
            <w:r w:rsidR="00AB2FDC">
              <w:rPr>
                <w:rFonts w:asciiTheme="minorHAnsi" w:hAnsiTheme="minorHAnsi"/>
                <w:sz w:val="22"/>
                <w:szCs w:val="22"/>
                <w:lang w:eastAsia="el-GR"/>
              </w:rPr>
              <w:t>Εκδηλώσεων</w:t>
            </w:r>
          </w:p>
        </w:tc>
        <w:tc>
          <w:tcPr>
            <w:tcW w:w="993" w:type="dxa"/>
            <w:tcBorders>
              <w:top w:val="single" w:sz="8" w:space="0" w:color="auto"/>
              <w:left w:val="nil"/>
              <w:bottom w:val="single" w:sz="8" w:space="0" w:color="auto"/>
              <w:right w:val="single" w:sz="8" w:space="0" w:color="auto"/>
            </w:tcBorders>
            <w:shd w:val="clear" w:color="auto" w:fill="auto"/>
            <w:noWrap/>
            <w:vAlign w:val="center"/>
            <w:hideMark/>
          </w:tcPr>
          <w:p w14:paraId="04459B84" w14:textId="77777777" w:rsidR="009F220B" w:rsidRPr="00134171" w:rsidRDefault="009F220B" w:rsidP="00134171">
            <w:pPr>
              <w:jc w:val="center"/>
              <w:rPr>
                <w:b/>
              </w:rPr>
            </w:pPr>
            <w:r w:rsidRPr="00134171">
              <w:rPr>
                <w:b/>
              </w:rPr>
              <w:t>5.918</w:t>
            </w:r>
          </w:p>
        </w:tc>
        <w:tc>
          <w:tcPr>
            <w:tcW w:w="2208" w:type="dxa"/>
            <w:tcBorders>
              <w:top w:val="single" w:sz="8" w:space="0" w:color="auto"/>
              <w:left w:val="single" w:sz="8" w:space="0" w:color="auto"/>
              <w:bottom w:val="single" w:sz="8" w:space="0" w:color="auto"/>
              <w:right w:val="single" w:sz="8" w:space="0" w:color="auto"/>
            </w:tcBorders>
            <w:shd w:val="pct50" w:color="FFFFFF" w:fill="FFFFFF"/>
            <w:vAlign w:val="center"/>
            <w:hideMark/>
          </w:tcPr>
          <w:p w14:paraId="7D6BD49E" w14:textId="3FBC255B" w:rsidR="009F220B" w:rsidRPr="00040872" w:rsidRDefault="009F220B" w:rsidP="000B66A0"/>
        </w:tc>
        <w:tc>
          <w:tcPr>
            <w:tcW w:w="2551" w:type="dxa"/>
            <w:vMerge/>
            <w:tcBorders>
              <w:left w:val="single" w:sz="8" w:space="0" w:color="auto"/>
              <w:right w:val="single" w:sz="4" w:space="0" w:color="auto"/>
            </w:tcBorders>
            <w:shd w:val="pct50" w:color="FFFFFF" w:fill="FFFFFF"/>
            <w:vAlign w:val="center"/>
            <w:hideMark/>
          </w:tcPr>
          <w:p w14:paraId="2CC89E0C" w14:textId="1E30C11F" w:rsidR="009F220B" w:rsidRPr="00DB3C07" w:rsidRDefault="009F220B" w:rsidP="00134171">
            <w:pPr>
              <w:jc w:val="center"/>
              <w:rPr>
                <w:rFonts w:asciiTheme="minorHAnsi" w:hAnsiTheme="minorHAnsi"/>
                <w:sz w:val="22"/>
                <w:szCs w:val="22"/>
                <w:lang w:eastAsia="el-GR"/>
              </w:rPr>
            </w:pPr>
          </w:p>
        </w:tc>
        <w:tc>
          <w:tcPr>
            <w:tcW w:w="2552"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2763F45F" w14:textId="6D073BD5" w:rsidR="009F220B" w:rsidRPr="00040872" w:rsidRDefault="009F220B" w:rsidP="00134171">
            <w:pPr>
              <w:jc w:val="center"/>
            </w:pPr>
          </w:p>
        </w:tc>
        <w:tc>
          <w:tcPr>
            <w:tcW w:w="1053" w:type="dxa"/>
            <w:vMerge/>
            <w:tcBorders>
              <w:left w:val="single" w:sz="8" w:space="0" w:color="auto"/>
              <w:right w:val="single" w:sz="4" w:space="0" w:color="auto"/>
            </w:tcBorders>
            <w:shd w:val="pct50" w:color="FFFFFF" w:fill="FFFFFF"/>
            <w:vAlign w:val="center"/>
            <w:hideMark/>
          </w:tcPr>
          <w:p w14:paraId="40A2BB53" w14:textId="2156696B" w:rsidR="009F220B" w:rsidRPr="00040872" w:rsidRDefault="009F220B" w:rsidP="00134171">
            <w:pPr>
              <w:jc w:val="center"/>
            </w:pPr>
          </w:p>
        </w:tc>
        <w:tc>
          <w:tcPr>
            <w:tcW w:w="2648" w:type="dxa"/>
            <w:tcBorders>
              <w:top w:val="nil"/>
              <w:left w:val="single" w:sz="4" w:space="0" w:color="auto"/>
              <w:bottom w:val="single" w:sz="4" w:space="0" w:color="auto"/>
              <w:right w:val="single" w:sz="4" w:space="0" w:color="auto"/>
            </w:tcBorders>
            <w:shd w:val="clear" w:color="auto" w:fill="auto"/>
            <w:vAlign w:val="bottom"/>
            <w:hideMark/>
          </w:tcPr>
          <w:p w14:paraId="3DF93EB0" w14:textId="498F3E1C" w:rsidR="009F220B" w:rsidRPr="00040872" w:rsidRDefault="009F220B" w:rsidP="00134171">
            <w:pPr>
              <w:jc w:val="center"/>
            </w:pPr>
          </w:p>
        </w:tc>
      </w:tr>
      <w:tr w:rsidR="009F220B" w:rsidRPr="00040872" w14:paraId="3D9716B9"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35FF41FF" w14:textId="4946C6D4" w:rsidR="009F220B" w:rsidRPr="00040872" w:rsidRDefault="009F220B" w:rsidP="00040872">
            <w:r>
              <w:rPr>
                <w:rFonts w:asciiTheme="minorHAnsi" w:hAnsiTheme="minorHAnsi"/>
                <w:sz w:val="22"/>
                <w:szCs w:val="22"/>
                <w:lang w:eastAsia="el-GR"/>
              </w:rPr>
              <w:t>δ.</w:t>
            </w:r>
            <w:r w:rsidRPr="00621B6E">
              <w:rPr>
                <w:rFonts w:asciiTheme="minorHAnsi" w:hAnsiTheme="minorHAnsi"/>
                <w:sz w:val="22"/>
                <w:szCs w:val="22"/>
                <w:lang w:eastAsia="el-GR"/>
              </w:rPr>
              <w:t xml:space="preserve"> </w:t>
            </w:r>
            <w:r>
              <w:rPr>
                <w:rFonts w:asciiTheme="minorHAnsi" w:hAnsiTheme="minorHAnsi"/>
                <w:sz w:val="22"/>
                <w:szCs w:val="22"/>
                <w:lang w:eastAsia="el-GR"/>
              </w:rPr>
              <w:t>Γραφεία</w:t>
            </w:r>
            <w:r w:rsidRPr="00621B6E">
              <w:rPr>
                <w:rFonts w:asciiTheme="minorHAnsi" w:hAnsiTheme="minorHAnsi"/>
                <w:sz w:val="22"/>
                <w:szCs w:val="22"/>
                <w:lang w:eastAsia="el-GR"/>
              </w:rPr>
              <w:t xml:space="preserve">/ </w:t>
            </w:r>
            <w:r>
              <w:rPr>
                <w:rFonts w:asciiTheme="minorHAnsi" w:hAnsiTheme="minorHAnsi"/>
                <w:sz w:val="22"/>
                <w:szCs w:val="22"/>
                <w:lang w:eastAsia="el-GR"/>
              </w:rPr>
              <w:t xml:space="preserve">Πατάρι </w:t>
            </w:r>
          </w:p>
        </w:tc>
        <w:tc>
          <w:tcPr>
            <w:tcW w:w="993"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1C9397F9" w14:textId="77777777" w:rsidR="009F220B" w:rsidRPr="00134171" w:rsidRDefault="009F220B" w:rsidP="00134171">
            <w:pPr>
              <w:jc w:val="center"/>
              <w:rPr>
                <w:b/>
              </w:rPr>
            </w:pPr>
            <w:r w:rsidRPr="00134171">
              <w:rPr>
                <w:b/>
              </w:rPr>
              <w:t>717</w:t>
            </w:r>
          </w:p>
        </w:tc>
        <w:tc>
          <w:tcPr>
            <w:tcW w:w="2208"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6539F81B" w14:textId="174E8906" w:rsidR="009F220B" w:rsidRPr="00040872" w:rsidRDefault="009F220B" w:rsidP="000B66A0"/>
        </w:tc>
        <w:tc>
          <w:tcPr>
            <w:tcW w:w="2551" w:type="dxa"/>
            <w:vMerge/>
            <w:tcBorders>
              <w:left w:val="single" w:sz="8" w:space="0" w:color="auto"/>
              <w:bottom w:val="single" w:sz="8" w:space="0" w:color="auto"/>
              <w:right w:val="single" w:sz="4" w:space="0" w:color="auto"/>
            </w:tcBorders>
            <w:shd w:val="clear" w:color="000000" w:fill="FFFFFF"/>
            <w:vAlign w:val="center"/>
            <w:hideMark/>
          </w:tcPr>
          <w:p w14:paraId="7BF01D0A" w14:textId="4F654DAE" w:rsidR="009F220B" w:rsidRPr="00DB3C07" w:rsidRDefault="009F220B" w:rsidP="00134171">
            <w:pPr>
              <w:jc w:val="center"/>
              <w:rPr>
                <w:rFonts w:asciiTheme="minorHAnsi" w:hAnsiTheme="minorHAnsi"/>
                <w:sz w:val="22"/>
                <w:szCs w:val="22"/>
                <w:lang w:eastAsia="el-GR"/>
              </w:rPr>
            </w:pPr>
          </w:p>
        </w:tc>
        <w:tc>
          <w:tcPr>
            <w:tcW w:w="2552"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459704CA" w14:textId="728CC559" w:rsidR="009F220B" w:rsidRPr="00040872" w:rsidRDefault="009F220B" w:rsidP="00134171">
            <w:pPr>
              <w:jc w:val="center"/>
            </w:pPr>
          </w:p>
        </w:tc>
        <w:tc>
          <w:tcPr>
            <w:tcW w:w="1053" w:type="dxa"/>
            <w:vMerge/>
            <w:tcBorders>
              <w:left w:val="single" w:sz="8" w:space="0" w:color="auto"/>
              <w:bottom w:val="single" w:sz="8" w:space="0" w:color="auto"/>
              <w:right w:val="single" w:sz="4" w:space="0" w:color="auto"/>
            </w:tcBorders>
            <w:shd w:val="clear" w:color="000000" w:fill="FFFFFF"/>
            <w:vAlign w:val="center"/>
            <w:hideMark/>
          </w:tcPr>
          <w:p w14:paraId="4D9F9279" w14:textId="6E722815" w:rsidR="009F220B" w:rsidRPr="00040872" w:rsidRDefault="009F220B" w:rsidP="00134171">
            <w:pPr>
              <w:jc w:val="center"/>
            </w:pPr>
          </w:p>
        </w:tc>
        <w:tc>
          <w:tcPr>
            <w:tcW w:w="2648" w:type="dxa"/>
            <w:tcBorders>
              <w:top w:val="nil"/>
              <w:left w:val="single" w:sz="4" w:space="0" w:color="auto"/>
              <w:bottom w:val="single" w:sz="4" w:space="0" w:color="auto"/>
              <w:right w:val="single" w:sz="4" w:space="0" w:color="auto"/>
            </w:tcBorders>
            <w:shd w:val="clear" w:color="auto" w:fill="auto"/>
            <w:vAlign w:val="bottom"/>
            <w:hideMark/>
          </w:tcPr>
          <w:p w14:paraId="7DC304AB" w14:textId="1D7BD554" w:rsidR="009F220B" w:rsidRPr="00040872" w:rsidRDefault="009F220B" w:rsidP="00134171">
            <w:pPr>
              <w:jc w:val="center"/>
            </w:pPr>
          </w:p>
        </w:tc>
      </w:tr>
      <w:tr w:rsidR="00AF3B87" w:rsidRPr="00040872" w14:paraId="17BBFB14"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auto" w:fill="BDD6EE" w:themeFill="accent5" w:themeFillTint="66"/>
            <w:noWrap/>
            <w:vAlign w:val="center"/>
            <w:hideMark/>
          </w:tcPr>
          <w:p w14:paraId="684F81C2" w14:textId="0B1C9DE7" w:rsidR="00AF3B87" w:rsidRPr="00040872" w:rsidRDefault="00AF3B87" w:rsidP="00040872">
            <w:r w:rsidRPr="002E771D">
              <w:rPr>
                <w:rFonts w:asciiTheme="minorHAnsi" w:hAnsiTheme="minorHAnsi"/>
                <w:b/>
                <w:bCs/>
                <w:sz w:val="22"/>
                <w:szCs w:val="22"/>
                <w:lang w:eastAsia="el-GR"/>
              </w:rPr>
              <w:t>Συνεργείο περονοφόρων</w:t>
            </w:r>
          </w:p>
        </w:tc>
        <w:tc>
          <w:tcPr>
            <w:tcW w:w="993" w:type="dxa"/>
            <w:tcBorders>
              <w:top w:val="single" w:sz="8" w:space="0" w:color="auto"/>
              <w:left w:val="single" w:sz="4" w:space="0" w:color="auto"/>
              <w:bottom w:val="single" w:sz="4" w:space="0" w:color="auto"/>
              <w:right w:val="nil"/>
            </w:tcBorders>
            <w:shd w:val="clear" w:color="auto" w:fill="auto"/>
            <w:noWrap/>
            <w:vAlign w:val="center"/>
            <w:hideMark/>
          </w:tcPr>
          <w:p w14:paraId="4D31E56A" w14:textId="77777777" w:rsidR="00AF3B87" w:rsidRPr="00134171" w:rsidRDefault="00AF3B87" w:rsidP="00134171">
            <w:pPr>
              <w:jc w:val="center"/>
              <w:rPr>
                <w:b/>
              </w:rPr>
            </w:pPr>
          </w:p>
        </w:tc>
        <w:tc>
          <w:tcPr>
            <w:tcW w:w="2208" w:type="dxa"/>
            <w:tcBorders>
              <w:top w:val="single" w:sz="8" w:space="0" w:color="auto"/>
              <w:left w:val="single" w:sz="4" w:space="0" w:color="auto"/>
              <w:bottom w:val="single" w:sz="4" w:space="0" w:color="auto"/>
            </w:tcBorders>
            <w:shd w:val="clear" w:color="000000" w:fill="FFFFFF"/>
            <w:vAlign w:val="center"/>
            <w:hideMark/>
          </w:tcPr>
          <w:p w14:paraId="0E3AE99B" w14:textId="32B3C3DE" w:rsidR="00AF3B87" w:rsidRPr="00040872" w:rsidRDefault="00AF3B87" w:rsidP="000B66A0"/>
        </w:tc>
        <w:tc>
          <w:tcPr>
            <w:tcW w:w="2551" w:type="dxa"/>
            <w:tcBorders>
              <w:top w:val="single" w:sz="8" w:space="0" w:color="auto"/>
              <w:bottom w:val="single" w:sz="4" w:space="0" w:color="auto"/>
            </w:tcBorders>
            <w:shd w:val="clear" w:color="000000" w:fill="FFFFFF"/>
            <w:vAlign w:val="center"/>
            <w:hideMark/>
          </w:tcPr>
          <w:p w14:paraId="05208779" w14:textId="356DF903" w:rsidR="00AF3B87" w:rsidRPr="00040872" w:rsidRDefault="00AF3B87" w:rsidP="00134171">
            <w:pPr>
              <w:jc w:val="center"/>
            </w:pPr>
          </w:p>
        </w:tc>
        <w:tc>
          <w:tcPr>
            <w:tcW w:w="2552" w:type="dxa"/>
            <w:tcBorders>
              <w:top w:val="single" w:sz="8" w:space="0" w:color="auto"/>
              <w:bottom w:val="single" w:sz="4" w:space="0" w:color="auto"/>
            </w:tcBorders>
            <w:shd w:val="clear" w:color="auto" w:fill="auto"/>
            <w:vAlign w:val="center"/>
            <w:hideMark/>
          </w:tcPr>
          <w:p w14:paraId="4BF9EE38" w14:textId="56F6A801" w:rsidR="00AF3B87" w:rsidRPr="00040872" w:rsidRDefault="00AF3B87" w:rsidP="00134171">
            <w:pPr>
              <w:jc w:val="center"/>
            </w:pPr>
          </w:p>
        </w:tc>
        <w:tc>
          <w:tcPr>
            <w:tcW w:w="1053" w:type="dxa"/>
            <w:tcBorders>
              <w:top w:val="single" w:sz="8" w:space="0" w:color="auto"/>
              <w:bottom w:val="single" w:sz="4" w:space="0" w:color="auto"/>
            </w:tcBorders>
            <w:shd w:val="clear" w:color="000000" w:fill="FFFFFF"/>
            <w:vAlign w:val="center"/>
            <w:hideMark/>
          </w:tcPr>
          <w:p w14:paraId="4E34BC33" w14:textId="17C27B9A" w:rsidR="00AF3B87" w:rsidRPr="00040872" w:rsidRDefault="00AF3B87" w:rsidP="00134171">
            <w:pPr>
              <w:jc w:val="center"/>
            </w:pPr>
          </w:p>
        </w:tc>
        <w:tc>
          <w:tcPr>
            <w:tcW w:w="2648" w:type="dxa"/>
            <w:tcBorders>
              <w:top w:val="nil"/>
              <w:bottom w:val="single" w:sz="4" w:space="0" w:color="auto"/>
              <w:right w:val="single" w:sz="4" w:space="0" w:color="auto"/>
            </w:tcBorders>
            <w:shd w:val="clear" w:color="auto" w:fill="auto"/>
            <w:vAlign w:val="bottom"/>
            <w:hideMark/>
          </w:tcPr>
          <w:p w14:paraId="5824D2E8" w14:textId="4F9805E1" w:rsidR="00AF3B87" w:rsidRPr="00040872" w:rsidRDefault="00AF3B87" w:rsidP="00134171">
            <w:pPr>
              <w:jc w:val="center"/>
            </w:pPr>
          </w:p>
        </w:tc>
      </w:tr>
      <w:tr w:rsidR="009F220B" w:rsidRPr="00040872" w14:paraId="7548DA23" w14:textId="77777777" w:rsidTr="00C471B8">
        <w:trPr>
          <w:trHeight w:val="408"/>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219BFE37" w14:textId="7F56537A" w:rsidR="009F220B" w:rsidRPr="00040872" w:rsidRDefault="009F220B" w:rsidP="00040872">
            <w:r>
              <w:rPr>
                <w:rFonts w:asciiTheme="minorHAnsi" w:hAnsiTheme="minorHAnsi"/>
                <w:sz w:val="22"/>
                <w:szCs w:val="22"/>
                <w:lang w:eastAsia="el-GR"/>
              </w:rPr>
              <w:t>Συνεργείο</w:t>
            </w:r>
          </w:p>
        </w:tc>
        <w:tc>
          <w:tcPr>
            <w:tcW w:w="993" w:type="dxa"/>
            <w:tcBorders>
              <w:top w:val="nil"/>
              <w:left w:val="single" w:sz="4" w:space="0" w:color="auto"/>
              <w:bottom w:val="single" w:sz="4" w:space="0" w:color="auto"/>
              <w:right w:val="nil"/>
            </w:tcBorders>
            <w:shd w:val="clear" w:color="auto" w:fill="auto"/>
            <w:noWrap/>
            <w:vAlign w:val="center"/>
            <w:hideMark/>
          </w:tcPr>
          <w:p w14:paraId="7874568C" w14:textId="77777777" w:rsidR="009F220B" w:rsidRPr="00134171" w:rsidRDefault="009F220B" w:rsidP="00134171">
            <w:pPr>
              <w:jc w:val="center"/>
              <w:rPr>
                <w:b/>
              </w:rPr>
            </w:pPr>
            <w:r w:rsidRPr="00134171">
              <w:rPr>
                <w:b/>
              </w:rPr>
              <w:t>952</w:t>
            </w:r>
          </w:p>
        </w:tc>
        <w:tc>
          <w:tcPr>
            <w:tcW w:w="2208" w:type="dxa"/>
            <w:tcBorders>
              <w:top w:val="nil"/>
              <w:left w:val="single" w:sz="4" w:space="0" w:color="auto"/>
              <w:bottom w:val="single" w:sz="4" w:space="0" w:color="auto"/>
              <w:right w:val="single" w:sz="4" w:space="0" w:color="auto"/>
            </w:tcBorders>
            <w:shd w:val="clear" w:color="000000" w:fill="FFFFFF"/>
            <w:vAlign w:val="bottom"/>
            <w:hideMark/>
          </w:tcPr>
          <w:p w14:paraId="22293F82" w14:textId="16266893" w:rsidR="009F220B" w:rsidRPr="00040872" w:rsidRDefault="009F220B" w:rsidP="000B66A0"/>
        </w:tc>
        <w:tc>
          <w:tcPr>
            <w:tcW w:w="2551" w:type="dxa"/>
            <w:vMerge w:val="restart"/>
            <w:tcBorders>
              <w:top w:val="nil"/>
              <w:left w:val="nil"/>
              <w:right w:val="nil"/>
            </w:tcBorders>
            <w:shd w:val="clear" w:color="000000" w:fill="FFFFFF"/>
            <w:vAlign w:val="center"/>
            <w:hideMark/>
          </w:tcPr>
          <w:p w14:paraId="23762170" w14:textId="52DA815D" w:rsidR="009F220B" w:rsidRPr="00040872" w:rsidRDefault="009F220B" w:rsidP="009F220B">
            <w:pPr>
              <w:jc w:val="center"/>
            </w:pPr>
            <w:r w:rsidRPr="00040872">
              <w:t>5EB</w:t>
            </w:r>
          </w:p>
        </w:tc>
        <w:tc>
          <w:tcPr>
            <w:tcW w:w="2552" w:type="dxa"/>
            <w:vMerge w:val="restart"/>
            <w:tcBorders>
              <w:top w:val="nil"/>
              <w:left w:val="single" w:sz="4" w:space="0" w:color="auto"/>
              <w:right w:val="nil"/>
            </w:tcBorders>
            <w:shd w:val="clear" w:color="auto" w:fill="auto"/>
            <w:vAlign w:val="center"/>
            <w:hideMark/>
          </w:tcPr>
          <w:p w14:paraId="05ED9CE8" w14:textId="5C186FA8" w:rsidR="009F220B" w:rsidRPr="00040872" w:rsidRDefault="009F220B" w:rsidP="00134171">
            <w:pPr>
              <w:jc w:val="center"/>
            </w:pPr>
            <w:r>
              <w:rPr>
                <w:rFonts w:asciiTheme="minorHAnsi" w:hAnsiTheme="minorHAnsi"/>
                <w:b/>
                <w:bCs/>
                <w:color w:val="000000"/>
                <w:sz w:val="22"/>
                <w:szCs w:val="22"/>
                <w:lang w:eastAsia="el-GR"/>
              </w:rPr>
              <w:t>Εξοπλισμού Λιμένα</w:t>
            </w: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07A9343F" w14:textId="77777777" w:rsidR="009F220B" w:rsidRPr="00040872" w:rsidRDefault="009F220B" w:rsidP="00134171">
            <w:pPr>
              <w:jc w:val="center"/>
            </w:pPr>
            <w:r w:rsidRPr="00040872">
              <w:t>Σ2</w:t>
            </w:r>
          </w:p>
        </w:tc>
        <w:tc>
          <w:tcPr>
            <w:tcW w:w="2648" w:type="dxa"/>
            <w:tcBorders>
              <w:top w:val="nil"/>
              <w:left w:val="nil"/>
              <w:bottom w:val="single" w:sz="4" w:space="0" w:color="auto"/>
              <w:right w:val="single" w:sz="4" w:space="0" w:color="auto"/>
            </w:tcBorders>
            <w:shd w:val="clear" w:color="000000" w:fill="FFFFFF"/>
            <w:vAlign w:val="center"/>
            <w:hideMark/>
          </w:tcPr>
          <w:p w14:paraId="0145FEB3" w14:textId="77777777" w:rsidR="009F220B" w:rsidRPr="00040872" w:rsidRDefault="009F220B" w:rsidP="00134171">
            <w:pPr>
              <w:jc w:val="center"/>
            </w:pPr>
          </w:p>
        </w:tc>
      </w:tr>
      <w:tr w:rsidR="009F220B" w:rsidRPr="00040872" w14:paraId="350C80C0" w14:textId="77777777" w:rsidTr="00C471B8">
        <w:trPr>
          <w:trHeight w:val="408"/>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06E56B01" w14:textId="0DA0E0CD" w:rsidR="009F220B" w:rsidRPr="00040872" w:rsidRDefault="009F220B" w:rsidP="00040872">
            <w:r>
              <w:rPr>
                <w:rFonts w:asciiTheme="minorHAnsi" w:hAnsiTheme="minorHAnsi"/>
                <w:sz w:val="22"/>
                <w:szCs w:val="22"/>
                <w:lang w:eastAsia="el-GR"/>
              </w:rPr>
              <w:t>Γραφεία – αποδυτήρια</w:t>
            </w:r>
          </w:p>
        </w:tc>
        <w:tc>
          <w:tcPr>
            <w:tcW w:w="993" w:type="dxa"/>
            <w:tcBorders>
              <w:top w:val="nil"/>
              <w:left w:val="single" w:sz="4" w:space="0" w:color="auto"/>
              <w:bottom w:val="single" w:sz="4" w:space="0" w:color="auto"/>
              <w:right w:val="nil"/>
            </w:tcBorders>
            <w:shd w:val="clear" w:color="auto" w:fill="auto"/>
            <w:noWrap/>
            <w:vAlign w:val="center"/>
            <w:hideMark/>
          </w:tcPr>
          <w:p w14:paraId="2A46AECD" w14:textId="77777777" w:rsidR="009F220B" w:rsidRPr="00134171" w:rsidRDefault="009F220B" w:rsidP="00134171">
            <w:pPr>
              <w:jc w:val="center"/>
              <w:rPr>
                <w:b/>
              </w:rPr>
            </w:pPr>
            <w:r w:rsidRPr="00134171">
              <w:rPr>
                <w:b/>
              </w:rPr>
              <w:t>82</w:t>
            </w:r>
          </w:p>
        </w:tc>
        <w:tc>
          <w:tcPr>
            <w:tcW w:w="2208" w:type="dxa"/>
            <w:tcBorders>
              <w:top w:val="nil"/>
              <w:left w:val="single" w:sz="4" w:space="0" w:color="auto"/>
              <w:bottom w:val="single" w:sz="4" w:space="0" w:color="auto"/>
              <w:right w:val="single" w:sz="4" w:space="0" w:color="auto"/>
            </w:tcBorders>
            <w:shd w:val="clear" w:color="000000" w:fill="FFFFFF"/>
            <w:vAlign w:val="bottom"/>
            <w:hideMark/>
          </w:tcPr>
          <w:p w14:paraId="74ACB31B" w14:textId="79C5D8B5" w:rsidR="009F220B" w:rsidRPr="00040872" w:rsidRDefault="009F220B" w:rsidP="000B66A0"/>
        </w:tc>
        <w:tc>
          <w:tcPr>
            <w:tcW w:w="2551" w:type="dxa"/>
            <w:vMerge/>
            <w:tcBorders>
              <w:left w:val="nil"/>
              <w:bottom w:val="single" w:sz="4" w:space="0" w:color="auto"/>
              <w:right w:val="nil"/>
            </w:tcBorders>
            <w:shd w:val="clear" w:color="000000" w:fill="FFFFFF"/>
            <w:vAlign w:val="center"/>
            <w:hideMark/>
          </w:tcPr>
          <w:p w14:paraId="205FFB56" w14:textId="6F59E547" w:rsidR="009F220B" w:rsidRPr="00040872" w:rsidRDefault="009F220B" w:rsidP="00134171">
            <w:pPr>
              <w:jc w:val="center"/>
            </w:pPr>
          </w:p>
        </w:tc>
        <w:tc>
          <w:tcPr>
            <w:tcW w:w="2552" w:type="dxa"/>
            <w:vMerge/>
            <w:tcBorders>
              <w:left w:val="single" w:sz="4" w:space="0" w:color="auto"/>
              <w:bottom w:val="single" w:sz="4" w:space="0" w:color="auto"/>
              <w:right w:val="nil"/>
            </w:tcBorders>
            <w:shd w:val="clear" w:color="auto" w:fill="auto"/>
            <w:vAlign w:val="center"/>
            <w:hideMark/>
          </w:tcPr>
          <w:p w14:paraId="1D39D4B5" w14:textId="4C855F3B" w:rsidR="009F220B" w:rsidRPr="00040872" w:rsidRDefault="009F220B" w:rsidP="00134171">
            <w:pPr>
              <w:jc w:val="center"/>
            </w:pP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4EA1DBA6" w14:textId="77777777" w:rsidR="009F220B" w:rsidRPr="00040872" w:rsidRDefault="009F220B" w:rsidP="00134171">
            <w:pPr>
              <w:jc w:val="center"/>
            </w:pPr>
            <w:r w:rsidRPr="00040872">
              <w:t>Σ4</w:t>
            </w:r>
          </w:p>
        </w:tc>
        <w:tc>
          <w:tcPr>
            <w:tcW w:w="2648" w:type="dxa"/>
            <w:tcBorders>
              <w:top w:val="nil"/>
              <w:left w:val="nil"/>
              <w:bottom w:val="single" w:sz="4" w:space="0" w:color="auto"/>
              <w:right w:val="single" w:sz="4" w:space="0" w:color="auto"/>
            </w:tcBorders>
            <w:shd w:val="clear" w:color="000000" w:fill="FFFFFF"/>
            <w:vAlign w:val="center"/>
            <w:hideMark/>
          </w:tcPr>
          <w:p w14:paraId="32745C7A" w14:textId="77777777" w:rsidR="009F220B" w:rsidRPr="00040872" w:rsidRDefault="009F220B" w:rsidP="00134171">
            <w:pPr>
              <w:jc w:val="center"/>
            </w:pPr>
          </w:p>
        </w:tc>
      </w:tr>
      <w:tr w:rsidR="00AF3B87" w:rsidRPr="007566B0" w14:paraId="3D2F1666" w14:textId="77777777" w:rsidTr="00F4681F">
        <w:trPr>
          <w:trHeight w:val="372"/>
          <w:jc w:val="center"/>
        </w:trPr>
        <w:tc>
          <w:tcPr>
            <w:tcW w:w="3686" w:type="dxa"/>
            <w:tcBorders>
              <w:top w:val="nil"/>
              <w:left w:val="single" w:sz="8" w:space="0" w:color="auto"/>
              <w:bottom w:val="single" w:sz="4" w:space="0" w:color="auto"/>
              <w:right w:val="nil"/>
            </w:tcBorders>
            <w:shd w:val="clear" w:color="000000" w:fill="808080"/>
            <w:noWrap/>
            <w:vAlign w:val="center"/>
            <w:hideMark/>
          </w:tcPr>
          <w:p w14:paraId="3BB403B7" w14:textId="6FDCD071" w:rsidR="00AF3B87" w:rsidRPr="007566B0" w:rsidRDefault="007566B0" w:rsidP="007566B0">
            <w:pPr>
              <w:ind w:left="360"/>
              <w:rPr>
                <w:lang w:val="en-US"/>
              </w:rPr>
            </w:pPr>
            <w:r>
              <w:rPr>
                <w:rFonts w:asciiTheme="minorHAnsi" w:hAnsiTheme="minorHAnsi"/>
                <w:b/>
                <w:bCs/>
                <w:color w:val="FFFFFF"/>
                <w:sz w:val="22"/>
                <w:szCs w:val="22"/>
                <w:u w:val="single"/>
                <w:lang w:eastAsia="el-GR"/>
              </w:rPr>
              <w:t>Β</w:t>
            </w:r>
            <w:r w:rsidRPr="007566B0">
              <w:rPr>
                <w:rFonts w:asciiTheme="minorHAnsi" w:hAnsiTheme="minorHAnsi"/>
                <w:b/>
                <w:bCs/>
                <w:color w:val="FFFFFF"/>
                <w:sz w:val="22"/>
                <w:szCs w:val="22"/>
                <w:u w:val="single"/>
                <w:lang w:val="en-US" w:eastAsia="el-GR"/>
              </w:rPr>
              <w:t xml:space="preserve">. </w:t>
            </w:r>
            <w:r w:rsidR="00A1487D" w:rsidRPr="007566B0">
              <w:rPr>
                <w:rFonts w:asciiTheme="minorHAnsi" w:hAnsiTheme="minorHAnsi"/>
                <w:b/>
                <w:bCs/>
                <w:color w:val="FFFFFF"/>
                <w:sz w:val="22"/>
                <w:szCs w:val="22"/>
                <w:u w:val="single"/>
                <w:lang w:eastAsia="el-GR"/>
              </w:rPr>
              <w:t>ΥΠΑΙΘΡΙΟΙ</w:t>
            </w:r>
            <w:r w:rsidR="00A1487D" w:rsidRPr="007566B0">
              <w:rPr>
                <w:rFonts w:asciiTheme="minorHAnsi" w:hAnsiTheme="minorHAnsi"/>
                <w:b/>
                <w:bCs/>
                <w:color w:val="FFFFFF"/>
                <w:sz w:val="22"/>
                <w:szCs w:val="22"/>
                <w:u w:val="single"/>
                <w:lang w:val="en-US" w:eastAsia="el-GR"/>
              </w:rPr>
              <w:t xml:space="preserve"> </w:t>
            </w:r>
            <w:r w:rsidR="00A1487D" w:rsidRPr="007566B0">
              <w:rPr>
                <w:rFonts w:asciiTheme="minorHAnsi" w:hAnsiTheme="minorHAnsi"/>
                <w:b/>
                <w:bCs/>
                <w:color w:val="FFFFFF"/>
                <w:sz w:val="22"/>
                <w:szCs w:val="22"/>
                <w:u w:val="single"/>
                <w:lang w:eastAsia="el-GR"/>
              </w:rPr>
              <w:t>ΧΩΡΟΙ</w:t>
            </w:r>
          </w:p>
        </w:tc>
        <w:tc>
          <w:tcPr>
            <w:tcW w:w="993" w:type="dxa"/>
            <w:tcBorders>
              <w:top w:val="nil"/>
              <w:left w:val="single" w:sz="4" w:space="0" w:color="auto"/>
              <w:bottom w:val="single" w:sz="4" w:space="0" w:color="auto"/>
              <w:right w:val="nil"/>
            </w:tcBorders>
            <w:shd w:val="clear" w:color="auto" w:fill="auto"/>
            <w:noWrap/>
            <w:vAlign w:val="center"/>
            <w:hideMark/>
          </w:tcPr>
          <w:p w14:paraId="03FF65A4" w14:textId="77777777" w:rsidR="00AF3B87" w:rsidRPr="007566B0" w:rsidRDefault="00AF3B87" w:rsidP="00134171">
            <w:pPr>
              <w:jc w:val="center"/>
              <w:rPr>
                <w:b/>
                <w:lang w:val="en-US"/>
              </w:rPr>
            </w:pPr>
          </w:p>
        </w:tc>
        <w:tc>
          <w:tcPr>
            <w:tcW w:w="2208" w:type="dxa"/>
            <w:tcBorders>
              <w:top w:val="nil"/>
              <w:left w:val="single" w:sz="4" w:space="0" w:color="auto"/>
              <w:bottom w:val="single" w:sz="4" w:space="0" w:color="auto"/>
              <w:right w:val="nil"/>
            </w:tcBorders>
            <w:shd w:val="clear" w:color="000000" w:fill="FFFFFF"/>
            <w:vAlign w:val="center"/>
            <w:hideMark/>
          </w:tcPr>
          <w:p w14:paraId="77EAF61A" w14:textId="230DD4EE" w:rsidR="00AF3B87" w:rsidRPr="007566B0" w:rsidRDefault="00AF3B87" w:rsidP="000B66A0">
            <w:pPr>
              <w:rPr>
                <w:lang w:val="en-US"/>
              </w:rPr>
            </w:pPr>
          </w:p>
        </w:tc>
        <w:tc>
          <w:tcPr>
            <w:tcW w:w="2551" w:type="dxa"/>
            <w:tcBorders>
              <w:top w:val="nil"/>
              <w:left w:val="single" w:sz="4" w:space="0" w:color="auto"/>
              <w:bottom w:val="single" w:sz="4" w:space="0" w:color="auto"/>
              <w:right w:val="nil"/>
            </w:tcBorders>
            <w:shd w:val="clear" w:color="000000" w:fill="FFFFFF"/>
            <w:vAlign w:val="center"/>
            <w:hideMark/>
          </w:tcPr>
          <w:p w14:paraId="0BF04620" w14:textId="64AE6349" w:rsidR="00AF3B87" w:rsidRPr="007566B0" w:rsidRDefault="00AF3B87" w:rsidP="00134171">
            <w:pPr>
              <w:jc w:val="center"/>
              <w:rPr>
                <w:lang w:val="en-US"/>
              </w:rPr>
            </w:pPr>
          </w:p>
        </w:tc>
        <w:tc>
          <w:tcPr>
            <w:tcW w:w="2552" w:type="dxa"/>
            <w:tcBorders>
              <w:top w:val="nil"/>
              <w:left w:val="single" w:sz="4" w:space="0" w:color="auto"/>
              <w:bottom w:val="single" w:sz="4" w:space="0" w:color="auto"/>
              <w:right w:val="nil"/>
            </w:tcBorders>
            <w:shd w:val="clear" w:color="auto" w:fill="auto"/>
            <w:vAlign w:val="center"/>
            <w:hideMark/>
          </w:tcPr>
          <w:p w14:paraId="1BBEE4B6" w14:textId="1123C389" w:rsidR="00AF3B87" w:rsidRPr="007566B0" w:rsidRDefault="00AF3B87" w:rsidP="00134171">
            <w:pPr>
              <w:jc w:val="center"/>
              <w:rPr>
                <w:lang w:val="en-US"/>
              </w:rPr>
            </w:pP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0558DE9B" w14:textId="1B0C71B4" w:rsidR="00AF3B87" w:rsidRPr="007566B0" w:rsidRDefault="00AF3B87" w:rsidP="00134171">
            <w:pPr>
              <w:jc w:val="center"/>
              <w:rPr>
                <w:lang w:val="en-US"/>
              </w:rPr>
            </w:pPr>
          </w:p>
        </w:tc>
        <w:tc>
          <w:tcPr>
            <w:tcW w:w="2648" w:type="dxa"/>
            <w:tcBorders>
              <w:top w:val="nil"/>
              <w:left w:val="nil"/>
              <w:bottom w:val="single" w:sz="4" w:space="0" w:color="auto"/>
              <w:right w:val="single" w:sz="4" w:space="0" w:color="auto"/>
            </w:tcBorders>
            <w:shd w:val="clear" w:color="auto" w:fill="auto"/>
            <w:vAlign w:val="bottom"/>
            <w:hideMark/>
          </w:tcPr>
          <w:p w14:paraId="3D609489" w14:textId="24111458" w:rsidR="00AF3B87" w:rsidRPr="007566B0" w:rsidRDefault="00AF3B87" w:rsidP="00134171">
            <w:pPr>
              <w:jc w:val="center"/>
              <w:rPr>
                <w:lang w:val="en-US"/>
              </w:rPr>
            </w:pPr>
          </w:p>
        </w:tc>
      </w:tr>
      <w:tr w:rsidR="009D6C49" w:rsidRPr="00040872" w14:paraId="44453C77" w14:textId="77777777" w:rsidTr="00F4681F">
        <w:trPr>
          <w:trHeight w:val="1812"/>
          <w:jc w:val="center"/>
        </w:trPr>
        <w:tc>
          <w:tcPr>
            <w:tcW w:w="368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27B1D99" w14:textId="2941D612" w:rsidR="009D6C49" w:rsidRPr="009D6C49" w:rsidRDefault="009D6C49" w:rsidP="00AB2FDC">
            <w:r>
              <w:rPr>
                <w:rFonts w:asciiTheme="minorHAnsi" w:hAnsiTheme="minorHAnsi"/>
                <w:sz w:val="22"/>
                <w:szCs w:val="22"/>
                <w:lang w:eastAsia="el-GR"/>
              </w:rPr>
              <w:lastRenderedPageBreak/>
              <w:t>α</w:t>
            </w:r>
            <w:r w:rsidRPr="004B729B">
              <w:rPr>
                <w:rFonts w:asciiTheme="minorHAnsi" w:hAnsiTheme="minorHAnsi"/>
                <w:sz w:val="22"/>
                <w:szCs w:val="22"/>
                <w:lang w:eastAsia="el-GR"/>
              </w:rPr>
              <w:t xml:space="preserve">. </w:t>
            </w:r>
            <w:r>
              <w:rPr>
                <w:rFonts w:asciiTheme="minorHAnsi" w:hAnsiTheme="minorHAnsi"/>
                <w:sz w:val="22"/>
                <w:szCs w:val="22"/>
                <w:lang w:eastAsia="el-GR"/>
              </w:rPr>
              <w:t>Περιβάλλον</w:t>
            </w:r>
            <w:r w:rsidRPr="004B729B">
              <w:rPr>
                <w:rFonts w:asciiTheme="minorHAnsi" w:hAnsiTheme="minorHAnsi"/>
                <w:sz w:val="22"/>
                <w:szCs w:val="22"/>
                <w:lang w:eastAsia="el-GR"/>
              </w:rPr>
              <w:t xml:space="preserve"> </w:t>
            </w:r>
            <w:r>
              <w:rPr>
                <w:rFonts w:asciiTheme="minorHAnsi" w:hAnsiTheme="minorHAnsi"/>
                <w:sz w:val="22"/>
                <w:szCs w:val="22"/>
                <w:lang w:eastAsia="el-GR"/>
              </w:rPr>
              <w:t>Χώρος</w:t>
            </w:r>
            <w:r w:rsidRPr="004B729B">
              <w:rPr>
                <w:rFonts w:asciiTheme="minorHAnsi" w:hAnsiTheme="minorHAnsi"/>
                <w:sz w:val="22"/>
                <w:szCs w:val="22"/>
                <w:lang w:eastAsia="el-GR"/>
              </w:rPr>
              <w:t xml:space="preserve"> </w:t>
            </w:r>
            <w:r>
              <w:rPr>
                <w:rFonts w:asciiTheme="minorHAnsi" w:hAnsiTheme="minorHAnsi"/>
                <w:sz w:val="22"/>
                <w:szCs w:val="22"/>
                <w:lang w:eastAsia="el-GR"/>
              </w:rPr>
              <w:t>Επιβατικού</w:t>
            </w:r>
            <w:r w:rsidRPr="004B729B">
              <w:rPr>
                <w:rFonts w:asciiTheme="minorHAnsi" w:hAnsiTheme="minorHAnsi"/>
                <w:sz w:val="22"/>
                <w:szCs w:val="22"/>
                <w:lang w:eastAsia="el-GR"/>
              </w:rPr>
              <w:t xml:space="preserve"> </w:t>
            </w:r>
            <w:r>
              <w:rPr>
                <w:rFonts w:asciiTheme="minorHAnsi" w:hAnsiTheme="minorHAnsi"/>
                <w:sz w:val="22"/>
                <w:szCs w:val="22"/>
                <w:lang w:eastAsia="el-GR"/>
              </w:rPr>
              <w:t>σταθμού</w:t>
            </w:r>
            <w:r w:rsidRPr="004B729B">
              <w:rPr>
                <w:rFonts w:asciiTheme="minorHAnsi" w:hAnsiTheme="minorHAnsi"/>
                <w:sz w:val="22"/>
                <w:szCs w:val="22"/>
                <w:lang w:eastAsia="el-GR"/>
              </w:rPr>
              <w:t xml:space="preserve"> (</w:t>
            </w:r>
            <w:r>
              <w:rPr>
                <w:rFonts w:asciiTheme="minorHAnsi" w:hAnsiTheme="minorHAnsi"/>
                <w:sz w:val="22"/>
                <w:szCs w:val="22"/>
                <w:lang w:eastAsia="el-GR"/>
              </w:rPr>
              <w:t>Δέστρες</w:t>
            </w:r>
            <w:r w:rsidRPr="004B729B">
              <w:rPr>
                <w:rFonts w:asciiTheme="minorHAnsi" w:hAnsiTheme="minorHAnsi"/>
                <w:sz w:val="22"/>
                <w:szCs w:val="22"/>
                <w:lang w:eastAsia="el-GR"/>
              </w:rPr>
              <w:t xml:space="preserve"> 256-317) </w:t>
            </w:r>
            <w:r>
              <w:rPr>
                <w:rFonts w:asciiTheme="minorHAnsi" w:hAnsiTheme="minorHAnsi"/>
                <w:sz w:val="22"/>
                <w:szCs w:val="22"/>
                <w:lang w:eastAsia="el-GR"/>
              </w:rPr>
              <w:t>υπόστεγα</w:t>
            </w:r>
            <w:r w:rsidRPr="004B729B">
              <w:rPr>
                <w:rFonts w:asciiTheme="minorHAnsi" w:hAnsiTheme="minorHAnsi"/>
                <w:sz w:val="22"/>
                <w:szCs w:val="22"/>
                <w:lang w:eastAsia="el-GR"/>
              </w:rPr>
              <w:t xml:space="preserve">- </w:t>
            </w:r>
            <w:r>
              <w:rPr>
                <w:rFonts w:asciiTheme="minorHAnsi" w:hAnsiTheme="minorHAnsi"/>
                <w:sz w:val="22"/>
                <w:szCs w:val="22"/>
                <w:lang w:eastAsia="el-GR"/>
              </w:rPr>
              <w:t>στεγασμέν</w:t>
            </w:r>
            <w:r w:rsidR="00AB2FDC">
              <w:rPr>
                <w:rFonts w:asciiTheme="minorHAnsi" w:hAnsiTheme="minorHAnsi"/>
                <w:sz w:val="22"/>
                <w:szCs w:val="22"/>
                <w:lang w:eastAsia="el-GR"/>
              </w:rPr>
              <w:t>οι</w:t>
            </w:r>
            <w:r>
              <w:rPr>
                <w:rFonts w:asciiTheme="minorHAnsi" w:hAnsiTheme="minorHAnsi"/>
                <w:sz w:val="22"/>
                <w:szCs w:val="22"/>
                <w:lang w:eastAsia="el-GR"/>
              </w:rPr>
              <w:t xml:space="preserve"> πεζόδρομοι</w:t>
            </w:r>
            <w:r w:rsidRPr="004B729B">
              <w:rPr>
                <w:rFonts w:asciiTheme="minorHAnsi" w:hAnsiTheme="minorHAnsi"/>
                <w:sz w:val="22"/>
                <w:szCs w:val="22"/>
                <w:lang w:eastAsia="el-GR"/>
              </w:rPr>
              <w:t xml:space="preserve">- </w:t>
            </w:r>
            <w:r>
              <w:rPr>
                <w:rFonts w:asciiTheme="minorHAnsi" w:hAnsiTheme="minorHAnsi"/>
                <w:sz w:val="22"/>
                <w:szCs w:val="22"/>
                <w:lang w:eastAsia="el-GR"/>
              </w:rPr>
              <w:t>πεζοδρόμια</w:t>
            </w:r>
            <w:r w:rsidRPr="004B729B">
              <w:rPr>
                <w:rFonts w:asciiTheme="minorHAnsi" w:hAnsiTheme="minorHAnsi"/>
                <w:sz w:val="22"/>
                <w:szCs w:val="22"/>
                <w:lang w:eastAsia="el-GR"/>
              </w:rPr>
              <w:t>)</w:t>
            </w:r>
          </w:p>
        </w:tc>
        <w:tc>
          <w:tcPr>
            <w:tcW w:w="993" w:type="dxa"/>
            <w:tcBorders>
              <w:top w:val="single" w:sz="4" w:space="0" w:color="auto"/>
              <w:left w:val="single" w:sz="4" w:space="0" w:color="auto"/>
              <w:bottom w:val="single" w:sz="4" w:space="0" w:color="auto"/>
              <w:right w:val="nil"/>
            </w:tcBorders>
            <w:shd w:val="clear" w:color="auto" w:fill="auto"/>
            <w:noWrap/>
            <w:vAlign w:val="center"/>
            <w:hideMark/>
          </w:tcPr>
          <w:p w14:paraId="582B488D" w14:textId="656F4F34" w:rsidR="009D6C49" w:rsidRPr="007566B0" w:rsidRDefault="009D6C49" w:rsidP="009D6C49">
            <w:pPr>
              <w:jc w:val="center"/>
              <w:rPr>
                <w:b/>
                <w:lang w:val="en-US"/>
              </w:rPr>
            </w:pPr>
            <w:r w:rsidRPr="004B729B">
              <w:rPr>
                <w:rFonts w:asciiTheme="minorHAnsi" w:hAnsiTheme="minorHAnsi"/>
                <w:b/>
                <w:bCs/>
                <w:sz w:val="22"/>
                <w:szCs w:val="22"/>
                <w:lang w:val="en-US" w:eastAsia="el-GR"/>
              </w:rPr>
              <w:t>8.000</w:t>
            </w:r>
          </w:p>
        </w:tc>
        <w:tc>
          <w:tcPr>
            <w:tcW w:w="2208" w:type="dxa"/>
            <w:tcBorders>
              <w:top w:val="single" w:sz="4" w:space="0" w:color="auto"/>
              <w:left w:val="single" w:sz="4" w:space="0" w:color="auto"/>
              <w:bottom w:val="single" w:sz="4" w:space="0" w:color="auto"/>
              <w:right w:val="nil"/>
            </w:tcBorders>
            <w:shd w:val="clear" w:color="000000" w:fill="FFFFFF"/>
            <w:vAlign w:val="center"/>
            <w:hideMark/>
          </w:tcPr>
          <w:p w14:paraId="0F8B3E7D" w14:textId="45620AFA" w:rsidR="009D6C49" w:rsidRPr="009D6C49" w:rsidRDefault="009D6C49" w:rsidP="009D6C49">
            <w:r>
              <w:rPr>
                <w:rFonts w:asciiTheme="minorHAnsi" w:hAnsiTheme="minorHAnsi"/>
                <w:b/>
                <w:bCs/>
                <w:sz w:val="22"/>
                <w:szCs w:val="22"/>
                <w:lang w:eastAsia="el-GR"/>
              </w:rPr>
              <w:t>α</w:t>
            </w:r>
            <w:r w:rsidRPr="005A0258">
              <w:rPr>
                <w:rFonts w:asciiTheme="minorHAnsi" w:hAnsiTheme="minorHAnsi"/>
                <w:sz w:val="22"/>
                <w:szCs w:val="22"/>
                <w:lang w:eastAsia="el-GR"/>
              </w:rPr>
              <w:t xml:space="preserve">. </w:t>
            </w:r>
            <w:r>
              <w:rPr>
                <w:rFonts w:asciiTheme="minorHAnsi" w:hAnsiTheme="minorHAnsi"/>
                <w:sz w:val="22"/>
                <w:szCs w:val="22"/>
                <w:lang w:eastAsia="el-GR"/>
              </w:rPr>
              <w:t>σκούπισμα</w:t>
            </w:r>
            <w:r w:rsidRPr="005A0258">
              <w:rPr>
                <w:rFonts w:asciiTheme="minorHAnsi" w:hAnsiTheme="minorHAnsi"/>
                <w:sz w:val="22"/>
                <w:szCs w:val="22"/>
                <w:lang w:eastAsia="el-GR"/>
              </w:rPr>
              <w:t xml:space="preserve"> </w:t>
            </w:r>
            <w:proofErr w:type="spellStart"/>
            <w:r>
              <w:rPr>
                <w:rFonts w:asciiTheme="minorHAnsi" w:hAnsiTheme="minorHAnsi"/>
                <w:b/>
                <w:bCs/>
                <w:sz w:val="22"/>
                <w:szCs w:val="22"/>
                <w:lang w:eastAsia="el-GR"/>
              </w:rPr>
              <w:t>β</w:t>
            </w:r>
            <w:r w:rsidRPr="005A0258">
              <w:rPr>
                <w:rFonts w:asciiTheme="minorHAnsi" w:hAnsiTheme="minorHAnsi"/>
                <w:sz w:val="22"/>
                <w:szCs w:val="22"/>
                <w:lang w:eastAsia="el-GR"/>
              </w:rPr>
              <w:t>.</w:t>
            </w:r>
            <w:r>
              <w:rPr>
                <w:rFonts w:asciiTheme="minorHAnsi" w:hAnsiTheme="minorHAnsi"/>
                <w:sz w:val="22"/>
                <w:szCs w:val="22"/>
                <w:lang w:eastAsia="el-GR"/>
              </w:rPr>
              <w:t>μηχανικό</w:t>
            </w:r>
            <w:proofErr w:type="spellEnd"/>
            <w:r>
              <w:rPr>
                <w:rFonts w:asciiTheme="minorHAnsi" w:hAnsiTheme="minorHAnsi"/>
                <w:sz w:val="22"/>
                <w:szCs w:val="22"/>
                <w:lang w:eastAsia="el-GR"/>
              </w:rPr>
              <w:t xml:space="preserve"> σκούπισμα                 </w:t>
            </w:r>
            <w:r>
              <w:rPr>
                <w:rFonts w:asciiTheme="minorHAnsi" w:hAnsiTheme="minorHAnsi"/>
                <w:b/>
                <w:bCs/>
                <w:sz w:val="22"/>
                <w:szCs w:val="22"/>
                <w:lang w:eastAsia="el-GR"/>
              </w:rPr>
              <w:t>γ</w:t>
            </w:r>
            <w:r w:rsidRPr="005A0258">
              <w:rPr>
                <w:rFonts w:asciiTheme="minorHAnsi" w:hAnsiTheme="minorHAnsi"/>
                <w:b/>
                <w:bCs/>
                <w:sz w:val="22"/>
                <w:szCs w:val="22"/>
                <w:lang w:eastAsia="el-GR"/>
              </w:rPr>
              <w:t xml:space="preserve">. </w:t>
            </w:r>
            <w:r>
              <w:rPr>
                <w:rFonts w:asciiTheme="minorHAnsi" w:hAnsiTheme="minorHAnsi"/>
                <w:sz w:val="22"/>
                <w:szCs w:val="22"/>
                <w:lang w:eastAsia="el-GR"/>
              </w:rPr>
              <w:t>πλύσιμο με νερό</w:t>
            </w:r>
          </w:p>
        </w:tc>
        <w:tc>
          <w:tcPr>
            <w:tcW w:w="2551" w:type="dxa"/>
            <w:tcBorders>
              <w:top w:val="single" w:sz="4" w:space="0" w:color="auto"/>
              <w:left w:val="single" w:sz="4" w:space="0" w:color="auto"/>
              <w:bottom w:val="single" w:sz="4" w:space="0" w:color="auto"/>
              <w:right w:val="nil"/>
            </w:tcBorders>
            <w:shd w:val="clear" w:color="000000" w:fill="FFFFFF"/>
            <w:vAlign w:val="center"/>
            <w:hideMark/>
          </w:tcPr>
          <w:p w14:paraId="6BE8FF26" w14:textId="23A1ACEC" w:rsidR="009D6C49" w:rsidRPr="00040872" w:rsidRDefault="009D6C49" w:rsidP="009D6C49">
            <w:pPr>
              <w:jc w:val="center"/>
            </w:pPr>
            <w:r>
              <w:rPr>
                <w:rFonts w:asciiTheme="minorHAnsi" w:hAnsiTheme="minorHAnsi"/>
                <w:sz w:val="22"/>
                <w:szCs w:val="22"/>
                <w:lang w:eastAsia="el-GR"/>
              </w:rPr>
              <w:t>Καθημερινά</w:t>
            </w:r>
            <w:r w:rsidR="009F220B">
              <w:rPr>
                <w:rFonts w:asciiTheme="minorHAnsi" w:hAnsiTheme="minorHAnsi"/>
                <w:sz w:val="22"/>
                <w:szCs w:val="22"/>
                <w:lang w:eastAsia="el-GR"/>
              </w:rPr>
              <w:t xml:space="preserve"> (7ΕΒ)</w:t>
            </w:r>
          </w:p>
        </w:tc>
        <w:tc>
          <w:tcPr>
            <w:tcW w:w="2552" w:type="dxa"/>
            <w:tcBorders>
              <w:top w:val="single" w:sz="4" w:space="0" w:color="auto"/>
              <w:left w:val="single" w:sz="4" w:space="0" w:color="auto"/>
              <w:bottom w:val="single" w:sz="4" w:space="0" w:color="auto"/>
              <w:right w:val="nil"/>
            </w:tcBorders>
            <w:shd w:val="clear" w:color="auto" w:fill="auto"/>
            <w:vAlign w:val="center"/>
            <w:hideMark/>
          </w:tcPr>
          <w:p w14:paraId="6491486B" w14:textId="20783CD0" w:rsidR="009D6C49" w:rsidRPr="00040872" w:rsidRDefault="009D6C49" w:rsidP="009D6C49">
            <w:pPr>
              <w:jc w:val="center"/>
            </w:pPr>
            <w:r>
              <w:rPr>
                <w:rFonts w:asciiTheme="minorHAnsi" w:hAnsiTheme="minorHAnsi"/>
                <w:b/>
                <w:bCs/>
                <w:sz w:val="22"/>
                <w:szCs w:val="22"/>
                <w:lang w:eastAsia="el-GR"/>
              </w:rPr>
              <w:t>Κρουαζιέρα και Ακτοπλοΐα</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941533" w14:textId="77777777" w:rsidR="009D6C49" w:rsidRPr="00040872" w:rsidRDefault="009D6C49" w:rsidP="009D6C49">
            <w:pPr>
              <w:jc w:val="center"/>
            </w:pPr>
            <w:r w:rsidRPr="00040872">
              <w:t>Υ4</w:t>
            </w:r>
          </w:p>
        </w:tc>
        <w:tc>
          <w:tcPr>
            <w:tcW w:w="2648" w:type="dxa"/>
            <w:tcBorders>
              <w:top w:val="single" w:sz="4" w:space="0" w:color="auto"/>
              <w:left w:val="nil"/>
              <w:bottom w:val="single" w:sz="4" w:space="0" w:color="auto"/>
              <w:right w:val="single" w:sz="4" w:space="0" w:color="auto"/>
            </w:tcBorders>
            <w:shd w:val="clear" w:color="auto" w:fill="auto"/>
            <w:vAlign w:val="bottom"/>
            <w:hideMark/>
          </w:tcPr>
          <w:p w14:paraId="2FFE27AF" w14:textId="71ED5AD8" w:rsidR="009D6C49" w:rsidRPr="00040872" w:rsidRDefault="009D6C49" w:rsidP="009D6C49">
            <w:pPr>
              <w:jc w:val="center"/>
            </w:pPr>
            <w:r w:rsidRPr="00040872">
              <w:t xml:space="preserve">                                                         Το συγκεκριμένο επίπεδο καθαριότητας υλοποιείται όταν οι Σταθμοί είναι ανοικτοί και λειτουργούν. Σε διαφορετική περίπτωση υλοποιείται το επίπεδο καθαριότητας Υ3</w:t>
            </w:r>
          </w:p>
        </w:tc>
      </w:tr>
      <w:tr w:rsidR="007278EC" w:rsidRPr="00040872" w14:paraId="59AB1E58" w14:textId="77777777" w:rsidTr="007278EC">
        <w:trPr>
          <w:trHeight w:val="732"/>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2F2D7D8B" w14:textId="58931A50" w:rsidR="007278EC" w:rsidRPr="009D6C49" w:rsidRDefault="007278EC" w:rsidP="00AB2FDC">
            <w:r>
              <w:rPr>
                <w:rFonts w:asciiTheme="minorHAnsi" w:hAnsiTheme="minorHAnsi"/>
                <w:sz w:val="22"/>
                <w:szCs w:val="22"/>
                <w:lang w:eastAsia="el-GR"/>
              </w:rPr>
              <w:t>β</w:t>
            </w:r>
            <w:r w:rsidRPr="004B729B">
              <w:rPr>
                <w:rFonts w:asciiTheme="minorHAnsi" w:hAnsiTheme="minorHAnsi"/>
                <w:sz w:val="22"/>
                <w:szCs w:val="22"/>
                <w:lang w:eastAsia="el-GR"/>
              </w:rPr>
              <w:t xml:space="preserve">. </w:t>
            </w:r>
            <w:r>
              <w:rPr>
                <w:rFonts w:asciiTheme="minorHAnsi" w:hAnsiTheme="minorHAnsi"/>
                <w:sz w:val="22"/>
                <w:szCs w:val="22"/>
                <w:lang w:eastAsia="el-GR"/>
              </w:rPr>
              <w:t>Περιβάλλον</w:t>
            </w:r>
            <w:r w:rsidRPr="004B729B">
              <w:rPr>
                <w:rFonts w:asciiTheme="minorHAnsi" w:hAnsiTheme="minorHAnsi"/>
                <w:sz w:val="22"/>
                <w:szCs w:val="22"/>
                <w:lang w:eastAsia="el-GR"/>
              </w:rPr>
              <w:t xml:space="preserve"> </w:t>
            </w:r>
            <w:r>
              <w:rPr>
                <w:rFonts w:asciiTheme="minorHAnsi" w:hAnsiTheme="minorHAnsi"/>
                <w:sz w:val="22"/>
                <w:szCs w:val="22"/>
                <w:lang w:eastAsia="el-GR"/>
              </w:rPr>
              <w:t>Χώρος</w:t>
            </w:r>
            <w:r w:rsidRPr="004B729B">
              <w:rPr>
                <w:rFonts w:asciiTheme="minorHAnsi" w:hAnsiTheme="minorHAnsi"/>
                <w:sz w:val="22"/>
                <w:szCs w:val="22"/>
                <w:lang w:eastAsia="el-GR"/>
              </w:rPr>
              <w:t xml:space="preserve"> </w:t>
            </w:r>
            <w:r>
              <w:rPr>
                <w:rFonts w:asciiTheme="minorHAnsi" w:hAnsiTheme="minorHAnsi"/>
                <w:sz w:val="22"/>
                <w:szCs w:val="22"/>
                <w:lang w:eastAsia="el-GR"/>
              </w:rPr>
              <w:t>Γραφείων</w:t>
            </w:r>
            <w:r w:rsidRPr="004B729B">
              <w:rPr>
                <w:rFonts w:asciiTheme="minorHAnsi" w:hAnsiTheme="minorHAnsi"/>
                <w:sz w:val="22"/>
                <w:szCs w:val="22"/>
                <w:lang w:eastAsia="el-GR"/>
              </w:rPr>
              <w:t xml:space="preserve"> </w:t>
            </w:r>
            <w:r>
              <w:rPr>
                <w:rFonts w:asciiTheme="minorHAnsi" w:hAnsiTheme="minorHAnsi"/>
                <w:sz w:val="22"/>
                <w:szCs w:val="22"/>
                <w:lang w:eastAsia="el-GR"/>
              </w:rPr>
              <w:t>ΟΛΠ</w:t>
            </w:r>
            <w:r w:rsidRPr="004B729B">
              <w:rPr>
                <w:rFonts w:asciiTheme="minorHAnsi" w:hAnsiTheme="minorHAnsi"/>
                <w:sz w:val="22"/>
                <w:szCs w:val="22"/>
                <w:lang w:eastAsia="el-GR"/>
              </w:rPr>
              <w:t xml:space="preserve"> 1</w:t>
            </w:r>
            <w:r>
              <w:rPr>
                <w:rFonts w:asciiTheme="minorHAnsi" w:hAnsiTheme="minorHAnsi"/>
                <w:sz w:val="22"/>
                <w:szCs w:val="22"/>
                <w:lang w:eastAsia="el-GR"/>
              </w:rPr>
              <w:t>ος</w:t>
            </w:r>
            <w:r w:rsidRPr="004B729B">
              <w:rPr>
                <w:rFonts w:asciiTheme="minorHAnsi" w:hAnsiTheme="minorHAnsi"/>
                <w:sz w:val="22"/>
                <w:szCs w:val="22"/>
                <w:lang w:eastAsia="el-GR"/>
              </w:rPr>
              <w:t xml:space="preserve"> </w:t>
            </w:r>
            <w:r>
              <w:rPr>
                <w:rFonts w:asciiTheme="minorHAnsi" w:hAnsiTheme="minorHAnsi"/>
                <w:sz w:val="22"/>
                <w:szCs w:val="22"/>
                <w:lang w:eastAsia="el-GR"/>
              </w:rPr>
              <w:t>όροφος</w:t>
            </w:r>
            <w:r w:rsidRPr="004B729B">
              <w:rPr>
                <w:rFonts w:asciiTheme="minorHAnsi" w:hAnsiTheme="minorHAnsi"/>
                <w:sz w:val="22"/>
                <w:szCs w:val="22"/>
                <w:lang w:eastAsia="el-GR"/>
              </w:rPr>
              <w:t xml:space="preserve">  - </w:t>
            </w:r>
            <w:r>
              <w:rPr>
                <w:rFonts w:asciiTheme="minorHAnsi" w:hAnsiTheme="minorHAnsi"/>
                <w:sz w:val="22"/>
                <w:szCs w:val="22"/>
                <w:lang w:eastAsia="el-GR"/>
              </w:rPr>
              <w:t xml:space="preserve">εξωτερικό </w:t>
            </w:r>
            <w:proofErr w:type="spellStart"/>
            <w:r>
              <w:rPr>
                <w:rFonts w:asciiTheme="minorHAnsi" w:hAnsiTheme="minorHAnsi"/>
                <w:sz w:val="22"/>
                <w:szCs w:val="22"/>
                <w:lang w:eastAsia="el-GR"/>
              </w:rPr>
              <w:t>πάρκινγκ</w:t>
            </w:r>
            <w:proofErr w:type="spellEnd"/>
            <w:r w:rsidRPr="004B729B">
              <w:rPr>
                <w:rFonts w:asciiTheme="minorHAnsi" w:hAnsiTheme="minorHAnsi"/>
                <w:sz w:val="22"/>
                <w:szCs w:val="22"/>
                <w:lang w:eastAsia="el-GR"/>
              </w:rPr>
              <w:t xml:space="preserve"> - </w:t>
            </w:r>
            <w:r>
              <w:rPr>
                <w:rFonts w:asciiTheme="minorHAnsi" w:hAnsiTheme="minorHAnsi"/>
                <w:sz w:val="22"/>
                <w:szCs w:val="22"/>
                <w:lang w:eastAsia="el-GR"/>
              </w:rPr>
              <w:t>υπόστεγα</w:t>
            </w:r>
            <w:r w:rsidRPr="004B729B">
              <w:rPr>
                <w:rFonts w:asciiTheme="minorHAnsi" w:hAnsiTheme="minorHAnsi"/>
                <w:sz w:val="22"/>
                <w:szCs w:val="22"/>
                <w:lang w:eastAsia="el-GR"/>
              </w:rPr>
              <w:t xml:space="preserve">- </w:t>
            </w:r>
            <w:r>
              <w:rPr>
                <w:rFonts w:asciiTheme="minorHAnsi" w:hAnsiTheme="minorHAnsi"/>
                <w:sz w:val="22"/>
                <w:szCs w:val="22"/>
                <w:lang w:eastAsia="el-GR"/>
              </w:rPr>
              <w:t>στεγασμένοι πεζόδρομοι</w:t>
            </w:r>
            <w:r w:rsidRPr="004B729B">
              <w:rPr>
                <w:rFonts w:asciiTheme="minorHAnsi" w:hAnsiTheme="minorHAnsi"/>
                <w:sz w:val="22"/>
                <w:szCs w:val="22"/>
                <w:lang w:eastAsia="el-GR"/>
              </w:rPr>
              <w:t xml:space="preserve">- </w:t>
            </w:r>
            <w:r>
              <w:rPr>
                <w:rFonts w:asciiTheme="minorHAnsi" w:hAnsiTheme="minorHAnsi"/>
                <w:sz w:val="22"/>
                <w:szCs w:val="22"/>
                <w:lang w:eastAsia="el-GR"/>
              </w:rPr>
              <w:t>πεζοδρόμια-μπαλκόνια</w:t>
            </w:r>
            <w:r w:rsidRPr="004B729B">
              <w:rPr>
                <w:rFonts w:asciiTheme="minorHAnsi" w:hAnsiTheme="minorHAnsi"/>
                <w:sz w:val="22"/>
                <w:szCs w:val="22"/>
                <w:lang w:eastAsia="el-GR"/>
              </w:rPr>
              <w:t>)</w:t>
            </w:r>
          </w:p>
        </w:tc>
        <w:tc>
          <w:tcPr>
            <w:tcW w:w="993" w:type="dxa"/>
            <w:tcBorders>
              <w:top w:val="nil"/>
              <w:left w:val="single" w:sz="4" w:space="0" w:color="auto"/>
              <w:bottom w:val="single" w:sz="4" w:space="0" w:color="auto"/>
              <w:right w:val="nil"/>
            </w:tcBorders>
            <w:shd w:val="clear" w:color="auto" w:fill="auto"/>
            <w:noWrap/>
            <w:vAlign w:val="center"/>
            <w:hideMark/>
          </w:tcPr>
          <w:p w14:paraId="7F360EF1" w14:textId="77777777" w:rsidR="007278EC" w:rsidRPr="00134171" w:rsidRDefault="007278EC" w:rsidP="00134171">
            <w:pPr>
              <w:jc w:val="center"/>
              <w:rPr>
                <w:b/>
              </w:rPr>
            </w:pPr>
            <w:r w:rsidRPr="00134171">
              <w:rPr>
                <w:b/>
              </w:rPr>
              <w:t>10.000</w:t>
            </w:r>
          </w:p>
        </w:tc>
        <w:tc>
          <w:tcPr>
            <w:tcW w:w="2208" w:type="dxa"/>
            <w:tcBorders>
              <w:top w:val="nil"/>
              <w:left w:val="single" w:sz="4" w:space="0" w:color="auto"/>
              <w:bottom w:val="single" w:sz="4" w:space="0" w:color="auto"/>
              <w:right w:val="nil"/>
            </w:tcBorders>
            <w:shd w:val="pct50" w:color="FFFFFF" w:fill="FFFFFF"/>
            <w:vAlign w:val="center"/>
            <w:hideMark/>
          </w:tcPr>
          <w:p w14:paraId="57E81E66" w14:textId="2968F847" w:rsidR="007278EC" w:rsidRPr="00040872" w:rsidRDefault="007278EC" w:rsidP="000B66A0"/>
        </w:tc>
        <w:tc>
          <w:tcPr>
            <w:tcW w:w="2551" w:type="dxa"/>
            <w:vMerge w:val="restart"/>
            <w:tcBorders>
              <w:top w:val="nil"/>
              <w:left w:val="single" w:sz="4" w:space="0" w:color="auto"/>
              <w:right w:val="nil"/>
            </w:tcBorders>
            <w:shd w:val="pct50" w:color="FFFFFF" w:fill="FFFFFF"/>
            <w:vAlign w:val="center"/>
            <w:hideMark/>
          </w:tcPr>
          <w:p w14:paraId="57042125" w14:textId="77777777" w:rsidR="007278EC" w:rsidRPr="00040872" w:rsidRDefault="007278EC" w:rsidP="00134171">
            <w:pPr>
              <w:jc w:val="center"/>
            </w:pPr>
            <w:r w:rsidRPr="00040872">
              <w:t>5EB</w:t>
            </w:r>
          </w:p>
          <w:p w14:paraId="7EE309A4" w14:textId="197305D4" w:rsidR="007278EC" w:rsidRPr="00040872" w:rsidRDefault="007278EC" w:rsidP="00C471B8"/>
        </w:tc>
        <w:tc>
          <w:tcPr>
            <w:tcW w:w="2552" w:type="dxa"/>
            <w:tcBorders>
              <w:top w:val="nil"/>
              <w:left w:val="single" w:sz="4" w:space="0" w:color="auto"/>
              <w:bottom w:val="single" w:sz="4" w:space="0" w:color="auto"/>
              <w:right w:val="nil"/>
            </w:tcBorders>
            <w:shd w:val="clear" w:color="auto" w:fill="auto"/>
            <w:vAlign w:val="center"/>
            <w:hideMark/>
          </w:tcPr>
          <w:p w14:paraId="66F5C991" w14:textId="79931B76" w:rsidR="007278EC" w:rsidRPr="00040872" w:rsidRDefault="007278EC" w:rsidP="00134171">
            <w:pPr>
              <w:jc w:val="center"/>
            </w:pPr>
          </w:p>
        </w:tc>
        <w:tc>
          <w:tcPr>
            <w:tcW w:w="1053" w:type="dxa"/>
            <w:vMerge w:val="restart"/>
            <w:tcBorders>
              <w:top w:val="nil"/>
              <w:left w:val="single" w:sz="4" w:space="0" w:color="auto"/>
              <w:right w:val="single" w:sz="4" w:space="0" w:color="auto"/>
            </w:tcBorders>
            <w:shd w:val="pct50" w:color="FFFFFF" w:fill="FFFFFF"/>
            <w:vAlign w:val="center"/>
            <w:hideMark/>
          </w:tcPr>
          <w:p w14:paraId="21B8D30F" w14:textId="77777777" w:rsidR="007278EC" w:rsidRPr="00040872" w:rsidRDefault="007278EC" w:rsidP="00134171">
            <w:pPr>
              <w:jc w:val="center"/>
            </w:pPr>
            <w:r w:rsidRPr="00040872">
              <w:t>Υ3</w:t>
            </w:r>
          </w:p>
          <w:p w14:paraId="7E42BC94" w14:textId="6A03C194" w:rsidR="007278EC" w:rsidRPr="00040872" w:rsidRDefault="007278EC" w:rsidP="00134171">
            <w:pPr>
              <w:jc w:val="center"/>
            </w:pPr>
          </w:p>
        </w:tc>
        <w:tc>
          <w:tcPr>
            <w:tcW w:w="2648" w:type="dxa"/>
            <w:vMerge w:val="restart"/>
            <w:tcBorders>
              <w:top w:val="nil"/>
              <w:left w:val="nil"/>
              <w:right w:val="single" w:sz="4" w:space="0" w:color="auto"/>
            </w:tcBorders>
            <w:shd w:val="clear" w:color="auto" w:fill="auto"/>
            <w:vAlign w:val="center"/>
            <w:hideMark/>
          </w:tcPr>
          <w:p w14:paraId="0A859189" w14:textId="77777777" w:rsidR="007278EC" w:rsidRPr="00040872" w:rsidRDefault="007278EC" w:rsidP="007278EC">
            <w:pPr>
              <w:jc w:val="center"/>
            </w:pPr>
            <w:r w:rsidRPr="00040872">
              <w:t>Εργάσιμες ημέρες (Δευτέρα - Παρασκευή)</w:t>
            </w:r>
          </w:p>
          <w:p w14:paraId="61497219" w14:textId="7CB1E4BC" w:rsidR="007278EC" w:rsidRPr="00040872" w:rsidRDefault="007278EC" w:rsidP="007278EC">
            <w:pPr>
              <w:jc w:val="center"/>
            </w:pPr>
          </w:p>
        </w:tc>
      </w:tr>
      <w:tr w:rsidR="007278EC" w:rsidRPr="00040872" w14:paraId="09EB44DB" w14:textId="77777777" w:rsidTr="001F789A">
        <w:trPr>
          <w:trHeight w:val="372"/>
          <w:jc w:val="center"/>
        </w:trPr>
        <w:tc>
          <w:tcPr>
            <w:tcW w:w="3686" w:type="dxa"/>
            <w:tcBorders>
              <w:top w:val="nil"/>
              <w:left w:val="single" w:sz="8" w:space="0" w:color="auto"/>
              <w:bottom w:val="single" w:sz="8" w:space="0" w:color="auto"/>
              <w:right w:val="single" w:sz="8" w:space="0" w:color="auto"/>
            </w:tcBorders>
            <w:shd w:val="clear" w:color="auto" w:fill="auto"/>
            <w:vAlign w:val="center"/>
            <w:hideMark/>
          </w:tcPr>
          <w:p w14:paraId="14B7FA13" w14:textId="20AB7E52" w:rsidR="007278EC" w:rsidRPr="008D5F60" w:rsidRDefault="007278EC" w:rsidP="00040872">
            <w:r w:rsidRPr="00621B6E">
              <w:rPr>
                <w:rFonts w:asciiTheme="minorHAnsi" w:hAnsiTheme="minorHAnsi"/>
                <w:sz w:val="22"/>
                <w:szCs w:val="22"/>
                <w:lang w:eastAsia="el-GR"/>
              </w:rPr>
              <w:t>γ</w:t>
            </w:r>
            <w:r w:rsidRPr="005E1EA3">
              <w:rPr>
                <w:rFonts w:asciiTheme="minorHAnsi" w:hAnsiTheme="minorHAnsi"/>
                <w:sz w:val="22"/>
                <w:szCs w:val="22"/>
                <w:lang w:eastAsia="el-GR"/>
              </w:rPr>
              <w:t xml:space="preserve">. </w:t>
            </w:r>
            <w:r>
              <w:rPr>
                <w:rFonts w:asciiTheme="minorHAnsi" w:hAnsiTheme="minorHAnsi"/>
                <w:sz w:val="22"/>
                <w:szCs w:val="22"/>
                <w:lang w:eastAsia="el-GR"/>
              </w:rPr>
              <w:t>Περιβάλλον</w:t>
            </w:r>
            <w:r w:rsidRPr="004B729B">
              <w:rPr>
                <w:rFonts w:asciiTheme="minorHAnsi" w:hAnsiTheme="minorHAnsi"/>
                <w:sz w:val="22"/>
                <w:szCs w:val="22"/>
                <w:lang w:eastAsia="el-GR"/>
              </w:rPr>
              <w:t xml:space="preserve"> </w:t>
            </w:r>
            <w:r>
              <w:rPr>
                <w:rFonts w:asciiTheme="minorHAnsi" w:hAnsiTheme="minorHAnsi"/>
                <w:sz w:val="22"/>
                <w:szCs w:val="22"/>
                <w:lang w:eastAsia="el-GR"/>
              </w:rPr>
              <w:t>Χώρος</w:t>
            </w:r>
            <w:r w:rsidRPr="004B729B">
              <w:rPr>
                <w:rFonts w:asciiTheme="minorHAnsi" w:hAnsiTheme="minorHAnsi"/>
                <w:sz w:val="22"/>
                <w:szCs w:val="22"/>
                <w:lang w:eastAsia="el-GR"/>
              </w:rPr>
              <w:t xml:space="preserve"> </w:t>
            </w:r>
            <w:r>
              <w:rPr>
                <w:rFonts w:asciiTheme="minorHAnsi" w:hAnsiTheme="minorHAnsi"/>
                <w:sz w:val="22"/>
                <w:szCs w:val="22"/>
                <w:lang w:eastAsia="el-GR"/>
              </w:rPr>
              <w:t>Γραφείων</w:t>
            </w:r>
            <w:r w:rsidRPr="004B729B">
              <w:rPr>
                <w:rFonts w:asciiTheme="minorHAnsi" w:hAnsiTheme="minorHAnsi"/>
                <w:sz w:val="22"/>
                <w:szCs w:val="22"/>
                <w:lang w:eastAsia="el-GR"/>
              </w:rPr>
              <w:t xml:space="preserve"> </w:t>
            </w:r>
            <w:r>
              <w:rPr>
                <w:rFonts w:asciiTheme="minorHAnsi" w:hAnsiTheme="minorHAnsi"/>
                <w:sz w:val="22"/>
                <w:szCs w:val="22"/>
                <w:lang w:eastAsia="el-GR"/>
              </w:rPr>
              <w:t>ΟΛΠ</w:t>
            </w:r>
            <w:r w:rsidRPr="004B729B">
              <w:rPr>
                <w:rFonts w:asciiTheme="minorHAnsi" w:hAnsiTheme="minorHAnsi"/>
                <w:sz w:val="22"/>
                <w:szCs w:val="22"/>
                <w:lang w:eastAsia="el-GR"/>
              </w:rPr>
              <w:t xml:space="preserve"> </w:t>
            </w:r>
            <w:r>
              <w:rPr>
                <w:rFonts w:asciiTheme="minorHAnsi" w:hAnsiTheme="minorHAnsi"/>
                <w:sz w:val="22"/>
                <w:szCs w:val="22"/>
                <w:lang w:eastAsia="el-GR"/>
              </w:rPr>
              <w:t>2ος</w:t>
            </w:r>
            <w:r w:rsidRPr="004B729B">
              <w:rPr>
                <w:rFonts w:asciiTheme="minorHAnsi" w:hAnsiTheme="minorHAnsi"/>
                <w:sz w:val="22"/>
                <w:szCs w:val="22"/>
                <w:lang w:eastAsia="el-GR"/>
              </w:rPr>
              <w:t xml:space="preserve"> </w:t>
            </w:r>
            <w:r>
              <w:rPr>
                <w:rFonts w:asciiTheme="minorHAnsi" w:hAnsiTheme="minorHAnsi"/>
                <w:sz w:val="22"/>
                <w:szCs w:val="22"/>
                <w:lang w:eastAsia="el-GR"/>
              </w:rPr>
              <w:t>όροφος</w:t>
            </w:r>
          </w:p>
        </w:tc>
        <w:tc>
          <w:tcPr>
            <w:tcW w:w="993" w:type="dxa"/>
            <w:tcBorders>
              <w:top w:val="nil"/>
              <w:left w:val="single" w:sz="4" w:space="0" w:color="auto"/>
              <w:bottom w:val="single" w:sz="4" w:space="0" w:color="auto"/>
              <w:right w:val="nil"/>
            </w:tcBorders>
            <w:shd w:val="clear" w:color="auto" w:fill="auto"/>
            <w:noWrap/>
            <w:vAlign w:val="center"/>
            <w:hideMark/>
          </w:tcPr>
          <w:p w14:paraId="71017827" w14:textId="77777777" w:rsidR="007278EC" w:rsidRPr="00134171" w:rsidRDefault="007278EC" w:rsidP="00134171">
            <w:pPr>
              <w:jc w:val="center"/>
              <w:rPr>
                <w:b/>
              </w:rPr>
            </w:pPr>
            <w:r w:rsidRPr="00134171">
              <w:rPr>
                <w:b/>
              </w:rPr>
              <w:t>2.200</w:t>
            </w:r>
          </w:p>
        </w:tc>
        <w:tc>
          <w:tcPr>
            <w:tcW w:w="2208" w:type="dxa"/>
            <w:tcBorders>
              <w:top w:val="nil"/>
              <w:left w:val="single" w:sz="4" w:space="0" w:color="auto"/>
              <w:bottom w:val="single" w:sz="4" w:space="0" w:color="auto"/>
              <w:right w:val="nil"/>
            </w:tcBorders>
            <w:shd w:val="clear" w:color="000000" w:fill="FFFFFF"/>
            <w:vAlign w:val="center"/>
            <w:hideMark/>
          </w:tcPr>
          <w:p w14:paraId="606B546C" w14:textId="355104E0" w:rsidR="007278EC" w:rsidRPr="00040872" w:rsidRDefault="007278EC" w:rsidP="000B66A0"/>
        </w:tc>
        <w:tc>
          <w:tcPr>
            <w:tcW w:w="2551" w:type="dxa"/>
            <w:vMerge/>
            <w:tcBorders>
              <w:left w:val="single" w:sz="4" w:space="0" w:color="auto"/>
              <w:bottom w:val="single" w:sz="4" w:space="0" w:color="auto"/>
              <w:right w:val="nil"/>
            </w:tcBorders>
            <w:shd w:val="clear" w:color="000000" w:fill="FFFFFF"/>
            <w:vAlign w:val="center"/>
            <w:hideMark/>
          </w:tcPr>
          <w:p w14:paraId="10928E6D" w14:textId="3701B186" w:rsidR="007278EC" w:rsidRPr="00040872" w:rsidRDefault="007278EC" w:rsidP="00134171">
            <w:pPr>
              <w:jc w:val="center"/>
            </w:pPr>
          </w:p>
        </w:tc>
        <w:tc>
          <w:tcPr>
            <w:tcW w:w="2552" w:type="dxa"/>
            <w:tcBorders>
              <w:top w:val="nil"/>
              <w:left w:val="single" w:sz="4" w:space="0" w:color="auto"/>
              <w:bottom w:val="single" w:sz="4" w:space="0" w:color="auto"/>
              <w:right w:val="nil"/>
            </w:tcBorders>
            <w:shd w:val="clear" w:color="auto" w:fill="auto"/>
            <w:vAlign w:val="center"/>
            <w:hideMark/>
          </w:tcPr>
          <w:p w14:paraId="616EA13F" w14:textId="03C95C2B" w:rsidR="007278EC" w:rsidRPr="00040872" w:rsidRDefault="007278EC" w:rsidP="00134171">
            <w:pPr>
              <w:jc w:val="center"/>
            </w:pPr>
          </w:p>
        </w:tc>
        <w:tc>
          <w:tcPr>
            <w:tcW w:w="1053" w:type="dxa"/>
            <w:vMerge/>
            <w:tcBorders>
              <w:left w:val="single" w:sz="4" w:space="0" w:color="auto"/>
              <w:right w:val="single" w:sz="4" w:space="0" w:color="auto"/>
            </w:tcBorders>
            <w:shd w:val="clear" w:color="000000" w:fill="FFFFFF"/>
            <w:vAlign w:val="center"/>
            <w:hideMark/>
          </w:tcPr>
          <w:p w14:paraId="6C2CC9D2" w14:textId="36F9A196" w:rsidR="007278EC" w:rsidRPr="00040872" w:rsidRDefault="007278EC" w:rsidP="00134171">
            <w:pPr>
              <w:jc w:val="center"/>
            </w:pPr>
          </w:p>
        </w:tc>
        <w:tc>
          <w:tcPr>
            <w:tcW w:w="2648" w:type="dxa"/>
            <w:vMerge/>
            <w:tcBorders>
              <w:left w:val="nil"/>
              <w:bottom w:val="single" w:sz="4" w:space="0" w:color="auto"/>
              <w:right w:val="single" w:sz="4" w:space="0" w:color="auto"/>
            </w:tcBorders>
            <w:shd w:val="clear" w:color="auto" w:fill="auto"/>
            <w:vAlign w:val="bottom"/>
            <w:hideMark/>
          </w:tcPr>
          <w:p w14:paraId="0D4778A0" w14:textId="4E78C760" w:rsidR="007278EC" w:rsidRPr="00040872" w:rsidRDefault="007278EC" w:rsidP="00134171">
            <w:pPr>
              <w:jc w:val="center"/>
            </w:pPr>
          </w:p>
        </w:tc>
      </w:tr>
      <w:tr w:rsidR="00C471B8" w:rsidRPr="00040872" w14:paraId="12A4804D" w14:textId="77777777" w:rsidTr="00C471B8">
        <w:trPr>
          <w:trHeight w:val="732"/>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21BD37EA" w14:textId="4A7D7930" w:rsidR="00C471B8" w:rsidRPr="008D5F60" w:rsidRDefault="00C471B8" w:rsidP="008D5F60">
            <w:r>
              <w:rPr>
                <w:rFonts w:asciiTheme="minorHAnsi" w:hAnsiTheme="minorHAnsi"/>
                <w:sz w:val="22"/>
                <w:szCs w:val="22"/>
                <w:lang w:eastAsia="el-GR"/>
              </w:rPr>
              <w:t xml:space="preserve">δ. </w:t>
            </w:r>
            <w:r w:rsidRPr="005E1EA3">
              <w:rPr>
                <w:rFonts w:asciiTheme="minorHAnsi" w:hAnsiTheme="minorHAnsi"/>
                <w:sz w:val="22"/>
                <w:szCs w:val="22"/>
                <w:lang w:eastAsia="el-GR"/>
              </w:rPr>
              <w:t>Υπαίθριος χώρος αποθηκών Τροφοδοσίας  Πλοίων έμπροσθεν και όπισθεν μισθωμένων αποθηκών</w:t>
            </w:r>
          </w:p>
        </w:tc>
        <w:tc>
          <w:tcPr>
            <w:tcW w:w="993" w:type="dxa"/>
            <w:tcBorders>
              <w:top w:val="nil"/>
              <w:left w:val="single" w:sz="4" w:space="0" w:color="auto"/>
              <w:bottom w:val="single" w:sz="4" w:space="0" w:color="auto"/>
              <w:right w:val="nil"/>
            </w:tcBorders>
            <w:shd w:val="clear" w:color="auto" w:fill="auto"/>
            <w:noWrap/>
            <w:vAlign w:val="center"/>
            <w:hideMark/>
          </w:tcPr>
          <w:p w14:paraId="7316C1E1" w14:textId="77777777" w:rsidR="00C471B8" w:rsidRPr="00134171" w:rsidRDefault="00C471B8" w:rsidP="00134171">
            <w:pPr>
              <w:jc w:val="center"/>
              <w:rPr>
                <w:b/>
              </w:rPr>
            </w:pPr>
            <w:r w:rsidRPr="00134171">
              <w:rPr>
                <w:b/>
              </w:rPr>
              <w:t>6.600</w:t>
            </w:r>
          </w:p>
        </w:tc>
        <w:tc>
          <w:tcPr>
            <w:tcW w:w="2208" w:type="dxa"/>
            <w:tcBorders>
              <w:top w:val="nil"/>
              <w:left w:val="single" w:sz="4" w:space="0" w:color="auto"/>
              <w:bottom w:val="single" w:sz="4" w:space="0" w:color="auto"/>
              <w:right w:val="nil"/>
            </w:tcBorders>
            <w:shd w:val="pct50" w:color="FFFFFF" w:fill="FFFFFF"/>
            <w:vAlign w:val="center"/>
            <w:hideMark/>
          </w:tcPr>
          <w:p w14:paraId="4B18C594" w14:textId="113D0CF6" w:rsidR="00C471B8" w:rsidRPr="00040872" w:rsidRDefault="00C471B8" w:rsidP="000B66A0"/>
        </w:tc>
        <w:tc>
          <w:tcPr>
            <w:tcW w:w="2551" w:type="dxa"/>
            <w:tcBorders>
              <w:top w:val="nil"/>
              <w:left w:val="single" w:sz="4" w:space="0" w:color="auto"/>
              <w:bottom w:val="single" w:sz="4" w:space="0" w:color="auto"/>
              <w:right w:val="nil"/>
            </w:tcBorders>
            <w:shd w:val="pct50" w:color="FFFFFF" w:fill="FFFFFF"/>
            <w:vAlign w:val="center"/>
            <w:hideMark/>
          </w:tcPr>
          <w:p w14:paraId="1060ADBD" w14:textId="6E26FB60" w:rsidR="00C471B8" w:rsidRPr="00040872" w:rsidRDefault="00C471B8" w:rsidP="00134171">
            <w:pPr>
              <w:jc w:val="center"/>
            </w:pPr>
            <w:r w:rsidRPr="00040872">
              <w:t>7EB</w:t>
            </w:r>
          </w:p>
        </w:tc>
        <w:tc>
          <w:tcPr>
            <w:tcW w:w="2552" w:type="dxa"/>
            <w:tcBorders>
              <w:top w:val="nil"/>
              <w:left w:val="single" w:sz="4" w:space="0" w:color="auto"/>
              <w:bottom w:val="single" w:sz="4" w:space="0" w:color="auto"/>
              <w:right w:val="nil"/>
            </w:tcBorders>
            <w:shd w:val="clear" w:color="auto" w:fill="auto"/>
            <w:vAlign w:val="center"/>
            <w:hideMark/>
          </w:tcPr>
          <w:p w14:paraId="67F5DF82" w14:textId="2076659E" w:rsidR="00C471B8" w:rsidRPr="00040872" w:rsidRDefault="00C471B8" w:rsidP="00134171">
            <w:pPr>
              <w:jc w:val="center"/>
            </w:pPr>
            <w:r>
              <w:rPr>
                <w:rFonts w:asciiTheme="minorHAnsi" w:hAnsiTheme="minorHAnsi"/>
                <w:b/>
                <w:bCs/>
                <w:sz w:val="22"/>
                <w:szCs w:val="22"/>
                <w:lang w:eastAsia="el-GR"/>
              </w:rPr>
              <w:t>Διοίκηση</w:t>
            </w:r>
          </w:p>
        </w:tc>
        <w:tc>
          <w:tcPr>
            <w:tcW w:w="1053" w:type="dxa"/>
            <w:vMerge/>
            <w:tcBorders>
              <w:left w:val="single" w:sz="4" w:space="0" w:color="auto"/>
              <w:bottom w:val="single" w:sz="4" w:space="0" w:color="auto"/>
              <w:right w:val="single" w:sz="4" w:space="0" w:color="auto"/>
            </w:tcBorders>
            <w:shd w:val="pct50" w:color="FFFFFF" w:fill="FFFFFF"/>
            <w:vAlign w:val="center"/>
            <w:hideMark/>
          </w:tcPr>
          <w:p w14:paraId="5E8C72BD" w14:textId="3C58A0A1" w:rsidR="00C471B8" w:rsidRPr="00040872" w:rsidRDefault="00C471B8" w:rsidP="00134171">
            <w:pPr>
              <w:jc w:val="center"/>
            </w:pPr>
          </w:p>
        </w:tc>
        <w:tc>
          <w:tcPr>
            <w:tcW w:w="2648" w:type="dxa"/>
            <w:tcBorders>
              <w:top w:val="nil"/>
              <w:left w:val="nil"/>
              <w:bottom w:val="single" w:sz="4" w:space="0" w:color="auto"/>
              <w:right w:val="single" w:sz="4" w:space="0" w:color="auto"/>
            </w:tcBorders>
            <w:shd w:val="clear" w:color="auto" w:fill="auto"/>
            <w:vAlign w:val="bottom"/>
            <w:hideMark/>
          </w:tcPr>
          <w:p w14:paraId="4D1AA7CF" w14:textId="4876F711" w:rsidR="00C471B8" w:rsidRPr="00040872" w:rsidRDefault="00C471B8" w:rsidP="00134171">
            <w:pPr>
              <w:jc w:val="center"/>
            </w:pPr>
          </w:p>
        </w:tc>
      </w:tr>
      <w:tr w:rsidR="00DB3C07" w:rsidRPr="00040872" w14:paraId="504B52FF" w14:textId="77777777" w:rsidTr="007278EC">
        <w:trPr>
          <w:trHeight w:val="1065"/>
          <w:jc w:val="center"/>
        </w:trPr>
        <w:tc>
          <w:tcPr>
            <w:tcW w:w="3686" w:type="dxa"/>
            <w:tcBorders>
              <w:top w:val="nil"/>
              <w:left w:val="single" w:sz="8" w:space="0" w:color="auto"/>
              <w:bottom w:val="single" w:sz="8" w:space="0" w:color="auto"/>
              <w:right w:val="single" w:sz="8" w:space="0" w:color="auto"/>
            </w:tcBorders>
            <w:shd w:val="clear" w:color="auto" w:fill="auto"/>
            <w:vAlign w:val="center"/>
            <w:hideMark/>
          </w:tcPr>
          <w:p w14:paraId="4BDAC41E" w14:textId="3EA4060B" w:rsidR="00DB3C07" w:rsidRPr="008D5F60" w:rsidRDefault="008D5F60" w:rsidP="00040872">
            <w:r>
              <w:rPr>
                <w:rFonts w:asciiTheme="minorHAnsi" w:hAnsiTheme="minorHAnsi"/>
                <w:sz w:val="22"/>
                <w:szCs w:val="22"/>
                <w:lang w:eastAsia="el-GR"/>
              </w:rPr>
              <w:t>ε. Περιοχή Αναμονής ΤΑΞΙ - Ε11 Πύλη</w:t>
            </w:r>
          </w:p>
        </w:tc>
        <w:tc>
          <w:tcPr>
            <w:tcW w:w="993" w:type="dxa"/>
            <w:tcBorders>
              <w:top w:val="nil"/>
              <w:left w:val="single" w:sz="4" w:space="0" w:color="auto"/>
              <w:bottom w:val="single" w:sz="4" w:space="0" w:color="auto"/>
              <w:right w:val="nil"/>
            </w:tcBorders>
            <w:shd w:val="clear" w:color="auto" w:fill="auto"/>
            <w:noWrap/>
            <w:vAlign w:val="center"/>
            <w:hideMark/>
          </w:tcPr>
          <w:p w14:paraId="22A28AF1" w14:textId="77777777" w:rsidR="00DB3C07" w:rsidRPr="008D5F60" w:rsidRDefault="00DB3C07" w:rsidP="00134171">
            <w:pPr>
              <w:jc w:val="center"/>
              <w:rPr>
                <w:b/>
              </w:rPr>
            </w:pPr>
          </w:p>
        </w:tc>
        <w:tc>
          <w:tcPr>
            <w:tcW w:w="2208" w:type="dxa"/>
            <w:tcBorders>
              <w:top w:val="nil"/>
              <w:left w:val="single" w:sz="4" w:space="0" w:color="auto"/>
              <w:bottom w:val="single" w:sz="4" w:space="0" w:color="auto"/>
              <w:right w:val="nil"/>
            </w:tcBorders>
            <w:shd w:val="clear" w:color="000000" w:fill="FFFFFF"/>
            <w:vAlign w:val="center"/>
            <w:hideMark/>
          </w:tcPr>
          <w:p w14:paraId="50B9036F" w14:textId="55629675" w:rsidR="00DB3C07" w:rsidRPr="008D5F60" w:rsidRDefault="008D5F60" w:rsidP="000B66A0">
            <w:r>
              <w:rPr>
                <w:rFonts w:asciiTheme="minorHAnsi" w:hAnsiTheme="minorHAnsi"/>
                <w:b/>
                <w:bCs/>
                <w:sz w:val="22"/>
                <w:szCs w:val="22"/>
                <w:lang w:eastAsia="el-GR"/>
              </w:rPr>
              <w:t>α</w:t>
            </w:r>
            <w:r w:rsidRPr="005A0258">
              <w:rPr>
                <w:rFonts w:asciiTheme="minorHAnsi" w:hAnsiTheme="minorHAnsi"/>
                <w:sz w:val="22"/>
                <w:szCs w:val="22"/>
                <w:lang w:eastAsia="el-GR"/>
              </w:rPr>
              <w:t xml:space="preserve">. </w:t>
            </w:r>
            <w:r>
              <w:rPr>
                <w:rFonts w:asciiTheme="minorHAnsi" w:hAnsiTheme="minorHAnsi"/>
                <w:sz w:val="22"/>
                <w:szCs w:val="22"/>
                <w:lang w:eastAsia="el-GR"/>
              </w:rPr>
              <w:t>σκούπισμα</w:t>
            </w:r>
            <w:r w:rsidRPr="005A0258">
              <w:rPr>
                <w:rFonts w:asciiTheme="minorHAnsi" w:hAnsiTheme="minorHAnsi"/>
                <w:sz w:val="22"/>
                <w:szCs w:val="22"/>
                <w:lang w:eastAsia="el-GR"/>
              </w:rPr>
              <w:t xml:space="preserve"> </w:t>
            </w:r>
            <w:proofErr w:type="spellStart"/>
            <w:r>
              <w:rPr>
                <w:rFonts w:asciiTheme="minorHAnsi" w:hAnsiTheme="minorHAnsi"/>
                <w:b/>
                <w:bCs/>
                <w:sz w:val="22"/>
                <w:szCs w:val="22"/>
                <w:lang w:eastAsia="el-GR"/>
              </w:rPr>
              <w:t>β</w:t>
            </w:r>
            <w:r w:rsidRPr="005A0258">
              <w:rPr>
                <w:rFonts w:asciiTheme="minorHAnsi" w:hAnsiTheme="minorHAnsi"/>
                <w:sz w:val="22"/>
                <w:szCs w:val="22"/>
                <w:lang w:eastAsia="el-GR"/>
              </w:rPr>
              <w:t>.</w:t>
            </w:r>
            <w:r>
              <w:rPr>
                <w:rFonts w:asciiTheme="minorHAnsi" w:hAnsiTheme="minorHAnsi"/>
                <w:sz w:val="22"/>
                <w:szCs w:val="22"/>
                <w:lang w:eastAsia="el-GR"/>
              </w:rPr>
              <w:t>μηχανικό</w:t>
            </w:r>
            <w:proofErr w:type="spellEnd"/>
            <w:r>
              <w:rPr>
                <w:rFonts w:asciiTheme="minorHAnsi" w:hAnsiTheme="minorHAnsi"/>
                <w:sz w:val="22"/>
                <w:szCs w:val="22"/>
                <w:lang w:eastAsia="el-GR"/>
              </w:rPr>
              <w:t xml:space="preserve"> σκούπισμα                 </w:t>
            </w:r>
            <w:r>
              <w:rPr>
                <w:rFonts w:asciiTheme="minorHAnsi" w:hAnsiTheme="minorHAnsi"/>
                <w:b/>
                <w:bCs/>
                <w:sz w:val="22"/>
                <w:szCs w:val="22"/>
                <w:lang w:eastAsia="el-GR"/>
              </w:rPr>
              <w:t>γ</w:t>
            </w:r>
            <w:r w:rsidRPr="005A0258">
              <w:rPr>
                <w:rFonts w:asciiTheme="minorHAnsi" w:hAnsiTheme="minorHAnsi"/>
                <w:b/>
                <w:bCs/>
                <w:sz w:val="22"/>
                <w:szCs w:val="22"/>
                <w:lang w:eastAsia="el-GR"/>
              </w:rPr>
              <w:t xml:space="preserve">. </w:t>
            </w:r>
            <w:r>
              <w:rPr>
                <w:rFonts w:asciiTheme="minorHAnsi" w:hAnsiTheme="minorHAnsi"/>
                <w:sz w:val="22"/>
                <w:szCs w:val="22"/>
                <w:lang w:eastAsia="el-GR"/>
              </w:rPr>
              <w:t>πλύσιμο με νερό</w:t>
            </w:r>
          </w:p>
        </w:tc>
        <w:tc>
          <w:tcPr>
            <w:tcW w:w="2551" w:type="dxa"/>
            <w:tcBorders>
              <w:top w:val="nil"/>
              <w:left w:val="single" w:sz="4" w:space="0" w:color="auto"/>
              <w:bottom w:val="single" w:sz="4" w:space="0" w:color="auto"/>
              <w:right w:val="nil"/>
            </w:tcBorders>
            <w:shd w:val="clear" w:color="000000" w:fill="FFFFFF"/>
            <w:vAlign w:val="center"/>
            <w:hideMark/>
          </w:tcPr>
          <w:p w14:paraId="64C5A8E4" w14:textId="60D00B21" w:rsidR="00DB3C07" w:rsidRPr="00040872" w:rsidRDefault="00DB3C07" w:rsidP="00134171">
            <w:pPr>
              <w:jc w:val="center"/>
            </w:pPr>
            <w:r w:rsidRPr="00DB3C07">
              <w:rPr>
                <w:rFonts w:asciiTheme="minorHAnsi" w:hAnsiTheme="minorHAnsi"/>
                <w:sz w:val="22"/>
                <w:szCs w:val="22"/>
                <w:lang w:eastAsia="el-GR"/>
              </w:rPr>
              <w:t>Καθημερινά</w:t>
            </w:r>
            <w:r w:rsidR="00B05465">
              <w:rPr>
                <w:rFonts w:asciiTheme="minorHAnsi" w:hAnsiTheme="minorHAnsi"/>
                <w:sz w:val="22"/>
                <w:szCs w:val="22"/>
                <w:lang w:eastAsia="el-GR"/>
              </w:rPr>
              <w:t xml:space="preserve"> (7ΕΒ)</w:t>
            </w:r>
          </w:p>
        </w:tc>
        <w:tc>
          <w:tcPr>
            <w:tcW w:w="2552" w:type="dxa"/>
            <w:tcBorders>
              <w:top w:val="nil"/>
              <w:left w:val="single" w:sz="4" w:space="0" w:color="auto"/>
              <w:bottom w:val="single" w:sz="4" w:space="0" w:color="auto"/>
              <w:right w:val="nil"/>
            </w:tcBorders>
            <w:shd w:val="clear" w:color="auto" w:fill="auto"/>
            <w:vAlign w:val="center"/>
            <w:hideMark/>
          </w:tcPr>
          <w:p w14:paraId="0DED1E6E" w14:textId="528263CE" w:rsidR="00DB3C07" w:rsidRPr="00040872" w:rsidRDefault="008D5F60" w:rsidP="00134171">
            <w:pPr>
              <w:jc w:val="center"/>
            </w:pPr>
            <w:r>
              <w:rPr>
                <w:rFonts w:asciiTheme="minorHAnsi" w:hAnsiTheme="minorHAnsi"/>
                <w:b/>
                <w:bCs/>
                <w:sz w:val="22"/>
                <w:szCs w:val="22"/>
                <w:lang w:eastAsia="el-GR"/>
              </w:rPr>
              <w:t>Κρουαζιέρα και Ακτοπλοΐα</w:t>
            </w:r>
          </w:p>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5CB50F24" w14:textId="77777777" w:rsidR="00DB3C07" w:rsidRPr="00040872" w:rsidRDefault="00DB3C07" w:rsidP="00134171">
            <w:pPr>
              <w:jc w:val="center"/>
            </w:pPr>
            <w:r w:rsidRPr="00040872">
              <w:t>Υ4</w:t>
            </w:r>
          </w:p>
        </w:tc>
        <w:tc>
          <w:tcPr>
            <w:tcW w:w="2648" w:type="dxa"/>
            <w:tcBorders>
              <w:top w:val="nil"/>
              <w:left w:val="nil"/>
              <w:bottom w:val="single" w:sz="4" w:space="0" w:color="auto"/>
              <w:right w:val="single" w:sz="4" w:space="0" w:color="auto"/>
            </w:tcBorders>
            <w:shd w:val="clear" w:color="auto" w:fill="auto"/>
            <w:vAlign w:val="center"/>
            <w:hideMark/>
          </w:tcPr>
          <w:p w14:paraId="2912C639" w14:textId="4338097E" w:rsidR="00DB3C07" w:rsidRPr="00040872" w:rsidRDefault="00DB3C07" w:rsidP="007278EC">
            <w:pPr>
              <w:jc w:val="center"/>
            </w:pPr>
            <w:r w:rsidRPr="00040872">
              <w:t>Το συγκεκριμένο επίπεδο καθαριότητας υλοποιείται όταν ο Σταθμός είναι ανοικτός και λειτουργεί</w:t>
            </w:r>
            <w:r w:rsidR="007278EC">
              <w:t>.</w:t>
            </w:r>
          </w:p>
        </w:tc>
      </w:tr>
      <w:tr w:rsidR="008D5F60" w:rsidRPr="00040872" w14:paraId="7C4F7429" w14:textId="77777777" w:rsidTr="00C471B8">
        <w:trPr>
          <w:trHeight w:val="708"/>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74BBD5C1" w14:textId="1C4C4890" w:rsidR="008D5F60" w:rsidRPr="008D5F60" w:rsidRDefault="008D5F60" w:rsidP="008D5F60">
            <w:r>
              <w:rPr>
                <w:rFonts w:asciiTheme="minorHAnsi" w:hAnsiTheme="minorHAnsi"/>
                <w:sz w:val="22"/>
                <w:szCs w:val="22"/>
                <w:lang w:eastAsia="el-GR"/>
              </w:rPr>
              <w:t xml:space="preserve">στ. </w:t>
            </w:r>
            <w:r w:rsidRPr="005E1EA3">
              <w:rPr>
                <w:rFonts w:asciiTheme="minorHAnsi" w:hAnsiTheme="minorHAnsi"/>
                <w:sz w:val="22"/>
                <w:szCs w:val="22"/>
                <w:lang w:eastAsia="el-GR"/>
              </w:rPr>
              <w:t>Οικόπεδο έναντι Μεγάρου ΟΛΠ Α.Ε.</w:t>
            </w:r>
          </w:p>
        </w:tc>
        <w:tc>
          <w:tcPr>
            <w:tcW w:w="993" w:type="dxa"/>
            <w:tcBorders>
              <w:top w:val="nil"/>
              <w:left w:val="single" w:sz="4" w:space="0" w:color="auto"/>
              <w:bottom w:val="single" w:sz="4" w:space="0" w:color="auto"/>
              <w:right w:val="nil"/>
            </w:tcBorders>
            <w:shd w:val="clear" w:color="auto" w:fill="auto"/>
            <w:noWrap/>
            <w:vAlign w:val="center"/>
            <w:hideMark/>
          </w:tcPr>
          <w:p w14:paraId="65043423" w14:textId="77777777" w:rsidR="008D5F60" w:rsidRPr="00134171" w:rsidRDefault="008D5F60" w:rsidP="008D5F60">
            <w:pPr>
              <w:jc w:val="center"/>
              <w:rPr>
                <w:b/>
              </w:rPr>
            </w:pPr>
            <w:r w:rsidRPr="00134171">
              <w:rPr>
                <w:b/>
              </w:rPr>
              <w:t>776,10</w:t>
            </w:r>
          </w:p>
        </w:tc>
        <w:tc>
          <w:tcPr>
            <w:tcW w:w="2208" w:type="dxa"/>
            <w:tcBorders>
              <w:top w:val="nil"/>
              <w:left w:val="single" w:sz="4" w:space="0" w:color="auto"/>
              <w:bottom w:val="single" w:sz="4" w:space="0" w:color="auto"/>
              <w:right w:val="nil"/>
            </w:tcBorders>
            <w:shd w:val="pct50" w:color="FFFFFF" w:fill="FFFFFF"/>
            <w:vAlign w:val="center"/>
            <w:hideMark/>
          </w:tcPr>
          <w:p w14:paraId="6D5119A0" w14:textId="3BD56328" w:rsidR="008D5F60" w:rsidRPr="00040872" w:rsidRDefault="008D5F60" w:rsidP="008D5F60"/>
        </w:tc>
        <w:tc>
          <w:tcPr>
            <w:tcW w:w="2551" w:type="dxa"/>
            <w:tcBorders>
              <w:top w:val="nil"/>
              <w:left w:val="single" w:sz="4" w:space="0" w:color="auto"/>
              <w:bottom w:val="single" w:sz="4" w:space="0" w:color="auto"/>
              <w:right w:val="nil"/>
            </w:tcBorders>
            <w:shd w:val="pct50" w:color="FFFFFF" w:fill="FFFFFF"/>
            <w:vAlign w:val="center"/>
            <w:hideMark/>
          </w:tcPr>
          <w:p w14:paraId="5B50F314" w14:textId="0449C8A1" w:rsidR="008D5F60" w:rsidRPr="00040872" w:rsidRDefault="008D5F60" w:rsidP="008D5F60">
            <w:pPr>
              <w:jc w:val="center"/>
            </w:pPr>
          </w:p>
        </w:tc>
        <w:tc>
          <w:tcPr>
            <w:tcW w:w="2552" w:type="dxa"/>
            <w:tcBorders>
              <w:top w:val="nil"/>
              <w:left w:val="single" w:sz="4" w:space="0" w:color="auto"/>
              <w:bottom w:val="single" w:sz="4" w:space="0" w:color="auto"/>
              <w:right w:val="nil"/>
            </w:tcBorders>
            <w:shd w:val="clear" w:color="auto" w:fill="auto"/>
            <w:vAlign w:val="center"/>
            <w:hideMark/>
          </w:tcPr>
          <w:p w14:paraId="4B8A2BF1" w14:textId="174BD4D9" w:rsidR="008D5F60" w:rsidRPr="00040872" w:rsidRDefault="008D5F60" w:rsidP="008D5F60">
            <w:pPr>
              <w:jc w:val="center"/>
            </w:pPr>
            <w:r>
              <w:rPr>
                <w:rFonts w:asciiTheme="minorHAnsi" w:hAnsiTheme="minorHAnsi"/>
                <w:b/>
                <w:bCs/>
                <w:sz w:val="22"/>
                <w:szCs w:val="22"/>
                <w:lang w:eastAsia="el-GR"/>
              </w:rPr>
              <w:t>Διοίκηση</w:t>
            </w:r>
          </w:p>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0EC4A90D" w14:textId="23C96A07" w:rsidR="008D5F60" w:rsidRPr="00040872" w:rsidRDefault="008D5F60" w:rsidP="008D5F60">
            <w:pPr>
              <w:jc w:val="center"/>
            </w:pPr>
            <w:r>
              <w:rPr>
                <w:rFonts w:asciiTheme="minorHAnsi" w:hAnsiTheme="minorHAnsi"/>
                <w:b/>
                <w:bCs/>
                <w:sz w:val="22"/>
                <w:szCs w:val="22"/>
                <w:lang w:eastAsia="el-GR"/>
              </w:rPr>
              <w:t>1 φορά το χρόνο</w:t>
            </w:r>
          </w:p>
        </w:tc>
        <w:tc>
          <w:tcPr>
            <w:tcW w:w="2648" w:type="dxa"/>
            <w:tcBorders>
              <w:top w:val="nil"/>
              <w:left w:val="nil"/>
              <w:bottom w:val="single" w:sz="4" w:space="0" w:color="auto"/>
              <w:right w:val="single" w:sz="4" w:space="0" w:color="auto"/>
            </w:tcBorders>
            <w:shd w:val="clear" w:color="auto" w:fill="auto"/>
            <w:vAlign w:val="bottom"/>
            <w:hideMark/>
          </w:tcPr>
          <w:p w14:paraId="29960BCD" w14:textId="1DA28CD3" w:rsidR="008D5F60" w:rsidRPr="00040872" w:rsidRDefault="008D5F60" w:rsidP="008D5F60">
            <w:pPr>
              <w:jc w:val="center"/>
            </w:pPr>
          </w:p>
        </w:tc>
      </w:tr>
      <w:tr w:rsidR="00DB3C07" w:rsidRPr="00040872" w14:paraId="6CB888BC"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auto" w:fill="BDD6EE" w:themeFill="accent5" w:themeFillTint="66"/>
            <w:vAlign w:val="center"/>
            <w:hideMark/>
          </w:tcPr>
          <w:p w14:paraId="0F284E0C" w14:textId="0DE0F489" w:rsidR="00DB3C07" w:rsidRPr="007278EC" w:rsidRDefault="008D5F60" w:rsidP="00040872">
            <w:r>
              <w:rPr>
                <w:rFonts w:asciiTheme="minorHAnsi" w:hAnsiTheme="minorHAnsi"/>
                <w:b/>
                <w:bCs/>
                <w:sz w:val="22"/>
                <w:szCs w:val="22"/>
                <w:lang w:eastAsia="el-GR"/>
              </w:rPr>
              <w:t>Εκθεσιακό Κέντρο</w:t>
            </w:r>
          </w:p>
        </w:tc>
        <w:tc>
          <w:tcPr>
            <w:tcW w:w="993" w:type="dxa"/>
            <w:tcBorders>
              <w:top w:val="single" w:sz="4" w:space="0" w:color="auto"/>
              <w:left w:val="single" w:sz="4" w:space="0" w:color="auto"/>
              <w:bottom w:val="single" w:sz="4" w:space="0" w:color="auto"/>
            </w:tcBorders>
            <w:shd w:val="clear" w:color="auto" w:fill="auto"/>
            <w:noWrap/>
            <w:vAlign w:val="center"/>
            <w:hideMark/>
          </w:tcPr>
          <w:p w14:paraId="1846CD4C" w14:textId="77777777" w:rsidR="00DB3C07" w:rsidRPr="00134171" w:rsidRDefault="00DB3C07" w:rsidP="00134171">
            <w:pPr>
              <w:jc w:val="center"/>
              <w:rPr>
                <w:b/>
              </w:rPr>
            </w:pPr>
          </w:p>
        </w:tc>
        <w:tc>
          <w:tcPr>
            <w:tcW w:w="2208" w:type="dxa"/>
            <w:tcBorders>
              <w:top w:val="single" w:sz="4" w:space="0" w:color="auto"/>
              <w:bottom w:val="single" w:sz="4" w:space="0" w:color="auto"/>
            </w:tcBorders>
            <w:shd w:val="clear" w:color="000000" w:fill="FFFFFF"/>
            <w:vAlign w:val="center"/>
            <w:hideMark/>
          </w:tcPr>
          <w:p w14:paraId="6F3E9328" w14:textId="0001474F" w:rsidR="00DB3C07" w:rsidRPr="00040872" w:rsidRDefault="00DB3C07" w:rsidP="000B66A0"/>
        </w:tc>
        <w:tc>
          <w:tcPr>
            <w:tcW w:w="2551" w:type="dxa"/>
            <w:tcBorders>
              <w:top w:val="single" w:sz="4" w:space="0" w:color="auto"/>
              <w:bottom w:val="single" w:sz="4" w:space="0" w:color="auto"/>
            </w:tcBorders>
            <w:shd w:val="clear" w:color="000000" w:fill="FFFFFF"/>
            <w:vAlign w:val="center"/>
            <w:hideMark/>
          </w:tcPr>
          <w:p w14:paraId="4EA0485C" w14:textId="4C194E35" w:rsidR="00DB3C07" w:rsidRPr="00040872" w:rsidRDefault="00DB3C07" w:rsidP="00134171">
            <w:pPr>
              <w:jc w:val="center"/>
            </w:pPr>
          </w:p>
        </w:tc>
        <w:tc>
          <w:tcPr>
            <w:tcW w:w="2552" w:type="dxa"/>
            <w:tcBorders>
              <w:top w:val="single" w:sz="4" w:space="0" w:color="auto"/>
              <w:bottom w:val="single" w:sz="4" w:space="0" w:color="auto"/>
            </w:tcBorders>
            <w:shd w:val="clear" w:color="auto" w:fill="auto"/>
            <w:vAlign w:val="center"/>
            <w:hideMark/>
          </w:tcPr>
          <w:p w14:paraId="7604E1BD" w14:textId="01DA1D0D" w:rsidR="00DB3C07" w:rsidRPr="00040872" w:rsidRDefault="00DB3C07" w:rsidP="00134171">
            <w:pPr>
              <w:jc w:val="center"/>
            </w:pPr>
          </w:p>
        </w:tc>
        <w:tc>
          <w:tcPr>
            <w:tcW w:w="1053" w:type="dxa"/>
            <w:tcBorders>
              <w:top w:val="single" w:sz="4" w:space="0" w:color="auto"/>
              <w:bottom w:val="single" w:sz="4" w:space="0" w:color="auto"/>
            </w:tcBorders>
            <w:shd w:val="clear" w:color="000000" w:fill="FFFFFF"/>
            <w:vAlign w:val="center"/>
            <w:hideMark/>
          </w:tcPr>
          <w:p w14:paraId="3454F437" w14:textId="4772C70E" w:rsidR="00DB3C07" w:rsidRPr="00040872" w:rsidRDefault="00DB3C07" w:rsidP="00134171">
            <w:pPr>
              <w:jc w:val="center"/>
            </w:pPr>
          </w:p>
        </w:tc>
        <w:tc>
          <w:tcPr>
            <w:tcW w:w="2648" w:type="dxa"/>
            <w:tcBorders>
              <w:top w:val="single" w:sz="4" w:space="0" w:color="auto"/>
              <w:bottom w:val="single" w:sz="4" w:space="0" w:color="auto"/>
              <w:right w:val="single" w:sz="4" w:space="0" w:color="auto"/>
            </w:tcBorders>
            <w:shd w:val="clear" w:color="auto" w:fill="auto"/>
            <w:vAlign w:val="bottom"/>
            <w:hideMark/>
          </w:tcPr>
          <w:p w14:paraId="3A29B2AE" w14:textId="27993C3D" w:rsidR="00DB3C07" w:rsidRPr="00040872" w:rsidRDefault="00DB3C07" w:rsidP="00134171">
            <w:pPr>
              <w:jc w:val="center"/>
            </w:pPr>
          </w:p>
        </w:tc>
      </w:tr>
      <w:tr w:rsidR="00C471B8" w:rsidRPr="00040872" w14:paraId="3A454B47" w14:textId="77777777" w:rsidTr="00C471B8">
        <w:trPr>
          <w:trHeight w:val="1092"/>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7E629818" w14:textId="321D0FE3" w:rsidR="00C471B8" w:rsidRPr="008D5F60" w:rsidRDefault="00C471B8" w:rsidP="00AB2FDC">
            <w:r w:rsidRPr="005E1EA3">
              <w:rPr>
                <w:rFonts w:asciiTheme="minorHAnsi" w:hAnsiTheme="minorHAnsi"/>
                <w:sz w:val="22"/>
                <w:szCs w:val="22"/>
                <w:lang w:eastAsia="el-GR"/>
              </w:rPr>
              <w:t>α. Περιβάλλ</w:t>
            </w:r>
            <w:r w:rsidR="00AB2FDC">
              <w:rPr>
                <w:rFonts w:asciiTheme="minorHAnsi" w:hAnsiTheme="minorHAnsi"/>
                <w:sz w:val="22"/>
                <w:szCs w:val="22"/>
                <w:lang w:eastAsia="el-GR"/>
              </w:rPr>
              <w:t>ο</w:t>
            </w:r>
            <w:r w:rsidRPr="005E1EA3">
              <w:rPr>
                <w:rFonts w:asciiTheme="minorHAnsi" w:hAnsiTheme="minorHAnsi"/>
                <w:sz w:val="22"/>
                <w:szCs w:val="22"/>
                <w:lang w:eastAsia="el-GR"/>
              </w:rPr>
              <w:t xml:space="preserve">ν χώρος (Προβλήτες – Δρόμοι – </w:t>
            </w:r>
            <w:proofErr w:type="spellStart"/>
            <w:r w:rsidRPr="005E1EA3">
              <w:rPr>
                <w:rFonts w:asciiTheme="minorHAnsi" w:hAnsiTheme="minorHAnsi"/>
                <w:sz w:val="22"/>
                <w:szCs w:val="22"/>
                <w:lang w:eastAsia="el-GR"/>
              </w:rPr>
              <w:t>Parking</w:t>
            </w:r>
            <w:proofErr w:type="spellEnd"/>
            <w:r w:rsidRPr="005E1EA3">
              <w:rPr>
                <w:rFonts w:asciiTheme="minorHAnsi" w:hAnsiTheme="minorHAnsi"/>
                <w:sz w:val="22"/>
                <w:szCs w:val="22"/>
                <w:lang w:eastAsia="el-GR"/>
              </w:rPr>
              <w:t xml:space="preserve"> – Πλ. M. Μερκούρη)</w:t>
            </w:r>
          </w:p>
        </w:tc>
        <w:tc>
          <w:tcPr>
            <w:tcW w:w="993" w:type="dxa"/>
            <w:tcBorders>
              <w:top w:val="nil"/>
              <w:left w:val="single" w:sz="4" w:space="0" w:color="auto"/>
              <w:bottom w:val="single" w:sz="4" w:space="0" w:color="auto"/>
              <w:right w:val="nil"/>
            </w:tcBorders>
            <w:shd w:val="clear" w:color="auto" w:fill="auto"/>
            <w:noWrap/>
            <w:vAlign w:val="center"/>
            <w:hideMark/>
          </w:tcPr>
          <w:p w14:paraId="2771BE0A" w14:textId="77777777" w:rsidR="00C471B8" w:rsidRPr="00134171" w:rsidRDefault="00C471B8" w:rsidP="008D5F60">
            <w:pPr>
              <w:jc w:val="center"/>
              <w:rPr>
                <w:b/>
              </w:rPr>
            </w:pPr>
            <w:r w:rsidRPr="00134171">
              <w:rPr>
                <w:b/>
              </w:rPr>
              <w:t>27.460</w:t>
            </w:r>
          </w:p>
        </w:tc>
        <w:tc>
          <w:tcPr>
            <w:tcW w:w="2208" w:type="dxa"/>
            <w:vMerge w:val="restart"/>
            <w:tcBorders>
              <w:top w:val="nil"/>
              <w:left w:val="single" w:sz="4" w:space="0" w:color="auto"/>
              <w:right w:val="nil"/>
            </w:tcBorders>
            <w:shd w:val="clear" w:color="000000" w:fill="FFFFFF"/>
            <w:vAlign w:val="center"/>
            <w:hideMark/>
          </w:tcPr>
          <w:p w14:paraId="324F5742" w14:textId="77777777" w:rsidR="00C471B8" w:rsidRDefault="00C471B8" w:rsidP="008D5F60">
            <w:pPr>
              <w:rPr>
                <w:rFonts w:asciiTheme="minorHAnsi" w:hAnsiTheme="minorHAnsi"/>
                <w:b/>
                <w:bCs/>
                <w:sz w:val="22"/>
                <w:szCs w:val="22"/>
                <w:lang w:eastAsia="el-GR"/>
              </w:rPr>
            </w:pPr>
          </w:p>
          <w:p w14:paraId="4FFD3BD9" w14:textId="77777777" w:rsidR="00C471B8" w:rsidRDefault="00C471B8" w:rsidP="008D5F60">
            <w:pPr>
              <w:rPr>
                <w:rFonts w:asciiTheme="minorHAnsi" w:hAnsiTheme="minorHAnsi"/>
                <w:b/>
                <w:bCs/>
                <w:sz w:val="22"/>
                <w:szCs w:val="22"/>
                <w:lang w:eastAsia="el-GR"/>
              </w:rPr>
            </w:pPr>
          </w:p>
          <w:p w14:paraId="51946012" w14:textId="6C57D838" w:rsidR="00C471B8" w:rsidRPr="008D5F60" w:rsidRDefault="00C471B8" w:rsidP="008D5F60">
            <w:r>
              <w:rPr>
                <w:rFonts w:asciiTheme="minorHAnsi" w:hAnsiTheme="minorHAnsi"/>
                <w:b/>
                <w:bCs/>
                <w:sz w:val="22"/>
                <w:szCs w:val="22"/>
                <w:lang w:eastAsia="el-GR"/>
              </w:rPr>
              <w:t>α</w:t>
            </w:r>
            <w:r w:rsidRPr="005A0258">
              <w:rPr>
                <w:rFonts w:asciiTheme="minorHAnsi" w:hAnsiTheme="minorHAnsi"/>
                <w:sz w:val="22"/>
                <w:szCs w:val="22"/>
                <w:lang w:eastAsia="el-GR"/>
              </w:rPr>
              <w:t xml:space="preserve">. </w:t>
            </w:r>
            <w:r>
              <w:rPr>
                <w:rFonts w:asciiTheme="minorHAnsi" w:hAnsiTheme="minorHAnsi"/>
                <w:sz w:val="22"/>
                <w:szCs w:val="22"/>
                <w:lang w:eastAsia="el-GR"/>
              </w:rPr>
              <w:t>σκούπισμα</w:t>
            </w:r>
            <w:r w:rsidRPr="005A0258">
              <w:rPr>
                <w:rFonts w:asciiTheme="minorHAnsi" w:hAnsiTheme="minorHAnsi"/>
                <w:sz w:val="22"/>
                <w:szCs w:val="22"/>
                <w:lang w:eastAsia="el-GR"/>
              </w:rPr>
              <w:t xml:space="preserve"> </w:t>
            </w:r>
            <w:proofErr w:type="spellStart"/>
            <w:r>
              <w:rPr>
                <w:rFonts w:asciiTheme="minorHAnsi" w:hAnsiTheme="minorHAnsi"/>
                <w:b/>
                <w:bCs/>
                <w:sz w:val="22"/>
                <w:szCs w:val="22"/>
                <w:lang w:eastAsia="el-GR"/>
              </w:rPr>
              <w:t>β</w:t>
            </w:r>
            <w:r w:rsidRPr="005A0258">
              <w:rPr>
                <w:rFonts w:asciiTheme="minorHAnsi" w:hAnsiTheme="minorHAnsi"/>
                <w:sz w:val="22"/>
                <w:szCs w:val="22"/>
                <w:lang w:eastAsia="el-GR"/>
              </w:rPr>
              <w:t>.</w:t>
            </w:r>
            <w:r>
              <w:rPr>
                <w:rFonts w:asciiTheme="minorHAnsi" w:hAnsiTheme="minorHAnsi"/>
                <w:sz w:val="22"/>
                <w:szCs w:val="22"/>
                <w:lang w:eastAsia="el-GR"/>
              </w:rPr>
              <w:t>μηχανικό</w:t>
            </w:r>
            <w:proofErr w:type="spellEnd"/>
            <w:r>
              <w:rPr>
                <w:rFonts w:asciiTheme="minorHAnsi" w:hAnsiTheme="minorHAnsi"/>
                <w:sz w:val="22"/>
                <w:szCs w:val="22"/>
                <w:lang w:eastAsia="el-GR"/>
              </w:rPr>
              <w:t xml:space="preserve"> σκούπισμα                 </w:t>
            </w:r>
            <w:r>
              <w:rPr>
                <w:rFonts w:asciiTheme="minorHAnsi" w:hAnsiTheme="minorHAnsi"/>
                <w:b/>
                <w:bCs/>
                <w:sz w:val="22"/>
                <w:szCs w:val="22"/>
                <w:lang w:eastAsia="el-GR"/>
              </w:rPr>
              <w:t>γ</w:t>
            </w:r>
            <w:r w:rsidRPr="005A0258">
              <w:rPr>
                <w:rFonts w:asciiTheme="minorHAnsi" w:hAnsiTheme="minorHAnsi"/>
                <w:b/>
                <w:bCs/>
                <w:sz w:val="22"/>
                <w:szCs w:val="22"/>
                <w:lang w:eastAsia="el-GR"/>
              </w:rPr>
              <w:t xml:space="preserve">. </w:t>
            </w:r>
            <w:r>
              <w:rPr>
                <w:rFonts w:asciiTheme="minorHAnsi" w:hAnsiTheme="minorHAnsi"/>
                <w:sz w:val="22"/>
                <w:szCs w:val="22"/>
                <w:lang w:eastAsia="el-GR"/>
              </w:rPr>
              <w:t>πλύσιμο με νερό</w:t>
            </w:r>
            <w:r w:rsidRPr="005E1EA3">
              <w:rPr>
                <w:rFonts w:asciiTheme="minorHAnsi" w:hAnsiTheme="minorHAnsi"/>
                <w:sz w:val="22"/>
                <w:szCs w:val="22"/>
                <w:lang w:eastAsia="el-GR"/>
              </w:rPr>
              <w:t xml:space="preserve"> </w:t>
            </w:r>
          </w:p>
        </w:tc>
        <w:tc>
          <w:tcPr>
            <w:tcW w:w="2551" w:type="dxa"/>
            <w:vMerge w:val="restart"/>
            <w:tcBorders>
              <w:top w:val="nil"/>
              <w:left w:val="single" w:sz="4" w:space="0" w:color="auto"/>
              <w:right w:val="nil"/>
            </w:tcBorders>
            <w:shd w:val="clear" w:color="000000" w:fill="FFFFFF"/>
            <w:vAlign w:val="center"/>
            <w:hideMark/>
          </w:tcPr>
          <w:p w14:paraId="66DFAADB" w14:textId="77777777" w:rsidR="00C471B8" w:rsidRDefault="00C471B8" w:rsidP="008D5F60">
            <w:pPr>
              <w:jc w:val="center"/>
              <w:rPr>
                <w:rFonts w:asciiTheme="minorHAnsi" w:hAnsiTheme="minorHAnsi"/>
                <w:sz w:val="22"/>
                <w:szCs w:val="22"/>
                <w:lang w:eastAsia="el-GR"/>
              </w:rPr>
            </w:pPr>
          </w:p>
          <w:p w14:paraId="2DAA89A6" w14:textId="77777777" w:rsidR="00C471B8" w:rsidRDefault="00C471B8" w:rsidP="008D5F60">
            <w:pPr>
              <w:jc w:val="center"/>
              <w:rPr>
                <w:rFonts w:asciiTheme="minorHAnsi" w:hAnsiTheme="minorHAnsi"/>
                <w:sz w:val="22"/>
                <w:szCs w:val="22"/>
                <w:lang w:eastAsia="el-GR"/>
              </w:rPr>
            </w:pPr>
          </w:p>
          <w:p w14:paraId="44367598" w14:textId="2847D89E" w:rsidR="00C471B8" w:rsidRPr="00040872" w:rsidRDefault="00C471B8" w:rsidP="008D5F60">
            <w:pPr>
              <w:jc w:val="center"/>
            </w:pPr>
            <w:r w:rsidRPr="00DB3C07">
              <w:rPr>
                <w:rFonts w:asciiTheme="minorHAnsi" w:hAnsiTheme="minorHAnsi"/>
                <w:sz w:val="22"/>
                <w:szCs w:val="22"/>
                <w:lang w:eastAsia="el-GR"/>
              </w:rPr>
              <w:t>Καθημερινά</w:t>
            </w:r>
            <w:r>
              <w:rPr>
                <w:rFonts w:asciiTheme="minorHAnsi" w:hAnsiTheme="minorHAnsi"/>
                <w:sz w:val="22"/>
                <w:szCs w:val="22"/>
                <w:lang w:eastAsia="el-GR"/>
              </w:rPr>
              <w:t xml:space="preserve"> (7ΕΒ)</w:t>
            </w:r>
          </w:p>
        </w:tc>
        <w:tc>
          <w:tcPr>
            <w:tcW w:w="2552" w:type="dxa"/>
            <w:vMerge w:val="restart"/>
            <w:tcBorders>
              <w:top w:val="nil"/>
              <w:left w:val="single" w:sz="4" w:space="0" w:color="auto"/>
              <w:right w:val="nil"/>
            </w:tcBorders>
            <w:shd w:val="clear" w:color="auto" w:fill="auto"/>
            <w:vAlign w:val="center"/>
            <w:hideMark/>
          </w:tcPr>
          <w:p w14:paraId="5A7949AB" w14:textId="77777777" w:rsidR="00C471B8" w:rsidRDefault="00C471B8" w:rsidP="008D5F60">
            <w:pPr>
              <w:jc w:val="center"/>
              <w:rPr>
                <w:rFonts w:asciiTheme="minorHAnsi" w:hAnsiTheme="minorHAnsi"/>
                <w:b/>
                <w:bCs/>
                <w:sz w:val="22"/>
                <w:szCs w:val="22"/>
                <w:lang w:eastAsia="el-GR"/>
              </w:rPr>
            </w:pPr>
          </w:p>
          <w:p w14:paraId="7A0C0A92" w14:textId="77777777" w:rsidR="00C471B8" w:rsidRDefault="00C471B8" w:rsidP="008D5F60">
            <w:pPr>
              <w:jc w:val="center"/>
              <w:rPr>
                <w:rFonts w:asciiTheme="minorHAnsi" w:hAnsiTheme="minorHAnsi"/>
                <w:b/>
                <w:bCs/>
                <w:sz w:val="22"/>
                <w:szCs w:val="22"/>
                <w:lang w:eastAsia="el-GR"/>
              </w:rPr>
            </w:pPr>
          </w:p>
          <w:p w14:paraId="3AFE80FF" w14:textId="77777777" w:rsidR="00C471B8" w:rsidRDefault="00C471B8" w:rsidP="008D5F60">
            <w:pPr>
              <w:jc w:val="center"/>
              <w:rPr>
                <w:rFonts w:asciiTheme="minorHAnsi" w:hAnsiTheme="minorHAnsi"/>
                <w:b/>
                <w:bCs/>
                <w:sz w:val="22"/>
                <w:szCs w:val="22"/>
                <w:lang w:eastAsia="el-GR"/>
              </w:rPr>
            </w:pPr>
          </w:p>
          <w:p w14:paraId="784A2700" w14:textId="17E58057" w:rsidR="00C471B8" w:rsidRPr="00040872" w:rsidRDefault="00C471B8" w:rsidP="008D5F60">
            <w:pPr>
              <w:jc w:val="center"/>
            </w:pPr>
            <w:r>
              <w:rPr>
                <w:rFonts w:asciiTheme="minorHAnsi" w:hAnsiTheme="minorHAnsi"/>
                <w:b/>
                <w:bCs/>
                <w:sz w:val="22"/>
                <w:szCs w:val="22"/>
                <w:lang w:eastAsia="el-GR"/>
              </w:rPr>
              <w:t>Κρουαζιέρα και Ακτοπλοΐα</w:t>
            </w:r>
            <w:r w:rsidRPr="00040872">
              <w:t xml:space="preserve"> </w:t>
            </w:r>
          </w:p>
        </w:tc>
        <w:tc>
          <w:tcPr>
            <w:tcW w:w="1053" w:type="dxa"/>
            <w:vMerge w:val="restart"/>
            <w:tcBorders>
              <w:top w:val="nil"/>
              <w:left w:val="single" w:sz="4" w:space="0" w:color="auto"/>
              <w:right w:val="single" w:sz="4" w:space="0" w:color="auto"/>
            </w:tcBorders>
            <w:shd w:val="pct50" w:color="FFFFFF" w:fill="FFFFFF"/>
            <w:vAlign w:val="center"/>
            <w:hideMark/>
          </w:tcPr>
          <w:p w14:paraId="54CFFB3E" w14:textId="77777777" w:rsidR="00C471B8" w:rsidRPr="00040872" w:rsidRDefault="00C471B8" w:rsidP="008D5F60">
            <w:pPr>
              <w:jc w:val="center"/>
            </w:pPr>
            <w:r w:rsidRPr="00040872">
              <w:t>Υ3</w:t>
            </w:r>
          </w:p>
          <w:p w14:paraId="4FC72296" w14:textId="25BA52A1" w:rsidR="00C471B8" w:rsidRPr="00040872" w:rsidRDefault="00C471B8" w:rsidP="008D5F60">
            <w:pPr>
              <w:jc w:val="center"/>
            </w:pPr>
          </w:p>
        </w:tc>
        <w:tc>
          <w:tcPr>
            <w:tcW w:w="2648" w:type="dxa"/>
            <w:vMerge w:val="restart"/>
            <w:tcBorders>
              <w:top w:val="nil"/>
              <w:left w:val="nil"/>
              <w:right w:val="single" w:sz="4" w:space="0" w:color="auto"/>
            </w:tcBorders>
            <w:shd w:val="clear" w:color="auto" w:fill="auto"/>
            <w:vAlign w:val="bottom"/>
            <w:hideMark/>
          </w:tcPr>
          <w:p w14:paraId="2586AA70" w14:textId="0F9D45AE" w:rsidR="00C471B8" w:rsidRPr="00040872" w:rsidRDefault="00C471B8" w:rsidP="004D1AA0">
            <w:pPr>
              <w:jc w:val="center"/>
            </w:pPr>
          </w:p>
        </w:tc>
      </w:tr>
      <w:tr w:rsidR="00C471B8" w:rsidRPr="00040872" w14:paraId="5A256375" w14:textId="77777777" w:rsidTr="00F4681F">
        <w:trPr>
          <w:trHeight w:val="1092"/>
          <w:jc w:val="center"/>
        </w:trPr>
        <w:tc>
          <w:tcPr>
            <w:tcW w:w="3686" w:type="dxa"/>
            <w:tcBorders>
              <w:top w:val="nil"/>
              <w:left w:val="single" w:sz="8" w:space="0" w:color="auto"/>
              <w:bottom w:val="single" w:sz="8" w:space="0" w:color="auto"/>
              <w:right w:val="single" w:sz="8" w:space="0" w:color="auto"/>
            </w:tcBorders>
            <w:shd w:val="clear" w:color="auto" w:fill="auto"/>
            <w:vAlign w:val="center"/>
            <w:hideMark/>
          </w:tcPr>
          <w:p w14:paraId="0F65AC4D" w14:textId="0BAF3485" w:rsidR="00C471B8" w:rsidRPr="008D5F60" w:rsidRDefault="00C471B8" w:rsidP="008D5F60">
            <w:proofErr w:type="spellStart"/>
            <w:r w:rsidRPr="005E1EA3">
              <w:rPr>
                <w:rFonts w:asciiTheme="minorHAnsi" w:hAnsiTheme="minorHAnsi"/>
                <w:sz w:val="22"/>
                <w:szCs w:val="22"/>
                <w:lang w:eastAsia="el-GR"/>
              </w:rPr>
              <w:t>β.Υπαίθριο</w:t>
            </w:r>
            <w:proofErr w:type="spellEnd"/>
            <w:r w:rsidRPr="005E1EA3">
              <w:rPr>
                <w:rFonts w:asciiTheme="minorHAnsi" w:hAnsiTheme="minorHAnsi"/>
                <w:sz w:val="22"/>
                <w:szCs w:val="22"/>
                <w:lang w:eastAsia="el-GR"/>
              </w:rPr>
              <w:t xml:space="preserve"> </w:t>
            </w:r>
            <w:proofErr w:type="spellStart"/>
            <w:r w:rsidRPr="005E1EA3">
              <w:rPr>
                <w:rFonts w:asciiTheme="minorHAnsi" w:hAnsiTheme="minorHAnsi"/>
                <w:sz w:val="22"/>
                <w:szCs w:val="22"/>
                <w:lang w:eastAsia="el-GR"/>
              </w:rPr>
              <w:t>Parking</w:t>
            </w:r>
            <w:proofErr w:type="spellEnd"/>
            <w:r w:rsidRPr="005E1EA3">
              <w:rPr>
                <w:rFonts w:asciiTheme="minorHAnsi" w:hAnsiTheme="minorHAnsi"/>
                <w:sz w:val="22"/>
                <w:szCs w:val="22"/>
                <w:lang w:eastAsia="el-GR"/>
              </w:rPr>
              <w:t xml:space="preserve"> Εκθεσιακού Κέντρου</w:t>
            </w:r>
          </w:p>
        </w:tc>
        <w:tc>
          <w:tcPr>
            <w:tcW w:w="993" w:type="dxa"/>
            <w:tcBorders>
              <w:top w:val="nil"/>
              <w:left w:val="single" w:sz="4" w:space="0" w:color="auto"/>
              <w:bottom w:val="single" w:sz="4" w:space="0" w:color="auto"/>
              <w:right w:val="nil"/>
            </w:tcBorders>
            <w:shd w:val="clear" w:color="auto" w:fill="auto"/>
            <w:noWrap/>
            <w:vAlign w:val="center"/>
            <w:hideMark/>
          </w:tcPr>
          <w:p w14:paraId="4A8FC0B7" w14:textId="77777777" w:rsidR="00C471B8" w:rsidRPr="00134171" w:rsidRDefault="00C471B8" w:rsidP="008D5F60">
            <w:pPr>
              <w:jc w:val="center"/>
              <w:rPr>
                <w:b/>
              </w:rPr>
            </w:pPr>
            <w:r w:rsidRPr="00134171">
              <w:rPr>
                <w:b/>
              </w:rPr>
              <w:t>2.400</w:t>
            </w:r>
          </w:p>
        </w:tc>
        <w:tc>
          <w:tcPr>
            <w:tcW w:w="2208" w:type="dxa"/>
            <w:vMerge/>
            <w:tcBorders>
              <w:left w:val="single" w:sz="4" w:space="0" w:color="auto"/>
              <w:bottom w:val="single" w:sz="4" w:space="0" w:color="auto"/>
              <w:right w:val="nil"/>
            </w:tcBorders>
            <w:shd w:val="clear" w:color="000000" w:fill="FFFFFF"/>
            <w:vAlign w:val="center"/>
            <w:hideMark/>
          </w:tcPr>
          <w:p w14:paraId="07E115E9" w14:textId="541C63BC" w:rsidR="00C471B8" w:rsidRPr="008D5F60" w:rsidRDefault="00C471B8" w:rsidP="008D5F60"/>
        </w:tc>
        <w:tc>
          <w:tcPr>
            <w:tcW w:w="2551" w:type="dxa"/>
            <w:vMerge/>
            <w:tcBorders>
              <w:left w:val="single" w:sz="4" w:space="0" w:color="auto"/>
              <w:bottom w:val="single" w:sz="4" w:space="0" w:color="auto"/>
              <w:right w:val="nil"/>
            </w:tcBorders>
            <w:shd w:val="clear" w:color="000000" w:fill="FFFFFF"/>
            <w:vAlign w:val="center"/>
            <w:hideMark/>
          </w:tcPr>
          <w:p w14:paraId="61122E8F" w14:textId="06206EBA" w:rsidR="00C471B8" w:rsidRPr="00040872" w:rsidRDefault="00C471B8" w:rsidP="008D5F60">
            <w:pPr>
              <w:jc w:val="center"/>
            </w:pPr>
          </w:p>
        </w:tc>
        <w:tc>
          <w:tcPr>
            <w:tcW w:w="2552" w:type="dxa"/>
            <w:vMerge/>
            <w:tcBorders>
              <w:left w:val="single" w:sz="4" w:space="0" w:color="auto"/>
              <w:bottom w:val="single" w:sz="4" w:space="0" w:color="auto"/>
              <w:right w:val="nil"/>
            </w:tcBorders>
            <w:shd w:val="clear" w:color="auto" w:fill="auto"/>
            <w:vAlign w:val="center"/>
            <w:hideMark/>
          </w:tcPr>
          <w:p w14:paraId="11911685" w14:textId="40C2AD0C" w:rsidR="00C471B8" w:rsidRPr="00040872" w:rsidRDefault="00C471B8" w:rsidP="008D5F60">
            <w:pPr>
              <w:jc w:val="center"/>
            </w:pPr>
          </w:p>
        </w:tc>
        <w:tc>
          <w:tcPr>
            <w:tcW w:w="1053" w:type="dxa"/>
            <w:vMerge/>
            <w:tcBorders>
              <w:left w:val="single" w:sz="4" w:space="0" w:color="auto"/>
              <w:bottom w:val="single" w:sz="4" w:space="0" w:color="auto"/>
              <w:right w:val="single" w:sz="4" w:space="0" w:color="auto"/>
            </w:tcBorders>
            <w:shd w:val="clear" w:color="000000" w:fill="FFFFFF"/>
            <w:vAlign w:val="center"/>
            <w:hideMark/>
          </w:tcPr>
          <w:p w14:paraId="06199562" w14:textId="05DEF0FE" w:rsidR="00C471B8" w:rsidRPr="00040872" w:rsidRDefault="00C471B8" w:rsidP="008D5F60">
            <w:pPr>
              <w:jc w:val="center"/>
            </w:pPr>
          </w:p>
        </w:tc>
        <w:tc>
          <w:tcPr>
            <w:tcW w:w="2648" w:type="dxa"/>
            <w:vMerge/>
            <w:tcBorders>
              <w:left w:val="nil"/>
              <w:bottom w:val="single" w:sz="4" w:space="0" w:color="auto"/>
              <w:right w:val="single" w:sz="4" w:space="0" w:color="auto"/>
            </w:tcBorders>
            <w:shd w:val="clear" w:color="auto" w:fill="auto"/>
            <w:vAlign w:val="bottom"/>
            <w:hideMark/>
          </w:tcPr>
          <w:p w14:paraId="1E847266" w14:textId="28573875" w:rsidR="00C471B8" w:rsidRPr="00040872" w:rsidRDefault="00C471B8" w:rsidP="008D5F60">
            <w:pPr>
              <w:jc w:val="center"/>
            </w:pPr>
          </w:p>
        </w:tc>
      </w:tr>
      <w:tr w:rsidR="00DB3C07" w:rsidRPr="008F2A95" w14:paraId="647A323E" w14:textId="77777777" w:rsidTr="00F4681F">
        <w:trPr>
          <w:trHeight w:val="825"/>
          <w:jc w:val="center"/>
        </w:trPr>
        <w:tc>
          <w:tcPr>
            <w:tcW w:w="3686" w:type="dxa"/>
            <w:tcBorders>
              <w:top w:val="nil"/>
              <w:left w:val="single" w:sz="8" w:space="0" w:color="auto"/>
              <w:bottom w:val="nil"/>
              <w:right w:val="single" w:sz="4" w:space="0" w:color="auto"/>
            </w:tcBorders>
            <w:shd w:val="clear" w:color="000000" w:fill="8DB4E2"/>
            <w:noWrap/>
            <w:vAlign w:val="center"/>
            <w:hideMark/>
          </w:tcPr>
          <w:p w14:paraId="67656661" w14:textId="3923971E" w:rsidR="00DB3C07" w:rsidRPr="008F2A95" w:rsidRDefault="004D1AA0" w:rsidP="00787F90">
            <w:pPr>
              <w:pStyle w:val="afb"/>
              <w:numPr>
                <w:ilvl w:val="0"/>
                <w:numId w:val="38"/>
              </w:numPr>
            </w:pPr>
            <w:r>
              <w:t>ΑΚΤ</w:t>
            </w:r>
            <w:r w:rsidR="00AB2FDC">
              <w:t>ΕΣ</w:t>
            </w:r>
            <w:r>
              <w:t xml:space="preserve"> ΜΙΑΟΥΛΗ-ΑΓ. ΝΙΚΟΛΑΟΥ</w:t>
            </w:r>
            <w:r w:rsidR="00DB3C07" w:rsidRPr="008F2A95">
              <w:t xml:space="preserve">– </w:t>
            </w:r>
            <w:r>
              <w:t>ΠΟΣΕΙΔΩΝΟΣ</w:t>
            </w:r>
            <w:r w:rsidR="00DB3C07" w:rsidRPr="008F2A95">
              <w:t>–</w:t>
            </w:r>
            <w:r w:rsidR="008F2A95" w:rsidRPr="008F2A95">
              <w:t xml:space="preserve"> </w:t>
            </w:r>
            <w:r w:rsidR="00AB2FDC">
              <w:t xml:space="preserve">ΑΛΩΝ - </w:t>
            </w:r>
            <w:r>
              <w:t>ΗΕΤΙΩΝΕΙΑ</w:t>
            </w:r>
          </w:p>
        </w:tc>
        <w:tc>
          <w:tcPr>
            <w:tcW w:w="993" w:type="dxa"/>
            <w:tcBorders>
              <w:top w:val="single" w:sz="4" w:space="0" w:color="auto"/>
              <w:left w:val="single" w:sz="4" w:space="0" w:color="auto"/>
            </w:tcBorders>
            <w:shd w:val="clear" w:color="auto" w:fill="auto"/>
            <w:vAlign w:val="center"/>
            <w:hideMark/>
          </w:tcPr>
          <w:p w14:paraId="38158024" w14:textId="77777777" w:rsidR="00DB3C07" w:rsidRPr="00134171" w:rsidRDefault="00DB3C07" w:rsidP="00134171">
            <w:pPr>
              <w:jc w:val="center"/>
              <w:rPr>
                <w:b/>
              </w:rPr>
            </w:pPr>
          </w:p>
        </w:tc>
        <w:tc>
          <w:tcPr>
            <w:tcW w:w="2208" w:type="dxa"/>
            <w:tcBorders>
              <w:top w:val="single" w:sz="4" w:space="0" w:color="auto"/>
            </w:tcBorders>
            <w:shd w:val="clear" w:color="000000" w:fill="FFFFFF"/>
            <w:vAlign w:val="center"/>
            <w:hideMark/>
          </w:tcPr>
          <w:p w14:paraId="2BE1A3F2" w14:textId="3CA8B2B3" w:rsidR="00DB3C07" w:rsidRPr="008F2A95" w:rsidRDefault="00DB3C07" w:rsidP="000B66A0"/>
        </w:tc>
        <w:tc>
          <w:tcPr>
            <w:tcW w:w="2551" w:type="dxa"/>
            <w:tcBorders>
              <w:top w:val="single" w:sz="4" w:space="0" w:color="auto"/>
            </w:tcBorders>
            <w:shd w:val="clear" w:color="000000" w:fill="FFFFFF"/>
            <w:vAlign w:val="center"/>
            <w:hideMark/>
          </w:tcPr>
          <w:p w14:paraId="0A5B3D9B" w14:textId="2EDC52E6" w:rsidR="00DB3C07" w:rsidRPr="008F2A95" w:rsidRDefault="00DB3C07" w:rsidP="00134171">
            <w:pPr>
              <w:jc w:val="center"/>
            </w:pPr>
          </w:p>
        </w:tc>
        <w:tc>
          <w:tcPr>
            <w:tcW w:w="2552" w:type="dxa"/>
            <w:tcBorders>
              <w:top w:val="single" w:sz="4" w:space="0" w:color="auto"/>
            </w:tcBorders>
            <w:shd w:val="clear" w:color="auto" w:fill="auto"/>
            <w:vAlign w:val="center"/>
            <w:hideMark/>
          </w:tcPr>
          <w:p w14:paraId="695709BF" w14:textId="5564FB2C" w:rsidR="00DB3C07" w:rsidRPr="008F2A95" w:rsidRDefault="00DB3C07" w:rsidP="00134171">
            <w:pPr>
              <w:jc w:val="center"/>
            </w:pPr>
          </w:p>
        </w:tc>
        <w:tc>
          <w:tcPr>
            <w:tcW w:w="1053" w:type="dxa"/>
            <w:tcBorders>
              <w:top w:val="single" w:sz="4" w:space="0" w:color="auto"/>
            </w:tcBorders>
            <w:shd w:val="clear" w:color="000000" w:fill="FFFFFF"/>
            <w:vAlign w:val="center"/>
            <w:hideMark/>
          </w:tcPr>
          <w:p w14:paraId="4B1DC532" w14:textId="194B3490" w:rsidR="00DB3C07" w:rsidRPr="008F2A95" w:rsidRDefault="00DB3C07" w:rsidP="00134171">
            <w:pPr>
              <w:jc w:val="center"/>
            </w:pPr>
          </w:p>
        </w:tc>
        <w:tc>
          <w:tcPr>
            <w:tcW w:w="2648" w:type="dxa"/>
            <w:tcBorders>
              <w:top w:val="single" w:sz="4" w:space="0" w:color="auto"/>
            </w:tcBorders>
            <w:shd w:val="clear" w:color="auto" w:fill="auto"/>
            <w:vAlign w:val="bottom"/>
            <w:hideMark/>
          </w:tcPr>
          <w:p w14:paraId="5022DCB7" w14:textId="1E04BAFA" w:rsidR="00DB3C07" w:rsidRPr="008F2A95" w:rsidRDefault="00DB3C07" w:rsidP="00134171">
            <w:pPr>
              <w:jc w:val="center"/>
            </w:pPr>
          </w:p>
        </w:tc>
      </w:tr>
      <w:tr w:rsidR="002E771D" w:rsidRPr="007566B0" w14:paraId="5C38D21A" w14:textId="77777777" w:rsidTr="00F4681F">
        <w:trPr>
          <w:trHeight w:val="372"/>
          <w:jc w:val="center"/>
        </w:trPr>
        <w:tc>
          <w:tcPr>
            <w:tcW w:w="3686" w:type="dxa"/>
            <w:tcBorders>
              <w:top w:val="nil"/>
              <w:left w:val="single" w:sz="8" w:space="0" w:color="auto"/>
              <w:bottom w:val="single" w:sz="8" w:space="0" w:color="auto"/>
              <w:right w:val="single" w:sz="4" w:space="0" w:color="auto"/>
            </w:tcBorders>
            <w:shd w:val="clear" w:color="auto" w:fill="7B7B7B" w:themeFill="accent3" w:themeFillShade="BF"/>
            <w:noWrap/>
            <w:vAlign w:val="center"/>
          </w:tcPr>
          <w:p w14:paraId="2FCEA618" w14:textId="136BCB2C" w:rsidR="002E771D" w:rsidRPr="007566B0" w:rsidRDefault="007566B0" w:rsidP="007566B0">
            <w:pPr>
              <w:ind w:left="360"/>
              <w:rPr>
                <w:lang w:val="en-US"/>
              </w:rPr>
            </w:pPr>
            <w:r>
              <w:rPr>
                <w:rFonts w:asciiTheme="minorHAnsi" w:hAnsiTheme="minorHAnsi"/>
                <w:b/>
                <w:bCs/>
                <w:color w:val="FFFFFF"/>
                <w:sz w:val="22"/>
                <w:szCs w:val="22"/>
                <w:u w:val="single"/>
                <w:lang w:eastAsia="el-GR"/>
              </w:rPr>
              <w:lastRenderedPageBreak/>
              <w:t>Α</w:t>
            </w:r>
            <w:r w:rsidRPr="007566B0">
              <w:rPr>
                <w:rFonts w:asciiTheme="minorHAnsi" w:hAnsiTheme="minorHAnsi"/>
                <w:b/>
                <w:bCs/>
                <w:color w:val="FFFFFF"/>
                <w:sz w:val="22"/>
                <w:szCs w:val="22"/>
                <w:u w:val="single"/>
                <w:lang w:val="en-US" w:eastAsia="el-GR"/>
              </w:rPr>
              <w:t xml:space="preserve">. </w:t>
            </w:r>
            <w:r w:rsidR="002E771D" w:rsidRPr="007566B0">
              <w:rPr>
                <w:rFonts w:asciiTheme="minorHAnsi" w:hAnsiTheme="minorHAnsi"/>
                <w:b/>
                <w:bCs/>
                <w:color w:val="FFFFFF"/>
                <w:sz w:val="22"/>
                <w:szCs w:val="22"/>
                <w:u w:val="single"/>
                <w:lang w:eastAsia="el-GR"/>
              </w:rPr>
              <w:t>ΣΤΕΓΑΣΜΕΝΟΙ</w:t>
            </w:r>
            <w:r w:rsidR="002E771D" w:rsidRPr="007566B0">
              <w:rPr>
                <w:rFonts w:asciiTheme="minorHAnsi" w:hAnsiTheme="minorHAnsi"/>
                <w:b/>
                <w:bCs/>
                <w:color w:val="FFFFFF"/>
                <w:sz w:val="22"/>
                <w:szCs w:val="22"/>
                <w:u w:val="single"/>
                <w:lang w:val="en-US" w:eastAsia="el-GR"/>
              </w:rPr>
              <w:t xml:space="preserve"> </w:t>
            </w:r>
            <w:r w:rsidR="002E771D" w:rsidRPr="007566B0">
              <w:rPr>
                <w:rFonts w:asciiTheme="minorHAnsi" w:hAnsiTheme="minorHAnsi"/>
                <w:b/>
                <w:bCs/>
                <w:color w:val="FFFFFF"/>
                <w:sz w:val="22"/>
                <w:szCs w:val="22"/>
                <w:u w:val="single"/>
                <w:lang w:eastAsia="el-GR"/>
              </w:rPr>
              <w:t>ΧΩΡΟΙ</w:t>
            </w:r>
            <w:r w:rsidR="002E771D" w:rsidRPr="007566B0">
              <w:rPr>
                <w:rFonts w:asciiTheme="minorHAnsi" w:hAnsiTheme="minorHAnsi"/>
                <w:b/>
                <w:bCs/>
                <w:sz w:val="22"/>
                <w:szCs w:val="22"/>
                <w:u w:val="single"/>
                <w:lang w:val="en-US" w:eastAsia="el-GR"/>
              </w:rPr>
              <w:t xml:space="preserve"> </w:t>
            </w:r>
          </w:p>
        </w:tc>
        <w:tc>
          <w:tcPr>
            <w:tcW w:w="993" w:type="dxa"/>
            <w:tcBorders>
              <w:top w:val="nil"/>
              <w:left w:val="single" w:sz="4" w:space="0" w:color="auto"/>
            </w:tcBorders>
            <w:shd w:val="clear" w:color="auto" w:fill="auto"/>
            <w:noWrap/>
            <w:vAlign w:val="center"/>
          </w:tcPr>
          <w:p w14:paraId="25C6C654" w14:textId="77777777" w:rsidR="002E771D" w:rsidRPr="007566B0" w:rsidRDefault="002E771D" w:rsidP="00134171">
            <w:pPr>
              <w:jc w:val="center"/>
              <w:rPr>
                <w:b/>
                <w:lang w:val="en-US"/>
              </w:rPr>
            </w:pPr>
          </w:p>
        </w:tc>
        <w:tc>
          <w:tcPr>
            <w:tcW w:w="2208" w:type="dxa"/>
            <w:tcBorders>
              <w:top w:val="nil"/>
            </w:tcBorders>
            <w:shd w:val="clear" w:color="000000" w:fill="FFFFFF"/>
            <w:vAlign w:val="center"/>
          </w:tcPr>
          <w:p w14:paraId="55B355A9" w14:textId="77777777" w:rsidR="002E771D" w:rsidRPr="007566B0" w:rsidRDefault="002E771D" w:rsidP="000B66A0">
            <w:pPr>
              <w:rPr>
                <w:lang w:val="en-US"/>
              </w:rPr>
            </w:pPr>
          </w:p>
        </w:tc>
        <w:tc>
          <w:tcPr>
            <w:tcW w:w="2551" w:type="dxa"/>
            <w:tcBorders>
              <w:top w:val="nil"/>
            </w:tcBorders>
            <w:shd w:val="clear" w:color="000000" w:fill="FFFFFF"/>
            <w:vAlign w:val="center"/>
          </w:tcPr>
          <w:p w14:paraId="5BEA29BB" w14:textId="77777777" w:rsidR="002E771D" w:rsidRPr="007566B0" w:rsidRDefault="002E771D" w:rsidP="00134171">
            <w:pPr>
              <w:jc w:val="center"/>
              <w:rPr>
                <w:lang w:val="en-US"/>
              </w:rPr>
            </w:pPr>
          </w:p>
        </w:tc>
        <w:tc>
          <w:tcPr>
            <w:tcW w:w="2552" w:type="dxa"/>
            <w:tcBorders>
              <w:top w:val="nil"/>
            </w:tcBorders>
            <w:shd w:val="clear" w:color="auto" w:fill="auto"/>
            <w:vAlign w:val="center"/>
          </w:tcPr>
          <w:p w14:paraId="414FD602" w14:textId="77777777" w:rsidR="002E771D" w:rsidRPr="007566B0" w:rsidRDefault="002E771D" w:rsidP="00134171">
            <w:pPr>
              <w:jc w:val="center"/>
              <w:rPr>
                <w:lang w:val="en-US"/>
              </w:rPr>
            </w:pPr>
          </w:p>
        </w:tc>
        <w:tc>
          <w:tcPr>
            <w:tcW w:w="1053" w:type="dxa"/>
            <w:tcBorders>
              <w:top w:val="nil"/>
            </w:tcBorders>
            <w:shd w:val="clear" w:color="000000" w:fill="FFFFFF"/>
            <w:vAlign w:val="center"/>
          </w:tcPr>
          <w:p w14:paraId="2ED1D3DC" w14:textId="77777777" w:rsidR="002E771D" w:rsidRPr="007566B0" w:rsidRDefault="002E771D" w:rsidP="00134171">
            <w:pPr>
              <w:jc w:val="center"/>
              <w:rPr>
                <w:lang w:val="en-US"/>
              </w:rPr>
            </w:pPr>
          </w:p>
        </w:tc>
        <w:tc>
          <w:tcPr>
            <w:tcW w:w="2648" w:type="dxa"/>
            <w:tcBorders>
              <w:top w:val="nil"/>
            </w:tcBorders>
            <w:shd w:val="clear" w:color="auto" w:fill="auto"/>
            <w:vAlign w:val="bottom"/>
          </w:tcPr>
          <w:p w14:paraId="42B95D30" w14:textId="77777777" w:rsidR="002E771D" w:rsidRPr="007566B0" w:rsidRDefault="002E771D" w:rsidP="00134171">
            <w:pPr>
              <w:jc w:val="center"/>
              <w:rPr>
                <w:lang w:val="en-US"/>
              </w:rPr>
            </w:pPr>
          </w:p>
        </w:tc>
      </w:tr>
      <w:tr w:rsidR="00DB3C07" w:rsidRPr="007566B0" w14:paraId="7BC51E16" w14:textId="77777777" w:rsidTr="00C471B8">
        <w:trPr>
          <w:trHeight w:val="372"/>
          <w:jc w:val="center"/>
        </w:trPr>
        <w:tc>
          <w:tcPr>
            <w:tcW w:w="3686" w:type="dxa"/>
            <w:tcBorders>
              <w:top w:val="nil"/>
              <w:left w:val="single" w:sz="8" w:space="0" w:color="auto"/>
              <w:bottom w:val="single" w:sz="8" w:space="0" w:color="auto"/>
              <w:right w:val="single" w:sz="4" w:space="0" w:color="auto"/>
            </w:tcBorders>
            <w:shd w:val="clear" w:color="auto" w:fill="BDD6EE" w:themeFill="accent5" w:themeFillTint="66"/>
            <w:noWrap/>
            <w:vAlign w:val="center"/>
            <w:hideMark/>
          </w:tcPr>
          <w:p w14:paraId="3EE66597" w14:textId="07FFBA86" w:rsidR="00DB3C07" w:rsidRPr="008F2A95" w:rsidRDefault="001770E9" w:rsidP="001770E9">
            <w:pPr>
              <w:rPr>
                <w:lang w:val="en-US"/>
              </w:rPr>
            </w:pPr>
            <w:r>
              <w:t>Υπόγειο Γκαράζ</w:t>
            </w:r>
          </w:p>
        </w:tc>
        <w:tc>
          <w:tcPr>
            <w:tcW w:w="993" w:type="dxa"/>
            <w:tcBorders>
              <w:top w:val="nil"/>
              <w:left w:val="single" w:sz="4" w:space="0" w:color="auto"/>
              <w:bottom w:val="single" w:sz="4" w:space="0" w:color="auto"/>
            </w:tcBorders>
            <w:shd w:val="clear" w:color="auto" w:fill="auto"/>
            <w:noWrap/>
            <w:vAlign w:val="center"/>
            <w:hideMark/>
          </w:tcPr>
          <w:p w14:paraId="27D42F5E" w14:textId="77777777" w:rsidR="00DB3C07" w:rsidRPr="00134171" w:rsidRDefault="00DB3C07" w:rsidP="00134171">
            <w:pPr>
              <w:jc w:val="center"/>
              <w:rPr>
                <w:b/>
                <w:lang w:val="en-US"/>
              </w:rPr>
            </w:pPr>
          </w:p>
        </w:tc>
        <w:tc>
          <w:tcPr>
            <w:tcW w:w="2208" w:type="dxa"/>
            <w:tcBorders>
              <w:top w:val="nil"/>
              <w:bottom w:val="single" w:sz="4" w:space="0" w:color="auto"/>
            </w:tcBorders>
            <w:shd w:val="clear" w:color="000000" w:fill="FFFFFF"/>
            <w:vAlign w:val="center"/>
            <w:hideMark/>
          </w:tcPr>
          <w:p w14:paraId="1229F701" w14:textId="3685C331" w:rsidR="00DB3C07" w:rsidRPr="008F2A95" w:rsidRDefault="00DB3C07" w:rsidP="000B66A0">
            <w:pPr>
              <w:rPr>
                <w:lang w:val="en-US"/>
              </w:rPr>
            </w:pPr>
          </w:p>
        </w:tc>
        <w:tc>
          <w:tcPr>
            <w:tcW w:w="2551" w:type="dxa"/>
            <w:tcBorders>
              <w:top w:val="nil"/>
              <w:bottom w:val="single" w:sz="4" w:space="0" w:color="auto"/>
            </w:tcBorders>
            <w:shd w:val="clear" w:color="000000" w:fill="FFFFFF"/>
            <w:vAlign w:val="center"/>
            <w:hideMark/>
          </w:tcPr>
          <w:p w14:paraId="6EF58A46" w14:textId="449DF562" w:rsidR="00DB3C07" w:rsidRPr="008F2A95" w:rsidRDefault="00DB3C07" w:rsidP="00134171">
            <w:pPr>
              <w:jc w:val="center"/>
              <w:rPr>
                <w:lang w:val="en-US"/>
              </w:rPr>
            </w:pPr>
          </w:p>
        </w:tc>
        <w:tc>
          <w:tcPr>
            <w:tcW w:w="2552" w:type="dxa"/>
            <w:tcBorders>
              <w:top w:val="nil"/>
              <w:bottom w:val="single" w:sz="4" w:space="0" w:color="auto"/>
            </w:tcBorders>
            <w:shd w:val="clear" w:color="auto" w:fill="auto"/>
            <w:vAlign w:val="center"/>
            <w:hideMark/>
          </w:tcPr>
          <w:p w14:paraId="5CC68003" w14:textId="7ADB8E7C" w:rsidR="00DB3C07" w:rsidRPr="008F2A95" w:rsidRDefault="00DB3C07" w:rsidP="00134171">
            <w:pPr>
              <w:jc w:val="center"/>
              <w:rPr>
                <w:lang w:val="en-US"/>
              </w:rPr>
            </w:pPr>
          </w:p>
        </w:tc>
        <w:tc>
          <w:tcPr>
            <w:tcW w:w="1053" w:type="dxa"/>
            <w:tcBorders>
              <w:top w:val="nil"/>
              <w:bottom w:val="single" w:sz="4" w:space="0" w:color="auto"/>
            </w:tcBorders>
            <w:shd w:val="clear" w:color="000000" w:fill="FFFFFF"/>
            <w:vAlign w:val="center"/>
            <w:hideMark/>
          </w:tcPr>
          <w:p w14:paraId="4629D22C" w14:textId="752C2EEF" w:rsidR="00DB3C07" w:rsidRPr="008F2A95" w:rsidRDefault="00DB3C07" w:rsidP="00134171">
            <w:pPr>
              <w:jc w:val="center"/>
              <w:rPr>
                <w:lang w:val="en-US"/>
              </w:rPr>
            </w:pPr>
          </w:p>
        </w:tc>
        <w:tc>
          <w:tcPr>
            <w:tcW w:w="2648" w:type="dxa"/>
            <w:tcBorders>
              <w:top w:val="nil"/>
              <w:bottom w:val="single" w:sz="4" w:space="0" w:color="auto"/>
              <w:right w:val="single" w:sz="4" w:space="0" w:color="auto"/>
            </w:tcBorders>
            <w:shd w:val="clear" w:color="auto" w:fill="auto"/>
            <w:vAlign w:val="bottom"/>
            <w:hideMark/>
          </w:tcPr>
          <w:p w14:paraId="4D70CF14" w14:textId="53F61BBD" w:rsidR="00DB3C07" w:rsidRPr="008F2A95" w:rsidRDefault="00DB3C07" w:rsidP="00134171">
            <w:pPr>
              <w:jc w:val="center"/>
              <w:rPr>
                <w:lang w:val="en-US"/>
              </w:rPr>
            </w:pPr>
          </w:p>
        </w:tc>
      </w:tr>
      <w:tr w:rsidR="00BA457A" w:rsidRPr="007566B0" w14:paraId="58A898E2" w14:textId="77777777" w:rsidTr="001770E9">
        <w:trPr>
          <w:trHeight w:val="372"/>
          <w:jc w:val="center"/>
        </w:trPr>
        <w:tc>
          <w:tcPr>
            <w:tcW w:w="3686" w:type="dxa"/>
            <w:tcBorders>
              <w:top w:val="nil"/>
              <w:left w:val="single" w:sz="8" w:space="0" w:color="auto"/>
              <w:bottom w:val="single" w:sz="8" w:space="0" w:color="auto"/>
              <w:right w:val="single" w:sz="8" w:space="0" w:color="auto"/>
            </w:tcBorders>
            <w:shd w:val="pct50" w:color="FFFFFF" w:fill="FFFFFF"/>
            <w:noWrap/>
            <w:vAlign w:val="center"/>
            <w:hideMark/>
          </w:tcPr>
          <w:p w14:paraId="54201A71" w14:textId="1A8E8270" w:rsidR="00BA457A" w:rsidRPr="008F2A95" w:rsidRDefault="00BA457A" w:rsidP="00BA457A">
            <w:pPr>
              <w:ind w:left="181"/>
              <w:rPr>
                <w:lang w:val="en-US"/>
              </w:rPr>
            </w:pPr>
            <w:r w:rsidRPr="005E1EA3">
              <w:rPr>
                <w:rFonts w:asciiTheme="minorHAnsi" w:hAnsiTheme="minorHAnsi"/>
                <w:sz w:val="22"/>
                <w:szCs w:val="22"/>
                <w:lang w:eastAsia="el-GR"/>
              </w:rPr>
              <w:t>α. Γραφεία Ισογείου</w:t>
            </w:r>
          </w:p>
        </w:tc>
        <w:tc>
          <w:tcPr>
            <w:tcW w:w="993" w:type="dxa"/>
            <w:tcBorders>
              <w:top w:val="nil"/>
              <w:left w:val="single" w:sz="4" w:space="0" w:color="auto"/>
              <w:bottom w:val="single" w:sz="4" w:space="0" w:color="auto"/>
              <w:right w:val="nil"/>
            </w:tcBorders>
            <w:shd w:val="clear" w:color="auto" w:fill="auto"/>
            <w:noWrap/>
            <w:vAlign w:val="center"/>
            <w:hideMark/>
          </w:tcPr>
          <w:p w14:paraId="6EA342D4" w14:textId="77777777" w:rsidR="00BA457A" w:rsidRPr="00134171" w:rsidRDefault="00BA457A" w:rsidP="00BA457A">
            <w:pPr>
              <w:jc w:val="center"/>
              <w:rPr>
                <w:b/>
                <w:lang w:val="en-US"/>
              </w:rPr>
            </w:pPr>
            <w:r w:rsidRPr="00134171">
              <w:rPr>
                <w:b/>
                <w:lang w:val="en-US"/>
              </w:rPr>
              <w:t>396</w:t>
            </w:r>
          </w:p>
        </w:tc>
        <w:tc>
          <w:tcPr>
            <w:tcW w:w="2208" w:type="dxa"/>
            <w:tcBorders>
              <w:top w:val="nil"/>
              <w:left w:val="single" w:sz="4" w:space="0" w:color="auto"/>
              <w:bottom w:val="single" w:sz="4" w:space="0" w:color="auto"/>
              <w:right w:val="nil"/>
            </w:tcBorders>
            <w:shd w:val="pct50" w:color="FFFFFF" w:fill="FFFFFF"/>
            <w:vAlign w:val="center"/>
            <w:hideMark/>
          </w:tcPr>
          <w:p w14:paraId="0847C0CC" w14:textId="239302B2" w:rsidR="00BA457A" w:rsidRPr="008F2A95" w:rsidRDefault="00BA457A" w:rsidP="00BA457A">
            <w:pPr>
              <w:rPr>
                <w:lang w:val="en-US"/>
              </w:rPr>
            </w:pPr>
          </w:p>
        </w:tc>
        <w:tc>
          <w:tcPr>
            <w:tcW w:w="2551" w:type="dxa"/>
            <w:tcBorders>
              <w:top w:val="nil"/>
              <w:left w:val="single" w:sz="4" w:space="0" w:color="auto"/>
              <w:bottom w:val="single" w:sz="4" w:space="0" w:color="auto"/>
              <w:right w:val="nil"/>
            </w:tcBorders>
            <w:shd w:val="pct50" w:color="FFFFFF" w:fill="FFFFFF"/>
            <w:vAlign w:val="center"/>
            <w:hideMark/>
          </w:tcPr>
          <w:p w14:paraId="43BBF64D" w14:textId="59DB22C1" w:rsidR="00BA457A" w:rsidRPr="008F2A95" w:rsidRDefault="00BA457A" w:rsidP="00BA457A">
            <w:pPr>
              <w:jc w:val="center"/>
              <w:rPr>
                <w:lang w:val="en-US"/>
              </w:rPr>
            </w:pPr>
            <w:r w:rsidRPr="008F2A95">
              <w:rPr>
                <w:lang w:val="en-US"/>
              </w:rPr>
              <w:t>7EB</w:t>
            </w:r>
          </w:p>
        </w:tc>
        <w:tc>
          <w:tcPr>
            <w:tcW w:w="2552" w:type="dxa"/>
            <w:vMerge w:val="restart"/>
            <w:tcBorders>
              <w:top w:val="nil"/>
              <w:left w:val="single" w:sz="4" w:space="0" w:color="auto"/>
              <w:right w:val="nil"/>
            </w:tcBorders>
            <w:shd w:val="clear" w:color="auto" w:fill="auto"/>
            <w:vAlign w:val="center"/>
            <w:hideMark/>
          </w:tcPr>
          <w:p w14:paraId="1CE4B78D" w14:textId="45FBC714" w:rsidR="00BA457A" w:rsidRPr="008F2A95" w:rsidRDefault="00BA457A" w:rsidP="00BA457A">
            <w:pPr>
              <w:jc w:val="center"/>
              <w:rPr>
                <w:lang w:val="en-US"/>
              </w:rPr>
            </w:pPr>
            <w:r>
              <w:rPr>
                <w:rFonts w:asciiTheme="minorHAnsi" w:hAnsiTheme="minorHAnsi"/>
                <w:b/>
                <w:bCs/>
                <w:sz w:val="22"/>
                <w:szCs w:val="22"/>
                <w:lang w:eastAsia="el-GR"/>
              </w:rPr>
              <w:t>Διοίκηση</w:t>
            </w:r>
          </w:p>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0D624BF5" w14:textId="77777777" w:rsidR="00BA457A" w:rsidRPr="008F2A95" w:rsidRDefault="00BA457A" w:rsidP="00BA457A">
            <w:pPr>
              <w:jc w:val="center"/>
              <w:rPr>
                <w:lang w:val="en-US"/>
              </w:rPr>
            </w:pPr>
            <w:r w:rsidRPr="00040872">
              <w:t>Σ</w:t>
            </w:r>
            <w:r w:rsidRPr="008F2A95">
              <w:rPr>
                <w:lang w:val="en-US"/>
              </w:rPr>
              <w:t>4</w:t>
            </w:r>
          </w:p>
        </w:tc>
        <w:tc>
          <w:tcPr>
            <w:tcW w:w="2648" w:type="dxa"/>
            <w:tcBorders>
              <w:top w:val="nil"/>
              <w:left w:val="nil"/>
              <w:bottom w:val="single" w:sz="4" w:space="0" w:color="auto"/>
              <w:right w:val="single" w:sz="4" w:space="0" w:color="auto"/>
            </w:tcBorders>
            <w:shd w:val="clear" w:color="auto" w:fill="auto"/>
            <w:vAlign w:val="bottom"/>
            <w:hideMark/>
          </w:tcPr>
          <w:p w14:paraId="0F089E2B" w14:textId="46D139E1" w:rsidR="00BA457A" w:rsidRPr="008F2A95" w:rsidRDefault="00BA457A" w:rsidP="00BA457A">
            <w:pPr>
              <w:jc w:val="center"/>
              <w:rPr>
                <w:lang w:val="en-US"/>
              </w:rPr>
            </w:pPr>
          </w:p>
        </w:tc>
      </w:tr>
      <w:tr w:rsidR="00C471B8" w:rsidRPr="00040872" w14:paraId="4E29D239" w14:textId="77777777" w:rsidTr="00C471B8">
        <w:trPr>
          <w:trHeight w:val="420"/>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56FDF7F5" w14:textId="673C8AD2" w:rsidR="00C471B8" w:rsidRPr="008F2A95" w:rsidRDefault="00C471B8" w:rsidP="00BA457A">
            <w:pPr>
              <w:ind w:left="181"/>
              <w:rPr>
                <w:lang w:val="en-US"/>
              </w:rPr>
            </w:pPr>
            <w:r w:rsidRPr="005E1EA3">
              <w:rPr>
                <w:rFonts w:asciiTheme="minorHAnsi" w:hAnsiTheme="minorHAnsi"/>
                <w:sz w:val="22"/>
                <w:szCs w:val="22"/>
                <w:lang w:eastAsia="el-GR"/>
              </w:rPr>
              <w:t xml:space="preserve">β. 1ο  Υπόγειο </w:t>
            </w:r>
            <w:proofErr w:type="spellStart"/>
            <w:r w:rsidRPr="005E1EA3">
              <w:rPr>
                <w:rFonts w:asciiTheme="minorHAnsi" w:hAnsiTheme="minorHAnsi"/>
                <w:sz w:val="22"/>
                <w:szCs w:val="22"/>
                <w:lang w:eastAsia="el-GR"/>
              </w:rPr>
              <w:t>Parking</w:t>
            </w:r>
            <w:proofErr w:type="spellEnd"/>
          </w:p>
        </w:tc>
        <w:tc>
          <w:tcPr>
            <w:tcW w:w="993" w:type="dxa"/>
            <w:tcBorders>
              <w:top w:val="nil"/>
              <w:left w:val="single" w:sz="4" w:space="0" w:color="auto"/>
              <w:bottom w:val="single" w:sz="4" w:space="0" w:color="auto"/>
              <w:right w:val="nil"/>
            </w:tcBorders>
            <w:shd w:val="clear" w:color="auto" w:fill="auto"/>
            <w:noWrap/>
            <w:vAlign w:val="center"/>
            <w:hideMark/>
          </w:tcPr>
          <w:p w14:paraId="681E5462" w14:textId="77777777" w:rsidR="00C471B8" w:rsidRPr="007566B0" w:rsidRDefault="00C471B8" w:rsidP="00BA457A">
            <w:pPr>
              <w:jc w:val="center"/>
              <w:rPr>
                <w:b/>
                <w:lang w:val="en-US"/>
              </w:rPr>
            </w:pPr>
            <w:r w:rsidRPr="007566B0">
              <w:rPr>
                <w:b/>
                <w:lang w:val="en-US"/>
              </w:rPr>
              <w:t>5.400</w:t>
            </w:r>
          </w:p>
        </w:tc>
        <w:tc>
          <w:tcPr>
            <w:tcW w:w="2208" w:type="dxa"/>
            <w:tcBorders>
              <w:top w:val="nil"/>
              <w:left w:val="single" w:sz="4" w:space="0" w:color="auto"/>
              <w:bottom w:val="single" w:sz="4" w:space="0" w:color="auto"/>
              <w:right w:val="nil"/>
            </w:tcBorders>
            <w:shd w:val="clear" w:color="000000" w:fill="FFFFFF"/>
            <w:vAlign w:val="center"/>
            <w:hideMark/>
          </w:tcPr>
          <w:p w14:paraId="6E982065" w14:textId="63A63890" w:rsidR="00C471B8" w:rsidRPr="007566B0" w:rsidRDefault="00C471B8" w:rsidP="00BA457A">
            <w:pPr>
              <w:rPr>
                <w:lang w:val="en-US"/>
              </w:rPr>
            </w:pPr>
          </w:p>
        </w:tc>
        <w:tc>
          <w:tcPr>
            <w:tcW w:w="2551" w:type="dxa"/>
            <w:vMerge w:val="restart"/>
            <w:tcBorders>
              <w:top w:val="nil"/>
              <w:left w:val="single" w:sz="4" w:space="0" w:color="auto"/>
              <w:right w:val="nil"/>
            </w:tcBorders>
            <w:shd w:val="clear" w:color="000000" w:fill="FFFFFF"/>
            <w:vAlign w:val="center"/>
            <w:hideMark/>
          </w:tcPr>
          <w:p w14:paraId="5D1FB900" w14:textId="67E4125E" w:rsidR="00C471B8" w:rsidRPr="007566B0" w:rsidRDefault="00C471B8" w:rsidP="00B05465">
            <w:pPr>
              <w:jc w:val="center"/>
              <w:rPr>
                <w:lang w:val="en-US"/>
              </w:rPr>
            </w:pPr>
            <w:r w:rsidRPr="007566B0">
              <w:rPr>
                <w:lang w:val="en-US"/>
              </w:rPr>
              <w:t>5EB</w:t>
            </w:r>
          </w:p>
        </w:tc>
        <w:tc>
          <w:tcPr>
            <w:tcW w:w="2552" w:type="dxa"/>
            <w:vMerge/>
            <w:tcBorders>
              <w:left w:val="single" w:sz="4" w:space="0" w:color="auto"/>
              <w:right w:val="nil"/>
            </w:tcBorders>
            <w:shd w:val="clear" w:color="auto" w:fill="auto"/>
            <w:hideMark/>
          </w:tcPr>
          <w:p w14:paraId="25092E03" w14:textId="1DB54ABC" w:rsidR="00C471B8" w:rsidRPr="00040872" w:rsidRDefault="00C471B8" w:rsidP="00BA457A"/>
        </w:tc>
        <w:tc>
          <w:tcPr>
            <w:tcW w:w="1053" w:type="dxa"/>
            <w:vMerge w:val="restart"/>
            <w:tcBorders>
              <w:top w:val="nil"/>
              <w:left w:val="single" w:sz="4" w:space="0" w:color="auto"/>
              <w:right w:val="single" w:sz="4" w:space="0" w:color="auto"/>
            </w:tcBorders>
            <w:shd w:val="clear" w:color="000000" w:fill="FFFFFF"/>
            <w:vAlign w:val="center"/>
            <w:hideMark/>
          </w:tcPr>
          <w:p w14:paraId="6C36E9FA" w14:textId="0CC9BD0E" w:rsidR="00C471B8" w:rsidRPr="00040872" w:rsidRDefault="00C471B8" w:rsidP="00C471B8">
            <w:pPr>
              <w:jc w:val="center"/>
            </w:pPr>
            <w:r w:rsidRPr="00040872">
              <w:t>Σ1</w:t>
            </w:r>
          </w:p>
        </w:tc>
        <w:tc>
          <w:tcPr>
            <w:tcW w:w="2648" w:type="dxa"/>
            <w:tcBorders>
              <w:top w:val="nil"/>
              <w:left w:val="nil"/>
              <w:bottom w:val="single" w:sz="4" w:space="0" w:color="auto"/>
              <w:right w:val="single" w:sz="4" w:space="0" w:color="auto"/>
            </w:tcBorders>
            <w:shd w:val="clear" w:color="auto" w:fill="auto"/>
            <w:vAlign w:val="bottom"/>
            <w:hideMark/>
          </w:tcPr>
          <w:p w14:paraId="11BB0134" w14:textId="5479E186" w:rsidR="00C471B8" w:rsidRPr="00040872" w:rsidRDefault="00C471B8" w:rsidP="00BA457A">
            <w:pPr>
              <w:jc w:val="center"/>
            </w:pPr>
          </w:p>
        </w:tc>
      </w:tr>
      <w:tr w:rsidR="00C471B8" w:rsidRPr="00040872" w14:paraId="70E06713" w14:textId="77777777" w:rsidTr="00F4681F">
        <w:trPr>
          <w:trHeight w:val="420"/>
          <w:jc w:val="center"/>
        </w:trPr>
        <w:tc>
          <w:tcPr>
            <w:tcW w:w="3686" w:type="dxa"/>
            <w:tcBorders>
              <w:top w:val="nil"/>
              <w:left w:val="single" w:sz="8" w:space="0" w:color="auto"/>
              <w:bottom w:val="single" w:sz="8" w:space="0" w:color="auto"/>
              <w:right w:val="single" w:sz="8" w:space="0" w:color="auto"/>
            </w:tcBorders>
            <w:shd w:val="pct50" w:color="FFFFFF" w:fill="FFFFFF"/>
            <w:noWrap/>
            <w:vAlign w:val="center"/>
            <w:hideMark/>
          </w:tcPr>
          <w:p w14:paraId="3572C699" w14:textId="44EA25D9" w:rsidR="00C471B8" w:rsidRPr="00040872" w:rsidRDefault="00C471B8" w:rsidP="00BA457A">
            <w:pPr>
              <w:ind w:left="181"/>
            </w:pPr>
            <w:r w:rsidRPr="005E1EA3">
              <w:rPr>
                <w:rFonts w:asciiTheme="minorHAnsi" w:hAnsiTheme="minorHAnsi"/>
                <w:sz w:val="22"/>
                <w:szCs w:val="22"/>
                <w:lang w:eastAsia="el-GR"/>
              </w:rPr>
              <w:t xml:space="preserve">γ. 2ο Υπόγειο </w:t>
            </w:r>
            <w:proofErr w:type="spellStart"/>
            <w:r w:rsidRPr="005E1EA3">
              <w:rPr>
                <w:rFonts w:asciiTheme="minorHAnsi" w:hAnsiTheme="minorHAnsi"/>
                <w:sz w:val="22"/>
                <w:szCs w:val="22"/>
                <w:lang w:eastAsia="el-GR"/>
              </w:rPr>
              <w:t>Parking</w:t>
            </w:r>
            <w:proofErr w:type="spellEnd"/>
          </w:p>
        </w:tc>
        <w:tc>
          <w:tcPr>
            <w:tcW w:w="993" w:type="dxa"/>
            <w:tcBorders>
              <w:top w:val="nil"/>
              <w:left w:val="single" w:sz="4" w:space="0" w:color="auto"/>
              <w:bottom w:val="single" w:sz="4" w:space="0" w:color="auto"/>
              <w:right w:val="nil"/>
            </w:tcBorders>
            <w:shd w:val="clear" w:color="auto" w:fill="auto"/>
            <w:noWrap/>
            <w:vAlign w:val="center"/>
            <w:hideMark/>
          </w:tcPr>
          <w:p w14:paraId="0F39B905" w14:textId="77777777" w:rsidR="00C471B8" w:rsidRPr="00134171" w:rsidRDefault="00C471B8" w:rsidP="00BA457A">
            <w:pPr>
              <w:jc w:val="center"/>
              <w:rPr>
                <w:b/>
              </w:rPr>
            </w:pPr>
            <w:r w:rsidRPr="00134171">
              <w:rPr>
                <w:b/>
              </w:rPr>
              <w:t>5.400</w:t>
            </w:r>
          </w:p>
        </w:tc>
        <w:tc>
          <w:tcPr>
            <w:tcW w:w="2208" w:type="dxa"/>
            <w:tcBorders>
              <w:top w:val="nil"/>
              <w:left w:val="single" w:sz="4" w:space="0" w:color="auto"/>
              <w:bottom w:val="single" w:sz="4" w:space="0" w:color="auto"/>
              <w:right w:val="nil"/>
            </w:tcBorders>
            <w:shd w:val="pct50" w:color="FFFFFF" w:fill="FFFFFF"/>
            <w:vAlign w:val="center"/>
            <w:hideMark/>
          </w:tcPr>
          <w:p w14:paraId="347BBBB3" w14:textId="62CDA6B9" w:rsidR="00C471B8" w:rsidRPr="00040872" w:rsidRDefault="00C471B8" w:rsidP="00BA457A"/>
        </w:tc>
        <w:tc>
          <w:tcPr>
            <w:tcW w:w="2551" w:type="dxa"/>
            <w:vMerge/>
            <w:tcBorders>
              <w:left w:val="single" w:sz="4" w:space="0" w:color="auto"/>
              <w:bottom w:val="single" w:sz="4" w:space="0" w:color="auto"/>
              <w:right w:val="nil"/>
            </w:tcBorders>
            <w:shd w:val="pct50" w:color="FFFFFF" w:fill="FFFFFF"/>
            <w:vAlign w:val="center"/>
            <w:hideMark/>
          </w:tcPr>
          <w:p w14:paraId="09DC956D" w14:textId="36B0335F" w:rsidR="00C471B8" w:rsidRPr="00040872" w:rsidRDefault="00C471B8" w:rsidP="00BA457A">
            <w:pPr>
              <w:jc w:val="center"/>
            </w:pPr>
          </w:p>
        </w:tc>
        <w:tc>
          <w:tcPr>
            <w:tcW w:w="2552" w:type="dxa"/>
            <w:vMerge/>
            <w:tcBorders>
              <w:left w:val="single" w:sz="4" w:space="0" w:color="auto"/>
              <w:right w:val="nil"/>
            </w:tcBorders>
            <w:shd w:val="clear" w:color="auto" w:fill="auto"/>
            <w:hideMark/>
          </w:tcPr>
          <w:p w14:paraId="6E5D3071" w14:textId="67B173D3" w:rsidR="00C471B8" w:rsidRPr="00040872" w:rsidRDefault="00C471B8" w:rsidP="00BA457A"/>
        </w:tc>
        <w:tc>
          <w:tcPr>
            <w:tcW w:w="1053" w:type="dxa"/>
            <w:vMerge/>
            <w:tcBorders>
              <w:left w:val="single" w:sz="4" w:space="0" w:color="auto"/>
              <w:bottom w:val="single" w:sz="4" w:space="0" w:color="auto"/>
              <w:right w:val="single" w:sz="4" w:space="0" w:color="auto"/>
            </w:tcBorders>
            <w:shd w:val="clear" w:color="000000" w:fill="FFFFFF"/>
            <w:vAlign w:val="center"/>
            <w:hideMark/>
          </w:tcPr>
          <w:p w14:paraId="08184196" w14:textId="2DC0223B" w:rsidR="00C471B8" w:rsidRPr="00040872" w:rsidRDefault="00C471B8" w:rsidP="00BA457A">
            <w:pPr>
              <w:jc w:val="center"/>
            </w:pPr>
          </w:p>
        </w:tc>
        <w:tc>
          <w:tcPr>
            <w:tcW w:w="2648" w:type="dxa"/>
            <w:tcBorders>
              <w:top w:val="nil"/>
              <w:left w:val="nil"/>
              <w:bottom w:val="single" w:sz="4" w:space="0" w:color="auto"/>
              <w:right w:val="single" w:sz="4" w:space="0" w:color="auto"/>
            </w:tcBorders>
            <w:shd w:val="clear" w:color="auto" w:fill="auto"/>
            <w:vAlign w:val="bottom"/>
            <w:hideMark/>
          </w:tcPr>
          <w:p w14:paraId="2598C593" w14:textId="4091F04C" w:rsidR="00C471B8" w:rsidRPr="00040872" w:rsidRDefault="00C471B8" w:rsidP="00BA457A">
            <w:pPr>
              <w:jc w:val="center"/>
            </w:pPr>
          </w:p>
        </w:tc>
      </w:tr>
      <w:tr w:rsidR="00C471B8" w:rsidRPr="00040872" w14:paraId="212F07F9" w14:textId="77777777" w:rsidTr="00F4681F">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6BDF3976" w14:textId="44B57DAA" w:rsidR="00C471B8" w:rsidRPr="00BA457A" w:rsidRDefault="00C471B8" w:rsidP="00BA457A">
            <w:pPr>
              <w:ind w:left="181"/>
            </w:pPr>
            <w:r>
              <w:rPr>
                <w:rFonts w:asciiTheme="minorHAnsi" w:hAnsiTheme="minorHAnsi"/>
                <w:sz w:val="22"/>
                <w:szCs w:val="22"/>
                <w:lang w:eastAsia="el-GR"/>
              </w:rPr>
              <w:t xml:space="preserve">δ. </w:t>
            </w:r>
            <w:r w:rsidRPr="005E1EA3">
              <w:rPr>
                <w:rFonts w:asciiTheme="minorHAnsi" w:hAnsiTheme="minorHAnsi"/>
                <w:sz w:val="22"/>
                <w:szCs w:val="22"/>
                <w:lang w:eastAsia="el-GR"/>
              </w:rPr>
              <w:t xml:space="preserve">WC Κοινού υπόγειου </w:t>
            </w:r>
            <w:proofErr w:type="spellStart"/>
            <w:r w:rsidRPr="005E1EA3">
              <w:rPr>
                <w:rFonts w:asciiTheme="minorHAnsi" w:hAnsiTheme="minorHAnsi"/>
                <w:sz w:val="22"/>
                <w:szCs w:val="22"/>
                <w:lang w:eastAsia="el-GR"/>
              </w:rPr>
              <w:t>parking</w:t>
            </w:r>
            <w:proofErr w:type="spellEnd"/>
          </w:p>
        </w:tc>
        <w:tc>
          <w:tcPr>
            <w:tcW w:w="993" w:type="dxa"/>
            <w:tcBorders>
              <w:top w:val="nil"/>
              <w:left w:val="single" w:sz="4" w:space="0" w:color="auto"/>
              <w:bottom w:val="single" w:sz="4" w:space="0" w:color="auto"/>
              <w:right w:val="nil"/>
            </w:tcBorders>
            <w:shd w:val="clear" w:color="auto" w:fill="auto"/>
            <w:noWrap/>
            <w:vAlign w:val="center"/>
            <w:hideMark/>
          </w:tcPr>
          <w:p w14:paraId="6DAC63EB" w14:textId="77777777" w:rsidR="00C471B8" w:rsidRPr="00134171" w:rsidRDefault="00C471B8" w:rsidP="00134171">
            <w:pPr>
              <w:jc w:val="center"/>
              <w:rPr>
                <w:b/>
              </w:rPr>
            </w:pPr>
            <w:r w:rsidRPr="00134171">
              <w:rPr>
                <w:b/>
              </w:rPr>
              <w:t>14</w:t>
            </w:r>
          </w:p>
        </w:tc>
        <w:tc>
          <w:tcPr>
            <w:tcW w:w="2208" w:type="dxa"/>
            <w:tcBorders>
              <w:top w:val="nil"/>
              <w:left w:val="single" w:sz="4" w:space="0" w:color="auto"/>
              <w:bottom w:val="single" w:sz="4" w:space="0" w:color="auto"/>
              <w:right w:val="nil"/>
            </w:tcBorders>
            <w:shd w:val="clear" w:color="000000" w:fill="FFFFFF"/>
            <w:vAlign w:val="center"/>
            <w:hideMark/>
          </w:tcPr>
          <w:p w14:paraId="0982188C" w14:textId="39BC7039" w:rsidR="00C471B8" w:rsidRPr="00040872" w:rsidRDefault="00C471B8" w:rsidP="000B66A0"/>
        </w:tc>
        <w:tc>
          <w:tcPr>
            <w:tcW w:w="2551" w:type="dxa"/>
            <w:vMerge w:val="restart"/>
            <w:tcBorders>
              <w:top w:val="nil"/>
              <w:left w:val="single" w:sz="4" w:space="0" w:color="auto"/>
              <w:right w:val="nil"/>
            </w:tcBorders>
            <w:shd w:val="pct50" w:color="FFFFFF" w:fill="FFFFFF"/>
            <w:vAlign w:val="center"/>
            <w:hideMark/>
          </w:tcPr>
          <w:p w14:paraId="5EF4752B" w14:textId="6597E2B7" w:rsidR="00C471B8" w:rsidRPr="00040872" w:rsidRDefault="00C471B8" w:rsidP="00B05465">
            <w:pPr>
              <w:jc w:val="center"/>
            </w:pPr>
            <w:r w:rsidRPr="00040872">
              <w:t>3Η/7ΕΒ</w:t>
            </w:r>
          </w:p>
        </w:tc>
        <w:tc>
          <w:tcPr>
            <w:tcW w:w="2552" w:type="dxa"/>
            <w:vMerge/>
            <w:tcBorders>
              <w:left w:val="single" w:sz="4" w:space="0" w:color="auto"/>
              <w:bottom w:val="single" w:sz="4" w:space="0" w:color="auto"/>
              <w:right w:val="nil"/>
            </w:tcBorders>
            <w:shd w:val="clear" w:color="auto" w:fill="auto"/>
            <w:vAlign w:val="center"/>
            <w:hideMark/>
          </w:tcPr>
          <w:p w14:paraId="633FE94E" w14:textId="6D36BB04" w:rsidR="00C471B8" w:rsidRPr="00040872" w:rsidRDefault="00C471B8" w:rsidP="00BA457A"/>
        </w:tc>
        <w:tc>
          <w:tcPr>
            <w:tcW w:w="1053" w:type="dxa"/>
            <w:vMerge w:val="restart"/>
            <w:tcBorders>
              <w:top w:val="nil"/>
              <w:left w:val="single" w:sz="4" w:space="0" w:color="auto"/>
              <w:right w:val="single" w:sz="4" w:space="0" w:color="auto"/>
            </w:tcBorders>
            <w:shd w:val="pct50" w:color="FFFFFF" w:fill="FFFFFF"/>
            <w:vAlign w:val="center"/>
            <w:hideMark/>
          </w:tcPr>
          <w:p w14:paraId="25E64AC0" w14:textId="062C01D1" w:rsidR="00C471B8" w:rsidRPr="00040872" w:rsidRDefault="00C471B8" w:rsidP="00C471B8">
            <w:pPr>
              <w:jc w:val="center"/>
            </w:pPr>
            <w:r w:rsidRPr="00040872">
              <w:t>Σ4</w:t>
            </w:r>
          </w:p>
        </w:tc>
        <w:tc>
          <w:tcPr>
            <w:tcW w:w="2648" w:type="dxa"/>
            <w:vMerge w:val="restart"/>
            <w:tcBorders>
              <w:top w:val="single" w:sz="4" w:space="0" w:color="auto"/>
              <w:left w:val="nil"/>
              <w:right w:val="single" w:sz="4" w:space="0" w:color="auto"/>
            </w:tcBorders>
            <w:shd w:val="pct50" w:color="FFFFFF" w:fill="FFFFFF"/>
            <w:vAlign w:val="center"/>
            <w:hideMark/>
          </w:tcPr>
          <w:p w14:paraId="0ECE736E" w14:textId="07F35921" w:rsidR="00C471B8" w:rsidRPr="00040872" w:rsidRDefault="00C471B8" w:rsidP="00C471B8">
            <w:pPr>
              <w:jc w:val="center"/>
            </w:pPr>
            <w:r w:rsidRPr="00040872">
              <w:t>3Η/7ΕΒ</w:t>
            </w:r>
          </w:p>
        </w:tc>
      </w:tr>
      <w:tr w:rsidR="00C471B8" w:rsidRPr="00040872" w14:paraId="6E5C4D8D" w14:textId="77777777" w:rsidTr="00F4681F">
        <w:trPr>
          <w:trHeight w:val="372"/>
          <w:jc w:val="center"/>
        </w:trPr>
        <w:tc>
          <w:tcPr>
            <w:tcW w:w="3686" w:type="dxa"/>
            <w:tcBorders>
              <w:top w:val="nil"/>
              <w:left w:val="single" w:sz="8" w:space="0" w:color="auto"/>
              <w:bottom w:val="single" w:sz="8" w:space="0" w:color="auto"/>
              <w:right w:val="single" w:sz="8" w:space="0" w:color="auto"/>
            </w:tcBorders>
            <w:shd w:val="pct50" w:color="FFFFFF" w:fill="FFFFFF"/>
            <w:noWrap/>
            <w:vAlign w:val="center"/>
            <w:hideMark/>
          </w:tcPr>
          <w:p w14:paraId="24519A19" w14:textId="6F086AB2" w:rsidR="00C471B8" w:rsidRPr="00040872" w:rsidRDefault="00C471B8" w:rsidP="00BA457A">
            <w:r w:rsidRPr="005E1EA3">
              <w:rPr>
                <w:rFonts w:asciiTheme="minorHAnsi" w:hAnsiTheme="minorHAnsi"/>
                <w:sz w:val="22"/>
                <w:szCs w:val="22"/>
                <w:lang w:eastAsia="el-GR"/>
              </w:rPr>
              <w:t>WC Κοινού</w:t>
            </w:r>
          </w:p>
        </w:tc>
        <w:tc>
          <w:tcPr>
            <w:tcW w:w="993" w:type="dxa"/>
            <w:tcBorders>
              <w:top w:val="nil"/>
              <w:left w:val="single" w:sz="4" w:space="0" w:color="auto"/>
              <w:bottom w:val="single" w:sz="4" w:space="0" w:color="auto"/>
              <w:right w:val="nil"/>
            </w:tcBorders>
            <w:shd w:val="clear" w:color="auto" w:fill="auto"/>
            <w:noWrap/>
            <w:vAlign w:val="center"/>
            <w:hideMark/>
          </w:tcPr>
          <w:p w14:paraId="69918539" w14:textId="77777777" w:rsidR="00C471B8" w:rsidRPr="00134171" w:rsidRDefault="00C471B8" w:rsidP="00BA457A">
            <w:pPr>
              <w:jc w:val="center"/>
              <w:rPr>
                <w:b/>
              </w:rPr>
            </w:pPr>
            <w:r w:rsidRPr="00134171">
              <w:rPr>
                <w:b/>
              </w:rPr>
              <w:t>20</w:t>
            </w:r>
          </w:p>
        </w:tc>
        <w:tc>
          <w:tcPr>
            <w:tcW w:w="2208" w:type="dxa"/>
            <w:tcBorders>
              <w:top w:val="nil"/>
              <w:left w:val="single" w:sz="4" w:space="0" w:color="auto"/>
              <w:bottom w:val="single" w:sz="4" w:space="0" w:color="auto"/>
              <w:right w:val="nil"/>
            </w:tcBorders>
            <w:shd w:val="pct50" w:color="FFFFFF" w:fill="FFFFFF"/>
            <w:vAlign w:val="center"/>
            <w:hideMark/>
          </w:tcPr>
          <w:p w14:paraId="0EB0DB3D" w14:textId="0D2A01AB" w:rsidR="00C471B8" w:rsidRPr="00040872" w:rsidRDefault="00C471B8" w:rsidP="00BA457A"/>
        </w:tc>
        <w:tc>
          <w:tcPr>
            <w:tcW w:w="2551" w:type="dxa"/>
            <w:vMerge/>
            <w:tcBorders>
              <w:left w:val="single" w:sz="4" w:space="0" w:color="auto"/>
              <w:bottom w:val="single" w:sz="4" w:space="0" w:color="auto"/>
              <w:right w:val="nil"/>
            </w:tcBorders>
            <w:shd w:val="pct50" w:color="FFFFFF" w:fill="FFFFFF"/>
            <w:vAlign w:val="center"/>
            <w:hideMark/>
          </w:tcPr>
          <w:p w14:paraId="31D76C7B" w14:textId="54B0E9F7" w:rsidR="00C471B8" w:rsidRPr="00040872" w:rsidRDefault="00C471B8" w:rsidP="00BA457A">
            <w:pPr>
              <w:jc w:val="center"/>
            </w:pPr>
          </w:p>
        </w:tc>
        <w:tc>
          <w:tcPr>
            <w:tcW w:w="2552" w:type="dxa"/>
            <w:vMerge w:val="restart"/>
            <w:tcBorders>
              <w:top w:val="nil"/>
              <w:left w:val="single" w:sz="4" w:space="0" w:color="auto"/>
              <w:right w:val="nil"/>
            </w:tcBorders>
            <w:shd w:val="clear" w:color="auto" w:fill="auto"/>
            <w:hideMark/>
          </w:tcPr>
          <w:p w14:paraId="616E0FD3" w14:textId="77777777" w:rsidR="00C471B8" w:rsidRPr="00040872" w:rsidRDefault="00C471B8" w:rsidP="00BA457A">
            <w:pPr>
              <w:jc w:val="center"/>
            </w:pPr>
            <w:r w:rsidRPr="001831C1">
              <w:rPr>
                <w:rFonts w:asciiTheme="minorHAnsi" w:hAnsiTheme="minorHAnsi"/>
                <w:b/>
                <w:bCs/>
                <w:sz w:val="22"/>
                <w:szCs w:val="22"/>
                <w:lang w:eastAsia="el-GR"/>
              </w:rPr>
              <w:t>Κρουαζιέρα και Ακτοπλοΐα</w:t>
            </w:r>
          </w:p>
          <w:p w14:paraId="306982CD" w14:textId="5C54F901" w:rsidR="00C471B8" w:rsidRPr="00040872" w:rsidRDefault="00C471B8" w:rsidP="00BA457A">
            <w:pPr>
              <w:jc w:val="center"/>
            </w:pPr>
          </w:p>
        </w:tc>
        <w:tc>
          <w:tcPr>
            <w:tcW w:w="1053" w:type="dxa"/>
            <w:vMerge/>
            <w:tcBorders>
              <w:left w:val="single" w:sz="4" w:space="0" w:color="auto"/>
              <w:bottom w:val="single" w:sz="4" w:space="0" w:color="auto"/>
              <w:right w:val="single" w:sz="4" w:space="0" w:color="auto"/>
            </w:tcBorders>
            <w:shd w:val="pct50" w:color="FFFFFF" w:fill="FFFFFF"/>
            <w:vAlign w:val="center"/>
            <w:hideMark/>
          </w:tcPr>
          <w:p w14:paraId="5ACBBD53" w14:textId="2216D973" w:rsidR="00C471B8" w:rsidRPr="00040872" w:rsidRDefault="00C471B8" w:rsidP="00BA457A">
            <w:pPr>
              <w:jc w:val="center"/>
            </w:pPr>
          </w:p>
        </w:tc>
        <w:tc>
          <w:tcPr>
            <w:tcW w:w="2648" w:type="dxa"/>
            <w:vMerge/>
            <w:tcBorders>
              <w:left w:val="nil"/>
              <w:bottom w:val="single" w:sz="4" w:space="0" w:color="auto"/>
              <w:right w:val="single" w:sz="4" w:space="0" w:color="auto"/>
            </w:tcBorders>
            <w:shd w:val="pct50" w:color="FFFFFF" w:fill="FFFFFF"/>
            <w:vAlign w:val="center"/>
            <w:hideMark/>
          </w:tcPr>
          <w:p w14:paraId="552B0499" w14:textId="4C7467EB" w:rsidR="00C471B8" w:rsidRPr="00040872" w:rsidRDefault="00C471B8" w:rsidP="00BA457A">
            <w:pPr>
              <w:jc w:val="center"/>
            </w:pPr>
          </w:p>
        </w:tc>
      </w:tr>
      <w:tr w:rsidR="00C471B8" w:rsidRPr="00040872" w14:paraId="6C8C7E6B" w14:textId="77777777" w:rsidTr="00F4681F">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6618109B" w14:textId="51DAFBFD" w:rsidR="00C471B8" w:rsidRPr="00040872" w:rsidRDefault="00C471B8" w:rsidP="00BA457A">
            <w:pPr>
              <w:rPr>
                <w:lang w:val="en-US"/>
              </w:rPr>
            </w:pPr>
            <w:r w:rsidRPr="005E1EA3">
              <w:rPr>
                <w:rFonts w:asciiTheme="minorHAnsi" w:hAnsiTheme="minorHAnsi"/>
                <w:sz w:val="22"/>
                <w:szCs w:val="22"/>
                <w:lang w:eastAsia="el-GR"/>
              </w:rPr>
              <w:t xml:space="preserve">Γραφείο Υδροδότησης &amp; Γραφείο </w:t>
            </w:r>
            <w:proofErr w:type="spellStart"/>
            <w:r w:rsidRPr="005E1EA3">
              <w:rPr>
                <w:rFonts w:asciiTheme="minorHAnsi" w:hAnsiTheme="minorHAnsi"/>
                <w:sz w:val="22"/>
                <w:szCs w:val="22"/>
                <w:lang w:eastAsia="el-GR"/>
              </w:rPr>
              <w:t>Εποπτείου</w:t>
            </w:r>
            <w:proofErr w:type="spellEnd"/>
          </w:p>
        </w:tc>
        <w:tc>
          <w:tcPr>
            <w:tcW w:w="993" w:type="dxa"/>
            <w:tcBorders>
              <w:top w:val="nil"/>
              <w:left w:val="single" w:sz="4" w:space="0" w:color="auto"/>
              <w:bottom w:val="single" w:sz="4" w:space="0" w:color="auto"/>
              <w:right w:val="nil"/>
            </w:tcBorders>
            <w:shd w:val="clear" w:color="auto" w:fill="auto"/>
            <w:noWrap/>
            <w:vAlign w:val="center"/>
            <w:hideMark/>
          </w:tcPr>
          <w:p w14:paraId="44420A36" w14:textId="77777777" w:rsidR="00C471B8" w:rsidRPr="00134171" w:rsidRDefault="00C471B8" w:rsidP="00BA457A">
            <w:pPr>
              <w:jc w:val="center"/>
              <w:rPr>
                <w:b/>
              </w:rPr>
            </w:pPr>
            <w:r w:rsidRPr="00134171">
              <w:rPr>
                <w:b/>
              </w:rPr>
              <w:t>20</w:t>
            </w:r>
          </w:p>
        </w:tc>
        <w:tc>
          <w:tcPr>
            <w:tcW w:w="2208" w:type="dxa"/>
            <w:tcBorders>
              <w:top w:val="nil"/>
              <w:left w:val="single" w:sz="4" w:space="0" w:color="auto"/>
              <w:bottom w:val="single" w:sz="4" w:space="0" w:color="auto"/>
              <w:right w:val="nil"/>
            </w:tcBorders>
            <w:shd w:val="pct50" w:color="FFFFFF" w:fill="FFFFFF"/>
            <w:vAlign w:val="center"/>
            <w:hideMark/>
          </w:tcPr>
          <w:p w14:paraId="348E95C8" w14:textId="1F8EB120" w:rsidR="00C471B8" w:rsidRPr="00040872" w:rsidRDefault="00C471B8" w:rsidP="00BA457A"/>
        </w:tc>
        <w:tc>
          <w:tcPr>
            <w:tcW w:w="2551" w:type="dxa"/>
            <w:tcBorders>
              <w:top w:val="nil"/>
              <w:left w:val="single" w:sz="4" w:space="0" w:color="auto"/>
              <w:bottom w:val="single" w:sz="4" w:space="0" w:color="auto"/>
              <w:right w:val="nil"/>
            </w:tcBorders>
            <w:shd w:val="pct50" w:color="FFFFFF" w:fill="FFFFFF"/>
            <w:vAlign w:val="center"/>
            <w:hideMark/>
          </w:tcPr>
          <w:p w14:paraId="5D14DD2A" w14:textId="402DCE59" w:rsidR="00C471B8" w:rsidRPr="00040872" w:rsidRDefault="00C471B8" w:rsidP="00BA457A">
            <w:pPr>
              <w:jc w:val="center"/>
            </w:pPr>
            <w:r w:rsidRPr="00040872">
              <w:t>7EB</w:t>
            </w:r>
          </w:p>
        </w:tc>
        <w:tc>
          <w:tcPr>
            <w:tcW w:w="2552" w:type="dxa"/>
            <w:vMerge/>
            <w:tcBorders>
              <w:left w:val="single" w:sz="4" w:space="0" w:color="auto"/>
              <w:right w:val="nil"/>
            </w:tcBorders>
            <w:shd w:val="clear" w:color="auto" w:fill="auto"/>
            <w:hideMark/>
          </w:tcPr>
          <w:p w14:paraId="0475875A" w14:textId="43CE6E66" w:rsidR="00C471B8" w:rsidRPr="00040872" w:rsidRDefault="00C471B8" w:rsidP="00BA457A">
            <w:pPr>
              <w:jc w:val="center"/>
            </w:pPr>
          </w:p>
        </w:tc>
        <w:tc>
          <w:tcPr>
            <w:tcW w:w="1053" w:type="dxa"/>
            <w:vMerge w:val="restart"/>
            <w:tcBorders>
              <w:top w:val="nil"/>
              <w:left w:val="single" w:sz="4" w:space="0" w:color="auto"/>
              <w:right w:val="single" w:sz="4" w:space="0" w:color="auto"/>
            </w:tcBorders>
            <w:shd w:val="clear" w:color="000000" w:fill="FFFFFF"/>
            <w:vAlign w:val="center"/>
            <w:hideMark/>
          </w:tcPr>
          <w:p w14:paraId="2BD63B2C" w14:textId="20730127" w:rsidR="00C471B8" w:rsidRPr="00040872" w:rsidRDefault="00C471B8" w:rsidP="00C471B8">
            <w:pPr>
              <w:jc w:val="center"/>
            </w:pPr>
            <w:r w:rsidRPr="00040872">
              <w:t>Σ3</w:t>
            </w:r>
          </w:p>
        </w:tc>
        <w:tc>
          <w:tcPr>
            <w:tcW w:w="2648" w:type="dxa"/>
            <w:tcBorders>
              <w:top w:val="nil"/>
              <w:left w:val="nil"/>
              <w:bottom w:val="single" w:sz="4" w:space="0" w:color="auto"/>
              <w:right w:val="single" w:sz="4" w:space="0" w:color="auto"/>
            </w:tcBorders>
            <w:shd w:val="pct50" w:color="FFFFFF" w:fill="FFFFFF"/>
            <w:vAlign w:val="center"/>
            <w:hideMark/>
          </w:tcPr>
          <w:p w14:paraId="54A8D8A8" w14:textId="38520F3D" w:rsidR="00C471B8" w:rsidRPr="00040872" w:rsidRDefault="00C471B8" w:rsidP="00BA457A">
            <w:pPr>
              <w:jc w:val="center"/>
            </w:pPr>
          </w:p>
        </w:tc>
      </w:tr>
      <w:tr w:rsidR="00C471B8" w:rsidRPr="00040872" w14:paraId="47CC53E2" w14:textId="77777777" w:rsidTr="00F4681F">
        <w:trPr>
          <w:trHeight w:val="372"/>
          <w:jc w:val="center"/>
        </w:trPr>
        <w:tc>
          <w:tcPr>
            <w:tcW w:w="3686" w:type="dxa"/>
            <w:tcBorders>
              <w:top w:val="nil"/>
              <w:left w:val="single" w:sz="8" w:space="0" w:color="auto"/>
              <w:bottom w:val="single" w:sz="8" w:space="0" w:color="auto"/>
              <w:right w:val="single" w:sz="8" w:space="0" w:color="auto"/>
            </w:tcBorders>
            <w:shd w:val="pct50" w:color="FFFFFF" w:fill="FFFFFF"/>
            <w:noWrap/>
            <w:vAlign w:val="center"/>
            <w:hideMark/>
          </w:tcPr>
          <w:p w14:paraId="64DAC375" w14:textId="3912B536" w:rsidR="00C471B8" w:rsidRPr="00040872" w:rsidRDefault="00C471B8" w:rsidP="00BA457A">
            <w:pPr>
              <w:rPr>
                <w:lang w:val="en-US"/>
              </w:rPr>
            </w:pPr>
            <w:r w:rsidRPr="005E1EA3">
              <w:rPr>
                <w:rFonts w:asciiTheme="minorHAnsi" w:hAnsiTheme="minorHAnsi"/>
                <w:sz w:val="22"/>
                <w:szCs w:val="22"/>
                <w:lang w:eastAsia="el-GR"/>
              </w:rPr>
              <w:t>Γραφείο Ακτοπλοΐας και WC</w:t>
            </w:r>
          </w:p>
        </w:tc>
        <w:tc>
          <w:tcPr>
            <w:tcW w:w="993" w:type="dxa"/>
            <w:tcBorders>
              <w:top w:val="nil"/>
              <w:left w:val="single" w:sz="4" w:space="0" w:color="auto"/>
              <w:bottom w:val="single" w:sz="4" w:space="0" w:color="auto"/>
              <w:right w:val="nil"/>
            </w:tcBorders>
            <w:shd w:val="clear" w:color="auto" w:fill="auto"/>
            <w:noWrap/>
            <w:vAlign w:val="center"/>
            <w:hideMark/>
          </w:tcPr>
          <w:p w14:paraId="3789519F" w14:textId="77777777" w:rsidR="00C471B8" w:rsidRPr="00134171" w:rsidRDefault="00C471B8" w:rsidP="00BA457A">
            <w:pPr>
              <w:jc w:val="center"/>
              <w:rPr>
                <w:b/>
              </w:rPr>
            </w:pPr>
            <w:r w:rsidRPr="00134171">
              <w:rPr>
                <w:b/>
              </w:rPr>
              <w:t>130</w:t>
            </w:r>
          </w:p>
        </w:tc>
        <w:tc>
          <w:tcPr>
            <w:tcW w:w="2208" w:type="dxa"/>
            <w:tcBorders>
              <w:top w:val="nil"/>
              <w:left w:val="single" w:sz="4" w:space="0" w:color="auto"/>
              <w:bottom w:val="single" w:sz="4" w:space="0" w:color="auto"/>
              <w:right w:val="nil"/>
            </w:tcBorders>
            <w:shd w:val="pct50" w:color="FFFFFF" w:fill="FFFFFF"/>
            <w:vAlign w:val="center"/>
            <w:hideMark/>
          </w:tcPr>
          <w:p w14:paraId="2A0D0CBE" w14:textId="3F1F6802" w:rsidR="00C471B8" w:rsidRPr="00040872" w:rsidRDefault="00C471B8" w:rsidP="00BA457A"/>
        </w:tc>
        <w:tc>
          <w:tcPr>
            <w:tcW w:w="2551" w:type="dxa"/>
            <w:vMerge w:val="restart"/>
            <w:tcBorders>
              <w:top w:val="nil"/>
              <w:left w:val="single" w:sz="4" w:space="0" w:color="auto"/>
              <w:right w:val="nil"/>
            </w:tcBorders>
            <w:shd w:val="clear" w:color="000000" w:fill="FFFFFF"/>
            <w:vAlign w:val="center"/>
            <w:hideMark/>
          </w:tcPr>
          <w:p w14:paraId="063F2780" w14:textId="0BE226A4" w:rsidR="00C471B8" w:rsidRPr="00040872" w:rsidRDefault="00C471B8" w:rsidP="00BA457A">
            <w:pPr>
              <w:jc w:val="center"/>
            </w:pPr>
            <w:r w:rsidRPr="00DB3C07">
              <w:rPr>
                <w:rFonts w:asciiTheme="minorHAnsi" w:hAnsiTheme="minorHAnsi"/>
                <w:sz w:val="22"/>
                <w:szCs w:val="22"/>
                <w:lang w:eastAsia="el-GR"/>
              </w:rPr>
              <w:t>Καθημερινά</w:t>
            </w:r>
            <w:r w:rsidR="00A62DB8">
              <w:rPr>
                <w:rFonts w:asciiTheme="minorHAnsi" w:hAnsiTheme="minorHAnsi"/>
                <w:sz w:val="22"/>
                <w:szCs w:val="22"/>
                <w:lang w:eastAsia="el-GR"/>
              </w:rPr>
              <w:t xml:space="preserve">                 (7ΕΒ)</w:t>
            </w:r>
          </w:p>
          <w:p w14:paraId="51AE8F8B" w14:textId="441B58A7" w:rsidR="00C471B8" w:rsidRPr="00040872" w:rsidRDefault="00C471B8" w:rsidP="00AA7F83">
            <w:pPr>
              <w:jc w:val="center"/>
            </w:pPr>
          </w:p>
        </w:tc>
        <w:tc>
          <w:tcPr>
            <w:tcW w:w="2552" w:type="dxa"/>
            <w:vMerge/>
            <w:tcBorders>
              <w:left w:val="single" w:sz="4" w:space="0" w:color="auto"/>
              <w:bottom w:val="single" w:sz="4" w:space="0" w:color="auto"/>
              <w:right w:val="nil"/>
            </w:tcBorders>
            <w:shd w:val="clear" w:color="auto" w:fill="auto"/>
            <w:hideMark/>
          </w:tcPr>
          <w:p w14:paraId="30C59C04" w14:textId="79103F46" w:rsidR="00C471B8" w:rsidRPr="00040872" w:rsidRDefault="00C471B8" w:rsidP="00BA457A">
            <w:pPr>
              <w:jc w:val="center"/>
            </w:pPr>
          </w:p>
        </w:tc>
        <w:tc>
          <w:tcPr>
            <w:tcW w:w="1053" w:type="dxa"/>
            <w:vMerge/>
            <w:tcBorders>
              <w:left w:val="single" w:sz="4" w:space="0" w:color="auto"/>
              <w:bottom w:val="single" w:sz="4" w:space="0" w:color="auto"/>
              <w:right w:val="single" w:sz="4" w:space="0" w:color="auto"/>
            </w:tcBorders>
            <w:shd w:val="clear" w:color="000000" w:fill="FFFFFF"/>
            <w:vAlign w:val="center"/>
            <w:hideMark/>
          </w:tcPr>
          <w:p w14:paraId="27FF1B19" w14:textId="6FBA5D47" w:rsidR="00C471B8" w:rsidRPr="00040872" w:rsidRDefault="00C471B8" w:rsidP="00BA457A">
            <w:pPr>
              <w:jc w:val="center"/>
            </w:pPr>
          </w:p>
        </w:tc>
        <w:tc>
          <w:tcPr>
            <w:tcW w:w="2648" w:type="dxa"/>
            <w:tcBorders>
              <w:top w:val="nil"/>
              <w:left w:val="nil"/>
              <w:bottom w:val="single" w:sz="4" w:space="0" w:color="auto"/>
              <w:right w:val="single" w:sz="4" w:space="0" w:color="auto"/>
            </w:tcBorders>
            <w:shd w:val="clear" w:color="000000" w:fill="FFFFFF"/>
            <w:vAlign w:val="center"/>
            <w:hideMark/>
          </w:tcPr>
          <w:p w14:paraId="00BF592A" w14:textId="32E5EE31" w:rsidR="00C471B8" w:rsidRPr="00040872" w:rsidRDefault="00C471B8" w:rsidP="00BA457A">
            <w:pPr>
              <w:jc w:val="center"/>
            </w:pPr>
          </w:p>
        </w:tc>
      </w:tr>
      <w:tr w:rsidR="00B05465" w:rsidRPr="00040872" w14:paraId="1CAEB0F7" w14:textId="77777777" w:rsidTr="00F4681F">
        <w:trPr>
          <w:trHeight w:val="372"/>
          <w:jc w:val="center"/>
        </w:trPr>
        <w:tc>
          <w:tcPr>
            <w:tcW w:w="3686" w:type="dxa"/>
            <w:tcBorders>
              <w:top w:val="nil"/>
              <w:left w:val="single" w:sz="8" w:space="0" w:color="auto"/>
              <w:bottom w:val="single" w:sz="8" w:space="0" w:color="auto"/>
              <w:right w:val="single" w:sz="8" w:space="0" w:color="auto"/>
            </w:tcBorders>
            <w:shd w:val="pct50" w:color="FFFFFF" w:fill="FFFFFF"/>
            <w:noWrap/>
            <w:vAlign w:val="center"/>
            <w:hideMark/>
          </w:tcPr>
          <w:p w14:paraId="04BAE4B7" w14:textId="00006D18" w:rsidR="00B05465" w:rsidRPr="00AA7F83" w:rsidRDefault="00B05465" w:rsidP="00AA7F83">
            <w:r w:rsidRPr="005E1EA3">
              <w:rPr>
                <w:rFonts w:asciiTheme="minorHAnsi" w:hAnsiTheme="minorHAnsi"/>
                <w:sz w:val="22"/>
                <w:szCs w:val="22"/>
                <w:lang w:eastAsia="el-GR"/>
              </w:rPr>
              <w:t>Αίθουσες αναμονής επιβατών Αργοσαρωνικού και  WC</w:t>
            </w:r>
          </w:p>
        </w:tc>
        <w:tc>
          <w:tcPr>
            <w:tcW w:w="993" w:type="dxa"/>
            <w:tcBorders>
              <w:top w:val="nil"/>
              <w:left w:val="single" w:sz="4" w:space="0" w:color="auto"/>
              <w:bottom w:val="single" w:sz="4" w:space="0" w:color="auto"/>
              <w:right w:val="nil"/>
            </w:tcBorders>
            <w:shd w:val="clear" w:color="auto" w:fill="auto"/>
            <w:noWrap/>
            <w:vAlign w:val="center"/>
            <w:hideMark/>
          </w:tcPr>
          <w:p w14:paraId="10E4F6BB" w14:textId="77777777" w:rsidR="00B05465" w:rsidRPr="00134171" w:rsidRDefault="00B05465" w:rsidP="00AA7F83">
            <w:pPr>
              <w:jc w:val="center"/>
              <w:rPr>
                <w:b/>
              </w:rPr>
            </w:pPr>
            <w:r w:rsidRPr="00134171">
              <w:rPr>
                <w:b/>
              </w:rPr>
              <w:t>70</w:t>
            </w:r>
          </w:p>
        </w:tc>
        <w:tc>
          <w:tcPr>
            <w:tcW w:w="2208" w:type="dxa"/>
            <w:tcBorders>
              <w:top w:val="nil"/>
              <w:left w:val="single" w:sz="4" w:space="0" w:color="auto"/>
              <w:bottom w:val="single" w:sz="4" w:space="0" w:color="auto"/>
              <w:right w:val="nil"/>
            </w:tcBorders>
            <w:shd w:val="pct50" w:color="FFFFFF" w:fill="FFFFFF"/>
            <w:vAlign w:val="center"/>
            <w:hideMark/>
          </w:tcPr>
          <w:p w14:paraId="3ADA2AE4" w14:textId="39EFA2FF" w:rsidR="00B05465" w:rsidRPr="00040872" w:rsidRDefault="00B05465" w:rsidP="00AA7F83"/>
        </w:tc>
        <w:tc>
          <w:tcPr>
            <w:tcW w:w="2551" w:type="dxa"/>
            <w:vMerge/>
            <w:tcBorders>
              <w:left w:val="single" w:sz="4" w:space="0" w:color="auto"/>
              <w:right w:val="nil"/>
            </w:tcBorders>
            <w:shd w:val="clear" w:color="000000" w:fill="FFFFFF"/>
            <w:vAlign w:val="center"/>
            <w:hideMark/>
          </w:tcPr>
          <w:p w14:paraId="5EAC4731" w14:textId="3045F119" w:rsidR="00B05465" w:rsidRPr="00040872" w:rsidRDefault="00B05465" w:rsidP="00AA7F83">
            <w:pPr>
              <w:jc w:val="center"/>
            </w:pPr>
          </w:p>
        </w:tc>
        <w:tc>
          <w:tcPr>
            <w:tcW w:w="2552" w:type="dxa"/>
            <w:vMerge w:val="restart"/>
            <w:tcBorders>
              <w:top w:val="nil"/>
              <w:left w:val="single" w:sz="4" w:space="0" w:color="auto"/>
              <w:right w:val="nil"/>
            </w:tcBorders>
            <w:shd w:val="clear" w:color="auto" w:fill="auto"/>
            <w:vAlign w:val="center"/>
            <w:hideMark/>
          </w:tcPr>
          <w:p w14:paraId="1233FEE4" w14:textId="2F7B971A" w:rsidR="00B05465" w:rsidRPr="00040872" w:rsidRDefault="00B05465" w:rsidP="00AA7F83">
            <w:pPr>
              <w:jc w:val="center"/>
            </w:pPr>
            <w:r w:rsidRPr="001831C1">
              <w:rPr>
                <w:rFonts w:asciiTheme="minorHAnsi" w:hAnsiTheme="minorHAnsi"/>
                <w:b/>
                <w:bCs/>
                <w:sz w:val="22"/>
                <w:szCs w:val="22"/>
                <w:lang w:eastAsia="el-GR"/>
              </w:rPr>
              <w:t>Κρουαζιέρα και Ακτοπλοΐα</w:t>
            </w:r>
          </w:p>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6FC62D5E" w14:textId="77777777" w:rsidR="00B05465" w:rsidRPr="00040872" w:rsidRDefault="00B05465" w:rsidP="00AA7F83">
            <w:pPr>
              <w:jc w:val="center"/>
            </w:pPr>
            <w:r w:rsidRPr="00040872">
              <w:t>Σ6</w:t>
            </w:r>
          </w:p>
        </w:tc>
        <w:tc>
          <w:tcPr>
            <w:tcW w:w="2648" w:type="dxa"/>
            <w:tcBorders>
              <w:top w:val="nil"/>
              <w:left w:val="nil"/>
              <w:bottom w:val="single" w:sz="4" w:space="0" w:color="auto"/>
              <w:right w:val="single" w:sz="4" w:space="0" w:color="auto"/>
            </w:tcBorders>
            <w:shd w:val="clear" w:color="000000" w:fill="FFFFFF"/>
            <w:vAlign w:val="center"/>
            <w:hideMark/>
          </w:tcPr>
          <w:p w14:paraId="20C7665D" w14:textId="394CD845" w:rsidR="00B05465" w:rsidRPr="00040872" w:rsidRDefault="00B05465" w:rsidP="00AA7F83">
            <w:pPr>
              <w:jc w:val="center"/>
            </w:pPr>
          </w:p>
        </w:tc>
      </w:tr>
      <w:tr w:rsidR="00B05465" w:rsidRPr="00040872" w14:paraId="01B67EBF" w14:textId="77777777" w:rsidTr="00F4681F">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74C7A987" w14:textId="7CC09BBC" w:rsidR="00B05465" w:rsidRPr="00AA7F83" w:rsidRDefault="00B05465" w:rsidP="00AA7F83">
            <w:r w:rsidRPr="005E1EA3">
              <w:rPr>
                <w:rFonts w:asciiTheme="minorHAnsi" w:hAnsiTheme="minorHAnsi"/>
                <w:sz w:val="22"/>
                <w:szCs w:val="22"/>
                <w:lang w:eastAsia="el-GR"/>
              </w:rPr>
              <w:t>Αίθουσες αναμονής επιβατών και  WC</w:t>
            </w:r>
            <w:r>
              <w:rPr>
                <w:rFonts w:asciiTheme="minorHAnsi" w:hAnsiTheme="minorHAnsi"/>
                <w:sz w:val="22"/>
                <w:szCs w:val="22"/>
                <w:lang w:eastAsia="el-GR"/>
              </w:rPr>
              <w:t xml:space="preserve"> στην  πύλη Ε9</w:t>
            </w:r>
          </w:p>
        </w:tc>
        <w:tc>
          <w:tcPr>
            <w:tcW w:w="993" w:type="dxa"/>
            <w:tcBorders>
              <w:top w:val="nil"/>
              <w:left w:val="single" w:sz="4" w:space="0" w:color="auto"/>
              <w:bottom w:val="single" w:sz="4" w:space="0" w:color="auto"/>
              <w:right w:val="nil"/>
            </w:tcBorders>
            <w:shd w:val="clear" w:color="auto" w:fill="auto"/>
            <w:noWrap/>
            <w:vAlign w:val="center"/>
            <w:hideMark/>
          </w:tcPr>
          <w:p w14:paraId="2ABF89EB" w14:textId="77777777" w:rsidR="00B05465" w:rsidRPr="00AA7F83" w:rsidRDefault="00B05465" w:rsidP="00AA7F83">
            <w:pPr>
              <w:jc w:val="center"/>
              <w:rPr>
                <w:b/>
              </w:rPr>
            </w:pPr>
          </w:p>
        </w:tc>
        <w:tc>
          <w:tcPr>
            <w:tcW w:w="2208" w:type="dxa"/>
            <w:tcBorders>
              <w:top w:val="nil"/>
              <w:left w:val="single" w:sz="4" w:space="0" w:color="auto"/>
              <w:bottom w:val="single" w:sz="4" w:space="0" w:color="auto"/>
              <w:right w:val="nil"/>
            </w:tcBorders>
            <w:shd w:val="pct50" w:color="FFFFFF" w:fill="FFFFFF"/>
            <w:vAlign w:val="center"/>
            <w:hideMark/>
          </w:tcPr>
          <w:p w14:paraId="111AC92D" w14:textId="54119B6B" w:rsidR="00B05465" w:rsidRPr="00AA7F83" w:rsidRDefault="00B05465" w:rsidP="00AA7F83"/>
        </w:tc>
        <w:tc>
          <w:tcPr>
            <w:tcW w:w="2551" w:type="dxa"/>
            <w:vMerge/>
            <w:tcBorders>
              <w:left w:val="single" w:sz="4" w:space="0" w:color="auto"/>
              <w:right w:val="nil"/>
            </w:tcBorders>
            <w:shd w:val="clear" w:color="000000" w:fill="FFFFFF"/>
            <w:vAlign w:val="center"/>
            <w:hideMark/>
          </w:tcPr>
          <w:p w14:paraId="4BA47DCB" w14:textId="086FE529" w:rsidR="00B05465" w:rsidRPr="00040872" w:rsidRDefault="00B05465" w:rsidP="00AA7F83">
            <w:pPr>
              <w:jc w:val="center"/>
            </w:pPr>
          </w:p>
        </w:tc>
        <w:tc>
          <w:tcPr>
            <w:tcW w:w="2552" w:type="dxa"/>
            <w:vMerge/>
            <w:tcBorders>
              <w:left w:val="single" w:sz="4" w:space="0" w:color="auto"/>
              <w:right w:val="nil"/>
            </w:tcBorders>
            <w:shd w:val="clear" w:color="auto" w:fill="auto"/>
            <w:vAlign w:val="center"/>
            <w:hideMark/>
          </w:tcPr>
          <w:p w14:paraId="007AA24D" w14:textId="454C47A9" w:rsidR="00B05465" w:rsidRPr="00040872" w:rsidRDefault="00B05465" w:rsidP="00AA7F83">
            <w:pPr>
              <w:jc w:val="center"/>
            </w:pPr>
          </w:p>
        </w:tc>
        <w:tc>
          <w:tcPr>
            <w:tcW w:w="1053" w:type="dxa"/>
            <w:vMerge w:val="restart"/>
            <w:tcBorders>
              <w:top w:val="nil"/>
              <w:left w:val="single" w:sz="4" w:space="0" w:color="auto"/>
              <w:right w:val="single" w:sz="4" w:space="0" w:color="auto"/>
            </w:tcBorders>
            <w:shd w:val="pct50" w:color="FFFFFF" w:fill="FFFFFF"/>
            <w:vAlign w:val="center"/>
            <w:hideMark/>
          </w:tcPr>
          <w:p w14:paraId="73160A27" w14:textId="77777777" w:rsidR="00B05465" w:rsidRPr="00040872" w:rsidRDefault="00B05465" w:rsidP="00AA7F83">
            <w:pPr>
              <w:jc w:val="center"/>
            </w:pPr>
            <w:r w:rsidRPr="00040872">
              <w:t>Σ5</w:t>
            </w:r>
          </w:p>
          <w:p w14:paraId="7BB1175F" w14:textId="747DF212" w:rsidR="00B05465" w:rsidRPr="00040872" w:rsidRDefault="00B05465" w:rsidP="00AA7F83">
            <w:pPr>
              <w:jc w:val="center"/>
            </w:pPr>
          </w:p>
        </w:tc>
        <w:tc>
          <w:tcPr>
            <w:tcW w:w="2648" w:type="dxa"/>
            <w:tcBorders>
              <w:top w:val="nil"/>
              <w:left w:val="nil"/>
              <w:bottom w:val="single" w:sz="4" w:space="0" w:color="auto"/>
              <w:right w:val="single" w:sz="4" w:space="0" w:color="auto"/>
            </w:tcBorders>
            <w:shd w:val="clear" w:color="000000" w:fill="FFFFFF"/>
            <w:vAlign w:val="center"/>
            <w:hideMark/>
          </w:tcPr>
          <w:p w14:paraId="53DA8894" w14:textId="4284353B" w:rsidR="00B05465" w:rsidRPr="00040872" w:rsidRDefault="00B05465" w:rsidP="00AA7F83">
            <w:pPr>
              <w:jc w:val="center"/>
            </w:pPr>
          </w:p>
        </w:tc>
      </w:tr>
      <w:tr w:rsidR="00B05465" w:rsidRPr="00040872" w14:paraId="7C0ACD3C" w14:textId="77777777" w:rsidTr="00F4681F">
        <w:trPr>
          <w:trHeight w:val="690"/>
          <w:jc w:val="center"/>
        </w:trPr>
        <w:tc>
          <w:tcPr>
            <w:tcW w:w="3686" w:type="dxa"/>
            <w:tcBorders>
              <w:top w:val="nil"/>
              <w:left w:val="single" w:sz="8" w:space="0" w:color="auto"/>
              <w:bottom w:val="single" w:sz="8" w:space="0" w:color="auto"/>
              <w:right w:val="single" w:sz="8" w:space="0" w:color="auto"/>
            </w:tcBorders>
            <w:shd w:val="pct50" w:color="FFFFFF" w:fill="FFFFFF"/>
            <w:noWrap/>
            <w:vAlign w:val="center"/>
            <w:hideMark/>
          </w:tcPr>
          <w:p w14:paraId="5E7F83AE" w14:textId="77777777" w:rsidR="00B05465" w:rsidRDefault="00B05465" w:rsidP="001770E9">
            <w:pPr>
              <w:suppressAutoHyphens w:val="0"/>
              <w:overflowPunct/>
              <w:autoSpaceDE/>
              <w:textAlignment w:val="auto"/>
              <w:rPr>
                <w:rFonts w:asciiTheme="minorHAnsi" w:hAnsiTheme="minorHAnsi"/>
                <w:sz w:val="22"/>
                <w:szCs w:val="22"/>
                <w:lang w:eastAsia="el-GR"/>
              </w:rPr>
            </w:pPr>
            <w:r>
              <w:rPr>
                <w:rFonts w:asciiTheme="minorHAnsi" w:hAnsiTheme="minorHAnsi"/>
                <w:sz w:val="22"/>
                <w:szCs w:val="22"/>
                <w:lang w:eastAsia="el-GR"/>
              </w:rPr>
              <w:t xml:space="preserve">Αίθουσες αναμονής επιβατών </w:t>
            </w:r>
          </w:p>
          <w:p w14:paraId="512904DB" w14:textId="5CEB8985" w:rsidR="00B05465" w:rsidRPr="00040872" w:rsidRDefault="00B05465" w:rsidP="00AA7F83">
            <w:pPr>
              <w:rPr>
                <w:lang w:val="en-US"/>
              </w:rPr>
            </w:pPr>
            <w:r>
              <w:rPr>
                <w:rFonts w:asciiTheme="minorHAnsi" w:hAnsiTheme="minorHAnsi"/>
                <w:sz w:val="22"/>
                <w:szCs w:val="22"/>
                <w:lang w:eastAsia="el-GR"/>
              </w:rPr>
              <w:t>Πεζογέφυρα</w:t>
            </w:r>
          </w:p>
        </w:tc>
        <w:tc>
          <w:tcPr>
            <w:tcW w:w="993" w:type="dxa"/>
            <w:tcBorders>
              <w:top w:val="nil"/>
              <w:left w:val="single" w:sz="4" w:space="0" w:color="auto"/>
              <w:bottom w:val="single" w:sz="4" w:space="0" w:color="auto"/>
              <w:right w:val="nil"/>
            </w:tcBorders>
            <w:shd w:val="clear" w:color="auto" w:fill="auto"/>
            <w:noWrap/>
            <w:vAlign w:val="center"/>
            <w:hideMark/>
          </w:tcPr>
          <w:p w14:paraId="2DAC2A7E" w14:textId="77777777" w:rsidR="00B05465" w:rsidRPr="00134171" w:rsidRDefault="00B05465" w:rsidP="00AA7F83">
            <w:pPr>
              <w:jc w:val="center"/>
              <w:rPr>
                <w:b/>
              </w:rPr>
            </w:pPr>
            <w:r w:rsidRPr="00134171">
              <w:rPr>
                <w:b/>
              </w:rPr>
              <w:t>120</w:t>
            </w:r>
          </w:p>
        </w:tc>
        <w:tc>
          <w:tcPr>
            <w:tcW w:w="2208" w:type="dxa"/>
            <w:tcBorders>
              <w:top w:val="nil"/>
              <w:left w:val="single" w:sz="4" w:space="0" w:color="auto"/>
              <w:bottom w:val="single" w:sz="4" w:space="0" w:color="auto"/>
              <w:right w:val="nil"/>
            </w:tcBorders>
            <w:shd w:val="pct50" w:color="FFFFFF" w:fill="FFFFFF"/>
            <w:vAlign w:val="center"/>
            <w:hideMark/>
          </w:tcPr>
          <w:p w14:paraId="40E6E197" w14:textId="64FAFEB5" w:rsidR="00B05465" w:rsidRPr="00040872" w:rsidRDefault="00B05465" w:rsidP="00AA7F83"/>
        </w:tc>
        <w:tc>
          <w:tcPr>
            <w:tcW w:w="2551" w:type="dxa"/>
            <w:vMerge/>
            <w:tcBorders>
              <w:left w:val="single" w:sz="4" w:space="0" w:color="auto"/>
              <w:right w:val="nil"/>
            </w:tcBorders>
            <w:shd w:val="clear" w:color="000000" w:fill="FFFFFF"/>
            <w:vAlign w:val="center"/>
            <w:hideMark/>
          </w:tcPr>
          <w:p w14:paraId="74693212" w14:textId="3962ABD8" w:rsidR="00B05465" w:rsidRPr="00040872" w:rsidRDefault="00B05465" w:rsidP="00AA7F83">
            <w:pPr>
              <w:jc w:val="center"/>
            </w:pPr>
          </w:p>
        </w:tc>
        <w:tc>
          <w:tcPr>
            <w:tcW w:w="2552" w:type="dxa"/>
            <w:vMerge/>
            <w:tcBorders>
              <w:left w:val="single" w:sz="4" w:space="0" w:color="auto"/>
              <w:right w:val="nil"/>
            </w:tcBorders>
            <w:shd w:val="clear" w:color="auto" w:fill="auto"/>
            <w:vAlign w:val="center"/>
            <w:hideMark/>
          </w:tcPr>
          <w:p w14:paraId="02B2E30A" w14:textId="1B73C01E" w:rsidR="00B05465" w:rsidRPr="00040872" w:rsidRDefault="00B05465" w:rsidP="00AA7F83">
            <w:pPr>
              <w:jc w:val="center"/>
            </w:pPr>
          </w:p>
        </w:tc>
        <w:tc>
          <w:tcPr>
            <w:tcW w:w="1053" w:type="dxa"/>
            <w:vMerge/>
            <w:tcBorders>
              <w:left w:val="single" w:sz="4" w:space="0" w:color="auto"/>
              <w:right w:val="single" w:sz="4" w:space="0" w:color="auto"/>
            </w:tcBorders>
            <w:shd w:val="pct50" w:color="FFFFFF" w:fill="FFFFFF"/>
            <w:vAlign w:val="center"/>
            <w:hideMark/>
          </w:tcPr>
          <w:p w14:paraId="23BCABE9" w14:textId="47CBDE25" w:rsidR="00B05465" w:rsidRPr="00040872" w:rsidRDefault="00B05465" w:rsidP="00AA7F83">
            <w:pPr>
              <w:jc w:val="center"/>
            </w:pPr>
          </w:p>
        </w:tc>
        <w:tc>
          <w:tcPr>
            <w:tcW w:w="2648" w:type="dxa"/>
            <w:tcBorders>
              <w:top w:val="nil"/>
              <w:left w:val="nil"/>
              <w:bottom w:val="single" w:sz="4" w:space="0" w:color="auto"/>
              <w:right w:val="single" w:sz="4" w:space="0" w:color="auto"/>
            </w:tcBorders>
            <w:shd w:val="clear" w:color="000000" w:fill="FFFFFF"/>
            <w:vAlign w:val="center"/>
            <w:hideMark/>
          </w:tcPr>
          <w:p w14:paraId="181BC2BF" w14:textId="0C0A63A3" w:rsidR="00B05465" w:rsidRPr="00040872" w:rsidRDefault="00B05465" w:rsidP="00AA7F83">
            <w:pPr>
              <w:jc w:val="center"/>
            </w:pPr>
          </w:p>
        </w:tc>
      </w:tr>
      <w:tr w:rsidR="00B05465" w:rsidRPr="00040872" w14:paraId="01B6A0C3"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45706B4F" w14:textId="64040619" w:rsidR="00B05465" w:rsidRPr="00AA7F83" w:rsidRDefault="00B05465" w:rsidP="00AA7F83">
            <w:r w:rsidRPr="005E1EA3">
              <w:rPr>
                <w:rFonts w:asciiTheme="minorHAnsi" w:hAnsiTheme="minorHAnsi"/>
                <w:sz w:val="22"/>
                <w:szCs w:val="22"/>
                <w:lang w:eastAsia="el-GR"/>
              </w:rPr>
              <w:t>WC</w:t>
            </w:r>
            <w:r>
              <w:rPr>
                <w:rFonts w:asciiTheme="minorHAnsi" w:hAnsiTheme="minorHAnsi"/>
                <w:sz w:val="22"/>
                <w:szCs w:val="22"/>
                <w:lang w:eastAsia="el-GR"/>
              </w:rPr>
              <w:t xml:space="preserve"> κοινού στην πύλη Ε7</w:t>
            </w:r>
          </w:p>
        </w:tc>
        <w:tc>
          <w:tcPr>
            <w:tcW w:w="993" w:type="dxa"/>
            <w:tcBorders>
              <w:top w:val="nil"/>
              <w:left w:val="single" w:sz="4" w:space="0" w:color="auto"/>
              <w:bottom w:val="single" w:sz="4" w:space="0" w:color="auto"/>
              <w:right w:val="nil"/>
            </w:tcBorders>
            <w:shd w:val="clear" w:color="auto" w:fill="auto"/>
            <w:noWrap/>
            <w:vAlign w:val="center"/>
            <w:hideMark/>
          </w:tcPr>
          <w:p w14:paraId="04D1A0ED" w14:textId="77777777" w:rsidR="00B05465" w:rsidRPr="00134171" w:rsidRDefault="00B05465" w:rsidP="00AA7F83">
            <w:pPr>
              <w:jc w:val="center"/>
              <w:rPr>
                <w:b/>
              </w:rPr>
            </w:pPr>
            <w:r w:rsidRPr="00134171">
              <w:rPr>
                <w:b/>
              </w:rPr>
              <w:t>20</w:t>
            </w:r>
          </w:p>
        </w:tc>
        <w:tc>
          <w:tcPr>
            <w:tcW w:w="2208" w:type="dxa"/>
            <w:tcBorders>
              <w:top w:val="nil"/>
              <w:left w:val="single" w:sz="4" w:space="0" w:color="auto"/>
              <w:bottom w:val="single" w:sz="4" w:space="0" w:color="auto"/>
              <w:right w:val="nil"/>
            </w:tcBorders>
            <w:shd w:val="clear" w:color="auto" w:fill="auto"/>
            <w:vAlign w:val="center"/>
            <w:hideMark/>
          </w:tcPr>
          <w:p w14:paraId="791754CC" w14:textId="059D1DB0" w:rsidR="00B05465" w:rsidRPr="00040872" w:rsidRDefault="00B05465" w:rsidP="00AA7F83"/>
        </w:tc>
        <w:tc>
          <w:tcPr>
            <w:tcW w:w="2551" w:type="dxa"/>
            <w:vMerge/>
            <w:tcBorders>
              <w:left w:val="single" w:sz="4" w:space="0" w:color="auto"/>
              <w:right w:val="nil"/>
            </w:tcBorders>
            <w:shd w:val="clear" w:color="auto" w:fill="auto"/>
            <w:vAlign w:val="center"/>
            <w:hideMark/>
          </w:tcPr>
          <w:p w14:paraId="0F1D18DD" w14:textId="5717EE20" w:rsidR="00B05465" w:rsidRPr="00040872" w:rsidRDefault="00B05465" w:rsidP="00AA7F83">
            <w:pPr>
              <w:jc w:val="center"/>
            </w:pPr>
          </w:p>
        </w:tc>
        <w:tc>
          <w:tcPr>
            <w:tcW w:w="2552" w:type="dxa"/>
            <w:vMerge/>
            <w:tcBorders>
              <w:left w:val="single" w:sz="4" w:space="0" w:color="auto"/>
              <w:right w:val="nil"/>
            </w:tcBorders>
            <w:shd w:val="clear" w:color="auto" w:fill="auto"/>
            <w:vAlign w:val="center"/>
            <w:hideMark/>
          </w:tcPr>
          <w:p w14:paraId="6A4F8869" w14:textId="69A1EC36" w:rsidR="00B05465" w:rsidRPr="00040872" w:rsidRDefault="00B05465" w:rsidP="00AA7F83">
            <w:pPr>
              <w:jc w:val="center"/>
            </w:pPr>
          </w:p>
        </w:tc>
        <w:tc>
          <w:tcPr>
            <w:tcW w:w="1053" w:type="dxa"/>
            <w:vMerge/>
            <w:tcBorders>
              <w:left w:val="single" w:sz="4" w:space="0" w:color="auto"/>
              <w:right w:val="single" w:sz="4" w:space="0" w:color="auto"/>
            </w:tcBorders>
            <w:shd w:val="clear" w:color="auto" w:fill="auto"/>
            <w:vAlign w:val="center"/>
            <w:hideMark/>
          </w:tcPr>
          <w:p w14:paraId="083111D8" w14:textId="5AB349D6" w:rsidR="00B05465" w:rsidRPr="00040872" w:rsidRDefault="00B05465" w:rsidP="00AA7F83">
            <w:pPr>
              <w:jc w:val="center"/>
            </w:pPr>
          </w:p>
        </w:tc>
        <w:tc>
          <w:tcPr>
            <w:tcW w:w="2648" w:type="dxa"/>
            <w:tcBorders>
              <w:top w:val="nil"/>
              <w:left w:val="nil"/>
              <w:bottom w:val="single" w:sz="4" w:space="0" w:color="auto"/>
              <w:right w:val="single" w:sz="4" w:space="0" w:color="auto"/>
            </w:tcBorders>
            <w:shd w:val="clear" w:color="auto" w:fill="auto"/>
            <w:vAlign w:val="bottom"/>
            <w:hideMark/>
          </w:tcPr>
          <w:p w14:paraId="5D863BF2" w14:textId="7788A8A0" w:rsidR="00B05465" w:rsidRPr="00040872" w:rsidRDefault="00B05465" w:rsidP="00AA7F83">
            <w:pPr>
              <w:jc w:val="center"/>
            </w:pPr>
          </w:p>
        </w:tc>
      </w:tr>
      <w:tr w:rsidR="00B05465" w:rsidRPr="00040872" w14:paraId="03D0A412" w14:textId="77777777" w:rsidTr="00C471B8">
        <w:trPr>
          <w:trHeight w:val="654"/>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7C660679" w14:textId="77777777" w:rsidR="00B05465" w:rsidRDefault="00B05465" w:rsidP="001770E9">
            <w:pPr>
              <w:suppressAutoHyphens w:val="0"/>
              <w:overflowPunct/>
              <w:autoSpaceDE/>
              <w:textAlignment w:val="auto"/>
              <w:rPr>
                <w:rFonts w:asciiTheme="minorHAnsi" w:hAnsiTheme="minorHAnsi"/>
                <w:sz w:val="22"/>
                <w:szCs w:val="22"/>
                <w:lang w:eastAsia="el-GR"/>
              </w:rPr>
            </w:pPr>
            <w:r>
              <w:rPr>
                <w:rFonts w:asciiTheme="minorHAnsi" w:hAnsiTheme="minorHAnsi"/>
                <w:sz w:val="22"/>
                <w:szCs w:val="22"/>
                <w:lang w:eastAsia="el-GR"/>
              </w:rPr>
              <w:t xml:space="preserve">Αίθουσες αναμονής επιβατών </w:t>
            </w:r>
          </w:p>
          <w:p w14:paraId="56421741" w14:textId="71135208" w:rsidR="00B05465" w:rsidRPr="00AA7F83" w:rsidRDefault="00B05465" w:rsidP="00AA7F83">
            <w:r>
              <w:rPr>
                <w:rFonts w:asciiTheme="minorHAnsi" w:hAnsiTheme="minorHAnsi"/>
                <w:sz w:val="22"/>
                <w:szCs w:val="22"/>
                <w:lang w:eastAsia="el-GR"/>
              </w:rPr>
              <w:t xml:space="preserve">και </w:t>
            </w:r>
            <w:r>
              <w:rPr>
                <w:rFonts w:asciiTheme="minorHAnsi" w:hAnsiTheme="minorHAnsi"/>
                <w:sz w:val="22"/>
                <w:szCs w:val="22"/>
                <w:lang w:val="en-US" w:eastAsia="el-GR"/>
              </w:rPr>
              <w:t>WC</w:t>
            </w:r>
            <w:r w:rsidRPr="00D97B28">
              <w:rPr>
                <w:rFonts w:asciiTheme="minorHAnsi" w:hAnsiTheme="minorHAnsi"/>
                <w:sz w:val="22"/>
                <w:szCs w:val="22"/>
                <w:lang w:eastAsia="el-GR"/>
              </w:rPr>
              <w:t xml:space="preserve"> </w:t>
            </w:r>
            <w:r>
              <w:rPr>
                <w:rFonts w:asciiTheme="minorHAnsi" w:hAnsiTheme="minorHAnsi"/>
                <w:sz w:val="22"/>
                <w:szCs w:val="22"/>
                <w:lang w:eastAsia="el-GR"/>
              </w:rPr>
              <w:t>στην περιοχή Κόνωνος</w:t>
            </w:r>
          </w:p>
        </w:tc>
        <w:tc>
          <w:tcPr>
            <w:tcW w:w="993" w:type="dxa"/>
            <w:tcBorders>
              <w:top w:val="nil"/>
              <w:left w:val="single" w:sz="4" w:space="0" w:color="auto"/>
              <w:bottom w:val="single" w:sz="4" w:space="0" w:color="auto"/>
              <w:right w:val="nil"/>
            </w:tcBorders>
            <w:shd w:val="clear" w:color="auto" w:fill="auto"/>
            <w:noWrap/>
            <w:vAlign w:val="center"/>
            <w:hideMark/>
          </w:tcPr>
          <w:p w14:paraId="4082FE38" w14:textId="77777777" w:rsidR="00B05465" w:rsidRPr="00134171" w:rsidRDefault="00B05465" w:rsidP="00AA7F83">
            <w:pPr>
              <w:jc w:val="center"/>
              <w:rPr>
                <w:b/>
              </w:rPr>
            </w:pPr>
            <w:r w:rsidRPr="00134171">
              <w:rPr>
                <w:b/>
              </w:rPr>
              <w:t>30</w:t>
            </w:r>
          </w:p>
        </w:tc>
        <w:tc>
          <w:tcPr>
            <w:tcW w:w="2208" w:type="dxa"/>
            <w:tcBorders>
              <w:top w:val="nil"/>
              <w:left w:val="single" w:sz="4" w:space="0" w:color="auto"/>
              <w:bottom w:val="single" w:sz="4" w:space="0" w:color="auto"/>
              <w:right w:val="nil"/>
            </w:tcBorders>
            <w:shd w:val="clear" w:color="auto" w:fill="auto"/>
            <w:vAlign w:val="center"/>
            <w:hideMark/>
          </w:tcPr>
          <w:p w14:paraId="7C5F8082" w14:textId="50B9EB19" w:rsidR="00B05465" w:rsidRPr="00040872" w:rsidRDefault="00B05465" w:rsidP="00AA7F83"/>
        </w:tc>
        <w:tc>
          <w:tcPr>
            <w:tcW w:w="2551" w:type="dxa"/>
            <w:vMerge/>
            <w:tcBorders>
              <w:left w:val="single" w:sz="4" w:space="0" w:color="auto"/>
              <w:bottom w:val="single" w:sz="4" w:space="0" w:color="auto"/>
              <w:right w:val="nil"/>
            </w:tcBorders>
            <w:shd w:val="clear" w:color="auto" w:fill="auto"/>
            <w:vAlign w:val="center"/>
            <w:hideMark/>
          </w:tcPr>
          <w:p w14:paraId="76D1F714" w14:textId="58EC53E8" w:rsidR="00B05465" w:rsidRPr="00040872" w:rsidRDefault="00B05465" w:rsidP="00AA7F83">
            <w:pPr>
              <w:jc w:val="center"/>
            </w:pPr>
          </w:p>
        </w:tc>
        <w:tc>
          <w:tcPr>
            <w:tcW w:w="2552" w:type="dxa"/>
            <w:vMerge/>
            <w:tcBorders>
              <w:left w:val="single" w:sz="4" w:space="0" w:color="auto"/>
              <w:right w:val="nil"/>
            </w:tcBorders>
            <w:shd w:val="clear" w:color="auto" w:fill="auto"/>
            <w:vAlign w:val="center"/>
            <w:hideMark/>
          </w:tcPr>
          <w:p w14:paraId="7000C435" w14:textId="16432E27" w:rsidR="00B05465" w:rsidRPr="00040872" w:rsidRDefault="00B05465" w:rsidP="00AA7F83">
            <w:pPr>
              <w:jc w:val="center"/>
            </w:pPr>
          </w:p>
        </w:tc>
        <w:tc>
          <w:tcPr>
            <w:tcW w:w="1053" w:type="dxa"/>
            <w:vMerge/>
            <w:tcBorders>
              <w:left w:val="single" w:sz="4" w:space="0" w:color="auto"/>
              <w:bottom w:val="single" w:sz="4" w:space="0" w:color="auto"/>
              <w:right w:val="single" w:sz="4" w:space="0" w:color="auto"/>
            </w:tcBorders>
            <w:shd w:val="clear" w:color="auto" w:fill="auto"/>
            <w:vAlign w:val="center"/>
            <w:hideMark/>
          </w:tcPr>
          <w:p w14:paraId="68740E87" w14:textId="780FA927" w:rsidR="00B05465" w:rsidRPr="00040872" w:rsidRDefault="00B05465" w:rsidP="00AA7F83">
            <w:pPr>
              <w:jc w:val="center"/>
            </w:pPr>
          </w:p>
        </w:tc>
        <w:tc>
          <w:tcPr>
            <w:tcW w:w="2648" w:type="dxa"/>
            <w:tcBorders>
              <w:top w:val="nil"/>
              <w:left w:val="nil"/>
              <w:bottom w:val="single" w:sz="4" w:space="0" w:color="auto"/>
              <w:right w:val="single" w:sz="4" w:space="0" w:color="auto"/>
            </w:tcBorders>
            <w:shd w:val="clear" w:color="auto" w:fill="auto"/>
            <w:vAlign w:val="bottom"/>
            <w:hideMark/>
          </w:tcPr>
          <w:p w14:paraId="475E32D3" w14:textId="077D0A5B" w:rsidR="00B05465" w:rsidRPr="00040872" w:rsidRDefault="00B05465" w:rsidP="00AA7F83">
            <w:pPr>
              <w:jc w:val="center"/>
            </w:pPr>
          </w:p>
        </w:tc>
      </w:tr>
      <w:tr w:rsidR="00AA7F83" w:rsidRPr="00040872" w14:paraId="5B3BFBCC" w14:textId="77777777" w:rsidTr="001770E9">
        <w:trPr>
          <w:trHeight w:val="879"/>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7632EABA" w14:textId="40A41968" w:rsidR="00AA7F83" w:rsidRPr="00040872" w:rsidRDefault="00AA7F83" w:rsidP="00AA7F83">
            <w:r>
              <w:rPr>
                <w:rFonts w:asciiTheme="minorHAnsi" w:hAnsiTheme="minorHAnsi"/>
                <w:sz w:val="22"/>
                <w:szCs w:val="22"/>
                <w:lang w:eastAsia="el-GR"/>
              </w:rPr>
              <w:t>Πεζογέφυρα</w:t>
            </w:r>
          </w:p>
        </w:tc>
        <w:tc>
          <w:tcPr>
            <w:tcW w:w="993" w:type="dxa"/>
            <w:tcBorders>
              <w:top w:val="nil"/>
              <w:left w:val="single" w:sz="4" w:space="0" w:color="auto"/>
              <w:bottom w:val="single" w:sz="4" w:space="0" w:color="auto"/>
              <w:right w:val="nil"/>
            </w:tcBorders>
            <w:shd w:val="clear" w:color="auto" w:fill="auto"/>
            <w:noWrap/>
            <w:vAlign w:val="center"/>
            <w:hideMark/>
          </w:tcPr>
          <w:p w14:paraId="1A63D783" w14:textId="77777777" w:rsidR="00AA7F83" w:rsidRPr="00134171" w:rsidRDefault="00AA7F83" w:rsidP="00AA7F83">
            <w:pPr>
              <w:jc w:val="center"/>
              <w:rPr>
                <w:b/>
              </w:rPr>
            </w:pPr>
            <w:r w:rsidRPr="00134171">
              <w:rPr>
                <w:b/>
              </w:rPr>
              <w:t>400</w:t>
            </w:r>
          </w:p>
        </w:tc>
        <w:tc>
          <w:tcPr>
            <w:tcW w:w="2208" w:type="dxa"/>
            <w:tcBorders>
              <w:top w:val="nil"/>
              <w:left w:val="single" w:sz="4" w:space="0" w:color="auto"/>
              <w:bottom w:val="single" w:sz="4" w:space="0" w:color="auto"/>
              <w:right w:val="nil"/>
            </w:tcBorders>
            <w:shd w:val="clear" w:color="auto" w:fill="auto"/>
            <w:vAlign w:val="center"/>
            <w:hideMark/>
          </w:tcPr>
          <w:p w14:paraId="034F6C53" w14:textId="63030A97" w:rsidR="00AA7F83" w:rsidRPr="00040872" w:rsidRDefault="00AA7F83" w:rsidP="00AA7F83"/>
        </w:tc>
        <w:tc>
          <w:tcPr>
            <w:tcW w:w="2551" w:type="dxa"/>
            <w:tcBorders>
              <w:top w:val="nil"/>
              <w:left w:val="single" w:sz="4" w:space="0" w:color="auto"/>
              <w:bottom w:val="single" w:sz="4" w:space="0" w:color="auto"/>
              <w:right w:val="nil"/>
            </w:tcBorders>
            <w:shd w:val="clear" w:color="auto" w:fill="auto"/>
            <w:vAlign w:val="center"/>
            <w:hideMark/>
          </w:tcPr>
          <w:p w14:paraId="18FB5451" w14:textId="7C1B0940" w:rsidR="00AA7F83" w:rsidRPr="00F4681F" w:rsidRDefault="00195CFD" w:rsidP="00AA7F83">
            <w:pPr>
              <w:jc w:val="center"/>
              <w:rPr>
                <w:lang w:val="en-US"/>
              </w:rPr>
            </w:pPr>
            <w:r w:rsidRPr="00F4681F">
              <w:rPr>
                <w:rFonts w:asciiTheme="minorHAnsi" w:hAnsiTheme="minorHAnsi"/>
                <w:bCs/>
                <w:sz w:val="22"/>
                <w:szCs w:val="22"/>
                <w:lang w:eastAsia="el-GR"/>
              </w:rPr>
              <w:t>Καθημερινά όταν χρησιμοποιείται</w:t>
            </w:r>
          </w:p>
        </w:tc>
        <w:tc>
          <w:tcPr>
            <w:tcW w:w="2552" w:type="dxa"/>
            <w:vMerge/>
            <w:tcBorders>
              <w:left w:val="single" w:sz="4" w:space="0" w:color="auto"/>
              <w:bottom w:val="single" w:sz="4" w:space="0" w:color="auto"/>
              <w:right w:val="nil"/>
            </w:tcBorders>
            <w:shd w:val="clear" w:color="auto" w:fill="auto"/>
            <w:vAlign w:val="center"/>
            <w:hideMark/>
          </w:tcPr>
          <w:p w14:paraId="7CDE68B0" w14:textId="3905303D" w:rsidR="00AA7F83" w:rsidRPr="00040872" w:rsidRDefault="00AA7F83" w:rsidP="00AA7F83">
            <w:pPr>
              <w:jc w:val="center"/>
            </w:pPr>
          </w:p>
        </w:tc>
        <w:tc>
          <w:tcPr>
            <w:tcW w:w="1053" w:type="dxa"/>
            <w:tcBorders>
              <w:top w:val="nil"/>
              <w:left w:val="single" w:sz="4" w:space="0" w:color="auto"/>
              <w:bottom w:val="single" w:sz="4" w:space="0" w:color="auto"/>
              <w:right w:val="single" w:sz="4" w:space="0" w:color="auto"/>
            </w:tcBorders>
            <w:shd w:val="clear" w:color="auto" w:fill="auto"/>
            <w:vAlign w:val="center"/>
            <w:hideMark/>
          </w:tcPr>
          <w:p w14:paraId="7B6320CB" w14:textId="77777777" w:rsidR="00AA7F83" w:rsidRPr="00040872" w:rsidRDefault="00AA7F83" w:rsidP="00AA7F83">
            <w:pPr>
              <w:jc w:val="center"/>
            </w:pPr>
            <w:r w:rsidRPr="00040872">
              <w:t>Υ4</w:t>
            </w:r>
          </w:p>
        </w:tc>
        <w:tc>
          <w:tcPr>
            <w:tcW w:w="2648" w:type="dxa"/>
            <w:tcBorders>
              <w:top w:val="nil"/>
              <w:left w:val="nil"/>
              <w:bottom w:val="single" w:sz="4" w:space="0" w:color="auto"/>
              <w:right w:val="single" w:sz="4" w:space="0" w:color="auto"/>
            </w:tcBorders>
            <w:shd w:val="clear" w:color="auto" w:fill="auto"/>
            <w:vAlign w:val="center"/>
            <w:hideMark/>
          </w:tcPr>
          <w:p w14:paraId="24EE0B80" w14:textId="30278517" w:rsidR="00AA7F83" w:rsidRPr="00040872" w:rsidRDefault="00AA7F83" w:rsidP="00AA7F83">
            <w:pPr>
              <w:jc w:val="center"/>
            </w:pPr>
            <w:r w:rsidRPr="00040872">
              <w:t>Όταν δεν λειτουργεί 4ΕΤ (1φορά ανά 3μηνο) Επίπεδο καθαριότητας Υ2</w:t>
            </w:r>
          </w:p>
        </w:tc>
      </w:tr>
      <w:tr w:rsidR="00195CFD" w:rsidRPr="00195CFD" w14:paraId="635C6D38" w14:textId="77777777" w:rsidTr="00031491">
        <w:trPr>
          <w:trHeight w:val="976"/>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2737BA32" w14:textId="6181E5DF" w:rsidR="00195CFD" w:rsidRPr="00040872" w:rsidRDefault="00195CFD" w:rsidP="00195CFD">
            <w:r>
              <w:rPr>
                <w:rFonts w:asciiTheme="minorHAnsi" w:hAnsiTheme="minorHAnsi"/>
                <w:sz w:val="22"/>
                <w:szCs w:val="22"/>
                <w:lang w:eastAsia="el-GR"/>
              </w:rPr>
              <w:t>Επιβατικός Σταθμός Αγίου Διονυσίου</w:t>
            </w:r>
          </w:p>
        </w:tc>
        <w:tc>
          <w:tcPr>
            <w:tcW w:w="993" w:type="dxa"/>
            <w:tcBorders>
              <w:top w:val="nil"/>
              <w:left w:val="single" w:sz="4" w:space="0" w:color="auto"/>
              <w:bottom w:val="single" w:sz="4" w:space="0" w:color="auto"/>
              <w:right w:val="nil"/>
            </w:tcBorders>
            <w:shd w:val="clear" w:color="auto" w:fill="auto"/>
            <w:noWrap/>
            <w:vAlign w:val="center"/>
            <w:hideMark/>
          </w:tcPr>
          <w:p w14:paraId="1FEED806" w14:textId="77777777" w:rsidR="00195CFD" w:rsidRPr="00134171" w:rsidRDefault="00195CFD" w:rsidP="00195CFD">
            <w:pPr>
              <w:jc w:val="center"/>
              <w:rPr>
                <w:b/>
              </w:rPr>
            </w:pPr>
          </w:p>
        </w:tc>
        <w:tc>
          <w:tcPr>
            <w:tcW w:w="2208" w:type="dxa"/>
            <w:tcBorders>
              <w:top w:val="nil"/>
              <w:left w:val="single" w:sz="4" w:space="0" w:color="auto"/>
              <w:bottom w:val="single" w:sz="4" w:space="0" w:color="auto"/>
              <w:right w:val="nil"/>
            </w:tcBorders>
            <w:shd w:val="clear" w:color="auto" w:fill="auto"/>
            <w:vAlign w:val="center"/>
            <w:hideMark/>
          </w:tcPr>
          <w:p w14:paraId="28E21913" w14:textId="77299F24" w:rsidR="00195CFD" w:rsidRPr="00040872" w:rsidRDefault="00195CFD" w:rsidP="00195CFD"/>
        </w:tc>
        <w:tc>
          <w:tcPr>
            <w:tcW w:w="2551" w:type="dxa"/>
            <w:tcBorders>
              <w:top w:val="nil"/>
              <w:left w:val="single" w:sz="4" w:space="0" w:color="auto"/>
              <w:bottom w:val="single" w:sz="4" w:space="0" w:color="auto"/>
              <w:right w:val="nil"/>
            </w:tcBorders>
            <w:shd w:val="clear" w:color="auto" w:fill="auto"/>
            <w:vAlign w:val="center"/>
            <w:hideMark/>
          </w:tcPr>
          <w:p w14:paraId="04E8BEE7" w14:textId="12CB157A" w:rsidR="00195CFD" w:rsidRPr="00040872" w:rsidRDefault="00195CFD" w:rsidP="00195CFD">
            <w:pPr>
              <w:jc w:val="center"/>
            </w:pPr>
          </w:p>
        </w:tc>
        <w:tc>
          <w:tcPr>
            <w:tcW w:w="2552" w:type="dxa"/>
            <w:tcBorders>
              <w:top w:val="nil"/>
              <w:left w:val="single" w:sz="4" w:space="0" w:color="auto"/>
              <w:bottom w:val="single" w:sz="4" w:space="0" w:color="auto"/>
              <w:right w:val="nil"/>
            </w:tcBorders>
            <w:shd w:val="clear" w:color="auto" w:fill="auto"/>
            <w:vAlign w:val="center"/>
            <w:hideMark/>
          </w:tcPr>
          <w:p w14:paraId="6FF064F4" w14:textId="1403A44B" w:rsidR="00195CFD" w:rsidRPr="00040872" w:rsidRDefault="00195CFD" w:rsidP="00195CFD">
            <w:pPr>
              <w:jc w:val="center"/>
            </w:pPr>
          </w:p>
        </w:tc>
        <w:tc>
          <w:tcPr>
            <w:tcW w:w="1053" w:type="dxa"/>
            <w:tcBorders>
              <w:top w:val="nil"/>
              <w:left w:val="single" w:sz="4" w:space="0" w:color="auto"/>
              <w:bottom w:val="single" w:sz="4" w:space="0" w:color="auto"/>
              <w:right w:val="single" w:sz="4" w:space="0" w:color="auto"/>
            </w:tcBorders>
            <w:shd w:val="clear" w:color="auto" w:fill="auto"/>
            <w:vAlign w:val="center"/>
            <w:hideMark/>
          </w:tcPr>
          <w:p w14:paraId="745DD7F4" w14:textId="3B1170A0" w:rsidR="00195CFD" w:rsidRPr="00040872" w:rsidRDefault="00195CFD" w:rsidP="00195CFD">
            <w:pPr>
              <w:jc w:val="center"/>
            </w:pPr>
          </w:p>
        </w:tc>
        <w:tc>
          <w:tcPr>
            <w:tcW w:w="2648" w:type="dxa"/>
            <w:tcBorders>
              <w:top w:val="nil"/>
              <w:left w:val="nil"/>
              <w:bottom w:val="single" w:sz="4" w:space="0" w:color="auto"/>
              <w:right w:val="single" w:sz="4" w:space="0" w:color="auto"/>
            </w:tcBorders>
            <w:shd w:val="clear" w:color="auto" w:fill="auto"/>
            <w:vAlign w:val="center"/>
            <w:hideMark/>
          </w:tcPr>
          <w:p w14:paraId="4F329A75" w14:textId="2434493D" w:rsidR="00195CFD" w:rsidRPr="00195CFD" w:rsidRDefault="00195CFD" w:rsidP="00195CFD">
            <w:pPr>
              <w:jc w:val="center"/>
            </w:pPr>
            <w:r w:rsidRPr="00195CFD">
              <w:rPr>
                <w:rFonts w:asciiTheme="minorHAnsi" w:hAnsiTheme="minorHAnsi"/>
                <w:bCs/>
                <w:color w:val="000000" w:themeColor="text1"/>
                <w:sz w:val="22"/>
                <w:szCs w:val="22"/>
                <w:lang w:eastAsia="el-GR"/>
              </w:rPr>
              <w:t xml:space="preserve">ΜΟΝΟ ΤΟ </w:t>
            </w:r>
            <w:r w:rsidRPr="00195CFD">
              <w:rPr>
                <w:rFonts w:asciiTheme="minorHAnsi" w:hAnsiTheme="minorHAnsi"/>
                <w:bCs/>
                <w:color w:val="000000" w:themeColor="text1"/>
                <w:sz w:val="22"/>
                <w:szCs w:val="22"/>
                <w:lang w:val="en-US" w:eastAsia="el-GR"/>
              </w:rPr>
              <w:t>WC</w:t>
            </w:r>
            <w:r w:rsidRPr="00195CFD">
              <w:rPr>
                <w:rFonts w:asciiTheme="minorHAnsi" w:hAnsiTheme="minorHAnsi"/>
                <w:bCs/>
                <w:color w:val="000000" w:themeColor="text1"/>
                <w:sz w:val="22"/>
                <w:szCs w:val="22"/>
                <w:lang w:eastAsia="el-GR"/>
              </w:rPr>
              <w:t xml:space="preserve"> 2 ΩΡΕΣ ΠΡΙΝ &amp; 2 ΚΑΙ 2 ΩΡΕΣ ΜΕΤΑ ΤΗΝ ΑΦΙΞΗ ΠΛΟΙΟΥ</w:t>
            </w:r>
          </w:p>
        </w:tc>
      </w:tr>
      <w:tr w:rsidR="00B05465" w:rsidRPr="00040872" w14:paraId="1C04C172"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6BD6DAB4" w14:textId="2AF3A8EB" w:rsidR="00B05465" w:rsidRPr="00195CFD" w:rsidRDefault="00B05465" w:rsidP="00195CFD">
            <w:r w:rsidRPr="00D97B28">
              <w:rPr>
                <w:rFonts w:asciiTheme="minorHAnsi" w:hAnsiTheme="minorHAnsi"/>
                <w:sz w:val="22"/>
                <w:szCs w:val="22"/>
                <w:lang w:eastAsia="el-GR"/>
              </w:rPr>
              <w:t>Καμαράκι Υδροληψίας Πύλη Ε7-Ε8</w:t>
            </w:r>
          </w:p>
        </w:tc>
        <w:tc>
          <w:tcPr>
            <w:tcW w:w="993" w:type="dxa"/>
            <w:tcBorders>
              <w:top w:val="nil"/>
              <w:left w:val="single" w:sz="4" w:space="0" w:color="auto"/>
              <w:bottom w:val="single" w:sz="4" w:space="0" w:color="auto"/>
              <w:right w:val="nil"/>
            </w:tcBorders>
            <w:shd w:val="clear" w:color="auto" w:fill="auto"/>
            <w:noWrap/>
            <w:vAlign w:val="center"/>
            <w:hideMark/>
          </w:tcPr>
          <w:p w14:paraId="2C9111AB" w14:textId="77777777" w:rsidR="00B05465" w:rsidRPr="00134171" w:rsidRDefault="00B05465" w:rsidP="00195CFD">
            <w:pPr>
              <w:jc w:val="center"/>
              <w:rPr>
                <w:b/>
              </w:rPr>
            </w:pPr>
            <w:r w:rsidRPr="00134171">
              <w:rPr>
                <w:b/>
              </w:rPr>
              <w:t>10</w:t>
            </w:r>
          </w:p>
        </w:tc>
        <w:tc>
          <w:tcPr>
            <w:tcW w:w="2208" w:type="dxa"/>
            <w:tcBorders>
              <w:top w:val="nil"/>
              <w:left w:val="single" w:sz="4" w:space="0" w:color="auto"/>
              <w:bottom w:val="single" w:sz="4" w:space="0" w:color="auto"/>
              <w:right w:val="nil"/>
            </w:tcBorders>
            <w:shd w:val="clear" w:color="auto" w:fill="auto"/>
            <w:vAlign w:val="center"/>
            <w:hideMark/>
          </w:tcPr>
          <w:p w14:paraId="545FA4B6" w14:textId="22B1FFDD" w:rsidR="00B05465" w:rsidRPr="00040872" w:rsidRDefault="00B05465" w:rsidP="00195CFD"/>
        </w:tc>
        <w:tc>
          <w:tcPr>
            <w:tcW w:w="2551" w:type="dxa"/>
            <w:tcBorders>
              <w:top w:val="nil"/>
              <w:left w:val="single" w:sz="4" w:space="0" w:color="auto"/>
              <w:bottom w:val="single" w:sz="4" w:space="0" w:color="auto"/>
              <w:right w:val="nil"/>
            </w:tcBorders>
            <w:shd w:val="clear" w:color="auto" w:fill="auto"/>
            <w:vAlign w:val="center"/>
            <w:hideMark/>
          </w:tcPr>
          <w:p w14:paraId="743EC0EA" w14:textId="1AF4A747" w:rsidR="00B05465" w:rsidRPr="00040872" w:rsidRDefault="00B05465" w:rsidP="00195CFD">
            <w:pPr>
              <w:jc w:val="center"/>
            </w:pPr>
            <w:r w:rsidRPr="00DB3C07">
              <w:rPr>
                <w:rFonts w:asciiTheme="minorHAnsi" w:hAnsiTheme="minorHAnsi"/>
                <w:sz w:val="22"/>
                <w:szCs w:val="22"/>
                <w:lang w:eastAsia="el-GR"/>
              </w:rPr>
              <w:t>Καθημερινά</w:t>
            </w:r>
          </w:p>
        </w:tc>
        <w:tc>
          <w:tcPr>
            <w:tcW w:w="2552" w:type="dxa"/>
            <w:tcBorders>
              <w:top w:val="nil"/>
              <w:left w:val="single" w:sz="4" w:space="0" w:color="auto"/>
              <w:bottom w:val="single" w:sz="4" w:space="0" w:color="auto"/>
              <w:right w:val="nil"/>
            </w:tcBorders>
            <w:shd w:val="clear" w:color="auto" w:fill="auto"/>
            <w:vAlign w:val="center"/>
            <w:hideMark/>
          </w:tcPr>
          <w:p w14:paraId="267BD94E" w14:textId="0CCB231C" w:rsidR="00B05465" w:rsidRPr="00040872" w:rsidRDefault="00B05465" w:rsidP="00195CFD">
            <w:pPr>
              <w:jc w:val="center"/>
            </w:pPr>
            <w:r>
              <w:rPr>
                <w:rFonts w:asciiTheme="minorHAnsi" w:hAnsiTheme="minorHAnsi"/>
                <w:b/>
                <w:bCs/>
                <w:sz w:val="22"/>
                <w:szCs w:val="22"/>
                <w:lang w:eastAsia="el-GR"/>
              </w:rPr>
              <w:t>Έργων</w:t>
            </w:r>
          </w:p>
        </w:tc>
        <w:tc>
          <w:tcPr>
            <w:tcW w:w="1053" w:type="dxa"/>
            <w:vMerge w:val="restart"/>
            <w:tcBorders>
              <w:top w:val="nil"/>
              <w:left w:val="single" w:sz="4" w:space="0" w:color="auto"/>
              <w:right w:val="single" w:sz="4" w:space="0" w:color="auto"/>
            </w:tcBorders>
            <w:shd w:val="clear" w:color="auto" w:fill="auto"/>
            <w:vAlign w:val="center"/>
            <w:hideMark/>
          </w:tcPr>
          <w:p w14:paraId="784C4865" w14:textId="50DACE1F" w:rsidR="00B05465" w:rsidRPr="00040872" w:rsidRDefault="00B05465" w:rsidP="00B05465">
            <w:pPr>
              <w:jc w:val="center"/>
            </w:pPr>
            <w:r w:rsidRPr="00040872">
              <w:t>Σ3</w:t>
            </w:r>
          </w:p>
        </w:tc>
        <w:tc>
          <w:tcPr>
            <w:tcW w:w="2648" w:type="dxa"/>
            <w:tcBorders>
              <w:top w:val="nil"/>
              <w:left w:val="nil"/>
              <w:bottom w:val="single" w:sz="4" w:space="0" w:color="auto"/>
              <w:right w:val="single" w:sz="4" w:space="0" w:color="auto"/>
            </w:tcBorders>
            <w:shd w:val="clear" w:color="auto" w:fill="auto"/>
            <w:vAlign w:val="bottom"/>
            <w:hideMark/>
          </w:tcPr>
          <w:p w14:paraId="21823A56" w14:textId="21B18625" w:rsidR="00B05465" w:rsidRPr="00040872" w:rsidRDefault="00B05465" w:rsidP="00195CFD">
            <w:pPr>
              <w:jc w:val="center"/>
            </w:pPr>
          </w:p>
        </w:tc>
      </w:tr>
      <w:tr w:rsidR="00B05465" w:rsidRPr="00040872" w14:paraId="1B729C56" w14:textId="77777777" w:rsidTr="00F4681F">
        <w:trPr>
          <w:trHeight w:val="705"/>
          <w:jc w:val="center"/>
        </w:trPr>
        <w:tc>
          <w:tcPr>
            <w:tcW w:w="3686" w:type="dxa"/>
            <w:tcBorders>
              <w:top w:val="nil"/>
              <w:left w:val="single" w:sz="8" w:space="0" w:color="auto"/>
              <w:bottom w:val="single" w:sz="4" w:space="0" w:color="auto"/>
              <w:right w:val="single" w:sz="8" w:space="0" w:color="auto"/>
            </w:tcBorders>
            <w:shd w:val="clear" w:color="auto" w:fill="auto"/>
            <w:noWrap/>
            <w:vAlign w:val="center"/>
            <w:hideMark/>
          </w:tcPr>
          <w:p w14:paraId="7D7E01D6" w14:textId="1A34BAE8" w:rsidR="00B05465" w:rsidRPr="00195CFD" w:rsidRDefault="00B05465" w:rsidP="00195CFD">
            <w:r w:rsidRPr="00D97B28">
              <w:rPr>
                <w:rFonts w:asciiTheme="minorHAnsi" w:hAnsiTheme="minorHAnsi"/>
                <w:sz w:val="22"/>
                <w:szCs w:val="22"/>
                <w:lang w:eastAsia="el-GR"/>
              </w:rPr>
              <w:t>Πλάστιγγα-Γραφείο Υδροληψίας (Πύλη Ε9)</w:t>
            </w:r>
          </w:p>
        </w:tc>
        <w:tc>
          <w:tcPr>
            <w:tcW w:w="993" w:type="dxa"/>
            <w:tcBorders>
              <w:top w:val="nil"/>
              <w:left w:val="single" w:sz="4" w:space="0" w:color="auto"/>
              <w:bottom w:val="single" w:sz="4" w:space="0" w:color="auto"/>
              <w:right w:val="nil"/>
            </w:tcBorders>
            <w:shd w:val="clear" w:color="auto" w:fill="auto"/>
            <w:noWrap/>
            <w:vAlign w:val="center"/>
            <w:hideMark/>
          </w:tcPr>
          <w:p w14:paraId="66195D42" w14:textId="77777777" w:rsidR="00B05465" w:rsidRPr="00134171" w:rsidRDefault="00B05465" w:rsidP="00195CFD">
            <w:pPr>
              <w:jc w:val="center"/>
              <w:rPr>
                <w:b/>
              </w:rPr>
            </w:pPr>
            <w:r w:rsidRPr="00134171">
              <w:rPr>
                <w:b/>
              </w:rPr>
              <w:t>30</w:t>
            </w:r>
          </w:p>
        </w:tc>
        <w:tc>
          <w:tcPr>
            <w:tcW w:w="2208" w:type="dxa"/>
            <w:tcBorders>
              <w:top w:val="nil"/>
              <w:left w:val="single" w:sz="4" w:space="0" w:color="auto"/>
              <w:bottom w:val="single" w:sz="4" w:space="0" w:color="auto"/>
              <w:right w:val="nil"/>
            </w:tcBorders>
            <w:shd w:val="clear" w:color="auto" w:fill="auto"/>
            <w:vAlign w:val="center"/>
            <w:hideMark/>
          </w:tcPr>
          <w:p w14:paraId="761BAA2E" w14:textId="32741082" w:rsidR="00B05465" w:rsidRPr="00040872" w:rsidRDefault="00B05465" w:rsidP="00195CFD"/>
        </w:tc>
        <w:tc>
          <w:tcPr>
            <w:tcW w:w="2551" w:type="dxa"/>
            <w:tcBorders>
              <w:top w:val="nil"/>
              <w:left w:val="single" w:sz="4" w:space="0" w:color="auto"/>
              <w:bottom w:val="single" w:sz="4" w:space="0" w:color="auto"/>
              <w:right w:val="single" w:sz="4" w:space="0" w:color="auto"/>
            </w:tcBorders>
            <w:shd w:val="clear" w:color="auto" w:fill="auto"/>
            <w:vAlign w:val="center"/>
            <w:hideMark/>
          </w:tcPr>
          <w:p w14:paraId="1E5C948F" w14:textId="532128B4" w:rsidR="00B05465" w:rsidRPr="00F4681F" w:rsidRDefault="00B05465" w:rsidP="00195CFD">
            <w:pPr>
              <w:jc w:val="center"/>
            </w:pPr>
            <w:r w:rsidRPr="00F4681F">
              <w:rPr>
                <w:rFonts w:asciiTheme="minorHAnsi" w:hAnsiTheme="minorHAnsi"/>
                <w:bCs/>
                <w:sz w:val="22"/>
                <w:szCs w:val="22"/>
                <w:lang w:eastAsia="el-GR"/>
              </w:rPr>
              <w:t>όταν η πλατφόρμα χρησιμοποιείται</w:t>
            </w:r>
            <w:r w:rsidRPr="00F4681F">
              <w:t xml:space="preserve"> (7</w:t>
            </w:r>
            <w:r w:rsidRPr="00F4681F">
              <w:rPr>
                <w:lang w:val="en-US"/>
              </w:rPr>
              <w:t>EB</w:t>
            </w:r>
            <w:r w:rsidRPr="00F4681F">
              <w:t>)</w:t>
            </w:r>
          </w:p>
        </w:tc>
        <w:tc>
          <w:tcPr>
            <w:tcW w:w="2552" w:type="dxa"/>
            <w:tcBorders>
              <w:top w:val="nil"/>
              <w:left w:val="nil"/>
              <w:bottom w:val="single" w:sz="4" w:space="0" w:color="auto"/>
              <w:right w:val="nil"/>
            </w:tcBorders>
            <w:shd w:val="clear" w:color="auto" w:fill="auto"/>
            <w:vAlign w:val="center"/>
            <w:hideMark/>
          </w:tcPr>
          <w:p w14:paraId="60BBF05D" w14:textId="59A0506A" w:rsidR="00B05465" w:rsidRPr="00040872" w:rsidRDefault="00B05465" w:rsidP="00195CFD">
            <w:pPr>
              <w:jc w:val="center"/>
            </w:pPr>
            <w:r>
              <w:rPr>
                <w:rFonts w:asciiTheme="minorHAnsi" w:hAnsiTheme="minorHAnsi"/>
                <w:b/>
                <w:bCs/>
                <w:sz w:val="22"/>
                <w:szCs w:val="22"/>
                <w:lang w:eastAsia="el-GR"/>
              </w:rPr>
              <w:t>Κρουαζιέρα και Ακτοπλοΐα</w:t>
            </w:r>
          </w:p>
        </w:tc>
        <w:tc>
          <w:tcPr>
            <w:tcW w:w="1053" w:type="dxa"/>
            <w:vMerge/>
            <w:tcBorders>
              <w:left w:val="single" w:sz="4" w:space="0" w:color="auto"/>
              <w:bottom w:val="single" w:sz="4" w:space="0" w:color="auto"/>
              <w:right w:val="single" w:sz="4" w:space="0" w:color="auto"/>
            </w:tcBorders>
            <w:shd w:val="clear" w:color="auto" w:fill="auto"/>
            <w:vAlign w:val="center"/>
            <w:hideMark/>
          </w:tcPr>
          <w:p w14:paraId="25010564" w14:textId="3ABAEDB8" w:rsidR="00B05465" w:rsidRPr="00040872" w:rsidRDefault="00B05465" w:rsidP="00195CFD">
            <w:pPr>
              <w:jc w:val="center"/>
            </w:pPr>
          </w:p>
        </w:tc>
        <w:tc>
          <w:tcPr>
            <w:tcW w:w="2648" w:type="dxa"/>
            <w:tcBorders>
              <w:top w:val="nil"/>
              <w:left w:val="nil"/>
              <w:bottom w:val="single" w:sz="4" w:space="0" w:color="auto"/>
              <w:right w:val="single" w:sz="4" w:space="0" w:color="auto"/>
            </w:tcBorders>
            <w:shd w:val="clear" w:color="auto" w:fill="auto"/>
            <w:vAlign w:val="center"/>
            <w:hideMark/>
          </w:tcPr>
          <w:p w14:paraId="33388C7E" w14:textId="77777777" w:rsidR="00B05465" w:rsidRPr="00040872" w:rsidRDefault="00B05465" w:rsidP="00195CFD">
            <w:pPr>
              <w:jc w:val="center"/>
            </w:pPr>
          </w:p>
        </w:tc>
      </w:tr>
      <w:tr w:rsidR="00195CFD" w:rsidRPr="009025D2" w14:paraId="187A236E" w14:textId="77777777" w:rsidTr="00F4681F">
        <w:trPr>
          <w:trHeight w:val="1019"/>
          <w:jc w:val="center"/>
        </w:trPr>
        <w:tc>
          <w:tcPr>
            <w:tcW w:w="3686"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16E44B90" w14:textId="4EF81292" w:rsidR="00195CFD" w:rsidRPr="00040872" w:rsidRDefault="00195CFD" w:rsidP="00195CFD">
            <w:r w:rsidRPr="00D97B28">
              <w:rPr>
                <w:rFonts w:asciiTheme="minorHAnsi" w:hAnsiTheme="minorHAnsi"/>
                <w:sz w:val="22"/>
                <w:szCs w:val="22"/>
                <w:lang w:eastAsia="el-GR"/>
              </w:rPr>
              <w:lastRenderedPageBreak/>
              <w:t>Επιβατικός Σταθμός Ηετίωνος</w:t>
            </w:r>
          </w:p>
        </w:tc>
        <w:tc>
          <w:tcPr>
            <w:tcW w:w="993" w:type="dxa"/>
            <w:tcBorders>
              <w:top w:val="single" w:sz="4" w:space="0" w:color="auto"/>
              <w:left w:val="single" w:sz="4" w:space="0" w:color="auto"/>
              <w:bottom w:val="single" w:sz="4" w:space="0" w:color="auto"/>
              <w:right w:val="nil"/>
            </w:tcBorders>
            <w:shd w:val="clear" w:color="auto" w:fill="auto"/>
            <w:noWrap/>
            <w:vAlign w:val="center"/>
            <w:hideMark/>
          </w:tcPr>
          <w:p w14:paraId="4F338F41" w14:textId="77777777" w:rsidR="00195CFD" w:rsidRPr="00134171" w:rsidRDefault="00195CFD" w:rsidP="00195CFD">
            <w:pPr>
              <w:jc w:val="center"/>
              <w:rPr>
                <w:b/>
              </w:rPr>
            </w:pPr>
          </w:p>
        </w:tc>
        <w:tc>
          <w:tcPr>
            <w:tcW w:w="2208" w:type="dxa"/>
            <w:tcBorders>
              <w:top w:val="single" w:sz="4" w:space="0" w:color="auto"/>
              <w:left w:val="single" w:sz="4" w:space="0" w:color="auto"/>
              <w:bottom w:val="single" w:sz="4" w:space="0" w:color="auto"/>
              <w:right w:val="nil"/>
            </w:tcBorders>
            <w:shd w:val="clear" w:color="auto" w:fill="auto"/>
            <w:vAlign w:val="center"/>
            <w:hideMark/>
          </w:tcPr>
          <w:p w14:paraId="080B9672" w14:textId="29AA279D" w:rsidR="00195CFD" w:rsidRPr="00040872" w:rsidRDefault="00195CFD" w:rsidP="00195CFD"/>
        </w:tc>
        <w:tc>
          <w:tcPr>
            <w:tcW w:w="2551" w:type="dxa"/>
            <w:tcBorders>
              <w:top w:val="single" w:sz="4" w:space="0" w:color="auto"/>
              <w:left w:val="single" w:sz="4" w:space="0" w:color="auto"/>
              <w:bottom w:val="single" w:sz="4" w:space="0" w:color="auto"/>
              <w:right w:val="nil"/>
            </w:tcBorders>
            <w:shd w:val="clear" w:color="auto" w:fill="auto"/>
            <w:vAlign w:val="center"/>
            <w:hideMark/>
          </w:tcPr>
          <w:p w14:paraId="3F97411F" w14:textId="7FBE8A72" w:rsidR="00195CFD" w:rsidRPr="00040872" w:rsidRDefault="00195CFD" w:rsidP="00195CFD">
            <w:pPr>
              <w:jc w:val="center"/>
            </w:pPr>
          </w:p>
        </w:tc>
        <w:tc>
          <w:tcPr>
            <w:tcW w:w="2552" w:type="dxa"/>
            <w:tcBorders>
              <w:top w:val="single" w:sz="4" w:space="0" w:color="auto"/>
              <w:left w:val="single" w:sz="4" w:space="0" w:color="auto"/>
              <w:bottom w:val="single" w:sz="4" w:space="0" w:color="auto"/>
              <w:right w:val="nil"/>
            </w:tcBorders>
            <w:shd w:val="clear" w:color="auto" w:fill="auto"/>
            <w:vAlign w:val="center"/>
            <w:hideMark/>
          </w:tcPr>
          <w:p w14:paraId="28AA1476" w14:textId="76644F40" w:rsidR="00195CFD" w:rsidRPr="00040872" w:rsidRDefault="00F4681F" w:rsidP="00195CFD">
            <w:pPr>
              <w:jc w:val="center"/>
            </w:pPr>
            <w:r>
              <w:rPr>
                <w:rFonts w:asciiTheme="minorHAnsi" w:hAnsiTheme="minorHAnsi"/>
                <w:b/>
                <w:bCs/>
                <w:sz w:val="22"/>
                <w:szCs w:val="22"/>
                <w:lang w:eastAsia="el-GR"/>
              </w:rPr>
              <w:t>Κρουαζιέρα και Ακτοπλοΐα</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DFB050" w14:textId="271A6FE3" w:rsidR="00195CFD" w:rsidRPr="00040872" w:rsidRDefault="00195CFD" w:rsidP="00195CFD">
            <w:pPr>
              <w:jc w:val="center"/>
            </w:pPr>
          </w:p>
        </w:tc>
        <w:tc>
          <w:tcPr>
            <w:tcW w:w="2648" w:type="dxa"/>
            <w:tcBorders>
              <w:top w:val="single" w:sz="4" w:space="0" w:color="auto"/>
              <w:left w:val="nil"/>
              <w:bottom w:val="single" w:sz="4" w:space="0" w:color="auto"/>
              <w:right w:val="single" w:sz="4" w:space="0" w:color="auto"/>
            </w:tcBorders>
            <w:shd w:val="clear" w:color="auto" w:fill="auto"/>
            <w:vAlign w:val="center"/>
            <w:hideMark/>
          </w:tcPr>
          <w:p w14:paraId="637B9E70" w14:textId="27441F6E" w:rsidR="00195CFD" w:rsidRPr="009025D2" w:rsidRDefault="009025D2" w:rsidP="00195CFD">
            <w:pPr>
              <w:jc w:val="center"/>
            </w:pPr>
            <w:r w:rsidRPr="00195CFD">
              <w:rPr>
                <w:rFonts w:asciiTheme="minorHAnsi" w:hAnsiTheme="minorHAnsi"/>
                <w:bCs/>
                <w:color w:val="000000" w:themeColor="text1"/>
                <w:sz w:val="22"/>
                <w:szCs w:val="22"/>
                <w:lang w:eastAsia="el-GR"/>
              </w:rPr>
              <w:t xml:space="preserve">ΜΟΝΟ ΤΟ </w:t>
            </w:r>
            <w:r w:rsidRPr="00195CFD">
              <w:rPr>
                <w:rFonts w:asciiTheme="minorHAnsi" w:hAnsiTheme="minorHAnsi"/>
                <w:bCs/>
                <w:color w:val="000000" w:themeColor="text1"/>
                <w:sz w:val="22"/>
                <w:szCs w:val="22"/>
                <w:lang w:val="en-US" w:eastAsia="el-GR"/>
              </w:rPr>
              <w:t>WC</w:t>
            </w:r>
            <w:r w:rsidRPr="00195CFD">
              <w:rPr>
                <w:rFonts w:asciiTheme="minorHAnsi" w:hAnsiTheme="minorHAnsi"/>
                <w:bCs/>
                <w:color w:val="000000" w:themeColor="text1"/>
                <w:sz w:val="22"/>
                <w:szCs w:val="22"/>
                <w:lang w:eastAsia="el-GR"/>
              </w:rPr>
              <w:t xml:space="preserve"> 2 ΩΡΕΣ ΠΡΙΝ &amp; 2 ΚΑΙ 2 ΩΡΕΣ ΜΕΤΑ ΤΗΝ ΑΦΙΞΗ ΠΛΟΙΟΥ</w:t>
            </w:r>
          </w:p>
        </w:tc>
      </w:tr>
      <w:tr w:rsidR="00F4681F" w:rsidRPr="00040872" w14:paraId="3277B4A4" w14:textId="77777777" w:rsidTr="00F4681F">
        <w:trPr>
          <w:trHeight w:val="372"/>
          <w:jc w:val="center"/>
        </w:trPr>
        <w:tc>
          <w:tcPr>
            <w:tcW w:w="3686" w:type="dxa"/>
            <w:tcBorders>
              <w:top w:val="nil"/>
              <w:left w:val="single" w:sz="8" w:space="0" w:color="auto"/>
              <w:bottom w:val="single" w:sz="8" w:space="0" w:color="auto"/>
              <w:right w:val="single" w:sz="8" w:space="0" w:color="auto"/>
            </w:tcBorders>
            <w:shd w:val="pct50" w:color="FFFFFF" w:fill="FFFFFF"/>
            <w:noWrap/>
            <w:vAlign w:val="center"/>
            <w:hideMark/>
          </w:tcPr>
          <w:p w14:paraId="20ADE64A" w14:textId="7D901F80" w:rsidR="00F4681F" w:rsidRPr="009025D2" w:rsidRDefault="00F4681F" w:rsidP="009025D2">
            <w:r w:rsidRPr="00D97B28">
              <w:rPr>
                <w:rFonts w:asciiTheme="minorHAnsi" w:hAnsiTheme="minorHAnsi"/>
                <w:sz w:val="22"/>
                <w:szCs w:val="22"/>
                <w:lang w:eastAsia="el-GR"/>
              </w:rPr>
              <w:t xml:space="preserve">Οικίσκος με </w:t>
            </w:r>
            <w:proofErr w:type="spellStart"/>
            <w:r w:rsidRPr="00D97B28">
              <w:rPr>
                <w:rFonts w:asciiTheme="minorHAnsi" w:hAnsiTheme="minorHAnsi"/>
                <w:sz w:val="22"/>
                <w:szCs w:val="22"/>
                <w:lang w:val="en-US" w:eastAsia="el-GR"/>
              </w:rPr>
              <w:t>wc</w:t>
            </w:r>
            <w:proofErr w:type="spellEnd"/>
            <w:r w:rsidRPr="00D97B28">
              <w:rPr>
                <w:rFonts w:asciiTheme="minorHAnsi" w:hAnsiTheme="minorHAnsi"/>
                <w:sz w:val="22"/>
                <w:szCs w:val="22"/>
                <w:lang w:eastAsia="el-GR"/>
              </w:rPr>
              <w:t xml:space="preserve"> (Περιοχή </w:t>
            </w:r>
            <w:proofErr w:type="spellStart"/>
            <w:r w:rsidRPr="00D97B28">
              <w:rPr>
                <w:rFonts w:asciiTheme="minorHAnsi" w:hAnsiTheme="minorHAnsi"/>
                <w:sz w:val="22"/>
                <w:szCs w:val="22"/>
                <w:lang w:eastAsia="el-GR"/>
              </w:rPr>
              <w:t>Μυτιληναίικα</w:t>
            </w:r>
            <w:proofErr w:type="spellEnd"/>
            <w:r w:rsidRPr="00D97B28">
              <w:rPr>
                <w:rFonts w:asciiTheme="minorHAnsi" w:hAnsiTheme="minorHAnsi"/>
                <w:sz w:val="22"/>
                <w:szCs w:val="22"/>
                <w:lang w:eastAsia="el-GR"/>
              </w:rPr>
              <w:t>)</w:t>
            </w:r>
          </w:p>
        </w:tc>
        <w:tc>
          <w:tcPr>
            <w:tcW w:w="993" w:type="dxa"/>
            <w:tcBorders>
              <w:top w:val="nil"/>
              <w:left w:val="single" w:sz="4" w:space="0" w:color="auto"/>
              <w:bottom w:val="single" w:sz="4" w:space="0" w:color="auto"/>
              <w:right w:val="nil"/>
            </w:tcBorders>
            <w:shd w:val="clear" w:color="auto" w:fill="auto"/>
            <w:noWrap/>
            <w:vAlign w:val="center"/>
            <w:hideMark/>
          </w:tcPr>
          <w:p w14:paraId="4A68689E" w14:textId="77777777" w:rsidR="00F4681F" w:rsidRPr="00134171" w:rsidRDefault="00F4681F" w:rsidP="009025D2">
            <w:pPr>
              <w:jc w:val="center"/>
              <w:rPr>
                <w:b/>
              </w:rPr>
            </w:pPr>
            <w:r w:rsidRPr="00134171">
              <w:rPr>
                <w:b/>
              </w:rPr>
              <w:t>20</w:t>
            </w:r>
          </w:p>
        </w:tc>
        <w:tc>
          <w:tcPr>
            <w:tcW w:w="2208" w:type="dxa"/>
            <w:tcBorders>
              <w:top w:val="nil"/>
              <w:left w:val="single" w:sz="4" w:space="0" w:color="auto"/>
              <w:bottom w:val="single" w:sz="4" w:space="0" w:color="auto"/>
              <w:right w:val="nil"/>
            </w:tcBorders>
            <w:shd w:val="pct50" w:color="FFFFFF" w:fill="FFFFFF"/>
            <w:vAlign w:val="center"/>
            <w:hideMark/>
          </w:tcPr>
          <w:p w14:paraId="22825708" w14:textId="71820E73" w:rsidR="00F4681F" w:rsidRPr="00040872" w:rsidRDefault="00F4681F" w:rsidP="009025D2"/>
        </w:tc>
        <w:tc>
          <w:tcPr>
            <w:tcW w:w="2551" w:type="dxa"/>
            <w:vMerge w:val="restart"/>
            <w:tcBorders>
              <w:top w:val="nil"/>
              <w:left w:val="single" w:sz="4" w:space="0" w:color="auto"/>
              <w:right w:val="nil"/>
            </w:tcBorders>
            <w:shd w:val="pct50" w:color="FFFFFF" w:fill="FFFFFF"/>
            <w:vAlign w:val="center"/>
            <w:hideMark/>
          </w:tcPr>
          <w:p w14:paraId="7D519B61" w14:textId="73B3BE70" w:rsidR="00F4681F" w:rsidRPr="00040872" w:rsidRDefault="00F4681F" w:rsidP="00B05465">
            <w:pPr>
              <w:jc w:val="center"/>
            </w:pPr>
            <w:r w:rsidRPr="00040872">
              <w:t>(7EB)</w:t>
            </w:r>
          </w:p>
        </w:tc>
        <w:tc>
          <w:tcPr>
            <w:tcW w:w="2552" w:type="dxa"/>
            <w:vMerge w:val="restart"/>
            <w:tcBorders>
              <w:top w:val="nil"/>
              <w:left w:val="single" w:sz="4" w:space="0" w:color="auto"/>
              <w:right w:val="nil"/>
            </w:tcBorders>
            <w:shd w:val="clear" w:color="auto" w:fill="auto"/>
            <w:vAlign w:val="center"/>
            <w:hideMark/>
          </w:tcPr>
          <w:p w14:paraId="3EC2D166" w14:textId="77B06D99" w:rsidR="00F4681F" w:rsidRPr="00040872" w:rsidRDefault="00F4681F" w:rsidP="009025D2">
            <w:pPr>
              <w:jc w:val="center"/>
            </w:pPr>
            <w:r w:rsidRPr="00D0448A">
              <w:rPr>
                <w:rFonts w:asciiTheme="minorHAnsi" w:hAnsiTheme="minorHAnsi"/>
                <w:b/>
                <w:bCs/>
                <w:sz w:val="22"/>
                <w:szCs w:val="22"/>
                <w:lang w:eastAsia="el-GR"/>
              </w:rPr>
              <w:t>Κρουαζιέρα και Ακτοπλοΐα</w:t>
            </w:r>
            <w:r w:rsidRPr="00040872">
              <w:t xml:space="preserve"> </w:t>
            </w:r>
          </w:p>
        </w:tc>
        <w:tc>
          <w:tcPr>
            <w:tcW w:w="1053" w:type="dxa"/>
            <w:vMerge w:val="restart"/>
            <w:tcBorders>
              <w:top w:val="nil"/>
              <w:left w:val="single" w:sz="4" w:space="0" w:color="auto"/>
              <w:right w:val="single" w:sz="4" w:space="0" w:color="auto"/>
            </w:tcBorders>
            <w:shd w:val="pct50" w:color="FFFFFF" w:fill="FFFFFF"/>
            <w:vAlign w:val="center"/>
            <w:hideMark/>
          </w:tcPr>
          <w:p w14:paraId="52E804F4" w14:textId="0E442011" w:rsidR="00F4681F" w:rsidRPr="00040872" w:rsidRDefault="00F4681F" w:rsidP="00B05465">
            <w:pPr>
              <w:jc w:val="center"/>
            </w:pPr>
            <w:r w:rsidRPr="00040872">
              <w:t>Σ5</w:t>
            </w:r>
          </w:p>
        </w:tc>
        <w:tc>
          <w:tcPr>
            <w:tcW w:w="2648" w:type="dxa"/>
            <w:vMerge w:val="restart"/>
            <w:tcBorders>
              <w:top w:val="single" w:sz="4" w:space="0" w:color="auto"/>
              <w:left w:val="nil"/>
              <w:bottom w:val="single" w:sz="4" w:space="0" w:color="auto"/>
              <w:right w:val="single" w:sz="4" w:space="0" w:color="auto"/>
            </w:tcBorders>
            <w:shd w:val="pct50" w:color="FFFFFF" w:fill="FFFFFF"/>
            <w:vAlign w:val="center"/>
            <w:hideMark/>
          </w:tcPr>
          <w:p w14:paraId="2A12E8BF" w14:textId="73A79CB9" w:rsidR="00F4681F" w:rsidRPr="00040872" w:rsidRDefault="00F4681F" w:rsidP="00F4681F">
            <w:pPr>
              <w:jc w:val="center"/>
            </w:pPr>
            <w:r w:rsidRPr="00040872">
              <w:t>ISOBOX WC</w:t>
            </w:r>
          </w:p>
        </w:tc>
      </w:tr>
      <w:tr w:rsidR="00F4681F" w:rsidRPr="00040872" w14:paraId="6C976BDD" w14:textId="77777777" w:rsidTr="00F4681F">
        <w:trPr>
          <w:trHeight w:val="372"/>
          <w:jc w:val="center"/>
        </w:trPr>
        <w:tc>
          <w:tcPr>
            <w:tcW w:w="3686" w:type="dxa"/>
            <w:tcBorders>
              <w:top w:val="nil"/>
              <w:left w:val="single" w:sz="8" w:space="0" w:color="auto"/>
              <w:bottom w:val="single" w:sz="8" w:space="0" w:color="auto"/>
              <w:right w:val="single" w:sz="8" w:space="0" w:color="auto"/>
            </w:tcBorders>
            <w:shd w:val="pct50" w:color="FFFFFF" w:fill="FFFFFF"/>
            <w:noWrap/>
            <w:vAlign w:val="center"/>
            <w:hideMark/>
          </w:tcPr>
          <w:p w14:paraId="3559B578" w14:textId="57A15BA0" w:rsidR="00F4681F" w:rsidRPr="009025D2" w:rsidRDefault="00F4681F" w:rsidP="009025D2">
            <w:r w:rsidRPr="00D97B28">
              <w:rPr>
                <w:rFonts w:asciiTheme="minorHAnsi" w:hAnsiTheme="minorHAnsi"/>
                <w:sz w:val="22"/>
                <w:szCs w:val="22"/>
                <w:lang w:eastAsia="el-GR"/>
              </w:rPr>
              <w:t xml:space="preserve">Οικίσκος με </w:t>
            </w:r>
            <w:proofErr w:type="spellStart"/>
            <w:r w:rsidRPr="00D97B28">
              <w:rPr>
                <w:rFonts w:asciiTheme="minorHAnsi" w:hAnsiTheme="minorHAnsi"/>
                <w:sz w:val="22"/>
                <w:szCs w:val="22"/>
                <w:lang w:val="en-US" w:eastAsia="el-GR"/>
              </w:rPr>
              <w:t>wc</w:t>
            </w:r>
            <w:proofErr w:type="spellEnd"/>
            <w:r w:rsidRPr="00D97B28">
              <w:rPr>
                <w:rFonts w:asciiTheme="minorHAnsi" w:hAnsiTheme="minorHAnsi"/>
                <w:sz w:val="22"/>
                <w:szCs w:val="22"/>
                <w:lang w:eastAsia="el-GR"/>
              </w:rPr>
              <w:t xml:space="preserve"> (Πύλη Ε2)</w:t>
            </w:r>
          </w:p>
        </w:tc>
        <w:tc>
          <w:tcPr>
            <w:tcW w:w="993" w:type="dxa"/>
            <w:tcBorders>
              <w:top w:val="nil"/>
              <w:left w:val="single" w:sz="4" w:space="0" w:color="auto"/>
              <w:bottom w:val="single" w:sz="4" w:space="0" w:color="auto"/>
              <w:right w:val="nil"/>
            </w:tcBorders>
            <w:shd w:val="clear" w:color="auto" w:fill="auto"/>
            <w:noWrap/>
            <w:vAlign w:val="center"/>
            <w:hideMark/>
          </w:tcPr>
          <w:p w14:paraId="4D9397C8" w14:textId="77777777" w:rsidR="00F4681F" w:rsidRPr="00134171" w:rsidRDefault="00F4681F" w:rsidP="009025D2">
            <w:pPr>
              <w:jc w:val="center"/>
              <w:rPr>
                <w:b/>
              </w:rPr>
            </w:pPr>
            <w:r w:rsidRPr="00134171">
              <w:rPr>
                <w:b/>
              </w:rPr>
              <w:t>20</w:t>
            </w:r>
          </w:p>
        </w:tc>
        <w:tc>
          <w:tcPr>
            <w:tcW w:w="2208" w:type="dxa"/>
            <w:tcBorders>
              <w:top w:val="nil"/>
              <w:left w:val="single" w:sz="4" w:space="0" w:color="auto"/>
              <w:bottom w:val="single" w:sz="4" w:space="0" w:color="auto"/>
              <w:right w:val="nil"/>
            </w:tcBorders>
            <w:shd w:val="pct50" w:color="FFFFFF" w:fill="FFFFFF"/>
            <w:vAlign w:val="center"/>
            <w:hideMark/>
          </w:tcPr>
          <w:p w14:paraId="3232AFAB" w14:textId="068B458F" w:rsidR="00F4681F" w:rsidRPr="00040872" w:rsidRDefault="00F4681F" w:rsidP="009025D2"/>
        </w:tc>
        <w:tc>
          <w:tcPr>
            <w:tcW w:w="2551" w:type="dxa"/>
            <w:vMerge/>
            <w:tcBorders>
              <w:left w:val="single" w:sz="4" w:space="0" w:color="auto"/>
              <w:bottom w:val="single" w:sz="4" w:space="0" w:color="auto"/>
              <w:right w:val="nil"/>
            </w:tcBorders>
            <w:shd w:val="pct50" w:color="FFFFFF" w:fill="FFFFFF"/>
            <w:vAlign w:val="center"/>
            <w:hideMark/>
          </w:tcPr>
          <w:p w14:paraId="5D8A0F0E" w14:textId="50B2A1A4" w:rsidR="00F4681F" w:rsidRPr="00040872" w:rsidRDefault="00F4681F" w:rsidP="009025D2">
            <w:pPr>
              <w:jc w:val="center"/>
            </w:pPr>
          </w:p>
        </w:tc>
        <w:tc>
          <w:tcPr>
            <w:tcW w:w="2552" w:type="dxa"/>
            <w:vMerge/>
            <w:tcBorders>
              <w:left w:val="single" w:sz="4" w:space="0" w:color="auto"/>
              <w:bottom w:val="single" w:sz="4" w:space="0" w:color="auto"/>
              <w:right w:val="nil"/>
            </w:tcBorders>
            <w:shd w:val="clear" w:color="auto" w:fill="auto"/>
            <w:vAlign w:val="center"/>
            <w:hideMark/>
          </w:tcPr>
          <w:p w14:paraId="1470876C" w14:textId="466983F0" w:rsidR="00F4681F" w:rsidRPr="00040872" w:rsidRDefault="00F4681F" w:rsidP="009025D2">
            <w:pPr>
              <w:jc w:val="center"/>
            </w:pPr>
          </w:p>
        </w:tc>
        <w:tc>
          <w:tcPr>
            <w:tcW w:w="1053" w:type="dxa"/>
            <w:vMerge/>
            <w:tcBorders>
              <w:left w:val="single" w:sz="4" w:space="0" w:color="auto"/>
              <w:bottom w:val="single" w:sz="4" w:space="0" w:color="auto"/>
              <w:right w:val="single" w:sz="4" w:space="0" w:color="auto"/>
            </w:tcBorders>
            <w:shd w:val="pct50" w:color="FFFFFF" w:fill="FFFFFF"/>
            <w:vAlign w:val="center"/>
            <w:hideMark/>
          </w:tcPr>
          <w:p w14:paraId="3C07ECF6" w14:textId="65588235" w:rsidR="00F4681F" w:rsidRPr="00040872" w:rsidRDefault="00F4681F" w:rsidP="009025D2">
            <w:pPr>
              <w:jc w:val="center"/>
            </w:pPr>
          </w:p>
        </w:tc>
        <w:tc>
          <w:tcPr>
            <w:tcW w:w="2648" w:type="dxa"/>
            <w:vMerge/>
            <w:tcBorders>
              <w:left w:val="nil"/>
              <w:bottom w:val="single" w:sz="4" w:space="0" w:color="auto"/>
              <w:right w:val="single" w:sz="4" w:space="0" w:color="auto"/>
            </w:tcBorders>
            <w:shd w:val="pct50" w:color="FFFFFF" w:fill="FFFFFF"/>
            <w:vAlign w:val="center"/>
            <w:hideMark/>
          </w:tcPr>
          <w:p w14:paraId="171A7216" w14:textId="427B135F" w:rsidR="00F4681F" w:rsidRPr="00040872" w:rsidRDefault="00F4681F" w:rsidP="009025D2">
            <w:pPr>
              <w:jc w:val="center"/>
            </w:pPr>
          </w:p>
        </w:tc>
      </w:tr>
      <w:tr w:rsidR="00AA7F83" w:rsidRPr="007566B0" w14:paraId="3896126D" w14:textId="77777777" w:rsidTr="00F4681F">
        <w:trPr>
          <w:trHeight w:val="372"/>
          <w:jc w:val="center"/>
        </w:trPr>
        <w:tc>
          <w:tcPr>
            <w:tcW w:w="3686" w:type="dxa"/>
            <w:tcBorders>
              <w:top w:val="nil"/>
              <w:left w:val="single" w:sz="8" w:space="0" w:color="auto"/>
              <w:bottom w:val="single" w:sz="8" w:space="0" w:color="auto"/>
              <w:right w:val="nil"/>
            </w:tcBorders>
            <w:shd w:val="clear" w:color="000000" w:fill="808080"/>
            <w:noWrap/>
            <w:vAlign w:val="center"/>
            <w:hideMark/>
          </w:tcPr>
          <w:p w14:paraId="0811EE22" w14:textId="2C9E753D" w:rsidR="00AA7F83" w:rsidRPr="007566B0" w:rsidRDefault="00AA7F83" w:rsidP="00AA7F83">
            <w:pPr>
              <w:ind w:left="360"/>
              <w:rPr>
                <w:lang w:val="en-US"/>
              </w:rPr>
            </w:pPr>
            <w:r>
              <w:rPr>
                <w:rFonts w:asciiTheme="minorHAnsi" w:hAnsiTheme="minorHAnsi"/>
                <w:b/>
                <w:bCs/>
                <w:color w:val="FFFFFF"/>
                <w:sz w:val="22"/>
                <w:szCs w:val="22"/>
                <w:u w:val="single"/>
                <w:lang w:eastAsia="el-GR"/>
              </w:rPr>
              <w:t>Β</w:t>
            </w:r>
            <w:r w:rsidRPr="007566B0">
              <w:rPr>
                <w:rFonts w:asciiTheme="minorHAnsi" w:hAnsiTheme="minorHAnsi"/>
                <w:b/>
                <w:bCs/>
                <w:color w:val="FFFFFF"/>
                <w:sz w:val="22"/>
                <w:szCs w:val="22"/>
                <w:u w:val="single"/>
                <w:lang w:val="en-US" w:eastAsia="el-GR"/>
              </w:rPr>
              <w:t xml:space="preserve">. </w:t>
            </w:r>
            <w:r w:rsidRPr="002E771D">
              <w:rPr>
                <w:rFonts w:asciiTheme="minorHAnsi" w:hAnsiTheme="minorHAnsi"/>
                <w:b/>
                <w:bCs/>
                <w:color w:val="FFFFFF"/>
                <w:sz w:val="22"/>
                <w:szCs w:val="22"/>
                <w:u w:val="single"/>
                <w:lang w:eastAsia="el-GR"/>
              </w:rPr>
              <w:t>ΥΠΑΙΘΡΙΟΙ</w:t>
            </w:r>
            <w:r w:rsidRPr="007566B0">
              <w:rPr>
                <w:rFonts w:asciiTheme="minorHAnsi" w:hAnsiTheme="minorHAnsi"/>
                <w:b/>
                <w:bCs/>
                <w:color w:val="FFFFFF"/>
                <w:sz w:val="22"/>
                <w:szCs w:val="22"/>
                <w:u w:val="single"/>
                <w:lang w:val="en-US" w:eastAsia="el-GR"/>
              </w:rPr>
              <w:t xml:space="preserve"> </w:t>
            </w:r>
            <w:r w:rsidRPr="002E771D">
              <w:rPr>
                <w:rFonts w:asciiTheme="minorHAnsi" w:hAnsiTheme="minorHAnsi"/>
                <w:b/>
                <w:bCs/>
                <w:color w:val="FFFFFF"/>
                <w:sz w:val="22"/>
                <w:szCs w:val="22"/>
                <w:u w:val="single"/>
                <w:lang w:eastAsia="el-GR"/>
              </w:rPr>
              <w:t>ΧΩΡΟΙ</w:t>
            </w:r>
          </w:p>
        </w:tc>
        <w:tc>
          <w:tcPr>
            <w:tcW w:w="993" w:type="dxa"/>
            <w:tcBorders>
              <w:top w:val="single" w:sz="4" w:space="0" w:color="auto"/>
              <w:left w:val="single" w:sz="4" w:space="0" w:color="auto"/>
              <w:bottom w:val="single" w:sz="4" w:space="0" w:color="auto"/>
            </w:tcBorders>
            <w:shd w:val="clear" w:color="auto" w:fill="auto"/>
            <w:noWrap/>
            <w:vAlign w:val="center"/>
            <w:hideMark/>
          </w:tcPr>
          <w:p w14:paraId="32E93098" w14:textId="77777777" w:rsidR="00AA7F83" w:rsidRPr="007566B0" w:rsidRDefault="00AA7F83" w:rsidP="00AA7F83">
            <w:pPr>
              <w:jc w:val="center"/>
              <w:rPr>
                <w:b/>
                <w:lang w:val="en-US"/>
              </w:rPr>
            </w:pPr>
          </w:p>
        </w:tc>
        <w:tc>
          <w:tcPr>
            <w:tcW w:w="2208" w:type="dxa"/>
            <w:tcBorders>
              <w:top w:val="single" w:sz="4" w:space="0" w:color="auto"/>
              <w:bottom w:val="single" w:sz="4" w:space="0" w:color="auto"/>
            </w:tcBorders>
            <w:shd w:val="clear" w:color="000000" w:fill="FFFFFF"/>
            <w:vAlign w:val="center"/>
            <w:hideMark/>
          </w:tcPr>
          <w:p w14:paraId="36FA116F" w14:textId="77F56E4B" w:rsidR="00AA7F83" w:rsidRPr="007566B0" w:rsidRDefault="00AA7F83" w:rsidP="00AA7F83">
            <w:pPr>
              <w:rPr>
                <w:lang w:val="en-US"/>
              </w:rPr>
            </w:pPr>
          </w:p>
        </w:tc>
        <w:tc>
          <w:tcPr>
            <w:tcW w:w="2551" w:type="dxa"/>
            <w:tcBorders>
              <w:top w:val="single" w:sz="4" w:space="0" w:color="auto"/>
              <w:bottom w:val="single" w:sz="4" w:space="0" w:color="auto"/>
            </w:tcBorders>
            <w:shd w:val="clear" w:color="000000" w:fill="FFFFFF"/>
            <w:vAlign w:val="center"/>
            <w:hideMark/>
          </w:tcPr>
          <w:p w14:paraId="327B9D7A" w14:textId="1D9520F2" w:rsidR="00AA7F83" w:rsidRPr="007566B0" w:rsidRDefault="00AA7F83" w:rsidP="00AA7F83">
            <w:pPr>
              <w:jc w:val="center"/>
              <w:rPr>
                <w:lang w:val="en-US"/>
              </w:rPr>
            </w:pPr>
          </w:p>
        </w:tc>
        <w:tc>
          <w:tcPr>
            <w:tcW w:w="2552" w:type="dxa"/>
            <w:tcBorders>
              <w:top w:val="single" w:sz="4" w:space="0" w:color="auto"/>
              <w:bottom w:val="single" w:sz="4" w:space="0" w:color="auto"/>
            </w:tcBorders>
            <w:shd w:val="clear" w:color="auto" w:fill="auto"/>
            <w:vAlign w:val="center"/>
            <w:hideMark/>
          </w:tcPr>
          <w:p w14:paraId="4B55161B" w14:textId="7D1D9464" w:rsidR="00AA7F83" w:rsidRPr="007566B0" w:rsidRDefault="00AA7F83" w:rsidP="00AA7F83">
            <w:pPr>
              <w:jc w:val="center"/>
              <w:rPr>
                <w:lang w:val="en-US"/>
              </w:rPr>
            </w:pPr>
          </w:p>
        </w:tc>
        <w:tc>
          <w:tcPr>
            <w:tcW w:w="1053" w:type="dxa"/>
            <w:tcBorders>
              <w:top w:val="single" w:sz="4" w:space="0" w:color="auto"/>
              <w:bottom w:val="single" w:sz="4" w:space="0" w:color="auto"/>
            </w:tcBorders>
            <w:shd w:val="clear" w:color="000000" w:fill="FFFFFF"/>
            <w:vAlign w:val="center"/>
            <w:hideMark/>
          </w:tcPr>
          <w:p w14:paraId="1A3DD9E9" w14:textId="3C430F10" w:rsidR="00AA7F83" w:rsidRPr="007566B0" w:rsidRDefault="00AA7F83" w:rsidP="00AA7F83">
            <w:pPr>
              <w:jc w:val="center"/>
              <w:rPr>
                <w:lang w:val="en-US"/>
              </w:rPr>
            </w:pPr>
          </w:p>
        </w:tc>
        <w:tc>
          <w:tcPr>
            <w:tcW w:w="2648" w:type="dxa"/>
            <w:tcBorders>
              <w:top w:val="single" w:sz="4" w:space="0" w:color="auto"/>
              <w:bottom w:val="single" w:sz="4" w:space="0" w:color="auto"/>
              <w:right w:val="single" w:sz="4" w:space="0" w:color="auto"/>
            </w:tcBorders>
            <w:shd w:val="clear" w:color="auto" w:fill="auto"/>
            <w:vAlign w:val="bottom"/>
            <w:hideMark/>
          </w:tcPr>
          <w:p w14:paraId="51DD79CA" w14:textId="72D2AE2C" w:rsidR="00AA7F83" w:rsidRPr="007566B0" w:rsidRDefault="00AA7F83" w:rsidP="00AA7F83">
            <w:pPr>
              <w:jc w:val="center"/>
              <w:rPr>
                <w:lang w:val="en-US"/>
              </w:rPr>
            </w:pPr>
          </w:p>
        </w:tc>
      </w:tr>
      <w:tr w:rsidR="00B8059D" w:rsidRPr="00040872" w14:paraId="1AA02367" w14:textId="77777777" w:rsidTr="00C471B8">
        <w:trPr>
          <w:trHeight w:val="923"/>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704DA37B" w14:textId="3D4A3718" w:rsidR="00B8059D" w:rsidRPr="009025D2" w:rsidRDefault="00B8059D" w:rsidP="009025D2">
            <w:r w:rsidRPr="00AE43F0">
              <w:rPr>
                <w:rFonts w:asciiTheme="minorHAnsi" w:hAnsiTheme="minorHAnsi"/>
                <w:sz w:val="22"/>
                <w:szCs w:val="22"/>
                <w:lang w:eastAsia="el-GR"/>
              </w:rPr>
              <w:t>Προβλήτες, δρόμοι, θέσεις στάθμευσης,  κλπ</w:t>
            </w:r>
          </w:p>
        </w:tc>
        <w:tc>
          <w:tcPr>
            <w:tcW w:w="993" w:type="dxa"/>
            <w:tcBorders>
              <w:top w:val="nil"/>
              <w:left w:val="single" w:sz="4" w:space="0" w:color="auto"/>
              <w:bottom w:val="single" w:sz="4" w:space="0" w:color="auto"/>
              <w:right w:val="nil"/>
            </w:tcBorders>
            <w:shd w:val="clear" w:color="auto" w:fill="auto"/>
            <w:noWrap/>
            <w:vAlign w:val="center"/>
            <w:hideMark/>
          </w:tcPr>
          <w:p w14:paraId="6D859540" w14:textId="77777777" w:rsidR="00B8059D" w:rsidRPr="007566B0" w:rsidRDefault="00B8059D" w:rsidP="009025D2">
            <w:pPr>
              <w:jc w:val="center"/>
              <w:rPr>
                <w:b/>
                <w:lang w:val="en-US"/>
              </w:rPr>
            </w:pPr>
            <w:r w:rsidRPr="007566B0">
              <w:rPr>
                <w:b/>
                <w:lang w:val="en-US"/>
              </w:rPr>
              <w:t>88.000</w:t>
            </w:r>
          </w:p>
        </w:tc>
        <w:tc>
          <w:tcPr>
            <w:tcW w:w="2208" w:type="dxa"/>
            <w:tcBorders>
              <w:top w:val="nil"/>
              <w:left w:val="single" w:sz="4" w:space="0" w:color="auto"/>
              <w:bottom w:val="single" w:sz="4" w:space="0" w:color="auto"/>
              <w:right w:val="nil"/>
            </w:tcBorders>
            <w:shd w:val="clear" w:color="000000" w:fill="FFFFFF"/>
            <w:vAlign w:val="center"/>
            <w:hideMark/>
          </w:tcPr>
          <w:p w14:paraId="38BBA3EC" w14:textId="30D26DBF" w:rsidR="00B8059D" w:rsidRPr="001770E9" w:rsidRDefault="00B8059D" w:rsidP="009025D2">
            <w:r>
              <w:rPr>
                <w:rFonts w:asciiTheme="minorHAnsi" w:hAnsiTheme="minorHAnsi"/>
                <w:b/>
                <w:bCs/>
                <w:sz w:val="22"/>
                <w:szCs w:val="22"/>
                <w:lang w:eastAsia="el-GR"/>
              </w:rPr>
              <w:t>α</w:t>
            </w:r>
            <w:r w:rsidRPr="005A0258">
              <w:rPr>
                <w:rFonts w:asciiTheme="minorHAnsi" w:hAnsiTheme="minorHAnsi"/>
                <w:sz w:val="22"/>
                <w:szCs w:val="22"/>
                <w:lang w:eastAsia="el-GR"/>
              </w:rPr>
              <w:t xml:space="preserve">. </w:t>
            </w:r>
            <w:r>
              <w:rPr>
                <w:rFonts w:asciiTheme="minorHAnsi" w:hAnsiTheme="minorHAnsi"/>
                <w:sz w:val="22"/>
                <w:szCs w:val="22"/>
                <w:lang w:eastAsia="el-GR"/>
              </w:rPr>
              <w:t>σκούπισμα</w:t>
            </w:r>
            <w:r w:rsidRPr="005A0258">
              <w:rPr>
                <w:rFonts w:asciiTheme="minorHAnsi" w:hAnsiTheme="minorHAnsi"/>
                <w:sz w:val="22"/>
                <w:szCs w:val="22"/>
                <w:lang w:eastAsia="el-GR"/>
              </w:rPr>
              <w:t xml:space="preserve"> </w:t>
            </w:r>
            <w:proofErr w:type="spellStart"/>
            <w:r>
              <w:rPr>
                <w:rFonts w:asciiTheme="minorHAnsi" w:hAnsiTheme="minorHAnsi"/>
                <w:b/>
                <w:bCs/>
                <w:sz w:val="22"/>
                <w:szCs w:val="22"/>
                <w:lang w:eastAsia="el-GR"/>
              </w:rPr>
              <w:t>β</w:t>
            </w:r>
            <w:r w:rsidRPr="005A0258">
              <w:rPr>
                <w:rFonts w:asciiTheme="minorHAnsi" w:hAnsiTheme="minorHAnsi"/>
                <w:sz w:val="22"/>
                <w:szCs w:val="22"/>
                <w:lang w:eastAsia="el-GR"/>
              </w:rPr>
              <w:t>.</w:t>
            </w:r>
            <w:r>
              <w:rPr>
                <w:rFonts w:asciiTheme="minorHAnsi" w:hAnsiTheme="minorHAnsi"/>
                <w:sz w:val="22"/>
                <w:szCs w:val="22"/>
                <w:lang w:eastAsia="el-GR"/>
              </w:rPr>
              <w:t>μηχανικό</w:t>
            </w:r>
            <w:proofErr w:type="spellEnd"/>
            <w:r>
              <w:rPr>
                <w:rFonts w:asciiTheme="minorHAnsi" w:hAnsiTheme="minorHAnsi"/>
                <w:sz w:val="22"/>
                <w:szCs w:val="22"/>
                <w:lang w:eastAsia="el-GR"/>
              </w:rPr>
              <w:t xml:space="preserve"> σκούπισμα                 </w:t>
            </w:r>
            <w:r>
              <w:rPr>
                <w:rFonts w:asciiTheme="minorHAnsi" w:hAnsiTheme="minorHAnsi"/>
                <w:b/>
                <w:bCs/>
                <w:sz w:val="22"/>
                <w:szCs w:val="22"/>
                <w:lang w:eastAsia="el-GR"/>
              </w:rPr>
              <w:t>γ</w:t>
            </w:r>
            <w:r w:rsidRPr="005A0258">
              <w:rPr>
                <w:rFonts w:asciiTheme="minorHAnsi" w:hAnsiTheme="minorHAnsi"/>
                <w:b/>
                <w:bCs/>
                <w:sz w:val="22"/>
                <w:szCs w:val="22"/>
                <w:lang w:eastAsia="el-GR"/>
              </w:rPr>
              <w:t xml:space="preserve">. </w:t>
            </w:r>
            <w:r>
              <w:rPr>
                <w:rFonts w:asciiTheme="minorHAnsi" w:hAnsiTheme="minorHAnsi"/>
                <w:sz w:val="22"/>
                <w:szCs w:val="22"/>
                <w:lang w:eastAsia="el-GR"/>
              </w:rPr>
              <w:t>πλύσιμο με νερό</w:t>
            </w:r>
          </w:p>
        </w:tc>
        <w:tc>
          <w:tcPr>
            <w:tcW w:w="2551" w:type="dxa"/>
            <w:vMerge w:val="restart"/>
            <w:tcBorders>
              <w:top w:val="nil"/>
              <w:left w:val="single" w:sz="4" w:space="0" w:color="auto"/>
              <w:right w:val="nil"/>
            </w:tcBorders>
            <w:shd w:val="clear" w:color="000000" w:fill="FFFFFF"/>
            <w:vAlign w:val="center"/>
            <w:hideMark/>
          </w:tcPr>
          <w:p w14:paraId="118C6F53" w14:textId="654145B3" w:rsidR="00B8059D" w:rsidRPr="007566B0" w:rsidRDefault="00B8059D" w:rsidP="00B05465">
            <w:pPr>
              <w:jc w:val="center"/>
              <w:rPr>
                <w:lang w:val="en-US"/>
              </w:rPr>
            </w:pPr>
            <w:r w:rsidRPr="00DB3C07">
              <w:rPr>
                <w:rFonts w:asciiTheme="minorHAnsi" w:hAnsiTheme="minorHAnsi"/>
                <w:sz w:val="22"/>
                <w:szCs w:val="22"/>
                <w:lang w:eastAsia="el-GR"/>
              </w:rPr>
              <w:t>Καθημερινά</w:t>
            </w:r>
            <w:r>
              <w:rPr>
                <w:rFonts w:asciiTheme="minorHAnsi" w:hAnsiTheme="minorHAnsi"/>
                <w:sz w:val="22"/>
                <w:szCs w:val="22"/>
                <w:lang w:eastAsia="el-GR"/>
              </w:rPr>
              <w:t xml:space="preserve">                 </w:t>
            </w:r>
            <w:r w:rsidRPr="00040872">
              <w:t>(7EB)</w:t>
            </w:r>
          </w:p>
        </w:tc>
        <w:tc>
          <w:tcPr>
            <w:tcW w:w="2552" w:type="dxa"/>
            <w:vMerge w:val="restart"/>
            <w:tcBorders>
              <w:top w:val="nil"/>
              <w:left w:val="single" w:sz="4" w:space="0" w:color="auto"/>
              <w:right w:val="nil"/>
            </w:tcBorders>
            <w:shd w:val="clear" w:color="auto" w:fill="auto"/>
            <w:vAlign w:val="center"/>
            <w:hideMark/>
          </w:tcPr>
          <w:p w14:paraId="53978DC8" w14:textId="0E48794C" w:rsidR="00B8059D" w:rsidRPr="00040872" w:rsidRDefault="00B8059D" w:rsidP="009025D2">
            <w:pPr>
              <w:jc w:val="center"/>
            </w:pPr>
            <w:r w:rsidRPr="00D0448A">
              <w:rPr>
                <w:rFonts w:asciiTheme="minorHAnsi" w:hAnsiTheme="minorHAnsi"/>
                <w:b/>
                <w:bCs/>
                <w:sz w:val="22"/>
                <w:szCs w:val="22"/>
                <w:lang w:eastAsia="el-GR"/>
              </w:rPr>
              <w:t>Κρουαζιέρα και Ακτοπλοΐα</w:t>
            </w:r>
          </w:p>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78270832" w14:textId="77777777" w:rsidR="00B8059D" w:rsidRPr="00040872" w:rsidRDefault="00B8059D" w:rsidP="009025D2">
            <w:pPr>
              <w:jc w:val="center"/>
            </w:pPr>
            <w:r w:rsidRPr="00040872">
              <w:t>Υ4</w:t>
            </w:r>
          </w:p>
        </w:tc>
        <w:tc>
          <w:tcPr>
            <w:tcW w:w="2648" w:type="dxa"/>
            <w:tcBorders>
              <w:top w:val="nil"/>
              <w:left w:val="nil"/>
              <w:bottom w:val="single" w:sz="4" w:space="0" w:color="auto"/>
              <w:right w:val="single" w:sz="4" w:space="0" w:color="auto"/>
            </w:tcBorders>
            <w:shd w:val="clear" w:color="auto" w:fill="auto"/>
            <w:vAlign w:val="bottom"/>
            <w:hideMark/>
          </w:tcPr>
          <w:p w14:paraId="0C725E81" w14:textId="1770B2EA" w:rsidR="00B8059D" w:rsidRPr="00040872" w:rsidRDefault="00B8059D" w:rsidP="009025D2">
            <w:pPr>
              <w:jc w:val="center"/>
            </w:pPr>
          </w:p>
        </w:tc>
      </w:tr>
      <w:tr w:rsidR="00B8059D" w:rsidRPr="00040872" w14:paraId="14282288" w14:textId="77777777" w:rsidTr="00B01E57">
        <w:trPr>
          <w:trHeight w:val="1215"/>
          <w:jc w:val="center"/>
        </w:trPr>
        <w:tc>
          <w:tcPr>
            <w:tcW w:w="3686" w:type="dxa"/>
            <w:tcBorders>
              <w:top w:val="nil"/>
              <w:left w:val="single" w:sz="8" w:space="0" w:color="auto"/>
              <w:bottom w:val="single" w:sz="8" w:space="0" w:color="auto"/>
              <w:right w:val="single" w:sz="8" w:space="0" w:color="auto"/>
            </w:tcBorders>
            <w:shd w:val="clear" w:color="auto" w:fill="auto"/>
            <w:vAlign w:val="center"/>
            <w:hideMark/>
          </w:tcPr>
          <w:p w14:paraId="0C7AE42A" w14:textId="74129903" w:rsidR="00B8059D" w:rsidRPr="009025D2" w:rsidRDefault="00B8059D" w:rsidP="001770E9">
            <w:r w:rsidRPr="00AE43F0">
              <w:rPr>
                <w:rFonts w:asciiTheme="minorHAnsi" w:hAnsiTheme="minorHAnsi"/>
                <w:sz w:val="22"/>
                <w:szCs w:val="22"/>
                <w:lang w:eastAsia="el-GR"/>
              </w:rPr>
              <w:t xml:space="preserve">Πεζοδρόμια – </w:t>
            </w:r>
            <w:proofErr w:type="spellStart"/>
            <w:r w:rsidRPr="00AE43F0">
              <w:rPr>
                <w:rFonts w:asciiTheme="minorHAnsi" w:hAnsiTheme="minorHAnsi"/>
                <w:sz w:val="22"/>
                <w:szCs w:val="22"/>
                <w:lang w:eastAsia="el-GR"/>
              </w:rPr>
              <w:t>κηπάρια</w:t>
            </w:r>
            <w:proofErr w:type="spellEnd"/>
            <w:r w:rsidRPr="00AE43F0">
              <w:rPr>
                <w:rFonts w:asciiTheme="minorHAnsi" w:hAnsiTheme="minorHAnsi"/>
                <w:sz w:val="22"/>
                <w:szCs w:val="22"/>
                <w:lang w:eastAsia="el-GR"/>
              </w:rPr>
              <w:t xml:space="preserve"> εκτός </w:t>
            </w:r>
            <w:r>
              <w:rPr>
                <w:rFonts w:asciiTheme="minorHAnsi" w:hAnsiTheme="minorHAnsi"/>
                <w:sz w:val="22"/>
                <w:szCs w:val="22"/>
                <w:lang w:eastAsia="el-GR"/>
              </w:rPr>
              <w:t>περίφραξης</w:t>
            </w:r>
            <w:r w:rsidRPr="00AE43F0">
              <w:rPr>
                <w:rFonts w:asciiTheme="minorHAnsi" w:hAnsiTheme="minorHAnsi"/>
                <w:sz w:val="22"/>
                <w:szCs w:val="22"/>
                <w:lang w:eastAsia="el-GR"/>
              </w:rPr>
              <w:t xml:space="preserve"> μέχρι </w:t>
            </w:r>
            <w:r>
              <w:rPr>
                <w:rFonts w:asciiTheme="minorHAnsi" w:hAnsiTheme="minorHAnsi"/>
                <w:sz w:val="22"/>
                <w:szCs w:val="22"/>
                <w:lang w:eastAsia="el-GR"/>
              </w:rPr>
              <w:t xml:space="preserve">τα </w:t>
            </w:r>
            <w:r w:rsidRPr="00AE43F0">
              <w:rPr>
                <w:rFonts w:asciiTheme="minorHAnsi" w:hAnsiTheme="minorHAnsi"/>
                <w:sz w:val="22"/>
                <w:szCs w:val="22"/>
                <w:lang w:eastAsia="el-GR"/>
              </w:rPr>
              <w:t xml:space="preserve">κράσπεδα δρόμου από </w:t>
            </w:r>
            <w:proofErr w:type="spellStart"/>
            <w:r>
              <w:rPr>
                <w:rFonts w:asciiTheme="minorHAnsi" w:hAnsiTheme="minorHAnsi"/>
                <w:sz w:val="22"/>
                <w:szCs w:val="22"/>
                <w:lang w:eastAsia="el-GR"/>
              </w:rPr>
              <w:t>Εκθ</w:t>
            </w:r>
            <w:proofErr w:type="spellEnd"/>
            <w:r>
              <w:rPr>
                <w:rFonts w:asciiTheme="minorHAnsi" w:hAnsiTheme="minorHAnsi"/>
                <w:sz w:val="22"/>
                <w:szCs w:val="22"/>
                <w:lang w:eastAsia="el-GR"/>
              </w:rPr>
              <w:t>. Κέντρο</w:t>
            </w:r>
            <w:r w:rsidRPr="00AE43F0">
              <w:rPr>
                <w:rFonts w:asciiTheme="minorHAnsi" w:hAnsiTheme="minorHAnsi"/>
                <w:sz w:val="22"/>
                <w:szCs w:val="22"/>
                <w:lang w:eastAsia="el-GR"/>
              </w:rPr>
              <w:t xml:space="preserve"> έως </w:t>
            </w:r>
            <w:r>
              <w:rPr>
                <w:rFonts w:asciiTheme="minorHAnsi" w:hAnsiTheme="minorHAnsi"/>
                <w:sz w:val="22"/>
                <w:szCs w:val="22"/>
                <w:lang w:eastAsia="el-GR"/>
              </w:rPr>
              <w:t>την Πύλη Ε2</w:t>
            </w:r>
          </w:p>
        </w:tc>
        <w:tc>
          <w:tcPr>
            <w:tcW w:w="993" w:type="dxa"/>
            <w:tcBorders>
              <w:top w:val="nil"/>
              <w:left w:val="single" w:sz="4" w:space="0" w:color="auto"/>
              <w:bottom w:val="single" w:sz="4" w:space="0" w:color="auto"/>
              <w:right w:val="nil"/>
            </w:tcBorders>
            <w:shd w:val="clear" w:color="auto" w:fill="auto"/>
            <w:noWrap/>
            <w:vAlign w:val="center"/>
            <w:hideMark/>
          </w:tcPr>
          <w:p w14:paraId="618FC625" w14:textId="4BD08DA9" w:rsidR="00B8059D" w:rsidRPr="00134171" w:rsidRDefault="00B8059D" w:rsidP="009025D2">
            <w:pPr>
              <w:jc w:val="center"/>
              <w:rPr>
                <w:b/>
              </w:rPr>
            </w:pPr>
          </w:p>
        </w:tc>
        <w:tc>
          <w:tcPr>
            <w:tcW w:w="2208" w:type="dxa"/>
            <w:tcBorders>
              <w:top w:val="nil"/>
              <w:left w:val="single" w:sz="4" w:space="0" w:color="auto"/>
              <w:bottom w:val="single" w:sz="4" w:space="0" w:color="auto"/>
              <w:right w:val="nil"/>
            </w:tcBorders>
            <w:shd w:val="clear" w:color="000000" w:fill="FFFFFF"/>
            <w:vAlign w:val="center"/>
            <w:hideMark/>
          </w:tcPr>
          <w:p w14:paraId="63B15DB2" w14:textId="598C8842" w:rsidR="00B8059D" w:rsidRPr="00040872" w:rsidRDefault="00B8059D" w:rsidP="009025D2"/>
        </w:tc>
        <w:tc>
          <w:tcPr>
            <w:tcW w:w="2551" w:type="dxa"/>
            <w:vMerge/>
            <w:tcBorders>
              <w:left w:val="single" w:sz="4" w:space="0" w:color="auto"/>
              <w:right w:val="nil"/>
            </w:tcBorders>
            <w:shd w:val="clear" w:color="000000" w:fill="FFFFFF"/>
            <w:vAlign w:val="center"/>
            <w:hideMark/>
          </w:tcPr>
          <w:p w14:paraId="266450DB" w14:textId="21A19B4B" w:rsidR="00B8059D" w:rsidRPr="00040872" w:rsidRDefault="00B8059D" w:rsidP="009025D2">
            <w:pPr>
              <w:jc w:val="center"/>
            </w:pPr>
          </w:p>
        </w:tc>
        <w:tc>
          <w:tcPr>
            <w:tcW w:w="2552" w:type="dxa"/>
            <w:vMerge/>
            <w:tcBorders>
              <w:left w:val="single" w:sz="4" w:space="0" w:color="auto"/>
              <w:right w:val="nil"/>
            </w:tcBorders>
            <w:shd w:val="clear" w:color="auto" w:fill="auto"/>
            <w:vAlign w:val="center"/>
            <w:hideMark/>
          </w:tcPr>
          <w:p w14:paraId="717E9734" w14:textId="0D621993" w:rsidR="00B8059D" w:rsidRPr="00040872" w:rsidRDefault="00B8059D" w:rsidP="009025D2">
            <w:pPr>
              <w:jc w:val="center"/>
            </w:pPr>
          </w:p>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207BA831" w14:textId="77777777" w:rsidR="00B8059D" w:rsidRPr="00040872" w:rsidRDefault="00B8059D" w:rsidP="009025D2">
            <w:pPr>
              <w:jc w:val="center"/>
            </w:pPr>
            <w:r w:rsidRPr="00040872">
              <w:t>Υ3</w:t>
            </w:r>
          </w:p>
        </w:tc>
        <w:tc>
          <w:tcPr>
            <w:tcW w:w="2648" w:type="dxa"/>
            <w:tcBorders>
              <w:top w:val="nil"/>
              <w:left w:val="nil"/>
              <w:bottom w:val="single" w:sz="4" w:space="0" w:color="auto"/>
              <w:right w:val="single" w:sz="4" w:space="0" w:color="auto"/>
            </w:tcBorders>
            <w:shd w:val="clear" w:color="auto" w:fill="auto"/>
            <w:vAlign w:val="bottom"/>
            <w:hideMark/>
          </w:tcPr>
          <w:p w14:paraId="42F034D8" w14:textId="0846D6DF" w:rsidR="00B8059D" w:rsidRPr="00040872" w:rsidRDefault="00B8059D" w:rsidP="009025D2">
            <w:pPr>
              <w:jc w:val="center"/>
            </w:pPr>
            <w:r>
              <w:t xml:space="preserve">Εξαιρείται η πλατεία </w:t>
            </w:r>
            <w:proofErr w:type="spellStart"/>
            <w:r>
              <w:t>Καραισκάκη</w:t>
            </w:r>
            <w:proofErr w:type="spellEnd"/>
            <w:r>
              <w:t xml:space="preserve"> και το </w:t>
            </w:r>
            <w:proofErr w:type="spellStart"/>
            <w:r>
              <w:t>Εξωτ</w:t>
            </w:r>
            <w:proofErr w:type="spellEnd"/>
            <w:r>
              <w:t>. πεζοδρόμιό της</w:t>
            </w:r>
          </w:p>
        </w:tc>
      </w:tr>
      <w:tr w:rsidR="00B8059D" w:rsidRPr="00040872" w14:paraId="30032538" w14:textId="77777777" w:rsidTr="00B01E57">
        <w:trPr>
          <w:trHeight w:val="1020"/>
          <w:jc w:val="center"/>
        </w:trPr>
        <w:tc>
          <w:tcPr>
            <w:tcW w:w="3686" w:type="dxa"/>
            <w:tcBorders>
              <w:top w:val="nil"/>
              <w:left w:val="single" w:sz="8" w:space="0" w:color="auto"/>
              <w:bottom w:val="single" w:sz="8" w:space="0" w:color="auto"/>
              <w:right w:val="single" w:sz="8" w:space="0" w:color="auto"/>
            </w:tcBorders>
            <w:shd w:val="clear" w:color="auto" w:fill="auto"/>
            <w:vAlign w:val="center"/>
            <w:hideMark/>
          </w:tcPr>
          <w:p w14:paraId="62C169A3" w14:textId="15005120" w:rsidR="00B8059D" w:rsidRPr="001770E9" w:rsidRDefault="00B8059D" w:rsidP="001770E9">
            <w:r w:rsidRPr="00AE43F0">
              <w:rPr>
                <w:rFonts w:asciiTheme="minorHAnsi" w:hAnsiTheme="minorHAnsi"/>
                <w:sz w:val="22"/>
                <w:szCs w:val="22"/>
                <w:lang w:eastAsia="el-GR"/>
              </w:rPr>
              <w:t xml:space="preserve">Λυόμενες τέντες ή οικίσκοι (κατά τους καλοκαιρινούς </w:t>
            </w:r>
            <w:r>
              <w:rPr>
                <w:rFonts w:asciiTheme="minorHAnsi" w:hAnsiTheme="minorHAnsi"/>
                <w:sz w:val="22"/>
                <w:szCs w:val="22"/>
                <w:lang w:eastAsia="el-GR"/>
              </w:rPr>
              <w:t xml:space="preserve">6 </w:t>
            </w:r>
            <w:r w:rsidRPr="00AE43F0">
              <w:rPr>
                <w:rFonts w:asciiTheme="minorHAnsi" w:hAnsiTheme="minorHAnsi"/>
                <w:sz w:val="22"/>
                <w:szCs w:val="22"/>
                <w:lang w:eastAsia="el-GR"/>
              </w:rPr>
              <w:t>μ</w:t>
            </w:r>
            <w:r>
              <w:rPr>
                <w:rFonts w:asciiTheme="minorHAnsi" w:hAnsiTheme="minorHAnsi"/>
                <w:sz w:val="22"/>
                <w:szCs w:val="22"/>
                <w:lang w:eastAsia="el-GR"/>
              </w:rPr>
              <w:t>ή</w:t>
            </w:r>
            <w:r w:rsidRPr="00AE43F0">
              <w:rPr>
                <w:rFonts w:asciiTheme="minorHAnsi" w:hAnsiTheme="minorHAnsi"/>
                <w:sz w:val="22"/>
                <w:szCs w:val="22"/>
                <w:lang w:eastAsia="el-GR"/>
              </w:rPr>
              <w:t>νες 06.00-22.00)</w:t>
            </w:r>
          </w:p>
        </w:tc>
        <w:tc>
          <w:tcPr>
            <w:tcW w:w="993" w:type="dxa"/>
            <w:tcBorders>
              <w:top w:val="nil"/>
              <w:left w:val="single" w:sz="4" w:space="0" w:color="auto"/>
              <w:bottom w:val="single" w:sz="4" w:space="0" w:color="auto"/>
              <w:right w:val="nil"/>
            </w:tcBorders>
            <w:shd w:val="clear" w:color="auto" w:fill="auto"/>
            <w:noWrap/>
            <w:vAlign w:val="center"/>
            <w:hideMark/>
          </w:tcPr>
          <w:p w14:paraId="30FE6ED4" w14:textId="77777777" w:rsidR="00B8059D" w:rsidRPr="00134171" w:rsidRDefault="00B8059D" w:rsidP="001770E9">
            <w:pPr>
              <w:jc w:val="center"/>
              <w:rPr>
                <w:b/>
              </w:rPr>
            </w:pPr>
            <w:r w:rsidRPr="00134171">
              <w:rPr>
                <w:b/>
              </w:rPr>
              <w:t>400</w:t>
            </w:r>
          </w:p>
        </w:tc>
        <w:tc>
          <w:tcPr>
            <w:tcW w:w="2208" w:type="dxa"/>
            <w:vMerge w:val="restart"/>
            <w:tcBorders>
              <w:top w:val="nil"/>
              <w:left w:val="single" w:sz="4" w:space="0" w:color="auto"/>
              <w:right w:val="nil"/>
            </w:tcBorders>
            <w:shd w:val="clear" w:color="000000" w:fill="FFFFFF"/>
            <w:vAlign w:val="center"/>
            <w:hideMark/>
          </w:tcPr>
          <w:p w14:paraId="3F6BD5D9" w14:textId="77777777" w:rsidR="00B8059D" w:rsidRDefault="00B8059D" w:rsidP="001770E9">
            <w:pPr>
              <w:rPr>
                <w:rFonts w:asciiTheme="minorHAnsi" w:hAnsiTheme="minorHAnsi"/>
                <w:b/>
                <w:bCs/>
                <w:sz w:val="22"/>
                <w:szCs w:val="22"/>
                <w:lang w:eastAsia="el-GR"/>
              </w:rPr>
            </w:pPr>
          </w:p>
          <w:p w14:paraId="2BEE81F9" w14:textId="1F777EAA" w:rsidR="00B8059D" w:rsidRPr="001770E9" w:rsidRDefault="00B8059D" w:rsidP="001770E9">
            <w:r>
              <w:rPr>
                <w:rFonts w:asciiTheme="minorHAnsi" w:hAnsiTheme="minorHAnsi"/>
                <w:b/>
                <w:bCs/>
                <w:sz w:val="22"/>
                <w:szCs w:val="22"/>
                <w:lang w:eastAsia="el-GR"/>
              </w:rPr>
              <w:t>α</w:t>
            </w:r>
            <w:r w:rsidRPr="005A0258">
              <w:rPr>
                <w:rFonts w:asciiTheme="minorHAnsi" w:hAnsiTheme="minorHAnsi"/>
                <w:sz w:val="22"/>
                <w:szCs w:val="22"/>
                <w:lang w:eastAsia="el-GR"/>
              </w:rPr>
              <w:t xml:space="preserve">. </w:t>
            </w:r>
            <w:r>
              <w:rPr>
                <w:rFonts w:asciiTheme="minorHAnsi" w:hAnsiTheme="minorHAnsi"/>
                <w:sz w:val="22"/>
                <w:szCs w:val="22"/>
                <w:lang w:eastAsia="el-GR"/>
              </w:rPr>
              <w:t>σκούπισμα</w:t>
            </w:r>
            <w:r w:rsidRPr="005A0258">
              <w:rPr>
                <w:rFonts w:asciiTheme="minorHAnsi" w:hAnsiTheme="minorHAnsi"/>
                <w:sz w:val="22"/>
                <w:szCs w:val="22"/>
                <w:lang w:eastAsia="el-GR"/>
              </w:rPr>
              <w:t xml:space="preserve"> </w:t>
            </w:r>
            <w:proofErr w:type="spellStart"/>
            <w:r>
              <w:rPr>
                <w:rFonts w:asciiTheme="minorHAnsi" w:hAnsiTheme="minorHAnsi"/>
                <w:b/>
                <w:bCs/>
                <w:sz w:val="22"/>
                <w:szCs w:val="22"/>
                <w:lang w:eastAsia="el-GR"/>
              </w:rPr>
              <w:t>β</w:t>
            </w:r>
            <w:r w:rsidRPr="005A0258">
              <w:rPr>
                <w:rFonts w:asciiTheme="minorHAnsi" w:hAnsiTheme="minorHAnsi"/>
                <w:sz w:val="22"/>
                <w:szCs w:val="22"/>
                <w:lang w:eastAsia="el-GR"/>
              </w:rPr>
              <w:t>.</w:t>
            </w:r>
            <w:r>
              <w:rPr>
                <w:rFonts w:asciiTheme="minorHAnsi" w:hAnsiTheme="minorHAnsi"/>
                <w:sz w:val="22"/>
                <w:szCs w:val="22"/>
                <w:lang w:eastAsia="el-GR"/>
              </w:rPr>
              <w:t>μηχανικό</w:t>
            </w:r>
            <w:proofErr w:type="spellEnd"/>
            <w:r>
              <w:rPr>
                <w:rFonts w:asciiTheme="minorHAnsi" w:hAnsiTheme="minorHAnsi"/>
                <w:sz w:val="22"/>
                <w:szCs w:val="22"/>
                <w:lang w:eastAsia="el-GR"/>
              </w:rPr>
              <w:t xml:space="preserve"> σκούπισμα                 </w:t>
            </w:r>
            <w:r>
              <w:rPr>
                <w:rFonts w:asciiTheme="minorHAnsi" w:hAnsiTheme="minorHAnsi"/>
                <w:b/>
                <w:bCs/>
                <w:sz w:val="22"/>
                <w:szCs w:val="22"/>
                <w:lang w:eastAsia="el-GR"/>
              </w:rPr>
              <w:t>γ</w:t>
            </w:r>
            <w:r w:rsidRPr="005A0258">
              <w:rPr>
                <w:rFonts w:asciiTheme="minorHAnsi" w:hAnsiTheme="minorHAnsi"/>
                <w:b/>
                <w:bCs/>
                <w:sz w:val="22"/>
                <w:szCs w:val="22"/>
                <w:lang w:eastAsia="el-GR"/>
              </w:rPr>
              <w:t xml:space="preserve">. </w:t>
            </w:r>
            <w:r>
              <w:rPr>
                <w:rFonts w:asciiTheme="minorHAnsi" w:hAnsiTheme="minorHAnsi"/>
                <w:sz w:val="22"/>
                <w:szCs w:val="22"/>
                <w:lang w:eastAsia="el-GR"/>
              </w:rPr>
              <w:t>πλύσιμο με νερό</w:t>
            </w:r>
          </w:p>
        </w:tc>
        <w:tc>
          <w:tcPr>
            <w:tcW w:w="2551" w:type="dxa"/>
            <w:vMerge/>
            <w:tcBorders>
              <w:left w:val="single" w:sz="4" w:space="0" w:color="auto"/>
              <w:right w:val="nil"/>
            </w:tcBorders>
            <w:shd w:val="clear" w:color="000000" w:fill="FFFFFF"/>
            <w:vAlign w:val="center"/>
          </w:tcPr>
          <w:p w14:paraId="77FD07D1" w14:textId="4C6C493E" w:rsidR="00B8059D" w:rsidRPr="00040872" w:rsidRDefault="00B8059D" w:rsidP="001770E9">
            <w:pPr>
              <w:jc w:val="center"/>
            </w:pPr>
          </w:p>
        </w:tc>
        <w:tc>
          <w:tcPr>
            <w:tcW w:w="2552" w:type="dxa"/>
            <w:vMerge/>
            <w:tcBorders>
              <w:left w:val="single" w:sz="4" w:space="0" w:color="auto"/>
              <w:right w:val="nil"/>
            </w:tcBorders>
            <w:shd w:val="clear" w:color="auto" w:fill="auto"/>
            <w:vAlign w:val="center"/>
            <w:hideMark/>
          </w:tcPr>
          <w:p w14:paraId="4121DF60" w14:textId="077BE264" w:rsidR="00B8059D" w:rsidRPr="00040872" w:rsidRDefault="00B8059D" w:rsidP="001770E9">
            <w:pPr>
              <w:jc w:val="center"/>
            </w:pPr>
          </w:p>
        </w:tc>
        <w:tc>
          <w:tcPr>
            <w:tcW w:w="1053" w:type="dxa"/>
            <w:vMerge w:val="restart"/>
            <w:tcBorders>
              <w:top w:val="nil"/>
              <w:left w:val="single" w:sz="4" w:space="0" w:color="auto"/>
              <w:right w:val="single" w:sz="4" w:space="0" w:color="auto"/>
            </w:tcBorders>
            <w:shd w:val="pct50" w:color="FFFFFF" w:fill="FFFFFF"/>
            <w:vAlign w:val="center"/>
            <w:hideMark/>
          </w:tcPr>
          <w:p w14:paraId="4B8348DB" w14:textId="495AD217" w:rsidR="00B8059D" w:rsidRPr="00040872" w:rsidRDefault="00B8059D" w:rsidP="00C471B8">
            <w:pPr>
              <w:jc w:val="center"/>
            </w:pPr>
            <w:r w:rsidRPr="00040872">
              <w:t>Υ4</w:t>
            </w:r>
          </w:p>
        </w:tc>
        <w:tc>
          <w:tcPr>
            <w:tcW w:w="2648" w:type="dxa"/>
            <w:vMerge w:val="restart"/>
            <w:tcBorders>
              <w:top w:val="nil"/>
              <w:left w:val="nil"/>
              <w:right w:val="single" w:sz="4" w:space="0" w:color="auto"/>
            </w:tcBorders>
            <w:shd w:val="clear" w:color="auto" w:fill="auto"/>
            <w:vAlign w:val="bottom"/>
            <w:hideMark/>
          </w:tcPr>
          <w:p w14:paraId="068ED161" w14:textId="739B9C6D" w:rsidR="00B8059D" w:rsidRPr="00F706B2" w:rsidRDefault="00B8059D" w:rsidP="00B8059D">
            <w:pPr>
              <w:jc w:val="center"/>
            </w:pPr>
          </w:p>
        </w:tc>
      </w:tr>
      <w:tr w:rsidR="00B8059D" w:rsidRPr="00040872" w14:paraId="425FDCD9" w14:textId="77777777" w:rsidTr="00B01E57">
        <w:trPr>
          <w:trHeight w:val="1050"/>
          <w:jc w:val="center"/>
        </w:trPr>
        <w:tc>
          <w:tcPr>
            <w:tcW w:w="368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3B7AAEA" w14:textId="31E50C86" w:rsidR="00B8059D" w:rsidRPr="001770E9" w:rsidRDefault="00B8059D" w:rsidP="001770E9">
            <w:r w:rsidRPr="00AE43F0">
              <w:rPr>
                <w:rFonts w:asciiTheme="minorHAnsi" w:hAnsiTheme="minorHAnsi"/>
                <w:sz w:val="22"/>
                <w:szCs w:val="22"/>
                <w:lang w:eastAsia="el-GR"/>
              </w:rPr>
              <w:t>Αργοσαρωνικός: Πύλη Ε7 έως και την Πύλη Ε10 (Επιπρόσθετη καθαριότητα: Παρασκευή, Σάββατο, Κυριακή)</w:t>
            </w:r>
          </w:p>
        </w:tc>
        <w:tc>
          <w:tcPr>
            <w:tcW w:w="993" w:type="dxa"/>
            <w:tcBorders>
              <w:top w:val="nil"/>
              <w:left w:val="single" w:sz="4" w:space="0" w:color="auto"/>
              <w:bottom w:val="single" w:sz="4" w:space="0" w:color="auto"/>
              <w:right w:val="nil"/>
            </w:tcBorders>
            <w:shd w:val="clear" w:color="auto" w:fill="auto"/>
            <w:noWrap/>
            <w:vAlign w:val="center"/>
            <w:hideMark/>
          </w:tcPr>
          <w:p w14:paraId="3824971E" w14:textId="77777777" w:rsidR="00B8059D" w:rsidRPr="001770E9" w:rsidRDefault="00B8059D" w:rsidP="001770E9">
            <w:pPr>
              <w:jc w:val="center"/>
              <w:rPr>
                <w:b/>
              </w:rPr>
            </w:pPr>
          </w:p>
        </w:tc>
        <w:tc>
          <w:tcPr>
            <w:tcW w:w="2208" w:type="dxa"/>
            <w:vMerge/>
            <w:tcBorders>
              <w:left w:val="single" w:sz="4" w:space="0" w:color="auto"/>
              <w:bottom w:val="single" w:sz="4" w:space="0" w:color="auto"/>
              <w:right w:val="nil"/>
            </w:tcBorders>
            <w:shd w:val="clear" w:color="000000" w:fill="FFFFFF"/>
            <w:vAlign w:val="center"/>
            <w:hideMark/>
          </w:tcPr>
          <w:p w14:paraId="6EC63801" w14:textId="4643049E" w:rsidR="00B8059D" w:rsidRPr="001770E9" w:rsidRDefault="00B8059D" w:rsidP="001770E9"/>
        </w:tc>
        <w:tc>
          <w:tcPr>
            <w:tcW w:w="2551" w:type="dxa"/>
            <w:vMerge/>
            <w:tcBorders>
              <w:left w:val="single" w:sz="4" w:space="0" w:color="auto"/>
              <w:bottom w:val="single" w:sz="4" w:space="0" w:color="auto"/>
              <w:right w:val="nil"/>
            </w:tcBorders>
            <w:shd w:val="clear" w:color="000000" w:fill="FFFFFF"/>
            <w:vAlign w:val="center"/>
          </w:tcPr>
          <w:p w14:paraId="455F83F6" w14:textId="71429F9E" w:rsidR="00B8059D" w:rsidRPr="00040872" w:rsidRDefault="00B8059D" w:rsidP="001770E9">
            <w:pPr>
              <w:jc w:val="center"/>
            </w:pPr>
          </w:p>
        </w:tc>
        <w:tc>
          <w:tcPr>
            <w:tcW w:w="2552" w:type="dxa"/>
            <w:vMerge/>
            <w:tcBorders>
              <w:left w:val="single" w:sz="4" w:space="0" w:color="auto"/>
              <w:bottom w:val="single" w:sz="4" w:space="0" w:color="auto"/>
              <w:right w:val="nil"/>
            </w:tcBorders>
            <w:shd w:val="clear" w:color="auto" w:fill="auto"/>
            <w:vAlign w:val="center"/>
            <w:hideMark/>
          </w:tcPr>
          <w:p w14:paraId="7C56491C" w14:textId="36A8BC78" w:rsidR="00B8059D" w:rsidRPr="00040872" w:rsidRDefault="00B8059D" w:rsidP="001770E9">
            <w:pPr>
              <w:jc w:val="center"/>
            </w:pPr>
          </w:p>
        </w:tc>
        <w:tc>
          <w:tcPr>
            <w:tcW w:w="1053" w:type="dxa"/>
            <w:vMerge/>
            <w:tcBorders>
              <w:left w:val="single" w:sz="4" w:space="0" w:color="auto"/>
              <w:bottom w:val="single" w:sz="4" w:space="0" w:color="auto"/>
              <w:right w:val="single" w:sz="4" w:space="0" w:color="auto"/>
            </w:tcBorders>
            <w:shd w:val="pct50" w:color="FFFFFF" w:fill="FFFFFF"/>
            <w:vAlign w:val="center"/>
            <w:hideMark/>
          </w:tcPr>
          <w:p w14:paraId="153FA1B9" w14:textId="427EC473" w:rsidR="00B8059D" w:rsidRPr="00040872" w:rsidRDefault="00B8059D" w:rsidP="001770E9">
            <w:pPr>
              <w:jc w:val="center"/>
            </w:pPr>
          </w:p>
        </w:tc>
        <w:tc>
          <w:tcPr>
            <w:tcW w:w="2648" w:type="dxa"/>
            <w:vMerge/>
            <w:tcBorders>
              <w:left w:val="nil"/>
              <w:bottom w:val="single" w:sz="4" w:space="0" w:color="auto"/>
              <w:right w:val="single" w:sz="4" w:space="0" w:color="auto"/>
            </w:tcBorders>
            <w:shd w:val="clear" w:color="auto" w:fill="auto"/>
            <w:vAlign w:val="bottom"/>
            <w:hideMark/>
          </w:tcPr>
          <w:p w14:paraId="452BF4EC" w14:textId="022492FF" w:rsidR="00B8059D" w:rsidRPr="00040872" w:rsidRDefault="00B8059D" w:rsidP="001770E9">
            <w:pPr>
              <w:jc w:val="center"/>
            </w:pPr>
          </w:p>
        </w:tc>
      </w:tr>
      <w:tr w:rsidR="00B8059D" w:rsidRPr="00040872" w14:paraId="79A23A4C" w14:textId="77777777" w:rsidTr="00B8059D">
        <w:trPr>
          <w:trHeight w:val="1050"/>
          <w:jc w:val="center"/>
        </w:trPr>
        <w:tc>
          <w:tcPr>
            <w:tcW w:w="3686" w:type="dxa"/>
            <w:tcBorders>
              <w:top w:val="single" w:sz="8" w:space="0" w:color="auto"/>
              <w:left w:val="single" w:sz="8" w:space="0" w:color="auto"/>
              <w:bottom w:val="nil"/>
              <w:right w:val="single" w:sz="8" w:space="0" w:color="auto"/>
            </w:tcBorders>
            <w:shd w:val="clear" w:color="auto" w:fill="auto"/>
            <w:vAlign w:val="center"/>
          </w:tcPr>
          <w:p w14:paraId="3F999A81" w14:textId="04A380FB" w:rsidR="00B8059D" w:rsidRPr="00AE43F0" w:rsidRDefault="00B8059D" w:rsidP="00B8059D">
            <w:pPr>
              <w:rPr>
                <w:rFonts w:asciiTheme="minorHAnsi" w:hAnsiTheme="minorHAnsi"/>
                <w:sz w:val="22"/>
                <w:szCs w:val="22"/>
                <w:lang w:eastAsia="el-GR"/>
              </w:rPr>
            </w:pPr>
            <w:r>
              <w:rPr>
                <w:rFonts w:asciiTheme="minorHAnsi" w:hAnsiTheme="minorHAnsi"/>
                <w:sz w:val="22"/>
                <w:szCs w:val="22"/>
                <w:lang w:eastAsia="el-GR"/>
              </w:rPr>
              <w:t xml:space="preserve">Ο </w:t>
            </w:r>
            <w:r w:rsidRPr="00B8059D">
              <w:rPr>
                <w:rFonts w:asciiTheme="minorHAnsi" w:hAnsiTheme="minorHAnsi"/>
                <w:sz w:val="22"/>
                <w:szCs w:val="22"/>
                <w:lang w:eastAsia="el-GR"/>
              </w:rPr>
              <w:t>Περιβάλλ</w:t>
            </w:r>
            <w:r>
              <w:rPr>
                <w:rFonts w:asciiTheme="minorHAnsi" w:hAnsiTheme="minorHAnsi"/>
                <w:sz w:val="22"/>
                <w:szCs w:val="22"/>
                <w:lang w:eastAsia="el-GR"/>
              </w:rPr>
              <w:t>ο</w:t>
            </w:r>
            <w:r w:rsidRPr="00B8059D">
              <w:rPr>
                <w:rFonts w:asciiTheme="minorHAnsi" w:hAnsiTheme="minorHAnsi"/>
                <w:sz w:val="22"/>
                <w:szCs w:val="22"/>
                <w:lang w:eastAsia="el-GR"/>
              </w:rPr>
              <w:t>ν Χώρος</w:t>
            </w:r>
            <w:r>
              <w:rPr>
                <w:rFonts w:asciiTheme="minorHAnsi" w:hAnsiTheme="minorHAnsi"/>
                <w:sz w:val="22"/>
                <w:szCs w:val="22"/>
                <w:lang w:eastAsia="el-GR"/>
              </w:rPr>
              <w:t xml:space="preserve"> (εντός περίφραξης)</w:t>
            </w:r>
            <w:r w:rsidRPr="00B8059D">
              <w:rPr>
                <w:rFonts w:asciiTheme="minorHAnsi" w:hAnsiTheme="minorHAnsi"/>
                <w:sz w:val="22"/>
                <w:szCs w:val="22"/>
                <w:lang w:eastAsia="el-GR"/>
              </w:rPr>
              <w:t xml:space="preserve"> ΣΙΛΟ-</w:t>
            </w:r>
            <w:r w:rsidRPr="00B8059D">
              <w:rPr>
                <w:rFonts w:asciiTheme="minorHAnsi" w:hAnsiTheme="minorHAnsi"/>
                <w:sz w:val="22"/>
                <w:szCs w:val="22"/>
                <w:lang w:eastAsia="el-GR"/>
              </w:rPr>
              <w:tab/>
            </w:r>
          </w:p>
        </w:tc>
        <w:tc>
          <w:tcPr>
            <w:tcW w:w="993" w:type="dxa"/>
            <w:tcBorders>
              <w:top w:val="nil"/>
              <w:left w:val="single" w:sz="4" w:space="0" w:color="auto"/>
              <w:bottom w:val="single" w:sz="4" w:space="0" w:color="auto"/>
              <w:right w:val="nil"/>
            </w:tcBorders>
            <w:shd w:val="clear" w:color="auto" w:fill="auto"/>
            <w:noWrap/>
            <w:vAlign w:val="center"/>
          </w:tcPr>
          <w:p w14:paraId="02C9298C" w14:textId="77777777" w:rsidR="00B8059D" w:rsidRPr="001770E9" w:rsidRDefault="00B8059D" w:rsidP="001770E9">
            <w:pPr>
              <w:jc w:val="center"/>
              <w:rPr>
                <w:b/>
              </w:rPr>
            </w:pPr>
          </w:p>
        </w:tc>
        <w:tc>
          <w:tcPr>
            <w:tcW w:w="2208" w:type="dxa"/>
            <w:tcBorders>
              <w:left w:val="single" w:sz="4" w:space="0" w:color="auto"/>
              <w:bottom w:val="single" w:sz="4" w:space="0" w:color="auto"/>
              <w:right w:val="nil"/>
            </w:tcBorders>
            <w:shd w:val="clear" w:color="000000" w:fill="FFFFFF"/>
            <w:vAlign w:val="center"/>
          </w:tcPr>
          <w:p w14:paraId="7A4B9BCC" w14:textId="77777777" w:rsidR="00B8059D" w:rsidRPr="001770E9" w:rsidRDefault="00B8059D" w:rsidP="001770E9"/>
        </w:tc>
        <w:tc>
          <w:tcPr>
            <w:tcW w:w="2551" w:type="dxa"/>
            <w:tcBorders>
              <w:top w:val="nil"/>
              <w:left w:val="single" w:sz="4" w:space="0" w:color="auto"/>
              <w:bottom w:val="single" w:sz="4" w:space="0" w:color="auto"/>
              <w:right w:val="nil"/>
            </w:tcBorders>
            <w:shd w:val="clear" w:color="000000" w:fill="FFFFFF"/>
            <w:vAlign w:val="center"/>
          </w:tcPr>
          <w:p w14:paraId="41A4ED4E" w14:textId="2C35F508" w:rsidR="00B8059D" w:rsidRPr="00DB3C07" w:rsidRDefault="00B8059D" w:rsidP="001770E9">
            <w:pPr>
              <w:jc w:val="center"/>
              <w:rPr>
                <w:rFonts w:asciiTheme="minorHAnsi" w:hAnsiTheme="minorHAnsi"/>
                <w:sz w:val="22"/>
                <w:szCs w:val="22"/>
                <w:lang w:eastAsia="el-GR"/>
              </w:rPr>
            </w:pPr>
            <w:r>
              <w:rPr>
                <w:rFonts w:asciiTheme="minorHAnsi" w:hAnsiTheme="minorHAnsi"/>
                <w:sz w:val="22"/>
                <w:szCs w:val="22"/>
                <w:lang w:eastAsia="el-GR"/>
              </w:rPr>
              <w:t>2Μ</w:t>
            </w:r>
          </w:p>
        </w:tc>
        <w:tc>
          <w:tcPr>
            <w:tcW w:w="2552" w:type="dxa"/>
            <w:tcBorders>
              <w:left w:val="single" w:sz="4" w:space="0" w:color="auto"/>
              <w:bottom w:val="single" w:sz="4" w:space="0" w:color="auto"/>
              <w:right w:val="nil"/>
            </w:tcBorders>
            <w:shd w:val="clear" w:color="auto" w:fill="auto"/>
            <w:vAlign w:val="center"/>
          </w:tcPr>
          <w:p w14:paraId="6F308E0B" w14:textId="77777777" w:rsidR="00B8059D" w:rsidRPr="00040872" w:rsidRDefault="00B8059D" w:rsidP="001770E9">
            <w:pPr>
              <w:jc w:val="center"/>
            </w:pPr>
          </w:p>
        </w:tc>
        <w:tc>
          <w:tcPr>
            <w:tcW w:w="1053" w:type="dxa"/>
            <w:tcBorders>
              <w:left w:val="single" w:sz="4" w:space="0" w:color="auto"/>
              <w:bottom w:val="single" w:sz="4" w:space="0" w:color="auto"/>
              <w:right w:val="single" w:sz="4" w:space="0" w:color="auto"/>
            </w:tcBorders>
            <w:shd w:val="pct50" w:color="FFFFFF" w:fill="FFFFFF"/>
            <w:vAlign w:val="center"/>
          </w:tcPr>
          <w:p w14:paraId="34C62B7E" w14:textId="0F97C4F9" w:rsidR="00B8059D" w:rsidRPr="00040872" w:rsidRDefault="00B8059D" w:rsidP="001770E9">
            <w:pPr>
              <w:jc w:val="center"/>
            </w:pPr>
            <w:r>
              <w:t>Υ1</w:t>
            </w:r>
          </w:p>
        </w:tc>
        <w:tc>
          <w:tcPr>
            <w:tcW w:w="2648" w:type="dxa"/>
            <w:tcBorders>
              <w:left w:val="nil"/>
              <w:bottom w:val="single" w:sz="4" w:space="0" w:color="auto"/>
              <w:right w:val="single" w:sz="4" w:space="0" w:color="auto"/>
            </w:tcBorders>
            <w:shd w:val="clear" w:color="auto" w:fill="auto"/>
            <w:vAlign w:val="bottom"/>
          </w:tcPr>
          <w:p w14:paraId="317F3F0A" w14:textId="77777777" w:rsidR="00B8059D" w:rsidRPr="00040872" w:rsidRDefault="00B8059D" w:rsidP="001770E9">
            <w:pPr>
              <w:jc w:val="center"/>
            </w:pPr>
          </w:p>
        </w:tc>
      </w:tr>
      <w:tr w:rsidR="00AA7F83" w:rsidRPr="00040872" w14:paraId="4EDE2683" w14:textId="77777777" w:rsidTr="00C471B8">
        <w:trPr>
          <w:trHeight w:val="642"/>
          <w:jc w:val="center"/>
        </w:trPr>
        <w:tc>
          <w:tcPr>
            <w:tcW w:w="3686" w:type="dxa"/>
            <w:vMerge w:val="restart"/>
            <w:tcBorders>
              <w:top w:val="single" w:sz="8" w:space="0" w:color="auto"/>
              <w:left w:val="single" w:sz="8" w:space="0" w:color="auto"/>
              <w:bottom w:val="single" w:sz="8" w:space="0" w:color="000000"/>
              <w:right w:val="single" w:sz="8" w:space="0" w:color="auto"/>
            </w:tcBorders>
            <w:shd w:val="clear" w:color="000000" w:fill="8DB4E2"/>
            <w:noWrap/>
            <w:vAlign w:val="center"/>
            <w:hideMark/>
          </w:tcPr>
          <w:p w14:paraId="72A845DF" w14:textId="7F3210F4" w:rsidR="00AA7F83" w:rsidRPr="00040872" w:rsidRDefault="008B12E1" w:rsidP="00787F90">
            <w:pPr>
              <w:pStyle w:val="afb"/>
              <w:numPr>
                <w:ilvl w:val="0"/>
                <w:numId w:val="38"/>
              </w:numPr>
            </w:pPr>
            <w:r>
              <w:t>ΚΑΣΤΡΑΚΙ – ΑΚΤΗ ΠΕΡΙΚΛΕΟΥΣ</w:t>
            </w:r>
          </w:p>
        </w:tc>
        <w:tc>
          <w:tcPr>
            <w:tcW w:w="993" w:type="dxa"/>
            <w:tcBorders>
              <w:top w:val="single" w:sz="4" w:space="0" w:color="auto"/>
              <w:left w:val="single" w:sz="4" w:space="0" w:color="auto"/>
            </w:tcBorders>
            <w:shd w:val="clear" w:color="auto" w:fill="auto"/>
            <w:vAlign w:val="center"/>
            <w:hideMark/>
          </w:tcPr>
          <w:p w14:paraId="3C8D826F" w14:textId="77777777" w:rsidR="00AA7F83" w:rsidRPr="00134171" w:rsidRDefault="00AA7F83" w:rsidP="00AA7F83">
            <w:pPr>
              <w:jc w:val="center"/>
              <w:rPr>
                <w:b/>
              </w:rPr>
            </w:pPr>
          </w:p>
        </w:tc>
        <w:tc>
          <w:tcPr>
            <w:tcW w:w="2208" w:type="dxa"/>
            <w:tcBorders>
              <w:top w:val="single" w:sz="4" w:space="0" w:color="auto"/>
            </w:tcBorders>
            <w:shd w:val="clear" w:color="000000" w:fill="FFFFFF"/>
            <w:vAlign w:val="center"/>
            <w:hideMark/>
          </w:tcPr>
          <w:p w14:paraId="1BD1B0EC" w14:textId="1AFC09DA" w:rsidR="00AA7F83" w:rsidRPr="00040872" w:rsidRDefault="00AA7F83" w:rsidP="00AA7F83"/>
        </w:tc>
        <w:tc>
          <w:tcPr>
            <w:tcW w:w="2551" w:type="dxa"/>
            <w:tcBorders>
              <w:top w:val="single" w:sz="4" w:space="0" w:color="auto"/>
            </w:tcBorders>
            <w:shd w:val="clear" w:color="000000" w:fill="FFFFFF"/>
            <w:vAlign w:val="center"/>
            <w:hideMark/>
          </w:tcPr>
          <w:p w14:paraId="567D03FB" w14:textId="5212ACBD" w:rsidR="00AA7F83" w:rsidRPr="00040872" w:rsidRDefault="00AA7F83" w:rsidP="00AA7F83">
            <w:pPr>
              <w:jc w:val="center"/>
            </w:pPr>
          </w:p>
        </w:tc>
        <w:tc>
          <w:tcPr>
            <w:tcW w:w="2552" w:type="dxa"/>
            <w:tcBorders>
              <w:top w:val="single" w:sz="4" w:space="0" w:color="auto"/>
            </w:tcBorders>
            <w:shd w:val="clear" w:color="auto" w:fill="auto"/>
            <w:vAlign w:val="center"/>
            <w:hideMark/>
          </w:tcPr>
          <w:p w14:paraId="150EA182" w14:textId="31799F82" w:rsidR="00AA7F83" w:rsidRPr="00040872" w:rsidRDefault="00AA7F83" w:rsidP="00AA7F83">
            <w:pPr>
              <w:jc w:val="center"/>
            </w:pPr>
          </w:p>
        </w:tc>
        <w:tc>
          <w:tcPr>
            <w:tcW w:w="1053" w:type="dxa"/>
            <w:tcBorders>
              <w:top w:val="single" w:sz="4" w:space="0" w:color="auto"/>
            </w:tcBorders>
            <w:shd w:val="clear" w:color="000000" w:fill="FFFFFF"/>
            <w:vAlign w:val="center"/>
            <w:hideMark/>
          </w:tcPr>
          <w:p w14:paraId="6D56AC39" w14:textId="73A5AA1B" w:rsidR="00AA7F83" w:rsidRPr="00040872" w:rsidRDefault="00AA7F83" w:rsidP="00AA7F83">
            <w:pPr>
              <w:jc w:val="center"/>
            </w:pPr>
          </w:p>
        </w:tc>
        <w:tc>
          <w:tcPr>
            <w:tcW w:w="2648" w:type="dxa"/>
            <w:tcBorders>
              <w:top w:val="single" w:sz="4" w:space="0" w:color="auto"/>
              <w:right w:val="single" w:sz="4" w:space="0" w:color="auto"/>
            </w:tcBorders>
            <w:shd w:val="clear" w:color="auto" w:fill="auto"/>
            <w:vAlign w:val="bottom"/>
            <w:hideMark/>
          </w:tcPr>
          <w:p w14:paraId="311A0929" w14:textId="21E917B1" w:rsidR="00AA7F83" w:rsidRPr="00040872" w:rsidRDefault="00AA7F83" w:rsidP="00AA7F83">
            <w:pPr>
              <w:jc w:val="center"/>
            </w:pPr>
          </w:p>
        </w:tc>
      </w:tr>
      <w:tr w:rsidR="00AA7F83" w:rsidRPr="00040872" w14:paraId="43CFE881" w14:textId="77777777" w:rsidTr="00C471B8">
        <w:trPr>
          <w:trHeight w:val="252"/>
          <w:jc w:val="center"/>
        </w:trPr>
        <w:tc>
          <w:tcPr>
            <w:tcW w:w="3686" w:type="dxa"/>
            <w:vMerge/>
            <w:tcBorders>
              <w:top w:val="single" w:sz="8" w:space="0" w:color="auto"/>
              <w:left w:val="single" w:sz="8" w:space="0" w:color="auto"/>
              <w:bottom w:val="single" w:sz="8" w:space="0" w:color="000000"/>
              <w:right w:val="single" w:sz="8" w:space="0" w:color="auto"/>
            </w:tcBorders>
            <w:vAlign w:val="center"/>
            <w:hideMark/>
          </w:tcPr>
          <w:p w14:paraId="3B784768" w14:textId="77777777" w:rsidR="00AA7F83" w:rsidRPr="00040872" w:rsidRDefault="00AA7F83" w:rsidP="00AA7F83"/>
        </w:tc>
        <w:tc>
          <w:tcPr>
            <w:tcW w:w="993" w:type="dxa"/>
            <w:tcBorders>
              <w:top w:val="nil"/>
              <w:left w:val="single" w:sz="4" w:space="0" w:color="auto"/>
            </w:tcBorders>
            <w:shd w:val="clear" w:color="auto" w:fill="auto"/>
            <w:vAlign w:val="center"/>
            <w:hideMark/>
          </w:tcPr>
          <w:p w14:paraId="10583621" w14:textId="77777777" w:rsidR="00AA7F83" w:rsidRPr="00134171" w:rsidRDefault="00AA7F83" w:rsidP="00AA7F83">
            <w:pPr>
              <w:jc w:val="center"/>
              <w:rPr>
                <w:b/>
              </w:rPr>
            </w:pPr>
          </w:p>
        </w:tc>
        <w:tc>
          <w:tcPr>
            <w:tcW w:w="2208" w:type="dxa"/>
            <w:tcBorders>
              <w:top w:val="nil"/>
            </w:tcBorders>
            <w:shd w:val="clear" w:color="000000" w:fill="FFFFFF"/>
            <w:vAlign w:val="center"/>
            <w:hideMark/>
          </w:tcPr>
          <w:p w14:paraId="23213F32" w14:textId="063EB680" w:rsidR="00AA7F83" w:rsidRPr="00040872" w:rsidRDefault="00AA7F83" w:rsidP="00AA7F83"/>
        </w:tc>
        <w:tc>
          <w:tcPr>
            <w:tcW w:w="2551" w:type="dxa"/>
            <w:tcBorders>
              <w:top w:val="nil"/>
            </w:tcBorders>
            <w:shd w:val="clear" w:color="000000" w:fill="FFFFFF"/>
            <w:vAlign w:val="center"/>
            <w:hideMark/>
          </w:tcPr>
          <w:p w14:paraId="4D822546" w14:textId="2EEBEDC5" w:rsidR="00AA7F83" w:rsidRPr="00040872" w:rsidRDefault="00AA7F83" w:rsidP="00AA7F83">
            <w:pPr>
              <w:jc w:val="center"/>
            </w:pPr>
          </w:p>
        </w:tc>
        <w:tc>
          <w:tcPr>
            <w:tcW w:w="2552" w:type="dxa"/>
            <w:tcBorders>
              <w:top w:val="nil"/>
            </w:tcBorders>
            <w:shd w:val="clear" w:color="auto" w:fill="auto"/>
            <w:vAlign w:val="center"/>
            <w:hideMark/>
          </w:tcPr>
          <w:p w14:paraId="14DCCC8B" w14:textId="2C0D6AEB" w:rsidR="00AA7F83" w:rsidRPr="00040872" w:rsidRDefault="00AA7F83" w:rsidP="00AA7F83">
            <w:pPr>
              <w:jc w:val="center"/>
            </w:pPr>
          </w:p>
        </w:tc>
        <w:tc>
          <w:tcPr>
            <w:tcW w:w="1053" w:type="dxa"/>
            <w:tcBorders>
              <w:top w:val="nil"/>
            </w:tcBorders>
            <w:shd w:val="clear" w:color="000000" w:fill="FFFFFF"/>
            <w:vAlign w:val="center"/>
            <w:hideMark/>
          </w:tcPr>
          <w:p w14:paraId="759FA95D" w14:textId="357BD115" w:rsidR="00AA7F83" w:rsidRPr="00040872" w:rsidRDefault="00AA7F83" w:rsidP="00AA7F83">
            <w:pPr>
              <w:jc w:val="center"/>
            </w:pPr>
          </w:p>
        </w:tc>
        <w:tc>
          <w:tcPr>
            <w:tcW w:w="2648" w:type="dxa"/>
            <w:tcBorders>
              <w:top w:val="nil"/>
              <w:right w:val="single" w:sz="4" w:space="0" w:color="auto"/>
            </w:tcBorders>
            <w:shd w:val="clear" w:color="auto" w:fill="auto"/>
            <w:vAlign w:val="bottom"/>
            <w:hideMark/>
          </w:tcPr>
          <w:p w14:paraId="09314FD2" w14:textId="19CB96BC" w:rsidR="00AA7F83" w:rsidRPr="00040872" w:rsidRDefault="00AA7F83" w:rsidP="00AA7F83">
            <w:pPr>
              <w:jc w:val="center"/>
            </w:pPr>
          </w:p>
        </w:tc>
      </w:tr>
      <w:tr w:rsidR="00AA7F83" w:rsidRPr="007566B0" w14:paraId="050BEF69" w14:textId="77777777" w:rsidTr="00C471B8">
        <w:trPr>
          <w:trHeight w:val="372"/>
          <w:jc w:val="center"/>
        </w:trPr>
        <w:tc>
          <w:tcPr>
            <w:tcW w:w="3686" w:type="dxa"/>
            <w:tcBorders>
              <w:top w:val="nil"/>
              <w:left w:val="single" w:sz="8" w:space="0" w:color="auto"/>
              <w:bottom w:val="single" w:sz="8" w:space="0" w:color="auto"/>
              <w:right w:val="nil"/>
            </w:tcBorders>
            <w:shd w:val="clear" w:color="000000" w:fill="808080"/>
            <w:noWrap/>
            <w:vAlign w:val="center"/>
            <w:hideMark/>
          </w:tcPr>
          <w:p w14:paraId="1A178611" w14:textId="5FFF5DB1" w:rsidR="00AA7F83" w:rsidRPr="007566B0" w:rsidRDefault="00AA7F83" w:rsidP="00AA7F83">
            <w:pPr>
              <w:ind w:left="360"/>
              <w:rPr>
                <w:lang w:val="en-US"/>
              </w:rPr>
            </w:pPr>
            <w:r>
              <w:rPr>
                <w:rFonts w:asciiTheme="minorHAnsi" w:hAnsiTheme="minorHAnsi"/>
                <w:b/>
                <w:bCs/>
                <w:color w:val="FFFFFF"/>
                <w:sz w:val="22"/>
                <w:szCs w:val="22"/>
                <w:u w:val="single"/>
                <w:lang w:eastAsia="el-GR"/>
              </w:rPr>
              <w:t>Α</w:t>
            </w:r>
            <w:r w:rsidRPr="007566B0">
              <w:rPr>
                <w:rFonts w:asciiTheme="minorHAnsi" w:hAnsiTheme="minorHAnsi"/>
                <w:b/>
                <w:bCs/>
                <w:color w:val="FFFFFF"/>
                <w:sz w:val="22"/>
                <w:szCs w:val="22"/>
                <w:u w:val="single"/>
                <w:lang w:val="en-US" w:eastAsia="el-GR"/>
              </w:rPr>
              <w:t xml:space="preserve">. </w:t>
            </w:r>
            <w:r w:rsidRPr="007566B0">
              <w:rPr>
                <w:rFonts w:asciiTheme="minorHAnsi" w:hAnsiTheme="minorHAnsi"/>
                <w:b/>
                <w:bCs/>
                <w:color w:val="FFFFFF"/>
                <w:sz w:val="22"/>
                <w:szCs w:val="22"/>
                <w:u w:val="single"/>
                <w:lang w:eastAsia="el-GR"/>
              </w:rPr>
              <w:t>ΣΤΕΓΑΣΜΕΝΟΙ</w:t>
            </w:r>
            <w:r w:rsidRPr="007566B0">
              <w:rPr>
                <w:rFonts w:asciiTheme="minorHAnsi" w:hAnsiTheme="minorHAnsi"/>
                <w:b/>
                <w:bCs/>
                <w:color w:val="FFFFFF"/>
                <w:sz w:val="22"/>
                <w:szCs w:val="22"/>
                <w:u w:val="single"/>
                <w:lang w:val="en-US" w:eastAsia="el-GR"/>
              </w:rPr>
              <w:t xml:space="preserve"> </w:t>
            </w:r>
            <w:r w:rsidRPr="007566B0">
              <w:rPr>
                <w:rFonts w:asciiTheme="minorHAnsi" w:hAnsiTheme="minorHAnsi"/>
                <w:b/>
                <w:bCs/>
                <w:color w:val="FFFFFF"/>
                <w:sz w:val="22"/>
                <w:szCs w:val="22"/>
                <w:u w:val="single"/>
                <w:lang w:eastAsia="el-GR"/>
              </w:rPr>
              <w:t>ΧΩΡΟΙ</w:t>
            </w:r>
          </w:p>
        </w:tc>
        <w:tc>
          <w:tcPr>
            <w:tcW w:w="993" w:type="dxa"/>
            <w:tcBorders>
              <w:top w:val="nil"/>
              <w:left w:val="single" w:sz="4" w:space="0" w:color="auto"/>
              <w:bottom w:val="single" w:sz="4" w:space="0" w:color="auto"/>
            </w:tcBorders>
            <w:shd w:val="clear" w:color="auto" w:fill="auto"/>
            <w:noWrap/>
            <w:vAlign w:val="center"/>
            <w:hideMark/>
          </w:tcPr>
          <w:p w14:paraId="137EEE8E" w14:textId="77777777" w:rsidR="00AA7F83" w:rsidRPr="007566B0" w:rsidRDefault="00AA7F83" w:rsidP="00AA7F83">
            <w:pPr>
              <w:jc w:val="center"/>
              <w:rPr>
                <w:b/>
                <w:lang w:val="en-US"/>
              </w:rPr>
            </w:pPr>
          </w:p>
        </w:tc>
        <w:tc>
          <w:tcPr>
            <w:tcW w:w="2208" w:type="dxa"/>
            <w:tcBorders>
              <w:top w:val="nil"/>
              <w:bottom w:val="single" w:sz="4" w:space="0" w:color="auto"/>
            </w:tcBorders>
            <w:shd w:val="clear" w:color="000000" w:fill="FFFFFF"/>
            <w:vAlign w:val="center"/>
            <w:hideMark/>
          </w:tcPr>
          <w:p w14:paraId="07926FCB" w14:textId="32626A36" w:rsidR="00AA7F83" w:rsidRPr="007566B0" w:rsidRDefault="00AA7F83" w:rsidP="00AA7F83">
            <w:pPr>
              <w:rPr>
                <w:lang w:val="en-US"/>
              </w:rPr>
            </w:pPr>
          </w:p>
        </w:tc>
        <w:tc>
          <w:tcPr>
            <w:tcW w:w="2551" w:type="dxa"/>
            <w:tcBorders>
              <w:top w:val="nil"/>
              <w:bottom w:val="single" w:sz="4" w:space="0" w:color="auto"/>
            </w:tcBorders>
            <w:shd w:val="clear" w:color="000000" w:fill="FFFFFF"/>
            <w:vAlign w:val="center"/>
            <w:hideMark/>
          </w:tcPr>
          <w:p w14:paraId="17D766B0" w14:textId="04917123" w:rsidR="00AA7F83" w:rsidRPr="007566B0" w:rsidRDefault="00AA7F83" w:rsidP="00AA7F83">
            <w:pPr>
              <w:jc w:val="center"/>
              <w:rPr>
                <w:lang w:val="en-US"/>
              </w:rPr>
            </w:pPr>
          </w:p>
        </w:tc>
        <w:tc>
          <w:tcPr>
            <w:tcW w:w="2552" w:type="dxa"/>
            <w:tcBorders>
              <w:top w:val="nil"/>
              <w:bottom w:val="single" w:sz="4" w:space="0" w:color="auto"/>
            </w:tcBorders>
            <w:shd w:val="clear" w:color="auto" w:fill="auto"/>
            <w:vAlign w:val="center"/>
            <w:hideMark/>
          </w:tcPr>
          <w:p w14:paraId="3D8B1A4C" w14:textId="5AAE052F" w:rsidR="00AA7F83" w:rsidRPr="007566B0" w:rsidRDefault="00AA7F83" w:rsidP="00AA7F83">
            <w:pPr>
              <w:jc w:val="center"/>
              <w:rPr>
                <w:lang w:val="en-US"/>
              </w:rPr>
            </w:pPr>
          </w:p>
        </w:tc>
        <w:tc>
          <w:tcPr>
            <w:tcW w:w="1053" w:type="dxa"/>
            <w:tcBorders>
              <w:top w:val="nil"/>
              <w:bottom w:val="single" w:sz="4" w:space="0" w:color="auto"/>
            </w:tcBorders>
            <w:shd w:val="clear" w:color="000000" w:fill="FFFFFF"/>
            <w:vAlign w:val="center"/>
            <w:hideMark/>
          </w:tcPr>
          <w:p w14:paraId="1C7C9D78" w14:textId="6A10F575" w:rsidR="00AA7F83" w:rsidRPr="007566B0" w:rsidRDefault="00AA7F83" w:rsidP="00AA7F83">
            <w:pPr>
              <w:jc w:val="center"/>
              <w:rPr>
                <w:lang w:val="en-US"/>
              </w:rPr>
            </w:pPr>
          </w:p>
        </w:tc>
        <w:tc>
          <w:tcPr>
            <w:tcW w:w="2648" w:type="dxa"/>
            <w:tcBorders>
              <w:top w:val="nil"/>
              <w:bottom w:val="single" w:sz="4" w:space="0" w:color="auto"/>
              <w:right w:val="single" w:sz="4" w:space="0" w:color="auto"/>
            </w:tcBorders>
            <w:shd w:val="clear" w:color="auto" w:fill="auto"/>
            <w:vAlign w:val="bottom"/>
            <w:hideMark/>
          </w:tcPr>
          <w:p w14:paraId="73B1BF7C" w14:textId="6109C220" w:rsidR="00AA7F83" w:rsidRPr="007566B0" w:rsidRDefault="00AA7F83" w:rsidP="00AA7F83">
            <w:pPr>
              <w:jc w:val="center"/>
              <w:rPr>
                <w:lang w:val="en-US"/>
              </w:rPr>
            </w:pPr>
          </w:p>
        </w:tc>
      </w:tr>
      <w:tr w:rsidR="00C471B8" w:rsidRPr="007566B0" w14:paraId="5285A574" w14:textId="77777777" w:rsidTr="00CC48DB">
        <w:trPr>
          <w:trHeight w:val="372"/>
          <w:jc w:val="center"/>
        </w:trPr>
        <w:tc>
          <w:tcPr>
            <w:tcW w:w="3686" w:type="dxa"/>
            <w:tcBorders>
              <w:top w:val="nil"/>
              <w:left w:val="single" w:sz="8" w:space="0" w:color="auto"/>
              <w:bottom w:val="single" w:sz="4" w:space="0" w:color="auto"/>
              <w:right w:val="single" w:sz="8" w:space="0" w:color="auto"/>
            </w:tcBorders>
            <w:shd w:val="clear" w:color="auto" w:fill="auto"/>
            <w:vAlign w:val="center"/>
            <w:hideMark/>
          </w:tcPr>
          <w:p w14:paraId="35EC5042" w14:textId="5ADC66ED" w:rsidR="00C471B8" w:rsidRPr="007566B0" w:rsidRDefault="00C471B8" w:rsidP="008261FD">
            <w:pPr>
              <w:rPr>
                <w:lang w:val="en-US"/>
              </w:rPr>
            </w:pPr>
            <w:r>
              <w:rPr>
                <w:rFonts w:asciiTheme="minorHAnsi" w:hAnsiTheme="minorHAnsi"/>
                <w:sz w:val="22"/>
                <w:szCs w:val="22"/>
                <w:lang w:eastAsia="el-GR"/>
              </w:rPr>
              <w:t>Πλάστιγγα Ηετίωνος</w:t>
            </w:r>
            <w:r w:rsidRPr="00621B6E">
              <w:rPr>
                <w:rFonts w:asciiTheme="minorHAnsi" w:hAnsiTheme="minorHAnsi"/>
                <w:sz w:val="22"/>
                <w:szCs w:val="22"/>
                <w:lang w:eastAsia="el-GR"/>
              </w:rPr>
              <w:t xml:space="preserve"> </w:t>
            </w:r>
          </w:p>
        </w:tc>
        <w:tc>
          <w:tcPr>
            <w:tcW w:w="993" w:type="dxa"/>
            <w:tcBorders>
              <w:top w:val="nil"/>
              <w:left w:val="single" w:sz="4" w:space="0" w:color="auto"/>
              <w:bottom w:val="single" w:sz="4" w:space="0" w:color="auto"/>
              <w:right w:val="nil"/>
            </w:tcBorders>
            <w:shd w:val="clear" w:color="auto" w:fill="auto"/>
            <w:noWrap/>
            <w:vAlign w:val="center"/>
            <w:hideMark/>
          </w:tcPr>
          <w:p w14:paraId="45CFC7E5" w14:textId="77777777" w:rsidR="00C471B8" w:rsidRPr="007566B0" w:rsidRDefault="00C471B8" w:rsidP="008261FD">
            <w:pPr>
              <w:jc w:val="center"/>
              <w:rPr>
                <w:b/>
                <w:lang w:val="en-US"/>
              </w:rPr>
            </w:pPr>
            <w:r w:rsidRPr="007566B0">
              <w:rPr>
                <w:b/>
                <w:lang w:val="en-US"/>
              </w:rPr>
              <w:t>4</w:t>
            </w:r>
          </w:p>
        </w:tc>
        <w:tc>
          <w:tcPr>
            <w:tcW w:w="2208" w:type="dxa"/>
            <w:tcBorders>
              <w:top w:val="nil"/>
              <w:left w:val="single" w:sz="4" w:space="0" w:color="auto"/>
              <w:bottom w:val="single" w:sz="4" w:space="0" w:color="auto"/>
              <w:right w:val="nil"/>
            </w:tcBorders>
            <w:shd w:val="clear" w:color="000000" w:fill="FFFFFF"/>
            <w:vAlign w:val="center"/>
            <w:hideMark/>
          </w:tcPr>
          <w:p w14:paraId="4F3486D0" w14:textId="4E692E99" w:rsidR="00C471B8" w:rsidRPr="007566B0" w:rsidRDefault="00C471B8" w:rsidP="008261FD">
            <w:pPr>
              <w:rPr>
                <w:lang w:val="en-US"/>
              </w:rPr>
            </w:pPr>
          </w:p>
        </w:tc>
        <w:tc>
          <w:tcPr>
            <w:tcW w:w="2551" w:type="dxa"/>
            <w:vMerge w:val="restart"/>
            <w:tcBorders>
              <w:top w:val="nil"/>
              <w:left w:val="single" w:sz="4" w:space="0" w:color="auto"/>
              <w:bottom w:val="single" w:sz="4" w:space="0" w:color="auto"/>
              <w:right w:val="nil"/>
            </w:tcBorders>
            <w:shd w:val="clear" w:color="000000" w:fill="FFFFFF"/>
            <w:hideMark/>
          </w:tcPr>
          <w:p w14:paraId="07204312" w14:textId="0CA521E5" w:rsidR="00C471B8" w:rsidRPr="007566B0" w:rsidRDefault="00C471B8" w:rsidP="008261FD">
            <w:pPr>
              <w:jc w:val="center"/>
              <w:rPr>
                <w:lang w:val="en-US"/>
              </w:rPr>
            </w:pPr>
            <w:r w:rsidRPr="007A28C8">
              <w:rPr>
                <w:rFonts w:asciiTheme="minorHAnsi" w:hAnsiTheme="minorHAnsi"/>
                <w:sz w:val="22"/>
                <w:szCs w:val="22"/>
                <w:lang w:eastAsia="el-GR"/>
              </w:rPr>
              <w:t>Καθημερινά</w:t>
            </w:r>
            <w:r w:rsidR="00CC48DB">
              <w:rPr>
                <w:rFonts w:asciiTheme="minorHAnsi" w:hAnsiTheme="minorHAnsi"/>
                <w:sz w:val="22"/>
                <w:szCs w:val="22"/>
                <w:lang w:eastAsia="el-GR"/>
              </w:rPr>
              <w:t xml:space="preserve"> </w:t>
            </w:r>
            <w:r w:rsidR="00CC48DB" w:rsidRPr="00040872">
              <w:t>(7EB)</w:t>
            </w:r>
          </w:p>
          <w:p w14:paraId="2D24C59C" w14:textId="52E6FCF6" w:rsidR="00C471B8" w:rsidRPr="00CC48DB" w:rsidRDefault="00CC48DB" w:rsidP="00CC48DB">
            <w:pPr>
              <w:jc w:val="center"/>
            </w:pPr>
            <w:r w:rsidRPr="007A28C8">
              <w:rPr>
                <w:rFonts w:asciiTheme="minorHAnsi" w:hAnsiTheme="minorHAnsi"/>
                <w:sz w:val="22"/>
                <w:szCs w:val="22"/>
                <w:lang w:eastAsia="el-GR"/>
              </w:rPr>
              <w:lastRenderedPageBreak/>
              <w:t>Καθημερινά</w:t>
            </w:r>
            <w:r>
              <w:rPr>
                <w:rFonts w:asciiTheme="minorHAnsi" w:hAnsiTheme="minorHAnsi"/>
                <w:sz w:val="22"/>
                <w:szCs w:val="22"/>
                <w:lang w:eastAsia="el-GR"/>
              </w:rPr>
              <w:t xml:space="preserve"> </w:t>
            </w:r>
            <w:r w:rsidRPr="00040872">
              <w:t>(7EB)</w:t>
            </w:r>
          </w:p>
        </w:tc>
        <w:tc>
          <w:tcPr>
            <w:tcW w:w="2552" w:type="dxa"/>
            <w:vMerge w:val="restart"/>
            <w:tcBorders>
              <w:top w:val="nil"/>
              <w:left w:val="single" w:sz="4" w:space="0" w:color="auto"/>
              <w:bottom w:val="single" w:sz="4" w:space="0" w:color="auto"/>
              <w:right w:val="nil"/>
            </w:tcBorders>
            <w:shd w:val="clear" w:color="auto" w:fill="auto"/>
            <w:vAlign w:val="center"/>
            <w:hideMark/>
          </w:tcPr>
          <w:p w14:paraId="76BDC8A9" w14:textId="2B1E7A2F" w:rsidR="00C471B8" w:rsidRPr="007566B0" w:rsidRDefault="00C471B8" w:rsidP="008261FD">
            <w:pPr>
              <w:jc w:val="center"/>
              <w:rPr>
                <w:lang w:val="en-US"/>
              </w:rPr>
            </w:pPr>
            <w:r w:rsidRPr="0099381B">
              <w:rPr>
                <w:rFonts w:asciiTheme="minorHAnsi" w:hAnsiTheme="minorHAnsi"/>
                <w:b/>
                <w:bCs/>
                <w:sz w:val="22"/>
                <w:szCs w:val="22"/>
                <w:lang w:eastAsia="el-GR"/>
              </w:rPr>
              <w:lastRenderedPageBreak/>
              <w:t xml:space="preserve">Κρουαζιέρα και </w:t>
            </w:r>
            <w:r w:rsidRPr="0099381B">
              <w:rPr>
                <w:rFonts w:asciiTheme="minorHAnsi" w:hAnsiTheme="minorHAnsi"/>
                <w:b/>
                <w:bCs/>
                <w:sz w:val="22"/>
                <w:szCs w:val="22"/>
                <w:lang w:eastAsia="el-GR"/>
              </w:rPr>
              <w:lastRenderedPageBreak/>
              <w:t>Ακτοπλοΐα</w:t>
            </w:r>
          </w:p>
        </w:tc>
        <w:tc>
          <w:tcPr>
            <w:tcW w:w="1053" w:type="dxa"/>
            <w:vMerge w:val="restart"/>
            <w:tcBorders>
              <w:top w:val="nil"/>
              <w:left w:val="single" w:sz="4" w:space="0" w:color="auto"/>
              <w:bottom w:val="single" w:sz="4" w:space="0" w:color="auto"/>
              <w:right w:val="single" w:sz="4" w:space="0" w:color="auto"/>
            </w:tcBorders>
            <w:shd w:val="pct50" w:color="FFFFFF" w:fill="FFFFFF"/>
            <w:vAlign w:val="center"/>
            <w:hideMark/>
          </w:tcPr>
          <w:p w14:paraId="728B5624" w14:textId="77777777" w:rsidR="00C471B8" w:rsidRPr="007566B0" w:rsidRDefault="00C471B8" w:rsidP="008261FD">
            <w:pPr>
              <w:jc w:val="center"/>
              <w:rPr>
                <w:lang w:val="en-US"/>
              </w:rPr>
            </w:pPr>
            <w:r w:rsidRPr="00040872">
              <w:lastRenderedPageBreak/>
              <w:t>Σ</w:t>
            </w:r>
            <w:r w:rsidRPr="007566B0">
              <w:rPr>
                <w:lang w:val="en-US"/>
              </w:rPr>
              <w:t>3</w:t>
            </w:r>
          </w:p>
          <w:p w14:paraId="69C7F72D" w14:textId="0D91C3B4" w:rsidR="00C471B8" w:rsidRPr="007566B0" w:rsidRDefault="00C471B8" w:rsidP="00C471B8">
            <w:pPr>
              <w:rPr>
                <w:lang w:val="en-US"/>
              </w:rPr>
            </w:pPr>
          </w:p>
        </w:tc>
        <w:tc>
          <w:tcPr>
            <w:tcW w:w="2648" w:type="dxa"/>
            <w:tcBorders>
              <w:top w:val="nil"/>
              <w:left w:val="nil"/>
              <w:bottom w:val="single" w:sz="4" w:space="0" w:color="auto"/>
              <w:right w:val="single" w:sz="4" w:space="0" w:color="auto"/>
            </w:tcBorders>
            <w:shd w:val="clear" w:color="auto" w:fill="auto"/>
            <w:vAlign w:val="bottom"/>
            <w:hideMark/>
          </w:tcPr>
          <w:p w14:paraId="376255E3" w14:textId="342D8FC8" w:rsidR="00C471B8" w:rsidRPr="007566B0" w:rsidRDefault="00C471B8" w:rsidP="008261FD">
            <w:pPr>
              <w:jc w:val="center"/>
              <w:rPr>
                <w:lang w:val="en-US"/>
              </w:rPr>
            </w:pPr>
          </w:p>
        </w:tc>
      </w:tr>
      <w:tr w:rsidR="00C471B8" w:rsidRPr="00040872" w14:paraId="4C7E343A" w14:textId="77777777" w:rsidTr="00CC48DB">
        <w:trPr>
          <w:trHeight w:val="372"/>
          <w:jc w:val="center"/>
        </w:trPr>
        <w:tc>
          <w:tcPr>
            <w:tcW w:w="368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C29319F" w14:textId="202A1A54" w:rsidR="00C471B8" w:rsidRPr="007566B0" w:rsidRDefault="00C471B8" w:rsidP="008261FD">
            <w:pPr>
              <w:rPr>
                <w:lang w:val="en-US"/>
              </w:rPr>
            </w:pPr>
            <w:r>
              <w:rPr>
                <w:rFonts w:asciiTheme="minorHAnsi" w:hAnsiTheme="minorHAnsi"/>
                <w:sz w:val="22"/>
                <w:szCs w:val="22"/>
                <w:lang w:eastAsia="el-GR"/>
              </w:rPr>
              <w:lastRenderedPageBreak/>
              <w:t>Πλάστιγγα Βασιλειάδη</w:t>
            </w:r>
          </w:p>
        </w:tc>
        <w:tc>
          <w:tcPr>
            <w:tcW w:w="993" w:type="dxa"/>
            <w:tcBorders>
              <w:top w:val="single" w:sz="4" w:space="0" w:color="auto"/>
              <w:left w:val="single" w:sz="4" w:space="0" w:color="auto"/>
              <w:bottom w:val="single" w:sz="4" w:space="0" w:color="auto"/>
              <w:right w:val="nil"/>
            </w:tcBorders>
            <w:shd w:val="clear" w:color="auto" w:fill="auto"/>
            <w:noWrap/>
            <w:vAlign w:val="center"/>
            <w:hideMark/>
          </w:tcPr>
          <w:p w14:paraId="0361A2D7" w14:textId="77777777" w:rsidR="00C471B8" w:rsidRPr="007566B0" w:rsidRDefault="00C471B8" w:rsidP="008261FD">
            <w:pPr>
              <w:jc w:val="center"/>
              <w:rPr>
                <w:b/>
                <w:lang w:val="en-US"/>
              </w:rPr>
            </w:pPr>
            <w:r w:rsidRPr="007566B0">
              <w:rPr>
                <w:b/>
                <w:lang w:val="en-US"/>
              </w:rPr>
              <w:t>4</w:t>
            </w:r>
          </w:p>
        </w:tc>
        <w:tc>
          <w:tcPr>
            <w:tcW w:w="2208" w:type="dxa"/>
            <w:tcBorders>
              <w:top w:val="single" w:sz="4" w:space="0" w:color="auto"/>
              <w:left w:val="single" w:sz="4" w:space="0" w:color="auto"/>
              <w:bottom w:val="single" w:sz="4" w:space="0" w:color="auto"/>
              <w:right w:val="nil"/>
            </w:tcBorders>
            <w:shd w:val="clear" w:color="000000" w:fill="FFFFFF"/>
            <w:vAlign w:val="center"/>
            <w:hideMark/>
          </w:tcPr>
          <w:p w14:paraId="53B0D22B" w14:textId="52F1AA38" w:rsidR="00C471B8" w:rsidRPr="007566B0" w:rsidRDefault="00C471B8" w:rsidP="008261FD">
            <w:pPr>
              <w:rPr>
                <w:lang w:val="en-US"/>
              </w:rPr>
            </w:pPr>
          </w:p>
        </w:tc>
        <w:tc>
          <w:tcPr>
            <w:tcW w:w="2551" w:type="dxa"/>
            <w:vMerge/>
            <w:tcBorders>
              <w:top w:val="single" w:sz="4" w:space="0" w:color="auto"/>
              <w:left w:val="single" w:sz="4" w:space="0" w:color="auto"/>
              <w:bottom w:val="single" w:sz="4" w:space="0" w:color="auto"/>
              <w:right w:val="nil"/>
            </w:tcBorders>
            <w:shd w:val="clear" w:color="000000" w:fill="FFFFFF"/>
            <w:hideMark/>
          </w:tcPr>
          <w:p w14:paraId="417BA113" w14:textId="04568B07" w:rsidR="00C471B8" w:rsidRPr="007566B0" w:rsidRDefault="00C471B8" w:rsidP="008261FD">
            <w:pPr>
              <w:jc w:val="center"/>
              <w:rPr>
                <w:lang w:val="en-US"/>
              </w:rPr>
            </w:pPr>
          </w:p>
        </w:tc>
        <w:tc>
          <w:tcPr>
            <w:tcW w:w="2552" w:type="dxa"/>
            <w:vMerge/>
            <w:tcBorders>
              <w:top w:val="single" w:sz="4" w:space="0" w:color="auto"/>
              <w:left w:val="single" w:sz="4" w:space="0" w:color="auto"/>
              <w:bottom w:val="single" w:sz="4" w:space="0" w:color="auto"/>
              <w:right w:val="nil"/>
            </w:tcBorders>
            <w:shd w:val="clear" w:color="auto" w:fill="auto"/>
            <w:vAlign w:val="center"/>
            <w:hideMark/>
          </w:tcPr>
          <w:p w14:paraId="3EDF2D7E" w14:textId="4B422741" w:rsidR="00C471B8" w:rsidRPr="00040872" w:rsidRDefault="00C471B8" w:rsidP="008261FD">
            <w:pPr>
              <w:jc w:val="center"/>
            </w:pPr>
          </w:p>
        </w:tc>
        <w:tc>
          <w:tcPr>
            <w:tcW w:w="1053" w:type="dxa"/>
            <w:vMerge/>
            <w:tcBorders>
              <w:top w:val="single" w:sz="4" w:space="0" w:color="auto"/>
              <w:left w:val="single" w:sz="4" w:space="0" w:color="auto"/>
              <w:bottom w:val="single" w:sz="4" w:space="0" w:color="auto"/>
              <w:right w:val="single" w:sz="4" w:space="0" w:color="auto"/>
            </w:tcBorders>
            <w:shd w:val="pct50" w:color="FFFFFF" w:fill="FFFFFF"/>
            <w:vAlign w:val="center"/>
            <w:hideMark/>
          </w:tcPr>
          <w:p w14:paraId="12E12194" w14:textId="6FB0F3F1" w:rsidR="00C471B8" w:rsidRPr="00040872" w:rsidRDefault="00C471B8" w:rsidP="008261FD">
            <w:pPr>
              <w:jc w:val="center"/>
            </w:pPr>
          </w:p>
        </w:tc>
        <w:tc>
          <w:tcPr>
            <w:tcW w:w="2648" w:type="dxa"/>
            <w:tcBorders>
              <w:top w:val="single" w:sz="4" w:space="0" w:color="auto"/>
              <w:left w:val="nil"/>
              <w:bottom w:val="single" w:sz="4" w:space="0" w:color="auto"/>
              <w:right w:val="single" w:sz="4" w:space="0" w:color="auto"/>
            </w:tcBorders>
            <w:shd w:val="clear" w:color="auto" w:fill="auto"/>
            <w:vAlign w:val="bottom"/>
            <w:hideMark/>
          </w:tcPr>
          <w:p w14:paraId="61D1E655" w14:textId="1C1C19E3" w:rsidR="00C471B8" w:rsidRPr="00040872" w:rsidRDefault="00C471B8" w:rsidP="008261FD">
            <w:pPr>
              <w:jc w:val="center"/>
            </w:pPr>
          </w:p>
        </w:tc>
      </w:tr>
      <w:tr w:rsidR="008261FD" w:rsidRPr="00040872" w14:paraId="3770EC4B" w14:textId="77777777" w:rsidTr="00031491">
        <w:trPr>
          <w:trHeight w:val="666"/>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20A67DBF" w14:textId="70BDCDD7" w:rsidR="008261FD" w:rsidRPr="008261FD" w:rsidRDefault="008261FD" w:rsidP="008261FD">
            <w:r w:rsidRPr="00AE43F0">
              <w:rPr>
                <w:rFonts w:asciiTheme="minorHAnsi" w:hAnsiTheme="minorHAnsi"/>
                <w:sz w:val="22"/>
                <w:szCs w:val="22"/>
                <w:lang w:eastAsia="el-GR"/>
              </w:rPr>
              <w:lastRenderedPageBreak/>
              <w:t>Κτίριο πρώην ΟΜΥΛΕ (ΚΕΝΟ – μόνον μυοκτονία)</w:t>
            </w:r>
          </w:p>
        </w:tc>
        <w:tc>
          <w:tcPr>
            <w:tcW w:w="993" w:type="dxa"/>
            <w:tcBorders>
              <w:top w:val="nil"/>
              <w:left w:val="single" w:sz="4" w:space="0" w:color="auto"/>
              <w:bottom w:val="single" w:sz="4" w:space="0" w:color="auto"/>
              <w:right w:val="nil"/>
            </w:tcBorders>
            <w:shd w:val="clear" w:color="auto" w:fill="auto"/>
            <w:noWrap/>
            <w:vAlign w:val="center"/>
            <w:hideMark/>
          </w:tcPr>
          <w:p w14:paraId="2E32D8B6" w14:textId="77777777" w:rsidR="008261FD" w:rsidRPr="00134171" w:rsidRDefault="008261FD" w:rsidP="008261FD">
            <w:pPr>
              <w:jc w:val="center"/>
              <w:rPr>
                <w:b/>
              </w:rPr>
            </w:pPr>
            <w:r w:rsidRPr="00134171">
              <w:rPr>
                <w:b/>
              </w:rPr>
              <w:t>500</w:t>
            </w:r>
          </w:p>
        </w:tc>
        <w:tc>
          <w:tcPr>
            <w:tcW w:w="2208" w:type="dxa"/>
            <w:tcBorders>
              <w:top w:val="nil"/>
              <w:left w:val="single" w:sz="4" w:space="0" w:color="auto"/>
              <w:bottom w:val="single" w:sz="4" w:space="0" w:color="auto"/>
              <w:right w:val="nil"/>
            </w:tcBorders>
            <w:shd w:val="pct50" w:color="FFFFFF" w:fill="FFFFFF"/>
            <w:vAlign w:val="center"/>
            <w:hideMark/>
          </w:tcPr>
          <w:p w14:paraId="6FB08D2A" w14:textId="7D19D062" w:rsidR="008261FD" w:rsidRPr="00040872" w:rsidRDefault="008261FD" w:rsidP="008261FD"/>
        </w:tc>
        <w:tc>
          <w:tcPr>
            <w:tcW w:w="2551" w:type="dxa"/>
            <w:tcBorders>
              <w:top w:val="nil"/>
              <w:left w:val="single" w:sz="4" w:space="0" w:color="auto"/>
              <w:bottom w:val="single" w:sz="4" w:space="0" w:color="auto"/>
              <w:right w:val="nil"/>
            </w:tcBorders>
            <w:shd w:val="pct50" w:color="FFFFFF" w:fill="FFFFFF"/>
            <w:vAlign w:val="center"/>
            <w:hideMark/>
          </w:tcPr>
          <w:p w14:paraId="6324764C" w14:textId="625C4546" w:rsidR="008261FD" w:rsidRPr="00040872" w:rsidRDefault="008261FD" w:rsidP="008261FD">
            <w:pPr>
              <w:jc w:val="center"/>
            </w:pPr>
          </w:p>
        </w:tc>
        <w:tc>
          <w:tcPr>
            <w:tcW w:w="2552" w:type="dxa"/>
            <w:tcBorders>
              <w:top w:val="nil"/>
              <w:left w:val="nil"/>
              <w:bottom w:val="nil"/>
              <w:right w:val="nil"/>
            </w:tcBorders>
            <w:shd w:val="clear" w:color="auto" w:fill="auto"/>
            <w:noWrap/>
            <w:vAlign w:val="bottom"/>
            <w:hideMark/>
          </w:tcPr>
          <w:p w14:paraId="08DB2CFC" w14:textId="77777777" w:rsidR="008261FD" w:rsidRPr="00040872" w:rsidRDefault="008261FD" w:rsidP="008261FD">
            <w:pPr>
              <w:jc w:val="center"/>
            </w:pPr>
          </w:p>
        </w:tc>
        <w:tc>
          <w:tcPr>
            <w:tcW w:w="1053" w:type="dxa"/>
            <w:tcBorders>
              <w:top w:val="nil"/>
              <w:left w:val="single" w:sz="4" w:space="0" w:color="auto"/>
              <w:bottom w:val="single" w:sz="4" w:space="0" w:color="auto"/>
              <w:right w:val="single" w:sz="4" w:space="0" w:color="auto"/>
            </w:tcBorders>
            <w:shd w:val="clear" w:color="auto" w:fill="auto"/>
            <w:vAlign w:val="bottom"/>
            <w:hideMark/>
          </w:tcPr>
          <w:p w14:paraId="5B597E30" w14:textId="27A579C0" w:rsidR="008261FD" w:rsidRPr="00040872" w:rsidRDefault="008261FD" w:rsidP="008261FD">
            <w:pPr>
              <w:jc w:val="center"/>
            </w:pPr>
          </w:p>
        </w:tc>
        <w:tc>
          <w:tcPr>
            <w:tcW w:w="2648" w:type="dxa"/>
            <w:tcBorders>
              <w:top w:val="nil"/>
              <w:left w:val="nil"/>
              <w:bottom w:val="single" w:sz="4" w:space="0" w:color="auto"/>
              <w:right w:val="single" w:sz="4" w:space="0" w:color="auto"/>
            </w:tcBorders>
            <w:shd w:val="clear" w:color="auto" w:fill="auto"/>
            <w:vAlign w:val="center"/>
            <w:hideMark/>
          </w:tcPr>
          <w:p w14:paraId="134ACB96" w14:textId="13FDF8E3" w:rsidR="008261FD" w:rsidRPr="00040872" w:rsidRDefault="008261FD" w:rsidP="008261FD">
            <w:pPr>
              <w:jc w:val="center"/>
            </w:pPr>
            <w:r>
              <w:rPr>
                <w:rFonts w:asciiTheme="minorHAnsi" w:hAnsiTheme="minorHAnsi"/>
                <w:b/>
                <w:bCs/>
                <w:sz w:val="22"/>
                <w:szCs w:val="22"/>
                <w:lang w:eastAsia="el-GR"/>
              </w:rPr>
              <w:t>Απολύμανση και Μυοκτονία</w:t>
            </w:r>
          </w:p>
        </w:tc>
      </w:tr>
      <w:tr w:rsidR="00B05465" w:rsidRPr="00040872" w14:paraId="22795CDD"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auto" w:fill="auto"/>
            <w:vAlign w:val="center"/>
            <w:hideMark/>
          </w:tcPr>
          <w:p w14:paraId="0225D8EF" w14:textId="45D0DC81" w:rsidR="00B05465" w:rsidRPr="00040872" w:rsidRDefault="00B05465" w:rsidP="008261FD">
            <w:r w:rsidRPr="00AE43F0">
              <w:rPr>
                <w:rFonts w:asciiTheme="minorHAnsi" w:hAnsiTheme="minorHAnsi"/>
                <w:sz w:val="22"/>
                <w:szCs w:val="22"/>
                <w:lang w:eastAsia="el-GR"/>
              </w:rPr>
              <w:t>Ξυλουργείο</w:t>
            </w:r>
          </w:p>
        </w:tc>
        <w:tc>
          <w:tcPr>
            <w:tcW w:w="993" w:type="dxa"/>
            <w:tcBorders>
              <w:top w:val="nil"/>
              <w:left w:val="single" w:sz="4" w:space="0" w:color="auto"/>
              <w:bottom w:val="single" w:sz="4" w:space="0" w:color="auto"/>
              <w:right w:val="nil"/>
            </w:tcBorders>
            <w:shd w:val="clear" w:color="auto" w:fill="auto"/>
            <w:noWrap/>
            <w:vAlign w:val="center"/>
            <w:hideMark/>
          </w:tcPr>
          <w:p w14:paraId="00FFFA95" w14:textId="77777777" w:rsidR="00B05465" w:rsidRPr="00134171" w:rsidRDefault="00B05465" w:rsidP="008261FD">
            <w:pPr>
              <w:jc w:val="center"/>
              <w:rPr>
                <w:b/>
              </w:rPr>
            </w:pPr>
            <w:r w:rsidRPr="00134171">
              <w:rPr>
                <w:b/>
              </w:rPr>
              <w:t>100</w:t>
            </w:r>
          </w:p>
        </w:tc>
        <w:tc>
          <w:tcPr>
            <w:tcW w:w="2208" w:type="dxa"/>
            <w:tcBorders>
              <w:top w:val="nil"/>
              <w:left w:val="single" w:sz="4" w:space="0" w:color="auto"/>
              <w:bottom w:val="single" w:sz="4" w:space="0" w:color="auto"/>
              <w:right w:val="nil"/>
            </w:tcBorders>
            <w:shd w:val="clear" w:color="000000" w:fill="FFFFFF"/>
            <w:vAlign w:val="center"/>
            <w:hideMark/>
          </w:tcPr>
          <w:p w14:paraId="773CCA9E" w14:textId="3E23EDA3" w:rsidR="00B05465" w:rsidRPr="00040872" w:rsidRDefault="00B05465" w:rsidP="008261FD"/>
        </w:tc>
        <w:tc>
          <w:tcPr>
            <w:tcW w:w="2551" w:type="dxa"/>
            <w:vMerge w:val="restart"/>
            <w:tcBorders>
              <w:top w:val="nil"/>
              <w:left w:val="single" w:sz="4" w:space="0" w:color="auto"/>
              <w:right w:val="nil"/>
            </w:tcBorders>
            <w:shd w:val="clear" w:color="000000" w:fill="FFFFFF"/>
            <w:vAlign w:val="center"/>
            <w:hideMark/>
          </w:tcPr>
          <w:p w14:paraId="723611D7" w14:textId="22D94CE5" w:rsidR="00B05465" w:rsidRPr="00040872" w:rsidRDefault="00B05465" w:rsidP="00B05465">
            <w:pPr>
              <w:jc w:val="center"/>
            </w:pPr>
            <w:r w:rsidRPr="00040872">
              <w:t>5EB</w:t>
            </w:r>
          </w:p>
        </w:tc>
        <w:tc>
          <w:tcPr>
            <w:tcW w:w="2552" w:type="dxa"/>
            <w:vMerge w:val="restart"/>
            <w:tcBorders>
              <w:top w:val="single" w:sz="4" w:space="0" w:color="auto"/>
              <w:left w:val="single" w:sz="4" w:space="0" w:color="auto"/>
              <w:right w:val="nil"/>
            </w:tcBorders>
            <w:shd w:val="clear" w:color="auto" w:fill="auto"/>
            <w:vAlign w:val="center"/>
            <w:hideMark/>
          </w:tcPr>
          <w:p w14:paraId="1F575B45" w14:textId="31AADAAE" w:rsidR="00B05465" w:rsidRPr="00040872" w:rsidRDefault="00B05465" w:rsidP="008261FD">
            <w:pPr>
              <w:jc w:val="center"/>
            </w:pPr>
            <w:r>
              <w:rPr>
                <w:rFonts w:asciiTheme="minorHAnsi" w:hAnsiTheme="minorHAnsi"/>
                <w:b/>
                <w:bCs/>
                <w:sz w:val="22"/>
                <w:szCs w:val="22"/>
                <w:lang w:eastAsia="el-GR"/>
              </w:rPr>
              <w:t>Έργων</w:t>
            </w: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75552AC6" w14:textId="77777777" w:rsidR="00B05465" w:rsidRPr="00040872" w:rsidRDefault="00B05465" w:rsidP="008261FD">
            <w:pPr>
              <w:jc w:val="center"/>
            </w:pPr>
            <w:r w:rsidRPr="00040872">
              <w:t>Σ2</w:t>
            </w:r>
          </w:p>
        </w:tc>
        <w:tc>
          <w:tcPr>
            <w:tcW w:w="2648" w:type="dxa"/>
            <w:tcBorders>
              <w:top w:val="nil"/>
              <w:left w:val="nil"/>
              <w:bottom w:val="single" w:sz="4" w:space="0" w:color="auto"/>
              <w:right w:val="single" w:sz="4" w:space="0" w:color="auto"/>
            </w:tcBorders>
            <w:shd w:val="clear" w:color="auto" w:fill="auto"/>
            <w:vAlign w:val="bottom"/>
            <w:hideMark/>
          </w:tcPr>
          <w:p w14:paraId="5F56DD6C" w14:textId="1FEDB1D1" w:rsidR="00B05465" w:rsidRPr="00040872" w:rsidRDefault="00B05465" w:rsidP="008261FD">
            <w:pPr>
              <w:jc w:val="center"/>
            </w:pPr>
          </w:p>
        </w:tc>
      </w:tr>
      <w:tr w:rsidR="00B05465" w:rsidRPr="00040872" w14:paraId="0373AD44"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24EC61F4" w14:textId="74F04487" w:rsidR="00B05465" w:rsidRPr="00040872" w:rsidRDefault="00B05465" w:rsidP="00AA7F83">
            <w:r w:rsidRPr="00AE43F0">
              <w:rPr>
                <w:rFonts w:asciiTheme="minorHAnsi" w:hAnsiTheme="minorHAnsi"/>
                <w:sz w:val="22"/>
                <w:szCs w:val="22"/>
                <w:lang w:eastAsia="el-GR"/>
              </w:rPr>
              <w:t>Αποθήκη Καυσίμων (Γραφεία)</w:t>
            </w:r>
          </w:p>
        </w:tc>
        <w:tc>
          <w:tcPr>
            <w:tcW w:w="993" w:type="dxa"/>
            <w:tcBorders>
              <w:top w:val="nil"/>
              <w:left w:val="single" w:sz="4" w:space="0" w:color="auto"/>
              <w:bottom w:val="single" w:sz="4" w:space="0" w:color="auto"/>
              <w:right w:val="nil"/>
            </w:tcBorders>
            <w:shd w:val="clear" w:color="auto" w:fill="auto"/>
            <w:noWrap/>
            <w:vAlign w:val="center"/>
            <w:hideMark/>
          </w:tcPr>
          <w:p w14:paraId="1B76950D" w14:textId="77777777" w:rsidR="00B05465" w:rsidRPr="00134171" w:rsidRDefault="00B05465" w:rsidP="00AA7F83">
            <w:pPr>
              <w:jc w:val="center"/>
              <w:rPr>
                <w:b/>
              </w:rPr>
            </w:pPr>
            <w:r w:rsidRPr="00134171">
              <w:rPr>
                <w:b/>
              </w:rPr>
              <w:t>10</w:t>
            </w:r>
          </w:p>
        </w:tc>
        <w:tc>
          <w:tcPr>
            <w:tcW w:w="2208" w:type="dxa"/>
            <w:tcBorders>
              <w:top w:val="nil"/>
              <w:left w:val="single" w:sz="4" w:space="0" w:color="auto"/>
              <w:bottom w:val="single" w:sz="4" w:space="0" w:color="auto"/>
              <w:right w:val="nil"/>
            </w:tcBorders>
            <w:shd w:val="pct50" w:color="FFFFFF" w:fill="FFFFFF"/>
            <w:vAlign w:val="center"/>
            <w:hideMark/>
          </w:tcPr>
          <w:p w14:paraId="2F40CB2C" w14:textId="7CCB62E2" w:rsidR="00B05465" w:rsidRPr="00040872" w:rsidRDefault="00B05465" w:rsidP="00AA7F83"/>
        </w:tc>
        <w:tc>
          <w:tcPr>
            <w:tcW w:w="2551" w:type="dxa"/>
            <w:vMerge/>
            <w:tcBorders>
              <w:left w:val="single" w:sz="4" w:space="0" w:color="auto"/>
              <w:bottom w:val="single" w:sz="4" w:space="0" w:color="auto"/>
              <w:right w:val="nil"/>
            </w:tcBorders>
            <w:shd w:val="pct50" w:color="FFFFFF" w:fill="FFFFFF"/>
            <w:vAlign w:val="center"/>
            <w:hideMark/>
          </w:tcPr>
          <w:p w14:paraId="63BF1A58" w14:textId="21B0F0E9" w:rsidR="00B05465" w:rsidRPr="00040872" w:rsidRDefault="00B05465" w:rsidP="00AA7F83">
            <w:pPr>
              <w:jc w:val="center"/>
            </w:pPr>
          </w:p>
        </w:tc>
        <w:tc>
          <w:tcPr>
            <w:tcW w:w="2552" w:type="dxa"/>
            <w:vMerge/>
            <w:tcBorders>
              <w:left w:val="single" w:sz="4" w:space="0" w:color="auto"/>
              <w:bottom w:val="single" w:sz="4" w:space="0" w:color="auto"/>
              <w:right w:val="nil"/>
            </w:tcBorders>
            <w:shd w:val="clear" w:color="auto" w:fill="auto"/>
            <w:vAlign w:val="center"/>
            <w:hideMark/>
          </w:tcPr>
          <w:p w14:paraId="3562871F" w14:textId="5682983E" w:rsidR="00B05465" w:rsidRPr="00040872" w:rsidRDefault="00B05465" w:rsidP="00AA7F83">
            <w:pPr>
              <w:jc w:val="center"/>
            </w:pPr>
          </w:p>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1FE69258" w14:textId="77777777" w:rsidR="00B05465" w:rsidRPr="00040872" w:rsidRDefault="00B05465" w:rsidP="00AA7F83">
            <w:pPr>
              <w:jc w:val="center"/>
            </w:pPr>
            <w:r w:rsidRPr="00040872">
              <w:t>Σ4</w:t>
            </w:r>
          </w:p>
        </w:tc>
        <w:tc>
          <w:tcPr>
            <w:tcW w:w="2648" w:type="dxa"/>
            <w:tcBorders>
              <w:top w:val="nil"/>
              <w:left w:val="nil"/>
              <w:bottom w:val="single" w:sz="4" w:space="0" w:color="auto"/>
              <w:right w:val="single" w:sz="4" w:space="0" w:color="auto"/>
            </w:tcBorders>
            <w:shd w:val="clear" w:color="auto" w:fill="auto"/>
            <w:vAlign w:val="bottom"/>
            <w:hideMark/>
          </w:tcPr>
          <w:p w14:paraId="6B890AE4" w14:textId="3305FBF7" w:rsidR="00B05465" w:rsidRPr="00040872" w:rsidRDefault="00B05465" w:rsidP="00AA7F83">
            <w:pPr>
              <w:jc w:val="center"/>
            </w:pPr>
          </w:p>
        </w:tc>
      </w:tr>
      <w:tr w:rsidR="00AA7F83" w:rsidRPr="00040872" w14:paraId="6E1EF2FD"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auto" w:fill="BDD6EE" w:themeFill="accent5" w:themeFillTint="66"/>
            <w:vAlign w:val="center"/>
            <w:hideMark/>
          </w:tcPr>
          <w:p w14:paraId="07CAB47E" w14:textId="231B2E77" w:rsidR="00AA7F83" w:rsidRPr="00040872" w:rsidRDefault="008261FD" w:rsidP="00AA7F83">
            <w:r>
              <w:rPr>
                <w:rFonts w:asciiTheme="minorHAnsi" w:hAnsiTheme="minorHAnsi"/>
                <w:b/>
                <w:bCs/>
                <w:sz w:val="22"/>
                <w:szCs w:val="22"/>
                <w:lang w:eastAsia="el-GR"/>
              </w:rPr>
              <w:t>Κτίριο Γραφείων</w:t>
            </w:r>
          </w:p>
        </w:tc>
        <w:tc>
          <w:tcPr>
            <w:tcW w:w="993" w:type="dxa"/>
            <w:tcBorders>
              <w:top w:val="single" w:sz="4" w:space="0" w:color="auto"/>
              <w:left w:val="single" w:sz="4" w:space="0" w:color="auto"/>
              <w:bottom w:val="single" w:sz="4" w:space="0" w:color="auto"/>
            </w:tcBorders>
            <w:shd w:val="clear" w:color="auto" w:fill="auto"/>
            <w:noWrap/>
            <w:vAlign w:val="center"/>
            <w:hideMark/>
          </w:tcPr>
          <w:p w14:paraId="067AEE63" w14:textId="77777777" w:rsidR="00AA7F83" w:rsidRPr="00134171" w:rsidRDefault="00AA7F83" w:rsidP="00AA7F83">
            <w:pPr>
              <w:jc w:val="center"/>
              <w:rPr>
                <w:b/>
              </w:rPr>
            </w:pPr>
          </w:p>
        </w:tc>
        <w:tc>
          <w:tcPr>
            <w:tcW w:w="2208" w:type="dxa"/>
            <w:tcBorders>
              <w:top w:val="single" w:sz="4" w:space="0" w:color="auto"/>
              <w:bottom w:val="single" w:sz="4" w:space="0" w:color="auto"/>
            </w:tcBorders>
            <w:shd w:val="clear" w:color="000000" w:fill="FFFFFF"/>
            <w:vAlign w:val="center"/>
            <w:hideMark/>
          </w:tcPr>
          <w:p w14:paraId="351810AD" w14:textId="079FEEC0" w:rsidR="00AA7F83" w:rsidRPr="00040872" w:rsidRDefault="00AA7F83" w:rsidP="00AA7F83"/>
        </w:tc>
        <w:tc>
          <w:tcPr>
            <w:tcW w:w="2551" w:type="dxa"/>
            <w:tcBorders>
              <w:top w:val="single" w:sz="4" w:space="0" w:color="auto"/>
              <w:bottom w:val="single" w:sz="4" w:space="0" w:color="auto"/>
            </w:tcBorders>
            <w:shd w:val="clear" w:color="000000" w:fill="FFFFFF"/>
            <w:vAlign w:val="center"/>
            <w:hideMark/>
          </w:tcPr>
          <w:p w14:paraId="774485FA" w14:textId="1D97022F" w:rsidR="00AA7F83" w:rsidRPr="00040872" w:rsidRDefault="00AA7F83" w:rsidP="00AA7F83">
            <w:pPr>
              <w:jc w:val="center"/>
            </w:pPr>
          </w:p>
        </w:tc>
        <w:tc>
          <w:tcPr>
            <w:tcW w:w="2552" w:type="dxa"/>
            <w:tcBorders>
              <w:top w:val="single" w:sz="4" w:space="0" w:color="auto"/>
              <w:bottom w:val="single" w:sz="4" w:space="0" w:color="auto"/>
            </w:tcBorders>
            <w:shd w:val="clear" w:color="auto" w:fill="auto"/>
            <w:vAlign w:val="center"/>
            <w:hideMark/>
          </w:tcPr>
          <w:p w14:paraId="1AD4AC74" w14:textId="453B9506" w:rsidR="00AA7F83" w:rsidRPr="00040872" w:rsidRDefault="00AA7F83" w:rsidP="00AA7F83">
            <w:pPr>
              <w:jc w:val="center"/>
            </w:pPr>
          </w:p>
        </w:tc>
        <w:tc>
          <w:tcPr>
            <w:tcW w:w="1053" w:type="dxa"/>
            <w:tcBorders>
              <w:top w:val="single" w:sz="4" w:space="0" w:color="auto"/>
              <w:bottom w:val="single" w:sz="4" w:space="0" w:color="auto"/>
            </w:tcBorders>
            <w:shd w:val="clear" w:color="000000" w:fill="FFFFFF"/>
            <w:vAlign w:val="center"/>
            <w:hideMark/>
          </w:tcPr>
          <w:p w14:paraId="6BE88F84" w14:textId="123C71FA" w:rsidR="00AA7F83" w:rsidRPr="00040872" w:rsidRDefault="00AA7F83" w:rsidP="00AA7F83">
            <w:pPr>
              <w:jc w:val="center"/>
            </w:pPr>
          </w:p>
        </w:tc>
        <w:tc>
          <w:tcPr>
            <w:tcW w:w="2648" w:type="dxa"/>
            <w:tcBorders>
              <w:top w:val="single" w:sz="4" w:space="0" w:color="auto"/>
              <w:bottom w:val="single" w:sz="4" w:space="0" w:color="auto"/>
              <w:right w:val="single" w:sz="4" w:space="0" w:color="auto"/>
            </w:tcBorders>
            <w:shd w:val="clear" w:color="auto" w:fill="auto"/>
            <w:vAlign w:val="bottom"/>
            <w:hideMark/>
          </w:tcPr>
          <w:p w14:paraId="53D6AFB1" w14:textId="19D0D9C1" w:rsidR="00AA7F83" w:rsidRPr="00040872" w:rsidRDefault="00AA7F83" w:rsidP="00AA7F83">
            <w:pPr>
              <w:jc w:val="center"/>
            </w:pPr>
          </w:p>
        </w:tc>
      </w:tr>
      <w:tr w:rsidR="00B05465" w:rsidRPr="00040872" w14:paraId="7F724277" w14:textId="77777777" w:rsidTr="00C471B8">
        <w:trPr>
          <w:trHeight w:val="792"/>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345CBE02" w14:textId="2A7769BD" w:rsidR="00B05465" w:rsidRPr="00040872" w:rsidRDefault="00B05465" w:rsidP="008261FD">
            <w:r>
              <w:rPr>
                <w:rFonts w:asciiTheme="minorHAnsi" w:hAnsiTheme="minorHAnsi"/>
                <w:sz w:val="22"/>
                <w:szCs w:val="22"/>
                <w:lang w:eastAsia="el-GR"/>
              </w:rPr>
              <w:t>α. Βάση Μηχανημάτων</w:t>
            </w:r>
            <w:r w:rsidR="008B12E1">
              <w:rPr>
                <w:rFonts w:asciiTheme="minorHAnsi" w:hAnsiTheme="minorHAnsi"/>
                <w:sz w:val="22"/>
                <w:szCs w:val="22"/>
                <w:lang w:eastAsia="el-GR"/>
              </w:rPr>
              <w:t xml:space="preserve"> (Μηχανουργείο)</w:t>
            </w:r>
          </w:p>
        </w:tc>
        <w:tc>
          <w:tcPr>
            <w:tcW w:w="993" w:type="dxa"/>
            <w:tcBorders>
              <w:top w:val="nil"/>
              <w:left w:val="single" w:sz="4" w:space="0" w:color="auto"/>
              <w:bottom w:val="single" w:sz="4" w:space="0" w:color="auto"/>
              <w:right w:val="nil"/>
            </w:tcBorders>
            <w:shd w:val="clear" w:color="auto" w:fill="auto"/>
            <w:noWrap/>
            <w:vAlign w:val="center"/>
            <w:hideMark/>
          </w:tcPr>
          <w:p w14:paraId="64F2345B" w14:textId="77777777" w:rsidR="00B05465" w:rsidRPr="00134171" w:rsidRDefault="00B05465" w:rsidP="008261FD">
            <w:pPr>
              <w:jc w:val="center"/>
              <w:rPr>
                <w:b/>
              </w:rPr>
            </w:pPr>
            <w:r w:rsidRPr="00134171">
              <w:rPr>
                <w:b/>
              </w:rPr>
              <w:t>3.242</w:t>
            </w:r>
          </w:p>
        </w:tc>
        <w:tc>
          <w:tcPr>
            <w:tcW w:w="2208" w:type="dxa"/>
            <w:tcBorders>
              <w:top w:val="nil"/>
              <w:left w:val="nil"/>
              <w:bottom w:val="nil"/>
              <w:right w:val="nil"/>
            </w:tcBorders>
            <w:shd w:val="clear" w:color="000000" w:fill="FFFFFF"/>
            <w:vAlign w:val="bottom"/>
            <w:hideMark/>
          </w:tcPr>
          <w:p w14:paraId="3ACF7AE6" w14:textId="7C3E7B08" w:rsidR="00B05465" w:rsidRPr="00040872" w:rsidRDefault="00B05465" w:rsidP="008261FD"/>
        </w:tc>
        <w:tc>
          <w:tcPr>
            <w:tcW w:w="2551" w:type="dxa"/>
            <w:vMerge w:val="restart"/>
            <w:tcBorders>
              <w:top w:val="nil"/>
              <w:left w:val="single" w:sz="4" w:space="0" w:color="auto"/>
              <w:right w:val="nil"/>
            </w:tcBorders>
            <w:shd w:val="pct50" w:color="FFFFFF" w:fill="FFFFFF"/>
            <w:vAlign w:val="center"/>
            <w:hideMark/>
          </w:tcPr>
          <w:p w14:paraId="44AA9C5A" w14:textId="73252917" w:rsidR="00B05465" w:rsidRPr="00B05465" w:rsidRDefault="00B05465" w:rsidP="00B05465">
            <w:pPr>
              <w:jc w:val="center"/>
            </w:pPr>
            <w:r w:rsidRPr="00040872">
              <w:t>5EB</w:t>
            </w:r>
          </w:p>
        </w:tc>
        <w:tc>
          <w:tcPr>
            <w:tcW w:w="2552" w:type="dxa"/>
            <w:tcBorders>
              <w:top w:val="nil"/>
              <w:left w:val="single" w:sz="4" w:space="0" w:color="auto"/>
              <w:bottom w:val="single" w:sz="4" w:space="0" w:color="auto"/>
              <w:right w:val="nil"/>
            </w:tcBorders>
            <w:shd w:val="clear" w:color="auto" w:fill="auto"/>
            <w:vAlign w:val="center"/>
            <w:hideMark/>
          </w:tcPr>
          <w:p w14:paraId="603CF785" w14:textId="0EE5AAE4" w:rsidR="00B05465" w:rsidRPr="00040872" w:rsidRDefault="00B05465" w:rsidP="008261FD">
            <w:pPr>
              <w:jc w:val="center"/>
            </w:pPr>
            <w:r>
              <w:rPr>
                <w:rFonts w:asciiTheme="minorHAnsi" w:hAnsiTheme="minorHAnsi"/>
                <w:b/>
                <w:bCs/>
                <w:color w:val="000000"/>
                <w:sz w:val="22"/>
                <w:szCs w:val="22"/>
                <w:lang w:eastAsia="el-GR"/>
              </w:rPr>
              <w:t>Εξοπλισμού Λιμένα</w:t>
            </w:r>
          </w:p>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1DF08674" w14:textId="77777777" w:rsidR="00B05465" w:rsidRPr="00040872" w:rsidRDefault="00B05465" w:rsidP="008261FD">
            <w:pPr>
              <w:jc w:val="center"/>
            </w:pPr>
            <w:r w:rsidRPr="00040872">
              <w:t>Σ2</w:t>
            </w:r>
          </w:p>
        </w:tc>
        <w:tc>
          <w:tcPr>
            <w:tcW w:w="2648" w:type="dxa"/>
            <w:tcBorders>
              <w:top w:val="nil"/>
              <w:left w:val="nil"/>
              <w:bottom w:val="single" w:sz="4" w:space="0" w:color="auto"/>
              <w:right w:val="single" w:sz="4" w:space="0" w:color="auto"/>
            </w:tcBorders>
            <w:shd w:val="clear" w:color="000000" w:fill="FFFFFF"/>
            <w:vAlign w:val="center"/>
            <w:hideMark/>
          </w:tcPr>
          <w:p w14:paraId="2F62E184" w14:textId="77777777" w:rsidR="00B05465" w:rsidRPr="00040872" w:rsidRDefault="00B05465" w:rsidP="008261FD">
            <w:pPr>
              <w:jc w:val="center"/>
            </w:pPr>
          </w:p>
        </w:tc>
      </w:tr>
      <w:tr w:rsidR="00C471B8" w:rsidRPr="00040872" w14:paraId="28A7AAB8" w14:textId="77777777" w:rsidTr="00C471B8">
        <w:trPr>
          <w:trHeight w:val="420"/>
          <w:jc w:val="center"/>
        </w:trPr>
        <w:tc>
          <w:tcPr>
            <w:tcW w:w="3686" w:type="dxa"/>
            <w:tcBorders>
              <w:top w:val="nil"/>
              <w:left w:val="single" w:sz="8" w:space="0" w:color="auto"/>
              <w:bottom w:val="single" w:sz="8" w:space="0" w:color="auto"/>
              <w:right w:val="single" w:sz="8" w:space="0" w:color="auto"/>
            </w:tcBorders>
            <w:shd w:val="clear" w:color="auto" w:fill="auto"/>
            <w:vAlign w:val="center"/>
            <w:hideMark/>
          </w:tcPr>
          <w:p w14:paraId="5D6CD44D" w14:textId="79F40DC2" w:rsidR="00C471B8" w:rsidRPr="008261FD" w:rsidRDefault="00C471B8" w:rsidP="008261FD">
            <w:r>
              <w:rPr>
                <w:rFonts w:asciiTheme="minorHAnsi" w:hAnsiTheme="minorHAnsi"/>
                <w:sz w:val="22"/>
                <w:szCs w:val="22"/>
                <w:lang w:eastAsia="el-GR"/>
              </w:rPr>
              <w:t>β</w:t>
            </w:r>
            <w:r w:rsidRPr="009E78E9">
              <w:rPr>
                <w:rFonts w:asciiTheme="minorHAnsi" w:hAnsiTheme="minorHAnsi"/>
                <w:sz w:val="22"/>
                <w:szCs w:val="22"/>
                <w:lang w:eastAsia="el-GR"/>
              </w:rPr>
              <w:t xml:space="preserve">. </w:t>
            </w:r>
            <w:r>
              <w:rPr>
                <w:rFonts w:asciiTheme="minorHAnsi" w:hAnsiTheme="minorHAnsi"/>
                <w:sz w:val="22"/>
                <w:szCs w:val="22"/>
                <w:lang w:eastAsia="el-GR"/>
              </w:rPr>
              <w:t>Γραφεία</w:t>
            </w:r>
            <w:r w:rsidRPr="009E78E9">
              <w:rPr>
                <w:rFonts w:asciiTheme="minorHAnsi" w:hAnsiTheme="minorHAnsi"/>
                <w:sz w:val="22"/>
                <w:szCs w:val="22"/>
                <w:lang w:eastAsia="el-GR"/>
              </w:rPr>
              <w:t xml:space="preserve"> (1</w:t>
            </w:r>
            <w:r w:rsidRPr="00621B6E">
              <w:rPr>
                <w:rFonts w:asciiTheme="minorHAnsi" w:hAnsiTheme="minorHAnsi"/>
                <w:sz w:val="22"/>
                <w:szCs w:val="22"/>
                <w:vertAlign w:val="superscript"/>
                <w:lang w:eastAsia="el-GR"/>
              </w:rPr>
              <w:t>ος</w:t>
            </w:r>
            <w:r w:rsidRPr="009E78E9">
              <w:rPr>
                <w:rFonts w:asciiTheme="minorHAnsi" w:hAnsiTheme="minorHAnsi"/>
                <w:sz w:val="22"/>
                <w:szCs w:val="22"/>
                <w:lang w:eastAsia="el-GR"/>
              </w:rPr>
              <w:t xml:space="preserve"> </w:t>
            </w:r>
            <w:r>
              <w:rPr>
                <w:rFonts w:asciiTheme="minorHAnsi" w:hAnsiTheme="minorHAnsi"/>
                <w:sz w:val="22"/>
                <w:szCs w:val="22"/>
                <w:lang w:eastAsia="el-GR"/>
              </w:rPr>
              <w:t>όροφος και είσοδος</w:t>
            </w:r>
            <w:r w:rsidRPr="009E78E9">
              <w:rPr>
                <w:rFonts w:asciiTheme="minorHAnsi" w:hAnsiTheme="minorHAnsi"/>
                <w:sz w:val="22"/>
                <w:szCs w:val="22"/>
                <w:lang w:eastAsia="el-GR"/>
              </w:rPr>
              <w:t>)</w:t>
            </w:r>
          </w:p>
        </w:tc>
        <w:tc>
          <w:tcPr>
            <w:tcW w:w="993" w:type="dxa"/>
            <w:tcBorders>
              <w:top w:val="nil"/>
              <w:left w:val="single" w:sz="4" w:space="0" w:color="auto"/>
              <w:bottom w:val="single" w:sz="4" w:space="0" w:color="auto"/>
              <w:right w:val="nil"/>
            </w:tcBorders>
            <w:shd w:val="clear" w:color="auto" w:fill="auto"/>
            <w:noWrap/>
            <w:vAlign w:val="center"/>
            <w:hideMark/>
          </w:tcPr>
          <w:p w14:paraId="33197E97" w14:textId="77777777" w:rsidR="00C471B8" w:rsidRPr="00134171" w:rsidRDefault="00C471B8" w:rsidP="008261FD">
            <w:pPr>
              <w:jc w:val="center"/>
              <w:rPr>
                <w:b/>
              </w:rPr>
            </w:pPr>
            <w:r w:rsidRPr="00134171">
              <w:rPr>
                <w:b/>
              </w:rPr>
              <w:t>2.200</w:t>
            </w:r>
          </w:p>
        </w:tc>
        <w:tc>
          <w:tcPr>
            <w:tcW w:w="2208" w:type="dxa"/>
            <w:tcBorders>
              <w:top w:val="single" w:sz="4" w:space="0" w:color="auto"/>
              <w:left w:val="single" w:sz="4" w:space="0" w:color="auto"/>
              <w:bottom w:val="single" w:sz="4" w:space="0" w:color="auto"/>
              <w:right w:val="nil"/>
            </w:tcBorders>
            <w:shd w:val="clear" w:color="000000" w:fill="FFFFFF"/>
            <w:vAlign w:val="center"/>
            <w:hideMark/>
          </w:tcPr>
          <w:p w14:paraId="741A40EB" w14:textId="70A298DB" w:rsidR="00C471B8" w:rsidRPr="00040872" w:rsidRDefault="00C471B8" w:rsidP="008261FD"/>
        </w:tc>
        <w:tc>
          <w:tcPr>
            <w:tcW w:w="2551" w:type="dxa"/>
            <w:vMerge/>
            <w:tcBorders>
              <w:left w:val="single" w:sz="4" w:space="0" w:color="auto"/>
              <w:right w:val="nil"/>
            </w:tcBorders>
            <w:shd w:val="clear" w:color="000000" w:fill="FFFFFF"/>
            <w:vAlign w:val="center"/>
            <w:hideMark/>
          </w:tcPr>
          <w:p w14:paraId="2E395DF3" w14:textId="3584FD1E" w:rsidR="00C471B8" w:rsidRPr="00040872" w:rsidRDefault="00C471B8" w:rsidP="00AA7F83">
            <w:pPr>
              <w:jc w:val="center"/>
            </w:pPr>
          </w:p>
        </w:tc>
        <w:tc>
          <w:tcPr>
            <w:tcW w:w="2552" w:type="dxa"/>
            <w:vMerge w:val="restart"/>
            <w:tcBorders>
              <w:top w:val="nil"/>
              <w:left w:val="single" w:sz="4" w:space="0" w:color="auto"/>
              <w:right w:val="nil"/>
            </w:tcBorders>
            <w:shd w:val="clear" w:color="auto" w:fill="auto"/>
            <w:vAlign w:val="center"/>
            <w:hideMark/>
          </w:tcPr>
          <w:p w14:paraId="69D60060" w14:textId="23A3B40A" w:rsidR="00C471B8" w:rsidRPr="00040872" w:rsidRDefault="00C471B8" w:rsidP="008261FD">
            <w:pPr>
              <w:jc w:val="center"/>
            </w:pPr>
            <w:r w:rsidRPr="007318F9">
              <w:rPr>
                <w:rFonts w:asciiTheme="minorHAnsi" w:hAnsiTheme="minorHAnsi"/>
                <w:b/>
                <w:bCs/>
                <w:sz w:val="22"/>
                <w:szCs w:val="22"/>
                <w:lang w:eastAsia="el-GR"/>
              </w:rPr>
              <w:t>Έργων</w:t>
            </w:r>
          </w:p>
        </w:tc>
        <w:tc>
          <w:tcPr>
            <w:tcW w:w="1053" w:type="dxa"/>
            <w:vMerge w:val="restart"/>
            <w:tcBorders>
              <w:top w:val="nil"/>
              <w:left w:val="single" w:sz="4" w:space="0" w:color="auto"/>
              <w:right w:val="single" w:sz="4" w:space="0" w:color="auto"/>
            </w:tcBorders>
            <w:shd w:val="clear" w:color="000000" w:fill="FFFFFF"/>
            <w:vAlign w:val="center"/>
            <w:hideMark/>
          </w:tcPr>
          <w:p w14:paraId="51D95F8E" w14:textId="21E3E63C" w:rsidR="00C471B8" w:rsidRPr="00040872" w:rsidRDefault="00C471B8" w:rsidP="00C471B8">
            <w:pPr>
              <w:jc w:val="center"/>
            </w:pPr>
            <w:r w:rsidRPr="00040872">
              <w:t>Σ4</w:t>
            </w:r>
          </w:p>
        </w:tc>
        <w:tc>
          <w:tcPr>
            <w:tcW w:w="2648" w:type="dxa"/>
            <w:tcBorders>
              <w:top w:val="nil"/>
              <w:left w:val="nil"/>
              <w:bottom w:val="single" w:sz="4" w:space="0" w:color="auto"/>
              <w:right w:val="single" w:sz="4" w:space="0" w:color="auto"/>
            </w:tcBorders>
            <w:shd w:val="clear" w:color="auto" w:fill="auto"/>
            <w:vAlign w:val="bottom"/>
            <w:hideMark/>
          </w:tcPr>
          <w:p w14:paraId="1B33AE05" w14:textId="289F7C35" w:rsidR="00C471B8" w:rsidRPr="00040872" w:rsidRDefault="00C471B8" w:rsidP="008261FD">
            <w:pPr>
              <w:jc w:val="center"/>
            </w:pPr>
          </w:p>
        </w:tc>
      </w:tr>
      <w:tr w:rsidR="00C471B8" w:rsidRPr="00040872" w14:paraId="3BEC6A1F" w14:textId="77777777" w:rsidTr="00C471B8">
        <w:trPr>
          <w:trHeight w:val="420"/>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434D1176" w14:textId="5A49D8D6" w:rsidR="00C471B8" w:rsidRPr="00040872" w:rsidRDefault="00C471B8" w:rsidP="008261FD">
            <w:r>
              <w:rPr>
                <w:rFonts w:asciiTheme="minorHAnsi" w:hAnsiTheme="minorHAnsi"/>
                <w:sz w:val="22"/>
                <w:szCs w:val="22"/>
                <w:lang w:eastAsia="el-GR"/>
              </w:rPr>
              <w:t>γ</w:t>
            </w:r>
            <w:r w:rsidRPr="00621B6E">
              <w:rPr>
                <w:rFonts w:asciiTheme="minorHAnsi" w:hAnsiTheme="minorHAnsi"/>
                <w:sz w:val="22"/>
                <w:szCs w:val="22"/>
                <w:lang w:eastAsia="el-GR"/>
              </w:rPr>
              <w:t xml:space="preserve">. </w:t>
            </w:r>
            <w:r>
              <w:rPr>
                <w:rFonts w:asciiTheme="minorHAnsi" w:hAnsiTheme="minorHAnsi"/>
                <w:sz w:val="22"/>
                <w:szCs w:val="22"/>
                <w:lang w:eastAsia="el-GR"/>
              </w:rPr>
              <w:t>Γραφεία</w:t>
            </w:r>
            <w:r w:rsidRPr="00621B6E">
              <w:rPr>
                <w:rFonts w:asciiTheme="minorHAnsi" w:hAnsiTheme="minorHAnsi"/>
                <w:sz w:val="22"/>
                <w:szCs w:val="22"/>
                <w:lang w:eastAsia="el-GR"/>
              </w:rPr>
              <w:t xml:space="preserve"> (2</w:t>
            </w:r>
            <w:r w:rsidRPr="00621B6E">
              <w:rPr>
                <w:rFonts w:asciiTheme="minorHAnsi" w:hAnsiTheme="minorHAnsi"/>
                <w:sz w:val="22"/>
                <w:szCs w:val="22"/>
                <w:vertAlign w:val="superscript"/>
                <w:lang w:eastAsia="el-GR"/>
              </w:rPr>
              <w:t>ος</w:t>
            </w:r>
            <w:r w:rsidRPr="00621B6E">
              <w:rPr>
                <w:rFonts w:asciiTheme="minorHAnsi" w:hAnsiTheme="minorHAnsi"/>
                <w:sz w:val="22"/>
                <w:szCs w:val="22"/>
                <w:lang w:eastAsia="el-GR"/>
              </w:rPr>
              <w:t xml:space="preserve"> </w:t>
            </w:r>
            <w:r>
              <w:rPr>
                <w:rFonts w:asciiTheme="minorHAnsi" w:hAnsiTheme="minorHAnsi"/>
                <w:sz w:val="22"/>
                <w:szCs w:val="22"/>
                <w:lang w:eastAsia="el-GR"/>
              </w:rPr>
              <w:t>όροφος</w:t>
            </w:r>
            <w:r w:rsidRPr="00621B6E">
              <w:rPr>
                <w:rFonts w:asciiTheme="minorHAnsi" w:hAnsiTheme="minorHAnsi"/>
                <w:sz w:val="22"/>
                <w:szCs w:val="22"/>
                <w:lang w:eastAsia="el-GR"/>
              </w:rPr>
              <w:t>)</w:t>
            </w:r>
          </w:p>
        </w:tc>
        <w:tc>
          <w:tcPr>
            <w:tcW w:w="993" w:type="dxa"/>
            <w:tcBorders>
              <w:top w:val="nil"/>
              <w:left w:val="single" w:sz="4" w:space="0" w:color="auto"/>
              <w:bottom w:val="single" w:sz="4" w:space="0" w:color="auto"/>
              <w:right w:val="nil"/>
            </w:tcBorders>
            <w:shd w:val="clear" w:color="auto" w:fill="auto"/>
            <w:noWrap/>
            <w:vAlign w:val="center"/>
            <w:hideMark/>
          </w:tcPr>
          <w:p w14:paraId="7EA3B3AE" w14:textId="77777777" w:rsidR="00C471B8" w:rsidRPr="00134171" w:rsidRDefault="00C471B8" w:rsidP="008261FD">
            <w:pPr>
              <w:jc w:val="center"/>
              <w:rPr>
                <w:b/>
              </w:rPr>
            </w:pPr>
            <w:r w:rsidRPr="00134171">
              <w:rPr>
                <w:b/>
              </w:rPr>
              <w:t>2.115</w:t>
            </w:r>
          </w:p>
        </w:tc>
        <w:tc>
          <w:tcPr>
            <w:tcW w:w="2208" w:type="dxa"/>
            <w:tcBorders>
              <w:top w:val="nil"/>
              <w:left w:val="single" w:sz="4" w:space="0" w:color="auto"/>
              <w:bottom w:val="single" w:sz="4" w:space="0" w:color="auto"/>
              <w:right w:val="nil"/>
            </w:tcBorders>
            <w:shd w:val="pct50" w:color="FFFFFF" w:fill="FFFFFF"/>
            <w:vAlign w:val="center"/>
            <w:hideMark/>
          </w:tcPr>
          <w:p w14:paraId="693115EA" w14:textId="096CCE54" w:rsidR="00C471B8" w:rsidRPr="00040872" w:rsidRDefault="00C471B8" w:rsidP="008261FD"/>
        </w:tc>
        <w:tc>
          <w:tcPr>
            <w:tcW w:w="2551" w:type="dxa"/>
            <w:vMerge/>
            <w:tcBorders>
              <w:left w:val="single" w:sz="4" w:space="0" w:color="auto"/>
              <w:right w:val="nil"/>
            </w:tcBorders>
            <w:shd w:val="pct50" w:color="FFFFFF" w:fill="FFFFFF"/>
            <w:vAlign w:val="center"/>
            <w:hideMark/>
          </w:tcPr>
          <w:p w14:paraId="1B22AE04" w14:textId="6D60876E" w:rsidR="00C471B8" w:rsidRPr="00040872" w:rsidRDefault="00C471B8" w:rsidP="00AA7F83">
            <w:pPr>
              <w:jc w:val="center"/>
            </w:pPr>
          </w:p>
        </w:tc>
        <w:tc>
          <w:tcPr>
            <w:tcW w:w="2552" w:type="dxa"/>
            <w:vMerge/>
            <w:tcBorders>
              <w:left w:val="single" w:sz="4" w:space="0" w:color="auto"/>
              <w:bottom w:val="single" w:sz="4" w:space="0" w:color="auto"/>
              <w:right w:val="nil"/>
            </w:tcBorders>
            <w:shd w:val="clear" w:color="auto" w:fill="auto"/>
            <w:vAlign w:val="center"/>
            <w:hideMark/>
          </w:tcPr>
          <w:p w14:paraId="1C7A9A89" w14:textId="5A3EA113" w:rsidR="00C471B8" w:rsidRPr="00040872" w:rsidRDefault="00C471B8" w:rsidP="008261FD">
            <w:pPr>
              <w:jc w:val="center"/>
            </w:pPr>
          </w:p>
        </w:tc>
        <w:tc>
          <w:tcPr>
            <w:tcW w:w="1053" w:type="dxa"/>
            <w:vMerge/>
            <w:tcBorders>
              <w:left w:val="single" w:sz="4" w:space="0" w:color="auto"/>
              <w:bottom w:val="single" w:sz="4" w:space="0" w:color="auto"/>
              <w:right w:val="single" w:sz="4" w:space="0" w:color="auto"/>
            </w:tcBorders>
            <w:shd w:val="pct50" w:color="FFFFFF" w:fill="FFFFFF"/>
            <w:vAlign w:val="center"/>
            <w:hideMark/>
          </w:tcPr>
          <w:p w14:paraId="26872D66" w14:textId="38AF0B22" w:rsidR="00C471B8" w:rsidRPr="00040872" w:rsidRDefault="00C471B8" w:rsidP="008261FD">
            <w:pPr>
              <w:jc w:val="center"/>
            </w:pPr>
          </w:p>
        </w:tc>
        <w:tc>
          <w:tcPr>
            <w:tcW w:w="2648" w:type="dxa"/>
            <w:tcBorders>
              <w:top w:val="nil"/>
              <w:left w:val="nil"/>
              <w:bottom w:val="single" w:sz="4" w:space="0" w:color="auto"/>
              <w:right w:val="single" w:sz="4" w:space="0" w:color="auto"/>
            </w:tcBorders>
            <w:shd w:val="clear" w:color="auto" w:fill="auto"/>
            <w:vAlign w:val="bottom"/>
            <w:hideMark/>
          </w:tcPr>
          <w:p w14:paraId="2AE55B4D" w14:textId="23CFC183" w:rsidR="00C471B8" w:rsidRPr="00040872" w:rsidRDefault="00C471B8" w:rsidP="008261FD">
            <w:pPr>
              <w:jc w:val="center"/>
            </w:pPr>
          </w:p>
        </w:tc>
      </w:tr>
      <w:tr w:rsidR="00C471B8" w:rsidRPr="00040872" w14:paraId="6585E55B" w14:textId="77777777" w:rsidTr="00F4681F">
        <w:trPr>
          <w:trHeight w:val="372"/>
          <w:jc w:val="center"/>
        </w:trPr>
        <w:tc>
          <w:tcPr>
            <w:tcW w:w="3686" w:type="dxa"/>
            <w:tcBorders>
              <w:top w:val="nil"/>
              <w:left w:val="single" w:sz="8" w:space="0" w:color="auto"/>
              <w:bottom w:val="single" w:sz="8" w:space="0" w:color="auto"/>
              <w:right w:val="single" w:sz="8" w:space="0" w:color="auto"/>
            </w:tcBorders>
            <w:shd w:val="clear" w:color="auto" w:fill="BDD6EE" w:themeFill="accent5" w:themeFillTint="66"/>
            <w:vAlign w:val="center"/>
            <w:hideMark/>
          </w:tcPr>
          <w:p w14:paraId="77AFF63C" w14:textId="2F6AABA8" w:rsidR="00C471B8" w:rsidRPr="00040872" w:rsidRDefault="00C471B8" w:rsidP="008261FD">
            <w:r>
              <w:rPr>
                <w:rFonts w:asciiTheme="minorHAnsi" w:hAnsiTheme="minorHAnsi"/>
                <w:b/>
                <w:bCs/>
                <w:sz w:val="22"/>
                <w:szCs w:val="22"/>
                <w:lang w:eastAsia="el-GR"/>
              </w:rPr>
              <w:t>Γενική Αποθήκη Υλικού -ΓΑΥ</w:t>
            </w:r>
          </w:p>
        </w:tc>
        <w:tc>
          <w:tcPr>
            <w:tcW w:w="993" w:type="dxa"/>
            <w:tcBorders>
              <w:top w:val="single" w:sz="4" w:space="0" w:color="auto"/>
              <w:left w:val="single" w:sz="4" w:space="0" w:color="auto"/>
              <w:bottom w:val="single" w:sz="4" w:space="0" w:color="auto"/>
            </w:tcBorders>
            <w:shd w:val="clear" w:color="auto" w:fill="auto"/>
            <w:noWrap/>
            <w:vAlign w:val="center"/>
            <w:hideMark/>
          </w:tcPr>
          <w:p w14:paraId="348646DF" w14:textId="77777777" w:rsidR="00C471B8" w:rsidRPr="00134171" w:rsidRDefault="00C471B8" w:rsidP="008261FD">
            <w:pPr>
              <w:jc w:val="center"/>
              <w:rPr>
                <w:b/>
              </w:rPr>
            </w:pPr>
          </w:p>
        </w:tc>
        <w:tc>
          <w:tcPr>
            <w:tcW w:w="2208" w:type="dxa"/>
            <w:tcBorders>
              <w:top w:val="single" w:sz="4" w:space="0" w:color="auto"/>
              <w:bottom w:val="single" w:sz="4" w:space="0" w:color="auto"/>
              <w:right w:val="nil"/>
            </w:tcBorders>
            <w:shd w:val="clear" w:color="000000" w:fill="FFFFFF"/>
            <w:vAlign w:val="center"/>
            <w:hideMark/>
          </w:tcPr>
          <w:p w14:paraId="1E59A238" w14:textId="743F8758" w:rsidR="00C471B8" w:rsidRPr="00040872" w:rsidRDefault="00C471B8" w:rsidP="008261FD"/>
        </w:tc>
        <w:tc>
          <w:tcPr>
            <w:tcW w:w="2551" w:type="dxa"/>
            <w:vMerge/>
            <w:tcBorders>
              <w:left w:val="single" w:sz="4" w:space="0" w:color="auto"/>
              <w:right w:val="nil"/>
            </w:tcBorders>
            <w:shd w:val="clear" w:color="000000" w:fill="FFFFFF"/>
            <w:vAlign w:val="center"/>
            <w:hideMark/>
          </w:tcPr>
          <w:p w14:paraId="6FB10393" w14:textId="6FFB6971" w:rsidR="00C471B8" w:rsidRPr="00040872" w:rsidRDefault="00C471B8" w:rsidP="00AA7F83">
            <w:pPr>
              <w:jc w:val="center"/>
            </w:pPr>
          </w:p>
        </w:tc>
        <w:tc>
          <w:tcPr>
            <w:tcW w:w="6253" w:type="dxa"/>
            <w:gridSpan w:val="3"/>
            <w:tcBorders>
              <w:top w:val="nil"/>
              <w:left w:val="single" w:sz="4" w:space="0" w:color="auto"/>
              <w:bottom w:val="single" w:sz="4" w:space="0" w:color="auto"/>
              <w:right w:val="single" w:sz="4" w:space="0" w:color="auto"/>
            </w:tcBorders>
            <w:shd w:val="clear" w:color="auto" w:fill="auto"/>
            <w:vAlign w:val="center"/>
            <w:hideMark/>
          </w:tcPr>
          <w:p w14:paraId="774D24B3" w14:textId="25397743" w:rsidR="00C471B8" w:rsidRPr="00040872" w:rsidRDefault="00C471B8" w:rsidP="008261FD">
            <w:pPr>
              <w:jc w:val="center"/>
            </w:pPr>
          </w:p>
        </w:tc>
      </w:tr>
      <w:tr w:rsidR="00B05465" w:rsidRPr="00040872" w14:paraId="69CB8796" w14:textId="77777777" w:rsidTr="00F4681F">
        <w:trPr>
          <w:trHeight w:val="551"/>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5CBCB756" w14:textId="6F809A3D" w:rsidR="00B05465" w:rsidRPr="00040872" w:rsidRDefault="00B05465" w:rsidP="008261FD">
            <w:r w:rsidRPr="009E78E9">
              <w:rPr>
                <w:rFonts w:asciiTheme="minorHAnsi" w:hAnsiTheme="minorHAnsi"/>
                <w:sz w:val="22"/>
                <w:szCs w:val="22"/>
                <w:lang w:eastAsia="el-GR"/>
              </w:rPr>
              <w:t>α. Γραφεία</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D251EE" w14:textId="77777777" w:rsidR="00B05465" w:rsidRPr="00134171" w:rsidRDefault="00B05465" w:rsidP="008261FD">
            <w:pPr>
              <w:jc w:val="center"/>
              <w:rPr>
                <w:b/>
              </w:rPr>
            </w:pPr>
            <w:r w:rsidRPr="00134171">
              <w:rPr>
                <w:b/>
              </w:rPr>
              <w:t>80</w:t>
            </w:r>
          </w:p>
        </w:tc>
        <w:tc>
          <w:tcPr>
            <w:tcW w:w="2208" w:type="dxa"/>
            <w:tcBorders>
              <w:top w:val="single" w:sz="4" w:space="0" w:color="auto"/>
              <w:left w:val="single" w:sz="4" w:space="0" w:color="auto"/>
              <w:bottom w:val="single" w:sz="4" w:space="0" w:color="auto"/>
              <w:right w:val="nil"/>
            </w:tcBorders>
            <w:shd w:val="clear" w:color="000000" w:fill="FFFFFF"/>
            <w:vAlign w:val="bottom"/>
            <w:hideMark/>
          </w:tcPr>
          <w:p w14:paraId="759E02AE" w14:textId="28A10628" w:rsidR="00B05465" w:rsidRPr="00040872" w:rsidRDefault="00B05465" w:rsidP="008261FD"/>
        </w:tc>
        <w:tc>
          <w:tcPr>
            <w:tcW w:w="2551" w:type="dxa"/>
            <w:vMerge/>
            <w:tcBorders>
              <w:left w:val="single" w:sz="4" w:space="0" w:color="auto"/>
              <w:right w:val="nil"/>
            </w:tcBorders>
            <w:shd w:val="pct50" w:color="FFFFFF" w:fill="FFFFFF"/>
            <w:vAlign w:val="center"/>
            <w:hideMark/>
          </w:tcPr>
          <w:p w14:paraId="49D9CAA4" w14:textId="3C7A6973" w:rsidR="00B05465" w:rsidRPr="00040872" w:rsidRDefault="00B05465" w:rsidP="00AA7F83">
            <w:pPr>
              <w:jc w:val="center"/>
            </w:pPr>
          </w:p>
        </w:tc>
        <w:tc>
          <w:tcPr>
            <w:tcW w:w="2552" w:type="dxa"/>
            <w:vMerge w:val="restart"/>
            <w:tcBorders>
              <w:top w:val="nil"/>
              <w:left w:val="single" w:sz="4" w:space="0" w:color="auto"/>
              <w:right w:val="nil"/>
            </w:tcBorders>
            <w:shd w:val="clear" w:color="auto" w:fill="auto"/>
            <w:vAlign w:val="center"/>
            <w:hideMark/>
          </w:tcPr>
          <w:p w14:paraId="433FD1F7" w14:textId="5A04FD65" w:rsidR="00B05465" w:rsidRPr="00040872" w:rsidRDefault="00B05465" w:rsidP="008261FD">
            <w:pPr>
              <w:jc w:val="center"/>
            </w:pPr>
            <w:r>
              <w:rPr>
                <w:rFonts w:asciiTheme="minorHAnsi" w:hAnsiTheme="minorHAnsi"/>
                <w:b/>
                <w:bCs/>
                <w:color w:val="000000"/>
                <w:sz w:val="22"/>
                <w:szCs w:val="22"/>
                <w:lang w:eastAsia="el-GR"/>
              </w:rPr>
              <w:t>Εξοπλισμού Λιμένα</w:t>
            </w:r>
          </w:p>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0266C926" w14:textId="77777777" w:rsidR="00B05465" w:rsidRPr="00040872" w:rsidRDefault="00B05465" w:rsidP="008261FD">
            <w:pPr>
              <w:jc w:val="center"/>
            </w:pPr>
            <w:r w:rsidRPr="00040872">
              <w:t>Σ4</w:t>
            </w:r>
          </w:p>
        </w:tc>
        <w:tc>
          <w:tcPr>
            <w:tcW w:w="2648" w:type="dxa"/>
            <w:tcBorders>
              <w:top w:val="nil"/>
              <w:left w:val="nil"/>
              <w:bottom w:val="single" w:sz="4" w:space="0" w:color="auto"/>
              <w:right w:val="single" w:sz="4" w:space="0" w:color="auto"/>
            </w:tcBorders>
            <w:shd w:val="clear" w:color="000000" w:fill="FFFFFF"/>
            <w:vAlign w:val="center"/>
            <w:hideMark/>
          </w:tcPr>
          <w:p w14:paraId="3C3F772B" w14:textId="77777777" w:rsidR="00B05465" w:rsidRPr="00040872" w:rsidRDefault="00B05465" w:rsidP="008261FD">
            <w:pPr>
              <w:jc w:val="center"/>
            </w:pPr>
          </w:p>
        </w:tc>
      </w:tr>
      <w:tr w:rsidR="00B05465" w:rsidRPr="00040872" w14:paraId="2AC1BAFF" w14:textId="77777777" w:rsidTr="00F4681F">
        <w:trPr>
          <w:trHeight w:val="687"/>
          <w:jc w:val="center"/>
        </w:trPr>
        <w:tc>
          <w:tcPr>
            <w:tcW w:w="3686" w:type="dxa"/>
            <w:tcBorders>
              <w:top w:val="nil"/>
              <w:left w:val="single" w:sz="8" w:space="0" w:color="auto"/>
              <w:bottom w:val="single" w:sz="8" w:space="0" w:color="auto"/>
              <w:right w:val="single" w:sz="8" w:space="0" w:color="auto"/>
            </w:tcBorders>
            <w:shd w:val="clear" w:color="auto" w:fill="auto"/>
            <w:vAlign w:val="center"/>
            <w:hideMark/>
          </w:tcPr>
          <w:p w14:paraId="401D639A" w14:textId="1B6E6A78" w:rsidR="00B05465" w:rsidRPr="00040872" w:rsidRDefault="00B05465" w:rsidP="008261FD">
            <w:r w:rsidRPr="009E78E9">
              <w:rPr>
                <w:rFonts w:asciiTheme="minorHAnsi" w:hAnsiTheme="minorHAnsi"/>
                <w:sz w:val="22"/>
                <w:szCs w:val="22"/>
                <w:lang w:eastAsia="el-GR"/>
              </w:rPr>
              <w:t>β. Αποθήκη (40%)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2EA2E" w14:textId="77777777" w:rsidR="00B05465" w:rsidRPr="00134171" w:rsidRDefault="00B05465" w:rsidP="008261FD">
            <w:pPr>
              <w:jc w:val="center"/>
              <w:rPr>
                <w:b/>
              </w:rPr>
            </w:pPr>
            <w:r w:rsidRPr="00134171">
              <w:rPr>
                <w:b/>
              </w:rPr>
              <w:t>700</w:t>
            </w:r>
          </w:p>
        </w:tc>
        <w:tc>
          <w:tcPr>
            <w:tcW w:w="2208" w:type="dxa"/>
            <w:tcBorders>
              <w:top w:val="single" w:sz="4" w:space="0" w:color="auto"/>
              <w:left w:val="single" w:sz="4" w:space="0" w:color="auto"/>
              <w:bottom w:val="single" w:sz="4" w:space="0" w:color="auto"/>
              <w:right w:val="nil"/>
            </w:tcBorders>
            <w:shd w:val="clear" w:color="000000" w:fill="FFFFFF"/>
            <w:vAlign w:val="bottom"/>
            <w:hideMark/>
          </w:tcPr>
          <w:p w14:paraId="335EBB62" w14:textId="46514828" w:rsidR="00B05465" w:rsidRPr="00040872" w:rsidRDefault="00B05465" w:rsidP="008261FD"/>
        </w:tc>
        <w:tc>
          <w:tcPr>
            <w:tcW w:w="2551" w:type="dxa"/>
            <w:vMerge/>
            <w:tcBorders>
              <w:left w:val="single" w:sz="4" w:space="0" w:color="auto"/>
              <w:right w:val="nil"/>
            </w:tcBorders>
            <w:shd w:val="clear" w:color="000000" w:fill="FFFFFF"/>
            <w:vAlign w:val="center"/>
            <w:hideMark/>
          </w:tcPr>
          <w:p w14:paraId="54475BD1" w14:textId="0BFBEC7A" w:rsidR="00B05465" w:rsidRPr="00040872" w:rsidRDefault="00B05465" w:rsidP="00AA7F83">
            <w:pPr>
              <w:jc w:val="center"/>
            </w:pPr>
          </w:p>
        </w:tc>
        <w:tc>
          <w:tcPr>
            <w:tcW w:w="2552" w:type="dxa"/>
            <w:vMerge/>
            <w:tcBorders>
              <w:left w:val="single" w:sz="4" w:space="0" w:color="auto"/>
              <w:bottom w:val="single" w:sz="4" w:space="0" w:color="auto"/>
              <w:right w:val="nil"/>
            </w:tcBorders>
            <w:shd w:val="clear" w:color="auto" w:fill="auto"/>
            <w:vAlign w:val="center"/>
            <w:hideMark/>
          </w:tcPr>
          <w:p w14:paraId="509A4A20" w14:textId="0C79E768" w:rsidR="00B05465" w:rsidRPr="00040872" w:rsidRDefault="00B05465" w:rsidP="008261FD">
            <w:pPr>
              <w:jc w:val="center"/>
            </w:pPr>
          </w:p>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4A1A885D" w14:textId="77777777" w:rsidR="00B05465" w:rsidRPr="00040872" w:rsidRDefault="00B05465" w:rsidP="008261FD">
            <w:pPr>
              <w:jc w:val="center"/>
            </w:pPr>
            <w:r w:rsidRPr="00040872">
              <w:t>Σ2</w:t>
            </w:r>
          </w:p>
        </w:tc>
        <w:tc>
          <w:tcPr>
            <w:tcW w:w="2648" w:type="dxa"/>
            <w:tcBorders>
              <w:top w:val="nil"/>
              <w:left w:val="nil"/>
              <w:bottom w:val="single" w:sz="4" w:space="0" w:color="auto"/>
              <w:right w:val="single" w:sz="4" w:space="0" w:color="auto"/>
            </w:tcBorders>
            <w:shd w:val="clear" w:color="000000" w:fill="FFFFFF"/>
            <w:vAlign w:val="center"/>
            <w:hideMark/>
          </w:tcPr>
          <w:p w14:paraId="76EE3059" w14:textId="77777777" w:rsidR="00B05465" w:rsidRPr="00040872" w:rsidRDefault="00B05465" w:rsidP="008261FD">
            <w:pPr>
              <w:jc w:val="center"/>
            </w:pPr>
          </w:p>
        </w:tc>
      </w:tr>
      <w:tr w:rsidR="00B05465" w:rsidRPr="00040872" w14:paraId="17DE5FE2" w14:textId="77777777" w:rsidTr="00F4681F">
        <w:trPr>
          <w:trHeight w:val="698"/>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652F9B6E" w14:textId="713B1FF7" w:rsidR="00B05465" w:rsidRPr="008261FD" w:rsidRDefault="00B05465" w:rsidP="00AA7F83">
            <w:r w:rsidRPr="009E78E9">
              <w:rPr>
                <w:rFonts w:asciiTheme="minorHAnsi" w:hAnsiTheme="minorHAnsi"/>
                <w:sz w:val="22"/>
                <w:szCs w:val="22"/>
                <w:lang w:eastAsia="el-GR"/>
              </w:rPr>
              <w:t>Γραφεία Ισόγειου &amp; 1ου ορόφου</w:t>
            </w:r>
          </w:p>
        </w:tc>
        <w:tc>
          <w:tcPr>
            <w:tcW w:w="993" w:type="dxa"/>
            <w:tcBorders>
              <w:top w:val="single" w:sz="4" w:space="0" w:color="auto"/>
              <w:left w:val="single" w:sz="4" w:space="0" w:color="auto"/>
              <w:bottom w:val="single" w:sz="4" w:space="0" w:color="auto"/>
              <w:right w:val="nil"/>
            </w:tcBorders>
            <w:shd w:val="clear" w:color="auto" w:fill="auto"/>
            <w:noWrap/>
            <w:vAlign w:val="center"/>
            <w:hideMark/>
          </w:tcPr>
          <w:p w14:paraId="6E6AC025" w14:textId="77777777" w:rsidR="00B05465" w:rsidRPr="00134171" w:rsidRDefault="00B05465" w:rsidP="00AA7F83">
            <w:pPr>
              <w:jc w:val="center"/>
              <w:rPr>
                <w:b/>
              </w:rPr>
            </w:pPr>
            <w:r w:rsidRPr="00134171">
              <w:rPr>
                <w:b/>
              </w:rPr>
              <w:t>2.080</w:t>
            </w:r>
          </w:p>
        </w:tc>
        <w:tc>
          <w:tcPr>
            <w:tcW w:w="2208" w:type="dxa"/>
            <w:tcBorders>
              <w:top w:val="single" w:sz="4" w:space="0" w:color="auto"/>
              <w:left w:val="single" w:sz="4" w:space="0" w:color="auto"/>
              <w:bottom w:val="single" w:sz="4" w:space="0" w:color="auto"/>
              <w:right w:val="nil"/>
            </w:tcBorders>
            <w:shd w:val="pct50" w:color="FFFFFF" w:fill="FFFFFF"/>
            <w:vAlign w:val="center"/>
            <w:hideMark/>
          </w:tcPr>
          <w:p w14:paraId="105A4EF2" w14:textId="1ABA0E9F" w:rsidR="00B05465" w:rsidRPr="00040872" w:rsidRDefault="00B05465" w:rsidP="00AA7F83"/>
        </w:tc>
        <w:tc>
          <w:tcPr>
            <w:tcW w:w="2551" w:type="dxa"/>
            <w:vMerge/>
            <w:tcBorders>
              <w:left w:val="single" w:sz="4" w:space="0" w:color="auto"/>
              <w:bottom w:val="single" w:sz="4" w:space="0" w:color="auto"/>
              <w:right w:val="nil"/>
            </w:tcBorders>
            <w:shd w:val="pct50" w:color="FFFFFF" w:fill="FFFFFF"/>
            <w:vAlign w:val="center"/>
            <w:hideMark/>
          </w:tcPr>
          <w:p w14:paraId="739344FF" w14:textId="171206ED" w:rsidR="00B05465" w:rsidRPr="00040872" w:rsidRDefault="00B05465" w:rsidP="00AA7F83">
            <w:pPr>
              <w:jc w:val="center"/>
            </w:pPr>
          </w:p>
        </w:tc>
        <w:tc>
          <w:tcPr>
            <w:tcW w:w="2552" w:type="dxa"/>
            <w:tcBorders>
              <w:top w:val="nil"/>
              <w:left w:val="single" w:sz="4" w:space="0" w:color="auto"/>
              <w:bottom w:val="single" w:sz="4" w:space="0" w:color="auto"/>
              <w:right w:val="nil"/>
            </w:tcBorders>
            <w:shd w:val="clear" w:color="auto" w:fill="auto"/>
            <w:vAlign w:val="center"/>
            <w:hideMark/>
          </w:tcPr>
          <w:p w14:paraId="73CAD57B" w14:textId="6B29F3B9" w:rsidR="00B05465" w:rsidRPr="00040872" w:rsidRDefault="00B05465" w:rsidP="00AA7F83">
            <w:pPr>
              <w:jc w:val="center"/>
            </w:pPr>
            <w:r>
              <w:rPr>
                <w:rFonts w:asciiTheme="minorHAnsi" w:hAnsiTheme="minorHAnsi"/>
                <w:b/>
                <w:bCs/>
                <w:sz w:val="22"/>
                <w:szCs w:val="22"/>
                <w:lang w:eastAsia="el-GR"/>
              </w:rPr>
              <w:t>Έργων</w:t>
            </w:r>
          </w:p>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476CD0A3" w14:textId="77777777" w:rsidR="00B05465" w:rsidRPr="00040872" w:rsidRDefault="00B05465" w:rsidP="00AA7F83">
            <w:pPr>
              <w:jc w:val="center"/>
            </w:pPr>
            <w:r w:rsidRPr="00040872">
              <w:t>Σ4</w:t>
            </w:r>
          </w:p>
        </w:tc>
        <w:tc>
          <w:tcPr>
            <w:tcW w:w="2648" w:type="dxa"/>
            <w:tcBorders>
              <w:top w:val="nil"/>
              <w:left w:val="nil"/>
              <w:bottom w:val="single" w:sz="4" w:space="0" w:color="auto"/>
              <w:right w:val="single" w:sz="4" w:space="0" w:color="auto"/>
            </w:tcBorders>
            <w:shd w:val="clear" w:color="auto" w:fill="auto"/>
            <w:vAlign w:val="bottom"/>
            <w:hideMark/>
          </w:tcPr>
          <w:p w14:paraId="348CC7EB" w14:textId="2DCFFED5" w:rsidR="00B05465" w:rsidRPr="00040872" w:rsidRDefault="00B05465" w:rsidP="00AA7F83">
            <w:pPr>
              <w:jc w:val="center"/>
            </w:pPr>
          </w:p>
        </w:tc>
      </w:tr>
      <w:tr w:rsidR="00AA7F83" w:rsidRPr="007402AB" w14:paraId="513E5CDD" w14:textId="77777777" w:rsidTr="00F4681F">
        <w:trPr>
          <w:trHeight w:val="679"/>
          <w:jc w:val="center"/>
        </w:trPr>
        <w:tc>
          <w:tcPr>
            <w:tcW w:w="3686" w:type="dxa"/>
            <w:tcBorders>
              <w:top w:val="nil"/>
              <w:left w:val="single" w:sz="8" w:space="0" w:color="auto"/>
              <w:bottom w:val="single" w:sz="8" w:space="0" w:color="auto"/>
              <w:right w:val="single" w:sz="8" w:space="0" w:color="auto"/>
            </w:tcBorders>
            <w:shd w:val="clear" w:color="auto" w:fill="BDD6EE" w:themeFill="accent5" w:themeFillTint="66"/>
            <w:vAlign w:val="center"/>
            <w:hideMark/>
          </w:tcPr>
          <w:p w14:paraId="49112EF4" w14:textId="1DBD7A89" w:rsidR="00AA7F83" w:rsidRPr="00040872" w:rsidRDefault="008261FD" w:rsidP="00AA7F83">
            <w:pPr>
              <w:rPr>
                <w:lang w:val="en-US"/>
              </w:rPr>
            </w:pPr>
            <w:r>
              <w:rPr>
                <w:rFonts w:asciiTheme="minorHAnsi" w:hAnsiTheme="minorHAnsi"/>
                <w:b/>
                <w:bCs/>
                <w:sz w:val="22"/>
                <w:szCs w:val="22"/>
                <w:lang w:val="en-US" w:eastAsia="el-GR"/>
              </w:rPr>
              <w:t>M.E.K.</w:t>
            </w:r>
          </w:p>
        </w:tc>
        <w:tc>
          <w:tcPr>
            <w:tcW w:w="993" w:type="dxa"/>
            <w:tcBorders>
              <w:top w:val="single" w:sz="4" w:space="0" w:color="auto"/>
              <w:left w:val="single" w:sz="4" w:space="0" w:color="auto"/>
              <w:bottom w:val="single" w:sz="4" w:space="0" w:color="auto"/>
            </w:tcBorders>
            <w:shd w:val="clear" w:color="auto" w:fill="auto"/>
            <w:noWrap/>
            <w:vAlign w:val="center"/>
            <w:hideMark/>
          </w:tcPr>
          <w:p w14:paraId="334315EA" w14:textId="77777777" w:rsidR="00AA7F83" w:rsidRPr="00134171" w:rsidRDefault="00AA7F83" w:rsidP="00AA7F83">
            <w:pPr>
              <w:jc w:val="center"/>
              <w:rPr>
                <w:b/>
                <w:lang w:val="en-US"/>
              </w:rPr>
            </w:pPr>
          </w:p>
        </w:tc>
        <w:tc>
          <w:tcPr>
            <w:tcW w:w="2208" w:type="dxa"/>
            <w:tcBorders>
              <w:top w:val="single" w:sz="4" w:space="0" w:color="auto"/>
              <w:bottom w:val="single" w:sz="4" w:space="0" w:color="auto"/>
            </w:tcBorders>
            <w:shd w:val="clear" w:color="000000" w:fill="FFFFFF"/>
            <w:vAlign w:val="center"/>
            <w:hideMark/>
          </w:tcPr>
          <w:p w14:paraId="2FAC9297" w14:textId="1F700AEC" w:rsidR="00AA7F83" w:rsidRPr="00040872" w:rsidRDefault="00AA7F83" w:rsidP="00AA7F83">
            <w:pPr>
              <w:rPr>
                <w:lang w:val="en-US"/>
              </w:rPr>
            </w:pPr>
          </w:p>
        </w:tc>
        <w:tc>
          <w:tcPr>
            <w:tcW w:w="2551" w:type="dxa"/>
            <w:tcBorders>
              <w:top w:val="single" w:sz="4" w:space="0" w:color="auto"/>
              <w:bottom w:val="single" w:sz="4" w:space="0" w:color="auto"/>
            </w:tcBorders>
            <w:shd w:val="clear" w:color="000000" w:fill="FFFFFF"/>
            <w:vAlign w:val="center"/>
            <w:hideMark/>
          </w:tcPr>
          <w:p w14:paraId="0A8089DE" w14:textId="285FB589" w:rsidR="00AA7F83" w:rsidRPr="00040872" w:rsidRDefault="00AA7F83" w:rsidP="00AA7F83">
            <w:pPr>
              <w:jc w:val="center"/>
              <w:rPr>
                <w:lang w:val="en-US"/>
              </w:rPr>
            </w:pPr>
          </w:p>
        </w:tc>
        <w:tc>
          <w:tcPr>
            <w:tcW w:w="2552" w:type="dxa"/>
            <w:tcBorders>
              <w:top w:val="single" w:sz="4" w:space="0" w:color="auto"/>
              <w:bottom w:val="single" w:sz="4" w:space="0" w:color="auto"/>
            </w:tcBorders>
            <w:shd w:val="clear" w:color="auto" w:fill="auto"/>
            <w:vAlign w:val="center"/>
            <w:hideMark/>
          </w:tcPr>
          <w:p w14:paraId="0035C96B" w14:textId="7AC40C47" w:rsidR="00AA7F83" w:rsidRPr="00040872" w:rsidRDefault="00AA7F83" w:rsidP="00AA7F83">
            <w:pPr>
              <w:jc w:val="center"/>
              <w:rPr>
                <w:lang w:val="en-US"/>
              </w:rPr>
            </w:pPr>
          </w:p>
        </w:tc>
        <w:tc>
          <w:tcPr>
            <w:tcW w:w="1053" w:type="dxa"/>
            <w:tcBorders>
              <w:top w:val="single" w:sz="4" w:space="0" w:color="auto"/>
              <w:bottom w:val="single" w:sz="4" w:space="0" w:color="auto"/>
            </w:tcBorders>
            <w:shd w:val="clear" w:color="000000" w:fill="FFFFFF"/>
            <w:vAlign w:val="center"/>
            <w:hideMark/>
          </w:tcPr>
          <w:p w14:paraId="2A7CB117" w14:textId="2DAE98F3" w:rsidR="00AA7F83" w:rsidRPr="00040872" w:rsidRDefault="00AA7F83" w:rsidP="00AA7F83">
            <w:pPr>
              <w:jc w:val="center"/>
              <w:rPr>
                <w:lang w:val="en-US"/>
              </w:rPr>
            </w:pPr>
          </w:p>
        </w:tc>
        <w:tc>
          <w:tcPr>
            <w:tcW w:w="2648" w:type="dxa"/>
            <w:tcBorders>
              <w:top w:val="single" w:sz="4" w:space="0" w:color="auto"/>
              <w:bottom w:val="single" w:sz="4" w:space="0" w:color="auto"/>
              <w:right w:val="single" w:sz="4" w:space="0" w:color="auto"/>
            </w:tcBorders>
            <w:shd w:val="clear" w:color="auto" w:fill="auto"/>
            <w:vAlign w:val="bottom"/>
            <w:hideMark/>
          </w:tcPr>
          <w:p w14:paraId="0CA28113" w14:textId="4E17F2E2" w:rsidR="00AA7F83" w:rsidRPr="00040872" w:rsidRDefault="00AA7F83" w:rsidP="00AA7F83">
            <w:pPr>
              <w:jc w:val="center"/>
              <w:rPr>
                <w:lang w:val="en-US"/>
              </w:rPr>
            </w:pPr>
          </w:p>
        </w:tc>
      </w:tr>
      <w:tr w:rsidR="00B05465" w:rsidRPr="00040872" w14:paraId="2C53FA31" w14:textId="77777777" w:rsidTr="00F4681F">
        <w:trPr>
          <w:trHeight w:val="372"/>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607D7582" w14:textId="530CF0F6" w:rsidR="00B05465" w:rsidRPr="00040872" w:rsidRDefault="00B05465" w:rsidP="00AA7F83">
            <w:r w:rsidRPr="009E78E9">
              <w:rPr>
                <w:rFonts w:asciiTheme="minorHAnsi" w:hAnsiTheme="minorHAnsi"/>
                <w:sz w:val="22"/>
                <w:szCs w:val="22"/>
                <w:lang w:eastAsia="el-GR"/>
              </w:rPr>
              <w:t>α. Γραφείο</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11D34B" w14:textId="77777777" w:rsidR="00B05465" w:rsidRPr="00134171" w:rsidRDefault="00B05465" w:rsidP="00AA7F83">
            <w:pPr>
              <w:jc w:val="center"/>
              <w:rPr>
                <w:b/>
              </w:rPr>
            </w:pPr>
            <w:r w:rsidRPr="00134171">
              <w:rPr>
                <w:b/>
              </w:rPr>
              <w:t>10</w:t>
            </w:r>
          </w:p>
        </w:tc>
        <w:tc>
          <w:tcPr>
            <w:tcW w:w="2208" w:type="dxa"/>
            <w:tcBorders>
              <w:top w:val="nil"/>
              <w:left w:val="single" w:sz="4" w:space="0" w:color="auto"/>
              <w:bottom w:val="nil"/>
              <w:right w:val="nil"/>
            </w:tcBorders>
            <w:shd w:val="clear" w:color="000000" w:fill="FFFFFF"/>
            <w:vAlign w:val="bottom"/>
            <w:hideMark/>
          </w:tcPr>
          <w:p w14:paraId="6EE3C0A1" w14:textId="07CDA1F2" w:rsidR="00B05465" w:rsidRPr="00040872" w:rsidRDefault="00B05465" w:rsidP="00AA7F83"/>
        </w:tc>
        <w:tc>
          <w:tcPr>
            <w:tcW w:w="2551" w:type="dxa"/>
            <w:vMerge w:val="restart"/>
            <w:tcBorders>
              <w:top w:val="nil"/>
              <w:left w:val="single" w:sz="4" w:space="0" w:color="auto"/>
              <w:right w:val="nil"/>
            </w:tcBorders>
            <w:shd w:val="pct50" w:color="FFFFFF" w:fill="FFFFFF"/>
            <w:vAlign w:val="center"/>
            <w:hideMark/>
          </w:tcPr>
          <w:p w14:paraId="3261DF45" w14:textId="1BB92F1B" w:rsidR="00B05465" w:rsidRPr="00040872" w:rsidRDefault="00B05465" w:rsidP="00B05465">
            <w:pPr>
              <w:jc w:val="center"/>
            </w:pPr>
            <w:r w:rsidRPr="00040872">
              <w:t>5EB</w:t>
            </w:r>
          </w:p>
        </w:tc>
        <w:tc>
          <w:tcPr>
            <w:tcW w:w="2552" w:type="dxa"/>
            <w:tcBorders>
              <w:top w:val="nil"/>
              <w:left w:val="single" w:sz="4" w:space="0" w:color="auto"/>
              <w:bottom w:val="single" w:sz="4" w:space="0" w:color="auto"/>
              <w:right w:val="nil"/>
            </w:tcBorders>
            <w:shd w:val="clear" w:color="auto" w:fill="auto"/>
            <w:vAlign w:val="center"/>
            <w:hideMark/>
          </w:tcPr>
          <w:p w14:paraId="6FBF1A6D" w14:textId="6563A203" w:rsidR="00B05465" w:rsidRPr="00040872" w:rsidRDefault="00B05465" w:rsidP="00AA7F83">
            <w:pPr>
              <w:jc w:val="center"/>
            </w:pPr>
            <w:r>
              <w:rPr>
                <w:rFonts w:asciiTheme="minorHAnsi" w:hAnsiTheme="minorHAnsi"/>
                <w:b/>
                <w:bCs/>
                <w:sz w:val="22"/>
                <w:szCs w:val="22"/>
                <w:lang w:eastAsia="el-GR"/>
              </w:rPr>
              <w:t>Έργων</w:t>
            </w:r>
          </w:p>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1165C8ED" w14:textId="77777777" w:rsidR="00B05465" w:rsidRPr="00040872" w:rsidRDefault="00B05465" w:rsidP="00AA7F83">
            <w:pPr>
              <w:jc w:val="center"/>
            </w:pPr>
            <w:r w:rsidRPr="00040872">
              <w:t>Σ4</w:t>
            </w:r>
          </w:p>
        </w:tc>
        <w:tc>
          <w:tcPr>
            <w:tcW w:w="2648" w:type="dxa"/>
            <w:tcBorders>
              <w:top w:val="nil"/>
              <w:left w:val="nil"/>
              <w:bottom w:val="nil"/>
              <w:right w:val="nil"/>
            </w:tcBorders>
            <w:shd w:val="clear" w:color="auto" w:fill="auto"/>
            <w:vAlign w:val="bottom"/>
            <w:hideMark/>
          </w:tcPr>
          <w:p w14:paraId="08D9F335" w14:textId="4EA6A019" w:rsidR="00B05465" w:rsidRPr="00040872" w:rsidRDefault="00B05465" w:rsidP="00AA7F83">
            <w:pPr>
              <w:jc w:val="center"/>
            </w:pPr>
          </w:p>
        </w:tc>
      </w:tr>
      <w:tr w:rsidR="00C471B8" w:rsidRPr="00040872" w14:paraId="030A75E8" w14:textId="77777777" w:rsidTr="00F4681F">
        <w:trPr>
          <w:trHeight w:val="724"/>
          <w:jc w:val="center"/>
        </w:trPr>
        <w:tc>
          <w:tcPr>
            <w:tcW w:w="3686" w:type="dxa"/>
            <w:tcBorders>
              <w:top w:val="nil"/>
              <w:left w:val="single" w:sz="8" w:space="0" w:color="auto"/>
              <w:bottom w:val="single" w:sz="8" w:space="0" w:color="auto"/>
              <w:right w:val="single" w:sz="8" w:space="0" w:color="auto"/>
            </w:tcBorders>
            <w:shd w:val="clear" w:color="auto" w:fill="auto"/>
            <w:vAlign w:val="center"/>
            <w:hideMark/>
          </w:tcPr>
          <w:p w14:paraId="2CB1FDA6" w14:textId="23B51E20" w:rsidR="00C471B8" w:rsidRPr="00040872" w:rsidRDefault="00C471B8" w:rsidP="00AA7F83">
            <w:r w:rsidRPr="009E78E9">
              <w:rPr>
                <w:rFonts w:asciiTheme="minorHAnsi" w:hAnsiTheme="minorHAnsi"/>
                <w:sz w:val="22"/>
                <w:szCs w:val="22"/>
                <w:lang w:eastAsia="el-GR"/>
              </w:rPr>
              <w:t>β. Συνεργείο</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5C8699" w14:textId="77777777" w:rsidR="00C471B8" w:rsidRPr="00134171" w:rsidRDefault="00C471B8" w:rsidP="00AA7F83">
            <w:pPr>
              <w:jc w:val="center"/>
              <w:rPr>
                <w:b/>
              </w:rPr>
            </w:pPr>
            <w:r w:rsidRPr="00134171">
              <w:rPr>
                <w:b/>
              </w:rPr>
              <w:t>500</w:t>
            </w:r>
          </w:p>
        </w:tc>
        <w:tc>
          <w:tcPr>
            <w:tcW w:w="2208" w:type="dxa"/>
            <w:tcBorders>
              <w:top w:val="nil"/>
              <w:left w:val="single" w:sz="4" w:space="0" w:color="auto"/>
              <w:bottom w:val="single" w:sz="4" w:space="0" w:color="auto"/>
              <w:right w:val="nil"/>
            </w:tcBorders>
            <w:shd w:val="clear" w:color="000000" w:fill="FFFFFF"/>
            <w:vAlign w:val="bottom"/>
            <w:hideMark/>
          </w:tcPr>
          <w:p w14:paraId="4FA46563" w14:textId="6958AD61" w:rsidR="00C471B8" w:rsidRPr="00040872" w:rsidRDefault="00C471B8" w:rsidP="00AA7F83"/>
        </w:tc>
        <w:tc>
          <w:tcPr>
            <w:tcW w:w="2551" w:type="dxa"/>
            <w:vMerge/>
            <w:tcBorders>
              <w:left w:val="single" w:sz="4" w:space="0" w:color="auto"/>
              <w:right w:val="nil"/>
            </w:tcBorders>
            <w:shd w:val="clear" w:color="000000" w:fill="FFFFFF"/>
            <w:vAlign w:val="center"/>
            <w:hideMark/>
          </w:tcPr>
          <w:p w14:paraId="70D25D94" w14:textId="2FE20AF4" w:rsidR="00C471B8" w:rsidRPr="00040872" w:rsidRDefault="00C471B8" w:rsidP="008261FD">
            <w:pPr>
              <w:jc w:val="center"/>
            </w:pPr>
          </w:p>
        </w:tc>
        <w:tc>
          <w:tcPr>
            <w:tcW w:w="2552" w:type="dxa"/>
            <w:vMerge w:val="restart"/>
            <w:tcBorders>
              <w:top w:val="nil"/>
              <w:left w:val="single" w:sz="4" w:space="0" w:color="auto"/>
              <w:right w:val="nil"/>
            </w:tcBorders>
            <w:shd w:val="clear" w:color="auto" w:fill="auto"/>
            <w:vAlign w:val="center"/>
            <w:hideMark/>
          </w:tcPr>
          <w:p w14:paraId="515CF611" w14:textId="617CACD5" w:rsidR="00C471B8" w:rsidRPr="00040872" w:rsidRDefault="00C471B8" w:rsidP="00AA7F83">
            <w:pPr>
              <w:jc w:val="center"/>
            </w:pPr>
            <w:r>
              <w:rPr>
                <w:rFonts w:asciiTheme="minorHAnsi" w:hAnsiTheme="minorHAnsi"/>
                <w:b/>
                <w:bCs/>
                <w:color w:val="000000"/>
                <w:sz w:val="22"/>
                <w:szCs w:val="22"/>
                <w:lang w:eastAsia="el-GR"/>
              </w:rPr>
              <w:t>Εξοπλισμού Λιμένα</w:t>
            </w:r>
          </w:p>
        </w:tc>
        <w:tc>
          <w:tcPr>
            <w:tcW w:w="1053" w:type="dxa"/>
            <w:vMerge w:val="restart"/>
            <w:tcBorders>
              <w:top w:val="nil"/>
              <w:left w:val="single" w:sz="4" w:space="0" w:color="auto"/>
              <w:right w:val="single" w:sz="4" w:space="0" w:color="auto"/>
            </w:tcBorders>
            <w:shd w:val="pct50" w:color="FFFFFF" w:fill="FFFFFF"/>
            <w:vAlign w:val="center"/>
            <w:hideMark/>
          </w:tcPr>
          <w:p w14:paraId="7658DB64" w14:textId="374D37EA" w:rsidR="00C471B8" w:rsidRPr="00040872" w:rsidRDefault="00C471B8" w:rsidP="00C471B8">
            <w:pPr>
              <w:jc w:val="center"/>
            </w:pPr>
            <w:r w:rsidRPr="00040872">
              <w:t>Σ2</w:t>
            </w:r>
          </w:p>
        </w:tc>
        <w:tc>
          <w:tcPr>
            <w:tcW w:w="2648" w:type="dxa"/>
            <w:tcBorders>
              <w:top w:val="single" w:sz="4" w:space="0" w:color="auto"/>
              <w:left w:val="nil"/>
              <w:bottom w:val="single" w:sz="4" w:space="0" w:color="auto"/>
              <w:right w:val="single" w:sz="4" w:space="0" w:color="auto"/>
            </w:tcBorders>
            <w:shd w:val="clear" w:color="000000" w:fill="FFFFFF"/>
            <w:vAlign w:val="center"/>
            <w:hideMark/>
          </w:tcPr>
          <w:p w14:paraId="49E576C6" w14:textId="77777777" w:rsidR="00C471B8" w:rsidRPr="00040872" w:rsidRDefault="00C471B8" w:rsidP="00AA7F83">
            <w:pPr>
              <w:jc w:val="center"/>
            </w:pPr>
          </w:p>
        </w:tc>
      </w:tr>
      <w:tr w:rsidR="00C471B8" w:rsidRPr="00040872" w14:paraId="07530A0B" w14:textId="77777777" w:rsidTr="00F4681F">
        <w:trPr>
          <w:trHeight w:val="692"/>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4359EEF1" w14:textId="613194E3" w:rsidR="00C471B8" w:rsidRPr="00040872" w:rsidRDefault="00C471B8" w:rsidP="00AA7F83">
            <w:r w:rsidRPr="009E78E9">
              <w:rPr>
                <w:rFonts w:asciiTheme="minorHAnsi" w:hAnsiTheme="minorHAnsi"/>
                <w:b/>
                <w:bCs/>
                <w:sz w:val="22"/>
                <w:szCs w:val="22"/>
              </w:rPr>
              <w:t>Γκαράζ</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06D17" w14:textId="77777777" w:rsidR="00C471B8" w:rsidRPr="00134171" w:rsidRDefault="00C471B8" w:rsidP="00AA7F83">
            <w:pPr>
              <w:jc w:val="center"/>
              <w:rPr>
                <w:b/>
              </w:rPr>
            </w:pPr>
          </w:p>
        </w:tc>
        <w:tc>
          <w:tcPr>
            <w:tcW w:w="2208" w:type="dxa"/>
            <w:tcBorders>
              <w:top w:val="single" w:sz="4" w:space="0" w:color="auto"/>
              <w:left w:val="single" w:sz="4" w:space="0" w:color="auto"/>
              <w:bottom w:val="single" w:sz="4" w:space="0" w:color="auto"/>
              <w:right w:val="nil"/>
            </w:tcBorders>
            <w:shd w:val="pct50" w:color="FFFFFF" w:fill="FFFFFF"/>
            <w:vAlign w:val="center"/>
            <w:hideMark/>
          </w:tcPr>
          <w:p w14:paraId="18D5FE86" w14:textId="33FCF8FC" w:rsidR="00C471B8" w:rsidRPr="00040872" w:rsidRDefault="00C471B8" w:rsidP="00AA7F83"/>
        </w:tc>
        <w:tc>
          <w:tcPr>
            <w:tcW w:w="2551" w:type="dxa"/>
            <w:vMerge/>
            <w:tcBorders>
              <w:left w:val="single" w:sz="4" w:space="0" w:color="auto"/>
              <w:right w:val="nil"/>
            </w:tcBorders>
            <w:shd w:val="pct50" w:color="FFFFFF" w:fill="FFFFFF"/>
            <w:vAlign w:val="center"/>
            <w:hideMark/>
          </w:tcPr>
          <w:p w14:paraId="64921532" w14:textId="7FBAD404" w:rsidR="00C471B8" w:rsidRPr="00040872" w:rsidRDefault="00C471B8" w:rsidP="008261FD">
            <w:pPr>
              <w:jc w:val="center"/>
            </w:pPr>
          </w:p>
        </w:tc>
        <w:tc>
          <w:tcPr>
            <w:tcW w:w="2552" w:type="dxa"/>
            <w:vMerge/>
            <w:tcBorders>
              <w:left w:val="single" w:sz="4" w:space="0" w:color="auto"/>
              <w:right w:val="nil"/>
            </w:tcBorders>
            <w:shd w:val="clear" w:color="auto" w:fill="auto"/>
            <w:vAlign w:val="center"/>
            <w:hideMark/>
          </w:tcPr>
          <w:p w14:paraId="53441A0C" w14:textId="06FF4053" w:rsidR="00C471B8" w:rsidRPr="00040872" w:rsidRDefault="00C471B8" w:rsidP="00AA7F83">
            <w:pPr>
              <w:jc w:val="center"/>
            </w:pPr>
          </w:p>
        </w:tc>
        <w:tc>
          <w:tcPr>
            <w:tcW w:w="1053" w:type="dxa"/>
            <w:vMerge/>
            <w:tcBorders>
              <w:left w:val="single" w:sz="4" w:space="0" w:color="auto"/>
              <w:bottom w:val="single" w:sz="4" w:space="0" w:color="auto"/>
              <w:right w:val="single" w:sz="4" w:space="0" w:color="auto"/>
            </w:tcBorders>
            <w:shd w:val="pct50" w:color="FFFFFF" w:fill="FFFFFF"/>
            <w:vAlign w:val="center"/>
            <w:hideMark/>
          </w:tcPr>
          <w:p w14:paraId="76A81400" w14:textId="11655EAD" w:rsidR="00C471B8" w:rsidRPr="00040872" w:rsidRDefault="00C471B8" w:rsidP="00AA7F83">
            <w:pPr>
              <w:jc w:val="center"/>
            </w:pPr>
          </w:p>
        </w:tc>
        <w:tc>
          <w:tcPr>
            <w:tcW w:w="2648" w:type="dxa"/>
            <w:tcBorders>
              <w:top w:val="nil"/>
              <w:left w:val="nil"/>
              <w:bottom w:val="nil"/>
              <w:right w:val="single" w:sz="4" w:space="0" w:color="auto"/>
            </w:tcBorders>
            <w:shd w:val="clear" w:color="000000" w:fill="FFFFFF"/>
            <w:vAlign w:val="center"/>
            <w:hideMark/>
          </w:tcPr>
          <w:p w14:paraId="29143571" w14:textId="77777777" w:rsidR="00C471B8" w:rsidRPr="00040872" w:rsidRDefault="00C471B8" w:rsidP="00AA7F83">
            <w:pPr>
              <w:jc w:val="center"/>
            </w:pPr>
          </w:p>
        </w:tc>
      </w:tr>
      <w:tr w:rsidR="00B05465" w:rsidRPr="00040872" w14:paraId="569A2869" w14:textId="77777777" w:rsidTr="00F4681F">
        <w:trPr>
          <w:trHeight w:val="834"/>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17B5013E" w14:textId="462105AE" w:rsidR="00B05465" w:rsidRPr="00040872" w:rsidRDefault="00B05465" w:rsidP="008261FD">
            <w:r w:rsidRPr="009E78E9">
              <w:rPr>
                <w:rFonts w:asciiTheme="minorHAnsi" w:hAnsiTheme="minorHAnsi"/>
                <w:sz w:val="22"/>
                <w:szCs w:val="22"/>
                <w:lang w:eastAsia="el-GR"/>
              </w:rPr>
              <w:t>α. Γραφεία</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FD78AC" w14:textId="77777777" w:rsidR="00B05465" w:rsidRPr="00134171" w:rsidRDefault="00B05465" w:rsidP="008261FD">
            <w:pPr>
              <w:jc w:val="center"/>
              <w:rPr>
                <w:b/>
              </w:rPr>
            </w:pPr>
            <w:r w:rsidRPr="00134171">
              <w:rPr>
                <w:b/>
              </w:rPr>
              <w:t>30</w:t>
            </w:r>
          </w:p>
        </w:tc>
        <w:tc>
          <w:tcPr>
            <w:tcW w:w="2208" w:type="dxa"/>
            <w:tcBorders>
              <w:top w:val="nil"/>
              <w:left w:val="single" w:sz="4" w:space="0" w:color="auto"/>
              <w:bottom w:val="nil"/>
              <w:right w:val="nil"/>
            </w:tcBorders>
            <w:shd w:val="clear" w:color="000000" w:fill="FFFFFF"/>
            <w:vAlign w:val="bottom"/>
            <w:hideMark/>
          </w:tcPr>
          <w:p w14:paraId="380B2D76" w14:textId="23DD3F82" w:rsidR="00B05465" w:rsidRPr="00040872" w:rsidRDefault="00B05465" w:rsidP="008261FD"/>
        </w:tc>
        <w:tc>
          <w:tcPr>
            <w:tcW w:w="2551" w:type="dxa"/>
            <w:vMerge/>
            <w:tcBorders>
              <w:left w:val="single" w:sz="4" w:space="0" w:color="auto"/>
              <w:bottom w:val="single" w:sz="4" w:space="0" w:color="auto"/>
              <w:right w:val="nil"/>
            </w:tcBorders>
            <w:shd w:val="clear" w:color="000000" w:fill="FFFFFF"/>
            <w:vAlign w:val="center"/>
            <w:hideMark/>
          </w:tcPr>
          <w:p w14:paraId="1FDBCC94" w14:textId="02A05BCC" w:rsidR="00B05465" w:rsidRPr="00040872" w:rsidRDefault="00B05465" w:rsidP="008261FD">
            <w:pPr>
              <w:jc w:val="center"/>
            </w:pPr>
          </w:p>
        </w:tc>
        <w:tc>
          <w:tcPr>
            <w:tcW w:w="2552" w:type="dxa"/>
            <w:vMerge/>
            <w:tcBorders>
              <w:left w:val="single" w:sz="4" w:space="0" w:color="auto"/>
              <w:right w:val="nil"/>
            </w:tcBorders>
            <w:shd w:val="clear" w:color="auto" w:fill="auto"/>
            <w:vAlign w:val="center"/>
            <w:hideMark/>
          </w:tcPr>
          <w:p w14:paraId="4E4412E5" w14:textId="09535492" w:rsidR="00B05465" w:rsidRPr="00040872" w:rsidRDefault="00B05465" w:rsidP="008261FD"/>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2495BFD2" w14:textId="77777777" w:rsidR="00B05465" w:rsidRPr="00040872" w:rsidRDefault="00B05465" w:rsidP="008261FD">
            <w:pPr>
              <w:jc w:val="center"/>
            </w:pPr>
            <w:r w:rsidRPr="00040872">
              <w:t>Σ4</w:t>
            </w:r>
          </w:p>
        </w:tc>
        <w:tc>
          <w:tcPr>
            <w:tcW w:w="2648" w:type="dxa"/>
            <w:tcBorders>
              <w:top w:val="nil"/>
              <w:left w:val="nil"/>
              <w:bottom w:val="single" w:sz="4" w:space="0" w:color="auto"/>
              <w:right w:val="single" w:sz="4" w:space="0" w:color="auto"/>
            </w:tcBorders>
            <w:shd w:val="clear" w:color="000000" w:fill="FFFFFF"/>
            <w:vAlign w:val="center"/>
            <w:hideMark/>
          </w:tcPr>
          <w:p w14:paraId="1FECB2F5" w14:textId="77777777" w:rsidR="00B05465" w:rsidRPr="00040872" w:rsidRDefault="00B05465" w:rsidP="008261FD">
            <w:pPr>
              <w:jc w:val="center"/>
            </w:pPr>
          </w:p>
        </w:tc>
      </w:tr>
      <w:tr w:rsidR="00B05465" w:rsidRPr="00040872" w14:paraId="02E9854D" w14:textId="77777777" w:rsidTr="00C471B8">
        <w:trPr>
          <w:trHeight w:val="845"/>
          <w:jc w:val="center"/>
        </w:trPr>
        <w:tc>
          <w:tcPr>
            <w:tcW w:w="3686" w:type="dxa"/>
            <w:tcBorders>
              <w:top w:val="nil"/>
              <w:left w:val="single" w:sz="8" w:space="0" w:color="auto"/>
              <w:bottom w:val="single" w:sz="8" w:space="0" w:color="auto"/>
              <w:right w:val="single" w:sz="8" w:space="0" w:color="auto"/>
            </w:tcBorders>
            <w:shd w:val="clear" w:color="auto" w:fill="auto"/>
            <w:vAlign w:val="center"/>
            <w:hideMark/>
          </w:tcPr>
          <w:p w14:paraId="730D21F4" w14:textId="6AF90AA7" w:rsidR="00B05465" w:rsidRPr="00040872" w:rsidRDefault="00B05465" w:rsidP="008261FD">
            <w:r w:rsidRPr="009E78E9">
              <w:rPr>
                <w:rFonts w:asciiTheme="minorHAnsi" w:hAnsiTheme="minorHAnsi"/>
                <w:sz w:val="22"/>
                <w:szCs w:val="22"/>
                <w:lang w:eastAsia="el-GR"/>
              </w:rPr>
              <w:lastRenderedPageBreak/>
              <w:t>β. Συνεργείο</w:t>
            </w:r>
          </w:p>
        </w:tc>
        <w:tc>
          <w:tcPr>
            <w:tcW w:w="993" w:type="dxa"/>
            <w:tcBorders>
              <w:top w:val="nil"/>
              <w:left w:val="single" w:sz="4" w:space="0" w:color="auto"/>
              <w:bottom w:val="single" w:sz="4" w:space="0" w:color="auto"/>
              <w:right w:val="nil"/>
            </w:tcBorders>
            <w:shd w:val="clear" w:color="auto" w:fill="auto"/>
            <w:noWrap/>
            <w:vAlign w:val="center"/>
            <w:hideMark/>
          </w:tcPr>
          <w:p w14:paraId="59DC775D" w14:textId="77777777" w:rsidR="00B05465" w:rsidRPr="00134171" w:rsidRDefault="00B05465" w:rsidP="008261FD">
            <w:pPr>
              <w:jc w:val="center"/>
              <w:rPr>
                <w:b/>
              </w:rPr>
            </w:pPr>
            <w:r w:rsidRPr="00134171">
              <w:rPr>
                <w:b/>
              </w:rPr>
              <w:t>950</w:t>
            </w:r>
          </w:p>
        </w:tc>
        <w:tc>
          <w:tcPr>
            <w:tcW w:w="2208" w:type="dxa"/>
            <w:tcBorders>
              <w:top w:val="nil"/>
              <w:left w:val="nil"/>
              <w:bottom w:val="nil"/>
              <w:right w:val="nil"/>
            </w:tcBorders>
            <w:shd w:val="clear" w:color="000000" w:fill="FFFFFF"/>
            <w:vAlign w:val="bottom"/>
            <w:hideMark/>
          </w:tcPr>
          <w:p w14:paraId="79DC1003" w14:textId="34CE7C8F" w:rsidR="00B05465" w:rsidRPr="00040872" w:rsidRDefault="00B05465" w:rsidP="008261FD"/>
        </w:tc>
        <w:tc>
          <w:tcPr>
            <w:tcW w:w="2551" w:type="dxa"/>
            <w:vMerge w:val="restart"/>
            <w:tcBorders>
              <w:top w:val="nil"/>
              <w:left w:val="single" w:sz="4" w:space="0" w:color="auto"/>
              <w:right w:val="nil"/>
            </w:tcBorders>
            <w:shd w:val="pct50" w:color="FFFFFF" w:fill="FFFFFF"/>
            <w:vAlign w:val="center"/>
            <w:hideMark/>
          </w:tcPr>
          <w:p w14:paraId="0A5F2C25" w14:textId="3689422A" w:rsidR="00B05465" w:rsidRPr="00040872" w:rsidRDefault="00B05465" w:rsidP="00B05465">
            <w:pPr>
              <w:jc w:val="center"/>
            </w:pPr>
            <w:r w:rsidRPr="00040872">
              <w:t>5EB</w:t>
            </w:r>
          </w:p>
        </w:tc>
        <w:tc>
          <w:tcPr>
            <w:tcW w:w="2552" w:type="dxa"/>
            <w:vMerge/>
            <w:tcBorders>
              <w:left w:val="single" w:sz="4" w:space="0" w:color="auto"/>
              <w:bottom w:val="single" w:sz="4" w:space="0" w:color="auto"/>
              <w:right w:val="nil"/>
            </w:tcBorders>
            <w:shd w:val="clear" w:color="auto" w:fill="auto"/>
            <w:vAlign w:val="center"/>
            <w:hideMark/>
          </w:tcPr>
          <w:p w14:paraId="002D2DE2" w14:textId="5CE02327" w:rsidR="00B05465" w:rsidRPr="00040872" w:rsidRDefault="00B05465" w:rsidP="008261FD"/>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6045F18B" w14:textId="77777777" w:rsidR="00B05465" w:rsidRPr="00040872" w:rsidRDefault="00B05465" w:rsidP="008261FD">
            <w:pPr>
              <w:jc w:val="center"/>
            </w:pPr>
            <w:r w:rsidRPr="00040872">
              <w:t>Σ2</w:t>
            </w:r>
          </w:p>
        </w:tc>
        <w:tc>
          <w:tcPr>
            <w:tcW w:w="2648" w:type="dxa"/>
            <w:tcBorders>
              <w:top w:val="nil"/>
              <w:left w:val="nil"/>
              <w:bottom w:val="nil"/>
              <w:right w:val="single" w:sz="4" w:space="0" w:color="auto"/>
            </w:tcBorders>
            <w:shd w:val="clear" w:color="000000" w:fill="FFFFFF"/>
            <w:vAlign w:val="center"/>
            <w:hideMark/>
          </w:tcPr>
          <w:p w14:paraId="76505569" w14:textId="77777777" w:rsidR="00B05465" w:rsidRPr="00040872" w:rsidRDefault="00B05465" w:rsidP="008261FD">
            <w:pPr>
              <w:jc w:val="center"/>
            </w:pPr>
          </w:p>
        </w:tc>
      </w:tr>
      <w:tr w:rsidR="00B05465" w:rsidRPr="00040872" w14:paraId="20D0E893" w14:textId="77777777" w:rsidTr="00C471B8">
        <w:trPr>
          <w:trHeight w:val="559"/>
          <w:jc w:val="center"/>
        </w:trPr>
        <w:tc>
          <w:tcPr>
            <w:tcW w:w="3686" w:type="dxa"/>
            <w:tcBorders>
              <w:top w:val="nil"/>
              <w:left w:val="single" w:sz="8" w:space="0" w:color="auto"/>
              <w:bottom w:val="single" w:sz="8" w:space="0" w:color="auto"/>
              <w:right w:val="single" w:sz="8" w:space="0" w:color="auto"/>
            </w:tcBorders>
            <w:shd w:val="clear" w:color="auto" w:fill="auto"/>
            <w:vAlign w:val="center"/>
            <w:hideMark/>
          </w:tcPr>
          <w:p w14:paraId="53AB7A84" w14:textId="5B96AE61" w:rsidR="00B05465" w:rsidRPr="00040872" w:rsidRDefault="00B05465" w:rsidP="008261FD">
            <w:r w:rsidRPr="009E78E9">
              <w:rPr>
                <w:rFonts w:asciiTheme="minorHAnsi" w:hAnsiTheme="minorHAnsi"/>
                <w:sz w:val="22"/>
                <w:szCs w:val="22"/>
                <w:lang w:eastAsia="el-GR"/>
              </w:rPr>
              <w:t>Υποσταθμοί ΔΕΗ</w:t>
            </w:r>
          </w:p>
        </w:tc>
        <w:tc>
          <w:tcPr>
            <w:tcW w:w="993" w:type="dxa"/>
            <w:tcBorders>
              <w:top w:val="nil"/>
              <w:left w:val="single" w:sz="4" w:space="0" w:color="auto"/>
              <w:bottom w:val="single" w:sz="4" w:space="0" w:color="auto"/>
              <w:right w:val="nil"/>
            </w:tcBorders>
            <w:shd w:val="clear" w:color="auto" w:fill="auto"/>
            <w:noWrap/>
            <w:vAlign w:val="center"/>
            <w:hideMark/>
          </w:tcPr>
          <w:p w14:paraId="748805D9" w14:textId="77777777" w:rsidR="00B05465" w:rsidRPr="00134171" w:rsidRDefault="00B05465" w:rsidP="008261FD">
            <w:pPr>
              <w:jc w:val="center"/>
              <w:rPr>
                <w:b/>
              </w:rPr>
            </w:pPr>
          </w:p>
        </w:tc>
        <w:tc>
          <w:tcPr>
            <w:tcW w:w="2208" w:type="dxa"/>
            <w:tcBorders>
              <w:top w:val="single" w:sz="4" w:space="0" w:color="auto"/>
              <w:left w:val="single" w:sz="4" w:space="0" w:color="auto"/>
              <w:bottom w:val="single" w:sz="4" w:space="0" w:color="auto"/>
              <w:right w:val="nil"/>
            </w:tcBorders>
            <w:shd w:val="clear" w:color="000000" w:fill="FFFFFF"/>
            <w:vAlign w:val="center"/>
            <w:hideMark/>
          </w:tcPr>
          <w:p w14:paraId="21555C41" w14:textId="0D434571" w:rsidR="00B05465" w:rsidRPr="00040872" w:rsidRDefault="00B05465" w:rsidP="008261FD"/>
        </w:tc>
        <w:tc>
          <w:tcPr>
            <w:tcW w:w="2551" w:type="dxa"/>
            <w:vMerge/>
            <w:tcBorders>
              <w:left w:val="single" w:sz="4" w:space="0" w:color="auto"/>
              <w:bottom w:val="single" w:sz="4" w:space="0" w:color="auto"/>
              <w:right w:val="nil"/>
            </w:tcBorders>
            <w:shd w:val="clear" w:color="000000" w:fill="FFFFFF"/>
            <w:vAlign w:val="center"/>
            <w:hideMark/>
          </w:tcPr>
          <w:p w14:paraId="62C0FE35" w14:textId="1892DC37" w:rsidR="00B05465" w:rsidRPr="00040872" w:rsidRDefault="00B05465" w:rsidP="008261FD">
            <w:pPr>
              <w:jc w:val="center"/>
            </w:pPr>
          </w:p>
        </w:tc>
        <w:tc>
          <w:tcPr>
            <w:tcW w:w="2552" w:type="dxa"/>
            <w:tcBorders>
              <w:top w:val="nil"/>
              <w:left w:val="single" w:sz="4" w:space="0" w:color="auto"/>
              <w:bottom w:val="single" w:sz="4" w:space="0" w:color="auto"/>
              <w:right w:val="nil"/>
            </w:tcBorders>
            <w:shd w:val="clear" w:color="auto" w:fill="auto"/>
            <w:vAlign w:val="center"/>
            <w:hideMark/>
          </w:tcPr>
          <w:p w14:paraId="20E513DE" w14:textId="7654566D" w:rsidR="00B05465" w:rsidRPr="00040872" w:rsidRDefault="00B05465" w:rsidP="008261FD">
            <w:pPr>
              <w:jc w:val="center"/>
            </w:pPr>
            <w:r>
              <w:rPr>
                <w:rFonts w:asciiTheme="minorHAnsi" w:hAnsiTheme="minorHAnsi"/>
                <w:b/>
                <w:bCs/>
                <w:sz w:val="22"/>
                <w:szCs w:val="22"/>
                <w:lang w:eastAsia="el-GR"/>
              </w:rPr>
              <w:t>Έργων</w:t>
            </w: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0F37F29C" w14:textId="77777777" w:rsidR="00B05465" w:rsidRPr="00040872" w:rsidRDefault="00B05465" w:rsidP="008261FD">
            <w:pPr>
              <w:jc w:val="center"/>
            </w:pPr>
            <w:r w:rsidRPr="00040872">
              <w:t>Υ2</w:t>
            </w:r>
          </w:p>
        </w:tc>
        <w:tc>
          <w:tcPr>
            <w:tcW w:w="2648" w:type="dxa"/>
            <w:tcBorders>
              <w:top w:val="single" w:sz="4" w:space="0" w:color="auto"/>
              <w:left w:val="nil"/>
              <w:bottom w:val="single" w:sz="4" w:space="0" w:color="auto"/>
              <w:right w:val="single" w:sz="4" w:space="0" w:color="auto"/>
            </w:tcBorders>
            <w:shd w:val="clear" w:color="auto" w:fill="auto"/>
            <w:vAlign w:val="bottom"/>
            <w:hideMark/>
          </w:tcPr>
          <w:p w14:paraId="7062FEAB" w14:textId="08BE8B6A" w:rsidR="00B05465" w:rsidRPr="00040872" w:rsidRDefault="00B05465" w:rsidP="008261FD">
            <w:pPr>
              <w:jc w:val="center"/>
            </w:pPr>
            <w:r>
              <w:t>Καθημερινά</w:t>
            </w:r>
          </w:p>
        </w:tc>
      </w:tr>
      <w:tr w:rsidR="008261FD" w:rsidRPr="00040872" w14:paraId="07D5AB60" w14:textId="77777777" w:rsidTr="00811906">
        <w:trPr>
          <w:trHeight w:val="539"/>
          <w:jc w:val="center"/>
        </w:trPr>
        <w:tc>
          <w:tcPr>
            <w:tcW w:w="3686" w:type="dxa"/>
            <w:tcBorders>
              <w:top w:val="nil"/>
              <w:left w:val="single" w:sz="8" w:space="0" w:color="auto"/>
              <w:bottom w:val="single" w:sz="8" w:space="0" w:color="auto"/>
              <w:right w:val="single" w:sz="8" w:space="0" w:color="auto"/>
            </w:tcBorders>
            <w:shd w:val="clear" w:color="auto" w:fill="auto"/>
            <w:vAlign w:val="center"/>
            <w:hideMark/>
          </w:tcPr>
          <w:p w14:paraId="09770C06" w14:textId="7DEF6C24" w:rsidR="008261FD" w:rsidRPr="00040872" w:rsidRDefault="008261FD" w:rsidP="008261FD">
            <w:pPr>
              <w:rPr>
                <w:lang w:val="en-US"/>
              </w:rPr>
            </w:pPr>
            <w:r w:rsidRPr="009E78E9">
              <w:rPr>
                <w:rFonts w:asciiTheme="minorHAnsi" w:hAnsiTheme="minorHAnsi"/>
                <w:sz w:val="22"/>
                <w:szCs w:val="22"/>
                <w:lang w:eastAsia="el-GR"/>
              </w:rPr>
              <w:t>Αντλιοστάσιο-Γραφεία Μονίμων Δεξαμενών</w:t>
            </w:r>
          </w:p>
        </w:tc>
        <w:tc>
          <w:tcPr>
            <w:tcW w:w="993" w:type="dxa"/>
            <w:tcBorders>
              <w:top w:val="nil"/>
              <w:left w:val="single" w:sz="4" w:space="0" w:color="auto"/>
              <w:bottom w:val="single" w:sz="8" w:space="0" w:color="auto"/>
              <w:right w:val="nil"/>
            </w:tcBorders>
            <w:shd w:val="clear" w:color="auto" w:fill="auto"/>
            <w:noWrap/>
            <w:vAlign w:val="center"/>
            <w:hideMark/>
          </w:tcPr>
          <w:p w14:paraId="3714F3A2" w14:textId="77777777" w:rsidR="008261FD" w:rsidRPr="00134171" w:rsidRDefault="008261FD" w:rsidP="008261FD">
            <w:pPr>
              <w:jc w:val="center"/>
              <w:rPr>
                <w:b/>
              </w:rPr>
            </w:pPr>
            <w:r w:rsidRPr="00134171">
              <w:rPr>
                <w:b/>
              </w:rPr>
              <w:t>150</w:t>
            </w:r>
          </w:p>
        </w:tc>
        <w:tc>
          <w:tcPr>
            <w:tcW w:w="2208" w:type="dxa"/>
            <w:tcBorders>
              <w:top w:val="nil"/>
              <w:left w:val="single" w:sz="4" w:space="0" w:color="auto"/>
              <w:bottom w:val="single" w:sz="8" w:space="0" w:color="auto"/>
              <w:right w:val="nil"/>
            </w:tcBorders>
            <w:shd w:val="clear" w:color="000000" w:fill="FFFFFF"/>
            <w:vAlign w:val="center"/>
            <w:hideMark/>
          </w:tcPr>
          <w:p w14:paraId="39D36332" w14:textId="66A34F1D" w:rsidR="008261FD" w:rsidRPr="00040872" w:rsidRDefault="008261FD" w:rsidP="008261FD"/>
        </w:tc>
        <w:tc>
          <w:tcPr>
            <w:tcW w:w="2551" w:type="dxa"/>
            <w:tcBorders>
              <w:top w:val="nil"/>
              <w:left w:val="single" w:sz="4" w:space="0" w:color="auto"/>
              <w:bottom w:val="single" w:sz="8" w:space="0" w:color="auto"/>
              <w:right w:val="nil"/>
            </w:tcBorders>
            <w:shd w:val="clear" w:color="000000" w:fill="FFFFFF"/>
            <w:vAlign w:val="center"/>
            <w:hideMark/>
          </w:tcPr>
          <w:p w14:paraId="7D914ABB" w14:textId="221F078B" w:rsidR="008261FD" w:rsidRPr="00040872" w:rsidRDefault="008261FD" w:rsidP="008261FD">
            <w:pPr>
              <w:jc w:val="center"/>
            </w:pPr>
            <w:r w:rsidRPr="00040872">
              <w:t>7EB</w:t>
            </w:r>
          </w:p>
        </w:tc>
        <w:tc>
          <w:tcPr>
            <w:tcW w:w="2552" w:type="dxa"/>
            <w:tcBorders>
              <w:top w:val="nil"/>
              <w:left w:val="single" w:sz="4" w:space="0" w:color="auto"/>
              <w:bottom w:val="single" w:sz="8" w:space="0" w:color="auto"/>
              <w:right w:val="nil"/>
            </w:tcBorders>
            <w:shd w:val="clear" w:color="auto" w:fill="auto"/>
            <w:vAlign w:val="center"/>
            <w:hideMark/>
          </w:tcPr>
          <w:p w14:paraId="49ECD268" w14:textId="1C2B233B" w:rsidR="008261FD" w:rsidRPr="001A3CA6" w:rsidRDefault="008261FD" w:rsidP="001A3CA6">
            <w:pPr>
              <w:jc w:val="center"/>
              <w:rPr>
                <w:rFonts w:asciiTheme="minorHAnsi" w:hAnsiTheme="minorHAnsi"/>
                <w:b/>
                <w:bCs/>
                <w:sz w:val="22"/>
                <w:szCs w:val="22"/>
                <w:lang w:eastAsia="el-GR"/>
              </w:rPr>
            </w:pPr>
            <w:r w:rsidRPr="001A3CA6">
              <w:rPr>
                <w:rFonts w:asciiTheme="minorHAnsi" w:hAnsiTheme="minorHAnsi"/>
                <w:b/>
                <w:bCs/>
                <w:sz w:val="22"/>
                <w:szCs w:val="22"/>
                <w:lang w:eastAsia="el-GR"/>
              </w:rPr>
              <w:t>Ν</w:t>
            </w:r>
            <w:r w:rsidR="001A3CA6" w:rsidRPr="001A3CA6">
              <w:rPr>
                <w:rFonts w:asciiTheme="minorHAnsi" w:hAnsiTheme="minorHAnsi"/>
                <w:b/>
                <w:bCs/>
                <w:sz w:val="22"/>
                <w:szCs w:val="22"/>
                <w:lang w:eastAsia="el-GR"/>
              </w:rPr>
              <w:t>α</w:t>
            </w:r>
            <w:r w:rsidRPr="001A3CA6">
              <w:rPr>
                <w:rFonts w:asciiTheme="minorHAnsi" w:hAnsiTheme="minorHAnsi"/>
                <w:b/>
                <w:bCs/>
                <w:sz w:val="22"/>
                <w:szCs w:val="22"/>
                <w:lang w:eastAsia="el-GR"/>
              </w:rPr>
              <w:t>υπηγείων</w:t>
            </w:r>
          </w:p>
        </w:tc>
        <w:tc>
          <w:tcPr>
            <w:tcW w:w="1053" w:type="dxa"/>
            <w:tcBorders>
              <w:top w:val="nil"/>
              <w:left w:val="single" w:sz="4" w:space="0" w:color="auto"/>
              <w:bottom w:val="single" w:sz="8" w:space="0" w:color="auto"/>
              <w:right w:val="single" w:sz="4" w:space="0" w:color="auto"/>
            </w:tcBorders>
            <w:shd w:val="pct50" w:color="FFFFFF" w:fill="FFFFFF"/>
            <w:vAlign w:val="center"/>
            <w:hideMark/>
          </w:tcPr>
          <w:p w14:paraId="1D50BDF8" w14:textId="77777777" w:rsidR="008261FD" w:rsidRPr="00040872" w:rsidRDefault="008261FD" w:rsidP="008261FD">
            <w:pPr>
              <w:jc w:val="center"/>
            </w:pPr>
            <w:r w:rsidRPr="00040872">
              <w:t>Σ4</w:t>
            </w:r>
          </w:p>
        </w:tc>
        <w:tc>
          <w:tcPr>
            <w:tcW w:w="2648" w:type="dxa"/>
            <w:tcBorders>
              <w:top w:val="nil"/>
              <w:left w:val="nil"/>
              <w:bottom w:val="single" w:sz="8" w:space="0" w:color="auto"/>
              <w:right w:val="single" w:sz="4" w:space="0" w:color="auto"/>
            </w:tcBorders>
            <w:shd w:val="clear" w:color="auto" w:fill="auto"/>
            <w:vAlign w:val="bottom"/>
            <w:hideMark/>
          </w:tcPr>
          <w:p w14:paraId="3D9492EF" w14:textId="1B712A94" w:rsidR="008261FD" w:rsidRPr="00040872" w:rsidRDefault="008261FD" w:rsidP="008261FD">
            <w:pPr>
              <w:jc w:val="center"/>
            </w:pPr>
          </w:p>
        </w:tc>
      </w:tr>
      <w:tr w:rsidR="00811906" w:rsidRPr="00811906" w14:paraId="43FE6447" w14:textId="77777777" w:rsidTr="00811906">
        <w:trPr>
          <w:trHeight w:val="1114"/>
          <w:jc w:val="center"/>
        </w:trPr>
        <w:tc>
          <w:tcPr>
            <w:tcW w:w="368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B1C3F78" w14:textId="755BB311" w:rsidR="00811906" w:rsidRPr="001A3CA6" w:rsidRDefault="00811906" w:rsidP="00AA7F83">
            <w:r w:rsidRPr="009E78E9">
              <w:rPr>
                <w:rFonts w:asciiTheme="minorHAnsi" w:hAnsiTheme="minorHAnsi"/>
                <w:sz w:val="22"/>
                <w:szCs w:val="22"/>
                <w:lang w:eastAsia="el-GR"/>
              </w:rPr>
              <w:t>ΕΠΙΒΑΤΙΚΟΣ ΣΤΑΘΜ</w:t>
            </w:r>
            <w:r>
              <w:rPr>
                <w:rFonts w:asciiTheme="minorHAnsi" w:hAnsiTheme="minorHAnsi"/>
                <w:sz w:val="22"/>
                <w:szCs w:val="22"/>
                <w:lang w:eastAsia="el-GR"/>
              </w:rPr>
              <w:t>ΟΣ ΠΕΡΙΚΛΕΟΥΣ</w:t>
            </w:r>
          </w:p>
        </w:tc>
        <w:tc>
          <w:tcPr>
            <w:tcW w:w="99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5BB9DE8" w14:textId="77777777" w:rsidR="00811906" w:rsidRPr="001A3CA6" w:rsidRDefault="00811906" w:rsidP="00AA7F83">
            <w:pPr>
              <w:jc w:val="center"/>
              <w:rPr>
                <w:b/>
              </w:rPr>
            </w:pPr>
          </w:p>
        </w:tc>
        <w:tc>
          <w:tcPr>
            <w:tcW w:w="22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9A5B9C7" w14:textId="5F7B2364" w:rsidR="00811906" w:rsidRPr="001A3CA6" w:rsidRDefault="00811906" w:rsidP="00AA7F83"/>
        </w:tc>
        <w:tc>
          <w:tcPr>
            <w:tcW w:w="255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5D4E1BC" w14:textId="120992F1" w:rsidR="00811906" w:rsidRPr="001A3CA6" w:rsidRDefault="00811906" w:rsidP="00AA7F83">
            <w:pPr>
              <w:jc w:val="center"/>
            </w:pPr>
          </w:p>
        </w:tc>
        <w:tc>
          <w:tcPr>
            <w:tcW w:w="2552"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2E4A5FC" w14:textId="796CEAFA" w:rsidR="00811906" w:rsidRPr="001A3CA6" w:rsidRDefault="00811906" w:rsidP="00AA7F83">
            <w:pPr>
              <w:jc w:val="center"/>
            </w:pPr>
            <w:r>
              <w:rPr>
                <w:rFonts w:asciiTheme="minorHAnsi" w:hAnsiTheme="minorHAnsi"/>
                <w:b/>
                <w:bCs/>
                <w:sz w:val="22"/>
                <w:szCs w:val="22"/>
                <w:lang w:eastAsia="el-GR"/>
              </w:rPr>
              <w:t>Διοίκηση</w:t>
            </w:r>
          </w:p>
        </w:tc>
        <w:tc>
          <w:tcPr>
            <w:tcW w:w="105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8C0B9B2" w14:textId="1E2E5CE0" w:rsidR="00811906" w:rsidRPr="001A3CA6" w:rsidRDefault="00811906" w:rsidP="00AA7F83">
            <w:pPr>
              <w:jc w:val="center"/>
            </w:pPr>
          </w:p>
        </w:tc>
        <w:tc>
          <w:tcPr>
            <w:tcW w:w="2648"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24A0B2F7" w14:textId="6120B142" w:rsidR="00811906" w:rsidRPr="00F4681F" w:rsidRDefault="00811906" w:rsidP="00811906">
            <w:pPr>
              <w:jc w:val="center"/>
            </w:pPr>
            <w:r w:rsidRPr="00F4681F">
              <w:rPr>
                <w:color w:val="000000" w:themeColor="text1"/>
              </w:rPr>
              <w:t>ΚΑΘ</w:t>
            </w:r>
            <w:r w:rsidRPr="00F4681F">
              <w:rPr>
                <w:rFonts w:asciiTheme="minorHAnsi" w:hAnsiTheme="minorHAnsi"/>
                <w:color w:val="000000" w:themeColor="text1"/>
                <w:sz w:val="22"/>
                <w:szCs w:val="22"/>
              </w:rPr>
              <w:t>ΑΡΙΣΜΟΣ ΜΟΝΟ  WC 2 ΩΡΕΣ ΠΡΩΙ &amp; 2 ΩΡΕΣ ΑΠΟΓΕΥΜΑ.</w:t>
            </w:r>
          </w:p>
        </w:tc>
      </w:tr>
      <w:tr w:rsidR="00811906" w:rsidRPr="00040872" w14:paraId="70586C8A" w14:textId="77777777" w:rsidTr="00C471B8">
        <w:trPr>
          <w:trHeight w:val="847"/>
          <w:jc w:val="center"/>
        </w:trPr>
        <w:tc>
          <w:tcPr>
            <w:tcW w:w="3686" w:type="dxa"/>
            <w:tcBorders>
              <w:top w:val="single" w:sz="8" w:space="0" w:color="auto"/>
              <w:left w:val="single" w:sz="8" w:space="0" w:color="auto"/>
              <w:bottom w:val="single" w:sz="8" w:space="0" w:color="auto"/>
              <w:right w:val="single" w:sz="8" w:space="0" w:color="auto"/>
            </w:tcBorders>
            <w:shd w:val="pct50" w:color="FFFFFF" w:fill="FFFFFF"/>
            <w:vAlign w:val="center"/>
            <w:hideMark/>
          </w:tcPr>
          <w:p w14:paraId="1159DAA0" w14:textId="506D7F5C" w:rsidR="00811906" w:rsidRPr="00040872" w:rsidRDefault="00811906" w:rsidP="00AA7F83">
            <w:r>
              <w:rPr>
                <w:rFonts w:asciiTheme="minorHAnsi" w:hAnsiTheme="minorHAnsi"/>
                <w:sz w:val="22"/>
                <w:szCs w:val="22"/>
                <w:lang w:eastAsia="el-GR"/>
              </w:rPr>
              <w:t>ΠΕΤΡΙΝΗ ΑΠΟΘΗΚΗ</w:t>
            </w:r>
          </w:p>
        </w:tc>
        <w:tc>
          <w:tcPr>
            <w:tcW w:w="99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F24F601" w14:textId="77777777" w:rsidR="00811906" w:rsidRPr="00134171" w:rsidRDefault="00811906" w:rsidP="00AA7F83">
            <w:pPr>
              <w:jc w:val="center"/>
              <w:rPr>
                <w:b/>
              </w:rPr>
            </w:pPr>
            <w:r w:rsidRPr="00134171">
              <w:rPr>
                <w:b/>
              </w:rPr>
              <w:t>3.550</w:t>
            </w:r>
          </w:p>
        </w:tc>
        <w:tc>
          <w:tcPr>
            <w:tcW w:w="2208" w:type="dxa"/>
            <w:tcBorders>
              <w:top w:val="single" w:sz="8" w:space="0" w:color="auto"/>
              <w:left w:val="single" w:sz="8" w:space="0" w:color="auto"/>
              <w:bottom w:val="single" w:sz="8" w:space="0" w:color="auto"/>
              <w:right w:val="single" w:sz="8" w:space="0" w:color="auto"/>
            </w:tcBorders>
            <w:shd w:val="clear" w:color="000000" w:fill="FFFFFF"/>
            <w:vAlign w:val="bottom"/>
            <w:hideMark/>
          </w:tcPr>
          <w:p w14:paraId="07FE61F4" w14:textId="61CFFC37" w:rsidR="00811906" w:rsidRPr="00040872" w:rsidRDefault="00811906" w:rsidP="00AA7F83"/>
        </w:tc>
        <w:tc>
          <w:tcPr>
            <w:tcW w:w="2551"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45007C19" w14:textId="77777777" w:rsidR="00811906" w:rsidRPr="00040872" w:rsidRDefault="00811906" w:rsidP="00AA7F83">
            <w:pPr>
              <w:jc w:val="center"/>
            </w:pPr>
          </w:p>
        </w:tc>
        <w:tc>
          <w:tcPr>
            <w:tcW w:w="2552" w:type="dxa"/>
            <w:vMerge/>
            <w:tcBorders>
              <w:top w:val="single" w:sz="8" w:space="0" w:color="auto"/>
              <w:left w:val="single" w:sz="8" w:space="0" w:color="auto"/>
              <w:bottom w:val="single" w:sz="8" w:space="0" w:color="auto"/>
              <w:right w:val="single" w:sz="8" w:space="0" w:color="auto"/>
            </w:tcBorders>
            <w:shd w:val="clear" w:color="000000" w:fill="FFFFFF"/>
            <w:vAlign w:val="center"/>
            <w:hideMark/>
          </w:tcPr>
          <w:p w14:paraId="3EA5963C" w14:textId="627F7965" w:rsidR="00811906" w:rsidRPr="00040872" w:rsidRDefault="00811906" w:rsidP="00AA7F83">
            <w:pPr>
              <w:jc w:val="center"/>
            </w:pPr>
          </w:p>
        </w:tc>
        <w:tc>
          <w:tcPr>
            <w:tcW w:w="1053" w:type="dxa"/>
            <w:tcBorders>
              <w:top w:val="single" w:sz="8" w:space="0" w:color="auto"/>
              <w:left w:val="single" w:sz="8" w:space="0" w:color="auto"/>
              <w:bottom w:val="single" w:sz="8" w:space="0" w:color="auto"/>
              <w:right w:val="single" w:sz="8" w:space="0" w:color="auto"/>
            </w:tcBorders>
            <w:shd w:val="pct50" w:color="FFFFFF" w:fill="FFFFFF"/>
            <w:vAlign w:val="center"/>
            <w:hideMark/>
          </w:tcPr>
          <w:p w14:paraId="71815CC0" w14:textId="77777777" w:rsidR="00811906" w:rsidRPr="00040872" w:rsidRDefault="00811906" w:rsidP="00AA7F83">
            <w:pPr>
              <w:jc w:val="center"/>
            </w:pPr>
            <w:r w:rsidRPr="00040872">
              <w:t>Σ1</w:t>
            </w:r>
          </w:p>
        </w:tc>
        <w:tc>
          <w:tcPr>
            <w:tcW w:w="2648" w:type="dxa"/>
            <w:tcBorders>
              <w:top w:val="single" w:sz="8" w:space="0" w:color="auto"/>
              <w:left w:val="single" w:sz="8" w:space="0" w:color="auto"/>
              <w:bottom w:val="single" w:sz="8" w:space="0" w:color="auto"/>
              <w:right w:val="single" w:sz="8" w:space="0" w:color="auto"/>
            </w:tcBorders>
            <w:shd w:val="clear" w:color="000000" w:fill="FFFFFF"/>
            <w:vAlign w:val="bottom"/>
            <w:hideMark/>
          </w:tcPr>
          <w:p w14:paraId="0AD0339B" w14:textId="77777777" w:rsidR="00811906" w:rsidRPr="00040872" w:rsidRDefault="00811906" w:rsidP="00AA7F83">
            <w:pPr>
              <w:jc w:val="center"/>
            </w:pPr>
            <w:r w:rsidRPr="00040872">
              <w:t>Όταν είναι ανοιχτή καθώς και μία (1) μέρα πριν το άνοιγμα.</w:t>
            </w:r>
          </w:p>
        </w:tc>
      </w:tr>
      <w:tr w:rsidR="00AA7F83" w:rsidRPr="007566B0" w14:paraId="71FD6BE9" w14:textId="77777777" w:rsidTr="00C471B8">
        <w:trPr>
          <w:trHeight w:val="620"/>
          <w:jc w:val="center"/>
        </w:trPr>
        <w:tc>
          <w:tcPr>
            <w:tcW w:w="3686" w:type="dxa"/>
            <w:tcBorders>
              <w:top w:val="single" w:sz="8" w:space="0" w:color="auto"/>
              <w:left w:val="single" w:sz="8" w:space="0" w:color="auto"/>
              <w:bottom w:val="single" w:sz="8" w:space="0" w:color="auto"/>
              <w:right w:val="single" w:sz="8" w:space="0" w:color="auto"/>
            </w:tcBorders>
            <w:shd w:val="clear" w:color="auto" w:fill="7B7B7B" w:themeFill="accent3" w:themeFillShade="BF"/>
            <w:noWrap/>
            <w:vAlign w:val="center"/>
          </w:tcPr>
          <w:p w14:paraId="50F57645" w14:textId="65D4B4D6" w:rsidR="00AA7F83" w:rsidRPr="007566B0" w:rsidRDefault="00AA7F83" w:rsidP="00AA7F83">
            <w:pPr>
              <w:ind w:left="360"/>
              <w:rPr>
                <w:lang w:val="en-US"/>
              </w:rPr>
            </w:pPr>
            <w:r w:rsidRPr="007566B0">
              <w:rPr>
                <w:rFonts w:asciiTheme="minorHAnsi" w:hAnsiTheme="minorHAnsi"/>
                <w:b/>
                <w:bCs/>
                <w:color w:val="FFFFFF"/>
                <w:sz w:val="22"/>
                <w:szCs w:val="22"/>
                <w:u w:val="single"/>
                <w:lang w:eastAsia="el-GR"/>
              </w:rPr>
              <w:t>Β. ΥΠΑΙΘΡΙΟΙ ΧΩΡΟΙ</w:t>
            </w:r>
          </w:p>
        </w:tc>
        <w:tc>
          <w:tcPr>
            <w:tcW w:w="993" w:type="dxa"/>
            <w:tcBorders>
              <w:top w:val="single" w:sz="8" w:space="0" w:color="auto"/>
              <w:left w:val="single" w:sz="4" w:space="0" w:color="auto"/>
              <w:bottom w:val="single" w:sz="4" w:space="0" w:color="auto"/>
            </w:tcBorders>
            <w:shd w:val="clear" w:color="auto" w:fill="auto"/>
            <w:noWrap/>
            <w:vAlign w:val="center"/>
          </w:tcPr>
          <w:p w14:paraId="73C706A9" w14:textId="77777777" w:rsidR="00AA7F83" w:rsidRPr="007566B0" w:rsidRDefault="00AA7F83" w:rsidP="00AA7F83">
            <w:pPr>
              <w:jc w:val="center"/>
              <w:rPr>
                <w:b/>
                <w:lang w:val="en-US"/>
              </w:rPr>
            </w:pPr>
          </w:p>
        </w:tc>
        <w:tc>
          <w:tcPr>
            <w:tcW w:w="2208" w:type="dxa"/>
            <w:tcBorders>
              <w:top w:val="single" w:sz="8" w:space="0" w:color="auto"/>
              <w:bottom w:val="single" w:sz="4" w:space="0" w:color="auto"/>
            </w:tcBorders>
            <w:shd w:val="clear" w:color="000000" w:fill="FFFFFF"/>
            <w:vAlign w:val="center"/>
          </w:tcPr>
          <w:p w14:paraId="35577A2E" w14:textId="77777777" w:rsidR="00AA7F83" w:rsidRPr="00040872" w:rsidRDefault="00AA7F83" w:rsidP="00AA7F83">
            <w:pPr>
              <w:rPr>
                <w:lang w:val="en-US"/>
              </w:rPr>
            </w:pPr>
          </w:p>
        </w:tc>
        <w:tc>
          <w:tcPr>
            <w:tcW w:w="2551" w:type="dxa"/>
            <w:tcBorders>
              <w:top w:val="single" w:sz="8" w:space="0" w:color="auto"/>
              <w:bottom w:val="single" w:sz="4" w:space="0" w:color="auto"/>
            </w:tcBorders>
            <w:shd w:val="clear" w:color="000000" w:fill="FFFFFF"/>
          </w:tcPr>
          <w:p w14:paraId="77F7090E" w14:textId="77777777" w:rsidR="00AA7F83" w:rsidRPr="007566B0" w:rsidRDefault="00AA7F83" w:rsidP="00AA7F83">
            <w:pPr>
              <w:jc w:val="center"/>
              <w:rPr>
                <w:rFonts w:asciiTheme="minorHAnsi" w:hAnsiTheme="minorHAnsi"/>
                <w:sz w:val="22"/>
                <w:szCs w:val="22"/>
                <w:lang w:val="en-US" w:eastAsia="el-GR"/>
              </w:rPr>
            </w:pPr>
          </w:p>
        </w:tc>
        <w:tc>
          <w:tcPr>
            <w:tcW w:w="2552" w:type="dxa"/>
            <w:tcBorders>
              <w:top w:val="single" w:sz="8" w:space="0" w:color="auto"/>
              <w:bottom w:val="single" w:sz="4" w:space="0" w:color="auto"/>
            </w:tcBorders>
            <w:shd w:val="clear" w:color="auto" w:fill="auto"/>
            <w:vAlign w:val="center"/>
          </w:tcPr>
          <w:p w14:paraId="5B234FD3" w14:textId="77777777" w:rsidR="00AA7F83" w:rsidRPr="007566B0" w:rsidRDefault="00AA7F83" w:rsidP="00AA7F83">
            <w:pPr>
              <w:jc w:val="center"/>
              <w:rPr>
                <w:lang w:val="en-US"/>
              </w:rPr>
            </w:pPr>
          </w:p>
        </w:tc>
        <w:tc>
          <w:tcPr>
            <w:tcW w:w="1053" w:type="dxa"/>
            <w:tcBorders>
              <w:top w:val="single" w:sz="8" w:space="0" w:color="auto"/>
              <w:bottom w:val="single" w:sz="4" w:space="0" w:color="auto"/>
            </w:tcBorders>
            <w:shd w:val="clear" w:color="000000" w:fill="FFFFFF"/>
            <w:vAlign w:val="center"/>
          </w:tcPr>
          <w:p w14:paraId="74BA4783" w14:textId="77777777" w:rsidR="00AA7F83" w:rsidRPr="007566B0" w:rsidRDefault="00AA7F83" w:rsidP="00AA7F83">
            <w:pPr>
              <w:jc w:val="center"/>
              <w:rPr>
                <w:lang w:val="en-US"/>
              </w:rPr>
            </w:pPr>
          </w:p>
        </w:tc>
        <w:tc>
          <w:tcPr>
            <w:tcW w:w="2648" w:type="dxa"/>
            <w:tcBorders>
              <w:top w:val="single" w:sz="8" w:space="0" w:color="auto"/>
              <w:bottom w:val="single" w:sz="4" w:space="0" w:color="auto"/>
              <w:right w:val="single" w:sz="4" w:space="0" w:color="auto"/>
            </w:tcBorders>
            <w:shd w:val="clear" w:color="auto" w:fill="auto"/>
            <w:vAlign w:val="center"/>
          </w:tcPr>
          <w:p w14:paraId="29566214" w14:textId="77777777" w:rsidR="00AA7F83" w:rsidRPr="007566B0" w:rsidRDefault="00AA7F83" w:rsidP="00AA7F83">
            <w:pPr>
              <w:jc w:val="center"/>
              <w:rPr>
                <w:lang w:val="en-US"/>
              </w:rPr>
            </w:pPr>
          </w:p>
        </w:tc>
      </w:tr>
      <w:tr w:rsidR="00C471B8" w:rsidRPr="00040872" w14:paraId="312C1113" w14:textId="77777777" w:rsidTr="00C471B8">
        <w:trPr>
          <w:trHeight w:val="109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0B48E2EC" w14:textId="25CD37F9" w:rsidR="00C471B8" w:rsidRPr="00811906" w:rsidRDefault="00C471B8" w:rsidP="00811906">
            <w:r>
              <w:rPr>
                <w:rFonts w:asciiTheme="minorHAnsi" w:hAnsiTheme="minorHAnsi"/>
                <w:sz w:val="22"/>
                <w:szCs w:val="22"/>
                <w:lang w:eastAsia="el-GR"/>
              </w:rPr>
              <w:t xml:space="preserve">α. </w:t>
            </w:r>
            <w:r w:rsidRPr="009E78E9">
              <w:rPr>
                <w:rFonts w:asciiTheme="minorHAnsi" w:hAnsiTheme="minorHAnsi"/>
                <w:sz w:val="22"/>
                <w:szCs w:val="22"/>
                <w:lang w:eastAsia="el-GR"/>
              </w:rPr>
              <w:t>Προβλήτες  – δρόμοι – θέσεις στάθμευσης</w:t>
            </w:r>
          </w:p>
        </w:tc>
        <w:tc>
          <w:tcPr>
            <w:tcW w:w="993" w:type="dxa"/>
            <w:tcBorders>
              <w:top w:val="nil"/>
              <w:left w:val="single" w:sz="4" w:space="0" w:color="auto"/>
              <w:bottom w:val="single" w:sz="4" w:space="0" w:color="auto"/>
              <w:right w:val="nil"/>
            </w:tcBorders>
            <w:shd w:val="clear" w:color="auto" w:fill="auto"/>
            <w:noWrap/>
            <w:vAlign w:val="center"/>
            <w:hideMark/>
          </w:tcPr>
          <w:p w14:paraId="063623B9" w14:textId="77777777" w:rsidR="00C471B8" w:rsidRPr="00811906" w:rsidRDefault="00C471B8" w:rsidP="00AA7F83">
            <w:pPr>
              <w:jc w:val="center"/>
              <w:rPr>
                <w:b/>
              </w:rPr>
            </w:pPr>
            <w:r w:rsidRPr="00811906">
              <w:rPr>
                <w:b/>
              </w:rPr>
              <w:t>173.200</w:t>
            </w:r>
          </w:p>
        </w:tc>
        <w:tc>
          <w:tcPr>
            <w:tcW w:w="2208" w:type="dxa"/>
            <w:vMerge w:val="restart"/>
            <w:tcBorders>
              <w:top w:val="single" w:sz="4" w:space="0" w:color="auto"/>
              <w:left w:val="single" w:sz="4" w:space="0" w:color="auto"/>
              <w:right w:val="nil"/>
            </w:tcBorders>
            <w:shd w:val="clear" w:color="000000" w:fill="FFFFFF"/>
            <w:vAlign w:val="center"/>
            <w:hideMark/>
          </w:tcPr>
          <w:p w14:paraId="32809975" w14:textId="77777777" w:rsidR="00C471B8" w:rsidRDefault="00C471B8" w:rsidP="00AA7F83">
            <w:pPr>
              <w:rPr>
                <w:rFonts w:asciiTheme="minorHAnsi" w:hAnsiTheme="minorHAnsi"/>
                <w:b/>
                <w:bCs/>
                <w:sz w:val="22"/>
                <w:szCs w:val="22"/>
                <w:lang w:eastAsia="el-GR"/>
              </w:rPr>
            </w:pPr>
          </w:p>
          <w:p w14:paraId="0A8BDFAB" w14:textId="77777777" w:rsidR="00C471B8" w:rsidRDefault="00C471B8" w:rsidP="00AA7F83">
            <w:pPr>
              <w:rPr>
                <w:rFonts w:asciiTheme="minorHAnsi" w:hAnsiTheme="minorHAnsi"/>
                <w:b/>
                <w:bCs/>
                <w:sz w:val="22"/>
                <w:szCs w:val="22"/>
                <w:lang w:eastAsia="el-GR"/>
              </w:rPr>
            </w:pPr>
          </w:p>
          <w:p w14:paraId="33106582" w14:textId="77777777" w:rsidR="00C471B8" w:rsidRDefault="00C471B8" w:rsidP="00AA7F83">
            <w:pPr>
              <w:rPr>
                <w:rFonts w:asciiTheme="minorHAnsi" w:hAnsiTheme="minorHAnsi"/>
                <w:b/>
                <w:bCs/>
                <w:sz w:val="22"/>
                <w:szCs w:val="22"/>
                <w:lang w:eastAsia="el-GR"/>
              </w:rPr>
            </w:pPr>
          </w:p>
          <w:p w14:paraId="66051538" w14:textId="66A42031" w:rsidR="00C471B8" w:rsidRPr="00811906" w:rsidRDefault="00C471B8" w:rsidP="00AA7F83">
            <w:r>
              <w:rPr>
                <w:rFonts w:asciiTheme="minorHAnsi" w:hAnsiTheme="minorHAnsi"/>
                <w:b/>
                <w:bCs/>
                <w:sz w:val="22"/>
                <w:szCs w:val="22"/>
                <w:lang w:eastAsia="el-GR"/>
              </w:rPr>
              <w:t>α</w:t>
            </w:r>
            <w:r w:rsidRPr="005A0258">
              <w:rPr>
                <w:rFonts w:asciiTheme="minorHAnsi" w:hAnsiTheme="minorHAnsi"/>
                <w:sz w:val="22"/>
                <w:szCs w:val="22"/>
                <w:lang w:eastAsia="el-GR"/>
              </w:rPr>
              <w:t xml:space="preserve">. </w:t>
            </w:r>
            <w:r>
              <w:rPr>
                <w:rFonts w:asciiTheme="minorHAnsi" w:hAnsiTheme="minorHAnsi"/>
                <w:sz w:val="22"/>
                <w:szCs w:val="22"/>
                <w:lang w:eastAsia="el-GR"/>
              </w:rPr>
              <w:t>σκούπισμα</w:t>
            </w:r>
            <w:r w:rsidRPr="005A0258">
              <w:rPr>
                <w:rFonts w:asciiTheme="minorHAnsi" w:hAnsiTheme="minorHAnsi"/>
                <w:sz w:val="22"/>
                <w:szCs w:val="22"/>
                <w:lang w:eastAsia="el-GR"/>
              </w:rPr>
              <w:t xml:space="preserve"> </w:t>
            </w:r>
            <w:proofErr w:type="spellStart"/>
            <w:r>
              <w:rPr>
                <w:rFonts w:asciiTheme="minorHAnsi" w:hAnsiTheme="minorHAnsi"/>
                <w:b/>
                <w:bCs/>
                <w:sz w:val="22"/>
                <w:szCs w:val="22"/>
                <w:lang w:eastAsia="el-GR"/>
              </w:rPr>
              <w:t>β</w:t>
            </w:r>
            <w:r w:rsidRPr="005A0258">
              <w:rPr>
                <w:rFonts w:asciiTheme="minorHAnsi" w:hAnsiTheme="minorHAnsi"/>
                <w:sz w:val="22"/>
                <w:szCs w:val="22"/>
                <w:lang w:eastAsia="el-GR"/>
              </w:rPr>
              <w:t>.</w:t>
            </w:r>
            <w:r>
              <w:rPr>
                <w:rFonts w:asciiTheme="minorHAnsi" w:hAnsiTheme="minorHAnsi"/>
                <w:sz w:val="22"/>
                <w:szCs w:val="22"/>
                <w:lang w:eastAsia="el-GR"/>
              </w:rPr>
              <w:t>μηχανικό</w:t>
            </w:r>
            <w:proofErr w:type="spellEnd"/>
            <w:r>
              <w:rPr>
                <w:rFonts w:asciiTheme="minorHAnsi" w:hAnsiTheme="minorHAnsi"/>
                <w:sz w:val="22"/>
                <w:szCs w:val="22"/>
                <w:lang w:eastAsia="el-GR"/>
              </w:rPr>
              <w:t xml:space="preserve"> σκούπισμα                 </w:t>
            </w:r>
            <w:r>
              <w:rPr>
                <w:rFonts w:asciiTheme="minorHAnsi" w:hAnsiTheme="minorHAnsi"/>
                <w:b/>
                <w:bCs/>
                <w:sz w:val="22"/>
                <w:szCs w:val="22"/>
                <w:lang w:eastAsia="el-GR"/>
              </w:rPr>
              <w:t>γ</w:t>
            </w:r>
            <w:r w:rsidRPr="005A0258">
              <w:rPr>
                <w:rFonts w:asciiTheme="minorHAnsi" w:hAnsiTheme="minorHAnsi"/>
                <w:b/>
                <w:bCs/>
                <w:sz w:val="22"/>
                <w:szCs w:val="22"/>
                <w:lang w:eastAsia="el-GR"/>
              </w:rPr>
              <w:t xml:space="preserve">. </w:t>
            </w:r>
            <w:r>
              <w:rPr>
                <w:rFonts w:asciiTheme="minorHAnsi" w:hAnsiTheme="minorHAnsi"/>
                <w:sz w:val="22"/>
                <w:szCs w:val="22"/>
                <w:lang w:eastAsia="el-GR"/>
              </w:rPr>
              <w:t>πλύσιμο με νερό</w:t>
            </w:r>
          </w:p>
        </w:tc>
        <w:tc>
          <w:tcPr>
            <w:tcW w:w="2551" w:type="dxa"/>
            <w:vMerge w:val="restart"/>
            <w:tcBorders>
              <w:top w:val="nil"/>
              <w:left w:val="single" w:sz="4" w:space="0" w:color="auto"/>
              <w:right w:val="nil"/>
            </w:tcBorders>
            <w:shd w:val="clear" w:color="000000" w:fill="FFFFFF"/>
            <w:hideMark/>
          </w:tcPr>
          <w:p w14:paraId="7ADD8EFD" w14:textId="77777777" w:rsidR="00C471B8" w:rsidRDefault="00C471B8" w:rsidP="00AA7F83">
            <w:pPr>
              <w:jc w:val="center"/>
              <w:rPr>
                <w:rFonts w:asciiTheme="minorHAnsi" w:hAnsiTheme="minorHAnsi"/>
                <w:sz w:val="22"/>
                <w:szCs w:val="22"/>
                <w:lang w:eastAsia="el-GR"/>
              </w:rPr>
            </w:pPr>
          </w:p>
          <w:p w14:paraId="20C36C7C" w14:textId="77777777" w:rsidR="00C471B8" w:rsidRDefault="00C471B8" w:rsidP="00AA7F83">
            <w:pPr>
              <w:jc w:val="center"/>
              <w:rPr>
                <w:rFonts w:asciiTheme="minorHAnsi" w:hAnsiTheme="minorHAnsi"/>
                <w:sz w:val="22"/>
                <w:szCs w:val="22"/>
                <w:lang w:eastAsia="el-GR"/>
              </w:rPr>
            </w:pPr>
          </w:p>
          <w:p w14:paraId="04258C2B" w14:textId="77777777" w:rsidR="00C471B8" w:rsidRDefault="00C471B8" w:rsidP="00AA7F83">
            <w:pPr>
              <w:jc w:val="center"/>
              <w:rPr>
                <w:rFonts w:asciiTheme="minorHAnsi" w:hAnsiTheme="minorHAnsi"/>
                <w:sz w:val="22"/>
                <w:szCs w:val="22"/>
                <w:lang w:eastAsia="el-GR"/>
              </w:rPr>
            </w:pPr>
          </w:p>
          <w:p w14:paraId="7E1E31A9" w14:textId="77777777" w:rsidR="00C471B8" w:rsidRDefault="00C471B8" w:rsidP="00AA7F83">
            <w:pPr>
              <w:jc w:val="center"/>
              <w:rPr>
                <w:rFonts w:asciiTheme="minorHAnsi" w:hAnsiTheme="minorHAnsi"/>
                <w:sz w:val="22"/>
                <w:szCs w:val="22"/>
                <w:lang w:eastAsia="el-GR"/>
              </w:rPr>
            </w:pPr>
          </w:p>
          <w:p w14:paraId="67642910" w14:textId="77777777" w:rsidR="00C471B8" w:rsidRDefault="00C471B8" w:rsidP="00AA7F83">
            <w:pPr>
              <w:jc w:val="center"/>
              <w:rPr>
                <w:rFonts w:asciiTheme="minorHAnsi" w:hAnsiTheme="minorHAnsi"/>
                <w:sz w:val="22"/>
                <w:szCs w:val="22"/>
                <w:lang w:eastAsia="el-GR"/>
              </w:rPr>
            </w:pPr>
          </w:p>
          <w:p w14:paraId="088830A5" w14:textId="77777777" w:rsidR="00C471B8" w:rsidRDefault="00C471B8" w:rsidP="00AA7F83">
            <w:pPr>
              <w:jc w:val="center"/>
              <w:rPr>
                <w:rFonts w:asciiTheme="minorHAnsi" w:hAnsiTheme="minorHAnsi"/>
                <w:sz w:val="22"/>
                <w:szCs w:val="22"/>
                <w:lang w:eastAsia="el-GR"/>
              </w:rPr>
            </w:pPr>
          </w:p>
          <w:p w14:paraId="0190901A" w14:textId="71DAAED6" w:rsidR="00CC48DB" w:rsidRPr="007566B0" w:rsidRDefault="00C471B8" w:rsidP="00CC48DB">
            <w:pPr>
              <w:jc w:val="center"/>
              <w:rPr>
                <w:lang w:val="en-US"/>
              </w:rPr>
            </w:pPr>
            <w:r w:rsidRPr="00A82F87">
              <w:rPr>
                <w:rFonts w:asciiTheme="minorHAnsi" w:hAnsiTheme="minorHAnsi"/>
                <w:sz w:val="22"/>
                <w:szCs w:val="22"/>
                <w:lang w:eastAsia="el-GR"/>
              </w:rPr>
              <w:t>Καθημερινά</w:t>
            </w:r>
            <w:r w:rsidR="00CC48DB">
              <w:rPr>
                <w:rFonts w:asciiTheme="minorHAnsi" w:hAnsiTheme="minorHAnsi"/>
                <w:sz w:val="22"/>
                <w:szCs w:val="22"/>
                <w:lang w:eastAsia="el-GR"/>
              </w:rPr>
              <w:t xml:space="preserve">                   </w:t>
            </w:r>
            <w:r w:rsidR="00CC48DB" w:rsidRPr="00040872">
              <w:t>(7EB)</w:t>
            </w:r>
          </w:p>
          <w:p w14:paraId="70510569" w14:textId="028348E8" w:rsidR="00C471B8" w:rsidRPr="00811906" w:rsidRDefault="00C471B8" w:rsidP="00AA7F83">
            <w:pPr>
              <w:jc w:val="center"/>
            </w:pPr>
          </w:p>
          <w:p w14:paraId="6C0BFB34" w14:textId="37560A80" w:rsidR="00C471B8" w:rsidRPr="00811906" w:rsidRDefault="00C471B8" w:rsidP="00AA7F83">
            <w:pPr>
              <w:jc w:val="center"/>
            </w:pPr>
          </w:p>
        </w:tc>
        <w:tc>
          <w:tcPr>
            <w:tcW w:w="2552" w:type="dxa"/>
            <w:vMerge w:val="restart"/>
            <w:tcBorders>
              <w:top w:val="nil"/>
              <w:left w:val="single" w:sz="4" w:space="0" w:color="auto"/>
              <w:right w:val="nil"/>
            </w:tcBorders>
            <w:shd w:val="clear" w:color="auto" w:fill="auto"/>
            <w:vAlign w:val="center"/>
            <w:hideMark/>
          </w:tcPr>
          <w:p w14:paraId="38659E44" w14:textId="77777777" w:rsidR="00C471B8" w:rsidRDefault="00C471B8" w:rsidP="00AA7F83">
            <w:pPr>
              <w:jc w:val="center"/>
              <w:rPr>
                <w:rFonts w:asciiTheme="minorHAnsi" w:hAnsiTheme="minorHAnsi"/>
                <w:b/>
                <w:bCs/>
                <w:sz w:val="22"/>
                <w:szCs w:val="22"/>
                <w:lang w:eastAsia="el-GR"/>
              </w:rPr>
            </w:pPr>
          </w:p>
          <w:p w14:paraId="2D75660E" w14:textId="77777777" w:rsidR="00C471B8" w:rsidRDefault="00C471B8" w:rsidP="00AA7F83">
            <w:pPr>
              <w:jc w:val="center"/>
              <w:rPr>
                <w:rFonts w:asciiTheme="minorHAnsi" w:hAnsiTheme="minorHAnsi"/>
                <w:b/>
                <w:bCs/>
                <w:sz w:val="22"/>
                <w:szCs w:val="22"/>
                <w:lang w:eastAsia="el-GR"/>
              </w:rPr>
            </w:pPr>
          </w:p>
          <w:p w14:paraId="0BD8E847" w14:textId="77777777" w:rsidR="00C471B8" w:rsidRDefault="00C471B8" w:rsidP="00AA7F83">
            <w:pPr>
              <w:jc w:val="center"/>
              <w:rPr>
                <w:rFonts w:asciiTheme="minorHAnsi" w:hAnsiTheme="minorHAnsi"/>
                <w:b/>
                <w:bCs/>
                <w:sz w:val="22"/>
                <w:szCs w:val="22"/>
                <w:lang w:eastAsia="el-GR"/>
              </w:rPr>
            </w:pPr>
          </w:p>
          <w:p w14:paraId="22B0EF61" w14:textId="50302903" w:rsidR="00C471B8" w:rsidRPr="00040872" w:rsidRDefault="00C471B8" w:rsidP="00AA7F83">
            <w:pPr>
              <w:jc w:val="center"/>
            </w:pPr>
            <w:r w:rsidRPr="00050F54">
              <w:rPr>
                <w:rFonts w:asciiTheme="minorHAnsi" w:hAnsiTheme="minorHAnsi"/>
                <w:b/>
                <w:bCs/>
                <w:sz w:val="22"/>
                <w:szCs w:val="22"/>
                <w:lang w:eastAsia="el-GR"/>
              </w:rPr>
              <w:t>Κρουαζιέρα και Ακτοπλοΐα</w:t>
            </w:r>
          </w:p>
        </w:tc>
        <w:tc>
          <w:tcPr>
            <w:tcW w:w="1053" w:type="dxa"/>
            <w:vMerge w:val="restart"/>
            <w:tcBorders>
              <w:top w:val="nil"/>
              <w:left w:val="single" w:sz="4" w:space="0" w:color="auto"/>
              <w:right w:val="single" w:sz="4" w:space="0" w:color="auto"/>
            </w:tcBorders>
            <w:shd w:val="clear" w:color="000000" w:fill="FFFFFF"/>
            <w:vAlign w:val="center"/>
            <w:hideMark/>
          </w:tcPr>
          <w:p w14:paraId="78DC2EE2" w14:textId="26CE8442" w:rsidR="00C471B8" w:rsidRPr="00040872" w:rsidRDefault="00C471B8" w:rsidP="00C471B8">
            <w:pPr>
              <w:jc w:val="center"/>
            </w:pPr>
            <w:r w:rsidRPr="00040872">
              <w:t>Υ4</w:t>
            </w:r>
          </w:p>
        </w:tc>
        <w:tc>
          <w:tcPr>
            <w:tcW w:w="2648" w:type="dxa"/>
            <w:vMerge w:val="restart"/>
            <w:tcBorders>
              <w:top w:val="nil"/>
              <w:left w:val="nil"/>
              <w:right w:val="single" w:sz="4" w:space="0" w:color="auto"/>
            </w:tcBorders>
            <w:shd w:val="clear" w:color="auto" w:fill="auto"/>
            <w:vAlign w:val="center"/>
            <w:hideMark/>
          </w:tcPr>
          <w:p w14:paraId="15DB70A6" w14:textId="77777777" w:rsidR="00C471B8" w:rsidRDefault="00C471B8" w:rsidP="00AA7F83">
            <w:pPr>
              <w:jc w:val="center"/>
            </w:pPr>
          </w:p>
          <w:p w14:paraId="1E7D49A1" w14:textId="77777777" w:rsidR="00C471B8" w:rsidRDefault="00C471B8" w:rsidP="00AA7F83">
            <w:pPr>
              <w:jc w:val="center"/>
            </w:pPr>
          </w:p>
          <w:p w14:paraId="477E573E" w14:textId="77777777" w:rsidR="00C471B8" w:rsidRDefault="00C471B8" w:rsidP="00AA7F83">
            <w:pPr>
              <w:jc w:val="center"/>
            </w:pPr>
          </w:p>
          <w:p w14:paraId="31FF7B5B" w14:textId="608628E3" w:rsidR="00C471B8" w:rsidRPr="00040872" w:rsidRDefault="00C471B8" w:rsidP="00CC48DB">
            <w:pPr>
              <w:jc w:val="center"/>
            </w:pPr>
          </w:p>
        </w:tc>
      </w:tr>
      <w:tr w:rsidR="00C471B8" w:rsidRPr="00040872" w14:paraId="1DCB5ABC" w14:textId="77777777" w:rsidTr="00C471B8">
        <w:trPr>
          <w:trHeight w:val="109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0297D687" w14:textId="7543F911" w:rsidR="00C471B8" w:rsidRPr="00040872" w:rsidRDefault="00C471B8" w:rsidP="00811906">
            <w:r>
              <w:rPr>
                <w:rFonts w:asciiTheme="minorHAnsi" w:hAnsiTheme="minorHAnsi"/>
                <w:sz w:val="22"/>
                <w:szCs w:val="22"/>
                <w:lang w:eastAsia="el-GR"/>
              </w:rPr>
              <w:t xml:space="preserve">β. </w:t>
            </w:r>
            <w:r w:rsidRPr="009E78E9">
              <w:rPr>
                <w:rFonts w:asciiTheme="minorHAnsi" w:hAnsiTheme="minorHAnsi"/>
                <w:sz w:val="22"/>
                <w:szCs w:val="22"/>
                <w:lang w:eastAsia="el-GR"/>
              </w:rPr>
              <w:t>Προβλήτες  – δρόμοι – θέσεις στάθμευσης</w:t>
            </w:r>
          </w:p>
        </w:tc>
        <w:tc>
          <w:tcPr>
            <w:tcW w:w="993" w:type="dxa"/>
            <w:tcBorders>
              <w:top w:val="nil"/>
              <w:left w:val="single" w:sz="4" w:space="0" w:color="auto"/>
              <w:bottom w:val="single" w:sz="4" w:space="0" w:color="auto"/>
              <w:right w:val="nil"/>
            </w:tcBorders>
            <w:shd w:val="clear" w:color="auto" w:fill="auto"/>
            <w:noWrap/>
            <w:vAlign w:val="center"/>
            <w:hideMark/>
          </w:tcPr>
          <w:p w14:paraId="160DBD9B" w14:textId="77777777" w:rsidR="00C471B8" w:rsidRPr="00134171" w:rsidRDefault="00C471B8" w:rsidP="00AA7F83">
            <w:pPr>
              <w:jc w:val="center"/>
              <w:rPr>
                <w:b/>
              </w:rPr>
            </w:pPr>
            <w:r w:rsidRPr="00134171">
              <w:rPr>
                <w:b/>
              </w:rPr>
              <w:t>165.000</w:t>
            </w:r>
          </w:p>
        </w:tc>
        <w:tc>
          <w:tcPr>
            <w:tcW w:w="2208" w:type="dxa"/>
            <w:vMerge/>
            <w:tcBorders>
              <w:left w:val="single" w:sz="4" w:space="0" w:color="auto"/>
              <w:right w:val="nil"/>
            </w:tcBorders>
            <w:shd w:val="clear" w:color="000000" w:fill="FFFFFF"/>
            <w:vAlign w:val="center"/>
            <w:hideMark/>
          </w:tcPr>
          <w:p w14:paraId="282F9E82" w14:textId="4BB6EE6C" w:rsidR="00C471B8" w:rsidRPr="00040872" w:rsidRDefault="00C471B8" w:rsidP="00AA7F83">
            <w:pPr>
              <w:rPr>
                <w:lang w:val="en-US"/>
              </w:rPr>
            </w:pPr>
          </w:p>
        </w:tc>
        <w:tc>
          <w:tcPr>
            <w:tcW w:w="2551" w:type="dxa"/>
            <w:vMerge/>
            <w:tcBorders>
              <w:left w:val="single" w:sz="4" w:space="0" w:color="auto"/>
              <w:right w:val="nil"/>
            </w:tcBorders>
            <w:shd w:val="clear" w:color="000000" w:fill="FFFFFF"/>
            <w:hideMark/>
          </w:tcPr>
          <w:p w14:paraId="45E09860" w14:textId="0953D64D" w:rsidR="00C471B8" w:rsidRPr="00040872" w:rsidRDefault="00C471B8" w:rsidP="00AA7F83">
            <w:pPr>
              <w:jc w:val="center"/>
            </w:pPr>
          </w:p>
        </w:tc>
        <w:tc>
          <w:tcPr>
            <w:tcW w:w="2552" w:type="dxa"/>
            <w:vMerge/>
            <w:tcBorders>
              <w:left w:val="single" w:sz="4" w:space="0" w:color="auto"/>
              <w:right w:val="nil"/>
            </w:tcBorders>
            <w:shd w:val="clear" w:color="auto" w:fill="auto"/>
            <w:vAlign w:val="center"/>
            <w:hideMark/>
          </w:tcPr>
          <w:p w14:paraId="544268B9" w14:textId="2F7F0D29" w:rsidR="00C471B8" w:rsidRPr="00040872" w:rsidRDefault="00C471B8" w:rsidP="00AA7F83">
            <w:pPr>
              <w:jc w:val="center"/>
            </w:pPr>
          </w:p>
        </w:tc>
        <w:tc>
          <w:tcPr>
            <w:tcW w:w="1053" w:type="dxa"/>
            <w:vMerge/>
            <w:tcBorders>
              <w:left w:val="single" w:sz="4" w:space="0" w:color="auto"/>
              <w:bottom w:val="single" w:sz="4" w:space="0" w:color="auto"/>
              <w:right w:val="single" w:sz="4" w:space="0" w:color="auto"/>
            </w:tcBorders>
            <w:shd w:val="clear" w:color="000000" w:fill="FFFFFF"/>
            <w:vAlign w:val="center"/>
            <w:hideMark/>
          </w:tcPr>
          <w:p w14:paraId="12B876D9" w14:textId="49F546C9" w:rsidR="00C471B8" w:rsidRPr="00040872" w:rsidRDefault="00C471B8" w:rsidP="00AA7F83">
            <w:pPr>
              <w:jc w:val="center"/>
            </w:pPr>
          </w:p>
        </w:tc>
        <w:tc>
          <w:tcPr>
            <w:tcW w:w="2648" w:type="dxa"/>
            <w:vMerge/>
            <w:tcBorders>
              <w:left w:val="nil"/>
              <w:right w:val="single" w:sz="4" w:space="0" w:color="auto"/>
            </w:tcBorders>
            <w:shd w:val="clear" w:color="auto" w:fill="auto"/>
            <w:vAlign w:val="center"/>
            <w:hideMark/>
          </w:tcPr>
          <w:p w14:paraId="49B41D0D" w14:textId="56BD055D" w:rsidR="00C471B8" w:rsidRPr="00040872" w:rsidRDefault="00C471B8" w:rsidP="00AA7F83">
            <w:pPr>
              <w:jc w:val="center"/>
            </w:pPr>
          </w:p>
        </w:tc>
      </w:tr>
      <w:tr w:rsidR="00811906" w:rsidRPr="00040872" w14:paraId="7B370F89" w14:textId="77777777" w:rsidTr="00F95D9B">
        <w:trPr>
          <w:trHeight w:val="1092"/>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1D649E10" w14:textId="703EE860" w:rsidR="00811906" w:rsidRPr="00644ABE" w:rsidRDefault="00644ABE" w:rsidP="00644ABE">
            <w:r>
              <w:rPr>
                <w:rFonts w:asciiTheme="minorHAnsi" w:hAnsiTheme="minorHAnsi"/>
                <w:sz w:val="22"/>
                <w:szCs w:val="22"/>
                <w:lang w:eastAsia="el-GR"/>
              </w:rPr>
              <w:t>Χώρος</w:t>
            </w:r>
            <w:r w:rsidRPr="00644ABE">
              <w:rPr>
                <w:rFonts w:asciiTheme="minorHAnsi" w:hAnsiTheme="minorHAnsi"/>
                <w:sz w:val="22"/>
                <w:szCs w:val="22"/>
                <w:lang w:eastAsia="el-GR"/>
              </w:rPr>
              <w:t xml:space="preserve"> </w:t>
            </w:r>
            <w:r>
              <w:rPr>
                <w:rFonts w:asciiTheme="minorHAnsi" w:hAnsiTheme="minorHAnsi"/>
                <w:sz w:val="22"/>
                <w:szCs w:val="22"/>
                <w:lang w:eastAsia="el-GR"/>
              </w:rPr>
              <w:t>κάτω</w:t>
            </w:r>
            <w:r w:rsidRPr="00644ABE">
              <w:rPr>
                <w:rFonts w:asciiTheme="minorHAnsi" w:hAnsiTheme="minorHAnsi"/>
                <w:sz w:val="22"/>
                <w:szCs w:val="22"/>
                <w:lang w:eastAsia="el-GR"/>
              </w:rPr>
              <w:t xml:space="preserve"> </w:t>
            </w:r>
            <w:r>
              <w:rPr>
                <w:rFonts w:asciiTheme="minorHAnsi" w:hAnsiTheme="minorHAnsi"/>
                <w:sz w:val="22"/>
                <w:szCs w:val="22"/>
                <w:lang w:eastAsia="el-GR"/>
              </w:rPr>
              <w:t>από</w:t>
            </w:r>
            <w:r w:rsidRPr="00644ABE">
              <w:rPr>
                <w:rFonts w:asciiTheme="minorHAnsi" w:hAnsiTheme="minorHAnsi"/>
                <w:sz w:val="22"/>
                <w:szCs w:val="22"/>
                <w:lang w:eastAsia="el-GR"/>
              </w:rPr>
              <w:t xml:space="preserve"> </w:t>
            </w:r>
            <w:r>
              <w:rPr>
                <w:rFonts w:asciiTheme="minorHAnsi" w:hAnsiTheme="minorHAnsi"/>
                <w:sz w:val="22"/>
                <w:szCs w:val="22"/>
                <w:lang w:eastAsia="el-GR"/>
              </w:rPr>
              <w:t>γέφυρα</w:t>
            </w:r>
            <w:r w:rsidRPr="00644ABE">
              <w:rPr>
                <w:rFonts w:asciiTheme="minorHAnsi" w:hAnsiTheme="minorHAnsi"/>
                <w:sz w:val="22"/>
                <w:szCs w:val="22"/>
                <w:lang w:eastAsia="el-GR"/>
              </w:rPr>
              <w:t xml:space="preserve"> </w:t>
            </w:r>
            <w:r>
              <w:rPr>
                <w:rFonts w:asciiTheme="minorHAnsi" w:hAnsiTheme="minorHAnsi"/>
                <w:sz w:val="22"/>
                <w:szCs w:val="22"/>
                <w:lang w:eastAsia="el-GR"/>
              </w:rPr>
              <w:t>από Ε2 –Ε1</w:t>
            </w:r>
          </w:p>
        </w:tc>
        <w:tc>
          <w:tcPr>
            <w:tcW w:w="993" w:type="dxa"/>
            <w:tcBorders>
              <w:top w:val="nil"/>
              <w:left w:val="single" w:sz="4" w:space="0" w:color="auto"/>
              <w:bottom w:val="single" w:sz="4" w:space="0" w:color="auto"/>
              <w:right w:val="nil"/>
            </w:tcBorders>
            <w:shd w:val="clear" w:color="auto" w:fill="auto"/>
            <w:noWrap/>
            <w:vAlign w:val="center"/>
            <w:hideMark/>
          </w:tcPr>
          <w:p w14:paraId="38109565" w14:textId="77777777" w:rsidR="00811906" w:rsidRPr="00134171" w:rsidRDefault="00811906" w:rsidP="00AA7F83">
            <w:pPr>
              <w:jc w:val="center"/>
              <w:rPr>
                <w:b/>
              </w:rPr>
            </w:pPr>
            <w:r w:rsidRPr="00134171">
              <w:rPr>
                <w:b/>
              </w:rPr>
              <w:t>3.600</w:t>
            </w:r>
          </w:p>
        </w:tc>
        <w:tc>
          <w:tcPr>
            <w:tcW w:w="2208" w:type="dxa"/>
            <w:vMerge/>
            <w:tcBorders>
              <w:left w:val="single" w:sz="4" w:space="0" w:color="auto"/>
              <w:bottom w:val="single" w:sz="4" w:space="0" w:color="auto"/>
              <w:right w:val="nil"/>
            </w:tcBorders>
            <w:shd w:val="clear" w:color="000000" w:fill="FFFFFF"/>
            <w:vAlign w:val="center"/>
            <w:hideMark/>
          </w:tcPr>
          <w:p w14:paraId="6F400567" w14:textId="43E578C8" w:rsidR="00811906" w:rsidRPr="00040872" w:rsidRDefault="00811906" w:rsidP="00AA7F83">
            <w:pPr>
              <w:rPr>
                <w:lang w:val="en-US"/>
              </w:rPr>
            </w:pPr>
          </w:p>
        </w:tc>
        <w:tc>
          <w:tcPr>
            <w:tcW w:w="2551" w:type="dxa"/>
            <w:vMerge/>
            <w:tcBorders>
              <w:left w:val="single" w:sz="4" w:space="0" w:color="auto"/>
              <w:bottom w:val="single" w:sz="4" w:space="0" w:color="auto"/>
              <w:right w:val="nil"/>
            </w:tcBorders>
            <w:shd w:val="clear" w:color="000000" w:fill="FFFFFF"/>
            <w:hideMark/>
          </w:tcPr>
          <w:p w14:paraId="061C25BA" w14:textId="05662BEE" w:rsidR="00811906" w:rsidRPr="00040872" w:rsidRDefault="00811906" w:rsidP="00AA7F83">
            <w:pPr>
              <w:jc w:val="center"/>
            </w:pPr>
          </w:p>
        </w:tc>
        <w:tc>
          <w:tcPr>
            <w:tcW w:w="2552" w:type="dxa"/>
            <w:vMerge/>
            <w:tcBorders>
              <w:left w:val="single" w:sz="4" w:space="0" w:color="auto"/>
              <w:bottom w:val="single" w:sz="4" w:space="0" w:color="auto"/>
              <w:right w:val="nil"/>
            </w:tcBorders>
            <w:shd w:val="clear" w:color="auto" w:fill="auto"/>
            <w:vAlign w:val="center"/>
            <w:hideMark/>
          </w:tcPr>
          <w:p w14:paraId="00DFF3DE" w14:textId="3828B8EF" w:rsidR="00811906" w:rsidRPr="00040872" w:rsidRDefault="00811906" w:rsidP="00AA7F83">
            <w:pPr>
              <w:jc w:val="center"/>
            </w:pPr>
          </w:p>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2A9B2DF8" w14:textId="77777777" w:rsidR="00811906" w:rsidRPr="00040872" w:rsidRDefault="00811906" w:rsidP="00AA7F83">
            <w:pPr>
              <w:jc w:val="center"/>
            </w:pPr>
            <w:r w:rsidRPr="00040872">
              <w:t>Υ3</w:t>
            </w:r>
          </w:p>
        </w:tc>
        <w:tc>
          <w:tcPr>
            <w:tcW w:w="2648" w:type="dxa"/>
            <w:vMerge/>
            <w:tcBorders>
              <w:left w:val="nil"/>
              <w:bottom w:val="single" w:sz="4" w:space="0" w:color="auto"/>
              <w:right w:val="single" w:sz="4" w:space="0" w:color="auto"/>
            </w:tcBorders>
            <w:shd w:val="clear" w:color="auto" w:fill="auto"/>
            <w:vAlign w:val="center"/>
            <w:hideMark/>
          </w:tcPr>
          <w:p w14:paraId="1E3F3DEB" w14:textId="7A93AB0A" w:rsidR="00811906" w:rsidRPr="00040872" w:rsidRDefault="00811906" w:rsidP="00AA7F83">
            <w:pPr>
              <w:jc w:val="center"/>
            </w:pPr>
          </w:p>
        </w:tc>
      </w:tr>
      <w:tr w:rsidR="00B05465" w:rsidRPr="00040872" w14:paraId="5B793A50"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0A5BF4F2" w14:textId="4F89945B" w:rsidR="00B05465" w:rsidRPr="00906DB0" w:rsidRDefault="00B05465" w:rsidP="00906DB0">
            <w:r w:rsidRPr="009E78E9">
              <w:rPr>
                <w:rFonts w:asciiTheme="minorHAnsi" w:hAnsiTheme="minorHAnsi"/>
                <w:sz w:val="22"/>
                <w:szCs w:val="22"/>
                <w:lang w:eastAsia="el-GR"/>
              </w:rPr>
              <w:t xml:space="preserve">Μάνδρα ΚΕΣΜ &amp; </w:t>
            </w:r>
            <w:r>
              <w:rPr>
                <w:rFonts w:asciiTheme="minorHAnsi" w:hAnsiTheme="minorHAnsi"/>
                <w:sz w:val="22"/>
                <w:szCs w:val="22"/>
                <w:lang w:eastAsia="el-GR"/>
              </w:rPr>
              <w:t xml:space="preserve">Ισόγειο </w:t>
            </w:r>
            <w:r w:rsidRPr="009E78E9">
              <w:rPr>
                <w:rFonts w:asciiTheme="minorHAnsi" w:hAnsiTheme="minorHAnsi"/>
                <w:sz w:val="22"/>
                <w:szCs w:val="22"/>
                <w:lang w:eastAsia="el-GR"/>
              </w:rPr>
              <w:t xml:space="preserve">Κτιρίου </w:t>
            </w:r>
            <w:proofErr w:type="spellStart"/>
            <w:r>
              <w:rPr>
                <w:rFonts w:asciiTheme="minorHAnsi" w:hAnsiTheme="minorHAnsi"/>
                <w:sz w:val="22"/>
                <w:szCs w:val="22"/>
                <w:lang w:eastAsia="el-GR"/>
              </w:rPr>
              <w:t>ατο</w:t>
            </w:r>
            <w:proofErr w:type="spellEnd"/>
            <w:r>
              <w:rPr>
                <w:rFonts w:asciiTheme="minorHAnsi" w:hAnsiTheme="minorHAnsi"/>
                <w:sz w:val="22"/>
                <w:szCs w:val="22"/>
                <w:lang w:eastAsia="el-GR"/>
              </w:rPr>
              <w:t xml:space="preserve"> </w:t>
            </w:r>
            <w:proofErr w:type="spellStart"/>
            <w:r>
              <w:rPr>
                <w:rFonts w:asciiTheme="minorHAnsi" w:hAnsiTheme="minorHAnsi"/>
                <w:sz w:val="22"/>
                <w:szCs w:val="22"/>
                <w:lang w:eastAsia="el-GR"/>
              </w:rPr>
              <w:t>Καστράκι</w:t>
            </w:r>
            <w:proofErr w:type="spellEnd"/>
          </w:p>
        </w:tc>
        <w:tc>
          <w:tcPr>
            <w:tcW w:w="993" w:type="dxa"/>
            <w:tcBorders>
              <w:top w:val="nil"/>
              <w:left w:val="single" w:sz="4" w:space="0" w:color="auto"/>
              <w:bottom w:val="single" w:sz="4" w:space="0" w:color="auto"/>
              <w:right w:val="nil"/>
            </w:tcBorders>
            <w:shd w:val="clear" w:color="auto" w:fill="auto"/>
            <w:noWrap/>
            <w:vAlign w:val="center"/>
            <w:hideMark/>
          </w:tcPr>
          <w:p w14:paraId="04D08E82" w14:textId="77777777" w:rsidR="00B05465" w:rsidRPr="00134171" w:rsidRDefault="00B05465" w:rsidP="00AA7F83">
            <w:pPr>
              <w:jc w:val="center"/>
              <w:rPr>
                <w:b/>
              </w:rPr>
            </w:pPr>
            <w:r w:rsidRPr="00134171">
              <w:rPr>
                <w:b/>
              </w:rPr>
              <w:t>5.000</w:t>
            </w:r>
          </w:p>
        </w:tc>
        <w:tc>
          <w:tcPr>
            <w:tcW w:w="2208" w:type="dxa"/>
            <w:tcBorders>
              <w:top w:val="nil"/>
              <w:left w:val="single" w:sz="4" w:space="0" w:color="auto"/>
              <w:bottom w:val="single" w:sz="4" w:space="0" w:color="auto"/>
              <w:right w:val="nil"/>
            </w:tcBorders>
            <w:shd w:val="clear" w:color="000000" w:fill="FFFFFF"/>
            <w:vAlign w:val="center"/>
            <w:hideMark/>
          </w:tcPr>
          <w:p w14:paraId="4FF7B33E" w14:textId="5209A457" w:rsidR="00B05465" w:rsidRPr="00040872" w:rsidRDefault="00B05465" w:rsidP="00AA7F83"/>
        </w:tc>
        <w:tc>
          <w:tcPr>
            <w:tcW w:w="2551" w:type="dxa"/>
            <w:vMerge w:val="restart"/>
            <w:tcBorders>
              <w:top w:val="nil"/>
              <w:left w:val="single" w:sz="4" w:space="0" w:color="auto"/>
              <w:right w:val="nil"/>
            </w:tcBorders>
            <w:shd w:val="clear" w:color="000000" w:fill="FFFFFF"/>
            <w:vAlign w:val="center"/>
            <w:hideMark/>
          </w:tcPr>
          <w:p w14:paraId="6CA43D31" w14:textId="14A8FA09" w:rsidR="00B05465" w:rsidRPr="00040872" w:rsidRDefault="00B05465" w:rsidP="00B05465">
            <w:pPr>
              <w:jc w:val="center"/>
            </w:pPr>
            <w:r w:rsidRPr="00040872">
              <w:t>5EB</w:t>
            </w:r>
          </w:p>
        </w:tc>
        <w:tc>
          <w:tcPr>
            <w:tcW w:w="2552" w:type="dxa"/>
            <w:tcBorders>
              <w:top w:val="nil"/>
              <w:left w:val="single" w:sz="4" w:space="0" w:color="auto"/>
              <w:bottom w:val="single" w:sz="4" w:space="0" w:color="auto"/>
              <w:right w:val="nil"/>
            </w:tcBorders>
            <w:shd w:val="clear" w:color="auto" w:fill="auto"/>
            <w:vAlign w:val="center"/>
            <w:hideMark/>
          </w:tcPr>
          <w:p w14:paraId="73CC81AD" w14:textId="307DEF56" w:rsidR="00B05465" w:rsidRPr="00040872" w:rsidRDefault="00B05465" w:rsidP="00AA7F83">
            <w:pPr>
              <w:jc w:val="center"/>
            </w:pPr>
          </w:p>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0797B3E0" w14:textId="77777777" w:rsidR="00B05465" w:rsidRPr="00040872" w:rsidRDefault="00B05465" w:rsidP="00AA7F83">
            <w:pPr>
              <w:jc w:val="center"/>
            </w:pPr>
            <w:r w:rsidRPr="00040872">
              <w:t>Υ2</w:t>
            </w:r>
          </w:p>
        </w:tc>
        <w:tc>
          <w:tcPr>
            <w:tcW w:w="2648" w:type="dxa"/>
            <w:tcBorders>
              <w:top w:val="nil"/>
              <w:left w:val="nil"/>
              <w:bottom w:val="single" w:sz="4" w:space="0" w:color="auto"/>
              <w:right w:val="single" w:sz="4" w:space="0" w:color="auto"/>
            </w:tcBorders>
            <w:shd w:val="clear" w:color="auto" w:fill="auto"/>
            <w:vAlign w:val="bottom"/>
            <w:hideMark/>
          </w:tcPr>
          <w:p w14:paraId="61DC4CC0" w14:textId="6A537987" w:rsidR="00B05465" w:rsidRPr="00040872" w:rsidRDefault="00B05465" w:rsidP="00AA7F83">
            <w:pPr>
              <w:jc w:val="center"/>
            </w:pPr>
          </w:p>
        </w:tc>
      </w:tr>
      <w:tr w:rsidR="00B05465" w:rsidRPr="00040872" w14:paraId="21E463D4"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54BF03BA" w14:textId="493B265E" w:rsidR="00B05465" w:rsidRPr="00906DB0" w:rsidRDefault="00B05465" w:rsidP="00AA7F83">
            <w:r w:rsidRPr="009E78E9">
              <w:rPr>
                <w:rFonts w:asciiTheme="minorHAnsi" w:hAnsiTheme="minorHAnsi"/>
                <w:color w:val="000000"/>
                <w:sz w:val="22"/>
                <w:szCs w:val="22"/>
                <w:lang w:eastAsia="el-GR"/>
              </w:rPr>
              <w:t xml:space="preserve">Κτίριο </w:t>
            </w:r>
            <w:proofErr w:type="spellStart"/>
            <w:r w:rsidRPr="009E78E9">
              <w:rPr>
                <w:rFonts w:asciiTheme="minorHAnsi" w:hAnsiTheme="minorHAnsi"/>
                <w:color w:val="000000"/>
                <w:sz w:val="22"/>
                <w:szCs w:val="22"/>
                <w:lang w:eastAsia="el-GR"/>
              </w:rPr>
              <w:t>Καστράκι</w:t>
            </w:r>
            <w:proofErr w:type="spellEnd"/>
            <w:r w:rsidRPr="009E78E9">
              <w:rPr>
                <w:rFonts w:asciiTheme="minorHAnsi" w:hAnsiTheme="minorHAnsi"/>
                <w:color w:val="000000"/>
                <w:sz w:val="22"/>
                <w:szCs w:val="22"/>
                <w:lang w:eastAsia="el-GR"/>
              </w:rPr>
              <w:t xml:space="preserve"> (γραφεία 1ου ορόφου &amp; </w:t>
            </w:r>
            <w:r w:rsidRPr="009E78E9">
              <w:rPr>
                <w:rFonts w:asciiTheme="minorHAnsi" w:hAnsiTheme="minorHAnsi"/>
                <w:color w:val="000000"/>
                <w:sz w:val="22"/>
                <w:szCs w:val="22"/>
                <w:lang w:val="en-US" w:eastAsia="el-GR"/>
              </w:rPr>
              <w:t>WC</w:t>
            </w:r>
            <w:r w:rsidRPr="009E78E9">
              <w:rPr>
                <w:rFonts w:asciiTheme="minorHAnsi" w:hAnsiTheme="minorHAnsi"/>
                <w:color w:val="000000"/>
                <w:sz w:val="22"/>
                <w:szCs w:val="22"/>
                <w:lang w:eastAsia="el-GR"/>
              </w:rPr>
              <w:t>)</w:t>
            </w:r>
          </w:p>
        </w:tc>
        <w:tc>
          <w:tcPr>
            <w:tcW w:w="993" w:type="dxa"/>
            <w:tcBorders>
              <w:top w:val="nil"/>
              <w:left w:val="single" w:sz="4" w:space="0" w:color="auto"/>
              <w:bottom w:val="single" w:sz="4" w:space="0" w:color="auto"/>
              <w:right w:val="nil"/>
            </w:tcBorders>
            <w:shd w:val="clear" w:color="auto" w:fill="auto"/>
            <w:noWrap/>
            <w:vAlign w:val="center"/>
            <w:hideMark/>
          </w:tcPr>
          <w:p w14:paraId="3EFEC94B" w14:textId="77777777" w:rsidR="00B05465" w:rsidRPr="00134171" w:rsidRDefault="00B05465" w:rsidP="00AA7F83">
            <w:pPr>
              <w:jc w:val="center"/>
              <w:rPr>
                <w:b/>
              </w:rPr>
            </w:pPr>
            <w:r w:rsidRPr="00134171">
              <w:rPr>
                <w:b/>
              </w:rPr>
              <w:t>400</w:t>
            </w:r>
          </w:p>
        </w:tc>
        <w:tc>
          <w:tcPr>
            <w:tcW w:w="2208" w:type="dxa"/>
            <w:tcBorders>
              <w:top w:val="nil"/>
              <w:left w:val="single" w:sz="4" w:space="0" w:color="auto"/>
              <w:bottom w:val="single" w:sz="4" w:space="0" w:color="auto"/>
              <w:right w:val="nil"/>
            </w:tcBorders>
            <w:shd w:val="clear" w:color="000000" w:fill="FFFFFF"/>
            <w:vAlign w:val="center"/>
            <w:hideMark/>
          </w:tcPr>
          <w:p w14:paraId="4F7D0A1A" w14:textId="1F6A0E3B" w:rsidR="00B05465" w:rsidRPr="00040872" w:rsidRDefault="00B05465" w:rsidP="00AA7F83"/>
        </w:tc>
        <w:tc>
          <w:tcPr>
            <w:tcW w:w="2551" w:type="dxa"/>
            <w:vMerge/>
            <w:tcBorders>
              <w:left w:val="single" w:sz="4" w:space="0" w:color="auto"/>
              <w:bottom w:val="single" w:sz="4" w:space="0" w:color="auto"/>
              <w:right w:val="nil"/>
            </w:tcBorders>
            <w:shd w:val="clear" w:color="000000" w:fill="FFFFFF"/>
            <w:vAlign w:val="center"/>
            <w:hideMark/>
          </w:tcPr>
          <w:p w14:paraId="0AF968B5" w14:textId="0BA4273F" w:rsidR="00B05465" w:rsidRPr="00040872" w:rsidRDefault="00B05465" w:rsidP="00AA7F83">
            <w:pPr>
              <w:jc w:val="center"/>
            </w:pPr>
          </w:p>
        </w:tc>
        <w:tc>
          <w:tcPr>
            <w:tcW w:w="2552" w:type="dxa"/>
            <w:tcBorders>
              <w:top w:val="nil"/>
              <w:left w:val="single" w:sz="4" w:space="0" w:color="auto"/>
              <w:bottom w:val="single" w:sz="4" w:space="0" w:color="auto"/>
              <w:right w:val="nil"/>
            </w:tcBorders>
            <w:shd w:val="clear" w:color="auto" w:fill="auto"/>
            <w:vAlign w:val="center"/>
            <w:hideMark/>
          </w:tcPr>
          <w:p w14:paraId="1D329264" w14:textId="0EF426FB" w:rsidR="00B05465" w:rsidRPr="00040872" w:rsidRDefault="00B05465" w:rsidP="00AA7F83">
            <w:pPr>
              <w:jc w:val="center"/>
            </w:pPr>
          </w:p>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3826C75E" w14:textId="77777777" w:rsidR="00B05465" w:rsidRPr="00040872" w:rsidRDefault="00B05465" w:rsidP="00AA7F83">
            <w:pPr>
              <w:jc w:val="center"/>
            </w:pPr>
            <w:r w:rsidRPr="00040872">
              <w:t>Σ4</w:t>
            </w:r>
          </w:p>
        </w:tc>
        <w:tc>
          <w:tcPr>
            <w:tcW w:w="2648" w:type="dxa"/>
            <w:tcBorders>
              <w:top w:val="nil"/>
              <w:left w:val="nil"/>
              <w:bottom w:val="single" w:sz="4" w:space="0" w:color="auto"/>
              <w:right w:val="single" w:sz="4" w:space="0" w:color="auto"/>
            </w:tcBorders>
            <w:shd w:val="clear" w:color="auto" w:fill="auto"/>
            <w:vAlign w:val="bottom"/>
            <w:hideMark/>
          </w:tcPr>
          <w:p w14:paraId="42BB2E1A" w14:textId="478828C6" w:rsidR="00B05465" w:rsidRPr="00040872" w:rsidRDefault="00B05465" w:rsidP="00AA7F83">
            <w:pPr>
              <w:jc w:val="center"/>
            </w:pPr>
            <w:r w:rsidRPr="00040872">
              <w:t>Το υπόλοιπο κτίριο καθάρισμα επιπέδου Σ3 2ΕΤ (2 φορές το έτος)</w:t>
            </w:r>
          </w:p>
        </w:tc>
      </w:tr>
      <w:tr w:rsidR="00AA7F83" w:rsidRPr="00040872" w14:paraId="7281F870"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000000" w:fill="8DB4E2"/>
            <w:noWrap/>
            <w:vAlign w:val="center"/>
            <w:hideMark/>
          </w:tcPr>
          <w:p w14:paraId="51D68153" w14:textId="60E30ADE" w:rsidR="00AA7F83" w:rsidRPr="00040872" w:rsidRDefault="00AA7F83" w:rsidP="00787F90">
            <w:pPr>
              <w:pStyle w:val="afb"/>
              <w:numPr>
                <w:ilvl w:val="0"/>
                <w:numId w:val="38"/>
              </w:numPr>
            </w:pPr>
            <w:r>
              <w:t>ΠΡΟΒΛΗΤΑΣ ΝΕΟΥ ΜΩΛΟΥ ΔΡΑΠΕΤΣΩΝΑΣ</w:t>
            </w:r>
          </w:p>
        </w:tc>
        <w:tc>
          <w:tcPr>
            <w:tcW w:w="993" w:type="dxa"/>
            <w:tcBorders>
              <w:top w:val="single" w:sz="4" w:space="0" w:color="auto"/>
              <w:left w:val="single" w:sz="4" w:space="0" w:color="auto"/>
              <w:bottom w:val="single" w:sz="4" w:space="0" w:color="auto"/>
            </w:tcBorders>
            <w:shd w:val="clear" w:color="auto" w:fill="auto"/>
            <w:vAlign w:val="center"/>
            <w:hideMark/>
          </w:tcPr>
          <w:p w14:paraId="2D2C27AB" w14:textId="77777777" w:rsidR="00AA7F83" w:rsidRPr="00134171" w:rsidRDefault="00AA7F83" w:rsidP="00AA7F83">
            <w:pPr>
              <w:jc w:val="center"/>
              <w:rPr>
                <w:b/>
              </w:rPr>
            </w:pPr>
          </w:p>
        </w:tc>
        <w:tc>
          <w:tcPr>
            <w:tcW w:w="2208" w:type="dxa"/>
            <w:tcBorders>
              <w:top w:val="single" w:sz="4" w:space="0" w:color="auto"/>
              <w:bottom w:val="single" w:sz="4" w:space="0" w:color="auto"/>
            </w:tcBorders>
            <w:shd w:val="clear" w:color="000000" w:fill="FFFFFF"/>
            <w:vAlign w:val="center"/>
            <w:hideMark/>
          </w:tcPr>
          <w:p w14:paraId="11FA8EC9" w14:textId="4D91199B" w:rsidR="00AA7F83" w:rsidRPr="00040872" w:rsidRDefault="00AA7F83" w:rsidP="00AA7F83"/>
        </w:tc>
        <w:tc>
          <w:tcPr>
            <w:tcW w:w="2551" w:type="dxa"/>
            <w:tcBorders>
              <w:top w:val="single" w:sz="4" w:space="0" w:color="auto"/>
              <w:bottom w:val="single" w:sz="4" w:space="0" w:color="auto"/>
            </w:tcBorders>
            <w:shd w:val="clear" w:color="000000" w:fill="FFFFFF"/>
            <w:vAlign w:val="center"/>
            <w:hideMark/>
          </w:tcPr>
          <w:p w14:paraId="54446952" w14:textId="52903BCE" w:rsidR="00AA7F83" w:rsidRPr="00040872" w:rsidRDefault="00AA7F83" w:rsidP="00AA7F83">
            <w:pPr>
              <w:jc w:val="center"/>
            </w:pPr>
          </w:p>
        </w:tc>
        <w:tc>
          <w:tcPr>
            <w:tcW w:w="2552" w:type="dxa"/>
            <w:tcBorders>
              <w:top w:val="single" w:sz="4" w:space="0" w:color="auto"/>
              <w:bottom w:val="single" w:sz="4" w:space="0" w:color="auto"/>
            </w:tcBorders>
            <w:shd w:val="clear" w:color="auto" w:fill="auto"/>
            <w:vAlign w:val="center"/>
            <w:hideMark/>
          </w:tcPr>
          <w:p w14:paraId="5F894062" w14:textId="02532847" w:rsidR="00AA7F83" w:rsidRPr="00040872" w:rsidRDefault="00AA7F83" w:rsidP="00AA7F83">
            <w:pPr>
              <w:jc w:val="center"/>
            </w:pPr>
          </w:p>
        </w:tc>
        <w:tc>
          <w:tcPr>
            <w:tcW w:w="1053" w:type="dxa"/>
            <w:tcBorders>
              <w:top w:val="single" w:sz="4" w:space="0" w:color="auto"/>
              <w:bottom w:val="single" w:sz="4" w:space="0" w:color="auto"/>
            </w:tcBorders>
            <w:shd w:val="clear" w:color="000000" w:fill="FFFFFF"/>
            <w:vAlign w:val="center"/>
            <w:hideMark/>
          </w:tcPr>
          <w:p w14:paraId="2F77E863" w14:textId="73ADB27F" w:rsidR="00AA7F83" w:rsidRPr="00040872" w:rsidRDefault="00AA7F83" w:rsidP="00AA7F83">
            <w:pPr>
              <w:jc w:val="center"/>
            </w:pPr>
          </w:p>
        </w:tc>
        <w:tc>
          <w:tcPr>
            <w:tcW w:w="2648" w:type="dxa"/>
            <w:tcBorders>
              <w:top w:val="single" w:sz="4" w:space="0" w:color="auto"/>
              <w:bottom w:val="single" w:sz="4" w:space="0" w:color="auto"/>
              <w:right w:val="single" w:sz="4" w:space="0" w:color="auto"/>
            </w:tcBorders>
            <w:shd w:val="clear" w:color="auto" w:fill="auto"/>
            <w:vAlign w:val="bottom"/>
            <w:hideMark/>
          </w:tcPr>
          <w:p w14:paraId="261AF050" w14:textId="4B3CE87C" w:rsidR="00AA7F83" w:rsidRPr="00040872" w:rsidRDefault="00AA7F83" w:rsidP="00AA7F83">
            <w:pPr>
              <w:jc w:val="center"/>
            </w:pPr>
          </w:p>
        </w:tc>
      </w:tr>
      <w:tr w:rsidR="00AA7F83" w:rsidRPr="00040872" w14:paraId="6C64C7C7" w14:textId="77777777" w:rsidTr="00C471B8">
        <w:trPr>
          <w:trHeight w:val="372"/>
          <w:jc w:val="center"/>
        </w:trPr>
        <w:tc>
          <w:tcPr>
            <w:tcW w:w="3686" w:type="dxa"/>
            <w:tcBorders>
              <w:top w:val="nil"/>
              <w:left w:val="single" w:sz="8" w:space="0" w:color="auto"/>
              <w:bottom w:val="single" w:sz="8" w:space="0" w:color="auto"/>
              <w:right w:val="nil"/>
            </w:tcBorders>
            <w:shd w:val="clear" w:color="000000" w:fill="808080"/>
            <w:noWrap/>
            <w:vAlign w:val="center"/>
            <w:hideMark/>
          </w:tcPr>
          <w:p w14:paraId="7F24D68C" w14:textId="13C3F15A" w:rsidR="00AA7F83" w:rsidRPr="00040872" w:rsidRDefault="00AA7F83" w:rsidP="00AA7F83">
            <w:pPr>
              <w:ind w:left="360"/>
            </w:pPr>
            <w:r>
              <w:rPr>
                <w:rFonts w:asciiTheme="minorHAnsi" w:hAnsiTheme="minorHAnsi"/>
                <w:b/>
                <w:bCs/>
                <w:color w:val="FFFFFF"/>
                <w:sz w:val="22"/>
                <w:szCs w:val="22"/>
                <w:u w:val="single"/>
                <w:lang w:eastAsia="el-GR"/>
              </w:rPr>
              <w:lastRenderedPageBreak/>
              <w:t xml:space="preserve">Α. </w:t>
            </w:r>
            <w:r w:rsidRPr="007566B0">
              <w:rPr>
                <w:rFonts w:asciiTheme="minorHAnsi" w:hAnsiTheme="minorHAnsi"/>
                <w:b/>
                <w:bCs/>
                <w:color w:val="FFFFFF"/>
                <w:sz w:val="22"/>
                <w:szCs w:val="22"/>
                <w:u w:val="single"/>
                <w:lang w:eastAsia="el-GR"/>
              </w:rPr>
              <w:t>ΣΤΕΓΑΣΜΕΝΟΙ ΧΩΡΟΙ</w:t>
            </w:r>
          </w:p>
        </w:tc>
        <w:tc>
          <w:tcPr>
            <w:tcW w:w="993" w:type="dxa"/>
            <w:tcBorders>
              <w:top w:val="single" w:sz="4" w:space="0" w:color="auto"/>
              <w:left w:val="single" w:sz="4" w:space="0" w:color="auto"/>
              <w:bottom w:val="single" w:sz="4" w:space="0" w:color="auto"/>
            </w:tcBorders>
            <w:shd w:val="clear" w:color="auto" w:fill="auto"/>
            <w:noWrap/>
            <w:vAlign w:val="center"/>
            <w:hideMark/>
          </w:tcPr>
          <w:p w14:paraId="4347AE6C" w14:textId="77777777" w:rsidR="00AA7F83" w:rsidRPr="00134171" w:rsidRDefault="00AA7F83" w:rsidP="00AA7F83">
            <w:pPr>
              <w:jc w:val="center"/>
              <w:rPr>
                <w:b/>
              </w:rPr>
            </w:pPr>
          </w:p>
        </w:tc>
        <w:tc>
          <w:tcPr>
            <w:tcW w:w="2208" w:type="dxa"/>
            <w:tcBorders>
              <w:top w:val="single" w:sz="4" w:space="0" w:color="auto"/>
              <w:bottom w:val="single" w:sz="4" w:space="0" w:color="auto"/>
            </w:tcBorders>
            <w:shd w:val="clear" w:color="000000" w:fill="FFFFFF"/>
            <w:vAlign w:val="center"/>
            <w:hideMark/>
          </w:tcPr>
          <w:p w14:paraId="2FFB3EED" w14:textId="7AAFBBD5" w:rsidR="00AA7F83" w:rsidRPr="00040872" w:rsidRDefault="00AA7F83" w:rsidP="00AA7F83"/>
        </w:tc>
        <w:tc>
          <w:tcPr>
            <w:tcW w:w="2551" w:type="dxa"/>
            <w:tcBorders>
              <w:top w:val="single" w:sz="4" w:space="0" w:color="auto"/>
              <w:bottom w:val="single" w:sz="4" w:space="0" w:color="auto"/>
            </w:tcBorders>
            <w:shd w:val="clear" w:color="000000" w:fill="FFFFFF"/>
            <w:vAlign w:val="center"/>
            <w:hideMark/>
          </w:tcPr>
          <w:p w14:paraId="54A9CDD5" w14:textId="42C5C29B" w:rsidR="00AA7F83" w:rsidRPr="00040872" w:rsidRDefault="00AA7F83" w:rsidP="00AA7F83">
            <w:pPr>
              <w:jc w:val="center"/>
            </w:pPr>
          </w:p>
        </w:tc>
        <w:tc>
          <w:tcPr>
            <w:tcW w:w="2552" w:type="dxa"/>
            <w:tcBorders>
              <w:top w:val="single" w:sz="4" w:space="0" w:color="auto"/>
              <w:bottom w:val="single" w:sz="4" w:space="0" w:color="auto"/>
            </w:tcBorders>
            <w:shd w:val="clear" w:color="auto" w:fill="auto"/>
            <w:vAlign w:val="center"/>
            <w:hideMark/>
          </w:tcPr>
          <w:p w14:paraId="114A4603" w14:textId="37C78143" w:rsidR="00AA7F83" w:rsidRPr="00040872" w:rsidRDefault="00AA7F83" w:rsidP="00AA7F83">
            <w:pPr>
              <w:jc w:val="center"/>
            </w:pPr>
          </w:p>
        </w:tc>
        <w:tc>
          <w:tcPr>
            <w:tcW w:w="1053" w:type="dxa"/>
            <w:tcBorders>
              <w:top w:val="single" w:sz="4" w:space="0" w:color="auto"/>
              <w:bottom w:val="single" w:sz="4" w:space="0" w:color="auto"/>
            </w:tcBorders>
            <w:shd w:val="clear" w:color="000000" w:fill="FFFFFF"/>
            <w:vAlign w:val="center"/>
            <w:hideMark/>
          </w:tcPr>
          <w:p w14:paraId="696CAE90" w14:textId="69A5AA05" w:rsidR="00AA7F83" w:rsidRPr="00040872" w:rsidRDefault="00AA7F83" w:rsidP="00AA7F83">
            <w:pPr>
              <w:jc w:val="center"/>
            </w:pPr>
          </w:p>
        </w:tc>
        <w:tc>
          <w:tcPr>
            <w:tcW w:w="2648" w:type="dxa"/>
            <w:tcBorders>
              <w:top w:val="single" w:sz="4" w:space="0" w:color="auto"/>
              <w:bottom w:val="single" w:sz="4" w:space="0" w:color="auto"/>
              <w:right w:val="single" w:sz="4" w:space="0" w:color="auto"/>
            </w:tcBorders>
            <w:shd w:val="clear" w:color="auto" w:fill="auto"/>
            <w:vAlign w:val="bottom"/>
            <w:hideMark/>
          </w:tcPr>
          <w:p w14:paraId="0971C37A" w14:textId="7BB6AFB8" w:rsidR="00AA7F83" w:rsidRPr="00040872" w:rsidRDefault="00AA7F83" w:rsidP="00AA7F83">
            <w:pPr>
              <w:jc w:val="center"/>
            </w:pPr>
          </w:p>
        </w:tc>
      </w:tr>
      <w:tr w:rsidR="00C471B8" w:rsidRPr="00040872" w14:paraId="6E5E8580"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715120CA" w14:textId="7A053160" w:rsidR="00C471B8" w:rsidRPr="007566B0" w:rsidRDefault="00C471B8" w:rsidP="001010C3">
            <w:r w:rsidRPr="009E78E9">
              <w:rPr>
                <w:rFonts w:asciiTheme="minorHAnsi" w:hAnsiTheme="minorHAnsi"/>
                <w:sz w:val="22"/>
                <w:szCs w:val="22"/>
                <w:lang w:eastAsia="el-GR"/>
              </w:rPr>
              <w:t>Γραφείο Διαχείρισης Γ1 - Γραφείο Πύλης -WC</w:t>
            </w:r>
          </w:p>
        </w:tc>
        <w:tc>
          <w:tcPr>
            <w:tcW w:w="993" w:type="dxa"/>
            <w:tcBorders>
              <w:top w:val="nil"/>
              <w:left w:val="single" w:sz="4" w:space="0" w:color="auto"/>
              <w:bottom w:val="single" w:sz="4" w:space="0" w:color="auto"/>
              <w:right w:val="nil"/>
            </w:tcBorders>
            <w:shd w:val="clear" w:color="auto" w:fill="auto"/>
            <w:noWrap/>
            <w:vAlign w:val="center"/>
            <w:hideMark/>
          </w:tcPr>
          <w:p w14:paraId="5063DD31" w14:textId="77777777" w:rsidR="00C471B8" w:rsidRPr="00134171" w:rsidRDefault="00C471B8" w:rsidP="001010C3">
            <w:pPr>
              <w:jc w:val="center"/>
              <w:rPr>
                <w:b/>
              </w:rPr>
            </w:pPr>
            <w:r w:rsidRPr="00134171">
              <w:rPr>
                <w:b/>
              </w:rPr>
              <w:t>100</w:t>
            </w:r>
          </w:p>
        </w:tc>
        <w:tc>
          <w:tcPr>
            <w:tcW w:w="2208" w:type="dxa"/>
            <w:tcBorders>
              <w:top w:val="nil"/>
              <w:left w:val="single" w:sz="4" w:space="0" w:color="auto"/>
              <w:bottom w:val="single" w:sz="4" w:space="0" w:color="auto"/>
              <w:right w:val="nil"/>
            </w:tcBorders>
            <w:shd w:val="clear" w:color="000000" w:fill="FFFFFF"/>
            <w:vAlign w:val="center"/>
            <w:hideMark/>
          </w:tcPr>
          <w:p w14:paraId="22298BBA" w14:textId="10424B1D" w:rsidR="00C471B8" w:rsidRPr="00040872" w:rsidRDefault="00C471B8" w:rsidP="001010C3">
            <w:r>
              <w:rPr>
                <w:rFonts w:asciiTheme="minorHAnsi" w:hAnsiTheme="minorHAnsi"/>
                <w:b/>
                <w:bCs/>
                <w:sz w:val="22"/>
                <w:szCs w:val="22"/>
                <w:lang w:eastAsia="el-GR"/>
              </w:rPr>
              <w:t>Γραφεία</w:t>
            </w:r>
          </w:p>
        </w:tc>
        <w:tc>
          <w:tcPr>
            <w:tcW w:w="2551" w:type="dxa"/>
            <w:tcBorders>
              <w:top w:val="nil"/>
              <w:left w:val="single" w:sz="4" w:space="0" w:color="auto"/>
              <w:bottom w:val="single" w:sz="4" w:space="0" w:color="auto"/>
              <w:right w:val="nil"/>
            </w:tcBorders>
            <w:shd w:val="clear" w:color="000000" w:fill="FFFFFF"/>
            <w:vAlign w:val="center"/>
            <w:hideMark/>
          </w:tcPr>
          <w:p w14:paraId="6307D14B" w14:textId="77777777" w:rsidR="003B0A7D" w:rsidRPr="007566B0" w:rsidRDefault="003B0A7D" w:rsidP="003B0A7D">
            <w:pPr>
              <w:jc w:val="center"/>
              <w:rPr>
                <w:lang w:val="en-US"/>
              </w:rPr>
            </w:pPr>
            <w:r w:rsidRPr="007A28C8">
              <w:rPr>
                <w:rFonts w:asciiTheme="minorHAnsi" w:hAnsiTheme="minorHAnsi"/>
                <w:sz w:val="22"/>
                <w:szCs w:val="22"/>
                <w:lang w:eastAsia="el-GR"/>
              </w:rPr>
              <w:t>Καθημερινά</w:t>
            </w:r>
            <w:r>
              <w:rPr>
                <w:rFonts w:asciiTheme="minorHAnsi" w:hAnsiTheme="minorHAnsi"/>
                <w:sz w:val="22"/>
                <w:szCs w:val="22"/>
                <w:lang w:eastAsia="el-GR"/>
              </w:rPr>
              <w:t xml:space="preserve"> </w:t>
            </w:r>
            <w:r w:rsidRPr="00040872">
              <w:t>(7EB)</w:t>
            </w:r>
          </w:p>
          <w:p w14:paraId="2EE219C4" w14:textId="05A69752" w:rsidR="00C471B8" w:rsidRPr="00040872" w:rsidRDefault="00C471B8" w:rsidP="001010C3">
            <w:pPr>
              <w:jc w:val="center"/>
            </w:pPr>
          </w:p>
        </w:tc>
        <w:tc>
          <w:tcPr>
            <w:tcW w:w="2552" w:type="dxa"/>
            <w:tcBorders>
              <w:top w:val="nil"/>
              <w:left w:val="single" w:sz="4" w:space="0" w:color="auto"/>
              <w:bottom w:val="single" w:sz="4" w:space="0" w:color="auto"/>
              <w:right w:val="nil"/>
            </w:tcBorders>
            <w:shd w:val="clear" w:color="auto" w:fill="auto"/>
            <w:vAlign w:val="center"/>
            <w:hideMark/>
          </w:tcPr>
          <w:p w14:paraId="33033AB6" w14:textId="44305D5A" w:rsidR="00C471B8" w:rsidRPr="00040872" w:rsidRDefault="00C471B8" w:rsidP="001010C3">
            <w:pPr>
              <w:jc w:val="center"/>
            </w:pPr>
            <w:r>
              <w:rPr>
                <w:rFonts w:asciiTheme="minorHAnsi" w:hAnsiTheme="minorHAnsi"/>
                <w:b/>
                <w:bCs/>
                <w:sz w:val="22"/>
                <w:szCs w:val="22"/>
                <w:lang w:eastAsia="el-GR"/>
              </w:rPr>
              <w:t>Σταθμός Αυτοκινήτων</w:t>
            </w:r>
          </w:p>
        </w:tc>
        <w:tc>
          <w:tcPr>
            <w:tcW w:w="1053" w:type="dxa"/>
            <w:vMerge w:val="restart"/>
            <w:tcBorders>
              <w:top w:val="nil"/>
              <w:left w:val="single" w:sz="4" w:space="0" w:color="auto"/>
              <w:right w:val="single" w:sz="4" w:space="0" w:color="auto"/>
            </w:tcBorders>
            <w:shd w:val="pct50" w:color="FFFFFF" w:fill="FFFFFF"/>
            <w:vAlign w:val="center"/>
            <w:hideMark/>
          </w:tcPr>
          <w:p w14:paraId="1DF02F09" w14:textId="110D8359" w:rsidR="00C471B8" w:rsidRPr="00040872" w:rsidRDefault="00C471B8" w:rsidP="00C471B8">
            <w:pPr>
              <w:jc w:val="center"/>
            </w:pPr>
            <w:r>
              <w:t>Σ4</w:t>
            </w:r>
          </w:p>
        </w:tc>
        <w:tc>
          <w:tcPr>
            <w:tcW w:w="2648" w:type="dxa"/>
            <w:tcBorders>
              <w:top w:val="nil"/>
              <w:left w:val="nil"/>
              <w:bottom w:val="single" w:sz="4" w:space="0" w:color="auto"/>
              <w:right w:val="nil"/>
            </w:tcBorders>
            <w:shd w:val="clear" w:color="000000" w:fill="FFFFFF"/>
            <w:vAlign w:val="center"/>
            <w:hideMark/>
          </w:tcPr>
          <w:p w14:paraId="22493AB9" w14:textId="0797B44E" w:rsidR="00C471B8" w:rsidRPr="00040872" w:rsidRDefault="00C471B8" w:rsidP="001010C3">
            <w:pPr>
              <w:jc w:val="center"/>
            </w:pPr>
            <w:r>
              <w:t>Καθημερινά όταν είναι ανοικτή η Γ1</w:t>
            </w:r>
          </w:p>
        </w:tc>
      </w:tr>
      <w:tr w:rsidR="00C471B8" w:rsidRPr="00040872" w14:paraId="724D883D"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3B34657A" w14:textId="3357AAA8" w:rsidR="00C471B8" w:rsidRPr="00040872" w:rsidRDefault="00C471B8" w:rsidP="001010C3">
            <w:pPr>
              <w:rPr>
                <w:lang w:val="en-US"/>
              </w:rPr>
            </w:pPr>
            <w:r w:rsidRPr="009E78E9">
              <w:rPr>
                <w:rFonts w:asciiTheme="minorHAnsi" w:hAnsiTheme="minorHAnsi"/>
                <w:sz w:val="22"/>
                <w:szCs w:val="22"/>
                <w:lang w:eastAsia="el-GR"/>
              </w:rPr>
              <w:t xml:space="preserve">Καμαράκι Υδροληψίας - </w:t>
            </w:r>
            <w:proofErr w:type="spellStart"/>
            <w:r w:rsidRPr="009E78E9">
              <w:rPr>
                <w:rFonts w:asciiTheme="minorHAnsi" w:hAnsiTheme="minorHAnsi"/>
                <w:sz w:val="22"/>
                <w:szCs w:val="22"/>
                <w:lang w:eastAsia="el-GR"/>
              </w:rPr>
              <w:t>Μώλος</w:t>
            </w:r>
            <w:proofErr w:type="spellEnd"/>
            <w:r w:rsidRPr="009E78E9">
              <w:rPr>
                <w:rFonts w:asciiTheme="minorHAnsi" w:hAnsiTheme="minorHAnsi"/>
                <w:sz w:val="22"/>
                <w:szCs w:val="22"/>
                <w:lang w:eastAsia="el-GR"/>
              </w:rPr>
              <w:t xml:space="preserve"> Δραπετσώνας</w:t>
            </w:r>
          </w:p>
        </w:tc>
        <w:tc>
          <w:tcPr>
            <w:tcW w:w="993" w:type="dxa"/>
            <w:tcBorders>
              <w:top w:val="nil"/>
              <w:left w:val="single" w:sz="4" w:space="0" w:color="auto"/>
              <w:bottom w:val="single" w:sz="4" w:space="0" w:color="auto"/>
              <w:right w:val="nil"/>
            </w:tcBorders>
            <w:shd w:val="clear" w:color="auto" w:fill="auto"/>
            <w:noWrap/>
            <w:vAlign w:val="center"/>
            <w:hideMark/>
          </w:tcPr>
          <w:p w14:paraId="6425DB66" w14:textId="77777777" w:rsidR="00C471B8" w:rsidRPr="00134171" w:rsidRDefault="00C471B8" w:rsidP="001010C3">
            <w:pPr>
              <w:jc w:val="center"/>
              <w:rPr>
                <w:b/>
              </w:rPr>
            </w:pPr>
            <w:r w:rsidRPr="00134171">
              <w:rPr>
                <w:b/>
              </w:rPr>
              <w:t>10</w:t>
            </w:r>
          </w:p>
        </w:tc>
        <w:tc>
          <w:tcPr>
            <w:tcW w:w="2208" w:type="dxa"/>
            <w:tcBorders>
              <w:top w:val="nil"/>
              <w:left w:val="single" w:sz="4" w:space="0" w:color="auto"/>
              <w:bottom w:val="single" w:sz="4" w:space="0" w:color="auto"/>
              <w:right w:val="nil"/>
            </w:tcBorders>
            <w:shd w:val="clear" w:color="000000" w:fill="FFFFFF"/>
            <w:vAlign w:val="center"/>
            <w:hideMark/>
          </w:tcPr>
          <w:p w14:paraId="1B5ECF58" w14:textId="0E2CCF8B" w:rsidR="00C471B8" w:rsidRPr="00040872" w:rsidRDefault="00C471B8" w:rsidP="001010C3"/>
        </w:tc>
        <w:tc>
          <w:tcPr>
            <w:tcW w:w="2551" w:type="dxa"/>
            <w:tcBorders>
              <w:top w:val="nil"/>
              <w:left w:val="single" w:sz="4" w:space="0" w:color="auto"/>
              <w:bottom w:val="single" w:sz="4" w:space="0" w:color="auto"/>
              <w:right w:val="nil"/>
            </w:tcBorders>
            <w:shd w:val="clear" w:color="000000" w:fill="FFFFFF"/>
            <w:vAlign w:val="center"/>
            <w:hideMark/>
          </w:tcPr>
          <w:p w14:paraId="1F451D0A" w14:textId="6822D21F" w:rsidR="00C471B8" w:rsidRPr="00040872" w:rsidRDefault="00C471B8" w:rsidP="001010C3">
            <w:pPr>
              <w:jc w:val="center"/>
            </w:pPr>
            <w:r w:rsidRPr="00040872">
              <w:t>(7EB)</w:t>
            </w:r>
          </w:p>
        </w:tc>
        <w:tc>
          <w:tcPr>
            <w:tcW w:w="2552" w:type="dxa"/>
            <w:tcBorders>
              <w:top w:val="nil"/>
              <w:left w:val="single" w:sz="4" w:space="0" w:color="auto"/>
              <w:bottom w:val="single" w:sz="4" w:space="0" w:color="auto"/>
              <w:right w:val="nil"/>
            </w:tcBorders>
            <w:shd w:val="clear" w:color="auto" w:fill="auto"/>
            <w:vAlign w:val="center"/>
            <w:hideMark/>
          </w:tcPr>
          <w:p w14:paraId="3977D9B5" w14:textId="7265A77D" w:rsidR="00C471B8" w:rsidRPr="00040872" w:rsidRDefault="00C471B8" w:rsidP="001010C3">
            <w:pPr>
              <w:jc w:val="center"/>
            </w:pPr>
            <w:r>
              <w:rPr>
                <w:rFonts w:asciiTheme="minorHAnsi" w:hAnsiTheme="minorHAnsi"/>
                <w:b/>
                <w:bCs/>
                <w:sz w:val="22"/>
                <w:szCs w:val="22"/>
                <w:lang w:eastAsia="el-GR"/>
              </w:rPr>
              <w:t>Έργων</w:t>
            </w:r>
          </w:p>
        </w:tc>
        <w:tc>
          <w:tcPr>
            <w:tcW w:w="1053" w:type="dxa"/>
            <w:vMerge/>
            <w:tcBorders>
              <w:left w:val="single" w:sz="4" w:space="0" w:color="auto"/>
              <w:bottom w:val="single" w:sz="4" w:space="0" w:color="auto"/>
              <w:right w:val="single" w:sz="4" w:space="0" w:color="auto"/>
            </w:tcBorders>
            <w:shd w:val="pct50" w:color="FFFFFF" w:fill="FFFFFF"/>
            <w:vAlign w:val="center"/>
            <w:hideMark/>
          </w:tcPr>
          <w:p w14:paraId="45E7BCC3" w14:textId="2DEDB579" w:rsidR="00C471B8" w:rsidRPr="00040872" w:rsidRDefault="00C471B8" w:rsidP="001010C3">
            <w:pPr>
              <w:jc w:val="center"/>
            </w:pPr>
          </w:p>
        </w:tc>
        <w:tc>
          <w:tcPr>
            <w:tcW w:w="2648" w:type="dxa"/>
            <w:tcBorders>
              <w:top w:val="nil"/>
              <w:left w:val="nil"/>
              <w:bottom w:val="single" w:sz="4" w:space="0" w:color="auto"/>
              <w:right w:val="single" w:sz="4" w:space="0" w:color="auto"/>
            </w:tcBorders>
            <w:shd w:val="clear" w:color="auto" w:fill="auto"/>
            <w:vAlign w:val="bottom"/>
            <w:hideMark/>
          </w:tcPr>
          <w:p w14:paraId="66414DAB" w14:textId="1AE3EC2B" w:rsidR="00C471B8" w:rsidRPr="00040872" w:rsidRDefault="00C471B8" w:rsidP="001010C3">
            <w:pPr>
              <w:jc w:val="center"/>
            </w:pPr>
          </w:p>
        </w:tc>
      </w:tr>
      <w:tr w:rsidR="0007250E" w:rsidRPr="007566B0" w14:paraId="2E182AE8" w14:textId="77777777" w:rsidTr="0007250E">
        <w:trPr>
          <w:trHeight w:val="372"/>
          <w:jc w:val="center"/>
        </w:trPr>
        <w:tc>
          <w:tcPr>
            <w:tcW w:w="3686" w:type="dxa"/>
            <w:tcBorders>
              <w:top w:val="nil"/>
              <w:left w:val="single" w:sz="8" w:space="0" w:color="auto"/>
              <w:bottom w:val="single" w:sz="8" w:space="0" w:color="auto"/>
              <w:right w:val="single" w:sz="8" w:space="0" w:color="auto"/>
            </w:tcBorders>
            <w:shd w:val="clear" w:color="auto" w:fill="7F7F7F" w:themeFill="text1" w:themeFillTint="80"/>
            <w:vAlign w:val="center"/>
          </w:tcPr>
          <w:p w14:paraId="6A2BCD62" w14:textId="5D88707C" w:rsidR="0007250E" w:rsidRPr="00040872" w:rsidRDefault="0007250E" w:rsidP="00AA7F83">
            <w:pPr>
              <w:rPr>
                <w:lang w:val="en-US"/>
              </w:rPr>
            </w:pPr>
            <w:r w:rsidRPr="007566B0">
              <w:rPr>
                <w:rFonts w:asciiTheme="minorHAnsi" w:hAnsiTheme="minorHAnsi"/>
                <w:b/>
                <w:bCs/>
                <w:color w:val="FFFFFF"/>
                <w:sz w:val="22"/>
                <w:szCs w:val="22"/>
                <w:u w:val="single"/>
                <w:lang w:eastAsia="el-GR"/>
              </w:rPr>
              <w:t>Β. ΥΠΑΙΘΡΙΟΙ ΧΩΡΟΙ</w:t>
            </w:r>
          </w:p>
        </w:tc>
        <w:tc>
          <w:tcPr>
            <w:tcW w:w="993" w:type="dxa"/>
            <w:tcBorders>
              <w:top w:val="nil"/>
              <w:left w:val="single" w:sz="4" w:space="0" w:color="auto"/>
              <w:bottom w:val="single" w:sz="4" w:space="0" w:color="auto"/>
              <w:right w:val="nil"/>
            </w:tcBorders>
            <w:shd w:val="clear" w:color="auto" w:fill="auto"/>
            <w:noWrap/>
            <w:vAlign w:val="center"/>
          </w:tcPr>
          <w:p w14:paraId="2D730CEF" w14:textId="77777777" w:rsidR="0007250E" w:rsidRPr="007566B0" w:rsidRDefault="0007250E" w:rsidP="00AA7F83">
            <w:pPr>
              <w:jc w:val="center"/>
              <w:rPr>
                <w:b/>
                <w:lang w:val="en-US"/>
              </w:rPr>
            </w:pPr>
          </w:p>
        </w:tc>
        <w:tc>
          <w:tcPr>
            <w:tcW w:w="2208" w:type="dxa"/>
            <w:tcBorders>
              <w:top w:val="nil"/>
              <w:left w:val="single" w:sz="4" w:space="0" w:color="auto"/>
              <w:bottom w:val="single" w:sz="4" w:space="0" w:color="auto"/>
              <w:right w:val="nil"/>
            </w:tcBorders>
            <w:shd w:val="clear" w:color="000000" w:fill="FFFFFF"/>
            <w:vAlign w:val="center"/>
          </w:tcPr>
          <w:p w14:paraId="31C3E89E" w14:textId="77777777" w:rsidR="0007250E" w:rsidRPr="007566B0" w:rsidRDefault="0007250E" w:rsidP="00AA7F83">
            <w:pPr>
              <w:rPr>
                <w:lang w:val="en-US"/>
              </w:rPr>
            </w:pPr>
          </w:p>
        </w:tc>
        <w:tc>
          <w:tcPr>
            <w:tcW w:w="2551" w:type="dxa"/>
            <w:tcBorders>
              <w:top w:val="nil"/>
              <w:left w:val="single" w:sz="4" w:space="0" w:color="auto"/>
              <w:bottom w:val="single" w:sz="4" w:space="0" w:color="auto"/>
              <w:right w:val="nil"/>
            </w:tcBorders>
            <w:shd w:val="clear" w:color="000000" w:fill="FFFFFF"/>
            <w:vAlign w:val="center"/>
          </w:tcPr>
          <w:p w14:paraId="43BFCD4A" w14:textId="77777777" w:rsidR="0007250E" w:rsidRPr="007566B0" w:rsidRDefault="0007250E" w:rsidP="00AA7F83">
            <w:pPr>
              <w:jc w:val="center"/>
              <w:rPr>
                <w:lang w:val="en-US"/>
              </w:rPr>
            </w:pPr>
          </w:p>
        </w:tc>
        <w:tc>
          <w:tcPr>
            <w:tcW w:w="2552" w:type="dxa"/>
            <w:tcBorders>
              <w:top w:val="nil"/>
              <w:left w:val="single" w:sz="4" w:space="0" w:color="auto"/>
              <w:bottom w:val="single" w:sz="4" w:space="0" w:color="auto"/>
              <w:right w:val="nil"/>
            </w:tcBorders>
            <w:shd w:val="clear" w:color="auto" w:fill="auto"/>
            <w:vAlign w:val="center"/>
          </w:tcPr>
          <w:p w14:paraId="30336C32" w14:textId="77777777" w:rsidR="0007250E" w:rsidRPr="007566B0" w:rsidRDefault="0007250E" w:rsidP="00AA7F83">
            <w:pPr>
              <w:jc w:val="center"/>
              <w:rPr>
                <w:lang w:val="en-US"/>
              </w:rPr>
            </w:pPr>
          </w:p>
        </w:tc>
        <w:tc>
          <w:tcPr>
            <w:tcW w:w="1053" w:type="dxa"/>
            <w:tcBorders>
              <w:top w:val="nil"/>
              <w:left w:val="single" w:sz="4" w:space="0" w:color="auto"/>
              <w:bottom w:val="single" w:sz="4" w:space="0" w:color="auto"/>
              <w:right w:val="single" w:sz="4" w:space="0" w:color="auto"/>
            </w:tcBorders>
            <w:shd w:val="clear" w:color="000000" w:fill="FFFFFF"/>
            <w:vAlign w:val="center"/>
          </w:tcPr>
          <w:p w14:paraId="3FCA8B9D" w14:textId="77777777" w:rsidR="0007250E" w:rsidRPr="00040872" w:rsidRDefault="0007250E" w:rsidP="00AA7F83">
            <w:pPr>
              <w:jc w:val="center"/>
            </w:pPr>
          </w:p>
        </w:tc>
        <w:tc>
          <w:tcPr>
            <w:tcW w:w="2648" w:type="dxa"/>
            <w:tcBorders>
              <w:top w:val="nil"/>
              <w:left w:val="nil"/>
              <w:bottom w:val="single" w:sz="4" w:space="0" w:color="auto"/>
              <w:right w:val="single" w:sz="4" w:space="0" w:color="auto"/>
            </w:tcBorders>
            <w:shd w:val="clear" w:color="auto" w:fill="auto"/>
            <w:vAlign w:val="bottom"/>
          </w:tcPr>
          <w:p w14:paraId="585ACA85" w14:textId="77777777" w:rsidR="0007250E" w:rsidRPr="007566B0" w:rsidRDefault="0007250E" w:rsidP="00AA7F83">
            <w:pPr>
              <w:jc w:val="center"/>
              <w:rPr>
                <w:lang w:val="en-US"/>
              </w:rPr>
            </w:pPr>
          </w:p>
        </w:tc>
      </w:tr>
      <w:tr w:rsidR="00C471B8" w:rsidRPr="007566B0" w14:paraId="30D60185"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auto" w:fill="auto"/>
            <w:vAlign w:val="center"/>
            <w:hideMark/>
          </w:tcPr>
          <w:p w14:paraId="1F60C7B4" w14:textId="03E38206" w:rsidR="00C471B8" w:rsidRPr="0007250E" w:rsidRDefault="00C471B8" w:rsidP="0007250E">
            <w:r w:rsidRPr="009E78E9">
              <w:rPr>
                <w:rFonts w:asciiTheme="minorHAnsi" w:hAnsiTheme="minorHAnsi"/>
                <w:sz w:val="22"/>
                <w:szCs w:val="22"/>
                <w:lang w:eastAsia="el-GR"/>
              </w:rPr>
              <w:t>Γ1: Υπαίθριος αποθηκευτικός χώρος αυτοκινήτων</w:t>
            </w:r>
          </w:p>
        </w:tc>
        <w:tc>
          <w:tcPr>
            <w:tcW w:w="993" w:type="dxa"/>
            <w:tcBorders>
              <w:top w:val="nil"/>
              <w:left w:val="single" w:sz="4" w:space="0" w:color="auto"/>
              <w:bottom w:val="single" w:sz="4" w:space="0" w:color="auto"/>
              <w:right w:val="nil"/>
            </w:tcBorders>
            <w:shd w:val="clear" w:color="auto" w:fill="auto"/>
            <w:noWrap/>
            <w:vAlign w:val="center"/>
            <w:hideMark/>
          </w:tcPr>
          <w:p w14:paraId="5EDA01C1" w14:textId="77777777" w:rsidR="00C471B8" w:rsidRPr="007566B0" w:rsidRDefault="00C471B8" w:rsidP="0007250E">
            <w:pPr>
              <w:jc w:val="center"/>
              <w:rPr>
                <w:b/>
                <w:lang w:val="en-US"/>
              </w:rPr>
            </w:pPr>
            <w:r w:rsidRPr="007566B0">
              <w:rPr>
                <w:b/>
                <w:lang w:val="en-US"/>
              </w:rPr>
              <w:t>45.980</w:t>
            </w:r>
          </w:p>
        </w:tc>
        <w:tc>
          <w:tcPr>
            <w:tcW w:w="2208" w:type="dxa"/>
            <w:tcBorders>
              <w:top w:val="nil"/>
              <w:left w:val="single" w:sz="4" w:space="0" w:color="auto"/>
              <w:bottom w:val="single" w:sz="4" w:space="0" w:color="auto"/>
              <w:right w:val="nil"/>
            </w:tcBorders>
            <w:shd w:val="clear" w:color="000000" w:fill="FFFFFF"/>
            <w:vAlign w:val="center"/>
            <w:hideMark/>
          </w:tcPr>
          <w:p w14:paraId="6C82403F" w14:textId="4E67BBA2" w:rsidR="00C471B8" w:rsidRPr="007566B0" w:rsidRDefault="00C471B8" w:rsidP="0007250E">
            <w:pPr>
              <w:rPr>
                <w:lang w:val="en-US"/>
              </w:rPr>
            </w:pPr>
            <w:r>
              <w:rPr>
                <w:rFonts w:asciiTheme="minorHAnsi" w:hAnsiTheme="minorHAnsi"/>
                <w:b/>
                <w:bCs/>
                <w:sz w:val="22"/>
                <w:szCs w:val="22"/>
                <w:lang w:eastAsia="el-GR"/>
              </w:rPr>
              <w:t>Ανοιχτός Αποθηκευτικός Χώρος</w:t>
            </w:r>
          </w:p>
        </w:tc>
        <w:tc>
          <w:tcPr>
            <w:tcW w:w="2551" w:type="dxa"/>
            <w:tcBorders>
              <w:top w:val="nil"/>
              <w:left w:val="single" w:sz="4" w:space="0" w:color="auto"/>
              <w:bottom w:val="single" w:sz="4" w:space="0" w:color="auto"/>
              <w:right w:val="nil"/>
            </w:tcBorders>
            <w:shd w:val="clear" w:color="000000" w:fill="FFFFFF"/>
            <w:vAlign w:val="center"/>
            <w:hideMark/>
          </w:tcPr>
          <w:p w14:paraId="5BE7A9BF" w14:textId="3EECEA5A" w:rsidR="00C471B8" w:rsidRPr="007566B0" w:rsidRDefault="00C471B8" w:rsidP="0007250E">
            <w:pPr>
              <w:jc w:val="center"/>
              <w:rPr>
                <w:lang w:val="en-US"/>
              </w:rPr>
            </w:pPr>
            <w:r>
              <w:rPr>
                <w:rFonts w:asciiTheme="minorHAnsi" w:hAnsiTheme="minorHAnsi"/>
                <w:b/>
                <w:bCs/>
                <w:sz w:val="22"/>
                <w:szCs w:val="22"/>
                <w:lang w:eastAsia="el-GR"/>
              </w:rPr>
              <w:t>Εβδομαδιαία</w:t>
            </w:r>
          </w:p>
        </w:tc>
        <w:tc>
          <w:tcPr>
            <w:tcW w:w="2552" w:type="dxa"/>
            <w:tcBorders>
              <w:top w:val="nil"/>
              <w:left w:val="single" w:sz="4" w:space="0" w:color="auto"/>
              <w:bottom w:val="single" w:sz="4" w:space="0" w:color="auto"/>
              <w:right w:val="nil"/>
            </w:tcBorders>
            <w:shd w:val="clear" w:color="auto" w:fill="auto"/>
            <w:vAlign w:val="center"/>
            <w:hideMark/>
          </w:tcPr>
          <w:p w14:paraId="6167DDC6" w14:textId="6E436AD8" w:rsidR="00C471B8" w:rsidRPr="007566B0" w:rsidRDefault="00C471B8" w:rsidP="0007250E">
            <w:pPr>
              <w:jc w:val="center"/>
              <w:rPr>
                <w:lang w:val="en-US"/>
              </w:rPr>
            </w:pPr>
            <w:r>
              <w:rPr>
                <w:rFonts w:asciiTheme="minorHAnsi" w:hAnsiTheme="minorHAnsi"/>
                <w:b/>
                <w:bCs/>
                <w:sz w:val="22"/>
                <w:szCs w:val="22"/>
                <w:lang w:eastAsia="el-GR"/>
              </w:rPr>
              <w:t>Σταθμός Αυτοκινήτων</w:t>
            </w:r>
          </w:p>
        </w:tc>
        <w:tc>
          <w:tcPr>
            <w:tcW w:w="1053" w:type="dxa"/>
            <w:vMerge w:val="restart"/>
            <w:tcBorders>
              <w:top w:val="nil"/>
              <w:left w:val="single" w:sz="4" w:space="0" w:color="auto"/>
              <w:right w:val="single" w:sz="4" w:space="0" w:color="auto"/>
            </w:tcBorders>
            <w:shd w:val="clear" w:color="000000" w:fill="FFFFFF"/>
            <w:vAlign w:val="center"/>
            <w:hideMark/>
          </w:tcPr>
          <w:p w14:paraId="68B3E984" w14:textId="2D5A3F93" w:rsidR="00C471B8" w:rsidRPr="007566B0" w:rsidRDefault="00C471B8" w:rsidP="00C471B8">
            <w:pPr>
              <w:jc w:val="center"/>
              <w:rPr>
                <w:lang w:val="en-US"/>
              </w:rPr>
            </w:pPr>
            <w:r w:rsidRPr="00040872">
              <w:t>Υ</w:t>
            </w:r>
            <w:r w:rsidRPr="007566B0">
              <w:rPr>
                <w:lang w:val="en-US"/>
              </w:rPr>
              <w:t>2</w:t>
            </w:r>
          </w:p>
        </w:tc>
        <w:tc>
          <w:tcPr>
            <w:tcW w:w="2648" w:type="dxa"/>
            <w:tcBorders>
              <w:top w:val="nil"/>
              <w:left w:val="nil"/>
              <w:bottom w:val="single" w:sz="4" w:space="0" w:color="auto"/>
              <w:right w:val="single" w:sz="4" w:space="0" w:color="auto"/>
            </w:tcBorders>
            <w:shd w:val="clear" w:color="auto" w:fill="auto"/>
            <w:vAlign w:val="bottom"/>
            <w:hideMark/>
          </w:tcPr>
          <w:p w14:paraId="59125F11" w14:textId="77777777" w:rsidR="00C471B8" w:rsidRPr="007566B0" w:rsidRDefault="00C471B8" w:rsidP="0007250E">
            <w:pPr>
              <w:jc w:val="center"/>
              <w:rPr>
                <w:lang w:val="en-US"/>
              </w:rPr>
            </w:pPr>
          </w:p>
        </w:tc>
      </w:tr>
      <w:tr w:rsidR="00C471B8" w:rsidRPr="00040872" w14:paraId="3E3B37D5"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1D0505D6" w14:textId="761A0931" w:rsidR="00C471B8" w:rsidRPr="0007250E" w:rsidRDefault="00C471B8" w:rsidP="0007250E">
            <w:r w:rsidRPr="009E78E9">
              <w:rPr>
                <w:rFonts w:asciiTheme="minorHAnsi" w:hAnsiTheme="minorHAnsi"/>
                <w:sz w:val="22"/>
                <w:szCs w:val="22"/>
                <w:lang w:eastAsia="el-GR"/>
              </w:rPr>
              <w:t xml:space="preserve">Νέος </w:t>
            </w:r>
            <w:proofErr w:type="spellStart"/>
            <w:r w:rsidRPr="009E78E9">
              <w:rPr>
                <w:rFonts w:asciiTheme="minorHAnsi" w:hAnsiTheme="minorHAnsi"/>
                <w:sz w:val="22"/>
                <w:szCs w:val="22"/>
                <w:lang w:eastAsia="el-GR"/>
              </w:rPr>
              <w:t>Μώλος</w:t>
            </w:r>
            <w:proofErr w:type="spellEnd"/>
            <w:r w:rsidRPr="009E78E9">
              <w:rPr>
                <w:rFonts w:asciiTheme="minorHAnsi" w:hAnsiTheme="minorHAnsi"/>
                <w:sz w:val="22"/>
                <w:szCs w:val="22"/>
                <w:lang w:eastAsia="el-GR"/>
              </w:rPr>
              <w:t xml:space="preserve"> Δραπετσώνας &amp; Διάδρομος κυκλοφορίας </w:t>
            </w:r>
            <w:proofErr w:type="spellStart"/>
            <w:r w:rsidRPr="009E78E9">
              <w:rPr>
                <w:rFonts w:asciiTheme="minorHAnsi" w:hAnsiTheme="minorHAnsi"/>
                <w:sz w:val="22"/>
                <w:szCs w:val="22"/>
                <w:lang w:eastAsia="el-GR"/>
              </w:rPr>
              <w:t>μώλου</w:t>
            </w:r>
            <w:proofErr w:type="spellEnd"/>
          </w:p>
        </w:tc>
        <w:tc>
          <w:tcPr>
            <w:tcW w:w="993" w:type="dxa"/>
            <w:tcBorders>
              <w:top w:val="nil"/>
              <w:left w:val="single" w:sz="4" w:space="0" w:color="auto"/>
              <w:bottom w:val="single" w:sz="4" w:space="0" w:color="auto"/>
              <w:right w:val="nil"/>
            </w:tcBorders>
            <w:shd w:val="clear" w:color="auto" w:fill="auto"/>
            <w:noWrap/>
            <w:vAlign w:val="center"/>
            <w:hideMark/>
          </w:tcPr>
          <w:p w14:paraId="64BDB742" w14:textId="77777777" w:rsidR="00C471B8" w:rsidRPr="00134171" w:rsidRDefault="00C471B8" w:rsidP="0007250E">
            <w:pPr>
              <w:jc w:val="center"/>
              <w:rPr>
                <w:b/>
              </w:rPr>
            </w:pPr>
            <w:r w:rsidRPr="00134171">
              <w:rPr>
                <w:b/>
              </w:rPr>
              <w:t>24.860</w:t>
            </w:r>
          </w:p>
        </w:tc>
        <w:tc>
          <w:tcPr>
            <w:tcW w:w="2208" w:type="dxa"/>
            <w:tcBorders>
              <w:top w:val="nil"/>
              <w:left w:val="single" w:sz="4" w:space="0" w:color="auto"/>
              <w:bottom w:val="single" w:sz="4" w:space="0" w:color="auto"/>
              <w:right w:val="nil"/>
            </w:tcBorders>
            <w:shd w:val="pct50" w:color="FFFFFF" w:fill="FFFFFF"/>
            <w:vAlign w:val="center"/>
            <w:hideMark/>
          </w:tcPr>
          <w:p w14:paraId="5D2C5AFB" w14:textId="495C924B" w:rsidR="00C471B8" w:rsidRPr="00040872" w:rsidRDefault="00C471B8" w:rsidP="0007250E"/>
        </w:tc>
        <w:tc>
          <w:tcPr>
            <w:tcW w:w="2551" w:type="dxa"/>
            <w:tcBorders>
              <w:top w:val="nil"/>
              <w:left w:val="single" w:sz="4" w:space="0" w:color="auto"/>
              <w:bottom w:val="single" w:sz="4" w:space="0" w:color="auto"/>
              <w:right w:val="nil"/>
            </w:tcBorders>
            <w:shd w:val="pct50" w:color="FFFFFF" w:fill="FFFFFF"/>
            <w:vAlign w:val="center"/>
            <w:hideMark/>
          </w:tcPr>
          <w:p w14:paraId="09AB40A1" w14:textId="0DE6678E" w:rsidR="00C471B8" w:rsidRPr="00040872" w:rsidRDefault="00C471B8" w:rsidP="0007250E">
            <w:pPr>
              <w:jc w:val="center"/>
            </w:pPr>
          </w:p>
        </w:tc>
        <w:tc>
          <w:tcPr>
            <w:tcW w:w="2552" w:type="dxa"/>
            <w:tcBorders>
              <w:top w:val="nil"/>
              <w:left w:val="single" w:sz="4" w:space="0" w:color="auto"/>
              <w:bottom w:val="single" w:sz="4" w:space="0" w:color="auto"/>
              <w:right w:val="nil"/>
            </w:tcBorders>
            <w:shd w:val="clear" w:color="auto" w:fill="auto"/>
            <w:vAlign w:val="center"/>
            <w:hideMark/>
          </w:tcPr>
          <w:p w14:paraId="09DB141E" w14:textId="1F5B1D8D" w:rsidR="00C471B8" w:rsidRPr="00040872" w:rsidRDefault="00C471B8" w:rsidP="0007250E">
            <w:pPr>
              <w:jc w:val="center"/>
            </w:pPr>
            <w:r>
              <w:rPr>
                <w:rFonts w:asciiTheme="minorHAnsi" w:hAnsiTheme="minorHAnsi"/>
                <w:b/>
                <w:bCs/>
                <w:sz w:val="22"/>
                <w:szCs w:val="22"/>
                <w:lang w:eastAsia="el-GR"/>
              </w:rPr>
              <w:t>Ναυπηγείων</w:t>
            </w:r>
          </w:p>
        </w:tc>
        <w:tc>
          <w:tcPr>
            <w:tcW w:w="1053" w:type="dxa"/>
            <w:vMerge/>
            <w:tcBorders>
              <w:left w:val="single" w:sz="4" w:space="0" w:color="auto"/>
              <w:bottom w:val="single" w:sz="4" w:space="0" w:color="auto"/>
              <w:right w:val="single" w:sz="4" w:space="0" w:color="auto"/>
            </w:tcBorders>
            <w:shd w:val="pct50" w:color="FFFFFF" w:fill="FFFFFF"/>
            <w:vAlign w:val="center"/>
            <w:hideMark/>
          </w:tcPr>
          <w:p w14:paraId="349F7C25" w14:textId="772D8176" w:rsidR="00C471B8" w:rsidRPr="00040872" w:rsidRDefault="00C471B8" w:rsidP="0007250E">
            <w:pPr>
              <w:jc w:val="center"/>
            </w:pPr>
          </w:p>
        </w:tc>
        <w:tc>
          <w:tcPr>
            <w:tcW w:w="2648" w:type="dxa"/>
            <w:tcBorders>
              <w:top w:val="nil"/>
              <w:left w:val="nil"/>
              <w:bottom w:val="single" w:sz="4" w:space="0" w:color="auto"/>
              <w:right w:val="single" w:sz="4" w:space="0" w:color="auto"/>
            </w:tcBorders>
            <w:shd w:val="clear" w:color="auto" w:fill="auto"/>
            <w:vAlign w:val="bottom"/>
            <w:hideMark/>
          </w:tcPr>
          <w:p w14:paraId="656A6896" w14:textId="64C76544" w:rsidR="00C471B8" w:rsidRPr="00040872" w:rsidRDefault="00C471B8" w:rsidP="0007250E">
            <w:pPr>
              <w:jc w:val="center"/>
            </w:pPr>
          </w:p>
        </w:tc>
      </w:tr>
      <w:tr w:rsidR="00AA7F83" w:rsidRPr="00040872" w14:paraId="78FA7523"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auto" w:fill="8EAADB" w:themeFill="accent1" w:themeFillTint="99"/>
            <w:noWrap/>
            <w:vAlign w:val="center"/>
            <w:hideMark/>
          </w:tcPr>
          <w:p w14:paraId="00D9AB18" w14:textId="19966258" w:rsidR="00AA7F83" w:rsidRPr="007566B0" w:rsidRDefault="00AA7F83" w:rsidP="00787F90">
            <w:pPr>
              <w:pStyle w:val="afb"/>
              <w:numPr>
                <w:ilvl w:val="0"/>
                <w:numId w:val="38"/>
              </w:numPr>
            </w:pPr>
            <w:r w:rsidRPr="007566B0">
              <w:t>ΛΙΜΈΝΑΣ ΗΡΑΚΛΕΟΥΣ -</w:t>
            </w:r>
            <w:r w:rsidR="006A70F9">
              <w:t>ΔΕΗ</w:t>
            </w:r>
          </w:p>
        </w:tc>
        <w:tc>
          <w:tcPr>
            <w:tcW w:w="993" w:type="dxa"/>
            <w:tcBorders>
              <w:top w:val="single" w:sz="4" w:space="0" w:color="auto"/>
              <w:left w:val="single" w:sz="4" w:space="0" w:color="auto"/>
            </w:tcBorders>
            <w:shd w:val="clear" w:color="auto" w:fill="auto"/>
            <w:vAlign w:val="center"/>
            <w:hideMark/>
          </w:tcPr>
          <w:p w14:paraId="39855A7C" w14:textId="77777777" w:rsidR="00AA7F83" w:rsidRPr="00134171" w:rsidRDefault="00AA7F83" w:rsidP="00AA7F83">
            <w:pPr>
              <w:jc w:val="center"/>
              <w:rPr>
                <w:b/>
              </w:rPr>
            </w:pPr>
          </w:p>
        </w:tc>
        <w:tc>
          <w:tcPr>
            <w:tcW w:w="2208" w:type="dxa"/>
            <w:tcBorders>
              <w:top w:val="single" w:sz="4" w:space="0" w:color="auto"/>
            </w:tcBorders>
            <w:shd w:val="clear" w:color="000000" w:fill="FFFFFF"/>
            <w:vAlign w:val="center"/>
            <w:hideMark/>
          </w:tcPr>
          <w:p w14:paraId="4BED2BAD" w14:textId="5084DA1D" w:rsidR="00AA7F83" w:rsidRPr="00040872" w:rsidRDefault="00AA7F83" w:rsidP="00AA7F83"/>
        </w:tc>
        <w:tc>
          <w:tcPr>
            <w:tcW w:w="2551" w:type="dxa"/>
            <w:tcBorders>
              <w:top w:val="single" w:sz="4" w:space="0" w:color="auto"/>
            </w:tcBorders>
            <w:shd w:val="clear" w:color="000000" w:fill="FFFFFF"/>
            <w:vAlign w:val="center"/>
            <w:hideMark/>
          </w:tcPr>
          <w:p w14:paraId="64B16EFA" w14:textId="13B06068" w:rsidR="00AA7F83" w:rsidRPr="00040872" w:rsidRDefault="00AA7F83" w:rsidP="00AA7F83">
            <w:pPr>
              <w:jc w:val="center"/>
            </w:pPr>
          </w:p>
        </w:tc>
        <w:tc>
          <w:tcPr>
            <w:tcW w:w="2552" w:type="dxa"/>
            <w:tcBorders>
              <w:top w:val="single" w:sz="4" w:space="0" w:color="auto"/>
            </w:tcBorders>
            <w:shd w:val="clear" w:color="auto" w:fill="auto"/>
            <w:vAlign w:val="center"/>
            <w:hideMark/>
          </w:tcPr>
          <w:p w14:paraId="05FB5294" w14:textId="706F2F66" w:rsidR="00AA7F83" w:rsidRPr="00040872" w:rsidRDefault="00AA7F83" w:rsidP="00AA7F83">
            <w:pPr>
              <w:jc w:val="center"/>
            </w:pPr>
          </w:p>
        </w:tc>
        <w:tc>
          <w:tcPr>
            <w:tcW w:w="1053" w:type="dxa"/>
            <w:tcBorders>
              <w:top w:val="single" w:sz="4" w:space="0" w:color="auto"/>
            </w:tcBorders>
            <w:shd w:val="clear" w:color="000000" w:fill="FFFFFF"/>
            <w:vAlign w:val="center"/>
            <w:hideMark/>
          </w:tcPr>
          <w:p w14:paraId="159B9E82" w14:textId="0EF8E452" w:rsidR="00AA7F83" w:rsidRPr="00040872" w:rsidRDefault="00AA7F83" w:rsidP="00AA7F83">
            <w:pPr>
              <w:jc w:val="center"/>
            </w:pPr>
          </w:p>
        </w:tc>
        <w:tc>
          <w:tcPr>
            <w:tcW w:w="2648" w:type="dxa"/>
            <w:tcBorders>
              <w:top w:val="single" w:sz="4" w:space="0" w:color="auto"/>
              <w:right w:val="single" w:sz="4" w:space="0" w:color="auto"/>
            </w:tcBorders>
            <w:shd w:val="clear" w:color="auto" w:fill="auto"/>
            <w:vAlign w:val="bottom"/>
            <w:hideMark/>
          </w:tcPr>
          <w:p w14:paraId="0E1C912F" w14:textId="747A500A" w:rsidR="00AA7F83" w:rsidRPr="00040872" w:rsidRDefault="00AA7F83" w:rsidP="00AA7F83">
            <w:pPr>
              <w:jc w:val="center"/>
            </w:pPr>
          </w:p>
        </w:tc>
      </w:tr>
      <w:tr w:rsidR="00AA7F83" w:rsidRPr="007566B0" w14:paraId="73BF4638" w14:textId="77777777" w:rsidTr="00C471B8">
        <w:trPr>
          <w:trHeight w:val="372"/>
          <w:jc w:val="center"/>
        </w:trPr>
        <w:tc>
          <w:tcPr>
            <w:tcW w:w="3686" w:type="dxa"/>
            <w:tcBorders>
              <w:top w:val="nil"/>
              <w:left w:val="single" w:sz="8" w:space="0" w:color="auto"/>
              <w:bottom w:val="single" w:sz="8" w:space="0" w:color="auto"/>
              <w:right w:val="nil"/>
            </w:tcBorders>
            <w:shd w:val="clear" w:color="000000" w:fill="808080"/>
            <w:noWrap/>
            <w:vAlign w:val="center"/>
            <w:hideMark/>
          </w:tcPr>
          <w:p w14:paraId="3B6CC157" w14:textId="5CD450A7" w:rsidR="00AA7F83" w:rsidRPr="007566B0" w:rsidRDefault="00AA7F83" w:rsidP="00AA7F83">
            <w:pPr>
              <w:pStyle w:val="afb"/>
              <w:ind w:left="323"/>
              <w:rPr>
                <w:lang w:val="en-US"/>
              </w:rPr>
            </w:pPr>
            <w:r>
              <w:rPr>
                <w:rFonts w:asciiTheme="minorHAnsi" w:hAnsiTheme="minorHAnsi"/>
                <w:b/>
                <w:bCs/>
                <w:color w:val="FFFFFF"/>
                <w:sz w:val="22"/>
                <w:szCs w:val="22"/>
                <w:u w:val="single"/>
                <w:lang w:eastAsia="el-GR"/>
              </w:rPr>
              <w:t>Β</w:t>
            </w:r>
            <w:r w:rsidRPr="007566B0">
              <w:rPr>
                <w:rFonts w:asciiTheme="minorHAnsi" w:hAnsiTheme="minorHAnsi"/>
                <w:b/>
                <w:bCs/>
                <w:color w:val="FFFFFF"/>
                <w:sz w:val="22"/>
                <w:szCs w:val="22"/>
                <w:u w:val="single"/>
                <w:lang w:val="en-US" w:eastAsia="el-GR"/>
              </w:rPr>
              <w:t xml:space="preserve">. </w:t>
            </w:r>
            <w:r w:rsidRPr="002E771D">
              <w:rPr>
                <w:rFonts w:asciiTheme="minorHAnsi" w:hAnsiTheme="minorHAnsi"/>
                <w:b/>
                <w:bCs/>
                <w:color w:val="FFFFFF"/>
                <w:sz w:val="22"/>
                <w:szCs w:val="22"/>
                <w:u w:val="single"/>
                <w:lang w:eastAsia="el-GR"/>
              </w:rPr>
              <w:t>ΥΠΑΙΘΡΙΟΙ</w:t>
            </w:r>
            <w:r w:rsidRPr="007566B0">
              <w:rPr>
                <w:rFonts w:asciiTheme="minorHAnsi" w:hAnsiTheme="minorHAnsi"/>
                <w:b/>
                <w:bCs/>
                <w:color w:val="FFFFFF"/>
                <w:sz w:val="22"/>
                <w:szCs w:val="22"/>
                <w:u w:val="single"/>
                <w:lang w:val="en-US" w:eastAsia="el-GR"/>
              </w:rPr>
              <w:t xml:space="preserve"> </w:t>
            </w:r>
            <w:r w:rsidRPr="002E771D">
              <w:rPr>
                <w:rFonts w:asciiTheme="minorHAnsi" w:hAnsiTheme="minorHAnsi"/>
                <w:b/>
                <w:bCs/>
                <w:color w:val="FFFFFF"/>
                <w:sz w:val="22"/>
                <w:szCs w:val="22"/>
                <w:u w:val="single"/>
                <w:lang w:eastAsia="el-GR"/>
              </w:rPr>
              <w:t>ΧΩΡΟΙ</w:t>
            </w:r>
          </w:p>
        </w:tc>
        <w:tc>
          <w:tcPr>
            <w:tcW w:w="993" w:type="dxa"/>
            <w:tcBorders>
              <w:top w:val="nil"/>
              <w:left w:val="single" w:sz="4" w:space="0" w:color="auto"/>
              <w:bottom w:val="single" w:sz="4" w:space="0" w:color="auto"/>
            </w:tcBorders>
            <w:shd w:val="clear" w:color="auto" w:fill="auto"/>
            <w:noWrap/>
            <w:vAlign w:val="center"/>
            <w:hideMark/>
          </w:tcPr>
          <w:p w14:paraId="56420996" w14:textId="77777777" w:rsidR="00AA7F83" w:rsidRPr="007566B0" w:rsidRDefault="00AA7F83" w:rsidP="00AA7F83">
            <w:pPr>
              <w:jc w:val="center"/>
              <w:rPr>
                <w:b/>
                <w:lang w:val="en-US"/>
              </w:rPr>
            </w:pPr>
          </w:p>
        </w:tc>
        <w:tc>
          <w:tcPr>
            <w:tcW w:w="2208" w:type="dxa"/>
            <w:tcBorders>
              <w:top w:val="nil"/>
              <w:bottom w:val="single" w:sz="4" w:space="0" w:color="auto"/>
            </w:tcBorders>
            <w:shd w:val="clear" w:color="000000" w:fill="FFFFFF"/>
            <w:vAlign w:val="center"/>
            <w:hideMark/>
          </w:tcPr>
          <w:p w14:paraId="3E76974F" w14:textId="135D96BB" w:rsidR="00AA7F83" w:rsidRPr="007566B0" w:rsidRDefault="00AA7F83" w:rsidP="00AA7F83">
            <w:pPr>
              <w:rPr>
                <w:lang w:val="en-US"/>
              </w:rPr>
            </w:pPr>
          </w:p>
        </w:tc>
        <w:tc>
          <w:tcPr>
            <w:tcW w:w="2551" w:type="dxa"/>
            <w:tcBorders>
              <w:top w:val="nil"/>
              <w:bottom w:val="single" w:sz="4" w:space="0" w:color="auto"/>
            </w:tcBorders>
            <w:shd w:val="clear" w:color="000000" w:fill="FFFFFF"/>
            <w:vAlign w:val="center"/>
            <w:hideMark/>
          </w:tcPr>
          <w:p w14:paraId="6697870A" w14:textId="086C4A98" w:rsidR="00AA7F83" w:rsidRPr="007566B0" w:rsidRDefault="00AA7F83" w:rsidP="00AA7F83">
            <w:pPr>
              <w:jc w:val="center"/>
              <w:rPr>
                <w:lang w:val="en-US"/>
              </w:rPr>
            </w:pPr>
          </w:p>
        </w:tc>
        <w:tc>
          <w:tcPr>
            <w:tcW w:w="2552" w:type="dxa"/>
            <w:tcBorders>
              <w:top w:val="nil"/>
              <w:bottom w:val="single" w:sz="4" w:space="0" w:color="auto"/>
            </w:tcBorders>
            <w:shd w:val="clear" w:color="auto" w:fill="auto"/>
            <w:vAlign w:val="center"/>
            <w:hideMark/>
          </w:tcPr>
          <w:p w14:paraId="5E248690" w14:textId="3D7667B6" w:rsidR="00AA7F83" w:rsidRPr="007566B0" w:rsidRDefault="00AA7F83" w:rsidP="00AA7F83">
            <w:pPr>
              <w:jc w:val="center"/>
              <w:rPr>
                <w:lang w:val="en-US"/>
              </w:rPr>
            </w:pPr>
          </w:p>
        </w:tc>
        <w:tc>
          <w:tcPr>
            <w:tcW w:w="1053" w:type="dxa"/>
            <w:tcBorders>
              <w:top w:val="nil"/>
              <w:bottom w:val="single" w:sz="4" w:space="0" w:color="auto"/>
            </w:tcBorders>
            <w:shd w:val="clear" w:color="000000" w:fill="FFFFFF"/>
            <w:vAlign w:val="center"/>
            <w:hideMark/>
          </w:tcPr>
          <w:p w14:paraId="3A4B2CC9" w14:textId="7D5BE8CA" w:rsidR="00AA7F83" w:rsidRPr="007566B0" w:rsidRDefault="00AA7F83" w:rsidP="00AA7F83">
            <w:pPr>
              <w:jc w:val="center"/>
              <w:rPr>
                <w:lang w:val="en-US"/>
              </w:rPr>
            </w:pPr>
          </w:p>
        </w:tc>
        <w:tc>
          <w:tcPr>
            <w:tcW w:w="2648" w:type="dxa"/>
            <w:tcBorders>
              <w:top w:val="nil"/>
              <w:bottom w:val="single" w:sz="4" w:space="0" w:color="auto"/>
              <w:right w:val="single" w:sz="4" w:space="0" w:color="auto"/>
            </w:tcBorders>
            <w:shd w:val="clear" w:color="auto" w:fill="auto"/>
            <w:vAlign w:val="bottom"/>
            <w:hideMark/>
          </w:tcPr>
          <w:p w14:paraId="7101F920" w14:textId="02757754" w:rsidR="00AA7F83" w:rsidRPr="007566B0" w:rsidRDefault="00AA7F83" w:rsidP="00AA7F83">
            <w:pPr>
              <w:jc w:val="center"/>
              <w:rPr>
                <w:lang w:val="en-US"/>
              </w:rPr>
            </w:pPr>
          </w:p>
        </w:tc>
      </w:tr>
      <w:tr w:rsidR="00AA7F83" w:rsidRPr="007566B0" w14:paraId="6DFE7845" w14:textId="77777777" w:rsidTr="00040872">
        <w:trPr>
          <w:trHeight w:val="372"/>
          <w:jc w:val="center"/>
        </w:trPr>
        <w:tc>
          <w:tcPr>
            <w:tcW w:w="3686" w:type="dxa"/>
            <w:tcBorders>
              <w:top w:val="nil"/>
              <w:left w:val="single" w:sz="8" w:space="0" w:color="auto"/>
              <w:bottom w:val="single" w:sz="8" w:space="0" w:color="auto"/>
              <w:right w:val="single" w:sz="8" w:space="0" w:color="auto"/>
            </w:tcBorders>
            <w:shd w:val="pct50" w:color="FFFFFF" w:fill="FFFFFF"/>
            <w:noWrap/>
            <w:vAlign w:val="center"/>
            <w:hideMark/>
          </w:tcPr>
          <w:p w14:paraId="0BF5CD74" w14:textId="39D9ED00" w:rsidR="00AA7F83" w:rsidRPr="0007250E" w:rsidRDefault="0007250E" w:rsidP="00AA7F83">
            <w:proofErr w:type="spellStart"/>
            <w:r w:rsidRPr="00A56C10">
              <w:rPr>
                <w:rFonts w:asciiTheme="minorHAnsi" w:hAnsiTheme="minorHAnsi"/>
                <w:sz w:val="22"/>
                <w:szCs w:val="22"/>
                <w:lang w:eastAsia="el-GR"/>
              </w:rPr>
              <w:t>Μώλος</w:t>
            </w:r>
            <w:proofErr w:type="spellEnd"/>
            <w:r w:rsidRPr="00A56C10">
              <w:rPr>
                <w:rFonts w:asciiTheme="minorHAnsi" w:hAnsiTheme="minorHAnsi"/>
                <w:sz w:val="22"/>
                <w:szCs w:val="22"/>
                <w:lang w:eastAsia="el-GR"/>
              </w:rPr>
              <w:t xml:space="preserve"> ΔΕΗ και δρόμος κυκλοφορίας οχημάτων</w:t>
            </w:r>
          </w:p>
        </w:tc>
        <w:tc>
          <w:tcPr>
            <w:tcW w:w="993" w:type="dxa"/>
            <w:tcBorders>
              <w:top w:val="nil"/>
              <w:left w:val="single" w:sz="4" w:space="0" w:color="auto"/>
              <w:bottom w:val="single" w:sz="4" w:space="0" w:color="auto"/>
              <w:right w:val="nil"/>
            </w:tcBorders>
            <w:shd w:val="clear" w:color="auto" w:fill="auto"/>
            <w:noWrap/>
            <w:vAlign w:val="center"/>
            <w:hideMark/>
          </w:tcPr>
          <w:p w14:paraId="6FD79F66" w14:textId="77777777" w:rsidR="00AA7F83" w:rsidRPr="007566B0" w:rsidRDefault="00AA7F83" w:rsidP="00AA7F83">
            <w:pPr>
              <w:jc w:val="center"/>
              <w:rPr>
                <w:b/>
                <w:lang w:val="en-US"/>
              </w:rPr>
            </w:pPr>
            <w:r w:rsidRPr="007566B0">
              <w:rPr>
                <w:b/>
                <w:lang w:val="en-US"/>
              </w:rPr>
              <w:t>3.000</w:t>
            </w:r>
          </w:p>
        </w:tc>
        <w:tc>
          <w:tcPr>
            <w:tcW w:w="2208" w:type="dxa"/>
            <w:tcBorders>
              <w:top w:val="nil"/>
              <w:left w:val="single" w:sz="4" w:space="0" w:color="auto"/>
              <w:bottom w:val="single" w:sz="4" w:space="0" w:color="auto"/>
              <w:right w:val="nil"/>
            </w:tcBorders>
            <w:shd w:val="pct50" w:color="FFFFFF" w:fill="FFFFFF"/>
            <w:vAlign w:val="center"/>
            <w:hideMark/>
          </w:tcPr>
          <w:p w14:paraId="3E0AF81A" w14:textId="6F6F8C8E" w:rsidR="00AA7F83" w:rsidRPr="007566B0" w:rsidRDefault="00AA7F83" w:rsidP="00AA7F83">
            <w:pPr>
              <w:rPr>
                <w:lang w:val="en-US"/>
              </w:rPr>
            </w:pPr>
          </w:p>
        </w:tc>
        <w:tc>
          <w:tcPr>
            <w:tcW w:w="2551" w:type="dxa"/>
            <w:tcBorders>
              <w:top w:val="nil"/>
              <w:left w:val="single" w:sz="4" w:space="0" w:color="auto"/>
              <w:bottom w:val="single" w:sz="4" w:space="0" w:color="auto"/>
              <w:right w:val="nil"/>
            </w:tcBorders>
            <w:shd w:val="pct50" w:color="FFFFFF" w:fill="FFFFFF"/>
            <w:vAlign w:val="center"/>
            <w:hideMark/>
          </w:tcPr>
          <w:p w14:paraId="45DCD470" w14:textId="257028E3" w:rsidR="00AA7F83" w:rsidRPr="007566B0" w:rsidRDefault="00AA7F83" w:rsidP="00AA7F83">
            <w:pPr>
              <w:jc w:val="center"/>
              <w:rPr>
                <w:lang w:val="en-US"/>
              </w:rPr>
            </w:pPr>
          </w:p>
        </w:tc>
        <w:tc>
          <w:tcPr>
            <w:tcW w:w="2552" w:type="dxa"/>
            <w:tcBorders>
              <w:top w:val="nil"/>
              <w:left w:val="single" w:sz="4" w:space="0" w:color="auto"/>
              <w:bottom w:val="single" w:sz="4" w:space="0" w:color="auto"/>
              <w:right w:val="nil"/>
            </w:tcBorders>
            <w:shd w:val="clear" w:color="auto" w:fill="auto"/>
            <w:vAlign w:val="center"/>
            <w:hideMark/>
          </w:tcPr>
          <w:p w14:paraId="43CEA21B" w14:textId="064E257F" w:rsidR="00AA7F83" w:rsidRPr="007566B0" w:rsidRDefault="0007250E" w:rsidP="00AA7F83">
            <w:pPr>
              <w:jc w:val="center"/>
              <w:rPr>
                <w:lang w:val="en-US"/>
              </w:rPr>
            </w:pPr>
            <w:r>
              <w:rPr>
                <w:rFonts w:asciiTheme="minorHAnsi" w:hAnsiTheme="minorHAnsi"/>
                <w:b/>
                <w:bCs/>
                <w:sz w:val="22"/>
                <w:szCs w:val="22"/>
                <w:lang w:eastAsia="el-GR"/>
              </w:rPr>
              <w:t>Ναυπηγείων</w:t>
            </w:r>
          </w:p>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692DC258" w14:textId="77777777" w:rsidR="00AA7F83" w:rsidRPr="007566B0" w:rsidRDefault="00AA7F83" w:rsidP="00AA7F83">
            <w:pPr>
              <w:jc w:val="center"/>
              <w:rPr>
                <w:lang w:val="en-US"/>
              </w:rPr>
            </w:pPr>
            <w:r w:rsidRPr="00040872">
              <w:t>Υ</w:t>
            </w:r>
            <w:r w:rsidRPr="007566B0">
              <w:rPr>
                <w:lang w:val="en-US"/>
              </w:rPr>
              <w:t>2</w:t>
            </w:r>
          </w:p>
        </w:tc>
        <w:tc>
          <w:tcPr>
            <w:tcW w:w="2648" w:type="dxa"/>
            <w:tcBorders>
              <w:top w:val="nil"/>
              <w:left w:val="nil"/>
              <w:bottom w:val="single" w:sz="4" w:space="0" w:color="auto"/>
              <w:right w:val="single" w:sz="4" w:space="0" w:color="auto"/>
            </w:tcBorders>
            <w:shd w:val="clear" w:color="auto" w:fill="auto"/>
            <w:vAlign w:val="bottom"/>
            <w:hideMark/>
          </w:tcPr>
          <w:p w14:paraId="1B859053" w14:textId="5ADD5C43" w:rsidR="00AA7F83" w:rsidRPr="007566B0" w:rsidRDefault="00AA7F83" w:rsidP="00AA7F83">
            <w:pPr>
              <w:jc w:val="center"/>
              <w:rPr>
                <w:lang w:val="en-US"/>
              </w:rPr>
            </w:pPr>
          </w:p>
        </w:tc>
      </w:tr>
      <w:tr w:rsidR="00AA7F83" w:rsidRPr="00040872" w14:paraId="68664C58" w14:textId="77777777" w:rsidTr="0007250E">
        <w:trPr>
          <w:trHeight w:val="872"/>
          <w:jc w:val="center"/>
        </w:trPr>
        <w:tc>
          <w:tcPr>
            <w:tcW w:w="3686" w:type="dxa"/>
            <w:vMerge w:val="restart"/>
            <w:tcBorders>
              <w:top w:val="nil"/>
              <w:left w:val="single" w:sz="8" w:space="0" w:color="auto"/>
              <w:bottom w:val="nil"/>
              <w:right w:val="single" w:sz="8" w:space="0" w:color="auto"/>
            </w:tcBorders>
            <w:shd w:val="clear" w:color="auto" w:fill="auto"/>
            <w:noWrap/>
            <w:vAlign w:val="center"/>
            <w:hideMark/>
          </w:tcPr>
          <w:p w14:paraId="5658F124" w14:textId="2E60A176" w:rsidR="00AA7F83" w:rsidRPr="0007250E" w:rsidRDefault="0007250E" w:rsidP="0007250E">
            <w:r>
              <w:rPr>
                <w:rFonts w:asciiTheme="minorHAnsi" w:hAnsiTheme="minorHAnsi"/>
                <w:sz w:val="22"/>
                <w:szCs w:val="22"/>
                <w:lang w:eastAsia="el-GR"/>
              </w:rPr>
              <w:t>Εξωτερικός</w:t>
            </w:r>
            <w:r w:rsidRPr="00A56C10">
              <w:rPr>
                <w:rFonts w:asciiTheme="minorHAnsi" w:hAnsiTheme="minorHAnsi"/>
                <w:sz w:val="22"/>
                <w:szCs w:val="22"/>
                <w:lang w:eastAsia="el-GR"/>
              </w:rPr>
              <w:t xml:space="preserve"> </w:t>
            </w:r>
            <w:r>
              <w:rPr>
                <w:rFonts w:asciiTheme="minorHAnsi" w:hAnsiTheme="minorHAnsi"/>
                <w:sz w:val="22"/>
                <w:szCs w:val="22"/>
                <w:lang w:eastAsia="el-GR"/>
              </w:rPr>
              <w:t>χώρος</w:t>
            </w:r>
            <w:r w:rsidRPr="00A56C10">
              <w:rPr>
                <w:rFonts w:asciiTheme="minorHAnsi" w:hAnsiTheme="minorHAnsi"/>
                <w:sz w:val="22"/>
                <w:szCs w:val="22"/>
                <w:lang w:eastAsia="el-GR"/>
              </w:rPr>
              <w:t xml:space="preserve"> </w:t>
            </w:r>
            <w:r>
              <w:rPr>
                <w:rFonts w:asciiTheme="minorHAnsi" w:hAnsiTheme="minorHAnsi"/>
                <w:sz w:val="22"/>
                <w:szCs w:val="22"/>
                <w:lang w:eastAsia="el-GR"/>
              </w:rPr>
              <w:t>δίπλα</w:t>
            </w:r>
            <w:r w:rsidRPr="00A56C10">
              <w:rPr>
                <w:rFonts w:asciiTheme="minorHAnsi" w:hAnsiTheme="minorHAnsi"/>
                <w:sz w:val="22"/>
                <w:szCs w:val="22"/>
                <w:lang w:eastAsia="el-GR"/>
              </w:rPr>
              <w:t xml:space="preserve"> </w:t>
            </w:r>
            <w:r>
              <w:rPr>
                <w:rFonts w:asciiTheme="minorHAnsi" w:hAnsiTheme="minorHAnsi"/>
                <w:sz w:val="22"/>
                <w:szCs w:val="22"/>
                <w:lang w:eastAsia="el-GR"/>
              </w:rPr>
              <w:t>στη</w:t>
            </w:r>
            <w:r w:rsidRPr="00A56C10">
              <w:rPr>
                <w:rFonts w:asciiTheme="minorHAnsi" w:hAnsiTheme="minorHAnsi"/>
                <w:sz w:val="22"/>
                <w:szCs w:val="22"/>
                <w:lang w:eastAsia="el-GR"/>
              </w:rPr>
              <w:t xml:space="preserve"> </w:t>
            </w:r>
            <w:r>
              <w:rPr>
                <w:rFonts w:asciiTheme="minorHAnsi" w:hAnsiTheme="minorHAnsi"/>
                <w:sz w:val="22"/>
                <w:szCs w:val="22"/>
                <w:lang w:eastAsia="el-GR"/>
              </w:rPr>
              <w:t>Γ</w:t>
            </w:r>
            <w:r w:rsidRPr="00A56C10">
              <w:rPr>
                <w:rFonts w:asciiTheme="minorHAnsi" w:hAnsiTheme="minorHAnsi"/>
                <w:sz w:val="22"/>
                <w:szCs w:val="22"/>
                <w:lang w:eastAsia="el-GR"/>
              </w:rPr>
              <w:t>1/</w:t>
            </w:r>
            <w:proofErr w:type="spellStart"/>
            <w:r w:rsidRPr="00621B6E">
              <w:rPr>
                <w:rFonts w:asciiTheme="minorHAnsi" w:hAnsiTheme="minorHAnsi"/>
                <w:sz w:val="22"/>
                <w:szCs w:val="22"/>
                <w:lang w:val="en-US" w:eastAsia="el-GR"/>
              </w:rPr>
              <w:t>RoRo</w:t>
            </w:r>
            <w:proofErr w:type="spellEnd"/>
            <w:r w:rsidRPr="00A56C10">
              <w:rPr>
                <w:rFonts w:asciiTheme="minorHAnsi" w:hAnsiTheme="minorHAnsi"/>
                <w:sz w:val="22"/>
                <w:szCs w:val="22"/>
                <w:lang w:eastAsia="el-GR"/>
              </w:rPr>
              <w:t xml:space="preserve"> </w:t>
            </w:r>
            <w:r>
              <w:rPr>
                <w:rFonts w:asciiTheme="minorHAnsi" w:hAnsiTheme="minorHAnsi"/>
                <w:sz w:val="22"/>
                <w:szCs w:val="22"/>
                <w:lang w:eastAsia="el-GR"/>
              </w:rPr>
              <w:t>όπου τα πλοία εξυπηρετούνται</w:t>
            </w:r>
          </w:p>
        </w:tc>
        <w:tc>
          <w:tcPr>
            <w:tcW w:w="993" w:type="dxa"/>
            <w:tcBorders>
              <w:top w:val="nil"/>
              <w:left w:val="single" w:sz="4" w:space="0" w:color="auto"/>
              <w:bottom w:val="single" w:sz="4" w:space="0" w:color="auto"/>
              <w:right w:val="nil"/>
            </w:tcBorders>
            <w:shd w:val="clear" w:color="auto" w:fill="auto"/>
            <w:vAlign w:val="center"/>
            <w:hideMark/>
          </w:tcPr>
          <w:p w14:paraId="2D27D882" w14:textId="77777777" w:rsidR="00AA7F83" w:rsidRPr="0007250E" w:rsidRDefault="00AA7F83" w:rsidP="00AA7F83">
            <w:pPr>
              <w:jc w:val="center"/>
              <w:rPr>
                <w:b/>
              </w:rPr>
            </w:pPr>
          </w:p>
        </w:tc>
        <w:tc>
          <w:tcPr>
            <w:tcW w:w="2208" w:type="dxa"/>
            <w:tcBorders>
              <w:top w:val="nil"/>
              <w:left w:val="single" w:sz="4" w:space="0" w:color="auto"/>
              <w:bottom w:val="single" w:sz="4" w:space="0" w:color="auto"/>
              <w:right w:val="nil"/>
            </w:tcBorders>
            <w:shd w:val="clear" w:color="000000" w:fill="FFFFFF"/>
            <w:vAlign w:val="center"/>
            <w:hideMark/>
          </w:tcPr>
          <w:p w14:paraId="6CA9B250" w14:textId="10CB5E0E" w:rsidR="00AA7F83" w:rsidRPr="0007250E" w:rsidRDefault="0007250E" w:rsidP="00AA7F83">
            <w:r w:rsidRPr="000E75EE">
              <w:rPr>
                <w:rFonts w:asciiTheme="minorHAnsi" w:hAnsiTheme="minorHAnsi"/>
                <w:b/>
                <w:bCs/>
                <w:sz w:val="22"/>
                <w:szCs w:val="22"/>
                <w:lang w:eastAsia="el-GR"/>
              </w:rPr>
              <w:t>α</w:t>
            </w:r>
            <w:r w:rsidRPr="000E75EE">
              <w:rPr>
                <w:rFonts w:asciiTheme="minorHAnsi" w:hAnsiTheme="minorHAnsi"/>
                <w:sz w:val="22"/>
                <w:szCs w:val="22"/>
                <w:lang w:eastAsia="el-GR"/>
              </w:rPr>
              <w:t xml:space="preserve">. σκούπισμα </w:t>
            </w:r>
            <w:proofErr w:type="spellStart"/>
            <w:r w:rsidRPr="000E75EE">
              <w:rPr>
                <w:rFonts w:asciiTheme="minorHAnsi" w:hAnsiTheme="minorHAnsi"/>
                <w:b/>
                <w:bCs/>
                <w:sz w:val="22"/>
                <w:szCs w:val="22"/>
                <w:lang w:eastAsia="el-GR"/>
              </w:rPr>
              <w:t>β</w:t>
            </w:r>
            <w:r w:rsidRPr="000E75EE">
              <w:rPr>
                <w:rFonts w:asciiTheme="minorHAnsi" w:hAnsiTheme="minorHAnsi"/>
                <w:sz w:val="22"/>
                <w:szCs w:val="22"/>
                <w:lang w:eastAsia="el-GR"/>
              </w:rPr>
              <w:t>.μηχανικό</w:t>
            </w:r>
            <w:proofErr w:type="spellEnd"/>
            <w:r w:rsidRPr="000E75EE">
              <w:rPr>
                <w:rFonts w:asciiTheme="minorHAnsi" w:hAnsiTheme="minorHAnsi"/>
                <w:sz w:val="22"/>
                <w:szCs w:val="22"/>
                <w:lang w:eastAsia="el-GR"/>
              </w:rPr>
              <w:t xml:space="preserve"> σκούπισμα                 </w:t>
            </w:r>
            <w:r w:rsidRPr="000E75EE">
              <w:rPr>
                <w:rFonts w:asciiTheme="minorHAnsi" w:hAnsiTheme="minorHAnsi"/>
                <w:b/>
                <w:bCs/>
                <w:sz w:val="22"/>
                <w:szCs w:val="22"/>
                <w:lang w:eastAsia="el-GR"/>
              </w:rPr>
              <w:t xml:space="preserve">γ. </w:t>
            </w:r>
            <w:r w:rsidRPr="000E75EE">
              <w:rPr>
                <w:rFonts w:asciiTheme="minorHAnsi" w:hAnsiTheme="minorHAnsi"/>
                <w:sz w:val="22"/>
                <w:szCs w:val="22"/>
                <w:lang w:eastAsia="el-GR"/>
              </w:rPr>
              <w:t>πλύσιμο με νερό</w:t>
            </w:r>
          </w:p>
        </w:tc>
        <w:tc>
          <w:tcPr>
            <w:tcW w:w="2551" w:type="dxa"/>
            <w:tcBorders>
              <w:top w:val="nil"/>
              <w:left w:val="single" w:sz="4" w:space="0" w:color="auto"/>
              <w:bottom w:val="single" w:sz="4" w:space="0" w:color="auto"/>
              <w:right w:val="nil"/>
            </w:tcBorders>
            <w:shd w:val="clear" w:color="000000" w:fill="FFFFFF"/>
            <w:vAlign w:val="center"/>
            <w:hideMark/>
          </w:tcPr>
          <w:p w14:paraId="452AA504" w14:textId="59E4AAB7" w:rsidR="00AA7F83" w:rsidRPr="00040872" w:rsidRDefault="0007250E" w:rsidP="0007250E">
            <w:pPr>
              <w:jc w:val="center"/>
            </w:pPr>
            <w:r w:rsidRPr="00F4681F">
              <w:rPr>
                <w:rFonts w:asciiTheme="minorHAnsi" w:hAnsiTheme="minorHAnsi"/>
                <w:bCs/>
                <w:sz w:val="22"/>
                <w:szCs w:val="22"/>
                <w:lang w:eastAsia="el-GR"/>
              </w:rPr>
              <w:t>Καθημερινά</w:t>
            </w:r>
            <w:r w:rsidR="00AA7F83" w:rsidRPr="00F4681F">
              <w:t xml:space="preserve"> (</w:t>
            </w:r>
            <w:r w:rsidR="00AA7F83" w:rsidRPr="00040872">
              <w:t>7EB)</w:t>
            </w:r>
          </w:p>
        </w:tc>
        <w:tc>
          <w:tcPr>
            <w:tcW w:w="2552" w:type="dxa"/>
            <w:tcBorders>
              <w:top w:val="nil"/>
              <w:left w:val="single" w:sz="4" w:space="0" w:color="auto"/>
              <w:bottom w:val="single" w:sz="4" w:space="0" w:color="auto"/>
              <w:right w:val="nil"/>
            </w:tcBorders>
            <w:shd w:val="clear" w:color="auto" w:fill="auto"/>
            <w:vAlign w:val="center"/>
            <w:hideMark/>
          </w:tcPr>
          <w:p w14:paraId="10097155" w14:textId="6F4A0333" w:rsidR="00AA7F83" w:rsidRPr="00040872" w:rsidRDefault="0007250E" w:rsidP="00AA7F83">
            <w:pPr>
              <w:jc w:val="center"/>
            </w:pPr>
            <w:r>
              <w:rPr>
                <w:rFonts w:asciiTheme="minorHAnsi" w:hAnsiTheme="minorHAnsi"/>
                <w:b/>
                <w:bCs/>
                <w:sz w:val="22"/>
                <w:szCs w:val="22"/>
                <w:lang w:eastAsia="el-GR"/>
              </w:rPr>
              <w:t>Εργασιακής Λειτουργίας</w:t>
            </w: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554D8C6A" w14:textId="77777777" w:rsidR="00AA7F83" w:rsidRPr="00040872" w:rsidRDefault="00AA7F83" w:rsidP="00AA7F83">
            <w:pPr>
              <w:jc w:val="center"/>
            </w:pPr>
            <w:r w:rsidRPr="00040872">
              <w:t>Υ3</w:t>
            </w:r>
          </w:p>
        </w:tc>
        <w:tc>
          <w:tcPr>
            <w:tcW w:w="2648" w:type="dxa"/>
            <w:tcBorders>
              <w:top w:val="nil"/>
              <w:left w:val="nil"/>
              <w:bottom w:val="single" w:sz="4" w:space="0" w:color="auto"/>
              <w:right w:val="single" w:sz="4" w:space="0" w:color="auto"/>
            </w:tcBorders>
            <w:shd w:val="clear" w:color="auto" w:fill="auto"/>
            <w:vAlign w:val="bottom"/>
            <w:hideMark/>
          </w:tcPr>
          <w:p w14:paraId="1B10A3BD" w14:textId="7AA3196A" w:rsidR="00AA7F83" w:rsidRPr="00040872" w:rsidRDefault="00AA7F83" w:rsidP="00AA7F83">
            <w:pPr>
              <w:jc w:val="center"/>
            </w:pPr>
          </w:p>
        </w:tc>
      </w:tr>
      <w:tr w:rsidR="00AA7F83" w:rsidRPr="00040872" w14:paraId="29C1F866" w14:textId="77777777" w:rsidTr="0047002C">
        <w:trPr>
          <w:trHeight w:val="387"/>
          <w:jc w:val="center"/>
        </w:trPr>
        <w:tc>
          <w:tcPr>
            <w:tcW w:w="3686" w:type="dxa"/>
            <w:vMerge/>
            <w:tcBorders>
              <w:top w:val="nil"/>
              <w:left w:val="single" w:sz="8" w:space="0" w:color="auto"/>
              <w:bottom w:val="nil"/>
              <w:right w:val="single" w:sz="8" w:space="0" w:color="auto"/>
            </w:tcBorders>
            <w:vAlign w:val="center"/>
            <w:hideMark/>
          </w:tcPr>
          <w:p w14:paraId="378BBF22" w14:textId="77777777" w:rsidR="00AA7F83" w:rsidRPr="00040872" w:rsidRDefault="00AA7F83" w:rsidP="00AA7F83"/>
        </w:tc>
        <w:tc>
          <w:tcPr>
            <w:tcW w:w="993" w:type="dxa"/>
            <w:tcBorders>
              <w:top w:val="nil"/>
              <w:left w:val="single" w:sz="4" w:space="0" w:color="auto"/>
              <w:bottom w:val="single" w:sz="4" w:space="0" w:color="auto"/>
              <w:right w:val="nil"/>
            </w:tcBorders>
            <w:shd w:val="clear" w:color="auto" w:fill="auto"/>
            <w:vAlign w:val="center"/>
            <w:hideMark/>
          </w:tcPr>
          <w:p w14:paraId="07305C2A" w14:textId="77777777" w:rsidR="00AA7F83" w:rsidRPr="00134171" w:rsidRDefault="00AA7F83" w:rsidP="00AA7F83">
            <w:pPr>
              <w:jc w:val="center"/>
              <w:rPr>
                <w:b/>
              </w:rPr>
            </w:pPr>
          </w:p>
        </w:tc>
        <w:tc>
          <w:tcPr>
            <w:tcW w:w="2208" w:type="dxa"/>
            <w:tcBorders>
              <w:top w:val="nil"/>
              <w:left w:val="single" w:sz="4" w:space="0" w:color="auto"/>
              <w:bottom w:val="single" w:sz="4" w:space="0" w:color="auto"/>
              <w:right w:val="nil"/>
            </w:tcBorders>
            <w:shd w:val="clear" w:color="000000" w:fill="FFFFFF"/>
            <w:vAlign w:val="center"/>
            <w:hideMark/>
          </w:tcPr>
          <w:p w14:paraId="654C5E72" w14:textId="438808C4" w:rsidR="00AA7F83" w:rsidRPr="00040872" w:rsidRDefault="00AA7F83" w:rsidP="00AA7F83"/>
        </w:tc>
        <w:tc>
          <w:tcPr>
            <w:tcW w:w="2551" w:type="dxa"/>
            <w:tcBorders>
              <w:top w:val="nil"/>
              <w:left w:val="single" w:sz="4" w:space="0" w:color="auto"/>
              <w:bottom w:val="single" w:sz="4" w:space="0" w:color="auto"/>
              <w:right w:val="nil"/>
            </w:tcBorders>
            <w:shd w:val="clear" w:color="000000" w:fill="FFFFFF"/>
            <w:vAlign w:val="center"/>
            <w:hideMark/>
          </w:tcPr>
          <w:p w14:paraId="3DD0152E" w14:textId="54C53007" w:rsidR="00AA7F83" w:rsidRPr="00040872" w:rsidRDefault="00AA7F83" w:rsidP="0007250E"/>
        </w:tc>
        <w:tc>
          <w:tcPr>
            <w:tcW w:w="2552" w:type="dxa"/>
            <w:tcBorders>
              <w:top w:val="nil"/>
              <w:left w:val="single" w:sz="4" w:space="0" w:color="auto"/>
              <w:bottom w:val="single" w:sz="4" w:space="0" w:color="auto"/>
              <w:right w:val="nil"/>
            </w:tcBorders>
            <w:shd w:val="clear" w:color="auto" w:fill="auto"/>
            <w:vAlign w:val="center"/>
            <w:hideMark/>
          </w:tcPr>
          <w:p w14:paraId="72C95069" w14:textId="2BD05ACE" w:rsidR="00AA7F83" w:rsidRPr="00040872" w:rsidRDefault="00AA7F83" w:rsidP="00AA7F83">
            <w:pPr>
              <w:jc w:val="center"/>
            </w:pP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301ED005" w14:textId="49FE86C4" w:rsidR="00AA7F83" w:rsidRPr="00040872" w:rsidRDefault="00AA7F83" w:rsidP="00AA7F83">
            <w:pPr>
              <w:jc w:val="center"/>
            </w:pPr>
          </w:p>
        </w:tc>
        <w:tc>
          <w:tcPr>
            <w:tcW w:w="2648" w:type="dxa"/>
            <w:tcBorders>
              <w:top w:val="nil"/>
              <w:left w:val="nil"/>
              <w:bottom w:val="single" w:sz="4" w:space="0" w:color="auto"/>
              <w:right w:val="single" w:sz="4" w:space="0" w:color="auto"/>
            </w:tcBorders>
            <w:shd w:val="clear" w:color="auto" w:fill="auto"/>
            <w:vAlign w:val="bottom"/>
            <w:hideMark/>
          </w:tcPr>
          <w:p w14:paraId="291F1DAB" w14:textId="733857A4" w:rsidR="00AA7F83" w:rsidRPr="00040872" w:rsidRDefault="00AA7F83" w:rsidP="00AA7F83">
            <w:pPr>
              <w:jc w:val="center"/>
            </w:pPr>
          </w:p>
        </w:tc>
      </w:tr>
      <w:tr w:rsidR="00AA7F83" w:rsidRPr="00040872" w14:paraId="1C21C781" w14:textId="77777777" w:rsidTr="0047002C">
        <w:trPr>
          <w:trHeight w:val="372"/>
          <w:jc w:val="center"/>
        </w:trPr>
        <w:tc>
          <w:tcPr>
            <w:tcW w:w="3686" w:type="dxa"/>
            <w:tcBorders>
              <w:top w:val="nil"/>
              <w:left w:val="single" w:sz="8" w:space="0" w:color="auto"/>
              <w:bottom w:val="single" w:sz="8" w:space="0" w:color="auto"/>
              <w:right w:val="nil"/>
            </w:tcBorders>
            <w:shd w:val="clear" w:color="auto" w:fill="8EAADB" w:themeFill="accent1" w:themeFillTint="99"/>
            <w:noWrap/>
            <w:vAlign w:val="center"/>
          </w:tcPr>
          <w:p w14:paraId="2334C4FA" w14:textId="68DED400" w:rsidR="00AA7F83" w:rsidRPr="00B34213" w:rsidRDefault="00AA7F83" w:rsidP="00787F90">
            <w:pPr>
              <w:pStyle w:val="afb"/>
              <w:numPr>
                <w:ilvl w:val="0"/>
                <w:numId w:val="38"/>
              </w:numPr>
              <w:rPr>
                <w:lang w:val="en-US"/>
              </w:rPr>
            </w:pPr>
            <w:r>
              <w:t>ΙΧΘΥΟΣΚΑΛΑ</w:t>
            </w:r>
          </w:p>
        </w:tc>
        <w:tc>
          <w:tcPr>
            <w:tcW w:w="993" w:type="dxa"/>
            <w:tcBorders>
              <w:top w:val="single" w:sz="4" w:space="0" w:color="auto"/>
              <w:left w:val="single" w:sz="4" w:space="0" w:color="auto"/>
              <w:bottom w:val="single" w:sz="4" w:space="0" w:color="auto"/>
            </w:tcBorders>
            <w:shd w:val="clear" w:color="auto" w:fill="auto"/>
            <w:noWrap/>
            <w:vAlign w:val="center"/>
          </w:tcPr>
          <w:p w14:paraId="3A75821D" w14:textId="77777777" w:rsidR="00AA7F83" w:rsidRPr="00134171" w:rsidRDefault="00AA7F83" w:rsidP="00AA7F83">
            <w:pPr>
              <w:jc w:val="center"/>
              <w:rPr>
                <w:b/>
              </w:rPr>
            </w:pPr>
          </w:p>
        </w:tc>
        <w:tc>
          <w:tcPr>
            <w:tcW w:w="2208" w:type="dxa"/>
            <w:tcBorders>
              <w:top w:val="single" w:sz="4" w:space="0" w:color="auto"/>
              <w:bottom w:val="single" w:sz="4" w:space="0" w:color="auto"/>
            </w:tcBorders>
            <w:shd w:val="clear" w:color="000000" w:fill="FFFFFF"/>
            <w:vAlign w:val="center"/>
          </w:tcPr>
          <w:p w14:paraId="490D5D77" w14:textId="77777777" w:rsidR="00AA7F83" w:rsidRPr="00040872" w:rsidRDefault="00AA7F83" w:rsidP="00AA7F83"/>
        </w:tc>
        <w:tc>
          <w:tcPr>
            <w:tcW w:w="2551" w:type="dxa"/>
            <w:tcBorders>
              <w:top w:val="single" w:sz="4" w:space="0" w:color="auto"/>
              <w:bottom w:val="single" w:sz="4" w:space="0" w:color="auto"/>
            </w:tcBorders>
            <w:shd w:val="clear" w:color="000000" w:fill="FFFFFF"/>
            <w:vAlign w:val="center"/>
          </w:tcPr>
          <w:p w14:paraId="20C76A49" w14:textId="77777777" w:rsidR="00AA7F83" w:rsidRPr="00040872" w:rsidRDefault="00AA7F83" w:rsidP="00AA7F83">
            <w:pPr>
              <w:jc w:val="center"/>
            </w:pPr>
          </w:p>
        </w:tc>
        <w:tc>
          <w:tcPr>
            <w:tcW w:w="2552" w:type="dxa"/>
            <w:tcBorders>
              <w:top w:val="single" w:sz="4" w:space="0" w:color="auto"/>
              <w:bottom w:val="single" w:sz="4" w:space="0" w:color="auto"/>
            </w:tcBorders>
            <w:shd w:val="clear" w:color="auto" w:fill="auto"/>
            <w:vAlign w:val="center"/>
          </w:tcPr>
          <w:p w14:paraId="1D453402" w14:textId="77777777" w:rsidR="00AA7F83" w:rsidRPr="00040872" w:rsidRDefault="00AA7F83" w:rsidP="00AA7F83">
            <w:pPr>
              <w:jc w:val="center"/>
            </w:pPr>
          </w:p>
        </w:tc>
        <w:tc>
          <w:tcPr>
            <w:tcW w:w="1053" w:type="dxa"/>
            <w:tcBorders>
              <w:top w:val="single" w:sz="4" w:space="0" w:color="auto"/>
              <w:bottom w:val="single" w:sz="4" w:space="0" w:color="auto"/>
            </w:tcBorders>
            <w:shd w:val="clear" w:color="000000" w:fill="FFFFFF"/>
            <w:vAlign w:val="center"/>
          </w:tcPr>
          <w:p w14:paraId="02E90121" w14:textId="77777777" w:rsidR="00AA7F83" w:rsidRPr="00040872" w:rsidRDefault="00AA7F83" w:rsidP="00AA7F83">
            <w:pPr>
              <w:jc w:val="center"/>
            </w:pPr>
          </w:p>
        </w:tc>
        <w:tc>
          <w:tcPr>
            <w:tcW w:w="2648" w:type="dxa"/>
            <w:tcBorders>
              <w:top w:val="single" w:sz="4" w:space="0" w:color="auto"/>
              <w:bottom w:val="single" w:sz="4" w:space="0" w:color="auto"/>
              <w:right w:val="single" w:sz="4" w:space="0" w:color="auto"/>
            </w:tcBorders>
            <w:shd w:val="clear" w:color="auto" w:fill="auto"/>
            <w:vAlign w:val="bottom"/>
          </w:tcPr>
          <w:p w14:paraId="3FDCFEA5" w14:textId="77777777" w:rsidR="00AA7F83" w:rsidRPr="00040872" w:rsidRDefault="00AA7F83" w:rsidP="00AA7F83">
            <w:pPr>
              <w:jc w:val="center"/>
            </w:pPr>
          </w:p>
        </w:tc>
      </w:tr>
      <w:tr w:rsidR="00AA7F83" w:rsidRPr="007566B0" w14:paraId="49E99FA4" w14:textId="77777777" w:rsidTr="00040872">
        <w:trPr>
          <w:trHeight w:val="372"/>
          <w:jc w:val="center"/>
        </w:trPr>
        <w:tc>
          <w:tcPr>
            <w:tcW w:w="3686" w:type="dxa"/>
            <w:tcBorders>
              <w:top w:val="nil"/>
              <w:left w:val="single" w:sz="8" w:space="0" w:color="auto"/>
              <w:bottom w:val="single" w:sz="8" w:space="0" w:color="auto"/>
              <w:right w:val="nil"/>
            </w:tcBorders>
            <w:shd w:val="clear" w:color="000000" w:fill="808080"/>
            <w:noWrap/>
            <w:vAlign w:val="center"/>
            <w:hideMark/>
          </w:tcPr>
          <w:p w14:paraId="11631B47" w14:textId="361D7A98" w:rsidR="00AA7F83" w:rsidRPr="00B34213" w:rsidRDefault="00AA7F83" w:rsidP="00AA7F83">
            <w:pPr>
              <w:rPr>
                <w:lang w:val="en-US"/>
              </w:rPr>
            </w:pPr>
            <w:r>
              <w:rPr>
                <w:rFonts w:asciiTheme="minorHAnsi" w:hAnsiTheme="minorHAnsi"/>
                <w:b/>
                <w:bCs/>
                <w:color w:val="FFFFFF"/>
                <w:sz w:val="22"/>
                <w:szCs w:val="22"/>
                <w:u w:val="single"/>
                <w:lang w:eastAsia="el-GR"/>
              </w:rPr>
              <w:t>Α</w:t>
            </w:r>
            <w:r w:rsidRPr="007566B0">
              <w:rPr>
                <w:rFonts w:asciiTheme="minorHAnsi" w:hAnsiTheme="minorHAnsi"/>
                <w:b/>
                <w:bCs/>
                <w:color w:val="FFFFFF"/>
                <w:sz w:val="22"/>
                <w:szCs w:val="22"/>
                <w:u w:val="single"/>
                <w:lang w:val="en-US" w:eastAsia="el-GR"/>
              </w:rPr>
              <w:t xml:space="preserve">. </w:t>
            </w:r>
            <w:r w:rsidRPr="002E771D">
              <w:rPr>
                <w:rFonts w:asciiTheme="minorHAnsi" w:hAnsiTheme="minorHAnsi"/>
                <w:b/>
                <w:bCs/>
                <w:color w:val="FFFFFF"/>
                <w:sz w:val="22"/>
                <w:szCs w:val="22"/>
                <w:u w:val="single"/>
                <w:lang w:eastAsia="el-GR"/>
              </w:rPr>
              <w:t>ΣΤΕΓΑΣΜΕΝΟΙ</w:t>
            </w:r>
            <w:r w:rsidRPr="007566B0">
              <w:rPr>
                <w:rFonts w:asciiTheme="minorHAnsi" w:hAnsiTheme="minorHAnsi"/>
                <w:b/>
                <w:bCs/>
                <w:color w:val="FFFFFF"/>
                <w:sz w:val="22"/>
                <w:szCs w:val="22"/>
                <w:u w:val="single"/>
                <w:lang w:val="en-US" w:eastAsia="el-GR"/>
              </w:rPr>
              <w:t xml:space="preserve"> </w:t>
            </w:r>
            <w:r w:rsidRPr="002E771D">
              <w:rPr>
                <w:rFonts w:asciiTheme="minorHAnsi" w:hAnsiTheme="minorHAnsi"/>
                <w:b/>
                <w:bCs/>
                <w:color w:val="FFFFFF"/>
                <w:sz w:val="22"/>
                <w:szCs w:val="22"/>
                <w:u w:val="single"/>
                <w:lang w:eastAsia="el-GR"/>
              </w:rPr>
              <w:t>ΧΩΡΟΙ</w:t>
            </w:r>
          </w:p>
        </w:tc>
        <w:tc>
          <w:tcPr>
            <w:tcW w:w="993" w:type="dxa"/>
            <w:tcBorders>
              <w:top w:val="nil"/>
              <w:left w:val="single" w:sz="4" w:space="0" w:color="auto"/>
              <w:bottom w:val="single" w:sz="4" w:space="0" w:color="auto"/>
              <w:right w:val="nil"/>
            </w:tcBorders>
            <w:shd w:val="clear" w:color="auto" w:fill="auto"/>
            <w:noWrap/>
            <w:vAlign w:val="center"/>
            <w:hideMark/>
          </w:tcPr>
          <w:p w14:paraId="221A2B71" w14:textId="77777777" w:rsidR="00AA7F83" w:rsidRPr="00134171" w:rsidRDefault="00AA7F83" w:rsidP="00AA7F83">
            <w:pPr>
              <w:jc w:val="center"/>
              <w:rPr>
                <w:b/>
                <w:lang w:val="en-US"/>
              </w:rPr>
            </w:pPr>
          </w:p>
        </w:tc>
        <w:tc>
          <w:tcPr>
            <w:tcW w:w="2208" w:type="dxa"/>
            <w:tcBorders>
              <w:top w:val="nil"/>
              <w:left w:val="single" w:sz="4" w:space="0" w:color="auto"/>
              <w:bottom w:val="single" w:sz="4" w:space="0" w:color="auto"/>
              <w:right w:val="nil"/>
            </w:tcBorders>
            <w:shd w:val="clear" w:color="000000" w:fill="FFFFFF"/>
            <w:vAlign w:val="center"/>
            <w:hideMark/>
          </w:tcPr>
          <w:p w14:paraId="61014DD0" w14:textId="5387215E" w:rsidR="00AA7F83" w:rsidRPr="00B34213" w:rsidRDefault="00AA7F83" w:rsidP="00AA7F83">
            <w:pPr>
              <w:rPr>
                <w:lang w:val="en-US"/>
              </w:rPr>
            </w:pPr>
          </w:p>
        </w:tc>
        <w:tc>
          <w:tcPr>
            <w:tcW w:w="2551" w:type="dxa"/>
            <w:tcBorders>
              <w:top w:val="nil"/>
              <w:left w:val="single" w:sz="4" w:space="0" w:color="auto"/>
              <w:bottom w:val="single" w:sz="4" w:space="0" w:color="auto"/>
              <w:right w:val="nil"/>
            </w:tcBorders>
            <w:shd w:val="clear" w:color="000000" w:fill="FFFFFF"/>
            <w:vAlign w:val="center"/>
            <w:hideMark/>
          </w:tcPr>
          <w:p w14:paraId="0A131482" w14:textId="0217F77B" w:rsidR="00AA7F83" w:rsidRPr="00B34213" w:rsidRDefault="00AA7F83" w:rsidP="00AA7F83">
            <w:pPr>
              <w:jc w:val="center"/>
              <w:rPr>
                <w:lang w:val="en-US"/>
              </w:rPr>
            </w:pPr>
          </w:p>
        </w:tc>
        <w:tc>
          <w:tcPr>
            <w:tcW w:w="2552" w:type="dxa"/>
            <w:tcBorders>
              <w:top w:val="nil"/>
              <w:left w:val="single" w:sz="4" w:space="0" w:color="auto"/>
              <w:bottom w:val="single" w:sz="4" w:space="0" w:color="auto"/>
              <w:right w:val="nil"/>
            </w:tcBorders>
            <w:shd w:val="clear" w:color="auto" w:fill="auto"/>
            <w:vAlign w:val="center"/>
            <w:hideMark/>
          </w:tcPr>
          <w:p w14:paraId="190680F1" w14:textId="6C7DE579" w:rsidR="00AA7F83" w:rsidRPr="00B34213" w:rsidRDefault="00AA7F83" w:rsidP="00AA7F83">
            <w:pPr>
              <w:jc w:val="center"/>
              <w:rPr>
                <w:lang w:val="en-US"/>
              </w:rPr>
            </w:pP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298D5C7E" w14:textId="4484F0EF" w:rsidR="00AA7F83" w:rsidRPr="00B34213" w:rsidRDefault="00AA7F83" w:rsidP="00AA7F83">
            <w:pPr>
              <w:jc w:val="center"/>
              <w:rPr>
                <w:lang w:val="en-US"/>
              </w:rPr>
            </w:pPr>
          </w:p>
        </w:tc>
        <w:tc>
          <w:tcPr>
            <w:tcW w:w="2648" w:type="dxa"/>
            <w:tcBorders>
              <w:top w:val="nil"/>
              <w:left w:val="nil"/>
              <w:bottom w:val="single" w:sz="4" w:space="0" w:color="auto"/>
              <w:right w:val="single" w:sz="4" w:space="0" w:color="auto"/>
            </w:tcBorders>
            <w:shd w:val="clear" w:color="auto" w:fill="auto"/>
            <w:vAlign w:val="bottom"/>
            <w:hideMark/>
          </w:tcPr>
          <w:p w14:paraId="2F22176E" w14:textId="34D95137" w:rsidR="00AA7F83" w:rsidRPr="00B34213" w:rsidRDefault="00AA7F83" w:rsidP="00AA7F83">
            <w:pPr>
              <w:jc w:val="center"/>
              <w:rPr>
                <w:lang w:val="en-US"/>
              </w:rPr>
            </w:pPr>
          </w:p>
        </w:tc>
      </w:tr>
      <w:tr w:rsidR="00A53435" w:rsidRPr="007566B0" w14:paraId="165B5DA6" w14:textId="77777777" w:rsidTr="00040872">
        <w:trPr>
          <w:trHeight w:val="360"/>
          <w:jc w:val="center"/>
        </w:trPr>
        <w:tc>
          <w:tcPr>
            <w:tcW w:w="3686" w:type="dxa"/>
            <w:tcBorders>
              <w:top w:val="nil"/>
              <w:left w:val="single" w:sz="8" w:space="0" w:color="auto"/>
              <w:bottom w:val="nil"/>
              <w:right w:val="single" w:sz="8" w:space="0" w:color="auto"/>
            </w:tcBorders>
            <w:shd w:val="clear" w:color="auto" w:fill="auto"/>
            <w:noWrap/>
            <w:vAlign w:val="center"/>
            <w:hideMark/>
          </w:tcPr>
          <w:p w14:paraId="229E37C3" w14:textId="4EEAA3D6" w:rsidR="00A53435" w:rsidRPr="00A53435" w:rsidRDefault="00A53435" w:rsidP="00A53435">
            <w:r w:rsidRPr="001C0172">
              <w:rPr>
                <w:rFonts w:asciiTheme="minorHAnsi" w:hAnsiTheme="minorHAnsi"/>
                <w:sz w:val="22"/>
                <w:szCs w:val="22"/>
                <w:lang w:eastAsia="el-GR"/>
              </w:rPr>
              <w:t>Γραφεία Δ/</w:t>
            </w:r>
            <w:proofErr w:type="spellStart"/>
            <w:r w:rsidRPr="001C0172">
              <w:rPr>
                <w:rFonts w:asciiTheme="minorHAnsi" w:hAnsiTheme="minorHAnsi"/>
                <w:sz w:val="22"/>
                <w:szCs w:val="22"/>
                <w:lang w:eastAsia="el-GR"/>
              </w:rPr>
              <w:t>νσης</w:t>
            </w:r>
            <w:proofErr w:type="spellEnd"/>
            <w:r w:rsidRPr="001C0172">
              <w:rPr>
                <w:rFonts w:asciiTheme="minorHAnsi" w:hAnsiTheme="minorHAnsi"/>
                <w:sz w:val="22"/>
                <w:szCs w:val="22"/>
                <w:lang w:eastAsia="el-GR"/>
              </w:rPr>
              <w:t xml:space="preserve">  Διακίνησης </w:t>
            </w:r>
            <w:proofErr w:type="spellStart"/>
            <w:r w:rsidRPr="001C0172">
              <w:rPr>
                <w:rFonts w:asciiTheme="minorHAnsi" w:hAnsiTheme="minorHAnsi"/>
                <w:sz w:val="22"/>
                <w:szCs w:val="22"/>
                <w:lang w:eastAsia="el-GR"/>
              </w:rPr>
              <w:t>Αυτ</w:t>
            </w:r>
            <w:proofErr w:type="spellEnd"/>
            <w:r w:rsidRPr="001C0172">
              <w:rPr>
                <w:rFonts w:asciiTheme="minorHAnsi" w:hAnsiTheme="minorHAnsi"/>
                <w:sz w:val="22"/>
                <w:szCs w:val="22"/>
                <w:lang w:eastAsia="el-GR"/>
              </w:rPr>
              <w:t>/των και Γενικού Φορτίου</w:t>
            </w:r>
          </w:p>
        </w:tc>
        <w:tc>
          <w:tcPr>
            <w:tcW w:w="993" w:type="dxa"/>
            <w:tcBorders>
              <w:top w:val="nil"/>
              <w:left w:val="single" w:sz="4" w:space="0" w:color="auto"/>
              <w:bottom w:val="single" w:sz="4" w:space="0" w:color="auto"/>
              <w:right w:val="nil"/>
            </w:tcBorders>
            <w:shd w:val="clear" w:color="auto" w:fill="auto"/>
            <w:noWrap/>
            <w:vAlign w:val="center"/>
            <w:hideMark/>
          </w:tcPr>
          <w:p w14:paraId="2ACDFDDF" w14:textId="77777777" w:rsidR="00A53435" w:rsidRPr="00134171" w:rsidRDefault="00A53435" w:rsidP="00A53435">
            <w:pPr>
              <w:jc w:val="center"/>
              <w:rPr>
                <w:b/>
                <w:lang w:val="en-US"/>
              </w:rPr>
            </w:pPr>
            <w:r w:rsidRPr="00134171">
              <w:rPr>
                <w:b/>
                <w:lang w:val="en-US"/>
              </w:rPr>
              <w:t>672</w:t>
            </w:r>
          </w:p>
        </w:tc>
        <w:tc>
          <w:tcPr>
            <w:tcW w:w="2208" w:type="dxa"/>
            <w:tcBorders>
              <w:top w:val="nil"/>
              <w:left w:val="single" w:sz="4" w:space="0" w:color="auto"/>
              <w:bottom w:val="single" w:sz="4" w:space="0" w:color="auto"/>
              <w:right w:val="nil"/>
            </w:tcBorders>
            <w:shd w:val="clear" w:color="000000" w:fill="FFFFFF"/>
            <w:vAlign w:val="center"/>
            <w:hideMark/>
          </w:tcPr>
          <w:p w14:paraId="3B91192C" w14:textId="170E8AB9" w:rsidR="00A53435" w:rsidRPr="00B34213" w:rsidRDefault="00A53435" w:rsidP="00A53435">
            <w:pPr>
              <w:rPr>
                <w:lang w:val="en-US"/>
              </w:rPr>
            </w:pPr>
            <w:r>
              <w:rPr>
                <w:rFonts w:asciiTheme="minorHAnsi" w:hAnsiTheme="minorHAnsi"/>
                <w:b/>
                <w:bCs/>
                <w:sz w:val="22"/>
                <w:szCs w:val="22"/>
                <w:lang w:eastAsia="el-GR"/>
              </w:rPr>
              <w:t>Γραφεία</w:t>
            </w:r>
          </w:p>
        </w:tc>
        <w:tc>
          <w:tcPr>
            <w:tcW w:w="2551" w:type="dxa"/>
            <w:tcBorders>
              <w:top w:val="nil"/>
              <w:left w:val="single" w:sz="4" w:space="0" w:color="auto"/>
              <w:bottom w:val="single" w:sz="4" w:space="0" w:color="auto"/>
              <w:right w:val="nil"/>
            </w:tcBorders>
            <w:shd w:val="clear" w:color="000000" w:fill="FFFFFF"/>
            <w:vAlign w:val="center"/>
            <w:hideMark/>
          </w:tcPr>
          <w:p w14:paraId="487F7990" w14:textId="330B109A" w:rsidR="00A53435" w:rsidRPr="00B34213" w:rsidRDefault="00A53435" w:rsidP="00A53435">
            <w:pPr>
              <w:jc w:val="center"/>
              <w:rPr>
                <w:lang w:val="en-US"/>
              </w:rPr>
            </w:pPr>
            <w:r>
              <w:t>Καθημερινά</w:t>
            </w:r>
            <w:r w:rsidRPr="00B34213">
              <w:rPr>
                <w:lang w:val="en-US"/>
              </w:rPr>
              <w:t xml:space="preserve"> (5EB)</w:t>
            </w:r>
          </w:p>
        </w:tc>
        <w:tc>
          <w:tcPr>
            <w:tcW w:w="2552" w:type="dxa"/>
            <w:tcBorders>
              <w:top w:val="nil"/>
              <w:left w:val="single" w:sz="4" w:space="0" w:color="auto"/>
              <w:bottom w:val="single" w:sz="4" w:space="0" w:color="auto"/>
              <w:right w:val="nil"/>
            </w:tcBorders>
            <w:shd w:val="clear" w:color="auto" w:fill="auto"/>
            <w:vAlign w:val="center"/>
            <w:hideMark/>
          </w:tcPr>
          <w:p w14:paraId="5D675537" w14:textId="4057DD10" w:rsidR="00A53435" w:rsidRPr="00B34213" w:rsidRDefault="00A53435" w:rsidP="00A53435">
            <w:pPr>
              <w:jc w:val="center"/>
              <w:rPr>
                <w:lang w:val="en-US"/>
              </w:rPr>
            </w:pPr>
            <w:r>
              <w:rPr>
                <w:rFonts w:asciiTheme="minorHAnsi" w:hAnsiTheme="minorHAnsi"/>
                <w:b/>
                <w:bCs/>
                <w:sz w:val="22"/>
                <w:szCs w:val="22"/>
                <w:lang w:eastAsia="el-GR"/>
              </w:rPr>
              <w:t>Σταθμός Αυτοκινήτων</w:t>
            </w:r>
          </w:p>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603CF8E5" w14:textId="77777777" w:rsidR="00A53435" w:rsidRPr="00B34213" w:rsidRDefault="00A53435" w:rsidP="00A53435">
            <w:pPr>
              <w:jc w:val="center"/>
              <w:rPr>
                <w:lang w:val="en-US"/>
              </w:rPr>
            </w:pPr>
            <w:r w:rsidRPr="00040872">
              <w:t>Σ</w:t>
            </w:r>
            <w:r w:rsidRPr="00B34213">
              <w:rPr>
                <w:lang w:val="en-US"/>
              </w:rPr>
              <w:t>4</w:t>
            </w:r>
          </w:p>
        </w:tc>
        <w:tc>
          <w:tcPr>
            <w:tcW w:w="2648" w:type="dxa"/>
            <w:tcBorders>
              <w:top w:val="nil"/>
              <w:left w:val="nil"/>
              <w:bottom w:val="single" w:sz="4" w:space="0" w:color="auto"/>
              <w:right w:val="single" w:sz="4" w:space="0" w:color="auto"/>
            </w:tcBorders>
            <w:shd w:val="clear" w:color="auto" w:fill="auto"/>
            <w:vAlign w:val="bottom"/>
            <w:hideMark/>
          </w:tcPr>
          <w:p w14:paraId="1E2541D5" w14:textId="05C880CA" w:rsidR="00A53435" w:rsidRPr="00B34213" w:rsidRDefault="00A53435" w:rsidP="00A53435">
            <w:pPr>
              <w:jc w:val="center"/>
              <w:rPr>
                <w:lang w:val="en-US"/>
              </w:rPr>
            </w:pPr>
          </w:p>
        </w:tc>
      </w:tr>
      <w:tr w:rsidR="00A53435" w:rsidRPr="007566B0" w14:paraId="41A52F8C" w14:textId="77777777" w:rsidTr="00040872">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4A2477E7" w14:textId="732C7CB2" w:rsidR="00A53435" w:rsidRPr="00B34213" w:rsidRDefault="00A53435" w:rsidP="00A53435">
            <w:pPr>
              <w:rPr>
                <w:lang w:val="en-US"/>
              </w:rPr>
            </w:pPr>
            <w:r w:rsidRPr="00A56C10">
              <w:rPr>
                <w:rFonts w:asciiTheme="minorHAnsi" w:hAnsiTheme="minorHAnsi"/>
                <w:sz w:val="22"/>
                <w:szCs w:val="22"/>
                <w:lang w:val="en-US" w:eastAsia="el-GR"/>
              </w:rPr>
              <w:t xml:space="preserve">1ος </w:t>
            </w:r>
            <w:proofErr w:type="spellStart"/>
            <w:r w:rsidRPr="00A56C10">
              <w:rPr>
                <w:rFonts w:asciiTheme="minorHAnsi" w:hAnsiTheme="minorHAnsi"/>
                <w:sz w:val="22"/>
                <w:szCs w:val="22"/>
                <w:lang w:val="en-US" w:eastAsia="el-GR"/>
              </w:rPr>
              <w:t>όροφος</w:t>
            </w:r>
            <w:proofErr w:type="spellEnd"/>
          </w:p>
        </w:tc>
        <w:tc>
          <w:tcPr>
            <w:tcW w:w="993" w:type="dxa"/>
            <w:tcBorders>
              <w:top w:val="nil"/>
              <w:left w:val="single" w:sz="4" w:space="0" w:color="auto"/>
              <w:bottom w:val="single" w:sz="4" w:space="0" w:color="auto"/>
              <w:right w:val="nil"/>
            </w:tcBorders>
            <w:shd w:val="clear" w:color="auto" w:fill="auto"/>
            <w:noWrap/>
            <w:vAlign w:val="center"/>
            <w:hideMark/>
          </w:tcPr>
          <w:p w14:paraId="7418C782" w14:textId="77777777" w:rsidR="00A53435" w:rsidRPr="00134171" w:rsidRDefault="00A53435" w:rsidP="00A53435">
            <w:pPr>
              <w:jc w:val="center"/>
              <w:rPr>
                <w:b/>
                <w:lang w:val="en-US"/>
              </w:rPr>
            </w:pPr>
          </w:p>
        </w:tc>
        <w:tc>
          <w:tcPr>
            <w:tcW w:w="2208" w:type="dxa"/>
            <w:tcBorders>
              <w:top w:val="nil"/>
              <w:left w:val="single" w:sz="4" w:space="0" w:color="auto"/>
              <w:bottom w:val="single" w:sz="4" w:space="0" w:color="auto"/>
              <w:right w:val="nil"/>
            </w:tcBorders>
            <w:shd w:val="clear" w:color="000000" w:fill="FFFFFF"/>
            <w:vAlign w:val="center"/>
            <w:hideMark/>
          </w:tcPr>
          <w:p w14:paraId="75AACA52" w14:textId="06DFBA91" w:rsidR="00A53435" w:rsidRPr="00B34213" w:rsidRDefault="00A53435" w:rsidP="00A53435">
            <w:pPr>
              <w:rPr>
                <w:lang w:val="en-US"/>
              </w:rPr>
            </w:pPr>
          </w:p>
        </w:tc>
        <w:tc>
          <w:tcPr>
            <w:tcW w:w="2551" w:type="dxa"/>
            <w:tcBorders>
              <w:top w:val="nil"/>
              <w:left w:val="single" w:sz="4" w:space="0" w:color="auto"/>
              <w:bottom w:val="single" w:sz="4" w:space="0" w:color="auto"/>
              <w:right w:val="nil"/>
            </w:tcBorders>
            <w:shd w:val="clear" w:color="000000" w:fill="FFFFFF"/>
            <w:vAlign w:val="center"/>
            <w:hideMark/>
          </w:tcPr>
          <w:p w14:paraId="3420B4FC" w14:textId="500500E6" w:rsidR="00A53435" w:rsidRPr="00B34213" w:rsidRDefault="00A53435" w:rsidP="00A53435">
            <w:pPr>
              <w:jc w:val="center"/>
              <w:rPr>
                <w:lang w:val="en-US"/>
              </w:rPr>
            </w:pPr>
          </w:p>
        </w:tc>
        <w:tc>
          <w:tcPr>
            <w:tcW w:w="2552" w:type="dxa"/>
            <w:tcBorders>
              <w:top w:val="nil"/>
              <w:left w:val="single" w:sz="4" w:space="0" w:color="auto"/>
              <w:bottom w:val="single" w:sz="4" w:space="0" w:color="auto"/>
              <w:right w:val="nil"/>
            </w:tcBorders>
            <w:shd w:val="clear" w:color="auto" w:fill="auto"/>
            <w:vAlign w:val="center"/>
            <w:hideMark/>
          </w:tcPr>
          <w:p w14:paraId="65CBF180" w14:textId="6B00688B" w:rsidR="00A53435" w:rsidRPr="00B34213" w:rsidRDefault="00A53435" w:rsidP="00A53435">
            <w:pPr>
              <w:jc w:val="center"/>
              <w:rPr>
                <w:lang w:val="en-US"/>
              </w:rPr>
            </w:pP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5BFCA00D" w14:textId="3B1BD199" w:rsidR="00A53435" w:rsidRPr="00B34213" w:rsidRDefault="00A53435" w:rsidP="00A53435">
            <w:pPr>
              <w:jc w:val="center"/>
              <w:rPr>
                <w:lang w:val="en-US"/>
              </w:rPr>
            </w:pPr>
          </w:p>
        </w:tc>
        <w:tc>
          <w:tcPr>
            <w:tcW w:w="2648" w:type="dxa"/>
            <w:tcBorders>
              <w:top w:val="nil"/>
              <w:left w:val="nil"/>
              <w:bottom w:val="single" w:sz="4" w:space="0" w:color="auto"/>
              <w:right w:val="single" w:sz="4" w:space="0" w:color="auto"/>
            </w:tcBorders>
            <w:shd w:val="clear" w:color="auto" w:fill="auto"/>
            <w:vAlign w:val="bottom"/>
            <w:hideMark/>
          </w:tcPr>
          <w:p w14:paraId="059509CA" w14:textId="09B79968" w:rsidR="00A53435" w:rsidRPr="00B34213" w:rsidRDefault="00A53435" w:rsidP="00A53435">
            <w:pPr>
              <w:jc w:val="center"/>
              <w:rPr>
                <w:lang w:val="en-US"/>
              </w:rPr>
            </w:pPr>
          </w:p>
        </w:tc>
      </w:tr>
      <w:tr w:rsidR="00A53435" w:rsidRPr="00040872" w14:paraId="1B54D87A" w14:textId="77777777" w:rsidTr="00040872">
        <w:trPr>
          <w:trHeight w:val="360"/>
          <w:jc w:val="center"/>
        </w:trPr>
        <w:tc>
          <w:tcPr>
            <w:tcW w:w="3686" w:type="dxa"/>
            <w:tcBorders>
              <w:top w:val="nil"/>
              <w:left w:val="single" w:sz="8" w:space="0" w:color="auto"/>
              <w:bottom w:val="nil"/>
              <w:right w:val="single" w:sz="8" w:space="0" w:color="auto"/>
            </w:tcBorders>
            <w:shd w:val="pct50" w:color="FFFFFF" w:fill="FFFFFF"/>
            <w:noWrap/>
            <w:vAlign w:val="center"/>
            <w:hideMark/>
          </w:tcPr>
          <w:p w14:paraId="791DEB4B" w14:textId="1888F080" w:rsidR="00A53435" w:rsidRPr="00A53435" w:rsidRDefault="00A53435" w:rsidP="00A53435">
            <w:proofErr w:type="spellStart"/>
            <w:r w:rsidRPr="001C0172">
              <w:rPr>
                <w:rFonts w:asciiTheme="minorHAnsi" w:hAnsiTheme="minorHAnsi"/>
                <w:sz w:val="22"/>
                <w:szCs w:val="22"/>
                <w:lang w:eastAsia="el-GR"/>
              </w:rPr>
              <w:t>Εποπτείο</w:t>
            </w:r>
            <w:proofErr w:type="spellEnd"/>
            <w:r w:rsidRPr="001C0172">
              <w:rPr>
                <w:rFonts w:asciiTheme="minorHAnsi" w:hAnsiTheme="minorHAnsi"/>
                <w:sz w:val="22"/>
                <w:szCs w:val="22"/>
                <w:lang w:eastAsia="el-GR"/>
              </w:rPr>
              <w:t xml:space="preserve"> Εργατών (Γραφεία και Αποδυτήρια)</w:t>
            </w:r>
          </w:p>
        </w:tc>
        <w:tc>
          <w:tcPr>
            <w:tcW w:w="993" w:type="dxa"/>
            <w:tcBorders>
              <w:top w:val="nil"/>
              <w:left w:val="single" w:sz="4" w:space="0" w:color="auto"/>
              <w:bottom w:val="single" w:sz="4" w:space="0" w:color="auto"/>
              <w:right w:val="nil"/>
            </w:tcBorders>
            <w:shd w:val="clear" w:color="auto" w:fill="auto"/>
            <w:noWrap/>
            <w:vAlign w:val="center"/>
            <w:hideMark/>
          </w:tcPr>
          <w:p w14:paraId="0BD8897F" w14:textId="77777777" w:rsidR="00A53435" w:rsidRPr="00A53435" w:rsidRDefault="00A53435" w:rsidP="00A53435">
            <w:pPr>
              <w:jc w:val="center"/>
              <w:rPr>
                <w:b/>
              </w:rPr>
            </w:pPr>
          </w:p>
        </w:tc>
        <w:tc>
          <w:tcPr>
            <w:tcW w:w="2208" w:type="dxa"/>
            <w:tcBorders>
              <w:top w:val="nil"/>
              <w:left w:val="single" w:sz="4" w:space="0" w:color="auto"/>
              <w:bottom w:val="single" w:sz="4" w:space="0" w:color="auto"/>
              <w:right w:val="nil"/>
            </w:tcBorders>
            <w:shd w:val="clear" w:color="000000" w:fill="FFFFFF"/>
            <w:vAlign w:val="center"/>
            <w:hideMark/>
          </w:tcPr>
          <w:p w14:paraId="0D1F7A2C" w14:textId="6384D676" w:rsidR="00A53435" w:rsidRPr="00A53435" w:rsidRDefault="00A53435" w:rsidP="00A53435"/>
        </w:tc>
        <w:tc>
          <w:tcPr>
            <w:tcW w:w="2551" w:type="dxa"/>
            <w:tcBorders>
              <w:top w:val="nil"/>
              <w:left w:val="single" w:sz="4" w:space="0" w:color="auto"/>
              <w:bottom w:val="single" w:sz="4" w:space="0" w:color="auto"/>
              <w:right w:val="nil"/>
            </w:tcBorders>
            <w:shd w:val="clear" w:color="000000" w:fill="FFFFFF"/>
            <w:vAlign w:val="center"/>
            <w:hideMark/>
          </w:tcPr>
          <w:p w14:paraId="0B9EA3D5" w14:textId="7A246918" w:rsidR="00A53435" w:rsidRPr="00040872" w:rsidRDefault="00A53435" w:rsidP="00A53435">
            <w:pPr>
              <w:jc w:val="center"/>
            </w:pPr>
            <w:r w:rsidRPr="00040872">
              <w:t>7EB</w:t>
            </w:r>
          </w:p>
        </w:tc>
        <w:tc>
          <w:tcPr>
            <w:tcW w:w="2552" w:type="dxa"/>
            <w:tcBorders>
              <w:top w:val="nil"/>
              <w:left w:val="single" w:sz="4" w:space="0" w:color="auto"/>
              <w:bottom w:val="single" w:sz="4" w:space="0" w:color="auto"/>
              <w:right w:val="nil"/>
            </w:tcBorders>
            <w:shd w:val="clear" w:color="000000" w:fill="FFFFFF"/>
            <w:vAlign w:val="center"/>
            <w:hideMark/>
          </w:tcPr>
          <w:p w14:paraId="5FFFDE8B" w14:textId="42B04056" w:rsidR="00A53435" w:rsidRPr="00040872" w:rsidRDefault="00A53435" w:rsidP="00A53435">
            <w:pPr>
              <w:jc w:val="center"/>
            </w:pPr>
            <w:r>
              <w:rPr>
                <w:rFonts w:asciiTheme="minorHAnsi" w:hAnsiTheme="minorHAnsi"/>
                <w:b/>
                <w:bCs/>
                <w:sz w:val="22"/>
                <w:szCs w:val="22"/>
                <w:lang w:eastAsia="el-GR"/>
              </w:rPr>
              <w:t>Εργασιακής Λειτουργίας</w:t>
            </w:r>
          </w:p>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7609753A" w14:textId="77777777" w:rsidR="00A53435" w:rsidRPr="00040872" w:rsidRDefault="00A53435" w:rsidP="00A53435">
            <w:pPr>
              <w:jc w:val="center"/>
            </w:pPr>
            <w:r w:rsidRPr="00040872">
              <w:t>Σ4+ Σ2</w:t>
            </w:r>
          </w:p>
        </w:tc>
        <w:tc>
          <w:tcPr>
            <w:tcW w:w="2648" w:type="dxa"/>
            <w:tcBorders>
              <w:top w:val="nil"/>
              <w:left w:val="nil"/>
              <w:bottom w:val="single" w:sz="4" w:space="0" w:color="auto"/>
              <w:right w:val="single" w:sz="4" w:space="0" w:color="auto"/>
            </w:tcBorders>
            <w:shd w:val="clear" w:color="auto" w:fill="auto"/>
            <w:vAlign w:val="bottom"/>
            <w:hideMark/>
          </w:tcPr>
          <w:p w14:paraId="63E32023" w14:textId="06CE8DE1" w:rsidR="00A53435" w:rsidRPr="00040872" w:rsidRDefault="00A53435" w:rsidP="00A53435">
            <w:pPr>
              <w:jc w:val="center"/>
            </w:pPr>
            <w:r w:rsidRPr="00040872">
              <w:t>Το επίπεδο Σ2 αφορά σε συνεχή καθαριότητα WC, λουτρών και χώρων ενδιαίτησης</w:t>
            </w:r>
          </w:p>
        </w:tc>
      </w:tr>
      <w:tr w:rsidR="00A53435" w:rsidRPr="00040872" w14:paraId="7FFF0B9A" w14:textId="77777777" w:rsidTr="00040872">
        <w:trPr>
          <w:trHeight w:val="372"/>
          <w:jc w:val="center"/>
        </w:trPr>
        <w:tc>
          <w:tcPr>
            <w:tcW w:w="3686" w:type="dxa"/>
            <w:tcBorders>
              <w:top w:val="nil"/>
              <w:left w:val="single" w:sz="8" w:space="0" w:color="auto"/>
              <w:bottom w:val="single" w:sz="8" w:space="0" w:color="auto"/>
              <w:right w:val="single" w:sz="8" w:space="0" w:color="auto"/>
            </w:tcBorders>
            <w:shd w:val="pct50" w:color="FFFFFF" w:fill="FFFFFF"/>
            <w:noWrap/>
            <w:vAlign w:val="center"/>
            <w:hideMark/>
          </w:tcPr>
          <w:p w14:paraId="21017A2B" w14:textId="213FCEB2" w:rsidR="00A53435" w:rsidRPr="00040872" w:rsidRDefault="00A53435" w:rsidP="00A53435">
            <w:r w:rsidRPr="00A56C10">
              <w:rPr>
                <w:rFonts w:asciiTheme="minorHAnsi" w:hAnsiTheme="minorHAnsi"/>
                <w:sz w:val="22"/>
                <w:szCs w:val="22"/>
                <w:lang w:val="en-US" w:eastAsia="el-GR"/>
              </w:rPr>
              <w:t xml:space="preserve">2ος </w:t>
            </w:r>
            <w:proofErr w:type="spellStart"/>
            <w:r w:rsidRPr="00A56C10">
              <w:rPr>
                <w:rFonts w:asciiTheme="minorHAnsi" w:hAnsiTheme="minorHAnsi"/>
                <w:sz w:val="22"/>
                <w:szCs w:val="22"/>
                <w:lang w:val="en-US" w:eastAsia="el-GR"/>
              </w:rPr>
              <w:t>όροφος</w:t>
            </w:r>
            <w:proofErr w:type="spellEnd"/>
          </w:p>
        </w:tc>
        <w:tc>
          <w:tcPr>
            <w:tcW w:w="993" w:type="dxa"/>
            <w:tcBorders>
              <w:top w:val="nil"/>
              <w:left w:val="single" w:sz="4" w:space="0" w:color="auto"/>
              <w:bottom w:val="single" w:sz="4" w:space="0" w:color="auto"/>
              <w:right w:val="nil"/>
            </w:tcBorders>
            <w:shd w:val="clear" w:color="auto" w:fill="auto"/>
            <w:noWrap/>
            <w:vAlign w:val="center"/>
            <w:hideMark/>
          </w:tcPr>
          <w:p w14:paraId="50B87FCA" w14:textId="77777777" w:rsidR="00A53435" w:rsidRPr="00134171" w:rsidRDefault="00A53435" w:rsidP="00A53435">
            <w:pPr>
              <w:jc w:val="center"/>
              <w:rPr>
                <w:b/>
              </w:rPr>
            </w:pPr>
          </w:p>
        </w:tc>
        <w:tc>
          <w:tcPr>
            <w:tcW w:w="2208" w:type="dxa"/>
            <w:tcBorders>
              <w:top w:val="nil"/>
              <w:left w:val="single" w:sz="4" w:space="0" w:color="auto"/>
              <w:bottom w:val="single" w:sz="4" w:space="0" w:color="auto"/>
              <w:right w:val="nil"/>
            </w:tcBorders>
            <w:shd w:val="clear" w:color="000000" w:fill="FFFFFF"/>
            <w:vAlign w:val="center"/>
            <w:hideMark/>
          </w:tcPr>
          <w:p w14:paraId="510B3CC0" w14:textId="3D25B214" w:rsidR="00A53435" w:rsidRPr="00040872" w:rsidRDefault="00A53435" w:rsidP="00A53435"/>
        </w:tc>
        <w:tc>
          <w:tcPr>
            <w:tcW w:w="2551" w:type="dxa"/>
            <w:tcBorders>
              <w:top w:val="nil"/>
              <w:left w:val="single" w:sz="4" w:space="0" w:color="auto"/>
              <w:bottom w:val="single" w:sz="4" w:space="0" w:color="auto"/>
              <w:right w:val="nil"/>
            </w:tcBorders>
            <w:shd w:val="clear" w:color="000000" w:fill="FFFFFF"/>
            <w:vAlign w:val="center"/>
            <w:hideMark/>
          </w:tcPr>
          <w:p w14:paraId="37267FD2" w14:textId="6A2D6BBA" w:rsidR="00A53435" w:rsidRPr="00040872" w:rsidRDefault="00A53435" w:rsidP="00A53435">
            <w:pPr>
              <w:jc w:val="center"/>
            </w:pPr>
          </w:p>
        </w:tc>
        <w:tc>
          <w:tcPr>
            <w:tcW w:w="2552" w:type="dxa"/>
            <w:tcBorders>
              <w:top w:val="nil"/>
              <w:left w:val="single" w:sz="4" w:space="0" w:color="auto"/>
              <w:bottom w:val="single" w:sz="4" w:space="0" w:color="auto"/>
              <w:right w:val="nil"/>
            </w:tcBorders>
            <w:shd w:val="clear" w:color="auto" w:fill="auto"/>
            <w:vAlign w:val="center"/>
            <w:hideMark/>
          </w:tcPr>
          <w:p w14:paraId="5B026E9C" w14:textId="6B8A9CD4" w:rsidR="00A53435" w:rsidRPr="00040872" w:rsidRDefault="00A53435" w:rsidP="00A53435">
            <w:pPr>
              <w:jc w:val="center"/>
            </w:pP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075A2FEA" w14:textId="3544AD14" w:rsidR="00A53435" w:rsidRPr="00040872" w:rsidRDefault="00A53435" w:rsidP="00A53435">
            <w:pPr>
              <w:jc w:val="center"/>
            </w:pPr>
          </w:p>
        </w:tc>
        <w:tc>
          <w:tcPr>
            <w:tcW w:w="2648" w:type="dxa"/>
            <w:tcBorders>
              <w:top w:val="nil"/>
              <w:left w:val="nil"/>
              <w:bottom w:val="single" w:sz="4" w:space="0" w:color="auto"/>
              <w:right w:val="single" w:sz="4" w:space="0" w:color="auto"/>
            </w:tcBorders>
            <w:shd w:val="clear" w:color="auto" w:fill="auto"/>
            <w:vAlign w:val="bottom"/>
            <w:hideMark/>
          </w:tcPr>
          <w:p w14:paraId="29ECE44C" w14:textId="3FAF5E30" w:rsidR="00A53435" w:rsidRPr="00040872" w:rsidRDefault="00A53435" w:rsidP="00A53435">
            <w:pPr>
              <w:jc w:val="center"/>
            </w:pPr>
          </w:p>
        </w:tc>
      </w:tr>
      <w:tr w:rsidR="00A53435" w:rsidRPr="00040872" w14:paraId="7E41046C" w14:textId="77777777" w:rsidTr="00F95D9B">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766D0489" w14:textId="0C84CE23" w:rsidR="00A53435" w:rsidRPr="00A53435" w:rsidRDefault="00A53435" w:rsidP="00A53435">
            <w:r w:rsidRPr="00776262">
              <w:rPr>
                <w:rFonts w:asciiTheme="minorHAnsi" w:hAnsiTheme="minorHAnsi"/>
                <w:sz w:val="22"/>
                <w:szCs w:val="22"/>
                <w:lang w:eastAsia="el-GR"/>
              </w:rPr>
              <w:t>Γραφεία Διαχείρισης Γ2 και 3 Φυλάκια</w:t>
            </w:r>
          </w:p>
        </w:tc>
        <w:tc>
          <w:tcPr>
            <w:tcW w:w="993" w:type="dxa"/>
            <w:tcBorders>
              <w:top w:val="nil"/>
              <w:left w:val="single" w:sz="4" w:space="0" w:color="auto"/>
              <w:bottom w:val="single" w:sz="4" w:space="0" w:color="auto"/>
              <w:right w:val="nil"/>
            </w:tcBorders>
            <w:shd w:val="clear" w:color="auto" w:fill="auto"/>
            <w:noWrap/>
            <w:vAlign w:val="center"/>
            <w:hideMark/>
          </w:tcPr>
          <w:p w14:paraId="4F53E3B2" w14:textId="77777777" w:rsidR="00A53435" w:rsidRPr="00134171" w:rsidRDefault="00A53435" w:rsidP="00A53435">
            <w:pPr>
              <w:jc w:val="center"/>
              <w:rPr>
                <w:b/>
              </w:rPr>
            </w:pPr>
            <w:r w:rsidRPr="00134171">
              <w:rPr>
                <w:b/>
              </w:rPr>
              <w:t>40</w:t>
            </w:r>
          </w:p>
        </w:tc>
        <w:tc>
          <w:tcPr>
            <w:tcW w:w="2208" w:type="dxa"/>
            <w:tcBorders>
              <w:top w:val="nil"/>
              <w:left w:val="single" w:sz="4" w:space="0" w:color="auto"/>
              <w:bottom w:val="single" w:sz="4" w:space="0" w:color="auto"/>
              <w:right w:val="nil"/>
            </w:tcBorders>
            <w:shd w:val="clear" w:color="000000" w:fill="FFFFFF"/>
            <w:vAlign w:val="center"/>
            <w:hideMark/>
          </w:tcPr>
          <w:p w14:paraId="6052FB1B" w14:textId="1F076B73" w:rsidR="00A53435" w:rsidRPr="00040872" w:rsidRDefault="00A53435" w:rsidP="00A53435">
            <w:r>
              <w:rPr>
                <w:rFonts w:asciiTheme="minorHAnsi" w:hAnsiTheme="minorHAnsi"/>
                <w:b/>
                <w:bCs/>
                <w:sz w:val="22"/>
                <w:szCs w:val="22"/>
                <w:lang w:eastAsia="el-GR"/>
              </w:rPr>
              <w:t>Γραφεία</w:t>
            </w:r>
          </w:p>
        </w:tc>
        <w:tc>
          <w:tcPr>
            <w:tcW w:w="2551" w:type="dxa"/>
            <w:tcBorders>
              <w:top w:val="nil"/>
              <w:left w:val="single" w:sz="4" w:space="0" w:color="auto"/>
              <w:bottom w:val="single" w:sz="4" w:space="0" w:color="auto"/>
              <w:right w:val="nil"/>
            </w:tcBorders>
            <w:shd w:val="clear" w:color="000000" w:fill="FFFFFF"/>
            <w:vAlign w:val="center"/>
            <w:hideMark/>
          </w:tcPr>
          <w:p w14:paraId="6A7813AC" w14:textId="77777777" w:rsidR="00A53435" w:rsidRPr="00040872" w:rsidRDefault="00A53435" w:rsidP="00A53435">
            <w:pPr>
              <w:jc w:val="center"/>
            </w:pPr>
            <w:r w:rsidRPr="00040872">
              <w:t>2H/7ΕΒ</w:t>
            </w:r>
          </w:p>
        </w:tc>
        <w:tc>
          <w:tcPr>
            <w:tcW w:w="2552" w:type="dxa"/>
            <w:vMerge w:val="restart"/>
            <w:tcBorders>
              <w:top w:val="nil"/>
              <w:left w:val="single" w:sz="4" w:space="0" w:color="auto"/>
              <w:right w:val="nil"/>
            </w:tcBorders>
            <w:shd w:val="clear" w:color="auto" w:fill="auto"/>
            <w:vAlign w:val="center"/>
            <w:hideMark/>
          </w:tcPr>
          <w:p w14:paraId="1B9797A9" w14:textId="7B63CFF2" w:rsidR="00A53435" w:rsidRPr="00040872" w:rsidRDefault="00A53435" w:rsidP="00A53435">
            <w:pPr>
              <w:jc w:val="center"/>
            </w:pPr>
            <w:r w:rsidRPr="00A91E23">
              <w:rPr>
                <w:rFonts w:asciiTheme="minorHAnsi" w:hAnsiTheme="minorHAnsi"/>
                <w:b/>
                <w:bCs/>
                <w:sz w:val="22"/>
                <w:szCs w:val="22"/>
                <w:lang w:eastAsia="el-GR"/>
              </w:rPr>
              <w:t>Σταθμός Αυτοκινήτων</w:t>
            </w:r>
          </w:p>
        </w:tc>
        <w:tc>
          <w:tcPr>
            <w:tcW w:w="1053" w:type="dxa"/>
            <w:vMerge w:val="restart"/>
            <w:tcBorders>
              <w:top w:val="nil"/>
              <w:left w:val="single" w:sz="4" w:space="0" w:color="auto"/>
              <w:right w:val="single" w:sz="4" w:space="0" w:color="auto"/>
            </w:tcBorders>
            <w:shd w:val="pct50" w:color="FFFFFF" w:fill="FFFFFF"/>
            <w:vAlign w:val="center"/>
            <w:hideMark/>
          </w:tcPr>
          <w:p w14:paraId="21A1F0A2" w14:textId="28A278C8" w:rsidR="00A53435" w:rsidRPr="00040872" w:rsidRDefault="00A53435" w:rsidP="00A53435">
            <w:pPr>
              <w:jc w:val="center"/>
            </w:pPr>
            <w:r w:rsidRPr="00040872">
              <w:t>Σ4</w:t>
            </w:r>
            <w:r w:rsidR="00E94C41">
              <w:t xml:space="preserve">          </w:t>
            </w:r>
            <w:proofErr w:type="spellStart"/>
            <w:r w:rsidR="00E94C41">
              <w:lastRenderedPageBreak/>
              <w:t>Σ4</w:t>
            </w:r>
            <w:proofErr w:type="spellEnd"/>
          </w:p>
        </w:tc>
        <w:tc>
          <w:tcPr>
            <w:tcW w:w="2648" w:type="dxa"/>
            <w:tcBorders>
              <w:top w:val="nil"/>
              <w:left w:val="nil"/>
              <w:bottom w:val="single" w:sz="4" w:space="0" w:color="auto"/>
              <w:right w:val="nil"/>
            </w:tcBorders>
            <w:shd w:val="clear" w:color="000000" w:fill="FFFFFF"/>
            <w:vAlign w:val="center"/>
            <w:hideMark/>
          </w:tcPr>
          <w:p w14:paraId="5C994034" w14:textId="77777777" w:rsidR="00A53435" w:rsidRPr="00040872" w:rsidRDefault="00A53435" w:rsidP="00A53435">
            <w:pPr>
              <w:jc w:val="center"/>
            </w:pPr>
          </w:p>
        </w:tc>
      </w:tr>
      <w:tr w:rsidR="00A53435" w:rsidRPr="00040872" w14:paraId="7C72BA9C"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1F5394E7" w14:textId="2F9E31EB" w:rsidR="00A53435" w:rsidRPr="00A53435" w:rsidRDefault="00A53435" w:rsidP="00A53435">
            <w:r w:rsidRPr="001C0172">
              <w:rPr>
                <w:rFonts w:asciiTheme="minorHAnsi" w:hAnsiTheme="minorHAnsi"/>
                <w:sz w:val="22"/>
                <w:szCs w:val="22"/>
                <w:lang w:eastAsia="el-GR"/>
              </w:rPr>
              <w:lastRenderedPageBreak/>
              <w:t xml:space="preserve">Ανακαινισμένες τουαλέτες δίπλα στο κτίριο </w:t>
            </w:r>
            <w:proofErr w:type="spellStart"/>
            <w:r w:rsidRPr="001C0172">
              <w:rPr>
                <w:rFonts w:asciiTheme="minorHAnsi" w:hAnsiTheme="minorHAnsi"/>
                <w:sz w:val="22"/>
                <w:szCs w:val="22"/>
                <w:lang w:eastAsia="el-GR"/>
              </w:rPr>
              <w:t>Διαχ</w:t>
            </w:r>
            <w:proofErr w:type="spellEnd"/>
            <w:r w:rsidRPr="001C0172">
              <w:rPr>
                <w:rFonts w:asciiTheme="minorHAnsi" w:hAnsiTheme="minorHAnsi"/>
                <w:sz w:val="22"/>
                <w:szCs w:val="22"/>
                <w:lang w:eastAsia="el-GR"/>
              </w:rPr>
              <w:t>/σης Γ2.</w:t>
            </w:r>
          </w:p>
        </w:tc>
        <w:tc>
          <w:tcPr>
            <w:tcW w:w="993" w:type="dxa"/>
            <w:tcBorders>
              <w:top w:val="nil"/>
              <w:left w:val="single" w:sz="4" w:space="0" w:color="auto"/>
              <w:bottom w:val="single" w:sz="4" w:space="0" w:color="auto"/>
              <w:right w:val="nil"/>
            </w:tcBorders>
            <w:shd w:val="clear" w:color="auto" w:fill="auto"/>
            <w:noWrap/>
            <w:vAlign w:val="center"/>
            <w:hideMark/>
          </w:tcPr>
          <w:p w14:paraId="64842A86" w14:textId="77777777" w:rsidR="00A53435" w:rsidRPr="00134171" w:rsidRDefault="00A53435" w:rsidP="00A53435">
            <w:pPr>
              <w:jc w:val="center"/>
              <w:rPr>
                <w:b/>
              </w:rPr>
            </w:pPr>
            <w:r w:rsidRPr="00134171">
              <w:rPr>
                <w:b/>
              </w:rPr>
              <w:t>20</w:t>
            </w:r>
          </w:p>
        </w:tc>
        <w:tc>
          <w:tcPr>
            <w:tcW w:w="2208" w:type="dxa"/>
            <w:tcBorders>
              <w:top w:val="nil"/>
              <w:left w:val="single" w:sz="4" w:space="0" w:color="auto"/>
              <w:bottom w:val="single" w:sz="4" w:space="0" w:color="auto"/>
              <w:right w:val="nil"/>
            </w:tcBorders>
            <w:shd w:val="clear" w:color="000000" w:fill="FFFFFF"/>
            <w:vAlign w:val="center"/>
            <w:hideMark/>
          </w:tcPr>
          <w:p w14:paraId="3D6030E5" w14:textId="77777777" w:rsidR="00A53435" w:rsidRPr="00040872" w:rsidRDefault="00A53435" w:rsidP="00A53435">
            <w:proofErr w:type="spellStart"/>
            <w:r w:rsidRPr="00040872">
              <w:t>WCs</w:t>
            </w:r>
            <w:proofErr w:type="spellEnd"/>
          </w:p>
        </w:tc>
        <w:tc>
          <w:tcPr>
            <w:tcW w:w="2551" w:type="dxa"/>
            <w:tcBorders>
              <w:top w:val="nil"/>
              <w:left w:val="single" w:sz="4" w:space="0" w:color="auto"/>
              <w:bottom w:val="single" w:sz="4" w:space="0" w:color="auto"/>
              <w:right w:val="nil"/>
            </w:tcBorders>
            <w:shd w:val="clear" w:color="000000" w:fill="FFFFFF"/>
            <w:vAlign w:val="center"/>
            <w:hideMark/>
          </w:tcPr>
          <w:p w14:paraId="2E408F58" w14:textId="77777777" w:rsidR="00A53435" w:rsidRPr="00040872" w:rsidRDefault="00A53435" w:rsidP="00A53435">
            <w:pPr>
              <w:jc w:val="center"/>
            </w:pPr>
            <w:r w:rsidRPr="00040872">
              <w:t>2H/7ΕΒ</w:t>
            </w:r>
          </w:p>
        </w:tc>
        <w:tc>
          <w:tcPr>
            <w:tcW w:w="2552" w:type="dxa"/>
            <w:vMerge/>
            <w:tcBorders>
              <w:left w:val="single" w:sz="4" w:space="0" w:color="auto"/>
              <w:bottom w:val="single" w:sz="4" w:space="0" w:color="auto"/>
              <w:right w:val="nil"/>
            </w:tcBorders>
            <w:shd w:val="clear" w:color="auto" w:fill="auto"/>
            <w:vAlign w:val="center"/>
            <w:hideMark/>
          </w:tcPr>
          <w:p w14:paraId="7DC7E7C0" w14:textId="3F2D68E1" w:rsidR="00A53435" w:rsidRPr="00040872" w:rsidRDefault="00A53435" w:rsidP="00A53435">
            <w:pPr>
              <w:jc w:val="center"/>
            </w:pPr>
          </w:p>
        </w:tc>
        <w:tc>
          <w:tcPr>
            <w:tcW w:w="1053" w:type="dxa"/>
            <w:vMerge/>
            <w:tcBorders>
              <w:left w:val="single" w:sz="4" w:space="0" w:color="auto"/>
              <w:bottom w:val="single" w:sz="4" w:space="0" w:color="auto"/>
              <w:right w:val="single" w:sz="4" w:space="0" w:color="auto"/>
            </w:tcBorders>
            <w:shd w:val="pct50" w:color="FFFFFF" w:fill="FFFFFF"/>
            <w:vAlign w:val="center"/>
            <w:hideMark/>
          </w:tcPr>
          <w:p w14:paraId="7912A735" w14:textId="1D0C72ED" w:rsidR="00A53435" w:rsidRPr="00040872" w:rsidRDefault="00A53435" w:rsidP="00A53435"/>
        </w:tc>
        <w:tc>
          <w:tcPr>
            <w:tcW w:w="2648" w:type="dxa"/>
            <w:tcBorders>
              <w:top w:val="nil"/>
              <w:left w:val="nil"/>
              <w:bottom w:val="single" w:sz="4" w:space="0" w:color="auto"/>
              <w:right w:val="nil"/>
            </w:tcBorders>
            <w:shd w:val="clear" w:color="000000" w:fill="FFFFFF"/>
            <w:vAlign w:val="center"/>
            <w:hideMark/>
          </w:tcPr>
          <w:p w14:paraId="5BA5A333" w14:textId="77777777" w:rsidR="00A53435" w:rsidRPr="00040872" w:rsidRDefault="00A53435" w:rsidP="00A53435">
            <w:pPr>
              <w:jc w:val="center"/>
            </w:pPr>
          </w:p>
        </w:tc>
      </w:tr>
      <w:tr w:rsidR="00AA7F83" w:rsidRPr="007566B0" w14:paraId="144AFA64" w14:textId="77777777" w:rsidTr="00C471B8">
        <w:trPr>
          <w:trHeight w:val="360"/>
          <w:jc w:val="center"/>
        </w:trPr>
        <w:tc>
          <w:tcPr>
            <w:tcW w:w="3686" w:type="dxa"/>
            <w:tcBorders>
              <w:top w:val="nil"/>
              <w:left w:val="single" w:sz="8" w:space="0" w:color="auto"/>
              <w:bottom w:val="single" w:sz="8" w:space="0" w:color="auto"/>
              <w:right w:val="nil"/>
            </w:tcBorders>
            <w:shd w:val="clear" w:color="000000" w:fill="808080"/>
            <w:noWrap/>
            <w:vAlign w:val="center"/>
            <w:hideMark/>
          </w:tcPr>
          <w:p w14:paraId="586DDFC4" w14:textId="5E28D2EF" w:rsidR="00AA7F83" w:rsidRPr="007566B0" w:rsidRDefault="00AA7F83" w:rsidP="00AA7F83">
            <w:pPr>
              <w:ind w:left="360"/>
              <w:rPr>
                <w:lang w:val="en-US"/>
              </w:rPr>
            </w:pPr>
            <w:r>
              <w:rPr>
                <w:rFonts w:asciiTheme="minorHAnsi" w:hAnsiTheme="minorHAnsi"/>
                <w:b/>
                <w:bCs/>
                <w:color w:val="FFFFFF"/>
                <w:sz w:val="22"/>
                <w:szCs w:val="22"/>
                <w:u w:val="single"/>
                <w:lang w:eastAsia="el-GR"/>
              </w:rPr>
              <w:lastRenderedPageBreak/>
              <w:t>Β</w:t>
            </w:r>
            <w:r w:rsidRPr="007566B0">
              <w:rPr>
                <w:rFonts w:asciiTheme="minorHAnsi" w:hAnsiTheme="minorHAnsi"/>
                <w:b/>
                <w:bCs/>
                <w:color w:val="FFFFFF"/>
                <w:sz w:val="22"/>
                <w:szCs w:val="22"/>
                <w:u w:val="single"/>
                <w:lang w:val="en-US" w:eastAsia="el-GR"/>
              </w:rPr>
              <w:t xml:space="preserve">. </w:t>
            </w:r>
            <w:r w:rsidRPr="007566B0">
              <w:rPr>
                <w:rFonts w:asciiTheme="minorHAnsi" w:hAnsiTheme="minorHAnsi"/>
                <w:b/>
                <w:bCs/>
                <w:color w:val="FFFFFF"/>
                <w:sz w:val="22"/>
                <w:szCs w:val="22"/>
                <w:u w:val="single"/>
                <w:lang w:eastAsia="el-GR"/>
              </w:rPr>
              <w:t>ΥΠΑΙΘΡΙΟΙ</w:t>
            </w:r>
            <w:r w:rsidRPr="007566B0">
              <w:rPr>
                <w:rFonts w:asciiTheme="minorHAnsi" w:hAnsiTheme="minorHAnsi"/>
                <w:b/>
                <w:bCs/>
                <w:color w:val="FFFFFF"/>
                <w:sz w:val="22"/>
                <w:szCs w:val="22"/>
                <w:u w:val="single"/>
                <w:lang w:val="en-US" w:eastAsia="el-GR"/>
              </w:rPr>
              <w:t xml:space="preserve"> </w:t>
            </w:r>
            <w:r w:rsidRPr="007566B0">
              <w:rPr>
                <w:rFonts w:asciiTheme="minorHAnsi" w:hAnsiTheme="minorHAnsi"/>
                <w:b/>
                <w:bCs/>
                <w:color w:val="FFFFFF"/>
                <w:sz w:val="22"/>
                <w:szCs w:val="22"/>
                <w:u w:val="single"/>
                <w:lang w:eastAsia="el-GR"/>
              </w:rPr>
              <w:t>ΧΩΡΟΙ</w:t>
            </w:r>
          </w:p>
        </w:tc>
        <w:tc>
          <w:tcPr>
            <w:tcW w:w="993" w:type="dxa"/>
            <w:tcBorders>
              <w:top w:val="single" w:sz="4" w:space="0" w:color="auto"/>
              <w:left w:val="single" w:sz="4" w:space="0" w:color="auto"/>
              <w:bottom w:val="single" w:sz="4" w:space="0" w:color="auto"/>
            </w:tcBorders>
            <w:shd w:val="clear" w:color="auto" w:fill="auto"/>
            <w:noWrap/>
            <w:vAlign w:val="center"/>
            <w:hideMark/>
          </w:tcPr>
          <w:p w14:paraId="0A2E4E07" w14:textId="77777777" w:rsidR="00AA7F83" w:rsidRPr="00134171" w:rsidRDefault="00AA7F83" w:rsidP="00AA7F83">
            <w:pPr>
              <w:jc w:val="center"/>
              <w:rPr>
                <w:b/>
                <w:lang w:val="en-US"/>
              </w:rPr>
            </w:pPr>
          </w:p>
        </w:tc>
        <w:tc>
          <w:tcPr>
            <w:tcW w:w="2208" w:type="dxa"/>
            <w:tcBorders>
              <w:top w:val="single" w:sz="4" w:space="0" w:color="auto"/>
              <w:bottom w:val="single" w:sz="4" w:space="0" w:color="auto"/>
            </w:tcBorders>
            <w:shd w:val="clear" w:color="000000" w:fill="FFFFFF"/>
            <w:vAlign w:val="center"/>
            <w:hideMark/>
          </w:tcPr>
          <w:p w14:paraId="2D7424A2" w14:textId="3EC50815" w:rsidR="00AA7F83" w:rsidRPr="00B34213" w:rsidRDefault="00AA7F83" w:rsidP="00AA7F83">
            <w:pPr>
              <w:rPr>
                <w:lang w:val="en-US"/>
              </w:rPr>
            </w:pPr>
          </w:p>
        </w:tc>
        <w:tc>
          <w:tcPr>
            <w:tcW w:w="2551" w:type="dxa"/>
            <w:tcBorders>
              <w:top w:val="single" w:sz="4" w:space="0" w:color="auto"/>
              <w:bottom w:val="single" w:sz="4" w:space="0" w:color="auto"/>
            </w:tcBorders>
            <w:shd w:val="clear" w:color="000000" w:fill="FFFFFF"/>
            <w:vAlign w:val="center"/>
            <w:hideMark/>
          </w:tcPr>
          <w:p w14:paraId="5BAE1645" w14:textId="27D3E5E5" w:rsidR="00AA7F83" w:rsidRPr="00B34213" w:rsidRDefault="00AA7F83" w:rsidP="00AA7F83">
            <w:pPr>
              <w:jc w:val="center"/>
              <w:rPr>
                <w:lang w:val="en-US"/>
              </w:rPr>
            </w:pPr>
          </w:p>
        </w:tc>
        <w:tc>
          <w:tcPr>
            <w:tcW w:w="2552" w:type="dxa"/>
            <w:tcBorders>
              <w:top w:val="single" w:sz="4" w:space="0" w:color="auto"/>
              <w:bottom w:val="single" w:sz="4" w:space="0" w:color="auto"/>
            </w:tcBorders>
            <w:shd w:val="clear" w:color="auto" w:fill="auto"/>
            <w:vAlign w:val="center"/>
            <w:hideMark/>
          </w:tcPr>
          <w:p w14:paraId="4099307B" w14:textId="07275AFC" w:rsidR="00AA7F83" w:rsidRPr="00B34213" w:rsidRDefault="00AA7F83" w:rsidP="00AA7F83">
            <w:pPr>
              <w:jc w:val="center"/>
              <w:rPr>
                <w:lang w:val="en-US"/>
              </w:rPr>
            </w:pPr>
          </w:p>
        </w:tc>
        <w:tc>
          <w:tcPr>
            <w:tcW w:w="1053" w:type="dxa"/>
            <w:tcBorders>
              <w:top w:val="single" w:sz="4" w:space="0" w:color="auto"/>
              <w:bottom w:val="single" w:sz="4" w:space="0" w:color="auto"/>
            </w:tcBorders>
            <w:shd w:val="clear" w:color="000000" w:fill="FFFFFF"/>
            <w:vAlign w:val="center"/>
            <w:hideMark/>
          </w:tcPr>
          <w:p w14:paraId="4FE5A93D" w14:textId="26B0B195" w:rsidR="00AA7F83" w:rsidRPr="00B34213" w:rsidRDefault="00AA7F83" w:rsidP="00AA7F83">
            <w:pPr>
              <w:jc w:val="center"/>
              <w:rPr>
                <w:lang w:val="en-US"/>
              </w:rPr>
            </w:pPr>
          </w:p>
        </w:tc>
        <w:tc>
          <w:tcPr>
            <w:tcW w:w="2648" w:type="dxa"/>
            <w:tcBorders>
              <w:top w:val="single" w:sz="4" w:space="0" w:color="auto"/>
              <w:bottom w:val="single" w:sz="4" w:space="0" w:color="auto"/>
              <w:right w:val="nil"/>
            </w:tcBorders>
            <w:shd w:val="clear" w:color="000000" w:fill="FFFFFF"/>
            <w:vAlign w:val="center"/>
            <w:hideMark/>
          </w:tcPr>
          <w:p w14:paraId="389A58BC" w14:textId="0BDA3264" w:rsidR="00AA7F83" w:rsidRPr="00B34213" w:rsidRDefault="00AA7F83" w:rsidP="00AA7F83">
            <w:pPr>
              <w:jc w:val="center"/>
              <w:rPr>
                <w:lang w:val="en-US"/>
              </w:rPr>
            </w:pPr>
          </w:p>
        </w:tc>
      </w:tr>
      <w:tr w:rsidR="00C471B8" w:rsidRPr="007566B0" w14:paraId="4CA83E8B" w14:textId="77777777" w:rsidTr="00C471B8">
        <w:trPr>
          <w:trHeight w:val="765"/>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1B749CDB" w14:textId="5492BCD9" w:rsidR="00C471B8" w:rsidRPr="00F00C33" w:rsidRDefault="00C471B8" w:rsidP="00A53435">
            <w:proofErr w:type="spellStart"/>
            <w:r w:rsidRPr="001409EE">
              <w:rPr>
                <w:rFonts w:asciiTheme="minorHAnsi" w:hAnsiTheme="minorHAnsi"/>
                <w:sz w:val="22"/>
                <w:szCs w:val="22"/>
                <w:lang w:val="en-US" w:eastAsia="el-GR"/>
              </w:rPr>
              <w:t>Στ</w:t>
            </w:r>
            <w:proofErr w:type="spellEnd"/>
            <w:r w:rsidRPr="001409EE">
              <w:rPr>
                <w:rFonts w:asciiTheme="minorHAnsi" w:hAnsiTheme="minorHAnsi"/>
                <w:sz w:val="22"/>
                <w:szCs w:val="22"/>
                <w:lang w:val="en-US" w:eastAsia="el-GR"/>
              </w:rPr>
              <w:t>αθμός α</w:t>
            </w:r>
            <w:proofErr w:type="spellStart"/>
            <w:r w:rsidRPr="001409EE">
              <w:rPr>
                <w:rFonts w:asciiTheme="minorHAnsi" w:hAnsiTheme="minorHAnsi"/>
                <w:sz w:val="22"/>
                <w:szCs w:val="22"/>
                <w:lang w:val="en-US" w:eastAsia="el-GR"/>
              </w:rPr>
              <w:t>υτοκινήτων</w:t>
            </w:r>
            <w:proofErr w:type="spellEnd"/>
            <w:r w:rsidRPr="001409EE">
              <w:rPr>
                <w:rFonts w:asciiTheme="minorHAnsi" w:hAnsiTheme="minorHAnsi"/>
                <w:sz w:val="22"/>
                <w:szCs w:val="22"/>
                <w:lang w:val="en-US" w:eastAsia="el-GR"/>
              </w:rPr>
              <w:t xml:space="preserve"> Γ2</w:t>
            </w:r>
          </w:p>
        </w:tc>
        <w:tc>
          <w:tcPr>
            <w:tcW w:w="993" w:type="dxa"/>
            <w:tcBorders>
              <w:top w:val="nil"/>
              <w:left w:val="single" w:sz="4" w:space="0" w:color="auto"/>
              <w:bottom w:val="single" w:sz="4" w:space="0" w:color="auto"/>
              <w:right w:val="nil"/>
            </w:tcBorders>
            <w:shd w:val="clear" w:color="auto" w:fill="auto"/>
            <w:noWrap/>
            <w:vAlign w:val="center"/>
            <w:hideMark/>
          </w:tcPr>
          <w:p w14:paraId="63B23ED2" w14:textId="77777777" w:rsidR="00C471B8" w:rsidRPr="00134171" w:rsidRDefault="00C471B8" w:rsidP="00A53435">
            <w:pPr>
              <w:jc w:val="center"/>
              <w:rPr>
                <w:b/>
                <w:lang w:val="en-US"/>
              </w:rPr>
            </w:pPr>
            <w:r w:rsidRPr="00134171">
              <w:rPr>
                <w:b/>
                <w:lang w:val="en-US"/>
              </w:rPr>
              <w:t>26.400</w:t>
            </w:r>
          </w:p>
        </w:tc>
        <w:tc>
          <w:tcPr>
            <w:tcW w:w="2208" w:type="dxa"/>
            <w:vMerge w:val="restart"/>
            <w:tcBorders>
              <w:top w:val="nil"/>
              <w:left w:val="single" w:sz="4" w:space="0" w:color="auto"/>
              <w:right w:val="nil"/>
            </w:tcBorders>
            <w:shd w:val="clear" w:color="000000" w:fill="FFFFFF"/>
            <w:vAlign w:val="center"/>
            <w:hideMark/>
          </w:tcPr>
          <w:p w14:paraId="4820E025" w14:textId="28CAA02B" w:rsidR="00C471B8" w:rsidRPr="00B34213" w:rsidRDefault="00C471B8" w:rsidP="00A53435">
            <w:pPr>
              <w:rPr>
                <w:lang w:val="en-US"/>
              </w:rPr>
            </w:pPr>
            <w:r w:rsidRPr="00513B4B">
              <w:rPr>
                <w:rFonts w:asciiTheme="minorHAnsi" w:hAnsiTheme="minorHAnsi"/>
                <w:b/>
                <w:bCs/>
                <w:sz w:val="22"/>
                <w:szCs w:val="22"/>
                <w:lang w:eastAsia="el-GR"/>
              </w:rPr>
              <w:t>Ανοιχτός Αποθηκευτικός Χώρος</w:t>
            </w:r>
          </w:p>
        </w:tc>
        <w:tc>
          <w:tcPr>
            <w:tcW w:w="2551" w:type="dxa"/>
            <w:vMerge w:val="restart"/>
            <w:tcBorders>
              <w:top w:val="nil"/>
              <w:left w:val="single" w:sz="4" w:space="0" w:color="auto"/>
              <w:right w:val="nil"/>
            </w:tcBorders>
            <w:shd w:val="clear" w:color="000000" w:fill="FFFFFF"/>
            <w:vAlign w:val="center"/>
            <w:hideMark/>
          </w:tcPr>
          <w:p w14:paraId="3043CDD3" w14:textId="5A0898B0" w:rsidR="00C471B8" w:rsidRPr="00B34213" w:rsidRDefault="00C471B8" w:rsidP="00E679B5">
            <w:pPr>
              <w:jc w:val="center"/>
              <w:rPr>
                <w:lang w:val="en-US"/>
              </w:rPr>
            </w:pPr>
            <w:r w:rsidRPr="00F4681F">
              <w:rPr>
                <w:rFonts w:asciiTheme="minorHAnsi" w:hAnsiTheme="minorHAnsi"/>
                <w:bCs/>
                <w:sz w:val="22"/>
                <w:szCs w:val="22"/>
                <w:lang w:eastAsia="el-GR"/>
              </w:rPr>
              <w:t>Καθημερινά</w:t>
            </w:r>
            <w:r w:rsidRPr="00B34213">
              <w:rPr>
                <w:lang w:val="en-US"/>
              </w:rPr>
              <w:t xml:space="preserve"> (7EB)</w:t>
            </w:r>
          </w:p>
        </w:tc>
        <w:tc>
          <w:tcPr>
            <w:tcW w:w="2552" w:type="dxa"/>
            <w:vMerge w:val="restart"/>
            <w:tcBorders>
              <w:top w:val="nil"/>
              <w:left w:val="single" w:sz="4" w:space="0" w:color="auto"/>
              <w:right w:val="nil"/>
            </w:tcBorders>
            <w:shd w:val="clear" w:color="auto" w:fill="auto"/>
            <w:vAlign w:val="center"/>
            <w:hideMark/>
          </w:tcPr>
          <w:p w14:paraId="343BDE16" w14:textId="6000C645" w:rsidR="00C471B8" w:rsidRPr="00B34213" w:rsidRDefault="00C471B8" w:rsidP="00A53435">
            <w:pPr>
              <w:jc w:val="center"/>
              <w:rPr>
                <w:lang w:val="en-US"/>
              </w:rPr>
            </w:pPr>
            <w:r w:rsidRPr="00CB7F84">
              <w:rPr>
                <w:rFonts w:asciiTheme="minorHAnsi" w:hAnsiTheme="minorHAnsi"/>
                <w:b/>
                <w:bCs/>
                <w:sz w:val="22"/>
                <w:szCs w:val="22"/>
                <w:lang w:eastAsia="el-GR"/>
              </w:rPr>
              <w:t>Σταθμός Αυτοκινήτων</w:t>
            </w:r>
          </w:p>
        </w:tc>
        <w:tc>
          <w:tcPr>
            <w:tcW w:w="1053" w:type="dxa"/>
            <w:vMerge w:val="restart"/>
            <w:tcBorders>
              <w:top w:val="nil"/>
              <w:left w:val="single" w:sz="4" w:space="0" w:color="auto"/>
              <w:right w:val="single" w:sz="4" w:space="0" w:color="auto"/>
            </w:tcBorders>
            <w:shd w:val="clear" w:color="000000" w:fill="FFFFFF"/>
            <w:vAlign w:val="center"/>
            <w:hideMark/>
          </w:tcPr>
          <w:p w14:paraId="77C3C1F0" w14:textId="0CADB49B" w:rsidR="00C471B8" w:rsidRPr="00C471B8" w:rsidRDefault="00C471B8" w:rsidP="00C471B8">
            <w:pPr>
              <w:jc w:val="center"/>
              <w:rPr>
                <w:lang w:val="en-US"/>
              </w:rPr>
            </w:pPr>
            <w:r w:rsidRPr="00040872">
              <w:t>Υ</w:t>
            </w:r>
            <w:r w:rsidRPr="00B34213">
              <w:rPr>
                <w:lang w:val="en-US"/>
              </w:rPr>
              <w:t>3</w:t>
            </w:r>
          </w:p>
        </w:tc>
        <w:tc>
          <w:tcPr>
            <w:tcW w:w="2648" w:type="dxa"/>
            <w:vMerge w:val="restart"/>
            <w:tcBorders>
              <w:top w:val="single" w:sz="4" w:space="0" w:color="auto"/>
              <w:left w:val="nil"/>
              <w:right w:val="single" w:sz="4" w:space="0" w:color="auto"/>
            </w:tcBorders>
            <w:shd w:val="clear" w:color="000000" w:fill="FFFFFF"/>
            <w:vAlign w:val="center"/>
            <w:hideMark/>
          </w:tcPr>
          <w:p w14:paraId="2BF40D20" w14:textId="6A1251B9" w:rsidR="00C471B8" w:rsidRPr="00C471B8" w:rsidRDefault="00C471B8" w:rsidP="00A53435">
            <w:pPr>
              <w:jc w:val="center"/>
            </w:pPr>
            <w:r>
              <w:t>Καθημερινά</w:t>
            </w:r>
          </w:p>
        </w:tc>
      </w:tr>
      <w:tr w:rsidR="00C471B8" w:rsidRPr="00040872" w14:paraId="31D1724C" w14:textId="77777777" w:rsidTr="00C471B8">
        <w:trPr>
          <w:trHeight w:val="840"/>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6D7443FE" w14:textId="5F598CA5" w:rsidR="00C471B8" w:rsidRPr="00B34213" w:rsidRDefault="00C471B8" w:rsidP="00F00C33">
            <w:pPr>
              <w:rPr>
                <w:lang w:val="en-US"/>
              </w:rPr>
            </w:pPr>
            <w:r w:rsidRPr="001409EE">
              <w:rPr>
                <w:rFonts w:asciiTheme="minorHAnsi" w:hAnsiTheme="minorHAnsi"/>
                <w:sz w:val="22"/>
                <w:szCs w:val="22"/>
                <w:lang w:val="en-US" w:eastAsia="el-GR"/>
              </w:rPr>
              <w:t>CAR TERMINAL (π</w:t>
            </w:r>
            <w:proofErr w:type="spellStart"/>
            <w:r w:rsidRPr="001409EE">
              <w:rPr>
                <w:rFonts w:asciiTheme="minorHAnsi" w:hAnsiTheme="minorHAnsi"/>
                <w:sz w:val="22"/>
                <w:szCs w:val="22"/>
                <w:lang w:val="en-US" w:eastAsia="el-GR"/>
              </w:rPr>
              <w:t>ρώην</w:t>
            </w:r>
            <w:proofErr w:type="spellEnd"/>
            <w:r w:rsidRPr="001409EE">
              <w:rPr>
                <w:rFonts w:asciiTheme="minorHAnsi" w:hAnsiTheme="minorHAnsi"/>
                <w:sz w:val="22"/>
                <w:szCs w:val="22"/>
                <w:lang w:val="en-US" w:eastAsia="el-GR"/>
              </w:rPr>
              <w:t xml:space="preserve"> Καρβ</w:t>
            </w:r>
            <w:proofErr w:type="spellStart"/>
            <w:r w:rsidRPr="001409EE">
              <w:rPr>
                <w:rFonts w:asciiTheme="minorHAnsi" w:hAnsiTheme="minorHAnsi"/>
                <w:sz w:val="22"/>
                <w:szCs w:val="22"/>
                <w:lang w:val="en-US" w:eastAsia="el-GR"/>
              </w:rPr>
              <w:t>ουνόσκ</w:t>
            </w:r>
            <w:proofErr w:type="spellEnd"/>
            <w:r w:rsidRPr="001409EE">
              <w:rPr>
                <w:rFonts w:asciiTheme="minorHAnsi" w:hAnsiTheme="minorHAnsi"/>
                <w:sz w:val="22"/>
                <w:szCs w:val="22"/>
                <w:lang w:val="en-US" w:eastAsia="el-GR"/>
              </w:rPr>
              <w:t>αλα)</w:t>
            </w:r>
          </w:p>
        </w:tc>
        <w:tc>
          <w:tcPr>
            <w:tcW w:w="993" w:type="dxa"/>
            <w:tcBorders>
              <w:top w:val="nil"/>
              <w:left w:val="single" w:sz="4" w:space="0" w:color="auto"/>
              <w:bottom w:val="single" w:sz="4" w:space="0" w:color="auto"/>
              <w:right w:val="nil"/>
            </w:tcBorders>
            <w:shd w:val="clear" w:color="auto" w:fill="auto"/>
            <w:noWrap/>
            <w:vAlign w:val="center"/>
            <w:hideMark/>
          </w:tcPr>
          <w:p w14:paraId="20615DE3" w14:textId="77777777" w:rsidR="00C471B8" w:rsidRPr="007566B0" w:rsidRDefault="00C471B8" w:rsidP="00A53435">
            <w:pPr>
              <w:jc w:val="center"/>
              <w:rPr>
                <w:b/>
                <w:lang w:val="en-US"/>
              </w:rPr>
            </w:pPr>
            <w:r w:rsidRPr="00134171">
              <w:rPr>
                <w:b/>
                <w:lang w:val="en-US"/>
              </w:rPr>
              <w:t>6</w:t>
            </w:r>
            <w:r w:rsidRPr="007566B0">
              <w:rPr>
                <w:b/>
                <w:lang w:val="en-US"/>
              </w:rPr>
              <w:t>9.300</w:t>
            </w:r>
          </w:p>
        </w:tc>
        <w:tc>
          <w:tcPr>
            <w:tcW w:w="2208" w:type="dxa"/>
            <w:vMerge/>
            <w:tcBorders>
              <w:left w:val="single" w:sz="4" w:space="0" w:color="auto"/>
              <w:bottom w:val="single" w:sz="4" w:space="0" w:color="auto"/>
              <w:right w:val="nil"/>
            </w:tcBorders>
            <w:shd w:val="clear" w:color="000000" w:fill="FFFFFF"/>
            <w:vAlign w:val="center"/>
            <w:hideMark/>
          </w:tcPr>
          <w:p w14:paraId="525B959F" w14:textId="006F6C10" w:rsidR="00C471B8" w:rsidRPr="00040872" w:rsidRDefault="00C471B8" w:rsidP="00A53435"/>
        </w:tc>
        <w:tc>
          <w:tcPr>
            <w:tcW w:w="2551" w:type="dxa"/>
            <w:vMerge/>
            <w:tcBorders>
              <w:left w:val="single" w:sz="4" w:space="0" w:color="auto"/>
              <w:right w:val="nil"/>
            </w:tcBorders>
            <w:shd w:val="clear" w:color="000000" w:fill="FFFFFF"/>
            <w:vAlign w:val="center"/>
            <w:hideMark/>
          </w:tcPr>
          <w:p w14:paraId="1E87CB88" w14:textId="16D68D6E" w:rsidR="00C471B8" w:rsidRPr="00040872" w:rsidRDefault="00C471B8" w:rsidP="00A53435">
            <w:pPr>
              <w:jc w:val="center"/>
            </w:pPr>
          </w:p>
        </w:tc>
        <w:tc>
          <w:tcPr>
            <w:tcW w:w="2552" w:type="dxa"/>
            <w:vMerge/>
            <w:tcBorders>
              <w:left w:val="single" w:sz="4" w:space="0" w:color="auto"/>
              <w:right w:val="nil"/>
            </w:tcBorders>
            <w:shd w:val="clear" w:color="auto" w:fill="auto"/>
            <w:vAlign w:val="center"/>
            <w:hideMark/>
          </w:tcPr>
          <w:p w14:paraId="5A97E0EB" w14:textId="18C325CD" w:rsidR="00C471B8" w:rsidRPr="00040872" w:rsidRDefault="00C471B8" w:rsidP="00A53435">
            <w:pPr>
              <w:jc w:val="center"/>
            </w:pPr>
          </w:p>
        </w:tc>
        <w:tc>
          <w:tcPr>
            <w:tcW w:w="1053" w:type="dxa"/>
            <w:vMerge/>
            <w:tcBorders>
              <w:left w:val="single" w:sz="4" w:space="0" w:color="auto"/>
              <w:right w:val="single" w:sz="4" w:space="0" w:color="auto"/>
            </w:tcBorders>
            <w:shd w:val="clear" w:color="000000" w:fill="FFFFFF"/>
            <w:vAlign w:val="center"/>
            <w:hideMark/>
          </w:tcPr>
          <w:p w14:paraId="0F9C8046" w14:textId="7639C2CF" w:rsidR="00C471B8" w:rsidRPr="00040872" w:rsidRDefault="00C471B8" w:rsidP="00BC6DD0">
            <w:pPr>
              <w:jc w:val="center"/>
            </w:pPr>
          </w:p>
        </w:tc>
        <w:tc>
          <w:tcPr>
            <w:tcW w:w="2648" w:type="dxa"/>
            <w:vMerge/>
            <w:tcBorders>
              <w:left w:val="nil"/>
              <w:bottom w:val="single" w:sz="4" w:space="0" w:color="auto"/>
              <w:right w:val="single" w:sz="4" w:space="0" w:color="auto"/>
            </w:tcBorders>
            <w:shd w:val="clear" w:color="000000" w:fill="FFFFFF"/>
            <w:vAlign w:val="center"/>
            <w:hideMark/>
          </w:tcPr>
          <w:p w14:paraId="01F1BC4C" w14:textId="5BD6078A" w:rsidR="00C471B8" w:rsidRPr="00040872" w:rsidRDefault="00C471B8" w:rsidP="00A53435">
            <w:pPr>
              <w:jc w:val="center"/>
            </w:pPr>
          </w:p>
        </w:tc>
      </w:tr>
      <w:tr w:rsidR="00C471B8" w:rsidRPr="00040872" w14:paraId="76874DA3"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pct50" w:color="FFFFFF" w:fill="FFFFFF"/>
            <w:noWrap/>
            <w:vAlign w:val="center"/>
            <w:hideMark/>
          </w:tcPr>
          <w:p w14:paraId="4B1A9A6A" w14:textId="6F796495" w:rsidR="00C471B8" w:rsidRPr="00040872" w:rsidRDefault="00C471B8" w:rsidP="00AA7F83">
            <w:proofErr w:type="spellStart"/>
            <w:r w:rsidRPr="001409EE">
              <w:rPr>
                <w:rFonts w:asciiTheme="minorHAnsi" w:hAnsiTheme="minorHAnsi"/>
                <w:sz w:val="22"/>
                <w:szCs w:val="22"/>
                <w:lang w:val="en-US" w:eastAsia="el-GR"/>
              </w:rPr>
              <w:t>Προ</w:t>
            </w:r>
            <w:proofErr w:type="spellEnd"/>
            <w:r w:rsidRPr="001409EE">
              <w:rPr>
                <w:rFonts w:asciiTheme="minorHAnsi" w:hAnsiTheme="minorHAnsi"/>
                <w:sz w:val="22"/>
                <w:szCs w:val="22"/>
                <w:lang w:val="en-US" w:eastAsia="el-GR"/>
              </w:rPr>
              <w:t xml:space="preserve">βλήτα – </w:t>
            </w:r>
            <w:proofErr w:type="spellStart"/>
            <w:r w:rsidRPr="001409EE">
              <w:rPr>
                <w:rFonts w:asciiTheme="minorHAnsi" w:hAnsiTheme="minorHAnsi"/>
                <w:sz w:val="22"/>
                <w:szCs w:val="22"/>
                <w:lang w:val="en-US" w:eastAsia="el-GR"/>
              </w:rPr>
              <w:t>χώρος</w:t>
            </w:r>
            <w:proofErr w:type="spellEnd"/>
            <w:r w:rsidRPr="001409EE">
              <w:rPr>
                <w:rFonts w:asciiTheme="minorHAnsi" w:hAnsiTheme="minorHAnsi"/>
                <w:sz w:val="22"/>
                <w:szCs w:val="22"/>
                <w:lang w:val="en-US" w:eastAsia="el-GR"/>
              </w:rPr>
              <w:t xml:space="preserve"> </w:t>
            </w:r>
            <w:proofErr w:type="spellStart"/>
            <w:r w:rsidRPr="001409EE">
              <w:rPr>
                <w:rFonts w:asciiTheme="minorHAnsi" w:hAnsiTheme="minorHAnsi"/>
                <w:sz w:val="22"/>
                <w:szCs w:val="22"/>
                <w:lang w:val="en-US" w:eastAsia="el-GR"/>
              </w:rPr>
              <w:t>κυκλοφορί</w:t>
            </w:r>
            <w:proofErr w:type="spellEnd"/>
            <w:r w:rsidRPr="001409EE">
              <w:rPr>
                <w:rFonts w:asciiTheme="minorHAnsi" w:hAnsiTheme="minorHAnsi"/>
                <w:sz w:val="22"/>
                <w:szCs w:val="22"/>
                <w:lang w:val="en-US" w:eastAsia="el-GR"/>
              </w:rPr>
              <w:t xml:space="preserve">ας, </w:t>
            </w:r>
            <w:proofErr w:type="spellStart"/>
            <w:r w:rsidRPr="001409EE">
              <w:rPr>
                <w:rFonts w:asciiTheme="minorHAnsi" w:hAnsiTheme="minorHAnsi"/>
                <w:sz w:val="22"/>
                <w:szCs w:val="22"/>
                <w:lang w:val="en-US" w:eastAsia="el-GR"/>
              </w:rPr>
              <w:t>κλ</w:t>
            </w:r>
            <w:proofErr w:type="spellEnd"/>
            <w:r w:rsidRPr="001409EE">
              <w:rPr>
                <w:rFonts w:asciiTheme="minorHAnsi" w:hAnsiTheme="minorHAnsi"/>
                <w:sz w:val="22"/>
                <w:szCs w:val="22"/>
                <w:lang w:val="en-US" w:eastAsia="el-GR"/>
              </w:rPr>
              <w:t>π</w:t>
            </w:r>
          </w:p>
        </w:tc>
        <w:tc>
          <w:tcPr>
            <w:tcW w:w="993" w:type="dxa"/>
            <w:tcBorders>
              <w:top w:val="nil"/>
              <w:left w:val="single" w:sz="4" w:space="0" w:color="auto"/>
              <w:bottom w:val="single" w:sz="4" w:space="0" w:color="auto"/>
              <w:right w:val="nil"/>
            </w:tcBorders>
            <w:shd w:val="clear" w:color="auto" w:fill="auto"/>
            <w:noWrap/>
            <w:vAlign w:val="center"/>
            <w:hideMark/>
          </w:tcPr>
          <w:p w14:paraId="56A2A5F4" w14:textId="77777777" w:rsidR="00C471B8" w:rsidRPr="00134171" w:rsidRDefault="00C471B8" w:rsidP="00AA7F83">
            <w:pPr>
              <w:jc w:val="center"/>
              <w:rPr>
                <w:b/>
              </w:rPr>
            </w:pPr>
            <w:r w:rsidRPr="00134171">
              <w:rPr>
                <w:b/>
              </w:rPr>
              <w:t>14.000</w:t>
            </w:r>
          </w:p>
        </w:tc>
        <w:tc>
          <w:tcPr>
            <w:tcW w:w="2208" w:type="dxa"/>
            <w:tcBorders>
              <w:top w:val="nil"/>
              <w:left w:val="single" w:sz="4" w:space="0" w:color="auto"/>
              <w:bottom w:val="single" w:sz="4" w:space="0" w:color="auto"/>
              <w:right w:val="nil"/>
            </w:tcBorders>
            <w:shd w:val="pct50" w:color="FFFFFF" w:fill="FFFFFF"/>
            <w:vAlign w:val="center"/>
            <w:hideMark/>
          </w:tcPr>
          <w:p w14:paraId="38C56C7D" w14:textId="4E7702DD" w:rsidR="00C471B8" w:rsidRPr="00040872" w:rsidRDefault="00C471B8" w:rsidP="00AA7F83"/>
        </w:tc>
        <w:tc>
          <w:tcPr>
            <w:tcW w:w="2551" w:type="dxa"/>
            <w:vMerge/>
            <w:tcBorders>
              <w:left w:val="single" w:sz="4" w:space="0" w:color="auto"/>
              <w:bottom w:val="single" w:sz="4" w:space="0" w:color="auto"/>
              <w:right w:val="nil"/>
            </w:tcBorders>
            <w:shd w:val="pct50" w:color="FFFFFF" w:fill="FFFFFF"/>
            <w:vAlign w:val="center"/>
            <w:hideMark/>
          </w:tcPr>
          <w:p w14:paraId="08DFD201" w14:textId="3FFC613E" w:rsidR="00C471B8" w:rsidRPr="00040872" w:rsidRDefault="00C471B8" w:rsidP="00AA7F83">
            <w:pPr>
              <w:jc w:val="center"/>
            </w:pPr>
          </w:p>
        </w:tc>
        <w:tc>
          <w:tcPr>
            <w:tcW w:w="2552" w:type="dxa"/>
            <w:vMerge/>
            <w:tcBorders>
              <w:left w:val="single" w:sz="4" w:space="0" w:color="auto"/>
              <w:bottom w:val="single" w:sz="4" w:space="0" w:color="auto"/>
              <w:right w:val="nil"/>
            </w:tcBorders>
            <w:shd w:val="clear" w:color="auto" w:fill="auto"/>
            <w:vAlign w:val="center"/>
            <w:hideMark/>
          </w:tcPr>
          <w:p w14:paraId="0D8814A2" w14:textId="574DD5ED" w:rsidR="00C471B8" w:rsidRPr="00040872" w:rsidRDefault="00C471B8" w:rsidP="00AA7F83">
            <w:pPr>
              <w:jc w:val="center"/>
            </w:pPr>
          </w:p>
        </w:tc>
        <w:tc>
          <w:tcPr>
            <w:tcW w:w="1053" w:type="dxa"/>
            <w:vMerge/>
            <w:tcBorders>
              <w:left w:val="single" w:sz="4" w:space="0" w:color="auto"/>
              <w:right w:val="single" w:sz="4" w:space="0" w:color="auto"/>
            </w:tcBorders>
            <w:shd w:val="clear" w:color="000000" w:fill="FFFFFF"/>
            <w:vAlign w:val="center"/>
            <w:hideMark/>
          </w:tcPr>
          <w:p w14:paraId="388C3B08" w14:textId="3F0DC72E" w:rsidR="00C471B8" w:rsidRPr="00040872" w:rsidRDefault="00C471B8" w:rsidP="00BC6DD0">
            <w:pPr>
              <w:jc w:val="center"/>
            </w:pPr>
          </w:p>
        </w:tc>
        <w:tc>
          <w:tcPr>
            <w:tcW w:w="2648" w:type="dxa"/>
            <w:tcBorders>
              <w:top w:val="nil"/>
              <w:left w:val="nil"/>
              <w:bottom w:val="single" w:sz="4" w:space="0" w:color="auto"/>
              <w:right w:val="single" w:sz="4" w:space="0" w:color="auto"/>
            </w:tcBorders>
            <w:shd w:val="clear" w:color="auto" w:fill="auto"/>
            <w:vAlign w:val="bottom"/>
            <w:hideMark/>
          </w:tcPr>
          <w:p w14:paraId="76C173E0" w14:textId="6014C408" w:rsidR="00C471B8" w:rsidRPr="00040872" w:rsidRDefault="00C471B8" w:rsidP="00AA7F83">
            <w:pPr>
              <w:jc w:val="center"/>
            </w:pPr>
          </w:p>
        </w:tc>
      </w:tr>
      <w:tr w:rsidR="00C471B8" w:rsidRPr="00040872" w14:paraId="4483B819"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3FBA4A65" w14:textId="4489A920" w:rsidR="00C471B8" w:rsidRPr="00040872" w:rsidRDefault="00C471B8" w:rsidP="00BC6DD0">
            <w:proofErr w:type="spellStart"/>
            <w:r w:rsidRPr="001409EE">
              <w:rPr>
                <w:rFonts w:asciiTheme="minorHAnsi" w:hAnsiTheme="minorHAnsi"/>
                <w:sz w:val="22"/>
                <w:szCs w:val="22"/>
                <w:lang w:val="en-US" w:eastAsia="el-GR"/>
              </w:rPr>
              <w:t>Χώρος</w:t>
            </w:r>
            <w:proofErr w:type="spellEnd"/>
            <w:r w:rsidRPr="001409EE">
              <w:rPr>
                <w:rFonts w:asciiTheme="minorHAnsi" w:hAnsiTheme="minorHAnsi"/>
                <w:sz w:val="22"/>
                <w:szCs w:val="22"/>
                <w:lang w:val="en-US" w:eastAsia="el-GR"/>
              </w:rPr>
              <w:t xml:space="preserve"> </w:t>
            </w:r>
            <w:proofErr w:type="spellStart"/>
            <w:r w:rsidRPr="001409EE">
              <w:rPr>
                <w:rFonts w:asciiTheme="minorHAnsi" w:hAnsiTheme="minorHAnsi"/>
                <w:sz w:val="22"/>
                <w:szCs w:val="22"/>
                <w:lang w:val="en-US" w:eastAsia="el-GR"/>
              </w:rPr>
              <w:t>στάθμευσης</w:t>
            </w:r>
            <w:proofErr w:type="spellEnd"/>
            <w:r w:rsidRPr="001409EE">
              <w:rPr>
                <w:rFonts w:asciiTheme="minorHAnsi" w:hAnsiTheme="minorHAnsi"/>
                <w:sz w:val="22"/>
                <w:szCs w:val="22"/>
                <w:lang w:val="en-US" w:eastAsia="el-GR"/>
              </w:rPr>
              <w:t xml:space="preserve"> </w:t>
            </w:r>
            <w:proofErr w:type="spellStart"/>
            <w:r w:rsidRPr="001409EE">
              <w:rPr>
                <w:rFonts w:asciiTheme="minorHAnsi" w:hAnsiTheme="minorHAnsi"/>
                <w:sz w:val="22"/>
                <w:szCs w:val="22"/>
                <w:lang w:val="en-US" w:eastAsia="el-GR"/>
              </w:rPr>
              <w:t>Ντ</w:t>
            </w:r>
            <w:proofErr w:type="spellEnd"/>
            <w:r w:rsidRPr="001409EE">
              <w:rPr>
                <w:rFonts w:asciiTheme="minorHAnsi" w:hAnsiTheme="minorHAnsi"/>
                <w:sz w:val="22"/>
                <w:szCs w:val="22"/>
                <w:lang w:val="en-US" w:eastAsia="el-GR"/>
              </w:rPr>
              <w:t>αλικών</w:t>
            </w:r>
          </w:p>
        </w:tc>
        <w:tc>
          <w:tcPr>
            <w:tcW w:w="993" w:type="dxa"/>
            <w:tcBorders>
              <w:top w:val="nil"/>
              <w:left w:val="single" w:sz="4" w:space="0" w:color="auto"/>
              <w:bottom w:val="single" w:sz="4" w:space="0" w:color="auto"/>
              <w:right w:val="nil"/>
            </w:tcBorders>
            <w:shd w:val="clear" w:color="auto" w:fill="auto"/>
            <w:noWrap/>
            <w:vAlign w:val="center"/>
            <w:hideMark/>
          </w:tcPr>
          <w:p w14:paraId="68C4D8FC" w14:textId="77777777" w:rsidR="00C471B8" w:rsidRPr="00134171" w:rsidRDefault="00C471B8" w:rsidP="00BC6DD0">
            <w:pPr>
              <w:jc w:val="center"/>
              <w:rPr>
                <w:b/>
              </w:rPr>
            </w:pPr>
            <w:r w:rsidRPr="00134171">
              <w:rPr>
                <w:b/>
              </w:rPr>
              <w:t>15.900</w:t>
            </w:r>
          </w:p>
        </w:tc>
        <w:tc>
          <w:tcPr>
            <w:tcW w:w="2208" w:type="dxa"/>
            <w:tcBorders>
              <w:top w:val="nil"/>
              <w:left w:val="single" w:sz="4" w:space="0" w:color="auto"/>
              <w:bottom w:val="single" w:sz="4" w:space="0" w:color="auto"/>
              <w:right w:val="nil"/>
            </w:tcBorders>
            <w:shd w:val="clear" w:color="000000" w:fill="FFFFFF"/>
            <w:vAlign w:val="center"/>
            <w:hideMark/>
          </w:tcPr>
          <w:p w14:paraId="62C522A5" w14:textId="17B14611" w:rsidR="00C471B8" w:rsidRPr="00040872" w:rsidRDefault="00C471B8" w:rsidP="00BC6DD0"/>
        </w:tc>
        <w:tc>
          <w:tcPr>
            <w:tcW w:w="2551" w:type="dxa"/>
            <w:tcBorders>
              <w:top w:val="nil"/>
              <w:left w:val="single" w:sz="4" w:space="0" w:color="auto"/>
              <w:bottom w:val="single" w:sz="4" w:space="0" w:color="auto"/>
              <w:right w:val="nil"/>
            </w:tcBorders>
            <w:shd w:val="clear" w:color="000000" w:fill="FFFFFF"/>
            <w:vAlign w:val="center"/>
            <w:hideMark/>
          </w:tcPr>
          <w:p w14:paraId="3FCF11BF" w14:textId="416DBA55" w:rsidR="00C471B8" w:rsidRPr="00040872" w:rsidRDefault="00C471B8" w:rsidP="00BC6DD0">
            <w:pPr>
              <w:jc w:val="center"/>
            </w:pPr>
            <w:r>
              <w:t>Καθημερινά</w:t>
            </w:r>
            <w:r w:rsidRPr="00040872">
              <w:t xml:space="preserve"> (7EB)</w:t>
            </w:r>
          </w:p>
        </w:tc>
        <w:tc>
          <w:tcPr>
            <w:tcW w:w="2552" w:type="dxa"/>
            <w:tcBorders>
              <w:top w:val="nil"/>
              <w:left w:val="single" w:sz="4" w:space="0" w:color="auto"/>
              <w:bottom w:val="single" w:sz="4" w:space="0" w:color="auto"/>
              <w:right w:val="nil"/>
            </w:tcBorders>
            <w:shd w:val="clear" w:color="auto" w:fill="auto"/>
            <w:vAlign w:val="center"/>
            <w:hideMark/>
          </w:tcPr>
          <w:p w14:paraId="05E8A541" w14:textId="6BD5C413" w:rsidR="00C471B8" w:rsidRPr="00040872" w:rsidRDefault="00C471B8" w:rsidP="00BC6DD0">
            <w:pPr>
              <w:jc w:val="center"/>
            </w:pPr>
          </w:p>
        </w:tc>
        <w:tc>
          <w:tcPr>
            <w:tcW w:w="1053" w:type="dxa"/>
            <w:vMerge/>
            <w:tcBorders>
              <w:left w:val="single" w:sz="4" w:space="0" w:color="auto"/>
              <w:bottom w:val="single" w:sz="4" w:space="0" w:color="auto"/>
              <w:right w:val="single" w:sz="4" w:space="0" w:color="auto"/>
            </w:tcBorders>
            <w:shd w:val="clear" w:color="000000" w:fill="FFFFFF"/>
            <w:vAlign w:val="center"/>
            <w:hideMark/>
          </w:tcPr>
          <w:p w14:paraId="4918726C" w14:textId="33702A34" w:rsidR="00C471B8" w:rsidRPr="00040872" w:rsidRDefault="00C471B8" w:rsidP="00BC6DD0">
            <w:pPr>
              <w:jc w:val="center"/>
            </w:pPr>
          </w:p>
        </w:tc>
        <w:tc>
          <w:tcPr>
            <w:tcW w:w="2648" w:type="dxa"/>
            <w:tcBorders>
              <w:top w:val="nil"/>
              <w:left w:val="nil"/>
              <w:bottom w:val="single" w:sz="4" w:space="0" w:color="auto"/>
              <w:right w:val="single" w:sz="4" w:space="0" w:color="auto"/>
            </w:tcBorders>
            <w:shd w:val="clear" w:color="auto" w:fill="auto"/>
            <w:vAlign w:val="bottom"/>
            <w:hideMark/>
          </w:tcPr>
          <w:p w14:paraId="49EA81D6" w14:textId="02CFF5BB" w:rsidR="00C471B8" w:rsidRPr="00040872" w:rsidRDefault="00C471B8" w:rsidP="00BC6DD0">
            <w:pPr>
              <w:jc w:val="center"/>
            </w:pPr>
          </w:p>
        </w:tc>
      </w:tr>
      <w:tr w:rsidR="00C471B8" w:rsidRPr="00040872" w14:paraId="0D21269D" w14:textId="77777777" w:rsidTr="00C471B8">
        <w:trPr>
          <w:trHeight w:val="570"/>
          <w:jc w:val="center"/>
        </w:trPr>
        <w:tc>
          <w:tcPr>
            <w:tcW w:w="3686" w:type="dxa"/>
            <w:tcBorders>
              <w:top w:val="nil"/>
              <w:left w:val="single" w:sz="8" w:space="0" w:color="auto"/>
              <w:bottom w:val="single" w:sz="8" w:space="0" w:color="auto"/>
              <w:right w:val="single" w:sz="8" w:space="0" w:color="auto"/>
            </w:tcBorders>
            <w:shd w:val="pct50" w:color="FFFFFF" w:fill="FFFFFF"/>
            <w:noWrap/>
            <w:vAlign w:val="center"/>
            <w:hideMark/>
          </w:tcPr>
          <w:p w14:paraId="0C3A6A42" w14:textId="1847C440" w:rsidR="00C471B8" w:rsidRPr="00040872" w:rsidRDefault="00C471B8" w:rsidP="00BC6DD0">
            <w:proofErr w:type="spellStart"/>
            <w:r w:rsidRPr="001409EE">
              <w:rPr>
                <w:rFonts w:asciiTheme="minorHAnsi" w:hAnsiTheme="minorHAnsi"/>
                <w:sz w:val="22"/>
                <w:szCs w:val="22"/>
                <w:lang w:val="en-US" w:eastAsia="el-GR"/>
              </w:rPr>
              <w:t>Δρόμος</w:t>
            </w:r>
            <w:proofErr w:type="spellEnd"/>
            <w:r w:rsidRPr="001409EE">
              <w:rPr>
                <w:rFonts w:asciiTheme="minorHAnsi" w:hAnsiTheme="minorHAnsi"/>
                <w:sz w:val="22"/>
                <w:szCs w:val="22"/>
                <w:lang w:val="en-US" w:eastAsia="el-GR"/>
              </w:rPr>
              <w:t xml:space="preserve"> τα</w:t>
            </w:r>
            <w:proofErr w:type="spellStart"/>
            <w:r w:rsidRPr="001409EE">
              <w:rPr>
                <w:rFonts w:asciiTheme="minorHAnsi" w:hAnsiTheme="minorHAnsi"/>
                <w:sz w:val="22"/>
                <w:szCs w:val="22"/>
                <w:lang w:val="en-US" w:eastAsia="el-GR"/>
              </w:rPr>
              <w:t>χεί</w:t>
            </w:r>
            <w:proofErr w:type="spellEnd"/>
            <w:r w:rsidRPr="001409EE">
              <w:rPr>
                <w:rFonts w:asciiTheme="minorHAnsi" w:hAnsiTheme="minorHAnsi"/>
                <w:sz w:val="22"/>
                <w:szCs w:val="22"/>
                <w:lang w:val="en-US" w:eastAsia="el-GR"/>
              </w:rPr>
              <w:t xml:space="preserve">ας </w:t>
            </w:r>
            <w:proofErr w:type="spellStart"/>
            <w:r w:rsidRPr="001409EE">
              <w:rPr>
                <w:rFonts w:asciiTheme="minorHAnsi" w:hAnsiTheme="minorHAnsi"/>
                <w:sz w:val="22"/>
                <w:szCs w:val="22"/>
                <w:lang w:val="en-US" w:eastAsia="el-GR"/>
              </w:rPr>
              <w:t>κυκλοφορί</w:t>
            </w:r>
            <w:proofErr w:type="spellEnd"/>
            <w:r w:rsidRPr="001409EE">
              <w:rPr>
                <w:rFonts w:asciiTheme="minorHAnsi" w:hAnsiTheme="minorHAnsi"/>
                <w:sz w:val="22"/>
                <w:szCs w:val="22"/>
                <w:lang w:val="en-US" w:eastAsia="el-GR"/>
              </w:rPr>
              <w:t xml:space="preserve">ας </w:t>
            </w:r>
            <w:proofErr w:type="spellStart"/>
            <w:r w:rsidRPr="001409EE">
              <w:rPr>
                <w:rFonts w:asciiTheme="minorHAnsi" w:hAnsiTheme="minorHAnsi"/>
                <w:sz w:val="22"/>
                <w:szCs w:val="22"/>
                <w:lang w:val="en-US" w:eastAsia="el-GR"/>
              </w:rPr>
              <w:t>εντός</w:t>
            </w:r>
            <w:proofErr w:type="spellEnd"/>
          </w:p>
        </w:tc>
        <w:tc>
          <w:tcPr>
            <w:tcW w:w="993" w:type="dxa"/>
            <w:tcBorders>
              <w:top w:val="nil"/>
              <w:left w:val="single" w:sz="4" w:space="0" w:color="auto"/>
              <w:bottom w:val="single" w:sz="4" w:space="0" w:color="auto"/>
              <w:right w:val="nil"/>
            </w:tcBorders>
            <w:shd w:val="clear" w:color="auto" w:fill="auto"/>
            <w:noWrap/>
            <w:vAlign w:val="center"/>
            <w:hideMark/>
          </w:tcPr>
          <w:p w14:paraId="380B0AEB" w14:textId="77777777" w:rsidR="00C471B8" w:rsidRPr="00134171" w:rsidRDefault="00C471B8" w:rsidP="00BC6DD0">
            <w:pPr>
              <w:jc w:val="center"/>
              <w:rPr>
                <w:b/>
              </w:rPr>
            </w:pPr>
            <w:r w:rsidRPr="00134171">
              <w:rPr>
                <w:b/>
              </w:rPr>
              <w:t>14.400</w:t>
            </w:r>
          </w:p>
        </w:tc>
        <w:tc>
          <w:tcPr>
            <w:tcW w:w="2208" w:type="dxa"/>
            <w:tcBorders>
              <w:top w:val="nil"/>
              <w:left w:val="single" w:sz="4" w:space="0" w:color="auto"/>
              <w:bottom w:val="single" w:sz="4" w:space="0" w:color="auto"/>
              <w:right w:val="nil"/>
            </w:tcBorders>
            <w:shd w:val="pct50" w:color="FFFFFF" w:fill="FFFFFF"/>
            <w:vAlign w:val="center"/>
            <w:hideMark/>
          </w:tcPr>
          <w:p w14:paraId="1AAEA1E7" w14:textId="7F12BEE7" w:rsidR="00C471B8" w:rsidRPr="00040872" w:rsidRDefault="00C471B8" w:rsidP="00BC6DD0"/>
        </w:tc>
        <w:tc>
          <w:tcPr>
            <w:tcW w:w="2551" w:type="dxa"/>
            <w:tcBorders>
              <w:top w:val="nil"/>
              <w:left w:val="single" w:sz="4" w:space="0" w:color="auto"/>
              <w:bottom w:val="single" w:sz="4" w:space="0" w:color="auto"/>
              <w:right w:val="nil"/>
            </w:tcBorders>
            <w:shd w:val="pct50" w:color="FFFFFF" w:fill="FFFFFF"/>
            <w:vAlign w:val="center"/>
            <w:hideMark/>
          </w:tcPr>
          <w:p w14:paraId="3885EE2A" w14:textId="0D329810" w:rsidR="00C471B8" w:rsidRPr="00040872" w:rsidRDefault="00C471B8" w:rsidP="00BC6DD0">
            <w:pPr>
              <w:jc w:val="center"/>
            </w:pPr>
          </w:p>
        </w:tc>
        <w:tc>
          <w:tcPr>
            <w:tcW w:w="2552" w:type="dxa"/>
            <w:tcBorders>
              <w:top w:val="nil"/>
              <w:left w:val="single" w:sz="4" w:space="0" w:color="auto"/>
              <w:bottom w:val="single" w:sz="4" w:space="0" w:color="auto"/>
              <w:right w:val="nil"/>
            </w:tcBorders>
            <w:shd w:val="clear" w:color="auto" w:fill="auto"/>
            <w:vAlign w:val="center"/>
            <w:hideMark/>
          </w:tcPr>
          <w:p w14:paraId="050E9388" w14:textId="690056D5" w:rsidR="00C471B8" w:rsidRPr="00040872" w:rsidRDefault="00C471B8" w:rsidP="00BC6DD0">
            <w:pPr>
              <w:jc w:val="center"/>
            </w:pPr>
          </w:p>
        </w:tc>
        <w:tc>
          <w:tcPr>
            <w:tcW w:w="1053" w:type="dxa"/>
            <w:vMerge w:val="restart"/>
            <w:tcBorders>
              <w:top w:val="nil"/>
              <w:left w:val="single" w:sz="4" w:space="0" w:color="auto"/>
              <w:right w:val="single" w:sz="4" w:space="0" w:color="auto"/>
            </w:tcBorders>
            <w:shd w:val="clear" w:color="000000" w:fill="FFFFFF"/>
            <w:vAlign w:val="center"/>
            <w:hideMark/>
          </w:tcPr>
          <w:p w14:paraId="1B3E8CD1" w14:textId="771E72DD" w:rsidR="00C471B8" w:rsidRPr="00040872" w:rsidRDefault="00C471B8" w:rsidP="00C471B8">
            <w:pPr>
              <w:jc w:val="center"/>
            </w:pPr>
            <w:r w:rsidRPr="00040872">
              <w:t>Υ2</w:t>
            </w:r>
          </w:p>
        </w:tc>
        <w:tc>
          <w:tcPr>
            <w:tcW w:w="2648" w:type="dxa"/>
            <w:tcBorders>
              <w:top w:val="nil"/>
              <w:left w:val="nil"/>
              <w:bottom w:val="single" w:sz="4" w:space="0" w:color="auto"/>
              <w:right w:val="single" w:sz="4" w:space="0" w:color="auto"/>
            </w:tcBorders>
            <w:shd w:val="clear" w:color="auto" w:fill="auto"/>
            <w:vAlign w:val="bottom"/>
            <w:hideMark/>
          </w:tcPr>
          <w:p w14:paraId="49AD018C" w14:textId="4D100BFC" w:rsidR="00C471B8" w:rsidRPr="00040872" w:rsidRDefault="00C471B8" w:rsidP="00BC6DD0">
            <w:pPr>
              <w:jc w:val="center"/>
            </w:pPr>
          </w:p>
        </w:tc>
      </w:tr>
      <w:tr w:rsidR="00C471B8" w:rsidRPr="00040872" w14:paraId="13AC8420"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4BD304D7" w14:textId="20133F94" w:rsidR="00C471B8" w:rsidRPr="00040872" w:rsidRDefault="00C471B8" w:rsidP="006A70F9">
            <w:proofErr w:type="spellStart"/>
            <w:r w:rsidRPr="001409EE">
              <w:rPr>
                <w:rFonts w:asciiTheme="minorHAnsi" w:hAnsiTheme="minorHAnsi"/>
                <w:sz w:val="22"/>
                <w:szCs w:val="22"/>
                <w:lang w:val="en-US" w:eastAsia="el-GR"/>
              </w:rPr>
              <w:t>Περι</w:t>
            </w:r>
            <w:proofErr w:type="spellEnd"/>
            <w:r w:rsidRPr="001409EE">
              <w:rPr>
                <w:rFonts w:asciiTheme="minorHAnsi" w:hAnsiTheme="minorHAnsi"/>
                <w:sz w:val="22"/>
                <w:szCs w:val="22"/>
                <w:lang w:val="en-US" w:eastAsia="el-GR"/>
              </w:rPr>
              <w:t>βάλλ</w:t>
            </w:r>
            <w:r w:rsidR="006A70F9">
              <w:rPr>
                <w:rFonts w:asciiTheme="minorHAnsi" w:hAnsiTheme="minorHAnsi"/>
                <w:sz w:val="22"/>
                <w:szCs w:val="22"/>
                <w:lang w:eastAsia="el-GR"/>
              </w:rPr>
              <w:t>ο</w:t>
            </w:r>
            <w:r w:rsidRPr="001409EE">
              <w:rPr>
                <w:rFonts w:asciiTheme="minorHAnsi" w:hAnsiTheme="minorHAnsi"/>
                <w:sz w:val="22"/>
                <w:szCs w:val="22"/>
                <w:lang w:val="en-US" w:eastAsia="el-GR"/>
              </w:rPr>
              <w:t xml:space="preserve">ν </w:t>
            </w:r>
            <w:proofErr w:type="spellStart"/>
            <w:r w:rsidRPr="001409EE">
              <w:rPr>
                <w:rFonts w:asciiTheme="minorHAnsi" w:hAnsiTheme="minorHAnsi"/>
                <w:sz w:val="22"/>
                <w:szCs w:val="22"/>
                <w:lang w:val="en-US" w:eastAsia="el-GR"/>
              </w:rPr>
              <w:t>χώρος</w:t>
            </w:r>
            <w:proofErr w:type="spellEnd"/>
          </w:p>
        </w:tc>
        <w:tc>
          <w:tcPr>
            <w:tcW w:w="993" w:type="dxa"/>
            <w:tcBorders>
              <w:top w:val="nil"/>
              <w:left w:val="single" w:sz="4" w:space="0" w:color="auto"/>
              <w:bottom w:val="single" w:sz="4" w:space="0" w:color="auto"/>
              <w:right w:val="nil"/>
            </w:tcBorders>
            <w:shd w:val="clear" w:color="auto" w:fill="auto"/>
            <w:noWrap/>
            <w:vAlign w:val="center"/>
            <w:hideMark/>
          </w:tcPr>
          <w:p w14:paraId="796D8198" w14:textId="77777777" w:rsidR="00C471B8" w:rsidRPr="00134171" w:rsidRDefault="00C471B8" w:rsidP="00BC6DD0">
            <w:pPr>
              <w:jc w:val="center"/>
              <w:rPr>
                <w:b/>
              </w:rPr>
            </w:pPr>
            <w:r w:rsidRPr="00134171">
              <w:rPr>
                <w:b/>
              </w:rPr>
              <w:t>30.000</w:t>
            </w:r>
          </w:p>
        </w:tc>
        <w:tc>
          <w:tcPr>
            <w:tcW w:w="2208" w:type="dxa"/>
            <w:tcBorders>
              <w:top w:val="nil"/>
              <w:left w:val="single" w:sz="4" w:space="0" w:color="auto"/>
              <w:bottom w:val="single" w:sz="4" w:space="0" w:color="auto"/>
              <w:right w:val="nil"/>
            </w:tcBorders>
            <w:shd w:val="clear" w:color="000000" w:fill="FFFFFF"/>
            <w:vAlign w:val="center"/>
            <w:hideMark/>
          </w:tcPr>
          <w:p w14:paraId="7911AE15" w14:textId="7BA89DE2" w:rsidR="00C471B8" w:rsidRPr="00040872" w:rsidRDefault="00C471B8" w:rsidP="00BC6DD0"/>
        </w:tc>
        <w:tc>
          <w:tcPr>
            <w:tcW w:w="2551" w:type="dxa"/>
            <w:tcBorders>
              <w:top w:val="nil"/>
              <w:left w:val="single" w:sz="4" w:space="0" w:color="auto"/>
              <w:bottom w:val="single" w:sz="4" w:space="0" w:color="auto"/>
              <w:right w:val="nil"/>
            </w:tcBorders>
            <w:shd w:val="clear" w:color="000000" w:fill="FFFFFF"/>
            <w:vAlign w:val="center"/>
            <w:hideMark/>
          </w:tcPr>
          <w:p w14:paraId="36506439" w14:textId="0EBDD10E" w:rsidR="00C471B8" w:rsidRPr="00040872" w:rsidRDefault="00C471B8" w:rsidP="00BC6DD0">
            <w:pPr>
              <w:jc w:val="center"/>
            </w:pPr>
          </w:p>
        </w:tc>
        <w:tc>
          <w:tcPr>
            <w:tcW w:w="2552" w:type="dxa"/>
            <w:tcBorders>
              <w:top w:val="nil"/>
              <w:left w:val="single" w:sz="4" w:space="0" w:color="auto"/>
              <w:bottom w:val="single" w:sz="4" w:space="0" w:color="auto"/>
              <w:right w:val="nil"/>
            </w:tcBorders>
            <w:shd w:val="clear" w:color="auto" w:fill="auto"/>
            <w:vAlign w:val="center"/>
            <w:hideMark/>
          </w:tcPr>
          <w:p w14:paraId="4521BDA4" w14:textId="2309B392" w:rsidR="00C471B8" w:rsidRPr="00040872" w:rsidRDefault="00C471B8" w:rsidP="00BC6DD0">
            <w:pPr>
              <w:jc w:val="center"/>
            </w:pPr>
          </w:p>
        </w:tc>
        <w:tc>
          <w:tcPr>
            <w:tcW w:w="1053" w:type="dxa"/>
            <w:vMerge/>
            <w:tcBorders>
              <w:left w:val="single" w:sz="4" w:space="0" w:color="auto"/>
              <w:bottom w:val="single" w:sz="4" w:space="0" w:color="auto"/>
              <w:right w:val="single" w:sz="4" w:space="0" w:color="auto"/>
            </w:tcBorders>
            <w:shd w:val="clear" w:color="000000" w:fill="FFFFFF"/>
            <w:vAlign w:val="center"/>
            <w:hideMark/>
          </w:tcPr>
          <w:p w14:paraId="3A751BBD" w14:textId="56D7E6CB" w:rsidR="00C471B8" w:rsidRPr="00040872" w:rsidRDefault="00C471B8" w:rsidP="00BC6DD0">
            <w:pPr>
              <w:jc w:val="center"/>
            </w:pPr>
          </w:p>
        </w:tc>
        <w:tc>
          <w:tcPr>
            <w:tcW w:w="2648" w:type="dxa"/>
            <w:tcBorders>
              <w:top w:val="nil"/>
              <w:left w:val="nil"/>
              <w:bottom w:val="single" w:sz="4" w:space="0" w:color="auto"/>
              <w:right w:val="single" w:sz="4" w:space="0" w:color="auto"/>
            </w:tcBorders>
            <w:shd w:val="clear" w:color="auto" w:fill="auto"/>
            <w:vAlign w:val="bottom"/>
            <w:hideMark/>
          </w:tcPr>
          <w:p w14:paraId="39B5EF5D" w14:textId="463AA555" w:rsidR="00C471B8" w:rsidRPr="00040872" w:rsidRDefault="00C471B8" w:rsidP="00BC6DD0">
            <w:pPr>
              <w:jc w:val="center"/>
            </w:pPr>
          </w:p>
        </w:tc>
      </w:tr>
      <w:tr w:rsidR="00AA7F83" w:rsidRPr="00040872" w14:paraId="26B6BD3C" w14:textId="77777777" w:rsidTr="00C471B8">
        <w:trPr>
          <w:trHeight w:val="372"/>
          <w:jc w:val="center"/>
        </w:trPr>
        <w:tc>
          <w:tcPr>
            <w:tcW w:w="3686" w:type="dxa"/>
            <w:tcBorders>
              <w:top w:val="nil"/>
              <w:left w:val="single" w:sz="8" w:space="0" w:color="auto"/>
              <w:bottom w:val="single" w:sz="8" w:space="0" w:color="auto"/>
              <w:right w:val="single" w:sz="8" w:space="0" w:color="auto"/>
            </w:tcBorders>
            <w:shd w:val="pct50" w:color="FFFFFF" w:fill="FFFFFF"/>
            <w:noWrap/>
            <w:vAlign w:val="center"/>
            <w:hideMark/>
          </w:tcPr>
          <w:p w14:paraId="5C558216" w14:textId="37D800C8" w:rsidR="00AA7F83" w:rsidRPr="00BC6DD0" w:rsidRDefault="00BC6DD0" w:rsidP="00BC6DD0">
            <w:r w:rsidRPr="001C0172">
              <w:rPr>
                <w:rFonts w:asciiTheme="minorHAnsi" w:hAnsiTheme="minorHAnsi"/>
                <w:sz w:val="22"/>
                <w:szCs w:val="22"/>
                <w:lang w:eastAsia="el-GR"/>
              </w:rPr>
              <w:t xml:space="preserve">Προβλήτα – περιβάλλων χώρος </w:t>
            </w:r>
            <w:r>
              <w:rPr>
                <w:rFonts w:asciiTheme="minorHAnsi" w:hAnsiTheme="minorHAnsi"/>
                <w:sz w:val="22"/>
                <w:szCs w:val="22"/>
                <w:lang w:eastAsia="el-GR"/>
              </w:rPr>
              <w:t>(</w:t>
            </w:r>
            <w:r w:rsidRPr="001C0172">
              <w:rPr>
                <w:rFonts w:asciiTheme="minorHAnsi" w:hAnsiTheme="minorHAnsi"/>
                <w:sz w:val="22"/>
                <w:szCs w:val="22"/>
                <w:lang w:eastAsia="el-GR"/>
              </w:rPr>
              <w:t xml:space="preserve">Ιχθυόσκαλας και Κτιρίου ΟΛΠ/Αγ. </w:t>
            </w:r>
            <w:r w:rsidRPr="00BC6DD0">
              <w:rPr>
                <w:rFonts w:asciiTheme="minorHAnsi" w:hAnsiTheme="minorHAnsi"/>
                <w:sz w:val="22"/>
                <w:szCs w:val="22"/>
                <w:lang w:eastAsia="el-GR"/>
              </w:rPr>
              <w:t>Γεωργίου &amp; Τελωνείου</w:t>
            </w:r>
            <w:r>
              <w:rPr>
                <w:rFonts w:asciiTheme="minorHAnsi" w:hAnsiTheme="minorHAnsi"/>
                <w:sz w:val="22"/>
                <w:szCs w:val="22"/>
                <w:lang w:eastAsia="el-GR"/>
              </w:rPr>
              <w:t>)</w:t>
            </w:r>
          </w:p>
        </w:tc>
        <w:tc>
          <w:tcPr>
            <w:tcW w:w="993" w:type="dxa"/>
            <w:tcBorders>
              <w:top w:val="nil"/>
              <w:left w:val="single" w:sz="4" w:space="0" w:color="auto"/>
              <w:bottom w:val="single" w:sz="4" w:space="0" w:color="auto"/>
              <w:right w:val="nil"/>
            </w:tcBorders>
            <w:shd w:val="clear" w:color="auto" w:fill="auto"/>
            <w:noWrap/>
            <w:vAlign w:val="center"/>
            <w:hideMark/>
          </w:tcPr>
          <w:p w14:paraId="576C6440" w14:textId="77777777" w:rsidR="00AA7F83" w:rsidRPr="00134171" w:rsidRDefault="00AA7F83" w:rsidP="00AA7F83">
            <w:pPr>
              <w:jc w:val="center"/>
              <w:rPr>
                <w:b/>
              </w:rPr>
            </w:pPr>
            <w:r w:rsidRPr="00134171">
              <w:rPr>
                <w:b/>
              </w:rPr>
              <w:t>40.000</w:t>
            </w:r>
          </w:p>
        </w:tc>
        <w:tc>
          <w:tcPr>
            <w:tcW w:w="2208" w:type="dxa"/>
            <w:tcBorders>
              <w:top w:val="nil"/>
              <w:left w:val="single" w:sz="4" w:space="0" w:color="auto"/>
              <w:bottom w:val="single" w:sz="4" w:space="0" w:color="auto"/>
              <w:right w:val="nil"/>
            </w:tcBorders>
            <w:shd w:val="pct50" w:color="FFFFFF" w:fill="FFFFFF"/>
            <w:vAlign w:val="center"/>
            <w:hideMark/>
          </w:tcPr>
          <w:p w14:paraId="744ED86B" w14:textId="52E577AF" w:rsidR="00AA7F83" w:rsidRPr="00040872" w:rsidRDefault="00AA7F83" w:rsidP="00AA7F83"/>
        </w:tc>
        <w:tc>
          <w:tcPr>
            <w:tcW w:w="2551" w:type="dxa"/>
            <w:tcBorders>
              <w:top w:val="nil"/>
              <w:left w:val="single" w:sz="4" w:space="0" w:color="auto"/>
              <w:bottom w:val="single" w:sz="4" w:space="0" w:color="auto"/>
              <w:right w:val="nil"/>
            </w:tcBorders>
            <w:shd w:val="pct50" w:color="FFFFFF" w:fill="FFFFFF"/>
            <w:vAlign w:val="center"/>
            <w:hideMark/>
          </w:tcPr>
          <w:p w14:paraId="0FD173AA" w14:textId="3A2DB78F" w:rsidR="00AA7F83" w:rsidRPr="00040872" w:rsidRDefault="00BC6DD0" w:rsidP="00BC6DD0">
            <w:pPr>
              <w:jc w:val="center"/>
            </w:pPr>
            <w:r>
              <w:t>Καθημερινά</w:t>
            </w:r>
            <w:r w:rsidR="00AA7F83" w:rsidRPr="00040872">
              <w:t xml:space="preserve"> (7EB)</w:t>
            </w:r>
          </w:p>
        </w:tc>
        <w:tc>
          <w:tcPr>
            <w:tcW w:w="2552" w:type="dxa"/>
            <w:tcBorders>
              <w:top w:val="nil"/>
              <w:left w:val="single" w:sz="4" w:space="0" w:color="auto"/>
              <w:bottom w:val="single" w:sz="4" w:space="0" w:color="auto"/>
              <w:right w:val="nil"/>
            </w:tcBorders>
            <w:shd w:val="clear" w:color="auto" w:fill="auto"/>
            <w:vAlign w:val="center"/>
            <w:hideMark/>
          </w:tcPr>
          <w:p w14:paraId="714EFEB9" w14:textId="0CAA6FBE" w:rsidR="00AA7F83" w:rsidRPr="00040872" w:rsidRDefault="00AA7F83" w:rsidP="00AA7F83">
            <w:pPr>
              <w:jc w:val="center"/>
            </w:pP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7E8EE15C" w14:textId="77777777" w:rsidR="00AA7F83" w:rsidRPr="00040872" w:rsidRDefault="00AA7F83" w:rsidP="00AA7F83">
            <w:pPr>
              <w:jc w:val="center"/>
            </w:pPr>
            <w:r w:rsidRPr="00040872">
              <w:t>Υ3</w:t>
            </w:r>
          </w:p>
        </w:tc>
        <w:tc>
          <w:tcPr>
            <w:tcW w:w="2648" w:type="dxa"/>
            <w:tcBorders>
              <w:top w:val="nil"/>
              <w:left w:val="nil"/>
              <w:bottom w:val="single" w:sz="4" w:space="0" w:color="auto"/>
              <w:right w:val="single" w:sz="4" w:space="0" w:color="auto"/>
            </w:tcBorders>
            <w:shd w:val="clear" w:color="auto" w:fill="auto"/>
            <w:vAlign w:val="bottom"/>
            <w:hideMark/>
          </w:tcPr>
          <w:p w14:paraId="4A6884AD" w14:textId="018D96CE" w:rsidR="00AA7F83" w:rsidRPr="00040872" w:rsidRDefault="00AA7F83" w:rsidP="00AA7F83">
            <w:pPr>
              <w:jc w:val="center"/>
            </w:pPr>
          </w:p>
        </w:tc>
      </w:tr>
      <w:tr w:rsidR="00AA7F83" w:rsidRPr="00BC6DD0" w14:paraId="5C85607C" w14:textId="77777777" w:rsidTr="00C471B8">
        <w:trPr>
          <w:trHeight w:val="642"/>
          <w:jc w:val="center"/>
        </w:trPr>
        <w:tc>
          <w:tcPr>
            <w:tcW w:w="3686" w:type="dxa"/>
            <w:vMerge w:val="restart"/>
            <w:tcBorders>
              <w:top w:val="nil"/>
              <w:left w:val="single" w:sz="8" w:space="0" w:color="auto"/>
              <w:bottom w:val="single" w:sz="8" w:space="0" w:color="000000"/>
              <w:right w:val="single" w:sz="8" w:space="0" w:color="auto"/>
            </w:tcBorders>
            <w:shd w:val="clear" w:color="000000" w:fill="8DB4E2"/>
            <w:noWrap/>
            <w:vAlign w:val="center"/>
            <w:hideMark/>
          </w:tcPr>
          <w:p w14:paraId="4B867F36" w14:textId="7D0D8132" w:rsidR="00AA7F83" w:rsidRPr="00BC6DD0" w:rsidRDefault="00BC6DD0" w:rsidP="00787F90">
            <w:pPr>
              <w:pStyle w:val="afb"/>
              <w:numPr>
                <w:ilvl w:val="0"/>
                <w:numId w:val="38"/>
              </w:numPr>
            </w:pPr>
            <w:r>
              <w:rPr>
                <w:rFonts w:asciiTheme="minorHAnsi" w:hAnsiTheme="minorHAnsi"/>
                <w:b/>
                <w:bCs/>
                <w:sz w:val="22"/>
                <w:szCs w:val="22"/>
                <w:lang w:eastAsia="el-GR"/>
              </w:rPr>
              <w:t>ΚΕΡΑΤΣΙΝΙ</w:t>
            </w:r>
            <w:r w:rsidRPr="009E4474">
              <w:rPr>
                <w:rFonts w:asciiTheme="minorHAnsi" w:hAnsiTheme="minorHAnsi"/>
                <w:b/>
                <w:bCs/>
                <w:sz w:val="22"/>
                <w:szCs w:val="22"/>
                <w:lang w:eastAsia="el-GR"/>
              </w:rPr>
              <w:t xml:space="preserve"> –</w:t>
            </w:r>
            <w:r>
              <w:rPr>
                <w:rFonts w:asciiTheme="minorHAnsi" w:hAnsiTheme="minorHAnsi"/>
                <w:b/>
                <w:bCs/>
                <w:sz w:val="22"/>
                <w:szCs w:val="22"/>
                <w:lang w:eastAsia="el-GR"/>
              </w:rPr>
              <w:t xml:space="preserve"> ΚΕΝΤΡΟ ΕΦΟΔΙΑΣΤΙΚΗΣ-  ΠΡΩΗΝ ΟΔΔΥ</w:t>
            </w:r>
          </w:p>
        </w:tc>
        <w:tc>
          <w:tcPr>
            <w:tcW w:w="993" w:type="dxa"/>
            <w:tcBorders>
              <w:top w:val="single" w:sz="4" w:space="0" w:color="auto"/>
              <w:left w:val="single" w:sz="4" w:space="0" w:color="auto"/>
            </w:tcBorders>
            <w:shd w:val="clear" w:color="auto" w:fill="auto"/>
            <w:vAlign w:val="center"/>
            <w:hideMark/>
          </w:tcPr>
          <w:p w14:paraId="01CB2159" w14:textId="77777777" w:rsidR="00AA7F83" w:rsidRPr="00BC6DD0" w:rsidRDefault="00AA7F83" w:rsidP="00AA7F83">
            <w:pPr>
              <w:jc w:val="center"/>
              <w:rPr>
                <w:b/>
              </w:rPr>
            </w:pPr>
          </w:p>
        </w:tc>
        <w:tc>
          <w:tcPr>
            <w:tcW w:w="2208" w:type="dxa"/>
            <w:tcBorders>
              <w:top w:val="single" w:sz="4" w:space="0" w:color="auto"/>
            </w:tcBorders>
            <w:shd w:val="clear" w:color="000000" w:fill="FFFFFF"/>
            <w:vAlign w:val="center"/>
            <w:hideMark/>
          </w:tcPr>
          <w:p w14:paraId="68CB07EE" w14:textId="2FDF1AF4" w:rsidR="00AA7F83" w:rsidRPr="00BC6DD0" w:rsidRDefault="00AA7F83" w:rsidP="00AA7F83"/>
        </w:tc>
        <w:tc>
          <w:tcPr>
            <w:tcW w:w="2551" w:type="dxa"/>
            <w:tcBorders>
              <w:top w:val="single" w:sz="4" w:space="0" w:color="auto"/>
            </w:tcBorders>
            <w:shd w:val="clear" w:color="000000" w:fill="FFFFFF"/>
            <w:vAlign w:val="center"/>
            <w:hideMark/>
          </w:tcPr>
          <w:p w14:paraId="4FFC22EF" w14:textId="1D19CC60" w:rsidR="00AA7F83" w:rsidRPr="00BC6DD0" w:rsidRDefault="00AA7F83" w:rsidP="00AA7F83">
            <w:pPr>
              <w:jc w:val="center"/>
            </w:pPr>
          </w:p>
        </w:tc>
        <w:tc>
          <w:tcPr>
            <w:tcW w:w="2552" w:type="dxa"/>
            <w:tcBorders>
              <w:top w:val="single" w:sz="4" w:space="0" w:color="auto"/>
            </w:tcBorders>
            <w:shd w:val="clear" w:color="auto" w:fill="auto"/>
            <w:vAlign w:val="center"/>
            <w:hideMark/>
          </w:tcPr>
          <w:p w14:paraId="16D503C4" w14:textId="01C233AB" w:rsidR="00AA7F83" w:rsidRPr="00BC6DD0" w:rsidRDefault="00AA7F83" w:rsidP="00AA7F83">
            <w:pPr>
              <w:jc w:val="center"/>
            </w:pPr>
          </w:p>
        </w:tc>
        <w:tc>
          <w:tcPr>
            <w:tcW w:w="1053" w:type="dxa"/>
            <w:tcBorders>
              <w:top w:val="single" w:sz="4" w:space="0" w:color="auto"/>
            </w:tcBorders>
            <w:shd w:val="clear" w:color="000000" w:fill="FFFFFF"/>
            <w:vAlign w:val="center"/>
            <w:hideMark/>
          </w:tcPr>
          <w:p w14:paraId="04FE40FC" w14:textId="63996862" w:rsidR="00AA7F83" w:rsidRPr="00BC6DD0" w:rsidRDefault="00AA7F83" w:rsidP="00AA7F83">
            <w:pPr>
              <w:jc w:val="center"/>
            </w:pPr>
          </w:p>
        </w:tc>
        <w:tc>
          <w:tcPr>
            <w:tcW w:w="2648" w:type="dxa"/>
            <w:tcBorders>
              <w:top w:val="single" w:sz="4" w:space="0" w:color="auto"/>
              <w:right w:val="single" w:sz="4" w:space="0" w:color="auto"/>
            </w:tcBorders>
            <w:shd w:val="clear" w:color="auto" w:fill="auto"/>
            <w:vAlign w:val="bottom"/>
            <w:hideMark/>
          </w:tcPr>
          <w:p w14:paraId="290FC1AA" w14:textId="1244C61B" w:rsidR="00AA7F83" w:rsidRPr="00BC6DD0" w:rsidRDefault="00AA7F83" w:rsidP="00AA7F83">
            <w:pPr>
              <w:jc w:val="center"/>
            </w:pPr>
          </w:p>
        </w:tc>
      </w:tr>
      <w:tr w:rsidR="00AA7F83" w:rsidRPr="00BC6DD0" w14:paraId="6D4ADD55" w14:textId="77777777" w:rsidTr="00C471B8">
        <w:trPr>
          <w:trHeight w:val="252"/>
          <w:jc w:val="center"/>
        </w:trPr>
        <w:tc>
          <w:tcPr>
            <w:tcW w:w="3686" w:type="dxa"/>
            <w:vMerge/>
            <w:tcBorders>
              <w:top w:val="nil"/>
              <w:left w:val="single" w:sz="8" w:space="0" w:color="auto"/>
              <w:bottom w:val="single" w:sz="8" w:space="0" w:color="000000"/>
              <w:right w:val="single" w:sz="8" w:space="0" w:color="auto"/>
            </w:tcBorders>
            <w:vAlign w:val="center"/>
            <w:hideMark/>
          </w:tcPr>
          <w:p w14:paraId="03D36B10" w14:textId="77777777" w:rsidR="00AA7F83" w:rsidRPr="00BC6DD0" w:rsidRDefault="00AA7F83" w:rsidP="00AA7F83"/>
        </w:tc>
        <w:tc>
          <w:tcPr>
            <w:tcW w:w="993" w:type="dxa"/>
            <w:tcBorders>
              <w:top w:val="nil"/>
              <w:left w:val="single" w:sz="4" w:space="0" w:color="auto"/>
            </w:tcBorders>
            <w:shd w:val="clear" w:color="auto" w:fill="auto"/>
            <w:vAlign w:val="center"/>
            <w:hideMark/>
          </w:tcPr>
          <w:p w14:paraId="60BEFB82" w14:textId="77777777" w:rsidR="00AA7F83" w:rsidRPr="00BC6DD0" w:rsidRDefault="00AA7F83" w:rsidP="00AA7F83">
            <w:pPr>
              <w:jc w:val="center"/>
              <w:rPr>
                <w:b/>
              </w:rPr>
            </w:pPr>
          </w:p>
        </w:tc>
        <w:tc>
          <w:tcPr>
            <w:tcW w:w="2208" w:type="dxa"/>
            <w:tcBorders>
              <w:top w:val="nil"/>
            </w:tcBorders>
            <w:shd w:val="clear" w:color="000000" w:fill="FFFFFF"/>
            <w:vAlign w:val="center"/>
            <w:hideMark/>
          </w:tcPr>
          <w:p w14:paraId="19C39AFF" w14:textId="7370C4A0" w:rsidR="00AA7F83" w:rsidRPr="00BC6DD0" w:rsidRDefault="00AA7F83" w:rsidP="00AA7F83"/>
        </w:tc>
        <w:tc>
          <w:tcPr>
            <w:tcW w:w="2551" w:type="dxa"/>
            <w:tcBorders>
              <w:top w:val="nil"/>
            </w:tcBorders>
            <w:shd w:val="clear" w:color="000000" w:fill="FFFFFF"/>
            <w:vAlign w:val="center"/>
            <w:hideMark/>
          </w:tcPr>
          <w:p w14:paraId="001DEA47" w14:textId="483419E9" w:rsidR="00AA7F83" w:rsidRPr="00BC6DD0" w:rsidRDefault="00AA7F83" w:rsidP="00AA7F83">
            <w:pPr>
              <w:jc w:val="center"/>
            </w:pPr>
          </w:p>
        </w:tc>
        <w:tc>
          <w:tcPr>
            <w:tcW w:w="2552" w:type="dxa"/>
            <w:tcBorders>
              <w:top w:val="nil"/>
            </w:tcBorders>
            <w:shd w:val="clear" w:color="auto" w:fill="auto"/>
            <w:vAlign w:val="center"/>
            <w:hideMark/>
          </w:tcPr>
          <w:p w14:paraId="16B15DC4" w14:textId="11D2D18B" w:rsidR="00AA7F83" w:rsidRPr="00BC6DD0" w:rsidRDefault="00AA7F83" w:rsidP="00AA7F83">
            <w:pPr>
              <w:jc w:val="center"/>
            </w:pPr>
          </w:p>
        </w:tc>
        <w:tc>
          <w:tcPr>
            <w:tcW w:w="1053" w:type="dxa"/>
            <w:tcBorders>
              <w:top w:val="nil"/>
            </w:tcBorders>
            <w:shd w:val="clear" w:color="000000" w:fill="FFFFFF"/>
            <w:vAlign w:val="center"/>
            <w:hideMark/>
          </w:tcPr>
          <w:p w14:paraId="2D66F5FB" w14:textId="0F466DD7" w:rsidR="00AA7F83" w:rsidRPr="00BC6DD0" w:rsidRDefault="00AA7F83" w:rsidP="00AA7F83">
            <w:pPr>
              <w:jc w:val="center"/>
            </w:pPr>
          </w:p>
        </w:tc>
        <w:tc>
          <w:tcPr>
            <w:tcW w:w="2648" w:type="dxa"/>
            <w:tcBorders>
              <w:top w:val="nil"/>
              <w:right w:val="single" w:sz="4" w:space="0" w:color="auto"/>
            </w:tcBorders>
            <w:shd w:val="clear" w:color="auto" w:fill="auto"/>
            <w:vAlign w:val="bottom"/>
            <w:hideMark/>
          </w:tcPr>
          <w:p w14:paraId="61F774DB" w14:textId="5FBD896D" w:rsidR="00AA7F83" w:rsidRPr="00BC6DD0" w:rsidRDefault="00AA7F83" w:rsidP="00AA7F83">
            <w:pPr>
              <w:jc w:val="center"/>
            </w:pPr>
          </w:p>
        </w:tc>
      </w:tr>
      <w:tr w:rsidR="00AA7F83" w:rsidRPr="007566B0" w14:paraId="27B6E6C5" w14:textId="77777777" w:rsidTr="00C471B8">
        <w:trPr>
          <w:trHeight w:val="360"/>
          <w:jc w:val="center"/>
        </w:trPr>
        <w:tc>
          <w:tcPr>
            <w:tcW w:w="3686"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6C19F5AB" w14:textId="142096D2" w:rsidR="00AA7F83" w:rsidRPr="007566B0" w:rsidRDefault="00AA7F83" w:rsidP="00AA7F83">
            <w:pPr>
              <w:ind w:left="181"/>
              <w:rPr>
                <w:rFonts w:asciiTheme="minorHAnsi" w:hAnsiTheme="minorHAnsi"/>
                <w:b/>
                <w:bCs/>
                <w:color w:val="FFFFFF"/>
                <w:sz w:val="22"/>
                <w:szCs w:val="22"/>
                <w:u w:val="single"/>
                <w:lang w:eastAsia="el-GR"/>
              </w:rPr>
            </w:pPr>
            <w:r w:rsidRPr="007566B0">
              <w:rPr>
                <w:rFonts w:asciiTheme="minorHAnsi" w:hAnsiTheme="minorHAnsi"/>
                <w:b/>
                <w:bCs/>
                <w:color w:val="FFFFFF"/>
                <w:sz w:val="22"/>
                <w:szCs w:val="22"/>
                <w:u w:val="single"/>
                <w:lang w:eastAsia="el-GR"/>
              </w:rPr>
              <w:t xml:space="preserve">Α. </w:t>
            </w:r>
            <w:r w:rsidRPr="002E771D">
              <w:rPr>
                <w:rFonts w:asciiTheme="minorHAnsi" w:hAnsiTheme="minorHAnsi"/>
                <w:b/>
                <w:bCs/>
                <w:color w:val="FFFFFF"/>
                <w:sz w:val="22"/>
                <w:szCs w:val="22"/>
                <w:u w:val="single"/>
                <w:lang w:eastAsia="el-GR"/>
              </w:rPr>
              <w:t>ΣΤΕΓΑΣΜΕΝΟΙ</w:t>
            </w:r>
            <w:r w:rsidRPr="007566B0">
              <w:rPr>
                <w:rFonts w:asciiTheme="minorHAnsi" w:hAnsiTheme="minorHAnsi"/>
                <w:b/>
                <w:bCs/>
                <w:color w:val="FFFFFF"/>
                <w:sz w:val="22"/>
                <w:szCs w:val="22"/>
                <w:u w:val="single"/>
                <w:lang w:eastAsia="el-GR"/>
              </w:rPr>
              <w:t xml:space="preserve"> </w:t>
            </w:r>
            <w:r w:rsidRPr="002E771D">
              <w:rPr>
                <w:rFonts w:asciiTheme="minorHAnsi" w:hAnsiTheme="minorHAnsi"/>
                <w:b/>
                <w:bCs/>
                <w:color w:val="FFFFFF"/>
                <w:sz w:val="22"/>
                <w:szCs w:val="22"/>
                <w:u w:val="single"/>
                <w:lang w:eastAsia="el-GR"/>
              </w:rPr>
              <w:t>ΧΩΡΟΙ</w:t>
            </w:r>
          </w:p>
        </w:tc>
        <w:tc>
          <w:tcPr>
            <w:tcW w:w="993" w:type="dxa"/>
            <w:tcBorders>
              <w:top w:val="nil"/>
              <w:left w:val="nil"/>
            </w:tcBorders>
            <w:shd w:val="clear" w:color="auto" w:fill="auto"/>
            <w:noWrap/>
            <w:vAlign w:val="center"/>
            <w:hideMark/>
          </w:tcPr>
          <w:p w14:paraId="3AF2A1A0" w14:textId="77777777" w:rsidR="00AA7F83" w:rsidRPr="00134171" w:rsidRDefault="00AA7F83" w:rsidP="00AA7F83">
            <w:pPr>
              <w:jc w:val="center"/>
              <w:rPr>
                <w:b/>
                <w:lang w:val="en-US"/>
              </w:rPr>
            </w:pPr>
          </w:p>
        </w:tc>
        <w:tc>
          <w:tcPr>
            <w:tcW w:w="2208" w:type="dxa"/>
            <w:tcBorders>
              <w:top w:val="nil"/>
            </w:tcBorders>
            <w:shd w:val="clear" w:color="000000" w:fill="FFFFFF"/>
            <w:vAlign w:val="center"/>
            <w:hideMark/>
          </w:tcPr>
          <w:p w14:paraId="092F3E63" w14:textId="054E02D4" w:rsidR="00AA7F83" w:rsidRPr="00B34213" w:rsidRDefault="00AA7F83" w:rsidP="00AA7F83">
            <w:pPr>
              <w:rPr>
                <w:lang w:val="en-US"/>
              </w:rPr>
            </w:pPr>
          </w:p>
        </w:tc>
        <w:tc>
          <w:tcPr>
            <w:tcW w:w="2551" w:type="dxa"/>
            <w:tcBorders>
              <w:top w:val="nil"/>
            </w:tcBorders>
            <w:shd w:val="clear" w:color="000000" w:fill="FFFFFF"/>
            <w:vAlign w:val="center"/>
            <w:hideMark/>
          </w:tcPr>
          <w:p w14:paraId="74790579" w14:textId="1CCF2588" w:rsidR="00AA7F83" w:rsidRPr="00B34213" w:rsidRDefault="00AA7F83" w:rsidP="00AA7F83">
            <w:pPr>
              <w:jc w:val="center"/>
              <w:rPr>
                <w:lang w:val="en-US"/>
              </w:rPr>
            </w:pPr>
          </w:p>
        </w:tc>
        <w:tc>
          <w:tcPr>
            <w:tcW w:w="2552" w:type="dxa"/>
            <w:tcBorders>
              <w:top w:val="nil"/>
            </w:tcBorders>
            <w:shd w:val="clear" w:color="auto" w:fill="auto"/>
            <w:vAlign w:val="center"/>
            <w:hideMark/>
          </w:tcPr>
          <w:p w14:paraId="61D3E4EC" w14:textId="51DF93D1" w:rsidR="00AA7F83" w:rsidRPr="00B34213" w:rsidRDefault="00AA7F83" w:rsidP="00AA7F83">
            <w:pPr>
              <w:jc w:val="center"/>
              <w:rPr>
                <w:lang w:val="en-US"/>
              </w:rPr>
            </w:pPr>
          </w:p>
        </w:tc>
        <w:tc>
          <w:tcPr>
            <w:tcW w:w="1053" w:type="dxa"/>
            <w:tcBorders>
              <w:top w:val="nil"/>
            </w:tcBorders>
            <w:shd w:val="clear" w:color="000000" w:fill="FFFFFF"/>
            <w:vAlign w:val="center"/>
            <w:hideMark/>
          </w:tcPr>
          <w:p w14:paraId="19021637" w14:textId="1BF09CB6" w:rsidR="00AA7F83" w:rsidRPr="00B34213" w:rsidRDefault="00AA7F83" w:rsidP="00AA7F83">
            <w:pPr>
              <w:jc w:val="center"/>
              <w:rPr>
                <w:lang w:val="en-US"/>
              </w:rPr>
            </w:pPr>
          </w:p>
        </w:tc>
        <w:tc>
          <w:tcPr>
            <w:tcW w:w="2648" w:type="dxa"/>
            <w:tcBorders>
              <w:top w:val="nil"/>
              <w:right w:val="single" w:sz="4" w:space="0" w:color="auto"/>
            </w:tcBorders>
            <w:shd w:val="clear" w:color="auto" w:fill="auto"/>
            <w:vAlign w:val="center"/>
            <w:hideMark/>
          </w:tcPr>
          <w:p w14:paraId="001B05B7" w14:textId="0936A8B9" w:rsidR="00AA7F83" w:rsidRPr="00B34213" w:rsidRDefault="00AA7F83" w:rsidP="00AA7F83">
            <w:pPr>
              <w:jc w:val="center"/>
              <w:rPr>
                <w:lang w:val="en-US"/>
              </w:rPr>
            </w:pPr>
          </w:p>
        </w:tc>
      </w:tr>
      <w:tr w:rsidR="00AA7F83" w:rsidRPr="007566B0" w14:paraId="11CCEF88" w14:textId="77777777" w:rsidTr="00C471B8">
        <w:trPr>
          <w:trHeight w:val="360"/>
          <w:jc w:val="center"/>
        </w:trPr>
        <w:tc>
          <w:tcPr>
            <w:tcW w:w="3686" w:type="dxa"/>
            <w:tcBorders>
              <w:top w:val="nil"/>
              <w:left w:val="single" w:sz="4" w:space="0" w:color="auto"/>
              <w:bottom w:val="single" w:sz="4" w:space="0" w:color="auto"/>
              <w:right w:val="single" w:sz="4" w:space="0" w:color="auto"/>
            </w:tcBorders>
            <w:shd w:val="clear" w:color="auto" w:fill="BDD6EE" w:themeFill="accent5" w:themeFillTint="66"/>
            <w:noWrap/>
            <w:vAlign w:val="center"/>
            <w:hideMark/>
          </w:tcPr>
          <w:p w14:paraId="2EBFCA44" w14:textId="253F2DAB" w:rsidR="00AA7F83" w:rsidRPr="00B34213" w:rsidRDefault="00BC6DD0" w:rsidP="00AA7F83">
            <w:pPr>
              <w:rPr>
                <w:lang w:val="en-US"/>
              </w:rPr>
            </w:pPr>
            <w:r>
              <w:rPr>
                <w:rFonts w:asciiTheme="minorHAnsi" w:hAnsiTheme="minorHAnsi"/>
                <w:b/>
                <w:bCs/>
                <w:sz w:val="22"/>
                <w:szCs w:val="22"/>
                <w:lang w:eastAsia="el-GR"/>
              </w:rPr>
              <w:t>Πύλη Ελέγχου</w:t>
            </w:r>
          </w:p>
        </w:tc>
        <w:tc>
          <w:tcPr>
            <w:tcW w:w="993" w:type="dxa"/>
            <w:tcBorders>
              <w:top w:val="nil"/>
              <w:left w:val="nil"/>
              <w:bottom w:val="single" w:sz="4" w:space="0" w:color="auto"/>
            </w:tcBorders>
            <w:shd w:val="clear" w:color="auto" w:fill="auto"/>
            <w:noWrap/>
            <w:vAlign w:val="center"/>
            <w:hideMark/>
          </w:tcPr>
          <w:p w14:paraId="0EBF6B7F" w14:textId="77777777" w:rsidR="00AA7F83" w:rsidRPr="00134171" w:rsidRDefault="00AA7F83" w:rsidP="00AA7F83">
            <w:pPr>
              <w:jc w:val="center"/>
              <w:rPr>
                <w:b/>
                <w:lang w:val="en-US"/>
              </w:rPr>
            </w:pPr>
          </w:p>
        </w:tc>
        <w:tc>
          <w:tcPr>
            <w:tcW w:w="2208" w:type="dxa"/>
            <w:tcBorders>
              <w:top w:val="nil"/>
              <w:bottom w:val="single" w:sz="4" w:space="0" w:color="auto"/>
            </w:tcBorders>
            <w:shd w:val="clear" w:color="auto" w:fill="auto"/>
            <w:vAlign w:val="center"/>
            <w:hideMark/>
          </w:tcPr>
          <w:p w14:paraId="608BA3FA" w14:textId="10F374FC" w:rsidR="00AA7F83" w:rsidRPr="00B34213" w:rsidRDefault="00AA7F83" w:rsidP="00AA7F83">
            <w:pPr>
              <w:rPr>
                <w:lang w:val="en-US"/>
              </w:rPr>
            </w:pPr>
          </w:p>
        </w:tc>
        <w:tc>
          <w:tcPr>
            <w:tcW w:w="2551" w:type="dxa"/>
            <w:tcBorders>
              <w:top w:val="nil"/>
              <w:bottom w:val="single" w:sz="4" w:space="0" w:color="auto"/>
            </w:tcBorders>
            <w:shd w:val="clear" w:color="auto" w:fill="auto"/>
            <w:vAlign w:val="center"/>
            <w:hideMark/>
          </w:tcPr>
          <w:p w14:paraId="681E9A8A" w14:textId="66DBAEBA" w:rsidR="00AA7F83" w:rsidRPr="00B34213" w:rsidRDefault="00AA7F83" w:rsidP="00AA7F83">
            <w:pPr>
              <w:jc w:val="center"/>
              <w:rPr>
                <w:lang w:val="en-US"/>
              </w:rPr>
            </w:pPr>
          </w:p>
        </w:tc>
        <w:tc>
          <w:tcPr>
            <w:tcW w:w="2552" w:type="dxa"/>
            <w:tcBorders>
              <w:top w:val="nil"/>
              <w:bottom w:val="single" w:sz="4" w:space="0" w:color="auto"/>
            </w:tcBorders>
            <w:shd w:val="clear" w:color="auto" w:fill="auto"/>
            <w:vAlign w:val="center"/>
            <w:hideMark/>
          </w:tcPr>
          <w:p w14:paraId="791B8F79" w14:textId="14CB04D7" w:rsidR="00AA7F83" w:rsidRPr="00B34213" w:rsidRDefault="00AA7F83" w:rsidP="00AA7F83">
            <w:pPr>
              <w:jc w:val="center"/>
              <w:rPr>
                <w:lang w:val="en-US"/>
              </w:rPr>
            </w:pPr>
          </w:p>
        </w:tc>
        <w:tc>
          <w:tcPr>
            <w:tcW w:w="1053" w:type="dxa"/>
            <w:tcBorders>
              <w:top w:val="nil"/>
              <w:bottom w:val="single" w:sz="4" w:space="0" w:color="auto"/>
            </w:tcBorders>
            <w:shd w:val="clear" w:color="auto" w:fill="auto"/>
            <w:vAlign w:val="center"/>
            <w:hideMark/>
          </w:tcPr>
          <w:p w14:paraId="315C1203" w14:textId="78B8B028" w:rsidR="00AA7F83" w:rsidRPr="00B34213" w:rsidRDefault="00AA7F83" w:rsidP="00AA7F83">
            <w:pPr>
              <w:jc w:val="center"/>
              <w:rPr>
                <w:lang w:val="en-US"/>
              </w:rPr>
            </w:pPr>
          </w:p>
        </w:tc>
        <w:tc>
          <w:tcPr>
            <w:tcW w:w="2648" w:type="dxa"/>
            <w:tcBorders>
              <w:top w:val="nil"/>
              <w:bottom w:val="single" w:sz="4" w:space="0" w:color="auto"/>
              <w:right w:val="single" w:sz="4" w:space="0" w:color="auto"/>
            </w:tcBorders>
            <w:shd w:val="clear" w:color="auto" w:fill="auto"/>
            <w:vAlign w:val="center"/>
            <w:hideMark/>
          </w:tcPr>
          <w:p w14:paraId="342BDD13" w14:textId="4B857BD4" w:rsidR="00AA7F83" w:rsidRPr="00B34213" w:rsidRDefault="00AA7F83" w:rsidP="00AA7F83">
            <w:pPr>
              <w:jc w:val="center"/>
              <w:rPr>
                <w:lang w:val="en-US"/>
              </w:rPr>
            </w:pPr>
          </w:p>
        </w:tc>
      </w:tr>
      <w:tr w:rsidR="00C471B8" w:rsidRPr="00040872" w14:paraId="1EE5ED3E" w14:textId="77777777" w:rsidTr="00C471B8">
        <w:trPr>
          <w:trHeight w:val="696"/>
          <w:jc w:val="center"/>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14:paraId="7E0DEEC6" w14:textId="27E3025F" w:rsidR="00C471B8" w:rsidRPr="00B34213" w:rsidRDefault="00C471B8" w:rsidP="00741586">
            <w:pPr>
              <w:rPr>
                <w:lang w:val="en-US"/>
              </w:rPr>
            </w:pPr>
            <w:r w:rsidRPr="00621B6E">
              <w:rPr>
                <w:rFonts w:asciiTheme="minorHAnsi" w:hAnsiTheme="minorHAnsi"/>
                <w:sz w:val="22"/>
                <w:szCs w:val="22"/>
                <w:lang w:eastAsia="el-GR"/>
              </w:rPr>
              <w:t xml:space="preserve">1 </w:t>
            </w:r>
            <w:r>
              <w:rPr>
                <w:rFonts w:asciiTheme="minorHAnsi" w:hAnsiTheme="minorHAnsi"/>
                <w:sz w:val="22"/>
                <w:szCs w:val="22"/>
                <w:lang w:eastAsia="el-GR"/>
              </w:rPr>
              <w:t>φυλάκιο ασφάλειας</w:t>
            </w:r>
          </w:p>
        </w:tc>
        <w:tc>
          <w:tcPr>
            <w:tcW w:w="993" w:type="dxa"/>
            <w:tcBorders>
              <w:top w:val="nil"/>
              <w:left w:val="nil"/>
              <w:bottom w:val="single" w:sz="4" w:space="0" w:color="auto"/>
              <w:right w:val="single" w:sz="4" w:space="0" w:color="auto"/>
            </w:tcBorders>
            <w:shd w:val="clear" w:color="auto" w:fill="auto"/>
            <w:noWrap/>
            <w:vAlign w:val="center"/>
            <w:hideMark/>
          </w:tcPr>
          <w:p w14:paraId="778E0EDF" w14:textId="77777777" w:rsidR="00C471B8" w:rsidRPr="00134171" w:rsidRDefault="00C471B8" w:rsidP="00741586">
            <w:pPr>
              <w:jc w:val="center"/>
              <w:rPr>
                <w:b/>
                <w:lang w:val="en-US"/>
              </w:rPr>
            </w:pPr>
            <w:r w:rsidRPr="00134171">
              <w:rPr>
                <w:b/>
                <w:lang w:val="en-US"/>
              </w:rPr>
              <w:t>10</w:t>
            </w:r>
          </w:p>
        </w:tc>
        <w:tc>
          <w:tcPr>
            <w:tcW w:w="2208" w:type="dxa"/>
            <w:tcBorders>
              <w:top w:val="nil"/>
              <w:left w:val="nil"/>
              <w:bottom w:val="single" w:sz="4" w:space="0" w:color="auto"/>
              <w:right w:val="nil"/>
            </w:tcBorders>
            <w:shd w:val="clear" w:color="000000" w:fill="FFFFFF"/>
            <w:vAlign w:val="center"/>
            <w:hideMark/>
          </w:tcPr>
          <w:p w14:paraId="1FDD8543" w14:textId="482F67EC" w:rsidR="00C471B8" w:rsidRPr="00B34213" w:rsidRDefault="00C471B8" w:rsidP="00741586">
            <w:pPr>
              <w:rPr>
                <w:lang w:val="en-US"/>
              </w:rPr>
            </w:pPr>
            <w:r>
              <w:rPr>
                <w:rFonts w:asciiTheme="minorHAnsi" w:hAnsiTheme="minorHAnsi"/>
                <w:b/>
                <w:bCs/>
                <w:sz w:val="22"/>
                <w:szCs w:val="22"/>
                <w:lang w:eastAsia="el-GR"/>
              </w:rPr>
              <w:t>Γραφεία</w:t>
            </w:r>
          </w:p>
        </w:tc>
        <w:tc>
          <w:tcPr>
            <w:tcW w:w="2551" w:type="dxa"/>
            <w:vMerge w:val="restart"/>
            <w:tcBorders>
              <w:top w:val="nil"/>
              <w:left w:val="single" w:sz="4" w:space="0" w:color="auto"/>
              <w:right w:val="nil"/>
            </w:tcBorders>
            <w:shd w:val="clear" w:color="000000" w:fill="FFFFFF"/>
            <w:vAlign w:val="center"/>
            <w:hideMark/>
          </w:tcPr>
          <w:p w14:paraId="104E25BF" w14:textId="34D912B7" w:rsidR="00C471B8" w:rsidRPr="00F4681F" w:rsidRDefault="00C471B8" w:rsidP="00741586">
            <w:pPr>
              <w:jc w:val="center"/>
              <w:rPr>
                <w:lang w:val="en-US"/>
              </w:rPr>
            </w:pPr>
            <w:r w:rsidRPr="00F4681F">
              <w:rPr>
                <w:rFonts w:asciiTheme="minorHAnsi" w:hAnsiTheme="minorHAnsi"/>
                <w:bCs/>
                <w:sz w:val="22"/>
                <w:szCs w:val="22"/>
                <w:lang w:eastAsia="el-GR"/>
              </w:rPr>
              <w:t>Καθημερινά  (εργάσιμες ημέρες)</w:t>
            </w:r>
            <w:r w:rsidRPr="00F4681F">
              <w:rPr>
                <w:lang w:val="en-US"/>
              </w:rPr>
              <w:t xml:space="preserve"> (5EB)</w:t>
            </w:r>
          </w:p>
        </w:tc>
        <w:tc>
          <w:tcPr>
            <w:tcW w:w="2552" w:type="dxa"/>
            <w:vMerge w:val="restart"/>
            <w:tcBorders>
              <w:top w:val="nil"/>
              <w:left w:val="single" w:sz="4" w:space="0" w:color="auto"/>
              <w:right w:val="nil"/>
            </w:tcBorders>
            <w:shd w:val="clear" w:color="auto" w:fill="auto"/>
            <w:vAlign w:val="center"/>
            <w:hideMark/>
          </w:tcPr>
          <w:p w14:paraId="4F50E69F" w14:textId="77777777" w:rsidR="00C471B8" w:rsidRPr="00B34213" w:rsidRDefault="00C471B8" w:rsidP="00741586">
            <w:pPr>
              <w:jc w:val="center"/>
              <w:rPr>
                <w:lang w:val="en-US"/>
              </w:rPr>
            </w:pPr>
            <w:r w:rsidRPr="004E65D2">
              <w:rPr>
                <w:rFonts w:asciiTheme="minorHAnsi" w:hAnsiTheme="minorHAnsi"/>
                <w:b/>
                <w:bCs/>
                <w:sz w:val="22"/>
                <w:szCs w:val="22"/>
                <w:lang w:eastAsia="el-GR"/>
              </w:rPr>
              <w:t>Εφοδιαστικής Αλυσίδας</w:t>
            </w:r>
            <w:r w:rsidRPr="00B34213">
              <w:rPr>
                <w:lang w:val="en-US"/>
              </w:rPr>
              <w:t xml:space="preserve"> </w:t>
            </w:r>
          </w:p>
          <w:p w14:paraId="210AD207" w14:textId="18099053" w:rsidR="00C471B8" w:rsidRPr="00B34213" w:rsidRDefault="00C471B8" w:rsidP="00100A60">
            <w:pPr>
              <w:jc w:val="center"/>
              <w:rPr>
                <w:lang w:val="en-US"/>
              </w:rPr>
            </w:pPr>
          </w:p>
        </w:tc>
        <w:tc>
          <w:tcPr>
            <w:tcW w:w="1053" w:type="dxa"/>
            <w:vMerge w:val="restart"/>
            <w:tcBorders>
              <w:top w:val="nil"/>
              <w:left w:val="single" w:sz="4" w:space="0" w:color="auto"/>
              <w:right w:val="single" w:sz="4" w:space="0" w:color="auto"/>
            </w:tcBorders>
            <w:shd w:val="clear" w:color="000000" w:fill="FFFFFF"/>
            <w:vAlign w:val="center"/>
            <w:hideMark/>
          </w:tcPr>
          <w:p w14:paraId="37280E84" w14:textId="7BC33953" w:rsidR="00C471B8" w:rsidRPr="007C20E2" w:rsidRDefault="00C471B8" w:rsidP="007C20E2">
            <w:pPr>
              <w:jc w:val="center"/>
              <w:rPr>
                <w:lang w:val="en-US"/>
              </w:rPr>
            </w:pPr>
            <w:r w:rsidRPr="00040872">
              <w:t>Σ</w:t>
            </w:r>
            <w:r w:rsidR="007C20E2">
              <w:rPr>
                <w:lang w:val="en-US"/>
              </w:rPr>
              <w:t>4</w:t>
            </w:r>
          </w:p>
        </w:tc>
        <w:tc>
          <w:tcPr>
            <w:tcW w:w="2648" w:type="dxa"/>
            <w:vMerge w:val="restart"/>
            <w:tcBorders>
              <w:top w:val="nil"/>
              <w:left w:val="nil"/>
              <w:right w:val="single" w:sz="4" w:space="0" w:color="auto"/>
            </w:tcBorders>
            <w:shd w:val="clear" w:color="auto" w:fill="auto"/>
            <w:vAlign w:val="center"/>
            <w:hideMark/>
          </w:tcPr>
          <w:p w14:paraId="16C1ABBB" w14:textId="0C2AA213" w:rsidR="00C471B8" w:rsidRPr="009769FD" w:rsidRDefault="00C471B8" w:rsidP="00741586">
            <w:pPr>
              <w:jc w:val="center"/>
            </w:pPr>
            <w:r w:rsidRPr="009769FD">
              <w:rPr>
                <w:rFonts w:asciiTheme="minorHAnsi" w:hAnsiTheme="minorHAnsi"/>
                <w:bCs/>
                <w:sz w:val="22"/>
                <w:szCs w:val="22"/>
                <w:lang w:eastAsia="el-GR"/>
              </w:rPr>
              <w:t>ώρες καθαριότητας 07.00' - 15.00'</w:t>
            </w:r>
            <w:r w:rsidRPr="009769FD">
              <w:t>0'</w:t>
            </w:r>
          </w:p>
        </w:tc>
      </w:tr>
      <w:tr w:rsidR="007C20E2" w:rsidRPr="00040872" w14:paraId="7BF94529" w14:textId="77777777" w:rsidTr="005371A8">
        <w:trPr>
          <w:trHeight w:val="696"/>
          <w:jc w:val="center"/>
        </w:trPr>
        <w:tc>
          <w:tcPr>
            <w:tcW w:w="3686" w:type="dxa"/>
            <w:tcBorders>
              <w:top w:val="nil"/>
              <w:left w:val="single" w:sz="4" w:space="0" w:color="auto"/>
              <w:bottom w:val="single" w:sz="4" w:space="0" w:color="auto"/>
              <w:right w:val="single" w:sz="4" w:space="0" w:color="auto"/>
            </w:tcBorders>
            <w:shd w:val="pct50" w:color="FFFFFF" w:fill="FFFFFF"/>
            <w:noWrap/>
            <w:vAlign w:val="center"/>
            <w:hideMark/>
          </w:tcPr>
          <w:p w14:paraId="75CB21DC" w14:textId="5C40142A" w:rsidR="007C20E2" w:rsidRPr="00040872" w:rsidRDefault="007C20E2" w:rsidP="00741586">
            <w:r>
              <w:rPr>
                <w:rFonts w:asciiTheme="minorHAnsi" w:hAnsiTheme="minorHAnsi"/>
                <w:sz w:val="22"/>
                <w:szCs w:val="22"/>
                <w:lang w:eastAsia="el-GR"/>
              </w:rPr>
              <w:t>1 φυλάκιο ελέγχου εισόδου</w:t>
            </w:r>
          </w:p>
        </w:tc>
        <w:tc>
          <w:tcPr>
            <w:tcW w:w="993" w:type="dxa"/>
            <w:tcBorders>
              <w:top w:val="nil"/>
              <w:left w:val="nil"/>
              <w:bottom w:val="single" w:sz="4" w:space="0" w:color="auto"/>
              <w:right w:val="single" w:sz="4" w:space="0" w:color="auto"/>
            </w:tcBorders>
            <w:shd w:val="clear" w:color="auto" w:fill="auto"/>
            <w:noWrap/>
            <w:vAlign w:val="center"/>
            <w:hideMark/>
          </w:tcPr>
          <w:p w14:paraId="0CDEF9EC" w14:textId="77777777" w:rsidR="007C20E2" w:rsidRPr="00134171" w:rsidRDefault="007C20E2" w:rsidP="00741586">
            <w:pPr>
              <w:jc w:val="center"/>
              <w:rPr>
                <w:b/>
              </w:rPr>
            </w:pPr>
            <w:r w:rsidRPr="00134171">
              <w:rPr>
                <w:b/>
              </w:rPr>
              <w:t>10</w:t>
            </w:r>
          </w:p>
        </w:tc>
        <w:tc>
          <w:tcPr>
            <w:tcW w:w="2208" w:type="dxa"/>
            <w:vMerge w:val="restart"/>
            <w:tcBorders>
              <w:top w:val="nil"/>
              <w:left w:val="nil"/>
              <w:right w:val="nil"/>
            </w:tcBorders>
            <w:shd w:val="clear" w:color="000000" w:fill="FFFFFF"/>
            <w:vAlign w:val="center"/>
            <w:hideMark/>
          </w:tcPr>
          <w:p w14:paraId="61269618" w14:textId="3E3B275F" w:rsidR="007C20E2" w:rsidRPr="00040872" w:rsidRDefault="007C20E2" w:rsidP="00741586">
            <w:r>
              <w:rPr>
                <w:rFonts w:asciiTheme="minorHAnsi" w:hAnsiTheme="minorHAnsi"/>
                <w:b/>
                <w:bCs/>
                <w:sz w:val="22"/>
                <w:szCs w:val="22"/>
                <w:lang w:eastAsia="el-GR"/>
              </w:rPr>
              <w:t>Γραφεία</w:t>
            </w:r>
            <w:r w:rsidRPr="00621B6E">
              <w:rPr>
                <w:rFonts w:asciiTheme="minorHAnsi" w:hAnsiTheme="minorHAnsi"/>
                <w:b/>
                <w:bCs/>
                <w:sz w:val="22"/>
                <w:szCs w:val="22"/>
                <w:lang w:eastAsia="el-GR"/>
              </w:rPr>
              <w:t xml:space="preserve"> &amp; </w:t>
            </w:r>
            <w:proofErr w:type="spellStart"/>
            <w:r w:rsidRPr="00621B6E">
              <w:rPr>
                <w:rFonts w:asciiTheme="minorHAnsi" w:hAnsiTheme="minorHAnsi"/>
                <w:b/>
                <w:bCs/>
                <w:sz w:val="22"/>
                <w:szCs w:val="22"/>
                <w:lang w:eastAsia="el-GR"/>
              </w:rPr>
              <w:t>WC's</w:t>
            </w:r>
            <w:proofErr w:type="spellEnd"/>
          </w:p>
        </w:tc>
        <w:tc>
          <w:tcPr>
            <w:tcW w:w="2551" w:type="dxa"/>
            <w:vMerge/>
            <w:tcBorders>
              <w:left w:val="single" w:sz="4" w:space="0" w:color="auto"/>
              <w:right w:val="nil"/>
            </w:tcBorders>
            <w:shd w:val="clear" w:color="000000" w:fill="FFFFFF"/>
            <w:vAlign w:val="center"/>
          </w:tcPr>
          <w:p w14:paraId="2058FBE0" w14:textId="06AFC0BD" w:rsidR="007C20E2" w:rsidRPr="00F4681F" w:rsidRDefault="007C20E2" w:rsidP="00741586">
            <w:pPr>
              <w:jc w:val="center"/>
            </w:pPr>
          </w:p>
        </w:tc>
        <w:tc>
          <w:tcPr>
            <w:tcW w:w="2552" w:type="dxa"/>
            <w:vMerge/>
            <w:tcBorders>
              <w:left w:val="single" w:sz="4" w:space="0" w:color="auto"/>
              <w:right w:val="nil"/>
            </w:tcBorders>
            <w:shd w:val="clear" w:color="auto" w:fill="auto"/>
            <w:vAlign w:val="center"/>
          </w:tcPr>
          <w:p w14:paraId="10C37C19" w14:textId="0A613C3F" w:rsidR="007C20E2" w:rsidRPr="00040872" w:rsidRDefault="007C20E2" w:rsidP="00100A60">
            <w:pPr>
              <w:jc w:val="center"/>
            </w:pPr>
          </w:p>
        </w:tc>
        <w:tc>
          <w:tcPr>
            <w:tcW w:w="1053" w:type="dxa"/>
            <w:vMerge/>
            <w:tcBorders>
              <w:left w:val="single" w:sz="4" w:space="0" w:color="auto"/>
              <w:right w:val="single" w:sz="4" w:space="0" w:color="auto"/>
            </w:tcBorders>
            <w:shd w:val="clear" w:color="000000" w:fill="FFFFFF"/>
            <w:vAlign w:val="center"/>
            <w:hideMark/>
          </w:tcPr>
          <w:p w14:paraId="367C75A4" w14:textId="0449373D" w:rsidR="007C20E2" w:rsidRPr="00040872" w:rsidRDefault="007C20E2" w:rsidP="00741586">
            <w:pPr>
              <w:jc w:val="center"/>
            </w:pPr>
          </w:p>
        </w:tc>
        <w:tc>
          <w:tcPr>
            <w:tcW w:w="2648" w:type="dxa"/>
            <w:vMerge/>
            <w:tcBorders>
              <w:left w:val="nil"/>
              <w:right w:val="single" w:sz="4" w:space="0" w:color="auto"/>
            </w:tcBorders>
            <w:shd w:val="clear" w:color="auto" w:fill="auto"/>
            <w:vAlign w:val="center"/>
          </w:tcPr>
          <w:p w14:paraId="5FB9F502" w14:textId="5A986C4C" w:rsidR="007C20E2" w:rsidRPr="009769FD" w:rsidRDefault="007C20E2" w:rsidP="00741586">
            <w:pPr>
              <w:jc w:val="center"/>
            </w:pPr>
          </w:p>
        </w:tc>
      </w:tr>
      <w:tr w:rsidR="007C20E2" w:rsidRPr="00040872" w14:paraId="01F350EB" w14:textId="77777777" w:rsidTr="005371A8">
        <w:trPr>
          <w:trHeight w:val="696"/>
          <w:jc w:val="center"/>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14:paraId="24DF2444" w14:textId="75794901" w:rsidR="007C20E2" w:rsidRPr="00040872" w:rsidRDefault="007C20E2" w:rsidP="00741586">
            <w:r w:rsidRPr="00621B6E">
              <w:rPr>
                <w:rFonts w:asciiTheme="minorHAnsi" w:hAnsiTheme="minorHAnsi"/>
                <w:sz w:val="22"/>
                <w:szCs w:val="22"/>
                <w:lang w:eastAsia="el-GR"/>
              </w:rPr>
              <w:t xml:space="preserve">1 </w:t>
            </w:r>
            <w:r>
              <w:rPr>
                <w:rFonts w:asciiTheme="minorHAnsi" w:hAnsiTheme="minorHAnsi"/>
                <w:sz w:val="22"/>
                <w:szCs w:val="22"/>
                <w:lang w:eastAsia="el-GR"/>
              </w:rPr>
              <w:t>φυλάκιο ελέγχου εξόδου</w:t>
            </w:r>
          </w:p>
        </w:tc>
        <w:tc>
          <w:tcPr>
            <w:tcW w:w="993" w:type="dxa"/>
            <w:tcBorders>
              <w:top w:val="nil"/>
              <w:left w:val="nil"/>
              <w:bottom w:val="single" w:sz="4" w:space="0" w:color="auto"/>
              <w:right w:val="single" w:sz="4" w:space="0" w:color="auto"/>
            </w:tcBorders>
            <w:shd w:val="clear" w:color="auto" w:fill="auto"/>
            <w:noWrap/>
            <w:vAlign w:val="center"/>
            <w:hideMark/>
          </w:tcPr>
          <w:p w14:paraId="1F7F0D9C" w14:textId="77777777" w:rsidR="007C20E2" w:rsidRPr="00134171" w:rsidRDefault="007C20E2" w:rsidP="00741586">
            <w:pPr>
              <w:jc w:val="center"/>
              <w:rPr>
                <w:b/>
              </w:rPr>
            </w:pPr>
            <w:r w:rsidRPr="00134171">
              <w:rPr>
                <w:b/>
              </w:rPr>
              <w:t>10</w:t>
            </w:r>
          </w:p>
        </w:tc>
        <w:tc>
          <w:tcPr>
            <w:tcW w:w="2208" w:type="dxa"/>
            <w:vMerge/>
            <w:tcBorders>
              <w:left w:val="nil"/>
              <w:bottom w:val="single" w:sz="4" w:space="0" w:color="auto"/>
              <w:right w:val="nil"/>
            </w:tcBorders>
            <w:shd w:val="clear" w:color="000000" w:fill="FFFFFF"/>
            <w:vAlign w:val="center"/>
            <w:hideMark/>
          </w:tcPr>
          <w:p w14:paraId="6839E965" w14:textId="49A5D861" w:rsidR="007C20E2" w:rsidRPr="00040872" w:rsidRDefault="007C20E2" w:rsidP="00741586"/>
        </w:tc>
        <w:tc>
          <w:tcPr>
            <w:tcW w:w="2551" w:type="dxa"/>
            <w:vMerge/>
            <w:tcBorders>
              <w:left w:val="single" w:sz="4" w:space="0" w:color="auto"/>
              <w:bottom w:val="single" w:sz="4" w:space="0" w:color="auto"/>
              <w:right w:val="nil"/>
            </w:tcBorders>
            <w:shd w:val="clear" w:color="000000" w:fill="FFFFFF"/>
            <w:vAlign w:val="center"/>
          </w:tcPr>
          <w:p w14:paraId="10BBABB9" w14:textId="1F81D1DD" w:rsidR="007C20E2" w:rsidRPr="00F4681F" w:rsidRDefault="007C20E2" w:rsidP="00741586">
            <w:pPr>
              <w:jc w:val="center"/>
            </w:pPr>
          </w:p>
        </w:tc>
        <w:tc>
          <w:tcPr>
            <w:tcW w:w="2552" w:type="dxa"/>
            <w:vMerge/>
            <w:tcBorders>
              <w:left w:val="single" w:sz="4" w:space="0" w:color="auto"/>
              <w:right w:val="nil"/>
            </w:tcBorders>
            <w:shd w:val="clear" w:color="auto" w:fill="auto"/>
            <w:vAlign w:val="center"/>
          </w:tcPr>
          <w:p w14:paraId="0AB79E7E" w14:textId="06DF4DD5" w:rsidR="007C20E2" w:rsidRPr="00040872" w:rsidRDefault="007C20E2" w:rsidP="00100A60">
            <w:pPr>
              <w:jc w:val="center"/>
            </w:pPr>
          </w:p>
        </w:tc>
        <w:tc>
          <w:tcPr>
            <w:tcW w:w="1053" w:type="dxa"/>
            <w:vMerge/>
            <w:tcBorders>
              <w:left w:val="single" w:sz="4" w:space="0" w:color="auto"/>
              <w:bottom w:val="single" w:sz="4" w:space="0" w:color="auto"/>
              <w:right w:val="single" w:sz="4" w:space="0" w:color="auto"/>
            </w:tcBorders>
            <w:shd w:val="clear" w:color="000000" w:fill="FFFFFF"/>
            <w:vAlign w:val="center"/>
            <w:hideMark/>
          </w:tcPr>
          <w:p w14:paraId="414809C9" w14:textId="642208E8" w:rsidR="007C20E2" w:rsidRPr="00040872" w:rsidRDefault="007C20E2" w:rsidP="00741586">
            <w:pPr>
              <w:jc w:val="center"/>
            </w:pPr>
          </w:p>
        </w:tc>
        <w:tc>
          <w:tcPr>
            <w:tcW w:w="2648" w:type="dxa"/>
            <w:vMerge/>
            <w:tcBorders>
              <w:left w:val="nil"/>
              <w:bottom w:val="single" w:sz="4" w:space="0" w:color="auto"/>
              <w:right w:val="single" w:sz="4" w:space="0" w:color="auto"/>
            </w:tcBorders>
            <w:shd w:val="clear" w:color="auto" w:fill="auto"/>
            <w:vAlign w:val="center"/>
          </w:tcPr>
          <w:p w14:paraId="03AC3ED6" w14:textId="247F7EB2" w:rsidR="007C20E2" w:rsidRPr="009769FD" w:rsidRDefault="007C20E2" w:rsidP="00741586">
            <w:pPr>
              <w:jc w:val="center"/>
            </w:pPr>
          </w:p>
        </w:tc>
      </w:tr>
      <w:tr w:rsidR="007C20E2" w:rsidRPr="00100A60" w14:paraId="72D67ECB" w14:textId="77777777" w:rsidTr="005371A8">
        <w:trPr>
          <w:trHeight w:val="696"/>
          <w:jc w:val="center"/>
        </w:trPr>
        <w:tc>
          <w:tcPr>
            <w:tcW w:w="3686" w:type="dxa"/>
            <w:tcBorders>
              <w:top w:val="nil"/>
              <w:left w:val="single" w:sz="4" w:space="0" w:color="auto"/>
              <w:bottom w:val="single" w:sz="4" w:space="0" w:color="auto"/>
              <w:right w:val="single" w:sz="4" w:space="0" w:color="auto"/>
            </w:tcBorders>
            <w:shd w:val="pct50" w:color="FFFFFF" w:fill="FFFFFF"/>
            <w:noWrap/>
            <w:vAlign w:val="center"/>
            <w:hideMark/>
          </w:tcPr>
          <w:p w14:paraId="6E73EB2F" w14:textId="6B464573" w:rsidR="007C20E2" w:rsidRPr="00040872" w:rsidRDefault="007C20E2" w:rsidP="00100A60">
            <w:pPr>
              <w:rPr>
                <w:lang w:val="en-US"/>
              </w:rPr>
            </w:pPr>
            <w:r w:rsidRPr="00621B6E">
              <w:rPr>
                <w:rFonts w:asciiTheme="minorHAnsi" w:hAnsiTheme="minorHAnsi"/>
                <w:sz w:val="22"/>
                <w:szCs w:val="22"/>
                <w:lang w:val="en-US" w:eastAsia="el-GR"/>
              </w:rPr>
              <w:t xml:space="preserve">4 </w:t>
            </w:r>
            <w:r>
              <w:rPr>
                <w:rFonts w:asciiTheme="minorHAnsi" w:hAnsiTheme="minorHAnsi"/>
                <w:sz w:val="22"/>
                <w:szCs w:val="22"/>
                <w:lang w:val="en-US" w:eastAsia="el-GR"/>
              </w:rPr>
              <w:t>WC's (</w:t>
            </w:r>
            <w:r>
              <w:rPr>
                <w:rFonts w:asciiTheme="minorHAnsi" w:hAnsiTheme="minorHAnsi"/>
                <w:sz w:val="22"/>
                <w:szCs w:val="22"/>
                <w:lang w:eastAsia="el-GR"/>
              </w:rPr>
              <w:t>έξω από Γ</w:t>
            </w:r>
            <w:r w:rsidRPr="00621B6E">
              <w:rPr>
                <w:rFonts w:asciiTheme="minorHAnsi" w:hAnsiTheme="minorHAnsi"/>
                <w:sz w:val="22"/>
                <w:szCs w:val="22"/>
                <w:lang w:val="en-US" w:eastAsia="el-GR"/>
              </w:rPr>
              <w:t>8)</w:t>
            </w:r>
          </w:p>
        </w:tc>
        <w:tc>
          <w:tcPr>
            <w:tcW w:w="993" w:type="dxa"/>
            <w:tcBorders>
              <w:top w:val="nil"/>
              <w:left w:val="nil"/>
              <w:bottom w:val="single" w:sz="4" w:space="0" w:color="auto"/>
              <w:right w:val="single" w:sz="4" w:space="0" w:color="auto"/>
            </w:tcBorders>
            <w:shd w:val="clear" w:color="auto" w:fill="auto"/>
            <w:noWrap/>
            <w:vAlign w:val="center"/>
            <w:hideMark/>
          </w:tcPr>
          <w:p w14:paraId="70126388" w14:textId="77777777" w:rsidR="007C20E2" w:rsidRPr="00134171" w:rsidRDefault="007C20E2" w:rsidP="00100A60">
            <w:pPr>
              <w:jc w:val="center"/>
              <w:rPr>
                <w:b/>
              </w:rPr>
            </w:pPr>
            <w:r w:rsidRPr="00134171">
              <w:rPr>
                <w:b/>
              </w:rPr>
              <w:t>4</w:t>
            </w:r>
          </w:p>
        </w:tc>
        <w:tc>
          <w:tcPr>
            <w:tcW w:w="2208" w:type="dxa"/>
            <w:tcBorders>
              <w:top w:val="nil"/>
              <w:left w:val="nil"/>
              <w:bottom w:val="single" w:sz="4" w:space="0" w:color="auto"/>
              <w:right w:val="nil"/>
            </w:tcBorders>
            <w:shd w:val="pct50" w:color="FFFFFF" w:fill="FFFFFF"/>
            <w:vAlign w:val="center"/>
            <w:hideMark/>
          </w:tcPr>
          <w:p w14:paraId="0C815A1C" w14:textId="77777777" w:rsidR="007C20E2" w:rsidRPr="00040872" w:rsidRDefault="007C20E2" w:rsidP="00100A60">
            <w:proofErr w:type="spellStart"/>
            <w:r w:rsidRPr="00040872">
              <w:t>WC's</w:t>
            </w:r>
            <w:proofErr w:type="spellEnd"/>
          </w:p>
        </w:tc>
        <w:tc>
          <w:tcPr>
            <w:tcW w:w="2551" w:type="dxa"/>
            <w:vMerge w:val="restart"/>
            <w:tcBorders>
              <w:top w:val="nil"/>
              <w:left w:val="single" w:sz="4" w:space="0" w:color="auto"/>
              <w:right w:val="nil"/>
            </w:tcBorders>
            <w:shd w:val="pct50" w:color="FFFFFF" w:fill="FFFFFF"/>
            <w:vAlign w:val="center"/>
            <w:hideMark/>
          </w:tcPr>
          <w:p w14:paraId="596AA7D5" w14:textId="6BBF099A" w:rsidR="007C20E2" w:rsidRPr="00F4681F" w:rsidRDefault="007C20E2" w:rsidP="00100A60">
            <w:pPr>
              <w:jc w:val="center"/>
            </w:pPr>
            <w:r w:rsidRPr="00F4681F">
              <w:rPr>
                <w:rFonts w:asciiTheme="minorHAnsi" w:hAnsiTheme="minorHAnsi"/>
                <w:bCs/>
                <w:sz w:val="22"/>
                <w:szCs w:val="22"/>
                <w:lang w:eastAsia="el-GR"/>
              </w:rPr>
              <w:t>2 φορές την ημέρα (εργάσιμες ημέρες)</w:t>
            </w:r>
            <w:r w:rsidRPr="00F4681F">
              <w:t xml:space="preserve"> (5</w:t>
            </w:r>
            <w:r w:rsidRPr="00F4681F">
              <w:rPr>
                <w:lang w:val="en-US"/>
              </w:rPr>
              <w:t>EB</w:t>
            </w:r>
            <w:r w:rsidRPr="00F4681F">
              <w:t>)</w:t>
            </w:r>
          </w:p>
        </w:tc>
        <w:tc>
          <w:tcPr>
            <w:tcW w:w="2552" w:type="dxa"/>
            <w:vMerge/>
            <w:tcBorders>
              <w:left w:val="single" w:sz="4" w:space="0" w:color="auto"/>
              <w:right w:val="nil"/>
            </w:tcBorders>
            <w:shd w:val="clear" w:color="auto" w:fill="auto"/>
            <w:vAlign w:val="center"/>
            <w:hideMark/>
          </w:tcPr>
          <w:p w14:paraId="6BB5710A" w14:textId="27207BAE" w:rsidR="007C20E2" w:rsidRPr="00040872" w:rsidRDefault="007C20E2" w:rsidP="00100A60">
            <w:pPr>
              <w:jc w:val="center"/>
            </w:pPr>
          </w:p>
        </w:tc>
        <w:tc>
          <w:tcPr>
            <w:tcW w:w="1053" w:type="dxa"/>
            <w:vMerge w:val="restart"/>
            <w:tcBorders>
              <w:top w:val="nil"/>
              <w:left w:val="single" w:sz="4" w:space="0" w:color="auto"/>
              <w:right w:val="single" w:sz="4" w:space="0" w:color="auto"/>
            </w:tcBorders>
            <w:shd w:val="clear" w:color="000000" w:fill="FFFFFF"/>
            <w:vAlign w:val="center"/>
            <w:hideMark/>
          </w:tcPr>
          <w:p w14:paraId="57D7919A" w14:textId="77777777" w:rsidR="007C20E2" w:rsidRDefault="007C20E2" w:rsidP="007C20E2">
            <w:pPr>
              <w:jc w:val="center"/>
            </w:pPr>
          </w:p>
          <w:p w14:paraId="6C44D2CA" w14:textId="77777777" w:rsidR="00E94C41" w:rsidRDefault="00E94C41" w:rsidP="00E94C41">
            <w:pPr>
              <w:jc w:val="center"/>
            </w:pPr>
          </w:p>
          <w:p w14:paraId="7B1DB33F" w14:textId="77777777" w:rsidR="00E94C41" w:rsidRDefault="007C20E2" w:rsidP="00E94C41">
            <w:pPr>
              <w:jc w:val="center"/>
            </w:pPr>
            <w:r w:rsidRPr="00040872">
              <w:t>Σ1</w:t>
            </w:r>
            <w:r w:rsidR="00E94C41">
              <w:t xml:space="preserve">                  </w:t>
            </w:r>
          </w:p>
          <w:p w14:paraId="671FD76D" w14:textId="77777777" w:rsidR="00AF09FD" w:rsidRDefault="00AF09FD" w:rsidP="00E94C41">
            <w:pPr>
              <w:jc w:val="center"/>
            </w:pPr>
          </w:p>
          <w:p w14:paraId="2ABE8498" w14:textId="78C00F73" w:rsidR="007C20E2" w:rsidRPr="00040872" w:rsidRDefault="00E94C41" w:rsidP="00E94C41">
            <w:pPr>
              <w:jc w:val="center"/>
            </w:pPr>
            <w:r>
              <w:t>Σ1</w:t>
            </w:r>
          </w:p>
        </w:tc>
        <w:tc>
          <w:tcPr>
            <w:tcW w:w="2648" w:type="dxa"/>
            <w:vMerge w:val="restart"/>
            <w:tcBorders>
              <w:top w:val="nil"/>
              <w:left w:val="nil"/>
              <w:right w:val="single" w:sz="4" w:space="0" w:color="auto"/>
            </w:tcBorders>
            <w:shd w:val="clear" w:color="auto" w:fill="auto"/>
            <w:vAlign w:val="center"/>
            <w:hideMark/>
          </w:tcPr>
          <w:p w14:paraId="69F18DB6" w14:textId="2D19CD74" w:rsidR="007C20E2" w:rsidRPr="009769FD" w:rsidRDefault="007C20E2" w:rsidP="00100A60">
            <w:pPr>
              <w:jc w:val="center"/>
            </w:pPr>
            <w:r w:rsidRPr="009769FD">
              <w:rPr>
                <w:rFonts w:asciiTheme="minorHAnsi" w:hAnsiTheme="minorHAnsi"/>
                <w:bCs/>
                <w:sz w:val="22"/>
                <w:szCs w:val="22"/>
                <w:lang w:eastAsia="el-GR"/>
              </w:rPr>
              <w:lastRenderedPageBreak/>
              <w:t>ώρες καθαριότητας 07.00' - 11.00' και 15.00' - 19.00'</w:t>
            </w:r>
          </w:p>
        </w:tc>
      </w:tr>
      <w:tr w:rsidR="007C20E2" w:rsidRPr="007402AB" w14:paraId="246A7E91" w14:textId="77777777" w:rsidTr="007C20E2">
        <w:trPr>
          <w:trHeight w:val="696"/>
          <w:jc w:val="center"/>
        </w:trPr>
        <w:tc>
          <w:tcPr>
            <w:tcW w:w="3686" w:type="dxa"/>
            <w:tcBorders>
              <w:top w:val="nil"/>
              <w:left w:val="single" w:sz="4" w:space="0" w:color="auto"/>
              <w:bottom w:val="single" w:sz="4" w:space="0" w:color="auto"/>
              <w:right w:val="single" w:sz="4" w:space="0" w:color="auto"/>
            </w:tcBorders>
            <w:shd w:val="pct50" w:color="FFFFFF" w:fill="FFFFFF"/>
            <w:vAlign w:val="center"/>
            <w:hideMark/>
          </w:tcPr>
          <w:p w14:paraId="29CB1F5E" w14:textId="3D727D7C" w:rsidR="007C20E2" w:rsidRPr="00100A60" w:rsidRDefault="007C20E2" w:rsidP="00100A60">
            <w:r w:rsidRPr="00EB7573">
              <w:rPr>
                <w:rFonts w:asciiTheme="minorHAnsi" w:hAnsiTheme="minorHAnsi"/>
                <w:sz w:val="22"/>
                <w:szCs w:val="22"/>
                <w:lang w:eastAsia="el-GR"/>
              </w:rPr>
              <w:lastRenderedPageBreak/>
              <w:t xml:space="preserve">3 </w:t>
            </w:r>
            <w:r>
              <w:rPr>
                <w:rFonts w:asciiTheme="minorHAnsi" w:hAnsiTheme="minorHAnsi"/>
                <w:sz w:val="22"/>
                <w:szCs w:val="22"/>
                <w:lang w:eastAsia="el-GR"/>
              </w:rPr>
              <w:t>Ντους</w:t>
            </w:r>
            <w:r w:rsidRPr="00EB7573">
              <w:rPr>
                <w:rFonts w:asciiTheme="minorHAnsi" w:hAnsiTheme="minorHAnsi"/>
                <w:sz w:val="22"/>
                <w:szCs w:val="22"/>
                <w:lang w:eastAsia="el-GR"/>
              </w:rPr>
              <w:t xml:space="preserve"> (18,00 </w:t>
            </w:r>
            <w:r w:rsidRPr="00621B6E">
              <w:rPr>
                <w:rFonts w:asciiTheme="minorHAnsi" w:hAnsiTheme="minorHAnsi"/>
                <w:sz w:val="22"/>
                <w:szCs w:val="22"/>
                <w:lang w:val="en-US" w:eastAsia="el-GR"/>
              </w:rPr>
              <w:t>m</w:t>
            </w:r>
            <w:r w:rsidRPr="00EB7573">
              <w:rPr>
                <w:rFonts w:asciiTheme="minorHAnsi" w:hAnsiTheme="minorHAnsi"/>
                <w:sz w:val="22"/>
                <w:szCs w:val="22"/>
                <w:lang w:eastAsia="el-GR"/>
              </w:rPr>
              <w:t xml:space="preserve">2) &amp; </w:t>
            </w:r>
            <w:r>
              <w:rPr>
                <w:rFonts w:asciiTheme="minorHAnsi" w:hAnsiTheme="minorHAnsi"/>
                <w:sz w:val="22"/>
                <w:szCs w:val="22"/>
                <w:lang w:eastAsia="el-GR"/>
              </w:rPr>
              <w:t>χώρος αναμονής και ξεκούρασης</w:t>
            </w:r>
            <w:r w:rsidRPr="00EB7573">
              <w:rPr>
                <w:rFonts w:asciiTheme="minorHAnsi" w:hAnsiTheme="minorHAnsi"/>
                <w:sz w:val="22"/>
                <w:szCs w:val="22"/>
                <w:lang w:eastAsia="el-GR"/>
              </w:rPr>
              <w:t xml:space="preserve"> (</w:t>
            </w:r>
            <w:r>
              <w:rPr>
                <w:rFonts w:asciiTheme="minorHAnsi" w:hAnsiTheme="minorHAnsi"/>
                <w:sz w:val="22"/>
                <w:szCs w:val="22"/>
                <w:lang w:eastAsia="el-GR"/>
              </w:rPr>
              <w:t>εντός Γ</w:t>
            </w:r>
            <w:r w:rsidRPr="00EB7573">
              <w:rPr>
                <w:rFonts w:asciiTheme="minorHAnsi" w:hAnsiTheme="minorHAnsi"/>
                <w:sz w:val="22"/>
                <w:szCs w:val="22"/>
                <w:lang w:eastAsia="el-GR"/>
              </w:rPr>
              <w:t>8)</w:t>
            </w:r>
          </w:p>
        </w:tc>
        <w:tc>
          <w:tcPr>
            <w:tcW w:w="993" w:type="dxa"/>
            <w:tcBorders>
              <w:top w:val="nil"/>
              <w:left w:val="nil"/>
              <w:bottom w:val="single" w:sz="4" w:space="0" w:color="auto"/>
              <w:right w:val="single" w:sz="4" w:space="0" w:color="auto"/>
            </w:tcBorders>
            <w:shd w:val="clear" w:color="auto" w:fill="auto"/>
            <w:noWrap/>
            <w:vAlign w:val="center"/>
            <w:hideMark/>
          </w:tcPr>
          <w:p w14:paraId="707F2918" w14:textId="77777777" w:rsidR="007C20E2" w:rsidRPr="00134171" w:rsidRDefault="007C20E2" w:rsidP="00100A60">
            <w:pPr>
              <w:jc w:val="center"/>
              <w:rPr>
                <w:b/>
              </w:rPr>
            </w:pPr>
            <w:r w:rsidRPr="00134171">
              <w:rPr>
                <w:b/>
              </w:rPr>
              <w:t>105</w:t>
            </w:r>
          </w:p>
        </w:tc>
        <w:tc>
          <w:tcPr>
            <w:tcW w:w="2208" w:type="dxa"/>
            <w:tcBorders>
              <w:top w:val="nil"/>
              <w:left w:val="nil"/>
              <w:bottom w:val="single" w:sz="4" w:space="0" w:color="auto"/>
              <w:right w:val="nil"/>
            </w:tcBorders>
            <w:shd w:val="pct50" w:color="FFFFFF" w:fill="FFFFFF"/>
            <w:vAlign w:val="center"/>
            <w:hideMark/>
          </w:tcPr>
          <w:p w14:paraId="595876A7" w14:textId="61E4E601" w:rsidR="007C20E2" w:rsidRPr="00040872" w:rsidRDefault="007C20E2" w:rsidP="00100A60">
            <w:proofErr w:type="spellStart"/>
            <w:r w:rsidRPr="00040872">
              <w:t>WC's</w:t>
            </w:r>
            <w:proofErr w:type="spellEnd"/>
            <w:r w:rsidRPr="00040872">
              <w:t xml:space="preserve"> &amp; </w:t>
            </w:r>
            <w:r>
              <w:t>μπάνια</w:t>
            </w:r>
          </w:p>
        </w:tc>
        <w:tc>
          <w:tcPr>
            <w:tcW w:w="2551" w:type="dxa"/>
            <w:vMerge/>
            <w:tcBorders>
              <w:left w:val="single" w:sz="4" w:space="0" w:color="auto"/>
              <w:bottom w:val="single" w:sz="4" w:space="0" w:color="auto"/>
              <w:right w:val="nil"/>
            </w:tcBorders>
            <w:shd w:val="pct50" w:color="FFFFFF" w:fill="FFFFFF"/>
            <w:vAlign w:val="center"/>
            <w:hideMark/>
          </w:tcPr>
          <w:p w14:paraId="31CCC4F4" w14:textId="1AE03C87" w:rsidR="007C20E2" w:rsidRPr="00040872" w:rsidRDefault="007C20E2" w:rsidP="00100A60">
            <w:pPr>
              <w:jc w:val="center"/>
              <w:rPr>
                <w:lang w:val="en-US"/>
              </w:rPr>
            </w:pPr>
          </w:p>
        </w:tc>
        <w:tc>
          <w:tcPr>
            <w:tcW w:w="2552" w:type="dxa"/>
            <w:vMerge/>
            <w:tcBorders>
              <w:left w:val="single" w:sz="4" w:space="0" w:color="auto"/>
              <w:bottom w:val="single" w:sz="4" w:space="0" w:color="auto"/>
              <w:right w:val="nil"/>
            </w:tcBorders>
            <w:shd w:val="clear" w:color="auto" w:fill="auto"/>
            <w:vAlign w:val="center"/>
            <w:hideMark/>
          </w:tcPr>
          <w:p w14:paraId="17AC87C7" w14:textId="1519A94C" w:rsidR="007C20E2" w:rsidRPr="00040872" w:rsidRDefault="007C20E2" w:rsidP="00100A60">
            <w:pPr>
              <w:jc w:val="center"/>
            </w:pPr>
          </w:p>
        </w:tc>
        <w:tc>
          <w:tcPr>
            <w:tcW w:w="1053" w:type="dxa"/>
            <w:vMerge/>
            <w:tcBorders>
              <w:left w:val="single" w:sz="4" w:space="0" w:color="auto"/>
              <w:bottom w:val="single" w:sz="4" w:space="0" w:color="auto"/>
              <w:right w:val="single" w:sz="4" w:space="0" w:color="auto"/>
            </w:tcBorders>
            <w:shd w:val="clear" w:color="000000" w:fill="FFFFFF"/>
            <w:vAlign w:val="center"/>
            <w:hideMark/>
          </w:tcPr>
          <w:p w14:paraId="50E1AD8A" w14:textId="39B06C96" w:rsidR="007C20E2" w:rsidRPr="00040872" w:rsidRDefault="007C20E2" w:rsidP="00100A60">
            <w:pPr>
              <w:jc w:val="center"/>
            </w:pPr>
          </w:p>
        </w:tc>
        <w:tc>
          <w:tcPr>
            <w:tcW w:w="2648" w:type="dxa"/>
            <w:vMerge/>
            <w:tcBorders>
              <w:left w:val="nil"/>
              <w:bottom w:val="single" w:sz="4" w:space="0" w:color="auto"/>
              <w:right w:val="single" w:sz="4" w:space="0" w:color="auto"/>
            </w:tcBorders>
            <w:shd w:val="clear" w:color="auto" w:fill="auto"/>
            <w:vAlign w:val="center"/>
          </w:tcPr>
          <w:p w14:paraId="7CCB7593" w14:textId="51EB9F66" w:rsidR="007C20E2" w:rsidRPr="009769FD" w:rsidRDefault="007C20E2" w:rsidP="00100A60">
            <w:pPr>
              <w:jc w:val="center"/>
              <w:rPr>
                <w:lang w:val="en-US"/>
              </w:rPr>
            </w:pPr>
          </w:p>
        </w:tc>
      </w:tr>
      <w:tr w:rsidR="00100A60" w:rsidRPr="00040872" w14:paraId="059FD9EC" w14:textId="77777777" w:rsidTr="007C20E2">
        <w:trPr>
          <w:trHeight w:val="360"/>
          <w:jc w:val="center"/>
        </w:trPr>
        <w:tc>
          <w:tcPr>
            <w:tcW w:w="3686"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24864563" w14:textId="362327F8" w:rsidR="00100A60" w:rsidRPr="00040872" w:rsidRDefault="00100A60" w:rsidP="00100A60">
            <w:r>
              <w:rPr>
                <w:rFonts w:asciiTheme="minorHAnsi" w:hAnsiTheme="minorHAnsi"/>
                <w:b/>
                <w:bCs/>
                <w:sz w:val="22"/>
                <w:szCs w:val="22"/>
                <w:lang w:eastAsia="el-GR"/>
              </w:rPr>
              <w:lastRenderedPageBreak/>
              <w:t>Αποθήκη</w:t>
            </w:r>
            <w:r w:rsidRPr="00621B6E">
              <w:rPr>
                <w:rFonts w:asciiTheme="minorHAnsi" w:hAnsiTheme="minorHAnsi"/>
                <w:b/>
                <w:bCs/>
                <w:sz w:val="22"/>
                <w:szCs w:val="22"/>
                <w:lang w:eastAsia="el-GR"/>
              </w:rPr>
              <w:t xml:space="preserve"> </w:t>
            </w:r>
            <w:r>
              <w:rPr>
                <w:rFonts w:asciiTheme="minorHAnsi" w:hAnsiTheme="minorHAnsi"/>
                <w:b/>
                <w:bCs/>
                <w:sz w:val="22"/>
                <w:szCs w:val="22"/>
                <w:lang w:eastAsia="el-GR"/>
              </w:rPr>
              <w:t>Γ</w:t>
            </w:r>
            <w:r w:rsidRPr="00621B6E">
              <w:rPr>
                <w:rFonts w:asciiTheme="minorHAnsi" w:hAnsiTheme="minorHAnsi"/>
                <w:b/>
                <w:bCs/>
                <w:sz w:val="22"/>
                <w:szCs w:val="22"/>
                <w:lang w:eastAsia="el-GR"/>
              </w:rPr>
              <w:t>3</w:t>
            </w:r>
          </w:p>
        </w:tc>
        <w:tc>
          <w:tcPr>
            <w:tcW w:w="993" w:type="dxa"/>
            <w:tcBorders>
              <w:top w:val="single" w:sz="4" w:space="0" w:color="auto"/>
              <w:left w:val="nil"/>
              <w:bottom w:val="single" w:sz="4" w:space="0" w:color="auto"/>
            </w:tcBorders>
            <w:shd w:val="clear" w:color="auto" w:fill="auto"/>
            <w:noWrap/>
            <w:vAlign w:val="center"/>
            <w:hideMark/>
          </w:tcPr>
          <w:p w14:paraId="4E20B018" w14:textId="77777777" w:rsidR="00100A60" w:rsidRPr="00134171" w:rsidRDefault="00100A60" w:rsidP="00100A60">
            <w:pPr>
              <w:jc w:val="center"/>
              <w:rPr>
                <w:b/>
              </w:rPr>
            </w:pPr>
          </w:p>
        </w:tc>
        <w:tc>
          <w:tcPr>
            <w:tcW w:w="2208" w:type="dxa"/>
            <w:tcBorders>
              <w:top w:val="single" w:sz="4" w:space="0" w:color="auto"/>
              <w:bottom w:val="single" w:sz="4" w:space="0" w:color="auto"/>
            </w:tcBorders>
            <w:shd w:val="clear" w:color="auto" w:fill="auto"/>
            <w:vAlign w:val="center"/>
            <w:hideMark/>
          </w:tcPr>
          <w:p w14:paraId="57106D59" w14:textId="0F7A6808" w:rsidR="00100A60" w:rsidRPr="00040872" w:rsidRDefault="00100A60" w:rsidP="00100A60"/>
        </w:tc>
        <w:tc>
          <w:tcPr>
            <w:tcW w:w="2551" w:type="dxa"/>
            <w:tcBorders>
              <w:top w:val="single" w:sz="4" w:space="0" w:color="auto"/>
              <w:bottom w:val="single" w:sz="4" w:space="0" w:color="auto"/>
            </w:tcBorders>
            <w:shd w:val="clear" w:color="auto" w:fill="auto"/>
            <w:vAlign w:val="center"/>
            <w:hideMark/>
          </w:tcPr>
          <w:p w14:paraId="2C3FC700" w14:textId="65F5A7A3" w:rsidR="00100A60" w:rsidRPr="00040872" w:rsidRDefault="00100A60" w:rsidP="00100A60">
            <w:pPr>
              <w:jc w:val="center"/>
            </w:pPr>
          </w:p>
        </w:tc>
        <w:tc>
          <w:tcPr>
            <w:tcW w:w="2552" w:type="dxa"/>
            <w:tcBorders>
              <w:top w:val="single" w:sz="4" w:space="0" w:color="auto"/>
              <w:bottom w:val="single" w:sz="4" w:space="0" w:color="auto"/>
            </w:tcBorders>
            <w:shd w:val="clear" w:color="auto" w:fill="auto"/>
            <w:vAlign w:val="center"/>
            <w:hideMark/>
          </w:tcPr>
          <w:p w14:paraId="25C21269" w14:textId="1C2D02EA" w:rsidR="00100A60" w:rsidRPr="00040872" w:rsidRDefault="00100A60" w:rsidP="00100A60">
            <w:pPr>
              <w:jc w:val="center"/>
            </w:pPr>
          </w:p>
        </w:tc>
        <w:tc>
          <w:tcPr>
            <w:tcW w:w="1053" w:type="dxa"/>
            <w:tcBorders>
              <w:top w:val="single" w:sz="4" w:space="0" w:color="auto"/>
              <w:bottom w:val="single" w:sz="4" w:space="0" w:color="auto"/>
            </w:tcBorders>
            <w:shd w:val="clear" w:color="auto" w:fill="auto"/>
            <w:vAlign w:val="center"/>
            <w:hideMark/>
          </w:tcPr>
          <w:p w14:paraId="2148FD98" w14:textId="604AD7A7" w:rsidR="00100A60" w:rsidRPr="00040872" w:rsidRDefault="00100A60" w:rsidP="00100A60">
            <w:pPr>
              <w:jc w:val="center"/>
            </w:pPr>
          </w:p>
        </w:tc>
        <w:tc>
          <w:tcPr>
            <w:tcW w:w="2648" w:type="dxa"/>
            <w:tcBorders>
              <w:top w:val="single" w:sz="4" w:space="0" w:color="auto"/>
              <w:bottom w:val="single" w:sz="4" w:space="0" w:color="auto"/>
              <w:right w:val="single" w:sz="4" w:space="0" w:color="auto"/>
            </w:tcBorders>
            <w:shd w:val="clear" w:color="auto" w:fill="auto"/>
            <w:vAlign w:val="center"/>
            <w:hideMark/>
          </w:tcPr>
          <w:p w14:paraId="08357395" w14:textId="33AC5EDA" w:rsidR="00100A60" w:rsidRPr="009769FD" w:rsidRDefault="00100A60" w:rsidP="00100A60">
            <w:pPr>
              <w:jc w:val="center"/>
            </w:pPr>
          </w:p>
        </w:tc>
      </w:tr>
      <w:tr w:rsidR="00100A60" w:rsidRPr="00040872" w14:paraId="4C2DDEBF" w14:textId="77777777" w:rsidTr="00F95D9B">
        <w:trPr>
          <w:trHeight w:val="696"/>
          <w:jc w:val="center"/>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14:paraId="6077EE73" w14:textId="7D5551A7" w:rsidR="00100A60" w:rsidRPr="00040872" w:rsidRDefault="00100A60" w:rsidP="00AA7F83">
            <w:r w:rsidRPr="00621B6E">
              <w:rPr>
                <w:rFonts w:asciiTheme="minorHAnsi" w:hAnsiTheme="minorHAnsi"/>
                <w:sz w:val="22"/>
                <w:szCs w:val="22"/>
                <w:lang w:eastAsia="el-GR"/>
              </w:rPr>
              <w:t xml:space="preserve">Α. </w:t>
            </w:r>
            <w:r>
              <w:rPr>
                <w:rFonts w:asciiTheme="minorHAnsi" w:hAnsiTheme="minorHAnsi"/>
                <w:sz w:val="22"/>
                <w:szCs w:val="22"/>
                <w:lang w:eastAsia="el-GR"/>
              </w:rPr>
              <w:t>Γραφεία</w:t>
            </w:r>
          </w:p>
        </w:tc>
        <w:tc>
          <w:tcPr>
            <w:tcW w:w="993" w:type="dxa"/>
            <w:tcBorders>
              <w:top w:val="nil"/>
              <w:left w:val="nil"/>
              <w:bottom w:val="single" w:sz="4" w:space="0" w:color="auto"/>
              <w:right w:val="single" w:sz="4" w:space="0" w:color="auto"/>
            </w:tcBorders>
            <w:shd w:val="clear" w:color="auto" w:fill="auto"/>
            <w:noWrap/>
            <w:vAlign w:val="center"/>
            <w:hideMark/>
          </w:tcPr>
          <w:p w14:paraId="7403A90F" w14:textId="77777777" w:rsidR="00100A60" w:rsidRPr="00134171" w:rsidRDefault="00100A60" w:rsidP="00AA7F83">
            <w:pPr>
              <w:jc w:val="center"/>
              <w:rPr>
                <w:b/>
              </w:rPr>
            </w:pPr>
            <w:r w:rsidRPr="00134171">
              <w:rPr>
                <w:b/>
              </w:rPr>
              <w:t>50</w:t>
            </w:r>
          </w:p>
        </w:tc>
        <w:tc>
          <w:tcPr>
            <w:tcW w:w="2208" w:type="dxa"/>
            <w:tcBorders>
              <w:top w:val="nil"/>
              <w:left w:val="nil"/>
              <w:bottom w:val="single" w:sz="4" w:space="0" w:color="auto"/>
              <w:right w:val="nil"/>
            </w:tcBorders>
            <w:shd w:val="clear" w:color="000000" w:fill="FFFFFF"/>
            <w:vAlign w:val="center"/>
            <w:hideMark/>
          </w:tcPr>
          <w:p w14:paraId="4B79AB3F" w14:textId="1A981AFF" w:rsidR="00100A60" w:rsidRPr="00040872" w:rsidRDefault="00100A60" w:rsidP="00AA7F83">
            <w:r>
              <w:rPr>
                <w:rFonts w:asciiTheme="minorHAnsi" w:hAnsiTheme="minorHAnsi"/>
                <w:b/>
                <w:bCs/>
                <w:sz w:val="22"/>
                <w:szCs w:val="22"/>
                <w:lang w:eastAsia="el-GR"/>
              </w:rPr>
              <w:t>Γραφεία</w:t>
            </w:r>
          </w:p>
        </w:tc>
        <w:tc>
          <w:tcPr>
            <w:tcW w:w="2551" w:type="dxa"/>
            <w:vMerge w:val="restart"/>
            <w:tcBorders>
              <w:top w:val="nil"/>
              <w:left w:val="single" w:sz="4" w:space="0" w:color="auto"/>
              <w:right w:val="nil"/>
            </w:tcBorders>
            <w:shd w:val="clear" w:color="000000" w:fill="FFFFFF"/>
            <w:vAlign w:val="center"/>
            <w:hideMark/>
          </w:tcPr>
          <w:p w14:paraId="15AB6109" w14:textId="0BD2CEF4" w:rsidR="00100A60" w:rsidRPr="00F4681F" w:rsidRDefault="00100A60" w:rsidP="00AA7F83">
            <w:pPr>
              <w:jc w:val="center"/>
            </w:pPr>
            <w:r w:rsidRPr="00F4681F">
              <w:rPr>
                <w:rFonts w:asciiTheme="minorHAnsi" w:hAnsiTheme="minorHAnsi"/>
                <w:bCs/>
                <w:sz w:val="22"/>
                <w:szCs w:val="22"/>
                <w:lang w:eastAsia="el-GR"/>
              </w:rPr>
              <w:t>Καθημερινά  (εργάσιμες ημέρες)</w:t>
            </w:r>
            <w:r w:rsidRPr="00F4681F">
              <w:t xml:space="preserve"> (5EB)</w:t>
            </w:r>
          </w:p>
        </w:tc>
        <w:tc>
          <w:tcPr>
            <w:tcW w:w="2552" w:type="dxa"/>
            <w:vMerge w:val="restart"/>
            <w:tcBorders>
              <w:top w:val="nil"/>
              <w:left w:val="single" w:sz="4" w:space="0" w:color="auto"/>
              <w:right w:val="nil"/>
            </w:tcBorders>
            <w:shd w:val="clear" w:color="auto" w:fill="auto"/>
            <w:vAlign w:val="center"/>
            <w:hideMark/>
          </w:tcPr>
          <w:p w14:paraId="6AB6653E" w14:textId="3D34C7E0" w:rsidR="00100A60" w:rsidRPr="00040872" w:rsidRDefault="00100A60" w:rsidP="00AA7F83">
            <w:pPr>
              <w:jc w:val="center"/>
            </w:pPr>
            <w:r w:rsidRPr="000025AE">
              <w:rPr>
                <w:rFonts w:asciiTheme="minorHAnsi" w:hAnsiTheme="minorHAnsi"/>
                <w:b/>
                <w:bCs/>
                <w:sz w:val="22"/>
                <w:szCs w:val="22"/>
                <w:lang w:eastAsia="el-GR"/>
              </w:rPr>
              <w:t>Εφοδιαστικής Αλυσίδας</w:t>
            </w:r>
          </w:p>
        </w:tc>
        <w:tc>
          <w:tcPr>
            <w:tcW w:w="1053" w:type="dxa"/>
            <w:vMerge w:val="restart"/>
            <w:tcBorders>
              <w:top w:val="nil"/>
              <w:left w:val="single" w:sz="4" w:space="0" w:color="auto"/>
              <w:right w:val="single" w:sz="4" w:space="0" w:color="auto"/>
            </w:tcBorders>
            <w:shd w:val="clear" w:color="000000" w:fill="FFFFFF"/>
            <w:vAlign w:val="center"/>
            <w:hideMark/>
          </w:tcPr>
          <w:p w14:paraId="7256E698" w14:textId="77777777" w:rsidR="00100A60" w:rsidRPr="00040872" w:rsidRDefault="00100A60" w:rsidP="00AA7F83">
            <w:pPr>
              <w:jc w:val="center"/>
            </w:pPr>
            <w:r w:rsidRPr="00040872">
              <w:t>Σ4</w:t>
            </w:r>
          </w:p>
        </w:tc>
        <w:tc>
          <w:tcPr>
            <w:tcW w:w="2648" w:type="dxa"/>
            <w:vMerge w:val="restart"/>
            <w:tcBorders>
              <w:top w:val="nil"/>
              <w:left w:val="nil"/>
              <w:right w:val="single" w:sz="4" w:space="0" w:color="auto"/>
            </w:tcBorders>
            <w:shd w:val="clear" w:color="auto" w:fill="auto"/>
            <w:vAlign w:val="center"/>
          </w:tcPr>
          <w:p w14:paraId="0AD944B7" w14:textId="38CD31A5" w:rsidR="00100A60" w:rsidRPr="009769FD" w:rsidRDefault="00100A60" w:rsidP="00AA7F83">
            <w:pPr>
              <w:jc w:val="center"/>
            </w:pPr>
            <w:r w:rsidRPr="009769FD">
              <w:rPr>
                <w:rFonts w:asciiTheme="minorHAnsi" w:hAnsiTheme="minorHAnsi"/>
                <w:bCs/>
                <w:sz w:val="22"/>
                <w:szCs w:val="22"/>
                <w:lang w:eastAsia="el-GR"/>
              </w:rPr>
              <w:t>ώρες καθαριότητας 07.00' - 15.00'</w:t>
            </w:r>
          </w:p>
        </w:tc>
      </w:tr>
      <w:tr w:rsidR="00100A60" w:rsidRPr="00040872" w14:paraId="11220C66" w14:textId="77777777" w:rsidTr="00F95D9B">
        <w:trPr>
          <w:trHeight w:val="696"/>
          <w:jc w:val="center"/>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14:paraId="16C71D0E" w14:textId="4FAF1BAA" w:rsidR="00100A60" w:rsidRPr="00100A60" w:rsidRDefault="00100A60" w:rsidP="00AA7F83">
            <w:r w:rsidRPr="00621B6E">
              <w:rPr>
                <w:rFonts w:asciiTheme="minorHAnsi" w:hAnsiTheme="minorHAnsi"/>
                <w:sz w:val="22"/>
                <w:szCs w:val="22"/>
                <w:lang w:val="en-US" w:eastAsia="el-GR"/>
              </w:rPr>
              <w:t>B</w:t>
            </w:r>
            <w:r w:rsidRPr="00100A60">
              <w:rPr>
                <w:rFonts w:asciiTheme="minorHAnsi" w:hAnsiTheme="minorHAnsi"/>
                <w:sz w:val="22"/>
                <w:szCs w:val="22"/>
                <w:lang w:eastAsia="el-GR"/>
              </w:rPr>
              <w:t xml:space="preserve">. </w:t>
            </w:r>
            <w:r>
              <w:rPr>
                <w:rFonts w:asciiTheme="minorHAnsi" w:hAnsiTheme="minorHAnsi"/>
                <w:sz w:val="22"/>
                <w:szCs w:val="22"/>
                <w:lang w:eastAsia="el-GR"/>
              </w:rPr>
              <w:t>Σύμπλεγμα</w:t>
            </w:r>
            <w:r w:rsidRPr="00100A60">
              <w:rPr>
                <w:rFonts w:asciiTheme="minorHAnsi" w:hAnsiTheme="minorHAnsi"/>
                <w:sz w:val="22"/>
                <w:szCs w:val="22"/>
                <w:lang w:eastAsia="el-GR"/>
              </w:rPr>
              <w:t xml:space="preserve"> </w:t>
            </w:r>
            <w:r w:rsidRPr="00621B6E">
              <w:rPr>
                <w:rFonts w:asciiTheme="minorHAnsi" w:hAnsiTheme="minorHAnsi"/>
                <w:sz w:val="22"/>
                <w:szCs w:val="22"/>
                <w:lang w:val="en-US" w:eastAsia="el-GR"/>
              </w:rPr>
              <w:t>WC</w:t>
            </w:r>
            <w:r w:rsidRPr="00100A60">
              <w:rPr>
                <w:rFonts w:asciiTheme="minorHAnsi" w:hAnsiTheme="minorHAnsi"/>
                <w:sz w:val="22"/>
                <w:szCs w:val="22"/>
                <w:lang w:eastAsia="el-GR"/>
              </w:rPr>
              <w:t>'</w:t>
            </w:r>
            <w:r w:rsidRPr="00621B6E">
              <w:rPr>
                <w:rFonts w:asciiTheme="minorHAnsi" w:hAnsiTheme="minorHAnsi"/>
                <w:sz w:val="22"/>
                <w:szCs w:val="22"/>
                <w:lang w:val="en-US" w:eastAsia="el-GR"/>
              </w:rPr>
              <w:t>s</w:t>
            </w:r>
            <w:r w:rsidRPr="00100A60">
              <w:rPr>
                <w:rFonts w:asciiTheme="minorHAnsi" w:hAnsiTheme="minorHAnsi"/>
                <w:sz w:val="22"/>
                <w:szCs w:val="22"/>
                <w:lang w:eastAsia="el-GR"/>
              </w:rPr>
              <w:t xml:space="preserve"> (</w:t>
            </w:r>
            <w:r>
              <w:rPr>
                <w:rFonts w:asciiTheme="minorHAnsi" w:hAnsiTheme="minorHAnsi"/>
                <w:sz w:val="22"/>
                <w:szCs w:val="22"/>
                <w:lang w:eastAsia="el-GR"/>
              </w:rPr>
              <w:t>εντός</w:t>
            </w:r>
            <w:r w:rsidRPr="00100A60">
              <w:rPr>
                <w:rFonts w:asciiTheme="minorHAnsi" w:hAnsiTheme="minorHAnsi"/>
                <w:sz w:val="22"/>
                <w:szCs w:val="22"/>
                <w:lang w:eastAsia="el-GR"/>
              </w:rPr>
              <w:t xml:space="preserve"> </w:t>
            </w:r>
            <w:r>
              <w:rPr>
                <w:rFonts w:asciiTheme="minorHAnsi" w:hAnsiTheme="minorHAnsi"/>
                <w:sz w:val="22"/>
                <w:szCs w:val="22"/>
                <w:lang w:eastAsia="el-GR"/>
              </w:rPr>
              <w:t>Γ</w:t>
            </w:r>
            <w:r w:rsidRPr="00100A60">
              <w:rPr>
                <w:rFonts w:asciiTheme="minorHAnsi" w:hAnsiTheme="minorHAnsi"/>
                <w:sz w:val="22"/>
                <w:szCs w:val="22"/>
                <w:lang w:eastAsia="el-GR"/>
              </w:rPr>
              <w:t>-3)</w:t>
            </w:r>
          </w:p>
        </w:tc>
        <w:tc>
          <w:tcPr>
            <w:tcW w:w="993" w:type="dxa"/>
            <w:tcBorders>
              <w:top w:val="nil"/>
              <w:left w:val="nil"/>
              <w:bottom w:val="single" w:sz="4" w:space="0" w:color="auto"/>
              <w:right w:val="single" w:sz="4" w:space="0" w:color="auto"/>
            </w:tcBorders>
            <w:shd w:val="clear" w:color="auto" w:fill="auto"/>
            <w:noWrap/>
            <w:vAlign w:val="center"/>
            <w:hideMark/>
          </w:tcPr>
          <w:p w14:paraId="6FB2697D" w14:textId="77777777" w:rsidR="00100A60" w:rsidRPr="00134171" w:rsidRDefault="00100A60" w:rsidP="00AA7F83">
            <w:pPr>
              <w:jc w:val="center"/>
              <w:rPr>
                <w:b/>
              </w:rPr>
            </w:pPr>
            <w:r w:rsidRPr="00134171">
              <w:rPr>
                <w:b/>
              </w:rPr>
              <w:t>34</w:t>
            </w:r>
          </w:p>
        </w:tc>
        <w:tc>
          <w:tcPr>
            <w:tcW w:w="2208" w:type="dxa"/>
            <w:tcBorders>
              <w:top w:val="nil"/>
              <w:left w:val="nil"/>
              <w:bottom w:val="single" w:sz="4" w:space="0" w:color="auto"/>
              <w:right w:val="nil"/>
            </w:tcBorders>
            <w:shd w:val="pct50" w:color="FFFFFF" w:fill="FFFFFF"/>
            <w:vAlign w:val="center"/>
            <w:hideMark/>
          </w:tcPr>
          <w:p w14:paraId="2A85E496" w14:textId="77777777" w:rsidR="00100A60" w:rsidRPr="00040872" w:rsidRDefault="00100A60" w:rsidP="00AA7F83">
            <w:proofErr w:type="spellStart"/>
            <w:r w:rsidRPr="00040872">
              <w:t>WC's</w:t>
            </w:r>
            <w:proofErr w:type="spellEnd"/>
          </w:p>
        </w:tc>
        <w:tc>
          <w:tcPr>
            <w:tcW w:w="2551" w:type="dxa"/>
            <w:vMerge/>
            <w:tcBorders>
              <w:left w:val="single" w:sz="4" w:space="0" w:color="auto"/>
              <w:right w:val="nil"/>
            </w:tcBorders>
            <w:shd w:val="clear" w:color="000000" w:fill="FFFFFF"/>
            <w:vAlign w:val="center"/>
            <w:hideMark/>
          </w:tcPr>
          <w:p w14:paraId="6D9F11DA" w14:textId="0BC52C6A" w:rsidR="00100A60" w:rsidRPr="00F4681F" w:rsidRDefault="00100A60" w:rsidP="00AA7F83">
            <w:pPr>
              <w:jc w:val="center"/>
            </w:pPr>
          </w:p>
        </w:tc>
        <w:tc>
          <w:tcPr>
            <w:tcW w:w="2552" w:type="dxa"/>
            <w:vMerge/>
            <w:tcBorders>
              <w:left w:val="single" w:sz="4" w:space="0" w:color="auto"/>
              <w:right w:val="nil"/>
            </w:tcBorders>
            <w:shd w:val="clear" w:color="auto" w:fill="auto"/>
            <w:vAlign w:val="center"/>
            <w:hideMark/>
          </w:tcPr>
          <w:p w14:paraId="0A7CBD5A" w14:textId="2CE4BBFC" w:rsidR="00100A60" w:rsidRPr="00040872" w:rsidRDefault="00100A60" w:rsidP="00AA7F83">
            <w:pPr>
              <w:jc w:val="center"/>
            </w:pPr>
          </w:p>
        </w:tc>
        <w:tc>
          <w:tcPr>
            <w:tcW w:w="1053" w:type="dxa"/>
            <w:vMerge/>
            <w:tcBorders>
              <w:left w:val="single" w:sz="4" w:space="0" w:color="auto"/>
              <w:bottom w:val="single" w:sz="4" w:space="0" w:color="auto"/>
              <w:right w:val="single" w:sz="4" w:space="0" w:color="auto"/>
            </w:tcBorders>
            <w:shd w:val="clear" w:color="000000" w:fill="FFFFFF"/>
            <w:vAlign w:val="center"/>
            <w:hideMark/>
          </w:tcPr>
          <w:p w14:paraId="6E78E169" w14:textId="7197958A" w:rsidR="00100A60" w:rsidRPr="00040872" w:rsidRDefault="00100A60" w:rsidP="00100A60"/>
        </w:tc>
        <w:tc>
          <w:tcPr>
            <w:tcW w:w="2648" w:type="dxa"/>
            <w:vMerge/>
            <w:tcBorders>
              <w:left w:val="nil"/>
              <w:right w:val="single" w:sz="4" w:space="0" w:color="auto"/>
            </w:tcBorders>
            <w:shd w:val="clear" w:color="auto" w:fill="auto"/>
            <w:vAlign w:val="center"/>
          </w:tcPr>
          <w:p w14:paraId="2E6C706F" w14:textId="6598FA74" w:rsidR="00100A60" w:rsidRPr="009769FD" w:rsidRDefault="00100A60" w:rsidP="00AA7F83">
            <w:pPr>
              <w:jc w:val="center"/>
            </w:pPr>
          </w:p>
        </w:tc>
      </w:tr>
      <w:tr w:rsidR="00100A60" w:rsidRPr="00040872" w14:paraId="20896090" w14:textId="77777777" w:rsidTr="007C20E2">
        <w:trPr>
          <w:trHeight w:val="696"/>
          <w:jc w:val="center"/>
        </w:trPr>
        <w:tc>
          <w:tcPr>
            <w:tcW w:w="3686" w:type="dxa"/>
            <w:tcBorders>
              <w:top w:val="nil"/>
              <w:left w:val="single" w:sz="4" w:space="0" w:color="auto"/>
              <w:bottom w:val="single" w:sz="4" w:space="0" w:color="auto"/>
              <w:right w:val="single" w:sz="4" w:space="0" w:color="auto"/>
            </w:tcBorders>
            <w:shd w:val="pct50" w:color="FFFFFF" w:fill="FFFFFF"/>
            <w:noWrap/>
            <w:vAlign w:val="center"/>
            <w:hideMark/>
          </w:tcPr>
          <w:p w14:paraId="62424FC3" w14:textId="01EFA301" w:rsidR="00100A60" w:rsidRPr="00040872" w:rsidRDefault="00100A60" w:rsidP="00AA7F83">
            <w:r>
              <w:rPr>
                <w:rFonts w:asciiTheme="minorHAnsi" w:hAnsiTheme="minorHAnsi"/>
                <w:sz w:val="22"/>
                <w:szCs w:val="22"/>
                <w:lang w:eastAsia="el-GR"/>
              </w:rPr>
              <w:t>Γ</w:t>
            </w:r>
            <w:r w:rsidRPr="00621B6E">
              <w:rPr>
                <w:rFonts w:asciiTheme="minorHAnsi" w:hAnsiTheme="minorHAnsi"/>
                <w:sz w:val="22"/>
                <w:szCs w:val="22"/>
                <w:lang w:eastAsia="el-GR"/>
              </w:rPr>
              <w:t xml:space="preserve">. </w:t>
            </w:r>
            <w:r>
              <w:rPr>
                <w:rFonts w:asciiTheme="minorHAnsi" w:hAnsiTheme="minorHAnsi"/>
                <w:sz w:val="22"/>
                <w:szCs w:val="22"/>
                <w:lang w:eastAsia="el-GR"/>
              </w:rPr>
              <w:t>Αποθήκη</w:t>
            </w:r>
          </w:p>
        </w:tc>
        <w:tc>
          <w:tcPr>
            <w:tcW w:w="993" w:type="dxa"/>
            <w:tcBorders>
              <w:top w:val="nil"/>
              <w:left w:val="nil"/>
              <w:bottom w:val="single" w:sz="4" w:space="0" w:color="auto"/>
              <w:right w:val="single" w:sz="4" w:space="0" w:color="auto"/>
            </w:tcBorders>
            <w:shd w:val="clear" w:color="auto" w:fill="auto"/>
            <w:noWrap/>
            <w:vAlign w:val="center"/>
            <w:hideMark/>
          </w:tcPr>
          <w:p w14:paraId="24FADA36" w14:textId="77777777" w:rsidR="00100A60" w:rsidRPr="00134171" w:rsidRDefault="00100A60" w:rsidP="00AA7F83">
            <w:pPr>
              <w:jc w:val="center"/>
              <w:rPr>
                <w:b/>
              </w:rPr>
            </w:pPr>
            <w:r w:rsidRPr="00134171">
              <w:rPr>
                <w:b/>
              </w:rPr>
              <w:t>5.403</w:t>
            </w:r>
          </w:p>
        </w:tc>
        <w:tc>
          <w:tcPr>
            <w:tcW w:w="2208" w:type="dxa"/>
            <w:tcBorders>
              <w:top w:val="nil"/>
              <w:left w:val="nil"/>
              <w:bottom w:val="single" w:sz="4" w:space="0" w:color="auto"/>
              <w:right w:val="nil"/>
            </w:tcBorders>
            <w:shd w:val="pct50" w:color="FFFFFF" w:fill="FFFFFF"/>
            <w:vAlign w:val="center"/>
            <w:hideMark/>
          </w:tcPr>
          <w:p w14:paraId="46921273" w14:textId="46E8ABEF" w:rsidR="00100A60" w:rsidRPr="00040872" w:rsidRDefault="00100A60" w:rsidP="00AA7F83">
            <w:r>
              <w:rPr>
                <w:rFonts w:asciiTheme="minorHAnsi" w:hAnsiTheme="minorHAnsi"/>
                <w:b/>
                <w:bCs/>
                <w:sz w:val="22"/>
                <w:szCs w:val="22"/>
                <w:lang w:eastAsia="el-GR"/>
              </w:rPr>
              <w:t>Αποθηκευτικός Χώρος</w:t>
            </w:r>
          </w:p>
        </w:tc>
        <w:tc>
          <w:tcPr>
            <w:tcW w:w="2551" w:type="dxa"/>
            <w:vMerge/>
            <w:tcBorders>
              <w:left w:val="single" w:sz="4" w:space="0" w:color="auto"/>
              <w:bottom w:val="single" w:sz="4" w:space="0" w:color="auto"/>
              <w:right w:val="nil"/>
            </w:tcBorders>
            <w:shd w:val="clear" w:color="000000" w:fill="FFFFFF"/>
            <w:vAlign w:val="center"/>
            <w:hideMark/>
          </w:tcPr>
          <w:p w14:paraId="6CDA8E88" w14:textId="6718BFD8" w:rsidR="00100A60" w:rsidRPr="00F4681F" w:rsidRDefault="00100A60" w:rsidP="00AA7F83">
            <w:pPr>
              <w:jc w:val="center"/>
            </w:pPr>
          </w:p>
        </w:tc>
        <w:tc>
          <w:tcPr>
            <w:tcW w:w="2552" w:type="dxa"/>
            <w:vMerge/>
            <w:tcBorders>
              <w:left w:val="single" w:sz="4" w:space="0" w:color="auto"/>
              <w:bottom w:val="single" w:sz="4" w:space="0" w:color="auto"/>
              <w:right w:val="nil"/>
            </w:tcBorders>
            <w:shd w:val="clear" w:color="auto" w:fill="auto"/>
            <w:vAlign w:val="center"/>
            <w:hideMark/>
          </w:tcPr>
          <w:p w14:paraId="179ADF8F" w14:textId="32A22284" w:rsidR="00100A60" w:rsidRPr="00040872" w:rsidRDefault="00100A60" w:rsidP="00AA7F83">
            <w:pPr>
              <w:jc w:val="center"/>
            </w:pP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2B7F36DC" w14:textId="77777777" w:rsidR="00100A60" w:rsidRPr="00040872" w:rsidRDefault="00100A60" w:rsidP="00AA7F83">
            <w:pPr>
              <w:jc w:val="center"/>
            </w:pPr>
            <w:r w:rsidRPr="00040872">
              <w:t>Σ1</w:t>
            </w:r>
          </w:p>
        </w:tc>
        <w:tc>
          <w:tcPr>
            <w:tcW w:w="2648" w:type="dxa"/>
            <w:vMerge/>
            <w:tcBorders>
              <w:left w:val="nil"/>
              <w:bottom w:val="single" w:sz="4" w:space="0" w:color="auto"/>
              <w:right w:val="single" w:sz="4" w:space="0" w:color="auto"/>
            </w:tcBorders>
            <w:shd w:val="clear" w:color="auto" w:fill="auto"/>
            <w:vAlign w:val="center"/>
            <w:hideMark/>
          </w:tcPr>
          <w:p w14:paraId="4A685B74" w14:textId="5BF893E9" w:rsidR="00100A60" w:rsidRPr="009769FD" w:rsidRDefault="00100A60" w:rsidP="00AA7F83">
            <w:pPr>
              <w:jc w:val="center"/>
            </w:pPr>
          </w:p>
        </w:tc>
      </w:tr>
      <w:tr w:rsidR="00AA7F83" w:rsidRPr="00040872" w14:paraId="58DD367D" w14:textId="77777777" w:rsidTr="007C20E2">
        <w:trPr>
          <w:trHeight w:val="360"/>
          <w:jc w:val="center"/>
        </w:trPr>
        <w:tc>
          <w:tcPr>
            <w:tcW w:w="3686"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514A2B9C" w14:textId="34422158" w:rsidR="00AA7F83" w:rsidRPr="00040872" w:rsidRDefault="00100A60" w:rsidP="00AA7F83">
            <w:r>
              <w:rPr>
                <w:rFonts w:asciiTheme="minorHAnsi" w:hAnsiTheme="minorHAnsi"/>
                <w:b/>
                <w:bCs/>
                <w:sz w:val="22"/>
                <w:szCs w:val="22"/>
                <w:lang w:eastAsia="el-GR"/>
              </w:rPr>
              <w:t>Αποθήκη Γ5</w:t>
            </w:r>
          </w:p>
        </w:tc>
        <w:tc>
          <w:tcPr>
            <w:tcW w:w="993" w:type="dxa"/>
            <w:tcBorders>
              <w:top w:val="single" w:sz="4" w:space="0" w:color="auto"/>
              <w:left w:val="nil"/>
              <w:bottom w:val="single" w:sz="4" w:space="0" w:color="auto"/>
            </w:tcBorders>
            <w:shd w:val="clear" w:color="auto" w:fill="auto"/>
            <w:noWrap/>
            <w:vAlign w:val="center"/>
            <w:hideMark/>
          </w:tcPr>
          <w:p w14:paraId="2577DB76" w14:textId="77777777" w:rsidR="00AA7F83" w:rsidRPr="00134171" w:rsidRDefault="00AA7F83" w:rsidP="00AA7F83">
            <w:pPr>
              <w:jc w:val="center"/>
              <w:rPr>
                <w:b/>
              </w:rPr>
            </w:pPr>
          </w:p>
        </w:tc>
        <w:tc>
          <w:tcPr>
            <w:tcW w:w="2208" w:type="dxa"/>
            <w:tcBorders>
              <w:top w:val="single" w:sz="4" w:space="0" w:color="auto"/>
              <w:bottom w:val="single" w:sz="4" w:space="0" w:color="auto"/>
            </w:tcBorders>
            <w:shd w:val="clear" w:color="auto" w:fill="auto"/>
            <w:vAlign w:val="center"/>
            <w:hideMark/>
          </w:tcPr>
          <w:p w14:paraId="022B04E7" w14:textId="75AB5841" w:rsidR="00AA7F83" w:rsidRPr="00040872" w:rsidRDefault="00AA7F83" w:rsidP="00AA7F83"/>
        </w:tc>
        <w:tc>
          <w:tcPr>
            <w:tcW w:w="2551" w:type="dxa"/>
            <w:tcBorders>
              <w:top w:val="single" w:sz="4" w:space="0" w:color="auto"/>
              <w:bottom w:val="single" w:sz="4" w:space="0" w:color="auto"/>
            </w:tcBorders>
            <w:shd w:val="clear" w:color="auto" w:fill="auto"/>
            <w:vAlign w:val="center"/>
            <w:hideMark/>
          </w:tcPr>
          <w:p w14:paraId="4767CCE3" w14:textId="4965A674" w:rsidR="00AA7F83" w:rsidRPr="00F4681F" w:rsidRDefault="00AA7F83" w:rsidP="00AA7F83">
            <w:pPr>
              <w:jc w:val="center"/>
            </w:pPr>
          </w:p>
        </w:tc>
        <w:tc>
          <w:tcPr>
            <w:tcW w:w="2552" w:type="dxa"/>
            <w:tcBorders>
              <w:top w:val="single" w:sz="4" w:space="0" w:color="auto"/>
              <w:bottom w:val="single" w:sz="4" w:space="0" w:color="auto"/>
            </w:tcBorders>
            <w:shd w:val="clear" w:color="auto" w:fill="auto"/>
            <w:vAlign w:val="center"/>
            <w:hideMark/>
          </w:tcPr>
          <w:p w14:paraId="742BF86E" w14:textId="5BAF9F42" w:rsidR="00AA7F83" w:rsidRPr="00040872" w:rsidRDefault="00AA7F83" w:rsidP="00AA7F83">
            <w:pPr>
              <w:jc w:val="center"/>
            </w:pPr>
          </w:p>
        </w:tc>
        <w:tc>
          <w:tcPr>
            <w:tcW w:w="1053" w:type="dxa"/>
            <w:tcBorders>
              <w:top w:val="single" w:sz="4" w:space="0" w:color="auto"/>
              <w:bottom w:val="single" w:sz="4" w:space="0" w:color="auto"/>
            </w:tcBorders>
            <w:shd w:val="clear" w:color="auto" w:fill="auto"/>
            <w:vAlign w:val="center"/>
            <w:hideMark/>
          </w:tcPr>
          <w:p w14:paraId="55E68E3E" w14:textId="32401BE1" w:rsidR="00AA7F83" w:rsidRPr="00040872" w:rsidRDefault="00AA7F83" w:rsidP="00AA7F83">
            <w:pPr>
              <w:jc w:val="center"/>
            </w:pPr>
          </w:p>
        </w:tc>
        <w:tc>
          <w:tcPr>
            <w:tcW w:w="2648" w:type="dxa"/>
            <w:tcBorders>
              <w:top w:val="single" w:sz="4" w:space="0" w:color="auto"/>
              <w:bottom w:val="single" w:sz="4" w:space="0" w:color="auto"/>
              <w:right w:val="single" w:sz="4" w:space="0" w:color="auto"/>
            </w:tcBorders>
            <w:shd w:val="clear" w:color="auto" w:fill="auto"/>
            <w:vAlign w:val="center"/>
            <w:hideMark/>
          </w:tcPr>
          <w:p w14:paraId="08EBCB26" w14:textId="7B7D8F20" w:rsidR="00AA7F83" w:rsidRPr="009769FD" w:rsidRDefault="00AA7F83" w:rsidP="00AA7F83">
            <w:pPr>
              <w:jc w:val="center"/>
            </w:pPr>
          </w:p>
        </w:tc>
      </w:tr>
      <w:tr w:rsidR="00AB7E2C" w:rsidRPr="00040872" w14:paraId="5CF17694" w14:textId="77777777" w:rsidTr="00F95D9B">
        <w:trPr>
          <w:trHeight w:val="696"/>
          <w:jc w:val="center"/>
        </w:trPr>
        <w:tc>
          <w:tcPr>
            <w:tcW w:w="3686" w:type="dxa"/>
            <w:tcBorders>
              <w:top w:val="nil"/>
              <w:left w:val="single" w:sz="4" w:space="0" w:color="auto"/>
              <w:bottom w:val="single" w:sz="4" w:space="0" w:color="auto"/>
              <w:right w:val="single" w:sz="4" w:space="0" w:color="auto"/>
            </w:tcBorders>
            <w:shd w:val="clear" w:color="000000" w:fill="FFFFFF"/>
            <w:noWrap/>
            <w:vAlign w:val="center"/>
            <w:hideMark/>
          </w:tcPr>
          <w:p w14:paraId="39803067" w14:textId="298EFE1D" w:rsidR="00AB7E2C" w:rsidRPr="00040872" w:rsidRDefault="00AB7E2C" w:rsidP="00AB7E2C">
            <w:r w:rsidRPr="00621B6E">
              <w:rPr>
                <w:rFonts w:asciiTheme="minorHAnsi" w:hAnsiTheme="minorHAnsi"/>
                <w:sz w:val="22"/>
                <w:szCs w:val="22"/>
                <w:lang w:eastAsia="el-GR"/>
              </w:rPr>
              <w:t xml:space="preserve">Α. </w:t>
            </w:r>
            <w:r>
              <w:rPr>
                <w:rFonts w:asciiTheme="minorHAnsi" w:hAnsiTheme="minorHAnsi"/>
                <w:sz w:val="22"/>
                <w:szCs w:val="22"/>
                <w:lang w:eastAsia="el-GR"/>
              </w:rPr>
              <w:t>Γραφεία</w:t>
            </w:r>
          </w:p>
        </w:tc>
        <w:tc>
          <w:tcPr>
            <w:tcW w:w="993" w:type="dxa"/>
            <w:tcBorders>
              <w:top w:val="nil"/>
              <w:left w:val="nil"/>
              <w:bottom w:val="single" w:sz="4" w:space="0" w:color="auto"/>
              <w:right w:val="single" w:sz="4" w:space="0" w:color="auto"/>
            </w:tcBorders>
            <w:shd w:val="clear" w:color="auto" w:fill="auto"/>
            <w:noWrap/>
            <w:vAlign w:val="center"/>
            <w:hideMark/>
          </w:tcPr>
          <w:p w14:paraId="05CDB4D7" w14:textId="77777777" w:rsidR="00AB7E2C" w:rsidRPr="00134171" w:rsidRDefault="00AB7E2C" w:rsidP="00AB7E2C">
            <w:pPr>
              <w:jc w:val="center"/>
              <w:rPr>
                <w:b/>
              </w:rPr>
            </w:pPr>
            <w:r w:rsidRPr="00134171">
              <w:rPr>
                <w:b/>
              </w:rPr>
              <w:t>65</w:t>
            </w:r>
          </w:p>
        </w:tc>
        <w:tc>
          <w:tcPr>
            <w:tcW w:w="2208" w:type="dxa"/>
            <w:tcBorders>
              <w:top w:val="nil"/>
              <w:left w:val="nil"/>
              <w:bottom w:val="single" w:sz="4" w:space="0" w:color="auto"/>
              <w:right w:val="nil"/>
            </w:tcBorders>
            <w:shd w:val="clear" w:color="000000" w:fill="FFFFFF"/>
            <w:vAlign w:val="center"/>
            <w:hideMark/>
          </w:tcPr>
          <w:p w14:paraId="3F9F5247" w14:textId="2D71B403" w:rsidR="00AB7E2C" w:rsidRPr="00040872" w:rsidRDefault="00AB7E2C" w:rsidP="00AB7E2C">
            <w:r>
              <w:rPr>
                <w:rFonts w:asciiTheme="minorHAnsi" w:hAnsiTheme="minorHAnsi"/>
                <w:b/>
                <w:bCs/>
                <w:sz w:val="22"/>
                <w:szCs w:val="22"/>
                <w:lang w:eastAsia="el-GR"/>
              </w:rPr>
              <w:t>Γραφεία</w:t>
            </w:r>
          </w:p>
        </w:tc>
        <w:tc>
          <w:tcPr>
            <w:tcW w:w="2551" w:type="dxa"/>
            <w:vMerge w:val="restart"/>
            <w:tcBorders>
              <w:top w:val="nil"/>
              <w:left w:val="single" w:sz="4" w:space="0" w:color="auto"/>
              <w:right w:val="nil"/>
            </w:tcBorders>
            <w:shd w:val="clear" w:color="000000" w:fill="FFFFFF"/>
            <w:vAlign w:val="center"/>
            <w:hideMark/>
          </w:tcPr>
          <w:p w14:paraId="5E245425" w14:textId="68439991" w:rsidR="00AB7E2C" w:rsidRPr="00F4681F" w:rsidRDefault="00AB7E2C" w:rsidP="00AB7E2C">
            <w:pPr>
              <w:jc w:val="center"/>
            </w:pPr>
            <w:r w:rsidRPr="00F4681F">
              <w:rPr>
                <w:rFonts w:asciiTheme="minorHAnsi" w:hAnsiTheme="minorHAnsi"/>
                <w:bCs/>
                <w:sz w:val="22"/>
                <w:szCs w:val="22"/>
                <w:lang w:eastAsia="el-GR"/>
              </w:rPr>
              <w:t>Καθημερινά  (εργάσιμες ημέρες</w:t>
            </w:r>
            <w:r w:rsidRPr="00F4681F">
              <w:t>) (5EB</w:t>
            </w:r>
          </w:p>
        </w:tc>
        <w:tc>
          <w:tcPr>
            <w:tcW w:w="2552" w:type="dxa"/>
            <w:vMerge w:val="restart"/>
            <w:tcBorders>
              <w:top w:val="nil"/>
              <w:left w:val="single" w:sz="4" w:space="0" w:color="auto"/>
              <w:right w:val="nil"/>
            </w:tcBorders>
            <w:shd w:val="clear" w:color="auto" w:fill="auto"/>
            <w:vAlign w:val="center"/>
            <w:hideMark/>
          </w:tcPr>
          <w:p w14:paraId="32BCEDED" w14:textId="0A299844" w:rsidR="00AB7E2C" w:rsidRPr="00040872" w:rsidRDefault="00AB7E2C" w:rsidP="00AB7E2C">
            <w:pPr>
              <w:jc w:val="center"/>
            </w:pPr>
            <w:r w:rsidRPr="005734D1">
              <w:rPr>
                <w:rFonts w:asciiTheme="minorHAnsi" w:hAnsiTheme="minorHAnsi"/>
                <w:b/>
                <w:bCs/>
                <w:sz w:val="22"/>
                <w:szCs w:val="22"/>
                <w:lang w:eastAsia="el-GR"/>
              </w:rPr>
              <w:t>Εφοδιαστικής Αλυσίδας</w:t>
            </w:r>
          </w:p>
        </w:tc>
        <w:tc>
          <w:tcPr>
            <w:tcW w:w="1053" w:type="dxa"/>
            <w:vMerge w:val="restart"/>
            <w:tcBorders>
              <w:top w:val="nil"/>
              <w:left w:val="single" w:sz="4" w:space="0" w:color="auto"/>
              <w:right w:val="single" w:sz="4" w:space="0" w:color="auto"/>
            </w:tcBorders>
            <w:shd w:val="clear" w:color="000000" w:fill="FFFFFF"/>
            <w:vAlign w:val="center"/>
            <w:hideMark/>
          </w:tcPr>
          <w:p w14:paraId="150078D0" w14:textId="77777777" w:rsidR="00AB7E2C" w:rsidRPr="00040872" w:rsidRDefault="00AB7E2C" w:rsidP="00AB7E2C">
            <w:pPr>
              <w:jc w:val="center"/>
            </w:pPr>
            <w:r w:rsidRPr="00040872">
              <w:t>Σ4</w:t>
            </w:r>
          </w:p>
        </w:tc>
        <w:tc>
          <w:tcPr>
            <w:tcW w:w="2648" w:type="dxa"/>
            <w:vMerge w:val="restart"/>
            <w:tcBorders>
              <w:top w:val="nil"/>
              <w:left w:val="nil"/>
              <w:right w:val="single" w:sz="4" w:space="0" w:color="auto"/>
            </w:tcBorders>
            <w:shd w:val="clear" w:color="auto" w:fill="auto"/>
            <w:vAlign w:val="center"/>
            <w:hideMark/>
          </w:tcPr>
          <w:p w14:paraId="4E2783A0" w14:textId="3E0DD8D7" w:rsidR="00AB7E2C" w:rsidRPr="009769FD" w:rsidRDefault="00AB7E2C" w:rsidP="00AB7E2C">
            <w:pPr>
              <w:jc w:val="center"/>
            </w:pPr>
            <w:r w:rsidRPr="009769FD">
              <w:rPr>
                <w:rFonts w:asciiTheme="minorHAnsi" w:hAnsiTheme="minorHAnsi"/>
                <w:bCs/>
                <w:sz w:val="22"/>
                <w:szCs w:val="22"/>
                <w:lang w:eastAsia="el-GR"/>
              </w:rPr>
              <w:t>ώρες καθαριότητας 15.00' - 19.00'</w:t>
            </w:r>
          </w:p>
        </w:tc>
      </w:tr>
      <w:tr w:rsidR="00AB7E2C" w:rsidRPr="00040872" w14:paraId="772ABBFF" w14:textId="77777777" w:rsidTr="00F95D9B">
        <w:trPr>
          <w:trHeight w:val="696"/>
          <w:jc w:val="center"/>
        </w:trPr>
        <w:tc>
          <w:tcPr>
            <w:tcW w:w="3686" w:type="dxa"/>
            <w:tcBorders>
              <w:top w:val="nil"/>
              <w:left w:val="single" w:sz="4" w:space="0" w:color="auto"/>
              <w:bottom w:val="single" w:sz="4" w:space="0" w:color="auto"/>
              <w:right w:val="single" w:sz="4" w:space="0" w:color="auto"/>
            </w:tcBorders>
            <w:shd w:val="clear" w:color="000000" w:fill="FFFFFF"/>
            <w:noWrap/>
            <w:vAlign w:val="center"/>
            <w:hideMark/>
          </w:tcPr>
          <w:p w14:paraId="365EE35C" w14:textId="2DC0A407" w:rsidR="00AB7E2C" w:rsidRPr="00100A60" w:rsidRDefault="00AB7E2C" w:rsidP="00AB7E2C">
            <w:r w:rsidRPr="00621B6E">
              <w:rPr>
                <w:rFonts w:asciiTheme="minorHAnsi" w:hAnsiTheme="minorHAnsi"/>
                <w:sz w:val="22"/>
                <w:szCs w:val="22"/>
                <w:lang w:val="en-US" w:eastAsia="el-GR"/>
              </w:rPr>
              <w:t>B</w:t>
            </w:r>
            <w:r w:rsidRPr="008223FD">
              <w:rPr>
                <w:rFonts w:asciiTheme="minorHAnsi" w:hAnsiTheme="minorHAnsi"/>
                <w:sz w:val="22"/>
                <w:szCs w:val="22"/>
                <w:lang w:eastAsia="el-GR"/>
              </w:rPr>
              <w:t xml:space="preserve">. </w:t>
            </w:r>
            <w:r>
              <w:rPr>
                <w:rFonts w:asciiTheme="minorHAnsi" w:hAnsiTheme="minorHAnsi"/>
                <w:sz w:val="22"/>
                <w:szCs w:val="22"/>
                <w:lang w:eastAsia="el-GR"/>
              </w:rPr>
              <w:t>Σύμπλεγμα</w:t>
            </w:r>
            <w:r w:rsidRPr="008223FD">
              <w:rPr>
                <w:rFonts w:asciiTheme="minorHAnsi" w:hAnsiTheme="minorHAnsi"/>
                <w:sz w:val="22"/>
                <w:szCs w:val="22"/>
                <w:lang w:eastAsia="el-GR"/>
              </w:rPr>
              <w:t xml:space="preserve"> </w:t>
            </w:r>
            <w:r w:rsidRPr="00621B6E">
              <w:rPr>
                <w:rFonts w:asciiTheme="minorHAnsi" w:hAnsiTheme="minorHAnsi"/>
                <w:sz w:val="22"/>
                <w:szCs w:val="22"/>
                <w:lang w:val="en-US" w:eastAsia="el-GR"/>
              </w:rPr>
              <w:t>WC</w:t>
            </w:r>
            <w:r w:rsidRPr="008223FD">
              <w:rPr>
                <w:rFonts w:asciiTheme="minorHAnsi" w:hAnsiTheme="minorHAnsi"/>
                <w:sz w:val="22"/>
                <w:szCs w:val="22"/>
                <w:lang w:eastAsia="el-GR"/>
              </w:rPr>
              <w:t>'</w:t>
            </w:r>
            <w:r w:rsidRPr="00621B6E">
              <w:rPr>
                <w:rFonts w:asciiTheme="minorHAnsi" w:hAnsiTheme="minorHAnsi"/>
                <w:sz w:val="22"/>
                <w:szCs w:val="22"/>
                <w:lang w:val="en-US" w:eastAsia="el-GR"/>
              </w:rPr>
              <w:t>s</w:t>
            </w:r>
            <w:r w:rsidRPr="008223FD">
              <w:rPr>
                <w:rFonts w:asciiTheme="minorHAnsi" w:hAnsiTheme="minorHAnsi"/>
                <w:sz w:val="22"/>
                <w:szCs w:val="22"/>
                <w:lang w:eastAsia="el-GR"/>
              </w:rPr>
              <w:t xml:space="preserve"> (</w:t>
            </w:r>
            <w:r>
              <w:rPr>
                <w:rFonts w:asciiTheme="minorHAnsi" w:hAnsiTheme="minorHAnsi"/>
                <w:sz w:val="22"/>
                <w:szCs w:val="22"/>
                <w:lang w:eastAsia="el-GR"/>
              </w:rPr>
              <w:t>εντός Γ</w:t>
            </w:r>
            <w:r w:rsidRPr="008223FD">
              <w:rPr>
                <w:rFonts w:asciiTheme="minorHAnsi" w:hAnsiTheme="minorHAnsi"/>
                <w:sz w:val="22"/>
                <w:szCs w:val="22"/>
                <w:lang w:eastAsia="el-GR"/>
              </w:rPr>
              <w:t>-</w:t>
            </w:r>
            <w:r>
              <w:rPr>
                <w:rFonts w:asciiTheme="minorHAnsi" w:hAnsiTheme="minorHAnsi"/>
                <w:sz w:val="22"/>
                <w:szCs w:val="22"/>
                <w:lang w:eastAsia="el-GR"/>
              </w:rPr>
              <w:t>5</w:t>
            </w:r>
            <w:r w:rsidRPr="008223FD">
              <w:rPr>
                <w:rFonts w:asciiTheme="minorHAnsi" w:hAnsiTheme="minorHAnsi"/>
                <w:sz w:val="22"/>
                <w:szCs w:val="22"/>
                <w:lang w:eastAsia="el-GR"/>
              </w:rPr>
              <w:t>)</w:t>
            </w:r>
          </w:p>
        </w:tc>
        <w:tc>
          <w:tcPr>
            <w:tcW w:w="993" w:type="dxa"/>
            <w:tcBorders>
              <w:top w:val="nil"/>
              <w:left w:val="nil"/>
              <w:bottom w:val="single" w:sz="4" w:space="0" w:color="auto"/>
              <w:right w:val="single" w:sz="4" w:space="0" w:color="auto"/>
            </w:tcBorders>
            <w:shd w:val="clear" w:color="auto" w:fill="auto"/>
            <w:noWrap/>
            <w:vAlign w:val="center"/>
            <w:hideMark/>
          </w:tcPr>
          <w:p w14:paraId="714500DC" w14:textId="77777777" w:rsidR="00AB7E2C" w:rsidRPr="00134171" w:rsidRDefault="00AB7E2C" w:rsidP="00AB7E2C">
            <w:pPr>
              <w:jc w:val="center"/>
              <w:rPr>
                <w:b/>
              </w:rPr>
            </w:pPr>
            <w:r w:rsidRPr="00134171">
              <w:rPr>
                <w:b/>
              </w:rPr>
              <w:t>10</w:t>
            </w:r>
          </w:p>
        </w:tc>
        <w:tc>
          <w:tcPr>
            <w:tcW w:w="2208" w:type="dxa"/>
            <w:tcBorders>
              <w:top w:val="nil"/>
              <w:left w:val="nil"/>
              <w:bottom w:val="single" w:sz="4" w:space="0" w:color="auto"/>
              <w:right w:val="nil"/>
            </w:tcBorders>
            <w:shd w:val="pct50" w:color="FFFFFF" w:fill="FFFFFF"/>
            <w:vAlign w:val="center"/>
            <w:hideMark/>
          </w:tcPr>
          <w:p w14:paraId="7F3ED9DA" w14:textId="526C43AB" w:rsidR="00AB7E2C" w:rsidRPr="00040872" w:rsidRDefault="00AB7E2C" w:rsidP="00AB7E2C">
            <w:proofErr w:type="spellStart"/>
            <w:r w:rsidRPr="00621B6E">
              <w:rPr>
                <w:rFonts w:asciiTheme="minorHAnsi" w:hAnsiTheme="minorHAnsi"/>
                <w:b/>
                <w:bCs/>
                <w:sz w:val="22"/>
                <w:szCs w:val="22"/>
                <w:lang w:eastAsia="el-GR"/>
              </w:rPr>
              <w:t>WC's</w:t>
            </w:r>
            <w:proofErr w:type="spellEnd"/>
          </w:p>
        </w:tc>
        <w:tc>
          <w:tcPr>
            <w:tcW w:w="2551" w:type="dxa"/>
            <w:vMerge/>
            <w:tcBorders>
              <w:left w:val="single" w:sz="4" w:space="0" w:color="auto"/>
              <w:right w:val="nil"/>
            </w:tcBorders>
            <w:shd w:val="clear" w:color="000000" w:fill="FFFFFF"/>
            <w:vAlign w:val="center"/>
          </w:tcPr>
          <w:p w14:paraId="2938699F" w14:textId="046731C3" w:rsidR="00AB7E2C" w:rsidRPr="00F4681F" w:rsidRDefault="00AB7E2C" w:rsidP="00AB7E2C">
            <w:pPr>
              <w:jc w:val="center"/>
            </w:pPr>
          </w:p>
        </w:tc>
        <w:tc>
          <w:tcPr>
            <w:tcW w:w="2552" w:type="dxa"/>
            <w:vMerge/>
            <w:tcBorders>
              <w:left w:val="single" w:sz="4" w:space="0" w:color="auto"/>
              <w:right w:val="nil"/>
            </w:tcBorders>
            <w:shd w:val="clear" w:color="auto" w:fill="auto"/>
            <w:vAlign w:val="center"/>
          </w:tcPr>
          <w:p w14:paraId="7438C21D" w14:textId="78C31B20" w:rsidR="00AB7E2C" w:rsidRPr="00040872" w:rsidRDefault="00AB7E2C" w:rsidP="00AB7E2C">
            <w:pPr>
              <w:jc w:val="center"/>
            </w:pPr>
          </w:p>
        </w:tc>
        <w:tc>
          <w:tcPr>
            <w:tcW w:w="1053" w:type="dxa"/>
            <w:vMerge/>
            <w:tcBorders>
              <w:left w:val="single" w:sz="4" w:space="0" w:color="auto"/>
              <w:bottom w:val="single" w:sz="4" w:space="0" w:color="auto"/>
              <w:right w:val="single" w:sz="4" w:space="0" w:color="auto"/>
            </w:tcBorders>
            <w:shd w:val="clear" w:color="000000" w:fill="FFFFFF"/>
            <w:vAlign w:val="center"/>
            <w:hideMark/>
          </w:tcPr>
          <w:p w14:paraId="407BCC12" w14:textId="24BF3213" w:rsidR="00AB7E2C" w:rsidRPr="00040872" w:rsidRDefault="00AB7E2C" w:rsidP="00AB7E2C">
            <w:pPr>
              <w:jc w:val="center"/>
            </w:pPr>
          </w:p>
        </w:tc>
        <w:tc>
          <w:tcPr>
            <w:tcW w:w="2648" w:type="dxa"/>
            <w:vMerge/>
            <w:tcBorders>
              <w:left w:val="nil"/>
              <w:bottom w:val="single" w:sz="4" w:space="0" w:color="auto"/>
              <w:right w:val="single" w:sz="4" w:space="0" w:color="auto"/>
            </w:tcBorders>
            <w:shd w:val="clear" w:color="auto" w:fill="auto"/>
            <w:vAlign w:val="center"/>
            <w:hideMark/>
          </w:tcPr>
          <w:p w14:paraId="685099D7" w14:textId="2BDCA7C9" w:rsidR="00AB7E2C" w:rsidRPr="009769FD" w:rsidRDefault="00AB7E2C" w:rsidP="00AB7E2C"/>
        </w:tc>
      </w:tr>
      <w:tr w:rsidR="007C20E2" w:rsidRPr="00040872" w14:paraId="6DE8EFF6" w14:textId="77777777" w:rsidTr="005371A8">
        <w:trPr>
          <w:trHeight w:val="696"/>
          <w:jc w:val="center"/>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14:paraId="3D7B1F3F" w14:textId="010E0E5D" w:rsidR="007C20E2" w:rsidRPr="00040872" w:rsidRDefault="007C20E2" w:rsidP="00AB7E2C">
            <w:r>
              <w:rPr>
                <w:rFonts w:asciiTheme="minorHAnsi" w:hAnsiTheme="minorHAnsi"/>
                <w:sz w:val="22"/>
                <w:szCs w:val="22"/>
                <w:lang w:eastAsia="el-GR"/>
              </w:rPr>
              <w:t>Γ</w:t>
            </w:r>
            <w:r w:rsidRPr="00621B6E">
              <w:rPr>
                <w:rFonts w:asciiTheme="minorHAnsi" w:hAnsiTheme="minorHAnsi"/>
                <w:sz w:val="22"/>
                <w:szCs w:val="22"/>
                <w:lang w:eastAsia="el-GR"/>
              </w:rPr>
              <w:t xml:space="preserve">. </w:t>
            </w:r>
            <w:r>
              <w:rPr>
                <w:rFonts w:asciiTheme="minorHAnsi" w:hAnsiTheme="minorHAnsi"/>
                <w:sz w:val="22"/>
                <w:szCs w:val="22"/>
                <w:lang w:eastAsia="el-GR"/>
              </w:rPr>
              <w:t>Αποθήκη</w:t>
            </w:r>
          </w:p>
        </w:tc>
        <w:tc>
          <w:tcPr>
            <w:tcW w:w="993" w:type="dxa"/>
            <w:tcBorders>
              <w:top w:val="nil"/>
              <w:left w:val="nil"/>
              <w:bottom w:val="single" w:sz="4" w:space="0" w:color="auto"/>
              <w:right w:val="single" w:sz="4" w:space="0" w:color="auto"/>
            </w:tcBorders>
            <w:shd w:val="clear" w:color="auto" w:fill="auto"/>
            <w:noWrap/>
            <w:vAlign w:val="center"/>
            <w:hideMark/>
          </w:tcPr>
          <w:p w14:paraId="376A863C" w14:textId="77777777" w:rsidR="007C20E2" w:rsidRPr="00134171" w:rsidRDefault="007C20E2" w:rsidP="00AB7E2C">
            <w:pPr>
              <w:jc w:val="center"/>
              <w:rPr>
                <w:b/>
              </w:rPr>
            </w:pPr>
            <w:r w:rsidRPr="00134171">
              <w:rPr>
                <w:b/>
              </w:rPr>
              <w:t>2.010</w:t>
            </w:r>
          </w:p>
        </w:tc>
        <w:tc>
          <w:tcPr>
            <w:tcW w:w="2208" w:type="dxa"/>
            <w:tcBorders>
              <w:top w:val="nil"/>
              <w:left w:val="nil"/>
              <w:bottom w:val="single" w:sz="4" w:space="0" w:color="auto"/>
              <w:right w:val="nil"/>
            </w:tcBorders>
            <w:shd w:val="pct50" w:color="FFFFFF" w:fill="FFFFFF"/>
            <w:vAlign w:val="center"/>
            <w:hideMark/>
          </w:tcPr>
          <w:p w14:paraId="0CAC772E" w14:textId="52B29B58" w:rsidR="007C20E2" w:rsidRPr="00040872" w:rsidRDefault="007C20E2" w:rsidP="00AB7E2C">
            <w:r>
              <w:rPr>
                <w:rFonts w:asciiTheme="minorHAnsi" w:hAnsiTheme="minorHAnsi"/>
                <w:b/>
                <w:bCs/>
                <w:sz w:val="22"/>
                <w:szCs w:val="22"/>
                <w:lang w:eastAsia="el-GR"/>
              </w:rPr>
              <w:t>Αποθηκευτικός Χώρος</w:t>
            </w:r>
          </w:p>
        </w:tc>
        <w:tc>
          <w:tcPr>
            <w:tcW w:w="2551" w:type="dxa"/>
            <w:vMerge/>
            <w:tcBorders>
              <w:left w:val="single" w:sz="4" w:space="0" w:color="auto"/>
              <w:bottom w:val="single" w:sz="4" w:space="0" w:color="auto"/>
              <w:right w:val="nil"/>
            </w:tcBorders>
            <w:shd w:val="clear" w:color="000000" w:fill="FFFFFF"/>
            <w:vAlign w:val="center"/>
          </w:tcPr>
          <w:p w14:paraId="4F64C8D9" w14:textId="05ECB067" w:rsidR="007C20E2" w:rsidRPr="00F4681F" w:rsidRDefault="007C20E2" w:rsidP="00AB7E2C">
            <w:pPr>
              <w:jc w:val="center"/>
            </w:pPr>
          </w:p>
        </w:tc>
        <w:tc>
          <w:tcPr>
            <w:tcW w:w="2552" w:type="dxa"/>
            <w:vMerge/>
            <w:tcBorders>
              <w:left w:val="single" w:sz="4" w:space="0" w:color="auto"/>
              <w:bottom w:val="single" w:sz="4" w:space="0" w:color="auto"/>
              <w:right w:val="nil"/>
            </w:tcBorders>
            <w:shd w:val="clear" w:color="auto" w:fill="auto"/>
            <w:vAlign w:val="center"/>
          </w:tcPr>
          <w:p w14:paraId="6879FBF4" w14:textId="6FF4A431" w:rsidR="007C20E2" w:rsidRPr="00040872" w:rsidRDefault="007C20E2" w:rsidP="00AB7E2C">
            <w:pPr>
              <w:jc w:val="center"/>
            </w:pPr>
          </w:p>
        </w:tc>
        <w:tc>
          <w:tcPr>
            <w:tcW w:w="1053" w:type="dxa"/>
            <w:vMerge w:val="restart"/>
            <w:tcBorders>
              <w:top w:val="nil"/>
              <w:left w:val="single" w:sz="4" w:space="0" w:color="auto"/>
              <w:right w:val="single" w:sz="4" w:space="0" w:color="auto"/>
            </w:tcBorders>
            <w:shd w:val="clear" w:color="000000" w:fill="FFFFFF"/>
            <w:vAlign w:val="center"/>
            <w:hideMark/>
          </w:tcPr>
          <w:p w14:paraId="2AC3B8A7" w14:textId="523FB60F" w:rsidR="007C20E2" w:rsidRPr="00040872" w:rsidRDefault="007C20E2" w:rsidP="007C20E2">
            <w:pPr>
              <w:jc w:val="center"/>
            </w:pPr>
            <w:r w:rsidRPr="00040872">
              <w:t>Σ1</w:t>
            </w:r>
          </w:p>
        </w:tc>
        <w:tc>
          <w:tcPr>
            <w:tcW w:w="2648" w:type="dxa"/>
            <w:tcBorders>
              <w:top w:val="nil"/>
              <w:left w:val="nil"/>
              <w:bottom w:val="single" w:sz="4" w:space="0" w:color="auto"/>
              <w:right w:val="single" w:sz="4" w:space="0" w:color="auto"/>
            </w:tcBorders>
            <w:shd w:val="clear" w:color="auto" w:fill="auto"/>
            <w:vAlign w:val="center"/>
            <w:hideMark/>
          </w:tcPr>
          <w:p w14:paraId="318F9F8F" w14:textId="2F626E25" w:rsidR="007C20E2" w:rsidRPr="009769FD" w:rsidRDefault="007C20E2" w:rsidP="00AB7E2C">
            <w:pPr>
              <w:jc w:val="center"/>
            </w:pPr>
            <w:r w:rsidRPr="009769FD">
              <w:rPr>
                <w:rFonts w:asciiTheme="minorHAnsi" w:hAnsiTheme="minorHAnsi"/>
                <w:bCs/>
                <w:sz w:val="22"/>
                <w:szCs w:val="22"/>
                <w:lang w:eastAsia="el-GR"/>
              </w:rPr>
              <w:t>ώρες καθαριότητας 07.00' - 15.00'</w:t>
            </w:r>
          </w:p>
        </w:tc>
      </w:tr>
      <w:tr w:rsidR="007C20E2" w:rsidRPr="00AB7E2C" w14:paraId="5305A1D7" w14:textId="77777777" w:rsidTr="007C20E2">
        <w:trPr>
          <w:trHeight w:val="696"/>
          <w:jc w:val="center"/>
        </w:trPr>
        <w:tc>
          <w:tcPr>
            <w:tcW w:w="3686" w:type="dxa"/>
            <w:tcBorders>
              <w:top w:val="nil"/>
              <w:left w:val="single" w:sz="4" w:space="0" w:color="auto"/>
              <w:bottom w:val="single" w:sz="4" w:space="0" w:color="auto"/>
              <w:right w:val="single" w:sz="4" w:space="0" w:color="auto"/>
            </w:tcBorders>
            <w:shd w:val="pct50" w:color="FFFFFF" w:fill="FFFFFF"/>
            <w:noWrap/>
            <w:vAlign w:val="center"/>
            <w:hideMark/>
          </w:tcPr>
          <w:p w14:paraId="1C4AA75B" w14:textId="65C377F3" w:rsidR="007C20E2" w:rsidRPr="00AB7E2C" w:rsidRDefault="007C20E2" w:rsidP="00AB7E2C">
            <w:r>
              <w:rPr>
                <w:rFonts w:asciiTheme="minorHAnsi" w:hAnsiTheme="minorHAnsi"/>
                <w:sz w:val="22"/>
                <w:szCs w:val="22"/>
                <w:lang w:eastAsia="el-GR"/>
              </w:rPr>
              <w:t>Δ</w:t>
            </w:r>
            <w:r w:rsidRPr="008223FD">
              <w:rPr>
                <w:rFonts w:asciiTheme="minorHAnsi" w:hAnsiTheme="minorHAnsi"/>
                <w:sz w:val="22"/>
                <w:szCs w:val="22"/>
                <w:lang w:eastAsia="el-GR"/>
              </w:rPr>
              <w:t>.</w:t>
            </w:r>
            <w:r>
              <w:rPr>
                <w:rFonts w:asciiTheme="minorHAnsi" w:hAnsiTheme="minorHAnsi"/>
                <w:sz w:val="22"/>
                <w:szCs w:val="22"/>
                <w:lang w:eastAsia="el-GR"/>
              </w:rPr>
              <w:t xml:space="preserve"> Σύμπλεγμα</w:t>
            </w:r>
            <w:r w:rsidRPr="008223FD">
              <w:rPr>
                <w:rFonts w:asciiTheme="minorHAnsi" w:hAnsiTheme="minorHAnsi"/>
                <w:sz w:val="22"/>
                <w:szCs w:val="22"/>
                <w:lang w:eastAsia="el-GR"/>
              </w:rPr>
              <w:t xml:space="preserve"> </w:t>
            </w:r>
            <w:r w:rsidRPr="00621B6E">
              <w:rPr>
                <w:rFonts w:asciiTheme="minorHAnsi" w:hAnsiTheme="minorHAnsi"/>
                <w:sz w:val="22"/>
                <w:szCs w:val="22"/>
                <w:lang w:val="en-US" w:eastAsia="el-GR"/>
              </w:rPr>
              <w:t>WC</w:t>
            </w:r>
            <w:r w:rsidRPr="008223FD">
              <w:rPr>
                <w:rFonts w:asciiTheme="minorHAnsi" w:hAnsiTheme="minorHAnsi"/>
                <w:sz w:val="22"/>
                <w:szCs w:val="22"/>
                <w:lang w:eastAsia="el-GR"/>
              </w:rPr>
              <w:t>'</w:t>
            </w:r>
            <w:r w:rsidRPr="00621B6E">
              <w:rPr>
                <w:rFonts w:asciiTheme="minorHAnsi" w:hAnsiTheme="minorHAnsi"/>
                <w:sz w:val="22"/>
                <w:szCs w:val="22"/>
                <w:lang w:val="en-US" w:eastAsia="el-GR"/>
              </w:rPr>
              <w:t>s</w:t>
            </w:r>
            <w:r w:rsidRPr="008223FD">
              <w:rPr>
                <w:rFonts w:asciiTheme="minorHAnsi" w:hAnsiTheme="minorHAnsi"/>
                <w:sz w:val="22"/>
                <w:szCs w:val="22"/>
                <w:lang w:eastAsia="el-GR"/>
              </w:rPr>
              <w:t xml:space="preserve"> (</w:t>
            </w:r>
            <w:r>
              <w:rPr>
                <w:rFonts w:asciiTheme="minorHAnsi" w:hAnsiTheme="minorHAnsi"/>
                <w:sz w:val="22"/>
                <w:szCs w:val="22"/>
                <w:lang w:eastAsia="el-GR"/>
              </w:rPr>
              <w:t>εκτός Γ</w:t>
            </w:r>
            <w:r w:rsidRPr="008223FD">
              <w:rPr>
                <w:rFonts w:asciiTheme="minorHAnsi" w:hAnsiTheme="minorHAnsi"/>
                <w:sz w:val="22"/>
                <w:szCs w:val="22"/>
                <w:lang w:eastAsia="el-GR"/>
              </w:rPr>
              <w:t>-</w:t>
            </w:r>
            <w:r>
              <w:rPr>
                <w:rFonts w:asciiTheme="minorHAnsi" w:hAnsiTheme="minorHAnsi"/>
                <w:sz w:val="22"/>
                <w:szCs w:val="22"/>
                <w:lang w:eastAsia="el-GR"/>
              </w:rPr>
              <w:t>5</w:t>
            </w:r>
            <w:r w:rsidRPr="008223FD">
              <w:rPr>
                <w:rFonts w:asciiTheme="minorHAnsi" w:hAnsiTheme="minorHAnsi"/>
                <w:sz w:val="22"/>
                <w:szCs w:val="22"/>
                <w:lang w:eastAsia="el-GR"/>
              </w:rPr>
              <w:t>)</w:t>
            </w:r>
          </w:p>
        </w:tc>
        <w:tc>
          <w:tcPr>
            <w:tcW w:w="993" w:type="dxa"/>
            <w:tcBorders>
              <w:top w:val="nil"/>
              <w:left w:val="nil"/>
              <w:bottom w:val="single" w:sz="4" w:space="0" w:color="auto"/>
              <w:right w:val="single" w:sz="4" w:space="0" w:color="auto"/>
            </w:tcBorders>
            <w:shd w:val="clear" w:color="auto" w:fill="auto"/>
            <w:noWrap/>
            <w:vAlign w:val="center"/>
            <w:hideMark/>
          </w:tcPr>
          <w:p w14:paraId="7703129D" w14:textId="77777777" w:rsidR="007C20E2" w:rsidRPr="00134171" w:rsidRDefault="007C20E2" w:rsidP="00AB7E2C">
            <w:pPr>
              <w:jc w:val="center"/>
              <w:rPr>
                <w:b/>
              </w:rPr>
            </w:pPr>
            <w:r w:rsidRPr="00134171">
              <w:rPr>
                <w:b/>
              </w:rPr>
              <w:t>12</w:t>
            </w:r>
          </w:p>
        </w:tc>
        <w:tc>
          <w:tcPr>
            <w:tcW w:w="2208" w:type="dxa"/>
            <w:tcBorders>
              <w:top w:val="nil"/>
              <w:left w:val="nil"/>
              <w:bottom w:val="single" w:sz="4" w:space="0" w:color="auto"/>
              <w:right w:val="nil"/>
            </w:tcBorders>
            <w:shd w:val="pct50" w:color="FFFFFF" w:fill="FFFFFF"/>
            <w:vAlign w:val="center"/>
            <w:hideMark/>
          </w:tcPr>
          <w:p w14:paraId="4BEE18F4" w14:textId="77777777" w:rsidR="007C20E2" w:rsidRPr="00040872" w:rsidRDefault="007C20E2" w:rsidP="00AB7E2C">
            <w:proofErr w:type="spellStart"/>
            <w:r w:rsidRPr="00040872">
              <w:t>WC's</w:t>
            </w:r>
            <w:proofErr w:type="spellEnd"/>
          </w:p>
        </w:tc>
        <w:tc>
          <w:tcPr>
            <w:tcW w:w="2551" w:type="dxa"/>
            <w:tcBorders>
              <w:top w:val="nil"/>
              <w:left w:val="single" w:sz="4" w:space="0" w:color="auto"/>
              <w:bottom w:val="single" w:sz="4" w:space="0" w:color="auto"/>
              <w:right w:val="nil"/>
            </w:tcBorders>
            <w:shd w:val="pct50" w:color="FFFFFF" w:fill="FFFFFF"/>
            <w:vAlign w:val="center"/>
            <w:hideMark/>
          </w:tcPr>
          <w:p w14:paraId="08403584" w14:textId="3CFE9AD5" w:rsidR="007C20E2" w:rsidRPr="00F4681F" w:rsidRDefault="00137BC1" w:rsidP="00AB7E2C">
            <w:pPr>
              <w:jc w:val="center"/>
            </w:pPr>
            <w:r w:rsidRPr="00F4681F">
              <w:rPr>
                <w:rFonts w:asciiTheme="minorHAnsi" w:hAnsiTheme="minorHAnsi"/>
                <w:bCs/>
                <w:sz w:val="22"/>
                <w:szCs w:val="22"/>
                <w:lang w:eastAsia="el-GR"/>
              </w:rPr>
              <w:t xml:space="preserve">2 </w:t>
            </w:r>
            <w:r w:rsidR="007C20E2" w:rsidRPr="00F4681F">
              <w:rPr>
                <w:rFonts w:asciiTheme="minorHAnsi" w:hAnsiTheme="minorHAnsi"/>
                <w:bCs/>
                <w:sz w:val="22"/>
                <w:szCs w:val="22"/>
                <w:lang w:eastAsia="el-GR"/>
              </w:rPr>
              <w:t>φορές την ημέρα (εργάσιμες ημέρες)</w:t>
            </w:r>
            <w:r w:rsidR="007C20E2" w:rsidRPr="00F4681F">
              <w:t xml:space="preserve"> (5</w:t>
            </w:r>
            <w:r w:rsidR="007C20E2" w:rsidRPr="00F4681F">
              <w:rPr>
                <w:lang w:val="en-US"/>
              </w:rPr>
              <w:t>EB</w:t>
            </w:r>
            <w:r w:rsidR="007C20E2" w:rsidRPr="00F4681F">
              <w:t>)</w:t>
            </w:r>
          </w:p>
        </w:tc>
        <w:tc>
          <w:tcPr>
            <w:tcW w:w="2552" w:type="dxa"/>
            <w:tcBorders>
              <w:top w:val="nil"/>
              <w:left w:val="single" w:sz="4" w:space="0" w:color="auto"/>
              <w:bottom w:val="single" w:sz="4" w:space="0" w:color="auto"/>
              <w:right w:val="nil"/>
            </w:tcBorders>
            <w:shd w:val="clear" w:color="auto" w:fill="auto"/>
            <w:vAlign w:val="center"/>
            <w:hideMark/>
          </w:tcPr>
          <w:p w14:paraId="2251B982" w14:textId="10BC2A33" w:rsidR="007C20E2" w:rsidRPr="00040872" w:rsidRDefault="007C20E2" w:rsidP="00AB7E2C">
            <w:pPr>
              <w:jc w:val="center"/>
            </w:pPr>
            <w:r w:rsidRPr="005734D1">
              <w:rPr>
                <w:rFonts w:asciiTheme="minorHAnsi" w:hAnsiTheme="minorHAnsi"/>
                <w:b/>
                <w:bCs/>
                <w:sz w:val="22"/>
                <w:szCs w:val="22"/>
                <w:lang w:eastAsia="el-GR"/>
              </w:rPr>
              <w:t>Εφοδιαστικής Αλυσίδας</w:t>
            </w:r>
          </w:p>
        </w:tc>
        <w:tc>
          <w:tcPr>
            <w:tcW w:w="1053" w:type="dxa"/>
            <w:vMerge/>
            <w:tcBorders>
              <w:left w:val="single" w:sz="4" w:space="0" w:color="auto"/>
              <w:bottom w:val="single" w:sz="4" w:space="0" w:color="auto"/>
              <w:right w:val="single" w:sz="4" w:space="0" w:color="auto"/>
            </w:tcBorders>
            <w:shd w:val="clear" w:color="000000" w:fill="FFFFFF"/>
            <w:vAlign w:val="center"/>
            <w:hideMark/>
          </w:tcPr>
          <w:p w14:paraId="34467EAD" w14:textId="1EC22EB4" w:rsidR="007C20E2" w:rsidRPr="00040872" w:rsidRDefault="007C20E2" w:rsidP="00AB7E2C">
            <w:pPr>
              <w:jc w:val="center"/>
            </w:pPr>
          </w:p>
        </w:tc>
        <w:tc>
          <w:tcPr>
            <w:tcW w:w="2648" w:type="dxa"/>
            <w:tcBorders>
              <w:top w:val="nil"/>
              <w:left w:val="nil"/>
              <w:bottom w:val="single" w:sz="4" w:space="0" w:color="auto"/>
              <w:right w:val="single" w:sz="4" w:space="0" w:color="auto"/>
            </w:tcBorders>
            <w:shd w:val="clear" w:color="auto" w:fill="auto"/>
            <w:vAlign w:val="center"/>
            <w:hideMark/>
          </w:tcPr>
          <w:p w14:paraId="0F769382" w14:textId="0F3683FE" w:rsidR="007C20E2" w:rsidRPr="009769FD" w:rsidRDefault="007C20E2" w:rsidP="00AB7E2C">
            <w:pPr>
              <w:jc w:val="center"/>
            </w:pPr>
            <w:r w:rsidRPr="009769FD">
              <w:rPr>
                <w:rFonts w:asciiTheme="minorHAnsi" w:hAnsiTheme="minorHAnsi"/>
                <w:bCs/>
                <w:sz w:val="22"/>
                <w:szCs w:val="22"/>
                <w:lang w:eastAsia="el-GR"/>
              </w:rPr>
              <w:t xml:space="preserve">ώρες καθαριότητας 07.00' - 11.00' </w:t>
            </w:r>
            <w:r w:rsidRPr="009769FD">
              <w:rPr>
                <w:rFonts w:asciiTheme="minorHAnsi" w:hAnsiTheme="minorHAnsi"/>
                <w:bCs/>
                <w:sz w:val="22"/>
                <w:szCs w:val="22"/>
                <w:lang w:val="en-US" w:eastAsia="el-GR"/>
              </w:rPr>
              <w:t>and</w:t>
            </w:r>
            <w:r w:rsidRPr="009769FD">
              <w:rPr>
                <w:rFonts w:asciiTheme="minorHAnsi" w:hAnsiTheme="minorHAnsi"/>
                <w:bCs/>
                <w:sz w:val="22"/>
                <w:szCs w:val="22"/>
                <w:lang w:eastAsia="el-GR"/>
              </w:rPr>
              <w:t xml:space="preserve"> 15.00' - 19.00'</w:t>
            </w:r>
          </w:p>
        </w:tc>
      </w:tr>
      <w:tr w:rsidR="00AB7E2C" w:rsidRPr="00040872" w14:paraId="1D3B35E1" w14:textId="77777777" w:rsidTr="007C20E2">
        <w:trPr>
          <w:trHeight w:val="495"/>
          <w:jc w:val="center"/>
        </w:trPr>
        <w:tc>
          <w:tcPr>
            <w:tcW w:w="3686"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1A1E971D" w14:textId="500E1243" w:rsidR="00AB7E2C" w:rsidRPr="00040872" w:rsidRDefault="00AB7E2C" w:rsidP="00AB7E2C">
            <w:r>
              <w:rPr>
                <w:rFonts w:asciiTheme="minorHAnsi" w:hAnsiTheme="minorHAnsi"/>
                <w:b/>
                <w:bCs/>
                <w:sz w:val="22"/>
                <w:szCs w:val="22"/>
                <w:lang w:eastAsia="el-GR"/>
              </w:rPr>
              <w:t>Αποθήκη Γ</w:t>
            </w:r>
            <w:r w:rsidRPr="00621B6E">
              <w:rPr>
                <w:rFonts w:asciiTheme="minorHAnsi" w:hAnsiTheme="minorHAnsi"/>
                <w:b/>
                <w:bCs/>
                <w:sz w:val="22"/>
                <w:szCs w:val="22"/>
                <w:lang w:eastAsia="el-GR"/>
              </w:rPr>
              <w:t>8</w:t>
            </w:r>
          </w:p>
        </w:tc>
        <w:tc>
          <w:tcPr>
            <w:tcW w:w="993" w:type="dxa"/>
            <w:tcBorders>
              <w:top w:val="single" w:sz="4" w:space="0" w:color="auto"/>
              <w:left w:val="nil"/>
              <w:bottom w:val="single" w:sz="4" w:space="0" w:color="auto"/>
            </w:tcBorders>
            <w:shd w:val="clear" w:color="auto" w:fill="auto"/>
            <w:noWrap/>
            <w:vAlign w:val="center"/>
            <w:hideMark/>
          </w:tcPr>
          <w:p w14:paraId="2297FD7E" w14:textId="77777777" w:rsidR="00AB7E2C" w:rsidRPr="00134171" w:rsidRDefault="00AB7E2C" w:rsidP="00AB7E2C">
            <w:pPr>
              <w:jc w:val="center"/>
              <w:rPr>
                <w:b/>
              </w:rPr>
            </w:pPr>
          </w:p>
        </w:tc>
        <w:tc>
          <w:tcPr>
            <w:tcW w:w="2208" w:type="dxa"/>
            <w:tcBorders>
              <w:top w:val="single" w:sz="4" w:space="0" w:color="auto"/>
              <w:bottom w:val="single" w:sz="4" w:space="0" w:color="auto"/>
            </w:tcBorders>
            <w:shd w:val="clear" w:color="auto" w:fill="auto"/>
            <w:vAlign w:val="center"/>
            <w:hideMark/>
          </w:tcPr>
          <w:p w14:paraId="3BE488F7" w14:textId="01CBEDD4" w:rsidR="00AB7E2C" w:rsidRPr="00040872" w:rsidRDefault="00AB7E2C" w:rsidP="00AB7E2C"/>
        </w:tc>
        <w:tc>
          <w:tcPr>
            <w:tcW w:w="2551" w:type="dxa"/>
            <w:tcBorders>
              <w:top w:val="single" w:sz="4" w:space="0" w:color="auto"/>
              <w:bottom w:val="single" w:sz="4" w:space="0" w:color="auto"/>
            </w:tcBorders>
            <w:shd w:val="clear" w:color="auto" w:fill="auto"/>
            <w:vAlign w:val="center"/>
            <w:hideMark/>
          </w:tcPr>
          <w:p w14:paraId="49673C6E" w14:textId="076FA1AE" w:rsidR="00AB7E2C" w:rsidRPr="00040872" w:rsidRDefault="00AB7E2C" w:rsidP="00AB7E2C">
            <w:pPr>
              <w:jc w:val="center"/>
            </w:pPr>
          </w:p>
        </w:tc>
        <w:tc>
          <w:tcPr>
            <w:tcW w:w="2552" w:type="dxa"/>
            <w:tcBorders>
              <w:top w:val="single" w:sz="4" w:space="0" w:color="auto"/>
              <w:bottom w:val="single" w:sz="4" w:space="0" w:color="auto"/>
            </w:tcBorders>
            <w:shd w:val="clear" w:color="auto" w:fill="auto"/>
            <w:vAlign w:val="center"/>
            <w:hideMark/>
          </w:tcPr>
          <w:p w14:paraId="1886137E" w14:textId="609A4483" w:rsidR="00AB7E2C" w:rsidRPr="00040872" w:rsidRDefault="00AB7E2C" w:rsidP="00AB7E2C">
            <w:pPr>
              <w:jc w:val="center"/>
            </w:pPr>
          </w:p>
        </w:tc>
        <w:tc>
          <w:tcPr>
            <w:tcW w:w="1053" w:type="dxa"/>
            <w:tcBorders>
              <w:top w:val="single" w:sz="4" w:space="0" w:color="auto"/>
              <w:bottom w:val="single" w:sz="4" w:space="0" w:color="auto"/>
            </w:tcBorders>
            <w:shd w:val="clear" w:color="auto" w:fill="auto"/>
            <w:vAlign w:val="center"/>
            <w:hideMark/>
          </w:tcPr>
          <w:p w14:paraId="6AA67FD8" w14:textId="607A4407" w:rsidR="00AB7E2C" w:rsidRPr="00040872" w:rsidRDefault="00AB7E2C" w:rsidP="00AB7E2C">
            <w:pPr>
              <w:jc w:val="center"/>
            </w:pPr>
          </w:p>
        </w:tc>
        <w:tc>
          <w:tcPr>
            <w:tcW w:w="2648" w:type="dxa"/>
            <w:tcBorders>
              <w:top w:val="single" w:sz="4" w:space="0" w:color="auto"/>
              <w:bottom w:val="single" w:sz="4" w:space="0" w:color="auto"/>
              <w:right w:val="single" w:sz="4" w:space="0" w:color="auto"/>
            </w:tcBorders>
            <w:shd w:val="clear" w:color="auto" w:fill="auto"/>
            <w:vAlign w:val="center"/>
            <w:hideMark/>
          </w:tcPr>
          <w:p w14:paraId="10836EB8" w14:textId="19433E2F" w:rsidR="00AB7E2C" w:rsidRPr="009769FD" w:rsidRDefault="00AB7E2C" w:rsidP="00AB7E2C">
            <w:pPr>
              <w:jc w:val="center"/>
            </w:pPr>
          </w:p>
        </w:tc>
      </w:tr>
      <w:tr w:rsidR="004C3C4B" w:rsidRPr="00040872" w14:paraId="02809155" w14:textId="77777777" w:rsidTr="00F95D9B">
        <w:trPr>
          <w:trHeight w:val="696"/>
          <w:jc w:val="center"/>
        </w:trPr>
        <w:tc>
          <w:tcPr>
            <w:tcW w:w="3686" w:type="dxa"/>
            <w:tcBorders>
              <w:top w:val="nil"/>
              <w:left w:val="single" w:sz="4" w:space="0" w:color="auto"/>
              <w:bottom w:val="single" w:sz="4" w:space="0" w:color="auto"/>
              <w:right w:val="single" w:sz="4" w:space="0" w:color="auto"/>
            </w:tcBorders>
            <w:shd w:val="clear" w:color="000000" w:fill="FFFFFF"/>
            <w:noWrap/>
            <w:vAlign w:val="center"/>
            <w:hideMark/>
          </w:tcPr>
          <w:p w14:paraId="038EB296" w14:textId="03145D96" w:rsidR="004C3C4B" w:rsidRPr="00040872" w:rsidRDefault="004C3C4B" w:rsidP="00AB7E2C">
            <w:r w:rsidRPr="00621B6E">
              <w:rPr>
                <w:rFonts w:asciiTheme="minorHAnsi" w:hAnsiTheme="minorHAnsi"/>
                <w:sz w:val="22"/>
                <w:szCs w:val="22"/>
                <w:lang w:eastAsia="el-GR"/>
              </w:rPr>
              <w:t xml:space="preserve">Α. </w:t>
            </w:r>
            <w:r>
              <w:rPr>
                <w:rFonts w:asciiTheme="minorHAnsi" w:hAnsiTheme="minorHAnsi"/>
                <w:sz w:val="22"/>
                <w:szCs w:val="22"/>
                <w:lang w:eastAsia="el-GR"/>
              </w:rPr>
              <w:t>Γραφεία</w:t>
            </w:r>
          </w:p>
        </w:tc>
        <w:tc>
          <w:tcPr>
            <w:tcW w:w="993" w:type="dxa"/>
            <w:tcBorders>
              <w:top w:val="nil"/>
              <w:left w:val="nil"/>
              <w:bottom w:val="single" w:sz="4" w:space="0" w:color="auto"/>
              <w:right w:val="single" w:sz="4" w:space="0" w:color="auto"/>
            </w:tcBorders>
            <w:shd w:val="clear" w:color="auto" w:fill="auto"/>
            <w:noWrap/>
            <w:vAlign w:val="center"/>
            <w:hideMark/>
          </w:tcPr>
          <w:p w14:paraId="1465E0AA" w14:textId="77777777" w:rsidR="004C3C4B" w:rsidRPr="00134171" w:rsidRDefault="004C3C4B" w:rsidP="00AB7E2C">
            <w:pPr>
              <w:jc w:val="center"/>
              <w:rPr>
                <w:b/>
              </w:rPr>
            </w:pPr>
            <w:r w:rsidRPr="00134171">
              <w:rPr>
                <w:b/>
              </w:rPr>
              <w:t>30</w:t>
            </w:r>
          </w:p>
        </w:tc>
        <w:tc>
          <w:tcPr>
            <w:tcW w:w="2208" w:type="dxa"/>
            <w:tcBorders>
              <w:top w:val="nil"/>
              <w:left w:val="nil"/>
              <w:bottom w:val="single" w:sz="4" w:space="0" w:color="auto"/>
              <w:right w:val="nil"/>
            </w:tcBorders>
            <w:shd w:val="clear" w:color="000000" w:fill="FFFFFF"/>
            <w:vAlign w:val="center"/>
            <w:hideMark/>
          </w:tcPr>
          <w:p w14:paraId="236887C4" w14:textId="787B4020" w:rsidR="004C3C4B" w:rsidRPr="00040872" w:rsidRDefault="004C3C4B" w:rsidP="00AB7E2C">
            <w:r>
              <w:rPr>
                <w:rFonts w:asciiTheme="minorHAnsi" w:hAnsiTheme="minorHAnsi"/>
                <w:b/>
                <w:bCs/>
                <w:sz w:val="22"/>
                <w:szCs w:val="22"/>
                <w:lang w:eastAsia="el-GR"/>
              </w:rPr>
              <w:t>Γραφεία</w:t>
            </w:r>
          </w:p>
        </w:tc>
        <w:tc>
          <w:tcPr>
            <w:tcW w:w="2551" w:type="dxa"/>
            <w:vMerge w:val="restart"/>
            <w:tcBorders>
              <w:top w:val="nil"/>
              <w:left w:val="single" w:sz="4" w:space="0" w:color="auto"/>
              <w:right w:val="nil"/>
            </w:tcBorders>
            <w:shd w:val="clear" w:color="000000" w:fill="FFFFFF"/>
            <w:vAlign w:val="center"/>
            <w:hideMark/>
          </w:tcPr>
          <w:p w14:paraId="7C2D31E8" w14:textId="5A087819" w:rsidR="004C3C4B" w:rsidRPr="00F4681F" w:rsidRDefault="004C3C4B" w:rsidP="00AB7E2C">
            <w:pPr>
              <w:jc w:val="center"/>
            </w:pPr>
            <w:r w:rsidRPr="00F4681F">
              <w:rPr>
                <w:rFonts w:asciiTheme="minorHAnsi" w:hAnsiTheme="minorHAnsi"/>
                <w:bCs/>
                <w:sz w:val="22"/>
                <w:szCs w:val="22"/>
                <w:lang w:eastAsia="el-GR"/>
              </w:rPr>
              <w:t>Καθημερινά  (εργάσιμες ημέρες)</w:t>
            </w:r>
            <w:r w:rsidRPr="00F4681F">
              <w:t xml:space="preserve"> (5EB)</w:t>
            </w:r>
          </w:p>
        </w:tc>
        <w:tc>
          <w:tcPr>
            <w:tcW w:w="2552" w:type="dxa"/>
            <w:vMerge w:val="restart"/>
            <w:tcBorders>
              <w:top w:val="nil"/>
              <w:left w:val="single" w:sz="4" w:space="0" w:color="auto"/>
              <w:right w:val="nil"/>
            </w:tcBorders>
            <w:shd w:val="clear" w:color="auto" w:fill="auto"/>
            <w:vAlign w:val="center"/>
            <w:hideMark/>
          </w:tcPr>
          <w:p w14:paraId="6CE08AF6" w14:textId="7180510F" w:rsidR="004C3C4B" w:rsidRPr="00040872" w:rsidRDefault="004C3C4B" w:rsidP="00AB7E2C">
            <w:pPr>
              <w:jc w:val="center"/>
            </w:pPr>
            <w:r w:rsidRPr="005734D1">
              <w:rPr>
                <w:rFonts w:asciiTheme="minorHAnsi" w:hAnsiTheme="minorHAnsi"/>
                <w:b/>
                <w:bCs/>
                <w:sz w:val="22"/>
                <w:szCs w:val="22"/>
                <w:lang w:eastAsia="el-GR"/>
              </w:rPr>
              <w:t>Εφοδιαστικής Αλυσίδας</w:t>
            </w:r>
          </w:p>
        </w:tc>
        <w:tc>
          <w:tcPr>
            <w:tcW w:w="1053" w:type="dxa"/>
            <w:vMerge w:val="restart"/>
            <w:tcBorders>
              <w:top w:val="nil"/>
              <w:left w:val="single" w:sz="4" w:space="0" w:color="auto"/>
              <w:right w:val="single" w:sz="4" w:space="0" w:color="auto"/>
            </w:tcBorders>
            <w:shd w:val="clear" w:color="000000" w:fill="FFFFFF"/>
            <w:vAlign w:val="center"/>
            <w:hideMark/>
          </w:tcPr>
          <w:p w14:paraId="7D3FFEF7" w14:textId="77777777" w:rsidR="004C3C4B" w:rsidRPr="00040872" w:rsidRDefault="004C3C4B" w:rsidP="00AB7E2C">
            <w:pPr>
              <w:jc w:val="center"/>
            </w:pPr>
            <w:r w:rsidRPr="00040872">
              <w:t>Σ4</w:t>
            </w:r>
          </w:p>
        </w:tc>
        <w:tc>
          <w:tcPr>
            <w:tcW w:w="2648" w:type="dxa"/>
            <w:vMerge w:val="restart"/>
            <w:tcBorders>
              <w:top w:val="nil"/>
              <w:left w:val="nil"/>
              <w:right w:val="single" w:sz="4" w:space="0" w:color="auto"/>
            </w:tcBorders>
            <w:shd w:val="clear" w:color="auto" w:fill="auto"/>
            <w:vAlign w:val="center"/>
            <w:hideMark/>
          </w:tcPr>
          <w:p w14:paraId="1B2556D3" w14:textId="093D2354" w:rsidR="004C3C4B" w:rsidRPr="009769FD" w:rsidRDefault="004C3C4B" w:rsidP="00AB7E2C">
            <w:pPr>
              <w:jc w:val="center"/>
            </w:pPr>
            <w:r w:rsidRPr="009769FD">
              <w:rPr>
                <w:rFonts w:asciiTheme="minorHAnsi" w:hAnsiTheme="minorHAnsi"/>
                <w:bCs/>
                <w:sz w:val="22"/>
                <w:szCs w:val="22"/>
                <w:lang w:eastAsia="el-GR"/>
              </w:rPr>
              <w:t>ώρες καθαριότητας 07.00' - 15.00'</w:t>
            </w:r>
          </w:p>
        </w:tc>
      </w:tr>
      <w:tr w:rsidR="004C3C4B" w:rsidRPr="00040872" w14:paraId="5BB1441C" w14:textId="77777777" w:rsidTr="00F95D9B">
        <w:trPr>
          <w:trHeight w:val="696"/>
          <w:jc w:val="center"/>
        </w:trPr>
        <w:tc>
          <w:tcPr>
            <w:tcW w:w="3686" w:type="dxa"/>
            <w:tcBorders>
              <w:top w:val="nil"/>
              <w:left w:val="single" w:sz="4" w:space="0" w:color="auto"/>
              <w:bottom w:val="single" w:sz="4" w:space="0" w:color="auto"/>
              <w:right w:val="single" w:sz="4" w:space="0" w:color="auto"/>
            </w:tcBorders>
            <w:shd w:val="clear" w:color="000000" w:fill="FFFFFF"/>
            <w:noWrap/>
            <w:vAlign w:val="center"/>
            <w:hideMark/>
          </w:tcPr>
          <w:p w14:paraId="19541198" w14:textId="07E2A789" w:rsidR="004C3C4B" w:rsidRPr="00AB7E2C" w:rsidRDefault="004C3C4B" w:rsidP="00AB7E2C">
            <w:r w:rsidRPr="00621B6E">
              <w:rPr>
                <w:rFonts w:asciiTheme="minorHAnsi" w:hAnsiTheme="minorHAnsi"/>
                <w:sz w:val="22"/>
                <w:szCs w:val="22"/>
                <w:lang w:val="en-US" w:eastAsia="el-GR"/>
              </w:rPr>
              <w:t>B</w:t>
            </w:r>
            <w:r w:rsidRPr="008223FD">
              <w:rPr>
                <w:rFonts w:asciiTheme="minorHAnsi" w:hAnsiTheme="minorHAnsi"/>
                <w:sz w:val="22"/>
                <w:szCs w:val="22"/>
                <w:lang w:eastAsia="el-GR"/>
              </w:rPr>
              <w:t xml:space="preserve">. </w:t>
            </w:r>
            <w:r>
              <w:rPr>
                <w:rFonts w:asciiTheme="minorHAnsi" w:hAnsiTheme="minorHAnsi"/>
                <w:sz w:val="22"/>
                <w:szCs w:val="22"/>
                <w:lang w:eastAsia="el-GR"/>
              </w:rPr>
              <w:t>Σύμπλεγμα</w:t>
            </w:r>
            <w:r w:rsidRPr="008223FD">
              <w:rPr>
                <w:rFonts w:asciiTheme="minorHAnsi" w:hAnsiTheme="minorHAnsi"/>
                <w:sz w:val="22"/>
                <w:szCs w:val="22"/>
                <w:lang w:eastAsia="el-GR"/>
              </w:rPr>
              <w:t xml:space="preserve"> </w:t>
            </w:r>
            <w:r w:rsidRPr="00621B6E">
              <w:rPr>
                <w:rFonts w:asciiTheme="minorHAnsi" w:hAnsiTheme="minorHAnsi"/>
                <w:sz w:val="22"/>
                <w:szCs w:val="22"/>
                <w:lang w:val="en-US" w:eastAsia="el-GR"/>
              </w:rPr>
              <w:t>WC</w:t>
            </w:r>
            <w:r w:rsidRPr="008223FD">
              <w:rPr>
                <w:rFonts w:asciiTheme="minorHAnsi" w:hAnsiTheme="minorHAnsi"/>
                <w:sz w:val="22"/>
                <w:szCs w:val="22"/>
                <w:lang w:eastAsia="el-GR"/>
              </w:rPr>
              <w:t>'</w:t>
            </w:r>
            <w:r w:rsidRPr="00621B6E">
              <w:rPr>
                <w:rFonts w:asciiTheme="minorHAnsi" w:hAnsiTheme="minorHAnsi"/>
                <w:sz w:val="22"/>
                <w:szCs w:val="22"/>
                <w:lang w:val="en-US" w:eastAsia="el-GR"/>
              </w:rPr>
              <w:t>s</w:t>
            </w:r>
            <w:r w:rsidRPr="008223FD">
              <w:rPr>
                <w:rFonts w:asciiTheme="minorHAnsi" w:hAnsiTheme="minorHAnsi"/>
                <w:sz w:val="22"/>
                <w:szCs w:val="22"/>
                <w:lang w:eastAsia="el-GR"/>
              </w:rPr>
              <w:t xml:space="preserve"> (</w:t>
            </w:r>
            <w:r>
              <w:rPr>
                <w:rFonts w:asciiTheme="minorHAnsi" w:hAnsiTheme="minorHAnsi"/>
                <w:sz w:val="22"/>
                <w:szCs w:val="22"/>
                <w:lang w:eastAsia="el-GR"/>
              </w:rPr>
              <w:t>εντός Γ</w:t>
            </w:r>
            <w:r w:rsidRPr="008223FD">
              <w:rPr>
                <w:rFonts w:asciiTheme="minorHAnsi" w:hAnsiTheme="minorHAnsi"/>
                <w:sz w:val="22"/>
                <w:szCs w:val="22"/>
                <w:lang w:eastAsia="el-GR"/>
              </w:rPr>
              <w:t>-</w:t>
            </w:r>
            <w:r>
              <w:rPr>
                <w:rFonts w:asciiTheme="minorHAnsi" w:hAnsiTheme="minorHAnsi"/>
                <w:sz w:val="22"/>
                <w:szCs w:val="22"/>
                <w:lang w:eastAsia="el-GR"/>
              </w:rPr>
              <w:t>8</w:t>
            </w:r>
            <w:r w:rsidRPr="008223FD">
              <w:rPr>
                <w:rFonts w:asciiTheme="minorHAnsi" w:hAnsiTheme="minorHAnsi"/>
                <w:sz w:val="22"/>
                <w:szCs w:val="22"/>
                <w:lang w:eastAsia="el-GR"/>
              </w:rPr>
              <w:t>)</w:t>
            </w:r>
          </w:p>
        </w:tc>
        <w:tc>
          <w:tcPr>
            <w:tcW w:w="993" w:type="dxa"/>
            <w:tcBorders>
              <w:top w:val="nil"/>
              <w:left w:val="nil"/>
              <w:bottom w:val="single" w:sz="4" w:space="0" w:color="auto"/>
              <w:right w:val="single" w:sz="4" w:space="0" w:color="auto"/>
            </w:tcBorders>
            <w:shd w:val="clear" w:color="auto" w:fill="auto"/>
            <w:noWrap/>
            <w:vAlign w:val="center"/>
            <w:hideMark/>
          </w:tcPr>
          <w:p w14:paraId="4933B209" w14:textId="77777777" w:rsidR="004C3C4B" w:rsidRPr="00134171" w:rsidRDefault="004C3C4B" w:rsidP="00AB7E2C">
            <w:pPr>
              <w:jc w:val="center"/>
              <w:rPr>
                <w:b/>
              </w:rPr>
            </w:pPr>
            <w:r w:rsidRPr="00134171">
              <w:rPr>
                <w:b/>
              </w:rPr>
              <w:t>10</w:t>
            </w:r>
          </w:p>
        </w:tc>
        <w:tc>
          <w:tcPr>
            <w:tcW w:w="2208" w:type="dxa"/>
            <w:tcBorders>
              <w:top w:val="nil"/>
              <w:left w:val="nil"/>
              <w:bottom w:val="single" w:sz="4" w:space="0" w:color="auto"/>
              <w:right w:val="nil"/>
            </w:tcBorders>
            <w:shd w:val="clear" w:color="000000" w:fill="FFFFFF"/>
            <w:vAlign w:val="center"/>
            <w:hideMark/>
          </w:tcPr>
          <w:p w14:paraId="5F41EE7E" w14:textId="696EF0EB" w:rsidR="004C3C4B" w:rsidRPr="00040872" w:rsidRDefault="004C3C4B" w:rsidP="00AB7E2C">
            <w:proofErr w:type="spellStart"/>
            <w:r w:rsidRPr="00621B6E">
              <w:rPr>
                <w:rFonts w:asciiTheme="minorHAnsi" w:hAnsiTheme="minorHAnsi"/>
                <w:b/>
                <w:bCs/>
                <w:sz w:val="22"/>
                <w:szCs w:val="22"/>
                <w:lang w:eastAsia="el-GR"/>
              </w:rPr>
              <w:t>WC's</w:t>
            </w:r>
            <w:proofErr w:type="spellEnd"/>
          </w:p>
        </w:tc>
        <w:tc>
          <w:tcPr>
            <w:tcW w:w="2551" w:type="dxa"/>
            <w:vMerge/>
            <w:tcBorders>
              <w:left w:val="single" w:sz="4" w:space="0" w:color="auto"/>
              <w:right w:val="nil"/>
            </w:tcBorders>
            <w:shd w:val="clear" w:color="000000" w:fill="FFFFFF"/>
            <w:vAlign w:val="center"/>
          </w:tcPr>
          <w:p w14:paraId="7F672ED6" w14:textId="11F44022" w:rsidR="004C3C4B" w:rsidRPr="00F4681F" w:rsidRDefault="004C3C4B" w:rsidP="00AB7E2C">
            <w:pPr>
              <w:jc w:val="center"/>
            </w:pPr>
          </w:p>
        </w:tc>
        <w:tc>
          <w:tcPr>
            <w:tcW w:w="2552" w:type="dxa"/>
            <w:vMerge/>
            <w:tcBorders>
              <w:left w:val="single" w:sz="4" w:space="0" w:color="auto"/>
              <w:right w:val="nil"/>
            </w:tcBorders>
            <w:shd w:val="clear" w:color="auto" w:fill="auto"/>
            <w:vAlign w:val="center"/>
          </w:tcPr>
          <w:p w14:paraId="347CCA7E" w14:textId="62B2A814" w:rsidR="004C3C4B" w:rsidRPr="00040872" w:rsidRDefault="004C3C4B" w:rsidP="00AB7E2C">
            <w:pPr>
              <w:jc w:val="center"/>
            </w:pPr>
          </w:p>
        </w:tc>
        <w:tc>
          <w:tcPr>
            <w:tcW w:w="1053" w:type="dxa"/>
            <w:vMerge/>
            <w:tcBorders>
              <w:left w:val="single" w:sz="4" w:space="0" w:color="auto"/>
              <w:bottom w:val="single" w:sz="4" w:space="0" w:color="auto"/>
              <w:right w:val="single" w:sz="4" w:space="0" w:color="auto"/>
            </w:tcBorders>
            <w:shd w:val="clear" w:color="000000" w:fill="FFFFFF"/>
            <w:vAlign w:val="center"/>
            <w:hideMark/>
          </w:tcPr>
          <w:p w14:paraId="32711C44" w14:textId="53E44591" w:rsidR="004C3C4B" w:rsidRPr="00040872" w:rsidRDefault="004C3C4B" w:rsidP="00AB7E2C">
            <w:pPr>
              <w:jc w:val="center"/>
            </w:pPr>
          </w:p>
        </w:tc>
        <w:tc>
          <w:tcPr>
            <w:tcW w:w="2648" w:type="dxa"/>
            <w:vMerge/>
            <w:tcBorders>
              <w:left w:val="nil"/>
              <w:right w:val="single" w:sz="4" w:space="0" w:color="auto"/>
            </w:tcBorders>
            <w:shd w:val="clear" w:color="auto" w:fill="auto"/>
            <w:vAlign w:val="center"/>
          </w:tcPr>
          <w:p w14:paraId="38562409" w14:textId="4F3EEED5" w:rsidR="004C3C4B" w:rsidRPr="00040872" w:rsidRDefault="004C3C4B" w:rsidP="00AB7E2C">
            <w:pPr>
              <w:jc w:val="center"/>
            </w:pPr>
          </w:p>
        </w:tc>
      </w:tr>
      <w:tr w:rsidR="004C3C4B" w:rsidRPr="00040872" w14:paraId="7AC0351E" w14:textId="77777777" w:rsidTr="007C20E2">
        <w:trPr>
          <w:trHeight w:val="696"/>
          <w:jc w:val="center"/>
        </w:trPr>
        <w:tc>
          <w:tcPr>
            <w:tcW w:w="3686" w:type="dxa"/>
            <w:tcBorders>
              <w:top w:val="nil"/>
              <w:left w:val="single" w:sz="4" w:space="0" w:color="auto"/>
              <w:bottom w:val="single" w:sz="4" w:space="0" w:color="auto"/>
              <w:right w:val="single" w:sz="4" w:space="0" w:color="auto"/>
            </w:tcBorders>
            <w:shd w:val="clear" w:color="auto" w:fill="auto"/>
            <w:vAlign w:val="center"/>
            <w:hideMark/>
          </w:tcPr>
          <w:p w14:paraId="3A8ED404" w14:textId="5DB841E5" w:rsidR="004C3C4B" w:rsidRPr="00040872" w:rsidRDefault="004C3C4B" w:rsidP="00AB7E2C">
            <w:r>
              <w:rPr>
                <w:rFonts w:asciiTheme="minorHAnsi" w:hAnsiTheme="minorHAnsi"/>
                <w:sz w:val="22"/>
                <w:szCs w:val="22"/>
                <w:lang w:eastAsia="el-GR"/>
              </w:rPr>
              <w:t>Γ</w:t>
            </w:r>
            <w:r w:rsidRPr="00621B6E">
              <w:rPr>
                <w:rFonts w:asciiTheme="minorHAnsi" w:hAnsiTheme="minorHAnsi"/>
                <w:sz w:val="22"/>
                <w:szCs w:val="22"/>
                <w:lang w:eastAsia="el-GR"/>
              </w:rPr>
              <w:t xml:space="preserve">. </w:t>
            </w:r>
            <w:r>
              <w:rPr>
                <w:rFonts w:asciiTheme="minorHAnsi" w:hAnsiTheme="minorHAnsi"/>
                <w:sz w:val="22"/>
                <w:szCs w:val="22"/>
                <w:lang w:eastAsia="el-GR"/>
              </w:rPr>
              <w:t>Αποθήκη</w:t>
            </w:r>
          </w:p>
        </w:tc>
        <w:tc>
          <w:tcPr>
            <w:tcW w:w="993" w:type="dxa"/>
            <w:tcBorders>
              <w:top w:val="nil"/>
              <w:left w:val="nil"/>
              <w:bottom w:val="single" w:sz="4" w:space="0" w:color="auto"/>
              <w:right w:val="single" w:sz="4" w:space="0" w:color="auto"/>
            </w:tcBorders>
            <w:shd w:val="clear" w:color="auto" w:fill="auto"/>
            <w:noWrap/>
            <w:vAlign w:val="center"/>
            <w:hideMark/>
          </w:tcPr>
          <w:p w14:paraId="1468823C" w14:textId="77777777" w:rsidR="004C3C4B" w:rsidRPr="00134171" w:rsidRDefault="004C3C4B" w:rsidP="00AB7E2C">
            <w:pPr>
              <w:jc w:val="center"/>
              <w:rPr>
                <w:b/>
              </w:rPr>
            </w:pPr>
            <w:r w:rsidRPr="00134171">
              <w:rPr>
                <w:b/>
              </w:rPr>
              <w:t>1.495</w:t>
            </w:r>
          </w:p>
        </w:tc>
        <w:tc>
          <w:tcPr>
            <w:tcW w:w="2208" w:type="dxa"/>
            <w:tcBorders>
              <w:top w:val="nil"/>
              <w:left w:val="nil"/>
              <w:bottom w:val="single" w:sz="4" w:space="0" w:color="auto"/>
              <w:right w:val="nil"/>
            </w:tcBorders>
            <w:shd w:val="pct50" w:color="FFFFFF" w:fill="FFFFFF"/>
            <w:vAlign w:val="center"/>
            <w:hideMark/>
          </w:tcPr>
          <w:p w14:paraId="0858F70A" w14:textId="618BB60C" w:rsidR="004C3C4B" w:rsidRPr="00040872" w:rsidRDefault="004C3C4B" w:rsidP="00AB7E2C">
            <w:r>
              <w:rPr>
                <w:rFonts w:asciiTheme="minorHAnsi" w:hAnsiTheme="minorHAnsi"/>
                <w:b/>
                <w:bCs/>
                <w:sz w:val="22"/>
                <w:szCs w:val="22"/>
                <w:lang w:eastAsia="el-GR"/>
              </w:rPr>
              <w:t>Αποθηκευτικός Χώρος</w:t>
            </w:r>
          </w:p>
        </w:tc>
        <w:tc>
          <w:tcPr>
            <w:tcW w:w="2551" w:type="dxa"/>
            <w:vMerge/>
            <w:tcBorders>
              <w:left w:val="single" w:sz="4" w:space="0" w:color="auto"/>
              <w:bottom w:val="single" w:sz="4" w:space="0" w:color="auto"/>
              <w:right w:val="nil"/>
            </w:tcBorders>
            <w:shd w:val="clear" w:color="000000" w:fill="FFFFFF"/>
            <w:vAlign w:val="center"/>
          </w:tcPr>
          <w:p w14:paraId="5809F9CC" w14:textId="624D2527" w:rsidR="004C3C4B" w:rsidRPr="00F4681F" w:rsidRDefault="004C3C4B" w:rsidP="00AB7E2C">
            <w:pPr>
              <w:jc w:val="center"/>
            </w:pPr>
          </w:p>
        </w:tc>
        <w:tc>
          <w:tcPr>
            <w:tcW w:w="2552" w:type="dxa"/>
            <w:vMerge/>
            <w:tcBorders>
              <w:left w:val="single" w:sz="4" w:space="0" w:color="auto"/>
              <w:bottom w:val="single" w:sz="4" w:space="0" w:color="auto"/>
              <w:right w:val="nil"/>
            </w:tcBorders>
            <w:shd w:val="clear" w:color="auto" w:fill="auto"/>
            <w:vAlign w:val="center"/>
          </w:tcPr>
          <w:p w14:paraId="11C0E5AC" w14:textId="7AE6FC60" w:rsidR="004C3C4B" w:rsidRPr="00040872" w:rsidRDefault="004C3C4B" w:rsidP="00AB7E2C">
            <w:pPr>
              <w:jc w:val="center"/>
            </w:pP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3037B3CE" w14:textId="77777777" w:rsidR="004C3C4B" w:rsidRPr="00040872" w:rsidRDefault="004C3C4B" w:rsidP="00AB7E2C">
            <w:pPr>
              <w:jc w:val="center"/>
            </w:pPr>
            <w:r w:rsidRPr="00040872">
              <w:t>Σ1</w:t>
            </w:r>
          </w:p>
        </w:tc>
        <w:tc>
          <w:tcPr>
            <w:tcW w:w="2648" w:type="dxa"/>
            <w:vMerge/>
            <w:tcBorders>
              <w:left w:val="nil"/>
              <w:bottom w:val="single" w:sz="4" w:space="0" w:color="auto"/>
              <w:right w:val="single" w:sz="4" w:space="0" w:color="auto"/>
            </w:tcBorders>
            <w:shd w:val="clear" w:color="auto" w:fill="auto"/>
            <w:vAlign w:val="center"/>
          </w:tcPr>
          <w:p w14:paraId="63F9A1C7" w14:textId="3C5D4901" w:rsidR="004C3C4B" w:rsidRPr="00040872" w:rsidRDefault="004C3C4B" w:rsidP="00AB7E2C">
            <w:pPr>
              <w:jc w:val="center"/>
            </w:pPr>
          </w:p>
        </w:tc>
      </w:tr>
      <w:tr w:rsidR="00AB7E2C" w:rsidRPr="00040872" w14:paraId="6BC742A9" w14:textId="77777777" w:rsidTr="007C20E2">
        <w:trPr>
          <w:trHeight w:val="360"/>
          <w:jc w:val="center"/>
        </w:trPr>
        <w:tc>
          <w:tcPr>
            <w:tcW w:w="3686"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3AC2BA55" w14:textId="18B08747" w:rsidR="00AB7E2C" w:rsidRPr="00040872" w:rsidRDefault="00AB7E2C" w:rsidP="00AB7E2C">
            <w:r>
              <w:rPr>
                <w:rFonts w:asciiTheme="minorHAnsi" w:hAnsiTheme="minorHAnsi"/>
                <w:b/>
                <w:bCs/>
                <w:sz w:val="22"/>
                <w:szCs w:val="22"/>
                <w:lang w:eastAsia="el-GR"/>
              </w:rPr>
              <w:t>Αποθήκη Εξαγωγών</w:t>
            </w:r>
          </w:p>
        </w:tc>
        <w:tc>
          <w:tcPr>
            <w:tcW w:w="993" w:type="dxa"/>
            <w:tcBorders>
              <w:top w:val="single" w:sz="4" w:space="0" w:color="auto"/>
              <w:left w:val="nil"/>
              <w:bottom w:val="single" w:sz="4" w:space="0" w:color="auto"/>
            </w:tcBorders>
            <w:shd w:val="clear" w:color="auto" w:fill="auto"/>
            <w:noWrap/>
            <w:vAlign w:val="center"/>
            <w:hideMark/>
          </w:tcPr>
          <w:p w14:paraId="5B732113" w14:textId="77777777" w:rsidR="00AB7E2C" w:rsidRPr="00134171" w:rsidRDefault="00AB7E2C" w:rsidP="00AB7E2C">
            <w:pPr>
              <w:jc w:val="center"/>
              <w:rPr>
                <w:b/>
              </w:rPr>
            </w:pPr>
          </w:p>
        </w:tc>
        <w:tc>
          <w:tcPr>
            <w:tcW w:w="2208" w:type="dxa"/>
            <w:tcBorders>
              <w:top w:val="single" w:sz="4" w:space="0" w:color="auto"/>
              <w:bottom w:val="single" w:sz="4" w:space="0" w:color="auto"/>
            </w:tcBorders>
            <w:shd w:val="clear" w:color="auto" w:fill="auto"/>
            <w:vAlign w:val="center"/>
            <w:hideMark/>
          </w:tcPr>
          <w:p w14:paraId="6AC8B9B4" w14:textId="2D500949" w:rsidR="00AB7E2C" w:rsidRPr="00040872" w:rsidRDefault="00AB7E2C" w:rsidP="00AB7E2C"/>
        </w:tc>
        <w:tc>
          <w:tcPr>
            <w:tcW w:w="2551" w:type="dxa"/>
            <w:tcBorders>
              <w:top w:val="single" w:sz="4" w:space="0" w:color="auto"/>
              <w:bottom w:val="single" w:sz="4" w:space="0" w:color="auto"/>
            </w:tcBorders>
            <w:shd w:val="clear" w:color="auto" w:fill="auto"/>
            <w:vAlign w:val="center"/>
            <w:hideMark/>
          </w:tcPr>
          <w:p w14:paraId="31892C7F" w14:textId="7280F74E" w:rsidR="00AB7E2C" w:rsidRPr="00F4681F" w:rsidRDefault="00AB7E2C" w:rsidP="00AB7E2C">
            <w:pPr>
              <w:jc w:val="center"/>
            </w:pPr>
          </w:p>
        </w:tc>
        <w:tc>
          <w:tcPr>
            <w:tcW w:w="2552" w:type="dxa"/>
            <w:tcBorders>
              <w:top w:val="single" w:sz="4" w:space="0" w:color="auto"/>
              <w:bottom w:val="single" w:sz="4" w:space="0" w:color="auto"/>
            </w:tcBorders>
            <w:shd w:val="clear" w:color="auto" w:fill="auto"/>
            <w:vAlign w:val="center"/>
            <w:hideMark/>
          </w:tcPr>
          <w:p w14:paraId="767CD295" w14:textId="589C579B" w:rsidR="00AB7E2C" w:rsidRPr="00040872" w:rsidRDefault="00AB7E2C" w:rsidP="00AB7E2C">
            <w:pPr>
              <w:jc w:val="center"/>
            </w:pPr>
          </w:p>
        </w:tc>
        <w:tc>
          <w:tcPr>
            <w:tcW w:w="1053" w:type="dxa"/>
            <w:tcBorders>
              <w:top w:val="single" w:sz="4" w:space="0" w:color="auto"/>
              <w:bottom w:val="single" w:sz="4" w:space="0" w:color="auto"/>
            </w:tcBorders>
            <w:shd w:val="clear" w:color="auto" w:fill="auto"/>
            <w:vAlign w:val="center"/>
            <w:hideMark/>
          </w:tcPr>
          <w:p w14:paraId="2DA7A527" w14:textId="4D90B0B6" w:rsidR="00AB7E2C" w:rsidRPr="00040872" w:rsidRDefault="00AB7E2C" w:rsidP="00AB7E2C">
            <w:pPr>
              <w:jc w:val="center"/>
            </w:pPr>
          </w:p>
        </w:tc>
        <w:tc>
          <w:tcPr>
            <w:tcW w:w="2648" w:type="dxa"/>
            <w:tcBorders>
              <w:top w:val="single" w:sz="4" w:space="0" w:color="auto"/>
              <w:bottom w:val="single" w:sz="4" w:space="0" w:color="auto"/>
              <w:right w:val="single" w:sz="4" w:space="0" w:color="auto"/>
            </w:tcBorders>
            <w:shd w:val="clear" w:color="auto" w:fill="auto"/>
            <w:vAlign w:val="center"/>
            <w:hideMark/>
          </w:tcPr>
          <w:p w14:paraId="137788C9" w14:textId="00D9C149" w:rsidR="00AB7E2C" w:rsidRPr="00040872" w:rsidRDefault="00AB7E2C" w:rsidP="00AB7E2C">
            <w:pPr>
              <w:jc w:val="center"/>
            </w:pPr>
          </w:p>
        </w:tc>
      </w:tr>
      <w:tr w:rsidR="0048744C" w:rsidRPr="00040872" w14:paraId="617B4E69" w14:textId="77777777" w:rsidTr="00F95D9B">
        <w:trPr>
          <w:trHeight w:val="696"/>
          <w:jc w:val="center"/>
        </w:trPr>
        <w:tc>
          <w:tcPr>
            <w:tcW w:w="3686" w:type="dxa"/>
            <w:tcBorders>
              <w:top w:val="nil"/>
              <w:left w:val="single" w:sz="4" w:space="0" w:color="auto"/>
              <w:bottom w:val="single" w:sz="4" w:space="0" w:color="auto"/>
              <w:right w:val="single" w:sz="4" w:space="0" w:color="auto"/>
            </w:tcBorders>
            <w:shd w:val="pct50" w:color="FFFFFF" w:fill="FFFFFF"/>
            <w:vAlign w:val="center"/>
            <w:hideMark/>
          </w:tcPr>
          <w:p w14:paraId="56553DB6" w14:textId="205B0520" w:rsidR="0048744C" w:rsidRPr="00040872" w:rsidRDefault="0048744C" w:rsidP="004C3C4B">
            <w:r w:rsidRPr="00621B6E">
              <w:rPr>
                <w:rFonts w:asciiTheme="minorHAnsi" w:hAnsiTheme="minorHAnsi"/>
                <w:sz w:val="22"/>
                <w:szCs w:val="22"/>
                <w:lang w:eastAsia="el-GR"/>
              </w:rPr>
              <w:lastRenderedPageBreak/>
              <w:t xml:space="preserve">Α. </w:t>
            </w:r>
            <w:r>
              <w:rPr>
                <w:rFonts w:asciiTheme="minorHAnsi" w:hAnsiTheme="minorHAnsi"/>
                <w:sz w:val="22"/>
                <w:szCs w:val="22"/>
                <w:lang w:eastAsia="el-GR"/>
              </w:rPr>
              <w:t>Γραφεία</w:t>
            </w:r>
          </w:p>
        </w:tc>
        <w:tc>
          <w:tcPr>
            <w:tcW w:w="993" w:type="dxa"/>
            <w:tcBorders>
              <w:top w:val="nil"/>
              <w:left w:val="nil"/>
              <w:bottom w:val="single" w:sz="4" w:space="0" w:color="auto"/>
              <w:right w:val="single" w:sz="4" w:space="0" w:color="auto"/>
            </w:tcBorders>
            <w:shd w:val="clear" w:color="auto" w:fill="auto"/>
            <w:noWrap/>
            <w:vAlign w:val="center"/>
            <w:hideMark/>
          </w:tcPr>
          <w:p w14:paraId="1F2D53C0" w14:textId="77777777" w:rsidR="0048744C" w:rsidRPr="00134171" w:rsidRDefault="0048744C" w:rsidP="004C3C4B">
            <w:pPr>
              <w:jc w:val="center"/>
              <w:rPr>
                <w:b/>
              </w:rPr>
            </w:pPr>
            <w:r w:rsidRPr="00134171">
              <w:rPr>
                <w:b/>
              </w:rPr>
              <w:t>5</w:t>
            </w:r>
          </w:p>
        </w:tc>
        <w:tc>
          <w:tcPr>
            <w:tcW w:w="2208" w:type="dxa"/>
            <w:tcBorders>
              <w:top w:val="nil"/>
              <w:left w:val="nil"/>
              <w:bottom w:val="single" w:sz="4" w:space="0" w:color="auto"/>
              <w:right w:val="nil"/>
            </w:tcBorders>
            <w:shd w:val="clear" w:color="000000" w:fill="FFFFFF"/>
            <w:vAlign w:val="center"/>
            <w:hideMark/>
          </w:tcPr>
          <w:p w14:paraId="28F29E0E" w14:textId="733C04AF" w:rsidR="0048744C" w:rsidRPr="00040872" w:rsidRDefault="0048744C" w:rsidP="004C3C4B">
            <w:r>
              <w:rPr>
                <w:rFonts w:asciiTheme="minorHAnsi" w:hAnsiTheme="minorHAnsi"/>
                <w:b/>
                <w:bCs/>
                <w:sz w:val="22"/>
                <w:szCs w:val="22"/>
                <w:lang w:eastAsia="el-GR"/>
              </w:rPr>
              <w:t>Γραφεία</w:t>
            </w:r>
          </w:p>
        </w:tc>
        <w:tc>
          <w:tcPr>
            <w:tcW w:w="2551" w:type="dxa"/>
            <w:vMerge w:val="restart"/>
            <w:tcBorders>
              <w:top w:val="nil"/>
              <w:left w:val="single" w:sz="4" w:space="0" w:color="auto"/>
              <w:right w:val="nil"/>
            </w:tcBorders>
            <w:shd w:val="clear" w:color="000000" w:fill="FFFFFF"/>
            <w:vAlign w:val="center"/>
            <w:hideMark/>
          </w:tcPr>
          <w:p w14:paraId="7EA6467D" w14:textId="7D40CF65" w:rsidR="0048744C" w:rsidRPr="00F4681F" w:rsidRDefault="0048744C" w:rsidP="004C3C4B">
            <w:pPr>
              <w:jc w:val="center"/>
            </w:pPr>
            <w:r w:rsidRPr="00F4681F">
              <w:rPr>
                <w:rFonts w:asciiTheme="minorHAnsi" w:hAnsiTheme="minorHAnsi"/>
                <w:bCs/>
                <w:sz w:val="22"/>
                <w:szCs w:val="22"/>
                <w:lang w:eastAsia="el-GR"/>
              </w:rPr>
              <w:t>Καθημερινά  (εργάσιμες ημέρες)</w:t>
            </w:r>
            <w:r w:rsidRPr="00F4681F">
              <w:t xml:space="preserve"> (5EB)</w:t>
            </w:r>
          </w:p>
        </w:tc>
        <w:tc>
          <w:tcPr>
            <w:tcW w:w="2552" w:type="dxa"/>
            <w:vMerge w:val="restart"/>
            <w:tcBorders>
              <w:top w:val="nil"/>
              <w:left w:val="single" w:sz="4" w:space="0" w:color="auto"/>
              <w:right w:val="nil"/>
            </w:tcBorders>
            <w:shd w:val="clear" w:color="auto" w:fill="auto"/>
            <w:vAlign w:val="center"/>
            <w:hideMark/>
          </w:tcPr>
          <w:p w14:paraId="4BEB2D95" w14:textId="4B48ABBB" w:rsidR="0048744C" w:rsidRPr="00040872" w:rsidRDefault="0048744C" w:rsidP="004C3C4B">
            <w:pPr>
              <w:jc w:val="center"/>
            </w:pPr>
            <w:r w:rsidRPr="005734D1">
              <w:rPr>
                <w:rFonts w:asciiTheme="minorHAnsi" w:hAnsiTheme="minorHAnsi"/>
                <w:b/>
                <w:bCs/>
                <w:sz w:val="22"/>
                <w:szCs w:val="22"/>
                <w:lang w:eastAsia="el-GR"/>
              </w:rPr>
              <w:t>Εφοδιαστικής Αλυσίδας</w:t>
            </w: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184096DB" w14:textId="77777777" w:rsidR="0048744C" w:rsidRPr="00040872" w:rsidRDefault="0048744C" w:rsidP="004C3C4B">
            <w:pPr>
              <w:jc w:val="center"/>
            </w:pPr>
            <w:r w:rsidRPr="00040872">
              <w:t>Σ4</w:t>
            </w:r>
          </w:p>
        </w:tc>
        <w:tc>
          <w:tcPr>
            <w:tcW w:w="2648" w:type="dxa"/>
            <w:vMerge w:val="restart"/>
            <w:tcBorders>
              <w:top w:val="nil"/>
              <w:left w:val="nil"/>
              <w:right w:val="single" w:sz="4" w:space="0" w:color="auto"/>
            </w:tcBorders>
            <w:shd w:val="clear" w:color="auto" w:fill="auto"/>
            <w:vAlign w:val="center"/>
            <w:hideMark/>
          </w:tcPr>
          <w:p w14:paraId="00E80E5A" w14:textId="1DE0A4C0" w:rsidR="0048744C" w:rsidRPr="009769FD" w:rsidRDefault="0048744C" w:rsidP="004C3C4B">
            <w:pPr>
              <w:jc w:val="center"/>
            </w:pPr>
            <w:r w:rsidRPr="009769FD">
              <w:rPr>
                <w:rFonts w:asciiTheme="minorHAnsi" w:hAnsiTheme="minorHAnsi"/>
                <w:bCs/>
                <w:sz w:val="22"/>
                <w:szCs w:val="22"/>
                <w:lang w:eastAsia="el-GR"/>
              </w:rPr>
              <w:t>ώρες καθαριότητας 07.00' - 15.00'</w:t>
            </w:r>
          </w:p>
        </w:tc>
      </w:tr>
      <w:tr w:rsidR="0048744C" w:rsidRPr="00040872" w14:paraId="070572DD" w14:textId="77777777" w:rsidTr="007C20E2">
        <w:trPr>
          <w:trHeight w:val="696"/>
          <w:jc w:val="center"/>
        </w:trPr>
        <w:tc>
          <w:tcPr>
            <w:tcW w:w="3686" w:type="dxa"/>
            <w:tcBorders>
              <w:top w:val="nil"/>
              <w:left w:val="single" w:sz="4" w:space="0" w:color="auto"/>
              <w:bottom w:val="single" w:sz="4" w:space="0" w:color="auto"/>
              <w:right w:val="single" w:sz="4" w:space="0" w:color="auto"/>
            </w:tcBorders>
            <w:shd w:val="clear" w:color="000000" w:fill="FFFFFF"/>
            <w:noWrap/>
            <w:vAlign w:val="center"/>
            <w:hideMark/>
          </w:tcPr>
          <w:p w14:paraId="527C096E" w14:textId="6372AD4F" w:rsidR="0048744C" w:rsidRPr="00040872" w:rsidRDefault="0048744C" w:rsidP="004C3C4B">
            <w:r w:rsidRPr="00621B6E">
              <w:rPr>
                <w:rFonts w:asciiTheme="minorHAnsi" w:hAnsiTheme="minorHAnsi"/>
                <w:color w:val="000000"/>
                <w:sz w:val="22"/>
                <w:szCs w:val="22"/>
                <w:lang w:eastAsia="el-GR"/>
              </w:rPr>
              <w:t xml:space="preserve">Β. </w:t>
            </w:r>
            <w:r>
              <w:rPr>
                <w:rFonts w:asciiTheme="minorHAnsi" w:hAnsiTheme="minorHAnsi"/>
                <w:color w:val="000000"/>
                <w:sz w:val="22"/>
                <w:szCs w:val="22"/>
                <w:lang w:eastAsia="el-GR"/>
              </w:rPr>
              <w:t>Αποθήκη</w:t>
            </w:r>
          </w:p>
        </w:tc>
        <w:tc>
          <w:tcPr>
            <w:tcW w:w="993" w:type="dxa"/>
            <w:tcBorders>
              <w:top w:val="nil"/>
              <w:left w:val="nil"/>
              <w:bottom w:val="single" w:sz="4" w:space="0" w:color="auto"/>
              <w:right w:val="single" w:sz="4" w:space="0" w:color="auto"/>
            </w:tcBorders>
            <w:shd w:val="clear" w:color="auto" w:fill="auto"/>
            <w:noWrap/>
            <w:vAlign w:val="center"/>
            <w:hideMark/>
          </w:tcPr>
          <w:p w14:paraId="7B82ACDB" w14:textId="77777777" w:rsidR="0048744C" w:rsidRPr="00134171" w:rsidRDefault="0048744C" w:rsidP="004C3C4B">
            <w:pPr>
              <w:jc w:val="center"/>
              <w:rPr>
                <w:b/>
              </w:rPr>
            </w:pPr>
            <w:r w:rsidRPr="00134171">
              <w:rPr>
                <w:b/>
              </w:rPr>
              <w:t>160</w:t>
            </w:r>
          </w:p>
        </w:tc>
        <w:tc>
          <w:tcPr>
            <w:tcW w:w="2208" w:type="dxa"/>
            <w:tcBorders>
              <w:top w:val="nil"/>
              <w:left w:val="nil"/>
              <w:bottom w:val="single" w:sz="4" w:space="0" w:color="auto"/>
              <w:right w:val="nil"/>
            </w:tcBorders>
            <w:shd w:val="pct50" w:color="FFFFFF" w:fill="FFFFFF"/>
            <w:vAlign w:val="center"/>
            <w:hideMark/>
          </w:tcPr>
          <w:p w14:paraId="5F2E3CFA" w14:textId="0D613ABC" w:rsidR="0048744C" w:rsidRPr="00040872" w:rsidRDefault="0048744C" w:rsidP="004C3C4B">
            <w:r>
              <w:rPr>
                <w:rFonts w:asciiTheme="minorHAnsi" w:hAnsiTheme="minorHAnsi"/>
                <w:b/>
                <w:bCs/>
                <w:sz w:val="22"/>
                <w:szCs w:val="22"/>
                <w:lang w:eastAsia="el-GR"/>
              </w:rPr>
              <w:t>Αποθηκευτικός Χώρος</w:t>
            </w:r>
          </w:p>
        </w:tc>
        <w:tc>
          <w:tcPr>
            <w:tcW w:w="2551" w:type="dxa"/>
            <w:vMerge/>
            <w:tcBorders>
              <w:left w:val="single" w:sz="4" w:space="0" w:color="auto"/>
              <w:bottom w:val="single" w:sz="4" w:space="0" w:color="auto"/>
              <w:right w:val="nil"/>
            </w:tcBorders>
            <w:shd w:val="clear" w:color="000000" w:fill="FFFFFF"/>
            <w:vAlign w:val="center"/>
            <w:hideMark/>
          </w:tcPr>
          <w:p w14:paraId="0BE6208F" w14:textId="3A61531F" w:rsidR="0048744C" w:rsidRPr="00040872" w:rsidRDefault="0048744C" w:rsidP="004C3C4B">
            <w:pPr>
              <w:jc w:val="center"/>
            </w:pPr>
          </w:p>
        </w:tc>
        <w:tc>
          <w:tcPr>
            <w:tcW w:w="2552" w:type="dxa"/>
            <w:vMerge/>
            <w:tcBorders>
              <w:left w:val="single" w:sz="4" w:space="0" w:color="auto"/>
              <w:bottom w:val="single" w:sz="4" w:space="0" w:color="auto"/>
              <w:right w:val="nil"/>
            </w:tcBorders>
            <w:shd w:val="clear" w:color="auto" w:fill="auto"/>
            <w:vAlign w:val="center"/>
            <w:hideMark/>
          </w:tcPr>
          <w:p w14:paraId="167BCA58" w14:textId="3DF10F2F" w:rsidR="0048744C" w:rsidRPr="00040872" w:rsidRDefault="0048744C" w:rsidP="004C3C4B">
            <w:pPr>
              <w:jc w:val="center"/>
            </w:pP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260E54E2" w14:textId="77777777" w:rsidR="0048744C" w:rsidRPr="00040872" w:rsidRDefault="0048744C" w:rsidP="004C3C4B">
            <w:pPr>
              <w:jc w:val="center"/>
            </w:pPr>
            <w:r w:rsidRPr="00040872">
              <w:t>Σ1</w:t>
            </w:r>
          </w:p>
        </w:tc>
        <w:tc>
          <w:tcPr>
            <w:tcW w:w="2648" w:type="dxa"/>
            <w:vMerge/>
            <w:tcBorders>
              <w:left w:val="nil"/>
              <w:bottom w:val="single" w:sz="4" w:space="0" w:color="auto"/>
              <w:right w:val="single" w:sz="4" w:space="0" w:color="auto"/>
            </w:tcBorders>
            <w:shd w:val="clear" w:color="auto" w:fill="auto"/>
            <w:vAlign w:val="center"/>
          </w:tcPr>
          <w:p w14:paraId="0EDB1D73" w14:textId="4E1D1757" w:rsidR="0048744C" w:rsidRPr="009769FD" w:rsidRDefault="0048744C" w:rsidP="004C3C4B">
            <w:pPr>
              <w:jc w:val="center"/>
            </w:pPr>
          </w:p>
        </w:tc>
      </w:tr>
      <w:tr w:rsidR="00AB7E2C" w:rsidRPr="00B34213" w14:paraId="001748A9" w14:textId="77777777" w:rsidTr="007C20E2">
        <w:trPr>
          <w:trHeight w:val="360"/>
          <w:jc w:val="center"/>
        </w:trPr>
        <w:tc>
          <w:tcPr>
            <w:tcW w:w="3686" w:type="dxa"/>
            <w:tcBorders>
              <w:top w:val="nil"/>
              <w:left w:val="single" w:sz="4" w:space="0" w:color="auto"/>
              <w:bottom w:val="single" w:sz="4" w:space="0" w:color="auto"/>
              <w:right w:val="single" w:sz="4" w:space="0" w:color="auto"/>
            </w:tcBorders>
            <w:shd w:val="clear" w:color="000000" w:fill="808080"/>
            <w:noWrap/>
            <w:vAlign w:val="center"/>
            <w:hideMark/>
          </w:tcPr>
          <w:p w14:paraId="77143098" w14:textId="2F422885" w:rsidR="00AB7E2C" w:rsidRPr="007566B0" w:rsidRDefault="00AB7E2C" w:rsidP="00AB7E2C">
            <w:pPr>
              <w:rPr>
                <w:rFonts w:asciiTheme="minorHAnsi" w:hAnsiTheme="minorHAnsi"/>
                <w:b/>
                <w:bCs/>
                <w:color w:val="FFFFFF"/>
                <w:sz w:val="22"/>
                <w:szCs w:val="22"/>
                <w:u w:val="single"/>
                <w:lang w:eastAsia="el-GR"/>
              </w:rPr>
            </w:pPr>
            <w:r w:rsidRPr="007566B0">
              <w:rPr>
                <w:rFonts w:asciiTheme="minorHAnsi" w:hAnsiTheme="minorHAnsi"/>
                <w:b/>
                <w:bCs/>
                <w:color w:val="FFFFFF"/>
                <w:sz w:val="22"/>
                <w:szCs w:val="22"/>
                <w:u w:val="single"/>
                <w:lang w:eastAsia="el-GR"/>
              </w:rPr>
              <w:t xml:space="preserve">Β. </w:t>
            </w:r>
            <w:r w:rsidRPr="002E771D">
              <w:rPr>
                <w:rFonts w:asciiTheme="minorHAnsi" w:hAnsiTheme="minorHAnsi"/>
                <w:b/>
                <w:bCs/>
                <w:color w:val="FFFFFF"/>
                <w:sz w:val="22"/>
                <w:szCs w:val="22"/>
                <w:u w:val="single"/>
                <w:lang w:eastAsia="el-GR"/>
              </w:rPr>
              <w:t>ΥΠΑΙΘΡΙΟΙ ΧΩΡΟΙ</w:t>
            </w:r>
          </w:p>
        </w:tc>
        <w:tc>
          <w:tcPr>
            <w:tcW w:w="993" w:type="dxa"/>
            <w:tcBorders>
              <w:top w:val="single" w:sz="4" w:space="0" w:color="auto"/>
              <w:left w:val="nil"/>
              <w:bottom w:val="single" w:sz="4" w:space="0" w:color="auto"/>
            </w:tcBorders>
            <w:shd w:val="clear" w:color="auto" w:fill="auto"/>
            <w:noWrap/>
            <w:vAlign w:val="center"/>
            <w:hideMark/>
          </w:tcPr>
          <w:p w14:paraId="5C992CC8" w14:textId="77777777" w:rsidR="00AB7E2C" w:rsidRPr="00134171" w:rsidRDefault="00AB7E2C" w:rsidP="00AB7E2C">
            <w:pPr>
              <w:jc w:val="center"/>
              <w:rPr>
                <w:b/>
                <w:lang w:val="en-US"/>
              </w:rPr>
            </w:pPr>
          </w:p>
        </w:tc>
        <w:tc>
          <w:tcPr>
            <w:tcW w:w="2208" w:type="dxa"/>
            <w:tcBorders>
              <w:top w:val="single" w:sz="4" w:space="0" w:color="auto"/>
              <w:bottom w:val="single" w:sz="4" w:space="0" w:color="auto"/>
            </w:tcBorders>
            <w:shd w:val="clear" w:color="000000" w:fill="FFFFFF"/>
            <w:vAlign w:val="center"/>
            <w:hideMark/>
          </w:tcPr>
          <w:p w14:paraId="7B57CE58" w14:textId="2DB933E1" w:rsidR="00AB7E2C" w:rsidRPr="00B34213" w:rsidRDefault="00AB7E2C" w:rsidP="00AB7E2C">
            <w:pPr>
              <w:rPr>
                <w:lang w:val="en-US"/>
              </w:rPr>
            </w:pPr>
          </w:p>
        </w:tc>
        <w:tc>
          <w:tcPr>
            <w:tcW w:w="2551" w:type="dxa"/>
            <w:tcBorders>
              <w:top w:val="single" w:sz="4" w:space="0" w:color="auto"/>
              <w:bottom w:val="single" w:sz="4" w:space="0" w:color="auto"/>
            </w:tcBorders>
            <w:shd w:val="clear" w:color="000000" w:fill="FFFFFF"/>
            <w:vAlign w:val="center"/>
            <w:hideMark/>
          </w:tcPr>
          <w:p w14:paraId="7293F010" w14:textId="3507FA3B" w:rsidR="00AB7E2C" w:rsidRPr="00B34213" w:rsidRDefault="00AB7E2C" w:rsidP="00AB7E2C">
            <w:pPr>
              <w:jc w:val="center"/>
              <w:rPr>
                <w:lang w:val="en-US"/>
              </w:rPr>
            </w:pPr>
          </w:p>
        </w:tc>
        <w:tc>
          <w:tcPr>
            <w:tcW w:w="2552" w:type="dxa"/>
            <w:tcBorders>
              <w:top w:val="single" w:sz="4" w:space="0" w:color="auto"/>
              <w:bottom w:val="single" w:sz="4" w:space="0" w:color="auto"/>
            </w:tcBorders>
            <w:shd w:val="clear" w:color="auto" w:fill="auto"/>
            <w:vAlign w:val="center"/>
            <w:hideMark/>
          </w:tcPr>
          <w:p w14:paraId="306D9DCF" w14:textId="0E178BD1" w:rsidR="00AB7E2C" w:rsidRPr="00B34213" w:rsidRDefault="00AB7E2C" w:rsidP="00AB7E2C">
            <w:pPr>
              <w:jc w:val="center"/>
              <w:rPr>
                <w:lang w:val="en-US"/>
              </w:rPr>
            </w:pPr>
          </w:p>
        </w:tc>
        <w:tc>
          <w:tcPr>
            <w:tcW w:w="1053" w:type="dxa"/>
            <w:tcBorders>
              <w:top w:val="single" w:sz="4" w:space="0" w:color="auto"/>
              <w:bottom w:val="single" w:sz="4" w:space="0" w:color="auto"/>
            </w:tcBorders>
            <w:shd w:val="clear" w:color="000000" w:fill="FFFFFF"/>
            <w:vAlign w:val="center"/>
            <w:hideMark/>
          </w:tcPr>
          <w:p w14:paraId="784BDBBF" w14:textId="42D80CBC" w:rsidR="00AB7E2C" w:rsidRPr="00B34213" w:rsidRDefault="00AB7E2C" w:rsidP="00AB7E2C">
            <w:pPr>
              <w:jc w:val="center"/>
              <w:rPr>
                <w:lang w:val="en-US"/>
              </w:rPr>
            </w:pPr>
          </w:p>
        </w:tc>
        <w:tc>
          <w:tcPr>
            <w:tcW w:w="2648" w:type="dxa"/>
            <w:tcBorders>
              <w:top w:val="single" w:sz="4" w:space="0" w:color="auto"/>
              <w:bottom w:val="single" w:sz="4" w:space="0" w:color="auto"/>
              <w:right w:val="single" w:sz="4" w:space="0" w:color="auto"/>
            </w:tcBorders>
            <w:shd w:val="clear" w:color="auto" w:fill="auto"/>
            <w:vAlign w:val="center"/>
            <w:hideMark/>
          </w:tcPr>
          <w:p w14:paraId="113A2E84" w14:textId="385B975C" w:rsidR="00AB7E2C" w:rsidRPr="009769FD" w:rsidRDefault="00AB7E2C" w:rsidP="00AB7E2C">
            <w:pPr>
              <w:jc w:val="center"/>
              <w:rPr>
                <w:lang w:val="en-US"/>
              </w:rPr>
            </w:pPr>
          </w:p>
        </w:tc>
      </w:tr>
      <w:tr w:rsidR="005851FA" w:rsidRPr="00040872" w14:paraId="3A0BFD94" w14:textId="77777777" w:rsidTr="00F95D9B">
        <w:trPr>
          <w:trHeight w:val="696"/>
          <w:jc w:val="center"/>
        </w:trPr>
        <w:tc>
          <w:tcPr>
            <w:tcW w:w="3686" w:type="dxa"/>
            <w:tcBorders>
              <w:top w:val="nil"/>
              <w:left w:val="single" w:sz="4" w:space="0" w:color="auto"/>
              <w:bottom w:val="single" w:sz="4" w:space="0" w:color="auto"/>
              <w:right w:val="single" w:sz="4" w:space="0" w:color="auto"/>
            </w:tcBorders>
            <w:shd w:val="pct50" w:color="FFFFFF" w:fill="FFFFFF"/>
            <w:vAlign w:val="center"/>
            <w:hideMark/>
          </w:tcPr>
          <w:p w14:paraId="184B328B" w14:textId="0AFB2859" w:rsidR="005851FA" w:rsidRPr="005851FA" w:rsidRDefault="005851FA" w:rsidP="005851FA">
            <w:r w:rsidRPr="00534E81">
              <w:rPr>
                <w:rFonts w:asciiTheme="minorHAnsi" w:hAnsiTheme="minorHAnsi"/>
                <w:sz w:val="22"/>
                <w:szCs w:val="22"/>
                <w:lang w:eastAsia="el-GR"/>
              </w:rPr>
              <w:t xml:space="preserve">Χώρος κυκλοφορίας </w:t>
            </w:r>
            <w:r>
              <w:rPr>
                <w:rFonts w:asciiTheme="minorHAnsi" w:hAnsiTheme="minorHAnsi"/>
                <w:sz w:val="22"/>
                <w:szCs w:val="22"/>
                <w:lang w:eastAsia="el-GR"/>
              </w:rPr>
              <w:t>και στάθμευσης Φορτηγών Φορτίων Εισαγωγής</w:t>
            </w:r>
            <w:r w:rsidRPr="00534E81">
              <w:rPr>
                <w:rFonts w:asciiTheme="minorHAnsi" w:hAnsiTheme="minorHAnsi"/>
                <w:sz w:val="22"/>
                <w:szCs w:val="22"/>
                <w:lang w:eastAsia="el-GR"/>
              </w:rPr>
              <w:t xml:space="preserve"> (</w:t>
            </w:r>
            <w:r w:rsidRPr="00621B6E">
              <w:rPr>
                <w:rFonts w:asciiTheme="minorHAnsi" w:hAnsiTheme="minorHAnsi"/>
                <w:sz w:val="22"/>
                <w:szCs w:val="22"/>
                <w:lang w:val="en-US" w:eastAsia="el-GR"/>
              </w:rPr>
              <w:t>L</w:t>
            </w:r>
            <w:r w:rsidRPr="00534E81">
              <w:rPr>
                <w:rFonts w:asciiTheme="minorHAnsi" w:hAnsiTheme="minorHAnsi"/>
                <w:sz w:val="22"/>
                <w:szCs w:val="22"/>
                <w:lang w:eastAsia="el-GR"/>
              </w:rPr>
              <w:t>.</w:t>
            </w:r>
            <w:r w:rsidRPr="00621B6E">
              <w:rPr>
                <w:rFonts w:asciiTheme="minorHAnsi" w:hAnsiTheme="minorHAnsi"/>
                <w:sz w:val="22"/>
                <w:szCs w:val="22"/>
                <w:lang w:val="en-US" w:eastAsia="el-GR"/>
              </w:rPr>
              <w:t>C</w:t>
            </w:r>
            <w:r w:rsidRPr="00534E81">
              <w:rPr>
                <w:rFonts w:asciiTheme="minorHAnsi" w:hAnsiTheme="minorHAnsi"/>
                <w:sz w:val="22"/>
                <w:szCs w:val="22"/>
                <w:lang w:eastAsia="el-GR"/>
              </w:rPr>
              <w:t>.)</w:t>
            </w:r>
          </w:p>
        </w:tc>
        <w:tc>
          <w:tcPr>
            <w:tcW w:w="993" w:type="dxa"/>
            <w:tcBorders>
              <w:top w:val="nil"/>
              <w:left w:val="nil"/>
              <w:bottom w:val="single" w:sz="4" w:space="0" w:color="auto"/>
              <w:right w:val="single" w:sz="4" w:space="0" w:color="auto"/>
            </w:tcBorders>
            <w:shd w:val="clear" w:color="auto" w:fill="auto"/>
            <w:noWrap/>
            <w:vAlign w:val="center"/>
            <w:hideMark/>
          </w:tcPr>
          <w:p w14:paraId="17DECC5A" w14:textId="77777777" w:rsidR="005851FA" w:rsidRPr="00134171" w:rsidRDefault="005851FA" w:rsidP="005851FA">
            <w:pPr>
              <w:jc w:val="center"/>
              <w:rPr>
                <w:b/>
                <w:lang w:val="en-US"/>
              </w:rPr>
            </w:pPr>
            <w:r w:rsidRPr="00134171">
              <w:rPr>
                <w:b/>
                <w:lang w:val="en-US"/>
              </w:rPr>
              <w:t>26.230</w:t>
            </w:r>
          </w:p>
        </w:tc>
        <w:tc>
          <w:tcPr>
            <w:tcW w:w="2208" w:type="dxa"/>
            <w:vMerge w:val="restart"/>
            <w:tcBorders>
              <w:top w:val="nil"/>
              <w:left w:val="nil"/>
              <w:right w:val="nil"/>
            </w:tcBorders>
            <w:shd w:val="pct50" w:color="FFFFFF" w:fill="FFFFFF"/>
            <w:vAlign w:val="center"/>
            <w:hideMark/>
          </w:tcPr>
          <w:p w14:paraId="59524F43" w14:textId="467976B2" w:rsidR="005851FA" w:rsidRPr="00B34213" w:rsidRDefault="005851FA" w:rsidP="005851FA">
            <w:pPr>
              <w:rPr>
                <w:lang w:val="en-US"/>
              </w:rPr>
            </w:pPr>
            <w:r>
              <w:rPr>
                <w:rFonts w:asciiTheme="minorHAnsi" w:hAnsiTheme="minorHAnsi"/>
                <w:b/>
                <w:bCs/>
                <w:sz w:val="22"/>
                <w:szCs w:val="22"/>
                <w:lang w:eastAsia="el-GR"/>
              </w:rPr>
              <w:t>Ανοιχτός Αποθηκευτικός Χώρος</w:t>
            </w:r>
          </w:p>
        </w:tc>
        <w:tc>
          <w:tcPr>
            <w:tcW w:w="2551" w:type="dxa"/>
            <w:vMerge w:val="restart"/>
            <w:tcBorders>
              <w:top w:val="nil"/>
              <w:left w:val="single" w:sz="4" w:space="0" w:color="auto"/>
              <w:right w:val="nil"/>
            </w:tcBorders>
            <w:shd w:val="clear" w:color="000000" w:fill="FFFFFF"/>
            <w:vAlign w:val="center"/>
            <w:hideMark/>
          </w:tcPr>
          <w:p w14:paraId="45B79852" w14:textId="37DF89A9" w:rsidR="005851FA" w:rsidRPr="00F4681F" w:rsidRDefault="005851FA" w:rsidP="005851FA">
            <w:pPr>
              <w:jc w:val="center"/>
              <w:rPr>
                <w:lang w:val="en-US"/>
              </w:rPr>
            </w:pPr>
            <w:r w:rsidRPr="00F4681F">
              <w:rPr>
                <w:rFonts w:asciiTheme="minorHAnsi" w:hAnsiTheme="minorHAnsi"/>
                <w:bCs/>
                <w:sz w:val="22"/>
                <w:szCs w:val="22"/>
                <w:lang w:eastAsia="el-GR"/>
              </w:rPr>
              <w:t>Καθημερινά  (εργάσιμες ημέρες)</w:t>
            </w:r>
            <w:r w:rsidRPr="00F4681F">
              <w:rPr>
                <w:lang w:val="en-US"/>
              </w:rPr>
              <w:t xml:space="preserve"> (5EB)</w:t>
            </w:r>
          </w:p>
        </w:tc>
        <w:tc>
          <w:tcPr>
            <w:tcW w:w="2552" w:type="dxa"/>
            <w:vMerge w:val="restart"/>
            <w:tcBorders>
              <w:top w:val="nil"/>
              <w:left w:val="single" w:sz="4" w:space="0" w:color="auto"/>
              <w:right w:val="nil"/>
            </w:tcBorders>
            <w:shd w:val="clear" w:color="auto" w:fill="auto"/>
            <w:vAlign w:val="center"/>
            <w:hideMark/>
          </w:tcPr>
          <w:p w14:paraId="2F5B6765" w14:textId="0D5B1AD3" w:rsidR="005851FA" w:rsidRPr="00040872" w:rsidRDefault="005851FA" w:rsidP="005851FA">
            <w:pPr>
              <w:jc w:val="center"/>
            </w:pPr>
            <w:r w:rsidRPr="001C450E">
              <w:rPr>
                <w:rFonts w:asciiTheme="minorHAnsi" w:hAnsiTheme="minorHAnsi"/>
                <w:b/>
                <w:bCs/>
                <w:sz w:val="22"/>
                <w:szCs w:val="22"/>
                <w:lang w:eastAsia="el-GR"/>
              </w:rPr>
              <w:t>Εφοδιαστικής Αλυσίδας</w:t>
            </w:r>
          </w:p>
        </w:tc>
        <w:tc>
          <w:tcPr>
            <w:tcW w:w="1053" w:type="dxa"/>
            <w:vMerge w:val="restart"/>
            <w:tcBorders>
              <w:top w:val="nil"/>
              <w:left w:val="single" w:sz="4" w:space="0" w:color="auto"/>
              <w:right w:val="single" w:sz="4" w:space="0" w:color="auto"/>
            </w:tcBorders>
            <w:shd w:val="clear" w:color="000000" w:fill="FFFFFF"/>
            <w:vAlign w:val="center"/>
            <w:hideMark/>
          </w:tcPr>
          <w:p w14:paraId="609A4CDB" w14:textId="77777777" w:rsidR="005851FA" w:rsidRPr="00040872" w:rsidRDefault="005851FA" w:rsidP="005851FA">
            <w:pPr>
              <w:jc w:val="center"/>
            </w:pPr>
            <w:r w:rsidRPr="00040872">
              <w:t>Υ3</w:t>
            </w:r>
          </w:p>
        </w:tc>
        <w:tc>
          <w:tcPr>
            <w:tcW w:w="2648" w:type="dxa"/>
            <w:vMerge w:val="restart"/>
            <w:tcBorders>
              <w:top w:val="nil"/>
              <w:left w:val="nil"/>
              <w:right w:val="single" w:sz="4" w:space="0" w:color="auto"/>
            </w:tcBorders>
            <w:shd w:val="clear" w:color="auto" w:fill="auto"/>
            <w:vAlign w:val="center"/>
            <w:hideMark/>
          </w:tcPr>
          <w:p w14:paraId="1A834C1F" w14:textId="14BD234C" w:rsidR="005851FA" w:rsidRPr="009769FD" w:rsidRDefault="005851FA" w:rsidP="005851FA">
            <w:pPr>
              <w:jc w:val="center"/>
            </w:pPr>
            <w:r w:rsidRPr="009769FD">
              <w:rPr>
                <w:rFonts w:asciiTheme="minorHAnsi" w:hAnsiTheme="minorHAnsi"/>
                <w:bCs/>
                <w:sz w:val="22"/>
                <w:szCs w:val="22"/>
                <w:lang w:eastAsia="el-GR"/>
              </w:rPr>
              <w:t>ώρες καθαριότητας  07.00' - 15.00'</w:t>
            </w:r>
          </w:p>
        </w:tc>
      </w:tr>
      <w:tr w:rsidR="005851FA" w:rsidRPr="00040872" w14:paraId="01FC5658" w14:textId="77777777" w:rsidTr="00F95D9B">
        <w:trPr>
          <w:trHeight w:val="696"/>
          <w:jc w:val="center"/>
        </w:trPr>
        <w:tc>
          <w:tcPr>
            <w:tcW w:w="3686" w:type="dxa"/>
            <w:tcBorders>
              <w:top w:val="nil"/>
              <w:left w:val="single" w:sz="4" w:space="0" w:color="auto"/>
              <w:bottom w:val="single" w:sz="4" w:space="0" w:color="auto"/>
              <w:right w:val="single" w:sz="4" w:space="0" w:color="auto"/>
            </w:tcBorders>
            <w:shd w:val="pct50" w:color="FFFFFF" w:fill="FFFFFF"/>
            <w:vAlign w:val="center"/>
            <w:hideMark/>
          </w:tcPr>
          <w:p w14:paraId="790BF912" w14:textId="34C882D6" w:rsidR="005851FA" w:rsidRPr="005851FA" w:rsidRDefault="005851FA" w:rsidP="005851FA">
            <w:proofErr w:type="spellStart"/>
            <w:r>
              <w:rPr>
                <w:rFonts w:asciiTheme="minorHAnsi" w:hAnsiTheme="minorHAnsi"/>
                <w:sz w:val="22"/>
                <w:szCs w:val="22"/>
                <w:lang w:eastAsia="el-GR"/>
              </w:rPr>
              <w:t>Χωρος</w:t>
            </w:r>
            <w:proofErr w:type="spellEnd"/>
            <w:r>
              <w:rPr>
                <w:rFonts w:asciiTheme="minorHAnsi" w:hAnsiTheme="minorHAnsi"/>
                <w:sz w:val="22"/>
                <w:szCs w:val="22"/>
                <w:lang w:eastAsia="el-GR"/>
              </w:rPr>
              <w:t xml:space="preserve"> έξω από Γ</w:t>
            </w:r>
            <w:r w:rsidRPr="00534E81">
              <w:rPr>
                <w:rFonts w:asciiTheme="minorHAnsi" w:hAnsiTheme="minorHAnsi"/>
                <w:sz w:val="22"/>
                <w:szCs w:val="22"/>
                <w:lang w:eastAsia="el-GR"/>
              </w:rPr>
              <w:t xml:space="preserve">-3 &amp; </w:t>
            </w:r>
            <w:r>
              <w:rPr>
                <w:rFonts w:asciiTheme="minorHAnsi" w:hAnsiTheme="minorHAnsi"/>
                <w:sz w:val="22"/>
                <w:szCs w:val="22"/>
                <w:lang w:eastAsia="el-GR"/>
              </w:rPr>
              <w:t>Γ</w:t>
            </w:r>
            <w:r w:rsidRPr="00534E81">
              <w:rPr>
                <w:rFonts w:asciiTheme="minorHAnsi" w:hAnsiTheme="minorHAnsi"/>
                <w:sz w:val="22"/>
                <w:szCs w:val="22"/>
                <w:lang w:eastAsia="el-GR"/>
              </w:rPr>
              <w:t>-5 (</w:t>
            </w:r>
            <w:r w:rsidRPr="00621B6E">
              <w:rPr>
                <w:rFonts w:asciiTheme="minorHAnsi" w:hAnsiTheme="minorHAnsi"/>
                <w:sz w:val="22"/>
                <w:szCs w:val="22"/>
                <w:lang w:val="en-US" w:eastAsia="el-GR"/>
              </w:rPr>
              <w:t>L</w:t>
            </w:r>
            <w:r w:rsidRPr="00534E81">
              <w:rPr>
                <w:rFonts w:asciiTheme="minorHAnsi" w:hAnsiTheme="minorHAnsi"/>
                <w:sz w:val="22"/>
                <w:szCs w:val="22"/>
                <w:lang w:eastAsia="el-GR"/>
              </w:rPr>
              <w:t>.</w:t>
            </w:r>
            <w:r w:rsidRPr="00621B6E">
              <w:rPr>
                <w:rFonts w:asciiTheme="minorHAnsi" w:hAnsiTheme="minorHAnsi"/>
                <w:sz w:val="22"/>
                <w:szCs w:val="22"/>
                <w:lang w:val="en-US" w:eastAsia="el-GR"/>
              </w:rPr>
              <w:t>C</w:t>
            </w:r>
            <w:r w:rsidRPr="00534E81">
              <w:rPr>
                <w:rFonts w:asciiTheme="minorHAnsi" w:hAnsiTheme="minorHAnsi"/>
                <w:sz w:val="22"/>
                <w:szCs w:val="22"/>
                <w:lang w:eastAsia="el-GR"/>
              </w:rPr>
              <w:t>.)</w:t>
            </w:r>
          </w:p>
        </w:tc>
        <w:tc>
          <w:tcPr>
            <w:tcW w:w="993" w:type="dxa"/>
            <w:tcBorders>
              <w:top w:val="nil"/>
              <w:left w:val="nil"/>
              <w:bottom w:val="single" w:sz="4" w:space="0" w:color="auto"/>
              <w:right w:val="single" w:sz="4" w:space="0" w:color="auto"/>
            </w:tcBorders>
            <w:shd w:val="clear" w:color="auto" w:fill="auto"/>
            <w:noWrap/>
            <w:vAlign w:val="center"/>
            <w:hideMark/>
          </w:tcPr>
          <w:p w14:paraId="5B5F0D5E" w14:textId="77777777" w:rsidR="005851FA" w:rsidRPr="00134171" w:rsidRDefault="005851FA" w:rsidP="005851FA">
            <w:pPr>
              <w:jc w:val="center"/>
              <w:rPr>
                <w:b/>
              </w:rPr>
            </w:pPr>
            <w:r w:rsidRPr="00134171">
              <w:rPr>
                <w:b/>
              </w:rPr>
              <w:t>1.524</w:t>
            </w:r>
          </w:p>
        </w:tc>
        <w:tc>
          <w:tcPr>
            <w:tcW w:w="2208" w:type="dxa"/>
            <w:vMerge/>
            <w:tcBorders>
              <w:left w:val="nil"/>
              <w:right w:val="nil"/>
            </w:tcBorders>
            <w:shd w:val="pct50" w:color="FFFFFF" w:fill="FFFFFF"/>
            <w:vAlign w:val="center"/>
          </w:tcPr>
          <w:p w14:paraId="6890A34A" w14:textId="3CCB6BD9" w:rsidR="005851FA" w:rsidRPr="00040872" w:rsidRDefault="005851FA" w:rsidP="005851FA"/>
        </w:tc>
        <w:tc>
          <w:tcPr>
            <w:tcW w:w="2551" w:type="dxa"/>
            <w:vMerge/>
            <w:tcBorders>
              <w:left w:val="single" w:sz="4" w:space="0" w:color="auto"/>
              <w:right w:val="nil"/>
            </w:tcBorders>
            <w:shd w:val="clear" w:color="000000" w:fill="FFFFFF"/>
            <w:vAlign w:val="center"/>
          </w:tcPr>
          <w:p w14:paraId="0FD54D6A" w14:textId="15B0D7F0" w:rsidR="005851FA" w:rsidRPr="00040872" w:rsidRDefault="005851FA" w:rsidP="005851FA">
            <w:pPr>
              <w:jc w:val="center"/>
            </w:pPr>
          </w:p>
        </w:tc>
        <w:tc>
          <w:tcPr>
            <w:tcW w:w="2552" w:type="dxa"/>
            <w:vMerge/>
            <w:tcBorders>
              <w:left w:val="single" w:sz="4" w:space="0" w:color="auto"/>
              <w:right w:val="nil"/>
            </w:tcBorders>
            <w:shd w:val="clear" w:color="auto" w:fill="auto"/>
            <w:vAlign w:val="center"/>
          </w:tcPr>
          <w:p w14:paraId="050794D5" w14:textId="7B20CDCA" w:rsidR="005851FA" w:rsidRPr="00040872" w:rsidRDefault="005851FA" w:rsidP="005851FA">
            <w:pPr>
              <w:jc w:val="center"/>
            </w:pPr>
          </w:p>
        </w:tc>
        <w:tc>
          <w:tcPr>
            <w:tcW w:w="1053" w:type="dxa"/>
            <w:vMerge/>
            <w:tcBorders>
              <w:left w:val="single" w:sz="4" w:space="0" w:color="auto"/>
              <w:right w:val="single" w:sz="4" w:space="0" w:color="auto"/>
            </w:tcBorders>
            <w:shd w:val="clear" w:color="000000" w:fill="FFFFFF"/>
            <w:vAlign w:val="center"/>
            <w:hideMark/>
          </w:tcPr>
          <w:p w14:paraId="0EE56122" w14:textId="04F2D91B" w:rsidR="005851FA" w:rsidRPr="00040872" w:rsidRDefault="005851FA" w:rsidP="005851FA"/>
        </w:tc>
        <w:tc>
          <w:tcPr>
            <w:tcW w:w="2648" w:type="dxa"/>
            <w:vMerge/>
            <w:tcBorders>
              <w:left w:val="nil"/>
              <w:right w:val="single" w:sz="4" w:space="0" w:color="auto"/>
            </w:tcBorders>
            <w:shd w:val="clear" w:color="auto" w:fill="auto"/>
            <w:vAlign w:val="center"/>
          </w:tcPr>
          <w:p w14:paraId="10CC2035" w14:textId="36FFE098" w:rsidR="005851FA" w:rsidRPr="00040872" w:rsidRDefault="005851FA" w:rsidP="005851FA">
            <w:pPr>
              <w:jc w:val="center"/>
            </w:pPr>
          </w:p>
        </w:tc>
      </w:tr>
      <w:tr w:rsidR="005851FA" w:rsidRPr="00040872" w14:paraId="419BF4CC" w14:textId="77777777" w:rsidTr="00F95D9B">
        <w:trPr>
          <w:trHeight w:val="696"/>
          <w:jc w:val="center"/>
        </w:trPr>
        <w:tc>
          <w:tcPr>
            <w:tcW w:w="3686" w:type="dxa"/>
            <w:tcBorders>
              <w:top w:val="nil"/>
              <w:left w:val="single" w:sz="4" w:space="0" w:color="auto"/>
              <w:bottom w:val="single" w:sz="4" w:space="0" w:color="auto"/>
              <w:right w:val="single" w:sz="4" w:space="0" w:color="auto"/>
            </w:tcBorders>
            <w:shd w:val="pct50" w:color="FFFFFF" w:fill="FFFFFF"/>
            <w:vAlign w:val="center"/>
            <w:hideMark/>
          </w:tcPr>
          <w:p w14:paraId="48890D37" w14:textId="1D7C4E45" w:rsidR="005851FA" w:rsidRPr="005851FA" w:rsidRDefault="005851FA" w:rsidP="005851FA">
            <w:r w:rsidRPr="00534E81">
              <w:rPr>
                <w:rFonts w:asciiTheme="minorHAnsi" w:hAnsiTheme="minorHAnsi"/>
                <w:sz w:val="22"/>
                <w:szCs w:val="22"/>
                <w:lang w:eastAsia="el-GR"/>
              </w:rPr>
              <w:t xml:space="preserve">Χώρος κυκλοφορίας </w:t>
            </w:r>
            <w:r>
              <w:rPr>
                <w:rFonts w:asciiTheme="minorHAnsi" w:hAnsiTheme="minorHAnsi"/>
                <w:sz w:val="22"/>
                <w:szCs w:val="22"/>
                <w:lang w:eastAsia="el-GR"/>
              </w:rPr>
              <w:t>και στάθμευσης Φορτηγών φορτίων Εξαγωγής</w:t>
            </w:r>
            <w:r w:rsidRPr="00534E81">
              <w:rPr>
                <w:rFonts w:asciiTheme="minorHAnsi" w:hAnsiTheme="minorHAnsi"/>
                <w:sz w:val="22"/>
                <w:szCs w:val="22"/>
                <w:lang w:eastAsia="el-GR"/>
              </w:rPr>
              <w:t xml:space="preserve"> </w:t>
            </w:r>
            <w:r>
              <w:rPr>
                <w:rFonts w:asciiTheme="minorHAnsi" w:hAnsiTheme="minorHAnsi"/>
                <w:sz w:val="22"/>
                <w:szCs w:val="22"/>
                <w:lang w:eastAsia="el-GR"/>
              </w:rPr>
              <w:t>(</w:t>
            </w:r>
            <w:r w:rsidRPr="00621B6E">
              <w:rPr>
                <w:rFonts w:asciiTheme="minorHAnsi" w:hAnsiTheme="minorHAnsi"/>
                <w:sz w:val="22"/>
                <w:szCs w:val="22"/>
                <w:lang w:val="en-US" w:eastAsia="el-GR"/>
              </w:rPr>
              <w:t>L</w:t>
            </w:r>
            <w:r w:rsidRPr="00534E81">
              <w:rPr>
                <w:rFonts w:asciiTheme="minorHAnsi" w:hAnsiTheme="minorHAnsi"/>
                <w:sz w:val="22"/>
                <w:szCs w:val="22"/>
                <w:lang w:eastAsia="el-GR"/>
              </w:rPr>
              <w:t>.</w:t>
            </w:r>
            <w:r w:rsidRPr="00621B6E">
              <w:rPr>
                <w:rFonts w:asciiTheme="minorHAnsi" w:hAnsiTheme="minorHAnsi"/>
                <w:sz w:val="22"/>
                <w:szCs w:val="22"/>
                <w:lang w:val="en-US" w:eastAsia="el-GR"/>
              </w:rPr>
              <w:t>C</w:t>
            </w:r>
            <w:r w:rsidRPr="00534E81">
              <w:rPr>
                <w:rFonts w:asciiTheme="minorHAnsi" w:hAnsiTheme="minorHAnsi"/>
                <w:sz w:val="22"/>
                <w:szCs w:val="22"/>
                <w:lang w:eastAsia="el-GR"/>
              </w:rPr>
              <w:t>.)</w:t>
            </w:r>
          </w:p>
        </w:tc>
        <w:tc>
          <w:tcPr>
            <w:tcW w:w="993" w:type="dxa"/>
            <w:tcBorders>
              <w:top w:val="nil"/>
              <w:left w:val="nil"/>
              <w:bottom w:val="single" w:sz="4" w:space="0" w:color="auto"/>
              <w:right w:val="single" w:sz="4" w:space="0" w:color="auto"/>
            </w:tcBorders>
            <w:shd w:val="clear" w:color="auto" w:fill="auto"/>
            <w:noWrap/>
            <w:vAlign w:val="center"/>
            <w:hideMark/>
          </w:tcPr>
          <w:p w14:paraId="4CCCC701" w14:textId="77777777" w:rsidR="005851FA" w:rsidRPr="00134171" w:rsidRDefault="005851FA" w:rsidP="005851FA">
            <w:pPr>
              <w:jc w:val="center"/>
              <w:rPr>
                <w:b/>
              </w:rPr>
            </w:pPr>
            <w:r w:rsidRPr="00134171">
              <w:rPr>
                <w:b/>
              </w:rPr>
              <w:t>14.000</w:t>
            </w:r>
          </w:p>
        </w:tc>
        <w:tc>
          <w:tcPr>
            <w:tcW w:w="2208" w:type="dxa"/>
            <w:vMerge/>
            <w:tcBorders>
              <w:left w:val="nil"/>
              <w:right w:val="nil"/>
            </w:tcBorders>
            <w:shd w:val="pct50" w:color="FFFFFF" w:fill="FFFFFF"/>
            <w:vAlign w:val="center"/>
          </w:tcPr>
          <w:p w14:paraId="66FB61E7" w14:textId="62F52DDC" w:rsidR="005851FA" w:rsidRPr="00040872" w:rsidRDefault="005851FA" w:rsidP="005851FA"/>
        </w:tc>
        <w:tc>
          <w:tcPr>
            <w:tcW w:w="2551" w:type="dxa"/>
            <w:vMerge/>
            <w:tcBorders>
              <w:left w:val="single" w:sz="4" w:space="0" w:color="auto"/>
              <w:right w:val="nil"/>
            </w:tcBorders>
            <w:shd w:val="clear" w:color="000000" w:fill="FFFFFF"/>
            <w:vAlign w:val="center"/>
          </w:tcPr>
          <w:p w14:paraId="54E7D460" w14:textId="3C58C6DD" w:rsidR="005851FA" w:rsidRPr="00040872" w:rsidRDefault="005851FA" w:rsidP="005851FA">
            <w:pPr>
              <w:jc w:val="center"/>
            </w:pPr>
          </w:p>
        </w:tc>
        <w:tc>
          <w:tcPr>
            <w:tcW w:w="2552" w:type="dxa"/>
            <w:vMerge/>
            <w:tcBorders>
              <w:left w:val="single" w:sz="4" w:space="0" w:color="auto"/>
              <w:right w:val="nil"/>
            </w:tcBorders>
            <w:shd w:val="clear" w:color="auto" w:fill="auto"/>
            <w:vAlign w:val="center"/>
          </w:tcPr>
          <w:p w14:paraId="5CCB5192" w14:textId="3483C6FA" w:rsidR="005851FA" w:rsidRPr="00040872" w:rsidRDefault="005851FA" w:rsidP="005851FA">
            <w:pPr>
              <w:jc w:val="center"/>
            </w:pPr>
          </w:p>
        </w:tc>
        <w:tc>
          <w:tcPr>
            <w:tcW w:w="1053" w:type="dxa"/>
            <w:vMerge/>
            <w:tcBorders>
              <w:left w:val="single" w:sz="4" w:space="0" w:color="auto"/>
              <w:right w:val="single" w:sz="4" w:space="0" w:color="auto"/>
            </w:tcBorders>
            <w:shd w:val="clear" w:color="000000" w:fill="FFFFFF"/>
            <w:vAlign w:val="center"/>
            <w:hideMark/>
          </w:tcPr>
          <w:p w14:paraId="7F05410D" w14:textId="0E9BAAC4" w:rsidR="005851FA" w:rsidRPr="00040872" w:rsidRDefault="005851FA" w:rsidP="005851FA"/>
        </w:tc>
        <w:tc>
          <w:tcPr>
            <w:tcW w:w="2648" w:type="dxa"/>
            <w:vMerge/>
            <w:tcBorders>
              <w:left w:val="nil"/>
              <w:right w:val="single" w:sz="4" w:space="0" w:color="auto"/>
            </w:tcBorders>
            <w:shd w:val="clear" w:color="auto" w:fill="auto"/>
            <w:vAlign w:val="center"/>
          </w:tcPr>
          <w:p w14:paraId="079D88F6" w14:textId="1157F3B9" w:rsidR="005851FA" w:rsidRPr="00040872" w:rsidRDefault="005851FA" w:rsidP="005851FA">
            <w:pPr>
              <w:jc w:val="center"/>
            </w:pPr>
          </w:p>
        </w:tc>
      </w:tr>
      <w:tr w:rsidR="005851FA" w:rsidRPr="00040872" w14:paraId="3AAD5475" w14:textId="77777777" w:rsidTr="007C20E2">
        <w:trPr>
          <w:trHeight w:val="720"/>
          <w:jc w:val="center"/>
        </w:trPr>
        <w:tc>
          <w:tcPr>
            <w:tcW w:w="3686" w:type="dxa"/>
            <w:tcBorders>
              <w:top w:val="nil"/>
              <w:left w:val="single" w:sz="4" w:space="0" w:color="auto"/>
              <w:bottom w:val="single" w:sz="4" w:space="0" w:color="auto"/>
              <w:right w:val="single" w:sz="4" w:space="0" w:color="auto"/>
            </w:tcBorders>
            <w:shd w:val="pct50" w:color="FFFFFF" w:fill="FFFFFF"/>
            <w:vAlign w:val="center"/>
            <w:hideMark/>
          </w:tcPr>
          <w:p w14:paraId="170B0F21" w14:textId="1E4D91C1" w:rsidR="005851FA" w:rsidRPr="005851FA" w:rsidRDefault="005851FA" w:rsidP="00AB7E2C">
            <w:r w:rsidRPr="00534E81">
              <w:rPr>
                <w:rFonts w:asciiTheme="minorHAnsi" w:hAnsiTheme="minorHAnsi"/>
                <w:sz w:val="22"/>
                <w:szCs w:val="22"/>
                <w:lang w:eastAsia="el-GR"/>
              </w:rPr>
              <w:t xml:space="preserve">Χώρος κυκλοφορίας </w:t>
            </w:r>
            <w:r>
              <w:rPr>
                <w:rFonts w:asciiTheme="minorHAnsi" w:hAnsiTheme="minorHAnsi"/>
                <w:sz w:val="22"/>
                <w:szCs w:val="22"/>
                <w:lang w:eastAsia="el-GR"/>
              </w:rPr>
              <w:t>και στάθμευσης</w:t>
            </w:r>
            <w:r w:rsidRPr="00534E81">
              <w:rPr>
                <w:rFonts w:asciiTheme="minorHAnsi" w:hAnsiTheme="minorHAnsi"/>
                <w:sz w:val="22"/>
                <w:szCs w:val="22"/>
                <w:lang w:eastAsia="el-GR"/>
              </w:rPr>
              <w:t xml:space="preserve"> </w:t>
            </w:r>
            <w:r>
              <w:rPr>
                <w:rFonts w:asciiTheme="minorHAnsi" w:hAnsiTheme="minorHAnsi"/>
                <w:sz w:val="22"/>
                <w:szCs w:val="22"/>
                <w:lang w:eastAsia="el-GR"/>
              </w:rPr>
              <w:t xml:space="preserve">για αυτοκίνητα και μοτοσυκλέτες </w:t>
            </w:r>
            <w:r w:rsidRPr="00534E81">
              <w:rPr>
                <w:rFonts w:asciiTheme="minorHAnsi" w:hAnsiTheme="minorHAnsi"/>
                <w:sz w:val="22"/>
                <w:szCs w:val="22"/>
                <w:lang w:eastAsia="el-GR"/>
              </w:rPr>
              <w:t>(</w:t>
            </w:r>
            <w:r>
              <w:rPr>
                <w:rFonts w:asciiTheme="minorHAnsi" w:hAnsiTheme="minorHAnsi"/>
                <w:sz w:val="22"/>
                <w:szCs w:val="22"/>
                <w:lang w:eastAsia="el-GR"/>
              </w:rPr>
              <w:t>έξω από γραφεία τελωνείου</w:t>
            </w:r>
            <w:r w:rsidRPr="00534E81">
              <w:rPr>
                <w:rFonts w:asciiTheme="minorHAnsi" w:hAnsiTheme="minorHAnsi"/>
                <w:sz w:val="22"/>
                <w:szCs w:val="22"/>
                <w:lang w:eastAsia="el-GR"/>
              </w:rPr>
              <w:t>)</w:t>
            </w:r>
          </w:p>
        </w:tc>
        <w:tc>
          <w:tcPr>
            <w:tcW w:w="993" w:type="dxa"/>
            <w:tcBorders>
              <w:top w:val="nil"/>
              <w:left w:val="nil"/>
              <w:bottom w:val="single" w:sz="4" w:space="0" w:color="auto"/>
              <w:right w:val="single" w:sz="4" w:space="0" w:color="auto"/>
            </w:tcBorders>
            <w:shd w:val="clear" w:color="auto" w:fill="auto"/>
            <w:noWrap/>
            <w:vAlign w:val="center"/>
            <w:hideMark/>
          </w:tcPr>
          <w:p w14:paraId="1E501060" w14:textId="77777777" w:rsidR="005851FA" w:rsidRPr="00134171" w:rsidRDefault="005851FA" w:rsidP="00AB7E2C">
            <w:pPr>
              <w:jc w:val="center"/>
              <w:rPr>
                <w:b/>
              </w:rPr>
            </w:pPr>
            <w:r w:rsidRPr="00134171">
              <w:rPr>
                <w:b/>
              </w:rPr>
              <w:t>8.700</w:t>
            </w:r>
          </w:p>
        </w:tc>
        <w:tc>
          <w:tcPr>
            <w:tcW w:w="2208" w:type="dxa"/>
            <w:vMerge/>
            <w:tcBorders>
              <w:left w:val="nil"/>
              <w:bottom w:val="single" w:sz="4" w:space="0" w:color="auto"/>
              <w:right w:val="nil"/>
            </w:tcBorders>
            <w:shd w:val="pct50" w:color="FFFFFF" w:fill="FFFFFF"/>
            <w:vAlign w:val="center"/>
            <w:hideMark/>
          </w:tcPr>
          <w:p w14:paraId="0090ECE0" w14:textId="6600C0D1" w:rsidR="005851FA" w:rsidRPr="00040872" w:rsidRDefault="005851FA" w:rsidP="005851FA"/>
        </w:tc>
        <w:tc>
          <w:tcPr>
            <w:tcW w:w="2551" w:type="dxa"/>
            <w:vMerge/>
            <w:tcBorders>
              <w:left w:val="single" w:sz="4" w:space="0" w:color="auto"/>
              <w:bottom w:val="single" w:sz="4" w:space="0" w:color="auto"/>
              <w:right w:val="nil"/>
            </w:tcBorders>
            <w:shd w:val="clear" w:color="000000" w:fill="FFFFFF"/>
            <w:vAlign w:val="center"/>
            <w:hideMark/>
          </w:tcPr>
          <w:p w14:paraId="52DBF11D" w14:textId="44B7A33C" w:rsidR="005851FA" w:rsidRPr="00040872" w:rsidRDefault="005851FA" w:rsidP="00AB7E2C">
            <w:pPr>
              <w:jc w:val="center"/>
            </w:pPr>
          </w:p>
        </w:tc>
        <w:tc>
          <w:tcPr>
            <w:tcW w:w="2552" w:type="dxa"/>
            <w:vMerge/>
            <w:tcBorders>
              <w:left w:val="single" w:sz="4" w:space="0" w:color="auto"/>
              <w:bottom w:val="single" w:sz="4" w:space="0" w:color="auto"/>
              <w:right w:val="nil"/>
            </w:tcBorders>
            <w:shd w:val="clear" w:color="auto" w:fill="auto"/>
            <w:vAlign w:val="center"/>
            <w:hideMark/>
          </w:tcPr>
          <w:p w14:paraId="5ABDD807" w14:textId="312D95F6" w:rsidR="005851FA" w:rsidRPr="00040872" w:rsidRDefault="005851FA" w:rsidP="00AB7E2C">
            <w:pPr>
              <w:jc w:val="center"/>
            </w:pPr>
          </w:p>
        </w:tc>
        <w:tc>
          <w:tcPr>
            <w:tcW w:w="1053" w:type="dxa"/>
            <w:vMerge/>
            <w:tcBorders>
              <w:left w:val="single" w:sz="4" w:space="0" w:color="auto"/>
              <w:bottom w:val="single" w:sz="4" w:space="0" w:color="auto"/>
              <w:right w:val="single" w:sz="4" w:space="0" w:color="auto"/>
            </w:tcBorders>
            <w:shd w:val="clear" w:color="000000" w:fill="FFFFFF"/>
            <w:vAlign w:val="center"/>
            <w:hideMark/>
          </w:tcPr>
          <w:p w14:paraId="40155877" w14:textId="38C2CAFD" w:rsidR="005851FA" w:rsidRPr="00040872" w:rsidRDefault="005851FA" w:rsidP="00AB7E2C">
            <w:pPr>
              <w:jc w:val="center"/>
            </w:pPr>
          </w:p>
        </w:tc>
        <w:tc>
          <w:tcPr>
            <w:tcW w:w="2648" w:type="dxa"/>
            <w:vMerge/>
            <w:tcBorders>
              <w:left w:val="nil"/>
              <w:bottom w:val="single" w:sz="4" w:space="0" w:color="auto"/>
              <w:right w:val="single" w:sz="4" w:space="0" w:color="auto"/>
            </w:tcBorders>
            <w:shd w:val="clear" w:color="auto" w:fill="auto"/>
            <w:vAlign w:val="center"/>
            <w:hideMark/>
          </w:tcPr>
          <w:p w14:paraId="0DEF917E" w14:textId="7D43A3AD" w:rsidR="005851FA" w:rsidRPr="00040872" w:rsidRDefault="005851FA" w:rsidP="00AB7E2C">
            <w:pPr>
              <w:jc w:val="center"/>
            </w:pPr>
          </w:p>
        </w:tc>
      </w:tr>
      <w:tr w:rsidR="00AB7E2C" w:rsidRPr="00040872" w14:paraId="68EE5F2F" w14:textId="77777777" w:rsidTr="007C20E2">
        <w:trPr>
          <w:trHeight w:val="372"/>
          <w:jc w:val="center"/>
        </w:trPr>
        <w:tc>
          <w:tcPr>
            <w:tcW w:w="3686" w:type="dxa"/>
            <w:tcBorders>
              <w:top w:val="single" w:sz="8" w:space="0" w:color="auto"/>
              <w:left w:val="single" w:sz="8" w:space="0" w:color="auto"/>
              <w:bottom w:val="single" w:sz="8" w:space="0" w:color="auto"/>
              <w:right w:val="single" w:sz="8" w:space="0" w:color="auto"/>
            </w:tcBorders>
            <w:shd w:val="clear" w:color="000000" w:fill="8DB4E2"/>
            <w:noWrap/>
            <w:vAlign w:val="center"/>
            <w:hideMark/>
          </w:tcPr>
          <w:p w14:paraId="091D3D4C" w14:textId="719870C9" w:rsidR="00AB7E2C" w:rsidRPr="00040872" w:rsidRDefault="006407D7" w:rsidP="00787F90">
            <w:pPr>
              <w:pStyle w:val="afb"/>
              <w:numPr>
                <w:ilvl w:val="0"/>
                <w:numId w:val="38"/>
              </w:numPr>
            </w:pPr>
            <w:r>
              <w:t>ΑΓ. ΓΕΩΡΓΙΟΣ</w:t>
            </w:r>
            <w:r w:rsidR="00AB7E2C" w:rsidRPr="00040872">
              <w:t xml:space="preserve"> - </w:t>
            </w:r>
            <w:r>
              <w:t>ΚΕΡΑΤΣΙΝΙ</w:t>
            </w:r>
          </w:p>
        </w:tc>
        <w:tc>
          <w:tcPr>
            <w:tcW w:w="993" w:type="dxa"/>
            <w:tcBorders>
              <w:top w:val="single" w:sz="4" w:space="0" w:color="auto"/>
              <w:left w:val="nil"/>
            </w:tcBorders>
            <w:shd w:val="clear" w:color="auto" w:fill="auto"/>
            <w:vAlign w:val="center"/>
            <w:hideMark/>
          </w:tcPr>
          <w:p w14:paraId="41C55032" w14:textId="77777777" w:rsidR="00AB7E2C" w:rsidRPr="00134171" w:rsidRDefault="00AB7E2C" w:rsidP="00AB7E2C">
            <w:pPr>
              <w:jc w:val="center"/>
              <w:rPr>
                <w:b/>
              </w:rPr>
            </w:pPr>
          </w:p>
        </w:tc>
        <w:tc>
          <w:tcPr>
            <w:tcW w:w="2208" w:type="dxa"/>
            <w:tcBorders>
              <w:top w:val="single" w:sz="4" w:space="0" w:color="auto"/>
            </w:tcBorders>
            <w:shd w:val="clear" w:color="000000" w:fill="FFFFFF"/>
            <w:vAlign w:val="center"/>
            <w:hideMark/>
          </w:tcPr>
          <w:p w14:paraId="49A26D5C" w14:textId="24641032" w:rsidR="00AB7E2C" w:rsidRPr="00040872" w:rsidRDefault="00AB7E2C" w:rsidP="00AB7E2C"/>
        </w:tc>
        <w:tc>
          <w:tcPr>
            <w:tcW w:w="2551" w:type="dxa"/>
            <w:tcBorders>
              <w:top w:val="single" w:sz="4" w:space="0" w:color="auto"/>
            </w:tcBorders>
            <w:shd w:val="clear" w:color="000000" w:fill="FFFFFF"/>
            <w:vAlign w:val="center"/>
            <w:hideMark/>
          </w:tcPr>
          <w:p w14:paraId="774A46D3" w14:textId="2DCE21EF" w:rsidR="00AB7E2C" w:rsidRPr="00040872" w:rsidRDefault="00AB7E2C" w:rsidP="00AB7E2C">
            <w:pPr>
              <w:jc w:val="center"/>
            </w:pPr>
          </w:p>
        </w:tc>
        <w:tc>
          <w:tcPr>
            <w:tcW w:w="2552" w:type="dxa"/>
            <w:tcBorders>
              <w:top w:val="single" w:sz="4" w:space="0" w:color="auto"/>
            </w:tcBorders>
            <w:shd w:val="clear" w:color="auto" w:fill="auto"/>
            <w:vAlign w:val="center"/>
            <w:hideMark/>
          </w:tcPr>
          <w:p w14:paraId="778BF5C6" w14:textId="57F8AA82" w:rsidR="00AB7E2C" w:rsidRPr="00040872" w:rsidRDefault="00AB7E2C" w:rsidP="00AB7E2C">
            <w:pPr>
              <w:jc w:val="center"/>
            </w:pPr>
          </w:p>
        </w:tc>
        <w:tc>
          <w:tcPr>
            <w:tcW w:w="1053" w:type="dxa"/>
            <w:tcBorders>
              <w:top w:val="single" w:sz="4" w:space="0" w:color="auto"/>
            </w:tcBorders>
            <w:shd w:val="clear" w:color="000000" w:fill="FFFFFF"/>
            <w:vAlign w:val="center"/>
            <w:hideMark/>
          </w:tcPr>
          <w:p w14:paraId="4F60A723" w14:textId="05FA7AD2" w:rsidR="00AB7E2C" w:rsidRPr="00040872" w:rsidRDefault="00AB7E2C" w:rsidP="00AB7E2C">
            <w:pPr>
              <w:jc w:val="center"/>
            </w:pPr>
          </w:p>
        </w:tc>
        <w:tc>
          <w:tcPr>
            <w:tcW w:w="2648" w:type="dxa"/>
            <w:tcBorders>
              <w:top w:val="single" w:sz="4" w:space="0" w:color="auto"/>
              <w:right w:val="single" w:sz="4" w:space="0" w:color="auto"/>
            </w:tcBorders>
            <w:shd w:val="clear" w:color="auto" w:fill="auto"/>
            <w:vAlign w:val="bottom"/>
            <w:hideMark/>
          </w:tcPr>
          <w:p w14:paraId="49F8CD72" w14:textId="79B23183" w:rsidR="00AB7E2C" w:rsidRPr="00040872" w:rsidRDefault="00AB7E2C" w:rsidP="00AB7E2C">
            <w:pPr>
              <w:jc w:val="center"/>
            </w:pPr>
          </w:p>
        </w:tc>
      </w:tr>
      <w:tr w:rsidR="00AB7E2C" w:rsidRPr="00B34213" w14:paraId="2DA18FC4" w14:textId="77777777" w:rsidTr="007C20E2">
        <w:trPr>
          <w:trHeight w:val="372"/>
          <w:jc w:val="center"/>
        </w:trPr>
        <w:tc>
          <w:tcPr>
            <w:tcW w:w="3686" w:type="dxa"/>
            <w:tcBorders>
              <w:top w:val="nil"/>
              <w:left w:val="single" w:sz="8" w:space="0" w:color="auto"/>
              <w:bottom w:val="single" w:sz="8" w:space="0" w:color="auto"/>
              <w:right w:val="nil"/>
            </w:tcBorders>
            <w:shd w:val="clear" w:color="000000" w:fill="808080"/>
            <w:noWrap/>
            <w:vAlign w:val="center"/>
            <w:hideMark/>
          </w:tcPr>
          <w:p w14:paraId="1BC686F0" w14:textId="451336F0" w:rsidR="00AB7E2C" w:rsidRPr="006407D7" w:rsidRDefault="00AB7E2C" w:rsidP="00AB7E2C">
            <w:r w:rsidRPr="007566B0">
              <w:rPr>
                <w:rFonts w:asciiTheme="minorHAnsi" w:hAnsiTheme="minorHAnsi"/>
                <w:b/>
                <w:bCs/>
                <w:color w:val="FFFFFF"/>
                <w:sz w:val="22"/>
                <w:szCs w:val="22"/>
                <w:u w:val="single"/>
                <w:lang w:eastAsia="el-GR"/>
              </w:rPr>
              <w:t>Α</w:t>
            </w:r>
            <w:r w:rsidRPr="006407D7">
              <w:t xml:space="preserve">. </w:t>
            </w:r>
            <w:r w:rsidRPr="002E771D">
              <w:rPr>
                <w:rFonts w:asciiTheme="minorHAnsi" w:hAnsiTheme="minorHAnsi"/>
                <w:b/>
                <w:bCs/>
                <w:color w:val="FFFFFF"/>
                <w:sz w:val="22"/>
                <w:szCs w:val="22"/>
                <w:u w:val="single"/>
                <w:lang w:eastAsia="el-GR"/>
              </w:rPr>
              <w:t>ΣΤΕΓΑΣΜΕΝΟΙ ΧΩΡΟΙ</w:t>
            </w:r>
          </w:p>
        </w:tc>
        <w:tc>
          <w:tcPr>
            <w:tcW w:w="993" w:type="dxa"/>
            <w:tcBorders>
              <w:top w:val="nil"/>
              <w:left w:val="single" w:sz="4" w:space="0" w:color="auto"/>
              <w:bottom w:val="single" w:sz="4" w:space="0" w:color="auto"/>
            </w:tcBorders>
            <w:shd w:val="clear" w:color="auto" w:fill="auto"/>
            <w:noWrap/>
            <w:vAlign w:val="center"/>
            <w:hideMark/>
          </w:tcPr>
          <w:p w14:paraId="2A335824" w14:textId="77777777" w:rsidR="00AB7E2C" w:rsidRPr="006407D7" w:rsidRDefault="00AB7E2C" w:rsidP="00AB7E2C">
            <w:pPr>
              <w:jc w:val="center"/>
              <w:rPr>
                <w:b/>
              </w:rPr>
            </w:pPr>
          </w:p>
        </w:tc>
        <w:tc>
          <w:tcPr>
            <w:tcW w:w="2208" w:type="dxa"/>
            <w:tcBorders>
              <w:top w:val="nil"/>
              <w:bottom w:val="single" w:sz="4" w:space="0" w:color="auto"/>
            </w:tcBorders>
            <w:shd w:val="clear" w:color="000000" w:fill="FFFFFF"/>
            <w:vAlign w:val="center"/>
            <w:hideMark/>
          </w:tcPr>
          <w:p w14:paraId="0EC92457" w14:textId="44226B32" w:rsidR="00AB7E2C" w:rsidRPr="006407D7" w:rsidRDefault="00AB7E2C" w:rsidP="00AB7E2C"/>
        </w:tc>
        <w:tc>
          <w:tcPr>
            <w:tcW w:w="2551" w:type="dxa"/>
            <w:tcBorders>
              <w:top w:val="nil"/>
              <w:bottom w:val="single" w:sz="4" w:space="0" w:color="auto"/>
            </w:tcBorders>
            <w:shd w:val="clear" w:color="000000" w:fill="FFFFFF"/>
            <w:vAlign w:val="center"/>
            <w:hideMark/>
          </w:tcPr>
          <w:p w14:paraId="5583C71D" w14:textId="777739B3" w:rsidR="00AB7E2C" w:rsidRPr="006407D7" w:rsidRDefault="00AB7E2C" w:rsidP="00AB7E2C">
            <w:pPr>
              <w:jc w:val="center"/>
            </w:pPr>
          </w:p>
        </w:tc>
        <w:tc>
          <w:tcPr>
            <w:tcW w:w="2552" w:type="dxa"/>
            <w:tcBorders>
              <w:top w:val="nil"/>
              <w:bottom w:val="single" w:sz="4" w:space="0" w:color="auto"/>
            </w:tcBorders>
            <w:shd w:val="clear" w:color="auto" w:fill="auto"/>
            <w:vAlign w:val="center"/>
            <w:hideMark/>
          </w:tcPr>
          <w:p w14:paraId="3B7A9580" w14:textId="33ED6E61" w:rsidR="00AB7E2C" w:rsidRPr="006407D7" w:rsidRDefault="00AB7E2C" w:rsidP="00AB7E2C">
            <w:pPr>
              <w:jc w:val="center"/>
            </w:pPr>
          </w:p>
        </w:tc>
        <w:tc>
          <w:tcPr>
            <w:tcW w:w="1053" w:type="dxa"/>
            <w:tcBorders>
              <w:top w:val="nil"/>
              <w:bottom w:val="single" w:sz="4" w:space="0" w:color="auto"/>
            </w:tcBorders>
            <w:shd w:val="clear" w:color="000000" w:fill="FFFFFF"/>
            <w:vAlign w:val="center"/>
            <w:hideMark/>
          </w:tcPr>
          <w:p w14:paraId="68C633E7" w14:textId="75467B97" w:rsidR="00AB7E2C" w:rsidRPr="006407D7" w:rsidRDefault="00AB7E2C" w:rsidP="00AB7E2C">
            <w:pPr>
              <w:jc w:val="center"/>
            </w:pPr>
          </w:p>
        </w:tc>
        <w:tc>
          <w:tcPr>
            <w:tcW w:w="2648" w:type="dxa"/>
            <w:tcBorders>
              <w:top w:val="nil"/>
              <w:bottom w:val="single" w:sz="4" w:space="0" w:color="auto"/>
              <w:right w:val="single" w:sz="4" w:space="0" w:color="auto"/>
            </w:tcBorders>
            <w:shd w:val="clear" w:color="auto" w:fill="auto"/>
            <w:vAlign w:val="bottom"/>
            <w:hideMark/>
          </w:tcPr>
          <w:p w14:paraId="16C20E0C" w14:textId="36B05DE0" w:rsidR="00AB7E2C" w:rsidRPr="006407D7" w:rsidRDefault="00AB7E2C" w:rsidP="00AB7E2C">
            <w:pPr>
              <w:jc w:val="center"/>
            </w:pPr>
          </w:p>
        </w:tc>
      </w:tr>
      <w:tr w:rsidR="005851FA" w:rsidRPr="00040872" w14:paraId="44D11692" w14:textId="77777777" w:rsidTr="00040872">
        <w:trPr>
          <w:trHeight w:val="732"/>
          <w:jc w:val="center"/>
        </w:trPr>
        <w:tc>
          <w:tcPr>
            <w:tcW w:w="3686" w:type="dxa"/>
            <w:tcBorders>
              <w:top w:val="nil"/>
              <w:left w:val="single" w:sz="8" w:space="0" w:color="auto"/>
              <w:bottom w:val="single" w:sz="8" w:space="0" w:color="auto"/>
              <w:right w:val="single" w:sz="8" w:space="0" w:color="auto"/>
            </w:tcBorders>
            <w:shd w:val="clear" w:color="auto" w:fill="auto"/>
            <w:hideMark/>
          </w:tcPr>
          <w:p w14:paraId="2A152EE4" w14:textId="19083B95" w:rsidR="005851FA" w:rsidRPr="005851FA" w:rsidRDefault="005851FA" w:rsidP="005851FA">
            <w:r w:rsidRPr="00EF187C">
              <w:rPr>
                <w:rFonts w:asciiTheme="minorHAnsi" w:hAnsiTheme="minorHAnsi"/>
                <w:sz w:val="22"/>
                <w:szCs w:val="22"/>
                <w:lang w:eastAsia="el-GR"/>
              </w:rPr>
              <w:t xml:space="preserve">Γραφείο </w:t>
            </w:r>
            <w:r w:rsidRPr="00534E81">
              <w:rPr>
                <w:rFonts w:asciiTheme="minorHAnsi" w:hAnsiTheme="minorHAnsi"/>
                <w:sz w:val="22"/>
                <w:szCs w:val="22"/>
                <w:lang w:val="en-US" w:eastAsia="el-GR"/>
              </w:rPr>
              <w:t>B</w:t>
            </w:r>
            <w:r w:rsidRPr="00EF187C">
              <w:rPr>
                <w:rFonts w:asciiTheme="minorHAnsi" w:hAnsiTheme="minorHAnsi"/>
                <w:sz w:val="22"/>
                <w:szCs w:val="22"/>
                <w:lang w:eastAsia="el-GR"/>
              </w:rPr>
              <w:t>5 για την επάνδρωση των περονοφόρων , αποδυτήρια και ντους</w:t>
            </w:r>
          </w:p>
        </w:tc>
        <w:tc>
          <w:tcPr>
            <w:tcW w:w="993" w:type="dxa"/>
            <w:tcBorders>
              <w:top w:val="nil"/>
              <w:left w:val="single" w:sz="4" w:space="0" w:color="auto"/>
              <w:bottom w:val="single" w:sz="4" w:space="0" w:color="auto"/>
              <w:right w:val="nil"/>
            </w:tcBorders>
            <w:shd w:val="clear" w:color="auto" w:fill="auto"/>
            <w:noWrap/>
            <w:vAlign w:val="center"/>
            <w:hideMark/>
          </w:tcPr>
          <w:p w14:paraId="09B4AEC2" w14:textId="77777777" w:rsidR="005851FA" w:rsidRPr="006407D7" w:rsidRDefault="005851FA" w:rsidP="005851FA">
            <w:pPr>
              <w:jc w:val="center"/>
              <w:rPr>
                <w:b/>
              </w:rPr>
            </w:pPr>
            <w:r w:rsidRPr="006407D7">
              <w:rPr>
                <w:b/>
              </w:rPr>
              <w:t>150</w:t>
            </w:r>
          </w:p>
        </w:tc>
        <w:tc>
          <w:tcPr>
            <w:tcW w:w="2208" w:type="dxa"/>
            <w:tcBorders>
              <w:top w:val="nil"/>
              <w:left w:val="single" w:sz="4" w:space="0" w:color="auto"/>
              <w:bottom w:val="single" w:sz="4" w:space="0" w:color="auto"/>
              <w:right w:val="nil"/>
            </w:tcBorders>
            <w:shd w:val="clear" w:color="000000" w:fill="FFFFFF"/>
            <w:vAlign w:val="center"/>
            <w:hideMark/>
          </w:tcPr>
          <w:p w14:paraId="73A0F85A" w14:textId="270E1DAA" w:rsidR="005851FA" w:rsidRPr="006407D7" w:rsidRDefault="005851FA" w:rsidP="005851FA"/>
        </w:tc>
        <w:tc>
          <w:tcPr>
            <w:tcW w:w="2551" w:type="dxa"/>
            <w:tcBorders>
              <w:top w:val="nil"/>
              <w:left w:val="single" w:sz="4" w:space="0" w:color="auto"/>
              <w:bottom w:val="single" w:sz="4" w:space="0" w:color="auto"/>
              <w:right w:val="nil"/>
            </w:tcBorders>
            <w:shd w:val="clear" w:color="000000" w:fill="FFFFFF"/>
            <w:vAlign w:val="center"/>
            <w:hideMark/>
          </w:tcPr>
          <w:p w14:paraId="01649786" w14:textId="6394BA94" w:rsidR="005851FA" w:rsidRPr="006407D7" w:rsidRDefault="005851FA" w:rsidP="005851FA">
            <w:pPr>
              <w:jc w:val="center"/>
            </w:pPr>
            <w:r w:rsidRPr="006407D7">
              <w:t>7</w:t>
            </w:r>
            <w:r w:rsidRPr="00B34213">
              <w:rPr>
                <w:lang w:val="en-US"/>
              </w:rPr>
              <w:t>EB</w:t>
            </w:r>
          </w:p>
        </w:tc>
        <w:tc>
          <w:tcPr>
            <w:tcW w:w="2552" w:type="dxa"/>
            <w:tcBorders>
              <w:top w:val="nil"/>
              <w:left w:val="single" w:sz="4" w:space="0" w:color="auto"/>
              <w:bottom w:val="single" w:sz="4" w:space="0" w:color="auto"/>
              <w:right w:val="nil"/>
            </w:tcBorders>
            <w:shd w:val="clear" w:color="000000" w:fill="FFFFFF"/>
            <w:vAlign w:val="center"/>
            <w:hideMark/>
          </w:tcPr>
          <w:p w14:paraId="0B15A8B4" w14:textId="4D64BB99" w:rsidR="005851FA" w:rsidRPr="00B34213" w:rsidRDefault="005851FA" w:rsidP="005851FA">
            <w:pPr>
              <w:jc w:val="center"/>
              <w:rPr>
                <w:lang w:val="en-US"/>
              </w:rPr>
            </w:pPr>
            <w:r>
              <w:rPr>
                <w:rFonts w:asciiTheme="minorHAnsi" w:hAnsiTheme="minorHAnsi"/>
                <w:b/>
                <w:bCs/>
                <w:sz w:val="22"/>
                <w:szCs w:val="22"/>
                <w:lang w:eastAsia="el-GR"/>
              </w:rPr>
              <w:t>Εργασιακής Λειτουργίας</w:t>
            </w:r>
          </w:p>
        </w:tc>
        <w:tc>
          <w:tcPr>
            <w:tcW w:w="1053" w:type="dxa"/>
            <w:tcBorders>
              <w:top w:val="nil"/>
              <w:left w:val="single" w:sz="4" w:space="0" w:color="auto"/>
              <w:bottom w:val="single" w:sz="4" w:space="0" w:color="auto"/>
              <w:right w:val="single" w:sz="4" w:space="0" w:color="auto"/>
            </w:tcBorders>
            <w:shd w:val="pct50" w:color="FFFFFF" w:fill="FFFFFF"/>
            <w:vAlign w:val="center"/>
            <w:hideMark/>
          </w:tcPr>
          <w:p w14:paraId="58F5BDA2" w14:textId="77777777" w:rsidR="005851FA" w:rsidRPr="00B34213" w:rsidRDefault="005851FA" w:rsidP="005851FA">
            <w:pPr>
              <w:jc w:val="center"/>
              <w:rPr>
                <w:lang w:val="en-US"/>
              </w:rPr>
            </w:pPr>
            <w:r w:rsidRPr="00040872">
              <w:t>Σ</w:t>
            </w:r>
            <w:r w:rsidRPr="00B34213">
              <w:rPr>
                <w:lang w:val="en-US"/>
              </w:rPr>
              <w:t xml:space="preserve">4+ </w:t>
            </w:r>
            <w:r w:rsidRPr="00040872">
              <w:t>Σ</w:t>
            </w:r>
            <w:r w:rsidRPr="00B34213">
              <w:rPr>
                <w:lang w:val="en-US"/>
              </w:rPr>
              <w:t>2</w:t>
            </w:r>
          </w:p>
        </w:tc>
        <w:tc>
          <w:tcPr>
            <w:tcW w:w="2648" w:type="dxa"/>
            <w:tcBorders>
              <w:top w:val="nil"/>
              <w:left w:val="nil"/>
              <w:bottom w:val="single" w:sz="4" w:space="0" w:color="auto"/>
              <w:right w:val="single" w:sz="4" w:space="0" w:color="auto"/>
            </w:tcBorders>
            <w:shd w:val="clear" w:color="auto" w:fill="auto"/>
            <w:vAlign w:val="bottom"/>
            <w:hideMark/>
          </w:tcPr>
          <w:p w14:paraId="6678D6B0" w14:textId="5BC6A5F7" w:rsidR="005851FA" w:rsidRPr="00040872" w:rsidRDefault="005851FA" w:rsidP="005851FA">
            <w:pPr>
              <w:jc w:val="center"/>
            </w:pPr>
            <w:r w:rsidRPr="00040872">
              <w:t>Το</w:t>
            </w:r>
            <w:r w:rsidRPr="007402AB">
              <w:t xml:space="preserve"> </w:t>
            </w:r>
            <w:r w:rsidRPr="00040872">
              <w:t>επίπεδο</w:t>
            </w:r>
            <w:r w:rsidRPr="007402AB">
              <w:t xml:space="preserve"> </w:t>
            </w:r>
            <w:r w:rsidRPr="00040872">
              <w:t>Σ</w:t>
            </w:r>
            <w:r w:rsidRPr="007402AB">
              <w:t xml:space="preserve">2 </w:t>
            </w:r>
            <w:r w:rsidRPr="00040872">
              <w:t>αφορά σε συνεχή καθαριότητα WC, λουτρών και χώρων ενδιαίτησης</w:t>
            </w:r>
          </w:p>
        </w:tc>
      </w:tr>
      <w:tr w:rsidR="000978F4" w:rsidRPr="007402AB" w14:paraId="677B46DA" w14:textId="77777777" w:rsidTr="00F95D9B">
        <w:trPr>
          <w:trHeight w:val="634"/>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245BC9D0" w14:textId="698E0E3F" w:rsidR="000978F4" w:rsidRPr="00040872" w:rsidRDefault="000978F4" w:rsidP="005851FA">
            <w:proofErr w:type="spellStart"/>
            <w:r w:rsidRPr="00534E81">
              <w:rPr>
                <w:rFonts w:asciiTheme="minorHAnsi" w:hAnsiTheme="minorHAnsi"/>
                <w:sz w:val="22"/>
                <w:szCs w:val="22"/>
                <w:lang w:val="en-US" w:eastAsia="el-GR"/>
              </w:rPr>
              <w:t>Πλ</w:t>
            </w:r>
            <w:r>
              <w:rPr>
                <w:rFonts w:asciiTheme="minorHAnsi" w:hAnsiTheme="minorHAnsi"/>
                <w:sz w:val="22"/>
                <w:szCs w:val="22"/>
                <w:lang w:eastAsia="el-GR"/>
              </w:rPr>
              <w:t>υντή</w:t>
            </w:r>
            <w:r w:rsidRPr="00534E81">
              <w:rPr>
                <w:rFonts w:asciiTheme="minorHAnsi" w:hAnsiTheme="minorHAnsi"/>
                <w:sz w:val="22"/>
                <w:szCs w:val="22"/>
                <w:lang w:val="en-US" w:eastAsia="el-GR"/>
              </w:rPr>
              <w:t>ριο</w:t>
            </w:r>
            <w:proofErr w:type="spellEnd"/>
          </w:p>
        </w:tc>
        <w:tc>
          <w:tcPr>
            <w:tcW w:w="993" w:type="dxa"/>
            <w:tcBorders>
              <w:top w:val="nil"/>
              <w:left w:val="single" w:sz="4" w:space="0" w:color="auto"/>
              <w:bottom w:val="single" w:sz="4" w:space="0" w:color="auto"/>
              <w:right w:val="nil"/>
            </w:tcBorders>
            <w:shd w:val="clear" w:color="auto" w:fill="auto"/>
            <w:noWrap/>
            <w:vAlign w:val="center"/>
            <w:hideMark/>
          </w:tcPr>
          <w:p w14:paraId="705A042E" w14:textId="77777777" w:rsidR="000978F4" w:rsidRPr="00134171" w:rsidRDefault="000978F4" w:rsidP="005851FA">
            <w:pPr>
              <w:jc w:val="center"/>
              <w:rPr>
                <w:b/>
              </w:rPr>
            </w:pPr>
            <w:r w:rsidRPr="00134171">
              <w:rPr>
                <w:b/>
              </w:rPr>
              <w:t>510</w:t>
            </w:r>
          </w:p>
        </w:tc>
        <w:tc>
          <w:tcPr>
            <w:tcW w:w="2208" w:type="dxa"/>
            <w:tcBorders>
              <w:top w:val="nil"/>
              <w:left w:val="single" w:sz="4" w:space="0" w:color="auto"/>
              <w:bottom w:val="single" w:sz="4" w:space="0" w:color="auto"/>
              <w:right w:val="single" w:sz="4" w:space="0" w:color="auto"/>
            </w:tcBorders>
            <w:shd w:val="clear" w:color="000000" w:fill="FFFFFF"/>
            <w:vAlign w:val="bottom"/>
            <w:hideMark/>
          </w:tcPr>
          <w:p w14:paraId="485F4DD3" w14:textId="6ED9EBA4" w:rsidR="000978F4" w:rsidRPr="00040872" w:rsidRDefault="000978F4" w:rsidP="005851FA"/>
        </w:tc>
        <w:tc>
          <w:tcPr>
            <w:tcW w:w="2551" w:type="dxa"/>
            <w:tcBorders>
              <w:top w:val="nil"/>
              <w:left w:val="nil"/>
              <w:bottom w:val="single" w:sz="4" w:space="0" w:color="auto"/>
              <w:right w:val="nil"/>
            </w:tcBorders>
            <w:shd w:val="clear" w:color="000000" w:fill="FFFFFF"/>
            <w:vAlign w:val="center"/>
            <w:hideMark/>
          </w:tcPr>
          <w:p w14:paraId="0B396DE6" w14:textId="3931D689" w:rsidR="000978F4" w:rsidRPr="00040872" w:rsidRDefault="000978F4" w:rsidP="005851FA">
            <w:pPr>
              <w:jc w:val="center"/>
            </w:pPr>
          </w:p>
        </w:tc>
        <w:tc>
          <w:tcPr>
            <w:tcW w:w="2552" w:type="dxa"/>
            <w:vMerge w:val="restart"/>
            <w:tcBorders>
              <w:top w:val="nil"/>
              <w:left w:val="single" w:sz="4" w:space="0" w:color="auto"/>
              <w:right w:val="nil"/>
            </w:tcBorders>
            <w:shd w:val="clear" w:color="auto" w:fill="auto"/>
            <w:vAlign w:val="center"/>
            <w:hideMark/>
          </w:tcPr>
          <w:p w14:paraId="3539C6A7" w14:textId="6D7BA286" w:rsidR="000978F4" w:rsidRPr="00040872" w:rsidRDefault="000978F4" w:rsidP="005851FA">
            <w:pPr>
              <w:jc w:val="center"/>
            </w:pPr>
            <w:r>
              <w:rPr>
                <w:rFonts w:asciiTheme="minorHAnsi" w:hAnsiTheme="minorHAnsi"/>
                <w:b/>
                <w:bCs/>
                <w:color w:val="000000"/>
                <w:sz w:val="22"/>
                <w:szCs w:val="22"/>
                <w:lang w:eastAsia="el-GR"/>
              </w:rPr>
              <w:t>Εξοπλισμού Λιμένα</w:t>
            </w:r>
          </w:p>
        </w:tc>
        <w:tc>
          <w:tcPr>
            <w:tcW w:w="1053" w:type="dxa"/>
            <w:vMerge w:val="restart"/>
            <w:tcBorders>
              <w:top w:val="nil"/>
              <w:left w:val="single" w:sz="4" w:space="0" w:color="auto"/>
              <w:right w:val="single" w:sz="4" w:space="0" w:color="auto"/>
            </w:tcBorders>
            <w:shd w:val="clear" w:color="000000" w:fill="FFFFFF"/>
            <w:vAlign w:val="center"/>
            <w:hideMark/>
          </w:tcPr>
          <w:p w14:paraId="0486D40E" w14:textId="77777777" w:rsidR="000978F4" w:rsidRPr="00040872" w:rsidRDefault="000978F4" w:rsidP="005851FA">
            <w:pPr>
              <w:jc w:val="center"/>
            </w:pPr>
            <w:r w:rsidRPr="00040872">
              <w:t>Σ2</w:t>
            </w:r>
          </w:p>
        </w:tc>
        <w:tc>
          <w:tcPr>
            <w:tcW w:w="2648" w:type="dxa"/>
            <w:vMerge w:val="restart"/>
            <w:tcBorders>
              <w:top w:val="nil"/>
              <w:left w:val="nil"/>
              <w:right w:val="single" w:sz="4" w:space="0" w:color="auto"/>
            </w:tcBorders>
            <w:shd w:val="clear" w:color="000000" w:fill="FFFFFF"/>
            <w:vAlign w:val="center"/>
            <w:hideMark/>
          </w:tcPr>
          <w:p w14:paraId="4381D954" w14:textId="551844CF" w:rsidR="000978F4" w:rsidRPr="000978F4" w:rsidRDefault="000978F4" w:rsidP="005851FA">
            <w:pPr>
              <w:jc w:val="center"/>
            </w:pPr>
            <w:r>
              <w:t>Προβλήτας 1</w:t>
            </w:r>
          </w:p>
        </w:tc>
      </w:tr>
      <w:tr w:rsidR="007C20E2" w:rsidRPr="00040872" w14:paraId="56616184" w14:textId="77777777" w:rsidTr="005371A8">
        <w:trPr>
          <w:trHeight w:val="671"/>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7F5A0324" w14:textId="69612D6D" w:rsidR="007C20E2" w:rsidRPr="005851FA" w:rsidRDefault="007C20E2" w:rsidP="00AB7E2C">
            <w:r w:rsidRPr="001C0172">
              <w:rPr>
                <w:rFonts w:asciiTheme="minorHAnsi" w:hAnsiTheme="minorHAnsi"/>
                <w:sz w:val="22"/>
                <w:szCs w:val="22"/>
                <w:lang w:eastAsia="el-GR"/>
              </w:rPr>
              <w:t>Υπόστεγα νέου εργαστηρίου για ΟΣΜΕ</w:t>
            </w:r>
          </w:p>
        </w:tc>
        <w:tc>
          <w:tcPr>
            <w:tcW w:w="993" w:type="dxa"/>
            <w:tcBorders>
              <w:top w:val="nil"/>
              <w:left w:val="single" w:sz="4" w:space="0" w:color="auto"/>
              <w:bottom w:val="single" w:sz="4" w:space="0" w:color="auto"/>
              <w:right w:val="nil"/>
            </w:tcBorders>
            <w:shd w:val="clear" w:color="auto" w:fill="auto"/>
            <w:noWrap/>
            <w:vAlign w:val="center"/>
            <w:hideMark/>
          </w:tcPr>
          <w:p w14:paraId="3B377623" w14:textId="77777777" w:rsidR="007C20E2" w:rsidRPr="00134171" w:rsidRDefault="007C20E2" w:rsidP="00AB7E2C">
            <w:pPr>
              <w:jc w:val="center"/>
              <w:rPr>
                <w:b/>
              </w:rPr>
            </w:pPr>
            <w:r w:rsidRPr="00134171">
              <w:rPr>
                <w:b/>
              </w:rPr>
              <w:t>3.580</w:t>
            </w:r>
          </w:p>
        </w:tc>
        <w:tc>
          <w:tcPr>
            <w:tcW w:w="2208" w:type="dxa"/>
            <w:tcBorders>
              <w:top w:val="nil"/>
              <w:left w:val="single" w:sz="4" w:space="0" w:color="auto"/>
              <w:bottom w:val="single" w:sz="4" w:space="0" w:color="auto"/>
              <w:right w:val="single" w:sz="4" w:space="0" w:color="auto"/>
            </w:tcBorders>
            <w:shd w:val="clear" w:color="000000" w:fill="FFFFFF"/>
            <w:vAlign w:val="bottom"/>
            <w:hideMark/>
          </w:tcPr>
          <w:p w14:paraId="59BBF282" w14:textId="0F862ECA" w:rsidR="007C20E2" w:rsidRPr="00040872" w:rsidRDefault="007C20E2" w:rsidP="00AB7E2C">
            <w:pPr>
              <w:rPr>
                <w:lang w:val="en-US"/>
              </w:rPr>
            </w:pPr>
          </w:p>
        </w:tc>
        <w:tc>
          <w:tcPr>
            <w:tcW w:w="2551" w:type="dxa"/>
            <w:vMerge w:val="restart"/>
            <w:tcBorders>
              <w:top w:val="nil"/>
              <w:left w:val="nil"/>
              <w:right w:val="nil"/>
            </w:tcBorders>
            <w:shd w:val="clear" w:color="000000" w:fill="FFFFFF"/>
            <w:vAlign w:val="center"/>
            <w:hideMark/>
          </w:tcPr>
          <w:p w14:paraId="1A533E3E" w14:textId="77FF4E27" w:rsidR="007C20E2" w:rsidRPr="00040872" w:rsidRDefault="007C20E2" w:rsidP="007C20E2">
            <w:pPr>
              <w:jc w:val="center"/>
            </w:pPr>
            <w:r w:rsidRPr="00040872">
              <w:t>5EB</w:t>
            </w:r>
          </w:p>
        </w:tc>
        <w:tc>
          <w:tcPr>
            <w:tcW w:w="2552" w:type="dxa"/>
            <w:vMerge/>
            <w:tcBorders>
              <w:left w:val="single" w:sz="4" w:space="0" w:color="auto"/>
              <w:right w:val="nil"/>
            </w:tcBorders>
            <w:shd w:val="clear" w:color="auto" w:fill="auto"/>
            <w:vAlign w:val="center"/>
            <w:hideMark/>
          </w:tcPr>
          <w:p w14:paraId="0687A246" w14:textId="29BDC68A" w:rsidR="007C20E2" w:rsidRPr="00040872" w:rsidRDefault="007C20E2" w:rsidP="00AB7E2C">
            <w:pPr>
              <w:jc w:val="center"/>
            </w:pPr>
          </w:p>
        </w:tc>
        <w:tc>
          <w:tcPr>
            <w:tcW w:w="1053" w:type="dxa"/>
            <w:vMerge/>
            <w:tcBorders>
              <w:left w:val="single" w:sz="4" w:space="0" w:color="auto"/>
              <w:bottom w:val="single" w:sz="4" w:space="0" w:color="auto"/>
              <w:right w:val="single" w:sz="4" w:space="0" w:color="auto"/>
            </w:tcBorders>
            <w:shd w:val="clear" w:color="000000" w:fill="FFFFFF"/>
            <w:vAlign w:val="center"/>
            <w:hideMark/>
          </w:tcPr>
          <w:p w14:paraId="1C69116D" w14:textId="50696700" w:rsidR="007C20E2" w:rsidRPr="00040872" w:rsidRDefault="007C20E2" w:rsidP="00AB7E2C">
            <w:pPr>
              <w:jc w:val="center"/>
            </w:pPr>
          </w:p>
        </w:tc>
        <w:tc>
          <w:tcPr>
            <w:tcW w:w="2648" w:type="dxa"/>
            <w:vMerge/>
            <w:tcBorders>
              <w:left w:val="nil"/>
              <w:right w:val="single" w:sz="4" w:space="0" w:color="auto"/>
            </w:tcBorders>
            <w:shd w:val="clear" w:color="000000" w:fill="FFFFFF"/>
            <w:vAlign w:val="center"/>
            <w:hideMark/>
          </w:tcPr>
          <w:p w14:paraId="05CE4CB5" w14:textId="77777777" w:rsidR="007C20E2" w:rsidRPr="00040872" w:rsidRDefault="007C20E2" w:rsidP="00AB7E2C">
            <w:pPr>
              <w:jc w:val="center"/>
            </w:pPr>
          </w:p>
        </w:tc>
      </w:tr>
      <w:tr w:rsidR="007C20E2" w:rsidRPr="00040872" w14:paraId="5D463B87" w14:textId="77777777" w:rsidTr="007C20E2">
        <w:trPr>
          <w:trHeight w:val="556"/>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70E6F3C5" w14:textId="46510ACF" w:rsidR="007C20E2" w:rsidRPr="00040872" w:rsidRDefault="007C20E2" w:rsidP="000978F4">
            <w:r>
              <w:rPr>
                <w:rFonts w:asciiTheme="minorHAnsi" w:hAnsiTheme="minorHAnsi"/>
                <w:sz w:val="22"/>
                <w:szCs w:val="22"/>
                <w:lang w:eastAsia="el-GR"/>
              </w:rPr>
              <w:t>Γραφεία Συνεργείου</w:t>
            </w:r>
          </w:p>
        </w:tc>
        <w:tc>
          <w:tcPr>
            <w:tcW w:w="993" w:type="dxa"/>
            <w:tcBorders>
              <w:top w:val="nil"/>
              <w:left w:val="single" w:sz="4" w:space="0" w:color="auto"/>
              <w:bottom w:val="single" w:sz="4" w:space="0" w:color="auto"/>
              <w:right w:val="nil"/>
            </w:tcBorders>
            <w:shd w:val="clear" w:color="auto" w:fill="auto"/>
            <w:noWrap/>
            <w:vAlign w:val="center"/>
            <w:hideMark/>
          </w:tcPr>
          <w:p w14:paraId="6722BF34" w14:textId="77777777" w:rsidR="007C20E2" w:rsidRPr="00134171" w:rsidRDefault="007C20E2" w:rsidP="00AB7E2C">
            <w:pPr>
              <w:jc w:val="center"/>
              <w:rPr>
                <w:b/>
              </w:rPr>
            </w:pPr>
            <w:r w:rsidRPr="00134171">
              <w:rPr>
                <w:b/>
              </w:rPr>
              <w:t>640</w:t>
            </w:r>
          </w:p>
        </w:tc>
        <w:tc>
          <w:tcPr>
            <w:tcW w:w="2208" w:type="dxa"/>
            <w:tcBorders>
              <w:top w:val="nil"/>
              <w:left w:val="single" w:sz="4" w:space="0" w:color="auto"/>
              <w:bottom w:val="single" w:sz="4" w:space="0" w:color="auto"/>
              <w:right w:val="single" w:sz="4" w:space="0" w:color="auto"/>
            </w:tcBorders>
            <w:shd w:val="clear" w:color="000000" w:fill="FFFFFF"/>
            <w:vAlign w:val="bottom"/>
            <w:hideMark/>
          </w:tcPr>
          <w:p w14:paraId="3B0E2AA6" w14:textId="5440F7E7" w:rsidR="007C20E2" w:rsidRPr="00040872" w:rsidRDefault="007C20E2" w:rsidP="000978F4">
            <w:pPr>
              <w:rPr>
                <w:lang w:val="en-US"/>
              </w:rPr>
            </w:pPr>
          </w:p>
        </w:tc>
        <w:tc>
          <w:tcPr>
            <w:tcW w:w="2551" w:type="dxa"/>
            <w:vMerge/>
            <w:tcBorders>
              <w:left w:val="nil"/>
              <w:bottom w:val="single" w:sz="4" w:space="0" w:color="auto"/>
              <w:right w:val="nil"/>
            </w:tcBorders>
            <w:shd w:val="clear" w:color="000000" w:fill="FFFFFF"/>
            <w:vAlign w:val="center"/>
            <w:hideMark/>
          </w:tcPr>
          <w:p w14:paraId="2986E657" w14:textId="14F39534" w:rsidR="007C20E2" w:rsidRPr="00040872" w:rsidRDefault="007C20E2" w:rsidP="00AB7E2C">
            <w:pPr>
              <w:jc w:val="center"/>
            </w:pPr>
          </w:p>
        </w:tc>
        <w:tc>
          <w:tcPr>
            <w:tcW w:w="2552" w:type="dxa"/>
            <w:vMerge/>
            <w:tcBorders>
              <w:left w:val="single" w:sz="4" w:space="0" w:color="auto"/>
              <w:bottom w:val="single" w:sz="4" w:space="0" w:color="auto"/>
              <w:right w:val="nil"/>
            </w:tcBorders>
            <w:shd w:val="clear" w:color="auto" w:fill="auto"/>
            <w:vAlign w:val="center"/>
            <w:hideMark/>
          </w:tcPr>
          <w:p w14:paraId="373F6EBF" w14:textId="4634C315" w:rsidR="007C20E2" w:rsidRPr="00040872" w:rsidRDefault="007C20E2" w:rsidP="00AB7E2C">
            <w:pPr>
              <w:jc w:val="center"/>
            </w:pP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178878BF" w14:textId="77777777" w:rsidR="007C20E2" w:rsidRPr="00040872" w:rsidRDefault="007C20E2" w:rsidP="00AB7E2C">
            <w:pPr>
              <w:jc w:val="center"/>
            </w:pPr>
            <w:r w:rsidRPr="00040872">
              <w:t>Σ4</w:t>
            </w:r>
          </w:p>
        </w:tc>
        <w:tc>
          <w:tcPr>
            <w:tcW w:w="2648" w:type="dxa"/>
            <w:vMerge/>
            <w:tcBorders>
              <w:left w:val="nil"/>
              <w:bottom w:val="single" w:sz="4" w:space="0" w:color="auto"/>
              <w:right w:val="single" w:sz="4" w:space="0" w:color="auto"/>
            </w:tcBorders>
            <w:shd w:val="clear" w:color="000000" w:fill="FFFFFF"/>
            <w:vAlign w:val="center"/>
            <w:hideMark/>
          </w:tcPr>
          <w:p w14:paraId="698CE551" w14:textId="77777777" w:rsidR="007C20E2" w:rsidRPr="00040872" w:rsidRDefault="007C20E2" w:rsidP="00AB7E2C">
            <w:pPr>
              <w:jc w:val="center"/>
            </w:pPr>
          </w:p>
        </w:tc>
      </w:tr>
      <w:tr w:rsidR="00AB7E2C" w:rsidRPr="00B34213" w14:paraId="7EB6F6C5" w14:textId="77777777" w:rsidTr="007C20E2">
        <w:trPr>
          <w:trHeight w:val="372"/>
          <w:jc w:val="center"/>
        </w:trPr>
        <w:tc>
          <w:tcPr>
            <w:tcW w:w="3686" w:type="dxa"/>
            <w:tcBorders>
              <w:top w:val="nil"/>
              <w:left w:val="single" w:sz="8" w:space="0" w:color="auto"/>
              <w:bottom w:val="single" w:sz="8" w:space="0" w:color="auto"/>
              <w:right w:val="nil"/>
            </w:tcBorders>
            <w:shd w:val="clear" w:color="000000" w:fill="808080"/>
            <w:noWrap/>
            <w:vAlign w:val="center"/>
            <w:hideMark/>
          </w:tcPr>
          <w:p w14:paraId="6A66817B" w14:textId="1CE8AE6E" w:rsidR="00AB7E2C" w:rsidRPr="007566B0" w:rsidRDefault="00AB7E2C" w:rsidP="00AB7E2C">
            <w:pPr>
              <w:rPr>
                <w:rFonts w:asciiTheme="minorHAnsi" w:hAnsiTheme="minorHAnsi"/>
                <w:b/>
                <w:bCs/>
                <w:color w:val="FFFFFF"/>
                <w:sz w:val="22"/>
                <w:szCs w:val="22"/>
                <w:u w:val="single"/>
                <w:lang w:eastAsia="el-GR"/>
              </w:rPr>
            </w:pPr>
            <w:r w:rsidRPr="007566B0">
              <w:rPr>
                <w:rFonts w:asciiTheme="minorHAnsi" w:hAnsiTheme="minorHAnsi"/>
                <w:b/>
                <w:bCs/>
                <w:color w:val="FFFFFF"/>
                <w:sz w:val="22"/>
                <w:szCs w:val="22"/>
                <w:u w:val="single"/>
                <w:lang w:eastAsia="el-GR"/>
              </w:rPr>
              <w:t xml:space="preserve">Β. </w:t>
            </w:r>
            <w:r w:rsidRPr="002E771D">
              <w:rPr>
                <w:rFonts w:asciiTheme="minorHAnsi" w:hAnsiTheme="minorHAnsi"/>
                <w:b/>
                <w:bCs/>
                <w:color w:val="FFFFFF"/>
                <w:sz w:val="22"/>
                <w:szCs w:val="22"/>
                <w:u w:val="single"/>
                <w:lang w:eastAsia="el-GR"/>
              </w:rPr>
              <w:t>ΥΠΑΙΘΡΙΟΙ ΧΩΡΟΙ</w:t>
            </w:r>
          </w:p>
        </w:tc>
        <w:tc>
          <w:tcPr>
            <w:tcW w:w="993" w:type="dxa"/>
            <w:tcBorders>
              <w:top w:val="single" w:sz="4" w:space="0" w:color="auto"/>
              <w:left w:val="single" w:sz="4" w:space="0" w:color="auto"/>
              <w:bottom w:val="single" w:sz="4" w:space="0" w:color="auto"/>
            </w:tcBorders>
            <w:shd w:val="clear" w:color="auto" w:fill="auto"/>
            <w:noWrap/>
            <w:vAlign w:val="center"/>
            <w:hideMark/>
          </w:tcPr>
          <w:p w14:paraId="79824AE9" w14:textId="77777777" w:rsidR="00AB7E2C" w:rsidRPr="00134171" w:rsidRDefault="00AB7E2C" w:rsidP="00AB7E2C">
            <w:pPr>
              <w:jc w:val="center"/>
              <w:rPr>
                <w:b/>
                <w:lang w:val="en-US"/>
              </w:rPr>
            </w:pPr>
          </w:p>
        </w:tc>
        <w:tc>
          <w:tcPr>
            <w:tcW w:w="2208" w:type="dxa"/>
            <w:tcBorders>
              <w:top w:val="single" w:sz="4" w:space="0" w:color="auto"/>
              <w:bottom w:val="single" w:sz="4" w:space="0" w:color="auto"/>
            </w:tcBorders>
            <w:shd w:val="clear" w:color="000000" w:fill="FFFFFF"/>
            <w:vAlign w:val="center"/>
            <w:hideMark/>
          </w:tcPr>
          <w:p w14:paraId="1680B6D2" w14:textId="281BC95C" w:rsidR="00AB7E2C" w:rsidRPr="00B34213" w:rsidRDefault="00AB7E2C" w:rsidP="00AB7E2C">
            <w:pPr>
              <w:rPr>
                <w:lang w:val="en-US"/>
              </w:rPr>
            </w:pPr>
          </w:p>
        </w:tc>
        <w:tc>
          <w:tcPr>
            <w:tcW w:w="2551" w:type="dxa"/>
            <w:tcBorders>
              <w:top w:val="single" w:sz="4" w:space="0" w:color="auto"/>
              <w:bottom w:val="single" w:sz="4" w:space="0" w:color="auto"/>
            </w:tcBorders>
            <w:shd w:val="clear" w:color="000000" w:fill="FFFFFF"/>
            <w:vAlign w:val="center"/>
            <w:hideMark/>
          </w:tcPr>
          <w:p w14:paraId="62F25899" w14:textId="4D08A81C" w:rsidR="00AB7E2C" w:rsidRPr="00B34213" w:rsidRDefault="00AB7E2C" w:rsidP="00AB7E2C">
            <w:pPr>
              <w:jc w:val="center"/>
              <w:rPr>
                <w:lang w:val="en-US"/>
              </w:rPr>
            </w:pPr>
          </w:p>
        </w:tc>
        <w:tc>
          <w:tcPr>
            <w:tcW w:w="2552" w:type="dxa"/>
            <w:tcBorders>
              <w:top w:val="single" w:sz="4" w:space="0" w:color="auto"/>
              <w:bottom w:val="single" w:sz="4" w:space="0" w:color="auto"/>
            </w:tcBorders>
            <w:shd w:val="clear" w:color="auto" w:fill="auto"/>
            <w:vAlign w:val="center"/>
            <w:hideMark/>
          </w:tcPr>
          <w:p w14:paraId="063DDC46" w14:textId="60262445" w:rsidR="00AB7E2C" w:rsidRPr="00B34213" w:rsidRDefault="00AB7E2C" w:rsidP="00AB7E2C">
            <w:pPr>
              <w:jc w:val="center"/>
              <w:rPr>
                <w:lang w:val="en-US"/>
              </w:rPr>
            </w:pPr>
          </w:p>
        </w:tc>
        <w:tc>
          <w:tcPr>
            <w:tcW w:w="1053" w:type="dxa"/>
            <w:tcBorders>
              <w:top w:val="single" w:sz="4" w:space="0" w:color="auto"/>
              <w:bottom w:val="single" w:sz="4" w:space="0" w:color="auto"/>
            </w:tcBorders>
            <w:shd w:val="clear" w:color="000000" w:fill="FFFFFF"/>
            <w:vAlign w:val="center"/>
            <w:hideMark/>
          </w:tcPr>
          <w:p w14:paraId="0E38121E" w14:textId="2C004C00" w:rsidR="00AB7E2C" w:rsidRPr="00B34213" w:rsidRDefault="00AB7E2C" w:rsidP="00AB7E2C">
            <w:pPr>
              <w:jc w:val="center"/>
              <w:rPr>
                <w:lang w:val="en-US"/>
              </w:rPr>
            </w:pPr>
          </w:p>
        </w:tc>
        <w:tc>
          <w:tcPr>
            <w:tcW w:w="2648" w:type="dxa"/>
            <w:tcBorders>
              <w:top w:val="single" w:sz="4" w:space="0" w:color="auto"/>
              <w:bottom w:val="single" w:sz="4" w:space="0" w:color="auto"/>
              <w:right w:val="single" w:sz="4" w:space="0" w:color="auto"/>
            </w:tcBorders>
            <w:shd w:val="clear" w:color="auto" w:fill="auto"/>
            <w:vAlign w:val="bottom"/>
            <w:hideMark/>
          </w:tcPr>
          <w:p w14:paraId="181BD494" w14:textId="324A4CB3" w:rsidR="00AB7E2C" w:rsidRPr="00B34213" w:rsidRDefault="00AB7E2C" w:rsidP="00AB7E2C">
            <w:pPr>
              <w:jc w:val="center"/>
              <w:rPr>
                <w:lang w:val="en-US"/>
              </w:rPr>
            </w:pPr>
          </w:p>
        </w:tc>
      </w:tr>
      <w:tr w:rsidR="007C20E2" w:rsidRPr="00B34213" w14:paraId="69F54D1B" w14:textId="77777777" w:rsidTr="005371A8">
        <w:trPr>
          <w:trHeight w:val="372"/>
          <w:jc w:val="center"/>
        </w:trPr>
        <w:tc>
          <w:tcPr>
            <w:tcW w:w="3686" w:type="dxa"/>
            <w:tcBorders>
              <w:top w:val="nil"/>
              <w:left w:val="single" w:sz="8" w:space="0" w:color="auto"/>
              <w:bottom w:val="single" w:sz="8" w:space="0" w:color="auto"/>
              <w:right w:val="single" w:sz="8" w:space="0" w:color="auto"/>
            </w:tcBorders>
            <w:shd w:val="clear" w:color="auto" w:fill="auto"/>
            <w:vAlign w:val="center"/>
            <w:hideMark/>
          </w:tcPr>
          <w:p w14:paraId="4C25EEEF" w14:textId="2D7E0675" w:rsidR="007C20E2" w:rsidRPr="00B34213" w:rsidRDefault="007C20E2" w:rsidP="000978F4">
            <w:pPr>
              <w:rPr>
                <w:lang w:val="en-US"/>
              </w:rPr>
            </w:pPr>
            <w:r w:rsidRPr="00EF187C">
              <w:rPr>
                <w:rFonts w:asciiTheme="minorHAnsi" w:hAnsiTheme="minorHAnsi"/>
                <w:sz w:val="22"/>
                <w:szCs w:val="22"/>
              </w:rPr>
              <w:t>Δρόμος ταχείας κυκλοφορίας</w:t>
            </w:r>
          </w:p>
        </w:tc>
        <w:tc>
          <w:tcPr>
            <w:tcW w:w="993" w:type="dxa"/>
            <w:tcBorders>
              <w:top w:val="nil"/>
              <w:left w:val="single" w:sz="4" w:space="0" w:color="auto"/>
              <w:bottom w:val="single" w:sz="4" w:space="0" w:color="auto"/>
              <w:right w:val="nil"/>
            </w:tcBorders>
            <w:shd w:val="clear" w:color="auto" w:fill="auto"/>
            <w:noWrap/>
            <w:vAlign w:val="center"/>
            <w:hideMark/>
          </w:tcPr>
          <w:p w14:paraId="664C1AF7" w14:textId="77777777" w:rsidR="007C20E2" w:rsidRPr="00134171" w:rsidRDefault="007C20E2" w:rsidP="000978F4">
            <w:pPr>
              <w:jc w:val="center"/>
              <w:rPr>
                <w:b/>
                <w:lang w:val="en-US"/>
              </w:rPr>
            </w:pPr>
            <w:r w:rsidRPr="00134171">
              <w:rPr>
                <w:b/>
                <w:lang w:val="en-US"/>
              </w:rPr>
              <w:t>13.450</w:t>
            </w:r>
          </w:p>
        </w:tc>
        <w:tc>
          <w:tcPr>
            <w:tcW w:w="2208" w:type="dxa"/>
            <w:tcBorders>
              <w:top w:val="nil"/>
              <w:left w:val="single" w:sz="4" w:space="0" w:color="auto"/>
              <w:bottom w:val="single" w:sz="4" w:space="0" w:color="auto"/>
              <w:right w:val="nil"/>
            </w:tcBorders>
            <w:shd w:val="clear" w:color="000000" w:fill="FFFFFF"/>
            <w:vAlign w:val="center"/>
            <w:hideMark/>
          </w:tcPr>
          <w:p w14:paraId="10B37543" w14:textId="676D3C80" w:rsidR="007C20E2" w:rsidRPr="00B34213" w:rsidRDefault="007C20E2" w:rsidP="000978F4">
            <w:pPr>
              <w:rPr>
                <w:lang w:val="en-US"/>
              </w:rPr>
            </w:pPr>
          </w:p>
        </w:tc>
        <w:tc>
          <w:tcPr>
            <w:tcW w:w="2551" w:type="dxa"/>
            <w:tcBorders>
              <w:top w:val="nil"/>
              <w:left w:val="single" w:sz="4" w:space="0" w:color="auto"/>
              <w:bottom w:val="single" w:sz="4" w:space="0" w:color="auto"/>
              <w:right w:val="nil"/>
            </w:tcBorders>
            <w:shd w:val="clear" w:color="000000" w:fill="FFFFFF"/>
            <w:vAlign w:val="center"/>
            <w:hideMark/>
          </w:tcPr>
          <w:p w14:paraId="4FA644A9" w14:textId="64B6F3A8" w:rsidR="007C20E2" w:rsidRPr="00B34213" w:rsidRDefault="007C20E2" w:rsidP="000978F4">
            <w:pPr>
              <w:jc w:val="center"/>
              <w:rPr>
                <w:lang w:val="en-US"/>
              </w:rPr>
            </w:pPr>
          </w:p>
        </w:tc>
        <w:tc>
          <w:tcPr>
            <w:tcW w:w="2552" w:type="dxa"/>
            <w:vMerge w:val="restart"/>
            <w:tcBorders>
              <w:top w:val="nil"/>
              <w:left w:val="single" w:sz="4" w:space="0" w:color="auto"/>
              <w:right w:val="nil"/>
            </w:tcBorders>
            <w:shd w:val="clear" w:color="auto" w:fill="auto"/>
            <w:hideMark/>
          </w:tcPr>
          <w:p w14:paraId="1B63038B" w14:textId="77777777" w:rsidR="007C20E2" w:rsidRDefault="007C20E2" w:rsidP="007C20E2">
            <w:pPr>
              <w:jc w:val="center"/>
              <w:rPr>
                <w:rFonts w:asciiTheme="minorHAnsi" w:hAnsiTheme="minorHAnsi"/>
                <w:b/>
                <w:bCs/>
                <w:sz w:val="22"/>
                <w:szCs w:val="22"/>
                <w:lang w:eastAsia="el-GR"/>
              </w:rPr>
            </w:pPr>
          </w:p>
          <w:p w14:paraId="408BA3C4" w14:textId="77777777" w:rsidR="007C20E2" w:rsidRDefault="007C20E2" w:rsidP="007C20E2">
            <w:pPr>
              <w:jc w:val="center"/>
              <w:rPr>
                <w:rFonts w:asciiTheme="minorHAnsi" w:hAnsiTheme="minorHAnsi"/>
                <w:b/>
                <w:bCs/>
                <w:sz w:val="22"/>
                <w:szCs w:val="22"/>
                <w:lang w:eastAsia="el-GR"/>
              </w:rPr>
            </w:pPr>
          </w:p>
          <w:p w14:paraId="38A4DF83" w14:textId="760EB0E1" w:rsidR="007C20E2" w:rsidRPr="007C20E2" w:rsidRDefault="007C20E2" w:rsidP="007C20E2">
            <w:pPr>
              <w:jc w:val="center"/>
              <w:rPr>
                <w:lang w:val="en-US"/>
              </w:rPr>
            </w:pPr>
            <w:r w:rsidRPr="00F21999">
              <w:rPr>
                <w:rFonts w:asciiTheme="minorHAnsi" w:hAnsiTheme="minorHAnsi"/>
                <w:b/>
                <w:bCs/>
                <w:sz w:val="22"/>
                <w:szCs w:val="22"/>
                <w:lang w:eastAsia="el-GR"/>
              </w:rPr>
              <w:t>Σταθμού Ε/Κ</w:t>
            </w:r>
          </w:p>
        </w:tc>
        <w:tc>
          <w:tcPr>
            <w:tcW w:w="1053" w:type="dxa"/>
            <w:vMerge w:val="restart"/>
            <w:tcBorders>
              <w:top w:val="nil"/>
              <w:left w:val="single" w:sz="4" w:space="0" w:color="auto"/>
              <w:right w:val="single" w:sz="4" w:space="0" w:color="auto"/>
            </w:tcBorders>
            <w:shd w:val="clear" w:color="000000" w:fill="FFFFFF"/>
            <w:vAlign w:val="center"/>
            <w:hideMark/>
          </w:tcPr>
          <w:p w14:paraId="35BEF9F3" w14:textId="77777777" w:rsidR="007C20E2" w:rsidRDefault="007C20E2" w:rsidP="000978F4">
            <w:pPr>
              <w:jc w:val="center"/>
            </w:pPr>
          </w:p>
          <w:p w14:paraId="2EE7BFC8" w14:textId="77777777" w:rsidR="00AF09FD" w:rsidRDefault="007C20E2" w:rsidP="000978F4">
            <w:pPr>
              <w:jc w:val="center"/>
            </w:pPr>
            <w:r w:rsidRPr="00040872">
              <w:t>Υ</w:t>
            </w:r>
            <w:r w:rsidRPr="00B34213">
              <w:rPr>
                <w:lang w:val="en-US"/>
              </w:rPr>
              <w:t>2</w:t>
            </w:r>
            <w:r w:rsidR="00AF09FD">
              <w:t xml:space="preserve"> </w:t>
            </w:r>
          </w:p>
          <w:p w14:paraId="3D7F6C99" w14:textId="77777777" w:rsidR="00AF09FD" w:rsidRDefault="00AF09FD" w:rsidP="000978F4">
            <w:pPr>
              <w:jc w:val="center"/>
            </w:pPr>
          </w:p>
          <w:p w14:paraId="5C7610AF" w14:textId="77777777" w:rsidR="00AF09FD" w:rsidRDefault="00AF09FD" w:rsidP="000978F4">
            <w:pPr>
              <w:jc w:val="center"/>
            </w:pPr>
          </w:p>
          <w:p w14:paraId="281F6F72" w14:textId="386AE104" w:rsidR="007C20E2" w:rsidRPr="00AF09FD" w:rsidRDefault="00AF09FD" w:rsidP="00AF09FD">
            <w:pPr>
              <w:jc w:val="center"/>
            </w:pPr>
            <w:r>
              <w:lastRenderedPageBreak/>
              <w:t>Υ2</w:t>
            </w:r>
          </w:p>
        </w:tc>
        <w:tc>
          <w:tcPr>
            <w:tcW w:w="2648" w:type="dxa"/>
            <w:tcBorders>
              <w:top w:val="nil"/>
              <w:left w:val="nil"/>
              <w:bottom w:val="single" w:sz="4" w:space="0" w:color="auto"/>
              <w:right w:val="single" w:sz="4" w:space="0" w:color="auto"/>
            </w:tcBorders>
            <w:shd w:val="clear" w:color="auto" w:fill="auto"/>
            <w:vAlign w:val="bottom"/>
            <w:hideMark/>
          </w:tcPr>
          <w:p w14:paraId="59032D7F" w14:textId="59AE6938" w:rsidR="007C20E2" w:rsidRPr="00B34213" w:rsidRDefault="007C20E2" w:rsidP="000978F4">
            <w:pPr>
              <w:jc w:val="center"/>
              <w:rPr>
                <w:lang w:val="en-US"/>
              </w:rPr>
            </w:pPr>
          </w:p>
        </w:tc>
      </w:tr>
      <w:tr w:rsidR="007C20E2" w:rsidRPr="00040872" w14:paraId="3CA54D02" w14:textId="77777777" w:rsidTr="005371A8">
        <w:trPr>
          <w:trHeight w:val="372"/>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029BFB33" w14:textId="3205292E" w:rsidR="007C20E2" w:rsidRPr="000978F4" w:rsidRDefault="007C20E2" w:rsidP="000978F4">
            <w:r w:rsidRPr="00EF187C">
              <w:rPr>
                <w:rFonts w:asciiTheme="minorHAnsi" w:hAnsiTheme="minorHAnsi"/>
                <w:sz w:val="22"/>
                <w:szCs w:val="22"/>
              </w:rPr>
              <w:t>Χώροι κυκλοφορίας οχημάτων, επιβατών, στάθμευσης</w:t>
            </w:r>
          </w:p>
        </w:tc>
        <w:tc>
          <w:tcPr>
            <w:tcW w:w="993" w:type="dxa"/>
            <w:tcBorders>
              <w:top w:val="nil"/>
              <w:left w:val="single" w:sz="4" w:space="0" w:color="auto"/>
              <w:bottom w:val="single" w:sz="4" w:space="0" w:color="auto"/>
              <w:right w:val="nil"/>
            </w:tcBorders>
            <w:shd w:val="clear" w:color="auto" w:fill="auto"/>
            <w:noWrap/>
            <w:vAlign w:val="center"/>
            <w:hideMark/>
          </w:tcPr>
          <w:p w14:paraId="350086B4" w14:textId="77777777" w:rsidR="007C20E2" w:rsidRPr="00134171" w:rsidRDefault="007C20E2" w:rsidP="000978F4">
            <w:pPr>
              <w:jc w:val="center"/>
              <w:rPr>
                <w:b/>
                <w:lang w:val="en-US"/>
              </w:rPr>
            </w:pPr>
            <w:r w:rsidRPr="00134171">
              <w:rPr>
                <w:b/>
                <w:lang w:val="en-US"/>
              </w:rPr>
              <w:t>67.518</w:t>
            </w:r>
          </w:p>
        </w:tc>
        <w:tc>
          <w:tcPr>
            <w:tcW w:w="2208" w:type="dxa"/>
            <w:tcBorders>
              <w:top w:val="nil"/>
              <w:left w:val="single" w:sz="4" w:space="0" w:color="auto"/>
              <w:bottom w:val="single" w:sz="4" w:space="0" w:color="auto"/>
              <w:right w:val="nil"/>
            </w:tcBorders>
            <w:shd w:val="clear" w:color="000000" w:fill="FFFFFF"/>
            <w:vAlign w:val="center"/>
            <w:hideMark/>
          </w:tcPr>
          <w:p w14:paraId="703C838D" w14:textId="1307667C" w:rsidR="007C20E2" w:rsidRPr="00B34213" w:rsidRDefault="007C20E2" w:rsidP="000978F4">
            <w:pPr>
              <w:rPr>
                <w:lang w:val="en-US"/>
              </w:rPr>
            </w:pPr>
          </w:p>
        </w:tc>
        <w:tc>
          <w:tcPr>
            <w:tcW w:w="2551" w:type="dxa"/>
            <w:tcBorders>
              <w:top w:val="nil"/>
              <w:left w:val="single" w:sz="4" w:space="0" w:color="auto"/>
              <w:bottom w:val="single" w:sz="4" w:space="0" w:color="auto"/>
              <w:right w:val="nil"/>
            </w:tcBorders>
            <w:shd w:val="clear" w:color="000000" w:fill="FFFFFF"/>
            <w:vAlign w:val="center"/>
            <w:hideMark/>
          </w:tcPr>
          <w:p w14:paraId="5C8FB919" w14:textId="1DF34E0F" w:rsidR="007C20E2" w:rsidRPr="00B34213" w:rsidRDefault="007C20E2" w:rsidP="000978F4">
            <w:pPr>
              <w:jc w:val="center"/>
              <w:rPr>
                <w:lang w:val="en-US"/>
              </w:rPr>
            </w:pPr>
          </w:p>
        </w:tc>
        <w:tc>
          <w:tcPr>
            <w:tcW w:w="2552" w:type="dxa"/>
            <w:vMerge/>
            <w:tcBorders>
              <w:left w:val="single" w:sz="4" w:space="0" w:color="auto"/>
              <w:right w:val="nil"/>
            </w:tcBorders>
            <w:shd w:val="clear" w:color="auto" w:fill="auto"/>
          </w:tcPr>
          <w:p w14:paraId="10BCDE1C" w14:textId="038E2320" w:rsidR="007C20E2" w:rsidRPr="00040872" w:rsidRDefault="007C20E2" w:rsidP="000978F4">
            <w:pPr>
              <w:jc w:val="center"/>
            </w:pPr>
          </w:p>
        </w:tc>
        <w:tc>
          <w:tcPr>
            <w:tcW w:w="1053" w:type="dxa"/>
            <w:vMerge/>
            <w:tcBorders>
              <w:left w:val="single" w:sz="4" w:space="0" w:color="auto"/>
              <w:right w:val="single" w:sz="4" w:space="0" w:color="auto"/>
            </w:tcBorders>
            <w:shd w:val="clear" w:color="000000" w:fill="FFFFFF"/>
            <w:vAlign w:val="center"/>
            <w:hideMark/>
          </w:tcPr>
          <w:p w14:paraId="38A18C79" w14:textId="024DEBE3" w:rsidR="007C20E2" w:rsidRPr="00040872" w:rsidRDefault="007C20E2" w:rsidP="000978F4">
            <w:pPr>
              <w:jc w:val="center"/>
            </w:pPr>
          </w:p>
        </w:tc>
        <w:tc>
          <w:tcPr>
            <w:tcW w:w="2648" w:type="dxa"/>
            <w:tcBorders>
              <w:top w:val="nil"/>
              <w:left w:val="nil"/>
              <w:bottom w:val="single" w:sz="4" w:space="0" w:color="auto"/>
              <w:right w:val="single" w:sz="4" w:space="0" w:color="auto"/>
            </w:tcBorders>
            <w:shd w:val="clear" w:color="auto" w:fill="auto"/>
            <w:vAlign w:val="bottom"/>
            <w:hideMark/>
          </w:tcPr>
          <w:p w14:paraId="2896CF8E" w14:textId="1A0652F8" w:rsidR="007C20E2" w:rsidRPr="00040872" w:rsidRDefault="007C20E2" w:rsidP="000978F4">
            <w:pPr>
              <w:jc w:val="center"/>
            </w:pPr>
          </w:p>
        </w:tc>
      </w:tr>
      <w:tr w:rsidR="007C20E2" w:rsidRPr="00040872" w14:paraId="38DCAE4E" w14:textId="77777777" w:rsidTr="007C20E2">
        <w:trPr>
          <w:trHeight w:val="372"/>
          <w:jc w:val="center"/>
        </w:trPr>
        <w:tc>
          <w:tcPr>
            <w:tcW w:w="3686" w:type="dxa"/>
            <w:tcBorders>
              <w:top w:val="nil"/>
              <w:left w:val="single" w:sz="8" w:space="0" w:color="auto"/>
              <w:bottom w:val="single" w:sz="8" w:space="0" w:color="auto"/>
              <w:right w:val="single" w:sz="8" w:space="0" w:color="auto"/>
            </w:tcBorders>
            <w:shd w:val="clear" w:color="auto" w:fill="auto"/>
            <w:vAlign w:val="center"/>
            <w:hideMark/>
          </w:tcPr>
          <w:p w14:paraId="2C881813" w14:textId="092DC86B" w:rsidR="007C20E2" w:rsidRPr="00040872" w:rsidRDefault="007C20E2" w:rsidP="000978F4">
            <w:pPr>
              <w:rPr>
                <w:lang w:val="en-US"/>
              </w:rPr>
            </w:pPr>
            <w:r w:rsidRPr="00EF187C">
              <w:rPr>
                <w:rFonts w:asciiTheme="minorHAnsi" w:hAnsiTheme="minorHAnsi"/>
                <w:sz w:val="22"/>
                <w:szCs w:val="22"/>
              </w:rPr>
              <w:lastRenderedPageBreak/>
              <w:t>Υπαίθριες αποθήκες ΣΕΜΠΟ (50%)</w:t>
            </w:r>
          </w:p>
        </w:tc>
        <w:tc>
          <w:tcPr>
            <w:tcW w:w="993" w:type="dxa"/>
            <w:tcBorders>
              <w:top w:val="nil"/>
              <w:left w:val="single" w:sz="4" w:space="0" w:color="auto"/>
              <w:bottom w:val="single" w:sz="4" w:space="0" w:color="auto"/>
              <w:right w:val="nil"/>
            </w:tcBorders>
            <w:shd w:val="clear" w:color="auto" w:fill="auto"/>
            <w:noWrap/>
            <w:vAlign w:val="center"/>
            <w:hideMark/>
          </w:tcPr>
          <w:p w14:paraId="7C105C47" w14:textId="77777777" w:rsidR="007C20E2" w:rsidRPr="00134171" w:rsidRDefault="007C20E2" w:rsidP="000978F4">
            <w:pPr>
              <w:jc w:val="center"/>
              <w:rPr>
                <w:b/>
              </w:rPr>
            </w:pPr>
            <w:r w:rsidRPr="00134171">
              <w:rPr>
                <w:b/>
              </w:rPr>
              <w:t>50.000</w:t>
            </w:r>
          </w:p>
        </w:tc>
        <w:tc>
          <w:tcPr>
            <w:tcW w:w="2208" w:type="dxa"/>
            <w:tcBorders>
              <w:top w:val="nil"/>
              <w:left w:val="single" w:sz="4" w:space="0" w:color="auto"/>
              <w:bottom w:val="single" w:sz="4" w:space="0" w:color="auto"/>
              <w:right w:val="nil"/>
            </w:tcBorders>
            <w:shd w:val="clear" w:color="000000" w:fill="FFFFFF"/>
            <w:vAlign w:val="center"/>
            <w:hideMark/>
          </w:tcPr>
          <w:p w14:paraId="1AB105A8" w14:textId="7FA9AC70" w:rsidR="007C20E2" w:rsidRPr="00040872" w:rsidRDefault="007C20E2" w:rsidP="000978F4"/>
        </w:tc>
        <w:tc>
          <w:tcPr>
            <w:tcW w:w="2551" w:type="dxa"/>
            <w:tcBorders>
              <w:top w:val="nil"/>
              <w:left w:val="single" w:sz="4" w:space="0" w:color="auto"/>
              <w:bottom w:val="single" w:sz="4" w:space="0" w:color="auto"/>
              <w:right w:val="nil"/>
            </w:tcBorders>
            <w:shd w:val="clear" w:color="000000" w:fill="FFFFFF"/>
            <w:vAlign w:val="center"/>
            <w:hideMark/>
          </w:tcPr>
          <w:p w14:paraId="1432CD3C" w14:textId="2B49354E" w:rsidR="007C20E2" w:rsidRPr="00040872" w:rsidRDefault="007C20E2" w:rsidP="000978F4">
            <w:pPr>
              <w:jc w:val="center"/>
            </w:pPr>
          </w:p>
        </w:tc>
        <w:tc>
          <w:tcPr>
            <w:tcW w:w="2552" w:type="dxa"/>
            <w:vMerge/>
            <w:tcBorders>
              <w:left w:val="single" w:sz="4" w:space="0" w:color="auto"/>
              <w:bottom w:val="single" w:sz="4" w:space="0" w:color="auto"/>
              <w:right w:val="nil"/>
            </w:tcBorders>
            <w:shd w:val="clear" w:color="auto" w:fill="auto"/>
          </w:tcPr>
          <w:p w14:paraId="7BF82A0B" w14:textId="6D015D99" w:rsidR="007C20E2" w:rsidRPr="00040872" w:rsidRDefault="007C20E2" w:rsidP="000978F4">
            <w:pPr>
              <w:jc w:val="center"/>
            </w:pPr>
          </w:p>
        </w:tc>
        <w:tc>
          <w:tcPr>
            <w:tcW w:w="1053" w:type="dxa"/>
            <w:vMerge/>
            <w:tcBorders>
              <w:left w:val="single" w:sz="4" w:space="0" w:color="auto"/>
              <w:bottom w:val="single" w:sz="4" w:space="0" w:color="auto"/>
              <w:right w:val="single" w:sz="4" w:space="0" w:color="auto"/>
            </w:tcBorders>
            <w:shd w:val="clear" w:color="000000" w:fill="FFFFFF"/>
            <w:vAlign w:val="center"/>
            <w:hideMark/>
          </w:tcPr>
          <w:p w14:paraId="7A71F17C" w14:textId="332CE873" w:rsidR="007C20E2" w:rsidRPr="00040872" w:rsidRDefault="007C20E2" w:rsidP="000978F4">
            <w:pPr>
              <w:jc w:val="center"/>
            </w:pPr>
          </w:p>
        </w:tc>
        <w:tc>
          <w:tcPr>
            <w:tcW w:w="2648" w:type="dxa"/>
            <w:tcBorders>
              <w:top w:val="nil"/>
              <w:left w:val="nil"/>
              <w:bottom w:val="single" w:sz="4" w:space="0" w:color="auto"/>
              <w:right w:val="single" w:sz="4" w:space="0" w:color="auto"/>
            </w:tcBorders>
            <w:shd w:val="clear" w:color="auto" w:fill="auto"/>
            <w:vAlign w:val="bottom"/>
            <w:hideMark/>
          </w:tcPr>
          <w:p w14:paraId="004A2E3E" w14:textId="328ECB7A" w:rsidR="007C20E2" w:rsidRPr="00040872" w:rsidRDefault="007C20E2" w:rsidP="000978F4">
            <w:pPr>
              <w:jc w:val="center"/>
            </w:pPr>
          </w:p>
        </w:tc>
      </w:tr>
      <w:tr w:rsidR="00AB7E2C" w:rsidRPr="00504A6C" w14:paraId="47BAF5F5" w14:textId="77777777" w:rsidTr="007C20E2">
        <w:trPr>
          <w:trHeight w:val="372"/>
          <w:jc w:val="center"/>
        </w:trPr>
        <w:tc>
          <w:tcPr>
            <w:tcW w:w="3686" w:type="dxa"/>
            <w:tcBorders>
              <w:top w:val="single" w:sz="8" w:space="0" w:color="auto"/>
              <w:left w:val="single" w:sz="8" w:space="0" w:color="auto"/>
              <w:bottom w:val="single" w:sz="8" w:space="0" w:color="auto"/>
              <w:right w:val="nil"/>
            </w:tcBorders>
            <w:shd w:val="clear" w:color="000000" w:fill="8DB4E2"/>
            <w:noWrap/>
            <w:vAlign w:val="center"/>
            <w:hideMark/>
          </w:tcPr>
          <w:p w14:paraId="6217C6A5" w14:textId="17FBEC3F" w:rsidR="00AB7E2C" w:rsidRPr="00B34213" w:rsidRDefault="006407D7" w:rsidP="00787F90">
            <w:pPr>
              <w:pStyle w:val="afb"/>
              <w:numPr>
                <w:ilvl w:val="0"/>
                <w:numId w:val="40"/>
              </w:numPr>
              <w:rPr>
                <w:lang w:val="en-US"/>
              </w:rPr>
            </w:pPr>
            <w:r>
              <w:lastRenderedPageBreak/>
              <w:t>ΙΚΟΝΙΟ</w:t>
            </w:r>
            <w:r w:rsidR="00AB7E2C" w:rsidRPr="00B34213">
              <w:rPr>
                <w:lang w:val="en-US"/>
              </w:rPr>
              <w:t xml:space="preserve"> (</w:t>
            </w:r>
            <w:r>
              <w:t>ΠΡΟΒΛΗΤΑΣ 1</w:t>
            </w:r>
            <w:r w:rsidR="00AB7E2C" w:rsidRPr="00B34213">
              <w:rPr>
                <w:lang w:val="en-US"/>
              </w:rPr>
              <w:t>)</w:t>
            </w:r>
          </w:p>
        </w:tc>
        <w:tc>
          <w:tcPr>
            <w:tcW w:w="993" w:type="dxa"/>
            <w:tcBorders>
              <w:top w:val="single" w:sz="4" w:space="0" w:color="auto"/>
              <w:left w:val="single" w:sz="4" w:space="0" w:color="auto"/>
            </w:tcBorders>
            <w:shd w:val="clear" w:color="auto" w:fill="auto"/>
            <w:vAlign w:val="center"/>
            <w:hideMark/>
          </w:tcPr>
          <w:p w14:paraId="452CA166" w14:textId="77777777" w:rsidR="00AB7E2C" w:rsidRPr="00134171" w:rsidRDefault="00AB7E2C" w:rsidP="00AB7E2C">
            <w:pPr>
              <w:jc w:val="center"/>
              <w:rPr>
                <w:b/>
                <w:lang w:val="en-US"/>
              </w:rPr>
            </w:pPr>
          </w:p>
        </w:tc>
        <w:tc>
          <w:tcPr>
            <w:tcW w:w="2208" w:type="dxa"/>
            <w:tcBorders>
              <w:top w:val="single" w:sz="4" w:space="0" w:color="auto"/>
            </w:tcBorders>
            <w:shd w:val="clear" w:color="000000" w:fill="FFFFFF"/>
            <w:vAlign w:val="center"/>
            <w:hideMark/>
          </w:tcPr>
          <w:p w14:paraId="5C38B0C0" w14:textId="0F2BA4D1" w:rsidR="00AB7E2C" w:rsidRPr="00040872" w:rsidRDefault="00AB7E2C" w:rsidP="00AB7E2C">
            <w:pPr>
              <w:rPr>
                <w:lang w:val="en-US"/>
              </w:rPr>
            </w:pPr>
          </w:p>
        </w:tc>
        <w:tc>
          <w:tcPr>
            <w:tcW w:w="2551" w:type="dxa"/>
            <w:tcBorders>
              <w:top w:val="single" w:sz="4" w:space="0" w:color="auto"/>
            </w:tcBorders>
            <w:shd w:val="clear" w:color="000000" w:fill="FFFFFF"/>
            <w:vAlign w:val="center"/>
            <w:hideMark/>
          </w:tcPr>
          <w:p w14:paraId="05E1A8C5" w14:textId="185EA099" w:rsidR="00AB7E2C" w:rsidRPr="00040872" w:rsidRDefault="00AB7E2C" w:rsidP="00AB7E2C">
            <w:pPr>
              <w:jc w:val="center"/>
              <w:rPr>
                <w:lang w:val="en-US"/>
              </w:rPr>
            </w:pPr>
          </w:p>
        </w:tc>
        <w:tc>
          <w:tcPr>
            <w:tcW w:w="2552" w:type="dxa"/>
            <w:tcBorders>
              <w:top w:val="single" w:sz="4" w:space="0" w:color="auto"/>
            </w:tcBorders>
            <w:shd w:val="clear" w:color="auto" w:fill="auto"/>
            <w:vAlign w:val="center"/>
            <w:hideMark/>
          </w:tcPr>
          <w:p w14:paraId="3D143A13" w14:textId="0143C9AE" w:rsidR="00AB7E2C" w:rsidRPr="00040872" w:rsidRDefault="00AB7E2C" w:rsidP="00AB7E2C">
            <w:pPr>
              <w:jc w:val="center"/>
              <w:rPr>
                <w:lang w:val="en-US"/>
              </w:rPr>
            </w:pPr>
          </w:p>
        </w:tc>
        <w:tc>
          <w:tcPr>
            <w:tcW w:w="1053" w:type="dxa"/>
            <w:tcBorders>
              <w:top w:val="single" w:sz="4" w:space="0" w:color="auto"/>
            </w:tcBorders>
            <w:shd w:val="clear" w:color="000000" w:fill="FFFFFF"/>
            <w:vAlign w:val="center"/>
            <w:hideMark/>
          </w:tcPr>
          <w:p w14:paraId="4C04C0B2" w14:textId="007180BB" w:rsidR="00AB7E2C" w:rsidRPr="00040872" w:rsidRDefault="00AB7E2C" w:rsidP="00AB7E2C">
            <w:pPr>
              <w:jc w:val="center"/>
              <w:rPr>
                <w:lang w:val="en-US"/>
              </w:rPr>
            </w:pPr>
          </w:p>
        </w:tc>
        <w:tc>
          <w:tcPr>
            <w:tcW w:w="2648" w:type="dxa"/>
            <w:tcBorders>
              <w:top w:val="single" w:sz="4" w:space="0" w:color="auto"/>
              <w:right w:val="single" w:sz="4" w:space="0" w:color="auto"/>
            </w:tcBorders>
            <w:shd w:val="clear" w:color="auto" w:fill="auto"/>
            <w:vAlign w:val="bottom"/>
            <w:hideMark/>
          </w:tcPr>
          <w:p w14:paraId="6D6145AD" w14:textId="209CBF40" w:rsidR="00AB7E2C" w:rsidRPr="00040872" w:rsidRDefault="00AB7E2C" w:rsidP="00AB7E2C">
            <w:pPr>
              <w:jc w:val="center"/>
              <w:rPr>
                <w:lang w:val="en-US"/>
              </w:rPr>
            </w:pPr>
          </w:p>
        </w:tc>
      </w:tr>
      <w:tr w:rsidR="00AB7E2C" w:rsidRPr="00B34213" w14:paraId="410414BA" w14:textId="77777777" w:rsidTr="006407D7">
        <w:trPr>
          <w:trHeight w:val="372"/>
          <w:jc w:val="center"/>
        </w:trPr>
        <w:tc>
          <w:tcPr>
            <w:tcW w:w="3686" w:type="dxa"/>
            <w:tcBorders>
              <w:top w:val="nil"/>
              <w:left w:val="single" w:sz="8" w:space="0" w:color="auto"/>
              <w:bottom w:val="single" w:sz="8" w:space="0" w:color="auto"/>
              <w:right w:val="nil"/>
            </w:tcBorders>
            <w:shd w:val="clear" w:color="000000" w:fill="808080"/>
            <w:noWrap/>
            <w:vAlign w:val="center"/>
            <w:hideMark/>
          </w:tcPr>
          <w:p w14:paraId="6A7A986F" w14:textId="6D702BFC" w:rsidR="00AB7E2C" w:rsidRPr="007566B0" w:rsidRDefault="00AB7E2C" w:rsidP="00AB7E2C">
            <w:pPr>
              <w:rPr>
                <w:rFonts w:asciiTheme="minorHAnsi" w:hAnsiTheme="minorHAnsi"/>
                <w:b/>
                <w:bCs/>
                <w:color w:val="FFFFFF"/>
                <w:sz w:val="22"/>
                <w:szCs w:val="22"/>
                <w:u w:val="single"/>
                <w:lang w:eastAsia="el-GR"/>
              </w:rPr>
            </w:pPr>
            <w:r w:rsidRPr="007566B0">
              <w:rPr>
                <w:rFonts w:asciiTheme="minorHAnsi" w:hAnsiTheme="minorHAnsi"/>
                <w:b/>
                <w:bCs/>
                <w:color w:val="FFFFFF"/>
                <w:sz w:val="22"/>
                <w:szCs w:val="22"/>
                <w:u w:val="single"/>
                <w:lang w:eastAsia="el-GR"/>
              </w:rPr>
              <w:t xml:space="preserve">Α. </w:t>
            </w:r>
            <w:r w:rsidRPr="002E771D">
              <w:rPr>
                <w:rFonts w:asciiTheme="minorHAnsi" w:hAnsiTheme="minorHAnsi"/>
                <w:b/>
                <w:bCs/>
                <w:color w:val="FFFFFF"/>
                <w:sz w:val="22"/>
                <w:szCs w:val="22"/>
                <w:u w:val="single"/>
                <w:lang w:eastAsia="el-GR"/>
              </w:rPr>
              <w:t>ΣΤΕΓΑΣΜΕΝΟΙ ΧΩΡΟΙ</w:t>
            </w:r>
          </w:p>
        </w:tc>
        <w:tc>
          <w:tcPr>
            <w:tcW w:w="993" w:type="dxa"/>
            <w:tcBorders>
              <w:top w:val="nil"/>
              <w:left w:val="single" w:sz="4" w:space="0" w:color="auto"/>
              <w:bottom w:val="single" w:sz="4" w:space="0" w:color="auto"/>
            </w:tcBorders>
            <w:shd w:val="clear" w:color="auto" w:fill="auto"/>
            <w:noWrap/>
            <w:vAlign w:val="center"/>
            <w:hideMark/>
          </w:tcPr>
          <w:p w14:paraId="7C36D1C2" w14:textId="77777777" w:rsidR="00AB7E2C" w:rsidRPr="00134171" w:rsidRDefault="00AB7E2C" w:rsidP="00AB7E2C">
            <w:pPr>
              <w:jc w:val="center"/>
              <w:rPr>
                <w:b/>
                <w:lang w:val="en-US"/>
              </w:rPr>
            </w:pPr>
          </w:p>
        </w:tc>
        <w:tc>
          <w:tcPr>
            <w:tcW w:w="2208" w:type="dxa"/>
            <w:tcBorders>
              <w:top w:val="nil"/>
              <w:bottom w:val="single" w:sz="4" w:space="0" w:color="auto"/>
            </w:tcBorders>
            <w:shd w:val="clear" w:color="000000" w:fill="FFFFFF"/>
            <w:vAlign w:val="center"/>
            <w:hideMark/>
          </w:tcPr>
          <w:p w14:paraId="5E19EDD8" w14:textId="3861C614" w:rsidR="00AB7E2C" w:rsidRPr="00B34213" w:rsidRDefault="00AB7E2C" w:rsidP="00AB7E2C">
            <w:pPr>
              <w:rPr>
                <w:lang w:val="en-US"/>
              </w:rPr>
            </w:pPr>
          </w:p>
        </w:tc>
        <w:tc>
          <w:tcPr>
            <w:tcW w:w="2551" w:type="dxa"/>
            <w:tcBorders>
              <w:top w:val="nil"/>
              <w:bottom w:val="single" w:sz="4" w:space="0" w:color="auto"/>
            </w:tcBorders>
            <w:shd w:val="clear" w:color="000000" w:fill="FFFFFF"/>
            <w:vAlign w:val="center"/>
            <w:hideMark/>
          </w:tcPr>
          <w:p w14:paraId="23C666BD" w14:textId="19F8CBB7" w:rsidR="00AB7E2C" w:rsidRPr="00B34213" w:rsidRDefault="00AB7E2C" w:rsidP="00AB7E2C">
            <w:pPr>
              <w:jc w:val="center"/>
              <w:rPr>
                <w:lang w:val="en-US"/>
              </w:rPr>
            </w:pPr>
          </w:p>
        </w:tc>
        <w:tc>
          <w:tcPr>
            <w:tcW w:w="2552" w:type="dxa"/>
            <w:tcBorders>
              <w:top w:val="nil"/>
              <w:bottom w:val="single" w:sz="4" w:space="0" w:color="auto"/>
            </w:tcBorders>
            <w:shd w:val="clear" w:color="auto" w:fill="auto"/>
            <w:vAlign w:val="center"/>
            <w:hideMark/>
          </w:tcPr>
          <w:p w14:paraId="0D603063" w14:textId="78ABF090" w:rsidR="00AB7E2C" w:rsidRPr="00B34213" w:rsidRDefault="00AB7E2C" w:rsidP="00AB7E2C">
            <w:pPr>
              <w:jc w:val="center"/>
              <w:rPr>
                <w:lang w:val="en-US"/>
              </w:rPr>
            </w:pPr>
          </w:p>
        </w:tc>
        <w:tc>
          <w:tcPr>
            <w:tcW w:w="1053" w:type="dxa"/>
            <w:tcBorders>
              <w:top w:val="nil"/>
              <w:bottom w:val="single" w:sz="4" w:space="0" w:color="auto"/>
            </w:tcBorders>
            <w:shd w:val="clear" w:color="000000" w:fill="FFFFFF"/>
            <w:vAlign w:val="center"/>
            <w:hideMark/>
          </w:tcPr>
          <w:p w14:paraId="3E2D03A2" w14:textId="1D642BA0" w:rsidR="00AB7E2C" w:rsidRPr="00B34213" w:rsidRDefault="00AB7E2C" w:rsidP="00AB7E2C">
            <w:pPr>
              <w:jc w:val="center"/>
              <w:rPr>
                <w:lang w:val="en-US"/>
              </w:rPr>
            </w:pPr>
          </w:p>
        </w:tc>
        <w:tc>
          <w:tcPr>
            <w:tcW w:w="2648" w:type="dxa"/>
            <w:tcBorders>
              <w:top w:val="nil"/>
              <w:bottom w:val="single" w:sz="4" w:space="0" w:color="auto"/>
              <w:right w:val="single" w:sz="4" w:space="0" w:color="auto"/>
            </w:tcBorders>
            <w:shd w:val="clear" w:color="auto" w:fill="auto"/>
            <w:vAlign w:val="bottom"/>
            <w:hideMark/>
          </w:tcPr>
          <w:p w14:paraId="5FF12422" w14:textId="7738B048" w:rsidR="00AB7E2C" w:rsidRPr="00B34213" w:rsidRDefault="00AB7E2C" w:rsidP="00AB7E2C">
            <w:pPr>
              <w:jc w:val="center"/>
              <w:rPr>
                <w:lang w:val="en-US"/>
              </w:rPr>
            </w:pPr>
          </w:p>
        </w:tc>
      </w:tr>
      <w:tr w:rsidR="006407D7" w:rsidRPr="00B34213" w14:paraId="433B2605" w14:textId="77777777" w:rsidTr="006407D7">
        <w:trPr>
          <w:trHeight w:val="372"/>
          <w:jc w:val="center"/>
        </w:trPr>
        <w:tc>
          <w:tcPr>
            <w:tcW w:w="3686" w:type="dxa"/>
            <w:tcBorders>
              <w:top w:val="nil"/>
              <w:left w:val="single" w:sz="8" w:space="0" w:color="auto"/>
              <w:bottom w:val="nil"/>
              <w:right w:val="single" w:sz="8" w:space="0" w:color="auto"/>
            </w:tcBorders>
            <w:shd w:val="clear" w:color="auto" w:fill="auto"/>
            <w:vAlign w:val="center"/>
            <w:hideMark/>
          </w:tcPr>
          <w:p w14:paraId="549BFE62" w14:textId="007CC093" w:rsidR="006407D7" w:rsidRPr="00B34213" w:rsidRDefault="006407D7" w:rsidP="000978F4">
            <w:pPr>
              <w:rPr>
                <w:lang w:val="en-US"/>
              </w:rPr>
            </w:pPr>
            <w:r w:rsidRPr="001C0172">
              <w:rPr>
                <w:rFonts w:asciiTheme="minorHAnsi" w:hAnsiTheme="minorHAnsi"/>
                <w:sz w:val="22"/>
                <w:szCs w:val="22"/>
                <w:lang w:eastAsia="el-GR"/>
              </w:rPr>
              <w:t xml:space="preserve">Ισόγειο </w:t>
            </w:r>
          </w:p>
        </w:tc>
        <w:tc>
          <w:tcPr>
            <w:tcW w:w="993" w:type="dxa"/>
            <w:tcBorders>
              <w:top w:val="single" w:sz="4" w:space="0" w:color="auto"/>
              <w:left w:val="single" w:sz="4" w:space="0" w:color="auto"/>
            </w:tcBorders>
            <w:shd w:val="clear" w:color="auto" w:fill="auto"/>
            <w:noWrap/>
            <w:vAlign w:val="center"/>
            <w:hideMark/>
          </w:tcPr>
          <w:p w14:paraId="7F7AD522" w14:textId="77777777" w:rsidR="006407D7" w:rsidRPr="00134171" w:rsidRDefault="006407D7" w:rsidP="000978F4">
            <w:pPr>
              <w:jc w:val="center"/>
              <w:rPr>
                <w:b/>
                <w:lang w:val="en-US"/>
              </w:rPr>
            </w:pPr>
            <w:r w:rsidRPr="00134171">
              <w:rPr>
                <w:b/>
                <w:lang w:val="en-US"/>
              </w:rPr>
              <w:t>760</w:t>
            </w:r>
          </w:p>
        </w:tc>
        <w:tc>
          <w:tcPr>
            <w:tcW w:w="2208" w:type="dxa"/>
            <w:tcBorders>
              <w:top w:val="single" w:sz="4" w:space="0" w:color="auto"/>
            </w:tcBorders>
            <w:shd w:val="clear" w:color="000000" w:fill="FFFFFF"/>
            <w:vAlign w:val="center"/>
            <w:hideMark/>
          </w:tcPr>
          <w:p w14:paraId="264F69E5" w14:textId="54CFB09E" w:rsidR="006407D7" w:rsidRPr="00B34213" w:rsidRDefault="006407D7" w:rsidP="000978F4">
            <w:pPr>
              <w:rPr>
                <w:lang w:val="en-US"/>
              </w:rPr>
            </w:pPr>
          </w:p>
        </w:tc>
        <w:tc>
          <w:tcPr>
            <w:tcW w:w="2551" w:type="dxa"/>
            <w:tcBorders>
              <w:top w:val="single" w:sz="4" w:space="0" w:color="auto"/>
              <w:right w:val="single" w:sz="4" w:space="0" w:color="auto"/>
            </w:tcBorders>
            <w:shd w:val="clear" w:color="000000" w:fill="FFFFFF"/>
            <w:vAlign w:val="center"/>
            <w:hideMark/>
          </w:tcPr>
          <w:p w14:paraId="4F9E4949" w14:textId="3EB77DFB" w:rsidR="006407D7" w:rsidRPr="00B34213" w:rsidRDefault="006407D7" w:rsidP="000978F4">
            <w:pPr>
              <w:jc w:val="center"/>
              <w:rPr>
                <w:lang w:val="en-US"/>
              </w:rPr>
            </w:pPr>
            <w:r w:rsidRPr="00B34213">
              <w:rPr>
                <w:lang w:val="en-US"/>
              </w:rPr>
              <w:t>7EB</w:t>
            </w:r>
          </w:p>
        </w:tc>
        <w:tc>
          <w:tcPr>
            <w:tcW w:w="2552" w:type="dxa"/>
            <w:vMerge w:val="restart"/>
            <w:tcBorders>
              <w:top w:val="single" w:sz="4" w:space="0" w:color="auto"/>
              <w:left w:val="single" w:sz="4" w:space="0" w:color="auto"/>
              <w:right w:val="single" w:sz="4" w:space="0" w:color="auto"/>
            </w:tcBorders>
            <w:shd w:val="clear" w:color="auto" w:fill="auto"/>
            <w:vAlign w:val="center"/>
            <w:hideMark/>
          </w:tcPr>
          <w:p w14:paraId="066E6039" w14:textId="0064C40D" w:rsidR="006407D7" w:rsidRPr="00B34213" w:rsidRDefault="006407D7" w:rsidP="000978F4">
            <w:pPr>
              <w:jc w:val="center"/>
              <w:rPr>
                <w:lang w:val="en-US"/>
              </w:rPr>
            </w:pPr>
            <w:r>
              <w:rPr>
                <w:rFonts w:asciiTheme="minorHAnsi" w:hAnsiTheme="minorHAnsi"/>
                <w:b/>
                <w:bCs/>
                <w:sz w:val="22"/>
                <w:szCs w:val="22"/>
                <w:lang w:eastAsia="el-GR"/>
              </w:rPr>
              <w:t>Σταθμού Ε/Κ</w:t>
            </w:r>
          </w:p>
        </w:tc>
        <w:tc>
          <w:tcPr>
            <w:tcW w:w="1053" w:type="dxa"/>
            <w:tcBorders>
              <w:top w:val="single" w:sz="4" w:space="0" w:color="auto"/>
              <w:left w:val="single" w:sz="4" w:space="0" w:color="auto"/>
            </w:tcBorders>
            <w:shd w:val="clear" w:color="000000" w:fill="FFFFFF"/>
            <w:vAlign w:val="center"/>
            <w:hideMark/>
          </w:tcPr>
          <w:p w14:paraId="4FD87447" w14:textId="77777777" w:rsidR="006407D7" w:rsidRDefault="006407D7" w:rsidP="000978F4">
            <w:pPr>
              <w:jc w:val="center"/>
            </w:pPr>
          </w:p>
          <w:p w14:paraId="536E10FF" w14:textId="77777777" w:rsidR="006407D7" w:rsidRPr="00B34213" w:rsidRDefault="006407D7" w:rsidP="000978F4">
            <w:pPr>
              <w:jc w:val="center"/>
              <w:rPr>
                <w:lang w:val="en-US"/>
              </w:rPr>
            </w:pPr>
            <w:r w:rsidRPr="00040872">
              <w:t>Σ</w:t>
            </w:r>
            <w:r w:rsidRPr="00B34213">
              <w:rPr>
                <w:lang w:val="en-US"/>
              </w:rPr>
              <w:t>5</w:t>
            </w:r>
          </w:p>
        </w:tc>
        <w:tc>
          <w:tcPr>
            <w:tcW w:w="2648" w:type="dxa"/>
            <w:tcBorders>
              <w:top w:val="single" w:sz="4" w:space="0" w:color="auto"/>
              <w:right w:val="single" w:sz="4" w:space="0" w:color="auto"/>
            </w:tcBorders>
            <w:shd w:val="clear" w:color="auto" w:fill="auto"/>
            <w:vAlign w:val="bottom"/>
            <w:hideMark/>
          </w:tcPr>
          <w:p w14:paraId="408ED982" w14:textId="2068E532" w:rsidR="006407D7" w:rsidRPr="00B34213" w:rsidRDefault="006407D7" w:rsidP="000978F4">
            <w:pPr>
              <w:jc w:val="center"/>
              <w:rPr>
                <w:lang w:val="en-US"/>
              </w:rPr>
            </w:pPr>
            <w:r w:rsidRPr="00B34213">
              <w:rPr>
                <w:lang w:val="en-US"/>
              </w:rPr>
              <w:t>7</w:t>
            </w:r>
            <w:r w:rsidRPr="00040872">
              <w:t>ΕΒ</w:t>
            </w:r>
          </w:p>
        </w:tc>
      </w:tr>
      <w:tr w:rsidR="006407D7" w:rsidRPr="000978F4" w14:paraId="2D0F1809" w14:textId="77777777" w:rsidTr="006407D7">
        <w:trPr>
          <w:trHeight w:val="635"/>
          <w:jc w:val="center"/>
        </w:trPr>
        <w:tc>
          <w:tcPr>
            <w:tcW w:w="3686" w:type="dxa"/>
            <w:tcBorders>
              <w:top w:val="nil"/>
              <w:left w:val="single" w:sz="8" w:space="0" w:color="auto"/>
              <w:bottom w:val="single" w:sz="8" w:space="0" w:color="auto"/>
              <w:right w:val="single" w:sz="8" w:space="0" w:color="auto"/>
            </w:tcBorders>
            <w:shd w:val="clear" w:color="auto" w:fill="auto"/>
            <w:vAlign w:val="center"/>
            <w:hideMark/>
          </w:tcPr>
          <w:p w14:paraId="4F2E66D5" w14:textId="59EFD459" w:rsidR="006407D7" w:rsidRPr="000978F4" w:rsidRDefault="006407D7" w:rsidP="000978F4">
            <w:r w:rsidRPr="001C0172">
              <w:rPr>
                <w:rFonts w:asciiTheme="minorHAnsi" w:hAnsiTheme="minorHAnsi"/>
                <w:sz w:val="22"/>
                <w:szCs w:val="22"/>
              </w:rPr>
              <w:t xml:space="preserve">(Τομέας Εργατών, Κυλικείο, κοινόχρηστοι χώροι, </w:t>
            </w:r>
            <w:proofErr w:type="spellStart"/>
            <w:r w:rsidRPr="001C0172">
              <w:rPr>
                <w:rFonts w:asciiTheme="minorHAnsi" w:hAnsiTheme="minorHAnsi"/>
                <w:sz w:val="22"/>
                <w:szCs w:val="22"/>
              </w:rPr>
              <w:t>WC,γραφεία</w:t>
            </w:r>
            <w:proofErr w:type="spellEnd"/>
            <w:r w:rsidRPr="001C0172">
              <w:rPr>
                <w:rFonts w:asciiTheme="minorHAnsi" w:hAnsiTheme="minorHAnsi"/>
                <w:sz w:val="22"/>
                <w:szCs w:val="22"/>
              </w:rPr>
              <w:t>, διάδρομοι κτλ)</w:t>
            </w:r>
          </w:p>
        </w:tc>
        <w:tc>
          <w:tcPr>
            <w:tcW w:w="993" w:type="dxa"/>
            <w:tcBorders>
              <w:left w:val="nil"/>
              <w:bottom w:val="single" w:sz="4" w:space="0" w:color="auto"/>
            </w:tcBorders>
            <w:shd w:val="clear" w:color="auto" w:fill="auto"/>
            <w:noWrap/>
            <w:vAlign w:val="center"/>
            <w:hideMark/>
          </w:tcPr>
          <w:p w14:paraId="422BCB20" w14:textId="77777777" w:rsidR="006407D7" w:rsidRPr="000978F4" w:rsidRDefault="006407D7" w:rsidP="000978F4">
            <w:pPr>
              <w:jc w:val="center"/>
              <w:rPr>
                <w:b/>
              </w:rPr>
            </w:pPr>
          </w:p>
        </w:tc>
        <w:tc>
          <w:tcPr>
            <w:tcW w:w="2208" w:type="dxa"/>
            <w:tcBorders>
              <w:bottom w:val="single" w:sz="8" w:space="0" w:color="auto"/>
            </w:tcBorders>
            <w:shd w:val="clear" w:color="000000" w:fill="FFFFFF"/>
            <w:vAlign w:val="center"/>
            <w:hideMark/>
          </w:tcPr>
          <w:p w14:paraId="251C6AFC" w14:textId="732D6EED" w:rsidR="006407D7" w:rsidRPr="000978F4" w:rsidRDefault="006407D7" w:rsidP="000978F4"/>
        </w:tc>
        <w:tc>
          <w:tcPr>
            <w:tcW w:w="2551" w:type="dxa"/>
            <w:tcBorders>
              <w:bottom w:val="single" w:sz="8" w:space="0" w:color="auto"/>
              <w:right w:val="single" w:sz="4" w:space="0" w:color="auto"/>
            </w:tcBorders>
            <w:shd w:val="clear" w:color="000000" w:fill="FFFFFF"/>
            <w:vAlign w:val="center"/>
            <w:hideMark/>
          </w:tcPr>
          <w:p w14:paraId="4E410FA7" w14:textId="31056A0B" w:rsidR="006407D7" w:rsidRPr="000978F4" w:rsidRDefault="006407D7" w:rsidP="000978F4">
            <w:pPr>
              <w:jc w:val="center"/>
            </w:pPr>
          </w:p>
        </w:tc>
        <w:tc>
          <w:tcPr>
            <w:tcW w:w="2552" w:type="dxa"/>
            <w:vMerge/>
            <w:tcBorders>
              <w:left w:val="single" w:sz="4" w:space="0" w:color="auto"/>
              <w:right w:val="single" w:sz="4" w:space="0" w:color="auto"/>
            </w:tcBorders>
            <w:shd w:val="clear" w:color="auto" w:fill="auto"/>
            <w:vAlign w:val="center"/>
            <w:hideMark/>
          </w:tcPr>
          <w:p w14:paraId="310245CC" w14:textId="37C1E9DC" w:rsidR="006407D7" w:rsidRPr="000978F4" w:rsidRDefault="006407D7" w:rsidP="000978F4">
            <w:pPr>
              <w:jc w:val="center"/>
            </w:pPr>
          </w:p>
        </w:tc>
        <w:tc>
          <w:tcPr>
            <w:tcW w:w="1053" w:type="dxa"/>
            <w:tcBorders>
              <w:left w:val="single" w:sz="4" w:space="0" w:color="auto"/>
              <w:bottom w:val="single" w:sz="4" w:space="0" w:color="auto"/>
            </w:tcBorders>
            <w:shd w:val="clear" w:color="000000" w:fill="FFFFFF"/>
            <w:vAlign w:val="center"/>
            <w:hideMark/>
          </w:tcPr>
          <w:p w14:paraId="3F3C6B91" w14:textId="26EA5A9E" w:rsidR="006407D7" w:rsidRPr="000978F4" w:rsidRDefault="006407D7" w:rsidP="000978F4">
            <w:pPr>
              <w:jc w:val="center"/>
            </w:pPr>
          </w:p>
        </w:tc>
        <w:tc>
          <w:tcPr>
            <w:tcW w:w="2648" w:type="dxa"/>
            <w:tcBorders>
              <w:bottom w:val="single" w:sz="4" w:space="0" w:color="auto"/>
              <w:right w:val="single" w:sz="4" w:space="0" w:color="auto"/>
            </w:tcBorders>
            <w:shd w:val="clear" w:color="auto" w:fill="auto"/>
            <w:vAlign w:val="bottom"/>
            <w:hideMark/>
          </w:tcPr>
          <w:p w14:paraId="0BF765F5" w14:textId="253569CD" w:rsidR="006407D7" w:rsidRPr="000978F4" w:rsidRDefault="006407D7" w:rsidP="000978F4">
            <w:pPr>
              <w:jc w:val="center"/>
            </w:pPr>
          </w:p>
        </w:tc>
      </w:tr>
      <w:tr w:rsidR="006407D7" w:rsidRPr="00040872" w14:paraId="193F0261" w14:textId="77777777" w:rsidTr="006407D7">
        <w:trPr>
          <w:trHeight w:val="488"/>
          <w:jc w:val="center"/>
        </w:trPr>
        <w:tc>
          <w:tcPr>
            <w:tcW w:w="3686" w:type="dxa"/>
            <w:tcBorders>
              <w:top w:val="nil"/>
              <w:left w:val="single" w:sz="8" w:space="0" w:color="auto"/>
              <w:bottom w:val="nil"/>
              <w:right w:val="single" w:sz="8" w:space="0" w:color="auto"/>
            </w:tcBorders>
            <w:shd w:val="clear" w:color="auto" w:fill="auto"/>
            <w:vAlign w:val="center"/>
            <w:hideMark/>
          </w:tcPr>
          <w:p w14:paraId="3719D54E" w14:textId="4BA898ED" w:rsidR="006407D7" w:rsidRPr="00040872" w:rsidRDefault="006407D7" w:rsidP="000978F4">
            <w:r w:rsidRPr="001C0172">
              <w:rPr>
                <w:rFonts w:asciiTheme="minorHAnsi" w:hAnsiTheme="minorHAnsi"/>
                <w:sz w:val="22"/>
                <w:szCs w:val="22"/>
              </w:rPr>
              <w:t>1</w:t>
            </w:r>
            <w:r w:rsidRPr="001C0172">
              <w:rPr>
                <w:rFonts w:asciiTheme="minorHAnsi" w:hAnsiTheme="minorHAnsi"/>
                <w:sz w:val="22"/>
                <w:szCs w:val="22"/>
                <w:vertAlign w:val="superscript"/>
              </w:rPr>
              <w:t xml:space="preserve">ος </w:t>
            </w:r>
            <w:r w:rsidRPr="001C0172">
              <w:rPr>
                <w:rFonts w:asciiTheme="minorHAnsi" w:hAnsiTheme="minorHAnsi"/>
                <w:sz w:val="22"/>
                <w:szCs w:val="22"/>
              </w:rPr>
              <w:t>ΟΡΟΦΟΣ</w:t>
            </w:r>
          </w:p>
        </w:tc>
        <w:tc>
          <w:tcPr>
            <w:tcW w:w="993" w:type="dxa"/>
            <w:tcBorders>
              <w:top w:val="single" w:sz="4" w:space="0" w:color="auto"/>
              <w:left w:val="single" w:sz="4" w:space="0" w:color="auto"/>
              <w:bottom w:val="single" w:sz="4" w:space="0" w:color="auto"/>
              <w:right w:val="nil"/>
            </w:tcBorders>
            <w:shd w:val="clear" w:color="auto" w:fill="auto"/>
            <w:noWrap/>
            <w:vAlign w:val="center"/>
            <w:hideMark/>
          </w:tcPr>
          <w:p w14:paraId="7518E87A" w14:textId="77777777" w:rsidR="006407D7" w:rsidRPr="00134171" w:rsidRDefault="006407D7" w:rsidP="000978F4">
            <w:pPr>
              <w:jc w:val="center"/>
              <w:rPr>
                <w:b/>
              </w:rPr>
            </w:pPr>
            <w:r w:rsidRPr="00134171">
              <w:rPr>
                <w:b/>
              </w:rPr>
              <w:t>660</w:t>
            </w:r>
          </w:p>
        </w:tc>
        <w:tc>
          <w:tcPr>
            <w:tcW w:w="2208" w:type="dxa"/>
            <w:tcBorders>
              <w:top w:val="single" w:sz="8" w:space="0" w:color="auto"/>
              <w:left w:val="single" w:sz="4" w:space="0" w:color="auto"/>
              <w:bottom w:val="nil"/>
              <w:right w:val="nil"/>
            </w:tcBorders>
            <w:shd w:val="clear" w:color="000000" w:fill="FFFFFF"/>
            <w:vAlign w:val="center"/>
            <w:hideMark/>
          </w:tcPr>
          <w:p w14:paraId="579B73AD" w14:textId="0D289EE3" w:rsidR="006407D7" w:rsidRPr="00040872" w:rsidRDefault="006407D7" w:rsidP="000978F4"/>
        </w:tc>
        <w:tc>
          <w:tcPr>
            <w:tcW w:w="2551" w:type="dxa"/>
            <w:tcBorders>
              <w:top w:val="single" w:sz="8" w:space="0" w:color="auto"/>
              <w:left w:val="single" w:sz="4" w:space="0" w:color="auto"/>
              <w:bottom w:val="single" w:sz="4" w:space="0" w:color="auto"/>
              <w:right w:val="nil"/>
            </w:tcBorders>
            <w:shd w:val="clear" w:color="000000" w:fill="FFFFFF"/>
            <w:vAlign w:val="center"/>
            <w:hideMark/>
          </w:tcPr>
          <w:p w14:paraId="01B18825" w14:textId="6A6433E4" w:rsidR="006407D7" w:rsidRPr="00040872" w:rsidRDefault="006407D7" w:rsidP="000978F4">
            <w:pPr>
              <w:jc w:val="center"/>
            </w:pPr>
            <w:r w:rsidRPr="00040872">
              <w:t>7EB</w:t>
            </w:r>
          </w:p>
        </w:tc>
        <w:tc>
          <w:tcPr>
            <w:tcW w:w="2552" w:type="dxa"/>
            <w:vMerge/>
            <w:tcBorders>
              <w:left w:val="single" w:sz="4" w:space="0" w:color="auto"/>
              <w:right w:val="single" w:sz="4" w:space="0" w:color="auto"/>
            </w:tcBorders>
            <w:shd w:val="clear" w:color="auto" w:fill="auto"/>
            <w:vAlign w:val="center"/>
            <w:hideMark/>
          </w:tcPr>
          <w:p w14:paraId="12C0B42F" w14:textId="36A2D87F" w:rsidR="006407D7" w:rsidRPr="000978F4" w:rsidRDefault="006407D7" w:rsidP="000978F4">
            <w:pPr>
              <w:jc w:val="center"/>
              <w:rPr>
                <w:lang w:val="en-US"/>
              </w:rPr>
            </w:pP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CD2029" w14:textId="77777777" w:rsidR="006407D7" w:rsidRPr="00040872" w:rsidRDefault="006407D7" w:rsidP="000978F4">
            <w:pPr>
              <w:jc w:val="center"/>
            </w:pPr>
            <w:r w:rsidRPr="00040872">
              <w:t>Σ5</w:t>
            </w:r>
          </w:p>
        </w:tc>
        <w:tc>
          <w:tcPr>
            <w:tcW w:w="2648" w:type="dxa"/>
            <w:tcBorders>
              <w:top w:val="single" w:sz="4" w:space="0" w:color="auto"/>
              <w:left w:val="nil"/>
              <w:bottom w:val="single" w:sz="4" w:space="0" w:color="auto"/>
              <w:right w:val="single" w:sz="8" w:space="0" w:color="auto"/>
            </w:tcBorders>
            <w:shd w:val="clear" w:color="000000" w:fill="FFFFFF"/>
            <w:vAlign w:val="center"/>
            <w:hideMark/>
          </w:tcPr>
          <w:p w14:paraId="2957680A" w14:textId="77777777" w:rsidR="006407D7" w:rsidRPr="00040872" w:rsidRDefault="006407D7" w:rsidP="000978F4">
            <w:pPr>
              <w:jc w:val="center"/>
            </w:pPr>
          </w:p>
        </w:tc>
      </w:tr>
      <w:tr w:rsidR="006407D7" w:rsidRPr="00040872" w14:paraId="5E75636C" w14:textId="77777777" w:rsidTr="005371A8">
        <w:trPr>
          <w:trHeight w:val="420"/>
          <w:jc w:val="center"/>
        </w:trPr>
        <w:tc>
          <w:tcPr>
            <w:tcW w:w="368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14B064D" w14:textId="36F48E29" w:rsidR="006407D7" w:rsidRPr="00040872" w:rsidRDefault="006407D7" w:rsidP="00AB7E2C">
            <w:r w:rsidRPr="001C0172">
              <w:rPr>
                <w:rFonts w:asciiTheme="minorHAnsi" w:hAnsiTheme="minorHAnsi"/>
                <w:sz w:val="22"/>
                <w:szCs w:val="22"/>
              </w:rPr>
              <w:t>2</w:t>
            </w:r>
            <w:r w:rsidRPr="001C0172">
              <w:rPr>
                <w:rFonts w:asciiTheme="minorHAnsi" w:hAnsiTheme="minorHAnsi"/>
                <w:sz w:val="22"/>
                <w:szCs w:val="22"/>
                <w:vertAlign w:val="superscript"/>
              </w:rPr>
              <w:t>ος</w:t>
            </w:r>
            <w:r w:rsidRPr="001C0172">
              <w:rPr>
                <w:rFonts w:asciiTheme="minorHAnsi" w:hAnsiTheme="minorHAnsi"/>
                <w:sz w:val="22"/>
                <w:szCs w:val="22"/>
              </w:rPr>
              <w:t xml:space="preserve"> ΟΡΟΦΟΣ</w:t>
            </w:r>
          </w:p>
        </w:tc>
        <w:tc>
          <w:tcPr>
            <w:tcW w:w="993" w:type="dxa"/>
            <w:tcBorders>
              <w:top w:val="single" w:sz="4" w:space="0" w:color="auto"/>
              <w:left w:val="single" w:sz="4" w:space="0" w:color="auto"/>
              <w:bottom w:val="single" w:sz="4" w:space="0" w:color="auto"/>
              <w:right w:val="nil"/>
            </w:tcBorders>
            <w:shd w:val="clear" w:color="auto" w:fill="auto"/>
            <w:noWrap/>
            <w:vAlign w:val="center"/>
            <w:hideMark/>
          </w:tcPr>
          <w:p w14:paraId="563D8140" w14:textId="77777777" w:rsidR="006407D7" w:rsidRPr="00134171" w:rsidRDefault="006407D7" w:rsidP="00AB7E2C">
            <w:pPr>
              <w:jc w:val="center"/>
              <w:rPr>
                <w:b/>
              </w:rPr>
            </w:pPr>
            <w:r w:rsidRPr="00134171">
              <w:rPr>
                <w:b/>
              </w:rPr>
              <w:t>670</w:t>
            </w:r>
          </w:p>
        </w:tc>
        <w:tc>
          <w:tcPr>
            <w:tcW w:w="2208" w:type="dxa"/>
            <w:tcBorders>
              <w:top w:val="single" w:sz="8" w:space="0" w:color="auto"/>
              <w:left w:val="single" w:sz="8" w:space="0" w:color="auto"/>
              <w:bottom w:val="single" w:sz="8" w:space="0" w:color="auto"/>
              <w:right w:val="single" w:sz="8" w:space="0" w:color="auto"/>
            </w:tcBorders>
            <w:shd w:val="pct50" w:color="FFFFFF" w:fill="FFFFFF"/>
            <w:vAlign w:val="center"/>
            <w:hideMark/>
          </w:tcPr>
          <w:p w14:paraId="109466D2" w14:textId="2127B255" w:rsidR="006407D7" w:rsidRPr="00040872" w:rsidRDefault="006407D7" w:rsidP="00AB7E2C"/>
        </w:tc>
        <w:tc>
          <w:tcPr>
            <w:tcW w:w="2551" w:type="dxa"/>
            <w:vMerge w:val="restart"/>
            <w:tcBorders>
              <w:top w:val="nil"/>
              <w:left w:val="nil"/>
              <w:right w:val="nil"/>
            </w:tcBorders>
            <w:shd w:val="pct50" w:color="FFFFFF" w:fill="FFFFFF"/>
            <w:vAlign w:val="center"/>
            <w:hideMark/>
          </w:tcPr>
          <w:p w14:paraId="28392F5A" w14:textId="6D70B6C4" w:rsidR="006407D7" w:rsidRPr="00040872" w:rsidRDefault="006407D7" w:rsidP="007C20E2">
            <w:pPr>
              <w:jc w:val="center"/>
            </w:pPr>
            <w:r w:rsidRPr="00040872">
              <w:t>5EB</w:t>
            </w:r>
          </w:p>
        </w:tc>
        <w:tc>
          <w:tcPr>
            <w:tcW w:w="2552" w:type="dxa"/>
            <w:vMerge/>
            <w:tcBorders>
              <w:left w:val="single" w:sz="4" w:space="0" w:color="auto"/>
              <w:right w:val="single" w:sz="4" w:space="0" w:color="auto"/>
            </w:tcBorders>
            <w:shd w:val="clear" w:color="auto" w:fill="auto"/>
            <w:vAlign w:val="center"/>
          </w:tcPr>
          <w:p w14:paraId="34DA57DA" w14:textId="33151B9A" w:rsidR="006407D7" w:rsidRPr="00040872" w:rsidRDefault="006407D7" w:rsidP="00AB7E2C">
            <w:pPr>
              <w:jc w:val="center"/>
            </w:pP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37691CF7" w14:textId="77777777" w:rsidR="006407D7" w:rsidRPr="00040872" w:rsidRDefault="006407D7" w:rsidP="00AB7E2C">
            <w:pPr>
              <w:jc w:val="center"/>
            </w:pPr>
            <w:r w:rsidRPr="00040872">
              <w:t>Σ4</w:t>
            </w:r>
          </w:p>
        </w:tc>
        <w:tc>
          <w:tcPr>
            <w:tcW w:w="2648" w:type="dxa"/>
            <w:tcBorders>
              <w:top w:val="nil"/>
              <w:left w:val="nil"/>
              <w:bottom w:val="single" w:sz="4" w:space="0" w:color="auto"/>
              <w:right w:val="single" w:sz="4" w:space="0" w:color="auto"/>
            </w:tcBorders>
            <w:shd w:val="clear" w:color="auto" w:fill="auto"/>
            <w:vAlign w:val="bottom"/>
            <w:hideMark/>
          </w:tcPr>
          <w:p w14:paraId="5688F03E" w14:textId="6180E4B7" w:rsidR="006407D7" w:rsidRPr="00040872" w:rsidRDefault="006407D7" w:rsidP="00AB7E2C">
            <w:pPr>
              <w:jc w:val="center"/>
            </w:pPr>
          </w:p>
        </w:tc>
      </w:tr>
      <w:tr w:rsidR="006407D7" w:rsidRPr="00040872" w14:paraId="13E98FA6" w14:textId="77777777" w:rsidTr="005371A8">
        <w:trPr>
          <w:trHeight w:val="420"/>
          <w:jc w:val="center"/>
        </w:trPr>
        <w:tc>
          <w:tcPr>
            <w:tcW w:w="3686" w:type="dxa"/>
            <w:tcBorders>
              <w:top w:val="nil"/>
              <w:left w:val="single" w:sz="8" w:space="0" w:color="auto"/>
              <w:bottom w:val="single" w:sz="8" w:space="0" w:color="auto"/>
              <w:right w:val="single" w:sz="8" w:space="0" w:color="auto"/>
            </w:tcBorders>
            <w:shd w:val="pct50" w:color="FFFFFF" w:fill="FFFFFF"/>
            <w:vAlign w:val="center"/>
            <w:hideMark/>
          </w:tcPr>
          <w:p w14:paraId="58740B76" w14:textId="77777777" w:rsidR="006407D7" w:rsidRPr="00040872" w:rsidRDefault="006407D7" w:rsidP="00AB7E2C">
            <w:r w:rsidRPr="00040872">
              <w:t>3ος FLOOR</w:t>
            </w:r>
          </w:p>
        </w:tc>
        <w:tc>
          <w:tcPr>
            <w:tcW w:w="993" w:type="dxa"/>
            <w:tcBorders>
              <w:top w:val="nil"/>
              <w:left w:val="single" w:sz="4" w:space="0" w:color="auto"/>
              <w:bottom w:val="single" w:sz="4" w:space="0" w:color="auto"/>
              <w:right w:val="nil"/>
            </w:tcBorders>
            <w:shd w:val="clear" w:color="auto" w:fill="auto"/>
            <w:noWrap/>
            <w:vAlign w:val="center"/>
            <w:hideMark/>
          </w:tcPr>
          <w:p w14:paraId="76E896EA" w14:textId="77777777" w:rsidR="006407D7" w:rsidRPr="00134171" w:rsidRDefault="006407D7" w:rsidP="00AB7E2C">
            <w:pPr>
              <w:jc w:val="center"/>
              <w:rPr>
                <w:b/>
              </w:rPr>
            </w:pPr>
            <w:r w:rsidRPr="00134171">
              <w:rPr>
                <w:b/>
              </w:rPr>
              <w:t>660</w:t>
            </w:r>
          </w:p>
        </w:tc>
        <w:tc>
          <w:tcPr>
            <w:tcW w:w="2208" w:type="dxa"/>
            <w:tcBorders>
              <w:top w:val="nil"/>
              <w:left w:val="single" w:sz="4" w:space="0" w:color="auto"/>
              <w:bottom w:val="single" w:sz="4" w:space="0" w:color="auto"/>
              <w:right w:val="nil"/>
            </w:tcBorders>
            <w:shd w:val="clear" w:color="000000" w:fill="FFFFFF"/>
            <w:vAlign w:val="center"/>
            <w:hideMark/>
          </w:tcPr>
          <w:p w14:paraId="53F2822C" w14:textId="28D33692" w:rsidR="006407D7" w:rsidRPr="00040872" w:rsidRDefault="006407D7" w:rsidP="00AB7E2C"/>
        </w:tc>
        <w:tc>
          <w:tcPr>
            <w:tcW w:w="2551" w:type="dxa"/>
            <w:vMerge/>
            <w:tcBorders>
              <w:left w:val="single" w:sz="4" w:space="0" w:color="auto"/>
              <w:bottom w:val="single" w:sz="4" w:space="0" w:color="auto"/>
              <w:right w:val="nil"/>
            </w:tcBorders>
            <w:shd w:val="clear" w:color="000000" w:fill="FFFFFF"/>
            <w:vAlign w:val="center"/>
            <w:hideMark/>
          </w:tcPr>
          <w:p w14:paraId="1978B2DF" w14:textId="623E0C81" w:rsidR="006407D7" w:rsidRPr="00040872" w:rsidRDefault="006407D7" w:rsidP="00AB7E2C">
            <w:pPr>
              <w:jc w:val="center"/>
            </w:pPr>
          </w:p>
        </w:tc>
        <w:tc>
          <w:tcPr>
            <w:tcW w:w="2552" w:type="dxa"/>
            <w:vMerge/>
            <w:tcBorders>
              <w:left w:val="single" w:sz="4" w:space="0" w:color="auto"/>
              <w:bottom w:val="single" w:sz="4" w:space="0" w:color="auto"/>
              <w:right w:val="single" w:sz="4" w:space="0" w:color="auto"/>
            </w:tcBorders>
            <w:shd w:val="clear" w:color="auto" w:fill="auto"/>
            <w:vAlign w:val="center"/>
          </w:tcPr>
          <w:p w14:paraId="4672C32B" w14:textId="4BD0AABA" w:rsidR="006407D7" w:rsidRPr="00040872" w:rsidRDefault="006407D7" w:rsidP="00AB7E2C">
            <w:pPr>
              <w:jc w:val="center"/>
            </w:pP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3BB61E44" w14:textId="77777777" w:rsidR="006407D7" w:rsidRPr="00040872" w:rsidRDefault="006407D7" w:rsidP="00AB7E2C">
            <w:pPr>
              <w:jc w:val="center"/>
            </w:pPr>
            <w:r w:rsidRPr="00040872">
              <w:t>Σ4</w:t>
            </w:r>
          </w:p>
        </w:tc>
        <w:tc>
          <w:tcPr>
            <w:tcW w:w="2648" w:type="dxa"/>
            <w:tcBorders>
              <w:top w:val="nil"/>
              <w:left w:val="nil"/>
              <w:bottom w:val="single" w:sz="4" w:space="0" w:color="auto"/>
              <w:right w:val="single" w:sz="4" w:space="0" w:color="auto"/>
            </w:tcBorders>
            <w:shd w:val="clear" w:color="auto" w:fill="auto"/>
            <w:vAlign w:val="bottom"/>
            <w:hideMark/>
          </w:tcPr>
          <w:p w14:paraId="54B3E1C8" w14:textId="60E2B209" w:rsidR="006407D7" w:rsidRPr="00040872" w:rsidRDefault="006407D7" w:rsidP="00AB7E2C">
            <w:pPr>
              <w:jc w:val="center"/>
            </w:pPr>
          </w:p>
        </w:tc>
      </w:tr>
      <w:tr w:rsidR="00AB7E2C" w:rsidRPr="000978F4" w14:paraId="5B0AA710" w14:textId="77777777" w:rsidTr="007C20E2">
        <w:trPr>
          <w:trHeight w:val="372"/>
          <w:jc w:val="center"/>
        </w:trPr>
        <w:tc>
          <w:tcPr>
            <w:tcW w:w="3686" w:type="dxa"/>
            <w:tcBorders>
              <w:top w:val="nil"/>
              <w:left w:val="single" w:sz="8" w:space="0" w:color="auto"/>
              <w:bottom w:val="single" w:sz="8" w:space="0" w:color="auto"/>
              <w:right w:val="single" w:sz="8" w:space="0" w:color="auto"/>
            </w:tcBorders>
            <w:shd w:val="clear" w:color="auto" w:fill="auto"/>
            <w:vAlign w:val="center"/>
            <w:hideMark/>
          </w:tcPr>
          <w:p w14:paraId="02388C8E" w14:textId="07158282" w:rsidR="00AB7E2C" w:rsidRPr="000978F4" w:rsidRDefault="000978F4" w:rsidP="00AB7E2C">
            <w:r w:rsidRPr="001C0172">
              <w:rPr>
                <w:rFonts w:asciiTheme="minorHAnsi" w:hAnsiTheme="minorHAnsi"/>
                <w:sz w:val="22"/>
                <w:szCs w:val="22"/>
                <w:lang w:eastAsia="el-GR"/>
              </w:rPr>
              <w:t>*Συμπεριλαμβάνεται και ο καθαρισμός εξωτερικών υαλοπινάκων</w:t>
            </w:r>
          </w:p>
        </w:tc>
        <w:tc>
          <w:tcPr>
            <w:tcW w:w="993" w:type="dxa"/>
            <w:tcBorders>
              <w:top w:val="single" w:sz="4" w:space="0" w:color="auto"/>
              <w:left w:val="single" w:sz="4" w:space="0" w:color="auto"/>
              <w:bottom w:val="single" w:sz="4" w:space="0" w:color="auto"/>
            </w:tcBorders>
            <w:shd w:val="clear" w:color="auto" w:fill="auto"/>
            <w:noWrap/>
            <w:vAlign w:val="center"/>
            <w:hideMark/>
          </w:tcPr>
          <w:p w14:paraId="4E74CE5F" w14:textId="77777777" w:rsidR="00AB7E2C" w:rsidRPr="000978F4" w:rsidRDefault="00AB7E2C" w:rsidP="00AB7E2C">
            <w:pPr>
              <w:jc w:val="center"/>
              <w:rPr>
                <w:b/>
              </w:rPr>
            </w:pPr>
          </w:p>
        </w:tc>
        <w:tc>
          <w:tcPr>
            <w:tcW w:w="2208" w:type="dxa"/>
            <w:tcBorders>
              <w:top w:val="single" w:sz="4" w:space="0" w:color="auto"/>
              <w:bottom w:val="single" w:sz="4" w:space="0" w:color="auto"/>
            </w:tcBorders>
            <w:shd w:val="clear" w:color="000000" w:fill="FFFFFF"/>
            <w:vAlign w:val="center"/>
            <w:hideMark/>
          </w:tcPr>
          <w:p w14:paraId="721DE17C" w14:textId="73D4EBA4" w:rsidR="00AB7E2C" w:rsidRPr="000978F4" w:rsidRDefault="00AB7E2C" w:rsidP="00AB7E2C"/>
        </w:tc>
        <w:tc>
          <w:tcPr>
            <w:tcW w:w="2551" w:type="dxa"/>
            <w:tcBorders>
              <w:top w:val="single" w:sz="4" w:space="0" w:color="auto"/>
              <w:bottom w:val="single" w:sz="4" w:space="0" w:color="auto"/>
            </w:tcBorders>
            <w:shd w:val="clear" w:color="000000" w:fill="FFFFFF"/>
            <w:vAlign w:val="center"/>
            <w:hideMark/>
          </w:tcPr>
          <w:p w14:paraId="7F60541E" w14:textId="4A60F3C1" w:rsidR="00AB7E2C" w:rsidRPr="000978F4" w:rsidRDefault="00AB7E2C" w:rsidP="00AB7E2C">
            <w:pPr>
              <w:jc w:val="center"/>
            </w:pPr>
          </w:p>
        </w:tc>
        <w:tc>
          <w:tcPr>
            <w:tcW w:w="2552" w:type="dxa"/>
            <w:tcBorders>
              <w:top w:val="single" w:sz="4" w:space="0" w:color="auto"/>
              <w:bottom w:val="single" w:sz="4" w:space="0" w:color="auto"/>
            </w:tcBorders>
            <w:shd w:val="clear" w:color="auto" w:fill="auto"/>
            <w:vAlign w:val="center"/>
            <w:hideMark/>
          </w:tcPr>
          <w:p w14:paraId="2D880FB1" w14:textId="047412A7" w:rsidR="00AB7E2C" w:rsidRPr="000978F4" w:rsidRDefault="00AB7E2C" w:rsidP="00AB7E2C">
            <w:pPr>
              <w:jc w:val="center"/>
            </w:pPr>
          </w:p>
        </w:tc>
        <w:tc>
          <w:tcPr>
            <w:tcW w:w="1053" w:type="dxa"/>
            <w:tcBorders>
              <w:top w:val="single" w:sz="4" w:space="0" w:color="auto"/>
              <w:bottom w:val="single" w:sz="4" w:space="0" w:color="auto"/>
            </w:tcBorders>
            <w:shd w:val="clear" w:color="000000" w:fill="FFFFFF"/>
            <w:vAlign w:val="center"/>
            <w:hideMark/>
          </w:tcPr>
          <w:p w14:paraId="57CEB877" w14:textId="07A314F0" w:rsidR="00AB7E2C" w:rsidRPr="000978F4" w:rsidRDefault="00AB7E2C" w:rsidP="00AB7E2C">
            <w:pPr>
              <w:jc w:val="center"/>
            </w:pPr>
          </w:p>
        </w:tc>
        <w:tc>
          <w:tcPr>
            <w:tcW w:w="2648" w:type="dxa"/>
            <w:tcBorders>
              <w:top w:val="single" w:sz="4" w:space="0" w:color="auto"/>
              <w:bottom w:val="single" w:sz="4" w:space="0" w:color="auto"/>
              <w:right w:val="single" w:sz="4" w:space="0" w:color="auto"/>
            </w:tcBorders>
            <w:shd w:val="clear" w:color="auto" w:fill="auto"/>
            <w:vAlign w:val="bottom"/>
            <w:hideMark/>
          </w:tcPr>
          <w:p w14:paraId="30878BCB" w14:textId="73FC347B" w:rsidR="00AB7E2C" w:rsidRPr="000978F4" w:rsidRDefault="00AB7E2C" w:rsidP="00AB7E2C">
            <w:pPr>
              <w:jc w:val="center"/>
            </w:pPr>
          </w:p>
        </w:tc>
      </w:tr>
      <w:tr w:rsidR="00AB7E2C" w:rsidRPr="00B34213" w14:paraId="00675642" w14:textId="77777777" w:rsidTr="007C20E2">
        <w:trPr>
          <w:trHeight w:val="372"/>
          <w:jc w:val="center"/>
        </w:trPr>
        <w:tc>
          <w:tcPr>
            <w:tcW w:w="3686" w:type="dxa"/>
            <w:tcBorders>
              <w:top w:val="nil"/>
              <w:left w:val="single" w:sz="8" w:space="0" w:color="auto"/>
              <w:bottom w:val="single" w:sz="8" w:space="0" w:color="auto"/>
              <w:right w:val="nil"/>
            </w:tcBorders>
            <w:shd w:val="clear" w:color="000000" w:fill="808080"/>
            <w:noWrap/>
            <w:vAlign w:val="center"/>
            <w:hideMark/>
          </w:tcPr>
          <w:p w14:paraId="42B7F31E" w14:textId="1B789614" w:rsidR="00AB7E2C" w:rsidRPr="00B34213" w:rsidRDefault="00AB7E2C" w:rsidP="00AB7E2C">
            <w:pPr>
              <w:rPr>
                <w:lang w:val="en-US"/>
              </w:rPr>
            </w:pPr>
            <w:r w:rsidRPr="007566B0">
              <w:rPr>
                <w:rFonts w:asciiTheme="minorHAnsi" w:hAnsiTheme="minorHAnsi"/>
                <w:b/>
                <w:bCs/>
                <w:color w:val="FFFFFF"/>
                <w:sz w:val="22"/>
                <w:szCs w:val="22"/>
                <w:u w:val="single"/>
                <w:lang w:eastAsia="el-GR"/>
              </w:rPr>
              <w:t>Β.</w:t>
            </w:r>
            <w:r w:rsidRPr="00B34213">
              <w:rPr>
                <w:lang w:val="en-US"/>
              </w:rPr>
              <w:t xml:space="preserve"> </w:t>
            </w:r>
            <w:r w:rsidRPr="002E771D">
              <w:rPr>
                <w:rFonts w:asciiTheme="minorHAnsi" w:hAnsiTheme="minorHAnsi"/>
                <w:b/>
                <w:bCs/>
                <w:color w:val="FFFFFF"/>
                <w:sz w:val="22"/>
                <w:szCs w:val="22"/>
                <w:u w:val="single"/>
                <w:lang w:eastAsia="el-GR"/>
              </w:rPr>
              <w:t>ΥΠΑΙΘΡΙΟΙ ΧΩΡΟΙ</w:t>
            </w:r>
          </w:p>
        </w:tc>
        <w:tc>
          <w:tcPr>
            <w:tcW w:w="993" w:type="dxa"/>
            <w:tcBorders>
              <w:top w:val="single" w:sz="4" w:space="0" w:color="auto"/>
              <w:left w:val="single" w:sz="4" w:space="0" w:color="auto"/>
              <w:bottom w:val="single" w:sz="4" w:space="0" w:color="auto"/>
            </w:tcBorders>
            <w:shd w:val="clear" w:color="auto" w:fill="auto"/>
            <w:noWrap/>
            <w:vAlign w:val="center"/>
            <w:hideMark/>
          </w:tcPr>
          <w:p w14:paraId="25F6ABBA" w14:textId="77777777" w:rsidR="00AB7E2C" w:rsidRPr="00134171" w:rsidRDefault="00AB7E2C" w:rsidP="00AB7E2C">
            <w:pPr>
              <w:jc w:val="center"/>
              <w:rPr>
                <w:b/>
                <w:lang w:val="en-US"/>
              </w:rPr>
            </w:pPr>
          </w:p>
        </w:tc>
        <w:tc>
          <w:tcPr>
            <w:tcW w:w="2208" w:type="dxa"/>
            <w:tcBorders>
              <w:top w:val="single" w:sz="4" w:space="0" w:color="auto"/>
              <w:bottom w:val="single" w:sz="4" w:space="0" w:color="auto"/>
            </w:tcBorders>
            <w:shd w:val="clear" w:color="000000" w:fill="FFFFFF"/>
            <w:vAlign w:val="center"/>
            <w:hideMark/>
          </w:tcPr>
          <w:p w14:paraId="0326D2A5" w14:textId="2D764C25" w:rsidR="00AB7E2C" w:rsidRPr="00B34213" w:rsidRDefault="00AB7E2C" w:rsidP="00AB7E2C">
            <w:pPr>
              <w:rPr>
                <w:lang w:val="en-US"/>
              </w:rPr>
            </w:pPr>
          </w:p>
        </w:tc>
        <w:tc>
          <w:tcPr>
            <w:tcW w:w="2551" w:type="dxa"/>
            <w:tcBorders>
              <w:top w:val="single" w:sz="4" w:space="0" w:color="auto"/>
              <w:bottom w:val="single" w:sz="4" w:space="0" w:color="auto"/>
            </w:tcBorders>
            <w:shd w:val="clear" w:color="000000" w:fill="FFFFFF"/>
            <w:vAlign w:val="center"/>
            <w:hideMark/>
          </w:tcPr>
          <w:p w14:paraId="036BAFC7" w14:textId="2E53EBDA" w:rsidR="00AB7E2C" w:rsidRPr="00B34213" w:rsidRDefault="00AB7E2C" w:rsidP="00AB7E2C">
            <w:pPr>
              <w:jc w:val="center"/>
              <w:rPr>
                <w:lang w:val="en-US"/>
              </w:rPr>
            </w:pPr>
          </w:p>
        </w:tc>
        <w:tc>
          <w:tcPr>
            <w:tcW w:w="2552" w:type="dxa"/>
            <w:tcBorders>
              <w:top w:val="single" w:sz="4" w:space="0" w:color="auto"/>
              <w:bottom w:val="single" w:sz="4" w:space="0" w:color="auto"/>
            </w:tcBorders>
            <w:shd w:val="clear" w:color="auto" w:fill="auto"/>
            <w:vAlign w:val="center"/>
            <w:hideMark/>
          </w:tcPr>
          <w:p w14:paraId="554322BC" w14:textId="648BDDD0" w:rsidR="00AB7E2C" w:rsidRPr="00B34213" w:rsidRDefault="00AB7E2C" w:rsidP="00AB7E2C">
            <w:pPr>
              <w:jc w:val="center"/>
              <w:rPr>
                <w:lang w:val="en-US"/>
              </w:rPr>
            </w:pPr>
          </w:p>
        </w:tc>
        <w:tc>
          <w:tcPr>
            <w:tcW w:w="1053" w:type="dxa"/>
            <w:tcBorders>
              <w:top w:val="single" w:sz="4" w:space="0" w:color="auto"/>
              <w:bottom w:val="single" w:sz="4" w:space="0" w:color="auto"/>
            </w:tcBorders>
            <w:shd w:val="clear" w:color="000000" w:fill="FFFFFF"/>
            <w:vAlign w:val="center"/>
            <w:hideMark/>
          </w:tcPr>
          <w:p w14:paraId="0B98750A" w14:textId="1666F97E" w:rsidR="00AB7E2C" w:rsidRPr="00B34213" w:rsidRDefault="00AB7E2C" w:rsidP="00AB7E2C">
            <w:pPr>
              <w:jc w:val="center"/>
              <w:rPr>
                <w:lang w:val="en-US"/>
              </w:rPr>
            </w:pPr>
          </w:p>
        </w:tc>
        <w:tc>
          <w:tcPr>
            <w:tcW w:w="2648" w:type="dxa"/>
            <w:tcBorders>
              <w:top w:val="single" w:sz="4" w:space="0" w:color="auto"/>
              <w:bottom w:val="single" w:sz="4" w:space="0" w:color="auto"/>
              <w:right w:val="single" w:sz="4" w:space="0" w:color="auto"/>
            </w:tcBorders>
            <w:shd w:val="clear" w:color="auto" w:fill="auto"/>
            <w:vAlign w:val="bottom"/>
            <w:hideMark/>
          </w:tcPr>
          <w:p w14:paraId="72CEBE4C" w14:textId="64C969AC" w:rsidR="00AB7E2C" w:rsidRPr="00B34213" w:rsidRDefault="00AB7E2C" w:rsidP="00AB7E2C">
            <w:pPr>
              <w:jc w:val="center"/>
              <w:rPr>
                <w:lang w:val="en-US"/>
              </w:rPr>
            </w:pPr>
          </w:p>
        </w:tc>
      </w:tr>
      <w:tr w:rsidR="00F4681F" w:rsidRPr="00B34213" w14:paraId="1CA7A242" w14:textId="77777777" w:rsidTr="00F4681F">
        <w:trPr>
          <w:trHeight w:val="692"/>
          <w:jc w:val="center"/>
        </w:trPr>
        <w:tc>
          <w:tcPr>
            <w:tcW w:w="3686" w:type="dxa"/>
            <w:tcBorders>
              <w:top w:val="nil"/>
              <w:left w:val="single" w:sz="8" w:space="0" w:color="auto"/>
              <w:bottom w:val="nil"/>
              <w:right w:val="single" w:sz="8" w:space="0" w:color="auto"/>
            </w:tcBorders>
            <w:shd w:val="clear" w:color="auto" w:fill="auto"/>
            <w:noWrap/>
            <w:vAlign w:val="center"/>
            <w:hideMark/>
          </w:tcPr>
          <w:p w14:paraId="1764E3FE" w14:textId="3A618C38" w:rsidR="00F4681F" w:rsidRPr="00C10BF0" w:rsidRDefault="00F4681F" w:rsidP="000978F4">
            <w:r w:rsidRPr="00EF187C">
              <w:rPr>
                <w:rFonts w:asciiTheme="minorHAnsi" w:hAnsiTheme="minorHAnsi"/>
                <w:sz w:val="22"/>
                <w:szCs w:val="22"/>
              </w:rPr>
              <w:t>Από</w:t>
            </w:r>
            <w:r w:rsidRPr="00C10BF0">
              <w:rPr>
                <w:rFonts w:asciiTheme="minorHAnsi" w:hAnsiTheme="minorHAnsi"/>
                <w:sz w:val="22"/>
                <w:szCs w:val="22"/>
              </w:rPr>
              <w:t xml:space="preserve"> </w:t>
            </w:r>
            <w:r w:rsidRPr="00EF187C">
              <w:rPr>
                <w:rFonts w:asciiTheme="minorHAnsi" w:hAnsiTheme="minorHAnsi"/>
                <w:sz w:val="22"/>
                <w:szCs w:val="22"/>
              </w:rPr>
              <w:t>τ</w:t>
            </w:r>
            <w:r>
              <w:rPr>
                <w:rFonts w:asciiTheme="minorHAnsi" w:hAnsiTheme="minorHAnsi"/>
                <w:sz w:val="22"/>
                <w:szCs w:val="22"/>
              </w:rPr>
              <w:t>ην</w:t>
            </w:r>
            <w:r w:rsidRPr="00C10BF0">
              <w:rPr>
                <w:rFonts w:asciiTheme="minorHAnsi" w:hAnsiTheme="minorHAnsi"/>
                <w:sz w:val="22"/>
                <w:szCs w:val="22"/>
              </w:rPr>
              <w:t xml:space="preserve"> </w:t>
            </w:r>
            <w:r>
              <w:rPr>
                <w:rFonts w:asciiTheme="minorHAnsi" w:hAnsiTheme="minorHAnsi"/>
                <w:sz w:val="22"/>
                <w:szCs w:val="22"/>
              </w:rPr>
              <w:t>είσοδο</w:t>
            </w:r>
            <w:r w:rsidRPr="00C10BF0">
              <w:rPr>
                <w:rFonts w:asciiTheme="minorHAnsi" w:hAnsiTheme="minorHAnsi"/>
                <w:sz w:val="22"/>
                <w:szCs w:val="22"/>
              </w:rPr>
              <w:t xml:space="preserve"> </w:t>
            </w:r>
            <w:r w:rsidRPr="00EF187C">
              <w:rPr>
                <w:rFonts w:asciiTheme="minorHAnsi" w:hAnsiTheme="minorHAnsi"/>
                <w:sz w:val="22"/>
                <w:szCs w:val="22"/>
              </w:rPr>
              <w:t>ΣΕΜΠΟ</w:t>
            </w:r>
            <w:r w:rsidRPr="00C10BF0">
              <w:rPr>
                <w:rFonts w:asciiTheme="minorHAnsi" w:hAnsiTheme="minorHAnsi"/>
                <w:sz w:val="22"/>
                <w:szCs w:val="22"/>
              </w:rPr>
              <w:t xml:space="preserve"> </w:t>
            </w:r>
            <w:r w:rsidRPr="00EF187C">
              <w:rPr>
                <w:rFonts w:asciiTheme="minorHAnsi" w:hAnsiTheme="minorHAnsi"/>
                <w:sz w:val="22"/>
                <w:szCs w:val="22"/>
              </w:rPr>
              <w:t>έως</w:t>
            </w:r>
            <w:r w:rsidRPr="00C10BF0">
              <w:rPr>
                <w:rFonts w:asciiTheme="minorHAnsi" w:hAnsiTheme="minorHAnsi"/>
                <w:sz w:val="22"/>
                <w:szCs w:val="22"/>
              </w:rPr>
              <w:t xml:space="preserve"> </w:t>
            </w:r>
            <w:r w:rsidRPr="00EF187C">
              <w:rPr>
                <w:rFonts w:asciiTheme="minorHAnsi" w:hAnsiTheme="minorHAnsi"/>
                <w:sz w:val="22"/>
                <w:szCs w:val="22"/>
              </w:rPr>
              <w:t>τέλος</w:t>
            </w:r>
            <w:r w:rsidRPr="00C10BF0">
              <w:rPr>
                <w:rFonts w:asciiTheme="minorHAnsi" w:hAnsiTheme="minorHAnsi"/>
                <w:sz w:val="22"/>
                <w:szCs w:val="22"/>
              </w:rPr>
              <w:t xml:space="preserve"> </w:t>
            </w:r>
            <w:r w:rsidRPr="00EF187C">
              <w:rPr>
                <w:rFonts w:asciiTheme="minorHAnsi" w:hAnsiTheme="minorHAnsi"/>
                <w:sz w:val="22"/>
                <w:szCs w:val="22"/>
              </w:rPr>
              <w:t>Προβλήτα</w:t>
            </w:r>
            <w:r w:rsidRPr="00C10BF0">
              <w:rPr>
                <w:rFonts w:asciiTheme="minorHAnsi" w:hAnsiTheme="minorHAnsi"/>
                <w:sz w:val="22"/>
                <w:szCs w:val="22"/>
              </w:rPr>
              <w:t xml:space="preserve"> </w:t>
            </w:r>
            <w:r w:rsidRPr="00EF187C">
              <w:rPr>
                <w:rFonts w:asciiTheme="minorHAnsi" w:hAnsiTheme="minorHAnsi"/>
                <w:sz w:val="22"/>
                <w:szCs w:val="22"/>
              </w:rPr>
              <w:t>Ι</w:t>
            </w:r>
            <w:r w:rsidRPr="00C10BF0">
              <w:rPr>
                <w:rFonts w:asciiTheme="minorHAnsi" w:hAnsiTheme="minorHAnsi"/>
                <w:sz w:val="22"/>
                <w:szCs w:val="22"/>
              </w:rPr>
              <w:t xml:space="preserve"> (</w:t>
            </w:r>
            <w:r w:rsidRPr="00EF187C">
              <w:rPr>
                <w:rFonts w:asciiTheme="minorHAnsi" w:hAnsiTheme="minorHAnsi"/>
                <w:sz w:val="22"/>
                <w:szCs w:val="22"/>
              </w:rPr>
              <w:t>σύνορα</w:t>
            </w:r>
            <w:r w:rsidRPr="00C10BF0">
              <w:rPr>
                <w:rFonts w:asciiTheme="minorHAnsi" w:hAnsiTheme="minorHAnsi"/>
                <w:sz w:val="22"/>
                <w:szCs w:val="22"/>
              </w:rPr>
              <w:t xml:space="preserve"> </w:t>
            </w:r>
            <w:r w:rsidRPr="00EF187C">
              <w:rPr>
                <w:rFonts w:asciiTheme="minorHAnsi" w:hAnsiTheme="minorHAnsi"/>
                <w:sz w:val="22"/>
                <w:szCs w:val="22"/>
              </w:rPr>
              <w:t>με</w:t>
            </w:r>
            <w:r w:rsidRPr="00C10BF0">
              <w:rPr>
                <w:rFonts w:asciiTheme="minorHAnsi" w:hAnsiTheme="minorHAnsi"/>
                <w:sz w:val="22"/>
                <w:szCs w:val="22"/>
              </w:rPr>
              <w:t xml:space="preserve"> </w:t>
            </w:r>
            <w:r w:rsidRPr="00EF187C">
              <w:rPr>
                <w:rFonts w:asciiTheme="minorHAnsi" w:hAnsiTheme="minorHAnsi"/>
                <w:sz w:val="22"/>
                <w:szCs w:val="22"/>
              </w:rPr>
              <w:t>ΣΕΠ</w:t>
            </w:r>
            <w:r w:rsidRPr="00C10BF0">
              <w:rPr>
                <w:rFonts w:asciiTheme="minorHAnsi" w:hAnsiTheme="minorHAnsi"/>
                <w:sz w:val="22"/>
                <w:szCs w:val="22"/>
              </w:rPr>
              <w:t xml:space="preserve"> </w:t>
            </w:r>
            <w:r w:rsidRPr="00EF187C">
              <w:rPr>
                <w:rFonts w:asciiTheme="minorHAnsi" w:hAnsiTheme="minorHAnsi"/>
                <w:sz w:val="22"/>
                <w:szCs w:val="22"/>
              </w:rPr>
              <w:t>Α</w:t>
            </w:r>
            <w:r w:rsidRPr="00C10BF0">
              <w:rPr>
                <w:rFonts w:asciiTheme="minorHAnsi" w:hAnsiTheme="minorHAnsi"/>
                <w:sz w:val="22"/>
                <w:szCs w:val="22"/>
              </w:rPr>
              <w:t>.</w:t>
            </w:r>
            <w:r w:rsidRPr="00EF187C">
              <w:rPr>
                <w:rFonts w:asciiTheme="minorHAnsi" w:hAnsiTheme="minorHAnsi"/>
                <w:sz w:val="22"/>
                <w:szCs w:val="22"/>
              </w:rPr>
              <w:t>Ε</w:t>
            </w:r>
            <w:r w:rsidRPr="00C10BF0">
              <w:rPr>
                <w:rFonts w:asciiTheme="minorHAnsi" w:hAnsiTheme="minorHAnsi"/>
                <w:sz w:val="22"/>
                <w:szCs w:val="22"/>
              </w:rPr>
              <w:t>.)</w:t>
            </w:r>
          </w:p>
        </w:tc>
        <w:tc>
          <w:tcPr>
            <w:tcW w:w="993" w:type="dxa"/>
            <w:vMerge w:val="restart"/>
            <w:tcBorders>
              <w:top w:val="nil"/>
              <w:left w:val="nil"/>
              <w:right w:val="nil"/>
            </w:tcBorders>
            <w:shd w:val="clear" w:color="auto" w:fill="auto"/>
            <w:noWrap/>
            <w:vAlign w:val="center"/>
            <w:hideMark/>
          </w:tcPr>
          <w:p w14:paraId="148B3BBA" w14:textId="77777777" w:rsidR="00F4681F" w:rsidRPr="00134171" w:rsidRDefault="00F4681F" w:rsidP="00AB7E2C">
            <w:pPr>
              <w:jc w:val="center"/>
              <w:rPr>
                <w:b/>
                <w:lang w:val="en-US"/>
              </w:rPr>
            </w:pPr>
            <w:r w:rsidRPr="00134171">
              <w:rPr>
                <w:b/>
                <w:lang w:val="en-US"/>
              </w:rPr>
              <w:t>53.608</w:t>
            </w:r>
          </w:p>
        </w:tc>
        <w:tc>
          <w:tcPr>
            <w:tcW w:w="2208" w:type="dxa"/>
            <w:vMerge w:val="restart"/>
            <w:tcBorders>
              <w:top w:val="nil"/>
              <w:left w:val="single" w:sz="4" w:space="0" w:color="auto"/>
              <w:right w:val="nil"/>
            </w:tcBorders>
            <w:shd w:val="clear" w:color="000000" w:fill="FFFFFF"/>
            <w:vAlign w:val="center"/>
            <w:hideMark/>
          </w:tcPr>
          <w:p w14:paraId="3C7F161C" w14:textId="1DE7E805" w:rsidR="00F4681F" w:rsidRPr="00B34213" w:rsidRDefault="00F4681F" w:rsidP="00AB7E2C">
            <w:pPr>
              <w:rPr>
                <w:lang w:val="en-US"/>
              </w:rPr>
            </w:pPr>
          </w:p>
        </w:tc>
        <w:tc>
          <w:tcPr>
            <w:tcW w:w="2551" w:type="dxa"/>
            <w:vMerge w:val="restart"/>
            <w:tcBorders>
              <w:top w:val="nil"/>
              <w:left w:val="single" w:sz="4" w:space="0" w:color="auto"/>
              <w:right w:val="nil"/>
            </w:tcBorders>
            <w:shd w:val="clear" w:color="000000" w:fill="FFFFFF"/>
            <w:vAlign w:val="center"/>
            <w:hideMark/>
          </w:tcPr>
          <w:p w14:paraId="727FFD67" w14:textId="64BCB6F2" w:rsidR="00F4681F" w:rsidRPr="00B34213" w:rsidRDefault="00F4681F" w:rsidP="00AB7E2C">
            <w:pPr>
              <w:jc w:val="center"/>
              <w:rPr>
                <w:lang w:val="en-US"/>
              </w:rPr>
            </w:pPr>
            <w:r w:rsidRPr="00B34213">
              <w:rPr>
                <w:lang w:val="en-US"/>
              </w:rPr>
              <w:t>7EB</w:t>
            </w:r>
          </w:p>
        </w:tc>
        <w:tc>
          <w:tcPr>
            <w:tcW w:w="2552" w:type="dxa"/>
            <w:vMerge w:val="restart"/>
            <w:tcBorders>
              <w:top w:val="nil"/>
              <w:left w:val="single" w:sz="4" w:space="0" w:color="auto"/>
              <w:right w:val="nil"/>
            </w:tcBorders>
            <w:shd w:val="clear" w:color="auto" w:fill="auto"/>
            <w:vAlign w:val="center"/>
            <w:hideMark/>
          </w:tcPr>
          <w:p w14:paraId="3329448A" w14:textId="0E28E305" w:rsidR="00F4681F" w:rsidRPr="00B34213" w:rsidRDefault="00F4681F" w:rsidP="00AB7E2C">
            <w:pPr>
              <w:jc w:val="center"/>
              <w:rPr>
                <w:lang w:val="en-US"/>
              </w:rPr>
            </w:pPr>
            <w:r>
              <w:rPr>
                <w:rFonts w:asciiTheme="minorHAnsi" w:hAnsiTheme="minorHAnsi"/>
                <w:b/>
                <w:bCs/>
                <w:color w:val="000000"/>
                <w:sz w:val="22"/>
                <w:szCs w:val="22"/>
                <w:lang w:eastAsia="el-GR"/>
              </w:rPr>
              <w:t>Εξοπλισμού Λιμένα</w:t>
            </w:r>
          </w:p>
        </w:tc>
        <w:tc>
          <w:tcPr>
            <w:tcW w:w="1053" w:type="dxa"/>
            <w:vMerge w:val="restart"/>
            <w:tcBorders>
              <w:top w:val="nil"/>
              <w:left w:val="single" w:sz="4" w:space="0" w:color="auto"/>
              <w:right w:val="single" w:sz="4" w:space="0" w:color="auto"/>
            </w:tcBorders>
            <w:shd w:val="clear" w:color="000000" w:fill="FFFFFF"/>
            <w:vAlign w:val="center"/>
            <w:hideMark/>
          </w:tcPr>
          <w:p w14:paraId="5137402B" w14:textId="77777777" w:rsidR="00F4681F" w:rsidRPr="00B34213" w:rsidRDefault="00F4681F" w:rsidP="00AB7E2C">
            <w:pPr>
              <w:jc w:val="center"/>
              <w:rPr>
                <w:lang w:val="en-US"/>
              </w:rPr>
            </w:pPr>
            <w:r w:rsidRPr="00040872">
              <w:t>Υ</w:t>
            </w:r>
            <w:r w:rsidRPr="00B34213">
              <w:rPr>
                <w:lang w:val="en-US"/>
              </w:rPr>
              <w:t>3</w:t>
            </w:r>
          </w:p>
        </w:tc>
        <w:tc>
          <w:tcPr>
            <w:tcW w:w="2648" w:type="dxa"/>
            <w:vMerge w:val="restart"/>
            <w:tcBorders>
              <w:top w:val="nil"/>
              <w:left w:val="nil"/>
              <w:right w:val="single" w:sz="4" w:space="0" w:color="auto"/>
            </w:tcBorders>
            <w:shd w:val="clear" w:color="000000" w:fill="FFFFFF"/>
            <w:vAlign w:val="bottom"/>
            <w:hideMark/>
          </w:tcPr>
          <w:p w14:paraId="4FA589E3" w14:textId="77777777" w:rsidR="00F4681F" w:rsidRPr="00B34213" w:rsidRDefault="00F4681F" w:rsidP="00AB7E2C">
            <w:pPr>
              <w:jc w:val="center"/>
              <w:rPr>
                <w:lang w:val="en-US"/>
              </w:rPr>
            </w:pPr>
          </w:p>
        </w:tc>
      </w:tr>
      <w:tr w:rsidR="00F4681F" w:rsidRPr="00040872" w14:paraId="39DE7167" w14:textId="77777777" w:rsidTr="003008DC">
        <w:trPr>
          <w:trHeight w:val="372"/>
          <w:jc w:val="center"/>
        </w:trPr>
        <w:tc>
          <w:tcPr>
            <w:tcW w:w="3686" w:type="dxa"/>
            <w:tcBorders>
              <w:top w:val="nil"/>
              <w:left w:val="single" w:sz="8" w:space="0" w:color="auto"/>
              <w:bottom w:val="nil"/>
              <w:right w:val="single" w:sz="8" w:space="0" w:color="auto"/>
            </w:tcBorders>
            <w:shd w:val="clear" w:color="auto" w:fill="auto"/>
            <w:noWrap/>
            <w:vAlign w:val="center"/>
            <w:hideMark/>
          </w:tcPr>
          <w:p w14:paraId="66087AD1" w14:textId="56CED7C4" w:rsidR="00F4681F" w:rsidRPr="00040872" w:rsidRDefault="00F4681F" w:rsidP="00C10BF0">
            <w:r w:rsidRPr="00EF187C">
              <w:rPr>
                <w:rFonts w:asciiTheme="minorHAnsi" w:hAnsiTheme="minorHAnsi"/>
                <w:sz w:val="22"/>
                <w:szCs w:val="22"/>
              </w:rPr>
              <w:t>ενεργό εμβαδό (268.040τ.μ.)</w:t>
            </w:r>
          </w:p>
        </w:tc>
        <w:tc>
          <w:tcPr>
            <w:tcW w:w="993" w:type="dxa"/>
            <w:vMerge/>
            <w:tcBorders>
              <w:left w:val="nil"/>
              <w:right w:val="single" w:sz="4" w:space="0" w:color="auto"/>
            </w:tcBorders>
            <w:shd w:val="clear" w:color="auto" w:fill="auto"/>
            <w:noWrap/>
            <w:vAlign w:val="center"/>
            <w:hideMark/>
          </w:tcPr>
          <w:p w14:paraId="6E5C90A5" w14:textId="77777777" w:rsidR="00F4681F" w:rsidRPr="00134171" w:rsidRDefault="00F4681F" w:rsidP="00C10BF0">
            <w:pPr>
              <w:jc w:val="center"/>
              <w:rPr>
                <w:b/>
              </w:rPr>
            </w:pPr>
          </w:p>
        </w:tc>
        <w:tc>
          <w:tcPr>
            <w:tcW w:w="2208" w:type="dxa"/>
            <w:vMerge/>
            <w:tcBorders>
              <w:left w:val="single" w:sz="4" w:space="0" w:color="auto"/>
              <w:right w:val="single" w:sz="4" w:space="0" w:color="auto"/>
            </w:tcBorders>
            <w:shd w:val="clear" w:color="000000" w:fill="FFFFFF"/>
            <w:vAlign w:val="center"/>
            <w:hideMark/>
          </w:tcPr>
          <w:p w14:paraId="7025F948" w14:textId="7C4AFC19" w:rsidR="00F4681F" w:rsidRPr="00040872" w:rsidRDefault="00F4681F" w:rsidP="00C10BF0"/>
        </w:tc>
        <w:tc>
          <w:tcPr>
            <w:tcW w:w="2551" w:type="dxa"/>
            <w:vMerge/>
            <w:tcBorders>
              <w:left w:val="single" w:sz="4" w:space="0" w:color="auto"/>
              <w:right w:val="single" w:sz="4" w:space="0" w:color="auto"/>
            </w:tcBorders>
            <w:shd w:val="clear" w:color="000000" w:fill="FFFFFF"/>
            <w:vAlign w:val="center"/>
            <w:hideMark/>
          </w:tcPr>
          <w:p w14:paraId="7BD93C35" w14:textId="63B6504D" w:rsidR="00F4681F" w:rsidRPr="00040872" w:rsidRDefault="00F4681F" w:rsidP="00C10BF0">
            <w:pPr>
              <w:jc w:val="center"/>
            </w:pPr>
          </w:p>
        </w:tc>
        <w:tc>
          <w:tcPr>
            <w:tcW w:w="2552" w:type="dxa"/>
            <w:vMerge/>
            <w:tcBorders>
              <w:left w:val="single" w:sz="4" w:space="0" w:color="auto"/>
              <w:right w:val="single" w:sz="4" w:space="0" w:color="auto"/>
            </w:tcBorders>
            <w:shd w:val="clear" w:color="auto" w:fill="auto"/>
            <w:vAlign w:val="center"/>
            <w:hideMark/>
          </w:tcPr>
          <w:p w14:paraId="57E7C399" w14:textId="643398AD" w:rsidR="00F4681F" w:rsidRPr="00040872" w:rsidRDefault="00F4681F" w:rsidP="00C10BF0">
            <w:pPr>
              <w:jc w:val="center"/>
            </w:pPr>
          </w:p>
        </w:tc>
        <w:tc>
          <w:tcPr>
            <w:tcW w:w="1053" w:type="dxa"/>
            <w:vMerge/>
            <w:tcBorders>
              <w:left w:val="single" w:sz="4" w:space="0" w:color="auto"/>
              <w:right w:val="single" w:sz="4" w:space="0" w:color="auto"/>
            </w:tcBorders>
            <w:shd w:val="clear" w:color="000000" w:fill="FFFFFF"/>
            <w:vAlign w:val="center"/>
            <w:hideMark/>
          </w:tcPr>
          <w:p w14:paraId="7147B8A5" w14:textId="077E1EBF" w:rsidR="00F4681F" w:rsidRPr="00040872" w:rsidRDefault="00F4681F" w:rsidP="00C10BF0">
            <w:pPr>
              <w:jc w:val="center"/>
            </w:pPr>
          </w:p>
        </w:tc>
        <w:tc>
          <w:tcPr>
            <w:tcW w:w="2648" w:type="dxa"/>
            <w:vMerge/>
            <w:tcBorders>
              <w:left w:val="single" w:sz="4" w:space="0" w:color="auto"/>
              <w:right w:val="single" w:sz="4" w:space="0" w:color="auto"/>
            </w:tcBorders>
            <w:shd w:val="clear" w:color="auto" w:fill="auto"/>
            <w:vAlign w:val="bottom"/>
            <w:hideMark/>
          </w:tcPr>
          <w:p w14:paraId="678379A4" w14:textId="2A75049C" w:rsidR="00F4681F" w:rsidRPr="00040872" w:rsidRDefault="00F4681F" w:rsidP="00C10BF0">
            <w:pPr>
              <w:jc w:val="center"/>
            </w:pPr>
          </w:p>
        </w:tc>
      </w:tr>
      <w:tr w:rsidR="00F4681F" w:rsidRPr="00040872" w14:paraId="2AB77949" w14:textId="77777777" w:rsidTr="003008DC">
        <w:trPr>
          <w:trHeight w:val="372"/>
          <w:jc w:val="center"/>
        </w:trPr>
        <w:tc>
          <w:tcPr>
            <w:tcW w:w="3686" w:type="dxa"/>
            <w:tcBorders>
              <w:top w:val="nil"/>
              <w:left w:val="single" w:sz="8" w:space="0" w:color="auto"/>
              <w:right w:val="single" w:sz="8" w:space="0" w:color="auto"/>
            </w:tcBorders>
            <w:shd w:val="clear" w:color="auto" w:fill="auto"/>
            <w:noWrap/>
            <w:vAlign w:val="center"/>
            <w:hideMark/>
          </w:tcPr>
          <w:p w14:paraId="25B15AAE" w14:textId="02E62837" w:rsidR="00F4681F" w:rsidRPr="00040872" w:rsidRDefault="00F4681F" w:rsidP="00C10BF0">
            <w:r w:rsidRPr="00EF187C">
              <w:rPr>
                <w:rFonts w:asciiTheme="minorHAnsi" w:hAnsiTheme="minorHAnsi"/>
                <w:sz w:val="22"/>
                <w:szCs w:val="22"/>
              </w:rPr>
              <w:t>καθαριότητα  (20%)</w:t>
            </w:r>
          </w:p>
        </w:tc>
        <w:tc>
          <w:tcPr>
            <w:tcW w:w="993" w:type="dxa"/>
            <w:vMerge/>
            <w:tcBorders>
              <w:left w:val="nil"/>
              <w:right w:val="single" w:sz="4" w:space="0" w:color="auto"/>
            </w:tcBorders>
            <w:shd w:val="clear" w:color="auto" w:fill="auto"/>
            <w:noWrap/>
            <w:vAlign w:val="center"/>
            <w:hideMark/>
          </w:tcPr>
          <w:p w14:paraId="1FF08C05" w14:textId="77777777" w:rsidR="00F4681F" w:rsidRPr="00134171" w:rsidRDefault="00F4681F" w:rsidP="00C10BF0">
            <w:pPr>
              <w:jc w:val="center"/>
              <w:rPr>
                <w:b/>
              </w:rPr>
            </w:pPr>
          </w:p>
        </w:tc>
        <w:tc>
          <w:tcPr>
            <w:tcW w:w="2208" w:type="dxa"/>
            <w:vMerge/>
            <w:tcBorders>
              <w:left w:val="single" w:sz="4" w:space="0" w:color="auto"/>
              <w:right w:val="single" w:sz="4" w:space="0" w:color="auto"/>
            </w:tcBorders>
            <w:shd w:val="clear" w:color="000000" w:fill="FFFFFF"/>
            <w:vAlign w:val="center"/>
            <w:hideMark/>
          </w:tcPr>
          <w:p w14:paraId="6A38683E" w14:textId="663E8D64" w:rsidR="00F4681F" w:rsidRPr="00040872" w:rsidRDefault="00F4681F" w:rsidP="00C10BF0"/>
        </w:tc>
        <w:tc>
          <w:tcPr>
            <w:tcW w:w="2551" w:type="dxa"/>
            <w:vMerge/>
            <w:tcBorders>
              <w:left w:val="single" w:sz="4" w:space="0" w:color="auto"/>
              <w:right w:val="single" w:sz="4" w:space="0" w:color="auto"/>
            </w:tcBorders>
            <w:shd w:val="clear" w:color="000000" w:fill="FFFFFF"/>
            <w:vAlign w:val="center"/>
            <w:hideMark/>
          </w:tcPr>
          <w:p w14:paraId="1103F6DB" w14:textId="08C3226D" w:rsidR="00F4681F" w:rsidRPr="00040872" w:rsidRDefault="00F4681F" w:rsidP="00C10BF0">
            <w:pPr>
              <w:jc w:val="center"/>
            </w:pPr>
          </w:p>
        </w:tc>
        <w:tc>
          <w:tcPr>
            <w:tcW w:w="2552" w:type="dxa"/>
            <w:vMerge/>
            <w:tcBorders>
              <w:left w:val="single" w:sz="4" w:space="0" w:color="auto"/>
              <w:right w:val="single" w:sz="4" w:space="0" w:color="auto"/>
            </w:tcBorders>
            <w:shd w:val="clear" w:color="auto" w:fill="auto"/>
            <w:vAlign w:val="center"/>
            <w:hideMark/>
          </w:tcPr>
          <w:p w14:paraId="6021EB5A" w14:textId="410C750E" w:rsidR="00F4681F" w:rsidRPr="00040872" w:rsidRDefault="00F4681F" w:rsidP="00C10BF0">
            <w:pPr>
              <w:jc w:val="center"/>
            </w:pPr>
          </w:p>
        </w:tc>
        <w:tc>
          <w:tcPr>
            <w:tcW w:w="1053" w:type="dxa"/>
            <w:vMerge/>
            <w:tcBorders>
              <w:left w:val="single" w:sz="4" w:space="0" w:color="auto"/>
              <w:right w:val="single" w:sz="4" w:space="0" w:color="auto"/>
            </w:tcBorders>
            <w:shd w:val="clear" w:color="000000" w:fill="FFFFFF"/>
            <w:vAlign w:val="center"/>
            <w:hideMark/>
          </w:tcPr>
          <w:p w14:paraId="104EB397" w14:textId="0C6E378E" w:rsidR="00F4681F" w:rsidRPr="00040872" w:rsidRDefault="00F4681F" w:rsidP="00C10BF0">
            <w:pPr>
              <w:jc w:val="center"/>
            </w:pPr>
          </w:p>
        </w:tc>
        <w:tc>
          <w:tcPr>
            <w:tcW w:w="2648" w:type="dxa"/>
            <w:vMerge/>
            <w:tcBorders>
              <w:left w:val="single" w:sz="4" w:space="0" w:color="auto"/>
              <w:right w:val="single" w:sz="4" w:space="0" w:color="auto"/>
            </w:tcBorders>
            <w:shd w:val="clear" w:color="auto" w:fill="auto"/>
            <w:vAlign w:val="bottom"/>
            <w:hideMark/>
          </w:tcPr>
          <w:p w14:paraId="364C5DCE" w14:textId="15F3828A" w:rsidR="00F4681F" w:rsidRPr="00040872" w:rsidRDefault="00F4681F" w:rsidP="00C10BF0">
            <w:pPr>
              <w:jc w:val="center"/>
            </w:pPr>
          </w:p>
        </w:tc>
      </w:tr>
      <w:tr w:rsidR="00F4681F" w:rsidRPr="00C10BF0" w14:paraId="005DC0DF" w14:textId="77777777" w:rsidTr="006454AF">
        <w:trPr>
          <w:trHeight w:val="372"/>
          <w:jc w:val="center"/>
        </w:trPr>
        <w:tc>
          <w:tcPr>
            <w:tcW w:w="3686" w:type="dxa"/>
            <w:tcBorders>
              <w:top w:val="nil"/>
              <w:left w:val="single" w:sz="8" w:space="0" w:color="auto"/>
              <w:right w:val="single" w:sz="8" w:space="0" w:color="auto"/>
            </w:tcBorders>
            <w:shd w:val="clear" w:color="auto" w:fill="auto"/>
            <w:noWrap/>
            <w:vAlign w:val="center"/>
            <w:hideMark/>
          </w:tcPr>
          <w:p w14:paraId="5BB4AA01" w14:textId="1A161427" w:rsidR="00F4681F" w:rsidRPr="00C10BF0" w:rsidRDefault="00F4681F" w:rsidP="00C10BF0">
            <w:r w:rsidRPr="00EF187C">
              <w:rPr>
                <w:rFonts w:asciiTheme="minorHAnsi" w:hAnsiTheme="minorHAnsi"/>
                <w:sz w:val="22"/>
                <w:szCs w:val="22"/>
                <w:lang w:eastAsia="el-GR"/>
              </w:rPr>
              <w:t>Καθαρισμός γύρω από Κτίριο ΣΕΜΠΟ</w:t>
            </w:r>
          </w:p>
        </w:tc>
        <w:tc>
          <w:tcPr>
            <w:tcW w:w="993" w:type="dxa"/>
            <w:vMerge/>
            <w:tcBorders>
              <w:left w:val="nil"/>
              <w:right w:val="single" w:sz="4" w:space="0" w:color="auto"/>
            </w:tcBorders>
            <w:shd w:val="clear" w:color="auto" w:fill="auto"/>
            <w:noWrap/>
            <w:vAlign w:val="center"/>
            <w:hideMark/>
          </w:tcPr>
          <w:p w14:paraId="3CEAC2F4" w14:textId="77777777" w:rsidR="00F4681F" w:rsidRPr="00C10BF0" w:rsidRDefault="00F4681F" w:rsidP="00C10BF0">
            <w:pPr>
              <w:jc w:val="center"/>
              <w:rPr>
                <w:b/>
              </w:rPr>
            </w:pPr>
          </w:p>
        </w:tc>
        <w:tc>
          <w:tcPr>
            <w:tcW w:w="2208" w:type="dxa"/>
            <w:vMerge/>
            <w:tcBorders>
              <w:left w:val="single" w:sz="4" w:space="0" w:color="auto"/>
              <w:right w:val="single" w:sz="4" w:space="0" w:color="auto"/>
            </w:tcBorders>
            <w:shd w:val="clear" w:color="000000" w:fill="FFFFFF"/>
            <w:vAlign w:val="center"/>
            <w:hideMark/>
          </w:tcPr>
          <w:p w14:paraId="1545D546" w14:textId="39E3A38D" w:rsidR="00F4681F" w:rsidRPr="00C10BF0" w:rsidRDefault="00F4681F" w:rsidP="00C10BF0"/>
        </w:tc>
        <w:tc>
          <w:tcPr>
            <w:tcW w:w="2551" w:type="dxa"/>
            <w:vMerge/>
            <w:tcBorders>
              <w:left w:val="single" w:sz="4" w:space="0" w:color="auto"/>
              <w:right w:val="single" w:sz="4" w:space="0" w:color="auto"/>
            </w:tcBorders>
            <w:shd w:val="clear" w:color="000000" w:fill="FFFFFF"/>
            <w:vAlign w:val="center"/>
            <w:hideMark/>
          </w:tcPr>
          <w:p w14:paraId="33138E9C" w14:textId="6D0633A2" w:rsidR="00F4681F" w:rsidRPr="00C10BF0" w:rsidRDefault="00F4681F" w:rsidP="00C10BF0">
            <w:pPr>
              <w:jc w:val="center"/>
            </w:pPr>
          </w:p>
        </w:tc>
        <w:tc>
          <w:tcPr>
            <w:tcW w:w="2552" w:type="dxa"/>
            <w:vMerge/>
            <w:tcBorders>
              <w:left w:val="single" w:sz="4" w:space="0" w:color="auto"/>
              <w:right w:val="single" w:sz="4" w:space="0" w:color="auto"/>
            </w:tcBorders>
            <w:shd w:val="clear" w:color="auto" w:fill="auto"/>
            <w:vAlign w:val="center"/>
            <w:hideMark/>
          </w:tcPr>
          <w:p w14:paraId="1052C8A6" w14:textId="21F7BEC5" w:rsidR="00F4681F" w:rsidRPr="00C10BF0" w:rsidRDefault="00F4681F" w:rsidP="00C10BF0">
            <w:pPr>
              <w:jc w:val="center"/>
            </w:pPr>
          </w:p>
        </w:tc>
        <w:tc>
          <w:tcPr>
            <w:tcW w:w="1053" w:type="dxa"/>
            <w:vMerge/>
            <w:tcBorders>
              <w:left w:val="single" w:sz="4" w:space="0" w:color="auto"/>
              <w:right w:val="single" w:sz="4" w:space="0" w:color="auto"/>
            </w:tcBorders>
            <w:shd w:val="clear" w:color="000000" w:fill="FFFFFF"/>
            <w:vAlign w:val="center"/>
            <w:hideMark/>
          </w:tcPr>
          <w:p w14:paraId="52E830D7" w14:textId="7B55FA38" w:rsidR="00F4681F" w:rsidRPr="00C10BF0" w:rsidRDefault="00F4681F" w:rsidP="00C10BF0">
            <w:pPr>
              <w:jc w:val="center"/>
            </w:pPr>
          </w:p>
        </w:tc>
        <w:tc>
          <w:tcPr>
            <w:tcW w:w="2648" w:type="dxa"/>
            <w:vMerge/>
            <w:tcBorders>
              <w:left w:val="single" w:sz="4" w:space="0" w:color="auto"/>
              <w:right w:val="single" w:sz="4" w:space="0" w:color="auto"/>
            </w:tcBorders>
            <w:shd w:val="clear" w:color="auto" w:fill="auto"/>
            <w:vAlign w:val="bottom"/>
            <w:hideMark/>
          </w:tcPr>
          <w:p w14:paraId="30A68C36" w14:textId="385E5B37" w:rsidR="00F4681F" w:rsidRPr="00C10BF0" w:rsidRDefault="00F4681F" w:rsidP="00C10BF0">
            <w:pPr>
              <w:jc w:val="center"/>
            </w:pPr>
          </w:p>
        </w:tc>
      </w:tr>
      <w:tr w:rsidR="00F4681F" w:rsidRPr="00C10BF0" w14:paraId="36CC1302" w14:textId="77777777" w:rsidTr="006454AF">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bottom"/>
            <w:hideMark/>
          </w:tcPr>
          <w:p w14:paraId="27BCE8E8" w14:textId="6666F58F" w:rsidR="00F4681F" w:rsidRPr="00C10BF0" w:rsidRDefault="00F4681F" w:rsidP="00C10BF0">
            <w:r w:rsidRPr="00EF187C">
              <w:rPr>
                <w:rFonts w:asciiTheme="minorHAnsi" w:hAnsiTheme="minorHAnsi"/>
                <w:sz w:val="22"/>
                <w:szCs w:val="22"/>
                <w:lang w:eastAsia="el-GR"/>
              </w:rPr>
              <w:t xml:space="preserve">Καθαρισμός  </w:t>
            </w:r>
            <w:r w:rsidRPr="00EF187C">
              <w:rPr>
                <w:rFonts w:asciiTheme="minorHAnsi" w:hAnsiTheme="minorHAnsi"/>
                <w:sz w:val="22"/>
                <w:szCs w:val="22"/>
                <w:lang w:val="en-US" w:eastAsia="el-GR"/>
              </w:rPr>
              <w:t>B</w:t>
            </w:r>
            <w:r w:rsidRPr="00EF187C">
              <w:rPr>
                <w:rFonts w:asciiTheme="minorHAnsi" w:hAnsiTheme="minorHAnsi"/>
                <w:sz w:val="22"/>
                <w:szCs w:val="22"/>
                <w:lang w:eastAsia="el-GR"/>
              </w:rPr>
              <w:t xml:space="preserve">6 (γραφεία  χειριστών) και γύρω από  κτίριο </w:t>
            </w:r>
            <w:r w:rsidRPr="00EF187C">
              <w:rPr>
                <w:rFonts w:asciiTheme="minorHAnsi" w:hAnsiTheme="minorHAnsi"/>
                <w:sz w:val="22"/>
                <w:szCs w:val="22"/>
                <w:lang w:val="en-US" w:eastAsia="el-GR"/>
              </w:rPr>
              <w:t>B</w:t>
            </w:r>
            <w:r w:rsidRPr="00EF187C">
              <w:rPr>
                <w:rFonts w:asciiTheme="minorHAnsi" w:hAnsiTheme="minorHAnsi"/>
                <w:sz w:val="22"/>
                <w:szCs w:val="22"/>
                <w:lang w:eastAsia="el-GR"/>
              </w:rPr>
              <w:t xml:space="preserve">6 </w:t>
            </w:r>
          </w:p>
        </w:tc>
        <w:tc>
          <w:tcPr>
            <w:tcW w:w="993" w:type="dxa"/>
            <w:vMerge/>
            <w:tcBorders>
              <w:left w:val="single" w:sz="8" w:space="0" w:color="auto"/>
              <w:bottom w:val="single" w:sz="8" w:space="0" w:color="auto"/>
              <w:right w:val="single" w:sz="4" w:space="0" w:color="auto"/>
            </w:tcBorders>
            <w:shd w:val="clear" w:color="auto" w:fill="auto"/>
            <w:noWrap/>
            <w:vAlign w:val="bottom"/>
            <w:hideMark/>
          </w:tcPr>
          <w:p w14:paraId="153FC11C" w14:textId="77777777" w:rsidR="00F4681F" w:rsidRPr="00C10BF0" w:rsidRDefault="00F4681F" w:rsidP="00C10BF0">
            <w:pPr>
              <w:jc w:val="center"/>
              <w:rPr>
                <w:b/>
              </w:rPr>
            </w:pPr>
          </w:p>
        </w:tc>
        <w:tc>
          <w:tcPr>
            <w:tcW w:w="2208" w:type="dxa"/>
            <w:vMerge/>
            <w:tcBorders>
              <w:left w:val="single" w:sz="4" w:space="0" w:color="auto"/>
              <w:bottom w:val="single" w:sz="8" w:space="0" w:color="auto"/>
              <w:right w:val="single" w:sz="4" w:space="0" w:color="auto"/>
            </w:tcBorders>
            <w:shd w:val="clear" w:color="000000" w:fill="FFFFFF"/>
            <w:vAlign w:val="bottom"/>
            <w:hideMark/>
          </w:tcPr>
          <w:p w14:paraId="49E01335" w14:textId="16DE2A0B" w:rsidR="00F4681F" w:rsidRPr="00C10BF0" w:rsidRDefault="00F4681F" w:rsidP="00C10BF0"/>
        </w:tc>
        <w:tc>
          <w:tcPr>
            <w:tcW w:w="2551" w:type="dxa"/>
            <w:vMerge/>
            <w:tcBorders>
              <w:left w:val="single" w:sz="4" w:space="0" w:color="auto"/>
              <w:bottom w:val="single" w:sz="8" w:space="0" w:color="auto"/>
              <w:right w:val="single" w:sz="4" w:space="0" w:color="auto"/>
            </w:tcBorders>
            <w:shd w:val="clear" w:color="000000" w:fill="FFFFFF"/>
            <w:vAlign w:val="center"/>
            <w:hideMark/>
          </w:tcPr>
          <w:p w14:paraId="344DAF66" w14:textId="63FFB266" w:rsidR="00F4681F" w:rsidRPr="00C10BF0" w:rsidRDefault="00F4681F" w:rsidP="00C10BF0">
            <w:pPr>
              <w:jc w:val="center"/>
            </w:pPr>
          </w:p>
        </w:tc>
        <w:tc>
          <w:tcPr>
            <w:tcW w:w="2552" w:type="dxa"/>
            <w:vMerge/>
            <w:tcBorders>
              <w:left w:val="single" w:sz="4" w:space="0" w:color="auto"/>
              <w:bottom w:val="single" w:sz="8" w:space="0" w:color="auto"/>
              <w:right w:val="single" w:sz="4" w:space="0" w:color="auto"/>
            </w:tcBorders>
            <w:shd w:val="clear" w:color="auto" w:fill="auto"/>
            <w:vAlign w:val="center"/>
            <w:hideMark/>
          </w:tcPr>
          <w:p w14:paraId="234E990C" w14:textId="636BDB0E" w:rsidR="00F4681F" w:rsidRPr="00C10BF0" w:rsidRDefault="00F4681F" w:rsidP="00C10BF0">
            <w:pPr>
              <w:jc w:val="center"/>
            </w:pPr>
          </w:p>
        </w:tc>
        <w:tc>
          <w:tcPr>
            <w:tcW w:w="1053" w:type="dxa"/>
            <w:vMerge/>
            <w:tcBorders>
              <w:left w:val="single" w:sz="4" w:space="0" w:color="auto"/>
              <w:bottom w:val="single" w:sz="8" w:space="0" w:color="auto"/>
              <w:right w:val="single" w:sz="4" w:space="0" w:color="auto"/>
            </w:tcBorders>
            <w:shd w:val="clear" w:color="000000" w:fill="FFFFFF"/>
            <w:vAlign w:val="center"/>
            <w:hideMark/>
          </w:tcPr>
          <w:p w14:paraId="195235A8" w14:textId="2C6D1E4F" w:rsidR="00F4681F" w:rsidRPr="00C10BF0" w:rsidRDefault="00F4681F" w:rsidP="00C10BF0">
            <w:pPr>
              <w:jc w:val="center"/>
            </w:pPr>
          </w:p>
        </w:tc>
        <w:tc>
          <w:tcPr>
            <w:tcW w:w="2648" w:type="dxa"/>
            <w:vMerge/>
            <w:tcBorders>
              <w:left w:val="single" w:sz="4" w:space="0" w:color="auto"/>
              <w:bottom w:val="single" w:sz="8" w:space="0" w:color="auto"/>
              <w:right w:val="single" w:sz="4" w:space="0" w:color="auto"/>
            </w:tcBorders>
            <w:shd w:val="clear" w:color="auto" w:fill="auto"/>
            <w:vAlign w:val="bottom"/>
            <w:hideMark/>
          </w:tcPr>
          <w:p w14:paraId="01E12EC6" w14:textId="3BBF866C" w:rsidR="00F4681F" w:rsidRPr="00C10BF0" w:rsidRDefault="00F4681F" w:rsidP="00C10BF0">
            <w:pPr>
              <w:jc w:val="center"/>
            </w:pPr>
          </w:p>
        </w:tc>
      </w:tr>
      <w:tr w:rsidR="00AB7E2C" w:rsidRPr="00504A6C" w14:paraId="2DE1B0B8" w14:textId="77777777" w:rsidTr="007C20E2">
        <w:trPr>
          <w:trHeight w:val="372"/>
          <w:jc w:val="center"/>
        </w:trPr>
        <w:tc>
          <w:tcPr>
            <w:tcW w:w="3686" w:type="dxa"/>
            <w:tcBorders>
              <w:top w:val="single" w:sz="8" w:space="0" w:color="auto"/>
              <w:left w:val="single" w:sz="8" w:space="0" w:color="auto"/>
              <w:bottom w:val="single" w:sz="8" w:space="0" w:color="auto"/>
              <w:right w:val="single" w:sz="8" w:space="0" w:color="auto"/>
            </w:tcBorders>
            <w:shd w:val="clear" w:color="000000" w:fill="95B3D7"/>
            <w:noWrap/>
            <w:vAlign w:val="center"/>
            <w:hideMark/>
          </w:tcPr>
          <w:p w14:paraId="4E020C98" w14:textId="778261A6" w:rsidR="00AB7E2C" w:rsidRPr="00B34213" w:rsidRDefault="006407D7" w:rsidP="00787F90">
            <w:pPr>
              <w:pStyle w:val="afb"/>
              <w:numPr>
                <w:ilvl w:val="0"/>
                <w:numId w:val="40"/>
              </w:numPr>
              <w:rPr>
                <w:lang w:val="en-US"/>
              </w:rPr>
            </w:pPr>
            <w:r>
              <w:t>ΝΕΖ ΣΤΟ ΠΕΡΑΜΑ</w:t>
            </w:r>
          </w:p>
        </w:tc>
        <w:tc>
          <w:tcPr>
            <w:tcW w:w="993" w:type="dxa"/>
            <w:tcBorders>
              <w:top w:val="single" w:sz="8" w:space="0" w:color="auto"/>
              <w:left w:val="nil"/>
            </w:tcBorders>
            <w:shd w:val="clear" w:color="auto" w:fill="auto"/>
            <w:noWrap/>
            <w:vAlign w:val="bottom"/>
            <w:hideMark/>
          </w:tcPr>
          <w:p w14:paraId="3FA9FE08" w14:textId="77777777" w:rsidR="00AB7E2C" w:rsidRPr="00134171" w:rsidRDefault="00AB7E2C" w:rsidP="00AB7E2C">
            <w:pPr>
              <w:jc w:val="center"/>
              <w:rPr>
                <w:b/>
                <w:lang w:val="en-US"/>
              </w:rPr>
            </w:pPr>
          </w:p>
        </w:tc>
        <w:tc>
          <w:tcPr>
            <w:tcW w:w="2208" w:type="dxa"/>
            <w:tcBorders>
              <w:top w:val="single" w:sz="8" w:space="0" w:color="auto"/>
            </w:tcBorders>
            <w:shd w:val="clear" w:color="000000" w:fill="FFFFFF"/>
            <w:vAlign w:val="bottom"/>
            <w:hideMark/>
          </w:tcPr>
          <w:p w14:paraId="77835870" w14:textId="3D94AB03" w:rsidR="00AB7E2C" w:rsidRPr="00040872" w:rsidRDefault="00AB7E2C" w:rsidP="00AB7E2C">
            <w:pPr>
              <w:rPr>
                <w:lang w:val="en-US"/>
              </w:rPr>
            </w:pPr>
          </w:p>
        </w:tc>
        <w:tc>
          <w:tcPr>
            <w:tcW w:w="2551" w:type="dxa"/>
            <w:tcBorders>
              <w:top w:val="single" w:sz="8" w:space="0" w:color="auto"/>
            </w:tcBorders>
            <w:shd w:val="clear" w:color="000000" w:fill="FFFFFF"/>
            <w:vAlign w:val="center"/>
            <w:hideMark/>
          </w:tcPr>
          <w:p w14:paraId="04E4B13C" w14:textId="0B715A66" w:rsidR="00AB7E2C" w:rsidRPr="00040872" w:rsidRDefault="00AB7E2C" w:rsidP="00AB7E2C">
            <w:pPr>
              <w:jc w:val="center"/>
              <w:rPr>
                <w:lang w:val="en-US"/>
              </w:rPr>
            </w:pPr>
          </w:p>
        </w:tc>
        <w:tc>
          <w:tcPr>
            <w:tcW w:w="2552" w:type="dxa"/>
            <w:tcBorders>
              <w:top w:val="single" w:sz="8" w:space="0" w:color="auto"/>
            </w:tcBorders>
            <w:shd w:val="clear" w:color="auto" w:fill="auto"/>
            <w:vAlign w:val="center"/>
            <w:hideMark/>
          </w:tcPr>
          <w:p w14:paraId="546FF787" w14:textId="16A5B966" w:rsidR="00AB7E2C" w:rsidRPr="00040872" w:rsidRDefault="00AB7E2C" w:rsidP="00AB7E2C">
            <w:pPr>
              <w:jc w:val="center"/>
              <w:rPr>
                <w:lang w:val="en-US"/>
              </w:rPr>
            </w:pPr>
          </w:p>
        </w:tc>
        <w:tc>
          <w:tcPr>
            <w:tcW w:w="1053" w:type="dxa"/>
            <w:tcBorders>
              <w:top w:val="single" w:sz="8" w:space="0" w:color="auto"/>
            </w:tcBorders>
            <w:shd w:val="clear" w:color="000000" w:fill="FFFFFF"/>
            <w:vAlign w:val="center"/>
            <w:hideMark/>
          </w:tcPr>
          <w:p w14:paraId="6677E0BD" w14:textId="71308467" w:rsidR="00AB7E2C" w:rsidRPr="00040872" w:rsidRDefault="00AB7E2C" w:rsidP="00AB7E2C">
            <w:pPr>
              <w:jc w:val="center"/>
              <w:rPr>
                <w:lang w:val="en-US"/>
              </w:rPr>
            </w:pPr>
          </w:p>
        </w:tc>
        <w:tc>
          <w:tcPr>
            <w:tcW w:w="2648" w:type="dxa"/>
            <w:tcBorders>
              <w:top w:val="single" w:sz="8" w:space="0" w:color="auto"/>
              <w:right w:val="single" w:sz="4" w:space="0" w:color="auto"/>
            </w:tcBorders>
            <w:shd w:val="clear" w:color="auto" w:fill="auto"/>
            <w:vAlign w:val="bottom"/>
            <w:hideMark/>
          </w:tcPr>
          <w:p w14:paraId="1FF5A5AD" w14:textId="6EC63653" w:rsidR="00AB7E2C" w:rsidRPr="00040872" w:rsidRDefault="00AB7E2C" w:rsidP="00AB7E2C">
            <w:pPr>
              <w:jc w:val="center"/>
              <w:rPr>
                <w:lang w:val="en-US"/>
              </w:rPr>
            </w:pPr>
          </w:p>
        </w:tc>
      </w:tr>
      <w:tr w:rsidR="00AB7E2C" w:rsidRPr="007566B0" w14:paraId="150D2649" w14:textId="77777777" w:rsidTr="007C20E2">
        <w:trPr>
          <w:trHeight w:val="372"/>
          <w:jc w:val="center"/>
        </w:trPr>
        <w:tc>
          <w:tcPr>
            <w:tcW w:w="3686" w:type="dxa"/>
            <w:tcBorders>
              <w:top w:val="nil"/>
              <w:left w:val="single" w:sz="8" w:space="0" w:color="auto"/>
              <w:bottom w:val="single" w:sz="8" w:space="0" w:color="auto"/>
              <w:right w:val="single" w:sz="8" w:space="0" w:color="auto"/>
            </w:tcBorders>
            <w:shd w:val="clear" w:color="000000" w:fill="808080"/>
            <w:noWrap/>
            <w:vAlign w:val="center"/>
            <w:hideMark/>
          </w:tcPr>
          <w:p w14:paraId="464558A3" w14:textId="7C88C9DE" w:rsidR="00AB7E2C" w:rsidRPr="007566B0" w:rsidRDefault="00AB7E2C" w:rsidP="00AB7E2C">
            <w:pPr>
              <w:rPr>
                <w:lang w:val="en-US"/>
              </w:rPr>
            </w:pPr>
            <w:r>
              <w:rPr>
                <w:rFonts w:asciiTheme="minorHAnsi" w:hAnsiTheme="minorHAnsi"/>
                <w:b/>
                <w:bCs/>
                <w:color w:val="FFFFFF"/>
                <w:sz w:val="22"/>
                <w:szCs w:val="22"/>
                <w:u w:val="single"/>
                <w:lang w:eastAsia="el-GR"/>
              </w:rPr>
              <w:t>Α</w:t>
            </w:r>
            <w:r w:rsidRPr="007566B0">
              <w:rPr>
                <w:rFonts w:asciiTheme="minorHAnsi" w:hAnsiTheme="minorHAnsi"/>
                <w:b/>
                <w:bCs/>
                <w:color w:val="FFFFFF"/>
                <w:sz w:val="22"/>
                <w:szCs w:val="22"/>
                <w:u w:val="single"/>
                <w:lang w:val="en-US" w:eastAsia="el-GR"/>
              </w:rPr>
              <w:t xml:space="preserve">. </w:t>
            </w:r>
            <w:r w:rsidRPr="002E771D">
              <w:rPr>
                <w:rFonts w:asciiTheme="minorHAnsi" w:hAnsiTheme="minorHAnsi"/>
                <w:b/>
                <w:bCs/>
                <w:color w:val="FFFFFF"/>
                <w:sz w:val="22"/>
                <w:szCs w:val="22"/>
                <w:u w:val="single"/>
                <w:lang w:eastAsia="el-GR"/>
              </w:rPr>
              <w:t>ΣΤΕΓΑΣΜΕΝΟΙ</w:t>
            </w:r>
            <w:r w:rsidRPr="007566B0">
              <w:rPr>
                <w:rFonts w:asciiTheme="minorHAnsi" w:hAnsiTheme="minorHAnsi"/>
                <w:b/>
                <w:bCs/>
                <w:color w:val="FFFFFF"/>
                <w:sz w:val="22"/>
                <w:szCs w:val="22"/>
                <w:u w:val="single"/>
                <w:lang w:val="en-US" w:eastAsia="el-GR"/>
              </w:rPr>
              <w:t xml:space="preserve"> </w:t>
            </w:r>
            <w:r w:rsidRPr="002E771D">
              <w:rPr>
                <w:rFonts w:asciiTheme="minorHAnsi" w:hAnsiTheme="minorHAnsi"/>
                <w:b/>
                <w:bCs/>
                <w:color w:val="FFFFFF"/>
                <w:sz w:val="22"/>
                <w:szCs w:val="22"/>
                <w:u w:val="single"/>
                <w:lang w:eastAsia="el-GR"/>
              </w:rPr>
              <w:t>ΧΩΡΟΙ</w:t>
            </w:r>
          </w:p>
        </w:tc>
        <w:tc>
          <w:tcPr>
            <w:tcW w:w="993" w:type="dxa"/>
            <w:tcBorders>
              <w:top w:val="nil"/>
              <w:left w:val="single" w:sz="8" w:space="0" w:color="auto"/>
              <w:bottom w:val="single" w:sz="4" w:space="0" w:color="auto"/>
            </w:tcBorders>
            <w:shd w:val="clear" w:color="auto" w:fill="auto"/>
            <w:noWrap/>
            <w:vAlign w:val="bottom"/>
            <w:hideMark/>
          </w:tcPr>
          <w:p w14:paraId="6D663E3A" w14:textId="77777777" w:rsidR="00AB7E2C" w:rsidRPr="007566B0" w:rsidRDefault="00AB7E2C" w:rsidP="00AB7E2C">
            <w:pPr>
              <w:jc w:val="center"/>
              <w:rPr>
                <w:b/>
                <w:lang w:val="en-US"/>
              </w:rPr>
            </w:pPr>
          </w:p>
        </w:tc>
        <w:tc>
          <w:tcPr>
            <w:tcW w:w="2208" w:type="dxa"/>
            <w:tcBorders>
              <w:top w:val="nil"/>
              <w:bottom w:val="single" w:sz="4" w:space="0" w:color="auto"/>
            </w:tcBorders>
            <w:shd w:val="clear" w:color="000000" w:fill="FFFFFF"/>
            <w:vAlign w:val="bottom"/>
            <w:hideMark/>
          </w:tcPr>
          <w:p w14:paraId="066E2F2F" w14:textId="451EF7CD" w:rsidR="00AB7E2C" w:rsidRPr="007566B0" w:rsidRDefault="00AB7E2C" w:rsidP="00AB7E2C">
            <w:pPr>
              <w:rPr>
                <w:lang w:val="en-US"/>
              </w:rPr>
            </w:pPr>
          </w:p>
        </w:tc>
        <w:tc>
          <w:tcPr>
            <w:tcW w:w="2551" w:type="dxa"/>
            <w:tcBorders>
              <w:top w:val="nil"/>
              <w:bottom w:val="single" w:sz="4" w:space="0" w:color="auto"/>
            </w:tcBorders>
            <w:shd w:val="clear" w:color="000000" w:fill="FFFFFF"/>
            <w:vAlign w:val="center"/>
            <w:hideMark/>
          </w:tcPr>
          <w:p w14:paraId="4C14D825" w14:textId="501551CF" w:rsidR="00AB7E2C" w:rsidRPr="007566B0" w:rsidRDefault="00AB7E2C" w:rsidP="00AB7E2C">
            <w:pPr>
              <w:jc w:val="center"/>
              <w:rPr>
                <w:lang w:val="en-US"/>
              </w:rPr>
            </w:pPr>
          </w:p>
        </w:tc>
        <w:tc>
          <w:tcPr>
            <w:tcW w:w="2552" w:type="dxa"/>
            <w:tcBorders>
              <w:top w:val="nil"/>
              <w:bottom w:val="single" w:sz="4" w:space="0" w:color="auto"/>
            </w:tcBorders>
            <w:shd w:val="clear" w:color="auto" w:fill="auto"/>
            <w:vAlign w:val="center"/>
            <w:hideMark/>
          </w:tcPr>
          <w:p w14:paraId="56B4D483" w14:textId="5CF03FF9" w:rsidR="00AB7E2C" w:rsidRPr="007566B0" w:rsidRDefault="00AB7E2C" w:rsidP="00AB7E2C">
            <w:pPr>
              <w:jc w:val="center"/>
              <w:rPr>
                <w:lang w:val="en-US"/>
              </w:rPr>
            </w:pPr>
          </w:p>
        </w:tc>
        <w:tc>
          <w:tcPr>
            <w:tcW w:w="1053" w:type="dxa"/>
            <w:tcBorders>
              <w:top w:val="nil"/>
              <w:bottom w:val="single" w:sz="4" w:space="0" w:color="auto"/>
            </w:tcBorders>
            <w:shd w:val="clear" w:color="000000" w:fill="FFFFFF"/>
            <w:vAlign w:val="center"/>
            <w:hideMark/>
          </w:tcPr>
          <w:p w14:paraId="724993F5" w14:textId="6D545D19" w:rsidR="00AB7E2C" w:rsidRPr="007566B0" w:rsidRDefault="00AB7E2C" w:rsidP="00AB7E2C">
            <w:pPr>
              <w:jc w:val="center"/>
              <w:rPr>
                <w:lang w:val="en-US"/>
              </w:rPr>
            </w:pPr>
          </w:p>
        </w:tc>
        <w:tc>
          <w:tcPr>
            <w:tcW w:w="2648" w:type="dxa"/>
            <w:tcBorders>
              <w:top w:val="nil"/>
              <w:bottom w:val="single" w:sz="4" w:space="0" w:color="auto"/>
              <w:right w:val="single" w:sz="4" w:space="0" w:color="auto"/>
            </w:tcBorders>
            <w:shd w:val="clear" w:color="auto" w:fill="auto"/>
            <w:vAlign w:val="bottom"/>
            <w:hideMark/>
          </w:tcPr>
          <w:p w14:paraId="0BBE0D33" w14:textId="07D32221" w:rsidR="00AB7E2C" w:rsidRPr="007566B0" w:rsidRDefault="00AB7E2C" w:rsidP="00AB7E2C">
            <w:pPr>
              <w:jc w:val="center"/>
              <w:rPr>
                <w:lang w:val="en-US"/>
              </w:rPr>
            </w:pPr>
          </w:p>
        </w:tc>
      </w:tr>
      <w:tr w:rsidR="007C20E2" w:rsidRPr="007566B0" w14:paraId="41033CA3" w14:textId="77777777" w:rsidTr="005371A8">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3482804F" w14:textId="7CCB5E96" w:rsidR="007C20E2" w:rsidRPr="007566B0" w:rsidRDefault="007C20E2" w:rsidP="00C10BF0">
            <w:pPr>
              <w:rPr>
                <w:lang w:val="en-US"/>
              </w:rPr>
            </w:pPr>
            <w:r>
              <w:rPr>
                <w:rFonts w:asciiTheme="minorHAnsi" w:hAnsiTheme="minorHAnsi"/>
                <w:sz w:val="22"/>
                <w:szCs w:val="22"/>
                <w:lang w:eastAsia="el-GR"/>
              </w:rPr>
              <w:t>Γραφεία ΟΛΠ</w:t>
            </w:r>
          </w:p>
        </w:tc>
        <w:tc>
          <w:tcPr>
            <w:tcW w:w="993" w:type="dxa"/>
            <w:tcBorders>
              <w:top w:val="nil"/>
              <w:left w:val="nil"/>
              <w:bottom w:val="single" w:sz="4" w:space="0" w:color="auto"/>
              <w:right w:val="nil"/>
            </w:tcBorders>
            <w:shd w:val="clear" w:color="auto" w:fill="auto"/>
            <w:noWrap/>
            <w:vAlign w:val="center"/>
            <w:hideMark/>
          </w:tcPr>
          <w:p w14:paraId="0D811C9C" w14:textId="77777777" w:rsidR="007C20E2" w:rsidRPr="007566B0" w:rsidRDefault="007C20E2" w:rsidP="00C10BF0">
            <w:pPr>
              <w:jc w:val="center"/>
              <w:rPr>
                <w:b/>
                <w:lang w:val="en-US"/>
              </w:rPr>
            </w:pPr>
            <w:r w:rsidRPr="007566B0">
              <w:rPr>
                <w:b/>
                <w:lang w:val="en-US"/>
              </w:rPr>
              <w:t>305</w:t>
            </w:r>
          </w:p>
        </w:tc>
        <w:tc>
          <w:tcPr>
            <w:tcW w:w="2208" w:type="dxa"/>
            <w:tcBorders>
              <w:top w:val="nil"/>
              <w:left w:val="single" w:sz="4" w:space="0" w:color="auto"/>
              <w:bottom w:val="single" w:sz="4" w:space="0" w:color="auto"/>
              <w:right w:val="nil"/>
            </w:tcBorders>
            <w:shd w:val="clear" w:color="000000" w:fill="FFFFFF"/>
            <w:vAlign w:val="center"/>
            <w:hideMark/>
          </w:tcPr>
          <w:p w14:paraId="2D335235" w14:textId="49D10A54" w:rsidR="007C20E2" w:rsidRPr="007566B0" w:rsidRDefault="007C20E2" w:rsidP="00C10BF0">
            <w:pPr>
              <w:rPr>
                <w:lang w:val="en-US"/>
              </w:rPr>
            </w:pPr>
          </w:p>
        </w:tc>
        <w:tc>
          <w:tcPr>
            <w:tcW w:w="2551" w:type="dxa"/>
            <w:vMerge w:val="restart"/>
            <w:tcBorders>
              <w:top w:val="nil"/>
              <w:left w:val="single" w:sz="4" w:space="0" w:color="auto"/>
              <w:right w:val="nil"/>
            </w:tcBorders>
            <w:shd w:val="clear" w:color="000000" w:fill="FFFFFF"/>
            <w:vAlign w:val="center"/>
            <w:hideMark/>
          </w:tcPr>
          <w:p w14:paraId="24E58450" w14:textId="73861726" w:rsidR="007C20E2" w:rsidRPr="007566B0" w:rsidRDefault="007C20E2" w:rsidP="00C10BF0">
            <w:pPr>
              <w:jc w:val="center"/>
              <w:rPr>
                <w:lang w:val="en-US"/>
              </w:rPr>
            </w:pPr>
            <w:r w:rsidRPr="007566B0">
              <w:rPr>
                <w:lang w:val="en-US"/>
              </w:rPr>
              <w:t>7EB</w:t>
            </w:r>
          </w:p>
        </w:tc>
        <w:tc>
          <w:tcPr>
            <w:tcW w:w="2552" w:type="dxa"/>
            <w:vMerge w:val="restart"/>
            <w:tcBorders>
              <w:top w:val="nil"/>
              <w:left w:val="single" w:sz="4" w:space="0" w:color="auto"/>
              <w:right w:val="nil"/>
            </w:tcBorders>
            <w:shd w:val="clear" w:color="auto" w:fill="auto"/>
            <w:vAlign w:val="center"/>
            <w:hideMark/>
          </w:tcPr>
          <w:p w14:paraId="1411A85D" w14:textId="0F875099" w:rsidR="007C20E2" w:rsidRPr="00F4681F" w:rsidRDefault="007C20E2" w:rsidP="00C10BF0">
            <w:pPr>
              <w:jc w:val="center"/>
              <w:rPr>
                <w:b/>
              </w:rPr>
            </w:pPr>
            <w:r w:rsidRPr="00F4681F">
              <w:rPr>
                <w:b/>
              </w:rPr>
              <w:t>Ναυπηγείων</w:t>
            </w:r>
          </w:p>
        </w:tc>
        <w:tc>
          <w:tcPr>
            <w:tcW w:w="1053" w:type="dxa"/>
            <w:vMerge w:val="restart"/>
            <w:tcBorders>
              <w:top w:val="nil"/>
              <w:left w:val="single" w:sz="4" w:space="0" w:color="auto"/>
              <w:right w:val="single" w:sz="4" w:space="0" w:color="auto"/>
            </w:tcBorders>
            <w:shd w:val="clear" w:color="000000" w:fill="FFFFFF"/>
            <w:vAlign w:val="center"/>
            <w:hideMark/>
          </w:tcPr>
          <w:p w14:paraId="0474AD37" w14:textId="5E9F6A5B" w:rsidR="007C20E2" w:rsidRPr="007566B0" w:rsidRDefault="007C20E2" w:rsidP="007C20E2">
            <w:pPr>
              <w:jc w:val="center"/>
              <w:rPr>
                <w:lang w:val="en-US"/>
              </w:rPr>
            </w:pPr>
            <w:r w:rsidRPr="00040872">
              <w:t>Σ</w:t>
            </w:r>
            <w:r w:rsidRPr="007566B0">
              <w:rPr>
                <w:lang w:val="en-US"/>
              </w:rPr>
              <w:t>3</w:t>
            </w:r>
          </w:p>
        </w:tc>
        <w:tc>
          <w:tcPr>
            <w:tcW w:w="2648" w:type="dxa"/>
            <w:tcBorders>
              <w:top w:val="nil"/>
              <w:left w:val="nil"/>
              <w:bottom w:val="single" w:sz="4" w:space="0" w:color="auto"/>
              <w:right w:val="single" w:sz="4" w:space="0" w:color="auto"/>
            </w:tcBorders>
            <w:shd w:val="clear" w:color="auto" w:fill="auto"/>
            <w:vAlign w:val="bottom"/>
            <w:hideMark/>
          </w:tcPr>
          <w:p w14:paraId="0B25B7A7" w14:textId="10259E7B" w:rsidR="007C20E2" w:rsidRPr="007566B0" w:rsidRDefault="007C20E2" w:rsidP="00C10BF0">
            <w:pPr>
              <w:jc w:val="center"/>
              <w:rPr>
                <w:lang w:val="en-US"/>
              </w:rPr>
            </w:pPr>
          </w:p>
        </w:tc>
      </w:tr>
      <w:tr w:rsidR="007C20E2" w:rsidRPr="007566B0" w14:paraId="02597CAF" w14:textId="77777777" w:rsidTr="005371A8">
        <w:trPr>
          <w:trHeight w:val="372"/>
          <w:jc w:val="center"/>
        </w:trPr>
        <w:tc>
          <w:tcPr>
            <w:tcW w:w="3686" w:type="dxa"/>
            <w:tcBorders>
              <w:top w:val="nil"/>
              <w:left w:val="single" w:sz="8" w:space="0" w:color="auto"/>
              <w:bottom w:val="single" w:sz="8" w:space="0" w:color="auto"/>
              <w:right w:val="single" w:sz="8" w:space="0" w:color="auto"/>
            </w:tcBorders>
            <w:shd w:val="pct50" w:color="FFFFFF" w:fill="FFFFFF"/>
            <w:noWrap/>
            <w:vAlign w:val="center"/>
            <w:hideMark/>
          </w:tcPr>
          <w:p w14:paraId="343A112F" w14:textId="7E369307" w:rsidR="007C20E2" w:rsidRPr="007566B0" w:rsidRDefault="007C20E2" w:rsidP="00C10BF0">
            <w:pPr>
              <w:rPr>
                <w:lang w:val="en-US"/>
              </w:rPr>
            </w:pPr>
            <w:r w:rsidRPr="00980A86">
              <w:rPr>
                <w:rFonts w:asciiTheme="minorHAnsi" w:hAnsiTheme="minorHAnsi"/>
                <w:sz w:val="22"/>
                <w:szCs w:val="22"/>
                <w:lang w:eastAsia="el-GR"/>
              </w:rPr>
              <w:t>Γραφεία ΟΛΠ</w:t>
            </w:r>
          </w:p>
        </w:tc>
        <w:tc>
          <w:tcPr>
            <w:tcW w:w="993" w:type="dxa"/>
            <w:tcBorders>
              <w:top w:val="nil"/>
              <w:left w:val="single" w:sz="4" w:space="0" w:color="auto"/>
              <w:bottom w:val="single" w:sz="4" w:space="0" w:color="auto"/>
              <w:right w:val="nil"/>
            </w:tcBorders>
            <w:shd w:val="clear" w:color="auto" w:fill="auto"/>
            <w:noWrap/>
            <w:vAlign w:val="center"/>
            <w:hideMark/>
          </w:tcPr>
          <w:p w14:paraId="32B1F4FE" w14:textId="77777777" w:rsidR="007C20E2" w:rsidRPr="007566B0" w:rsidRDefault="007C20E2" w:rsidP="00C10BF0">
            <w:pPr>
              <w:jc w:val="center"/>
              <w:rPr>
                <w:b/>
                <w:lang w:val="en-US"/>
              </w:rPr>
            </w:pPr>
            <w:r w:rsidRPr="007566B0">
              <w:rPr>
                <w:b/>
                <w:lang w:val="en-US"/>
              </w:rPr>
              <w:t>150</w:t>
            </w:r>
          </w:p>
        </w:tc>
        <w:tc>
          <w:tcPr>
            <w:tcW w:w="2208" w:type="dxa"/>
            <w:tcBorders>
              <w:top w:val="nil"/>
              <w:left w:val="single" w:sz="4" w:space="0" w:color="auto"/>
              <w:bottom w:val="single" w:sz="4" w:space="0" w:color="auto"/>
              <w:right w:val="nil"/>
            </w:tcBorders>
            <w:shd w:val="pct50" w:color="FFFFFF" w:fill="FFFFFF"/>
            <w:vAlign w:val="center"/>
            <w:hideMark/>
          </w:tcPr>
          <w:p w14:paraId="70108199" w14:textId="0E3D7C2D" w:rsidR="007C20E2" w:rsidRPr="007566B0" w:rsidRDefault="007C20E2" w:rsidP="00C10BF0">
            <w:pPr>
              <w:rPr>
                <w:lang w:val="en-US"/>
              </w:rPr>
            </w:pPr>
          </w:p>
        </w:tc>
        <w:tc>
          <w:tcPr>
            <w:tcW w:w="2551" w:type="dxa"/>
            <w:vMerge/>
            <w:tcBorders>
              <w:left w:val="single" w:sz="4" w:space="0" w:color="auto"/>
              <w:right w:val="nil"/>
            </w:tcBorders>
            <w:shd w:val="pct50" w:color="FFFFFF" w:fill="FFFFFF"/>
            <w:vAlign w:val="center"/>
          </w:tcPr>
          <w:p w14:paraId="4448B5CE" w14:textId="4A411EA7" w:rsidR="007C20E2" w:rsidRPr="007566B0" w:rsidRDefault="007C20E2" w:rsidP="00C10BF0">
            <w:pPr>
              <w:jc w:val="center"/>
              <w:rPr>
                <w:lang w:val="en-US"/>
              </w:rPr>
            </w:pPr>
          </w:p>
        </w:tc>
        <w:tc>
          <w:tcPr>
            <w:tcW w:w="2552" w:type="dxa"/>
            <w:vMerge/>
            <w:tcBorders>
              <w:left w:val="single" w:sz="4" w:space="0" w:color="auto"/>
              <w:right w:val="nil"/>
            </w:tcBorders>
            <w:shd w:val="clear" w:color="auto" w:fill="auto"/>
            <w:vAlign w:val="center"/>
            <w:hideMark/>
          </w:tcPr>
          <w:p w14:paraId="347376FB" w14:textId="693F8B8F" w:rsidR="007C20E2" w:rsidRPr="007566B0" w:rsidRDefault="007C20E2" w:rsidP="00C10BF0">
            <w:pPr>
              <w:jc w:val="center"/>
              <w:rPr>
                <w:lang w:val="en-US"/>
              </w:rPr>
            </w:pPr>
          </w:p>
        </w:tc>
        <w:tc>
          <w:tcPr>
            <w:tcW w:w="1053" w:type="dxa"/>
            <w:vMerge/>
            <w:tcBorders>
              <w:left w:val="single" w:sz="4" w:space="0" w:color="auto"/>
              <w:right w:val="single" w:sz="4" w:space="0" w:color="auto"/>
            </w:tcBorders>
            <w:shd w:val="clear" w:color="000000" w:fill="FFFFFF"/>
            <w:vAlign w:val="center"/>
            <w:hideMark/>
          </w:tcPr>
          <w:p w14:paraId="4CA8382D" w14:textId="5B098B4E" w:rsidR="007C20E2" w:rsidRPr="007566B0" w:rsidRDefault="007C20E2" w:rsidP="00C10BF0">
            <w:pPr>
              <w:jc w:val="center"/>
              <w:rPr>
                <w:lang w:val="en-US"/>
              </w:rPr>
            </w:pPr>
          </w:p>
        </w:tc>
        <w:tc>
          <w:tcPr>
            <w:tcW w:w="2648" w:type="dxa"/>
            <w:tcBorders>
              <w:top w:val="nil"/>
              <w:left w:val="nil"/>
              <w:bottom w:val="single" w:sz="4" w:space="0" w:color="auto"/>
              <w:right w:val="single" w:sz="4" w:space="0" w:color="auto"/>
            </w:tcBorders>
            <w:shd w:val="clear" w:color="auto" w:fill="auto"/>
            <w:vAlign w:val="bottom"/>
            <w:hideMark/>
          </w:tcPr>
          <w:p w14:paraId="6C7FEAA4" w14:textId="45D9CBF5" w:rsidR="007C20E2" w:rsidRPr="007566B0" w:rsidRDefault="007C20E2" w:rsidP="00C10BF0">
            <w:pPr>
              <w:jc w:val="center"/>
              <w:rPr>
                <w:lang w:val="en-US"/>
              </w:rPr>
            </w:pPr>
          </w:p>
        </w:tc>
      </w:tr>
      <w:tr w:rsidR="007C20E2" w:rsidRPr="007566B0" w14:paraId="3A5F1D15" w14:textId="77777777" w:rsidTr="005371A8">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3E10F6A7" w14:textId="13CB6AF7" w:rsidR="007C20E2" w:rsidRPr="007566B0" w:rsidRDefault="007C20E2" w:rsidP="00C10BF0">
            <w:pPr>
              <w:rPr>
                <w:lang w:val="en-US"/>
              </w:rPr>
            </w:pPr>
            <w:r w:rsidRPr="00980A86">
              <w:rPr>
                <w:rFonts w:asciiTheme="minorHAnsi" w:hAnsiTheme="minorHAnsi"/>
                <w:sz w:val="22"/>
                <w:szCs w:val="22"/>
                <w:lang w:eastAsia="el-GR"/>
              </w:rPr>
              <w:t>Γραφείο Δεξαμενών</w:t>
            </w:r>
          </w:p>
        </w:tc>
        <w:tc>
          <w:tcPr>
            <w:tcW w:w="993" w:type="dxa"/>
            <w:tcBorders>
              <w:top w:val="nil"/>
              <w:left w:val="single" w:sz="4" w:space="0" w:color="auto"/>
              <w:bottom w:val="single" w:sz="4" w:space="0" w:color="auto"/>
              <w:right w:val="nil"/>
            </w:tcBorders>
            <w:shd w:val="clear" w:color="auto" w:fill="auto"/>
            <w:noWrap/>
            <w:vAlign w:val="center"/>
            <w:hideMark/>
          </w:tcPr>
          <w:p w14:paraId="2BD33D89" w14:textId="77777777" w:rsidR="007C20E2" w:rsidRPr="007566B0" w:rsidRDefault="007C20E2" w:rsidP="00C10BF0">
            <w:pPr>
              <w:jc w:val="center"/>
              <w:rPr>
                <w:b/>
                <w:lang w:val="en-US"/>
              </w:rPr>
            </w:pPr>
            <w:r w:rsidRPr="007566B0">
              <w:rPr>
                <w:b/>
                <w:lang w:val="en-US"/>
              </w:rPr>
              <w:t>196</w:t>
            </w:r>
          </w:p>
        </w:tc>
        <w:tc>
          <w:tcPr>
            <w:tcW w:w="2208" w:type="dxa"/>
            <w:tcBorders>
              <w:top w:val="nil"/>
              <w:left w:val="single" w:sz="4" w:space="0" w:color="auto"/>
              <w:bottom w:val="single" w:sz="4" w:space="0" w:color="auto"/>
              <w:right w:val="nil"/>
            </w:tcBorders>
            <w:shd w:val="clear" w:color="000000" w:fill="FFFFFF"/>
            <w:vAlign w:val="center"/>
            <w:hideMark/>
          </w:tcPr>
          <w:p w14:paraId="61EC8B95" w14:textId="4F725C21" w:rsidR="007C20E2" w:rsidRPr="007566B0" w:rsidRDefault="007C20E2" w:rsidP="00C10BF0">
            <w:pPr>
              <w:rPr>
                <w:lang w:val="en-US"/>
              </w:rPr>
            </w:pPr>
          </w:p>
        </w:tc>
        <w:tc>
          <w:tcPr>
            <w:tcW w:w="2551" w:type="dxa"/>
            <w:vMerge/>
            <w:tcBorders>
              <w:left w:val="single" w:sz="4" w:space="0" w:color="auto"/>
              <w:right w:val="nil"/>
            </w:tcBorders>
            <w:shd w:val="clear" w:color="000000" w:fill="FFFFFF"/>
            <w:vAlign w:val="center"/>
          </w:tcPr>
          <w:p w14:paraId="4AB3B2AA" w14:textId="3F41CA54" w:rsidR="007C20E2" w:rsidRPr="007566B0" w:rsidRDefault="007C20E2" w:rsidP="00C10BF0">
            <w:pPr>
              <w:jc w:val="center"/>
              <w:rPr>
                <w:lang w:val="en-US"/>
              </w:rPr>
            </w:pPr>
          </w:p>
        </w:tc>
        <w:tc>
          <w:tcPr>
            <w:tcW w:w="2552" w:type="dxa"/>
            <w:vMerge/>
            <w:tcBorders>
              <w:left w:val="single" w:sz="4" w:space="0" w:color="auto"/>
              <w:right w:val="nil"/>
            </w:tcBorders>
            <w:shd w:val="clear" w:color="auto" w:fill="auto"/>
            <w:vAlign w:val="center"/>
            <w:hideMark/>
          </w:tcPr>
          <w:p w14:paraId="6AD9EDEF" w14:textId="0ACB8B8A" w:rsidR="007C20E2" w:rsidRPr="007566B0" w:rsidRDefault="007C20E2" w:rsidP="00C10BF0">
            <w:pPr>
              <w:jc w:val="center"/>
              <w:rPr>
                <w:lang w:val="en-US"/>
              </w:rPr>
            </w:pPr>
          </w:p>
        </w:tc>
        <w:tc>
          <w:tcPr>
            <w:tcW w:w="1053" w:type="dxa"/>
            <w:vMerge/>
            <w:tcBorders>
              <w:left w:val="single" w:sz="4" w:space="0" w:color="auto"/>
              <w:bottom w:val="single" w:sz="4" w:space="0" w:color="auto"/>
              <w:right w:val="single" w:sz="4" w:space="0" w:color="auto"/>
            </w:tcBorders>
            <w:shd w:val="clear" w:color="000000" w:fill="FFFFFF"/>
            <w:vAlign w:val="center"/>
            <w:hideMark/>
          </w:tcPr>
          <w:p w14:paraId="4589E348" w14:textId="0C4065A1" w:rsidR="007C20E2" w:rsidRPr="007566B0" w:rsidRDefault="007C20E2" w:rsidP="00C10BF0">
            <w:pPr>
              <w:jc w:val="center"/>
              <w:rPr>
                <w:lang w:val="en-US"/>
              </w:rPr>
            </w:pPr>
          </w:p>
        </w:tc>
        <w:tc>
          <w:tcPr>
            <w:tcW w:w="2648" w:type="dxa"/>
            <w:tcBorders>
              <w:top w:val="nil"/>
              <w:left w:val="nil"/>
              <w:bottom w:val="single" w:sz="4" w:space="0" w:color="auto"/>
              <w:right w:val="single" w:sz="4" w:space="0" w:color="auto"/>
            </w:tcBorders>
            <w:shd w:val="clear" w:color="auto" w:fill="auto"/>
            <w:vAlign w:val="bottom"/>
            <w:hideMark/>
          </w:tcPr>
          <w:p w14:paraId="55E12BEE" w14:textId="3DB4EC26" w:rsidR="007C20E2" w:rsidRPr="007566B0" w:rsidRDefault="007C20E2" w:rsidP="00C10BF0">
            <w:pPr>
              <w:jc w:val="center"/>
              <w:rPr>
                <w:lang w:val="en-US"/>
              </w:rPr>
            </w:pPr>
          </w:p>
        </w:tc>
      </w:tr>
      <w:tr w:rsidR="00C10BF0" w:rsidRPr="00040872" w14:paraId="263C9634" w14:textId="77777777" w:rsidTr="00F95D9B">
        <w:trPr>
          <w:trHeight w:val="732"/>
          <w:jc w:val="center"/>
        </w:trPr>
        <w:tc>
          <w:tcPr>
            <w:tcW w:w="3686" w:type="dxa"/>
            <w:tcBorders>
              <w:top w:val="nil"/>
              <w:left w:val="single" w:sz="8" w:space="0" w:color="auto"/>
              <w:bottom w:val="single" w:sz="8" w:space="0" w:color="auto"/>
              <w:right w:val="single" w:sz="8" w:space="0" w:color="auto"/>
            </w:tcBorders>
            <w:shd w:val="clear" w:color="000000" w:fill="FFFFFF"/>
            <w:vAlign w:val="center"/>
            <w:hideMark/>
          </w:tcPr>
          <w:p w14:paraId="6DEB7D60" w14:textId="2ADC1CB6" w:rsidR="00C10BF0" w:rsidRPr="00C10BF0" w:rsidRDefault="00C10BF0" w:rsidP="00C10BF0">
            <w:r w:rsidRPr="00980A86">
              <w:rPr>
                <w:rFonts w:asciiTheme="minorHAnsi" w:hAnsiTheme="minorHAnsi"/>
                <w:sz w:val="22"/>
                <w:szCs w:val="22"/>
                <w:lang w:eastAsia="el-GR"/>
              </w:rPr>
              <w:lastRenderedPageBreak/>
              <w:t xml:space="preserve">Χώροι υγιεινής και ενδιαίτησης πληρωμάτων πλωτών δεξαμενών </w:t>
            </w:r>
            <w:r w:rsidRPr="00980A86">
              <w:rPr>
                <w:rFonts w:asciiTheme="minorHAnsi" w:hAnsiTheme="minorHAnsi"/>
                <w:sz w:val="22"/>
                <w:szCs w:val="22"/>
                <w:lang w:val="en-US" w:eastAsia="el-GR"/>
              </w:rPr>
              <w:t>Piraeus</w:t>
            </w:r>
            <w:r w:rsidRPr="00980A86">
              <w:rPr>
                <w:rFonts w:asciiTheme="minorHAnsi" w:hAnsiTheme="minorHAnsi"/>
                <w:sz w:val="22"/>
                <w:szCs w:val="22"/>
                <w:lang w:eastAsia="el-GR"/>
              </w:rPr>
              <w:t xml:space="preserve"> </w:t>
            </w:r>
            <w:r w:rsidRPr="00980A86">
              <w:rPr>
                <w:rFonts w:asciiTheme="minorHAnsi" w:hAnsiTheme="minorHAnsi"/>
                <w:sz w:val="22"/>
                <w:szCs w:val="22"/>
                <w:lang w:val="en-US" w:eastAsia="el-GR"/>
              </w:rPr>
              <w:t>I</w:t>
            </w:r>
            <w:r w:rsidRPr="00980A86">
              <w:rPr>
                <w:rFonts w:asciiTheme="minorHAnsi" w:hAnsiTheme="minorHAnsi"/>
                <w:sz w:val="22"/>
                <w:szCs w:val="22"/>
                <w:lang w:eastAsia="el-GR"/>
              </w:rPr>
              <w:t>,</w:t>
            </w:r>
            <w:r w:rsidRPr="00980A86">
              <w:rPr>
                <w:rFonts w:asciiTheme="minorHAnsi" w:hAnsiTheme="minorHAnsi"/>
                <w:sz w:val="22"/>
                <w:szCs w:val="22"/>
                <w:lang w:val="en-US" w:eastAsia="el-GR"/>
              </w:rPr>
              <w:t>II</w:t>
            </w:r>
            <w:r w:rsidRPr="00980A86">
              <w:rPr>
                <w:rFonts w:asciiTheme="minorHAnsi" w:hAnsiTheme="minorHAnsi"/>
                <w:sz w:val="22"/>
                <w:szCs w:val="22"/>
                <w:lang w:eastAsia="el-GR"/>
              </w:rPr>
              <w:t>,</w:t>
            </w:r>
            <w:r w:rsidRPr="00980A86">
              <w:rPr>
                <w:rFonts w:asciiTheme="minorHAnsi" w:hAnsiTheme="minorHAnsi"/>
                <w:sz w:val="22"/>
                <w:szCs w:val="22"/>
                <w:lang w:val="en-US" w:eastAsia="el-GR"/>
              </w:rPr>
              <w:t>III</w:t>
            </w:r>
          </w:p>
        </w:tc>
        <w:tc>
          <w:tcPr>
            <w:tcW w:w="993" w:type="dxa"/>
            <w:tcBorders>
              <w:top w:val="nil"/>
              <w:left w:val="single" w:sz="4" w:space="0" w:color="auto"/>
              <w:bottom w:val="single" w:sz="4" w:space="0" w:color="auto"/>
              <w:right w:val="nil"/>
            </w:tcBorders>
            <w:shd w:val="clear" w:color="auto" w:fill="auto"/>
            <w:noWrap/>
            <w:vAlign w:val="center"/>
            <w:hideMark/>
          </w:tcPr>
          <w:p w14:paraId="7E35C867" w14:textId="77777777" w:rsidR="00C10BF0" w:rsidRPr="00134171" w:rsidRDefault="00C10BF0" w:rsidP="00C10BF0">
            <w:pPr>
              <w:jc w:val="center"/>
              <w:rPr>
                <w:b/>
              </w:rPr>
            </w:pPr>
            <w:r w:rsidRPr="00134171">
              <w:rPr>
                <w:b/>
              </w:rPr>
              <w:t>500</w:t>
            </w:r>
          </w:p>
        </w:tc>
        <w:tc>
          <w:tcPr>
            <w:tcW w:w="2208" w:type="dxa"/>
            <w:tcBorders>
              <w:top w:val="nil"/>
              <w:left w:val="single" w:sz="4" w:space="0" w:color="auto"/>
              <w:bottom w:val="single" w:sz="4" w:space="0" w:color="auto"/>
              <w:right w:val="nil"/>
            </w:tcBorders>
            <w:shd w:val="clear" w:color="000000" w:fill="FFFFFF"/>
            <w:vAlign w:val="center"/>
            <w:hideMark/>
          </w:tcPr>
          <w:p w14:paraId="70561346" w14:textId="60D43E6D" w:rsidR="00C10BF0" w:rsidRPr="00040872" w:rsidRDefault="00C10BF0" w:rsidP="00C10BF0"/>
        </w:tc>
        <w:tc>
          <w:tcPr>
            <w:tcW w:w="2551" w:type="dxa"/>
            <w:vMerge/>
            <w:tcBorders>
              <w:left w:val="single" w:sz="4" w:space="0" w:color="auto"/>
              <w:right w:val="nil"/>
            </w:tcBorders>
            <w:shd w:val="clear" w:color="000000" w:fill="FFFFFF"/>
            <w:vAlign w:val="center"/>
          </w:tcPr>
          <w:p w14:paraId="312E4803" w14:textId="59FBD44D" w:rsidR="00C10BF0" w:rsidRPr="00040872" w:rsidRDefault="00C10BF0" w:rsidP="00C10BF0">
            <w:pPr>
              <w:jc w:val="center"/>
            </w:pPr>
          </w:p>
        </w:tc>
        <w:tc>
          <w:tcPr>
            <w:tcW w:w="2552" w:type="dxa"/>
            <w:vMerge/>
            <w:tcBorders>
              <w:left w:val="single" w:sz="4" w:space="0" w:color="auto"/>
              <w:right w:val="nil"/>
            </w:tcBorders>
            <w:shd w:val="clear" w:color="auto" w:fill="auto"/>
            <w:vAlign w:val="center"/>
            <w:hideMark/>
          </w:tcPr>
          <w:p w14:paraId="578D5E00" w14:textId="46ABBDDF" w:rsidR="00C10BF0" w:rsidRPr="00040872" w:rsidRDefault="00C10BF0" w:rsidP="00C10BF0">
            <w:pPr>
              <w:jc w:val="center"/>
            </w:pP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655C07B4" w14:textId="77777777" w:rsidR="00C10BF0" w:rsidRPr="00040872" w:rsidRDefault="00C10BF0" w:rsidP="00C10BF0">
            <w:pPr>
              <w:jc w:val="center"/>
            </w:pPr>
            <w:r w:rsidRPr="00040872">
              <w:t>Σ3+Σ1</w:t>
            </w:r>
          </w:p>
        </w:tc>
        <w:tc>
          <w:tcPr>
            <w:tcW w:w="2648" w:type="dxa"/>
            <w:tcBorders>
              <w:top w:val="nil"/>
              <w:left w:val="nil"/>
              <w:bottom w:val="single" w:sz="4" w:space="0" w:color="auto"/>
              <w:right w:val="single" w:sz="4" w:space="0" w:color="auto"/>
            </w:tcBorders>
            <w:shd w:val="clear" w:color="000000" w:fill="FFFFFF"/>
            <w:vAlign w:val="bottom"/>
            <w:hideMark/>
          </w:tcPr>
          <w:p w14:paraId="16A07F33" w14:textId="45A000E2" w:rsidR="00C10BF0" w:rsidRPr="00040872" w:rsidRDefault="00C10BF0" w:rsidP="00C10BF0">
            <w:pPr>
              <w:jc w:val="center"/>
            </w:pPr>
          </w:p>
        </w:tc>
      </w:tr>
      <w:tr w:rsidR="00C10BF0" w:rsidRPr="00040872" w14:paraId="6FEFD0AA" w14:textId="77777777" w:rsidTr="00F95D9B">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7D5B1816" w14:textId="15E71DEB" w:rsidR="00C10BF0" w:rsidRPr="00040872" w:rsidRDefault="00C10BF0" w:rsidP="00C10BF0">
            <w:r w:rsidRPr="00980A86">
              <w:rPr>
                <w:rFonts w:asciiTheme="minorHAnsi" w:hAnsiTheme="minorHAnsi"/>
                <w:sz w:val="22"/>
                <w:szCs w:val="22"/>
                <w:lang w:eastAsia="el-GR"/>
              </w:rPr>
              <w:t>Γραφεία πλωτών δεξαμενών</w:t>
            </w:r>
          </w:p>
        </w:tc>
        <w:tc>
          <w:tcPr>
            <w:tcW w:w="993" w:type="dxa"/>
            <w:tcBorders>
              <w:top w:val="nil"/>
              <w:left w:val="single" w:sz="4" w:space="0" w:color="auto"/>
              <w:bottom w:val="single" w:sz="4" w:space="0" w:color="auto"/>
              <w:right w:val="nil"/>
            </w:tcBorders>
            <w:shd w:val="clear" w:color="auto" w:fill="auto"/>
            <w:noWrap/>
            <w:vAlign w:val="center"/>
            <w:hideMark/>
          </w:tcPr>
          <w:p w14:paraId="2AB803F9" w14:textId="77777777" w:rsidR="00C10BF0" w:rsidRPr="00134171" w:rsidRDefault="00C10BF0" w:rsidP="00C10BF0">
            <w:pPr>
              <w:jc w:val="center"/>
              <w:rPr>
                <w:b/>
              </w:rPr>
            </w:pPr>
            <w:r w:rsidRPr="00134171">
              <w:rPr>
                <w:b/>
              </w:rPr>
              <w:t>30</w:t>
            </w:r>
          </w:p>
        </w:tc>
        <w:tc>
          <w:tcPr>
            <w:tcW w:w="2208" w:type="dxa"/>
            <w:tcBorders>
              <w:top w:val="nil"/>
              <w:left w:val="single" w:sz="4" w:space="0" w:color="auto"/>
              <w:bottom w:val="single" w:sz="4" w:space="0" w:color="auto"/>
              <w:right w:val="nil"/>
            </w:tcBorders>
            <w:shd w:val="clear" w:color="000000" w:fill="FFFFFF"/>
            <w:vAlign w:val="center"/>
            <w:hideMark/>
          </w:tcPr>
          <w:p w14:paraId="707D2439" w14:textId="264EB505" w:rsidR="00C10BF0" w:rsidRPr="00040872" w:rsidRDefault="00C10BF0" w:rsidP="00C10BF0"/>
        </w:tc>
        <w:tc>
          <w:tcPr>
            <w:tcW w:w="2551" w:type="dxa"/>
            <w:vMerge/>
            <w:tcBorders>
              <w:left w:val="single" w:sz="4" w:space="0" w:color="auto"/>
              <w:right w:val="nil"/>
            </w:tcBorders>
            <w:shd w:val="clear" w:color="000000" w:fill="FFFFFF"/>
            <w:vAlign w:val="center"/>
          </w:tcPr>
          <w:p w14:paraId="0BE38477" w14:textId="2D0C7B5F" w:rsidR="00C10BF0" w:rsidRPr="00040872" w:rsidRDefault="00C10BF0" w:rsidP="00C10BF0">
            <w:pPr>
              <w:jc w:val="center"/>
            </w:pPr>
          </w:p>
        </w:tc>
        <w:tc>
          <w:tcPr>
            <w:tcW w:w="2552" w:type="dxa"/>
            <w:vMerge/>
            <w:tcBorders>
              <w:left w:val="single" w:sz="4" w:space="0" w:color="auto"/>
              <w:right w:val="nil"/>
            </w:tcBorders>
            <w:shd w:val="clear" w:color="auto" w:fill="auto"/>
            <w:vAlign w:val="center"/>
            <w:hideMark/>
          </w:tcPr>
          <w:p w14:paraId="325D6FF8" w14:textId="2C84C45D" w:rsidR="00C10BF0" w:rsidRPr="00040872" w:rsidRDefault="00C10BF0" w:rsidP="00C10BF0">
            <w:pPr>
              <w:jc w:val="center"/>
            </w:pP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459D5369" w14:textId="77777777" w:rsidR="00C10BF0" w:rsidRPr="00040872" w:rsidRDefault="00C10BF0" w:rsidP="00C10BF0">
            <w:pPr>
              <w:jc w:val="center"/>
            </w:pPr>
            <w:r w:rsidRPr="00040872">
              <w:t>Σ3</w:t>
            </w:r>
          </w:p>
        </w:tc>
        <w:tc>
          <w:tcPr>
            <w:tcW w:w="2648" w:type="dxa"/>
            <w:tcBorders>
              <w:top w:val="nil"/>
              <w:left w:val="nil"/>
              <w:bottom w:val="single" w:sz="4" w:space="0" w:color="auto"/>
              <w:right w:val="single" w:sz="4" w:space="0" w:color="auto"/>
            </w:tcBorders>
            <w:shd w:val="clear" w:color="auto" w:fill="auto"/>
            <w:vAlign w:val="bottom"/>
            <w:hideMark/>
          </w:tcPr>
          <w:p w14:paraId="3F95C693" w14:textId="7C6DE365" w:rsidR="00C10BF0" w:rsidRPr="00040872" w:rsidRDefault="00C10BF0" w:rsidP="00C10BF0">
            <w:pPr>
              <w:jc w:val="center"/>
            </w:pPr>
          </w:p>
        </w:tc>
      </w:tr>
      <w:tr w:rsidR="00C10BF0" w:rsidRPr="00040872" w14:paraId="034038BC" w14:textId="77777777" w:rsidTr="00F95D9B">
        <w:trPr>
          <w:trHeight w:val="372"/>
          <w:jc w:val="center"/>
        </w:trPr>
        <w:tc>
          <w:tcPr>
            <w:tcW w:w="3686" w:type="dxa"/>
            <w:tcBorders>
              <w:top w:val="nil"/>
              <w:left w:val="single" w:sz="8" w:space="0" w:color="auto"/>
              <w:bottom w:val="single" w:sz="8" w:space="0" w:color="auto"/>
              <w:right w:val="single" w:sz="8" w:space="0" w:color="auto"/>
            </w:tcBorders>
            <w:shd w:val="clear" w:color="auto" w:fill="auto"/>
            <w:noWrap/>
            <w:vAlign w:val="center"/>
            <w:hideMark/>
          </w:tcPr>
          <w:p w14:paraId="5E24ECBD" w14:textId="116078C7" w:rsidR="00C10BF0" w:rsidRPr="00040872" w:rsidRDefault="00C10BF0" w:rsidP="00C10BF0">
            <w:r w:rsidRPr="00980A86">
              <w:rPr>
                <w:rFonts w:asciiTheme="minorHAnsi" w:hAnsiTheme="minorHAnsi"/>
                <w:sz w:val="22"/>
                <w:szCs w:val="22"/>
                <w:lang w:eastAsia="el-GR"/>
              </w:rPr>
              <w:t>WC κοινού</w:t>
            </w:r>
          </w:p>
        </w:tc>
        <w:tc>
          <w:tcPr>
            <w:tcW w:w="993" w:type="dxa"/>
            <w:tcBorders>
              <w:top w:val="nil"/>
              <w:left w:val="single" w:sz="4" w:space="0" w:color="auto"/>
              <w:bottom w:val="single" w:sz="4" w:space="0" w:color="auto"/>
              <w:right w:val="nil"/>
            </w:tcBorders>
            <w:shd w:val="clear" w:color="auto" w:fill="auto"/>
            <w:noWrap/>
            <w:vAlign w:val="center"/>
            <w:hideMark/>
          </w:tcPr>
          <w:p w14:paraId="499AE68D" w14:textId="77777777" w:rsidR="00C10BF0" w:rsidRPr="00134171" w:rsidRDefault="00C10BF0" w:rsidP="00C10BF0">
            <w:pPr>
              <w:jc w:val="center"/>
              <w:rPr>
                <w:b/>
              </w:rPr>
            </w:pPr>
            <w:r w:rsidRPr="00134171">
              <w:rPr>
                <w:b/>
              </w:rPr>
              <w:t>20</w:t>
            </w:r>
          </w:p>
        </w:tc>
        <w:tc>
          <w:tcPr>
            <w:tcW w:w="2208" w:type="dxa"/>
            <w:tcBorders>
              <w:top w:val="nil"/>
              <w:left w:val="single" w:sz="4" w:space="0" w:color="auto"/>
              <w:bottom w:val="single" w:sz="4" w:space="0" w:color="auto"/>
              <w:right w:val="nil"/>
            </w:tcBorders>
            <w:shd w:val="clear" w:color="000000" w:fill="FFFFFF"/>
            <w:vAlign w:val="center"/>
            <w:hideMark/>
          </w:tcPr>
          <w:p w14:paraId="568B8B89" w14:textId="1EB9A210" w:rsidR="00C10BF0" w:rsidRPr="00040872" w:rsidRDefault="00C10BF0" w:rsidP="00C10BF0"/>
        </w:tc>
        <w:tc>
          <w:tcPr>
            <w:tcW w:w="2551" w:type="dxa"/>
            <w:vMerge/>
            <w:tcBorders>
              <w:left w:val="single" w:sz="4" w:space="0" w:color="auto"/>
              <w:right w:val="nil"/>
            </w:tcBorders>
            <w:shd w:val="clear" w:color="000000" w:fill="FFFFFF"/>
            <w:vAlign w:val="center"/>
          </w:tcPr>
          <w:p w14:paraId="4274D837" w14:textId="52E5A67B" w:rsidR="00C10BF0" w:rsidRPr="00040872" w:rsidRDefault="00C10BF0" w:rsidP="00C10BF0">
            <w:pPr>
              <w:jc w:val="center"/>
            </w:pPr>
          </w:p>
        </w:tc>
        <w:tc>
          <w:tcPr>
            <w:tcW w:w="2552" w:type="dxa"/>
            <w:vMerge/>
            <w:tcBorders>
              <w:left w:val="single" w:sz="4" w:space="0" w:color="auto"/>
              <w:right w:val="nil"/>
            </w:tcBorders>
            <w:shd w:val="clear" w:color="auto" w:fill="auto"/>
            <w:vAlign w:val="center"/>
            <w:hideMark/>
          </w:tcPr>
          <w:p w14:paraId="1797A0D5" w14:textId="3B0288C2" w:rsidR="00C10BF0" w:rsidRPr="00040872" w:rsidRDefault="00C10BF0" w:rsidP="00C10BF0">
            <w:pPr>
              <w:jc w:val="center"/>
            </w:pP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2F01BF9B" w14:textId="77777777" w:rsidR="00C10BF0" w:rsidRPr="00040872" w:rsidRDefault="00C10BF0" w:rsidP="00C10BF0">
            <w:pPr>
              <w:jc w:val="center"/>
            </w:pPr>
            <w:r w:rsidRPr="00040872">
              <w:t>Σ4</w:t>
            </w:r>
          </w:p>
        </w:tc>
        <w:tc>
          <w:tcPr>
            <w:tcW w:w="2648" w:type="dxa"/>
            <w:tcBorders>
              <w:top w:val="nil"/>
              <w:left w:val="nil"/>
              <w:bottom w:val="single" w:sz="4" w:space="0" w:color="auto"/>
              <w:right w:val="single" w:sz="4" w:space="0" w:color="auto"/>
            </w:tcBorders>
            <w:shd w:val="clear" w:color="auto" w:fill="auto"/>
            <w:vAlign w:val="bottom"/>
            <w:hideMark/>
          </w:tcPr>
          <w:p w14:paraId="712067EF" w14:textId="6B454B2C" w:rsidR="00C10BF0" w:rsidRPr="00040872" w:rsidRDefault="00C10BF0" w:rsidP="00C10BF0">
            <w:pPr>
              <w:jc w:val="center"/>
            </w:pPr>
          </w:p>
        </w:tc>
      </w:tr>
      <w:tr w:rsidR="00C10BF0" w:rsidRPr="00040872" w14:paraId="5142B6CB" w14:textId="77777777" w:rsidTr="007C20E2">
        <w:trPr>
          <w:trHeight w:val="372"/>
          <w:jc w:val="center"/>
        </w:trPr>
        <w:tc>
          <w:tcPr>
            <w:tcW w:w="3686" w:type="dxa"/>
            <w:tcBorders>
              <w:top w:val="nil"/>
              <w:left w:val="single" w:sz="8" w:space="0" w:color="auto"/>
              <w:bottom w:val="single" w:sz="8" w:space="0" w:color="auto"/>
              <w:right w:val="single" w:sz="8" w:space="0" w:color="auto"/>
            </w:tcBorders>
            <w:shd w:val="clear" w:color="000000" w:fill="FFFFFF"/>
            <w:noWrap/>
            <w:vAlign w:val="center"/>
            <w:hideMark/>
          </w:tcPr>
          <w:p w14:paraId="51CD2FFB" w14:textId="3174006D" w:rsidR="00C10BF0" w:rsidRPr="00C10BF0" w:rsidRDefault="00C10BF0" w:rsidP="00C10BF0">
            <w:r w:rsidRPr="00980A86">
              <w:rPr>
                <w:rFonts w:asciiTheme="minorHAnsi" w:hAnsiTheme="minorHAnsi"/>
                <w:sz w:val="22"/>
                <w:szCs w:val="22"/>
                <w:lang w:eastAsia="el-GR"/>
              </w:rPr>
              <w:t>ΝΑΥΣΙ Γραφεία και χώρος συνεργείων</w:t>
            </w:r>
          </w:p>
        </w:tc>
        <w:tc>
          <w:tcPr>
            <w:tcW w:w="993" w:type="dxa"/>
            <w:tcBorders>
              <w:top w:val="nil"/>
              <w:left w:val="single" w:sz="4" w:space="0" w:color="auto"/>
              <w:bottom w:val="single" w:sz="4" w:space="0" w:color="auto"/>
              <w:right w:val="nil"/>
            </w:tcBorders>
            <w:shd w:val="clear" w:color="auto" w:fill="auto"/>
            <w:noWrap/>
            <w:vAlign w:val="center"/>
            <w:hideMark/>
          </w:tcPr>
          <w:p w14:paraId="47B6860E" w14:textId="77777777" w:rsidR="00C10BF0" w:rsidRPr="00134171" w:rsidRDefault="00C10BF0" w:rsidP="00C10BF0">
            <w:pPr>
              <w:jc w:val="center"/>
              <w:rPr>
                <w:b/>
              </w:rPr>
            </w:pPr>
            <w:r w:rsidRPr="00134171">
              <w:rPr>
                <w:b/>
              </w:rPr>
              <w:t>3.420</w:t>
            </w:r>
          </w:p>
        </w:tc>
        <w:tc>
          <w:tcPr>
            <w:tcW w:w="2208" w:type="dxa"/>
            <w:tcBorders>
              <w:top w:val="nil"/>
              <w:left w:val="single" w:sz="4" w:space="0" w:color="auto"/>
              <w:bottom w:val="single" w:sz="4" w:space="0" w:color="auto"/>
              <w:right w:val="nil"/>
            </w:tcBorders>
            <w:shd w:val="clear" w:color="000000" w:fill="FFFFFF"/>
            <w:vAlign w:val="center"/>
            <w:hideMark/>
          </w:tcPr>
          <w:p w14:paraId="404197B6" w14:textId="5C61C8E0" w:rsidR="00C10BF0" w:rsidRPr="00040872" w:rsidRDefault="00C10BF0" w:rsidP="00C10BF0"/>
        </w:tc>
        <w:tc>
          <w:tcPr>
            <w:tcW w:w="2551" w:type="dxa"/>
            <w:vMerge/>
            <w:tcBorders>
              <w:left w:val="single" w:sz="4" w:space="0" w:color="auto"/>
              <w:bottom w:val="single" w:sz="4" w:space="0" w:color="auto"/>
              <w:right w:val="nil"/>
            </w:tcBorders>
            <w:shd w:val="clear" w:color="000000" w:fill="FFFFFF"/>
            <w:vAlign w:val="center"/>
          </w:tcPr>
          <w:p w14:paraId="2F65E5AE" w14:textId="4F3094A6" w:rsidR="00C10BF0" w:rsidRPr="00040872" w:rsidRDefault="00C10BF0" w:rsidP="00C10BF0">
            <w:pPr>
              <w:jc w:val="center"/>
            </w:pPr>
          </w:p>
        </w:tc>
        <w:tc>
          <w:tcPr>
            <w:tcW w:w="2552" w:type="dxa"/>
            <w:vMerge/>
            <w:tcBorders>
              <w:left w:val="single" w:sz="4" w:space="0" w:color="auto"/>
              <w:bottom w:val="single" w:sz="4" w:space="0" w:color="auto"/>
              <w:right w:val="nil"/>
            </w:tcBorders>
            <w:shd w:val="clear" w:color="000000" w:fill="FFFFFF"/>
            <w:vAlign w:val="center"/>
            <w:hideMark/>
          </w:tcPr>
          <w:p w14:paraId="7328FF67" w14:textId="50CBF072" w:rsidR="00C10BF0" w:rsidRPr="00040872" w:rsidRDefault="00C10BF0" w:rsidP="00C10BF0">
            <w:pPr>
              <w:jc w:val="center"/>
            </w:pPr>
          </w:p>
        </w:tc>
        <w:tc>
          <w:tcPr>
            <w:tcW w:w="1053" w:type="dxa"/>
            <w:tcBorders>
              <w:top w:val="nil"/>
              <w:left w:val="single" w:sz="4" w:space="0" w:color="auto"/>
              <w:bottom w:val="single" w:sz="4" w:space="0" w:color="auto"/>
              <w:right w:val="single" w:sz="4" w:space="0" w:color="auto"/>
            </w:tcBorders>
            <w:shd w:val="clear" w:color="000000" w:fill="FFFFFF"/>
            <w:vAlign w:val="center"/>
            <w:hideMark/>
          </w:tcPr>
          <w:p w14:paraId="06DAFF4B" w14:textId="77777777" w:rsidR="00C10BF0" w:rsidRPr="00040872" w:rsidRDefault="00C10BF0" w:rsidP="00C10BF0">
            <w:pPr>
              <w:jc w:val="center"/>
            </w:pPr>
            <w:r w:rsidRPr="00040872">
              <w:t>Σ2</w:t>
            </w:r>
          </w:p>
        </w:tc>
        <w:tc>
          <w:tcPr>
            <w:tcW w:w="2648" w:type="dxa"/>
            <w:tcBorders>
              <w:top w:val="nil"/>
              <w:left w:val="nil"/>
              <w:bottom w:val="single" w:sz="4" w:space="0" w:color="auto"/>
              <w:right w:val="single" w:sz="4" w:space="0" w:color="auto"/>
            </w:tcBorders>
            <w:shd w:val="clear" w:color="auto" w:fill="auto"/>
            <w:vAlign w:val="bottom"/>
            <w:hideMark/>
          </w:tcPr>
          <w:p w14:paraId="1A8090E1" w14:textId="3AD418CF" w:rsidR="00C10BF0" w:rsidRPr="00040872" w:rsidRDefault="00C10BF0" w:rsidP="00C10BF0">
            <w:pPr>
              <w:jc w:val="center"/>
            </w:pPr>
          </w:p>
        </w:tc>
      </w:tr>
      <w:tr w:rsidR="00AB7E2C" w:rsidRPr="007566B0" w14:paraId="66F55DD5" w14:textId="77777777" w:rsidTr="007C20E2">
        <w:trPr>
          <w:trHeight w:val="372"/>
          <w:jc w:val="center"/>
        </w:trPr>
        <w:tc>
          <w:tcPr>
            <w:tcW w:w="3686" w:type="dxa"/>
            <w:tcBorders>
              <w:top w:val="nil"/>
              <w:left w:val="single" w:sz="8" w:space="0" w:color="auto"/>
              <w:bottom w:val="single" w:sz="8" w:space="0" w:color="auto"/>
              <w:right w:val="nil"/>
            </w:tcBorders>
            <w:shd w:val="clear" w:color="auto" w:fill="7B7B7B" w:themeFill="accent3" w:themeFillShade="BF"/>
            <w:noWrap/>
            <w:vAlign w:val="center"/>
            <w:hideMark/>
          </w:tcPr>
          <w:p w14:paraId="076B6649" w14:textId="698C92C7" w:rsidR="00AB7E2C" w:rsidRPr="007566B0" w:rsidRDefault="00AB7E2C" w:rsidP="00AB7E2C">
            <w:pPr>
              <w:rPr>
                <w:lang w:val="en-US"/>
              </w:rPr>
            </w:pPr>
            <w:r>
              <w:rPr>
                <w:rFonts w:asciiTheme="minorHAnsi" w:hAnsiTheme="minorHAnsi"/>
                <w:b/>
                <w:bCs/>
                <w:color w:val="FFFFFF"/>
                <w:sz w:val="22"/>
                <w:szCs w:val="22"/>
                <w:u w:val="single"/>
                <w:lang w:eastAsia="el-GR"/>
              </w:rPr>
              <w:t>Β</w:t>
            </w:r>
            <w:r w:rsidRPr="007566B0">
              <w:rPr>
                <w:rFonts w:asciiTheme="minorHAnsi" w:hAnsiTheme="minorHAnsi"/>
                <w:b/>
                <w:bCs/>
                <w:color w:val="FFFFFF"/>
                <w:sz w:val="22"/>
                <w:szCs w:val="22"/>
                <w:u w:val="single"/>
                <w:lang w:val="en-US" w:eastAsia="el-GR"/>
              </w:rPr>
              <w:t xml:space="preserve">. </w:t>
            </w:r>
            <w:r w:rsidRPr="007566B0">
              <w:rPr>
                <w:rFonts w:asciiTheme="minorHAnsi" w:hAnsiTheme="minorHAnsi"/>
                <w:b/>
                <w:bCs/>
                <w:color w:val="FFFFFF"/>
                <w:sz w:val="22"/>
                <w:szCs w:val="22"/>
                <w:u w:val="single"/>
                <w:lang w:eastAsia="el-GR"/>
              </w:rPr>
              <w:t>ΥΠΑΙΘΡΙΟΙ</w:t>
            </w:r>
            <w:r w:rsidRPr="007566B0">
              <w:rPr>
                <w:rFonts w:asciiTheme="minorHAnsi" w:hAnsiTheme="minorHAnsi"/>
                <w:b/>
                <w:bCs/>
                <w:color w:val="FFFFFF"/>
                <w:sz w:val="22"/>
                <w:szCs w:val="22"/>
                <w:u w:val="single"/>
                <w:lang w:val="en-US" w:eastAsia="el-GR"/>
              </w:rPr>
              <w:t xml:space="preserve"> </w:t>
            </w:r>
            <w:r w:rsidRPr="007566B0">
              <w:rPr>
                <w:rFonts w:asciiTheme="minorHAnsi" w:hAnsiTheme="minorHAnsi"/>
                <w:b/>
                <w:bCs/>
                <w:color w:val="FFFFFF"/>
                <w:sz w:val="22"/>
                <w:szCs w:val="22"/>
                <w:u w:val="single"/>
                <w:lang w:eastAsia="el-GR"/>
              </w:rPr>
              <w:t>ΧΩΡΟΙ</w:t>
            </w:r>
          </w:p>
        </w:tc>
        <w:tc>
          <w:tcPr>
            <w:tcW w:w="993" w:type="dxa"/>
            <w:tcBorders>
              <w:top w:val="single" w:sz="4" w:space="0" w:color="auto"/>
              <w:left w:val="single" w:sz="4" w:space="0" w:color="auto"/>
              <w:bottom w:val="single" w:sz="4" w:space="0" w:color="auto"/>
            </w:tcBorders>
            <w:shd w:val="clear" w:color="auto" w:fill="auto"/>
            <w:noWrap/>
            <w:vAlign w:val="bottom"/>
            <w:hideMark/>
          </w:tcPr>
          <w:p w14:paraId="3E3FBE82" w14:textId="77777777" w:rsidR="00AB7E2C" w:rsidRPr="007566B0" w:rsidRDefault="00AB7E2C" w:rsidP="00AB7E2C">
            <w:pPr>
              <w:jc w:val="center"/>
              <w:rPr>
                <w:b/>
                <w:lang w:val="en-US"/>
              </w:rPr>
            </w:pPr>
          </w:p>
        </w:tc>
        <w:tc>
          <w:tcPr>
            <w:tcW w:w="2208" w:type="dxa"/>
            <w:tcBorders>
              <w:top w:val="single" w:sz="4" w:space="0" w:color="auto"/>
              <w:bottom w:val="single" w:sz="4" w:space="0" w:color="auto"/>
            </w:tcBorders>
            <w:shd w:val="clear" w:color="auto" w:fill="auto"/>
            <w:vAlign w:val="bottom"/>
            <w:hideMark/>
          </w:tcPr>
          <w:p w14:paraId="2E7C5FB6" w14:textId="75C89D67" w:rsidR="00AB7E2C" w:rsidRPr="007566B0" w:rsidRDefault="00AB7E2C" w:rsidP="00AB7E2C">
            <w:pPr>
              <w:rPr>
                <w:lang w:val="en-US"/>
              </w:rPr>
            </w:pPr>
          </w:p>
        </w:tc>
        <w:tc>
          <w:tcPr>
            <w:tcW w:w="2551" w:type="dxa"/>
            <w:tcBorders>
              <w:top w:val="single" w:sz="4" w:space="0" w:color="auto"/>
              <w:bottom w:val="single" w:sz="4" w:space="0" w:color="auto"/>
            </w:tcBorders>
            <w:shd w:val="clear" w:color="auto" w:fill="auto"/>
            <w:vAlign w:val="center"/>
            <w:hideMark/>
          </w:tcPr>
          <w:p w14:paraId="7470A4D4" w14:textId="2C4B8150" w:rsidR="00AB7E2C" w:rsidRPr="007566B0" w:rsidRDefault="00AB7E2C" w:rsidP="00AB7E2C">
            <w:pPr>
              <w:jc w:val="center"/>
              <w:rPr>
                <w:lang w:val="en-US"/>
              </w:rPr>
            </w:pPr>
          </w:p>
        </w:tc>
        <w:tc>
          <w:tcPr>
            <w:tcW w:w="2552" w:type="dxa"/>
            <w:tcBorders>
              <w:top w:val="single" w:sz="4" w:space="0" w:color="auto"/>
              <w:bottom w:val="single" w:sz="4" w:space="0" w:color="auto"/>
            </w:tcBorders>
            <w:shd w:val="clear" w:color="auto" w:fill="auto"/>
            <w:vAlign w:val="center"/>
            <w:hideMark/>
          </w:tcPr>
          <w:p w14:paraId="20703F72" w14:textId="67ACAE81" w:rsidR="00AB7E2C" w:rsidRPr="007566B0" w:rsidRDefault="00AB7E2C" w:rsidP="00AB7E2C">
            <w:pPr>
              <w:jc w:val="center"/>
              <w:rPr>
                <w:lang w:val="en-US"/>
              </w:rPr>
            </w:pPr>
          </w:p>
        </w:tc>
        <w:tc>
          <w:tcPr>
            <w:tcW w:w="1053" w:type="dxa"/>
            <w:tcBorders>
              <w:top w:val="single" w:sz="4" w:space="0" w:color="auto"/>
              <w:bottom w:val="single" w:sz="4" w:space="0" w:color="auto"/>
            </w:tcBorders>
            <w:shd w:val="clear" w:color="auto" w:fill="auto"/>
            <w:vAlign w:val="center"/>
            <w:hideMark/>
          </w:tcPr>
          <w:p w14:paraId="0D3EB795" w14:textId="588487AF" w:rsidR="00AB7E2C" w:rsidRPr="007566B0" w:rsidRDefault="00AB7E2C" w:rsidP="00AB7E2C">
            <w:pPr>
              <w:jc w:val="center"/>
              <w:rPr>
                <w:lang w:val="en-US"/>
              </w:rPr>
            </w:pPr>
          </w:p>
        </w:tc>
        <w:tc>
          <w:tcPr>
            <w:tcW w:w="2648" w:type="dxa"/>
            <w:tcBorders>
              <w:top w:val="single" w:sz="4" w:space="0" w:color="auto"/>
              <w:bottom w:val="single" w:sz="4" w:space="0" w:color="auto"/>
              <w:right w:val="single" w:sz="4" w:space="0" w:color="auto"/>
            </w:tcBorders>
            <w:shd w:val="clear" w:color="auto" w:fill="auto"/>
            <w:vAlign w:val="bottom"/>
            <w:hideMark/>
          </w:tcPr>
          <w:p w14:paraId="3A158753" w14:textId="66AF7FE6" w:rsidR="00AB7E2C" w:rsidRPr="007566B0" w:rsidRDefault="00AB7E2C" w:rsidP="00AB7E2C">
            <w:pPr>
              <w:jc w:val="center"/>
              <w:rPr>
                <w:lang w:val="en-US"/>
              </w:rPr>
            </w:pPr>
          </w:p>
        </w:tc>
      </w:tr>
      <w:tr w:rsidR="00C10BF0" w:rsidRPr="007566B0" w14:paraId="78CDDE25" w14:textId="77777777" w:rsidTr="00F95D9B">
        <w:trPr>
          <w:trHeight w:val="732"/>
          <w:jc w:val="center"/>
        </w:trPr>
        <w:tc>
          <w:tcPr>
            <w:tcW w:w="3686" w:type="dxa"/>
            <w:tcBorders>
              <w:top w:val="nil"/>
              <w:left w:val="single" w:sz="8" w:space="0" w:color="auto"/>
              <w:bottom w:val="single" w:sz="8" w:space="0" w:color="auto"/>
              <w:right w:val="single" w:sz="8" w:space="0" w:color="auto"/>
            </w:tcBorders>
            <w:shd w:val="clear" w:color="auto" w:fill="auto"/>
            <w:vAlign w:val="center"/>
            <w:hideMark/>
          </w:tcPr>
          <w:p w14:paraId="6E1D96AF" w14:textId="3BD7FD52" w:rsidR="00C10BF0" w:rsidRPr="00C10BF0" w:rsidRDefault="00C10BF0" w:rsidP="00AB7E2C">
            <w:r w:rsidRPr="00980A86">
              <w:rPr>
                <w:rFonts w:asciiTheme="minorHAnsi" w:hAnsiTheme="minorHAnsi"/>
                <w:sz w:val="22"/>
                <w:szCs w:val="22"/>
              </w:rPr>
              <w:t>Χώροι Επισκευαστικής Ζώνης (50%): χώροι κυκλοφορίας οχημάτων &amp; ανθρώπων</w:t>
            </w:r>
          </w:p>
        </w:tc>
        <w:tc>
          <w:tcPr>
            <w:tcW w:w="993" w:type="dxa"/>
            <w:tcBorders>
              <w:top w:val="nil"/>
              <w:left w:val="single" w:sz="4" w:space="0" w:color="auto"/>
              <w:bottom w:val="single" w:sz="4" w:space="0" w:color="auto"/>
              <w:right w:val="nil"/>
            </w:tcBorders>
            <w:shd w:val="clear" w:color="auto" w:fill="auto"/>
            <w:noWrap/>
            <w:vAlign w:val="center"/>
            <w:hideMark/>
          </w:tcPr>
          <w:p w14:paraId="002A9D68" w14:textId="77777777" w:rsidR="00C10BF0" w:rsidRPr="007566B0" w:rsidRDefault="00C10BF0" w:rsidP="00AB7E2C">
            <w:pPr>
              <w:jc w:val="center"/>
              <w:rPr>
                <w:b/>
                <w:lang w:val="en-US"/>
              </w:rPr>
            </w:pPr>
            <w:r w:rsidRPr="007566B0">
              <w:rPr>
                <w:b/>
                <w:lang w:val="en-US"/>
              </w:rPr>
              <w:t>50.000</w:t>
            </w:r>
          </w:p>
        </w:tc>
        <w:tc>
          <w:tcPr>
            <w:tcW w:w="2208" w:type="dxa"/>
            <w:tcBorders>
              <w:top w:val="nil"/>
              <w:left w:val="single" w:sz="4" w:space="0" w:color="auto"/>
              <w:bottom w:val="single" w:sz="4" w:space="0" w:color="auto"/>
              <w:right w:val="nil"/>
            </w:tcBorders>
            <w:shd w:val="clear" w:color="auto" w:fill="auto"/>
            <w:vAlign w:val="center"/>
            <w:hideMark/>
          </w:tcPr>
          <w:p w14:paraId="7DE54C8F" w14:textId="75CA901D" w:rsidR="00C10BF0" w:rsidRPr="007566B0" w:rsidRDefault="00C10BF0" w:rsidP="00AB7E2C">
            <w:pPr>
              <w:rPr>
                <w:lang w:val="en-US"/>
              </w:rPr>
            </w:pPr>
          </w:p>
        </w:tc>
        <w:tc>
          <w:tcPr>
            <w:tcW w:w="2551" w:type="dxa"/>
            <w:tcBorders>
              <w:top w:val="nil"/>
              <w:left w:val="single" w:sz="4" w:space="0" w:color="auto"/>
              <w:bottom w:val="single" w:sz="4" w:space="0" w:color="auto"/>
              <w:right w:val="nil"/>
            </w:tcBorders>
            <w:shd w:val="clear" w:color="auto" w:fill="auto"/>
            <w:vAlign w:val="center"/>
            <w:hideMark/>
          </w:tcPr>
          <w:p w14:paraId="60B7097A" w14:textId="7707A882" w:rsidR="00C10BF0" w:rsidRPr="007566B0" w:rsidRDefault="00C10BF0" w:rsidP="00AB7E2C">
            <w:pPr>
              <w:jc w:val="center"/>
              <w:rPr>
                <w:lang w:val="en-US"/>
              </w:rPr>
            </w:pPr>
          </w:p>
        </w:tc>
        <w:tc>
          <w:tcPr>
            <w:tcW w:w="2552" w:type="dxa"/>
            <w:tcBorders>
              <w:top w:val="nil"/>
              <w:left w:val="single" w:sz="4" w:space="0" w:color="auto"/>
              <w:bottom w:val="single" w:sz="4" w:space="0" w:color="auto"/>
              <w:right w:val="nil"/>
            </w:tcBorders>
            <w:shd w:val="clear" w:color="auto" w:fill="auto"/>
            <w:vAlign w:val="center"/>
            <w:hideMark/>
          </w:tcPr>
          <w:p w14:paraId="68F37B63" w14:textId="7BD88CB7" w:rsidR="00C10BF0" w:rsidRPr="007566B0" w:rsidRDefault="00C10BF0" w:rsidP="00AB7E2C">
            <w:pPr>
              <w:jc w:val="center"/>
              <w:rPr>
                <w:lang w:val="en-US"/>
              </w:rPr>
            </w:pPr>
          </w:p>
        </w:tc>
        <w:tc>
          <w:tcPr>
            <w:tcW w:w="1053" w:type="dxa"/>
            <w:vMerge w:val="restart"/>
            <w:tcBorders>
              <w:top w:val="nil"/>
              <w:left w:val="single" w:sz="4" w:space="0" w:color="auto"/>
              <w:right w:val="single" w:sz="4" w:space="0" w:color="auto"/>
            </w:tcBorders>
            <w:shd w:val="clear" w:color="auto" w:fill="auto"/>
            <w:vAlign w:val="center"/>
            <w:hideMark/>
          </w:tcPr>
          <w:p w14:paraId="0A5A08C8" w14:textId="77777777" w:rsidR="00C10BF0" w:rsidRPr="007566B0" w:rsidRDefault="00C10BF0" w:rsidP="00AB7E2C">
            <w:pPr>
              <w:jc w:val="center"/>
              <w:rPr>
                <w:lang w:val="en-US"/>
              </w:rPr>
            </w:pPr>
            <w:r w:rsidRPr="00040872">
              <w:t>Υ</w:t>
            </w:r>
            <w:r w:rsidRPr="007566B0">
              <w:rPr>
                <w:lang w:val="en-US"/>
              </w:rPr>
              <w:t>1</w:t>
            </w:r>
          </w:p>
          <w:p w14:paraId="5FD17EA6" w14:textId="3D98BED4" w:rsidR="00C10BF0" w:rsidRPr="007566B0" w:rsidRDefault="00C10BF0" w:rsidP="00AB7E2C">
            <w:pPr>
              <w:jc w:val="center"/>
              <w:rPr>
                <w:lang w:val="en-US"/>
              </w:rPr>
            </w:pPr>
          </w:p>
        </w:tc>
        <w:tc>
          <w:tcPr>
            <w:tcW w:w="2648" w:type="dxa"/>
            <w:tcBorders>
              <w:top w:val="nil"/>
              <w:left w:val="nil"/>
              <w:bottom w:val="single" w:sz="4" w:space="0" w:color="auto"/>
              <w:right w:val="single" w:sz="4" w:space="0" w:color="auto"/>
            </w:tcBorders>
            <w:shd w:val="clear" w:color="auto" w:fill="auto"/>
            <w:vAlign w:val="bottom"/>
            <w:hideMark/>
          </w:tcPr>
          <w:p w14:paraId="02F47F8C" w14:textId="3D9B54AC" w:rsidR="00C10BF0" w:rsidRPr="007566B0" w:rsidRDefault="00C10BF0" w:rsidP="00AB7E2C">
            <w:pPr>
              <w:jc w:val="center"/>
              <w:rPr>
                <w:lang w:val="en-US"/>
              </w:rPr>
            </w:pPr>
          </w:p>
        </w:tc>
      </w:tr>
      <w:tr w:rsidR="00C10BF0" w:rsidRPr="007566B0" w14:paraId="20F1EA5C" w14:textId="77777777" w:rsidTr="00F95D9B">
        <w:trPr>
          <w:trHeight w:val="372"/>
          <w:jc w:val="center"/>
        </w:trPr>
        <w:tc>
          <w:tcPr>
            <w:tcW w:w="3686" w:type="dxa"/>
            <w:tcBorders>
              <w:top w:val="nil"/>
              <w:left w:val="single" w:sz="8" w:space="0" w:color="auto"/>
              <w:bottom w:val="single" w:sz="8" w:space="0" w:color="auto"/>
              <w:right w:val="single" w:sz="8" w:space="0" w:color="auto"/>
            </w:tcBorders>
            <w:shd w:val="clear" w:color="auto" w:fill="auto"/>
            <w:vAlign w:val="center"/>
            <w:hideMark/>
          </w:tcPr>
          <w:p w14:paraId="0CD02BCE" w14:textId="7ECCF5C8" w:rsidR="00C10BF0" w:rsidRPr="00C10BF0" w:rsidRDefault="00C10BF0" w:rsidP="00C10BF0">
            <w:r w:rsidRPr="007566B0">
              <w:rPr>
                <w:lang w:val="en-US"/>
              </w:rPr>
              <w:t>Parking</w:t>
            </w:r>
            <w:r>
              <w:t xml:space="preserve"> ΟΛΠ</w:t>
            </w:r>
          </w:p>
        </w:tc>
        <w:tc>
          <w:tcPr>
            <w:tcW w:w="993" w:type="dxa"/>
            <w:tcBorders>
              <w:top w:val="nil"/>
              <w:left w:val="single" w:sz="4" w:space="0" w:color="auto"/>
              <w:bottom w:val="single" w:sz="4" w:space="0" w:color="auto"/>
              <w:right w:val="nil"/>
            </w:tcBorders>
            <w:shd w:val="clear" w:color="auto" w:fill="auto"/>
            <w:noWrap/>
            <w:vAlign w:val="center"/>
            <w:hideMark/>
          </w:tcPr>
          <w:p w14:paraId="292D39B5" w14:textId="77777777" w:rsidR="00C10BF0" w:rsidRPr="007566B0" w:rsidRDefault="00C10BF0" w:rsidP="00AB7E2C">
            <w:pPr>
              <w:jc w:val="center"/>
              <w:rPr>
                <w:b/>
                <w:lang w:val="en-US"/>
              </w:rPr>
            </w:pPr>
            <w:r w:rsidRPr="007566B0">
              <w:rPr>
                <w:b/>
                <w:lang w:val="en-US"/>
              </w:rPr>
              <w:t>11.380</w:t>
            </w:r>
          </w:p>
        </w:tc>
        <w:tc>
          <w:tcPr>
            <w:tcW w:w="2208" w:type="dxa"/>
            <w:tcBorders>
              <w:top w:val="nil"/>
              <w:left w:val="single" w:sz="4" w:space="0" w:color="auto"/>
              <w:bottom w:val="single" w:sz="4" w:space="0" w:color="auto"/>
              <w:right w:val="nil"/>
            </w:tcBorders>
            <w:shd w:val="clear" w:color="auto" w:fill="auto"/>
            <w:vAlign w:val="center"/>
            <w:hideMark/>
          </w:tcPr>
          <w:p w14:paraId="470B8D40" w14:textId="0B0C1EA2" w:rsidR="00C10BF0" w:rsidRPr="007566B0" w:rsidRDefault="00C10BF0" w:rsidP="00AB7E2C">
            <w:pPr>
              <w:rPr>
                <w:lang w:val="en-US"/>
              </w:rPr>
            </w:pPr>
          </w:p>
        </w:tc>
        <w:tc>
          <w:tcPr>
            <w:tcW w:w="2551" w:type="dxa"/>
            <w:tcBorders>
              <w:top w:val="nil"/>
              <w:left w:val="single" w:sz="4" w:space="0" w:color="auto"/>
              <w:bottom w:val="single" w:sz="4" w:space="0" w:color="auto"/>
              <w:right w:val="nil"/>
            </w:tcBorders>
            <w:shd w:val="clear" w:color="auto" w:fill="auto"/>
            <w:vAlign w:val="center"/>
            <w:hideMark/>
          </w:tcPr>
          <w:p w14:paraId="2136A871" w14:textId="6AFFDFA7" w:rsidR="00C10BF0" w:rsidRPr="007566B0" w:rsidRDefault="00C10BF0" w:rsidP="00AB7E2C">
            <w:pPr>
              <w:jc w:val="center"/>
              <w:rPr>
                <w:lang w:val="en-US"/>
              </w:rPr>
            </w:pPr>
          </w:p>
        </w:tc>
        <w:tc>
          <w:tcPr>
            <w:tcW w:w="2552" w:type="dxa"/>
            <w:tcBorders>
              <w:top w:val="nil"/>
              <w:left w:val="single" w:sz="4" w:space="0" w:color="auto"/>
              <w:bottom w:val="single" w:sz="4" w:space="0" w:color="auto"/>
              <w:right w:val="nil"/>
            </w:tcBorders>
            <w:shd w:val="clear" w:color="auto" w:fill="auto"/>
            <w:vAlign w:val="center"/>
            <w:hideMark/>
          </w:tcPr>
          <w:p w14:paraId="48E8C8DF" w14:textId="7533E959" w:rsidR="00C10BF0" w:rsidRPr="007566B0" w:rsidRDefault="00C10BF0" w:rsidP="00AB7E2C">
            <w:pPr>
              <w:jc w:val="center"/>
              <w:rPr>
                <w:lang w:val="en-US"/>
              </w:rPr>
            </w:pPr>
          </w:p>
        </w:tc>
        <w:tc>
          <w:tcPr>
            <w:tcW w:w="1053" w:type="dxa"/>
            <w:vMerge/>
            <w:tcBorders>
              <w:left w:val="single" w:sz="4" w:space="0" w:color="auto"/>
              <w:bottom w:val="single" w:sz="4" w:space="0" w:color="auto"/>
              <w:right w:val="single" w:sz="4" w:space="0" w:color="auto"/>
            </w:tcBorders>
            <w:shd w:val="clear" w:color="auto" w:fill="auto"/>
            <w:vAlign w:val="center"/>
            <w:hideMark/>
          </w:tcPr>
          <w:p w14:paraId="256EFA57" w14:textId="6017C128" w:rsidR="00C10BF0" w:rsidRPr="007566B0" w:rsidRDefault="00C10BF0" w:rsidP="00AB7E2C">
            <w:pPr>
              <w:jc w:val="center"/>
              <w:rPr>
                <w:lang w:val="en-US"/>
              </w:rPr>
            </w:pPr>
          </w:p>
        </w:tc>
        <w:tc>
          <w:tcPr>
            <w:tcW w:w="2648" w:type="dxa"/>
            <w:tcBorders>
              <w:top w:val="nil"/>
              <w:left w:val="nil"/>
              <w:bottom w:val="single" w:sz="4" w:space="0" w:color="auto"/>
              <w:right w:val="single" w:sz="4" w:space="0" w:color="auto"/>
            </w:tcBorders>
            <w:shd w:val="clear" w:color="auto" w:fill="auto"/>
            <w:vAlign w:val="bottom"/>
            <w:hideMark/>
          </w:tcPr>
          <w:p w14:paraId="2D86A197" w14:textId="638BF9E2" w:rsidR="00C10BF0" w:rsidRPr="007566B0" w:rsidRDefault="00C10BF0" w:rsidP="00AB7E2C">
            <w:pPr>
              <w:jc w:val="center"/>
              <w:rPr>
                <w:lang w:val="en-US"/>
              </w:rPr>
            </w:pPr>
          </w:p>
        </w:tc>
      </w:tr>
      <w:tr w:rsidR="00AB7E2C" w:rsidRPr="00040872" w14:paraId="58870DA1" w14:textId="77777777" w:rsidTr="00AF09FD">
        <w:trPr>
          <w:trHeight w:val="1352"/>
          <w:jc w:val="center"/>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B8905A" w14:textId="25FA4C74" w:rsidR="00AB7E2C" w:rsidRPr="001903CF" w:rsidRDefault="001903CF" w:rsidP="00AF09FD">
            <w:r w:rsidRPr="00980A86">
              <w:rPr>
                <w:rFonts w:asciiTheme="minorHAnsi" w:hAnsiTheme="minorHAnsi"/>
                <w:sz w:val="22"/>
                <w:szCs w:val="22"/>
              </w:rPr>
              <w:t>Εξωτερικοί χώροι του Π</w:t>
            </w:r>
            <w:r>
              <w:rPr>
                <w:rFonts w:asciiTheme="minorHAnsi" w:hAnsiTheme="minorHAnsi"/>
                <w:sz w:val="22"/>
                <w:szCs w:val="22"/>
              </w:rPr>
              <w:t xml:space="preserve">ορθμείου </w:t>
            </w:r>
            <w:r w:rsidRPr="00980A86">
              <w:rPr>
                <w:rFonts w:asciiTheme="minorHAnsi" w:hAnsiTheme="minorHAnsi"/>
                <w:sz w:val="22"/>
                <w:szCs w:val="22"/>
              </w:rPr>
              <w:t>Π</w:t>
            </w:r>
            <w:r>
              <w:rPr>
                <w:rFonts w:asciiTheme="minorHAnsi" w:hAnsiTheme="minorHAnsi"/>
                <w:sz w:val="22"/>
                <w:szCs w:val="22"/>
              </w:rPr>
              <w:t>εράματος</w:t>
            </w:r>
            <w:r w:rsidRPr="00980A86">
              <w:rPr>
                <w:rFonts w:asciiTheme="minorHAnsi" w:hAnsiTheme="minorHAnsi"/>
                <w:sz w:val="22"/>
                <w:szCs w:val="22"/>
              </w:rPr>
              <w:t>- Χώροι αναμονής,</w:t>
            </w:r>
            <w:r w:rsidR="00AF09FD">
              <w:rPr>
                <w:rFonts w:asciiTheme="minorHAnsi" w:hAnsiTheme="minorHAnsi"/>
                <w:sz w:val="22"/>
                <w:szCs w:val="22"/>
              </w:rPr>
              <w:t xml:space="preserve"> </w:t>
            </w:r>
            <w:r w:rsidRPr="00980A86">
              <w:rPr>
                <w:rFonts w:asciiTheme="minorHAnsi" w:hAnsiTheme="minorHAnsi"/>
                <w:sz w:val="22"/>
                <w:szCs w:val="22"/>
              </w:rPr>
              <w:t>Τ</w:t>
            </w:r>
            <w:r w:rsidR="00AF09FD">
              <w:rPr>
                <w:rFonts w:asciiTheme="minorHAnsi" w:hAnsiTheme="minorHAnsi"/>
                <w:sz w:val="22"/>
                <w:szCs w:val="22"/>
              </w:rPr>
              <w:t>έν</w:t>
            </w:r>
            <w:r w:rsidRPr="00980A86">
              <w:rPr>
                <w:rFonts w:asciiTheme="minorHAnsi" w:hAnsiTheme="minorHAnsi"/>
                <w:sz w:val="22"/>
                <w:szCs w:val="22"/>
              </w:rPr>
              <w:t>τες</w:t>
            </w:r>
          </w:p>
        </w:tc>
        <w:tc>
          <w:tcPr>
            <w:tcW w:w="993" w:type="dxa"/>
            <w:tcBorders>
              <w:top w:val="nil"/>
              <w:left w:val="nil"/>
              <w:bottom w:val="single" w:sz="4" w:space="0" w:color="auto"/>
              <w:right w:val="nil"/>
            </w:tcBorders>
            <w:shd w:val="clear" w:color="auto" w:fill="auto"/>
            <w:noWrap/>
            <w:vAlign w:val="bottom"/>
            <w:hideMark/>
          </w:tcPr>
          <w:p w14:paraId="7286D117" w14:textId="77777777" w:rsidR="00AB7E2C" w:rsidRPr="001903CF" w:rsidRDefault="00AB7E2C" w:rsidP="00AB7E2C">
            <w:pPr>
              <w:jc w:val="center"/>
              <w:rPr>
                <w:b/>
              </w:rPr>
            </w:pPr>
          </w:p>
        </w:tc>
        <w:tc>
          <w:tcPr>
            <w:tcW w:w="2208" w:type="dxa"/>
            <w:tcBorders>
              <w:top w:val="nil"/>
              <w:left w:val="single" w:sz="4" w:space="0" w:color="auto"/>
              <w:bottom w:val="single" w:sz="4" w:space="0" w:color="auto"/>
              <w:right w:val="nil"/>
            </w:tcBorders>
            <w:shd w:val="clear" w:color="000000" w:fill="FFFFFF"/>
            <w:vAlign w:val="center"/>
            <w:hideMark/>
          </w:tcPr>
          <w:p w14:paraId="39105E0F" w14:textId="2295A92A" w:rsidR="00AB7E2C" w:rsidRPr="001903CF" w:rsidRDefault="001903CF" w:rsidP="00AB7E2C">
            <w:r w:rsidRPr="000E75EE">
              <w:rPr>
                <w:rFonts w:asciiTheme="minorHAnsi" w:hAnsiTheme="minorHAnsi"/>
                <w:b/>
                <w:bCs/>
                <w:sz w:val="22"/>
                <w:szCs w:val="22"/>
                <w:lang w:eastAsia="el-GR"/>
              </w:rPr>
              <w:t>α</w:t>
            </w:r>
            <w:r w:rsidRPr="000E75EE">
              <w:rPr>
                <w:rFonts w:asciiTheme="minorHAnsi" w:hAnsiTheme="minorHAnsi"/>
                <w:sz w:val="22"/>
                <w:szCs w:val="22"/>
                <w:lang w:eastAsia="el-GR"/>
              </w:rPr>
              <w:t xml:space="preserve">. σκούπισμα </w:t>
            </w:r>
            <w:proofErr w:type="spellStart"/>
            <w:r w:rsidRPr="000E75EE">
              <w:rPr>
                <w:rFonts w:asciiTheme="minorHAnsi" w:hAnsiTheme="minorHAnsi"/>
                <w:b/>
                <w:bCs/>
                <w:sz w:val="22"/>
                <w:szCs w:val="22"/>
                <w:lang w:eastAsia="el-GR"/>
              </w:rPr>
              <w:t>β</w:t>
            </w:r>
            <w:r w:rsidRPr="000E75EE">
              <w:rPr>
                <w:rFonts w:asciiTheme="minorHAnsi" w:hAnsiTheme="minorHAnsi"/>
                <w:sz w:val="22"/>
                <w:szCs w:val="22"/>
                <w:lang w:eastAsia="el-GR"/>
              </w:rPr>
              <w:t>.μηχανικό</w:t>
            </w:r>
            <w:proofErr w:type="spellEnd"/>
            <w:r w:rsidRPr="000E75EE">
              <w:rPr>
                <w:rFonts w:asciiTheme="minorHAnsi" w:hAnsiTheme="minorHAnsi"/>
                <w:sz w:val="22"/>
                <w:szCs w:val="22"/>
                <w:lang w:eastAsia="el-GR"/>
              </w:rPr>
              <w:t xml:space="preserve"> σκούπισμα                 </w:t>
            </w:r>
            <w:r w:rsidRPr="000E75EE">
              <w:rPr>
                <w:rFonts w:asciiTheme="minorHAnsi" w:hAnsiTheme="minorHAnsi"/>
                <w:b/>
                <w:bCs/>
                <w:sz w:val="22"/>
                <w:szCs w:val="22"/>
                <w:lang w:eastAsia="el-GR"/>
              </w:rPr>
              <w:t xml:space="preserve">γ. </w:t>
            </w:r>
            <w:r w:rsidRPr="000E75EE">
              <w:rPr>
                <w:rFonts w:asciiTheme="minorHAnsi" w:hAnsiTheme="minorHAnsi"/>
                <w:sz w:val="22"/>
                <w:szCs w:val="22"/>
                <w:lang w:eastAsia="el-GR"/>
              </w:rPr>
              <w:t>πλύσιμο με νερό</w:t>
            </w:r>
          </w:p>
        </w:tc>
        <w:tc>
          <w:tcPr>
            <w:tcW w:w="2551" w:type="dxa"/>
            <w:tcBorders>
              <w:top w:val="nil"/>
              <w:left w:val="single" w:sz="4" w:space="0" w:color="auto"/>
              <w:bottom w:val="single" w:sz="4" w:space="0" w:color="auto"/>
              <w:right w:val="nil"/>
            </w:tcBorders>
            <w:shd w:val="clear" w:color="000000" w:fill="FFFFFF"/>
            <w:vAlign w:val="center"/>
            <w:hideMark/>
          </w:tcPr>
          <w:p w14:paraId="43F54548" w14:textId="2C97363F" w:rsidR="00AB7E2C" w:rsidRPr="00040872" w:rsidRDefault="001903CF" w:rsidP="001903CF">
            <w:pPr>
              <w:jc w:val="center"/>
            </w:pPr>
            <w:r>
              <w:t>Καθημερινά</w:t>
            </w:r>
            <w:r w:rsidR="00AB7E2C" w:rsidRPr="00040872">
              <w:t xml:space="preserve"> (7EB)</w:t>
            </w:r>
          </w:p>
        </w:tc>
        <w:tc>
          <w:tcPr>
            <w:tcW w:w="2552" w:type="dxa"/>
            <w:tcBorders>
              <w:top w:val="nil"/>
              <w:left w:val="single" w:sz="4" w:space="0" w:color="auto"/>
              <w:bottom w:val="single" w:sz="4" w:space="0" w:color="auto"/>
              <w:right w:val="nil"/>
            </w:tcBorders>
            <w:shd w:val="clear" w:color="auto" w:fill="auto"/>
            <w:vAlign w:val="center"/>
            <w:hideMark/>
          </w:tcPr>
          <w:p w14:paraId="336FC136" w14:textId="41249A71" w:rsidR="00AB7E2C" w:rsidRPr="00040872" w:rsidRDefault="001903CF" w:rsidP="00AB7E2C">
            <w:pPr>
              <w:jc w:val="center"/>
            </w:pPr>
            <w:r>
              <w:rPr>
                <w:rFonts w:asciiTheme="minorHAnsi" w:hAnsiTheme="minorHAnsi"/>
                <w:b/>
                <w:bCs/>
                <w:sz w:val="22"/>
                <w:szCs w:val="22"/>
                <w:lang w:eastAsia="el-GR"/>
              </w:rPr>
              <w:t>Κρουαζιέρα και Ακτοπλοΐα</w:t>
            </w:r>
          </w:p>
        </w:tc>
        <w:tc>
          <w:tcPr>
            <w:tcW w:w="1053" w:type="dxa"/>
            <w:tcBorders>
              <w:top w:val="nil"/>
              <w:left w:val="single" w:sz="4" w:space="0" w:color="auto"/>
              <w:bottom w:val="single" w:sz="4" w:space="0" w:color="auto"/>
              <w:right w:val="single" w:sz="4" w:space="0" w:color="auto"/>
            </w:tcBorders>
            <w:shd w:val="clear" w:color="auto" w:fill="auto"/>
            <w:vAlign w:val="center"/>
            <w:hideMark/>
          </w:tcPr>
          <w:p w14:paraId="6153F73A" w14:textId="2F16588B" w:rsidR="00AB7E2C" w:rsidRPr="00040872" w:rsidRDefault="00AB7E2C" w:rsidP="00AB7E2C">
            <w:pPr>
              <w:jc w:val="center"/>
            </w:pPr>
            <w:r w:rsidRPr="00040872">
              <w:t>Υ4</w:t>
            </w:r>
          </w:p>
        </w:tc>
        <w:tc>
          <w:tcPr>
            <w:tcW w:w="2648" w:type="dxa"/>
            <w:tcBorders>
              <w:top w:val="nil"/>
              <w:left w:val="nil"/>
              <w:bottom w:val="single" w:sz="4" w:space="0" w:color="auto"/>
              <w:right w:val="single" w:sz="4" w:space="0" w:color="auto"/>
            </w:tcBorders>
            <w:shd w:val="clear" w:color="auto" w:fill="auto"/>
            <w:vAlign w:val="bottom"/>
            <w:hideMark/>
          </w:tcPr>
          <w:p w14:paraId="6D405844" w14:textId="0BFE4B5D" w:rsidR="00AB7E2C" w:rsidRPr="00040872" w:rsidRDefault="00AB7E2C" w:rsidP="00AB7E2C">
            <w:pPr>
              <w:jc w:val="center"/>
            </w:pPr>
          </w:p>
        </w:tc>
      </w:tr>
      <w:tr w:rsidR="00C75F73" w:rsidRPr="00040872" w14:paraId="4BCE34C6" w14:textId="77777777" w:rsidTr="00C75F73">
        <w:trPr>
          <w:trHeight w:val="592"/>
          <w:jc w:val="center"/>
        </w:trPr>
        <w:tc>
          <w:tcPr>
            <w:tcW w:w="3686" w:type="dxa"/>
            <w:tcBorders>
              <w:top w:val="single" w:sz="8" w:space="0" w:color="auto"/>
              <w:left w:val="single" w:sz="8" w:space="0" w:color="auto"/>
              <w:bottom w:val="single" w:sz="8" w:space="0" w:color="auto"/>
              <w:right w:val="single" w:sz="8" w:space="0" w:color="auto"/>
            </w:tcBorders>
            <w:shd w:val="clear" w:color="000000" w:fill="8DB4E2"/>
            <w:noWrap/>
            <w:vAlign w:val="center"/>
            <w:hideMark/>
          </w:tcPr>
          <w:p w14:paraId="0FC804B9" w14:textId="623F53C6" w:rsidR="00C75F73" w:rsidRPr="00C75F73" w:rsidRDefault="00C75F73" w:rsidP="00787F90">
            <w:pPr>
              <w:pStyle w:val="afb"/>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jc w:val="center"/>
              <w:textAlignment w:val="auto"/>
              <w:rPr>
                <w:rFonts w:asciiTheme="minorHAnsi" w:hAnsiTheme="minorHAnsi" w:cs="Courier New"/>
                <w:b/>
                <w:color w:val="222222"/>
                <w:sz w:val="22"/>
                <w:szCs w:val="22"/>
                <w:lang w:eastAsia="el-GR"/>
              </w:rPr>
            </w:pPr>
            <w:r w:rsidRPr="00C75F73">
              <w:rPr>
                <w:rFonts w:asciiTheme="minorHAnsi" w:hAnsiTheme="minorHAnsi" w:cs="Arial"/>
                <w:b/>
                <w:color w:val="222222"/>
                <w:sz w:val="22"/>
                <w:szCs w:val="22"/>
                <w:lang w:eastAsia="el-GR"/>
              </w:rPr>
              <w:t>Κόμβοι Δικτύου</w:t>
            </w:r>
          </w:p>
          <w:p w14:paraId="28081251" w14:textId="77777777" w:rsidR="00C75F73" w:rsidRPr="00040872" w:rsidRDefault="00C75F73" w:rsidP="00C75F73"/>
        </w:tc>
        <w:tc>
          <w:tcPr>
            <w:tcW w:w="993" w:type="dxa"/>
            <w:tcBorders>
              <w:top w:val="single" w:sz="4" w:space="0" w:color="auto"/>
              <w:left w:val="nil"/>
              <w:bottom w:val="single" w:sz="4" w:space="0" w:color="auto"/>
              <w:right w:val="single" w:sz="4" w:space="0" w:color="auto"/>
            </w:tcBorders>
            <w:shd w:val="clear" w:color="auto" w:fill="auto"/>
            <w:vAlign w:val="center"/>
          </w:tcPr>
          <w:p w14:paraId="58B382D8" w14:textId="173651CF" w:rsidR="00C75F73" w:rsidRPr="00134171" w:rsidRDefault="00C75F73" w:rsidP="00C75F73">
            <w:pPr>
              <w:jc w:val="center"/>
              <w:rPr>
                <w:b/>
              </w:rPr>
            </w:pPr>
          </w:p>
        </w:tc>
        <w:tc>
          <w:tcPr>
            <w:tcW w:w="2208" w:type="dxa"/>
            <w:tcBorders>
              <w:top w:val="single" w:sz="4" w:space="0" w:color="auto"/>
              <w:left w:val="nil"/>
              <w:bottom w:val="single" w:sz="4" w:space="0" w:color="auto"/>
              <w:right w:val="single" w:sz="4" w:space="0" w:color="auto"/>
            </w:tcBorders>
            <w:shd w:val="clear" w:color="000000" w:fill="FFFFFF"/>
            <w:vAlign w:val="bottom"/>
          </w:tcPr>
          <w:p w14:paraId="79AF7501" w14:textId="1BD14123" w:rsidR="00C75F73" w:rsidRPr="00040872" w:rsidRDefault="00C75F73" w:rsidP="00C75F73"/>
        </w:tc>
        <w:tc>
          <w:tcPr>
            <w:tcW w:w="2551" w:type="dxa"/>
            <w:tcBorders>
              <w:top w:val="single" w:sz="4" w:space="0" w:color="auto"/>
              <w:left w:val="nil"/>
              <w:bottom w:val="single" w:sz="4" w:space="0" w:color="auto"/>
              <w:right w:val="single" w:sz="4" w:space="0" w:color="auto"/>
            </w:tcBorders>
            <w:shd w:val="clear" w:color="000000" w:fill="FFFFFF"/>
            <w:vAlign w:val="center"/>
          </w:tcPr>
          <w:p w14:paraId="5B288DB7" w14:textId="753F4490" w:rsidR="00C75F73" w:rsidRPr="00040872" w:rsidRDefault="00C75F73" w:rsidP="00C75F73">
            <w:pPr>
              <w:jc w:val="center"/>
            </w:pPr>
          </w:p>
        </w:tc>
        <w:tc>
          <w:tcPr>
            <w:tcW w:w="2552" w:type="dxa"/>
            <w:tcBorders>
              <w:top w:val="single" w:sz="4" w:space="0" w:color="auto"/>
              <w:left w:val="nil"/>
              <w:bottom w:val="single" w:sz="4" w:space="0" w:color="auto"/>
              <w:right w:val="single" w:sz="4" w:space="0" w:color="auto"/>
            </w:tcBorders>
            <w:shd w:val="clear" w:color="000000" w:fill="FFFFFF"/>
            <w:vAlign w:val="center"/>
          </w:tcPr>
          <w:p w14:paraId="3DD183F7" w14:textId="7508FF83" w:rsidR="00C75F73" w:rsidRPr="00040872" w:rsidRDefault="00C75F73" w:rsidP="00C75F73">
            <w:pPr>
              <w:jc w:val="center"/>
              <w:rPr>
                <w:lang w:val="en-US"/>
              </w:rPr>
            </w:pPr>
          </w:p>
        </w:tc>
        <w:tc>
          <w:tcPr>
            <w:tcW w:w="1053" w:type="dxa"/>
            <w:tcBorders>
              <w:top w:val="single" w:sz="4" w:space="0" w:color="auto"/>
              <w:left w:val="nil"/>
              <w:bottom w:val="single" w:sz="4" w:space="0" w:color="auto"/>
              <w:right w:val="single" w:sz="4" w:space="0" w:color="auto"/>
            </w:tcBorders>
            <w:shd w:val="clear" w:color="000000" w:fill="FFFFFF"/>
            <w:vAlign w:val="center"/>
          </w:tcPr>
          <w:p w14:paraId="29C07672" w14:textId="5A4E1A7E" w:rsidR="00C75F73" w:rsidRPr="00040872" w:rsidRDefault="00C75F73" w:rsidP="00C75F73">
            <w:pPr>
              <w:jc w:val="center"/>
              <w:rPr>
                <w:lang w:val="en-US"/>
              </w:rPr>
            </w:pPr>
          </w:p>
        </w:tc>
        <w:tc>
          <w:tcPr>
            <w:tcW w:w="2648" w:type="dxa"/>
            <w:tcBorders>
              <w:top w:val="single" w:sz="4" w:space="0" w:color="auto"/>
              <w:left w:val="nil"/>
              <w:bottom w:val="single" w:sz="4" w:space="0" w:color="auto"/>
              <w:right w:val="single" w:sz="4" w:space="0" w:color="auto"/>
            </w:tcBorders>
            <w:shd w:val="clear" w:color="auto" w:fill="auto"/>
            <w:vAlign w:val="center"/>
          </w:tcPr>
          <w:p w14:paraId="578CB37A" w14:textId="0E412A86" w:rsidR="00C75F73" w:rsidRPr="00040872" w:rsidRDefault="00C75F73" w:rsidP="00C75F73">
            <w:pPr>
              <w:jc w:val="center"/>
            </w:pPr>
          </w:p>
        </w:tc>
      </w:tr>
      <w:tr w:rsidR="00C75F73" w:rsidRPr="00C75F73" w14:paraId="13ED61E0" w14:textId="77777777" w:rsidTr="00F95D9B">
        <w:trPr>
          <w:trHeight w:val="2387"/>
          <w:jc w:val="center"/>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CB6785" w14:textId="2EED0937" w:rsidR="00C75F73" w:rsidRPr="00040872" w:rsidRDefault="00C75F73" w:rsidP="00C75F73">
            <w:r w:rsidRPr="00040872">
              <w:br/>
            </w:r>
            <w:r>
              <w:rPr>
                <w:rFonts w:asciiTheme="minorHAnsi" w:hAnsiTheme="minorHAnsi"/>
                <w:sz w:val="22"/>
                <w:szCs w:val="22"/>
                <w:lang w:eastAsia="el-GR"/>
              </w:rPr>
              <w:t>Δωμάτιο Δικτύου ΣΕΜΠΟ, 2 δωμάτια</w:t>
            </w:r>
          </w:p>
        </w:tc>
        <w:tc>
          <w:tcPr>
            <w:tcW w:w="993" w:type="dxa"/>
            <w:tcBorders>
              <w:top w:val="nil"/>
              <w:left w:val="nil"/>
              <w:bottom w:val="single" w:sz="4" w:space="0" w:color="auto"/>
              <w:right w:val="single" w:sz="4" w:space="0" w:color="auto"/>
            </w:tcBorders>
            <w:shd w:val="clear" w:color="auto" w:fill="auto"/>
            <w:noWrap/>
            <w:vAlign w:val="center"/>
            <w:hideMark/>
          </w:tcPr>
          <w:p w14:paraId="564F401E" w14:textId="77777777" w:rsidR="00C75F73" w:rsidRPr="00134171" w:rsidRDefault="00C75F73" w:rsidP="00C75F73">
            <w:pPr>
              <w:jc w:val="center"/>
              <w:rPr>
                <w:b/>
              </w:rPr>
            </w:pPr>
            <w:r w:rsidRPr="00134171">
              <w:rPr>
                <w:b/>
              </w:rPr>
              <w:t>8</w:t>
            </w:r>
          </w:p>
        </w:tc>
        <w:tc>
          <w:tcPr>
            <w:tcW w:w="4759" w:type="dxa"/>
            <w:gridSpan w:val="2"/>
            <w:tcBorders>
              <w:top w:val="nil"/>
              <w:left w:val="nil"/>
              <w:bottom w:val="single" w:sz="4" w:space="0" w:color="auto"/>
              <w:right w:val="single" w:sz="4" w:space="0" w:color="auto"/>
            </w:tcBorders>
            <w:shd w:val="clear" w:color="000000" w:fill="FFFFFF"/>
            <w:vAlign w:val="center"/>
            <w:hideMark/>
          </w:tcPr>
          <w:p w14:paraId="2FEE85E2" w14:textId="77777777" w:rsidR="00C75F73" w:rsidRPr="00040872" w:rsidRDefault="00C75F73" w:rsidP="00C75F73">
            <w:r w:rsidRPr="00040872">
              <w:t>Οι εργασίες καθαρισμού θα περιλαμβάνουν: σκούπισμα όλων των δαπέδων με αναρροφητικές σκούπες, σφουγγάρισμα των δαπέδων και ξεσκόνισμα του ηλεκτρονικού εξοπλισμού με τη χρήση αναρροφητικών σκουπών. Επίσης ξεσκόνισμα των κάθετων επιφανειών με τη χρήση αναρροφητικών σκουπών</w:t>
            </w:r>
          </w:p>
          <w:p w14:paraId="6C9302CB" w14:textId="77777777" w:rsidR="00C75F73" w:rsidRDefault="00C75F73" w:rsidP="00C75F73">
            <w:pPr>
              <w:jc w:val="center"/>
              <w:rPr>
                <w:rFonts w:asciiTheme="minorHAnsi" w:hAnsiTheme="minorHAnsi"/>
                <w:sz w:val="22"/>
                <w:szCs w:val="22"/>
                <w:lang w:eastAsia="el-GR"/>
              </w:rPr>
            </w:pPr>
          </w:p>
          <w:p w14:paraId="0B35CE5E" w14:textId="49968EBB" w:rsidR="00C75F73" w:rsidRPr="00040872" w:rsidRDefault="00C75F73" w:rsidP="00C75F73">
            <w:pPr>
              <w:jc w:val="center"/>
            </w:pPr>
            <w:r>
              <w:rPr>
                <w:rFonts w:asciiTheme="minorHAnsi" w:hAnsiTheme="minorHAnsi"/>
                <w:sz w:val="22"/>
                <w:szCs w:val="22"/>
                <w:lang w:eastAsia="el-GR"/>
              </w:rPr>
              <w:t>1 φορά το μήνα</w:t>
            </w:r>
          </w:p>
        </w:tc>
        <w:tc>
          <w:tcPr>
            <w:tcW w:w="2552" w:type="dxa"/>
            <w:vMerge w:val="restart"/>
            <w:tcBorders>
              <w:top w:val="nil"/>
              <w:left w:val="nil"/>
              <w:right w:val="single" w:sz="4" w:space="0" w:color="auto"/>
            </w:tcBorders>
            <w:shd w:val="clear" w:color="auto" w:fill="auto"/>
            <w:vAlign w:val="center"/>
            <w:hideMark/>
          </w:tcPr>
          <w:p w14:paraId="2A3AAE76" w14:textId="77777777" w:rsidR="00C75F73" w:rsidRPr="00040872" w:rsidRDefault="00C75F73" w:rsidP="00C75F73">
            <w:pPr>
              <w:jc w:val="center"/>
            </w:pPr>
            <w:r w:rsidRPr="00040872">
              <w:t>ΙΤ</w:t>
            </w:r>
          </w:p>
        </w:tc>
        <w:tc>
          <w:tcPr>
            <w:tcW w:w="3701" w:type="dxa"/>
            <w:gridSpan w:val="2"/>
            <w:tcBorders>
              <w:top w:val="nil"/>
              <w:left w:val="nil"/>
              <w:bottom w:val="single" w:sz="4" w:space="0" w:color="auto"/>
              <w:right w:val="single" w:sz="4" w:space="0" w:color="auto"/>
            </w:tcBorders>
            <w:shd w:val="clear" w:color="000000" w:fill="FFFFFF"/>
            <w:vAlign w:val="center"/>
            <w:hideMark/>
          </w:tcPr>
          <w:p w14:paraId="488AE7DA" w14:textId="237A96C7" w:rsidR="00C75F73" w:rsidRPr="00C75F73" w:rsidRDefault="00C75F73" w:rsidP="00C75F73">
            <w:pPr>
              <w:jc w:val="center"/>
            </w:pPr>
            <w:r w:rsidRPr="00D064E3">
              <w:rPr>
                <w:rFonts w:asciiTheme="minorHAnsi" w:hAnsiTheme="minorHAnsi"/>
                <w:color w:val="222222"/>
                <w:sz w:val="22"/>
                <w:szCs w:val="22"/>
              </w:rPr>
              <w:t xml:space="preserve">Επειδή αυτά τα δωμάτια είναι σημαντικός εξοπλισμός πληροφορικής για τη σωστή λειτουργία όλων των λιμενικών υπηρεσιών, ο καθαρισμός πρέπει να γίνει πολύ προσεκτικά. Επιπλέον, οι χώροι αυτοί είναι </w:t>
            </w:r>
            <w:proofErr w:type="spellStart"/>
            <w:r w:rsidRPr="00D064E3">
              <w:rPr>
                <w:rFonts w:asciiTheme="minorHAnsi" w:hAnsiTheme="minorHAnsi"/>
                <w:color w:val="222222"/>
                <w:sz w:val="22"/>
                <w:szCs w:val="22"/>
              </w:rPr>
              <w:t>προσβάσιμοι</w:t>
            </w:r>
            <w:proofErr w:type="spellEnd"/>
            <w:r w:rsidRPr="00D064E3">
              <w:rPr>
                <w:rFonts w:asciiTheme="minorHAnsi" w:hAnsiTheme="minorHAnsi"/>
                <w:color w:val="222222"/>
                <w:sz w:val="22"/>
                <w:szCs w:val="22"/>
              </w:rPr>
              <w:t xml:space="preserve"> μόνο με τη βοήθεια υπαλλήλου της υπηρεσίας πληροφορικής</w:t>
            </w:r>
          </w:p>
        </w:tc>
      </w:tr>
      <w:tr w:rsidR="00C75F73" w:rsidRPr="00040872" w14:paraId="5A712A4B" w14:textId="77777777" w:rsidTr="00F95D9B">
        <w:trPr>
          <w:trHeight w:val="360"/>
          <w:jc w:val="center"/>
        </w:trPr>
        <w:tc>
          <w:tcPr>
            <w:tcW w:w="3686" w:type="dxa"/>
            <w:tcBorders>
              <w:top w:val="nil"/>
              <w:left w:val="single" w:sz="4" w:space="0" w:color="auto"/>
              <w:bottom w:val="single" w:sz="4" w:space="0" w:color="auto"/>
              <w:right w:val="single" w:sz="4" w:space="0" w:color="auto"/>
            </w:tcBorders>
            <w:shd w:val="clear" w:color="auto" w:fill="auto"/>
            <w:vAlign w:val="center"/>
            <w:hideMark/>
          </w:tcPr>
          <w:p w14:paraId="14D09363" w14:textId="730AE2B5" w:rsidR="00C75F73" w:rsidRPr="00040872" w:rsidRDefault="00C75F73" w:rsidP="00C75F73">
            <w:proofErr w:type="spellStart"/>
            <w:r>
              <w:rPr>
                <w:rFonts w:asciiTheme="minorHAnsi" w:hAnsiTheme="minorHAnsi"/>
                <w:sz w:val="22"/>
                <w:szCs w:val="22"/>
                <w:lang w:eastAsia="el-GR"/>
              </w:rPr>
              <w:t>Κεντρο</w:t>
            </w:r>
            <w:proofErr w:type="spellEnd"/>
            <w:r>
              <w:rPr>
                <w:rFonts w:asciiTheme="minorHAnsi" w:hAnsiTheme="minorHAnsi"/>
                <w:sz w:val="22"/>
                <w:szCs w:val="22"/>
                <w:lang w:eastAsia="el-GR"/>
              </w:rPr>
              <w:t xml:space="preserve"> Δεδομένων - Μηχανικοί </w:t>
            </w:r>
            <w:r w:rsidRPr="00621B6E">
              <w:rPr>
                <w:rFonts w:asciiTheme="minorHAnsi" w:hAnsiTheme="minorHAnsi"/>
                <w:sz w:val="22"/>
                <w:szCs w:val="22"/>
                <w:lang w:eastAsia="el-GR"/>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20B2FB9B" w14:textId="77777777" w:rsidR="00C75F73" w:rsidRPr="00134171" w:rsidRDefault="00C75F73" w:rsidP="00C75F73">
            <w:pPr>
              <w:jc w:val="center"/>
              <w:rPr>
                <w:b/>
              </w:rPr>
            </w:pPr>
            <w:r w:rsidRPr="00134171">
              <w:rPr>
                <w:b/>
              </w:rPr>
              <w:t>20</w:t>
            </w:r>
          </w:p>
        </w:tc>
        <w:tc>
          <w:tcPr>
            <w:tcW w:w="2208" w:type="dxa"/>
            <w:tcBorders>
              <w:top w:val="nil"/>
              <w:left w:val="nil"/>
              <w:bottom w:val="single" w:sz="4" w:space="0" w:color="auto"/>
              <w:right w:val="single" w:sz="4" w:space="0" w:color="auto"/>
            </w:tcBorders>
            <w:shd w:val="clear" w:color="000000" w:fill="FFFFFF"/>
            <w:vAlign w:val="center"/>
            <w:hideMark/>
          </w:tcPr>
          <w:p w14:paraId="0D6B3D75" w14:textId="5227B2F9" w:rsidR="00C75F73" w:rsidRPr="00040872" w:rsidRDefault="00C75F73" w:rsidP="00C75F73"/>
        </w:tc>
        <w:tc>
          <w:tcPr>
            <w:tcW w:w="2551" w:type="dxa"/>
            <w:vMerge w:val="restart"/>
            <w:tcBorders>
              <w:top w:val="nil"/>
              <w:left w:val="nil"/>
              <w:right w:val="single" w:sz="4" w:space="0" w:color="auto"/>
            </w:tcBorders>
            <w:shd w:val="clear" w:color="auto" w:fill="auto"/>
            <w:noWrap/>
            <w:vAlign w:val="center"/>
            <w:hideMark/>
          </w:tcPr>
          <w:p w14:paraId="6621644E" w14:textId="7DC56473" w:rsidR="00C75F73" w:rsidRPr="00040872" w:rsidRDefault="00C75F73" w:rsidP="00C75F73">
            <w:pPr>
              <w:jc w:val="center"/>
            </w:pPr>
            <w:r>
              <w:t>Καθημερινά</w:t>
            </w:r>
            <w:r w:rsidRPr="00040872">
              <w:t xml:space="preserve"> (7EB)</w:t>
            </w:r>
          </w:p>
        </w:tc>
        <w:tc>
          <w:tcPr>
            <w:tcW w:w="2552" w:type="dxa"/>
            <w:vMerge/>
            <w:tcBorders>
              <w:left w:val="nil"/>
              <w:right w:val="single" w:sz="4" w:space="0" w:color="auto"/>
            </w:tcBorders>
            <w:shd w:val="clear" w:color="auto" w:fill="auto"/>
            <w:vAlign w:val="center"/>
            <w:hideMark/>
          </w:tcPr>
          <w:p w14:paraId="2A11E405" w14:textId="5809D7BE" w:rsidR="00C75F73" w:rsidRPr="00040872" w:rsidRDefault="00C75F73" w:rsidP="00C75F73">
            <w:pPr>
              <w:jc w:val="center"/>
            </w:pPr>
          </w:p>
        </w:tc>
        <w:tc>
          <w:tcPr>
            <w:tcW w:w="1053" w:type="dxa"/>
            <w:vMerge w:val="restart"/>
            <w:tcBorders>
              <w:top w:val="nil"/>
              <w:left w:val="nil"/>
              <w:right w:val="single" w:sz="4" w:space="0" w:color="auto"/>
            </w:tcBorders>
            <w:shd w:val="clear" w:color="000000" w:fill="FFFFFF"/>
            <w:vAlign w:val="center"/>
            <w:hideMark/>
          </w:tcPr>
          <w:p w14:paraId="0B656BF0" w14:textId="77777777" w:rsidR="00C75F73" w:rsidRPr="00040872" w:rsidRDefault="00C75F73" w:rsidP="00C75F73">
            <w:pPr>
              <w:jc w:val="center"/>
            </w:pPr>
            <w:r w:rsidRPr="00040872">
              <w:t>Σ4</w:t>
            </w:r>
          </w:p>
        </w:tc>
        <w:tc>
          <w:tcPr>
            <w:tcW w:w="2648" w:type="dxa"/>
            <w:tcBorders>
              <w:top w:val="nil"/>
              <w:left w:val="nil"/>
              <w:bottom w:val="single" w:sz="4" w:space="0" w:color="auto"/>
              <w:right w:val="single" w:sz="4" w:space="0" w:color="auto"/>
            </w:tcBorders>
            <w:shd w:val="clear" w:color="auto" w:fill="auto"/>
            <w:vAlign w:val="center"/>
            <w:hideMark/>
          </w:tcPr>
          <w:p w14:paraId="4CEA7AAD" w14:textId="0CA67356" w:rsidR="00C75F73" w:rsidRPr="00040872" w:rsidRDefault="00C75F73" w:rsidP="00C75F73">
            <w:pPr>
              <w:jc w:val="center"/>
            </w:pPr>
          </w:p>
        </w:tc>
      </w:tr>
      <w:tr w:rsidR="00C75F73" w:rsidRPr="00040872" w14:paraId="051794F9" w14:textId="77777777" w:rsidTr="00F95D9B">
        <w:trPr>
          <w:trHeight w:val="360"/>
          <w:jc w:val="center"/>
        </w:trPr>
        <w:tc>
          <w:tcPr>
            <w:tcW w:w="3686" w:type="dxa"/>
            <w:tcBorders>
              <w:top w:val="nil"/>
              <w:left w:val="single" w:sz="4" w:space="0" w:color="auto"/>
              <w:bottom w:val="single" w:sz="4" w:space="0" w:color="auto"/>
              <w:right w:val="single" w:sz="4" w:space="0" w:color="auto"/>
            </w:tcBorders>
            <w:shd w:val="clear" w:color="auto" w:fill="auto"/>
            <w:vAlign w:val="center"/>
            <w:hideMark/>
          </w:tcPr>
          <w:p w14:paraId="42706B38" w14:textId="6759EDFF" w:rsidR="00C75F73" w:rsidRPr="00040872" w:rsidRDefault="00C75F73" w:rsidP="00C75F73">
            <w:r>
              <w:rPr>
                <w:rFonts w:asciiTheme="minorHAnsi" w:hAnsiTheme="minorHAnsi"/>
                <w:sz w:val="22"/>
                <w:szCs w:val="22"/>
                <w:lang w:eastAsia="el-GR"/>
              </w:rPr>
              <w:t>Κέντρο Δεδομένων-Βάρδια ΙΤ</w:t>
            </w:r>
          </w:p>
        </w:tc>
        <w:tc>
          <w:tcPr>
            <w:tcW w:w="993" w:type="dxa"/>
            <w:tcBorders>
              <w:top w:val="nil"/>
              <w:left w:val="nil"/>
              <w:bottom w:val="single" w:sz="4" w:space="0" w:color="auto"/>
              <w:right w:val="single" w:sz="4" w:space="0" w:color="auto"/>
            </w:tcBorders>
            <w:shd w:val="clear" w:color="auto" w:fill="auto"/>
            <w:noWrap/>
            <w:vAlign w:val="center"/>
            <w:hideMark/>
          </w:tcPr>
          <w:p w14:paraId="6DCE135D" w14:textId="77777777" w:rsidR="00C75F73" w:rsidRPr="00134171" w:rsidRDefault="00C75F73" w:rsidP="00C75F73">
            <w:pPr>
              <w:jc w:val="center"/>
              <w:rPr>
                <w:b/>
              </w:rPr>
            </w:pPr>
            <w:r w:rsidRPr="00134171">
              <w:rPr>
                <w:b/>
              </w:rPr>
              <w:t>30</w:t>
            </w:r>
          </w:p>
        </w:tc>
        <w:tc>
          <w:tcPr>
            <w:tcW w:w="2208" w:type="dxa"/>
            <w:tcBorders>
              <w:top w:val="nil"/>
              <w:left w:val="nil"/>
              <w:bottom w:val="single" w:sz="4" w:space="0" w:color="auto"/>
              <w:right w:val="single" w:sz="4" w:space="0" w:color="auto"/>
            </w:tcBorders>
            <w:shd w:val="clear" w:color="000000" w:fill="FFFFFF"/>
            <w:vAlign w:val="center"/>
            <w:hideMark/>
          </w:tcPr>
          <w:p w14:paraId="15C9D6B1" w14:textId="68A35F84" w:rsidR="00C75F73" w:rsidRPr="00040872" w:rsidRDefault="00C75F73" w:rsidP="00C75F73"/>
        </w:tc>
        <w:tc>
          <w:tcPr>
            <w:tcW w:w="2551" w:type="dxa"/>
            <w:vMerge/>
            <w:tcBorders>
              <w:left w:val="nil"/>
              <w:bottom w:val="single" w:sz="4" w:space="0" w:color="auto"/>
              <w:right w:val="single" w:sz="4" w:space="0" w:color="auto"/>
            </w:tcBorders>
            <w:shd w:val="clear" w:color="auto" w:fill="auto"/>
            <w:noWrap/>
            <w:vAlign w:val="center"/>
            <w:hideMark/>
          </w:tcPr>
          <w:p w14:paraId="7B3DFA2C" w14:textId="18AB947A" w:rsidR="00C75F73" w:rsidRPr="00040872" w:rsidRDefault="00C75F73" w:rsidP="00C75F73">
            <w:pPr>
              <w:jc w:val="center"/>
            </w:pPr>
          </w:p>
        </w:tc>
        <w:tc>
          <w:tcPr>
            <w:tcW w:w="2552" w:type="dxa"/>
            <w:vMerge/>
            <w:tcBorders>
              <w:left w:val="nil"/>
              <w:bottom w:val="single" w:sz="4" w:space="0" w:color="auto"/>
              <w:right w:val="single" w:sz="4" w:space="0" w:color="auto"/>
            </w:tcBorders>
            <w:shd w:val="clear" w:color="auto" w:fill="auto"/>
            <w:vAlign w:val="center"/>
            <w:hideMark/>
          </w:tcPr>
          <w:p w14:paraId="13B35AD4" w14:textId="5E942A69" w:rsidR="00C75F73" w:rsidRPr="00040872" w:rsidRDefault="00C75F73" w:rsidP="00C75F73">
            <w:pPr>
              <w:jc w:val="center"/>
            </w:pPr>
          </w:p>
        </w:tc>
        <w:tc>
          <w:tcPr>
            <w:tcW w:w="1053" w:type="dxa"/>
            <w:vMerge/>
            <w:tcBorders>
              <w:left w:val="nil"/>
              <w:bottom w:val="single" w:sz="4" w:space="0" w:color="auto"/>
              <w:right w:val="single" w:sz="4" w:space="0" w:color="auto"/>
            </w:tcBorders>
            <w:shd w:val="clear" w:color="000000" w:fill="FFFFFF"/>
            <w:noWrap/>
            <w:vAlign w:val="center"/>
            <w:hideMark/>
          </w:tcPr>
          <w:p w14:paraId="62B03F9F" w14:textId="264D5C6E" w:rsidR="00C75F73" w:rsidRPr="00040872" w:rsidRDefault="00C75F73" w:rsidP="00C75F73">
            <w:pPr>
              <w:jc w:val="center"/>
            </w:pPr>
          </w:p>
        </w:tc>
        <w:tc>
          <w:tcPr>
            <w:tcW w:w="2648" w:type="dxa"/>
            <w:tcBorders>
              <w:top w:val="nil"/>
              <w:left w:val="nil"/>
              <w:bottom w:val="single" w:sz="4" w:space="0" w:color="auto"/>
              <w:right w:val="single" w:sz="4" w:space="0" w:color="auto"/>
            </w:tcBorders>
            <w:shd w:val="clear" w:color="auto" w:fill="auto"/>
            <w:vAlign w:val="center"/>
            <w:hideMark/>
          </w:tcPr>
          <w:p w14:paraId="1E8590FA" w14:textId="752BE7B7" w:rsidR="00C75F73" w:rsidRPr="00040872" w:rsidRDefault="00C75F73" w:rsidP="00C75F73">
            <w:pPr>
              <w:jc w:val="center"/>
            </w:pPr>
          </w:p>
        </w:tc>
      </w:tr>
      <w:tr w:rsidR="00F95D9B" w:rsidRPr="00F95D9B" w14:paraId="56731973" w14:textId="77777777" w:rsidTr="00F95D9B">
        <w:trPr>
          <w:trHeight w:val="2046"/>
          <w:jc w:val="center"/>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14:paraId="74BAD93D" w14:textId="5F203997" w:rsidR="00F95D9B" w:rsidRPr="00040872" w:rsidRDefault="00F95D9B" w:rsidP="00C75F73">
            <w:r>
              <w:rPr>
                <w:rFonts w:asciiTheme="minorHAnsi" w:hAnsiTheme="minorHAnsi"/>
                <w:sz w:val="22"/>
                <w:szCs w:val="22"/>
                <w:lang w:eastAsia="el-GR"/>
              </w:rPr>
              <w:lastRenderedPageBreak/>
              <w:t>Κέντρο Δεδομένων</w:t>
            </w:r>
          </w:p>
        </w:tc>
        <w:tc>
          <w:tcPr>
            <w:tcW w:w="993" w:type="dxa"/>
            <w:tcBorders>
              <w:top w:val="nil"/>
              <w:left w:val="nil"/>
              <w:bottom w:val="single" w:sz="4" w:space="0" w:color="auto"/>
              <w:right w:val="single" w:sz="4" w:space="0" w:color="auto"/>
            </w:tcBorders>
            <w:shd w:val="clear" w:color="auto" w:fill="auto"/>
            <w:noWrap/>
            <w:vAlign w:val="center"/>
            <w:hideMark/>
          </w:tcPr>
          <w:p w14:paraId="3F2CEF9F" w14:textId="77777777" w:rsidR="00F95D9B" w:rsidRPr="00134171" w:rsidRDefault="00F95D9B" w:rsidP="00C75F73">
            <w:pPr>
              <w:jc w:val="center"/>
              <w:rPr>
                <w:b/>
              </w:rPr>
            </w:pPr>
            <w:r w:rsidRPr="00134171">
              <w:rPr>
                <w:b/>
              </w:rPr>
              <w:t>6</w:t>
            </w:r>
          </w:p>
        </w:tc>
        <w:tc>
          <w:tcPr>
            <w:tcW w:w="4759" w:type="dxa"/>
            <w:gridSpan w:val="2"/>
            <w:vMerge w:val="restart"/>
            <w:tcBorders>
              <w:top w:val="nil"/>
              <w:left w:val="nil"/>
              <w:right w:val="single" w:sz="4" w:space="0" w:color="auto"/>
            </w:tcBorders>
            <w:shd w:val="clear" w:color="000000" w:fill="FFFFFF"/>
            <w:vAlign w:val="center"/>
            <w:hideMark/>
          </w:tcPr>
          <w:p w14:paraId="44B68018" w14:textId="77777777" w:rsidR="00F95D9B" w:rsidRPr="00040872" w:rsidRDefault="00F95D9B" w:rsidP="00C75F73">
            <w:r w:rsidRPr="00040872">
              <w:t>Οι εργασίες καθαρισμού θα περιλαμβάνουν: σκούπισμα όλων των δαπέδων με αναρροφητικές σκούπες, σφουγγάρισμα των δαπέδων και ξεσκόνισμα του ηλεκτρονικού εξοπλισμού με τη χρήση αναρροφητικών σκουπών. Επίσης ξεσκόνισμα των κάθετων επιφανειών με τη χρήση αναρροφητικών σκουπών</w:t>
            </w:r>
          </w:p>
          <w:p w14:paraId="64979805" w14:textId="77777777" w:rsidR="00F95D9B" w:rsidRDefault="00F95D9B" w:rsidP="00F95D9B">
            <w:pPr>
              <w:jc w:val="center"/>
            </w:pPr>
          </w:p>
          <w:p w14:paraId="01E219FB" w14:textId="7A6089E9" w:rsidR="00F95D9B" w:rsidRPr="00040872" w:rsidRDefault="00F95D9B" w:rsidP="00F95D9B">
            <w:pPr>
              <w:jc w:val="center"/>
            </w:pPr>
            <w:r>
              <w:t>1 φορά  το μήνα</w:t>
            </w:r>
          </w:p>
        </w:tc>
        <w:tc>
          <w:tcPr>
            <w:tcW w:w="2552" w:type="dxa"/>
            <w:tcBorders>
              <w:top w:val="nil"/>
              <w:left w:val="nil"/>
              <w:bottom w:val="single" w:sz="4" w:space="0" w:color="auto"/>
              <w:right w:val="single" w:sz="4" w:space="0" w:color="auto"/>
            </w:tcBorders>
            <w:shd w:val="clear" w:color="auto" w:fill="auto"/>
            <w:vAlign w:val="center"/>
            <w:hideMark/>
          </w:tcPr>
          <w:p w14:paraId="5A0B71F2" w14:textId="3A7D0AC6" w:rsidR="00F95D9B" w:rsidRPr="00040872" w:rsidRDefault="00F95D9B" w:rsidP="00C75F73">
            <w:pPr>
              <w:jc w:val="center"/>
            </w:pPr>
          </w:p>
        </w:tc>
        <w:tc>
          <w:tcPr>
            <w:tcW w:w="3701" w:type="dxa"/>
            <w:gridSpan w:val="2"/>
            <w:tcBorders>
              <w:top w:val="nil"/>
              <w:left w:val="nil"/>
              <w:bottom w:val="single" w:sz="4" w:space="0" w:color="auto"/>
              <w:right w:val="single" w:sz="4" w:space="0" w:color="auto"/>
            </w:tcBorders>
            <w:shd w:val="clear" w:color="000000" w:fill="FFFFFF"/>
            <w:vAlign w:val="center"/>
            <w:hideMark/>
          </w:tcPr>
          <w:p w14:paraId="3E0810A3" w14:textId="3D9612BD" w:rsidR="00F95D9B" w:rsidRPr="00F95D9B" w:rsidRDefault="00F95D9B" w:rsidP="00F4681F">
            <w:pPr>
              <w:jc w:val="center"/>
            </w:pPr>
            <w:r w:rsidRPr="00D064E3">
              <w:rPr>
                <w:rFonts w:asciiTheme="minorHAnsi" w:hAnsiTheme="minorHAnsi"/>
                <w:color w:val="222222"/>
                <w:sz w:val="22"/>
                <w:szCs w:val="22"/>
              </w:rPr>
              <w:t xml:space="preserve">Επειδή </w:t>
            </w:r>
            <w:r w:rsidR="00F4681F">
              <w:rPr>
                <w:rFonts w:asciiTheme="minorHAnsi" w:hAnsiTheme="minorHAnsi"/>
                <w:color w:val="222222"/>
                <w:sz w:val="22"/>
                <w:szCs w:val="22"/>
              </w:rPr>
              <w:t xml:space="preserve">σε </w:t>
            </w:r>
            <w:r w:rsidRPr="00D064E3">
              <w:rPr>
                <w:rFonts w:asciiTheme="minorHAnsi" w:hAnsiTheme="minorHAnsi"/>
                <w:color w:val="222222"/>
                <w:sz w:val="22"/>
                <w:szCs w:val="22"/>
              </w:rPr>
              <w:t xml:space="preserve">αυτά τα δωμάτια </w:t>
            </w:r>
            <w:r w:rsidR="00F4681F">
              <w:rPr>
                <w:rFonts w:asciiTheme="minorHAnsi" w:hAnsiTheme="minorHAnsi"/>
                <w:color w:val="222222"/>
                <w:sz w:val="22"/>
                <w:szCs w:val="22"/>
              </w:rPr>
              <w:t xml:space="preserve">υπάρχει </w:t>
            </w:r>
            <w:r w:rsidRPr="00D064E3">
              <w:rPr>
                <w:rFonts w:asciiTheme="minorHAnsi" w:hAnsiTheme="minorHAnsi"/>
                <w:color w:val="222222"/>
                <w:sz w:val="22"/>
                <w:szCs w:val="22"/>
              </w:rPr>
              <w:t xml:space="preserve">σημαντικός εξοπλισμός πληροφορικής για τη σωστή λειτουργία όλων των λιμενικών υπηρεσιών, ο καθαρισμός πρέπει να γίνει πολύ προσεκτικά. Επιπλέον, οι χώροι αυτοί είναι </w:t>
            </w:r>
            <w:proofErr w:type="spellStart"/>
            <w:r w:rsidRPr="00D064E3">
              <w:rPr>
                <w:rFonts w:asciiTheme="minorHAnsi" w:hAnsiTheme="minorHAnsi"/>
                <w:color w:val="222222"/>
                <w:sz w:val="22"/>
                <w:szCs w:val="22"/>
              </w:rPr>
              <w:t>προσβάσιμοι</w:t>
            </w:r>
            <w:proofErr w:type="spellEnd"/>
            <w:r w:rsidRPr="00D064E3">
              <w:rPr>
                <w:rFonts w:asciiTheme="minorHAnsi" w:hAnsiTheme="minorHAnsi"/>
                <w:color w:val="222222"/>
                <w:sz w:val="22"/>
                <w:szCs w:val="22"/>
              </w:rPr>
              <w:t xml:space="preserve"> μόνο με τη βοήθεια υπαλλήλου της υπηρεσίας πληροφορικής</w:t>
            </w:r>
          </w:p>
        </w:tc>
      </w:tr>
      <w:tr w:rsidR="00F95D9B" w:rsidRPr="00040872" w14:paraId="67CBCA31" w14:textId="77777777" w:rsidTr="00F95D9B">
        <w:trPr>
          <w:trHeight w:val="360"/>
          <w:jc w:val="center"/>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14:paraId="18A4419F" w14:textId="2E23DB88" w:rsidR="00F95D9B" w:rsidRPr="00040872" w:rsidRDefault="00F95D9B" w:rsidP="00C75F73">
            <w:r>
              <w:rPr>
                <w:rFonts w:asciiTheme="minorHAnsi" w:hAnsiTheme="minorHAnsi"/>
                <w:sz w:val="22"/>
                <w:szCs w:val="22"/>
                <w:lang w:eastAsia="el-GR"/>
              </w:rPr>
              <w:t xml:space="preserve">Κόμβος Δικτύου </w:t>
            </w:r>
            <w:proofErr w:type="spellStart"/>
            <w:r w:rsidRPr="00621B6E">
              <w:rPr>
                <w:rFonts w:asciiTheme="minorHAnsi" w:hAnsiTheme="minorHAnsi"/>
                <w:sz w:val="22"/>
                <w:szCs w:val="22"/>
                <w:lang w:eastAsia="el-GR"/>
              </w:rPr>
              <w:t>RoRo</w:t>
            </w:r>
            <w:proofErr w:type="spellEnd"/>
          </w:p>
        </w:tc>
        <w:tc>
          <w:tcPr>
            <w:tcW w:w="993" w:type="dxa"/>
            <w:tcBorders>
              <w:top w:val="nil"/>
              <w:left w:val="nil"/>
              <w:bottom w:val="single" w:sz="4" w:space="0" w:color="auto"/>
              <w:right w:val="single" w:sz="4" w:space="0" w:color="auto"/>
            </w:tcBorders>
            <w:shd w:val="clear" w:color="auto" w:fill="auto"/>
            <w:noWrap/>
            <w:vAlign w:val="center"/>
            <w:hideMark/>
          </w:tcPr>
          <w:p w14:paraId="7076395D" w14:textId="77777777" w:rsidR="00F95D9B" w:rsidRPr="00134171" w:rsidRDefault="00F95D9B" w:rsidP="00C75F73">
            <w:pPr>
              <w:jc w:val="center"/>
              <w:rPr>
                <w:b/>
              </w:rPr>
            </w:pPr>
            <w:r w:rsidRPr="00134171">
              <w:rPr>
                <w:b/>
              </w:rPr>
              <w:t>2</w:t>
            </w:r>
          </w:p>
        </w:tc>
        <w:tc>
          <w:tcPr>
            <w:tcW w:w="4759" w:type="dxa"/>
            <w:gridSpan w:val="2"/>
            <w:vMerge/>
            <w:tcBorders>
              <w:left w:val="nil"/>
              <w:right w:val="single" w:sz="4" w:space="0" w:color="auto"/>
            </w:tcBorders>
            <w:shd w:val="clear" w:color="000000" w:fill="FFFFFF"/>
            <w:vAlign w:val="center"/>
          </w:tcPr>
          <w:p w14:paraId="0F6BAEF0" w14:textId="177E79DD" w:rsidR="00F95D9B" w:rsidRPr="00040872" w:rsidRDefault="00F95D9B" w:rsidP="00C75F73">
            <w:pPr>
              <w:jc w:val="center"/>
            </w:pPr>
          </w:p>
        </w:tc>
        <w:tc>
          <w:tcPr>
            <w:tcW w:w="2552" w:type="dxa"/>
            <w:tcBorders>
              <w:top w:val="nil"/>
              <w:left w:val="nil"/>
              <w:bottom w:val="single" w:sz="4" w:space="0" w:color="auto"/>
              <w:right w:val="single" w:sz="4" w:space="0" w:color="auto"/>
            </w:tcBorders>
            <w:shd w:val="clear" w:color="auto" w:fill="auto"/>
            <w:vAlign w:val="center"/>
            <w:hideMark/>
          </w:tcPr>
          <w:p w14:paraId="3122F1FA" w14:textId="3989804B" w:rsidR="00F95D9B" w:rsidRPr="00040872" w:rsidRDefault="00F95D9B" w:rsidP="00C75F73">
            <w:pPr>
              <w:jc w:val="center"/>
            </w:pPr>
          </w:p>
        </w:tc>
        <w:tc>
          <w:tcPr>
            <w:tcW w:w="1053" w:type="dxa"/>
            <w:tcBorders>
              <w:top w:val="nil"/>
              <w:left w:val="nil"/>
              <w:bottom w:val="single" w:sz="4" w:space="0" w:color="auto"/>
              <w:right w:val="single" w:sz="4" w:space="0" w:color="auto"/>
            </w:tcBorders>
            <w:shd w:val="clear" w:color="000000" w:fill="FFFFFF"/>
            <w:vAlign w:val="center"/>
            <w:hideMark/>
          </w:tcPr>
          <w:p w14:paraId="24A9C48F" w14:textId="2E328990" w:rsidR="00F95D9B" w:rsidRPr="00040872" w:rsidRDefault="00F95D9B" w:rsidP="00C75F73">
            <w:pPr>
              <w:jc w:val="center"/>
            </w:pPr>
          </w:p>
        </w:tc>
        <w:tc>
          <w:tcPr>
            <w:tcW w:w="2648" w:type="dxa"/>
            <w:tcBorders>
              <w:top w:val="nil"/>
              <w:left w:val="nil"/>
              <w:bottom w:val="single" w:sz="4" w:space="0" w:color="auto"/>
              <w:right w:val="single" w:sz="4" w:space="0" w:color="auto"/>
            </w:tcBorders>
            <w:shd w:val="clear" w:color="auto" w:fill="auto"/>
            <w:vAlign w:val="center"/>
            <w:hideMark/>
          </w:tcPr>
          <w:p w14:paraId="1FE67965" w14:textId="6B0B82ED" w:rsidR="00F95D9B" w:rsidRPr="00040872" w:rsidRDefault="00F95D9B" w:rsidP="00C75F73">
            <w:pPr>
              <w:jc w:val="center"/>
            </w:pPr>
          </w:p>
        </w:tc>
      </w:tr>
      <w:tr w:rsidR="00F95D9B" w:rsidRPr="00040872" w14:paraId="42DD272C" w14:textId="77777777" w:rsidTr="00F95D9B">
        <w:trPr>
          <w:trHeight w:val="360"/>
          <w:jc w:val="center"/>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14:paraId="1018A3FA" w14:textId="4707EF32" w:rsidR="00F95D9B" w:rsidRPr="00040872" w:rsidRDefault="00F95D9B" w:rsidP="00F95D9B">
            <w:r>
              <w:rPr>
                <w:rFonts w:asciiTheme="minorHAnsi" w:hAnsiTheme="minorHAnsi"/>
                <w:sz w:val="22"/>
                <w:szCs w:val="22"/>
                <w:lang w:eastAsia="el-GR"/>
              </w:rPr>
              <w:t>Κόμβος Δικτύου Περικλέους</w:t>
            </w:r>
          </w:p>
        </w:tc>
        <w:tc>
          <w:tcPr>
            <w:tcW w:w="993" w:type="dxa"/>
            <w:tcBorders>
              <w:top w:val="nil"/>
              <w:left w:val="nil"/>
              <w:bottom w:val="single" w:sz="4" w:space="0" w:color="auto"/>
              <w:right w:val="single" w:sz="4" w:space="0" w:color="auto"/>
            </w:tcBorders>
            <w:shd w:val="clear" w:color="auto" w:fill="auto"/>
            <w:noWrap/>
            <w:vAlign w:val="center"/>
            <w:hideMark/>
          </w:tcPr>
          <w:p w14:paraId="1C57700F" w14:textId="77777777" w:rsidR="00F95D9B" w:rsidRPr="00134171" w:rsidRDefault="00F95D9B" w:rsidP="00C75F73">
            <w:pPr>
              <w:jc w:val="center"/>
              <w:rPr>
                <w:b/>
              </w:rPr>
            </w:pPr>
            <w:r w:rsidRPr="00134171">
              <w:rPr>
                <w:b/>
              </w:rPr>
              <w:t>4</w:t>
            </w:r>
          </w:p>
        </w:tc>
        <w:tc>
          <w:tcPr>
            <w:tcW w:w="4759" w:type="dxa"/>
            <w:gridSpan w:val="2"/>
            <w:vMerge/>
            <w:tcBorders>
              <w:left w:val="nil"/>
              <w:right w:val="single" w:sz="4" w:space="0" w:color="auto"/>
            </w:tcBorders>
            <w:shd w:val="clear" w:color="000000" w:fill="FFFFFF"/>
            <w:vAlign w:val="center"/>
          </w:tcPr>
          <w:p w14:paraId="09288A03" w14:textId="6A15C6FC" w:rsidR="00F95D9B" w:rsidRPr="00040872" w:rsidRDefault="00F95D9B" w:rsidP="00F95D9B">
            <w:pPr>
              <w:jc w:val="center"/>
            </w:pPr>
          </w:p>
        </w:tc>
        <w:tc>
          <w:tcPr>
            <w:tcW w:w="2552" w:type="dxa"/>
            <w:tcBorders>
              <w:top w:val="nil"/>
              <w:left w:val="nil"/>
              <w:bottom w:val="single" w:sz="4" w:space="0" w:color="auto"/>
              <w:right w:val="single" w:sz="4" w:space="0" w:color="auto"/>
            </w:tcBorders>
            <w:shd w:val="clear" w:color="auto" w:fill="auto"/>
            <w:vAlign w:val="center"/>
            <w:hideMark/>
          </w:tcPr>
          <w:p w14:paraId="73433A07" w14:textId="1364F85C" w:rsidR="00F95D9B" w:rsidRPr="00040872" w:rsidRDefault="00F95D9B" w:rsidP="00C75F73">
            <w:pPr>
              <w:jc w:val="center"/>
            </w:pPr>
          </w:p>
        </w:tc>
        <w:tc>
          <w:tcPr>
            <w:tcW w:w="1053" w:type="dxa"/>
            <w:tcBorders>
              <w:top w:val="nil"/>
              <w:left w:val="nil"/>
              <w:bottom w:val="single" w:sz="4" w:space="0" w:color="auto"/>
              <w:right w:val="single" w:sz="4" w:space="0" w:color="auto"/>
            </w:tcBorders>
            <w:shd w:val="clear" w:color="000000" w:fill="FFFFFF"/>
            <w:vAlign w:val="center"/>
            <w:hideMark/>
          </w:tcPr>
          <w:p w14:paraId="75160D6F" w14:textId="63D42F97" w:rsidR="00F95D9B" w:rsidRPr="00040872" w:rsidRDefault="00F95D9B" w:rsidP="00C75F73">
            <w:pPr>
              <w:jc w:val="center"/>
            </w:pPr>
          </w:p>
        </w:tc>
        <w:tc>
          <w:tcPr>
            <w:tcW w:w="2648" w:type="dxa"/>
            <w:tcBorders>
              <w:top w:val="nil"/>
              <w:left w:val="nil"/>
              <w:bottom w:val="single" w:sz="4" w:space="0" w:color="auto"/>
              <w:right w:val="single" w:sz="4" w:space="0" w:color="auto"/>
            </w:tcBorders>
            <w:shd w:val="clear" w:color="auto" w:fill="auto"/>
            <w:vAlign w:val="center"/>
            <w:hideMark/>
          </w:tcPr>
          <w:p w14:paraId="6A0E54EE" w14:textId="23989D4B" w:rsidR="00F95D9B" w:rsidRPr="00040872" w:rsidRDefault="00F95D9B" w:rsidP="00C75F73">
            <w:pPr>
              <w:jc w:val="center"/>
            </w:pPr>
          </w:p>
        </w:tc>
      </w:tr>
      <w:tr w:rsidR="00F95D9B" w:rsidRPr="00040872" w14:paraId="6554C98E" w14:textId="77777777" w:rsidTr="00F95D9B">
        <w:trPr>
          <w:trHeight w:val="446"/>
          <w:jc w:val="center"/>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14:paraId="733FB025" w14:textId="7D2130E0" w:rsidR="00F95D9B" w:rsidRPr="00F95D9B" w:rsidRDefault="00F95D9B" w:rsidP="00F95D9B">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textAlignment w:val="auto"/>
              <w:rPr>
                <w:rFonts w:asciiTheme="minorHAnsi" w:hAnsiTheme="minorHAnsi"/>
                <w:sz w:val="22"/>
                <w:szCs w:val="22"/>
                <w:lang w:eastAsia="el-GR"/>
              </w:rPr>
            </w:pPr>
            <w:r w:rsidRPr="00F95D9B">
              <w:rPr>
                <w:rFonts w:asciiTheme="minorHAnsi" w:hAnsiTheme="minorHAnsi"/>
                <w:sz w:val="22"/>
                <w:szCs w:val="22"/>
                <w:lang w:eastAsia="el-GR"/>
              </w:rPr>
              <w:t>Κόμβος Δικτύου Ηετίωνα</w:t>
            </w:r>
          </w:p>
          <w:p w14:paraId="39348E5D" w14:textId="77777777" w:rsidR="00F95D9B" w:rsidRPr="00F95D9B" w:rsidRDefault="00F95D9B" w:rsidP="00C75F73">
            <w:pPr>
              <w:rPr>
                <w:rFonts w:asciiTheme="minorHAnsi" w:hAnsiTheme="minorHAnsi"/>
                <w:sz w:val="22"/>
                <w:szCs w:val="22"/>
                <w:lang w:eastAsia="el-GR"/>
              </w:rPr>
            </w:pPr>
          </w:p>
        </w:tc>
        <w:tc>
          <w:tcPr>
            <w:tcW w:w="993" w:type="dxa"/>
            <w:tcBorders>
              <w:top w:val="nil"/>
              <w:left w:val="nil"/>
              <w:bottom w:val="single" w:sz="4" w:space="0" w:color="auto"/>
              <w:right w:val="single" w:sz="4" w:space="0" w:color="auto"/>
            </w:tcBorders>
            <w:shd w:val="clear" w:color="auto" w:fill="auto"/>
            <w:noWrap/>
            <w:vAlign w:val="center"/>
            <w:hideMark/>
          </w:tcPr>
          <w:p w14:paraId="30465549" w14:textId="77777777" w:rsidR="00F95D9B" w:rsidRPr="00134171" w:rsidRDefault="00F95D9B" w:rsidP="00C75F73">
            <w:pPr>
              <w:jc w:val="center"/>
              <w:rPr>
                <w:b/>
              </w:rPr>
            </w:pPr>
            <w:r w:rsidRPr="00134171">
              <w:rPr>
                <w:b/>
              </w:rPr>
              <w:t>2</w:t>
            </w:r>
          </w:p>
        </w:tc>
        <w:tc>
          <w:tcPr>
            <w:tcW w:w="4759" w:type="dxa"/>
            <w:gridSpan w:val="2"/>
            <w:vMerge/>
            <w:tcBorders>
              <w:left w:val="nil"/>
              <w:bottom w:val="single" w:sz="4" w:space="0" w:color="auto"/>
              <w:right w:val="single" w:sz="4" w:space="0" w:color="auto"/>
            </w:tcBorders>
            <w:shd w:val="clear" w:color="000000" w:fill="FFFFFF"/>
            <w:vAlign w:val="center"/>
          </w:tcPr>
          <w:p w14:paraId="3819AC97" w14:textId="6C7EC037" w:rsidR="00F95D9B" w:rsidRPr="00040872" w:rsidRDefault="00F95D9B" w:rsidP="00C75F73">
            <w:pPr>
              <w:jc w:val="center"/>
            </w:pPr>
          </w:p>
        </w:tc>
        <w:tc>
          <w:tcPr>
            <w:tcW w:w="2552" w:type="dxa"/>
            <w:tcBorders>
              <w:top w:val="nil"/>
              <w:left w:val="nil"/>
              <w:bottom w:val="single" w:sz="4" w:space="0" w:color="auto"/>
              <w:right w:val="single" w:sz="4" w:space="0" w:color="auto"/>
            </w:tcBorders>
            <w:shd w:val="clear" w:color="auto" w:fill="auto"/>
            <w:vAlign w:val="center"/>
            <w:hideMark/>
          </w:tcPr>
          <w:p w14:paraId="4BFEDDBE" w14:textId="2F70EACE" w:rsidR="00F95D9B" w:rsidRPr="00040872" w:rsidRDefault="00F95D9B" w:rsidP="00C75F73">
            <w:pPr>
              <w:jc w:val="center"/>
            </w:pPr>
          </w:p>
        </w:tc>
        <w:tc>
          <w:tcPr>
            <w:tcW w:w="1053" w:type="dxa"/>
            <w:tcBorders>
              <w:top w:val="nil"/>
              <w:left w:val="nil"/>
              <w:bottom w:val="single" w:sz="4" w:space="0" w:color="auto"/>
              <w:right w:val="single" w:sz="4" w:space="0" w:color="auto"/>
            </w:tcBorders>
            <w:shd w:val="clear" w:color="000000" w:fill="FFFFFF"/>
            <w:vAlign w:val="center"/>
            <w:hideMark/>
          </w:tcPr>
          <w:p w14:paraId="0B8DA768" w14:textId="5E32A6FB" w:rsidR="00F95D9B" w:rsidRPr="00040872" w:rsidRDefault="00F95D9B" w:rsidP="00C75F73">
            <w:pPr>
              <w:jc w:val="center"/>
            </w:pPr>
          </w:p>
        </w:tc>
        <w:tc>
          <w:tcPr>
            <w:tcW w:w="2648" w:type="dxa"/>
            <w:tcBorders>
              <w:top w:val="nil"/>
              <w:left w:val="nil"/>
              <w:bottom w:val="single" w:sz="4" w:space="0" w:color="auto"/>
              <w:right w:val="single" w:sz="4" w:space="0" w:color="auto"/>
            </w:tcBorders>
            <w:shd w:val="clear" w:color="auto" w:fill="auto"/>
            <w:vAlign w:val="center"/>
            <w:hideMark/>
          </w:tcPr>
          <w:p w14:paraId="545BEB0A" w14:textId="19ECA1CD" w:rsidR="00F95D9B" w:rsidRPr="00040872" w:rsidRDefault="00F95D9B" w:rsidP="00C75F73">
            <w:pPr>
              <w:jc w:val="center"/>
            </w:pPr>
          </w:p>
        </w:tc>
      </w:tr>
      <w:tr w:rsidR="003D734F" w:rsidRPr="00040872" w14:paraId="505DC262" w14:textId="77777777" w:rsidTr="00C471B8">
        <w:trPr>
          <w:trHeight w:val="360"/>
          <w:jc w:val="center"/>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14:paraId="00C52E26" w14:textId="72873731" w:rsidR="003D734F" w:rsidRPr="00040872" w:rsidRDefault="003D734F" w:rsidP="00F95D9B">
            <w:r>
              <w:t>Κόμβος Δικτύου Δεξαμενών</w:t>
            </w:r>
            <w:r w:rsidRPr="00040872">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278807F3" w14:textId="77777777" w:rsidR="003D734F" w:rsidRPr="00134171" w:rsidRDefault="003D734F" w:rsidP="00C75F73">
            <w:pPr>
              <w:jc w:val="center"/>
              <w:rPr>
                <w:b/>
              </w:rPr>
            </w:pPr>
            <w:r w:rsidRPr="00134171">
              <w:rPr>
                <w:b/>
              </w:rPr>
              <w:t>4</w:t>
            </w:r>
          </w:p>
        </w:tc>
        <w:tc>
          <w:tcPr>
            <w:tcW w:w="4759" w:type="dxa"/>
            <w:gridSpan w:val="2"/>
            <w:vMerge w:val="restart"/>
            <w:tcBorders>
              <w:top w:val="nil"/>
              <w:left w:val="nil"/>
              <w:right w:val="single" w:sz="4" w:space="0" w:color="auto"/>
            </w:tcBorders>
            <w:shd w:val="clear" w:color="000000" w:fill="FFFFFF"/>
            <w:vAlign w:val="center"/>
          </w:tcPr>
          <w:p w14:paraId="447D9BEC" w14:textId="77777777" w:rsidR="003D734F" w:rsidRPr="00040872" w:rsidRDefault="003D734F" w:rsidP="003D734F">
            <w:r w:rsidRPr="00040872">
              <w:t>Οι εργασίες καθαρισμού θα περιλαμβάνουν: σκούπισμα όλων των δαπέδων με αναρροφητικές σκούπες, σφουγγάρισμα των δαπέδων και ξεσκόνισμα του ηλεκτρονικού εξοπλισμού με τη χρήση αναρροφητικών σκουπών. Επίσης ξεσκόνισμα των κάθετων επιφανειών με τη χρήση αναρροφητικών σκουπών</w:t>
            </w:r>
          </w:p>
          <w:p w14:paraId="21D3939D" w14:textId="77777777" w:rsidR="003D734F" w:rsidRDefault="003D734F" w:rsidP="003D734F">
            <w:pPr>
              <w:jc w:val="center"/>
            </w:pPr>
          </w:p>
          <w:p w14:paraId="7B97741D" w14:textId="4CD2B092" w:rsidR="003D734F" w:rsidRPr="00040872" w:rsidRDefault="003D734F" w:rsidP="00C75F73">
            <w:pPr>
              <w:jc w:val="center"/>
            </w:pPr>
            <w:r>
              <w:t>1 φορά  το μήνα</w:t>
            </w:r>
          </w:p>
        </w:tc>
        <w:tc>
          <w:tcPr>
            <w:tcW w:w="2552" w:type="dxa"/>
            <w:tcBorders>
              <w:top w:val="nil"/>
              <w:left w:val="nil"/>
              <w:bottom w:val="single" w:sz="4" w:space="0" w:color="auto"/>
              <w:right w:val="single" w:sz="4" w:space="0" w:color="auto"/>
            </w:tcBorders>
            <w:shd w:val="clear" w:color="auto" w:fill="auto"/>
            <w:vAlign w:val="center"/>
            <w:hideMark/>
          </w:tcPr>
          <w:p w14:paraId="7C4E6BD6" w14:textId="1B468402" w:rsidR="003D734F" w:rsidRPr="00040872" w:rsidRDefault="003D734F" w:rsidP="00C75F73">
            <w:pPr>
              <w:jc w:val="center"/>
            </w:pPr>
          </w:p>
        </w:tc>
        <w:tc>
          <w:tcPr>
            <w:tcW w:w="1053" w:type="dxa"/>
            <w:tcBorders>
              <w:top w:val="nil"/>
              <w:left w:val="nil"/>
              <w:bottom w:val="single" w:sz="4" w:space="0" w:color="auto"/>
              <w:right w:val="single" w:sz="4" w:space="0" w:color="auto"/>
            </w:tcBorders>
            <w:shd w:val="clear" w:color="000000" w:fill="FFFFFF"/>
            <w:vAlign w:val="center"/>
            <w:hideMark/>
          </w:tcPr>
          <w:p w14:paraId="678BFD88" w14:textId="583CDBBA" w:rsidR="003D734F" w:rsidRPr="00040872" w:rsidRDefault="003D734F" w:rsidP="00C75F73">
            <w:pPr>
              <w:jc w:val="center"/>
            </w:pPr>
          </w:p>
        </w:tc>
        <w:tc>
          <w:tcPr>
            <w:tcW w:w="2648" w:type="dxa"/>
            <w:tcBorders>
              <w:top w:val="nil"/>
              <w:left w:val="nil"/>
              <w:bottom w:val="single" w:sz="4" w:space="0" w:color="auto"/>
              <w:right w:val="single" w:sz="4" w:space="0" w:color="auto"/>
            </w:tcBorders>
            <w:shd w:val="clear" w:color="auto" w:fill="auto"/>
            <w:vAlign w:val="center"/>
            <w:hideMark/>
          </w:tcPr>
          <w:p w14:paraId="008A2FF0" w14:textId="7B4305A8" w:rsidR="003D734F" w:rsidRPr="00040872" w:rsidRDefault="003D734F" w:rsidP="00C75F73">
            <w:pPr>
              <w:jc w:val="center"/>
            </w:pPr>
          </w:p>
        </w:tc>
      </w:tr>
      <w:tr w:rsidR="003D734F" w:rsidRPr="00040872" w14:paraId="2566C12E" w14:textId="77777777" w:rsidTr="00C471B8">
        <w:trPr>
          <w:trHeight w:val="360"/>
          <w:jc w:val="center"/>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14:paraId="37F70C49" w14:textId="0880C8CF" w:rsidR="003D734F" w:rsidRPr="00040872" w:rsidRDefault="003D734F" w:rsidP="00C75F73">
            <w:r>
              <w:t xml:space="preserve">Κόμβος Δικτύου </w:t>
            </w:r>
            <w:proofErr w:type="spellStart"/>
            <w:r>
              <w:t>Καστράκι</w:t>
            </w:r>
            <w:proofErr w:type="spellEnd"/>
          </w:p>
        </w:tc>
        <w:tc>
          <w:tcPr>
            <w:tcW w:w="993" w:type="dxa"/>
            <w:tcBorders>
              <w:top w:val="nil"/>
              <w:left w:val="nil"/>
              <w:bottom w:val="single" w:sz="4" w:space="0" w:color="auto"/>
              <w:right w:val="single" w:sz="4" w:space="0" w:color="auto"/>
            </w:tcBorders>
            <w:shd w:val="clear" w:color="auto" w:fill="auto"/>
            <w:noWrap/>
            <w:vAlign w:val="center"/>
            <w:hideMark/>
          </w:tcPr>
          <w:p w14:paraId="1B9F13EE" w14:textId="77777777" w:rsidR="003D734F" w:rsidRPr="00134171" w:rsidRDefault="003D734F" w:rsidP="00C75F73">
            <w:pPr>
              <w:jc w:val="center"/>
              <w:rPr>
                <w:b/>
              </w:rPr>
            </w:pPr>
            <w:r w:rsidRPr="00134171">
              <w:rPr>
                <w:b/>
              </w:rPr>
              <w:t>2</w:t>
            </w:r>
          </w:p>
        </w:tc>
        <w:tc>
          <w:tcPr>
            <w:tcW w:w="4759" w:type="dxa"/>
            <w:gridSpan w:val="2"/>
            <w:vMerge/>
            <w:tcBorders>
              <w:left w:val="nil"/>
              <w:right w:val="single" w:sz="4" w:space="0" w:color="auto"/>
            </w:tcBorders>
            <w:shd w:val="clear" w:color="000000" w:fill="FFFFFF"/>
            <w:vAlign w:val="center"/>
          </w:tcPr>
          <w:p w14:paraId="7815D601" w14:textId="4D7A08CD" w:rsidR="003D734F" w:rsidRPr="00040872" w:rsidRDefault="003D734F" w:rsidP="00C75F73">
            <w:pPr>
              <w:jc w:val="center"/>
            </w:pPr>
          </w:p>
        </w:tc>
        <w:tc>
          <w:tcPr>
            <w:tcW w:w="2552" w:type="dxa"/>
            <w:tcBorders>
              <w:top w:val="nil"/>
              <w:left w:val="nil"/>
              <w:bottom w:val="single" w:sz="4" w:space="0" w:color="auto"/>
              <w:right w:val="single" w:sz="4" w:space="0" w:color="auto"/>
            </w:tcBorders>
            <w:shd w:val="clear" w:color="auto" w:fill="auto"/>
            <w:vAlign w:val="center"/>
            <w:hideMark/>
          </w:tcPr>
          <w:p w14:paraId="78BFC983" w14:textId="44987FBB" w:rsidR="003D734F" w:rsidRPr="00040872" w:rsidRDefault="003D734F" w:rsidP="00C75F73">
            <w:pPr>
              <w:jc w:val="center"/>
            </w:pPr>
          </w:p>
        </w:tc>
        <w:tc>
          <w:tcPr>
            <w:tcW w:w="1053" w:type="dxa"/>
            <w:tcBorders>
              <w:top w:val="nil"/>
              <w:left w:val="nil"/>
              <w:bottom w:val="single" w:sz="4" w:space="0" w:color="auto"/>
              <w:right w:val="single" w:sz="4" w:space="0" w:color="auto"/>
            </w:tcBorders>
            <w:shd w:val="clear" w:color="000000" w:fill="FFFFFF"/>
            <w:vAlign w:val="center"/>
            <w:hideMark/>
          </w:tcPr>
          <w:p w14:paraId="70A2AF08" w14:textId="31C641AB" w:rsidR="003D734F" w:rsidRPr="00040872" w:rsidRDefault="003D734F" w:rsidP="00C75F73">
            <w:pPr>
              <w:jc w:val="center"/>
            </w:pPr>
          </w:p>
        </w:tc>
        <w:tc>
          <w:tcPr>
            <w:tcW w:w="2648" w:type="dxa"/>
            <w:tcBorders>
              <w:top w:val="nil"/>
              <w:left w:val="nil"/>
              <w:bottom w:val="single" w:sz="4" w:space="0" w:color="auto"/>
              <w:right w:val="single" w:sz="4" w:space="0" w:color="auto"/>
            </w:tcBorders>
            <w:shd w:val="clear" w:color="auto" w:fill="auto"/>
            <w:vAlign w:val="center"/>
            <w:hideMark/>
          </w:tcPr>
          <w:p w14:paraId="2C21BD45" w14:textId="29690805" w:rsidR="003D734F" w:rsidRPr="00040872" w:rsidRDefault="003D734F" w:rsidP="00C75F73">
            <w:pPr>
              <w:jc w:val="center"/>
            </w:pPr>
          </w:p>
        </w:tc>
      </w:tr>
      <w:tr w:rsidR="003D734F" w:rsidRPr="00040872" w14:paraId="642A02D8" w14:textId="77777777" w:rsidTr="00C471B8">
        <w:trPr>
          <w:trHeight w:val="360"/>
          <w:jc w:val="center"/>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14:paraId="720DD5A1" w14:textId="32CCF92F" w:rsidR="003D734F" w:rsidRPr="00F95D9B" w:rsidRDefault="003D734F" w:rsidP="00C75F73">
            <w:r>
              <w:t>Κόμβος</w:t>
            </w:r>
            <w:r w:rsidRPr="00F95D9B">
              <w:t xml:space="preserve"> </w:t>
            </w:r>
            <w:r>
              <w:t>Δικτύου Αγ. Διονύσιος</w:t>
            </w:r>
          </w:p>
        </w:tc>
        <w:tc>
          <w:tcPr>
            <w:tcW w:w="993" w:type="dxa"/>
            <w:tcBorders>
              <w:top w:val="nil"/>
              <w:left w:val="nil"/>
              <w:bottom w:val="single" w:sz="4" w:space="0" w:color="auto"/>
              <w:right w:val="single" w:sz="4" w:space="0" w:color="auto"/>
            </w:tcBorders>
            <w:shd w:val="clear" w:color="auto" w:fill="auto"/>
            <w:noWrap/>
            <w:vAlign w:val="center"/>
            <w:hideMark/>
          </w:tcPr>
          <w:p w14:paraId="17C96C1D" w14:textId="77777777" w:rsidR="003D734F" w:rsidRPr="00134171" w:rsidRDefault="003D734F" w:rsidP="00C75F73">
            <w:pPr>
              <w:jc w:val="center"/>
              <w:rPr>
                <w:b/>
              </w:rPr>
            </w:pPr>
            <w:r w:rsidRPr="00134171">
              <w:rPr>
                <w:b/>
              </w:rPr>
              <w:t>2</w:t>
            </w:r>
          </w:p>
        </w:tc>
        <w:tc>
          <w:tcPr>
            <w:tcW w:w="4759" w:type="dxa"/>
            <w:gridSpan w:val="2"/>
            <w:vMerge/>
            <w:tcBorders>
              <w:left w:val="nil"/>
              <w:right w:val="single" w:sz="4" w:space="0" w:color="auto"/>
            </w:tcBorders>
            <w:shd w:val="clear" w:color="000000" w:fill="FFFFFF"/>
            <w:vAlign w:val="center"/>
          </w:tcPr>
          <w:p w14:paraId="70A5CD34" w14:textId="55262E2F" w:rsidR="003D734F" w:rsidRPr="00040872" w:rsidRDefault="003D734F" w:rsidP="00C75F73">
            <w:pPr>
              <w:jc w:val="center"/>
            </w:pPr>
          </w:p>
        </w:tc>
        <w:tc>
          <w:tcPr>
            <w:tcW w:w="2552" w:type="dxa"/>
            <w:tcBorders>
              <w:top w:val="nil"/>
              <w:left w:val="nil"/>
              <w:bottom w:val="single" w:sz="4" w:space="0" w:color="auto"/>
              <w:right w:val="single" w:sz="4" w:space="0" w:color="auto"/>
            </w:tcBorders>
            <w:shd w:val="clear" w:color="auto" w:fill="auto"/>
            <w:vAlign w:val="center"/>
            <w:hideMark/>
          </w:tcPr>
          <w:p w14:paraId="23BE3B8E" w14:textId="2774E7AA" w:rsidR="003D734F" w:rsidRPr="00040872" w:rsidRDefault="003D734F" w:rsidP="00C75F73">
            <w:pPr>
              <w:jc w:val="center"/>
            </w:pPr>
          </w:p>
        </w:tc>
        <w:tc>
          <w:tcPr>
            <w:tcW w:w="1053" w:type="dxa"/>
            <w:tcBorders>
              <w:top w:val="nil"/>
              <w:left w:val="nil"/>
              <w:bottom w:val="single" w:sz="4" w:space="0" w:color="auto"/>
              <w:right w:val="single" w:sz="4" w:space="0" w:color="auto"/>
            </w:tcBorders>
            <w:shd w:val="clear" w:color="000000" w:fill="FFFFFF"/>
            <w:vAlign w:val="center"/>
            <w:hideMark/>
          </w:tcPr>
          <w:p w14:paraId="53FF6D35" w14:textId="1DD20175" w:rsidR="003D734F" w:rsidRPr="00040872" w:rsidRDefault="003D734F" w:rsidP="00C75F73">
            <w:pPr>
              <w:jc w:val="center"/>
            </w:pPr>
          </w:p>
        </w:tc>
        <w:tc>
          <w:tcPr>
            <w:tcW w:w="2648" w:type="dxa"/>
            <w:tcBorders>
              <w:top w:val="nil"/>
              <w:left w:val="nil"/>
              <w:bottom w:val="single" w:sz="4" w:space="0" w:color="auto"/>
              <w:right w:val="single" w:sz="4" w:space="0" w:color="auto"/>
            </w:tcBorders>
            <w:shd w:val="clear" w:color="auto" w:fill="auto"/>
            <w:vAlign w:val="center"/>
            <w:hideMark/>
          </w:tcPr>
          <w:p w14:paraId="090D740E" w14:textId="4AE82053" w:rsidR="003D734F" w:rsidRPr="00040872" w:rsidRDefault="003D734F" w:rsidP="00C75F73">
            <w:pPr>
              <w:jc w:val="center"/>
            </w:pPr>
          </w:p>
        </w:tc>
      </w:tr>
      <w:tr w:rsidR="003D734F" w:rsidRPr="00040872" w14:paraId="1A027588" w14:textId="77777777" w:rsidTr="00C471B8">
        <w:trPr>
          <w:trHeight w:val="360"/>
          <w:jc w:val="center"/>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14:paraId="3ABBF66E" w14:textId="438E7BE1" w:rsidR="003D734F" w:rsidRPr="00040872" w:rsidRDefault="003D734F" w:rsidP="00F95D9B">
            <w:r>
              <w:t xml:space="preserve">Κόμβος Δικτύου Ακτή </w:t>
            </w:r>
            <w:proofErr w:type="spellStart"/>
            <w:r>
              <w:t>Τσελέπη</w:t>
            </w:r>
            <w:proofErr w:type="spellEnd"/>
          </w:p>
        </w:tc>
        <w:tc>
          <w:tcPr>
            <w:tcW w:w="993" w:type="dxa"/>
            <w:tcBorders>
              <w:top w:val="nil"/>
              <w:left w:val="nil"/>
              <w:bottom w:val="single" w:sz="4" w:space="0" w:color="auto"/>
              <w:right w:val="single" w:sz="4" w:space="0" w:color="auto"/>
            </w:tcBorders>
            <w:shd w:val="clear" w:color="auto" w:fill="auto"/>
            <w:noWrap/>
            <w:vAlign w:val="center"/>
            <w:hideMark/>
          </w:tcPr>
          <w:p w14:paraId="57E9AB42" w14:textId="77777777" w:rsidR="003D734F" w:rsidRPr="00134171" w:rsidRDefault="003D734F" w:rsidP="00C75F73">
            <w:pPr>
              <w:jc w:val="center"/>
              <w:rPr>
                <w:b/>
              </w:rPr>
            </w:pPr>
            <w:r w:rsidRPr="00134171">
              <w:rPr>
                <w:b/>
              </w:rPr>
              <w:t>1</w:t>
            </w:r>
          </w:p>
        </w:tc>
        <w:tc>
          <w:tcPr>
            <w:tcW w:w="4759" w:type="dxa"/>
            <w:gridSpan w:val="2"/>
            <w:vMerge/>
            <w:tcBorders>
              <w:left w:val="nil"/>
              <w:right w:val="single" w:sz="4" w:space="0" w:color="auto"/>
            </w:tcBorders>
            <w:shd w:val="clear" w:color="000000" w:fill="FFFFFF"/>
            <w:vAlign w:val="center"/>
          </w:tcPr>
          <w:p w14:paraId="71A8EA4B" w14:textId="431D8A13" w:rsidR="003D734F" w:rsidRPr="00040872" w:rsidRDefault="003D734F" w:rsidP="00C75F73">
            <w:pPr>
              <w:jc w:val="center"/>
            </w:pPr>
          </w:p>
        </w:tc>
        <w:tc>
          <w:tcPr>
            <w:tcW w:w="2552" w:type="dxa"/>
            <w:tcBorders>
              <w:top w:val="nil"/>
              <w:left w:val="nil"/>
              <w:bottom w:val="single" w:sz="4" w:space="0" w:color="auto"/>
              <w:right w:val="single" w:sz="4" w:space="0" w:color="auto"/>
            </w:tcBorders>
            <w:shd w:val="clear" w:color="auto" w:fill="auto"/>
            <w:vAlign w:val="center"/>
            <w:hideMark/>
          </w:tcPr>
          <w:p w14:paraId="78312F7C" w14:textId="466C8C2D" w:rsidR="003D734F" w:rsidRPr="00040872" w:rsidRDefault="003D734F" w:rsidP="00C75F73">
            <w:pPr>
              <w:jc w:val="center"/>
            </w:pPr>
          </w:p>
        </w:tc>
        <w:tc>
          <w:tcPr>
            <w:tcW w:w="1053" w:type="dxa"/>
            <w:tcBorders>
              <w:top w:val="nil"/>
              <w:left w:val="nil"/>
              <w:bottom w:val="single" w:sz="4" w:space="0" w:color="auto"/>
              <w:right w:val="single" w:sz="4" w:space="0" w:color="auto"/>
            </w:tcBorders>
            <w:shd w:val="clear" w:color="000000" w:fill="FFFFFF"/>
            <w:vAlign w:val="center"/>
            <w:hideMark/>
          </w:tcPr>
          <w:p w14:paraId="11F7AC00" w14:textId="1C8EB228" w:rsidR="003D734F" w:rsidRPr="00040872" w:rsidRDefault="003D734F" w:rsidP="00C75F73">
            <w:pPr>
              <w:jc w:val="center"/>
            </w:pPr>
          </w:p>
        </w:tc>
        <w:tc>
          <w:tcPr>
            <w:tcW w:w="2648" w:type="dxa"/>
            <w:tcBorders>
              <w:top w:val="nil"/>
              <w:left w:val="nil"/>
              <w:bottom w:val="single" w:sz="4" w:space="0" w:color="auto"/>
              <w:right w:val="single" w:sz="4" w:space="0" w:color="auto"/>
            </w:tcBorders>
            <w:shd w:val="clear" w:color="auto" w:fill="auto"/>
            <w:vAlign w:val="center"/>
            <w:hideMark/>
          </w:tcPr>
          <w:p w14:paraId="658E2A87" w14:textId="4D4A6AAC" w:rsidR="003D734F" w:rsidRPr="00040872" w:rsidRDefault="003D734F" w:rsidP="00C75F73">
            <w:pPr>
              <w:jc w:val="center"/>
            </w:pPr>
          </w:p>
        </w:tc>
      </w:tr>
      <w:tr w:rsidR="003D734F" w:rsidRPr="00040872" w14:paraId="41CF3BF2" w14:textId="77777777" w:rsidTr="00C471B8">
        <w:trPr>
          <w:trHeight w:val="360"/>
          <w:jc w:val="center"/>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14:paraId="6B6398E0" w14:textId="0ECB734B" w:rsidR="003D734F" w:rsidRPr="00040872" w:rsidRDefault="003D734F" w:rsidP="00C75F73">
            <w:r>
              <w:t xml:space="preserve">Κόμβος Δικτύου Πλ. </w:t>
            </w:r>
            <w:proofErr w:type="spellStart"/>
            <w:r>
              <w:t>Καραισκάκη</w:t>
            </w:r>
            <w:proofErr w:type="spellEnd"/>
          </w:p>
        </w:tc>
        <w:tc>
          <w:tcPr>
            <w:tcW w:w="993" w:type="dxa"/>
            <w:tcBorders>
              <w:top w:val="nil"/>
              <w:left w:val="nil"/>
              <w:bottom w:val="single" w:sz="4" w:space="0" w:color="auto"/>
              <w:right w:val="single" w:sz="4" w:space="0" w:color="auto"/>
            </w:tcBorders>
            <w:shd w:val="clear" w:color="auto" w:fill="auto"/>
            <w:noWrap/>
            <w:vAlign w:val="center"/>
            <w:hideMark/>
          </w:tcPr>
          <w:p w14:paraId="66ECCB99" w14:textId="77777777" w:rsidR="003D734F" w:rsidRPr="00134171" w:rsidRDefault="003D734F" w:rsidP="00C75F73">
            <w:pPr>
              <w:jc w:val="center"/>
              <w:rPr>
                <w:b/>
              </w:rPr>
            </w:pPr>
            <w:r w:rsidRPr="00134171">
              <w:rPr>
                <w:b/>
              </w:rPr>
              <w:t>4</w:t>
            </w:r>
          </w:p>
        </w:tc>
        <w:tc>
          <w:tcPr>
            <w:tcW w:w="4759" w:type="dxa"/>
            <w:gridSpan w:val="2"/>
            <w:vMerge/>
            <w:tcBorders>
              <w:left w:val="nil"/>
              <w:right w:val="single" w:sz="4" w:space="0" w:color="auto"/>
            </w:tcBorders>
            <w:shd w:val="clear" w:color="000000" w:fill="FFFFFF"/>
            <w:vAlign w:val="center"/>
          </w:tcPr>
          <w:p w14:paraId="616A4120" w14:textId="3C64C2CC" w:rsidR="003D734F" w:rsidRPr="00040872" w:rsidRDefault="003D734F" w:rsidP="00C75F73">
            <w:pPr>
              <w:jc w:val="center"/>
            </w:pPr>
          </w:p>
        </w:tc>
        <w:tc>
          <w:tcPr>
            <w:tcW w:w="2552" w:type="dxa"/>
            <w:tcBorders>
              <w:top w:val="nil"/>
              <w:left w:val="nil"/>
              <w:bottom w:val="single" w:sz="4" w:space="0" w:color="auto"/>
              <w:right w:val="single" w:sz="4" w:space="0" w:color="auto"/>
            </w:tcBorders>
            <w:shd w:val="clear" w:color="auto" w:fill="auto"/>
            <w:vAlign w:val="center"/>
            <w:hideMark/>
          </w:tcPr>
          <w:p w14:paraId="445140F7" w14:textId="641B36C9" w:rsidR="003D734F" w:rsidRPr="00040872" w:rsidRDefault="003D734F" w:rsidP="00C75F73">
            <w:pPr>
              <w:jc w:val="center"/>
            </w:pPr>
          </w:p>
        </w:tc>
        <w:tc>
          <w:tcPr>
            <w:tcW w:w="1053" w:type="dxa"/>
            <w:tcBorders>
              <w:top w:val="nil"/>
              <w:left w:val="nil"/>
              <w:bottom w:val="single" w:sz="4" w:space="0" w:color="auto"/>
              <w:right w:val="single" w:sz="4" w:space="0" w:color="auto"/>
            </w:tcBorders>
            <w:shd w:val="clear" w:color="000000" w:fill="FFFFFF"/>
            <w:vAlign w:val="center"/>
            <w:hideMark/>
          </w:tcPr>
          <w:p w14:paraId="7C36237C" w14:textId="29557B67" w:rsidR="003D734F" w:rsidRPr="00040872" w:rsidRDefault="003D734F" w:rsidP="00C75F73">
            <w:pPr>
              <w:jc w:val="center"/>
            </w:pPr>
          </w:p>
        </w:tc>
        <w:tc>
          <w:tcPr>
            <w:tcW w:w="2648" w:type="dxa"/>
            <w:tcBorders>
              <w:top w:val="nil"/>
              <w:left w:val="nil"/>
              <w:bottom w:val="single" w:sz="4" w:space="0" w:color="auto"/>
              <w:right w:val="single" w:sz="4" w:space="0" w:color="auto"/>
            </w:tcBorders>
            <w:shd w:val="clear" w:color="auto" w:fill="auto"/>
            <w:vAlign w:val="center"/>
            <w:hideMark/>
          </w:tcPr>
          <w:p w14:paraId="43FC517F" w14:textId="0311A207" w:rsidR="003D734F" w:rsidRPr="00040872" w:rsidRDefault="003D734F" w:rsidP="00C75F73">
            <w:pPr>
              <w:jc w:val="center"/>
            </w:pPr>
          </w:p>
        </w:tc>
      </w:tr>
      <w:tr w:rsidR="003D734F" w:rsidRPr="00F95D9B" w14:paraId="4ACC5F01" w14:textId="77777777" w:rsidTr="00C471B8">
        <w:trPr>
          <w:trHeight w:val="360"/>
          <w:jc w:val="center"/>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14:paraId="463B7F57" w14:textId="25207E1D" w:rsidR="003D734F" w:rsidRPr="003D734F" w:rsidRDefault="003D734F" w:rsidP="003D734F">
            <w:r>
              <w:t>Κόμβος</w:t>
            </w:r>
            <w:r w:rsidRPr="003D734F">
              <w:t xml:space="preserve"> </w:t>
            </w:r>
            <w:r>
              <w:t>Δικτύου</w:t>
            </w:r>
            <w:r w:rsidRPr="003D734F">
              <w:t xml:space="preserve"> </w:t>
            </w:r>
            <w:r>
              <w:t>πρώην</w:t>
            </w:r>
            <w:r w:rsidRPr="003D734F">
              <w:t xml:space="preserve"> </w:t>
            </w:r>
            <w:r>
              <w:rPr>
                <w:lang w:val="en-US"/>
              </w:rPr>
              <w:t>Duty</w:t>
            </w:r>
            <w:r w:rsidRPr="003D734F">
              <w:t xml:space="preserve"> </w:t>
            </w:r>
            <w:r>
              <w:rPr>
                <w:lang w:val="en-US"/>
              </w:rPr>
              <w:t>Free</w:t>
            </w:r>
          </w:p>
        </w:tc>
        <w:tc>
          <w:tcPr>
            <w:tcW w:w="993" w:type="dxa"/>
            <w:tcBorders>
              <w:top w:val="nil"/>
              <w:left w:val="nil"/>
              <w:bottom w:val="single" w:sz="4" w:space="0" w:color="auto"/>
              <w:right w:val="single" w:sz="4" w:space="0" w:color="auto"/>
            </w:tcBorders>
            <w:shd w:val="clear" w:color="auto" w:fill="auto"/>
            <w:noWrap/>
            <w:vAlign w:val="center"/>
            <w:hideMark/>
          </w:tcPr>
          <w:p w14:paraId="739110EE" w14:textId="77777777" w:rsidR="003D734F" w:rsidRPr="00F95D9B" w:rsidRDefault="003D734F" w:rsidP="00C75F73">
            <w:pPr>
              <w:jc w:val="center"/>
              <w:rPr>
                <w:b/>
                <w:lang w:val="en-US"/>
              </w:rPr>
            </w:pPr>
            <w:r w:rsidRPr="00F95D9B">
              <w:rPr>
                <w:b/>
                <w:lang w:val="en-US"/>
              </w:rPr>
              <w:t>2</w:t>
            </w:r>
          </w:p>
        </w:tc>
        <w:tc>
          <w:tcPr>
            <w:tcW w:w="4759" w:type="dxa"/>
            <w:gridSpan w:val="2"/>
            <w:vMerge/>
            <w:tcBorders>
              <w:left w:val="nil"/>
              <w:right w:val="single" w:sz="4" w:space="0" w:color="auto"/>
            </w:tcBorders>
            <w:shd w:val="clear" w:color="000000" w:fill="FFFFFF"/>
            <w:vAlign w:val="center"/>
          </w:tcPr>
          <w:p w14:paraId="7C04AF12" w14:textId="78CAA5F6" w:rsidR="003D734F" w:rsidRPr="00F95D9B" w:rsidRDefault="003D734F" w:rsidP="00C75F73">
            <w:pPr>
              <w:jc w:val="center"/>
              <w:rPr>
                <w:lang w:val="en-US"/>
              </w:rPr>
            </w:pPr>
          </w:p>
        </w:tc>
        <w:tc>
          <w:tcPr>
            <w:tcW w:w="2552" w:type="dxa"/>
            <w:tcBorders>
              <w:top w:val="nil"/>
              <w:left w:val="nil"/>
              <w:bottom w:val="single" w:sz="4" w:space="0" w:color="auto"/>
              <w:right w:val="single" w:sz="4" w:space="0" w:color="auto"/>
            </w:tcBorders>
            <w:shd w:val="clear" w:color="auto" w:fill="auto"/>
            <w:vAlign w:val="center"/>
            <w:hideMark/>
          </w:tcPr>
          <w:p w14:paraId="5ABD4836" w14:textId="44240D52" w:rsidR="003D734F" w:rsidRPr="00F95D9B" w:rsidRDefault="003D734F" w:rsidP="00C75F73">
            <w:pPr>
              <w:jc w:val="center"/>
              <w:rPr>
                <w:lang w:val="en-US"/>
              </w:rPr>
            </w:pPr>
          </w:p>
        </w:tc>
        <w:tc>
          <w:tcPr>
            <w:tcW w:w="1053" w:type="dxa"/>
            <w:tcBorders>
              <w:top w:val="nil"/>
              <w:left w:val="nil"/>
              <w:bottom w:val="single" w:sz="4" w:space="0" w:color="auto"/>
              <w:right w:val="single" w:sz="4" w:space="0" w:color="auto"/>
            </w:tcBorders>
            <w:shd w:val="clear" w:color="000000" w:fill="FFFFFF"/>
            <w:vAlign w:val="center"/>
            <w:hideMark/>
          </w:tcPr>
          <w:p w14:paraId="2A88376E" w14:textId="4F6BF436" w:rsidR="003D734F" w:rsidRPr="00F95D9B" w:rsidRDefault="003D734F" w:rsidP="00C75F73">
            <w:pPr>
              <w:jc w:val="center"/>
              <w:rPr>
                <w:lang w:val="en-US"/>
              </w:rPr>
            </w:pPr>
          </w:p>
        </w:tc>
        <w:tc>
          <w:tcPr>
            <w:tcW w:w="2648" w:type="dxa"/>
            <w:tcBorders>
              <w:top w:val="nil"/>
              <w:left w:val="nil"/>
              <w:bottom w:val="single" w:sz="4" w:space="0" w:color="auto"/>
              <w:right w:val="single" w:sz="4" w:space="0" w:color="auto"/>
            </w:tcBorders>
            <w:shd w:val="clear" w:color="auto" w:fill="auto"/>
            <w:vAlign w:val="center"/>
            <w:hideMark/>
          </w:tcPr>
          <w:p w14:paraId="46C33B72" w14:textId="361FD31D" w:rsidR="003D734F" w:rsidRPr="00F95D9B" w:rsidRDefault="003D734F" w:rsidP="00C75F73">
            <w:pPr>
              <w:jc w:val="center"/>
              <w:rPr>
                <w:lang w:val="en-US"/>
              </w:rPr>
            </w:pPr>
          </w:p>
        </w:tc>
      </w:tr>
      <w:tr w:rsidR="003D734F" w:rsidRPr="00F95D9B" w14:paraId="7F52DD47" w14:textId="77777777" w:rsidTr="00C471B8">
        <w:trPr>
          <w:trHeight w:val="360"/>
          <w:jc w:val="center"/>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14:paraId="1D6573FF" w14:textId="5ACB3D16" w:rsidR="003D734F" w:rsidRPr="00F95D9B" w:rsidRDefault="003D734F" w:rsidP="00C75F73">
            <w:pPr>
              <w:rPr>
                <w:lang w:val="en-US"/>
              </w:rPr>
            </w:pPr>
            <w:r>
              <w:t>Κόμβος</w:t>
            </w:r>
            <w:r w:rsidRPr="00F95D9B">
              <w:rPr>
                <w:lang w:val="en-US"/>
              </w:rPr>
              <w:t xml:space="preserve"> </w:t>
            </w:r>
            <w:r>
              <w:t>Δικτύου</w:t>
            </w:r>
            <w:r w:rsidRPr="003D734F">
              <w:rPr>
                <w:lang w:val="en-US"/>
              </w:rPr>
              <w:t xml:space="preserve"> </w:t>
            </w:r>
            <w:r>
              <w:t>Κτιρίου</w:t>
            </w:r>
            <w:r w:rsidRPr="003D734F">
              <w:rPr>
                <w:lang w:val="en-US"/>
              </w:rPr>
              <w:t xml:space="preserve"> </w:t>
            </w:r>
            <w:r>
              <w:t>Διοίκησης</w:t>
            </w:r>
          </w:p>
        </w:tc>
        <w:tc>
          <w:tcPr>
            <w:tcW w:w="993" w:type="dxa"/>
            <w:tcBorders>
              <w:top w:val="nil"/>
              <w:left w:val="nil"/>
              <w:bottom w:val="single" w:sz="4" w:space="0" w:color="auto"/>
              <w:right w:val="single" w:sz="4" w:space="0" w:color="auto"/>
            </w:tcBorders>
            <w:shd w:val="clear" w:color="auto" w:fill="auto"/>
            <w:noWrap/>
            <w:vAlign w:val="center"/>
            <w:hideMark/>
          </w:tcPr>
          <w:p w14:paraId="581FADD1" w14:textId="77777777" w:rsidR="003D734F" w:rsidRPr="00F95D9B" w:rsidRDefault="003D734F" w:rsidP="00C75F73">
            <w:pPr>
              <w:jc w:val="center"/>
              <w:rPr>
                <w:b/>
                <w:lang w:val="en-US"/>
              </w:rPr>
            </w:pPr>
            <w:r w:rsidRPr="00F95D9B">
              <w:rPr>
                <w:b/>
                <w:lang w:val="en-US"/>
              </w:rPr>
              <w:t>4</w:t>
            </w:r>
          </w:p>
        </w:tc>
        <w:tc>
          <w:tcPr>
            <w:tcW w:w="4759" w:type="dxa"/>
            <w:gridSpan w:val="2"/>
            <w:vMerge/>
            <w:tcBorders>
              <w:left w:val="nil"/>
              <w:right w:val="single" w:sz="4" w:space="0" w:color="auto"/>
            </w:tcBorders>
            <w:shd w:val="clear" w:color="000000" w:fill="FFFFFF"/>
            <w:vAlign w:val="center"/>
          </w:tcPr>
          <w:p w14:paraId="2E01D275" w14:textId="720E87E8" w:rsidR="003D734F" w:rsidRPr="00F95D9B" w:rsidRDefault="003D734F" w:rsidP="00C75F73">
            <w:pPr>
              <w:jc w:val="center"/>
              <w:rPr>
                <w:lang w:val="en-US"/>
              </w:rPr>
            </w:pPr>
          </w:p>
        </w:tc>
        <w:tc>
          <w:tcPr>
            <w:tcW w:w="2552" w:type="dxa"/>
            <w:tcBorders>
              <w:top w:val="nil"/>
              <w:left w:val="nil"/>
              <w:bottom w:val="single" w:sz="4" w:space="0" w:color="auto"/>
              <w:right w:val="single" w:sz="4" w:space="0" w:color="auto"/>
            </w:tcBorders>
            <w:shd w:val="clear" w:color="auto" w:fill="auto"/>
            <w:vAlign w:val="center"/>
            <w:hideMark/>
          </w:tcPr>
          <w:p w14:paraId="16F3903F" w14:textId="66EC1C2B" w:rsidR="003D734F" w:rsidRPr="00F95D9B" w:rsidRDefault="003D734F" w:rsidP="00C75F73">
            <w:pPr>
              <w:jc w:val="center"/>
              <w:rPr>
                <w:lang w:val="en-US"/>
              </w:rPr>
            </w:pPr>
          </w:p>
        </w:tc>
        <w:tc>
          <w:tcPr>
            <w:tcW w:w="1053" w:type="dxa"/>
            <w:tcBorders>
              <w:top w:val="nil"/>
              <w:left w:val="nil"/>
              <w:bottom w:val="single" w:sz="4" w:space="0" w:color="auto"/>
              <w:right w:val="single" w:sz="4" w:space="0" w:color="auto"/>
            </w:tcBorders>
            <w:shd w:val="clear" w:color="000000" w:fill="FFFFFF"/>
            <w:vAlign w:val="center"/>
            <w:hideMark/>
          </w:tcPr>
          <w:p w14:paraId="18F18E24" w14:textId="7B8494A1" w:rsidR="003D734F" w:rsidRPr="00F95D9B" w:rsidRDefault="003D734F" w:rsidP="00C75F73">
            <w:pPr>
              <w:jc w:val="center"/>
              <w:rPr>
                <w:lang w:val="en-US"/>
              </w:rPr>
            </w:pPr>
          </w:p>
        </w:tc>
        <w:tc>
          <w:tcPr>
            <w:tcW w:w="2648" w:type="dxa"/>
            <w:tcBorders>
              <w:top w:val="nil"/>
              <w:left w:val="nil"/>
              <w:bottom w:val="single" w:sz="4" w:space="0" w:color="auto"/>
              <w:right w:val="single" w:sz="4" w:space="0" w:color="auto"/>
            </w:tcBorders>
            <w:shd w:val="clear" w:color="auto" w:fill="auto"/>
            <w:vAlign w:val="center"/>
            <w:hideMark/>
          </w:tcPr>
          <w:p w14:paraId="05E6B8F9" w14:textId="0B018926" w:rsidR="003D734F" w:rsidRPr="00F95D9B" w:rsidRDefault="003D734F" w:rsidP="00C75F73">
            <w:pPr>
              <w:jc w:val="center"/>
              <w:rPr>
                <w:lang w:val="en-US"/>
              </w:rPr>
            </w:pPr>
          </w:p>
        </w:tc>
      </w:tr>
      <w:tr w:rsidR="003D734F" w:rsidRPr="00F95D9B" w14:paraId="0857E619" w14:textId="77777777" w:rsidTr="00C471B8">
        <w:trPr>
          <w:trHeight w:val="360"/>
          <w:jc w:val="center"/>
        </w:trPr>
        <w:tc>
          <w:tcPr>
            <w:tcW w:w="3686" w:type="dxa"/>
            <w:tcBorders>
              <w:top w:val="nil"/>
              <w:left w:val="single" w:sz="4" w:space="0" w:color="auto"/>
              <w:bottom w:val="single" w:sz="4" w:space="0" w:color="auto"/>
              <w:right w:val="single" w:sz="4" w:space="0" w:color="auto"/>
            </w:tcBorders>
            <w:shd w:val="clear" w:color="auto" w:fill="auto"/>
            <w:vAlign w:val="center"/>
            <w:hideMark/>
          </w:tcPr>
          <w:p w14:paraId="28FFEF2C" w14:textId="5C7B9FA0" w:rsidR="003D734F" w:rsidRPr="003D734F" w:rsidRDefault="003D734F" w:rsidP="00C75F73">
            <w:r>
              <w:t>Κόμβος</w:t>
            </w:r>
            <w:r w:rsidRPr="00C471B8">
              <w:t xml:space="preserve"> </w:t>
            </w:r>
            <w:r>
              <w:t>Δικτύου</w:t>
            </w:r>
            <w:r w:rsidRPr="00C471B8">
              <w:t xml:space="preserve"> </w:t>
            </w:r>
            <w:proofErr w:type="spellStart"/>
            <w:r>
              <w:t>Επ</w:t>
            </w:r>
            <w:proofErr w:type="spellEnd"/>
            <w:r w:rsidRPr="00C471B8">
              <w:t xml:space="preserve">. </w:t>
            </w:r>
            <w:proofErr w:type="spellStart"/>
            <w:r>
              <w:t>Σταθμ</w:t>
            </w:r>
            <w:proofErr w:type="spellEnd"/>
            <w:r w:rsidRPr="00C471B8">
              <w:t xml:space="preserve">. </w:t>
            </w:r>
            <w:proofErr w:type="spellStart"/>
            <w:r>
              <w:t>Αλκιμος</w:t>
            </w:r>
            <w:proofErr w:type="spellEnd"/>
          </w:p>
        </w:tc>
        <w:tc>
          <w:tcPr>
            <w:tcW w:w="993" w:type="dxa"/>
            <w:tcBorders>
              <w:top w:val="nil"/>
              <w:left w:val="nil"/>
              <w:bottom w:val="single" w:sz="4" w:space="0" w:color="auto"/>
              <w:right w:val="single" w:sz="4" w:space="0" w:color="auto"/>
            </w:tcBorders>
            <w:shd w:val="clear" w:color="auto" w:fill="auto"/>
            <w:noWrap/>
            <w:vAlign w:val="center"/>
            <w:hideMark/>
          </w:tcPr>
          <w:p w14:paraId="7D87208E" w14:textId="77777777" w:rsidR="003D734F" w:rsidRPr="00F95D9B" w:rsidRDefault="003D734F" w:rsidP="00C75F73">
            <w:pPr>
              <w:jc w:val="center"/>
              <w:rPr>
                <w:b/>
                <w:lang w:val="en-US"/>
              </w:rPr>
            </w:pPr>
            <w:r w:rsidRPr="00F95D9B">
              <w:rPr>
                <w:b/>
                <w:lang w:val="en-US"/>
              </w:rPr>
              <w:t>4</w:t>
            </w:r>
          </w:p>
        </w:tc>
        <w:tc>
          <w:tcPr>
            <w:tcW w:w="4759" w:type="dxa"/>
            <w:gridSpan w:val="2"/>
            <w:vMerge/>
            <w:tcBorders>
              <w:left w:val="nil"/>
              <w:right w:val="single" w:sz="4" w:space="0" w:color="auto"/>
            </w:tcBorders>
            <w:shd w:val="clear" w:color="000000" w:fill="FFFFFF"/>
            <w:vAlign w:val="center"/>
          </w:tcPr>
          <w:p w14:paraId="3E262A76" w14:textId="11AA84F9" w:rsidR="003D734F" w:rsidRPr="00F95D9B" w:rsidRDefault="003D734F" w:rsidP="00C75F73">
            <w:pPr>
              <w:jc w:val="center"/>
              <w:rPr>
                <w:lang w:val="en-US"/>
              </w:rPr>
            </w:pPr>
          </w:p>
        </w:tc>
        <w:tc>
          <w:tcPr>
            <w:tcW w:w="2552" w:type="dxa"/>
            <w:tcBorders>
              <w:top w:val="nil"/>
              <w:left w:val="nil"/>
              <w:bottom w:val="single" w:sz="4" w:space="0" w:color="auto"/>
              <w:right w:val="single" w:sz="4" w:space="0" w:color="auto"/>
            </w:tcBorders>
            <w:shd w:val="clear" w:color="auto" w:fill="auto"/>
            <w:vAlign w:val="center"/>
            <w:hideMark/>
          </w:tcPr>
          <w:p w14:paraId="5937C995" w14:textId="3B24B0C2" w:rsidR="003D734F" w:rsidRPr="00F95D9B" w:rsidRDefault="003D734F" w:rsidP="00C75F73">
            <w:pPr>
              <w:jc w:val="center"/>
              <w:rPr>
                <w:lang w:val="en-US"/>
              </w:rPr>
            </w:pPr>
          </w:p>
        </w:tc>
        <w:tc>
          <w:tcPr>
            <w:tcW w:w="1053" w:type="dxa"/>
            <w:tcBorders>
              <w:top w:val="nil"/>
              <w:left w:val="nil"/>
              <w:bottom w:val="single" w:sz="4" w:space="0" w:color="auto"/>
              <w:right w:val="single" w:sz="4" w:space="0" w:color="auto"/>
            </w:tcBorders>
            <w:shd w:val="clear" w:color="000000" w:fill="FFFFFF"/>
            <w:vAlign w:val="center"/>
            <w:hideMark/>
          </w:tcPr>
          <w:p w14:paraId="4C3D355D" w14:textId="2846DC9A" w:rsidR="003D734F" w:rsidRPr="00F95D9B" w:rsidRDefault="003D734F" w:rsidP="00C75F73">
            <w:pPr>
              <w:jc w:val="center"/>
              <w:rPr>
                <w:lang w:val="en-US"/>
              </w:rPr>
            </w:pPr>
          </w:p>
        </w:tc>
        <w:tc>
          <w:tcPr>
            <w:tcW w:w="2648" w:type="dxa"/>
            <w:tcBorders>
              <w:top w:val="nil"/>
              <w:left w:val="nil"/>
              <w:bottom w:val="single" w:sz="4" w:space="0" w:color="auto"/>
              <w:right w:val="single" w:sz="4" w:space="0" w:color="auto"/>
            </w:tcBorders>
            <w:shd w:val="clear" w:color="auto" w:fill="auto"/>
            <w:vAlign w:val="center"/>
            <w:hideMark/>
          </w:tcPr>
          <w:p w14:paraId="633521A0" w14:textId="099DDB1F" w:rsidR="003D734F" w:rsidRPr="00F95D9B" w:rsidRDefault="003D734F" w:rsidP="00C75F73">
            <w:pPr>
              <w:jc w:val="center"/>
              <w:rPr>
                <w:lang w:val="en-US"/>
              </w:rPr>
            </w:pPr>
          </w:p>
        </w:tc>
      </w:tr>
      <w:tr w:rsidR="003D734F" w:rsidRPr="003D734F" w14:paraId="2AC9BAC1" w14:textId="77777777" w:rsidTr="00C471B8">
        <w:trPr>
          <w:trHeight w:val="360"/>
          <w:jc w:val="center"/>
        </w:trPr>
        <w:tc>
          <w:tcPr>
            <w:tcW w:w="3686" w:type="dxa"/>
            <w:tcBorders>
              <w:top w:val="nil"/>
              <w:left w:val="single" w:sz="4" w:space="0" w:color="auto"/>
              <w:bottom w:val="single" w:sz="4" w:space="0" w:color="auto"/>
              <w:right w:val="single" w:sz="4" w:space="0" w:color="auto"/>
            </w:tcBorders>
            <w:shd w:val="clear" w:color="auto" w:fill="auto"/>
            <w:vAlign w:val="center"/>
            <w:hideMark/>
          </w:tcPr>
          <w:p w14:paraId="2F2300EF" w14:textId="3241A2FF" w:rsidR="003D734F" w:rsidRPr="00040872" w:rsidRDefault="003D734F" w:rsidP="00C75F73">
            <w:pPr>
              <w:rPr>
                <w:lang w:val="en-US"/>
              </w:rPr>
            </w:pPr>
            <w:r>
              <w:t>Κόμβος</w:t>
            </w:r>
            <w:r w:rsidRPr="003D734F">
              <w:rPr>
                <w:lang w:val="en-US"/>
              </w:rPr>
              <w:t xml:space="preserve"> </w:t>
            </w:r>
            <w:r>
              <w:t>Δικτύου Θεμιστοκλής</w:t>
            </w:r>
          </w:p>
        </w:tc>
        <w:tc>
          <w:tcPr>
            <w:tcW w:w="993" w:type="dxa"/>
            <w:tcBorders>
              <w:top w:val="nil"/>
              <w:left w:val="nil"/>
              <w:bottom w:val="single" w:sz="4" w:space="0" w:color="auto"/>
              <w:right w:val="single" w:sz="4" w:space="0" w:color="auto"/>
            </w:tcBorders>
            <w:shd w:val="clear" w:color="auto" w:fill="auto"/>
            <w:noWrap/>
            <w:vAlign w:val="center"/>
            <w:hideMark/>
          </w:tcPr>
          <w:p w14:paraId="6CE79EF9" w14:textId="77777777" w:rsidR="003D734F" w:rsidRPr="003D734F" w:rsidRDefault="003D734F" w:rsidP="00C75F73">
            <w:pPr>
              <w:jc w:val="center"/>
              <w:rPr>
                <w:b/>
                <w:lang w:val="en-US"/>
              </w:rPr>
            </w:pPr>
            <w:r w:rsidRPr="003D734F">
              <w:rPr>
                <w:b/>
                <w:lang w:val="en-US"/>
              </w:rPr>
              <w:t>4</w:t>
            </w:r>
          </w:p>
        </w:tc>
        <w:tc>
          <w:tcPr>
            <w:tcW w:w="4759" w:type="dxa"/>
            <w:gridSpan w:val="2"/>
            <w:vMerge/>
            <w:tcBorders>
              <w:left w:val="nil"/>
              <w:bottom w:val="single" w:sz="4" w:space="0" w:color="auto"/>
              <w:right w:val="single" w:sz="4" w:space="0" w:color="auto"/>
            </w:tcBorders>
            <w:shd w:val="clear" w:color="000000" w:fill="FFFFFF"/>
            <w:vAlign w:val="center"/>
          </w:tcPr>
          <w:p w14:paraId="54A68768" w14:textId="290EE762" w:rsidR="003D734F" w:rsidRPr="003D734F" w:rsidRDefault="003D734F" w:rsidP="00C75F73">
            <w:pPr>
              <w:jc w:val="center"/>
              <w:rPr>
                <w:lang w:val="en-US"/>
              </w:rPr>
            </w:pPr>
          </w:p>
        </w:tc>
        <w:tc>
          <w:tcPr>
            <w:tcW w:w="2552" w:type="dxa"/>
            <w:tcBorders>
              <w:top w:val="nil"/>
              <w:left w:val="nil"/>
              <w:bottom w:val="single" w:sz="4" w:space="0" w:color="auto"/>
              <w:right w:val="single" w:sz="4" w:space="0" w:color="auto"/>
            </w:tcBorders>
            <w:shd w:val="clear" w:color="auto" w:fill="auto"/>
            <w:vAlign w:val="center"/>
            <w:hideMark/>
          </w:tcPr>
          <w:p w14:paraId="13A5814B" w14:textId="7F76B738" w:rsidR="003D734F" w:rsidRPr="003D734F" w:rsidRDefault="003D734F" w:rsidP="00C75F73">
            <w:pPr>
              <w:jc w:val="center"/>
              <w:rPr>
                <w:lang w:val="en-US"/>
              </w:rPr>
            </w:pPr>
          </w:p>
        </w:tc>
        <w:tc>
          <w:tcPr>
            <w:tcW w:w="1053" w:type="dxa"/>
            <w:tcBorders>
              <w:top w:val="nil"/>
              <w:left w:val="nil"/>
              <w:bottom w:val="single" w:sz="4" w:space="0" w:color="auto"/>
              <w:right w:val="single" w:sz="4" w:space="0" w:color="auto"/>
            </w:tcBorders>
            <w:shd w:val="clear" w:color="000000" w:fill="FFFFFF"/>
            <w:vAlign w:val="center"/>
            <w:hideMark/>
          </w:tcPr>
          <w:p w14:paraId="4F5DCBEC" w14:textId="4189BA04" w:rsidR="003D734F" w:rsidRPr="003D734F" w:rsidRDefault="003D734F" w:rsidP="00C75F73">
            <w:pPr>
              <w:jc w:val="center"/>
              <w:rPr>
                <w:lang w:val="en-US"/>
              </w:rPr>
            </w:pPr>
          </w:p>
        </w:tc>
        <w:tc>
          <w:tcPr>
            <w:tcW w:w="2648" w:type="dxa"/>
            <w:tcBorders>
              <w:top w:val="nil"/>
              <w:left w:val="nil"/>
              <w:bottom w:val="single" w:sz="4" w:space="0" w:color="auto"/>
              <w:right w:val="single" w:sz="4" w:space="0" w:color="auto"/>
            </w:tcBorders>
            <w:shd w:val="clear" w:color="auto" w:fill="auto"/>
            <w:vAlign w:val="center"/>
            <w:hideMark/>
          </w:tcPr>
          <w:p w14:paraId="5C6506FB" w14:textId="085FCDF1" w:rsidR="003D734F" w:rsidRPr="003D734F" w:rsidRDefault="003D734F" w:rsidP="00C75F73">
            <w:pPr>
              <w:jc w:val="center"/>
              <w:rPr>
                <w:lang w:val="en-US"/>
              </w:rPr>
            </w:pPr>
          </w:p>
        </w:tc>
      </w:tr>
    </w:tbl>
    <w:p w14:paraId="0A8775DA" w14:textId="7DC85A8F" w:rsidR="00864554" w:rsidRPr="003D734F" w:rsidRDefault="00864554" w:rsidP="00E8277C">
      <w:pPr>
        <w:spacing w:after="120"/>
        <w:rPr>
          <w:rFonts w:asciiTheme="minorHAnsi" w:hAnsiTheme="minorHAnsi" w:cs="Tahoma"/>
          <w:sz w:val="24"/>
          <w:szCs w:val="24"/>
          <w:highlight w:val="yellow"/>
          <w:u w:val="single"/>
          <w:lang w:val="en-US"/>
        </w:rPr>
      </w:pPr>
    </w:p>
    <w:p w14:paraId="09C0E632" w14:textId="77777777" w:rsidR="00D21CB3" w:rsidRPr="003D734F" w:rsidRDefault="00D21CB3" w:rsidP="00E8277C">
      <w:pPr>
        <w:spacing w:after="120"/>
        <w:rPr>
          <w:rFonts w:asciiTheme="minorHAnsi" w:hAnsiTheme="minorHAnsi" w:cs="Tahoma"/>
          <w:sz w:val="24"/>
          <w:szCs w:val="24"/>
          <w:highlight w:val="yellow"/>
          <w:u w:val="single"/>
          <w:lang w:val="en-US"/>
        </w:rPr>
      </w:pPr>
    </w:p>
    <w:p w14:paraId="484BAFE8" w14:textId="77777777" w:rsidR="00D21CB3" w:rsidRPr="003D734F" w:rsidRDefault="00D21CB3">
      <w:pPr>
        <w:suppressAutoHyphens w:val="0"/>
        <w:overflowPunct/>
        <w:autoSpaceDE/>
        <w:spacing w:after="160" w:line="259" w:lineRule="auto"/>
        <w:textAlignment w:val="auto"/>
        <w:rPr>
          <w:rFonts w:asciiTheme="minorHAnsi" w:hAnsiTheme="minorHAnsi" w:cs="Tahoma"/>
          <w:b/>
          <w:sz w:val="24"/>
          <w:szCs w:val="24"/>
          <w:u w:val="single"/>
          <w:lang w:val="en-US"/>
        </w:rPr>
      </w:pPr>
      <w:r w:rsidRPr="003D734F">
        <w:rPr>
          <w:rFonts w:asciiTheme="minorHAnsi" w:hAnsiTheme="minorHAnsi" w:cs="Tahoma"/>
          <w:b/>
          <w:sz w:val="24"/>
          <w:szCs w:val="24"/>
          <w:u w:val="single"/>
          <w:lang w:val="en-US"/>
        </w:rPr>
        <w:br w:type="page"/>
      </w:r>
    </w:p>
    <w:p w14:paraId="1AA82369" w14:textId="77777777" w:rsidR="00621B6E" w:rsidRPr="003D734F" w:rsidRDefault="00621B6E" w:rsidP="0095228A">
      <w:pPr>
        <w:spacing w:after="120"/>
        <w:jc w:val="both"/>
        <w:rPr>
          <w:rFonts w:asciiTheme="minorHAnsi" w:hAnsiTheme="minorHAnsi" w:cs="Tahoma"/>
          <w:b/>
          <w:sz w:val="24"/>
          <w:szCs w:val="24"/>
          <w:u w:val="single"/>
          <w:lang w:val="en-US"/>
        </w:rPr>
        <w:sectPr w:rsidR="00621B6E" w:rsidRPr="003D734F" w:rsidSect="00BF1997">
          <w:footerReference w:type="default" r:id="rId18"/>
          <w:pgSz w:w="16838" w:h="11906" w:orient="landscape" w:code="9"/>
          <w:pgMar w:top="720" w:right="720" w:bottom="720" w:left="720" w:header="567" w:footer="0" w:gutter="0"/>
          <w:cols w:space="720"/>
          <w:docGrid w:linePitch="600" w:charSpace="40960"/>
        </w:sectPr>
      </w:pPr>
    </w:p>
    <w:p w14:paraId="3F633B9A" w14:textId="197464A6" w:rsidR="001B297F" w:rsidRPr="00031491" w:rsidRDefault="001B297F" w:rsidP="00031491">
      <w:pPr>
        <w:spacing w:after="120"/>
        <w:ind w:left="1985" w:hanging="1985"/>
        <w:jc w:val="both"/>
        <w:rPr>
          <w:rFonts w:asciiTheme="minorHAnsi" w:hAnsiTheme="minorHAnsi" w:cs="Tahoma"/>
          <w:b/>
          <w:iCs/>
          <w:sz w:val="24"/>
          <w:szCs w:val="24"/>
          <w:u w:val="single"/>
        </w:rPr>
      </w:pPr>
      <w:r w:rsidRPr="00031491">
        <w:rPr>
          <w:rFonts w:asciiTheme="minorHAnsi" w:hAnsiTheme="minorHAnsi" w:cs="Tahoma"/>
          <w:b/>
          <w:sz w:val="24"/>
          <w:szCs w:val="24"/>
          <w:u w:val="single"/>
        </w:rPr>
        <w:lastRenderedPageBreak/>
        <w:t>ΠΑΡΑΡΤΗΜΑ</w:t>
      </w:r>
      <w:r w:rsidRPr="00C471B8">
        <w:rPr>
          <w:rFonts w:asciiTheme="minorHAnsi" w:hAnsiTheme="minorHAnsi" w:cs="Tahoma"/>
          <w:b/>
          <w:sz w:val="24"/>
          <w:szCs w:val="24"/>
          <w:u w:val="single"/>
        </w:rPr>
        <w:t xml:space="preserve"> </w:t>
      </w:r>
      <w:r w:rsidR="002B5ED4" w:rsidRPr="00C471B8">
        <w:rPr>
          <w:rFonts w:asciiTheme="minorHAnsi" w:hAnsiTheme="minorHAnsi" w:cs="Tahoma"/>
          <w:b/>
          <w:sz w:val="24"/>
          <w:szCs w:val="24"/>
          <w:u w:val="single"/>
        </w:rPr>
        <w:t>5</w:t>
      </w:r>
      <w:r w:rsidRPr="00C471B8">
        <w:rPr>
          <w:rFonts w:asciiTheme="minorHAnsi" w:hAnsiTheme="minorHAnsi" w:cs="Tahoma"/>
          <w:sz w:val="24"/>
          <w:szCs w:val="24"/>
          <w:u w:val="single"/>
        </w:rPr>
        <w:t xml:space="preserve">:   </w:t>
      </w:r>
      <w:r w:rsidR="002076EF" w:rsidRPr="00031491">
        <w:rPr>
          <w:rFonts w:asciiTheme="minorHAnsi" w:hAnsiTheme="minorHAnsi" w:cs="Tahoma"/>
          <w:b/>
          <w:iCs/>
          <w:sz w:val="24"/>
          <w:szCs w:val="24"/>
          <w:u w:val="single"/>
        </w:rPr>
        <w:t>Π</w:t>
      </w:r>
      <w:r w:rsidR="00031491" w:rsidRPr="00031491">
        <w:rPr>
          <w:rFonts w:asciiTheme="minorHAnsi" w:hAnsiTheme="minorHAnsi" w:cs="Tahoma"/>
          <w:b/>
          <w:iCs/>
          <w:sz w:val="24"/>
          <w:szCs w:val="24"/>
          <w:u w:val="single"/>
        </w:rPr>
        <w:t>ίνακας</w:t>
      </w:r>
      <w:r w:rsidR="00031491" w:rsidRPr="00C471B8">
        <w:rPr>
          <w:rFonts w:asciiTheme="minorHAnsi" w:hAnsiTheme="minorHAnsi" w:cs="Tahoma"/>
          <w:b/>
          <w:iCs/>
          <w:sz w:val="24"/>
          <w:szCs w:val="24"/>
          <w:u w:val="single"/>
        </w:rPr>
        <w:t xml:space="preserve"> </w:t>
      </w:r>
      <w:r w:rsidR="00031491" w:rsidRPr="00031491">
        <w:rPr>
          <w:rFonts w:asciiTheme="minorHAnsi" w:hAnsiTheme="minorHAnsi" w:cs="Tahoma"/>
          <w:b/>
          <w:iCs/>
          <w:sz w:val="24"/>
          <w:szCs w:val="24"/>
          <w:u w:val="single"/>
        </w:rPr>
        <w:t>με</w:t>
      </w:r>
      <w:r w:rsidR="00031491" w:rsidRPr="00C471B8">
        <w:rPr>
          <w:rFonts w:asciiTheme="minorHAnsi" w:hAnsiTheme="minorHAnsi" w:cs="Tahoma"/>
          <w:b/>
          <w:iCs/>
          <w:sz w:val="24"/>
          <w:szCs w:val="24"/>
          <w:u w:val="single"/>
        </w:rPr>
        <w:t xml:space="preserve"> </w:t>
      </w:r>
      <w:r w:rsidR="00031491" w:rsidRPr="00031491">
        <w:rPr>
          <w:rFonts w:asciiTheme="minorHAnsi" w:hAnsiTheme="minorHAnsi" w:cs="Tahoma"/>
          <w:b/>
          <w:iCs/>
          <w:sz w:val="24"/>
          <w:szCs w:val="24"/>
          <w:u w:val="single"/>
        </w:rPr>
        <w:t>τους</w:t>
      </w:r>
      <w:r w:rsidR="00031491" w:rsidRPr="00C471B8">
        <w:rPr>
          <w:rFonts w:asciiTheme="minorHAnsi" w:hAnsiTheme="minorHAnsi" w:cs="Tahoma"/>
          <w:b/>
          <w:iCs/>
          <w:sz w:val="24"/>
          <w:szCs w:val="24"/>
          <w:u w:val="single"/>
        </w:rPr>
        <w:t xml:space="preserve"> </w:t>
      </w:r>
      <w:r w:rsidR="002076EF" w:rsidRPr="00031491">
        <w:rPr>
          <w:rFonts w:asciiTheme="minorHAnsi" w:hAnsiTheme="minorHAnsi" w:cs="Tahoma"/>
          <w:b/>
          <w:iCs/>
          <w:sz w:val="24"/>
          <w:szCs w:val="24"/>
          <w:u w:val="single"/>
        </w:rPr>
        <w:t>Κ</w:t>
      </w:r>
      <w:r w:rsidR="00031491" w:rsidRPr="00031491">
        <w:rPr>
          <w:rFonts w:asciiTheme="minorHAnsi" w:hAnsiTheme="minorHAnsi" w:cs="Tahoma"/>
          <w:b/>
          <w:iCs/>
          <w:sz w:val="24"/>
          <w:szCs w:val="24"/>
          <w:u w:val="single"/>
        </w:rPr>
        <w:t>ατ</w:t>
      </w:r>
      <w:r w:rsidR="00031491" w:rsidRPr="00C471B8">
        <w:rPr>
          <w:rFonts w:asciiTheme="minorHAnsi" w:hAnsiTheme="minorHAnsi" w:cs="Tahoma"/>
          <w:b/>
          <w:iCs/>
          <w:sz w:val="24"/>
          <w:szCs w:val="24"/>
          <w:u w:val="single"/>
        </w:rPr>
        <w:t xml:space="preserve">’ </w:t>
      </w:r>
      <w:r w:rsidR="00031491" w:rsidRPr="00031491">
        <w:rPr>
          <w:rFonts w:asciiTheme="minorHAnsi" w:hAnsiTheme="minorHAnsi" w:cs="Tahoma"/>
          <w:b/>
          <w:iCs/>
          <w:sz w:val="24"/>
          <w:szCs w:val="24"/>
          <w:u w:val="single"/>
        </w:rPr>
        <w:t xml:space="preserve">Ελάχιστους Κάδους </w:t>
      </w:r>
      <w:r w:rsidR="002076EF" w:rsidRPr="00031491">
        <w:rPr>
          <w:rFonts w:asciiTheme="minorHAnsi" w:hAnsiTheme="minorHAnsi" w:cs="Tahoma"/>
          <w:b/>
          <w:iCs/>
          <w:sz w:val="24"/>
          <w:szCs w:val="24"/>
          <w:u w:val="single"/>
        </w:rPr>
        <w:t>Σ</w:t>
      </w:r>
      <w:r w:rsidR="00031491" w:rsidRPr="00031491">
        <w:rPr>
          <w:rFonts w:asciiTheme="minorHAnsi" w:hAnsiTheme="minorHAnsi" w:cs="Tahoma"/>
          <w:b/>
          <w:iCs/>
          <w:sz w:val="24"/>
          <w:szCs w:val="24"/>
          <w:u w:val="single"/>
        </w:rPr>
        <w:t>υλλογής Αποβλήτων που θα προσφέρει ο Ανάδοχος</w:t>
      </w:r>
    </w:p>
    <w:p w14:paraId="5CF24F39" w14:textId="77777777" w:rsidR="001B297F" w:rsidRPr="00FB06D4" w:rsidRDefault="001B297F" w:rsidP="00E8277C">
      <w:pPr>
        <w:spacing w:after="120"/>
        <w:rPr>
          <w:rFonts w:asciiTheme="minorHAnsi" w:hAnsiTheme="minorHAnsi" w:cs="Tahoma"/>
          <w:sz w:val="24"/>
          <w:szCs w:val="24"/>
          <w:u w:val="single"/>
        </w:rPr>
      </w:pPr>
    </w:p>
    <w:tbl>
      <w:tblPr>
        <w:tblW w:w="0" w:type="auto"/>
        <w:tblInd w:w="314" w:type="dxa"/>
        <w:tblLayout w:type="fixed"/>
        <w:tblCellMar>
          <w:left w:w="30" w:type="dxa"/>
          <w:right w:w="30" w:type="dxa"/>
        </w:tblCellMar>
        <w:tblLook w:val="0000" w:firstRow="0" w:lastRow="0" w:firstColumn="0" w:lastColumn="0" w:noHBand="0" w:noVBand="0"/>
      </w:tblPr>
      <w:tblGrid>
        <w:gridCol w:w="5670"/>
        <w:gridCol w:w="1984"/>
      </w:tblGrid>
      <w:tr w:rsidR="001B297F" w:rsidRPr="00FB06D4" w14:paraId="101C5ED4" w14:textId="77777777" w:rsidTr="00031491">
        <w:trPr>
          <w:trHeight w:val="150"/>
        </w:trPr>
        <w:tc>
          <w:tcPr>
            <w:tcW w:w="5670" w:type="dxa"/>
            <w:tcBorders>
              <w:top w:val="single" w:sz="6" w:space="0" w:color="auto"/>
              <w:left w:val="single" w:sz="6" w:space="0" w:color="auto"/>
              <w:bottom w:val="single" w:sz="6" w:space="0" w:color="auto"/>
              <w:right w:val="single" w:sz="6" w:space="0" w:color="auto"/>
            </w:tcBorders>
            <w:shd w:val="solid" w:color="969696" w:fill="auto"/>
          </w:tcPr>
          <w:p w14:paraId="56D61419" w14:textId="77777777" w:rsidR="001B297F" w:rsidRPr="00FB06D4" w:rsidRDefault="001B297F" w:rsidP="000B3F82">
            <w:pPr>
              <w:suppressAutoHyphens w:val="0"/>
              <w:overflowPunct/>
              <w:autoSpaceDN w:val="0"/>
              <w:adjustRightInd w:val="0"/>
              <w:textAlignment w:val="auto"/>
              <w:rPr>
                <w:rFonts w:asciiTheme="minorHAnsi" w:eastAsiaTheme="minorHAnsi" w:hAnsiTheme="minorHAnsi" w:cs="Calibri"/>
                <w:b/>
                <w:bCs/>
                <w:color w:val="000000"/>
                <w:sz w:val="24"/>
                <w:szCs w:val="24"/>
                <w:lang w:eastAsia="en-US"/>
              </w:rPr>
            </w:pPr>
            <w:r w:rsidRPr="00FB06D4">
              <w:rPr>
                <w:rFonts w:asciiTheme="minorHAnsi" w:eastAsiaTheme="minorHAnsi" w:hAnsiTheme="minorHAnsi" w:cs="Calibri"/>
                <w:b/>
                <w:bCs/>
                <w:color w:val="000000"/>
                <w:sz w:val="24"/>
                <w:szCs w:val="24"/>
                <w:lang w:eastAsia="en-US"/>
              </w:rPr>
              <w:t>ΤΥΠΟΣ ΚΑΔΩΝ</w:t>
            </w:r>
          </w:p>
        </w:tc>
        <w:tc>
          <w:tcPr>
            <w:tcW w:w="1984" w:type="dxa"/>
            <w:tcBorders>
              <w:top w:val="single" w:sz="6" w:space="0" w:color="auto"/>
              <w:left w:val="single" w:sz="6" w:space="0" w:color="auto"/>
              <w:bottom w:val="single" w:sz="6" w:space="0" w:color="auto"/>
              <w:right w:val="single" w:sz="6" w:space="0" w:color="auto"/>
            </w:tcBorders>
            <w:shd w:val="solid" w:color="969696" w:fill="auto"/>
          </w:tcPr>
          <w:p w14:paraId="6DCDED7A" w14:textId="77777777" w:rsidR="001B297F" w:rsidRPr="00FB06D4" w:rsidRDefault="001B297F" w:rsidP="000B3F82">
            <w:pPr>
              <w:suppressAutoHyphens w:val="0"/>
              <w:overflowPunct/>
              <w:autoSpaceDN w:val="0"/>
              <w:adjustRightInd w:val="0"/>
              <w:textAlignment w:val="auto"/>
              <w:rPr>
                <w:rFonts w:asciiTheme="minorHAnsi" w:eastAsiaTheme="minorHAnsi" w:hAnsiTheme="minorHAnsi" w:cs="Calibri"/>
                <w:b/>
                <w:bCs/>
                <w:color w:val="000000"/>
                <w:sz w:val="24"/>
                <w:szCs w:val="24"/>
                <w:lang w:eastAsia="en-US"/>
              </w:rPr>
            </w:pPr>
            <w:r w:rsidRPr="00FB06D4">
              <w:rPr>
                <w:rFonts w:asciiTheme="minorHAnsi" w:eastAsiaTheme="minorHAnsi" w:hAnsiTheme="minorHAnsi" w:cs="Calibri"/>
                <w:b/>
                <w:bCs/>
                <w:color w:val="000000"/>
                <w:sz w:val="24"/>
                <w:szCs w:val="24"/>
                <w:lang w:eastAsia="en-US"/>
              </w:rPr>
              <w:t xml:space="preserve">ΠΛΗΘΟΣ ΚΑΔΩΝ </w:t>
            </w:r>
          </w:p>
        </w:tc>
      </w:tr>
      <w:tr w:rsidR="001B297F" w:rsidRPr="00FB06D4" w14:paraId="73E8F5CE" w14:textId="77777777" w:rsidTr="00031491">
        <w:trPr>
          <w:trHeight w:val="150"/>
        </w:trPr>
        <w:tc>
          <w:tcPr>
            <w:tcW w:w="5670" w:type="dxa"/>
            <w:tcBorders>
              <w:top w:val="single" w:sz="6" w:space="0" w:color="auto"/>
              <w:left w:val="single" w:sz="6" w:space="0" w:color="auto"/>
              <w:bottom w:val="single" w:sz="6" w:space="0" w:color="auto"/>
              <w:right w:val="single" w:sz="6" w:space="0" w:color="auto"/>
            </w:tcBorders>
          </w:tcPr>
          <w:p w14:paraId="2B6EA815" w14:textId="77777777" w:rsidR="001B297F" w:rsidRPr="00FB06D4" w:rsidRDefault="001B297F" w:rsidP="000B3F82">
            <w:pPr>
              <w:suppressAutoHyphens w:val="0"/>
              <w:overflowPunct/>
              <w:autoSpaceDN w:val="0"/>
              <w:adjustRightInd w:val="0"/>
              <w:textAlignment w:val="auto"/>
              <w:rPr>
                <w:rFonts w:asciiTheme="minorHAnsi" w:eastAsiaTheme="minorHAnsi" w:hAnsiTheme="minorHAnsi" w:cs="Calibri"/>
                <w:b/>
                <w:bCs/>
                <w:color w:val="000000"/>
                <w:sz w:val="24"/>
                <w:szCs w:val="24"/>
                <w:lang w:eastAsia="en-US"/>
              </w:rPr>
            </w:pPr>
            <w:r w:rsidRPr="00FB06D4">
              <w:rPr>
                <w:rFonts w:asciiTheme="minorHAnsi" w:eastAsiaTheme="minorHAnsi" w:hAnsiTheme="minorHAnsi" w:cs="Calibri"/>
                <w:b/>
                <w:bCs/>
                <w:color w:val="000000"/>
                <w:sz w:val="24"/>
                <w:szCs w:val="24"/>
                <w:lang w:eastAsia="en-US"/>
              </w:rPr>
              <w:t>1.100 λίτρων Ανακύκλωσης</w:t>
            </w:r>
          </w:p>
        </w:tc>
        <w:tc>
          <w:tcPr>
            <w:tcW w:w="1984" w:type="dxa"/>
            <w:tcBorders>
              <w:top w:val="single" w:sz="6" w:space="0" w:color="auto"/>
              <w:left w:val="single" w:sz="6" w:space="0" w:color="auto"/>
              <w:bottom w:val="single" w:sz="6" w:space="0" w:color="auto"/>
              <w:right w:val="single" w:sz="6" w:space="0" w:color="auto"/>
            </w:tcBorders>
          </w:tcPr>
          <w:p w14:paraId="4F3308E4" w14:textId="77777777" w:rsidR="001B297F" w:rsidRPr="00FB06D4" w:rsidRDefault="001B297F" w:rsidP="00B84BB8">
            <w:pPr>
              <w:suppressAutoHyphens w:val="0"/>
              <w:overflowPunct/>
              <w:autoSpaceDN w:val="0"/>
              <w:adjustRightInd w:val="0"/>
              <w:jc w:val="center"/>
              <w:textAlignment w:val="auto"/>
              <w:rPr>
                <w:rFonts w:asciiTheme="minorHAnsi" w:eastAsiaTheme="minorHAnsi" w:hAnsiTheme="minorHAnsi" w:cs="Calibri"/>
                <w:color w:val="000000"/>
                <w:sz w:val="24"/>
                <w:szCs w:val="24"/>
                <w:lang w:eastAsia="en-US"/>
              </w:rPr>
            </w:pPr>
            <w:r w:rsidRPr="00FB06D4">
              <w:rPr>
                <w:rFonts w:asciiTheme="minorHAnsi" w:eastAsiaTheme="minorHAnsi" w:hAnsiTheme="minorHAnsi" w:cs="Calibri"/>
                <w:color w:val="000000"/>
                <w:sz w:val="24"/>
                <w:szCs w:val="24"/>
                <w:lang w:eastAsia="en-US"/>
              </w:rPr>
              <w:t>40</w:t>
            </w:r>
          </w:p>
        </w:tc>
      </w:tr>
      <w:tr w:rsidR="001B297F" w:rsidRPr="00FB06D4" w14:paraId="39EEABAE" w14:textId="77777777" w:rsidTr="00031491">
        <w:trPr>
          <w:trHeight w:val="150"/>
        </w:trPr>
        <w:tc>
          <w:tcPr>
            <w:tcW w:w="5670" w:type="dxa"/>
            <w:tcBorders>
              <w:top w:val="single" w:sz="6" w:space="0" w:color="auto"/>
              <w:left w:val="single" w:sz="6" w:space="0" w:color="auto"/>
              <w:bottom w:val="single" w:sz="6" w:space="0" w:color="auto"/>
              <w:right w:val="single" w:sz="6" w:space="0" w:color="auto"/>
            </w:tcBorders>
          </w:tcPr>
          <w:p w14:paraId="4B2ADE04" w14:textId="77777777" w:rsidR="001B297F" w:rsidRPr="00FB06D4" w:rsidRDefault="001B297F" w:rsidP="000B3F82">
            <w:pPr>
              <w:suppressAutoHyphens w:val="0"/>
              <w:overflowPunct/>
              <w:autoSpaceDN w:val="0"/>
              <w:adjustRightInd w:val="0"/>
              <w:textAlignment w:val="auto"/>
              <w:rPr>
                <w:rFonts w:asciiTheme="minorHAnsi" w:eastAsiaTheme="minorHAnsi" w:hAnsiTheme="minorHAnsi" w:cs="Calibri"/>
                <w:b/>
                <w:bCs/>
                <w:color w:val="000000"/>
                <w:sz w:val="24"/>
                <w:szCs w:val="24"/>
                <w:lang w:eastAsia="en-US"/>
              </w:rPr>
            </w:pPr>
            <w:r w:rsidRPr="00FB06D4">
              <w:rPr>
                <w:rFonts w:asciiTheme="minorHAnsi" w:eastAsiaTheme="minorHAnsi" w:hAnsiTheme="minorHAnsi" w:cs="Calibri"/>
                <w:b/>
                <w:bCs/>
                <w:color w:val="000000"/>
                <w:sz w:val="24"/>
                <w:szCs w:val="24"/>
                <w:lang w:eastAsia="en-US"/>
              </w:rPr>
              <w:t>240 λίτρων Ανακύκλωσης</w:t>
            </w:r>
          </w:p>
        </w:tc>
        <w:tc>
          <w:tcPr>
            <w:tcW w:w="1984" w:type="dxa"/>
            <w:tcBorders>
              <w:top w:val="single" w:sz="6" w:space="0" w:color="auto"/>
              <w:left w:val="single" w:sz="6" w:space="0" w:color="auto"/>
              <w:bottom w:val="single" w:sz="6" w:space="0" w:color="auto"/>
              <w:right w:val="single" w:sz="6" w:space="0" w:color="auto"/>
            </w:tcBorders>
          </w:tcPr>
          <w:p w14:paraId="469414CC" w14:textId="77777777" w:rsidR="001B297F" w:rsidRPr="00FB06D4" w:rsidRDefault="001B297F" w:rsidP="00B84BB8">
            <w:pPr>
              <w:suppressAutoHyphens w:val="0"/>
              <w:overflowPunct/>
              <w:autoSpaceDN w:val="0"/>
              <w:adjustRightInd w:val="0"/>
              <w:jc w:val="center"/>
              <w:textAlignment w:val="auto"/>
              <w:rPr>
                <w:rFonts w:asciiTheme="minorHAnsi" w:eastAsiaTheme="minorHAnsi" w:hAnsiTheme="minorHAnsi" w:cs="Calibri"/>
                <w:color w:val="000000"/>
                <w:sz w:val="24"/>
                <w:szCs w:val="24"/>
                <w:lang w:eastAsia="en-US"/>
              </w:rPr>
            </w:pPr>
            <w:r w:rsidRPr="00FB06D4">
              <w:rPr>
                <w:rFonts w:asciiTheme="minorHAnsi" w:eastAsiaTheme="minorHAnsi" w:hAnsiTheme="minorHAnsi" w:cs="Calibri"/>
                <w:color w:val="000000"/>
                <w:sz w:val="24"/>
                <w:szCs w:val="24"/>
                <w:lang w:eastAsia="en-US"/>
              </w:rPr>
              <w:t>10</w:t>
            </w:r>
          </w:p>
        </w:tc>
      </w:tr>
      <w:tr w:rsidR="00E345F5" w:rsidRPr="00FB06D4" w14:paraId="1E97A7CA" w14:textId="77777777" w:rsidTr="00031491">
        <w:trPr>
          <w:trHeight w:val="150"/>
        </w:trPr>
        <w:tc>
          <w:tcPr>
            <w:tcW w:w="5670" w:type="dxa"/>
            <w:tcBorders>
              <w:top w:val="single" w:sz="6" w:space="0" w:color="auto"/>
              <w:left w:val="single" w:sz="6" w:space="0" w:color="auto"/>
              <w:bottom w:val="single" w:sz="6" w:space="0" w:color="auto"/>
              <w:right w:val="single" w:sz="6" w:space="0" w:color="auto"/>
            </w:tcBorders>
          </w:tcPr>
          <w:p w14:paraId="143CF653" w14:textId="77777777" w:rsidR="00E345F5" w:rsidRPr="00FB06D4" w:rsidRDefault="00E345F5">
            <w:pPr>
              <w:rPr>
                <w:rFonts w:asciiTheme="minorHAnsi" w:hAnsiTheme="minorHAnsi"/>
                <w:sz w:val="24"/>
                <w:szCs w:val="24"/>
              </w:rPr>
            </w:pPr>
            <w:r w:rsidRPr="00FB06D4">
              <w:rPr>
                <w:rFonts w:asciiTheme="minorHAnsi" w:eastAsiaTheme="minorHAnsi" w:hAnsiTheme="minorHAnsi" w:cs="Calibri"/>
                <w:b/>
                <w:bCs/>
                <w:color w:val="000000"/>
                <w:sz w:val="24"/>
                <w:szCs w:val="24"/>
                <w:lang w:eastAsia="en-US"/>
              </w:rPr>
              <w:t>1.100 λίτρων συλλογής Χαρτιού</w:t>
            </w:r>
          </w:p>
        </w:tc>
        <w:tc>
          <w:tcPr>
            <w:tcW w:w="1984" w:type="dxa"/>
            <w:tcBorders>
              <w:top w:val="single" w:sz="6" w:space="0" w:color="auto"/>
              <w:left w:val="single" w:sz="6" w:space="0" w:color="auto"/>
              <w:bottom w:val="single" w:sz="6" w:space="0" w:color="auto"/>
              <w:right w:val="single" w:sz="6" w:space="0" w:color="auto"/>
            </w:tcBorders>
          </w:tcPr>
          <w:p w14:paraId="01C285E7" w14:textId="77777777" w:rsidR="00E345F5" w:rsidRPr="00FB06D4" w:rsidRDefault="00E345F5" w:rsidP="00B84BB8">
            <w:pPr>
              <w:jc w:val="center"/>
              <w:rPr>
                <w:rFonts w:asciiTheme="minorHAnsi" w:eastAsiaTheme="minorHAnsi" w:hAnsiTheme="minorHAnsi" w:cs="Calibri"/>
                <w:bCs/>
                <w:color w:val="000000"/>
                <w:sz w:val="24"/>
                <w:szCs w:val="24"/>
                <w:lang w:eastAsia="en-US"/>
              </w:rPr>
            </w:pPr>
            <w:r w:rsidRPr="00FB06D4">
              <w:rPr>
                <w:rFonts w:asciiTheme="minorHAnsi" w:eastAsiaTheme="minorHAnsi" w:hAnsiTheme="minorHAnsi" w:cs="Calibri"/>
                <w:bCs/>
                <w:color w:val="000000"/>
                <w:sz w:val="24"/>
                <w:szCs w:val="24"/>
                <w:lang w:eastAsia="en-US"/>
              </w:rPr>
              <w:t>4</w:t>
            </w:r>
          </w:p>
        </w:tc>
      </w:tr>
      <w:tr w:rsidR="001B297F" w:rsidRPr="00FB06D4" w14:paraId="6C2A5677" w14:textId="77777777" w:rsidTr="00031491">
        <w:trPr>
          <w:trHeight w:val="150"/>
        </w:trPr>
        <w:tc>
          <w:tcPr>
            <w:tcW w:w="5670" w:type="dxa"/>
            <w:tcBorders>
              <w:top w:val="single" w:sz="6" w:space="0" w:color="auto"/>
              <w:left w:val="single" w:sz="6" w:space="0" w:color="auto"/>
              <w:bottom w:val="single" w:sz="6" w:space="0" w:color="auto"/>
              <w:right w:val="single" w:sz="6" w:space="0" w:color="auto"/>
            </w:tcBorders>
          </w:tcPr>
          <w:p w14:paraId="3B0CC50E" w14:textId="77777777" w:rsidR="001B297F" w:rsidRPr="00FB06D4" w:rsidRDefault="001B297F" w:rsidP="000B3F82">
            <w:pPr>
              <w:suppressAutoHyphens w:val="0"/>
              <w:overflowPunct/>
              <w:autoSpaceDN w:val="0"/>
              <w:adjustRightInd w:val="0"/>
              <w:textAlignment w:val="auto"/>
              <w:rPr>
                <w:rFonts w:asciiTheme="minorHAnsi" w:eastAsiaTheme="minorHAnsi" w:hAnsiTheme="minorHAnsi" w:cs="Calibri"/>
                <w:b/>
                <w:bCs/>
                <w:color w:val="000000"/>
                <w:sz w:val="24"/>
                <w:szCs w:val="24"/>
                <w:lang w:eastAsia="en-US"/>
              </w:rPr>
            </w:pPr>
            <w:r w:rsidRPr="00FB06D4">
              <w:rPr>
                <w:rFonts w:asciiTheme="minorHAnsi" w:eastAsiaTheme="minorHAnsi" w:hAnsiTheme="minorHAnsi" w:cs="Calibri"/>
                <w:b/>
                <w:bCs/>
                <w:color w:val="000000"/>
                <w:sz w:val="24"/>
                <w:szCs w:val="24"/>
                <w:lang w:eastAsia="en-US"/>
              </w:rPr>
              <w:t>1.100 λίτρων Οικιακών</w:t>
            </w:r>
          </w:p>
        </w:tc>
        <w:tc>
          <w:tcPr>
            <w:tcW w:w="1984" w:type="dxa"/>
            <w:tcBorders>
              <w:top w:val="single" w:sz="6" w:space="0" w:color="auto"/>
              <w:left w:val="single" w:sz="6" w:space="0" w:color="auto"/>
              <w:bottom w:val="single" w:sz="6" w:space="0" w:color="auto"/>
              <w:right w:val="single" w:sz="6" w:space="0" w:color="auto"/>
            </w:tcBorders>
          </w:tcPr>
          <w:p w14:paraId="73F07E4D" w14:textId="77777777" w:rsidR="001B297F" w:rsidRPr="00FB06D4" w:rsidRDefault="001B297F" w:rsidP="00B84BB8">
            <w:pPr>
              <w:suppressAutoHyphens w:val="0"/>
              <w:overflowPunct/>
              <w:autoSpaceDN w:val="0"/>
              <w:adjustRightInd w:val="0"/>
              <w:jc w:val="center"/>
              <w:textAlignment w:val="auto"/>
              <w:rPr>
                <w:rFonts w:asciiTheme="minorHAnsi" w:eastAsiaTheme="minorHAnsi" w:hAnsiTheme="minorHAnsi" w:cs="Calibri"/>
                <w:color w:val="000000"/>
                <w:sz w:val="24"/>
                <w:szCs w:val="24"/>
                <w:lang w:eastAsia="en-US"/>
              </w:rPr>
            </w:pPr>
            <w:r w:rsidRPr="00FB06D4">
              <w:rPr>
                <w:rFonts w:asciiTheme="minorHAnsi" w:eastAsiaTheme="minorHAnsi" w:hAnsiTheme="minorHAnsi" w:cs="Calibri"/>
                <w:color w:val="000000"/>
                <w:sz w:val="24"/>
                <w:szCs w:val="24"/>
                <w:lang w:eastAsia="en-US"/>
              </w:rPr>
              <w:t>75</w:t>
            </w:r>
          </w:p>
        </w:tc>
      </w:tr>
      <w:tr w:rsidR="001B297F" w:rsidRPr="00FB06D4" w14:paraId="360E8F46" w14:textId="77777777" w:rsidTr="00031491">
        <w:trPr>
          <w:trHeight w:val="150"/>
        </w:trPr>
        <w:tc>
          <w:tcPr>
            <w:tcW w:w="5670" w:type="dxa"/>
            <w:tcBorders>
              <w:top w:val="single" w:sz="6" w:space="0" w:color="auto"/>
              <w:left w:val="single" w:sz="6" w:space="0" w:color="auto"/>
              <w:bottom w:val="single" w:sz="6" w:space="0" w:color="auto"/>
              <w:right w:val="single" w:sz="6" w:space="0" w:color="auto"/>
            </w:tcBorders>
          </w:tcPr>
          <w:p w14:paraId="2F44153B" w14:textId="77777777" w:rsidR="001B297F" w:rsidRPr="00FB06D4" w:rsidRDefault="001B297F" w:rsidP="000B3F82">
            <w:pPr>
              <w:suppressAutoHyphens w:val="0"/>
              <w:overflowPunct/>
              <w:autoSpaceDN w:val="0"/>
              <w:adjustRightInd w:val="0"/>
              <w:textAlignment w:val="auto"/>
              <w:rPr>
                <w:rFonts w:asciiTheme="minorHAnsi" w:eastAsiaTheme="minorHAnsi" w:hAnsiTheme="minorHAnsi" w:cs="Calibri"/>
                <w:b/>
                <w:bCs/>
                <w:color w:val="000000"/>
                <w:sz w:val="24"/>
                <w:szCs w:val="24"/>
                <w:lang w:eastAsia="en-US"/>
              </w:rPr>
            </w:pPr>
            <w:r w:rsidRPr="00FB06D4">
              <w:rPr>
                <w:rFonts w:asciiTheme="minorHAnsi" w:eastAsiaTheme="minorHAnsi" w:hAnsiTheme="minorHAnsi" w:cs="Calibri"/>
                <w:b/>
                <w:bCs/>
                <w:color w:val="000000"/>
                <w:sz w:val="24"/>
                <w:szCs w:val="24"/>
                <w:lang w:eastAsia="en-US"/>
              </w:rPr>
              <w:t>660 λίτρων Οικιακών</w:t>
            </w:r>
          </w:p>
        </w:tc>
        <w:tc>
          <w:tcPr>
            <w:tcW w:w="1984" w:type="dxa"/>
            <w:tcBorders>
              <w:top w:val="single" w:sz="6" w:space="0" w:color="auto"/>
              <w:left w:val="single" w:sz="6" w:space="0" w:color="auto"/>
              <w:bottom w:val="single" w:sz="6" w:space="0" w:color="auto"/>
              <w:right w:val="single" w:sz="6" w:space="0" w:color="auto"/>
            </w:tcBorders>
          </w:tcPr>
          <w:p w14:paraId="61EF57F7" w14:textId="77777777" w:rsidR="001B297F" w:rsidRPr="00FB06D4" w:rsidRDefault="001B297F" w:rsidP="00B84BB8">
            <w:pPr>
              <w:suppressAutoHyphens w:val="0"/>
              <w:overflowPunct/>
              <w:autoSpaceDN w:val="0"/>
              <w:adjustRightInd w:val="0"/>
              <w:jc w:val="center"/>
              <w:textAlignment w:val="auto"/>
              <w:rPr>
                <w:rFonts w:asciiTheme="minorHAnsi" w:eastAsiaTheme="minorHAnsi" w:hAnsiTheme="minorHAnsi" w:cs="Calibri"/>
                <w:color w:val="000000"/>
                <w:sz w:val="24"/>
                <w:szCs w:val="24"/>
                <w:lang w:eastAsia="en-US"/>
              </w:rPr>
            </w:pPr>
            <w:r w:rsidRPr="00FB06D4">
              <w:rPr>
                <w:rFonts w:asciiTheme="minorHAnsi" w:eastAsiaTheme="minorHAnsi" w:hAnsiTheme="minorHAnsi" w:cs="Calibri"/>
                <w:color w:val="000000"/>
                <w:sz w:val="24"/>
                <w:szCs w:val="24"/>
                <w:lang w:eastAsia="en-US"/>
              </w:rPr>
              <w:t>15</w:t>
            </w:r>
          </w:p>
        </w:tc>
      </w:tr>
      <w:tr w:rsidR="001B297F" w:rsidRPr="00FB06D4" w14:paraId="525093E4" w14:textId="77777777" w:rsidTr="00031491">
        <w:trPr>
          <w:trHeight w:val="150"/>
        </w:trPr>
        <w:tc>
          <w:tcPr>
            <w:tcW w:w="5670" w:type="dxa"/>
            <w:tcBorders>
              <w:top w:val="single" w:sz="6" w:space="0" w:color="auto"/>
              <w:left w:val="single" w:sz="6" w:space="0" w:color="auto"/>
              <w:bottom w:val="single" w:sz="6" w:space="0" w:color="auto"/>
              <w:right w:val="single" w:sz="6" w:space="0" w:color="auto"/>
            </w:tcBorders>
          </w:tcPr>
          <w:p w14:paraId="679B4386" w14:textId="77777777" w:rsidR="001B297F" w:rsidRPr="00FB06D4" w:rsidRDefault="001B297F" w:rsidP="000B3F82">
            <w:pPr>
              <w:suppressAutoHyphens w:val="0"/>
              <w:overflowPunct/>
              <w:autoSpaceDN w:val="0"/>
              <w:adjustRightInd w:val="0"/>
              <w:textAlignment w:val="auto"/>
              <w:rPr>
                <w:rFonts w:asciiTheme="minorHAnsi" w:eastAsiaTheme="minorHAnsi" w:hAnsiTheme="minorHAnsi" w:cs="Calibri"/>
                <w:b/>
                <w:bCs/>
                <w:color w:val="000000"/>
                <w:sz w:val="24"/>
                <w:szCs w:val="24"/>
                <w:lang w:eastAsia="en-US"/>
              </w:rPr>
            </w:pPr>
            <w:r w:rsidRPr="00FB06D4">
              <w:rPr>
                <w:rFonts w:asciiTheme="minorHAnsi" w:eastAsiaTheme="minorHAnsi" w:hAnsiTheme="minorHAnsi" w:cs="Calibri"/>
                <w:b/>
                <w:bCs/>
                <w:color w:val="000000"/>
                <w:sz w:val="24"/>
                <w:szCs w:val="24"/>
                <w:lang w:eastAsia="en-US"/>
              </w:rPr>
              <w:t>240 λίτρων  Οικιακών</w:t>
            </w:r>
          </w:p>
        </w:tc>
        <w:tc>
          <w:tcPr>
            <w:tcW w:w="1984" w:type="dxa"/>
            <w:tcBorders>
              <w:top w:val="single" w:sz="6" w:space="0" w:color="auto"/>
              <w:left w:val="single" w:sz="6" w:space="0" w:color="auto"/>
              <w:bottom w:val="single" w:sz="6" w:space="0" w:color="auto"/>
              <w:right w:val="single" w:sz="6" w:space="0" w:color="auto"/>
            </w:tcBorders>
          </w:tcPr>
          <w:p w14:paraId="4A7A5661" w14:textId="77777777" w:rsidR="001B297F" w:rsidRPr="00FB06D4" w:rsidRDefault="001B297F" w:rsidP="00B84BB8">
            <w:pPr>
              <w:suppressAutoHyphens w:val="0"/>
              <w:overflowPunct/>
              <w:autoSpaceDN w:val="0"/>
              <w:adjustRightInd w:val="0"/>
              <w:jc w:val="center"/>
              <w:textAlignment w:val="auto"/>
              <w:rPr>
                <w:rFonts w:asciiTheme="minorHAnsi" w:eastAsiaTheme="minorHAnsi" w:hAnsiTheme="minorHAnsi" w:cs="Calibri"/>
                <w:color w:val="000000"/>
                <w:sz w:val="24"/>
                <w:szCs w:val="24"/>
                <w:lang w:eastAsia="en-US"/>
              </w:rPr>
            </w:pPr>
            <w:r w:rsidRPr="00FB06D4">
              <w:rPr>
                <w:rFonts w:asciiTheme="minorHAnsi" w:eastAsiaTheme="minorHAnsi" w:hAnsiTheme="minorHAnsi" w:cs="Calibri"/>
                <w:color w:val="000000"/>
                <w:sz w:val="24"/>
                <w:szCs w:val="24"/>
                <w:lang w:eastAsia="en-US"/>
              </w:rPr>
              <w:t>25</w:t>
            </w:r>
          </w:p>
        </w:tc>
      </w:tr>
      <w:tr w:rsidR="001B297F" w:rsidRPr="00FB06D4" w14:paraId="5E9CDD61" w14:textId="77777777" w:rsidTr="00031491">
        <w:trPr>
          <w:trHeight w:val="150"/>
        </w:trPr>
        <w:tc>
          <w:tcPr>
            <w:tcW w:w="5670" w:type="dxa"/>
            <w:tcBorders>
              <w:top w:val="single" w:sz="6" w:space="0" w:color="auto"/>
              <w:left w:val="single" w:sz="6" w:space="0" w:color="auto"/>
              <w:bottom w:val="single" w:sz="6" w:space="0" w:color="auto"/>
              <w:right w:val="single" w:sz="6" w:space="0" w:color="auto"/>
            </w:tcBorders>
          </w:tcPr>
          <w:p w14:paraId="784664B2" w14:textId="77777777" w:rsidR="001B297F" w:rsidRPr="00FB06D4" w:rsidRDefault="001B297F" w:rsidP="000B3F82">
            <w:pPr>
              <w:suppressAutoHyphens w:val="0"/>
              <w:overflowPunct/>
              <w:autoSpaceDN w:val="0"/>
              <w:adjustRightInd w:val="0"/>
              <w:textAlignment w:val="auto"/>
              <w:rPr>
                <w:rFonts w:asciiTheme="minorHAnsi" w:eastAsiaTheme="minorHAnsi" w:hAnsiTheme="minorHAnsi" w:cs="Calibri"/>
                <w:b/>
                <w:bCs/>
                <w:color w:val="000000"/>
                <w:sz w:val="24"/>
                <w:szCs w:val="24"/>
                <w:lang w:eastAsia="en-US"/>
              </w:rPr>
            </w:pPr>
            <w:r w:rsidRPr="00FB06D4">
              <w:rPr>
                <w:rFonts w:asciiTheme="minorHAnsi" w:eastAsiaTheme="minorHAnsi" w:hAnsiTheme="minorHAnsi" w:cs="Calibri"/>
                <w:b/>
                <w:bCs/>
                <w:color w:val="000000"/>
                <w:sz w:val="24"/>
                <w:szCs w:val="24"/>
                <w:lang w:eastAsia="en-US"/>
              </w:rPr>
              <w:t>Container 10μ3</w:t>
            </w:r>
          </w:p>
        </w:tc>
        <w:tc>
          <w:tcPr>
            <w:tcW w:w="1984" w:type="dxa"/>
            <w:tcBorders>
              <w:top w:val="single" w:sz="6" w:space="0" w:color="auto"/>
              <w:left w:val="single" w:sz="6" w:space="0" w:color="auto"/>
              <w:bottom w:val="single" w:sz="6" w:space="0" w:color="auto"/>
              <w:right w:val="single" w:sz="6" w:space="0" w:color="auto"/>
            </w:tcBorders>
          </w:tcPr>
          <w:p w14:paraId="3F91FCD2" w14:textId="77777777" w:rsidR="001B297F" w:rsidRPr="00FB06D4" w:rsidRDefault="001B297F" w:rsidP="00B84BB8">
            <w:pPr>
              <w:suppressAutoHyphens w:val="0"/>
              <w:overflowPunct/>
              <w:autoSpaceDN w:val="0"/>
              <w:adjustRightInd w:val="0"/>
              <w:jc w:val="center"/>
              <w:textAlignment w:val="auto"/>
              <w:rPr>
                <w:rFonts w:asciiTheme="minorHAnsi" w:eastAsiaTheme="minorHAnsi" w:hAnsiTheme="minorHAnsi" w:cs="Calibri"/>
                <w:color w:val="000000"/>
                <w:sz w:val="24"/>
                <w:szCs w:val="24"/>
                <w:lang w:eastAsia="en-US"/>
              </w:rPr>
            </w:pPr>
            <w:r w:rsidRPr="00FB06D4">
              <w:rPr>
                <w:rFonts w:asciiTheme="minorHAnsi" w:eastAsiaTheme="minorHAnsi" w:hAnsiTheme="minorHAnsi" w:cs="Calibri"/>
                <w:color w:val="000000"/>
                <w:sz w:val="24"/>
                <w:szCs w:val="24"/>
                <w:lang w:eastAsia="en-US"/>
              </w:rPr>
              <w:t>13</w:t>
            </w:r>
          </w:p>
        </w:tc>
      </w:tr>
      <w:tr w:rsidR="001B297F" w:rsidRPr="00FB06D4" w14:paraId="3CFF3838" w14:textId="77777777" w:rsidTr="00031491">
        <w:trPr>
          <w:trHeight w:val="150"/>
        </w:trPr>
        <w:tc>
          <w:tcPr>
            <w:tcW w:w="5670" w:type="dxa"/>
            <w:tcBorders>
              <w:top w:val="single" w:sz="6" w:space="0" w:color="auto"/>
              <w:left w:val="single" w:sz="6" w:space="0" w:color="auto"/>
              <w:bottom w:val="single" w:sz="6" w:space="0" w:color="auto"/>
              <w:right w:val="single" w:sz="6" w:space="0" w:color="auto"/>
            </w:tcBorders>
          </w:tcPr>
          <w:p w14:paraId="42E5AAF4" w14:textId="77777777" w:rsidR="001B297F" w:rsidRPr="00FB06D4" w:rsidRDefault="001B297F" w:rsidP="000B3F82">
            <w:pPr>
              <w:suppressAutoHyphens w:val="0"/>
              <w:overflowPunct/>
              <w:autoSpaceDN w:val="0"/>
              <w:adjustRightInd w:val="0"/>
              <w:textAlignment w:val="auto"/>
              <w:rPr>
                <w:rFonts w:asciiTheme="minorHAnsi" w:eastAsiaTheme="minorHAnsi" w:hAnsiTheme="minorHAnsi" w:cs="Calibri"/>
                <w:b/>
                <w:bCs/>
                <w:color w:val="000000"/>
                <w:sz w:val="24"/>
                <w:szCs w:val="24"/>
                <w:lang w:eastAsia="en-US"/>
              </w:rPr>
            </w:pPr>
            <w:r w:rsidRPr="00FB06D4">
              <w:rPr>
                <w:rFonts w:asciiTheme="minorHAnsi" w:eastAsiaTheme="minorHAnsi" w:hAnsiTheme="minorHAnsi" w:cs="Calibri"/>
                <w:b/>
                <w:bCs/>
                <w:color w:val="000000"/>
                <w:sz w:val="24"/>
                <w:szCs w:val="24"/>
                <w:lang w:eastAsia="en-US"/>
              </w:rPr>
              <w:t xml:space="preserve">Κάδοι 60 λίτρων </w:t>
            </w:r>
            <w:r w:rsidRPr="00FB06D4">
              <w:rPr>
                <w:rFonts w:asciiTheme="minorHAnsi" w:eastAsiaTheme="minorHAnsi" w:hAnsiTheme="minorHAnsi" w:cs="Calibri"/>
                <w:b/>
                <w:bCs/>
                <w:color w:val="000000"/>
                <w:sz w:val="24"/>
                <w:szCs w:val="24"/>
                <w:u w:val="single"/>
                <w:lang w:eastAsia="en-US"/>
              </w:rPr>
              <w:t>εσωτερικού</w:t>
            </w:r>
            <w:r w:rsidRPr="00FB06D4">
              <w:rPr>
                <w:rFonts w:asciiTheme="minorHAnsi" w:eastAsiaTheme="minorHAnsi" w:hAnsiTheme="minorHAnsi" w:cs="Calibri"/>
                <w:b/>
                <w:bCs/>
                <w:color w:val="000000"/>
                <w:sz w:val="24"/>
                <w:szCs w:val="24"/>
                <w:lang w:eastAsia="en-US"/>
              </w:rPr>
              <w:t xml:space="preserve"> χώρου Ανακύκλωσης</w:t>
            </w:r>
          </w:p>
        </w:tc>
        <w:tc>
          <w:tcPr>
            <w:tcW w:w="1984" w:type="dxa"/>
            <w:tcBorders>
              <w:top w:val="single" w:sz="6" w:space="0" w:color="auto"/>
              <w:left w:val="single" w:sz="6" w:space="0" w:color="auto"/>
              <w:bottom w:val="single" w:sz="6" w:space="0" w:color="auto"/>
              <w:right w:val="single" w:sz="6" w:space="0" w:color="auto"/>
            </w:tcBorders>
          </w:tcPr>
          <w:p w14:paraId="7FDC2EE0" w14:textId="77777777" w:rsidR="001B297F" w:rsidRPr="00FB06D4" w:rsidRDefault="001B297F" w:rsidP="00B84BB8">
            <w:pPr>
              <w:suppressAutoHyphens w:val="0"/>
              <w:overflowPunct/>
              <w:autoSpaceDN w:val="0"/>
              <w:adjustRightInd w:val="0"/>
              <w:jc w:val="center"/>
              <w:textAlignment w:val="auto"/>
              <w:rPr>
                <w:rFonts w:asciiTheme="minorHAnsi" w:eastAsiaTheme="minorHAnsi" w:hAnsiTheme="minorHAnsi" w:cs="Calibri"/>
                <w:color w:val="000000"/>
                <w:sz w:val="24"/>
                <w:szCs w:val="24"/>
                <w:lang w:eastAsia="en-US"/>
              </w:rPr>
            </w:pPr>
            <w:r w:rsidRPr="00FB06D4">
              <w:rPr>
                <w:rFonts w:asciiTheme="minorHAnsi" w:eastAsiaTheme="minorHAnsi" w:hAnsiTheme="minorHAnsi" w:cs="Calibri"/>
                <w:color w:val="000000"/>
                <w:sz w:val="24"/>
                <w:szCs w:val="24"/>
                <w:lang w:eastAsia="en-US"/>
              </w:rPr>
              <w:t>125</w:t>
            </w:r>
          </w:p>
        </w:tc>
      </w:tr>
    </w:tbl>
    <w:p w14:paraId="261C851A" w14:textId="77777777" w:rsidR="002076EF" w:rsidRPr="00FB06D4" w:rsidRDefault="002076EF" w:rsidP="00E8277C">
      <w:pPr>
        <w:spacing w:after="120"/>
        <w:rPr>
          <w:rFonts w:asciiTheme="minorHAnsi" w:hAnsiTheme="minorHAnsi" w:cs="Tahoma"/>
          <w:sz w:val="24"/>
          <w:szCs w:val="24"/>
          <w:u w:val="single"/>
        </w:rPr>
      </w:pPr>
    </w:p>
    <w:p w14:paraId="2F2AF83C" w14:textId="316AF32A" w:rsidR="002076EF" w:rsidRPr="00FB06D4" w:rsidRDefault="002076EF" w:rsidP="00E345F5">
      <w:pPr>
        <w:spacing w:after="120"/>
        <w:jc w:val="both"/>
        <w:rPr>
          <w:rFonts w:asciiTheme="minorHAnsi" w:hAnsiTheme="minorHAnsi" w:cs="Tahoma"/>
          <w:sz w:val="24"/>
          <w:szCs w:val="24"/>
          <w:u w:val="single"/>
        </w:rPr>
      </w:pPr>
      <w:r w:rsidRPr="00FB06D4">
        <w:rPr>
          <w:rFonts w:asciiTheme="minorHAnsi" w:hAnsiTheme="minorHAnsi" w:cs="Tahoma"/>
          <w:sz w:val="24"/>
          <w:szCs w:val="24"/>
          <w:u w:val="single"/>
        </w:rPr>
        <w:t>ΠΑΡΑΤΗΡΗΣΕΙΣ</w:t>
      </w:r>
      <w:r w:rsidR="001B297F" w:rsidRPr="00FB06D4">
        <w:rPr>
          <w:rFonts w:asciiTheme="minorHAnsi" w:hAnsiTheme="minorHAnsi" w:cs="Tahoma"/>
          <w:sz w:val="24"/>
          <w:szCs w:val="24"/>
          <w:u w:val="single"/>
        </w:rPr>
        <w:t xml:space="preserve">: </w:t>
      </w:r>
      <w:r w:rsidR="001B297F" w:rsidRPr="00FB06D4">
        <w:rPr>
          <w:rFonts w:asciiTheme="minorHAnsi" w:eastAsiaTheme="minorHAnsi" w:hAnsiTheme="minorHAnsi" w:cs="Tahoma"/>
          <w:color w:val="000000"/>
          <w:sz w:val="24"/>
          <w:szCs w:val="24"/>
          <w:lang w:eastAsia="en-US"/>
        </w:rPr>
        <w:t xml:space="preserve">Επιπρόσθετα αναφέρεται  ότι η ΟΛΠ ΑΕ διαθέτει υφιστάμενο δίκτυο </w:t>
      </w:r>
      <w:r w:rsidR="001B297F" w:rsidRPr="00FB06D4">
        <w:rPr>
          <w:rFonts w:asciiTheme="minorHAnsi" w:eastAsiaTheme="minorHAnsi" w:hAnsiTheme="minorHAnsi" w:cs="Tahoma"/>
          <w:color w:val="000000"/>
          <w:sz w:val="24"/>
          <w:szCs w:val="24"/>
          <w:u w:val="single"/>
          <w:lang w:eastAsia="en-US"/>
        </w:rPr>
        <w:t>κάδων</w:t>
      </w:r>
      <w:r w:rsidR="00E345F5" w:rsidRPr="00FB06D4">
        <w:rPr>
          <w:rFonts w:asciiTheme="minorHAnsi" w:eastAsiaTheme="minorHAnsi" w:hAnsiTheme="minorHAnsi" w:cs="Tahoma"/>
          <w:color w:val="000000"/>
          <w:sz w:val="24"/>
          <w:szCs w:val="24"/>
          <w:u w:val="single"/>
          <w:lang w:eastAsia="en-US"/>
        </w:rPr>
        <w:t xml:space="preserve"> </w:t>
      </w:r>
      <w:r w:rsidR="001B297F" w:rsidRPr="00AD0A2A">
        <w:rPr>
          <w:rFonts w:asciiTheme="minorHAnsi" w:eastAsiaTheme="minorHAnsi" w:hAnsiTheme="minorHAnsi" w:cs="Tahoma"/>
          <w:color w:val="000000"/>
          <w:sz w:val="24"/>
          <w:szCs w:val="24"/>
          <w:u w:val="single"/>
          <w:lang w:eastAsia="en-US"/>
        </w:rPr>
        <w:t>60</w:t>
      </w:r>
      <w:r w:rsidR="001B297F" w:rsidRPr="00FB06D4">
        <w:rPr>
          <w:rFonts w:asciiTheme="minorHAnsi" w:eastAsiaTheme="minorHAnsi" w:hAnsiTheme="minorHAnsi" w:cs="Tahoma"/>
          <w:color w:val="000000"/>
          <w:sz w:val="24"/>
          <w:szCs w:val="24"/>
          <w:u w:val="single"/>
          <w:lang w:eastAsia="en-US"/>
        </w:rPr>
        <w:t xml:space="preserve"> </w:t>
      </w:r>
      <w:r w:rsidR="00AD0A2A">
        <w:rPr>
          <w:rFonts w:asciiTheme="minorHAnsi" w:eastAsiaTheme="minorHAnsi" w:hAnsiTheme="minorHAnsi" w:cs="Tahoma"/>
          <w:color w:val="000000"/>
          <w:sz w:val="24"/>
          <w:szCs w:val="24"/>
          <w:u w:val="single"/>
          <w:lang w:eastAsia="en-US"/>
        </w:rPr>
        <w:t xml:space="preserve">και 80 </w:t>
      </w:r>
      <w:r w:rsidR="001B297F" w:rsidRPr="00FB06D4">
        <w:rPr>
          <w:rFonts w:asciiTheme="minorHAnsi" w:eastAsiaTheme="minorHAnsi" w:hAnsiTheme="minorHAnsi" w:cs="Tahoma"/>
          <w:color w:val="000000"/>
          <w:sz w:val="24"/>
          <w:szCs w:val="24"/>
          <w:u w:val="single"/>
          <w:lang w:eastAsia="en-US"/>
        </w:rPr>
        <w:t>λίτρων εξωτερικού χώρου</w:t>
      </w:r>
      <w:r w:rsidR="001B297F" w:rsidRPr="00FB06D4">
        <w:rPr>
          <w:rFonts w:asciiTheme="minorHAnsi" w:eastAsiaTheme="minorHAnsi" w:hAnsiTheme="minorHAnsi" w:cs="Tahoma"/>
          <w:color w:val="000000"/>
          <w:sz w:val="24"/>
          <w:szCs w:val="24"/>
          <w:lang w:eastAsia="en-US"/>
        </w:rPr>
        <w:t xml:space="preserve"> για τους οποίους ο Ανάδοχος θα φέρει την ευθύνη συλλογής και αποκομιδής των απορριμμάτων. Πρόκειται για </w:t>
      </w:r>
      <w:r w:rsidR="001B297F" w:rsidRPr="00AD0A2A">
        <w:rPr>
          <w:rFonts w:asciiTheme="minorHAnsi" w:eastAsiaTheme="minorHAnsi" w:hAnsiTheme="minorHAnsi" w:cs="Tahoma"/>
          <w:color w:val="000000"/>
          <w:sz w:val="24"/>
          <w:szCs w:val="24"/>
          <w:lang w:eastAsia="en-US"/>
        </w:rPr>
        <w:t>255</w:t>
      </w:r>
      <w:r w:rsidR="001B297F" w:rsidRPr="00FB06D4">
        <w:rPr>
          <w:rFonts w:asciiTheme="minorHAnsi" w:eastAsiaTheme="minorHAnsi" w:hAnsiTheme="minorHAnsi" w:cs="Tahoma"/>
          <w:color w:val="000000"/>
          <w:sz w:val="24"/>
          <w:szCs w:val="24"/>
          <w:lang w:eastAsia="en-US"/>
        </w:rPr>
        <w:t xml:space="preserve"> κάδους Οικιακών και </w:t>
      </w:r>
      <w:r w:rsidR="001B297F" w:rsidRPr="00AD0A2A">
        <w:rPr>
          <w:rFonts w:asciiTheme="minorHAnsi" w:eastAsiaTheme="minorHAnsi" w:hAnsiTheme="minorHAnsi" w:cs="Tahoma"/>
          <w:color w:val="000000"/>
          <w:sz w:val="24"/>
          <w:szCs w:val="24"/>
          <w:lang w:eastAsia="en-US"/>
        </w:rPr>
        <w:t>για 50</w:t>
      </w:r>
      <w:r w:rsidR="001B297F" w:rsidRPr="00FB06D4">
        <w:rPr>
          <w:rFonts w:asciiTheme="minorHAnsi" w:eastAsiaTheme="minorHAnsi" w:hAnsiTheme="minorHAnsi" w:cs="Tahoma"/>
          <w:color w:val="000000"/>
          <w:sz w:val="24"/>
          <w:szCs w:val="24"/>
          <w:lang w:eastAsia="en-US"/>
        </w:rPr>
        <w:t xml:space="preserve"> κάδους Ανακύκλωσης. Το εν λόγω δίκτυο είναι πιθανό να επεκταθεί σε μικρό βαθμό</w:t>
      </w:r>
    </w:p>
    <w:p w14:paraId="1E81DBB5" w14:textId="77777777" w:rsidR="00864554" w:rsidRPr="00FB06D4" w:rsidRDefault="00864554" w:rsidP="00E8277C">
      <w:pPr>
        <w:spacing w:after="120"/>
        <w:rPr>
          <w:rFonts w:asciiTheme="minorHAnsi" w:hAnsiTheme="minorHAnsi" w:cs="Tahoma"/>
          <w:sz w:val="24"/>
          <w:szCs w:val="24"/>
        </w:rPr>
      </w:pPr>
    </w:p>
    <w:p w14:paraId="76D67449" w14:textId="06B8828B" w:rsidR="009558A1" w:rsidRDefault="0053579D" w:rsidP="00E8277C">
      <w:pPr>
        <w:spacing w:after="120"/>
        <w:rPr>
          <w:rFonts w:asciiTheme="minorHAnsi" w:hAnsiTheme="minorHAnsi" w:cs="Tahoma"/>
          <w:b/>
          <w:sz w:val="24"/>
          <w:szCs w:val="24"/>
          <w:u w:val="single"/>
          <w:lang w:val="en-US"/>
        </w:rPr>
      </w:pPr>
      <w:r w:rsidRPr="00031491">
        <w:rPr>
          <w:rFonts w:asciiTheme="minorHAnsi" w:hAnsiTheme="minorHAnsi" w:cs="Tahoma"/>
          <w:b/>
          <w:sz w:val="24"/>
          <w:szCs w:val="24"/>
          <w:u w:val="single"/>
        </w:rPr>
        <w:t xml:space="preserve">ΠΑΡΑΡΤΗΜΑ </w:t>
      </w:r>
      <w:r w:rsidR="002B5ED4" w:rsidRPr="00031491">
        <w:rPr>
          <w:rFonts w:asciiTheme="minorHAnsi" w:hAnsiTheme="minorHAnsi" w:cs="Tahoma"/>
          <w:b/>
          <w:sz w:val="24"/>
          <w:szCs w:val="24"/>
          <w:u w:val="single"/>
        </w:rPr>
        <w:t>6</w:t>
      </w:r>
      <w:r w:rsidRPr="00031491">
        <w:rPr>
          <w:rFonts w:asciiTheme="minorHAnsi" w:hAnsiTheme="minorHAnsi" w:cs="Tahoma"/>
          <w:b/>
          <w:sz w:val="24"/>
          <w:szCs w:val="24"/>
          <w:u w:val="single"/>
        </w:rPr>
        <w:t xml:space="preserve">: </w:t>
      </w:r>
      <w:r w:rsidR="00517269" w:rsidRPr="00031491">
        <w:rPr>
          <w:rFonts w:asciiTheme="minorHAnsi" w:hAnsiTheme="minorHAnsi" w:cs="Tahoma"/>
          <w:b/>
          <w:sz w:val="24"/>
          <w:szCs w:val="24"/>
          <w:u w:val="single"/>
        </w:rPr>
        <w:t xml:space="preserve"> Μ</w:t>
      </w:r>
      <w:r w:rsidR="00031491" w:rsidRPr="00031491">
        <w:rPr>
          <w:rFonts w:asciiTheme="minorHAnsi" w:hAnsiTheme="minorHAnsi" w:cs="Tahoma"/>
          <w:b/>
          <w:sz w:val="24"/>
          <w:szCs w:val="24"/>
          <w:u w:val="single"/>
        </w:rPr>
        <w:t>έσα</w:t>
      </w:r>
      <w:r w:rsidR="004B370F" w:rsidRPr="00031491">
        <w:rPr>
          <w:rFonts w:asciiTheme="minorHAnsi" w:hAnsiTheme="minorHAnsi" w:cs="Tahoma"/>
          <w:b/>
          <w:sz w:val="24"/>
          <w:szCs w:val="24"/>
          <w:u w:val="single"/>
          <w:lang w:val="en-US"/>
        </w:rPr>
        <w:t xml:space="preserve"> </w:t>
      </w:r>
    </w:p>
    <w:p w14:paraId="6F74C3B1" w14:textId="77777777" w:rsidR="00031491" w:rsidRPr="00031491" w:rsidRDefault="00031491" w:rsidP="00E8277C">
      <w:pPr>
        <w:spacing w:after="120"/>
        <w:rPr>
          <w:rFonts w:asciiTheme="minorHAnsi" w:hAnsiTheme="minorHAnsi" w:cs="Tahoma"/>
          <w:b/>
          <w:sz w:val="24"/>
          <w:szCs w:val="24"/>
          <w:u w:val="single"/>
        </w:rPr>
      </w:pPr>
    </w:p>
    <w:tbl>
      <w:tblPr>
        <w:tblStyle w:val="aff2"/>
        <w:tblW w:w="10740" w:type="dxa"/>
        <w:tblLayout w:type="fixed"/>
        <w:tblLook w:val="04A0" w:firstRow="1" w:lastRow="0" w:firstColumn="1" w:lastColumn="0" w:noHBand="0" w:noVBand="1"/>
      </w:tblPr>
      <w:tblGrid>
        <w:gridCol w:w="534"/>
        <w:gridCol w:w="3685"/>
        <w:gridCol w:w="1134"/>
        <w:gridCol w:w="2693"/>
        <w:gridCol w:w="2694"/>
      </w:tblGrid>
      <w:tr w:rsidR="00421B76" w:rsidRPr="00FB06D4" w14:paraId="2BFBEBED" w14:textId="77777777" w:rsidTr="00E345F5">
        <w:trPr>
          <w:trHeight w:val="420"/>
        </w:trPr>
        <w:tc>
          <w:tcPr>
            <w:tcW w:w="10740" w:type="dxa"/>
            <w:gridSpan w:val="5"/>
            <w:noWrap/>
            <w:hideMark/>
          </w:tcPr>
          <w:p w14:paraId="1C3803F1"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ΠΙΝΑΚΑΣ ΜΕΣΩΝ ΚΑΘΑΡΙΟΤΗΤΑΣ</w:t>
            </w:r>
          </w:p>
        </w:tc>
      </w:tr>
      <w:tr w:rsidR="00421B76" w:rsidRPr="00FB06D4" w14:paraId="355F230E" w14:textId="77777777" w:rsidTr="00E345F5">
        <w:trPr>
          <w:trHeight w:val="300"/>
        </w:trPr>
        <w:tc>
          <w:tcPr>
            <w:tcW w:w="534" w:type="dxa"/>
            <w:noWrap/>
            <w:hideMark/>
          </w:tcPr>
          <w:p w14:paraId="7A969F7D" w14:textId="77777777" w:rsidR="00421B76" w:rsidRPr="00FB06D4" w:rsidRDefault="00421B76" w:rsidP="00421B76">
            <w:pPr>
              <w:spacing w:after="120"/>
              <w:rPr>
                <w:rFonts w:asciiTheme="minorHAnsi" w:hAnsiTheme="minorHAnsi" w:cs="Tahoma"/>
                <w:b/>
                <w:bCs/>
                <w:sz w:val="24"/>
                <w:szCs w:val="24"/>
              </w:rPr>
            </w:pPr>
          </w:p>
        </w:tc>
        <w:tc>
          <w:tcPr>
            <w:tcW w:w="3685" w:type="dxa"/>
            <w:noWrap/>
            <w:hideMark/>
          </w:tcPr>
          <w:p w14:paraId="7F7167AE" w14:textId="77777777" w:rsidR="00421B76" w:rsidRPr="00FB06D4" w:rsidRDefault="00421B76" w:rsidP="00421B76">
            <w:pPr>
              <w:spacing w:after="120"/>
              <w:rPr>
                <w:rFonts w:asciiTheme="minorHAnsi" w:hAnsiTheme="minorHAnsi" w:cs="Tahoma"/>
                <w:sz w:val="24"/>
                <w:szCs w:val="24"/>
              </w:rPr>
            </w:pPr>
          </w:p>
        </w:tc>
        <w:tc>
          <w:tcPr>
            <w:tcW w:w="1134" w:type="dxa"/>
            <w:noWrap/>
            <w:hideMark/>
          </w:tcPr>
          <w:p w14:paraId="3CA3865B" w14:textId="77777777" w:rsidR="00421B76" w:rsidRPr="00FB06D4" w:rsidRDefault="00421B76" w:rsidP="00E345F5">
            <w:pPr>
              <w:spacing w:after="120"/>
              <w:jc w:val="center"/>
              <w:rPr>
                <w:rFonts w:asciiTheme="minorHAnsi" w:hAnsiTheme="minorHAnsi" w:cs="Tahoma"/>
                <w:sz w:val="24"/>
                <w:szCs w:val="24"/>
              </w:rPr>
            </w:pPr>
          </w:p>
        </w:tc>
        <w:tc>
          <w:tcPr>
            <w:tcW w:w="2693" w:type="dxa"/>
            <w:noWrap/>
            <w:hideMark/>
          </w:tcPr>
          <w:p w14:paraId="68662C8B" w14:textId="77777777" w:rsidR="00421B76" w:rsidRPr="00FB06D4" w:rsidRDefault="00421B76" w:rsidP="00421B76">
            <w:pPr>
              <w:spacing w:after="120"/>
              <w:rPr>
                <w:rFonts w:asciiTheme="minorHAnsi" w:hAnsiTheme="minorHAnsi" w:cs="Tahoma"/>
                <w:sz w:val="24"/>
                <w:szCs w:val="24"/>
              </w:rPr>
            </w:pPr>
          </w:p>
        </w:tc>
        <w:tc>
          <w:tcPr>
            <w:tcW w:w="2694" w:type="dxa"/>
            <w:noWrap/>
            <w:hideMark/>
          </w:tcPr>
          <w:p w14:paraId="32C7C862" w14:textId="77777777" w:rsidR="00421B76" w:rsidRPr="00FB06D4" w:rsidRDefault="00421B76" w:rsidP="00421B76">
            <w:pPr>
              <w:spacing w:after="120"/>
              <w:rPr>
                <w:rFonts w:asciiTheme="minorHAnsi" w:hAnsiTheme="minorHAnsi" w:cs="Tahoma"/>
                <w:sz w:val="24"/>
                <w:szCs w:val="24"/>
              </w:rPr>
            </w:pPr>
          </w:p>
        </w:tc>
      </w:tr>
      <w:tr w:rsidR="00421B76" w:rsidRPr="00FB06D4" w14:paraId="266F8EA0" w14:textId="77777777" w:rsidTr="00E345F5">
        <w:trPr>
          <w:trHeight w:val="852"/>
        </w:trPr>
        <w:tc>
          <w:tcPr>
            <w:tcW w:w="534" w:type="dxa"/>
            <w:hideMark/>
          </w:tcPr>
          <w:p w14:paraId="1DD0A68E"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 </w:t>
            </w:r>
          </w:p>
        </w:tc>
        <w:tc>
          <w:tcPr>
            <w:tcW w:w="3685" w:type="dxa"/>
            <w:hideMark/>
          </w:tcPr>
          <w:p w14:paraId="68926096"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Περιγραφή</w:t>
            </w:r>
          </w:p>
        </w:tc>
        <w:tc>
          <w:tcPr>
            <w:tcW w:w="1134" w:type="dxa"/>
            <w:hideMark/>
          </w:tcPr>
          <w:p w14:paraId="529053E0" w14:textId="77777777" w:rsidR="00421B76" w:rsidRPr="00FB06D4" w:rsidRDefault="00421B76" w:rsidP="00E345F5">
            <w:pPr>
              <w:spacing w:after="120"/>
              <w:jc w:val="center"/>
              <w:rPr>
                <w:rFonts w:asciiTheme="minorHAnsi" w:hAnsiTheme="minorHAnsi" w:cs="Tahoma"/>
                <w:b/>
                <w:bCs/>
                <w:sz w:val="24"/>
                <w:szCs w:val="24"/>
              </w:rPr>
            </w:pPr>
            <w:r w:rsidRPr="00FB06D4">
              <w:rPr>
                <w:rFonts w:asciiTheme="minorHAnsi" w:hAnsiTheme="minorHAnsi" w:cs="Tahoma"/>
                <w:b/>
                <w:bCs/>
                <w:sz w:val="24"/>
                <w:szCs w:val="24"/>
              </w:rPr>
              <w:t>Αριθμός Μηχανημάτων</w:t>
            </w:r>
          </w:p>
        </w:tc>
        <w:tc>
          <w:tcPr>
            <w:tcW w:w="2693" w:type="dxa"/>
            <w:hideMark/>
          </w:tcPr>
          <w:p w14:paraId="05EE9C1C"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Χρήση σε</w:t>
            </w:r>
          </w:p>
        </w:tc>
        <w:tc>
          <w:tcPr>
            <w:tcW w:w="2694" w:type="dxa"/>
            <w:hideMark/>
          </w:tcPr>
          <w:p w14:paraId="2DE78895"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 xml:space="preserve">Παρατηρήσεις </w:t>
            </w:r>
          </w:p>
        </w:tc>
      </w:tr>
      <w:tr w:rsidR="00421B76" w:rsidRPr="00FB06D4" w14:paraId="02789E55" w14:textId="77777777" w:rsidTr="00E345F5">
        <w:trPr>
          <w:trHeight w:val="2016"/>
        </w:trPr>
        <w:tc>
          <w:tcPr>
            <w:tcW w:w="534" w:type="dxa"/>
            <w:hideMark/>
          </w:tcPr>
          <w:p w14:paraId="20BF6971"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1</w:t>
            </w:r>
          </w:p>
        </w:tc>
        <w:tc>
          <w:tcPr>
            <w:tcW w:w="3685" w:type="dxa"/>
            <w:hideMark/>
          </w:tcPr>
          <w:p w14:paraId="6A3CDB4E"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Αυτοκινούμενα σάρωθρα με ψεκασμό νερού και με κάδο συγκέντρωσης  σαρωμάτων και </w:t>
            </w:r>
            <w:proofErr w:type="spellStart"/>
            <w:r w:rsidRPr="00FB06D4">
              <w:rPr>
                <w:rFonts w:asciiTheme="minorHAnsi" w:hAnsiTheme="minorHAnsi" w:cs="Tahoma"/>
                <w:sz w:val="24"/>
                <w:szCs w:val="24"/>
              </w:rPr>
              <w:t>εκπλυμάτων</w:t>
            </w:r>
            <w:proofErr w:type="spellEnd"/>
            <w:r w:rsidRPr="00FB06D4">
              <w:rPr>
                <w:rFonts w:asciiTheme="minorHAnsi" w:hAnsiTheme="minorHAnsi" w:cs="Tahoma"/>
                <w:sz w:val="24"/>
                <w:szCs w:val="24"/>
              </w:rPr>
              <w:t xml:space="preserve"> τουλάχιστον 2,5m³. Τα αυτοκινούμενα σάρωθρα να διαθέτουν επιπλέον αφαιρούμενη τηλεσκοπική περιστρεφόμενη σκούπα (τρίτη σκούπα) για τον καθαρισμό δύσκολα </w:t>
            </w:r>
            <w:proofErr w:type="spellStart"/>
            <w:r w:rsidRPr="00FB06D4">
              <w:rPr>
                <w:rFonts w:asciiTheme="minorHAnsi" w:hAnsiTheme="minorHAnsi" w:cs="Tahoma"/>
                <w:sz w:val="24"/>
                <w:szCs w:val="24"/>
              </w:rPr>
              <w:t>προσβάσιμων</w:t>
            </w:r>
            <w:proofErr w:type="spellEnd"/>
            <w:r w:rsidRPr="00FB06D4">
              <w:rPr>
                <w:rFonts w:asciiTheme="minorHAnsi" w:hAnsiTheme="minorHAnsi" w:cs="Tahoma"/>
                <w:sz w:val="24"/>
                <w:szCs w:val="24"/>
              </w:rPr>
              <w:t xml:space="preserve"> σημείων.</w:t>
            </w:r>
          </w:p>
        </w:tc>
        <w:tc>
          <w:tcPr>
            <w:tcW w:w="1134" w:type="dxa"/>
            <w:hideMark/>
          </w:tcPr>
          <w:p w14:paraId="3BB63593"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2</w:t>
            </w:r>
          </w:p>
        </w:tc>
        <w:tc>
          <w:tcPr>
            <w:tcW w:w="2693" w:type="dxa"/>
            <w:hideMark/>
          </w:tcPr>
          <w:p w14:paraId="58321401"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Υπαίθριους Χώρους </w:t>
            </w:r>
          </w:p>
        </w:tc>
        <w:tc>
          <w:tcPr>
            <w:tcW w:w="2694" w:type="dxa"/>
            <w:hideMark/>
          </w:tcPr>
          <w:p w14:paraId="14364EC5"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w:t>
            </w:r>
          </w:p>
        </w:tc>
      </w:tr>
      <w:tr w:rsidR="00421B76" w:rsidRPr="00FB06D4" w14:paraId="7B963E13" w14:textId="77777777" w:rsidTr="00E345F5">
        <w:trPr>
          <w:trHeight w:val="576"/>
        </w:trPr>
        <w:tc>
          <w:tcPr>
            <w:tcW w:w="534" w:type="dxa"/>
            <w:hideMark/>
          </w:tcPr>
          <w:p w14:paraId="685ED049"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2</w:t>
            </w:r>
          </w:p>
        </w:tc>
        <w:tc>
          <w:tcPr>
            <w:tcW w:w="3685" w:type="dxa"/>
            <w:hideMark/>
          </w:tcPr>
          <w:p w14:paraId="18695D36"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Μηχανικά  (χειροκίνητα) σάρωθρα πεζού χειριστή με κάδο συγκέντρωσης σαρωμάτων</w:t>
            </w:r>
          </w:p>
        </w:tc>
        <w:tc>
          <w:tcPr>
            <w:tcW w:w="1134" w:type="dxa"/>
            <w:hideMark/>
          </w:tcPr>
          <w:p w14:paraId="1D299F2F"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2</w:t>
            </w:r>
          </w:p>
        </w:tc>
        <w:tc>
          <w:tcPr>
            <w:tcW w:w="2693" w:type="dxa"/>
            <w:hideMark/>
          </w:tcPr>
          <w:p w14:paraId="60CC9B40"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Υπαίθριους Χώρους </w:t>
            </w:r>
          </w:p>
        </w:tc>
        <w:tc>
          <w:tcPr>
            <w:tcW w:w="2694" w:type="dxa"/>
            <w:hideMark/>
          </w:tcPr>
          <w:p w14:paraId="246CC38A"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w:t>
            </w:r>
          </w:p>
        </w:tc>
      </w:tr>
      <w:tr w:rsidR="00421B76" w:rsidRPr="00FB06D4" w14:paraId="25CE004E" w14:textId="77777777" w:rsidTr="00E345F5">
        <w:trPr>
          <w:trHeight w:val="600"/>
        </w:trPr>
        <w:tc>
          <w:tcPr>
            <w:tcW w:w="534" w:type="dxa"/>
            <w:hideMark/>
          </w:tcPr>
          <w:p w14:paraId="4DD860E7"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3</w:t>
            </w:r>
          </w:p>
        </w:tc>
        <w:tc>
          <w:tcPr>
            <w:tcW w:w="3685" w:type="dxa"/>
            <w:hideMark/>
          </w:tcPr>
          <w:p w14:paraId="010A5D75"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Επαγγελματικά οχήματα ανοικτού τύπου για βοηθητικές εργασίες </w:t>
            </w:r>
          </w:p>
        </w:tc>
        <w:tc>
          <w:tcPr>
            <w:tcW w:w="1134" w:type="dxa"/>
            <w:hideMark/>
          </w:tcPr>
          <w:p w14:paraId="05AFF553"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3</w:t>
            </w:r>
          </w:p>
        </w:tc>
        <w:tc>
          <w:tcPr>
            <w:tcW w:w="2693" w:type="dxa"/>
            <w:hideMark/>
          </w:tcPr>
          <w:p w14:paraId="4A631DE3"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Υπαίθριους Χώρους </w:t>
            </w:r>
          </w:p>
        </w:tc>
        <w:tc>
          <w:tcPr>
            <w:tcW w:w="2694" w:type="dxa"/>
            <w:hideMark/>
          </w:tcPr>
          <w:p w14:paraId="577E5D4C"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w:t>
            </w:r>
          </w:p>
        </w:tc>
      </w:tr>
      <w:tr w:rsidR="00421B76" w:rsidRPr="00FB06D4" w14:paraId="5694DD03" w14:textId="77777777" w:rsidTr="00E345F5">
        <w:trPr>
          <w:trHeight w:val="576"/>
        </w:trPr>
        <w:tc>
          <w:tcPr>
            <w:tcW w:w="534" w:type="dxa"/>
            <w:hideMark/>
          </w:tcPr>
          <w:p w14:paraId="6AEE860D"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4</w:t>
            </w:r>
          </w:p>
        </w:tc>
        <w:tc>
          <w:tcPr>
            <w:tcW w:w="3685" w:type="dxa"/>
            <w:hideMark/>
          </w:tcPr>
          <w:p w14:paraId="5B999922"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Επαγγελματικό πλυστικό μηχάνημα υψηλής πίεσης ζεστού – </w:t>
            </w:r>
            <w:r w:rsidRPr="00FB06D4">
              <w:rPr>
                <w:rFonts w:asciiTheme="minorHAnsi" w:hAnsiTheme="minorHAnsi" w:cs="Tahoma"/>
                <w:sz w:val="24"/>
                <w:szCs w:val="24"/>
              </w:rPr>
              <w:lastRenderedPageBreak/>
              <w:t>κρύου νερού</w:t>
            </w:r>
          </w:p>
        </w:tc>
        <w:tc>
          <w:tcPr>
            <w:tcW w:w="1134" w:type="dxa"/>
            <w:hideMark/>
          </w:tcPr>
          <w:p w14:paraId="2E94834C"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lastRenderedPageBreak/>
              <w:t>1</w:t>
            </w:r>
          </w:p>
        </w:tc>
        <w:tc>
          <w:tcPr>
            <w:tcW w:w="2693" w:type="dxa"/>
            <w:hideMark/>
          </w:tcPr>
          <w:p w14:paraId="127DBB33"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Υπαίθριους Χώρους </w:t>
            </w:r>
          </w:p>
        </w:tc>
        <w:tc>
          <w:tcPr>
            <w:tcW w:w="2694" w:type="dxa"/>
            <w:hideMark/>
          </w:tcPr>
          <w:p w14:paraId="7C835D07"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w:t>
            </w:r>
          </w:p>
        </w:tc>
      </w:tr>
      <w:tr w:rsidR="00421B76" w:rsidRPr="00FB06D4" w14:paraId="711EE6E1" w14:textId="77777777" w:rsidTr="00E345F5">
        <w:trPr>
          <w:trHeight w:val="864"/>
        </w:trPr>
        <w:tc>
          <w:tcPr>
            <w:tcW w:w="534" w:type="dxa"/>
            <w:hideMark/>
          </w:tcPr>
          <w:p w14:paraId="27EFA584"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lastRenderedPageBreak/>
              <w:t>5</w:t>
            </w:r>
          </w:p>
        </w:tc>
        <w:tc>
          <w:tcPr>
            <w:tcW w:w="3685" w:type="dxa"/>
            <w:hideMark/>
          </w:tcPr>
          <w:p w14:paraId="2FAD823C"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Βαρέως τύπου αναρροφητικές σκούπες βιομηχανικού τύπου για τους υπαίθριους χώρους (π.χ. ράγες Γερανογεφυρών) </w:t>
            </w:r>
          </w:p>
        </w:tc>
        <w:tc>
          <w:tcPr>
            <w:tcW w:w="1134" w:type="dxa"/>
            <w:noWrap/>
            <w:hideMark/>
          </w:tcPr>
          <w:p w14:paraId="2E6A0400"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1</w:t>
            </w:r>
          </w:p>
        </w:tc>
        <w:tc>
          <w:tcPr>
            <w:tcW w:w="2693" w:type="dxa"/>
            <w:hideMark/>
          </w:tcPr>
          <w:p w14:paraId="3428436D"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Υπαίθριους Χώρους </w:t>
            </w:r>
          </w:p>
        </w:tc>
        <w:tc>
          <w:tcPr>
            <w:tcW w:w="2694" w:type="dxa"/>
            <w:hideMark/>
          </w:tcPr>
          <w:p w14:paraId="07AF74C2"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w:t>
            </w:r>
          </w:p>
        </w:tc>
      </w:tr>
      <w:tr w:rsidR="00421B76" w:rsidRPr="00FB06D4" w14:paraId="220311FC" w14:textId="77777777" w:rsidTr="00E345F5">
        <w:trPr>
          <w:trHeight w:val="576"/>
        </w:trPr>
        <w:tc>
          <w:tcPr>
            <w:tcW w:w="534" w:type="dxa"/>
            <w:hideMark/>
          </w:tcPr>
          <w:p w14:paraId="498C2C9D"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6</w:t>
            </w:r>
          </w:p>
        </w:tc>
        <w:tc>
          <w:tcPr>
            <w:tcW w:w="3685" w:type="dxa"/>
            <w:hideMark/>
          </w:tcPr>
          <w:p w14:paraId="21986C03"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Αποφρακτικό όχημα </w:t>
            </w:r>
          </w:p>
        </w:tc>
        <w:tc>
          <w:tcPr>
            <w:tcW w:w="1134" w:type="dxa"/>
            <w:hideMark/>
          </w:tcPr>
          <w:p w14:paraId="6F7474EC"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1</w:t>
            </w:r>
          </w:p>
        </w:tc>
        <w:tc>
          <w:tcPr>
            <w:tcW w:w="2693" w:type="dxa"/>
            <w:hideMark/>
          </w:tcPr>
          <w:p w14:paraId="61B666A9"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Υπαίθριους Χώρους </w:t>
            </w:r>
          </w:p>
        </w:tc>
        <w:tc>
          <w:tcPr>
            <w:tcW w:w="2694" w:type="dxa"/>
            <w:hideMark/>
          </w:tcPr>
          <w:p w14:paraId="2D8D5503"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w:t>
            </w:r>
          </w:p>
        </w:tc>
      </w:tr>
      <w:tr w:rsidR="00421B76" w:rsidRPr="00FB06D4" w14:paraId="42DDEAE0" w14:textId="77777777" w:rsidTr="00E345F5">
        <w:trPr>
          <w:trHeight w:val="855"/>
        </w:trPr>
        <w:tc>
          <w:tcPr>
            <w:tcW w:w="534" w:type="dxa"/>
            <w:hideMark/>
          </w:tcPr>
          <w:p w14:paraId="6AD5A55E"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 </w:t>
            </w:r>
          </w:p>
        </w:tc>
        <w:tc>
          <w:tcPr>
            <w:tcW w:w="3685" w:type="dxa"/>
            <w:hideMark/>
          </w:tcPr>
          <w:p w14:paraId="21360987"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Περιγραφή</w:t>
            </w:r>
          </w:p>
        </w:tc>
        <w:tc>
          <w:tcPr>
            <w:tcW w:w="1134" w:type="dxa"/>
            <w:hideMark/>
          </w:tcPr>
          <w:p w14:paraId="3118359E" w14:textId="77777777" w:rsidR="00421B76" w:rsidRPr="00FB06D4" w:rsidRDefault="00421B76" w:rsidP="00E345F5">
            <w:pPr>
              <w:spacing w:after="120"/>
              <w:jc w:val="center"/>
              <w:rPr>
                <w:rFonts w:asciiTheme="minorHAnsi" w:hAnsiTheme="minorHAnsi" w:cs="Tahoma"/>
                <w:b/>
                <w:bCs/>
                <w:sz w:val="24"/>
                <w:szCs w:val="24"/>
              </w:rPr>
            </w:pPr>
            <w:r w:rsidRPr="00FB06D4">
              <w:rPr>
                <w:rFonts w:asciiTheme="minorHAnsi" w:hAnsiTheme="minorHAnsi" w:cs="Tahoma"/>
                <w:b/>
                <w:bCs/>
                <w:sz w:val="24"/>
                <w:szCs w:val="24"/>
              </w:rPr>
              <w:t>Αριθμός Μηχανημάτων</w:t>
            </w:r>
          </w:p>
        </w:tc>
        <w:tc>
          <w:tcPr>
            <w:tcW w:w="2693" w:type="dxa"/>
            <w:hideMark/>
          </w:tcPr>
          <w:p w14:paraId="08CDC35F"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Χρήση σε</w:t>
            </w:r>
          </w:p>
        </w:tc>
        <w:tc>
          <w:tcPr>
            <w:tcW w:w="2694" w:type="dxa"/>
            <w:hideMark/>
          </w:tcPr>
          <w:p w14:paraId="58CCC63D"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 xml:space="preserve">Παρατηρήσεις </w:t>
            </w:r>
          </w:p>
        </w:tc>
      </w:tr>
      <w:tr w:rsidR="00421B76" w:rsidRPr="00FB06D4" w14:paraId="6907D1ED" w14:textId="77777777" w:rsidTr="00E345F5">
        <w:trPr>
          <w:trHeight w:val="864"/>
        </w:trPr>
        <w:tc>
          <w:tcPr>
            <w:tcW w:w="534" w:type="dxa"/>
            <w:hideMark/>
          </w:tcPr>
          <w:p w14:paraId="56886F9C"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1</w:t>
            </w:r>
          </w:p>
        </w:tc>
        <w:tc>
          <w:tcPr>
            <w:tcW w:w="3685" w:type="dxa"/>
            <w:hideMark/>
          </w:tcPr>
          <w:p w14:paraId="4B2EA483"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Ανυψωτικό μηχάνημα για τον καθαρισμό υψηλών μηχανημάτων (ύψος μηχανήματος περίπου 13,5 μέτρα) εντός ράμπας</w:t>
            </w:r>
          </w:p>
        </w:tc>
        <w:tc>
          <w:tcPr>
            <w:tcW w:w="1134" w:type="dxa"/>
            <w:hideMark/>
          </w:tcPr>
          <w:p w14:paraId="576A248F"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1</w:t>
            </w:r>
          </w:p>
        </w:tc>
        <w:tc>
          <w:tcPr>
            <w:tcW w:w="2693" w:type="dxa"/>
            <w:hideMark/>
          </w:tcPr>
          <w:p w14:paraId="1E095C2A"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Στεγασμένους Χώρους </w:t>
            </w:r>
          </w:p>
        </w:tc>
        <w:tc>
          <w:tcPr>
            <w:tcW w:w="2694" w:type="dxa"/>
            <w:hideMark/>
          </w:tcPr>
          <w:p w14:paraId="68218568"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w:t>
            </w:r>
          </w:p>
        </w:tc>
      </w:tr>
      <w:tr w:rsidR="00421B76" w:rsidRPr="00FB06D4" w14:paraId="106A6B75" w14:textId="77777777" w:rsidTr="00E345F5">
        <w:trPr>
          <w:trHeight w:val="1318"/>
        </w:trPr>
        <w:tc>
          <w:tcPr>
            <w:tcW w:w="534" w:type="dxa"/>
            <w:hideMark/>
          </w:tcPr>
          <w:p w14:paraId="6C0D678F"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2</w:t>
            </w:r>
          </w:p>
        </w:tc>
        <w:tc>
          <w:tcPr>
            <w:tcW w:w="3685" w:type="dxa"/>
            <w:hideMark/>
          </w:tcPr>
          <w:p w14:paraId="594AB975" w14:textId="77777777" w:rsidR="00421B76" w:rsidRPr="00FB06D4" w:rsidRDefault="00421B76" w:rsidP="00421B76">
            <w:pPr>
              <w:spacing w:after="120"/>
              <w:rPr>
                <w:rFonts w:asciiTheme="minorHAnsi" w:hAnsiTheme="minorHAnsi" w:cs="Tahoma"/>
                <w:sz w:val="24"/>
                <w:szCs w:val="24"/>
              </w:rPr>
            </w:pPr>
            <w:proofErr w:type="spellStart"/>
            <w:r w:rsidRPr="00FB06D4">
              <w:rPr>
                <w:rFonts w:asciiTheme="minorHAnsi" w:hAnsiTheme="minorHAnsi" w:cs="Tahoma"/>
                <w:sz w:val="24"/>
                <w:szCs w:val="24"/>
              </w:rPr>
              <w:t>Aνυψωτικό</w:t>
            </w:r>
            <w:proofErr w:type="spellEnd"/>
            <w:r w:rsidRPr="00FB06D4">
              <w:rPr>
                <w:rFonts w:asciiTheme="minorHAnsi" w:hAnsiTheme="minorHAnsi" w:cs="Tahoma"/>
                <w:sz w:val="24"/>
                <w:szCs w:val="24"/>
              </w:rPr>
              <w:t xml:space="preserve"> όχημα για τον καθαρισμό των εξωτερικών επιφανειών των υαλοπινάκων των κτιρίων</w:t>
            </w:r>
          </w:p>
        </w:tc>
        <w:tc>
          <w:tcPr>
            <w:tcW w:w="1134" w:type="dxa"/>
            <w:hideMark/>
          </w:tcPr>
          <w:p w14:paraId="22B9958C"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1</w:t>
            </w:r>
          </w:p>
        </w:tc>
        <w:tc>
          <w:tcPr>
            <w:tcW w:w="2693" w:type="dxa"/>
            <w:hideMark/>
          </w:tcPr>
          <w:p w14:paraId="44AADFBF"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Στεγασμένους Χώρους </w:t>
            </w:r>
          </w:p>
        </w:tc>
        <w:tc>
          <w:tcPr>
            <w:tcW w:w="2694" w:type="dxa"/>
            <w:hideMark/>
          </w:tcPr>
          <w:p w14:paraId="6A566B97"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w:t>
            </w:r>
          </w:p>
        </w:tc>
      </w:tr>
      <w:tr w:rsidR="00421B76" w:rsidRPr="00FB06D4" w14:paraId="12C64F3D" w14:textId="77777777" w:rsidTr="00E345F5">
        <w:trPr>
          <w:trHeight w:val="945"/>
        </w:trPr>
        <w:tc>
          <w:tcPr>
            <w:tcW w:w="534" w:type="dxa"/>
            <w:hideMark/>
          </w:tcPr>
          <w:p w14:paraId="5DA914AF"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3</w:t>
            </w:r>
          </w:p>
        </w:tc>
        <w:tc>
          <w:tcPr>
            <w:tcW w:w="3685" w:type="dxa"/>
            <w:hideMark/>
          </w:tcPr>
          <w:p w14:paraId="3A8B6BB8"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Κατάλληλου ύψους ανυψωτική ψαλιδωτή πλατφόρμα εργασίας (για χρήση σε εσωτερικούς χώρους)</w:t>
            </w:r>
          </w:p>
        </w:tc>
        <w:tc>
          <w:tcPr>
            <w:tcW w:w="1134" w:type="dxa"/>
            <w:hideMark/>
          </w:tcPr>
          <w:p w14:paraId="11B04C23"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1</w:t>
            </w:r>
          </w:p>
        </w:tc>
        <w:tc>
          <w:tcPr>
            <w:tcW w:w="2693" w:type="dxa"/>
            <w:hideMark/>
          </w:tcPr>
          <w:p w14:paraId="33658979"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Στεγασμένους Χώρους </w:t>
            </w:r>
          </w:p>
        </w:tc>
        <w:tc>
          <w:tcPr>
            <w:tcW w:w="2694" w:type="dxa"/>
            <w:hideMark/>
          </w:tcPr>
          <w:p w14:paraId="5957A79E"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Για διάφορες εσωτερικές εργασίες καθαρισμού </w:t>
            </w:r>
          </w:p>
        </w:tc>
      </w:tr>
      <w:tr w:rsidR="00421B76" w:rsidRPr="00FB06D4" w14:paraId="500EFBFA" w14:textId="77777777" w:rsidTr="00E345F5">
        <w:trPr>
          <w:trHeight w:val="576"/>
        </w:trPr>
        <w:tc>
          <w:tcPr>
            <w:tcW w:w="534" w:type="dxa"/>
            <w:hideMark/>
          </w:tcPr>
          <w:p w14:paraId="5CDA8DC8"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4</w:t>
            </w:r>
          </w:p>
        </w:tc>
        <w:tc>
          <w:tcPr>
            <w:tcW w:w="3685" w:type="dxa"/>
            <w:hideMark/>
          </w:tcPr>
          <w:p w14:paraId="477E1B74"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Επαγγελματικά πλυστικά πιεστικά μηχανήματα ζεστού-κρύου νερού </w:t>
            </w:r>
          </w:p>
        </w:tc>
        <w:tc>
          <w:tcPr>
            <w:tcW w:w="1134" w:type="dxa"/>
            <w:hideMark/>
          </w:tcPr>
          <w:p w14:paraId="4BF01D43"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2</w:t>
            </w:r>
          </w:p>
        </w:tc>
        <w:tc>
          <w:tcPr>
            <w:tcW w:w="2693" w:type="dxa"/>
            <w:hideMark/>
          </w:tcPr>
          <w:p w14:paraId="559F714D"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Στεγασμένους Χώρους </w:t>
            </w:r>
          </w:p>
        </w:tc>
        <w:tc>
          <w:tcPr>
            <w:tcW w:w="2694" w:type="dxa"/>
            <w:hideMark/>
          </w:tcPr>
          <w:p w14:paraId="60CA6845"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w:t>
            </w:r>
          </w:p>
        </w:tc>
      </w:tr>
      <w:tr w:rsidR="00421B76" w:rsidRPr="00FB06D4" w14:paraId="0E609D3D" w14:textId="77777777" w:rsidTr="00E345F5">
        <w:trPr>
          <w:trHeight w:val="1393"/>
        </w:trPr>
        <w:tc>
          <w:tcPr>
            <w:tcW w:w="534" w:type="dxa"/>
            <w:hideMark/>
          </w:tcPr>
          <w:p w14:paraId="69E588A6"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5</w:t>
            </w:r>
          </w:p>
        </w:tc>
        <w:tc>
          <w:tcPr>
            <w:tcW w:w="3685" w:type="dxa"/>
            <w:vMerge w:val="restart"/>
            <w:vAlign w:val="center"/>
            <w:hideMark/>
          </w:tcPr>
          <w:p w14:paraId="25B8388D"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Ειδικά μηχανήματα πλύσεως – στεγνώσεως δαπέδων</w:t>
            </w:r>
          </w:p>
        </w:tc>
        <w:tc>
          <w:tcPr>
            <w:tcW w:w="1134" w:type="dxa"/>
            <w:hideMark/>
          </w:tcPr>
          <w:p w14:paraId="275E3072"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2</w:t>
            </w:r>
          </w:p>
        </w:tc>
        <w:tc>
          <w:tcPr>
            <w:tcW w:w="2693" w:type="dxa"/>
            <w:hideMark/>
          </w:tcPr>
          <w:p w14:paraId="63755A3B"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Στεγασμένους Χώρους </w:t>
            </w:r>
          </w:p>
        </w:tc>
        <w:tc>
          <w:tcPr>
            <w:tcW w:w="2694" w:type="dxa"/>
            <w:hideMark/>
          </w:tcPr>
          <w:p w14:paraId="28137AF4" w14:textId="77777777" w:rsidR="00421B76" w:rsidRPr="00FB06D4" w:rsidRDefault="00421B76" w:rsidP="00421B76">
            <w:pPr>
              <w:spacing w:after="120"/>
              <w:rPr>
                <w:rFonts w:asciiTheme="minorHAnsi" w:hAnsiTheme="minorHAnsi" w:cs="Tahoma"/>
                <w:sz w:val="24"/>
                <w:szCs w:val="24"/>
              </w:rPr>
            </w:pPr>
            <w:proofErr w:type="spellStart"/>
            <w:r w:rsidRPr="00FB06D4">
              <w:rPr>
                <w:rFonts w:asciiTheme="minorHAnsi" w:hAnsiTheme="minorHAnsi" w:cs="Tahoma"/>
                <w:sz w:val="24"/>
                <w:szCs w:val="24"/>
              </w:rPr>
              <w:t>Επικαθήμενο</w:t>
            </w:r>
            <w:proofErr w:type="spellEnd"/>
            <w:r w:rsidRPr="00FB06D4">
              <w:rPr>
                <w:rFonts w:asciiTheme="minorHAnsi" w:hAnsiTheme="minorHAnsi" w:cs="Tahoma"/>
                <w:sz w:val="24"/>
                <w:szCs w:val="24"/>
              </w:rPr>
              <w:t xml:space="preserve"> (Για τους Επιβατικούς Σταθμούς Κρουαζιέρας Α' &amp; Β')</w:t>
            </w:r>
          </w:p>
        </w:tc>
      </w:tr>
      <w:tr w:rsidR="00421B76" w:rsidRPr="00FB06D4" w14:paraId="0DCCA99D" w14:textId="77777777" w:rsidTr="00E345F5">
        <w:trPr>
          <w:trHeight w:val="1258"/>
        </w:trPr>
        <w:tc>
          <w:tcPr>
            <w:tcW w:w="534" w:type="dxa"/>
            <w:hideMark/>
          </w:tcPr>
          <w:p w14:paraId="2B7CE249"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6</w:t>
            </w:r>
          </w:p>
        </w:tc>
        <w:tc>
          <w:tcPr>
            <w:tcW w:w="3685" w:type="dxa"/>
            <w:vMerge/>
            <w:hideMark/>
          </w:tcPr>
          <w:p w14:paraId="7101DC0A" w14:textId="77777777" w:rsidR="00421B76" w:rsidRPr="00FB06D4" w:rsidRDefault="00421B76" w:rsidP="00421B76">
            <w:pPr>
              <w:spacing w:after="120"/>
              <w:rPr>
                <w:rFonts w:asciiTheme="minorHAnsi" w:hAnsiTheme="minorHAnsi" w:cs="Tahoma"/>
                <w:sz w:val="24"/>
                <w:szCs w:val="24"/>
              </w:rPr>
            </w:pPr>
          </w:p>
        </w:tc>
        <w:tc>
          <w:tcPr>
            <w:tcW w:w="1134" w:type="dxa"/>
            <w:hideMark/>
          </w:tcPr>
          <w:p w14:paraId="6F635D72"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1</w:t>
            </w:r>
          </w:p>
        </w:tc>
        <w:tc>
          <w:tcPr>
            <w:tcW w:w="2693" w:type="dxa"/>
            <w:hideMark/>
          </w:tcPr>
          <w:p w14:paraId="5204DB52"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Στεγασμένους Χώρους </w:t>
            </w:r>
          </w:p>
        </w:tc>
        <w:tc>
          <w:tcPr>
            <w:tcW w:w="2694" w:type="dxa"/>
            <w:hideMark/>
          </w:tcPr>
          <w:p w14:paraId="1F5EAAD6"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Πεζού Χειριστή για τον Επιβατικό Σταθμό Κρουαζιέρας Γ' </w:t>
            </w:r>
          </w:p>
        </w:tc>
      </w:tr>
      <w:tr w:rsidR="00421B76" w:rsidRPr="00FB06D4" w14:paraId="40F6439C" w14:textId="77777777" w:rsidTr="00E345F5">
        <w:trPr>
          <w:trHeight w:val="864"/>
        </w:trPr>
        <w:tc>
          <w:tcPr>
            <w:tcW w:w="534" w:type="dxa"/>
            <w:hideMark/>
          </w:tcPr>
          <w:p w14:paraId="7F93A5A7"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7</w:t>
            </w:r>
          </w:p>
        </w:tc>
        <w:tc>
          <w:tcPr>
            <w:tcW w:w="3685" w:type="dxa"/>
            <w:vMerge w:val="restart"/>
            <w:vAlign w:val="center"/>
            <w:hideMark/>
          </w:tcPr>
          <w:p w14:paraId="5E46EBA8"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Περιστροφικά μηχανήματα στίλβωσης – συντήρησης δαπέδων</w:t>
            </w:r>
          </w:p>
        </w:tc>
        <w:tc>
          <w:tcPr>
            <w:tcW w:w="1134" w:type="dxa"/>
            <w:hideMark/>
          </w:tcPr>
          <w:p w14:paraId="61CB6CC3"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3</w:t>
            </w:r>
          </w:p>
        </w:tc>
        <w:tc>
          <w:tcPr>
            <w:tcW w:w="2693" w:type="dxa"/>
            <w:hideMark/>
          </w:tcPr>
          <w:p w14:paraId="541861C9"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Στεγασμένους Χώρους </w:t>
            </w:r>
          </w:p>
        </w:tc>
        <w:tc>
          <w:tcPr>
            <w:tcW w:w="2694" w:type="dxa"/>
            <w:hideMark/>
          </w:tcPr>
          <w:p w14:paraId="466C39E8"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Για τους Επιβατικούς Σταθμούς Κρουαζιέρας Α',  Β' &amp; Γ</w:t>
            </w:r>
          </w:p>
        </w:tc>
      </w:tr>
      <w:tr w:rsidR="00421B76" w:rsidRPr="00FB06D4" w14:paraId="04BDF64E" w14:textId="77777777" w:rsidTr="00E345F5">
        <w:trPr>
          <w:trHeight w:val="1066"/>
        </w:trPr>
        <w:tc>
          <w:tcPr>
            <w:tcW w:w="534" w:type="dxa"/>
            <w:hideMark/>
          </w:tcPr>
          <w:p w14:paraId="428C98B4"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8</w:t>
            </w:r>
          </w:p>
        </w:tc>
        <w:tc>
          <w:tcPr>
            <w:tcW w:w="3685" w:type="dxa"/>
            <w:vMerge/>
            <w:hideMark/>
          </w:tcPr>
          <w:p w14:paraId="26CB13D9" w14:textId="77777777" w:rsidR="00421B76" w:rsidRPr="00FB06D4" w:rsidRDefault="00421B76" w:rsidP="00421B76">
            <w:pPr>
              <w:spacing w:after="120"/>
              <w:rPr>
                <w:rFonts w:asciiTheme="minorHAnsi" w:hAnsiTheme="minorHAnsi" w:cs="Tahoma"/>
                <w:sz w:val="24"/>
                <w:szCs w:val="24"/>
              </w:rPr>
            </w:pPr>
          </w:p>
        </w:tc>
        <w:tc>
          <w:tcPr>
            <w:tcW w:w="1134" w:type="dxa"/>
            <w:hideMark/>
          </w:tcPr>
          <w:p w14:paraId="57C5393B"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1</w:t>
            </w:r>
          </w:p>
        </w:tc>
        <w:tc>
          <w:tcPr>
            <w:tcW w:w="2693" w:type="dxa"/>
            <w:hideMark/>
          </w:tcPr>
          <w:p w14:paraId="44317EA0"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Στεγασμένους Χώρους </w:t>
            </w:r>
          </w:p>
        </w:tc>
        <w:tc>
          <w:tcPr>
            <w:tcW w:w="2694" w:type="dxa"/>
            <w:hideMark/>
          </w:tcPr>
          <w:p w14:paraId="39D39312"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Για τους χώρους γραφείων (Κεντρικά γραφεία ΟΛΠ, κλπ.) </w:t>
            </w:r>
          </w:p>
        </w:tc>
      </w:tr>
      <w:tr w:rsidR="00421B76" w:rsidRPr="00FB06D4" w14:paraId="75B2A27B" w14:textId="77777777" w:rsidTr="00E345F5">
        <w:trPr>
          <w:trHeight w:val="576"/>
        </w:trPr>
        <w:tc>
          <w:tcPr>
            <w:tcW w:w="534" w:type="dxa"/>
            <w:hideMark/>
          </w:tcPr>
          <w:p w14:paraId="069EBCDF"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9</w:t>
            </w:r>
          </w:p>
        </w:tc>
        <w:tc>
          <w:tcPr>
            <w:tcW w:w="3685" w:type="dxa"/>
            <w:hideMark/>
          </w:tcPr>
          <w:p w14:paraId="12C062C6"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Επαγγελματικές αναρροφητικές σκούπες σκόνης</w:t>
            </w:r>
          </w:p>
        </w:tc>
        <w:tc>
          <w:tcPr>
            <w:tcW w:w="1134" w:type="dxa"/>
            <w:hideMark/>
          </w:tcPr>
          <w:p w14:paraId="7999FC66"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20</w:t>
            </w:r>
          </w:p>
        </w:tc>
        <w:tc>
          <w:tcPr>
            <w:tcW w:w="2693" w:type="dxa"/>
            <w:hideMark/>
          </w:tcPr>
          <w:p w14:paraId="2374D748"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Στεγασμένους Χώρους </w:t>
            </w:r>
          </w:p>
        </w:tc>
        <w:tc>
          <w:tcPr>
            <w:tcW w:w="2694" w:type="dxa"/>
            <w:hideMark/>
          </w:tcPr>
          <w:p w14:paraId="5473B34E"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w:t>
            </w:r>
          </w:p>
        </w:tc>
      </w:tr>
      <w:tr w:rsidR="00421B76" w:rsidRPr="00FB06D4" w14:paraId="1EF300D7" w14:textId="77777777" w:rsidTr="00E345F5">
        <w:trPr>
          <w:trHeight w:val="576"/>
        </w:trPr>
        <w:tc>
          <w:tcPr>
            <w:tcW w:w="534" w:type="dxa"/>
            <w:hideMark/>
          </w:tcPr>
          <w:p w14:paraId="61103F25"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10</w:t>
            </w:r>
          </w:p>
        </w:tc>
        <w:tc>
          <w:tcPr>
            <w:tcW w:w="3685" w:type="dxa"/>
            <w:hideMark/>
          </w:tcPr>
          <w:p w14:paraId="47534F06"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Επαγγελματικού τύπου μηχάνημα </w:t>
            </w:r>
            <w:r w:rsidRPr="00FB06D4">
              <w:rPr>
                <w:rFonts w:asciiTheme="minorHAnsi" w:hAnsiTheme="minorHAnsi" w:cs="Tahoma"/>
                <w:sz w:val="24"/>
                <w:szCs w:val="24"/>
              </w:rPr>
              <w:lastRenderedPageBreak/>
              <w:t>πλύσης μοκετών και χαλιών</w:t>
            </w:r>
          </w:p>
        </w:tc>
        <w:tc>
          <w:tcPr>
            <w:tcW w:w="1134" w:type="dxa"/>
            <w:noWrap/>
            <w:hideMark/>
          </w:tcPr>
          <w:p w14:paraId="620B7830"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lastRenderedPageBreak/>
              <w:t>1</w:t>
            </w:r>
          </w:p>
        </w:tc>
        <w:tc>
          <w:tcPr>
            <w:tcW w:w="2693" w:type="dxa"/>
            <w:hideMark/>
          </w:tcPr>
          <w:p w14:paraId="6D0EAF90"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Στεγασμένους Χώρους </w:t>
            </w:r>
          </w:p>
        </w:tc>
        <w:tc>
          <w:tcPr>
            <w:tcW w:w="2694" w:type="dxa"/>
            <w:hideMark/>
          </w:tcPr>
          <w:p w14:paraId="67721741"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w:t>
            </w:r>
          </w:p>
        </w:tc>
      </w:tr>
      <w:tr w:rsidR="00421B76" w:rsidRPr="00FB06D4" w14:paraId="4FAB636E" w14:textId="77777777" w:rsidTr="00E345F5">
        <w:trPr>
          <w:trHeight w:val="576"/>
        </w:trPr>
        <w:tc>
          <w:tcPr>
            <w:tcW w:w="534" w:type="dxa"/>
            <w:hideMark/>
          </w:tcPr>
          <w:p w14:paraId="6B7404FB"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lastRenderedPageBreak/>
              <w:t>11</w:t>
            </w:r>
          </w:p>
        </w:tc>
        <w:tc>
          <w:tcPr>
            <w:tcW w:w="3685" w:type="dxa"/>
            <w:hideMark/>
          </w:tcPr>
          <w:p w14:paraId="5CEFF8F5"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Βαρέως τύπου αναρροφητικές σκούπες για Αποθήκες και Συνεργεία </w:t>
            </w:r>
          </w:p>
        </w:tc>
        <w:tc>
          <w:tcPr>
            <w:tcW w:w="1134" w:type="dxa"/>
            <w:noWrap/>
            <w:hideMark/>
          </w:tcPr>
          <w:p w14:paraId="7D2EBEDE"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2</w:t>
            </w:r>
          </w:p>
        </w:tc>
        <w:tc>
          <w:tcPr>
            <w:tcW w:w="2693" w:type="dxa"/>
            <w:hideMark/>
          </w:tcPr>
          <w:p w14:paraId="055D521F"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Στεγασμένους Χώρους </w:t>
            </w:r>
          </w:p>
        </w:tc>
        <w:tc>
          <w:tcPr>
            <w:tcW w:w="2694" w:type="dxa"/>
            <w:hideMark/>
          </w:tcPr>
          <w:p w14:paraId="68243252"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w:t>
            </w:r>
          </w:p>
        </w:tc>
      </w:tr>
      <w:tr w:rsidR="00421B76" w:rsidRPr="00FB06D4" w14:paraId="2BDBE561" w14:textId="77777777" w:rsidTr="00E345F5">
        <w:trPr>
          <w:trHeight w:val="1152"/>
        </w:trPr>
        <w:tc>
          <w:tcPr>
            <w:tcW w:w="534" w:type="dxa"/>
            <w:hideMark/>
          </w:tcPr>
          <w:p w14:paraId="7D126586"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12</w:t>
            </w:r>
          </w:p>
        </w:tc>
        <w:tc>
          <w:tcPr>
            <w:tcW w:w="3685" w:type="dxa"/>
            <w:hideMark/>
          </w:tcPr>
          <w:p w14:paraId="45CDBB78"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Σάρωθρο για τον καθαρισμό μεγάλων στεγασμένων επιφανειών (κατά προτίμηση </w:t>
            </w:r>
            <w:proofErr w:type="spellStart"/>
            <w:r w:rsidRPr="00FB06D4">
              <w:rPr>
                <w:rFonts w:asciiTheme="minorHAnsi" w:hAnsiTheme="minorHAnsi" w:cs="Tahoma"/>
                <w:sz w:val="24"/>
                <w:szCs w:val="24"/>
              </w:rPr>
              <w:t>επικαθήμενου</w:t>
            </w:r>
            <w:proofErr w:type="spellEnd"/>
            <w:r w:rsidRPr="00FB06D4">
              <w:rPr>
                <w:rFonts w:asciiTheme="minorHAnsi" w:hAnsiTheme="minorHAnsi" w:cs="Tahoma"/>
                <w:sz w:val="24"/>
                <w:szCs w:val="24"/>
              </w:rPr>
              <w:t xml:space="preserve"> χειριστή) για Αποθήκες και Συνεργεία </w:t>
            </w:r>
          </w:p>
        </w:tc>
        <w:tc>
          <w:tcPr>
            <w:tcW w:w="1134" w:type="dxa"/>
            <w:noWrap/>
            <w:hideMark/>
          </w:tcPr>
          <w:p w14:paraId="009DB2C1"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1</w:t>
            </w:r>
          </w:p>
        </w:tc>
        <w:tc>
          <w:tcPr>
            <w:tcW w:w="2693" w:type="dxa"/>
            <w:hideMark/>
          </w:tcPr>
          <w:p w14:paraId="3CDF4684"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Στεγασμένους Χώρους </w:t>
            </w:r>
          </w:p>
        </w:tc>
        <w:tc>
          <w:tcPr>
            <w:tcW w:w="2694" w:type="dxa"/>
            <w:hideMark/>
          </w:tcPr>
          <w:p w14:paraId="5CA11CD4"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w:t>
            </w:r>
          </w:p>
        </w:tc>
      </w:tr>
      <w:tr w:rsidR="00421B76" w:rsidRPr="00FB06D4" w14:paraId="23975E2F" w14:textId="77777777" w:rsidTr="00E345F5">
        <w:trPr>
          <w:trHeight w:val="585"/>
        </w:trPr>
        <w:tc>
          <w:tcPr>
            <w:tcW w:w="534" w:type="dxa"/>
            <w:hideMark/>
          </w:tcPr>
          <w:p w14:paraId="2DFB9773"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13</w:t>
            </w:r>
          </w:p>
        </w:tc>
        <w:tc>
          <w:tcPr>
            <w:tcW w:w="3685" w:type="dxa"/>
            <w:hideMark/>
          </w:tcPr>
          <w:p w14:paraId="27EDEF1F"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Καρότσια καθαρίστριας, πλήρη</w:t>
            </w:r>
          </w:p>
        </w:tc>
        <w:tc>
          <w:tcPr>
            <w:tcW w:w="1134" w:type="dxa"/>
            <w:noWrap/>
            <w:hideMark/>
          </w:tcPr>
          <w:p w14:paraId="6DFB31A8"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30</w:t>
            </w:r>
          </w:p>
        </w:tc>
        <w:tc>
          <w:tcPr>
            <w:tcW w:w="2693" w:type="dxa"/>
            <w:hideMark/>
          </w:tcPr>
          <w:p w14:paraId="58ACD91D"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Στεγασμένους Χώρους </w:t>
            </w:r>
          </w:p>
        </w:tc>
        <w:tc>
          <w:tcPr>
            <w:tcW w:w="2694" w:type="dxa"/>
            <w:hideMark/>
          </w:tcPr>
          <w:p w14:paraId="7A121AB4"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w:t>
            </w:r>
          </w:p>
        </w:tc>
      </w:tr>
      <w:tr w:rsidR="00421B76" w:rsidRPr="00FB06D4" w14:paraId="42B4BCDF" w14:textId="77777777" w:rsidTr="00E345F5">
        <w:trPr>
          <w:trHeight w:val="576"/>
        </w:trPr>
        <w:tc>
          <w:tcPr>
            <w:tcW w:w="534" w:type="dxa"/>
            <w:hideMark/>
          </w:tcPr>
          <w:p w14:paraId="0104EF0B"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 </w:t>
            </w:r>
          </w:p>
        </w:tc>
        <w:tc>
          <w:tcPr>
            <w:tcW w:w="3685" w:type="dxa"/>
            <w:hideMark/>
          </w:tcPr>
          <w:p w14:paraId="355334CA"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Περιγραφή</w:t>
            </w:r>
          </w:p>
        </w:tc>
        <w:tc>
          <w:tcPr>
            <w:tcW w:w="1134" w:type="dxa"/>
            <w:hideMark/>
          </w:tcPr>
          <w:p w14:paraId="541D0146" w14:textId="77777777" w:rsidR="00421B76" w:rsidRPr="00FB06D4" w:rsidRDefault="00421B76" w:rsidP="00E345F5">
            <w:pPr>
              <w:spacing w:after="120"/>
              <w:jc w:val="center"/>
              <w:rPr>
                <w:rFonts w:asciiTheme="minorHAnsi" w:hAnsiTheme="minorHAnsi" w:cs="Tahoma"/>
                <w:b/>
                <w:bCs/>
                <w:sz w:val="24"/>
                <w:szCs w:val="24"/>
              </w:rPr>
            </w:pPr>
            <w:r w:rsidRPr="00FB06D4">
              <w:rPr>
                <w:rFonts w:asciiTheme="minorHAnsi" w:hAnsiTheme="minorHAnsi" w:cs="Tahoma"/>
                <w:b/>
                <w:bCs/>
                <w:sz w:val="24"/>
                <w:szCs w:val="24"/>
              </w:rPr>
              <w:t>Αριθμός Μηχανημάτων</w:t>
            </w:r>
          </w:p>
        </w:tc>
        <w:tc>
          <w:tcPr>
            <w:tcW w:w="2693" w:type="dxa"/>
            <w:hideMark/>
          </w:tcPr>
          <w:p w14:paraId="77C6C23D"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Χρήση στην</w:t>
            </w:r>
          </w:p>
        </w:tc>
        <w:tc>
          <w:tcPr>
            <w:tcW w:w="2694" w:type="dxa"/>
            <w:hideMark/>
          </w:tcPr>
          <w:p w14:paraId="1F16A495"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 xml:space="preserve">Παρατηρήσεις </w:t>
            </w:r>
          </w:p>
        </w:tc>
      </w:tr>
      <w:tr w:rsidR="00421B76" w:rsidRPr="00FB06D4" w14:paraId="416B4ED5" w14:textId="77777777" w:rsidTr="00E345F5">
        <w:trPr>
          <w:trHeight w:val="404"/>
        </w:trPr>
        <w:tc>
          <w:tcPr>
            <w:tcW w:w="534" w:type="dxa"/>
            <w:hideMark/>
          </w:tcPr>
          <w:p w14:paraId="2ABEA190"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1</w:t>
            </w:r>
          </w:p>
        </w:tc>
        <w:tc>
          <w:tcPr>
            <w:tcW w:w="3685" w:type="dxa"/>
            <w:noWrap/>
            <w:hideMark/>
          </w:tcPr>
          <w:p w14:paraId="6E48D006"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Απορριμματοφόρο όχημα με κιβωτάμαξα κλειστού τύπου, με σύστημα συμπίεσης τύπου </w:t>
            </w:r>
            <w:proofErr w:type="spellStart"/>
            <w:r w:rsidRPr="00FB06D4">
              <w:rPr>
                <w:rFonts w:asciiTheme="minorHAnsi" w:hAnsiTheme="minorHAnsi" w:cs="Tahoma"/>
                <w:sz w:val="24"/>
                <w:szCs w:val="24"/>
              </w:rPr>
              <w:t>πρέσσας</w:t>
            </w:r>
            <w:proofErr w:type="spellEnd"/>
            <w:r w:rsidRPr="00FB06D4">
              <w:rPr>
                <w:rFonts w:asciiTheme="minorHAnsi" w:hAnsiTheme="minorHAnsi" w:cs="Tahoma"/>
                <w:sz w:val="24"/>
                <w:szCs w:val="24"/>
              </w:rPr>
              <w:t xml:space="preserve"> ή μύλου χωρητικότητας μεγαλύτερης των 8 m³, με ανυψωτικό μηχανισμό τροχήλατων κάδων, για την αποκομιδή των οικιακού τύπου μη επικίνδυνων αποβλήτων</w:t>
            </w:r>
          </w:p>
        </w:tc>
        <w:tc>
          <w:tcPr>
            <w:tcW w:w="1134" w:type="dxa"/>
            <w:hideMark/>
          </w:tcPr>
          <w:p w14:paraId="7A6177A7"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1</w:t>
            </w:r>
          </w:p>
        </w:tc>
        <w:tc>
          <w:tcPr>
            <w:tcW w:w="2693" w:type="dxa"/>
            <w:hideMark/>
          </w:tcPr>
          <w:p w14:paraId="08383D14" w14:textId="77777777" w:rsidR="00421B76" w:rsidRPr="00FB06D4" w:rsidRDefault="00421B76" w:rsidP="00421B76">
            <w:pPr>
              <w:spacing w:after="120"/>
              <w:rPr>
                <w:rFonts w:asciiTheme="minorHAnsi" w:hAnsiTheme="minorHAnsi" w:cs="Tahoma"/>
                <w:sz w:val="24"/>
                <w:szCs w:val="24"/>
              </w:rPr>
            </w:pPr>
            <w:proofErr w:type="spellStart"/>
            <w:r w:rsidRPr="00FB06D4">
              <w:rPr>
                <w:rFonts w:asciiTheme="minorHAnsi" w:hAnsiTheme="minorHAnsi" w:cs="Tahoma"/>
                <w:sz w:val="24"/>
                <w:szCs w:val="24"/>
              </w:rPr>
              <w:t>Αποκομμιδή</w:t>
            </w:r>
            <w:proofErr w:type="spellEnd"/>
            <w:r w:rsidRPr="00FB06D4">
              <w:rPr>
                <w:rFonts w:asciiTheme="minorHAnsi" w:hAnsiTheme="minorHAnsi" w:cs="Tahoma"/>
                <w:sz w:val="24"/>
                <w:szCs w:val="24"/>
              </w:rPr>
              <w:t xml:space="preserve"> Στερεών Αποβλήτων (Παραλαβή - Μεταφορά Διάθεση)</w:t>
            </w:r>
          </w:p>
        </w:tc>
        <w:tc>
          <w:tcPr>
            <w:tcW w:w="2694" w:type="dxa"/>
            <w:hideMark/>
          </w:tcPr>
          <w:p w14:paraId="708BE208"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 </w:t>
            </w:r>
          </w:p>
        </w:tc>
      </w:tr>
      <w:tr w:rsidR="00421B76" w:rsidRPr="00FB06D4" w14:paraId="3D2A1959" w14:textId="77777777" w:rsidTr="00E345F5">
        <w:trPr>
          <w:trHeight w:val="2016"/>
        </w:trPr>
        <w:tc>
          <w:tcPr>
            <w:tcW w:w="534" w:type="dxa"/>
            <w:hideMark/>
          </w:tcPr>
          <w:p w14:paraId="4CBC1A05"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2</w:t>
            </w:r>
          </w:p>
        </w:tc>
        <w:tc>
          <w:tcPr>
            <w:tcW w:w="3685" w:type="dxa"/>
            <w:hideMark/>
          </w:tcPr>
          <w:p w14:paraId="673F0715"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Απορριμματοφόρο όχημα με κιβωτάμαξα κλειστού τύπου, με σύστημα συμπίεσης τύπου </w:t>
            </w:r>
            <w:proofErr w:type="spellStart"/>
            <w:r w:rsidRPr="00FB06D4">
              <w:rPr>
                <w:rFonts w:asciiTheme="minorHAnsi" w:hAnsiTheme="minorHAnsi" w:cs="Tahoma"/>
                <w:sz w:val="24"/>
                <w:szCs w:val="24"/>
              </w:rPr>
              <w:t>πρέσσας</w:t>
            </w:r>
            <w:proofErr w:type="spellEnd"/>
            <w:r w:rsidRPr="00FB06D4">
              <w:rPr>
                <w:rFonts w:asciiTheme="minorHAnsi" w:hAnsiTheme="minorHAnsi" w:cs="Tahoma"/>
                <w:sz w:val="24"/>
                <w:szCs w:val="24"/>
              </w:rPr>
              <w:t xml:space="preserve"> ή μύλου χωρητικότητας μεγαλύτερης των 8 m³, με ανυψωτικό μηχανισμό τροχήλατων κάδων, για την αποκομιδή των υπό ανακύκλωση μη επικίνδυνων αποβλήτων.</w:t>
            </w:r>
          </w:p>
        </w:tc>
        <w:tc>
          <w:tcPr>
            <w:tcW w:w="1134" w:type="dxa"/>
            <w:hideMark/>
          </w:tcPr>
          <w:p w14:paraId="77FFA597"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1</w:t>
            </w:r>
          </w:p>
        </w:tc>
        <w:tc>
          <w:tcPr>
            <w:tcW w:w="2693" w:type="dxa"/>
            <w:hideMark/>
          </w:tcPr>
          <w:p w14:paraId="25808074" w14:textId="77777777" w:rsidR="00421B76" w:rsidRPr="00FB06D4" w:rsidRDefault="00421B76" w:rsidP="00421B76">
            <w:pPr>
              <w:spacing w:after="120"/>
              <w:rPr>
                <w:rFonts w:asciiTheme="minorHAnsi" w:hAnsiTheme="minorHAnsi" w:cs="Tahoma"/>
                <w:sz w:val="24"/>
                <w:szCs w:val="24"/>
              </w:rPr>
            </w:pPr>
            <w:proofErr w:type="spellStart"/>
            <w:r w:rsidRPr="00FB06D4">
              <w:rPr>
                <w:rFonts w:asciiTheme="minorHAnsi" w:hAnsiTheme="minorHAnsi" w:cs="Tahoma"/>
                <w:sz w:val="24"/>
                <w:szCs w:val="24"/>
              </w:rPr>
              <w:t>Αποκομμιδή</w:t>
            </w:r>
            <w:proofErr w:type="spellEnd"/>
            <w:r w:rsidRPr="00FB06D4">
              <w:rPr>
                <w:rFonts w:asciiTheme="minorHAnsi" w:hAnsiTheme="minorHAnsi" w:cs="Tahoma"/>
                <w:sz w:val="24"/>
                <w:szCs w:val="24"/>
              </w:rPr>
              <w:t xml:space="preserve"> Ανακυκλώσιμων Στερεών Αποβλήτων (Παραλαβή - Μεταφορά Διάθεση)</w:t>
            </w:r>
          </w:p>
        </w:tc>
        <w:tc>
          <w:tcPr>
            <w:tcW w:w="2694" w:type="dxa"/>
            <w:hideMark/>
          </w:tcPr>
          <w:p w14:paraId="4DCC9983"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 </w:t>
            </w:r>
          </w:p>
        </w:tc>
      </w:tr>
      <w:tr w:rsidR="00421B76" w:rsidRPr="00FB06D4" w14:paraId="3A13555E" w14:textId="77777777" w:rsidTr="00E345F5">
        <w:trPr>
          <w:trHeight w:val="2707"/>
        </w:trPr>
        <w:tc>
          <w:tcPr>
            <w:tcW w:w="534" w:type="dxa"/>
            <w:hideMark/>
          </w:tcPr>
          <w:p w14:paraId="131B2E3F"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3</w:t>
            </w:r>
          </w:p>
        </w:tc>
        <w:tc>
          <w:tcPr>
            <w:tcW w:w="3685" w:type="dxa"/>
            <w:hideMark/>
          </w:tcPr>
          <w:p w14:paraId="14C9E23C" w14:textId="77777777" w:rsidR="00421B76" w:rsidRPr="00FB06D4" w:rsidRDefault="00421B76" w:rsidP="00421B76">
            <w:pPr>
              <w:spacing w:after="120"/>
              <w:rPr>
                <w:rFonts w:asciiTheme="minorHAnsi" w:hAnsiTheme="minorHAnsi" w:cs="Tahoma"/>
                <w:sz w:val="24"/>
                <w:szCs w:val="24"/>
              </w:rPr>
            </w:pPr>
            <w:proofErr w:type="spellStart"/>
            <w:r w:rsidRPr="00FB06D4">
              <w:rPr>
                <w:rFonts w:asciiTheme="minorHAnsi" w:hAnsiTheme="minorHAnsi" w:cs="Tahoma"/>
                <w:sz w:val="24"/>
                <w:szCs w:val="24"/>
              </w:rPr>
              <w:t>Οχήμα</w:t>
            </w:r>
            <w:proofErr w:type="spellEnd"/>
            <w:r w:rsidRPr="00FB06D4">
              <w:rPr>
                <w:rFonts w:asciiTheme="minorHAnsi" w:hAnsiTheme="minorHAnsi" w:cs="Tahoma"/>
                <w:sz w:val="24"/>
                <w:szCs w:val="24"/>
              </w:rPr>
              <w:t xml:space="preserve"> με σύστημα πλύσης και απολύμανσης κάδων   απορριμμάτων</w:t>
            </w:r>
          </w:p>
        </w:tc>
        <w:tc>
          <w:tcPr>
            <w:tcW w:w="1134" w:type="dxa"/>
            <w:hideMark/>
          </w:tcPr>
          <w:p w14:paraId="1FF8C5E1"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1</w:t>
            </w:r>
          </w:p>
        </w:tc>
        <w:tc>
          <w:tcPr>
            <w:tcW w:w="2693" w:type="dxa"/>
            <w:hideMark/>
          </w:tcPr>
          <w:p w14:paraId="25CC176A"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Πλύση και απολύμανση κάδων</w:t>
            </w:r>
          </w:p>
        </w:tc>
        <w:tc>
          <w:tcPr>
            <w:tcW w:w="2694" w:type="dxa"/>
            <w:hideMark/>
          </w:tcPr>
          <w:p w14:paraId="21AB0CB6"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Στην περίπτωση που το προαναφερθέν </w:t>
            </w:r>
            <w:proofErr w:type="spellStart"/>
            <w:r w:rsidRPr="00FB06D4">
              <w:rPr>
                <w:rFonts w:asciiTheme="minorHAnsi" w:hAnsiTheme="minorHAnsi" w:cs="Tahoma"/>
                <w:sz w:val="24"/>
                <w:szCs w:val="24"/>
              </w:rPr>
              <w:t>απορριματοφόρο</w:t>
            </w:r>
            <w:proofErr w:type="spellEnd"/>
            <w:r w:rsidRPr="00FB06D4">
              <w:rPr>
                <w:rFonts w:asciiTheme="minorHAnsi" w:hAnsiTheme="minorHAnsi" w:cs="Tahoma"/>
                <w:sz w:val="24"/>
                <w:szCs w:val="24"/>
              </w:rPr>
              <w:t xml:space="preserve"> διαθέτει επιπλέον σύστημα πλύσης και απολύμανσης κάδων, τότε δεν απαιτείται ο προσφέρων να </w:t>
            </w:r>
            <w:proofErr w:type="spellStart"/>
            <w:r w:rsidRPr="00FB06D4">
              <w:rPr>
                <w:rFonts w:asciiTheme="minorHAnsi" w:hAnsiTheme="minorHAnsi" w:cs="Tahoma"/>
                <w:sz w:val="24"/>
                <w:szCs w:val="24"/>
              </w:rPr>
              <w:t>διάθετει</w:t>
            </w:r>
            <w:proofErr w:type="spellEnd"/>
            <w:r w:rsidRPr="00FB06D4">
              <w:rPr>
                <w:rFonts w:asciiTheme="minorHAnsi" w:hAnsiTheme="minorHAnsi" w:cs="Tahoma"/>
                <w:sz w:val="24"/>
                <w:szCs w:val="24"/>
              </w:rPr>
              <w:t xml:space="preserve"> και όχημα πλύσης - απολύμανσης κάδων</w:t>
            </w:r>
          </w:p>
        </w:tc>
      </w:tr>
      <w:tr w:rsidR="00421B76" w:rsidRPr="00FB06D4" w14:paraId="33FBA3B4" w14:textId="77777777" w:rsidTr="00E345F5">
        <w:trPr>
          <w:trHeight w:val="1060"/>
        </w:trPr>
        <w:tc>
          <w:tcPr>
            <w:tcW w:w="534" w:type="dxa"/>
            <w:hideMark/>
          </w:tcPr>
          <w:p w14:paraId="12BEDA48"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lastRenderedPageBreak/>
              <w:t>4</w:t>
            </w:r>
          </w:p>
        </w:tc>
        <w:tc>
          <w:tcPr>
            <w:tcW w:w="3685" w:type="dxa"/>
            <w:hideMark/>
          </w:tcPr>
          <w:p w14:paraId="3EC8BB8C"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Ειδικό φορτηγό όχημα με μηχανισμό φορτοεκφόρτωσης και μεταφοράς </w:t>
            </w:r>
            <w:proofErr w:type="spellStart"/>
            <w:r w:rsidRPr="00FB06D4">
              <w:rPr>
                <w:rFonts w:asciiTheme="minorHAnsi" w:hAnsiTheme="minorHAnsi" w:cs="Tahoma"/>
                <w:sz w:val="24"/>
                <w:szCs w:val="24"/>
              </w:rPr>
              <w:t>containers</w:t>
            </w:r>
            <w:proofErr w:type="spellEnd"/>
            <w:r w:rsidRPr="00FB06D4">
              <w:rPr>
                <w:rFonts w:asciiTheme="minorHAnsi" w:hAnsiTheme="minorHAnsi" w:cs="Tahoma"/>
                <w:sz w:val="24"/>
                <w:szCs w:val="24"/>
              </w:rPr>
              <w:t>.</w:t>
            </w:r>
          </w:p>
        </w:tc>
        <w:tc>
          <w:tcPr>
            <w:tcW w:w="1134" w:type="dxa"/>
            <w:hideMark/>
          </w:tcPr>
          <w:p w14:paraId="35CFB6F6"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1</w:t>
            </w:r>
          </w:p>
        </w:tc>
        <w:tc>
          <w:tcPr>
            <w:tcW w:w="2693" w:type="dxa"/>
            <w:hideMark/>
          </w:tcPr>
          <w:p w14:paraId="7CAAD1AE" w14:textId="77777777" w:rsidR="00421B76" w:rsidRPr="00FB06D4" w:rsidRDefault="00421B76" w:rsidP="00421B76">
            <w:pPr>
              <w:spacing w:after="120"/>
              <w:rPr>
                <w:rFonts w:asciiTheme="minorHAnsi" w:hAnsiTheme="minorHAnsi" w:cs="Tahoma"/>
                <w:sz w:val="24"/>
                <w:szCs w:val="24"/>
              </w:rPr>
            </w:pPr>
            <w:proofErr w:type="spellStart"/>
            <w:r w:rsidRPr="00FB06D4">
              <w:rPr>
                <w:rFonts w:asciiTheme="minorHAnsi" w:hAnsiTheme="minorHAnsi" w:cs="Tahoma"/>
                <w:sz w:val="24"/>
                <w:szCs w:val="24"/>
              </w:rPr>
              <w:t>Αποκομμιδή</w:t>
            </w:r>
            <w:proofErr w:type="spellEnd"/>
            <w:r w:rsidRPr="00FB06D4">
              <w:rPr>
                <w:rFonts w:asciiTheme="minorHAnsi" w:hAnsiTheme="minorHAnsi" w:cs="Tahoma"/>
                <w:sz w:val="24"/>
                <w:szCs w:val="24"/>
              </w:rPr>
              <w:t xml:space="preserve"> Στερεών Αποβλήτων (Παραλαβή - Μεταφορά Διάθεση)</w:t>
            </w:r>
          </w:p>
        </w:tc>
        <w:tc>
          <w:tcPr>
            <w:tcW w:w="2694" w:type="dxa"/>
            <w:hideMark/>
          </w:tcPr>
          <w:p w14:paraId="403B0A01"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 </w:t>
            </w:r>
          </w:p>
        </w:tc>
      </w:tr>
      <w:tr w:rsidR="00421B76" w:rsidRPr="00FB06D4" w14:paraId="05D3226B" w14:textId="77777777" w:rsidTr="00E345F5">
        <w:trPr>
          <w:trHeight w:val="300"/>
        </w:trPr>
        <w:tc>
          <w:tcPr>
            <w:tcW w:w="534" w:type="dxa"/>
            <w:hideMark/>
          </w:tcPr>
          <w:p w14:paraId="57C3F3FA"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 </w:t>
            </w:r>
          </w:p>
        </w:tc>
        <w:tc>
          <w:tcPr>
            <w:tcW w:w="3685" w:type="dxa"/>
            <w:hideMark/>
          </w:tcPr>
          <w:p w14:paraId="13739185"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Περιγραφή</w:t>
            </w:r>
          </w:p>
        </w:tc>
        <w:tc>
          <w:tcPr>
            <w:tcW w:w="1134" w:type="dxa"/>
            <w:hideMark/>
          </w:tcPr>
          <w:p w14:paraId="53A24AAC" w14:textId="77777777" w:rsidR="00421B76" w:rsidRPr="00FB06D4" w:rsidRDefault="00421B76" w:rsidP="00031491">
            <w:pPr>
              <w:spacing w:after="120"/>
              <w:ind w:left="-108"/>
              <w:jc w:val="center"/>
              <w:rPr>
                <w:rFonts w:asciiTheme="minorHAnsi" w:hAnsiTheme="minorHAnsi" w:cs="Tahoma"/>
                <w:b/>
                <w:bCs/>
                <w:sz w:val="24"/>
                <w:szCs w:val="24"/>
              </w:rPr>
            </w:pPr>
            <w:r w:rsidRPr="00FB06D4">
              <w:rPr>
                <w:rFonts w:asciiTheme="minorHAnsi" w:hAnsiTheme="minorHAnsi" w:cs="Tahoma"/>
                <w:b/>
                <w:bCs/>
                <w:sz w:val="24"/>
                <w:szCs w:val="24"/>
              </w:rPr>
              <w:t>Ποσότητα</w:t>
            </w:r>
          </w:p>
        </w:tc>
        <w:tc>
          <w:tcPr>
            <w:tcW w:w="2693" w:type="dxa"/>
            <w:hideMark/>
          </w:tcPr>
          <w:p w14:paraId="14177A89"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Χρήση σε</w:t>
            </w:r>
          </w:p>
        </w:tc>
        <w:tc>
          <w:tcPr>
            <w:tcW w:w="2694" w:type="dxa"/>
            <w:hideMark/>
          </w:tcPr>
          <w:p w14:paraId="63C48946"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 xml:space="preserve">Παρατηρήσεις </w:t>
            </w:r>
          </w:p>
        </w:tc>
      </w:tr>
      <w:tr w:rsidR="00421B76" w:rsidRPr="00FB06D4" w14:paraId="5CEA4785" w14:textId="77777777" w:rsidTr="00E345F5">
        <w:trPr>
          <w:trHeight w:val="780"/>
        </w:trPr>
        <w:tc>
          <w:tcPr>
            <w:tcW w:w="534" w:type="dxa"/>
            <w:hideMark/>
          </w:tcPr>
          <w:p w14:paraId="0FDC0A23"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1</w:t>
            </w:r>
          </w:p>
        </w:tc>
        <w:tc>
          <w:tcPr>
            <w:tcW w:w="3685" w:type="dxa"/>
            <w:hideMark/>
          </w:tcPr>
          <w:p w14:paraId="077D9B16"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Υλικά καθαρισμού και απορροφητικά υλικά (άμμος, πριονίδι κλπ.) </w:t>
            </w:r>
          </w:p>
        </w:tc>
        <w:tc>
          <w:tcPr>
            <w:tcW w:w="1134" w:type="dxa"/>
            <w:hideMark/>
          </w:tcPr>
          <w:p w14:paraId="78B36192" w14:textId="77777777" w:rsidR="00421B76" w:rsidRPr="00FB06D4" w:rsidRDefault="00421B76" w:rsidP="00E345F5">
            <w:pPr>
              <w:spacing w:after="120"/>
              <w:jc w:val="center"/>
              <w:rPr>
                <w:rFonts w:asciiTheme="minorHAnsi" w:hAnsiTheme="minorHAnsi" w:cs="Tahoma"/>
                <w:sz w:val="24"/>
                <w:szCs w:val="24"/>
              </w:rPr>
            </w:pPr>
            <w:r w:rsidRPr="00FB06D4">
              <w:rPr>
                <w:rFonts w:asciiTheme="minorHAnsi" w:hAnsiTheme="minorHAnsi" w:cs="Tahoma"/>
                <w:sz w:val="24"/>
                <w:szCs w:val="24"/>
              </w:rPr>
              <w:t>Επαρκής</w:t>
            </w:r>
          </w:p>
        </w:tc>
        <w:tc>
          <w:tcPr>
            <w:tcW w:w="2693" w:type="dxa"/>
            <w:hideMark/>
          </w:tcPr>
          <w:p w14:paraId="14B3224A" w14:textId="77777777" w:rsidR="00421B76" w:rsidRPr="00FB06D4" w:rsidRDefault="00421B76" w:rsidP="00421B76">
            <w:pPr>
              <w:spacing w:after="120"/>
              <w:rPr>
                <w:rFonts w:asciiTheme="minorHAnsi" w:hAnsiTheme="minorHAnsi" w:cs="Tahoma"/>
                <w:sz w:val="24"/>
                <w:szCs w:val="24"/>
              </w:rPr>
            </w:pPr>
            <w:r w:rsidRPr="00FB06D4">
              <w:rPr>
                <w:rFonts w:asciiTheme="minorHAnsi" w:hAnsiTheme="minorHAnsi" w:cs="Tahoma"/>
                <w:sz w:val="24"/>
                <w:szCs w:val="24"/>
              </w:rPr>
              <w:t xml:space="preserve">Υπαίθριους &amp; Στεγασμένους Χώρους </w:t>
            </w:r>
          </w:p>
        </w:tc>
        <w:tc>
          <w:tcPr>
            <w:tcW w:w="2694" w:type="dxa"/>
            <w:hideMark/>
          </w:tcPr>
          <w:p w14:paraId="37373B4A" w14:textId="77777777" w:rsidR="00421B76" w:rsidRPr="00FB06D4" w:rsidRDefault="00421B76" w:rsidP="00421B76">
            <w:pPr>
              <w:spacing w:after="120"/>
              <w:rPr>
                <w:rFonts w:asciiTheme="minorHAnsi" w:hAnsiTheme="minorHAnsi" w:cs="Tahoma"/>
                <w:b/>
                <w:bCs/>
                <w:sz w:val="24"/>
                <w:szCs w:val="24"/>
              </w:rPr>
            </w:pPr>
            <w:r w:rsidRPr="00FB06D4">
              <w:rPr>
                <w:rFonts w:asciiTheme="minorHAnsi" w:hAnsiTheme="minorHAnsi" w:cs="Tahoma"/>
                <w:b/>
                <w:bCs/>
                <w:sz w:val="24"/>
                <w:szCs w:val="24"/>
              </w:rPr>
              <w:t> </w:t>
            </w:r>
          </w:p>
        </w:tc>
      </w:tr>
    </w:tbl>
    <w:p w14:paraId="22C697A7" w14:textId="77777777" w:rsidR="0018061B" w:rsidRPr="00FB06D4" w:rsidRDefault="0018061B" w:rsidP="00E8277C">
      <w:pPr>
        <w:spacing w:after="120"/>
        <w:rPr>
          <w:rFonts w:asciiTheme="minorHAnsi" w:hAnsiTheme="minorHAnsi" w:cs="Tahoma"/>
          <w:sz w:val="24"/>
          <w:szCs w:val="24"/>
        </w:rPr>
      </w:pPr>
    </w:p>
    <w:tbl>
      <w:tblPr>
        <w:tblW w:w="9768" w:type="dxa"/>
        <w:tblLayout w:type="fixed"/>
        <w:tblCellMar>
          <w:left w:w="30" w:type="dxa"/>
          <w:right w:w="30" w:type="dxa"/>
        </w:tblCellMar>
        <w:tblLook w:val="0000" w:firstRow="0" w:lastRow="0" w:firstColumn="0" w:lastColumn="0" w:noHBand="0" w:noVBand="0"/>
      </w:tblPr>
      <w:tblGrid>
        <w:gridCol w:w="2292"/>
        <w:gridCol w:w="1154"/>
        <w:gridCol w:w="1392"/>
        <w:gridCol w:w="1498"/>
        <w:gridCol w:w="3432"/>
      </w:tblGrid>
      <w:tr w:rsidR="00300D39" w:rsidRPr="00FB06D4" w14:paraId="156CF06C" w14:textId="77777777" w:rsidTr="0095228A">
        <w:trPr>
          <w:trHeight w:val="449"/>
        </w:trPr>
        <w:tc>
          <w:tcPr>
            <w:tcW w:w="2292" w:type="dxa"/>
            <w:tcBorders>
              <w:top w:val="nil"/>
              <w:left w:val="nil"/>
              <w:bottom w:val="nil"/>
              <w:right w:val="nil"/>
            </w:tcBorders>
          </w:tcPr>
          <w:p w14:paraId="37B4AF72" w14:textId="77777777" w:rsidR="00300D39" w:rsidRPr="00FB06D4" w:rsidRDefault="00300D39" w:rsidP="0095228A">
            <w:pPr>
              <w:suppressAutoHyphens w:val="0"/>
              <w:overflowPunct/>
              <w:autoSpaceDE/>
              <w:spacing w:after="160" w:line="259" w:lineRule="auto"/>
              <w:textAlignment w:val="auto"/>
              <w:rPr>
                <w:rFonts w:asciiTheme="minorHAnsi" w:hAnsiTheme="minorHAnsi" w:cs="Tahoma"/>
                <w:b/>
                <w:bCs/>
                <w:color w:val="000000"/>
                <w:sz w:val="24"/>
                <w:szCs w:val="24"/>
                <w:u w:val="single"/>
                <w:lang w:eastAsia="el-GR"/>
              </w:rPr>
            </w:pPr>
          </w:p>
        </w:tc>
        <w:tc>
          <w:tcPr>
            <w:tcW w:w="1154" w:type="dxa"/>
            <w:tcBorders>
              <w:top w:val="nil"/>
              <w:left w:val="nil"/>
              <w:bottom w:val="nil"/>
              <w:right w:val="nil"/>
            </w:tcBorders>
          </w:tcPr>
          <w:p w14:paraId="29BB70B9" w14:textId="77777777" w:rsidR="00300D39" w:rsidRPr="00FB06D4" w:rsidRDefault="00300D39" w:rsidP="00E8277C">
            <w:pPr>
              <w:autoSpaceDN w:val="0"/>
              <w:adjustRightInd w:val="0"/>
              <w:spacing w:after="120"/>
              <w:jc w:val="right"/>
              <w:rPr>
                <w:rFonts w:asciiTheme="minorHAnsi" w:hAnsiTheme="minorHAnsi" w:cs="Tahoma"/>
                <w:b/>
                <w:bCs/>
                <w:color w:val="000000"/>
                <w:sz w:val="24"/>
                <w:szCs w:val="24"/>
                <w:u w:val="single"/>
                <w:lang w:eastAsia="el-GR"/>
              </w:rPr>
            </w:pPr>
          </w:p>
        </w:tc>
        <w:tc>
          <w:tcPr>
            <w:tcW w:w="1392" w:type="dxa"/>
            <w:tcBorders>
              <w:top w:val="nil"/>
              <w:left w:val="nil"/>
              <w:bottom w:val="nil"/>
              <w:right w:val="nil"/>
            </w:tcBorders>
          </w:tcPr>
          <w:p w14:paraId="16E0278D" w14:textId="77777777" w:rsidR="00300D39" w:rsidRPr="00FB06D4" w:rsidRDefault="00300D39" w:rsidP="00E8277C">
            <w:pPr>
              <w:autoSpaceDN w:val="0"/>
              <w:adjustRightInd w:val="0"/>
              <w:spacing w:after="120"/>
              <w:jc w:val="right"/>
              <w:rPr>
                <w:rFonts w:asciiTheme="minorHAnsi" w:hAnsiTheme="minorHAnsi" w:cs="Tahoma"/>
                <w:b/>
                <w:bCs/>
                <w:color w:val="000000"/>
                <w:sz w:val="24"/>
                <w:szCs w:val="24"/>
                <w:u w:val="single"/>
                <w:lang w:eastAsia="el-GR"/>
              </w:rPr>
            </w:pPr>
          </w:p>
        </w:tc>
        <w:tc>
          <w:tcPr>
            <w:tcW w:w="1498" w:type="dxa"/>
            <w:tcBorders>
              <w:top w:val="nil"/>
              <w:left w:val="nil"/>
              <w:bottom w:val="nil"/>
              <w:right w:val="nil"/>
            </w:tcBorders>
          </w:tcPr>
          <w:p w14:paraId="305A047F" w14:textId="77777777" w:rsidR="00300D39" w:rsidRPr="00FB06D4" w:rsidRDefault="00300D39" w:rsidP="00E8277C">
            <w:pPr>
              <w:autoSpaceDN w:val="0"/>
              <w:adjustRightInd w:val="0"/>
              <w:spacing w:after="120"/>
              <w:jc w:val="right"/>
              <w:rPr>
                <w:rFonts w:asciiTheme="minorHAnsi" w:hAnsiTheme="minorHAnsi" w:cs="Tahoma"/>
                <w:b/>
                <w:bCs/>
                <w:color w:val="000000"/>
                <w:sz w:val="24"/>
                <w:szCs w:val="24"/>
                <w:u w:val="single"/>
                <w:lang w:eastAsia="el-GR"/>
              </w:rPr>
            </w:pPr>
          </w:p>
        </w:tc>
        <w:tc>
          <w:tcPr>
            <w:tcW w:w="3432" w:type="dxa"/>
            <w:tcBorders>
              <w:top w:val="nil"/>
              <w:left w:val="nil"/>
              <w:bottom w:val="nil"/>
              <w:right w:val="nil"/>
            </w:tcBorders>
          </w:tcPr>
          <w:p w14:paraId="086B3F6D" w14:textId="77777777" w:rsidR="00300D39" w:rsidRPr="00FB06D4" w:rsidRDefault="00300D39" w:rsidP="00E8277C">
            <w:pPr>
              <w:autoSpaceDN w:val="0"/>
              <w:adjustRightInd w:val="0"/>
              <w:spacing w:after="120"/>
              <w:jc w:val="right"/>
              <w:rPr>
                <w:rFonts w:asciiTheme="minorHAnsi" w:hAnsiTheme="minorHAnsi" w:cs="Tahoma"/>
                <w:color w:val="000000"/>
                <w:sz w:val="24"/>
                <w:szCs w:val="24"/>
                <w:lang w:eastAsia="el-GR"/>
              </w:rPr>
            </w:pPr>
          </w:p>
        </w:tc>
      </w:tr>
    </w:tbl>
    <w:p w14:paraId="0F501F14" w14:textId="2FCA7A88" w:rsidR="00821DBF" w:rsidRDefault="00300D39" w:rsidP="00E8277C">
      <w:pPr>
        <w:widowControl w:val="0"/>
        <w:autoSpaceDN w:val="0"/>
        <w:adjustRightInd w:val="0"/>
        <w:spacing w:after="120"/>
        <w:jc w:val="both"/>
        <w:rPr>
          <w:rFonts w:asciiTheme="minorHAnsi" w:hAnsiTheme="minorHAnsi" w:cs="Tahoma"/>
          <w:b/>
          <w:iCs/>
          <w:sz w:val="24"/>
          <w:szCs w:val="24"/>
          <w:u w:val="single"/>
        </w:rPr>
      </w:pPr>
      <w:r w:rsidRPr="00031491">
        <w:rPr>
          <w:rFonts w:asciiTheme="minorHAnsi" w:hAnsiTheme="minorHAnsi" w:cs="Tahoma"/>
          <w:b/>
          <w:iCs/>
          <w:sz w:val="24"/>
          <w:szCs w:val="24"/>
          <w:u w:val="single"/>
        </w:rPr>
        <w:t xml:space="preserve">ΠΑΡΑΡΤΗΜΑ </w:t>
      </w:r>
      <w:r w:rsidR="002B5ED4" w:rsidRPr="00031491">
        <w:rPr>
          <w:rFonts w:asciiTheme="minorHAnsi" w:hAnsiTheme="minorHAnsi" w:cs="Tahoma"/>
          <w:b/>
          <w:iCs/>
          <w:sz w:val="24"/>
          <w:szCs w:val="24"/>
          <w:u w:val="single"/>
        </w:rPr>
        <w:t>7</w:t>
      </w:r>
      <w:r w:rsidRPr="00031491">
        <w:rPr>
          <w:rFonts w:asciiTheme="minorHAnsi" w:hAnsiTheme="minorHAnsi" w:cs="Tahoma"/>
          <w:b/>
          <w:iCs/>
          <w:sz w:val="24"/>
          <w:szCs w:val="24"/>
          <w:u w:val="single"/>
        </w:rPr>
        <w:t>:      Υ</w:t>
      </w:r>
      <w:r w:rsidR="00031491">
        <w:rPr>
          <w:rFonts w:asciiTheme="minorHAnsi" w:hAnsiTheme="minorHAnsi" w:cs="Tahoma"/>
          <w:b/>
          <w:iCs/>
          <w:sz w:val="24"/>
          <w:szCs w:val="24"/>
          <w:u w:val="single"/>
        </w:rPr>
        <w:t>πόδειγμα Εγγυητικής Συμμετοχής</w:t>
      </w:r>
    </w:p>
    <w:p w14:paraId="05CB71AD" w14:textId="77777777" w:rsidR="00031491" w:rsidRPr="00031491" w:rsidRDefault="00031491" w:rsidP="00E8277C">
      <w:pPr>
        <w:widowControl w:val="0"/>
        <w:autoSpaceDN w:val="0"/>
        <w:adjustRightInd w:val="0"/>
        <w:spacing w:after="120"/>
        <w:jc w:val="both"/>
        <w:rPr>
          <w:rFonts w:asciiTheme="minorHAnsi" w:hAnsiTheme="minorHAnsi" w:cs="Tahoma"/>
          <w:b/>
          <w:iCs/>
          <w:sz w:val="24"/>
          <w:szCs w:val="24"/>
          <w:u w:val="single"/>
        </w:rPr>
      </w:pPr>
    </w:p>
    <w:p w14:paraId="0FC4EC74"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 xml:space="preserve">Ονομασία Τράπεζας ......................……............       </w:t>
      </w:r>
    </w:p>
    <w:p w14:paraId="10AFDBBC"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Κατάστημα.......…...............................</w:t>
      </w:r>
    </w:p>
    <w:p w14:paraId="458D7A9C"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Ημερομηνία έκδοσης ..................................</w:t>
      </w:r>
    </w:p>
    <w:p w14:paraId="5FA59F2B"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 xml:space="preserve">Προς ΟΛΠ Α.Ε., ΤΜΗΜΑ ΠΡΟΜΗΘΕΙΩΝ </w:t>
      </w:r>
    </w:p>
    <w:p w14:paraId="6FD80F0F"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ΤΑΧ. Δ/ΝΣΗ : Ακτή Μιαούλη 10</w:t>
      </w:r>
    </w:p>
    <w:p w14:paraId="4EC69581"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Τ.Κ. : 18538 ΠΕΙΡΑΙΑΣ</w:t>
      </w:r>
    </w:p>
    <w:p w14:paraId="336254CC" w14:textId="2A145686"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 xml:space="preserve">ΕΓΓΥΗΤΙΚΗ ΕΠΙΣΤΟΛΗ ΣΥΜΜΕΤΟΧΗΣ  ΑΡ  ….......... ΕΥΡΩ  </w:t>
      </w:r>
      <w:r w:rsidR="00492BCD">
        <w:rPr>
          <w:rFonts w:asciiTheme="minorHAnsi" w:hAnsiTheme="minorHAnsi" w:cs="Tahoma"/>
          <w:sz w:val="24"/>
          <w:szCs w:val="24"/>
        </w:rPr>
        <w:t>50</w:t>
      </w:r>
      <w:r w:rsidRPr="00FB06D4">
        <w:rPr>
          <w:rFonts w:asciiTheme="minorHAnsi" w:hAnsiTheme="minorHAnsi" w:cs="Tahoma"/>
          <w:sz w:val="24"/>
          <w:szCs w:val="24"/>
        </w:rPr>
        <w:t>.</w:t>
      </w:r>
      <w:r w:rsidR="00492BCD">
        <w:rPr>
          <w:rFonts w:asciiTheme="minorHAnsi" w:hAnsiTheme="minorHAnsi" w:cs="Tahoma"/>
          <w:sz w:val="24"/>
          <w:szCs w:val="24"/>
        </w:rPr>
        <w:t>0</w:t>
      </w:r>
      <w:r w:rsidRPr="00FB06D4">
        <w:rPr>
          <w:rFonts w:asciiTheme="minorHAnsi" w:hAnsiTheme="minorHAnsi" w:cs="Tahoma"/>
          <w:sz w:val="24"/>
          <w:szCs w:val="24"/>
        </w:rPr>
        <w:t>00</w:t>
      </w:r>
    </w:p>
    <w:p w14:paraId="5E5BF544"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FB06D4">
        <w:rPr>
          <w:rFonts w:asciiTheme="minorHAnsi" w:hAnsiTheme="minorHAnsi" w:cs="Tahoma"/>
          <w:sz w:val="24"/>
          <w:szCs w:val="24"/>
        </w:rPr>
        <w:t>αυτοφειλέτες</w:t>
      </w:r>
      <w:proofErr w:type="spellEnd"/>
      <w:r w:rsidRPr="00FB06D4">
        <w:rPr>
          <w:rFonts w:asciiTheme="minorHAnsi" w:hAnsiTheme="minorHAnsi" w:cs="Tahoma"/>
          <w:sz w:val="24"/>
          <w:szCs w:val="24"/>
        </w:rPr>
        <w:t xml:space="preserve"> και παραιτούμενοι του δικαιώματος της διαιρέσεως και </w:t>
      </w:r>
      <w:proofErr w:type="spellStart"/>
      <w:r w:rsidRPr="00FB06D4">
        <w:rPr>
          <w:rFonts w:asciiTheme="minorHAnsi" w:hAnsiTheme="minorHAnsi" w:cs="Tahoma"/>
          <w:sz w:val="24"/>
          <w:szCs w:val="24"/>
        </w:rPr>
        <w:t>διζήσεως</w:t>
      </w:r>
      <w:proofErr w:type="spellEnd"/>
      <w:r w:rsidRPr="00FB06D4">
        <w:rPr>
          <w:rFonts w:asciiTheme="minorHAnsi" w:hAnsiTheme="minorHAnsi" w:cs="Tahoma"/>
          <w:sz w:val="24"/>
          <w:szCs w:val="24"/>
        </w:rPr>
        <w:t xml:space="preserve">, από το δικαίωμα προβολής εναντίον σας όλων των ενστάσεων του </w:t>
      </w:r>
      <w:proofErr w:type="spellStart"/>
      <w:r w:rsidRPr="00FB06D4">
        <w:rPr>
          <w:rFonts w:asciiTheme="minorHAnsi" w:hAnsiTheme="minorHAnsi" w:cs="Tahoma"/>
          <w:sz w:val="24"/>
          <w:szCs w:val="24"/>
        </w:rPr>
        <w:t>πρωτοφειλέτη</w:t>
      </w:r>
      <w:proofErr w:type="spellEnd"/>
      <w:r w:rsidRPr="00FB06D4">
        <w:rPr>
          <w:rFonts w:asciiTheme="minorHAnsi" w:hAnsiTheme="minorHAnsi" w:cs="Tahoma"/>
          <w:sz w:val="24"/>
          <w:szCs w:val="24"/>
        </w:rPr>
        <w:t xml:space="preserve">,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 (σε περίπτωση μεμονωμένης εταιρείας) </w:t>
      </w:r>
    </w:p>
    <w:p w14:paraId="08DD25C5"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της Εταιρείας ..............…….................. Δ/</w:t>
      </w:r>
      <w:proofErr w:type="spellStart"/>
      <w:r w:rsidRPr="00FB06D4">
        <w:rPr>
          <w:rFonts w:asciiTheme="minorHAnsi" w:hAnsiTheme="minorHAnsi" w:cs="Tahoma"/>
          <w:sz w:val="24"/>
          <w:szCs w:val="24"/>
        </w:rPr>
        <w:t>νση</w:t>
      </w:r>
      <w:proofErr w:type="spellEnd"/>
      <w:r w:rsidRPr="00FB06D4">
        <w:rPr>
          <w:rFonts w:asciiTheme="minorHAnsi" w:hAnsiTheme="minorHAnsi" w:cs="Tahoma"/>
          <w:sz w:val="24"/>
          <w:szCs w:val="24"/>
        </w:rPr>
        <w:t xml:space="preserve">.. .....………………........................................ </w:t>
      </w:r>
    </w:p>
    <w:p w14:paraId="26FEB7E8"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ή (σε περίπτωση Ένωσης ή Κοινοπραξίας ή Σύμπραξης)</w:t>
      </w:r>
    </w:p>
    <w:p w14:paraId="14E201BF"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των Εταιρειών :</w:t>
      </w:r>
    </w:p>
    <w:p w14:paraId="3D69B449"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1.</w:t>
      </w:r>
      <w:r w:rsidRPr="00FB06D4">
        <w:rPr>
          <w:rFonts w:asciiTheme="minorHAnsi" w:hAnsiTheme="minorHAnsi" w:cs="Tahoma"/>
          <w:sz w:val="24"/>
          <w:szCs w:val="24"/>
        </w:rPr>
        <w:tab/>
        <w:t>………………………….. Δ/</w:t>
      </w:r>
      <w:proofErr w:type="spellStart"/>
      <w:r w:rsidRPr="00FB06D4">
        <w:rPr>
          <w:rFonts w:asciiTheme="minorHAnsi" w:hAnsiTheme="minorHAnsi" w:cs="Tahoma"/>
          <w:sz w:val="24"/>
          <w:szCs w:val="24"/>
        </w:rPr>
        <w:t>νση</w:t>
      </w:r>
      <w:proofErr w:type="spellEnd"/>
      <w:r w:rsidRPr="00FB06D4">
        <w:rPr>
          <w:rFonts w:asciiTheme="minorHAnsi" w:hAnsiTheme="minorHAnsi" w:cs="Tahoma"/>
          <w:sz w:val="24"/>
          <w:szCs w:val="24"/>
        </w:rPr>
        <w:t xml:space="preserve">…………………………. </w:t>
      </w:r>
    </w:p>
    <w:p w14:paraId="1B361B54"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2.</w:t>
      </w:r>
      <w:r w:rsidRPr="00FB06D4">
        <w:rPr>
          <w:rFonts w:asciiTheme="minorHAnsi" w:hAnsiTheme="minorHAnsi" w:cs="Tahoma"/>
          <w:sz w:val="24"/>
          <w:szCs w:val="24"/>
        </w:rPr>
        <w:tab/>
        <w:t>………………………….. Δ/</w:t>
      </w:r>
      <w:proofErr w:type="spellStart"/>
      <w:r w:rsidRPr="00FB06D4">
        <w:rPr>
          <w:rFonts w:asciiTheme="minorHAnsi" w:hAnsiTheme="minorHAnsi" w:cs="Tahoma"/>
          <w:sz w:val="24"/>
          <w:szCs w:val="24"/>
        </w:rPr>
        <w:t>νση</w:t>
      </w:r>
      <w:proofErr w:type="spellEnd"/>
      <w:r w:rsidRPr="00FB06D4">
        <w:rPr>
          <w:rFonts w:asciiTheme="minorHAnsi" w:hAnsiTheme="minorHAnsi" w:cs="Tahoma"/>
          <w:sz w:val="24"/>
          <w:szCs w:val="24"/>
        </w:rPr>
        <w:t xml:space="preserve"> …………………………..</w:t>
      </w:r>
    </w:p>
    <w:p w14:paraId="05C331F2" w14:textId="5C5551EC" w:rsidR="003D7955" w:rsidRPr="00FB06D4" w:rsidRDefault="003D7955" w:rsidP="00E8277C">
      <w:pPr>
        <w:spacing w:after="120"/>
        <w:jc w:val="both"/>
        <w:rPr>
          <w:rFonts w:asciiTheme="minorHAnsi" w:hAnsiTheme="minorHAnsi" w:cs="Tahoma"/>
          <w:strike/>
          <w:color w:val="000000" w:themeColor="text1"/>
          <w:sz w:val="24"/>
          <w:szCs w:val="24"/>
        </w:rPr>
      </w:pPr>
      <w:r w:rsidRPr="00FB06D4">
        <w:rPr>
          <w:rFonts w:asciiTheme="minorHAnsi" w:hAnsiTheme="minorHAnsi" w:cs="Tahoma"/>
          <w:sz w:val="24"/>
          <w:szCs w:val="24"/>
        </w:rPr>
        <w:t xml:space="preserve">Μελών της Ένωσης ή Κοινοπραξίας ή Σύμπραξης, ατομικά για κάθε μία από αυτές και ως αλληλέγγυα και εις ολόκληρο υπόχρεων μεταξύ τους εκ της ιδιότητάς τους ως μελών της Ένωσης ή Κοινοπραξίας ή Σύμπραξης </w:t>
      </w:r>
      <w:r w:rsidRPr="00FB06D4">
        <w:rPr>
          <w:rFonts w:asciiTheme="minorHAnsi" w:hAnsiTheme="minorHAnsi" w:cs="Tahoma"/>
          <w:color w:val="000000" w:themeColor="text1"/>
          <w:sz w:val="24"/>
          <w:szCs w:val="24"/>
        </w:rPr>
        <w:t xml:space="preserve"> και μέχρι του ποσού των </w:t>
      </w:r>
      <w:r w:rsidR="00492BCD">
        <w:rPr>
          <w:rFonts w:asciiTheme="minorHAnsi" w:hAnsiTheme="minorHAnsi" w:cs="Tahoma"/>
          <w:color w:val="000000" w:themeColor="text1"/>
          <w:sz w:val="24"/>
          <w:szCs w:val="24"/>
        </w:rPr>
        <w:t>5</w:t>
      </w:r>
      <w:r w:rsidRPr="00FB06D4">
        <w:rPr>
          <w:rFonts w:asciiTheme="minorHAnsi" w:hAnsiTheme="minorHAnsi" w:cs="Tahoma"/>
          <w:color w:val="000000" w:themeColor="text1"/>
          <w:sz w:val="24"/>
          <w:szCs w:val="24"/>
        </w:rPr>
        <w:t>0.000 ευρώ για την συμμετοχή της/τους στον διενεργούμενο διαγωνισμό του ΟΛΠ ΑΕ για την «</w:t>
      </w:r>
      <w:r w:rsidRPr="00FB06D4">
        <w:rPr>
          <w:rFonts w:asciiTheme="minorHAnsi" w:hAnsiTheme="minorHAnsi" w:cs="Tahoma"/>
          <w:bCs/>
          <w:sz w:val="24"/>
          <w:szCs w:val="24"/>
        </w:rPr>
        <w:t>παροχή υπηρεσιών καθαρισμού  – μυοκτονίας – απεντόμωσης – απολύμανσης σε όλους τους χερσαίους στεγασμένους και υπαίθριους χώρους της Λιμενικής Ζώνης του  ΟΛΠ, καθώς και η παροχή υπηρεσιών αποκομιδής παντός είδους μη επικινδύνων αποβλήτων και η κατά περιβαλλοντικά ορθό τρόπο απομάκρυνση και τελική τους διάθεση</w:t>
      </w:r>
      <w:r w:rsidRPr="00FB06D4">
        <w:rPr>
          <w:rFonts w:asciiTheme="minorHAnsi" w:hAnsiTheme="minorHAnsi" w:cs="Tahoma"/>
          <w:color w:val="000000" w:themeColor="text1"/>
          <w:sz w:val="24"/>
          <w:szCs w:val="24"/>
        </w:rPr>
        <w:t>»</w:t>
      </w:r>
    </w:p>
    <w:p w14:paraId="2C5FCEE2"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ab/>
        <w:t xml:space="preserve">Η παρούσα εγγύηση καλύπτει καθ' όλο τον χρόνο ισχύος της, μόνο τις από την συμμετοχή στον ανωτέρω διαγωνισμό απορρέουσες υποχρεώσεις της (σε περίπτωση μεμονωμένης </w:t>
      </w:r>
      <w:r w:rsidRPr="00FB06D4">
        <w:rPr>
          <w:rFonts w:asciiTheme="minorHAnsi" w:hAnsiTheme="minorHAnsi" w:cs="Tahoma"/>
          <w:sz w:val="24"/>
          <w:szCs w:val="24"/>
        </w:rPr>
        <w:lastRenderedPageBreak/>
        <w:t>εταιρείας) εν λόγω Εταιρείας ή (σε περίπτωση Ένωσης ή Κοινοπραξίας ή Σύμπραξης) των εταιρειών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w:t>
      </w:r>
    </w:p>
    <w:p w14:paraId="72906FE4" w14:textId="77777777" w:rsidR="00821DBF" w:rsidRPr="00FB06D4" w:rsidRDefault="00821DBF" w:rsidP="00E8277C">
      <w:pPr>
        <w:widowControl w:val="0"/>
        <w:autoSpaceDN w:val="0"/>
        <w:adjustRightInd w:val="0"/>
        <w:spacing w:after="120"/>
        <w:jc w:val="both"/>
        <w:rPr>
          <w:rFonts w:asciiTheme="minorHAnsi" w:hAnsiTheme="minorHAnsi" w:cs="Tahoma"/>
          <w:bCs/>
          <w:sz w:val="24"/>
          <w:szCs w:val="24"/>
        </w:rPr>
      </w:pPr>
    </w:p>
    <w:p w14:paraId="2A217C15"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Το παραπάνω ποσό τηρούμε στη διάθεσή σας και θα σας το καταβάλουμε σύμφωνα με τις οδηγίες σας ολικά ή μερικά χωρίς καμία από μέρος μας αντίρρηση ή ένσταση και χωρίς να ερευνηθεί το βάσιμο ή μη της απαίτησής σας μέσα σε τρεις (3) ημέρες από απλή έγγραφη ειδοποίησή σας.</w:t>
      </w:r>
    </w:p>
    <w:p w14:paraId="61A20E04"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Αποδεχόμαστε να παρατείνουμε την ισχύ της εγγύησης ύστερα από απλό έγγραφό σας, με την προϋπόθεση ότι το σχετικό αίτημά σας θα μας υποβληθεί πριν από την κατωτέρω ημερομηνία λήξης.</w:t>
      </w:r>
    </w:p>
    <w:p w14:paraId="210087DF"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Η παρούσα ισχύει μέχρι και την  ...................................................</w:t>
      </w:r>
    </w:p>
    <w:p w14:paraId="2C693660" w14:textId="77777777" w:rsidR="003D7955" w:rsidRPr="00FB06D4" w:rsidRDefault="003D7955" w:rsidP="00E8277C">
      <w:pPr>
        <w:spacing w:after="120"/>
        <w:jc w:val="both"/>
        <w:rPr>
          <w:rFonts w:asciiTheme="minorHAnsi" w:hAnsiTheme="minorHAnsi" w:cs="Tahoma"/>
          <w:sz w:val="24"/>
          <w:szCs w:val="24"/>
        </w:rPr>
      </w:pPr>
    </w:p>
    <w:p w14:paraId="5B57DBD6"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Η παρούσα εγγυητική υπάγεται στο Ελληνικό Δίκαιο και στην αποκλειστική αρμοδιότητα των Δικαστηρίων του Πειραιά.</w:t>
      </w:r>
    </w:p>
    <w:p w14:paraId="54998E36" w14:textId="77777777" w:rsidR="003D7955" w:rsidRPr="00FB06D4" w:rsidRDefault="003D7955" w:rsidP="00E8277C">
      <w:pPr>
        <w:spacing w:after="120"/>
        <w:jc w:val="both"/>
        <w:rPr>
          <w:rFonts w:asciiTheme="minorHAnsi" w:hAnsiTheme="minorHAnsi" w:cs="Tahoma"/>
          <w:sz w:val="24"/>
          <w:szCs w:val="24"/>
        </w:rPr>
      </w:pPr>
    </w:p>
    <w:p w14:paraId="21F195EB"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 xml:space="preserve">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 </w:t>
      </w:r>
    </w:p>
    <w:p w14:paraId="4C112C37"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(ΣΗΜΕΙΩΣΗ: Για την Τράπεζα: ο χρόνος ισχύος της εγγυητικής επιστολής πρέπει να είναι μεγαλύτερος κατά τριάντα (30) ημέρες του χρόνου ισχύος της προσφοράς, δηλαδή 90+30=120 ημέρες).</w:t>
      </w:r>
    </w:p>
    <w:p w14:paraId="49DA1DA3"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 xml:space="preserve"> (Εξουσιοδοτημένη υπογραφή)</w:t>
      </w:r>
    </w:p>
    <w:p w14:paraId="4FAFC005" w14:textId="77777777" w:rsidR="00441F22" w:rsidRPr="00FB06D4" w:rsidRDefault="00441F22" w:rsidP="00E8277C">
      <w:pPr>
        <w:widowControl w:val="0"/>
        <w:autoSpaceDN w:val="0"/>
        <w:adjustRightInd w:val="0"/>
        <w:spacing w:after="120"/>
        <w:jc w:val="both"/>
        <w:rPr>
          <w:rFonts w:asciiTheme="minorHAnsi" w:hAnsiTheme="minorHAnsi" w:cs="Tahoma"/>
          <w:bCs/>
          <w:sz w:val="24"/>
          <w:szCs w:val="24"/>
        </w:rPr>
      </w:pPr>
    </w:p>
    <w:p w14:paraId="2466566F" w14:textId="2A1AE105" w:rsidR="003D7955" w:rsidRPr="00031491" w:rsidRDefault="00031491" w:rsidP="00E8277C">
      <w:pPr>
        <w:widowControl w:val="0"/>
        <w:autoSpaceDN w:val="0"/>
        <w:adjustRightInd w:val="0"/>
        <w:spacing w:after="120"/>
        <w:jc w:val="both"/>
        <w:rPr>
          <w:rFonts w:asciiTheme="minorHAnsi" w:hAnsiTheme="minorHAnsi" w:cs="Tahoma"/>
          <w:b/>
          <w:iCs/>
          <w:sz w:val="24"/>
          <w:szCs w:val="24"/>
          <w:u w:val="single"/>
        </w:rPr>
      </w:pPr>
      <w:r>
        <w:rPr>
          <w:rFonts w:asciiTheme="minorHAnsi" w:hAnsiTheme="minorHAnsi" w:cs="Tahoma"/>
          <w:b/>
          <w:iCs/>
          <w:sz w:val="24"/>
          <w:szCs w:val="24"/>
          <w:u w:val="single"/>
        </w:rPr>
        <w:t>ΠΑΡΑΡΤΗΜΑ 8 :      Υπόδειγμα Εγγυητικής Καλής Εκτέλεσης</w:t>
      </w:r>
      <w:r w:rsidR="003D7955" w:rsidRPr="00031491">
        <w:rPr>
          <w:rFonts w:asciiTheme="minorHAnsi" w:hAnsiTheme="minorHAnsi" w:cs="Tahoma"/>
          <w:b/>
          <w:iCs/>
          <w:sz w:val="24"/>
          <w:szCs w:val="24"/>
          <w:u w:val="single"/>
        </w:rPr>
        <w:t xml:space="preserve"> </w:t>
      </w:r>
    </w:p>
    <w:p w14:paraId="050EB945" w14:textId="77777777" w:rsidR="00821DBF" w:rsidRPr="00FB06D4" w:rsidRDefault="00821DBF" w:rsidP="00E8277C">
      <w:pPr>
        <w:widowControl w:val="0"/>
        <w:autoSpaceDN w:val="0"/>
        <w:adjustRightInd w:val="0"/>
        <w:spacing w:after="120"/>
        <w:jc w:val="both"/>
        <w:rPr>
          <w:rFonts w:asciiTheme="minorHAnsi" w:hAnsiTheme="minorHAnsi" w:cs="Tahoma"/>
          <w:bCs/>
          <w:sz w:val="24"/>
          <w:szCs w:val="24"/>
        </w:rPr>
      </w:pPr>
    </w:p>
    <w:p w14:paraId="20E6307C"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 xml:space="preserve">Ονομασία Τράπεζας ......................……............       </w:t>
      </w:r>
      <w:r w:rsidRPr="00FB06D4">
        <w:rPr>
          <w:rFonts w:asciiTheme="minorHAnsi" w:hAnsiTheme="minorHAnsi" w:cs="Tahoma"/>
          <w:sz w:val="24"/>
          <w:szCs w:val="24"/>
        </w:rPr>
        <w:tab/>
      </w:r>
    </w:p>
    <w:p w14:paraId="39DEC32A"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Κατάστημα.......…...............................</w:t>
      </w:r>
    </w:p>
    <w:p w14:paraId="31F1EBFD"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Ημερομηνία έκδοσης ..................................</w:t>
      </w:r>
    </w:p>
    <w:p w14:paraId="28F71890" w14:textId="77777777" w:rsidR="003D7955" w:rsidRPr="00FB06D4" w:rsidRDefault="003D7955" w:rsidP="00E8277C">
      <w:pPr>
        <w:spacing w:after="120"/>
        <w:jc w:val="both"/>
        <w:rPr>
          <w:rFonts w:asciiTheme="minorHAnsi" w:hAnsiTheme="minorHAnsi" w:cs="Tahoma"/>
          <w:sz w:val="24"/>
          <w:szCs w:val="24"/>
        </w:rPr>
      </w:pPr>
    </w:p>
    <w:p w14:paraId="2A760303"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 xml:space="preserve">Προς ΟΛΠ Α.Ε., ΤΜΗΜΑ ΠΡΟΜΗΘΕΙΩΝ </w:t>
      </w:r>
    </w:p>
    <w:p w14:paraId="0C5E547F"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ΤΑΧ. Δ/ΝΣΗ : Ακτή Μιαούλη 10</w:t>
      </w:r>
    </w:p>
    <w:p w14:paraId="19DC4DC7"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Τ.Κ. : 18538 ΠΕΙΡΑΙΑΣ</w:t>
      </w:r>
    </w:p>
    <w:p w14:paraId="33A08344" w14:textId="77777777" w:rsidR="003D7955" w:rsidRPr="00FB06D4" w:rsidRDefault="003D7955" w:rsidP="00E8277C">
      <w:pPr>
        <w:spacing w:after="120"/>
        <w:jc w:val="both"/>
        <w:rPr>
          <w:rFonts w:asciiTheme="minorHAnsi" w:hAnsiTheme="minorHAnsi" w:cs="Tahoma"/>
          <w:sz w:val="24"/>
          <w:szCs w:val="24"/>
        </w:rPr>
      </w:pPr>
    </w:p>
    <w:p w14:paraId="2FD8957B"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ΕΓΓΥΗΤΙΚΗ ΕΠΙΣΤΟΛΗ ΚΑΛΗΣ ΕΚΤΕΛΕΣΗΣ  ΑΡ  ….......... ΕΥΡΩ  ............…..……........</w:t>
      </w:r>
    </w:p>
    <w:p w14:paraId="22EB57FE"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ab/>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FB06D4">
        <w:rPr>
          <w:rFonts w:asciiTheme="minorHAnsi" w:hAnsiTheme="minorHAnsi" w:cs="Tahoma"/>
          <w:sz w:val="24"/>
          <w:szCs w:val="24"/>
        </w:rPr>
        <w:t>αυτοφειλέτες</w:t>
      </w:r>
      <w:proofErr w:type="spellEnd"/>
      <w:r w:rsidRPr="00FB06D4">
        <w:rPr>
          <w:rFonts w:asciiTheme="minorHAnsi" w:hAnsiTheme="minorHAnsi" w:cs="Tahoma"/>
          <w:sz w:val="24"/>
          <w:szCs w:val="24"/>
        </w:rPr>
        <w:t xml:space="preserve"> και παραιτούμενοι του δικαιώματος της διαιρέσεως και </w:t>
      </w:r>
      <w:proofErr w:type="spellStart"/>
      <w:r w:rsidRPr="00FB06D4">
        <w:rPr>
          <w:rFonts w:asciiTheme="minorHAnsi" w:hAnsiTheme="minorHAnsi" w:cs="Tahoma"/>
          <w:sz w:val="24"/>
          <w:szCs w:val="24"/>
        </w:rPr>
        <w:t>διζήσεως</w:t>
      </w:r>
      <w:proofErr w:type="spellEnd"/>
      <w:r w:rsidRPr="00FB06D4">
        <w:rPr>
          <w:rFonts w:asciiTheme="minorHAnsi" w:hAnsiTheme="minorHAnsi" w:cs="Tahoma"/>
          <w:sz w:val="24"/>
          <w:szCs w:val="24"/>
        </w:rPr>
        <w:t xml:space="preserve">, από το δικαίωμα προβολής </w:t>
      </w:r>
      <w:r w:rsidRPr="00FB06D4">
        <w:rPr>
          <w:rFonts w:asciiTheme="minorHAnsi" w:hAnsiTheme="minorHAnsi" w:cs="Tahoma"/>
          <w:sz w:val="24"/>
          <w:szCs w:val="24"/>
        </w:rPr>
        <w:lastRenderedPageBreak/>
        <w:t xml:space="preserve">εναντίον σας όλων των ενστάσεων του </w:t>
      </w:r>
      <w:proofErr w:type="spellStart"/>
      <w:r w:rsidRPr="00FB06D4">
        <w:rPr>
          <w:rFonts w:asciiTheme="minorHAnsi" w:hAnsiTheme="minorHAnsi" w:cs="Tahoma"/>
          <w:sz w:val="24"/>
          <w:szCs w:val="24"/>
        </w:rPr>
        <w:t>πρωτοφειλέτη</w:t>
      </w:r>
      <w:proofErr w:type="spellEnd"/>
      <w:r w:rsidRPr="00FB06D4">
        <w:rPr>
          <w:rFonts w:asciiTheme="minorHAnsi" w:hAnsiTheme="minorHAnsi" w:cs="Tahoma"/>
          <w:sz w:val="24"/>
          <w:szCs w:val="24"/>
        </w:rPr>
        <w:t>,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w:t>
      </w:r>
    </w:p>
    <w:p w14:paraId="399B699D"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(σε περίπτωση μεμονωμένης εταιρείας)</w:t>
      </w:r>
    </w:p>
    <w:p w14:paraId="1A2F8AAC"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της Εταιρείας ..............…….................. Δ/</w:t>
      </w:r>
      <w:proofErr w:type="spellStart"/>
      <w:r w:rsidRPr="00FB06D4">
        <w:rPr>
          <w:rFonts w:asciiTheme="minorHAnsi" w:hAnsiTheme="minorHAnsi" w:cs="Tahoma"/>
          <w:sz w:val="24"/>
          <w:szCs w:val="24"/>
        </w:rPr>
        <w:t>νση</w:t>
      </w:r>
      <w:proofErr w:type="spellEnd"/>
      <w:r w:rsidRPr="00FB06D4">
        <w:rPr>
          <w:rFonts w:asciiTheme="minorHAnsi" w:hAnsiTheme="minorHAnsi" w:cs="Tahoma"/>
          <w:sz w:val="24"/>
          <w:szCs w:val="24"/>
        </w:rPr>
        <w:t xml:space="preserve">.. .....………………........................................ </w:t>
      </w:r>
    </w:p>
    <w:p w14:paraId="2CE7ABC5"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ή (σε περίπτωση Ένωσης ή Κοινοπραξίας ή Σύμπραξης) των Εταιρειών :</w:t>
      </w:r>
    </w:p>
    <w:p w14:paraId="4EB582C0"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1.</w:t>
      </w:r>
      <w:r w:rsidRPr="00FB06D4">
        <w:rPr>
          <w:rFonts w:asciiTheme="minorHAnsi" w:hAnsiTheme="minorHAnsi" w:cs="Tahoma"/>
          <w:sz w:val="24"/>
          <w:szCs w:val="24"/>
        </w:rPr>
        <w:tab/>
        <w:t>………………………….. Δ/</w:t>
      </w:r>
      <w:proofErr w:type="spellStart"/>
      <w:r w:rsidRPr="00FB06D4">
        <w:rPr>
          <w:rFonts w:asciiTheme="minorHAnsi" w:hAnsiTheme="minorHAnsi" w:cs="Tahoma"/>
          <w:sz w:val="24"/>
          <w:szCs w:val="24"/>
        </w:rPr>
        <w:t>νση</w:t>
      </w:r>
      <w:proofErr w:type="spellEnd"/>
      <w:r w:rsidRPr="00FB06D4">
        <w:rPr>
          <w:rFonts w:asciiTheme="minorHAnsi" w:hAnsiTheme="minorHAnsi" w:cs="Tahoma"/>
          <w:sz w:val="24"/>
          <w:szCs w:val="24"/>
        </w:rPr>
        <w:t xml:space="preserve"> ……………………………………..</w:t>
      </w:r>
    </w:p>
    <w:p w14:paraId="2465E5F4"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2.</w:t>
      </w:r>
      <w:r w:rsidRPr="00FB06D4">
        <w:rPr>
          <w:rFonts w:asciiTheme="minorHAnsi" w:hAnsiTheme="minorHAnsi" w:cs="Tahoma"/>
          <w:sz w:val="24"/>
          <w:szCs w:val="24"/>
        </w:rPr>
        <w:tab/>
        <w:t>………………………….. Δ/</w:t>
      </w:r>
      <w:proofErr w:type="spellStart"/>
      <w:r w:rsidRPr="00FB06D4">
        <w:rPr>
          <w:rFonts w:asciiTheme="minorHAnsi" w:hAnsiTheme="minorHAnsi" w:cs="Tahoma"/>
          <w:sz w:val="24"/>
          <w:szCs w:val="24"/>
        </w:rPr>
        <w:t>νση</w:t>
      </w:r>
      <w:proofErr w:type="spellEnd"/>
      <w:r w:rsidRPr="00FB06D4">
        <w:rPr>
          <w:rFonts w:asciiTheme="minorHAnsi" w:hAnsiTheme="minorHAnsi" w:cs="Tahoma"/>
          <w:sz w:val="24"/>
          <w:szCs w:val="24"/>
        </w:rPr>
        <w:t xml:space="preserve"> ……………………………………..</w:t>
      </w:r>
    </w:p>
    <w:p w14:paraId="74339230" w14:textId="77777777" w:rsidR="003D7955" w:rsidRPr="00FB06D4" w:rsidRDefault="003D7955" w:rsidP="00E8277C">
      <w:pPr>
        <w:spacing w:after="120"/>
        <w:jc w:val="both"/>
        <w:rPr>
          <w:rFonts w:asciiTheme="minorHAnsi" w:hAnsiTheme="minorHAnsi" w:cs="Tahoma"/>
          <w:color w:val="000000" w:themeColor="text1"/>
          <w:sz w:val="24"/>
          <w:szCs w:val="24"/>
        </w:rPr>
      </w:pPr>
      <w:r w:rsidRPr="00FB06D4">
        <w:rPr>
          <w:rFonts w:asciiTheme="minorHAnsi" w:hAnsiTheme="minorHAnsi" w:cs="Tahoma"/>
          <w:sz w:val="24"/>
          <w:szCs w:val="24"/>
        </w:rPr>
        <w:t xml:space="preserve">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 και μέχρι του ποσού των 5% (υπολογιζόμενο χωρίς ΦΠΑ) επί του ποσού της σύμβασης  ………………………….. ευρώ, για την καλή εκτέλεση του συνόλου των υποχρεώσεών της/ τους που απορρέουν από τη από ../../2017 σύμβαση με αριθμό ................... </w:t>
      </w:r>
      <w:r w:rsidRPr="00FB06D4">
        <w:rPr>
          <w:rFonts w:asciiTheme="minorHAnsi" w:hAnsiTheme="minorHAnsi" w:cs="Tahoma"/>
          <w:color w:val="000000" w:themeColor="text1"/>
          <w:sz w:val="24"/>
          <w:szCs w:val="24"/>
        </w:rPr>
        <w:t>για τη «</w:t>
      </w:r>
      <w:r w:rsidRPr="00FB06D4">
        <w:rPr>
          <w:rFonts w:asciiTheme="minorHAnsi" w:hAnsiTheme="minorHAnsi" w:cs="Tahoma"/>
          <w:bCs/>
          <w:sz w:val="24"/>
          <w:szCs w:val="24"/>
        </w:rPr>
        <w:t>παροχή υπηρεσιών καθαρισμού  – μυοκτονίας – απεντόμωσης – απολύμανσης σε όλους τους χερσαίους στεγασμένους και υπαίθριους χώρους της Λιμενικής Ζώνης του  ΟΛΠ, καθώς και η παροχή υπηρεσιών αποκομιδής παντός είδους μη επικινδύνων αποβλήτων και η κατά περιβαλλοντικά ορθό τρόπο απομάκρυνση και τελική τους διάθεση</w:t>
      </w:r>
      <w:r w:rsidRPr="00FB06D4">
        <w:rPr>
          <w:rFonts w:asciiTheme="minorHAnsi" w:hAnsiTheme="minorHAnsi" w:cs="Tahoma"/>
          <w:color w:val="000000" w:themeColor="text1"/>
          <w:sz w:val="24"/>
          <w:szCs w:val="24"/>
        </w:rPr>
        <w:t>»</w:t>
      </w:r>
    </w:p>
    <w:p w14:paraId="797C1F64" w14:textId="77777777" w:rsidR="003D7955" w:rsidRPr="00FB06D4" w:rsidRDefault="003D7955" w:rsidP="00E8277C">
      <w:pPr>
        <w:spacing w:after="120"/>
        <w:jc w:val="both"/>
        <w:rPr>
          <w:rFonts w:asciiTheme="minorHAnsi" w:hAnsiTheme="minorHAnsi" w:cs="Tahoma"/>
          <w:color w:val="FF0000"/>
          <w:sz w:val="24"/>
          <w:szCs w:val="24"/>
        </w:rPr>
      </w:pPr>
    </w:p>
    <w:p w14:paraId="29CD2528"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Το ανωτέρω ποσό της εγγύησης τηρείται στη διάθεσή σας, και θα σας το καταβάλουμε σύμφωνα με τις οδηγίες σας ολικά ή μερικά χωρίς καμία από μέρους μας αντίρρηση ή ένσταση και χωρίς να ερευνηθεί το βάσιμο ή μη της απαίτησής σας, μέσα σε τρεις (3) ημέρες από απλή έγγραφη ειδοποίησή σας.</w:t>
      </w:r>
    </w:p>
    <w:p w14:paraId="3E1743AD"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ab/>
      </w:r>
    </w:p>
    <w:p w14:paraId="1D8C1D04"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Η παρούσα ισχύει πλήρως μέχρις ότου μας επιστραφεί από εσάς ή μέχρις ότου λάβουμε έγγραφη δήλωσή σας ότι μπορούμε να θεωρήσουμε την Τράπεζά μας απαλλαγμένη από κάθε σχετική υποχρέωση.</w:t>
      </w:r>
    </w:p>
    <w:p w14:paraId="2341DBC6" w14:textId="77777777" w:rsidR="003D7955" w:rsidRPr="00FB06D4" w:rsidRDefault="003D7955" w:rsidP="00E8277C">
      <w:pPr>
        <w:spacing w:after="120"/>
        <w:jc w:val="both"/>
        <w:rPr>
          <w:rFonts w:asciiTheme="minorHAnsi" w:hAnsiTheme="minorHAnsi" w:cs="Tahoma"/>
          <w:sz w:val="24"/>
          <w:szCs w:val="24"/>
        </w:rPr>
      </w:pPr>
    </w:p>
    <w:p w14:paraId="3099130C"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Η παρούσα εγγυητική υπάγεται στο Ελληνικό Δίκαιο και στην αποκλειστική αρμοδιότητα των Δικαστηρίων του Πειραιά.</w:t>
      </w:r>
    </w:p>
    <w:p w14:paraId="7B7C7E36" w14:textId="77777777" w:rsidR="003D7955" w:rsidRPr="00FB06D4" w:rsidRDefault="003D7955" w:rsidP="00E8277C">
      <w:pPr>
        <w:spacing w:after="120"/>
        <w:jc w:val="both"/>
        <w:rPr>
          <w:rFonts w:asciiTheme="minorHAnsi" w:hAnsiTheme="minorHAnsi" w:cs="Tahoma"/>
          <w:sz w:val="24"/>
          <w:szCs w:val="24"/>
        </w:rPr>
      </w:pPr>
    </w:p>
    <w:p w14:paraId="7202C910"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p>
    <w:p w14:paraId="6FE856EE" w14:textId="77777777" w:rsidR="003D7955" w:rsidRPr="00FB06D4" w:rsidRDefault="003D7955" w:rsidP="00E8277C">
      <w:pPr>
        <w:spacing w:after="120"/>
        <w:jc w:val="both"/>
        <w:rPr>
          <w:rFonts w:asciiTheme="minorHAnsi" w:hAnsiTheme="minorHAnsi" w:cs="Tahoma"/>
          <w:sz w:val="24"/>
          <w:szCs w:val="24"/>
        </w:rPr>
      </w:pPr>
    </w:p>
    <w:p w14:paraId="3F5BECDC" w14:textId="77777777" w:rsidR="003D7955" w:rsidRPr="00FB06D4" w:rsidRDefault="003D7955" w:rsidP="00E8277C">
      <w:pPr>
        <w:spacing w:after="120"/>
        <w:jc w:val="both"/>
        <w:rPr>
          <w:rFonts w:asciiTheme="minorHAnsi" w:hAnsiTheme="minorHAnsi" w:cs="Tahoma"/>
          <w:sz w:val="24"/>
          <w:szCs w:val="24"/>
        </w:rPr>
      </w:pPr>
      <w:r w:rsidRPr="00FB06D4">
        <w:rPr>
          <w:rFonts w:asciiTheme="minorHAnsi" w:hAnsiTheme="minorHAnsi" w:cs="Tahoma"/>
          <w:sz w:val="24"/>
          <w:szCs w:val="24"/>
        </w:rPr>
        <w:t>(Εξουσιοδοτημένη υπογραφή)</w:t>
      </w:r>
    </w:p>
    <w:p w14:paraId="449A8C43" w14:textId="77777777" w:rsidR="009558A1" w:rsidRPr="00FB06D4" w:rsidRDefault="009558A1" w:rsidP="00E8277C">
      <w:pPr>
        <w:spacing w:after="120"/>
        <w:jc w:val="both"/>
        <w:rPr>
          <w:rFonts w:asciiTheme="minorHAnsi" w:hAnsiTheme="minorHAnsi" w:cs="Tahoma"/>
          <w:sz w:val="24"/>
          <w:szCs w:val="24"/>
        </w:rPr>
      </w:pPr>
    </w:p>
    <w:p w14:paraId="7803C618" w14:textId="77777777" w:rsidR="009558A1" w:rsidRPr="00FB06D4" w:rsidRDefault="009558A1" w:rsidP="00E8277C">
      <w:pPr>
        <w:spacing w:after="120"/>
        <w:jc w:val="both"/>
        <w:rPr>
          <w:rFonts w:asciiTheme="minorHAnsi" w:hAnsiTheme="minorHAnsi" w:cs="Tahoma"/>
          <w:sz w:val="24"/>
          <w:szCs w:val="24"/>
        </w:rPr>
      </w:pPr>
    </w:p>
    <w:bookmarkEnd w:id="56"/>
    <w:p w14:paraId="43D38C2B" w14:textId="36A65A1F" w:rsidR="00A8553D" w:rsidRPr="00265D09" w:rsidRDefault="00A8553D" w:rsidP="0095228A">
      <w:pPr>
        <w:suppressAutoHyphens w:val="0"/>
        <w:overflowPunct/>
        <w:autoSpaceDE/>
        <w:spacing w:after="120"/>
        <w:textAlignment w:val="auto"/>
        <w:rPr>
          <w:rFonts w:asciiTheme="minorHAnsi" w:hAnsiTheme="minorHAnsi" w:cs="Tahoma"/>
          <w:sz w:val="24"/>
          <w:szCs w:val="24"/>
          <w:lang w:val="en-US"/>
        </w:rPr>
      </w:pPr>
    </w:p>
    <w:sectPr w:rsidR="00A8553D" w:rsidRPr="00265D09" w:rsidSect="00BF1997">
      <w:pgSz w:w="11906" w:h="16838" w:code="9"/>
      <w:pgMar w:top="1134" w:right="1134" w:bottom="1134" w:left="1134" w:header="567" w:footer="567" w:gutter="0"/>
      <w:cols w:space="720"/>
      <w:docGrid w:linePitch="600" w:charSpace="409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1D07D6" w16cid:durableId="20A4C02E"/>
  <w16cid:commentId w16cid:paraId="3067F25B" w16cid:durableId="20A4C067"/>
  <w16cid:commentId w16cid:paraId="3F2BD827" w16cid:durableId="20A4C07E"/>
  <w16cid:commentId w16cid:paraId="2A27386A" w16cid:durableId="20A4C0DE"/>
  <w16cid:commentId w16cid:paraId="1BB511D0" w16cid:durableId="20A4C0F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AD7829" w14:textId="77777777" w:rsidR="00AD543F" w:rsidRDefault="00AD543F" w:rsidP="00294F3B">
      <w:r>
        <w:separator/>
      </w:r>
    </w:p>
  </w:endnote>
  <w:endnote w:type="continuationSeparator" w:id="0">
    <w:p w14:paraId="15F3F0FF" w14:textId="77777777" w:rsidR="00AD543F" w:rsidRDefault="00AD543F" w:rsidP="00294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Bookman Old Style">
    <w:panose1 w:val="02050604050505020204"/>
    <w:charset w:val="A1"/>
    <w:family w:val="roman"/>
    <w:pitch w:val="variable"/>
    <w:sig w:usb0="00000287" w:usb1="00000000" w:usb2="00000000" w:usb3="00000000" w:csb0="0000009F" w:csb1="00000000"/>
  </w:font>
  <w:font w:name="Arial">
    <w:panose1 w:val="020B0604020202020204"/>
    <w:charset w:val="A1"/>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gHelveticaUCPol">
    <w:charset w:val="A1"/>
    <w:family w:val="auto"/>
    <w:pitch w:val="default"/>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FreeSans">
    <w:altName w:val="Arial"/>
    <w:charset w:val="01"/>
    <w:family w:val="swiss"/>
    <w:pitch w:val="default"/>
  </w:font>
  <w:font w:name="HellasArial">
    <w:altName w:val="Arial"/>
    <w:panose1 w:val="00000000000000000000"/>
    <w:charset w:val="00"/>
    <w:family w:val="auto"/>
    <w:notTrueType/>
    <w:pitch w:val="variable"/>
    <w:sig w:usb0="00000003" w:usb1="00000000" w:usb2="00000000" w:usb3="00000000" w:csb0="00000001" w:csb1="00000000"/>
  </w:font>
  <w:font w:name="Calibri Light">
    <w:panose1 w:val="020F0302020204030204"/>
    <w:charset w:val="A1"/>
    <w:family w:val="swiss"/>
    <w:pitch w:val="variable"/>
    <w:sig w:usb0="A00002EF" w:usb1="4000207B" w:usb2="00000000" w:usb3="00000000" w:csb0="0000019F" w:csb1="00000000"/>
  </w:font>
  <w:font w:name="MS Reference Sans Serif">
    <w:panose1 w:val="020B0604030504040204"/>
    <w:charset w:val="A1"/>
    <w:family w:val="swiss"/>
    <w:pitch w:val="variable"/>
    <w:sig w:usb0="20000287" w:usb1="00000000" w:usb2="00000000" w:usb3="00000000" w:csb0="0000019F" w:csb1="00000000"/>
  </w:font>
  <w:font w:name="Verdana">
    <w:panose1 w:val="020B0604030504040204"/>
    <w:charset w:val="A1"/>
    <w:family w:val="swiss"/>
    <w:pitch w:val="variable"/>
    <w:sig w:usb0="A10006FF" w:usb1="4000205B" w:usb2="00000010" w:usb3="00000000" w:csb0="0000019F" w:csb1="00000000"/>
  </w:font>
  <w:font w:name="Calibri,Bold">
    <w:panose1 w:val="00000000000000000000"/>
    <w:charset w:val="A1"/>
    <w:family w:val="auto"/>
    <w:notTrueType/>
    <w:pitch w:val="default"/>
    <w:sig w:usb0="00000081" w:usb1="00000000" w:usb2="00000000" w:usb3="00000000" w:csb0="00000008" w:csb1="00000000"/>
  </w:font>
  <w:font w:name="Arial Narrow">
    <w:panose1 w:val="020B0606020202030204"/>
    <w:charset w:val="A1"/>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865259" w14:textId="77777777" w:rsidR="00151FA6" w:rsidRDefault="00151FA6">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6022503"/>
      <w:docPartObj>
        <w:docPartGallery w:val="Page Numbers (Bottom of Page)"/>
        <w:docPartUnique/>
      </w:docPartObj>
    </w:sdtPr>
    <w:sdtEndPr>
      <w:rPr>
        <w:sz w:val="16"/>
        <w:szCs w:val="16"/>
      </w:rPr>
    </w:sdtEndPr>
    <w:sdtContent>
      <w:p w14:paraId="1C149293" w14:textId="47FCC18C" w:rsidR="00151FA6" w:rsidRPr="00420822" w:rsidRDefault="00151FA6">
        <w:pPr>
          <w:pStyle w:val="af2"/>
          <w:jc w:val="center"/>
          <w:rPr>
            <w:sz w:val="16"/>
            <w:szCs w:val="16"/>
          </w:rPr>
        </w:pPr>
        <w:r w:rsidRPr="00420822">
          <w:rPr>
            <w:sz w:val="16"/>
            <w:szCs w:val="16"/>
          </w:rPr>
          <w:fldChar w:fldCharType="begin"/>
        </w:r>
        <w:r w:rsidRPr="00420822">
          <w:rPr>
            <w:sz w:val="16"/>
            <w:szCs w:val="16"/>
          </w:rPr>
          <w:instrText>PAGE   \* MERGEFORMAT</w:instrText>
        </w:r>
        <w:r w:rsidRPr="00420822">
          <w:rPr>
            <w:sz w:val="16"/>
            <w:szCs w:val="16"/>
          </w:rPr>
          <w:fldChar w:fldCharType="separate"/>
        </w:r>
        <w:r w:rsidR="00C10955">
          <w:rPr>
            <w:noProof/>
            <w:sz w:val="16"/>
            <w:szCs w:val="16"/>
          </w:rPr>
          <w:t>4</w:t>
        </w:r>
        <w:r w:rsidRPr="00420822">
          <w:rPr>
            <w:sz w:val="16"/>
            <w:szCs w:val="16"/>
          </w:rPr>
          <w:fldChar w:fldCharType="end"/>
        </w:r>
      </w:p>
    </w:sdtContent>
  </w:sdt>
  <w:p w14:paraId="1386F4AE" w14:textId="01D3E823" w:rsidR="00151FA6" w:rsidRPr="008665AF" w:rsidRDefault="00151FA6" w:rsidP="008665AF">
    <w:pPr>
      <w:pStyle w:val="af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3905AB" w14:textId="77777777" w:rsidR="00151FA6" w:rsidRDefault="00151FA6">
    <w:pPr>
      <w:pStyle w:val="af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0945537"/>
      <w:docPartObj>
        <w:docPartGallery w:val="Page Numbers (Bottom of Page)"/>
        <w:docPartUnique/>
      </w:docPartObj>
    </w:sdtPr>
    <w:sdtEndPr>
      <w:rPr>
        <w:sz w:val="16"/>
        <w:szCs w:val="16"/>
      </w:rPr>
    </w:sdtEndPr>
    <w:sdtContent>
      <w:p w14:paraId="6DBD9140" w14:textId="168D4B53" w:rsidR="00151FA6" w:rsidRPr="00BF1997" w:rsidRDefault="00151FA6">
        <w:pPr>
          <w:pStyle w:val="af2"/>
          <w:jc w:val="center"/>
          <w:rPr>
            <w:sz w:val="16"/>
            <w:szCs w:val="16"/>
          </w:rPr>
        </w:pPr>
        <w:r w:rsidRPr="00BF1997">
          <w:rPr>
            <w:sz w:val="16"/>
            <w:szCs w:val="16"/>
          </w:rPr>
          <w:fldChar w:fldCharType="begin"/>
        </w:r>
        <w:r w:rsidRPr="00BF1997">
          <w:rPr>
            <w:sz w:val="16"/>
            <w:szCs w:val="16"/>
          </w:rPr>
          <w:instrText>PAGE   \* MERGEFORMAT</w:instrText>
        </w:r>
        <w:r w:rsidRPr="00BF1997">
          <w:rPr>
            <w:sz w:val="16"/>
            <w:szCs w:val="16"/>
          </w:rPr>
          <w:fldChar w:fldCharType="separate"/>
        </w:r>
        <w:r w:rsidR="00C10955">
          <w:rPr>
            <w:noProof/>
            <w:sz w:val="16"/>
            <w:szCs w:val="16"/>
          </w:rPr>
          <w:t>68</w:t>
        </w:r>
        <w:r w:rsidRPr="00BF1997">
          <w:rPr>
            <w:sz w:val="16"/>
            <w:szCs w:val="16"/>
          </w:rPr>
          <w:fldChar w:fldCharType="end"/>
        </w:r>
      </w:p>
    </w:sdtContent>
  </w:sdt>
  <w:p w14:paraId="6258823A" w14:textId="77777777" w:rsidR="00151FA6" w:rsidRPr="008665AF" w:rsidRDefault="00151FA6" w:rsidP="008665AF">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3BC2F1" w14:textId="77777777" w:rsidR="00AD543F" w:rsidRDefault="00AD543F" w:rsidP="00294F3B">
      <w:r>
        <w:separator/>
      </w:r>
    </w:p>
  </w:footnote>
  <w:footnote w:type="continuationSeparator" w:id="0">
    <w:p w14:paraId="68AE98BA" w14:textId="77777777" w:rsidR="00AD543F" w:rsidRDefault="00AD543F" w:rsidP="00294F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0727F8" w14:textId="77777777" w:rsidR="00151FA6" w:rsidRDefault="00151FA6">
    <w:pPr>
      <w:pStyle w:val="af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67E0B9" w14:textId="77777777" w:rsidR="00151FA6" w:rsidRPr="006968E4" w:rsidRDefault="00151FA6" w:rsidP="0095157D">
    <w:pPr>
      <w:widowControl w:val="0"/>
      <w:suppressAutoHyphens w:val="0"/>
      <w:overflowPunct/>
      <w:autoSpaceDE/>
      <w:spacing w:line="360" w:lineRule="auto"/>
      <w:contextualSpacing/>
      <w:jc w:val="both"/>
      <w:textAlignment w:val="auto"/>
      <w:rPr>
        <w:rFonts w:ascii="Bookman Old Style" w:hAnsi="Bookman Old Style" w:cs="Tahoma"/>
      </w:rPr>
    </w:pPr>
  </w:p>
  <w:p w14:paraId="7D24D91E" w14:textId="77777777" w:rsidR="00151FA6" w:rsidRPr="002E67FB" w:rsidRDefault="00151FA6" w:rsidP="00294F3B">
    <w:pPr>
      <w:pStyle w:val="af1"/>
    </w:pPr>
  </w:p>
  <w:p w14:paraId="09AA51C8" w14:textId="77777777" w:rsidR="00151FA6" w:rsidRPr="002E67FB" w:rsidRDefault="00151FA6">
    <w:pPr>
      <w:pStyle w:val="af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AF4A16" w14:textId="77777777" w:rsidR="00151FA6" w:rsidRDefault="00151FA6">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pStyle w:val="1"/>
      <w:suff w:val="nothing"/>
      <w:lvlText w:val=""/>
      <w:lvlJc w:val="left"/>
      <w:pPr>
        <w:tabs>
          <w:tab w:val="num" w:pos="0"/>
        </w:tabs>
        <w:ind w:left="432" w:hanging="432"/>
      </w:pPr>
      <w:rPr>
        <w:rFonts w:ascii="Wingdings" w:hAnsi="Wingdings" w:cs="Wingdings"/>
      </w:rPr>
    </w:lvl>
    <w:lvl w:ilvl="1">
      <w:start w:val="1"/>
      <w:numFmt w:val="none"/>
      <w:pStyle w:val="2"/>
      <w:suff w:val="nothing"/>
      <w:lvlText w:val=""/>
      <w:lvlJc w:val="left"/>
      <w:pPr>
        <w:tabs>
          <w:tab w:val="num" w:pos="0"/>
        </w:tabs>
        <w:ind w:left="576" w:hanging="576"/>
      </w:pPr>
      <w:rPr>
        <w:rFonts w:ascii="Courier New" w:hAnsi="Courier New" w:cs="Courier New"/>
      </w:r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rPr>
        <w:rFonts w:ascii="Symbol" w:hAnsi="Symbol" w:cs="Symbol"/>
      </w:r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nsid w:val="00A15836"/>
    <w:multiLevelType w:val="hybridMultilevel"/>
    <w:tmpl w:val="A03E1D12"/>
    <w:lvl w:ilvl="0" w:tplc="CDA26864">
      <w:start w:val="1"/>
      <w:numFmt w:val="bullet"/>
      <w:lvlText w:val="-"/>
      <w:lvlJc w:val="left"/>
      <w:pPr>
        <w:ind w:left="2574" w:hanging="360"/>
      </w:pPr>
      <w:rPr>
        <w:rFonts w:ascii="Calibri" w:hAnsi="Calibri" w:hint="default"/>
      </w:rPr>
    </w:lvl>
    <w:lvl w:ilvl="1" w:tplc="04090019" w:tentative="1">
      <w:start w:val="1"/>
      <w:numFmt w:val="lowerLetter"/>
      <w:lvlText w:val="%2."/>
      <w:lvlJc w:val="left"/>
      <w:pPr>
        <w:ind w:left="3294" w:hanging="360"/>
      </w:pPr>
    </w:lvl>
    <w:lvl w:ilvl="2" w:tplc="0409001B" w:tentative="1">
      <w:start w:val="1"/>
      <w:numFmt w:val="lowerRoman"/>
      <w:lvlText w:val="%3."/>
      <w:lvlJc w:val="right"/>
      <w:pPr>
        <w:ind w:left="4014" w:hanging="180"/>
      </w:pPr>
    </w:lvl>
    <w:lvl w:ilvl="3" w:tplc="0409000F" w:tentative="1">
      <w:start w:val="1"/>
      <w:numFmt w:val="decimal"/>
      <w:lvlText w:val="%4."/>
      <w:lvlJc w:val="left"/>
      <w:pPr>
        <w:ind w:left="4734" w:hanging="360"/>
      </w:pPr>
    </w:lvl>
    <w:lvl w:ilvl="4" w:tplc="04090019" w:tentative="1">
      <w:start w:val="1"/>
      <w:numFmt w:val="lowerLetter"/>
      <w:lvlText w:val="%5."/>
      <w:lvlJc w:val="left"/>
      <w:pPr>
        <w:ind w:left="5454" w:hanging="360"/>
      </w:pPr>
    </w:lvl>
    <w:lvl w:ilvl="5" w:tplc="0409001B" w:tentative="1">
      <w:start w:val="1"/>
      <w:numFmt w:val="lowerRoman"/>
      <w:lvlText w:val="%6."/>
      <w:lvlJc w:val="right"/>
      <w:pPr>
        <w:ind w:left="6174" w:hanging="180"/>
      </w:pPr>
    </w:lvl>
    <w:lvl w:ilvl="6" w:tplc="0409000F" w:tentative="1">
      <w:start w:val="1"/>
      <w:numFmt w:val="decimal"/>
      <w:lvlText w:val="%7."/>
      <w:lvlJc w:val="left"/>
      <w:pPr>
        <w:ind w:left="6894" w:hanging="360"/>
      </w:pPr>
    </w:lvl>
    <w:lvl w:ilvl="7" w:tplc="04090019" w:tentative="1">
      <w:start w:val="1"/>
      <w:numFmt w:val="lowerLetter"/>
      <w:lvlText w:val="%8."/>
      <w:lvlJc w:val="left"/>
      <w:pPr>
        <w:ind w:left="7614" w:hanging="360"/>
      </w:pPr>
    </w:lvl>
    <w:lvl w:ilvl="8" w:tplc="0409001B" w:tentative="1">
      <w:start w:val="1"/>
      <w:numFmt w:val="lowerRoman"/>
      <w:lvlText w:val="%9."/>
      <w:lvlJc w:val="right"/>
      <w:pPr>
        <w:ind w:left="8334" w:hanging="180"/>
      </w:pPr>
    </w:lvl>
  </w:abstractNum>
  <w:abstractNum w:abstractNumId="2">
    <w:nsid w:val="02466E8C"/>
    <w:multiLevelType w:val="hybridMultilevel"/>
    <w:tmpl w:val="A5066FDC"/>
    <w:lvl w:ilvl="0" w:tplc="04080001">
      <w:start w:val="1"/>
      <w:numFmt w:val="bullet"/>
      <w:lvlText w:val=""/>
      <w:lvlJc w:val="left"/>
      <w:pPr>
        <w:ind w:left="928" w:hanging="360"/>
      </w:pPr>
      <w:rPr>
        <w:rFonts w:ascii="Symbol" w:hAnsi="Symbol" w:hint="default"/>
      </w:rPr>
    </w:lvl>
    <w:lvl w:ilvl="1" w:tplc="04080003" w:tentative="1">
      <w:start w:val="1"/>
      <w:numFmt w:val="bullet"/>
      <w:lvlText w:val="o"/>
      <w:lvlJc w:val="left"/>
      <w:pPr>
        <w:ind w:left="1648" w:hanging="360"/>
      </w:pPr>
      <w:rPr>
        <w:rFonts w:ascii="Courier New" w:hAnsi="Courier New" w:cs="Courier New" w:hint="default"/>
      </w:rPr>
    </w:lvl>
    <w:lvl w:ilvl="2" w:tplc="04080005" w:tentative="1">
      <w:start w:val="1"/>
      <w:numFmt w:val="bullet"/>
      <w:lvlText w:val=""/>
      <w:lvlJc w:val="left"/>
      <w:pPr>
        <w:ind w:left="2368" w:hanging="360"/>
      </w:pPr>
      <w:rPr>
        <w:rFonts w:ascii="Wingdings" w:hAnsi="Wingdings" w:hint="default"/>
      </w:rPr>
    </w:lvl>
    <w:lvl w:ilvl="3" w:tplc="04080001" w:tentative="1">
      <w:start w:val="1"/>
      <w:numFmt w:val="bullet"/>
      <w:lvlText w:val=""/>
      <w:lvlJc w:val="left"/>
      <w:pPr>
        <w:ind w:left="3088" w:hanging="360"/>
      </w:pPr>
      <w:rPr>
        <w:rFonts w:ascii="Symbol" w:hAnsi="Symbol" w:hint="default"/>
      </w:rPr>
    </w:lvl>
    <w:lvl w:ilvl="4" w:tplc="04080003" w:tentative="1">
      <w:start w:val="1"/>
      <w:numFmt w:val="bullet"/>
      <w:lvlText w:val="o"/>
      <w:lvlJc w:val="left"/>
      <w:pPr>
        <w:ind w:left="3808" w:hanging="360"/>
      </w:pPr>
      <w:rPr>
        <w:rFonts w:ascii="Courier New" w:hAnsi="Courier New" w:cs="Courier New" w:hint="default"/>
      </w:rPr>
    </w:lvl>
    <w:lvl w:ilvl="5" w:tplc="04080005" w:tentative="1">
      <w:start w:val="1"/>
      <w:numFmt w:val="bullet"/>
      <w:lvlText w:val=""/>
      <w:lvlJc w:val="left"/>
      <w:pPr>
        <w:ind w:left="4528" w:hanging="360"/>
      </w:pPr>
      <w:rPr>
        <w:rFonts w:ascii="Wingdings" w:hAnsi="Wingdings" w:hint="default"/>
      </w:rPr>
    </w:lvl>
    <w:lvl w:ilvl="6" w:tplc="04080001" w:tentative="1">
      <w:start w:val="1"/>
      <w:numFmt w:val="bullet"/>
      <w:lvlText w:val=""/>
      <w:lvlJc w:val="left"/>
      <w:pPr>
        <w:ind w:left="5248" w:hanging="360"/>
      </w:pPr>
      <w:rPr>
        <w:rFonts w:ascii="Symbol" w:hAnsi="Symbol" w:hint="default"/>
      </w:rPr>
    </w:lvl>
    <w:lvl w:ilvl="7" w:tplc="04080003" w:tentative="1">
      <w:start w:val="1"/>
      <w:numFmt w:val="bullet"/>
      <w:lvlText w:val="o"/>
      <w:lvlJc w:val="left"/>
      <w:pPr>
        <w:ind w:left="5968" w:hanging="360"/>
      </w:pPr>
      <w:rPr>
        <w:rFonts w:ascii="Courier New" w:hAnsi="Courier New" w:cs="Courier New" w:hint="default"/>
      </w:rPr>
    </w:lvl>
    <w:lvl w:ilvl="8" w:tplc="04080005" w:tentative="1">
      <w:start w:val="1"/>
      <w:numFmt w:val="bullet"/>
      <w:lvlText w:val=""/>
      <w:lvlJc w:val="left"/>
      <w:pPr>
        <w:ind w:left="6688" w:hanging="360"/>
      </w:pPr>
      <w:rPr>
        <w:rFonts w:ascii="Wingdings" w:hAnsi="Wingdings" w:hint="default"/>
      </w:rPr>
    </w:lvl>
  </w:abstractNum>
  <w:abstractNum w:abstractNumId="3">
    <w:nsid w:val="03686863"/>
    <w:multiLevelType w:val="hybridMultilevel"/>
    <w:tmpl w:val="DC62505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929284C"/>
    <w:multiLevelType w:val="hybridMultilevel"/>
    <w:tmpl w:val="5E3CBC78"/>
    <w:lvl w:ilvl="0" w:tplc="0408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0ADE1DCB"/>
    <w:multiLevelType w:val="hybridMultilevel"/>
    <w:tmpl w:val="6B6C94C8"/>
    <w:lvl w:ilvl="0" w:tplc="04080001">
      <w:start w:val="1"/>
      <w:numFmt w:val="bullet"/>
      <w:lvlText w:val=""/>
      <w:lvlJc w:val="left"/>
      <w:pPr>
        <w:ind w:left="2403" w:hanging="360"/>
      </w:pPr>
      <w:rPr>
        <w:rFonts w:ascii="Symbol" w:hAnsi="Symbol" w:hint="default"/>
      </w:rPr>
    </w:lvl>
    <w:lvl w:ilvl="1" w:tplc="04080003" w:tentative="1">
      <w:start w:val="1"/>
      <w:numFmt w:val="bullet"/>
      <w:lvlText w:val="o"/>
      <w:lvlJc w:val="left"/>
      <w:pPr>
        <w:ind w:left="3123" w:hanging="360"/>
      </w:pPr>
      <w:rPr>
        <w:rFonts w:ascii="Courier New" w:hAnsi="Courier New" w:cs="Courier New" w:hint="default"/>
      </w:rPr>
    </w:lvl>
    <w:lvl w:ilvl="2" w:tplc="04080005" w:tentative="1">
      <w:start w:val="1"/>
      <w:numFmt w:val="bullet"/>
      <w:lvlText w:val=""/>
      <w:lvlJc w:val="left"/>
      <w:pPr>
        <w:ind w:left="3843" w:hanging="360"/>
      </w:pPr>
      <w:rPr>
        <w:rFonts w:ascii="Wingdings" w:hAnsi="Wingdings" w:hint="default"/>
      </w:rPr>
    </w:lvl>
    <w:lvl w:ilvl="3" w:tplc="04080001" w:tentative="1">
      <w:start w:val="1"/>
      <w:numFmt w:val="bullet"/>
      <w:lvlText w:val=""/>
      <w:lvlJc w:val="left"/>
      <w:pPr>
        <w:ind w:left="4563" w:hanging="360"/>
      </w:pPr>
      <w:rPr>
        <w:rFonts w:ascii="Symbol" w:hAnsi="Symbol" w:hint="default"/>
      </w:rPr>
    </w:lvl>
    <w:lvl w:ilvl="4" w:tplc="04080003" w:tentative="1">
      <w:start w:val="1"/>
      <w:numFmt w:val="bullet"/>
      <w:lvlText w:val="o"/>
      <w:lvlJc w:val="left"/>
      <w:pPr>
        <w:ind w:left="5283" w:hanging="360"/>
      </w:pPr>
      <w:rPr>
        <w:rFonts w:ascii="Courier New" w:hAnsi="Courier New" w:cs="Courier New" w:hint="default"/>
      </w:rPr>
    </w:lvl>
    <w:lvl w:ilvl="5" w:tplc="04080005" w:tentative="1">
      <w:start w:val="1"/>
      <w:numFmt w:val="bullet"/>
      <w:lvlText w:val=""/>
      <w:lvlJc w:val="left"/>
      <w:pPr>
        <w:ind w:left="6003" w:hanging="360"/>
      </w:pPr>
      <w:rPr>
        <w:rFonts w:ascii="Wingdings" w:hAnsi="Wingdings" w:hint="default"/>
      </w:rPr>
    </w:lvl>
    <w:lvl w:ilvl="6" w:tplc="04080001" w:tentative="1">
      <w:start w:val="1"/>
      <w:numFmt w:val="bullet"/>
      <w:lvlText w:val=""/>
      <w:lvlJc w:val="left"/>
      <w:pPr>
        <w:ind w:left="6723" w:hanging="360"/>
      </w:pPr>
      <w:rPr>
        <w:rFonts w:ascii="Symbol" w:hAnsi="Symbol" w:hint="default"/>
      </w:rPr>
    </w:lvl>
    <w:lvl w:ilvl="7" w:tplc="04080003" w:tentative="1">
      <w:start w:val="1"/>
      <w:numFmt w:val="bullet"/>
      <w:lvlText w:val="o"/>
      <w:lvlJc w:val="left"/>
      <w:pPr>
        <w:ind w:left="7443" w:hanging="360"/>
      </w:pPr>
      <w:rPr>
        <w:rFonts w:ascii="Courier New" w:hAnsi="Courier New" w:cs="Courier New" w:hint="default"/>
      </w:rPr>
    </w:lvl>
    <w:lvl w:ilvl="8" w:tplc="04080005" w:tentative="1">
      <w:start w:val="1"/>
      <w:numFmt w:val="bullet"/>
      <w:lvlText w:val=""/>
      <w:lvlJc w:val="left"/>
      <w:pPr>
        <w:ind w:left="8163" w:hanging="360"/>
      </w:pPr>
      <w:rPr>
        <w:rFonts w:ascii="Wingdings" w:hAnsi="Wingdings" w:hint="default"/>
      </w:rPr>
    </w:lvl>
  </w:abstractNum>
  <w:abstractNum w:abstractNumId="6">
    <w:nsid w:val="12A31A79"/>
    <w:multiLevelType w:val="hybridMultilevel"/>
    <w:tmpl w:val="B7A493BC"/>
    <w:lvl w:ilvl="0" w:tplc="04080001">
      <w:start w:val="1"/>
      <w:numFmt w:val="bullet"/>
      <w:lvlText w:val=""/>
      <w:lvlJc w:val="left"/>
      <w:pPr>
        <w:ind w:left="1004" w:hanging="360"/>
      </w:pPr>
      <w:rPr>
        <w:rFonts w:ascii="Symbol" w:hAnsi="Symbol"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7">
    <w:nsid w:val="15B0302F"/>
    <w:multiLevelType w:val="hybridMultilevel"/>
    <w:tmpl w:val="71CE461A"/>
    <w:lvl w:ilvl="0" w:tplc="EA3EEF3C">
      <w:start w:val="1"/>
      <w:numFmt w:val="decimal"/>
      <w:lvlText w:val="%1."/>
      <w:lvlJc w:val="left"/>
      <w:pPr>
        <w:ind w:left="360" w:hanging="360"/>
      </w:pPr>
      <w:rPr>
        <w:rFonts w:hint="default"/>
        <w:b/>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8">
    <w:nsid w:val="17142120"/>
    <w:multiLevelType w:val="hybridMultilevel"/>
    <w:tmpl w:val="FB42A1E2"/>
    <w:lvl w:ilvl="0" w:tplc="1AC67A54">
      <w:start w:val="1"/>
      <w:numFmt w:val="lowerRoman"/>
      <w:lvlText w:val="(%1)"/>
      <w:lvlJc w:val="left"/>
      <w:pPr>
        <w:ind w:left="720" w:hanging="360"/>
      </w:pPr>
      <w:rPr>
        <w:rFonts w:ascii="Tahoma" w:hAnsi="Tahoma" w:cs="Tahoma" w:hint="default"/>
        <w:sz w:val="22"/>
        <w:szCs w:val="22"/>
      </w:rPr>
    </w:lvl>
    <w:lvl w:ilvl="1" w:tplc="AAC26364">
      <w:start w:val="1"/>
      <w:numFmt w:val="decimal"/>
      <w:lvlText w:val="%2."/>
      <w:lvlJc w:val="left"/>
      <w:pPr>
        <w:ind w:left="1800" w:hanging="720"/>
      </w:pPr>
      <w:rPr>
        <w:rFonts w:hint="default"/>
      </w:rPr>
    </w:lvl>
    <w:lvl w:ilvl="2" w:tplc="04090001">
      <w:start w:val="1"/>
      <w:numFmt w:val="bullet"/>
      <w:lvlText w:val=""/>
      <w:lvlJc w:val="left"/>
      <w:pPr>
        <w:ind w:left="2410" w:hanging="43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DE5799"/>
    <w:multiLevelType w:val="hybridMultilevel"/>
    <w:tmpl w:val="04160EF4"/>
    <w:lvl w:ilvl="0" w:tplc="CDA26864">
      <w:start w:val="1"/>
      <w:numFmt w:val="bullet"/>
      <w:lvlText w:val="-"/>
      <w:lvlJc w:val="left"/>
      <w:pPr>
        <w:ind w:left="720" w:hanging="360"/>
      </w:pPr>
      <w:rPr>
        <w:rFonts w:ascii="Calibri" w:hAnsi="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nsid w:val="182F7F07"/>
    <w:multiLevelType w:val="hybridMultilevel"/>
    <w:tmpl w:val="B0F64B26"/>
    <w:lvl w:ilvl="0" w:tplc="7690039E">
      <w:start w:val="1"/>
      <w:numFmt w:val="bullet"/>
      <w:lvlText w:val="-"/>
      <w:lvlJc w:val="left"/>
      <w:pPr>
        <w:ind w:left="720" w:hanging="360"/>
      </w:pPr>
      <w:rPr>
        <w:rFonts w:ascii="Bookman Old Style" w:eastAsia="Times New Roman" w:hAnsi="Bookman Old Style" w:cs="Arial" w:hint="default"/>
        <w:b/>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1B9717AC"/>
    <w:multiLevelType w:val="hybridMultilevel"/>
    <w:tmpl w:val="3C807F9C"/>
    <w:lvl w:ilvl="0" w:tplc="6CE64D70">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1EA37E51"/>
    <w:multiLevelType w:val="multilevel"/>
    <w:tmpl w:val="249CBE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nsid w:val="23104492"/>
    <w:multiLevelType w:val="hybridMultilevel"/>
    <w:tmpl w:val="B0C64E84"/>
    <w:lvl w:ilvl="0" w:tplc="CDA26864">
      <w:start w:val="1"/>
      <w:numFmt w:val="bullet"/>
      <w:lvlText w:val="-"/>
      <w:lvlJc w:val="left"/>
      <w:pPr>
        <w:ind w:left="2520" w:hanging="360"/>
      </w:pPr>
      <w:rPr>
        <w:rFonts w:ascii="Calibri" w:hAnsi="Calibri" w:hint="default"/>
      </w:rPr>
    </w:lvl>
    <w:lvl w:ilvl="1" w:tplc="04080003" w:tentative="1">
      <w:start w:val="1"/>
      <w:numFmt w:val="bullet"/>
      <w:lvlText w:val="o"/>
      <w:lvlJc w:val="left"/>
      <w:pPr>
        <w:ind w:left="3240" w:hanging="360"/>
      </w:pPr>
      <w:rPr>
        <w:rFonts w:ascii="Courier New" w:hAnsi="Courier New" w:cs="Courier New" w:hint="default"/>
      </w:rPr>
    </w:lvl>
    <w:lvl w:ilvl="2" w:tplc="04080005" w:tentative="1">
      <w:start w:val="1"/>
      <w:numFmt w:val="bullet"/>
      <w:lvlText w:val=""/>
      <w:lvlJc w:val="left"/>
      <w:pPr>
        <w:ind w:left="3960" w:hanging="360"/>
      </w:pPr>
      <w:rPr>
        <w:rFonts w:ascii="Wingdings" w:hAnsi="Wingdings" w:hint="default"/>
      </w:rPr>
    </w:lvl>
    <w:lvl w:ilvl="3" w:tplc="04080001" w:tentative="1">
      <w:start w:val="1"/>
      <w:numFmt w:val="bullet"/>
      <w:lvlText w:val=""/>
      <w:lvlJc w:val="left"/>
      <w:pPr>
        <w:ind w:left="4680" w:hanging="360"/>
      </w:pPr>
      <w:rPr>
        <w:rFonts w:ascii="Symbol" w:hAnsi="Symbol" w:hint="default"/>
      </w:rPr>
    </w:lvl>
    <w:lvl w:ilvl="4" w:tplc="04080003" w:tentative="1">
      <w:start w:val="1"/>
      <w:numFmt w:val="bullet"/>
      <w:lvlText w:val="o"/>
      <w:lvlJc w:val="left"/>
      <w:pPr>
        <w:ind w:left="5400" w:hanging="360"/>
      </w:pPr>
      <w:rPr>
        <w:rFonts w:ascii="Courier New" w:hAnsi="Courier New" w:cs="Courier New" w:hint="default"/>
      </w:rPr>
    </w:lvl>
    <w:lvl w:ilvl="5" w:tplc="04080005" w:tentative="1">
      <w:start w:val="1"/>
      <w:numFmt w:val="bullet"/>
      <w:lvlText w:val=""/>
      <w:lvlJc w:val="left"/>
      <w:pPr>
        <w:ind w:left="6120" w:hanging="360"/>
      </w:pPr>
      <w:rPr>
        <w:rFonts w:ascii="Wingdings" w:hAnsi="Wingdings" w:hint="default"/>
      </w:rPr>
    </w:lvl>
    <w:lvl w:ilvl="6" w:tplc="04080001" w:tentative="1">
      <w:start w:val="1"/>
      <w:numFmt w:val="bullet"/>
      <w:lvlText w:val=""/>
      <w:lvlJc w:val="left"/>
      <w:pPr>
        <w:ind w:left="6840" w:hanging="360"/>
      </w:pPr>
      <w:rPr>
        <w:rFonts w:ascii="Symbol" w:hAnsi="Symbol" w:hint="default"/>
      </w:rPr>
    </w:lvl>
    <w:lvl w:ilvl="7" w:tplc="04080003" w:tentative="1">
      <w:start w:val="1"/>
      <w:numFmt w:val="bullet"/>
      <w:lvlText w:val="o"/>
      <w:lvlJc w:val="left"/>
      <w:pPr>
        <w:ind w:left="7560" w:hanging="360"/>
      </w:pPr>
      <w:rPr>
        <w:rFonts w:ascii="Courier New" w:hAnsi="Courier New" w:cs="Courier New" w:hint="default"/>
      </w:rPr>
    </w:lvl>
    <w:lvl w:ilvl="8" w:tplc="04080005" w:tentative="1">
      <w:start w:val="1"/>
      <w:numFmt w:val="bullet"/>
      <w:lvlText w:val=""/>
      <w:lvlJc w:val="left"/>
      <w:pPr>
        <w:ind w:left="8280" w:hanging="360"/>
      </w:pPr>
      <w:rPr>
        <w:rFonts w:ascii="Wingdings" w:hAnsi="Wingdings" w:hint="default"/>
      </w:rPr>
    </w:lvl>
  </w:abstractNum>
  <w:abstractNum w:abstractNumId="14">
    <w:nsid w:val="246916FB"/>
    <w:multiLevelType w:val="hybridMultilevel"/>
    <w:tmpl w:val="40B60AD2"/>
    <w:lvl w:ilvl="0" w:tplc="68F26446">
      <w:start w:val="1"/>
      <w:numFmt w:val="lowerRoman"/>
      <w:lvlText w:val="(%1)"/>
      <w:lvlJc w:val="left"/>
      <w:pPr>
        <w:ind w:left="720" w:hanging="360"/>
      </w:pPr>
      <w:rPr>
        <w:rFonts w:ascii="Tahoma" w:hAnsi="Tahoma" w:cs="Tahoma"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855002"/>
    <w:multiLevelType w:val="hybridMultilevel"/>
    <w:tmpl w:val="4536749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E566703"/>
    <w:multiLevelType w:val="hybridMultilevel"/>
    <w:tmpl w:val="C3DEA2B2"/>
    <w:lvl w:ilvl="0" w:tplc="3FECCB0A">
      <w:start w:val="1"/>
      <w:numFmt w:val="decimal"/>
      <w:lvlText w:val="%1."/>
      <w:lvlJc w:val="left"/>
      <w:pPr>
        <w:ind w:left="720" w:hanging="360"/>
      </w:pPr>
      <w:rPr>
        <w:rFonts w:asciiTheme="minorHAnsi" w:hAnsiTheme="minorHAnsi" w:hint="default"/>
        <w:b/>
        <w:sz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nsid w:val="348164E0"/>
    <w:multiLevelType w:val="hybridMultilevel"/>
    <w:tmpl w:val="0622B1D8"/>
    <w:lvl w:ilvl="0" w:tplc="72D838E4">
      <w:start w:val="1"/>
      <w:numFmt w:val="lowerRoman"/>
      <w:lvlText w:val="%1."/>
      <w:lvlJc w:val="righ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nsid w:val="35C753ED"/>
    <w:multiLevelType w:val="hybridMultilevel"/>
    <w:tmpl w:val="B09E3900"/>
    <w:lvl w:ilvl="0" w:tplc="3E2C9550">
      <w:start w:val="1"/>
      <w:numFmt w:val="decimal"/>
      <w:lvlText w:val="%1."/>
      <w:lvlJc w:val="left"/>
      <w:pPr>
        <w:ind w:left="360" w:hanging="360"/>
      </w:pPr>
      <w:rPr>
        <w:rFonts w:hint="default"/>
        <w:b/>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9">
    <w:nsid w:val="39327AF0"/>
    <w:multiLevelType w:val="hybridMultilevel"/>
    <w:tmpl w:val="CFD80B2C"/>
    <w:lvl w:ilvl="0" w:tplc="0408001B">
      <w:start w:val="1"/>
      <w:numFmt w:val="lowerRoman"/>
      <w:lvlText w:val="%1."/>
      <w:lvlJc w:val="righ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nsid w:val="39A23281"/>
    <w:multiLevelType w:val="hybridMultilevel"/>
    <w:tmpl w:val="5CE2E46A"/>
    <w:lvl w:ilvl="0" w:tplc="CDA26864">
      <w:start w:val="1"/>
      <w:numFmt w:val="bullet"/>
      <w:lvlText w:val="-"/>
      <w:lvlJc w:val="left"/>
      <w:pPr>
        <w:ind w:left="720" w:hanging="360"/>
      </w:pPr>
      <w:rPr>
        <w:rFonts w:ascii="Calibri" w:hAnsi="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nsid w:val="3F4F6980"/>
    <w:multiLevelType w:val="hybridMultilevel"/>
    <w:tmpl w:val="F2C045CE"/>
    <w:lvl w:ilvl="0" w:tplc="4EBE2D12">
      <w:start w:val="1"/>
      <w:numFmt w:val="bullet"/>
      <w:lvlText w:val=""/>
      <w:lvlJc w:val="left"/>
      <w:pPr>
        <w:ind w:left="720" w:hanging="360"/>
      </w:pPr>
      <w:rPr>
        <w:rFonts w:ascii="Symbol" w:hAnsi="Symbol" w:hint="default"/>
        <w:color w:val="000000" w:themeColor="text1"/>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nsid w:val="42B96CA3"/>
    <w:multiLevelType w:val="multilevel"/>
    <w:tmpl w:val="C17EA31A"/>
    <w:lvl w:ilvl="0">
      <w:start w:val="15"/>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45656B0B"/>
    <w:multiLevelType w:val="hybridMultilevel"/>
    <w:tmpl w:val="54EC47D4"/>
    <w:lvl w:ilvl="0" w:tplc="0408001B">
      <w:start w:val="1"/>
      <w:numFmt w:val="lowerRoman"/>
      <w:lvlText w:val="%1."/>
      <w:lvlJc w:val="right"/>
      <w:pPr>
        <w:ind w:left="720" w:hanging="360"/>
      </w:pPr>
    </w:lvl>
    <w:lvl w:ilvl="1" w:tplc="04080019" w:tentative="1">
      <w:start w:val="1"/>
      <w:numFmt w:val="lowerLetter"/>
      <w:lvlText w:val="%2."/>
      <w:lvlJc w:val="left"/>
      <w:pPr>
        <w:ind w:left="1440" w:hanging="360"/>
      </w:pPr>
    </w:lvl>
    <w:lvl w:ilvl="2" w:tplc="0408001B">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nsid w:val="47C93BFB"/>
    <w:multiLevelType w:val="multilevel"/>
    <w:tmpl w:val="9E2C8342"/>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52F30061"/>
    <w:multiLevelType w:val="hybridMultilevel"/>
    <w:tmpl w:val="8AAA190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nsid w:val="55E464C6"/>
    <w:multiLevelType w:val="multilevel"/>
    <w:tmpl w:val="8C5E9D1A"/>
    <w:lvl w:ilvl="0">
      <w:start w:val="16"/>
      <w:numFmt w:val="decimal"/>
      <w:lvlText w:val="%1"/>
      <w:lvlJc w:val="left"/>
      <w:pPr>
        <w:ind w:left="620" w:hanging="6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592A66B8"/>
    <w:multiLevelType w:val="multilevel"/>
    <w:tmpl w:val="4A866630"/>
    <w:lvl w:ilvl="0">
      <w:start w:val="16"/>
      <w:numFmt w:val="decimal"/>
      <w:lvlText w:val="%1"/>
      <w:lvlJc w:val="left"/>
      <w:pPr>
        <w:ind w:left="490" w:hanging="49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nsid w:val="60E5074B"/>
    <w:multiLevelType w:val="multilevel"/>
    <w:tmpl w:val="9E8E27E4"/>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nsid w:val="64974AA0"/>
    <w:multiLevelType w:val="hybridMultilevel"/>
    <w:tmpl w:val="35AC91BA"/>
    <w:lvl w:ilvl="0" w:tplc="6AA233AC">
      <w:start w:val="6"/>
      <w:numFmt w:val="lowerRoman"/>
      <w:lvlText w:val="%1."/>
      <w:lvlJc w:val="righ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
    <w:nsid w:val="6E5A48A9"/>
    <w:multiLevelType w:val="hybridMultilevel"/>
    <w:tmpl w:val="5C7A20A0"/>
    <w:lvl w:ilvl="0" w:tplc="66B22BA0">
      <w:start w:val="10"/>
      <w:numFmt w:val="decimal"/>
      <w:lvlText w:val="%1."/>
      <w:lvlJc w:val="left"/>
      <w:pPr>
        <w:ind w:left="36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nsid w:val="6FFF501B"/>
    <w:multiLevelType w:val="multilevel"/>
    <w:tmpl w:val="D28AB5BA"/>
    <w:lvl w:ilvl="0">
      <w:start w:val="16"/>
      <w:numFmt w:val="decimal"/>
      <w:lvlText w:val="%1"/>
      <w:lvlJc w:val="left"/>
      <w:pPr>
        <w:ind w:left="490" w:hanging="4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3">
    <w:nsid w:val="73E44422"/>
    <w:multiLevelType w:val="hybridMultilevel"/>
    <w:tmpl w:val="1E68CE2A"/>
    <w:lvl w:ilvl="0" w:tplc="0409001B">
      <w:start w:val="1"/>
      <w:numFmt w:val="lowerRoman"/>
      <w:lvlText w:val="%1."/>
      <w:lvlJc w:val="right"/>
      <w:pPr>
        <w:ind w:left="644"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4">
    <w:nsid w:val="75133900"/>
    <w:multiLevelType w:val="hybridMultilevel"/>
    <w:tmpl w:val="DF6489E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5">
    <w:nsid w:val="78C6124B"/>
    <w:multiLevelType w:val="multilevel"/>
    <w:tmpl w:val="D406A43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nsid w:val="790B7942"/>
    <w:multiLevelType w:val="hybridMultilevel"/>
    <w:tmpl w:val="781C5846"/>
    <w:lvl w:ilvl="0" w:tplc="04080001">
      <w:start w:val="1"/>
      <w:numFmt w:val="bullet"/>
      <w:lvlText w:val=""/>
      <w:lvlJc w:val="left"/>
      <w:pPr>
        <w:ind w:left="870" w:hanging="360"/>
      </w:pPr>
      <w:rPr>
        <w:rFonts w:ascii="Symbol" w:hAnsi="Symbol" w:hint="default"/>
      </w:rPr>
    </w:lvl>
    <w:lvl w:ilvl="1" w:tplc="04080003" w:tentative="1">
      <w:start w:val="1"/>
      <w:numFmt w:val="bullet"/>
      <w:lvlText w:val="o"/>
      <w:lvlJc w:val="left"/>
      <w:pPr>
        <w:ind w:left="1590" w:hanging="360"/>
      </w:pPr>
      <w:rPr>
        <w:rFonts w:ascii="Courier New" w:hAnsi="Courier New" w:cs="Courier New" w:hint="default"/>
      </w:rPr>
    </w:lvl>
    <w:lvl w:ilvl="2" w:tplc="04080005" w:tentative="1">
      <w:start w:val="1"/>
      <w:numFmt w:val="bullet"/>
      <w:lvlText w:val=""/>
      <w:lvlJc w:val="left"/>
      <w:pPr>
        <w:ind w:left="2310" w:hanging="360"/>
      </w:pPr>
      <w:rPr>
        <w:rFonts w:ascii="Wingdings" w:hAnsi="Wingdings" w:hint="default"/>
      </w:rPr>
    </w:lvl>
    <w:lvl w:ilvl="3" w:tplc="04080001" w:tentative="1">
      <w:start w:val="1"/>
      <w:numFmt w:val="bullet"/>
      <w:lvlText w:val=""/>
      <w:lvlJc w:val="left"/>
      <w:pPr>
        <w:ind w:left="3030" w:hanging="360"/>
      </w:pPr>
      <w:rPr>
        <w:rFonts w:ascii="Symbol" w:hAnsi="Symbol" w:hint="default"/>
      </w:rPr>
    </w:lvl>
    <w:lvl w:ilvl="4" w:tplc="04080003" w:tentative="1">
      <w:start w:val="1"/>
      <w:numFmt w:val="bullet"/>
      <w:lvlText w:val="o"/>
      <w:lvlJc w:val="left"/>
      <w:pPr>
        <w:ind w:left="3750" w:hanging="360"/>
      </w:pPr>
      <w:rPr>
        <w:rFonts w:ascii="Courier New" w:hAnsi="Courier New" w:cs="Courier New" w:hint="default"/>
      </w:rPr>
    </w:lvl>
    <w:lvl w:ilvl="5" w:tplc="04080005" w:tentative="1">
      <w:start w:val="1"/>
      <w:numFmt w:val="bullet"/>
      <w:lvlText w:val=""/>
      <w:lvlJc w:val="left"/>
      <w:pPr>
        <w:ind w:left="4470" w:hanging="360"/>
      </w:pPr>
      <w:rPr>
        <w:rFonts w:ascii="Wingdings" w:hAnsi="Wingdings" w:hint="default"/>
      </w:rPr>
    </w:lvl>
    <w:lvl w:ilvl="6" w:tplc="04080001" w:tentative="1">
      <w:start w:val="1"/>
      <w:numFmt w:val="bullet"/>
      <w:lvlText w:val=""/>
      <w:lvlJc w:val="left"/>
      <w:pPr>
        <w:ind w:left="5190" w:hanging="360"/>
      </w:pPr>
      <w:rPr>
        <w:rFonts w:ascii="Symbol" w:hAnsi="Symbol" w:hint="default"/>
      </w:rPr>
    </w:lvl>
    <w:lvl w:ilvl="7" w:tplc="04080003" w:tentative="1">
      <w:start w:val="1"/>
      <w:numFmt w:val="bullet"/>
      <w:lvlText w:val="o"/>
      <w:lvlJc w:val="left"/>
      <w:pPr>
        <w:ind w:left="5910" w:hanging="360"/>
      </w:pPr>
      <w:rPr>
        <w:rFonts w:ascii="Courier New" w:hAnsi="Courier New" w:cs="Courier New" w:hint="default"/>
      </w:rPr>
    </w:lvl>
    <w:lvl w:ilvl="8" w:tplc="04080005" w:tentative="1">
      <w:start w:val="1"/>
      <w:numFmt w:val="bullet"/>
      <w:lvlText w:val=""/>
      <w:lvlJc w:val="left"/>
      <w:pPr>
        <w:ind w:left="6630" w:hanging="360"/>
      </w:pPr>
      <w:rPr>
        <w:rFonts w:ascii="Wingdings" w:hAnsi="Wingdings" w:hint="default"/>
      </w:rPr>
    </w:lvl>
  </w:abstractNum>
  <w:abstractNum w:abstractNumId="37">
    <w:nsid w:val="79BB5AC5"/>
    <w:multiLevelType w:val="hybridMultilevel"/>
    <w:tmpl w:val="3AA08E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2203B6"/>
    <w:multiLevelType w:val="hybridMultilevel"/>
    <w:tmpl w:val="3EEC33CE"/>
    <w:lvl w:ilvl="0" w:tplc="EC342094">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7D284573"/>
    <w:multiLevelType w:val="hybridMultilevel"/>
    <w:tmpl w:val="5ADAFA34"/>
    <w:lvl w:ilvl="0" w:tplc="1AC67A54">
      <w:start w:val="1"/>
      <w:numFmt w:val="lowerRoman"/>
      <w:lvlText w:val="(%1)"/>
      <w:lvlJc w:val="left"/>
      <w:pPr>
        <w:ind w:left="720" w:hanging="360"/>
      </w:pPr>
      <w:rPr>
        <w:rFonts w:ascii="Tahoma" w:hAnsi="Tahoma" w:cs="Tahoma" w:hint="default"/>
        <w:sz w:val="22"/>
        <w:szCs w:val="22"/>
      </w:rPr>
    </w:lvl>
    <w:lvl w:ilvl="1" w:tplc="AAC26364">
      <w:start w:val="1"/>
      <w:numFmt w:val="decimal"/>
      <w:lvlText w:val="%2."/>
      <w:lvlJc w:val="left"/>
      <w:pPr>
        <w:ind w:left="1800" w:hanging="720"/>
      </w:pPr>
      <w:rPr>
        <w:rFonts w:hint="default"/>
      </w:rPr>
    </w:lvl>
    <w:lvl w:ilvl="2" w:tplc="69FC5A8E">
      <w:numFmt w:val="bullet"/>
      <w:lvlText w:val="-"/>
      <w:lvlJc w:val="left"/>
      <w:pPr>
        <w:ind w:left="2410" w:hanging="430"/>
      </w:pPr>
      <w:rPr>
        <w:rFonts w:ascii="Tahoma" w:eastAsia="MS Mincho" w:hAnsi="Tahoma" w:cs="Tahoma"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FBE01C5"/>
    <w:multiLevelType w:val="hybridMultilevel"/>
    <w:tmpl w:val="FF3E737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0"/>
  </w:num>
  <w:num w:numId="2">
    <w:abstractNumId w:val="25"/>
  </w:num>
  <w:num w:numId="3">
    <w:abstractNumId w:val="12"/>
  </w:num>
  <w:num w:numId="4">
    <w:abstractNumId w:val="29"/>
  </w:num>
  <w:num w:numId="5">
    <w:abstractNumId w:val="35"/>
  </w:num>
  <w:num w:numId="6">
    <w:abstractNumId w:val="24"/>
  </w:num>
  <w:num w:numId="7">
    <w:abstractNumId w:val="39"/>
  </w:num>
  <w:num w:numId="8">
    <w:abstractNumId w:val="22"/>
  </w:num>
  <w:num w:numId="9">
    <w:abstractNumId w:val="14"/>
  </w:num>
  <w:num w:numId="10">
    <w:abstractNumId w:val="38"/>
  </w:num>
  <w:num w:numId="11">
    <w:abstractNumId w:val="3"/>
  </w:num>
  <w:num w:numId="12">
    <w:abstractNumId w:val="34"/>
  </w:num>
  <w:num w:numId="13">
    <w:abstractNumId w:val="18"/>
  </w:num>
  <w:num w:numId="14">
    <w:abstractNumId w:val="7"/>
  </w:num>
  <w:num w:numId="15">
    <w:abstractNumId w:val="5"/>
  </w:num>
  <w:num w:numId="16">
    <w:abstractNumId w:val="13"/>
  </w:num>
  <w:num w:numId="17">
    <w:abstractNumId w:val="10"/>
  </w:num>
  <w:num w:numId="18">
    <w:abstractNumId w:val="21"/>
  </w:num>
  <w:num w:numId="19">
    <w:abstractNumId w:val="36"/>
  </w:num>
  <w:num w:numId="20">
    <w:abstractNumId w:val="2"/>
  </w:num>
  <w:num w:numId="21">
    <w:abstractNumId w:val="26"/>
  </w:num>
  <w:num w:numId="22">
    <w:abstractNumId w:val="32"/>
  </w:num>
  <w:num w:numId="23">
    <w:abstractNumId w:val="27"/>
  </w:num>
  <w:num w:numId="24">
    <w:abstractNumId w:val="37"/>
  </w:num>
  <w:num w:numId="25">
    <w:abstractNumId w:val="40"/>
  </w:num>
  <w:num w:numId="26">
    <w:abstractNumId w:val="8"/>
  </w:num>
  <w:num w:numId="27">
    <w:abstractNumId w:val="33"/>
  </w:num>
  <w:num w:numId="28">
    <w:abstractNumId w:val="15"/>
  </w:num>
  <w:num w:numId="29">
    <w:abstractNumId w:val="23"/>
  </w:num>
  <w:num w:numId="30">
    <w:abstractNumId w:val="19"/>
  </w:num>
  <w:num w:numId="31">
    <w:abstractNumId w:val="30"/>
  </w:num>
  <w:num w:numId="32">
    <w:abstractNumId w:val="11"/>
  </w:num>
  <w:num w:numId="33">
    <w:abstractNumId w:val="9"/>
  </w:num>
  <w:num w:numId="34">
    <w:abstractNumId w:val="4"/>
  </w:num>
  <w:num w:numId="35">
    <w:abstractNumId w:val="6"/>
  </w:num>
  <w:num w:numId="36">
    <w:abstractNumId w:val="17"/>
  </w:num>
  <w:num w:numId="37">
    <w:abstractNumId w:val="1"/>
  </w:num>
  <w:num w:numId="38">
    <w:abstractNumId w:val="16"/>
  </w:num>
  <w:num w:numId="39">
    <w:abstractNumId w:val="28"/>
  </w:num>
  <w:num w:numId="40">
    <w:abstractNumId w:val="31"/>
  </w:num>
  <w:num w:numId="41">
    <w:abstractNumId w:val="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F3B"/>
    <w:rsid w:val="00004B05"/>
    <w:rsid w:val="000072C1"/>
    <w:rsid w:val="0001099B"/>
    <w:rsid w:val="00012EC0"/>
    <w:rsid w:val="000162F0"/>
    <w:rsid w:val="00017F49"/>
    <w:rsid w:val="000200C3"/>
    <w:rsid w:val="000266FD"/>
    <w:rsid w:val="00031491"/>
    <w:rsid w:val="0003236E"/>
    <w:rsid w:val="00035F6C"/>
    <w:rsid w:val="00040872"/>
    <w:rsid w:val="00040F63"/>
    <w:rsid w:val="000435D6"/>
    <w:rsid w:val="00043645"/>
    <w:rsid w:val="00043A2C"/>
    <w:rsid w:val="00046D6A"/>
    <w:rsid w:val="00052C9F"/>
    <w:rsid w:val="000557D2"/>
    <w:rsid w:val="00056EF3"/>
    <w:rsid w:val="0006702F"/>
    <w:rsid w:val="000670EE"/>
    <w:rsid w:val="0007250E"/>
    <w:rsid w:val="000734DB"/>
    <w:rsid w:val="00073F5E"/>
    <w:rsid w:val="00074507"/>
    <w:rsid w:val="0007672D"/>
    <w:rsid w:val="00080042"/>
    <w:rsid w:val="000817E2"/>
    <w:rsid w:val="00085B08"/>
    <w:rsid w:val="00093189"/>
    <w:rsid w:val="00095CB6"/>
    <w:rsid w:val="00097596"/>
    <w:rsid w:val="000978F4"/>
    <w:rsid w:val="00097C5A"/>
    <w:rsid w:val="000A3B6E"/>
    <w:rsid w:val="000A3F33"/>
    <w:rsid w:val="000A4BA5"/>
    <w:rsid w:val="000A59E1"/>
    <w:rsid w:val="000B0F73"/>
    <w:rsid w:val="000B26C3"/>
    <w:rsid w:val="000B3F82"/>
    <w:rsid w:val="000B48C5"/>
    <w:rsid w:val="000B66A0"/>
    <w:rsid w:val="000C25BA"/>
    <w:rsid w:val="000C42ED"/>
    <w:rsid w:val="000C4585"/>
    <w:rsid w:val="000C5DE8"/>
    <w:rsid w:val="000D751B"/>
    <w:rsid w:val="000D7CD7"/>
    <w:rsid w:val="000E000E"/>
    <w:rsid w:val="000E18DB"/>
    <w:rsid w:val="000E3B53"/>
    <w:rsid w:val="000F022C"/>
    <w:rsid w:val="000F08D2"/>
    <w:rsid w:val="000F1353"/>
    <w:rsid w:val="000F1956"/>
    <w:rsid w:val="000F2A64"/>
    <w:rsid w:val="000F4568"/>
    <w:rsid w:val="00100A60"/>
    <w:rsid w:val="001010C3"/>
    <w:rsid w:val="00103875"/>
    <w:rsid w:val="00106B14"/>
    <w:rsid w:val="0011094B"/>
    <w:rsid w:val="00112381"/>
    <w:rsid w:val="00116185"/>
    <w:rsid w:val="001164A6"/>
    <w:rsid w:val="00117B9F"/>
    <w:rsid w:val="00121F05"/>
    <w:rsid w:val="0012264E"/>
    <w:rsid w:val="0012305A"/>
    <w:rsid w:val="001237DF"/>
    <w:rsid w:val="001267B2"/>
    <w:rsid w:val="00134171"/>
    <w:rsid w:val="00137B08"/>
    <w:rsid w:val="00137BC1"/>
    <w:rsid w:val="00140277"/>
    <w:rsid w:val="00141C47"/>
    <w:rsid w:val="00141D3D"/>
    <w:rsid w:val="00145B73"/>
    <w:rsid w:val="00147059"/>
    <w:rsid w:val="00147445"/>
    <w:rsid w:val="00150C39"/>
    <w:rsid w:val="00151FA6"/>
    <w:rsid w:val="0015276D"/>
    <w:rsid w:val="0015352B"/>
    <w:rsid w:val="00157493"/>
    <w:rsid w:val="001607DD"/>
    <w:rsid w:val="001609FC"/>
    <w:rsid w:val="00163DC0"/>
    <w:rsid w:val="00164148"/>
    <w:rsid w:val="00166BAC"/>
    <w:rsid w:val="0016775F"/>
    <w:rsid w:val="001714F5"/>
    <w:rsid w:val="001755C2"/>
    <w:rsid w:val="001770E9"/>
    <w:rsid w:val="0018061B"/>
    <w:rsid w:val="00182197"/>
    <w:rsid w:val="00184311"/>
    <w:rsid w:val="001850CF"/>
    <w:rsid w:val="00185634"/>
    <w:rsid w:val="001903CF"/>
    <w:rsid w:val="0019217B"/>
    <w:rsid w:val="00193ABC"/>
    <w:rsid w:val="0019422D"/>
    <w:rsid w:val="00195CFD"/>
    <w:rsid w:val="001A3CA6"/>
    <w:rsid w:val="001A46A9"/>
    <w:rsid w:val="001B297F"/>
    <w:rsid w:val="001B7DD3"/>
    <w:rsid w:val="001D0AFA"/>
    <w:rsid w:val="001D1081"/>
    <w:rsid w:val="001D5228"/>
    <w:rsid w:val="001D712A"/>
    <w:rsid w:val="001E05DA"/>
    <w:rsid w:val="001F06F9"/>
    <w:rsid w:val="001F37AF"/>
    <w:rsid w:val="001F45FB"/>
    <w:rsid w:val="001F4631"/>
    <w:rsid w:val="001F476D"/>
    <w:rsid w:val="001F5028"/>
    <w:rsid w:val="002038A3"/>
    <w:rsid w:val="00203FF4"/>
    <w:rsid w:val="00204881"/>
    <w:rsid w:val="00204E7B"/>
    <w:rsid w:val="00205039"/>
    <w:rsid w:val="002076EF"/>
    <w:rsid w:val="00216A9D"/>
    <w:rsid w:val="002214EB"/>
    <w:rsid w:val="002336F6"/>
    <w:rsid w:val="00235F9B"/>
    <w:rsid w:val="00237BE7"/>
    <w:rsid w:val="00241316"/>
    <w:rsid w:val="00242825"/>
    <w:rsid w:val="00242B9D"/>
    <w:rsid w:val="00247194"/>
    <w:rsid w:val="00250D58"/>
    <w:rsid w:val="002525A8"/>
    <w:rsid w:val="00262EC0"/>
    <w:rsid w:val="00265446"/>
    <w:rsid w:val="00265D09"/>
    <w:rsid w:val="0026729B"/>
    <w:rsid w:val="00275BF7"/>
    <w:rsid w:val="00275E42"/>
    <w:rsid w:val="002812E6"/>
    <w:rsid w:val="00287A59"/>
    <w:rsid w:val="00293278"/>
    <w:rsid w:val="0029498F"/>
    <w:rsid w:val="00294F3B"/>
    <w:rsid w:val="00295682"/>
    <w:rsid w:val="002A1A63"/>
    <w:rsid w:val="002A34FF"/>
    <w:rsid w:val="002A4A37"/>
    <w:rsid w:val="002A6807"/>
    <w:rsid w:val="002B071B"/>
    <w:rsid w:val="002B0730"/>
    <w:rsid w:val="002B18F8"/>
    <w:rsid w:val="002B5ED4"/>
    <w:rsid w:val="002C025C"/>
    <w:rsid w:val="002C3C82"/>
    <w:rsid w:val="002C4BE8"/>
    <w:rsid w:val="002C4FAB"/>
    <w:rsid w:val="002D05B9"/>
    <w:rsid w:val="002D2583"/>
    <w:rsid w:val="002D2C81"/>
    <w:rsid w:val="002D48FC"/>
    <w:rsid w:val="002D4D1B"/>
    <w:rsid w:val="002D72F5"/>
    <w:rsid w:val="002E01B3"/>
    <w:rsid w:val="002E1FA1"/>
    <w:rsid w:val="002E32C6"/>
    <w:rsid w:val="002E53D4"/>
    <w:rsid w:val="002E67FB"/>
    <w:rsid w:val="002E771D"/>
    <w:rsid w:val="002F381B"/>
    <w:rsid w:val="002F3D39"/>
    <w:rsid w:val="00300691"/>
    <w:rsid w:val="00300D39"/>
    <w:rsid w:val="00312617"/>
    <w:rsid w:val="00314062"/>
    <w:rsid w:val="00324013"/>
    <w:rsid w:val="003253F6"/>
    <w:rsid w:val="00325C52"/>
    <w:rsid w:val="00326C2E"/>
    <w:rsid w:val="00331917"/>
    <w:rsid w:val="00334ACF"/>
    <w:rsid w:val="00337DEC"/>
    <w:rsid w:val="0035035F"/>
    <w:rsid w:val="003505C0"/>
    <w:rsid w:val="003554C6"/>
    <w:rsid w:val="00357DB0"/>
    <w:rsid w:val="00366CE0"/>
    <w:rsid w:val="003679A1"/>
    <w:rsid w:val="00370D0C"/>
    <w:rsid w:val="00372E94"/>
    <w:rsid w:val="003748FD"/>
    <w:rsid w:val="00376A31"/>
    <w:rsid w:val="00377065"/>
    <w:rsid w:val="00377E68"/>
    <w:rsid w:val="003850B2"/>
    <w:rsid w:val="00394E22"/>
    <w:rsid w:val="00396145"/>
    <w:rsid w:val="0039774F"/>
    <w:rsid w:val="0039783B"/>
    <w:rsid w:val="003B0A7D"/>
    <w:rsid w:val="003B22B1"/>
    <w:rsid w:val="003B3455"/>
    <w:rsid w:val="003B7A92"/>
    <w:rsid w:val="003C21F5"/>
    <w:rsid w:val="003C3201"/>
    <w:rsid w:val="003C4424"/>
    <w:rsid w:val="003D319F"/>
    <w:rsid w:val="003D5D98"/>
    <w:rsid w:val="003D734F"/>
    <w:rsid w:val="003D7955"/>
    <w:rsid w:val="003E0C70"/>
    <w:rsid w:val="003E5A42"/>
    <w:rsid w:val="003E6BB0"/>
    <w:rsid w:val="003E6EFC"/>
    <w:rsid w:val="003F2117"/>
    <w:rsid w:val="003F39CD"/>
    <w:rsid w:val="003F46CC"/>
    <w:rsid w:val="00403008"/>
    <w:rsid w:val="004030DF"/>
    <w:rsid w:val="00411C23"/>
    <w:rsid w:val="004134DD"/>
    <w:rsid w:val="00415EC1"/>
    <w:rsid w:val="00420822"/>
    <w:rsid w:val="00421B76"/>
    <w:rsid w:val="00426986"/>
    <w:rsid w:val="004269BC"/>
    <w:rsid w:val="00431B40"/>
    <w:rsid w:val="00435D0C"/>
    <w:rsid w:val="00436BE5"/>
    <w:rsid w:val="004419D0"/>
    <w:rsid w:val="00441F22"/>
    <w:rsid w:val="00443767"/>
    <w:rsid w:val="00446567"/>
    <w:rsid w:val="00450142"/>
    <w:rsid w:val="004501F3"/>
    <w:rsid w:val="00451C06"/>
    <w:rsid w:val="00455586"/>
    <w:rsid w:val="00456EC5"/>
    <w:rsid w:val="00461724"/>
    <w:rsid w:val="004629B3"/>
    <w:rsid w:val="004629D4"/>
    <w:rsid w:val="0047002C"/>
    <w:rsid w:val="00471321"/>
    <w:rsid w:val="00473027"/>
    <w:rsid w:val="00476806"/>
    <w:rsid w:val="00482C9B"/>
    <w:rsid w:val="004846E4"/>
    <w:rsid w:val="00485CCB"/>
    <w:rsid w:val="00486ADF"/>
    <w:rsid w:val="0048744C"/>
    <w:rsid w:val="00492BCD"/>
    <w:rsid w:val="004936F0"/>
    <w:rsid w:val="004965AD"/>
    <w:rsid w:val="004A3FF9"/>
    <w:rsid w:val="004A5DC2"/>
    <w:rsid w:val="004A658E"/>
    <w:rsid w:val="004A76E6"/>
    <w:rsid w:val="004A7CFD"/>
    <w:rsid w:val="004B23CE"/>
    <w:rsid w:val="004B370F"/>
    <w:rsid w:val="004B3E4F"/>
    <w:rsid w:val="004C03A2"/>
    <w:rsid w:val="004C3C4B"/>
    <w:rsid w:val="004C655A"/>
    <w:rsid w:val="004D1AA0"/>
    <w:rsid w:val="004D508E"/>
    <w:rsid w:val="004E1A76"/>
    <w:rsid w:val="004E6DC4"/>
    <w:rsid w:val="004F095F"/>
    <w:rsid w:val="004F5D63"/>
    <w:rsid w:val="004F6033"/>
    <w:rsid w:val="00501472"/>
    <w:rsid w:val="00504A6C"/>
    <w:rsid w:val="00510A89"/>
    <w:rsid w:val="0051290D"/>
    <w:rsid w:val="0051362C"/>
    <w:rsid w:val="005169D7"/>
    <w:rsid w:val="0051717C"/>
    <w:rsid w:val="00517269"/>
    <w:rsid w:val="00520E7B"/>
    <w:rsid w:val="00521CEE"/>
    <w:rsid w:val="005226D4"/>
    <w:rsid w:val="005241AE"/>
    <w:rsid w:val="0052630C"/>
    <w:rsid w:val="0052794C"/>
    <w:rsid w:val="00530071"/>
    <w:rsid w:val="00530268"/>
    <w:rsid w:val="0053579D"/>
    <w:rsid w:val="005371A8"/>
    <w:rsid w:val="00537E45"/>
    <w:rsid w:val="0054030F"/>
    <w:rsid w:val="00540972"/>
    <w:rsid w:val="00541DD3"/>
    <w:rsid w:val="00550E82"/>
    <w:rsid w:val="005523F4"/>
    <w:rsid w:val="00557479"/>
    <w:rsid w:val="00563F76"/>
    <w:rsid w:val="005643D9"/>
    <w:rsid w:val="00567B00"/>
    <w:rsid w:val="00570F2A"/>
    <w:rsid w:val="005714BF"/>
    <w:rsid w:val="005731A4"/>
    <w:rsid w:val="0057572E"/>
    <w:rsid w:val="00580522"/>
    <w:rsid w:val="005828E0"/>
    <w:rsid w:val="005844F3"/>
    <w:rsid w:val="005851FA"/>
    <w:rsid w:val="00585572"/>
    <w:rsid w:val="0058700E"/>
    <w:rsid w:val="00587E0D"/>
    <w:rsid w:val="0059222B"/>
    <w:rsid w:val="005938B4"/>
    <w:rsid w:val="00597095"/>
    <w:rsid w:val="005974D6"/>
    <w:rsid w:val="005A04CD"/>
    <w:rsid w:val="005B1098"/>
    <w:rsid w:val="005B29CB"/>
    <w:rsid w:val="005B31AB"/>
    <w:rsid w:val="005B50AD"/>
    <w:rsid w:val="005B666B"/>
    <w:rsid w:val="005C45C4"/>
    <w:rsid w:val="005C5D67"/>
    <w:rsid w:val="005C6253"/>
    <w:rsid w:val="005D1E71"/>
    <w:rsid w:val="005D2260"/>
    <w:rsid w:val="005D6385"/>
    <w:rsid w:val="005D7BA9"/>
    <w:rsid w:val="005E3391"/>
    <w:rsid w:val="005E5406"/>
    <w:rsid w:val="005E7551"/>
    <w:rsid w:val="005F06A0"/>
    <w:rsid w:val="005F341E"/>
    <w:rsid w:val="00611AE6"/>
    <w:rsid w:val="00614041"/>
    <w:rsid w:val="00617283"/>
    <w:rsid w:val="006172A5"/>
    <w:rsid w:val="006172E1"/>
    <w:rsid w:val="00621B6E"/>
    <w:rsid w:val="00625637"/>
    <w:rsid w:val="00626A84"/>
    <w:rsid w:val="00631306"/>
    <w:rsid w:val="00631385"/>
    <w:rsid w:val="006365B0"/>
    <w:rsid w:val="006407D7"/>
    <w:rsid w:val="00642F4F"/>
    <w:rsid w:val="00644ABE"/>
    <w:rsid w:val="00645C58"/>
    <w:rsid w:val="006515FF"/>
    <w:rsid w:val="006522E3"/>
    <w:rsid w:val="0065391D"/>
    <w:rsid w:val="00656358"/>
    <w:rsid w:val="00656F13"/>
    <w:rsid w:val="00661EC6"/>
    <w:rsid w:val="00665E54"/>
    <w:rsid w:val="006672F3"/>
    <w:rsid w:val="00671023"/>
    <w:rsid w:val="00672197"/>
    <w:rsid w:val="00673CE3"/>
    <w:rsid w:val="00675B84"/>
    <w:rsid w:val="00677A20"/>
    <w:rsid w:val="00681479"/>
    <w:rsid w:val="006844C4"/>
    <w:rsid w:val="00684947"/>
    <w:rsid w:val="00685854"/>
    <w:rsid w:val="00693A2F"/>
    <w:rsid w:val="00694F94"/>
    <w:rsid w:val="006957E2"/>
    <w:rsid w:val="006969C7"/>
    <w:rsid w:val="006A70F9"/>
    <w:rsid w:val="006A733E"/>
    <w:rsid w:val="006B51CD"/>
    <w:rsid w:val="006B75AF"/>
    <w:rsid w:val="006C27CD"/>
    <w:rsid w:val="006C3182"/>
    <w:rsid w:val="006D18D5"/>
    <w:rsid w:val="006D388C"/>
    <w:rsid w:val="006D5753"/>
    <w:rsid w:val="006D6A03"/>
    <w:rsid w:val="006D70E1"/>
    <w:rsid w:val="006E3325"/>
    <w:rsid w:val="006E3351"/>
    <w:rsid w:val="006E35D0"/>
    <w:rsid w:val="006E4BF0"/>
    <w:rsid w:val="006E4CC2"/>
    <w:rsid w:val="006F0D4B"/>
    <w:rsid w:val="006F19D5"/>
    <w:rsid w:val="006F3286"/>
    <w:rsid w:val="006F48C3"/>
    <w:rsid w:val="006F65C8"/>
    <w:rsid w:val="007021A8"/>
    <w:rsid w:val="007024E8"/>
    <w:rsid w:val="00702B82"/>
    <w:rsid w:val="00703697"/>
    <w:rsid w:val="00704E77"/>
    <w:rsid w:val="00706C0F"/>
    <w:rsid w:val="00713495"/>
    <w:rsid w:val="007148B0"/>
    <w:rsid w:val="0071770B"/>
    <w:rsid w:val="00721C4F"/>
    <w:rsid w:val="00721F9D"/>
    <w:rsid w:val="00722C02"/>
    <w:rsid w:val="00726AC7"/>
    <w:rsid w:val="007278EC"/>
    <w:rsid w:val="00732936"/>
    <w:rsid w:val="00734226"/>
    <w:rsid w:val="00737523"/>
    <w:rsid w:val="007402AB"/>
    <w:rsid w:val="0074059D"/>
    <w:rsid w:val="00741586"/>
    <w:rsid w:val="0074233B"/>
    <w:rsid w:val="007430F8"/>
    <w:rsid w:val="007440C8"/>
    <w:rsid w:val="007445C0"/>
    <w:rsid w:val="00746980"/>
    <w:rsid w:val="00750E85"/>
    <w:rsid w:val="0075130C"/>
    <w:rsid w:val="0075201B"/>
    <w:rsid w:val="00753124"/>
    <w:rsid w:val="007534F0"/>
    <w:rsid w:val="00754A8E"/>
    <w:rsid w:val="007566B0"/>
    <w:rsid w:val="007575E7"/>
    <w:rsid w:val="007636E2"/>
    <w:rsid w:val="00772808"/>
    <w:rsid w:val="007745F6"/>
    <w:rsid w:val="00775931"/>
    <w:rsid w:val="007860F6"/>
    <w:rsid w:val="00787EDE"/>
    <w:rsid w:val="00787F90"/>
    <w:rsid w:val="00790B7D"/>
    <w:rsid w:val="007A1B31"/>
    <w:rsid w:val="007A62BC"/>
    <w:rsid w:val="007A6C7D"/>
    <w:rsid w:val="007B33CC"/>
    <w:rsid w:val="007B4C70"/>
    <w:rsid w:val="007B5668"/>
    <w:rsid w:val="007B67A2"/>
    <w:rsid w:val="007C1A75"/>
    <w:rsid w:val="007C20E2"/>
    <w:rsid w:val="007C7FD6"/>
    <w:rsid w:val="007D1559"/>
    <w:rsid w:val="007D1A34"/>
    <w:rsid w:val="007D25B3"/>
    <w:rsid w:val="007D47CA"/>
    <w:rsid w:val="007D52B2"/>
    <w:rsid w:val="007D7692"/>
    <w:rsid w:val="007E1193"/>
    <w:rsid w:val="007E2E90"/>
    <w:rsid w:val="007F1969"/>
    <w:rsid w:val="007F41CA"/>
    <w:rsid w:val="007F5A8F"/>
    <w:rsid w:val="008027E3"/>
    <w:rsid w:val="00811906"/>
    <w:rsid w:val="0081418A"/>
    <w:rsid w:val="00815CED"/>
    <w:rsid w:val="00820F88"/>
    <w:rsid w:val="0082110D"/>
    <w:rsid w:val="00821DBF"/>
    <w:rsid w:val="00822D0E"/>
    <w:rsid w:val="00823432"/>
    <w:rsid w:val="0082450F"/>
    <w:rsid w:val="00824B8B"/>
    <w:rsid w:val="00825814"/>
    <w:rsid w:val="008261FD"/>
    <w:rsid w:val="008270DE"/>
    <w:rsid w:val="008317FD"/>
    <w:rsid w:val="00831F74"/>
    <w:rsid w:val="00834B23"/>
    <w:rsid w:val="00835B15"/>
    <w:rsid w:val="00840F3B"/>
    <w:rsid w:val="0084156F"/>
    <w:rsid w:val="008415B5"/>
    <w:rsid w:val="00847E2B"/>
    <w:rsid w:val="008520F6"/>
    <w:rsid w:val="008618E2"/>
    <w:rsid w:val="0086263B"/>
    <w:rsid w:val="00864554"/>
    <w:rsid w:val="008665AF"/>
    <w:rsid w:val="00867347"/>
    <w:rsid w:val="0087070E"/>
    <w:rsid w:val="0087322F"/>
    <w:rsid w:val="00873A22"/>
    <w:rsid w:val="00873F97"/>
    <w:rsid w:val="00874833"/>
    <w:rsid w:val="00874E9A"/>
    <w:rsid w:val="00876109"/>
    <w:rsid w:val="00876816"/>
    <w:rsid w:val="0087731C"/>
    <w:rsid w:val="008777B5"/>
    <w:rsid w:val="00880C32"/>
    <w:rsid w:val="00881460"/>
    <w:rsid w:val="00881916"/>
    <w:rsid w:val="008903C1"/>
    <w:rsid w:val="008910F1"/>
    <w:rsid w:val="00891A53"/>
    <w:rsid w:val="00891EBB"/>
    <w:rsid w:val="008924D2"/>
    <w:rsid w:val="00893867"/>
    <w:rsid w:val="008952FE"/>
    <w:rsid w:val="008955AC"/>
    <w:rsid w:val="008B12E1"/>
    <w:rsid w:val="008C1970"/>
    <w:rsid w:val="008C4E97"/>
    <w:rsid w:val="008D54C2"/>
    <w:rsid w:val="008D5F60"/>
    <w:rsid w:val="008E050A"/>
    <w:rsid w:val="008E1663"/>
    <w:rsid w:val="008E202F"/>
    <w:rsid w:val="008E3380"/>
    <w:rsid w:val="008E642B"/>
    <w:rsid w:val="008F057E"/>
    <w:rsid w:val="008F224E"/>
    <w:rsid w:val="008F2A95"/>
    <w:rsid w:val="008F3ADB"/>
    <w:rsid w:val="008F4BEC"/>
    <w:rsid w:val="008F4CB1"/>
    <w:rsid w:val="008F54C6"/>
    <w:rsid w:val="008F571B"/>
    <w:rsid w:val="008F6658"/>
    <w:rsid w:val="008F6706"/>
    <w:rsid w:val="00901DA0"/>
    <w:rsid w:val="00902498"/>
    <w:rsid w:val="009025D2"/>
    <w:rsid w:val="00902C50"/>
    <w:rsid w:val="00906DB0"/>
    <w:rsid w:val="009070BD"/>
    <w:rsid w:val="00907D4D"/>
    <w:rsid w:val="009120AA"/>
    <w:rsid w:val="00933650"/>
    <w:rsid w:val="0093561F"/>
    <w:rsid w:val="0094511D"/>
    <w:rsid w:val="00950C44"/>
    <w:rsid w:val="009510F6"/>
    <w:rsid w:val="009512A7"/>
    <w:rsid w:val="0095157D"/>
    <w:rsid w:val="0095228A"/>
    <w:rsid w:val="00952E89"/>
    <w:rsid w:val="009543CC"/>
    <w:rsid w:val="009558A1"/>
    <w:rsid w:val="00955FCC"/>
    <w:rsid w:val="0096105D"/>
    <w:rsid w:val="009626BC"/>
    <w:rsid w:val="00964A8D"/>
    <w:rsid w:val="00964CF4"/>
    <w:rsid w:val="00970191"/>
    <w:rsid w:val="00972E99"/>
    <w:rsid w:val="00973183"/>
    <w:rsid w:val="00973C96"/>
    <w:rsid w:val="009754CA"/>
    <w:rsid w:val="009769FD"/>
    <w:rsid w:val="00976B9A"/>
    <w:rsid w:val="00980BE9"/>
    <w:rsid w:val="00990468"/>
    <w:rsid w:val="00992C91"/>
    <w:rsid w:val="00993BD9"/>
    <w:rsid w:val="009956AA"/>
    <w:rsid w:val="009A0CFA"/>
    <w:rsid w:val="009A24F3"/>
    <w:rsid w:val="009A3C83"/>
    <w:rsid w:val="009A6D3F"/>
    <w:rsid w:val="009B06B3"/>
    <w:rsid w:val="009B078B"/>
    <w:rsid w:val="009B67D2"/>
    <w:rsid w:val="009C0EB1"/>
    <w:rsid w:val="009C1916"/>
    <w:rsid w:val="009C2E9C"/>
    <w:rsid w:val="009D1EA3"/>
    <w:rsid w:val="009D495E"/>
    <w:rsid w:val="009D581A"/>
    <w:rsid w:val="009D6C49"/>
    <w:rsid w:val="009E3667"/>
    <w:rsid w:val="009F0628"/>
    <w:rsid w:val="009F09A9"/>
    <w:rsid w:val="009F220B"/>
    <w:rsid w:val="009F3E53"/>
    <w:rsid w:val="009F4BE9"/>
    <w:rsid w:val="009F5FDC"/>
    <w:rsid w:val="00A00A76"/>
    <w:rsid w:val="00A00E95"/>
    <w:rsid w:val="00A00FBC"/>
    <w:rsid w:val="00A04B2A"/>
    <w:rsid w:val="00A07385"/>
    <w:rsid w:val="00A11CEB"/>
    <w:rsid w:val="00A13201"/>
    <w:rsid w:val="00A13B60"/>
    <w:rsid w:val="00A1487D"/>
    <w:rsid w:val="00A15DE3"/>
    <w:rsid w:val="00A17319"/>
    <w:rsid w:val="00A20DBA"/>
    <w:rsid w:val="00A2344C"/>
    <w:rsid w:val="00A234F8"/>
    <w:rsid w:val="00A3385D"/>
    <w:rsid w:val="00A3458B"/>
    <w:rsid w:val="00A37C19"/>
    <w:rsid w:val="00A37C80"/>
    <w:rsid w:val="00A407B6"/>
    <w:rsid w:val="00A4171E"/>
    <w:rsid w:val="00A425B0"/>
    <w:rsid w:val="00A43CE2"/>
    <w:rsid w:val="00A46BF2"/>
    <w:rsid w:val="00A53435"/>
    <w:rsid w:val="00A54DBC"/>
    <w:rsid w:val="00A56AF6"/>
    <w:rsid w:val="00A62740"/>
    <w:rsid w:val="00A62DB8"/>
    <w:rsid w:val="00A636B7"/>
    <w:rsid w:val="00A64F31"/>
    <w:rsid w:val="00A65984"/>
    <w:rsid w:val="00A66B08"/>
    <w:rsid w:val="00A66DDE"/>
    <w:rsid w:val="00A67711"/>
    <w:rsid w:val="00A70165"/>
    <w:rsid w:val="00A723A4"/>
    <w:rsid w:val="00A739C0"/>
    <w:rsid w:val="00A74920"/>
    <w:rsid w:val="00A756A7"/>
    <w:rsid w:val="00A75BB8"/>
    <w:rsid w:val="00A75BD7"/>
    <w:rsid w:val="00A76168"/>
    <w:rsid w:val="00A83D39"/>
    <w:rsid w:val="00A8400D"/>
    <w:rsid w:val="00A8553D"/>
    <w:rsid w:val="00A86487"/>
    <w:rsid w:val="00A9111E"/>
    <w:rsid w:val="00A928CA"/>
    <w:rsid w:val="00A93153"/>
    <w:rsid w:val="00A95B41"/>
    <w:rsid w:val="00AA2FD2"/>
    <w:rsid w:val="00AA7B81"/>
    <w:rsid w:val="00AA7F83"/>
    <w:rsid w:val="00AB1F12"/>
    <w:rsid w:val="00AB2369"/>
    <w:rsid w:val="00AB2FDC"/>
    <w:rsid w:val="00AB7E2C"/>
    <w:rsid w:val="00AC24A9"/>
    <w:rsid w:val="00AC24FF"/>
    <w:rsid w:val="00AC41BB"/>
    <w:rsid w:val="00AC47DB"/>
    <w:rsid w:val="00AC7B84"/>
    <w:rsid w:val="00AD0A2A"/>
    <w:rsid w:val="00AD2372"/>
    <w:rsid w:val="00AD3010"/>
    <w:rsid w:val="00AD3063"/>
    <w:rsid w:val="00AD3CDD"/>
    <w:rsid w:val="00AD543F"/>
    <w:rsid w:val="00AD7A8D"/>
    <w:rsid w:val="00AE0B46"/>
    <w:rsid w:val="00AE144E"/>
    <w:rsid w:val="00AF09FD"/>
    <w:rsid w:val="00AF3B87"/>
    <w:rsid w:val="00AF41F3"/>
    <w:rsid w:val="00AF4653"/>
    <w:rsid w:val="00AF5153"/>
    <w:rsid w:val="00B01E66"/>
    <w:rsid w:val="00B0244D"/>
    <w:rsid w:val="00B0530A"/>
    <w:rsid w:val="00B05465"/>
    <w:rsid w:val="00B05B1D"/>
    <w:rsid w:val="00B206D7"/>
    <w:rsid w:val="00B24BF0"/>
    <w:rsid w:val="00B277E2"/>
    <w:rsid w:val="00B32A8D"/>
    <w:rsid w:val="00B34213"/>
    <w:rsid w:val="00B444EB"/>
    <w:rsid w:val="00B456AC"/>
    <w:rsid w:val="00B46CCB"/>
    <w:rsid w:val="00B47133"/>
    <w:rsid w:val="00B4756D"/>
    <w:rsid w:val="00B476CE"/>
    <w:rsid w:val="00B51122"/>
    <w:rsid w:val="00B52BAC"/>
    <w:rsid w:val="00B54883"/>
    <w:rsid w:val="00B56B66"/>
    <w:rsid w:val="00B5772B"/>
    <w:rsid w:val="00B61D06"/>
    <w:rsid w:val="00B64099"/>
    <w:rsid w:val="00B67A26"/>
    <w:rsid w:val="00B71AB5"/>
    <w:rsid w:val="00B7551D"/>
    <w:rsid w:val="00B77B20"/>
    <w:rsid w:val="00B77B80"/>
    <w:rsid w:val="00B77ED2"/>
    <w:rsid w:val="00B804AB"/>
    <w:rsid w:val="00B8059D"/>
    <w:rsid w:val="00B84AE1"/>
    <w:rsid w:val="00B84BB8"/>
    <w:rsid w:val="00B91192"/>
    <w:rsid w:val="00B9495C"/>
    <w:rsid w:val="00B958E5"/>
    <w:rsid w:val="00B96189"/>
    <w:rsid w:val="00B969E1"/>
    <w:rsid w:val="00B97345"/>
    <w:rsid w:val="00BA457A"/>
    <w:rsid w:val="00BA5A46"/>
    <w:rsid w:val="00BA5D83"/>
    <w:rsid w:val="00BB54DE"/>
    <w:rsid w:val="00BB599E"/>
    <w:rsid w:val="00BC608A"/>
    <w:rsid w:val="00BC6C3A"/>
    <w:rsid w:val="00BC6DD0"/>
    <w:rsid w:val="00BC6F7D"/>
    <w:rsid w:val="00BD1EAD"/>
    <w:rsid w:val="00BD4BE7"/>
    <w:rsid w:val="00BE090B"/>
    <w:rsid w:val="00BE2FF6"/>
    <w:rsid w:val="00BE580D"/>
    <w:rsid w:val="00BF1997"/>
    <w:rsid w:val="00BF5560"/>
    <w:rsid w:val="00BF7F6E"/>
    <w:rsid w:val="00C00B52"/>
    <w:rsid w:val="00C022D1"/>
    <w:rsid w:val="00C053A4"/>
    <w:rsid w:val="00C05743"/>
    <w:rsid w:val="00C10955"/>
    <w:rsid w:val="00C10BF0"/>
    <w:rsid w:val="00C14B98"/>
    <w:rsid w:val="00C15C29"/>
    <w:rsid w:val="00C16149"/>
    <w:rsid w:val="00C23D15"/>
    <w:rsid w:val="00C23F33"/>
    <w:rsid w:val="00C24BFA"/>
    <w:rsid w:val="00C27C9C"/>
    <w:rsid w:val="00C333A1"/>
    <w:rsid w:val="00C33EF5"/>
    <w:rsid w:val="00C36096"/>
    <w:rsid w:val="00C372D3"/>
    <w:rsid w:val="00C37FDF"/>
    <w:rsid w:val="00C40767"/>
    <w:rsid w:val="00C4104A"/>
    <w:rsid w:val="00C410C5"/>
    <w:rsid w:val="00C424F6"/>
    <w:rsid w:val="00C471B8"/>
    <w:rsid w:val="00C47537"/>
    <w:rsid w:val="00C5516E"/>
    <w:rsid w:val="00C56A09"/>
    <w:rsid w:val="00C631CF"/>
    <w:rsid w:val="00C65BB7"/>
    <w:rsid w:val="00C7171C"/>
    <w:rsid w:val="00C7179A"/>
    <w:rsid w:val="00C75F73"/>
    <w:rsid w:val="00C8055D"/>
    <w:rsid w:val="00C866D6"/>
    <w:rsid w:val="00C877D3"/>
    <w:rsid w:val="00C87EC8"/>
    <w:rsid w:val="00C911B7"/>
    <w:rsid w:val="00C91E51"/>
    <w:rsid w:val="00C948D7"/>
    <w:rsid w:val="00C97789"/>
    <w:rsid w:val="00CA771A"/>
    <w:rsid w:val="00CB1158"/>
    <w:rsid w:val="00CB67A8"/>
    <w:rsid w:val="00CB692A"/>
    <w:rsid w:val="00CC35CA"/>
    <w:rsid w:val="00CC48DB"/>
    <w:rsid w:val="00CC6AD0"/>
    <w:rsid w:val="00CD2DF7"/>
    <w:rsid w:val="00CD5F85"/>
    <w:rsid w:val="00CE0CB8"/>
    <w:rsid w:val="00CE2F47"/>
    <w:rsid w:val="00CE783B"/>
    <w:rsid w:val="00CE7E05"/>
    <w:rsid w:val="00CE7EFD"/>
    <w:rsid w:val="00CF157E"/>
    <w:rsid w:val="00CF6223"/>
    <w:rsid w:val="00CF6583"/>
    <w:rsid w:val="00D00B84"/>
    <w:rsid w:val="00D015CC"/>
    <w:rsid w:val="00D01C6E"/>
    <w:rsid w:val="00D01CB2"/>
    <w:rsid w:val="00D06AF5"/>
    <w:rsid w:val="00D06B30"/>
    <w:rsid w:val="00D166AE"/>
    <w:rsid w:val="00D16A52"/>
    <w:rsid w:val="00D21CB3"/>
    <w:rsid w:val="00D24D74"/>
    <w:rsid w:val="00D25975"/>
    <w:rsid w:val="00D27FDE"/>
    <w:rsid w:val="00D30795"/>
    <w:rsid w:val="00D30A2C"/>
    <w:rsid w:val="00D31050"/>
    <w:rsid w:val="00D33ABD"/>
    <w:rsid w:val="00D344FD"/>
    <w:rsid w:val="00D4051A"/>
    <w:rsid w:val="00D4439F"/>
    <w:rsid w:val="00D51B02"/>
    <w:rsid w:val="00D541A6"/>
    <w:rsid w:val="00D54E1E"/>
    <w:rsid w:val="00D57C59"/>
    <w:rsid w:val="00D60550"/>
    <w:rsid w:val="00D6465F"/>
    <w:rsid w:val="00D65664"/>
    <w:rsid w:val="00D659C9"/>
    <w:rsid w:val="00D738E7"/>
    <w:rsid w:val="00D73B43"/>
    <w:rsid w:val="00D76043"/>
    <w:rsid w:val="00D83FFF"/>
    <w:rsid w:val="00D86BFC"/>
    <w:rsid w:val="00D91247"/>
    <w:rsid w:val="00D9734D"/>
    <w:rsid w:val="00DA08DF"/>
    <w:rsid w:val="00DA1C8B"/>
    <w:rsid w:val="00DA60F2"/>
    <w:rsid w:val="00DA670C"/>
    <w:rsid w:val="00DA6AB8"/>
    <w:rsid w:val="00DA7864"/>
    <w:rsid w:val="00DB3C07"/>
    <w:rsid w:val="00DC0237"/>
    <w:rsid w:val="00DC0F5B"/>
    <w:rsid w:val="00DC110D"/>
    <w:rsid w:val="00DC1D7B"/>
    <w:rsid w:val="00DC4241"/>
    <w:rsid w:val="00DC6AA7"/>
    <w:rsid w:val="00DC6AB6"/>
    <w:rsid w:val="00DC7941"/>
    <w:rsid w:val="00DD0F07"/>
    <w:rsid w:val="00DD28E9"/>
    <w:rsid w:val="00DD30B2"/>
    <w:rsid w:val="00DD30CF"/>
    <w:rsid w:val="00DE196C"/>
    <w:rsid w:val="00DE1B23"/>
    <w:rsid w:val="00DE5A25"/>
    <w:rsid w:val="00DF1296"/>
    <w:rsid w:val="00DF24FE"/>
    <w:rsid w:val="00DF3C71"/>
    <w:rsid w:val="00DF640E"/>
    <w:rsid w:val="00DF7C87"/>
    <w:rsid w:val="00E058B5"/>
    <w:rsid w:val="00E11EC3"/>
    <w:rsid w:val="00E13FB1"/>
    <w:rsid w:val="00E20564"/>
    <w:rsid w:val="00E2282B"/>
    <w:rsid w:val="00E24CEF"/>
    <w:rsid w:val="00E26039"/>
    <w:rsid w:val="00E329C1"/>
    <w:rsid w:val="00E345F5"/>
    <w:rsid w:val="00E34AD2"/>
    <w:rsid w:val="00E37D0D"/>
    <w:rsid w:val="00E37F79"/>
    <w:rsid w:val="00E55484"/>
    <w:rsid w:val="00E6093E"/>
    <w:rsid w:val="00E60C6D"/>
    <w:rsid w:val="00E60F8F"/>
    <w:rsid w:val="00E61690"/>
    <w:rsid w:val="00E62D57"/>
    <w:rsid w:val="00E65DB1"/>
    <w:rsid w:val="00E67377"/>
    <w:rsid w:val="00E679B5"/>
    <w:rsid w:val="00E736E8"/>
    <w:rsid w:val="00E73791"/>
    <w:rsid w:val="00E74547"/>
    <w:rsid w:val="00E745F6"/>
    <w:rsid w:val="00E7461A"/>
    <w:rsid w:val="00E75CD1"/>
    <w:rsid w:val="00E8277C"/>
    <w:rsid w:val="00E8281D"/>
    <w:rsid w:val="00E85BC7"/>
    <w:rsid w:val="00E8794B"/>
    <w:rsid w:val="00E90665"/>
    <w:rsid w:val="00E9091C"/>
    <w:rsid w:val="00E94597"/>
    <w:rsid w:val="00E94C41"/>
    <w:rsid w:val="00E95363"/>
    <w:rsid w:val="00E977C9"/>
    <w:rsid w:val="00EA139C"/>
    <w:rsid w:val="00EA50B1"/>
    <w:rsid w:val="00EA6D26"/>
    <w:rsid w:val="00EB143C"/>
    <w:rsid w:val="00EB2128"/>
    <w:rsid w:val="00EB27D9"/>
    <w:rsid w:val="00EB292C"/>
    <w:rsid w:val="00EB6E53"/>
    <w:rsid w:val="00EB7A6B"/>
    <w:rsid w:val="00EB7C35"/>
    <w:rsid w:val="00EC01EC"/>
    <w:rsid w:val="00EC2F0F"/>
    <w:rsid w:val="00EC61EB"/>
    <w:rsid w:val="00ED1E7B"/>
    <w:rsid w:val="00ED40A5"/>
    <w:rsid w:val="00ED7306"/>
    <w:rsid w:val="00EE4DA1"/>
    <w:rsid w:val="00EE6418"/>
    <w:rsid w:val="00EE68A0"/>
    <w:rsid w:val="00EE77BA"/>
    <w:rsid w:val="00EF01EB"/>
    <w:rsid w:val="00EF4DD7"/>
    <w:rsid w:val="00EF5FBF"/>
    <w:rsid w:val="00EF6DE7"/>
    <w:rsid w:val="00F00621"/>
    <w:rsid w:val="00F00C33"/>
    <w:rsid w:val="00F06B6C"/>
    <w:rsid w:val="00F102C2"/>
    <w:rsid w:val="00F117A8"/>
    <w:rsid w:val="00F142CD"/>
    <w:rsid w:val="00F16E25"/>
    <w:rsid w:val="00F277FF"/>
    <w:rsid w:val="00F2794D"/>
    <w:rsid w:val="00F36038"/>
    <w:rsid w:val="00F41793"/>
    <w:rsid w:val="00F4681F"/>
    <w:rsid w:val="00F47B01"/>
    <w:rsid w:val="00F51C7C"/>
    <w:rsid w:val="00F52CE4"/>
    <w:rsid w:val="00F56C0B"/>
    <w:rsid w:val="00F65140"/>
    <w:rsid w:val="00F65F85"/>
    <w:rsid w:val="00F6677C"/>
    <w:rsid w:val="00F66F89"/>
    <w:rsid w:val="00F6782E"/>
    <w:rsid w:val="00F706B2"/>
    <w:rsid w:val="00F70938"/>
    <w:rsid w:val="00F72A26"/>
    <w:rsid w:val="00F73E6C"/>
    <w:rsid w:val="00F76A00"/>
    <w:rsid w:val="00F804F5"/>
    <w:rsid w:val="00F80EC2"/>
    <w:rsid w:val="00F86BE8"/>
    <w:rsid w:val="00F90594"/>
    <w:rsid w:val="00F907AD"/>
    <w:rsid w:val="00F95355"/>
    <w:rsid w:val="00F95D9B"/>
    <w:rsid w:val="00F9658D"/>
    <w:rsid w:val="00F97201"/>
    <w:rsid w:val="00FA0049"/>
    <w:rsid w:val="00FA2698"/>
    <w:rsid w:val="00FA6DE6"/>
    <w:rsid w:val="00FA7038"/>
    <w:rsid w:val="00FB0267"/>
    <w:rsid w:val="00FB06D4"/>
    <w:rsid w:val="00FB2A6E"/>
    <w:rsid w:val="00FB4BED"/>
    <w:rsid w:val="00FB6460"/>
    <w:rsid w:val="00FC0B06"/>
    <w:rsid w:val="00FC0E21"/>
    <w:rsid w:val="00FC0EF6"/>
    <w:rsid w:val="00FC38EC"/>
    <w:rsid w:val="00FC550D"/>
    <w:rsid w:val="00FC6683"/>
    <w:rsid w:val="00FD02B3"/>
    <w:rsid w:val="00FD0D19"/>
    <w:rsid w:val="00FD335E"/>
    <w:rsid w:val="00FD7305"/>
    <w:rsid w:val="00FE4809"/>
    <w:rsid w:val="00FE4D7E"/>
    <w:rsid w:val="00FE6FA1"/>
    <w:rsid w:val="00FF13FB"/>
    <w:rsid w:val="00FF45C4"/>
    <w:rsid w:val="00FF6B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4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caption" w:uiPriority="0" w:qFormat="1"/>
    <w:lsdException w:name="page number" w:uiPriority="0"/>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B1158"/>
    <w:pPr>
      <w:suppressAutoHyphens/>
      <w:overflowPunct w:val="0"/>
      <w:autoSpaceDE w:val="0"/>
      <w:spacing w:after="0" w:line="240" w:lineRule="auto"/>
      <w:textAlignment w:val="baseline"/>
    </w:pPr>
    <w:rPr>
      <w:rFonts w:ascii="Times New Roman" w:eastAsia="Times New Roman" w:hAnsi="Times New Roman" w:cs="Times New Roman"/>
      <w:sz w:val="20"/>
      <w:szCs w:val="20"/>
      <w:lang w:val="el-GR" w:eastAsia="zh-CN"/>
    </w:rPr>
  </w:style>
  <w:style w:type="paragraph" w:styleId="1">
    <w:name w:val="heading 1"/>
    <w:aliases w:val="Τιτλος Αρθρου 1"/>
    <w:basedOn w:val="a0"/>
    <w:next w:val="a0"/>
    <w:link w:val="1Char"/>
    <w:qFormat/>
    <w:rsid w:val="00294F3B"/>
    <w:pPr>
      <w:keepNext/>
      <w:numPr>
        <w:numId w:val="1"/>
      </w:numPr>
      <w:tabs>
        <w:tab w:val="left" w:pos="1134"/>
      </w:tabs>
      <w:outlineLvl w:val="0"/>
    </w:pPr>
    <w:rPr>
      <w:rFonts w:ascii="Arial" w:hAnsi="Arial" w:cs="Arial"/>
      <w:b/>
      <w:iCs/>
    </w:rPr>
  </w:style>
  <w:style w:type="paragraph" w:styleId="2">
    <w:name w:val="heading 2"/>
    <w:basedOn w:val="a0"/>
    <w:next w:val="a0"/>
    <w:link w:val="2Char"/>
    <w:qFormat/>
    <w:rsid w:val="00294F3B"/>
    <w:pPr>
      <w:keepNext/>
      <w:numPr>
        <w:ilvl w:val="1"/>
        <w:numId w:val="1"/>
      </w:numPr>
      <w:outlineLvl w:val="1"/>
    </w:pPr>
    <w:rPr>
      <w:rFonts w:ascii="Arial" w:hAnsi="Arial" w:cs="Arial"/>
      <w:b/>
    </w:rPr>
  </w:style>
  <w:style w:type="paragraph" w:styleId="3">
    <w:name w:val="heading 3"/>
    <w:basedOn w:val="a0"/>
    <w:next w:val="a0"/>
    <w:link w:val="3Char"/>
    <w:qFormat/>
    <w:rsid w:val="00294F3B"/>
    <w:pPr>
      <w:keepNext/>
      <w:numPr>
        <w:ilvl w:val="2"/>
        <w:numId w:val="1"/>
      </w:numPr>
      <w:jc w:val="both"/>
      <w:outlineLvl w:val="2"/>
    </w:pPr>
    <w:rPr>
      <w:rFonts w:ascii="Tahoma" w:hAnsi="Tahoma" w:cs="Arial"/>
      <w:b/>
      <w:sz w:val="22"/>
    </w:rPr>
  </w:style>
  <w:style w:type="paragraph" w:styleId="4">
    <w:name w:val="heading 4"/>
    <w:basedOn w:val="a0"/>
    <w:next w:val="a0"/>
    <w:link w:val="4Char"/>
    <w:qFormat/>
    <w:rsid w:val="00294F3B"/>
    <w:pPr>
      <w:keepNext/>
      <w:numPr>
        <w:ilvl w:val="3"/>
        <w:numId w:val="1"/>
      </w:numPr>
      <w:jc w:val="center"/>
      <w:outlineLvl w:val="3"/>
    </w:pPr>
    <w:rPr>
      <w:rFonts w:ascii="Arial" w:hAnsi="Arial" w:cs="Arial"/>
      <w:b/>
      <w:sz w:val="28"/>
    </w:rPr>
  </w:style>
  <w:style w:type="paragraph" w:styleId="5">
    <w:name w:val="heading 5"/>
    <w:aliases w:val="Block Label,test Char,test"/>
    <w:basedOn w:val="a0"/>
    <w:next w:val="a0"/>
    <w:link w:val="5Char"/>
    <w:qFormat/>
    <w:rsid w:val="00294F3B"/>
    <w:pPr>
      <w:keepNext/>
      <w:numPr>
        <w:ilvl w:val="4"/>
        <w:numId w:val="1"/>
      </w:numPr>
      <w:jc w:val="both"/>
      <w:outlineLvl w:val="4"/>
    </w:pPr>
    <w:rPr>
      <w:rFonts w:ascii="Arial" w:hAnsi="Arial" w:cs="Arial"/>
      <w:b/>
      <w:sz w:val="22"/>
    </w:rPr>
  </w:style>
  <w:style w:type="paragraph" w:styleId="6">
    <w:name w:val="heading 6"/>
    <w:basedOn w:val="a0"/>
    <w:next w:val="a0"/>
    <w:link w:val="6Char"/>
    <w:qFormat/>
    <w:rsid w:val="00294F3B"/>
    <w:pPr>
      <w:keepNext/>
      <w:numPr>
        <w:ilvl w:val="5"/>
        <w:numId w:val="1"/>
      </w:numPr>
      <w:jc w:val="center"/>
      <w:outlineLvl w:val="5"/>
    </w:pPr>
    <w:rPr>
      <w:b/>
      <w:sz w:val="22"/>
    </w:rPr>
  </w:style>
  <w:style w:type="paragraph" w:styleId="7">
    <w:name w:val="heading 7"/>
    <w:basedOn w:val="a0"/>
    <w:next w:val="a0"/>
    <w:link w:val="7Char"/>
    <w:qFormat/>
    <w:rsid w:val="00294F3B"/>
    <w:pPr>
      <w:keepNext/>
      <w:numPr>
        <w:ilvl w:val="6"/>
        <w:numId w:val="1"/>
      </w:numPr>
      <w:jc w:val="center"/>
      <w:outlineLvl w:val="6"/>
    </w:pPr>
    <w:rPr>
      <w:b/>
      <w:bCs/>
    </w:rPr>
  </w:style>
  <w:style w:type="paragraph" w:styleId="8">
    <w:name w:val="heading 8"/>
    <w:basedOn w:val="a0"/>
    <w:next w:val="a0"/>
    <w:link w:val="8Char"/>
    <w:qFormat/>
    <w:rsid w:val="00294F3B"/>
    <w:pPr>
      <w:keepNext/>
      <w:numPr>
        <w:ilvl w:val="7"/>
        <w:numId w:val="1"/>
      </w:numPr>
      <w:jc w:val="center"/>
      <w:outlineLvl w:val="7"/>
    </w:pPr>
    <w:rPr>
      <w:rFonts w:ascii="Arial" w:hAnsi="Arial" w:cs="Arial"/>
      <w:b/>
      <w:bCs/>
      <w:sz w:val="24"/>
    </w:rPr>
  </w:style>
  <w:style w:type="paragraph" w:styleId="9">
    <w:name w:val="heading 9"/>
    <w:basedOn w:val="a0"/>
    <w:next w:val="a0"/>
    <w:link w:val="9Char"/>
    <w:qFormat/>
    <w:rsid w:val="00294F3B"/>
    <w:pPr>
      <w:keepNext/>
      <w:numPr>
        <w:ilvl w:val="8"/>
        <w:numId w:val="1"/>
      </w:numPr>
      <w:jc w:val="center"/>
      <w:outlineLvl w:val="8"/>
    </w:pPr>
    <w:rPr>
      <w:rFonts w:ascii="Arial" w:hAnsi="Arial" w:cs="Arial"/>
      <w:bCs/>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Επικεφαλίδα 1 Char"/>
    <w:aliases w:val="Τιτλος Αρθρου 1 Char"/>
    <w:basedOn w:val="a1"/>
    <w:link w:val="1"/>
    <w:rsid w:val="00294F3B"/>
    <w:rPr>
      <w:rFonts w:ascii="Arial" w:eastAsia="Times New Roman" w:hAnsi="Arial" w:cs="Arial"/>
      <w:b/>
      <w:iCs/>
      <w:sz w:val="20"/>
      <w:szCs w:val="20"/>
      <w:lang w:val="el-GR" w:eastAsia="zh-CN"/>
    </w:rPr>
  </w:style>
  <w:style w:type="character" w:customStyle="1" w:styleId="2Char">
    <w:name w:val="Επικεφαλίδα 2 Char"/>
    <w:basedOn w:val="a1"/>
    <w:link w:val="2"/>
    <w:rsid w:val="00294F3B"/>
    <w:rPr>
      <w:rFonts w:ascii="Arial" w:eastAsia="Times New Roman" w:hAnsi="Arial" w:cs="Arial"/>
      <w:b/>
      <w:sz w:val="20"/>
      <w:szCs w:val="20"/>
      <w:lang w:val="el-GR" w:eastAsia="zh-CN"/>
    </w:rPr>
  </w:style>
  <w:style w:type="character" w:customStyle="1" w:styleId="3Char">
    <w:name w:val="Επικεφαλίδα 3 Char"/>
    <w:basedOn w:val="a1"/>
    <w:link w:val="3"/>
    <w:rsid w:val="00294F3B"/>
    <w:rPr>
      <w:rFonts w:ascii="Tahoma" w:eastAsia="Times New Roman" w:hAnsi="Tahoma" w:cs="Arial"/>
      <w:b/>
      <w:szCs w:val="20"/>
      <w:lang w:val="el-GR" w:eastAsia="zh-CN"/>
    </w:rPr>
  </w:style>
  <w:style w:type="character" w:customStyle="1" w:styleId="4Char">
    <w:name w:val="Επικεφαλίδα 4 Char"/>
    <w:basedOn w:val="a1"/>
    <w:link w:val="4"/>
    <w:rsid w:val="00294F3B"/>
    <w:rPr>
      <w:rFonts w:ascii="Arial" w:eastAsia="Times New Roman" w:hAnsi="Arial" w:cs="Arial"/>
      <w:b/>
      <w:sz w:val="28"/>
      <w:szCs w:val="20"/>
      <w:lang w:val="el-GR" w:eastAsia="zh-CN"/>
    </w:rPr>
  </w:style>
  <w:style w:type="character" w:customStyle="1" w:styleId="5Char">
    <w:name w:val="Επικεφαλίδα 5 Char"/>
    <w:aliases w:val="Block Label Char,test Char Char,test Char1"/>
    <w:basedOn w:val="a1"/>
    <w:link w:val="5"/>
    <w:rsid w:val="00294F3B"/>
    <w:rPr>
      <w:rFonts w:ascii="Arial" w:eastAsia="Times New Roman" w:hAnsi="Arial" w:cs="Arial"/>
      <w:b/>
      <w:szCs w:val="20"/>
      <w:lang w:val="el-GR" w:eastAsia="zh-CN"/>
    </w:rPr>
  </w:style>
  <w:style w:type="character" w:customStyle="1" w:styleId="6Char">
    <w:name w:val="Επικεφαλίδα 6 Char"/>
    <w:basedOn w:val="a1"/>
    <w:link w:val="6"/>
    <w:rsid w:val="00294F3B"/>
    <w:rPr>
      <w:rFonts w:ascii="Times New Roman" w:eastAsia="Times New Roman" w:hAnsi="Times New Roman" w:cs="Times New Roman"/>
      <w:b/>
      <w:szCs w:val="20"/>
      <w:lang w:val="el-GR" w:eastAsia="zh-CN"/>
    </w:rPr>
  </w:style>
  <w:style w:type="character" w:customStyle="1" w:styleId="7Char">
    <w:name w:val="Επικεφαλίδα 7 Char"/>
    <w:basedOn w:val="a1"/>
    <w:link w:val="7"/>
    <w:rsid w:val="00294F3B"/>
    <w:rPr>
      <w:rFonts w:ascii="Times New Roman" w:eastAsia="Times New Roman" w:hAnsi="Times New Roman" w:cs="Times New Roman"/>
      <w:b/>
      <w:bCs/>
      <w:sz w:val="20"/>
      <w:szCs w:val="20"/>
      <w:lang w:val="el-GR" w:eastAsia="zh-CN"/>
    </w:rPr>
  </w:style>
  <w:style w:type="character" w:customStyle="1" w:styleId="8Char">
    <w:name w:val="Επικεφαλίδα 8 Char"/>
    <w:basedOn w:val="a1"/>
    <w:link w:val="8"/>
    <w:rsid w:val="00294F3B"/>
    <w:rPr>
      <w:rFonts w:ascii="Arial" w:eastAsia="Times New Roman" w:hAnsi="Arial" w:cs="Arial"/>
      <w:b/>
      <w:bCs/>
      <w:sz w:val="24"/>
      <w:szCs w:val="20"/>
      <w:lang w:val="el-GR" w:eastAsia="zh-CN"/>
    </w:rPr>
  </w:style>
  <w:style w:type="character" w:customStyle="1" w:styleId="9Char">
    <w:name w:val="Επικεφαλίδα 9 Char"/>
    <w:basedOn w:val="a1"/>
    <w:link w:val="9"/>
    <w:rsid w:val="00294F3B"/>
    <w:rPr>
      <w:rFonts w:ascii="Arial" w:eastAsia="Times New Roman" w:hAnsi="Arial" w:cs="Arial"/>
      <w:bCs/>
      <w:sz w:val="24"/>
      <w:szCs w:val="20"/>
      <w:lang w:val="el-GR" w:eastAsia="zh-CN"/>
    </w:rPr>
  </w:style>
  <w:style w:type="character" w:customStyle="1" w:styleId="WW8Num1z0">
    <w:name w:val="WW8Num1z0"/>
    <w:rsid w:val="00294F3B"/>
    <w:rPr>
      <w:rFonts w:ascii="Wingdings" w:hAnsi="Wingdings" w:cs="Wingdings"/>
    </w:rPr>
  </w:style>
  <w:style w:type="character" w:customStyle="1" w:styleId="WW8Num1z1">
    <w:name w:val="WW8Num1z1"/>
    <w:rsid w:val="00294F3B"/>
    <w:rPr>
      <w:rFonts w:ascii="Courier New" w:hAnsi="Courier New" w:cs="Courier New"/>
    </w:rPr>
  </w:style>
  <w:style w:type="character" w:customStyle="1" w:styleId="WW8Num1z2">
    <w:name w:val="WW8Num1z2"/>
    <w:rsid w:val="00294F3B"/>
  </w:style>
  <w:style w:type="character" w:customStyle="1" w:styleId="WW8Num1z3">
    <w:name w:val="WW8Num1z3"/>
    <w:rsid w:val="00294F3B"/>
    <w:rPr>
      <w:rFonts w:ascii="Symbol" w:hAnsi="Symbol" w:cs="Symbol"/>
    </w:rPr>
  </w:style>
  <w:style w:type="character" w:customStyle="1" w:styleId="WW8Num1z4">
    <w:name w:val="WW8Num1z4"/>
    <w:rsid w:val="00294F3B"/>
  </w:style>
  <w:style w:type="character" w:customStyle="1" w:styleId="WW8Num1z5">
    <w:name w:val="WW8Num1z5"/>
    <w:rsid w:val="00294F3B"/>
  </w:style>
  <w:style w:type="character" w:customStyle="1" w:styleId="WW8Num1z6">
    <w:name w:val="WW8Num1z6"/>
    <w:rsid w:val="00294F3B"/>
  </w:style>
  <w:style w:type="character" w:customStyle="1" w:styleId="WW8Num1z7">
    <w:name w:val="WW8Num1z7"/>
    <w:rsid w:val="00294F3B"/>
  </w:style>
  <w:style w:type="character" w:customStyle="1" w:styleId="WW8Num1z8">
    <w:name w:val="WW8Num1z8"/>
    <w:rsid w:val="00294F3B"/>
  </w:style>
  <w:style w:type="character" w:customStyle="1" w:styleId="WW8Num2z0">
    <w:name w:val="WW8Num2z0"/>
    <w:rsid w:val="00294F3B"/>
    <w:rPr>
      <w:rFonts w:ascii="Wingdings" w:hAnsi="Wingdings" w:cs="Wingdings"/>
    </w:rPr>
  </w:style>
  <w:style w:type="character" w:customStyle="1" w:styleId="WW8Num2z1">
    <w:name w:val="WW8Num2z1"/>
    <w:rsid w:val="00294F3B"/>
    <w:rPr>
      <w:rFonts w:ascii="Courier New" w:hAnsi="Courier New" w:cs="Courier New"/>
    </w:rPr>
  </w:style>
  <w:style w:type="character" w:customStyle="1" w:styleId="WW8Num2z2">
    <w:name w:val="WW8Num2z2"/>
    <w:rsid w:val="00294F3B"/>
  </w:style>
  <w:style w:type="character" w:customStyle="1" w:styleId="WW8Num2z3">
    <w:name w:val="WW8Num2z3"/>
    <w:rsid w:val="00294F3B"/>
    <w:rPr>
      <w:rFonts w:ascii="Symbol" w:hAnsi="Symbol" w:cs="Symbol"/>
    </w:rPr>
  </w:style>
  <w:style w:type="character" w:customStyle="1" w:styleId="WW8Num2z4">
    <w:name w:val="WW8Num2z4"/>
    <w:rsid w:val="00294F3B"/>
  </w:style>
  <w:style w:type="character" w:customStyle="1" w:styleId="WW8Num2z5">
    <w:name w:val="WW8Num2z5"/>
    <w:rsid w:val="00294F3B"/>
  </w:style>
  <w:style w:type="character" w:customStyle="1" w:styleId="WW8Num2z6">
    <w:name w:val="WW8Num2z6"/>
    <w:rsid w:val="00294F3B"/>
  </w:style>
  <w:style w:type="character" w:customStyle="1" w:styleId="WW8Num2z7">
    <w:name w:val="WW8Num2z7"/>
    <w:rsid w:val="00294F3B"/>
  </w:style>
  <w:style w:type="character" w:customStyle="1" w:styleId="WW8Num2z8">
    <w:name w:val="WW8Num2z8"/>
    <w:rsid w:val="00294F3B"/>
  </w:style>
  <w:style w:type="character" w:customStyle="1" w:styleId="WW8Num3z0">
    <w:name w:val="WW8Num3z0"/>
    <w:rsid w:val="00294F3B"/>
    <w:rPr>
      <w:rFonts w:ascii="Symbol" w:hAnsi="Symbol" w:cs="Symbol"/>
      <w:color w:val="auto"/>
    </w:rPr>
  </w:style>
  <w:style w:type="character" w:customStyle="1" w:styleId="WW8Num4z0">
    <w:name w:val="WW8Num4z0"/>
    <w:rsid w:val="00294F3B"/>
    <w:rPr>
      <w:rFonts w:ascii="Arial" w:hAnsi="Arial" w:cs="Arial"/>
      <w:b/>
    </w:rPr>
  </w:style>
  <w:style w:type="character" w:customStyle="1" w:styleId="WW8Num5z0">
    <w:name w:val="WW8Num5z0"/>
    <w:rsid w:val="00294F3B"/>
    <w:rPr>
      <w:b/>
      <w:sz w:val="20"/>
      <w:szCs w:val="20"/>
    </w:rPr>
  </w:style>
  <w:style w:type="character" w:customStyle="1" w:styleId="WW8Num6z0">
    <w:name w:val="WW8Num6z0"/>
    <w:rsid w:val="00294F3B"/>
    <w:rPr>
      <w:rFonts w:ascii="Wingdings" w:hAnsi="Wingdings" w:cs="Wingdings"/>
    </w:rPr>
  </w:style>
  <w:style w:type="character" w:customStyle="1" w:styleId="WW8Num6z1">
    <w:name w:val="WW8Num6z1"/>
    <w:rsid w:val="00294F3B"/>
    <w:rPr>
      <w:rFonts w:ascii="Courier New" w:hAnsi="Courier New" w:cs="Courier New"/>
      <w:sz w:val="10"/>
    </w:rPr>
  </w:style>
  <w:style w:type="character" w:customStyle="1" w:styleId="WW8Num6z2">
    <w:name w:val="WW8Num6z2"/>
    <w:rsid w:val="00294F3B"/>
  </w:style>
  <w:style w:type="character" w:customStyle="1" w:styleId="WW8Num6z3">
    <w:name w:val="WW8Num6z3"/>
    <w:rsid w:val="00294F3B"/>
    <w:rPr>
      <w:rFonts w:ascii="Symbol" w:hAnsi="Symbol" w:cs="Symbol"/>
    </w:rPr>
  </w:style>
  <w:style w:type="character" w:customStyle="1" w:styleId="WW8Num6z4">
    <w:name w:val="WW8Num6z4"/>
    <w:rsid w:val="00294F3B"/>
  </w:style>
  <w:style w:type="character" w:customStyle="1" w:styleId="WW8Num6z5">
    <w:name w:val="WW8Num6z5"/>
    <w:rsid w:val="00294F3B"/>
  </w:style>
  <w:style w:type="character" w:customStyle="1" w:styleId="WW8Num6z6">
    <w:name w:val="WW8Num6z6"/>
    <w:rsid w:val="00294F3B"/>
  </w:style>
  <w:style w:type="character" w:customStyle="1" w:styleId="WW8Num6z7">
    <w:name w:val="WW8Num6z7"/>
    <w:rsid w:val="00294F3B"/>
  </w:style>
  <w:style w:type="character" w:customStyle="1" w:styleId="WW8Num6z8">
    <w:name w:val="WW8Num6z8"/>
    <w:rsid w:val="00294F3B"/>
  </w:style>
  <w:style w:type="character" w:customStyle="1" w:styleId="WW8Num7z0">
    <w:name w:val="WW8Num7z0"/>
    <w:rsid w:val="00294F3B"/>
    <w:rPr>
      <w:rFonts w:ascii="Arial" w:hAnsi="Arial" w:cs="Times New Roman"/>
      <w:b/>
      <w:lang w:val="el-GR"/>
    </w:rPr>
  </w:style>
  <w:style w:type="character" w:customStyle="1" w:styleId="WW8Num8z0">
    <w:name w:val="WW8Num8z0"/>
    <w:rsid w:val="00294F3B"/>
    <w:rPr>
      <w:b/>
    </w:rPr>
  </w:style>
  <w:style w:type="character" w:customStyle="1" w:styleId="WW8Num8z1">
    <w:name w:val="WW8Num8z1"/>
    <w:rsid w:val="00294F3B"/>
    <w:rPr>
      <w:sz w:val="10"/>
    </w:rPr>
  </w:style>
  <w:style w:type="character" w:customStyle="1" w:styleId="WW8Num8z2">
    <w:name w:val="WW8Num8z2"/>
    <w:rsid w:val="00294F3B"/>
  </w:style>
  <w:style w:type="character" w:customStyle="1" w:styleId="WW8Num8z3">
    <w:name w:val="WW8Num8z3"/>
    <w:rsid w:val="00294F3B"/>
  </w:style>
  <w:style w:type="character" w:customStyle="1" w:styleId="WW8Num8z4">
    <w:name w:val="WW8Num8z4"/>
    <w:rsid w:val="00294F3B"/>
  </w:style>
  <w:style w:type="character" w:customStyle="1" w:styleId="WW8Num8z5">
    <w:name w:val="WW8Num8z5"/>
    <w:rsid w:val="00294F3B"/>
  </w:style>
  <w:style w:type="character" w:customStyle="1" w:styleId="WW8Num8z6">
    <w:name w:val="WW8Num8z6"/>
    <w:rsid w:val="00294F3B"/>
  </w:style>
  <w:style w:type="character" w:customStyle="1" w:styleId="WW8Num8z7">
    <w:name w:val="WW8Num8z7"/>
    <w:rsid w:val="00294F3B"/>
  </w:style>
  <w:style w:type="character" w:customStyle="1" w:styleId="WW8Num8z8">
    <w:name w:val="WW8Num8z8"/>
    <w:rsid w:val="00294F3B"/>
  </w:style>
  <w:style w:type="character" w:customStyle="1" w:styleId="WW8Num9z0">
    <w:name w:val="WW8Num9z0"/>
    <w:rsid w:val="00294F3B"/>
    <w:rPr>
      <w:rFonts w:ascii="Times New Roman" w:hAnsi="Times New Roman" w:cs="Times New Roman"/>
    </w:rPr>
  </w:style>
  <w:style w:type="character" w:customStyle="1" w:styleId="WW8Num10z0">
    <w:name w:val="WW8Num10z0"/>
    <w:rsid w:val="00294F3B"/>
  </w:style>
  <w:style w:type="character" w:customStyle="1" w:styleId="WW8Num10z1">
    <w:name w:val="WW8Num10z1"/>
    <w:rsid w:val="00294F3B"/>
  </w:style>
  <w:style w:type="character" w:customStyle="1" w:styleId="WW8Num10z2">
    <w:name w:val="WW8Num10z2"/>
    <w:rsid w:val="00294F3B"/>
  </w:style>
  <w:style w:type="character" w:customStyle="1" w:styleId="WW8Num10z3">
    <w:name w:val="WW8Num10z3"/>
    <w:rsid w:val="00294F3B"/>
  </w:style>
  <w:style w:type="character" w:customStyle="1" w:styleId="WW8Num10z4">
    <w:name w:val="WW8Num10z4"/>
    <w:rsid w:val="00294F3B"/>
  </w:style>
  <w:style w:type="character" w:customStyle="1" w:styleId="WW8Num10z5">
    <w:name w:val="WW8Num10z5"/>
    <w:rsid w:val="00294F3B"/>
  </w:style>
  <w:style w:type="character" w:customStyle="1" w:styleId="WW8Num10z6">
    <w:name w:val="WW8Num10z6"/>
    <w:rsid w:val="00294F3B"/>
  </w:style>
  <w:style w:type="character" w:customStyle="1" w:styleId="WW8Num10z7">
    <w:name w:val="WW8Num10z7"/>
    <w:rsid w:val="00294F3B"/>
  </w:style>
  <w:style w:type="character" w:customStyle="1" w:styleId="WW8Num10z8">
    <w:name w:val="WW8Num10z8"/>
    <w:rsid w:val="00294F3B"/>
  </w:style>
  <w:style w:type="character" w:customStyle="1" w:styleId="WW8Num11z0">
    <w:name w:val="WW8Num11z0"/>
    <w:rsid w:val="00294F3B"/>
    <w:rPr>
      <w:rFonts w:ascii="Arial" w:hAnsi="Arial" w:cs="Arial"/>
      <w:b/>
    </w:rPr>
  </w:style>
  <w:style w:type="character" w:customStyle="1" w:styleId="WW8Num12z0">
    <w:name w:val="WW8Num12z0"/>
    <w:rsid w:val="00294F3B"/>
    <w:rPr>
      <w:rFonts w:ascii="Arial" w:hAnsi="Arial" w:cs="Arial"/>
      <w:b/>
    </w:rPr>
  </w:style>
  <w:style w:type="character" w:customStyle="1" w:styleId="WW8Num13z0">
    <w:name w:val="WW8Num13z0"/>
    <w:rsid w:val="00294F3B"/>
    <w:rPr>
      <w:rFonts w:ascii="Times New Roman" w:eastAsia="Times New Roman" w:hAnsi="Times New Roman" w:cs="Times New Roman"/>
    </w:rPr>
  </w:style>
  <w:style w:type="character" w:customStyle="1" w:styleId="WW8Num14z0">
    <w:name w:val="WW8Num14z0"/>
    <w:rsid w:val="00294F3B"/>
    <w:rPr>
      <w:rFonts w:ascii="Arial" w:hAnsi="Arial" w:cs="Symbol"/>
      <w:b/>
      <w:bCs/>
      <w:color w:val="auto"/>
      <w:sz w:val="20"/>
      <w:szCs w:val="20"/>
    </w:rPr>
  </w:style>
  <w:style w:type="character" w:customStyle="1" w:styleId="WW8Num15z0">
    <w:name w:val="WW8Num15z0"/>
    <w:rsid w:val="00294F3B"/>
    <w:rPr>
      <w:rFonts w:ascii="Arial" w:hAnsi="Arial" w:cs="Arial"/>
      <w:b/>
      <w:sz w:val="20"/>
    </w:rPr>
  </w:style>
  <w:style w:type="character" w:customStyle="1" w:styleId="WW8Num16z0">
    <w:name w:val="WW8Num16z0"/>
    <w:rsid w:val="00294F3B"/>
    <w:rPr>
      <w:rFonts w:ascii="Symbol" w:hAnsi="Symbol" w:cs="Arial"/>
      <w:b/>
    </w:rPr>
  </w:style>
  <w:style w:type="character" w:customStyle="1" w:styleId="WW8Num17z0">
    <w:name w:val="WW8Num17z0"/>
    <w:rsid w:val="00294F3B"/>
    <w:rPr>
      <w:rFonts w:ascii="Arial" w:hAnsi="Arial" w:cs="Symbol"/>
      <w:b/>
      <w:bCs/>
      <w:sz w:val="20"/>
    </w:rPr>
  </w:style>
  <w:style w:type="character" w:customStyle="1" w:styleId="WW8Num18z0">
    <w:name w:val="WW8Num18z0"/>
    <w:rsid w:val="00294F3B"/>
    <w:rPr>
      <w:rFonts w:ascii="Arial" w:hAnsi="Arial" w:cs="Arial"/>
      <w:b/>
    </w:rPr>
  </w:style>
  <w:style w:type="character" w:customStyle="1" w:styleId="WW8Num19z0">
    <w:name w:val="WW8Num19z0"/>
    <w:rsid w:val="00294F3B"/>
    <w:rPr>
      <w:b/>
    </w:rPr>
  </w:style>
  <w:style w:type="character" w:customStyle="1" w:styleId="WW8Num19z1">
    <w:name w:val="WW8Num19z1"/>
    <w:rsid w:val="00294F3B"/>
    <w:rPr>
      <w:rFonts w:ascii="Arial" w:hAnsi="Arial" w:cs="Arial"/>
      <w:b/>
      <w:bCs/>
    </w:rPr>
  </w:style>
  <w:style w:type="character" w:customStyle="1" w:styleId="WW8Num19z2">
    <w:name w:val="WW8Num19z2"/>
    <w:rsid w:val="00294F3B"/>
  </w:style>
  <w:style w:type="character" w:customStyle="1" w:styleId="WW8Num19z3">
    <w:name w:val="WW8Num19z3"/>
    <w:rsid w:val="00294F3B"/>
  </w:style>
  <w:style w:type="character" w:customStyle="1" w:styleId="WW8Num19z4">
    <w:name w:val="WW8Num19z4"/>
    <w:rsid w:val="00294F3B"/>
  </w:style>
  <w:style w:type="character" w:customStyle="1" w:styleId="WW8Num19z5">
    <w:name w:val="WW8Num19z5"/>
    <w:rsid w:val="00294F3B"/>
  </w:style>
  <w:style w:type="character" w:customStyle="1" w:styleId="WW8Num19z6">
    <w:name w:val="WW8Num19z6"/>
    <w:rsid w:val="00294F3B"/>
  </w:style>
  <w:style w:type="character" w:customStyle="1" w:styleId="WW8Num19z7">
    <w:name w:val="WW8Num19z7"/>
    <w:rsid w:val="00294F3B"/>
  </w:style>
  <w:style w:type="character" w:customStyle="1" w:styleId="WW8Num19z8">
    <w:name w:val="WW8Num19z8"/>
    <w:rsid w:val="00294F3B"/>
  </w:style>
  <w:style w:type="character" w:customStyle="1" w:styleId="WW8Num20z0">
    <w:name w:val="WW8Num20z0"/>
    <w:rsid w:val="00294F3B"/>
    <w:rPr>
      <w:b/>
    </w:rPr>
  </w:style>
  <w:style w:type="character" w:customStyle="1" w:styleId="WW8Num20z1">
    <w:name w:val="WW8Num20z1"/>
    <w:rsid w:val="00294F3B"/>
    <w:rPr>
      <w:rFonts w:ascii="Arial" w:eastAsia="MgHelveticaUCPol" w:hAnsi="Arial" w:cs="Arial"/>
      <w:b/>
      <w:bCs/>
      <w:sz w:val="20"/>
    </w:rPr>
  </w:style>
  <w:style w:type="character" w:customStyle="1" w:styleId="WW8Num20z2">
    <w:name w:val="WW8Num20z2"/>
    <w:rsid w:val="00294F3B"/>
  </w:style>
  <w:style w:type="character" w:customStyle="1" w:styleId="WW8Num20z3">
    <w:name w:val="WW8Num20z3"/>
    <w:rsid w:val="00294F3B"/>
  </w:style>
  <w:style w:type="character" w:customStyle="1" w:styleId="WW8Num20z4">
    <w:name w:val="WW8Num20z4"/>
    <w:rsid w:val="00294F3B"/>
  </w:style>
  <w:style w:type="character" w:customStyle="1" w:styleId="WW8Num20z5">
    <w:name w:val="WW8Num20z5"/>
    <w:rsid w:val="00294F3B"/>
  </w:style>
  <w:style w:type="character" w:customStyle="1" w:styleId="WW8Num20z6">
    <w:name w:val="WW8Num20z6"/>
    <w:rsid w:val="00294F3B"/>
  </w:style>
  <w:style w:type="character" w:customStyle="1" w:styleId="WW8Num20z7">
    <w:name w:val="WW8Num20z7"/>
    <w:rsid w:val="00294F3B"/>
  </w:style>
  <w:style w:type="character" w:customStyle="1" w:styleId="WW8Num20z8">
    <w:name w:val="WW8Num20z8"/>
    <w:rsid w:val="00294F3B"/>
  </w:style>
  <w:style w:type="character" w:customStyle="1" w:styleId="WW8Num21z0">
    <w:name w:val="WW8Num21z0"/>
    <w:rsid w:val="00294F3B"/>
    <w:rPr>
      <w:b/>
      <w:color w:val="FF0000"/>
      <w:sz w:val="20"/>
    </w:rPr>
  </w:style>
  <w:style w:type="character" w:customStyle="1" w:styleId="WW8Num22z0">
    <w:name w:val="WW8Num22z0"/>
    <w:rsid w:val="00294F3B"/>
    <w:rPr>
      <w:b/>
    </w:rPr>
  </w:style>
  <w:style w:type="character" w:customStyle="1" w:styleId="WW8Num23z0">
    <w:name w:val="WW8Num23z0"/>
    <w:rsid w:val="00294F3B"/>
    <w:rPr>
      <w:rFonts w:cs="Arial"/>
      <w:b/>
    </w:rPr>
  </w:style>
  <w:style w:type="character" w:customStyle="1" w:styleId="WW8Num23z1">
    <w:name w:val="WW8Num23z1"/>
    <w:rsid w:val="00294F3B"/>
    <w:rPr>
      <w:rFonts w:ascii="Arial" w:hAnsi="Arial" w:cs="Arial"/>
    </w:rPr>
  </w:style>
  <w:style w:type="character" w:customStyle="1" w:styleId="WW8Num23z2">
    <w:name w:val="WW8Num23z2"/>
    <w:rsid w:val="00294F3B"/>
  </w:style>
  <w:style w:type="character" w:customStyle="1" w:styleId="WW8Num23z3">
    <w:name w:val="WW8Num23z3"/>
    <w:rsid w:val="00294F3B"/>
  </w:style>
  <w:style w:type="character" w:customStyle="1" w:styleId="WW8Num23z4">
    <w:name w:val="WW8Num23z4"/>
    <w:rsid w:val="00294F3B"/>
  </w:style>
  <w:style w:type="character" w:customStyle="1" w:styleId="WW8Num23z5">
    <w:name w:val="WW8Num23z5"/>
    <w:rsid w:val="00294F3B"/>
  </w:style>
  <w:style w:type="character" w:customStyle="1" w:styleId="WW8Num23z6">
    <w:name w:val="WW8Num23z6"/>
    <w:rsid w:val="00294F3B"/>
  </w:style>
  <w:style w:type="character" w:customStyle="1" w:styleId="WW8Num23z7">
    <w:name w:val="WW8Num23z7"/>
    <w:rsid w:val="00294F3B"/>
  </w:style>
  <w:style w:type="character" w:customStyle="1" w:styleId="WW8Num23z8">
    <w:name w:val="WW8Num23z8"/>
    <w:rsid w:val="00294F3B"/>
  </w:style>
  <w:style w:type="character" w:customStyle="1" w:styleId="WW8Num5z1">
    <w:name w:val="WW8Num5z1"/>
    <w:rsid w:val="00294F3B"/>
    <w:rPr>
      <w:rFonts w:ascii="Courier New" w:hAnsi="Courier New" w:cs="Courier New"/>
      <w:sz w:val="10"/>
    </w:rPr>
  </w:style>
  <w:style w:type="character" w:customStyle="1" w:styleId="WW8Num5z2">
    <w:name w:val="WW8Num5z2"/>
    <w:rsid w:val="00294F3B"/>
  </w:style>
  <w:style w:type="character" w:customStyle="1" w:styleId="WW8Num5z3">
    <w:name w:val="WW8Num5z3"/>
    <w:rsid w:val="00294F3B"/>
    <w:rPr>
      <w:rFonts w:ascii="Symbol" w:hAnsi="Symbol" w:cs="Symbol"/>
    </w:rPr>
  </w:style>
  <w:style w:type="character" w:customStyle="1" w:styleId="WW8Num5z4">
    <w:name w:val="WW8Num5z4"/>
    <w:rsid w:val="00294F3B"/>
  </w:style>
  <w:style w:type="character" w:customStyle="1" w:styleId="WW8Num5z5">
    <w:name w:val="WW8Num5z5"/>
    <w:rsid w:val="00294F3B"/>
  </w:style>
  <w:style w:type="character" w:customStyle="1" w:styleId="WW8Num5z6">
    <w:name w:val="WW8Num5z6"/>
    <w:rsid w:val="00294F3B"/>
  </w:style>
  <w:style w:type="character" w:customStyle="1" w:styleId="WW8Num5z7">
    <w:name w:val="WW8Num5z7"/>
    <w:rsid w:val="00294F3B"/>
  </w:style>
  <w:style w:type="character" w:customStyle="1" w:styleId="WW8Num5z8">
    <w:name w:val="WW8Num5z8"/>
    <w:rsid w:val="00294F3B"/>
  </w:style>
  <w:style w:type="character" w:customStyle="1" w:styleId="WW8Num7z1">
    <w:name w:val="WW8Num7z1"/>
    <w:rsid w:val="00294F3B"/>
    <w:rPr>
      <w:sz w:val="10"/>
    </w:rPr>
  </w:style>
  <w:style w:type="character" w:customStyle="1" w:styleId="WW8Num7z2">
    <w:name w:val="WW8Num7z2"/>
    <w:rsid w:val="00294F3B"/>
  </w:style>
  <w:style w:type="character" w:customStyle="1" w:styleId="WW8Num7z3">
    <w:name w:val="WW8Num7z3"/>
    <w:rsid w:val="00294F3B"/>
  </w:style>
  <w:style w:type="character" w:customStyle="1" w:styleId="WW8Num7z4">
    <w:name w:val="WW8Num7z4"/>
    <w:rsid w:val="00294F3B"/>
  </w:style>
  <w:style w:type="character" w:customStyle="1" w:styleId="WW8Num7z5">
    <w:name w:val="WW8Num7z5"/>
    <w:rsid w:val="00294F3B"/>
  </w:style>
  <w:style w:type="character" w:customStyle="1" w:styleId="WW8Num7z6">
    <w:name w:val="WW8Num7z6"/>
    <w:rsid w:val="00294F3B"/>
  </w:style>
  <w:style w:type="character" w:customStyle="1" w:styleId="WW8Num7z7">
    <w:name w:val="WW8Num7z7"/>
    <w:rsid w:val="00294F3B"/>
  </w:style>
  <w:style w:type="character" w:customStyle="1" w:styleId="WW8Num7z8">
    <w:name w:val="WW8Num7z8"/>
    <w:rsid w:val="00294F3B"/>
  </w:style>
  <w:style w:type="character" w:customStyle="1" w:styleId="WW8Num9z1">
    <w:name w:val="WW8Num9z1"/>
    <w:rsid w:val="00294F3B"/>
  </w:style>
  <w:style w:type="character" w:customStyle="1" w:styleId="WW8Num9z2">
    <w:name w:val="WW8Num9z2"/>
    <w:rsid w:val="00294F3B"/>
  </w:style>
  <w:style w:type="character" w:customStyle="1" w:styleId="WW8Num9z3">
    <w:name w:val="WW8Num9z3"/>
    <w:rsid w:val="00294F3B"/>
  </w:style>
  <w:style w:type="character" w:customStyle="1" w:styleId="WW8Num9z4">
    <w:name w:val="WW8Num9z4"/>
    <w:rsid w:val="00294F3B"/>
  </w:style>
  <w:style w:type="character" w:customStyle="1" w:styleId="WW8Num9z5">
    <w:name w:val="WW8Num9z5"/>
    <w:rsid w:val="00294F3B"/>
  </w:style>
  <w:style w:type="character" w:customStyle="1" w:styleId="WW8Num9z6">
    <w:name w:val="WW8Num9z6"/>
    <w:rsid w:val="00294F3B"/>
  </w:style>
  <w:style w:type="character" w:customStyle="1" w:styleId="WW8Num9z7">
    <w:name w:val="WW8Num9z7"/>
    <w:rsid w:val="00294F3B"/>
  </w:style>
  <w:style w:type="character" w:customStyle="1" w:styleId="WW8Num9z8">
    <w:name w:val="WW8Num9z8"/>
    <w:rsid w:val="00294F3B"/>
  </w:style>
  <w:style w:type="character" w:customStyle="1" w:styleId="WW8Num18z1">
    <w:name w:val="WW8Num18z1"/>
    <w:rsid w:val="00294F3B"/>
    <w:rPr>
      <w:rFonts w:ascii="Arial" w:hAnsi="Arial" w:cs="Arial"/>
      <w:b/>
      <w:bCs/>
    </w:rPr>
  </w:style>
  <w:style w:type="character" w:customStyle="1" w:styleId="WW8Num18z2">
    <w:name w:val="WW8Num18z2"/>
    <w:rsid w:val="00294F3B"/>
  </w:style>
  <w:style w:type="character" w:customStyle="1" w:styleId="WW8Num18z3">
    <w:name w:val="WW8Num18z3"/>
    <w:rsid w:val="00294F3B"/>
  </w:style>
  <w:style w:type="character" w:customStyle="1" w:styleId="WW8Num18z4">
    <w:name w:val="WW8Num18z4"/>
    <w:rsid w:val="00294F3B"/>
  </w:style>
  <w:style w:type="character" w:customStyle="1" w:styleId="WW8Num18z5">
    <w:name w:val="WW8Num18z5"/>
    <w:rsid w:val="00294F3B"/>
  </w:style>
  <w:style w:type="character" w:customStyle="1" w:styleId="WW8Num18z6">
    <w:name w:val="WW8Num18z6"/>
    <w:rsid w:val="00294F3B"/>
  </w:style>
  <w:style w:type="character" w:customStyle="1" w:styleId="WW8Num18z7">
    <w:name w:val="WW8Num18z7"/>
    <w:rsid w:val="00294F3B"/>
  </w:style>
  <w:style w:type="character" w:customStyle="1" w:styleId="WW8Num18z8">
    <w:name w:val="WW8Num18z8"/>
    <w:rsid w:val="00294F3B"/>
  </w:style>
  <w:style w:type="character" w:customStyle="1" w:styleId="WW8Num22z1">
    <w:name w:val="WW8Num22z1"/>
    <w:rsid w:val="00294F3B"/>
    <w:rPr>
      <w:rFonts w:ascii="Arial" w:hAnsi="Arial" w:cs="Arial"/>
    </w:rPr>
  </w:style>
  <w:style w:type="character" w:customStyle="1" w:styleId="WW8Num22z2">
    <w:name w:val="WW8Num22z2"/>
    <w:rsid w:val="00294F3B"/>
  </w:style>
  <w:style w:type="character" w:customStyle="1" w:styleId="WW8Num22z3">
    <w:name w:val="WW8Num22z3"/>
    <w:rsid w:val="00294F3B"/>
  </w:style>
  <w:style w:type="character" w:customStyle="1" w:styleId="WW8Num22z4">
    <w:name w:val="WW8Num22z4"/>
    <w:rsid w:val="00294F3B"/>
  </w:style>
  <w:style w:type="character" w:customStyle="1" w:styleId="WW8Num22z5">
    <w:name w:val="WW8Num22z5"/>
    <w:rsid w:val="00294F3B"/>
  </w:style>
  <w:style w:type="character" w:customStyle="1" w:styleId="WW8Num22z6">
    <w:name w:val="WW8Num22z6"/>
    <w:rsid w:val="00294F3B"/>
  </w:style>
  <w:style w:type="character" w:customStyle="1" w:styleId="WW8Num22z7">
    <w:name w:val="WW8Num22z7"/>
    <w:rsid w:val="00294F3B"/>
  </w:style>
  <w:style w:type="character" w:customStyle="1" w:styleId="WW8Num22z8">
    <w:name w:val="WW8Num22z8"/>
    <w:rsid w:val="00294F3B"/>
  </w:style>
  <w:style w:type="character" w:customStyle="1" w:styleId="40">
    <w:name w:val="Προεπιλεγμένη γραμματοσειρά4"/>
    <w:rsid w:val="00294F3B"/>
  </w:style>
  <w:style w:type="character" w:customStyle="1" w:styleId="30">
    <w:name w:val="Προεπιλεγμένη γραμματοσειρά3"/>
    <w:rsid w:val="00294F3B"/>
  </w:style>
  <w:style w:type="character" w:customStyle="1" w:styleId="20">
    <w:name w:val="Προεπιλεγμένη γραμματοσειρά2"/>
    <w:rsid w:val="00294F3B"/>
  </w:style>
  <w:style w:type="character" w:customStyle="1" w:styleId="Absatz-Standardschriftart">
    <w:name w:val="Absatz-Standardschriftart"/>
    <w:rsid w:val="00294F3B"/>
  </w:style>
  <w:style w:type="character" w:customStyle="1" w:styleId="WW-Absatz-Standardschriftart">
    <w:name w:val="WW-Absatz-Standardschriftart"/>
    <w:rsid w:val="00294F3B"/>
  </w:style>
  <w:style w:type="character" w:customStyle="1" w:styleId="WW8Num12z1">
    <w:name w:val="WW8Num12z1"/>
    <w:rsid w:val="00294F3B"/>
    <w:rPr>
      <w:rFonts w:ascii="Courier New" w:hAnsi="Courier New" w:cs="Courier New"/>
    </w:rPr>
  </w:style>
  <w:style w:type="character" w:customStyle="1" w:styleId="WW8Num12z2">
    <w:name w:val="WW8Num12z2"/>
    <w:rsid w:val="00294F3B"/>
    <w:rPr>
      <w:rFonts w:ascii="Wingdings" w:hAnsi="Wingdings" w:cs="Wingdings"/>
    </w:rPr>
  </w:style>
  <w:style w:type="character" w:customStyle="1" w:styleId="WW8Num12z3">
    <w:name w:val="WW8Num12z3"/>
    <w:rsid w:val="00294F3B"/>
    <w:rPr>
      <w:rFonts w:ascii="Symbol" w:hAnsi="Symbol" w:cs="Symbol"/>
    </w:rPr>
  </w:style>
  <w:style w:type="character" w:customStyle="1" w:styleId="WW8Num13z1">
    <w:name w:val="WW8Num13z1"/>
    <w:rsid w:val="00294F3B"/>
    <w:rPr>
      <w:rFonts w:ascii="Courier New" w:hAnsi="Courier New" w:cs="Courier New"/>
    </w:rPr>
  </w:style>
  <w:style w:type="character" w:customStyle="1" w:styleId="WW8Num13z2">
    <w:name w:val="WW8Num13z2"/>
    <w:rsid w:val="00294F3B"/>
    <w:rPr>
      <w:rFonts w:ascii="Wingdings" w:hAnsi="Wingdings" w:cs="Wingdings"/>
    </w:rPr>
  </w:style>
  <w:style w:type="character" w:customStyle="1" w:styleId="WW8Num13z3">
    <w:name w:val="WW8Num13z3"/>
    <w:rsid w:val="00294F3B"/>
    <w:rPr>
      <w:rFonts w:ascii="Symbol" w:hAnsi="Symbol" w:cs="Symbol"/>
    </w:rPr>
  </w:style>
  <w:style w:type="character" w:customStyle="1" w:styleId="WW8Num24z0">
    <w:name w:val="WW8Num24z0"/>
    <w:rsid w:val="00294F3B"/>
    <w:rPr>
      <w:b/>
    </w:rPr>
  </w:style>
  <w:style w:type="character" w:customStyle="1" w:styleId="WW8Num25z0">
    <w:name w:val="WW8Num25z0"/>
    <w:rsid w:val="00294F3B"/>
    <w:rPr>
      <w:b/>
    </w:rPr>
  </w:style>
  <w:style w:type="character" w:customStyle="1" w:styleId="WW8Num26z0">
    <w:name w:val="WW8Num26z0"/>
    <w:rsid w:val="00294F3B"/>
    <w:rPr>
      <w:b/>
    </w:rPr>
  </w:style>
  <w:style w:type="character" w:customStyle="1" w:styleId="WW8Num27z0">
    <w:name w:val="WW8Num27z0"/>
    <w:rsid w:val="00294F3B"/>
    <w:rPr>
      <w:b/>
    </w:rPr>
  </w:style>
  <w:style w:type="character" w:customStyle="1" w:styleId="WW8Num28z0">
    <w:name w:val="WW8Num28z0"/>
    <w:rsid w:val="00294F3B"/>
    <w:rPr>
      <w:rFonts w:ascii="Wingdings" w:hAnsi="Wingdings" w:cs="Wingdings"/>
    </w:rPr>
  </w:style>
  <w:style w:type="character" w:customStyle="1" w:styleId="WW8Num28z1">
    <w:name w:val="WW8Num28z1"/>
    <w:rsid w:val="00294F3B"/>
    <w:rPr>
      <w:rFonts w:ascii="Courier New" w:hAnsi="Courier New" w:cs="Courier New"/>
    </w:rPr>
  </w:style>
  <w:style w:type="character" w:customStyle="1" w:styleId="WW8Num28z3">
    <w:name w:val="WW8Num28z3"/>
    <w:rsid w:val="00294F3B"/>
    <w:rPr>
      <w:rFonts w:ascii="Symbol" w:hAnsi="Symbol" w:cs="Symbol"/>
    </w:rPr>
  </w:style>
  <w:style w:type="character" w:customStyle="1" w:styleId="10">
    <w:name w:val="Προεπιλεγμένη γραμματοσειρά1"/>
    <w:rsid w:val="00294F3B"/>
  </w:style>
  <w:style w:type="character" w:styleId="a4">
    <w:name w:val="page number"/>
    <w:basedOn w:val="10"/>
    <w:rsid w:val="00294F3B"/>
  </w:style>
  <w:style w:type="character" w:customStyle="1" w:styleId="a5">
    <w:name w:val="Σύμβολο υποσημείωσης"/>
    <w:basedOn w:val="10"/>
    <w:rsid w:val="00294F3B"/>
    <w:rPr>
      <w:vertAlign w:val="superscript"/>
    </w:rPr>
  </w:style>
  <w:style w:type="character" w:styleId="-">
    <w:name w:val="Hyperlink"/>
    <w:basedOn w:val="10"/>
    <w:uiPriority w:val="99"/>
    <w:rsid w:val="00294F3B"/>
    <w:rPr>
      <w:color w:val="0000FF"/>
      <w:u w:val="single"/>
    </w:rPr>
  </w:style>
  <w:style w:type="character" w:styleId="-0">
    <w:name w:val="FollowedHyperlink"/>
    <w:basedOn w:val="10"/>
    <w:uiPriority w:val="99"/>
    <w:rsid w:val="00294F3B"/>
    <w:rPr>
      <w:color w:val="800080"/>
      <w:u w:val="single"/>
    </w:rPr>
  </w:style>
  <w:style w:type="character" w:customStyle="1" w:styleId="11">
    <w:name w:val="Παραπομπή σχολίου1"/>
    <w:basedOn w:val="10"/>
    <w:rsid w:val="00294F3B"/>
    <w:rPr>
      <w:sz w:val="16"/>
      <w:szCs w:val="16"/>
    </w:rPr>
  </w:style>
  <w:style w:type="character" w:customStyle="1" w:styleId="a6">
    <w:name w:val="Σύμβολα σημείωσης τέλους"/>
    <w:basedOn w:val="10"/>
    <w:rsid w:val="00294F3B"/>
    <w:rPr>
      <w:vertAlign w:val="superscript"/>
    </w:rPr>
  </w:style>
  <w:style w:type="character" w:customStyle="1" w:styleId="12">
    <w:name w:val="Παραπομπή υποσημείωσης1"/>
    <w:rsid w:val="00294F3B"/>
    <w:rPr>
      <w:vertAlign w:val="superscript"/>
    </w:rPr>
  </w:style>
  <w:style w:type="character" w:customStyle="1" w:styleId="13">
    <w:name w:val="Παραπομπή σημείωσης τέλους1"/>
    <w:rsid w:val="00294F3B"/>
    <w:rPr>
      <w:vertAlign w:val="superscript"/>
    </w:rPr>
  </w:style>
  <w:style w:type="character" w:customStyle="1" w:styleId="a7">
    <w:name w:val="Χαρακτήρες αρίθμησης"/>
    <w:rsid w:val="00294F3B"/>
  </w:style>
  <w:style w:type="character" w:customStyle="1" w:styleId="Char">
    <w:name w:val="Κείμενο υποσημείωσης Char"/>
    <w:basedOn w:val="20"/>
    <w:rsid w:val="00294F3B"/>
    <w:rPr>
      <w:rFonts w:ascii="Arial" w:hAnsi="Arial" w:cs="Arial"/>
      <w:b/>
      <w:i/>
    </w:rPr>
  </w:style>
  <w:style w:type="character" w:customStyle="1" w:styleId="21">
    <w:name w:val="Παραπομπή υποσημείωσης2"/>
    <w:rsid w:val="00294F3B"/>
    <w:rPr>
      <w:vertAlign w:val="superscript"/>
    </w:rPr>
  </w:style>
  <w:style w:type="character" w:customStyle="1" w:styleId="22">
    <w:name w:val="Παραπομπή σημείωσης τέλους2"/>
    <w:rsid w:val="00294F3B"/>
    <w:rPr>
      <w:vertAlign w:val="superscript"/>
    </w:rPr>
  </w:style>
  <w:style w:type="character" w:customStyle="1" w:styleId="a8">
    <w:name w:val="Χαρακτήρες υποσημείωσης"/>
    <w:rsid w:val="00294F3B"/>
    <w:rPr>
      <w:vertAlign w:val="superscript"/>
    </w:rPr>
  </w:style>
  <w:style w:type="character" w:customStyle="1" w:styleId="a9">
    <w:name w:val="Χαρακτήρες σημείωσης τέλους"/>
    <w:rsid w:val="00294F3B"/>
    <w:rPr>
      <w:vertAlign w:val="superscript"/>
    </w:rPr>
  </w:style>
  <w:style w:type="character" w:styleId="aa">
    <w:name w:val="footnote reference"/>
    <w:uiPriority w:val="99"/>
    <w:rsid w:val="00294F3B"/>
    <w:rPr>
      <w:vertAlign w:val="superscript"/>
    </w:rPr>
  </w:style>
  <w:style w:type="character" w:styleId="ab">
    <w:name w:val="endnote reference"/>
    <w:rsid w:val="00294F3B"/>
    <w:rPr>
      <w:vertAlign w:val="superscript"/>
    </w:rPr>
  </w:style>
  <w:style w:type="paragraph" w:customStyle="1" w:styleId="ac">
    <w:name w:val="Επικεφαλίδα"/>
    <w:basedOn w:val="a0"/>
    <w:next w:val="ad"/>
    <w:rsid w:val="00294F3B"/>
    <w:pPr>
      <w:keepNext/>
      <w:spacing w:before="240" w:after="120"/>
    </w:pPr>
    <w:rPr>
      <w:rFonts w:ascii="Arial" w:eastAsia="Microsoft YaHei" w:hAnsi="Arial" w:cs="Mangal"/>
      <w:sz w:val="28"/>
      <w:szCs w:val="28"/>
    </w:rPr>
  </w:style>
  <w:style w:type="paragraph" w:styleId="ad">
    <w:name w:val="Body Text"/>
    <w:aliases w:val=" Char Char, Char"/>
    <w:basedOn w:val="a0"/>
    <w:link w:val="Char1"/>
    <w:uiPriority w:val="99"/>
    <w:rsid w:val="00294F3B"/>
    <w:pPr>
      <w:overflowPunct/>
      <w:autoSpaceDE/>
      <w:jc w:val="both"/>
      <w:textAlignment w:val="auto"/>
    </w:pPr>
    <w:rPr>
      <w:rFonts w:ascii="Arial" w:hAnsi="Arial" w:cs="Arial"/>
      <w:sz w:val="22"/>
      <w:szCs w:val="24"/>
    </w:rPr>
  </w:style>
  <w:style w:type="character" w:customStyle="1" w:styleId="Char1">
    <w:name w:val="Σώμα κειμένου Char1"/>
    <w:aliases w:val=" Char Char Char, Char Char1"/>
    <w:link w:val="ad"/>
    <w:uiPriority w:val="99"/>
    <w:rsid w:val="00294F3B"/>
    <w:rPr>
      <w:rFonts w:ascii="Arial" w:eastAsia="Times New Roman" w:hAnsi="Arial" w:cs="Arial"/>
      <w:szCs w:val="24"/>
      <w:lang w:val="el-GR" w:eastAsia="zh-CN"/>
    </w:rPr>
  </w:style>
  <w:style w:type="character" w:customStyle="1" w:styleId="Char0">
    <w:name w:val="Σώμα κειμένου Char"/>
    <w:basedOn w:val="a1"/>
    <w:uiPriority w:val="99"/>
    <w:semiHidden/>
    <w:rsid w:val="00294F3B"/>
    <w:rPr>
      <w:rFonts w:ascii="Times New Roman" w:eastAsia="Times New Roman" w:hAnsi="Times New Roman" w:cs="Times New Roman"/>
      <w:sz w:val="20"/>
      <w:szCs w:val="20"/>
      <w:lang w:val="el-GR" w:eastAsia="zh-CN"/>
    </w:rPr>
  </w:style>
  <w:style w:type="paragraph" w:styleId="ae">
    <w:name w:val="List"/>
    <w:basedOn w:val="ad"/>
    <w:rsid w:val="00294F3B"/>
    <w:rPr>
      <w:rFonts w:cs="Mangal"/>
    </w:rPr>
  </w:style>
  <w:style w:type="paragraph" w:styleId="af">
    <w:name w:val="caption"/>
    <w:basedOn w:val="a0"/>
    <w:qFormat/>
    <w:rsid w:val="00294F3B"/>
    <w:pPr>
      <w:suppressLineNumbers/>
      <w:spacing w:before="120" w:after="120"/>
    </w:pPr>
    <w:rPr>
      <w:rFonts w:cs="FreeSans"/>
      <w:i/>
      <w:iCs/>
      <w:sz w:val="24"/>
      <w:szCs w:val="24"/>
    </w:rPr>
  </w:style>
  <w:style w:type="paragraph" w:customStyle="1" w:styleId="af0">
    <w:name w:val="Ευρετήριο"/>
    <w:basedOn w:val="a0"/>
    <w:rsid w:val="00294F3B"/>
    <w:pPr>
      <w:suppressLineNumbers/>
    </w:pPr>
    <w:rPr>
      <w:rFonts w:cs="Mangal"/>
    </w:rPr>
  </w:style>
  <w:style w:type="paragraph" w:customStyle="1" w:styleId="31">
    <w:name w:val="Λεζάντα3"/>
    <w:basedOn w:val="a0"/>
    <w:rsid w:val="00294F3B"/>
    <w:pPr>
      <w:suppressLineNumbers/>
      <w:spacing w:before="120" w:after="120"/>
    </w:pPr>
    <w:rPr>
      <w:rFonts w:cs="Mangal"/>
      <w:i/>
      <w:iCs/>
      <w:sz w:val="24"/>
      <w:szCs w:val="24"/>
    </w:rPr>
  </w:style>
  <w:style w:type="paragraph" w:customStyle="1" w:styleId="23">
    <w:name w:val="Λεζάντα2"/>
    <w:basedOn w:val="a0"/>
    <w:rsid w:val="00294F3B"/>
    <w:pPr>
      <w:suppressLineNumbers/>
      <w:spacing w:before="120" w:after="120"/>
    </w:pPr>
    <w:rPr>
      <w:rFonts w:cs="Mangal"/>
      <w:i/>
      <w:iCs/>
      <w:sz w:val="24"/>
      <w:szCs w:val="24"/>
    </w:rPr>
  </w:style>
  <w:style w:type="paragraph" w:customStyle="1" w:styleId="14">
    <w:name w:val="Λεζάντα1"/>
    <w:basedOn w:val="a0"/>
    <w:rsid w:val="00294F3B"/>
    <w:pPr>
      <w:suppressLineNumbers/>
      <w:spacing w:before="120" w:after="120"/>
    </w:pPr>
    <w:rPr>
      <w:rFonts w:cs="Mangal"/>
      <w:i/>
      <w:iCs/>
      <w:sz w:val="24"/>
      <w:szCs w:val="24"/>
    </w:rPr>
  </w:style>
  <w:style w:type="paragraph" w:customStyle="1" w:styleId="15">
    <w:name w:val="Κείμενο μακροεντολής1"/>
    <w:rsid w:val="00294F3B"/>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spacing w:after="0" w:line="240" w:lineRule="auto"/>
      <w:textAlignment w:val="baseline"/>
    </w:pPr>
    <w:rPr>
      <w:rFonts w:ascii="Courier New" w:eastAsia="Arial" w:hAnsi="Courier New" w:cs="Courier New"/>
      <w:sz w:val="20"/>
      <w:szCs w:val="20"/>
      <w:lang w:val="el-GR" w:eastAsia="zh-CN"/>
    </w:rPr>
  </w:style>
  <w:style w:type="paragraph" w:styleId="af1">
    <w:name w:val="header"/>
    <w:basedOn w:val="a0"/>
    <w:link w:val="Char2"/>
    <w:uiPriority w:val="99"/>
    <w:rsid w:val="00294F3B"/>
    <w:pPr>
      <w:tabs>
        <w:tab w:val="center" w:pos="4320"/>
        <w:tab w:val="right" w:pos="8640"/>
      </w:tabs>
    </w:pPr>
    <w:rPr>
      <w:rFonts w:ascii="Arial" w:hAnsi="Arial" w:cs="Arial"/>
      <w:sz w:val="22"/>
    </w:rPr>
  </w:style>
  <w:style w:type="character" w:customStyle="1" w:styleId="Char2">
    <w:name w:val="Κεφαλίδα Char"/>
    <w:basedOn w:val="a1"/>
    <w:link w:val="af1"/>
    <w:uiPriority w:val="99"/>
    <w:rsid w:val="00294F3B"/>
    <w:rPr>
      <w:rFonts w:ascii="Arial" w:eastAsia="Times New Roman" w:hAnsi="Arial" w:cs="Arial"/>
      <w:szCs w:val="20"/>
      <w:lang w:val="el-GR" w:eastAsia="zh-CN"/>
    </w:rPr>
  </w:style>
  <w:style w:type="paragraph" w:styleId="af2">
    <w:name w:val="footer"/>
    <w:basedOn w:val="a0"/>
    <w:link w:val="Char3"/>
    <w:uiPriority w:val="99"/>
    <w:rsid w:val="00294F3B"/>
    <w:pPr>
      <w:tabs>
        <w:tab w:val="center" w:pos="4320"/>
        <w:tab w:val="right" w:pos="8640"/>
      </w:tabs>
    </w:pPr>
    <w:rPr>
      <w:rFonts w:ascii="Arial" w:hAnsi="Arial" w:cs="Arial"/>
      <w:sz w:val="22"/>
    </w:rPr>
  </w:style>
  <w:style w:type="character" w:customStyle="1" w:styleId="Char3">
    <w:name w:val="Υποσέλιδο Char"/>
    <w:basedOn w:val="a1"/>
    <w:link w:val="af2"/>
    <w:uiPriority w:val="99"/>
    <w:rsid w:val="00294F3B"/>
    <w:rPr>
      <w:rFonts w:ascii="Arial" w:eastAsia="Times New Roman" w:hAnsi="Arial" w:cs="Arial"/>
      <w:szCs w:val="20"/>
      <w:lang w:val="el-GR" w:eastAsia="zh-CN"/>
    </w:rPr>
  </w:style>
  <w:style w:type="paragraph" w:styleId="af3">
    <w:name w:val="Body Text Indent"/>
    <w:basedOn w:val="a0"/>
    <w:link w:val="Char4"/>
    <w:uiPriority w:val="99"/>
    <w:rsid w:val="00294F3B"/>
    <w:pPr>
      <w:ind w:firstLine="1134"/>
      <w:jc w:val="both"/>
    </w:pPr>
    <w:rPr>
      <w:rFonts w:ascii="Arial" w:hAnsi="Arial" w:cs="Arial"/>
      <w:sz w:val="22"/>
    </w:rPr>
  </w:style>
  <w:style w:type="character" w:customStyle="1" w:styleId="Char4">
    <w:name w:val="Σώμα κείμενου με εσοχή Char"/>
    <w:basedOn w:val="a1"/>
    <w:link w:val="af3"/>
    <w:uiPriority w:val="99"/>
    <w:rsid w:val="00294F3B"/>
    <w:rPr>
      <w:rFonts w:ascii="Arial" w:eastAsia="Times New Roman" w:hAnsi="Arial" w:cs="Arial"/>
      <w:szCs w:val="20"/>
      <w:lang w:val="el-GR" w:eastAsia="zh-CN"/>
    </w:rPr>
  </w:style>
  <w:style w:type="paragraph" w:customStyle="1" w:styleId="para-1">
    <w:name w:val="para-1"/>
    <w:basedOn w:val="a0"/>
    <w:rsid w:val="00294F3B"/>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af4">
    <w:name w:val="footnote text"/>
    <w:basedOn w:val="a0"/>
    <w:link w:val="Char10"/>
    <w:uiPriority w:val="99"/>
    <w:rsid w:val="00294F3B"/>
    <w:pPr>
      <w:ind w:left="300" w:hanging="300"/>
      <w:jc w:val="both"/>
    </w:pPr>
    <w:rPr>
      <w:rFonts w:ascii="Arial" w:hAnsi="Arial" w:cs="Arial"/>
    </w:rPr>
  </w:style>
  <w:style w:type="character" w:customStyle="1" w:styleId="Char10">
    <w:name w:val="Κείμενο υποσημείωσης Char1"/>
    <w:basedOn w:val="a1"/>
    <w:link w:val="af4"/>
    <w:uiPriority w:val="99"/>
    <w:rsid w:val="00294F3B"/>
    <w:rPr>
      <w:rFonts w:ascii="Arial" w:eastAsia="Times New Roman" w:hAnsi="Arial" w:cs="Arial"/>
      <w:sz w:val="20"/>
      <w:szCs w:val="20"/>
      <w:lang w:val="el-GR" w:eastAsia="zh-CN"/>
    </w:rPr>
  </w:style>
  <w:style w:type="paragraph" w:customStyle="1" w:styleId="para-2">
    <w:name w:val="para-2"/>
    <w:basedOn w:val="para-1"/>
    <w:rsid w:val="00294F3B"/>
    <w:pPr>
      <w:ind w:left="1588" w:hanging="1588"/>
    </w:pPr>
  </w:style>
  <w:style w:type="paragraph" w:customStyle="1" w:styleId="Normalgr">
    <w:name w:val="Normalgr"/>
    <w:rsid w:val="00294F3B"/>
    <w:pPr>
      <w:tabs>
        <w:tab w:val="left" w:pos="1021"/>
        <w:tab w:val="left" w:pos="1588"/>
      </w:tabs>
      <w:suppressAutoHyphens/>
      <w:spacing w:after="0" w:line="240" w:lineRule="auto"/>
      <w:jc w:val="both"/>
    </w:pPr>
    <w:rPr>
      <w:rFonts w:ascii="Arial" w:eastAsia="Arial" w:hAnsi="Arial" w:cs="Arial"/>
      <w:spacing w:val="15"/>
      <w:sz w:val="20"/>
      <w:szCs w:val="20"/>
      <w:lang w:val="en-GB" w:eastAsia="zh-CN"/>
    </w:rPr>
  </w:style>
  <w:style w:type="paragraph" w:customStyle="1" w:styleId="para-2a">
    <w:name w:val="para-2a"/>
    <w:basedOn w:val="a0"/>
    <w:rsid w:val="00294F3B"/>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94F3B"/>
    <w:pPr>
      <w:ind w:left="2722" w:hanging="2722"/>
    </w:pPr>
  </w:style>
  <w:style w:type="paragraph" w:customStyle="1" w:styleId="210">
    <w:name w:val="Σώμα κείμενου με εσοχή 21"/>
    <w:basedOn w:val="a0"/>
    <w:rsid w:val="00294F3B"/>
    <w:pPr>
      <w:spacing w:line="240" w:lineRule="atLeast"/>
      <w:ind w:left="1100"/>
      <w:jc w:val="both"/>
    </w:pPr>
    <w:rPr>
      <w:rFonts w:ascii="Arial" w:hAnsi="Arial" w:cs="Arial"/>
      <w:sz w:val="22"/>
    </w:rPr>
  </w:style>
  <w:style w:type="paragraph" w:customStyle="1" w:styleId="310">
    <w:name w:val="Σώμα κείμενου με εσοχή 31"/>
    <w:basedOn w:val="a0"/>
    <w:rsid w:val="00294F3B"/>
    <w:pPr>
      <w:spacing w:line="240" w:lineRule="atLeast"/>
      <w:ind w:left="1100"/>
      <w:jc w:val="both"/>
    </w:pPr>
    <w:rPr>
      <w:rFonts w:ascii="Arial" w:hAnsi="Arial" w:cs="Arial"/>
    </w:rPr>
  </w:style>
  <w:style w:type="paragraph" w:customStyle="1" w:styleId="para-3a">
    <w:name w:val="para-3a"/>
    <w:basedOn w:val="para-3"/>
    <w:rsid w:val="00294F3B"/>
    <w:pPr>
      <w:ind w:left="3289" w:hanging="3289"/>
    </w:pPr>
  </w:style>
  <w:style w:type="paragraph" w:customStyle="1" w:styleId="16">
    <w:name w:val="Κείμενο σχολίου1"/>
    <w:basedOn w:val="a0"/>
    <w:rsid w:val="00294F3B"/>
  </w:style>
  <w:style w:type="paragraph" w:styleId="17">
    <w:name w:val="toc 1"/>
    <w:basedOn w:val="a0"/>
    <w:next w:val="a0"/>
    <w:uiPriority w:val="39"/>
    <w:rsid w:val="00294F3B"/>
    <w:pPr>
      <w:spacing w:before="120"/>
    </w:pPr>
    <w:rPr>
      <w:b/>
      <w:bCs/>
      <w:i/>
      <w:iCs/>
      <w:szCs w:val="28"/>
    </w:rPr>
  </w:style>
  <w:style w:type="paragraph" w:styleId="24">
    <w:name w:val="toc 2"/>
    <w:basedOn w:val="a0"/>
    <w:next w:val="a0"/>
    <w:uiPriority w:val="39"/>
    <w:rsid w:val="00294F3B"/>
    <w:pPr>
      <w:tabs>
        <w:tab w:val="left" w:pos="1400"/>
        <w:tab w:val="right" w:leader="underscore" w:pos="9858"/>
      </w:tabs>
      <w:spacing w:before="120"/>
      <w:ind w:left="1400" w:hanging="1200"/>
    </w:pPr>
    <w:rPr>
      <w:b/>
      <w:bCs/>
      <w:szCs w:val="26"/>
    </w:rPr>
  </w:style>
  <w:style w:type="paragraph" w:styleId="32">
    <w:name w:val="toc 3"/>
    <w:basedOn w:val="a0"/>
    <w:next w:val="a0"/>
    <w:uiPriority w:val="39"/>
    <w:rsid w:val="00294F3B"/>
    <w:pPr>
      <w:ind w:left="400"/>
    </w:pPr>
    <w:rPr>
      <w:szCs w:val="24"/>
    </w:rPr>
  </w:style>
  <w:style w:type="paragraph" w:styleId="41">
    <w:name w:val="toc 4"/>
    <w:basedOn w:val="a0"/>
    <w:next w:val="a0"/>
    <w:rsid w:val="00294F3B"/>
    <w:pPr>
      <w:ind w:left="600"/>
    </w:pPr>
    <w:rPr>
      <w:szCs w:val="24"/>
    </w:rPr>
  </w:style>
  <w:style w:type="paragraph" w:styleId="50">
    <w:name w:val="toc 5"/>
    <w:basedOn w:val="a0"/>
    <w:next w:val="a0"/>
    <w:rsid w:val="00294F3B"/>
    <w:pPr>
      <w:ind w:left="800"/>
    </w:pPr>
    <w:rPr>
      <w:szCs w:val="24"/>
    </w:rPr>
  </w:style>
  <w:style w:type="paragraph" w:styleId="60">
    <w:name w:val="toc 6"/>
    <w:basedOn w:val="a0"/>
    <w:next w:val="a0"/>
    <w:rsid w:val="00294F3B"/>
    <w:pPr>
      <w:ind w:left="1000"/>
    </w:pPr>
    <w:rPr>
      <w:szCs w:val="24"/>
    </w:rPr>
  </w:style>
  <w:style w:type="paragraph" w:styleId="70">
    <w:name w:val="toc 7"/>
    <w:basedOn w:val="a0"/>
    <w:next w:val="a0"/>
    <w:rsid w:val="00294F3B"/>
    <w:pPr>
      <w:ind w:left="1200"/>
    </w:pPr>
    <w:rPr>
      <w:szCs w:val="24"/>
    </w:rPr>
  </w:style>
  <w:style w:type="paragraph" w:styleId="80">
    <w:name w:val="toc 8"/>
    <w:basedOn w:val="a0"/>
    <w:next w:val="a0"/>
    <w:rsid w:val="00294F3B"/>
    <w:pPr>
      <w:ind w:left="1400"/>
    </w:pPr>
    <w:rPr>
      <w:szCs w:val="24"/>
    </w:rPr>
  </w:style>
  <w:style w:type="paragraph" w:styleId="90">
    <w:name w:val="toc 9"/>
    <w:basedOn w:val="a0"/>
    <w:next w:val="a0"/>
    <w:rsid w:val="00294F3B"/>
    <w:pPr>
      <w:ind w:left="1600"/>
    </w:pPr>
    <w:rPr>
      <w:szCs w:val="24"/>
    </w:rPr>
  </w:style>
  <w:style w:type="paragraph" w:styleId="af5">
    <w:name w:val="endnote text"/>
    <w:basedOn w:val="a0"/>
    <w:link w:val="Char5"/>
    <w:rsid w:val="00294F3B"/>
  </w:style>
  <w:style w:type="character" w:customStyle="1" w:styleId="Char5">
    <w:name w:val="Κείμενο σημείωσης τέλους Char"/>
    <w:basedOn w:val="a1"/>
    <w:link w:val="af5"/>
    <w:rsid w:val="00294F3B"/>
    <w:rPr>
      <w:rFonts w:ascii="Times New Roman" w:eastAsia="Times New Roman" w:hAnsi="Times New Roman" w:cs="Times New Roman"/>
      <w:sz w:val="20"/>
      <w:szCs w:val="20"/>
      <w:lang w:val="el-GR" w:eastAsia="zh-CN"/>
    </w:rPr>
  </w:style>
  <w:style w:type="paragraph" w:customStyle="1" w:styleId="211">
    <w:name w:val="Σώμα κείμενου 21"/>
    <w:basedOn w:val="a0"/>
    <w:rsid w:val="00294F3B"/>
    <w:pPr>
      <w:jc w:val="center"/>
    </w:pPr>
    <w:rPr>
      <w:rFonts w:ascii="Arial" w:hAnsi="Arial" w:cs="Arial"/>
      <w:b/>
      <w:bCs/>
      <w:sz w:val="16"/>
    </w:rPr>
  </w:style>
  <w:style w:type="paragraph" w:customStyle="1" w:styleId="311">
    <w:name w:val="Σώμα κείμενου 31"/>
    <w:basedOn w:val="a0"/>
    <w:rsid w:val="00294F3B"/>
    <w:pPr>
      <w:jc w:val="both"/>
    </w:pPr>
    <w:rPr>
      <w:rFonts w:ascii="Arial" w:hAnsi="Arial" w:cs="Arial"/>
      <w:iCs/>
    </w:rPr>
  </w:style>
  <w:style w:type="paragraph" w:styleId="af6">
    <w:name w:val="Balloon Text"/>
    <w:basedOn w:val="a0"/>
    <w:link w:val="Char6"/>
    <w:uiPriority w:val="99"/>
    <w:rsid w:val="00294F3B"/>
    <w:rPr>
      <w:rFonts w:ascii="Tahoma" w:hAnsi="Tahoma" w:cs="Tahoma"/>
      <w:sz w:val="16"/>
      <w:szCs w:val="16"/>
    </w:rPr>
  </w:style>
  <w:style w:type="character" w:customStyle="1" w:styleId="Char6">
    <w:name w:val="Κείμενο πλαισίου Char"/>
    <w:basedOn w:val="a1"/>
    <w:link w:val="af6"/>
    <w:uiPriority w:val="99"/>
    <w:rsid w:val="00294F3B"/>
    <w:rPr>
      <w:rFonts w:ascii="Tahoma" w:eastAsia="Times New Roman" w:hAnsi="Tahoma" w:cs="Tahoma"/>
      <w:sz w:val="16"/>
      <w:szCs w:val="16"/>
      <w:lang w:val="el-GR" w:eastAsia="zh-CN"/>
    </w:rPr>
  </w:style>
  <w:style w:type="paragraph" w:customStyle="1" w:styleId="para-2gr">
    <w:name w:val="para-2gr"/>
    <w:basedOn w:val="a0"/>
    <w:rsid w:val="00294F3B"/>
    <w:pPr>
      <w:tabs>
        <w:tab w:val="left" w:pos="1021"/>
        <w:tab w:val="left" w:pos="1588"/>
        <w:tab w:val="left" w:pos="2155"/>
        <w:tab w:val="left" w:pos="2722"/>
        <w:tab w:val="left" w:pos="3289"/>
      </w:tabs>
      <w:ind w:left="1588" w:hanging="1588"/>
      <w:jc w:val="both"/>
    </w:pPr>
    <w:rPr>
      <w:rFonts w:ascii="HellasArial" w:hAnsi="HellasArial" w:cs="HellasArial"/>
      <w:spacing w:val="15"/>
      <w:lang w:val="en-GB"/>
    </w:rPr>
  </w:style>
  <w:style w:type="paragraph" w:customStyle="1" w:styleId="18">
    <w:name w:val="Τμήμα κειμένου1"/>
    <w:basedOn w:val="a0"/>
    <w:rsid w:val="00294F3B"/>
    <w:pPr>
      <w:spacing w:before="120" w:after="40"/>
      <w:ind w:left="1100" w:right="41" w:hanging="1100"/>
      <w:jc w:val="both"/>
    </w:pPr>
    <w:rPr>
      <w:rFonts w:ascii="Arial" w:hAnsi="Arial" w:cs="Arial"/>
    </w:rPr>
  </w:style>
  <w:style w:type="paragraph" w:customStyle="1" w:styleId="19">
    <w:name w:val="Κείμενο πλαισίου1"/>
    <w:basedOn w:val="a0"/>
    <w:rsid w:val="00294F3B"/>
    <w:rPr>
      <w:rFonts w:ascii="Tahoma" w:hAnsi="Tahoma" w:cs="Tahoma"/>
      <w:sz w:val="16"/>
      <w:szCs w:val="16"/>
    </w:rPr>
  </w:style>
  <w:style w:type="paragraph" w:customStyle="1" w:styleId="af7">
    <w:name w:val="Περιεχόμενα πίνακα"/>
    <w:basedOn w:val="a0"/>
    <w:rsid w:val="00294F3B"/>
    <w:pPr>
      <w:suppressLineNumbers/>
    </w:pPr>
  </w:style>
  <w:style w:type="paragraph" w:customStyle="1" w:styleId="af8">
    <w:name w:val="Επικεφαλίδα πίνακα"/>
    <w:basedOn w:val="af7"/>
    <w:rsid w:val="00294F3B"/>
    <w:pPr>
      <w:jc w:val="center"/>
    </w:pPr>
    <w:rPr>
      <w:b/>
      <w:bCs/>
    </w:rPr>
  </w:style>
  <w:style w:type="paragraph" w:customStyle="1" w:styleId="af9">
    <w:name w:val="Περιεχόμενα πλαισίου"/>
    <w:basedOn w:val="ad"/>
    <w:rsid w:val="00294F3B"/>
  </w:style>
  <w:style w:type="paragraph" w:customStyle="1" w:styleId="25">
    <w:name w:val="Κείμενο μακροεντολής2"/>
    <w:rsid w:val="00294F3B"/>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spacing w:after="0" w:line="240" w:lineRule="auto"/>
      <w:textAlignment w:val="baseline"/>
    </w:pPr>
    <w:rPr>
      <w:rFonts w:ascii="Courier New" w:eastAsia="Times New Roman" w:hAnsi="Courier New" w:cs="Courier New"/>
      <w:sz w:val="20"/>
      <w:szCs w:val="20"/>
      <w:lang w:val="el-GR" w:eastAsia="zh-CN"/>
    </w:rPr>
  </w:style>
  <w:style w:type="paragraph" w:styleId="afa">
    <w:name w:val="annotation text"/>
    <w:basedOn w:val="a0"/>
    <w:link w:val="Char7"/>
    <w:uiPriority w:val="99"/>
    <w:semiHidden/>
    <w:rsid w:val="00294F3B"/>
    <w:pPr>
      <w:suppressAutoHyphens w:val="0"/>
      <w:autoSpaceDN w:val="0"/>
      <w:adjustRightInd w:val="0"/>
    </w:pPr>
    <w:rPr>
      <w:lang w:eastAsia="en-US"/>
    </w:rPr>
  </w:style>
  <w:style w:type="character" w:customStyle="1" w:styleId="Char7">
    <w:name w:val="Κείμενο σχολίου Char"/>
    <w:basedOn w:val="a1"/>
    <w:link w:val="afa"/>
    <w:uiPriority w:val="99"/>
    <w:semiHidden/>
    <w:rsid w:val="00294F3B"/>
    <w:rPr>
      <w:rFonts w:ascii="Times New Roman" w:eastAsia="Times New Roman" w:hAnsi="Times New Roman" w:cs="Times New Roman"/>
      <w:sz w:val="20"/>
      <w:szCs w:val="20"/>
      <w:lang w:val="el-GR"/>
    </w:rPr>
  </w:style>
  <w:style w:type="paragraph" w:styleId="33">
    <w:name w:val="Body Text Indent 3"/>
    <w:basedOn w:val="a0"/>
    <w:link w:val="3Char0"/>
    <w:uiPriority w:val="99"/>
    <w:semiHidden/>
    <w:unhideWhenUsed/>
    <w:rsid w:val="00294F3B"/>
    <w:pPr>
      <w:spacing w:after="120"/>
      <w:ind w:left="283"/>
    </w:pPr>
    <w:rPr>
      <w:sz w:val="16"/>
      <w:szCs w:val="16"/>
    </w:rPr>
  </w:style>
  <w:style w:type="character" w:customStyle="1" w:styleId="3Char0">
    <w:name w:val="Σώμα κείμενου με εσοχή 3 Char"/>
    <w:basedOn w:val="a1"/>
    <w:link w:val="33"/>
    <w:uiPriority w:val="99"/>
    <w:semiHidden/>
    <w:rsid w:val="00294F3B"/>
    <w:rPr>
      <w:rFonts w:ascii="Times New Roman" w:eastAsia="Times New Roman" w:hAnsi="Times New Roman" w:cs="Times New Roman"/>
      <w:sz w:val="16"/>
      <w:szCs w:val="16"/>
      <w:lang w:val="el-GR" w:eastAsia="zh-CN"/>
    </w:rPr>
  </w:style>
  <w:style w:type="paragraph" w:styleId="afb">
    <w:name w:val="List Paragraph"/>
    <w:basedOn w:val="a0"/>
    <w:link w:val="Char8"/>
    <w:uiPriority w:val="34"/>
    <w:qFormat/>
    <w:rsid w:val="00294F3B"/>
    <w:pPr>
      <w:ind w:left="720"/>
      <w:contextualSpacing/>
    </w:pPr>
  </w:style>
  <w:style w:type="character" w:customStyle="1" w:styleId="Char8">
    <w:name w:val="Παράγραφος λίστας Char"/>
    <w:basedOn w:val="a1"/>
    <w:link w:val="afb"/>
    <w:uiPriority w:val="34"/>
    <w:rsid w:val="00294F3B"/>
    <w:rPr>
      <w:rFonts w:ascii="Times New Roman" w:eastAsia="Times New Roman" w:hAnsi="Times New Roman" w:cs="Times New Roman"/>
      <w:sz w:val="20"/>
      <w:szCs w:val="20"/>
      <w:lang w:val="el-GR" w:eastAsia="zh-CN"/>
    </w:rPr>
  </w:style>
  <w:style w:type="paragraph" w:styleId="afc">
    <w:name w:val="TOC Heading"/>
    <w:basedOn w:val="1"/>
    <w:next w:val="a0"/>
    <w:uiPriority w:val="39"/>
    <w:unhideWhenUsed/>
    <w:qFormat/>
    <w:rsid w:val="00294F3B"/>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2F5496" w:themeColor="accent1" w:themeShade="BF"/>
      <w:sz w:val="32"/>
      <w:szCs w:val="32"/>
      <w:lang w:eastAsia="el-GR"/>
    </w:rPr>
  </w:style>
  <w:style w:type="paragraph" w:customStyle="1" w:styleId="Default">
    <w:name w:val="Default"/>
    <w:rsid w:val="00294F3B"/>
    <w:pPr>
      <w:autoSpaceDE w:val="0"/>
      <w:autoSpaceDN w:val="0"/>
      <w:adjustRightInd w:val="0"/>
      <w:spacing w:after="0" w:line="240" w:lineRule="auto"/>
    </w:pPr>
    <w:rPr>
      <w:rFonts w:ascii="Calibri" w:hAnsi="Calibri" w:cs="Calibri"/>
      <w:color w:val="000000"/>
      <w:sz w:val="24"/>
      <w:szCs w:val="24"/>
      <w:lang w:val="el-GR"/>
    </w:rPr>
  </w:style>
  <w:style w:type="paragraph" w:customStyle="1" w:styleId="a">
    <w:name w:val="Παράγραφοι"/>
    <w:basedOn w:val="a0"/>
    <w:link w:val="Char9"/>
    <w:qFormat/>
    <w:rsid w:val="00294F3B"/>
    <w:pPr>
      <w:numPr>
        <w:numId w:val="2"/>
      </w:numPr>
      <w:suppressAutoHyphens w:val="0"/>
      <w:overflowPunct/>
      <w:autoSpaceDE/>
      <w:spacing w:after="120" w:line="320" w:lineRule="atLeast"/>
      <w:jc w:val="both"/>
      <w:textAlignment w:val="auto"/>
    </w:pPr>
    <w:rPr>
      <w:rFonts w:ascii="Arial" w:eastAsia="Calibri" w:hAnsi="Arial"/>
      <w:color w:val="385623" w:themeColor="accent6" w:themeShade="80"/>
      <w:sz w:val="22"/>
      <w:szCs w:val="22"/>
      <w:u w:val="single"/>
      <w:lang w:val="en-GB" w:eastAsia="en-US"/>
    </w:rPr>
  </w:style>
  <w:style w:type="character" w:customStyle="1" w:styleId="Char9">
    <w:name w:val="Παράγραφοι Char"/>
    <w:basedOn w:val="a1"/>
    <w:link w:val="a"/>
    <w:rsid w:val="00294F3B"/>
    <w:rPr>
      <w:rFonts w:ascii="Arial" w:eastAsia="Calibri" w:hAnsi="Arial" w:cs="Times New Roman"/>
      <w:color w:val="385623" w:themeColor="accent6" w:themeShade="80"/>
      <w:u w:val="single"/>
      <w:lang w:val="en-GB"/>
    </w:rPr>
  </w:style>
  <w:style w:type="paragraph" w:customStyle="1" w:styleId="1a">
    <w:name w:val="Στυλ1 παραγράφων"/>
    <w:basedOn w:val="a0"/>
    <w:link w:val="1Char0"/>
    <w:qFormat/>
    <w:rsid w:val="00294F3B"/>
    <w:pPr>
      <w:tabs>
        <w:tab w:val="num" w:pos="680"/>
      </w:tabs>
      <w:suppressAutoHyphens w:val="0"/>
      <w:overflowPunct/>
      <w:autoSpaceDE/>
      <w:spacing w:after="160" w:line="320" w:lineRule="atLeast"/>
      <w:ind w:left="680" w:hanging="680"/>
      <w:jc w:val="both"/>
      <w:textAlignment w:val="auto"/>
    </w:pPr>
    <w:rPr>
      <w:rFonts w:eastAsia="Calibri"/>
      <w:sz w:val="22"/>
      <w:szCs w:val="22"/>
      <w:lang w:val="en-GB" w:eastAsia="en-US"/>
    </w:rPr>
  </w:style>
  <w:style w:type="character" w:customStyle="1" w:styleId="1Char0">
    <w:name w:val="Στυλ1 παραγράφων Char"/>
    <w:basedOn w:val="a1"/>
    <w:link w:val="1a"/>
    <w:rsid w:val="00294F3B"/>
    <w:rPr>
      <w:rFonts w:ascii="Times New Roman" w:eastAsia="Calibri" w:hAnsi="Times New Roman" w:cs="Times New Roman"/>
      <w:lang w:val="en-GB"/>
    </w:rPr>
  </w:style>
  <w:style w:type="paragraph" w:styleId="afd">
    <w:name w:val="No Spacing"/>
    <w:link w:val="Chara"/>
    <w:uiPriority w:val="1"/>
    <w:qFormat/>
    <w:rsid w:val="00294F3B"/>
    <w:pPr>
      <w:spacing w:after="0" w:line="240" w:lineRule="auto"/>
    </w:pPr>
    <w:rPr>
      <w:rFonts w:eastAsiaTheme="minorEastAsia"/>
      <w:lang w:val="el-GR" w:eastAsia="el-GR"/>
    </w:rPr>
  </w:style>
  <w:style w:type="character" w:customStyle="1" w:styleId="Chara">
    <w:name w:val="Χωρίς διάστιχο Char"/>
    <w:basedOn w:val="a1"/>
    <w:link w:val="afd"/>
    <w:uiPriority w:val="1"/>
    <w:rsid w:val="00294F3B"/>
    <w:rPr>
      <w:rFonts w:eastAsiaTheme="minorEastAsia"/>
      <w:lang w:val="el-GR" w:eastAsia="el-GR"/>
    </w:rPr>
  </w:style>
  <w:style w:type="paragraph" w:styleId="afe">
    <w:name w:val="Normal Indent"/>
    <w:basedOn w:val="a0"/>
    <w:uiPriority w:val="99"/>
    <w:rsid w:val="00294F3B"/>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character" w:customStyle="1" w:styleId="FontStyle51">
    <w:name w:val="Font Style51"/>
    <w:uiPriority w:val="99"/>
    <w:rsid w:val="00294F3B"/>
    <w:rPr>
      <w:rFonts w:ascii="MS Reference Sans Serif" w:hAnsi="MS Reference Sans Serif"/>
      <w:sz w:val="18"/>
    </w:rPr>
  </w:style>
  <w:style w:type="character" w:styleId="aff">
    <w:name w:val="annotation reference"/>
    <w:basedOn w:val="a1"/>
    <w:uiPriority w:val="99"/>
    <w:semiHidden/>
    <w:unhideWhenUsed/>
    <w:rsid w:val="00294F3B"/>
    <w:rPr>
      <w:sz w:val="16"/>
      <w:szCs w:val="16"/>
    </w:rPr>
  </w:style>
  <w:style w:type="character" w:customStyle="1" w:styleId="Charb">
    <w:name w:val="Θέμα σχολίου Char"/>
    <w:basedOn w:val="Char7"/>
    <w:link w:val="aff0"/>
    <w:uiPriority w:val="99"/>
    <w:semiHidden/>
    <w:rsid w:val="00294F3B"/>
    <w:rPr>
      <w:rFonts w:ascii="Times New Roman" w:eastAsia="Times New Roman" w:hAnsi="Times New Roman" w:cs="Times New Roman"/>
      <w:b/>
      <w:bCs/>
      <w:sz w:val="20"/>
      <w:szCs w:val="20"/>
      <w:lang w:val="el-GR" w:eastAsia="zh-CN"/>
    </w:rPr>
  </w:style>
  <w:style w:type="paragraph" w:styleId="aff0">
    <w:name w:val="annotation subject"/>
    <w:basedOn w:val="afa"/>
    <w:next w:val="afa"/>
    <w:link w:val="Charb"/>
    <w:uiPriority w:val="99"/>
    <w:semiHidden/>
    <w:unhideWhenUsed/>
    <w:rsid w:val="00294F3B"/>
    <w:pPr>
      <w:suppressAutoHyphens/>
      <w:autoSpaceDN/>
      <w:adjustRightInd/>
    </w:pPr>
    <w:rPr>
      <w:b/>
      <w:bCs/>
      <w:lang w:eastAsia="zh-CN"/>
    </w:rPr>
  </w:style>
  <w:style w:type="table" w:customStyle="1" w:styleId="TableNormal1">
    <w:name w:val="Table Normal1"/>
    <w:uiPriority w:val="2"/>
    <w:semiHidden/>
    <w:unhideWhenUsed/>
    <w:qFormat/>
    <w:rsid w:val="00294F3B"/>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294F3B"/>
    <w:pPr>
      <w:widowControl w:val="0"/>
      <w:suppressAutoHyphens w:val="0"/>
      <w:overflowPunct/>
      <w:autoSpaceDN w:val="0"/>
      <w:textAlignment w:val="auto"/>
    </w:pPr>
    <w:rPr>
      <w:rFonts w:ascii="Tahoma" w:eastAsia="Tahoma" w:hAnsi="Tahoma" w:cs="Tahoma"/>
      <w:sz w:val="22"/>
      <w:szCs w:val="22"/>
      <w:lang w:val="en-US" w:eastAsia="en-US"/>
    </w:rPr>
  </w:style>
  <w:style w:type="paragraph" w:styleId="aff1">
    <w:name w:val="Revision"/>
    <w:hidden/>
    <w:uiPriority w:val="99"/>
    <w:semiHidden/>
    <w:rsid w:val="000200C3"/>
    <w:pPr>
      <w:spacing w:after="0" w:line="240" w:lineRule="auto"/>
    </w:pPr>
    <w:rPr>
      <w:rFonts w:ascii="Times New Roman" w:eastAsia="Times New Roman" w:hAnsi="Times New Roman" w:cs="Times New Roman"/>
      <w:sz w:val="20"/>
      <w:szCs w:val="20"/>
      <w:lang w:val="el-GR" w:eastAsia="zh-CN"/>
    </w:rPr>
  </w:style>
  <w:style w:type="table" w:customStyle="1" w:styleId="1b">
    <w:name w:val="Πλέγμα πίνακα1"/>
    <w:basedOn w:val="a2"/>
    <w:next w:val="aff2"/>
    <w:uiPriority w:val="59"/>
    <w:rsid w:val="004419D0"/>
    <w:pPr>
      <w:spacing w:after="0" w:line="240" w:lineRule="auto"/>
    </w:pPr>
    <w:rPr>
      <w:rFonts w:ascii="Times New Roman" w:eastAsia="Times New Roman" w:hAnsi="Times New Roman" w:cs="Times New Roman"/>
      <w:sz w:val="20"/>
      <w:szCs w:val="20"/>
      <w:lang w:val="el-GR" w:eastAsia="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aff2">
    <w:name w:val="Table Grid"/>
    <w:basedOn w:val="a2"/>
    <w:rsid w:val="00441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6">
    <w:name w:val="Body Text 2"/>
    <w:basedOn w:val="a0"/>
    <w:link w:val="2Char0"/>
    <w:uiPriority w:val="99"/>
    <w:unhideWhenUsed/>
    <w:rsid w:val="0012264E"/>
    <w:pPr>
      <w:spacing w:after="120" w:line="480" w:lineRule="auto"/>
    </w:pPr>
  </w:style>
  <w:style w:type="character" w:customStyle="1" w:styleId="2Char0">
    <w:name w:val="Σώμα κείμενου 2 Char"/>
    <w:basedOn w:val="a1"/>
    <w:link w:val="26"/>
    <w:uiPriority w:val="99"/>
    <w:rsid w:val="0012264E"/>
    <w:rPr>
      <w:rFonts w:ascii="Times New Roman" w:eastAsia="Times New Roman" w:hAnsi="Times New Roman" w:cs="Times New Roman"/>
      <w:sz w:val="20"/>
      <w:szCs w:val="20"/>
      <w:lang w:val="el-GR" w:eastAsia="zh-CN"/>
    </w:rPr>
  </w:style>
  <w:style w:type="paragraph" w:styleId="34">
    <w:name w:val="Body Text 3"/>
    <w:basedOn w:val="a0"/>
    <w:link w:val="3Char1"/>
    <w:uiPriority w:val="99"/>
    <w:unhideWhenUsed/>
    <w:rsid w:val="00A8553D"/>
    <w:pPr>
      <w:suppressAutoHyphens w:val="0"/>
      <w:overflowPunct/>
      <w:autoSpaceDE/>
      <w:spacing w:after="120"/>
      <w:textAlignment w:val="auto"/>
    </w:pPr>
    <w:rPr>
      <w:sz w:val="16"/>
      <w:szCs w:val="16"/>
      <w:lang w:eastAsia="el-GR"/>
    </w:rPr>
  </w:style>
  <w:style w:type="character" w:customStyle="1" w:styleId="3Char1">
    <w:name w:val="Σώμα κείμενου 3 Char"/>
    <w:basedOn w:val="a1"/>
    <w:link w:val="34"/>
    <w:uiPriority w:val="99"/>
    <w:rsid w:val="00A8553D"/>
    <w:rPr>
      <w:rFonts w:ascii="Times New Roman" w:eastAsia="Times New Roman" w:hAnsi="Times New Roman" w:cs="Times New Roman"/>
      <w:sz w:val="16"/>
      <w:szCs w:val="16"/>
      <w:lang w:val="el-GR" w:eastAsia="el-GR"/>
    </w:rPr>
  </w:style>
  <w:style w:type="paragraph" w:styleId="27">
    <w:name w:val="Body Text First Indent 2"/>
    <w:basedOn w:val="af3"/>
    <w:link w:val="2Char1"/>
    <w:uiPriority w:val="99"/>
    <w:semiHidden/>
    <w:unhideWhenUsed/>
    <w:rsid w:val="00A8553D"/>
    <w:pPr>
      <w:suppressAutoHyphens w:val="0"/>
      <w:overflowPunct/>
      <w:autoSpaceDE/>
      <w:ind w:left="360" w:firstLine="360"/>
      <w:jc w:val="left"/>
      <w:textAlignment w:val="auto"/>
    </w:pPr>
    <w:rPr>
      <w:rFonts w:ascii="Times New Roman" w:hAnsi="Times New Roman" w:cs="Times New Roman"/>
      <w:sz w:val="24"/>
      <w:szCs w:val="24"/>
      <w:lang w:eastAsia="el-GR"/>
    </w:rPr>
  </w:style>
  <w:style w:type="character" w:customStyle="1" w:styleId="2Char1">
    <w:name w:val="Σώμα κείμενου Πρώτη Εσοχή 2 Char"/>
    <w:basedOn w:val="Char4"/>
    <w:link w:val="27"/>
    <w:uiPriority w:val="99"/>
    <w:semiHidden/>
    <w:rsid w:val="00A8553D"/>
    <w:rPr>
      <w:rFonts w:ascii="Times New Roman" w:eastAsia="Times New Roman" w:hAnsi="Times New Roman" w:cs="Times New Roman"/>
      <w:sz w:val="24"/>
      <w:szCs w:val="24"/>
      <w:lang w:val="el-GR" w:eastAsia="el-GR"/>
    </w:rPr>
  </w:style>
  <w:style w:type="paragraph" w:customStyle="1" w:styleId="Style9">
    <w:name w:val="Style9"/>
    <w:basedOn w:val="a0"/>
    <w:uiPriority w:val="99"/>
    <w:rsid w:val="00203FF4"/>
    <w:pPr>
      <w:widowControl w:val="0"/>
      <w:suppressAutoHyphens w:val="0"/>
      <w:overflowPunct/>
      <w:autoSpaceDN w:val="0"/>
      <w:adjustRightInd w:val="0"/>
      <w:spacing w:line="269" w:lineRule="exact"/>
      <w:jc w:val="both"/>
      <w:textAlignment w:val="auto"/>
    </w:pPr>
    <w:rPr>
      <w:rFonts w:ascii="Tahoma" w:eastAsiaTheme="minorEastAsia" w:hAnsi="Tahoma" w:cs="Tahoma"/>
      <w:sz w:val="24"/>
      <w:szCs w:val="24"/>
      <w:lang w:val="en-US" w:eastAsia="en-US"/>
    </w:rPr>
  </w:style>
  <w:style w:type="paragraph" w:customStyle="1" w:styleId="Style36">
    <w:name w:val="Style36"/>
    <w:basedOn w:val="a0"/>
    <w:uiPriority w:val="99"/>
    <w:rsid w:val="00203FF4"/>
    <w:pPr>
      <w:widowControl w:val="0"/>
      <w:suppressAutoHyphens w:val="0"/>
      <w:overflowPunct/>
      <w:autoSpaceDN w:val="0"/>
      <w:adjustRightInd w:val="0"/>
      <w:jc w:val="center"/>
      <w:textAlignment w:val="auto"/>
    </w:pPr>
    <w:rPr>
      <w:rFonts w:ascii="Tahoma" w:eastAsiaTheme="minorEastAsia" w:hAnsi="Tahoma" w:cs="Tahoma"/>
      <w:sz w:val="24"/>
      <w:szCs w:val="24"/>
      <w:lang w:val="en-US" w:eastAsia="en-US"/>
    </w:rPr>
  </w:style>
  <w:style w:type="character" w:customStyle="1" w:styleId="FontStyle179">
    <w:name w:val="Font Style179"/>
    <w:basedOn w:val="a1"/>
    <w:uiPriority w:val="99"/>
    <w:rsid w:val="00203FF4"/>
    <w:rPr>
      <w:rFonts w:ascii="Tahoma" w:hAnsi="Tahoma" w:cs="Tahoma"/>
      <w:b/>
      <w:bCs/>
      <w:color w:val="000000"/>
      <w:sz w:val="20"/>
      <w:szCs w:val="20"/>
    </w:rPr>
  </w:style>
  <w:style w:type="character" w:customStyle="1" w:styleId="FontStyle226">
    <w:name w:val="Font Style226"/>
    <w:basedOn w:val="a1"/>
    <w:uiPriority w:val="99"/>
    <w:rsid w:val="00203FF4"/>
    <w:rPr>
      <w:rFonts w:ascii="Tahoma" w:hAnsi="Tahoma" w:cs="Tahoma"/>
      <w:b/>
      <w:bCs/>
      <w:color w:val="000000"/>
      <w:sz w:val="20"/>
      <w:szCs w:val="20"/>
    </w:rPr>
  </w:style>
  <w:style w:type="character" w:customStyle="1" w:styleId="FontStyle227">
    <w:name w:val="Font Style227"/>
    <w:basedOn w:val="a1"/>
    <w:uiPriority w:val="99"/>
    <w:rsid w:val="00203FF4"/>
    <w:rPr>
      <w:rFonts w:ascii="Tahoma" w:hAnsi="Tahoma" w:cs="Tahoma"/>
      <w:color w:val="000000"/>
      <w:sz w:val="20"/>
      <w:szCs w:val="20"/>
    </w:rPr>
  </w:style>
  <w:style w:type="paragraph" w:styleId="-HTML">
    <w:name w:val="HTML Preformatted"/>
    <w:basedOn w:val="a0"/>
    <w:link w:val="-HTMLChar"/>
    <w:uiPriority w:val="99"/>
    <w:rsid w:val="002F38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textAlignment w:val="auto"/>
    </w:pPr>
    <w:rPr>
      <w:rFonts w:ascii="Verdana" w:eastAsia="Courier New" w:hAnsi="Verdana" w:cs="Courier New"/>
      <w:color w:val="000000"/>
      <w:sz w:val="17"/>
      <w:szCs w:val="17"/>
      <w:lang w:eastAsia="el-GR"/>
    </w:rPr>
  </w:style>
  <w:style w:type="character" w:customStyle="1" w:styleId="-HTMLChar">
    <w:name w:val="Προ-διαμορφωμένο HTML Char"/>
    <w:basedOn w:val="a1"/>
    <w:link w:val="-HTML"/>
    <w:uiPriority w:val="99"/>
    <w:rsid w:val="002F381B"/>
    <w:rPr>
      <w:rFonts w:ascii="Verdana" w:eastAsia="Courier New" w:hAnsi="Verdana" w:cs="Courier New"/>
      <w:color w:val="000000"/>
      <w:sz w:val="17"/>
      <w:szCs w:val="17"/>
      <w:lang w:val="el-GR" w:eastAsia="el-GR"/>
    </w:rPr>
  </w:style>
  <w:style w:type="paragraph" w:customStyle="1" w:styleId="font5">
    <w:name w:val="font5"/>
    <w:basedOn w:val="a0"/>
    <w:rsid w:val="00D21CB3"/>
    <w:pPr>
      <w:suppressAutoHyphens w:val="0"/>
      <w:overflowPunct/>
      <w:autoSpaceDE/>
      <w:spacing w:before="100" w:beforeAutospacing="1" w:after="100" w:afterAutospacing="1"/>
      <w:textAlignment w:val="auto"/>
    </w:pPr>
    <w:rPr>
      <w:sz w:val="28"/>
      <w:szCs w:val="28"/>
      <w:lang w:eastAsia="el-GR"/>
    </w:rPr>
  </w:style>
  <w:style w:type="paragraph" w:customStyle="1" w:styleId="font6">
    <w:name w:val="font6"/>
    <w:basedOn w:val="a0"/>
    <w:rsid w:val="00D21CB3"/>
    <w:pPr>
      <w:suppressAutoHyphens w:val="0"/>
      <w:overflowPunct/>
      <w:autoSpaceDE/>
      <w:spacing w:before="100" w:beforeAutospacing="1" w:after="100" w:afterAutospacing="1"/>
      <w:textAlignment w:val="auto"/>
    </w:pPr>
    <w:rPr>
      <w:sz w:val="28"/>
      <w:szCs w:val="28"/>
      <w:lang w:eastAsia="el-GR"/>
    </w:rPr>
  </w:style>
  <w:style w:type="paragraph" w:customStyle="1" w:styleId="font7">
    <w:name w:val="font7"/>
    <w:basedOn w:val="a0"/>
    <w:rsid w:val="00D21CB3"/>
    <w:pPr>
      <w:suppressAutoHyphens w:val="0"/>
      <w:overflowPunct/>
      <w:autoSpaceDE/>
      <w:spacing w:before="100" w:beforeAutospacing="1" w:after="100" w:afterAutospacing="1"/>
      <w:textAlignment w:val="auto"/>
    </w:pPr>
    <w:rPr>
      <w:b/>
      <w:bCs/>
      <w:sz w:val="28"/>
      <w:szCs w:val="28"/>
      <w:lang w:eastAsia="el-GR"/>
    </w:rPr>
  </w:style>
  <w:style w:type="paragraph" w:customStyle="1" w:styleId="font8">
    <w:name w:val="font8"/>
    <w:basedOn w:val="a0"/>
    <w:rsid w:val="00D21CB3"/>
    <w:pPr>
      <w:suppressAutoHyphens w:val="0"/>
      <w:overflowPunct/>
      <w:autoSpaceDE/>
      <w:spacing w:before="100" w:beforeAutospacing="1" w:after="100" w:afterAutospacing="1"/>
      <w:textAlignment w:val="auto"/>
    </w:pPr>
    <w:rPr>
      <w:color w:val="000000"/>
      <w:sz w:val="28"/>
      <w:szCs w:val="28"/>
      <w:lang w:eastAsia="el-GR"/>
    </w:rPr>
  </w:style>
  <w:style w:type="paragraph" w:customStyle="1" w:styleId="font9">
    <w:name w:val="font9"/>
    <w:basedOn w:val="a0"/>
    <w:rsid w:val="00D21CB3"/>
    <w:pPr>
      <w:suppressAutoHyphens w:val="0"/>
      <w:overflowPunct/>
      <w:autoSpaceDE/>
      <w:spacing w:before="100" w:beforeAutospacing="1" w:after="100" w:afterAutospacing="1"/>
      <w:textAlignment w:val="auto"/>
    </w:pPr>
    <w:rPr>
      <w:color w:val="FF0000"/>
      <w:sz w:val="28"/>
      <w:szCs w:val="28"/>
      <w:lang w:eastAsia="el-GR"/>
    </w:rPr>
  </w:style>
  <w:style w:type="paragraph" w:customStyle="1" w:styleId="font10">
    <w:name w:val="font10"/>
    <w:basedOn w:val="a0"/>
    <w:rsid w:val="00D21CB3"/>
    <w:pPr>
      <w:suppressAutoHyphens w:val="0"/>
      <w:overflowPunct/>
      <w:autoSpaceDE/>
      <w:spacing w:before="100" w:beforeAutospacing="1" w:after="100" w:afterAutospacing="1"/>
      <w:textAlignment w:val="auto"/>
    </w:pPr>
    <w:rPr>
      <w:b/>
      <w:bCs/>
      <w:color w:val="FF0000"/>
      <w:sz w:val="28"/>
      <w:szCs w:val="28"/>
      <w:lang w:eastAsia="el-GR"/>
    </w:rPr>
  </w:style>
  <w:style w:type="paragraph" w:customStyle="1" w:styleId="font11">
    <w:name w:val="font11"/>
    <w:basedOn w:val="a0"/>
    <w:rsid w:val="00D21CB3"/>
    <w:pPr>
      <w:suppressAutoHyphens w:val="0"/>
      <w:overflowPunct/>
      <w:autoSpaceDE/>
      <w:spacing w:before="100" w:beforeAutospacing="1" w:after="100" w:afterAutospacing="1"/>
      <w:textAlignment w:val="auto"/>
    </w:pPr>
    <w:rPr>
      <w:b/>
      <w:bCs/>
      <w:sz w:val="28"/>
      <w:szCs w:val="28"/>
      <w:lang w:eastAsia="el-GR"/>
    </w:rPr>
  </w:style>
  <w:style w:type="paragraph" w:customStyle="1" w:styleId="font12">
    <w:name w:val="font12"/>
    <w:basedOn w:val="a0"/>
    <w:rsid w:val="00D21CB3"/>
    <w:pPr>
      <w:suppressAutoHyphens w:val="0"/>
      <w:overflowPunct/>
      <w:autoSpaceDE/>
      <w:spacing w:before="100" w:beforeAutospacing="1" w:after="100" w:afterAutospacing="1"/>
      <w:textAlignment w:val="auto"/>
    </w:pPr>
    <w:rPr>
      <w:color w:val="000000"/>
      <w:sz w:val="28"/>
      <w:szCs w:val="28"/>
      <w:lang w:eastAsia="el-GR"/>
    </w:rPr>
  </w:style>
  <w:style w:type="paragraph" w:customStyle="1" w:styleId="font13">
    <w:name w:val="font13"/>
    <w:basedOn w:val="a0"/>
    <w:rsid w:val="00D21CB3"/>
    <w:pPr>
      <w:suppressAutoHyphens w:val="0"/>
      <w:overflowPunct/>
      <w:autoSpaceDE/>
      <w:spacing w:before="100" w:beforeAutospacing="1" w:after="100" w:afterAutospacing="1"/>
      <w:textAlignment w:val="auto"/>
    </w:pPr>
    <w:rPr>
      <w:b/>
      <w:bCs/>
      <w:color w:val="1F497D"/>
      <w:sz w:val="28"/>
      <w:szCs w:val="28"/>
      <w:lang w:eastAsia="el-GR"/>
    </w:rPr>
  </w:style>
  <w:style w:type="paragraph" w:customStyle="1" w:styleId="xl280">
    <w:name w:val="xl280"/>
    <w:basedOn w:val="a0"/>
    <w:rsid w:val="00D21CB3"/>
    <w:pPr>
      <w:suppressAutoHyphens w:val="0"/>
      <w:overflowPunct/>
      <w:autoSpaceDE/>
      <w:spacing w:before="100" w:beforeAutospacing="1" w:after="100" w:afterAutospacing="1"/>
      <w:jc w:val="right"/>
      <w:textAlignment w:val="auto"/>
    </w:pPr>
    <w:rPr>
      <w:sz w:val="24"/>
      <w:szCs w:val="24"/>
      <w:lang w:eastAsia="el-GR"/>
    </w:rPr>
  </w:style>
  <w:style w:type="paragraph" w:customStyle="1" w:styleId="xl281">
    <w:name w:val="xl281"/>
    <w:basedOn w:val="a0"/>
    <w:rsid w:val="00D21CB3"/>
    <w:pPr>
      <w:suppressAutoHyphens w:val="0"/>
      <w:overflowPunct/>
      <w:autoSpaceDE/>
      <w:spacing w:before="100" w:beforeAutospacing="1" w:after="100" w:afterAutospacing="1"/>
      <w:textAlignment w:val="auto"/>
    </w:pPr>
    <w:rPr>
      <w:sz w:val="28"/>
      <w:szCs w:val="28"/>
      <w:lang w:eastAsia="el-GR"/>
    </w:rPr>
  </w:style>
  <w:style w:type="paragraph" w:customStyle="1" w:styleId="xl282">
    <w:name w:val="xl282"/>
    <w:basedOn w:val="a0"/>
    <w:rsid w:val="00D21CB3"/>
    <w:pPr>
      <w:pBdr>
        <w:left w:val="single" w:sz="8" w:space="11" w:color="auto"/>
        <w:bottom w:val="single" w:sz="8" w:space="0" w:color="auto"/>
        <w:right w:val="single" w:sz="8" w:space="0" w:color="auto"/>
      </w:pBdr>
      <w:shd w:val="pct50" w:color="FFFFFF" w:fill="FFFFFF"/>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283">
    <w:name w:val="xl283"/>
    <w:basedOn w:val="a0"/>
    <w:rsid w:val="00D21CB3"/>
    <w:pPr>
      <w:suppressAutoHyphens w:val="0"/>
      <w:overflowPunct/>
      <w:autoSpaceDE/>
      <w:spacing w:before="100" w:beforeAutospacing="1" w:after="100" w:afterAutospacing="1"/>
      <w:textAlignment w:val="auto"/>
    </w:pPr>
    <w:rPr>
      <w:sz w:val="28"/>
      <w:szCs w:val="28"/>
      <w:lang w:eastAsia="el-GR"/>
    </w:rPr>
  </w:style>
  <w:style w:type="paragraph" w:customStyle="1" w:styleId="xl284">
    <w:name w:val="xl284"/>
    <w:basedOn w:val="a0"/>
    <w:rsid w:val="00D21CB3"/>
    <w:pPr>
      <w:shd w:val="clear" w:color="000000" w:fill="FFC000"/>
      <w:suppressAutoHyphens w:val="0"/>
      <w:overflowPunct/>
      <w:autoSpaceDE/>
      <w:spacing w:before="100" w:beforeAutospacing="1" w:after="100" w:afterAutospacing="1"/>
      <w:textAlignment w:val="auto"/>
    </w:pPr>
    <w:rPr>
      <w:color w:val="1F497D"/>
      <w:sz w:val="28"/>
      <w:szCs w:val="28"/>
      <w:lang w:eastAsia="el-GR"/>
    </w:rPr>
  </w:style>
  <w:style w:type="paragraph" w:customStyle="1" w:styleId="xl285">
    <w:name w:val="xl285"/>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center"/>
      <w:textAlignment w:val="center"/>
    </w:pPr>
    <w:rPr>
      <w:sz w:val="28"/>
      <w:szCs w:val="28"/>
      <w:lang w:eastAsia="el-GR"/>
    </w:rPr>
  </w:style>
  <w:style w:type="paragraph" w:customStyle="1" w:styleId="xl286">
    <w:name w:val="xl286"/>
    <w:basedOn w:val="a0"/>
    <w:rsid w:val="00D21CB3"/>
    <w:pPr>
      <w:pBdr>
        <w:top w:val="single" w:sz="4" w:space="0" w:color="auto"/>
        <w:left w:val="single" w:sz="4" w:space="0" w:color="auto"/>
      </w:pBdr>
      <w:shd w:val="clear" w:color="000000" w:fill="FFFFFF"/>
      <w:suppressAutoHyphens w:val="0"/>
      <w:overflowPunct/>
      <w:autoSpaceDE/>
      <w:spacing w:before="100" w:beforeAutospacing="1" w:after="100" w:afterAutospacing="1"/>
      <w:jc w:val="center"/>
      <w:textAlignment w:val="center"/>
    </w:pPr>
    <w:rPr>
      <w:sz w:val="28"/>
      <w:szCs w:val="28"/>
      <w:lang w:eastAsia="el-GR"/>
    </w:rPr>
  </w:style>
  <w:style w:type="paragraph" w:customStyle="1" w:styleId="xl287">
    <w:name w:val="xl287"/>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sz w:val="28"/>
      <w:szCs w:val="28"/>
      <w:lang w:eastAsia="el-GR"/>
    </w:rPr>
  </w:style>
  <w:style w:type="paragraph" w:customStyle="1" w:styleId="xl288">
    <w:name w:val="xl288"/>
    <w:basedOn w:val="a0"/>
    <w:rsid w:val="00D21CB3"/>
    <w:pPr>
      <w:pBdr>
        <w:left w:val="single" w:sz="8" w:space="11" w:color="auto"/>
        <w:bottom w:val="single" w:sz="8" w:space="0" w:color="auto"/>
        <w:right w:val="single" w:sz="8" w:space="0" w:color="auto"/>
      </w:pBdr>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289">
    <w:name w:val="xl289"/>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sz w:val="28"/>
      <w:szCs w:val="28"/>
      <w:lang w:eastAsia="el-GR"/>
    </w:rPr>
  </w:style>
  <w:style w:type="paragraph" w:customStyle="1" w:styleId="xl290">
    <w:name w:val="xl290"/>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textAlignment w:val="center"/>
    </w:pPr>
    <w:rPr>
      <w:color w:val="000000"/>
      <w:sz w:val="28"/>
      <w:szCs w:val="28"/>
      <w:lang w:eastAsia="el-GR"/>
    </w:rPr>
  </w:style>
  <w:style w:type="paragraph" w:customStyle="1" w:styleId="xl291">
    <w:name w:val="xl291"/>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right"/>
      <w:textAlignment w:val="center"/>
    </w:pPr>
    <w:rPr>
      <w:color w:val="000000"/>
      <w:sz w:val="28"/>
      <w:szCs w:val="28"/>
      <w:lang w:eastAsia="el-GR"/>
    </w:rPr>
  </w:style>
  <w:style w:type="paragraph" w:customStyle="1" w:styleId="xl292">
    <w:name w:val="xl292"/>
    <w:basedOn w:val="a0"/>
    <w:rsid w:val="00D21CB3"/>
    <w:pPr>
      <w:shd w:val="clear" w:color="000000" w:fill="FFFFFF"/>
      <w:suppressAutoHyphens w:val="0"/>
      <w:overflowPunct/>
      <w:autoSpaceDE/>
      <w:spacing w:before="100" w:beforeAutospacing="1" w:after="100" w:afterAutospacing="1"/>
      <w:jc w:val="right"/>
      <w:textAlignment w:val="auto"/>
    </w:pPr>
    <w:rPr>
      <w:b/>
      <w:bCs/>
      <w:sz w:val="24"/>
      <w:szCs w:val="24"/>
      <w:lang w:eastAsia="el-GR"/>
    </w:rPr>
  </w:style>
  <w:style w:type="paragraph" w:customStyle="1" w:styleId="xl293">
    <w:name w:val="xl293"/>
    <w:basedOn w:val="a0"/>
    <w:rsid w:val="00D21CB3"/>
    <w:pPr>
      <w:pBdr>
        <w:top w:val="single" w:sz="8" w:space="0" w:color="auto"/>
        <w:bottom w:val="single" w:sz="8"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294">
    <w:name w:val="xl294"/>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295">
    <w:name w:val="xl295"/>
    <w:basedOn w:val="a0"/>
    <w:rsid w:val="00D21CB3"/>
    <w:pPr>
      <w:shd w:val="clear" w:color="000000" w:fill="808080"/>
      <w:suppressAutoHyphens w:val="0"/>
      <w:overflowPunct/>
      <w:autoSpaceDE/>
      <w:spacing w:before="100" w:beforeAutospacing="1" w:after="100" w:afterAutospacing="1"/>
      <w:ind w:firstLineChars="100" w:firstLine="100"/>
      <w:jc w:val="right"/>
      <w:textAlignment w:val="center"/>
    </w:pPr>
    <w:rPr>
      <w:b/>
      <w:bCs/>
      <w:color w:val="FFFFFF"/>
      <w:sz w:val="28"/>
      <w:szCs w:val="28"/>
      <w:u w:val="single"/>
      <w:lang w:eastAsia="el-GR"/>
    </w:rPr>
  </w:style>
  <w:style w:type="paragraph" w:customStyle="1" w:styleId="xl296">
    <w:name w:val="xl296"/>
    <w:basedOn w:val="a0"/>
    <w:rsid w:val="00D21CB3"/>
    <w:pPr>
      <w:shd w:val="clear" w:color="000000" w:fill="FFFFFF"/>
      <w:suppressAutoHyphens w:val="0"/>
      <w:overflowPunct/>
      <w:autoSpaceDE/>
      <w:spacing w:before="100" w:beforeAutospacing="1" w:after="100" w:afterAutospacing="1"/>
      <w:jc w:val="right"/>
      <w:textAlignment w:val="center"/>
    </w:pPr>
    <w:rPr>
      <w:b/>
      <w:bCs/>
      <w:color w:val="FFFFFF"/>
      <w:sz w:val="28"/>
      <w:szCs w:val="28"/>
      <w:u w:val="single"/>
      <w:lang w:eastAsia="el-GR"/>
    </w:rPr>
  </w:style>
  <w:style w:type="paragraph" w:customStyle="1" w:styleId="xl297">
    <w:name w:val="xl297"/>
    <w:basedOn w:val="a0"/>
    <w:rsid w:val="00D21CB3"/>
    <w:pPr>
      <w:pBdr>
        <w:left w:val="single" w:sz="8" w:space="11" w:color="auto"/>
        <w:bottom w:val="single" w:sz="8" w:space="0" w:color="auto"/>
        <w:right w:val="single" w:sz="8" w:space="0" w:color="auto"/>
      </w:pBdr>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298">
    <w:name w:val="xl298"/>
    <w:basedOn w:val="a0"/>
    <w:rsid w:val="00D21CB3"/>
    <w:pPr>
      <w:pBdr>
        <w:bottom w:val="single" w:sz="8" w:space="0" w:color="auto"/>
        <w:right w:val="single" w:sz="8" w:space="11" w:color="auto"/>
      </w:pBdr>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299">
    <w:name w:val="xl299"/>
    <w:basedOn w:val="a0"/>
    <w:rsid w:val="00D21CB3"/>
    <w:pPr>
      <w:shd w:val="clear" w:color="000000" w:fill="FFFFFF"/>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300">
    <w:name w:val="xl300"/>
    <w:basedOn w:val="a0"/>
    <w:rsid w:val="00D21CB3"/>
    <w:pPr>
      <w:pBdr>
        <w:bottom w:val="single" w:sz="8" w:space="0" w:color="auto"/>
      </w:pBdr>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301">
    <w:name w:val="xl301"/>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302">
    <w:name w:val="xl302"/>
    <w:basedOn w:val="a0"/>
    <w:rsid w:val="00D21CB3"/>
    <w:pPr>
      <w:shd w:val="clear" w:color="000000" w:fill="808080"/>
      <w:suppressAutoHyphens w:val="0"/>
      <w:overflowPunct/>
      <w:autoSpaceDE/>
      <w:spacing w:before="100" w:beforeAutospacing="1" w:after="100" w:afterAutospacing="1"/>
      <w:ind w:firstLineChars="100" w:firstLine="100"/>
      <w:jc w:val="right"/>
      <w:textAlignment w:val="center"/>
    </w:pPr>
    <w:rPr>
      <w:b/>
      <w:bCs/>
      <w:color w:val="FFFFFF"/>
      <w:sz w:val="28"/>
      <w:szCs w:val="28"/>
      <w:u w:val="single"/>
      <w:lang w:eastAsia="el-GR"/>
    </w:rPr>
  </w:style>
  <w:style w:type="paragraph" w:customStyle="1" w:styleId="xl303">
    <w:name w:val="xl303"/>
    <w:basedOn w:val="a0"/>
    <w:rsid w:val="00D21CB3"/>
    <w:pPr>
      <w:shd w:val="clear" w:color="000000" w:fill="FFFFFF"/>
      <w:suppressAutoHyphens w:val="0"/>
      <w:overflowPunct/>
      <w:autoSpaceDE/>
      <w:spacing w:before="100" w:beforeAutospacing="1" w:after="100" w:afterAutospacing="1"/>
      <w:jc w:val="right"/>
      <w:textAlignment w:val="center"/>
    </w:pPr>
    <w:rPr>
      <w:b/>
      <w:bCs/>
      <w:color w:val="FFFFFF"/>
      <w:sz w:val="28"/>
      <w:szCs w:val="28"/>
      <w:u w:val="single"/>
      <w:lang w:eastAsia="el-GR"/>
    </w:rPr>
  </w:style>
  <w:style w:type="paragraph" w:customStyle="1" w:styleId="xl304">
    <w:name w:val="xl304"/>
    <w:basedOn w:val="a0"/>
    <w:rsid w:val="00D21CB3"/>
    <w:pPr>
      <w:pBdr>
        <w:left w:val="single" w:sz="8" w:space="11" w:color="auto"/>
        <w:right w:val="single" w:sz="8" w:space="0" w:color="auto"/>
      </w:pBdr>
      <w:shd w:val="pct50" w:color="FFFFFF" w:fill="FFFFFF"/>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305">
    <w:name w:val="xl305"/>
    <w:basedOn w:val="a0"/>
    <w:rsid w:val="00D21CB3"/>
    <w:pPr>
      <w:shd w:val="pct50" w:color="FFFFFF" w:fill="FFFFFF"/>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306">
    <w:name w:val="xl306"/>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auto"/>
    </w:pPr>
    <w:rPr>
      <w:sz w:val="28"/>
      <w:szCs w:val="28"/>
      <w:lang w:eastAsia="el-GR"/>
    </w:rPr>
  </w:style>
  <w:style w:type="paragraph" w:customStyle="1" w:styleId="xl307">
    <w:name w:val="xl307"/>
    <w:basedOn w:val="a0"/>
    <w:rsid w:val="00D21CB3"/>
    <w:pPr>
      <w:pBdr>
        <w:left w:val="single" w:sz="4" w:space="0" w:color="auto"/>
        <w:bottom w:val="single" w:sz="4" w:space="0" w:color="auto"/>
      </w:pBdr>
      <w:shd w:val="clear" w:color="000000" w:fill="FFFFFF"/>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308">
    <w:name w:val="xl308"/>
    <w:basedOn w:val="a0"/>
    <w:rsid w:val="00D21CB3"/>
    <w:pPr>
      <w:pBdr>
        <w:bottom w:val="single" w:sz="8"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309">
    <w:name w:val="xl309"/>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right"/>
      <w:textAlignment w:val="center"/>
    </w:pPr>
    <w:rPr>
      <w:b/>
      <w:bCs/>
      <w:color w:val="FFFFFF"/>
      <w:sz w:val="28"/>
      <w:szCs w:val="28"/>
      <w:u w:val="single"/>
      <w:lang w:eastAsia="el-GR"/>
    </w:rPr>
  </w:style>
  <w:style w:type="paragraph" w:customStyle="1" w:styleId="xl310">
    <w:name w:val="xl310"/>
    <w:basedOn w:val="a0"/>
    <w:rsid w:val="00D21CB3"/>
    <w:pPr>
      <w:pBdr>
        <w:left w:val="single" w:sz="8" w:space="0" w:color="auto"/>
        <w:bottom w:val="single" w:sz="8" w:space="0" w:color="auto"/>
        <w:right w:val="single" w:sz="8" w:space="0" w:color="auto"/>
      </w:pBdr>
      <w:suppressAutoHyphens w:val="0"/>
      <w:overflowPunct/>
      <w:autoSpaceDE/>
      <w:spacing w:before="100" w:beforeAutospacing="1" w:after="100" w:afterAutospacing="1"/>
      <w:jc w:val="both"/>
      <w:textAlignment w:val="center"/>
    </w:pPr>
    <w:rPr>
      <w:b/>
      <w:bCs/>
      <w:sz w:val="28"/>
      <w:szCs w:val="28"/>
      <w:lang w:eastAsia="el-GR"/>
    </w:rPr>
  </w:style>
  <w:style w:type="paragraph" w:customStyle="1" w:styleId="xl311">
    <w:name w:val="xl311"/>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right"/>
      <w:textAlignment w:val="center"/>
    </w:pPr>
    <w:rPr>
      <w:b/>
      <w:bCs/>
      <w:color w:val="000000"/>
      <w:sz w:val="28"/>
      <w:szCs w:val="28"/>
      <w:lang w:eastAsia="el-GR"/>
    </w:rPr>
  </w:style>
  <w:style w:type="paragraph" w:customStyle="1" w:styleId="xl312">
    <w:name w:val="xl312"/>
    <w:basedOn w:val="a0"/>
    <w:rsid w:val="00D21CB3"/>
    <w:pPr>
      <w:pBdr>
        <w:top w:val="single" w:sz="4" w:space="0" w:color="auto"/>
        <w:left w:val="single" w:sz="4" w:space="11" w:color="auto"/>
        <w:bottom w:val="single" w:sz="4" w:space="0" w:color="auto"/>
        <w:right w:val="single" w:sz="4" w:space="0" w:color="auto"/>
      </w:pBdr>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313">
    <w:name w:val="xl313"/>
    <w:basedOn w:val="a0"/>
    <w:rsid w:val="00D21CB3"/>
    <w:pPr>
      <w:pBdr>
        <w:top w:val="single" w:sz="4" w:space="0" w:color="auto"/>
        <w:left w:val="single" w:sz="4" w:space="0" w:color="auto"/>
        <w:bottom w:val="single" w:sz="4" w:space="0" w:color="auto"/>
        <w:right w:val="single" w:sz="4" w:space="11" w:color="auto"/>
      </w:pBdr>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314">
    <w:name w:val="xl314"/>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right"/>
      <w:textAlignment w:val="center"/>
    </w:pPr>
    <w:rPr>
      <w:sz w:val="28"/>
      <w:szCs w:val="28"/>
      <w:lang w:eastAsia="el-GR"/>
    </w:rPr>
  </w:style>
  <w:style w:type="paragraph" w:customStyle="1" w:styleId="xl315">
    <w:name w:val="xl315"/>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316">
    <w:name w:val="xl316"/>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textAlignment w:val="auto"/>
    </w:pPr>
    <w:rPr>
      <w:b/>
      <w:bCs/>
      <w:sz w:val="28"/>
      <w:szCs w:val="28"/>
      <w:lang w:eastAsia="el-GR"/>
    </w:rPr>
  </w:style>
  <w:style w:type="paragraph" w:customStyle="1" w:styleId="xl317">
    <w:name w:val="xl317"/>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textAlignment w:val="center"/>
    </w:pPr>
    <w:rPr>
      <w:b/>
      <w:bCs/>
      <w:sz w:val="28"/>
      <w:szCs w:val="28"/>
      <w:lang w:eastAsia="el-GR"/>
    </w:rPr>
  </w:style>
  <w:style w:type="paragraph" w:customStyle="1" w:styleId="xl318">
    <w:name w:val="xl318"/>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textAlignment w:val="center"/>
    </w:pPr>
    <w:rPr>
      <w:b/>
      <w:bCs/>
      <w:sz w:val="28"/>
      <w:szCs w:val="28"/>
      <w:lang w:eastAsia="el-GR"/>
    </w:rPr>
  </w:style>
  <w:style w:type="paragraph" w:customStyle="1" w:styleId="xl319">
    <w:name w:val="xl319"/>
    <w:basedOn w:val="a0"/>
    <w:rsid w:val="00D21CB3"/>
    <w:pPr>
      <w:pBdr>
        <w:left w:val="single" w:sz="8" w:space="11" w:color="auto"/>
        <w:bottom w:val="single" w:sz="8" w:space="0" w:color="auto"/>
        <w:right w:val="single" w:sz="8" w:space="0" w:color="auto"/>
      </w:pBdr>
      <w:shd w:val="pct50" w:color="FFFFFF" w:fill="FFFFFF"/>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320">
    <w:name w:val="xl320"/>
    <w:basedOn w:val="a0"/>
    <w:rsid w:val="00D21CB3"/>
    <w:pPr>
      <w:pBdr>
        <w:bottom w:val="single" w:sz="8" w:space="0" w:color="auto"/>
      </w:pBdr>
      <w:shd w:val="pct50" w:color="FFFFFF" w:fill="FFFFFF"/>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321">
    <w:name w:val="xl321"/>
    <w:basedOn w:val="a0"/>
    <w:rsid w:val="00D21CB3"/>
    <w:pPr>
      <w:shd w:val="pct50" w:color="FFFFFF" w:fill="FFFFFF"/>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322">
    <w:name w:val="xl322"/>
    <w:basedOn w:val="a0"/>
    <w:rsid w:val="00D21CB3"/>
    <w:pPr>
      <w:pBdr>
        <w:bottom w:val="single" w:sz="8" w:space="0" w:color="auto"/>
      </w:pBdr>
      <w:shd w:val="clear" w:color="000000" w:fill="FFFFFF"/>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323">
    <w:name w:val="xl323"/>
    <w:basedOn w:val="a0"/>
    <w:rsid w:val="00D21CB3"/>
    <w:pPr>
      <w:pBdr>
        <w:bottom w:val="single" w:sz="8" w:space="0" w:color="auto"/>
      </w:pBdr>
      <w:shd w:val="pct50" w:color="FFFFFF" w:fill="FFFFFF"/>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324">
    <w:name w:val="xl324"/>
    <w:basedOn w:val="a0"/>
    <w:rsid w:val="00D21CB3"/>
    <w:pPr>
      <w:pBdr>
        <w:top w:val="single" w:sz="4" w:space="0" w:color="auto"/>
        <w:left w:val="single" w:sz="4" w:space="0" w:color="auto"/>
        <w:bottom w:val="single" w:sz="4" w:space="0" w:color="auto"/>
      </w:pBdr>
      <w:shd w:val="pct50" w:color="FFFFFF" w:fill="FFFFFF"/>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325">
    <w:name w:val="xl325"/>
    <w:basedOn w:val="a0"/>
    <w:rsid w:val="00D21CB3"/>
    <w:pPr>
      <w:pBdr>
        <w:bottom w:val="single" w:sz="8" w:space="0" w:color="auto"/>
      </w:pBdr>
      <w:shd w:val="clear" w:color="000000" w:fill="FFFFFF"/>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326">
    <w:name w:val="xl326"/>
    <w:basedOn w:val="a0"/>
    <w:rsid w:val="00D21CB3"/>
    <w:pPr>
      <w:shd w:val="clear" w:color="000000" w:fill="808080"/>
      <w:suppressAutoHyphens w:val="0"/>
      <w:overflowPunct/>
      <w:autoSpaceDE/>
      <w:spacing w:before="100" w:beforeAutospacing="1" w:after="100" w:afterAutospacing="1"/>
      <w:jc w:val="right"/>
      <w:textAlignment w:val="center"/>
    </w:pPr>
    <w:rPr>
      <w:b/>
      <w:bCs/>
      <w:color w:val="FFFFFF"/>
      <w:sz w:val="28"/>
      <w:szCs w:val="28"/>
      <w:u w:val="single"/>
      <w:lang w:eastAsia="el-GR"/>
    </w:rPr>
  </w:style>
  <w:style w:type="paragraph" w:customStyle="1" w:styleId="xl327">
    <w:name w:val="xl327"/>
    <w:basedOn w:val="a0"/>
    <w:rsid w:val="00D21CB3"/>
    <w:pPr>
      <w:pBdr>
        <w:top w:val="single" w:sz="4" w:space="0" w:color="auto"/>
        <w:left w:val="single" w:sz="4" w:space="0" w:color="auto"/>
        <w:bottom w:val="single" w:sz="4" w:space="0" w:color="auto"/>
      </w:pBdr>
      <w:shd w:val="pct50" w:color="FFFFFF" w:fill="FFFFFF"/>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328">
    <w:name w:val="xl328"/>
    <w:basedOn w:val="a0"/>
    <w:rsid w:val="00D21CB3"/>
    <w:pPr>
      <w:pBdr>
        <w:left w:val="single" w:sz="8" w:space="0" w:color="auto"/>
        <w:bottom w:val="single" w:sz="8" w:space="0" w:color="auto"/>
        <w:right w:val="single" w:sz="8" w:space="0" w:color="auto"/>
      </w:pBdr>
      <w:suppressAutoHyphens w:val="0"/>
      <w:overflowPunct/>
      <w:autoSpaceDE/>
      <w:spacing w:before="100" w:beforeAutospacing="1" w:after="100" w:afterAutospacing="1"/>
      <w:jc w:val="both"/>
      <w:textAlignment w:val="center"/>
    </w:pPr>
    <w:rPr>
      <w:b/>
      <w:bCs/>
      <w:sz w:val="28"/>
      <w:szCs w:val="28"/>
      <w:lang w:eastAsia="el-GR"/>
    </w:rPr>
  </w:style>
  <w:style w:type="paragraph" w:customStyle="1" w:styleId="xl329">
    <w:name w:val="xl329"/>
    <w:basedOn w:val="a0"/>
    <w:rsid w:val="00D21CB3"/>
    <w:pPr>
      <w:pBdr>
        <w:bottom w:val="single" w:sz="8" w:space="0" w:color="auto"/>
      </w:pBdr>
      <w:shd w:val="clear" w:color="000000" w:fill="E6E6E6"/>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330">
    <w:name w:val="xl330"/>
    <w:basedOn w:val="a0"/>
    <w:rsid w:val="00D21CB3"/>
    <w:pPr>
      <w:pBdr>
        <w:bottom w:val="single" w:sz="8" w:space="0" w:color="auto"/>
      </w:pBdr>
      <w:shd w:val="clear" w:color="000000" w:fill="E0E0E0"/>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331">
    <w:name w:val="xl331"/>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332">
    <w:name w:val="xl332"/>
    <w:basedOn w:val="a0"/>
    <w:rsid w:val="00D21CB3"/>
    <w:pPr>
      <w:pBdr>
        <w:left w:val="single" w:sz="8" w:space="11" w:color="auto"/>
        <w:bottom w:val="single" w:sz="8" w:space="0" w:color="auto"/>
        <w:right w:val="single" w:sz="8" w:space="0" w:color="auto"/>
      </w:pBdr>
      <w:shd w:val="pct50" w:color="FFFFFF" w:fill="FFFFFF"/>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333">
    <w:name w:val="xl333"/>
    <w:basedOn w:val="a0"/>
    <w:rsid w:val="00D21CB3"/>
    <w:pPr>
      <w:pBdr>
        <w:left w:val="single" w:sz="8" w:space="11" w:color="auto"/>
        <w:right w:val="single" w:sz="8" w:space="0" w:color="auto"/>
      </w:pBdr>
      <w:suppressAutoHyphens w:val="0"/>
      <w:overflowPunct/>
      <w:autoSpaceDE/>
      <w:spacing w:before="100" w:beforeAutospacing="1" w:after="100" w:afterAutospacing="1"/>
      <w:ind w:firstLineChars="100" w:firstLine="100"/>
      <w:textAlignment w:val="center"/>
    </w:pPr>
    <w:rPr>
      <w:color w:val="000000"/>
      <w:sz w:val="28"/>
      <w:szCs w:val="28"/>
      <w:lang w:eastAsia="el-GR"/>
    </w:rPr>
  </w:style>
  <w:style w:type="paragraph" w:customStyle="1" w:styleId="xl334">
    <w:name w:val="xl334"/>
    <w:basedOn w:val="a0"/>
    <w:rsid w:val="00D21CB3"/>
    <w:pPr>
      <w:pBdr>
        <w:left w:val="single" w:sz="8" w:space="0" w:color="auto"/>
        <w:bottom w:val="single" w:sz="8" w:space="0" w:color="auto"/>
        <w:right w:val="single" w:sz="8" w:space="0" w:color="auto"/>
      </w:pBdr>
      <w:suppressAutoHyphens w:val="0"/>
      <w:overflowPunct/>
      <w:autoSpaceDE/>
      <w:spacing w:before="100" w:beforeAutospacing="1" w:after="100" w:afterAutospacing="1"/>
      <w:jc w:val="both"/>
      <w:textAlignment w:val="center"/>
    </w:pPr>
    <w:rPr>
      <w:sz w:val="28"/>
      <w:szCs w:val="28"/>
      <w:lang w:eastAsia="el-GR"/>
    </w:rPr>
  </w:style>
  <w:style w:type="paragraph" w:customStyle="1" w:styleId="xl335">
    <w:name w:val="xl335"/>
    <w:basedOn w:val="a0"/>
    <w:rsid w:val="00D21CB3"/>
    <w:pPr>
      <w:pBdr>
        <w:left w:val="single" w:sz="8" w:space="0" w:color="auto"/>
        <w:bottom w:val="single" w:sz="8" w:space="0" w:color="auto"/>
        <w:right w:val="single" w:sz="8" w:space="0" w:color="auto"/>
      </w:pBdr>
      <w:shd w:val="pct50" w:color="FFFFFF" w:fill="FFFFFF"/>
      <w:suppressAutoHyphens w:val="0"/>
      <w:overflowPunct/>
      <w:autoSpaceDE/>
      <w:spacing w:before="100" w:beforeAutospacing="1" w:after="100" w:afterAutospacing="1"/>
      <w:jc w:val="both"/>
      <w:textAlignment w:val="center"/>
    </w:pPr>
    <w:rPr>
      <w:b/>
      <w:bCs/>
      <w:sz w:val="28"/>
      <w:szCs w:val="28"/>
      <w:lang w:eastAsia="el-GR"/>
    </w:rPr>
  </w:style>
  <w:style w:type="paragraph" w:customStyle="1" w:styleId="xl336">
    <w:name w:val="xl336"/>
    <w:basedOn w:val="a0"/>
    <w:rsid w:val="00D21CB3"/>
    <w:pPr>
      <w:pBdr>
        <w:left w:val="single" w:sz="8" w:space="0" w:color="auto"/>
        <w:bottom w:val="single" w:sz="8" w:space="0" w:color="auto"/>
        <w:right w:val="single" w:sz="8" w:space="0" w:color="auto"/>
      </w:pBdr>
      <w:suppressAutoHyphens w:val="0"/>
      <w:overflowPunct/>
      <w:autoSpaceDE/>
      <w:spacing w:before="100" w:beforeAutospacing="1" w:after="100" w:afterAutospacing="1"/>
      <w:jc w:val="both"/>
      <w:textAlignment w:val="center"/>
    </w:pPr>
    <w:rPr>
      <w:sz w:val="28"/>
      <w:szCs w:val="28"/>
      <w:lang w:eastAsia="el-GR"/>
    </w:rPr>
  </w:style>
  <w:style w:type="paragraph" w:customStyle="1" w:styleId="xl337">
    <w:name w:val="xl337"/>
    <w:basedOn w:val="a0"/>
    <w:rsid w:val="00D21CB3"/>
    <w:pPr>
      <w:pBdr>
        <w:bottom w:val="single" w:sz="8" w:space="0" w:color="auto"/>
      </w:pBdr>
      <w:suppressAutoHyphens w:val="0"/>
      <w:overflowPunct/>
      <w:autoSpaceDE/>
      <w:spacing w:before="100" w:beforeAutospacing="1" w:after="100" w:afterAutospacing="1"/>
      <w:jc w:val="right"/>
      <w:textAlignment w:val="center"/>
    </w:pPr>
    <w:rPr>
      <w:sz w:val="28"/>
      <w:szCs w:val="28"/>
      <w:lang w:eastAsia="el-GR"/>
    </w:rPr>
  </w:style>
  <w:style w:type="paragraph" w:customStyle="1" w:styleId="xl338">
    <w:name w:val="xl338"/>
    <w:basedOn w:val="a0"/>
    <w:rsid w:val="00D21CB3"/>
    <w:pPr>
      <w:pBdr>
        <w:left w:val="single" w:sz="8" w:space="11" w:color="auto"/>
        <w:right w:val="single" w:sz="8" w:space="0" w:color="auto"/>
      </w:pBdr>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339">
    <w:name w:val="xl339"/>
    <w:basedOn w:val="a0"/>
    <w:rsid w:val="00D21CB3"/>
    <w:pPr>
      <w:pBdr>
        <w:left w:val="single" w:sz="8" w:space="0" w:color="auto"/>
      </w:pBdr>
      <w:suppressAutoHyphens w:val="0"/>
      <w:overflowPunct/>
      <w:autoSpaceDE/>
      <w:spacing w:before="100" w:beforeAutospacing="1" w:after="100" w:afterAutospacing="1"/>
      <w:jc w:val="right"/>
      <w:textAlignment w:val="center"/>
    </w:pPr>
    <w:rPr>
      <w:sz w:val="28"/>
      <w:szCs w:val="28"/>
      <w:lang w:eastAsia="el-GR"/>
    </w:rPr>
  </w:style>
  <w:style w:type="paragraph" w:customStyle="1" w:styleId="xl340">
    <w:name w:val="xl340"/>
    <w:basedOn w:val="a0"/>
    <w:rsid w:val="00D21CB3"/>
    <w:pPr>
      <w:pBdr>
        <w:top w:val="single" w:sz="4" w:space="0" w:color="auto"/>
        <w:left w:val="single" w:sz="4" w:space="0" w:color="auto"/>
        <w:bottom w:val="single" w:sz="4" w:space="0" w:color="auto"/>
        <w:right w:val="single" w:sz="4" w:space="0" w:color="auto"/>
      </w:pBdr>
      <w:shd w:val="clear" w:color="000000" w:fill="808080"/>
      <w:suppressAutoHyphens w:val="0"/>
      <w:overflowPunct/>
      <w:autoSpaceDE/>
      <w:spacing w:before="100" w:beforeAutospacing="1" w:after="100" w:afterAutospacing="1"/>
      <w:textAlignment w:val="center"/>
    </w:pPr>
    <w:rPr>
      <w:b/>
      <w:bCs/>
      <w:color w:val="FFFFFF"/>
      <w:sz w:val="28"/>
      <w:szCs w:val="28"/>
      <w:u w:val="single"/>
      <w:lang w:eastAsia="el-GR"/>
    </w:rPr>
  </w:style>
  <w:style w:type="paragraph" w:customStyle="1" w:styleId="xl341">
    <w:name w:val="xl341"/>
    <w:basedOn w:val="a0"/>
    <w:rsid w:val="00D21CB3"/>
    <w:pPr>
      <w:pBdr>
        <w:top w:val="single" w:sz="4" w:space="0" w:color="auto"/>
        <w:left w:val="single" w:sz="4" w:space="0" w:color="auto"/>
        <w:bottom w:val="single" w:sz="4" w:space="0" w:color="auto"/>
        <w:right w:val="single" w:sz="4" w:space="0" w:color="auto"/>
      </w:pBdr>
      <w:shd w:val="clear" w:color="000000" w:fill="808080"/>
      <w:suppressAutoHyphens w:val="0"/>
      <w:overflowPunct/>
      <w:autoSpaceDE/>
      <w:spacing w:before="100" w:beforeAutospacing="1" w:after="100" w:afterAutospacing="1"/>
      <w:jc w:val="right"/>
      <w:textAlignment w:val="center"/>
    </w:pPr>
    <w:rPr>
      <w:b/>
      <w:bCs/>
      <w:color w:val="FFFFFF"/>
      <w:sz w:val="28"/>
      <w:szCs w:val="28"/>
      <w:u w:val="single"/>
      <w:lang w:eastAsia="el-GR"/>
    </w:rPr>
  </w:style>
  <w:style w:type="paragraph" w:customStyle="1" w:styleId="xl342">
    <w:name w:val="xl342"/>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center"/>
      <w:textAlignment w:val="center"/>
    </w:pPr>
    <w:rPr>
      <w:b/>
      <w:bCs/>
      <w:color w:val="FFFFFF"/>
      <w:sz w:val="28"/>
      <w:szCs w:val="28"/>
      <w:u w:val="single"/>
      <w:lang w:eastAsia="el-GR"/>
    </w:rPr>
  </w:style>
  <w:style w:type="paragraph" w:customStyle="1" w:styleId="xl343">
    <w:name w:val="xl343"/>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sz w:val="28"/>
      <w:szCs w:val="28"/>
      <w:lang w:eastAsia="el-GR"/>
    </w:rPr>
  </w:style>
  <w:style w:type="paragraph" w:customStyle="1" w:styleId="xl344">
    <w:name w:val="xl344"/>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right"/>
      <w:textAlignment w:val="center"/>
    </w:pPr>
    <w:rPr>
      <w:sz w:val="28"/>
      <w:szCs w:val="28"/>
      <w:lang w:eastAsia="el-GR"/>
    </w:rPr>
  </w:style>
  <w:style w:type="paragraph" w:customStyle="1" w:styleId="xl345">
    <w:name w:val="xl345"/>
    <w:basedOn w:val="a0"/>
    <w:rsid w:val="00D21CB3"/>
    <w:pPr>
      <w:pBdr>
        <w:top w:val="single" w:sz="4" w:space="0" w:color="auto"/>
        <w:left w:val="single" w:sz="4" w:space="0" w:color="auto"/>
        <w:bottom w:val="single" w:sz="4" w:space="0" w:color="auto"/>
        <w:right w:val="single" w:sz="4" w:space="0" w:color="auto"/>
      </w:pBdr>
      <w:shd w:val="pct50" w:color="FFFFFF" w:fill="FFFFFF"/>
      <w:suppressAutoHyphens w:val="0"/>
      <w:overflowPunct/>
      <w:autoSpaceDE/>
      <w:spacing w:before="100" w:beforeAutospacing="1" w:after="100" w:afterAutospacing="1"/>
      <w:textAlignment w:val="center"/>
    </w:pPr>
    <w:rPr>
      <w:sz w:val="28"/>
      <w:szCs w:val="28"/>
      <w:lang w:eastAsia="el-GR"/>
    </w:rPr>
  </w:style>
  <w:style w:type="paragraph" w:customStyle="1" w:styleId="xl346">
    <w:name w:val="xl346"/>
    <w:basedOn w:val="a0"/>
    <w:rsid w:val="00D21CB3"/>
    <w:pPr>
      <w:pBdr>
        <w:top w:val="single" w:sz="4" w:space="0" w:color="auto"/>
        <w:left w:val="single" w:sz="4" w:space="0" w:color="auto"/>
        <w:bottom w:val="single" w:sz="4" w:space="0" w:color="auto"/>
      </w:pBdr>
      <w:shd w:val="pct50" w:color="FFFFFF"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347">
    <w:name w:val="xl347"/>
    <w:basedOn w:val="a0"/>
    <w:rsid w:val="00D21CB3"/>
    <w:pPr>
      <w:pBdr>
        <w:top w:val="single" w:sz="4" w:space="0" w:color="auto"/>
        <w:left w:val="single" w:sz="4" w:space="0" w:color="auto"/>
        <w:bottom w:val="single" w:sz="4" w:space="0" w:color="auto"/>
        <w:right w:val="single" w:sz="4" w:space="0" w:color="auto"/>
      </w:pBdr>
      <w:shd w:val="pct50" w:color="FFFFFF" w:fill="FFFFFF"/>
      <w:suppressAutoHyphens w:val="0"/>
      <w:overflowPunct/>
      <w:autoSpaceDE/>
      <w:spacing w:before="100" w:beforeAutospacing="1" w:after="100" w:afterAutospacing="1"/>
      <w:textAlignment w:val="center"/>
    </w:pPr>
    <w:rPr>
      <w:sz w:val="28"/>
      <w:szCs w:val="28"/>
      <w:lang w:eastAsia="el-GR"/>
    </w:rPr>
  </w:style>
  <w:style w:type="paragraph" w:customStyle="1" w:styleId="xl348">
    <w:name w:val="xl348"/>
    <w:basedOn w:val="a0"/>
    <w:rsid w:val="00D21CB3"/>
    <w:pPr>
      <w:pBdr>
        <w:top w:val="single" w:sz="4" w:space="0" w:color="auto"/>
        <w:left w:val="single" w:sz="4" w:space="0" w:color="auto"/>
        <w:bottom w:val="single" w:sz="4" w:space="0" w:color="auto"/>
        <w:right w:val="single" w:sz="4" w:space="0" w:color="auto"/>
      </w:pBdr>
      <w:shd w:val="pct50" w:color="FFFFFF" w:fill="FFFFFF"/>
      <w:suppressAutoHyphens w:val="0"/>
      <w:overflowPunct/>
      <w:autoSpaceDE/>
      <w:spacing w:before="100" w:beforeAutospacing="1" w:after="100" w:afterAutospacing="1"/>
      <w:jc w:val="right"/>
      <w:textAlignment w:val="center"/>
    </w:pPr>
    <w:rPr>
      <w:sz w:val="28"/>
      <w:szCs w:val="28"/>
      <w:lang w:eastAsia="el-GR"/>
    </w:rPr>
  </w:style>
  <w:style w:type="paragraph" w:customStyle="1" w:styleId="xl349">
    <w:name w:val="xl349"/>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right"/>
      <w:textAlignment w:val="center"/>
    </w:pPr>
    <w:rPr>
      <w:sz w:val="28"/>
      <w:szCs w:val="28"/>
      <w:lang w:eastAsia="el-GR"/>
    </w:rPr>
  </w:style>
  <w:style w:type="paragraph" w:customStyle="1" w:styleId="xl350">
    <w:name w:val="xl350"/>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sz w:val="28"/>
      <w:szCs w:val="28"/>
      <w:lang w:eastAsia="el-GR"/>
    </w:rPr>
  </w:style>
  <w:style w:type="paragraph" w:customStyle="1" w:styleId="xl351">
    <w:name w:val="xl351"/>
    <w:basedOn w:val="a0"/>
    <w:rsid w:val="00D21CB3"/>
    <w:pPr>
      <w:shd w:val="pct50" w:color="FFFFFF" w:fill="FFFFFF"/>
      <w:suppressAutoHyphens w:val="0"/>
      <w:overflowPunct/>
      <w:autoSpaceDE/>
      <w:spacing w:before="100" w:beforeAutospacing="1" w:after="100" w:afterAutospacing="1"/>
      <w:textAlignment w:val="center"/>
    </w:pPr>
    <w:rPr>
      <w:sz w:val="28"/>
      <w:szCs w:val="28"/>
      <w:lang w:eastAsia="el-GR"/>
    </w:rPr>
  </w:style>
  <w:style w:type="paragraph" w:customStyle="1" w:styleId="xl352">
    <w:name w:val="xl352"/>
    <w:basedOn w:val="a0"/>
    <w:rsid w:val="00D21CB3"/>
    <w:pPr>
      <w:shd w:val="pct50" w:color="FFFFFF" w:fill="FFFFFF"/>
      <w:suppressAutoHyphens w:val="0"/>
      <w:overflowPunct/>
      <w:autoSpaceDE/>
      <w:spacing w:before="100" w:beforeAutospacing="1" w:after="100" w:afterAutospacing="1"/>
      <w:jc w:val="right"/>
      <w:textAlignment w:val="center"/>
    </w:pPr>
    <w:rPr>
      <w:sz w:val="28"/>
      <w:szCs w:val="28"/>
      <w:lang w:eastAsia="el-GR"/>
    </w:rPr>
  </w:style>
  <w:style w:type="paragraph" w:customStyle="1" w:styleId="xl353">
    <w:name w:val="xl353"/>
    <w:basedOn w:val="a0"/>
    <w:rsid w:val="00D21CB3"/>
    <w:pPr>
      <w:pBdr>
        <w:top w:val="single" w:sz="8" w:space="0" w:color="auto"/>
        <w:bottom w:val="single" w:sz="8" w:space="0" w:color="auto"/>
        <w:right w:val="single" w:sz="4"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354">
    <w:name w:val="xl354"/>
    <w:basedOn w:val="a0"/>
    <w:rsid w:val="00D21CB3"/>
    <w:pPr>
      <w:pBdr>
        <w:left w:val="single" w:sz="8" w:space="11" w:color="auto"/>
        <w:bottom w:val="single" w:sz="8" w:space="0" w:color="auto"/>
        <w:right w:val="single" w:sz="8" w:space="0" w:color="auto"/>
      </w:pBdr>
      <w:suppressAutoHyphens w:val="0"/>
      <w:overflowPunct/>
      <w:autoSpaceDE/>
      <w:spacing w:before="100" w:beforeAutospacing="1" w:after="100" w:afterAutospacing="1"/>
      <w:ind w:firstLineChars="100" w:firstLine="100"/>
      <w:textAlignment w:val="top"/>
    </w:pPr>
    <w:rPr>
      <w:sz w:val="28"/>
      <w:szCs w:val="28"/>
      <w:lang w:eastAsia="el-GR"/>
    </w:rPr>
  </w:style>
  <w:style w:type="paragraph" w:customStyle="1" w:styleId="xl355">
    <w:name w:val="xl355"/>
    <w:basedOn w:val="a0"/>
    <w:rsid w:val="00D21CB3"/>
    <w:pPr>
      <w:pBdr>
        <w:bottom w:val="single" w:sz="8" w:space="0" w:color="auto"/>
      </w:pBdr>
      <w:suppressAutoHyphens w:val="0"/>
      <w:overflowPunct/>
      <w:autoSpaceDE/>
      <w:spacing w:before="100" w:beforeAutospacing="1" w:after="100" w:afterAutospacing="1"/>
      <w:jc w:val="right"/>
      <w:textAlignment w:val="center"/>
    </w:pPr>
    <w:rPr>
      <w:sz w:val="28"/>
      <w:szCs w:val="28"/>
      <w:lang w:eastAsia="el-GR"/>
    </w:rPr>
  </w:style>
  <w:style w:type="paragraph" w:customStyle="1" w:styleId="xl356">
    <w:name w:val="xl356"/>
    <w:basedOn w:val="a0"/>
    <w:rsid w:val="00D21CB3"/>
    <w:pPr>
      <w:pBdr>
        <w:bottom w:val="single" w:sz="8" w:space="0" w:color="auto"/>
      </w:pBdr>
      <w:shd w:val="pct50" w:color="FFFFFF" w:fill="FFFFFF"/>
      <w:suppressAutoHyphens w:val="0"/>
      <w:overflowPunct/>
      <w:autoSpaceDE/>
      <w:spacing w:before="100" w:beforeAutospacing="1" w:after="100" w:afterAutospacing="1"/>
      <w:jc w:val="right"/>
      <w:textAlignment w:val="center"/>
    </w:pPr>
    <w:rPr>
      <w:sz w:val="28"/>
      <w:szCs w:val="28"/>
      <w:lang w:eastAsia="el-GR"/>
    </w:rPr>
  </w:style>
  <w:style w:type="paragraph" w:customStyle="1" w:styleId="xl357">
    <w:name w:val="xl357"/>
    <w:basedOn w:val="a0"/>
    <w:rsid w:val="00D21CB3"/>
    <w:pPr>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358">
    <w:name w:val="xl358"/>
    <w:basedOn w:val="a0"/>
    <w:rsid w:val="00D21CB3"/>
    <w:pPr>
      <w:suppressAutoHyphens w:val="0"/>
      <w:overflowPunct/>
      <w:autoSpaceDE/>
      <w:spacing w:before="100" w:beforeAutospacing="1" w:after="100" w:afterAutospacing="1"/>
      <w:jc w:val="right"/>
      <w:textAlignment w:val="center"/>
    </w:pPr>
    <w:rPr>
      <w:sz w:val="28"/>
      <w:szCs w:val="28"/>
      <w:lang w:eastAsia="el-GR"/>
    </w:rPr>
  </w:style>
  <w:style w:type="paragraph" w:customStyle="1" w:styleId="xl359">
    <w:name w:val="xl359"/>
    <w:basedOn w:val="a0"/>
    <w:rsid w:val="00D21CB3"/>
    <w:pPr>
      <w:suppressAutoHyphens w:val="0"/>
      <w:overflowPunct/>
      <w:autoSpaceDE/>
      <w:spacing w:before="100" w:beforeAutospacing="1" w:after="100" w:afterAutospacing="1"/>
      <w:jc w:val="right"/>
      <w:textAlignment w:val="auto"/>
    </w:pPr>
    <w:rPr>
      <w:sz w:val="28"/>
      <w:szCs w:val="28"/>
      <w:lang w:eastAsia="el-GR"/>
    </w:rPr>
  </w:style>
  <w:style w:type="paragraph" w:customStyle="1" w:styleId="xl360">
    <w:name w:val="xl360"/>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361">
    <w:name w:val="xl361"/>
    <w:basedOn w:val="a0"/>
    <w:rsid w:val="00D21CB3"/>
    <w:pPr>
      <w:suppressAutoHyphens w:val="0"/>
      <w:overflowPunct/>
      <w:autoSpaceDE/>
      <w:spacing w:before="100" w:beforeAutospacing="1" w:after="100" w:afterAutospacing="1"/>
      <w:jc w:val="right"/>
      <w:textAlignment w:val="auto"/>
    </w:pPr>
    <w:rPr>
      <w:sz w:val="28"/>
      <w:szCs w:val="28"/>
      <w:lang w:eastAsia="el-GR"/>
    </w:rPr>
  </w:style>
  <w:style w:type="paragraph" w:customStyle="1" w:styleId="xl362">
    <w:name w:val="xl362"/>
    <w:basedOn w:val="a0"/>
    <w:rsid w:val="00D21CB3"/>
    <w:pPr>
      <w:pBdr>
        <w:top w:val="single" w:sz="8" w:space="0" w:color="auto"/>
        <w:bottom w:val="single" w:sz="8" w:space="0" w:color="auto"/>
      </w:pBdr>
      <w:suppressAutoHyphens w:val="0"/>
      <w:overflowPunct/>
      <w:autoSpaceDE/>
      <w:spacing w:before="100" w:beforeAutospacing="1" w:after="100" w:afterAutospacing="1"/>
      <w:jc w:val="center"/>
      <w:textAlignment w:val="center"/>
    </w:pPr>
    <w:rPr>
      <w:sz w:val="28"/>
      <w:szCs w:val="28"/>
      <w:lang w:eastAsia="el-GR"/>
    </w:rPr>
  </w:style>
  <w:style w:type="paragraph" w:customStyle="1" w:styleId="xl363">
    <w:name w:val="xl363"/>
    <w:basedOn w:val="a0"/>
    <w:rsid w:val="00D21CB3"/>
    <w:pPr>
      <w:pBdr>
        <w:top w:val="single" w:sz="8" w:space="0" w:color="auto"/>
        <w:left w:val="single" w:sz="8" w:space="0" w:color="auto"/>
        <w:bottom w:val="single" w:sz="8" w:space="0" w:color="auto"/>
      </w:pBdr>
      <w:shd w:val="clear" w:color="000000" w:fill="808080"/>
      <w:suppressAutoHyphens w:val="0"/>
      <w:overflowPunct/>
      <w:autoSpaceDE/>
      <w:spacing w:before="100" w:beforeAutospacing="1" w:after="100" w:afterAutospacing="1"/>
      <w:textAlignment w:val="center"/>
    </w:pPr>
    <w:rPr>
      <w:b/>
      <w:bCs/>
      <w:color w:val="FFFFFF"/>
      <w:sz w:val="28"/>
      <w:szCs w:val="28"/>
      <w:u w:val="single"/>
      <w:lang w:eastAsia="el-GR"/>
    </w:rPr>
  </w:style>
  <w:style w:type="paragraph" w:customStyle="1" w:styleId="xl364">
    <w:name w:val="xl364"/>
    <w:basedOn w:val="a0"/>
    <w:rsid w:val="00D21CB3"/>
    <w:pPr>
      <w:pBdr>
        <w:top w:val="single" w:sz="8" w:space="0" w:color="auto"/>
        <w:bottom w:val="single" w:sz="8" w:space="0" w:color="auto"/>
      </w:pBdr>
      <w:shd w:val="clear" w:color="000000" w:fill="808080"/>
      <w:suppressAutoHyphens w:val="0"/>
      <w:overflowPunct/>
      <w:autoSpaceDE/>
      <w:spacing w:before="100" w:beforeAutospacing="1" w:after="100" w:afterAutospacing="1"/>
      <w:textAlignment w:val="center"/>
    </w:pPr>
    <w:rPr>
      <w:b/>
      <w:bCs/>
      <w:color w:val="FFFFFF"/>
      <w:sz w:val="28"/>
      <w:szCs w:val="28"/>
      <w:u w:val="single"/>
      <w:lang w:eastAsia="el-GR"/>
    </w:rPr>
  </w:style>
  <w:style w:type="paragraph" w:customStyle="1" w:styleId="xl365">
    <w:name w:val="xl365"/>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textAlignment w:val="center"/>
    </w:pPr>
    <w:rPr>
      <w:b/>
      <w:bCs/>
      <w:color w:val="FFFFFF"/>
      <w:sz w:val="28"/>
      <w:szCs w:val="28"/>
      <w:u w:val="single"/>
      <w:lang w:eastAsia="el-GR"/>
    </w:rPr>
  </w:style>
  <w:style w:type="paragraph" w:customStyle="1" w:styleId="xl366">
    <w:name w:val="xl366"/>
    <w:basedOn w:val="a0"/>
    <w:rsid w:val="00D21CB3"/>
    <w:pPr>
      <w:pBdr>
        <w:left w:val="single" w:sz="8" w:space="0" w:color="auto"/>
        <w:right w:val="single" w:sz="8" w:space="0" w:color="auto"/>
      </w:pBdr>
      <w:suppressAutoHyphens w:val="0"/>
      <w:overflowPunct/>
      <w:autoSpaceDE/>
      <w:spacing w:before="100" w:beforeAutospacing="1" w:after="100" w:afterAutospacing="1"/>
      <w:jc w:val="both"/>
      <w:textAlignment w:val="center"/>
    </w:pPr>
    <w:rPr>
      <w:sz w:val="28"/>
      <w:szCs w:val="28"/>
      <w:lang w:eastAsia="el-GR"/>
    </w:rPr>
  </w:style>
  <w:style w:type="paragraph" w:customStyle="1" w:styleId="xl367">
    <w:name w:val="xl367"/>
    <w:basedOn w:val="a0"/>
    <w:rsid w:val="00D21CB3"/>
    <w:pPr>
      <w:pBdr>
        <w:top w:val="single" w:sz="8" w:space="0" w:color="auto"/>
        <w:left w:val="single" w:sz="8" w:space="0" w:color="auto"/>
      </w:pBdr>
      <w:suppressAutoHyphens w:val="0"/>
      <w:overflowPunct/>
      <w:autoSpaceDE/>
      <w:spacing w:before="100" w:beforeAutospacing="1" w:after="100" w:afterAutospacing="1"/>
      <w:textAlignment w:val="center"/>
    </w:pPr>
    <w:rPr>
      <w:sz w:val="28"/>
      <w:szCs w:val="28"/>
      <w:lang w:eastAsia="el-GR"/>
    </w:rPr>
  </w:style>
  <w:style w:type="paragraph" w:customStyle="1" w:styleId="xl368">
    <w:name w:val="xl368"/>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textAlignment w:val="center"/>
    </w:pPr>
    <w:rPr>
      <w:b/>
      <w:bCs/>
      <w:sz w:val="28"/>
      <w:szCs w:val="28"/>
      <w:lang w:eastAsia="el-GR"/>
    </w:rPr>
  </w:style>
  <w:style w:type="paragraph" w:customStyle="1" w:styleId="xl369">
    <w:name w:val="xl369"/>
    <w:basedOn w:val="a0"/>
    <w:rsid w:val="00D21CB3"/>
    <w:pPr>
      <w:pBdr>
        <w:top w:val="single" w:sz="8" w:space="0" w:color="auto"/>
        <w:left w:val="single" w:sz="8" w:space="0" w:color="auto"/>
        <w:right w:val="single" w:sz="8" w:space="0" w:color="auto"/>
      </w:pBdr>
      <w:shd w:val="pct50" w:color="FFFFFF" w:fill="FFFFFF"/>
      <w:suppressAutoHyphens w:val="0"/>
      <w:overflowPunct/>
      <w:autoSpaceDE/>
      <w:spacing w:before="100" w:beforeAutospacing="1" w:after="100" w:afterAutospacing="1"/>
      <w:jc w:val="both"/>
      <w:textAlignment w:val="center"/>
    </w:pPr>
    <w:rPr>
      <w:sz w:val="28"/>
      <w:szCs w:val="28"/>
      <w:lang w:eastAsia="el-GR"/>
    </w:rPr>
  </w:style>
  <w:style w:type="paragraph" w:customStyle="1" w:styleId="xl370">
    <w:name w:val="xl370"/>
    <w:basedOn w:val="a0"/>
    <w:rsid w:val="00D21CB3"/>
    <w:pPr>
      <w:pBdr>
        <w:left w:val="single" w:sz="8" w:space="0" w:color="auto"/>
        <w:bottom w:val="single" w:sz="8" w:space="0" w:color="auto"/>
      </w:pBdr>
      <w:suppressAutoHyphens w:val="0"/>
      <w:overflowPunct/>
      <w:autoSpaceDE/>
      <w:spacing w:before="100" w:beforeAutospacing="1" w:after="100" w:afterAutospacing="1"/>
      <w:textAlignment w:val="center"/>
    </w:pPr>
    <w:rPr>
      <w:sz w:val="28"/>
      <w:szCs w:val="28"/>
      <w:lang w:eastAsia="el-GR"/>
    </w:rPr>
  </w:style>
  <w:style w:type="paragraph" w:customStyle="1" w:styleId="xl371">
    <w:name w:val="xl371"/>
    <w:basedOn w:val="a0"/>
    <w:rsid w:val="00D21CB3"/>
    <w:pPr>
      <w:pBdr>
        <w:top w:val="single" w:sz="8" w:space="0" w:color="auto"/>
        <w:left w:val="single" w:sz="8" w:space="0" w:color="auto"/>
      </w:pBdr>
      <w:shd w:val="pct50" w:color="FFFFFF" w:fill="FFFFFF"/>
      <w:suppressAutoHyphens w:val="0"/>
      <w:overflowPunct/>
      <w:autoSpaceDE/>
      <w:spacing w:before="100" w:beforeAutospacing="1" w:after="100" w:afterAutospacing="1"/>
      <w:textAlignment w:val="center"/>
    </w:pPr>
    <w:rPr>
      <w:sz w:val="28"/>
      <w:szCs w:val="28"/>
      <w:lang w:eastAsia="el-GR"/>
    </w:rPr>
  </w:style>
  <w:style w:type="paragraph" w:customStyle="1" w:styleId="xl372">
    <w:name w:val="xl372"/>
    <w:basedOn w:val="a0"/>
    <w:rsid w:val="00D21CB3"/>
    <w:pPr>
      <w:pBdr>
        <w:left w:val="single" w:sz="8" w:space="0" w:color="auto"/>
        <w:bottom w:val="single" w:sz="8" w:space="0" w:color="auto"/>
        <w:right w:val="single" w:sz="8" w:space="0" w:color="auto"/>
      </w:pBdr>
      <w:shd w:val="pct50" w:color="FFFFFF" w:fill="FFFFFF"/>
      <w:suppressAutoHyphens w:val="0"/>
      <w:overflowPunct/>
      <w:autoSpaceDE/>
      <w:spacing w:before="100" w:beforeAutospacing="1" w:after="100" w:afterAutospacing="1"/>
      <w:jc w:val="both"/>
      <w:textAlignment w:val="center"/>
    </w:pPr>
    <w:rPr>
      <w:sz w:val="28"/>
      <w:szCs w:val="28"/>
      <w:lang w:eastAsia="el-GR"/>
    </w:rPr>
  </w:style>
  <w:style w:type="paragraph" w:customStyle="1" w:styleId="xl373">
    <w:name w:val="xl373"/>
    <w:basedOn w:val="a0"/>
    <w:rsid w:val="00D21CB3"/>
    <w:pPr>
      <w:pBdr>
        <w:top w:val="single" w:sz="8" w:space="0" w:color="auto"/>
        <w:bottom w:val="single" w:sz="8" w:space="0" w:color="auto"/>
      </w:pBdr>
      <w:suppressAutoHyphens w:val="0"/>
      <w:overflowPunct/>
      <w:autoSpaceDE/>
      <w:spacing w:before="100" w:beforeAutospacing="1" w:after="100" w:afterAutospacing="1"/>
      <w:textAlignment w:val="center"/>
    </w:pPr>
    <w:rPr>
      <w:sz w:val="28"/>
      <w:szCs w:val="28"/>
      <w:lang w:eastAsia="el-GR"/>
    </w:rPr>
  </w:style>
  <w:style w:type="paragraph" w:customStyle="1" w:styleId="xl374">
    <w:name w:val="xl374"/>
    <w:basedOn w:val="a0"/>
    <w:rsid w:val="00D21CB3"/>
    <w:pPr>
      <w:pBdr>
        <w:top w:val="single" w:sz="8" w:space="0" w:color="auto"/>
        <w:left w:val="single" w:sz="8" w:space="0" w:color="auto"/>
        <w:bottom w:val="single" w:sz="8" w:space="0" w:color="auto"/>
        <w:right w:val="single" w:sz="4" w:space="0" w:color="auto"/>
      </w:pBdr>
      <w:suppressAutoHyphens w:val="0"/>
      <w:overflowPunct/>
      <w:autoSpaceDE/>
      <w:spacing w:before="100" w:beforeAutospacing="1" w:after="100" w:afterAutospacing="1"/>
      <w:textAlignment w:val="center"/>
    </w:pPr>
    <w:rPr>
      <w:sz w:val="28"/>
      <w:szCs w:val="28"/>
      <w:lang w:eastAsia="el-GR"/>
    </w:rPr>
  </w:style>
  <w:style w:type="paragraph" w:customStyle="1" w:styleId="xl375">
    <w:name w:val="xl375"/>
    <w:basedOn w:val="a0"/>
    <w:rsid w:val="00D21CB3"/>
    <w:pPr>
      <w:pBdr>
        <w:top w:val="single" w:sz="8" w:space="0" w:color="auto"/>
        <w:left w:val="single" w:sz="8" w:space="0" w:color="auto"/>
        <w:bottom w:val="single" w:sz="8" w:space="0" w:color="auto"/>
        <w:right w:val="single" w:sz="4" w:space="0" w:color="auto"/>
      </w:pBdr>
      <w:suppressAutoHyphens w:val="0"/>
      <w:overflowPunct/>
      <w:autoSpaceDE/>
      <w:spacing w:before="100" w:beforeAutospacing="1" w:after="100" w:afterAutospacing="1"/>
      <w:jc w:val="right"/>
      <w:textAlignment w:val="auto"/>
    </w:pPr>
    <w:rPr>
      <w:sz w:val="28"/>
      <w:szCs w:val="28"/>
      <w:lang w:eastAsia="el-GR"/>
    </w:rPr>
  </w:style>
  <w:style w:type="paragraph" w:customStyle="1" w:styleId="xl376">
    <w:name w:val="xl376"/>
    <w:basedOn w:val="a0"/>
    <w:rsid w:val="00D21CB3"/>
    <w:pPr>
      <w:pBdr>
        <w:top w:val="single" w:sz="8" w:space="0" w:color="auto"/>
        <w:left w:val="single" w:sz="8" w:space="0" w:color="auto"/>
        <w:bottom w:val="single" w:sz="8" w:space="0" w:color="auto"/>
        <w:right w:val="single" w:sz="4" w:space="11" w:color="auto"/>
      </w:pBdr>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377">
    <w:name w:val="xl377"/>
    <w:basedOn w:val="a0"/>
    <w:rsid w:val="00D21CB3"/>
    <w:pPr>
      <w:shd w:val="clear" w:color="000000" w:fill="FFFFFF"/>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378">
    <w:name w:val="xl378"/>
    <w:basedOn w:val="a0"/>
    <w:rsid w:val="00D21CB3"/>
    <w:pPr>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379">
    <w:name w:val="xl379"/>
    <w:basedOn w:val="a0"/>
    <w:rsid w:val="00D21CB3"/>
    <w:pPr>
      <w:shd w:val="clear" w:color="000000" w:fill="FFFFFF"/>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380">
    <w:name w:val="xl380"/>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right"/>
      <w:textAlignment w:val="auto"/>
    </w:pPr>
    <w:rPr>
      <w:sz w:val="28"/>
      <w:szCs w:val="28"/>
      <w:lang w:eastAsia="el-GR"/>
    </w:rPr>
  </w:style>
  <w:style w:type="paragraph" w:customStyle="1" w:styleId="xl381">
    <w:name w:val="xl381"/>
    <w:basedOn w:val="a0"/>
    <w:rsid w:val="00D21CB3"/>
    <w:pPr>
      <w:pBdr>
        <w:top w:val="single" w:sz="8" w:space="0" w:color="auto"/>
        <w:left w:val="single" w:sz="8" w:space="0" w:color="auto"/>
        <w:bottom w:val="single" w:sz="8" w:space="0" w:color="auto"/>
        <w:right w:val="single" w:sz="8" w:space="0" w:color="auto"/>
      </w:pBdr>
      <w:shd w:val="clear" w:color="000000" w:fill="8DB4E2"/>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382">
    <w:name w:val="xl382"/>
    <w:basedOn w:val="a0"/>
    <w:rsid w:val="00D21CB3"/>
    <w:pPr>
      <w:pBdr>
        <w:left w:val="single" w:sz="8" w:space="0" w:color="auto"/>
        <w:right w:val="single" w:sz="8" w:space="0" w:color="auto"/>
      </w:pBdr>
      <w:shd w:val="clear" w:color="000000" w:fill="8DB4E2"/>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383">
    <w:name w:val="xl383"/>
    <w:basedOn w:val="a0"/>
    <w:rsid w:val="00D21CB3"/>
    <w:pPr>
      <w:pBdr>
        <w:top w:val="single" w:sz="8" w:space="0" w:color="auto"/>
        <w:left w:val="single" w:sz="8" w:space="0" w:color="auto"/>
        <w:bottom w:val="single" w:sz="8" w:space="0" w:color="auto"/>
        <w:right w:val="single" w:sz="8" w:space="0" w:color="auto"/>
      </w:pBdr>
      <w:shd w:val="clear" w:color="000000" w:fill="8DB4E2"/>
      <w:suppressAutoHyphens w:val="0"/>
      <w:overflowPunct/>
      <w:autoSpaceDE/>
      <w:spacing w:before="100" w:beforeAutospacing="1" w:after="100" w:afterAutospacing="1"/>
      <w:jc w:val="center"/>
      <w:textAlignment w:val="center"/>
    </w:pPr>
    <w:rPr>
      <w:sz w:val="28"/>
      <w:szCs w:val="28"/>
      <w:lang w:eastAsia="el-GR"/>
    </w:rPr>
  </w:style>
  <w:style w:type="paragraph" w:customStyle="1" w:styleId="xl384">
    <w:name w:val="xl384"/>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385">
    <w:name w:val="xl385"/>
    <w:basedOn w:val="a0"/>
    <w:rsid w:val="00D21CB3"/>
    <w:pPr>
      <w:pBdr>
        <w:bottom w:val="single" w:sz="8" w:space="0" w:color="auto"/>
      </w:pBdr>
      <w:shd w:val="clear" w:color="000000" w:fill="DCE6F1"/>
      <w:suppressAutoHyphens w:val="0"/>
      <w:overflowPunct/>
      <w:autoSpaceDE/>
      <w:spacing w:before="100" w:beforeAutospacing="1" w:after="100" w:afterAutospacing="1"/>
      <w:ind w:firstLineChars="100" w:firstLine="100"/>
      <w:jc w:val="right"/>
      <w:textAlignment w:val="center"/>
    </w:pPr>
    <w:rPr>
      <w:color w:val="000000"/>
      <w:sz w:val="28"/>
      <w:szCs w:val="28"/>
      <w:lang w:eastAsia="el-GR"/>
    </w:rPr>
  </w:style>
  <w:style w:type="paragraph" w:customStyle="1" w:styleId="xl386">
    <w:name w:val="xl386"/>
    <w:basedOn w:val="a0"/>
    <w:rsid w:val="00D21CB3"/>
    <w:pPr>
      <w:pBdr>
        <w:left w:val="single" w:sz="8" w:space="0" w:color="auto"/>
        <w:bottom w:val="single" w:sz="8" w:space="0" w:color="auto"/>
        <w:right w:val="single" w:sz="8" w:space="0" w:color="auto"/>
      </w:pBdr>
      <w:shd w:val="clear" w:color="000000" w:fill="C5D9F1"/>
      <w:suppressAutoHyphens w:val="0"/>
      <w:overflowPunct/>
      <w:autoSpaceDE/>
      <w:spacing w:before="100" w:beforeAutospacing="1" w:after="100" w:afterAutospacing="1"/>
      <w:jc w:val="both"/>
      <w:textAlignment w:val="center"/>
    </w:pPr>
    <w:rPr>
      <w:b/>
      <w:bCs/>
      <w:sz w:val="28"/>
      <w:szCs w:val="28"/>
      <w:lang w:eastAsia="el-GR"/>
    </w:rPr>
  </w:style>
  <w:style w:type="paragraph" w:customStyle="1" w:styleId="xl387">
    <w:name w:val="xl387"/>
    <w:basedOn w:val="a0"/>
    <w:rsid w:val="00D21CB3"/>
    <w:pPr>
      <w:pBdr>
        <w:bottom w:val="single" w:sz="8" w:space="0" w:color="auto"/>
      </w:pBdr>
      <w:shd w:val="clear" w:color="000000" w:fill="C5D9F1"/>
      <w:suppressAutoHyphens w:val="0"/>
      <w:overflowPunct/>
      <w:autoSpaceDE/>
      <w:spacing w:before="100" w:beforeAutospacing="1" w:after="100" w:afterAutospacing="1"/>
      <w:ind w:firstLineChars="100" w:firstLine="100"/>
      <w:jc w:val="right"/>
      <w:textAlignment w:val="center"/>
    </w:pPr>
    <w:rPr>
      <w:color w:val="000000"/>
      <w:sz w:val="28"/>
      <w:szCs w:val="28"/>
      <w:lang w:eastAsia="el-GR"/>
    </w:rPr>
  </w:style>
  <w:style w:type="paragraph" w:customStyle="1" w:styleId="xl388">
    <w:name w:val="xl388"/>
    <w:basedOn w:val="a0"/>
    <w:rsid w:val="00D21CB3"/>
    <w:pPr>
      <w:pBdr>
        <w:left w:val="single" w:sz="8" w:space="0" w:color="auto"/>
        <w:bottom w:val="single" w:sz="8" w:space="0" w:color="auto"/>
        <w:right w:val="single" w:sz="8" w:space="0" w:color="auto"/>
      </w:pBdr>
      <w:shd w:val="clear" w:color="000000" w:fill="DCE6F1"/>
      <w:suppressAutoHyphens w:val="0"/>
      <w:overflowPunct/>
      <w:autoSpaceDE/>
      <w:spacing w:before="100" w:beforeAutospacing="1" w:after="100" w:afterAutospacing="1"/>
      <w:jc w:val="both"/>
      <w:textAlignment w:val="center"/>
    </w:pPr>
    <w:rPr>
      <w:b/>
      <w:bCs/>
      <w:sz w:val="28"/>
      <w:szCs w:val="28"/>
      <w:lang w:eastAsia="el-GR"/>
    </w:rPr>
  </w:style>
  <w:style w:type="paragraph" w:customStyle="1" w:styleId="xl389">
    <w:name w:val="xl389"/>
    <w:basedOn w:val="a0"/>
    <w:rsid w:val="00D21CB3"/>
    <w:pPr>
      <w:pBdr>
        <w:left w:val="single" w:sz="8" w:space="0" w:color="auto"/>
        <w:bottom w:val="single" w:sz="8" w:space="0" w:color="auto"/>
        <w:right w:val="single" w:sz="8" w:space="0" w:color="auto"/>
      </w:pBdr>
      <w:shd w:val="pct50" w:color="FFFFFF" w:fill="DCE6F1"/>
      <w:suppressAutoHyphens w:val="0"/>
      <w:overflowPunct/>
      <w:autoSpaceDE/>
      <w:spacing w:before="100" w:beforeAutospacing="1" w:after="100" w:afterAutospacing="1"/>
      <w:jc w:val="both"/>
      <w:textAlignment w:val="center"/>
    </w:pPr>
    <w:rPr>
      <w:b/>
      <w:bCs/>
      <w:sz w:val="28"/>
      <w:szCs w:val="28"/>
      <w:lang w:eastAsia="el-GR"/>
    </w:rPr>
  </w:style>
  <w:style w:type="paragraph" w:customStyle="1" w:styleId="xl390">
    <w:name w:val="xl390"/>
    <w:basedOn w:val="a0"/>
    <w:rsid w:val="00D21CB3"/>
    <w:pPr>
      <w:suppressAutoHyphens w:val="0"/>
      <w:overflowPunct/>
      <w:autoSpaceDE/>
      <w:spacing w:before="100" w:beforeAutospacing="1" w:after="100" w:afterAutospacing="1"/>
      <w:jc w:val="center"/>
      <w:textAlignment w:val="auto"/>
    </w:pPr>
    <w:rPr>
      <w:sz w:val="24"/>
      <w:szCs w:val="24"/>
      <w:lang w:eastAsia="el-GR"/>
    </w:rPr>
  </w:style>
  <w:style w:type="paragraph" w:customStyle="1" w:styleId="xl391">
    <w:name w:val="xl391"/>
    <w:basedOn w:val="a0"/>
    <w:rsid w:val="00D21CB3"/>
    <w:pPr>
      <w:pBdr>
        <w:top w:val="single" w:sz="8" w:space="0" w:color="auto"/>
        <w:left w:val="single" w:sz="8" w:space="11" w:color="auto"/>
        <w:right w:val="single" w:sz="8" w:space="0" w:color="auto"/>
      </w:pBdr>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392">
    <w:name w:val="xl392"/>
    <w:basedOn w:val="a0"/>
    <w:rsid w:val="00D21CB3"/>
    <w:pPr>
      <w:pBdr>
        <w:top w:val="single" w:sz="8" w:space="0" w:color="auto"/>
        <w:left w:val="single" w:sz="8" w:space="0" w:color="auto"/>
        <w:right w:val="single" w:sz="4" w:space="0" w:color="auto"/>
      </w:pBdr>
      <w:suppressAutoHyphens w:val="0"/>
      <w:overflowPunct/>
      <w:autoSpaceDE/>
      <w:spacing w:before="100" w:beforeAutospacing="1" w:after="100" w:afterAutospacing="1"/>
      <w:textAlignment w:val="center"/>
    </w:pPr>
    <w:rPr>
      <w:sz w:val="28"/>
      <w:szCs w:val="28"/>
      <w:lang w:eastAsia="el-GR"/>
    </w:rPr>
  </w:style>
  <w:style w:type="paragraph" w:customStyle="1" w:styleId="xl393">
    <w:name w:val="xl393"/>
    <w:basedOn w:val="a0"/>
    <w:rsid w:val="00D21CB3"/>
    <w:pPr>
      <w:pBdr>
        <w:top w:val="single" w:sz="4" w:space="0" w:color="auto"/>
        <w:left w:val="single" w:sz="4" w:space="0" w:color="auto"/>
      </w:pBdr>
      <w:shd w:val="clear" w:color="000000" w:fill="FFFFFF"/>
      <w:suppressAutoHyphens w:val="0"/>
      <w:overflowPunct/>
      <w:autoSpaceDE/>
      <w:spacing w:before="100" w:beforeAutospacing="1" w:after="100" w:afterAutospacing="1"/>
      <w:textAlignment w:val="center"/>
    </w:pPr>
    <w:rPr>
      <w:b/>
      <w:bCs/>
      <w:sz w:val="28"/>
      <w:szCs w:val="28"/>
      <w:lang w:eastAsia="el-GR"/>
    </w:rPr>
  </w:style>
  <w:style w:type="paragraph" w:customStyle="1" w:styleId="xl394">
    <w:name w:val="xl394"/>
    <w:basedOn w:val="a0"/>
    <w:rsid w:val="00D21CB3"/>
    <w:pPr>
      <w:pBdr>
        <w:top w:val="single" w:sz="8" w:space="0" w:color="auto"/>
        <w:left w:val="single" w:sz="4" w:space="0" w:color="auto"/>
      </w:pBdr>
      <w:shd w:val="clear" w:color="000000" w:fill="FFFFFF"/>
      <w:suppressAutoHyphens w:val="0"/>
      <w:overflowPunct/>
      <w:autoSpaceDE/>
      <w:spacing w:before="100" w:beforeAutospacing="1" w:after="100" w:afterAutospacing="1"/>
      <w:textAlignment w:val="center"/>
    </w:pPr>
    <w:rPr>
      <w:b/>
      <w:bCs/>
      <w:sz w:val="28"/>
      <w:szCs w:val="28"/>
      <w:lang w:eastAsia="el-GR"/>
    </w:rPr>
  </w:style>
  <w:style w:type="paragraph" w:customStyle="1" w:styleId="xl395">
    <w:name w:val="xl395"/>
    <w:basedOn w:val="a0"/>
    <w:rsid w:val="00D21CB3"/>
    <w:pPr>
      <w:pBdr>
        <w:left w:val="single" w:sz="4" w:space="0" w:color="auto"/>
        <w:bottom w:val="single" w:sz="4" w:space="0" w:color="auto"/>
      </w:pBdr>
      <w:shd w:val="clear" w:color="000000" w:fill="FFFFFF"/>
      <w:suppressAutoHyphens w:val="0"/>
      <w:overflowPunct/>
      <w:autoSpaceDE/>
      <w:spacing w:before="100" w:beforeAutospacing="1" w:after="100" w:afterAutospacing="1"/>
      <w:textAlignment w:val="center"/>
    </w:pPr>
    <w:rPr>
      <w:b/>
      <w:bCs/>
      <w:sz w:val="28"/>
      <w:szCs w:val="28"/>
      <w:lang w:eastAsia="el-GR"/>
    </w:rPr>
  </w:style>
  <w:style w:type="paragraph" w:customStyle="1" w:styleId="xl396">
    <w:name w:val="xl396"/>
    <w:basedOn w:val="a0"/>
    <w:rsid w:val="00D21CB3"/>
    <w:pPr>
      <w:pBdr>
        <w:top w:val="single" w:sz="8" w:space="0" w:color="auto"/>
        <w:left w:val="single" w:sz="8" w:space="0" w:color="auto"/>
        <w:bottom w:val="single" w:sz="8" w:space="0" w:color="auto"/>
        <w:right w:val="single" w:sz="8" w:space="0" w:color="auto"/>
      </w:pBdr>
      <w:suppressAutoHyphens w:val="0"/>
      <w:overflowPunct/>
      <w:autoSpaceDE/>
      <w:spacing w:before="100" w:beforeAutospacing="1" w:after="100" w:afterAutospacing="1"/>
      <w:jc w:val="both"/>
      <w:textAlignment w:val="center"/>
    </w:pPr>
    <w:rPr>
      <w:sz w:val="28"/>
      <w:szCs w:val="28"/>
      <w:lang w:eastAsia="el-GR"/>
    </w:rPr>
  </w:style>
  <w:style w:type="paragraph" w:customStyle="1" w:styleId="xl397">
    <w:name w:val="xl397"/>
    <w:basedOn w:val="a0"/>
    <w:rsid w:val="00D21CB3"/>
    <w:pPr>
      <w:pBdr>
        <w:top w:val="single" w:sz="8" w:space="0" w:color="auto"/>
        <w:left w:val="single" w:sz="8" w:space="0" w:color="auto"/>
        <w:bottom w:val="single" w:sz="8" w:space="0" w:color="auto"/>
        <w:right w:val="single" w:sz="8" w:space="0" w:color="auto"/>
      </w:pBdr>
      <w:shd w:val="pct50" w:color="FFFFFF" w:fill="FFFFFF"/>
      <w:suppressAutoHyphens w:val="0"/>
      <w:overflowPunct/>
      <w:autoSpaceDE/>
      <w:spacing w:before="100" w:beforeAutospacing="1" w:after="100" w:afterAutospacing="1"/>
      <w:textAlignment w:val="center"/>
    </w:pPr>
    <w:rPr>
      <w:sz w:val="28"/>
      <w:szCs w:val="28"/>
      <w:lang w:eastAsia="el-GR"/>
    </w:rPr>
  </w:style>
  <w:style w:type="paragraph" w:customStyle="1" w:styleId="xl398">
    <w:name w:val="xl398"/>
    <w:basedOn w:val="a0"/>
    <w:rsid w:val="00D21CB3"/>
    <w:pPr>
      <w:pBdr>
        <w:top w:val="single" w:sz="8" w:space="0" w:color="auto"/>
        <w:left w:val="single" w:sz="8" w:space="0" w:color="auto"/>
        <w:bottom w:val="single" w:sz="8" w:space="0" w:color="auto"/>
        <w:right w:val="single" w:sz="8" w:space="0" w:color="auto"/>
      </w:pBdr>
      <w:shd w:val="pct50" w:color="FFFFFF" w:fill="FFFFFF"/>
      <w:suppressAutoHyphens w:val="0"/>
      <w:overflowPunct/>
      <w:autoSpaceDE/>
      <w:spacing w:before="100" w:beforeAutospacing="1" w:after="100" w:afterAutospacing="1"/>
      <w:textAlignment w:val="center"/>
    </w:pPr>
    <w:rPr>
      <w:b/>
      <w:bCs/>
      <w:sz w:val="28"/>
      <w:szCs w:val="28"/>
      <w:lang w:eastAsia="el-GR"/>
    </w:rPr>
  </w:style>
  <w:style w:type="paragraph" w:customStyle="1" w:styleId="xl399">
    <w:name w:val="xl399"/>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00">
    <w:name w:val="xl400"/>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01">
    <w:name w:val="xl401"/>
    <w:basedOn w:val="a0"/>
    <w:rsid w:val="00D21CB3"/>
    <w:pPr>
      <w:pBdr>
        <w:top w:val="single" w:sz="8" w:space="0" w:color="auto"/>
        <w:left w:val="single" w:sz="8" w:space="0" w:color="auto"/>
        <w:right w:val="single" w:sz="4" w:space="11" w:color="auto"/>
      </w:pBdr>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402">
    <w:name w:val="xl402"/>
    <w:basedOn w:val="a0"/>
    <w:rsid w:val="00D21CB3"/>
    <w:pPr>
      <w:pBdr>
        <w:top w:val="single" w:sz="8" w:space="0" w:color="auto"/>
        <w:left w:val="single" w:sz="8" w:space="0" w:color="auto"/>
        <w:bottom w:val="single" w:sz="8" w:space="0" w:color="auto"/>
        <w:right w:val="single" w:sz="8" w:space="0" w:color="auto"/>
      </w:pBdr>
      <w:shd w:val="clear" w:color="000000" w:fill="95B3D7"/>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03">
    <w:name w:val="xl403"/>
    <w:basedOn w:val="a0"/>
    <w:rsid w:val="00D21CB3"/>
    <w:pPr>
      <w:pBdr>
        <w:top w:val="single" w:sz="8" w:space="0" w:color="auto"/>
        <w:left w:val="single" w:sz="8" w:space="0" w:color="auto"/>
        <w:bottom w:val="single" w:sz="8" w:space="0" w:color="auto"/>
      </w:pBdr>
      <w:shd w:val="clear" w:color="000000" w:fill="808080"/>
      <w:suppressAutoHyphens w:val="0"/>
      <w:overflowPunct/>
      <w:autoSpaceDE/>
      <w:spacing w:before="100" w:beforeAutospacing="1" w:after="100" w:afterAutospacing="1"/>
      <w:jc w:val="both"/>
      <w:textAlignment w:val="center"/>
    </w:pPr>
    <w:rPr>
      <w:b/>
      <w:bCs/>
      <w:color w:val="FFFFFF"/>
      <w:sz w:val="28"/>
      <w:szCs w:val="28"/>
      <w:u w:val="single"/>
      <w:lang w:eastAsia="el-GR"/>
    </w:rPr>
  </w:style>
  <w:style w:type="paragraph" w:customStyle="1" w:styleId="xl404">
    <w:name w:val="xl404"/>
    <w:basedOn w:val="a0"/>
    <w:rsid w:val="00D21CB3"/>
    <w:pPr>
      <w:pBdr>
        <w:top w:val="single" w:sz="8" w:space="0" w:color="auto"/>
        <w:left w:val="single" w:sz="8" w:space="0" w:color="auto"/>
      </w:pBdr>
      <w:suppressAutoHyphens w:val="0"/>
      <w:overflowPunct/>
      <w:autoSpaceDE/>
      <w:spacing w:before="100" w:beforeAutospacing="1" w:after="100" w:afterAutospacing="1"/>
      <w:jc w:val="right"/>
      <w:textAlignment w:val="center"/>
    </w:pPr>
    <w:rPr>
      <w:sz w:val="28"/>
      <w:szCs w:val="28"/>
      <w:lang w:eastAsia="el-GR"/>
    </w:rPr>
  </w:style>
  <w:style w:type="paragraph" w:customStyle="1" w:styleId="xl405">
    <w:name w:val="xl405"/>
    <w:basedOn w:val="a0"/>
    <w:rsid w:val="00D21CB3"/>
    <w:pPr>
      <w:pBdr>
        <w:left w:val="single" w:sz="8" w:space="0" w:color="auto"/>
        <w:bottom w:val="single" w:sz="8" w:space="0" w:color="auto"/>
      </w:pBdr>
      <w:suppressAutoHyphens w:val="0"/>
      <w:overflowPunct/>
      <w:autoSpaceDE/>
      <w:spacing w:before="100" w:beforeAutospacing="1" w:after="100" w:afterAutospacing="1"/>
      <w:jc w:val="right"/>
      <w:textAlignment w:val="center"/>
    </w:pPr>
    <w:rPr>
      <w:sz w:val="28"/>
      <w:szCs w:val="28"/>
      <w:lang w:eastAsia="el-GR"/>
    </w:rPr>
  </w:style>
  <w:style w:type="paragraph" w:customStyle="1" w:styleId="xl406">
    <w:name w:val="xl406"/>
    <w:basedOn w:val="a0"/>
    <w:rsid w:val="00D21CB3"/>
    <w:pPr>
      <w:pBdr>
        <w:top w:val="single" w:sz="8" w:space="0" w:color="auto"/>
        <w:left w:val="single" w:sz="8" w:space="0" w:color="auto"/>
        <w:bottom w:val="single" w:sz="8" w:space="0" w:color="auto"/>
      </w:pBdr>
      <w:shd w:val="clear" w:color="000000" w:fill="8DB4E2"/>
      <w:suppressAutoHyphens w:val="0"/>
      <w:overflowPunct/>
      <w:autoSpaceDE/>
      <w:spacing w:before="100" w:beforeAutospacing="1" w:after="100" w:afterAutospacing="1"/>
      <w:jc w:val="center"/>
      <w:textAlignment w:val="center"/>
    </w:pPr>
    <w:rPr>
      <w:sz w:val="28"/>
      <w:szCs w:val="28"/>
      <w:lang w:eastAsia="el-GR"/>
    </w:rPr>
  </w:style>
  <w:style w:type="paragraph" w:customStyle="1" w:styleId="xl407">
    <w:name w:val="xl407"/>
    <w:basedOn w:val="a0"/>
    <w:rsid w:val="00D21CB3"/>
    <w:pPr>
      <w:pBdr>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sz w:val="28"/>
      <w:szCs w:val="28"/>
      <w:lang w:eastAsia="el-GR"/>
    </w:rPr>
  </w:style>
  <w:style w:type="paragraph" w:customStyle="1" w:styleId="xl408">
    <w:name w:val="xl408"/>
    <w:basedOn w:val="a0"/>
    <w:rsid w:val="00D21CB3"/>
    <w:pPr>
      <w:pBdr>
        <w:left w:val="single" w:sz="8" w:space="0" w:color="auto"/>
        <w:bottom w:val="single" w:sz="8" w:space="0" w:color="auto"/>
        <w:right w:val="single" w:sz="8" w:space="0" w:color="auto"/>
      </w:pBdr>
      <w:shd w:val="clear" w:color="000000" w:fill="8DB4E2"/>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09">
    <w:name w:val="xl409"/>
    <w:basedOn w:val="a0"/>
    <w:rsid w:val="00D21CB3"/>
    <w:pPr>
      <w:pBdr>
        <w:top w:val="single" w:sz="8" w:space="0" w:color="auto"/>
        <w:left w:val="single" w:sz="8" w:space="11" w:color="auto"/>
        <w:bottom w:val="single" w:sz="8" w:space="0" w:color="auto"/>
      </w:pBdr>
      <w:shd w:val="clear" w:color="000000" w:fill="808080"/>
      <w:suppressAutoHyphens w:val="0"/>
      <w:overflowPunct/>
      <w:autoSpaceDE/>
      <w:spacing w:before="100" w:beforeAutospacing="1" w:after="100" w:afterAutospacing="1"/>
      <w:ind w:firstLineChars="100" w:firstLine="100"/>
      <w:textAlignment w:val="center"/>
    </w:pPr>
    <w:rPr>
      <w:b/>
      <w:bCs/>
      <w:color w:val="FFFFFF"/>
      <w:sz w:val="28"/>
      <w:szCs w:val="28"/>
      <w:u w:val="single"/>
      <w:lang w:eastAsia="el-GR"/>
    </w:rPr>
  </w:style>
  <w:style w:type="paragraph" w:customStyle="1" w:styleId="xl410">
    <w:name w:val="xl410"/>
    <w:basedOn w:val="a0"/>
    <w:rsid w:val="00D21CB3"/>
    <w:pPr>
      <w:suppressAutoHyphens w:val="0"/>
      <w:overflowPunct/>
      <w:autoSpaceDE/>
      <w:spacing w:before="100" w:beforeAutospacing="1" w:after="100" w:afterAutospacing="1"/>
      <w:jc w:val="center"/>
      <w:textAlignment w:val="center"/>
    </w:pPr>
    <w:rPr>
      <w:b/>
      <w:bCs/>
      <w:color w:val="FFFFFF"/>
      <w:sz w:val="28"/>
      <w:szCs w:val="28"/>
      <w:u w:val="single"/>
      <w:lang w:eastAsia="el-GR"/>
    </w:rPr>
  </w:style>
  <w:style w:type="paragraph" w:customStyle="1" w:styleId="xl411">
    <w:name w:val="xl411"/>
    <w:basedOn w:val="a0"/>
    <w:rsid w:val="00D21CB3"/>
    <w:pP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12">
    <w:name w:val="xl412"/>
    <w:basedOn w:val="a0"/>
    <w:rsid w:val="00D21CB3"/>
    <w:pPr>
      <w:suppressAutoHyphens w:val="0"/>
      <w:overflowPunct/>
      <w:autoSpaceDE/>
      <w:spacing w:before="100" w:beforeAutospacing="1" w:after="100" w:afterAutospacing="1"/>
      <w:jc w:val="center"/>
      <w:textAlignment w:val="center"/>
    </w:pPr>
    <w:rPr>
      <w:b/>
      <w:bCs/>
      <w:color w:val="FFFFFF"/>
      <w:sz w:val="28"/>
      <w:szCs w:val="28"/>
      <w:u w:val="single"/>
      <w:lang w:eastAsia="el-GR"/>
    </w:rPr>
  </w:style>
  <w:style w:type="paragraph" w:customStyle="1" w:styleId="xl413">
    <w:name w:val="xl413"/>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center"/>
      <w:textAlignment w:val="center"/>
    </w:pPr>
    <w:rPr>
      <w:b/>
      <w:bCs/>
      <w:color w:val="FFFFFF"/>
      <w:sz w:val="28"/>
      <w:szCs w:val="28"/>
      <w:u w:val="single"/>
      <w:lang w:eastAsia="el-GR"/>
    </w:rPr>
  </w:style>
  <w:style w:type="paragraph" w:customStyle="1" w:styleId="xl414">
    <w:name w:val="xl414"/>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center"/>
      <w:textAlignment w:val="center"/>
    </w:pPr>
    <w:rPr>
      <w:b/>
      <w:bCs/>
      <w:color w:val="000000"/>
      <w:sz w:val="28"/>
      <w:szCs w:val="28"/>
      <w:lang w:eastAsia="el-GR"/>
    </w:rPr>
  </w:style>
  <w:style w:type="paragraph" w:customStyle="1" w:styleId="xl415">
    <w:name w:val="xl415"/>
    <w:basedOn w:val="a0"/>
    <w:rsid w:val="00D21CB3"/>
    <w:pP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16">
    <w:name w:val="xl416"/>
    <w:basedOn w:val="a0"/>
    <w:rsid w:val="00D21CB3"/>
    <w:pPr>
      <w:pBdr>
        <w:top w:val="single" w:sz="4" w:space="0" w:color="auto"/>
        <w:left w:val="single" w:sz="4" w:space="0" w:color="auto"/>
      </w:pBdr>
      <w:suppressAutoHyphens w:val="0"/>
      <w:overflowPunct/>
      <w:autoSpaceDE/>
      <w:spacing w:before="100" w:beforeAutospacing="1" w:after="100" w:afterAutospacing="1"/>
      <w:jc w:val="center"/>
      <w:textAlignment w:val="center"/>
    </w:pPr>
    <w:rPr>
      <w:b/>
      <w:bCs/>
      <w:color w:val="000000"/>
      <w:sz w:val="28"/>
      <w:szCs w:val="28"/>
      <w:lang w:eastAsia="el-GR"/>
    </w:rPr>
  </w:style>
  <w:style w:type="paragraph" w:customStyle="1" w:styleId="xl417">
    <w:name w:val="xl417"/>
    <w:basedOn w:val="a0"/>
    <w:rsid w:val="00D21CB3"/>
    <w:pPr>
      <w:pBdr>
        <w:top w:val="single" w:sz="4" w:space="0" w:color="auto"/>
        <w:left w:val="single" w:sz="4" w:space="0" w:color="auto"/>
      </w:pBd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18">
    <w:name w:val="xl418"/>
    <w:basedOn w:val="a0"/>
    <w:rsid w:val="00D21CB3"/>
    <w:pP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19">
    <w:name w:val="xl419"/>
    <w:basedOn w:val="a0"/>
    <w:rsid w:val="00D21CB3"/>
    <w:pPr>
      <w:suppressAutoHyphens w:val="0"/>
      <w:overflowPunct/>
      <w:autoSpaceDE/>
      <w:spacing w:before="100" w:beforeAutospacing="1" w:after="100" w:afterAutospacing="1"/>
      <w:jc w:val="center"/>
      <w:textAlignment w:val="center"/>
    </w:pPr>
    <w:rPr>
      <w:b/>
      <w:bCs/>
      <w:sz w:val="24"/>
      <w:szCs w:val="24"/>
      <w:lang w:eastAsia="el-GR"/>
    </w:rPr>
  </w:style>
  <w:style w:type="paragraph" w:customStyle="1" w:styleId="xl420">
    <w:name w:val="xl420"/>
    <w:basedOn w:val="a0"/>
    <w:rsid w:val="00D21CB3"/>
    <w:pPr>
      <w:pBdr>
        <w:left w:val="single" w:sz="8" w:space="11" w:color="auto"/>
        <w:bottom w:val="single" w:sz="8" w:space="0" w:color="auto"/>
        <w:right w:val="single" w:sz="8" w:space="0" w:color="auto"/>
      </w:pBdr>
      <w:shd w:val="pct50" w:color="FFFFFF" w:fill="FFFFFF"/>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421">
    <w:name w:val="xl421"/>
    <w:basedOn w:val="a0"/>
    <w:rsid w:val="00D21CB3"/>
    <w:pPr>
      <w:pBdr>
        <w:top w:val="single" w:sz="4" w:space="0" w:color="auto"/>
        <w:left w:val="single" w:sz="4" w:space="0" w:color="auto"/>
        <w:bottom w:val="single" w:sz="4" w:space="0" w:color="auto"/>
      </w:pBdr>
      <w:shd w:val="clear" w:color="000000" w:fill="E6B8B7"/>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22">
    <w:name w:val="xl422"/>
    <w:basedOn w:val="a0"/>
    <w:rsid w:val="00D21CB3"/>
    <w:pPr>
      <w:pBdr>
        <w:top w:val="single" w:sz="4" w:space="0" w:color="auto"/>
        <w:left w:val="single" w:sz="4" w:space="0" w:color="auto"/>
        <w:bottom w:val="single" w:sz="4" w:space="0" w:color="auto"/>
        <w:right w:val="single" w:sz="4" w:space="0" w:color="auto"/>
      </w:pBdr>
      <w:shd w:val="clear" w:color="000000" w:fill="E6B8B7"/>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23">
    <w:name w:val="xl423"/>
    <w:basedOn w:val="a0"/>
    <w:rsid w:val="00D21CB3"/>
    <w:pPr>
      <w:pBdr>
        <w:top w:val="single" w:sz="4" w:space="0" w:color="auto"/>
        <w:left w:val="single" w:sz="4" w:space="0" w:color="auto"/>
        <w:bottom w:val="single" w:sz="4" w:space="0" w:color="auto"/>
      </w:pBdr>
      <w:shd w:val="clear" w:color="000000" w:fill="E6B8B7"/>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24">
    <w:name w:val="xl424"/>
    <w:basedOn w:val="a0"/>
    <w:rsid w:val="00D21CB3"/>
    <w:pPr>
      <w:shd w:val="clear" w:color="000000" w:fill="E6B8B7"/>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25">
    <w:name w:val="xl425"/>
    <w:basedOn w:val="a0"/>
    <w:rsid w:val="00D21CB3"/>
    <w:pPr>
      <w:pBdr>
        <w:left w:val="single" w:sz="8" w:space="11" w:color="auto"/>
        <w:bottom w:val="single" w:sz="8" w:space="0" w:color="auto"/>
        <w:right w:val="single" w:sz="8" w:space="0" w:color="auto"/>
      </w:pBdr>
      <w:shd w:val="clear" w:color="000000" w:fill="E6B8B7"/>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426">
    <w:name w:val="xl426"/>
    <w:basedOn w:val="a0"/>
    <w:rsid w:val="00D21CB3"/>
    <w:pPr>
      <w:shd w:val="clear" w:color="000000" w:fill="FFFFFF"/>
      <w:suppressAutoHyphens w:val="0"/>
      <w:overflowPunct/>
      <w:autoSpaceDE/>
      <w:spacing w:before="100" w:beforeAutospacing="1" w:after="100" w:afterAutospacing="1"/>
      <w:jc w:val="center"/>
      <w:textAlignment w:val="center"/>
    </w:pPr>
    <w:rPr>
      <w:b/>
      <w:bCs/>
      <w:color w:val="FFFFFF"/>
      <w:sz w:val="28"/>
      <w:szCs w:val="28"/>
      <w:u w:val="single"/>
      <w:lang w:eastAsia="el-GR"/>
    </w:rPr>
  </w:style>
  <w:style w:type="paragraph" w:customStyle="1" w:styleId="xl427">
    <w:name w:val="xl427"/>
    <w:basedOn w:val="a0"/>
    <w:rsid w:val="00D21CB3"/>
    <w:pP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28">
    <w:name w:val="xl428"/>
    <w:basedOn w:val="a0"/>
    <w:rsid w:val="00D21CB3"/>
    <w:pPr>
      <w:shd w:val="clear" w:color="000000" w:fill="FFFFFF"/>
      <w:suppressAutoHyphens w:val="0"/>
      <w:overflowPunct/>
      <w:autoSpaceDE/>
      <w:spacing w:before="100" w:beforeAutospacing="1" w:after="100" w:afterAutospacing="1"/>
      <w:jc w:val="center"/>
      <w:textAlignment w:val="center"/>
    </w:pPr>
    <w:rPr>
      <w:b/>
      <w:bCs/>
      <w:color w:val="FFFFFF"/>
      <w:sz w:val="28"/>
      <w:szCs w:val="28"/>
      <w:u w:val="single"/>
      <w:lang w:eastAsia="el-GR"/>
    </w:rPr>
  </w:style>
  <w:style w:type="paragraph" w:customStyle="1" w:styleId="xl429">
    <w:name w:val="xl429"/>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center"/>
      <w:textAlignment w:val="center"/>
    </w:pPr>
    <w:rPr>
      <w:b/>
      <w:bCs/>
      <w:color w:val="000000"/>
      <w:sz w:val="28"/>
      <w:szCs w:val="28"/>
      <w:lang w:eastAsia="el-GR"/>
    </w:rPr>
  </w:style>
  <w:style w:type="paragraph" w:customStyle="1" w:styleId="xl430">
    <w:name w:val="xl430"/>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31">
    <w:name w:val="xl431"/>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32">
    <w:name w:val="xl432"/>
    <w:basedOn w:val="a0"/>
    <w:rsid w:val="00D21CB3"/>
    <w:pPr>
      <w:shd w:val="pct50" w:color="FFFFFF"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33">
    <w:name w:val="xl433"/>
    <w:basedOn w:val="a0"/>
    <w:rsid w:val="00D21CB3"/>
    <w:pPr>
      <w:pBdr>
        <w:top w:val="single" w:sz="4" w:space="0" w:color="auto"/>
        <w:left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34">
    <w:name w:val="xl434"/>
    <w:basedOn w:val="a0"/>
    <w:rsid w:val="00D21CB3"/>
    <w:pPr>
      <w:pBdr>
        <w:top w:val="single" w:sz="8"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35">
    <w:name w:val="xl435"/>
    <w:basedOn w:val="a0"/>
    <w:rsid w:val="00D21CB3"/>
    <w:pP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36">
    <w:name w:val="xl436"/>
    <w:basedOn w:val="a0"/>
    <w:rsid w:val="00D21CB3"/>
    <w:pPr>
      <w:shd w:val="clear" w:color="000000" w:fill="FFFFFF"/>
      <w:suppressAutoHyphens w:val="0"/>
      <w:overflowPunct/>
      <w:autoSpaceDE/>
      <w:spacing w:before="100" w:beforeAutospacing="1" w:after="100" w:afterAutospacing="1"/>
      <w:jc w:val="center"/>
      <w:textAlignment w:val="center"/>
    </w:pPr>
    <w:rPr>
      <w:b/>
      <w:bCs/>
      <w:sz w:val="24"/>
      <w:szCs w:val="24"/>
      <w:lang w:eastAsia="el-GR"/>
    </w:rPr>
  </w:style>
  <w:style w:type="paragraph" w:customStyle="1" w:styleId="xl437">
    <w:name w:val="xl437"/>
    <w:basedOn w:val="a0"/>
    <w:rsid w:val="00D21CB3"/>
    <w:pPr>
      <w:pBdr>
        <w:bottom w:val="single" w:sz="8" w:space="0" w:color="auto"/>
      </w:pBdr>
      <w:shd w:val="pct50" w:color="FFFFFF" w:fill="E6B8B7"/>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438">
    <w:name w:val="xl438"/>
    <w:basedOn w:val="a0"/>
    <w:rsid w:val="00D21CB3"/>
    <w:pPr>
      <w:pBdr>
        <w:left w:val="single" w:sz="8" w:space="11" w:color="auto"/>
        <w:bottom w:val="single" w:sz="8" w:space="0" w:color="auto"/>
        <w:right w:val="single" w:sz="8" w:space="0" w:color="auto"/>
      </w:pBdr>
      <w:suppressAutoHyphens w:val="0"/>
      <w:overflowPunct/>
      <w:autoSpaceDE/>
      <w:spacing w:before="100" w:beforeAutospacing="1" w:after="100" w:afterAutospacing="1"/>
      <w:ind w:firstLineChars="100" w:firstLine="100"/>
      <w:textAlignment w:val="center"/>
    </w:pPr>
    <w:rPr>
      <w:color w:val="000000"/>
      <w:sz w:val="28"/>
      <w:szCs w:val="28"/>
      <w:lang w:eastAsia="el-GR"/>
    </w:rPr>
  </w:style>
  <w:style w:type="paragraph" w:customStyle="1" w:styleId="xl439">
    <w:name w:val="xl439"/>
    <w:basedOn w:val="a0"/>
    <w:rsid w:val="00D21CB3"/>
    <w:pPr>
      <w:pBdr>
        <w:left w:val="single" w:sz="8" w:space="11" w:color="auto"/>
        <w:bottom w:val="single" w:sz="8" w:space="0" w:color="auto"/>
        <w:right w:val="single" w:sz="8" w:space="0" w:color="auto"/>
      </w:pBdr>
      <w:shd w:val="clear" w:color="000000" w:fill="FFFFFF"/>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440">
    <w:name w:val="xl440"/>
    <w:basedOn w:val="a0"/>
    <w:rsid w:val="00D21CB3"/>
    <w:pPr>
      <w:shd w:val="clear" w:color="000000" w:fill="FFFFFF"/>
      <w:suppressAutoHyphens w:val="0"/>
      <w:overflowPunct/>
      <w:autoSpaceDE/>
      <w:spacing w:before="100" w:beforeAutospacing="1" w:after="100" w:afterAutospacing="1"/>
      <w:textAlignment w:val="auto"/>
    </w:pPr>
    <w:rPr>
      <w:sz w:val="28"/>
      <w:szCs w:val="28"/>
      <w:lang w:eastAsia="el-GR"/>
    </w:rPr>
  </w:style>
  <w:style w:type="paragraph" w:customStyle="1" w:styleId="xl441">
    <w:name w:val="xl441"/>
    <w:basedOn w:val="a0"/>
    <w:rsid w:val="00D21CB3"/>
    <w:pPr>
      <w:pBdr>
        <w:left w:val="single" w:sz="4" w:space="0" w:color="auto"/>
        <w:bottom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42">
    <w:name w:val="xl442"/>
    <w:basedOn w:val="a0"/>
    <w:rsid w:val="00D21CB3"/>
    <w:pPr>
      <w:pBdr>
        <w:top w:val="single" w:sz="4" w:space="0" w:color="auto"/>
        <w:bottom w:val="single" w:sz="4" w:space="0" w:color="auto"/>
      </w:pBdr>
      <w:shd w:val="pct50" w:color="FFFFFF"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43">
    <w:name w:val="xl443"/>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44">
    <w:name w:val="xl444"/>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45">
    <w:name w:val="xl445"/>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auto"/>
    </w:pPr>
    <w:rPr>
      <w:sz w:val="28"/>
      <w:szCs w:val="28"/>
      <w:lang w:eastAsia="el-GR"/>
    </w:rPr>
  </w:style>
  <w:style w:type="paragraph" w:customStyle="1" w:styleId="xl446">
    <w:name w:val="xl446"/>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auto"/>
    </w:pPr>
    <w:rPr>
      <w:sz w:val="28"/>
      <w:szCs w:val="28"/>
      <w:lang w:eastAsia="el-GR"/>
    </w:rPr>
  </w:style>
  <w:style w:type="paragraph" w:customStyle="1" w:styleId="xl447">
    <w:name w:val="xl447"/>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textAlignment w:val="auto"/>
    </w:pPr>
    <w:rPr>
      <w:sz w:val="28"/>
      <w:szCs w:val="28"/>
      <w:lang w:eastAsia="el-GR"/>
    </w:rPr>
  </w:style>
  <w:style w:type="paragraph" w:customStyle="1" w:styleId="xl448">
    <w:name w:val="xl448"/>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auto"/>
    </w:pPr>
    <w:rPr>
      <w:sz w:val="28"/>
      <w:szCs w:val="28"/>
      <w:lang w:eastAsia="el-GR"/>
    </w:rPr>
  </w:style>
  <w:style w:type="paragraph" w:customStyle="1" w:styleId="xl449">
    <w:name w:val="xl449"/>
    <w:basedOn w:val="a0"/>
    <w:rsid w:val="00D21CB3"/>
    <w:pPr>
      <w:pBdr>
        <w:top w:val="single" w:sz="4" w:space="0" w:color="auto"/>
        <w:left w:val="single" w:sz="4" w:space="0" w:color="auto"/>
        <w:bottom w:val="single" w:sz="4" w:space="0" w:color="auto"/>
        <w:right w:val="single" w:sz="4" w:space="0" w:color="auto"/>
      </w:pBdr>
      <w:shd w:val="clear" w:color="000000" w:fill="FFFF99"/>
      <w:suppressAutoHyphens w:val="0"/>
      <w:overflowPunct/>
      <w:autoSpaceDE/>
      <w:spacing w:before="100" w:beforeAutospacing="1" w:after="100" w:afterAutospacing="1"/>
      <w:textAlignment w:val="auto"/>
    </w:pPr>
    <w:rPr>
      <w:sz w:val="28"/>
      <w:szCs w:val="28"/>
      <w:lang w:eastAsia="el-GR"/>
    </w:rPr>
  </w:style>
  <w:style w:type="paragraph" w:customStyle="1" w:styleId="xl450">
    <w:name w:val="xl450"/>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textAlignment w:val="auto"/>
    </w:pPr>
    <w:rPr>
      <w:sz w:val="28"/>
      <w:szCs w:val="28"/>
      <w:lang w:eastAsia="el-GR"/>
    </w:rPr>
  </w:style>
  <w:style w:type="paragraph" w:customStyle="1" w:styleId="xl451">
    <w:name w:val="xl451"/>
    <w:basedOn w:val="a0"/>
    <w:rsid w:val="00D21CB3"/>
    <w:pPr>
      <w:pBdr>
        <w:top w:val="single" w:sz="4" w:space="0" w:color="auto"/>
        <w:left w:val="single" w:sz="4" w:space="11" w:color="auto"/>
        <w:bottom w:val="single" w:sz="4" w:space="0" w:color="auto"/>
        <w:right w:val="single" w:sz="4" w:space="0" w:color="auto"/>
      </w:pBdr>
      <w:shd w:val="clear" w:color="000000" w:fill="FFFFFF"/>
      <w:suppressAutoHyphens w:val="0"/>
      <w:overflowPunct/>
      <w:autoSpaceDE/>
      <w:spacing w:before="100" w:beforeAutospacing="1" w:after="100" w:afterAutospacing="1"/>
      <w:ind w:firstLineChars="100" w:firstLine="100"/>
      <w:textAlignment w:val="center"/>
    </w:pPr>
    <w:rPr>
      <w:b/>
      <w:bCs/>
      <w:sz w:val="28"/>
      <w:szCs w:val="28"/>
      <w:lang w:eastAsia="el-GR"/>
    </w:rPr>
  </w:style>
  <w:style w:type="paragraph" w:customStyle="1" w:styleId="xl452">
    <w:name w:val="xl452"/>
    <w:basedOn w:val="a0"/>
    <w:rsid w:val="00D21CB3"/>
    <w:pPr>
      <w:pBdr>
        <w:left w:val="single" w:sz="4" w:space="11" w:color="auto"/>
        <w:bottom w:val="single" w:sz="4" w:space="0" w:color="auto"/>
        <w:right w:val="single" w:sz="4" w:space="0" w:color="auto"/>
      </w:pBdr>
      <w:shd w:val="clear" w:color="000000" w:fill="FFFFFF"/>
      <w:suppressAutoHyphens w:val="0"/>
      <w:overflowPunct/>
      <w:autoSpaceDE/>
      <w:spacing w:before="100" w:beforeAutospacing="1" w:after="100" w:afterAutospacing="1"/>
      <w:ind w:firstLineChars="100" w:firstLine="100"/>
      <w:textAlignment w:val="center"/>
    </w:pPr>
    <w:rPr>
      <w:b/>
      <w:bCs/>
      <w:sz w:val="28"/>
      <w:szCs w:val="28"/>
      <w:lang w:eastAsia="el-GR"/>
    </w:rPr>
  </w:style>
  <w:style w:type="paragraph" w:customStyle="1" w:styleId="xl453">
    <w:name w:val="xl453"/>
    <w:basedOn w:val="a0"/>
    <w:rsid w:val="00D21CB3"/>
    <w:pPr>
      <w:pBdr>
        <w:top w:val="single" w:sz="4" w:space="0" w:color="auto"/>
        <w:left w:val="single" w:sz="4" w:space="11" w:color="auto"/>
        <w:right w:val="single" w:sz="4" w:space="0" w:color="auto"/>
      </w:pBdr>
      <w:shd w:val="clear" w:color="000000" w:fill="FFFFFF"/>
      <w:suppressAutoHyphens w:val="0"/>
      <w:overflowPunct/>
      <w:autoSpaceDE/>
      <w:spacing w:before="100" w:beforeAutospacing="1" w:after="100" w:afterAutospacing="1"/>
      <w:ind w:firstLineChars="100" w:firstLine="100"/>
      <w:textAlignment w:val="center"/>
    </w:pPr>
    <w:rPr>
      <w:b/>
      <w:bCs/>
      <w:sz w:val="28"/>
      <w:szCs w:val="28"/>
      <w:lang w:eastAsia="el-GR"/>
    </w:rPr>
  </w:style>
  <w:style w:type="paragraph" w:customStyle="1" w:styleId="xl454">
    <w:name w:val="xl454"/>
    <w:basedOn w:val="a0"/>
    <w:rsid w:val="00D21CB3"/>
    <w:pPr>
      <w:pBdr>
        <w:top w:val="single" w:sz="4" w:space="0" w:color="auto"/>
        <w:left w:val="single" w:sz="4" w:space="0" w:color="auto"/>
        <w:right w:val="single" w:sz="4" w:space="0" w:color="auto"/>
      </w:pBdr>
      <w:suppressAutoHyphens w:val="0"/>
      <w:overflowPunct/>
      <w:autoSpaceDE/>
      <w:spacing w:before="100" w:beforeAutospacing="1" w:after="100" w:afterAutospacing="1"/>
      <w:jc w:val="center"/>
      <w:textAlignment w:val="auto"/>
    </w:pPr>
    <w:rPr>
      <w:sz w:val="28"/>
      <w:szCs w:val="28"/>
      <w:lang w:eastAsia="el-GR"/>
    </w:rPr>
  </w:style>
  <w:style w:type="paragraph" w:customStyle="1" w:styleId="xl455">
    <w:name w:val="xl455"/>
    <w:basedOn w:val="a0"/>
    <w:rsid w:val="00D21CB3"/>
    <w:pPr>
      <w:pBdr>
        <w:top w:val="single" w:sz="8" w:space="0" w:color="auto"/>
        <w:left w:val="single" w:sz="4" w:space="11" w:color="auto"/>
        <w:bottom w:val="single" w:sz="4" w:space="0" w:color="auto"/>
        <w:right w:val="single" w:sz="8" w:space="0" w:color="auto"/>
      </w:pBdr>
      <w:shd w:val="clear" w:color="000000" w:fill="FFFFFF"/>
      <w:suppressAutoHyphens w:val="0"/>
      <w:overflowPunct/>
      <w:autoSpaceDE/>
      <w:spacing w:before="100" w:beforeAutospacing="1" w:after="100" w:afterAutospacing="1"/>
      <w:ind w:firstLineChars="100" w:firstLine="100"/>
      <w:textAlignment w:val="center"/>
    </w:pPr>
    <w:rPr>
      <w:b/>
      <w:bCs/>
      <w:sz w:val="28"/>
      <w:szCs w:val="28"/>
      <w:lang w:eastAsia="el-GR"/>
    </w:rPr>
  </w:style>
  <w:style w:type="paragraph" w:customStyle="1" w:styleId="xl456">
    <w:name w:val="xl456"/>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auto"/>
    </w:pPr>
    <w:rPr>
      <w:b/>
      <w:bCs/>
      <w:sz w:val="28"/>
      <w:szCs w:val="28"/>
      <w:lang w:eastAsia="el-GR"/>
    </w:rPr>
  </w:style>
  <w:style w:type="paragraph" w:customStyle="1" w:styleId="xl457">
    <w:name w:val="xl457"/>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auto"/>
    </w:pPr>
    <w:rPr>
      <w:b/>
      <w:bCs/>
      <w:sz w:val="28"/>
      <w:szCs w:val="28"/>
      <w:lang w:eastAsia="el-GR"/>
    </w:rPr>
  </w:style>
  <w:style w:type="paragraph" w:customStyle="1" w:styleId="xl458">
    <w:name w:val="xl458"/>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auto"/>
    </w:pPr>
    <w:rPr>
      <w:b/>
      <w:bCs/>
      <w:sz w:val="28"/>
      <w:szCs w:val="28"/>
      <w:lang w:eastAsia="el-GR"/>
    </w:rPr>
  </w:style>
  <w:style w:type="paragraph" w:customStyle="1" w:styleId="xl459">
    <w:name w:val="xl459"/>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sz w:val="28"/>
      <w:szCs w:val="28"/>
      <w:lang w:eastAsia="el-GR"/>
    </w:rPr>
  </w:style>
  <w:style w:type="paragraph" w:customStyle="1" w:styleId="xl460">
    <w:name w:val="xl460"/>
    <w:basedOn w:val="a0"/>
    <w:rsid w:val="00D21CB3"/>
    <w:pPr>
      <w:pBdr>
        <w:left w:val="single" w:sz="4" w:space="0" w:color="auto"/>
        <w:right w:val="single" w:sz="4" w:space="0" w:color="auto"/>
      </w:pBdr>
      <w:suppressAutoHyphens w:val="0"/>
      <w:overflowPunct/>
      <w:autoSpaceDE/>
      <w:spacing w:before="100" w:beforeAutospacing="1" w:after="100" w:afterAutospacing="1"/>
      <w:textAlignment w:val="center"/>
    </w:pPr>
    <w:rPr>
      <w:sz w:val="28"/>
      <w:szCs w:val="28"/>
      <w:lang w:eastAsia="el-GR"/>
    </w:rPr>
  </w:style>
  <w:style w:type="paragraph" w:customStyle="1" w:styleId="xl461">
    <w:name w:val="xl461"/>
    <w:basedOn w:val="a0"/>
    <w:rsid w:val="00D21CB3"/>
    <w:pPr>
      <w:pBdr>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sz w:val="28"/>
      <w:szCs w:val="28"/>
      <w:lang w:eastAsia="el-GR"/>
    </w:rPr>
  </w:style>
  <w:style w:type="paragraph" w:customStyle="1" w:styleId="xl462">
    <w:name w:val="xl462"/>
    <w:basedOn w:val="a0"/>
    <w:rsid w:val="00D21CB3"/>
    <w:pPr>
      <w:pBdr>
        <w:left w:val="single" w:sz="8" w:space="11" w:color="auto"/>
        <w:right w:val="single" w:sz="8" w:space="0" w:color="auto"/>
      </w:pBdr>
      <w:shd w:val="clear" w:color="000000" w:fill="FFFFFF"/>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463">
    <w:name w:val="xl463"/>
    <w:basedOn w:val="a0"/>
    <w:rsid w:val="00D21CB3"/>
    <w:pPr>
      <w:pBdr>
        <w:left w:val="single" w:sz="4" w:space="0" w:color="auto"/>
        <w:right w:val="single" w:sz="4" w:space="0" w:color="auto"/>
      </w:pBdr>
      <w:suppressAutoHyphens w:val="0"/>
      <w:overflowPunct/>
      <w:autoSpaceDE/>
      <w:spacing w:before="100" w:beforeAutospacing="1" w:after="100" w:afterAutospacing="1"/>
      <w:jc w:val="center"/>
      <w:textAlignment w:val="center"/>
    </w:pPr>
    <w:rPr>
      <w:color w:val="FF0000"/>
      <w:sz w:val="28"/>
      <w:szCs w:val="28"/>
      <w:lang w:eastAsia="el-GR"/>
    </w:rPr>
  </w:style>
  <w:style w:type="paragraph" w:customStyle="1" w:styleId="xl464">
    <w:name w:val="xl464"/>
    <w:basedOn w:val="a0"/>
    <w:rsid w:val="00D21CB3"/>
    <w:pPr>
      <w:pBdr>
        <w:top w:val="single" w:sz="4" w:space="0" w:color="auto"/>
        <w:left w:val="single" w:sz="4" w:space="11" w:color="auto"/>
        <w:bottom w:val="single" w:sz="4" w:space="0" w:color="auto"/>
        <w:right w:val="single" w:sz="4" w:space="0" w:color="auto"/>
      </w:pBdr>
      <w:shd w:val="clear" w:color="000000" w:fill="FFFFFF"/>
      <w:suppressAutoHyphens w:val="0"/>
      <w:overflowPunct/>
      <w:autoSpaceDE/>
      <w:spacing w:before="100" w:beforeAutospacing="1" w:after="100" w:afterAutospacing="1"/>
      <w:ind w:firstLineChars="100" w:firstLine="100"/>
      <w:textAlignment w:val="center"/>
    </w:pPr>
    <w:rPr>
      <w:b/>
      <w:bCs/>
      <w:color w:val="FF0000"/>
      <w:sz w:val="28"/>
      <w:szCs w:val="28"/>
      <w:lang w:eastAsia="el-GR"/>
    </w:rPr>
  </w:style>
  <w:style w:type="paragraph" w:customStyle="1" w:styleId="xl465">
    <w:name w:val="xl465"/>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auto"/>
    </w:pPr>
    <w:rPr>
      <w:color w:val="FF0000"/>
      <w:sz w:val="28"/>
      <w:szCs w:val="28"/>
      <w:lang w:eastAsia="el-GR"/>
    </w:rPr>
  </w:style>
  <w:style w:type="paragraph" w:customStyle="1" w:styleId="xl466">
    <w:name w:val="xl466"/>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color w:val="FF0000"/>
      <w:sz w:val="28"/>
      <w:szCs w:val="28"/>
      <w:lang w:eastAsia="el-GR"/>
    </w:rPr>
  </w:style>
  <w:style w:type="paragraph" w:customStyle="1" w:styleId="xl467">
    <w:name w:val="xl467"/>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b/>
      <w:bCs/>
      <w:sz w:val="28"/>
      <w:szCs w:val="28"/>
      <w:lang w:eastAsia="el-GR"/>
    </w:rPr>
  </w:style>
  <w:style w:type="paragraph" w:customStyle="1" w:styleId="xl468">
    <w:name w:val="xl468"/>
    <w:basedOn w:val="a0"/>
    <w:rsid w:val="00D21CB3"/>
    <w:pPr>
      <w:pBdr>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auto"/>
    </w:pPr>
    <w:rPr>
      <w:color w:val="FF0000"/>
      <w:sz w:val="28"/>
      <w:szCs w:val="28"/>
      <w:lang w:eastAsia="el-GR"/>
    </w:rPr>
  </w:style>
  <w:style w:type="paragraph" w:customStyle="1" w:styleId="xl469">
    <w:name w:val="xl469"/>
    <w:basedOn w:val="a0"/>
    <w:rsid w:val="00D21CB3"/>
    <w:pPr>
      <w:pBdr>
        <w:left w:val="single" w:sz="4" w:space="0" w:color="auto"/>
        <w:bottom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70">
    <w:name w:val="xl470"/>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auto"/>
    </w:pPr>
    <w:rPr>
      <w:sz w:val="28"/>
      <w:szCs w:val="28"/>
      <w:lang w:eastAsia="el-GR"/>
    </w:rPr>
  </w:style>
  <w:style w:type="paragraph" w:customStyle="1" w:styleId="xl471">
    <w:name w:val="xl471"/>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sz w:val="28"/>
      <w:szCs w:val="28"/>
      <w:lang w:eastAsia="el-GR"/>
    </w:rPr>
  </w:style>
  <w:style w:type="paragraph" w:customStyle="1" w:styleId="xl472">
    <w:name w:val="xl472"/>
    <w:basedOn w:val="a0"/>
    <w:rsid w:val="00D21CB3"/>
    <w:pPr>
      <w:pBdr>
        <w:left w:val="single" w:sz="8" w:space="11" w:color="auto"/>
        <w:bottom w:val="single" w:sz="8" w:space="0" w:color="auto"/>
        <w:right w:val="single" w:sz="8" w:space="0" w:color="auto"/>
      </w:pBdr>
      <w:shd w:val="clear" w:color="000000" w:fill="FFFFFF"/>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473">
    <w:name w:val="xl473"/>
    <w:basedOn w:val="a0"/>
    <w:rsid w:val="00D21CB3"/>
    <w:pPr>
      <w:pBdr>
        <w:top w:val="single" w:sz="4" w:space="0" w:color="auto"/>
        <w:left w:val="single" w:sz="4" w:space="0" w:color="auto"/>
        <w:bottom w:val="single" w:sz="4" w:space="0" w:color="auto"/>
        <w:right w:val="single" w:sz="4" w:space="0" w:color="auto"/>
      </w:pBdr>
      <w:shd w:val="pct50" w:color="FFFFFF"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74">
    <w:name w:val="xl474"/>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auto"/>
    </w:pPr>
    <w:rPr>
      <w:color w:val="FF0000"/>
      <w:sz w:val="28"/>
      <w:szCs w:val="28"/>
      <w:lang w:eastAsia="el-GR"/>
    </w:rPr>
  </w:style>
  <w:style w:type="paragraph" w:customStyle="1" w:styleId="xl475">
    <w:name w:val="xl475"/>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auto"/>
    </w:pPr>
    <w:rPr>
      <w:color w:val="1F497D"/>
      <w:sz w:val="28"/>
      <w:szCs w:val="28"/>
      <w:lang w:eastAsia="el-GR"/>
    </w:rPr>
  </w:style>
  <w:style w:type="paragraph" w:customStyle="1" w:styleId="xl476">
    <w:name w:val="xl476"/>
    <w:basedOn w:val="a0"/>
    <w:rsid w:val="00D21CB3"/>
    <w:pPr>
      <w:pBdr>
        <w:top w:val="single" w:sz="4" w:space="0" w:color="auto"/>
        <w:left w:val="single" w:sz="4" w:space="0" w:color="auto"/>
        <w:bottom w:val="single" w:sz="4" w:space="0" w:color="auto"/>
      </w:pBdr>
      <w:shd w:val="pct50" w:color="FFFFFF" w:fill="FFFFFF"/>
      <w:suppressAutoHyphens w:val="0"/>
      <w:overflowPunct/>
      <w:autoSpaceDE/>
      <w:spacing w:before="100" w:beforeAutospacing="1" w:after="100" w:afterAutospacing="1"/>
      <w:jc w:val="center"/>
      <w:textAlignment w:val="center"/>
    </w:pPr>
    <w:rPr>
      <w:b/>
      <w:bCs/>
      <w:color w:val="1F497D"/>
      <w:sz w:val="28"/>
      <w:szCs w:val="28"/>
      <w:lang w:eastAsia="el-GR"/>
    </w:rPr>
  </w:style>
  <w:style w:type="paragraph" w:customStyle="1" w:styleId="xl477">
    <w:name w:val="xl477"/>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center"/>
      <w:textAlignment w:val="center"/>
    </w:pPr>
    <w:rPr>
      <w:b/>
      <w:bCs/>
      <w:color w:val="1F497D"/>
      <w:sz w:val="28"/>
      <w:szCs w:val="28"/>
      <w:lang w:eastAsia="el-GR"/>
    </w:rPr>
  </w:style>
  <w:style w:type="paragraph" w:customStyle="1" w:styleId="xl478">
    <w:name w:val="xl478"/>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79">
    <w:name w:val="xl479"/>
    <w:basedOn w:val="a0"/>
    <w:rsid w:val="00D21CB3"/>
    <w:pPr>
      <w:pBdr>
        <w:right w:val="single" w:sz="4" w:space="0" w:color="auto"/>
      </w:pBdr>
      <w:shd w:val="clear" w:color="000000" w:fill="FFFFFF"/>
      <w:suppressAutoHyphens w:val="0"/>
      <w:overflowPunct/>
      <w:autoSpaceDE/>
      <w:spacing w:before="100" w:beforeAutospacing="1" w:after="100" w:afterAutospacing="1"/>
      <w:jc w:val="center"/>
      <w:textAlignment w:val="center"/>
    </w:pPr>
    <w:rPr>
      <w:b/>
      <w:bCs/>
      <w:color w:val="FFFFFF"/>
      <w:sz w:val="28"/>
      <w:szCs w:val="28"/>
      <w:u w:val="single"/>
      <w:lang w:eastAsia="el-GR"/>
    </w:rPr>
  </w:style>
  <w:style w:type="paragraph" w:customStyle="1" w:styleId="xl480">
    <w:name w:val="xl480"/>
    <w:basedOn w:val="a0"/>
    <w:rsid w:val="00D21CB3"/>
    <w:pPr>
      <w:pBdr>
        <w:right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81">
    <w:name w:val="xl481"/>
    <w:basedOn w:val="a0"/>
    <w:rsid w:val="00D21CB3"/>
    <w:pPr>
      <w:pBdr>
        <w:right w:val="single" w:sz="4" w:space="0" w:color="auto"/>
      </w:pBdr>
      <w:shd w:val="clear" w:color="000000" w:fill="FFFFFF"/>
      <w:suppressAutoHyphens w:val="0"/>
      <w:overflowPunct/>
      <w:autoSpaceDE/>
      <w:spacing w:before="100" w:beforeAutospacing="1" w:after="100" w:afterAutospacing="1"/>
      <w:jc w:val="center"/>
      <w:textAlignment w:val="center"/>
    </w:pPr>
    <w:rPr>
      <w:b/>
      <w:bCs/>
      <w:color w:val="FFFFFF"/>
      <w:sz w:val="28"/>
      <w:szCs w:val="28"/>
      <w:u w:val="single"/>
      <w:lang w:eastAsia="el-GR"/>
    </w:rPr>
  </w:style>
  <w:style w:type="paragraph" w:customStyle="1" w:styleId="xl482">
    <w:name w:val="xl482"/>
    <w:basedOn w:val="a0"/>
    <w:rsid w:val="00D21CB3"/>
    <w:pPr>
      <w:pBdr>
        <w:top w:val="single" w:sz="4" w:space="0" w:color="auto"/>
        <w:left w:val="single" w:sz="4" w:space="0" w:color="auto"/>
        <w:right w:val="single" w:sz="4" w:space="0" w:color="auto"/>
      </w:pBdr>
      <w:shd w:val="pct50" w:color="FFFFFF"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83">
    <w:name w:val="xl483"/>
    <w:basedOn w:val="a0"/>
    <w:rsid w:val="00D21CB3"/>
    <w:pPr>
      <w:pBdr>
        <w:top w:val="single" w:sz="4" w:space="0" w:color="auto"/>
        <w:left w:val="single" w:sz="4" w:space="0" w:color="auto"/>
        <w:right w:val="single" w:sz="4" w:space="0" w:color="auto"/>
      </w:pBdr>
      <w:shd w:val="pct50" w:color="FFFFFF" w:fill="FFFFFF"/>
      <w:suppressAutoHyphens w:val="0"/>
      <w:overflowPunct/>
      <w:autoSpaceDE/>
      <w:spacing w:before="100" w:beforeAutospacing="1" w:after="100" w:afterAutospacing="1"/>
      <w:jc w:val="center"/>
      <w:textAlignment w:val="center"/>
    </w:pPr>
    <w:rPr>
      <w:b/>
      <w:bCs/>
      <w:color w:val="1F497D"/>
      <w:sz w:val="28"/>
      <w:szCs w:val="28"/>
      <w:lang w:eastAsia="el-GR"/>
    </w:rPr>
  </w:style>
  <w:style w:type="paragraph" w:customStyle="1" w:styleId="xl484">
    <w:name w:val="xl484"/>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b/>
      <w:bCs/>
      <w:color w:val="FFFFFF"/>
      <w:sz w:val="28"/>
      <w:szCs w:val="28"/>
      <w:u w:val="single"/>
      <w:lang w:eastAsia="el-GR"/>
    </w:rPr>
  </w:style>
  <w:style w:type="paragraph" w:customStyle="1" w:styleId="xl485">
    <w:name w:val="xl485"/>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b/>
      <w:bCs/>
      <w:color w:val="000000"/>
      <w:sz w:val="28"/>
      <w:szCs w:val="28"/>
      <w:lang w:eastAsia="el-GR"/>
    </w:rPr>
  </w:style>
  <w:style w:type="paragraph" w:customStyle="1" w:styleId="xl486">
    <w:name w:val="xl486"/>
    <w:basedOn w:val="a0"/>
    <w:rsid w:val="00D21CB3"/>
    <w:pPr>
      <w:pBdr>
        <w:right w:val="single" w:sz="4" w:space="0" w:color="auto"/>
      </w:pBdr>
      <w:shd w:val="pct50" w:color="FFFFFF"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87">
    <w:name w:val="xl487"/>
    <w:basedOn w:val="a0"/>
    <w:rsid w:val="00D21CB3"/>
    <w:pPr>
      <w:pBdr>
        <w:left w:val="single" w:sz="4" w:space="0" w:color="auto"/>
      </w:pBdr>
      <w:suppressAutoHyphens w:val="0"/>
      <w:overflowPunct/>
      <w:autoSpaceDE/>
      <w:spacing w:before="100" w:beforeAutospacing="1" w:after="100" w:afterAutospacing="1"/>
      <w:jc w:val="center"/>
      <w:textAlignment w:val="auto"/>
    </w:pPr>
    <w:rPr>
      <w:sz w:val="28"/>
      <w:szCs w:val="28"/>
      <w:lang w:eastAsia="el-GR"/>
    </w:rPr>
  </w:style>
  <w:style w:type="paragraph" w:customStyle="1" w:styleId="xl488">
    <w:name w:val="xl488"/>
    <w:basedOn w:val="a0"/>
    <w:rsid w:val="00D21CB3"/>
    <w:pPr>
      <w:pBdr>
        <w:left w:val="single" w:sz="4" w:space="0" w:color="auto"/>
        <w:bottom w:val="single" w:sz="4" w:space="0" w:color="auto"/>
        <w:right w:val="single" w:sz="4" w:space="0" w:color="auto"/>
      </w:pBdr>
      <w:shd w:val="pct50" w:color="FFFFFF"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89">
    <w:name w:val="xl489"/>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b/>
      <w:bCs/>
      <w:color w:val="1F497D"/>
      <w:sz w:val="28"/>
      <w:szCs w:val="28"/>
      <w:lang w:eastAsia="el-GR"/>
    </w:rPr>
  </w:style>
  <w:style w:type="paragraph" w:customStyle="1" w:styleId="xl490">
    <w:name w:val="xl490"/>
    <w:basedOn w:val="a0"/>
    <w:rsid w:val="00D21CB3"/>
    <w:pPr>
      <w:pBdr>
        <w:top w:val="single" w:sz="4" w:space="0" w:color="auto"/>
        <w:left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91">
    <w:name w:val="xl491"/>
    <w:basedOn w:val="a0"/>
    <w:rsid w:val="00D21CB3"/>
    <w:pPr>
      <w:pBdr>
        <w:right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92">
    <w:name w:val="xl492"/>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ind w:firstLineChars="100" w:firstLine="100"/>
      <w:jc w:val="right"/>
      <w:textAlignment w:val="center"/>
    </w:pPr>
    <w:rPr>
      <w:b/>
      <w:bCs/>
      <w:color w:val="000000"/>
      <w:sz w:val="28"/>
      <w:szCs w:val="28"/>
      <w:lang w:eastAsia="el-GR"/>
    </w:rPr>
  </w:style>
  <w:style w:type="paragraph" w:customStyle="1" w:styleId="xl493">
    <w:name w:val="xl493"/>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right"/>
      <w:textAlignment w:val="center"/>
    </w:pPr>
    <w:rPr>
      <w:b/>
      <w:bCs/>
      <w:color w:val="000000"/>
      <w:sz w:val="28"/>
      <w:szCs w:val="28"/>
      <w:lang w:eastAsia="el-GR"/>
    </w:rPr>
  </w:style>
  <w:style w:type="paragraph" w:customStyle="1" w:styleId="xl494">
    <w:name w:val="xl494"/>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95">
    <w:name w:val="xl495"/>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auto"/>
    </w:pPr>
    <w:rPr>
      <w:b/>
      <w:bCs/>
      <w:color w:val="FF0000"/>
      <w:sz w:val="28"/>
      <w:szCs w:val="28"/>
      <w:lang w:eastAsia="el-GR"/>
    </w:rPr>
  </w:style>
  <w:style w:type="paragraph" w:customStyle="1" w:styleId="xl496">
    <w:name w:val="xl496"/>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ind w:firstLineChars="100" w:firstLine="100"/>
      <w:jc w:val="right"/>
      <w:textAlignment w:val="center"/>
    </w:pPr>
    <w:rPr>
      <w:b/>
      <w:bCs/>
      <w:sz w:val="28"/>
      <w:szCs w:val="28"/>
      <w:lang w:eastAsia="el-GR"/>
    </w:rPr>
  </w:style>
  <w:style w:type="paragraph" w:customStyle="1" w:styleId="xl497">
    <w:name w:val="xl497"/>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498">
    <w:name w:val="xl498"/>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b/>
      <w:bCs/>
      <w:color w:val="000000"/>
      <w:sz w:val="28"/>
      <w:szCs w:val="28"/>
      <w:lang w:eastAsia="el-GR"/>
    </w:rPr>
  </w:style>
  <w:style w:type="paragraph" w:customStyle="1" w:styleId="xl499">
    <w:name w:val="xl499"/>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b/>
      <w:bCs/>
      <w:color w:val="FF0000"/>
      <w:sz w:val="28"/>
      <w:szCs w:val="28"/>
      <w:lang w:eastAsia="el-GR"/>
    </w:rPr>
  </w:style>
  <w:style w:type="paragraph" w:customStyle="1" w:styleId="xl500">
    <w:name w:val="xl500"/>
    <w:basedOn w:val="a0"/>
    <w:rsid w:val="00D21CB3"/>
    <w:pPr>
      <w:pBdr>
        <w:left w:val="single" w:sz="8" w:space="11" w:color="auto"/>
        <w:right w:val="single" w:sz="8" w:space="0" w:color="auto"/>
      </w:pBdr>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501">
    <w:name w:val="xl501"/>
    <w:basedOn w:val="a0"/>
    <w:rsid w:val="00D21CB3"/>
    <w:pPr>
      <w:pBdr>
        <w:top w:val="single" w:sz="8" w:space="0" w:color="auto"/>
        <w:left w:val="single" w:sz="8" w:space="0" w:color="auto"/>
      </w:pBdr>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502">
    <w:name w:val="xl502"/>
    <w:basedOn w:val="a0"/>
    <w:rsid w:val="00D21CB3"/>
    <w:pPr>
      <w:pBdr>
        <w:top w:val="single" w:sz="4" w:space="0" w:color="auto"/>
        <w:left w:val="single" w:sz="4" w:space="0" w:color="auto"/>
      </w:pBdr>
      <w:suppressAutoHyphens w:val="0"/>
      <w:overflowPunct/>
      <w:autoSpaceDE/>
      <w:spacing w:before="100" w:beforeAutospacing="1" w:after="100" w:afterAutospacing="1"/>
      <w:ind w:firstLineChars="100" w:firstLine="100"/>
      <w:jc w:val="right"/>
      <w:textAlignment w:val="center"/>
    </w:pPr>
    <w:rPr>
      <w:b/>
      <w:bCs/>
      <w:color w:val="000000"/>
      <w:sz w:val="28"/>
      <w:szCs w:val="28"/>
      <w:lang w:eastAsia="el-GR"/>
    </w:rPr>
  </w:style>
  <w:style w:type="paragraph" w:customStyle="1" w:styleId="xl503">
    <w:name w:val="xl503"/>
    <w:basedOn w:val="a0"/>
    <w:rsid w:val="00D21CB3"/>
    <w:pPr>
      <w:pBdr>
        <w:top w:val="single" w:sz="4" w:space="0" w:color="auto"/>
        <w:left w:val="single" w:sz="4" w:space="0" w:color="auto"/>
      </w:pBdr>
      <w:suppressAutoHyphens w:val="0"/>
      <w:overflowPunct/>
      <w:autoSpaceDE/>
      <w:spacing w:before="100" w:beforeAutospacing="1" w:after="100" w:afterAutospacing="1"/>
      <w:jc w:val="right"/>
      <w:textAlignment w:val="center"/>
    </w:pPr>
    <w:rPr>
      <w:b/>
      <w:bCs/>
      <w:color w:val="000000"/>
      <w:sz w:val="28"/>
      <w:szCs w:val="28"/>
      <w:lang w:eastAsia="el-GR"/>
    </w:rPr>
  </w:style>
  <w:style w:type="paragraph" w:customStyle="1" w:styleId="xl504">
    <w:name w:val="xl504"/>
    <w:basedOn w:val="a0"/>
    <w:rsid w:val="00D21CB3"/>
    <w:pPr>
      <w:pBdr>
        <w:top w:val="single" w:sz="4" w:space="0" w:color="auto"/>
        <w:left w:val="single" w:sz="4" w:space="0" w:color="auto"/>
        <w:right w:val="single" w:sz="4" w:space="0" w:color="auto"/>
      </w:pBdr>
      <w:suppressAutoHyphens w:val="0"/>
      <w:overflowPunct/>
      <w:autoSpaceDE/>
      <w:spacing w:before="100" w:beforeAutospacing="1" w:after="100" w:afterAutospacing="1"/>
      <w:jc w:val="center"/>
      <w:textAlignment w:val="center"/>
    </w:pPr>
    <w:rPr>
      <w:b/>
      <w:bCs/>
      <w:color w:val="000000"/>
      <w:sz w:val="28"/>
      <w:szCs w:val="28"/>
      <w:lang w:eastAsia="el-GR"/>
    </w:rPr>
  </w:style>
  <w:style w:type="paragraph" w:customStyle="1" w:styleId="xl505">
    <w:name w:val="xl505"/>
    <w:basedOn w:val="a0"/>
    <w:rsid w:val="00D21CB3"/>
    <w:pPr>
      <w:pBdr>
        <w:top w:val="single" w:sz="4" w:space="0" w:color="auto"/>
        <w:left w:val="single" w:sz="4" w:space="0" w:color="auto"/>
        <w:right w:val="single" w:sz="4" w:space="0" w:color="auto"/>
      </w:pBdr>
      <w:suppressAutoHyphens w:val="0"/>
      <w:overflowPunct/>
      <w:autoSpaceDE/>
      <w:spacing w:before="100" w:beforeAutospacing="1" w:after="100" w:afterAutospacing="1"/>
      <w:jc w:val="center"/>
      <w:textAlignment w:val="auto"/>
    </w:pPr>
    <w:rPr>
      <w:b/>
      <w:bCs/>
      <w:sz w:val="28"/>
      <w:szCs w:val="28"/>
      <w:lang w:eastAsia="el-GR"/>
    </w:rPr>
  </w:style>
  <w:style w:type="paragraph" w:customStyle="1" w:styleId="xl506">
    <w:name w:val="xl506"/>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507">
    <w:name w:val="xl507"/>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508">
    <w:name w:val="xl508"/>
    <w:basedOn w:val="a0"/>
    <w:rsid w:val="00D21CB3"/>
    <w:pPr>
      <w:suppressAutoHyphens w:val="0"/>
      <w:overflowPunct/>
      <w:autoSpaceDE/>
      <w:spacing w:before="100" w:beforeAutospacing="1" w:after="100" w:afterAutospacing="1"/>
      <w:textAlignment w:val="auto"/>
    </w:pPr>
    <w:rPr>
      <w:b/>
      <w:bCs/>
      <w:sz w:val="28"/>
      <w:szCs w:val="28"/>
      <w:lang w:eastAsia="el-GR"/>
    </w:rPr>
  </w:style>
  <w:style w:type="paragraph" w:customStyle="1" w:styleId="xl509">
    <w:name w:val="xl509"/>
    <w:basedOn w:val="a0"/>
    <w:rsid w:val="00D21CB3"/>
    <w:pPr>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510">
    <w:name w:val="xl510"/>
    <w:basedOn w:val="a0"/>
    <w:rsid w:val="00D21CB3"/>
    <w:pPr>
      <w:suppressAutoHyphens w:val="0"/>
      <w:overflowPunct/>
      <w:autoSpaceDE/>
      <w:spacing w:before="100" w:beforeAutospacing="1" w:after="100" w:afterAutospacing="1"/>
      <w:ind w:firstLineChars="100" w:firstLine="100"/>
      <w:jc w:val="right"/>
      <w:textAlignment w:val="center"/>
    </w:pPr>
    <w:rPr>
      <w:b/>
      <w:bCs/>
      <w:sz w:val="28"/>
      <w:szCs w:val="28"/>
      <w:lang w:eastAsia="el-GR"/>
    </w:rPr>
  </w:style>
  <w:style w:type="paragraph" w:customStyle="1" w:styleId="xl511">
    <w:name w:val="xl511"/>
    <w:basedOn w:val="a0"/>
    <w:rsid w:val="00D21CB3"/>
    <w:pP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512">
    <w:name w:val="xl512"/>
    <w:basedOn w:val="a0"/>
    <w:rsid w:val="00D21CB3"/>
    <w:pPr>
      <w:pBdr>
        <w:right w:val="single" w:sz="4" w:space="0" w:color="auto"/>
      </w:pBd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513">
    <w:name w:val="xl513"/>
    <w:basedOn w:val="a0"/>
    <w:rsid w:val="00D21CB3"/>
    <w:pPr>
      <w:pBdr>
        <w:left w:val="single" w:sz="4" w:space="0" w:color="auto"/>
      </w:pBdr>
      <w:suppressAutoHyphens w:val="0"/>
      <w:overflowPunct/>
      <w:autoSpaceDE/>
      <w:spacing w:before="100" w:beforeAutospacing="1" w:after="100" w:afterAutospacing="1"/>
      <w:jc w:val="center"/>
      <w:textAlignment w:val="auto"/>
    </w:pPr>
    <w:rPr>
      <w:b/>
      <w:bCs/>
      <w:color w:val="FF0000"/>
      <w:sz w:val="28"/>
      <w:szCs w:val="28"/>
      <w:lang w:eastAsia="el-GR"/>
    </w:rPr>
  </w:style>
  <w:style w:type="paragraph" w:customStyle="1" w:styleId="xl514">
    <w:name w:val="xl514"/>
    <w:basedOn w:val="a0"/>
    <w:rsid w:val="00D21CB3"/>
    <w:pPr>
      <w:suppressAutoHyphens w:val="0"/>
      <w:overflowPunct/>
      <w:autoSpaceDE/>
      <w:spacing w:before="100" w:beforeAutospacing="1" w:after="100" w:afterAutospacing="1"/>
      <w:ind w:firstLineChars="100" w:firstLine="100"/>
      <w:textAlignment w:val="center"/>
    </w:pPr>
    <w:rPr>
      <w:b/>
      <w:bCs/>
      <w:sz w:val="28"/>
      <w:szCs w:val="28"/>
      <w:lang w:eastAsia="el-GR"/>
    </w:rPr>
  </w:style>
  <w:style w:type="paragraph" w:customStyle="1" w:styleId="xl515">
    <w:name w:val="xl515"/>
    <w:basedOn w:val="a0"/>
    <w:rsid w:val="00D21CB3"/>
    <w:pPr>
      <w:suppressAutoHyphens w:val="0"/>
      <w:overflowPunct/>
      <w:autoSpaceDE/>
      <w:spacing w:before="100" w:beforeAutospacing="1" w:after="100" w:afterAutospacing="1"/>
      <w:ind w:firstLineChars="100" w:firstLine="100"/>
      <w:jc w:val="right"/>
      <w:textAlignment w:val="center"/>
    </w:pPr>
    <w:rPr>
      <w:b/>
      <w:bCs/>
      <w:color w:val="FFFFFF"/>
      <w:sz w:val="28"/>
      <w:szCs w:val="28"/>
      <w:u w:val="single"/>
      <w:lang w:eastAsia="el-GR"/>
    </w:rPr>
  </w:style>
  <w:style w:type="paragraph" w:customStyle="1" w:styleId="xl516">
    <w:name w:val="xl516"/>
    <w:basedOn w:val="a0"/>
    <w:rsid w:val="00D21CB3"/>
    <w:pPr>
      <w:suppressAutoHyphens w:val="0"/>
      <w:overflowPunct/>
      <w:autoSpaceDE/>
      <w:spacing w:before="100" w:beforeAutospacing="1" w:after="100" w:afterAutospacing="1"/>
      <w:ind w:firstLineChars="100" w:firstLine="100"/>
      <w:jc w:val="right"/>
      <w:textAlignment w:val="center"/>
    </w:pPr>
    <w:rPr>
      <w:b/>
      <w:bCs/>
      <w:sz w:val="28"/>
      <w:szCs w:val="28"/>
      <w:lang w:eastAsia="el-GR"/>
    </w:rPr>
  </w:style>
  <w:style w:type="paragraph" w:customStyle="1" w:styleId="xl517">
    <w:name w:val="xl517"/>
    <w:basedOn w:val="a0"/>
    <w:rsid w:val="00D21CB3"/>
    <w:pPr>
      <w:suppressAutoHyphens w:val="0"/>
      <w:overflowPunct/>
      <w:autoSpaceDE/>
      <w:spacing w:before="100" w:beforeAutospacing="1" w:after="100" w:afterAutospacing="1"/>
      <w:textAlignment w:val="auto"/>
    </w:pPr>
    <w:rPr>
      <w:sz w:val="28"/>
      <w:szCs w:val="28"/>
      <w:lang w:eastAsia="el-GR"/>
    </w:rPr>
  </w:style>
  <w:style w:type="paragraph" w:customStyle="1" w:styleId="xl518">
    <w:name w:val="xl518"/>
    <w:basedOn w:val="a0"/>
    <w:rsid w:val="00D21CB3"/>
    <w:pPr>
      <w:suppressAutoHyphens w:val="0"/>
      <w:overflowPunct/>
      <w:autoSpaceDE/>
      <w:spacing w:before="100" w:beforeAutospacing="1" w:after="100" w:afterAutospacing="1"/>
      <w:ind w:firstLineChars="100" w:firstLine="100"/>
      <w:jc w:val="right"/>
      <w:textAlignment w:val="center"/>
    </w:pPr>
    <w:rPr>
      <w:b/>
      <w:bCs/>
      <w:color w:val="FFFFFF"/>
      <w:sz w:val="28"/>
      <w:szCs w:val="28"/>
      <w:u w:val="single"/>
      <w:lang w:eastAsia="el-GR"/>
    </w:rPr>
  </w:style>
  <w:style w:type="paragraph" w:customStyle="1" w:styleId="xl519">
    <w:name w:val="xl519"/>
    <w:basedOn w:val="a0"/>
    <w:rsid w:val="00D21CB3"/>
    <w:pPr>
      <w:pBdr>
        <w:top w:val="single" w:sz="4" w:space="0" w:color="auto"/>
        <w:left w:val="single" w:sz="4" w:space="0" w:color="auto"/>
      </w:pBdr>
      <w:suppressAutoHyphens w:val="0"/>
      <w:overflowPunct/>
      <w:autoSpaceDE/>
      <w:spacing w:before="100" w:beforeAutospacing="1" w:after="100" w:afterAutospacing="1"/>
      <w:ind w:firstLineChars="100" w:firstLine="100"/>
      <w:jc w:val="right"/>
      <w:textAlignment w:val="center"/>
    </w:pPr>
    <w:rPr>
      <w:b/>
      <w:bCs/>
      <w:sz w:val="28"/>
      <w:szCs w:val="28"/>
      <w:lang w:eastAsia="el-GR"/>
    </w:rPr>
  </w:style>
  <w:style w:type="paragraph" w:customStyle="1" w:styleId="xl520">
    <w:name w:val="xl520"/>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521">
    <w:name w:val="xl521"/>
    <w:basedOn w:val="a0"/>
    <w:rsid w:val="00D21CB3"/>
    <w:pPr>
      <w:pBdr>
        <w:left w:val="single" w:sz="4" w:space="0" w:color="auto"/>
        <w:bottom w:val="single" w:sz="4" w:space="0" w:color="auto"/>
      </w:pBdr>
      <w:suppressAutoHyphens w:val="0"/>
      <w:overflowPunct/>
      <w:autoSpaceDE/>
      <w:spacing w:before="100" w:beforeAutospacing="1" w:after="100" w:afterAutospacing="1"/>
      <w:ind w:firstLineChars="100" w:firstLine="100"/>
      <w:jc w:val="right"/>
      <w:textAlignment w:val="center"/>
    </w:pPr>
    <w:rPr>
      <w:b/>
      <w:bCs/>
      <w:sz w:val="28"/>
      <w:szCs w:val="28"/>
      <w:lang w:eastAsia="el-GR"/>
    </w:rPr>
  </w:style>
  <w:style w:type="paragraph" w:customStyle="1" w:styleId="xl522">
    <w:name w:val="xl522"/>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523">
    <w:name w:val="xl523"/>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ind w:firstLineChars="100" w:firstLine="100"/>
      <w:jc w:val="right"/>
      <w:textAlignment w:val="center"/>
    </w:pPr>
    <w:rPr>
      <w:b/>
      <w:bCs/>
      <w:color w:val="FFFFFF"/>
      <w:sz w:val="28"/>
      <w:szCs w:val="28"/>
      <w:u w:val="single"/>
      <w:lang w:eastAsia="el-GR"/>
    </w:rPr>
  </w:style>
  <w:style w:type="paragraph" w:customStyle="1" w:styleId="xl524">
    <w:name w:val="xl524"/>
    <w:basedOn w:val="a0"/>
    <w:rsid w:val="00D21CB3"/>
    <w:pPr>
      <w:pBdr>
        <w:top w:val="single" w:sz="4" w:space="0" w:color="auto"/>
        <w:left w:val="single" w:sz="4" w:space="0" w:color="auto"/>
        <w:right w:val="single" w:sz="4" w:space="11" w:color="auto"/>
      </w:pBdr>
      <w:suppressAutoHyphens w:val="0"/>
      <w:overflowPunct/>
      <w:autoSpaceDE/>
      <w:spacing w:before="100" w:beforeAutospacing="1" w:after="100" w:afterAutospacing="1"/>
      <w:ind w:firstLineChars="100" w:firstLine="100"/>
      <w:jc w:val="right"/>
      <w:textAlignment w:val="center"/>
    </w:pPr>
    <w:rPr>
      <w:b/>
      <w:bCs/>
      <w:sz w:val="28"/>
      <w:szCs w:val="28"/>
      <w:lang w:eastAsia="el-GR"/>
    </w:rPr>
  </w:style>
  <w:style w:type="paragraph" w:customStyle="1" w:styleId="xl525">
    <w:name w:val="xl525"/>
    <w:basedOn w:val="a0"/>
    <w:rsid w:val="00D21CB3"/>
    <w:pPr>
      <w:pBdr>
        <w:top w:val="single" w:sz="4" w:space="0" w:color="auto"/>
        <w:left w:val="single" w:sz="4" w:space="0" w:color="auto"/>
        <w:bottom w:val="single" w:sz="4" w:space="0" w:color="auto"/>
        <w:right w:val="single" w:sz="4" w:space="11" w:color="auto"/>
      </w:pBdr>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526">
    <w:name w:val="xl526"/>
    <w:basedOn w:val="a0"/>
    <w:rsid w:val="00D21CB3"/>
    <w:pPr>
      <w:pBdr>
        <w:top w:val="single" w:sz="4" w:space="0" w:color="auto"/>
        <w:left w:val="single" w:sz="4" w:space="0" w:color="auto"/>
        <w:bottom w:val="single" w:sz="4" w:space="0" w:color="auto"/>
        <w:right w:val="single" w:sz="4" w:space="11" w:color="auto"/>
      </w:pBdr>
      <w:suppressAutoHyphens w:val="0"/>
      <w:overflowPunct/>
      <w:autoSpaceDE/>
      <w:spacing w:before="100" w:beforeAutospacing="1" w:after="100" w:afterAutospacing="1"/>
      <w:ind w:firstLineChars="100" w:firstLine="100"/>
      <w:jc w:val="right"/>
      <w:textAlignment w:val="center"/>
    </w:pPr>
    <w:rPr>
      <w:b/>
      <w:bCs/>
      <w:sz w:val="28"/>
      <w:szCs w:val="28"/>
      <w:lang w:eastAsia="el-GR"/>
    </w:rPr>
  </w:style>
  <w:style w:type="paragraph" w:customStyle="1" w:styleId="xl527">
    <w:name w:val="xl527"/>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textAlignment w:val="auto"/>
    </w:pPr>
    <w:rPr>
      <w:b/>
      <w:bCs/>
      <w:sz w:val="28"/>
      <w:szCs w:val="28"/>
      <w:lang w:eastAsia="el-GR"/>
    </w:rPr>
  </w:style>
  <w:style w:type="paragraph" w:customStyle="1" w:styleId="xl528">
    <w:name w:val="xl528"/>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textAlignment w:val="center"/>
    </w:pPr>
    <w:rPr>
      <w:b/>
      <w:bCs/>
      <w:sz w:val="28"/>
      <w:szCs w:val="28"/>
      <w:lang w:eastAsia="el-GR"/>
    </w:rPr>
  </w:style>
  <w:style w:type="paragraph" w:customStyle="1" w:styleId="xl529">
    <w:name w:val="xl529"/>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530">
    <w:name w:val="xl530"/>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right"/>
      <w:textAlignment w:val="center"/>
    </w:pPr>
    <w:rPr>
      <w:b/>
      <w:bCs/>
      <w:color w:val="FFFFFF"/>
      <w:sz w:val="28"/>
      <w:szCs w:val="28"/>
      <w:u w:val="single"/>
      <w:lang w:eastAsia="el-GR"/>
    </w:rPr>
  </w:style>
  <w:style w:type="paragraph" w:customStyle="1" w:styleId="xl531">
    <w:name w:val="xl531"/>
    <w:basedOn w:val="a0"/>
    <w:rsid w:val="00D21CB3"/>
    <w:pPr>
      <w:pBdr>
        <w:top w:val="single" w:sz="4" w:space="0" w:color="auto"/>
        <w:bottom w:val="single" w:sz="4"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532">
    <w:name w:val="xl532"/>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right"/>
      <w:textAlignment w:val="center"/>
    </w:pPr>
    <w:rPr>
      <w:b/>
      <w:bCs/>
      <w:color w:val="FFFFFF"/>
      <w:sz w:val="28"/>
      <w:szCs w:val="28"/>
      <w:u w:val="single"/>
      <w:lang w:eastAsia="el-GR"/>
    </w:rPr>
  </w:style>
  <w:style w:type="paragraph" w:customStyle="1" w:styleId="xl533">
    <w:name w:val="xl533"/>
    <w:basedOn w:val="a0"/>
    <w:rsid w:val="00D21CB3"/>
    <w:pPr>
      <w:pBdr>
        <w:left w:val="single" w:sz="4" w:space="0" w:color="auto"/>
        <w:bottom w:val="single" w:sz="4" w:space="0" w:color="auto"/>
      </w:pBdr>
      <w:suppressAutoHyphens w:val="0"/>
      <w:overflowPunct/>
      <w:autoSpaceDE/>
      <w:spacing w:before="100" w:beforeAutospacing="1" w:after="100" w:afterAutospacing="1"/>
      <w:ind w:firstLineChars="100" w:firstLine="100"/>
      <w:jc w:val="right"/>
      <w:textAlignment w:val="center"/>
    </w:pPr>
    <w:rPr>
      <w:b/>
      <w:bCs/>
      <w:color w:val="FF0000"/>
      <w:sz w:val="28"/>
      <w:szCs w:val="28"/>
      <w:lang w:eastAsia="el-GR"/>
    </w:rPr>
  </w:style>
  <w:style w:type="paragraph" w:customStyle="1" w:styleId="xl534">
    <w:name w:val="xl534"/>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right"/>
      <w:textAlignment w:val="center"/>
    </w:pPr>
    <w:rPr>
      <w:b/>
      <w:bCs/>
      <w:color w:val="FFFFFF"/>
      <w:sz w:val="28"/>
      <w:szCs w:val="28"/>
      <w:u w:val="single"/>
      <w:lang w:eastAsia="el-GR"/>
    </w:rPr>
  </w:style>
  <w:style w:type="paragraph" w:customStyle="1" w:styleId="xl535">
    <w:name w:val="xl535"/>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536">
    <w:name w:val="xl536"/>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537">
    <w:name w:val="xl537"/>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textAlignment w:val="center"/>
    </w:pPr>
    <w:rPr>
      <w:b/>
      <w:bCs/>
      <w:color w:val="FFFFFF"/>
      <w:sz w:val="28"/>
      <w:szCs w:val="28"/>
      <w:u w:val="single"/>
      <w:lang w:eastAsia="el-GR"/>
    </w:rPr>
  </w:style>
  <w:style w:type="paragraph" w:customStyle="1" w:styleId="xl538">
    <w:name w:val="xl538"/>
    <w:basedOn w:val="a0"/>
    <w:rsid w:val="00D21CB3"/>
    <w:pPr>
      <w:pBdr>
        <w:top w:val="single" w:sz="4" w:space="0" w:color="auto"/>
        <w:left w:val="single" w:sz="4" w:space="0" w:color="auto"/>
      </w:pBdr>
      <w:suppressAutoHyphens w:val="0"/>
      <w:overflowPunct/>
      <w:autoSpaceDE/>
      <w:spacing w:before="100" w:beforeAutospacing="1" w:after="100" w:afterAutospacing="1"/>
      <w:textAlignment w:val="center"/>
    </w:pPr>
    <w:rPr>
      <w:b/>
      <w:bCs/>
      <w:sz w:val="28"/>
      <w:szCs w:val="28"/>
      <w:lang w:eastAsia="el-GR"/>
    </w:rPr>
  </w:style>
  <w:style w:type="paragraph" w:customStyle="1" w:styleId="xl539">
    <w:name w:val="xl539"/>
    <w:basedOn w:val="a0"/>
    <w:rsid w:val="00D21CB3"/>
    <w:pPr>
      <w:pBdr>
        <w:left w:val="single" w:sz="4" w:space="0" w:color="auto"/>
        <w:bottom w:val="single" w:sz="4" w:space="0" w:color="auto"/>
      </w:pBdr>
      <w:suppressAutoHyphens w:val="0"/>
      <w:overflowPunct/>
      <w:autoSpaceDE/>
      <w:spacing w:before="100" w:beforeAutospacing="1" w:after="100" w:afterAutospacing="1"/>
      <w:textAlignment w:val="center"/>
    </w:pPr>
    <w:rPr>
      <w:b/>
      <w:bCs/>
      <w:sz w:val="28"/>
      <w:szCs w:val="28"/>
      <w:lang w:eastAsia="el-GR"/>
    </w:rPr>
  </w:style>
  <w:style w:type="paragraph" w:customStyle="1" w:styleId="xl540">
    <w:name w:val="xl540"/>
    <w:basedOn w:val="a0"/>
    <w:rsid w:val="00D21CB3"/>
    <w:pPr>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541">
    <w:name w:val="xl541"/>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542">
    <w:name w:val="xl542"/>
    <w:basedOn w:val="a0"/>
    <w:rsid w:val="00D21CB3"/>
    <w:pPr>
      <w:suppressAutoHyphens w:val="0"/>
      <w:overflowPunct/>
      <w:autoSpaceDE/>
      <w:spacing w:before="100" w:beforeAutospacing="1" w:after="100" w:afterAutospacing="1"/>
      <w:jc w:val="right"/>
      <w:textAlignment w:val="auto"/>
    </w:pPr>
    <w:rPr>
      <w:b/>
      <w:bCs/>
      <w:sz w:val="24"/>
      <w:szCs w:val="24"/>
      <w:lang w:eastAsia="el-GR"/>
    </w:rPr>
  </w:style>
  <w:style w:type="paragraph" w:customStyle="1" w:styleId="xl543">
    <w:name w:val="xl543"/>
    <w:basedOn w:val="a0"/>
    <w:rsid w:val="00D21CB3"/>
    <w:pPr>
      <w:pBdr>
        <w:top w:val="single" w:sz="8" w:space="0" w:color="auto"/>
        <w:left w:val="single" w:sz="8" w:space="0" w:color="auto"/>
        <w:bottom w:val="single" w:sz="8" w:space="0" w:color="auto"/>
      </w:pBdr>
      <w:suppressAutoHyphens w:val="0"/>
      <w:overflowPunct/>
      <w:autoSpaceDE/>
      <w:spacing w:before="100" w:beforeAutospacing="1" w:after="100" w:afterAutospacing="1"/>
      <w:jc w:val="both"/>
      <w:textAlignment w:val="center"/>
    </w:pPr>
    <w:rPr>
      <w:b/>
      <w:bCs/>
      <w:color w:val="FFFFFF"/>
      <w:sz w:val="28"/>
      <w:szCs w:val="28"/>
      <w:u w:val="single"/>
      <w:lang w:eastAsia="el-GR"/>
    </w:rPr>
  </w:style>
  <w:style w:type="paragraph" w:customStyle="1" w:styleId="xl544">
    <w:name w:val="xl544"/>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auto"/>
    </w:pPr>
    <w:rPr>
      <w:b/>
      <w:bCs/>
      <w:sz w:val="28"/>
      <w:szCs w:val="28"/>
      <w:lang w:eastAsia="el-GR"/>
    </w:rPr>
  </w:style>
  <w:style w:type="paragraph" w:customStyle="1" w:styleId="xl545">
    <w:name w:val="xl545"/>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b/>
      <w:bCs/>
      <w:sz w:val="28"/>
      <w:szCs w:val="28"/>
      <w:lang w:eastAsia="el-GR"/>
    </w:rPr>
  </w:style>
  <w:style w:type="paragraph" w:customStyle="1" w:styleId="xl546">
    <w:name w:val="xl546"/>
    <w:basedOn w:val="a0"/>
    <w:rsid w:val="00D21CB3"/>
    <w:pPr>
      <w:pBdr>
        <w:top w:val="single" w:sz="4" w:space="0" w:color="auto"/>
        <w:left w:val="single" w:sz="4" w:space="0" w:color="auto"/>
        <w:right w:val="single" w:sz="4" w:space="0" w:color="auto"/>
      </w:pBdr>
      <w:suppressAutoHyphens w:val="0"/>
      <w:overflowPunct/>
      <w:autoSpaceDE/>
      <w:spacing w:before="100" w:beforeAutospacing="1" w:after="100" w:afterAutospacing="1"/>
      <w:jc w:val="center"/>
      <w:textAlignment w:val="center"/>
    </w:pPr>
    <w:rPr>
      <w:sz w:val="28"/>
      <w:szCs w:val="28"/>
      <w:lang w:eastAsia="el-GR"/>
    </w:rPr>
  </w:style>
  <w:style w:type="paragraph" w:customStyle="1" w:styleId="xl547">
    <w:name w:val="xl547"/>
    <w:basedOn w:val="a0"/>
    <w:rsid w:val="00D21CB3"/>
    <w:pPr>
      <w:pBdr>
        <w:left w:val="single" w:sz="4" w:space="0" w:color="auto"/>
        <w:right w:val="single" w:sz="4" w:space="0" w:color="auto"/>
      </w:pBdr>
      <w:suppressAutoHyphens w:val="0"/>
      <w:overflowPunct/>
      <w:autoSpaceDE/>
      <w:spacing w:before="100" w:beforeAutospacing="1" w:after="100" w:afterAutospacing="1"/>
      <w:jc w:val="center"/>
      <w:textAlignment w:val="center"/>
    </w:pPr>
    <w:rPr>
      <w:sz w:val="28"/>
      <w:szCs w:val="28"/>
      <w:lang w:eastAsia="el-GR"/>
    </w:rPr>
  </w:style>
  <w:style w:type="paragraph" w:customStyle="1" w:styleId="xl548">
    <w:name w:val="xl548"/>
    <w:basedOn w:val="a0"/>
    <w:rsid w:val="00D21CB3"/>
    <w:pPr>
      <w:pBdr>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sz w:val="28"/>
      <w:szCs w:val="28"/>
      <w:lang w:eastAsia="el-GR"/>
    </w:rPr>
  </w:style>
  <w:style w:type="paragraph" w:customStyle="1" w:styleId="xl549">
    <w:name w:val="xl549"/>
    <w:basedOn w:val="a0"/>
    <w:rsid w:val="00D21CB3"/>
    <w:pPr>
      <w:pBdr>
        <w:top w:val="single" w:sz="8" w:space="0" w:color="auto"/>
        <w:left w:val="single" w:sz="8" w:space="0" w:color="auto"/>
        <w:right w:val="single" w:sz="8" w:space="0" w:color="auto"/>
      </w:pBdr>
      <w:suppressAutoHyphens w:val="0"/>
      <w:overflowPunct/>
      <w:autoSpaceDE/>
      <w:spacing w:before="100" w:beforeAutospacing="1" w:after="100" w:afterAutospacing="1"/>
      <w:jc w:val="right"/>
      <w:textAlignment w:val="center"/>
    </w:pPr>
    <w:rPr>
      <w:sz w:val="28"/>
      <w:szCs w:val="28"/>
      <w:lang w:eastAsia="el-GR"/>
    </w:rPr>
  </w:style>
  <w:style w:type="paragraph" w:customStyle="1" w:styleId="xl550">
    <w:name w:val="xl550"/>
    <w:basedOn w:val="a0"/>
    <w:rsid w:val="00D21CB3"/>
    <w:pPr>
      <w:pBdr>
        <w:left w:val="single" w:sz="8" w:space="0" w:color="auto"/>
        <w:bottom w:val="single" w:sz="8" w:space="0" w:color="auto"/>
        <w:right w:val="single" w:sz="8" w:space="0" w:color="auto"/>
      </w:pBdr>
      <w:suppressAutoHyphens w:val="0"/>
      <w:overflowPunct/>
      <w:autoSpaceDE/>
      <w:spacing w:before="100" w:beforeAutospacing="1" w:after="100" w:afterAutospacing="1"/>
      <w:jc w:val="right"/>
      <w:textAlignment w:val="center"/>
    </w:pPr>
    <w:rPr>
      <w:sz w:val="28"/>
      <w:szCs w:val="28"/>
      <w:lang w:eastAsia="el-GR"/>
    </w:rPr>
  </w:style>
  <w:style w:type="paragraph" w:customStyle="1" w:styleId="xl551">
    <w:name w:val="xl551"/>
    <w:basedOn w:val="a0"/>
    <w:rsid w:val="00D21CB3"/>
    <w:pPr>
      <w:pBdr>
        <w:top w:val="single" w:sz="8" w:space="0" w:color="auto"/>
        <w:left w:val="single" w:sz="8"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552">
    <w:name w:val="xl552"/>
    <w:basedOn w:val="a0"/>
    <w:rsid w:val="00D21CB3"/>
    <w:pPr>
      <w:pBdr>
        <w:left w:val="single" w:sz="8" w:space="0" w:color="auto"/>
        <w:bottom w:val="single" w:sz="8"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553">
    <w:name w:val="xl553"/>
    <w:basedOn w:val="a0"/>
    <w:rsid w:val="00D21CB3"/>
    <w:pPr>
      <w:pBdr>
        <w:left w:val="single" w:sz="8" w:space="0" w:color="auto"/>
        <w:bottom w:val="single" w:sz="8" w:space="0" w:color="auto"/>
      </w:pBdr>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554">
    <w:name w:val="xl554"/>
    <w:basedOn w:val="a0"/>
    <w:rsid w:val="00D21CB3"/>
    <w:pPr>
      <w:pBdr>
        <w:top w:val="single" w:sz="8" w:space="0" w:color="auto"/>
        <w:left w:val="single" w:sz="8" w:space="0" w:color="auto"/>
        <w:right w:val="single" w:sz="8" w:space="0" w:color="auto"/>
      </w:pBdr>
      <w:shd w:val="clear" w:color="000000" w:fill="8DB4E2"/>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555">
    <w:name w:val="xl555"/>
    <w:basedOn w:val="a0"/>
    <w:rsid w:val="00D21CB3"/>
    <w:pPr>
      <w:pBdr>
        <w:top w:val="single" w:sz="8" w:space="0" w:color="auto"/>
        <w:left w:val="single" w:sz="8" w:space="0" w:color="auto"/>
        <w:right w:val="single" w:sz="8" w:space="0" w:color="auto"/>
      </w:pBdr>
      <w:suppressAutoHyphens w:val="0"/>
      <w:overflowPunct/>
      <w:autoSpaceDE/>
      <w:spacing w:before="100" w:beforeAutospacing="1" w:after="100" w:afterAutospacing="1"/>
      <w:jc w:val="center"/>
      <w:textAlignment w:val="center"/>
    </w:pPr>
    <w:rPr>
      <w:sz w:val="28"/>
      <w:szCs w:val="28"/>
      <w:lang w:eastAsia="el-GR"/>
    </w:rPr>
  </w:style>
  <w:style w:type="paragraph" w:customStyle="1" w:styleId="xl556">
    <w:name w:val="xl556"/>
    <w:basedOn w:val="a0"/>
    <w:rsid w:val="00D21CB3"/>
    <w:pPr>
      <w:pBdr>
        <w:left w:val="single" w:sz="8" w:space="0" w:color="auto"/>
        <w:right w:val="single" w:sz="8" w:space="0" w:color="auto"/>
      </w:pBdr>
      <w:suppressAutoHyphens w:val="0"/>
      <w:overflowPunct/>
      <w:autoSpaceDE/>
      <w:spacing w:before="100" w:beforeAutospacing="1" w:after="100" w:afterAutospacing="1"/>
      <w:jc w:val="center"/>
      <w:textAlignment w:val="center"/>
    </w:pPr>
    <w:rPr>
      <w:sz w:val="28"/>
      <w:szCs w:val="28"/>
      <w:lang w:eastAsia="el-GR"/>
    </w:rPr>
  </w:style>
  <w:style w:type="paragraph" w:customStyle="1" w:styleId="xl557">
    <w:name w:val="xl557"/>
    <w:basedOn w:val="a0"/>
    <w:rsid w:val="00D21CB3"/>
    <w:pPr>
      <w:pBdr>
        <w:top w:val="single" w:sz="8" w:space="0" w:color="auto"/>
        <w:left w:val="single" w:sz="8" w:space="11" w:color="auto"/>
        <w:right w:val="single" w:sz="8" w:space="0" w:color="auto"/>
      </w:pBdr>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558">
    <w:name w:val="xl558"/>
    <w:basedOn w:val="a0"/>
    <w:rsid w:val="00D21CB3"/>
    <w:pPr>
      <w:pBdr>
        <w:left w:val="single" w:sz="8" w:space="0" w:color="auto"/>
      </w:pBdr>
      <w:suppressAutoHyphens w:val="0"/>
      <w:overflowPunct/>
      <w:autoSpaceDE/>
      <w:spacing w:before="100" w:beforeAutospacing="1" w:after="100" w:afterAutospacing="1"/>
      <w:jc w:val="right"/>
      <w:textAlignment w:val="center"/>
    </w:pPr>
    <w:rPr>
      <w:b/>
      <w:bCs/>
      <w:sz w:val="28"/>
      <w:szCs w:val="28"/>
      <w:lang w:eastAsia="el-GR"/>
    </w:rPr>
  </w:style>
  <w:style w:type="character" w:styleId="aff3">
    <w:name w:val="Strong"/>
    <w:basedOn w:val="a1"/>
    <w:qFormat/>
    <w:rsid w:val="00F06B6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caption" w:uiPriority="0" w:qFormat="1"/>
    <w:lsdException w:name="page number" w:uiPriority="0"/>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B1158"/>
    <w:pPr>
      <w:suppressAutoHyphens/>
      <w:overflowPunct w:val="0"/>
      <w:autoSpaceDE w:val="0"/>
      <w:spacing w:after="0" w:line="240" w:lineRule="auto"/>
      <w:textAlignment w:val="baseline"/>
    </w:pPr>
    <w:rPr>
      <w:rFonts w:ascii="Times New Roman" w:eastAsia="Times New Roman" w:hAnsi="Times New Roman" w:cs="Times New Roman"/>
      <w:sz w:val="20"/>
      <w:szCs w:val="20"/>
      <w:lang w:val="el-GR" w:eastAsia="zh-CN"/>
    </w:rPr>
  </w:style>
  <w:style w:type="paragraph" w:styleId="1">
    <w:name w:val="heading 1"/>
    <w:aliases w:val="Τιτλος Αρθρου 1"/>
    <w:basedOn w:val="a0"/>
    <w:next w:val="a0"/>
    <w:link w:val="1Char"/>
    <w:qFormat/>
    <w:rsid w:val="00294F3B"/>
    <w:pPr>
      <w:keepNext/>
      <w:numPr>
        <w:numId w:val="1"/>
      </w:numPr>
      <w:tabs>
        <w:tab w:val="left" w:pos="1134"/>
      </w:tabs>
      <w:outlineLvl w:val="0"/>
    </w:pPr>
    <w:rPr>
      <w:rFonts w:ascii="Arial" w:hAnsi="Arial" w:cs="Arial"/>
      <w:b/>
      <w:iCs/>
    </w:rPr>
  </w:style>
  <w:style w:type="paragraph" w:styleId="2">
    <w:name w:val="heading 2"/>
    <w:basedOn w:val="a0"/>
    <w:next w:val="a0"/>
    <w:link w:val="2Char"/>
    <w:qFormat/>
    <w:rsid w:val="00294F3B"/>
    <w:pPr>
      <w:keepNext/>
      <w:numPr>
        <w:ilvl w:val="1"/>
        <w:numId w:val="1"/>
      </w:numPr>
      <w:outlineLvl w:val="1"/>
    </w:pPr>
    <w:rPr>
      <w:rFonts w:ascii="Arial" w:hAnsi="Arial" w:cs="Arial"/>
      <w:b/>
    </w:rPr>
  </w:style>
  <w:style w:type="paragraph" w:styleId="3">
    <w:name w:val="heading 3"/>
    <w:basedOn w:val="a0"/>
    <w:next w:val="a0"/>
    <w:link w:val="3Char"/>
    <w:qFormat/>
    <w:rsid w:val="00294F3B"/>
    <w:pPr>
      <w:keepNext/>
      <w:numPr>
        <w:ilvl w:val="2"/>
        <w:numId w:val="1"/>
      </w:numPr>
      <w:jc w:val="both"/>
      <w:outlineLvl w:val="2"/>
    </w:pPr>
    <w:rPr>
      <w:rFonts w:ascii="Tahoma" w:hAnsi="Tahoma" w:cs="Arial"/>
      <w:b/>
      <w:sz w:val="22"/>
    </w:rPr>
  </w:style>
  <w:style w:type="paragraph" w:styleId="4">
    <w:name w:val="heading 4"/>
    <w:basedOn w:val="a0"/>
    <w:next w:val="a0"/>
    <w:link w:val="4Char"/>
    <w:qFormat/>
    <w:rsid w:val="00294F3B"/>
    <w:pPr>
      <w:keepNext/>
      <w:numPr>
        <w:ilvl w:val="3"/>
        <w:numId w:val="1"/>
      </w:numPr>
      <w:jc w:val="center"/>
      <w:outlineLvl w:val="3"/>
    </w:pPr>
    <w:rPr>
      <w:rFonts w:ascii="Arial" w:hAnsi="Arial" w:cs="Arial"/>
      <w:b/>
      <w:sz w:val="28"/>
    </w:rPr>
  </w:style>
  <w:style w:type="paragraph" w:styleId="5">
    <w:name w:val="heading 5"/>
    <w:aliases w:val="Block Label,test Char,test"/>
    <w:basedOn w:val="a0"/>
    <w:next w:val="a0"/>
    <w:link w:val="5Char"/>
    <w:qFormat/>
    <w:rsid w:val="00294F3B"/>
    <w:pPr>
      <w:keepNext/>
      <w:numPr>
        <w:ilvl w:val="4"/>
        <w:numId w:val="1"/>
      </w:numPr>
      <w:jc w:val="both"/>
      <w:outlineLvl w:val="4"/>
    </w:pPr>
    <w:rPr>
      <w:rFonts w:ascii="Arial" w:hAnsi="Arial" w:cs="Arial"/>
      <w:b/>
      <w:sz w:val="22"/>
    </w:rPr>
  </w:style>
  <w:style w:type="paragraph" w:styleId="6">
    <w:name w:val="heading 6"/>
    <w:basedOn w:val="a0"/>
    <w:next w:val="a0"/>
    <w:link w:val="6Char"/>
    <w:qFormat/>
    <w:rsid w:val="00294F3B"/>
    <w:pPr>
      <w:keepNext/>
      <w:numPr>
        <w:ilvl w:val="5"/>
        <w:numId w:val="1"/>
      </w:numPr>
      <w:jc w:val="center"/>
      <w:outlineLvl w:val="5"/>
    </w:pPr>
    <w:rPr>
      <w:b/>
      <w:sz w:val="22"/>
    </w:rPr>
  </w:style>
  <w:style w:type="paragraph" w:styleId="7">
    <w:name w:val="heading 7"/>
    <w:basedOn w:val="a0"/>
    <w:next w:val="a0"/>
    <w:link w:val="7Char"/>
    <w:qFormat/>
    <w:rsid w:val="00294F3B"/>
    <w:pPr>
      <w:keepNext/>
      <w:numPr>
        <w:ilvl w:val="6"/>
        <w:numId w:val="1"/>
      </w:numPr>
      <w:jc w:val="center"/>
      <w:outlineLvl w:val="6"/>
    </w:pPr>
    <w:rPr>
      <w:b/>
      <w:bCs/>
    </w:rPr>
  </w:style>
  <w:style w:type="paragraph" w:styleId="8">
    <w:name w:val="heading 8"/>
    <w:basedOn w:val="a0"/>
    <w:next w:val="a0"/>
    <w:link w:val="8Char"/>
    <w:qFormat/>
    <w:rsid w:val="00294F3B"/>
    <w:pPr>
      <w:keepNext/>
      <w:numPr>
        <w:ilvl w:val="7"/>
        <w:numId w:val="1"/>
      </w:numPr>
      <w:jc w:val="center"/>
      <w:outlineLvl w:val="7"/>
    </w:pPr>
    <w:rPr>
      <w:rFonts w:ascii="Arial" w:hAnsi="Arial" w:cs="Arial"/>
      <w:b/>
      <w:bCs/>
      <w:sz w:val="24"/>
    </w:rPr>
  </w:style>
  <w:style w:type="paragraph" w:styleId="9">
    <w:name w:val="heading 9"/>
    <w:basedOn w:val="a0"/>
    <w:next w:val="a0"/>
    <w:link w:val="9Char"/>
    <w:qFormat/>
    <w:rsid w:val="00294F3B"/>
    <w:pPr>
      <w:keepNext/>
      <w:numPr>
        <w:ilvl w:val="8"/>
        <w:numId w:val="1"/>
      </w:numPr>
      <w:jc w:val="center"/>
      <w:outlineLvl w:val="8"/>
    </w:pPr>
    <w:rPr>
      <w:rFonts w:ascii="Arial" w:hAnsi="Arial" w:cs="Arial"/>
      <w:bCs/>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Επικεφαλίδα 1 Char"/>
    <w:aliases w:val="Τιτλος Αρθρου 1 Char"/>
    <w:basedOn w:val="a1"/>
    <w:link w:val="1"/>
    <w:rsid w:val="00294F3B"/>
    <w:rPr>
      <w:rFonts w:ascii="Arial" w:eastAsia="Times New Roman" w:hAnsi="Arial" w:cs="Arial"/>
      <w:b/>
      <w:iCs/>
      <w:sz w:val="20"/>
      <w:szCs w:val="20"/>
      <w:lang w:val="el-GR" w:eastAsia="zh-CN"/>
    </w:rPr>
  </w:style>
  <w:style w:type="character" w:customStyle="1" w:styleId="2Char">
    <w:name w:val="Επικεφαλίδα 2 Char"/>
    <w:basedOn w:val="a1"/>
    <w:link w:val="2"/>
    <w:rsid w:val="00294F3B"/>
    <w:rPr>
      <w:rFonts w:ascii="Arial" w:eastAsia="Times New Roman" w:hAnsi="Arial" w:cs="Arial"/>
      <w:b/>
      <w:sz w:val="20"/>
      <w:szCs w:val="20"/>
      <w:lang w:val="el-GR" w:eastAsia="zh-CN"/>
    </w:rPr>
  </w:style>
  <w:style w:type="character" w:customStyle="1" w:styleId="3Char">
    <w:name w:val="Επικεφαλίδα 3 Char"/>
    <w:basedOn w:val="a1"/>
    <w:link w:val="3"/>
    <w:rsid w:val="00294F3B"/>
    <w:rPr>
      <w:rFonts w:ascii="Tahoma" w:eastAsia="Times New Roman" w:hAnsi="Tahoma" w:cs="Arial"/>
      <w:b/>
      <w:szCs w:val="20"/>
      <w:lang w:val="el-GR" w:eastAsia="zh-CN"/>
    </w:rPr>
  </w:style>
  <w:style w:type="character" w:customStyle="1" w:styleId="4Char">
    <w:name w:val="Επικεφαλίδα 4 Char"/>
    <w:basedOn w:val="a1"/>
    <w:link w:val="4"/>
    <w:rsid w:val="00294F3B"/>
    <w:rPr>
      <w:rFonts w:ascii="Arial" w:eastAsia="Times New Roman" w:hAnsi="Arial" w:cs="Arial"/>
      <w:b/>
      <w:sz w:val="28"/>
      <w:szCs w:val="20"/>
      <w:lang w:val="el-GR" w:eastAsia="zh-CN"/>
    </w:rPr>
  </w:style>
  <w:style w:type="character" w:customStyle="1" w:styleId="5Char">
    <w:name w:val="Επικεφαλίδα 5 Char"/>
    <w:aliases w:val="Block Label Char,test Char Char,test Char1"/>
    <w:basedOn w:val="a1"/>
    <w:link w:val="5"/>
    <w:rsid w:val="00294F3B"/>
    <w:rPr>
      <w:rFonts w:ascii="Arial" w:eastAsia="Times New Roman" w:hAnsi="Arial" w:cs="Arial"/>
      <w:b/>
      <w:szCs w:val="20"/>
      <w:lang w:val="el-GR" w:eastAsia="zh-CN"/>
    </w:rPr>
  </w:style>
  <w:style w:type="character" w:customStyle="1" w:styleId="6Char">
    <w:name w:val="Επικεφαλίδα 6 Char"/>
    <w:basedOn w:val="a1"/>
    <w:link w:val="6"/>
    <w:rsid w:val="00294F3B"/>
    <w:rPr>
      <w:rFonts w:ascii="Times New Roman" w:eastAsia="Times New Roman" w:hAnsi="Times New Roman" w:cs="Times New Roman"/>
      <w:b/>
      <w:szCs w:val="20"/>
      <w:lang w:val="el-GR" w:eastAsia="zh-CN"/>
    </w:rPr>
  </w:style>
  <w:style w:type="character" w:customStyle="1" w:styleId="7Char">
    <w:name w:val="Επικεφαλίδα 7 Char"/>
    <w:basedOn w:val="a1"/>
    <w:link w:val="7"/>
    <w:rsid w:val="00294F3B"/>
    <w:rPr>
      <w:rFonts w:ascii="Times New Roman" w:eastAsia="Times New Roman" w:hAnsi="Times New Roman" w:cs="Times New Roman"/>
      <w:b/>
      <w:bCs/>
      <w:sz w:val="20"/>
      <w:szCs w:val="20"/>
      <w:lang w:val="el-GR" w:eastAsia="zh-CN"/>
    </w:rPr>
  </w:style>
  <w:style w:type="character" w:customStyle="1" w:styleId="8Char">
    <w:name w:val="Επικεφαλίδα 8 Char"/>
    <w:basedOn w:val="a1"/>
    <w:link w:val="8"/>
    <w:rsid w:val="00294F3B"/>
    <w:rPr>
      <w:rFonts w:ascii="Arial" w:eastAsia="Times New Roman" w:hAnsi="Arial" w:cs="Arial"/>
      <w:b/>
      <w:bCs/>
      <w:sz w:val="24"/>
      <w:szCs w:val="20"/>
      <w:lang w:val="el-GR" w:eastAsia="zh-CN"/>
    </w:rPr>
  </w:style>
  <w:style w:type="character" w:customStyle="1" w:styleId="9Char">
    <w:name w:val="Επικεφαλίδα 9 Char"/>
    <w:basedOn w:val="a1"/>
    <w:link w:val="9"/>
    <w:rsid w:val="00294F3B"/>
    <w:rPr>
      <w:rFonts w:ascii="Arial" w:eastAsia="Times New Roman" w:hAnsi="Arial" w:cs="Arial"/>
      <w:bCs/>
      <w:sz w:val="24"/>
      <w:szCs w:val="20"/>
      <w:lang w:val="el-GR" w:eastAsia="zh-CN"/>
    </w:rPr>
  </w:style>
  <w:style w:type="character" w:customStyle="1" w:styleId="WW8Num1z0">
    <w:name w:val="WW8Num1z0"/>
    <w:rsid w:val="00294F3B"/>
    <w:rPr>
      <w:rFonts w:ascii="Wingdings" w:hAnsi="Wingdings" w:cs="Wingdings"/>
    </w:rPr>
  </w:style>
  <w:style w:type="character" w:customStyle="1" w:styleId="WW8Num1z1">
    <w:name w:val="WW8Num1z1"/>
    <w:rsid w:val="00294F3B"/>
    <w:rPr>
      <w:rFonts w:ascii="Courier New" w:hAnsi="Courier New" w:cs="Courier New"/>
    </w:rPr>
  </w:style>
  <w:style w:type="character" w:customStyle="1" w:styleId="WW8Num1z2">
    <w:name w:val="WW8Num1z2"/>
    <w:rsid w:val="00294F3B"/>
  </w:style>
  <w:style w:type="character" w:customStyle="1" w:styleId="WW8Num1z3">
    <w:name w:val="WW8Num1z3"/>
    <w:rsid w:val="00294F3B"/>
    <w:rPr>
      <w:rFonts w:ascii="Symbol" w:hAnsi="Symbol" w:cs="Symbol"/>
    </w:rPr>
  </w:style>
  <w:style w:type="character" w:customStyle="1" w:styleId="WW8Num1z4">
    <w:name w:val="WW8Num1z4"/>
    <w:rsid w:val="00294F3B"/>
  </w:style>
  <w:style w:type="character" w:customStyle="1" w:styleId="WW8Num1z5">
    <w:name w:val="WW8Num1z5"/>
    <w:rsid w:val="00294F3B"/>
  </w:style>
  <w:style w:type="character" w:customStyle="1" w:styleId="WW8Num1z6">
    <w:name w:val="WW8Num1z6"/>
    <w:rsid w:val="00294F3B"/>
  </w:style>
  <w:style w:type="character" w:customStyle="1" w:styleId="WW8Num1z7">
    <w:name w:val="WW8Num1z7"/>
    <w:rsid w:val="00294F3B"/>
  </w:style>
  <w:style w:type="character" w:customStyle="1" w:styleId="WW8Num1z8">
    <w:name w:val="WW8Num1z8"/>
    <w:rsid w:val="00294F3B"/>
  </w:style>
  <w:style w:type="character" w:customStyle="1" w:styleId="WW8Num2z0">
    <w:name w:val="WW8Num2z0"/>
    <w:rsid w:val="00294F3B"/>
    <w:rPr>
      <w:rFonts w:ascii="Wingdings" w:hAnsi="Wingdings" w:cs="Wingdings"/>
    </w:rPr>
  </w:style>
  <w:style w:type="character" w:customStyle="1" w:styleId="WW8Num2z1">
    <w:name w:val="WW8Num2z1"/>
    <w:rsid w:val="00294F3B"/>
    <w:rPr>
      <w:rFonts w:ascii="Courier New" w:hAnsi="Courier New" w:cs="Courier New"/>
    </w:rPr>
  </w:style>
  <w:style w:type="character" w:customStyle="1" w:styleId="WW8Num2z2">
    <w:name w:val="WW8Num2z2"/>
    <w:rsid w:val="00294F3B"/>
  </w:style>
  <w:style w:type="character" w:customStyle="1" w:styleId="WW8Num2z3">
    <w:name w:val="WW8Num2z3"/>
    <w:rsid w:val="00294F3B"/>
    <w:rPr>
      <w:rFonts w:ascii="Symbol" w:hAnsi="Symbol" w:cs="Symbol"/>
    </w:rPr>
  </w:style>
  <w:style w:type="character" w:customStyle="1" w:styleId="WW8Num2z4">
    <w:name w:val="WW8Num2z4"/>
    <w:rsid w:val="00294F3B"/>
  </w:style>
  <w:style w:type="character" w:customStyle="1" w:styleId="WW8Num2z5">
    <w:name w:val="WW8Num2z5"/>
    <w:rsid w:val="00294F3B"/>
  </w:style>
  <w:style w:type="character" w:customStyle="1" w:styleId="WW8Num2z6">
    <w:name w:val="WW8Num2z6"/>
    <w:rsid w:val="00294F3B"/>
  </w:style>
  <w:style w:type="character" w:customStyle="1" w:styleId="WW8Num2z7">
    <w:name w:val="WW8Num2z7"/>
    <w:rsid w:val="00294F3B"/>
  </w:style>
  <w:style w:type="character" w:customStyle="1" w:styleId="WW8Num2z8">
    <w:name w:val="WW8Num2z8"/>
    <w:rsid w:val="00294F3B"/>
  </w:style>
  <w:style w:type="character" w:customStyle="1" w:styleId="WW8Num3z0">
    <w:name w:val="WW8Num3z0"/>
    <w:rsid w:val="00294F3B"/>
    <w:rPr>
      <w:rFonts w:ascii="Symbol" w:hAnsi="Symbol" w:cs="Symbol"/>
      <w:color w:val="auto"/>
    </w:rPr>
  </w:style>
  <w:style w:type="character" w:customStyle="1" w:styleId="WW8Num4z0">
    <w:name w:val="WW8Num4z0"/>
    <w:rsid w:val="00294F3B"/>
    <w:rPr>
      <w:rFonts w:ascii="Arial" w:hAnsi="Arial" w:cs="Arial"/>
      <w:b/>
    </w:rPr>
  </w:style>
  <w:style w:type="character" w:customStyle="1" w:styleId="WW8Num5z0">
    <w:name w:val="WW8Num5z0"/>
    <w:rsid w:val="00294F3B"/>
    <w:rPr>
      <w:b/>
      <w:sz w:val="20"/>
      <w:szCs w:val="20"/>
    </w:rPr>
  </w:style>
  <w:style w:type="character" w:customStyle="1" w:styleId="WW8Num6z0">
    <w:name w:val="WW8Num6z0"/>
    <w:rsid w:val="00294F3B"/>
    <w:rPr>
      <w:rFonts w:ascii="Wingdings" w:hAnsi="Wingdings" w:cs="Wingdings"/>
    </w:rPr>
  </w:style>
  <w:style w:type="character" w:customStyle="1" w:styleId="WW8Num6z1">
    <w:name w:val="WW8Num6z1"/>
    <w:rsid w:val="00294F3B"/>
    <w:rPr>
      <w:rFonts w:ascii="Courier New" w:hAnsi="Courier New" w:cs="Courier New"/>
      <w:sz w:val="10"/>
    </w:rPr>
  </w:style>
  <w:style w:type="character" w:customStyle="1" w:styleId="WW8Num6z2">
    <w:name w:val="WW8Num6z2"/>
    <w:rsid w:val="00294F3B"/>
  </w:style>
  <w:style w:type="character" w:customStyle="1" w:styleId="WW8Num6z3">
    <w:name w:val="WW8Num6z3"/>
    <w:rsid w:val="00294F3B"/>
    <w:rPr>
      <w:rFonts w:ascii="Symbol" w:hAnsi="Symbol" w:cs="Symbol"/>
    </w:rPr>
  </w:style>
  <w:style w:type="character" w:customStyle="1" w:styleId="WW8Num6z4">
    <w:name w:val="WW8Num6z4"/>
    <w:rsid w:val="00294F3B"/>
  </w:style>
  <w:style w:type="character" w:customStyle="1" w:styleId="WW8Num6z5">
    <w:name w:val="WW8Num6z5"/>
    <w:rsid w:val="00294F3B"/>
  </w:style>
  <w:style w:type="character" w:customStyle="1" w:styleId="WW8Num6z6">
    <w:name w:val="WW8Num6z6"/>
    <w:rsid w:val="00294F3B"/>
  </w:style>
  <w:style w:type="character" w:customStyle="1" w:styleId="WW8Num6z7">
    <w:name w:val="WW8Num6z7"/>
    <w:rsid w:val="00294F3B"/>
  </w:style>
  <w:style w:type="character" w:customStyle="1" w:styleId="WW8Num6z8">
    <w:name w:val="WW8Num6z8"/>
    <w:rsid w:val="00294F3B"/>
  </w:style>
  <w:style w:type="character" w:customStyle="1" w:styleId="WW8Num7z0">
    <w:name w:val="WW8Num7z0"/>
    <w:rsid w:val="00294F3B"/>
    <w:rPr>
      <w:rFonts w:ascii="Arial" w:hAnsi="Arial" w:cs="Times New Roman"/>
      <w:b/>
      <w:lang w:val="el-GR"/>
    </w:rPr>
  </w:style>
  <w:style w:type="character" w:customStyle="1" w:styleId="WW8Num8z0">
    <w:name w:val="WW8Num8z0"/>
    <w:rsid w:val="00294F3B"/>
    <w:rPr>
      <w:b/>
    </w:rPr>
  </w:style>
  <w:style w:type="character" w:customStyle="1" w:styleId="WW8Num8z1">
    <w:name w:val="WW8Num8z1"/>
    <w:rsid w:val="00294F3B"/>
    <w:rPr>
      <w:sz w:val="10"/>
    </w:rPr>
  </w:style>
  <w:style w:type="character" w:customStyle="1" w:styleId="WW8Num8z2">
    <w:name w:val="WW8Num8z2"/>
    <w:rsid w:val="00294F3B"/>
  </w:style>
  <w:style w:type="character" w:customStyle="1" w:styleId="WW8Num8z3">
    <w:name w:val="WW8Num8z3"/>
    <w:rsid w:val="00294F3B"/>
  </w:style>
  <w:style w:type="character" w:customStyle="1" w:styleId="WW8Num8z4">
    <w:name w:val="WW8Num8z4"/>
    <w:rsid w:val="00294F3B"/>
  </w:style>
  <w:style w:type="character" w:customStyle="1" w:styleId="WW8Num8z5">
    <w:name w:val="WW8Num8z5"/>
    <w:rsid w:val="00294F3B"/>
  </w:style>
  <w:style w:type="character" w:customStyle="1" w:styleId="WW8Num8z6">
    <w:name w:val="WW8Num8z6"/>
    <w:rsid w:val="00294F3B"/>
  </w:style>
  <w:style w:type="character" w:customStyle="1" w:styleId="WW8Num8z7">
    <w:name w:val="WW8Num8z7"/>
    <w:rsid w:val="00294F3B"/>
  </w:style>
  <w:style w:type="character" w:customStyle="1" w:styleId="WW8Num8z8">
    <w:name w:val="WW8Num8z8"/>
    <w:rsid w:val="00294F3B"/>
  </w:style>
  <w:style w:type="character" w:customStyle="1" w:styleId="WW8Num9z0">
    <w:name w:val="WW8Num9z0"/>
    <w:rsid w:val="00294F3B"/>
    <w:rPr>
      <w:rFonts w:ascii="Times New Roman" w:hAnsi="Times New Roman" w:cs="Times New Roman"/>
    </w:rPr>
  </w:style>
  <w:style w:type="character" w:customStyle="1" w:styleId="WW8Num10z0">
    <w:name w:val="WW8Num10z0"/>
    <w:rsid w:val="00294F3B"/>
  </w:style>
  <w:style w:type="character" w:customStyle="1" w:styleId="WW8Num10z1">
    <w:name w:val="WW8Num10z1"/>
    <w:rsid w:val="00294F3B"/>
  </w:style>
  <w:style w:type="character" w:customStyle="1" w:styleId="WW8Num10z2">
    <w:name w:val="WW8Num10z2"/>
    <w:rsid w:val="00294F3B"/>
  </w:style>
  <w:style w:type="character" w:customStyle="1" w:styleId="WW8Num10z3">
    <w:name w:val="WW8Num10z3"/>
    <w:rsid w:val="00294F3B"/>
  </w:style>
  <w:style w:type="character" w:customStyle="1" w:styleId="WW8Num10z4">
    <w:name w:val="WW8Num10z4"/>
    <w:rsid w:val="00294F3B"/>
  </w:style>
  <w:style w:type="character" w:customStyle="1" w:styleId="WW8Num10z5">
    <w:name w:val="WW8Num10z5"/>
    <w:rsid w:val="00294F3B"/>
  </w:style>
  <w:style w:type="character" w:customStyle="1" w:styleId="WW8Num10z6">
    <w:name w:val="WW8Num10z6"/>
    <w:rsid w:val="00294F3B"/>
  </w:style>
  <w:style w:type="character" w:customStyle="1" w:styleId="WW8Num10z7">
    <w:name w:val="WW8Num10z7"/>
    <w:rsid w:val="00294F3B"/>
  </w:style>
  <w:style w:type="character" w:customStyle="1" w:styleId="WW8Num10z8">
    <w:name w:val="WW8Num10z8"/>
    <w:rsid w:val="00294F3B"/>
  </w:style>
  <w:style w:type="character" w:customStyle="1" w:styleId="WW8Num11z0">
    <w:name w:val="WW8Num11z0"/>
    <w:rsid w:val="00294F3B"/>
    <w:rPr>
      <w:rFonts w:ascii="Arial" w:hAnsi="Arial" w:cs="Arial"/>
      <w:b/>
    </w:rPr>
  </w:style>
  <w:style w:type="character" w:customStyle="1" w:styleId="WW8Num12z0">
    <w:name w:val="WW8Num12z0"/>
    <w:rsid w:val="00294F3B"/>
    <w:rPr>
      <w:rFonts w:ascii="Arial" w:hAnsi="Arial" w:cs="Arial"/>
      <w:b/>
    </w:rPr>
  </w:style>
  <w:style w:type="character" w:customStyle="1" w:styleId="WW8Num13z0">
    <w:name w:val="WW8Num13z0"/>
    <w:rsid w:val="00294F3B"/>
    <w:rPr>
      <w:rFonts w:ascii="Times New Roman" w:eastAsia="Times New Roman" w:hAnsi="Times New Roman" w:cs="Times New Roman"/>
    </w:rPr>
  </w:style>
  <w:style w:type="character" w:customStyle="1" w:styleId="WW8Num14z0">
    <w:name w:val="WW8Num14z0"/>
    <w:rsid w:val="00294F3B"/>
    <w:rPr>
      <w:rFonts w:ascii="Arial" w:hAnsi="Arial" w:cs="Symbol"/>
      <w:b/>
      <w:bCs/>
      <w:color w:val="auto"/>
      <w:sz w:val="20"/>
      <w:szCs w:val="20"/>
    </w:rPr>
  </w:style>
  <w:style w:type="character" w:customStyle="1" w:styleId="WW8Num15z0">
    <w:name w:val="WW8Num15z0"/>
    <w:rsid w:val="00294F3B"/>
    <w:rPr>
      <w:rFonts w:ascii="Arial" w:hAnsi="Arial" w:cs="Arial"/>
      <w:b/>
      <w:sz w:val="20"/>
    </w:rPr>
  </w:style>
  <w:style w:type="character" w:customStyle="1" w:styleId="WW8Num16z0">
    <w:name w:val="WW8Num16z0"/>
    <w:rsid w:val="00294F3B"/>
    <w:rPr>
      <w:rFonts w:ascii="Symbol" w:hAnsi="Symbol" w:cs="Arial"/>
      <w:b/>
    </w:rPr>
  </w:style>
  <w:style w:type="character" w:customStyle="1" w:styleId="WW8Num17z0">
    <w:name w:val="WW8Num17z0"/>
    <w:rsid w:val="00294F3B"/>
    <w:rPr>
      <w:rFonts w:ascii="Arial" w:hAnsi="Arial" w:cs="Symbol"/>
      <w:b/>
      <w:bCs/>
      <w:sz w:val="20"/>
    </w:rPr>
  </w:style>
  <w:style w:type="character" w:customStyle="1" w:styleId="WW8Num18z0">
    <w:name w:val="WW8Num18z0"/>
    <w:rsid w:val="00294F3B"/>
    <w:rPr>
      <w:rFonts w:ascii="Arial" w:hAnsi="Arial" w:cs="Arial"/>
      <w:b/>
    </w:rPr>
  </w:style>
  <w:style w:type="character" w:customStyle="1" w:styleId="WW8Num19z0">
    <w:name w:val="WW8Num19z0"/>
    <w:rsid w:val="00294F3B"/>
    <w:rPr>
      <w:b/>
    </w:rPr>
  </w:style>
  <w:style w:type="character" w:customStyle="1" w:styleId="WW8Num19z1">
    <w:name w:val="WW8Num19z1"/>
    <w:rsid w:val="00294F3B"/>
    <w:rPr>
      <w:rFonts w:ascii="Arial" w:hAnsi="Arial" w:cs="Arial"/>
      <w:b/>
      <w:bCs/>
    </w:rPr>
  </w:style>
  <w:style w:type="character" w:customStyle="1" w:styleId="WW8Num19z2">
    <w:name w:val="WW8Num19z2"/>
    <w:rsid w:val="00294F3B"/>
  </w:style>
  <w:style w:type="character" w:customStyle="1" w:styleId="WW8Num19z3">
    <w:name w:val="WW8Num19z3"/>
    <w:rsid w:val="00294F3B"/>
  </w:style>
  <w:style w:type="character" w:customStyle="1" w:styleId="WW8Num19z4">
    <w:name w:val="WW8Num19z4"/>
    <w:rsid w:val="00294F3B"/>
  </w:style>
  <w:style w:type="character" w:customStyle="1" w:styleId="WW8Num19z5">
    <w:name w:val="WW8Num19z5"/>
    <w:rsid w:val="00294F3B"/>
  </w:style>
  <w:style w:type="character" w:customStyle="1" w:styleId="WW8Num19z6">
    <w:name w:val="WW8Num19z6"/>
    <w:rsid w:val="00294F3B"/>
  </w:style>
  <w:style w:type="character" w:customStyle="1" w:styleId="WW8Num19z7">
    <w:name w:val="WW8Num19z7"/>
    <w:rsid w:val="00294F3B"/>
  </w:style>
  <w:style w:type="character" w:customStyle="1" w:styleId="WW8Num19z8">
    <w:name w:val="WW8Num19z8"/>
    <w:rsid w:val="00294F3B"/>
  </w:style>
  <w:style w:type="character" w:customStyle="1" w:styleId="WW8Num20z0">
    <w:name w:val="WW8Num20z0"/>
    <w:rsid w:val="00294F3B"/>
    <w:rPr>
      <w:b/>
    </w:rPr>
  </w:style>
  <w:style w:type="character" w:customStyle="1" w:styleId="WW8Num20z1">
    <w:name w:val="WW8Num20z1"/>
    <w:rsid w:val="00294F3B"/>
    <w:rPr>
      <w:rFonts w:ascii="Arial" w:eastAsia="MgHelveticaUCPol" w:hAnsi="Arial" w:cs="Arial"/>
      <w:b/>
      <w:bCs/>
      <w:sz w:val="20"/>
    </w:rPr>
  </w:style>
  <w:style w:type="character" w:customStyle="1" w:styleId="WW8Num20z2">
    <w:name w:val="WW8Num20z2"/>
    <w:rsid w:val="00294F3B"/>
  </w:style>
  <w:style w:type="character" w:customStyle="1" w:styleId="WW8Num20z3">
    <w:name w:val="WW8Num20z3"/>
    <w:rsid w:val="00294F3B"/>
  </w:style>
  <w:style w:type="character" w:customStyle="1" w:styleId="WW8Num20z4">
    <w:name w:val="WW8Num20z4"/>
    <w:rsid w:val="00294F3B"/>
  </w:style>
  <w:style w:type="character" w:customStyle="1" w:styleId="WW8Num20z5">
    <w:name w:val="WW8Num20z5"/>
    <w:rsid w:val="00294F3B"/>
  </w:style>
  <w:style w:type="character" w:customStyle="1" w:styleId="WW8Num20z6">
    <w:name w:val="WW8Num20z6"/>
    <w:rsid w:val="00294F3B"/>
  </w:style>
  <w:style w:type="character" w:customStyle="1" w:styleId="WW8Num20z7">
    <w:name w:val="WW8Num20z7"/>
    <w:rsid w:val="00294F3B"/>
  </w:style>
  <w:style w:type="character" w:customStyle="1" w:styleId="WW8Num20z8">
    <w:name w:val="WW8Num20z8"/>
    <w:rsid w:val="00294F3B"/>
  </w:style>
  <w:style w:type="character" w:customStyle="1" w:styleId="WW8Num21z0">
    <w:name w:val="WW8Num21z0"/>
    <w:rsid w:val="00294F3B"/>
    <w:rPr>
      <w:b/>
      <w:color w:val="FF0000"/>
      <w:sz w:val="20"/>
    </w:rPr>
  </w:style>
  <w:style w:type="character" w:customStyle="1" w:styleId="WW8Num22z0">
    <w:name w:val="WW8Num22z0"/>
    <w:rsid w:val="00294F3B"/>
    <w:rPr>
      <w:b/>
    </w:rPr>
  </w:style>
  <w:style w:type="character" w:customStyle="1" w:styleId="WW8Num23z0">
    <w:name w:val="WW8Num23z0"/>
    <w:rsid w:val="00294F3B"/>
    <w:rPr>
      <w:rFonts w:cs="Arial"/>
      <w:b/>
    </w:rPr>
  </w:style>
  <w:style w:type="character" w:customStyle="1" w:styleId="WW8Num23z1">
    <w:name w:val="WW8Num23z1"/>
    <w:rsid w:val="00294F3B"/>
    <w:rPr>
      <w:rFonts w:ascii="Arial" w:hAnsi="Arial" w:cs="Arial"/>
    </w:rPr>
  </w:style>
  <w:style w:type="character" w:customStyle="1" w:styleId="WW8Num23z2">
    <w:name w:val="WW8Num23z2"/>
    <w:rsid w:val="00294F3B"/>
  </w:style>
  <w:style w:type="character" w:customStyle="1" w:styleId="WW8Num23z3">
    <w:name w:val="WW8Num23z3"/>
    <w:rsid w:val="00294F3B"/>
  </w:style>
  <w:style w:type="character" w:customStyle="1" w:styleId="WW8Num23z4">
    <w:name w:val="WW8Num23z4"/>
    <w:rsid w:val="00294F3B"/>
  </w:style>
  <w:style w:type="character" w:customStyle="1" w:styleId="WW8Num23z5">
    <w:name w:val="WW8Num23z5"/>
    <w:rsid w:val="00294F3B"/>
  </w:style>
  <w:style w:type="character" w:customStyle="1" w:styleId="WW8Num23z6">
    <w:name w:val="WW8Num23z6"/>
    <w:rsid w:val="00294F3B"/>
  </w:style>
  <w:style w:type="character" w:customStyle="1" w:styleId="WW8Num23z7">
    <w:name w:val="WW8Num23z7"/>
    <w:rsid w:val="00294F3B"/>
  </w:style>
  <w:style w:type="character" w:customStyle="1" w:styleId="WW8Num23z8">
    <w:name w:val="WW8Num23z8"/>
    <w:rsid w:val="00294F3B"/>
  </w:style>
  <w:style w:type="character" w:customStyle="1" w:styleId="WW8Num5z1">
    <w:name w:val="WW8Num5z1"/>
    <w:rsid w:val="00294F3B"/>
    <w:rPr>
      <w:rFonts w:ascii="Courier New" w:hAnsi="Courier New" w:cs="Courier New"/>
      <w:sz w:val="10"/>
    </w:rPr>
  </w:style>
  <w:style w:type="character" w:customStyle="1" w:styleId="WW8Num5z2">
    <w:name w:val="WW8Num5z2"/>
    <w:rsid w:val="00294F3B"/>
  </w:style>
  <w:style w:type="character" w:customStyle="1" w:styleId="WW8Num5z3">
    <w:name w:val="WW8Num5z3"/>
    <w:rsid w:val="00294F3B"/>
    <w:rPr>
      <w:rFonts w:ascii="Symbol" w:hAnsi="Symbol" w:cs="Symbol"/>
    </w:rPr>
  </w:style>
  <w:style w:type="character" w:customStyle="1" w:styleId="WW8Num5z4">
    <w:name w:val="WW8Num5z4"/>
    <w:rsid w:val="00294F3B"/>
  </w:style>
  <w:style w:type="character" w:customStyle="1" w:styleId="WW8Num5z5">
    <w:name w:val="WW8Num5z5"/>
    <w:rsid w:val="00294F3B"/>
  </w:style>
  <w:style w:type="character" w:customStyle="1" w:styleId="WW8Num5z6">
    <w:name w:val="WW8Num5z6"/>
    <w:rsid w:val="00294F3B"/>
  </w:style>
  <w:style w:type="character" w:customStyle="1" w:styleId="WW8Num5z7">
    <w:name w:val="WW8Num5z7"/>
    <w:rsid w:val="00294F3B"/>
  </w:style>
  <w:style w:type="character" w:customStyle="1" w:styleId="WW8Num5z8">
    <w:name w:val="WW8Num5z8"/>
    <w:rsid w:val="00294F3B"/>
  </w:style>
  <w:style w:type="character" w:customStyle="1" w:styleId="WW8Num7z1">
    <w:name w:val="WW8Num7z1"/>
    <w:rsid w:val="00294F3B"/>
    <w:rPr>
      <w:sz w:val="10"/>
    </w:rPr>
  </w:style>
  <w:style w:type="character" w:customStyle="1" w:styleId="WW8Num7z2">
    <w:name w:val="WW8Num7z2"/>
    <w:rsid w:val="00294F3B"/>
  </w:style>
  <w:style w:type="character" w:customStyle="1" w:styleId="WW8Num7z3">
    <w:name w:val="WW8Num7z3"/>
    <w:rsid w:val="00294F3B"/>
  </w:style>
  <w:style w:type="character" w:customStyle="1" w:styleId="WW8Num7z4">
    <w:name w:val="WW8Num7z4"/>
    <w:rsid w:val="00294F3B"/>
  </w:style>
  <w:style w:type="character" w:customStyle="1" w:styleId="WW8Num7z5">
    <w:name w:val="WW8Num7z5"/>
    <w:rsid w:val="00294F3B"/>
  </w:style>
  <w:style w:type="character" w:customStyle="1" w:styleId="WW8Num7z6">
    <w:name w:val="WW8Num7z6"/>
    <w:rsid w:val="00294F3B"/>
  </w:style>
  <w:style w:type="character" w:customStyle="1" w:styleId="WW8Num7z7">
    <w:name w:val="WW8Num7z7"/>
    <w:rsid w:val="00294F3B"/>
  </w:style>
  <w:style w:type="character" w:customStyle="1" w:styleId="WW8Num7z8">
    <w:name w:val="WW8Num7z8"/>
    <w:rsid w:val="00294F3B"/>
  </w:style>
  <w:style w:type="character" w:customStyle="1" w:styleId="WW8Num9z1">
    <w:name w:val="WW8Num9z1"/>
    <w:rsid w:val="00294F3B"/>
  </w:style>
  <w:style w:type="character" w:customStyle="1" w:styleId="WW8Num9z2">
    <w:name w:val="WW8Num9z2"/>
    <w:rsid w:val="00294F3B"/>
  </w:style>
  <w:style w:type="character" w:customStyle="1" w:styleId="WW8Num9z3">
    <w:name w:val="WW8Num9z3"/>
    <w:rsid w:val="00294F3B"/>
  </w:style>
  <w:style w:type="character" w:customStyle="1" w:styleId="WW8Num9z4">
    <w:name w:val="WW8Num9z4"/>
    <w:rsid w:val="00294F3B"/>
  </w:style>
  <w:style w:type="character" w:customStyle="1" w:styleId="WW8Num9z5">
    <w:name w:val="WW8Num9z5"/>
    <w:rsid w:val="00294F3B"/>
  </w:style>
  <w:style w:type="character" w:customStyle="1" w:styleId="WW8Num9z6">
    <w:name w:val="WW8Num9z6"/>
    <w:rsid w:val="00294F3B"/>
  </w:style>
  <w:style w:type="character" w:customStyle="1" w:styleId="WW8Num9z7">
    <w:name w:val="WW8Num9z7"/>
    <w:rsid w:val="00294F3B"/>
  </w:style>
  <w:style w:type="character" w:customStyle="1" w:styleId="WW8Num9z8">
    <w:name w:val="WW8Num9z8"/>
    <w:rsid w:val="00294F3B"/>
  </w:style>
  <w:style w:type="character" w:customStyle="1" w:styleId="WW8Num18z1">
    <w:name w:val="WW8Num18z1"/>
    <w:rsid w:val="00294F3B"/>
    <w:rPr>
      <w:rFonts w:ascii="Arial" w:hAnsi="Arial" w:cs="Arial"/>
      <w:b/>
      <w:bCs/>
    </w:rPr>
  </w:style>
  <w:style w:type="character" w:customStyle="1" w:styleId="WW8Num18z2">
    <w:name w:val="WW8Num18z2"/>
    <w:rsid w:val="00294F3B"/>
  </w:style>
  <w:style w:type="character" w:customStyle="1" w:styleId="WW8Num18z3">
    <w:name w:val="WW8Num18z3"/>
    <w:rsid w:val="00294F3B"/>
  </w:style>
  <w:style w:type="character" w:customStyle="1" w:styleId="WW8Num18z4">
    <w:name w:val="WW8Num18z4"/>
    <w:rsid w:val="00294F3B"/>
  </w:style>
  <w:style w:type="character" w:customStyle="1" w:styleId="WW8Num18z5">
    <w:name w:val="WW8Num18z5"/>
    <w:rsid w:val="00294F3B"/>
  </w:style>
  <w:style w:type="character" w:customStyle="1" w:styleId="WW8Num18z6">
    <w:name w:val="WW8Num18z6"/>
    <w:rsid w:val="00294F3B"/>
  </w:style>
  <w:style w:type="character" w:customStyle="1" w:styleId="WW8Num18z7">
    <w:name w:val="WW8Num18z7"/>
    <w:rsid w:val="00294F3B"/>
  </w:style>
  <w:style w:type="character" w:customStyle="1" w:styleId="WW8Num18z8">
    <w:name w:val="WW8Num18z8"/>
    <w:rsid w:val="00294F3B"/>
  </w:style>
  <w:style w:type="character" w:customStyle="1" w:styleId="WW8Num22z1">
    <w:name w:val="WW8Num22z1"/>
    <w:rsid w:val="00294F3B"/>
    <w:rPr>
      <w:rFonts w:ascii="Arial" w:hAnsi="Arial" w:cs="Arial"/>
    </w:rPr>
  </w:style>
  <w:style w:type="character" w:customStyle="1" w:styleId="WW8Num22z2">
    <w:name w:val="WW8Num22z2"/>
    <w:rsid w:val="00294F3B"/>
  </w:style>
  <w:style w:type="character" w:customStyle="1" w:styleId="WW8Num22z3">
    <w:name w:val="WW8Num22z3"/>
    <w:rsid w:val="00294F3B"/>
  </w:style>
  <w:style w:type="character" w:customStyle="1" w:styleId="WW8Num22z4">
    <w:name w:val="WW8Num22z4"/>
    <w:rsid w:val="00294F3B"/>
  </w:style>
  <w:style w:type="character" w:customStyle="1" w:styleId="WW8Num22z5">
    <w:name w:val="WW8Num22z5"/>
    <w:rsid w:val="00294F3B"/>
  </w:style>
  <w:style w:type="character" w:customStyle="1" w:styleId="WW8Num22z6">
    <w:name w:val="WW8Num22z6"/>
    <w:rsid w:val="00294F3B"/>
  </w:style>
  <w:style w:type="character" w:customStyle="1" w:styleId="WW8Num22z7">
    <w:name w:val="WW8Num22z7"/>
    <w:rsid w:val="00294F3B"/>
  </w:style>
  <w:style w:type="character" w:customStyle="1" w:styleId="WW8Num22z8">
    <w:name w:val="WW8Num22z8"/>
    <w:rsid w:val="00294F3B"/>
  </w:style>
  <w:style w:type="character" w:customStyle="1" w:styleId="40">
    <w:name w:val="Προεπιλεγμένη γραμματοσειρά4"/>
    <w:rsid w:val="00294F3B"/>
  </w:style>
  <w:style w:type="character" w:customStyle="1" w:styleId="30">
    <w:name w:val="Προεπιλεγμένη γραμματοσειρά3"/>
    <w:rsid w:val="00294F3B"/>
  </w:style>
  <w:style w:type="character" w:customStyle="1" w:styleId="20">
    <w:name w:val="Προεπιλεγμένη γραμματοσειρά2"/>
    <w:rsid w:val="00294F3B"/>
  </w:style>
  <w:style w:type="character" w:customStyle="1" w:styleId="Absatz-Standardschriftart">
    <w:name w:val="Absatz-Standardschriftart"/>
    <w:rsid w:val="00294F3B"/>
  </w:style>
  <w:style w:type="character" w:customStyle="1" w:styleId="WW-Absatz-Standardschriftart">
    <w:name w:val="WW-Absatz-Standardschriftart"/>
    <w:rsid w:val="00294F3B"/>
  </w:style>
  <w:style w:type="character" w:customStyle="1" w:styleId="WW8Num12z1">
    <w:name w:val="WW8Num12z1"/>
    <w:rsid w:val="00294F3B"/>
    <w:rPr>
      <w:rFonts w:ascii="Courier New" w:hAnsi="Courier New" w:cs="Courier New"/>
    </w:rPr>
  </w:style>
  <w:style w:type="character" w:customStyle="1" w:styleId="WW8Num12z2">
    <w:name w:val="WW8Num12z2"/>
    <w:rsid w:val="00294F3B"/>
    <w:rPr>
      <w:rFonts w:ascii="Wingdings" w:hAnsi="Wingdings" w:cs="Wingdings"/>
    </w:rPr>
  </w:style>
  <w:style w:type="character" w:customStyle="1" w:styleId="WW8Num12z3">
    <w:name w:val="WW8Num12z3"/>
    <w:rsid w:val="00294F3B"/>
    <w:rPr>
      <w:rFonts w:ascii="Symbol" w:hAnsi="Symbol" w:cs="Symbol"/>
    </w:rPr>
  </w:style>
  <w:style w:type="character" w:customStyle="1" w:styleId="WW8Num13z1">
    <w:name w:val="WW8Num13z1"/>
    <w:rsid w:val="00294F3B"/>
    <w:rPr>
      <w:rFonts w:ascii="Courier New" w:hAnsi="Courier New" w:cs="Courier New"/>
    </w:rPr>
  </w:style>
  <w:style w:type="character" w:customStyle="1" w:styleId="WW8Num13z2">
    <w:name w:val="WW8Num13z2"/>
    <w:rsid w:val="00294F3B"/>
    <w:rPr>
      <w:rFonts w:ascii="Wingdings" w:hAnsi="Wingdings" w:cs="Wingdings"/>
    </w:rPr>
  </w:style>
  <w:style w:type="character" w:customStyle="1" w:styleId="WW8Num13z3">
    <w:name w:val="WW8Num13z3"/>
    <w:rsid w:val="00294F3B"/>
    <w:rPr>
      <w:rFonts w:ascii="Symbol" w:hAnsi="Symbol" w:cs="Symbol"/>
    </w:rPr>
  </w:style>
  <w:style w:type="character" w:customStyle="1" w:styleId="WW8Num24z0">
    <w:name w:val="WW8Num24z0"/>
    <w:rsid w:val="00294F3B"/>
    <w:rPr>
      <w:b/>
    </w:rPr>
  </w:style>
  <w:style w:type="character" w:customStyle="1" w:styleId="WW8Num25z0">
    <w:name w:val="WW8Num25z0"/>
    <w:rsid w:val="00294F3B"/>
    <w:rPr>
      <w:b/>
    </w:rPr>
  </w:style>
  <w:style w:type="character" w:customStyle="1" w:styleId="WW8Num26z0">
    <w:name w:val="WW8Num26z0"/>
    <w:rsid w:val="00294F3B"/>
    <w:rPr>
      <w:b/>
    </w:rPr>
  </w:style>
  <w:style w:type="character" w:customStyle="1" w:styleId="WW8Num27z0">
    <w:name w:val="WW8Num27z0"/>
    <w:rsid w:val="00294F3B"/>
    <w:rPr>
      <w:b/>
    </w:rPr>
  </w:style>
  <w:style w:type="character" w:customStyle="1" w:styleId="WW8Num28z0">
    <w:name w:val="WW8Num28z0"/>
    <w:rsid w:val="00294F3B"/>
    <w:rPr>
      <w:rFonts w:ascii="Wingdings" w:hAnsi="Wingdings" w:cs="Wingdings"/>
    </w:rPr>
  </w:style>
  <w:style w:type="character" w:customStyle="1" w:styleId="WW8Num28z1">
    <w:name w:val="WW8Num28z1"/>
    <w:rsid w:val="00294F3B"/>
    <w:rPr>
      <w:rFonts w:ascii="Courier New" w:hAnsi="Courier New" w:cs="Courier New"/>
    </w:rPr>
  </w:style>
  <w:style w:type="character" w:customStyle="1" w:styleId="WW8Num28z3">
    <w:name w:val="WW8Num28z3"/>
    <w:rsid w:val="00294F3B"/>
    <w:rPr>
      <w:rFonts w:ascii="Symbol" w:hAnsi="Symbol" w:cs="Symbol"/>
    </w:rPr>
  </w:style>
  <w:style w:type="character" w:customStyle="1" w:styleId="10">
    <w:name w:val="Προεπιλεγμένη γραμματοσειρά1"/>
    <w:rsid w:val="00294F3B"/>
  </w:style>
  <w:style w:type="character" w:styleId="a4">
    <w:name w:val="page number"/>
    <w:basedOn w:val="10"/>
    <w:rsid w:val="00294F3B"/>
  </w:style>
  <w:style w:type="character" w:customStyle="1" w:styleId="a5">
    <w:name w:val="Σύμβολο υποσημείωσης"/>
    <w:basedOn w:val="10"/>
    <w:rsid w:val="00294F3B"/>
    <w:rPr>
      <w:vertAlign w:val="superscript"/>
    </w:rPr>
  </w:style>
  <w:style w:type="character" w:styleId="-">
    <w:name w:val="Hyperlink"/>
    <w:basedOn w:val="10"/>
    <w:uiPriority w:val="99"/>
    <w:rsid w:val="00294F3B"/>
    <w:rPr>
      <w:color w:val="0000FF"/>
      <w:u w:val="single"/>
    </w:rPr>
  </w:style>
  <w:style w:type="character" w:styleId="-0">
    <w:name w:val="FollowedHyperlink"/>
    <w:basedOn w:val="10"/>
    <w:uiPriority w:val="99"/>
    <w:rsid w:val="00294F3B"/>
    <w:rPr>
      <w:color w:val="800080"/>
      <w:u w:val="single"/>
    </w:rPr>
  </w:style>
  <w:style w:type="character" w:customStyle="1" w:styleId="11">
    <w:name w:val="Παραπομπή σχολίου1"/>
    <w:basedOn w:val="10"/>
    <w:rsid w:val="00294F3B"/>
    <w:rPr>
      <w:sz w:val="16"/>
      <w:szCs w:val="16"/>
    </w:rPr>
  </w:style>
  <w:style w:type="character" w:customStyle="1" w:styleId="a6">
    <w:name w:val="Σύμβολα σημείωσης τέλους"/>
    <w:basedOn w:val="10"/>
    <w:rsid w:val="00294F3B"/>
    <w:rPr>
      <w:vertAlign w:val="superscript"/>
    </w:rPr>
  </w:style>
  <w:style w:type="character" w:customStyle="1" w:styleId="12">
    <w:name w:val="Παραπομπή υποσημείωσης1"/>
    <w:rsid w:val="00294F3B"/>
    <w:rPr>
      <w:vertAlign w:val="superscript"/>
    </w:rPr>
  </w:style>
  <w:style w:type="character" w:customStyle="1" w:styleId="13">
    <w:name w:val="Παραπομπή σημείωσης τέλους1"/>
    <w:rsid w:val="00294F3B"/>
    <w:rPr>
      <w:vertAlign w:val="superscript"/>
    </w:rPr>
  </w:style>
  <w:style w:type="character" w:customStyle="1" w:styleId="a7">
    <w:name w:val="Χαρακτήρες αρίθμησης"/>
    <w:rsid w:val="00294F3B"/>
  </w:style>
  <w:style w:type="character" w:customStyle="1" w:styleId="Char">
    <w:name w:val="Κείμενο υποσημείωσης Char"/>
    <w:basedOn w:val="20"/>
    <w:rsid w:val="00294F3B"/>
    <w:rPr>
      <w:rFonts w:ascii="Arial" w:hAnsi="Arial" w:cs="Arial"/>
      <w:b/>
      <w:i/>
    </w:rPr>
  </w:style>
  <w:style w:type="character" w:customStyle="1" w:styleId="21">
    <w:name w:val="Παραπομπή υποσημείωσης2"/>
    <w:rsid w:val="00294F3B"/>
    <w:rPr>
      <w:vertAlign w:val="superscript"/>
    </w:rPr>
  </w:style>
  <w:style w:type="character" w:customStyle="1" w:styleId="22">
    <w:name w:val="Παραπομπή σημείωσης τέλους2"/>
    <w:rsid w:val="00294F3B"/>
    <w:rPr>
      <w:vertAlign w:val="superscript"/>
    </w:rPr>
  </w:style>
  <w:style w:type="character" w:customStyle="1" w:styleId="a8">
    <w:name w:val="Χαρακτήρες υποσημείωσης"/>
    <w:rsid w:val="00294F3B"/>
    <w:rPr>
      <w:vertAlign w:val="superscript"/>
    </w:rPr>
  </w:style>
  <w:style w:type="character" w:customStyle="1" w:styleId="a9">
    <w:name w:val="Χαρακτήρες σημείωσης τέλους"/>
    <w:rsid w:val="00294F3B"/>
    <w:rPr>
      <w:vertAlign w:val="superscript"/>
    </w:rPr>
  </w:style>
  <w:style w:type="character" w:styleId="aa">
    <w:name w:val="footnote reference"/>
    <w:uiPriority w:val="99"/>
    <w:rsid w:val="00294F3B"/>
    <w:rPr>
      <w:vertAlign w:val="superscript"/>
    </w:rPr>
  </w:style>
  <w:style w:type="character" w:styleId="ab">
    <w:name w:val="endnote reference"/>
    <w:rsid w:val="00294F3B"/>
    <w:rPr>
      <w:vertAlign w:val="superscript"/>
    </w:rPr>
  </w:style>
  <w:style w:type="paragraph" w:customStyle="1" w:styleId="ac">
    <w:name w:val="Επικεφαλίδα"/>
    <w:basedOn w:val="a0"/>
    <w:next w:val="ad"/>
    <w:rsid w:val="00294F3B"/>
    <w:pPr>
      <w:keepNext/>
      <w:spacing w:before="240" w:after="120"/>
    </w:pPr>
    <w:rPr>
      <w:rFonts w:ascii="Arial" w:eastAsia="Microsoft YaHei" w:hAnsi="Arial" w:cs="Mangal"/>
      <w:sz w:val="28"/>
      <w:szCs w:val="28"/>
    </w:rPr>
  </w:style>
  <w:style w:type="paragraph" w:styleId="ad">
    <w:name w:val="Body Text"/>
    <w:aliases w:val=" Char Char, Char"/>
    <w:basedOn w:val="a0"/>
    <w:link w:val="Char1"/>
    <w:uiPriority w:val="99"/>
    <w:rsid w:val="00294F3B"/>
    <w:pPr>
      <w:overflowPunct/>
      <w:autoSpaceDE/>
      <w:jc w:val="both"/>
      <w:textAlignment w:val="auto"/>
    </w:pPr>
    <w:rPr>
      <w:rFonts w:ascii="Arial" w:hAnsi="Arial" w:cs="Arial"/>
      <w:sz w:val="22"/>
      <w:szCs w:val="24"/>
    </w:rPr>
  </w:style>
  <w:style w:type="character" w:customStyle="1" w:styleId="Char1">
    <w:name w:val="Σώμα κειμένου Char1"/>
    <w:aliases w:val=" Char Char Char, Char Char1"/>
    <w:link w:val="ad"/>
    <w:uiPriority w:val="99"/>
    <w:rsid w:val="00294F3B"/>
    <w:rPr>
      <w:rFonts w:ascii="Arial" w:eastAsia="Times New Roman" w:hAnsi="Arial" w:cs="Arial"/>
      <w:szCs w:val="24"/>
      <w:lang w:val="el-GR" w:eastAsia="zh-CN"/>
    </w:rPr>
  </w:style>
  <w:style w:type="character" w:customStyle="1" w:styleId="Char0">
    <w:name w:val="Σώμα κειμένου Char"/>
    <w:basedOn w:val="a1"/>
    <w:uiPriority w:val="99"/>
    <w:semiHidden/>
    <w:rsid w:val="00294F3B"/>
    <w:rPr>
      <w:rFonts w:ascii="Times New Roman" w:eastAsia="Times New Roman" w:hAnsi="Times New Roman" w:cs="Times New Roman"/>
      <w:sz w:val="20"/>
      <w:szCs w:val="20"/>
      <w:lang w:val="el-GR" w:eastAsia="zh-CN"/>
    </w:rPr>
  </w:style>
  <w:style w:type="paragraph" w:styleId="ae">
    <w:name w:val="List"/>
    <w:basedOn w:val="ad"/>
    <w:rsid w:val="00294F3B"/>
    <w:rPr>
      <w:rFonts w:cs="Mangal"/>
    </w:rPr>
  </w:style>
  <w:style w:type="paragraph" w:styleId="af">
    <w:name w:val="caption"/>
    <w:basedOn w:val="a0"/>
    <w:qFormat/>
    <w:rsid w:val="00294F3B"/>
    <w:pPr>
      <w:suppressLineNumbers/>
      <w:spacing w:before="120" w:after="120"/>
    </w:pPr>
    <w:rPr>
      <w:rFonts w:cs="FreeSans"/>
      <w:i/>
      <w:iCs/>
      <w:sz w:val="24"/>
      <w:szCs w:val="24"/>
    </w:rPr>
  </w:style>
  <w:style w:type="paragraph" w:customStyle="1" w:styleId="af0">
    <w:name w:val="Ευρετήριο"/>
    <w:basedOn w:val="a0"/>
    <w:rsid w:val="00294F3B"/>
    <w:pPr>
      <w:suppressLineNumbers/>
    </w:pPr>
    <w:rPr>
      <w:rFonts w:cs="Mangal"/>
    </w:rPr>
  </w:style>
  <w:style w:type="paragraph" w:customStyle="1" w:styleId="31">
    <w:name w:val="Λεζάντα3"/>
    <w:basedOn w:val="a0"/>
    <w:rsid w:val="00294F3B"/>
    <w:pPr>
      <w:suppressLineNumbers/>
      <w:spacing w:before="120" w:after="120"/>
    </w:pPr>
    <w:rPr>
      <w:rFonts w:cs="Mangal"/>
      <w:i/>
      <w:iCs/>
      <w:sz w:val="24"/>
      <w:szCs w:val="24"/>
    </w:rPr>
  </w:style>
  <w:style w:type="paragraph" w:customStyle="1" w:styleId="23">
    <w:name w:val="Λεζάντα2"/>
    <w:basedOn w:val="a0"/>
    <w:rsid w:val="00294F3B"/>
    <w:pPr>
      <w:suppressLineNumbers/>
      <w:spacing w:before="120" w:after="120"/>
    </w:pPr>
    <w:rPr>
      <w:rFonts w:cs="Mangal"/>
      <w:i/>
      <w:iCs/>
      <w:sz w:val="24"/>
      <w:szCs w:val="24"/>
    </w:rPr>
  </w:style>
  <w:style w:type="paragraph" w:customStyle="1" w:styleId="14">
    <w:name w:val="Λεζάντα1"/>
    <w:basedOn w:val="a0"/>
    <w:rsid w:val="00294F3B"/>
    <w:pPr>
      <w:suppressLineNumbers/>
      <w:spacing w:before="120" w:after="120"/>
    </w:pPr>
    <w:rPr>
      <w:rFonts w:cs="Mangal"/>
      <w:i/>
      <w:iCs/>
      <w:sz w:val="24"/>
      <w:szCs w:val="24"/>
    </w:rPr>
  </w:style>
  <w:style w:type="paragraph" w:customStyle="1" w:styleId="15">
    <w:name w:val="Κείμενο μακροεντολής1"/>
    <w:rsid w:val="00294F3B"/>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spacing w:after="0" w:line="240" w:lineRule="auto"/>
      <w:textAlignment w:val="baseline"/>
    </w:pPr>
    <w:rPr>
      <w:rFonts w:ascii="Courier New" w:eastAsia="Arial" w:hAnsi="Courier New" w:cs="Courier New"/>
      <w:sz w:val="20"/>
      <w:szCs w:val="20"/>
      <w:lang w:val="el-GR" w:eastAsia="zh-CN"/>
    </w:rPr>
  </w:style>
  <w:style w:type="paragraph" w:styleId="af1">
    <w:name w:val="header"/>
    <w:basedOn w:val="a0"/>
    <w:link w:val="Char2"/>
    <w:uiPriority w:val="99"/>
    <w:rsid w:val="00294F3B"/>
    <w:pPr>
      <w:tabs>
        <w:tab w:val="center" w:pos="4320"/>
        <w:tab w:val="right" w:pos="8640"/>
      </w:tabs>
    </w:pPr>
    <w:rPr>
      <w:rFonts w:ascii="Arial" w:hAnsi="Arial" w:cs="Arial"/>
      <w:sz w:val="22"/>
    </w:rPr>
  </w:style>
  <w:style w:type="character" w:customStyle="1" w:styleId="Char2">
    <w:name w:val="Κεφαλίδα Char"/>
    <w:basedOn w:val="a1"/>
    <w:link w:val="af1"/>
    <w:uiPriority w:val="99"/>
    <w:rsid w:val="00294F3B"/>
    <w:rPr>
      <w:rFonts w:ascii="Arial" w:eastAsia="Times New Roman" w:hAnsi="Arial" w:cs="Arial"/>
      <w:szCs w:val="20"/>
      <w:lang w:val="el-GR" w:eastAsia="zh-CN"/>
    </w:rPr>
  </w:style>
  <w:style w:type="paragraph" w:styleId="af2">
    <w:name w:val="footer"/>
    <w:basedOn w:val="a0"/>
    <w:link w:val="Char3"/>
    <w:uiPriority w:val="99"/>
    <w:rsid w:val="00294F3B"/>
    <w:pPr>
      <w:tabs>
        <w:tab w:val="center" w:pos="4320"/>
        <w:tab w:val="right" w:pos="8640"/>
      </w:tabs>
    </w:pPr>
    <w:rPr>
      <w:rFonts w:ascii="Arial" w:hAnsi="Arial" w:cs="Arial"/>
      <w:sz w:val="22"/>
    </w:rPr>
  </w:style>
  <w:style w:type="character" w:customStyle="1" w:styleId="Char3">
    <w:name w:val="Υποσέλιδο Char"/>
    <w:basedOn w:val="a1"/>
    <w:link w:val="af2"/>
    <w:uiPriority w:val="99"/>
    <w:rsid w:val="00294F3B"/>
    <w:rPr>
      <w:rFonts w:ascii="Arial" w:eastAsia="Times New Roman" w:hAnsi="Arial" w:cs="Arial"/>
      <w:szCs w:val="20"/>
      <w:lang w:val="el-GR" w:eastAsia="zh-CN"/>
    </w:rPr>
  </w:style>
  <w:style w:type="paragraph" w:styleId="af3">
    <w:name w:val="Body Text Indent"/>
    <w:basedOn w:val="a0"/>
    <w:link w:val="Char4"/>
    <w:uiPriority w:val="99"/>
    <w:rsid w:val="00294F3B"/>
    <w:pPr>
      <w:ind w:firstLine="1134"/>
      <w:jc w:val="both"/>
    </w:pPr>
    <w:rPr>
      <w:rFonts w:ascii="Arial" w:hAnsi="Arial" w:cs="Arial"/>
      <w:sz w:val="22"/>
    </w:rPr>
  </w:style>
  <w:style w:type="character" w:customStyle="1" w:styleId="Char4">
    <w:name w:val="Σώμα κείμενου με εσοχή Char"/>
    <w:basedOn w:val="a1"/>
    <w:link w:val="af3"/>
    <w:uiPriority w:val="99"/>
    <w:rsid w:val="00294F3B"/>
    <w:rPr>
      <w:rFonts w:ascii="Arial" w:eastAsia="Times New Roman" w:hAnsi="Arial" w:cs="Arial"/>
      <w:szCs w:val="20"/>
      <w:lang w:val="el-GR" w:eastAsia="zh-CN"/>
    </w:rPr>
  </w:style>
  <w:style w:type="paragraph" w:customStyle="1" w:styleId="para-1">
    <w:name w:val="para-1"/>
    <w:basedOn w:val="a0"/>
    <w:rsid w:val="00294F3B"/>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af4">
    <w:name w:val="footnote text"/>
    <w:basedOn w:val="a0"/>
    <w:link w:val="Char10"/>
    <w:uiPriority w:val="99"/>
    <w:rsid w:val="00294F3B"/>
    <w:pPr>
      <w:ind w:left="300" w:hanging="300"/>
      <w:jc w:val="both"/>
    </w:pPr>
    <w:rPr>
      <w:rFonts w:ascii="Arial" w:hAnsi="Arial" w:cs="Arial"/>
    </w:rPr>
  </w:style>
  <w:style w:type="character" w:customStyle="1" w:styleId="Char10">
    <w:name w:val="Κείμενο υποσημείωσης Char1"/>
    <w:basedOn w:val="a1"/>
    <w:link w:val="af4"/>
    <w:uiPriority w:val="99"/>
    <w:rsid w:val="00294F3B"/>
    <w:rPr>
      <w:rFonts w:ascii="Arial" w:eastAsia="Times New Roman" w:hAnsi="Arial" w:cs="Arial"/>
      <w:sz w:val="20"/>
      <w:szCs w:val="20"/>
      <w:lang w:val="el-GR" w:eastAsia="zh-CN"/>
    </w:rPr>
  </w:style>
  <w:style w:type="paragraph" w:customStyle="1" w:styleId="para-2">
    <w:name w:val="para-2"/>
    <w:basedOn w:val="para-1"/>
    <w:rsid w:val="00294F3B"/>
    <w:pPr>
      <w:ind w:left="1588" w:hanging="1588"/>
    </w:pPr>
  </w:style>
  <w:style w:type="paragraph" w:customStyle="1" w:styleId="Normalgr">
    <w:name w:val="Normalgr"/>
    <w:rsid w:val="00294F3B"/>
    <w:pPr>
      <w:tabs>
        <w:tab w:val="left" w:pos="1021"/>
        <w:tab w:val="left" w:pos="1588"/>
      </w:tabs>
      <w:suppressAutoHyphens/>
      <w:spacing w:after="0" w:line="240" w:lineRule="auto"/>
      <w:jc w:val="both"/>
    </w:pPr>
    <w:rPr>
      <w:rFonts w:ascii="Arial" w:eastAsia="Arial" w:hAnsi="Arial" w:cs="Arial"/>
      <w:spacing w:val="15"/>
      <w:sz w:val="20"/>
      <w:szCs w:val="20"/>
      <w:lang w:val="en-GB" w:eastAsia="zh-CN"/>
    </w:rPr>
  </w:style>
  <w:style w:type="paragraph" w:customStyle="1" w:styleId="para-2a">
    <w:name w:val="para-2a"/>
    <w:basedOn w:val="a0"/>
    <w:rsid w:val="00294F3B"/>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94F3B"/>
    <w:pPr>
      <w:ind w:left="2722" w:hanging="2722"/>
    </w:pPr>
  </w:style>
  <w:style w:type="paragraph" w:customStyle="1" w:styleId="210">
    <w:name w:val="Σώμα κείμενου με εσοχή 21"/>
    <w:basedOn w:val="a0"/>
    <w:rsid w:val="00294F3B"/>
    <w:pPr>
      <w:spacing w:line="240" w:lineRule="atLeast"/>
      <w:ind w:left="1100"/>
      <w:jc w:val="both"/>
    </w:pPr>
    <w:rPr>
      <w:rFonts w:ascii="Arial" w:hAnsi="Arial" w:cs="Arial"/>
      <w:sz w:val="22"/>
    </w:rPr>
  </w:style>
  <w:style w:type="paragraph" w:customStyle="1" w:styleId="310">
    <w:name w:val="Σώμα κείμενου με εσοχή 31"/>
    <w:basedOn w:val="a0"/>
    <w:rsid w:val="00294F3B"/>
    <w:pPr>
      <w:spacing w:line="240" w:lineRule="atLeast"/>
      <w:ind w:left="1100"/>
      <w:jc w:val="both"/>
    </w:pPr>
    <w:rPr>
      <w:rFonts w:ascii="Arial" w:hAnsi="Arial" w:cs="Arial"/>
    </w:rPr>
  </w:style>
  <w:style w:type="paragraph" w:customStyle="1" w:styleId="para-3a">
    <w:name w:val="para-3a"/>
    <w:basedOn w:val="para-3"/>
    <w:rsid w:val="00294F3B"/>
    <w:pPr>
      <w:ind w:left="3289" w:hanging="3289"/>
    </w:pPr>
  </w:style>
  <w:style w:type="paragraph" w:customStyle="1" w:styleId="16">
    <w:name w:val="Κείμενο σχολίου1"/>
    <w:basedOn w:val="a0"/>
    <w:rsid w:val="00294F3B"/>
  </w:style>
  <w:style w:type="paragraph" w:styleId="17">
    <w:name w:val="toc 1"/>
    <w:basedOn w:val="a0"/>
    <w:next w:val="a0"/>
    <w:uiPriority w:val="39"/>
    <w:rsid w:val="00294F3B"/>
    <w:pPr>
      <w:spacing w:before="120"/>
    </w:pPr>
    <w:rPr>
      <w:b/>
      <w:bCs/>
      <w:i/>
      <w:iCs/>
      <w:szCs w:val="28"/>
    </w:rPr>
  </w:style>
  <w:style w:type="paragraph" w:styleId="24">
    <w:name w:val="toc 2"/>
    <w:basedOn w:val="a0"/>
    <w:next w:val="a0"/>
    <w:uiPriority w:val="39"/>
    <w:rsid w:val="00294F3B"/>
    <w:pPr>
      <w:tabs>
        <w:tab w:val="left" w:pos="1400"/>
        <w:tab w:val="right" w:leader="underscore" w:pos="9858"/>
      </w:tabs>
      <w:spacing w:before="120"/>
      <w:ind w:left="1400" w:hanging="1200"/>
    </w:pPr>
    <w:rPr>
      <w:b/>
      <w:bCs/>
      <w:szCs w:val="26"/>
    </w:rPr>
  </w:style>
  <w:style w:type="paragraph" w:styleId="32">
    <w:name w:val="toc 3"/>
    <w:basedOn w:val="a0"/>
    <w:next w:val="a0"/>
    <w:uiPriority w:val="39"/>
    <w:rsid w:val="00294F3B"/>
    <w:pPr>
      <w:ind w:left="400"/>
    </w:pPr>
    <w:rPr>
      <w:szCs w:val="24"/>
    </w:rPr>
  </w:style>
  <w:style w:type="paragraph" w:styleId="41">
    <w:name w:val="toc 4"/>
    <w:basedOn w:val="a0"/>
    <w:next w:val="a0"/>
    <w:rsid w:val="00294F3B"/>
    <w:pPr>
      <w:ind w:left="600"/>
    </w:pPr>
    <w:rPr>
      <w:szCs w:val="24"/>
    </w:rPr>
  </w:style>
  <w:style w:type="paragraph" w:styleId="50">
    <w:name w:val="toc 5"/>
    <w:basedOn w:val="a0"/>
    <w:next w:val="a0"/>
    <w:rsid w:val="00294F3B"/>
    <w:pPr>
      <w:ind w:left="800"/>
    </w:pPr>
    <w:rPr>
      <w:szCs w:val="24"/>
    </w:rPr>
  </w:style>
  <w:style w:type="paragraph" w:styleId="60">
    <w:name w:val="toc 6"/>
    <w:basedOn w:val="a0"/>
    <w:next w:val="a0"/>
    <w:rsid w:val="00294F3B"/>
    <w:pPr>
      <w:ind w:left="1000"/>
    </w:pPr>
    <w:rPr>
      <w:szCs w:val="24"/>
    </w:rPr>
  </w:style>
  <w:style w:type="paragraph" w:styleId="70">
    <w:name w:val="toc 7"/>
    <w:basedOn w:val="a0"/>
    <w:next w:val="a0"/>
    <w:rsid w:val="00294F3B"/>
    <w:pPr>
      <w:ind w:left="1200"/>
    </w:pPr>
    <w:rPr>
      <w:szCs w:val="24"/>
    </w:rPr>
  </w:style>
  <w:style w:type="paragraph" w:styleId="80">
    <w:name w:val="toc 8"/>
    <w:basedOn w:val="a0"/>
    <w:next w:val="a0"/>
    <w:rsid w:val="00294F3B"/>
    <w:pPr>
      <w:ind w:left="1400"/>
    </w:pPr>
    <w:rPr>
      <w:szCs w:val="24"/>
    </w:rPr>
  </w:style>
  <w:style w:type="paragraph" w:styleId="90">
    <w:name w:val="toc 9"/>
    <w:basedOn w:val="a0"/>
    <w:next w:val="a0"/>
    <w:rsid w:val="00294F3B"/>
    <w:pPr>
      <w:ind w:left="1600"/>
    </w:pPr>
    <w:rPr>
      <w:szCs w:val="24"/>
    </w:rPr>
  </w:style>
  <w:style w:type="paragraph" w:styleId="af5">
    <w:name w:val="endnote text"/>
    <w:basedOn w:val="a0"/>
    <w:link w:val="Char5"/>
    <w:rsid w:val="00294F3B"/>
  </w:style>
  <w:style w:type="character" w:customStyle="1" w:styleId="Char5">
    <w:name w:val="Κείμενο σημείωσης τέλους Char"/>
    <w:basedOn w:val="a1"/>
    <w:link w:val="af5"/>
    <w:rsid w:val="00294F3B"/>
    <w:rPr>
      <w:rFonts w:ascii="Times New Roman" w:eastAsia="Times New Roman" w:hAnsi="Times New Roman" w:cs="Times New Roman"/>
      <w:sz w:val="20"/>
      <w:szCs w:val="20"/>
      <w:lang w:val="el-GR" w:eastAsia="zh-CN"/>
    </w:rPr>
  </w:style>
  <w:style w:type="paragraph" w:customStyle="1" w:styleId="211">
    <w:name w:val="Σώμα κείμενου 21"/>
    <w:basedOn w:val="a0"/>
    <w:rsid w:val="00294F3B"/>
    <w:pPr>
      <w:jc w:val="center"/>
    </w:pPr>
    <w:rPr>
      <w:rFonts w:ascii="Arial" w:hAnsi="Arial" w:cs="Arial"/>
      <w:b/>
      <w:bCs/>
      <w:sz w:val="16"/>
    </w:rPr>
  </w:style>
  <w:style w:type="paragraph" w:customStyle="1" w:styleId="311">
    <w:name w:val="Σώμα κείμενου 31"/>
    <w:basedOn w:val="a0"/>
    <w:rsid w:val="00294F3B"/>
    <w:pPr>
      <w:jc w:val="both"/>
    </w:pPr>
    <w:rPr>
      <w:rFonts w:ascii="Arial" w:hAnsi="Arial" w:cs="Arial"/>
      <w:iCs/>
    </w:rPr>
  </w:style>
  <w:style w:type="paragraph" w:styleId="af6">
    <w:name w:val="Balloon Text"/>
    <w:basedOn w:val="a0"/>
    <w:link w:val="Char6"/>
    <w:uiPriority w:val="99"/>
    <w:rsid w:val="00294F3B"/>
    <w:rPr>
      <w:rFonts w:ascii="Tahoma" w:hAnsi="Tahoma" w:cs="Tahoma"/>
      <w:sz w:val="16"/>
      <w:szCs w:val="16"/>
    </w:rPr>
  </w:style>
  <w:style w:type="character" w:customStyle="1" w:styleId="Char6">
    <w:name w:val="Κείμενο πλαισίου Char"/>
    <w:basedOn w:val="a1"/>
    <w:link w:val="af6"/>
    <w:uiPriority w:val="99"/>
    <w:rsid w:val="00294F3B"/>
    <w:rPr>
      <w:rFonts w:ascii="Tahoma" w:eastAsia="Times New Roman" w:hAnsi="Tahoma" w:cs="Tahoma"/>
      <w:sz w:val="16"/>
      <w:szCs w:val="16"/>
      <w:lang w:val="el-GR" w:eastAsia="zh-CN"/>
    </w:rPr>
  </w:style>
  <w:style w:type="paragraph" w:customStyle="1" w:styleId="para-2gr">
    <w:name w:val="para-2gr"/>
    <w:basedOn w:val="a0"/>
    <w:rsid w:val="00294F3B"/>
    <w:pPr>
      <w:tabs>
        <w:tab w:val="left" w:pos="1021"/>
        <w:tab w:val="left" w:pos="1588"/>
        <w:tab w:val="left" w:pos="2155"/>
        <w:tab w:val="left" w:pos="2722"/>
        <w:tab w:val="left" w:pos="3289"/>
      </w:tabs>
      <w:ind w:left="1588" w:hanging="1588"/>
      <w:jc w:val="both"/>
    </w:pPr>
    <w:rPr>
      <w:rFonts w:ascii="HellasArial" w:hAnsi="HellasArial" w:cs="HellasArial"/>
      <w:spacing w:val="15"/>
      <w:lang w:val="en-GB"/>
    </w:rPr>
  </w:style>
  <w:style w:type="paragraph" w:customStyle="1" w:styleId="18">
    <w:name w:val="Τμήμα κειμένου1"/>
    <w:basedOn w:val="a0"/>
    <w:rsid w:val="00294F3B"/>
    <w:pPr>
      <w:spacing w:before="120" w:after="40"/>
      <w:ind w:left="1100" w:right="41" w:hanging="1100"/>
      <w:jc w:val="both"/>
    </w:pPr>
    <w:rPr>
      <w:rFonts w:ascii="Arial" w:hAnsi="Arial" w:cs="Arial"/>
    </w:rPr>
  </w:style>
  <w:style w:type="paragraph" w:customStyle="1" w:styleId="19">
    <w:name w:val="Κείμενο πλαισίου1"/>
    <w:basedOn w:val="a0"/>
    <w:rsid w:val="00294F3B"/>
    <w:rPr>
      <w:rFonts w:ascii="Tahoma" w:hAnsi="Tahoma" w:cs="Tahoma"/>
      <w:sz w:val="16"/>
      <w:szCs w:val="16"/>
    </w:rPr>
  </w:style>
  <w:style w:type="paragraph" w:customStyle="1" w:styleId="af7">
    <w:name w:val="Περιεχόμενα πίνακα"/>
    <w:basedOn w:val="a0"/>
    <w:rsid w:val="00294F3B"/>
    <w:pPr>
      <w:suppressLineNumbers/>
    </w:pPr>
  </w:style>
  <w:style w:type="paragraph" w:customStyle="1" w:styleId="af8">
    <w:name w:val="Επικεφαλίδα πίνακα"/>
    <w:basedOn w:val="af7"/>
    <w:rsid w:val="00294F3B"/>
    <w:pPr>
      <w:jc w:val="center"/>
    </w:pPr>
    <w:rPr>
      <w:b/>
      <w:bCs/>
    </w:rPr>
  </w:style>
  <w:style w:type="paragraph" w:customStyle="1" w:styleId="af9">
    <w:name w:val="Περιεχόμενα πλαισίου"/>
    <w:basedOn w:val="ad"/>
    <w:rsid w:val="00294F3B"/>
  </w:style>
  <w:style w:type="paragraph" w:customStyle="1" w:styleId="25">
    <w:name w:val="Κείμενο μακροεντολής2"/>
    <w:rsid w:val="00294F3B"/>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spacing w:after="0" w:line="240" w:lineRule="auto"/>
      <w:textAlignment w:val="baseline"/>
    </w:pPr>
    <w:rPr>
      <w:rFonts w:ascii="Courier New" w:eastAsia="Times New Roman" w:hAnsi="Courier New" w:cs="Courier New"/>
      <w:sz w:val="20"/>
      <w:szCs w:val="20"/>
      <w:lang w:val="el-GR" w:eastAsia="zh-CN"/>
    </w:rPr>
  </w:style>
  <w:style w:type="paragraph" w:styleId="afa">
    <w:name w:val="annotation text"/>
    <w:basedOn w:val="a0"/>
    <w:link w:val="Char7"/>
    <w:uiPriority w:val="99"/>
    <w:semiHidden/>
    <w:rsid w:val="00294F3B"/>
    <w:pPr>
      <w:suppressAutoHyphens w:val="0"/>
      <w:autoSpaceDN w:val="0"/>
      <w:adjustRightInd w:val="0"/>
    </w:pPr>
    <w:rPr>
      <w:lang w:eastAsia="en-US"/>
    </w:rPr>
  </w:style>
  <w:style w:type="character" w:customStyle="1" w:styleId="Char7">
    <w:name w:val="Κείμενο σχολίου Char"/>
    <w:basedOn w:val="a1"/>
    <w:link w:val="afa"/>
    <w:uiPriority w:val="99"/>
    <w:semiHidden/>
    <w:rsid w:val="00294F3B"/>
    <w:rPr>
      <w:rFonts w:ascii="Times New Roman" w:eastAsia="Times New Roman" w:hAnsi="Times New Roman" w:cs="Times New Roman"/>
      <w:sz w:val="20"/>
      <w:szCs w:val="20"/>
      <w:lang w:val="el-GR"/>
    </w:rPr>
  </w:style>
  <w:style w:type="paragraph" w:styleId="33">
    <w:name w:val="Body Text Indent 3"/>
    <w:basedOn w:val="a0"/>
    <w:link w:val="3Char0"/>
    <w:uiPriority w:val="99"/>
    <w:semiHidden/>
    <w:unhideWhenUsed/>
    <w:rsid w:val="00294F3B"/>
    <w:pPr>
      <w:spacing w:after="120"/>
      <w:ind w:left="283"/>
    </w:pPr>
    <w:rPr>
      <w:sz w:val="16"/>
      <w:szCs w:val="16"/>
    </w:rPr>
  </w:style>
  <w:style w:type="character" w:customStyle="1" w:styleId="3Char0">
    <w:name w:val="Σώμα κείμενου με εσοχή 3 Char"/>
    <w:basedOn w:val="a1"/>
    <w:link w:val="33"/>
    <w:uiPriority w:val="99"/>
    <w:semiHidden/>
    <w:rsid w:val="00294F3B"/>
    <w:rPr>
      <w:rFonts w:ascii="Times New Roman" w:eastAsia="Times New Roman" w:hAnsi="Times New Roman" w:cs="Times New Roman"/>
      <w:sz w:val="16"/>
      <w:szCs w:val="16"/>
      <w:lang w:val="el-GR" w:eastAsia="zh-CN"/>
    </w:rPr>
  </w:style>
  <w:style w:type="paragraph" w:styleId="afb">
    <w:name w:val="List Paragraph"/>
    <w:basedOn w:val="a0"/>
    <w:link w:val="Char8"/>
    <w:uiPriority w:val="34"/>
    <w:qFormat/>
    <w:rsid w:val="00294F3B"/>
    <w:pPr>
      <w:ind w:left="720"/>
      <w:contextualSpacing/>
    </w:pPr>
  </w:style>
  <w:style w:type="character" w:customStyle="1" w:styleId="Char8">
    <w:name w:val="Παράγραφος λίστας Char"/>
    <w:basedOn w:val="a1"/>
    <w:link w:val="afb"/>
    <w:uiPriority w:val="34"/>
    <w:rsid w:val="00294F3B"/>
    <w:rPr>
      <w:rFonts w:ascii="Times New Roman" w:eastAsia="Times New Roman" w:hAnsi="Times New Roman" w:cs="Times New Roman"/>
      <w:sz w:val="20"/>
      <w:szCs w:val="20"/>
      <w:lang w:val="el-GR" w:eastAsia="zh-CN"/>
    </w:rPr>
  </w:style>
  <w:style w:type="paragraph" w:styleId="afc">
    <w:name w:val="TOC Heading"/>
    <w:basedOn w:val="1"/>
    <w:next w:val="a0"/>
    <w:uiPriority w:val="39"/>
    <w:unhideWhenUsed/>
    <w:qFormat/>
    <w:rsid w:val="00294F3B"/>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2F5496" w:themeColor="accent1" w:themeShade="BF"/>
      <w:sz w:val="32"/>
      <w:szCs w:val="32"/>
      <w:lang w:eastAsia="el-GR"/>
    </w:rPr>
  </w:style>
  <w:style w:type="paragraph" w:customStyle="1" w:styleId="Default">
    <w:name w:val="Default"/>
    <w:rsid w:val="00294F3B"/>
    <w:pPr>
      <w:autoSpaceDE w:val="0"/>
      <w:autoSpaceDN w:val="0"/>
      <w:adjustRightInd w:val="0"/>
      <w:spacing w:after="0" w:line="240" w:lineRule="auto"/>
    </w:pPr>
    <w:rPr>
      <w:rFonts w:ascii="Calibri" w:hAnsi="Calibri" w:cs="Calibri"/>
      <w:color w:val="000000"/>
      <w:sz w:val="24"/>
      <w:szCs w:val="24"/>
      <w:lang w:val="el-GR"/>
    </w:rPr>
  </w:style>
  <w:style w:type="paragraph" w:customStyle="1" w:styleId="a">
    <w:name w:val="Παράγραφοι"/>
    <w:basedOn w:val="a0"/>
    <w:link w:val="Char9"/>
    <w:qFormat/>
    <w:rsid w:val="00294F3B"/>
    <w:pPr>
      <w:numPr>
        <w:numId w:val="2"/>
      </w:numPr>
      <w:suppressAutoHyphens w:val="0"/>
      <w:overflowPunct/>
      <w:autoSpaceDE/>
      <w:spacing w:after="120" w:line="320" w:lineRule="atLeast"/>
      <w:jc w:val="both"/>
      <w:textAlignment w:val="auto"/>
    </w:pPr>
    <w:rPr>
      <w:rFonts w:ascii="Arial" w:eastAsia="Calibri" w:hAnsi="Arial"/>
      <w:color w:val="385623" w:themeColor="accent6" w:themeShade="80"/>
      <w:sz w:val="22"/>
      <w:szCs w:val="22"/>
      <w:u w:val="single"/>
      <w:lang w:val="en-GB" w:eastAsia="en-US"/>
    </w:rPr>
  </w:style>
  <w:style w:type="character" w:customStyle="1" w:styleId="Char9">
    <w:name w:val="Παράγραφοι Char"/>
    <w:basedOn w:val="a1"/>
    <w:link w:val="a"/>
    <w:rsid w:val="00294F3B"/>
    <w:rPr>
      <w:rFonts w:ascii="Arial" w:eastAsia="Calibri" w:hAnsi="Arial" w:cs="Times New Roman"/>
      <w:color w:val="385623" w:themeColor="accent6" w:themeShade="80"/>
      <w:u w:val="single"/>
      <w:lang w:val="en-GB"/>
    </w:rPr>
  </w:style>
  <w:style w:type="paragraph" w:customStyle="1" w:styleId="1a">
    <w:name w:val="Στυλ1 παραγράφων"/>
    <w:basedOn w:val="a0"/>
    <w:link w:val="1Char0"/>
    <w:qFormat/>
    <w:rsid w:val="00294F3B"/>
    <w:pPr>
      <w:tabs>
        <w:tab w:val="num" w:pos="680"/>
      </w:tabs>
      <w:suppressAutoHyphens w:val="0"/>
      <w:overflowPunct/>
      <w:autoSpaceDE/>
      <w:spacing w:after="160" w:line="320" w:lineRule="atLeast"/>
      <w:ind w:left="680" w:hanging="680"/>
      <w:jc w:val="both"/>
      <w:textAlignment w:val="auto"/>
    </w:pPr>
    <w:rPr>
      <w:rFonts w:eastAsia="Calibri"/>
      <w:sz w:val="22"/>
      <w:szCs w:val="22"/>
      <w:lang w:val="en-GB" w:eastAsia="en-US"/>
    </w:rPr>
  </w:style>
  <w:style w:type="character" w:customStyle="1" w:styleId="1Char0">
    <w:name w:val="Στυλ1 παραγράφων Char"/>
    <w:basedOn w:val="a1"/>
    <w:link w:val="1a"/>
    <w:rsid w:val="00294F3B"/>
    <w:rPr>
      <w:rFonts w:ascii="Times New Roman" w:eastAsia="Calibri" w:hAnsi="Times New Roman" w:cs="Times New Roman"/>
      <w:lang w:val="en-GB"/>
    </w:rPr>
  </w:style>
  <w:style w:type="paragraph" w:styleId="afd">
    <w:name w:val="No Spacing"/>
    <w:link w:val="Chara"/>
    <w:uiPriority w:val="1"/>
    <w:qFormat/>
    <w:rsid w:val="00294F3B"/>
    <w:pPr>
      <w:spacing w:after="0" w:line="240" w:lineRule="auto"/>
    </w:pPr>
    <w:rPr>
      <w:rFonts w:eastAsiaTheme="minorEastAsia"/>
      <w:lang w:val="el-GR" w:eastAsia="el-GR"/>
    </w:rPr>
  </w:style>
  <w:style w:type="character" w:customStyle="1" w:styleId="Chara">
    <w:name w:val="Χωρίς διάστιχο Char"/>
    <w:basedOn w:val="a1"/>
    <w:link w:val="afd"/>
    <w:uiPriority w:val="1"/>
    <w:rsid w:val="00294F3B"/>
    <w:rPr>
      <w:rFonts w:eastAsiaTheme="minorEastAsia"/>
      <w:lang w:val="el-GR" w:eastAsia="el-GR"/>
    </w:rPr>
  </w:style>
  <w:style w:type="paragraph" w:styleId="afe">
    <w:name w:val="Normal Indent"/>
    <w:basedOn w:val="a0"/>
    <w:uiPriority w:val="99"/>
    <w:rsid w:val="00294F3B"/>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character" w:customStyle="1" w:styleId="FontStyle51">
    <w:name w:val="Font Style51"/>
    <w:uiPriority w:val="99"/>
    <w:rsid w:val="00294F3B"/>
    <w:rPr>
      <w:rFonts w:ascii="MS Reference Sans Serif" w:hAnsi="MS Reference Sans Serif"/>
      <w:sz w:val="18"/>
    </w:rPr>
  </w:style>
  <w:style w:type="character" w:styleId="aff">
    <w:name w:val="annotation reference"/>
    <w:basedOn w:val="a1"/>
    <w:uiPriority w:val="99"/>
    <w:semiHidden/>
    <w:unhideWhenUsed/>
    <w:rsid w:val="00294F3B"/>
    <w:rPr>
      <w:sz w:val="16"/>
      <w:szCs w:val="16"/>
    </w:rPr>
  </w:style>
  <w:style w:type="character" w:customStyle="1" w:styleId="Charb">
    <w:name w:val="Θέμα σχολίου Char"/>
    <w:basedOn w:val="Char7"/>
    <w:link w:val="aff0"/>
    <w:uiPriority w:val="99"/>
    <w:semiHidden/>
    <w:rsid w:val="00294F3B"/>
    <w:rPr>
      <w:rFonts w:ascii="Times New Roman" w:eastAsia="Times New Roman" w:hAnsi="Times New Roman" w:cs="Times New Roman"/>
      <w:b/>
      <w:bCs/>
      <w:sz w:val="20"/>
      <w:szCs w:val="20"/>
      <w:lang w:val="el-GR" w:eastAsia="zh-CN"/>
    </w:rPr>
  </w:style>
  <w:style w:type="paragraph" w:styleId="aff0">
    <w:name w:val="annotation subject"/>
    <w:basedOn w:val="afa"/>
    <w:next w:val="afa"/>
    <w:link w:val="Charb"/>
    <w:uiPriority w:val="99"/>
    <w:semiHidden/>
    <w:unhideWhenUsed/>
    <w:rsid w:val="00294F3B"/>
    <w:pPr>
      <w:suppressAutoHyphens/>
      <w:autoSpaceDN/>
      <w:adjustRightInd/>
    </w:pPr>
    <w:rPr>
      <w:b/>
      <w:bCs/>
      <w:lang w:eastAsia="zh-CN"/>
    </w:rPr>
  </w:style>
  <w:style w:type="table" w:customStyle="1" w:styleId="TableNormal1">
    <w:name w:val="Table Normal1"/>
    <w:uiPriority w:val="2"/>
    <w:semiHidden/>
    <w:unhideWhenUsed/>
    <w:qFormat/>
    <w:rsid w:val="00294F3B"/>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294F3B"/>
    <w:pPr>
      <w:widowControl w:val="0"/>
      <w:suppressAutoHyphens w:val="0"/>
      <w:overflowPunct/>
      <w:autoSpaceDN w:val="0"/>
      <w:textAlignment w:val="auto"/>
    </w:pPr>
    <w:rPr>
      <w:rFonts w:ascii="Tahoma" w:eastAsia="Tahoma" w:hAnsi="Tahoma" w:cs="Tahoma"/>
      <w:sz w:val="22"/>
      <w:szCs w:val="22"/>
      <w:lang w:val="en-US" w:eastAsia="en-US"/>
    </w:rPr>
  </w:style>
  <w:style w:type="paragraph" w:styleId="aff1">
    <w:name w:val="Revision"/>
    <w:hidden/>
    <w:uiPriority w:val="99"/>
    <w:semiHidden/>
    <w:rsid w:val="000200C3"/>
    <w:pPr>
      <w:spacing w:after="0" w:line="240" w:lineRule="auto"/>
    </w:pPr>
    <w:rPr>
      <w:rFonts w:ascii="Times New Roman" w:eastAsia="Times New Roman" w:hAnsi="Times New Roman" w:cs="Times New Roman"/>
      <w:sz w:val="20"/>
      <w:szCs w:val="20"/>
      <w:lang w:val="el-GR" w:eastAsia="zh-CN"/>
    </w:rPr>
  </w:style>
  <w:style w:type="table" w:customStyle="1" w:styleId="1b">
    <w:name w:val="Πλέγμα πίνακα1"/>
    <w:basedOn w:val="a2"/>
    <w:next w:val="aff2"/>
    <w:uiPriority w:val="59"/>
    <w:rsid w:val="004419D0"/>
    <w:pPr>
      <w:spacing w:after="0" w:line="240" w:lineRule="auto"/>
    </w:pPr>
    <w:rPr>
      <w:rFonts w:ascii="Times New Roman" w:eastAsia="Times New Roman" w:hAnsi="Times New Roman" w:cs="Times New Roman"/>
      <w:sz w:val="20"/>
      <w:szCs w:val="20"/>
      <w:lang w:val="el-GR" w:eastAsia="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aff2">
    <w:name w:val="Table Grid"/>
    <w:basedOn w:val="a2"/>
    <w:rsid w:val="00441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6">
    <w:name w:val="Body Text 2"/>
    <w:basedOn w:val="a0"/>
    <w:link w:val="2Char0"/>
    <w:uiPriority w:val="99"/>
    <w:unhideWhenUsed/>
    <w:rsid w:val="0012264E"/>
    <w:pPr>
      <w:spacing w:after="120" w:line="480" w:lineRule="auto"/>
    </w:pPr>
  </w:style>
  <w:style w:type="character" w:customStyle="1" w:styleId="2Char0">
    <w:name w:val="Σώμα κείμενου 2 Char"/>
    <w:basedOn w:val="a1"/>
    <w:link w:val="26"/>
    <w:uiPriority w:val="99"/>
    <w:rsid w:val="0012264E"/>
    <w:rPr>
      <w:rFonts w:ascii="Times New Roman" w:eastAsia="Times New Roman" w:hAnsi="Times New Roman" w:cs="Times New Roman"/>
      <w:sz w:val="20"/>
      <w:szCs w:val="20"/>
      <w:lang w:val="el-GR" w:eastAsia="zh-CN"/>
    </w:rPr>
  </w:style>
  <w:style w:type="paragraph" w:styleId="34">
    <w:name w:val="Body Text 3"/>
    <w:basedOn w:val="a0"/>
    <w:link w:val="3Char1"/>
    <w:uiPriority w:val="99"/>
    <w:unhideWhenUsed/>
    <w:rsid w:val="00A8553D"/>
    <w:pPr>
      <w:suppressAutoHyphens w:val="0"/>
      <w:overflowPunct/>
      <w:autoSpaceDE/>
      <w:spacing w:after="120"/>
      <w:textAlignment w:val="auto"/>
    </w:pPr>
    <w:rPr>
      <w:sz w:val="16"/>
      <w:szCs w:val="16"/>
      <w:lang w:eastAsia="el-GR"/>
    </w:rPr>
  </w:style>
  <w:style w:type="character" w:customStyle="1" w:styleId="3Char1">
    <w:name w:val="Σώμα κείμενου 3 Char"/>
    <w:basedOn w:val="a1"/>
    <w:link w:val="34"/>
    <w:uiPriority w:val="99"/>
    <w:rsid w:val="00A8553D"/>
    <w:rPr>
      <w:rFonts w:ascii="Times New Roman" w:eastAsia="Times New Roman" w:hAnsi="Times New Roman" w:cs="Times New Roman"/>
      <w:sz w:val="16"/>
      <w:szCs w:val="16"/>
      <w:lang w:val="el-GR" w:eastAsia="el-GR"/>
    </w:rPr>
  </w:style>
  <w:style w:type="paragraph" w:styleId="27">
    <w:name w:val="Body Text First Indent 2"/>
    <w:basedOn w:val="af3"/>
    <w:link w:val="2Char1"/>
    <w:uiPriority w:val="99"/>
    <w:semiHidden/>
    <w:unhideWhenUsed/>
    <w:rsid w:val="00A8553D"/>
    <w:pPr>
      <w:suppressAutoHyphens w:val="0"/>
      <w:overflowPunct/>
      <w:autoSpaceDE/>
      <w:ind w:left="360" w:firstLine="360"/>
      <w:jc w:val="left"/>
      <w:textAlignment w:val="auto"/>
    </w:pPr>
    <w:rPr>
      <w:rFonts w:ascii="Times New Roman" w:hAnsi="Times New Roman" w:cs="Times New Roman"/>
      <w:sz w:val="24"/>
      <w:szCs w:val="24"/>
      <w:lang w:eastAsia="el-GR"/>
    </w:rPr>
  </w:style>
  <w:style w:type="character" w:customStyle="1" w:styleId="2Char1">
    <w:name w:val="Σώμα κείμενου Πρώτη Εσοχή 2 Char"/>
    <w:basedOn w:val="Char4"/>
    <w:link w:val="27"/>
    <w:uiPriority w:val="99"/>
    <w:semiHidden/>
    <w:rsid w:val="00A8553D"/>
    <w:rPr>
      <w:rFonts w:ascii="Times New Roman" w:eastAsia="Times New Roman" w:hAnsi="Times New Roman" w:cs="Times New Roman"/>
      <w:sz w:val="24"/>
      <w:szCs w:val="24"/>
      <w:lang w:val="el-GR" w:eastAsia="el-GR"/>
    </w:rPr>
  </w:style>
  <w:style w:type="paragraph" w:customStyle="1" w:styleId="Style9">
    <w:name w:val="Style9"/>
    <w:basedOn w:val="a0"/>
    <w:uiPriority w:val="99"/>
    <w:rsid w:val="00203FF4"/>
    <w:pPr>
      <w:widowControl w:val="0"/>
      <w:suppressAutoHyphens w:val="0"/>
      <w:overflowPunct/>
      <w:autoSpaceDN w:val="0"/>
      <w:adjustRightInd w:val="0"/>
      <w:spacing w:line="269" w:lineRule="exact"/>
      <w:jc w:val="both"/>
      <w:textAlignment w:val="auto"/>
    </w:pPr>
    <w:rPr>
      <w:rFonts w:ascii="Tahoma" w:eastAsiaTheme="minorEastAsia" w:hAnsi="Tahoma" w:cs="Tahoma"/>
      <w:sz w:val="24"/>
      <w:szCs w:val="24"/>
      <w:lang w:val="en-US" w:eastAsia="en-US"/>
    </w:rPr>
  </w:style>
  <w:style w:type="paragraph" w:customStyle="1" w:styleId="Style36">
    <w:name w:val="Style36"/>
    <w:basedOn w:val="a0"/>
    <w:uiPriority w:val="99"/>
    <w:rsid w:val="00203FF4"/>
    <w:pPr>
      <w:widowControl w:val="0"/>
      <w:suppressAutoHyphens w:val="0"/>
      <w:overflowPunct/>
      <w:autoSpaceDN w:val="0"/>
      <w:adjustRightInd w:val="0"/>
      <w:jc w:val="center"/>
      <w:textAlignment w:val="auto"/>
    </w:pPr>
    <w:rPr>
      <w:rFonts w:ascii="Tahoma" w:eastAsiaTheme="minorEastAsia" w:hAnsi="Tahoma" w:cs="Tahoma"/>
      <w:sz w:val="24"/>
      <w:szCs w:val="24"/>
      <w:lang w:val="en-US" w:eastAsia="en-US"/>
    </w:rPr>
  </w:style>
  <w:style w:type="character" w:customStyle="1" w:styleId="FontStyle179">
    <w:name w:val="Font Style179"/>
    <w:basedOn w:val="a1"/>
    <w:uiPriority w:val="99"/>
    <w:rsid w:val="00203FF4"/>
    <w:rPr>
      <w:rFonts w:ascii="Tahoma" w:hAnsi="Tahoma" w:cs="Tahoma"/>
      <w:b/>
      <w:bCs/>
      <w:color w:val="000000"/>
      <w:sz w:val="20"/>
      <w:szCs w:val="20"/>
    </w:rPr>
  </w:style>
  <w:style w:type="character" w:customStyle="1" w:styleId="FontStyle226">
    <w:name w:val="Font Style226"/>
    <w:basedOn w:val="a1"/>
    <w:uiPriority w:val="99"/>
    <w:rsid w:val="00203FF4"/>
    <w:rPr>
      <w:rFonts w:ascii="Tahoma" w:hAnsi="Tahoma" w:cs="Tahoma"/>
      <w:b/>
      <w:bCs/>
      <w:color w:val="000000"/>
      <w:sz w:val="20"/>
      <w:szCs w:val="20"/>
    </w:rPr>
  </w:style>
  <w:style w:type="character" w:customStyle="1" w:styleId="FontStyle227">
    <w:name w:val="Font Style227"/>
    <w:basedOn w:val="a1"/>
    <w:uiPriority w:val="99"/>
    <w:rsid w:val="00203FF4"/>
    <w:rPr>
      <w:rFonts w:ascii="Tahoma" w:hAnsi="Tahoma" w:cs="Tahoma"/>
      <w:color w:val="000000"/>
      <w:sz w:val="20"/>
      <w:szCs w:val="20"/>
    </w:rPr>
  </w:style>
  <w:style w:type="paragraph" w:styleId="-HTML">
    <w:name w:val="HTML Preformatted"/>
    <w:basedOn w:val="a0"/>
    <w:link w:val="-HTMLChar"/>
    <w:uiPriority w:val="99"/>
    <w:rsid w:val="002F38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textAlignment w:val="auto"/>
    </w:pPr>
    <w:rPr>
      <w:rFonts w:ascii="Verdana" w:eastAsia="Courier New" w:hAnsi="Verdana" w:cs="Courier New"/>
      <w:color w:val="000000"/>
      <w:sz w:val="17"/>
      <w:szCs w:val="17"/>
      <w:lang w:eastAsia="el-GR"/>
    </w:rPr>
  </w:style>
  <w:style w:type="character" w:customStyle="1" w:styleId="-HTMLChar">
    <w:name w:val="Προ-διαμορφωμένο HTML Char"/>
    <w:basedOn w:val="a1"/>
    <w:link w:val="-HTML"/>
    <w:uiPriority w:val="99"/>
    <w:rsid w:val="002F381B"/>
    <w:rPr>
      <w:rFonts w:ascii="Verdana" w:eastAsia="Courier New" w:hAnsi="Verdana" w:cs="Courier New"/>
      <w:color w:val="000000"/>
      <w:sz w:val="17"/>
      <w:szCs w:val="17"/>
      <w:lang w:val="el-GR" w:eastAsia="el-GR"/>
    </w:rPr>
  </w:style>
  <w:style w:type="paragraph" w:customStyle="1" w:styleId="font5">
    <w:name w:val="font5"/>
    <w:basedOn w:val="a0"/>
    <w:rsid w:val="00D21CB3"/>
    <w:pPr>
      <w:suppressAutoHyphens w:val="0"/>
      <w:overflowPunct/>
      <w:autoSpaceDE/>
      <w:spacing w:before="100" w:beforeAutospacing="1" w:after="100" w:afterAutospacing="1"/>
      <w:textAlignment w:val="auto"/>
    </w:pPr>
    <w:rPr>
      <w:sz w:val="28"/>
      <w:szCs w:val="28"/>
      <w:lang w:eastAsia="el-GR"/>
    </w:rPr>
  </w:style>
  <w:style w:type="paragraph" w:customStyle="1" w:styleId="font6">
    <w:name w:val="font6"/>
    <w:basedOn w:val="a0"/>
    <w:rsid w:val="00D21CB3"/>
    <w:pPr>
      <w:suppressAutoHyphens w:val="0"/>
      <w:overflowPunct/>
      <w:autoSpaceDE/>
      <w:spacing w:before="100" w:beforeAutospacing="1" w:after="100" w:afterAutospacing="1"/>
      <w:textAlignment w:val="auto"/>
    </w:pPr>
    <w:rPr>
      <w:sz w:val="28"/>
      <w:szCs w:val="28"/>
      <w:lang w:eastAsia="el-GR"/>
    </w:rPr>
  </w:style>
  <w:style w:type="paragraph" w:customStyle="1" w:styleId="font7">
    <w:name w:val="font7"/>
    <w:basedOn w:val="a0"/>
    <w:rsid w:val="00D21CB3"/>
    <w:pPr>
      <w:suppressAutoHyphens w:val="0"/>
      <w:overflowPunct/>
      <w:autoSpaceDE/>
      <w:spacing w:before="100" w:beforeAutospacing="1" w:after="100" w:afterAutospacing="1"/>
      <w:textAlignment w:val="auto"/>
    </w:pPr>
    <w:rPr>
      <w:b/>
      <w:bCs/>
      <w:sz w:val="28"/>
      <w:szCs w:val="28"/>
      <w:lang w:eastAsia="el-GR"/>
    </w:rPr>
  </w:style>
  <w:style w:type="paragraph" w:customStyle="1" w:styleId="font8">
    <w:name w:val="font8"/>
    <w:basedOn w:val="a0"/>
    <w:rsid w:val="00D21CB3"/>
    <w:pPr>
      <w:suppressAutoHyphens w:val="0"/>
      <w:overflowPunct/>
      <w:autoSpaceDE/>
      <w:spacing w:before="100" w:beforeAutospacing="1" w:after="100" w:afterAutospacing="1"/>
      <w:textAlignment w:val="auto"/>
    </w:pPr>
    <w:rPr>
      <w:color w:val="000000"/>
      <w:sz w:val="28"/>
      <w:szCs w:val="28"/>
      <w:lang w:eastAsia="el-GR"/>
    </w:rPr>
  </w:style>
  <w:style w:type="paragraph" w:customStyle="1" w:styleId="font9">
    <w:name w:val="font9"/>
    <w:basedOn w:val="a0"/>
    <w:rsid w:val="00D21CB3"/>
    <w:pPr>
      <w:suppressAutoHyphens w:val="0"/>
      <w:overflowPunct/>
      <w:autoSpaceDE/>
      <w:spacing w:before="100" w:beforeAutospacing="1" w:after="100" w:afterAutospacing="1"/>
      <w:textAlignment w:val="auto"/>
    </w:pPr>
    <w:rPr>
      <w:color w:val="FF0000"/>
      <w:sz w:val="28"/>
      <w:szCs w:val="28"/>
      <w:lang w:eastAsia="el-GR"/>
    </w:rPr>
  </w:style>
  <w:style w:type="paragraph" w:customStyle="1" w:styleId="font10">
    <w:name w:val="font10"/>
    <w:basedOn w:val="a0"/>
    <w:rsid w:val="00D21CB3"/>
    <w:pPr>
      <w:suppressAutoHyphens w:val="0"/>
      <w:overflowPunct/>
      <w:autoSpaceDE/>
      <w:spacing w:before="100" w:beforeAutospacing="1" w:after="100" w:afterAutospacing="1"/>
      <w:textAlignment w:val="auto"/>
    </w:pPr>
    <w:rPr>
      <w:b/>
      <w:bCs/>
      <w:color w:val="FF0000"/>
      <w:sz w:val="28"/>
      <w:szCs w:val="28"/>
      <w:lang w:eastAsia="el-GR"/>
    </w:rPr>
  </w:style>
  <w:style w:type="paragraph" w:customStyle="1" w:styleId="font11">
    <w:name w:val="font11"/>
    <w:basedOn w:val="a0"/>
    <w:rsid w:val="00D21CB3"/>
    <w:pPr>
      <w:suppressAutoHyphens w:val="0"/>
      <w:overflowPunct/>
      <w:autoSpaceDE/>
      <w:spacing w:before="100" w:beforeAutospacing="1" w:after="100" w:afterAutospacing="1"/>
      <w:textAlignment w:val="auto"/>
    </w:pPr>
    <w:rPr>
      <w:b/>
      <w:bCs/>
      <w:sz w:val="28"/>
      <w:szCs w:val="28"/>
      <w:lang w:eastAsia="el-GR"/>
    </w:rPr>
  </w:style>
  <w:style w:type="paragraph" w:customStyle="1" w:styleId="font12">
    <w:name w:val="font12"/>
    <w:basedOn w:val="a0"/>
    <w:rsid w:val="00D21CB3"/>
    <w:pPr>
      <w:suppressAutoHyphens w:val="0"/>
      <w:overflowPunct/>
      <w:autoSpaceDE/>
      <w:spacing w:before="100" w:beforeAutospacing="1" w:after="100" w:afterAutospacing="1"/>
      <w:textAlignment w:val="auto"/>
    </w:pPr>
    <w:rPr>
      <w:color w:val="000000"/>
      <w:sz w:val="28"/>
      <w:szCs w:val="28"/>
      <w:lang w:eastAsia="el-GR"/>
    </w:rPr>
  </w:style>
  <w:style w:type="paragraph" w:customStyle="1" w:styleId="font13">
    <w:name w:val="font13"/>
    <w:basedOn w:val="a0"/>
    <w:rsid w:val="00D21CB3"/>
    <w:pPr>
      <w:suppressAutoHyphens w:val="0"/>
      <w:overflowPunct/>
      <w:autoSpaceDE/>
      <w:spacing w:before="100" w:beforeAutospacing="1" w:after="100" w:afterAutospacing="1"/>
      <w:textAlignment w:val="auto"/>
    </w:pPr>
    <w:rPr>
      <w:b/>
      <w:bCs/>
      <w:color w:val="1F497D"/>
      <w:sz w:val="28"/>
      <w:szCs w:val="28"/>
      <w:lang w:eastAsia="el-GR"/>
    </w:rPr>
  </w:style>
  <w:style w:type="paragraph" w:customStyle="1" w:styleId="xl280">
    <w:name w:val="xl280"/>
    <w:basedOn w:val="a0"/>
    <w:rsid w:val="00D21CB3"/>
    <w:pPr>
      <w:suppressAutoHyphens w:val="0"/>
      <w:overflowPunct/>
      <w:autoSpaceDE/>
      <w:spacing w:before="100" w:beforeAutospacing="1" w:after="100" w:afterAutospacing="1"/>
      <w:jc w:val="right"/>
      <w:textAlignment w:val="auto"/>
    </w:pPr>
    <w:rPr>
      <w:sz w:val="24"/>
      <w:szCs w:val="24"/>
      <w:lang w:eastAsia="el-GR"/>
    </w:rPr>
  </w:style>
  <w:style w:type="paragraph" w:customStyle="1" w:styleId="xl281">
    <w:name w:val="xl281"/>
    <w:basedOn w:val="a0"/>
    <w:rsid w:val="00D21CB3"/>
    <w:pPr>
      <w:suppressAutoHyphens w:val="0"/>
      <w:overflowPunct/>
      <w:autoSpaceDE/>
      <w:spacing w:before="100" w:beforeAutospacing="1" w:after="100" w:afterAutospacing="1"/>
      <w:textAlignment w:val="auto"/>
    </w:pPr>
    <w:rPr>
      <w:sz w:val="28"/>
      <w:szCs w:val="28"/>
      <w:lang w:eastAsia="el-GR"/>
    </w:rPr>
  </w:style>
  <w:style w:type="paragraph" w:customStyle="1" w:styleId="xl282">
    <w:name w:val="xl282"/>
    <w:basedOn w:val="a0"/>
    <w:rsid w:val="00D21CB3"/>
    <w:pPr>
      <w:pBdr>
        <w:left w:val="single" w:sz="8" w:space="11" w:color="auto"/>
        <w:bottom w:val="single" w:sz="8" w:space="0" w:color="auto"/>
        <w:right w:val="single" w:sz="8" w:space="0" w:color="auto"/>
      </w:pBdr>
      <w:shd w:val="pct50" w:color="FFFFFF" w:fill="FFFFFF"/>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283">
    <w:name w:val="xl283"/>
    <w:basedOn w:val="a0"/>
    <w:rsid w:val="00D21CB3"/>
    <w:pPr>
      <w:suppressAutoHyphens w:val="0"/>
      <w:overflowPunct/>
      <w:autoSpaceDE/>
      <w:spacing w:before="100" w:beforeAutospacing="1" w:after="100" w:afterAutospacing="1"/>
      <w:textAlignment w:val="auto"/>
    </w:pPr>
    <w:rPr>
      <w:sz w:val="28"/>
      <w:szCs w:val="28"/>
      <w:lang w:eastAsia="el-GR"/>
    </w:rPr>
  </w:style>
  <w:style w:type="paragraph" w:customStyle="1" w:styleId="xl284">
    <w:name w:val="xl284"/>
    <w:basedOn w:val="a0"/>
    <w:rsid w:val="00D21CB3"/>
    <w:pPr>
      <w:shd w:val="clear" w:color="000000" w:fill="FFC000"/>
      <w:suppressAutoHyphens w:val="0"/>
      <w:overflowPunct/>
      <w:autoSpaceDE/>
      <w:spacing w:before="100" w:beforeAutospacing="1" w:after="100" w:afterAutospacing="1"/>
      <w:textAlignment w:val="auto"/>
    </w:pPr>
    <w:rPr>
      <w:color w:val="1F497D"/>
      <w:sz w:val="28"/>
      <w:szCs w:val="28"/>
      <w:lang w:eastAsia="el-GR"/>
    </w:rPr>
  </w:style>
  <w:style w:type="paragraph" w:customStyle="1" w:styleId="xl285">
    <w:name w:val="xl285"/>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center"/>
      <w:textAlignment w:val="center"/>
    </w:pPr>
    <w:rPr>
      <w:sz w:val="28"/>
      <w:szCs w:val="28"/>
      <w:lang w:eastAsia="el-GR"/>
    </w:rPr>
  </w:style>
  <w:style w:type="paragraph" w:customStyle="1" w:styleId="xl286">
    <w:name w:val="xl286"/>
    <w:basedOn w:val="a0"/>
    <w:rsid w:val="00D21CB3"/>
    <w:pPr>
      <w:pBdr>
        <w:top w:val="single" w:sz="4" w:space="0" w:color="auto"/>
        <w:left w:val="single" w:sz="4" w:space="0" w:color="auto"/>
      </w:pBdr>
      <w:shd w:val="clear" w:color="000000" w:fill="FFFFFF"/>
      <w:suppressAutoHyphens w:val="0"/>
      <w:overflowPunct/>
      <w:autoSpaceDE/>
      <w:spacing w:before="100" w:beforeAutospacing="1" w:after="100" w:afterAutospacing="1"/>
      <w:jc w:val="center"/>
      <w:textAlignment w:val="center"/>
    </w:pPr>
    <w:rPr>
      <w:sz w:val="28"/>
      <w:szCs w:val="28"/>
      <w:lang w:eastAsia="el-GR"/>
    </w:rPr>
  </w:style>
  <w:style w:type="paragraph" w:customStyle="1" w:styleId="xl287">
    <w:name w:val="xl287"/>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sz w:val="28"/>
      <w:szCs w:val="28"/>
      <w:lang w:eastAsia="el-GR"/>
    </w:rPr>
  </w:style>
  <w:style w:type="paragraph" w:customStyle="1" w:styleId="xl288">
    <w:name w:val="xl288"/>
    <w:basedOn w:val="a0"/>
    <w:rsid w:val="00D21CB3"/>
    <w:pPr>
      <w:pBdr>
        <w:left w:val="single" w:sz="8" w:space="11" w:color="auto"/>
        <w:bottom w:val="single" w:sz="8" w:space="0" w:color="auto"/>
        <w:right w:val="single" w:sz="8" w:space="0" w:color="auto"/>
      </w:pBdr>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289">
    <w:name w:val="xl289"/>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sz w:val="28"/>
      <w:szCs w:val="28"/>
      <w:lang w:eastAsia="el-GR"/>
    </w:rPr>
  </w:style>
  <w:style w:type="paragraph" w:customStyle="1" w:styleId="xl290">
    <w:name w:val="xl290"/>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textAlignment w:val="center"/>
    </w:pPr>
    <w:rPr>
      <w:color w:val="000000"/>
      <w:sz w:val="28"/>
      <w:szCs w:val="28"/>
      <w:lang w:eastAsia="el-GR"/>
    </w:rPr>
  </w:style>
  <w:style w:type="paragraph" w:customStyle="1" w:styleId="xl291">
    <w:name w:val="xl291"/>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right"/>
      <w:textAlignment w:val="center"/>
    </w:pPr>
    <w:rPr>
      <w:color w:val="000000"/>
      <w:sz w:val="28"/>
      <w:szCs w:val="28"/>
      <w:lang w:eastAsia="el-GR"/>
    </w:rPr>
  </w:style>
  <w:style w:type="paragraph" w:customStyle="1" w:styleId="xl292">
    <w:name w:val="xl292"/>
    <w:basedOn w:val="a0"/>
    <w:rsid w:val="00D21CB3"/>
    <w:pPr>
      <w:shd w:val="clear" w:color="000000" w:fill="FFFFFF"/>
      <w:suppressAutoHyphens w:val="0"/>
      <w:overflowPunct/>
      <w:autoSpaceDE/>
      <w:spacing w:before="100" w:beforeAutospacing="1" w:after="100" w:afterAutospacing="1"/>
      <w:jc w:val="right"/>
      <w:textAlignment w:val="auto"/>
    </w:pPr>
    <w:rPr>
      <w:b/>
      <w:bCs/>
      <w:sz w:val="24"/>
      <w:szCs w:val="24"/>
      <w:lang w:eastAsia="el-GR"/>
    </w:rPr>
  </w:style>
  <w:style w:type="paragraph" w:customStyle="1" w:styleId="xl293">
    <w:name w:val="xl293"/>
    <w:basedOn w:val="a0"/>
    <w:rsid w:val="00D21CB3"/>
    <w:pPr>
      <w:pBdr>
        <w:top w:val="single" w:sz="8" w:space="0" w:color="auto"/>
        <w:bottom w:val="single" w:sz="8"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294">
    <w:name w:val="xl294"/>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295">
    <w:name w:val="xl295"/>
    <w:basedOn w:val="a0"/>
    <w:rsid w:val="00D21CB3"/>
    <w:pPr>
      <w:shd w:val="clear" w:color="000000" w:fill="808080"/>
      <w:suppressAutoHyphens w:val="0"/>
      <w:overflowPunct/>
      <w:autoSpaceDE/>
      <w:spacing w:before="100" w:beforeAutospacing="1" w:after="100" w:afterAutospacing="1"/>
      <w:ind w:firstLineChars="100" w:firstLine="100"/>
      <w:jc w:val="right"/>
      <w:textAlignment w:val="center"/>
    </w:pPr>
    <w:rPr>
      <w:b/>
      <w:bCs/>
      <w:color w:val="FFFFFF"/>
      <w:sz w:val="28"/>
      <w:szCs w:val="28"/>
      <w:u w:val="single"/>
      <w:lang w:eastAsia="el-GR"/>
    </w:rPr>
  </w:style>
  <w:style w:type="paragraph" w:customStyle="1" w:styleId="xl296">
    <w:name w:val="xl296"/>
    <w:basedOn w:val="a0"/>
    <w:rsid w:val="00D21CB3"/>
    <w:pPr>
      <w:shd w:val="clear" w:color="000000" w:fill="FFFFFF"/>
      <w:suppressAutoHyphens w:val="0"/>
      <w:overflowPunct/>
      <w:autoSpaceDE/>
      <w:spacing w:before="100" w:beforeAutospacing="1" w:after="100" w:afterAutospacing="1"/>
      <w:jc w:val="right"/>
      <w:textAlignment w:val="center"/>
    </w:pPr>
    <w:rPr>
      <w:b/>
      <w:bCs/>
      <w:color w:val="FFFFFF"/>
      <w:sz w:val="28"/>
      <w:szCs w:val="28"/>
      <w:u w:val="single"/>
      <w:lang w:eastAsia="el-GR"/>
    </w:rPr>
  </w:style>
  <w:style w:type="paragraph" w:customStyle="1" w:styleId="xl297">
    <w:name w:val="xl297"/>
    <w:basedOn w:val="a0"/>
    <w:rsid w:val="00D21CB3"/>
    <w:pPr>
      <w:pBdr>
        <w:left w:val="single" w:sz="8" w:space="11" w:color="auto"/>
        <w:bottom w:val="single" w:sz="8" w:space="0" w:color="auto"/>
        <w:right w:val="single" w:sz="8" w:space="0" w:color="auto"/>
      </w:pBdr>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298">
    <w:name w:val="xl298"/>
    <w:basedOn w:val="a0"/>
    <w:rsid w:val="00D21CB3"/>
    <w:pPr>
      <w:pBdr>
        <w:bottom w:val="single" w:sz="8" w:space="0" w:color="auto"/>
        <w:right w:val="single" w:sz="8" w:space="11" w:color="auto"/>
      </w:pBdr>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299">
    <w:name w:val="xl299"/>
    <w:basedOn w:val="a0"/>
    <w:rsid w:val="00D21CB3"/>
    <w:pPr>
      <w:shd w:val="clear" w:color="000000" w:fill="FFFFFF"/>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300">
    <w:name w:val="xl300"/>
    <w:basedOn w:val="a0"/>
    <w:rsid w:val="00D21CB3"/>
    <w:pPr>
      <w:pBdr>
        <w:bottom w:val="single" w:sz="8" w:space="0" w:color="auto"/>
      </w:pBdr>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301">
    <w:name w:val="xl301"/>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302">
    <w:name w:val="xl302"/>
    <w:basedOn w:val="a0"/>
    <w:rsid w:val="00D21CB3"/>
    <w:pPr>
      <w:shd w:val="clear" w:color="000000" w:fill="808080"/>
      <w:suppressAutoHyphens w:val="0"/>
      <w:overflowPunct/>
      <w:autoSpaceDE/>
      <w:spacing w:before="100" w:beforeAutospacing="1" w:after="100" w:afterAutospacing="1"/>
      <w:ind w:firstLineChars="100" w:firstLine="100"/>
      <w:jc w:val="right"/>
      <w:textAlignment w:val="center"/>
    </w:pPr>
    <w:rPr>
      <w:b/>
      <w:bCs/>
      <w:color w:val="FFFFFF"/>
      <w:sz w:val="28"/>
      <w:szCs w:val="28"/>
      <w:u w:val="single"/>
      <w:lang w:eastAsia="el-GR"/>
    </w:rPr>
  </w:style>
  <w:style w:type="paragraph" w:customStyle="1" w:styleId="xl303">
    <w:name w:val="xl303"/>
    <w:basedOn w:val="a0"/>
    <w:rsid w:val="00D21CB3"/>
    <w:pPr>
      <w:shd w:val="clear" w:color="000000" w:fill="FFFFFF"/>
      <w:suppressAutoHyphens w:val="0"/>
      <w:overflowPunct/>
      <w:autoSpaceDE/>
      <w:spacing w:before="100" w:beforeAutospacing="1" w:after="100" w:afterAutospacing="1"/>
      <w:jc w:val="right"/>
      <w:textAlignment w:val="center"/>
    </w:pPr>
    <w:rPr>
      <w:b/>
      <w:bCs/>
      <w:color w:val="FFFFFF"/>
      <w:sz w:val="28"/>
      <w:szCs w:val="28"/>
      <w:u w:val="single"/>
      <w:lang w:eastAsia="el-GR"/>
    </w:rPr>
  </w:style>
  <w:style w:type="paragraph" w:customStyle="1" w:styleId="xl304">
    <w:name w:val="xl304"/>
    <w:basedOn w:val="a0"/>
    <w:rsid w:val="00D21CB3"/>
    <w:pPr>
      <w:pBdr>
        <w:left w:val="single" w:sz="8" w:space="11" w:color="auto"/>
        <w:right w:val="single" w:sz="8" w:space="0" w:color="auto"/>
      </w:pBdr>
      <w:shd w:val="pct50" w:color="FFFFFF" w:fill="FFFFFF"/>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305">
    <w:name w:val="xl305"/>
    <w:basedOn w:val="a0"/>
    <w:rsid w:val="00D21CB3"/>
    <w:pPr>
      <w:shd w:val="pct50" w:color="FFFFFF" w:fill="FFFFFF"/>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306">
    <w:name w:val="xl306"/>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auto"/>
    </w:pPr>
    <w:rPr>
      <w:sz w:val="28"/>
      <w:szCs w:val="28"/>
      <w:lang w:eastAsia="el-GR"/>
    </w:rPr>
  </w:style>
  <w:style w:type="paragraph" w:customStyle="1" w:styleId="xl307">
    <w:name w:val="xl307"/>
    <w:basedOn w:val="a0"/>
    <w:rsid w:val="00D21CB3"/>
    <w:pPr>
      <w:pBdr>
        <w:left w:val="single" w:sz="4" w:space="0" w:color="auto"/>
        <w:bottom w:val="single" w:sz="4" w:space="0" w:color="auto"/>
      </w:pBdr>
      <w:shd w:val="clear" w:color="000000" w:fill="FFFFFF"/>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308">
    <w:name w:val="xl308"/>
    <w:basedOn w:val="a0"/>
    <w:rsid w:val="00D21CB3"/>
    <w:pPr>
      <w:pBdr>
        <w:bottom w:val="single" w:sz="8"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309">
    <w:name w:val="xl309"/>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right"/>
      <w:textAlignment w:val="center"/>
    </w:pPr>
    <w:rPr>
      <w:b/>
      <w:bCs/>
      <w:color w:val="FFFFFF"/>
      <w:sz w:val="28"/>
      <w:szCs w:val="28"/>
      <w:u w:val="single"/>
      <w:lang w:eastAsia="el-GR"/>
    </w:rPr>
  </w:style>
  <w:style w:type="paragraph" w:customStyle="1" w:styleId="xl310">
    <w:name w:val="xl310"/>
    <w:basedOn w:val="a0"/>
    <w:rsid w:val="00D21CB3"/>
    <w:pPr>
      <w:pBdr>
        <w:left w:val="single" w:sz="8" w:space="0" w:color="auto"/>
        <w:bottom w:val="single" w:sz="8" w:space="0" w:color="auto"/>
        <w:right w:val="single" w:sz="8" w:space="0" w:color="auto"/>
      </w:pBdr>
      <w:suppressAutoHyphens w:val="0"/>
      <w:overflowPunct/>
      <w:autoSpaceDE/>
      <w:spacing w:before="100" w:beforeAutospacing="1" w:after="100" w:afterAutospacing="1"/>
      <w:jc w:val="both"/>
      <w:textAlignment w:val="center"/>
    </w:pPr>
    <w:rPr>
      <w:b/>
      <w:bCs/>
      <w:sz w:val="28"/>
      <w:szCs w:val="28"/>
      <w:lang w:eastAsia="el-GR"/>
    </w:rPr>
  </w:style>
  <w:style w:type="paragraph" w:customStyle="1" w:styleId="xl311">
    <w:name w:val="xl311"/>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right"/>
      <w:textAlignment w:val="center"/>
    </w:pPr>
    <w:rPr>
      <w:b/>
      <w:bCs/>
      <w:color w:val="000000"/>
      <w:sz w:val="28"/>
      <w:szCs w:val="28"/>
      <w:lang w:eastAsia="el-GR"/>
    </w:rPr>
  </w:style>
  <w:style w:type="paragraph" w:customStyle="1" w:styleId="xl312">
    <w:name w:val="xl312"/>
    <w:basedOn w:val="a0"/>
    <w:rsid w:val="00D21CB3"/>
    <w:pPr>
      <w:pBdr>
        <w:top w:val="single" w:sz="4" w:space="0" w:color="auto"/>
        <w:left w:val="single" w:sz="4" w:space="11" w:color="auto"/>
        <w:bottom w:val="single" w:sz="4" w:space="0" w:color="auto"/>
        <w:right w:val="single" w:sz="4" w:space="0" w:color="auto"/>
      </w:pBdr>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313">
    <w:name w:val="xl313"/>
    <w:basedOn w:val="a0"/>
    <w:rsid w:val="00D21CB3"/>
    <w:pPr>
      <w:pBdr>
        <w:top w:val="single" w:sz="4" w:space="0" w:color="auto"/>
        <w:left w:val="single" w:sz="4" w:space="0" w:color="auto"/>
        <w:bottom w:val="single" w:sz="4" w:space="0" w:color="auto"/>
        <w:right w:val="single" w:sz="4" w:space="11" w:color="auto"/>
      </w:pBdr>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314">
    <w:name w:val="xl314"/>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right"/>
      <w:textAlignment w:val="center"/>
    </w:pPr>
    <w:rPr>
      <w:sz w:val="28"/>
      <w:szCs w:val="28"/>
      <w:lang w:eastAsia="el-GR"/>
    </w:rPr>
  </w:style>
  <w:style w:type="paragraph" w:customStyle="1" w:styleId="xl315">
    <w:name w:val="xl315"/>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316">
    <w:name w:val="xl316"/>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textAlignment w:val="auto"/>
    </w:pPr>
    <w:rPr>
      <w:b/>
      <w:bCs/>
      <w:sz w:val="28"/>
      <w:szCs w:val="28"/>
      <w:lang w:eastAsia="el-GR"/>
    </w:rPr>
  </w:style>
  <w:style w:type="paragraph" w:customStyle="1" w:styleId="xl317">
    <w:name w:val="xl317"/>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textAlignment w:val="center"/>
    </w:pPr>
    <w:rPr>
      <w:b/>
      <w:bCs/>
      <w:sz w:val="28"/>
      <w:szCs w:val="28"/>
      <w:lang w:eastAsia="el-GR"/>
    </w:rPr>
  </w:style>
  <w:style w:type="paragraph" w:customStyle="1" w:styleId="xl318">
    <w:name w:val="xl318"/>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textAlignment w:val="center"/>
    </w:pPr>
    <w:rPr>
      <w:b/>
      <w:bCs/>
      <w:sz w:val="28"/>
      <w:szCs w:val="28"/>
      <w:lang w:eastAsia="el-GR"/>
    </w:rPr>
  </w:style>
  <w:style w:type="paragraph" w:customStyle="1" w:styleId="xl319">
    <w:name w:val="xl319"/>
    <w:basedOn w:val="a0"/>
    <w:rsid w:val="00D21CB3"/>
    <w:pPr>
      <w:pBdr>
        <w:left w:val="single" w:sz="8" w:space="11" w:color="auto"/>
        <w:bottom w:val="single" w:sz="8" w:space="0" w:color="auto"/>
        <w:right w:val="single" w:sz="8" w:space="0" w:color="auto"/>
      </w:pBdr>
      <w:shd w:val="pct50" w:color="FFFFFF" w:fill="FFFFFF"/>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320">
    <w:name w:val="xl320"/>
    <w:basedOn w:val="a0"/>
    <w:rsid w:val="00D21CB3"/>
    <w:pPr>
      <w:pBdr>
        <w:bottom w:val="single" w:sz="8" w:space="0" w:color="auto"/>
      </w:pBdr>
      <w:shd w:val="pct50" w:color="FFFFFF" w:fill="FFFFFF"/>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321">
    <w:name w:val="xl321"/>
    <w:basedOn w:val="a0"/>
    <w:rsid w:val="00D21CB3"/>
    <w:pPr>
      <w:shd w:val="pct50" w:color="FFFFFF" w:fill="FFFFFF"/>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322">
    <w:name w:val="xl322"/>
    <w:basedOn w:val="a0"/>
    <w:rsid w:val="00D21CB3"/>
    <w:pPr>
      <w:pBdr>
        <w:bottom w:val="single" w:sz="8" w:space="0" w:color="auto"/>
      </w:pBdr>
      <w:shd w:val="clear" w:color="000000" w:fill="FFFFFF"/>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323">
    <w:name w:val="xl323"/>
    <w:basedOn w:val="a0"/>
    <w:rsid w:val="00D21CB3"/>
    <w:pPr>
      <w:pBdr>
        <w:bottom w:val="single" w:sz="8" w:space="0" w:color="auto"/>
      </w:pBdr>
      <w:shd w:val="pct50" w:color="FFFFFF" w:fill="FFFFFF"/>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324">
    <w:name w:val="xl324"/>
    <w:basedOn w:val="a0"/>
    <w:rsid w:val="00D21CB3"/>
    <w:pPr>
      <w:pBdr>
        <w:top w:val="single" w:sz="4" w:space="0" w:color="auto"/>
        <w:left w:val="single" w:sz="4" w:space="0" w:color="auto"/>
        <w:bottom w:val="single" w:sz="4" w:space="0" w:color="auto"/>
      </w:pBdr>
      <w:shd w:val="pct50" w:color="FFFFFF" w:fill="FFFFFF"/>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325">
    <w:name w:val="xl325"/>
    <w:basedOn w:val="a0"/>
    <w:rsid w:val="00D21CB3"/>
    <w:pPr>
      <w:pBdr>
        <w:bottom w:val="single" w:sz="8" w:space="0" w:color="auto"/>
      </w:pBdr>
      <w:shd w:val="clear" w:color="000000" w:fill="FFFFFF"/>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326">
    <w:name w:val="xl326"/>
    <w:basedOn w:val="a0"/>
    <w:rsid w:val="00D21CB3"/>
    <w:pPr>
      <w:shd w:val="clear" w:color="000000" w:fill="808080"/>
      <w:suppressAutoHyphens w:val="0"/>
      <w:overflowPunct/>
      <w:autoSpaceDE/>
      <w:spacing w:before="100" w:beforeAutospacing="1" w:after="100" w:afterAutospacing="1"/>
      <w:jc w:val="right"/>
      <w:textAlignment w:val="center"/>
    </w:pPr>
    <w:rPr>
      <w:b/>
      <w:bCs/>
      <w:color w:val="FFFFFF"/>
      <w:sz w:val="28"/>
      <w:szCs w:val="28"/>
      <w:u w:val="single"/>
      <w:lang w:eastAsia="el-GR"/>
    </w:rPr>
  </w:style>
  <w:style w:type="paragraph" w:customStyle="1" w:styleId="xl327">
    <w:name w:val="xl327"/>
    <w:basedOn w:val="a0"/>
    <w:rsid w:val="00D21CB3"/>
    <w:pPr>
      <w:pBdr>
        <w:top w:val="single" w:sz="4" w:space="0" w:color="auto"/>
        <w:left w:val="single" w:sz="4" w:space="0" w:color="auto"/>
        <w:bottom w:val="single" w:sz="4" w:space="0" w:color="auto"/>
      </w:pBdr>
      <w:shd w:val="pct50" w:color="FFFFFF" w:fill="FFFFFF"/>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328">
    <w:name w:val="xl328"/>
    <w:basedOn w:val="a0"/>
    <w:rsid w:val="00D21CB3"/>
    <w:pPr>
      <w:pBdr>
        <w:left w:val="single" w:sz="8" w:space="0" w:color="auto"/>
        <w:bottom w:val="single" w:sz="8" w:space="0" w:color="auto"/>
        <w:right w:val="single" w:sz="8" w:space="0" w:color="auto"/>
      </w:pBdr>
      <w:suppressAutoHyphens w:val="0"/>
      <w:overflowPunct/>
      <w:autoSpaceDE/>
      <w:spacing w:before="100" w:beforeAutospacing="1" w:after="100" w:afterAutospacing="1"/>
      <w:jc w:val="both"/>
      <w:textAlignment w:val="center"/>
    </w:pPr>
    <w:rPr>
      <w:b/>
      <w:bCs/>
      <w:sz w:val="28"/>
      <w:szCs w:val="28"/>
      <w:lang w:eastAsia="el-GR"/>
    </w:rPr>
  </w:style>
  <w:style w:type="paragraph" w:customStyle="1" w:styleId="xl329">
    <w:name w:val="xl329"/>
    <w:basedOn w:val="a0"/>
    <w:rsid w:val="00D21CB3"/>
    <w:pPr>
      <w:pBdr>
        <w:bottom w:val="single" w:sz="8" w:space="0" w:color="auto"/>
      </w:pBdr>
      <w:shd w:val="clear" w:color="000000" w:fill="E6E6E6"/>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330">
    <w:name w:val="xl330"/>
    <w:basedOn w:val="a0"/>
    <w:rsid w:val="00D21CB3"/>
    <w:pPr>
      <w:pBdr>
        <w:bottom w:val="single" w:sz="8" w:space="0" w:color="auto"/>
      </w:pBdr>
      <w:shd w:val="clear" w:color="000000" w:fill="E0E0E0"/>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331">
    <w:name w:val="xl331"/>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332">
    <w:name w:val="xl332"/>
    <w:basedOn w:val="a0"/>
    <w:rsid w:val="00D21CB3"/>
    <w:pPr>
      <w:pBdr>
        <w:left w:val="single" w:sz="8" w:space="11" w:color="auto"/>
        <w:bottom w:val="single" w:sz="8" w:space="0" w:color="auto"/>
        <w:right w:val="single" w:sz="8" w:space="0" w:color="auto"/>
      </w:pBdr>
      <w:shd w:val="pct50" w:color="FFFFFF" w:fill="FFFFFF"/>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333">
    <w:name w:val="xl333"/>
    <w:basedOn w:val="a0"/>
    <w:rsid w:val="00D21CB3"/>
    <w:pPr>
      <w:pBdr>
        <w:left w:val="single" w:sz="8" w:space="11" w:color="auto"/>
        <w:right w:val="single" w:sz="8" w:space="0" w:color="auto"/>
      </w:pBdr>
      <w:suppressAutoHyphens w:val="0"/>
      <w:overflowPunct/>
      <w:autoSpaceDE/>
      <w:spacing w:before="100" w:beforeAutospacing="1" w:after="100" w:afterAutospacing="1"/>
      <w:ind w:firstLineChars="100" w:firstLine="100"/>
      <w:textAlignment w:val="center"/>
    </w:pPr>
    <w:rPr>
      <w:color w:val="000000"/>
      <w:sz w:val="28"/>
      <w:szCs w:val="28"/>
      <w:lang w:eastAsia="el-GR"/>
    </w:rPr>
  </w:style>
  <w:style w:type="paragraph" w:customStyle="1" w:styleId="xl334">
    <w:name w:val="xl334"/>
    <w:basedOn w:val="a0"/>
    <w:rsid w:val="00D21CB3"/>
    <w:pPr>
      <w:pBdr>
        <w:left w:val="single" w:sz="8" w:space="0" w:color="auto"/>
        <w:bottom w:val="single" w:sz="8" w:space="0" w:color="auto"/>
        <w:right w:val="single" w:sz="8" w:space="0" w:color="auto"/>
      </w:pBdr>
      <w:suppressAutoHyphens w:val="0"/>
      <w:overflowPunct/>
      <w:autoSpaceDE/>
      <w:spacing w:before="100" w:beforeAutospacing="1" w:after="100" w:afterAutospacing="1"/>
      <w:jc w:val="both"/>
      <w:textAlignment w:val="center"/>
    </w:pPr>
    <w:rPr>
      <w:sz w:val="28"/>
      <w:szCs w:val="28"/>
      <w:lang w:eastAsia="el-GR"/>
    </w:rPr>
  </w:style>
  <w:style w:type="paragraph" w:customStyle="1" w:styleId="xl335">
    <w:name w:val="xl335"/>
    <w:basedOn w:val="a0"/>
    <w:rsid w:val="00D21CB3"/>
    <w:pPr>
      <w:pBdr>
        <w:left w:val="single" w:sz="8" w:space="0" w:color="auto"/>
        <w:bottom w:val="single" w:sz="8" w:space="0" w:color="auto"/>
        <w:right w:val="single" w:sz="8" w:space="0" w:color="auto"/>
      </w:pBdr>
      <w:shd w:val="pct50" w:color="FFFFFF" w:fill="FFFFFF"/>
      <w:suppressAutoHyphens w:val="0"/>
      <w:overflowPunct/>
      <w:autoSpaceDE/>
      <w:spacing w:before="100" w:beforeAutospacing="1" w:after="100" w:afterAutospacing="1"/>
      <w:jc w:val="both"/>
      <w:textAlignment w:val="center"/>
    </w:pPr>
    <w:rPr>
      <w:b/>
      <w:bCs/>
      <w:sz w:val="28"/>
      <w:szCs w:val="28"/>
      <w:lang w:eastAsia="el-GR"/>
    </w:rPr>
  </w:style>
  <w:style w:type="paragraph" w:customStyle="1" w:styleId="xl336">
    <w:name w:val="xl336"/>
    <w:basedOn w:val="a0"/>
    <w:rsid w:val="00D21CB3"/>
    <w:pPr>
      <w:pBdr>
        <w:left w:val="single" w:sz="8" w:space="0" w:color="auto"/>
        <w:bottom w:val="single" w:sz="8" w:space="0" w:color="auto"/>
        <w:right w:val="single" w:sz="8" w:space="0" w:color="auto"/>
      </w:pBdr>
      <w:suppressAutoHyphens w:val="0"/>
      <w:overflowPunct/>
      <w:autoSpaceDE/>
      <w:spacing w:before="100" w:beforeAutospacing="1" w:after="100" w:afterAutospacing="1"/>
      <w:jc w:val="both"/>
      <w:textAlignment w:val="center"/>
    </w:pPr>
    <w:rPr>
      <w:sz w:val="28"/>
      <w:szCs w:val="28"/>
      <w:lang w:eastAsia="el-GR"/>
    </w:rPr>
  </w:style>
  <w:style w:type="paragraph" w:customStyle="1" w:styleId="xl337">
    <w:name w:val="xl337"/>
    <w:basedOn w:val="a0"/>
    <w:rsid w:val="00D21CB3"/>
    <w:pPr>
      <w:pBdr>
        <w:bottom w:val="single" w:sz="8" w:space="0" w:color="auto"/>
      </w:pBdr>
      <w:suppressAutoHyphens w:val="0"/>
      <w:overflowPunct/>
      <w:autoSpaceDE/>
      <w:spacing w:before="100" w:beforeAutospacing="1" w:after="100" w:afterAutospacing="1"/>
      <w:jc w:val="right"/>
      <w:textAlignment w:val="center"/>
    </w:pPr>
    <w:rPr>
      <w:sz w:val="28"/>
      <w:szCs w:val="28"/>
      <w:lang w:eastAsia="el-GR"/>
    </w:rPr>
  </w:style>
  <w:style w:type="paragraph" w:customStyle="1" w:styleId="xl338">
    <w:name w:val="xl338"/>
    <w:basedOn w:val="a0"/>
    <w:rsid w:val="00D21CB3"/>
    <w:pPr>
      <w:pBdr>
        <w:left w:val="single" w:sz="8" w:space="11" w:color="auto"/>
        <w:right w:val="single" w:sz="8" w:space="0" w:color="auto"/>
      </w:pBdr>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339">
    <w:name w:val="xl339"/>
    <w:basedOn w:val="a0"/>
    <w:rsid w:val="00D21CB3"/>
    <w:pPr>
      <w:pBdr>
        <w:left w:val="single" w:sz="8" w:space="0" w:color="auto"/>
      </w:pBdr>
      <w:suppressAutoHyphens w:val="0"/>
      <w:overflowPunct/>
      <w:autoSpaceDE/>
      <w:spacing w:before="100" w:beforeAutospacing="1" w:after="100" w:afterAutospacing="1"/>
      <w:jc w:val="right"/>
      <w:textAlignment w:val="center"/>
    </w:pPr>
    <w:rPr>
      <w:sz w:val="28"/>
      <w:szCs w:val="28"/>
      <w:lang w:eastAsia="el-GR"/>
    </w:rPr>
  </w:style>
  <w:style w:type="paragraph" w:customStyle="1" w:styleId="xl340">
    <w:name w:val="xl340"/>
    <w:basedOn w:val="a0"/>
    <w:rsid w:val="00D21CB3"/>
    <w:pPr>
      <w:pBdr>
        <w:top w:val="single" w:sz="4" w:space="0" w:color="auto"/>
        <w:left w:val="single" w:sz="4" w:space="0" w:color="auto"/>
        <w:bottom w:val="single" w:sz="4" w:space="0" w:color="auto"/>
        <w:right w:val="single" w:sz="4" w:space="0" w:color="auto"/>
      </w:pBdr>
      <w:shd w:val="clear" w:color="000000" w:fill="808080"/>
      <w:suppressAutoHyphens w:val="0"/>
      <w:overflowPunct/>
      <w:autoSpaceDE/>
      <w:spacing w:before="100" w:beforeAutospacing="1" w:after="100" w:afterAutospacing="1"/>
      <w:textAlignment w:val="center"/>
    </w:pPr>
    <w:rPr>
      <w:b/>
      <w:bCs/>
      <w:color w:val="FFFFFF"/>
      <w:sz w:val="28"/>
      <w:szCs w:val="28"/>
      <w:u w:val="single"/>
      <w:lang w:eastAsia="el-GR"/>
    </w:rPr>
  </w:style>
  <w:style w:type="paragraph" w:customStyle="1" w:styleId="xl341">
    <w:name w:val="xl341"/>
    <w:basedOn w:val="a0"/>
    <w:rsid w:val="00D21CB3"/>
    <w:pPr>
      <w:pBdr>
        <w:top w:val="single" w:sz="4" w:space="0" w:color="auto"/>
        <w:left w:val="single" w:sz="4" w:space="0" w:color="auto"/>
        <w:bottom w:val="single" w:sz="4" w:space="0" w:color="auto"/>
        <w:right w:val="single" w:sz="4" w:space="0" w:color="auto"/>
      </w:pBdr>
      <w:shd w:val="clear" w:color="000000" w:fill="808080"/>
      <w:suppressAutoHyphens w:val="0"/>
      <w:overflowPunct/>
      <w:autoSpaceDE/>
      <w:spacing w:before="100" w:beforeAutospacing="1" w:after="100" w:afterAutospacing="1"/>
      <w:jc w:val="right"/>
      <w:textAlignment w:val="center"/>
    </w:pPr>
    <w:rPr>
      <w:b/>
      <w:bCs/>
      <w:color w:val="FFFFFF"/>
      <w:sz w:val="28"/>
      <w:szCs w:val="28"/>
      <w:u w:val="single"/>
      <w:lang w:eastAsia="el-GR"/>
    </w:rPr>
  </w:style>
  <w:style w:type="paragraph" w:customStyle="1" w:styleId="xl342">
    <w:name w:val="xl342"/>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center"/>
      <w:textAlignment w:val="center"/>
    </w:pPr>
    <w:rPr>
      <w:b/>
      <w:bCs/>
      <w:color w:val="FFFFFF"/>
      <w:sz w:val="28"/>
      <w:szCs w:val="28"/>
      <w:u w:val="single"/>
      <w:lang w:eastAsia="el-GR"/>
    </w:rPr>
  </w:style>
  <w:style w:type="paragraph" w:customStyle="1" w:styleId="xl343">
    <w:name w:val="xl343"/>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sz w:val="28"/>
      <w:szCs w:val="28"/>
      <w:lang w:eastAsia="el-GR"/>
    </w:rPr>
  </w:style>
  <w:style w:type="paragraph" w:customStyle="1" w:styleId="xl344">
    <w:name w:val="xl344"/>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right"/>
      <w:textAlignment w:val="center"/>
    </w:pPr>
    <w:rPr>
      <w:sz w:val="28"/>
      <w:szCs w:val="28"/>
      <w:lang w:eastAsia="el-GR"/>
    </w:rPr>
  </w:style>
  <w:style w:type="paragraph" w:customStyle="1" w:styleId="xl345">
    <w:name w:val="xl345"/>
    <w:basedOn w:val="a0"/>
    <w:rsid w:val="00D21CB3"/>
    <w:pPr>
      <w:pBdr>
        <w:top w:val="single" w:sz="4" w:space="0" w:color="auto"/>
        <w:left w:val="single" w:sz="4" w:space="0" w:color="auto"/>
        <w:bottom w:val="single" w:sz="4" w:space="0" w:color="auto"/>
        <w:right w:val="single" w:sz="4" w:space="0" w:color="auto"/>
      </w:pBdr>
      <w:shd w:val="pct50" w:color="FFFFFF" w:fill="FFFFFF"/>
      <w:suppressAutoHyphens w:val="0"/>
      <w:overflowPunct/>
      <w:autoSpaceDE/>
      <w:spacing w:before="100" w:beforeAutospacing="1" w:after="100" w:afterAutospacing="1"/>
      <w:textAlignment w:val="center"/>
    </w:pPr>
    <w:rPr>
      <w:sz w:val="28"/>
      <w:szCs w:val="28"/>
      <w:lang w:eastAsia="el-GR"/>
    </w:rPr>
  </w:style>
  <w:style w:type="paragraph" w:customStyle="1" w:styleId="xl346">
    <w:name w:val="xl346"/>
    <w:basedOn w:val="a0"/>
    <w:rsid w:val="00D21CB3"/>
    <w:pPr>
      <w:pBdr>
        <w:top w:val="single" w:sz="4" w:space="0" w:color="auto"/>
        <w:left w:val="single" w:sz="4" w:space="0" w:color="auto"/>
        <w:bottom w:val="single" w:sz="4" w:space="0" w:color="auto"/>
      </w:pBdr>
      <w:shd w:val="pct50" w:color="FFFFFF"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347">
    <w:name w:val="xl347"/>
    <w:basedOn w:val="a0"/>
    <w:rsid w:val="00D21CB3"/>
    <w:pPr>
      <w:pBdr>
        <w:top w:val="single" w:sz="4" w:space="0" w:color="auto"/>
        <w:left w:val="single" w:sz="4" w:space="0" w:color="auto"/>
        <w:bottom w:val="single" w:sz="4" w:space="0" w:color="auto"/>
        <w:right w:val="single" w:sz="4" w:space="0" w:color="auto"/>
      </w:pBdr>
      <w:shd w:val="pct50" w:color="FFFFFF" w:fill="FFFFFF"/>
      <w:suppressAutoHyphens w:val="0"/>
      <w:overflowPunct/>
      <w:autoSpaceDE/>
      <w:spacing w:before="100" w:beforeAutospacing="1" w:after="100" w:afterAutospacing="1"/>
      <w:textAlignment w:val="center"/>
    </w:pPr>
    <w:rPr>
      <w:sz w:val="28"/>
      <w:szCs w:val="28"/>
      <w:lang w:eastAsia="el-GR"/>
    </w:rPr>
  </w:style>
  <w:style w:type="paragraph" w:customStyle="1" w:styleId="xl348">
    <w:name w:val="xl348"/>
    <w:basedOn w:val="a0"/>
    <w:rsid w:val="00D21CB3"/>
    <w:pPr>
      <w:pBdr>
        <w:top w:val="single" w:sz="4" w:space="0" w:color="auto"/>
        <w:left w:val="single" w:sz="4" w:space="0" w:color="auto"/>
        <w:bottom w:val="single" w:sz="4" w:space="0" w:color="auto"/>
        <w:right w:val="single" w:sz="4" w:space="0" w:color="auto"/>
      </w:pBdr>
      <w:shd w:val="pct50" w:color="FFFFFF" w:fill="FFFFFF"/>
      <w:suppressAutoHyphens w:val="0"/>
      <w:overflowPunct/>
      <w:autoSpaceDE/>
      <w:spacing w:before="100" w:beforeAutospacing="1" w:after="100" w:afterAutospacing="1"/>
      <w:jc w:val="right"/>
      <w:textAlignment w:val="center"/>
    </w:pPr>
    <w:rPr>
      <w:sz w:val="28"/>
      <w:szCs w:val="28"/>
      <w:lang w:eastAsia="el-GR"/>
    </w:rPr>
  </w:style>
  <w:style w:type="paragraph" w:customStyle="1" w:styleId="xl349">
    <w:name w:val="xl349"/>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right"/>
      <w:textAlignment w:val="center"/>
    </w:pPr>
    <w:rPr>
      <w:sz w:val="28"/>
      <w:szCs w:val="28"/>
      <w:lang w:eastAsia="el-GR"/>
    </w:rPr>
  </w:style>
  <w:style w:type="paragraph" w:customStyle="1" w:styleId="xl350">
    <w:name w:val="xl350"/>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sz w:val="28"/>
      <w:szCs w:val="28"/>
      <w:lang w:eastAsia="el-GR"/>
    </w:rPr>
  </w:style>
  <w:style w:type="paragraph" w:customStyle="1" w:styleId="xl351">
    <w:name w:val="xl351"/>
    <w:basedOn w:val="a0"/>
    <w:rsid w:val="00D21CB3"/>
    <w:pPr>
      <w:shd w:val="pct50" w:color="FFFFFF" w:fill="FFFFFF"/>
      <w:suppressAutoHyphens w:val="0"/>
      <w:overflowPunct/>
      <w:autoSpaceDE/>
      <w:spacing w:before="100" w:beforeAutospacing="1" w:after="100" w:afterAutospacing="1"/>
      <w:textAlignment w:val="center"/>
    </w:pPr>
    <w:rPr>
      <w:sz w:val="28"/>
      <w:szCs w:val="28"/>
      <w:lang w:eastAsia="el-GR"/>
    </w:rPr>
  </w:style>
  <w:style w:type="paragraph" w:customStyle="1" w:styleId="xl352">
    <w:name w:val="xl352"/>
    <w:basedOn w:val="a0"/>
    <w:rsid w:val="00D21CB3"/>
    <w:pPr>
      <w:shd w:val="pct50" w:color="FFFFFF" w:fill="FFFFFF"/>
      <w:suppressAutoHyphens w:val="0"/>
      <w:overflowPunct/>
      <w:autoSpaceDE/>
      <w:spacing w:before="100" w:beforeAutospacing="1" w:after="100" w:afterAutospacing="1"/>
      <w:jc w:val="right"/>
      <w:textAlignment w:val="center"/>
    </w:pPr>
    <w:rPr>
      <w:sz w:val="28"/>
      <w:szCs w:val="28"/>
      <w:lang w:eastAsia="el-GR"/>
    </w:rPr>
  </w:style>
  <w:style w:type="paragraph" w:customStyle="1" w:styleId="xl353">
    <w:name w:val="xl353"/>
    <w:basedOn w:val="a0"/>
    <w:rsid w:val="00D21CB3"/>
    <w:pPr>
      <w:pBdr>
        <w:top w:val="single" w:sz="8" w:space="0" w:color="auto"/>
        <w:bottom w:val="single" w:sz="8" w:space="0" w:color="auto"/>
        <w:right w:val="single" w:sz="4"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354">
    <w:name w:val="xl354"/>
    <w:basedOn w:val="a0"/>
    <w:rsid w:val="00D21CB3"/>
    <w:pPr>
      <w:pBdr>
        <w:left w:val="single" w:sz="8" w:space="11" w:color="auto"/>
        <w:bottom w:val="single" w:sz="8" w:space="0" w:color="auto"/>
        <w:right w:val="single" w:sz="8" w:space="0" w:color="auto"/>
      </w:pBdr>
      <w:suppressAutoHyphens w:val="0"/>
      <w:overflowPunct/>
      <w:autoSpaceDE/>
      <w:spacing w:before="100" w:beforeAutospacing="1" w:after="100" w:afterAutospacing="1"/>
      <w:ind w:firstLineChars="100" w:firstLine="100"/>
      <w:textAlignment w:val="top"/>
    </w:pPr>
    <w:rPr>
      <w:sz w:val="28"/>
      <w:szCs w:val="28"/>
      <w:lang w:eastAsia="el-GR"/>
    </w:rPr>
  </w:style>
  <w:style w:type="paragraph" w:customStyle="1" w:styleId="xl355">
    <w:name w:val="xl355"/>
    <w:basedOn w:val="a0"/>
    <w:rsid w:val="00D21CB3"/>
    <w:pPr>
      <w:pBdr>
        <w:bottom w:val="single" w:sz="8" w:space="0" w:color="auto"/>
      </w:pBdr>
      <w:suppressAutoHyphens w:val="0"/>
      <w:overflowPunct/>
      <w:autoSpaceDE/>
      <w:spacing w:before="100" w:beforeAutospacing="1" w:after="100" w:afterAutospacing="1"/>
      <w:jc w:val="right"/>
      <w:textAlignment w:val="center"/>
    </w:pPr>
    <w:rPr>
      <w:sz w:val="28"/>
      <w:szCs w:val="28"/>
      <w:lang w:eastAsia="el-GR"/>
    </w:rPr>
  </w:style>
  <w:style w:type="paragraph" w:customStyle="1" w:styleId="xl356">
    <w:name w:val="xl356"/>
    <w:basedOn w:val="a0"/>
    <w:rsid w:val="00D21CB3"/>
    <w:pPr>
      <w:pBdr>
        <w:bottom w:val="single" w:sz="8" w:space="0" w:color="auto"/>
      </w:pBdr>
      <w:shd w:val="pct50" w:color="FFFFFF" w:fill="FFFFFF"/>
      <w:suppressAutoHyphens w:val="0"/>
      <w:overflowPunct/>
      <w:autoSpaceDE/>
      <w:spacing w:before="100" w:beforeAutospacing="1" w:after="100" w:afterAutospacing="1"/>
      <w:jc w:val="right"/>
      <w:textAlignment w:val="center"/>
    </w:pPr>
    <w:rPr>
      <w:sz w:val="28"/>
      <w:szCs w:val="28"/>
      <w:lang w:eastAsia="el-GR"/>
    </w:rPr>
  </w:style>
  <w:style w:type="paragraph" w:customStyle="1" w:styleId="xl357">
    <w:name w:val="xl357"/>
    <w:basedOn w:val="a0"/>
    <w:rsid w:val="00D21CB3"/>
    <w:pPr>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358">
    <w:name w:val="xl358"/>
    <w:basedOn w:val="a0"/>
    <w:rsid w:val="00D21CB3"/>
    <w:pPr>
      <w:suppressAutoHyphens w:val="0"/>
      <w:overflowPunct/>
      <w:autoSpaceDE/>
      <w:spacing w:before="100" w:beforeAutospacing="1" w:after="100" w:afterAutospacing="1"/>
      <w:jc w:val="right"/>
      <w:textAlignment w:val="center"/>
    </w:pPr>
    <w:rPr>
      <w:sz w:val="28"/>
      <w:szCs w:val="28"/>
      <w:lang w:eastAsia="el-GR"/>
    </w:rPr>
  </w:style>
  <w:style w:type="paragraph" w:customStyle="1" w:styleId="xl359">
    <w:name w:val="xl359"/>
    <w:basedOn w:val="a0"/>
    <w:rsid w:val="00D21CB3"/>
    <w:pPr>
      <w:suppressAutoHyphens w:val="0"/>
      <w:overflowPunct/>
      <w:autoSpaceDE/>
      <w:spacing w:before="100" w:beforeAutospacing="1" w:after="100" w:afterAutospacing="1"/>
      <w:jc w:val="right"/>
      <w:textAlignment w:val="auto"/>
    </w:pPr>
    <w:rPr>
      <w:sz w:val="28"/>
      <w:szCs w:val="28"/>
      <w:lang w:eastAsia="el-GR"/>
    </w:rPr>
  </w:style>
  <w:style w:type="paragraph" w:customStyle="1" w:styleId="xl360">
    <w:name w:val="xl360"/>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361">
    <w:name w:val="xl361"/>
    <w:basedOn w:val="a0"/>
    <w:rsid w:val="00D21CB3"/>
    <w:pPr>
      <w:suppressAutoHyphens w:val="0"/>
      <w:overflowPunct/>
      <w:autoSpaceDE/>
      <w:spacing w:before="100" w:beforeAutospacing="1" w:after="100" w:afterAutospacing="1"/>
      <w:jc w:val="right"/>
      <w:textAlignment w:val="auto"/>
    </w:pPr>
    <w:rPr>
      <w:sz w:val="28"/>
      <w:szCs w:val="28"/>
      <w:lang w:eastAsia="el-GR"/>
    </w:rPr>
  </w:style>
  <w:style w:type="paragraph" w:customStyle="1" w:styleId="xl362">
    <w:name w:val="xl362"/>
    <w:basedOn w:val="a0"/>
    <w:rsid w:val="00D21CB3"/>
    <w:pPr>
      <w:pBdr>
        <w:top w:val="single" w:sz="8" w:space="0" w:color="auto"/>
        <w:bottom w:val="single" w:sz="8" w:space="0" w:color="auto"/>
      </w:pBdr>
      <w:suppressAutoHyphens w:val="0"/>
      <w:overflowPunct/>
      <w:autoSpaceDE/>
      <w:spacing w:before="100" w:beforeAutospacing="1" w:after="100" w:afterAutospacing="1"/>
      <w:jc w:val="center"/>
      <w:textAlignment w:val="center"/>
    </w:pPr>
    <w:rPr>
      <w:sz w:val="28"/>
      <w:szCs w:val="28"/>
      <w:lang w:eastAsia="el-GR"/>
    </w:rPr>
  </w:style>
  <w:style w:type="paragraph" w:customStyle="1" w:styleId="xl363">
    <w:name w:val="xl363"/>
    <w:basedOn w:val="a0"/>
    <w:rsid w:val="00D21CB3"/>
    <w:pPr>
      <w:pBdr>
        <w:top w:val="single" w:sz="8" w:space="0" w:color="auto"/>
        <w:left w:val="single" w:sz="8" w:space="0" w:color="auto"/>
        <w:bottom w:val="single" w:sz="8" w:space="0" w:color="auto"/>
      </w:pBdr>
      <w:shd w:val="clear" w:color="000000" w:fill="808080"/>
      <w:suppressAutoHyphens w:val="0"/>
      <w:overflowPunct/>
      <w:autoSpaceDE/>
      <w:spacing w:before="100" w:beforeAutospacing="1" w:after="100" w:afterAutospacing="1"/>
      <w:textAlignment w:val="center"/>
    </w:pPr>
    <w:rPr>
      <w:b/>
      <w:bCs/>
      <w:color w:val="FFFFFF"/>
      <w:sz w:val="28"/>
      <w:szCs w:val="28"/>
      <w:u w:val="single"/>
      <w:lang w:eastAsia="el-GR"/>
    </w:rPr>
  </w:style>
  <w:style w:type="paragraph" w:customStyle="1" w:styleId="xl364">
    <w:name w:val="xl364"/>
    <w:basedOn w:val="a0"/>
    <w:rsid w:val="00D21CB3"/>
    <w:pPr>
      <w:pBdr>
        <w:top w:val="single" w:sz="8" w:space="0" w:color="auto"/>
        <w:bottom w:val="single" w:sz="8" w:space="0" w:color="auto"/>
      </w:pBdr>
      <w:shd w:val="clear" w:color="000000" w:fill="808080"/>
      <w:suppressAutoHyphens w:val="0"/>
      <w:overflowPunct/>
      <w:autoSpaceDE/>
      <w:spacing w:before="100" w:beforeAutospacing="1" w:after="100" w:afterAutospacing="1"/>
      <w:textAlignment w:val="center"/>
    </w:pPr>
    <w:rPr>
      <w:b/>
      <w:bCs/>
      <w:color w:val="FFFFFF"/>
      <w:sz w:val="28"/>
      <w:szCs w:val="28"/>
      <w:u w:val="single"/>
      <w:lang w:eastAsia="el-GR"/>
    </w:rPr>
  </w:style>
  <w:style w:type="paragraph" w:customStyle="1" w:styleId="xl365">
    <w:name w:val="xl365"/>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textAlignment w:val="center"/>
    </w:pPr>
    <w:rPr>
      <w:b/>
      <w:bCs/>
      <w:color w:val="FFFFFF"/>
      <w:sz w:val="28"/>
      <w:szCs w:val="28"/>
      <w:u w:val="single"/>
      <w:lang w:eastAsia="el-GR"/>
    </w:rPr>
  </w:style>
  <w:style w:type="paragraph" w:customStyle="1" w:styleId="xl366">
    <w:name w:val="xl366"/>
    <w:basedOn w:val="a0"/>
    <w:rsid w:val="00D21CB3"/>
    <w:pPr>
      <w:pBdr>
        <w:left w:val="single" w:sz="8" w:space="0" w:color="auto"/>
        <w:right w:val="single" w:sz="8" w:space="0" w:color="auto"/>
      </w:pBdr>
      <w:suppressAutoHyphens w:val="0"/>
      <w:overflowPunct/>
      <w:autoSpaceDE/>
      <w:spacing w:before="100" w:beforeAutospacing="1" w:after="100" w:afterAutospacing="1"/>
      <w:jc w:val="both"/>
      <w:textAlignment w:val="center"/>
    </w:pPr>
    <w:rPr>
      <w:sz w:val="28"/>
      <w:szCs w:val="28"/>
      <w:lang w:eastAsia="el-GR"/>
    </w:rPr>
  </w:style>
  <w:style w:type="paragraph" w:customStyle="1" w:styleId="xl367">
    <w:name w:val="xl367"/>
    <w:basedOn w:val="a0"/>
    <w:rsid w:val="00D21CB3"/>
    <w:pPr>
      <w:pBdr>
        <w:top w:val="single" w:sz="8" w:space="0" w:color="auto"/>
        <w:left w:val="single" w:sz="8" w:space="0" w:color="auto"/>
      </w:pBdr>
      <w:suppressAutoHyphens w:val="0"/>
      <w:overflowPunct/>
      <w:autoSpaceDE/>
      <w:spacing w:before="100" w:beforeAutospacing="1" w:after="100" w:afterAutospacing="1"/>
      <w:textAlignment w:val="center"/>
    </w:pPr>
    <w:rPr>
      <w:sz w:val="28"/>
      <w:szCs w:val="28"/>
      <w:lang w:eastAsia="el-GR"/>
    </w:rPr>
  </w:style>
  <w:style w:type="paragraph" w:customStyle="1" w:styleId="xl368">
    <w:name w:val="xl368"/>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textAlignment w:val="center"/>
    </w:pPr>
    <w:rPr>
      <w:b/>
      <w:bCs/>
      <w:sz w:val="28"/>
      <w:szCs w:val="28"/>
      <w:lang w:eastAsia="el-GR"/>
    </w:rPr>
  </w:style>
  <w:style w:type="paragraph" w:customStyle="1" w:styleId="xl369">
    <w:name w:val="xl369"/>
    <w:basedOn w:val="a0"/>
    <w:rsid w:val="00D21CB3"/>
    <w:pPr>
      <w:pBdr>
        <w:top w:val="single" w:sz="8" w:space="0" w:color="auto"/>
        <w:left w:val="single" w:sz="8" w:space="0" w:color="auto"/>
        <w:right w:val="single" w:sz="8" w:space="0" w:color="auto"/>
      </w:pBdr>
      <w:shd w:val="pct50" w:color="FFFFFF" w:fill="FFFFFF"/>
      <w:suppressAutoHyphens w:val="0"/>
      <w:overflowPunct/>
      <w:autoSpaceDE/>
      <w:spacing w:before="100" w:beforeAutospacing="1" w:after="100" w:afterAutospacing="1"/>
      <w:jc w:val="both"/>
      <w:textAlignment w:val="center"/>
    </w:pPr>
    <w:rPr>
      <w:sz w:val="28"/>
      <w:szCs w:val="28"/>
      <w:lang w:eastAsia="el-GR"/>
    </w:rPr>
  </w:style>
  <w:style w:type="paragraph" w:customStyle="1" w:styleId="xl370">
    <w:name w:val="xl370"/>
    <w:basedOn w:val="a0"/>
    <w:rsid w:val="00D21CB3"/>
    <w:pPr>
      <w:pBdr>
        <w:left w:val="single" w:sz="8" w:space="0" w:color="auto"/>
        <w:bottom w:val="single" w:sz="8" w:space="0" w:color="auto"/>
      </w:pBdr>
      <w:suppressAutoHyphens w:val="0"/>
      <w:overflowPunct/>
      <w:autoSpaceDE/>
      <w:spacing w:before="100" w:beforeAutospacing="1" w:after="100" w:afterAutospacing="1"/>
      <w:textAlignment w:val="center"/>
    </w:pPr>
    <w:rPr>
      <w:sz w:val="28"/>
      <w:szCs w:val="28"/>
      <w:lang w:eastAsia="el-GR"/>
    </w:rPr>
  </w:style>
  <w:style w:type="paragraph" w:customStyle="1" w:styleId="xl371">
    <w:name w:val="xl371"/>
    <w:basedOn w:val="a0"/>
    <w:rsid w:val="00D21CB3"/>
    <w:pPr>
      <w:pBdr>
        <w:top w:val="single" w:sz="8" w:space="0" w:color="auto"/>
        <w:left w:val="single" w:sz="8" w:space="0" w:color="auto"/>
      </w:pBdr>
      <w:shd w:val="pct50" w:color="FFFFFF" w:fill="FFFFFF"/>
      <w:suppressAutoHyphens w:val="0"/>
      <w:overflowPunct/>
      <w:autoSpaceDE/>
      <w:spacing w:before="100" w:beforeAutospacing="1" w:after="100" w:afterAutospacing="1"/>
      <w:textAlignment w:val="center"/>
    </w:pPr>
    <w:rPr>
      <w:sz w:val="28"/>
      <w:szCs w:val="28"/>
      <w:lang w:eastAsia="el-GR"/>
    </w:rPr>
  </w:style>
  <w:style w:type="paragraph" w:customStyle="1" w:styleId="xl372">
    <w:name w:val="xl372"/>
    <w:basedOn w:val="a0"/>
    <w:rsid w:val="00D21CB3"/>
    <w:pPr>
      <w:pBdr>
        <w:left w:val="single" w:sz="8" w:space="0" w:color="auto"/>
        <w:bottom w:val="single" w:sz="8" w:space="0" w:color="auto"/>
        <w:right w:val="single" w:sz="8" w:space="0" w:color="auto"/>
      </w:pBdr>
      <w:shd w:val="pct50" w:color="FFFFFF" w:fill="FFFFFF"/>
      <w:suppressAutoHyphens w:val="0"/>
      <w:overflowPunct/>
      <w:autoSpaceDE/>
      <w:spacing w:before="100" w:beforeAutospacing="1" w:after="100" w:afterAutospacing="1"/>
      <w:jc w:val="both"/>
      <w:textAlignment w:val="center"/>
    </w:pPr>
    <w:rPr>
      <w:sz w:val="28"/>
      <w:szCs w:val="28"/>
      <w:lang w:eastAsia="el-GR"/>
    </w:rPr>
  </w:style>
  <w:style w:type="paragraph" w:customStyle="1" w:styleId="xl373">
    <w:name w:val="xl373"/>
    <w:basedOn w:val="a0"/>
    <w:rsid w:val="00D21CB3"/>
    <w:pPr>
      <w:pBdr>
        <w:top w:val="single" w:sz="8" w:space="0" w:color="auto"/>
        <w:bottom w:val="single" w:sz="8" w:space="0" w:color="auto"/>
      </w:pBdr>
      <w:suppressAutoHyphens w:val="0"/>
      <w:overflowPunct/>
      <w:autoSpaceDE/>
      <w:spacing w:before="100" w:beforeAutospacing="1" w:after="100" w:afterAutospacing="1"/>
      <w:textAlignment w:val="center"/>
    </w:pPr>
    <w:rPr>
      <w:sz w:val="28"/>
      <w:szCs w:val="28"/>
      <w:lang w:eastAsia="el-GR"/>
    </w:rPr>
  </w:style>
  <w:style w:type="paragraph" w:customStyle="1" w:styleId="xl374">
    <w:name w:val="xl374"/>
    <w:basedOn w:val="a0"/>
    <w:rsid w:val="00D21CB3"/>
    <w:pPr>
      <w:pBdr>
        <w:top w:val="single" w:sz="8" w:space="0" w:color="auto"/>
        <w:left w:val="single" w:sz="8" w:space="0" w:color="auto"/>
        <w:bottom w:val="single" w:sz="8" w:space="0" w:color="auto"/>
        <w:right w:val="single" w:sz="4" w:space="0" w:color="auto"/>
      </w:pBdr>
      <w:suppressAutoHyphens w:val="0"/>
      <w:overflowPunct/>
      <w:autoSpaceDE/>
      <w:spacing w:before="100" w:beforeAutospacing="1" w:after="100" w:afterAutospacing="1"/>
      <w:textAlignment w:val="center"/>
    </w:pPr>
    <w:rPr>
      <w:sz w:val="28"/>
      <w:szCs w:val="28"/>
      <w:lang w:eastAsia="el-GR"/>
    </w:rPr>
  </w:style>
  <w:style w:type="paragraph" w:customStyle="1" w:styleId="xl375">
    <w:name w:val="xl375"/>
    <w:basedOn w:val="a0"/>
    <w:rsid w:val="00D21CB3"/>
    <w:pPr>
      <w:pBdr>
        <w:top w:val="single" w:sz="8" w:space="0" w:color="auto"/>
        <w:left w:val="single" w:sz="8" w:space="0" w:color="auto"/>
        <w:bottom w:val="single" w:sz="8" w:space="0" w:color="auto"/>
        <w:right w:val="single" w:sz="4" w:space="0" w:color="auto"/>
      </w:pBdr>
      <w:suppressAutoHyphens w:val="0"/>
      <w:overflowPunct/>
      <w:autoSpaceDE/>
      <w:spacing w:before="100" w:beforeAutospacing="1" w:after="100" w:afterAutospacing="1"/>
      <w:jc w:val="right"/>
      <w:textAlignment w:val="auto"/>
    </w:pPr>
    <w:rPr>
      <w:sz w:val="28"/>
      <w:szCs w:val="28"/>
      <w:lang w:eastAsia="el-GR"/>
    </w:rPr>
  </w:style>
  <w:style w:type="paragraph" w:customStyle="1" w:styleId="xl376">
    <w:name w:val="xl376"/>
    <w:basedOn w:val="a0"/>
    <w:rsid w:val="00D21CB3"/>
    <w:pPr>
      <w:pBdr>
        <w:top w:val="single" w:sz="8" w:space="0" w:color="auto"/>
        <w:left w:val="single" w:sz="8" w:space="0" w:color="auto"/>
        <w:bottom w:val="single" w:sz="8" w:space="0" w:color="auto"/>
        <w:right w:val="single" w:sz="4" w:space="11" w:color="auto"/>
      </w:pBdr>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377">
    <w:name w:val="xl377"/>
    <w:basedOn w:val="a0"/>
    <w:rsid w:val="00D21CB3"/>
    <w:pPr>
      <w:shd w:val="clear" w:color="000000" w:fill="FFFFFF"/>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378">
    <w:name w:val="xl378"/>
    <w:basedOn w:val="a0"/>
    <w:rsid w:val="00D21CB3"/>
    <w:pPr>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379">
    <w:name w:val="xl379"/>
    <w:basedOn w:val="a0"/>
    <w:rsid w:val="00D21CB3"/>
    <w:pPr>
      <w:shd w:val="clear" w:color="000000" w:fill="FFFFFF"/>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380">
    <w:name w:val="xl380"/>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right"/>
      <w:textAlignment w:val="auto"/>
    </w:pPr>
    <w:rPr>
      <w:sz w:val="28"/>
      <w:szCs w:val="28"/>
      <w:lang w:eastAsia="el-GR"/>
    </w:rPr>
  </w:style>
  <w:style w:type="paragraph" w:customStyle="1" w:styleId="xl381">
    <w:name w:val="xl381"/>
    <w:basedOn w:val="a0"/>
    <w:rsid w:val="00D21CB3"/>
    <w:pPr>
      <w:pBdr>
        <w:top w:val="single" w:sz="8" w:space="0" w:color="auto"/>
        <w:left w:val="single" w:sz="8" w:space="0" w:color="auto"/>
        <w:bottom w:val="single" w:sz="8" w:space="0" w:color="auto"/>
        <w:right w:val="single" w:sz="8" w:space="0" w:color="auto"/>
      </w:pBdr>
      <w:shd w:val="clear" w:color="000000" w:fill="8DB4E2"/>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382">
    <w:name w:val="xl382"/>
    <w:basedOn w:val="a0"/>
    <w:rsid w:val="00D21CB3"/>
    <w:pPr>
      <w:pBdr>
        <w:left w:val="single" w:sz="8" w:space="0" w:color="auto"/>
        <w:right w:val="single" w:sz="8" w:space="0" w:color="auto"/>
      </w:pBdr>
      <w:shd w:val="clear" w:color="000000" w:fill="8DB4E2"/>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383">
    <w:name w:val="xl383"/>
    <w:basedOn w:val="a0"/>
    <w:rsid w:val="00D21CB3"/>
    <w:pPr>
      <w:pBdr>
        <w:top w:val="single" w:sz="8" w:space="0" w:color="auto"/>
        <w:left w:val="single" w:sz="8" w:space="0" w:color="auto"/>
        <w:bottom w:val="single" w:sz="8" w:space="0" w:color="auto"/>
        <w:right w:val="single" w:sz="8" w:space="0" w:color="auto"/>
      </w:pBdr>
      <w:shd w:val="clear" w:color="000000" w:fill="8DB4E2"/>
      <w:suppressAutoHyphens w:val="0"/>
      <w:overflowPunct/>
      <w:autoSpaceDE/>
      <w:spacing w:before="100" w:beforeAutospacing="1" w:after="100" w:afterAutospacing="1"/>
      <w:jc w:val="center"/>
      <w:textAlignment w:val="center"/>
    </w:pPr>
    <w:rPr>
      <w:sz w:val="28"/>
      <w:szCs w:val="28"/>
      <w:lang w:eastAsia="el-GR"/>
    </w:rPr>
  </w:style>
  <w:style w:type="paragraph" w:customStyle="1" w:styleId="xl384">
    <w:name w:val="xl384"/>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385">
    <w:name w:val="xl385"/>
    <w:basedOn w:val="a0"/>
    <w:rsid w:val="00D21CB3"/>
    <w:pPr>
      <w:pBdr>
        <w:bottom w:val="single" w:sz="8" w:space="0" w:color="auto"/>
      </w:pBdr>
      <w:shd w:val="clear" w:color="000000" w:fill="DCE6F1"/>
      <w:suppressAutoHyphens w:val="0"/>
      <w:overflowPunct/>
      <w:autoSpaceDE/>
      <w:spacing w:before="100" w:beforeAutospacing="1" w:after="100" w:afterAutospacing="1"/>
      <w:ind w:firstLineChars="100" w:firstLine="100"/>
      <w:jc w:val="right"/>
      <w:textAlignment w:val="center"/>
    </w:pPr>
    <w:rPr>
      <w:color w:val="000000"/>
      <w:sz w:val="28"/>
      <w:szCs w:val="28"/>
      <w:lang w:eastAsia="el-GR"/>
    </w:rPr>
  </w:style>
  <w:style w:type="paragraph" w:customStyle="1" w:styleId="xl386">
    <w:name w:val="xl386"/>
    <w:basedOn w:val="a0"/>
    <w:rsid w:val="00D21CB3"/>
    <w:pPr>
      <w:pBdr>
        <w:left w:val="single" w:sz="8" w:space="0" w:color="auto"/>
        <w:bottom w:val="single" w:sz="8" w:space="0" w:color="auto"/>
        <w:right w:val="single" w:sz="8" w:space="0" w:color="auto"/>
      </w:pBdr>
      <w:shd w:val="clear" w:color="000000" w:fill="C5D9F1"/>
      <w:suppressAutoHyphens w:val="0"/>
      <w:overflowPunct/>
      <w:autoSpaceDE/>
      <w:spacing w:before="100" w:beforeAutospacing="1" w:after="100" w:afterAutospacing="1"/>
      <w:jc w:val="both"/>
      <w:textAlignment w:val="center"/>
    </w:pPr>
    <w:rPr>
      <w:b/>
      <w:bCs/>
      <w:sz w:val="28"/>
      <w:szCs w:val="28"/>
      <w:lang w:eastAsia="el-GR"/>
    </w:rPr>
  </w:style>
  <w:style w:type="paragraph" w:customStyle="1" w:styleId="xl387">
    <w:name w:val="xl387"/>
    <w:basedOn w:val="a0"/>
    <w:rsid w:val="00D21CB3"/>
    <w:pPr>
      <w:pBdr>
        <w:bottom w:val="single" w:sz="8" w:space="0" w:color="auto"/>
      </w:pBdr>
      <w:shd w:val="clear" w:color="000000" w:fill="C5D9F1"/>
      <w:suppressAutoHyphens w:val="0"/>
      <w:overflowPunct/>
      <w:autoSpaceDE/>
      <w:spacing w:before="100" w:beforeAutospacing="1" w:after="100" w:afterAutospacing="1"/>
      <w:ind w:firstLineChars="100" w:firstLine="100"/>
      <w:jc w:val="right"/>
      <w:textAlignment w:val="center"/>
    </w:pPr>
    <w:rPr>
      <w:color w:val="000000"/>
      <w:sz w:val="28"/>
      <w:szCs w:val="28"/>
      <w:lang w:eastAsia="el-GR"/>
    </w:rPr>
  </w:style>
  <w:style w:type="paragraph" w:customStyle="1" w:styleId="xl388">
    <w:name w:val="xl388"/>
    <w:basedOn w:val="a0"/>
    <w:rsid w:val="00D21CB3"/>
    <w:pPr>
      <w:pBdr>
        <w:left w:val="single" w:sz="8" w:space="0" w:color="auto"/>
        <w:bottom w:val="single" w:sz="8" w:space="0" w:color="auto"/>
        <w:right w:val="single" w:sz="8" w:space="0" w:color="auto"/>
      </w:pBdr>
      <w:shd w:val="clear" w:color="000000" w:fill="DCE6F1"/>
      <w:suppressAutoHyphens w:val="0"/>
      <w:overflowPunct/>
      <w:autoSpaceDE/>
      <w:spacing w:before="100" w:beforeAutospacing="1" w:after="100" w:afterAutospacing="1"/>
      <w:jc w:val="both"/>
      <w:textAlignment w:val="center"/>
    </w:pPr>
    <w:rPr>
      <w:b/>
      <w:bCs/>
      <w:sz w:val="28"/>
      <w:szCs w:val="28"/>
      <w:lang w:eastAsia="el-GR"/>
    </w:rPr>
  </w:style>
  <w:style w:type="paragraph" w:customStyle="1" w:styleId="xl389">
    <w:name w:val="xl389"/>
    <w:basedOn w:val="a0"/>
    <w:rsid w:val="00D21CB3"/>
    <w:pPr>
      <w:pBdr>
        <w:left w:val="single" w:sz="8" w:space="0" w:color="auto"/>
        <w:bottom w:val="single" w:sz="8" w:space="0" w:color="auto"/>
        <w:right w:val="single" w:sz="8" w:space="0" w:color="auto"/>
      </w:pBdr>
      <w:shd w:val="pct50" w:color="FFFFFF" w:fill="DCE6F1"/>
      <w:suppressAutoHyphens w:val="0"/>
      <w:overflowPunct/>
      <w:autoSpaceDE/>
      <w:spacing w:before="100" w:beforeAutospacing="1" w:after="100" w:afterAutospacing="1"/>
      <w:jc w:val="both"/>
      <w:textAlignment w:val="center"/>
    </w:pPr>
    <w:rPr>
      <w:b/>
      <w:bCs/>
      <w:sz w:val="28"/>
      <w:szCs w:val="28"/>
      <w:lang w:eastAsia="el-GR"/>
    </w:rPr>
  </w:style>
  <w:style w:type="paragraph" w:customStyle="1" w:styleId="xl390">
    <w:name w:val="xl390"/>
    <w:basedOn w:val="a0"/>
    <w:rsid w:val="00D21CB3"/>
    <w:pPr>
      <w:suppressAutoHyphens w:val="0"/>
      <w:overflowPunct/>
      <w:autoSpaceDE/>
      <w:spacing w:before="100" w:beforeAutospacing="1" w:after="100" w:afterAutospacing="1"/>
      <w:jc w:val="center"/>
      <w:textAlignment w:val="auto"/>
    </w:pPr>
    <w:rPr>
      <w:sz w:val="24"/>
      <w:szCs w:val="24"/>
      <w:lang w:eastAsia="el-GR"/>
    </w:rPr>
  </w:style>
  <w:style w:type="paragraph" w:customStyle="1" w:styleId="xl391">
    <w:name w:val="xl391"/>
    <w:basedOn w:val="a0"/>
    <w:rsid w:val="00D21CB3"/>
    <w:pPr>
      <w:pBdr>
        <w:top w:val="single" w:sz="8" w:space="0" w:color="auto"/>
        <w:left w:val="single" w:sz="8" w:space="11" w:color="auto"/>
        <w:right w:val="single" w:sz="8" w:space="0" w:color="auto"/>
      </w:pBdr>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392">
    <w:name w:val="xl392"/>
    <w:basedOn w:val="a0"/>
    <w:rsid w:val="00D21CB3"/>
    <w:pPr>
      <w:pBdr>
        <w:top w:val="single" w:sz="8" w:space="0" w:color="auto"/>
        <w:left w:val="single" w:sz="8" w:space="0" w:color="auto"/>
        <w:right w:val="single" w:sz="4" w:space="0" w:color="auto"/>
      </w:pBdr>
      <w:suppressAutoHyphens w:val="0"/>
      <w:overflowPunct/>
      <w:autoSpaceDE/>
      <w:spacing w:before="100" w:beforeAutospacing="1" w:after="100" w:afterAutospacing="1"/>
      <w:textAlignment w:val="center"/>
    </w:pPr>
    <w:rPr>
      <w:sz w:val="28"/>
      <w:szCs w:val="28"/>
      <w:lang w:eastAsia="el-GR"/>
    </w:rPr>
  </w:style>
  <w:style w:type="paragraph" w:customStyle="1" w:styleId="xl393">
    <w:name w:val="xl393"/>
    <w:basedOn w:val="a0"/>
    <w:rsid w:val="00D21CB3"/>
    <w:pPr>
      <w:pBdr>
        <w:top w:val="single" w:sz="4" w:space="0" w:color="auto"/>
        <w:left w:val="single" w:sz="4" w:space="0" w:color="auto"/>
      </w:pBdr>
      <w:shd w:val="clear" w:color="000000" w:fill="FFFFFF"/>
      <w:suppressAutoHyphens w:val="0"/>
      <w:overflowPunct/>
      <w:autoSpaceDE/>
      <w:spacing w:before="100" w:beforeAutospacing="1" w:after="100" w:afterAutospacing="1"/>
      <w:textAlignment w:val="center"/>
    </w:pPr>
    <w:rPr>
      <w:b/>
      <w:bCs/>
      <w:sz w:val="28"/>
      <w:szCs w:val="28"/>
      <w:lang w:eastAsia="el-GR"/>
    </w:rPr>
  </w:style>
  <w:style w:type="paragraph" w:customStyle="1" w:styleId="xl394">
    <w:name w:val="xl394"/>
    <w:basedOn w:val="a0"/>
    <w:rsid w:val="00D21CB3"/>
    <w:pPr>
      <w:pBdr>
        <w:top w:val="single" w:sz="8" w:space="0" w:color="auto"/>
        <w:left w:val="single" w:sz="4" w:space="0" w:color="auto"/>
      </w:pBdr>
      <w:shd w:val="clear" w:color="000000" w:fill="FFFFFF"/>
      <w:suppressAutoHyphens w:val="0"/>
      <w:overflowPunct/>
      <w:autoSpaceDE/>
      <w:spacing w:before="100" w:beforeAutospacing="1" w:after="100" w:afterAutospacing="1"/>
      <w:textAlignment w:val="center"/>
    </w:pPr>
    <w:rPr>
      <w:b/>
      <w:bCs/>
      <w:sz w:val="28"/>
      <w:szCs w:val="28"/>
      <w:lang w:eastAsia="el-GR"/>
    </w:rPr>
  </w:style>
  <w:style w:type="paragraph" w:customStyle="1" w:styleId="xl395">
    <w:name w:val="xl395"/>
    <w:basedOn w:val="a0"/>
    <w:rsid w:val="00D21CB3"/>
    <w:pPr>
      <w:pBdr>
        <w:left w:val="single" w:sz="4" w:space="0" w:color="auto"/>
        <w:bottom w:val="single" w:sz="4" w:space="0" w:color="auto"/>
      </w:pBdr>
      <w:shd w:val="clear" w:color="000000" w:fill="FFFFFF"/>
      <w:suppressAutoHyphens w:val="0"/>
      <w:overflowPunct/>
      <w:autoSpaceDE/>
      <w:spacing w:before="100" w:beforeAutospacing="1" w:after="100" w:afterAutospacing="1"/>
      <w:textAlignment w:val="center"/>
    </w:pPr>
    <w:rPr>
      <w:b/>
      <w:bCs/>
      <w:sz w:val="28"/>
      <w:szCs w:val="28"/>
      <w:lang w:eastAsia="el-GR"/>
    </w:rPr>
  </w:style>
  <w:style w:type="paragraph" w:customStyle="1" w:styleId="xl396">
    <w:name w:val="xl396"/>
    <w:basedOn w:val="a0"/>
    <w:rsid w:val="00D21CB3"/>
    <w:pPr>
      <w:pBdr>
        <w:top w:val="single" w:sz="8" w:space="0" w:color="auto"/>
        <w:left w:val="single" w:sz="8" w:space="0" w:color="auto"/>
        <w:bottom w:val="single" w:sz="8" w:space="0" w:color="auto"/>
        <w:right w:val="single" w:sz="8" w:space="0" w:color="auto"/>
      </w:pBdr>
      <w:suppressAutoHyphens w:val="0"/>
      <w:overflowPunct/>
      <w:autoSpaceDE/>
      <w:spacing w:before="100" w:beforeAutospacing="1" w:after="100" w:afterAutospacing="1"/>
      <w:jc w:val="both"/>
      <w:textAlignment w:val="center"/>
    </w:pPr>
    <w:rPr>
      <w:sz w:val="28"/>
      <w:szCs w:val="28"/>
      <w:lang w:eastAsia="el-GR"/>
    </w:rPr>
  </w:style>
  <w:style w:type="paragraph" w:customStyle="1" w:styleId="xl397">
    <w:name w:val="xl397"/>
    <w:basedOn w:val="a0"/>
    <w:rsid w:val="00D21CB3"/>
    <w:pPr>
      <w:pBdr>
        <w:top w:val="single" w:sz="8" w:space="0" w:color="auto"/>
        <w:left w:val="single" w:sz="8" w:space="0" w:color="auto"/>
        <w:bottom w:val="single" w:sz="8" w:space="0" w:color="auto"/>
        <w:right w:val="single" w:sz="8" w:space="0" w:color="auto"/>
      </w:pBdr>
      <w:shd w:val="pct50" w:color="FFFFFF" w:fill="FFFFFF"/>
      <w:suppressAutoHyphens w:val="0"/>
      <w:overflowPunct/>
      <w:autoSpaceDE/>
      <w:spacing w:before="100" w:beforeAutospacing="1" w:after="100" w:afterAutospacing="1"/>
      <w:textAlignment w:val="center"/>
    </w:pPr>
    <w:rPr>
      <w:sz w:val="28"/>
      <w:szCs w:val="28"/>
      <w:lang w:eastAsia="el-GR"/>
    </w:rPr>
  </w:style>
  <w:style w:type="paragraph" w:customStyle="1" w:styleId="xl398">
    <w:name w:val="xl398"/>
    <w:basedOn w:val="a0"/>
    <w:rsid w:val="00D21CB3"/>
    <w:pPr>
      <w:pBdr>
        <w:top w:val="single" w:sz="8" w:space="0" w:color="auto"/>
        <w:left w:val="single" w:sz="8" w:space="0" w:color="auto"/>
        <w:bottom w:val="single" w:sz="8" w:space="0" w:color="auto"/>
        <w:right w:val="single" w:sz="8" w:space="0" w:color="auto"/>
      </w:pBdr>
      <w:shd w:val="pct50" w:color="FFFFFF" w:fill="FFFFFF"/>
      <w:suppressAutoHyphens w:val="0"/>
      <w:overflowPunct/>
      <w:autoSpaceDE/>
      <w:spacing w:before="100" w:beforeAutospacing="1" w:after="100" w:afterAutospacing="1"/>
      <w:textAlignment w:val="center"/>
    </w:pPr>
    <w:rPr>
      <w:b/>
      <w:bCs/>
      <w:sz w:val="28"/>
      <w:szCs w:val="28"/>
      <w:lang w:eastAsia="el-GR"/>
    </w:rPr>
  </w:style>
  <w:style w:type="paragraph" w:customStyle="1" w:styleId="xl399">
    <w:name w:val="xl399"/>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00">
    <w:name w:val="xl400"/>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01">
    <w:name w:val="xl401"/>
    <w:basedOn w:val="a0"/>
    <w:rsid w:val="00D21CB3"/>
    <w:pPr>
      <w:pBdr>
        <w:top w:val="single" w:sz="8" w:space="0" w:color="auto"/>
        <w:left w:val="single" w:sz="8" w:space="0" w:color="auto"/>
        <w:right w:val="single" w:sz="4" w:space="11" w:color="auto"/>
      </w:pBdr>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402">
    <w:name w:val="xl402"/>
    <w:basedOn w:val="a0"/>
    <w:rsid w:val="00D21CB3"/>
    <w:pPr>
      <w:pBdr>
        <w:top w:val="single" w:sz="8" w:space="0" w:color="auto"/>
        <w:left w:val="single" w:sz="8" w:space="0" w:color="auto"/>
        <w:bottom w:val="single" w:sz="8" w:space="0" w:color="auto"/>
        <w:right w:val="single" w:sz="8" w:space="0" w:color="auto"/>
      </w:pBdr>
      <w:shd w:val="clear" w:color="000000" w:fill="95B3D7"/>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03">
    <w:name w:val="xl403"/>
    <w:basedOn w:val="a0"/>
    <w:rsid w:val="00D21CB3"/>
    <w:pPr>
      <w:pBdr>
        <w:top w:val="single" w:sz="8" w:space="0" w:color="auto"/>
        <w:left w:val="single" w:sz="8" w:space="0" w:color="auto"/>
        <w:bottom w:val="single" w:sz="8" w:space="0" w:color="auto"/>
      </w:pBdr>
      <w:shd w:val="clear" w:color="000000" w:fill="808080"/>
      <w:suppressAutoHyphens w:val="0"/>
      <w:overflowPunct/>
      <w:autoSpaceDE/>
      <w:spacing w:before="100" w:beforeAutospacing="1" w:after="100" w:afterAutospacing="1"/>
      <w:jc w:val="both"/>
      <w:textAlignment w:val="center"/>
    </w:pPr>
    <w:rPr>
      <w:b/>
      <w:bCs/>
      <w:color w:val="FFFFFF"/>
      <w:sz w:val="28"/>
      <w:szCs w:val="28"/>
      <w:u w:val="single"/>
      <w:lang w:eastAsia="el-GR"/>
    </w:rPr>
  </w:style>
  <w:style w:type="paragraph" w:customStyle="1" w:styleId="xl404">
    <w:name w:val="xl404"/>
    <w:basedOn w:val="a0"/>
    <w:rsid w:val="00D21CB3"/>
    <w:pPr>
      <w:pBdr>
        <w:top w:val="single" w:sz="8" w:space="0" w:color="auto"/>
        <w:left w:val="single" w:sz="8" w:space="0" w:color="auto"/>
      </w:pBdr>
      <w:suppressAutoHyphens w:val="0"/>
      <w:overflowPunct/>
      <w:autoSpaceDE/>
      <w:spacing w:before="100" w:beforeAutospacing="1" w:after="100" w:afterAutospacing="1"/>
      <w:jc w:val="right"/>
      <w:textAlignment w:val="center"/>
    </w:pPr>
    <w:rPr>
      <w:sz w:val="28"/>
      <w:szCs w:val="28"/>
      <w:lang w:eastAsia="el-GR"/>
    </w:rPr>
  </w:style>
  <w:style w:type="paragraph" w:customStyle="1" w:styleId="xl405">
    <w:name w:val="xl405"/>
    <w:basedOn w:val="a0"/>
    <w:rsid w:val="00D21CB3"/>
    <w:pPr>
      <w:pBdr>
        <w:left w:val="single" w:sz="8" w:space="0" w:color="auto"/>
        <w:bottom w:val="single" w:sz="8" w:space="0" w:color="auto"/>
      </w:pBdr>
      <w:suppressAutoHyphens w:val="0"/>
      <w:overflowPunct/>
      <w:autoSpaceDE/>
      <w:spacing w:before="100" w:beforeAutospacing="1" w:after="100" w:afterAutospacing="1"/>
      <w:jc w:val="right"/>
      <w:textAlignment w:val="center"/>
    </w:pPr>
    <w:rPr>
      <w:sz w:val="28"/>
      <w:szCs w:val="28"/>
      <w:lang w:eastAsia="el-GR"/>
    </w:rPr>
  </w:style>
  <w:style w:type="paragraph" w:customStyle="1" w:styleId="xl406">
    <w:name w:val="xl406"/>
    <w:basedOn w:val="a0"/>
    <w:rsid w:val="00D21CB3"/>
    <w:pPr>
      <w:pBdr>
        <w:top w:val="single" w:sz="8" w:space="0" w:color="auto"/>
        <w:left w:val="single" w:sz="8" w:space="0" w:color="auto"/>
        <w:bottom w:val="single" w:sz="8" w:space="0" w:color="auto"/>
      </w:pBdr>
      <w:shd w:val="clear" w:color="000000" w:fill="8DB4E2"/>
      <w:suppressAutoHyphens w:val="0"/>
      <w:overflowPunct/>
      <w:autoSpaceDE/>
      <w:spacing w:before="100" w:beforeAutospacing="1" w:after="100" w:afterAutospacing="1"/>
      <w:jc w:val="center"/>
      <w:textAlignment w:val="center"/>
    </w:pPr>
    <w:rPr>
      <w:sz w:val="28"/>
      <w:szCs w:val="28"/>
      <w:lang w:eastAsia="el-GR"/>
    </w:rPr>
  </w:style>
  <w:style w:type="paragraph" w:customStyle="1" w:styleId="xl407">
    <w:name w:val="xl407"/>
    <w:basedOn w:val="a0"/>
    <w:rsid w:val="00D21CB3"/>
    <w:pPr>
      <w:pBdr>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sz w:val="28"/>
      <w:szCs w:val="28"/>
      <w:lang w:eastAsia="el-GR"/>
    </w:rPr>
  </w:style>
  <w:style w:type="paragraph" w:customStyle="1" w:styleId="xl408">
    <w:name w:val="xl408"/>
    <w:basedOn w:val="a0"/>
    <w:rsid w:val="00D21CB3"/>
    <w:pPr>
      <w:pBdr>
        <w:left w:val="single" w:sz="8" w:space="0" w:color="auto"/>
        <w:bottom w:val="single" w:sz="8" w:space="0" w:color="auto"/>
        <w:right w:val="single" w:sz="8" w:space="0" w:color="auto"/>
      </w:pBdr>
      <w:shd w:val="clear" w:color="000000" w:fill="8DB4E2"/>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09">
    <w:name w:val="xl409"/>
    <w:basedOn w:val="a0"/>
    <w:rsid w:val="00D21CB3"/>
    <w:pPr>
      <w:pBdr>
        <w:top w:val="single" w:sz="8" w:space="0" w:color="auto"/>
        <w:left w:val="single" w:sz="8" w:space="11" w:color="auto"/>
        <w:bottom w:val="single" w:sz="8" w:space="0" w:color="auto"/>
      </w:pBdr>
      <w:shd w:val="clear" w:color="000000" w:fill="808080"/>
      <w:suppressAutoHyphens w:val="0"/>
      <w:overflowPunct/>
      <w:autoSpaceDE/>
      <w:spacing w:before="100" w:beforeAutospacing="1" w:after="100" w:afterAutospacing="1"/>
      <w:ind w:firstLineChars="100" w:firstLine="100"/>
      <w:textAlignment w:val="center"/>
    </w:pPr>
    <w:rPr>
      <w:b/>
      <w:bCs/>
      <w:color w:val="FFFFFF"/>
      <w:sz w:val="28"/>
      <w:szCs w:val="28"/>
      <w:u w:val="single"/>
      <w:lang w:eastAsia="el-GR"/>
    </w:rPr>
  </w:style>
  <w:style w:type="paragraph" w:customStyle="1" w:styleId="xl410">
    <w:name w:val="xl410"/>
    <w:basedOn w:val="a0"/>
    <w:rsid w:val="00D21CB3"/>
    <w:pPr>
      <w:suppressAutoHyphens w:val="0"/>
      <w:overflowPunct/>
      <w:autoSpaceDE/>
      <w:spacing w:before="100" w:beforeAutospacing="1" w:after="100" w:afterAutospacing="1"/>
      <w:jc w:val="center"/>
      <w:textAlignment w:val="center"/>
    </w:pPr>
    <w:rPr>
      <w:b/>
      <w:bCs/>
      <w:color w:val="FFFFFF"/>
      <w:sz w:val="28"/>
      <w:szCs w:val="28"/>
      <w:u w:val="single"/>
      <w:lang w:eastAsia="el-GR"/>
    </w:rPr>
  </w:style>
  <w:style w:type="paragraph" w:customStyle="1" w:styleId="xl411">
    <w:name w:val="xl411"/>
    <w:basedOn w:val="a0"/>
    <w:rsid w:val="00D21CB3"/>
    <w:pP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12">
    <w:name w:val="xl412"/>
    <w:basedOn w:val="a0"/>
    <w:rsid w:val="00D21CB3"/>
    <w:pPr>
      <w:suppressAutoHyphens w:val="0"/>
      <w:overflowPunct/>
      <w:autoSpaceDE/>
      <w:spacing w:before="100" w:beforeAutospacing="1" w:after="100" w:afterAutospacing="1"/>
      <w:jc w:val="center"/>
      <w:textAlignment w:val="center"/>
    </w:pPr>
    <w:rPr>
      <w:b/>
      <w:bCs/>
      <w:color w:val="FFFFFF"/>
      <w:sz w:val="28"/>
      <w:szCs w:val="28"/>
      <w:u w:val="single"/>
      <w:lang w:eastAsia="el-GR"/>
    </w:rPr>
  </w:style>
  <w:style w:type="paragraph" w:customStyle="1" w:styleId="xl413">
    <w:name w:val="xl413"/>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center"/>
      <w:textAlignment w:val="center"/>
    </w:pPr>
    <w:rPr>
      <w:b/>
      <w:bCs/>
      <w:color w:val="FFFFFF"/>
      <w:sz w:val="28"/>
      <w:szCs w:val="28"/>
      <w:u w:val="single"/>
      <w:lang w:eastAsia="el-GR"/>
    </w:rPr>
  </w:style>
  <w:style w:type="paragraph" w:customStyle="1" w:styleId="xl414">
    <w:name w:val="xl414"/>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center"/>
      <w:textAlignment w:val="center"/>
    </w:pPr>
    <w:rPr>
      <w:b/>
      <w:bCs/>
      <w:color w:val="000000"/>
      <w:sz w:val="28"/>
      <w:szCs w:val="28"/>
      <w:lang w:eastAsia="el-GR"/>
    </w:rPr>
  </w:style>
  <w:style w:type="paragraph" w:customStyle="1" w:styleId="xl415">
    <w:name w:val="xl415"/>
    <w:basedOn w:val="a0"/>
    <w:rsid w:val="00D21CB3"/>
    <w:pP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16">
    <w:name w:val="xl416"/>
    <w:basedOn w:val="a0"/>
    <w:rsid w:val="00D21CB3"/>
    <w:pPr>
      <w:pBdr>
        <w:top w:val="single" w:sz="4" w:space="0" w:color="auto"/>
        <w:left w:val="single" w:sz="4" w:space="0" w:color="auto"/>
      </w:pBdr>
      <w:suppressAutoHyphens w:val="0"/>
      <w:overflowPunct/>
      <w:autoSpaceDE/>
      <w:spacing w:before="100" w:beforeAutospacing="1" w:after="100" w:afterAutospacing="1"/>
      <w:jc w:val="center"/>
      <w:textAlignment w:val="center"/>
    </w:pPr>
    <w:rPr>
      <w:b/>
      <w:bCs/>
      <w:color w:val="000000"/>
      <w:sz w:val="28"/>
      <w:szCs w:val="28"/>
      <w:lang w:eastAsia="el-GR"/>
    </w:rPr>
  </w:style>
  <w:style w:type="paragraph" w:customStyle="1" w:styleId="xl417">
    <w:name w:val="xl417"/>
    <w:basedOn w:val="a0"/>
    <w:rsid w:val="00D21CB3"/>
    <w:pPr>
      <w:pBdr>
        <w:top w:val="single" w:sz="4" w:space="0" w:color="auto"/>
        <w:left w:val="single" w:sz="4" w:space="0" w:color="auto"/>
      </w:pBd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18">
    <w:name w:val="xl418"/>
    <w:basedOn w:val="a0"/>
    <w:rsid w:val="00D21CB3"/>
    <w:pP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19">
    <w:name w:val="xl419"/>
    <w:basedOn w:val="a0"/>
    <w:rsid w:val="00D21CB3"/>
    <w:pPr>
      <w:suppressAutoHyphens w:val="0"/>
      <w:overflowPunct/>
      <w:autoSpaceDE/>
      <w:spacing w:before="100" w:beforeAutospacing="1" w:after="100" w:afterAutospacing="1"/>
      <w:jc w:val="center"/>
      <w:textAlignment w:val="center"/>
    </w:pPr>
    <w:rPr>
      <w:b/>
      <w:bCs/>
      <w:sz w:val="24"/>
      <w:szCs w:val="24"/>
      <w:lang w:eastAsia="el-GR"/>
    </w:rPr>
  </w:style>
  <w:style w:type="paragraph" w:customStyle="1" w:styleId="xl420">
    <w:name w:val="xl420"/>
    <w:basedOn w:val="a0"/>
    <w:rsid w:val="00D21CB3"/>
    <w:pPr>
      <w:pBdr>
        <w:left w:val="single" w:sz="8" w:space="11" w:color="auto"/>
        <w:bottom w:val="single" w:sz="8" w:space="0" w:color="auto"/>
        <w:right w:val="single" w:sz="8" w:space="0" w:color="auto"/>
      </w:pBdr>
      <w:shd w:val="pct50" w:color="FFFFFF" w:fill="FFFFFF"/>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421">
    <w:name w:val="xl421"/>
    <w:basedOn w:val="a0"/>
    <w:rsid w:val="00D21CB3"/>
    <w:pPr>
      <w:pBdr>
        <w:top w:val="single" w:sz="4" w:space="0" w:color="auto"/>
        <w:left w:val="single" w:sz="4" w:space="0" w:color="auto"/>
        <w:bottom w:val="single" w:sz="4" w:space="0" w:color="auto"/>
      </w:pBdr>
      <w:shd w:val="clear" w:color="000000" w:fill="E6B8B7"/>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22">
    <w:name w:val="xl422"/>
    <w:basedOn w:val="a0"/>
    <w:rsid w:val="00D21CB3"/>
    <w:pPr>
      <w:pBdr>
        <w:top w:val="single" w:sz="4" w:space="0" w:color="auto"/>
        <w:left w:val="single" w:sz="4" w:space="0" w:color="auto"/>
        <w:bottom w:val="single" w:sz="4" w:space="0" w:color="auto"/>
        <w:right w:val="single" w:sz="4" w:space="0" w:color="auto"/>
      </w:pBdr>
      <w:shd w:val="clear" w:color="000000" w:fill="E6B8B7"/>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23">
    <w:name w:val="xl423"/>
    <w:basedOn w:val="a0"/>
    <w:rsid w:val="00D21CB3"/>
    <w:pPr>
      <w:pBdr>
        <w:top w:val="single" w:sz="4" w:space="0" w:color="auto"/>
        <w:left w:val="single" w:sz="4" w:space="0" w:color="auto"/>
        <w:bottom w:val="single" w:sz="4" w:space="0" w:color="auto"/>
      </w:pBdr>
      <w:shd w:val="clear" w:color="000000" w:fill="E6B8B7"/>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24">
    <w:name w:val="xl424"/>
    <w:basedOn w:val="a0"/>
    <w:rsid w:val="00D21CB3"/>
    <w:pPr>
      <w:shd w:val="clear" w:color="000000" w:fill="E6B8B7"/>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25">
    <w:name w:val="xl425"/>
    <w:basedOn w:val="a0"/>
    <w:rsid w:val="00D21CB3"/>
    <w:pPr>
      <w:pBdr>
        <w:left w:val="single" w:sz="8" w:space="11" w:color="auto"/>
        <w:bottom w:val="single" w:sz="8" w:space="0" w:color="auto"/>
        <w:right w:val="single" w:sz="8" w:space="0" w:color="auto"/>
      </w:pBdr>
      <w:shd w:val="clear" w:color="000000" w:fill="E6B8B7"/>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426">
    <w:name w:val="xl426"/>
    <w:basedOn w:val="a0"/>
    <w:rsid w:val="00D21CB3"/>
    <w:pPr>
      <w:shd w:val="clear" w:color="000000" w:fill="FFFFFF"/>
      <w:suppressAutoHyphens w:val="0"/>
      <w:overflowPunct/>
      <w:autoSpaceDE/>
      <w:spacing w:before="100" w:beforeAutospacing="1" w:after="100" w:afterAutospacing="1"/>
      <w:jc w:val="center"/>
      <w:textAlignment w:val="center"/>
    </w:pPr>
    <w:rPr>
      <w:b/>
      <w:bCs/>
      <w:color w:val="FFFFFF"/>
      <w:sz w:val="28"/>
      <w:szCs w:val="28"/>
      <w:u w:val="single"/>
      <w:lang w:eastAsia="el-GR"/>
    </w:rPr>
  </w:style>
  <w:style w:type="paragraph" w:customStyle="1" w:styleId="xl427">
    <w:name w:val="xl427"/>
    <w:basedOn w:val="a0"/>
    <w:rsid w:val="00D21CB3"/>
    <w:pP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28">
    <w:name w:val="xl428"/>
    <w:basedOn w:val="a0"/>
    <w:rsid w:val="00D21CB3"/>
    <w:pPr>
      <w:shd w:val="clear" w:color="000000" w:fill="FFFFFF"/>
      <w:suppressAutoHyphens w:val="0"/>
      <w:overflowPunct/>
      <w:autoSpaceDE/>
      <w:spacing w:before="100" w:beforeAutospacing="1" w:after="100" w:afterAutospacing="1"/>
      <w:jc w:val="center"/>
      <w:textAlignment w:val="center"/>
    </w:pPr>
    <w:rPr>
      <w:b/>
      <w:bCs/>
      <w:color w:val="FFFFFF"/>
      <w:sz w:val="28"/>
      <w:szCs w:val="28"/>
      <w:u w:val="single"/>
      <w:lang w:eastAsia="el-GR"/>
    </w:rPr>
  </w:style>
  <w:style w:type="paragraph" w:customStyle="1" w:styleId="xl429">
    <w:name w:val="xl429"/>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center"/>
      <w:textAlignment w:val="center"/>
    </w:pPr>
    <w:rPr>
      <w:b/>
      <w:bCs/>
      <w:color w:val="000000"/>
      <w:sz w:val="28"/>
      <w:szCs w:val="28"/>
      <w:lang w:eastAsia="el-GR"/>
    </w:rPr>
  </w:style>
  <w:style w:type="paragraph" w:customStyle="1" w:styleId="xl430">
    <w:name w:val="xl430"/>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31">
    <w:name w:val="xl431"/>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32">
    <w:name w:val="xl432"/>
    <w:basedOn w:val="a0"/>
    <w:rsid w:val="00D21CB3"/>
    <w:pPr>
      <w:shd w:val="pct50" w:color="FFFFFF"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33">
    <w:name w:val="xl433"/>
    <w:basedOn w:val="a0"/>
    <w:rsid w:val="00D21CB3"/>
    <w:pPr>
      <w:pBdr>
        <w:top w:val="single" w:sz="4" w:space="0" w:color="auto"/>
        <w:left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34">
    <w:name w:val="xl434"/>
    <w:basedOn w:val="a0"/>
    <w:rsid w:val="00D21CB3"/>
    <w:pPr>
      <w:pBdr>
        <w:top w:val="single" w:sz="8"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35">
    <w:name w:val="xl435"/>
    <w:basedOn w:val="a0"/>
    <w:rsid w:val="00D21CB3"/>
    <w:pP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36">
    <w:name w:val="xl436"/>
    <w:basedOn w:val="a0"/>
    <w:rsid w:val="00D21CB3"/>
    <w:pPr>
      <w:shd w:val="clear" w:color="000000" w:fill="FFFFFF"/>
      <w:suppressAutoHyphens w:val="0"/>
      <w:overflowPunct/>
      <w:autoSpaceDE/>
      <w:spacing w:before="100" w:beforeAutospacing="1" w:after="100" w:afterAutospacing="1"/>
      <w:jc w:val="center"/>
      <w:textAlignment w:val="center"/>
    </w:pPr>
    <w:rPr>
      <w:b/>
      <w:bCs/>
      <w:sz w:val="24"/>
      <w:szCs w:val="24"/>
      <w:lang w:eastAsia="el-GR"/>
    </w:rPr>
  </w:style>
  <w:style w:type="paragraph" w:customStyle="1" w:styleId="xl437">
    <w:name w:val="xl437"/>
    <w:basedOn w:val="a0"/>
    <w:rsid w:val="00D21CB3"/>
    <w:pPr>
      <w:pBdr>
        <w:bottom w:val="single" w:sz="8" w:space="0" w:color="auto"/>
      </w:pBdr>
      <w:shd w:val="pct50" w:color="FFFFFF" w:fill="E6B8B7"/>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438">
    <w:name w:val="xl438"/>
    <w:basedOn w:val="a0"/>
    <w:rsid w:val="00D21CB3"/>
    <w:pPr>
      <w:pBdr>
        <w:left w:val="single" w:sz="8" w:space="11" w:color="auto"/>
        <w:bottom w:val="single" w:sz="8" w:space="0" w:color="auto"/>
        <w:right w:val="single" w:sz="8" w:space="0" w:color="auto"/>
      </w:pBdr>
      <w:suppressAutoHyphens w:val="0"/>
      <w:overflowPunct/>
      <w:autoSpaceDE/>
      <w:spacing w:before="100" w:beforeAutospacing="1" w:after="100" w:afterAutospacing="1"/>
      <w:ind w:firstLineChars="100" w:firstLine="100"/>
      <w:textAlignment w:val="center"/>
    </w:pPr>
    <w:rPr>
      <w:color w:val="000000"/>
      <w:sz w:val="28"/>
      <w:szCs w:val="28"/>
      <w:lang w:eastAsia="el-GR"/>
    </w:rPr>
  </w:style>
  <w:style w:type="paragraph" w:customStyle="1" w:styleId="xl439">
    <w:name w:val="xl439"/>
    <w:basedOn w:val="a0"/>
    <w:rsid w:val="00D21CB3"/>
    <w:pPr>
      <w:pBdr>
        <w:left w:val="single" w:sz="8" w:space="11" w:color="auto"/>
        <w:bottom w:val="single" w:sz="8" w:space="0" w:color="auto"/>
        <w:right w:val="single" w:sz="8" w:space="0" w:color="auto"/>
      </w:pBdr>
      <w:shd w:val="clear" w:color="000000" w:fill="FFFFFF"/>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440">
    <w:name w:val="xl440"/>
    <w:basedOn w:val="a0"/>
    <w:rsid w:val="00D21CB3"/>
    <w:pPr>
      <w:shd w:val="clear" w:color="000000" w:fill="FFFFFF"/>
      <w:suppressAutoHyphens w:val="0"/>
      <w:overflowPunct/>
      <w:autoSpaceDE/>
      <w:spacing w:before="100" w:beforeAutospacing="1" w:after="100" w:afterAutospacing="1"/>
      <w:textAlignment w:val="auto"/>
    </w:pPr>
    <w:rPr>
      <w:sz w:val="28"/>
      <w:szCs w:val="28"/>
      <w:lang w:eastAsia="el-GR"/>
    </w:rPr>
  </w:style>
  <w:style w:type="paragraph" w:customStyle="1" w:styleId="xl441">
    <w:name w:val="xl441"/>
    <w:basedOn w:val="a0"/>
    <w:rsid w:val="00D21CB3"/>
    <w:pPr>
      <w:pBdr>
        <w:left w:val="single" w:sz="4" w:space="0" w:color="auto"/>
        <w:bottom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42">
    <w:name w:val="xl442"/>
    <w:basedOn w:val="a0"/>
    <w:rsid w:val="00D21CB3"/>
    <w:pPr>
      <w:pBdr>
        <w:top w:val="single" w:sz="4" w:space="0" w:color="auto"/>
        <w:bottom w:val="single" w:sz="4" w:space="0" w:color="auto"/>
      </w:pBdr>
      <w:shd w:val="pct50" w:color="FFFFFF"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43">
    <w:name w:val="xl443"/>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44">
    <w:name w:val="xl444"/>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45">
    <w:name w:val="xl445"/>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auto"/>
    </w:pPr>
    <w:rPr>
      <w:sz w:val="28"/>
      <w:szCs w:val="28"/>
      <w:lang w:eastAsia="el-GR"/>
    </w:rPr>
  </w:style>
  <w:style w:type="paragraph" w:customStyle="1" w:styleId="xl446">
    <w:name w:val="xl446"/>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auto"/>
    </w:pPr>
    <w:rPr>
      <w:sz w:val="28"/>
      <w:szCs w:val="28"/>
      <w:lang w:eastAsia="el-GR"/>
    </w:rPr>
  </w:style>
  <w:style w:type="paragraph" w:customStyle="1" w:styleId="xl447">
    <w:name w:val="xl447"/>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textAlignment w:val="auto"/>
    </w:pPr>
    <w:rPr>
      <w:sz w:val="28"/>
      <w:szCs w:val="28"/>
      <w:lang w:eastAsia="el-GR"/>
    </w:rPr>
  </w:style>
  <w:style w:type="paragraph" w:customStyle="1" w:styleId="xl448">
    <w:name w:val="xl448"/>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auto"/>
    </w:pPr>
    <w:rPr>
      <w:sz w:val="28"/>
      <w:szCs w:val="28"/>
      <w:lang w:eastAsia="el-GR"/>
    </w:rPr>
  </w:style>
  <w:style w:type="paragraph" w:customStyle="1" w:styleId="xl449">
    <w:name w:val="xl449"/>
    <w:basedOn w:val="a0"/>
    <w:rsid w:val="00D21CB3"/>
    <w:pPr>
      <w:pBdr>
        <w:top w:val="single" w:sz="4" w:space="0" w:color="auto"/>
        <w:left w:val="single" w:sz="4" w:space="0" w:color="auto"/>
        <w:bottom w:val="single" w:sz="4" w:space="0" w:color="auto"/>
        <w:right w:val="single" w:sz="4" w:space="0" w:color="auto"/>
      </w:pBdr>
      <w:shd w:val="clear" w:color="000000" w:fill="FFFF99"/>
      <w:suppressAutoHyphens w:val="0"/>
      <w:overflowPunct/>
      <w:autoSpaceDE/>
      <w:spacing w:before="100" w:beforeAutospacing="1" w:after="100" w:afterAutospacing="1"/>
      <w:textAlignment w:val="auto"/>
    </w:pPr>
    <w:rPr>
      <w:sz w:val="28"/>
      <w:szCs w:val="28"/>
      <w:lang w:eastAsia="el-GR"/>
    </w:rPr>
  </w:style>
  <w:style w:type="paragraph" w:customStyle="1" w:styleId="xl450">
    <w:name w:val="xl450"/>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textAlignment w:val="auto"/>
    </w:pPr>
    <w:rPr>
      <w:sz w:val="28"/>
      <w:szCs w:val="28"/>
      <w:lang w:eastAsia="el-GR"/>
    </w:rPr>
  </w:style>
  <w:style w:type="paragraph" w:customStyle="1" w:styleId="xl451">
    <w:name w:val="xl451"/>
    <w:basedOn w:val="a0"/>
    <w:rsid w:val="00D21CB3"/>
    <w:pPr>
      <w:pBdr>
        <w:top w:val="single" w:sz="4" w:space="0" w:color="auto"/>
        <w:left w:val="single" w:sz="4" w:space="11" w:color="auto"/>
        <w:bottom w:val="single" w:sz="4" w:space="0" w:color="auto"/>
        <w:right w:val="single" w:sz="4" w:space="0" w:color="auto"/>
      </w:pBdr>
      <w:shd w:val="clear" w:color="000000" w:fill="FFFFFF"/>
      <w:suppressAutoHyphens w:val="0"/>
      <w:overflowPunct/>
      <w:autoSpaceDE/>
      <w:spacing w:before="100" w:beforeAutospacing="1" w:after="100" w:afterAutospacing="1"/>
      <w:ind w:firstLineChars="100" w:firstLine="100"/>
      <w:textAlignment w:val="center"/>
    </w:pPr>
    <w:rPr>
      <w:b/>
      <w:bCs/>
      <w:sz w:val="28"/>
      <w:szCs w:val="28"/>
      <w:lang w:eastAsia="el-GR"/>
    </w:rPr>
  </w:style>
  <w:style w:type="paragraph" w:customStyle="1" w:styleId="xl452">
    <w:name w:val="xl452"/>
    <w:basedOn w:val="a0"/>
    <w:rsid w:val="00D21CB3"/>
    <w:pPr>
      <w:pBdr>
        <w:left w:val="single" w:sz="4" w:space="11" w:color="auto"/>
        <w:bottom w:val="single" w:sz="4" w:space="0" w:color="auto"/>
        <w:right w:val="single" w:sz="4" w:space="0" w:color="auto"/>
      </w:pBdr>
      <w:shd w:val="clear" w:color="000000" w:fill="FFFFFF"/>
      <w:suppressAutoHyphens w:val="0"/>
      <w:overflowPunct/>
      <w:autoSpaceDE/>
      <w:spacing w:before="100" w:beforeAutospacing="1" w:after="100" w:afterAutospacing="1"/>
      <w:ind w:firstLineChars="100" w:firstLine="100"/>
      <w:textAlignment w:val="center"/>
    </w:pPr>
    <w:rPr>
      <w:b/>
      <w:bCs/>
      <w:sz w:val="28"/>
      <w:szCs w:val="28"/>
      <w:lang w:eastAsia="el-GR"/>
    </w:rPr>
  </w:style>
  <w:style w:type="paragraph" w:customStyle="1" w:styleId="xl453">
    <w:name w:val="xl453"/>
    <w:basedOn w:val="a0"/>
    <w:rsid w:val="00D21CB3"/>
    <w:pPr>
      <w:pBdr>
        <w:top w:val="single" w:sz="4" w:space="0" w:color="auto"/>
        <w:left w:val="single" w:sz="4" w:space="11" w:color="auto"/>
        <w:right w:val="single" w:sz="4" w:space="0" w:color="auto"/>
      </w:pBdr>
      <w:shd w:val="clear" w:color="000000" w:fill="FFFFFF"/>
      <w:suppressAutoHyphens w:val="0"/>
      <w:overflowPunct/>
      <w:autoSpaceDE/>
      <w:spacing w:before="100" w:beforeAutospacing="1" w:after="100" w:afterAutospacing="1"/>
      <w:ind w:firstLineChars="100" w:firstLine="100"/>
      <w:textAlignment w:val="center"/>
    </w:pPr>
    <w:rPr>
      <w:b/>
      <w:bCs/>
      <w:sz w:val="28"/>
      <w:szCs w:val="28"/>
      <w:lang w:eastAsia="el-GR"/>
    </w:rPr>
  </w:style>
  <w:style w:type="paragraph" w:customStyle="1" w:styleId="xl454">
    <w:name w:val="xl454"/>
    <w:basedOn w:val="a0"/>
    <w:rsid w:val="00D21CB3"/>
    <w:pPr>
      <w:pBdr>
        <w:top w:val="single" w:sz="4" w:space="0" w:color="auto"/>
        <w:left w:val="single" w:sz="4" w:space="0" w:color="auto"/>
        <w:right w:val="single" w:sz="4" w:space="0" w:color="auto"/>
      </w:pBdr>
      <w:suppressAutoHyphens w:val="0"/>
      <w:overflowPunct/>
      <w:autoSpaceDE/>
      <w:spacing w:before="100" w:beforeAutospacing="1" w:after="100" w:afterAutospacing="1"/>
      <w:jc w:val="center"/>
      <w:textAlignment w:val="auto"/>
    </w:pPr>
    <w:rPr>
      <w:sz w:val="28"/>
      <w:szCs w:val="28"/>
      <w:lang w:eastAsia="el-GR"/>
    </w:rPr>
  </w:style>
  <w:style w:type="paragraph" w:customStyle="1" w:styleId="xl455">
    <w:name w:val="xl455"/>
    <w:basedOn w:val="a0"/>
    <w:rsid w:val="00D21CB3"/>
    <w:pPr>
      <w:pBdr>
        <w:top w:val="single" w:sz="8" w:space="0" w:color="auto"/>
        <w:left w:val="single" w:sz="4" w:space="11" w:color="auto"/>
        <w:bottom w:val="single" w:sz="4" w:space="0" w:color="auto"/>
        <w:right w:val="single" w:sz="8" w:space="0" w:color="auto"/>
      </w:pBdr>
      <w:shd w:val="clear" w:color="000000" w:fill="FFFFFF"/>
      <w:suppressAutoHyphens w:val="0"/>
      <w:overflowPunct/>
      <w:autoSpaceDE/>
      <w:spacing w:before="100" w:beforeAutospacing="1" w:after="100" w:afterAutospacing="1"/>
      <w:ind w:firstLineChars="100" w:firstLine="100"/>
      <w:textAlignment w:val="center"/>
    </w:pPr>
    <w:rPr>
      <w:b/>
      <w:bCs/>
      <w:sz w:val="28"/>
      <w:szCs w:val="28"/>
      <w:lang w:eastAsia="el-GR"/>
    </w:rPr>
  </w:style>
  <w:style w:type="paragraph" w:customStyle="1" w:styleId="xl456">
    <w:name w:val="xl456"/>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auto"/>
    </w:pPr>
    <w:rPr>
      <w:b/>
      <w:bCs/>
      <w:sz w:val="28"/>
      <w:szCs w:val="28"/>
      <w:lang w:eastAsia="el-GR"/>
    </w:rPr>
  </w:style>
  <w:style w:type="paragraph" w:customStyle="1" w:styleId="xl457">
    <w:name w:val="xl457"/>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auto"/>
    </w:pPr>
    <w:rPr>
      <w:b/>
      <w:bCs/>
      <w:sz w:val="28"/>
      <w:szCs w:val="28"/>
      <w:lang w:eastAsia="el-GR"/>
    </w:rPr>
  </w:style>
  <w:style w:type="paragraph" w:customStyle="1" w:styleId="xl458">
    <w:name w:val="xl458"/>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auto"/>
    </w:pPr>
    <w:rPr>
      <w:b/>
      <w:bCs/>
      <w:sz w:val="28"/>
      <w:szCs w:val="28"/>
      <w:lang w:eastAsia="el-GR"/>
    </w:rPr>
  </w:style>
  <w:style w:type="paragraph" w:customStyle="1" w:styleId="xl459">
    <w:name w:val="xl459"/>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sz w:val="28"/>
      <w:szCs w:val="28"/>
      <w:lang w:eastAsia="el-GR"/>
    </w:rPr>
  </w:style>
  <w:style w:type="paragraph" w:customStyle="1" w:styleId="xl460">
    <w:name w:val="xl460"/>
    <w:basedOn w:val="a0"/>
    <w:rsid w:val="00D21CB3"/>
    <w:pPr>
      <w:pBdr>
        <w:left w:val="single" w:sz="4" w:space="0" w:color="auto"/>
        <w:right w:val="single" w:sz="4" w:space="0" w:color="auto"/>
      </w:pBdr>
      <w:suppressAutoHyphens w:val="0"/>
      <w:overflowPunct/>
      <w:autoSpaceDE/>
      <w:spacing w:before="100" w:beforeAutospacing="1" w:after="100" w:afterAutospacing="1"/>
      <w:textAlignment w:val="center"/>
    </w:pPr>
    <w:rPr>
      <w:sz w:val="28"/>
      <w:szCs w:val="28"/>
      <w:lang w:eastAsia="el-GR"/>
    </w:rPr>
  </w:style>
  <w:style w:type="paragraph" w:customStyle="1" w:styleId="xl461">
    <w:name w:val="xl461"/>
    <w:basedOn w:val="a0"/>
    <w:rsid w:val="00D21CB3"/>
    <w:pPr>
      <w:pBdr>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sz w:val="28"/>
      <w:szCs w:val="28"/>
      <w:lang w:eastAsia="el-GR"/>
    </w:rPr>
  </w:style>
  <w:style w:type="paragraph" w:customStyle="1" w:styleId="xl462">
    <w:name w:val="xl462"/>
    <w:basedOn w:val="a0"/>
    <w:rsid w:val="00D21CB3"/>
    <w:pPr>
      <w:pBdr>
        <w:left w:val="single" w:sz="8" w:space="11" w:color="auto"/>
        <w:right w:val="single" w:sz="8" w:space="0" w:color="auto"/>
      </w:pBdr>
      <w:shd w:val="clear" w:color="000000" w:fill="FFFFFF"/>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463">
    <w:name w:val="xl463"/>
    <w:basedOn w:val="a0"/>
    <w:rsid w:val="00D21CB3"/>
    <w:pPr>
      <w:pBdr>
        <w:left w:val="single" w:sz="4" w:space="0" w:color="auto"/>
        <w:right w:val="single" w:sz="4" w:space="0" w:color="auto"/>
      </w:pBdr>
      <w:suppressAutoHyphens w:val="0"/>
      <w:overflowPunct/>
      <w:autoSpaceDE/>
      <w:spacing w:before="100" w:beforeAutospacing="1" w:after="100" w:afterAutospacing="1"/>
      <w:jc w:val="center"/>
      <w:textAlignment w:val="center"/>
    </w:pPr>
    <w:rPr>
      <w:color w:val="FF0000"/>
      <w:sz w:val="28"/>
      <w:szCs w:val="28"/>
      <w:lang w:eastAsia="el-GR"/>
    </w:rPr>
  </w:style>
  <w:style w:type="paragraph" w:customStyle="1" w:styleId="xl464">
    <w:name w:val="xl464"/>
    <w:basedOn w:val="a0"/>
    <w:rsid w:val="00D21CB3"/>
    <w:pPr>
      <w:pBdr>
        <w:top w:val="single" w:sz="4" w:space="0" w:color="auto"/>
        <w:left w:val="single" w:sz="4" w:space="11" w:color="auto"/>
        <w:bottom w:val="single" w:sz="4" w:space="0" w:color="auto"/>
        <w:right w:val="single" w:sz="4" w:space="0" w:color="auto"/>
      </w:pBdr>
      <w:shd w:val="clear" w:color="000000" w:fill="FFFFFF"/>
      <w:suppressAutoHyphens w:val="0"/>
      <w:overflowPunct/>
      <w:autoSpaceDE/>
      <w:spacing w:before="100" w:beforeAutospacing="1" w:after="100" w:afterAutospacing="1"/>
      <w:ind w:firstLineChars="100" w:firstLine="100"/>
      <w:textAlignment w:val="center"/>
    </w:pPr>
    <w:rPr>
      <w:b/>
      <w:bCs/>
      <w:color w:val="FF0000"/>
      <w:sz w:val="28"/>
      <w:szCs w:val="28"/>
      <w:lang w:eastAsia="el-GR"/>
    </w:rPr>
  </w:style>
  <w:style w:type="paragraph" w:customStyle="1" w:styleId="xl465">
    <w:name w:val="xl465"/>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auto"/>
    </w:pPr>
    <w:rPr>
      <w:color w:val="FF0000"/>
      <w:sz w:val="28"/>
      <w:szCs w:val="28"/>
      <w:lang w:eastAsia="el-GR"/>
    </w:rPr>
  </w:style>
  <w:style w:type="paragraph" w:customStyle="1" w:styleId="xl466">
    <w:name w:val="xl466"/>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color w:val="FF0000"/>
      <w:sz w:val="28"/>
      <w:szCs w:val="28"/>
      <w:lang w:eastAsia="el-GR"/>
    </w:rPr>
  </w:style>
  <w:style w:type="paragraph" w:customStyle="1" w:styleId="xl467">
    <w:name w:val="xl467"/>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b/>
      <w:bCs/>
      <w:sz w:val="28"/>
      <w:szCs w:val="28"/>
      <w:lang w:eastAsia="el-GR"/>
    </w:rPr>
  </w:style>
  <w:style w:type="paragraph" w:customStyle="1" w:styleId="xl468">
    <w:name w:val="xl468"/>
    <w:basedOn w:val="a0"/>
    <w:rsid w:val="00D21CB3"/>
    <w:pPr>
      <w:pBdr>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auto"/>
    </w:pPr>
    <w:rPr>
      <w:color w:val="FF0000"/>
      <w:sz w:val="28"/>
      <w:szCs w:val="28"/>
      <w:lang w:eastAsia="el-GR"/>
    </w:rPr>
  </w:style>
  <w:style w:type="paragraph" w:customStyle="1" w:styleId="xl469">
    <w:name w:val="xl469"/>
    <w:basedOn w:val="a0"/>
    <w:rsid w:val="00D21CB3"/>
    <w:pPr>
      <w:pBdr>
        <w:left w:val="single" w:sz="4" w:space="0" w:color="auto"/>
        <w:bottom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70">
    <w:name w:val="xl470"/>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auto"/>
    </w:pPr>
    <w:rPr>
      <w:sz w:val="28"/>
      <w:szCs w:val="28"/>
      <w:lang w:eastAsia="el-GR"/>
    </w:rPr>
  </w:style>
  <w:style w:type="paragraph" w:customStyle="1" w:styleId="xl471">
    <w:name w:val="xl471"/>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sz w:val="28"/>
      <w:szCs w:val="28"/>
      <w:lang w:eastAsia="el-GR"/>
    </w:rPr>
  </w:style>
  <w:style w:type="paragraph" w:customStyle="1" w:styleId="xl472">
    <w:name w:val="xl472"/>
    <w:basedOn w:val="a0"/>
    <w:rsid w:val="00D21CB3"/>
    <w:pPr>
      <w:pBdr>
        <w:left w:val="single" w:sz="8" w:space="11" w:color="auto"/>
        <w:bottom w:val="single" w:sz="8" w:space="0" w:color="auto"/>
        <w:right w:val="single" w:sz="8" w:space="0" w:color="auto"/>
      </w:pBdr>
      <w:shd w:val="clear" w:color="000000" w:fill="FFFFFF"/>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473">
    <w:name w:val="xl473"/>
    <w:basedOn w:val="a0"/>
    <w:rsid w:val="00D21CB3"/>
    <w:pPr>
      <w:pBdr>
        <w:top w:val="single" w:sz="4" w:space="0" w:color="auto"/>
        <w:left w:val="single" w:sz="4" w:space="0" w:color="auto"/>
        <w:bottom w:val="single" w:sz="4" w:space="0" w:color="auto"/>
        <w:right w:val="single" w:sz="4" w:space="0" w:color="auto"/>
      </w:pBdr>
      <w:shd w:val="pct50" w:color="FFFFFF"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74">
    <w:name w:val="xl474"/>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auto"/>
    </w:pPr>
    <w:rPr>
      <w:color w:val="FF0000"/>
      <w:sz w:val="28"/>
      <w:szCs w:val="28"/>
      <w:lang w:eastAsia="el-GR"/>
    </w:rPr>
  </w:style>
  <w:style w:type="paragraph" w:customStyle="1" w:styleId="xl475">
    <w:name w:val="xl475"/>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auto"/>
    </w:pPr>
    <w:rPr>
      <w:color w:val="1F497D"/>
      <w:sz w:val="28"/>
      <w:szCs w:val="28"/>
      <w:lang w:eastAsia="el-GR"/>
    </w:rPr>
  </w:style>
  <w:style w:type="paragraph" w:customStyle="1" w:styleId="xl476">
    <w:name w:val="xl476"/>
    <w:basedOn w:val="a0"/>
    <w:rsid w:val="00D21CB3"/>
    <w:pPr>
      <w:pBdr>
        <w:top w:val="single" w:sz="4" w:space="0" w:color="auto"/>
        <w:left w:val="single" w:sz="4" w:space="0" w:color="auto"/>
        <w:bottom w:val="single" w:sz="4" w:space="0" w:color="auto"/>
      </w:pBdr>
      <w:shd w:val="pct50" w:color="FFFFFF" w:fill="FFFFFF"/>
      <w:suppressAutoHyphens w:val="0"/>
      <w:overflowPunct/>
      <w:autoSpaceDE/>
      <w:spacing w:before="100" w:beforeAutospacing="1" w:after="100" w:afterAutospacing="1"/>
      <w:jc w:val="center"/>
      <w:textAlignment w:val="center"/>
    </w:pPr>
    <w:rPr>
      <w:b/>
      <w:bCs/>
      <w:color w:val="1F497D"/>
      <w:sz w:val="28"/>
      <w:szCs w:val="28"/>
      <w:lang w:eastAsia="el-GR"/>
    </w:rPr>
  </w:style>
  <w:style w:type="paragraph" w:customStyle="1" w:styleId="xl477">
    <w:name w:val="xl477"/>
    <w:basedOn w:val="a0"/>
    <w:rsid w:val="00D21CB3"/>
    <w:pPr>
      <w:pBdr>
        <w:top w:val="single" w:sz="4" w:space="0" w:color="auto"/>
        <w:left w:val="single" w:sz="4" w:space="0" w:color="auto"/>
        <w:bottom w:val="single" w:sz="4" w:space="0" w:color="auto"/>
      </w:pBdr>
      <w:shd w:val="clear" w:color="000000" w:fill="FFFFFF"/>
      <w:suppressAutoHyphens w:val="0"/>
      <w:overflowPunct/>
      <w:autoSpaceDE/>
      <w:spacing w:before="100" w:beforeAutospacing="1" w:after="100" w:afterAutospacing="1"/>
      <w:jc w:val="center"/>
      <w:textAlignment w:val="center"/>
    </w:pPr>
    <w:rPr>
      <w:b/>
      <w:bCs/>
      <w:color w:val="1F497D"/>
      <w:sz w:val="28"/>
      <w:szCs w:val="28"/>
      <w:lang w:eastAsia="el-GR"/>
    </w:rPr>
  </w:style>
  <w:style w:type="paragraph" w:customStyle="1" w:styleId="xl478">
    <w:name w:val="xl478"/>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79">
    <w:name w:val="xl479"/>
    <w:basedOn w:val="a0"/>
    <w:rsid w:val="00D21CB3"/>
    <w:pPr>
      <w:pBdr>
        <w:right w:val="single" w:sz="4" w:space="0" w:color="auto"/>
      </w:pBdr>
      <w:shd w:val="clear" w:color="000000" w:fill="FFFFFF"/>
      <w:suppressAutoHyphens w:val="0"/>
      <w:overflowPunct/>
      <w:autoSpaceDE/>
      <w:spacing w:before="100" w:beforeAutospacing="1" w:after="100" w:afterAutospacing="1"/>
      <w:jc w:val="center"/>
      <w:textAlignment w:val="center"/>
    </w:pPr>
    <w:rPr>
      <w:b/>
      <w:bCs/>
      <w:color w:val="FFFFFF"/>
      <w:sz w:val="28"/>
      <w:szCs w:val="28"/>
      <w:u w:val="single"/>
      <w:lang w:eastAsia="el-GR"/>
    </w:rPr>
  </w:style>
  <w:style w:type="paragraph" w:customStyle="1" w:styleId="xl480">
    <w:name w:val="xl480"/>
    <w:basedOn w:val="a0"/>
    <w:rsid w:val="00D21CB3"/>
    <w:pPr>
      <w:pBdr>
        <w:right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81">
    <w:name w:val="xl481"/>
    <w:basedOn w:val="a0"/>
    <w:rsid w:val="00D21CB3"/>
    <w:pPr>
      <w:pBdr>
        <w:right w:val="single" w:sz="4" w:space="0" w:color="auto"/>
      </w:pBdr>
      <w:shd w:val="clear" w:color="000000" w:fill="FFFFFF"/>
      <w:suppressAutoHyphens w:val="0"/>
      <w:overflowPunct/>
      <w:autoSpaceDE/>
      <w:spacing w:before="100" w:beforeAutospacing="1" w:after="100" w:afterAutospacing="1"/>
      <w:jc w:val="center"/>
      <w:textAlignment w:val="center"/>
    </w:pPr>
    <w:rPr>
      <w:b/>
      <w:bCs/>
      <w:color w:val="FFFFFF"/>
      <w:sz w:val="28"/>
      <w:szCs w:val="28"/>
      <w:u w:val="single"/>
      <w:lang w:eastAsia="el-GR"/>
    </w:rPr>
  </w:style>
  <w:style w:type="paragraph" w:customStyle="1" w:styleId="xl482">
    <w:name w:val="xl482"/>
    <w:basedOn w:val="a0"/>
    <w:rsid w:val="00D21CB3"/>
    <w:pPr>
      <w:pBdr>
        <w:top w:val="single" w:sz="4" w:space="0" w:color="auto"/>
        <w:left w:val="single" w:sz="4" w:space="0" w:color="auto"/>
        <w:right w:val="single" w:sz="4" w:space="0" w:color="auto"/>
      </w:pBdr>
      <w:shd w:val="pct50" w:color="FFFFFF"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83">
    <w:name w:val="xl483"/>
    <w:basedOn w:val="a0"/>
    <w:rsid w:val="00D21CB3"/>
    <w:pPr>
      <w:pBdr>
        <w:top w:val="single" w:sz="4" w:space="0" w:color="auto"/>
        <w:left w:val="single" w:sz="4" w:space="0" w:color="auto"/>
        <w:right w:val="single" w:sz="4" w:space="0" w:color="auto"/>
      </w:pBdr>
      <w:shd w:val="pct50" w:color="FFFFFF" w:fill="FFFFFF"/>
      <w:suppressAutoHyphens w:val="0"/>
      <w:overflowPunct/>
      <w:autoSpaceDE/>
      <w:spacing w:before="100" w:beforeAutospacing="1" w:after="100" w:afterAutospacing="1"/>
      <w:jc w:val="center"/>
      <w:textAlignment w:val="center"/>
    </w:pPr>
    <w:rPr>
      <w:b/>
      <w:bCs/>
      <w:color w:val="1F497D"/>
      <w:sz w:val="28"/>
      <w:szCs w:val="28"/>
      <w:lang w:eastAsia="el-GR"/>
    </w:rPr>
  </w:style>
  <w:style w:type="paragraph" w:customStyle="1" w:styleId="xl484">
    <w:name w:val="xl484"/>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b/>
      <w:bCs/>
      <w:color w:val="FFFFFF"/>
      <w:sz w:val="28"/>
      <w:szCs w:val="28"/>
      <w:u w:val="single"/>
      <w:lang w:eastAsia="el-GR"/>
    </w:rPr>
  </w:style>
  <w:style w:type="paragraph" w:customStyle="1" w:styleId="xl485">
    <w:name w:val="xl485"/>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b/>
      <w:bCs/>
      <w:color w:val="000000"/>
      <w:sz w:val="28"/>
      <w:szCs w:val="28"/>
      <w:lang w:eastAsia="el-GR"/>
    </w:rPr>
  </w:style>
  <w:style w:type="paragraph" w:customStyle="1" w:styleId="xl486">
    <w:name w:val="xl486"/>
    <w:basedOn w:val="a0"/>
    <w:rsid w:val="00D21CB3"/>
    <w:pPr>
      <w:pBdr>
        <w:right w:val="single" w:sz="4" w:space="0" w:color="auto"/>
      </w:pBdr>
      <w:shd w:val="pct50" w:color="FFFFFF"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87">
    <w:name w:val="xl487"/>
    <w:basedOn w:val="a0"/>
    <w:rsid w:val="00D21CB3"/>
    <w:pPr>
      <w:pBdr>
        <w:left w:val="single" w:sz="4" w:space="0" w:color="auto"/>
      </w:pBdr>
      <w:suppressAutoHyphens w:val="0"/>
      <w:overflowPunct/>
      <w:autoSpaceDE/>
      <w:spacing w:before="100" w:beforeAutospacing="1" w:after="100" w:afterAutospacing="1"/>
      <w:jc w:val="center"/>
      <w:textAlignment w:val="auto"/>
    </w:pPr>
    <w:rPr>
      <w:sz w:val="28"/>
      <w:szCs w:val="28"/>
      <w:lang w:eastAsia="el-GR"/>
    </w:rPr>
  </w:style>
  <w:style w:type="paragraph" w:customStyle="1" w:styleId="xl488">
    <w:name w:val="xl488"/>
    <w:basedOn w:val="a0"/>
    <w:rsid w:val="00D21CB3"/>
    <w:pPr>
      <w:pBdr>
        <w:left w:val="single" w:sz="4" w:space="0" w:color="auto"/>
        <w:bottom w:val="single" w:sz="4" w:space="0" w:color="auto"/>
        <w:right w:val="single" w:sz="4" w:space="0" w:color="auto"/>
      </w:pBdr>
      <w:shd w:val="pct50" w:color="FFFFFF"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89">
    <w:name w:val="xl489"/>
    <w:basedOn w:val="a0"/>
    <w:rsid w:val="00D21CB3"/>
    <w:pPr>
      <w:pBdr>
        <w:top w:val="single" w:sz="4" w:space="0" w:color="auto"/>
        <w:left w:val="single" w:sz="4" w:space="0" w:color="auto"/>
        <w:bottom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b/>
      <w:bCs/>
      <w:color w:val="1F497D"/>
      <w:sz w:val="28"/>
      <w:szCs w:val="28"/>
      <w:lang w:eastAsia="el-GR"/>
    </w:rPr>
  </w:style>
  <w:style w:type="paragraph" w:customStyle="1" w:styleId="xl490">
    <w:name w:val="xl490"/>
    <w:basedOn w:val="a0"/>
    <w:rsid w:val="00D21CB3"/>
    <w:pPr>
      <w:pBdr>
        <w:top w:val="single" w:sz="4" w:space="0" w:color="auto"/>
        <w:left w:val="single" w:sz="4" w:space="0" w:color="auto"/>
        <w:right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91">
    <w:name w:val="xl491"/>
    <w:basedOn w:val="a0"/>
    <w:rsid w:val="00D21CB3"/>
    <w:pPr>
      <w:pBdr>
        <w:right w:val="single" w:sz="4" w:space="0" w:color="auto"/>
      </w:pBdr>
      <w:shd w:val="clear" w:color="000000" w:fill="FFFFFF"/>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92">
    <w:name w:val="xl492"/>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ind w:firstLineChars="100" w:firstLine="100"/>
      <w:jc w:val="right"/>
      <w:textAlignment w:val="center"/>
    </w:pPr>
    <w:rPr>
      <w:b/>
      <w:bCs/>
      <w:color w:val="000000"/>
      <w:sz w:val="28"/>
      <w:szCs w:val="28"/>
      <w:lang w:eastAsia="el-GR"/>
    </w:rPr>
  </w:style>
  <w:style w:type="paragraph" w:customStyle="1" w:styleId="xl493">
    <w:name w:val="xl493"/>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right"/>
      <w:textAlignment w:val="center"/>
    </w:pPr>
    <w:rPr>
      <w:b/>
      <w:bCs/>
      <w:color w:val="000000"/>
      <w:sz w:val="28"/>
      <w:szCs w:val="28"/>
      <w:lang w:eastAsia="el-GR"/>
    </w:rPr>
  </w:style>
  <w:style w:type="paragraph" w:customStyle="1" w:styleId="xl494">
    <w:name w:val="xl494"/>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495">
    <w:name w:val="xl495"/>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auto"/>
    </w:pPr>
    <w:rPr>
      <w:b/>
      <w:bCs/>
      <w:color w:val="FF0000"/>
      <w:sz w:val="28"/>
      <w:szCs w:val="28"/>
      <w:lang w:eastAsia="el-GR"/>
    </w:rPr>
  </w:style>
  <w:style w:type="paragraph" w:customStyle="1" w:styleId="xl496">
    <w:name w:val="xl496"/>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ind w:firstLineChars="100" w:firstLine="100"/>
      <w:jc w:val="right"/>
      <w:textAlignment w:val="center"/>
    </w:pPr>
    <w:rPr>
      <w:b/>
      <w:bCs/>
      <w:sz w:val="28"/>
      <w:szCs w:val="28"/>
      <w:lang w:eastAsia="el-GR"/>
    </w:rPr>
  </w:style>
  <w:style w:type="paragraph" w:customStyle="1" w:styleId="xl497">
    <w:name w:val="xl497"/>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498">
    <w:name w:val="xl498"/>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b/>
      <w:bCs/>
      <w:color w:val="000000"/>
      <w:sz w:val="28"/>
      <w:szCs w:val="28"/>
      <w:lang w:eastAsia="el-GR"/>
    </w:rPr>
  </w:style>
  <w:style w:type="paragraph" w:customStyle="1" w:styleId="xl499">
    <w:name w:val="xl499"/>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b/>
      <w:bCs/>
      <w:color w:val="FF0000"/>
      <w:sz w:val="28"/>
      <w:szCs w:val="28"/>
      <w:lang w:eastAsia="el-GR"/>
    </w:rPr>
  </w:style>
  <w:style w:type="paragraph" w:customStyle="1" w:styleId="xl500">
    <w:name w:val="xl500"/>
    <w:basedOn w:val="a0"/>
    <w:rsid w:val="00D21CB3"/>
    <w:pPr>
      <w:pBdr>
        <w:left w:val="single" w:sz="8" w:space="11" w:color="auto"/>
        <w:right w:val="single" w:sz="8" w:space="0" w:color="auto"/>
      </w:pBdr>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501">
    <w:name w:val="xl501"/>
    <w:basedOn w:val="a0"/>
    <w:rsid w:val="00D21CB3"/>
    <w:pPr>
      <w:pBdr>
        <w:top w:val="single" w:sz="8" w:space="0" w:color="auto"/>
        <w:left w:val="single" w:sz="8" w:space="0" w:color="auto"/>
      </w:pBdr>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502">
    <w:name w:val="xl502"/>
    <w:basedOn w:val="a0"/>
    <w:rsid w:val="00D21CB3"/>
    <w:pPr>
      <w:pBdr>
        <w:top w:val="single" w:sz="4" w:space="0" w:color="auto"/>
        <w:left w:val="single" w:sz="4" w:space="0" w:color="auto"/>
      </w:pBdr>
      <w:suppressAutoHyphens w:val="0"/>
      <w:overflowPunct/>
      <w:autoSpaceDE/>
      <w:spacing w:before="100" w:beforeAutospacing="1" w:after="100" w:afterAutospacing="1"/>
      <w:ind w:firstLineChars="100" w:firstLine="100"/>
      <w:jc w:val="right"/>
      <w:textAlignment w:val="center"/>
    </w:pPr>
    <w:rPr>
      <w:b/>
      <w:bCs/>
      <w:color w:val="000000"/>
      <w:sz w:val="28"/>
      <w:szCs w:val="28"/>
      <w:lang w:eastAsia="el-GR"/>
    </w:rPr>
  </w:style>
  <w:style w:type="paragraph" w:customStyle="1" w:styleId="xl503">
    <w:name w:val="xl503"/>
    <w:basedOn w:val="a0"/>
    <w:rsid w:val="00D21CB3"/>
    <w:pPr>
      <w:pBdr>
        <w:top w:val="single" w:sz="4" w:space="0" w:color="auto"/>
        <w:left w:val="single" w:sz="4" w:space="0" w:color="auto"/>
      </w:pBdr>
      <w:suppressAutoHyphens w:val="0"/>
      <w:overflowPunct/>
      <w:autoSpaceDE/>
      <w:spacing w:before="100" w:beforeAutospacing="1" w:after="100" w:afterAutospacing="1"/>
      <w:jc w:val="right"/>
      <w:textAlignment w:val="center"/>
    </w:pPr>
    <w:rPr>
      <w:b/>
      <w:bCs/>
      <w:color w:val="000000"/>
      <w:sz w:val="28"/>
      <w:szCs w:val="28"/>
      <w:lang w:eastAsia="el-GR"/>
    </w:rPr>
  </w:style>
  <w:style w:type="paragraph" w:customStyle="1" w:styleId="xl504">
    <w:name w:val="xl504"/>
    <w:basedOn w:val="a0"/>
    <w:rsid w:val="00D21CB3"/>
    <w:pPr>
      <w:pBdr>
        <w:top w:val="single" w:sz="4" w:space="0" w:color="auto"/>
        <w:left w:val="single" w:sz="4" w:space="0" w:color="auto"/>
        <w:right w:val="single" w:sz="4" w:space="0" w:color="auto"/>
      </w:pBdr>
      <w:suppressAutoHyphens w:val="0"/>
      <w:overflowPunct/>
      <w:autoSpaceDE/>
      <w:spacing w:before="100" w:beforeAutospacing="1" w:after="100" w:afterAutospacing="1"/>
      <w:jc w:val="center"/>
      <w:textAlignment w:val="center"/>
    </w:pPr>
    <w:rPr>
      <w:b/>
      <w:bCs/>
      <w:color w:val="000000"/>
      <w:sz w:val="28"/>
      <w:szCs w:val="28"/>
      <w:lang w:eastAsia="el-GR"/>
    </w:rPr>
  </w:style>
  <w:style w:type="paragraph" w:customStyle="1" w:styleId="xl505">
    <w:name w:val="xl505"/>
    <w:basedOn w:val="a0"/>
    <w:rsid w:val="00D21CB3"/>
    <w:pPr>
      <w:pBdr>
        <w:top w:val="single" w:sz="4" w:space="0" w:color="auto"/>
        <w:left w:val="single" w:sz="4" w:space="0" w:color="auto"/>
        <w:right w:val="single" w:sz="4" w:space="0" w:color="auto"/>
      </w:pBdr>
      <w:suppressAutoHyphens w:val="0"/>
      <w:overflowPunct/>
      <w:autoSpaceDE/>
      <w:spacing w:before="100" w:beforeAutospacing="1" w:after="100" w:afterAutospacing="1"/>
      <w:jc w:val="center"/>
      <w:textAlignment w:val="auto"/>
    </w:pPr>
    <w:rPr>
      <w:b/>
      <w:bCs/>
      <w:sz w:val="28"/>
      <w:szCs w:val="28"/>
      <w:lang w:eastAsia="el-GR"/>
    </w:rPr>
  </w:style>
  <w:style w:type="paragraph" w:customStyle="1" w:styleId="xl506">
    <w:name w:val="xl506"/>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507">
    <w:name w:val="xl507"/>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508">
    <w:name w:val="xl508"/>
    <w:basedOn w:val="a0"/>
    <w:rsid w:val="00D21CB3"/>
    <w:pPr>
      <w:suppressAutoHyphens w:val="0"/>
      <w:overflowPunct/>
      <w:autoSpaceDE/>
      <w:spacing w:before="100" w:beforeAutospacing="1" w:after="100" w:afterAutospacing="1"/>
      <w:textAlignment w:val="auto"/>
    </w:pPr>
    <w:rPr>
      <w:b/>
      <w:bCs/>
      <w:sz w:val="28"/>
      <w:szCs w:val="28"/>
      <w:lang w:eastAsia="el-GR"/>
    </w:rPr>
  </w:style>
  <w:style w:type="paragraph" w:customStyle="1" w:styleId="xl509">
    <w:name w:val="xl509"/>
    <w:basedOn w:val="a0"/>
    <w:rsid w:val="00D21CB3"/>
    <w:pPr>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510">
    <w:name w:val="xl510"/>
    <w:basedOn w:val="a0"/>
    <w:rsid w:val="00D21CB3"/>
    <w:pPr>
      <w:suppressAutoHyphens w:val="0"/>
      <w:overflowPunct/>
      <w:autoSpaceDE/>
      <w:spacing w:before="100" w:beforeAutospacing="1" w:after="100" w:afterAutospacing="1"/>
      <w:ind w:firstLineChars="100" w:firstLine="100"/>
      <w:jc w:val="right"/>
      <w:textAlignment w:val="center"/>
    </w:pPr>
    <w:rPr>
      <w:b/>
      <w:bCs/>
      <w:sz w:val="28"/>
      <w:szCs w:val="28"/>
      <w:lang w:eastAsia="el-GR"/>
    </w:rPr>
  </w:style>
  <w:style w:type="paragraph" w:customStyle="1" w:styleId="xl511">
    <w:name w:val="xl511"/>
    <w:basedOn w:val="a0"/>
    <w:rsid w:val="00D21CB3"/>
    <w:pP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512">
    <w:name w:val="xl512"/>
    <w:basedOn w:val="a0"/>
    <w:rsid w:val="00D21CB3"/>
    <w:pPr>
      <w:pBdr>
        <w:right w:val="single" w:sz="4" w:space="0" w:color="auto"/>
      </w:pBd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513">
    <w:name w:val="xl513"/>
    <w:basedOn w:val="a0"/>
    <w:rsid w:val="00D21CB3"/>
    <w:pPr>
      <w:pBdr>
        <w:left w:val="single" w:sz="4" w:space="0" w:color="auto"/>
      </w:pBdr>
      <w:suppressAutoHyphens w:val="0"/>
      <w:overflowPunct/>
      <w:autoSpaceDE/>
      <w:spacing w:before="100" w:beforeAutospacing="1" w:after="100" w:afterAutospacing="1"/>
      <w:jc w:val="center"/>
      <w:textAlignment w:val="auto"/>
    </w:pPr>
    <w:rPr>
      <w:b/>
      <w:bCs/>
      <w:color w:val="FF0000"/>
      <w:sz w:val="28"/>
      <w:szCs w:val="28"/>
      <w:lang w:eastAsia="el-GR"/>
    </w:rPr>
  </w:style>
  <w:style w:type="paragraph" w:customStyle="1" w:styleId="xl514">
    <w:name w:val="xl514"/>
    <w:basedOn w:val="a0"/>
    <w:rsid w:val="00D21CB3"/>
    <w:pPr>
      <w:suppressAutoHyphens w:val="0"/>
      <w:overflowPunct/>
      <w:autoSpaceDE/>
      <w:spacing w:before="100" w:beforeAutospacing="1" w:after="100" w:afterAutospacing="1"/>
      <w:ind w:firstLineChars="100" w:firstLine="100"/>
      <w:textAlignment w:val="center"/>
    </w:pPr>
    <w:rPr>
      <w:b/>
      <w:bCs/>
      <w:sz w:val="28"/>
      <w:szCs w:val="28"/>
      <w:lang w:eastAsia="el-GR"/>
    </w:rPr>
  </w:style>
  <w:style w:type="paragraph" w:customStyle="1" w:styleId="xl515">
    <w:name w:val="xl515"/>
    <w:basedOn w:val="a0"/>
    <w:rsid w:val="00D21CB3"/>
    <w:pPr>
      <w:suppressAutoHyphens w:val="0"/>
      <w:overflowPunct/>
      <w:autoSpaceDE/>
      <w:spacing w:before="100" w:beforeAutospacing="1" w:after="100" w:afterAutospacing="1"/>
      <w:ind w:firstLineChars="100" w:firstLine="100"/>
      <w:jc w:val="right"/>
      <w:textAlignment w:val="center"/>
    </w:pPr>
    <w:rPr>
      <w:b/>
      <w:bCs/>
      <w:color w:val="FFFFFF"/>
      <w:sz w:val="28"/>
      <w:szCs w:val="28"/>
      <w:u w:val="single"/>
      <w:lang w:eastAsia="el-GR"/>
    </w:rPr>
  </w:style>
  <w:style w:type="paragraph" w:customStyle="1" w:styleId="xl516">
    <w:name w:val="xl516"/>
    <w:basedOn w:val="a0"/>
    <w:rsid w:val="00D21CB3"/>
    <w:pPr>
      <w:suppressAutoHyphens w:val="0"/>
      <w:overflowPunct/>
      <w:autoSpaceDE/>
      <w:spacing w:before="100" w:beforeAutospacing="1" w:after="100" w:afterAutospacing="1"/>
      <w:ind w:firstLineChars="100" w:firstLine="100"/>
      <w:jc w:val="right"/>
      <w:textAlignment w:val="center"/>
    </w:pPr>
    <w:rPr>
      <w:b/>
      <w:bCs/>
      <w:sz w:val="28"/>
      <w:szCs w:val="28"/>
      <w:lang w:eastAsia="el-GR"/>
    </w:rPr>
  </w:style>
  <w:style w:type="paragraph" w:customStyle="1" w:styleId="xl517">
    <w:name w:val="xl517"/>
    <w:basedOn w:val="a0"/>
    <w:rsid w:val="00D21CB3"/>
    <w:pPr>
      <w:suppressAutoHyphens w:val="0"/>
      <w:overflowPunct/>
      <w:autoSpaceDE/>
      <w:spacing w:before="100" w:beforeAutospacing="1" w:after="100" w:afterAutospacing="1"/>
      <w:textAlignment w:val="auto"/>
    </w:pPr>
    <w:rPr>
      <w:sz w:val="28"/>
      <w:szCs w:val="28"/>
      <w:lang w:eastAsia="el-GR"/>
    </w:rPr>
  </w:style>
  <w:style w:type="paragraph" w:customStyle="1" w:styleId="xl518">
    <w:name w:val="xl518"/>
    <w:basedOn w:val="a0"/>
    <w:rsid w:val="00D21CB3"/>
    <w:pPr>
      <w:suppressAutoHyphens w:val="0"/>
      <w:overflowPunct/>
      <w:autoSpaceDE/>
      <w:spacing w:before="100" w:beforeAutospacing="1" w:after="100" w:afterAutospacing="1"/>
      <w:ind w:firstLineChars="100" w:firstLine="100"/>
      <w:jc w:val="right"/>
      <w:textAlignment w:val="center"/>
    </w:pPr>
    <w:rPr>
      <w:b/>
      <w:bCs/>
      <w:color w:val="FFFFFF"/>
      <w:sz w:val="28"/>
      <w:szCs w:val="28"/>
      <w:u w:val="single"/>
      <w:lang w:eastAsia="el-GR"/>
    </w:rPr>
  </w:style>
  <w:style w:type="paragraph" w:customStyle="1" w:styleId="xl519">
    <w:name w:val="xl519"/>
    <w:basedOn w:val="a0"/>
    <w:rsid w:val="00D21CB3"/>
    <w:pPr>
      <w:pBdr>
        <w:top w:val="single" w:sz="4" w:space="0" w:color="auto"/>
        <w:left w:val="single" w:sz="4" w:space="0" w:color="auto"/>
      </w:pBdr>
      <w:suppressAutoHyphens w:val="0"/>
      <w:overflowPunct/>
      <w:autoSpaceDE/>
      <w:spacing w:before="100" w:beforeAutospacing="1" w:after="100" w:afterAutospacing="1"/>
      <w:ind w:firstLineChars="100" w:firstLine="100"/>
      <w:jc w:val="right"/>
      <w:textAlignment w:val="center"/>
    </w:pPr>
    <w:rPr>
      <w:b/>
      <w:bCs/>
      <w:sz w:val="28"/>
      <w:szCs w:val="28"/>
      <w:lang w:eastAsia="el-GR"/>
    </w:rPr>
  </w:style>
  <w:style w:type="paragraph" w:customStyle="1" w:styleId="xl520">
    <w:name w:val="xl520"/>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521">
    <w:name w:val="xl521"/>
    <w:basedOn w:val="a0"/>
    <w:rsid w:val="00D21CB3"/>
    <w:pPr>
      <w:pBdr>
        <w:left w:val="single" w:sz="4" w:space="0" w:color="auto"/>
        <w:bottom w:val="single" w:sz="4" w:space="0" w:color="auto"/>
      </w:pBdr>
      <w:suppressAutoHyphens w:val="0"/>
      <w:overflowPunct/>
      <w:autoSpaceDE/>
      <w:spacing w:before="100" w:beforeAutospacing="1" w:after="100" w:afterAutospacing="1"/>
      <w:ind w:firstLineChars="100" w:firstLine="100"/>
      <w:jc w:val="right"/>
      <w:textAlignment w:val="center"/>
    </w:pPr>
    <w:rPr>
      <w:b/>
      <w:bCs/>
      <w:sz w:val="28"/>
      <w:szCs w:val="28"/>
      <w:lang w:eastAsia="el-GR"/>
    </w:rPr>
  </w:style>
  <w:style w:type="paragraph" w:customStyle="1" w:styleId="xl522">
    <w:name w:val="xl522"/>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523">
    <w:name w:val="xl523"/>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ind w:firstLineChars="100" w:firstLine="100"/>
      <w:jc w:val="right"/>
      <w:textAlignment w:val="center"/>
    </w:pPr>
    <w:rPr>
      <w:b/>
      <w:bCs/>
      <w:color w:val="FFFFFF"/>
      <w:sz w:val="28"/>
      <w:szCs w:val="28"/>
      <w:u w:val="single"/>
      <w:lang w:eastAsia="el-GR"/>
    </w:rPr>
  </w:style>
  <w:style w:type="paragraph" w:customStyle="1" w:styleId="xl524">
    <w:name w:val="xl524"/>
    <w:basedOn w:val="a0"/>
    <w:rsid w:val="00D21CB3"/>
    <w:pPr>
      <w:pBdr>
        <w:top w:val="single" w:sz="4" w:space="0" w:color="auto"/>
        <w:left w:val="single" w:sz="4" w:space="0" w:color="auto"/>
        <w:right w:val="single" w:sz="4" w:space="11" w:color="auto"/>
      </w:pBdr>
      <w:suppressAutoHyphens w:val="0"/>
      <w:overflowPunct/>
      <w:autoSpaceDE/>
      <w:spacing w:before="100" w:beforeAutospacing="1" w:after="100" w:afterAutospacing="1"/>
      <w:ind w:firstLineChars="100" w:firstLine="100"/>
      <w:jc w:val="right"/>
      <w:textAlignment w:val="center"/>
    </w:pPr>
    <w:rPr>
      <w:b/>
      <w:bCs/>
      <w:sz w:val="28"/>
      <w:szCs w:val="28"/>
      <w:lang w:eastAsia="el-GR"/>
    </w:rPr>
  </w:style>
  <w:style w:type="paragraph" w:customStyle="1" w:styleId="xl525">
    <w:name w:val="xl525"/>
    <w:basedOn w:val="a0"/>
    <w:rsid w:val="00D21CB3"/>
    <w:pPr>
      <w:pBdr>
        <w:top w:val="single" w:sz="4" w:space="0" w:color="auto"/>
        <w:left w:val="single" w:sz="4" w:space="0" w:color="auto"/>
        <w:bottom w:val="single" w:sz="4" w:space="0" w:color="auto"/>
        <w:right w:val="single" w:sz="4" w:space="11" w:color="auto"/>
      </w:pBdr>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526">
    <w:name w:val="xl526"/>
    <w:basedOn w:val="a0"/>
    <w:rsid w:val="00D21CB3"/>
    <w:pPr>
      <w:pBdr>
        <w:top w:val="single" w:sz="4" w:space="0" w:color="auto"/>
        <w:left w:val="single" w:sz="4" w:space="0" w:color="auto"/>
        <w:bottom w:val="single" w:sz="4" w:space="0" w:color="auto"/>
        <w:right w:val="single" w:sz="4" w:space="11" w:color="auto"/>
      </w:pBdr>
      <w:suppressAutoHyphens w:val="0"/>
      <w:overflowPunct/>
      <w:autoSpaceDE/>
      <w:spacing w:before="100" w:beforeAutospacing="1" w:after="100" w:afterAutospacing="1"/>
      <w:ind w:firstLineChars="100" w:firstLine="100"/>
      <w:jc w:val="right"/>
      <w:textAlignment w:val="center"/>
    </w:pPr>
    <w:rPr>
      <w:b/>
      <w:bCs/>
      <w:sz w:val="28"/>
      <w:szCs w:val="28"/>
      <w:lang w:eastAsia="el-GR"/>
    </w:rPr>
  </w:style>
  <w:style w:type="paragraph" w:customStyle="1" w:styleId="xl527">
    <w:name w:val="xl527"/>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textAlignment w:val="auto"/>
    </w:pPr>
    <w:rPr>
      <w:b/>
      <w:bCs/>
      <w:sz w:val="28"/>
      <w:szCs w:val="28"/>
      <w:lang w:eastAsia="el-GR"/>
    </w:rPr>
  </w:style>
  <w:style w:type="paragraph" w:customStyle="1" w:styleId="xl528">
    <w:name w:val="xl528"/>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textAlignment w:val="center"/>
    </w:pPr>
    <w:rPr>
      <w:b/>
      <w:bCs/>
      <w:sz w:val="28"/>
      <w:szCs w:val="28"/>
      <w:lang w:eastAsia="el-GR"/>
    </w:rPr>
  </w:style>
  <w:style w:type="paragraph" w:customStyle="1" w:styleId="xl529">
    <w:name w:val="xl529"/>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530">
    <w:name w:val="xl530"/>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right"/>
      <w:textAlignment w:val="center"/>
    </w:pPr>
    <w:rPr>
      <w:b/>
      <w:bCs/>
      <w:color w:val="FFFFFF"/>
      <w:sz w:val="28"/>
      <w:szCs w:val="28"/>
      <w:u w:val="single"/>
      <w:lang w:eastAsia="el-GR"/>
    </w:rPr>
  </w:style>
  <w:style w:type="paragraph" w:customStyle="1" w:styleId="xl531">
    <w:name w:val="xl531"/>
    <w:basedOn w:val="a0"/>
    <w:rsid w:val="00D21CB3"/>
    <w:pPr>
      <w:pBdr>
        <w:top w:val="single" w:sz="4" w:space="0" w:color="auto"/>
        <w:bottom w:val="single" w:sz="4"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532">
    <w:name w:val="xl532"/>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right"/>
      <w:textAlignment w:val="center"/>
    </w:pPr>
    <w:rPr>
      <w:b/>
      <w:bCs/>
      <w:color w:val="FFFFFF"/>
      <w:sz w:val="28"/>
      <w:szCs w:val="28"/>
      <w:u w:val="single"/>
      <w:lang w:eastAsia="el-GR"/>
    </w:rPr>
  </w:style>
  <w:style w:type="paragraph" w:customStyle="1" w:styleId="xl533">
    <w:name w:val="xl533"/>
    <w:basedOn w:val="a0"/>
    <w:rsid w:val="00D21CB3"/>
    <w:pPr>
      <w:pBdr>
        <w:left w:val="single" w:sz="4" w:space="0" w:color="auto"/>
        <w:bottom w:val="single" w:sz="4" w:space="0" w:color="auto"/>
      </w:pBdr>
      <w:suppressAutoHyphens w:val="0"/>
      <w:overflowPunct/>
      <w:autoSpaceDE/>
      <w:spacing w:before="100" w:beforeAutospacing="1" w:after="100" w:afterAutospacing="1"/>
      <w:ind w:firstLineChars="100" w:firstLine="100"/>
      <w:jc w:val="right"/>
      <w:textAlignment w:val="center"/>
    </w:pPr>
    <w:rPr>
      <w:b/>
      <w:bCs/>
      <w:color w:val="FF0000"/>
      <w:sz w:val="28"/>
      <w:szCs w:val="28"/>
      <w:lang w:eastAsia="el-GR"/>
    </w:rPr>
  </w:style>
  <w:style w:type="paragraph" w:customStyle="1" w:styleId="xl534">
    <w:name w:val="xl534"/>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right"/>
      <w:textAlignment w:val="center"/>
    </w:pPr>
    <w:rPr>
      <w:b/>
      <w:bCs/>
      <w:color w:val="FFFFFF"/>
      <w:sz w:val="28"/>
      <w:szCs w:val="28"/>
      <w:u w:val="single"/>
      <w:lang w:eastAsia="el-GR"/>
    </w:rPr>
  </w:style>
  <w:style w:type="paragraph" w:customStyle="1" w:styleId="xl535">
    <w:name w:val="xl535"/>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536">
    <w:name w:val="xl536"/>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537">
    <w:name w:val="xl537"/>
    <w:basedOn w:val="a0"/>
    <w:rsid w:val="00D21CB3"/>
    <w:pPr>
      <w:pBdr>
        <w:top w:val="single" w:sz="4" w:space="0" w:color="auto"/>
        <w:left w:val="single" w:sz="4" w:space="0" w:color="auto"/>
        <w:bottom w:val="single" w:sz="4" w:space="0" w:color="auto"/>
      </w:pBdr>
      <w:suppressAutoHyphens w:val="0"/>
      <w:overflowPunct/>
      <w:autoSpaceDE/>
      <w:spacing w:before="100" w:beforeAutospacing="1" w:after="100" w:afterAutospacing="1"/>
      <w:textAlignment w:val="center"/>
    </w:pPr>
    <w:rPr>
      <w:b/>
      <w:bCs/>
      <w:color w:val="FFFFFF"/>
      <w:sz w:val="28"/>
      <w:szCs w:val="28"/>
      <w:u w:val="single"/>
      <w:lang w:eastAsia="el-GR"/>
    </w:rPr>
  </w:style>
  <w:style w:type="paragraph" w:customStyle="1" w:styleId="xl538">
    <w:name w:val="xl538"/>
    <w:basedOn w:val="a0"/>
    <w:rsid w:val="00D21CB3"/>
    <w:pPr>
      <w:pBdr>
        <w:top w:val="single" w:sz="4" w:space="0" w:color="auto"/>
        <w:left w:val="single" w:sz="4" w:space="0" w:color="auto"/>
      </w:pBdr>
      <w:suppressAutoHyphens w:val="0"/>
      <w:overflowPunct/>
      <w:autoSpaceDE/>
      <w:spacing w:before="100" w:beforeAutospacing="1" w:after="100" w:afterAutospacing="1"/>
      <w:textAlignment w:val="center"/>
    </w:pPr>
    <w:rPr>
      <w:b/>
      <w:bCs/>
      <w:sz w:val="28"/>
      <w:szCs w:val="28"/>
      <w:lang w:eastAsia="el-GR"/>
    </w:rPr>
  </w:style>
  <w:style w:type="paragraph" w:customStyle="1" w:styleId="xl539">
    <w:name w:val="xl539"/>
    <w:basedOn w:val="a0"/>
    <w:rsid w:val="00D21CB3"/>
    <w:pPr>
      <w:pBdr>
        <w:left w:val="single" w:sz="4" w:space="0" w:color="auto"/>
        <w:bottom w:val="single" w:sz="4" w:space="0" w:color="auto"/>
      </w:pBdr>
      <w:suppressAutoHyphens w:val="0"/>
      <w:overflowPunct/>
      <w:autoSpaceDE/>
      <w:spacing w:before="100" w:beforeAutospacing="1" w:after="100" w:afterAutospacing="1"/>
      <w:textAlignment w:val="center"/>
    </w:pPr>
    <w:rPr>
      <w:b/>
      <w:bCs/>
      <w:sz w:val="28"/>
      <w:szCs w:val="28"/>
      <w:lang w:eastAsia="el-GR"/>
    </w:rPr>
  </w:style>
  <w:style w:type="paragraph" w:customStyle="1" w:styleId="xl540">
    <w:name w:val="xl540"/>
    <w:basedOn w:val="a0"/>
    <w:rsid w:val="00D21CB3"/>
    <w:pPr>
      <w:suppressAutoHyphens w:val="0"/>
      <w:overflowPunct/>
      <w:autoSpaceDE/>
      <w:spacing w:before="100" w:beforeAutospacing="1" w:after="100" w:afterAutospacing="1"/>
      <w:jc w:val="right"/>
      <w:textAlignment w:val="auto"/>
    </w:pPr>
    <w:rPr>
      <w:b/>
      <w:bCs/>
      <w:sz w:val="28"/>
      <w:szCs w:val="28"/>
      <w:lang w:eastAsia="el-GR"/>
    </w:rPr>
  </w:style>
  <w:style w:type="paragraph" w:customStyle="1" w:styleId="xl541">
    <w:name w:val="xl541"/>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542">
    <w:name w:val="xl542"/>
    <w:basedOn w:val="a0"/>
    <w:rsid w:val="00D21CB3"/>
    <w:pPr>
      <w:suppressAutoHyphens w:val="0"/>
      <w:overflowPunct/>
      <w:autoSpaceDE/>
      <w:spacing w:before="100" w:beforeAutospacing="1" w:after="100" w:afterAutospacing="1"/>
      <w:jc w:val="right"/>
      <w:textAlignment w:val="auto"/>
    </w:pPr>
    <w:rPr>
      <w:b/>
      <w:bCs/>
      <w:sz w:val="24"/>
      <w:szCs w:val="24"/>
      <w:lang w:eastAsia="el-GR"/>
    </w:rPr>
  </w:style>
  <w:style w:type="paragraph" w:customStyle="1" w:styleId="xl543">
    <w:name w:val="xl543"/>
    <w:basedOn w:val="a0"/>
    <w:rsid w:val="00D21CB3"/>
    <w:pPr>
      <w:pBdr>
        <w:top w:val="single" w:sz="8" w:space="0" w:color="auto"/>
        <w:left w:val="single" w:sz="8" w:space="0" w:color="auto"/>
        <w:bottom w:val="single" w:sz="8" w:space="0" w:color="auto"/>
      </w:pBdr>
      <w:suppressAutoHyphens w:val="0"/>
      <w:overflowPunct/>
      <w:autoSpaceDE/>
      <w:spacing w:before="100" w:beforeAutospacing="1" w:after="100" w:afterAutospacing="1"/>
      <w:jc w:val="both"/>
      <w:textAlignment w:val="center"/>
    </w:pPr>
    <w:rPr>
      <w:b/>
      <w:bCs/>
      <w:color w:val="FFFFFF"/>
      <w:sz w:val="28"/>
      <w:szCs w:val="28"/>
      <w:u w:val="single"/>
      <w:lang w:eastAsia="el-GR"/>
    </w:rPr>
  </w:style>
  <w:style w:type="paragraph" w:customStyle="1" w:styleId="xl544">
    <w:name w:val="xl544"/>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auto"/>
    </w:pPr>
    <w:rPr>
      <w:b/>
      <w:bCs/>
      <w:sz w:val="28"/>
      <w:szCs w:val="28"/>
      <w:lang w:eastAsia="el-GR"/>
    </w:rPr>
  </w:style>
  <w:style w:type="paragraph" w:customStyle="1" w:styleId="xl545">
    <w:name w:val="xl545"/>
    <w:basedOn w:val="a0"/>
    <w:rsid w:val="00D21CB3"/>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b/>
      <w:bCs/>
      <w:sz w:val="28"/>
      <w:szCs w:val="28"/>
      <w:lang w:eastAsia="el-GR"/>
    </w:rPr>
  </w:style>
  <w:style w:type="paragraph" w:customStyle="1" w:styleId="xl546">
    <w:name w:val="xl546"/>
    <w:basedOn w:val="a0"/>
    <w:rsid w:val="00D21CB3"/>
    <w:pPr>
      <w:pBdr>
        <w:top w:val="single" w:sz="4" w:space="0" w:color="auto"/>
        <w:left w:val="single" w:sz="4" w:space="0" w:color="auto"/>
        <w:right w:val="single" w:sz="4" w:space="0" w:color="auto"/>
      </w:pBdr>
      <w:suppressAutoHyphens w:val="0"/>
      <w:overflowPunct/>
      <w:autoSpaceDE/>
      <w:spacing w:before="100" w:beforeAutospacing="1" w:after="100" w:afterAutospacing="1"/>
      <w:jc w:val="center"/>
      <w:textAlignment w:val="center"/>
    </w:pPr>
    <w:rPr>
      <w:sz w:val="28"/>
      <w:szCs w:val="28"/>
      <w:lang w:eastAsia="el-GR"/>
    </w:rPr>
  </w:style>
  <w:style w:type="paragraph" w:customStyle="1" w:styleId="xl547">
    <w:name w:val="xl547"/>
    <w:basedOn w:val="a0"/>
    <w:rsid w:val="00D21CB3"/>
    <w:pPr>
      <w:pBdr>
        <w:left w:val="single" w:sz="4" w:space="0" w:color="auto"/>
        <w:right w:val="single" w:sz="4" w:space="0" w:color="auto"/>
      </w:pBdr>
      <w:suppressAutoHyphens w:val="0"/>
      <w:overflowPunct/>
      <w:autoSpaceDE/>
      <w:spacing w:before="100" w:beforeAutospacing="1" w:after="100" w:afterAutospacing="1"/>
      <w:jc w:val="center"/>
      <w:textAlignment w:val="center"/>
    </w:pPr>
    <w:rPr>
      <w:sz w:val="28"/>
      <w:szCs w:val="28"/>
      <w:lang w:eastAsia="el-GR"/>
    </w:rPr>
  </w:style>
  <w:style w:type="paragraph" w:customStyle="1" w:styleId="xl548">
    <w:name w:val="xl548"/>
    <w:basedOn w:val="a0"/>
    <w:rsid w:val="00D21CB3"/>
    <w:pPr>
      <w:pBdr>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sz w:val="28"/>
      <w:szCs w:val="28"/>
      <w:lang w:eastAsia="el-GR"/>
    </w:rPr>
  </w:style>
  <w:style w:type="paragraph" w:customStyle="1" w:styleId="xl549">
    <w:name w:val="xl549"/>
    <w:basedOn w:val="a0"/>
    <w:rsid w:val="00D21CB3"/>
    <w:pPr>
      <w:pBdr>
        <w:top w:val="single" w:sz="8" w:space="0" w:color="auto"/>
        <w:left w:val="single" w:sz="8" w:space="0" w:color="auto"/>
        <w:right w:val="single" w:sz="8" w:space="0" w:color="auto"/>
      </w:pBdr>
      <w:suppressAutoHyphens w:val="0"/>
      <w:overflowPunct/>
      <w:autoSpaceDE/>
      <w:spacing w:before="100" w:beforeAutospacing="1" w:after="100" w:afterAutospacing="1"/>
      <w:jc w:val="right"/>
      <w:textAlignment w:val="center"/>
    </w:pPr>
    <w:rPr>
      <w:sz w:val="28"/>
      <w:szCs w:val="28"/>
      <w:lang w:eastAsia="el-GR"/>
    </w:rPr>
  </w:style>
  <w:style w:type="paragraph" w:customStyle="1" w:styleId="xl550">
    <w:name w:val="xl550"/>
    <w:basedOn w:val="a0"/>
    <w:rsid w:val="00D21CB3"/>
    <w:pPr>
      <w:pBdr>
        <w:left w:val="single" w:sz="8" w:space="0" w:color="auto"/>
        <w:bottom w:val="single" w:sz="8" w:space="0" w:color="auto"/>
        <w:right w:val="single" w:sz="8" w:space="0" w:color="auto"/>
      </w:pBdr>
      <w:suppressAutoHyphens w:val="0"/>
      <w:overflowPunct/>
      <w:autoSpaceDE/>
      <w:spacing w:before="100" w:beforeAutospacing="1" w:after="100" w:afterAutospacing="1"/>
      <w:jc w:val="right"/>
      <w:textAlignment w:val="center"/>
    </w:pPr>
    <w:rPr>
      <w:sz w:val="28"/>
      <w:szCs w:val="28"/>
      <w:lang w:eastAsia="el-GR"/>
    </w:rPr>
  </w:style>
  <w:style w:type="paragraph" w:customStyle="1" w:styleId="xl551">
    <w:name w:val="xl551"/>
    <w:basedOn w:val="a0"/>
    <w:rsid w:val="00D21CB3"/>
    <w:pPr>
      <w:pBdr>
        <w:top w:val="single" w:sz="8" w:space="0" w:color="auto"/>
        <w:left w:val="single" w:sz="8"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552">
    <w:name w:val="xl552"/>
    <w:basedOn w:val="a0"/>
    <w:rsid w:val="00D21CB3"/>
    <w:pPr>
      <w:pBdr>
        <w:left w:val="single" w:sz="8" w:space="0" w:color="auto"/>
        <w:bottom w:val="single" w:sz="8" w:space="0" w:color="auto"/>
      </w:pBdr>
      <w:suppressAutoHyphens w:val="0"/>
      <w:overflowPunct/>
      <w:autoSpaceDE/>
      <w:spacing w:before="100" w:beforeAutospacing="1" w:after="100" w:afterAutospacing="1"/>
      <w:jc w:val="right"/>
      <w:textAlignment w:val="center"/>
    </w:pPr>
    <w:rPr>
      <w:b/>
      <w:bCs/>
      <w:sz w:val="28"/>
      <w:szCs w:val="28"/>
      <w:lang w:eastAsia="el-GR"/>
    </w:rPr>
  </w:style>
  <w:style w:type="paragraph" w:customStyle="1" w:styleId="xl553">
    <w:name w:val="xl553"/>
    <w:basedOn w:val="a0"/>
    <w:rsid w:val="00D21CB3"/>
    <w:pPr>
      <w:pBdr>
        <w:left w:val="single" w:sz="8" w:space="0" w:color="auto"/>
        <w:bottom w:val="single" w:sz="8" w:space="0" w:color="auto"/>
      </w:pBdr>
      <w:suppressAutoHyphens w:val="0"/>
      <w:overflowPunct/>
      <w:autoSpaceDE/>
      <w:spacing w:before="100" w:beforeAutospacing="1" w:after="100" w:afterAutospacing="1"/>
      <w:ind w:firstLineChars="100" w:firstLine="100"/>
      <w:jc w:val="right"/>
      <w:textAlignment w:val="center"/>
    </w:pPr>
    <w:rPr>
      <w:sz w:val="28"/>
      <w:szCs w:val="28"/>
      <w:lang w:eastAsia="el-GR"/>
    </w:rPr>
  </w:style>
  <w:style w:type="paragraph" w:customStyle="1" w:styleId="xl554">
    <w:name w:val="xl554"/>
    <w:basedOn w:val="a0"/>
    <w:rsid w:val="00D21CB3"/>
    <w:pPr>
      <w:pBdr>
        <w:top w:val="single" w:sz="8" w:space="0" w:color="auto"/>
        <w:left w:val="single" w:sz="8" w:space="0" w:color="auto"/>
        <w:right w:val="single" w:sz="8" w:space="0" w:color="auto"/>
      </w:pBdr>
      <w:shd w:val="clear" w:color="000000" w:fill="8DB4E2"/>
      <w:suppressAutoHyphens w:val="0"/>
      <w:overflowPunct/>
      <w:autoSpaceDE/>
      <w:spacing w:before="100" w:beforeAutospacing="1" w:after="100" w:afterAutospacing="1"/>
      <w:jc w:val="center"/>
      <w:textAlignment w:val="center"/>
    </w:pPr>
    <w:rPr>
      <w:b/>
      <w:bCs/>
      <w:sz w:val="28"/>
      <w:szCs w:val="28"/>
      <w:lang w:eastAsia="el-GR"/>
    </w:rPr>
  </w:style>
  <w:style w:type="paragraph" w:customStyle="1" w:styleId="xl555">
    <w:name w:val="xl555"/>
    <w:basedOn w:val="a0"/>
    <w:rsid w:val="00D21CB3"/>
    <w:pPr>
      <w:pBdr>
        <w:top w:val="single" w:sz="8" w:space="0" w:color="auto"/>
        <w:left w:val="single" w:sz="8" w:space="0" w:color="auto"/>
        <w:right w:val="single" w:sz="8" w:space="0" w:color="auto"/>
      </w:pBdr>
      <w:suppressAutoHyphens w:val="0"/>
      <w:overflowPunct/>
      <w:autoSpaceDE/>
      <w:spacing w:before="100" w:beforeAutospacing="1" w:after="100" w:afterAutospacing="1"/>
      <w:jc w:val="center"/>
      <w:textAlignment w:val="center"/>
    </w:pPr>
    <w:rPr>
      <w:sz w:val="28"/>
      <w:szCs w:val="28"/>
      <w:lang w:eastAsia="el-GR"/>
    </w:rPr>
  </w:style>
  <w:style w:type="paragraph" w:customStyle="1" w:styleId="xl556">
    <w:name w:val="xl556"/>
    <w:basedOn w:val="a0"/>
    <w:rsid w:val="00D21CB3"/>
    <w:pPr>
      <w:pBdr>
        <w:left w:val="single" w:sz="8" w:space="0" w:color="auto"/>
        <w:right w:val="single" w:sz="8" w:space="0" w:color="auto"/>
      </w:pBdr>
      <w:suppressAutoHyphens w:val="0"/>
      <w:overflowPunct/>
      <w:autoSpaceDE/>
      <w:spacing w:before="100" w:beforeAutospacing="1" w:after="100" w:afterAutospacing="1"/>
      <w:jc w:val="center"/>
      <w:textAlignment w:val="center"/>
    </w:pPr>
    <w:rPr>
      <w:sz w:val="28"/>
      <w:szCs w:val="28"/>
      <w:lang w:eastAsia="el-GR"/>
    </w:rPr>
  </w:style>
  <w:style w:type="paragraph" w:customStyle="1" w:styleId="xl557">
    <w:name w:val="xl557"/>
    <w:basedOn w:val="a0"/>
    <w:rsid w:val="00D21CB3"/>
    <w:pPr>
      <w:pBdr>
        <w:top w:val="single" w:sz="8" w:space="0" w:color="auto"/>
        <w:left w:val="single" w:sz="8" w:space="11" w:color="auto"/>
        <w:right w:val="single" w:sz="8" w:space="0" w:color="auto"/>
      </w:pBdr>
      <w:suppressAutoHyphens w:val="0"/>
      <w:overflowPunct/>
      <w:autoSpaceDE/>
      <w:spacing w:before="100" w:beforeAutospacing="1" w:after="100" w:afterAutospacing="1"/>
      <w:ind w:firstLineChars="100" w:firstLine="100"/>
      <w:textAlignment w:val="center"/>
    </w:pPr>
    <w:rPr>
      <w:sz w:val="28"/>
      <w:szCs w:val="28"/>
      <w:lang w:eastAsia="el-GR"/>
    </w:rPr>
  </w:style>
  <w:style w:type="paragraph" w:customStyle="1" w:styleId="xl558">
    <w:name w:val="xl558"/>
    <w:basedOn w:val="a0"/>
    <w:rsid w:val="00D21CB3"/>
    <w:pPr>
      <w:pBdr>
        <w:left w:val="single" w:sz="8" w:space="0" w:color="auto"/>
      </w:pBdr>
      <w:suppressAutoHyphens w:val="0"/>
      <w:overflowPunct/>
      <w:autoSpaceDE/>
      <w:spacing w:before="100" w:beforeAutospacing="1" w:after="100" w:afterAutospacing="1"/>
      <w:jc w:val="right"/>
      <w:textAlignment w:val="center"/>
    </w:pPr>
    <w:rPr>
      <w:b/>
      <w:bCs/>
      <w:sz w:val="28"/>
      <w:szCs w:val="28"/>
      <w:lang w:eastAsia="el-GR"/>
    </w:rPr>
  </w:style>
  <w:style w:type="character" w:styleId="aff3">
    <w:name w:val="Strong"/>
    <w:basedOn w:val="a1"/>
    <w:qFormat/>
    <w:rsid w:val="00F06B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561545">
      <w:bodyDiv w:val="1"/>
      <w:marLeft w:val="0"/>
      <w:marRight w:val="0"/>
      <w:marTop w:val="0"/>
      <w:marBottom w:val="0"/>
      <w:divBdr>
        <w:top w:val="none" w:sz="0" w:space="0" w:color="auto"/>
        <w:left w:val="none" w:sz="0" w:space="0" w:color="auto"/>
        <w:bottom w:val="none" w:sz="0" w:space="0" w:color="auto"/>
        <w:right w:val="none" w:sz="0" w:space="0" w:color="auto"/>
      </w:divBdr>
    </w:div>
    <w:div w:id="165026025">
      <w:bodyDiv w:val="1"/>
      <w:marLeft w:val="0"/>
      <w:marRight w:val="0"/>
      <w:marTop w:val="0"/>
      <w:marBottom w:val="0"/>
      <w:divBdr>
        <w:top w:val="none" w:sz="0" w:space="0" w:color="auto"/>
        <w:left w:val="none" w:sz="0" w:space="0" w:color="auto"/>
        <w:bottom w:val="none" w:sz="0" w:space="0" w:color="auto"/>
        <w:right w:val="none" w:sz="0" w:space="0" w:color="auto"/>
      </w:divBdr>
    </w:div>
    <w:div w:id="391848770">
      <w:bodyDiv w:val="1"/>
      <w:marLeft w:val="0"/>
      <w:marRight w:val="0"/>
      <w:marTop w:val="0"/>
      <w:marBottom w:val="0"/>
      <w:divBdr>
        <w:top w:val="none" w:sz="0" w:space="0" w:color="auto"/>
        <w:left w:val="none" w:sz="0" w:space="0" w:color="auto"/>
        <w:bottom w:val="none" w:sz="0" w:space="0" w:color="auto"/>
        <w:right w:val="none" w:sz="0" w:space="0" w:color="auto"/>
      </w:divBdr>
    </w:div>
    <w:div w:id="446436540">
      <w:bodyDiv w:val="1"/>
      <w:marLeft w:val="0"/>
      <w:marRight w:val="0"/>
      <w:marTop w:val="0"/>
      <w:marBottom w:val="0"/>
      <w:divBdr>
        <w:top w:val="none" w:sz="0" w:space="0" w:color="auto"/>
        <w:left w:val="none" w:sz="0" w:space="0" w:color="auto"/>
        <w:bottom w:val="none" w:sz="0" w:space="0" w:color="auto"/>
        <w:right w:val="none" w:sz="0" w:space="0" w:color="auto"/>
      </w:divBdr>
    </w:div>
    <w:div w:id="472480950">
      <w:bodyDiv w:val="1"/>
      <w:marLeft w:val="0"/>
      <w:marRight w:val="0"/>
      <w:marTop w:val="0"/>
      <w:marBottom w:val="0"/>
      <w:divBdr>
        <w:top w:val="none" w:sz="0" w:space="0" w:color="auto"/>
        <w:left w:val="none" w:sz="0" w:space="0" w:color="auto"/>
        <w:bottom w:val="none" w:sz="0" w:space="0" w:color="auto"/>
        <w:right w:val="none" w:sz="0" w:space="0" w:color="auto"/>
      </w:divBdr>
    </w:div>
    <w:div w:id="495876768">
      <w:bodyDiv w:val="1"/>
      <w:marLeft w:val="0"/>
      <w:marRight w:val="0"/>
      <w:marTop w:val="0"/>
      <w:marBottom w:val="0"/>
      <w:divBdr>
        <w:top w:val="none" w:sz="0" w:space="0" w:color="auto"/>
        <w:left w:val="none" w:sz="0" w:space="0" w:color="auto"/>
        <w:bottom w:val="none" w:sz="0" w:space="0" w:color="auto"/>
        <w:right w:val="none" w:sz="0" w:space="0" w:color="auto"/>
      </w:divBdr>
    </w:div>
    <w:div w:id="540240850">
      <w:bodyDiv w:val="1"/>
      <w:marLeft w:val="0"/>
      <w:marRight w:val="0"/>
      <w:marTop w:val="0"/>
      <w:marBottom w:val="0"/>
      <w:divBdr>
        <w:top w:val="none" w:sz="0" w:space="0" w:color="auto"/>
        <w:left w:val="none" w:sz="0" w:space="0" w:color="auto"/>
        <w:bottom w:val="none" w:sz="0" w:space="0" w:color="auto"/>
        <w:right w:val="none" w:sz="0" w:space="0" w:color="auto"/>
      </w:divBdr>
    </w:div>
    <w:div w:id="613287587">
      <w:bodyDiv w:val="1"/>
      <w:marLeft w:val="0"/>
      <w:marRight w:val="0"/>
      <w:marTop w:val="0"/>
      <w:marBottom w:val="0"/>
      <w:divBdr>
        <w:top w:val="none" w:sz="0" w:space="0" w:color="auto"/>
        <w:left w:val="none" w:sz="0" w:space="0" w:color="auto"/>
        <w:bottom w:val="none" w:sz="0" w:space="0" w:color="auto"/>
        <w:right w:val="none" w:sz="0" w:space="0" w:color="auto"/>
      </w:divBdr>
    </w:div>
    <w:div w:id="644822245">
      <w:bodyDiv w:val="1"/>
      <w:marLeft w:val="0"/>
      <w:marRight w:val="0"/>
      <w:marTop w:val="0"/>
      <w:marBottom w:val="0"/>
      <w:divBdr>
        <w:top w:val="none" w:sz="0" w:space="0" w:color="auto"/>
        <w:left w:val="none" w:sz="0" w:space="0" w:color="auto"/>
        <w:bottom w:val="none" w:sz="0" w:space="0" w:color="auto"/>
        <w:right w:val="none" w:sz="0" w:space="0" w:color="auto"/>
      </w:divBdr>
    </w:div>
    <w:div w:id="756513139">
      <w:bodyDiv w:val="1"/>
      <w:marLeft w:val="0"/>
      <w:marRight w:val="0"/>
      <w:marTop w:val="0"/>
      <w:marBottom w:val="0"/>
      <w:divBdr>
        <w:top w:val="none" w:sz="0" w:space="0" w:color="auto"/>
        <w:left w:val="none" w:sz="0" w:space="0" w:color="auto"/>
        <w:bottom w:val="none" w:sz="0" w:space="0" w:color="auto"/>
        <w:right w:val="none" w:sz="0" w:space="0" w:color="auto"/>
      </w:divBdr>
    </w:div>
    <w:div w:id="930547788">
      <w:bodyDiv w:val="1"/>
      <w:marLeft w:val="0"/>
      <w:marRight w:val="0"/>
      <w:marTop w:val="0"/>
      <w:marBottom w:val="0"/>
      <w:divBdr>
        <w:top w:val="none" w:sz="0" w:space="0" w:color="auto"/>
        <w:left w:val="none" w:sz="0" w:space="0" w:color="auto"/>
        <w:bottom w:val="none" w:sz="0" w:space="0" w:color="auto"/>
        <w:right w:val="none" w:sz="0" w:space="0" w:color="auto"/>
      </w:divBdr>
    </w:div>
    <w:div w:id="932670450">
      <w:bodyDiv w:val="1"/>
      <w:marLeft w:val="0"/>
      <w:marRight w:val="0"/>
      <w:marTop w:val="0"/>
      <w:marBottom w:val="0"/>
      <w:divBdr>
        <w:top w:val="none" w:sz="0" w:space="0" w:color="auto"/>
        <w:left w:val="none" w:sz="0" w:space="0" w:color="auto"/>
        <w:bottom w:val="none" w:sz="0" w:space="0" w:color="auto"/>
        <w:right w:val="none" w:sz="0" w:space="0" w:color="auto"/>
      </w:divBdr>
    </w:div>
    <w:div w:id="966084027">
      <w:bodyDiv w:val="1"/>
      <w:marLeft w:val="0"/>
      <w:marRight w:val="0"/>
      <w:marTop w:val="0"/>
      <w:marBottom w:val="0"/>
      <w:divBdr>
        <w:top w:val="none" w:sz="0" w:space="0" w:color="auto"/>
        <w:left w:val="none" w:sz="0" w:space="0" w:color="auto"/>
        <w:bottom w:val="none" w:sz="0" w:space="0" w:color="auto"/>
        <w:right w:val="none" w:sz="0" w:space="0" w:color="auto"/>
      </w:divBdr>
    </w:div>
    <w:div w:id="991713281">
      <w:bodyDiv w:val="1"/>
      <w:marLeft w:val="0"/>
      <w:marRight w:val="0"/>
      <w:marTop w:val="0"/>
      <w:marBottom w:val="0"/>
      <w:divBdr>
        <w:top w:val="none" w:sz="0" w:space="0" w:color="auto"/>
        <w:left w:val="none" w:sz="0" w:space="0" w:color="auto"/>
        <w:bottom w:val="none" w:sz="0" w:space="0" w:color="auto"/>
        <w:right w:val="none" w:sz="0" w:space="0" w:color="auto"/>
      </w:divBdr>
    </w:div>
    <w:div w:id="995651537">
      <w:bodyDiv w:val="1"/>
      <w:marLeft w:val="0"/>
      <w:marRight w:val="0"/>
      <w:marTop w:val="0"/>
      <w:marBottom w:val="0"/>
      <w:divBdr>
        <w:top w:val="none" w:sz="0" w:space="0" w:color="auto"/>
        <w:left w:val="none" w:sz="0" w:space="0" w:color="auto"/>
        <w:bottom w:val="none" w:sz="0" w:space="0" w:color="auto"/>
        <w:right w:val="none" w:sz="0" w:space="0" w:color="auto"/>
      </w:divBdr>
    </w:div>
    <w:div w:id="1027559484">
      <w:bodyDiv w:val="1"/>
      <w:marLeft w:val="0"/>
      <w:marRight w:val="0"/>
      <w:marTop w:val="0"/>
      <w:marBottom w:val="0"/>
      <w:divBdr>
        <w:top w:val="none" w:sz="0" w:space="0" w:color="auto"/>
        <w:left w:val="none" w:sz="0" w:space="0" w:color="auto"/>
        <w:bottom w:val="none" w:sz="0" w:space="0" w:color="auto"/>
        <w:right w:val="none" w:sz="0" w:space="0" w:color="auto"/>
      </w:divBdr>
    </w:div>
    <w:div w:id="1053384205">
      <w:bodyDiv w:val="1"/>
      <w:marLeft w:val="0"/>
      <w:marRight w:val="0"/>
      <w:marTop w:val="0"/>
      <w:marBottom w:val="0"/>
      <w:divBdr>
        <w:top w:val="none" w:sz="0" w:space="0" w:color="auto"/>
        <w:left w:val="none" w:sz="0" w:space="0" w:color="auto"/>
        <w:bottom w:val="none" w:sz="0" w:space="0" w:color="auto"/>
        <w:right w:val="none" w:sz="0" w:space="0" w:color="auto"/>
      </w:divBdr>
    </w:div>
    <w:div w:id="1056510691">
      <w:bodyDiv w:val="1"/>
      <w:marLeft w:val="0"/>
      <w:marRight w:val="0"/>
      <w:marTop w:val="0"/>
      <w:marBottom w:val="0"/>
      <w:divBdr>
        <w:top w:val="none" w:sz="0" w:space="0" w:color="auto"/>
        <w:left w:val="none" w:sz="0" w:space="0" w:color="auto"/>
        <w:bottom w:val="none" w:sz="0" w:space="0" w:color="auto"/>
        <w:right w:val="none" w:sz="0" w:space="0" w:color="auto"/>
      </w:divBdr>
    </w:div>
    <w:div w:id="1247618783">
      <w:bodyDiv w:val="1"/>
      <w:marLeft w:val="0"/>
      <w:marRight w:val="0"/>
      <w:marTop w:val="0"/>
      <w:marBottom w:val="0"/>
      <w:divBdr>
        <w:top w:val="none" w:sz="0" w:space="0" w:color="auto"/>
        <w:left w:val="none" w:sz="0" w:space="0" w:color="auto"/>
        <w:bottom w:val="none" w:sz="0" w:space="0" w:color="auto"/>
        <w:right w:val="none" w:sz="0" w:space="0" w:color="auto"/>
      </w:divBdr>
    </w:div>
    <w:div w:id="1301959689">
      <w:bodyDiv w:val="1"/>
      <w:marLeft w:val="0"/>
      <w:marRight w:val="0"/>
      <w:marTop w:val="0"/>
      <w:marBottom w:val="0"/>
      <w:divBdr>
        <w:top w:val="none" w:sz="0" w:space="0" w:color="auto"/>
        <w:left w:val="none" w:sz="0" w:space="0" w:color="auto"/>
        <w:bottom w:val="none" w:sz="0" w:space="0" w:color="auto"/>
        <w:right w:val="none" w:sz="0" w:space="0" w:color="auto"/>
      </w:divBdr>
    </w:div>
    <w:div w:id="1426656613">
      <w:bodyDiv w:val="1"/>
      <w:marLeft w:val="0"/>
      <w:marRight w:val="0"/>
      <w:marTop w:val="0"/>
      <w:marBottom w:val="0"/>
      <w:divBdr>
        <w:top w:val="none" w:sz="0" w:space="0" w:color="auto"/>
        <w:left w:val="none" w:sz="0" w:space="0" w:color="auto"/>
        <w:bottom w:val="none" w:sz="0" w:space="0" w:color="auto"/>
        <w:right w:val="none" w:sz="0" w:space="0" w:color="auto"/>
      </w:divBdr>
    </w:div>
    <w:div w:id="1462966623">
      <w:bodyDiv w:val="1"/>
      <w:marLeft w:val="0"/>
      <w:marRight w:val="0"/>
      <w:marTop w:val="0"/>
      <w:marBottom w:val="0"/>
      <w:divBdr>
        <w:top w:val="none" w:sz="0" w:space="0" w:color="auto"/>
        <w:left w:val="none" w:sz="0" w:space="0" w:color="auto"/>
        <w:bottom w:val="none" w:sz="0" w:space="0" w:color="auto"/>
        <w:right w:val="none" w:sz="0" w:space="0" w:color="auto"/>
      </w:divBdr>
    </w:div>
    <w:div w:id="1709993552">
      <w:bodyDiv w:val="1"/>
      <w:marLeft w:val="0"/>
      <w:marRight w:val="0"/>
      <w:marTop w:val="0"/>
      <w:marBottom w:val="0"/>
      <w:divBdr>
        <w:top w:val="none" w:sz="0" w:space="0" w:color="auto"/>
        <w:left w:val="none" w:sz="0" w:space="0" w:color="auto"/>
        <w:bottom w:val="none" w:sz="0" w:space="0" w:color="auto"/>
        <w:right w:val="none" w:sz="0" w:space="0" w:color="auto"/>
      </w:divBdr>
    </w:div>
    <w:div w:id="1855921810">
      <w:bodyDiv w:val="1"/>
      <w:marLeft w:val="0"/>
      <w:marRight w:val="0"/>
      <w:marTop w:val="0"/>
      <w:marBottom w:val="0"/>
      <w:divBdr>
        <w:top w:val="none" w:sz="0" w:space="0" w:color="auto"/>
        <w:left w:val="none" w:sz="0" w:space="0" w:color="auto"/>
        <w:bottom w:val="none" w:sz="0" w:space="0" w:color="auto"/>
        <w:right w:val="none" w:sz="0" w:space="0" w:color="auto"/>
      </w:divBdr>
    </w:div>
    <w:div w:id="1923292907">
      <w:bodyDiv w:val="1"/>
      <w:marLeft w:val="0"/>
      <w:marRight w:val="0"/>
      <w:marTop w:val="0"/>
      <w:marBottom w:val="0"/>
      <w:divBdr>
        <w:top w:val="none" w:sz="0" w:space="0" w:color="auto"/>
        <w:left w:val="none" w:sz="0" w:space="0" w:color="auto"/>
        <w:bottom w:val="none" w:sz="0" w:space="0" w:color="auto"/>
        <w:right w:val="none" w:sz="0" w:space="0" w:color="auto"/>
      </w:divBdr>
    </w:div>
    <w:div w:id="1934824575">
      <w:bodyDiv w:val="1"/>
      <w:marLeft w:val="0"/>
      <w:marRight w:val="0"/>
      <w:marTop w:val="0"/>
      <w:marBottom w:val="0"/>
      <w:divBdr>
        <w:top w:val="none" w:sz="0" w:space="0" w:color="auto"/>
        <w:left w:val="none" w:sz="0" w:space="0" w:color="auto"/>
        <w:bottom w:val="none" w:sz="0" w:space="0" w:color="auto"/>
        <w:right w:val="none" w:sz="0" w:space="0" w:color="auto"/>
      </w:divBdr>
    </w:div>
    <w:div w:id="1951744792">
      <w:bodyDiv w:val="1"/>
      <w:marLeft w:val="0"/>
      <w:marRight w:val="0"/>
      <w:marTop w:val="0"/>
      <w:marBottom w:val="0"/>
      <w:divBdr>
        <w:top w:val="none" w:sz="0" w:space="0" w:color="auto"/>
        <w:left w:val="none" w:sz="0" w:space="0" w:color="auto"/>
        <w:bottom w:val="none" w:sz="0" w:space="0" w:color="auto"/>
        <w:right w:val="none" w:sz="0" w:space="0" w:color="auto"/>
      </w:divBdr>
    </w:div>
    <w:div w:id="1980067651">
      <w:bodyDiv w:val="1"/>
      <w:marLeft w:val="0"/>
      <w:marRight w:val="0"/>
      <w:marTop w:val="0"/>
      <w:marBottom w:val="0"/>
      <w:divBdr>
        <w:top w:val="none" w:sz="0" w:space="0" w:color="auto"/>
        <w:left w:val="none" w:sz="0" w:space="0" w:color="auto"/>
        <w:bottom w:val="none" w:sz="0" w:space="0" w:color="auto"/>
        <w:right w:val="none" w:sz="0" w:space="0" w:color="auto"/>
      </w:divBdr>
    </w:div>
    <w:div w:id="209755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procurement@olp.gr"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landcleaningservices_tender@olp.gr" TargetMode="External"/><Relationship Id="rId14"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8F237-740E-4E4E-8754-2B54FE4E5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68</Pages>
  <Words>23517</Words>
  <Characters>126995</Characters>
  <Application>Microsoft Office Word</Application>
  <DocSecurity>0</DocSecurity>
  <Lines>1058</Lines>
  <Paragraphs>300</Paragraphs>
  <ScaleCrop>false</ScaleCrop>
  <HeadingPairs>
    <vt:vector size="2" baseType="variant">
      <vt:variant>
        <vt:lpstr>Τίτλος</vt:lpstr>
      </vt:variant>
      <vt:variant>
        <vt:i4>1</vt:i4>
      </vt:variant>
    </vt:vector>
  </HeadingPairs>
  <TitlesOfParts>
    <vt:vector size="1" baseType="lpstr">
      <vt:lpstr/>
    </vt:vector>
  </TitlesOfParts>
  <LinksUpToDate>false</LinksUpToDate>
  <CharactersWithSpaces>150212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2019-11-15T15:03:00Z</dcterms:created>
  <dcterms:modified xsi:type="dcterms:W3CDTF">2019-11-15T15:03:00Z</dcterms:modified>
</cp:coreProperties>
</file>