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BE0BB" w14:textId="781CD70D" w:rsidR="00467097" w:rsidRPr="0080207E" w:rsidRDefault="0060587D" w:rsidP="00012A28">
      <w:pPr>
        <w:spacing w:line="360" w:lineRule="auto"/>
        <w:rPr>
          <w:rFonts w:ascii="Tahoma" w:hAnsi="Tahoma" w:cs="Tahoma"/>
          <w:noProof/>
          <w:sz w:val="22"/>
          <w:szCs w:val="22"/>
          <w:lang w:val="en-GB"/>
        </w:rPr>
      </w:pPr>
      <w:bookmarkStart w:id="0" w:name="_Toc215888959"/>
      <w:r w:rsidRPr="00F77448">
        <w:rPr>
          <w:rFonts w:ascii="Tahoma" w:hAnsi="Tahoma" w:cs="Tahoma"/>
          <w:noProof/>
          <w:sz w:val="22"/>
          <w:szCs w:val="22"/>
          <w:lang w:val="en-GB"/>
        </w:rPr>
        <w:tab/>
      </w:r>
      <w:r w:rsidRPr="0080207E">
        <w:rPr>
          <w:rFonts w:ascii="Tahoma" w:hAnsi="Tahoma" w:cs="Tahoma"/>
          <w:noProof/>
          <w:sz w:val="22"/>
          <w:szCs w:val="22"/>
        </w:rPr>
        <w:drawing>
          <wp:inline distT="0" distB="0" distL="0" distR="0" wp14:anchorId="05731280" wp14:editId="46FAC5BF">
            <wp:extent cx="2171190" cy="830193"/>
            <wp:effectExtent l="0" t="0" r="635" b="8255"/>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8678" cy="833056"/>
                    </a:xfrm>
                    <a:prstGeom prst="rect">
                      <a:avLst/>
                    </a:prstGeom>
                    <a:noFill/>
                    <a:ln>
                      <a:noFill/>
                    </a:ln>
                  </pic:spPr>
                </pic:pic>
              </a:graphicData>
            </a:graphic>
          </wp:inline>
        </w:drawing>
      </w:r>
    </w:p>
    <w:p w14:paraId="6E09A9A5" w14:textId="724A9388" w:rsidR="00783416" w:rsidRPr="0080207E" w:rsidRDefault="00783416" w:rsidP="00012A28">
      <w:pPr>
        <w:spacing w:line="360" w:lineRule="auto"/>
        <w:jc w:val="center"/>
        <w:rPr>
          <w:rFonts w:ascii="Tahoma" w:hAnsi="Tahoma" w:cs="Tahoma"/>
          <w:noProof/>
          <w:sz w:val="22"/>
          <w:szCs w:val="22"/>
          <w:lang w:val="en-GB"/>
        </w:rPr>
      </w:pPr>
    </w:p>
    <w:p w14:paraId="03BE14E2" w14:textId="2C73583A" w:rsidR="00783416" w:rsidRPr="0080207E" w:rsidRDefault="00783416" w:rsidP="00012A28">
      <w:pPr>
        <w:spacing w:line="360" w:lineRule="auto"/>
        <w:jc w:val="center"/>
        <w:rPr>
          <w:rFonts w:ascii="Tahoma" w:hAnsi="Tahoma" w:cs="Tahoma"/>
          <w:noProof/>
          <w:sz w:val="22"/>
          <w:szCs w:val="22"/>
          <w:lang w:val="en-GB"/>
        </w:rPr>
      </w:pPr>
    </w:p>
    <w:p w14:paraId="10205D5B" w14:textId="77777777" w:rsidR="00783416" w:rsidRPr="0080207E" w:rsidRDefault="00783416" w:rsidP="009E019D">
      <w:pPr>
        <w:spacing w:line="360" w:lineRule="auto"/>
        <w:rPr>
          <w:rFonts w:ascii="Tahoma" w:hAnsi="Tahoma" w:cs="Tahoma"/>
          <w:noProof/>
          <w:sz w:val="22"/>
          <w:szCs w:val="22"/>
          <w:lang w:val="en-GB"/>
        </w:rPr>
      </w:pPr>
    </w:p>
    <w:p w14:paraId="11BD894A" w14:textId="77777777" w:rsidR="00783416" w:rsidRPr="0080207E" w:rsidRDefault="00783416" w:rsidP="00012A28">
      <w:pPr>
        <w:spacing w:line="360" w:lineRule="auto"/>
        <w:jc w:val="center"/>
        <w:rPr>
          <w:rFonts w:ascii="Tahoma" w:hAnsi="Tahoma" w:cs="Tahoma"/>
          <w:noProof/>
          <w:sz w:val="22"/>
          <w:szCs w:val="22"/>
          <w:lang w:val="en-GB"/>
        </w:rPr>
      </w:pPr>
    </w:p>
    <w:p w14:paraId="3741DCB6" w14:textId="5B07ED9B" w:rsidR="00783416" w:rsidRPr="0080207E" w:rsidRDefault="009E019D" w:rsidP="00012A28">
      <w:pPr>
        <w:spacing w:line="360" w:lineRule="auto"/>
        <w:jc w:val="center"/>
        <w:rPr>
          <w:rFonts w:ascii="Tahoma" w:hAnsi="Tahoma" w:cs="Tahoma"/>
          <w:noProof/>
          <w:sz w:val="22"/>
          <w:szCs w:val="22"/>
          <w:lang w:val="en-GB"/>
        </w:rPr>
      </w:pPr>
      <w:r w:rsidRPr="0080207E">
        <w:rPr>
          <w:rFonts w:ascii="Tahoma" w:hAnsi="Tahoma" w:cs="Tahoma"/>
          <w:noProof/>
          <w:sz w:val="22"/>
          <w:szCs w:val="22"/>
        </w:rPr>
        <w:drawing>
          <wp:anchor distT="0" distB="0" distL="114300" distR="114300" simplePos="0" relativeHeight="251664384" behindDoc="0" locked="0" layoutInCell="1" allowOverlap="1" wp14:anchorId="68662841" wp14:editId="3C568C7D">
            <wp:simplePos x="0" y="0"/>
            <wp:positionH relativeFrom="column">
              <wp:posOffset>3192145</wp:posOffset>
            </wp:positionH>
            <wp:positionV relativeFrom="paragraph">
              <wp:posOffset>165532</wp:posOffset>
            </wp:positionV>
            <wp:extent cx="2298981" cy="1839432"/>
            <wp:effectExtent l="0" t="0" r="6350" b="889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d-video-wall-fixed.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8981" cy="1839432"/>
                    </a:xfrm>
                    <a:prstGeom prst="rect">
                      <a:avLst/>
                    </a:prstGeom>
                  </pic:spPr>
                </pic:pic>
              </a:graphicData>
            </a:graphic>
            <wp14:sizeRelH relativeFrom="page">
              <wp14:pctWidth>0</wp14:pctWidth>
            </wp14:sizeRelH>
            <wp14:sizeRelV relativeFrom="page">
              <wp14:pctHeight>0</wp14:pctHeight>
            </wp14:sizeRelV>
          </wp:anchor>
        </w:drawing>
      </w:r>
      <w:r w:rsidRPr="0080207E">
        <w:rPr>
          <w:rFonts w:ascii="Tahoma" w:hAnsi="Tahoma" w:cs="Tahoma"/>
          <w:noProof/>
          <w:sz w:val="22"/>
          <w:szCs w:val="22"/>
        </w:rPr>
        <w:drawing>
          <wp:anchor distT="0" distB="0" distL="114300" distR="114300" simplePos="0" relativeHeight="251663360" behindDoc="0" locked="0" layoutInCell="1" allowOverlap="1" wp14:anchorId="327807D6" wp14:editId="5A332F2B">
            <wp:simplePos x="0" y="0"/>
            <wp:positionH relativeFrom="column">
              <wp:posOffset>622300</wp:posOffset>
            </wp:positionH>
            <wp:positionV relativeFrom="paragraph">
              <wp:posOffset>146050</wp:posOffset>
            </wp:positionV>
            <wp:extent cx="2355215" cy="1860550"/>
            <wp:effectExtent l="0" t="0" r="6985" b="635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d-video-wall-fixe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55215" cy="1860550"/>
                    </a:xfrm>
                    <a:prstGeom prst="rect">
                      <a:avLst/>
                    </a:prstGeom>
                  </pic:spPr>
                </pic:pic>
              </a:graphicData>
            </a:graphic>
            <wp14:sizeRelH relativeFrom="page">
              <wp14:pctWidth>0</wp14:pctWidth>
            </wp14:sizeRelH>
            <wp14:sizeRelV relativeFrom="page">
              <wp14:pctHeight>0</wp14:pctHeight>
            </wp14:sizeRelV>
          </wp:anchor>
        </w:drawing>
      </w:r>
    </w:p>
    <w:p w14:paraId="7908AC5F" w14:textId="55F0F47B" w:rsidR="00783416" w:rsidRPr="0080207E" w:rsidRDefault="00783416" w:rsidP="00012A28">
      <w:pPr>
        <w:spacing w:line="360" w:lineRule="auto"/>
        <w:jc w:val="center"/>
        <w:rPr>
          <w:rFonts w:ascii="Tahoma" w:hAnsi="Tahoma" w:cs="Tahoma"/>
          <w:noProof/>
          <w:sz w:val="22"/>
          <w:szCs w:val="22"/>
          <w:lang w:val="en-GB"/>
        </w:rPr>
      </w:pPr>
    </w:p>
    <w:p w14:paraId="5CC9A143" w14:textId="75724376" w:rsidR="00783416" w:rsidRPr="0080207E" w:rsidRDefault="00783416" w:rsidP="00012A28">
      <w:pPr>
        <w:spacing w:line="360" w:lineRule="auto"/>
        <w:jc w:val="center"/>
        <w:rPr>
          <w:rFonts w:ascii="Tahoma" w:hAnsi="Tahoma" w:cs="Tahoma"/>
          <w:noProof/>
          <w:sz w:val="22"/>
          <w:szCs w:val="22"/>
          <w:lang w:val="en-GB"/>
        </w:rPr>
      </w:pPr>
    </w:p>
    <w:p w14:paraId="3E3C5EA2" w14:textId="6DB82301" w:rsidR="00783416" w:rsidRPr="0080207E" w:rsidRDefault="00783416" w:rsidP="00012A28">
      <w:pPr>
        <w:spacing w:line="360" w:lineRule="auto"/>
        <w:jc w:val="center"/>
        <w:rPr>
          <w:rFonts w:ascii="Tahoma" w:hAnsi="Tahoma" w:cs="Tahoma"/>
          <w:noProof/>
          <w:sz w:val="22"/>
          <w:szCs w:val="22"/>
          <w:lang w:val="en-GB"/>
        </w:rPr>
      </w:pPr>
    </w:p>
    <w:p w14:paraId="2D0737C8" w14:textId="70051FCD" w:rsidR="00783416" w:rsidRPr="0080207E" w:rsidRDefault="00783416" w:rsidP="00012A28">
      <w:pPr>
        <w:spacing w:line="360" w:lineRule="auto"/>
        <w:jc w:val="center"/>
        <w:rPr>
          <w:rFonts w:ascii="Tahoma" w:hAnsi="Tahoma" w:cs="Tahoma"/>
          <w:noProof/>
          <w:sz w:val="22"/>
          <w:szCs w:val="22"/>
          <w:lang w:val="en-GB"/>
        </w:rPr>
      </w:pPr>
    </w:p>
    <w:p w14:paraId="74BD13E5" w14:textId="77777777" w:rsidR="00783416" w:rsidRPr="0080207E" w:rsidRDefault="00783416" w:rsidP="00012A28">
      <w:pPr>
        <w:spacing w:line="360" w:lineRule="auto"/>
        <w:jc w:val="center"/>
        <w:rPr>
          <w:rFonts w:ascii="Tahoma" w:hAnsi="Tahoma" w:cs="Tahoma"/>
          <w:noProof/>
          <w:sz w:val="22"/>
          <w:szCs w:val="22"/>
          <w:lang w:val="en-GB"/>
        </w:rPr>
      </w:pPr>
    </w:p>
    <w:p w14:paraId="14B139F8" w14:textId="77777777" w:rsidR="00783416" w:rsidRPr="0080207E" w:rsidRDefault="00783416" w:rsidP="00012A28">
      <w:pPr>
        <w:spacing w:line="360" w:lineRule="auto"/>
        <w:jc w:val="center"/>
        <w:rPr>
          <w:rFonts w:ascii="Tahoma" w:hAnsi="Tahoma" w:cs="Tahoma"/>
          <w:noProof/>
          <w:sz w:val="22"/>
          <w:szCs w:val="22"/>
          <w:lang w:val="en-GB"/>
        </w:rPr>
      </w:pPr>
    </w:p>
    <w:p w14:paraId="2F4895A7" w14:textId="77777777" w:rsidR="00783416" w:rsidRPr="0080207E" w:rsidRDefault="00783416" w:rsidP="00012A28">
      <w:pPr>
        <w:spacing w:line="360" w:lineRule="auto"/>
        <w:jc w:val="center"/>
        <w:rPr>
          <w:rFonts w:ascii="Tahoma" w:hAnsi="Tahoma" w:cs="Tahoma"/>
          <w:noProof/>
          <w:sz w:val="22"/>
          <w:szCs w:val="22"/>
          <w:lang w:val="en-GB"/>
        </w:rPr>
      </w:pPr>
    </w:p>
    <w:p w14:paraId="0EA2033C" w14:textId="77777777" w:rsidR="00783416" w:rsidRPr="0080207E" w:rsidRDefault="00783416" w:rsidP="00012A28">
      <w:pPr>
        <w:spacing w:line="360" w:lineRule="auto"/>
        <w:jc w:val="center"/>
        <w:rPr>
          <w:rFonts w:ascii="Tahoma" w:hAnsi="Tahoma" w:cs="Tahoma"/>
          <w:noProof/>
          <w:sz w:val="22"/>
          <w:szCs w:val="22"/>
          <w:lang w:val="en-GB"/>
        </w:rPr>
      </w:pPr>
    </w:p>
    <w:p w14:paraId="6A3D8839" w14:textId="17E2875F" w:rsidR="0060587D" w:rsidRPr="0080207E" w:rsidRDefault="00B87E83"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 xml:space="preserve">                                                                                                   </w:t>
      </w:r>
    </w:p>
    <w:tbl>
      <w:tblPr>
        <w:tblpPr w:leftFromText="180" w:rightFromText="180" w:vertAnchor="page" w:horzAnchor="margin" w:tblpXSpec="center" w:tblpY="9110"/>
        <w:tblW w:w="8363" w:type="dxa"/>
        <w:tblBorders>
          <w:top w:val="thinThickSmallGap" w:sz="24" w:space="0" w:color="1F4E79" w:themeColor="accent1" w:themeShade="80"/>
          <w:left w:val="thinThickSmallGap" w:sz="24" w:space="0" w:color="1F4E79" w:themeColor="accent1" w:themeShade="80"/>
          <w:bottom w:val="thinThickSmallGap" w:sz="24" w:space="0" w:color="1F4E79" w:themeColor="accent1" w:themeShade="80"/>
          <w:right w:val="thinThickSmallGap" w:sz="24" w:space="0" w:color="1F4E79" w:themeColor="accent1" w:themeShade="80"/>
          <w:insideH w:val="thinThickSmallGap" w:sz="24" w:space="0" w:color="1F4E79" w:themeColor="accent1" w:themeShade="80"/>
          <w:insideV w:val="thinThickSmallGap" w:sz="24" w:space="0" w:color="1F4E79" w:themeColor="accent1" w:themeShade="80"/>
        </w:tblBorders>
        <w:tblLook w:val="01E0" w:firstRow="1" w:lastRow="1" w:firstColumn="1" w:lastColumn="1" w:noHBand="0" w:noVBand="0"/>
      </w:tblPr>
      <w:tblGrid>
        <w:gridCol w:w="8363"/>
      </w:tblGrid>
      <w:tr w:rsidR="009E019D" w:rsidRPr="00B90159" w14:paraId="3F22189D" w14:textId="77777777" w:rsidTr="009E019D">
        <w:trPr>
          <w:cantSplit/>
          <w:trHeight w:val="1754"/>
        </w:trPr>
        <w:tc>
          <w:tcPr>
            <w:tcW w:w="8363" w:type="dxa"/>
            <w:noWrap/>
            <w:vAlign w:val="center"/>
          </w:tcPr>
          <w:p w14:paraId="7938B0E1" w14:textId="77777777" w:rsidR="009E019D" w:rsidRPr="0080207E" w:rsidRDefault="009E019D" w:rsidP="009E019D">
            <w:pPr>
              <w:spacing w:line="360" w:lineRule="auto"/>
              <w:jc w:val="center"/>
              <w:rPr>
                <w:rFonts w:ascii="Tahoma" w:hAnsi="Tahoma" w:cs="Tahoma"/>
                <w:b/>
                <w:noProof/>
                <w:color w:val="1F4E79" w:themeColor="accent1" w:themeShade="80"/>
                <w:sz w:val="22"/>
                <w:szCs w:val="22"/>
                <w:lang w:val="en-GB"/>
              </w:rPr>
            </w:pPr>
            <w:r w:rsidRPr="0080207E">
              <w:rPr>
                <w:rFonts w:ascii="Tahoma" w:hAnsi="Tahoma" w:cs="Tahoma"/>
                <w:b/>
                <w:noProof/>
                <w:color w:val="1F4E79" w:themeColor="accent1" w:themeShade="80"/>
                <w:sz w:val="22"/>
                <w:szCs w:val="22"/>
                <w:lang w:val="en-GB"/>
              </w:rPr>
              <w:t>CALL OF TENDER</w:t>
            </w:r>
          </w:p>
          <w:p w14:paraId="0EE69656" w14:textId="77777777" w:rsidR="009E019D" w:rsidRPr="0080207E" w:rsidRDefault="009E019D" w:rsidP="009E019D">
            <w:pPr>
              <w:spacing w:line="360" w:lineRule="auto"/>
              <w:jc w:val="center"/>
              <w:rPr>
                <w:rFonts w:ascii="Tahoma" w:hAnsi="Tahoma" w:cs="Tahoma"/>
                <w:noProof/>
                <w:sz w:val="22"/>
                <w:szCs w:val="22"/>
                <w:lang w:val="en-GB"/>
              </w:rPr>
            </w:pPr>
            <w:r w:rsidRPr="0080207E">
              <w:rPr>
                <w:rFonts w:ascii="Tahoma" w:hAnsi="Tahoma" w:cs="Tahoma"/>
                <w:b/>
                <w:noProof/>
                <w:color w:val="1F4E79" w:themeColor="accent1" w:themeShade="80"/>
                <w:sz w:val="22"/>
                <w:szCs w:val="22"/>
                <w:lang w:val="en-GB"/>
              </w:rPr>
              <w:t xml:space="preserve">FOR THE AWARD OF PROCUREMENT OF 2 VIDEO WALL SYSTEMS FOR THE NEEDS OF PPA S.A.                                                                                                                                                                                                                                                                                                                                                   </w:t>
            </w:r>
          </w:p>
        </w:tc>
      </w:tr>
    </w:tbl>
    <w:p w14:paraId="04782BA9" w14:textId="77777777" w:rsidR="009E019D" w:rsidRPr="0080207E" w:rsidRDefault="009E019D" w:rsidP="009E019D">
      <w:pPr>
        <w:spacing w:line="360" w:lineRule="auto"/>
        <w:rPr>
          <w:rFonts w:ascii="Tahoma" w:hAnsi="Tahoma" w:cs="Tahoma"/>
          <w:b/>
          <w:noProof/>
          <w:sz w:val="22"/>
          <w:szCs w:val="22"/>
          <w:lang w:val="en-GB" w:eastAsia="en-US" w:bidi="en-US"/>
        </w:rPr>
      </w:pPr>
    </w:p>
    <w:p w14:paraId="112FADBE"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6D29001A"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58F5DA7B"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6ACB963E"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1F4FC881"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52CBB9A1"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6C9D3B3D"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66F6869F" w14:textId="77777777" w:rsidR="009E019D" w:rsidRPr="0080207E" w:rsidRDefault="009E019D" w:rsidP="00783416">
      <w:pPr>
        <w:spacing w:line="360" w:lineRule="auto"/>
        <w:jc w:val="center"/>
        <w:rPr>
          <w:rFonts w:ascii="Tahoma" w:hAnsi="Tahoma" w:cs="Tahoma"/>
          <w:b/>
          <w:noProof/>
          <w:sz w:val="22"/>
          <w:szCs w:val="22"/>
          <w:lang w:val="en-GB" w:eastAsia="en-US" w:bidi="en-US"/>
        </w:rPr>
      </w:pPr>
    </w:p>
    <w:p w14:paraId="455AC16F" w14:textId="77777777" w:rsidR="00783416" w:rsidRPr="0080207E" w:rsidRDefault="00783416" w:rsidP="00783416">
      <w:pPr>
        <w:spacing w:line="360" w:lineRule="auto"/>
        <w:jc w:val="center"/>
        <w:rPr>
          <w:rFonts w:ascii="Tahoma" w:hAnsi="Tahoma" w:cs="Tahoma"/>
          <w:b/>
          <w:noProof/>
          <w:sz w:val="22"/>
          <w:szCs w:val="22"/>
          <w:lang w:val="en-GB" w:eastAsia="en-US" w:bidi="en-US"/>
        </w:rPr>
      </w:pPr>
      <w:r w:rsidRPr="0080207E">
        <w:rPr>
          <w:rFonts w:ascii="Tahoma" w:hAnsi="Tahoma" w:cs="Tahoma"/>
          <w:b/>
          <w:noProof/>
          <w:sz w:val="22"/>
          <w:szCs w:val="22"/>
        </w:rPr>
        <mc:AlternateContent>
          <mc:Choice Requires="wps">
            <w:drawing>
              <wp:anchor distT="0" distB="0" distL="114300" distR="114300" simplePos="0" relativeHeight="251662336" behindDoc="0" locked="0" layoutInCell="1" allowOverlap="1" wp14:anchorId="45BB9B30" wp14:editId="493D4E70">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862C6EC"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14:paraId="0076396F" w14:textId="77777777" w:rsidR="00B90159" w:rsidRPr="0007123C" w:rsidRDefault="00B90159" w:rsidP="00783416">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83SwIAAFs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7vqSQX6JjBropx23E4USzCtKGpz0lNqXG2YEJeqhxq4cD8djvxpBGU+mI1TMoSU7tDDN&#10;ESqljpJeXLqwTr50DafYvUIGYn2b+0x2ueIEB7532+ZX5FAPr378ExbfAQ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NhVfzdLAgAAWwQAAA4AAAAAAAAAAAAAAAAALgIAAGRycy9lMm9Eb2MueG1sUEsBAi0AFAAGAAgA&#10;AAAhABjSpZPhAAAADgEAAA8AAAAAAAAAAAAAAAAApQQAAGRycy9kb3ducmV2LnhtbFBLBQYAAAAA&#10;BAAEAPMAAACzBQAAAAA=&#10;">
                <v:textbox>
                  <w:txbxContent>
                    <w:p w14:paraId="7862C6EC"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
                            <w:lang w:val="en-US"/>
                          </w:rPr>
                          <w:t>procurement@olp.gr</w:t>
                        </w:r>
                      </w:hyperlink>
                      <w:r w:rsidRPr="0007123C">
                        <w:rPr>
                          <w:color w:val="3D3D3D"/>
                          <w:lang w:val="en-US"/>
                        </w:rPr>
                        <w:t xml:space="preserve">, </w:t>
                      </w:r>
                      <w:hyperlink r:id="rId21" w:history="1">
                        <w:r w:rsidRPr="0007123C">
                          <w:rPr>
                            <w:rStyle w:val="-"/>
                            <w:lang w:val="en-US"/>
                          </w:rPr>
                          <w:t>kazatzisp@olp.gr</w:t>
                        </w:r>
                      </w:hyperlink>
                      <w:r w:rsidRPr="0007123C">
                        <w:rPr>
                          <w:color w:val="3D3D3D"/>
                          <w:lang w:val="en-US"/>
                        </w:rPr>
                        <w:t xml:space="preserve"> and/or by fax (+30 210 4550187) by providing their full contact details.</w:t>
                      </w:r>
                    </w:p>
                    <w:p w14:paraId="0076396F" w14:textId="77777777" w:rsidR="00B90159" w:rsidRPr="0007123C" w:rsidRDefault="00B90159" w:rsidP="00783416">
                      <w:pPr>
                        <w:rPr>
                          <w:b/>
                          <w:lang w:val="en-US"/>
                        </w:rPr>
                      </w:pPr>
                    </w:p>
                  </w:txbxContent>
                </v:textbox>
              </v:shape>
            </w:pict>
          </mc:Fallback>
        </mc:AlternateContent>
      </w:r>
      <w:r w:rsidRPr="0080207E">
        <w:rPr>
          <w:rFonts w:ascii="Tahoma" w:hAnsi="Tahoma" w:cs="Tahoma"/>
          <w:b/>
          <w:noProof/>
          <w:sz w:val="22"/>
          <w:szCs w:val="22"/>
        </w:rPr>
        <mc:AlternateContent>
          <mc:Choice Requires="wps">
            <w:drawing>
              <wp:anchor distT="0" distB="0" distL="114300" distR="114300" simplePos="0" relativeHeight="251661312" behindDoc="0" locked="0" layoutInCell="1" allowOverlap="1" wp14:anchorId="4FF6FBE6" wp14:editId="512A7EE5">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28607CD"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
                                  <w:lang w:val="en-US"/>
                                </w:rPr>
                                <w:t>procurement@olp.gr</w:t>
                              </w:r>
                            </w:hyperlink>
                            <w:r w:rsidRPr="0007123C">
                              <w:rPr>
                                <w:color w:val="3D3D3D"/>
                                <w:lang w:val="en-US"/>
                              </w:rPr>
                              <w:t xml:space="preserve">, </w:t>
                            </w:r>
                            <w:hyperlink r:id="rId23" w:history="1">
                              <w:r w:rsidRPr="0007123C">
                                <w:rPr>
                                  <w:rStyle w:val="-"/>
                                  <w:lang w:val="en-US"/>
                                </w:rPr>
                                <w:t>kazatzisp@olp.gr</w:t>
                              </w:r>
                            </w:hyperlink>
                            <w:r w:rsidRPr="0007123C">
                              <w:rPr>
                                <w:color w:val="3D3D3D"/>
                                <w:lang w:val="en-US"/>
                              </w:rPr>
                              <w:t xml:space="preserve"> and/or by fax (+30 210 4550187) by providing their full contact details.</w:t>
                            </w:r>
                          </w:p>
                          <w:p w14:paraId="7AE63151" w14:textId="77777777" w:rsidR="00B90159" w:rsidRPr="0007123C" w:rsidRDefault="00B90159" w:rsidP="00783416">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5Nojk00CAABiBAAADgAAAAAAAAAAAAAAAAAuAgAAZHJzL2Uyb0RvYy54bWxQSwECLQAUAAYA&#10;CAAAACEAGNKlk+EAAAAOAQAADwAAAAAAAAAAAAAAAACnBAAAZHJzL2Rvd25yZXYueG1sUEsFBgAA&#10;AAAEAAQA8wAAALUFAAAAAA==&#10;">
                <v:textbox>
                  <w:txbxContent>
                    <w:p w14:paraId="528607CD"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
                            <w:lang w:val="en-US"/>
                          </w:rPr>
                          <w:t>procurement@olp.gr</w:t>
                        </w:r>
                      </w:hyperlink>
                      <w:r w:rsidRPr="0007123C">
                        <w:rPr>
                          <w:color w:val="3D3D3D"/>
                          <w:lang w:val="en-US"/>
                        </w:rPr>
                        <w:t xml:space="preserve">, </w:t>
                      </w:r>
                      <w:hyperlink r:id="rId25" w:history="1">
                        <w:r w:rsidRPr="0007123C">
                          <w:rPr>
                            <w:rStyle w:val="-"/>
                            <w:lang w:val="en-US"/>
                          </w:rPr>
                          <w:t>kazatzisp@olp.gr</w:t>
                        </w:r>
                      </w:hyperlink>
                      <w:r w:rsidRPr="0007123C">
                        <w:rPr>
                          <w:color w:val="3D3D3D"/>
                          <w:lang w:val="en-US"/>
                        </w:rPr>
                        <w:t xml:space="preserve"> and/or by fax (+30 210 4550187) by providing their full contact details.</w:t>
                      </w:r>
                    </w:p>
                    <w:p w14:paraId="7AE63151" w14:textId="77777777" w:rsidR="00B90159" w:rsidRPr="0007123C" w:rsidRDefault="00B90159" w:rsidP="00783416">
                      <w:pPr>
                        <w:rPr>
                          <w:b/>
                          <w:lang w:val="en-US"/>
                        </w:rPr>
                      </w:pPr>
                    </w:p>
                  </w:txbxContent>
                </v:textbox>
              </v:shape>
            </w:pict>
          </mc:Fallback>
        </mc:AlternateContent>
      </w:r>
      <w:r w:rsidRPr="0080207E">
        <w:rPr>
          <w:rFonts w:ascii="Tahoma" w:hAnsi="Tahoma" w:cs="Tahoma"/>
          <w:b/>
          <w:noProof/>
          <w:sz w:val="22"/>
          <w:szCs w:val="22"/>
        </w:rPr>
        <mc:AlternateContent>
          <mc:Choice Requires="wps">
            <w:drawing>
              <wp:anchor distT="0" distB="0" distL="114300" distR="114300" simplePos="0" relativeHeight="251660288" behindDoc="0" locked="0" layoutInCell="1" allowOverlap="1" wp14:anchorId="6652F6F3" wp14:editId="17D8A75D">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BFEE0AA"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
                                  <w:lang w:val="en-US"/>
                                </w:rPr>
                                <w:t>procurement@olp.gr</w:t>
                              </w:r>
                            </w:hyperlink>
                            <w:r w:rsidRPr="0007123C">
                              <w:rPr>
                                <w:color w:val="3D3D3D"/>
                                <w:lang w:val="en-US"/>
                              </w:rPr>
                              <w:t xml:space="preserve">, </w:t>
                            </w:r>
                            <w:hyperlink r:id="rId27" w:history="1">
                              <w:r w:rsidRPr="0007123C">
                                <w:rPr>
                                  <w:rStyle w:val="-"/>
                                  <w:lang w:val="en-US"/>
                                </w:rPr>
                                <w:t>kazatzisp@olp.gr</w:t>
                              </w:r>
                            </w:hyperlink>
                            <w:r w:rsidRPr="0007123C">
                              <w:rPr>
                                <w:color w:val="3D3D3D"/>
                                <w:lang w:val="en-US"/>
                              </w:rPr>
                              <w:t xml:space="preserve"> and/or by fax (+30 210 4550187) by providing their full contact details.</w:t>
                            </w:r>
                          </w:p>
                          <w:p w14:paraId="2BFDDDB5" w14:textId="77777777" w:rsidR="00B90159" w:rsidRPr="0007123C" w:rsidRDefault="00B90159" w:rsidP="00783416">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I12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K3iNdk0CAABiBAAADgAAAAAAAAAAAAAAAAAuAgAAZHJzL2Uyb0RvYy54bWxQSwECLQAUAAYA&#10;CAAAACEAGNKlk+EAAAAOAQAADwAAAAAAAAAAAAAAAACnBAAAZHJzL2Rvd25yZXYueG1sUEsFBgAA&#10;AAAEAAQA8wAAALUFAAAAAA==&#10;">
                <v:textbox>
                  <w:txbxContent>
                    <w:p w14:paraId="6BFEE0AA"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
                            <w:lang w:val="en-US"/>
                          </w:rPr>
                          <w:t>procurement@olp.gr</w:t>
                        </w:r>
                      </w:hyperlink>
                      <w:r w:rsidRPr="0007123C">
                        <w:rPr>
                          <w:color w:val="3D3D3D"/>
                          <w:lang w:val="en-US"/>
                        </w:rPr>
                        <w:t xml:space="preserve">, </w:t>
                      </w:r>
                      <w:hyperlink r:id="rId29" w:history="1">
                        <w:r w:rsidRPr="0007123C">
                          <w:rPr>
                            <w:rStyle w:val="-"/>
                            <w:lang w:val="en-US"/>
                          </w:rPr>
                          <w:t>kazatzisp@olp.gr</w:t>
                        </w:r>
                      </w:hyperlink>
                      <w:r w:rsidRPr="0007123C">
                        <w:rPr>
                          <w:color w:val="3D3D3D"/>
                          <w:lang w:val="en-US"/>
                        </w:rPr>
                        <w:t xml:space="preserve"> and/or by fax (+30 210 4550187) by providing their full contact details.</w:t>
                      </w:r>
                    </w:p>
                    <w:p w14:paraId="2BFDDDB5" w14:textId="77777777" w:rsidR="00B90159" w:rsidRPr="0007123C" w:rsidRDefault="00B90159" w:rsidP="00783416">
                      <w:pPr>
                        <w:rPr>
                          <w:b/>
                          <w:lang w:val="en-US"/>
                        </w:rPr>
                      </w:pPr>
                    </w:p>
                  </w:txbxContent>
                </v:textbox>
              </v:shape>
            </w:pict>
          </mc:Fallback>
        </mc:AlternateContent>
      </w:r>
      <w:r w:rsidRPr="0080207E">
        <w:rPr>
          <w:rFonts w:ascii="Tahoma" w:hAnsi="Tahoma" w:cs="Tahoma"/>
          <w:b/>
          <w:noProof/>
          <w:sz w:val="22"/>
          <w:szCs w:val="22"/>
        </w:rPr>
        <mc:AlternateContent>
          <mc:Choice Requires="wps">
            <w:drawing>
              <wp:anchor distT="0" distB="0" distL="114300" distR="114300" simplePos="0" relativeHeight="251659264" behindDoc="0" locked="0" layoutInCell="1" allowOverlap="1" wp14:anchorId="6D996184" wp14:editId="303EF0C7">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52F3DA6"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0" w:history="1">
                              <w:r w:rsidRPr="0007123C">
                                <w:rPr>
                                  <w:rStyle w:val="-"/>
                                  <w:lang w:val="en-US"/>
                                </w:rPr>
                                <w:t>procurement@olp.gr</w:t>
                              </w:r>
                            </w:hyperlink>
                            <w:r w:rsidRPr="0007123C">
                              <w:rPr>
                                <w:color w:val="3D3D3D"/>
                                <w:lang w:val="en-US"/>
                              </w:rPr>
                              <w:t xml:space="preserve">, </w:t>
                            </w:r>
                            <w:hyperlink r:id="rId31" w:history="1">
                              <w:r w:rsidRPr="0007123C">
                                <w:rPr>
                                  <w:rStyle w:val="-"/>
                                  <w:lang w:val="en-US"/>
                                </w:rPr>
                                <w:t>kazatzisp@olp.gr</w:t>
                              </w:r>
                            </w:hyperlink>
                            <w:r w:rsidRPr="0007123C">
                              <w:rPr>
                                <w:color w:val="3D3D3D"/>
                                <w:lang w:val="en-US"/>
                              </w:rPr>
                              <w:t xml:space="preserve"> and/or by fax (+30 210 4550187) by providing their full contact details.</w:t>
                            </w:r>
                          </w:p>
                          <w:p w14:paraId="405CDB6D" w14:textId="77777777" w:rsidR="00B90159" w:rsidRPr="0007123C" w:rsidRDefault="00B90159" w:rsidP="00783416">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LEXdg1OAgAAYgQAAA4AAAAAAAAAAAAAAAAALgIAAGRycy9lMm9Eb2MueG1sUEsBAi0AFAAG&#10;AAgAAAAhABjSpZPhAAAADgEAAA8AAAAAAAAAAAAAAAAAqAQAAGRycy9kb3ducmV2LnhtbFBLBQYA&#10;AAAABAAEAPMAAAC2BQAAAAA=&#10;">
                <v:textbox>
                  <w:txbxContent>
                    <w:p w14:paraId="452F3DA6" w14:textId="77777777" w:rsidR="00B90159" w:rsidRPr="0007123C" w:rsidRDefault="00B90159" w:rsidP="00783416">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2" w:history="1">
                        <w:r w:rsidRPr="0007123C">
                          <w:rPr>
                            <w:rStyle w:val="-"/>
                            <w:lang w:val="en-US"/>
                          </w:rPr>
                          <w:t>procurement@olp.gr</w:t>
                        </w:r>
                      </w:hyperlink>
                      <w:r w:rsidRPr="0007123C">
                        <w:rPr>
                          <w:color w:val="3D3D3D"/>
                          <w:lang w:val="en-US"/>
                        </w:rPr>
                        <w:t xml:space="preserve">, </w:t>
                      </w:r>
                      <w:hyperlink r:id="rId33" w:history="1">
                        <w:r w:rsidRPr="0007123C">
                          <w:rPr>
                            <w:rStyle w:val="-"/>
                            <w:lang w:val="en-US"/>
                          </w:rPr>
                          <w:t>kazatzisp@olp.gr</w:t>
                        </w:r>
                      </w:hyperlink>
                      <w:r w:rsidRPr="0007123C">
                        <w:rPr>
                          <w:color w:val="3D3D3D"/>
                          <w:lang w:val="en-US"/>
                        </w:rPr>
                        <w:t xml:space="preserve"> and/or by fax (+30 210 4550187) by providing their full contact details.</w:t>
                      </w:r>
                    </w:p>
                    <w:p w14:paraId="405CDB6D" w14:textId="77777777" w:rsidR="00B90159" w:rsidRPr="0007123C" w:rsidRDefault="00B90159" w:rsidP="00783416">
                      <w:pPr>
                        <w:rPr>
                          <w:b/>
                          <w:lang w:val="en-US"/>
                        </w:rPr>
                      </w:pPr>
                    </w:p>
                  </w:txbxContent>
                </v:textbox>
              </v:shape>
            </w:pict>
          </mc:Fallback>
        </mc:AlternateContent>
      </w:r>
      <w:r w:rsidRPr="0080207E">
        <w:rPr>
          <w:rFonts w:ascii="Tahoma" w:hAnsi="Tahoma" w:cs="Tahoma"/>
          <w:b/>
          <w:noProof/>
          <w:sz w:val="22"/>
          <w:szCs w:val="22"/>
          <w:lang w:val="en-GB" w:eastAsia="en-US" w:bidi="en-US"/>
        </w:rPr>
        <w:t>Piraeus, Greece</w:t>
      </w:r>
    </w:p>
    <w:p w14:paraId="1D8104D5" w14:textId="77777777" w:rsidR="002070FA" w:rsidRPr="0080207E" w:rsidRDefault="002070FA" w:rsidP="00012A28">
      <w:pPr>
        <w:spacing w:line="360" w:lineRule="auto"/>
        <w:rPr>
          <w:rFonts w:ascii="Tahoma" w:hAnsi="Tahoma" w:cs="Tahoma"/>
          <w:noProof/>
          <w:sz w:val="22"/>
          <w:szCs w:val="22"/>
          <w:lang w:val="en-GB" w:eastAsia="en-US" w:bidi="en-US"/>
        </w:rPr>
      </w:pPr>
    </w:p>
    <w:p w14:paraId="284F966C" w14:textId="77777777" w:rsidR="002070FA" w:rsidRPr="0080207E" w:rsidRDefault="002070FA" w:rsidP="00012A28">
      <w:pPr>
        <w:spacing w:line="360" w:lineRule="auto"/>
        <w:jc w:val="center"/>
        <w:rPr>
          <w:rFonts w:ascii="Tahoma" w:hAnsi="Tahoma" w:cs="Tahoma"/>
          <w:b/>
          <w:noProof/>
          <w:sz w:val="22"/>
          <w:szCs w:val="22"/>
          <w:lang w:val="en-GB" w:eastAsia="en-US" w:bidi="en-US"/>
        </w:rPr>
      </w:pPr>
    </w:p>
    <w:p w14:paraId="104A722D" w14:textId="77777777" w:rsidR="002070FA" w:rsidRPr="0080207E" w:rsidRDefault="002070FA" w:rsidP="00012A28">
      <w:pPr>
        <w:spacing w:line="360" w:lineRule="auto"/>
        <w:jc w:val="center"/>
        <w:rPr>
          <w:rFonts w:ascii="Tahoma" w:hAnsi="Tahoma" w:cs="Tahoma"/>
          <w:b/>
          <w:noProof/>
          <w:sz w:val="22"/>
          <w:szCs w:val="22"/>
          <w:lang w:val="en-GB" w:eastAsia="en-US" w:bidi="en-US"/>
        </w:rPr>
      </w:pPr>
    </w:p>
    <w:p w14:paraId="20F3B299" w14:textId="333CBCAC" w:rsidR="002070FA" w:rsidRPr="0080207E" w:rsidRDefault="00783416" w:rsidP="00783416">
      <w:pPr>
        <w:spacing w:line="360" w:lineRule="auto"/>
        <w:rPr>
          <w:rFonts w:ascii="Tahoma" w:hAnsi="Tahoma" w:cs="Tahoma"/>
          <w:b/>
          <w:noProof/>
          <w:sz w:val="22"/>
          <w:szCs w:val="22"/>
          <w:lang w:val="en-GB" w:eastAsia="en-US" w:bidi="en-US"/>
        </w:rPr>
      </w:pPr>
      <w:r w:rsidRPr="0080207E">
        <w:rPr>
          <w:rFonts w:ascii="Tahoma" w:hAnsi="Tahoma" w:cs="Tahoma"/>
          <w:b/>
          <w:noProof/>
          <w:sz w:val="22"/>
          <w:szCs w:val="22"/>
          <w:lang w:val="en-GB" w:eastAsia="en-US" w:bidi="en-US"/>
        </w:rPr>
        <w:t xml:space="preserve">                                                              </w:t>
      </w:r>
      <w:r w:rsidR="00DC35CA" w:rsidRPr="00DC35CA">
        <w:rPr>
          <w:rFonts w:ascii="Tahoma" w:hAnsi="Tahoma" w:cs="Tahoma"/>
          <w:b/>
          <w:noProof/>
          <w:sz w:val="22"/>
          <w:szCs w:val="22"/>
          <w:lang w:val="en-GB" w:eastAsia="en-US" w:bidi="en-US"/>
        </w:rPr>
        <w:t>February</w:t>
      </w:r>
      <w:r w:rsidR="00CA15D1" w:rsidRPr="0080207E">
        <w:rPr>
          <w:rFonts w:ascii="Tahoma" w:hAnsi="Tahoma" w:cs="Tahoma"/>
          <w:b/>
          <w:noProof/>
          <w:sz w:val="22"/>
          <w:szCs w:val="22"/>
          <w:lang w:val="en-GB" w:eastAsia="en-US" w:bidi="en-US"/>
        </w:rPr>
        <w:t xml:space="preserve"> 2020</w:t>
      </w:r>
      <w:bookmarkStart w:id="1" w:name="_GoBack"/>
      <w:bookmarkEnd w:id="1"/>
    </w:p>
    <w:p w14:paraId="7F1B48C4" w14:textId="77777777" w:rsidR="0060587D" w:rsidRPr="0080207E" w:rsidRDefault="0060587D" w:rsidP="00012A28">
      <w:pPr>
        <w:spacing w:line="360" w:lineRule="auto"/>
        <w:jc w:val="both"/>
        <w:outlineLvl w:val="1"/>
        <w:rPr>
          <w:rFonts w:ascii="Tahoma" w:hAnsi="Tahoma" w:cs="Tahoma"/>
          <w:b/>
          <w:noProof/>
          <w:sz w:val="22"/>
          <w:szCs w:val="22"/>
          <w:lang w:val="en-GB"/>
        </w:rPr>
      </w:pPr>
    </w:p>
    <w:p w14:paraId="398992C4" w14:textId="71DE8362" w:rsidR="004A7C9A" w:rsidRPr="0080207E" w:rsidRDefault="004A7C9A" w:rsidP="00012A28">
      <w:pPr>
        <w:spacing w:line="360" w:lineRule="auto"/>
        <w:rPr>
          <w:rFonts w:ascii="Tahoma" w:hAnsi="Tahoma" w:cs="Tahoma"/>
          <w:b/>
          <w:bCs/>
          <w:caps/>
          <w:noProof/>
          <w:sz w:val="22"/>
          <w:szCs w:val="22"/>
          <w:lang w:val="en-GB" w:eastAsia="en-US" w:bidi="en-US"/>
        </w:rPr>
      </w:pPr>
      <w:bookmarkStart w:id="2" w:name="_Toc520195182"/>
      <w:r w:rsidRPr="0080207E">
        <w:rPr>
          <w:rFonts w:ascii="Tahoma" w:hAnsi="Tahoma" w:cs="Tahoma"/>
          <w:b/>
          <w:bCs/>
          <w:caps/>
          <w:noProof/>
          <w:sz w:val="22"/>
          <w:szCs w:val="22"/>
          <w:lang w:val="en-GB" w:eastAsia="en-US" w:bidi="en-US"/>
        </w:rPr>
        <w:br w:type="page"/>
      </w:r>
    </w:p>
    <w:sdt>
      <w:sdtPr>
        <w:rPr>
          <w:rFonts w:ascii="Tahoma" w:eastAsia="Times New Roman" w:hAnsi="Tahoma" w:cs="Tahoma"/>
          <w:b w:val="0"/>
          <w:bCs w:val="0"/>
          <w:noProof/>
          <w:color w:val="auto"/>
          <w:sz w:val="22"/>
          <w:szCs w:val="22"/>
          <w:lang w:val="en-GB" w:eastAsia="el-GR"/>
        </w:rPr>
        <w:id w:val="-613364570"/>
        <w:docPartObj>
          <w:docPartGallery w:val="Table of Contents"/>
          <w:docPartUnique/>
        </w:docPartObj>
      </w:sdtPr>
      <w:sdtContent>
        <w:p w14:paraId="6DD042BD" w14:textId="7688808E" w:rsidR="004A7C9A" w:rsidRPr="0080207E" w:rsidRDefault="004A7C9A" w:rsidP="00012A28">
          <w:pPr>
            <w:pStyle w:val="ad"/>
            <w:spacing w:line="360" w:lineRule="auto"/>
            <w:rPr>
              <w:rFonts w:ascii="Tahoma" w:hAnsi="Tahoma" w:cs="Tahoma"/>
              <w:noProof/>
              <w:sz w:val="22"/>
              <w:szCs w:val="22"/>
              <w:lang w:val="en-GB"/>
            </w:rPr>
          </w:pPr>
          <w:r w:rsidRPr="0080207E">
            <w:rPr>
              <w:rFonts w:ascii="Tahoma" w:hAnsi="Tahoma" w:cs="Tahoma"/>
              <w:noProof/>
              <w:sz w:val="22"/>
              <w:szCs w:val="22"/>
              <w:lang w:val="en-GB"/>
            </w:rPr>
            <w:t>Contents</w:t>
          </w:r>
        </w:p>
        <w:p w14:paraId="05EE07B1" w14:textId="77777777" w:rsidR="00F02955" w:rsidRPr="0080207E" w:rsidRDefault="004A7C9A">
          <w:pPr>
            <w:pStyle w:val="11"/>
            <w:tabs>
              <w:tab w:val="left" w:pos="480"/>
              <w:tab w:val="right" w:leader="dot" w:pos="9629"/>
            </w:tabs>
            <w:rPr>
              <w:rFonts w:asciiTheme="minorHAnsi" w:eastAsiaTheme="minorEastAsia" w:hAnsiTheme="minorHAnsi" w:cstheme="minorBidi"/>
              <w:noProof/>
              <w:sz w:val="22"/>
              <w:szCs w:val="22"/>
            </w:rPr>
          </w:pPr>
          <w:r w:rsidRPr="0080207E">
            <w:rPr>
              <w:rFonts w:ascii="Tahoma" w:hAnsi="Tahoma" w:cs="Tahoma"/>
              <w:noProof/>
              <w:sz w:val="22"/>
              <w:szCs w:val="22"/>
              <w:lang w:val="en-GB"/>
            </w:rPr>
            <w:fldChar w:fldCharType="begin"/>
          </w:r>
          <w:r w:rsidRPr="0080207E">
            <w:rPr>
              <w:rFonts w:ascii="Tahoma" w:hAnsi="Tahoma" w:cs="Tahoma"/>
              <w:noProof/>
              <w:sz w:val="22"/>
              <w:szCs w:val="22"/>
              <w:lang w:val="en-GB"/>
            </w:rPr>
            <w:instrText xml:space="preserve"> TOC \o "1-3" \h \z \u </w:instrText>
          </w:r>
          <w:r w:rsidRPr="0080207E">
            <w:rPr>
              <w:rFonts w:ascii="Tahoma" w:hAnsi="Tahoma" w:cs="Tahoma"/>
              <w:noProof/>
              <w:sz w:val="22"/>
              <w:szCs w:val="22"/>
              <w:lang w:val="en-GB"/>
            </w:rPr>
            <w:fldChar w:fldCharType="separate"/>
          </w:r>
          <w:hyperlink w:anchor="_Toc30497990" w:history="1">
            <w:r w:rsidR="00F02955" w:rsidRPr="0080207E">
              <w:rPr>
                <w:rStyle w:val="-"/>
                <w:rFonts w:ascii="Tahoma" w:hAnsi="Tahoma" w:cs="Tahoma"/>
                <w:b/>
                <w:bCs/>
                <w:caps/>
                <w:noProof/>
                <w:lang w:val="en-GB" w:eastAsia="en-US" w:bidi="en-US"/>
              </w:rPr>
              <w:t>1.</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b/>
                <w:bCs/>
                <w:caps/>
                <w:noProof/>
                <w:lang w:val="en-GB" w:eastAsia="en-US" w:bidi="en-US"/>
              </w:rPr>
              <w:t>INTRODUCTION</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_Toc30497990 \h </w:instrText>
            </w:r>
            <w:r w:rsidR="00F02955" w:rsidRPr="0080207E">
              <w:rPr>
                <w:noProof/>
                <w:webHidden/>
              </w:rPr>
            </w:r>
            <w:r w:rsidR="00F02955" w:rsidRPr="0080207E">
              <w:rPr>
                <w:noProof/>
                <w:webHidden/>
              </w:rPr>
              <w:fldChar w:fldCharType="separate"/>
            </w:r>
            <w:r w:rsidR="00FF55BA">
              <w:rPr>
                <w:noProof/>
                <w:webHidden/>
              </w:rPr>
              <w:t>3</w:t>
            </w:r>
            <w:r w:rsidR="00F02955" w:rsidRPr="0080207E">
              <w:rPr>
                <w:noProof/>
                <w:webHidden/>
              </w:rPr>
              <w:fldChar w:fldCharType="end"/>
            </w:r>
          </w:hyperlink>
        </w:p>
        <w:p w14:paraId="17A9BB90"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1" w:history="1">
            <w:r w:rsidR="00F02955" w:rsidRPr="0080207E">
              <w:rPr>
                <w:rStyle w:val="-"/>
                <w:rFonts w:ascii="Tahoma" w:hAnsi="Tahoma" w:cs="Tahoma"/>
                <w:noProof/>
                <w:lang w:val="en-GB" w:eastAsia="en-US"/>
              </w:rPr>
              <w:t>Preamble</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_Toc30497991 \h </w:instrText>
            </w:r>
            <w:r w:rsidR="00F02955" w:rsidRPr="0080207E">
              <w:rPr>
                <w:noProof/>
                <w:webHidden/>
              </w:rPr>
            </w:r>
            <w:r w:rsidR="00F02955" w:rsidRPr="0080207E">
              <w:rPr>
                <w:noProof/>
                <w:webHidden/>
              </w:rPr>
              <w:fldChar w:fldCharType="separate"/>
            </w:r>
            <w:r w:rsidR="00FF55BA">
              <w:rPr>
                <w:noProof/>
                <w:webHidden/>
              </w:rPr>
              <w:t>3</w:t>
            </w:r>
            <w:r w:rsidR="00F02955" w:rsidRPr="0080207E">
              <w:rPr>
                <w:noProof/>
                <w:webHidden/>
              </w:rPr>
              <w:fldChar w:fldCharType="end"/>
            </w:r>
          </w:hyperlink>
        </w:p>
        <w:p w14:paraId="658D47DF"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2" w:history="1">
            <w:r w:rsidR="00F02955" w:rsidRPr="0080207E">
              <w:rPr>
                <w:rStyle w:val="-"/>
                <w:rFonts w:ascii="Tahoma" w:hAnsi="Tahoma" w:cs="Tahoma"/>
                <w:noProof/>
                <w:lang w:val="en-GB" w:eastAsia="en-US"/>
              </w:rPr>
              <w:t>The Piraeus Port Authority S.A. (PPA)</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_Toc30497992 \h </w:instrText>
            </w:r>
            <w:r w:rsidR="00F02955" w:rsidRPr="0080207E">
              <w:rPr>
                <w:noProof/>
                <w:webHidden/>
              </w:rPr>
            </w:r>
            <w:r w:rsidR="00F02955" w:rsidRPr="0080207E">
              <w:rPr>
                <w:noProof/>
                <w:webHidden/>
              </w:rPr>
              <w:fldChar w:fldCharType="separate"/>
            </w:r>
            <w:r w:rsidR="00FF55BA">
              <w:rPr>
                <w:noProof/>
                <w:webHidden/>
              </w:rPr>
              <w:t>3</w:t>
            </w:r>
            <w:r w:rsidR="00F02955" w:rsidRPr="0080207E">
              <w:rPr>
                <w:noProof/>
                <w:webHidden/>
              </w:rPr>
              <w:fldChar w:fldCharType="end"/>
            </w:r>
          </w:hyperlink>
        </w:p>
        <w:p w14:paraId="780B1791" w14:textId="77777777" w:rsidR="00F02955" w:rsidRPr="0080207E" w:rsidRDefault="00B90159">
          <w:pPr>
            <w:pStyle w:val="11"/>
            <w:tabs>
              <w:tab w:val="left" w:pos="480"/>
              <w:tab w:val="right" w:leader="dot" w:pos="9629"/>
            </w:tabs>
            <w:rPr>
              <w:rFonts w:asciiTheme="minorHAnsi" w:eastAsiaTheme="minorEastAsia" w:hAnsiTheme="minorHAnsi" w:cstheme="minorBidi"/>
              <w:noProof/>
              <w:sz w:val="22"/>
              <w:szCs w:val="22"/>
            </w:rPr>
          </w:pPr>
          <w:hyperlink w:anchor="_Toc30497993" w:history="1">
            <w:r w:rsidR="00F02955" w:rsidRPr="0080207E">
              <w:rPr>
                <w:rStyle w:val="-"/>
                <w:rFonts w:ascii="Tahoma" w:hAnsi="Tahoma" w:cs="Tahoma"/>
                <w:b/>
                <w:bCs/>
                <w:caps/>
                <w:noProof/>
                <w:lang w:val="en-GB" w:eastAsia="en-US" w:bidi="en-US"/>
              </w:rPr>
              <w:t>2.</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b/>
                <w:bCs/>
                <w:caps/>
                <w:noProof/>
                <w:lang w:val="en-GB" w:eastAsia="en-US" w:bidi="en-US"/>
              </w:rPr>
              <w:t>CONTRACTING AUTHORITY – SCOPE OF Tender</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_Toc30497993 \h </w:instrText>
            </w:r>
            <w:r w:rsidR="00F02955" w:rsidRPr="0080207E">
              <w:rPr>
                <w:noProof/>
                <w:webHidden/>
              </w:rPr>
            </w:r>
            <w:r w:rsidR="00F02955" w:rsidRPr="0080207E">
              <w:rPr>
                <w:noProof/>
                <w:webHidden/>
              </w:rPr>
              <w:fldChar w:fldCharType="separate"/>
            </w:r>
            <w:r w:rsidR="00FF55BA">
              <w:rPr>
                <w:noProof/>
                <w:webHidden/>
              </w:rPr>
              <w:t>4</w:t>
            </w:r>
            <w:r w:rsidR="00F02955" w:rsidRPr="0080207E">
              <w:rPr>
                <w:noProof/>
                <w:webHidden/>
              </w:rPr>
              <w:fldChar w:fldCharType="end"/>
            </w:r>
          </w:hyperlink>
        </w:p>
        <w:p w14:paraId="5C94028C"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4" w:history="1">
            <w:r w:rsidR="00F02955" w:rsidRPr="0080207E">
              <w:rPr>
                <w:rStyle w:val="-"/>
                <w:rFonts w:ascii="Tahoma" w:hAnsi="Tahoma" w:cs="Tahoma"/>
                <w:noProof/>
                <w:lang w:val="en-GB" w:eastAsia="en-US"/>
              </w:rPr>
              <w:t>(i) The Contracting Authority</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_Toc30497994 \h </w:instrText>
            </w:r>
            <w:r w:rsidR="00F02955" w:rsidRPr="0080207E">
              <w:rPr>
                <w:noProof/>
                <w:webHidden/>
              </w:rPr>
            </w:r>
            <w:r w:rsidR="00F02955" w:rsidRPr="0080207E">
              <w:rPr>
                <w:noProof/>
                <w:webHidden/>
              </w:rPr>
              <w:fldChar w:fldCharType="separate"/>
            </w:r>
            <w:r w:rsidR="00FF55BA">
              <w:rPr>
                <w:noProof/>
                <w:webHidden/>
              </w:rPr>
              <w:t>4</w:t>
            </w:r>
            <w:r w:rsidR="00F02955" w:rsidRPr="0080207E">
              <w:rPr>
                <w:noProof/>
                <w:webHidden/>
              </w:rPr>
              <w:fldChar w:fldCharType="end"/>
            </w:r>
          </w:hyperlink>
        </w:p>
        <w:p w14:paraId="35328BDA"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5" w:history="1">
            <w:r w:rsidR="00F02955" w:rsidRPr="0080207E">
              <w:rPr>
                <w:rStyle w:val="-"/>
                <w:rFonts w:ascii="Tahoma" w:hAnsi="Tahoma" w:cs="Tahoma"/>
                <w:noProof/>
                <w:lang w:val="en-GB" w:eastAsia="en-US"/>
              </w:rPr>
              <w:t>(ii) Scope of Tender</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_Toc30497995 \h </w:instrText>
            </w:r>
            <w:r w:rsidR="00F02955" w:rsidRPr="0080207E">
              <w:rPr>
                <w:noProof/>
                <w:webHidden/>
              </w:rPr>
            </w:r>
            <w:r w:rsidR="00F02955" w:rsidRPr="0080207E">
              <w:rPr>
                <w:noProof/>
                <w:webHidden/>
              </w:rPr>
              <w:fldChar w:fldCharType="separate"/>
            </w:r>
            <w:r w:rsidR="00FF55BA">
              <w:rPr>
                <w:noProof/>
                <w:webHidden/>
              </w:rPr>
              <w:t>4</w:t>
            </w:r>
            <w:r w:rsidR="00F02955" w:rsidRPr="0080207E">
              <w:rPr>
                <w:noProof/>
                <w:webHidden/>
              </w:rPr>
              <w:fldChar w:fldCharType="end"/>
            </w:r>
          </w:hyperlink>
        </w:p>
        <w:p w14:paraId="6F2BFF9C"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6" w:history="1">
            <w:r w:rsidR="00F02955" w:rsidRPr="0080207E">
              <w:rPr>
                <w:rStyle w:val="-"/>
                <w:rFonts w:ascii="Tahoma" w:hAnsi="Tahoma" w:cs="Tahoma"/>
                <w:b/>
                <w:noProof/>
                <w:lang w:val="en-GB"/>
              </w:rPr>
              <w:t>Chapter A : Definitions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_Toc30497996 \h </w:instrText>
            </w:r>
            <w:r w:rsidR="00F02955" w:rsidRPr="0080207E">
              <w:rPr>
                <w:noProof/>
                <w:webHidden/>
              </w:rPr>
            </w:r>
            <w:r w:rsidR="00F02955" w:rsidRPr="0080207E">
              <w:rPr>
                <w:noProof/>
                <w:webHidden/>
              </w:rPr>
              <w:fldChar w:fldCharType="separate"/>
            </w:r>
            <w:r w:rsidR="00FF55BA">
              <w:rPr>
                <w:noProof/>
                <w:webHidden/>
              </w:rPr>
              <w:t>6</w:t>
            </w:r>
            <w:r w:rsidR="00F02955" w:rsidRPr="0080207E">
              <w:rPr>
                <w:noProof/>
                <w:webHidden/>
              </w:rPr>
              <w:fldChar w:fldCharType="end"/>
            </w:r>
          </w:hyperlink>
        </w:p>
        <w:p w14:paraId="05FA0693"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7" w:history="1">
            <w:r w:rsidR="00F02955" w:rsidRPr="0080207E">
              <w:rPr>
                <w:rStyle w:val="-"/>
                <w:rFonts w:ascii="Tahoma" w:hAnsi="Tahoma" w:cs="Tahoma"/>
                <w:b/>
                <w:noProof/>
                <w:lang w:val="en-GB"/>
              </w:rPr>
              <w:t>Chapter B. Prequalification criteria and Prequalification Documents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_Toc30497997 \h </w:instrText>
            </w:r>
            <w:r w:rsidR="00F02955" w:rsidRPr="0080207E">
              <w:rPr>
                <w:noProof/>
                <w:webHidden/>
              </w:rPr>
            </w:r>
            <w:r w:rsidR="00F02955" w:rsidRPr="0080207E">
              <w:rPr>
                <w:noProof/>
                <w:webHidden/>
              </w:rPr>
              <w:fldChar w:fldCharType="separate"/>
            </w:r>
            <w:r w:rsidR="00FF55BA">
              <w:rPr>
                <w:noProof/>
                <w:webHidden/>
              </w:rPr>
              <w:t>7</w:t>
            </w:r>
            <w:r w:rsidR="00F02955" w:rsidRPr="0080207E">
              <w:rPr>
                <w:noProof/>
                <w:webHidden/>
              </w:rPr>
              <w:fldChar w:fldCharType="end"/>
            </w:r>
          </w:hyperlink>
        </w:p>
        <w:p w14:paraId="63DAF577"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8" w:history="1">
            <w:r w:rsidR="00F02955" w:rsidRPr="0080207E">
              <w:rPr>
                <w:rStyle w:val="-"/>
                <w:rFonts w:ascii="Tahoma" w:hAnsi="Tahoma" w:cs="Tahoma"/>
                <w:b/>
                <w:noProof/>
                <w:lang w:val="en-GB" w:eastAsia="en-US"/>
              </w:rPr>
              <w:t>Chapter C. Technical Specifications/ requirements for the 2 Video Wall Systems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_Toc30497998 \h </w:instrText>
            </w:r>
            <w:r w:rsidR="00F02955" w:rsidRPr="0080207E">
              <w:rPr>
                <w:noProof/>
                <w:webHidden/>
              </w:rPr>
            </w:r>
            <w:r w:rsidR="00F02955" w:rsidRPr="0080207E">
              <w:rPr>
                <w:noProof/>
                <w:webHidden/>
              </w:rPr>
              <w:fldChar w:fldCharType="separate"/>
            </w:r>
            <w:r w:rsidR="00FF55BA">
              <w:rPr>
                <w:noProof/>
                <w:webHidden/>
              </w:rPr>
              <w:t>11</w:t>
            </w:r>
            <w:r w:rsidR="00F02955" w:rsidRPr="0080207E">
              <w:rPr>
                <w:noProof/>
                <w:webHidden/>
              </w:rPr>
              <w:fldChar w:fldCharType="end"/>
            </w:r>
          </w:hyperlink>
        </w:p>
        <w:p w14:paraId="6207BBAE" w14:textId="77777777"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7999" w:history="1">
            <w:r w:rsidR="00F02955" w:rsidRPr="0080207E">
              <w:rPr>
                <w:rStyle w:val="-"/>
                <w:rFonts w:ascii="Tahoma" w:hAnsi="Tahoma" w:cs="Tahoma"/>
                <w:b/>
                <w:noProof/>
                <w:lang w:val="en-GB"/>
              </w:rPr>
              <w:t>Chapter D: Financial Specifications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_Toc30497999 \h </w:instrText>
            </w:r>
            <w:r w:rsidR="00F02955" w:rsidRPr="0080207E">
              <w:rPr>
                <w:noProof/>
                <w:webHidden/>
              </w:rPr>
            </w:r>
            <w:r w:rsidR="00F02955" w:rsidRPr="0080207E">
              <w:rPr>
                <w:noProof/>
                <w:webHidden/>
              </w:rPr>
              <w:fldChar w:fldCharType="separate"/>
            </w:r>
            <w:r w:rsidR="00FF55BA">
              <w:rPr>
                <w:noProof/>
                <w:webHidden/>
              </w:rPr>
              <w:t>12</w:t>
            </w:r>
            <w:r w:rsidR="00F02955" w:rsidRPr="0080207E">
              <w:rPr>
                <w:noProof/>
                <w:webHidden/>
              </w:rPr>
              <w:fldChar w:fldCharType="end"/>
            </w:r>
          </w:hyperlink>
        </w:p>
        <w:p w14:paraId="5DB8002A" w14:textId="20F927A4"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8000" w:history="1">
            <w:r w:rsidR="00F02955" w:rsidRPr="0080207E">
              <w:rPr>
                <w:rStyle w:val="-"/>
                <w:rFonts w:ascii="Tahoma" w:hAnsi="Tahoma" w:cs="Tahoma"/>
                <w:b/>
                <w:noProof/>
                <w:lang w:val="en-GB"/>
              </w:rPr>
              <w:t>Chapter E. Terms and Conditions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_Toc30498000 \h </w:instrText>
            </w:r>
            <w:r w:rsidR="00F02955" w:rsidRPr="0080207E">
              <w:rPr>
                <w:noProof/>
                <w:webHidden/>
              </w:rPr>
            </w:r>
            <w:r w:rsidR="00F02955" w:rsidRPr="0080207E">
              <w:rPr>
                <w:noProof/>
                <w:webHidden/>
              </w:rPr>
              <w:fldChar w:fldCharType="separate"/>
            </w:r>
            <w:r w:rsidR="00FF55BA">
              <w:rPr>
                <w:noProof/>
                <w:webHidden/>
              </w:rPr>
              <w:t>14</w:t>
            </w:r>
            <w:r w:rsidR="00F02955" w:rsidRPr="0080207E">
              <w:rPr>
                <w:noProof/>
                <w:webHidden/>
              </w:rPr>
              <w:fldChar w:fldCharType="end"/>
            </w:r>
          </w:hyperlink>
        </w:p>
        <w:p w14:paraId="76EB320E" w14:textId="11727714"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1" w:history="1">
            <w:r w:rsidR="00F02955" w:rsidRPr="0080207E">
              <w:rPr>
                <w:rStyle w:val="-"/>
                <w:rFonts w:ascii="Tahoma" w:hAnsi="Tahoma" w:cs="Tahoma"/>
                <w:noProof/>
                <w:lang w:val="en-GB"/>
              </w:rPr>
              <w:t>1.1.</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Legal frame</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_Toc30498001 \h </w:instrText>
            </w:r>
            <w:r w:rsidR="00F02955" w:rsidRPr="0080207E">
              <w:rPr>
                <w:noProof/>
                <w:webHidden/>
              </w:rPr>
            </w:r>
            <w:r w:rsidR="00F02955" w:rsidRPr="0080207E">
              <w:rPr>
                <w:noProof/>
                <w:webHidden/>
              </w:rPr>
              <w:fldChar w:fldCharType="separate"/>
            </w:r>
            <w:r w:rsidR="00FF55BA">
              <w:rPr>
                <w:noProof/>
                <w:webHidden/>
              </w:rPr>
              <w:t>14</w:t>
            </w:r>
            <w:r w:rsidR="00F02955" w:rsidRPr="0080207E">
              <w:rPr>
                <w:noProof/>
                <w:webHidden/>
              </w:rPr>
              <w:fldChar w:fldCharType="end"/>
            </w:r>
          </w:hyperlink>
        </w:p>
        <w:p w14:paraId="37EC4B62" w14:textId="6F4EEC17"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2" w:history="1">
            <w:r w:rsidR="00F02955" w:rsidRPr="0080207E">
              <w:rPr>
                <w:rStyle w:val="-"/>
                <w:rFonts w:ascii="Tahoma" w:hAnsi="Tahoma" w:cs="Tahoma"/>
                <w:noProof/>
                <w:lang w:val="en-GB"/>
              </w:rPr>
              <w:t>1.2.</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Language of the procedure</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_Toc30498002 \h </w:instrText>
            </w:r>
            <w:r w:rsidR="00F02955" w:rsidRPr="0080207E">
              <w:rPr>
                <w:noProof/>
                <w:webHidden/>
              </w:rPr>
            </w:r>
            <w:r w:rsidR="00F02955" w:rsidRPr="0080207E">
              <w:rPr>
                <w:noProof/>
                <w:webHidden/>
              </w:rPr>
              <w:fldChar w:fldCharType="separate"/>
            </w:r>
            <w:r w:rsidR="00FF55BA">
              <w:rPr>
                <w:noProof/>
                <w:webHidden/>
              </w:rPr>
              <w:t>15</w:t>
            </w:r>
            <w:r w:rsidR="00F02955" w:rsidRPr="0080207E">
              <w:rPr>
                <w:noProof/>
                <w:webHidden/>
              </w:rPr>
              <w:fldChar w:fldCharType="end"/>
            </w:r>
          </w:hyperlink>
        </w:p>
        <w:p w14:paraId="7F14B1A9" w14:textId="41C4268A"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3" w:history="1">
            <w:r w:rsidR="00F02955" w:rsidRPr="0080207E">
              <w:rPr>
                <w:rStyle w:val="-"/>
                <w:rFonts w:ascii="Tahoma" w:hAnsi="Tahoma" w:cs="Tahoma"/>
                <w:noProof/>
                <w:lang w:val="en-GB"/>
              </w:rPr>
              <w:t>1.3.</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Taxes, customs duties, etc. - Payment of the Contractor</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_Toc30498003 \h </w:instrText>
            </w:r>
            <w:r w:rsidR="00F02955" w:rsidRPr="0080207E">
              <w:rPr>
                <w:noProof/>
                <w:webHidden/>
              </w:rPr>
            </w:r>
            <w:r w:rsidR="00F02955" w:rsidRPr="0080207E">
              <w:rPr>
                <w:noProof/>
                <w:webHidden/>
              </w:rPr>
              <w:fldChar w:fldCharType="separate"/>
            </w:r>
            <w:r w:rsidR="00FF55BA">
              <w:rPr>
                <w:noProof/>
                <w:webHidden/>
              </w:rPr>
              <w:t>15</w:t>
            </w:r>
            <w:r w:rsidR="00F02955" w:rsidRPr="0080207E">
              <w:rPr>
                <w:noProof/>
                <w:webHidden/>
              </w:rPr>
              <w:fldChar w:fldCharType="end"/>
            </w:r>
          </w:hyperlink>
        </w:p>
        <w:p w14:paraId="57F09009" w14:textId="1D076376"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4" w:history="1">
            <w:r w:rsidR="00F02955" w:rsidRPr="0080207E">
              <w:rPr>
                <w:rStyle w:val="-"/>
                <w:rFonts w:ascii="Tahoma" w:hAnsi="Tahoma" w:cs="Tahoma"/>
                <w:noProof/>
                <w:lang w:val="en-GB"/>
              </w:rPr>
              <w:t>1.4.</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Presumption resulting from the participation in the procedure</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_Toc30498004 \h </w:instrText>
            </w:r>
            <w:r w:rsidR="00F02955" w:rsidRPr="0080207E">
              <w:rPr>
                <w:noProof/>
                <w:webHidden/>
              </w:rPr>
            </w:r>
            <w:r w:rsidR="00F02955" w:rsidRPr="0080207E">
              <w:rPr>
                <w:noProof/>
                <w:webHidden/>
              </w:rPr>
              <w:fldChar w:fldCharType="separate"/>
            </w:r>
            <w:r w:rsidR="00FF55BA">
              <w:rPr>
                <w:noProof/>
                <w:webHidden/>
              </w:rPr>
              <w:t>15</w:t>
            </w:r>
            <w:r w:rsidR="00F02955" w:rsidRPr="0080207E">
              <w:rPr>
                <w:noProof/>
                <w:webHidden/>
              </w:rPr>
              <w:fldChar w:fldCharType="end"/>
            </w:r>
          </w:hyperlink>
        </w:p>
        <w:p w14:paraId="42D29BD6" w14:textId="3F7F6BDA" w:rsidR="00F02955" w:rsidRPr="0080207E" w:rsidRDefault="00B90159">
          <w:pPr>
            <w:pStyle w:val="30"/>
            <w:tabs>
              <w:tab w:val="right" w:leader="dot" w:pos="9629"/>
            </w:tabs>
            <w:rPr>
              <w:rFonts w:asciiTheme="minorHAnsi" w:eastAsiaTheme="minorEastAsia" w:hAnsiTheme="minorHAnsi" w:cstheme="minorBidi"/>
              <w:noProof/>
              <w:sz w:val="22"/>
              <w:szCs w:val="22"/>
            </w:rPr>
          </w:pPr>
          <w:hyperlink w:anchor="_Toc30498005" w:history="1">
            <w:r w:rsidR="00F02955" w:rsidRPr="0080207E">
              <w:rPr>
                <w:rStyle w:val="-"/>
                <w:rFonts w:ascii="Tahoma" w:hAnsi="Tahoma" w:cs="Tahoma"/>
                <w:noProof/>
                <w:lang w:val="en-GB"/>
              </w:rPr>
              <w:t>1.5.</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_Toc30498005 \h </w:instrText>
            </w:r>
            <w:r w:rsidR="00F02955" w:rsidRPr="0080207E">
              <w:rPr>
                <w:noProof/>
                <w:webHidden/>
              </w:rPr>
            </w:r>
            <w:r w:rsidR="00F02955" w:rsidRPr="0080207E">
              <w:rPr>
                <w:noProof/>
                <w:webHidden/>
              </w:rPr>
              <w:fldChar w:fldCharType="separate"/>
            </w:r>
            <w:r w:rsidR="00FF55BA">
              <w:rPr>
                <w:noProof/>
                <w:webHidden/>
              </w:rPr>
              <w:t>16</w:t>
            </w:r>
            <w:r w:rsidR="00F02955" w:rsidRPr="0080207E">
              <w:rPr>
                <w:noProof/>
                <w:webHidden/>
              </w:rPr>
              <w:fldChar w:fldCharType="end"/>
            </w:r>
          </w:hyperlink>
        </w:p>
        <w:p w14:paraId="24B1302B" w14:textId="165956B3"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6" w:history="1">
            <w:r w:rsidR="00F02955" w:rsidRPr="0080207E">
              <w:rPr>
                <w:rStyle w:val="-"/>
                <w:rFonts w:ascii="Tahoma" w:hAnsi="Tahoma" w:cs="Tahoma"/>
                <w:noProof/>
                <w:lang w:val="en-GB"/>
              </w:rPr>
              <w:t>1.6.</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Submission method</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_Toc30498006 \h </w:instrText>
            </w:r>
            <w:r w:rsidR="00F02955" w:rsidRPr="0080207E">
              <w:rPr>
                <w:noProof/>
                <w:webHidden/>
              </w:rPr>
            </w:r>
            <w:r w:rsidR="00F02955" w:rsidRPr="0080207E">
              <w:rPr>
                <w:noProof/>
                <w:webHidden/>
              </w:rPr>
              <w:fldChar w:fldCharType="separate"/>
            </w:r>
            <w:r w:rsidR="00FF55BA">
              <w:rPr>
                <w:noProof/>
                <w:webHidden/>
              </w:rPr>
              <w:t>16</w:t>
            </w:r>
            <w:r w:rsidR="00F02955" w:rsidRPr="0080207E">
              <w:rPr>
                <w:noProof/>
                <w:webHidden/>
              </w:rPr>
              <w:fldChar w:fldCharType="end"/>
            </w:r>
          </w:hyperlink>
        </w:p>
        <w:p w14:paraId="3C91A9C7" w14:textId="7C5FD5F5"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7" w:history="1">
            <w:r w:rsidR="00F02955" w:rsidRPr="0080207E">
              <w:rPr>
                <w:rStyle w:val="-"/>
                <w:rFonts w:ascii="Tahoma" w:hAnsi="Tahoma" w:cs="Tahoma"/>
                <w:noProof/>
                <w:lang w:val="en-GB"/>
              </w:rPr>
              <w:t>1.7.</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Validity of offers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_Toc30498007 \h </w:instrText>
            </w:r>
            <w:r w:rsidR="00F02955" w:rsidRPr="0080207E">
              <w:rPr>
                <w:noProof/>
                <w:webHidden/>
              </w:rPr>
            </w:r>
            <w:r w:rsidR="00F02955" w:rsidRPr="0080207E">
              <w:rPr>
                <w:noProof/>
                <w:webHidden/>
              </w:rPr>
              <w:fldChar w:fldCharType="separate"/>
            </w:r>
            <w:r w:rsidR="00FF55BA">
              <w:rPr>
                <w:noProof/>
                <w:webHidden/>
              </w:rPr>
              <w:t>17</w:t>
            </w:r>
            <w:r w:rsidR="00F02955" w:rsidRPr="0080207E">
              <w:rPr>
                <w:noProof/>
                <w:webHidden/>
              </w:rPr>
              <w:fldChar w:fldCharType="end"/>
            </w:r>
          </w:hyperlink>
        </w:p>
        <w:p w14:paraId="3B2B0E10" w14:textId="03A01C68"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08" w:history="1">
            <w:r w:rsidR="00F02955" w:rsidRPr="0080207E">
              <w:rPr>
                <w:rStyle w:val="-"/>
                <w:rFonts w:ascii="Tahoma" w:hAnsi="Tahoma" w:cs="Tahoma"/>
                <w:noProof/>
                <w:lang w:val="en-GB"/>
              </w:rPr>
              <w:t>1.8.</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True and Correct statements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_Toc30498008 \h </w:instrText>
            </w:r>
            <w:r w:rsidR="00F02955" w:rsidRPr="0080207E">
              <w:rPr>
                <w:noProof/>
                <w:webHidden/>
              </w:rPr>
            </w:r>
            <w:r w:rsidR="00F02955" w:rsidRPr="0080207E">
              <w:rPr>
                <w:noProof/>
                <w:webHidden/>
              </w:rPr>
              <w:fldChar w:fldCharType="separate"/>
            </w:r>
            <w:r w:rsidR="00FF55BA">
              <w:rPr>
                <w:noProof/>
                <w:webHidden/>
              </w:rPr>
              <w:t>18</w:t>
            </w:r>
            <w:r w:rsidR="00F02955" w:rsidRPr="0080207E">
              <w:rPr>
                <w:noProof/>
                <w:webHidden/>
              </w:rPr>
              <w:fldChar w:fldCharType="end"/>
            </w:r>
          </w:hyperlink>
        </w:p>
        <w:p w14:paraId="7DC73C53" w14:textId="306E73C2" w:rsidR="00F02955" w:rsidRPr="0080207E" w:rsidRDefault="00B90159">
          <w:pPr>
            <w:pStyle w:val="21"/>
            <w:tabs>
              <w:tab w:val="left" w:pos="880"/>
              <w:tab w:val="right" w:leader="dot" w:pos="9629"/>
            </w:tabs>
            <w:rPr>
              <w:rFonts w:asciiTheme="minorHAnsi" w:eastAsiaTheme="minorEastAsia" w:hAnsiTheme="minorHAnsi" w:cstheme="minorBidi"/>
              <w:noProof/>
              <w:sz w:val="22"/>
              <w:szCs w:val="22"/>
            </w:rPr>
          </w:pPr>
          <w:hyperlink w:anchor="_Toc30498009" w:history="1">
            <w:r w:rsidR="00F02955" w:rsidRPr="0080207E">
              <w:rPr>
                <w:rStyle w:val="-"/>
                <w:rFonts w:ascii="Tahoma" w:eastAsia="PMingLiU" w:hAnsi="Tahoma" w:cs="Tahoma"/>
                <w:noProof/>
                <w:lang w:val="en-GB"/>
              </w:rPr>
              <w:t>2.</w:t>
            </w:r>
            <w:r w:rsidR="00F02955" w:rsidRPr="0080207E">
              <w:rPr>
                <w:rFonts w:asciiTheme="minorHAnsi" w:eastAsiaTheme="minorEastAsia" w:hAnsiTheme="minorHAnsi" w:cstheme="minorBidi"/>
                <w:noProof/>
                <w:sz w:val="22"/>
                <w:szCs w:val="22"/>
              </w:rPr>
              <w:tab/>
            </w:r>
            <w:r w:rsidR="00F02955" w:rsidRPr="0080207E">
              <w:rPr>
                <w:rStyle w:val="-"/>
                <w:rFonts w:ascii="Tahoma" w:eastAsia="PMingLiU" w:hAnsi="Tahoma" w:cs="Tahoma"/>
                <w:noProof/>
                <w:lang w:val="en-GB"/>
              </w:rPr>
              <w:t>Assesment of Proposals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_Toc30498009 \h </w:instrText>
            </w:r>
            <w:r w:rsidR="00F02955" w:rsidRPr="0080207E">
              <w:rPr>
                <w:noProof/>
                <w:webHidden/>
              </w:rPr>
            </w:r>
            <w:r w:rsidR="00F02955" w:rsidRPr="0080207E">
              <w:rPr>
                <w:noProof/>
                <w:webHidden/>
              </w:rPr>
              <w:fldChar w:fldCharType="separate"/>
            </w:r>
            <w:r w:rsidR="00FF55BA">
              <w:rPr>
                <w:noProof/>
                <w:webHidden/>
              </w:rPr>
              <w:t>19</w:t>
            </w:r>
            <w:r w:rsidR="00F02955" w:rsidRPr="0080207E">
              <w:rPr>
                <w:noProof/>
                <w:webHidden/>
              </w:rPr>
              <w:fldChar w:fldCharType="end"/>
            </w:r>
          </w:hyperlink>
        </w:p>
        <w:p w14:paraId="5F62250D" w14:textId="185BB93D" w:rsidR="00F02955" w:rsidRPr="0080207E" w:rsidRDefault="00B90159">
          <w:pPr>
            <w:pStyle w:val="30"/>
            <w:tabs>
              <w:tab w:val="left" w:pos="1320"/>
              <w:tab w:val="right" w:leader="dot" w:pos="9629"/>
            </w:tabs>
            <w:rPr>
              <w:rFonts w:asciiTheme="minorHAnsi" w:eastAsiaTheme="minorEastAsia" w:hAnsiTheme="minorHAnsi" w:cstheme="minorBidi"/>
              <w:noProof/>
              <w:sz w:val="22"/>
              <w:szCs w:val="22"/>
            </w:rPr>
          </w:pPr>
          <w:hyperlink w:anchor="_Toc30498010" w:history="1">
            <w:r w:rsidR="00F02955" w:rsidRPr="0080207E">
              <w:rPr>
                <w:rStyle w:val="-"/>
                <w:rFonts w:ascii="Tahoma" w:hAnsi="Tahoma" w:cs="Tahoma"/>
                <w:noProof/>
                <w:lang w:val="en-GB"/>
              </w:rPr>
              <w:t>2.1.</w:t>
            </w:r>
            <w:r w:rsidR="00F02955" w:rsidRPr="0080207E">
              <w:rPr>
                <w:rFonts w:asciiTheme="minorHAnsi" w:eastAsiaTheme="minorEastAsia" w:hAnsiTheme="minorHAnsi" w:cstheme="minorBidi"/>
                <w:noProof/>
                <w:sz w:val="22"/>
                <w:szCs w:val="22"/>
              </w:rPr>
              <w:tab/>
            </w:r>
            <w:r w:rsidR="00F02955" w:rsidRPr="0080207E">
              <w:rPr>
                <w:rStyle w:val="-"/>
                <w:rFonts w:ascii="Tahoma" w:hAnsi="Tahoma" w:cs="Tahoma"/>
                <w:noProof/>
                <w:lang w:val="en-GB"/>
              </w:rPr>
              <w:t>Evaluation Process</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_Toc30498010 \h </w:instrText>
            </w:r>
            <w:r w:rsidR="00F02955" w:rsidRPr="0080207E">
              <w:rPr>
                <w:noProof/>
                <w:webHidden/>
              </w:rPr>
            </w:r>
            <w:r w:rsidR="00F02955" w:rsidRPr="0080207E">
              <w:rPr>
                <w:noProof/>
                <w:webHidden/>
              </w:rPr>
              <w:fldChar w:fldCharType="separate"/>
            </w:r>
            <w:r w:rsidR="00FF55BA">
              <w:rPr>
                <w:noProof/>
                <w:webHidden/>
              </w:rPr>
              <w:t>19</w:t>
            </w:r>
            <w:r w:rsidR="00F02955" w:rsidRPr="0080207E">
              <w:rPr>
                <w:noProof/>
                <w:webHidden/>
              </w:rPr>
              <w:fldChar w:fldCharType="end"/>
            </w:r>
          </w:hyperlink>
        </w:p>
        <w:p w14:paraId="533448F3" w14:textId="11DE11E2"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8011" w:history="1">
            <w:r w:rsidR="00F02955" w:rsidRPr="0080207E">
              <w:rPr>
                <w:rStyle w:val="-"/>
                <w:rFonts w:ascii="Tahoma" w:hAnsi="Tahoma" w:cs="Tahoma"/>
                <w:noProof/>
                <w:lang w:val="en-GB"/>
              </w:rPr>
              <w:t>Appendix A: Participation Bond</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_Toc30498011 \h </w:instrText>
            </w:r>
            <w:r w:rsidR="00F02955" w:rsidRPr="0080207E">
              <w:rPr>
                <w:noProof/>
                <w:webHidden/>
              </w:rPr>
            </w:r>
            <w:r w:rsidR="00F02955" w:rsidRPr="0080207E">
              <w:rPr>
                <w:noProof/>
                <w:webHidden/>
              </w:rPr>
              <w:fldChar w:fldCharType="separate"/>
            </w:r>
            <w:r w:rsidR="00FF55BA">
              <w:rPr>
                <w:noProof/>
                <w:webHidden/>
              </w:rPr>
              <w:t>22</w:t>
            </w:r>
            <w:r w:rsidR="00F02955" w:rsidRPr="0080207E">
              <w:rPr>
                <w:noProof/>
                <w:webHidden/>
              </w:rPr>
              <w:fldChar w:fldCharType="end"/>
            </w:r>
          </w:hyperlink>
        </w:p>
        <w:p w14:paraId="17DF7B54" w14:textId="0F60D1D6" w:rsidR="00F02955" w:rsidRPr="0080207E" w:rsidRDefault="00B90159">
          <w:pPr>
            <w:pStyle w:val="21"/>
            <w:tabs>
              <w:tab w:val="right" w:leader="dot" w:pos="9629"/>
            </w:tabs>
            <w:rPr>
              <w:rFonts w:asciiTheme="minorHAnsi" w:eastAsiaTheme="minorEastAsia" w:hAnsiTheme="minorHAnsi" w:cstheme="minorBidi"/>
              <w:noProof/>
              <w:sz w:val="22"/>
              <w:szCs w:val="22"/>
            </w:rPr>
          </w:pPr>
          <w:hyperlink w:anchor="_Toc30498012" w:history="1">
            <w:r w:rsidR="00F02955" w:rsidRPr="0080207E">
              <w:rPr>
                <w:rStyle w:val="-"/>
                <w:rFonts w:ascii="Tahoma" w:hAnsi="Tahoma" w:cs="Tahoma"/>
                <w:noProof/>
                <w:lang w:val="en-GB"/>
              </w:rPr>
              <w:t>Appendix B: Performance Bond</w:t>
            </w:r>
            <w:r w:rsidR="00F02955" w:rsidRPr="0080207E">
              <w:rPr>
                <w:noProof/>
                <w:webHidden/>
              </w:rPr>
              <w:tab/>
            </w:r>
            <w:r w:rsidR="00F02955" w:rsidRPr="0080207E">
              <w:rPr>
                <w:noProof/>
                <w:webHidden/>
              </w:rPr>
              <w:fldChar w:fldCharType="begin"/>
            </w:r>
            <w:r w:rsidR="00F02955" w:rsidRPr="0080207E">
              <w:rPr>
                <w:noProof/>
                <w:webHidden/>
              </w:rPr>
              <w:instrText xml:space="preserve"> PAGEREF _Toc30498012 \h </w:instrText>
            </w:r>
            <w:r w:rsidR="00F02955" w:rsidRPr="0080207E">
              <w:rPr>
                <w:noProof/>
                <w:webHidden/>
              </w:rPr>
            </w:r>
            <w:r w:rsidR="00F02955" w:rsidRPr="0080207E">
              <w:rPr>
                <w:noProof/>
                <w:webHidden/>
              </w:rPr>
              <w:fldChar w:fldCharType="separate"/>
            </w:r>
            <w:r w:rsidR="00FF55BA">
              <w:rPr>
                <w:noProof/>
                <w:webHidden/>
              </w:rPr>
              <w:t>24</w:t>
            </w:r>
            <w:r w:rsidR="00F02955" w:rsidRPr="0080207E">
              <w:rPr>
                <w:noProof/>
                <w:webHidden/>
              </w:rPr>
              <w:fldChar w:fldCharType="end"/>
            </w:r>
          </w:hyperlink>
        </w:p>
        <w:p w14:paraId="699D4F2F" w14:textId="39A12801" w:rsidR="004A7C9A" w:rsidRPr="0080207E" w:rsidRDefault="004A7C9A" w:rsidP="00012A28">
          <w:pPr>
            <w:spacing w:line="360" w:lineRule="auto"/>
            <w:rPr>
              <w:rFonts w:ascii="Tahoma" w:hAnsi="Tahoma" w:cs="Tahoma"/>
              <w:noProof/>
              <w:sz w:val="22"/>
              <w:szCs w:val="22"/>
              <w:lang w:val="en-GB"/>
            </w:rPr>
          </w:pPr>
          <w:r w:rsidRPr="0080207E">
            <w:rPr>
              <w:rFonts w:ascii="Tahoma" w:hAnsi="Tahoma" w:cs="Tahoma"/>
              <w:b/>
              <w:bCs/>
              <w:noProof/>
              <w:sz w:val="22"/>
              <w:szCs w:val="22"/>
              <w:lang w:val="en-GB"/>
            </w:rPr>
            <w:fldChar w:fldCharType="end"/>
          </w:r>
        </w:p>
      </w:sdtContent>
    </w:sdt>
    <w:p w14:paraId="71F5EDC7" w14:textId="248265D6" w:rsidR="004A7C9A" w:rsidRPr="0080207E" w:rsidRDefault="004A7C9A" w:rsidP="00012A28">
      <w:pPr>
        <w:spacing w:line="360" w:lineRule="auto"/>
        <w:rPr>
          <w:rFonts w:ascii="Tahoma" w:hAnsi="Tahoma" w:cs="Tahoma"/>
          <w:b/>
          <w:bCs/>
          <w:caps/>
          <w:noProof/>
          <w:sz w:val="22"/>
          <w:szCs w:val="22"/>
          <w:lang w:val="en-GB" w:eastAsia="en-US" w:bidi="en-US"/>
        </w:rPr>
      </w:pPr>
      <w:r w:rsidRPr="0080207E">
        <w:rPr>
          <w:rFonts w:ascii="Tahoma" w:hAnsi="Tahoma" w:cs="Tahoma"/>
          <w:b/>
          <w:bCs/>
          <w:caps/>
          <w:noProof/>
          <w:sz w:val="22"/>
          <w:szCs w:val="22"/>
          <w:lang w:val="en-GB" w:eastAsia="en-US" w:bidi="en-US"/>
        </w:rPr>
        <w:br w:type="page"/>
      </w:r>
    </w:p>
    <w:p w14:paraId="60B1F643" w14:textId="6E5C9CBD" w:rsidR="00467097" w:rsidRPr="0080207E" w:rsidRDefault="00467097" w:rsidP="00012A28">
      <w:pPr>
        <w:pStyle w:val="a5"/>
        <w:pageBreakBefore/>
        <w:widowControl w:val="0"/>
        <w:numPr>
          <w:ilvl w:val="0"/>
          <w:numId w:val="10"/>
        </w:numPr>
        <w:pBdr>
          <w:bottom w:val="single" w:sz="12" w:space="1" w:color="2F5496"/>
        </w:pBdr>
        <w:spacing w:line="360" w:lineRule="auto"/>
        <w:ind w:left="0" w:firstLine="0"/>
        <w:contextualSpacing w:val="0"/>
        <w:outlineLvl w:val="0"/>
        <w:rPr>
          <w:rFonts w:ascii="Tahoma" w:hAnsi="Tahoma" w:cs="Tahoma"/>
          <w:b/>
          <w:bCs/>
          <w:caps/>
          <w:noProof/>
          <w:sz w:val="22"/>
          <w:szCs w:val="22"/>
          <w:lang w:val="en-GB" w:eastAsia="en-US" w:bidi="en-US"/>
        </w:rPr>
      </w:pPr>
      <w:bookmarkStart w:id="3" w:name="_Toc30497990"/>
      <w:r w:rsidRPr="0080207E">
        <w:rPr>
          <w:rFonts w:ascii="Tahoma" w:hAnsi="Tahoma" w:cs="Tahoma"/>
          <w:b/>
          <w:bCs/>
          <w:caps/>
          <w:noProof/>
          <w:sz w:val="22"/>
          <w:szCs w:val="22"/>
          <w:lang w:val="en-GB" w:eastAsia="en-US" w:bidi="en-US"/>
        </w:rPr>
        <w:lastRenderedPageBreak/>
        <w:t>INTRODUCTION</w:t>
      </w:r>
      <w:bookmarkEnd w:id="2"/>
      <w:bookmarkEnd w:id="3"/>
    </w:p>
    <w:p w14:paraId="264161E0" w14:textId="77777777" w:rsidR="00467097" w:rsidRPr="0080207E" w:rsidRDefault="00467097" w:rsidP="00012A28">
      <w:pPr>
        <w:pStyle w:val="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4" w:name="_Toc472524648"/>
      <w:bookmarkStart w:id="5" w:name="_Toc479083763"/>
      <w:bookmarkStart w:id="6" w:name="_Ref435033596"/>
    </w:p>
    <w:p w14:paraId="355499AE" w14:textId="77777777" w:rsidR="00467097" w:rsidRPr="0080207E" w:rsidRDefault="00467097" w:rsidP="00012A28">
      <w:pPr>
        <w:pStyle w:val="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7" w:name="_Toc520195183"/>
      <w:bookmarkStart w:id="8" w:name="_Toc30497991"/>
      <w:r w:rsidRPr="0080207E">
        <w:rPr>
          <w:rFonts w:ascii="Tahoma" w:hAnsi="Tahoma" w:cs="Tahoma"/>
          <w:b w:val="0"/>
          <w:bCs w:val="0"/>
          <w:iCs w:val="0"/>
          <w:noProof/>
          <w:color w:val="1F4E79" w:themeColor="accent1" w:themeShade="80"/>
          <w:sz w:val="22"/>
          <w:szCs w:val="22"/>
          <w:u w:val="single"/>
          <w:lang w:val="en-GB" w:eastAsia="en-US"/>
        </w:rPr>
        <w:t>Preamble</w:t>
      </w:r>
      <w:bookmarkEnd w:id="4"/>
      <w:bookmarkEnd w:id="5"/>
      <w:bookmarkEnd w:id="7"/>
      <w:bookmarkEnd w:id="8"/>
    </w:p>
    <w:p w14:paraId="099870BF" w14:textId="41E8846C"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The Port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commercial carriage of goods. The position of the Port of Piraeus is conducive to its operation both as a port for the wider area of Greece and for the Balkans and Black Sea countries. </w:t>
      </w:r>
    </w:p>
    <w:p w14:paraId="3829FC45"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3DBFB557"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customs legislation in the area (Piraeus Free Zone).</w:t>
      </w:r>
      <w:bookmarkEnd w:id="6"/>
    </w:p>
    <w:p w14:paraId="7E9C8F03" w14:textId="77777777" w:rsidR="00467097" w:rsidRPr="0080207E" w:rsidRDefault="00467097" w:rsidP="00012A28">
      <w:pPr>
        <w:pStyle w:val="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9" w:name="_Toc472524649"/>
      <w:bookmarkStart w:id="10" w:name="_Toc479083764"/>
    </w:p>
    <w:p w14:paraId="57276012" w14:textId="77777777" w:rsidR="00467097" w:rsidRPr="0080207E" w:rsidRDefault="00467097" w:rsidP="00012A28">
      <w:pPr>
        <w:pStyle w:val="2"/>
        <w:spacing w:before="0" w:after="0" w:line="360" w:lineRule="auto"/>
        <w:jc w:val="both"/>
        <w:rPr>
          <w:rFonts w:ascii="Tahoma" w:hAnsi="Tahoma" w:cs="Tahoma"/>
          <w:b w:val="0"/>
          <w:bCs w:val="0"/>
          <w:iCs w:val="0"/>
          <w:noProof/>
          <w:color w:val="1F4E79" w:themeColor="accent1" w:themeShade="80"/>
          <w:sz w:val="22"/>
          <w:szCs w:val="22"/>
          <w:u w:val="single"/>
          <w:lang w:val="en-GB" w:eastAsia="en-US"/>
        </w:rPr>
      </w:pPr>
      <w:bookmarkStart w:id="11" w:name="_Toc520195184"/>
      <w:bookmarkStart w:id="12" w:name="_Toc30497992"/>
      <w:r w:rsidRPr="0080207E">
        <w:rPr>
          <w:rFonts w:ascii="Tahoma" w:hAnsi="Tahoma" w:cs="Tahoma"/>
          <w:b w:val="0"/>
          <w:bCs w:val="0"/>
          <w:iCs w:val="0"/>
          <w:noProof/>
          <w:color w:val="1F4E79" w:themeColor="accent1" w:themeShade="80"/>
          <w:sz w:val="22"/>
          <w:szCs w:val="22"/>
          <w:u w:val="single"/>
          <w:lang w:val="en-GB" w:eastAsia="en-US"/>
        </w:rPr>
        <w:t>The Piraeus Port Authority S.A. (PPA)</w:t>
      </w:r>
      <w:bookmarkEnd w:id="9"/>
      <w:bookmarkEnd w:id="10"/>
      <w:bookmarkEnd w:id="11"/>
      <w:bookmarkEnd w:id="12"/>
    </w:p>
    <w:p w14:paraId="1C9D87A8"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 anonyme). </w:t>
      </w:r>
    </w:p>
    <w:p w14:paraId="6269E7D5"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13EFD23D"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In April 2016, following an open public tender process, the Hellenic Republic Asset Development Fund (HRADF), under its capacity as the major shareholder of PPA, and COSCO HK Ltd entered into a Shares Purchase Agreement for the acquisition of the majority participation in the share capital of PPA. In August 2016, PPA ceased to be a state-owned company and since that day it is a private-owned company, whose object is to perform its obligations, conduct its activities and exercise its faculties under or in respect of the concession agreement between Greek State and PPA, as ratified by Law 4404/2016. </w:t>
      </w:r>
      <w:bookmarkStart w:id="13" w:name="_Toc472524651"/>
      <w:bookmarkStart w:id="14" w:name="_Toc479083766"/>
    </w:p>
    <w:p w14:paraId="72612B4D" w14:textId="77777777" w:rsidR="00467097" w:rsidRPr="0080207E" w:rsidRDefault="00467097" w:rsidP="00012A28">
      <w:pPr>
        <w:numPr>
          <w:ilvl w:val="2"/>
          <w:numId w:val="0"/>
        </w:numPr>
        <w:spacing w:line="360" w:lineRule="auto"/>
        <w:jc w:val="both"/>
        <w:rPr>
          <w:rFonts w:ascii="Tahoma" w:eastAsia="Calibri" w:hAnsi="Tahoma" w:cs="Tahoma"/>
          <w:noProof/>
          <w:sz w:val="22"/>
          <w:szCs w:val="22"/>
          <w:lang w:val="en-GB" w:eastAsia="en-US"/>
        </w:rPr>
      </w:pPr>
    </w:p>
    <w:p w14:paraId="14C70B35" w14:textId="77777777" w:rsidR="00467097" w:rsidRPr="0080207E" w:rsidRDefault="00467097" w:rsidP="00012A28">
      <w:pPr>
        <w:pStyle w:val="a5"/>
        <w:pageBreakBefore/>
        <w:pBdr>
          <w:bottom w:val="single" w:sz="12" w:space="1" w:color="2F5496"/>
        </w:pBdr>
        <w:spacing w:line="360" w:lineRule="auto"/>
        <w:ind w:left="0"/>
        <w:outlineLvl w:val="0"/>
        <w:rPr>
          <w:rFonts w:ascii="Tahoma" w:hAnsi="Tahoma" w:cs="Tahoma"/>
          <w:b/>
          <w:bCs/>
          <w:caps/>
          <w:noProof/>
          <w:sz w:val="22"/>
          <w:szCs w:val="22"/>
          <w:lang w:val="en-GB" w:eastAsia="en-US" w:bidi="en-US"/>
        </w:rPr>
      </w:pPr>
      <w:bookmarkStart w:id="15" w:name="_Toc520195185"/>
      <w:bookmarkStart w:id="16" w:name="_Toc30497993"/>
      <w:r w:rsidRPr="0080207E">
        <w:rPr>
          <w:rFonts w:ascii="Tahoma" w:hAnsi="Tahoma" w:cs="Tahoma"/>
          <w:b/>
          <w:bCs/>
          <w:caps/>
          <w:noProof/>
          <w:sz w:val="22"/>
          <w:szCs w:val="22"/>
          <w:lang w:val="en-GB" w:eastAsia="en-US" w:bidi="en-US"/>
        </w:rPr>
        <w:t>2.</w:t>
      </w:r>
      <w:r w:rsidRPr="0080207E">
        <w:rPr>
          <w:rFonts w:ascii="Tahoma" w:hAnsi="Tahoma" w:cs="Tahoma"/>
          <w:b/>
          <w:bCs/>
          <w:caps/>
          <w:noProof/>
          <w:sz w:val="22"/>
          <w:szCs w:val="22"/>
          <w:lang w:val="en-GB" w:eastAsia="en-US" w:bidi="en-US"/>
        </w:rPr>
        <w:tab/>
        <w:t xml:space="preserve">CONTRACTING AUTHORITY – SCOPE OF </w:t>
      </w:r>
      <w:bookmarkEnd w:id="13"/>
      <w:bookmarkEnd w:id="14"/>
      <w:r w:rsidRPr="0080207E">
        <w:rPr>
          <w:rFonts w:ascii="Tahoma" w:hAnsi="Tahoma" w:cs="Tahoma"/>
          <w:b/>
          <w:bCs/>
          <w:caps/>
          <w:noProof/>
          <w:sz w:val="22"/>
          <w:szCs w:val="22"/>
          <w:lang w:val="en-GB" w:eastAsia="en-US" w:bidi="en-US"/>
        </w:rPr>
        <w:t>Tender</w:t>
      </w:r>
      <w:bookmarkEnd w:id="15"/>
      <w:bookmarkEnd w:id="16"/>
    </w:p>
    <w:p w14:paraId="3305A8D3" w14:textId="77777777" w:rsidR="00467097" w:rsidRPr="0080207E" w:rsidRDefault="00467097" w:rsidP="00012A28">
      <w:pPr>
        <w:pStyle w:val="2"/>
        <w:spacing w:before="0" w:after="0" w:line="360" w:lineRule="auto"/>
        <w:rPr>
          <w:rFonts w:ascii="Tahoma" w:hAnsi="Tahoma" w:cs="Tahoma"/>
          <w:b w:val="0"/>
          <w:bCs w:val="0"/>
          <w:iCs w:val="0"/>
          <w:noProof/>
          <w:color w:val="1F4E79" w:themeColor="accent1" w:themeShade="80"/>
          <w:sz w:val="22"/>
          <w:szCs w:val="22"/>
          <w:u w:val="single"/>
          <w:lang w:val="en-GB" w:eastAsia="en-US"/>
        </w:rPr>
      </w:pPr>
      <w:bookmarkStart w:id="17" w:name="_Toc472524652"/>
      <w:bookmarkStart w:id="18" w:name="_Toc479083767"/>
    </w:p>
    <w:p w14:paraId="7B2A85CF" w14:textId="77777777" w:rsidR="00467097" w:rsidRPr="0080207E" w:rsidRDefault="00467097" w:rsidP="00012A28">
      <w:pPr>
        <w:pStyle w:val="2"/>
        <w:spacing w:before="0" w:after="0" w:line="360" w:lineRule="auto"/>
        <w:rPr>
          <w:rFonts w:ascii="Tahoma" w:hAnsi="Tahoma" w:cs="Tahoma"/>
          <w:b w:val="0"/>
          <w:bCs w:val="0"/>
          <w:iCs w:val="0"/>
          <w:noProof/>
          <w:color w:val="1F4E79" w:themeColor="accent1" w:themeShade="80"/>
          <w:sz w:val="22"/>
          <w:szCs w:val="22"/>
          <w:u w:val="single"/>
          <w:lang w:val="en-GB" w:eastAsia="en-US"/>
        </w:rPr>
      </w:pPr>
      <w:bookmarkStart w:id="19" w:name="_Toc520195186"/>
      <w:bookmarkStart w:id="20" w:name="_Toc30497994"/>
      <w:r w:rsidRPr="0080207E">
        <w:rPr>
          <w:rFonts w:ascii="Tahoma" w:hAnsi="Tahoma" w:cs="Tahoma"/>
          <w:b w:val="0"/>
          <w:bCs w:val="0"/>
          <w:iCs w:val="0"/>
          <w:noProof/>
          <w:color w:val="1F4E79" w:themeColor="accent1" w:themeShade="80"/>
          <w:sz w:val="22"/>
          <w:szCs w:val="22"/>
          <w:u w:val="single"/>
          <w:lang w:val="en-GB" w:eastAsia="en-US"/>
        </w:rPr>
        <w:t>(i) The Contracting Authority</w:t>
      </w:r>
      <w:bookmarkEnd w:id="17"/>
      <w:bookmarkEnd w:id="18"/>
      <w:bookmarkEnd w:id="19"/>
      <w:bookmarkEnd w:id="20"/>
    </w:p>
    <w:p w14:paraId="295C4A44" w14:textId="77777777" w:rsidR="00467097" w:rsidRPr="0080207E" w:rsidRDefault="00467097" w:rsidP="00012A28">
      <w:pPr>
        <w:numPr>
          <w:ilvl w:val="2"/>
          <w:numId w:val="0"/>
        </w:numPr>
        <w:tabs>
          <w:tab w:val="num" w:pos="567"/>
        </w:tabs>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The Contracting Authority is PPA.    </w:t>
      </w:r>
    </w:p>
    <w:p w14:paraId="201D5759" w14:textId="7814DAE7" w:rsidR="002070FA" w:rsidRPr="0080207E" w:rsidRDefault="00467097" w:rsidP="00012A28">
      <w:pPr>
        <w:numPr>
          <w:ilvl w:val="2"/>
          <w:numId w:val="0"/>
        </w:numPr>
        <w:tabs>
          <w:tab w:val="num" w:pos="680"/>
        </w:tabs>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The address to which the Offers are submitted is:</w:t>
      </w:r>
      <w:bookmarkStart w:id="21" w:name="_Toc472524653"/>
      <w:bookmarkStart w:id="22" w:name="_Toc479083768"/>
    </w:p>
    <w:p w14:paraId="66A672C5" w14:textId="77777777" w:rsidR="00F1226A" w:rsidRPr="0080207E" w:rsidRDefault="00F1226A" w:rsidP="00012A28">
      <w:pPr>
        <w:numPr>
          <w:ilvl w:val="2"/>
          <w:numId w:val="0"/>
        </w:numPr>
        <w:tabs>
          <w:tab w:val="num" w:pos="680"/>
        </w:tabs>
        <w:spacing w:line="360" w:lineRule="auto"/>
        <w:jc w:val="both"/>
        <w:rPr>
          <w:rFonts w:ascii="Tahoma" w:eastAsiaTheme="minorHAnsi" w:hAnsi="Tahoma" w:cs="Tahoma"/>
          <w:noProof/>
          <w:sz w:val="22"/>
          <w:szCs w:val="22"/>
          <w:lang w:val="en-GB"/>
        </w:rPr>
      </w:pPr>
    </w:p>
    <w:p w14:paraId="2C6B4C54" w14:textId="77777777" w:rsidR="00467097" w:rsidRPr="0080207E" w:rsidRDefault="00467097" w:rsidP="00012A28">
      <w:pPr>
        <w:pStyle w:val="10"/>
        <w:shd w:val="clear" w:color="auto" w:fill="auto"/>
        <w:tabs>
          <w:tab w:val="left" w:pos="567"/>
        </w:tabs>
        <w:spacing w:line="360" w:lineRule="auto"/>
        <w:ind w:right="23" w:firstLine="0"/>
        <w:jc w:val="center"/>
        <w:rPr>
          <w:rFonts w:eastAsiaTheme="minorHAnsi"/>
          <w:b/>
          <w:bCs/>
          <w:noProof/>
          <w:color w:val="auto"/>
          <w:sz w:val="22"/>
          <w:szCs w:val="22"/>
          <w:lang w:val="en-GB"/>
        </w:rPr>
      </w:pPr>
      <w:r w:rsidRPr="0080207E">
        <w:rPr>
          <w:rFonts w:eastAsiaTheme="minorHAnsi"/>
          <w:b/>
          <w:bCs/>
          <w:noProof/>
          <w:color w:val="auto"/>
          <w:sz w:val="22"/>
          <w:szCs w:val="22"/>
          <w:lang w:val="en-GB"/>
        </w:rPr>
        <w:t>Piraeus Port Authority  S.A.</w:t>
      </w:r>
    </w:p>
    <w:p w14:paraId="2B5C0CA8" w14:textId="77777777" w:rsidR="00467097" w:rsidRPr="0080207E" w:rsidRDefault="00467097" w:rsidP="00012A28">
      <w:pPr>
        <w:pStyle w:val="10"/>
        <w:shd w:val="clear" w:color="auto" w:fill="auto"/>
        <w:tabs>
          <w:tab w:val="left" w:pos="567"/>
        </w:tabs>
        <w:spacing w:line="360" w:lineRule="auto"/>
        <w:ind w:right="23" w:firstLine="0"/>
        <w:jc w:val="center"/>
        <w:rPr>
          <w:rFonts w:eastAsiaTheme="minorHAnsi"/>
          <w:bCs/>
          <w:noProof/>
          <w:color w:val="auto"/>
          <w:sz w:val="22"/>
          <w:szCs w:val="22"/>
          <w:lang w:val="en-GB"/>
        </w:rPr>
      </w:pPr>
      <w:r w:rsidRPr="0080207E">
        <w:rPr>
          <w:rFonts w:eastAsiaTheme="minorHAnsi"/>
          <w:bCs/>
          <w:noProof/>
          <w:color w:val="auto"/>
          <w:sz w:val="22"/>
          <w:szCs w:val="22"/>
          <w:lang w:val="en-GB"/>
        </w:rPr>
        <w:t>Central Protocol (1</w:t>
      </w:r>
      <w:r w:rsidRPr="0080207E">
        <w:rPr>
          <w:rFonts w:eastAsiaTheme="minorHAnsi"/>
          <w:bCs/>
          <w:noProof/>
          <w:color w:val="auto"/>
          <w:sz w:val="22"/>
          <w:szCs w:val="22"/>
          <w:vertAlign w:val="superscript"/>
          <w:lang w:val="en-GB"/>
        </w:rPr>
        <w:t>st</w:t>
      </w:r>
      <w:r w:rsidRPr="0080207E">
        <w:rPr>
          <w:rFonts w:eastAsiaTheme="minorHAnsi"/>
          <w:bCs/>
          <w:noProof/>
          <w:color w:val="auto"/>
          <w:sz w:val="22"/>
          <w:szCs w:val="22"/>
          <w:lang w:val="en-GB"/>
        </w:rPr>
        <w:t xml:space="preserve"> Floor, office No 207)</w:t>
      </w:r>
    </w:p>
    <w:p w14:paraId="055E5038" w14:textId="77777777" w:rsidR="00467097" w:rsidRPr="0080207E" w:rsidRDefault="00467097" w:rsidP="00012A28">
      <w:pPr>
        <w:pStyle w:val="10"/>
        <w:shd w:val="clear" w:color="auto" w:fill="auto"/>
        <w:tabs>
          <w:tab w:val="left" w:pos="567"/>
        </w:tabs>
        <w:spacing w:line="360" w:lineRule="auto"/>
        <w:ind w:right="23" w:firstLine="0"/>
        <w:jc w:val="center"/>
        <w:rPr>
          <w:rFonts w:eastAsiaTheme="minorHAnsi"/>
          <w:bCs/>
          <w:noProof/>
          <w:color w:val="auto"/>
          <w:sz w:val="22"/>
          <w:szCs w:val="22"/>
          <w:lang w:val="en-GB"/>
        </w:rPr>
      </w:pPr>
      <w:r w:rsidRPr="0080207E">
        <w:rPr>
          <w:rFonts w:eastAsiaTheme="minorHAnsi"/>
          <w:bCs/>
          <w:noProof/>
          <w:color w:val="auto"/>
          <w:sz w:val="22"/>
          <w:szCs w:val="22"/>
          <w:lang w:val="en-GB"/>
        </w:rPr>
        <w:t>10, Akti Miaouli</w:t>
      </w:r>
    </w:p>
    <w:p w14:paraId="0E3816E4" w14:textId="77777777" w:rsidR="00467097" w:rsidRPr="0080207E" w:rsidRDefault="00467097" w:rsidP="00012A28">
      <w:pPr>
        <w:pStyle w:val="10"/>
        <w:shd w:val="clear" w:color="auto" w:fill="auto"/>
        <w:tabs>
          <w:tab w:val="left" w:pos="567"/>
        </w:tabs>
        <w:spacing w:line="360" w:lineRule="auto"/>
        <w:ind w:right="23" w:firstLine="0"/>
        <w:jc w:val="center"/>
        <w:rPr>
          <w:rFonts w:eastAsiaTheme="minorHAnsi"/>
          <w:bCs/>
          <w:noProof/>
          <w:color w:val="auto"/>
          <w:sz w:val="22"/>
          <w:szCs w:val="22"/>
          <w:lang w:val="en-GB"/>
        </w:rPr>
      </w:pPr>
      <w:r w:rsidRPr="0080207E">
        <w:rPr>
          <w:rFonts w:eastAsiaTheme="minorHAnsi"/>
          <w:bCs/>
          <w:noProof/>
          <w:color w:val="auto"/>
          <w:sz w:val="22"/>
          <w:szCs w:val="22"/>
          <w:lang w:val="en-GB"/>
        </w:rPr>
        <w:t>185 38, Piraeus, Greece.</w:t>
      </w:r>
    </w:p>
    <w:p w14:paraId="2697376B" w14:textId="5043C301" w:rsidR="00467097" w:rsidRPr="0080207E" w:rsidRDefault="00467097" w:rsidP="00012A28">
      <w:pPr>
        <w:pStyle w:val="2"/>
        <w:spacing w:before="0" w:after="0" w:line="360" w:lineRule="auto"/>
        <w:rPr>
          <w:rFonts w:ascii="Tahoma" w:hAnsi="Tahoma" w:cs="Tahoma"/>
          <w:b w:val="0"/>
          <w:bCs w:val="0"/>
          <w:iCs w:val="0"/>
          <w:noProof/>
          <w:color w:val="1F4E79" w:themeColor="accent1" w:themeShade="80"/>
          <w:sz w:val="22"/>
          <w:szCs w:val="22"/>
          <w:u w:val="single"/>
          <w:lang w:val="en-GB" w:eastAsia="en-US"/>
        </w:rPr>
      </w:pPr>
      <w:r w:rsidRPr="0080207E">
        <w:rPr>
          <w:rFonts w:ascii="Tahoma" w:hAnsi="Tahoma" w:cs="Tahoma"/>
          <w:b w:val="0"/>
          <w:bCs w:val="0"/>
          <w:iCs w:val="0"/>
          <w:noProof/>
          <w:color w:val="1F4E79" w:themeColor="accent1" w:themeShade="80"/>
          <w:sz w:val="22"/>
          <w:szCs w:val="22"/>
          <w:u w:val="single"/>
          <w:lang w:val="en-GB" w:eastAsia="en-US"/>
        </w:rPr>
        <w:t xml:space="preserve"> </w:t>
      </w:r>
      <w:bookmarkStart w:id="23" w:name="_Toc520195187"/>
      <w:bookmarkStart w:id="24" w:name="_Toc30497995"/>
      <w:r w:rsidRPr="0080207E">
        <w:rPr>
          <w:rFonts w:ascii="Tahoma" w:hAnsi="Tahoma" w:cs="Tahoma"/>
          <w:b w:val="0"/>
          <w:bCs w:val="0"/>
          <w:iCs w:val="0"/>
          <w:noProof/>
          <w:color w:val="1F4E79" w:themeColor="accent1" w:themeShade="80"/>
          <w:sz w:val="22"/>
          <w:szCs w:val="22"/>
          <w:u w:val="single"/>
          <w:lang w:val="en-GB" w:eastAsia="en-US"/>
        </w:rPr>
        <w:t xml:space="preserve">(ii) Scope of </w:t>
      </w:r>
      <w:bookmarkEnd w:id="21"/>
      <w:bookmarkEnd w:id="22"/>
      <w:r w:rsidRPr="0080207E">
        <w:rPr>
          <w:rFonts w:ascii="Tahoma" w:hAnsi="Tahoma" w:cs="Tahoma"/>
          <w:b w:val="0"/>
          <w:bCs w:val="0"/>
          <w:iCs w:val="0"/>
          <w:noProof/>
          <w:color w:val="1F4E79" w:themeColor="accent1" w:themeShade="80"/>
          <w:sz w:val="22"/>
          <w:szCs w:val="22"/>
          <w:u w:val="single"/>
          <w:lang w:val="en-GB" w:eastAsia="en-US"/>
        </w:rPr>
        <w:t>Tender</w:t>
      </w:r>
      <w:bookmarkEnd w:id="23"/>
      <w:bookmarkEnd w:id="24"/>
    </w:p>
    <w:p w14:paraId="7C859668" w14:textId="3EBDE96A" w:rsidR="003B25DC" w:rsidRPr="0080207E" w:rsidRDefault="00F14B3B" w:rsidP="00F1226A">
      <w:pPr>
        <w:spacing w:line="360" w:lineRule="auto"/>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Piraeus </w:t>
      </w:r>
      <w:r w:rsidR="00855A36" w:rsidRPr="0080207E">
        <w:rPr>
          <w:rFonts w:ascii="Tahoma" w:eastAsia="Calibri" w:hAnsi="Tahoma" w:cs="Tahoma"/>
          <w:noProof/>
          <w:sz w:val="22"/>
          <w:szCs w:val="22"/>
          <w:lang w:val="en-GB" w:eastAsia="en-US"/>
        </w:rPr>
        <w:t xml:space="preserve">Port </w:t>
      </w:r>
      <w:r w:rsidR="00A70C8D" w:rsidRPr="0080207E">
        <w:rPr>
          <w:rFonts w:ascii="Tahoma" w:eastAsia="Calibri" w:hAnsi="Tahoma" w:cs="Tahoma"/>
          <w:noProof/>
          <w:sz w:val="22"/>
          <w:szCs w:val="22"/>
          <w:lang w:val="en-GB" w:eastAsia="en-US"/>
        </w:rPr>
        <w:t>Authority (</w:t>
      </w:r>
      <w:r w:rsidRPr="0080207E">
        <w:rPr>
          <w:rFonts w:ascii="Tahoma" w:eastAsia="Calibri" w:hAnsi="Tahoma" w:cs="Tahoma"/>
          <w:noProof/>
          <w:sz w:val="22"/>
          <w:szCs w:val="22"/>
          <w:lang w:val="en-GB" w:eastAsia="en-US"/>
        </w:rPr>
        <w:t>hereafter named “</w:t>
      </w:r>
      <w:r w:rsidR="002070FA" w:rsidRPr="0080207E">
        <w:rPr>
          <w:rFonts w:ascii="Tahoma" w:eastAsia="Calibri" w:hAnsi="Tahoma" w:cs="Tahoma"/>
          <w:noProof/>
          <w:sz w:val="22"/>
          <w:szCs w:val="22"/>
          <w:lang w:val="en-GB" w:eastAsia="en-US"/>
        </w:rPr>
        <w:t>Contracting Authority</w:t>
      </w:r>
      <w:r w:rsidRPr="0080207E">
        <w:rPr>
          <w:rFonts w:ascii="Tahoma" w:eastAsia="Calibri" w:hAnsi="Tahoma" w:cs="Tahoma"/>
          <w:noProof/>
          <w:sz w:val="22"/>
          <w:szCs w:val="22"/>
          <w:lang w:val="en-GB" w:eastAsia="en-US"/>
        </w:rPr>
        <w:t>”</w:t>
      </w:r>
      <w:r w:rsidR="00A06B64" w:rsidRPr="0080207E">
        <w:rPr>
          <w:rFonts w:ascii="Tahoma" w:eastAsia="Calibri" w:hAnsi="Tahoma" w:cs="Tahoma"/>
          <w:noProof/>
          <w:sz w:val="22"/>
          <w:szCs w:val="22"/>
          <w:lang w:val="en-GB" w:eastAsia="en-US"/>
        </w:rPr>
        <w:t xml:space="preserve"> or “P</w:t>
      </w:r>
      <w:r w:rsidR="00855A36" w:rsidRPr="0080207E">
        <w:rPr>
          <w:rFonts w:ascii="Tahoma" w:eastAsia="Calibri" w:hAnsi="Tahoma" w:cs="Tahoma"/>
          <w:noProof/>
          <w:sz w:val="22"/>
          <w:szCs w:val="22"/>
          <w:lang w:val="en-GB" w:eastAsia="en-US"/>
        </w:rPr>
        <w:t>PA</w:t>
      </w:r>
      <w:r w:rsidR="00A06B64" w:rsidRPr="0080207E">
        <w:rPr>
          <w:rFonts w:ascii="Tahoma" w:eastAsia="Calibri" w:hAnsi="Tahoma" w:cs="Tahoma"/>
          <w:noProof/>
          <w:sz w:val="22"/>
          <w:szCs w:val="22"/>
          <w:lang w:val="en-GB" w:eastAsia="en-US"/>
        </w:rPr>
        <w:t>”</w:t>
      </w:r>
      <w:r w:rsidR="00EA6241" w:rsidRPr="0080207E">
        <w:rPr>
          <w:rFonts w:ascii="Tahoma" w:eastAsia="Calibri" w:hAnsi="Tahoma" w:cs="Tahoma"/>
          <w:noProof/>
          <w:sz w:val="22"/>
          <w:szCs w:val="22"/>
          <w:lang w:val="en-GB" w:eastAsia="en-US"/>
        </w:rPr>
        <w:t xml:space="preserve"> or client</w:t>
      </w:r>
      <w:r w:rsidRPr="0080207E">
        <w:rPr>
          <w:rFonts w:ascii="Tahoma" w:eastAsia="Calibri" w:hAnsi="Tahoma" w:cs="Tahoma"/>
          <w:noProof/>
          <w:sz w:val="22"/>
          <w:szCs w:val="22"/>
          <w:lang w:val="en-GB" w:eastAsia="en-US"/>
        </w:rPr>
        <w:t>) is seeking proposals from qualified</w:t>
      </w:r>
      <w:r w:rsidR="00A9101C" w:rsidRPr="0080207E">
        <w:rPr>
          <w:rFonts w:ascii="Tahoma" w:eastAsia="Calibri" w:hAnsi="Tahoma" w:cs="Tahoma"/>
          <w:noProof/>
          <w:sz w:val="22"/>
          <w:szCs w:val="22"/>
          <w:lang w:val="en-GB" w:eastAsia="en-US"/>
        </w:rPr>
        <w:t xml:space="preserve"> </w:t>
      </w:r>
      <w:r w:rsidR="00C737EF" w:rsidRPr="0080207E">
        <w:rPr>
          <w:rFonts w:ascii="Tahoma" w:eastAsia="Calibri" w:hAnsi="Tahoma" w:cs="Tahoma"/>
          <w:noProof/>
          <w:sz w:val="22"/>
          <w:szCs w:val="22"/>
          <w:lang w:val="en-GB" w:eastAsia="en-US"/>
        </w:rPr>
        <w:t>C</w:t>
      </w:r>
      <w:r w:rsidR="00A9101C" w:rsidRPr="0080207E">
        <w:rPr>
          <w:rFonts w:ascii="Tahoma" w:eastAsia="Calibri" w:hAnsi="Tahoma" w:cs="Tahoma"/>
          <w:noProof/>
          <w:sz w:val="22"/>
          <w:szCs w:val="22"/>
          <w:lang w:val="en-GB" w:eastAsia="en-US"/>
        </w:rPr>
        <w:t>andidates</w:t>
      </w:r>
      <w:r w:rsidR="00EB2776" w:rsidRPr="0080207E">
        <w:rPr>
          <w:rFonts w:ascii="Tahoma" w:eastAsia="Calibri" w:hAnsi="Tahoma" w:cs="Tahoma"/>
          <w:noProof/>
          <w:sz w:val="22"/>
          <w:szCs w:val="22"/>
          <w:lang w:val="en-GB" w:eastAsia="en-US"/>
        </w:rPr>
        <w:t>, or legal entities,</w:t>
      </w:r>
      <w:r w:rsidR="00A9101C" w:rsidRPr="0080207E">
        <w:rPr>
          <w:rFonts w:ascii="Tahoma" w:eastAsia="Calibri" w:hAnsi="Tahoma" w:cs="Tahoma"/>
          <w:noProof/>
          <w:sz w:val="22"/>
          <w:szCs w:val="22"/>
          <w:lang w:val="en-GB" w:eastAsia="en-US"/>
        </w:rPr>
        <w:t xml:space="preserve"> </w:t>
      </w:r>
      <w:r w:rsidRPr="0080207E">
        <w:rPr>
          <w:rFonts w:ascii="Tahoma" w:eastAsia="Calibri" w:hAnsi="Tahoma" w:cs="Tahoma"/>
          <w:noProof/>
          <w:sz w:val="22"/>
          <w:szCs w:val="22"/>
          <w:lang w:val="en-GB" w:eastAsia="en-US"/>
        </w:rPr>
        <w:t xml:space="preserve">experienced in </w:t>
      </w:r>
      <w:r w:rsidR="00F1226A" w:rsidRPr="0080207E">
        <w:rPr>
          <w:rFonts w:ascii="Tahoma" w:eastAsia="Calibri" w:hAnsi="Tahoma" w:cs="Tahoma"/>
          <w:noProof/>
          <w:sz w:val="22"/>
          <w:szCs w:val="22"/>
          <w:lang w:val="en-GB" w:eastAsia="en-US"/>
        </w:rPr>
        <w:t xml:space="preserve">the procurement </w:t>
      </w:r>
      <w:r w:rsidR="00C9033C" w:rsidRPr="0080207E">
        <w:rPr>
          <w:rFonts w:ascii="Tahoma" w:eastAsia="Calibri" w:hAnsi="Tahoma" w:cs="Tahoma"/>
          <w:noProof/>
          <w:sz w:val="22"/>
          <w:szCs w:val="22"/>
          <w:lang w:val="en-GB" w:eastAsia="en-US"/>
        </w:rPr>
        <w:t xml:space="preserve">&amp; installation </w:t>
      </w:r>
      <w:r w:rsidR="00F1226A" w:rsidRPr="0080207E">
        <w:rPr>
          <w:rFonts w:ascii="Tahoma" w:eastAsia="Calibri" w:hAnsi="Tahoma" w:cs="Tahoma"/>
          <w:noProof/>
          <w:sz w:val="22"/>
          <w:szCs w:val="22"/>
          <w:lang w:val="en-GB" w:eastAsia="en-US"/>
        </w:rPr>
        <w:t xml:space="preserve">of </w:t>
      </w:r>
      <w:r w:rsidR="00EC5441" w:rsidRPr="0080207E">
        <w:rPr>
          <w:rFonts w:ascii="Tahoma" w:eastAsia="Calibri" w:hAnsi="Tahoma" w:cs="Tahoma"/>
          <w:noProof/>
          <w:sz w:val="22"/>
          <w:szCs w:val="22"/>
          <w:lang w:val="en-GB" w:eastAsia="en-US"/>
        </w:rPr>
        <w:t xml:space="preserve">2 Video </w:t>
      </w:r>
      <w:r w:rsidR="002B506E" w:rsidRPr="0080207E">
        <w:rPr>
          <w:rFonts w:ascii="Tahoma" w:eastAsia="Calibri" w:hAnsi="Tahoma" w:cs="Tahoma"/>
          <w:noProof/>
          <w:sz w:val="22"/>
          <w:szCs w:val="22"/>
          <w:lang w:val="en-GB" w:eastAsia="en-US"/>
        </w:rPr>
        <w:t>Wall systems</w:t>
      </w:r>
      <w:r w:rsidR="00EC5441" w:rsidRPr="0080207E">
        <w:rPr>
          <w:rFonts w:ascii="Tahoma" w:eastAsia="Calibri" w:hAnsi="Tahoma" w:cs="Tahoma"/>
          <w:noProof/>
          <w:sz w:val="22"/>
          <w:szCs w:val="22"/>
          <w:lang w:val="en-GB" w:eastAsia="en-US"/>
        </w:rPr>
        <w:t>.</w:t>
      </w:r>
    </w:p>
    <w:p w14:paraId="6F899701" w14:textId="77777777" w:rsidR="001307B5" w:rsidRPr="0080207E" w:rsidRDefault="001307B5" w:rsidP="00012A28">
      <w:pPr>
        <w:spacing w:line="360" w:lineRule="auto"/>
        <w:rPr>
          <w:rFonts w:ascii="Tahoma" w:hAnsi="Tahoma" w:cs="Tahoma"/>
          <w:noProof/>
          <w:sz w:val="22"/>
          <w:szCs w:val="22"/>
          <w:lang w:val="en-GB"/>
        </w:rPr>
      </w:pPr>
    </w:p>
    <w:p w14:paraId="094F816D" w14:textId="1BC664A5" w:rsidR="002B506E" w:rsidRPr="0080207E" w:rsidRDefault="002B506E" w:rsidP="002B506E">
      <w:pPr>
        <w:shd w:val="clear" w:color="auto" w:fill="FFFFFF"/>
        <w:tabs>
          <w:tab w:val="left" w:pos="0"/>
        </w:tabs>
        <w:spacing w:beforeLines="50" w:before="120"/>
        <w:jc w:val="both"/>
        <w:rPr>
          <w:rFonts w:ascii="Tahoma" w:hAnsi="Tahoma" w:cs="Tahoma"/>
          <w:sz w:val="22"/>
          <w:szCs w:val="22"/>
          <w:lang w:val="en-US"/>
        </w:rPr>
      </w:pPr>
      <w:r w:rsidRPr="0080207E">
        <w:rPr>
          <w:rFonts w:ascii="Tahoma" w:hAnsi="Tahoma" w:cs="Tahoma"/>
          <w:sz w:val="22"/>
          <w:szCs w:val="22"/>
          <w:lang w:val="en-US"/>
        </w:rPr>
        <w:t>The provided Video Wall Systems</w:t>
      </w:r>
      <w:r w:rsidR="006F4D41" w:rsidRPr="0080207E">
        <w:rPr>
          <w:rFonts w:ascii="Tahoma" w:hAnsi="Tahoma" w:cs="Tahoma"/>
          <w:sz w:val="22"/>
          <w:szCs w:val="22"/>
          <w:lang w:val="en-US"/>
        </w:rPr>
        <w:t xml:space="preserve"> project</w:t>
      </w:r>
      <w:r w:rsidR="00FA2918" w:rsidRPr="0080207E">
        <w:rPr>
          <w:rFonts w:ascii="Tahoma" w:hAnsi="Tahoma" w:cs="Tahoma"/>
          <w:sz w:val="22"/>
          <w:szCs w:val="22"/>
          <w:lang w:val="en-US"/>
        </w:rPr>
        <w:t xml:space="preserve">, </w:t>
      </w:r>
      <w:r w:rsidRPr="0080207E">
        <w:rPr>
          <w:rFonts w:ascii="Tahoma" w:hAnsi="Tahoma" w:cs="Tahoma"/>
          <w:sz w:val="22"/>
          <w:szCs w:val="22"/>
          <w:lang w:val="en-US"/>
        </w:rPr>
        <w:t>include</w:t>
      </w:r>
      <w:r w:rsidR="006F4D41" w:rsidRPr="0080207E">
        <w:rPr>
          <w:rFonts w:ascii="Tahoma" w:hAnsi="Tahoma" w:cs="Tahoma"/>
          <w:sz w:val="22"/>
          <w:szCs w:val="22"/>
          <w:lang w:val="en-US"/>
        </w:rPr>
        <w:t xml:space="preserve"> the procurement/provision of</w:t>
      </w:r>
      <w:r w:rsidRPr="0080207E">
        <w:rPr>
          <w:rFonts w:ascii="Tahoma" w:hAnsi="Tahoma" w:cs="Tahoma"/>
          <w:sz w:val="22"/>
          <w:szCs w:val="22"/>
          <w:lang w:val="en-US"/>
        </w:rPr>
        <w:t xml:space="preserve">: </w:t>
      </w:r>
    </w:p>
    <w:p w14:paraId="4A24DF08" w14:textId="68005D1A" w:rsidR="002B506E" w:rsidRPr="0080207E" w:rsidRDefault="006F4D41" w:rsidP="002B506E">
      <w:pPr>
        <w:numPr>
          <w:ilvl w:val="0"/>
          <w:numId w:val="35"/>
        </w:numPr>
        <w:shd w:val="clear" w:color="auto" w:fill="FFFFFF"/>
        <w:tabs>
          <w:tab w:val="left" w:pos="0"/>
        </w:tabs>
        <w:spacing w:beforeLines="50" w:before="120"/>
        <w:jc w:val="both"/>
        <w:rPr>
          <w:rFonts w:ascii="Tahoma" w:hAnsi="Tahoma" w:cs="Tahoma"/>
          <w:sz w:val="22"/>
          <w:szCs w:val="22"/>
          <w:lang w:val="en-US"/>
        </w:rPr>
      </w:pPr>
      <w:r w:rsidRPr="0080207E">
        <w:rPr>
          <w:rFonts w:ascii="Tahoma" w:hAnsi="Tahoma" w:cs="Tahoma"/>
          <w:sz w:val="22"/>
          <w:szCs w:val="22"/>
          <w:lang w:val="en-US"/>
        </w:rPr>
        <w:t>One (</w:t>
      </w:r>
      <w:r w:rsidR="002B506E" w:rsidRPr="0080207E">
        <w:rPr>
          <w:rFonts w:ascii="Tahoma" w:hAnsi="Tahoma" w:cs="Tahoma"/>
          <w:sz w:val="22"/>
          <w:szCs w:val="22"/>
          <w:lang w:val="en-US"/>
        </w:rPr>
        <w:t>1</w:t>
      </w:r>
      <w:r w:rsidRPr="0080207E">
        <w:rPr>
          <w:rFonts w:ascii="Tahoma" w:hAnsi="Tahoma" w:cs="Tahoma"/>
          <w:sz w:val="22"/>
          <w:szCs w:val="22"/>
          <w:lang w:val="en-US"/>
        </w:rPr>
        <w:t>)</w:t>
      </w:r>
      <w:r w:rsidR="002B506E" w:rsidRPr="0080207E">
        <w:rPr>
          <w:rFonts w:ascii="Tahoma" w:hAnsi="Tahoma" w:cs="Tahoma"/>
          <w:sz w:val="22"/>
          <w:szCs w:val="22"/>
          <w:lang w:val="en-US"/>
        </w:rPr>
        <w:t xml:space="preserve"> LED Video Wall in P</w:t>
      </w:r>
      <w:r w:rsidR="00333634" w:rsidRPr="0080207E">
        <w:rPr>
          <w:rFonts w:ascii="Tahoma" w:hAnsi="Tahoma" w:cs="Tahoma"/>
          <w:sz w:val="22"/>
          <w:szCs w:val="22"/>
          <w:lang w:val="en-US"/>
        </w:rPr>
        <w:t>PA Event Hall</w:t>
      </w:r>
      <w:r w:rsidR="00FA2918" w:rsidRPr="0080207E">
        <w:rPr>
          <w:rFonts w:ascii="Tahoma" w:hAnsi="Tahoma" w:cs="Tahoma"/>
          <w:sz w:val="22"/>
          <w:szCs w:val="22"/>
          <w:lang w:val="en-US"/>
        </w:rPr>
        <w:t>,</w:t>
      </w:r>
      <w:r w:rsidR="00333634" w:rsidRPr="0080207E">
        <w:rPr>
          <w:rFonts w:ascii="Tahoma" w:hAnsi="Tahoma" w:cs="Tahoma"/>
          <w:sz w:val="22"/>
          <w:szCs w:val="22"/>
          <w:lang w:val="en-US"/>
        </w:rPr>
        <w:t xml:space="preserve"> within</w:t>
      </w:r>
      <w:r w:rsidR="00FA2918" w:rsidRPr="0080207E">
        <w:rPr>
          <w:rFonts w:ascii="Tahoma" w:hAnsi="Tahoma" w:cs="Tahoma"/>
          <w:sz w:val="22"/>
          <w:szCs w:val="22"/>
          <w:lang w:val="en-US"/>
        </w:rPr>
        <w:t xml:space="preserve"> surface</w:t>
      </w:r>
      <w:r w:rsidR="00333634" w:rsidRPr="0080207E">
        <w:rPr>
          <w:rFonts w:ascii="Tahoma" w:hAnsi="Tahoma" w:cs="Tahoma"/>
          <w:sz w:val="22"/>
          <w:szCs w:val="22"/>
          <w:lang w:val="en-US"/>
        </w:rPr>
        <w:t xml:space="preserve"> area of  (</w:t>
      </w:r>
      <w:r w:rsidR="002B506E" w:rsidRPr="0080207E">
        <w:rPr>
          <w:rFonts w:ascii="Tahoma" w:hAnsi="Tahoma" w:cs="Tahoma"/>
          <w:sz w:val="22"/>
          <w:szCs w:val="22"/>
          <w:lang w:val="en-US"/>
        </w:rPr>
        <w:t xml:space="preserve">about 8.3m*3.5m), </w:t>
      </w:r>
    </w:p>
    <w:p w14:paraId="038D04BC" w14:textId="71009F96" w:rsidR="002B506E" w:rsidRPr="0080207E" w:rsidRDefault="006F4D41" w:rsidP="002B506E">
      <w:pPr>
        <w:numPr>
          <w:ilvl w:val="0"/>
          <w:numId w:val="35"/>
        </w:numPr>
        <w:shd w:val="clear" w:color="auto" w:fill="FFFFFF"/>
        <w:tabs>
          <w:tab w:val="left" w:pos="0"/>
        </w:tabs>
        <w:spacing w:beforeLines="50" w:before="120"/>
        <w:jc w:val="both"/>
        <w:rPr>
          <w:rFonts w:ascii="Tahoma" w:hAnsi="Tahoma" w:cs="Tahoma"/>
          <w:sz w:val="22"/>
          <w:szCs w:val="22"/>
          <w:lang w:val="en-US"/>
        </w:rPr>
      </w:pPr>
      <w:r w:rsidRPr="0080207E">
        <w:rPr>
          <w:rFonts w:ascii="Tahoma" w:hAnsi="Tahoma" w:cs="Tahoma"/>
          <w:sz w:val="22"/>
          <w:szCs w:val="22"/>
          <w:lang w:val="en-US"/>
        </w:rPr>
        <w:t xml:space="preserve">One (1) </w:t>
      </w:r>
      <w:r w:rsidR="002B506E" w:rsidRPr="0080207E">
        <w:rPr>
          <w:rFonts w:ascii="Tahoma" w:hAnsi="Tahoma" w:cs="Tahoma"/>
          <w:sz w:val="22"/>
          <w:szCs w:val="22"/>
          <w:lang w:val="en-US"/>
        </w:rPr>
        <w:t xml:space="preserve">LCD Video Wall in PPA Meeting Room within </w:t>
      </w:r>
      <w:r w:rsidR="00FA2918" w:rsidRPr="0080207E">
        <w:rPr>
          <w:rFonts w:ascii="Tahoma" w:hAnsi="Tahoma" w:cs="Tahoma"/>
          <w:sz w:val="22"/>
          <w:szCs w:val="22"/>
          <w:lang w:val="en-US"/>
        </w:rPr>
        <w:t xml:space="preserve">surface </w:t>
      </w:r>
      <w:r w:rsidR="002B506E" w:rsidRPr="0080207E">
        <w:rPr>
          <w:rFonts w:ascii="Tahoma" w:hAnsi="Tahoma" w:cs="Tahoma"/>
          <w:sz w:val="22"/>
          <w:szCs w:val="22"/>
          <w:lang w:val="en-US"/>
        </w:rPr>
        <w:t>area of (about 4.1m</w:t>
      </w:r>
      <w:r w:rsidR="002B506E" w:rsidRPr="0080207E">
        <w:rPr>
          <w:rFonts w:ascii="Tahoma" w:hAnsi="Tahoma" w:cs="Tahoma"/>
          <w:sz w:val="22"/>
          <w:szCs w:val="22"/>
          <w:lang w:val="en-US" w:eastAsia="zh-CN"/>
        </w:rPr>
        <w:t>*</w:t>
      </w:r>
      <w:r w:rsidR="002B506E" w:rsidRPr="0080207E">
        <w:rPr>
          <w:rFonts w:ascii="Tahoma" w:hAnsi="Tahoma" w:cs="Tahoma"/>
          <w:sz w:val="22"/>
          <w:szCs w:val="22"/>
          <w:lang w:val="en-US"/>
        </w:rPr>
        <w:t>2.3m)</w:t>
      </w:r>
    </w:p>
    <w:p w14:paraId="277604B5" w14:textId="2A5EEEC8" w:rsidR="00FA2918" w:rsidRPr="0080207E" w:rsidRDefault="00FA2918" w:rsidP="00FA2918">
      <w:pPr>
        <w:numPr>
          <w:ilvl w:val="0"/>
          <w:numId w:val="35"/>
        </w:numPr>
        <w:shd w:val="clear" w:color="auto" w:fill="FFFFFF"/>
        <w:tabs>
          <w:tab w:val="left" w:pos="0"/>
        </w:tabs>
        <w:spacing w:beforeLines="50" w:before="120" w:line="360" w:lineRule="auto"/>
        <w:ind w:left="714" w:hanging="357"/>
        <w:jc w:val="both"/>
        <w:rPr>
          <w:rFonts w:ascii="Tahoma" w:hAnsi="Tahoma" w:cs="Tahoma"/>
          <w:sz w:val="22"/>
          <w:szCs w:val="22"/>
          <w:lang w:val="en-US"/>
        </w:rPr>
      </w:pPr>
      <w:r w:rsidRPr="0080207E">
        <w:rPr>
          <w:rFonts w:ascii="Tahoma" w:hAnsi="Tahoma" w:cs="Tahoma"/>
          <w:sz w:val="22"/>
          <w:szCs w:val="22"/>
          <w:lang w:val="en-US"/>
        </w:rPr>
        <w:t>Installation, parameterization, configuration and training in usage, services for the two (2) Video Wall Systems</w:t>
      </w:r>
    </w:p>
    <w:p w14:paraId="4C1F61DF" w14:textId="38E0209A" w:rsidR="00F1226A" w:rsidRPr="0080207E" w:rsidRDefault="00F1226A" w:rsidP="00FA2918">
      <w:pPr>
        <w:shd w:val="clear" w:color="auto" w:fill="FFFFFF"/>
        <w:tabs>
          <w:tab w:val="left" w:pos="0"/>
        </w:tabs>
        <w:spacing w:line="360" w:lineRule="auto"/>
        <w:ind w:left="357"/>
        <w:jc w:val="both"/>
        <w:rPr>
          <w:rFonts w:ascii="Tahoma" w:eastAsia="Calibri" w:hAnsi="Tahoma" w:cs="Tahoma"/>
          <w:noProof/>
          <w:sz w:val="22"/>
          <w:szCs w:val="22"/>
          <w:lang w:val="en-US" w:eastAsia="en-US"/>
        </w:rPr>
      </w:pPr>
    </w:p>
    <w:p w14:paraId="278DD07D" w14:textId="77777777" w:rsidR="0063148C" w:rsidRPr="0080207E" w:rsidRDefault="0063148C" w:rsidP="00012A28">
      <w:pPr>
        <w:spacing w:line="360" w:lineRule="auto"/>
        <w:jc w:val="both"/>
        <w:rPr>
          <w:rFonts w:ascii="Tahoma" w:hAnsi="Tahoma" w:cs="Tahoma"/>
          <w:noProof/>
          <w:sz w:val="22"/>
          <w:szCs w:val="22"/>
          <w:lang w:val="en-GB"/>
        </w:rPr>
      </w:pPr>
    </w:p>
    <w:p w14:paraId="0213A2FE" w14:textId="77777777" w:rsidR="002B4123" w:rsidRPr="0080207E" w:rsidRDefault="002B4123" w:rsidP="00DD0FC9">
      <w:pPr>
        <w:shd w:val="clear" w:color="auto" w:fill="FFFFFF"/>
        <w:tabs>
          <w:tab w:val="left" w:pos="0"/>
        </w:tabs>
        <w:spacing w:line="360" w:lineRule="auto"/>
        <w:jc w:val="both"/>
        <w:rPr>
          <w:rFonts w:ascii="Tahoma" w:hAnsi="Tahoma" w:cs="Tahoma"/>
          <w:noProof/>
          <w:sz w:val="22"/>
          <w:szCs w:val="22"/>
          <w:lang w:val="en-GB"/>
        </w:rPr>
      </w:pPr>
    </w:p>
    <w:p w14:paraId="447B35B4" w14:textId="62B38515" w:rsidR="00026FC8" w:rsidRPr="0080207E" w:rsidRDefault="00026FC8" w:rsidP="00026FC8">
      <w:pPr>
        <w:shd w:val="clear" w:color="auto" w:fill="FFFFFF"/>
        <w:tabs>
          <w:tab w:val="left" w:pos="0"/>
        </w:tabs>
        <w:spacing w:line="360" w:lineRule="auto"/>
        <w:jc w:val="both"/>
        <w:rPr>
          <w:rFonts w:ascii="Tahoma" w:hAnsi="Tahoma" w:cs="Tahoma"/>
          <w:noProof/>
          <w:sz w:val="22"/>
          <w:szCs w:val="22"/>
          <w:lang w:val="en-GB"/>
        </w:rPr>
      </w:pPr>
      <w:r w:rsidRPr="0080207E">
        <w:rPr>
          <w:rFonts w:ascii="Tahoma" w:hAnsi="Tahoma" w:cs="Tahoma"/>
          <w:noProof/>
          <w:sz w:val="22"/>
          <w:szCs w:val="22"/>
          <w:lang w:val="en-GB"/>
        </w:rPr>
        <w:t>Award crite</w:t>
      </w:r>
      <w:r w:rsidR="008B65FF" w:rsidRPr="0080207E">
        <w:rPr>
          <w:rFonts w:ascii="Tahoma" w:hAnsi="Tahoma" w:cs="Tahoma"/>
          <w:noProof/>
          <w:sz w:val="22"/>
          <w:szCs w:val="22"/>
          <w:lang w:val="en-GB"/>
        </w:rPr>
        <w:t>rion shall the most</w:t>
      </w:r>
      <w:r w:rsidRPr="0080207E">
        <w:rPr>
          <w:rFonts w:ascii="Tahoma" w:hAnsi="Tahoma" w:cs="Tahoma"/>
          <w:noProof/>
          <w:sz w:val="22"/>
          <w:szCs w:val="22"/>
          <w:lang w:val="en-GB"/>
        </w:rPr>
        <w:t xml:space="preserve"> advantageous offer by combining financial scoring  F = Sf and technical scoring St)</w:t>
      </w:r>
      <w:r w:rsidR="00736471" w:rsidRPr="0080207E">
        <w:rPr>
          <w:rFonts w:ascii="Tahoma" w:hAnsi="Tahoma" w:cs="Tahoma"/>
          <w:noProof/>
          <w:sz w:val="22"/>
          <w:szCs w:val="22"/>
          <w:lang w:val="en-GB"/>
        </w:rPr>
        <w:t>, in a  40 / 60 percentage ratio.</w:t>
      </w:r>
    </w:p>
    <w:p w14:paraId="45C81953" w14:textId="77777777" w:rsidR="00026FC8" w:rsidRPr="0080207E" w:rsidRDefault="00026FC8" w:rsidP="00026FC8">
      <w:pPr>
        <w:shd w:val="clear" w:color="auto" w:fill="FFFFFF"/>
        <w:tabs>
          <w:tab w:val="left" w:pos="0"/>
        </w:tabs>
        <w:spacing w:line="360" w:lineRule="auto"/>
        <w:jc w:val="both"/>
        <w:rPr>
          <w:rFonts w:ascii="Tahoma" w:hAnsi="Tahoma" w:cs="Tahoma"/>
          <w:noProof/>
          <w:sz w:val="22"/>
          <w:szCs w:val="22"/>
          <w:lang w:val="en-GB"/>
        </w:rPr>
      </w:pPr>
    </w:p>
    <w:p w14:paraId="28806450" w14:textId="77777777" w:rsidR="00026FC8" w:rsidRPr="0080207E" w:rsidRDefault="00026FC8" w:rsidP="00026FC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Candidate that will achieve the highest combined Technical &amp; Financial  weighted score will be selected.</w:t>
      </w:r>
    </w:p>
    <w:p w14:paraId="76A4CA0A" w14:textId="51A1C108" w:rsidR="00B632B9" w:rsidRPr="0080207E" w:rsidRDefault="00E530D1" w:rsidP="00DD0FC9">
      <w:pPr>
        <w:shd w:val="clear" w:color="auto" w:fill="FFFFFF"/>
        <w:tabs>
          <w:tab w:val="left" w:pos="0"/>
        </w:tabs>
        <w:spacing w:line="360" w:lineRule="auto"/>
        <w:jc w:val="both"/>
        <w:rPr>
          <w:rFonts w:ascii="Tahoma" w:hAnsi="Tahoma" w:cs="Tahoma"/>
          <w:noProof/>
          <w:sz w:val="22"/>
          <w:szCs w:val="22"/>
          <w:lang w:val="en-GB"/>
        </w:rPr>
      </w:pPr>
      <w:r w:rsidRPr="0080207E">
        <w:rPr>
          <w:rFonts w:ascii="Tahoma" w:hAnsi="Tahoma" w:cs="Tahoma"/>
          <w:noProof/>
          <w:sz w:val="22"/>
          <w:szCs w:val="22"/>
          <w:lang w:val="en-GB"/>
        </w:rPr>
        <w:tab/>
      </w:r>
    </w:p>
    <w:p w14:paraId="69C21961" w14:textId="77777777" w:rsidR="002B4123" w:rsidRPr="0080207E" w:rsidRDefault="002B4123" w:rsidP="00012A28">
      <w:pPr>
        <w:spacing w:line="360" w:lineRule="auto"/>
        <w:jc w:val="both"/>
        <w:rPr>
          <w:rFonts w:ascii="Tahoma" w:hAnsi="Tahoma" w:cs="Tahoma"/>
          <w:noProof/>
          <w:sz w:val="22"/>
          <w:szCs w:val="22"/>
          <w:lang w:val="en-GB"/>
        </w:rPr>
      </w:pPr>
    </w:p>
    <w:p w14:paraId="1248D534" w14:textId="77777777" w:rsidR="00F1226A" w:rsidRPr="0080207E" w:rsidRDefault="00F1226A" w:rsidP="00012A28">
      <w:pPr>
        <w:spacing w:line="360" w:lineRule="auto"/>
        <w:jc w:val="both"/>
        <w:rPr>
          <w:rFonts w:ascii="Tahoma" w:hAnsi="Tahoma" w:cs="Tahoma"/>
          <w:noProof/>
          <w:sz w:val="22"/>
          <w:szCs w:val="22"/>
          <w:lang w:val="en-GB"/>
        </w:rPr>
      </w:pPr>
    </w:p>
    <w:p w14:paraId="0F27DEC5" w14:textId="77777777" w:rsidR="00F1226A" w:rsidRPr="0080207E" w:rsidRDefault="00F1226A" w:rsidP="00012A28">
      <w:pPr>
        <w:spacing w:line="360" w:lineRule="auto"/>
        <w:jc w:val="both"/>
        <w:rPr>
          <w:rFonts w:ascii="Tahoma" w:hAnsi="Tahoma" w:cs="Tahoma"/>
          <w:noProof/>
          <w:sz w:val="22"/>
          <w:szCs w:val="22"/>
          <w:lang w:val="en-GB"/>
        </w:rPr>
      </w:pPr>
    </w:p>
    <w:p w14:paraId="0799EBDC" w14:textId="77777777" w:rsidR="00F1226A" w:rsidRPr="0080207E" w:rsidRDefault="00F1226A" w:rsidP="00012A28">
      <w:pPr>
        <w:spacing w:line="360" w:lineRule="auto"/>
        <w:jc w:val="both"/>
        <w:rPr>
          <w:rFonts w:ascii="Tahoma" w:hAnsi="Tahoma" w:cs="Tahoma"/>
          <w:noProof/>
          <w:sz w:val="22"/>
          <w:szCs w:val="22"/>
          <w:lang w:val="en-GB"/>
        </w:rPr>
      </w:pPr>
    </w:p>
    <w:p w14:paraId="36FA048E" w14:textId="77777777" w:rsidR="00F1226A" w:rsidRPr="0080207E" w:rsidRDefault="00F1226A" w:rsidP="00012A28">
      <w:pPr>
        <w:spacing w:line="360" w:lineRule="auto"/>
        <w:jc w:val="both"/>
        <w:rPr>
          <w:rFonts w:ascii="Tahoma" w:hAnsi="Tahoma" w:cs="Tahoma"/>
          <w:noProof/>
          <w:sz w:val="22"/>
          <w:szCs w:val="22"/>
          <w:lang w:val="en-GB"/>
        </w:rPr>
      </w:pPr>
    </w:p>
    <w:p w14:paraId="308D86D1" w14:textId="77777777" w:rsidR="00F1226A" w:rsidRPr="0080207E" w:rsidRDefault="00F1226A" w:rsidP="00012A28">
      <w:pPr>
        <w:spacing w:line="360" w:lineRule="auto"/>
        <w:jc w:val="both"/>
        <w:rPr>
          <w:rFonts w:ascii="Tahoma" w:hAnsi="Tahoma" w:cs="Tahoma"/>
          <w:noProof/>
          <w:sz w:val="22"/>
          <w:szCs w:val="22"/>
          <w:lang w:val="en-GB"/>
        </w:rPr>
      </w:pPr>
    </w:p>
    <w:p w14:paraId="4079C17D" w14:textId="77777777" w:rsidR="00F1226A" w:rsidRPr="0080207E" w:rsidRDefault="00F1226A" w:rsidP="00012A28">
      <w:pPr>
        <w:spacing w:line="360" w:lineRule="auto"/>
        <w:jc w:val="both"/>
        <w:rPr>
          <w:rFonts w:ascii="Tahoma" w:hAnsi="Tahoma" w:cs="Tahoma"/>
          <w:noProof/>
          <w:sz w:val="22"/>
          <w:szCs w:val="22"/>
          <w:lang w:val="en-GB"/>
        </w:rPr>
      </w:pPr>
    </w:p>
    <w:p w14:paraId="1A00AFC7" w14:textId="77777777" w:rsidR="00F1226A" w:rsidRPr="0080207E" w:rsidRDefault="00F1226A" w:rsidP="00012A28">
      <w:pPr>
        <w:spacing w:line="360" w:lineRule="auto"/>
        <w:jc w:val="both"/>
        <w:rPr>
          <w:rFonts w:ascii="Tahoma" w:hAnsi="Tahoma" w:cs="Tahoma"/>
          <w:noProof/>
          <w:sz w:val="22"/>
          <w:szCs w:val="22"/>
          <w:lang w:val="en-GB"/>
        </w:rPr>
      </w:pPr>
    </w:p>
    <w:p w14:paraId="6A15BCFD" w14:textId="77777777" w:rsidR="002B506E" w:rsidRPr="0080207E" w:rsidRDefault="002B506E" w:rsidP="00012A28">
      <w:pPr>
        <w:spacing w:line="360" w:lineRule="auto"/>
        <w:jc w:val="both"/>
        <w:rPr>
          <w:rFonts w:ascii="Tahoma" w:hAnsi="Tahoma" w:cs="Tahoma"/>
          <w:noProof/>
          <w:sz w:val="22"/>
          <w:szCs w:val="22"/>
          <w:lang w:val="en-GB"/>
        </w:rPr>
      </w:pPr>
    </w:p>
    <w:p w14:paraId="5F001751" w14:textId="77777777" w:rsidR="002B506E" w:rsidRPr="0080207E" w:rsidRDefault="002B506E" w:rsidP="00012A28">
      <w:pPr>
        <w:spacing w:line="360" w:lineRule="auto"/>
        <w:jc w:val="both"/>
        <w:rPr>
          <w:rFonts w:ascii="Tahoma" w:hAnsi="Tahoma" w:cs="Tahoma"/>
          <w:noProof/>
          <w:sz w:val="22"/>
          <w:szCs w:val="22"/>
          <w:lang w:val="en-GB"/>
        </w:rPr>
      </w:pPr>
    </w:p>
    <w:p w14:paraId="27643731" w14:textId="77777777" w:rsidR="00F1226A" w:rsidRPr="0080207E" w:rsidRDefault="00F1226A" w:rsidP="00012A28">
      <w:pPr>
        <w:spacing w:line="360" w:lineRule="auto"/>
        <w:jc w:val="both"/>
        <w:rPr>
          <w:rFonts w:ascii="Tahoma" w:hAnsi="Tahoma" w:cs="Tahoma"/>
          <w:noProof/>
          <w:sz w:val="22"/>
          <w:szCs w:val="22"/>
          <w:lang w:val="en-GB"/>
        </w:rPr>
      </w:pPr>
    </w:p>
    <w:p w14:paraId="137C7D9E" w14:textId="67E4D722" w:rsidR="0063148C" w:rsidRPr="0080207E" w:rsidRDefault="0063148C" w:rsidP="00012A28">
      <w:pPr>
        <w:spacing w:line="360" w:lineRule="auto"/>
        <w:jc w:val="both"/>
        <w:rPr>
          <w:rFonts w:ascii="Tahoma" w:hAnsi="Tahoma" w:cs="Tahoma"/>
          <w:b/>
          <w:noProof/>
          <w:sz w:val="22"/>
          <w:szCs w:val="22"/>
          <w:lang w:val="en-GB"/>
        </w:rPr>
      </w:pPr>
      <w:r w:rsidRPr="0080207E">
        <w:rPr>
          <w:rFonts w:ascii="Tahoma" w:hAnsi="Tahoma" w:cs="Tahoma"/>
          <w:b/>
          <w:noProof/>
          <w:sz w:val="22"/>
          <w:szCs w:val="22"/>
          <w:lang w:val="en-GB"/>
        </w:rPr>
        <w:t>Foll</w:t>
      </w:r>
      <w:r w:rsidR="000A4ED7" w:rsidRPr="0080207E">
        <w:rPr>
          <w:rFonts w:ascii="Tahoma" w:hAnsi="Tahoma" w:cs="Tahoma"/>
          <w:b/>
          <w:noProof/>
          <w:sz w:val="22"/>
          <w:szCs w:val="22"/>
          <w:lang w:val="en-GB"/>
        </w:rPr>
        <w:t>owing are the:</w:t>
      </w:r>
    </w:p>
    <w:p w14:paraId="2C991AD9" w14:textId="61F98BB4" w:rsidR="00467097" w:rsidRPr="0080207E" w:rsidRDefault="00467097"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Chapter A:</w:t>
      </w:r>
      <w:r w:rsidRPr="0080207E">
        <w:rPr>
          <w:rFonts w:ascii="Tahoma" w:hAnsi="Tahoma" w:cs="Tahoma"/>
          <w:noProof/>
          <w:sz w:val="22"/>
          <w:szCs w:val="22"/>
          <w:lang w:val="en-GB"/>
        </w:rPr>
        <w:tab/>
        <w:t>Definitions</w:t>
      </w:r>
    </w:p>
    <w:p w14:paraId="79EFFF29" w14:textId="731FA348" w:rsidR="00DA3B34" w:rsidRPr="0080207E" w:rsidRDefault="00DA3B34"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Chapter B:</w:t>
      </w:r>
      <w:r w:rsidRPr="0080207E">
        <w:rPr>
          <w:rFonts w:ascii="Tahoma" w:hAnsi="Tahoma" w:cs="Tahoma"/>
          <w:noProof/>
          <w:sz w:val="22"/>
          <w:szCs w:val="22"/>
          <w:lang w:val="en-GB"/>
        </w:rPr>
        <w:tab/>
        <w:t xml:space="preserve">Prequalification criteria/ </w:t>
      </w:r>
      <w:r w:rsidR="009F7E8C" w:rsidRPr="0080207E">
        <w:rPr>
          <w:rFonts w:ascii="Tahoma" w:hAnsi="Tahoma" w:cs="Tahoma"/>
          <w:noProof/>
          <w:sz w:val="22"/>
          <w:szCs w:val="22"/>
          <w:lang w:val="en-GB"/>
        </w:rPr>
        <w:t xml:space="preserve">Prequalification </w:t>
      </w:r>
      <w:r w:rsidRPr="0080207E">
        <w:rPr>
          <w:rFonts w:ascii="Tahoma" w:hAnsi="Tahoma" w:cs="Tahoma"/>
          <w:noProof/>
          <w:sz w:val="22"/>
          <w:szCs w:val="22"/>
          <w:lang w:val="en-GB"/>
        </w:rPr>
        <w:t>Documents</w:t>
      </w:r>
    </w:p>
    <w:p w14:paraId="29EBE24D" w14:textId="73E1844E" w:rsidR="0063148C" w:rsidRPr="0080207E" w:rsidRDefault="00467097"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Chapter </w:t>
      </w:r>
      <w:r w:rsidR="00DA3B34" w:rsidRPr="0080207E">
        <w:rPr>
          <w:rFonts w:ascii="Tahoma" w:hAnsi="Tahoma" w:cs="Tahoma"/>
          <w:noProof/>
          <w:sz w:val="22"/>
          <w:szCs w:val="22"/>
          <w:lang w:val="en-GB"/>
        </w:rPr>
        <w:t>C</w:t>
      </w:r>
      <w:r w:rsidR="0082514C" w:rsidRPr="0080207E">
        <w:rPr>
          <w:rFonts w:ascii="Tahoma" w:hAnsi="Tahoma" w:cs="Tahoma"/>
          <w:noProof/>
          <w:sz w:val="22"/>
          <w:szCs w:val="22"/>
          <w:lang w:val="en-GB"/>
        </w:rPr>
        <w:t>:</w:t>
      </w:r>
      <w:r w:rsidR="0082514C" w:rsidRPr="0080207E">
        <w:rPr>
          <w:rFonts w:ascii="Tahoma" w:hAnsi="Tahoma" w:cs="Tahoma"/>
          <w:noProof/>
          <w:sz w:val="22"/>
          <w:szCs w:val="22"/>
          <w:lang w:val="en-GB"/>
        </w:rPr>
        <w:tab/>
      </w:r>
      <w:r w:rsidR="0063148C" w:rsidRPr="0080207E">
        <w:rPr>
          <w:rFonts w:ascii="Tahoma" w:hAnsi="Tahoma" w:cs="Tahoma"/>
          <w:noProof/>
          <w:sz w:val="22"/>
          <w:szCs w:val="22"/>
          <w:lang w:val="en-GB"/>
        </w:rPr>
        <w:t>Technical Specifications</w:t>
      </w:r>
      <w:r w:rsidR="009F7E8C" w:rsidRPr="0080207E">
        <w:rPr>
          <w:rFonts w:ascii="Tahoma" w:hAnsi="Tahoma" w:cs="Tahoma"/>
          <w:noProof/>
          <w:sz w:val="22"/>
          <w:szCs w:val="22"/>
          <w:lang w:val="en-GB"/>
        </w:rPr>
        <w:t>/ Requirements</w:t>
      </w:r>
    </w:p>
    <w:p w14:paraId="59557DE3" w14:textId="5BC3DD95" w:rsidR="0063148C" w:rsidRPr="0080207E" w:rsidRDefault="00467097"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Chapter </w:t>
      </w:r>
      <w:r w:rsidR="00DA3B34" w:rsidRPr="0080207E">
        <w:rPr>
          <w:rFonts w:ascii="Tahoma" w:hAnsi="Tahoma" w:cs="Tahoma"/>
          <w:noProof/>
          <w:sz w:val="22"/>
          <w:szCs w:val="22"/>
          <w:lang w:val="en-GB"/>
        </w:rPr>
        <w:t>D</w:t>
      </w:r>
      <w:r w:rsidR="0063148C" w:rsidRPr="0080207E">
        <w:rPr>
          <w:rFonts w:ascii="Tahoma" w:hAnsi="Tahoma" w:cs="Tahoma"/>
          <w:noProof/>
          <w:sz w:val="22"/>
          <w:szCs w:val="22"/>
          <w:lang w:val="en-GB"/>
        </w:rPr>
        <w:t xml:space="preserve">: </w:t>
      </w:r>
      <w:r w:rsidR="0082514C" w:rsidRPr="0080207E">
        <w:rPr>
          <w:rFonts w:ascii="Tahoma" w:hAnsi="Tahoma" w:cs="Tahoma"/>
          <w:noProof/>
          <w:sz w:val="22"/>
          <w:szCs w:val="22"/>
          <w:lang w:val="en-GB"/>
        </w:rPr>
        <w:tab/>
      </w:r>
      <w:r w:rsidR="0063148C" w:rsidRPr="0080207E">
        <w:rPr>
          <w:rFonts w:ascii="Tahoma" w:hAnsi="Tahoma" w:cs="Tahoma"/>
          <w:noProof/>
          <w:sz w:val="22"/>
          <w:szCs w:val="22"/>
          <w:lang w:val="en-GB"/>
        </w:rPr>
        <w:t>Financial Specifications</w:t>
      </w:r>
    </w:p>
    <w:p w14:paraId="3FCB461B" w14:textId="45B8BF8F" w:rsidR="00A22E28" w:rsidRPr="0080207E" w:rsidRDefault="00467097"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Chapter </w:t>
      </w:r>
      <w:r w:rsidR="00DA3B34" w:rsidRPr="0080207E">
        <w:rPr>
          <w:rFonts w:ascii="Tahoma" w:hAnsi="Tahoma" w:cs="Tahoma"/>
          <w:noProof/>
          <w:sz w:val="22"/>
          <w:szCs w:val="22"/>
          <w:lang w:val="en-GB"/>
        </w:rPr>
        <w:t>E</w:t>
      </w:r>
      <w:r w:rsidR="0063148C" w:rsidRPr="0080207E">
        <w:rPr>
          <w:rFonts w:ascii="Tahoma" w:hAnsi="Tahoma" w:cs="Tahoma"/>
          <w:noProof/>
          <w:sz w:val="22"/>
          <w:szCs w:val="22"/>
          <w:lang w:val="en-GB"/>
        </w:rPr>
        <w:t xml:space="preserve">: </w:t>
      </w:r>
      <w:r w:rsidR="0082514C" w:rsidRPr="0080207E">
        <w:rPr>
          <w:rFonts w:ascii="Tahoma" w:hAnsi="Tahoma" w:cs="Tahoma"/>
          <w:noProof/>
          <w:sz w:val="22"/>
          <w:szCs w:val="22"/>
          <w:lang w:val="en-GB"/>
        </w:rPr>
        <w:tab/>
      </w:r>
      <w:r w:rsidR="0063148C" w:rsidRPr="0080207E">
        <w:rPr>
          <w:rFonts w:ascii="Tahoma" w:hAnsi="Tahoma" w:cs="Tahoma"/>
          <w:noProof/>
          <w:sz w:val="22"/>
          <w:szCs w:val="22"/>
          <w:lang w:val="en-GB"/>
        </w:rPr>
        <w:t>Terms and Conditions</w:t>
      </w:r>
      <w:r w:rsidR="00950D8B" w:rsidRPr="0080207E">
        <w:rPr>
          <w:rFonts w:ascii="Tahoma" w:hAnsi="Tahoma" w:cs="Tahoma"/>
          <w:noProof/>
          <w:sz w:val="22"/>
          <w:szCs w:val="22"/>
          <w:lang w:val="en-GB"/>
        </w:rPr>
        <w:t xml:space="preserve"> </w:t>
      </w:r>
    </w:p>
    <w:p w14:paraId="77928221" w14:textId="77777777" w:rsidR="001051E3" w:rsidRPr="0080207E" w:rsidRDefault="001051E3" w:rsidP="00012A28">
      <w:pPr>
        <w:spacing w:line="360" w:lineRule="auto"/>
        <w:jc w:val="both"/>
        <w:rPr>
          <w:rFonts w:ascii="Tahoma" w:hAnsi="Tahoma" w:cs="Tahoma"/>
          <w:noProof/>
          <w:sz w:val="22"/>
          <w:szCs w:val="22"/>
          <w:lang w:val="en-GB"/>
        </w:rPr>
      </w:pPr>
    </w:p>
    <w:p w14:paraId="3EFBFEA0" w14:textId="14C1C0AF" w:rsidR="00467097" w:rsidRPr="0080207E" w:rsidRDefault="00B90159" w:rsidP="00012A28">
      <w:pPr>
        <w:spacing w:line="360" w:lineRule="auto"/>
        <w:rPr>
          <w:rFonts w:ascii="Tahoma" w:hAnsi="Tahoma" w:cs="Tahoma"/>
          <w:noProof/>
          <w:sz w:val="22"/>
          <w:szCs w:val="22"/>
          <w:lang w:val="en-GB"/>
        </w:rPr>
      </w:pPr>
      <w:hyperlink w:anchor="ANNEX_A_toc" w:history="1">
        <w:r w:rsidR="00A26C6D" w:rsidRPr="0080207E">
          <w:rPr>
            <w:rFonts w:ascii="Tahoma" w:hAnsi="Tahoma" w:cs="Tahoma"/>
            <w:noProof/>
            <w:sz w:val="22"/>
            <w:szCs w:val="22"/>
            <w:lang w:val="en-GB"/>
          </w:rPr>
          <w:t xml:space="preserve">Appendix </w:t>
        </w:r>
        <w:r w:rsidR="00F1226A" w:rsidRPr="0080207E">
          <w:rPr>
            <w:rFonts w:ascii="Tahoma" w:hAnsi="Tahoma" w:cs="Tahoma"/>
            <w:noProof/>
            <w:sz w:val="22"/>
            <w:szCs w:val="22"/>
            <w:lang w:val="en-GB"/>
          </w:rPr>
          <w:t>A</w:t>
        </w:r>
        <w:r w:rsidR="00DA3B34" w:rsidRPr="0080207E">
          <w:rPr>
            <w:rFonts w:ascii="Tahoma" w:hAnsi="Tahoma" w:cs="Tahoma"/>
            <w:noProof/>
            <w:sz w:val="22"/>
            <w:szCs w:val="22"/>
            <w:lang w:val="en-GB"/>
          </w:rPr>
          <w:t xml:space="preserve"> -</w:t>
        </w:r>
        <w:r w:rsidR="00A26C6D" w:rsidRPr="0080207E">
          <w:rPr>
            <w:rFonts w:ascii="Tahoma" w:hAnsi="Tahoma" w:cs="Tahoma"/>
            <w:noProof/>
            <w:sz w:val="22"/>
            <w:szCs w:val="22"/>
            <w:lang w:val="en-GB"/>
          </w:rPr>
          <w:t xml:space="preserve"> Participation Bond </w:t>
        </w:r>
      </w:hyperlink>
      <w:r w:rsidR="00467097" w:rsidRPr="0080207E">
        <w:rPr>
          <w:rFonts w:ascii="Tahoma" w:hAnsi="Tahoma" w:cs="Tahoma"/>
          <w:noProof/>
          <w:sz w:val="22"/>
          <w:szCs w:val="22"/>
          <w:lang w:val="en-GB"/>
        </w:rPr>
        <w:tab/>
      </w:r>
    </w:p>
    <w:p w14:paraId="6464049C" w14:textId="6809B66A" w:rsidR="00467097" w:rsidRPr="0080207E" w:rsidRDefault="00467097" w:rsidP="00012A28">
      <w:pPr>
        <w:spacing w:line="360" w:lineRule="auto"/>
        <w:rPr>
          <w:rFonts w:ascii="Tahoma" w:hAnsi="Tahoma" w:cs="Tahoma"/>
          <w:noProof/>
          <w:sz w:val="22"/>
          <w:szCs w:val="22"/>
          <w:lang w:val="en-GB"/>
        </w:rPr>
      </w:pPr>
      <w:r w:rsidRPr="0080207E">
        <w:rPr>
          <w:rFonts w:ascii="Tahoma" w:hAnsi="Tahoma" w:cs="Tahoma"/>
          <w:noProof/>
          <w:sz w:val="22"/>
          <w:szCs w:val="22"/>
          <w:lang w:val="en-GB"/>
        </w:rPr>
        <w:t xml:space="preserve">Appendix </w:t>
      </w:r>
      <w:r w:rsidR="00F1226A" w:rsidRPr="0080207E">
        <w:rPr>
          <w:rFonts w:ascii="Tahoma" w:hAnsi="Tahoma" w:cs="Tahoma"/>
          <w:noProof/>
          <w:sz w:val="22"/>
          <w:szCs w:val="22"/>
          <w:lang w:val="en-GB"/>
        </w:rPr>
        <w:t>B</w:t>
      </w:r>
      <w:r w:rsidR="00DA3B34" w:rsidRPr="0080207E">
        <w:rPr>
          <w:rFonts w:ascii="Tahoma" w:hAnsi="Tahoma" w:cs="Tahoma"/>
          <w:noProof/>
          <w:sz w:val="22"/>
          <w:szCs w:val="22"/>
          <w:lang w:val="en-GB"/>
        </w:rPr>
        <w:t xml:space="preserve"> - </w:t>
      </w:r>
      <w:r w:rsidR="004209B1" w:rsidRPr="0080207E">
        <w:rPr>
          <w:rFonts w:ascii="Tahoma" w:hAnsi="Tahoma" w:cs="Tahoma"/>
          <w:noProof/>
          <w:sz w:val="22"/>
          <w:szCs w:val="22"/>
          <w:lang w:val="en-GB"/>
        </w:rPr>
        <w:t>Performance Bond</w:t>
      </w:r>
    </w:p>
    <w:p w14:paraId="32E3E0B5" w14:textId="77777777" w:rsidR="00530B6E" w:rsidRPr="0080207E" w:rsidRDefault="00530B6E" w:rsidP="00012A28">
      <w:pPr>
        <w:spacing w:line="360" w:lineRule="auto"/>
        <w:rPr>
          <w:rFonts w:ascii="Tahoma" w:hAnsi="Tahoma" w:cs="Tahoma"/>
          <w:noProof/>
          <w:sz w:val="22"/>
          <w:szCs w:val="22"/>
          <w:lang w:val="en-GB"/>
        </w:rPr>
      </w:pPr>
    </w:p>
    <w:p w14:paraId="0EE50248" w14:textId="77777777" w:rsidR="00530B6E" w:rsidRPr="0080207E" w:rsidRDefault="00530B6E" w:rsidP="00012A28">
      <w:pPr>
        <w:spacing w:line="360" w:lineRule="auto"/>
        <w:rPr>
          <w:rFonts w:ascii="Tahoma" w:hAnsi="Tahoma" w:cs="Tahoma"/>
          <w:noProof/>
          <w:sz w:val="22"/>
          <w:szCs w:val="22"/>
          <w:lang w:val="en-GB"/>
        </w:rPr>
      </w:pPr>
    </w:p>
    <w:p w14:paraId="326FC8EB" w14:textId="0034D734" w:rsidR="00477B22" w:rsidRPr="0080207E" w:rsidRDefault="00477B22" w:rsidP="00012A28">
      <w:pPr>
        <w:rPr>
          <w:rFonts w:ascii="Tahoma" w:hAnsi="Tahoma" w:cs="Tahoma"/>
          <w:noProof/>
          <w:sz w:val="22"/>
          <w:szCs w:val="22"/>
          <w:lang w:val="en-GB"/>
        </w:rPr>
      </w:pPr>
      <w:r w:rsidRPr="0080207E">
        <w:rPr>
          <w:rFonts w:ascii="Tahoma" w:hAnsi="Tahoma" w:cs="Tahoma"/>
          <w:noProof/>
          <w:sz w:val="22"/>
          <w:szCs w:val="22"/>
          <w:lang w:val="en-GB"/>
        </w:rPr>
        <w:br w:type="page"/>
      </w:r>
    </w:p>
    <w:p w14:paraId="74BD1C0A" w14:textId="6804299E" w:rsidR="001132D0" w:rsidRPr="0080207E" w:rsidRDefault="001132D0" w:rsidP="00012A28">
      <w:pPr>
        <w:spacing w:line="360" w:lineRule="auto"/>
        <w:jc w:val="both"/>
        <w:outlineLvl w:val="1"/>
        <w:rPr>
          <w:rFonts w:ascii="Tahoma" w:hAnsi="Tahoma" w:cs="Tahoma"/>
          <w:b/>
          <w:noProof/>
          <w:sz w:val="22"/>
          <w:szCs w:val="22"/>
          <w:lang w:val="en-GB"/>
        </w:rPr>
      </w:pPr>
      <w:bookmarkStart w:id="25" w:name="_Toc30497996"/>
      <w:r w:rsidRPr="0080207E">
        <w:rPr>
          <w:rFonts w:ascii="Tahoma" w:hAnsi="Tahoma" w:cs="Tahoma"/>
          <w:b/>
          <w:noProof/>
          <w:sz w:val="22"/>
          <w:szCs w:val="22"/>
          <w:lang w:val="en-GB"/>
        </w:rPr>
        <w:t>Chapter A : Definitions</w:t>
      </w:r>
      <w:bookmarkEnd w:id="25"/>
    </w:p>
    <w:p w14:paraId="3EC5B5D5" w14:textId="2FE1D1C6"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Pr>
          <w:rFonts w:ascii="Tahoma" w:hAnsi="Tahoma" w:cs="Tahoma"/>
          <w:b/>
          <w:noProof/>
          <w:sz w:val="22"/>
          <w:szCs w:val="22"/>
          <w:lang w:val="en-GB"/>
        </w:rPr>
        <w:t xml:space="preserve">Contractor </w:t>
      </w:r>
      <w:r w:rsidRPr="0080207E">
        <w:rPr>
          <w:rFonts w:ascii="Tahoma" w:hAnsi="Tahoma" w:cs="Tahoma"/>
          <w:noProof/>
          <w:sz w:val="22"/>
          <w:szCs w:val="22"/>
          <w:lang w:val="en-GB"/>
        </w:rPr>
        <w:t xml:space="preserve">means </w:t>
      </w:r>
      <w:bookmarkStart w:id="26" w:name="_Hlk487646486"/>
      <w:r w:rsidRPr="0080207E">
        <w:rPr>
          <w:rFonts w:ascii="Tahoma" w:hAnsi="Tahoma" w:cs="Tahoma"/>
          <w:noProof/>
          <w:sz w:val="22"/>
          <w:szCs w:val="22"/>
          <w:lang w:val="en-GB"/>
        </w:rPr>
        <w:t>a</w:t>
      </w:r>
      <w:r w:rsidR="00BB3D85" w:rsidRPr="0080207E">
        <w:rPr>
          <w:rFonts w:ascii="Tahoma" w:hAnsi="Tahoma" w:cs="Tahoma"/>
          <w:noProof/>
          <w:sz w:val="22"/>
          <w:szCs w:val="22"/>
          <w:lang w:val="en-GB"/>
        </w:rPr>
        <w:t>n</w:t>
      </w:r>
      <w:r w:rsidRPr="0080207E">
        <w:rPr>
          <w:rFonts w:ascii="Tahoma" w:hAnsi="Tahoma" w:cs="Tahoma"/>
          <w:noProof/>
          <w:sz w:val="22"/>
          <w:szCs w:val="22"/>
          <w:lang w:val="en-GB"/>
        </w:rPr>
        <w:t xml:space="preserve"> enterprise or joint venture or group o</w:t>
      </w:r>
      <w:r w:rsidR="006E0E3A" w:rsidRPr="0080207E">
        <w:rPr>
          <w:rFonts w:ascii="Tahoma" w:hAnsi="Tahoma" w:cs="Tahoma"/>
          <w:noProof/>
          <w:sz w:val="22"/>
          <w:szCs w:val="22"/>
          <w:lang w:val="en-GB"/>
        </w:rPr>
        <w:t>f</w:t>
      </w:r>
      <w:r w:rsidRPr="0080207E">
        <w:rPr>
          <w:rFonts w:ascii="Tahoma" w:hAnsi="Tahoma" w:cs="Tahoma"/>
          <w:noProof/>
          <w:sz w:val="22"/>
          <w:szCs w:val="22"/>
          <w:lang w:val="en-GB"/>
        </w:rPr>
        <w:t xml:space="preserve"> enterprises </w:t>
      </w:r>
      <w:bookmarkEnd w:id="26"/>
      <w:r w:rsidRPr="0080207E">
        <w:rPr>
          <w:rFonts w:ascii="Tahoma" w:hAnsi="Tahoma" w:cs="Tahoma"/>
          <w:noProof/>
          <w:sz w:val="22"/>
          <w:szCs w:val="22"/>
          <w:lang w:val="en-GB"/>
        </w:rPr>
        <w:t xml:space="preserve">selected by PPA to carry out the </w:t>
      </w:r>
      <w:r w:rsidR="00F1226A" w:rsidRPr="0080207E">
        <w:rPr>
          <w:rFonts w:ascii="Tahoma" w:hAnsi="Tahoma" w:cs="Tahoma"/>
          <w:noProof/>
          <w:sz w:val="22"/>
          <w:szCs w:val="22"/>
          <w:lang w:val="en-GB"/>
        </w:rPr>
        <w:t>procurement &amp; services provided</w:t>
      </w:r>
      <w:r w:rsidRPr="0080207E">
        <w:rPr>
          <w:rFonts w:ascii="Tahoma" w:hAnsi="Tahoma" w:cs="Tahoma"/>
          <w:noProof/>
          <w:sz w:val="22"/>
          <w:szCs w:val="22"/>
          <w:lang w:val="en-GB"/>
        </w:rPr>
        <w:t xml:space="preserve">, which enters into a contract on the matter with PPA. </w:t>
      </w:r>
    </w:p>
    <w:p w14:paraId="6C80EC59" w14:textId="37AEEFFE" w:rsidR="001132D0" w:rsidRPr="0080207E" w:rsidRDefault="001132D0" w:rsidP="00012A28">
      <w:pPr>
        <w:pStyle w:val="a5"/>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bookmarkStart w:id="27" w:name="_Hlk487634774"/>
      <w:r w:rsidRPr="0080207E">
        <w:rPr>
          <w:rFonts w:ascii="Tahoma" w:hAnsi="Tahoma" w:cs="Tahoma"/>
          <w:b/>
          <w:noProof/>
          <w:sz w:val="22"/>
          <w:szCs w:val="22"/>
          <w:lang w:val="en-GB"/>
        </w:rPr>
        <w:t xml:space="preserve"> “Acceptable Institutions” </w:t>
      </w:r>
      <w:r w:rsidRPr="0080207E">
        <w:rPr>
          <w:rFonts w:ascii="Tahoma" w:hAnsi="Tahoma" w:cs="Tahoma"/>
          <w:noProof/>
          <w:sz w:val="22"/>
          <w:szCs w:val="22"/>
          <w:lang w:val="en-GB"/>
        </w:rPr>
        <w:t xml:space="preserve">, means a credit or financial institution or insurance company within meaning of Article 14(1)(b)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 </w:t>
      </w:r>
    </w:p>
    <w:p w14:paraId="0C4B549C" w14:textId="62FAB342" w:rsidR="008555BA" w:rsidRPr="0080207E" w:rsidRDefault="008555BA" w:rsidP="00012A28">
      <w:pPr>
        <w:pStyle w:val="a5"/>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r w:rsidRPr="0080207E">
        <w:rPr>
          <w:rFonts w:ascii="Tahoma" w:hAnsi="Tahoma" w:cs="Tahoma"/>
          <w:b/>
          <w:noProof/>
          <w:sz w:val="22"/>
          <w:szCs w:val="22"/>
          <w:lang w:val="en-GB"/>
        </w:rPr>
        <w:t xml:space="preserve">“Tender Invitation - or Call”, </w:t>
      </w:r>
      <w:r w:rsidRPr="0080207E">
        <w:rPr>
          <w:rFonts w:ascii="Tahoma" w:hAnsi="Tahoma" w:cs="Tahoma"/>
          <w:noProof/>
          <w:sz w:val="22"/>
          <w:szCs w:val="22"/>
          <w:lang w:val="en-GB"/>
        </w:rPr>
        <w:t>means the present document.</w:t>
      </w:r>
    </w:p>
    <w:p w14:paraId="4C7F5983" w14:textId="6C40D601" w:rsidR="00920360" w:rsidRPr="0080207E" w:rsidRDefault="00920360" w:rsidP="00012A28">
      <w:pPr>
        <w:pStyle w:val="a5"/>
        <w:numPr>
          <w:ilvl w:val="1"/>
          <w:numId w:val="11"/>
        </w:numPr>
        <w:suppressAutoHyphens/>
        <w:overflowPunct w:val="0"/>
        <w:autoSpaceDE w:val="0"/>
        <w:spacing w:line="360" w:lineRule="auto"/>
        <w:ind w:left="567" w:hanging="567"/>
        <w:contextualSpacing w:val="0"/>
        <w:jc w:val="both"/>
        <w:rPr>
          <w:rFonts w:ascii="Tahoma" w:hAnsi="Tahoma" w:cs="Tahoma"/>
          <w:noProof/>
          <w:sz w:val="22"/>
          <w:szCs w:val="22"/>
          <w:lang w:val="en-GB"/>
        </w:rPr>
      </w:pPr>
      <w:r w:rsidRPr="0080207E">
        <w:rPr>
          <w:rFonts w:ascii="Tahoma" w:hAnsi="Tahoma" w:cs="Tahoma"/>
          <w:b/>
          <w:noProof/>
          <w:sz w:val="22"/>
          <w:szCs w:val="22"/>
          <w:lang w:val="en-GB"/>
        </w:rPr>
        <w:t>“Tender procedure”</w:t>
      </w:r>
      <w:r w:rsidRPr="0080207E">
        <w:rPr>
          <w:rFonts w:ascii="Tahoma" w:hAnsi="Tahoma" w:cs="Tahoma"/>
          <w:noProof/>
          <w:sz w:val="22"/>
          <w:szCs w:val="22"/>
          <w:lang w:val="en-GB"/>
        </w:rPr>
        <w:t xml:space="preserve"> means the  present tender procedure.</w:t>
      </w:r>
    </w:p>
    <w:p w14:paraId="59BC14ED" w14:textId="00D4A2A5" w:rsidR="001132D0" w:rsidRPr="0080207E" w:rsidRDefault="001132D0" w:rsidP="00012A28">
      <w:pPr>
        <w:pStyle w:val="a5"/>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80207E">
        <w:rPr>
          <w:rFonts w:ascii="Tahoma" w:hAnsi="Tahoma" w:cs="Tahoma"/>
          <w:b/>
          <w:bCs/>
          <w:noProof/>
          <w:sz w:val="22"/>
          <w:szCs w:val="22"/>
          <w:lang w:val="en-GB"/>
        </w:rPr>
        <w:t>“Decision-maker”</w:t>
      </w:r>
      <w:r w:rsidR="00A26C6D" w:rsidRPr="0080207E">
        <w:rPr>
          <w:rFonts w:ascii="Tahoma" w:hAnsi="Tahoma" w:cs="Tahoma"/>
          <w:b/>
          <w:bCs/>
          <w:noProof/>
          <w:sz w:val="22"/>
          <w:szCs w:val="22"/>
          <w:lang w:val="en-GB"/>
        </w:rPr>
        <w:t xml:space="preserve"> </w:t>
      </w:r>
      <w:r w:rsidRPr="0080207E">
        <w:rPr>
          <w:rFonts w:ascii="Tahoma" w:hAnsi="Tahoma" w:cs="Tahoma"/>
          <w:b/>
          <w:bCs/>
          <w:noProof/>
          <w:sz w:val="22"/>
          <w:szCs w:val="22"/>
          <w:lang w:val="en-GB"/>
        </w:rPr>
        <w:t>means</w:t>
      </w:r>
      <w:r w:rsidRPr="0080207E">
        <w:rPr>
          <w:rFonts w:ascii="Tahoma" w:hAnsi="Tahoma" w:cs="Tahoma"/>
          <w:noProof/>
          <w:sz w:val="22"/>
          <w:szCs w:val="22"/>
          <w:lang w:val="en-GB"/>
        </w:rPr>
        <w:t xml:space="preserve"> the competent Body of PPA SA. </w:t>
      </w:r>
      <w:bookmarkEnd w:id="27"/>
      <w:r w:rsidR="00AC433C" w:rsidRPr="0080207E" w:rsidDel="00AC433C">
        <w:rPr>
          <w:rFonts w:ascii="Tahoma" w:hAnsi="Tahoma" w:cs="Tahoma"/>
          <w:b/>
          <w:bCs/>
          <w:noProof/>
          <w:sz w:val="22"/>
          <w:szCs w:val="22"/>
          <w:lang w:val="en-GB"/>
        </w:rPr>
        <w:t xml:space="preserve"> </w:t>
      </w:r>
    </w:p>
    <w:p w14:paraId="787047B7" w14:textId="7894BACE" w:rsidR="00EA6241" w:rsidRPr="0080207E" w:rsidRDefault="00EA6241" w:rsidP="00012A28">
      <w:pPr>
        <w:pStyle w:val="a5"/>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80207E">
        <w:rPr>
          <w:rFonts w:ascii="Tahoma" w:hAnsi="Tahoma" w:cs="Tahoma"/>
          <w:b/>
          <w:bCs/>
          <w:noProof/>
          <w:sz w:val="22"/>
          <w:szCs w:val="22"/>
          <w:lang w:val="en-GB"/>
        </w:rPr>
        <w:t xml:space="preserve">“Client” </w:t>
      </w:r>
      <w:r w:rsidRPr="0080207E">
        <w:rPr>
          <w:rFonts w:ascii="Tahoma" w:hAnsi="Tahoma" w:cs="Tahoma"/>
          <w:bCs/>
          <w:noProof/>
          <w:sz w:val="22"/>
          <w:szCs w:val="22"/>
          <w:lang w:val="en-GB"/>
        </w:rPr>
        <w:t>means PPA SA</w:t>
      </w:r>
    </w:p>
    <w:p w14:paraId="6044AD0B" w14:textId="6044B969" w:rsidR="00080BAE" w:rsidRPr="0080207E" w:rsidRDefault="001132D0" w:rsidP="00012A28">
      <w:pPr>
        <w:pStyle w:val="a5"/>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80207E">
        <w:rPr>
          <w:rFonts w:ascii="Tahoma" w:hAnsi="Tahoma" w:cs="Tahoma"/>
          <w:b/>
          <w:noProof/>
          <w:sz w:val="22"/>
          <w:szCs w:val="22"/>
          <w:lang w:val="en-GB"/>
        </w:rPr>
        <w:t xml:space="preserve">“Participation </w:t>
      </w:r>
      <w:r w:rsidR="002436F4" w:rsidRPr="0080207E">
        <w:rPr>
          <w:rFonts w:ascii="Tahoma" w:hAnsi="Tahoma" w:cs="Tahoma"/>
          <w:b/>
          <w:noProof/>
          <w:sz w:val="22"/>
          <w:szCs w:val="22"/>
          <w:lang w:val="en-GB"/>
        </w:rPr>
        <w:t>Bond</w:t>
      </w:r>
      <w:r w:rsidRPr="0080207E">
        <w:rPr>
          <w:rFonts w:ascii="Tahoma" w:hAnsi="Tahoma" w:cs="Tahoma"/>
          <w:b/>
          <w:noProof/>
          <w:sz w:val="22"/>
          <w:szCs w:val="22"/>
          <w:lang w:val="en-GB"/>
        </w:rPr>
        <w:t xml:space="preserve">” </w:t>
      </w:r>
      <w:r w:rsidRPr="0080207E">
        <w:rPr>
          <w:rFonts w:ascii="Tahoma" w:hAnsi="Tahoma" w:cs="Tahoma"/>
          <w:noProof/>
          <w:sz w:val="22"/>
          <w:szCs w:val="22"/>
          <w:lang w:val="en-GB"/>
        </w:rPr>
        <w:t xml:space="preserve">has the meaning attributed to it in </w:t>
      </w:r>
      <w:r w:rsidR="006840E6" w:rsidRPr="0080207E">
        <w:rPr>
          <w:rFonts w:ascii="Tahoma" w:hAnsi="Tahoma" w:cs="Tahoma"/>
          <w:noProof/>
          <w:sz w:val="22"/>
          <w:szCs w:val="22"/>
          <w:lang w:val="en-GB"/>
        </w:rPr>
        <w:t>Chapter B</w:t>
      </w:r>
      <w:r w:rsidR="00E14ADA" w:rsidRPr="0080207E">
        <w:rPr>
          <w:rFonts w:ascii="Tahoma" w:hAnsi="Tahoma" w:cs="Tahoma"/>
          <w:noProof/>
          <w:sz w:val="22"/>
          <w:szCs w:val="22"/>
          <w:lang w:val="en-GB"/>
        </w:rPr>
        <w:t xml:space="preserve"> and Appendix </w:t>
      </w:r>
      <w:r w:rsidR="00F1226A" w:rsidRPr="0080207E">
        <w:rPr>
          <w:rFonts w:ascii="Tahoma" w:hAnsi="Tahoma" w:cs="Tahoma"/>
          <w:noProof/>
          <w:sz w:val="22"/>
          <w:szCs w:val="22"/>
          <w:lang w:val="en-GB"/>
        </w:rPr>
        <w:t xml:space="preserve">A </w:t>
      </w:r>
      <w:r w:rsidRPr="0080207E">
        <w:rPr>
          <w:rFonts w:ascii="Tahoma" w:hAnsi="Tahoma" w:cs="Tahoma"/>
          <w:noProof/>
          <w:sz w:val="22"/>
          <w:szCs w:val="22"/>
          <w:lang w:val="en-GB"/>
        </w:rPr>
        <w:t>hereof.</w:t>
      </w:r>
    </w:p>
    <w:p w14:paraId="1F7BB2B9" w14:textId="4789EE33" w:rsidR="001132D0" w:rsidRPr="0080207E" w:rsidRDefault="00080BAE" w:rsidP="00012A28">
      <w:pPr>
        <w:pStyle w:val="a5"/>
        <w:numPr>
          <w:ilvl w:val="1"/>
          <w:numId w:val="11"/>
        </w:numPr>
        <w:suppressAutoHyphens/>
        <w:overflowPunct w:val="0"/>
        <w:autoSpaceDE w:val="0"/>
        <w:spacing w:line="360" w:lineRule="auto"/>
        <w:ind w:left="567" w:hanging="567"/>
        <w:jc w:val="both"/>
        <w:rPr>
          <w:rFonts w:ascii="Tahoma" w:hAnsi="Tahoma" w:cs="Tahoma"/>
          <w:noProof/>
          <w:sz w:val="22"/>
          <w:szCs w:val="22"/>
          <w:lang w:val="en-GB"/>
        </w:rPr>
      </w:pPr>
      <w:r w:rsidRPr="0080207E">
        <w:rPr>
          <w:rFonts w:ascii="Tahoma" w:hAnsi="Tahoma" w:cs="Tahoma"/>
          <w:b/>
          <w:noProof/>
          <w:sz w:val="22"/>
          <w:szCs w:val="22"/>
          <w:lang w:val="en-GB"/>
        </w:rPr>
        <w:t xml:space="preserve">“Performance Bond” </w:t>
      </w:r>
      <w:r w:rsidRPr="0080207E">
        <w:rPr>
          <w:rFonts w:ascii="Tahoma" w:hAnsi="Tahoma" w:cs="Tahoma"/>
          <w:noProof/>
          <w:sz w:val="22"/>
          <w:szCs w:val="22"/>
          <w:lang w:val="en-GB"/>
        </w:rPr>
        <w:t xml:space="preserve">has the meaning attributed to it in </w:t>
      </w:r>
      <w:r w:rsidR="006840E6" w:rsidRPr="0080207E">
        <w:rPr>
          <w:rFonts w:ascii="Tahoma" w:hAnsi="Tahoma" w:cs="Tahoma"/>
          <w:noProof/>
          <w:sz w:val="22"/>
          <w:szCs w:val="22"/>
          <w:lang w:val="en-GB"/>
        </w:rPr>
        <w:t>Chapter B</w:t>
      </w:r>
      <w:r w:rsidR="00E14ADA" w:rsidRPr="0080207E">
        <w:rPr>
          <w:rFonts w:ascii="Tahoma" w:hAnsi="Tahoma" w:cs="Tahoma"/>
          <w:noProof/>
          <w:sz w:val="22"/>
          <w:szCs w:val="22"/>
          <w:lang w:val="en-GB"/>
        </w:rPr>
        <w:t xml:space="preserve"> and Appendix</w:t>
      </w:r>
      <w:r w:rsidR="00E14ADA" w:rsidRPr="0080207E" w:rsidDel="00E14ADA">
        <w:rPr>
          <w:rFonts w:ascii="Tahoma" w:hAnsi="Tahoma" w:cs="Tahoma"/>
          <w:noProof/>
          <w:sz w:val="22"/>
          <w:szCs w:val="22"/>
          <w:lang w:val="en-GB"/>
        </w:rPr>
        <w:t xml:space="preserve"> </w:t>
      </w:r>
      <w:r w:rsidR="00F1226A" w:rsidRPr="0080207E">
        <w:rPr>
          <w:rFonts w:ascii="Tahoma" w:hAnsi="Tahoma" w:cs="Tahoma"/>
          <w:noProof/>
          <w:sz w:val="22"/>
          <w:szCs w:val="22"/>
          <w:lang w:val="en-GB"/>
        </w:rPr>
        <w:t xml:space="preserve">B </w:t>
      </w:r>
      <w:r w:rsidRPr="0080207E">
        <w:rPr>
          <w:rFonts w:ascii="Tahoma" w:hAnsi="Tahoma" w:cs="Tahoma"/>
          <w:noProof/>
          <w:sz w:val="22"/>
          <w:szCs w:val="22"/>
          <w:lang w:val="en-GB"/>
        </w:rPr>
        <w:t>hereof.</w:t>
      </w:r>
    </w:p>
    <w:p w14:paraId="1527864B" w14:textId="0E4251D3" w:rsidR="001132D0" w:rsidRPr="0080207E" w:rsidRDefault="00F1226A"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sidDel="00F1226A">
        <w:rPr>
          <w:rFonts w:ascii="Tahoma" w:hAnsi="Tahoma" w:cs="Tahoma"/>
          <w:b/>
          <w:noProof/>
          <w:sz w:val="22"/>
          <w:szCs w:val="22"/>
          <w:lang w:val="en-GB"/>
        </w:rPr>
        <w:t xml:space="preserve"> </w:t>
      </w:r>
      <w:r w:rsidR="001132D0" w:rsidRPr="0080207E">
        <w:rPr>
          <w:rFonts w:ascii="Tahoma" w:hAnsi="Tahoma" w:cs="Tahoma"/>
          <w:b/>
          <w:noProof/>
          <w:sz w:val="22"/>
          <w:szCs w:val="22"/>
          <w:lang w:val="en-GB"/>
        </w:rPr>
        <w:t xml:space="preserve">“Tender Management Team”, </w:t>
      </w:r>
      <w:r w:rsidR="001132D0" w:rsidRPr="0080207E">
        <w:rPr>
          <w:rFonts w:ascii="Tahoma" w:hAnsi="Tahoma" w:cs="Tahoma"/>
          <w:noProof/>
          <w:sz w:val="22"/>
          <w:szCs w:val="22"/>
          <w:lang w:val="en-GB"/>
        </w:rPr>
        <w:t xml:space="preserve">means the Committee of PPA established by decision No. </w:t>
      </w:r>
      <w:r w:rsidR="00B532B7" w:rsidRPr="0080207E">
        <w:rPr>
          <w:rFonts w:ascii="Tahoma" w:hAnsi="Tahoma" w:cs="Tahoma"/>
          <w:noProof/>
          <w:sz w:val="22"/>
          <w:szCs w:val="22"/>
          <w:lang w:val="en-GB"/>
        </w:rPr>
        <w:t>813</w:t>
      </w:r>
      <w:r w:rsidR="00670F16" w:rsidRPr="0080207E">
        <w:rPr>
          <w:rFonts w:ascii="Tahoma" w:hAnsi="Tahoma" w:cs="Tahoma"/>
          <w:noProof/>
          <w:sz w:val="22"/>
          <w:szCs w:val="22"/>
          <w:lang w:val="en-GB"/>
        </w:rPr>
        <w:t>/</w:t>
      </w:r>
      <w:r w:rsidR="00B532B7" w:rsidRPr="0080207E">
        <w:rPr>
          <w:rFonts w:ascii="Tahoma" w:hAnsi="Tahoma" w:cs="Tahoma"/>
          <w:noProof/>
          <w:sz w:val="22"/>
          <w:szCs w:val="22"/>
          <w:lang w:val="en-GB"/>
        </w:rPr>
        <w:t>22</w:t>
      </w:r>
      <w:r w:rsidR="00670F16" w:rsidRPr="0080207E">
        <w:rPr>
          <w:rFonts w:ascii="Tahoma" w:hAnsi="Tahoma" w:cs="Tahoma"/>
          <w:noProof/>
          <w:sz w:val="22"/>
          <w:szCs w:val="22"/>
          <w:lang w:val="en-GB"/>
        </w:rPr>
        <w:t>-</w:t>
      </w:r>
      <w:r w:rsidR="00B532B7" w:rsidRPr="0080207E">
        <w:rPr>
          <w:rFonts w:ascii="Tahoma" w:hAnsi="Tahoma" w:cs="Tahoma"/>
          <w:noProof/>
          <w:sz w:val="22"/>
          <w:szCs w:val="22"/>
          <w:lang w:val="en-GB"/>
        </w:rPr>
        <w:t>10</w:t>
      </w:r>
      <w:r w:rsidR="00670F16" w:rsidRPr="0080207E">
        <w:rPr>
          <w:rFonts w:ascii="Tahoma" w:hAnsi="Tahoma" w:cs="Tahoma"/>
          <w:noProof/>
          <w:sz w:val="22"/>
          <w:szCs w:val="22"/>
          <w:lang w:val="en-GB"/>
        </w:rPr>
        <w:t>-201</w:t>
      </w:r>
      <w:r w:rsidR="00B532B7" w:rsidRPr="0080207E">
        <w:rPr>
          <w:rFonts w:ascii="Tahoma" w:hAnsi="Tahoma" w:cs="Tahoma"/>
          <w:noProof/>
          <w:sz w:val="22"/>
          <w:szCs w:val="22"/>
          <w:lang w:val="en-GB"/>
        </w:rPr>
        <w:t>8</w:t>
      </w:r>
      <w:r w:rsidR="001132D0" w:rsidRPr="0080207E">
        <w:rPr>
          <w:rFonts w:ascii="Tahoma" w:hAnsi="Tahoma" w:cs="Tahoma"/>
          <w:noProof/>
          <w:sz w:val="22"/>
          <w:szCs w:val="22"/>
          <w:lang w:val="en-GB"/>
        </w:rPr>
        <w:t xml:space="preserve"> of its CEO who indicatively but not limited to organizes, reviews, guides, supervises and provides legal support and reporting during tender procedures.</w:t>
      </w:r>
    </w:p>
    <w:p w14:paraId="2857AB3D" w14:textId="7304C8F5"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Pr>
          <w:rFonts w:ascii="Tahoma" w:hAnsi="Tahoma" w:cs="Tahoma"/>
          <w:b/>
          <w:noProof/>
          <w:sz w:val="22"/>
          <w:szCs w:val="22"/>
          <w:lang w:val="en-GB"/>
        </w:rPr>
        <w:t xml:space="preserve">“Tender Evaluation Team” or “Committee” </w:t>
      </w:r>
      <w:r w:rsidRPr="0080207E">
        <w:rPr>
          <w:rFonts w:ascii="Tahoma" w:hAnsi="Tahoma" w:cs="Tahoma"/>
          <w:noProof/>
          <w:sz w:val="22"/>
          <w:szCs w:val="22"/>
          <w:lang w:val="en-GB"/>
        </w:rPr>
        <w:t>means the PPA Tender Evaluation Team established by decision No. 1134/09-11-2017</w:t>
      </w:r>
      <w:r w:rsidR="00AC433C" w:rsidRPr="0080207E">
        <w:rPr>
          <w:rFonts w:ascii="Tahoma" w:hAnsi="Tahoma" w:cs="Tahoma"/>
          <w:noProof/>
          <w:sz w:val="22"/>
          <w:szCs w:val="22"/>
          <w:lang w:val="en-GB"/>
        </w:rPr>
        <w:t xml:space="preserve"> </w:t>
      </w:r>
      <w:r w:rsidRPr="0080207E">
        <w:rPr>
          <w:rFonts w:ascii="Tahoma" w:hAnsi="Tahoma" w:cs="Tahoma"/>
          <w:noProof/>
          <w:sz w:val="22"/>
          <w:szCs w:val="22"/>
          <w:lang w:val="en-GB"/>
        </w:rPr>
        <w:t>of its CEO.</w:t>
      </w:r>
    </w:p>
    <w:p w14:paraId="2BC4D4DF" w14:textId="362EF666"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Pr>
          <w:rFonts w:ascii="Tahoma" w:hAnsi="Tahoma" w:cs="Tahoma"/>
          <w:b/>
          <w:noProof/>
          <w:sz w:val="22"/>
          <w:szCs w:val="22"/>
          <w:lang w:val="en-GB"/>
        </w:rPr>
        <w:t>“Suppliers Management Team”</w:t>
      </w:r>
      <w:r w:rsidRPr="0080207E">
        <w:rPr>
          <w:rFonts w:ascii="Tahoma" w:hAnsi="Tahoma" w:cs="Tahoma"/>
          <w:noProof/>
          <w:sz w:val="22"/>
          <w:szCs w:val="22"/>
          <w:lang w:val="en-GB"/>
        </w:rPr>
        <w:t>, means the standing Prospective Supplier Selection Management Committee of PPA established by decision No. 504/02-07-2018</w:t>
      </w:r>
      <w:r w:rsidR="00B532B7" w:rsidRPr="0080207E">
        <w:rPr>
          <w:rFonts w:ascii="Tahoma" w:hAnsi="Tahoma" w:cs="Tahoma"/>
          <w:noProof/>
          <w:sz w:val="22"/>
          <w:szCs w:val="22"/>
          <w:lang w:val="en-GB"/>
        </w:rPr>
        <w:t xml:space="preserve"> </w:t>
      </w:r>
      <w:r w:rsidRPr="0080207E">
        <w:rPr>
          <w:rFonts w:ascii="Tahoma" w:hAnsi="Tahoma" w:cs="Tahoma"/>
          <w:noProof/>
          <w:sz w:val="22"/>
          <w:szCs w:val="22"/>
          <w:lang w:val="en-GB"/>
        </w:rPr>
        <w:t>of its CEO.</w:t>
      </w:r>
    </w:p>
    <w:p w14:paraId="39272F13" w14:textId="6021D7AF"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Pr>
          <w:rFonts w:ascii="Tahoma" w:hAnsi="Tahoma" w:cs="Tahoma"/>
          <w:b/>
          <w:noProof/>
          <w:sz w:val="22"/>
          <w:szCs w:val="22"/>
          <w:lang w:val="en-GB"/>
        </w:rPr>
        <w:t xml:space="preserve">“Contract” </w:t>
      </w:r>
      <w:r w:rsidRPr="0080207E">
        <w:rPr>
          <w:rFonts w:ascii="Tahoma" w:hAnsi="Tahoma" w:cs="Tahoma"/>
          <w:noProof/>
          <w:sz w:val="22"/>
          <w:szCs w:val="22"/>
          <w:lang w:val="en-GB"/>
        </w:rPr>
        <w:t>means the Agreement entered into with the Contractor.</w:t>
      </w:r>
    </w:p>
    <w:p w14:paraId="2F45D15B" w14:textId="77777777"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bookmarkStart w:id="28" w:name="_Hlk487371052"/>
      <w:r w:rsidRPr="0080207E">
        <w:rPr>
          <w:rFonts w:ascii="Tahoma" w:hAnsi="Tahoma" w:cs="Tahoma"/>
          <w:b/>
          <w:bCs/>
          <w:noProof/>
          <w:sz w:val="22"/>
          <w:szCs w:val="22"/>
          <w:lang w:val="en-GB"/>
        </w:rPr>
        <w:t>“Concession Agreement”</w:t>
      </w:r>
      <w:r w:rsidRPr="0080207E">
        <w:rPr>
          <w:rFonts w:ascii="Tahoma" w:hAnsi="Tahoma" w:cs="Tahoma"/>
          <w:noProof/>
          <w:sz w:val="22"/>
          <w:szCs w:val="22"/>
          <w:lang w:val="en-GB"/>
        </w:rPr>
        <w:t xml:space="preserve"> means the 24.6.2016 amendment and codification into a single text of the Concession Agreement of 13.2.2002 between the Hellenic Republic and Piraeus Port Authority S.A., which was ratified by Law 4404/2016.</w:t>
      </w:r>
    </w:p>
    <w:bookmarkEnd w:id="28"/>
    <w:p w14:paraId="27D517BE" w14:textId="2149D1DD" w:rsidR="001132D0" w:rsidRPr="0080207E" w:rsidRDefault="001132D0" w:rsidP="00012A28">
      <w:pPr>
        <w:pStyle w:val="a5"/>
        <w:numPr>
          <w:ilvl w:val="1"/>
          <w:numId w:val="11"/>
        </w:numPr>
        <w:suppressAutoHyphens/>
        <w:overflowPunct w:val="0"/>
        <w:autoSpaceDE w:val="0"/>
        <w:spacing w:line="360" w:lineRule="auto"/>
        <w:ind w:left="567" w:hanging="567"/>
        <w:jc w:val="both"/>
        <w:textAlignment w:val="baseline"/>
        <w:rPr>
          <w:rFonts w:ascii="Tahoma" w:hAnsi="Tahoma" w:cs="Tahoma"/>
          <w:noProof/>
          <w:sz w:val="22"/>
          <w:szCs w:val="22"/>
          <w:lang w:val="en-GB"/>
        </w:rPr>
      </w:pPr>
      <w:r w:rsidRPr="0080207E">
        <w:rPr>
          <w:rFonts w:ascii="Tahoma" w:hAnsi="Tahoma" w:cs="Tahoma"/>
          <w:b/>
          <w:noProof/>
          <w:sz w:val="22"/>
          <w:szCs w:val="22"/>
          <w:lang w:val="en-GB"/>
        </w:rPr>
        <w:t xml:space="preserve"> “Candidate” or “Tenderer”</w:t>
      </w:r>
      <w:r w:rsidR="00EA6241" w:rsidRPr="0080207E">
        <w:rPr>
          <w:rFonts w:ascii="Tahoma" w:hAnsi="Tahoma" w:cs="Tahoma"/>
          <w:b/>
          <w:noProof/>
          <w:sz w:val="22"/>
          <w:szCs w:val="22"/>
          <w:lang w:val="en-GB"/>
        </w:rPr>
        <w:t xml:space="preserve"> or “Participant” or “Supplier”</w:t>
      </w:r>
      <w:r w:rsidRPr="0080207E">
        <w:rPr>
          <w:rFonts w:ascii="Tahoma" w:hAnsi="Tahoma" w:cs="Tahoma"/>
          <w:b/>
          <w:noProof/>
          <w:sz w:val="22"/>
          <w:szCs w:val="22"/>
          <w:lang w:val="en-GB"/>
        </w:rPr>
        <w:t xml:space="preserve"> </w:t>
      </w:r>
      <w:r w:rsidRPr="0080207E">
        <w:rPr>
          <w:rFonts w:ascii="Tahoma" w:hAnsi="Tahoma" w:cs="Tahoma"/>
          <w:noProof/>
          <w:sz w:val="22"/>
          <w:szCs w:val="22"/>
          <w:lang w:val="en-GB"/>
        </w:rPr>
        <w:t>means the Enterprise</w:t>
      </w:r>
      <w:r w:rsidR="0040227D" w:rsidRPr="0080207E">
        <w:rPr>
          <w:rFonts w:ascii="Tahoma" w:hAnsi="Tahoma" w:cs="Tahoma"/>
          <w:noProof/>
          <w:sz w:val="22"/>
          <w:szCs w:val="22"/>
          <w:lang w:val="en-GB"/>
        </w:rPr>
        <w:t>, Body, Firm</w:t>
      </w:r>
      <w:r w:rsidRPr="0080207E">
        <w:rPr>
          <w:rFonts w:ascii="Tahoma" w:hAnsi="Tahoma" w:cs="Tahoma"/>
          <w:noProof/>
          <w:sz w:val="22"/>
          <w:szCs w:val="22"/>
          <w:lang w:val="en-GB"/>
        </w:rPr>
        <w:t xml:space="preserve"> or Joint Venture or Group of Enterprises </w:t>
      </w:r>
      <w:r w:rsidR="0040227D" w:rsidRPr="0080207E">
        <w:rPr>
          <w:rFonts w:ascii="Tahoma" w:hAnsi="Tahoma" w:cs="Tahoma"/>
          <w:noProof/>
          <w:sz w:val="22"/>
          <w:szCs w:val="22"/>
          <w:lang w:val="en-GB"/>
        </w:rPr>
        <w:t xml:space="preserve">or Entities </w:t>
      </w:r>
      <w:r w:rsidRPr="0080207E">
        <w:rPr>
          <w:rFonts w:ascii="Tahoma" w:hAnsi="Tahoma" w:cs="Tahoma"/>
          <w:noProof/>
          <w:sz w:val="22"/>
          <w:szCs w:val="22"/>
          <w:lang w:val="en-GB"/>
        </w:rPr>
        <w:t>which submit</w:t>
      </w:r>
      <w:r w:rsidR="00F1226A" w:rsidRPr="0080207E">
        <w:rPr>
          <w:rFonts w:ascii="Tahoma" w:hAnsi="Tahoma" w:cs="Tahoma"/>
          <w:noProof/>
          <w:sz w:val="22"/>
          <w:szCs w:val="22"/>
          <w:lang w:val="en-GB"/>
        </w:rPr>
        <w:t>s</w:t>
      </w:r>
      <w:r w:rsidRPr="0080207E">
        <w:rPr>
          <w:rFonts w:ascii="Tahoma" w:hAnsi="Tahoma" w:cs="Tahoma"/>
          <w:noProof/>
          <w:sz w:val="22"/>
          <w:szCs w:val="22"/>
          <w:lang w:val="en-GB"/>
        </w:rPr>
        <w:t xml:space="preserve"> a binding </w:t>
      </w:r>
      <w:r w:rsidR="00F1226A" w:rsidRPr="0080207E">
        <w:rPr>
          <w:rFonts w:ascii="Tahoma" w:hAnsi="Tahoma" w:cs="Tahoma"/>
          <w:noProof/>
          <w:sz w:val="22"/>
          <w:szCs w:val="22"/>
          <w:lang w:val="en-GB"/>
        </w:rPr>
        <w:t>offer</w:t>
      </w:r>
      <w:r w:rsidRPr="0080207E">
        <w:rPr>
          <w:rFonts w:ascii="Tahoma" w:hAnsi="Tahoma" w:cs="Tahoma"/>
          <w:noProof/>
          <w:sz w:val="22"/>
          <w:szCs w:val="22"/>
          <w:lang w:val="en-GB"/>
        </w:rPr>
        <w:t xml:space="preserve"> in the tender procedure. </w:t>
      </w:r>
    </w:p>
    <w:p w14:paraId="3823F6F3" w14:textId="5449792A" w:rsidR="001132D0" w:rsidRPr="0080207E" w:rsidRDefault="001132D0" w:rsidP="00DD0FC9">
      <w:pPr>
        <w:pStyle w:val="a5"/>
        <w:suppressAutoHyphens/>
        <w:overflowPunct w:val="0"/>
        <w:autoSpaceDE w:val="0"/>
        <w:spacing w:line="360" w:lineRule="auto"/>
        <w:ind w:left="567"/>
        <w:jc w:val="both"/>
        <w:textAlignment w:val="baseline"/>
        <w:rPr>
          <w:rFonts w:ascii="Tahoma" w:hAnsi="Tahoma" w:cs="Tahoma"/>
          <w:noProof/>
          <w:sz w:val="22"/>
          <w:szCs w:val="22"/>
          <w:lang w:val="en-GB"/>
        </w:rPr>
      </w:pPr>
      <w:r w:rsidRPr="0080207E">
        <w:rPr>
          <w:rFonts w:ascii="Tahoma" w:hAnsi="Tahoma" w:cs="Tahoma"/>
          <w:noProof/>
          <w:sz w:val="22"/>
          <w:szCs w:val="22"/>
          <w:lang w:val="en-GB"/>
        </w:rPr>
        <w:br w:type="page"/>
      </w:r>
    </w:p>
    <w:p w14:paraId="40BE3EC9" w14:textId="0B0D2D8A" w:rsidR="001F55F5" w:rsidRPr="0080207E" w:rsidRDefault="001F55F5" w:rsidP="00012A28">
      <w:pPr>
        <w:spacing w:line="360" w:lineRule="auto"/>
        <w:jc w:val="both"/>
        <w:outlineLvl w:val="1"/>
        <w:rPr>
          <w:rFonts w:ascii="Tahoma" w:hAnsi="Tahoma" w:cs="Tahoma"/>
          <w:b/>
          <w:noProof/>
          <w:sz w:val="22"/>
          <w:szCs w:val="22"/>
          <w:lang w:val="en-GB"/>
        </w:rPr>
      </w:pPr>
      <w:bookmarkStart w:id="29" w:name="_Toc30497997"/>
      <w:r w:rsidRPr="0080207E">
        <w:rPr>
          <w:rFonts w:ascii="Tahoma" w:hAnsi="Tahoma" w:cs="Tahoma"/>
          <w:b/>
          <w:noProof/>
          <w:sz w:val="22"/>
          <w:szCs w:val="22"/>
          <w:lang w:val="en-GB"/>
        </w:rPr>
        <w:t xml:space="preserve">Chapter B. </w:t>
      </w:r>
      <w:r w:rsidR="00F5199F" w:rsidRPr="0080207E">
        <w:rPr>
          <w:rFonts w:ascii="Tahoma" w:hAnsi="Tahoma" w:cs="Tahoma"/>
          <w:b/>
          <w:noProof/>
          <w:sz w:val="22"/>
          <w:szCs w:val="22"/>
          <w:lang w:val="en-GB"/>
        </w:rPr>
        <w:t xml:space="preserve">Prequalification criteria and Prequalification </w:t>
      </w:r>
      <w:r w:rsidR="00DD4151" w:rsidRPr="0080207E">
        <w:rPr>
          <w:rFonts w:ascii="Tahoma" w:hAnsi="Tahoma" w:cs="Tahoma"/>
          <w:b/>
          <w:noProof/>
          <w:sz w:val="22"/>
          <w:szCs w:val="22"/>
          <w:lang w:val="en-GB"/>
        </w:rPr>
        <w:t>Documents</w:t>
      </w:r>
      <w:bookmarkEnd w:id="29"/>
    </w:p>
    <w:p w14:paraId="500898AD" w14:textId="77777777" w:rsidR="00F5199F" w:rsidRPr="0080207E" w:rsidRDefault="00F5199F" w:rsidP="00012A28">
      <w:pPr>
        <w:spacing w:line="360" w:lineRule="auto"/>
        <w:rPr>
          <w:rFonts w:ascii="Tahoma" w:hAnsi="Tahoma" w:cs="Tahoma"/>
          <w:b/>
          <w:noProof/>
          <w:sz w:val="22"/>
          <w:szCs w:val="22"/>
          <w:lang w:val="en-GB"/>
        </w:rPr>
      </w:pPr>
    </w:p>
    <w:p w14:paraId="0361B68A" w14:textId="66907C97" w:rsidR="00DD4151" w:rsidRPr="0080207E" w:rsidRDefault="00F5199F" w:rsidP="00012A28">
      <w:pPr>
        <w:spacing w:line="360" w:lineRule="auto"/>
        <w:rPr>
          <w:rFonts w:ascii="Tahoma" w:hAnsi="Tahoma" w:cs="Tahoma"/>
          <w:b/>
          <w:noProof/>
          <w:sz w:val="22"/>
          <w:szCs w:val="22"/>
          <w:lang w:val="en-GB"/>
        </w:rPr>
      </w:pPr>
      <w:r w:rsidRPr="0080207E">
        <w:rPr>
          <w:rFonts w:ascii="Tahoma" w:hAnsi="Tahoma" w:cs="Tahoma"/>
          <w:b/>
          <w:noProof/>
          <w:sz w:val="22"/>
          <w:szCs w:val="22"/>
          <w:lang w:val="en-GB"/>
        </w:rPr>
        <w:t>B.1 Prequalification criteria</w:t>
      </w:r>
    </w:p>
    <w:tbl>
      <w:tblPr>
        <w:tblW w:w="10839" w:type="dxa"/>
        <w:jc w:val="center"/>
        <w:tblInd w:w="-651" w:type="dxa"/>
        <w:tblLook w:val="04A0" w:firstRow="1" w:lastRow="0" w:firstColumn="1" w:lastColumn="0" w:noHBand="0" w:noVBand="1"/>
      </w:tblPr>
      <w:tblGrid>
        <w:gridCol w:w="10839"/>
      </w:tblGrid>
      <w:tr w:rsidR="00DD4151" w:rsidRPr="00B90159" w14:paraId="0E1445E7" w14:textId="77777777" w:rsidTr="00DD0FC9">
        <w:trPr>
          <w:trHeight w:val="9780"/>
          <w:jc w:val="center"/>
        </w:trPr>
        <w:tc>
          <w:tcPr>
            <w:tcW w:w="10839" w:type="dxa"/>
            <w:tcBorders>
              <w:top w:val="nil"/>
              <w:left w:val="nil"/>
              <w:bottom w:val="nil"/>
              <w:right w:val="nil"/>
            </w:tcBorders>
            <w:shd w:val="clear" w:color="auto" w:fill="auto"/>
            <w:noWrap/>
            <w:vAlign w:val="bottom"/>
            <w:hideMark/>
          </w:tcPr>
          <w:p w14:paraId="0F821D1D" w14:textId="506C14C9" w:rsidR="00F5199F" w:rsidRPr="0080207E" w:rsidRDefault="00DD4151" w:rsidP="00012A28">
            <w:pPr>
              <w:spacing w:line="360" w:lineRule="auto"/>
              <w:ind w:left="651"/>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Each Candidate</w:t>
            </w:r>
            <w:r w:rsidR="00C67A1D" w:rsidRPr="0080207E">
              <w:rPr>
                <w:rFonts w:ascii="Tahoma" w:eastAsia="Calibri" w:hAnsi="Tahoma" w:cs="Tahoma"/>
                <w:noProof/>
                <w:sz w:val="22"/>
                <w:szCs w:val="22"/>
                <w:lang w:val="en-GB" w:eastAsia="en-US"/>
              </w:rPr>
              <w:t xml:space="preserve">, enterprise or joint venture or group of enterprises </w:t>
            </w:r>
            <w:r w:rsidR="00CD4817" w:rsidRPr="0080207E">
              <w:rPr>
                <w:rFonts w:ascii="Tahoma" w:eastAsia="Calibri" w:hAnsi="Tahoma" w:cs="Tahoma"/>
                <w:noProof/>
                <w:sz w:val="22"/>
                <w:szCs w:val="22"/>
                <w:lang w:val="en-GB" w:eastAsia="en-US"/>
              </w:rPr>
              <w:t>(</w:t>
            </w:r>
            <w:r w:rsidR="00C67A1D" w:rsidRPr="0080207E">
              <w:rPr>
                <w:rFonts w:ascii="Tahoma" w:eastAsia="Calibri" w:hAnsi="Tahoma" w:cs="Tahoma"/>
                <w:noProof/>
                <w:sz w:val="22"/>
                <w:szCs w:val="22"/>
                <w:lang w:val="en-GB" w:eastAsia="en-US"/>
              </w:rPr>
              <w:t>s</w:t>
            </w:r>
            <w:r w:rsidR="00CD4817" w:rsidRPr="0080207E">
              <w:rPr>
                <w:rFonts w:ascii="Tahoma" w:eastAsia="Calibri" w:hAnsi="Tahoma" w:cs="Tahoma"/>
                <w:noProof/>
                <w:sz w:val="22"/>
                <w:szCs w:val="22"/>
                <w:lang w:val="en-GB" w:eastAsia="en-US"/>
              </w:rPr>
              <w:t>ubcontracting up to 40% of the project is permitted)</w:t>
            </w:r>
            <w:r w:rsidRPr="0080207E">
              <w:rPr>
                <w:rFonts w:ascii="Tahoma" w:eastAsia="Calibri" w:hAnsi="Tahoma" w:cs="Tahoma"/>
                <w:noProof/>
                <w:sz w:val="22"/>
                <w:szCs w:val="22"/>
                <w:lang w:val="en-GB" w:eastAsia="en-US"/>
              </w:rPr>
              <w:t xml:space="preserve"> wh</w:t>
            </w:r>
            <w:r w:rsidR="00C67A1D" w:rsidRPr="0080207E">
              <w:rPr>
                <w:rFonts w:ascii="Tahoma" w:eastAsia="Calibri" w:hAnsi="Tahoma" w:cs="Tahoma"/>
                <w:noProof/>
                <w:sz w:val="22"/>
                <w:szCs w:val="22"/>
                <w:lang w:val="en-GB" w:eastAsia="en-US"/>
              </w:rPr>
              <w:t>o</w:t>
            </w:r>
            <w:r w:rsidRPr="0080207E">
              <w:rPr>
                <w:rFonts w:ascii="Tahoma" w:eastAsia="Calibri" w:hAnsi="Tahoma" w:cs="Tahoma"/>
                <w:noProof/>
                <w:sz w:val="22"/>
                <w:szCs w:val="22"/>
                <w:lang w:val="en-GB" w:eastAsia="en-US"/>
              </w:rPr>
              <w:t xml:space="preserve"> participates in the tender procedure on its own or as a member of a Joint Venture</w:t>
            </w:r>
            <w:r w:rsidRPr="0080207E">
              <w:rPr>
                <w:rFonts w:ascii="Tahoma" w:eastAsia="Calibri" w:hAnsi="Tahoma" w:cs="Tahoma"/>
                <w:noProof/>
                <w:sz w:val="22"/>
                <w:szCs w:val="22"/>
                <w:vertAlign w:val="superscript"/>
                <w:lang w:val="en-GB" w:eastAsia="en-US"/>
              </w:rPr>
              <w:footnoteReference w:id="1"/>
            </w:r>
            <w:r w:rsidRPr="0080207E">
              <w:rPr>
                <w:rFonts w:ascii="Tahoma" w:eastAsia="Calibri" w:hAnsi="Tahoma" w:cs="Tahoma"/>
                <w:noProof/>
                <w:sz w:val="22"/>
                <w:szCs w:val="22"/>
                <w:vertAlign w:val="superscript"/>
                <w:lang w:val="en-GB" w:eastAsia="en-US"/>
              </w:rPr>
              <w:t xml:space="preserve"> </w:t>
            </w:r>
            <w:r w:rsidRPr="0080207E">
              <w:rPr>
                <w:rFonts w:ascii="Tahoma" w:eastAsia="Calibri" w:hAnsi="Tahoma" w:cs="Tahoma"/>
                <w:noProof/>
                <w:sz w:val="22"/>
                <w:szCs w:val="22"/>
                <w:lang w:val="en-GB" w:eastAsia="en-US"/>
              </w:rPr>
              <w:t>is obliged, upon penalty of disqualification for that tender procedure, to</w:t>
            </w:r>
            <w:r w:rsidR="00F5199F" w:rsidRPr="0080207E">
              <w:rPr>
                <w:rFonts w:ascii="Tahoma" w:eastAsia="Calibri" w:hAnsi="Tahoma" w:cs="Tahoma"/>
                <w:noProof/>
                <w:sz w:val="22"/>
                <w:szCs w:val="22"/>
                <w:lang w:val="en-GB" w:eastAsia="en-US"/>
              </w:rPr>
              <w:t xml:space="preserve"> fulfill the following prequalification criteria</w:t>
            </w:r>
            <w:r w:rsidRPr="0080207E">
              <w:rPr>
                <w:rFonts w:ascii="Tahoma" w:eastAsia="Calibri" w:hAnsi="Tahoma" w:cs="Tahoma"/>
                <w:noProof/>
                <w:sz w:val="22"/>
                <w:szCs w:val="22"/>
                <w:lang w:val="en-GB" w:eastAsia="en-US"/>
              </w:rPr>
              <w:t>.</w:t>
            </w:r>
            <w:bookmarkStart w:id="30" w:name="_Ref487356811"/>
          </w:p>
          <w:p w14:paraId="3DC59EF5" w14:textId="31EF9FEE" w:rsidR="00F5199F" w:rsidRPr="0080207E" w:rsidRDefault="002B2591" w:rsidP="00012A28">
            <w:pPr>
              <w:suppressAutoHyphens/>
              <w:overflowPunct w:val="0"/>
              <w:autoSpaceDE w:val="0"/>
              <w:spacing w:before="120" w:line="360" w:lineRule="auto"/>
              <w:ind w:left="651"/>
              <w:jc w:val="both"/>
              <w:textAlignment w:val="baseline"/>
              <w:rPr>
                <w:rFonts w:ascii="Tahoma" w:hAnsi="Tahoma" w:cs="Tahoma"/>
                <w:b/>
                <w:sz w:val="22"/>
                <w:szCs w:val="22"/>
                <w:u w:val="single"/>
                <w:lang w:val="en-US"/>
              </w:rPr>
            </w:pPr>
            <w:r w:rsidRPr="0080207E">
              <w:rPr>
                <w:rFonts w:ascii="Tahoma" w:hAnsi="Tahoma" w:cs="Tahoma"/>
                <w:b/>
                <w:sz w:val="22"/>
                <w:szCs w:val="22"/>
                <w:u w:val="single"/>
                <w:lang w:val="en-US"/>
              </w:rPr>
              <w:t>B.1.1 Professional prequalification criteria</w:t>
            </w:r>
            <w:r w:rsidR="00F5199F" w:rsidRPr="0080207E">
              <w:rPr>
                <w:rFonts w:ascii="Tahoma" w:hAnsi="Tahoma" w:cs="Tahoma"/>
                <w:b/>
                <w:sz w:val="22"/>
                <w:szCs w:val="22"/>
                <w:u w:val="single"/>
                <w:lang w:val="en-US"/>
              </w:rPr>
              <w:t xml:space="preserve"> (ON/OFF criteria)</w:t>
            </w:r>
            <w:bookmarkEnd w:id="30"/>
          </w:p>
          <w:p w14:paraId="616FDFB0" w14:textId="3F61ABF3" w:rsidR="00F5199F" w:rsidRPr="0080207E" w:rsidRDefault="00F5199F" w:rsidP="00012A28">
            <w:pPr>
              <w:pStyle w:val="Default"/>
              <w:spacing w:before="120" w:line="360" w:lineRule="auto"/>
              <w:ind w:left="651"/>
              <w:jc w:val="both"/>
              <w:rPr>
                <w:rFonts w:ascii="Tahoma" w:hAnsi="Tahoma" w:cs="Tahoma"/>
                <w:color w:val="auto"/>
                <w:sz w:val="22"/>
                <w:szCs w:val="22"/>
                <w:lang w:val="en-US"/>
              </w:rPr>
            </w:pPr>
            <w:r w:rsidRPr="0080207E">
              <w:rPr>
                <w:rFonts w:ascii="Tahoma" w:hAnsi="Tahoma" w:cs="Tahoma"/>
                <w:color w:val="auto"/>
                <w:sz w:val="22"/>
                <w:szCs w:val="22"/>
                <w:lang w:val="en-US"/>
              </w:rPr>
              <w:t xml:space="preserve">Each Contracting Enterprise which participates in the tender procedure on its own or as a member of a Joint Venture </w:t>
            </w:r>
            <w:r w:rsidR="009F3940" w:rsidRPr="0080207E">
              <w:rPr>
                <w:rFonts w:ascii="Tahoma" w:hAnsi="Tahoma" w:cs="Tahoma"/>
                <w:color w:val="auto"/>
                <w:sz w:val="22"/>
                <w:szCs w:val="22"/>
                <w:lang w:val="en-US"/>
              </w:rPr>
              <w:t xml:space="preserve">(subcontractors included) </w:t>
            </w:r>
            <w:r w:rsidRPr="0080207E">
              <w:rPr>
                <w:rFonts w:ascii="Tahoma" w:hAnsi="Tahoma" w:cs="Tahoma"/>
                <w:color w:val="auto"/>
                <w:sz w:val="22"/>
                <w:szCs w:val="22"/>
                <w:lang w:val="en-US"/>
              </w:rPr>
              <w:t>is obliged, upon penalty of disqualification for that tender procedure, to have the following professional qualifications</w:t>
            </w:r>
            <w:r w:rsidR="009F3940" w:rsidRPr="0080207E">
              <w:rPr>
                <w:rFonts w:ascii="Tahoma" w:hAnsi="Tahoma" w:cs="Tahoma"/>
                <w:color w:val="auto"/>
                <w:sz w:val="22"/>
                <w:szCs w:val="22"/>
                <w:lang w:val="en-US"/>
              </w:rPr>
              <w:t>, documental proof of which ha</w:t>
            </w:r>
            <w:r w:rsidR="002A20F6" w:rsidRPr="0080207E">
              <w:rPr>
                <w:rFonts w:ascii="Tahoma" w:hAnsi="Tahoma" w:cs="Tahoma"/>
                <w:color w:val="auto"/>
                <w:sz w:val="22"/>
                <w:szCs w:val="22"/>
                <w:lang w:val="en-US"/>
              </w:rPr>
              <w:t>s</w:t>
            </w:r>
            <w:r w:rsidR="009F3940" w:rsidRPr="0080207E">
              <w:rPr>
                <w:rFonts w:ascii="Tahoma" w:hAnsi="Tahoma" w:cs="Tahoma"/>
                <w:color w:val="auto"/>
                <w:sz w:val="22"/>
                <w:szCs w:val="22"/>
                <w:lang w:val="en-US"/>
              </w:rPr>
              <w:t xml:space="preserve"> to be submitted to PPA</w:t>
            </w:r>
            <w:r w:rsidRPr="0080207E">
              <w:rPr>
                <w:rFonts w:ascii="Tahoma" w:hAnsi="Tahoma" w:cs="Tahoma"/>
                <w:color w:val="auto"/>
                <w:sz w:val="22"/>
                <w:szCs w:val="22"/>
                <w:lang w:val="en-US"/>
              </w:rPr>
              <w:t xml:space="preserve">: </w:t>
            </w:r>
          </w:p>
          <w:p w14:paraId="1BE5561B" w14:textId="77777777" w:rsidR="00F5199F" w:rsidRPr="0080207E"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80207E">
              <w:rPr>
                <w:rFonts w:ascii="Tahoma" w:hAnsi="Tahoma" w:cs="Tahoma"/>
                <w:color w:val="auto"/>
                <w:sz w:val="22"/>
                <w:szCs w:val="22"/>
                <w:lang w:val="en-US"/>
              </w:rPr>
              <w:t xml:space="preserve">It must not be in a state of bankruptcy, liquidation or compulsory receivership and proceedings to have it declared in a state of bankruptcy, liquidation or compulsory receivership must not have been launched. </w:t>
            </w:r>
          </w:p>
          <w:p w14:paraId="48250441" w14:textId="77777777" w:rsidR="00F5199F" w:rsidRPr="0080207E"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bookmarkStart w:id="31" w:name="_Ref487361370"/>
            <w:r w:rsidRPr="0080207E">
              <w:rPr>
                <w:rFonts w:ascii="Tahoma" w:hAnsi="Tahoma" w:cs="Tahoma"/>
                <w:sz w:val="22"/>
                <w:szCs w:val="22"/>
                <w:lang w:val="en-US"/>
              </w:rPr>
              <w:t>The managing partners in the case of a limited or general partnership or limited liability company, and the Chairman and Managing Director in the case of a Societe Anonyme or the natural persons exercising management functions in all other cases must not have been convicted on the basis of a final judgement for:</w:t>
            </w:r>
            <w:bookmarkEnd w:id="31"/>
            <w:r w:rsidRPr="0080207E">
              <w:rPr>
                <w:rFonts w:ascii="Tahoma" w:hAnsi="Tahoma" w:cs="Tahoma"/>
                <w:color w:val="auto"/>
                <w:sz w:val="22"/>
                <w:szCs w:val="22"/>
                <w:lang w:val="en-US"/>
              </w:rPr>
              <w:t xml:space="preserve"> </w:t>
            </w:r>
          </w:p>
          <w:p w14:paraId="4F20FF2A" w14:textId="726EF21B"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80207E">
              <w:rPr>
                <w:rFonts w:ascii="Tahoma" w:hAnsi="Tahoma" w:cs="Tahoma"/>
                <w:color w:val="auto"/>
                <w:sz w:val="22"/>
                <w:szCs w:val="22"/>
                <w:lang w:val="en-US"/>
              </w:rPr>
              <w:t>participation</w:t>
            </w:r>
            <w:proofErr w:type="gramEnd"/>
            <w:r w:rsidRPr="0080207E">
              <w:rPr>
                <w:rFonts w:ascii="Tahoma" w:hAnsi="Tahoma" w:cs="Tahoma"/>
                <w:color w:val="auto"/>
                <w:sz w:val="22"/>
                <w:szCs w:val="22"/>
                <w:lang w:val="en-US"/>
              </w:rPr>
              <w:t xml:space="preserve"> in criminal </w:t>
            </w:r>
            <w:proofErr w:type="spellStart"/>
            <w:r w:rsidRPr="0080207E">
              <w:rPr>
                <w:rFonts w:ascii="Tahoma" w:hAnsi="Tahoma" w:cs="Tahoma"/>
                <w:color w:val="auto"/>
                <w:sz w:val="22"/>
                <w:szCs w:val="22"/>
                <w:lang w:val="en-US"/>
              </w:rPr>
              <w:t>organisations</w:t>
            </w:r>
            <w:proofErr w:type="spellEnd"/>
            <w:r w:rsidRPr="0080207E">
              <w:rPr>
                <w:rFonts w:ascii="Tahoma" w:hAnsi="Tahoma" w:cs="Tahoma"/>
                <w:color w:val="auto"/>
                <w:sz w:val="22"/>
                <w:szCs w:val="22"/>
                <w:lang w:val="en-US"/>
              </w:rPr>
              <w:t xml:space="preserve"> within the meaning of Article 2(1) of Council Joint Action No. 98/773/JHA. </w:t>
            </w:r>
          </w:p>
          <w:p w14:paraId="3FE9C806" w14:textId="514971B7"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bribery within the meaning of Article 3 of Council Decision of 26 May 1997 and Article 3(1) of Council Joint Action No. 98/742/CFSP </w:t>
            </w:r>
          </w:p>
          <w:p w14:paraId="06AB58E3" w14:textId="099C61B6"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80207E">
              <w:rPr>
                <w:rFonts w:ascii="Tahoma" w:hAnsi="Tahoma" w:cs="Tahoma"/>
                <w:color w:val="auto"/>
                <w:sz w:val="22"/>
                <w:szCs w:val="22"/>
                <w:lang w:val="en-US"/>
              </w:rPr>
              <w:t>fraud</w:t>
            </w:r>
            <w:proofErr w:type="gramEnd"/>
            <w:r w:rsidRPr="0080207E">
              <w:rPr>
                <w:rFonts w:ascii="Tahoma" w:hAnsi="Tahoma" w:cs="Tahoma"/>
                <w:color w:val="auto"/>
                <w:sz w:val="22"/>
                <w:szCs w:val="22"/>
                <w:lang w:val="en-US"/>
              </w:rPr>
              <w:t xml:space="preserve"> within the meaning of Article 1 of the Convention to protect the financial interests of the European Communities. </w:t>
            </w:r>
          </w:p>
          <w:p w14:paraId="767DB39C" w14:textId="4F5D29A1"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proofErr w:type="gramStart"/>
            <w:r w:rsidRPr="0080207E">
              <w:rPr>
                <w:rFonts w:ascii="Tahoma" w:hAnsi="Tahoma" w:cs="Tahoma"/>
                <w:color w:val="auto"/>
                <w:sz w:val="22"/>
                <w:szCs w:val="22"/>
                <w:lang w:val="en-US"/>
              </w:rPr>
              <w:t>money</w:t>
            </w:r>
            <w:proofErr w:type="gramEnd"/>
            <w:r w:rsidRPr="0080207E">
              <w:rPr>
                <w:rFonts w:ascii="Tahoma" w:hAnsi="Tahoma" w:cs="Tahoma"/>
                <w:color w:val="auto"/>
                <w:sz w:val="22"/>
                <w:szCs w:val="22"/>
                <w:lang w:val="en-US"/>
              </w:rPr>
              <w:t xml:space="preserve"> laundering within the meaning of Article 1 of Council Directive 91/308/EEC on prevention of use of the financial system for the purpose of money laundering. </w:t>
            </w:r>
          </w:p>
          <w:p w14:paraId="4F605BE3" w14:textId="4412ED44"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embezzlement (Article 375 of the Hellenic Penal Code) </w:t>
            </w:r>
          </w:p>
          <w:p w14:paraId="3EB1E2D0" w14:textId="25251323"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fraud (Articles 386-388 of the Hellenic Civil Code) </w:t>
            </w:r>
          </w:p>
          <w:p w14:paraId="49572D1D" w14:textId="1A5BD97E"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Extortion (Article 385 of the Hellenic Penal Code). </w:t>
            </w:r>
          </w:p>
          <w:p w14:paraId="306A8C6D" w14:textId="50B37DF4"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Forgery (Articles 216-218 of the Hellenic Penal Code). </w:t>
            </w:r>
          </w:p>
          <w:p w14:paraId="0299F1BE" w14:textId="10F3E8EA"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Perjury (Article 224 of the Hellenic Penal Code). </w:t>
            </w:r>
          </w:p>
          <w:p w14:paraId="66DBA5B7" w14:textId="783B025D"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Bribery (Articles 235-237 of the Hellenic Penal Code). </w:t>
            </w:r>
          </w:p>
          <w:p w14:paraId="13715752" w14:textId="0AD6B42E" w:rsidR="00F5199F" w:rsidRPr="0080207E" w:rsidRDefault="00F5199F" w:rsidP="00012A28">
            <w:pPr>
              <w:pStyle w:val="Default"/>
              <w:numPr>
                <w:ilvl w:val="1"/>
                <w:numId w:val="31"/>
              </w:numPr>
              <w:spacing w:before="120" w:line="360" w:lineRule="auto"/>
              <w:jc w:val="both"/>
              <w:rPr>
                <w:rFonts w:ascii="Tahoma" w:hAnsi="Tahoma" w:cs="Tahoma"/>
                <w:color w:val="auto"/>
                <w:sz w:val="22"/>
                <w:szCs w:val="22"/>
                <w:lang w:val="en-US"/>
              </w:rPr>
            </w:pPr>
            <w:r w:rsidRPr="0080207E">
              <w:rPr>
                <w:rFonts w:ascii="Tahoma" w:hAnsi="Tahoma" w:cs="Tahoma"/>
                <w:color w:val="auto"/>
                <w:sz w:val="22"/>
                <w:szCs w:val="22"/>
                <w:lang w:val="en-US"/>
              </w:rPr>
              <w:t xml:space="preserve">Fraudulent deliberate bankruptcy (Article 398 of the Hellenic Penal Code). </w:t>
            </w:r>
          </w:p>
          <w:p w14:paraId="7E2F963D" w14:textId="77777777" w:rsidR="00F5199F" w:rsidRPr="0080207E"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80207E">
              <w:rPr>
                <w:rFonts w:ascii="Tahoma" w:hAnsi="Tahoma" w:cs="Tahoma"/>
                <w:color w:val="auto"/>
                <w:sz w:val="22"/>
                <w:szCs w:val="22"/>
                <w:lang w:val="en-US"/>
              </w:rPr>
              <w:t xml:space="preserve">They must have fulfilled obligations relating to the payment of social security contributions in accordance with applicable Greek law (in the case of a Greek or foreigner engaged in activity in Greece) or in accordance with the law of country of establishment. </w:t>
            </w:r>
          </w:p>
          <w:p w14:paraId="02A39DDF" w14:textId="77777777" w:rsidR="00F5199F" w:rsidRPr="0080207E" w:rsidRDefault="00F5199F" w:rsidP="00012A28">
            <w:pPr>
              <w:pStyle w:val="Default"/>
              <w:widowControl/>
              <w:numPr>
                <w:ilvl w:val="0"/>
                <w:numId w:val="27"/>
              </w:numPr>
              <w:spacing w:before="120" w:line="360" w:lineRule="auto"/>
              <w:ind w:left="1218" w:hanging="567"/>
              <w:jc w:val="both"/>
              <w:rPr>
                <w:rFonts w:ascii="Tahoma" w:hAnsi="Tahoma" w:cs="Tahoma"/>
                <w:color w:val="auto"/>
                <w:sz w:val="22"/>
                <w:szCs w:val="22"/>
                <w:lang w:val="en-US"/>
              </w:rPr>
            </w:pPr>
            <w:r w:rsidRPr="0080207E">
              <w:rPr>
                <w:rFonts w:ascii="Tahoma" w:hAnsi="Tahoma" w:cs="Tahoma"/>
                <w:color w:val="auto"/>
                <w:sz w:val="22"/>
                <w:szCs w:val="22"/>
                <w:lang w:val="en-US"/>
              </w:rPr>
              <w:t xml:space="preserve">They must have fulfilled obligations relating to the payment of taxes in accordance with applicable Greek law (in the case of a Greek or foreigner engaged in activity in Greece) or in accordance with the law of country of establishment. </w:t>
            </w:r>
          </w:p>
          <w:p w14:paraId="496B95FC" w14:textId="656C267C" w:rsidR="00F5199F" w:rsidRPr="0080207E" w:rsidRDefault="002B2591" w:rsidP="00012A28">
            <w:pPr>
              <w:pStyle w:val="a5"/>
              <w:suppressAutoHyphens/>
              <w:overflowPunct w:val="0"/>
              <w:autoSpaceDE w:val="0"/>
              <w:spacing w:before="120" w:line="360" w:lineRule="auto"/>
              <w:ind w:left="651"/>
              <w:jc w:val="both"/>
              <w:textAlignment w:val="baseline"/>
              <w:rPr>
                <w:rFonts w:ascii="Tahoma" w:hAnsi="Tahoma" w:cs="Tahoma"/>
                <w:b/>
                <w:sz w:val="22"/>
                <w:szCs w:val="22"/>
                <w:u w:val="single"/>
                <w:lang w:val="en-US"/>
              </w:rPr>
            </w:pPr>
            <w:bookmarkStart w:id="32" w:name="_Ref487362695"/>
            <w:r w:rsidRPr="0080207E">
              <w:rPr>
                <w:rFonts w:ascii="Tahoma" w:hAnsi="Tahoma" w:cs="Tahoma"/>
                <w:b/>
                <w:sz w:val="22"/>
                <w:szCs w:val="22"/>
                <w:u w:val="single"/>
                <w:lang w:val="en-US"/>
              </w:rPr>
              <w:t xml:space="preserve">B.1.2 </w:t>
            </w:r>
            <w:r w:rsidR="00F5199F" w:rsidRPr="0080207E">
              <w:rPr>
                <w:rFonts w:ascii="Tahoma" w:hAnsi="Tahoma" w:cs="Tahoma"/>
                <w:b/>
                <w:sz w:val="22"/>
                <w:szCs w:val="22"/>
                <w:u w:val="single"/>
                <w:lang w:val="en-US"/>
              </w:rPr>
              <w:t xml:space="preserve">Financial and economic standing criteria (ON/OFF) </w:t>
            </w:r>
            <w:bookmarkEnd w:id="32"/>
            <w:r w:rsidR="00F5199F" w:rsidRPr="0080207E">
              <w:rPr>
                <w:rFonts w:ascii="Tahoma" w:hAnsi="Tahoma" w:cs="Tahoma"/>
                <w:b/>
                <w:sz w:val="22"/>
                <w:szCs w:val="22"/>
                <w:u w:val="single"/>
                <w:lang w:val="en-US"/>
              </w:rPr>
              <w:t xml:space="preserve"> </w:t>
            </w:r>
          </w:p>
          <w:p w14:paraId="3F65B685" w14:textId="56D7E5F7" w:rsidR="00F5199F" w:rsidRPr="0080207E" w:rsidRDefault="00F5199F" w:rsidP="00012A28">
            <w:pPr>
              <w:pStyle w:val="Default"/>
              <w:spacing w:before="120" w:line="360" w:lineRule="auto"/>
              <w:ind w:left="651"/>
              <w:jc w:val="both"/>
              <w:rPr>
                <w:rFonts w:ascii="Tahoma" w:hAnsi="Tahoma" w:cs="Tahoma"/>
                <w:color w:val="auto"/>
                <w:sz w:val="22"/>
                <w:szCs w:val="22"/>
                <w:lang w:val="en-US"/>
              </w:rPr>
            </w:pPr>
            <w:r w:rsidRPr="0080207E">
              <w:rPr>
                <w:rFonts w:ascii="Tahoma" w:hAnsi="Tahoma" w:cs="Tahoma"/>
                <w:color w:val="auto"/>
                <w:sz w:val="22"/>
                <w:szCs w:val="22"/>
                <w:lang w:val="en-US"/>
              </w:rPr>
              <w:t xml:space="preserve">Upon penalty of disqualification, each </w:t>
            </w:r>
            <w:r w:rsidR="009A7E58" w:rsidRPr="0080207E">
              <w:rPr>
                <w:rFonts w:ascii="Tahoma" w:hAnsi="Tahoma" w:cs="Tahoma"/>
                <w:color w:val="auto"/>
                <w:sz w:val="22"/>
                <w:szCs w:val="22"/>
                <w:lang w:val="en-US"/>
              </w:rPr>
              <w:t>candidate</w:t>
            </w:r>
            <w:r w:rsidRPr="0080207E">
              <w:rPr>
                <w:rFonts w:ascii="Tahoma" w:hAnsi="Tahoma" w:cs="Tahoma"/>
                <w:color w:val="auto"/>
                <w:sz w:val="22"/>
                <w:szCs w:val="22"/>
                <w:lang w:val="en-US"/>
              </w:rPr>
              <w:t xml:space="preserve"> must meet the following financial criteria: </w:t>
            </w:r>
          </w:p>
          <w:p w14:paraId="3C17DB37" w14:textId="0AAB51FB" w:rsidR="00F5199F" w:rsidRPr="0080207E" w:rsidRDefault="00F5199F" w:rsidP="00012A28">
            <w:pPr>
              <w:pStyle w:val="Default"/>
              <w:widowControl/>
              <w:numPr>
                <w:ilvl w:val="0"/>
                <w:numId w:val="28"/>
              </w:numPr>
              <w:spacing w:before="120" w:line="360" w:lineRule="auto"/>
              <w:ind w:left="1218" w:hanging="567"/>
              <w:jc w:val="both"/>
              <w:rPr>
                <w:rFonts w:ascii="Tahoma" w:hAnsi="Tahoma" w:cs="Tahoma"/>
                <w:color w:val="auto"/>
                <w:sz w:val="22"/>
                <w:szCs w:val="22"/>
                <w:lang w:val="en-US"/>
              </w:rPr>
            </w:pPr>
            <w:r w:rsidRPr="0080207E">
              <w:rPr>
                <w:rFonts w:ascii="Tahoma" w:hAnsi="Tahoma" w:cs="Tahoma"/>
                <w:color w:val="auto"/>
                <w:sz w:val="22"/>
                <w:szCs w:val="22"/>
                <w:lang w:val="en-US"/>
              </w:rPr>
              <w:t xml:space="preserve">It must have an average annual turnover over the last </w:t>
            </w:r>
            <w:r w:rsidR="00B3454E" w:rsidRPr="0080207E">
              <w:rPr>
                <w:rFonts w:ascii="Tahoma" w:hAnsi="Tahoma" w:cs="Tahoma"/>
                <w:color w:val="auto"/>
                <w:sz w:val="22"/>
                <w:szCs w:val="22"/>
                <w:lang w:val="en-US"/>
              </w:rPr>
              <w:t>2</w:t>
            </w:r>
            <w:r w:rsidRPr="0080207E">
              <w:rPr>
                <w:rFonts w:ascii="Tahoma" w:hAnsi="Tahoma" w:cs="Tahoma"/>
                <w:color w:val="auto"/>
                <w:sz w:val="22"/>
                <w:szCs w:val="22"/>
                <w:lang w:val="en-US"/>
              </w:rPr>
              <w:t xml:space="preserve"> years of over € </w:t>
            </w:r>
            <w:r w:rsidR="00E44F6F" w:rsidRPr="0080207E">
              <w:rPr>
                <w:rFonts w:ascii="Tahoma" w:hAnsi="Tahoma" w:cs="Tahoma"/>
                <w:color w:val="auto"/>
                <w:sz w:val="22"/>
                <w:szCs w:val="22"/>
                <w:lang w:val="en-US"/>
              </w:rPr>
              <w:t>1.0</w:t>
            </w:r>
            <w:r w:rsidR="00D72F13" w:rsidRPr="0080207E">
              <w:rPr>
                <w:rFonts w:ascii="Tahoma" w:hAnsi="Tahoma" w:cs="Tahoma"/>
                <w:color w:val="auto"/>
                <w:sz w:val="22"/>
                <w:szCs w:val="22"/>
                <w:lang w:val="en-US"/>
              </w:rPr>
              <w:t>00</w:t>
            </w:r>
            <w:r w:rsidR="00B3454E" w:rsidRPr="0080207E">
              <w:rPr>
                <w:rFonts w:ascii="Tahoma" w:hAnsi="Tahoma" w:cs="Tahoma"/>
                <w:color w:val="auto"/>
                <w:sz w:val="22"/>
                <w:szCs w:val="22"/>
                <w:lang w:val="en-US"/>
              </w:rPr>
              <w:t>.000,00</w:t>
            </w:r>
            <w:r w:rsidRPr="0080207E">
              <w:rPr>
                <w:rFonts w:ascii="Tahoma" w:hAnsi="Tahoma" w:cs="Tahoma"/>
                <w:color w:val="auto"/>
                <w:sz w:val="22"/>
                <w:szCs w:val="22"/>
                <w:lang w:val="en-US"/>
              </w:rPr>
              <w:t xml:space="preserve"> (i.e. ≥</w:t>
            </w:r>
            <w:r w:rsidR="00D72F13" w:rsidRPr="0080207E">
              <w:rPr>
                <w:rFonts w:ascii="Tahoma" w:hAnsi="Tahoma" w:cs="Tahoma"/>
                <w:color w:val="auto"/>
                <w:sz w:val="22"/>
                <w:szCs w:val="22"/>
                <w:lang w:val="en-US"/>
              </w:rPr>
              <w:t xml:space="preserve"> </w:t>
            </w:r>
            <w:r w:rsidR="00E44F6F" w:rsidRPr="0080207E">
              <w:rPr>
                <w:rFonts w:ascii="Tahoma" w:hAnsi="Tahoma" w:cs="Tahoma"/>
                <w:color w:val="auto"/>
                <w:sz w:val="22"/>
                <w:szCs w:val="22"/>
                <w:lang w:val="en-US"/>
              </w:rPr>
              <w:t>2.0</w:t>
            </w:r>
            <w:r w:rsidR="00B3454E" w:rsidRPr="0080207E">
              <w:rPr>
                <w:rFonts w:ascii="Tahoma" w:hAnsi="Tahoma" w:cs="Tahoma"/>
                <w:color w:val="auto"/>
                <w:sz w:val="22"/>
                <w:szCs w:val="22"/>
                <w:lang w:val="en-US"/>
              </w:rPr>
              <w:t>00.000</w:t>
            </w:r>
            <w:r w:rsidRPr="0080207E">
              <w:rPr>
                <w:rFonts w:ascii="Tahoma" w:hAnsi="Tahoma" w:cs="Tahoma"/>
                <w:color w:val="auto"/>
                <w:sz w:val="22"/>
                <w:szCs w:val="22"/>
                <w:lang w:val="en-US"/>
              </w:rPr>
              <w:t xml:space="preserve"> for </w:t>
            </w:r>
            <w:r w:rsidR="00B3454E" w:rsidRPr="0080207E">
              <w:rPr>
                <w:rFonts w:ascii="Tahoma" w:hAnsi="Tahoma" w:cs="Tahoma"/>
                <w:color w:val="auto"/>
                <w:sz w:val="22"/>
                <w:szCs w:val="22"/>
                <w:lang w:val="en-US"/>
              </w:rPr>
              <w:t>two</w:t>
            </w:r>
            <w:r w:rsidRPr="0080207E">
              <w:rPr>
                <w:rFonts w:ascii="Tahoma" w:hAnsi="Tahoma" w:cs="Tahoma"/>
                <w:color w:val="auto"/>
                <w:sz w:val="22"/>
                <w:szCs w:val="22"/>
                <w:lang w:val="en-US"/>
              </w:rPr>
              <w:t xml:space="preserve"> years).</w:t>
            </w:r>
          </w:p>
          <w:p w14:paraId="1EB9595B" w14:textId="688DC37D" w:rsidR="00F5199F" w:rsidRPr="0080207E" w:rsidRDefault="002B2591" w:rsidP="00012A28">
            <w:pPr>
              <w:suppressAutoHyphens/>
              <w:overflowPunct w:val="0"/>
              <w:autoSpaceDE w:val="0"/>
              <w:spacing w:before="120" w:line="360" w:lineRule="auto"/>
              <w:ind w:left="651"/>
              <w:jc w:val="both"/>
              <w:textAlignment w:val="baseline"/>
              <w:rPr>
                <w:rFonts w:ascii="Tahoma" w:hAnsi="Tahoma" w:cs="Tahoma"/>
                <w:b/>
                <w:sz w:val="22"/>
                <w:szCs w:val="22"/>
                <w:u w:val="single"/>
                <w:lang w:val="en-US"/>
              </w:rPr>
            </w:pPr>
            <w:bookmarkStart w:id="33" w:name="_Ref487363590"/>
            <w:r w:rsidRPr="0080207E">
              <w:rPr>
                <w:rFonts w:ascii="Tahoma" w:hAnsi="Tahoma" w:cs="Tahoma"/>
                <w:b/>
                <w:sz w:val="22"/>
                <w:szCs w:val="22"/>
                <w:u w:val="single"/>
                <w:lang w:val="en-US"/>
              </w:rPr>
              <w:t xml:space="preserve">B.1.3 </w:t>
            </w:r>
            <w:r w:rsidR="00F5199F" w:rsidRPr="0080207E">
              <w:rPr>
                <w:rFonts w:ascii="Tahoma" w:hAnsi="Tahoma" w:cs="Tahoma"/>
                <w:b/>
                <w:sz w:val="22"/>
                <w:szCs w:val="22"/>
                <w:u w:val="single"/>
                <w:lang w:val="en-US"/>
              </w:rPr>
              <w:t>Technical skill criteria (ON/OFF)</w:t>
            </w:r>
            <w:bookmarkEnd w:id="33"/>
          </w:p>
          <w:p w14:paraId="47A5A996" w14:textId="782F085D" w:rsidR="00F5199F" w:rsidRPr="0080207E" w:rsidRDefault="00F5199F" w:rsidP="00012A28">
            <w:pPr>
              <w:pStyle w:val="Default"/>
              <w:spacing w:before="120" w:line="360" w:lineRule="auto"/>
              <w:ind w:left="651"/>
              <w:jc w:val="both"/>
              <w:rPr>
                <w:rFonts w:ascii="Tahoma" w:hAnsi="Tahoma" w:cs="Tahoma"/>
                <w:color w:val="auto"/>
                <w:sz w:val="22"/>
                <w:szCs w:val="22"/>
                <w:lang w:val="en-US"/>
              </w:rPr>
            </w:pPr>
            <w:r w:rsidRPr="0080207E">
              <w:rPr>
                <w:rFonts w:ascii="Tahoma" w:hAnsi="Tahoma" w:cs="Tahoma"/>
                <w:color w:val="auto"/>
                <w:sz w:val="22"/>
                <w:szCs w:val="22"/>
                <w:lang w:val="en-US"/>
              </w:rPr>
              <w:t xml:space="preserve">Upon penalty of disqualification, each </w:t>
            </w:r>
            <w:r w:rsidR="009A7E58" w:rsidRPr="0080207E">
              <w:rPr>
                <w:rFonts w:ascii="Tahoma" w:hAnsi="Tahoma" w:cs="Tahoma"/>
                <w:color w:val="auto"/>
                <w:sz w:val="22"/>
                <w:szCs w:val="22"/>
                <w:lang w:val="en-US"/>
              </w:rPr>
              <w:t>candidate</w:t>
            </w:r>
            <w:r w:rsidRPr="0080207E">
              <w:rPr>
                <w:rFonts w:ascii="Tahoma" w:hAnsi="Tahoma" w:cs="Tahoma"/>
                <w:color w:val="auto"/>
                <w:sz w:val="22"/>
                <w:szCs w:val="22"/>
                <w:lang w:val="en-US"/>
              </w:rPr>
              <w:t xml:space="preserve"> must meet the following technical criteria: </w:t>
            </w:r>
          </w:p>
          <w:p w14:paraId="3967BBCE" w14:textId="6974BE55" w:rsidR="00F5199F" w:rsidRPr="0080207E" w:rsidRDefault="00F5199F" w:rsidP="00012A28">
            <w:pPr>
              <w:pStyle w:val="Default"/>
              <w:widowControl/>
              <w:numPr>
                <w:ilvl w:val="0"/>
                <w:numId w:val="29"/>
              </w:numPr>
              <w:spacing w:before="120" w:line="360" w:lineRule="auto"/>
              <w:ind w:left="1077" w:hanging="426"/>
              <w:jc w:val="both"/>
              <w:rPr>
                <w:rFonts w:ascii="Tahoma" w:hAnsi="Tahoma" w:cs="Tahoma"/>
                <w:color w:val="auto"/>
                <w:sz w:val="22"/>
                <w:szCs w:val="22"/>
                <w:lang w:val="en-US"/>
              </w:rPr>
            </w:pPr>
            <w:bookmarkStart w:id="34" w:name="_Ref487363777"/>
            <w:r w:rsidRPr="0080207E">
              <w:rPr>
                <w:rFonts w:ascii="Tahoma" w:hAnsi="Tahoma" w:cs="Tahoma"/>
                <w:color w:val="auto"/>
                <w:sz w:val="22"/>
                <w:szCs w:val="22"/>
                <w:lang w:val="en-US"/>
              </w:rPr>
              <w:t xml:space="preserve">It must have experience in </w:t>
            </w:r>
            <w:r w:rsidR="009A7E58" w:rsidRPr="0080207E">
              <w:rPr>
                <w:rFonts w:ascii="Tahoma" w:hAnsi="Tahoma" w:cs="Tahoma"/>
                <w:color w:val="auto"/>
                <w:sz w:val="22"/>
                <w:szCs w:val="22"/>
                <w:lang w:val="en-US"/>
              </w:rPr>
              <w:t xml:space="preserve">similar </w:t>
            </w:r>
            <w:r w:rsidR="00E44F6F" w:rsidRPr="0080207E">
              <w:rPr>
                <w:rFonts w:ascii="Tahoma" w:hAnsi="Tahoma" w:cs="Tahoma"/>
                <w:color w:val="auto"/>
                <w:sz w:val="22"/>
                <w:szCs w:val="22"/>
                <w:lang w:val="en-US"/>
              </w:rPr>
              <w:t xml:space="preserve">scope </w:t>
            </w:r>
            <w:r w:rsidR="009A7E58" w:rsidRPr="0080207E">
              <w:rPr>
                <w:rFonts w:ascii="Tahoma" w:hAnsi="Tahoma" w:cs="Tahoma"/>
                <w:color w:val="auto"/>
                <w:sz w:val="22"/>
                <w:szCs w:val="22"/>
                <w:lang w:val="en-US"/>
              </w:rPr>
              <w:t xml:space="preserve">projects for the last </w:t>
            </w:r>
            <w:r w:rsidR="003F25B2" w:rsidRPr="0080207E">
              <w:rPr>
                <w:rFonts w:ascii="Tahoma" w:hAnsi="Tahoma" w:cs="Tahoma"/>
                <w:color w:val="auto"/>
                <w:sz w:val="22"/>
                <w:szCs w:val="22"/>
                <w:lang w:val="en-US"/>
              </w:rPr>
              <w:t xml:space="preserve">two </w:t>
            </w:r>
            <w:r w:rsidR="009A7E58" w:rsidRPr="0080207E">
              <w:rPr>
                <w:rFonts w:ascii="Tahoma" w:hAnsi="Tahoma" w:cs="Tahoma"/>
                <w:color w:val="auto"/>
                <w:sz w:val="22"/>
                <w:szCs w:val="22"/>
                <w:lang w:val="en-US"/>
              </w:rPr>
              <w:t xml:space="preserve">years. </w:t>
            </w:r>
          </w:p>
          <w:bookmarkEnd w:id="34"/>
          <w:p w14:paraId="616F9344" w14:textId="1829F230" w:rsidR="00F5199F" w:rsidRPr="0080207E" w:rsidRDefault="009A7E58" w:rsidP="00012A28">
            <w:pPr>
              <w:pStyle w:val="Default"/>
              <w:widowControl/>
              <w:numPr>
                <w:ilvl w:val="0"/>
                <w:numId w:val="29"/>
              </w:numPr>
              <w:spacing w:before="120" w:line="360" w:lineRule="auto"/>
              <w:ind w:left="1077" w:hanging="426"/>
              <w:jc w:val="both"/>
              <w:rPr>
                <w:rFonts w:ascii="Tahoma" w:hAnsi="Tahoma" w:cs="Tahoma"/>
                <w:color w:val="auto"/>
                <w:sz w:val="22"/>
                <w:szCs w:val="22"/>
                <w:lang w:val="en-US"/>
              </w:rPr>
            </w:pPr>
            <w:r w:rsidRPr="0080207E">
              <w:rPr>
                <w:rFonts w:ascii="Tahoma" w:hAnsi="Tahoma" w:cs="Tahoma"/>
                <w:color w:val="auto"/>
                <w:sz w:val="22"/>
                <w:szCs w:val="22"/>
                <w:lang w:val="en-US"/>
              </w:rPr>
              <w:t>It must have</w:t>
            </w:r>
            <w:r w:rsidR="00D87105" w:rsidRPr="0080207E">
              <w:rPr>
                <w:rFonts w:ascii="Tahoma" w:hAnsi="Tahoma" w:cs="Tahoma"/>
                <w:color w:val="auto"/>
                <w:sz w:val="22"/>
                <w:szCs w:val="22"/>
                <w:lang w:val="en-US"/>
              </w:rPr>
              <w:t xml:space="preserve"> an</w:t>
            </w:r>
            <w:r w:rsidRPr="0080207E">
              <w:rPr>
                <w:rFonts w:ascii="Tahoma" w:hAnsi="Tahoma" w:cs="Tahoma"/>
                <w:color w:val="auto"/>
                <w:sz w:val="22"/>
                <w:szCs w:val="22"/>
                <w:lang w:val="en-US"/>
              </w:rPr>
              <w:t xml:space="preserve"> ISO 9001:2015</w:t>
            </w:r>
            <w:r w:rsidR="00D87105" w:rsidRPr="0080207E">
              <w:rPr>
                <w:rFonts w:ascii="Tahoma" w:hAnsi="Tahoma" w:cs="Tahoma"/>
                <w:color w:val="auto"/>
                <w:sz w:val="22"/>
                <w:szCs w:val="22"/>
                <w:lang w:val="en-US"/>
              </w:rPr>
              <w:t xml:space="preserve"> certification</w:t>
            </w:r>
          </w:p>
          <w:p w14:paraId="4A56F7C3" w14:textId="77777777" w:rsidR="00F5199F" w:rsidRPr="0080207E" w:rsidRDefault="00F5199F" w:rsidP="00012A28">
            <w:pPr>
              <w:spacing w:line="360" w:lineRule="auto"/>
              <w:jc w:val="both"/>
              <w:rPr>
                <w:rFonts w:ascii="Tahoma" w:eastAsia="Calibri" w:hAnsi="Tahoma" w:cs="Tahoma"/>
                <w:noProof/>
                <w:sz w:val="22"/>
                <w:szCs w:val="22"/>
                <w:lang w:val="en-GB" w:eastAsia="en-US"/>
              </w:rPr>
            </w:pPr>
          </w:p>
          <w:p w14:paraId="52C8FE64" w14:textId="1181759D" w:rsidR="00F5199F" w:rsidRPr="0080207E" w:rsidRDefault="00F5199F" w:rsidP="00012A28">
            <w:pPr>
              <w:spacing w:line="360" w:lineRule="auto"/>
              <w:ind w:left="651"/>
              <w:jc w:val="both"/>
              <w:rPr>
                <w:rFonts w:ascii="Tahoma" w:eastAsia="Calibri" w:hAnsi="Tahoma" w:cs="Tahoma"/>
                <w:b/>
                <w:noProof/>
                <w:sz w:val="22"/>
                <w:szCs w:val="22"/>
                <w:lang w:val="en-GB" w:eastAsia="en-US"/>
              </w:rPr>
            </w:pPr>
            <w:r w:rsidRPr="0080207E">
              <w:rPr>
                <w:rFonts w:ascii="Tahoma" w:eastAsia="Calibri" w:hAnsi="Tahoma" w:cs="Tahoma"/>
                <w:b/>
                <w:noProof/>
                <w:sz w:val="22"/>
                <w:szCs w:val="22"/>
                <w:lang w:val="en-GB" w:eastAsia="en-US"/>
              </w:rPr>
              <w:t>B.2 Prequalification Documents</w:t>
            </w:r>
          </w:p>
          <w:p w14:paraId="1271DA72" w14:textId="736AD4A0" w:rsidR="009A7E58" w:rsidRPr="0080207E" w:rsidRDefault="00F5199F" w:rsidP="00012A28">
            <w:pPr>
              <w:spacing w:line="360" w:lineRule="auto"/>
              <w:ind w:left="651"/>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In order to prove the fulfillent of the above mentioned prequalification criteria, the following  prequalification documents must be submitted as originals or true copy of the original or simple easy and clear to read copies (a solemn declaration is required for declaring their validity) which must be valid and in force throughout the whole tender procedure:</w:t>
            </w:r>
          </w:p>
          <w:p w14:paraId="34D606BB" w14:textId="45E002F1"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 participation Bond according to the requirements of the present chapter and Appendix </w:t>
            </w:r>
            <w:r w:rsidR="00AA5FB1" w:rsidRPr="0080207E">
              <w:rPr>
                <w:rFonts w:ascii="Tahoma" w:eastAsia="Calibri" w:hAnsi="Tahoma" w:cs="Tahoma"/>
                <w:noProof/>
                <w:sz w:val="22"/>
                <w:szCs w:val="22"/>
                <w:lang w:val="en-GB" w:eastAsia="en-US"/>
              </w:rPr>
              <w:t>A</w:t>
            </w:r>
            <w:r w:rsidR="00A31D10" w:rsidRPr="0080207E">
              <w:rPr>
                <w:rStyle w:val="af"/>
                <w:rFonts w:ascii="Tahoma" w:eastAsia="Calibri" w:hAnsi="Tahoma" w:cs="Tahoma"/>
                <w:noProof/>
                <w:sz w:val="22"/>
                <w:szCs w:val="22"/>
                <w:lang w:val="en-GB" w:eastAsia="en-US"/>
              </w:rPr>
              <w:footnoteReference w:id="2"/>
            </w:r>
            <w:r w:rsidR="00AA5FB1" w:rsidRPr="0080207E">
              <w:rPr>
                <w:rFonts w:ascii="Tahoma" w:eastAsia="Calibri" w:hAnsi="Tahoma" w:cs="Tahoma"/>
                <w:noProof/>
                <w:sz w:val="22"/>
                <w:szCs w:val="22"/>
                <w:lang w:val="en-GB" w:eastAsia="en-US"/>
              </w:rPr>
              <w:t>;</w:t>
            </w:r>
          </w:p>
          <w:p w14:paraId="11CCFA12" w14:textId="77777777"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A brief description of the Candidate;</w:t>
            </w:r>
          </w:p>
          <w:p w14:paraId="7FA2389C" w14:textId="77777777"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A copy of certificate of incorporation (or equivalent), issued within the last 12 months from the date of the Tender;</w:t>
            </w:r>
          </w:p>
          <w:p w14:paraId="0D62C218" w14:textId="77777777"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 copy of statutes/by laws (or equivalent); </w:t>
            </w:r>
          </w:p>
          <w:p w14:paraId="20BCCB4B" w14:textId="0B734ACB"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Latest audited financial statement</w:t>
            </w:r>
            <w:r w:rsidR="005F42A0" w:rsidRPr="0080207E">
              <w:rPr>
                <w:rFonts w:ascii="Tahoma" w:eastAsia="Calibri" w:hAnsi="Tahoma" w:cs="Tahoma"/>
                <w:noProof/>
                <w:sz w:val="22"/>
                <w:szCs w:val="22"/>
                <w:lang w:val="en-GB" w:eastAsia="en-US"/>
              </w:rPr>
              <w:t>s</w:t>
            </w:r>
            <w:r w:rsidRPr="0080207E">
              <w:rPr>
                <w:rFonts w:ascii="Tahoma" w:eastAsia="Calibri" w:hAnsi="Tahoma" w:cs="Tahoma"/>
                <w:noProof/>
                <w:sz w:val="22"/>
                <w:szCs w:val="22"/>
                <w:lang w:val="en-GB" w:eastAsia="en-US"/>
              </w:rPr>
              <w:t xml:space="preserve"> </w:t>
            </w:r>
            <w:r w:rsidR="005F42A0" w:rsidRPr="0080207E">
              <w:rPr>
                <w:rFonts w:ascii="Tahoma" w:eastAsia="Calibri" w:hAnsi="Tahoma" w:cs="Tahoma"/>
                <w:noProof/>
                <w:sz w:val="22"/>
                <w:szCs w:val="22"/>
                <w:lang w:val="en-GB" w:eastAsia="en-US"/>
              </w:rPr>
              <w:t>as of 31/12/2017 &amp; 31/12/2018 if applicable or annual income tax declaration as of 31/12/2017 &amp; 31/12/2018;</w:t>
            </w:r>
          </w:p>
          <w:p w14:paraId="0C6134B3" w14:textId="1465B88D"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Official proof that the person signing the offer is legally binding the Candidate, in case the Offer is not signed by the person specifically authorised for this reason as per the below par. </w:t>
            </w:r>
            <w:r w:rsidR="00AA5FB1" w:rsidRPr="0080207E">
              <w:rPr>
                <w:rFonts w:ascii="Tahoma" w:eastAsia="Calibri" w:hAnsi="Tahoma" w:cs="Tahoma"/>
                <w:noProof/>
                <w:sz w:val="22"/>
                <w:szCs w:val="22"/>
                <w:lang w:val="en-GB" w:eastAsia="en-US"/>
              </w:rPr>
              <w:t>v</w:t>
            </w:r>
            <w:r w:rsidRPr="0080207E">
              <w:rPr>
                <w:rFonts w:ascii="Tahoma" w:eastAsia="Calibri" w:hAnsi="Tahoma" w:cs="Tahoma"/>
                <w:noProof/>
                <w:sz w:val="22"/>
                <w:szCs w:val="22"/>
                <w:lang w:val="en-GB" w:eastAsia="en-US"/>
              </w:rPr>
              <w:t>ii</w:t>
            </w:r>
            <w:r w:rsidR="00AA5FB1" w:rsidRPr="0080207E">
              <w:rPr>
                <w:rFonts w:ascii="Tahoma" w:eastAsia="Calibri" w:hAnsi="Tahoma" w:cs="Tahoma"/>
                <w:noProof/>
                <w:sz w:val="22"/>
                <w:szCs w:val="22"/>
                <w:lang w:val="en-GB" w:eastAsia="en-US"/>
              </w:rPr>
              <w:t>;</w:t>
            </w:r>
          </w:p>
          <w:p w14:paraId="082F785E" w14:textId="1D65C427"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The Candidate’s competent management body’s decision to participate in the Tender, submit the offer and appointing its authorized representative to specifically sign and submit the Offer; the authorized representative must have delegated powers to answer on behalf of the candidate to any questions PPA may have, and to sign the agreement</w:t>
            </w:r>
            <w:r w:rsidR="00AA5FB1" w:rsidRPr="0080207E">
              <w:rPr>
                <w:rFonts w:ascii="Tahoma" w:eastAsia="Calibri" w:hAnsi="Tahoma" w:cs="Tahoma"/>
                <w:noProof/>
                <w:sz w:val="22"/>
                <w:szCs w:val="22"/>
                <w:lang w:val="en-GB" w:eastAsia="en-US"/>
              </w:rPr>
              <w:t>;</w:t>
            </w:r>
            <w:r w:rsidRPr="0080207E">
              <w:rPr>
                <w:rFonts w:ascii="Tahoma" w:eastAsia="Calibri" w:hAnsi="Tahoma" w:cs="Tahoma"/>
                <w:noProof/>
                <w:sz w:val="22"/>
                <w:szCs w:val="22"/>
                <w:lang w:val="en-GB" w:eastAsia="en-US"/>
              </w:rPr>
              <w:t xml:space="preserve"> </w:t>
            </w:r>
          </w:p>
          <w:p w14:paraId="2029709D" w14:textId="77777777" w:rsidR="009A7E58" w:rsidRPr="0080207E" w:rsidRDefault="009A7E58" w:rsidP="00D72F13">
            <w:pPr>
              <w:numPr>
                <w:ilvl w:val="0"/>
                <w:numId w:val="20"/>
              </w:numPr>
              <w:spacing w:line="360" w:lineRule="auto"/>
              <w:ind w:left="1360"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A binding declaration of the candidate:</w:t>
            </w:r>
          </w:p>
          <w:p w14:paraId="70D1EEEE" w14:textId="6422D838" w:rsidR="009A7E58" w:rsidRPr="0080207E"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stating that is fully aware of the contents of this </w:t>
            </w:r>
            <w:r w:rsidR="00AA5FB1" w:rsidRPr="0080207E">
              <w:rPr>
                <w:rFonts w:ascii="Tahoma" w:eastAsia="Calibri" w:hAnsi="Tahoma" w:cs="Tahoma"/>
                <w:noProof/>
                <w:sz w:val="22"/>
                <w:szCs w:val="22"/>
                <w:lang w:val="en-GB" w:eastAsia="en-US"/>
              </w:rPr>
              <w:t>C</w:t>
            </w:r>
            <w:r w:rsidRPr="0080207E">
              <w:rPr>
                <w:rFonts w:ascii="Tahoma" w:eastAsia="Calibri" w:hAnsi="Tahoma" w:cs="Tahoma"/>
                <w:noProof/>
                <w:sz w:val="22"/>
                <w:szCs w:val="22"/>
                <w:lang w:val="en-GB" w:eastAsia="en-US"/>
              </w:rPr>
              <w:t xml:space="preserve">all and unconditionally and unreservedly accepts its terms; </w:t>
            </w:r>
          </w:p>
          <w:p w14:paraId="40C80DA2" w14:textId="77777777" w:rsidR="009A7E58" w:rsidRPr="0080207E"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acknowledging that its participation in the process takes place at its sole risk and expense and that the participation as such does not establish any right to compensation from PPA or PPA’s personnel; </w:t>
            </w:r>
          </w:p>
          <w:p w14:paraId="55BFCC5A" w14:textId="77777777" w:rsidR="009A7E58" w:rsidRPr="0080207E" w:rsidRDefault="009A7E58" w:rsidP="00012A28">
            <w:pPr>
              <w:numPr>
                <w:ilvl w:val="1"/>
                <w:numId w:val="20"/>
              </w:numPr>
              <w:spacing w:line="360" w:lineRule="auto"/>
              <w:ind w:left="1644" w:hanging="425"/>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acknowledging that disqualification from the Tender or failure to succeed in the Tender does not confer to the Candidate any right to compensation; </w:t>
            </w:r>
          </w:p>
          <w:p w14:paraId="3A0F83FE" w14:textId="77777777" w:rsidR="009A7E58" w:rsidRPr="0080207E" w:rsidRDefault="009A7E58" w:rsidP="00D72F13">
            <w:pPr>
              <w:numPr>
                <w:ilvl w:val="0"/>
                <w:numId w:val="20"/>
              </w:numPr>
              <w:spacing w:line="360" w:lineRule="auto"/>
              <w:ind w:left="1360"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Full contact details for the Candidate and the Candidate’s authorized representative (including full name, address, phone and fax numbers and email address); </w:t>
            </w:r>
          </w:p>
          <w:p w14:paraId="00478550" w14:textId="30FEC013" w:rsidR="009A7E58" w:rsidRPr="0080207E" w:rsidRDefault="009A7E58" w:rsidP="00D72F13">
            <w:pPr>
              <w:pStyle w:val="a5"/>
              <w:widowControl w:val="0"/>
              <w:numPr>
                <w:ilvl w:val="0"/>
                <w:numId w:val="20"/>
              </w:numPr>
              <w:spacing w:line="360" w:lineRule="auto"/>
              <w:ind w:left="1360" w:hanging="567"/>
              <w:contextualSpacing w:val="0"/>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The candidate will submit either a </w:t>
            </w:r>
            <w:r w:rsidR="00180B34" w:rsidRPr="0080207E">
              <w:rPr>
                <w:rFonts w:ascii="Tahoma" w:eastAsia="Calibri" w:hAnsi="Tahoma" w:cs="Tahoma"/>
                <w:noProof/>
                <w:sz w:val="22"/>
                <w:szCs w:val="22"/>
                <w:lang w:val="en-GB" w:eastAsia="en-US"/>
              </w:rPr>
              <w:t xml:space="preserve">Solemn </w:t>
            </w:r>
            <w:r w:rsidRPr="0080207E">
              <w:rPr>
                <w:rFonts w:ascii="Tahoma" w:eastAsia="Calibri" w:hAnsi="Tahoma" w:cs="Tahoma"/>
                <w:noProof/>
                <w:sz w:val="22"/>
                <w:szCs w:val="22"/>
                <w:lang w:val="en-GB" w:eastAsia="en-US"/>
              </w:rPr>
              <w:t xml:space="preserve">Declaration confirming the following or the below documents, according to applicable law: </w:t>
            </w:r>
          </w:p>
          <w:p w14:paraId="52D1FFF7" w14:textId="77777777" w:rsidR="009A7E58" w:rsidRPr="0080207E" w:rsidRDefault="009A7E58" w:rsidP="00012A28">
            <w:pPr>
              <w:spacing w:line="360" w:lineRule="auto"/>
              <w:ind w:left="1785"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 </w:t>
            </w:r>
            <w:r w:rsidRPr="0080207E">
              <w:rPr>
                <w:rFonts w:ascii="Tahoma" w:eastAsia="Calibri" w:hAnsi="Tahoma" w:cs="Tahoma"/>
                <w:noProof/>
                <w:sz w:val="22"/>
                <w:szCs w:val="22"/>
                <w:lang w:val="en-GB" w:eastAsia="en-US"/>
              </w:rPr>
              <w:tab/>
              <w:t>Certificate of country of establishment stating that the Candidate is not bankrupt or is the subject of insolvency or winding up proceedings;</w:t>
            </w:r>
          </w:p>
          <w:p w14:paraId="5D557F85" w14:textId="77777777" w:rsidR="009A7E58" w:rsidRPr="0080207E" w:rsidRDefault="009A7E58" w:rsidP="00012A28">
            <w:pPr>
              <w:spacing w:line="360" w:lineRule="auto"/>
              <w:ind w:left="1785"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(b) </w:t>
            </w:r>
            <w:r w:rsidRPr="0080207E">
              <w:rPr>
                <w:rFonts w:ascii="Tahoma" w:eastAsia="Calibri" w:hAnsi="Tahoma" w:cs="Tahoma"/>
                <w:noProof/>
                <w:sz w:val="22"/>
                <w:szCs w:val="22"/>
                <w:lang w:val="en-GB" w:eastAsia="en-US"/>
              </w:rPr>
              <w:tab/>
              <w:t>Certificate of country of establishment stating that the Candidate is not under mandatory administration;</w:t>
            </w:r>
          </w:p>
          <w:p w14:paraId="340A02E9" w14:textId="77777777" w:rsidR="009A7E58" w:rsidRPr="0080207E" w:rsidRDefault="009A7E58" w:rsidP="00012A28">
            <w:pPr>
              <w:spacing w:line="360" w:lineRule="auto"/>
              <w:ind w:left="1785"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(c) </w:t>
            </w:r>
            <w:r w:rsidRPr="0080207E">
              <w:rPr>
                <w:rFonts w:ascii="Tahoma" w:eastAsia="Calibri" w:hAnsi="Tahoma" w:cs="Tahoma"/>
                <w:noProof/>
                <w:sz w:val="22"/>
                <w:szCs w:val="22"/>
                <w:lang w:val="en-GB" w:eastAsia="en-US"/>
              </w:rPr>
              <w:tab/>
              <w:t>Certificate of country of establishment stating that the Candidate is not under liquidation or administered by a liquidator;</w:t>
            </w:r>
          </w:p>
          <w:p w14:paraId="7F1E6634" w14:textId="77777777" w:rsidR="009A7E58" w:rsidRPr="0080207E" w:rsidRDefault="009A7E58" w:rsidP="00012A28">
            <w:pPr>
              <w:spacing w:line="360" w:lineRule="auto"/>
              <w:ind w:left="1785"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(d)</w:t>
            </w:r>
            <w:r w:rsidRPr="0080207E">
              <w:rPr>
                <w:rFonts w:ascii="Tahoma" w:eastAsia="Calibri" w:hAnsi="Tahoma" w:cs="Tahoma"/>
                <w:noProof/>
                <w:sz w:val="22"/>
                <w:szCs w:val="22"/>
                <w:lang w:val="en-GB" w:eastAsia="en-US"/>
              </w:rPr>
              <w:tab/>
              <w:t xml:space="preserve">Certified copies of current tax and social insurance compliance certificate, or equal evidence in accordance with the law of place of the candidate’s establishment. </w:t>
            </w:r>
          </w:p>
          <w:p w14:paraId="4C43D69F" w14:textId="1ACFBD58" w:rsidR="009A7E58" w:rsidRPr="0080207E" w:rsidRDefault="009A7E58" w:rsidP="00D72F13">
            <w:pPr>
              <w:numPr>
                <w:ilvl w:val="0"/>
                <w:numId w:val="20"/>
              </w:numPr>
              <w:spacing w:line="360" w:lineRule="auto"/>
              <w:ind w:left="1360"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 xml:space="preserve">A reference list regarding previous similar </w:t>
            </w:r>
            <w:r w:rsidR="0008662E" w:rsidRPr="0080207E">
              <w:rPr>
                <w:rFonts w:ascii="Tahoma" w:eastAsia="Calibri" w:hAnsi="Tahoma" w:cs="Tahoma"/>
                <w:noProof/>
                <w:sz w:val="22"/>
                <w:szCs w:val="22"/>
                <w:lang w:val="en-GB" w:eastAsia="en-US"/>
              </w:rPr>
              <w:t>Video Wall Systems’</w:t>
            </w:r>
            <w:r w:rsidR="00AA5FB1" w:rsidRPr="0080207E">
              <w:rPr>
                <w:rFonts w:ascii="Tahoma" w:eastAsia="Calibri" w:hAnsi="Tahoma" w:cs="Tahoma"/>
                <w:noProof/>
                <w:sz w:val="22"/>
                <w:szCs w:val="22"/>
                <w:lang w:val="en-GB" w:eastAsia="en-US"/>
              </w:rPr>
              <w:t xml:space="preserve"> procurement</w:t>
            </w:r>
            <w:r w:rsidR="00C9033C" w:rsidRPr="0080207E">
              <w:rPr>
                <w:rFonts w:ascii="Tahoma" w:eastAsia="Calibri" w:hAnsi="Tahoma" w:cs="Tahoma"/>
                <w:noProof/>
                <w:sz w:val="22"/>
                <w:szCs w:val="22"/>
                <w:lang w:val="en-GB" w:eastAsia="en-US"/>
              </w:rPr>
              <w:t xml:space="preserve"> &amp; installation</w:t>
            </w:r>
            <w:r w:rsidR="00AA5FB1" w:rsidRPr="0080207E">
              <w:rPr>
                <w:rFonts w:ascii="Tahoma" w:eastAsia="Calibri" w:hAnsi="Tahoma" w:cs="Tahoma"/>
                <w:noProof/>
                <w:sz w:val="22"/>
                <w:szCs w:val="22"/>
                <w:lang w:val="en-GB" w:eastAsia="en-US"/>
              </w:rPr>
              <w:t xml:space="preserve"> </w:t>
            </w:r>
            <w:r w:rsidR="005F42A0" w:rsidRPr="0080207E">
              <w:rPr>
                <w:rFonts w:ascii="Tahoma" w:eastAsia="Calibri" w:hAnsi="Tahoma" w:cs="Tahoma"/>
                <w:noProof/>
                <w:sz w:val="22"/>
                <w:szCs w:val="22"/>
                <w:lang w:val="en-GB" w:eastAsia="en-US"/>
              </w:rPr>
              <w:t>projects, accompanied by relevant proof (e.g. clients certificates or contracts abstracts)</w:t>
            </w:r>
          </w:p>
          <w:p w14:paraId="59BE059F" w14:textId="49F16D30" w:rsidR="00E44F6F" w:rsidRPr="0080207E" w:rsidRDefault="00E44F6F" w:rsidP="00D72F13">
            <w:pPr>
              <w:numPr>
                <w:ilvl w:val="0"/>
                <w:numId w:val="20"/>
              </w:numPr>
              <w:spacing w:line="360" w:lineRule="auto"/>
              <w:ind w:left="1360" w:hanging="567"/>
              <w:jc w:val="both"/>
              <w:rPr>
                <w:rFonts w:ascii="Tahoma" w:eastAsia="Calibri" w:hAnsi="Tahoma" w:cs="Tahoma"/>
                <w:noProof/>
                <w:sz w:val="22"/>
                <w:szCs w:val="22"/>
                <w:lang w:val="en-GB" w:eastAsia="en-US"/>
              </w:rPr>
            </w:pPr>
            <w:r w:rsidRPr="0080207E">
              <w:rPr>
                <w:rFonts w:ascii="Tahoma" w:eastAsia="Calibri" w:hAnsi="Tahoma" w:cs="Tahoma"/>
                <w:noProof/>
                <w:sz w:val="22"/>
                <w:szCs w:val="22"/>
                <w:lang w:val="en-GB" w:eastAsia="en-US"/>
              </w:rPr>
              <w:t>All availiable certificates (ISO:9001, CE, ISO:14001 e.t.c.)</w:t>
            </w:r>
          </w:p>
          <w:p w14:paraId="385E2092" w14:textId="77777777" w:rsidR="00F5199F" w:rsidRPr="0080207E" w:rsidRDefault="00F5199F" w:rsidP="00DD0FC9">
            <w:pPr>
              <w:spacing w:line="360" w:lineRule="auto"/>
              <w:jc w:val="both"/>
              <w:rPr>
                <w:rFonts w:ascii="Tahoma" w:eastAsia="Calibri" w:hAnsi="Tahoma" w:cs="Tahoma"/>
                <w:noProof/>
                <w:sz w:val="22"/>
                <w:szCs w:val="22"/>
                <w:lang w:val="en-GB" w:eastAsia="en-US"/>
              </w:rPr>
            </w:pPr>
          </w:p>
        </w:tc>
      </w:tr>
    </w:tbl>
    <w:p w14:paraId="3ACA5F9F" w14:textId="77777777" w:rsidR="00DD4151" w:rsidRPr="0080207E" w:rsidRDefault="00DD4151" w:rsidP="00012A28">
      <w:pPr>
        <w:spacing w:line="360" w:lineRule="auto"/>
        <w:rPr>
          <w:rFonts w:ascii="Tahoma" w:hAnsi="Tahoma" w:cs="Tahoma"/>
          <w:b/>
          <w:noProof/>
          <w:sz w:val="22"/>
          <w:szCs w:val="22"/>
          <w:lang w:val="en-GB"/>
        </w:rPr>
      </w:pPr>
      <w:r w:rsidRPr="0080207E">
        <w:rPr>
          <w:rFonts w:ascii="Tahoma" w:hAnsi="Tahoma" w:cs="Tahoma"/>
          <w:b/>
          <w:noProof/>
          <w:sz w:val="22"/>
          <w:szCs w:val="22"/>
          <w:lang w:val="en-GB" w:eastAsia="en-US"/>
        </w:rPr>
        <w:t>Bank Guarantees</w:t>
      </w:r>
    </w:p>
    <w:p w14:paraId="00C33327" w14:textId="77777777"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Candidates must provide the below mentioned letters of guarantee issued by an Eligible Bank:</w:t>
      </w:r>
    </w:p>
    <w:p w14:paraId="5B8E1138" w14:textId="19021870" w:rsidR="00DD4151" w:rsidRPr="0080207E" w:rsidRDefault="00DD4151" w:rsidP="00012A28">
      <w:pPr>
        <w:pStyle w:val="a5"/>
        <w:numPr>
          <w:ilvl w:val="0"/>
          <w:numId w:val="23"/>
        </w:numPr>
        <w:spacing w:line="360" w:lineRule="auto"/>
        <w:ind w:left="709" w:hanging="567"/>
        <w:jc w:val="both"/>
        <w:rPr>
          <w:rFonts w:ascii="Tahoma" w:hAnsi="Tahoma" w:cs="Tahoma"/>
          <w:noProof/>
          <w:sz w:val="22"/>
          <w:szCs w:val="22"/>
          <w:lang w:val="en-GB" w:eastAsia="en-US"/>
        </w:rPr>
      </w:pPr>
      <w:r w:rsidRPr="0080207E">
        <w:rPr>
          <w:rFonts w:ascii="Tahoma" w:hAnsi="Tahoma" w:cs="Tahoma"/>
          <w:noProof/>
          <w:sz w:val="22"/>
          <w:szCs w:val="22"/>
          <w:lang w:val="en-GB" w:eastAsia="en-US"/>
        </w:rPr>
        <w:t>Participation Letter of Guarantee (amount of 10.000 euro</w:t>
      </w:r>
      <w:r w:rsidR="00402409" w:rsidRPr="0080207E">
        <w:rPr>
          <w:rFonts w:ascii="Tahoma" w:hAnsi="Tahoma" w:cs="Tahoma"/>
          <w:noProof/>
          <w:sz w:val="22"/>
          <w:szCs w:val="22"/>
          <w:lang w:val="en-GB" w:eastAsia="en-US"/>
        </w:rPr>
        <w:t>s</w:t>
      </w:r>
      <w:r w:rsidRPr="0080207E">
        <w:rPr>
          <w:rFonts w:ascii="Tahoma" w:hAnsi="Tahoma" w:cs="Tahoma"/>
          <w:noProof/>
          <w:sz w:val="22"/>
          <w:szCs w:val="22"/>
          <w:lang w:val="en-GB" w:eastAsia="en-US"/>
        </w:rPr>
        <w:t xml:space="preserve">) according to Appendix </w:t>
      </w:r>
      <w:r w:rsidR="00402409" w:rsidRPr="0080207E">
        <w:rPr>
          <w:rFonts w:ascii="Tahoma" w:hAnsi="Tahoma" w:cs="Tahoma"/>
          <w:noProof/>
          <w:sz w:val="22"/>
          <w:szCs w:val="22"/>
          <w:lang w:val="en-GB" w:eastAsia="en-US"/>
        </w:rPr>
        <w:t>A</w:t>
      </w:r>
      <w:r w:rsidRPr="0080207E">
        <w:rPr>
          <w:rFonts w:ascii="Tahoma" w:hAnsi="Tahoma" w:cs="Tahoma"/>
          <w:noProof/>
          <w:sz w:val="22"/>
          <w:szCs w:val="22"/>
          <w:lang w:val="en-GB" w:eastAsia="en-US"/>
        </w:rPr>
        <w:t>.</w:t>
      </w:r>
    </w:p>
    <w:p w14:paraId="74377812" w14:textId="00704613" w:rsidR="00DD4151" w:rsidRPr="0080207E" w:rsidRDefault="00DD4151" w:rsidP="00012A28">
      <w:pPr>
        <w:pStyle w:val="a5"/>
        <w:numPr>
          <w:ilvl w:val="0"/>
          <w:numId w:val="23"/>
        </w:numPr>
        <w:spacing w:line="360" w:lineRule="auto"/>
        <w:ind w:left="709" w:hanging="567"/>
        <w:jc w:val="both"/>
        <w:rPr>
          <w:rFonts w:ascii="Tahoma" w:hAnsi="Tahoma" w:cs="Tahoma"/>
          <w:noProof/>
          <w:sz w:val="22"/>
          <w:szCs w:val="22"/>
          <w:lang w:val="en-GB" w:eastAsia="en-US"/>
        </w:rPr>
      </w:pPr>
      <w:r w:rsidRPr="0080207E">
        <w:rPr>
          <w:rFonts w:ascii="Tahoma" w:hAnsi="Tahoma" w:cs="Tahoma"/>
          <w:noProof/>
          <w:sz w:val="22"/>
          <w:szCs w:val="22"/>
          <w:lang w:val="en-GB" w:eastAsia="en-US"/>
        </w:rPr>
        <w:t>Good pe</w:t>
      </w:r>
      <w:r w:rsidR="00B3454E" w:rsidRPr="0080207E">
        <w:rPr>
          <w:rFonts w:ascii="Tahoma" w:hAnsi="Tahoma" w:cs="Tahoma"/>
          <w:noProof/>
          <w:sz w:val="22"/>
          <w:szCs w:val="22"/>
          <w:lang w:val="en-GB" w:eastAsia="en-US"/>
        </w:rPr>
        <w:t>rformance Letter of Guarantee (10</w:t>
      </w:r>
      <w:r w:rsidRPr="0080207E">
        <w:rPr>
          <w:rFonts w:ascii="Tahoma" w:hAnsi="Tahoma" w:cs="Tahoma"/>
          <w:noProof/>
          <w:sz w:val="22"/>
          <w:szCs w:val="22"/>
          <w:lang w:val="en-GB" w:eastAsia="en-US"/>
        </w:rPr>
        <w:t xml:space="preserve">% of the contractual amount) according to Appendix </w:t>
      </w:r>
      <w:r w:rsidR="00402409" w:rsidRPr="0080207E">
        <w:rPr>
          <w:rFonts w:ascii="Tahoma" w:hAnsi="Tahoma" w:cs="Tahoma"/>
          <w:noProof/>
          <w:sz w:val="22"/>
          <w:szCs w:val="22"/>
          <w:lang w:val="en-GB" w:eastAsia="en-US"/>
        </w:rPr>
        <w:t>B</w:t>
      </w:r>
      <w:r w:rsidRPr="0080207E">
        <w:rPr>
          <w:rFonts w:ascii="Tahoma" w:hAnsi="Tahoma" w:cs="Tahoma"/>
          <w:noProof/>
          <w:sz w:val="22"/>
          <w:szCs w:val="22"/>
          <w:lang w:val="en-GB" w:eastAsia="en-US"/>
        </w:rPr>
        <w:t>.</w:t>
      </w:r>
    </w:p>
    <w:p w14:paraId="0F0630F8" w14:textId="77777777"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 xml:space="preserve">The Guarantee letter shall be addressed to PPA SA, and in the event of a Joint Venture must be common to all members hereof.  </w:t>
      </w:r>
    </w:p>
    <w:p w14:paraId="4BC5A590" w14:textId="77777777" w:rsidR="005E7E86" w:rsidRPr="0080207E" w:rsidRDefault="005E7E86" w:rsidP="00012A28">
      <w:pPr>
        <w:spacing w:line="360" w:lineRule="auto"/>
        <w:jc w:val="both"/>
        <w:rPr>
          <w:rFonts w:ascii="Tahoma" w:hAnsi="Tahoma" w:cs="Tahoma"/>
          <w:noProof/>
          <w:sz w:val="22"/>
          <w:szCs w:val="22"/>
          <w:lang w:val="en-GB" w:eastAsia="en-US"/>
        </w:rPr>
      </w:pPr>
    </w:p>
    <w:p w14:paraId="7B915941" w14:textId="77777777" w:rsidR="00DD4151" w:rsidRPr="0080207E" w:rsidRDefault="00DD4151" w:rsidP="00012A28">
      <w:pPr>
        <w:spacing w:line="360" w:lineRule="auto"/>
        <w:ind w:left="567"/>
        <w:jc w:val="both"/>
        <w:rPr>
          <w:rFonts w:ascii="Tahoma" w:hAnsi="Tahoma" w:cs="Tahoma"/>
          <w:noProof/>
          <w:sz w:val="22"/>
          <w:szCs w:val="22"/>
          <w:lang w:val="en-GB" w:eastAsia="en-US"/>
        </w:rPr>
      </w:pPr>
    </w:p>
    <w:p w14:paraId="121A178A" w14:textId="77777777" w:rsidR="00DD4151" w:rsidRPr="0080207E" w:rsidRDefault="00DD4151" w:rsidP="00012A28">
      <w:pPr>
        <w:spacing w:line="360" w:lineRule="auto"/>
        <w:jc w:val="both"/>
        <w:rPr>
          <w:rFonts w:ascii="Tahoma" w:hAnsi="Tahoma" w:cs="Tahoma"/>
          <w:b/>
          <w:noProof/>
          <w:sz w:val="22"/>
          <w:szCs w:val="22"/>
          <w:lang w:val="en-GB" w:eastAsia="en-US"/>
        </w:rPr>
      </w:pPr>
      <w:r w:rsidRPr="0080207E">
        <w:rPr>
          <w:rFonts w:ascii="Tahoma" w:hAnsi="Tahoma" w:cs="Tahoma"/>
          <w:b/>
          <w:noProof/>
          <w:sz w:val="22"/>
          <w:szCs w:val="22"/>
          <w:lang w:val="en-GB" w:eastAsia="en-US"/>
        </w:rPr>
        <w:t>Participation Bond</w:t>
      </w:r>
    </w:p>
    <w:p w14:paraId="0E05C59A" w14:textId="77777777"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The candidate’s participation bond must fully cover the period for which the offer is valid that is four (4) months from offer submission deadline, and consequently will not be accepted if their validity period is less.</w:t>
      </w:r>
    </w:p>
    <w:p w14:paraId="0E7A6ED4" w14:textId="77777777" w:rsidR="00DD4151" w:rsidRPr="0080207E" w:rsidRDefault="00DD4151" w:rsidP="00012A28">
      <w:pPr>
        <w:spacing w:line="360" w:lineRule="auto"/>
        <w:ind w:left="567"/>
        <w:jc w:val="both"/>
        <w:rPr>
          <w:rFonts w:ascii="Tahoma" w:hAnsi="Tahoma" w:cs="Tahoma"/>
          <w:noProof/>
          <w:sz w:val="22"/>
          <w:szCs w:val="22"/>
          <w:lang w:val="en-GB" w:eastAsia="en-US"/>
        </w:rPr>
      </w:pPr>
    </w:p>
    <w:p w14:paraId="09FA723E" w14:textId="77777777"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 xml:space="preserve">The participation bond will be seized by PPA if, while it is in effect, (a) the candidate withdraws its participation documentation or (b) if the interim Contractor does not submit the award documentation in good time or does not come forward in good time to sign the contract or (c) if the above persons provide false evidence or information relating to the grounds of disqualification. </w:t>
      </w:r>
    </w:p>
    <w:p w14:paraId="67FD62FA" w14:textId="77777777" w:rsidR="00DD4151" w:rsidRPr="0080207E" w:rsidRDefault="00DD4151" w:rsidP="00012A28">
      <w:pPr>
        <w:spacing w:line="360" w:lineRule="auto"/>
        <w:ind w:left="567"/>
        <w:jc w:val="both"/>
        <w:rPr>
          <w:rFonts w:ascii="Tahoma" w:hAnsi="Tahoma" w:cs="Tahoma"/>
          <w:noProof/>
          <w:sz w:val="22"/>
          <w:szCs w:val="22"/>
          <w:lang w:val="en-GB" w:eastAsia="en-US"/>
        </w:rPr>
      </w:pPr>
    </w:p>
    <w:p w14:paraId="4D257E33" w14:textId="5D0F8842"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The participation bond will be returned</w:t>
      </w:r>
      <w:r w:rsidR="00402409" w:rsidRPr="0080207E">
        <w:rPr>
          <w:rFonts w:ascii="Tahoma" w:hAnsi="Tahoma" w:cs="Tahoma"/>
          <w:noProof/>
          <w:sz w:val="22"/>
          <w:szCs w:val="22"/>
          <w:lang w:val="en-GB" w:eastAsia="en-US"/>
        </w:rPr>
        <w:t xml:space="preserve"> </w:t>
      </w:r>
      <w:r w:rsidRPr="0080207E">
        <w:rPr>
          <w:rFonts w:ascii="Tahoma" w:hAnsi="Tahoma" w:cs="Tahoma"/>
          <w:noProof/>
          <w:sz w:val="22"/>
          <w:szCs w:val="22"/>
          <w:lang w:val="en-GB" w:eastAsia="en-US"/>
        </w:rPr>
        <w:t>to the Contractor when the performance bond is submitted</w:t>
      </w:r>
      <w:r w:rsidR="00402409" w:rsidRPr="0080207E">
        <w:rPr>
          <w:rFonts w:ascii="Tahoma" w:hAnsi="Tahoma" w:cs="Tahoma"/>
          <w:noProof/>
          <w:sz w:val="22"/>
          <w:szCs w:val="22"/>
          <w:lang w:val="en-GB" w:eastAsia="en-US"/>
        </w:rPr>
        <w:t>.</w:t>
      </w:r>
    </w:p>
    <w:p w14:paraId="3EFB98B8" w14:textId="77777777" w:rsidR="00DD4151" w:rsidRPr="0080207E" w:rsidRDefault="00DD4151" w:rsidP="00012A28">
      <w:pPr>
        <w:spacing w:line="360" w:lineRule="auto"/>
        <w:jc w:val="both"/>
        <w:rPr>
          <w:rFonts w:ascii="Tahoma" w:hAnsi="Tahoma" w:cs="Tahoma"/>
          <w:noProof/>
          <w:sz w:val="22"/>
          <w:szCs w:val="22"/>
          <w:lang w:val="en-GB" w:eastAsia="en-US"/>
        </w:rPr>
      </w:pPr>
    </w:p>
    <w:p w14:paraId="551E8E0E" w14:textId="77777777" w:rsidR="00DD4151" w:rsidRPr="0080207E" w:rsidRDefault="00DD4151" w:rsidP="00012A28">
      <w:pPr>
        <w:spacing w:line="360" w:lineRule="auto"/>
        <w:jc w:val="both"/>
        <w:rPr>
          <w:rFonts w:ascii="Tahoma" w:hAnsi="Tahoma" w:cs="Tahoma"/>
          <w:b/>
          <w:noProof/>
          <w:sz w:val="22"/>
          <w:szCs w:val="22"/>
          <w:lang w:val="en-GB" w:eastAsia="en-US"/>
        </w:rPr>
      </w:pPr>
      <w:r w:rsidRPr="0080207E">
        <w:rPr>
          <w:rFonts w:ascii="Tahoma" w:hAnsi="Tahoma" w:cs="Tahoma"/>
          <w:b/>
          <w:noProof/>
          <w:sz w:val="22"/>
          <w:szCs w:val="22"/>
          <w:lang w:val="en-GB" w:eastAsia="en-US"/>
        </w:rPr>
        <w:t>Performance bond</w:t>
      </w:r>
    </w:p>
    <w:p w14:paraId="103C864E" w14:textId="62A16A4C"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 xml:space="preserve">To sign the contract it is necessary to submit an open-ended performance bond amounting to </w:t>
      </w:r>
      <w:r w:rsidR="00B3454E" w:rsidRPr="0080207E">
        <w:rPr>
          <w:rFonts w:ascii="Tahoma" w:hAnsi="Tahoma" w:cs="Tahoma"/>
          <w:noProof/>
          <w:sz w:val="22"/>
          <w:szCs w:val="22"/>
          <w:lang w:val="en-GB" w:eastAsia="en-US"/>
        </w:rPr>
        <w:t>10</w:t>
      </w:r>
      <w:r w:rsidRPr="0080207E">
        <w:rPr>
          <w:rFonts w:ascii="Tahoma" w:hAnsi="Tahoma" w:cs="Tahoma"/>
          <w:noProof/>
          <w:sz w:val="22"/>
          <w:szCs w:val="22"/>
          <w:lang w:val="en-GB" w:eastAsia="en-US"/>
        </w:rPr>
        <w:t xml:space="preserve">% of the contractual value. In addition, candidates should be aware that </w:t>
      </w:r>
      <w:r w:rsidR="00402409" w:rsidRPr="0080207E">
        <w:rPr>
          <w:rFonts w:ascii="Tahoma" w:hAnsi="Tahoma" w:cs="Tahoma"/>
          <w:noProof/>
          <w:sz w:val="22"/>
          <w:szCs w:val="22"/>
          <w:lang w:val="en-GB" w:eastAsia="en-US"/>
        </w:rPr>
        <w:t xml:space="preserve">the bond will be submitted </w:t>
      </w:r>
      <w:r w:rsidRPr="0080207E">
        <w:rPr>
          <w:rFonts w:ascii="Tahoma" w:hAnsi="Tahoma" w:cs="Tahoma"/>
          <w:noProof/>
          <w:sz w:val="22"/>
          <w:szCs w:val="22"/>
          <w:lang w:val="en-GB" w:eastAsia="en-US"/>
        </w:rPr>
        <w:t xml:space="preserve">as a guarantee of their obligation to ensure proper, flawless and timely implementation of the </w:t>
      </w:r>
      <w:r w:rsidR="00402409" w:rsidRPr="0080207E">
        <w:rPr>
          <w:rFonts w:ascii="Tahoma" w:hAnsi="Tahoma" w:cs="Tahoma"/>
          <w:noProof/>
          <w:sz w:val="22"/>
          <w:szCs w:val="22"/>
          <w:lang w:val="en-GB" w:eastAsia="en-US"/>
        </w:rPr>
        <w:t xml:space="preserve">procurement &amp; services provided </w:t>
      </w:r>
      <w:r w:rsidRPr="0080207E">
        <w:rPr>
          <w:rFonts w:ascii="Tahoma" w:hAnsi="Tahoma" w:cs="Tahoma"/>
          <w:noProof/>
          <w:sz w:val="22"/>
          <w:szCs w:val="22"/>
          <w:lang w:val="en-GB" w:eastAsia="en-US"/>
        </w:rPr>
        <w:t>and timely and proper performance of its</w:t>
      </w:r>
      <w:r w:rsidR="00402409" w:rsidRPr="0080207E">
        <w:rPr>
          <w:rFonts w:ascii="Tahoma" w:hAnsi="Tahoma" w:cs="Tahoma"/>
          <w:noProof/>
          <w:sz w:val="22"/>
          <w:szCs w:val="22"/>
          <w:lang w:val="en-GB" w:eastAsia="en-US"/>
        </w:rPr>
        <w:t xml:space="preserve"> contractual</w:t>
      </w:r>
      <w:r w:rsidRPr="0080207E">
        <w:rPr>
          <w:rFonts w:ascii="Tahoma" w:hAnsi="Tahoma" w:cs="Tahoma"/>
          <w:noProof/>
          <w:sz w:val="22"/>
          <w:szCs w:val="22"/>
          <w:lang w:val="en-GB" w:eastAsia="en-US"/>
        </w:rPr>
        <w:t xml:space="preserve"> obligations to PPA. </w:t>
      </w:r>
    </w:p>
    <w:p w14:paraId="7CF9224B" w14:textId="77777777" w:rsidR="00DD4151" w:rsidRPr="0080207E" w:rsidRDefault="00DD4151" w:rsidP="00012A28">
      <w:pPr>
        <w:spacing w:line="360" w:lineRule="auto"/>
        <w:ind w:left="567"/>
        <w:jc w:val="both"/>
        <w:rPr>
          <w:rFonts w:ascii="Tahoma" w:hAnsi="Tahoma" w:cs="Tahoma"/>
          <w:noProof/>
          <w:sz w:val="22"/>
          <w:szCs w:val="22"/>
          <w:lang w:val="en-GB" w:eastAsia="en-US"/>
        </w:rPr>
      </w:pPr>
    </w:p>
    <w:p w14:paraId="7CA58DC7" w14:textId="091A6A6C"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 xml:space="preserve">PPA will hold the guarantee (corresponding to 10% of the contractual price) and return </w:t>
      </w:r>
      <w:r w:rsidR="00402409" w:rsidRPr="0080207E">
        <w:rPr>
          <w:rFonts w:ascii="Tahoma" w:hAnsi="Tahoma" w:cs="Tahoma"/>
          <w:noProof/>
          <w:sz w:val="22"/>
          <w:szCs w:val="22"/>
          <w:lang w:val="en-GB" w:eastAsia="en-US"/>
        </w:rPr>
        <w:t xml:space="preserve">it </w:t>
      </w:r>
      <w:r w:rsidRPr="0080207E">
        <w:rPr>
          <w:rFonts w:ascii="Tahoma" w:hAnsi="Tahoma" w:cs="Tahoma"/>
          <w:noProof/>
          <w:sz w:val="22"/>
          <w:szCs w:val="22"/>
          <w:lang w:val="en-GB" w:eastAsia="en-US"/>
        </w:rPr>
        <w:t xml:space="preserve">to the Contractor after the elapse of </w:t>
      </w:r>
      <w:r w:rsidR="00402409" w:rsidRPr="0080207E">
        <w:rPr>
          <w:rFonts w:ascii="Tahoma" w:hAnsi="Tahoma" w:cs="Tahoma"/>
          <w:noProof/>
          <w:sz w:val="22"/>
          <w:szCs w:val="22"/>
          <w:lang w:val="en-GB" w:eastAsia="en-US"/>
        </w:rPr>
        <w:t xml:space="preserve">one </w:t>
      </w:r>
      <w:r w:rsidRPr="0080207E">
        <w:rPr>
          <w:rFonts w:ascii="Tahoma" w:hAnsi="Tahoma" w:cs="Tahoma"/>
          <w:noProof/>
          <w:sz w:val="22"/>
          <w:szCs w:val="22"/>
          <w:lang w:val="en-GB" w:eastAsia="en-US"/>
        </w:rPr>
        <w:t>(</w:t>
      </w:r>
      <w:r w:rsidR="00402409" w:rsidRPr="0080207E">
        <w:rPr>
          <w:rFonts w:ascii="Tahoma" w:hAnsi="Tahoma" w:cs="Tahoma"/>
          <w:noProof/>
          <w:sz w:val="22"/>
          <w:szCs w:val="22"/>
          <w:lang w:val="en-GB" w:eastAsia="en-US"/>
        </w:rPr>
        <w:t>1</w:t>
      </w:r>
      <w:r w:rsidRPr="0080207E">
        <w:rPr>
          <w:rFonts w:ascii="Tahoma" w:hAnsi="Tahoma" w:cs="Tahoma"/>
          <w:noProof/>
          <w:sz w:val="22"/>
          <w:szCs w:val="22"/>
          <w:lang w:val="en-GB" w:eastAsia="en-US"/>
        </w:rPr>
        <w:t>) month from completion of</w:t>
      </w:r>
      <w:r w:rsidR="002B506E" w:rsidRPr="0080207E">
        <w:rPr>
          <w:rFonts w:ascii="Tahoma" w:hAnsi="Tahoma" w:cs="Tahoma"/>
          <w:noProof/>
          <w:sz w:val="22"/>
          <w:szCs w:val="22"/>
          <w:lang w:val="en-GB" w:eastAsia="en-US"/>
        </w:rPr>
        <w:t xml:space="preserve"> the procurement </w:t>
      </w:r>
      <w:r w:rsidR="00C9033C" w:rsidRPr="0080207E">
        <w:rPr>
          <w:rFonts w:ascii="Tahoma" w:hAnsi="Tahoma" w:cs="Tahoma"/>
          <w:noProof/>
          <w:sz w:val="22"/>
          <w:szCs w:val="22"/>
          <w:lang w:val="en-GB" w:eastAsia="en-US"/>
        </w:rPr>
        <w:t xml:space="preserve">&amp; installation </w:t>
      </w:r>
      <w:r w:rsidR="002B506E" w:rsidRPr="0080207E">
        <w:rPr>
          <w:rFonts w:ascii="Tahoma" w:hAnsi="Tahoma" w:cs="Tahoma"/>
          <w:noProof/>
          <w:sz w:val="22"/>
          <w:szCs w:val="22"/>
          <w:lang w:val="en-GB" w:eastAsia="en-US"/>
        </w:rPr>
        <w:t>of the 2 Video Wall Systems</w:t>
      </w:r>
      <w:r w:rsidRPr="0080207E">
        <w:rPr>
          <w:rFonts w:ascii="Tahoma" w:hAnsi="Tahoma" w:cs="Tahoma"/>
          <w:noProof/>
          <w:sz w:val="22"/>
          <w:szCs w:val="22"/>
          <w:lang w:val="en-GB" w:eastAsia="en-US"/>
        </w:rPr>
        <w:t xml:space="preserve">, in accordance with the contract terms and technical specifications agreed. </w:t>
      </w:r>
    </w:p>
    <w:p w14:paraId="763D1947" w14:textId="77777777" w:rsidR="00DD4151" w:rsidRPr="0080207E" w:rsidRDefault="00DD4151" w:rsidP="00012A28">
      <w:pPr>
        <w:spacing w:line="360" w:lineRule="auto"/>
        <w:jc w:val="both"/>
        <w:rPr>
          <w:rFonts w:ascii="Tahoma" w:hAnsi="Tahoma" w:cs="Tahoma"/>
          <w:noProof/>
          <w:sz w:val="22"/>
          <w:szCs w:val="22"/>
          <w:lang w:val="en-GB" w:eastAsia="en-US"/>
        </w:rPr>
      </w:pPr>
    </w:p>
    <w:p w14:paraId="20FFC117" w14:textId="77777777" w:rsidR="00DD4151" w:rsidRPr="0080207E" w:rsidRDefault="00DD4151" w:rsidP="00012A28">
      <w:pPr>
        <w:spacing w:line="360" w:lineRule="auto"/>
        <w:jc w:val="both"/>
        <w:rPr>
          <w:rFonts w:ascii="Tahoma" w:hAnsi="Tahoma" w:cs="Tahoma"/>
          <w:b/>
          <w:noProof/>
          <w:sz w:val="22"/>
          <w:szCs w:val="22"/>
          <w:lang w:val="en-GB" w:eastAsia="en-US"/>
        </w:rPr>
      </w:pPr>
      <w:r w:rsidRPr="0080207E">
        <w:rPr>
          <w:rFonts w:ascii="Tahoma" w:hAnsi="Tahoma" w:cs="Tahoma"/>
          <w:b/>
          <w:noProof/>
          <w:sz w:val="22"/>
          <w:szCs w:val="22"/>
          <w:lang w:val="en-GB" w:eastAsia="en-US"/>
        </w:rPr>
        <w:t>General Note for Guarantee Bonds</w:t>
      </w:r>
    </w:p>
    <w:p w14:paraId="0E9F526B" w14:textId="77777777" w:rsidR="00DD4151" w:rsidRPr="0080207E" w:rsidRDefault="00DD4151"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Alternatively Candidates may provide the necessary documentation that an equal, to the above mentioned guarantee bonds amount has been deposited, transferred and was made available as guarantee in one of the following PPA’s bank accounts:</w:t>
      </w:r>
    </w:p>
    <w:p w14:paraId="11299C27" w14:textId="77777777" w:rsidR="00DD4151" w:rsidRPr="0080207E" w:rsidRDefault="00DD4151" w:rsidP="00012A28">
      <w:pPr>
        <w:spacing w:line="360" w:lineRule="auto"/>
        <w:jc w:val="both"/>
        <w:rPr>
          <w:rFonts w:ascii="Tahoma" w:hAnsi="Tahoma" w:cs="Tahoma"/>
          <w:noProof/>
          <w:sz w:val="22"/>
          <w:szCs w:val="22"/>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DD4151" w:rsidRPr="0080207E" w14:paraId="440C8E58" w14:textId="77777777" w:rsidTr="0012069A">
        <w:tc>
          <w:tcPr>
            <w:tcW w:w="3483" w:type="dxa"/>
          </w:tcPr>
          <w:p w14:paraId="04585060" w14:textId="77777777" w:rsidR="00DD4151" w:rsidRPr="0080207E" w:rsidRDefault="00DD4151" w:rsidP="00012A28">
            <w:pPr>
              <w:pStyle w:val="a0"/>
              <w:numPr>
                <w:ilvl w:val="0"/>
                <w:numId w:val="0"/>
              </w:numPr>
              <w:spacing w:after="0" w:line="360" w:lineRule="auto"/>
              <w:rPr>
                <w:rFonts w:ascii="Tahoma" w:hAnsi="Tahoma" w:cs="Tahoma"/>
                <w:noProof/>
              </w:rPr>
            </w:pPr>
            <w:r w:rsidRPr="0080207E">
              <w:rPr>
                <w:rFonts w:ascii="Tahoma" w:hAnsi="Tahoma" w:cs="Tahoma"/>
                <w:noProof/>
                <w:lang w:val="el-GR" w:eastAsia="el-GR"/>
              </w:rPr>
              <w:drawing>
                <wp:inline distT="0" distB="0" distL="0" distR="0" wp14:anchorId="06CF8321" wp14:editId="61E63F03">
                  <wp:extent cx="1162050" cy="745563"/>
                  <wp:effectExtent l="0" t="0" r="0" b="0"/>
                  <wp:docPr id="17"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4B101BEF" w14:textId="77777777" w:rsidR="00DD4151" w:rsidRPr="0080207E" w:rsidRDefault="00DD4151" w:rsidP="00012A28">
            <w:pPr>
              <w:spacing w:line="360" w:lineRule="auto"/>
              <w:rPr>
                <w:rFonts w:ascii="Tahoma" w:hAnsi="Tahoma" w:cs="Tahoma"/>
                <w:noProof/>
                <w:sz w:val="22"/>
                <w:szCs w:val="22"/>
                <w:lang w:val="en-GB"/>
              </w:rPr>
            </w:pPr>
            <w:r w:rsidRPr="0080207E">
              <w:rPr>
                <w:rFonts w:ascii="Tahoma" w:hAnsi="Tahoma" w:cs="Tahoma"/>
                <w:b/>
                <w:noProof/>
                <w:color w:val="000000"/>
                <w:sz w:val="22"/>
                <w:szCs w:val="22"/>
                <w:shd w:val="clear" w:color="auto" w:fill="F1F3F1"/>
                <w:lang w:val="en-GB"/>
              </w:rPr>
              <w:t>GR1501101900000019050500651</w:t>
            </w:r>
          </w:p>
        </w:tc>
      </w:tr>
      <w:tr w:rsidR="00DD4151" w:rsidRPr="0080207E" w14:paraId="36DCE3E3" w14:textId="77777777" w:rsidTr="0012069A">
        <w:trPr>
          <w:trHeight w:val="850"/>
        </w:trPr>
        <w:tc>
          <w:tcPr>
            <w:tcW w:w="3483" w:type="dxa"/>
          </w:tcPr>
          <w:p w14:paraId="30BD9CBD" w14:textId="77777777" w:rsidR="00DD4151" w:rsidRPr="0080207E" w:rsidRDefault="00DD4151" w:rsidP="00012A28">
            <w:pPr>
              <w:pStyle w:val="a0"/>
              <w:numPr>
                <w:ilvl w:val="0"/>
                <w:numId w:val="0"/>
              </w:numPr>
              <w:spacing w:after="0" w:line="360" w:lineRule="auto"/>
              <w:rPr>
                <w:rFonts w:ascii="Tahoma" w:hAnsi="Tahoma" w:cs="Tahoma"/>
                <w:noProof/>
              </w:rPr>
            </w:pPr>
            <w:r w:rsidRPr="0080207E">
              <w:rPr>
                <w:rFonts w:ascii="Tahoma" w:hAnsi="Tahoma" w:cs="Tahoma"/>
                <w:noProof/>
                <w:lang w:val="el-GR" w:eastAsia="el-GR"/>
              </w:rPr>
              <w:drawing>
                <wp:inline distT="0" distB="0" distL="0" distR="0" wp14:anchorId="590C2E81" wp14:editId="4360F197">
                  <wp:extent cx="1666875" cy="428625"/>
                  <wp:effectExtent l="0" t="0" r="9525" b="9525"/>
                  <wp:docPr id="18"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7532BF2C" w14:textId="77777777" w:rsidR="00DD4151" w:rsidRPr="0080207E" w:rsidRDefault="00DD4151" w:rsidP="00012A28">
            <w:pPr>
              <w:spacing w:line="360" w:lineRule="auto"/>
              <w:rPr>
                <w:rFonts w:ascii="Tahoma" w:hAnsi="Tahoma" w:cs="Tahoma"/>
                <w:noProof/>
                <w:sz w:val="22"/>
                <w:szCs w:val="22"/>
                <w:lang w:val="en-GB"/>
              </w:rPr>
            </w:pPr>
            <w:r w:rsidRPr="0080207E">
              <w:rPr>
                <w:rFonts w:ascii="Tahoma" w:hAnsi="Tahoma" w:cs="Tahoma"/>
                <w:b/>
                <w:noProof/>
                <w:color w:val="000000"/>
                <w:sz w:val="22"/>
                <w:szCs w:val="22"/>
                <w:lang w:val="en-GB"/>
              </w:rPr>
              <w:t>GR7101401250125002320006462</w:t>
            </w:r>
          </w:p>
        </w:tc>
      </w:tr>
      <w:tr w:rsidR="00DD4151" w:rsidRPr="0080207E" w14:paraId="5396347A" w14:textId="77777777" w:rsidTr="0012069A">
        <w:tc>
          <w:tcPr>
            <w:tcW w:w="3483" w:type="dxa"/>
          </w:tcPr>
          <w:p w14:paraId="531F3A54" w14:textId="77777777" w:rsidR="00DD4151" w:rsidRPr="0080207E" w:rsidRDefault="00DD4151" w:rsidP="00012A28">
            <w:pPr>
              <w:pStyle w:val="a0"/>
              <w:numPr>
                <w:ilvl w:val="0"/>
                <w:numId w:val="0"/>
              </w:numPr>
              <w:spacing w:after="0" w:line="360" w:lineRule="auto"/>
              <w:rPr>
                <w:rFonts w:ascii="Tahoma" w:hAnsi="Tahoma" w:cs="Tahoma"/>
                <w:noProof/>
              </w:rPr>
            </w:pPr>
            <w:r w:rsidRPr="0080207E">
              <w:rPr>
                <w:rFonts w:ascii="Tahoma" w:hAnsi="Tahoma" w:cs="Tahoma"/>
                <w:noProof/>
                <w:color w:val="000000"/>
                <w:lang w:val="el-GR" w:eastAsia="el-GR"/>
              </w:rPr>
              <w:drawing>
                <wp:inline distT="0" distB="0" distL="0" distR="0" wp14:anchorId="792108D1" wp14:editId="035C2766">
                  <wp:extent cx="1727101" cy="713678"/>
                  <wp:effectExtent l="0" t="0" r="0" b="0"/>
                  <wp:docPr id="19"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700D9190" w14:textId="77777777" w:rsidR="00DD4151" w:rsidRPr="0080207E" w:rsidRDefault="00DD4151" w:rsidP="00012A28">
            <w:pPr>
              <w:spacing w:line="360" w:lineRule="auto"/>
              <w:rPr>
                <w:rFonts w:ascii="Tahoma" w:hAnsi="Tahoma" w:cs="Tahoma"/>
                <w:noProof/>
                <w:sz w:val="22"/>
                <w:szCs w:val="22"/>
                <w:lang w:val="en-GB"/>
              </w:rPr>
            </w:pPr>
            <w:r w:rsidRPr="0080207E">
              <w:rPr>
                <w:rFonts w:ascii="Tahoma" w:hAnsi="Tahoma" w:cs="Tahoma"/>
                <w:b/>
                <w:noProof/>
                <w:sz w:val="22"/>
                <w:szCs w:val="22"/>
                <w:lang w:val="en-GB"/>
              </w:rPr>
              <w:t>GR4902600250000440201113841</w:t>
            </w:r>
          </w:p>
        </w:tc>
      </w:tr>
      <w:tr w:rsidR="00DD4151" w:rsidRPr="0080207E" w14:paraId="3B7F89CA" w14:textId="77777777" w:rsidTr="0012069A">
        <w:tc>
          <w:tcPr>
            <w:tcW w:w="3483" w:type="dxa"/>
          </w:tcPr>
          <w:p w14:paraId="44680D34" w14:textId="77777777" w:rsidR="00DD4151" w:rsidRPr="0080207E" w:rsidRDefault="00DD4151" w:rsidP="00012A28">
            <w:pPr>
              <w:pStyle w:val="a0"/>
              <w:numPr>
                <w:ilvl w:val="0"/>
                <w:numId w:val="0"/>
              </w:numPr>
              <w:spacing w:after="0" w:line="360" w:lineRule="auto"/>
              <w:rPr>
                <w:rFonts w:ascii="Tahoma" w:hAnsi="Tahoma" w:cs="Tahoma"/>
                <w:noProof/>
              </w:rPr>
            </w:pPr>
            <w:r w:rsidRPr="0080207E">
              <w:rPr>
                <w:rFonts w:ascii="Tahoma" w:hAnsi="Tahoma" w:cs="Tahoma"/>
                <w:noProof/>
                <w:color w:val="001E46"/>
                <w:lang w:val="el-GR" w:eastAsia="el-GR"/>
              </w:rPr>
              <w:drawing>
                <wp:inline distT="0" distB="0" distL="0" distR="0" wp14:anchorId="01603612" wp14:editId="630704FD">
                  <wp:extent cx="1319561" cy="773536"/>
                  <wp:effectExtent l="0" t="0" r="0" b="0"/>
                  <wp:docPr id="20" name="Εικόνα 11" descr="Τράπεζα Πειραιώς">
                    <a:hlinkClick xmlns:a="http://schemas.openxmlformats.org/drawingml/2006/main" r:id="rId37"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7" tooltip="&quot;Μεταβείτε στην αρχική σελίδα&quo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66CF5868" w14:textId="77777777" w:rsidR="00DD4151" w:rsidRPr="0080207E" w:rsidRDefault="00DD4151" w:rsidP="00012A28">
            <w:pPr>
              <w:spacing w:line="360" w:lineRule="auto"/>
              <w:rPr>
                <w:rFonts w:ascii="Tahoma" w:hAnsi="Tahoma" w:cs="Tahoma"/>
                <w:noProof/>
                <w:sz w:val="22"/>
                <w:szCs w:val="22"/>
                <w:lang w:val="en-GB"/>
              </w:rPr>
            </w:pPr>
            <w:r w:rsidRPr="0080207E">
              <w:rPr>
                <w:rFonts w:ascii="Tahoma" w:hAnsi="Tahoma" w:cs="Tahoma"/>
                <w:b/>
                <w:noProof/>
                <w:sz w:val="22"/>
                <w:szCs w:val="22"/>
                <w:lang w:val="en-GB"/>
              </w:rPr>
              <w:t>GR8501721140005114032172486</w:t>
            </w:r>
          </w:p>
        </w:tc>
      </w:tr>
    </w:tbl>
    <w:p w14:paraId="1DF88300" w14:textId="77777777" w:rsidR="00987BA9" w:rsidRPr="0080207E" w:rsidRDefault="00987BA9" w:rsidP="002B506E">
      <w:pPr>
        <w:spacing w:line="360" w:lineRule="auto"/>
        <w:jc w:val="both"/>
        <w:outlineLvl w:val="1"/>
        <w:rPr>
          <w:rFonts w:ascii="Tahoma" w:hAnsi="Tahoma" w:cs="Tahoma"/>
          <w:b/>
          <w:noProof/>
          <w:sz w:val="22"/>
          <w:szCs w:val="22"/>
          <w:lang w:val="en-GB" w:eastAsia="en-US"/>
        </w:rPr>
      </w:pPr>
      <w:bookmarkStart w:id="35" w:name="_Toc30497998"/>
    </w:p>
    <w:p w14:paraId="4DDAB9FB" w14:textId="5B1DC340" w:rsidR="002B506E" w:rsidRPr="0080207E" w:rsidRDefault="00467097" w:rsidP="002B506E">
      <w:pPr>
        <w:spacing w:line="360" w:lineRule="auto"/>
        <w:jc w:val="both"/>
        <w:outlineLvl w:val="1"/>
        <w:rPr>
          <w:rFonts w:ascii="Tahoma" w:hAnsi="Tahoma" w:cs="Tahoma"/>
          <w:noProof/>
          <w:sz w:val="22"/>
          <w:szCs w:val="22"/>
          <w:lang w:val="en-GB"/>
        </w:rPr>
      </w:pPr>
      <w:r w:rsidRPr="0080207E">
        <w:rPr>
          <w:rFonts w:ascii="Tahoma" w:hAnsi="Tahoma" w:cs="Tahoma"/>
          <w:b/>
          <w:noProof/>
          <w:sz w:val="22"/>
          <w:szCs w:val="22"/>
          <w:lang w:val="en-GB" w:eastAsia="en-US"/>
        </w:rPr>
        <w:t xml:space="preserve">Chapter </w:t>
      </w:r>
      <w:r w:rsidR="002F5727" w:rsidRPr="0080207E">
        <w:rPr>
          <w:rFonts w:ascii="Tahoma" w:hAnsi="Tahoma" w:cs="Tahoma"/>
          <w:b/>
          <w:noProof/>
          <w:sz w:val="22"/>
          <w:szCs w:val="22"/>
          <w:lang w:val="en-GB" w:eastAsia="en-US"/>
        </w:rPr>
        <w:t>C</w:t>
      </w:r>
      <w:r w:rsidRPr="0080207E">
        <w:rPr>
          <w:rFonts w:ascii="Tahoma" w:hAnsi="Tahoma" w:cs="Tahoma"/>
          <w:b/>
          <w:noProof/>
          <w:sz w:val="22"/>
          <w:szCs w:val="22"/>
          <w:lang w:val="en-GB" w:eastAsia="en-US"/>
        </w:rPr>
        <w:t xml:space="preserve">. </w:t>
      </w:r>
      <w:r w:rsidR="00407610" w:rsidRPr="0080207E">
        <w:rPr>
          <w:rFonts w:ascii="Tahoma" w:hAnsi="Tahoma" w:cs="Tahoma"/>
          <w:b/>
          <w:noProof/>
          <w:sz w:val="22"/>
          <w:szCs w:val="22"/>
          <w:lang w:val="en-GB" w:eastAsia="en-US"/>
        </w:rPr>
        <w:t xml:space="preserve">Technical </w:t>
      </w:r>
      <w:r w:rsidR="0063148C" w:rsidRPr="0080207E">
        <w:rPr>
          <w:rFonts w:ascii="Tahoma" w:hAnsi="Tahoma" w:cs="Tahoma"/>
          <w:b/>
          <w:noProof/>
          <w:sz w:val="22"/>
          <w:szCs w:val="22"/>
          <w:lang w:val="en-GB" w:eastAsia="en-US"/>
        </w:rPr>
        <w:t>Specifications</w:t>
      </w:r>
      <w:r w:rsidR="00610EED" w:rsidRPr="0080207E">
        <w:rPr>
          <w:rFonts w:ascii="Tahoma" w:hAnsi="Tahoma" w:cs="Tahoma"/>
          <w:b/>
          <w:noProof/>
          <w:sz w:val="22"/>
          <w:szCs w:val="22"/>
          <w:lang w:val="en-GB" w:eastAsia="en-US"/>
        </w:rPr>
        <w:t>/ requirements</w:t>
      </w:r>
      <w:r w:rsidR="002B506E" w:rsidRPr="0080207E">
        <w:rPr>
          <w:rFonts w:ascii="Tahoma" w:hAnsi="Tahoma" w:cs="Tahoma"/>
          <w:b/>
          <w:noProof/>
          <w:sz w:val="22"/>
          <w:szCs w:val="22"/>
          <w:lang w:val="en-GB" w:eastAsia="en-US"/>
        </w:rPr>
        <w:t xml:space="preserve"> for the 2 Video Wall Systems</w:t>
      </w:r>
      <w:bookmarkEnd w:id="35"/>
    </w:p>
    <w:p w14:paraId="54DF80DD" w14:textId="570EA677" w:rsidR="00407610" w:rsidRPr="0080207E" w:rsidRDefault="00407610" w:rsidP="00DD0FC9">
      <w:pPr>
        <w:rPr>
          <w:rFonts w:ascii="Tahoma" w:hAnsi="Tahoma" w:cs="Tahoma"/>
          <w:b/>
          <w:noProof/>
          <w:sz w:val="22"/>
          <w:szCs w:val="22"/>
          <w:lang w:val="en-GB" w:eastAsia="en-US"/>
        </w:rPr>
      </w:pPr>
    </w:p>
    <w:p w14:paraId="0E16B3A1" w14:textId="083CED51" w:rsidR="00974347" w:rsidRPr="0080207E" w:rsidRDefault="0016398A" w:rsidP="00012A28">
      <w:pPr>
        <w:spacing w:line="360" w:lineRule="auto"/>
        <w:jc w:val="both"/>
        <w:rPr>
          <w:rFonts w:ascii="Tahoma" w:hAnsi="Tahoma" w:cs="Tahoma"/>
          <w:noProof/>
          <w:sz w:val="22"/>
          <w:szCs w:val="22"/>
          <w:lang w:val="en-GB" w:eastAsia="en-US"/>
        </w:rPr>
      </w:pPr>
      <w:r w:rsidRPr="0080207E">
        <w:rPr>
          <w:rFonts w:ascii="Tahoma" w:hAnsi="Tahoma" w:cs="Tahoma"/>
          <w:noProof/>
          <w:sz w:val="22"/>
          <w:szCs w:val="22"/>
          <w:lang w:val="en-GB" w:eastAsia="en-US"/>
        </w:rPr>
        <w:t>Unless otherwise mentioned in the below specifications, al</w:t>
      </w:r>
      <w:r w:rsidR="00974347" w:rsidRPr="0080207E">
        <w:rPr>
          <w:rFonts w:ascii="Tahoma" w:hAnsi="Tahoma" w:cs="Tahoma"/>
          <w:noProof/>
          <w:sz w:val="22"/>
          <w:szCs w:val="22"/>
          <w:lang w:val="en-GB" w:eastAsia="en-US"/>
        </w:rPr>
        <w:t xml:space="preserve">l below specifications should be answered </w:t>
      </w:r>
      <w:r w:rsidR="00095CA4" w:rsidRPr="0080207E">
        <w:rPr>
          <w:rFonts w:ascii="Tahoma" w:hAnsi="Tahoma" w:cs="Tahoma"/>
          <w:noProof/>
          <w:sz w:val="22"/>
          <w:szCs w:val="22"/>
          <w:lang w:val="en-GB" w:eastAsia="en-US"/>
        </w:rPr>
        <w:t xml:space="preserve">as illustrated within </w:t>
      </w:r>
      <w:r w:rsidR="00FB4793" w:rsidRPr="0080207E">
        <w:rPr>
          <w:rFonts w:ascii="Tahoma" w:hAnsi="Tahoma" w:cs="Tahoma"/>
          <w:noProof/>
          <w:sz w:val="22"/>
          <w:szCs w:val="22"/>
          <w:lang w:val="en-GB" w:eastAsia="en-US"/>
        </w:rPr>
        <w:t>the</w:t>
      </w:r>
      <w:r w:rsidR="00095CA4" w:rsidRPr="0080207E">
        <w:rPr>
          <w:rFonts w:ascii="Tahoma" w:hAnsi="Tahoma" w:cs="Tahoma"/>
          <w:noProof/>
          <w:sz w:val="22"/>
          <w:szCs w:val="22"/>
          <w:lang w:val="en-GB" w:eastAsia="en-US"/>
        </w:rPr>
        <w:t xml:space="preserve"> column “Minimum Mandatory Requirements”.</w:t>
      </w:r>
    </w:p>
    <w:p w14:paraId="17F5D1AD" w14:textId="77777777" w:rsidR="00974347" w:rsidRPr="0080207E" w:rsidRDefault="00974347" w:rsidP="00DD0FC9">
      <w:pPr>
        <w:spacing w:line="360" w:lineRule="auto"/>
        <w:jc w:val="center"/>
        <w:rPr>
          <w:rFonts w:ascii="Tahoma" w:hAnsi="Tahoma" w:cs="Tahoma"/>
          <w:noProof/>
          <w:sz w:val="22"/>
          <w:szCs w:val="22"/>
          <w:lang w:val="en-GB"/>
        </w:rPr>
      </w:pPr>
    </w:p>
    <w:bookmarkEnd w:id="0"/>
    <w:p w14:paraId="05D2C13C" w14:textId="77777777" w:rsidR="00C75394" w:rsidRPr="0080207E" w:rsidRDefault="00C75394" w:rsidP="00F77448">
      <w:pPr>
        <w:numPr>
          <w:ilvl w:val="0"/>
          <w:numId w:val="37"/>
        </w:numPr>
        <w:shd w:val="clear" w:color="auto" w:fill="FFFFFF"/>
        <w:tabs>
          <w:tab w:val="left" w:pos="0"/>
        </w:tabs>
        <w:ind w:left="426" w:hanging="568"/>
        <w:jc w:val="both"/>
        <w:rPr>
          <w:rFonts w:ascii="Tahoma" w:hAnsi="Tahoma" w:cs="Tahoma"/>
          <w:b/>
          <w:sz w:val="22"/>
          <w:szCs w:val="22"/>
        </w:rPr>
      </w:pPr>
      <w:proofErr w:type="spellStart"/>
      <w:r w:rsidRPr="0080207E">
        <w:rPr>
          <w:rFonts w:ascii="Tahoma" w:hAnsi="Tahoma" w:cs="Tahoma"/>
          <w:b/>
          <w:sz w:val="22"/>
          <w:szCs w:val="22"/>
        </w:rPr>
        <w:t>Event</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Hall</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Video</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Wall</w:t>
      </w:r>
      <w:proofErr w:type="spellEnd"/>
    </w:p>
    <w:p w14:paraId="014BDE63" w14:textId="77777777" w:rsidR="00C75394" w:rsidRPr="0080207E" w:rsidRDefault="00C75394" w:rsidP="00C75394">
      <w:pPr>
        <w:shd w:val="clear" w:color="auto" w:fill="FFFFFF"/>
        <w:tabs>
          <w:tab w:val="left" w:pos="0"/>
        </w:tabs>
        <w:jc w:val="both"/>
        <w:rPr>
          <w:rFonts w:ascii="Tahoma" w:hAnsi="Tahoma" w:cs="Tahoma"/>
          <w:b/>
          <w:sz w:val="22"/>
          <w:szCs w:val="22"/>
        </w:rPr>
      </w:pPr>
    </w:p>
    <w:tbl>
      <w:tblPr>
        <w:tblW w:w="10989"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536"/>
        <w:gridCol w:w="2136"/>
      </w:tblGrid>
      <w:tr w:rsidR="00507E04" w:rsidRPr="0080207E" w14:paraId="5931E021" w14:textId="7E89D1AB" w:rsidTr="00507E04">
        <w:tc>
          <w:tcPr>
            <w:tcW w:w="4317" w:type="dxa"/>
            <w:shd w:val="clear" w:color="auto" w:fill="auto"/>
            <w:vAlign w:val="center"/>
          </w:tcPr>
          <w:p w14:paraId="50667C1F" w14:textId="4E338397" w:rsidR="00507E04" w:rsidRPr="0080207E" w:rsidRDefault="00507E04" w:rsidP="00426FA3">
            <w:pPr>
              <w:jc w:val="both"/>
              <w:rPr>
                <w:rFonts w:ascii="Tahoma" w:hAnsi="Tahoma" w:cs="Tahoma"/>
                <w:b/>
                <w:sz w:val="22"/>
                <w:szCs w:val="22"/>
                <w:lang w:val="en-US"/>
              </w:rPr>
            </w:pPr>
            <w:r w:rsidRPr="0080207E">
              <w:rPr>
                <w:rFonts w:ascii="Tahoma" w:hAnsi="Tahoma" w:cs="Tahoma"/>
                <w:b/>
                <w:sz w:val="22"/>
                <w:szCs w:val="22"/>
                <w:lang w:val="en-US"/>
              </w:rPr>
              <w:t>Description</w:t>
            </w:r>
          </w:p>
        </w:tc>
        <w:tc>
          <w:tcPr>
            <w:tcW w:w="4536" w:type="dxa"/>
            <w:shd w:val="clear" w:color="auto" w:fill="auto"/>
            <w:vAlign w:val="center"/>
          </w:tcPr>
          <w:p w14:paraId="06B497D8" w14:textId="4D83D440" w:rsidR="00507E04" w:rsidRPr="0080207E" w:rsidRDefault="00507E04" w:rsidP="00507E04">
            <w:pPr>
              <w:rPr>
                <w:rFonts w:ascii="Tahoma" w:hAnsi="Tahoma" w:cs="Tahoma"/>
                <w:b/>
                <w:sz w:val="22"/>
                <w:szCs w:val="22"/>
                <w:lang w:val="en-US"/>
              </w:rPr>
            </w:pPr>
            <w:r w:rsidRPr="0080207E">
              <w:rPr>
                <w:rFonts w:ascii="Tahoma" w:hAnsi="Tahoma" w:cs="Tahoma"/>
                <w:b/>
                <w:sz w:val="22"/>
                <w:szCs w:val="22"/>
                <w:lang w:val="en-US"/>
              </w:rPr>
              <w:t>Minimum Mandatory Requirement</w:t>
            </w:r>
          </w:p>
        </w:tc>
        <w:tc>
          <w:tcPr>
            <w:tcW w:w="2136" w:type="dxa"/>
          </w:tcPr>
          <w:p w14:paraId="083D99D7" w14:textId="5E6BD564" w:rsidR="00507E04" w:rsidRPr="0080207E" w:rsidRDefault="00507E04" w:rsidP="00507E04">
            <w:pPr>
              <w:jc w:val="center"/>
              <w:rPr>
                <w:rFonts w:ascii="Tahoma" w:hAnsi="Tahoma" w:cs="Tahoma"/>
                <w:b/>
                <w:sz w:val="22"/>
                <w:szCs w:val="22"/>
                <w:lang w:val="en-US"/>
              </w:rPr>
            </w:pPr>
            <w:r w:rsidRPr="0080207E">
              <w:rPr>
                <w:rFonts w:ascii="Tahoma" w:hAnsi="Tahoma" w:cs="Tahoma"/>
                <w:b/>
                <w:sz w:val="22"/>
                <w:szCs w:val="22"/>
                <w:lang w:val="en-US"/>
              </w:rPr>
              <w:t>Supplier’s Response</w:t>
            </w:r>
          </w:p>
        </w:tc>
      </w:tr>
      <w:tr w:rsidR="00507E04" w:rsidRPr="00B90159" w14:paraId="26985A07" w14:textId="3E43853A" w:rsidTr="00507E04">
        <w:tc>
          <w:tcPr>
            <w:tcW w:w="4317" w:type="dxa"/>
            <w:shd w:val="clear" w:color="auto" w:fill="auto"/>
            <w:vAlign w:val="center"/>
          </w:tcPr>
          <w:p w14:paraId="569F294C"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Dimensions</w:t>
            </w:r>
            <w:proofErr w:type="spellEnd"/>
          </w:p>
        </w:tc>
        <w:tc>
          <w:tcPr>
            <w:tcW w:w="4536" w:type="dxa"/>
            <w:shd w:val="clear" w:color="auto" w:fill="auto"/>
            <w:vAlign w:val="center"/>
          </w:tcPr>
          <w:p w14:paraId="33001E54" w14:textId="77777777" w:rsidR="00507E04" w:rsidRPr="0080207E" w:rsidRDefault="00507E04" w:rsidP="00507E04">
            <w:pPr>
              <w:rPr>
                <w:rFonts w:ascii="Tahoma" w:eastAsia="Calibri" w:hAnsi="Tahoma" w:cs="Tahoma"/>
                <w:sz w:val="22"/>
                <w:szCs w:val="22"/>
                <w:lang w:val="en-US"/>
              </w:rPr>
            </w:pPr>
            <w:r w:rsidRPr="0080207E">
              <w:rPr>
                <w:rFonts w:ascii="Tahoma" w:hAnsi="Tahoma" w:cs="Tahoma"/>
                <w:sz w:val="22"/>
                <w:szCs w:val="22"/>
                <w:lang w:val="en-US"/>
              </w:rPr>
              <w:t>3.4m&lt;Height&lt;3.7m,8.2&lt;Width&lt;8.5m</w:t>
            </w:r>
          </w:p>
        </w:tc>
        <w:tc>
          <w:tcPr>
            <w:tcW w:w="2136" w:type="dxa"/>
          </w:tcPr>
          <w:p w14:paraId="3F5ADDC8" w14:textId="77777777" w:rsidR="00507E04" w:rsidRPr="0080207E" w:rsidRDefault="00507E04" w:rsidP="00426FA3">
            <w:pPr>
              <w:jc w:val="both"/>
              <w:rPr>
                <w:rFonts w:ascii="Tahoma" w:hAnsi="Tahoma" w:cs="Tahoma"/>
                <w:sz w:val="22"/>
                <w:szCs w:val="22"/>
                <w:lang w:val="en-US"/>
              </w:rPr>
            </w:pPr>
          </w:p>
        </w:tc>
      </w:tr>
      <w:tr w:rsidR="00507E04" w:rsidRPr="0080207E" w14:paraId="2D3A5D51" w14:textId="1BFB2816" w:rsidTr="00507E04">
        <w:tc>
          <w:tcPr>
            <w:tcW w:w="4317" w:type="dxa"/>
            <w:shd w:val="clear" w:color="auto" w:fill="auto"/>
            <w:vAlign w:val="center"/>
          </w:tcPr>
          <w:p w14:paraId="3DC28C65"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Total</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Square</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Area</w:t>
            </w:r>
            <w:proofErr w:type="spellEnd"/>
          </w:p>
        </w:tc>
        <w:tc>
          <w:tcPr>
            <w:tcW w:w="4536" w:type="dxa"/>
            <w:shd w:val="clear" w:color="auto" w:fill="auto"/>
            <w:vAlign w:val="center"/>
          </w:tcPr>
          <w:p w14:paraId="6B90CDF7"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xml:space="preserve">28 m² &lt; </w:t>
            </w:r>
            <w:proofErr w:type="spellStart"/>
            <w:r w:rsidRPr="0080207E">
              <w:rPr>
                <w:rFonts w:ascii="Tahoma" w:hAnsi="Tahoma" w:cs="Tahoma"/>
                <w:sz w:val="22"/>
                <w:szCs w:val="22"/>
              </w:rPr>
              <w:t>area</w:t>
            </w:r>
            <w:proofErr w:type="spellEnd"/>
            <w:r w:rsidRPr="0080207E">
              <w:rPr>
                <w:rFonts w:ascii="Tahoma" w:hAnsi="Tahoma" w:cs="Tahoma"/>
                <w:sz w:val="22"/>
                <w:szCs w:val="22"/>
              </w:rPr>
              <w:t xml:space="preserve"> &lt;32m²</w:t>
            </w:r>
          </w:p>
        </w:tc>
        <w:tc>
          <w:tcPr>
            <w:tcW w:w="2136" w:type="dxa"/>
          </w:tcPr>
          <w:p w14:paraId="0D3D9316" w14:textId="77777777" w:rsidR="00507E04" w:rsidRPr="0080207E" w:rsidRDefault="00507E04" w:rsidP="00426FA3">
            <w:pPr>
              <w:jc w:val="both"/>
              <w:rPr>
                <w:rFonts w:ascii="Tahoma" w:hAnsi="Tahoma" w:cs="Tahoma"/>
                <w:sz w:val="22"/>
                <w:szCs w:val="22"/>
              </w:rPr>
            </w:pPr>
          </w:p>
        </w:tc>
      </w:tr>
      <w:tr w:rsidR="00507E04" w:rsidRPr="0080207E" w14:paraId="15639898" w14:textId="0E406439" w:rsidTr="00507E04">
        <w:tc>
          <w:tcPr>
            <w:tcW w:w="4317" w:type="dxa"/>
            <w:shd w:val="clear" w:color="auto" w:fill="auto"/>
            <w:vAlign w:val="center"/>
          </w:tcPr>
          <w:p w14:paraId="331AA526"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Type</w:t>
            </w:r>
            <w:proofErr w:type="spellEnd"/>
          </w:p>
        </w:tc>
        <w:tc>
          <w:tcPr>
            <w:tcW w:w="4536" w:type="dxa"/>
            <w:shd w:val="clear" w:color="auto" w:fill="auto"/>
            <w:vAlign w:val="center"/>
          </w:tcPr>
          <w:p w14:paraId="203E698A"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SMD LED</w:t>
            </w:r>
          </w:p>
        </w:tc>
        <w:tc>
          <w:tcPr>
            <w:tcW w:w="2136" w:type="dxa"/>
          </w:tcPr>
          <w:p w14:paraId="57519F25" w14:textId="77777777" w:rsidR="00507E04" w:rsidRPr="0080207E" w:rsidRDefault="00507E04" w:rsidP="00426FA3">
            <w:pPr>
              <w:jc w:val="both"/>
              <w:rPr>
                <w:rFonts w:ascii="Tahoma" w:hAnsi="Tahoma" w:cs="Tahoma"/>
                <w:sz w:val="22"/>
                <w:szCs w:val="22"/>
              </w:rPr>
            </w:pPr>
          </w:p>
        </w:tc>
      </w:tr>
      <w:tr w:rsidR="00507E04" w:rsidRPr="0080207E" w14:paraId="5C67ED4F" w14:textId="7153305F" w:rsidTr="00507E04">
        <w:tc>
          <w:tcPr>
            <w:tcW w:w="4317" w:type="dxa"/>
            <w:shd w:val="clear" w:color="auto" w:fill="auto"/>
            <w:vAlign w:val="center"/>
          </w:tcPr>
          <w:p w14:paraId="28E1C14F"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Pixel</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Pitch</w:t>
            </w:r>
            <w:proofErr w:type="spellEnd"/>
          </w:p>
        </w:tc>
        <w:tc>
          <w:tcPr>
            <w:tcW w:w="4536" w:type="dxa"/>
            <w:shd w:val="clear" w:color="auto" w:fill="auto"/>
            <w:vAlign w:val="center"/>
          </w:tcPr>
          <w:p w14:paraId="77C1AF1D"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2.5mm</w:t>
            </w:r>
          </w:p>
        </w:tc>
        <w:tc>
          <w:tcPr>
            <w:tcW w:w="2136" w:type="dxa"/>
          </w:tcPr>
          <w:p w14:paraId="1F7395DD" w14:textId="77777777" w:rsidR="00507E04" w:rsidRPr="0080207E" w:rsidRDefault="00507E04" w:rsidP="00426FA3">
            <w:pPr>
              <w:jc w:val="both"/>
              <w:rPr>
                <w:rFonts w:ascii="Tahoma" w:hAnsi="Tahoma" w:cs="Tahoma"/>
                <w:sz w:val="22"/>
                <w:szCs w:val="22"/>
              </w:rPr>
            </w:pPr>
          </w:p>
        </w:tc>
      </w:tr>
      <w:tr w:rsidR="00507E04" w:rsidRPr="00B90159" w14:paraId="7A5679BF" w14:textId="30490199" w:rsidTr="00507E04">
        <w:tc>
          <w:tcPr>
            <w:tcW w:w="4317" w:type="dxa"/>
            <w:shd w:val="clear" w:color="auto" w:fill="auto"/>
            <w:vAlign w:val="center"/>
          </w:tcPr>
          <w:p w14:paraId="1A07E09E"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Resolution</w:t>
            </w:r>
            <w:proofErr w:type="spellEnd"/>
          </w:p>
        </w:tc>
        <w:tc>
          <w:tcPr>
            <w:tcW w:w="4536" w:type="dxa"/>
            <w:shd w:val="clear" w:color="auto" w:fill="auto"/>
            <w:vAlign w:val="center"/>
          </w:tcPr>
          <w:p w14:paraId="3B40DCF9" w14:textId="77777777" w:rsidR="00507E04" w:rsidRPr="0080207E" w:rsidRDefault="00507E04" w:rsidP="00507E04">
            <w:pPr>
              <w:rPr>
                <w:rFonts w:ascii="Tahoma" w:hAnsi="Tahoma" w:cs="Tahoma"/>
                <w:sz w:val="22"/>
                <w:szCs w:val="22"/>
                <w:lang w:val="en-US" w:eastAsia="zh-CN"/>
              </w:rPr>
            </w:pPr>
            <w:r w:rsidRPr="0080207E">
              <w:rPr>
                <w:rFonts w:ascii="Tahoma" w:hAnsi="Tahoma" w:cs="Tahoma"/>
                <w:sz w:val="22"/>
                <w:szCs w:val="22"/>
                <w:lang w:val="en-US"/>
              </w:rPr>
              <w:t>≥</w:t>
            </w:r>
            <w:r w:rsidRPr="0080207E">
              <w:rPr>
                <w:rFonts w:ascii="Tahoma" w:hAnsi="Tahoma" w:cs="Tahoma"/>
                <w:sz w:val="22"/>
                <w:szCs w:val="22"/>
                <w:lang w:val="en-US" w:eastAsia="zh-CN"/>
              </w:rPr>
              <w:t>1920*1080</w:t>
            </w:r>
            <w:r w:rsidRPr="0080207E">
              <w:rPr>
                <w:rFonts w:ascii="MS UI Gothic" w:eastAsia="MS UI Gothic" w:hAnsi="MS UI Gothic" w:cs="MS UI Gothic" w:hint="eastAsia"/>
                <w:sz w:val="22"/>
                <w:szCs w:val="22"/>
                <w:lang w:val="en-US" w:eastAsia="zh-CN"/>
              </w:rPr>
              <w:t>，</w:t>
            </w:r>
          </w:p>
          <w:p w14:paraId="426A128D" w14:textId="77777777" w:rsidR="00507E04" w:rsidRPr="0080207E" w:rsidRDefault="00507E04" w:rsidP="00507E04">
            <w:pPr>
              <w:rPr>
                <w:rFonts w:ascii="Tahoma" w:eastAsia="Calibri" w:hAnsi="Tahoma" w:cs="Tahoma"/>
                <w:sz w:val="22"/>
                <w:szCs w:val="22"/>
                <w:lang w:val="en-US" w:eastAsia="zh-CN"/>
              </w:rPr>
            </w:pPr>
            <w:r w:rsidRPr="0080207E">
              <w:rPr>
                <w:rFonts w:ascii="Tahoma" w:hAnsi="Tahoma" w:cs="Tahoma"/>
                <w:sz w:val="22"/>
                <w:szCs w:val="22"/>
                <w:lang w:val="en-US" w:eastAsia="zh-CN"/>
              </w:rPr>
              <w:t>High r</w:t>
            </w:r>
            <w:r w:rsidRPr="0080207E">
              <w:rPr>
                <w:rFonts w:ascii="Tahoma" w:hAnsi="Tahoma" w:cs="Tahoma"/>
                <w:sz w:val="22"/>
                <w:szCs w:val="22"/>
                <w:lang w:val="en-US"/>
              </w:rPr>
              <w:t>esolution</w:t>
            </w:r>
            <w:r w:rsidRPr="0080207E">
              <w:rPr>
                <w:rFonts w:ascii="Tahoma" w:hAnsi="Tahoma" w:cs="Tahoma"/>
                <w:sz w:val="22"/>
                <w:szCs w:val="22"/>
                <w:lang w:val="en-US" w:eastAsia="zh-CN"/>
              </w:rPr>
              <w:t xml:space="preserve"> strongly preferable</w:t>
            </w:r>
          </w:p>
        </w:tc>
        <w:tc>
          <w:tcPr>
            <w:tcW w:w="2136" w:type="dxa"/>
          </w:tcPr>
          <w:p w14:paraId="7BCF1AE7" w14:textId="77777777" w:rsidR="00507E04" w:rsidRPr="0080207E" w:rsidRDefault="00507E04" w:rsidP="00426FA3">
            <w:pPr>
              <w:jc w:val="both"/>
              <w:rPr>
                <w:rFonts w:ascii="Tahoma" w:hAnsi="Tahoma" w:cs="Tahoma"/>
                <w:sz w:val="22"/>
                <w:szCs w:val="22"/>
                <w:lang w:val="en-US"/>
              </w:rPr>
            </w:pPr>
          </w:p>
        </w:tc>
      </w:tr>
      <w:tr w:rsidR="00507E04" w:rsidRPr="0080207E" w14:paraId="4C01E62A" w14:textId="53480554" w:rsidTr="00507E04">
        <w:tc>
          <w:tcPr>
            <w:tcW w:w="4317" w:type="dxa"/>
            <w:shd w:val="clear" w:color="auto" w:fill="auto"/>
            <w:vAlign w:val="center"/>
          </w:tcPr>
          <w:p w14:paraId="62897C03"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Brightness</w:t>
            </w:r>
            <w:proofErr w:type="spellEnd"/>
            <w:r w:rsidRPr="0080207E">
              <w:rPr>
                <w:rFonts w:ascii="Tahoma" w:hAnsi="Tahoma" w:cs="Tahoma"/>
                <w:sz w:val="22"/>
                <w:szCs w:val="22"/>
              </w:rPr>
              <w:t xml:space="preserve">: </w:t>
            </w:r>
          </w:p>
        </w:tc>
        <w:tc>
          <w:tcPr>
            <w:tcW w:w="4536" w:type="dxa"/>
            <w:shd w:val="clear" w:color="auto" w:fill="auto"/>
            <w:vAlign w:val="center"/>
          </w:tcPr>
          <w:p w14:paraId="4F676105"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900cd/m²</w:t>
            </w:r>
          </w:p>
        </w:tc>
        <w:tc>
          <w:tcPr>
            <w:tcW w:w="2136" w:type="dxa"/>
          </w:tcPr>
          <w:p w14:paraId="0D0159A3" w14:textId="77777777" w:rsidR="00507E04" w:rsidRPr="0080207E" w:rsidRDefault="00507E04" w:rsidP="00426FA3">
            <w:pPr>
              <w:jc w:val="both"/>
              <w:rPr>
                <w:rFonts w:ascii="Tahoma" w:hAnsi="Tahoma" w:cs="Tahoma"/>
                <w:sz w:val="22"/>
                <w:szCs w:val="22"/>
              </w:rPr>
            </w:pPr>
          </w:p>
        </w:tc>
      </w:tr>
      <w:tr w:rsidR="00507E04" w:rsidRPr="0080207E" w14:paraId="391686DB" w14:textId="07D867D5" w:rsidTr="00507E04">
        <w:tc>
          <w:tcPr>
            <w:tcW w:w="4317" w:type="dxa"/>
            <w:shd w:val="clear" w:color="auto" w:fill="auto"/>
            <w:vAlign w:val="center"/>
          </w:tcPr>
          <w:p w14:paraId="7FE7C1EE"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Color</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Temperature</w:t>
            </w:r>
            <w:proofErr w:type="spellEnd"/>
            <w:r w:rsidRPr="0080207E">
              <w:rPr>
                <w:rFonts w:ascii="Tahoma" w:hAnsi="Tahoma" w:cs="Tahoma"/>
                <w:sz w:val="22"/>
                <w:szCs w:val="22"/>
              </w:rPr>
              <w:t xml:space="preserve">: </w:t>
            </w:r>
          </w:p>
        </w:tc>
        <w:tc>
          <w:tcPr>
            <w:tcW w:w="4536" w:type="dxa"/>
            <w:shd w:val="clear" w:color="auto" w:fill="auto"/>
            <w:vAlign w:val="center"/>
          </w:tcPr>
          <w:p w14:paraId="7907BE25"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xml:space="preserve">≥3,500 ~ 9,500 </w:t>
            </w:r>
            <w:proofErr w:type="spellStart"/>
            <w:r w:rsidRPr="0080207E">
              <w:rPr>
                <w:rFonts w:ascii="Tahoma" w:hAnsi="Tahoma" w:cs="Tahoma"/>
                <w:sz w:val="22"/>
                <w:szCs w:val="22"/>
              </w:rPr>
              <w:t>Kelvin</w:t>
            </w:r>
            <w:proofErr w:type="spellEnd"/>
          </w:p>
        </w:tc>
        <w:tc>
          <w:tcPr>
            <w:tcW w:w="2136" w:type="dxa"/>
          </w:tcPr>
          <w:p w14:paraId="141410E7" w14:textId="77777777" w:rsidR="00507E04" w:rsidRPr="0080207E" w:rsidRDefault="00507E04" w:rsidP="00426FA3">
            <w:pPr>
              <w:jc w:val="both"/>
              <w:rPr>
                <w:rFonts w:ascii="Tahoma" w:hAnsi="Tahoma" w:cs="Tahoma"/>
                <w:sz w:val="22"/>
                <w:szCs w:val="22"/>
              </w:rPr>
            </w:pPr>
          </w:p>
        </w:tc>
      </w:tr>
      <w:tr w:rsidR="00507E04" w:rsidRPr="0080207E" w14:paraId="6FBF4883" w14:textId="60D91C12" w:rsidTr="00507E04">
        <w:tc>
          <w:tcPr>
            <w:tcW w:w="4317" w:type="dxa"/>
            <w:shd w:val="clear" w:color="auto" w:fill="auto"/>
            <w:vAlign w:val="center"/>
          </w:tcPr>
          <w:p w14:paraId="30404B50"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Power</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Consumption</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Max</w:t>
            </w:r>
            <w:proofErr w:type="spellEnd"/>
            <w:r w:rsidRPr="0080207E">
              <w:rPr>
                <w:rFonts w:ascii="Tahoma" w:hAnsi="Tahoma" w:cs="Tahoma"/>
                <w:sz w:val="22"/>
                <w:szCs w:val="22"/>
              </w:rPr>
              <w:t xml:space="preserve">) </w:t>
            </w:r>
          </w:p>
        </w:tc>
        <w:tc>
          <w:tcPr>
            <w:tcW w:w="4536" w:type="dxa"/>
            <w:shd w:val="clear" w:color="auto" w:fill="auto"/>
            <w:vAlign w:val="center"/>
          </w:tcPr>
          <w:p w14:paraId="2D96080B"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700 (W/</w:t>
            </w:r>
            <w:r w:rsidRPr="0080207E">
              <w:rPr>
                <w:rFonts w:ascii="Tahoma" w:eastAsia="Batang" w:hAnsi="Tahoma" w:cs="Tahoma"/>
                <w:sz w:val="22"/>
                <w:szCs w:val="22"/>
              </w:rPr>
              <w:t>㎡</w:t>
            </w:r>
            <w:r w:rsidRPr="0080207E">
              <w:rPr>
                <w:rFonts w:ascii="Tahoma" w:hAnsi="Tahoma" w:cs="Tahoma"/>
                <w:sz w:val="22"/>
                <w:szCs w:val="22"/>
              </w:rPr>
              <w:t>)</w:t>
            </w:r>
          </w:p>
        </w:tc>
        <w:tc>
          <w:tcPr>
            <w:tcW w:w="2136" w:type="dxa"/>
          </w:tcPr>
          <w:p w14:paraId="0416DA8D" w14:textId="77777777" w:rsidR="00507E04" w:rsidRPr="0080207E" w:rsidRDefault="00507E04" w:rsidP="00426FA3">
            <w:pPr>
              <w:jc w:val="both"/>
              <w:rPr>
                <w:rFonts w:ascii="Tahoma" w:hAnsi="Tahoma" w:cs="Tahoma"/>
                <w:sz w:val="22"/>
                <w:szCs w:val="22"/>
              </w:rPr>
            </w:pPr>
          </w:p>
        </w:tc>
      </w:tr>
      <w:tr w:rsidR="00507E04" w:rsidRPr="0080207E" w14:paraId="48D07E06" w14:textId="7BCAF7EF" w:rsidTr="00507E04">
        <w:tc>
          <w:tcPr>
            <w:tcW w:w="4317" w:type="dxa"/>
            <w:shd w:val="clear" w:color="auto" w:fill="auto"/>
            <w:vAlign w:val="center"/>
          </w:tcPr>
          <w:p w14:paraId="184DC47A"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xml:space="preserve">LED </w:t>
            </w:r>
            <w:proofErr w:type="spellStart"/>
            <w:r w:rsidRPr="0080207E">
              <w:rPr>
                <w:rFonts w:ascii="Tahoma" w:hAnsi="Tahoma" w:cs="Tahoma"/>
                <w:sz w:val="22"/>
                <w:szCs w:val="22"/>
              </w:rPr>
              <w:t>Lifetime</w:t>
            </w:r>
            <w:proofErr w:type="spellEnd"/>
            <w:r w:rsidRPr="0080207E">
              <w:rPr>
                <w:rFonts w:ascii="Tahoma" w:hAnsi="Tahoma" w:cs="Tahoma"/>
                <w:sz w:val="22"/>
                <w:szCs w:val="22"/>
              </w:rPr>
              <w:t xml:space="preserve"> </w:t>
            </w:r>
          </w:p>
        </w:tc>
        <w:tc>
          <w:tcPr>
            <w:tcW w:w="4536" w:type="dxa"/>
            <w:shd w:val="clear" w:color="auto" w:fill="auto"/>
            <w:vAlign w:val="center"/>
          </w:tcPr>
          <w:p w14:paraId="7A772B99"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 xml:space="preserve">≥ 100,000 </w:t>
            </w:r>
            <w:proofErr w:type="spellStart"/>
            <w:r w:rsidRPr="0080207E">
              <w:rPr>
                <w:rFonts w:ascii="Tahoma" w:hAnsi="Tahoma" w:cs="Tahoma"/>
                <w:sz w:val="22"/>
                <w:szCs w:val="22"/>
              </w:rPr>
              <w:t>hours</w:t>
            </w:r>
            <w:proofErr w:type="spellEnd"/>
          </w:p>
        </w:tc>
        <w:tc>
          <w:tcPr>
            <w:tcW w:w="2136" w:type="dxa"/>
          </w:tcPr>
          <w:p w14:paraId="34968C2D" w14:textId="77777777" w:rsidR="00507E04" w:rsidRPr="0080207E" w:rsidRDefault="00507E04" w:rsidP="00426FA3">
            <w:pPr>
              <w:jc w:val="both"/>
              <w:rPr>
                <w:rFonts w:ascii="Tahoma" w:hAnsi="Tahoma" w:cs="Tahoma"/>
                <w:sz w:val="22"/>
                <w:szCs w:val="22"/>
              </w:rPr>
            </w:pPr>
          </w:p>
        </w:tc>
      </w:tr>
      <w:tr w:rsidR="00507E04" w:rsidRPr="0080207E" w14:paraId="1C2E4B96" w14:textId="0E8C7A09" w:rsidTr="00507E04">
        <w:tc>
          <w:tcPr>
            <w:tcW w:w="4317" w:type="dxa"/>
            <w:shd w:val="clear" w:color="auto" w:fill="auto"/>
            <w:vAlign w:val="center"/>
          </w:tcPr>
          <w:p w14:paraId="017F862C" w14:textId="77777777" w:rsidR="00507E04" w:rsidRPr="0080207E" w:rsidRDefault="00507E04" w:rsidP="00507E04">
            <w:pPr>
              <w:rPr>
                <w:rFonts w:ascii="Tahoma" w:eastAsia="Calibri" w:hAnsi="Tahoma" w:cs="Tahoma"/>
                <w:sz w:val="22"/>
                <w:szCs w:val="22"/>
                <w:lang w:val="en-US"/>
              </w:rPr>
            </w:pPr>
            <w:r w:rsidRPr="0080207E">
              <w:rPr>
                <w:rFonts w:ascii="Tahoma" w:hAnsi="Tahoma" w:cs="Tahoma"/>
                <w:sz w:val="22"/>
                <w:szCs w:val="22"/>
                <w:lang w:val="en-US"/>
              </w:rPr>
              <w:t xml:space="preserve">Automatic calibration technology for color and brightness uniformity </w:t>
            </w:r>
          </w:p>
        </w:tc>
        <w:tc>
          <w:tcPr>
            <w:tcW w:w="4536" w:type="dxa"/>
            <w:shd w:val="clear" w:color="auto" w:fill="auto"/>
            <w:vAlign w:val="center"/>
          </w:tcPr>
          <w:p w14:paraId="144AFF3C"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Mandatory</w:t>
            </w:r>
          </w:p>
        </w:tc>
        <w:tc>
          <w:tcPr>
            <w:tcW w:w="2136" w:type="dxa"/>
          </w:tcPr>
          <w:p w14:paraId="3E325D06" w14:textId="77777777" w:rsidR="00507E04" w:rsidRPr="0080207E" w:rsidRDefault="00507E04" w:rsidP="00426FA3">
            <w:pPr>
              <w:jc w:val="both"/>
              <w:rPr>
                <w:rFonts w:ascii="Tahoma" w:hAnsi="Tahoma" w:cs="Tahoma"/>
                <w:sz w:val="22"/>
                <w:szCs w:val="22"/>
              </w:rPr>
            </w:pPr>
          </w:p>
        </w:tc>
      </w:tr>
      <w:tr w:rsidR="00507E04" w:rsidRPr="0080207E" w14:paraId="7341B7B3" w14:textId="2D277A09" w:rsidTr="00507E04">
        <w:trPr>
          <w:trHeight w:val="513"/>
        </w:trPr>
        <w:tc>
          <w:tcPr>
            <w:tcW w:w="4317" w:type="dxa"/>
            <w:shd w:val="clear" w:color="auto" w:fill="auto"/>
            <w:vAlign w:val="center"/>
          </w:tcPr>
          <w:p w14:paraId="37166D9B"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Controller</w:t>
            </w:r>
            <w:proofErr w:type="spellEnd"/>
            <w:r w:rsidRPr="0080207E">
              <w:rPr>
                <w:rFonts w:ascii="Tahoma" w:hAnsi="Tahoma" w:cs="Tahoma"/>
                <w:sz w:val="22"/>
                <w:szCs w:val="22"/>
              </w:rPr>
              <w:t xml:space="preserve"> and </w:t>
            </w:r>
            <w:proofErr w:type="spellStart"/>
            <w:r w:rsidRPr="0080207E">
              <w:rPr>
                <w:rFonts w:ascii="Tahoma" w:hAnsi="Tahoma" w:cs="Tahoma"/>
                <w:sz w:val="22"/>
                <w:szCs w:val="22"/>
              </w:rPr>
              <w:t>Software</w:t>
            </w:r>
            <w:proofErr w:type="spellEnd"/>
          </w:p>
        </w:tc>
        <w:tc>
          <w:tcPr>
            <w:tcW w:w="4536" w:type="dxa"/>
            <w:shd w:val="clear" w:color="auto" w:fill="auto"/>
            <w:vAlign w:val="center"/>
          </w:tcPr>
          <w:p w14:paraId="7277A6AA" w14:textId="77777777" w:rsidR="00507E04" w:rsidRPr="0080207E" w:rsidRDefault="00507E04" w:rsidP="00507E04">
            <w:pPr>
              <w:rPr>
                <w:rFonts w:ascii="Tahoma" w:eastAsia="Calibri" w:hAnsi="Tahoma" w:cs="Tahoma"/>
                <w:sz w:val="22"/>
                <w:szCs w:val="22"/>
              </w:rPr>
            </w:pPr>
            <w:r w:rsidRPr="0080207E">
              <w:rPr>
                <w:rFonts w:ascii="Tahoma" w:hAnsi="Tahoma" w:cs="Tahoma"/>
                <w:sz w:val="22"/>
                <w:szCs w:val="22"/>
              </w:rPr>
              <w:t>Mandatory</w:t>
            </w:r>
          </w:p>
        </w:tc>
        <w:tc>
          <w:tcPr>
            <w:tcW w:w="2136" w:type="dxa"/>
          </w:tcPr>
          <w:p w14:paraId="5E81705A" w14:textId="77777777" w:rsidR="00507E04" w:rsidRPr="0080207E" w:rsidRDefault="00507E04" w:rsidP="00426FA3">
            <w:pPr>
              <w:jc w:val="both"/>
              <w:rPr>
                <w:rFonts w:ascii="Tahoma" w:hAnsi="Tahoma" w:cs="Tahoma"/>
                <w:sz w:val="22"/>
                <w:szCs w:val="22"/>
              </w:rPr>
            </w:pPr>
          </w:p>
        </w:tc>
      </w:tr>
      <w:tr w:rsidR="00507E04" w:rsidRPr="0080207E" w14:paraId="06C33747" w14:textId="26C018AB" w:rsidTr="00507E04">
        <w:tc>
          <w:tcPr>
            <w:tcW w:w="4317" w:type="dxa"/>
            <w:shd w:val="clear" w:color="auto" w:fill="auto"/>
            <w:vAlign w:val="center"/>
          </w:tcPr>
          <w:p w14:paraId="3B31361A" w14:textId="77777777" w:rsidR="00507E04" w:rsidRPr="0080207E" w:rsidRDefault="00507E04" w:rsidP="00507E04">
            <w:pPr>
              <w:rPr>
                <w:rFonts w:ascii="Tahoma" w:hAnsi="Tahoma" w:cs="Tahoma"/>
                <w:sz w:val="22"/>
                <w:szCs w:val="22"/>
                <w:lang w:val="en-US"/>
              </w:rPr>
            </w:pPr>
            <w:r w:rsidRPr="0080207E">
              <w:rPr>
                <w:rFonts w:ascii="Tahoma" w:hAnsi="Tahoma" w:cs="Tahoma"/>
                <w:sz w:val="22"/>
                <w:szCs w:val="22"/>
                <w:lang w:val="en-US" w:eastAsia="zh-CN"/>
              </w:rPr>
              <w:t>The display screen can be divided arbitrarily to play separately or simultaneously, and the image will not be distorted</w:t>
            </w:r>
          </w:p>
        </w:tc>
        <w:tc>
          <w:tcPr>
            <w:tcW w:w="4536" w:type="dxa"/>
            <w:shd w:val="clear" w:color="auto" w:fill="auto"/>
            <w:vAlign w:val="center"/>
          </w:tcPr>
          <w:p w14:paraId="69F568D2" w14:textId="77777777" w:rsidR="00507E04" w:rsidRPr="0080207E" w:rsidRDefault="00507E04" w:rsidP="00507E04">
            <w:pPr>
              <w:rPr>
                <w:rFonts w:ascii="Tahoma" w:hAnsi="Tahoma" w:cs="Tahoma"/>
                <w:sz w:val="22"/>
                <w:szCs w:val="22"/>
              </w:rPr>
            </w:pPr>
            <w:r w:rsidRPr="0080207E">
              <w:rPr>
                <w:rFonts w:ascii="Tahoma" w:hAnsi="Tahoma" w:cs="Tahoma"/>
                <w:sz w:val="22"/>
                <w:szCs w:val="22"/>
              </w:rPr>
              <w:t>Mandatory</w:t>
            </w:r>
          </w:p>
        </w:tc>
        <w:tc>
          <w:tcPr>
            <w:tcW w:w="2136" w:type="dxa"/>
          </w:tcPr>
          <w:p w14:paraId="327F2825" w14:textId="77777777" w:rsidR="00507E04" w:rsidRPr="0080207E" w:rsidRDefault="00507E04" w:rsidP="00426FA3">
            <w:pPr>
              <w:jc w:val="both"/>
              <w:rPr>
                <w:rFonts w:ascii="Tahoma" w:hAnsi="Tahoma" w:cs="Tahoma"/>
                <w:sz w:val="22"/>
                <w:szCs w:val="22"/>
              </w:rPr>
            </w:pPr>
          </w:p>
        </w:tc>
      </w:tr>
      <w:tr w:rsidR="00507E04" w:rsidRPr="00B90159" w14:paraId="7C8F651E" w14:textId="5333ECFB" w:rsidTr="00507E04">
        <w:tc>
          <w:tcPr>
            <w:tcW w:w="4317" w:type="dxa"/>
            <w:shd w:val="clear" w:color="auto" w:fill="auto"/>
            <w:vAlign w:val="center"/>
          </w:tcPr>
          <w:p w14:paraId="0A2C635B" w14:textId="77777777" w:rsidR="00507E04" w:rsidRPr="0080207E" w:rsidRDefault="00507E04" w:rsidP="00507E04">
            <w:pPr>
              <w:rPr>
                <w:rFonts w:ascii="Tahoma" w:eastAsia="Calibri" w:hAnsi="Tahoma" w:cs="Tahoma"/>
                <w:sz w:val="22"/>
                <w:szCs w:val="22"/>
              </w:rPr>
            </w:pPr>
            <w:proofErr w:type="spellStart"/>
            <w:r w:rsidRPr="0080207E">
              <w:rPr>
                <w:rFonts w:ascii="Tahoma" w:hAnsi="Tahoma" w:cs="Tahoma"/>
                <w:sz w:val="22"/>
                <w:szCs w:val="22"/>
              </w:rPr>
              <w:t>Warranty</w:t>
            </w:r>
            <w:proofErr w:type="spellEnd"/>
          </w:p>
        </w:tc>
        <w:tc>
          <w:tcPr>
            <w:tcW w:w="4536" w:type="dxa"/>
            <w:shd w:val="clear" w:color="auto" w:fill="auto"/>
            <w:vAlign w:val="center"/>
          </w:tcPr>
          <w:p w14:paraId="63EC5540" w14:textId="1BA0F29E" w:rsidR="00507E04" w:rsidRPr="0080207E" w:rsidRDefault="00507E04" w:rsidP="00507E04">
            <w:pPr>
              <w:rPr>
                <w:rFonts w:ascii="Tahoma" w:eastAsia="Calibri" w:hAnsi="Tahoma" w:cs="Tahoma"/>
                <w:sz w:val="22"/>
                <w:szCs w:val="22"/>
                <w:lang w:val="en-US"/>
              </w:rPr>
            </w:pPr>
            <w:r w:rsidRPr="0080207E">
              <w:rPr>
                <w:rFonts w:ascii="Tahoma" w:hAnsi="Tahoma" w:cs="Tahoma"/>
                <w:sz w:val="22"/>
                <w:szCs w:val="22"/>
                <w:lang w:val="en-US"/>
              </w:rPr>
              <w:t>At least 2 years for main components</w:t>
            </w:r>
            <w:r w:rsidRPr="0080207E">
              <w:rPr>
                <w:rFonts w:ascii="MS UI Gothic" w:eastAsia="MS UI Gothic" w:hAnsi="MS UI Gothic" w:cs="MS UI Gothic" w:hint="eastAsia"/>
                <w:sz w:val="22"/>
                <w:szCs w:val="22"/>
                <w:lang w:val="en-US" w:eastAsia="zh-CN"/>
              </w:rPr>
              <w:t>，</w:t>
            </w:r>
            <w:r w:rsidRPr="0080207E">
              <w:rPr>
                <w:rFonts w:ascii="Tahoma" w:hAnsi="Tahoma" w:cs="Tahoma"/>
                <w:sz w:val="22"/>
                <w:szCs w:val="22"/>
                <w:lang w:val="en-US" w:eastAsia="zh-CN"/>
              </w:rPr>
              <w:t>1 year for auxiliary components. Provide spare parts of display unit is requested with to meet the 5% percent of dimension</w:t>
            </w:r>
          </w:p>
        </w:tc>
        <w:tc>
          <w:tcPr>
            <w:tcW w:w="2136" w:type="dxa"/>
          </w:tcPr>
          <w:p w14:paraId="0A173559" w14:textId="77777777" w:rsidR="00507E04" w:rsidRPr="0080207E" w:rsidRDefault="00507E04" w:rsidP="00426FA3">
            <w:pPr>
              <w:rPr>
                <w:rFonts w:ascii="Tahoma" w:hAnsi="Tahoma" w:cs="Tahoma"/>
                <w:sz w:val="22"/>
                <w:szCs w:val="22"/>
                <w:lang w:val="en-US"/>
              </w:rPr>
            </w:pPr>
          </w:p>
        </w:tc>
      </w:tr>
      <w:tr w:rsidR="00507E04" w:rsidRPr="0080207E" w14:paraId="3FC8618D" w14:textId="37665AD8" w:rsidTr="00507E04">
        <w:trPr>
          <w:trHeight w:val="541"/>
        </w:trPr>
        <w:tc>
          <w:tcPr>
            <w:tcW w:w="4317" w:type="dxa"/>
            <w:tcBorders>
              <w:top w:val="single" w:sz="4" w:space="0" w:color="auto"/>
              <w:left w:val="single" w:sz="4" w:space="0" w:color="auto"/>
              <w:bottom w:val="single" w:sz="4" w:space="0" w:color="auto"/>
              <w:right w:val="single" w:sz="4" w:space="0" w:color="auto"/>
            </w:tcBorders>
            <w:shd w:val="clear" w:color="auto" w:fill="auto"/>
            <w:vAlign w:val="center"/>
          </w:tcPr>
          <w:p w14:paraId="24272D2E" w14:textId="77777777" w:rsidR="00507E04" w:rsidRPr="0080207E" w:rsidRDefault="00507E04" w:rsidP="00507E04">
            <w:pPr>
              <w:rPr>
                <w:rFonts w:ascii="Tahoma" w:hAnsi="Tahoma" w:cs="Tahoma"/>
                <w:sz w:val="22"/>
                <w:szCs w:val="22"/>
              </w:rPr>
            </w:pPr>
            <w:r w:rsidRPr="0080207E">
              <w:rPr>
                <w:rFonts w:ascii="Tahoma" w:hAnsi="Tahoma" w:cs="Tahoma"/>
                <w:sz w:val="22"/>
                <w:szCs w:val="22"/>
              </w:rPr>
              <w:t xml:space="preserve">ISO 9001/CE </w:t>
            </w:r>
            <w:proofErr w:type="spellStart"/>
            <w:r w:rsidRPr="0080207E">
              <w:rPr>
                <w:rFonts w:ascii="Tahoma" w:hAnsi="Tahoma" w:cs="Tahoma"/>
                <w:sz w:val="22"/>
                <w:szCs w:val="22"/>
              </w:rPr>
              <w:t>Certification</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DFD0C2A" w14:textId="77777777" w:rsidR="00507E04" w:rsidRPr="0080207E" w:rsidRDefault="00507E04" w:rsidP="00507E04">
            <w:pPr>
              <w:rPr>
                <w:rFonts w:ascii="Tahoma" w:hAnsi="Tahoma" w:cs="Tahoma"/>
                <w:sz w:val="22"/>
                <w:szCs w:val="22"/>
              </w:rPr>
            </w:pPr>
            <w:r w:rsidRPr="0080207E">
              <w:rPr>
                <w:rFonts w:ascii="Tahoma" w:hAnsi="Tahoma" w:cs="Tahoma"/>
                <w:sz w:val="22"/>
                <w:szCs w:val="22"/>
              </w:rPr>
              <w:t>Mandatory</w:t>
            </w:r>
          </w:p>
        </w:tc>
        <w:tc>
          <w:tcPr>
            <w:tcW w:w="2136" w:type="dxa"/>
            <w:tcBorders>
              <w:top w:val="single" w:sz="4" w:space="0" w:color="auto"/>
              <w:left w:val="single" w:sz="4" w:space="0" w:color="auto"/>
              <w:bottom w:val="single" w:sz="4" w:space="0" w:color="auto"/>
              <w:right w:val="single" w:sz="4" w:space="0" w:color="auto"/>
            </w:tcBorders>
          </w:tcPr>
          <w:p w14:paraId="6CB7DD31" w14:textId="77777777" w:rsidR="00507E04" w:rsidRPr="0080207E" w:rsidRDefault="00507E04" w:rsidP="00426FA3">
            <w:pPr>
              <w:rPr>
                <w:rFonts w:ascii="Tahoma" w:hAnsi="Tahoma" w:cs="Tahoma"/>
                <w:sz w:val="22"/>
                <w:szCs w:val="22"/>
              </w:rPr>
            </w:pPr>
          </w:p>
        </w:tc>
      </w:tr>
      <w:tr w:rsidR="00507E04" w:rsidRPr="0080207E" w14:paraId="610E63B9" w14:textId="64ADA100" w:rsidTr="00507E04">
        <w:tc>
          <w:tcPr>
            <w:tcW w:w="4317" w:type="dxa"/>
            <w:tcBorders>
              <w:top w:val="single" w:sz="4" w:space="0" w:color="auto"/>
              <w:left w:val="single" w:sz="4" w:space="0" w:color="auto"/>
              <w:bottom w:val="single" w:sz="4" w:space="0" w:color="auto"/>
              <w:right w:val="single" w:sz="4" w:space="0" w:color="auto"/>
            </w:tcBorders>
            <w:shd w:val="clear" w:color="auto" w:fill="auto"/>
            <w:vAlign w:val="center"/>
          </w:tcPr>
          <w:p w14:paraId="05534434" w14:textId="02E54D9B" w:rsidR="00507E04" w:rsidRPr="0080207E" w:rsidRDefault="00507E04" w:rsidP="00342214">
            <w:pPr>
              <w:rPr>
                <w:rFonts w:ascii="Tahoma" w:hAnsi="Tahoma" w:cs="Tahoma"/>
                <w:sz w:val="22"/>
                <w:szCs w:val="22"/>
                <w:lang w:val="en-US"/>
              </w:rPr>
            </w:pPr>
            <w:r w:rsidRPr="0080207E">
              <w:rPr>
                <w:rFonts w:ascii="Tahoma" w:hAnsi="Tahoma" w:cs="Tahoma"/>
                <w:sz w:val="22"/>
                <w:szCs w:val="22"/>
                <w:lang w:val="en-US"/>
              </w:rPr>
              <w:t xml:space="preserve">Additional device for wireless screen casting that it </w:t>
            </w:r>
            <w:r w:rsidRPr="0080207E">
              <w:rPr>
                <w:rFonts w:ascii="Tahoma" w:hAnsi="Tahoma" w:cs="Tahoma"/>
                <w:sz w:val="22"/>
                <w:szCs w:val="22"/>
                <w:lang w:val="en-US" w:eastAsia="zh-CN"/>
              </w:rPr>
              <w:t>is a kind of device to enable wireless equi</w:t>
            </w:r>
            <w:r w:rsidR="00342214" w:rsidRPr="0080207E">
              <w:rPr>
                <w:rFonts w:ascii="Tahoma" w:hAnsi="Tahoma" w:cs="Tahoma"/>
                <w:sz w:val="22"/>
                <w:szCs w:val="22"/>
                <w:lang w:val="en-US" w:eastAsia="zh-CN"/>
              </w:rPr>
              <w:t>pment</w:t>
            </w:r>
            <w:r w:rsidRPr="0080207E">
              <w:rPr>
                <w:rFonts w:ascii="MS UI Gothic" w:eastAsia="MS UI Gothic" w:hAnsi="MS UI Gothic" w:cs="MS UI Gothic" w:hint="eastAsia"/>
                <w:sz w:val="22"/>
                <w:szCs w:val="22"/>
                <w:lang w:val="en-US" w:eastAsia="zh-CN"/>
              </w:rPr>
              <w:t>，</w:t>
            </w:r>
            <w:r w:rsidRPr="0080207E">
              <w:rPr>
                <w:rFonts w:ascii="Tahoma" w:hAnsi="Tahoma" w:cs="Tahoma"/>
                <w:sz w:val="22"/>
                <w:szCs w:val="22"/>
                <w:lang w:val="en-US" w:eastAsia="zh-CN"/>
              </w:rPr>
              <w:t>like table/mobile phone/laptop/</w:t>
            </w:r>
            <w:proofErr w:type="spellStart"/>
            <w:r w:rsidRPr="0080207E">
              <w:rPr>
                <w:rFonts w:ascii="Tahoma" w:hAnsi="Tahoma" w:cs="Tahoma"/>
                <w:sz w:val="22"/>
                <w:szCs w:val="22"/>
                <w:lang w:val="en-US" w:eastAsia="zh-CN"/>
              </w:rPr>
              <w:t>etc</w:t>
            </w:r>
            <w:proofErr w:type="spellEnd"/>
            <w:r w:rsidRPr="0080207E">
              <w:rPr>
                <w:rFonts w:ascii="Tahoma" w:hAnsi="Tahoma" w:cs="Tahoma"/>
                <w:sz w:val="22"/>
                <w:szCs w:val="22"/>
                <w:lang w:val="en-US" w:eastAsia="zh-CN"/>
              </w:rPr>
              <w:t>, for connecting the video wall and display the content as a power mirror.</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66C3A88" w14:textId="77777777" w:rsidR="00507E04" w:rsidRPr="0080207E" w:rsidRDefault="00507E04" w:rsidP="00507E04">
            <w:pPr>
              <w:rPr>
                <w:rFonts w:ascii="Tahoma" w:hAnsi="Tahoma" w:cs="Tahoma"/>
                <w:sz w:val="22"/>
                <w:szCs w:val="22"/>
              </w:rPr>
            </w:pPr>
            <w:r w:rsidRPr="0080207E">
              <w:rPr>
                <w:rFonts w:ascii="Tahoma" w:hAnsi="Tahoma" w:cs="Tahoma"/>
                <w:sz w:val="22"/>
                <w:szCs w:val="22"/>
              </w:rPr>
              <w:t>Mandatory</w:t>
            </w:r>
          </w:p>
        </w:tc>
        <w:tc>
          <w:tcPr>
            <w:tcW w:w="2136" w:type="dxa"/>
            <w:tcBorders>
              <w:top w:val="single" w:sz="4" w:space="0" w:color="auto"/>
              <w:left w:val="single" w:sz="4" w:space="0" w:color="auto"/>
              <w:bottom w:val="single" w:sz="4" w:space="0" w:color="auto"/>
              <w:right w:val="single" w:sz="4" w:space="0" w:color="auto"/>
            </w:tcBorders>
          </w:tcPr>
          <w:p w14:paraId="7406751B" w14:textId="77777777" w:rsidR="00507E04" w:rsidRPr="0080207E" w:rsidRDefault="00507E04" w:rsidP="00426FA3">
            <w:pPr>
              <w:rPr>
                <w:rFonts w:ascii="Tahoma" w:hAnsi="Tahoma" w:cs="Tahoma"/>
                <w:sz w:val="22"/>
                <w:szCs w:val="22"/>
              </w:rPr>
            </w:pPr>
          </w:p>
        </w:tc>
      </w:tr>
    </w:tbl>
    <w:p w14:paraId="001494C4" w14:textId="77777777" w:rsidR="00C75394" w:rsidRPr="0080207E" w:rsidRDefault="00C75394" w:rsidP="00C75394">
      <w:pPr>
        <w:shd w:val="clear" w:color="auto" w:fill="FFFFFF"/>
        <w:tabs>
          <w:tab w:val="left" w:pos="0"/>
        </w:tabs>
        <w:jc w:val="both"/>
        <w:rPr>
          <w:rFonts w:ascii="Tahoma" w:hAnsi="Tahoma" w:cs="Tahoma"/>
          <w:b/>
          <w:sz w:val="22"/>
          <w:szCs w:val="22"/>
        </w:rPr>
      </w:pPr>
    </w:p>
    <w:p w14:paraId="309BCD8A" w14:textId="77777777" w:rsidR="00C75394" w:rsidRPr="0080207E" w:rsidRDefault="00C75394" w:rsidP="00C75394">
      <w:pPr>
        <w:numPr>
          <w:ilvl w:val="0"/>
          <w:numId w:val="37"/>
        </w:numPr>
        <w:shd w:val="clear" w:color="auto" w:fill="FFFFFF"/>
        <w:tabs>
          <w:tab w:val="left" w:pos="0"/>
        </w:tabs>
        <w:jc w:val="both"/>
        <w:rPr>
          <w:rFonts w:ascii="Tahoma" w:hAnsi="Tahoma" w:cs="Tahoma"/>
          <w:b/>
          <w:sz w:val="22"/>
          <w:szCs w:val="22"/>
        </w:rPr>
      </w:pPr>
      <w:proofErr w:type="spellStart"/>
      <w:r w:rsidRPr="0080207E">
        <w:rPr>
          <w:rFonts w:ascii="Tahoma" w:hAnsi="Tahoma" w:cs="Tahoma"/>
          <w:b/>
          <w:sz w:val="22"/>
          <w:szCs w:val="22"/>
        </w:rPr>
        <w:t>Meeting</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Room</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Video</w:t>
      </w:r>
      <w:proofErr w:type="spellEnd"/>
      <w:r w:rsidRPr="0080207E">
        <w:rPr>
          <w:rFonts w:ascii="Tahoma" w:hAnsi="Tahoma" w:cs="Tahoma"/>
          <w:b/>
          <w:sz w:val="22"/>
          <w:szCs w:val="22"/>
        </w:rPr>
        <w:t xml:space="preserve"> </w:t>
      </w:r>
      <w:proofErr w:type="spellStart"/>
      <w:r w:rsidRPr="0080207E">
        <w:rPr>
          <w:rFonts w:ascii="Tahoma" w:hAnsi="Tahoma" w:cs="Tahoma"/>
          <w:b/>
          <w:sz w:val="22"/>
          <w:szCs w:val="22"/>
        </w:rPr>
        <w:t>Wall</w:t>
      </w:r>
      <w:proofErr w:type="spellEnd"/>
    </w:p>
    <w:p w14:paraId="6428F2A9" w14:textId="77777777" w:rsidR="00C75394" w:rsidRPr="0080207E" w:rsidRDefault="00C75394" w:rsidP="00C75394">
      <w:pPr>
        <w:rPr>
          <w:rFonts w:ascii="Tahoma" w:hAnsi="Tahoma" w:cs="Tahoma"/>
          <w:sz w:val="22"/>
          <w:szCs w:val="22"/>
        </w:rPr>
      </w:pPr>
    </w:p>
    <w:tbl>
      <w:tblPr>
        <w:tblpPr w:leftFromText="180" w:rightFromText="180" w:vertAnchor="text" w:tblpX="-743" w:tblpY="1"/>
        <w:tblOverlap w:val="never"/>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536"/>
        <w:gridCol w:w="2126"/>
      </w:tblGrid>
      <w:tr w:rsidR="00AF2275" w:rsidRPr="0080207E" w14:paraId="3DA155EC" w14:textId="5CBA0CEF" w:rsidTr="00AF2275">
        <w:tc>
          <w:tcPr>
            <w:tcW w:w="4395" w:type="dxa"/>
            <w:shd w:val="clear" w:color="auto" w:fill="auto"/>
            <w:vAlign w:val="center"/>
          </w:tcPr>
          <w:p w14:paraId="050525B6" w14:textId="0B049632" w:rsidR="00AF2275" w:rsidRPr="0080207E" w:rsidRDefault="00AF2275" w:rsidP="00AF2275">
            <w:pPr>
              <w:spacing w:line="192" w:lineRule="atLeast"/>
              <w:jc w:val="both"/>
              <w:rPr>
                <w:rFonts w:ascii="Tahoma" w:hAnsi="Tahoma" w:cs="Tahoma"/>
                <w:sz w:val="22"/>
                <w:szCs w:val="22"/>
              </w:rPr>
            </w:pPr>
            <w:r w:rsidRPr="0080207E">
              <w:rPr>
                <w:rFonts w:ascii="Tahoma" w:hAnsi="Tahoma" w:cs="Tahoma"/>
                <w:b/>
                <w:sz w:val="22"/>
                <w:szCs w:val="22"/>
                <w:lang w:val="en-US"/>
              </w:rPr>
              <w:t>Description</w:t>
            </w:r>
          </w:p>
        </w:tc>
        <w:tc>
          <w:tcPr>
            <w:tcW w:w="4536" w:type="dxa"/>
            <w:shd w:val="clear" w:color="auto" w:fill="auto"/>
            <w:vAlign w:val="center"/>
          </w:tcPr>
          <w:p w14:paraId="31845AEF" w14:textId="0BAA7AB4" w:rsidR="00AF2275" w:rsidRPr="0080207E" w:rsidRDefault="00AF2275" w:rsidP="00AF2275">
            <w:pPr>
              <w:spacing w:line="192" w:lineRule="atLeast"/>
              <w:jc w:val="both"/>
              <w:rPr>
                <w:rFonts w:ascii="Tahoma" w:hAnsi="Tahoma" w:cs="Tahoma"/>
                <w:sz w:val="22"/>
                <w:szCs w:val="22"/>
              </w:rPr>
            </w:pPr>
            <w:r w:rsidRPr="0080207E">
              <w:rPr>
                <w:rFonts w:ascii="Tahoma" w:hAnsi="Tahoma" w:cs="Tahoma"/>
                <w:b/>
                <w:sz w:val="22"/>
                <w:szCs w:val="22"/>
                <w:lang w:val="en-US"/>
              </w:rPr>
              <w:t>Minimum Mandatory Requirement</w:t>
            </w:r>
          </w:p>
        </w:tc>
        <w:tc>
          <w:tcPr>
            <w:tcW w:w="2126" w:type="dxa"/>
          </w:tcPr>
          <w:p w14:paraId="688F052A" w14:textId="744C23A7" w:rsidR="00AF2275" w:rsidRPr="0080207E" w:rsidRDefault="00675BAB" w:rsidP="00675BAB">
            <w:pPr>
              <w:spacing w:line="192" w:lineRule="atLeast"/>
              <w:jc w:val="center"/>
              <w:rPr>
                <w:rFonts w:ascii="Tahoma" w:hAnsi="Tahoma" w:cs="Tahoma"/>
                <w:b/>
                <w:sz w:val="22"/>
                <w:szCs w:val="22"/>
                <w:lang w:val="en-US"/>
              </w:rPr>
            </w:pPr>
            <w:r w:rsidRPr="0080207E">
              <w:rPr>
                <w:rFonts w:ascii="Tahoma" w:hAnsi="Tahoma" w:cs="Tahoma"/>
                <w:b/>
                <w:sz w:val="22"/>
                <w:szCs w:val="22"/>
                <w:lang w:val="en-US"/>
              </w:rPr>
              <w:t>Supplier’s Response</w:t>
            </w:r>
          </w:p>
        </w:tc>
      </w:tr>
      <w:tr w:rsidR="00AF2275" w:rsidRPr="0080207E" w14:paraId="3D1739D6" w14:textId="51C5FC04" w:rsidTr="00AF2275">
        <w:tc>
          <w:tcPr>
            <w:tcW w:w="4395" w:type="dxa"/>
            <w:shd w:val="clear" w:color="auto" w:fill="auto"/>
            <w:vAlign w:val="center"/>
          </w:tcPr>
          <w:p w14:paraId="11F22878" w14:textId="77777777" w:rsidR="00AF2275" w:rsidRPr="0080207E" w:rsidRDefault="00AF2275" w:rsidP="00AF2275">
            <w:pPr>
              <w:spacing w:line="192" w:lineRule="atLeast"/>
              <w:jc w:val="both"/>
              <w:rPr>
                <w:rFonts w:ascii="Tahoma" w:eastAsia="Calibri" w:hAnsi="Tahoma" w:cs="Tahoma"/>
                <w:sz w:val="22"/>
                <w:szCs w:val="22"/>
              </w:rPr>
            </w:pPr>
            <w:proofErr w:type="spellStart"/>
            <w:r w:rsidRPr="0080207E">
              <w:rPr>
                <w:rFonts w:ascii="Tahoma" w:hAnsi="Tahoma" w:cs="Tahoma"/>
                <w:sz w:val="22"/>
                <w:szCs w:val="22"/>
              </w:rPr>
              <w:t>Dimensions</w:t>
            </w:r>
            <w:proofErr w:type="spellEnd"/>
          </w:p>
        </w:tc>
        <w:tc>
          <w:tcPr>
            <w:tcW w:w="4536" w:type="dxa"/>
            <w:shd w:val="clear" w:color="auto" w:fill="auto"/>
            <w:vAlign w:val="center"/>
          </w:tcPr>
          <w:p w14:paraId="12074CBA" w14:textId="77777777" w:rsidR="00AF2275" w:rsidRPr="0080207E" w:rsidRDefault="00AF2275" w:rsidP="00AF2275">
            <w:pPr>
              <w:spacing w:line="192" w:lineRule="atLeast"/>
              <w:jc w:val="both"/>
              <w:rPr>
                <w:rFonts w:ascii="Tahoma" w:eastAsia="Calibri" w:hAnsi="Tahoma" w:cs="Tahoma"/>
                <w:sz w:val="22"/>
                <w:szCs w:val="22"/>
              </w:rPr>
            </w:pPr>
            <w:r w:rsidRPr="0080207E">
              <w:rPr>
                <w:rFonts w:ascii="Tahoma" w:hAnsi="Tahoma" w:cs="Tahoma"/>
                <w:sz w:val="22"/>
                <w:szCs w:val="22"/>
              </w:rPr>
              <w:t>2.2&lt;Height &lt;2.8m,4&lt;Width&lt;5m</w:t>
            </w:r>
          </w:p>
        </w:tc>
        <w:tc>
          <w:tcPr>
            <w:tcW w:w="2126" w:type="dxa"/>
          </w:tcPr>
          <w:p w14:paraId="3362048A" w14:textId="77777777" w:rsidR="00AF2275" w:rsidRPr="0080207E" w:rsidRDefault="00AF2275" w:rsidP="00AF2275">
            <w:pPr>
              <w:spacing w:line="192" w:lineRule="atLeast"/>
              <w:jc w:val="both"/>
              <w:rPr>
                <w:rFonts w:ascii="Tahoma" w:hAnsi="Tahoma" w:cs="Tahoma"/>
                <w:sz w:val="22"/>
                <w:szCs w:val="22"/>
              </w:rPr>
            </w:pPr>
          </w:p>
        </w:tc>
      </w:tr>
      <w:tr w:rsidR="00AF2275" w:rsidRPr="00B90159" w14:paraId="5633A408" w14:textId="5254E8DD" w:rsidTr="00AF2275">
        <w:tc>
          <w:tcPr>
            <w:tcW w:w="4395" w:type="dxa"/>
            <w:shd w:val="clear" w:color="auto" w:fill="auto"/>
            <w:vAlign w:val="center"/>
          </w:tcPr>
          <w:p w14:paraId="3F129E69" w14:textId="77777777" w:rsidR="00AF2275" w:rsidRPr="0080207E" w:rsidRDefault="00AF2275" w:rsidP="00AF2275">
            <w:pPr>
              <w:jc w:val="both"/>
              <w:rPr>
                <w:rFonts w:ascii="Tahoma" w:eastAsia="Calibri" w:hAnsi="Tahoma" w:cs="Tahoma"/>
                <w:sz w:val="22"/>
                <w:szCs w:val="22"/>
              </w:rPr>
            </w:pPr>
            <w:proofErr w:type="spellStart"/>
            <w:r w:rsidRPr="0080207E">
              <w:rPr>
                <w:rFonts w:ascii="Tahoma" w:hAnsi="Tahoma" w:cs="Tahoma"/>
                <w:sz w:val="22"/>
                <w:szCs w:val="22"/>
              </w:rPr>
              <w:t>Type</w:t>
            </w:r>
            <w:proofErr w:type="spellEnd"/>
          </w:p>
        </w:tc>
        <w:tc>
          <w:tcPr>
            <w:tcW w:w="4536" w:type="dxa"/>
            <w:shd w:val="clear" w:color="auto" w:fill="auto"/>
            <w:vAlign w:val="center"/>
          </w:tcPr>
          <w:p w14:paraId="4853E98D" w14:textId="77777777" w:rsidR="00AF2275" w:rsidRPr="0080207E" w:rsidRDefault="00AF2275" w:rsidP="00AF2275">
            <w:pPr>
              <w:rPr>
                <w:rFonts w:ascii="Tahoma" w:eastAsia="Calibri" w:hAnsi="Tahoma" w:cs="Tahoma"/>
                <w:sz w:val="22"/>
                <w:szCs w:val="22"/>
                <w:lang w:val="en-US"/>
              </w:rPr>
            </w:pPr>
            <w:r w:rsidRPr="0080207E">
              <w:rPr>
                <w:rFonts w:ascii="Tahoma" w:hAnsi="Tahoma" w:cs="Tahoma"/>
                <w:sz w:val="22"/>
                <w:szCs w:val="22"/>
                <w:lang w:val="en-US"/>
              </w:rPr>
              <w:t>LCD Screen Bezel to bezel ≤ 1.7mm</w:t>
            </w:r>
          </w:p>
        </w:tc>
        <w:tc>
          <w:tcPr>
            <w:tcW w:w="2126" w:type="dxa"/>
          </w:tcPr>
          <w:p w14:paraId="1E76521C" w14:textId="77777777" w:rsidR="00AF2275" w:rsidRPr="0080207E" w:rsidRDefault="00AF2275" w:rsidP="00AF2275">
            <w:pPr>
              <w:rPr>
                <w:rFonts w:ascii="Tahoma" w:hAnsi="Tahoma" w:cs="Tahoma"/>
                <w:sz w:val="22"/>
                <w:szCs w:val="22"/>
                <w:lang w:val="en-US"/>
              </w:rPr>
            </w:pPr>
          </w:p>
        </w:tc>
      </w:tr>
      <w:tr w:rsidR="00AF2275" w:rsidRPr="0080207E" w14:paraId="363876A9" w14:textId="3C38BE42" w:rsidTr="00AF2275">
        <w:tc>
          <w:tcPr>
            <w:tcW w:w="4395" w:type="dxa"/>
            <w:shd w:val="clear" w:color="auto" w:fill="auto"/>
            <w:vAlign w:val="center"/>
          </w:tcPr>
          <w:p w14:paraId="1628B0A2" w14:textId="77777777" w:rsidR="00AF2275" w:rsidRPr="0080207E" w:rsidRDefault="00AF2275" w:rsidP="00AF2275">
            <w:pPr>
              <w:spacing w:line="192" w:lineRule="atLeast"/>
              <w:jc w:val="both"/>
              <w:rPr>
                <w:rFonts w:ascii="Tahoma" w:eastAsia="Calibri" w:hAnsi="Tahoma" w:cs="Tahoma"/>
                <w:sz w:val="22"/>
                <w:szCs w:val="22"/>
              </w:rPr>
            </w:pPr>
            <w:proofErr w:type="spellStart"/>
            <w:r w:rsidRPr="0080207E">
              <w:rPr>
                <w:rFonts w:ascii="Tahoma" w:hAnsi="Tahoma" w:cs="Tahoma"/>
                <w:sz w:val="22"/>
                <w:szCs w:val="22"/>
              </w:rPr>
              <w:t>Splice</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screen</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unit</w:t>
            </w:r>
            <w:proofErr w:type="spellEnd"/>
            <w:r w:rsidRPr="0080207E">
              <w:rPr>
                <w:rFonts w:ascii="Tahoma" w:hAnsi="Tahoma" w:cs="Tahoma"/>
                <w:sz w:val="22"/>
                <w:szCs w:val="22"/>
              </w:rPr>
              <w:t xml:space="preserve"> </w:t>
            </w:r>
            <w:proofErr w:type="spellStart"/>
            <w:r w:rsidRPr="0080207E">
              <w:rPr>
                <w:rFonts w:ascii="Tahoma" w:hAnsi="Tahoma" w:cs="Tahoma"/>
                <w:sz w:val="22"/>
                <w:szCs w:val="22"/>
              </w:rPr>
              <w:t>size</w:t>
            </w:r>
            <w:proofErr w:type="spellEnd"/>
          </w:p>
        </w:tc>
        <w:tc>
          <w:tcPr>
            <w:tcW w:w="4536" w:type="dxa"/>
            <w:shd w:val="clear" w:color="auto" w:fill="auto"/>
            <w:vAlign w:val="center"/>
          </w:tcPr>
          <w:p w14:paraId="320CF5A5" w14:textId="77777777" w:rsidR="00AF2275" w:rsidRPr="0080207E" w:rsidRDefault="00AF2275" w:rsidP="00AF2275">
            <w:pPr>
              <w:spacing w:line="192" w:lineRule="atLeast"/>
              <w:jc w:val="both"/>
              <w:rPr>
                <w:rFonts w:ascii="Tahoma" w:eastAsia="Calibri" w:hAnsi="Tahoma" w:cs="Tahoma"/>
                <w:sz w:val="22"/>
                <w:szCs w:val="22"/>
              </w:rPr>
            </w:pPr>
            <w:r w:rsidRPr="0080207E">
              <w:rPr>
                <w:rFonts w:ascii="Tahoma" w:hAnsi="Tahoma" w:cs="Tahoma"/>
                <w:sz w:val="22"/>
                <w:szCs w:val="22"/>
                <w:lang w:eastAsia="zh-CN"/>
              </w:rPr>
              <w:t>≥46"</w:t>
            </w:r>
          </w:p>
        </w:tc>
        <w:tc>
          <w:tcPr>
            <w:tcW w:w="2126" w:type="dxa"/>
          </w:tcPr>
          <w:p w14:paraId="67E7CBC2" w14:textId="77777777" w:rsidR="00AF2275" w:rsidRPr="0080207E" w:rsidRDefault="00AF2275" w:rsidP="00AF2275">
            <w:pPr>
              <w:spacing w:line="192" w:lineRule="atLeast"/>
              <w:jc w:val="both"/>
              <w:rPr>
                <w:rFonts w:ascii="Tahoma" w:hAnsi="Tahoma" w:cs="Tahoma"/>
                <w:sz w:val="22"/>
                <w:szCs w:val="22"/>
                <w:lang w:eastAsia="zh-CN"/>
              </w:rPr>
            </w:pPr>
          </w:p>
        </w:tc>
      </w:tr>
      <w:tr w:rsidR="00AF2275" w:rsidRPr="0080207E" w14:paraId="6C8671FE" w14:textId="4280ACE4" w:rsidTr="00AF2275">
        <w:tc>
          <w:tcPr>
            <w:tcW w:w="4395" w:type="dxa"/>
            <w:shd w:val="clear" w:color="auto" w:fill="auto"/>
            <w:vAlign w:val="center"/>
          </w:tcPr>
          <w:p w14:paraId="2F2D0252" w14:textId="77777777" w:rsidR="00AF2275" w:rsidRPr="0080207E" w:rsidRDefault="00AF2275" w:rsidP="00AF2275">
            <w:pPr>
              <w:spacing w:line="192" w:lineRule="atLeast"/>
              <w:jc w:val="both"/>
              <w:rPr>
                <w:rFonts w:ascii="Tahoma" w:hAnsi="Tahoma" w:cs="Tahoma"/>
                <w:sz w:val="22"/>
                <w:szCs w:val="22"/>
                <w:lang w:eastAsia="zh-CN"/>
              </w:rPr>
            </w:pPr>
            <w:proofErr w:type="spellStart"/>
            <w:r w:rsidRPr="0080207E">
              <w:rPr>
                <w:rFonts w:ascii="Tahoma" w:hAnsi="Tahoma" w:cs="Tahoma"/>
                <w:sz w:val="22"/>
                <w:szCs w:val="22"/>
                <w:lang w:eastAsia="zh-CN"/>
              </w:rPr>
              <w:t>Unit</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resolution</w:t>
            </w:r>
            <w:proofErr w:type="spellEnd"/>
          </w:p>
        </w:tc>
        <w:tc>
          <w:tcPr>
            <w:tcW w:w="4536" w:type="dxa"/>
            <w:shd w:val="clear" w:color="auto" w:fill="auto"/>
            <w:vAlign w:val="center"/>
          </w:tcPr>
          <w:p w14:paraId="6CBEBDDB" w14:textId="77777777" w:rsidR="00AF2275" w:rsidRPr="0080207E" w:rsidRDefault="00AF2275" w:rsidP="00AF2275">
            <w:pPr>
              <w:spacing w:line="192" w:lineRule="atLeast"/>
              <w:jc w:val="both"/>
              <w:rPr>
                <w:rFonts w:ascii="Tahoma" w:hAnsi="Tahoma" w:cs="Tahoma"/>
                <w:sz w:val="22"/>
                <w:szCs w:val="22"/>
                <w:lang w:eastAsia="zh-CN"/>
              </w:rPr>
            </w:pPr>
            <w:r w:rsidRPr="0080207E">
              <w:rPr>
                <w:rFonts w:ascii="Tahoma" w:hAnsi="Tahoma" w:cs="Tahoma"/>
                <w:sz w:val="22"/>
                <w:szCs w:val="22"/>
                <w:lang w:eastAsia="zh-CN"/>
              </w:rPr>
              <w:t>≥1920*1080</w:t>
            </w:r>
          </w:p>
        </w:tc>
        <w:tc>
          <w:tcPr>
            <w:tcW w:w="2126" w:type="dxa"/>
          </w:tcPr>
          <w:p w14:paraId="5D757161" w14:textId="77777777" w:rsidR="00AF2275" w:rsidRPr="0080207E" w:rsidRDefault="00AF2275" w:rsidP="00AF2275">
            <w:pPr>
              <w:spacing w:line="192" w:lineRule="atLeast"/>
              <w:jc w:val="both"/>
              <w:rPr>
                <w:rFonts w:ascii="Tahoma" w:hAnsi="Tahoma" w:cs="Tahoma"/>
                <w:sz w:val="22"/>
                <w:szCs w:val="22"/>
                <w:lang w:eastAsia="zh-CN"/>
              </w:rPr>
            </w:pPr>
          </w:p>
        </w:tc>
      </w:tr>
      <w:tr w:rsidR="00AF2275" w:rsidRPr="0080207E" w14:paraId="559131A1" w14:textId="7D8B8C2C" w:rsidTr="00AF2275">
        <w:tc>
          <w:tcPr>
            <w:tcW w:w="4395" w:type="dxa"/>
            <w:shd w:val="clear" w:color="auto" w:fill="auto"/>
            <w:vAlign w:val="center"/>
          </w:tcPr>
          <w:p w14:paraId="7CD00BA4" w14:textId="77777777" w:rsidR="00AF2275" w:rsidRPr="0080207E" w:rsidRDefault="00AF2275" w:rsidP="00AF2275">
            <w:pPr>
              <w:spacing w:line="192" w:lineRule="atLeast"/>
              <w:jc w:val="both"/>
              <w:rPr>
                <w:rFonts w:ascii="Tahoma" w:eastAsia="Calibri" w:hAnsi="Tahoma" w:cs="Tahoma"/>
                <w:sz w:val="22"/>
                <w:szCs w:val="22"/>
              </w:rPr>
            </w:pPr>
            <w:proofErr w:type="spellStart"/>
            <w:r w:rsidRPr="0080207E">
              <w:rPr>
                <w:rFonts w:ascii="Tahoma" w:hAnsi="Tahoma" w:cs="Tahoma"/>
                <w:sz w:val="22"/>
                <w:szCs w:val="22"/>
              </w:rPr>
              <w:t>Visual</w:t>
            </w:r>
            <w:proofErr w:type="spellEnd"/>
            <w:r w:rsidRPr="0080207E">
              <w:rPr>
                <w:rFonts w:ascii="Tahoma" w:hAnsi="Tahoma" w:cs="Tahoma"/>
                <w:sz w:val="22"/>
                <w:szCs w:val="22"/>
              </w:rPr>
              <w:t> </w:t>
            </w:r>
            <w:proofErr w:type="spellStart"/>
            <w:r w:rsidRPr="0080207E">
              <w:rPr>
                <w:rFonts w:ascii="Tahoma" w:hAnsi="Tahoma" w:cs="Tahoma"/>
                <w:sz w:val="22"/>
                <w:szCs w:val="22"/>
              </w:rPr>
              <w:t>Angle</w:t>
            </w:r>
            <w:proofErr w:type="spellEnd"/>
          </w:p>
        </w:tc>
        <w:tc>
          <w:tcPr>
            <w:tcW w:w="4536" w:type="dxa"/>
            <w:shd w:val="clear" w:color="auto" w:fill="auto"/>
            <w:vAlign w:val="center"/>
          </w:tcPr>
          <w:p w14:paraId="545B81D9" w14:textId="77777777" w:rsidR="00AF2275" w:rsidRPr="0080207E" w:rsidRDefault="00AF2275" w:rsidP="00AF2275">
            <w:pPr>
              <w:spacing w:line="192" w:lineRule="atLeast"/>
              <w:jc w:val="both"/>
              <w:rPr>
                <w:rFonts w:ascii="Tahoma" w:eastAsia="Calibri" w:hAnsi="Tahoma" w:cs="Tahoma"/>
                <w:sz w:val="22"/>
                <w:szCs w:val="22"/>
              </w:rPr>
            </w:pPr>
            <w:r w:rsidRPr="0080207E">
              <w:rPr>
                <w:rFonts w:ascii="Tahoma" w:hAnsi="Tahoma" w:cs="Tahoma"/>
                <w:sz w:val="22"/>
                <w:szCs w:val="22"/>
              </w:rPr>
              <w:t>≥ 178°</w:t>
            </w:r>
          </w:p>
        </w:tc>
        <w:tc>
          <w:tcPr>
            <w:tcW w:w="2126" w:type="dxa"/>
          </w:tcPr>
          <w:p w14:paraId="6D8D7070" w14:textId="77777777" w:rsidR="00AF2275" w:rsidRPr="0080207E" w:rsidRDefault="00AF2275" w:rsidP="00AF2275">
            <w:pPr>
              <w:spacing w:line="192" w:lineRule="atLeast"/>
              <w:jc w:val="both"/>
              <w:rPr>
                <w:rFonts w:ascii="Tahoma" w:hAnsi="Tahoma" w:cs="Tahoma"/>
                <w:sz w:val="22"/>
                <w:szCs w:val="22"/>
              </w:rPr>
            </w:pPr>
          </w:p>
        </w:tc>
      </w:tr>
      <w:tr w:rsidR="00AF2275" w:rsidRPr="0080207E" w14:paraId="7D73CAC9" w14:textId="661F6DA6" w:rsidTr="00AF2275">
        <w:tc>
          <w:tcPr>
            <w:tcW w:w="4395" w:type="dxa"/>
            <w:shd w:val="clear" w:color="auto" w:fill="auto"/>
            <w:vAlign w:val="center"/>
          </w:tcPr>
          <w:p w14:paraId="3E29D87C" w14:textId="77777777" w:rsidR="00AF2275" w:rsidRPr="0080207E" w:rsidRDefault="00AF2275" w:rsidP="00AF2275">
            <w:pPr>
              <w:spacing w:line="192" w:lineRule="atLeast"/>
              <w:jc w:val="both"/>
              <w:rPr>
                <w:rFonts w:ascii="Tahoma" w:eastAsia="Calibri" w:hAnsi="Tahoma" w:cs="Tahoma"/>
                <w:sz w:val="22"/>
                <w:szCs w:val="22"/>
              </w:rPr>
            </w:pPr>
            <w:proofErr w:type="spellStart"/>
            <w:r w:rsidRPr="0080207E">
              <w:rPr>
                <w:rFonts w:ascii="Tahoma" w:hAnsi="Tahoma" w:cs="Tahoma"/>
                <w:sz w:val="22"/>
                <w:szCs w:val="22"/>
              </w:rPr>
              <w:t>Controller</w:t>
            </w:r>
            <w:proofErr w:type="spellEnd"/>
            <w:r w:rsidRPr="0080207E">
              <w:rPr>
                <w:rFonts w:ascii="Tahoma" w:hAnsi="Tahoma" w:cs="Tahoma"/>
                <w:sz w:val="22"/>
                <w:szCs w:val="22"/>
              </w:rPr>
              <w:t xml:space="preserve"> and </w:t>
            </w:r>
            <w:proofErr w:type="spellStart"/>
            <w:r w:rsidRPr="0080207E">
              <w:rPr>
                <w:rFonts w:ascii="Tahoma" w:hAnsi="Tahoma" w:cs="Tahoma"/>
                <w:sz w:val="22"/>
                <w:szCs w:val="22"/>
              </w:rPr>
              <w:t>Software</w:t>
            </w:r>
            <w:proofErr w:type="spellEnd"/>
          </w:p>
        </w:tc>
        <w:tc>
          <w:tcPr>
            <w:tcW w:w="4536" w:type="dxa"/>
            <w:shd w:val="clear" w:color="auto" w:fill="auto"/>
            <w:vAlign w:val="center"/>
          </w:tcPr>
          <w:p w14:paraId="6662F592" w14:textId="77777777" w:rsidR="00AF2275" w:rsidRPr="0080207E" w:rsidRDefault="00AF2275" w:rsidP="00AF2275">
            <w:pPr>
              <w:spacing w:line="192" w:lineRule="atLeast"/>
              <w:jc w:val="both"/>
              <w:rPr>
                <w:rFonts w:ascii="Tahoma" w:eastAsia="Calibri" w:hAnsi="Tahoma" w:cs="Tahoma"/>
                <w:sz w:val="22"/>
                <w:szCs w:val="22"/>
              </w:rPr>
            </w:pPr>
            <w:r w:rsidRPr="0080207E">
              <w:rPr>
                <w:rFonts w:ascii="Tahoma" w:hAnsi="Tahoma" w:cs="Tahoma"/>
                <w:sz w:val="22"/>
                <w:szCs w:val="22"/>
              </w:rPr>
              <w:t>Mandatory</w:t>
            </w:r>
          </w:p>
        </w:tc>
        <w:tc>
          <w:tcPr>
            <w:tcW w:w="2126" w:type="dxa"/>
          </w:tcPr>
          <w:p w14:paraId="5EBE67F9" w14:textId="77777777" w:rsidR="00AF2275" w:rsidRPr="0080207E" w:rsidRDefault="00AF2275" w:rsidP="00AF2275">
            <w:pPr>
              <w:spacing w:line="192" w:lineRule="atLeast"/>
              <w:jc w:val="both"/>
              <w:rPr>
                <w:rFonts w:ascii="Tahoma" w:hAnsi="Tahoma" w:cs="Tahoma"/>
                <w:sz w:val="22"/>
                <w:szCs w:val="22"/>
              </w:rPr>
            </w:pPr>
          </w:p>
        </w:tc>
      </w:tr>
      <w:tr w:rsidR="00AF2275" w:rsidRPr="0080207E" w14:paraId="2AFFE738" w14:textId="49A7A029" w:rsidTr="00AF2275">
        <w:tc>
          <w:tcPr>
            <w:tcW w:w="4395" w:type="dxa"/>
            <w:shd w:val="clear" w:color="auto" w:fill="auto"/>
            <w:vAlign w:val="center"/>
          </w:tcPr>
          <w:p w14:paraId="5E377EAC" w14:textId="77777777" w:rsidR="00AF2275" w:rsidRPr="0080207E" w:rsidRDefault="00AF2275" w:rsidP="00AF2275">
            <w:pPr>
              <w:spacing w:line="192" w:lineRule="atLeast"/>
              <w:jc w:val="both"/>
              <w:rPr>
                <w:rFonts w:ascii="Tahoma" w:eastAsia="Calibri" w:hAnsi="Tahoma" w:cs="Tahoma"/>
                <w:sz w:val="22"/>
                <w:szCs w:val="22"/>
              </w:rPr>
            </w:pPr>
            <w:proofErr w:type="spellStart"/>
            <w:r w:rsidRPr="0080207E">
              <w:rPr>
                <w:rFonts w:ascii="Tahoma" w:hAnsi="Tahoma" w:cs="Tahoma"/>
                <w:sz w:val="22"/>
                <w:szCs w:val="22"/>
              </w:rPr>
              <w:t>Brightness</w:t>
            </w:r>
            <w:proofErr w:type="spellEnd"/>
          </w:p>
        </w:tc>
        <w:tc>
          <w:tcPr>
            <w:tcW w:w="4536" w:type="dxa"/>
            <w:shd w:val="clear" w:color="auto" w:fill="auto"/>
            <w:vAlign w:val="center"/>
          </w:tcPr>
          <w:p w14:paraId="12037DDB" w14:textId="77777777" w:rsidR="00AF2275" w:rsidRPr="0080207E" w:rsidRDefault="00AF2275" w:rsidP="00AF2275">
            <w:pPr>
              <w:spacing w:line="192" w:lineRule="atLeast"/>
              <w:jc w:val="both"/>
              <w:rPr>
                <w:rFonts w:ascii="Tahoma" w:eastAsia="Calibri" w:hAnsi="Tahoma" w:cs="Tahoma"/>
                <w:sz w:val="22"/>
                <w:szCs w:val="22"/>
              </w:rPr>
            </w:pPr>
            <w:r w:rsidRPr="0080207E">
              <w:rPr>
                <w:rFonts w:ascii="Tahoma" w:hAnsi="Tahoma" w:cs="Tahoma"/>
                <w:sz w:val="22"/>
                <w:szCs w:val="22"/>
              </w:rPr>
              <w:t>≥500 cd/m²</w:t>
            </w:r>
          </w:p>
        </w:tc>
        <w:tc>
          <w:tcPr>
            <w:tcW w:w="2126" w:type="dxa"/>
          </w:tcPr>
          <w:p w14:paraId="3EB82388" w14:textId="77777777" w:rsidR="00AF2275" w:rsidRPr="0080207E" w:rsidRDefault="00AF2275" w:rsidP="00AF2275">
            <w:pPr>
              <w:spacing w:line="192" w:lineRule="atLeast"/>
              <w:jc w:val="both"/>
              <w:rPr>
                <w:rFonts w:ascii="Tahoma" w:hAnsi="Tahoma" w:cs="Tahoma"/>
                <w:sz w:val="22"/>
                <w:szCs w:val="22"/>
              </w:rPr>
            </w:pPr>
          </w:p>
        </w:tc>
      </w:tr>
      <w:tr w:rsidR="00AF2275" w:rsidRPr="0080207E" w14:paraId="106E6754" w14:textId="3937DBB1" w:rsidTr="00AF2275">
        <w:tc>
          <w:tcPr>
            <w:tcW w:w="4395" w:type="dxa"/>
            <w:shd w:val="clear" w:color="auto" w:fill="auto"/>
            <w:vAlign w:val="center"/>
          </w:tcPr>
          <w:p w14:paraId="36560CB6" w14:textId="77777777" w:rsidR="00AF2275" w:rsidRPr="0080207E" w:rsidRDefault="00AF2275" w:rsidP="00AF2275">
            <w:pPr>
              <w:spacing w:line="192" w:lineRule="atLeast"/>
              <w:jc w:val="both"/>
              <w:rPr>
                <w:rFonts w:ascii="Tahoma" w:hAnsi="Tahoma" w:cs="Tahoma"/>
                <w:sz w:val="22"/>
                <w:szCs w:val="22"/>
                <w:lang w:eastAsia="zh-CN"/>
              </w:rPr>
            </w:pPr>
            <w:proofErr w:type="spellStart"/>
            <w:r w:rsidRPr="0080207E">
              <w:rPr>
                <w:rFonts w:ascii="Tahoma" w:hAnsi="Tahoma" w:cs="Tahoma"/>
                <w:sz w:val="22"/>
                <w:szCs w:val="22"/>
                <w:lang w:eastAsia="zh-CN"/>
              </w:rPr>
              <w:t>Color</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temperature</w:t>
            </w:r>
            <w:proofErr w:type="spellEnd"/>
          </w:p>
        </w:tc>
        <w:tc>
          <w:tcPr>
            <w:tcW w:w="4536" w:type="dxa"/>
            <w:shd w:val="clear" w:color="auto" w:fill="auto"/>
            <w:vAlign w:val="center"/>
          </w:tcPr>
          <w:p w14:paraId="1E3272E4" w14:textId="77777777" w:rsidR="00AF2275" w:rsidRPr="0080207E" w:rsidRDefault="00AF2275" w:rsidP="00AF2275">
            <w:pPr>
              <w:spacing w:line="192" w:lineRule="atLeast"/>
              <w:jc w:val="both"/>
              <w:rPr>
                <w:rFonts w:ascii="Tahoma" w:hAnsi="Tahoma" w:cs="Tahoma"/>
                <w:sz w:val="22"/>
                <w:szCs w:val="22"/>
                <w:lang w:eastAsia="zh-CN"/>
              </w:rPr>
            </w:pPr>
            <w:r w:rsidRPr="0080207E">
              <w:rPr>
                <w:rFonts w:ascii="Tahoma" w:hAnsi="Tahoma" w:cs="Tahoma"/>
                <w:sz w:val="22"/>
                <w:szCs w:val="22"/>
                <w:lang w:eastAsia="zh-CN"/>
              </w:rPr>
              <w:t xml:space="preserve">&gt;9500 </w:t>
            </w:r>
            <w:proofErr w:type="spellStart"/>
            <w:r w:rsidRPr="0080207E">
              <w:rPr>
                <w:rFonts w:ascii="Tahoma" w:hAnsi="Tahoma" w:cs="Tahoma"/>
                <w:sz w:val="22"/>
                <w:szCs w:val="22"/>
                <w:lang w:eastAsia="zh-CN"/>
              </w:rPr>
              <w:t>kelvin</w:t>
            </w:r>
            <w:proofErr w:type="spellEnd"/>
          </w:p>
        </w:tc>
        <w:tc>
          <w:tcPr>
            <w:tcW w:w="2126" w:type="dxa"/>
          </w:tcPr>
          <w:p w14:paraId="2EF3F37D" w14:textId="77777777" w:rsidR="00AF2275" w:rsidRPr="0080207E" w:rsidRDefault="00AF2275" w:rsidP="00AF2275">
            <w:pPr>
              <w:spacing w:line="192" w:lineRule="atLeast"/>
              <w:jc w:val="both"/>
              <w:rPr>
                <w:rFonts w:ascii="Tahoma" w:hAnsi="Tahoma" w:cs="Tahoma"/>
                <w:sz w:val="22"/>
                <w:szCs w:val="22"/>
                <w:lang w:eastAsia="zh-CN"/>
              </w:rPr>
            </w:pPr>
          </w:p>
        </w:tc>
      </w:tr>
      <w:tr w:rsidR="00AF2275" w:rsidRPr="0080207E" w14:paraId="66854924" w14:textId="5FD0C23F" w:rsidTr="00AF2275">
        <w:tc>
          <w:tcPr>
            <w:tcW w:w="4395" w:type="dxa"/>
            <w:shd w:val="clear" w:color="auto" w:fill="auto"/>
            <w:vAlign w:val="center"/>
          </w:tcPr>
          <w:p w14:paraId="767EB477" w14:textId="77777777" w:rsidR="00AF2275" w:rsidRPr="0080207E" w:rsidRDefault="00AF2275" w:rsidP="00AF2275">
            <w:pPr>
              <w:jc w:val="both"/>
              <w:rPr>
                <w:rFonts w:ascii="Tahoma" w:hAnsi="Tahoma" w:cs="Tahoma"/>
                <w:sz w:val="22"/>
                <w:szCs w:val="22"/>
                <w:lang w:val="en-US"/>
              </w:rPr>
            </w:pPr>
            <w:r w:rsidRPr="0080207E">
              <w:rPr>
                <w:rFonts w:ascii="Tahoma" w:hAnsi="Tahoma" w:cs="Tahoma"/>
                <w:sz w:val="22"/>
                <w:szCs w:val="22"/>
                <w:lang w:val="en-US" w:eastAsia="zh-CN"/>
              </w:rPr>
              <w:t>The display screen can be divided arbitrarily to play separately or simultaneously, and the image will not be distorted</w:t>
            </w:r>
          </w:p>
        </w:tc>
        <w:tc>
          <w:tcPr>
            <w:tcW w:w="4536" w:type="dxa"/>
            <w:shd w:val="clear" w:color="auto" w:fill="auto"/>
            <w:vAlign w:val="center"/>
          </w:tcPr>
          <w:p w14:paraId="75DE26D9"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Mandatory</w:t>
            </w:r>
          </w:p>
        </w:tc>
        <w:tc>
          <w:tcPr>
            <w:tcW w:w="2126" w:type="dxa"/>
          </w:tcPr>
          <w:p w14:paraId="66B8E1CC" w14:textId="77777777" w:rsidR="00AF2275" w:rsidRPr="0080207E" w:rsidRDefault="00AF2275" w:rsidP="00AF2275">
            <w:pPr>
              <w:jc w:val="both"/>
              <w:rPr>
                <w:rFonts w:ascii="Tahoma" w:hAnsi="Tahoma" w:cs="Tahoma"/>
                <w:sz w:val="22"/>
                <w:szCs w:val="22"/>
              </w:rPr>
            </w:pPr>
          </w:p>
        </w:tc>
      </w:tr>
      <w:tr w:rsidR="00AF2275" w:rsidRPr="0080207E" w14:paraId="16FEF1E7" w14:textId="5DBB3310" w:rsidTr="00AF2275">
        <w:tc>
          <w:tcPr>
            <w:tcW w:w="4395" w:type="dxa"/>
            <w:shd w:val="clear" w:color="auto" w:fill="auto"/>
            <w:vAlign w:val="center"/>
          </w:tcPr>
          <w:p w14:paraId="2253E317" w14:textId="77777777" w:rsidR="00AF2275" w:rsidRPr="0080207E" w:rsidRDefault="00AF2275" w:rsidP="00AF2275">
            <w:pPr>
              <w:jc w:val="both"/>
              <w:rPr>
                <w:rFonts w:ascii="Tahoma" w:eastAsia="Calibri" w:hAnsi="Tahoma" w:cs="Tahoma"/>
                <w:sz w:val="22"/>
                <w:szCs w:val="22"/>
              </w:rPr>
            </w:pPr>
            <w:proofErr w:type="spellStart"/>
            <w:r w:rsidRPr="0080207E">
              <w:rPr>
                <w:rFonts w:ascii="Tahoma" w:hAnsi="Tahoma" w:cs="Tahoma"/>
                <w:sz w:val="22"/>
                <w:szCs w:val="22"/>
              </w:rPr>
              <w:t>Warranty</w:t>
            </w:r>
            <w:proofErr w:type="spellEnd"/>
          </w:p>
        </w:tc>
        <w:tc>
          <w:tcPr>
            <w:tcW w:w="4536" w:type="dxa"/>
            <w:shd w:val="clear" w:color="auto" w:fill="auto"/>
            <w:vAlign w:val="center"/>
          </w:tcPr>
          <w:p w14:paraId="073BAA3F" w14:textId="77777777" w:rsidR="00AF2275" w:rsidRPr="0080207E" w:rsidRDefault="00AF2275" w:rsidP="00AF2275">
            <w:pPr>
              <w:jc w:val="both"/>
              <w:rPr>
                <w:rFonts w:ascii="Tahoma" w:eastAsia="Calibri" w:hAnsi="Tahoma" w:cs="Tahoma"/>
                <w:sz w:val="22"/>
                <w:szCs w:val="22"/>
              </w:rPr>
            </w:pPr>
            <w:r w:rsidRPr="0080207E">
              <w:rPr>
                <w:rFonts w:ascii="Tahoma" w:hAnsi="Tahoma" w:cs="Tahoma"/>
                <w:sz w:val="22"/>
                <w:szCs w:val="22"/>
                <w:lang w:val="en-US"/>
              </w:rPr>
              <w:t>At least 2 years for main components</w:t>
            </w:r>
            <w:r w:rsidRPr="0080207E">
              <w:rPr>
                <w:rFonts w:ascii="MS UI Gothic" w:eastAsia="MS UI Gothic" w:hAnsi="MS UI Gothic" w:cs="MS UI Gothic" w:hint="eastAsia"/>
                <w:sz w:val="22"/>
                <w:szCs w:val="22"/>
                <w:lang w:val="en-US" w:eastAsia="zh-CN"/>
              </w:rPr>
              <w:t>，</w:t>
            </w:r>
            <w:r w:rsidRPr="0080207E">
              <w:rPr>
                <w:rFonts w:ascii="Tahoma" w:hAnsi="Tahoma" w:cs="Tahoma"/>
                <w:sz w:val="22"/>
                <w:szCs w:val="22"/>
                <w:lang w:val="en-US" w:eastAsia="zh-CN"/>
              </w:rPr>
              <w:t xml:space="preserve">1 year for auxiliary components. </w:t>
            </w:r>
            <w:proofErr w:type="spellStart"/>
            <w:r w:rsidRPr="0080207E">
              <w:rPr>
                <w:rFonts w:ascii="Tahoma" w:hAnsi="Tahoma" w:cs="Tahoma"/>
                <w:sz w:val="22"/>
                <w:szCs w:val="22"/>
                <w:lang w:eastAsia="zh-CN"/>
              </w:rPr>
              <w:t>Provide</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one</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display</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unit</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as</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spare</w:t>
            </w:r>
            <w:proofErr w:type="spellEnd"/>
            <w:r w:rsidRPr="0080207E">
              <w:rPr>
                <w:rFonts w:ascii="Tahoma" w:hAnsi="Tahoma" w:cs="Tahoma"/>
                <w:sz w:val="22"/>
                <w:szCs w:val="22"/>
                <w:lang w:eastAsia="zh-CN"/>
              </w:rPr>
              <w:t xml:space="preserve"> </w:t>
            </w:r>
            <w:proofErr w:type="spellStart"/>
            <w:r w:rsidRPr="0080207E">
              <w:rPr>
                <w:rFonts w:ascii="Tahoma" w:hAnsi="Tahoma" w:cs="Tahoma"/>
                <w:sz w:val="22"/>
                <w:szCs w:val="22"/>
                <w:lang w:eastAsia="zh-CN"/>
              </w:rPr>
              <w:t>part</w:t>
            </w:r>
            <w:proofErr w:type="spellEnd"/>
            <w:r w:rsidRPr="0080207E">
              <w:rPr>
                <w:rFonts w:ascii="Tahoma" w:hAnsi="Tahoma" w:cs="Tahoma"/>
                <w:sz w:val="22"/>
                <w:szCs w:val="22"/>
                <w:lang w:eastAsia="zh-CN"/>
              </w:rPr>
              <w:t>.</w:t>
            </w:r>
          </w:p>
        </w:tc>
        <w:tc>
          <w:tcPr>
            <w:tcW w:w="2126" w:type="dxa"/>
          </w:tcPr>
          <w:p w14:paraId="71A2D27D" w14:textId="77777777" w:rsidR="00AF2275" w:rsidRPr="0080207E" w:rsidRDefault="00AF2275" w:rsidP="00AF2275">
            <w:pPr>
              <w:jc w:val="both"/>
              <w:rPr>
                <w:rFonts w:ascii="Tahoma" w:hAnsi="Tahoma" w:cs="Tahoma"/>
                <w:sz w:val="22"/>
                <w:szCs w:val="22"/>
                <w:lang w:val="en-US"/>
              </w:rPr>
            </w:pPr>
          </w:p>
        </w:tc>
      </w:tr>
      <w:tr w:rsidR="00AF2275" w:rsidRPr="0080207E" w14:paraId="23AFA2A5" w14:textId="0E71F1E9" w:rsidTr="00AF2275">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D92FB8A"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 xml:space="preserve">ISO 9001 </w:t>
            </w:r>
            <w:proofErr w:type="spellStart"/>
            <w:r w:rsidRPr="0080207E">
              <w:rPr>
                <w:rFonts w:ascii="Tahoma" w:hAnsi="Tahoma" w:cs="Tahoma"/>
                <w:sz w:val="22"/>
                <w:szCs w:val="22"/>
              </w:rPr>
              <w:t>Certification</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AC8C80F"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Mandatory</w:t>
            </w:r>
          </w:p>
        </w:tc>
        <w:tc>
          <w:tcPr>
            <w:tcW w:w="2126" w:type="dxa"/>
            <w:tcBorders>
              <w:top w:val="single" w:sz="4" w:space="0" w:color="auto"/>
              <w:left w:val="single" w:sz="4" w:space="0" w:color="auto"/>
              <w:bottom w:val="single" w:sz="4" w:space="0" w:color="auto"/>
              <w:right w:val="single" w:sz="4" w:space="0" w:color="auto"/>
            </w:tcBorders>
          </w:tcPr>
          <w:p w14:paraId="445A2BB8" w14:textId="77777777" w:rsidR="00AF2275" w:rsidRPr="0080207E" w:rsidRDefault="00AF2275" w:rsidP="00AF2275">
            <w:pPr>
              <w:jc w:val="both"/>
              <w:rPr>
                <w:rFonts w:ascii="Tahoma" w:hAnsi="Tahoma" w:cs="Tahoma"/>
                <w:sz w:val="22"/>
                <w:szCs w:val="22"/>
              </w:rPr>
            </w:pPr>
          </w:p>
        </w:tc>
      </w:tr>
      <w:tr w:rsidR="00AF2275" w:rsidRPr="0080207E" w14:paraId="5AAFAF1D" w14:textId="524C14E6" w:rsidTr="00AF2275">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3FF5A73" w14:textId="77777777" w:rsidR="00AF2275" w:rsidRPr="0080207E" w:rsidRDefault="00AF2275" w:rsidP="00AF2275">
            <w:pPr>
              <w:jc w:val="both"/>
              <w:rPr>
                <w:rFonts w:ascii="Tahoma" w:hAnsi="Tahoma" w:cs="Tahoma"/>
                <w:color w:val="666666"/>
                <w:sz w:val="22"/>
                <w:szCs w:val="22"/>
                <w:lang w:val="en-US"/>
              </w:rPr>
            </w:pPr>
            <w:r w:rsidRPr="0080207E">
              <w:rPr>
                <w:rFonts w:ascii="Tahoma" w:hAnsi="Tahoma" w:cs="Tahoma"/>
                <w:sz w:val="22"/>
                <w:szCs w:val="22"/>
                <w:lang w:val="en-US"/>
              </w:rPr>
              <w:t>Audio system with Speakers and amplifiers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63DC4B2"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Mandatory</w:t>
            </w:r>
          </w:p>
        </w:tc>
        <w:tc>
          <w:tcPr>
            <w:tcW w:w="2126" w:type="dxa"/>
            <w:tcBorders>
              <w:top w:val="single" w:sz="4" w:space="0" w:color="auto"/>
              <w:left w:val="single" w:sz="4" w:space="0" w:color="auto"/>
              <w:bottom w:val="single" w:sz="4" w:space="0" w:color="auto"/>
              <w:right w:val="single" w:sz="4" w:space="0" w:color="auto"/>
            </w:tcBorders>
          </w:tcPr>
          <w:p w14:paraId="4BCA9A57" w14:textId="77777777" w:rsidR="00AF2275" w:rsidRPr="0080207E" w:rsidRDefault="00AF2275" w:rsidP="00AF2275">
            <w:pPr>
              <w:jc w:val="both"/>
              <w:rPr>
                <w:rFonts w:ascii="Tahoma" w:hAnsi="Tahoma" w:cs="Tahoma"/>
                <w:sz w:val="22"/>
                <w:szCs w:val="22"/>
              </w:rPr>
            </w:pPr>
          </w:p>
        </w:tc>
      </w:tr>
      <w:tr w:rsidR="00AF2275" w:rsidRPr="0080207E" w14:paraId="3454094D" w14:textId="368FCCD4" w:rsidTr="00AF2275">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0DDCC32" w14:textId="77777777" w:rsidR="00AF2275" w:rsidRPr="0080207E" w:rsidRDefault="00AF2275" w:rsidP="00AF2275">
            <w:pPr>
              <w:jc w:val="both"/>
              <w:rPr>
                <w:rFonts w:ascii="Tahoma" w:hAnsi="Tahoma" w:cs="Tahoma"/>
                <w:sz w:val="22"/>
                <w:szCs w:val="22"/>
                <w:lang w:val="en-US" w:eastAsia="zh-CN"/>
              </w:rPr>
            </w:pPr>
            <w:r w:rsidRPr="0080207E">
              <w:rPr>
                <w:rFonts w:ascii="Tahoma" w:hAnsi="Tahoma" w:cs="Tahoma"/>
                <w:sz w:val="22"/>
                <w:szCs w:val="22"/>
                <w:lang w:val="en-US" w:eastAsia="zh-CN"/>
              </w:rPr>
              <w:t>Display stand by Hydraulic support to reach service accessibility</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77EF59C6"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Mandatory</w:t>
            </w:r>
          </w:p>
        </w:tc>
        <w:tc>
          <w:tcPr>
            <w:tcW w:w="2126" w:type="dxa"/>
            <w:tcBorders>
              <w:top w:val="single" w:sz="4" w:space="0" w:color="auto"/>
              <w:left w:val="single" w:sz="4" w:space="0" w:color="auto"/>
              <w:bottom w:val="single" w:sz="4" w:space="0" w:color="auto"/>
              <w:right w:val="single" w:sz="4" w:space="0" w:color="auto"/>
            </w:tcBorders>
          </w:tcPr>
          <w:p w14:paraId="45B1B6F5" w14:textId="77777777" w:rsidR="00AF2275" w:rsidRPr="0080207E" w:rsidRDefault="00AF2275" w:rsidP="00AF2275">
            <w:pPr>
              <w:jc w:val="both"/>
              <w:rPr>
                <w:rFonts w:ascii="Tahoma" w:hAnsi="Tahoma" w:cs="Tahoma"/>
                <w:sz w:val="22"/>
                <w:szCs w:val="22"/>
              </w:rPr>
            </w:pPr>
          </w:p>
        </w:tc>
      </w:tr>
      <w:tr w:rsidR="00AF2275" w:rsidRPr="0080207E" w14:paraId="6B37F75D" w14:textId="4DC4BBF4" w:rsidTr="00AF2275">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6F598EE" w14:textId="3E9D5F76" w:rsidR="00AF2275" w:rsidRPr="0080207E" w:rsidRDefault="00AF2275" w:rsidP="00342214">
            <w:pPr>
              <w:rPr>
                <w:rFonts w:ascii="Tahoma" w:hAnsi="Tahoma" w:cs="Tahoma"/>
                <w:sz w:val="22"/>
                <w:szCs w:val="22"/>
                <w:lang w:val="en-US" w:eastAsia="zh-CN"/>
              </w:rPr>
            </w:pPr>
            <w:r w:rsidRPr="0080207E">
              <w:rPr>
                <w:rFonts w:ascii="Tahoma" w:hAnsi="Tahoma" w:cs="Tahoma"/>
                <w:sz w:val="22"/>
                <w:szCs w:val="22"/>
                <w:lang w:val="en-US" w:eastAsia="zh-CN"/>
              </w:rPr>
              <w:t>Additional device for wireless screen casting that it is a kind of devi</w:t>
            </w:r>
            <w:r w:rsidR="00342214" w:rsidRPr="0080207E">
              <w:rPr>
                <w:rFonts w:ascii="Tahoma" w:hAnsi="Tahoma" w:cs="Tahoma"/>
                <w:sz w:val="22"/>
                <w:szCs w:val="22"/>
                <w:lang w:val="en-US" w:eastAsia="zh-CN"/>
              </w:rPr>
              <w:t>ce to enable wireless equipment</w:t>
            </w:r>
            <w:r w:rsidRPr="0080207E">
              <w:rPr>
                <w:rFonts w:ascii="MS UI Gothic" w:eastAsia="MS UI Gothic" w:hAnsi="MS UI Gothic" w:cs="MS UI Gothic" w:hint="eastAsia"/>
                <w:sz w:val="22"/>
                <w:szCs w:val="22"/>
                <w:lang w:val="en-US" w:eastAsia="zh-CN"/>
              </w:rPr>
              <w:t>，</w:t>
            </w:r>
            <w:r w:rsidRPr="0080207E">
              <w:rPr>
                <w:rFonts w:ascii="Tahoma" w:hAnsi="Tahoma" w:cs="Tahoma"/>
                <w:sz w:val="22"/>
                <w:szCs w:val="22"/>
                <w:lang w:val="en-US" w:eastAsia="zh-CN"/>
              </w:rPr>
              <w:t>like table/mobile phone/laptop/</w:t>
            </w:r>
            <w:proofErr w:type="spellStart"/>
            <w:r w:rsidRPr="0080207E">
              <w:rPr>
                <w:rFonts w:ascii="Tahoma" w:hAnsi="Tahoma" w:cs="Tahoma"/>
                <w:sz w:val="22"/>
                <w:szCs w:val="22"/>
                <w:lang w:val="en-US" w:eastAsia="zh-CN"/>
              </w:rPr>
              <w:t>etc</w:t>
            </w:r>
            <w:proofErr w:type="spellEnd"/>
            <w:r w:rsidRPr="0080207E">
              <w:rPr>
                <w:rFonts w:ascii="Tahoma" w:hAnsi="Tahoma" w:cs="Tahoma"/>
                <w:sz w:val="22"/>
                <w:szCs w:val="22"/>
                <w:lang w:val="en-US" w:eastAsia="zh-CN"/>
              </w:rPr>
              <w:t xml:space="preserve">, for connecting the video wall and display the content as a power mirror.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6F8A0A6" w14:textId="77777777" w:rsidR="00AF2275" w:rsidRPr="0080207E" w:rsidRDefault="00AF2275" w:rsidP="00AF2275">
            <w:pPr>
              <w:jc w:val="both"/>
              <w:rPr>
                <w:rFonts w:ascii="Tahoma" w:hAnsi="Tahoma" w:cs="Tahoma"/>
                <w:sz w:val="22"/>
                <w:szCs w:val="22"/>
              </w:rPr>
            </w:pPr>
            <w:r w:rsidRPr="0080207E">
              <w:rPr>
                <w:rFonts w:ascii="Tahoma" w:hAnsi="Tahoma" w:cs="Tahoma"/>
                <w:sz w:val="22"/>
                <w:szCs w:val="22"/>
              </w:rPr>
              <w:t>Mandatory</w:t>
            </w:r>
          </w:p>
        </w:tc>
        <w:tc>
          <w:tcPr>
            <w:tcW w:w="2126" w:type="dxa"/>
            <w:tcBorders>
              <w:top w:val="single" w:sz="4" w:space="0" w:color="auto"/>
              <w:left w:val="single" w:sz="4" w:space="0" w:color="auto"/>
              <w:bottom w:val="single" w:sz="4" w:space="0" w:color="auto"/>
              <w:right w:val="single" w:sz="4" w:space="0" w:color="auto"/>
            </w:tcBorders>
          </w:tcPr>
          <w:p w14:paraId="0F6B6F83" w14:textId="77777777" w:rsidR="00AF2275" w:rsidRPr="0080207E" w:rsidRDefault="00AF2275" w:rsidP="00AF2275">
            <w:pPr>
              <w:jc w:val="both"/>
              <w:rPr>
                <w:rFonts w:ascii="Tahoma" w:hAnsi="Tahoma" w:cs="Tahoma"/>
                <w:sz w:val="22"/>
                <w:szCs w:val="22"/>
              </w:rPr>
            </w:pPr>
          </w:p>
        </w:tc>
      </w:tr>
    </w:tbl>
    <w:p w14:paraId="470DEF20" w14:textId="77777777" w:rsidR="002B506E" w:rsidRPr="0080207E" w:rsidRDefault="002B506E" w:rsidP="00012A28">
      <w:pPr>
        <w:spacing w:line="360" w:lineRule="auto"/>
        <w:jc w:val="both"/>
        <w:rPr>
          <w:rFonts w:ascii="Tahoma" w:hAnsi="Tahoma" w:cs="Tahoma"/>
          <w:noProof/>
          <w:color w:val="000000"/>
          <w:sz w:val="22"/>
          <w:szCs w:val="22"/>
          <w:lang w:val="en-GB"/>
        </w:rPr>
      </w:pPr>
    </w:p>
    <w:p w14:paraId="7C38783F" w14:textId="7C193C88" w:rsidR="00B378F6" w:rsidRPr="0080207E" w:rsidRDefault="00B378F6" w:rsidP="00B378F6">
      <w:pPr>
        <w:spacing w:line="360" w:lineRule="auto"/>
        <w:rPr>
          <w:rFonts w:ascii="Tahoma" w:hAnsi="Tahoma" w:cs="Tahoma"/>
          <w:b/>
          <w:noProof/>
          <w:sz w:val="22"/>
          <w:szCs w:val="22"/>
          <w:lang w:val="en-GB" w:eastAsia="en-US"/>
        </w:rPr>
      </w:pPr>
      <w:r w:rsidRPr="0080207E">
        <w:rPr>
          <w:rFonts w:ascii="Tahoma" w:hAnsi="Tahoma" w:cs="Tahoma"/>
          <w:b/>
          <w:noProof/>
          <w:color w:val="000000"/>
          <w:sz w:val="22"/>
          <w:szCs w:val="22"/>
          <w:lang w:val="en-GB"/>
        </w:rPr>
        <w:t>3)</w:t>
      </w:r>
      <w:r w:rsidRPr="0080207E">
        <w:rPr>
          <w:rFonts w:ascii="Tahoma" w:hAnsi="Tahoma" w:cs="Tahoma"/>
          <w:noProof/>
          <w:color w:val="000000"/>
          <w:sz w:val="22"/>
          <w:szCs w:val="22"/>
          <w:lang w:val="en-GB"/>
        </w:rPr>
        <w:t xml:space="preserve"> </w:t>
      </w:r>
      <w:r w:rsidRPr="0080207E">
        <w:rPr>
          <w:rFonts w:ascii="Tahoma" w:hAnsi="Tahoma" w:cs="Tahoma"/>
          <w:b/>
          <w:noProof/>
          <w:sz w:val="22"/>
          <w:szCs w:val="22"/>
          <w:lang w:val="en-GB" w:eastAsia="en-US"/>
        </w:rPr>
        <w:t>Technical Specifications / Requirements Table for Services provided</w:t>
      </w:r>
    </w:p>
    <w:p w14:paraId="6F3416E7" w14:textId="77777777" w:rsidR="00B378F6" w:rsidRPr="0080207E" w:rsidRDefault="00B378F6" w:rsidP="00B378F6">
      <w:pPr>
        <w:spacing w:line="360" w:lineRule="auto"/>
        <w:jc w:val="both"/>
        <w:rPr>
          <w:rFonts w:ascii="Tahoma" w:hAnsi="Tahoma" w:cs="Tahoma"/>
          <w:noProof/>
          <w:sz w:val="22"/>
          <w:szCs w:val="22"/>
          <w:lang w:val="en-GB" w:eastAsia="en-US"/>
        </w:rPr>
      </w:pPr>
    </w:p>
    <w:tbl>
      <w:tblPr>
        <w:tblW w:w="8067" w:type="dxa"/>
        <w:tblInd w:w="93" w:type="dxa"/>
        <w:tblCellMar>
          <w:left w:w="0" w:type="dxa"/>
          <w:right w:w="0" w:type="dxa"/>
        </w:tblCellMar>
        <w:tblLook w:val="04A0" w:firstRow="1" w:lastRow="0" w:firstColumn="1" w:lastColumn="0" w:noHBand="0" w:noVBand="1"/>
      </w:tblPr>
      <w:tblGrid>
        <w:gridCol w:w="4719"/>
        <w:gridCol w:w="1674"/>
        <w:gridCol w:w="1674"/>
      </w:tblGrid>
      <w:tr w:rsidR="00B378F6" w:rsidRPr="0080207E" w14:paraId="0C6EAC16" w14:textId="77777777" w:rsidTr="00B378F6">
        <w:trPr>
          <w:trHeight w:val="600"/>
        </w:trPr>
        <w:tc>
          <w:tcPr>
            <w:tcW w:w="47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83E0D3" w14:textId="77777777" w:rsidR="00B378F6" w:rsidRPr="0080207E" w:rsidRDefault="00B378F6">
            <w:pPr>
              <w:jc w:val="center"/>
              <w:rPr>
                <w:rFonts w:ascii="Tahoma" w:eastAsiaTheme="minorHAnsi" w:hAnsi="Tahoma" w:cs="Tahoma"/>
                <w:b/>
                <w:bCs/>
                <w:sz w:val="22"/>
                <w:szCs w:val="22"/>
                <w:lang w:val="en-US" w:eastAsia="en-US"/>
              </w:rPr>
            </w:pPr>
            <w:r w:rsidRPr="0080207E">
              <w:rPr>
                <w:rFonts w:ascii="Tahoma" w:hAnsi="Tahoma" w:cs="Tahoma"/>
                <w:b/>
                <w:bCs/>
                <w:sz w:val="22"/>
                <w:szCs w:val="22"/>
                <w:lang w:val="en-US"/>
              </w:rPr>
              <w:t>Short Description of Services provided</w:t>
            </w:r>
          </w:p>
        </w:tc>
        <w:tc>
          <w:tcPr>
            <w:tcW w:w="16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54D173" w14:textId="77777777" w:rsidR="00B378F6" w:rsidRPr="0080207E" w:rsidRDefault="00B378F6">
            <w:pPr>
              <w:jc w:val="center"/>
              <w:rPr>
                <w:rFonts w:ascii="Tahoma" w:eastAsiaTheme="minorHAnsi" w:hAnsi="Tahoma" w:cs="Tahoma"/>
                <w:sz w:val="22"/>
                <w:szCs w:val="22"/>
                <w:lang w:val="en-US" w:eastAsia="en-US"/>
              </w:rPr>
            </w:pPr>
            <w:proofErr w:type="spellStart"/>
            <w:r w:rsidRPr="0080207E">
              <w:rPr>
                <w:rFonts w:ascii="Tahoma" w:hAnsi="Tahoma" w:cs="Tahoma"/>
                <w:b/>
                <w:bCs/>
                <w:sz w:val="22"/>
                <w:szCs w:val="22"/>
              </w:rPr>
              <w:t>Minimum</w:t>
            </w:r>
            <w:proofErr w:type="spellEnd"/>
            <w:r w:rsidRPr="0080207E">
              <w:rPr>
                <w:rFonts w:ascii="Tahoma" w:hAnsi="Tahoma" w:cs="Tahoma"/>
                <w:b/>
                <w:bCs/>
                <w:sz w:val="22"/>
                <w:szCs w:val="22"/>
              </w:rPr>
              <w:t xml:space="preserve"> </w:t>
            </w:r>
            <w:proofErr w:type="spellStart"/>
            <w:r w:rsidRPr="0080207E">
              <w:rPr>
                <w:rFonts w:ascii="Tahoma" w:hAnsi="Tahoma" w:cs="Tahoma"/>
                <w:b/>
                <w:bCs/>
                <w:sz w:val="22"/>
                <w:szCs w:val="22"/>
              </w:rPr>
              <w:t>Mandatory</w:t>
            </w:r>
            <w:proofErr w:type="spellEnd"/>
            <w:r w:rsidRPr="0080207E">
              <w:rPr>
                <w:rFonts w:ascii="Tahoma" w:hAnsi="Tahoma" w:cs="Tahoma"/>
                <w:b/>
                <w:bCs/>
                <w:sz w:val="22"/>
                <w:szCs w:val="22"/>
              </w:rPr>
              <w:t xml:space="preserve"> </w:t>
            </w:r>
            <w:proofErr w:type="spellStart"/>
            <w:r w:rsidRPr="0080207E">
              <w:rPr>
                <w:rFonts w:ascii="Tahoma" w:hAnsi="Tahoma" w:cs="Tahoma"/>
                <w:b/>
                <w:bCs/>
                <w:sz w:val="22"/>
                <w:szCs w:val="22"/>
              </w:rPr>
              <w:t>Requirement</w:t>
            </w:r>
            <w:proofErr w:type="spellEnd"/>
          </w:p>
        </w:tc>
        <w:tc>
          <w:tcPr>
            <w:tcW w:w="16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F3F79A" w14:textId="77777777" w:rsidR="00B378F6" w:rsidRPr="0080207E" w:rsidRDefault="00B378F6">
            <w:pPr>
              <w:jc w:val="center"/>
              <w:rPr>
                <w:rFonts w:ascii="Tahoma" w:eastAsiaTheme="minorHAnsi" w:hAnsi="Tahoma" w:cs="Tahoma"/>
                <w:sz w:val="22"/>
                <w:szCs w:val="22"/>
                <w:lang w:val="en-US" w:eastAsia="en-US"/>
              </w:rPr>
            </w:pPr>
            <w:proofErr w:type="spellStart"/>
            <w:r w:rsidRPr="0080207E">
              <w:rPr>
                <w:rFonts w:ascii="Tahoma" w:hAnsi="Tahoma" w:cs="Tahoma"/>
                <w:b/>
                <w:bCs/>
                <w:sz w:val="22"/>
                <w:szCs w:val="22"/>
              </w:rPr>
              <w:t>Supplier’s</w:t>
            </w:r>
            <w:proofErr w:type="spellEnd"/>
            <w:r w:rsidRPr="0080207E">
              <w:rPr>
                <w:rFonts w:ascii="Tahoma" w:hAnsi="Tahoma" w:cs="Tahoma"/>
                <w:b/>
                <w:bCs/>
                <w:sz w:val="22"/>
                <w:szCs w:val="22"/>
              </w:rPr>
              <w:t xml:space="preserve"> </w:t>
            </w:r>
            <w:proofErr w:type="spellStart"/>
            <w:r w:rsidRPr="0080207E">
              <w:rPr>
                <w:rFonts w:ascii="Tahoma" w:hAnsi="Tahoma" w:cs="Tahoma"/>
                <w:b/>
                <w:bCs/>
                <w:sz w:val="22"/>
                <w:szCs w:val="22"/>
              </w:rPr>
              <w:t>Response</w:t>
            </w:r>
            <w:proofErr w:type="spellEnd"/>
          </w:p>
        </w:tc>
      </w:tr>
      <w:tr w:rsidR="00B378F6" w:rsidRPr="0080207E" w14:paraId="45D9FE08" w14:textId="77777777" w:rsidTr="00B378F6">
        <w:trPr>
          <w:trHeight w:val="600"/>
        </w:trPr>
        <w:tc>
          <w:tcPr>
            <w:tcW w:w="47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CC7301" w14:textId="77777777" w:rsidR="00B378F6" w:rsidRPr="0080207E" w:rsidRDefault="00B378F6">
            <w:pPr>
              <w:rPr>
                <w:rFonts w:ascii="Tahoma" w:eastAsiaTheme="minorHAnsi" w:hAnsi="Tahoma" w:cs="Tahoma"/>
                <w:sz w:val="22"/>
                <w:szCs w:val="22"/>
                <w:lang w:val="en-US" w:eastAsia="en-US"/>
              </w:rPr>
            </w:pPr>
            <w:r w:rsidRPr="0080207E">
              <w:rPr>
                <w:rFonts w:ascii="Tahoma" w:hAnsi="Tahoma" w:cs="Tahoma"/>
                <w:sz w:val="22"/>
                <w:szCs w:val="22"/>
                <w:lang w:val="en-US"/>
              </w:rPr>
              <w:t xml:space="preserve">Installation, parametrization, configuration and training in usage services for Event Hall Video Wall </w:t>
            </w:r>
          </w:p>
        </w:tc>
        <w:tc>
          <w:tcPr>
            <w:tcW w:w="16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64AAE2" w14:textId="77777777" w:rsidR="00B378F6" w:rsidRPr="0080207E" w:rsidRDefault="00B378F6">
            <w:pPr>
              <w:jc w:val="center"/>
              <w:rPr>
                <w:rFonts w:ascii="Tahoma" w:eastAsiaTheme="minorHAnsi" w:hAnsi="Tahoma" w:cs="Tahoma"/>
                <w:sz w:val="22"/>
                <w:szCs w:val="22"/>
                <w:lang w:val="en-US" w:eastAsia="en-US"/>
              </w:rPr>
            </w:pPr>
            <w:proofErr w:type="spellStart"/>
            <w:r w:rsidRPr="0080207E">
              <w:rPr>
                <w:rFonts w:ascii="Tahoma" w:hAnsi="Tahoma" w:cs="Tahoma"/>
                <w:sz w:val="22"/>
                <w:szCs w:val="22"/>
              </w:rPr>
              <w:t>Yes</w:t>
            </w:r>
            <w:proofErr w:type="spellEnd"/>
          </w:p>
        </w:tc>
        <w:tc>
          <w:tcPr>
            <w:tcW w:w="16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2FC5873" w14:textId="77777777" w:rsidR="00B378F6" w:rsidRPr="0080207E" w:rsidRDefault="00B378F6">
            <w:pPr>
              <w:jc w:val="center"/>
              <w:rPr>
                <w:rFonts w:ascii="Tahoma" w:eastAsiaTheme="minorHAnsi" w:hAnsi="Tahoma" w:cs="Tahoma"/>
                <w:sz w:val="22"/>
                <w:szCs w:val="22"/>
                <w:lang w:val="en-US" w:eastAsia="en-US"/>
              </w:rPr>
            </w:pPr>
          </w:p>
        </w:tc>
      </w:tr>
      <w:tr w:rsidR="00B378F6" w:rsidRPr="0080207E" w14:paraId="52E501F0" w14:textId="77777777" w:rsidTr="00B378F6">
        <w:trPr>
          <w:trHeight w:val="600"/>
        </w:trPr>
        <w:tc>
          <w:tcPr>
            <w:tcW w:w="47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F352F8" w14:textId="77777777" w:rsidR="00B378F6" w:rsidRPr="0080207E" w:rsidRDefault="00B378F6">
            <w:pPr>
              <w:rPr>
                <w:rFonts w:ascii="Tahoma" w:eastAsiaTheme="minorHAnsi" w:hAnsi="Tahoma" w:cs="Tahoma"/>
                <w:sz w:val="22"/>
                <w:szCs w:val="22"/>
                <w:lang w:val="en-US" w:eastAsia="en-US"/>
              </w:rPr>
            </w:pPr>
            <w:r w:rsidRPr="0080207E">
              <w:rPr>
                <w:rFonts w:ascii="Tahoma" w:hAnsi="Tahoma" w:cs="Tahoma"/>
                <w:sz w:val="22"/>
                <w:szCs w:val="22"/>
                <w:lang w:val="en-US"/>
              </w:rPr>
              <w:t>Installation, parametrization, configuration and training in usage services for Meeting room video wall</w:t>
            </w:r>
          </w:p>
        </w:tc>
        <w:tc>
          <w:tcPr>
            <w:tcW w:w="16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2DAAC" w14:textId="77777777" w:rsidR="00B378F6" w:rsidRPr="0080207E" w:rsidRDefault="00B378F6">
            <w:pPr>
              <w:jc w:val="center"/>
              <w:rPr>
                <w:rFonts w:ascii="Tahoma" w:eastAsiaTheme="minorHAnsi" w:hAnsi="Tahoma" w:cs="Tahoma"/>
                <w:sz w:val="22"/>
                <w:szCs w:val="22"/>
                <w:lang w:val="en-US" w:eastAsia="en-US"/>
              </w:rPr>
            </w:pPr>
            <w:proofErr w:type="spellStart"/>
            <w:r w:rsidRPr="0080207E">
              <w:rPr>
                <w:rFonts w:ascii="Tahoma" w:hAnsi="Tahoma" w:cs="Tahoma"/>
                <w:sz w:val="22"/>
                <w:szCs w:val="22"/>
              </w:rPr>
              <w:t>Yes</w:t>
            </w:r>
            <w:proofErr w:type="spellEnd"/>
          </w:p>
        </w:tc>
        <w:tc>
          <w:tcPr>
            <w:tcW w:w="167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14BC584" w14:textId="77777777" w:rsidR="00B378F6" w:rsidRPr="0080207E" w:rsidRDefault="00B378F6">
            <w:pPr>
              <w:jc w:val="center"/>
              <w:rPr>
                <w:rFonts w:ascii="Tahoma" w:eastAsiaTheme="minorHAnsi" w:hAnsi="Tahoma" w:cs="Tahoma"/>
                <w:sz w:val="22"/>
                <w:szCs w:val="22"/>
                <w:lang w:val="en-US" w:eastAsia="en-US"/>
              </w:rPr>
            </w:pPr>
          </w:p>
        </w:tc>
      </w:tr>
    </w:tbl>
    <w:p w14:paraId="3C5F9288" w14:textId="77777777" w:rsidR="00B378F6" w:rsidRPr="0080207E" w:rsidRDefault="00B378F6" w:rsidP="00B378F6">
      <w:pPr>
        <w:spacing w:line="360" w:lineRule="auto"/>
        <w:jc w:val="both"/>
        <w:rPr>
          <w:rFonts w:ascii="Tahoma" w:hAnsi="Tahoma" w:cs="Tahoma"/>
          <w:noProof/>
          <w:sz w:val="22"/>
          <w:szCs w:val="22"/>
          <w:lang w:val="en-GB" w:eastAsia="en-US"/>
        </w:rPr>
      </w:pPr>
    </w:p>
    <w:p w14:paraId="4CDC90B2" w14:textId="51351376" w:rsidR="00B378F6" w:rsidRPr="0080207E" w:rsidRDefault="00B378F6" w:rsidP="00012A28">
      <w:pPr>
        <w:spacing w:line="360" w:lineRule="auto"/>
        <w:jc w:val="both"/>
        <w:rPr>
          <w:rFonts w:ascii="Tahoma" w:hAnsi="Tahoma" w:cs="Tahoma"/>
          <w:noProof/>
          <w:color w:val="000000"/>
          <w:sz w:val="22"/>
          <w:szCs w:val="22"/>
          <w:lang w:val="en-GB"/>
        </w:rPr>
      </w:pPr>
    </w:p>
    <w:p w14:paraId="00121FB9" w14:textId="14491D82" w:rsidR="004D53D9" w:rsidRPr="0080207E" w:rsidRDefault="00467097" w:rsidP="00012A28">
      <w:pPr>
        <w:spacing w:line="360" w:lineRule="auto"/>
        <w:jc w:val="both"/>
        <w:outlineLvl w:val="1"/>
        <w:rPr>
          <w:rFonts w:ascii="Tahoma" w:hAnsi="Tahoma" w:cs="Tahoma"/>
          <w:b/>
          <w:noProof/>
          <w:sz w:val="22"/>
          <w:szCs w:val="22"/>
          <w:lang w:val="en-GB"/>
        </w:rPr>
      </w:pPr>
      <w:bookmarkStart w:id="36" w:name="_Toc396222351"/>
      <w:bookmarkStart w:id="37" w:name="_Toc30497999"/>
      <w:r w:rsidRPr="0080207E">
        <w:rPr>
          <w:rFonts w:ascii="Tahoma" w:hAnsi="Tahoma" w:cs="Tahoma"/>
          <w:b/>
          <w:noProof/>
          <w:sz w:val="22"/>
          <w:szCs w:val="22"/>
          <w:lang w:val="en-GB"/>
        </w:rPr>
        <w:t>C</w:t>
      </w:r>
      <w:r w:rsidR="004D7747" w:rsidRPr="0080207E">
        <w:rPr>
          <w:rFonts w:ascii="Tahoma" w:hAnsi="Tahoma" w:cs="Tahoma"/>
          <w:b/>
          <w:noProof/>
          <w:sz w:val="22"/>
          <w:szCs w:val="22"/>
          <w:lang w:val="en-GB"/>
        </w:rPr>
        <w:t>hapter</w:t>
      </w:r>
      <w:r w:rsidRPr="0080207E">
        <w:rPr>
          <w:rFonts w:ascii="Tahoma" w:hAnsi="Tahoma" w:cs="Tahoma"/>
          <w:b/>
          <w:noProof/>
          <w:sz w:val="22"/>
          <w:szCs w:val="22"/>
          <w:lang w:val="en-GB"/>
        </w:rPr>
        <w:t xml:space="preserve"> </w:t>
      </w:r>
      <w:r w:rsidR="0015012B" w:rsidRPr="0080207E">
        <w:rPr>
          <w:rFonts w:ascii="Tahoma" w:hAnsi="Tahoma" w:cs="Tahoma"/>
          <w:b/>
          <w:noProof/>
          <w:sz w:val="22"/>
          <w:szCs w:val="22"/>
          <w:lang w:val="en-GB"/>
        </w:rPr>
        <w:t>D</w:t>
      </w:r>
      <w:r w:rsidRPr="0080207E">
        <w:rPr>
          <w:rFonts w:ascii="Tahoma" w:hAnsi="Tahoma" w:cs="Tahoma"/>
          <w:b/>
          <w:noProof/>
          <w:sz w:val="22"/>
          <w:szCs w:val="22"/>
          <w:lang w:val="en-GB"/>
        </w:rPr>
        <w:t xml:space="preserve">: </w:t>
      </w:r>
      <w:r w:rsidR="004D53D9" w:rsidRPr="0080207E">
        <w:rPr>
          <w:rFonts w:ascii="Tahoma" w:hAnsi="Tahoma" w:cs="Tahoma"/>
          <w:b/>
          <w:noProof/>
          <w:sz w:val="22"/>
          <w:szCs w:val="22"/>
          <w:lang w:val="en-GB"/>
        </w:rPr>
        <w:t xml:space="preserve">Financial </w:t>
      </w:r>
      <w:bookmarkEnd w:id="36"/>
      <w:r w:rsidR="00E6516B" w:rsidRPr="0080207E">
        <w:rPr>
          <w:rFonts w:ascii="Tahoma" w:hAnsi="Tahoma" w:cs="Tahoma"/>
          <w:b/>
          <w:noProof/>
          <w:sz w:val="22"/>
          <w:szCs w:val="22"/>
          <w:lang w:val="en-GB"/>
        </w:rPr>
        <w:t>Specifications</w:t>
      </w:r>
      <w:bookmarkEnd w:id="37"/>
    </w:p>
    <w:p w14:paraId="52579A41" w14:textId="77777777" w:rsidR="004D53D9" w:rsidRPr="0080207E" w:rsidRDefault="004D53D9" w:rsidP="00012A28">
      <w:pPr>
        <w:spacing w:line="360" w:lineRule="auto"/>
        <w:jc w:val="both"/>
        <w:rPr>
          <w:rFonts w:ascii="Tahoma" w:hAnsi="Tahoma" w:cs="Tahoma"/>
          <w:noProof/>
          <w:sz w:val="22"/>
          <w:szCs w:val="22"/>
          <w:lang w:val="en-GB"/>
        </w:rPr>
      </w:pPr>
    </w:p>
    <w:p w14:paraId="05C5833D" w14:textId="4137DD82" w:rsidR="004D53D9" w:rsidRPr="0080207E" w:rsidRDefault="004D53D9"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Participants are requested to submit a financial proposal for the </w:t>
      </w:r>
      <w:r w:rsidR="00D87105" w:rsidRPr="0080207E">
        <w:rPr>
          <w:rFonts w:ascii="Tahoma" w:hAnsi="Tahoma" w:cs="Tahoma"/>
          <w:noProof/>
          <w:sz w:val="22"/>
          <w:szCs w:val="22"/>
          <w:lang w:val="en-GB"/>
        </w:rPr>
        <w:t>procurement</w:t>
      </w:r>
      <w:r w:rsidRPr="0080207E">
        <w:rPr>
          <w:rFonts w:ascii="Tahoma" w:hAnsi="Tahoma" w:cs="Tahoma"/>
          <w:noProof/>
          <w:sz w:val="22"/>
          <w:szCs w:val="22"/>
          <w:lang w:val="en-GB"/>
        </w:rPr>
        <w:t xml:space="preserve"> and services</w:t>
      </w:r>
      <w:r w:rsidR="00D87105" w:rsidRPr="0080207E">
        <w:rPr>
          <w:rFonts w:ascii="Tahoma" w:hAnsi="Tahoma" w:cs="Tahoma"/>
          <w:noProof/>
          <w:sz w:val="22"/>
          <w:szCs w:val="22"/>
          <w:lang w:val="en-GB"/>
        </w:rPr>
        <w:t xml:space="preserve"> provided</w:t>
      </w:r>
      <w:r w:rsidRPr="0080207E">
        <w:rPr>
          <w:rFonts w:ascii="Tahoma" w:hAnsi="Tahoma" w:cs="Tahoma"/>
          <w:noProof/>
          <w:sz w:val="22"/>
          <w:szCs w:val="22"/>
          <w:lang w:val="en-GB"/>
        </w:rPr>
        <w:t xml:space="preserve"> that are the subject-matter of this </w:t>
      </w:r>
      <w:r w:rsidR="009B28C4" w:rsidRPr="0080207E">
        <w:rPr>
          <w:rFonts w:ascii="Tahoma" w:hAnsi="Tahoma" w:cs="Tahoma"/>
          <w:noProof/>
          <w:sz w:val="22"/>
          <w:szCs w:val="22"/>
          <w:lang w:val="en-GB"/>
        </w:rPr>
        <w:t xml:space="preserve">Call </w:t>
      </w:r>
      <w:r w:rsidRPr="0080207E">
        <w:rPr>
          <w:rFonts w:ascii="Tahoma" w:hAnsi="Tahoma" w:cs="Tahoma"/>
          <w:noProof/>
          <w:sz w:val="22"/>
          <w:szCs w:val="22"/>
          <w:lang w:val="en-GB"/>
        </w:rPr>
        <w:t>as des</w:t>
      </w:r>
      <w:r w:rsidR="00407610" w:rsidRPr="0080207E">
        <w:rPr>
          <w:rFonts w:ascii="Tahoma" w:hAnsi="Tahoma" w:cs="Tahoma"/>
          <w:noProof/>
          <w:sz w:val="22"/>
          <w:szCs w:val="22"/>
          <w:lang w:val="en-GB"/>
        </w:rPr>
        <w:t>cribed in the tender document.</w:t>
      </w:r>
    </w:p>
    <w:p w14:paraId="472AF07D" w14:textId="77777777" w:rsidR="00407610" w:rsidRPr="0080207E" w:rsidRDefault="00407610" w:rsidP="00012A28">
      <w:pPr>
        <w:spacing w:line="360" w:lineRule="auto"/>
        <w:jc w:val="both"/>
        <w:rPr>
          <w:rFonts w:ascii="Tahoma" w:hAnsi="Tahoma" w:cs="Tahoma"/>
          <w:noProof/>
          <w:sz w:val="22"/>
          <w:szCs w:val="22"/>
          <w:lang w:val="en-GB"/>
        </w:rPr>
      </w:pPr>
    </w:p>
    <w:p w14:paraId="7B536F18" w14:textId="2AB7DA8F" w:rsidR="00AF2275" w:rsidRPr="0080207E" w:rsidRDefault="004D53D9" w:rsidP="00012A28">
      <w:pPr>
        <w:spacing w:line="360" w:lineRule="auto"/>
        <w:jc w:val="both"/>
        <w:rPr>
          <w:rFonts w:ascii="Tahoma" w:hAnsi="Tahoma" w:cs="Tahoma"/>
          <w:b/>
          <w:noProof/>
          <w:sz w:val="22"/>
          <w:szCs w:val="22"/>
          <w:lang w:val="en-GB"/>
        </w:rPr>
      </w:pPr>
      <w:r w:rsidRPr="0080207E">
        <w:rPr>
          <w:rFonts w:ascii="Tahoma" w:hAnsi="Tahoma" w:cs="Tahoma"/>
          <w:b/>
          <w:noProof/>
          <w:sz w:val="22"/>
          <w:szCs w:val="22"/>
          <w:lang w:val="en-GB"/>
        </w:rPr>
        <w:t>Financial proposal layout</w:t>
      </w:r>
    </w:p>
    <w:p w14:paraId="6436D151" w14:textId="0620BE4D" w:rsidR="004D53D9" w:rsidRPr="0080207E" w:rsidRDefault="00AF2275"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Financial Table F.1</w:t>
      </w:r>
      <w:r w:rsidR="00995EBB" w:rsidRPr="0080207E">
        <w:rPr>
          <w:rFonts w:ascii="Tahoma" w:hAnsi="Tahoma" w:cs="Tahoma"/>
          <w:noProof/>
          <w:sz w:val="22"/>
          <w:szCs w:val="22"/>
          <w:lang w:val="en-GB"/>
        </w:rPr>
        <w:t>.1</w:t>
      </w:r>
    </w:p>
    <w:p w14:paraId="0E820469" w14:textId="77777777" w:rsidR="00EF41EF" w:rsidRPr="0080207E" w:rsidRDefault="00EF41EF" w:rsidP="00012A28">
      <w:pPr>
        <w:spacing w:line="360" w:lineRule="auto"/>
        <w:jc w:val="both"/>
        <w:rPr>
          <w:rFonts w:ascii="Tahoma" w:hAnsi="Tahoma" w:cs="Tahoma"/>
          <w:noProof/>
          <w:sz w:val="22"/>
          <w:szCs w:val="22"/>
          <w:lang w:val="en-GB"/>
        </w:rPr>
      </w:pPr>
    </w:p>
    <w:p w14:paraId="2CEFE32C" w14:textId="77777777" w:rsidR="00EF41EF" w:rsidRPr="0080207E" w:rsidRDefault="00EF41EF" w:rsidP="00012A28">
      <w:pPr>
        <w:spacing w:line="360" w:lineRule="auto"/>
        <w:jc w:val="both"/>
        <w:rPr>
          <w:rFonts w:ascii="Tahoma" w:hAnsi="Tahoma" w:cs="Tahoma"/>
          <w:noProof/>
          <w:sz w:val="22"/>
          <w:szCs w:val="22"/>
          <w:lang w:val="en-GB"/>
        </w:rPr>
      </w:pPr>
    </w:p>
    <w:p w14:paraId="09EADD37" w14:textId="77777777" w:rsidR="00EF41EF" w:rsidRPr="0080207E" w:rsidRDefault="00EF41EF" w:rsidP="00012A28">
      <w:pPr>
        <w:spacing w:line="360" w:lineRule="auto"/>
        <w:jc w:val="both"/>
        <w:rPr>
          <w:rFonts w:ascii="Tahoma" w:hAnsi="Tahoma" w:cs="Tahoma"/>
          <w:noProof/>
          <w:sz w:val="22"/>
          <w:szCs w:val="22"/>
          <w:lang w:val="en-GB"/>
        </w:rPr>
      </w:pPr>
    </w:p>
    <w:p w14:paraId="12352C5F" w14:textId="77777777" w:rsidR="00EF41EF" w:rsidRPr="0080207E" w:rsidRDefault="00EF41EF" w:rsidP="00012A28">
      <w:pPr>
        <w:spacing w:line="360" w:lineRule="auto"/>
        <w:jc w:val="both"/>
        <w:rPr>
          <w:rFonts w:ascii="Tahoma" w:hAnsi="Tahoma" w:cs="Tahoma"/>
          <w:noProof/>
          <w:sz w:val="22"/>
          <w:szCs w:val="22"/>
          <w:lang w:val="en-GB"/>
        </w:rPr>
      </w:pPr>
    </w:p>
    <w:p w14:paraId="1CF4047E" w14:textId="77777777" w:rsidR="00EF41EF" w:rsidRPr="0080207E" w:rsidRDefault="00EF41EF" w:rsidP="00012A28">
      <w:pPr>
        <w:spacing w:line="360" w:lineRule="auto"/>
        <w:jc w:val="both"/>
        <w:rPr>
          <w:rFonts w:ascii="Tahoma" w:hAnsi="Tahoma" w:cs="Tahoma"/>
          <w:noProof/>
          <w:sz w:val="22"/>
          <w:szCs w:val="22"/>
          <w:lang w:val="en-GB"/>
        </w:rPr>
      </w:pPr>
    </w:p>
    <w:p w14:paraId="585D104B" w14:textId="77777777" w:rsidR="00EF41EF" w:rsidRPr="0080207E" w:rsidRDefault="00EF41EF" w:rsidP="00012A28">
      <w:pPr>
        <w:spacing w:line="360" w:lineRule="auto"/>
        <w:jc w:val="both"/>
        <w:rPr>
          <w:rFonts w:ascii="Tahoma" w:hAnsi="Tahoma" w:cs="Tahoma"/>
          <w:noProof/>
          <w:sz w:val="22"/>
          <w:szCs w:val="22"/>
          <w:lang w:val="en-GB"/>
        </w:rPr>
      </w:pP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8"/>
        <w:gridCol w:w="2563"/>
        <w:gridCol w:w="1317"/>
        <w:gridCol w:w="1075"/>
        <w:gridCol w:w="2117"/>
        <w:gridCol w:w="1748"/>
      </w:tblGrid>
      <w:tr w:rsidR="004D53D9" w:rsidRPr="0080207E" w14:paraId="413ACB6A" w14:textId="77777777" w:rsidTr="00D07068">
        <w:trPr>
          <w:jc w:val="center"/>
        </w:trPr>
        <w:tc>
          <w:tcPr>
            <w:tcW w:w="10028" w:type="dxa"/>
            <w:gridSpan w:val="6"/>
            <w:shd w:val="clear" w:color="auto" w:fill="D9D9D9"/>
            <w:vAlign w:val="center"/>
          </w:tcPr>
          <w:p w14:paraId="2608F8BA"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b/>
                <w:noProof/>
                <w:sz w:val="22"/>
                <w:szCs w:val="22"/>
                <w:lang w:val="en-GB"/>
              </w:rPr>
              <w:t>HARDWARE &amp; SOFTWARE</w:t>
            </w:r>
          </w:p>
        </w:tc>
      </w:tr>
      <w:tr w:rsidR="004D53D9" w:rsidRPr="00B90159" w14:paraId="7C323FA1" w14:textId="77777777" w:rsidTr="00426FA3">
        <w:trPr>
          <w:jc w:val="center"/>
        </w:trPr>
        <w:tc>
          <w:tcPr>
            <w:tcW w:w="1208" w:type="dxa"/>
            <w:shd w:val="clear" w:color="auto" w:fill="D9D9D9"/>
            <w:vAlign w:val="center"/>
          </w:tcPr>
          <w:p w14:paraId="079A852B"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Item #</w:t>
            </w:r>
          </w:p>
        </w:tc>
        <w:tc>
          <w:tcPr>
            <w:tcW w:w="2563" w:type="dxa"/>
            <w:shd w:val="clear" w:color="auto" w:fill="D9D9D9"/>
            <w:vAlign w:val="center"/>
          </w:tcPr>
          <w:p w14:paraId="4DF36610"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Description / Category</w:t>
            </w:r>
          </w:p>
        </w:tc>
        <w:tc>
          <w:tcPr>
            <w:tcW w:w="1317" w:type="dxa"/>
            <w:shd w:val="clear" w:color="auto" w:fill="D9D9D9"/>
            <w:vAlign w:val="center"/>
          </w:tcPr>
          <w:p w14:paraId="0D9F4A6F"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 xml:space="preserve">A1: </w:t>
            </w:r>
            <w:r w:rsidR="00FF68D1" w:rsidRPr="0080207E">
              <w:rPr>
                <w:rFonts w:ascii="Tahoma" w:hAnsi="Tahoma" w:cs="Tahoma"/>
                <w:noProof/>
                <w:sz w:val="22"/>
                <w:szCs w:val="22"/>
                <w:lang w:val="en-GB"/>
              </w:rPr>
              <w:t xml:space="preserve">Unit </w:t>
            </w:r>
            <w:r w:rsidRPr="0080207E">
              <w:rPr>
                <w:rFonts w:ascii="Tahoma" w:hAnsi="Tahoma" w:cs="Tahoma"/>
                <w:noProof/>
                <w:sz w:val="22"/>
                <w:szCs w:val="22"/>
                <w:lang w:val="en-GB"/>
              </w:rPr>
              <w:t>Cost (€) without VAT</w:t>
            </w:r>
          </w:p>
        </w:tc>
        <w:tc>
          <w:tcPr>
            <w:tcW w:w="1075" w:type="dxa"/>
            <w:shd w:val="clear" w:color="auto" w:fill="D9D9D9"/>
            <w:vAlign w:val="center"/>
          </w:tcPr>
          <w:p w14:paraId="32F736E7"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Quantity</w:t>
            </w:r>
          </w:p>
        </w:tc>
        <w:tc>
          <w:tcPr>
            <w:tcW w:w="2117" w:type="dxa"/>
            <w:shd w:val="clear" w:color="auto" w:fill="D9D9D9"/>
            <w:vAlign w:val="center"/>
          </w:tcPr>
          <w:p w14:paraId="510206B2" w14:textId="710DAE39" w:rsidR="004D53D9" w:rsidRPr="0080207E" w:rsidRDefault="004D53D9" w:rsidP="00AA5FB1">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A: Total Cost (€) without VAT</w:t>
            </w:r>
          </w:p>
        </w:tc>
        <w:tc>
          <w:tcPr>
            <w:tcW w:w="1748" w:type="dxa"/>
            <w:shd w:val="clear" w:color="auto" w:fill="D9D9D9"/>
            <w:vAlign w:val="center"/>
          </w:tcPr>
          <w:p w14:paraId="55C7BF24" w14:textId="1D5739E7" w:rsidR="004D53D9" w:rsidRPr="0080207E" w:rsidRDefault="00354DC4"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 xml:space="preserve">Free </w:t>
            </w:r>
            <w:r w:rsidR="004D53D9" w:rsidRPr="0080207E">
              <w:rPr>
                <w:rFonts w:ascii="Tahoma" w:hAnsi="Tahoma" w:cs="Tahoma"/>
                <w:noProof/>
                <w:sz w:val="22"/>
                <w:szCs w:val="22"/>
                <w:lang w:val="en-GB"/>
              </w:rPr>
              <w:t>Warranty Provided</w:t>
            </w:r>
          </w:p>
          <w:p w14:paraId="6AFCB82B" w14:textId="46D81C51" w:rsidR="004D53D9" w:rsidRPr="0080207E" w:rsidRDefault="004D53D9" w:rsidP="002D7400">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(in</w:t>
            </w:r>
            <w:r w:rsidR="00D87105" w:rsidRPr="0080207E">
              <w:rPr>
                <w:rFonts w:ascii="Tahoma" w:hAnsi="Tahoma" w:cs="Tahoma"/>
                <w:noProof/>
                <w:sz w:val="22"/>
                <w:szCs w:val="22"/>
                <w:lang w:val="en-GB"/>
              </w:rPr>
              <w:t xml:space="preserve"> </w:t>
            </w:r>
            <w:r w:rsidRPr="0080207E">
              <w:rPr>
                <w:rFonts w:ascii="Tahoma" w:hAnsi="Tahoma" w:cs="Tahoma"/>
                <w:noProof/>
                <w:sz w:val="22"/>
                <w:szCs w:val="22"/>
                <w:lang w:val="en-GB"/>
              </w:rPr>
              <w:t>years</w:t>
            </w:r>
            <w:r w:rsidR="002D7400" w:rsidRPr="0080207E">
              <w:rPr>
                <w:rFonts w:ascii="Tahoma" w:hAnsi="Tahoma" w:cs="Tahoma"/>
                <w:noProof/>
                <w:sz w:val="22"/>
                <w:szCs w:val="22"/>
                <w:lang w:val="en-GB"/>
              </w:rPr>
              <w:t xml:space="preserve"> etc.</w:t>
            </w:r>
            <w:r w:rsidRPr="0080207E">
              <w:rPr>
                <w:rFonts w:ascii="Tahoma" w:hAnsi="Tahoma" w:cs="Tahoma"/>
                <w:noProof/>
                <w:sz w:val="22"/>
                <w:szCs w:val="22"/>
                <w:lang w:val="en-GB"/>
              </w:rPr>
              <w:t>)</w:t>
            </w:r>
          </w:p>
        </w:tc>
      </w:tr>
      <w:tr w:rsidR="004D53D9" w:rsidRPr="00B90159" w14:paraId="14C5E820" w14:textId="77777777" w:rsidTr="002D7400">
        <w:trPr>
          <w:trHeight w:val="1963"/>
          <w:jc w:val="center"/>
        </w:trPr>
        <w:tc>
          <w:tcPr>
            <w:tcW w:w="1208" w:type="dxa"/>
          </w:tcPr>
          <w:p w14:paraId="2EC006FD"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1</w:t>
            </w:r>
          </w:p>
        </w:tc>
        <w:tc>
          <w:tcPr>
            <w:tcW w:w="2563" w:type="dxa"/>
          </w:tcPr>
          <w:p w14:paraId="17D8E95C" w14:textId="3E1C71A6" w:rsidR="004D53D9" w:rsidRPr="0080207E" w:rsidRDefault="00333634" w:rsidP="00333634">
            <w:pPr>
              <w:spacing w:line="360" w:lineRule="auto"/>
              <w:rPr>
                <w:rFonts w:ascii="Tahoma" w:hAnsi="Tahoma" w:cs="Tahoma"/>
                <w:noProof/>
                <w:sz w:val="22"/>
                <w:szCs w:val="22"/>
                <w:lang w:val="en-GB"/>
              </w:rPr>
            </w:pPr>
            <w:r w:rsidRPr="0080207E">
              <w:rPr>
                <w:rFonts w:ascii="Tahoma" w:hAnsi="Tahoma" w:cs="Tahoma"/>
                <w:noProof/>
                <w:sz w:val="22"/>
                <w:szCs w:val="22"/>
                <w:lang w:val="en-GB"/>
              </w:rPr>
              <w:t xml:space="preserve">One (1) LED </w:t>
            </w:r>
            <w:r w:rsidR="00426FA3" w:rsidRPr="0080207E">
              <w:rPr>
                <w:rFonts w:ascii="Tahoma" w:hAnsi="Tahoma" w:cs="Tahoma"/>
                <w:noProof/>
                <w:sz w:val="22"/>
                <w:szCs w:val="22"/>
                <w:lang w:val="en-GB"/>
              </w:rPr>
              <w:t xml:space="preserve">Video Wall </w:t>
            </w:r>
            <w:r w:rsidRPr="0080207E">
              <w:rPr>
                <w:rFonts w:ascii="Tahoma" w:hAnsi="Tahoma" w:cs="Tahoma"/>
                <w:sz w:val="22"/>
                <w:szCs w:val="22"/>
                <w:lang w:val="en-US"/>
              </w:rPr>
              <w:t xml:space="preserve">within area of (about 8.3m*3.5m) and </w:t>
            </w:r>
            <w:r w:rsidR="00426FA3" w:rsidRPr="0080207E">
              <w:rPr>
                <w:rFonts w:ascii="Tahoma" w:hAnsi="Tahoma" w:cs="Tahoma"/>
                <w:noProof/>
                <w:sz w:val="22"/>
                <w:szCs w:val="22"/>
                <w:lang w:val="en-GB"/>
              </w:rPr>
              <w:t>of technical specifications, as described in Table 1</w:t>
            </w:r>
          </w:p>
        </w:tc>
        <w:tc>
          <w:tcPr>
            <w:tcW w:w="1317" w:type="dxa"/>
          </w:tcPr>
          <w:p w14:paraId="777D32E7" w14:textId="77777777" w:rsidR="004D53D9" w:rsidRPr="0080207E" w:rsidRDefault="004D53D9" w:rsidP="00012A28">
            <w:pPr>
              <w:spacing w:line="360" w:lineRule="auto"/>
              <w:jc w:val="both"/>
              <w:rPr>
                <w:rFonts w:ascii="Tahoma" w:hAnsi="Tahoma" w:cs="Tahoma"/>
                <w:noProof/>
                <w:sz w:val="22"/>
                <w:szCs w:val="22"/>
                <w:lang w:val="en-GB"/>
              </w:rPr>
            </w:pPr>
          </w:p>
        </w:tc>
        <w:tc>
          <w:tcPr>
            <w:tcW w:w="1075" w:type="dxa"/>
          </w:tcPr>
          <w:p w14:paraId="1916C8DF" w14:textId="77777777" w:rsidR="004D53D9" w:rsidRPr="0080207E" w:rsidRDefault="004D53D9" w:rsidP="00012A28">
            <w:pPr>
              <w:spacing w:line="360" w:lineRule="auto"/>
              <w:jc w:val="center"/>
              <w:rPr>
                <w:rFonts w:ascii="Tahoma" w:hAnsi="Tahoma" w:cs="Tahoma"/>
                <w:noProof/>
                <w:sz w:val="22"/>
                <w:szCs w:val="22"/>
                <w:lang w:val="en-GB"/>
              </w:rPr>
            </w:pPr>
          </w:p>
        </w:tc>
        <w:tc>
          <w:tcPr>
            <w:tcW w:w="2117" w:type="dxa"/>
          </w:tcPr>
          <w:p w14:paraId="1A24DDB8" w14:textId="77777777" w:rsidR="004D53D9" w:rsidRPr="0080207E" w:rsidRDefault="004D53D9" w:rsidP="00012A28">
            <w:pPr>
              <w:spacing w:line="360" w:lineRule="auto"/>
              <w:jc w:val="both"/>
              <w:rPr>
                <w:rFonts w:ascii="Tahoma" w:hAnsi="Tahoma" w:cs="Tahoma"/>
                <w:noProof/>
                <w:sz w:val="22"/>
                <w:szCs w:val="22"/>
                <w:lang w:val="en-GB"/>
              </w:rPr>
            </w:pPr>
          </w:p>
        </w:tc>
        <w:tc>
          <w:tcPr>
            <w:tcW w:w="1748" w:type="dxa"/>
          </w:tcPr>
          <w:p w14:paraId="135A92FE" w14:textId="77777777" w:rsidR="004D53D9" w:rsidRPr="0080207E" w:rsidRDefault="004D53D9" w:rsidP="00012A28">
            <w:pPr>
              <w:spacing w:line="360" w:lineRule="auto"/>
              <w:jc w:val="both"/>
              <w:rPr>
                <w:rFonts w:ascii="Tahoma" w:hAnsi="Tahoma" w:cs="Tahoma"/>
                <w:noProof/>
                <w:sz w:val="22"/>
                <w:szCs w:val="22"/>
                <w:lang w:val="en-GB"/>
              </w:rPr>
            </w:pPr>
          </w:p>
        </w:tc>
      </w:tr>
      <w:tr w:rsidR="004D53D9" w:rsidRPr="00B90159" w14:paraId="6E361316" w14:textId="77777777" w:rsidTr="002D7400">
        <w:trPr>
          <w:trHeight w:val="2076"/>
          <w:jc w:val="center"/>
        </w:trPr>
        <w:tc>
          <w:tcPr>
            <w:tcW w:w="1208" w:type="dxa"/>
          </w:tcPr>
          <w:p w14:paraId="0766E2E7" w14:textId="77777777" w:rsidR="004D53D9" w:rsidRPr="0080207E" w:rsidRDefault="004D53D9" w:rsidP="00012A28">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2</w:t>
            </w:r>
          </w:p>
        </w:tc>
        <w:tc>
          <w:tcPr>
            <w:tcW w:w="2563" w:type="dxa"/>
          </w:tcPr>
          <w:p w14:paraId="111B7224" w14:textId="36B37698" w:rsidR="004D53D9" w:rsidRPr="0080207E" w:rsidRDefault="00333634" w:rsidP="00426FA3">
            <w:pPr>
              <w:spacing w:line="360" w:lineRule="auto"/>
              <w:rPr>
                <w:rFonts w:ascii="Tahoma" w:hAnsi="Tahoma" w:cs="Tahoma"/>
                <w:b/>
                <w:noProof/>
                <w:sz w:val="22"/>
                <w:szCs w:val="22"/>
                <w:lang w:val="en-GB"/>
              </w:rPr>
            </w:pPr>
            <w:r w:rsidRPr="0080207E">
              <w:rPr>
                <w:rFonts w:ascii="Tahoma" w:hAnsi="Tahoma" w:cs="Tahoma"/>
                <w:noProof/>
                <w:sz w:val="22"/>
                <w:szCs w:val="22"/>
                <w:lang w:val="en-GB"/>
              </w:rPr>
              <w:t xml:space="preserve">One (1) LCD Video Wall </w:t>
            </w:r>
            <w:r w:rsidRPr="0080207E">
              <w:rPr>
                <w:rFonts w:ascii="Tahoma" w:hAnsi="Tahoma" w:cs="Tahoma"/>
                <w:sz w:val="22"/>
                <w:szCs w:val="22"/>
                <w:lang w:val="en-US"/>
              </w:rPr>
              <w:t xml:space="preserve">within area of (about 4.1m*2.3m) and of </w:t>
            </w:r>
            <w:r w:rsidR="00426FA3" w:rsidRPr="0080207E">
              <w:rPr>
                <w:rFonts w:ascii="Tahoma" w:hAnsi="Tahoma" w:cs="Tahoma"/>
                <w:sz w:val="22"/>
                <w:szCs w:val="22"/>
                <w:lang w:val="en-US" w:eastAsia="zh-CN"/>
              </w:rPr>
              <w:t xml:space="preserve">technical </w:t>
            </w:r>
            <w:r w:rsidR="00426FA3" w:rsidRPr="0080207E">
              <w:rPr>
                <w:rFonts w:ascii="Tahoma" w:hAnsi="Tahoma" w:cs="Tahoma"/>
                <w:noProof/>
                <w:sz w:val="22"/>
                <w:szCs w:val="22"/>
                <w:lang w:val="en-GB"/>
              </w:rPr>
              <w:t>specifications, as described in Table 2</w:t>
            </w:r>
          </w:p>
        </w:tc>
        <w:tc>
          <w:tcPr>
            <w:tcW w:w="1317" w:type="dxa"/>
          </w:tcPr>
          <w:p w14:paraId="64F687B9" w14:textId="77777777" w:rsidR="004D53D9" w:rsidRPr="0080207E" w:rsidRDefault="004D53D9" w:rsidP="00012A28">
            <w:pPr>
              <w:spacing w:line="360" w:lineRule="auto"/>
              <w:jc w:val="both"/>
              <w:rPr>
                <w:rFonts w:ascii="Tahoma" w:hAnsi="Tahoma" w:cs="Tahoma"/>
                <w:noProof/>
                <w:sz w:val="22"/>
                <w:szCs w:val="22"/>
                <w:lang w:val="en-GB"/>
              </w:rPr>
            </w:pPr>
          </w:p>
        </w:tc>
        <w:tc>
          <w:tcPr>
            <w:tcW w:w="1075" w:type="dxa"/>
          </w:tcPr>
          <w:p w14:paraId="60C1AA55" w14:textId="77777777" w:rsidR="004D53D9" w:rsidRPr="0080207E" w:rsidRDefault="004D53D9" w:rsidP="00012A28">
            <w:pPr>
              <w:spacing w:line="360" w:lineRule="auto"/>
              <w:jc w:val="center"/>
              <w:rPr>
                <w:rFonts w:ascii="Tahoma" w:hAnsi="Tahoma" w:cs="Tahoma"/>
                <w:noProof/>
                <w:sz w:val="22"/>
                <w:szCs w:val="22"/>
                <w:lang w:val="en-GB"/>
              </w:rPr>
            </w:pPr>
          </w:p>
        </w:tc>
        <w:tc>
          <w:tcPr>
            <w:tcW w:w="2117" w:type="dxa"/>
          </w:tcPr>
          <w:p w14:paraId="00B06ED3" w14:textId="77777777" w:rsidR="004D53D9" w:rsidRPr="0080207E" w:rsidRDefault="004D53D9" w:rsidP="00012A28">
            <w:pPr>
              <w:spacing w:line="360" w:lineRule="auto"/>
              <w:jc w:val="both"/>
              <w:rPr>
                <w:rFonts w:ascii="Tahoma" w:hAnsi="Tahoma" w:cs="Tahoma"/>
                <w:noProof/>
                <w:sz w:val="22"/>
                <w:szCs w:val="22"/>
                <w:lang w:val="en-GB"/>
              </w:rPr>
            </w:pPr>
          </w:p>
        </w:tc>
        <w:tc>
          <w:tcPr>
            <w:tcW w:w="1748" w:type="dxa"/>
          </w:tcPr>
          <w:p w14:paraId="0B98565E" w14:textId="77777777" w:rsidR="004D53D9" w:rsidRPr="0080207E" w:rsidRDefault="004D53D9" w:rsidP="00012A28">
            <w:pPr>
              <w:spacing w:line="360" w:lineRule="auto"/>
              <w:jc w:val="both"/>
              <w:rPr>
                <w:rFonts w:ascii="Tahoma" w:hAnsi="Tahoma" w:cs="Tahoma"/>
                <w:noProof/>
                <w:sz w:val="22"/>
                <w:szCs w:val="22"/>
                <w:lang w:val="en-GB"/>
              </w:rPr>
            </w:pPr>
          </w:p>
        </w:tc>
      </w:tr>
      <w:tr w:rsidR="004D53D9" w:rsidRPr="00B90159" w14:paraId="35973B00" w14:textId="77777777" w:rsidTr="00D07068">
        <w:trPr>
          <w:jc w:val="center"/>
        </w:trPr>
        <w:tc>
          <w:tcPr>
            <w:tcW w:w="6163" w:type="dxa"/>
            <w:gridSpan w:val="4"/>
          </w:tcPr>
          <w:p w14:paraId="130B8E23" w14:textId="07E680C2" w:rsidR="004D53D9" w:rsidRPr="0080207E" w:rsidRDefault="00AE48B6" w:rsidP="00AA5FB1">
            <w:pPr>
              <w:spacing w:line="360" w:lineRule="auto"/>
              <w:jc w:val="right"/>
              <w:rPr>
                <w:rFonts w:ascii="Tahoma" w:hAnsi="Tahoma" w:cs="Tahoma"/>
                <w:b/>
                <w:noProof/>
                <w:sz w:val="22"/>
                <w:szCs w:val="22"/>
                <w:lang w:val="en-GB"/>
              </w:rPr>
            </w:pPr>
            <w:r w:rsidRPr="0080207E">
              <w:rPr>
                <w:rFonts w:ascii="Tahoma" w:hAnsi="Tahoma" w:cs="Tahoma"/>
                <w:b/>
                <w:noProof/>
                <w:sz w:val="22"/>
                <w:szCs w:val="22"/>
                <w:lang w:val="en-GB"/>
              </w:rPr>
              <w:t xml:space="preserve">GRAND </w:t>
            </w:r>
            <w:r w:rsidR="004D53D9" w:rsidRPr="0080207E">
              <w:rPr>
                <w:rFonts w:ascii="Tahoma" w:hAnsi="Tahoma" w:cs="Tahoma"/>
                <w:b/>
                <w:noProof/>
                <w:sz w:val="22"/>
                <w:szCs w:val="22"/>
                <w:lang w:val="en-GB"/>
              </w:rPr>
              <w:t xml:space="preserve">TOTAL COST </w:t>
            </w:r>
            <w:r w:rsidR="004D53D9" w:rsidRPr="0080207E">
              <w:rPr>
                <w:rFonts w:ascii="Tahoma" w:hAnsi="Tahoma" w:cs="Tahoma"/>
                <w:noProof/>
                <w:sz w:val="22"/>
                <w:szCs w:val="22"/>
                <w:lang w:val="en-GB"/>
              </w:rPr>
              <w:t xml:space="preserve">(without VAT) </w:t>
            </w:r>
            <w:r w:rsidR="004D53D9" w:rsidRPr="0080207E">
              <w:rPr>
                <w:rFonts w:ascii="Tahoma" w:hAnsi="Tahoma" w:cs="Tahoma"/>
                <w:b/>
                <w:noProof/>
                <w:sz w:val="22"/>
                <w:szCs w:val="22"/>
                <w:lang w:val="en-GB"/>
              </w:rPr>
              <w:t>:</w:t>
            </w:r>
          </w:p>
        </w:tc>
        <w:tc>
          <w:tcPr>
            <w:tcW w:w="2117" w:type="dxa"/>
          </w:tcPr>
          <w:p w14:paraId="3D587E27" w14:textId="77777777" w:rsidR="004D53D9" w:rsidRPr="0080207E" w:rsidRDefault="004D53D9" w:rsidP="00012A28">
            <w:pPr>
              <w:spacing w:line="360" w:lineRule="auto"/>
              <w:jc w:val="both"/>
              <w:rPr>
                <w:rFonts w:ascii="Tahoma" w:hAnsi="Tahoma" w:cs="Tahoma"/>
                <w:noProof/>
                <w:sz w:val="22"/>
                <w:szCs w:val="22"/>
                <w:lang w:val="en-GB"/>
              </w:rPr>
            </w:pPr>
          </w:p>
        </w:tc>
        <w:tc>
          <w:tcPr>
            <w:tcW w:w="1748" w:type="dxa"/>
            <w:shd w:val="horzCross" w:color="auto" w:fill="auto"/>
          </w:tcPr>
          <w:p w14:paraId="06EC62CE" w14:textId="77777777" w:rsidR="004D53D9" w:rsidRPr="0080207E" w:rsidRDefault="004D53D9" w:rsidP="00012A28">
            <w:pPr>
              <w:spacing w:line="360" w:lineRule="auto"/>
              <w:jc w:val="both"/>
              <w:rPr>
                <w:rFonts w:ascii="Tahoma" w:hAnsi="Tahoma" w:cs="Tahoma"/>
                <w:noProof/>
                <w:sz w:val="22"/>
                <w:szCs w:val="22"/>
                <w:lang w:val="en-GB"/>
              </w:rPr>
            </w:pPr>
          </w:p>
        </w:tc>
      </w:tr>
    </w:tbl>
    <w:p w14:paraId="5B11B9CC" w14:textId="77777777" w:rsidR="00923C50" w:rsidRPr="0080207E" w:rsidRDefault="00923C50" w:rsidP="00012A28">
      <w:pPr>
        <w:spacing w:line="360" w:lineRule="auto"/>
        <w:jc w:val="both"/>
        <w:rPr>
          <w:rFonts w:ascii="Tahoma" w:hAnsi="Tahoma" w:cs="Tahoma"/>
          <w:noProof/>
          <w:sz w:val="22"/>
          <w:szCs w:val="22"/>
          <w:lang w:val="en-GB"/>
        </w:rPr>
      </w:pPr>
    </w:p>
    <w:p w14:paraId="48297924" w14:textId="34EC4468" w:rsidR="00995EBB" w:rsidRPr="0080207E" w:rsidRDefault="00995EBB" w:rsidP="00995EBB">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Financial Table F.1.2</w:t>
      </w:r>
    </w:p>
    <w:p w14:paraId="6709098B" w14:textId="77777777" w:rsidR="00995EBB" w:rsidRPr="0080207E" w:rsidRDefault="00995EBB" w:rsidP="00995EBB">
      <w:pPr>
        <w:spacing w:line="360" w:lineRule="auto"/>
        <w:jc w:val="both"/>
        <w:rPr>
          <w:rFonts w:ascii="Tahoma" w:hAnsi="Tahoma" w:cs="Tahoma"/>
          <w:noProof/>
          <w:sz w:val="22"/>
          <w:szCs w:val="22"/>
          <w:lang w:val="en-GB"/>
        </w:rPr>
      </w:pPr>
    </w:p>
    <w:tbl>
      <w:tblPr>
        <w:tblW w:w="1000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498"/>
        <w:gridCol w:w="2626"/>
      </w:tblGrid>
      <w:tr w:rsidR="00995EBB" w:rsidRPr="0080207E" w14:paraId="4DA4E586" w14:textId="77777777" w:rsidTr="00995EBB">
        <w:trPr>
          <w:trHeight w:val="396"/>
        </w:trPr>
        <w:tc>
          <w:tcPr>
            <w:tcW w:w="10003" w:type="dxa"/>
            <w:gridSpan w:val="3"/>
            <w:shd w:val="clear" w:color="auto" w:fill="D9D9D9"/>
            <w:vAlign w:val="center"/>
          </w:tcPr>
          <w:p w14:paraId="0155F4DC" w14:textId="77777777" w:rsidR="00995EBB" w:rsidRPr="0080207E" w:rsidRDefault="00995EBB" w:rsidP="00B87E83">
            <w:pPr>
              <w:spacing w:line="360" w:lineRule="auto"/>
              <w:jc w:val="center"/>
              <w:rPr>
                <w:rFonts w:ascii="Tahoma" w:hAnsi="Tahoma" w:cs="Tahoma"/>
                <w:noProof/>
                <w:sz w:val="22"/>
                <w:szCs w:val="22"/>
                <w:lang w:val="en-GB"/>
              </w:rPr>
            </w:pPr>
            <w:r w:rsidRPr="0080207E">
              <w:rPr>
                <w:rFonts w:ascii="Tahoma" w:hAnsi="Tahoma" w:cs="Tahoma"/>
                <w:b/>
                <w:noProof/>
                <w:sz w:val="22"/>
                <w:szCs w:val="22"/>
                <w:lang w:val="en-GB"/>
              </w:rPr>
              <w:t>SERVICES</w:t>
            </w:r>
          </w:p>
        </w:tc>
      </w:tr>
      <w:tr w:rsidR="00995EBB" w:rsidRPr="00B90159" w14:paraId="48860B9C" w14:textId="77777777" w:rsidTr="00995EBB">
        <w:trPr>
          <w:trHeight w:val="1552"/>
        </w:trPr>
        <w:tc>
          <w:tcPr>
            <w:tcW w:w="880" w:type="dxa"/>
            <w:shd w:val="clear" w:color="auto" w:fill="D9D9D9"/>
            <w:vAlign w:val="center"/>
          </w:tcPr>
          <w:p w14:paraId="4A06218B" w14:textId="77777777" w:rsidR="00995EBB" w:rsidRPr="0080207E" w:rsidRDefault="00995EBB" w:rsidP="00B87E83">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Item #</w:t>
            </w:r>
          </w:p>
        </w:tc>
        <w:tc>
          <w:tcPr>
            <w:tcW w:w="6498" w:type="dxa"/>
            <w:shd w:val="clear" w:color="auto" w:fill="D9D9D9"/>
            <w:vAlign w:val="center"/>
          </w:tcPr>
          <w:p w14:paraId="68419F7F" w14:textId="77777777" w:rsidR="00995EBB" w:rsidRPr="0080207E" w:rsidRDefault="00995EBB" w:rsidP="00B87E83">
            <w:pPr>
              <w:spacing w:line="360" w:lineRule="auto"/>
              <w:jc w:val="center"/>
              <w:rPr>
                <w:rFonts w:ascii="Tahoma" w:hAnsi="Tahoma" w:cs="Tahoma"/>
                <w:noProof/>
                <w:sz w:val="22"/>
                <w:szCs w:val="22"/>
                <w:lang w:val="en-GB"/>
              </w:rPr>
            </w:pPr>
          </w:p>
          <w:p w14:paraId="3890A859" w14:textId="77777777" w:rsidR="00995EBB" w:rsidRPr="0080207E" w:rsidRDefault="00995EBB" w:rsidP="00B87E83">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Description / Category</w:t>
            </w:r>
          </w:p>
          <w:p w14:paraId="209736AD" w14:textId="77777777" w:rsidR="00995EBB" w:rsidRPr="0080207E" w:rsidRDefault="00995EBB" w:rsidP="00B87E83">
            <w:pPr>
              <w:spacing w:line="360" w:lineRule="auto"/>
              <w:jc w:val="center"/>
              <w:rPr>
                <w:rFonts w:ascii="Tahoma" w:hAnsi="Tahoma" w:cs="Tahoma"/>
                <w:noProof/>
                <w:sz w:val="22"/>
                <w:szCs w:val="22"/>
                <w:lang w:val="en-GB"/>
              </w:rPr>
            </w:pPr>
          </w:p>
          <w:p w14:paraId="6419443E" w14:textId="77777777" w:rsidR="00995EBB" w:rsidRPr="0080207E" w:rsidRDefault="00995EBB" w:rsidP="00B87E83">
            <w:pPr>
              <w:spacing w:line="360" w:lineRule="auto"/>
              <w:jc w:val="center"/>
              <w:rPr>
                <w:rFonts w:ascii="Tahoma" w:hAnsi="Tahoma" w:cs="Tahoma"/>
                <w:noProof/>
                <w:sz w:val="22"/>
                <w:szCs w:val="22"/>
                <w:lang w:val="en-GB"/>
              </w:rPr>
            </w:pPr>
          </w:p>
        </w:tc>
        <w:tc>
          <w:tcPr>
            <w:tcW w:w="2626" w:type="dxa"/>
            <w:shd w:val="clear" w:color="auto" w:fill="D9D9D9"/>
            <w:vAlign w:val="center"/>
          </w:tcPr>
          <w:p w14:paraId="385BDD9C" w14:textId="77777777" w:rsidR="00995EBB" w:rsidRPr="0080207E" w:rsidRDefault="00995EBB" w:rsidP="00B87E83">
            <w:pPr>
              <w:spacing w:line="360" w:lineRule="auto"/>
              <w:jc w:val="center"/>
              <w:rPr>
                <w:rFonts w:ascii="Tahoma" w:hAnsi="Tahoma" w:cs="Tahoma"/>
                <w:noProof/>
                <w:sz w:val="22"/>
                <w:szCs w:val="22"/>
                <w:lang w:val="en-GB"/>
              </w:rPr>
            </w:pPr>
            <w:r w:rsidRPr="0080207E">
              <w:rPr>
                <w:rFonts w:ascii="Tahoma" w:hAnsi="Tahoma" w:cs="Tahoma"/>
                <w:noProof/>
                <w:sz w:val="22"/>
                <w:szCs w:val="22"/>
                <w:lang w:val="en-GB"/>
              </w:rPr>
              <w:t>A: Total Cost (€) without VAT</w:t>
            </w:r>
          </w:p>
        </w:tc>
      </w:tr>
      <w:tr w:rsidR="00995EBB" w:rsidRPr="00B90159" w14:paraId="031B04B6" w14:textId="77777777" w:rsidTr="00995EBB">
        <w:trPr>
          <w:trHeight w:val="793"/>
        </w:trPr>
        <w:tc>
          <w:tcPr>
            <w:tcW w:w="880" w:type="dxa"/>
          </w:tcPr>
          <w:p w14:paraId="59784174" w14:textId="77777777" w:rsidR="00995EBB" w:rsidRPr="0080207E" w:rsidRDefault="00995EBB" w:rsidP="00B87E83">
            <w:pPr>
              <w:spacing w:line="360" w:lineRule="auto"/>
              <w:rPr>
                <w:rFonts w:ascii="Tahoma" w:hAnsi="Tahoma" w:cs="Tahoma"/>
                <w:noProof/>
                <w:sz w:val="22"/>
                <w:szCs w:val="22"/>
                <w:lang w:val="en-GB"/>
              </w:rPr>
            </w:pPr>
            <w:r w:rsidRPr="0080207E">
              <w:rPr>
                <w:rFonts w:ascii="Tahoma" w:hAnsi="Tahoma" w:cs="Tahoma"/>
                <w:noProof/>
                <w:sz w:val="22"/>
                <w:szCs w:val="22"/>
                <w:lang w:val="en-GB"/>
              </w:rPr>
              <w:t>1</w:t>
            </w:r>
          </w:p>
        </w:tc>
        <w:tc>
          <w:tcPr>
            <w:tcW w:w="6498" w:type="dxa"/>
          </w:tcPr>
          <w:p w14:paraId="7573DA8D" w14:textId="01E960CD" w:rsidR="00995EBB" w:rsidRPr="0080207E" w:rsidRDefault="00995EBB" w:rsidP="00995EBB">
            <w:pPr>
              <w:spacing w:line="360" w:lineRule="auto"/>
              <w:rPr>
                <w:rFonts w:ascii="Tahoma" w:hAnsi="Tahoma" w:cs="Tahoma"/>
                <w:noProof/>
                <w:sz w:val="22"/>
                <w:szCs w:val="22"/>
                <w:lang w:val="en-GB"/>
              </w:rPr>
            </w:pPr>
            <w:r w:rsidRPr="0080207E">
              <w:rPr>
                <w:rFonts w:ascii="Tahoma" w:hAnsi="Tahoma" w:cs="Tahoma"/>
                <w:sz w:val="22"/>
                <w:szCs w:val="22"/>
                <w:lang w:val="en-US"/>
              </w:rPr>
              <w:t>Installation, parametrization, configuration and training in usage, services for the two (2) Video Wall Systems</w:t>
            </w:r>
          </w:p>
        </w:tc>
        <w:tc>
          <w:tcPr>
            <w:tcW w:w="2626" w:type="dxa"/>
          </w:tcPr>
          <w:p w14:paraId="78944423" w14:textId="77777777" w:rsidR="00995EBB" w:rsidRPr="0080207E" w:rsidRDefault="00995EBB" w:rsidP="00B87E83">
            <w:pPr>
              <w:spacing w:line="360" w:lineRule="auto"/>
              <w:jc w:val="both"/>
              <w:rPr>
                <w:rFonts w:ascii="Tahoma" w:hAnsi="Tahoma" w:cs="Tahoma"/>
                <w:noProof/>
                <w:sz w:val="22"/>
                <w:szCs w:val="22"/>
                <w:lang w:val="en-GB"/>
              </w:rPr>
            </w:pPr>
          </w:p>
        </w:tc>
      </w:tr>
      <w:tr w:rsidR="00995EBB" w:rsidRPr="00B90159" w14:paraId="166DD715" w14:textId="77777777" w:rsidTr="00995EBB">
        <w:trPr>
          <w:trHeight w:val="396"/>
        </w:trPr>
        <w:tc>
          <w:tcPr>
            <w:tcW w:w="7378" w:type="dxa"/>
            <w:gridSpan w:val="2"/>
          </w:tcPr>
          <w:p w14:paraId="36A3F374" w14:textId="77777777" w:rsidR="00995EBB" w:rsidRPr="0080207E" w:rsidRDefault="00995EBB" w:rsidP="00B87E83">
            <w:pPr>
              <w:spacing w:line="360" w:lineRule="auto"/>
              <w:jc w:val="right"/>
              <w:rPr>
                <w:rFonts w:ascii="Tahoma" w:hAnsi="Tahoma" w:cs="Tahoma"/>
                <w:b/>
                <w:noProof/>
                <w:sz w:val="22"/>
                <w:szCs w:val="22"/>
                <w:lang w:val="en-GB"/>
              </w:rPr>
            </w:pPr>
            <w:r w:rsidRPr="0080207E">
              <w:rPr>
                <w:rFonts w:ascii="Tahoma" w:hAnsi="Tahoma" w:cs="Tahoma"/>
                <w:b/>
                <w:noProof/>
                <w:sz w:val="22"/>
                <w:szCs w:val="22"/>
                <w:lang w:val="en-GB"/>
              </w:rPr>
              <w:t xml:space="preserve">GRAND TOTAL  COST </w:t>
            </w:r>
            <w:r w:rsidRPr="0080207E">
              <w:rPr>
                <w:rFonts w:ascii="Tahoma" w:hAnsi="Tahoma" w:cs="Tahoma"/>
                <w:noProof/>
                <w:sz w:val="22"/>
                <w:szCs w:val="22"/>
                <w:lang w:val="en-GB"/>
              </w:rPr>
              <w:t xml:space="preserve">(without VAT) </w:t>
            </w:r>
            <w:r w:rsidRPr="0080207E">
              <w:rPr>
                <w:rFonts w:ascii="Tahoma" w:hAnsi="Tahoma" w:cs="Tahoma"/>
                <w:b/>
                <w:noProof/>
                <w:sz w:val="22"/>
                <w:szCs w:val="22"/>
                <w:lang w:val="en-GB"/>
              </w:rPr>
              <w:t>:</w:t>
            </w:r>
          </w:p>
        </w:tc>
        <w:tc>
          <w:tcPr>
            <w:tcW w:w="2626" w:type="dxa"/>
          </w:tcPr>
          <w:p w14:paraId="4ABF7112" w14:textId="77777777" w:rsidR="00995EBB" w:rsidRPr="0080207E" w:rsidRDefault="00995EBB" w:rsidP="00B87E83">
            <w:pPr>
              <w:spacing w:line="360" w:lineRule="auto"/>
              <w:jc w:val="both"/>
              <w:rPr>
                <w:rFonts w:ascii="Tahoma" w:hAnsi="Tahoma" w:cs="Tahoma"/>
                <w:noProof/>
                <w:sz w:val="22"/>
                <w:szCs w:val="22"/>
                <w:lang w:val="en-GB"/>
              </w:rPr>
            </w:pPr>
          </w:p>
        </w:tc>
      </w:tr>
    </w:tbl>
    <w:p w14:paraId="60C00970" w14:textId="77777777" w:rsidR="00995EBB" w:rsidRPr="0080207E" w:rsidRDefault="00995EBB" w:rsidP="00995EBB">
      <w:pPr>
        <w:spacing w:line="360" w:lineRule="auto"/>
        <w:jc w:val="both"/>
        <w:rPr>
          <w:rFonts w:ascii="Tahoma" w:hAnsi="Tahoma" w:cs="Tahoma"/>
          <w:noProof/>
          <w:sz w:val="22"/>
          <w:szCs w:val="22"/>
          <w:lang w:val="en-US"/>
        </w:rPr>
      </w:pPr>
    </w:p>
    <w:p w14:paraId="1E684365" w14:textId="77777777" w:rsidR="00AF2275" w:rsidRPr="0080207E" w:rsidRDefault="00AF2275" w:rsidP="00012A28">
      <w:pPr>
        <w:spacing w:line="360" w:lineRule="auto"/>
        <w:rPr>
          <w:rFonts w:ascii="Tahoma" w:hAnsi="Tahoma" w:cs="Tahoma"/>
          <w:b/>
          <w:noProof/>
          <w:sz w:val="22"/>
          <w:szCs w:val="22"/>
          <w:lang w:val="en-GB"/>
        </w:rPr>
      </w:pPr>
    </w:p>
    <w:p w14:paraId="2A00F2DC" w14:textId="19448D2A" w:rsidR="004D53D9" w:rsidRPr="0080207E" w:rsidRDefault="00EB0DFB" w:rsidP="00012A28">
      <w:pPr>
        <w:spacing w:line="360" w:lineRule="auto"/>
        <w:rPr>
          <w:rFonts w:ascii="Tahoma" w:hAnsi="Tahoma" w:cs="Tahoma"/>
          <w:b/>
          <w:noProof/>
          <w:sz w:val="22"/>
          <w:szCs w:val="22"/>
          <w:lang w:val="en-GB"/>
        </w:rPr>
      </w:pPr>
      <w:r w:rsidRPr="0080207E">
        <w:rPr>
          <w:rFonts w:ascii="Tahoma" w:hAnsi="Tahoma" w:cs="Tahoma"/>
          <w:b/>
          <w:noProof/>
          <w:sz w:val="22"/>
          <w:szCs w:val="22"/>
          <w:lang w:val="en-GB"/>
        </w:rPr>
        <w:t xml:space="preserve">Financial </w:t>
      </w:r>
      <w:r w:rsidR="004D53D9" w:rsidRPr="0080207E">
        <w:rPr>
          <w:rFonts w:ascii="Tahoma" w:hAnsi="Tahoma" w:cs="Tahoma"/>
          <w:b/>
          <w:noProof/>
          <w:sz w:val="22"/>
          <w:szCs w:val="22"/>
          <w:lang w:val="en-GB"/>
        </w:rPr>
        <w:t>Terms and conditions</w:t>
      </w:r>
    </w:p>
    <w:p w14:paraId="0171AFDA" w14:textId="77777777" w:rsidR="004D53D9" w:rsidRPr="0080207E" w:rsidRDefault="004D53D9" w:rsidP="00012A28">
      <w:pPr>
        <w:numPr>
          <w:ilvl w:val="0"/>
          <w:numId w:val="4"/>
        </w:numPr>
        <w:spacing w:line="360" w:lineRule="auto"/>
        <w:ind w:left="0" w:firstLine="0"/>
        <w:jc w:val="both"/>
        <w:rPr>
          <w:rFonts w:ascii="Tahoma" w:hAnsi="Tahoma" w:cs="Tahoma"/>
          <w:noProof/>
          <w:sz w:val="22"/>
          <w:szCs w:val="22"/>
          <w:lang w:val="en-GB"/>
        </w:rPr>
      </w:pPr>
      <w:r w:rsidRPr="0080207E">
        <w:rPr>
          <w:rFonts w:ascii="Tahoma" w:hAnsi="Tahoma" w:cs="Tahoma"/>
          <w:noProof/>
          <w:sz w:val="22"/>
          <w:szCs w:val="22"/>
          <w:lang w:val="en-GB"/>
        </w:rPr>
        <w:t>All prices should be in Euro, excluding VAT</w:t>
      </w:r>
    </w:p>
    <w:p w14:paraId="0173EE14" w14:textId="3D90EC97" w:rsidR="004D53D9" w:rsidRPr="0080207E" w:rsidRDefault="004D53D9" w:rsidP="00012A28">
      <w:pPr>
        <w:numPr>
          <w:ilvl w:val="0"/>
          <w:numId w:val="4"/>
        </w:numPr>
        <w:spacing w:line="360" w:lineRule="auto"/>
        <w:ind w:left="0" w:firstLine="0"/>
        <w:jc w:val="both"/>
        <w:rPr>
          <w:rFonts w:ascii="Tahoma" w:hAnsi="Tahoma" w:cs="Tahoma"/>
          <w:noProof/>
          <w:sz w:val="22"/>
          <w:szCs w:val="22"/>
          <w:lang w:val="en-GB"/>
        </w:rPr>
      </w:pPr>
      <w:r w:rsidRPr="0080207E">
        <w:rPr>
          <w:rFonts w:ascii="Tahoma" w:hAnsi="Tahoma" w:cs="Tahoma"/>
          <w:noProof/>
          <w:sz w:val="22"/>
          <w:szCs w:val="22"/>
          <w:lang w:val="en-GB"/>
        </w:rPr>
        <w:t xml:space="preserve">Prices should </w:t>
      </w:r>
      <w:r w:rsidR="00426FA3" w:rsidRPr="0080207E">
        <w:rPr>
          <w:rFonts w:ascii="Tahoma" w:hAnsi="Tahoma" w:cs="Tahoma"/>
          <w:noProof/>
          <w:sz w:val="22"/>
          <w:szCs w:val="22"/>
          <w:lang w:val="en-GB"/>
        </w:rPr>
        <w:t>include the purchase &amp;</w:t>
      </w:r>
      <w:r w:rsidR="0065241C" w:rsidRPr="0080207E">
        <w:rPr>
          <w:rFonts w:ascii="Tahoma" w:hAnsi="Tahoma" w:cs="Tahoma"/>
          <w:noProof/>
          <w:sz w:val="22"/>
          <w:szCs w:val="22"/>
          <w:lang w:val="en-GB"/>
        </w:rPr>
        <w:t xml:space="preserve"> delivery</w:t>
      </w:r>
      <w:r w:rsidR="00426FA3" w:rsidRPr="0080207E">
        <w:rPr>
          <w:rFonts w:ascii="Tahoma" w:hAnsi="Tahoma" w:cs="Tahoma"/>
          <w:noProof/>
          <w:sz w:val="22"/>
          <w:szCs w:val="22"/>
          <w:lang w:val="en-GB"/>
        </w:rPr>
        <w:t xml:space="preserve"> of the 2 systems</w:t>
      </w:r>
      <w:r w:rsidR="0065241C" w:rsidRPr="0080207E">
        <w:rPr>
          <w:rFonts w:ascii="Tahoma" w:hAnsi="Tahoma" w:cs="Tahoma"/>
          <w:noProof/>
          <w:sz w:val="22"/>
          <w:szCs w:val="22"/>
          <w:lang w:val="en-GB"/>
        </w:rPr>
        <w:t xml:space="preserve"> </w:t>
      </w:r>
      <w:r w:rsidR="00426FA3" w:rsidRPr="0080207E">
        <w:rPr>
          <w:rFonts w:ascii="Tahoma" w:hAnsi="Tahoma" w:cs="Tahoma"/>
          <w:noProof/>
          <w:sz w:val="22"/>
          <w:szCs w:val="22"/>
          <w:lang w:val="en-GB"/>
        </w:rPr>
        <w:t>at</w:t>
      </w:r>
      <w:r w:rsidR="0065241C" w:rsidRPr="0080207E">
        <w:rPr>
          <w:rFonts w:ascii="Tahoma" w:hAnsi="Tahoma" w:cs="Tahoma"/>
          <w:noProof/>
          <w:sz w:val="22"/>
          <w:szCs w:val="22"/>
          <w:lang w:val="en-GB"/>
        </w:rPr>
        <w:t xml:space="preserve"> </w:t>
      </w:r>
      <w:r w:rsidR="00723DC5" w:rsidRPr="0080207E">
        <w:rPr>
          <w:rFonts w:ascii="Tahoma" w:hAnsi="Tahoma" w:cs="Tahoma"/>
          <w:noProof/>
          <w:sz w:val="22"/>
          <w:szCs w:val="22"/>
          <w:lang w:val="en-GB"/>
        </w:rPr>
        <w:t>PPA</w:t>
      </w:r>
      <w:r w:rsidR="00426FA3" w:rsidRPr="0080207E">
        <w:rPr>
          <w:rFonts w:ascii="Tahoma" w:hAnsi="Tahoma" w:cs="Tahoma"/>
          <w:noProof/>
          <w:sz w:val="22"/>
          <w:szCs w:val="22"/>
          <w:lang w:val="en-GB"/>
        </w:rPr>
        <w:t xml:space="preserve"> S.A.</w:t>
      </w:r>
      <w:r w:rsidR="0065241C" w:rsidRPr="0080207E">
        <w:rPr>
          <w:rFonts w:ascii="Tahoma" w:hAnsi="Tahoma" w:cs="Tahoma"/>
          <w:noProof/>
          <w:sz w:val="22"/>
          <w:szCs w:val="22"/>
          <w:lang w:val="en-GB"/>
        </w:rPr>
        <w:t xml:space="preserve"> premises</w:t>
      </w:r>
      <w:r w:rsidR="00426FA3" w:rsidRPr="0080207E">
        <w:rPr>
          <w:rFonts w:ascii="Tahoma" w:hAnsi="Tahoma" w:cs="Tahoma"/>
          <w:noProof/>
          <w:sz w:val="22"/>
          <w:szCs w:val="22"/>
          <w:lang w:val="en-GB"/>
        </w:rPr>
        <w:t>,</w:t>
      </w:r>
      <w:r w:rsidR="0065241C" w:rsidRPr="0080207E">
        <w:rPr>
          <w:rFonts w:ascii="Tahoma" w:hAnsi="Tahoma" w:cs="Tahoma"/>
          <w:noProof/>
          <w:sz w:val="22"/>
          <w:szCs w:val="22"/>
          <w:lang w:val="en-GB"/>
        </w:rPr>
        <w:t xml:space="preserve"> </w:t>
      </w:r>
      <w:r w:rsidR="009C085A" w:rsidRPr="0080207E">
        <w:rPr>
          <w:rFonts w:ascii="Tahoma" w:hAnsi="Tahoma" w:cs="Tahoma"/>
          <w:noProof/>
          <w:sz w:val="22"/>
          <w:szCs w:val="22"/>
          <w:lang w:val="en-GB"/>
        </w:rPr>
        <w:t xml:space="preserve">as per </w:t>
      </w:r>
      <w:r w:rsidR="00F872B5" w:rsidRPr="0080207E">
        <w:rPr>
          <w:rFonts w:ascii="Tahoma" w:hAnsi="Tahoma" w:cs="Tahoma"/>
          <w:noProof/>
          <w:sz w:val="22"/>
          <w:szCs w:val="22"/>
          <w:lang w:val="en-GB"/>
        </w:rPr>
        <w:t>described above.</w:t>
      </w:r>
    </w:p>
    <w:p w14:paraId="57812B5D" w14:textId="77777777" w:rsidR="00C01957" w:rsidRPr="0080207E" w:rsidRDefault="00C01957" w:rsidP="00012A28">
      <w:pPr>
        <w:numPr>
          <w:ilvl w:val="0"/>
          <w:numId w:val="4"/>
        </w:numPr>
        <w:spacing w:line="360" w:lineRule="auto"/>
        <w:ind w:left="0" w:firstLine="0"/>
        <w:jc w:val="both"/>
        <w:rPr>
          <w:rFonts w:ascii="Tahoma" w:hAnsi="Tahoma" w:cs="Tahoma"/>
          <w:noProof/>
          <w:sz w:val="22"/>
          <w:szCs w:val="22"/>
          <w:lang w:val="en-GB"/>
        </w:rPr>
      </w:pPr>
      <w:r w:rsidRPr="0080207E">
        <w:rPr>
          <w:rFonts w:ascii="Tahoma" w:hAnsi="Tahoma" w:cs="Tahoma"/>
          <w:noProof/>
          <w:sz w:val="22"/>
          <w:szCs w:val="22"/>
          <w:lang w:val="en-GB"/>
        </w:rPr>
        <w:t>Suggested Payment Terms:</w:t>
      </w:r>
    </w:p>
    <w:p w14:paraId="29C64E53" w14:textId="29EA8F19" w:rsidR="00417F51" w:rsidRPr="0080207E" w:rsidRDefault="00417F51" w:rsidP="00C51663">
      <w:pPr>
        <w:pStyle w:val="a5"/>
        <w:numPr>
          <w:ilvl w:val="0"/>
          <w:numId w:val="39"/>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  30% Payment in advance </w:t>
      </w:r>
      <w:r w:rsidR="00C14FF1" w:rsidRPr="0080207E">
        <w:rPr>
          <w:rFonts w:ascii="Tahoma" w:hAnsi="Tahoma" w:cs="Tahoma"/>
          <w:noProof/>
          <w:sz w:val="22"/>
          <w:szCs w:val="22"/>
          <w:lang w:val="en-GB"/>
        </w:rPr>
        <w:t xml:space="preserve">right </w:t>
      </w:r>
      <w:r w:rsidRPr="0080207E">
        <w:rPr>
          <w:rFonts w:ascii="Tahoma" w:hAnsi="Tahoma" w:cs="Tahoma"/>
          <w:noProof/>
          <w:sz w:val="22"/>
          <w:szCs w:val="22"/>
          <w:lang w:val="en-GB"/>
        </w:rPr>
        <w:t>after contract signing.</w:t>
      </w:r>
    </w:p>
    <w:p w14:paraId="166D6F6A" w14:textId="2A9C0465" w:rsidR="00C01957" w:rsidRPr="0080207E" w:rsidRDefault="00417F51" w:rsidP="00012A28">
      <w:pPr>
        <w:numPr>
          <w:ilvl w:val="1"/>
          <w:numId w:val="25"/>
        </w:numPr>
        <w:tabs>
          <w:tab w:val="clear" w:pos="1080"/>
        </w:tabs>
        <w:spacing w:line="360" w:lineRule="auto"/>
        <w:ind w:left="851" w:hanging="425"/>
        <w:jc w:val="both"/>
        <w:rPr>
          <w:rFonts w:ascii="Tahoma" w:hAnsi="Tahoma" w:cs="Tahoma"/>
          <w:noProof/>
          <w:sz w:val="22"/>
          <w:szCs w:val="22"/>
          <w:lang w:val="en-GB"/>
        </w:rPr>
      </w:pPr>
      <w:r w:rsidRPr="0080207E">
        <w:rPr>
          <w:rFonts w:ascii="Tahoma" w:hAnsi="Tahoma" w:cs="Tahoma"/>
          <w:noProof/>
          <w:sz w:val="22"/>
          <w:szCs w:val="22"/>
          <w:lang w:val="en-GB"/>
        </w:rPr>
        <w:t>70</w:t>
      </w:r>
      <w:r w:rsidR="00C01957" w:rsidRPr="0080207E">
        <w:rPr>
          <w:rFonts w:ascii="Tahoma" w:hAnsi="Tahoma" w:cs="Tahoma"/>
          <w:noProof/>
          <w:sz w:val="22"/>
          <w:szCs w:val="22"/>
          <w:lang w:val="en-GB"/>
        </w:rPr>
        <w:t xml:space="preserve">% upon final acceptance </w:t>
      </w:r>
      <w:r w:rsidR="0029680E" w:rsidRPr="0080207E">
        <w:rPr>
          <w:rFonts w:ascii="Tahoma" w:hAnsi="Tahoma" w:cs="Tahoma"/>
          <w:noProof/>
          <w:sz w:val="22"/>
          <w:szCs w:val="22"/>
          <w:lang w:val="en-GB"/>
        </w:rPr>
        <w:t xml:space="preserve">for the </w:t>
      </w:r>
      <w:r w:rsidR="00426FA3" w:rsidRPr="0080207E">
        <w:rPr>
          <w:rFonts w:ascii="Tahoma" w:hAnsi="Tahoma" w:cs="Tahoma"/>
          <w:noProof/>
          <w:sz w:val="22"/>
          <w:szCs w:val="22"/>
          <w:lang w:val="en-GB"/>
        </w:rPr>
        <w:t>2 video wall systems</w:t>
      </w:r>
      <w:r w:rsidR="00EF41EF" w:rsidRPr="0080207E">
        <w:rPr>
          <w:rFonts w:ascii="Tahoma" w:hAnsi="Tahoma" w:cs="Tahoma"/>
          <w:noProof/>
          <w:sz w:val="22"/>
          <w:szCs w:val="22"/>
          <w:lang w:val="en-GB"/>
        </w:rPr>
        <w:t xml:space="preserve"> and services</w:t>
      </w:r>
      <w:r w:rsidR="006020BE" w:rsidRPr="0080207E">
        <w:rPr>
          <w:rFonts w:ascii="Tahoma" w:hAnsi="Tahoma" w:cs="Tahoma"/>
          <w:noProof/>
          <w:sz w:val="22"/>
          <w:szCs w:val="22"/>
          <w:lang w:val="en-GB"/>
        </w:rPr>
        <w:t xml:space="preserve"> provided, </w:t>
      </w:r>
      <w:r w:rsidR="0029680E" w:rsidRPr="0080207E">
        <w:rPr>
          <w:rFonts w:ascii="Tahoma" w:hAnsi="Tahoma" w:cs="Tahoma"/>
          <w:noProof/>
          <w:sz w:val="22"/>
          <w:szCs w:val="22"/>
          <w:lang w:val="en-GB"/>
        </w:rPr>
        <w:t>issuance</w:t>
      </w:r>
      <w:r w:rsidR="006020BE" w:rsidRPr="0080207E">
        <w:rPr>
          <w:rFonts w:ascii="Tahoma" w:hAnsi="Tahoma" w:cs="Tahoma"/>
          <w:noProof/>
          <w:sz w:val="22"/>
          <w:szCs w:val="22"/>
          <w:lang w:val="en-GB"/>
        </w:rPr>
        <w:t xml:space="preserve"> &amp; submission</w:t>
      </w:r>
      <w:r w:rsidR="0029680E" w:rsidRPr="0080207E">
        <w:rPr>
          <w:rFonts w:ascii="Tahoma" w:hAnsi="Tahoma" w:cs="Tahoma"/>
          <w:noProof/>
          <w:sz w:val="22"/>
          <w:szCs w:val="22"/>
          <w:lang w:val="en-GB"/>
        </w:rPr>
        <w:t xml:space="preserve"> of the Final Acceptance Certificate (FAC)</w:t>
      </w:r>
      <w:r w:rsidR="002070FA" w:rsidRPr="0080207E">
        <w:rPr>
          <w:rFonts w:ascii="Tahoma" w:hAnsi="Tahoma" w:cs="Tahoma"/>
          <w:noProof/>
          <w:sz w:val="22"/>
          <w:szCs w:val="22"/>
          <w:lang w:val="en-GB"/>
        </w:rPr>
        <w:t xml:space="preserve"> by PPA SA</w:t>
      </w:r>
      <w:r w:rsidR="0029680E" w:rsidRPr="0080207E">
        <w:rPr>
          <w:rFonts w:ascii="Tahoma" w:hAnsi="Tahoma" w:cs="Tahoma"/>
          <w:noProof/>
          <w:sz w:val="22"/>
          <w:szCs w:val="22"/>
          <w:lang w:val="en-GB"/>
        </w:rPr>
        <w:t>.</w:t>
      </w:r>
    </w:p>
    <w:p w14:paraId="117D3E6B" w14:textId="6F2D1905" w:rsidR="004C1014" w:rsidRPr="0080207E" w:rsidRDefault="004C1014" w:rsidP="00012A28">
      <w:pPr>
        <w:numPr>
          <w:ilvl w:val="0"/>
          <w:numId w:val="4"/>
        </w:numPr>
        <w:spacing w:line="360" w:lineRule="auto"/>
        <w:ind w:left="0" w:firstLine="0"/>
        <w:jc w:val="both"/>
        <w:rPr>
          <w:rFonts w:ascii="Tahoma" w:hAnsi="Tahoma" w:cs="Tahoma"/>
          <w:noProof/>
          <w:sz w:val="22"/>
          <w:szCs w:val="22"/>
          <w:lang w:val="en-GB"/>
        </w:rPr>
      </w:pPr>
      <w:r w:rsidRPr="0080207E">
        <w:rPr>
          <w:rFonts w:ascii="Tahoma" w:hAnsi="Tahoma" w:cs="Tahoma"/>
          <w:noProof/>
          <w:sz w:val="22"/>
          <w:szCs w:val="22"/>
          <w:lang w:val="en-GB"/>
        </w:rPr>
        <w:t xml:space="preserve">FAC will be issued </w:t>
      </w:r>
      <w:r w:rsidR="009C085A" w:rsidRPr="0080207E">
        <w:rPr>
          <w:rFonts w:ascii="Tahoma" w:hAnsi="Tahoma" w:cs="Tahoma"/>
          <w:noProof/>
          <w:sz w:val="22"/>
          <w:szCs w:val="22"/>
          <w:lang w:val="en-GB"/>
        </w:rPr>
        <w:t xml:space="preserve">upon delivery of </w:t>
      </w:r>
      <w:r w:rsidR="006020BE" w:rsidRPr="0080207E">
        <w:rPr>
          <w:rFonts w:ascii="Tahoma" w:hAnsi="Tahoma" w:cs="Tahoma"/>
          <w:noProof/>
          <w:sz w:val="22"/>
          <w:szCs w:val="22"/>
          <w:lang w:val="en-GB"/>
        </w:rPr>
        <w:t>all equipment</w:t>
      </w:r>
      <w:r w:rsidR="009C085A" w:rsidRPr="0080207E">
        <w:rPr>
          <w:rFonts w:ascii="Tahoma" w:hAnsi="Tahoma" w:cs="Tahoma"/>
          <w:noProof/>
          <w:sz w:val="22"/>
          <w:szCs w:val="22"/>
          <w:lang w:val="en-GB"/>
        </w:rPr>
        <w:t xml:space="preserve"> and </w:t>
      </w:r>
      <w:r w:rsidRPr="0080207E">
        <w:rPr>
          <w:rFonts w:ascii="Tahoma" w:hAnsi="Tahoma" w:cs="Tahoma"/>
          <w:noProof/>
          <w:sz w:val="22"/>
          <w:szCs w:val="22"/>
          <w:lang w:val="en-GB"/>
        </w:rPr>
        <w:t xml:space="preserve">after </w:t>
      </w:r>
      <w:r w:rsidR="00426FA3" w:rsidRPr="0080207E">
        <w:rPr>
          <w:rFonts w:ascii="Tahoma" w:hAnsi="Tahoma" w:cs="Tahoma"/>
          <w:noProof/>
          <w:sz w:val="22"/>
          <w:szCs w:val="22"/>
          <w:lang w:val="en-GB"/>
        </w:rPr>
        <w:t>15</w:t>
      </w:r>
      <w:r w:rsidR="009C085A" w:rsidRPr="0080207E">
        <w:rPr>
          <w:rFonts w:ascii="Tahoma" w:hAnsi="Tahoma" w:cs="Tahoma"/>
          <w:noProof/>
          <w:sz w:val="22"/>
          <w:szCs w:val="22"/>
          <w:lang w:val="en-GB"/>
        </w:rPr>
        <w:t xml:space="preserve"> </w:t>
      </w:r>
      <w:r w:rsidR="00555F59" w:rsidRPr="0080207E">
        <w:rPr>
          <w:rFonts w:ascii="Tahoma" w:hAnsi="Tahoma" w:cs="Tahoma"/>
          <w:noProof/>
          <w:sz w:val="22"/>
          <w:szCs w:val="22"/>
          <w:lang w:val="en-GB"/>
        </w:rPr>
        <w:t>consecutive days of</w:t>
      </w:r>
      <w:r w:rsidR="006020BE" w:rsidRPr="0080207E">
        <w:rPr>
          <w:rFonts w:ascii="Tahoma" w:hAnsi="Tahoma" w:cs="Tahoma"/>
          <w:noProof/>
          <w:sz w:val="22"/>
          <w:szCs w:val="22"/>
          <w:lang w:val="en-GB"/>
        </w:rPr>
        <w:t xml:space="preserve"> </w:t>
      </w:r>
      <w:r w:rsidR="00426FA3" w:rsidRPr="0080207E">
        <w:rPr>
          <w:rFonts w:ascii="Tahoma" w:hAnsi="Tahoma" w:cs="Tahoma"/>
          <w:noProof/>
          <w:sz w:val="22"/>
          <w:szCs w:val="22"/>
          <w:lang w:val="en-GB"/>
        </w:rPr>
        <w:t xml:space="preserve">video wall systems operation </w:t>
      </w:r>
      <w:r w:rsidR="00555F59" w:rsidRPr="0080207E">
        <w:rPr>
          <w:rFonts w:ascii="Tahoma" w:hAnsi="Tahoma" w:cs="Tahoma"/>
          <w:noProof/>
          <w:sz w:val="22"/>
          <w:szCs w:val="22"/>
          <w:lang w:val="en-GB"/>
        </w:rPr>
        <w:t>without any defect and/or</w:t>
      </w:r>
      <w:r w:rsidR="006020BE" w:rsidRPr="0080207E">
        <w:rPr>
          <w:rFonts w:ascii="Tahoma" w:hAnsi="Tahoma" w:cs="Tahoma"/>
          <w:noProof/>
          <w:sz w:val="22"/>
          <w:szCs w:val="22"/>
          <w:lang w:val="en-GB"/>
        </w:rPr>
        <w:t xml:space="preserve"> </w:t>
      </w:r>
      <w:r w:rsidRPr="0080207E">
        <w:rPr>
          <w:rFonts w:ascii="Tahoma" w:hAnsi="Tahoma" w:cs="Tahoma"/>
          <w:noProof/>
          <w:sz w:val="22"/>
          <w:szCs w:val="22"/>
          <w:lang w:val="en-GB"/>
        </w:rPr>
        <w:t>issues.</w:t>
      </w:r>
    </w:p>
    <w:p w14:paraId="69DCC55D" w14:textId="77777777" w:rsidR="004D53D9" w:rsidRPr="0080207E" w:rsidRDefault="004D53D9"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80207E">
        <w:rPr>
          <w:rFonts w:ascii="Tahoma" w:hAnsi="Tahoma" w:cs="Tahoma"/>
          <w:noProof/>
          <w:sz w:val="22"/>
          <w:szCs w:val="22"/>
          <w:lang w:val="en-GB"/>
        </w:rPr>
        <w:t>Any delivery/shipping and insurance cost should be included in the Participant’s cost.</w:t>
      </w:r>
    </w:p>
    <w:p w14:paraId="558C77B2" w14:textId="190B49E8" w:rsidR="004D53D9" w:rsidRPr="0080207E" w:rsidRDefault="004D53D9" w:rsidP="00012A28">
      <w:pPr>
        <w:numPr>
          <w:ilvl w:val="0"/>
          <w:numId w:val="4"/>
        </w:numPr>
        <w:tabs>
          <w:tab w:val="clear" w:pos="360"/>
        </w:tabs>
        <w:spacing w:line="360" w:lineRule="auto"/>
        <w:ind w:left="426" w:hanging="426"/>
        <w:jc w:val="both"/>
        <w:rPr>
          <w:rFonts w:ascii="Tahoma" w:hAnsi="Tahoma" w:cs="Tahoma"/>
          <w:noProof/>
          <w:sz w:val="22"/>
          <w:szCs w:val="22"/>
          <w:lang w:val="en-GB"/>
        </w:rPr>
      </w:pPr>
      <w:r w:rsidRPr="0080207E">
        <w:rPr>
          <w:rFonts w:ascii="Tahoma" w:hAnsi="Tahoma" w:cs="Tahoma"/>
          <w:noProof/>
          <w:sz w:val="22"/>
          <w:szCs w:val="22"/>
          <w:lang w:val="en-GB"/>
        </w:rPr>
        <w:t xml:space="preserve">All prices </w:t>
      </w:r>
      <w:r w:rsidR="00F06EBC" w:rsidRPr="0080207E">
        <w:rPr>
          <w:rFonts w:ascii="Tahoma" w:hAnsi="Tahoma" w:cs="Tahoma"/>
          <w:noProof/>
          <w:sz w:val="22"/>
          <w:szCs w:val="22"/>
          <w:lang w:val="en-GB"/>
        </w:rPr>
        <w:t xml:space="preserve">quoted should be </w:t>
      </w:r>
      <w:r w:rsidRPr="0080207E">
        <w:rPr>
          <w:rFonts w:ascii="Tahoma" w:hAnsi="Tahoma" w:cs="Tahoma"/>
          <w:noProof/>
          <w:sz w:val="22"/>
          <w:szCs w:val="22"/>
          <w:lang w:val="en-GB"/>
        </w:rPr>
        <w:t>inclusive of any applicable withholding tax.</w:t>
      </w:r>
    </w:p>
    <w:p w14:paraId="2B61C4F3" w14:textId="77777777" w:rsidR="00467097" w:rsidRPr="0080207E" w:rsidRDefault="00467097" w:rsidP="00012A28">
      <w:pPr>
        <w:spacing w:line="360" w:lineRule="auto"/>
        <w:jc w:val="both"/>
        <w:outlineLvl w:val="1"/>
        <w:rPr>
          <w:rFonts w:ascii="Tahoma" w:hAnsi="Tahoma" w:cs="Tahoma"/>
          <w:b/>
          <w:noProof/>
          <w:sz w:val="22"/>
          <w:szCs w:val="22"/>
          <w:lang w:val="en-GB"/>
        </w:rPr>
      </w:pPr>
    </w:p>
    <w:p w14:paraId="1149CB57" w14:textId="0AB1A564" w:rsidR="00FE12EE" w:rsidRPr="0080207E" w:rsidRDefault="00467097" w:rsidP="00012A28">
      <w:pPr>
        <w:spacing w:line="360" w:lineRule="auto"/>
        <w:jc w:val="both"/>
        <w:outlineLvl w:val="1"/>
        <w:rPr>
          <w:rFonts w:ascii="Tahoma" w:hAnsi="Tahoma" w:cs="Tahoma"/>
          <w:b/>
          <w:noProof/>
          <w:sz w:val="22"/>
          <w:szCs w:val="22"/>
          <w:lang w:val="en-GB"/>
        </w:rPr>
      </w:pPr>
      <w:bookmarkStart w:id="38" w:name="_Toc30498000"/>
      <w:r w:rsidRPr="0080207E">
        <w:rPr>
          <w:rFonts w:ascii="Tahoma" w:hAnsi="Tahoma" w:cs="Tahoma"/>
          <w:b/>
          <w:noProof/>
          <w:sz w:val="22"/>
          <w:szCs w:val="22"/>
          <w:lang w:val="en-GB"/>
        </w:rPr>
        <w:t>C</w:t>
      </w:r>
      <w:r w:rsidR="004D7747" w:rsidRPr="0080207E">
        <w:rPr>
          <w:rFonts w:ascii="Tahoma" w:hAnsi="Tahoma" w:cs="Tahoma"/>
          <w:b/>
          <w:noProof/>
          <w:sz w:val="22"/>
          <w:szCs w:val="22"/>
          <w:lang w:val="en-GB"/>
        </w:rPr>
        <w:t>hapter</w:t>
      </w:r>
      <w:r w:rsidRPr="0080207E">
        <w:rPr>
          <w:rFonts w:ascii="Tahoma" w:hAnsi="Tahoma" w:cs="Tahoma"/>
          <w:b/>
          <w:noProof/>
          <w:sz w:val="22"/>
          <w:szCs w:val="22"/>
          <w:lang w:val="en-GB"/>
        </w:rPr>
        <w:t xml:space="preserve"> </w:t>
      </w:r>
      <w:r w:rsidR="0015012B" w:rsidRPr="0080207E">
        <w:rPr>
          <w:rFonts w:ascii="Tahoma" w:hAnsi="Tahoma" w:cs="Tahoma"/>
          <w:b/>
          <w:noProof/>
          <w:sz w:val="22"/>
          <w:szCs w:val="22"/>
          <w:lang w:val="en-GB"/>
        </w:rPr>
        <w:t>E</w:t>
      </w:r>
      <w:r w:rsidRPr="0080207E">
        <w:rPr>
          <w:rFonts w:ascii="Tahoma" w:hAnsi="Tahoma" w:cs="Tahoma"/>
          <w:b/>
          <w:noProof/>
          <w:sz w:val="22"/>
          <w:szCs w:val="22"/>
          <w:lang w:val="en-GB"/>
        </w:rPr>
        <w:t xml:space="preserve">. </w:t>
      </w:r>
      <w:r w:rsidR="00692602" w:rsidRPr="0080207E">
        <w:rPr>
          <w:rFonts w:ascii="Tahoma" w:hAnsi="Tahoma" w:cs="Tahoma"/>
          <w:b/>
          <w:noProof/>
          <w:sz w:val="22"/>
          <w:szCs w:val="22"/>
          <w:lang w:val="en-GB"/>
        </w:rPr>
        <w:t>Terms and Conditions</w:t>
      </w:r>
      <w:bookmarkEnd w:id="38"/>
      <w:r w:rsidR="00950D8B" w:rsidRPr="0080207E">
        <w:rPr>
          <w:rFonts w:ascii="Tahoma" w:hAnsi="Tahoma" w:cs="Tahoma"/>
          <w:b/>
          <w:noProof/>
          <w:sz w:val="22"/>
          <w:szCs w:val="22"/>
          <w:lang w:val="en-GB"/>
        </w:rPr>
        <w:t xml:space="preserve"> </w:t>
      </w:r>
    </w:p>
    <w:p w14:paraId="5391E38D" w14:textId="197F1D88" w:rsidR="00F50D3E" w:rsidRPr="0080207E" w:rsidRDefault="00F50D3E" w:rsidP="00DD0FC9">
      <w:pPr>
        <w:pStyle w:val="3"/>
        <w:numPr>
          <w:ilvl w:val="1"/>
          <w:numId w:val="7"/>
        </w:numPr>
        <w:spacing w:before="0" w:after="0" w:line="360" w:lineRule="auto"/>
        <w:ind w:left="0" w:firstLine="0"/>
        <w:jc w:val="both"/>
        <w:rPr>
          <w:rFonts w:ascii="Tahoma" w:hAnsi="Tahoma" w:cs="Tahoma"/>
          <w:noProof/>
          <w:sz w:val="22"/>
          <w:szCs w:val="22"/>
          <w:lang w:val="en-GB"/>
        </w:rPr>
      </w:pPr>
      <w:bookmarkStart w:id="39" w:name="_Toc11745781"/>
      <w:bookmarkStart w:id="40" w:name="_Toc11745810"/>
      <w:bookmarkStart w:id="41" w:name="_Toc30498001"/>
      <w:bookmarkStart w:id="42" w:name="_Toc396222335"/>
      <w:bookmarkEnd w:id="39"/>
      <w:bookmarkEnd w:id="40"/>
      <w:r w:rsidRPr="0080207E">
        <w:rPr>
          <w:rFonts w:ascii="Tahoma" w:hAnsi="Tahoma" w:cs="Tahoma"/>
          <w:noProof/>
          <w:sz w:val="22"/>
          <w:szCs w:val="22"/>
          <w:lang w:val="en-GB"/>
        </w:rPr>
        <w:t>Legal frame</w:t>
      </w:r>
      <w:bookmarkEnd w:id="41"/>
    </w:p>
    <w:p w14:paraId="6F15B32D" w14:textId="2E586164" w:rsidR="00F50D3E" w:rsidRPr="0080207E" w:rsidRDefault="00F50D3E" w:rsidP="00012A28">
      <w:pPr>
        <w:spacing w:line="360" w:lineRule="auto"/>
        <w:rPr>
          <w:rFonts w:ascii="Tahoma" w:hAnsi="Tahoma" w:cs="Tahoma"/>
          <w:noProof/>
          <w:sz w:val="22"/>
          <w:szCs w:val="22"/>
          <w:lang w:val="en-GB"/>
        </w:rPr>
      </w:pPr>
      <w:r w:rsidRPr="0080207E">
        <w:rPr>
          <w:rFonts w:ascii="Tahoma" w:hAnsi="Tahoma" w:cs="Tahoma"/>
          <w:noProof/>
          <w:sz w:val="22"/>
          <w:szCs w:val="22"/>
          <w:lang w:val="en-GB"/>
        </w:rPr>
        <w:t>The tender procedure shall be conducted in accordance with:</w:t>
      </w:r>
    </w:p>
    <w:p w14:paraId="1F50BC93" w14:textId="640C8EBE" w:rsidR="00400A20" w:rsidRPr="0080207E" w:rsidRDefault="00400A20"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Law 4404/2016 (Government</w:t>
      </w:r>
      <w:r w:rsidR="00451544" w:rsidRPr="0080207E">
        <w:rPr>
          <w:rFonts w:ascii="Tahoma" w:hAnsi="Tahoma" w:cs="Tahoma"/>
          <w:noProof/>
          <w:sz w:val="22"/>
          <w:szCs w:val="22"/>
          <w:lang w:val="en-GB"/>
        </w:rPr>
        <w:t>’</w:t>
      </w:r>
      <w:r w:rsidRPr="0080207E">
        <w:rPr>
          <w:rFonts w:ascii="Tahoma" w:hAnsi="Tahoma" w:cs="Tahoma"/>
          <w:noProof/>
          <w:sz w:val="22"/>
          <w:szCs w:val="22"/>
          <w:lang w:val="en-GB"/>
        </w:rPr>
        <w:t xml:space="preserve"> Gazette 126/A/8.7.2016) </w:t>
      </w:r>
      <w:r w:rsidR="00451544" w:rsidRPr="0080207E">
        <w:rPr>
          <w:rFonts w:ascii="Tahoma" w:hAnsi="Tahoma" w:cs="Tahoma"/>
          <w:noProof/>
          <w:sz w:val="22"/>
          <w:szCs w:val="22"/>
          <w:lang w:val="en-GB"/>
        </w:rPr>
        <w:t xml:space="preserve">ratifying </w:t>
      </w:r>
      <w:r w:rsidRPr="0080207E">
        <w:rPr>
          <w:rFonts w:ascii="Tahoma" w:hAnsi="Tahoma" w:cs="Tahoma"/>
          <w:noProof/>
          <w:sz w:val="22"/>
          <w:szCs w:val="22"/>
          <w:lang w:val="en-GB"/>
        </w:rPr>
        <w:t>the Concession Agreement</w:t>
      </w:r>
      <w:r w:rsidR="00451544" w:rsidRPr="0080207E">
        <w:rPr>
          <w:rFonts w:ascii="Tahoma" w:hAnsi="Tahoma" w:cs="Tahoma"/>
          <w:noProof/>
          <w:sz w:val="22"/>
          <w:szCs w:val="22"/>
          <w:lang w:val="en-GB"/>
        </w:rPr>
        <w:t xml:space="preserve"> entered into between the Hellenic Republic and PPA,</w:t>
      </w:r>
      <w:r w:rsidRPr="0080207E">
        <w:rPr>
          <w:rFonts w:ascii="Tahoma" w:hAnsi="Tahoma" w:cs="Tahoma"/>
          <w:noProof/>
          <w:sz w:val="22"/>
          <w:szCs w:val="22"/>
          <w:lang w:val="en-GB"/>
        </w:rPr>
        <w:t xml:space="preserve"> </w:t>
      </w:r>
      <w:r w:rsidR="004C6FD4" w:rsidRPr="0080207E">
        <w:rPr>
          <w:rFonts w:ascii="Tahoma" w:hAnsi="Tahoma" w:cs="Tahoma"/>
          <w:noProof/>
          <w:sz w:val="22"/>
          <w:szCs w:val="22"/>
          <w:lang w:val="en-GB"/>
        </w:rPr>
        <w:t>regarding</w:t>
      </w:r>
      <w:r w:rsidRPr="0080207E">
        <w:rPr>
          <w:rFonts w:ascii="Tahoma" w:hAnsi="Tahoma" w:cs="Tahoma"/>
          <w:noProof/>
          <w:sz w:val="22"/>
          <w:szCs w:val="22"/>
          <w:lang w:val="en-GB"/>
        </w:rPr>
        <w:t xml:space="preserve"> </w:t>
      </w:r>
      <w:r w:rsidR="00451544" w:rsidRPr="0080207E">
        <w:rPr>
          <w:rFonts w:ascii="Tahoma" w:hAnsi="Tahoma" w:cs="Tahoma"/>
          <w:noProof/>
          <w:sz w:val="22"/>
          <w:szCs w:val="22"/>
          <w:lang w:val="en-GB"/>
        </w:rPr>
        <w:t xml:space="preserve">the </w:t>
      </w:r>
      <w:r w:rsidRPr="0080207E">
        <w:rPr>
          <w:rFonts w:ascii="Tahoma" w:hAnsi="Tahoma" w:cs="Tahoma"/>
          <w:noProof/>
          <w:sz w:val="22"/>
          <w:szCs w:val="22"/>
          <w:lang w:val="en-GB"/>
        </w:rPr>
        <w:t xml:space="preserve">use and exploitation of certain areas and assets within the Port of Piraeus of 24 June 2016 </w:t>
      </w:r>
      <w:r w:rsidR="00451544" w:rsidRPr="0080207E">
        <w:rPr>
          <w:rFonts w:ascii="Tahoma" w:hAnsi="Tahoma" w:cs="Tahoma"/>
          <w:noProof/>
          <w:sz w:val="22"/>
          <w:szCs w:val="22"/>
          <w:lang w:val="en-GB"/>
        </w:rPr>
        <w:t>(Art. 1)</w:t>
      </w:r>
      <w:r w:rsidRPr="0080207E">
        <w:rPr>
          <w:rFonts w:ascii="Tahoma" w:hAnsi="Tahoma" w:cs="Tahoma"/>
          <w:noProof/>
          <w:sz w:val="22"/>
          <w:szCs w:val="22"/>
          <w:lang w:val="en-GB"/>
        </w:rPr>
        <w:t>, together with its annexes</w:t>
      </w:r>
      <w:r w:rsidR="00451544" w:rsidRPr="0080207E">
        <w:rPr>
          <w:rFonts w:ascii="Tahoma" w:hAnsi="Tahoma" w:cs="Tahoma"/>
          <w:noProof/>
          <w:sz w:val="22"/>
          <w:szCs w:val="22"/>
          <w:lang w:val="en-GB"/>
        </w:rPr>
        <w:t xml:space="preserve">. </w:t>
      </w:r>
      <w:r w:rsidR="000C1133" w:rsidRPr="0080207E">
        <w:rPr>
          <w:rFonts w:ascii="Tahoma" w:hAnsi="Tahoma" w:cs="Tahoma"/>
          <w:noProof/>
          <w:sz w:val="22"/>
          <w:szCs w:val="22"/>
          <w:lang w:val="en-GB"/>
        </w:rPr>
        <w:t>In accordance with the terms and provisions of the above agreement,</w:t>
      </w:r>
      <w:r w:rsidRPr="0080207E">
        <w:rPr>
          <w:rFonts w:ascii="Tahoma" w:hAnsi="Tahoma" w:cs="Tahoma"/>
          <w:noProof/>
          <w:sz w:val="22"/>
          <w:szCs w:val="22"/>
          <w:lang w:val="en-GB"/>
        </w:rPr>
        <w:t xml:space="preserve">  the Hellenic Republic grant</w:t>
      </w:r>
      <w:r w:rsidR="00451544" w:rsidRPr="0080207E">
        <w:rPr>
          <w:rFonts w:ascii="Tahoma" w:hAnsi="Tahoma" w:cs="Tahoma"/>
          <w:noProof/>
          <w:sz w:val="22"/>
          <w:szCs w:val="22"/>
          <w:lang w:val="en-GB"/>
        </w:rPr>
        <w:t>s</w:t>
      </w:r>
      <w:r w:rsidRPr="0080207E">
        <w:rPr>
          <w:rFonts w:ascii="Tahoma" w:hAnsi="Tahoma" w:cs="Tahoma"/>
          <w:noProof/>
          <w:sz w:val="22"/>
          <w:szCs w:val="22"/>
          <w:lang w:val="en-GB"/>
        </w:rPr>
        <w:t xml:space="preserve"> PPA the exclusive right to </w:t>
      </w:r>
      <w:r w:rsidR="004F02A5" w:rsidRPr="0080207E">
        <w:rPr>
          <w:rFonts w:ascii="Tahoma" w:hAnsi="Tahoma" w:cs="Tahoma"/>
          <w:noProof/>
          <w:sz w:val="22"/>
          <w:szCs w:val="22"/>
          <w:lang w:val="en-GB"/>
        </w:rPr>
        <w:t>possess</w:t>
      </w:r>
      <w:r w:rsidRPr="0080207E">
        <w:rPr>
          <w:rFonts w:ascii="Tahoma" w:hAnsi="Tahoma" w:cs="Tahoma"/>
          <w:noProof/>
          <w:sz w:val="22"/>
          <w:szCs w:val="22"/>
          <w:lang w:val="en-GB"/>
        </w:rPr>
        <w:t xml:space="preserve">, use, manage, maintain, improve and exploit the assets conceded </w:t>
      </w:r>
      <w:r w:rsidR="00FC6C22" w:rsidRPr="0080207E">
        <w:rPr>
          <w:rFonts w:ascii="Tahoma" w:hAnsi="Tahoma" w:cs="Tahoma"/>
          <w:noProof/>
          <w:sz w:val="22"/>
          <w:szCs w:val="22"/>
          <w:lang w:val="en-GB"/>
        </w:rPr>
        <w:t xml:space="preserve">therein. </w:t>
      </w:r>
      <w:r w:rsidRPr="0080207E">
        <w:rPr>
          <w:rFonts w:ascii="Tahoma" w:hAnsi="Tahoma" w:cs="Tahoma"/>
          <w:noProof/>
          <w:sz w:val="22"/>
          <w:szCs w:val="22"/>
          <w:lang w:val="en-GB"/>
        </w:rPr>
        <w:t xml:space="preserve"> and </w:t>
      </w:r>
    </w:p>
    <w:p w14:paraId="28E373C5" w14:textId="63E74627" w:rsidR="004E5DC9" w:rsidRPr="0080207E" w:rsidRDefault="004E5DC9"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The EU General Data Protection Regulation in force (EU 2016/679)</w:t>
      </w:r>
      <w:r w:rsidR="00E879C2" w:rsidRPr="0080207E">
        <w:rPr>
          <w:rFonts w:ascii="Tahoma" w:hAnsi="Tahoma" w:cs="Tahoma"/>
          <w:noProof/>
          <w:sz w:val="22"/>
          <w:szCs w:val="22"/>
          <w:lang w:val="en-GB"/>
        </w:rPr>
        <w:t xml:space="preserve"> and Greek law 4624/2019</w:t>
      </w:r>
      <w:r w:rsidRPr="0080207E">
        <w:rPr>
          <w:rFonts w:ascii="Tahoma" w:hAnsi="Tahoma" w:cs="Tahoma"/>
          <w:noProof/>
          <w:sz w:val="22"/>
          <w:szCs w:val="22"/>
          <w:lang w:val="en-GB"/>
        </w:rPr>
        <w:t>.</w:t>
      </w:r>
    </w:p>
    <w:p w14:paraId="78339208" w14:textId="27B9796D" w:rsidR="004E5DC9" w:rsidRPr="0080207E" w:rsidRDefault="004E5DC9"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 xml:space="preserve">Law 4577/2018 on the enforcement of the EU Directive 2016/1148 concerning the security of network and information systems across the </w:t>
      </w:r>
      <w:r w:rsidR="00343C03" w:rsidRPr="0080207E">
        <w:rPr>
          <w:rFonts w:ascii="Tahoma" w:hAnsi="Tahoma" w:cs="Tahoma"/>
          <w:noProof/>
          <w:sz w:val="22"/>
          <w:szCs w:val="22"/>
          <w:lang w:val="en-GB"/>
        </w:rPr>
        <w:t>U</w:t>
      </w:r>
      <w:r w:rsidRPr="0080207E">
        <w:rPr>
          <w:rFonts w:ascii="Tahoma" w:hAnsi="Tahoma" w:cs="Tahoma"/>
          <w:noProof/>
          <w:sz w:val="22"/>
          <w:szCs w:val="22"/>
          <w:lang w:val="en-GB"/>
        </w:rPr>
        <w:t>nion</w:t>
      </w:r>
      <w:r w:rsidR="00343C03" w:rsidRPr="0080207E">
        <w:rPr>
          <w:rFonts w:ascii="Tahoma" w:hAnsi="Tahoma" w:cs="Tahoma"/>
          <w:noProof/>
          <w:sz w:val="22"/>
          <w:szCs w:val="22"/>
          <w:lang w:val="en-GB"/>
        </w:rPr>
        <w:t>.</w:t>
      </w:r>
    </w:p>
    <w:p w14:paraId="7CD8AB82" w14:textId="4C030FD5" w:rsidR="004E5DC9" w:rsidRPr="0080207E" w:rsidRDefault="004E5DC9"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All relevant applicable Greek l</w:t>
      </w:r>
      <w:r w:rsidR="009D40D4" w:rsidRPr="0080207E">
        <w:rPr>
          <w:rFonts w:ascii="Tahoma" w:hAnsi="Tahoma" w:cs="Tahoma"/>
          <w:noProof/>
          <w:sz w:val="22"/>
          <w:szCs w:val="22"/>
          <w:lang w:val="en-GB"/>
        </w:rPr>
        <w:t>egislation</w:t>
      </w:r>
      <w:r w:rsidR="00B33ECC" w:rsidRPr="0080207E">
        <w:rPr>
          <w:rFonts w:ascii="Tahoma" w:hAnsi="Tahoma" w:cs="Tahoma"/>
          <w:noProof/>
          <w:sz w:val="22"/>
          <w:szCs w:val="22"/>
          <w:lang w:val="en-GB"/>
        </w:rPr>
        <w:t xml:space="preserve"> in general</w:t>
      </w:r>
      <w:r w:rsidRPr="0080207E">
        <w:rPr>
          <w:rFonts w:ascii="Tahoma" w:hAnsi="Tahoma" w:cs="Tahoma"/>
          <w:noProof/>
          <w:sz w:val="22"/>
          <w:szCs w:val="22"/>
          <w:lang w:val="en-GB"/>
        </w:rPr>
        <w:t xml:space="preserve">. </w:t>
      </w:r>
    </w:p>
    <w:p w14:paraId="775F211A" w14:textId="59734BC3" w:rsidR="00400A20" w:rsidRPr="0080207E" w:rsidRDefault="00400A20"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 xml:space="preserve">PPA S.A.’s </w:t>
      </w:r>
      <w:r w:rsidR="000100EC" w:rsidRPr="0080207E">
        <w:rPr>
          <w:rFonts w:ascii="Tahoma" w:hAnsi="Tahoma" w:cs="Tahoma"/>
          <w:noProof/>
          <w:sz w:val="22"/>
          <w:szCs w:val="22"/>
          <w:lang w:val="en-GB"/>
        </w:rPr>
        <w:t xml:space="preserve">Regulation for the award of Works, Services and Procurement </w:t>
      </w:r>
      <w:r w:rsidRPr="0080207E">
        <w:rPr>
          <w:rFonts w:ascii="Tahoma" w:hAnsi="Tahoma" w:cs="Tahoma"/>
          <w:noProof/>
          <w:sz w:val="22"/>
          <w:szCs w:val="22"/>
          <w:lang w:val="en-GB"/>
        </w:rPr>
        <w:t xml:space="preserve"> in force</w:t>
      </w:r>
      <w:r w:rsidR="00B43A85" w:rsidRPr="0080207E">
        <w:rPr>
          <w:rFonts w:ascii="Tahoma" w:hAnsi="Tahoma" w:cs="Tahoma"/>
          <w:noProof/>
          <w:sz w:val="22"/>
          <w:szCs w:val="22"/>
          <w:lang w:val="en-GB"/>
        </w:rPr>
        <w:t xml:space="preserve">. </w:t>
      </w:r>
    </w:p>
    <w:p w14:paraId="1785CA26" w14:textId="3C9CB5B6" w:rsidR="00400A20" w:rsidRPr="0080207E" w:rsidRDefault="00400A20"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 xml:space="preserve">The </w:t>
      </w:r>
      <w:r w:rsidR="00B43A85" w:rsidRPr="0080207E">
        <w:rPr>
          <w:rFonts w:ascii="Tahoma" w:hAnsi="Tahoma" w:cs="Tahoma"/>
          <w:noProof/>
          <w:sz w:val="22"/>
          <w:szCs w:val="22"/>
          <w:lang w:val="en-GB"/>
        </w:rPr>
        <w:t xml:space="preserve">provisions, terms and conditions </w:t>
      </w:r>
      <w:r w:rsidRPr="0080207E">
        <w:rPr>
          <w:rFonts w:ascii="Tahoma" w:hAnsi="Tahoma" w:cs="Tahoma"/>
          <w:noProof/>
          <w:sz w:val="22"/>
          <w:szCs w:val="22"/>
          <w:lang w:val="en-GB"/>
        </w:rPr>
        <w:t xml:space="preserve">outlined </w:t>
      </w:r>
      <w:r w:rsidR="006020BE" w:rsidRPr="0080207E">
        <w:rPr>
          <w:rFonts w:ascii="Tahoma" w:hAnsi="Tahoma" w:cs="Tahoma"/>
          <w:noProof/>
          <w:sz w:val="22"/>
          <w:szCs w:val="22"/>
          <w:lang w:val="en-GB"/>
        </w:rPr>
        <w:t>with</w:t>
      </w:r>
      <w:r w:rsidRPr="0080207E">
        <w:rPr>
          <w:rFonts w:ascii="Tahoma" w:hAnsi="Tahoma" w:cs="Tahoma"/>
          <w:noProof/>
          <w:sz w:val="22"/>
          <w:szCs w:val="22"/>
          <w:lang w:val="en-GB"/>
        </w:rPr>
        <w:t xml:space="preserve">in the </w:t>
      </w:r>
      <w:r w:rsidR="006020BE" w:rsidRPr="0080207E">
        <w:rPr>
          <w:rFonts w:ascii="Tahoma" w:hAnsi="Tahoma" w:cs="Tahoma"/>
          <w:noProof/>
          <w:sz w:val="22"/>
          <w:szCs w:val="22"/>
          <w:lang w:val="en-GB"/>
        </w:rPr>
        <w:t xml:space="preserve">present </w:t>
      </w:r>
      <w:r w:rsidRPr="0080207E">
        <w:rPr>
          <w:rFonts w:ascii="Tahoma" w:hAnsi="Tahoma" w:cs="Tahoma"/>
          <w:noProof/>
          <w:sz w:val="22"/>
          <w:szCs w:val="22"/>
          <w:lang w:val="en-GB"/>
        </w:rPr>
        <w:t>Tender Document</w:t>
      </w:r>
      <w:r w:rsidR="001A52FA" w:rsidRPr="0080207E">
        <w:rPr>
          <w:rFonts w:ascii="Tahoma" w:hAnsi="Tahoma" w:cs="Tahoma"/>
          <w:noProof/>
          <w:sz w:val="22"/>
          <w:szCs w:val="22"/>
          <w:lang w:val="en-GB"/>
        </w:rPr>
        <w:t>.</w:t>
      </w:r>
    </w:p>
    <w:p w14:paraId="02A8D645" w14:textId="55716A2E" w:rsidR="00400A20" w:rsidRPr="0080207E" w:rsidRDefault="00400A20" w:rsidP="00012A28">
      <w:pPr>
        <w:pStyle w:val="a5"/>
        <w:numPr>
          <w:ilvl w:val="0"/>
          <w:numId w:val="12"/>
        </w:numPr>
        <w:suppressAutoHyphens/>
        <w:overflowPunct w:val="0"/>
        <w:autoSpaceDE w:val="0"/>
        <w:spacing w:line="360" w:lineRule="auto"/>
        <w:ind w:left="1276" w:hanging="425"/>
        <w:jc w:val="both"/>
        <w:textAlignment w:val="baseline"/>
        <w:rPr>
          <w:rFonts w:ascii="Tahoma" w:hAnsi="Tahoma" w:cs="Tahoma"/>
          <w:noProof/>
          <w:sz w:val="22"/>
          <w:szCs w:val="22"/>
          <w:lang w:val="en-GB"/>
        </w:rPr>
      </w:pPr>
      <w:r w:rsidRPr="0080207E">
        <w:rPr>
          <w:rFonts w:ascii="Tahoma" w:hAnsi="Tahoma" w:cs="Tahoma"/>
          <w:noProof/>
          <w:sz w:val="22"/>
          <w:szCs w:val="22"/>
          <w:lang w:val="en-GB"/>
        </w:rPr>
        <w:t>In addition to the above, the Tender Document</w:t>
      </w:r>
      <w:r w:rsidR="008555BA" w:rsidRPr="0080207E">
        <w:rPr>
          <w:rFonts w:ascii="Tahoma" w:hAnsi="Tahoma" w:cs="Tahoma"/>
          <w:noProof/>
          <w:sz w:val="22"/>
          <w:szCs w:val="22"/>
          <w:lang w:val="en-GB"/>
        </w:rPr>
        <w:t xml:space="preserve"> with its attachements</w:t>
      </w:r>
      <w:r w:rsidRPr="0080207E">
        <w:rPr>
          <w:rFonts w:ascii="Tahoma" w:hAnsi="Tahoma" w:cs="Tahoma"/>
          <w:noProof/>
          <w:sz w:val="22"/>
          <w:szCs w:val="22"/>
          <w:lang w:val="en-GB"/>
        </w:rPr>
        <w:t xml:space="preserve"> and other information on the basis of which the tender procedure is conducted </w:t>
      </w:r>
      <w:r w:rsidR="00B43A85" w:rsidRPr="0080207E">
        <w:rPr>
          <w:rFonts w:ascii="Tahoma" w:hAnsi="Tahoma" w:cs="Tahoma"/>
          <w:noProof/>
          <w:sz w:val="22"/>
          <w:szCs w:val="22"/>
          <w:lang w:val="en-GB"/>
        </w:rPr>
        <w:t xml:space="preserve">for the selection of the Contractor </w:t>
      </w:r>
      <w:r w:rsidRPr="0080207E">
        <w:rPr>
          <w:rFonts w:ascii="Tahoma" w:hAnsi="Tahoma" w:cs="Tahoma"/>
          <w:noProof/>
          <w:sz w:val="22"/>
          <w:szCs w:val="22"/>
          <w:lang w:val="en-GB"/>
        </w:rPr>
        <w:t xml:space="preserve">for the </w:t>
      </w:r>
      <w:r w:rsidR="0008662E" w:rsidRPr="0080207E">
        <w:rPr>
          <w:rFonts w:ascii="Tahoma" w:hAnsi="Tahoma" w:cs="Tahoma"/>
          <w:noProof/>
          <w:sz w:val="22"/>
          <w:szCs w:val="22"/>
          <w:lang w:val="en-GB"/>
        </w:rPr>
        <w:t>Video Wall Systems’</w:t>
      </w:r>
      <w:r w:rsidR="006020BE" w:rsidRPr="0080207E">
        <w:rPr>
          <w:rFonts w:ascii="Tahoma" w:hAnsi="Tahoma" w:cs="Tahoma"/>
          <w:noProof/>
          <w:sz w:val="22"/>
          <w:szCs w:val="22"/>
          <w:lang w:val="en-GB"/>
        </w:rPr>
        <w:t xml:space="preserve"> procurement</w:t>
      </w:r>
      <w:r w:rsidR="00C9033C" w:rsidRPr="0080207E">
        <w:rPr>
          <w:rFonts w:ascii="Tahoma" w:hAnsi="Tahoma" w:cs="Tahoma"/>
          <w:noProof/>
          <w:sz w:val="22"/>
          <w:szCs w:val="22"/>
          <w:lang w:val="en-GB"/>
        </w:rPr>
        <w:t xml:space="preserve"> and installation</w:t>
      </w:r>
      <w:r w:rsidR="006020BE" w:rsidRPr="0080207E">
        <w:rPr>
          <w:rFonts w:ascii="Tahoma" w:hAnsi="Tahoma" w:cs="Tahoma"/>
          <w:noProof/>
          <w:sz w:val="22"/>
          <w:szCs w:val="22"/>
          <w:lang w:val="en-GB"/>
        </w:rPr>
        <w:t xml:space="preserve">, </w:t>
      </w:r>
      <w:r w:rsidRPr="0080207E">
        <w:rPr>
          <w:rFonts w:ascii="Tahoma" w:hAnsi="Tahoma" w:cs="Tahoma"/>
          <w:noProof/>
          <w:sz w:val="22"/>
          <w:szCs w:val="22"/>
          <w:lang w:val="en-GB"/>
        </w:rPr>
        <w:t xml:space="preserve">consist of the documents cited below. </w:t>
      </w:r>
      <w:r w:rsidR="00B43A85" w:rsidRPr="0080207E">
        <w:rPr>
          <w:rFonts w:ascii="Tahoma" w:hAnsi="Tahoma" w:cs="Tahoma"/>
          <w:noProof/>
          <w:sz w:val="22"/>
          <w:szCs w:val="22"/>
          <w:lang w:val="en-GB"/>
        </w:rPr>
        <w:t xml:space="preserve">In case of a doubt or </w:t>
      </w:r>
      <w:r w:rsidRPr="0080207E">
        <w:rPr>
          <w:rFonts w:ascii="Tahoma" w:hAnsi="Tahoma" w:cs="Tahoma"/>
          <w:noProof/>
          <w:sz w:val="22"/>
          <w:szCs w:val="22"/>
          <w:lang w:val="en-GB"/>
        </w:rPr>
        <w:t>discrepanc</w:t>
      </w:r>
      <w:r w:rsidR="00B43A85" w:rsidRPr="0080207E">
        <w:rPr>
          <w:rFonts w:ascii="Tahoma" w:hAnsi="Tahoma" w:cs="Tahoma"/>
          <w:noProof/>
          <w:sz w:val="22"/>
          <w:szCs w:val="22"/>
          <w:lang w:val="en-GB"/>
        </w:rPr>
        <w:t>y</w:t>
      </w:r>
      <w:r w:rsidRPr="0080207E">
        <w:rPr>
          <w:rFonts w:ascii="Tahoma" w:hAnsi="Tahoma" w:cs="Tahoma"/>
          <w:noProof/>
          <w:sz w:val="22"/>
          <w:szCs w:val="22"/>
          <w:lang w:val="en-GB"/>
        </w:rPr>
        <w:t xml:space="preserve"> </w:t>
      </w:r>
      <w:r w:rsidR="00B43A85" w:rsidRPr="0080207E">
        <w:rPr>
          <w:rFonts w:ascii="Tahoma" w:hAnsi="Tahoma" w:cs="Tahoma"/>
          <w:noProof/>
          <w:sz w:val="22"/>
          <w:szCs w:val="22"/>
          <w:lang w:val="en-GB"/>
        </w:rPr>
        <w:t xml:space="preserve">among </w:t>
      </w:r>
      <w:r w:rsidRPr="0080207E">
        <w:rPr>
          <w:rFonts w:ascii="Tahoma" w:hAnsi="Tahoma" w:cs="Tahoma"/>
          <w:noProof/>
          <w:sz w:val="22"/>
          <w:szCs w:val="22"/>
          <w:lang w:val="en-GB"/>
        </w:rPr>
        <w:t xml:space="preserve">the content of their terms, the </w:t>
      </w:r>
      <w:r w:rsidR="0026453A" w:rsidRPr="0080207E">
        <w:rPr>
          <w:rFonts w:ascii="Tahoma" w:hAnsi="Tahoma" w:cs="Tahoma"/>
          <w:noProof/>
          <w:sz w:val="22"/>
          <w:szCs w:val="22"/>
          <w:lang w:val="en-GB"/>
        </w:rPr>
        <w:t xml:space="preserve">rank </w:t>
      </w:r>
      <w:r w:rsidRPr="0080207E">
        <w:rPr>
          <w:rFonts w:ascii="Tahoma" w:hAnsi="Tahoma" w:cs="Tahoma"/>
          <w:noProof/>
          <w:sz w:val="22"/>
          <w:szCs w:val="22"/>
          <w:lang w:val="en-GB"/>
        </w:rPr>
        <w:t xml:space="preserve">of validity of those documents is as stated below: </w:t>
      </w:r>
    </w:p>
    <w:p w14:paraId="2230CCF7" w14:textId="31513FDC" w:rsidR="00400A20" w:rsidRPr="0080207E" w:rsidRDefault="00400A20" w:rsidP="00012A28">
      <w:pPr>
        <w:pStyle w:val="a5"/>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80207E">
        <w:rPr>
          <w:rFonts w:ascii="Tahoma" w:hAnsi="Tahoma" w:cs="Tahoma"/>
          <w:noProof/>
          <w:sz w:val="22"/>
          <w:szCs w:val="22"/>
          <w:lang w:val="en-GB"/>
        </w:rPr>
        <w:t>The Contract</w:t>
      </w:r>
      <w:r w:rsidR="008555BA" w:rsidRPr="0080207E">
        <w:rPr>
          <w:rFonts w:ascii="Tahoma" w:hAnsi="Tahoma" w:cs="Tahoma"/>
          <w:noProof/>
          <w:sz w:val="22"/>
          <w:szCs w:val="22"/>
          <w:lang w:val="en-GB"/>
        </w:rPr>
        <w:t xml:space="preserve"> to be signed</w:t>
      </w:r>
      <w:r w:rsidRPr="0080207E">
        <w:rPr>
          <w:rFonts w:ascii="Tahoma" w:hAnsi="Tahoma" w:cs="Tahoma"/>
          <w:noProof/>
          <w:sz w:val="22"/>
          <w:szCs w:val="22"/>
          <w:lang w:val="en-GB"/>
        </w:rPr>
        <w:t>.</w:t>
      </w:r>
    </w:p>
    <w:p w14:paraId="4533E68A" w14:textId="78F34B51" w:rsidR="00400A20" w:rsidRPr="0080207E" w:rsidRDefault="00400A20" w:rsidP="00012A28">
      <w:pPr>
        <w:pStyle w:val="a5"/>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80207E">
        <w:rPr>
          <w:rFonts w:ascii="Tahoma" w:hAnsi="Tahoma" w:cs="Tahoma"/>
          <w:noProof/>
          <w:sz w:val="22"/>
          <w:szCs w:val="22"/>
          <w:lang w:val="en-GB"/>
        </w:rPr>
        <w:t xml:space="preserve">This </w:t>
      </w:r>
      <w:r w:rsidR="0026453A" w:rsidRPr="0080207E">
        <w:rPr>
          <w:rFonts w:ascii="Tahoma" w:hAnsi="Tahoma" w:cs="Tahoma"/>
          <w:noProof/>
          <w:sz w:val="22"/>
          <w:szCs w:val="22"/>
          <w:lang w:val="en-GB"/>
        </w:rPr>
        <w:t>T</w:t>
      </w:r>
      <w:r w:rsidRPr="0080207E">
        <w:rPr>
          <w:rFonts w:ascii="Tahoma" w:hAnsi="Tahoma" w:cs="Tahoma"/>
          <w:noProof/>
          <w:sz w:val="22"/>
          <w:szCs w:val="22"/>
          <w:lang w:val="en-GB"/>
        </w:rPr>
        <w:t xml:space="preserve">ender </w:t>
      </w:r>
      <w:r w:rsidR="0026453A" w:rsidRPr="0080207E">
        <w:rPr>
          <w:rFonts w:ascii="Tahoma" w:hAnsi="Tahoma" w:cs="Tahoma"/>
          <w:noProof/>
          <w:sz w:val="22"/>
          <w:szCs w:val="22"/>
          <w:lang w:val="en-GB"/>
        </w:rPr>
        <w:t>Invitation</w:t>
      </w:r>
      <w:r w:rsidRPr="0080207E">
        <w:rPr>
          <w:rFonts w:ascii="Tahoma" w:hAnsi="Tahoma" w:cs="Tahoma"/>
          <w:noProof/>
          <w:sz w:val="22"/>
          <w:szCs w:val="22"/>
          <w:lang w:val="en-GB"/>
        </w:rPr>
        <w:t>.</w:t>
      </w:r>
    </w:p>
    <w:p w14:paraId="73201F8F" w14:textId="0A4A8BFE" w:rsidR="00400A20" w:rsidRPr="0080207E" w:rsidRDefault="00400A20" w:rsidP="00012A28">
      <w:pPr>
        <w:pStyle w:val="a5"/>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80207E">
        <w:rPr>
          <w:rFonts w:ascii="Tahoma" w:hAnsi="Tahoma" w:cs="Tahoma"/>
          <w:noProof/>
          <w:sz w:val="22"/>
          <w:szCs w:val="22"/>
          <w:lang w:val="en-GB"/>
        </w:rPr>
        <w:t xml:space="preserve">The </w:t>
      </w:r>
      <w:r w:rsidR="0026453A" w:rsidRPr="0080207E">
        <w:rPr>
          <w:rFonts w:ascii="Tahoma" w:hAnsi="Tahoma" w:cs="Tahoma"/>
          <w:noProof/>
          <w:sz w:val="22"/>
          <w:szCs w:val="22"/>
          <w:lang w:val="en-GB"/>
        </w:rPr>
        <w:t>F</w:t>
      </w:r>
      <w:r w:rsidRPr="0080207E">
        <w:rPr>
          <w:rFonts w:ascii="Tahoma" w:hAnsi="Tahoma" w:cs="Tahoma"/>
          <w:noProof/>
          <w:sz w:val="22"/>
          <w:szCs w:val="22"/>
          <w:lang w:val="en-GB"/>
        </w:rPr>
        <w:t xml:space="preserve">inancial </w:t>
      </w:r>
      <w:r w:rsidR="001A52FA" w:rsidRPr="0080207E">
        <w:rPr>
          <w:rFonts w:ascii="Tahoma" w:hAnsi="Tahoma" w:cs="Tahoma"/>
          <w:noProof/>
          <w:sz w:val="22"/>
          <w:szCs w:val="22"/>
          <w:lang w:val="en-GB"/>
        </w:rPr>
        <w:t>Proposal</w:t>
      </w:r>
      <w:r w:rsidRPr="0080207E">
        <w:rPr>
          <w:rFonts w:ascii="Tahoma" w:hAnsi="Tahoma" w:cs="Tahoma"/>
          <w:noProof/>
          <w:sz w:val="22"/>
          <w:szCs w:val="22"/>
          <w:lang w:val="en-GB"/>
        </w:rPr>
        <w:t>.</w:t>
      </w:r>
    </w:p>
    <w:p w14:paraId="287CCDCE" w14:textId="55A91FEE" w:rsidR="00400A20" w:rsidRPr="0080207E" w:rsidRDefault="00400A20" w:rsidP="00012A28">
      <w:pPr>
        <w:pStyle w:val="a5"/>
        <w:widowControl w:val="0"/>
        <w:numPr>
          <w:ilvl w:val="2"/>
          <w:numId w:val="24"/>
        </w:numPr>
        <w:kinsoku w:val="0"/>
        <w:overflowPunct w:val="0"/>
        <w:autoSpaceDE w:val="0"/>
        <w:autoSpaceDN w:val="0"/>
        <w:adjustRightInd w:val="0"/>
        <w:spacing w:line="360" w:lineRule="auto"/>
        <w:ind w:left="2410" w:hanging="1026"/>
        <w:contextualSpacing w:val="0"/>
        <w:jc w:val="both"/>
        <w:rPr>
          <w:rFonts w:ascii="Tahoma" w:hAnsi="Tahoma" w:cs="Tahoma"/>
          <w:noProof/>
          <w:sz w:val="22"/>
          <w:szCs w:val="22"/>
          <w:lang w:val="en-GB"/>
        </w:rPr>
      </w:pPr>
      <w:r w:rsidRPr="0080207E">
        <w:rPr>
          <w:rFonts w:ascii="Tahoma" w:hAnsi="Tahoma" w:cs="Tahoma"/>
          <w:noProof/>
          <w:sz w:val="22"/>
          <w:szCs w:val="22"/>
          <w:lang w:val="en-GB"/>
        </w:rPr>
        <w:t xml:space="preserve">The Technical </w:t>
      </w:r>
      <w:r w:rsidR="00857782" w:rsidRPr="0080207E">
        <w:rPr>
          <w:rFonts w:ascii="Tahoma" w:hAnsi="Tahoma" w:cs="Tahoma"/>
          <w:noProof/>
          <w:sz w:val="22"/>
          <w:szCs w:val="22"/>
          <w:lang w:val="en-GB"/>
        </w:rPr>
        <w:t>Proposal</w:t>
      </w:r>
      <w:r w:rsidRPr="0080207E">
        <w:rPr>
          <w:rFonts w:ascii="Tahoma" w:hAnsi="Tahoma" w:cs="Tahoma"/>
          <w:noProof/>
          <w:sz w:val="22"/>
          <w:szCs w:val="22"/>
          <w:lang w:val="en-GB"/>
        </w:rPr>
        <w:t>.</w:t>
      </w:r>
      <w:bookmarkStart w:id="43" w:name="bookmark2"/>
      <w:bookmarkEnd w:id="43"/>
    </w:p>
    <w:p w14:paraId="56F01474" w14:textId="0B147115" w:rsidR="00400A20" w:rsidRPr="0080207E" w:rsidRDefault="00400A20"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44" w:name="_Toc30498002"/>
      <w:r w:rsidRPr="0080207E">
        <w:rPr>
          <w:rFonts w:ascii="Tahoma" w:hAnsi="Tahoma" w:cs="Tahoma"/>
          <w:noProof/>
          <w:sz w:val="22"/>
          <w:szCs w:val="22"/>
          <w:lang w:val="en-GB"/>
        </w:rPr>
        <w:t>Language of the procedure</w:t>
      </w:r>
      <w:bookmarkEnd w:id="44"/>
    </w:p>
    <w:p w14:paraId="534D7DF5" w14:textId="66918F65" w:rsidR="00400A20" w:rsidRPr="0080207E" w:rsidRDefault="00400A20" w:rsidP="00012A28">
      <w:pPr>
        <w:pStyle w:val="a5"/>
        <w:widowControl w:val="0"/>
        <w:numPr>
          <w:ilvl w:val="2"/>
          <w:numId w:val="10"/>
        </w:numPr>
        <w:kinsoku w:val="0"/>
        <w:overflowPunct w:val="0"/>
        <w:autoSpaceDE w:val="0"/>
        <w:autoSpaceDN w:val="0"/>
        <w:adjustRightInd w:val="0"/>
        <w:spacing w:line="360" w:lineRule="auto"/>
        <w:ind w:left="709" w:right="154" w:hanging="709"/>
        <w:jc w:val="both"/>
        <w:rPr>
          <w:rFonts w:ascii="Tahoma" w:hAnsi="Tahoma" w:cs="Tahoma"/>
          <w:noProof/>
          <w:sz w:val="22"/>
          <w:szCs w:val="22"/>
          <w:lang w:val="en-GB"/>
        </w:rPr>
      </w:pPr>
      <w:r w:rsidRPr="0080207E">
        <w:rPr>
          <w:rFonts w:ascii="Tahoma" w:hAnsi="Tahoma" w:cs="Tahoma"/>
          <w:noProof/>
          <w:sz w:val="22"/>
          <w:szCs w:val="22"/>
          <w:lang w:val="en-GB"/>
        </w:rPr>
        <w:t xml:space="preserve">The official language of the </w:t>
      </w:r>
      <w:r w:rsidR="0026453A" w:rsidRPr="0080207E">
        <w:rPr>
          <w:rFonts w:ascii="Tahoma" w:hAnsi="Tahoma" w:cs="Tahoma"/>
          <w:noProof/>
          <w:sz w:val="22"/>
          <w:szCs w:val="22"/>
          <w:lang w:val="en-GB"/>
        </w:rPr>
        <w:t xml:space="preserve">Tender </w:t>
      </w:r>
      <w:r w:rsidRPr="0080207E">
        <w:rPr>
          <w:rFonts w:ascii="Tahoma" w:hAnsi="Tahoma" w:cs="Tahoma"/>
          <w:noProof/>
          <w:sz w:val="22"/>
          <w:szCs w:val="22"/>
          <w:lang w:val="en-GB"/>
        </w:rPr>
        <w:t xml:space="preserve">procedure </w:t>
      </w:r>
      <w:r w:rsidR="007661B6" w:rsidRPr="0080207E">
        <w:rPr>
          <w:rFonts w:ascii="Tahoma" w:hAnsi="Tahoma" w:cs="Tahoma"/>
          <w:noProof/>
          <w:sz w:val="22"/>
          <w:szCs w:val="22"/>
          <w:lang w:val="en-GB"/>
        </w:rPr>
        <w:t xml:space="preserve">will be </w:t>
      </w:r>
      <w:r w:rsidRPr="0080207E">
        <w:rPr>
          <w:rFonts w:ascii="Tahoma" w:hAnsi="Tahoma" w:cs="Tahoma"/>
          <w:noProof/>
          <w:sz w:val="22"/>
          <w:szCs w:val="22"/>
          <w:lang w:val="en-GB"/>
        </w:rPr>
        <w:t>English</w:t>
      </w:r>
      <w:r w:rsidR="00400EAF" w:rsidRPr="0080207E">
        <w:rPr>
          <w:rFonts w:ascii="Tahoma" w:hAnsi="Tahoma" w:cs="Tahoma"/>
          <w:noProof/>
          <w:sz w:val="22"/>
          <w:szCs w:val="22"/>
          <w:lang w:val="en-GB"/>
        </w:rPr>
        <w:t xml:space="preserve"> and/ or Greek</w:t>
      </w:r>
      <w:r w:rsidRPr="0080207E">
        <w:rPr>
          <w:rFonts w:ascii="Tahoma" w:hAnsi="Tahoma" w:cs="Tahoma"/>
          <w:noProof/>
          <w:sz w:val="22"/>
          <w:szCs w:val="22"/>
          <w:lang w:val="en-GB"/>
        </w:rPr>
        <w:t xml:space="preserve"> and all information and document</w:t>
      </w:r>
      <w:r w:rsidR="0026453A" w:rsidRPr="0080207E">
        <w:rPr>
          <w:rFonts w:ascii="Tahoma" w:hAnsi="Tahoma" w:cs="Tahoma"/>
          <w:noProof/>
          <w:sz w:val="22"/>
          <w:szCs w:val="22"/>
          <w:lang w:val="en-GB"/>
        </w:rPr>
        <w:t>ation</w:t>
      </w:r>
      <w:r w:rsidRPr="0080207E">
        <w:rPr>
          <w:rFonts w:ascii="Tahoma" w:hAnsi="Tahoma" w:cs="Tahoma"/>
          <w:noProof/>
          <w:sz w:val="22"/>
          <w:szCs w:val="22"/>
          <w:lang w:val="en-GB"/>
        </w:rPr>
        <w:t xml:space="preserve"> </w:t>
      </w:r>
      <w:r w:rsidR="0026453A" w:rsidRPr="0080207E">
        <w:rPr>
          <w:rFonts w:ascii="Tahoma" w:hAnsi="Tahoma" w:cs="Tahoma"/>
          <w:noProof/>
          <w:sz w:val="22"/>
          <w:szCs w:val="22"/>
          <w:lang w:val="en-GB"/>
        </w:rPr>
        <w:t>will be drafted in the English</w:t>
      </w:r>
      <w:r w:rsidR="00400EAF" w:rsidRPr="0080207E">
        <w:rPr>
          <w:rFonts w:ascii="Tahoma" w:hAnsi="Tahoma" w:cs="Tahoma"/>
          <w:noProof/>
          <w:sz w:val="22"/>
          <w:szCs w:val="22"/>
          <w:lang w:val="en-GB"/>
        </w:rPr>
        <w:t xml:space="preserve"> or Greek</w:t>
      </w:r>
      <w:r w:rsidR="0026453A" w:rsidRPr="0080207E">
        <w:rPr>
          <w:rFonts w:ascii="Tahoma" w:hAnsi="Tahoma" w:cs="Tahoma"/>
          <w:noProof/>
          <w:sz w:val="22"/>
          <w:szCs w:val="22"/>
          <w:lang w:val="en-GB"/>
        </w:rPr>
        <w:t xml:space="preserve"> language</w:t>
      </w:r>
      <w:r w:rsidR="00400EAF" w:rsidRPr="0080207E">
        <w:rPr>
          <w:rFonts w:ascii="Tahoma" w:hAnsi="Tahoma" w:cs="Tahoma"/>
          <w:noProof/>
          <w:sz w:val="22"/>
          <w:szCs w:val="22"/>
          <w:lang w:val="en-GB"/>
        </w:rPr>
        <w:t xml:space="preserve"> and will be accompanied by a legal translation into one of the above languages.</w:t>
      </w:r>
    </w:p>
    <w:p w14:paraId="5EE5F558" w14:textId="38C2A98C" w:rsidR="00400A20" w:rsidRPr="0080207E" w:rsidRDefault="00400A20" w:rsidP="00012A28">
      <w:pPr>
        <w:pStyle w:val="a5"/>
        <w:widowControl w:val="0"/>
        <w:numPr>
          <w:ilvl w:val="2"/>
          <w:numId w:val="10"/>
        </w:numPr>
        <w:kinsoku w:val="0"/>
        <w:overflowPunct w:val="0"/>
        <w:autoSpaceDE w:val="0"/>
        <w:autoSpaceDN w:val="0"/>
        <w:adjustRightInd w:val="0"/>
        <w:spacing w:line="360" w:lineRule="auto"/>
        <w:ind w:left="709" w:right="154" w:hanging="709"/>
        <w:jc w:val="both"/>
        <w:rPr>
          <w:rFonts w:ascii="Tahoma" w:hAnsi="Tahoma" w:cs="Tahoma"/>
          <w:noProof/>
          <w:sz w:val="22"/>
          <w:szCs w:val="22"/>
          <w:lang w:val="en-GB"/>
        </w:rPr>
      </w:pPr>
      <w:r w:rsidRPr="0080207E">
        <w:rPr>
          <w:rFonts w:ascii="Tahoma" w:hAnsi="Tahoma" w:cs="Tahoma"/>
          <w:noProof/>
          <w:sz w:val="22"/>
          <w:szCs w:val="22"/>
          <w:lang w:val="en-GB"/>
        </w:rPr>
        <w:t xml:space="preserve">Moreover, all written and </w:t>
      </w:r>
      <w:r w:rsidR="0026453A" w:rsidRPr="0080207E">
        <w:rPr>
          <w:rFonts w:ascii="Tahoma" w:hAnsi="Tahoma" w:cs="Tahoma"/>
          <w:noProof/>
          <w:sz w:val="22"/>
          <w:szCs w:val="22"/>
          <w:lang w:val="en-GB"/>
        </w:rPr>
        <w:t>verbal communication</w:t>
      </w:r>
      <w:r w:rsidRPr="0080207E">
        <w:rPr>
          <w:rFonts w:ascii="Tahoma" w:hAnsi="Tahoma" w:cs="Tahoma"/>
          <w:noProof/>
          <w:sz w:val="22"/>
          <w:szCs w:val="22"/>
          <w:lang w:val="en-GB"/>
        </w:rPr>
        <w:t xml:space="preserve"> between the </w:t>
      </w:r>
      <w:r w:rsidR="0026453A" w:rsidRPr="0080207E">
        <w:rPr>
          <w:rFonts w:ascii="Tahoma" w:hAnsi="Tahoma" w:cs="Tahoma"/>
          <w:noProof/>
          <w:sz w:val="22"/>
          <w:szCs w:val="22"/>
          <w:lang w:val="en-GB"/>
        </w:rPr>
        <w:t>Candidates</w:t>
      </w:r>
      <w:r w:rsidRPr="0080207E">
        <w:rPr>
          <w:rFonts w:ascii="Tahoma" w:hAnsi="Tahoma" w:cs="Tahoma"/>
          <w:noProof/>
          <w:sz w:val="22"/>
          <w:szCs w:val="22"/>
          <w:lang w:val="en-GB"/>
        </w:rPr>
        <w:t xml:space="preserve">, Tender </w:t>
      </w:r>
      <w:r w:rsidR="00E36B50" w:rsidRPr="0080207E">
        <w:rPr>
          <w:rFonts w:ascii="Tahoma" w:hAnsi="Tahoma" w:cs="Tahoma"/>
          <w:noProof/>
          <w:sz w:val="22"/>
          <w:szCs w:val="22"/>
          <w:lang w:val="en-GB"/>
        </w:rPr>
        <w:t xml:space="preserve">Evaluation Team </w:t>
      </w:r>
      <w:r w:rsidRPr="0080207E">
        <w:rPr>
          <w:rFonts w:ascii="Tahoma" w:hAnsi="Tahoma" w:cs="Tahoma"/>
          <w:noProof/>
          <w:sz w:val="22"/>
          <w:szCs w:val="22"/>
          <w:lang w:val="en-GB"/>
        </w:rPr>
        <w:t>and PPA shall also be in English</w:t>
      </w:r>
      <w:r w:rsidR="00400EAF" w:rsidRPr="0080207E">
        <w:rPr>
          <w:rFonts w:ascii="Tahoma" w:hAnsi="Tahoma" w:cs="Tahoma"/>
          <w:noProof/>
          <w:sz w:val="22"/>
          <w:szCs w:val="22"/>
          <w:lang w:val="en-GB"/>
        </w:rPr>
        <w:t xml:space="preserve"> and/or Greek</w:t>
      </w:r>
      <w:r w:rsidRPr="0080207E">
        <w:rPr>
          <w:rFonts w:ascii="Tahoma" w:hAnsi="Tahoma" w:cs="Tahoma"/>
          <w:noProof/>
          <w:sz w:val="22"/>
          <w:szCs w:val="22"/>
          <w:lang w:val="en-GB"/>
        </w:rPr>
        <w:t xml:space="preserve">. </w:t>
      </w:r>
    </w:p>
    <w:p w14:paraId="69815E07" w14:textId="77777777" w:rsidR="00400A20" w:rsidRPr="0080207E" w:rsidRDefault="00400A20" w:rsidP="00012A28">
      <w:pPr>
        <w:pStyle w:val="a"/>
        <w:numPr>
          <w:ilvl w:val="0"/>
          <w:numId w:val="0"/>
        </w:numPr>
        <w:rPr>
          <w:rFonts w:ascii="Tahoma" w:hAnsi="Tahoma" w:cs="Tahoma"/>
          <w:noProof/>
          <w:sz w:val="22"/>
          <w:szCs w:val="22"/>
          <w:lang w:val="en-GB"/>
        </w:rPr>
      </w:pPr>
    </w:p>
    <w:p w14:paraId="7AE8B5E6" w14:textId="49E27D26" w:rsidR="00400A20" w:rsidRPr="0080207E" w:rsidRDefault="00400A20"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45" w:name="_Toc30498003"/>
      <w:r w:rsidRPr="0080207E">
        <w:rPr>
          <w:rFonts w:ascii="Tahoma" w:hAnsi="Tahoma" w:cs="Tahoma"/>
          <w:bCs w:val="0"/>
          <w:noProof/>
          <w:sz w:val="22"/>
          <w:szCs w:val="22"/>
          <w:lang w:val="en-GB"/>
        </w:rPr>
        <w:t>Taxes, customs duties, etc. - Payment of the Contractor</w:t>
      </w:r>
      <w:bookmarkEnd w:id="45"/>
    </w:p>
    <w:p w14:paraId="4C973396" w14:textId="353FD401" w:rsidR="00400A20" w:rsidRPr="0080207E" w:rsidRDefault="00400A20" w:rsidP="00012A28">
      <w:pPr>
        <w:pStyle w:val="a5"/>
        <w:widowControl w:val="0"/>
        <w:numPr>
          <w:ilvl w:val="2"/>
          <w:numId w:val="15"/>
        </w:numPr>
        <w:kinsoku w:val="0"/>
        <w:overflowPunct w:val="0"/>
        <w:autoSpaceDE w:val="0"/>
        <w:autoSpaceDN w:val="0"/>
        <w:adjustRightInd w:val="0"/>
        <w:spacing w:line="360" w:lineRule="auto"/>
        <w:ind w:left="709" w:right="156" w:hanging="709"/>
        <w:jc w:val="both"/>
        <w:rPr>
          <w:rFonts w:ascii="Tahoma" w:hAnsi="Tahoma" w:cs="Tahoma"/>
          <w:noProof/>
          <w:sz w:val="22"/>
          <w:szCs w:val="22"/>
          <w:lang w:val="en-GB"/>
        </w:rPr>
      </w:pPr>
      <w:r w:rsidRPr="0080207E">
        <w:rPr>
          <w:rFonts w:ascii="Tahoma" w:hAnsi="Tahoma" w:cs="Tahoma"/>
          <w:noProof/>
          <w:sz w:val="22"/>
          <w:szCs w:val="22"/>
          <w:lang w:val="en-GB"/>
        </w:rPr>
        <w:t xml:space="preserve">All overheads, Contractor benefit, etc. and taxes, duties, etc. must be included in the </w:t>
      </w:r>
      <w:r w:rsidR="00D11022" w:rsidRPr="0080207E">
        <w:rPr>
          <w:rFonts w:ascii="Tahoma" w:hAnsi="Tahoma" w:cs="Tahoma"/>
          <w:noProof/>
          <w:sz w:val="22"/>
          <w:szCs w:val="22"/>
          <w:lang w:val="en-GB"/>
        </w:rPr>
        <w:t>Financial proposal</w:t>
      </w:r>
      <w:r w:rsidRPr="0080207E">
        <w:rPr>
          <w:rFonts w:ascii="Tahoma" w:hAnsi="Tahoma" w:cs="Tahoma"/>
          <w:noProof/>
          <w:sz w:val="22"/>
          <w:szCs w:val="22"/>
          <w:lang w:val="en-GB"/>
        </w:rPr>
        <w:t>. VAT is payable by PPA SA.</w:t>
      </w:r>
    </w:p>
    <w:p w14:paraId="03B358CD" w14:textId="77777777" w:rsidR="007632FF" w:rsidRPr="0080207E" w:rsidRDefault="007632FF" w:rsidP="00012A28">
      <w:pPr>
        <w:pStyle w:val="a5"/>
        <w:widowControl w:val="0"/>
        <w:kinsoku w:val="0"/>
        <w:overflowPunct w:val="0"/>
        <w:autoSpaceDE w:val="0"/>
        <w:autoSpaceDN w:val="0"/>
        <w:adjustRightInd w:val="0"/>
        <w:spacing w:line="360" w:lineRule="auto"/>
        <w:ind w:left="0" w:right="156"/>
        <w:jc w:val="both"/>
        <w:rPr>
          <w:rFonts w:ascii="Tahoma" w:hAnsi="Tahoma" w:cs="Tahoma"/>
          <w:noProof/>
          <w:sz w:val="22"/>
          <w:szCs w:val="22"/>
          <w:lang w:val="en-GB"/>
        </w:rPr>
      </w:pPr>
    </w:p>
    <w:p w14:paraId="525A1D2E" w14:textId="79792517" w:rsidR="00400A20" w:rsidRPr="0080207E" w:rsidRDefault="00400A20"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46" w:name="_Toc30498004"/>
      <w:r w:rsidRPr="0080207E">
        <w:rPr>
          <w:rFonts w:ascii="Tahoma" w:hAnsi="Tahoma" w:cs="Tahoma"/>
          <w:noProof/>
          <w:sz w:val="22"/>
          <w:szCs w:val="22"/>
          <w:lang w:val="en-GB"/>
        </w:rPr>
        <w:t>Presumption resulting from the participation in the procedure</w:t>
      </w:r>
      <w:bookmarkEnd w:id="46"/>
    </w:p>
    <w:p w14:paraId="661E4706" w14:textId="5996C46F" w:rsidR="00400A20" w:rsidRPr="0080207E" w:rsidRDefault="00400A20" w:rsidP="00012A28">
      <w:pPr>
        <w:pStyle w:val="a5"/>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80207E">
        <w:rPr>
          <w:rFonts w:ascii="Tahoma" w:hAnsi="Tahoma" w:cs="Tahoma"/>
          <w:noProof/>
          <w:sz w:val="22"/>
          <w:szCs w:val="22"/>
          <w:lang w:val="en-GB"/>
        </w:rPr>
        <w:t xml:space="preserve">Submission of an offer in the tender procedure will constitute a presumption that each Candidate has been apprised of the </w:t>
      </w:r>
      <w:r w:rsidR="00DB1C66" w:rsidRPr="0080207E">
        <w:rPr>
          <w:rFonts w:ascii="Tahoma" w:hAnsi="Tahoma" w:cs="Tahoma"/>
          <w:noProof/>
          <w:sz w:val="22"/>
          <w:szCs w:val="22"/>
          <w:lang w:val="en-GB"/>
        </w:rPr>
        <w:t>T</w:t>
      </w:r>
      <w:r w:rsidRPr="0080207E">
        <w:rPr>
          <w:rFonts w:ascii="Tahoma" w:hAnsi="Tahoma" w:cs="Tahoma"/>
          <w:noProof/>
          <w:sz w:val="22"/>
          <w:szCs w:val="22"/>
          <w:lang w:val="en-GB"/>
        </w:rPr>
        <w:t xml:space="preserve">ender </w:t>
      </w:r>
      <w:r w:rsidR="00D11022" w:rsidRPr="0080207E">
        <w:rPr>
          <w:rFonts w:ascii="Tahoma" w:hAnsi="Tahoma" w:cs="Tahoma"/>
          <w:noProof/>
          <w:sz w:val="22"/>
          <w:szCs w:val="22"/>
          <w:lang w:val="en-GB"/>
        </w:rPr>
        <w:t xml:space="preserve">Invitation / Call </w:t>
      </w:r>
      <w:r w:rsidRPr="0080207E">
        <w:rPr>
          <w:rFonts w:ascii="Tahoma" w:hAnsi="Tahoma" w:cs="Tahoma"/>
          <w:noProof/>
          <w:sz w:val="22"/>
          <w:szCs w:val="22"/>
          <w:lang w:val="en-GB"/>
        </w:rPr>
        <w:t xml:space="preserve">and information and is fully aware of the </w:t>
      </w:r>
      <w:r w:rsidR="00DB1C66" w:rsidRPr="0080207E">
        <w:rPr>
          <w:rFonts w:ascii="Tahoma" w:hAnsi="Tahoma" w:cs="Tahoma"/>
          <w:noProof/>
          <w:sz w:val="22"/>
          <w:szCs w:val="22"/>
          <w:lang w:val="en-GB"/>
        </w:rPr>
        <w:t>P</w:t>
      </w:r>
      <w:r w:rsidRPr="0080207E">
        <w:rPr>
          <w:rFonts w:ascii="Tahoma" w:hAnsi="Tahoma" w:cs="Tahoma"/>
          <w:noProof/>
          <w:sz w:val="22"/>
          <w:szCs w:val="22"/>
          <w:lang w:val="en-GB"/>
        </w:rPr>
        <w:t>roject</w:t>
      </w:r>
      <w:r w:rsidR="00DB1C66" w:rsidRPr="0080207E">
        <w:rPr>
          <w:rFonts w:ascii="Tahoma" w:hAnsi="Tahoma" w:cs="Tahoma"/>
          <w:noProof/>
          <w:sz w:val="22"/>
          <w:szCs w:val="22"/>
          <w:lang w:val="en-GB"/>
        </w:rPr>
        <w:t>’s</w:t>
      </w:r>
      <w:r w:rsidRPr="0080207E">
        <w:rPr>
          <w:rFonts w:ascii="Tahoma" w:hAnsi="Tahoma" w:cs="Tahoma"/>
          <w:noProof/>
          <w:sz w:val="22"/>
          <w:szCs w:val="22"/>
          <w:lang w:val="en-GB"/>
        </w:rPr>
        <w:t xml:space="preserve"> implementation conditions.  In particular, candidates are obliged to fully apprise themselves of all </w:t>
      </w:r>
      <w:r w:rsidR="00DB1C66" w:rsidRPr="0080207E">
        <w:rPr>
          <w:rFonts w:ascii="Tahoma" w:hAnsi="Tahoma" w:cs="Tahoma"/>
          <w:noProof/>
          <w:sz w:val="22"/>
          <w:szCs w:val="22"/>
          <w:lang w:val="en-GB"/>
        </w:rPr>
        <w:t>P</w:t>
      </w:r>
      <w:r w:rsidRPr="0080207E">
        <w:rPr>
          <w:rFonts w:ascii="Tahoma" w:hAnsi="Tahoma" w:cs="Tahoma"/>
          <w:noProof/>
          <w:sz w:val="22"/>
          <w:szCs w:val="22"/>
          <w:lang w:val="en-GB"/>
        </w:rPr>
        <w:t>roject implementation conditions including all those specified in this Article</w:t>
      </w:r>
      <w:r w:rsidR="00DB1C66" w:rsidRPr="0080207E">
        <w:rPr>
          <w:rFonts w:ascii="Tahoma" w:hAnsi="Tahoma" w:cs="Tahoma"/>
          <w:noProof/>
          <w:sz w:val="22"/>
          <w:szCs w:val="22"/>
          <w:lang w:val="en-GB"/>
        </w:rPr>
        <w:t>. Participation in this Tender</w:t>
      </w:r>
      <w:r w:rsidRPr="0080207E">
        <w:rPr>
          <w:rFonts w:ascii="Tahoma" w:hAnsi="Tahoma" w:cs="Tahoma"/>
          <w:noProof/>
          <w:sz w:val="22"/>
          <w:szCs w:val="22"/>
          <w:lang w:val="en-GB"/>
        </w:rPr>
        <w:t xml:space="preserve"> </w:t>
      </w:r>
      <w:r w:rsidR="00DB1C66" w:rsidRPr="0080207E">
        <w:rPr>
          <w:rFonts w:ascii="Tahoma" w:hAnsi="Tahoma" w:cs="Tahoma"/>
          <w:noProof/>
          <w:sz w:val="22"/>
          <w:szCs w:val="22"/>
          <w:lang w:val="en-GB"/>
        </w:rPr>
        <w:t xml:space="preserve">by </w:t>
      </w:r>
      <w:r w:rsidRPr="0080207E">
        <w:rPr>
          <w:rFonts w:ascii="Tahoma" w:hAnsi="Tahoma" w:cs="Tahoma"/>
          <w:noProof/>
          <w:sz w:val="22"/>
          <w:szCs w:val="22"/>
          <w:lang w:val="en-GB"/>
        </w:rPr>
        <w:t xml:space="preserve">submitting </w:t>
      </w:r>
      <w:r w:rsidR="00DB1C66" w:rsidRPr="0080207E">
        <w:rPr>
          <w:rFonts w:ascii="Tahoma" w:hAnsi="Tahoma" w:cs="Tahoma"/>
          <w:noProof/>
          <w:sz w:val="22"/>
          <w:szCs w:val="22"/>
          <w:lang w:val="en-GB"/>
        </w:rPr>
        <w:t xml:space="preserve">an offer to </w:t>
      </w:r>
      <w:r w:rsidR="00562EBA" w:rsidRPr="0080207E">
        <w:rPr>
          <w:rFonts w:ascii="Tahoma" w:hAnsi="Tahoma" w:cs="Tahoma"/>
          <w:noProof/>
          <w:sz w:val="22"/>
          <w:szCs w:val="22"/>
          <w:lang w:val="en-GB"/>
        </w:rPr>
        <w:t xml:space="preserve">the </w:t>
      </w:r>
      <w:r w:rsidR="00DB1C66" w:rsidRPr="0080207E">
        <w:rPr>
          <w:rFonts w:ascii="Tahoma" w:hAnsi="Tahoma" w:cs="Tahoma"/>
          <w:noProof/>
          <w:sz w:val="22"/>
          <w:szCs w:val="22"/>
          <w:lang w:val="en-GB"/>
        </w:rPr>
        <w:t xml:space="preserve">tender </w:t>
      </w:r>
      <w:r w:rsidRPr="0080207E">
        <w:rPr>
          <w:rFonts w:ascii="Tahoma" w:hAnsi="Tahoma" w:cs="Tahoma"/>
          <w:noProof/>
          <w:sz w:val="22"/>
          <w:szCs w:val="22"/>
          <w:lang w:val="en-GB"/>
        </w:rPr>
        <w:t xml:space="preserve">procedure </w:t>
      </w:r>
      <w:r w:rsidR="00DB1C66" w:rsidRPr="0080207E">
        <w:rPr>
          <w:rFonts w:ascii="Tahoma" w:hAnsi="Tahoma" w:cs="Tahoma"/>
          <w:noProof/>
          <w:sz w:val="22"/>
          <w:szCs w:val="22"/>
          <w:lang w:val="en-GB"/>
        </w:rPr>
        <w:t xml:space="preserve">it is well understood </w:t>
      </w:r>
      <w:r w:rsidR="00613C14" w:rsidRPr="0080207E">
        <w:rPr>
          <w:rFonts w:ascii="Tahoma" w:hAnsi="Tahoma" w:cs="Tahoma"/>
          <w:noProof/>
          <w:sz w:val="22"/>
          <w:szCs w:val="22"/>
          <w:lang w:val="en-GB"/>
        </w:rPr>
        <w:t xml:space="preserve">and accepted </w:t>
      </w:r>
      <w:r w:rsidR="00DB1C66" w:rsidRPr="0080207E">
        <w:rPr>
          <w:rFonts w:ascii="Tahoma" w:hAnsi="Tahoma" w:cs="Tahoma"/>
          <w:noProof/>
          <w:sz w:val="22"/>
          <w:szCs w:val="22"/>
          <w:lang w:val="en-GB"/>
        </w:rPr>
        <w:t>that the candidate</w:t>
      </w:r>
      <w:r w:rsidRPr="0080207E">
        <w:rPr>
          <w:rFonts w:ascii="Tahoma" w:hAnsi="Tahoma" w:cs="Tahoma"/>
          <w:noProof/>
          <w:sz w:val="22"/>
          <w:szCs w:val="22"/>
          <w:lang w:val="en-GB"/>
        </w:rPr>
        <w:t>:</w:t>
      </w:r>
    </w:p>
    <w:p w14:paraId="32979ECD" w14:textId="7B034258" w:rsidR="00400A20" w:rsidRPr="0080207E" w:rsidRDefault="00613C14" w:rsidP="00012A28">
      <w:pPr>
        <w:pStyle w:val="a"/>
        <w:numPr>
          <w:ilvl w:val="1"/>
          <w:numId w:val="5"/>
        </w:numPr>
        <w:rPr>
          <w:rFonts w:ascii="Tahoma" w:hAnsi="Tahoma" w:cs="Tahoma"/>
          <w:noProof/>
          <w:sz w:val="22"/>
          <w:szCs w:val="22"/>
          <w:lang w:val="en-GB"/>
        </w:rPr>
      </w:pPr>
      <w:r w:rsidRPr="0080207E">
        <w:rPr>
          <w:rFonts w:ascii="Tahoma" w:hAnsi="Tahoma" w:cs="Tahoma"/>
          <w:noProof/>
          <w:sz w:val="22"/>
          <w:szCs w:val="22"/>
          <w:lang w:val="en-GB"/>
        </w:rPr>
        <w:t>H</w:t>
      </w:r>
      <w:r w:rsidR="00400A20" w:rsidRPr="0080207E">
        <w:rPr>
          <w:rFonts w:ascii="Tahoma" w:hAnsi="Tahoma" w:cs="Tahoma"/>
          <w:noProof/>
          <w:sz w:val="22"/>
          <w:szCs w:val="22"/>
          <w:lang w:val="en-GB"/>
        </w:rPr>
        <w:t>as checked all general and local conditions for the</w:t>
      </w:r>
      <w:r w:rsidR="0008662E" w:rsidRPr="0080207E">
        <w:rPr>
          <w:rFonts w:ascii="Tahoma" w:hAnsi="Tahoma" w:cs="Tahoma"/>
          <w:noProof/>
          <w:sz w:val="22"/>
          <w:szCs w:val="22"/>
          <w:lang w:val="en-GB"/>
        </w:rPr>
        <w:t xml:space="preserve"> Video Wall Systems’</w:t>
      </w:r>
      <w:r w:rsidR="00562EBA" w:rsidRPr="0080207E">
        <w:rPr>
          <w:rFonts w:ascii="Tahoma" w:hAnsi="Tahoma" w:cs="Tahoma"/>
          <w:noProof/>
          <w:sz w:val="22"/>
          <w:szCs w:val="22"/>
          <w:lang w:val="en-GB"/>
        </w:rPr>
        <w:t xml:space="preserve"> procurement </w:t>
      </w:r>
      <w:r w:rsidR="00C9033C" w:rsidRPr="0080207E">
        <w:rPr>
          <w:rFonts w:ascii="Tahoma" w:hAnsi="Tahoma" w:cs="Tahoma"/>
          <w:noProof/>
          <w:sz w:val="22"/>
          <w:szCs w:val="22"/>
          <w:lang w:val="en-GB"/>
        </w:rPr>
        <w:t xml:space="preserve">and installation </w:t>
      </w:r>
      <w:r w:rsidR="00400A20" w:rsidRPr="0080207E">
        <w:rPr>
          <w:rFonts w:ascii="Tahoma" w:hAnsi="Tahoma" w:cs="Tahoma"/>
          <w:noProof/>
          <w:sz w:val="22"/>
          <w:szCs w:val="22"/>
          <w:lang w:val="en-GB"/>
        </w:rPr>
        <w:t>project.</w:t>
      </w:r>
    </w:p>
    <w:p w14:paraId="7DB3EE58" w14:textId="29B0EA1B" w:rsidR="00400A20" w:rsidRPr="0080207E" w:rsidRDefault="00613C14" w:rsidP="00012A28">
      <w:pPr>
        <w:pStyle w:val="a"/>
        <w:numPr>
          <w:ilvl w:val="1"/>
          <w:numId w:val="5"/>
        </w:numPr>
        <w:rPr>
          <w:rFonts w:ascii="Tahoma" w:hAnsi="Tahoma" w:cs="Tahoma"/>
          <w:noProof/>
          <w:sz w:val="22"/>
          <w:szCs w:val="22"/>
          <w:lang w:val="en-GB"/>
        </w:rPr>
      </w:pPr>
      <w:r w:rsidRPr="0080207E">
        <w:rPr>
          <w:rFonts w:ascii="Tahoma" w:hAnsi="Tahoma" w:cs="Tahoma"/>
          <w:noProof/>
          <w:sz w:val="22"/>
          <w:szCs w:val="22"/>
          <w:lang w:val="en-GB"/>
        </w:rPr>
        <w:t>H</w:t>
      </w:r>
      <w:r w:rsidR="00400A20" w:rsidRPr="0080207E">
        <w:rPr>
          <w:rFonts w:ascii="Tahoma" w:hAnsi="Tahoma" w:cs="Tahoma"/>
          <w:noProof/>
          <w:sz w:val="22"/>
          <w:szCs w:val="22"/>
          <w:lang w:val="en-GB"/>
        </w:rPr>
        <w:t xml:space="preserve">as also examined, </w:t>
      </w:r>
      <w:r w:rsidRPr="0080207E">
        <w:rPr>
          <w:rFonts w:ascii="Tahoma" w:hAnsi="Tahoma" w:cs="Tahoma"/>
          <w:noProof/>
          <w:sz w:val="22"/>
          <w:szCs w:val="22"/>
          <w:lang w:val="en-GB"/>
        </w:rPr>
        <w:t xml:space="preserve">understood </w:t>
      </w:r>
      <w:r w:rsidR="00400A20" w:rsidRPr="0080207E">
        <w:rPr>
          <w:rFonts w:ascii="Tahoma" w:hAnsi="Tahoma" w:cs="Tahoma"/>
          <w:noProof/>
          <w:sz w:val="22"/>
          <w:szCs w:val="22"/>
          <w:lang w:val="en-GB"/>
        </w:rPr>
        <w:t>and accept</w:t>
      </w:r>
      <w:r w:rsidRPr="0080207E">
        <w:rPr>
          <w:rFonts w:ascii="Tahoma" w:hAnsi="Tahoma" w:cs="Tahoma"/>
          <w:noProof/>
          <w:sz w:val="22"/>
          <w:szCs w:val="22"/>
          <w:lang w:val="en-GB"/>
        </w:rPr>
        <w:t>ed</w:t>
      </w:r>
      <w:r w:rsidR="00400A20" w:rsidRPr="0080207E">
        <w:rPr>
          <w:rFonts w:ascii="Tahoma" w:hAnsi="Tahoma" w:cs="Tahoma"/>
          <w:noProof/>
          <w:sz w:val="22"/>
          <w:szCs w:val="22"/>
          <w:lang w:val="en-GB"/>
        </w:rPr>
        <w:t xml:space="preserve"> the </w:t>
      </w:r>
      <w:r w:rsidR="00857782" w:rsidRPr="0080207E">
        <w:rPr>
          <w:rFonts w:ascii="Tahoma" w:hAnsi="Tahoma" w:cs="Tahoma"/>
          <w:noProof/>
          <w:sz w:val="22"/>
          <w:szCs w:val="22"/>
          <w:lang w:val="en-GB"/>
        </w:rPr>
        <w:t>technical requirements</w:t>
      </w:r>
      <w:r w:rsidR="00400A20" w:rsidRPr="0080207E">
        <w:rPr>
          <w:rFonts w:ascii="Tahoma" w:hAnsi="Tahoma" w:cs="Tahoma"/>
          <w:noProof/>
          <w:sz w:val="22"/>
          <w:szCs w:val="22"/>
          <w:lang w:val="en-GB"/>
        </w:rPr>
        <w:t xml:space="preserve">, which </w:t>
      </w:r>
      <w:r w:rsidR="009B0792" w:rsidRPr="0080207E">
        <w:rPr>
          <w:rFonts w:ascii="Tahoma" w:hAnsi="Tahoma" w:cs="Tahoma"/>
          <w:noProof/>
          <w:sz w:val="22"/>
          <w:szCs w:val="22"/>
          <w:lang w:val="en-GB"/>
        </w:rPr>
        <w:t xml:space="preserve">will </w:t>
      </w:r>
      <w:r w:rsidR="00400A20" w:rsidRPr="0080207E">
        <w:rPr>
          <w:rFonts w:ascii="Tahoma" w:hAnsi="Tahoma" w:cs="Tahoma"/>
          <w:noProof/>
          <w:sz w:val="22"/>
          <w:szCs w:val="22"/>
          <w:lang w:val="en-GB"/>
        </w:rPr>
        <w:t>form the basis of their offer.</w:t>
      </w:r>
    </w:p>
    <w:p w14:paraId="7ACB97EE" w14:textId="7D8B7C05" w:rsidR="00400A20" w:rsidRPr="0080207E" w:rsidRDefault="00400A20" w:rsidP="00012A28">
      <w:pPr>
        <w:pStyle w:val="a5"/>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80207E">
        <w:rPr>
          <w:rFonts w:ascii="Tahoma" w:hAnsi="Tahoma" w:cs="Tahoma"/>
          <w:noProof/>
          <w:sz w:val="22"/>
          <w:szCs w:val="22"/>
          <w:lang w:val="en-GB"/>
        </w:rPr>
        <w:t xml:space="preserve">Any failure by the </w:t>
      </w:r>
      <w:r w:rsidR="009B0792" w:rsidRPr="0080207E">
        <w:rPr>
          <w:rFonts w:ascii="Tahoma" w:hAnsi="Tahoma" w:cs="Tahoma"/>
          <w:noProof/>
          <w:sz w:val="22"/>
          <w:szCs w:val="22"/>
          <w:lang w:val="en-GB"/>
        </w:rPr>
        <w:t>C</w:t>
      </w:r>
      <w:r w:rsidRPr="0080207E">
        <w:rPr>
          <w:rFonts w:ascii="Tahoma" w:hAnsi="Tahoma" w:cs="Tahoma"/>
          <w:noProof/>
          <w:sz w:val="22"/>
          <w:szCs w:val="22"/>
          <w:lang w:val="en-GB"/>
        </w:rPr>
        <w:t xml:space="preserve">andidate to </w:t>
      </w:r>
      <w:r w:rsidR="009B0792" w:rsidRPr="0080207E">
        <w:rPr>
          <w:rFonts w:ascii="Tahoma" w:hAnsi="Tahoma" w:cs="Tahoma"/>
          <w:noProof/>
          <w:sz w:val="22"/>
          <w:szCs w:val="22"/>
          <w:lang w:val="en-GB"/>
        </w:rPr>
        <w:t xml:space="preserve">acquire knowledge </w:t>
      </w:r>
      <w:r w:rsidRPr="0080207E">
        <w:rPr>
          <w:rFonts w:ascii="Tahoma" w:hAnsi="Tahoma" w:cs="Tahoma"/>
          <w:noProof/>
          <w:sz w:val="22"/>
          <w:szCs w:val="22"/>
          <w:lang w:val="en-GB"/>
        </w:rPr>
        <w:t>about all the above issues and requirements using all information possible</w:t>
      </w:r>
      <w:r w:rsidR="009B0792" w:rsidRPr="0080207E">
        <w:rPr>
          <w:rFonts w:ascii="Tahoma" w:hAnsi="Tahoma" w:cs="Tahoma"/>
          <w:noProof/>
          <w:sz w:val="22"/>
          <w:szCs w:val="22"/>
          <w:lang w:val="en-GB"/>
        </w:rPr>
        <w:t>,</w:t>
      </w:r>
      <w:r w:rsidRPr="0080207E">
        <w:rPr>
          <w:rFonts w:ascii="Tahoma" w:hAnsi="Tahoma" w:cs="Tahoma"/>
          <w:noProof/>
          <w:sz w:val="22"/>
          <w:szCs w:val="22"/>
          <w:lang w:val="en-GB"/>
        </w:rPr>
        <w:t xml:space="preserve"> </w:t>
      </w:r>
      <w:r w:rsidR="009B0792" w:rsidRPr="0080207E">
        <w:rPr>
          <w:rFonts w:ascii="Tahoma" w:hAnsi="Tahoma" w:cs="Tahoma"/>
          <w:noProof/>
          <w:sz w:val="22"/>
          <w:szCs w:val="22"/>
          <w:lang w:val="en-GB"/>
        </w:rPr>
        <w:t>is</w:t>
      </w:r>
      <w:r w:rsidRPr="0080207E">
        <w:rPr>
          <w:rFonts w:ascii="Tahoma" w:hAnsi="Tahoma" w:cs="Tahoma"/>
          <w:noProof/>
          <w:sz w:val="22"/>
          <w:szCs w:val="22"/>
          <w:lang w:val="en-GB"/>
        </w:rPr>
        <w:t xml:space="preserve"> at its own </w:t>
      </w:r>
      <w:r w:rsidR="00E12DC1" w:rsidRPr="0080207E">
        <w:rPr>
          <w:rFonts w:ascii="Tahoma" w:hAnsi="Tahoma" w:cs="Tahoma"/>
          <w:noProof/>
          <w:sz w:val="22"/>
          <w:szCs w:val="22"/>
          <w:lang w:val="en-GB"/>
        </w:rPr>
        <w:t xml:space="preserve">risk and </w:t>
      </w:r>
      <w:r w:rsidRPr="0080207E">
        <w:rPr>
          <w:rFonts w:ascii="Tahoma" w:hAnsi="Tahoma" w:cs="Tahoma"/>
          <w:noProof/>
          <w:sz w:val="22"/>
          <w:szCs w:val="22"/>
          <w:lang w:val="en-GB"/>
        </w:rPr>
        <w:t xml:space="preserve">exclusive responsibility and shall not </w:t>
      </w:r>
      <w:r w:rsidR="001A2C98" w:rsidRPr="0080207E">
        <w:rPr>
          <w:rFonts w:ascii="Tahoma" w:hAnsi="Tahoma" w:cs="Tahoma"/>
          <w:noProof/>
          <w:sz w:val="22"/>
          <w:szCs w:val="22"/>
          <w:lang w:val="en-GB"/>
        </w:rPr>
        <w:t>exonerate</w:t>
      </w:r>
      <w:r w:rsidRPr="0080207E">
        <w:rPr>
          <w:rFonts w:ascii="Tahoma" w:hAnsi="Tahoma" w:cs="Tahoma"/>
          <w:noProof/>
          <w:sz w:val="22"/>
          <w:szCs w:val="22"/>
          <w:lang w:val="en-GB"/>
        </w:rPr>
        <w:t xml:space="preserve"> </w:t>
      </w:r>
      <w:r w:rsidR="00E12DC1" w:rsidRPr="0080207E">
        <w:rPr>
          <w:rFonts w:ascii="Tahoma" w:hAnsi="Tahoma" w:cs="Tahoma"/>
          <w:noProof/>
          <w:sz w:val="22"/>
          <w:szCs w:val="22"/>
          <w:lang w:val="en-GB"/>
        </w:rPr>
        <w:t xml:space="preserve">its </w:t>
      </w:r>
      <w:r w:rsidRPr="0080207E">
        <w:rPr>
          <w:rFonts w:ascii="Tahoma" w:hAnsi="Tahoma" w:cs="Tahoma"/>
          <w:noProof/>
          <w:sz w:val="22"/>
          <w:szCs w:val="22"/>
          <w:lang w:val="en-GB"/>
        </w:rPr>
        <w:t>liability and obligation to comply in full with its contractual obligations.</w:t>
      </w:r>
    </w:p>
    <w:p w14:paraId="6F90904D" w14:textId="1A5B25E4" w:rsidR="00400A20" w:rsidRPr="0080207E" w:rsidRDefault="00400A20" w:rsidP="00012A28">
      <w:pPr>
        <w:pStyle w:val="a5"/>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80207E">
        <w:rPr>
          <w:rFonts w:ascii="Tahoma" w:hAnsi="Tahoma" w:cs="Tahoma"/>
          <w:noProof/>
          <w:sz w:val="22"/>
          <w:szCs w:val="22"/>
          <w:lang w:val="en-GB"/>
        </w:rPr>
        <w:t xml:space="preserve">In light of the above, Candidates must fully and unreservedly guarantee the accuracy of </w:t>
      </w:r>
      <w:r w:rsidR="00562EBA" w:rsidRPr="0080207E">
        <w:rPr>
          <w:rFonts w:ascii="Tahoma" w:hAnsi="Tahoma" w:cs="Tahoma"/>
          <w:noProof/>
          <w:sz w:val="22"/>
          <w:szCs w:val="22"/>
          <w:lang w:val="en-GB"/>
        </w:rPr>
        <w:t>their</w:t>
      </w:r>
      <w:r w:rsidRPr="0080207E">
        <w:rPr>
          <w:rFonts w:ascii="Tahoma" w:hAnsi="Tahoma" w:cs="Tahoma"/>
          <w:noProof/>
          <w:sz w:val="22"/>
          <w:szCs w:val="22"/>
          <w:lang w:val="en-GB"/>
        </w:rPr>
        <w:t xml:space="preserve"> </w:t>
      </w:r>
      <w:r w:rsidR="001A52FA" w:rsidRPr="0080207E">
        <w:rPr>
          <w:rFonts w:ascii="Tahoma" w:hAnsi="Tahoma" w:cs="Tahoma"/>
          <w:noProof/>
          <w:sz w:val="22"/>
          <w:szCs w:val="22"/>
          <w:lang w:val="en-GB"/>
        </w:rPr>
        <w:t xml:space="preserve"> financial proposal</w:t>
      </w:r>
      <w:r w:rsidR="00562EBA" w:rsidRPr="0080207E">
        <w:rPr>
          <w:rFonts w:ascii="Tahoma" w:hAnsi="Tahoma" w:cs="Tahoma"/>
          <w:noProof/>
          <w:sz w:val="22"/>
          <w:szCs w:val="22"/>
          <w:lang w:val="en-GB"/>
        </w:rPr>
        <w:t>s</w:t>
      </w:r>
      <w:r w:rsidR="002504EB" w:rsidRPr="0080207E">
        <w:rPr>
          <w:rFonts w:ascii="Tahoma" w:hAnsi="Tahoma" w:cs="Tahoma"/>
          <w:noProof/>
          <w:sz w:val="22"/>
          <w:szCs w:val="22"/>
          <w:lang w:val="en-GB"/>
        </w:rPr>
        <w:t xml:space="preserve">, while </w:t>
      </w:r>
      <w:r w:rsidRPr="0080207E">
        <w:rPr>
          <w:rFonts w:ascii="Tahoma" w:hAnsi="Tahoma" w:cs="Tahoma"/>
          <w:noProof/>
          <w:sz w:val="22"/>
          <w:szCs w:val="22"/>
          <w:lang w:val="en-GB"/>
        </w:rPr>
        <w:t>with</w:t>
      </w:r>
      <w:r w:rsidR="002504EB" w:rsidRPr="0080207E">
        <w:rPr>
          <w:rFonts w:ascii="Tahoma" w:hAnsi="Tahoma" w:cs="Tahoma"/>
          <w:noProof/>
          <w:sz w:val="22"/>
          <w:szCs w:val="22"/>
          <w:lang w:val="en-GB"/>
        </w:rPr>
        <w:t>in</w:t>
      </w:r>
      <w:r w:rsidRPr="0080207E">
        <w:rPr>
          <w:rFonts w:ascii="Tahoma" w:hAnsi="Tahoma" w:cs="Tahoma"/>
          <w:noProof/>
          <w:sz w:val="22"/>
          <w:szCs w:val="22"/>
          <w:lang w:val="en-GB"/>
        </w:rPr>
        <w:t xml:space="preserve"> the contract to be signed, </w:t>
      </w:r>
      <w:r w:rsidRPr="0080207E">
        <w:rPr>
          <w:rFonts w:ascii="Tahoma" w:hAnsi="Tahoma" w:cs="Tahoma"/>
          <w:b/>
          <w:noProof/>
          <w:sz w:val="22"/>
          <w:szCs w:val="22"/>
          <w:lang w:val="en-GB"/>
        </w:rPr>
        <w:t xml:space="preserve">the Contractor must expressly waive </w:t>
      </w:r>
      <w:r w:rsidR="0098082D" w:rsidRPr="0080207E">
        <w:rPr>
          <w:rFonts w:ascii="Tahoma" w:hAnsi="Tahoma" w:cs="Tahoma"/>
          <w:b/>
          <w:noProof/>
          <w:sz w:val="22"/>
          <w:szCs w:val="22"/>
          <w:lang w:val="en-GB"/>
        </w:rPr>
        <w:t>its</w:t>
      </w:r>
      <w:r w:rsidRPr="0080207E">
        <w:rPr>
          <w:rFonts w:ascii="Tahoma" w:hAnsi="Tahoma" w:cs="Tahoma"/>
          <w:b/>
          <w:noProof/>
          <w:sz w:val="22"/>
          <w:szCs w:val="22"/>
          <w:lang w:val="en-GB"/>
        </w:rPr>
        <w:t xml:space="preserve"> right to adjust its fee for any reason.</w:t>
      </w:r>
      <w:r w:rsidRPr="0080207E">
        <w:rPr>
          <w:rFonts w:ascii="Tahoma" w:hAnsi="Tahoma" w:cs="Tahoma"/>
          <w:noProof/>
          <w:sz w:val="22"/>
          <w:szCs w:val="22"/>
          <w:lang w:val="en-GB"/>
        </w:rPr>
        <w:t xml:space="preserve"> Moreover, by submitting their offer, Candidates unreservedly accept that if chosen as Contractor they will unreservedly undertake to carry out all </w:t>
      </w:r>
      <w:r w:rsidR="00562EBA" w:rsidRPr="0080207E">
        <w:rPr>
          <w:rFonts w:ascii="Tahoma" w:hAnsi="Tahoma" w:cs="Tahoma"/>
          <w:noProof/>
          <w:sz w:val="22"/>
          <w:szCs w:val="22"/>
          <w:lang w:val="en-GB"/>
        </w:rPr>
        <w:t xml:space="preserve">procurement &amp; services </w:t>
      </w:r>
      <w:r w:rsidRPr="0080207E">
        <w:rPr>
          <w:rFonts w:ascii="Tahoma" w:hAnsi="Tahoma" w:cs="Tahoma"/>
          <w:noProof/>
          <w:sz w:val="22"/>
          <w:szCs w:val="22"/>
          <w:lang w:val="en-GB"/>
        </w:rPr>
        <w:t xml:space="preserve">and in general to perform the project in full compliance </w:t>
      </w:r>
      <w:r w:rsidR="004F5F22" w:rsidRPr="0080207E">
        <w:rPr>
          <w:rFonts w:ascii="Tahoma" w:hAnsi="Tahoma" w:cs="Tahoma"/>
          <w:noProof/>
          <w:sz w:val="22"/>
          <w:szCs w:val="22"/>
          <w:lang w:val="en-GB"/>
        </w:rPr>
        <w:t xml:space="preserve">with all terms, </w:t>
      </w:r>
      <w:r w:rsidRPr="0080207E">
        <w:rPr>
          <w:rFonts w:ascii="Tahoma" w:hAnsi="Tahoma" w:cs="Tahoma"/>
          <w:noProof/>
          <w:sz w:val="22"/>
          <w:szCs w:val="22"/>
          <w:lang w:val="en-GB"/>
        </w:rPr>
        <w:t xml:space="preserve">etc. </w:t>
      </w:r>
    </w:p>
    <w:p w14:paraId="17FCCA25" w14:textId="64A17E9A" w:rsidR="00400A20" w:rsidRPr="0080207E" w:rsidRDefault="00400A20" w:rsidP="00012A28">
      <w:pPr>
        <w:pStyle w:val="a5"/>
        <w:widowControl w:val="0"/>
        <w:numPr>
          <w:ilvl w:val="2"/>
          <w:numId w:val="16"/>
        </w:numPr>
        <w:autoSpaceDE w:val="0"/>
        <w:autoSpaceDN w:val="0"/>
        <w:adjustRightInd w:val="0"/>
        <w:spacing w:line="360" w:lineRule="auto"/>
        <w:ind w:left="709" w:hanging="709"/>
        <w:jc w:val="both"/>
        <w:rPr>
          <w:rFonts w:ascii="Tahoma" w:hAnsi="Tahoma" w:cs="Tahoma"/>
          <w:noProof/>
          <w:sz w:val="22"/>
          <w:szCs w:val="22"/>
          <w:lang w:val="en-GB"/>
        </w:rPr>
      </w:pPr>
      <w:r w:rsidRPr="0080207E">
        <w:rPr>
          <w:rFonts w:ascii="Tahoma" w:hAnsi="Tahoma" w:cs="Tahoma"/>
          <w:noProof/>
          <w:sz w:val="22"/>
          <w:szCs w:val="22"/>
          <w:lang w:val="en-GB"/>
        </w:rPr>
        <w:t xml:space="preserve">Candidates are not entitled to any remuneration for expenses incurred relating to the compilation and submission of </w:t>
      </w:r>
      <w:r w:rsidR="00D9678E" w:rsidRPr="0080207E">
        <w:rPr>
          <w:rFonts w:ascii="Tahoma" w:hAnsi="Tahoma" w:cs="Tahoma"/>
          <w:noProof/>
          <w:sz w:val="22"/>
          <w:szCs w:val="22"/>
          <w:lang w:val="en-GB"/>
        </w:rPr>
        <w:t>their offer</w:t>
      </w:r>
      <w:r w:rsidRPr="0080207E">
        <w:rPr>
          <w:rFonts w:ascii="Tahoma" w:hAnsi="Tahoma" w:cs="Tahoma"/>
          <w:noProof/>
          <w:sz w:val="22"/>
          <w:szCs w:val="22"/>
          <w:lang w:val="en-GB"/>
        </w:rPr>
        <w:t xml:space="preserve">, etc. </w:t>
      </w:r>
    </w:p>
    <w:p w14:paraId="3C012B81" w14:textId="77777777" w:rsidR="001132D0" w:rsidRPr="0080207E" w:rsidRDefault="001132D0" w:rsidP="00012A28">
      <w:pPr>
        <w:pStyle w:val="3"/>
        <w:spacing w:before="0" w:after="0" w:line="360" w:lineRule="auto"/>
        <w:jc w:val="both"/>
        <w:rPr>
          <w:rFonts w:ascii="Tahoma" w:hAnsi="Tahoma" w:cs="Tahoma"/>
          <w:noProof/>
          <w:sz w:val="22"/>
          <w:szCs w:val="22"/>
          <w:lang w:val="en-GB"/>
        </w:rPr>
      </w:pPr>
    </w:p>
    <w:p w14:paraId="570A7E1A" w14:textId="77777777" w:rsidR="00FE12EE" w:rsidRPr="0080207E" w:rsidRDefault="00FE12EE" w:rsidP="00B632B9">
      <w:pPr>
        <w:pStyle w:val="3"/>
        <w:numPr>
          <w:ilvl w:val="1"/>
          <w:numId w:val="7"/>
        </w:numPr>
        <w:spacing w:before="0" w:after="0" w:line="360" w:lineRule="auto"/>
        <w:ind w:left="0" w:firstLine="0"/>
        <w:jc w:val="both"/>
        <w:rPr>
          <w:rFonts w:ascii="Tahoma" w:hAnsi="Tahoma" w:cs="Tahoma"/>
          <w:noProof/>
          <w:sz w:val="22"/>
          <w:szCs w:val="22"/>
          <w:lang w:val="en-GB"/>
        </w:rPr>
      </w:pPr>
      <w:bookmarkStart w:id="47" w:name="_Toc30498005"/>
      <w:bookmarkStart w:id="48" w:name="_Toc30498006"/>
      <w:bookmarkEnd w:id="47"/>
      <w:r w:rsidRPr="0080207E">
        <w:rPr>
          <w:rFonts w:ascii="Tahoma" w:hAnsi="Tahoma" w:cs="Tahoma"/>
          <w:noProof/>
          <w:sz w:val="22"/>
          <w:szCs w:val="22"/>
          <w:lang w:val="en-GB"/>
        </w:rPr>
        <w:t>Submission method</w:t>
      </w:r>
      <w:bookmarkEnd w:id="42"/>
      <w:bookmarkEnd w:id="48"/>
    </w:p>
    <w:p w14:paraId="48949FCF" w14:textId="77777777" w:rsidR="00FE12EE" w:rsidRPr="0080207E" w:rsidRDefault="00FE12EE" w:rsidP="00012A28">
      <w:pPr>
        <w:spacing w:line="360" w:lineRule="auto"/>
        <w:jc w:val="both"/>
        <w:rPr>
          <w:rFonts w:ascii="Tahoma" w:hAnsi="Tahoma" w:cs="Tahoma"/>
          <w:noProof/>
          <w:sz w:val="22"/>
          <w:szCs w:val="22"/>
          <w:lang w:val="en-GB"/>
        </w:rPr>
      </w:pPr>
    </w:p>
    <w:p w14:paraId="4DC11FB5" w14:textId="1ECE3552"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All documents and materials should be submitted in electronic format in CD </w:t>
      </w:r>
      <w:r w:rsidR="00907C43" w:rsidRPr="0080207E">
        <w:rPr>
          <w:rFonts w:ascii="Tahoma" w:hAnsi="Tahoma" w:cs="Tahoma"/>
          <w:noProof/>
          <w:sz w:val="22"/>
          <w:szCs w:val="22"/>
          <w:lang w:val="en-GB"/>
        </w:rPr>
        <w:t xml:space="preserve">or USB </w:t>
      </w:r>
      <w:r w:rsidRPr="0080207E">
        <w:rPr>
          <w:rFonts w:ascii="Tahoma" w:hAnsi="Tahoma" w:cs="Tahoma"/>
          <w:noProof/>
          <w:sz w:val="22"/>
          <w:szCs w:val="22"/>
          <w:lang w:val="en-GB"/>
        </w:rPr>
        <w:t xml:space="preserve">media included in one (1) sealed envelope/package. </w:t>
      </w:r>
    </w:p>
    <w:p w14:paraId="2BCF861D" w14:textId="77777777" w:rsidR="0082514C" w:rsidRPr="0080207E" w:rsidRDefault="0082514C" w:rsidP="00012A28">
      <w:pPr>
        <w:spacing w:line="360" w:lineRule="auto"/>
        <w:jc w:val="both"/>
        <w:rPr>
          <w:rFonts w:ascii="Tahoma" w:hAnsi="Tahoma" w:cs="Tahoma"/>
          <w:noProof/>
          <w:sz w:val="22"/>
          <w:szCs w:val="22"/>
          <w:lang w:val="en-GB"/>
        </w:rPr>
      </w:pPr>
    </w:p>
    <w:p w14:paraId="2317ED6C" w14:textId="7E25F3F8" w:rsidR="00DF2079"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w:t>
      </w:r>
      <w:r w:rsidR="000B1489" w:rsidRPr="0080207E">
        <w:rPr>
          <w:rFonts w:ascii="Tahoma" w:hAnsi="Tahoma" w:cs="Tahoma"/>
          <w:noProof/>
          <w:sz w:val="22"/>
          <w:szCs w:val="22"/>
          <w:lang w:val="en-GB"/>
        </w:rPr>
        <w:t xml:space="preserve"> main</w:t>
      </w:r>
      <w:r w:rsidRPr="0080207E">
        <w:rPr>
          <w:rFonts w:ascii="Tahoma" w:hAnsi="Tahoma" w:cs="Tahoma"/>
          <w:noProof/>
          <w:sz w:val="22"/>
          <w:szCs w:val="22"/>
          <w:lang w:val="en-GB"/>
        </w:rPr>
        <w:t xml:space="preserve"> sealed </w:t>
      </w:r>
      <w:r w:rsidR="00B62AD4" w:rsidRPr="0080207E">
        <w:rPr>
          <w:rFonts w:ascii="Tahoma" w:hAnsi="Tahoma" w:cs="Tahoma"/>
          <w:noProof/>
          <w:sz w:val="22"/>
          <w:szCs w:val="22"/>
          <w:lang w:val="en-GB"/>
        </w:rPr>
        <w:t>envelope</w:t>
      </w:r>
      <w:r w:rsidRPr="0080207E">
        <w:rPr>
          <w:rFonts w:ascii="Tahoma" w:hAnsi="Tahoma" w:cs="Tahoma"/>
          <w:noProof/>
          <w:sz w:val="22"/>
          <w:szCs w:val="22"/>
          <w:lang w:val="en-GB"/>
        </w:rPr>
        <w:t>/package should contain</w:t>
      </w:r>
      <w:r w:rsidR="00DF2079" w:rsidRPr="0080207E">
        <w:rPr>
          <w:rFonts w:ascii="Tahoma" w:hAnsi="Tahoma" w:cs="Tahoma"/>
          <w:noProof/>
          <w:sz w:val="22"/>
          <w:szCs w:val="22"/>
          <w:lang w:val="en-GB"/>
        </w:rPr>
        <w:t>:</w:t>
      </w:r>
    </w:p>
    <w:p w14:paraId="427306C6" w14:textId="77777777" w:rsidR="00DF2079" w:rsidRPr="0080207E" w:rsidRDefault="00DF2079" w:rsidP="00012A28">
      <w:pPr>
        <w:spacing w:line="360" w:lineRule="auto"/>
        <w:jc w:val="both"/>
        <w:rPr>
          <w:rFonts w:ascii="Tahoma" w:hAnsi="Tahoma" w:cs="Tahoma"/>
          <w:noProof/>
          <w:sz w:val="22"/>
          <w:szCs w:val="22"/>
          <w:lang w:val="en-GB"/>
        </w:rPr>
      </w:pPr>
    </w:p>
    <w:p w14:paraId="5DB9781D" w14:textId="77777777" w:rsidR="000B1489" w:rsidRPr="0080207E" w:rsidRDefault="000B1489" w:rsidP="000B1489">
      <w:pPr>
        <w:pStyle w:val="a5"/>
        <w:numPr>
          <w:ilvl w:val="0"/>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 separate sealed envelope/package including the </w:t>
      </w:r>
      <w:r w:rsidRPr="0080207E">
        <w:rPr>
          <w:rFonts w:ascii="Tahoma" w:hAnsi="Tahoma" w:cs="Tahoma"/>
          <w:b/>
          <w:noProof/>
          <w:sz w:val="22"/>
          <w:szCs w:val="22"/>
          <w:lang w:val="en-GB"/>
        </w:rPr>
        <w:t xml:space="preserve">Technical proposal documentation as follows: </w:t>
      </w:r>
    </w:p>
    <w:p w14:paraId="2F41E87F" w14:textId="4CE4BCA5" w:rsidR="000B1489" w:rsidRPr="0080207E" w:rsidRDefault="000B1489" w:rsidP="000B1489">
      <w:pPr>
        <w:pStyle w:val="a5"/>
        <w:numPr>
          <w:ilvl w:val="1"/>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Technical specification compliance tables with reply in column c of Chapter C by reference to other attached manufacturer’s technical datasheets,</w:t>
      </w:r>
    </w:p>
    <w:p w14:paraId="0E812290" w14:textId="77777777" w:rsidR="000B1489" w:rsidRPr="0080207E" w:rsidRDefault="000B1489" w:rsidP="000B1489">
      <w:pPr>
        <w:pStyle w:val="a5"/>
        <w:numPr>
          <w:ilvl w:val="1"/>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Related manufacturer’s datasheets</w:t>
      </w:r>
    </w:p>
    <w:p w14:paraId="0B179A4D" w14:textId="77777777" w:rsidR="000B1489" w:rsidRPr="0080207E" w:rsidRDefault="000B1489" w:rsidP="000B1489">
      <w:pPr>
        <w:pStyle w:val="a5"/>
        <w:numPr>
          <w:ilvl w:val="1"/>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Financial tables without prices</w:t>
      </w:r>
    </w:p>
    <w:p w14:paraId="238720FD" w14:textId="36D714BD" w:rsidR="000B1489" w:rsidRPr="0080207E" w:rsidRDefault="000B1489" w:rsidP="000B1489">
      <w:pPr>
        <w:pStyle w:val="a5"/>
        <w:numPr>
          <w:ilvl w:val="1"/>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Reference list of similar </w:t>
      </w:r>
      <w:r w:rsidR="00E44F6F" w:rsidRPr="0080207E">
        <w:rPr>
          <w:rFonts w:ascii="Tahoma" w:hAnsi="Tahoma" w:cs="Tahoma"/>
          <w:noProof/>
          <w:sz w:val="22"/>
          <w:szCs w:val="22"/>
          <w:lang w:val="en-GB"/>
        </w:rPr>
        <w:t xml:space="preserve">scope </w:t>
      </w:r>
      <w:r w:rsidRPr="0080207E">
        <w:rPr>
          <w:rFonts w:ascii="Tahoma" w:hAnsi="Tahoma" w:cs="Tahoma"/>
          <w:noProof/>
          <w:sz w:val="22"/>
          <w:szCs w:val="22"/>
          <w:lang w:val="en-GB"/>
        </w:rPr>
        <w:t>projects related to the required procurement &amp; services provision in the last t</w:t>
      </w:r>
      <w:r w:rsidR="005E7E86" w:rsidRPr="0080207E">
        <w:rPr>
          <w:rFonts w:ascii="Tahoma" w:hAnsi="Tahoma" w:cs="Tahoma"/>
          <w:noProof/>
          <w:sz w:val="22"/>
          <w:szCs w:val="22"/>
          <w:lang w:val="en-GB"/>
        </w:rPr>
        <w:t>wo</w:t>
      </w:r>
      <w:r w:rsidRPr="0080207E">
        <w:rPr>
          <w:rFonts w:ascii="Tahoma" w:hAnsi="Tahoma" w:cs="Tahoma"/>
          <w:noProof/>
          <w:sz w:val="22"/>
          <w:szCs w:val="22"/>
          <w:lang w:val="en-GB"/>
        </w:rPr>
        <w:t xml:space="preserve"> (</w:t>
      </w:r>
      <w:r w:rsidR="005E7E86" w:rsidRPr="0080207E">
        <w:rPr>
          <w:rFonts w:ascii="Tahoma" w:hAnsi="Tahoma" w:cs="Tahoma"/>
          <w:noProof/>
          <w:sz w:val="22"/>
          <w:szCs w:val="22"/>
          <w:lang w:val="en-GB"/>
        </w:rPr>
        <w:t>2</w:t>
      </w:r>
      <w:r w:rsidRPr="0080207E">
        <w:rPr>
          <w:rFonts w:ascii="Tahoma" w:hAnsi="Tahoma" w:cs="Tahoma"/>
          <w:noProof/>
          <w:sz w:val="22"/>
          <w:szCs w:val="22"/>
          <w:lang w:val="en-GB"/>
        </w:rPr>
        <w:t xml:space="preserve">) years, </w:t>
      </w:r>
      <w:r w:rsidRPr="0080207E">
        <w:rPr>
          <w:rFonts w:ascii="Tahoma" w:eastAsia="Calibri" w:hAnsi="Tahoma" w:cs="Tahoma"/>
          <w:noProof/>
          <w:sz w:val="22"/>
          <w:szCs w:val="22"/>
          <w:lang w:val="en-GB" w:eastAsia="en-US"/>
        </w:rPr>
        <w:t>accompanied by relevant proof (e.g. clients certificates or contracts abstracts)</w:t>
      </w:r>
    </w:p>
    <w:p w14:paraId="1209596A" w14:textId="77777777" w:rsidR="000B1489" w:rsidRPr="0080207E" w:rsidRDefault="000B1489" w:rsidP="000B1489">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          in hardcopy format and in electronic media: two (2) CD or USB copies. </w:t>
      </w:r>
    </w:p>
    <w:p w14:paraId="38AA3AC4" w14:textId="02994485" w:rsidR="00950D8B" w:rsidRPr="0080207E" w:rsidRDefault="00DF2079" w:rsidP="00012A28">
      <w:pPr>
        <w:pStyle w:val="a5"/>
        <w:numPr>
          <w:ilvl w:val="0"/>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 separate sealed </w:t>
      </w:r>
      <w:r w:rsidR="00B62AD4" w:rsidRPr="0080207E">
        <w:rPr>
          <w:rFonts w:ascii="Tahoma" w:hAnsi="Tahoma" w:cs="Tahoma"/>
          <w:noProof/>
          <w:sz w:val="22"/>
          <w:szCs w:val="22"/>
          <w:lang w:val="en-GB"/>
        </w:rPr>
        <w:t>envelope</w:t>
      </w:r>
      <w:r w:rsidR="0082514C" w:rsidRPr="0080207E">
        <w:rPr>
          <w:rFonts w:ascii="Tahoma" w:hAnsi="Tahoma" w:cs="Tahoma"/>
          <w:noProof/>
          <w:sz w:val="22"/>
          <w:szCs w:val="22"/>
          <w:lang w:val="en-GB"/>
        </w:rPr>
        <w:t xml:space="preserve">/package including the </w:t>
      </w:r>
      <w:r w:rsidR="0082514C" w:rsidRPr="0080207E">
        <w:rPr>
          <w:rFonts w:ascii="Tahoma" w:hAnsi="Tahoma" w:cs="Tahoma"/>
          <w:b/>
          <w:noProof/>
          <w:sz w:val="22"/>
          <w:szCs w:val="22"/>
          <w:lang w:val="en-GB"/>
        </w:rPr>
        <w:t>Financial proposal</w:t>
      </w:r>
      <w:r w:rsidR="00BA618F" w:rsidRPr="0080207E">
        <w:rPr>
          <w:rFonts w:ascii="Tahoma" w:hAnsi="Tahoma" w:cs="Tahoma"/>
          <w:b/>
          <w:noProof/>
          <w:sz w:val="22"/>
          <w:szCs w:val="22"/>
          <w:lang w:val="en-GB"/>
        </w:rPr>
        <w:t xml:space="preserve"> in hardcopy format</w:t>
      </w:r>
      <w:r w:rsidR="00D143BE" w:rsidRPr="0080207E">
        <w:rPr>
          <w:rFonts w:ascii="Tahoma" w:hAnsi="Tahoma" w:cs="Tahoma"/>
          <w:b/>
          <w:noProof/>
          <w:sz w:val="22"/>
          <w:szCs w:val="22"/>
          <w:lang w:val="en-GB"/>
        </w:rPr>
        <w:t>, with the for</w:t>
      </w:r>
      <w:r w:rsidR="00AF2275" w:rsidRPr="0080207E">
        <w:rPr>
          <w:rFonts w:ascii="Tahoma" w:hAnsi="Tahoma" w:cs="Tahoma"/>
          <w:b/>
          <w:noProof/>
          <w:sz w:val="22"/>
          <w:szCs w:val="22"/>
          <w:lang w:val="en-GB"/>
        </w:rPr>
        <w:t>mat as per Financial Table F.1</w:t>
      </w:r>
      <w:r w:rsidR="00610EED" w:rsidRPr="0080207E">
        <w:rPr>
          <w:rFonts w:ascii="Tahoma" w:hAnsi="Tahoma" w:cs="Tahoma"/>
          <w:b/>
          <w:noProof/>
          <w:sz w:val="22"/>
          <w:szCs w:val="22"/>
          <w:lang w:val="en-GB"/>
        </w:rPr>
        <w:t xml:space="preserve"> </w:t>
      </w:r>
      <w:r w:rsidR="00D143BE" w:rsidRPr="0080207E">
        <w:rPr>
          <w:rFonts w:ascii="Tahoma" w:hAnsi="Tahoma" w:cs="Tahoma"/>
          <w:b/>
          <w:noProof/>
          <w:sz w:val="22"/>
          <w:szCs w:val="22"/>
          <w:lang w:val="en-GB"/>
        </w:rPr>
        <w:t>(</w:t>
      </w:r>
      <w:r w:rsidR="00B66B9F" w:rsidRPr="0080207E">
        <w:rPr>
          <w:rFonts w:ascii="Tahoma" w:hAnsi="Tahoma" w:cs="Tahoma"/>
          <w:b/>
          <w:noProof/>
          <w:sz w:val="22"/>
          <w:szCs w:val="22"/>
          <w:lang w:val="en-GB"/>
        </w:rPr>
        <w:t>Chapter D</w:t>
      </w:r>
      <w:r w:rsidR="00D143BE" w:rsidRPr="0080207E">
        <w:rPr>
          <w:rFonts w:ascii="Tahoma" w:hAnsi="Tahoma" w:cs="Tahoma"/>
          <w:b/>
          <w:noProof/>
          <w:sz w:val="22"/>
          <w:szCs w:val="22"/>
          <w:lang w:val="en-GB"/>
        </w:rPr>
        <w:t>)</w:t>
      </w:r>
      <w:r w:rsidR="00BA618F" w:rsidRPr="0080207E">
        <w:rPr>
          <w:rFonts w:ascii="Tahoma" w:hAnsi="Tahoma" w:cs="Tahoma"/>
          <w:b/>
          <w:noProof/>
          <w:sz w:val="22"/>
          <w:szCs w:val="22"/>
          <w:lang w:val="en-GB"/>
        </w:rPr>
        <w:t xml:space="preserve"> </w:t>
      </w:r>
      <w:r w:rsidR="0082514C" w:rsidRPr="0080207E">
        <w:rPr>
          <w:rFonts w:ascii="Tahoma" w:hAnsi="Tahoma" w:cs="Tahoma"/>
          <w:noProof/>
          <w:sz w:val="22"/>
          <w:szCs w:val="22"/>
          <w:lang w:val="en-GB"/>
        </w:rPr>
        <w:t xml:space="preserve">with </w:t>
      </w:r>
      <w:r w:rsidRPr="0080207E">
        <w:rPr>
          <w:rFonts w:ascii="Tahoma" w:hAnsi="Tahoma" w:cs="Tahoma"/>
          <w:noProof/>
          <w:sz w:val="22"/>
          <w:szCs w:val="22"/>
          <w:lang w:val="en-GB"/>
        </w:rPr>
        <w:t>at least the following media: two (2) CD or USB copies.</w:t>
      </w:r>
    </w:p>
    <w:p w14:paraId="2230794D" w14:textId="13AC3B94" w:rsidR="00950D8B" w:rsidRPr="0080207E" w:rsidRDefault="00950D8B" w:rsidP="00012A28">
      <w:pPr>
        <w:pStyle w:val="a5"/>
        <w:numPr>
          <w:ilvl w:val="0"/>
          <w:numId w:val="26"/>
        </w:num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 separate sealed envelope/package including the </w:t>
      </w:r>
      <w:r w:rsidRPr="0080207E">
        <w:rPr>
          <w:rFonts w:ascii="Tahoma" w:hAnsi="Tahoma" w:cs="Tahoma"/>
          <w:b/>
          <w:noProof/>
          <w:sz w:val="22"/>
          <w:szCs w:val="22"/>
          <w:lang w:val="en-GB"/>
        </w:rPr>
        <w:t xml:space="preserve">Prequalification </w:t>
      </w:r>
      <w:r w:rsidR="00D11022" w:rsidRPr="0080207E">
        <w:rPr>
          <w:rFonts w:ascii="Tahoma" w:hAnsi="Tahoma" w:cs="Tahoma"/>
          <w:b/>
          <w:noProof/>
          <w:sz w:val="22"/>
          <w:szCs w:val="22"/>
          <w:lang w:val="en-GB"/>
        </w:rPr>
        <w:t>Documents</w:t>
      </w:r>
      <w:r w:rsidR="00EA6241" w:rsidRPr="0080207E">
        <w:rPr>
          <w:rFonts w:ascii="Tahoma" w:hAnsi="Tahoma" w:cs="Tahoma"/>
          <w:b/>
          <w:noProof/>
          <w:sz w:val="22"/>
          <w:szCs w:val="22"/>
          <w:lang w:val="en-GB"/>
        </w:rPr>
        <w:t xml:space="preserve"> </w:t>
      </w:r>
      <w:r w:rsidRPr="0080207E">
        <w:rPr>
          <w:rFonts w:ascii="Tahoma" w:hAnsi="Tahoma" w:cs="Tahoma"/>
          <w:noProof/>
          <w:sz w:val="22"/>
          <w:szCs w:val="22"/>
          <w:lang w:val="en-GB"/>
        </w:rPr>
        <w:t xml:space="preserve">in hardcopy format and in electronic media as </w:t>
      </w:r>
      <w:r w:rsidR="00B7624E" w:rsidRPr="0080207E">
        <w:rPr>
          <w:rFonts w:ascii="Tahoma" w:hAnsi="Tahoma" w:cs="Tahoma"/>
          <w:noProof/>
          <w:sz w:val="22"/>
          <w:szCs w:val="22"/>
          <w:lang w:val="en-GB"/>
        </w:rPr>
        <w:t xml:space="preserve">mentioned  </w:t>
      </w:r>
      <w:r w:rsidR="00D11022" w:rsidRPr="0080207E">
        <w:rPr>
          <w:rFonts w:ascii="Tahoma" w:hAnsi="Tahoma" w:cs="Tahoma"/>
          <w:b/>
          <w:noProof/>
          <w:sz w:val="22"/>
          <w:szCs w:val="22"/>
          <w:lang w:val="en-GB"/>
        </w:rPr>
        <w:t xml:space="preserve">in </w:t>
      </w:r>
      <w:r w:rsidR="00610EED" w:rsidRPr="0080207E">
        <w:rPr>
          <w:rFonts w:ascii="Tahoma" w:hAnsi="Tahoma" w:cs="Tahoma"/>
          <w:b/>
          <w:noProof/>
          <w:sz w:val="22"/>
          <w:szCs w:val="22"/>
          <w:lang w:val="en-GB"/>
        </w:rPr>
        <w:t>Chapter  B</w:t>
      </w:r>
      <w:r w:rsidR="00B7624E" w:rsidRPr="0080207E">
        <w:rPr>
          <w:rFonts w:ascii="Tahoma" w:hAnsi="Tahoma" w:cs="Tahoma"/>
          <w:noProof/>
          <w:sz w:val="22"/>
          <w:szCs w:val="22"/>
          <w:lang w:val="en-GB"/>
        </w:rPr>
        <w:t xml:space="preserve"> below as </w:t>
      </w:r>
      <w:r w:rsidRPr="0080207E">
        <w:rPr>
          <w:rFonts w:ascii="Tahoma" w:hAnsi="Tahoma" w:cs="Tahoma"/>
          <w:noProof/>
          <w:sz w:val="22"/>
          <w:szCs w:val="22"/>
          <w:lang w:val="en-GB"/>
        </w:rPr>
        <w:t>following</w:t>
      </w:r>
      <w:r w:rsidR="00F37483" w:rsidRPr="0080207E">
        <w:rPr>
          <w:rFonts w:ascii="Tahoma" w:hAnsi="Tahoma" w:cs="Tahoma"/>
          <w:noProof/>
          <w:sz w:val="22"/>
          <w:szCs w:val="22"/>
          <w:lang w:val="en-GB"/>
        </w:rPr>
        <w:t>: one</w:t>
      </w:r>
      <w:r w:rsidRPr="0080207E">
        <w:rPr>
          <w:rFonts w:ascii="Tahoma" w:hAnsi="Tahoma" w:cs="Tahoma"/>
          <w:noProof/>
          <w:sz w:val="22"/>
          <w:szCs w:val="22"/>
          <w:lang w:val="en-GB"/>
        </w:rPr>
        <w:t xml:space="preserve"> (</w:t>
      </w:r>
      <w:r w:rsidR="00F37483" w:rsidRPr="0080207E">
        <w:rPr>
          <w:rFonts w:ascii="Tahoma" w:hAnsi="Tahoma" w:cs="Tahoma"/>
          <w:noProof/>
          <w:sz w:val="22"/>
          <w:szCs w:val="22"/>
          <w:lang w:val="en-GB"/>
        </w:rPr>
        <w:t>1</w:t>
      </w:r>
      <w:r w:rsidRPr="0080207E">
        <w:rPr>
          <w:rFonts w:ascii="Tahoma" w:hAnsi="Tahoma" w:cs="Tahoma"/>
          <w:noProof/>
          <w:sz w:val="22"/>
          <w:szCs w:val="22"/>
          <w:lang w:val="en-GB"/>
        </w:rPr>
        <w:t>) CD or USB cop</w:t>
      </w:r>
      <w:r w:rsidR="00F37483" w:rsidRPr="0080207E">
        <w:rPr>
          <w:rFonts w:ascii="Tahoma" w:hAnsi="Tahoma" w:cs="Tahoma"/>
          <w:noProof/>
          <w:sz w:val="22"/>
          <w:szCs w:val="22"/>
          <w:lang w:val="en-GB"/>
        </w:rPr>
        <w:t>y</w:t>
      </w:r>
      <w:r w:rsidRPr="0080207E">
        <w:rPr>
          <w:rFonts w:ascii="Tahoma" w:hAnsi="Tahoma" w:cs="Tahoma"/>
          <w:noProof/>
          <w:sz w:val="22"/>
          <w:szCs w:val="22"/>
          <w:lang w:val="en-GB"/>
        </w:rPr>
        <w:t>.</w:t>
      </w:r>
    </w:p>
    <w:p w14:paraId="1ECE4BBB" w14:textId="77777777" w:rsidR="0082514C" w:rsidRPr="0080207E" w:rsidRDefault="0082514C" w:rsidP="00012A28">
      <w:pPr>
        <w:spacing w:line="360" w:lineRule="auto"/>
        <w:jc w:val="both"/>
        <w:rPr>
          <w:rFonts w:ascii="Tahoma" w:hAnsi="Tahoma" w:cs="Tahoma"/>
          <w:noProof/>
          <w:sz w:val="22"/>
          <w:szCs w:val="22"/>
          <w:lang w:val="en-GB"/>
        </w:rPr>
      </w:pPr>
    </w:p>
    <w:p w14:paraId="77C6B987" w14:textId="0CBDBE8F"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The files stored in the CD </w:t>
      </w:r>
      <w:r w:rsidR="00DF2079" w:rsidRPr="0080207E">
        <w:rPr>
          <w:rFonts w:ascii="Tahoma" w:hAnsi="Tahoma" w:cs="Tahoma"/>
          <w:noProof/>
          <w:sz w:val="22"/>
          <w:szCs w:val="22"/>
          <w:lang w:val="en-GB"/>
        </w:rPr>
        <w:t xml:space="preserve">or USB </w:t>
      </w:r>
      <w:r w:rsidRPr="0080207E">
        <w:rPr>
          <w:rFonts w:ascii="Tahoma" w:hAnsi="Tahoma" w:cs="Tahoma"/>
          <w:noProof/>
          <w:sz w:val="22"/>
          <w:szCs w:val="22"/>
          <w:lang w:val="en-GB"/>
        </w:rPr>
        <w:t>media must be either in Microsoft “</w:t>
      </w:r>
      <w:r w:rsidR="00BD0279" w:rsidRPr="0080207E">
        <w:rPr>
          <w:rFonts w:ascii="Tahoma" w:hAnsi="Tahoma" w:cs="Tahoma"/>
          <w:noProof/>
          <w:sz w:val="22"/>
          <w:szCs w:val="22"/>
          <w:lang w:val="en-GB"/>
        </w:rPr>
        <w:t>W</w:t>
      </w:r>
      <w:r w:rsidRPr="0080207E">
        <w:rPr>
          <w:rFonts w:ascii="Tahoma" w:hAnsi="Tahoma" w:cs="Tahoma"/>
          <w:noProof/>
          <w:sz w:val="22"/>
          <w:szCs w:val="22"/>
          <w:lang w:val="en-GB"/>
        </w:rPr>
        <w:t>ord doc files” or Adobe</w:t>
      </w:r>
      <w:r w:rsidR="00BD0279" w:rsidRPr="0080207E">
        <w:rPr>
          <w:rFonts w:ascii="Tahoma" w:hAnsi="Tahoma" w:cs="Tahoma"/>
          <w:noProof/>
          <w:sz w:val="22"/>
          <w:szCs w:val="22"/>
          <w:lang w:val="en-GB"/>
        </w:rPr>
        <w:t xml:space="preserve"> </w:t>
      </w:r>
      <w:r w:rsidRPr="0080207E">
        <w:rPr>
          <w:rFonts w:ascii="Tahoma" w:hAnsi="Tahoma" w:cs="Tahoma"/>
          <w:noProof/>
          <w:sz w:val="22"/>
          <w:szCs w:val="22"/>
          <w:lang w:val="en-GB"/>
        </w:rPr>
        <w:t>pdf” format files for both the Technical and Financial Proposal.</w:t>
      </w:r>
    </w:p>
    <w:p w14:paraId="5176490C" w14:textId="77777777" w:rsidR="00EA6241" w:rsidRPr="0080207E" w:rsidRDefault="00EA6241" w:rsidP="00012A28">
      <w:pPr>
        <w:spacing w:line="360" w:lineRule="auto"/>
        <w:jc w:val="both"/>
        <w:rPr>
          <w:rFonts w:ascii="Tahoma" w:hAnsi="Tahoma" w:cs="Tahoma"/>
          <w:noProof/>
          <w:sz w:val="22"/>
          <w:szCs w:val="22"/>
          <w:lang w:val="en-GB"/>
        </w:rPr>
      </w:pPr>
    </w:p>
    <w:p w14:paraId="2C4AC0DC" w14:textId="56AC4D69"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All envelop</w:t>
      </w:r>
      <w:r w:rsidR="00562EBA" w:rsidRPr="0080207E">
        <w:rPr>
          <w:rFonts w:ascii="Tahoma" w:hAnsi="Tahoma" w:cs="Tahoma"/>
          <w:noProof/>
          <w:sz w:val="22"/>
          <w:szCs w:val="22"/>
          <w:lang w:val="en-GB"/>
        </w:rPr>
        <w:t>e</w:t>
      </w:r>
      <w:r w:rsidRPr="0080207E">
        <w:rPr>
          <w:rFonts w:ascii="Tahoma" w:hAnsi="Tahoma" w:cs="Tahoma"/>
          <w:noProof/>
          <w:sz w:val="22"/>
          <w:szCs w:val="22"/>
          <w:lang w:val="en-GB"/>
        </w:rPr>
        <w:t xml:space="preserve">/packages and CD’s </w:t>
      </w:r>
      <w:r w:rsidR="001E593A" w:rsidRPr="0080207E">
        <w:rPr>
          <w:rFonts w:ascii="Tahoma" w:hAnsi="Tahoma" w:cs="Tahoma"/>
          <w:noProof/>
          <w:sz w:val="22"/>
          <w:szCs w:val="22"/>
          <w:lang w:val="en-GB"/>
        </w:rPr>
        <w:t xml:space="preserve">or USBs </w:t>
      </w:r>
      <w:r w:rsidRPr="0080207E">
        <w:rPr>
          <w:rFonts w:ascii="Tahoma" w:hAnsi="Tahoma" w:cs="Tahoma"/>
          <w:noProof/>
          <w:sz w:val="22"/>
          <w:szCs w:val="22"/>
          <w:lang w:val="en-GB"/>
        </w:rPr>
        <w:t>should be clearly marked with the indication “TECHNICAL PROPOSAL” or “FINANCIAL PROPOSAL”</w:t>
      </w:r>
      <w:r w:rsidR="006C151F" w:rsidRPr="0080207E">
        <w:rPr>
          <w:rFonts w:ascii="Tahoma" w:hAnsi="Tahoma" w:cs="Tahoma"/>
          <w:noProof/>
          <w:sz w:val="22"/>
          <w:szCs w:val="22"/>
          <w:lang w:val="en-GB"/>
        </w:rPr>
        <w:t xml:space="preserve"> or “Prequalification</w:t>
      </w:r>
      <w:r w:rsidR="00D143BE" w:rsidRPr="0080207E">
        <w:rPr>
          <w:rFonts w:ascii="Tahoma" w:hAnsi="Tahoma" w:cs="Tahoma"/>
          <w:noProof/>
          <w:sz w:val="22"/>
          <w:szCs w:val="22"/>
          <w:lang w:val="en-GB"/>
        </w:rPr>
        <w:t xml:space="preserve"> Documents</w:t>
      </w:r>
      <w:r w:rsidR="006C151F" w:rsidRPr="0080207E">
        <w:rPr>
          <w:rFonts w:ascii="Tahoma" w:hAnsi="Tahoma" w:cs="Tahoma"/>
          <w:noProof/>
          <w:sz w:val="22"/>
          <w:szCs w:val="22"/>
          <w:lang w:val="en-GB"/>
        </w:rPr>
        <w:t>”</w:t>
      </w:r>
      <w:r w:rsidRPr="0080207E">
        <w:rPr>
          <w:rFonts w:ascii="Tahoma" w:hAnsi="Tahoma" w:cs="Tahoma"/>
          <w:noProof/>
          <w:sz w:val="22"/>
          <w:szCs w:val="22"/>
          <w:lang w:val="en-GB"/>
        </w:rPr>
        <w:t xml:space="preserve">, as appropriate (note: lack of proper identification </w:t>
      </w:r>
      <w:r w:rsidR="00D11022" w:rsidRPr="0080207E">
        <w:rPr>
          <w:rFonts w:ascii="Tahoma" w:hAnsi="Tahoma" w:cs="Tahoma"/>
          <w:noProof/>
          <w:sz w:val="22"/>
          <w:szCs w:val="22"/>
          <w:lang w:val="en-GB"/>
        </w:rPr>
        <w:t>shall</w:t>
      </w:r>
      <w:r w:rsidR="00D143BE" w:rsidRPr="0080207E">
        <w:rPr>
          <w:rFonts w:ascii="Tahoma" w:hAnsi="Tahoma" w:cs="Tahoma"/>
          <w:noProof/>
          <w:sz w:val="22"/>
          <w:szCs w:val="22"/>
          <w:lang w:val="en-GB"/>
        </w:rPr>
        <w:t xml:space="preserve"> </w:t>
      </w:r>
      <w:r w:rsidRPr="0080207E">
        <w:rPr>
          <w:rFonts w:ascii="Tahoma" w:hAnsi="Tahoma" w:cs="Tahoma"/>
          <w:noProof/>
          <w:sz w:val="22"/>
          <w:szCs w:val="22"/>
          <w:lang w:val="en-GB"/>
        </w:rPr>
        <w:t>invalidate the Proposal).</w:t>
      </w:r>
    </w:p>
    <w:p w14:paraId="4AD5913C" w14:textId="77777777" w:rsidR="0082514C" w:rsidRPr="0080207E" w:rsidRDefault="0082514C" w:rsidP="00012A28">
      <w:pPr>
        <w:spacing w:line="360" w:lineRule="auto"/>
        <w:jc w:val="both"/>
        <w:rPr>
          <w:rFonts w:ascii="Tahoma" w:hAnsi="Tahoma" w:cs="Tahoma"/>
          <w:noProof/>
          <w:sz w:val="22"/>
          <w:szCs w:val="22"/>
          <w:lang w:val="en-GB"/>
        </w:rPr>
      </w:pPr>
    </w:p>
    <w:p w14:paraId="7E31986A" w14:textId="2B22A072"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sealed Technical and Financial envelop</w:t>
      </w:r>
      <w:r w:rsidR="00562EBA" w:rsidRPr="0080207E">
        <w:rPr>
          <w:rFonts w:ascii="Tahoma" w:hAnsi="Tahoma" w:cs="Tahoma"/>
          <w:noProof/>
          <w:sz w:val="22"/>
          <w:szCs w:val="22"/>
          <w:lang w:val="en-GB"/>
        </w:rPr>
        <w:t>e</w:t>
      </w:r>
      <w:r w:rsidRPr="0080207E">
        <w:rPr>
          <w:rFonts w:ascii="Tahoma" w:hAnsi="Tahoma" w:cs="Tahoma"/>
          <w:noProof/>
          <w:sz w:val="22"/>
          <w:szCs w:val="22"/>
          <w:lang w:val="en-GB"/>
        </w:rPr>
        <w:t>s/packages should be enclosed inside an outer envelope (which must also be sealed) marked as follows:</w:t>
      </w:r>
    </w:p>
    <w:p w14:paraId="4FB110BE" w14:textId="4AB02519" w:rsidR="0082514C" w:rsidRPr="0080207E"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80207E">
        <w:rPr>
          <w:rFonts w:ascii="Tahoma" w:hAnsi="Tahoma" w:cs="Tahoma"/>
          <w:noProof/>
          <w:sz w:val="22"/>
          <w:szCs w:val="22"/>
          <w:lang w:val="en-GB"/>
        </w:rPr>
        <w:t xml:space="preserve">With the words: </w:t>
      </w:r>
      <w:r w:rsidRPr="0080207E">
        <w:rPr>
          <w:rFonts w:ascii="Tahoma" w:hAnsi="Tahoma" w:cs="Tahoma"/>
          <w:b/>
          <w:noProof/>
          <w:sz w:val="22"/>
          <w:szCs w:val="22"/>
          <w:lang w:val="en-GB"/>
        </w:rPr>
        <w:t>Procurement of “</w:t>
      </w:r>
      <w:r w:rsidR="00F02955" w:rsidRPr="0080207E">
        <w:rPr>
          <w:rFonts w:ascii="Tahoma" w:hAnsi="Tahoma" w:cs="Tahoma"/>
          <w:b/>
          <w:noProof/>
          <w:sz w:val="22"/>
          <w:szCs w:val="22"/>
          <w:lang w:val="en-GB"/>
        </w:rPr>
        <w:t>Two (2) Video Wall Systems</w:t>
      </w:r>
      <w:r w:rsidR="007203F7" w:rsidRPr="0080207E">
        <w:rPr>
          <w:rFonts w:ascii="Tahoma" w:hAnsi="Tahoma" w:cs="Tahoma"/>
          <w:b/>
          <w:noProof/>
          <w:sz w:val="22"/>
          <w:szCs w:val="22"/>
          <w:lang w:val="en-GB"/>
        </w:rPr>
        <w:t xml:space="preserve"> for the needs of </w:t>
      </w:r>
      <w:r w:rsidR="00F02955" w:rsidRPr="0080207E">
        <w:rPr>
          <w:rFonts w:ascii="Tahoma" w:hAnsi="Tahoma" w:cs="Tahoma"/>
          <w:b/>
          <w:noProof/>
          <w:sz w:val="22"/>
          <w:szCs w:val="22"/>
          <w:lang w:val="en-GB"/>
        </w:rPr>
        <w:t>PPA S.A.</w:t>
      </w:r>
      <w:r w:rsidRPr="0080207E">
        <w:rPr>
          <w:rFonts w:ascii="Tahoma" w:hAnsi="Tahoma" w:cs="Tahoma"/>
          <w:b/>
          <w:noProof/>
          <w:sz w:val="22"/>
          <w:szCs w:val="22"/>
          <w:lang w:val="en-GB"/>
        </w:rPr>
        <w:t>”</w:t>
      </w:r>
    </w:p>
    <w:p w14:paraId="56DC3B23" w14:textId="473CA695" w:rsidR="0082514C" w:rsidRPr="0080207E"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80207E">
        <w:rPr>
          <w:rFonts w:ascii="Tahoma" w:hAnsi="Tahoma" w:cs="Tahoma"/>
          <w:noProof/>
          <w:sz w:val="22"/>
          <w:szCs w:val="22"/>
          <w:lang w:val="en-GB"/>
        </w:rPr>
        <w:t xml:space="preserve">With the words: Proposal by … (name and address of the respective </w:t>
      </w:r>
      <w:r w:rsidR="00D143BE" w:rsidRPr="0080207E">
        <w:rPr>
          <w:rFonts w:ascii="Tahoma" w:hAnsi="Tahoma" w:cs="Tahoma"/>
          <w:noProof/>
          <w:sz w:val="22"/>
          <w:szCs w:val="22"/>
          <w:lang w:val="en-GB"/>
        </w:rPr>
        <w:t xml:space="preserve">Candidate/ </w:t>
      </w:r>
      <w:r w:rsidRPr="0080207E">
        <w:rPr>
          <w:rFonts w:ascii="Tahoma" w:hAnsi="Tahoma" w:cs="Tahoma"/>
          <w:noProof/>
          <w:sz w:val="22"/>
          <w:szCs w:val="22"/>
          <w:lang w:val="en-GB"/>
        </w:rPr>
        <w:t>Participant).</w:t>
      </w:r>
    </w:p>
    <w:p w14:paraId="59D5A00E" w14:textId="121E145D" w:rsidR="0082514C" w:rsidRPr="0080207E" w:rsidRDefault="0082514C" w:rsidP="00012A28">
      <w:pPr>
        <w:numPr>
          <w:ilvl w:val="0"/>
          <w:numId w:val="6"/>
        </w:numPr>
        <w:tabs>
          <w:tab w:val="clear" w:pos="720"/>
        </w:tabs>
        <w:spacing w:line="360" w:lineRule="auto"/>
        <w:ind w:left="567" w:hanging="567"/>
        <w:jc w:val="both"/>
        <w:rPr>
          <w:rFonts w:ascii="Tahoma" w:hAnsi="Tahoma" w:cs="Tahoma"/>
          <w:noProof/>
          <w:sz w:val="22"/>
          <w:szCs w:val="22"/>
          <w:lang w:val="en-GB"/>
        </w:rPr>
      </w:pPr>
      <w:r w:rsidRPr="0080207E">
        <w:rPr>
          <w:rFonts w:ascii="Tahoma" w:hAnsi="Tahoma" w:cs="Tahoma"/>
          <w:noProof/>
          <w:sz w:val="22"/>
          <w:szCs w:val="22"/>
          <w:lang w:val="en-GB"/>
        </w:rPr>
        <w:t xml:space="preserve">With the address of </w:t>
      </w:r>
      <w:r w:rsidR="00723DC5" w:rsidRPr="0080207E">
        <w:rPr>
          <w:rFonts w:ascii="Tahoma" w:hAnsi="Tahoma" w:cs="Tahoma"/>
          <w:noProof/>
          <w:sz w:val="22"/>
          <w:szCs w:val="22"/>
          <w:lang w:val="en-GB"/>
        </w:rPr>
        <w:t>PPA</w:t>
      </w:r>
      <w:r w:rsidRPr="0080207E">
        <w:rPr>
          <w:rFonts w:ascii="Tahoma" w:hAnsi="Tahoma" w:cs="Tahoma"/>
          <w:noProof/>
          <w:sz w:val="22"/>
          <w:szCs w:val="22"/>
          <w:lang w:val="en-GB"/>
        </w:rPr>
        <w:t>:</w:t>
      </w:r>
    </w:p>
    <w:p w14:paraId="2A58E4A3" w14:textId="77777777" w:rsidR="007632FF" w:rsidRPr="0080207E" w:rsidRDefault="007632FF" w:rsidP="00012A28">
      <w:pPr>
        <w:spacing w:line="360" w:lineRule="auto"/>
        <w:jc w:val="both"/>
        <w:rPr>
          <w:rFonts w:ascii="Tahoma" w:hAnsi="Tahoma" w:cs="Tahoma"/>
          <w:noProof/>
          <w:sz w:val="22"/>
          <w:szCs w:val="22"/>
          <w:lang w:val="en-GB"/>
        </w:rPr>
      </w:pPr>
    </w:p>
    <w:p w14:paraId="736A19F7" w14:textId="27000143"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Piraeus </w:t>
      </w:r>
      <w:r w:rsidR="001B0CDF" w:rsidRPr="0080207E">
        <w:rPr>
          <w:rFonts w:ascii="Tahoma" w:hAnsi="Tahoma" w:cs="Tahoma"/>
          <w:noProof/>
          <w:sz w:val="22"/>
          <w:szCs w:val="22"/>
          <w:lang w:val="en-GB"/>
        </w:rPr>
        <w:t>Port Authority</w:t>
      </w:r>
      <w:r w:rsidRPr="0080207E">
        <w:rPr>
          <w:rFonts w:ascii="Tahoma" w:hAnsi="Tahoma" w:cs="Tahoma"/>
          <w:noProof/>
          <w:sz w:val="22"/>
          <w:szCs w:val="22"/>
          <w:lang w:val="en-GB"/>
        </w:rPr>
        <w:t xml:space="preserve"> S.A.</w:t>
      </w:r>
    </w:p>
    <w:p w14:paraId="4873139D" w14:textId="463D3A23" w:rsidR="0082514C" w:rsidRPr="0080207E" w:rsidRDefault="001B0CDF"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10 Akti Miaouli Str.</w:t>
      </w:r>
    </w:p>
    <w:p w14:paraId="01C443AF" w14:textId="35EC1F8A" w:rsidR="0082514C" w:rsidRPr="0080207E" w:rsidRDefault="001B0CDF"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Piraeus</w:t>
      </w:r>
    </w:p>
    <w:p w14:paraId="6165354A" w14:textId="3B2FFE70"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18</w:t>
      </w:r>
      <w:r w:rsidR="001B0CDF" w:rsidRPr="0080207E">
        <w:rPr>
          <w:rFonts w:ascii="Tahoma" w:hAnsi="Tahoma" w:cs="Tahoma"/>
          <w:noProof/>
          <w:sz w:val="22"/>
          <w:szCs w:val="22"/>
          <w:lang w:val="en-GB"/>
        </w:rPr>
        <w:t>538</w:t>
      </w:r>
      <w:r w:rsidRPr="0080207E">
        <w:rPr>
          <w:rFonts w:ascii="Tahoma" w:hAnsi="Tahoma" w:cs="Tahoma"/>
          <w:noProof/>
          <w:sz w:val="22"/>
          <w:szCs w:val="22"/>
          <w:lang w:val="en-GB"/>
        </w:rPr>
        <w:t>, Greece</w:t>
      </w:r>
    </w:p>
    <w:p w14:paraId="6142F232" w14:textId="77777777" w:rsidR="00D143BE" w:rsidRPr="0080207E" w:rsidRDefault="00D143BE" w:rsidP="00012A28">
      <w:pPr>
        <w:spacing w:line="360" w:lineRule="auto"/>
        <w:jc w:val="both"/>
        <w:rPr>
          <w:rFonts w:ascii="Tahoma" w:hAnsi="Tahoma" w:cs="Tahoma"/>
          <w:b/>
          <w:noProof/>
          <w:sz w:val="22"/>
          <w:szCs w:val="22"/>
          <w:lang w:val="en-GB"/>
        </w:rPr>
      </w:pPr>
    </w:p>
    <w:p w14:paraId="02BA31E1" w14:textId="3B40F291"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b/>
          <w:noProof/>
          <w:sz w:val="22"/>
          <w:szCs w:val="22"/>
          <w:lang w:val="en-GB"/>
        </w:rPr>
        <w:t xml:space="preserve">Attn.: </w:t>
      </w:r>
      <w:r w:rsidR="001B0CDF" w:rsidRPr="0080207E">
        <w:rPr>
          <w:rFonts w:ascii="Tahoma" w:hAnsi="Tahoma" w:cs="Tahoma"/>
          <w:b/>
          <w:noProof/>
          <w:sz w:val="22"/>
          <w:szCs w:val="22"/>
          <w:lang w:val="en-GB"/>
        </w:rPr>
        <w:t>Procurement Department</w:t>
      </w:r>
    </w:p>
    <w:p w14:paraId="3C182EA0" w14:textId="77777777" w:rsidR="0082514C" w:rsidRPr="0080207E" w:rsidRDefault="0082514C" w:rsidP="00012A28">
      <w:pPr>
        <w:spacing w:line="360" w:lineRule="auto"/>
        <w:jc w:val="both"/>
        <w:rPr>
          <w:rFonts w:ascii="Tahoma" w:hAnsi="Tahoma" w:cs="Tahoma"/>
          <w:noProof/>
          <w:sz w:val="22"/>
          <w:szCs w:val="22"/>
          <w:lang w:val="en-GB"/>
        </w:rPr>
      </w:pPr>
    </w:p>
    <w:p w14:paraId="06C17836" w14:textId="174486BE"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Any financial information in the Technical Proposal </w:t>
      </w:r>
      <w:r w:rsidR="00BC43B5" w:rsidRPr="0080207E">
        <w:rPr>
          <w:rFonts w:ascii="Tahoma" w:hAnsi="Tahoma" w:cs="Tahoma"/>
          <w:noProof/>
          <w:sz w:val="22"/>
          <w:szCs w:val="22"/>
          <w:lang w:val="en-GB"/>
        </w:rPr>
        <w:t xml:space="preserve">shall </w:t>
      </w:r>
      <w:r w:rsidRPr="0080207E">
        <w:rPr>
          <w:rFonts w:ascii="Tahoma" w:hAnsi="Tahoma" w:cs="Tahoma"/>
          <w:noProof/>
          <w:sz w:val="22"/>
          <w:szCs w:val="22"/>
          <w:lang w:val="en-GB"/>
        </w:rPr>
        <w:t xml:space="preserve">invalidate </w:t>
      </w:r>
      <w:r w:rsidR="00D143BE" w:rsidRPr="0080207E">
        <w:rPr>
          <w:rFonts w:ascii="Tahoma" w:hAnsi="Tahoma" w:cs="Tahoma"/>
          <w:noProof/>
          <w:sz w:val="22"/>
          <w:szCs w:val="22"/>
          <w:lang w:val="en-GB"/>
        </w:rPr>
        <w:t>the offer</w:t>
      </w:r>
      <w:r w:rsidRPr="0080207E">
        <w:rPr>
          <w:rFonts w:ascii="Tahoma" w:hAnsi="Tahoma" w:cs="Tahoma"/>
          <w:noProof/>
          <w:sz w:val="22"/>
          <w:szCs w:val="22"/>
          <w:lang w:val="en-GB"/>
        </w:rPr>
        <w:t>.</w:t>
      </w:r>
    </w:p>
    <w:p w14:paraId="472D700E" w14:textId="77777777" w:rsidR="0082514C" w:rsidRPr="0080207E" w:rsidRDefault="0082514C" w:rsidP="00012A28">
      <w:pPr>
        <w:spacing w:line="360" w:lineRule="auto"/>
        <w:jc w:val="both"/>
        <w:rPr>
          <w:rFonts w:ascii="Tahoma" w:hAnsi="Tahoma" w:cs="Tahoma"/>
          <w:noProof/>
          <w:sz w:val="22"/>
          <w:szCs w:val="22"/>
          <w:lang w:val="en-GB"/>
        </w:rPr>
      </w:pPr>
    </w:p>
    <w:p w14:paraId="3530AB05" w14:textId="448BF261" w:rsidR="0082514C" w:rsidRPr="0080207E" w:rsidRDefault="0082514C"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All </w:t>
      </w:r>
      <w:r w:rsidR="00D143BE" w:rsidRPr="0080207E">
        <w:rPr>
          <w:rFonts w:ascii="Tahoma" w:hAnsi="Tahoma" w:cs="Tahoma"/>
          <w:noProof/>
          <w:sz w:val="22"/>
          <w:szCs w:val="22"/>
          <w:lang w:val="en-GB"/>
        </w:rPr>
        <w:t xml:space="preserve">Interested parties </w:t>
      </w:r>
      <w:r w:rsidRPr="0080207E">
        <w:rPr>
          <w:rFonts w:ascii="Tahoma" w:hAnsi="Tahoma" w:cs="Tahoma"/>
          <w:noProof/>
          <w:sz w:val="22"/>
          <w:szCs w:val="22"/>
          <w:lang w:val="en-GB"/>
        </w:rPr>
        <w:t xml:space="preserve">are required to submit their offers until </w:t>
      </w:r>
      <w:r w:rsidR="00B90159">
        <w:rPr>
          <w:rFonts w:ascii="Tahoma" w:hAnsi="Tahoma" w:cs="Tahoma"/>
          <w:b/>
          <w:noProof/>
          <w:sz w:val="22"/>
          <w:szCs w:val="22"/>
          <w:lang w:val="en-GB"/>
        </w:rPr>
        <w:t>February</w:t>
      </w:r>
      <w:r w:rsidR="007203F7" w:rsidRPr="0080207E">
        <w:rPr>
          <w:rFonts w:ascii="Tahoma" w:hAnsi="Tahoma" w:cs="Tahoma"/>
          <w:b/>
          <w:noProof/>
          <w:sz w:val="22"/>
          <w:szCs w:val="22"/>
          <w:lang w:val="en-GB"/>
        </w:rPr>
        <w:t xml:space="preserve"> </w:t>
      </w:r>
      <w:r w:rsidR="00DC35CA">
        <w:rPr>
          <w:rFonts w:ascii="Tahoma" w:hAnsi="Tahoma" w:cs="Tahoma"/>
          <w:b/>
          <w:noProof/>
          <w:sz w:val="22"/>
          <w:szCs w:val="22"/>
          <w:lang w:val="en-GB"/>
        </w:rPr>
        <w:t>25</w:t>
      </w:r>
      <w:r w:rsidR="00530B6E" w:rsidRPr="0080207E">
        <w:rPr>
          <w:rFonts w:ascii="Tahoma" w:hAnsi="Tahoma" w:cs="Tahoma"/>
          <w:b/>
          <w:noProof/>
          <w:sz w:val="22"/>
          <w:szCs w:val="22"/>
          <w:vertAlign w:val="superscript"/>
          <w:lang w:val="en-GB"/>
        </w:rPr>
        <w:t>th</w:t>
      </w:r>
      <w:r w:rsidR="00530B6E" w:rsidRPr="0080207E">
        <w:rPr>
          <w:rFonts w:ascii="Tahoma" w:hAnsi="Tahoma" w:cs="Tahoma"/>
          <w:b/>
          <w:noProof/>
          <w:sz w:val="22"/>
          <w:szCs w:val="22"/>
          <w:lang w:val="en-GB"/>
        </w:rPr>
        <w:t xml:space="preserve"> </w:t>
      </w:r>
      <w:r w:rsidR="00237183" w:rsidRPr="0080207E">
        <w:rPr>
          <w:rFonts w:ascii="Tahoma" w:hAnsi="Tahoma" w:cs="Tahoma"/>
          <w:b/>
          <w:noProof/>
          <w:sz w:val="22"/>
          <w:szCs w:val="22"/>
          <w:lang w:val="en-GB"/>
        </w:rPr>
        <w:t>20</w:t>
      </w:r>
      <w:r w:rsidR="007203F7" w:rsidRPr="0080207E">
        <w:rPr>
          <w:rFonts w:ascii="Tahoma" w:hAnsi="Tahoma" w:cs="Tahoma"/>
          <w:b/>
          <w:noProof/>
          <w:sz w:val="22"/>
          <w:szCs w:val="22"/>
          <w:lang w:val="en-GB"/>
        </w:rPr>
        <w:t>20</w:t>
      </w:r>
      <w:r w:rsidRPr="0080207E">
        <w:rPr>
          <w:rFonts w:ascii="Tahoma" w:hAnsi="Tahoma" w:cs="Tahoma"/>
          <w:b/>
          <w:noProof/>
          <w:sz w:val="22"/>
          <w:szCs w:val="22"/>
          <w:lang w:val="en-GB"/>
        </w:rPr>
        <w:t xml:space="preserve"> at 1</w:t>
      </w:r>
      <w:r w:rsidR="007203F7" w:rsidRPr="0080207E">
        <w:rPr>
          <w:rFonts w:ascii="Tahoma" w:hAnsi="Tahoma" w:cs="Tahoma"/>
          <w:b/>
          <w:noProof/>
          <w:sz w:val="22"/>
          <w:szCs w:val="22"/>
          <w:lang w:val="en-GB"/>
        </w:rPr>
        <w:t>6</w:t>
      </w:r>
      <w:r w:rsidRPr="0080207E">
        <w:rPr>
          <w:rFonts w:ascii="Tahoma" w:hAnsi="Tahoma" w:cs="Tahoma"/>
          <w:b/>
          <w:noProof/>
          <w:sz w:val="22"/>
          <w:szCs w:val="22"/>
          <w:lang w:val="en-GB"/>
        </w:rPr>
        <w:t xml:space="preserve">:00 </w:t>
      </w:r>
      <w:r w:rsidRPr="0080207E">
        <w:rPr>
          <w:rFonts w:ascii="Tahoma" w:hAnsi="Tahoma" w:cs="Tahoma"/>
          <w:noProof/>
          <w:sz w:val="22"/>
          <w:szCs w:val="22"/>
          <w:lang w:val="en-GB"/>
        </w:rPr>
        <w:t xml:space="preserve">at </w:t>
      </w:r>
      <w:r w:rsidR="00723DC5" w:rsidRPr="0080207E">
        <w:rPr>
          <w:rFonts w:ascii="Tahoma" w:hAnsi="Tahoma" w:cs="Tahoma"/>
          <w:noProof/>
          <w:sz w:val="22"/>
          <w:szCs w:val="22"/>
          <w:lang w:val="en-GB"/>
        </w:rPr>
        <w:t>PPA</w:t>
      </w:r>
      <w:r w:rsidRPr="0080207E">
        <w:rPr>
          <w:rFonts w:ascii="Tahoma" w:hAnsi="Tahoma" w:cs="Tahoma"/>
          <w:noProof/>
          <w:sz w:val="22"/>
          <w:szCs w:val="22"/>
          <w:lang w:val="en-GB"/>
        </w:rPr>
        <w:t xml:space="preserve"> premises </w:t>
      </w:r>
      <w:r w:rsidR="001B0CDF" w:rsidRPr="0080207E">
        <w:rPr>
          <w:rFonts w:ascii="Tahoma" w:hAnsi="Tahoma" w:cs="Tahoma"/>
          <w:noProof/>
          <w:sz w:val="22"/>
          <w:szCs w:val="22"/>
          <w:lang w:val="en-GB"/>
        </w:rPr>
        <w:t>10 Akti Miaouli str.</w:t>
      </w:r>
      <w:r w:rsidRPr="0080207E">
        <w:rPr>
          <w:rFonts w:ascii="Tahoma" w:hAnsi="Tahoma" w:cs="Tahoma"/>
          <w:noProof/>
          <w:sz w:val="22"/>
          <w:szCs w:val="22"/>
          <w:lang w:val="en-GB"/>
        </w:rPr>
        <w:t xml:space="preserve"> 18</w:t>
      </w:r>
      <w:r w:rsidR="001B0CDF" w:rsidRPr="0080207E">
        <w:rPr>
          <w:rFonts w:ascii="Tahoma" w:hAnsi="Tahoma" w:cs="Tahoma"/>
          <w:noProof/>
          <w:sz w:val="22"/>
          <w:szCs w:val="22"/>
          <w:lang w:val="en-GB"/>
        </w:rPr>
        <w:t>538</w:t>
      </w:r>
      <w:r w:rsidRPr="0080207E">
        <w:rPr>
          <w:rFonts w:ascii="Tahoma" w:hAnsi="Tahoma" w:cs="Tahoma"/>
          <w:noProof/>
          <w:sz w:val="22"/>
          <w:szCs w:val="22"/>
          <w:lang w:val="en-GB"/>
        </w:rPr>
        <w:t xml:space="preserve">, </w:t>
      </w:r>
      <w:r w:rsidR="001B0CDF" w:rsidRPr="0080207E">
        <w:rPr>
          <w:rFonts w:ascii="Tahoma" w:hAnsi="Tahoma" w:cs="Tahoma"/>
          <w:noProof/>
          <w:sz w:val="22"/>
          <w:szCs w:val="22"/>
          <w:lang w:val="en-GB"/>
        </w:rPr>
        <w:t>Piraeus</w:t>
      </w:r>
      <w:r w:rsidRPr="0080207E">
        <w:rPr>
          <w:rFonts w:ascii="Tahoma" w:hAnsi="Tahoma" w:cs="Tahoma"/>
          <w:noProof/>
          <w:sz w:val="22"/>
          <w:szCs w:val="22"/>
          <w:lang w:val="en-GB"/>
        </w:rPr>
        <w:t xml:space="preserve">, Greece to the </w:t>
      </w:r>
      <w:r w:rsidR="001B0CDF" w:rsidRPr="0080207E">
        <w:rPr>
          <w:rFonts w:ascii="Tahoma" w:hAnsi="Tahoma" w:cs="Tahoma"/>
          <w:noProof/>
          <w:sz w:val="22"/>
          <w:szCs w:val="22"/>
          <w:lang w:val="en-GB"/>
        </w:rPr>
        <w:t>procurement department</w:t>
      </w:r>
      <w:r w:rsidR="00BC43B5" w:rsidRPr="0080207E">
        <w:rPr>
          <w:rFonts w:ascii="Tahoma" w:hAnsi="Tahoma" w:cs="Tahoma"/>
          <w:noProof/>
          <w:sz w:val="22"/>
          <w:szCs w:val="22"/>
          <w:lang w:val="en-GB"/>
        </w:rPr>
        <w:t>, secretariat office number 212/ first floor</w:t>
      </w:r>
      <w:r w:rsidRPr="0080207E">
        <w:rPr>
          <w:rFonts w:ascii="Tahoma" w:hAnsi="Tahoma" w:cs="Tahoma"/>
          <w:noProof/>
          <w:sz w:val="22"/>
          <w:szCs w:val="22"/>
          <w:lang w:val="en-GB"/>
        </w:rPr>
        <w:t>.</w:t>
      </w:r>
    </w:p>
    <w:p w14:paraId="60524E4A" w14:textId="77777777" w:rsidR="00D143BE" w:rsidRPr="0080207E" w:rsidRDefault="00D143BE" w:rsidP="00012A28">
      <w:pPr>
        <w:spacing w:line="360" w:lineRule="auto"/>
        <w:jc w:val="both"/>
        <w:rPr>
          <w:rFonts w:ascii="Tahoma" w:hAnsi="Tahoma" w:cs="Tahoma"/>
          <w:noProof/>
          <w:sz w:val="22"/>
          <w:szCs w:val="22"/>
          <w:lang w:val="en-GB"/>
        </w:rPr>
      </w:pPr>
    </w:p>
    <w:p w14:paraId="1E61AA01" w14:textId="5A5AA729" w:rsidR="00BC43B5" w:rsidRPr="0080207E" w:rsidRDefault="00BC43B5"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Interested parties can submit any questions / clarifications concerning the call for expressions of interest to one of the following email addresses:</w:t>
      </w:r>
      <w:r w:rsidR="00467097" w:rsidRPr="0080207E">
        <w:rPr>
          <w:rFonts w:ascii="Tahoma" w:hAnsi="Tahoma" w:cs="Tahoma"/>
          <w:noProof/>
          <w:sz w:val="22"/>
          <w:szCs w:val="22"/>
          <w:lang w:val="en-GB"/>
        </w:rPr>
        <w:t xml:space="preserve"> </w:t>
      </w:r>
      <w:hyperlink r:id="rId39" w:history="1">
        <w:r w:rsidR="006F7BFF" w:rsidRPr="0080207E">
          <w:rPr>
            <w:rStyle w:val="-"/>
            <w:rFonts w:ascii="Tahoma" w:hAnsi="Tahoma" w:cs="Tahoma"/>
            <w:noProof/>
            <w:sz w:val="22"/>
            <w:szCs w:val="22"/>
            <w:lang w:val="en-US"/>
          </w:rPr>
          <w:t>videowalls</w:t>
        </w:r>
        <w:r w:rsidR="006F7BFF" w:rsidRPr="0080207E">
          <w:rPr>
            <w:rStyle w:val="-"/>
            <w:rFonts w:ascii="Tahoma" w:hAnsi="Tahoma" w:cs="Tahoma"/>
            <w:noProof/>
            <w:sz w:val="22"/>
            <w:szCs w:val="22"/>
            <w:lang w:val="en-GB"/>
          </w:rPr>
          <w:t>_tender@olp.gr</w:t>
        </w:r>
      </w:hyperlink>
      <w:r w:rsidR="00467097" w:rsidRPr="0080207E">
        <w:rPr>
          <w:rFonts w:ascii="Tahoma" w:hAnsi="Tahoma" w:cs="Tahoma"/>
          <w:noProof/>
          <w:sz w:val="22"/>
          <w:szCs w:val="22"/>
          <w:lang w:val="en-GB"/>
        </w:rPr>
        <w:t xml:space="preserve"> and</w:t>
      </w:r>
      <w:r w:rsidR="00477B22" w:rsidRPr="0080207E">
        <w:rPr>
          <w:rFonts w:ascii="Tahoma" w:hAnsi="Tahoma" w:cs="Tahoma"/>
          <w:noProof/>
          <w:sz w:val="22"/>
          <w:szCs w:val="22"/>
          <w:lang w:val="en-GB"/>
        </w:rPr>
        <w:t xml:space="preserve"> </w:t>
      </w:r>
      <w:hyperlink r:id="rId40" w:history="1">
        <w:r w:rsidR="001B0CDF" w:rsidRPr="0080207E">
          <w:rPr>
            <w:rStyle w:val="-"/>
            <w:rFonts w:ascii="Tahoma" w:hAnsi="Tahoma" w:cs="Tahoma"/>
            <w:noProof/>
            <w:sz w:val="22"/>
            <w:szCs w:val="22"/>
            <w:lang w:val="en-GB"/>
          </w:rPr>
          <w:t>procurement@olp.gr</w:t>
        </w:r>
      </w:hyperlink>
      <w:r w:rsidRPr="0080207E">
        <w:rPr>
          <w:rStyle w:val="-"/>
          <w:rFonts w:ascii="Tahoma" w:hAnsi="Tahoma" w:cs="Tahoma"/>
          <w:noProof/>
          <w:sz w:val="22"/>
          <w:szCs w:val="22"/>
          <w:lang w:val="en-GB"/>
        </w:rPr>
        <w:t xml:space="preserve"> </w:t>
      </w:r>
      <w:r w:rsidRPr="0080207E">
        <w:rPr>
          <w:rFonts w:ascii="Tahoma" w:hAnsi="Tahoma" w:cs="Tahoma"/>
          <w:noProof/>
          <w:sz w:val="22"/>
          <w:szCs w:val="22"/>
          <w:lang w:val="en-GB"/>
        </w:rPr>
        <w:t xml:space="preserve">requested in time they will be provided by PPA as soon as possible and no later than 3 working days before the last date for submitting </w:t>
      </w:r>
      <w:r w:rsidR="00AE494B" w:rsidRPr="0080207E">
        <w:rPr>
          <w:rFonts w:ascii="Tahoma" w:hAnsi="Tahoma" w:cs="Tahoma"/>
          <w:noProof/>
          <w:sz w:val="22"/>
          <w:szCs w:val="22"/>
          <w:lang w:val="en-GB"/>
        </w:rPr>
        <w:t>offers</w:t>
      </w:r>
      <w:r w:rsidRPr="0080207E">
        <w:rPr>
          <w:rFonts w:ascii="Tahoma" w:hAnsi="Tahoma" w:cs="Tahoma"/>
          <w:noProof/>
          <w:sz w:val="22"/>
          <w:szCs w:val="22"/>
          <w:lang w:val="en-GB"/>
        </w:rPr>
        <w:t>.</w:t>
      </w:r>
    </w:p>
    <w:p w14:paraId="078318C8" w14:textId="77777777" w:rsidR="00BC43B5" w:rsidRPr="0080207E" w:rsidRDefault="00BC43B5" w:rsidP="00012A28">
      <w:pPr>
        <w:spacing w:line="360" w:lineRule="auto"/>
        <w:jc w:val="both"/>
        <w:rPr>
          <w:rFonts w:ascii="Tahoma" w:hAnsi="Tahoma" w:cs="Tahoma"/>
          <w:noProof/>
          <w:color w:val="0563C1" w:themeColor="hyperlink"/>
          <w:sz w:val="22"/>
          <w:szCs w:val="22"/>
          <w:u w:val="single"/>
          <w:lang w:val="en-GB"/>
        </w:rPr>
      </w:pPr>
    </w:p>
    <w:p w14:paraId="7C67CBD8" w14:textId="00B7B2A9" w:rsidR="00BC43B5" w:rsidRPr="0080207E" w:rsidRDefault="00BC43B5" w:rsidP="00012A28">
      <w:pPr>
        <w:spacing w:line="360" w:lineRule="auto"/>
        <w:jc w:val="both"/>
        <w:rPr>
          <w:rFonts w:ascii="Tahoma" w:hAnsi="Tahoma" w:cs="Tahoma"/>
          <w:noProof/>
          <w:color w:val="000000" w:themeColor="text1"/>
          <w:sz w:val="22"/>
          <w:szCs w:val="22"/>
          <w:lang w:val="en-GB"/>
        </w:rPr>
      </w:pPr>
      <w:r w:rsidRPr="0080207E">
        <w:rPr>
          <w:rFonts w:ascii="Tahoma" w:hAnsi="Tahoma" w:cs="Tahoma"/>
          <w:noProof/>
          <w:color w:val="000000" w:themeColor="text1"/>
          <w:sz w:val="22"/>
          <w:szCs w:val="22"/>
          <w:lang w:val="en-GB"/>
        </w:rPr>
        <w:t xml:space="preserve">If for any reason the aforementioned procedure is unable to go ahead on that date or if the procedure goes ahead but no </w:t>
      </w:r>
      <w:r w:rsidR="00AE494B" w:rsidRPr="0080207E">
        <w:rPr>
          <w:rFonts w:ascii="Tahoma" w:hAnsi="Tahoma" w:cs="Tahoma"/>
          <w:noProof/>
          <w:color w:val="000000" w:themeColor="text1"/>
          <w:sz w:val="22"/>
          <w:szCs w:val="22"/>
          <w:lang w:val="en-GB"/>
        </w:rPr>
        <w:t>offers are submitted</w:t>
      </w:r>
      <w:r w:rsidRPr="0080207E">
        <w:rPr>
          <w:rFonts w:ascii="Tahoma" w:hAnsi="Tahoma" w:cs="Tahoma"/>
          <w:noProof/>
          <w:color w:val="000000" w:themeColor="text1"/>
          <w:sz w:val="22"/>
          <w:szCs w:val="22"/>
          <w:lang w:val="en-GB"/>
        </w:rPr>
        <w:t>, the tender procedure will be conducted on a new date to be specified by decision of the PPA, which will be posted on the Company's website.</w:t>
      </w:r>
    </w:p>
    <w:p w14:paraId="559A819D" w14:textId="77777777" w:rsidR="00C01957" w:rsidRPr="0080207E" w:rsidRDefault="00C01957" w:rsidP="00012A28">
      <w:pPr>
        <w:spacing w:line="360" w:lineRule="auto"/>
        <w:jc w:val="both"/>
        <w:rPr>
          <w:rFonts w:ascii="Tahoma" w:hAnsi="Tahoma" w:cs="Tahoma"/>
          <w:noProof/>
          <w:sz w:val="22"/>
          <w:szCs w:val="22"/>
          <w:lang w:val="en-GB"/>
        </w:rPr>
      </w:pPr>
    </w:p>
    <w:p w14:paraId="236B54F4" w14:textId="60CD6B27" w:rsidR="00FE12EE" w:rsidRPr="0080207E" w:rsidRDefault="00FE12EE"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49" w:name="_Toc235688655"/>
      <w:bookmarkStart w:id="50" w:name="_Toc396222336"/>
      <w:bookmarkStart w:id="51" w:name="_Toc30498007"/>
      <w:r w:rsidRPr="0080207E">
        <w:rPr>
          <w:rFonts w:ascii="Tahoma" w:hAnsi="Tahoma" w:cs="Tahoma"/>
          <w:noProof/>
          <w:sz w:val="22"/>
          <w:szCs w:val="22"/>
          <w:lang w:val="en-GB"/>
        </w:rPr>
        <w:t>Validity</w:t>
      </w:r>
      <w:bookmarkEnd w:id="49"/>
      <w:bookmarkEnd w:id="50"/>
      <w:r w:rsidR="00467097" w:rsidRPr="0080207E">
        <w:rPr>
          <w:rFonts w:ascii="Tahoma" w:hAnsi="Tahoma" w:cs="Tahoma"/>
          <w:noProof/>
          <w:sz w:val="22"/>
          <w:szCs w:val="22"/>
          <w:lang w:val="en-GB"/>
        </w:rPr>
        <w:t xml:space="preserve"> of offers</w:t>
      </w:r>
      <w:bookmarkEnd w:id="51"/>
    </w:p>
    <w:p w14:paraId="67A6E436" w14:textId="77777777" w:rsidR="00FE12EE" w:rsidRPr="0080207E" w:rsidRDefault="00FE12EE" w:rsidP="00012A28">
      <w:pPr>
        <w:spacing w:line="360" w:lineRule="auto"/>
        <w:jc w:val="both"/>
        <w:rPr>
          <w:rFonts w:ascii="Tahoma" w:hAnsi="Tahoma" w:cs="Tahoma"/>
          <w:noProof/>
          <w:sz w:val="22"/>
          <w:szCs w:val="22"/>
          <w:lang w:val="en-GB"/>
        </w:rPr>
      </w:pPr>
    </w:p>
    <w:p w14:paraId="088DE814" w14:textId="11C7CA9B" w:rsidR="00FE12EE" w:rsidRPr="0080207E" w:rsidRDefault="00FE12EE"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The Proposals, including the Financial Proposals of the Participants, shall be valid for a period of </w:t>
      </w:r>
      <w:r w:rsidR="00237183" w:rsidRPr="0080207E">
        <w:rPr>
          <w:rFonts w:ascii="Tahoma" w:hAnsi="Tahoma" w:cs="Tahoma"/>
          <w:noProof/>
          <w:sz w:val="22"/>
          <w:szCs w:val="22"/>
          <w:lang w:val="en-GB"/>
        </w:rPr>
        <w:t xml:space="preserve">four </w:t>
      </w:r>
      <w:r w:rsidRPr="0080207E">
        <w:rPr>
          <w:rFonts w:ascii="Tahoma" w:hAnsi="Tahoma" w:cs="Tahoma"/>
          <w:noProof/>
          <w:sz w:val="22"/>
          <w:szCs w:val="22"/>
          <w:lang w:val="en-GB"/>
        </w:rPr>
        <w:t>(</w:t>
      </w:r>
      <w:r w:rsidR="00237183" w:rsidRPr="0080207E">
        <w:rPr>
          <w:rFonts w:ascii="Tahoma" w:hAnsi="Tahoma" w:cs="Tahoma"/>
          <w:noProof/>
          <w:sz w:val="22"/>
          <w:szCs w:val="22"/>
          <w:lang w:val="en-GB"/>
        </w:rPr>
        <w:t>4</w:t>
      </w:r>
      <w:r w:rsidRPr="0080207E">
        <w:rPr>
          <w:rFonts w:ascii="Tahoma" w:hAnsi="Tahoma" w:cs="Tahoma"/>
          <w:noProof/>
          <w:sz w:val="22"/>
          <w:szCs w:val="22"/>
          <w:lang w:val="en-GB"/>
        </w:rPr>
        <w:t>) month</w:t>
      </w:r>
      <w:r w:rsidR="00312945" w:rsidRPr="0080207E">
        <w:rPr>
          <w:rFonts w:ascii="Tahoma" w:hAnsi="Tahoma" w:cs="Tahoma"/>
          <w:noProof/>
          <w:sz w:val="22"/>
          <w:szCs w:val="22"/>
          <w:lang w:val="en-GB"/>
        </w:rPr>
        <w:t>s</w:t>
      </w:r>
      <w:r w:rsidRPr="0080207E">
        <w:rPr>
          <w:rFonts w:ascii="Tahoma" w:hAnsi="Tahoma" w:cs="Tahoma"/>
          <w:noProof/>
          <w:sz w:val="22"/>
          <w:szCs w:val="22"/>
          <w:lang w:val="en-GB"/>
        </w:rPr>
        <w:t xml:space="preserve"> from the submission deadline date.</w:t>
      </w:r>
    </w:p>
    <w:p w14:paraId="470CEF6D" w14:textId="77777777" w:rsidR="00FE12EE" w:rsidRPr="0080207E" w:rsidRDefault="00FE12EE" w:rsidP="00012A28">
      <w:pPr>
        <w:spacing w:line="360" w:lineRule="auto"/>
        <w:jc w:val="both"/>
        <w:rPr>
          <w:rFonts w:ascii="Tahoma" w:hAnsi="Tahoma" w:cs="Tahoma"/>
          <w:noProof/>
          <w:sz w:val="22"/>
          <w:szCs w:val="22"/>
          <w:lang w:val="en-GB"/>
        </w:rPr>
      </w:pPr>
    </w:p>
    <w:p w14:paraId="564A1039" w14:textId="77777777" w:rsidR="00FE12EE" w:rsidRPr="0080207E" w:rsidRDefault="00FE12EE"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Participants are advised that they may be asked to extend the validity of their proposals </w:t>
      </w:r>
      <w:r w:rsidR="00AE37A6" w:rsidRPr="0080207E">
        <w:rPr>
          <w:rFonts w:ascii="Tahoma" w:hAnsi="Tahoma" w:cs="Tahoma"/>
          <w:noProof/>
          <w:sz w:val="22"/>
          <w:szCs w:val="22"/>
          <w:lang w:val="en-GB"/>
        </w:rPr>
        <w:t>for additional</w:t>
      </w:r>
      <w:r w:rsidRPr="0080207E">
        <w:rPr>
          <w:rFonts w:ascii="Tahoma" w:hAnsi="Tahoma" w:cs="Tahoma"/>
          <w:noProof/>
          <w:sz w:val="22"/>
          <w:szCs w:val="22"/>
          <w:lang w:val="en-GB"/>
        </w:rPr>
        <w:t xml:space="preserve"> months.</w:t>
      </w:r>
    </w:p>
    <w:p w14:paraId="725D3C90" w14:textId="77777777" w:rsidR="00FE12EE" w:rsidRPr="0080207E" w:rsidRDefault="00FE12EE" w:rsidP="00012A28">
      <w:pPr>
        <w:spacing w:line="360" w:lineRule="auto"/>
        <w:jc w:val="both"/>
        <w:rPr>
          <w:rFonts w:ascii="Tahoma" w:hAnsi="Tahoma" w:cs="Tahoma"/>
          <w:noProof/>
          <w:sz w:val="22"/>
          <w:szCs w:val="22"/>
          <w:lang w:val="en-GB"/>
        </w:rPr>
      </w:pPr>
    </w:p>
    <w:p w14:paraId="7DE942B1" w14:textId="2B21FC3E" w:rsidR="00FE12EE" w:rsidRPr="0080207E" w:rsidRDefault="00FE12EE"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 Proposal shall only be deemed to be accepted when a </w:t>
      </w:r>
      <w:r w:rsidR="00186755" w:rsidRPr="0080207E">
        <w:rPr>
          <w:rFonts w:ascii="Tahoma" w:hAnsi="Tahoma" w:cs="Tahoma"/>
          <w:noProof/>
          <w:sz w:val="22"/>
          <w:szCs w:val="22"/>
          <w:lang w:val="en-GB"/>
        </w:rPr>
        <w:t xml:space="preserve">notification </w:t>
      </w:r>
      <w:r w:rsidRPr="0080207E">
        <w:rPr>
          <w:rFonts w:ascii="Tahoma" w:hAnsi="Tahoma" w:cs="Tahoma"/>
          <w:noProof/>
          <w:sz w:val="22"/>
          <w:szCs w:val="22"/>
          <w:lang w:val="en-GB"/>
        </w:rPr>
        <w:t>of Acceptance is communicated to the Participant by</w:t>
      </w:r>
      <w:r w:rsidR="00AE37A6" w:rsidRPr="0080207E">
        <w:rPr>
          <w:rFonts w:ascii="Tahoma" w:hAnsi="Tahoma" w:cs="Tahoma"/>
          <w:noProof/>
          <w:sz w:val="22"/>
          <w:szCs w:val="22"/>
          <w:lang w:val="en-GB"/>
        </w:rPr>
        <w:t xml:space="preserve"> email or</w:t>
      </w:r>
      <w:r w:rsidRPr="0080207E">
        <w:rPr>
          <w:rFonts w:ascii="Tahoma" w:hAnsi="Tahoma" w:cs="Tahoma"/>
          <w:noProof/>
          <w:sz w:val="22"/>
          <w:szCs w:val="22"/>
          <w:lang w:val="en-GB"/>
        </w:rPr>
        <w:t xml:space="preserve"> facsimile transmission (by fax). The date of transmittal of the </w:t>
      </w:r>
      <w:r w:rsidR="00AE37A6" w:rsidRPr="0080207E">
        <w:rPr>
          <w:rFonts w:ascii="Tahoma" w:hAnsi="Tahoma" w:cs="Tahoma"/>
          <w:noProof/>
          <w:sz w:val="22"/>
          <w:szCs w:val="22"/>
          <w:lang w:val="en-GB"/>
        </w:rPr>
        <w:t xml:space="preserve">email or </w:t>
      </w:r>
      <w:r w:rsidRPr="0080207E">
        <w:rPr>
          <w:rFonts w:ascii="Tahoma" w:hAnsi="Tahoma" w:cs="Tahoma"/>
          <w:noProof/>
          <w:sz w:val="22"/>
          <w:szCs w:val="22"/>
          <w:lang w:val="en-GB"/>
        </w:rPr>
        <w:t>fax notifying acceptance shall be deemed to be the date of acceptance of</w:t>
      </w:r>
      <w:r w:rsidR="004F4CCE" w:rsidRPr="0080207E">
        <w:rPr>
          <w:rFonts w:ascii="Tahoma" w:hAnsi="Tahoma" w:cs="Tahoma"/>
          <w:noProof/>
          <w:sz w:val="22"/>
          <w:szCs w:val="22"/>
          <w:lang w:val="en-GB"/>
        </w:rPr>
        <w:t xml:space="preserve"> the Proposal. Acceptance</w:t>
      </w:r>
      <w:r w:rsidRPr="0080207E">
        <w:rPr>
          <w:rFonts w:ascii="Tahoma" w:hAnsi="Tahoma" w:cs="Tahoma"/>
          <w:noProof/>
          <w:sz w:val="22"/>
          <w:szCs w:val="22"/>
          <w:lang w:val="en-GB"/>
        </w:rPr>
        <w:t xml:space="preserve"> of a Proposal submitted by </w:t>
      </w:r>
      <w:r w:rsidR="004F4CCE" w:rsidRPr="0080207E">
        <w:rPr>
          <w:rFonts w:ascii="Tahoma" w:hAnsi="Tahoma" w:cs="Tahoma"/>
          <w:noProof/>
          <w:sz w:val="22"/>
          <w:szCs w:val="22"/>
          <w:lang w:val="en-GB"/>
        </w:rPr>
        <w:t>the</w:t>
      </w:r>
      <w:r w:rsidRPr="0080207E">
        <w:rPr>
          <w:rFonts w:ascii="Tahoma" w:hAnsi="Tahoma" w:cs="Tahoma"/>
          <w:noProof/>
          <w:sz w:val="22"/>
          <w:szCs w:val="22"/>
          <w:lang w:val="en-GB"/>
        </w:rPr>
        <w:t xml:space="preserve"> Participant shall create an irrevocable obligation on the Participant, immediately after the acceptance date, to enter into a </w:t>
      </w:r>
      <w:r w:rsidR="004A594A" w:rsidRPr="0080207E">
        <w:rPr>
          <w:rFonts w:ascii="Tahoma" w:hAnsi="Tahoma" w:cs="Tahoma"/>
          <w:noProof/>
          <w:sz w:val="22"/>
          <w:szCs w:val="22"/>
          <w:lang w:val="en-GB"/>
        </w:rPr>
        <w:t>C</w:t>
      </w:r>
      <w:r w:rsidRPr="0080207E">
        <w:rPr>
          <w:rFonts w:ascii="Tahoma" w:hAnsi="Tahoma" w:cs="Tahoma"/>
          <w:noProof/>
          <w:sz w:val="22"/>
          <w:szCs w:val="22"/>
          <w:lang w:val="en-GB"/>
        </w:rPr>
        <w:t>ontract.</w:t>
      </w:r>
    </w:p>
    <w:p w14:paraId="74A78FE4" w14:textId="77777777" w:rsidR="006D48C8" w:rsidRPr="0080207E" w:rsidRDefault="006D48C8" w:rsidP="00012A28">
      <w:pPr>
        <w:autoSpaceDE w:val="0"/>
        <w:autoSpaceDN w:val="0"/>
        <w:adjustRightInd w:val="0"/>
        <w:spacing w:line="360" w:lineRule="auto"/>
        <w:jc w:val="both"/>
        <w:rPr>
          <w:rFonts w:ascii="Tahoma" w:hAnsi="Tahoma" w:cs="Tahoma"/>
          <w:noProof/>
          <w:sz w:val="22"/>
          <w:szCs w:val="22"/>
          <w:lang w:val="en-GB"/>
        </w:rPr>
      </w:pPr>
    </w:p>
    <w:p w14:paraId="798C8106" w14:textId="77777777" w:rsidR="006D48C8" w:rsidRPr="0080207E" w:rsidRDefault="006D48C8"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In case less than three candidates’ offers fulfill tender criteria in order for their financial proposals to be unsealed, then, PPA reserves the right to cancel the procedure by declaring it as non- successful. </w:t>
      </w:r>
    </w:p>
    <w:p w14:paraId="1C29F4D6" w14:textId="77777777" w:rsidR="006D48C8" w:rsidRPr="0080207E" w:rsidRDefault="006D48C8" w:rsidP="00012A28">
      <w:pPr>
        <w:spacing w:line="360" w:lineRule="auto"/>
        <w:jc w:val="both"/>
        <w:rPr>
          <w:rFonts w:ascii="Tahoma" w:hAnsi="Tahoma" w:cs="Tahoma"/>
          <w:noProof/>
          <w:sz w:val="22"/>
          <w:szCs w:val="22"/>
          <w:lang w:val="en-GB"/>
        </w:rPr>
      </w:pPr>
    </w:p>
    <w:p w14:paraId="285B3A61" w14:textId="41AE3AE3" w:rsidR="006D48C8" w:rsidRPr="0080207E" w:rsidRDefault="006D48C8"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After the canceling of the tender procedure negotiation procedure may be carried out. In that case PPA retains the right to negotiate with the participants, provided that they:</w:t>
      </w:r>
    </w:p>
    <w:p w14:paraId="6A578AA6" w14:textId="26D2A54E" w:rsidR="00723E43" w:rsidRPr="0080207E" w:rsidRDefault="00723E43" w:rsidP="00723E43">
      <w:pPr>
        <w:numPr>
          <w:ilvl w:val="0"/>
          <w:numId w:val="38"/>
        </w:numPr>
        <w:spacing w:line="360" w:lineRule="auto"/>
        <w:jc w:val="both"/>
        <w:rPr>
          <w:rFonts w:ascii="Tahoma" w:eastAsia="Calibri" w:hAnsi="Tahoma" w:cs="Tahoma"/>
          <w:sz w:val="22"/>
          <w:szCs w:val="22"/>
          <w:lang w:val="en-US" w:eastAsia="en-US"/>
        </w:rPr>
      </w:pPr>
      <w:r w:rsidRPr="0080207E">
        <w:rPr>
          <w:rFonts w:ascii="Tahoma" w:eastAsia="Calibri" w:hAnsi="Tahoma" w:cs="Tahoma"/>
          <w:sz w:val="22"/>
          <w:szCs w:val="22"/>
          <w:lang w:val="en-US" w:eastAsia="en-US"/>
        </w:rPr>
        <w:t>fulfil minimum technical requirements mentioned within table of Chapter C</w:t>
      </w:r>
      <w:r w:rsidR="00CD4817" w:rsidRPr="0080207E">
        <w:rPr>
          <w:rFonts w:ascii="Tahoma" w:eastAsia="Calibri" w:hAnsi="Tahoma" w:cs="Tahoma"/>
          <w:sz w:val="22"/>
          <w:szCs w:val="22"/>
          <w:lang w:val="en-US" w:eastAsia="en-US"/>
        </w:rPr>
        <w:t xml:space="preserve"> of the Call</w:t>
      </w:r>
      <w:r w:rsidRPr="0080207E">
        <w:rPr>
          <w:rFonts w:ascii="Tahoma" w:eastAsia="Calibri" w:hAnsi="Tahoma" w:cs="Tahoma"/>
          <w:sz w:val="22"/>
          <w:szCs w:val="22"/>
          <w:lang w:val="en-US" w:eastAsia="en-US"/>
        </w:rPr>
        <w:t>,</w:t>
      </w:r>
    </w:p>
    <w:p w14:paraId="3B6EEDD4" w14:textId="2E38E6DA" w:rsidR="00723E43" w:rsidRPr="0080207E" w:rsidRDefault="00723E43" w:rsidP="00723E43">
      <w:pPr>
        <w:numPr>
          <w:ilvl w:val="0"/>
          <w:numId w:val="38"/>
        </w:numPr>
        <w:spacing w:line="360" w:lineRule="auto"/>
        <w:jc w:val="both"/>
        <w:rPr>
          <w:rFonts w:ascii="Tahoma" w:eastAsia="Calibri" w:hAnsi="Tahoma" w:cs="Tahoma"/>
          <w:sz w:val="22"/>
          <w:szCs w:val="22"/>
          <w:lang w:val="en-US" w:eastAsia="en-US"/>
        </w:rPr>
      </w:pPr>
      <w:r w:rsidRPr="0080207E">
        <w:rPr>
          <w:rFonts w:ascii="Tahoma" w:eastAsia="Calibri" w:hAnsi="Tahoma" w:cs="Tahoma"/>
          <w:sz w:val="22"/>
          <w:szCs w:val="22"/>
          <w:lang w:val="en-US" w:eastAsia="en-US"/>
        </w:rPr>
        <w:t xml:space="preserve">fulfil ON/OFF criteria of par. B1.1, B1.2 &amp; B1.3 </w:t>
      </w:r>
      <w:r w:rsidR="00CD4817" w:rsidRPr="0080207E">
        <w:rPr>
          <w:rFonts w:ascii="Tahoma" w:eastAsia="Calibri" w:hAnsi="Tahoma" w:cs="Tahoma"/>
          <w:sz w:val="22"/>
          <w:szCs w:val="22"/>
          <w:lang w:val="en-US" w:eastAsia="en-US"/>
        </w:rPr>
        <w:t>of the Call,</w:t>
      </w:r>
    </w:p>
    <w:p w14:paraId="29A6AA98" w14:textId="07BF5865" w:rsidR="00723E43" w:rsidRPr="0080207E" w:rsidRDefault="00CD4817" w:rsidP="00723E43">
      <w:pPr>
        <w:spacing w:line="360" w:lineRule="auto"/>
        <w:ind w:left="720" w:hanging="360"/>
        <w:jc w:val="both"/>
        <w:rPr>
          <w:rFonts w:ascii="Tahoma" w:hAnsi="Tahoma" w:cs="Tahoma"/>
          <w:sz w:val="22"/>
          <w:szCs w:val="22"/>
          <w:lang w:val="en-US"/>
        </w:rPr>
      </w:pPr>
      <w:proofErr w:type="gramStart"/>
      <w:r w:rsidRPr="0080207E">
        <w:rPr>
          <w:rFonts w:ascii="Tahoma" w:hAnsi="Tahoma" w:cs="Tahoma"/>
          <w:sz w:val="22"/>
          <w:szCs w:val="22"/>
          <w:lang w:val="en-US"/>
        </w:rPr>
        <w:t>c</w:t>
      </w:r>
      <w:proofErr w:type="gramEnd"/>
      <w:r w:rsidR="00723E43" w:rsidRPr="0080207E">
        <w:rPr>
          <w:rFonts w:ascii="Tahoma" w:hAnsi="Tahoma" w:cs="Tahoma"/>
          <w:sz w:val="22"/>
          <w:szCs w:val="22"/>
          <w:lang w:val="en-US"/>
        </w:rPr>
        <w:t>.</w:t>
      </w:r>
      <w:r w:rsidR="00723E43" w:rsidRPr="0080207E">
        <w:rPr>
          <w:rFonts w:ascii="Tahoma" w:hAnsi="Tahoma" w:cs="Tahoma"/>
          <w:sz w:val="22"/>
          <w:szCs w:val="22"/>
          <w:lang w:val="en-US"/>
        </w:rPr>
        <w:tab/>
        <w:t xml:space="preserve">have submitted prequalification documents of par. B2 iii, </w:t>
      </w:r>
      <w:proofErr w:type="gramStart"/>
      <w:r w:rsidR="00723E43" w:rsidRPr="0080207E">
        <w:rPr>
          <w:rFonts w:ascii="Tahoma" w:hAnsi="Tahoma" w:cs="Tahoma"/>
          <w:sz w:val="22"/>
          <w:szCs w:val="22"/>
          <w:lang w:val="en-US"/>
        </w:rPr>
        <w:t>iv</w:t>
      </w:r>
      <w:proofErr w:type="gramEnd"/>
      <w:r w:rsidR="00723E43" w:rsidRPr="0080207E">
        <w:rPr>
          <w:rFonts w:ascii="Tahoma" w:hAnsi="Tahoma" w:cs="Tahoma"/>
          <w:sz w:val="22"/>
          <w:szCs w:val="22"/>
          <w:lang w:val="en-US"/>
        </w:rPr>
        <w:t>,</w:t>
      </w:r>
      <w:r w:rsidR="008C6D67" w:rsidRPr="0080207E">
        <w:rPr>
          <w:rFonts w:ascii="Tahoma" w:hAnsi="Tahoma" w:cs="Tahoma"/>
          <w:sz w:val="22"/>
          <w:szCs w:val="22"/>
          <w:lang w:val="en-US"/>
        </w:rPr>
        <w:t xml:space="preserve"> v,</w:t>
      </w:r>
      <w:r w:rsidR="00723E43" w:rsidRPr="0080207E">
        <w:rPr>
          <w:rFonts w:ascii="Tahoma" w:hAnsi="Tahoma" w:cs="Tahoma"/>
          <w:sz w:val="22"/>
          <w:szCs w:val="22"/>
          <w:lang w:val="en-US"/>
        </w:rPr>
        <w:t xml:space="preserve"> vi, vii, viii, ix, x, xi</w:t>
      </w:r>
      <w:r w:rsidR="008C6D67" w:rsidRPr="0080207E">
        <w:rPr>
          <w:rFonts w:ascii="Tahoma" w:hAnsi="Tahoma" w:cs="Tahoma"/>
          <w:sz w:val="22"/>
          <w:szCs w:val="22"/>
          <w:lang w:val="en-US"/>
        </w:rPr>
        <w:t>,</w:t>
      </w:r>
      <w:r w:rsidR="007F6BD5" w:rsidRPr="0080207E">
        <w:rPr>
          <w:rFonts w:ascii="Tahoma" w:hAnsi="Tahoma" w:cs="Tahoma"/>
          <w:sz w:val="22"/>
          <w:szCs w:val="22"/>
          <w:lang w:val="en-US"/>
        </w:rPr>
        <w:t xml:space="preserve"> </w:t>
      </w:r>
      <w:r w:rsidR="008C6D67" w:rsidRPr="0080207E">
        <w:rPr>
          <w:rFonts w:ascii="Tahoma" w:hAnsi="Tahoma" w:cs="Tahoma"/>
          <w:sz w:val="22"/>
          <w:szCs w:val="22"/>
          <w:lang w:val="en-US"/>
        </w:rPr>
        <w:t>xii</w:t>
      </w:r>
    </w:p>
    <w:p w14:paraId="06598EDF" w14:textId="77777777" w:rsidR="006D48C8" w:rsidRPr="0080207E" w:rsidRDefault="006D48C8" w:rsidP="00012A28">
      <w:pPr>
        <w:autoSpaceDE w:val="0"/>
        <w:autoSpaceDN w:val="0"/>
        <w:adjustRightInd w:val="0"/>
        <w:spacing w:line="360" w:lineRule="auto"/>
        <w:jc w:val="both"/>
        <w:rPr>
          <w:rFonts w:ascii="Tahoma" w:hAnsi="Tahoma" w:cs="Tahoma"/>
          <w:noProof/>
          <w:sz w:val="22"/>
          <w:szCs w:val="22"/>
          <w:lang w:val="en-US"/>
        </w:rPr>
      </w:pPr>
    </w:p>
    <w:p w14:paraId="70C8BFCF" w14:textId="0D72C0C2" w:rsidR="006D48C8" w:rsidRPr="0080207E" w:rsidRDefault="006D48C8"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During negotiation procedure PPA will request from the above-mentioned participants to submit in a sealed envelope (not through email) improved offer within 3 working days without altering any of the technical/ quality/ specifications of the already submitted offers.</w:t>
      </w:r>
    </w:p>
    <w:p w14:paraId="5B4823A6" w14:textId="77777777" w:rsidR="006D48C8" w:rsidRPr="0080207E" w:rsidRDefault="006D48C8" w:rsidP="00012A28">
      <w:pPr>
        <w:autoSpaceDE w:val="0"/>
        <w:autoSpaceDN w:val="0"/>
        <w:adjustRightInd w:val="0"/>
        <w:spacing w:line="360" w:lineRule="auto"/>
        <w:jc w:val="both"/>
        <w:rPr>
          <w:rFonts w:ascii="Tahoma" w:hAnsi="Tahoma" w:cs="Tahoma"/>
          <w:noProof/>
          <w:sz w:val="22"/>
          <w:szCs w:val="22"/>
          <w:lang w:val="en-GB"/>
        </w:rPr>
      </w:pPr>
    </w:p>
    <w:p w14:paraId="235907FA" w14:textId="0F28B5A2" w:rsidR="00FE12EE" w:rsidRPr="0080207E" w:rsidRDefault="00FE12EE"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It is at </w:t>
      </w:r>
      <w:r w:rsidR="004F4CCE" w:rsidRPr="0080207E">
        <w:rPr>
          <w:rFonts w:ascii="Tahoma" w:hAnsi="Tahoma" w:cs="Tahoma"/>
          <w:noProof/>
          <w:sz w:val="22"/>
          <w:szCs w:val="22"/>
          <w:lang w:val="en-GB"/>
        </w:rPr>
        <w:t xml:space="preserve">the </w:t>
      </w:r>
      <w:r w:rsidR="00A71B4D" w:rsidRPr="0080207E">
        <w:rPr>
          <w:rFonts w:ascii="Tahoma" w:hAnsi="Tahoma" w:cs="Tahoma"/>
          <w:noProof/>
          <w:sz w:val="22"/>
          <w:szCs w:val="22"/>
          <w:lang w:val="en-GB"/>
        </w:rPr>
        <w:t xml:space="preserve">PPA SA’s </w:t>
      </w:r>
      <w:r w:rsidRPr="0080207E">
        <w:rPr>
          <w:rFonts w:ascii="Tahoma" w:hAnsi="Tahoma" w:cs="Tahoma"/>
          <w:noProof/>
          <w:sz w:val="22"/>
          <w:szCs w:val="22"/>
          <w:lang w:val="en-GB"/>
        </w:rPr>
        <w:t xml:space="preserve">sole discretion to cancel the whole </w:t>
      </w:r>
      <w:r w:rsidR="00663583" w:rsidRPr="0080207E">
        <w:rPr>
          <w:rFonts w:ascii="Tahoma" w:hAnsi="Tahoma" w:cs="Tahoma"/>
          <w:noProof/>
          <w:sz w:val="22"/>
          <w:szCs w:val="22"/>
          <w:lang w:val="en-GB"/>
        </w:rPr>
        <w:t xml:space="preserve">tender </w:t>
      </w:r>
      <w:r w:rsidRPr="0080207E">
        <w:rPr>
          <w:rFonts w:ascii="Tahoma" w:hAnsi="Tahoma" w:cs="Tahoma"/>
          <w:noProof/>
          <w:sz w:val="22"/>
          <w:szCs w:val="22"/>
          <w:lang w:val="en-GB"/>
        </w:rPr>
        <w:t>p</w:t>
      </w:r>
      <w:r w:rsidR="00920360" w:rsidRPr="0080207E">
        <w:rPr>
          <w:rFonts w:ascii="Tahoma" w:hAnsi="Tahoma" w:cs="Tahoma"/>
          <w:noProof/>
          <w:sz w:val="22"/>
          <w:szCs w:val="22"/>
          <w:lang w:val="en-GB"/>
        </w:rPr>
        <w:t>rocedure</w:t>
      </w:r>
      <w:r w:rsidR="007D5B8B" w:rsidRPr="0080207E">
        <w:rPr>
          <w:rFonts w:ascii="Tahoma" w:hAnsi="Tahoma" w:cs="Tahoma"/>
          <w:noProof/>
          <w:sz w:val="22"/>
          <w:szCs w:val="22"/>
          <w:lang w:val="en-GB"/>
        </w:rPr>
        <w:t xml:space="preserve"> at any stage</w:t>
      </w:r>
      <w:r w:rsidRPr="0080207E">
        <w:rPr>
          <w:rFonts w:ascii="Tahoma" w:hAnsi="Tahoma" w:cs="Tahoma"/>
          <w:noProof/>
          <w:sz w:val="22"/>
          <w:szCs w:val="22"/>
          <w:lang w:val="en-GB"/>
        </w:rPr>
        <w:t>. No compensation will be paid to the bidders under this circumstance.</w:t>
      </w:r>
    </w:p>
    <w:p w14:paraId="2993D751" w14:textId="77777777" w:rsidR="00FE12EE" w:rsidRPr="0080207E" w:rsidRDefault="00FE12EE" w:rsidP="00012A28">
      <w:pPr>
        <w:spacing w:line="360" w:lineRule="auto"/>
        <w:jc w:val="both"/>
        <w:rPr>
          <w:rFonts w:ascii="Tahoma" w:hAnsi="Tahoma" w:cs="Tahoma"/>
          <w:noProof/>
          <w:sz w:val="22"/>
          <w:szCs w:val="22"/>
          <w:lang w:val="en-GB"/>
        </w:rPr>
      </w:pPr>
    </w:p>
    <w:p w14:paraId="27B7FB92" w14:textId="77777777" w:rsidR="00FE12EE" w:rsidRPr="0080207E" w:rsidRDefault="00FE12EE"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52" w:name="_Toc396222337"/>
      <w:bookmarkStart w:id="53" w:name="_Toc30498008"/>
      <w:r w:rsidRPr="0080207E">
        <w:rPr>
          <w:rFonts w:ascii="Tahoma" w:hAnsi="Tahoma" w:cs="Tahoma"/>
          <w:noProof/>
          <w:sz w:val="22"/>
          <w:szCs w:val="22"/>
          <w:lang w:val="en-GB"/>
        </w:rPr>
        <w:t>True and Correct statements</w:t>
      </w:r>
      <w:bookmarkEnd w:id="52"/>
      <w:bookmarkEnd w:id="53"/>
    </w:p>
    <w:p w14:paraId="583ACBE8" w14:textId="77777777" w:rsidR="00FE12EE" w:rsidRPr="0080207E" w:rsidRDefault="00FE12EE" w:rsidP="00012A28">
      <w:pPr>
        <w:spacing w:line="360" w:lineRule="auto"/>
        <w:jc w:val="both"/>
        <w:rPr>
          <w:rFonts w:ascii="Tahoma" w:hAnsi="Tahoma" w:cs="Tahoma"/>
          <w:noProof/>
          <w:sz w:val="22"/>
          <w:szCs w:val="22"/>
          <w:lang w:val="en-GB"/>
        </w:rPr>
      </w:pPr>
    </w:p>
    <w:p w14:paraId="62AD6224" w14:textId="7921B778" w:rsidR="00FE12EE" w:rsidRPr="0080207E" w:rsidRDefault="00FE12EE"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Each Participant understands that the information contained in its Proposal will be relied upon by </w:t>
      </w:r>
      <w:r w:rsidR="0041460F" w:rsidRPr="0080207E">
        <w:rPr>
          <w:rFonts w:ascii="Tahoma" w:hAnsi="Tahoma" w:cs="Tahoma"/>
          <w:noProof/>
          <w:sz w:val="22"/>
          <w:szCs w:val="22"/>
          <w:lang w:val="en-GB"/>
        </w:rPr>
        <w:t xml:space="preserve">the </w:t>
      </w:r>
      <w:r w:rsidR="00920360" w:rsidRPr="0080207E">
        <w:rPr>
          <w:rFonts w:ascii="Tahoma" w:hAnsi="Tahoma" w:cs="Tahoma"/>
          <w:noProof/>
          <w:sz w:val="22"/>
          <w:szCs w:val="22"/>
          <w:lang w:val="en-GB"/>
        </w:rPr>
        <w:t xml:space="preserve">Tender Evaluation Team </w:t>
      </w:r>
      <w:r w:rsidRPr="0080207E">
        <w:rPr>
          <w:rFonts w:ascii="Tahoma" w:hAnsi="Tahoma" w:cs="Tahoma"/>
          <w:noProof/>
          <w:sz w:val="22"/>
          <w:szCs w:val="22"/>
          <w:lang w:val="en-GB"/>
        </w:rPr>
        <w:t xml:space="preserve">in making </w:t>
      </w:r>
      <w:r w:rsidR="0041460F" w:rsidRPr="0080207E">
        <w:rPr>
          <w:rFonts w:ascii="Tahoma" w:hAnsi="Tahoma" w:cs="Tahoma"/>
          <w:noProof/>
          <w:sz w:val="22"/>
          <w:szCs w:val="22"/>
          <w:lang w:val="en-GB"/>
        </w:rPr>
        <w:t>their</w:t>
      </w:r>
      <w:r w:rsidRPr="0080207E">
        <w:rPr>
          <w:rFonts w:ascii="Tahoma" w:hAnsi="Tahoma" w:cs="Tahoma"/>
          <w:noProof/>
          <w:sz w:val="22"/>
          <w:szCs w:val="22"/>
          <w:lang w:val="en-GB"/>
        </w:rPr>
        <w:t xml:space="preserve"> decision with respect to the award of the Contract and such information is expressly warranted by the Participant to be true and correct. Furthermore, each Participant will furnish such supporting and confirming information, prior to the award of the tender, as ma</w:t>
      </w:r>
      <w:r w:rsidR="0041460F" w:rsidRPr="0080207E">
        <w:rPr>
          <w:rFonts w:ascii="Tahoma" w:hAnsi="Tahoma" w:cs="Tahoma"/>
          <w:noProof/>
          <w:sz w:val="22"/>
          <w:szCs w:val="22"/>
          <w:lang w:val="en-GB"/>
        </w:rPr>
        <w:t>y be reasonably requested by the client</w:t>
      </w:r>
      <w:r w:rsidRPr="0080207E">
        <w:rPr>
          <w:rFonts w:ascii="Tahoma" w:hAnsi="Tahoma" w:cs="Tahoma"/>
          <w:noProof/>
          <w:sz w:val="22"/>
          <w:szCs w:val="22"/>
          <w:lang w:val="en-GB"/>
        </w:rPr>
        <w:t>.</w:t>
      </w:r>
    </w:p>
    <w:p w14:paraId="309AD745" w14:textId="77777777" w:rsidR="00FE12EE" w:rsidRPr="0080207E" w:rsidRDefault="00FE12EE" w:rsidP="00012A28">
      <w:pPr>
        <w:autoSpaceDE w:val="0"/>
        <w:autoSpaceDN w:val="0"/>
        <w:adjustRightInd w:val="0"/>
        <w:spacing w:line="360" w:lineRule="auto"/>
        <w:jc w:val="both"/>
        <w:rPr>
          <w:rFonts w:ascii="Tahoma" w:hAnsi="Tahoma" w:cs="Tahoma"/>
          <w:noProof/>
          <w:sz w:val="22"/>
          <w:szCs w:val="22"/>
          <w:lang w:val="en-GB"/>
        </w:rPr>
      </w:pPr>
    </w:p>
    <w:p w14:paraId="33321E84" w14:textId="32A297E4" w:rsidR="00406692" w:rsidRPr="0080207E" w:rsidRDefault="00FE12EE"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Any approvals and permissions (by the Greek or any other Authorities) that are </w:t>
      </w:r>
      <w:r w:rsidR="00B458DC" w:rsidRPr="0080207E">
        <w:rPr>
          <w:rFonts w:ascii="Tahoma" w:hAnsi="Tahoma" w:cs="Tahoma"/>
          <w:noProof/>
          <w:sz w:val="22"/>
          <w:szCs w:val="22"/>
          <w:lang w:val="en-GB"/>
        </w:rPr>
        <w:t xml:space="preserve">deemed </w:t>
      </w:r>
      <w:r w:rsidRPr="0080207E">
        <w:rPr>
          <w:rFonts w:ascii="Tahoma" w:hAnsi="Tahoma" w:cs="Tahoma"/>
          <w:noProof/>
          <w:sz w:val="22"/>
          <w:szCs w:val="22"/>
          <w:lang w:val="en-GB"/>
        </w:rPr>
        <w:t xml:space="preserve">necessary to fulfill the provision of Supply, Services and Contract should be described by the Participants in the Proposal, along with the activities required to achieve them (including duration and costs – Costs should be included only in the </w:t>
      </w:r>
      <w:r w:rsidR="00EA6241" w:rsidRPr="0080207E">
        <w:rPr>
          <w:rFonts w:ascii="Tahoma" w:hAnsi="Tahoma" w:cs="Tahoma"/>
          <w:noProof/>
          <w:sz w:val="22"/>
          <w:szCs w:val="22"/>
          <w:lang w:val="en-GB"/>
        </w:rPr>
        <w:t>Financial proposal</w:t>
      </w:r>
      <w:r w:rsidRPr="0080207E">
        <w:rPr>
          <w:rFonts w:ascii="Tahoma" w:hAnsi="Tahoma" w:cs="Tahoma"/>
          <w:noProof/>
          <w:sz w:val="22"/>
          <w:szCs w:val="22"/>
          <w:lang w:val="en-GB"/>
        </w:rPr>
        <w:t xml:space="preserve">). </w:t>
      </w:r>
    </w:p>
    <w:p w14:paraId="6193B21E" w14:textId="77777777" w:rsidR="00406692" w:rsidRPr="0080207E" w:rsidRDefault="00406692" w:rsidP="00012A28">
      <w:pPr>
        <w:autoSpaceDE w:val="0"/>
        <w:autoSpaceDN w:val="0"/>
        <w:adjustRightInd w:val="0"/>
        <w:spacing w:line="360" w:lineRule="auto"/>
        <w:jc w:val="both"/>
        <w:rPr>
          <w:rFonts w:ascii="Tahoma" w:hAnsi="Tahoma" w:cs="Tahoma"/>
          <w:noProof/>
          <w:sz w:val="22"/>
          <w:szCs w:val="22"/>
          <w:lang w:val="en-GB"/>
        </w:rPr>
      </w:pPr>
    </w:p>
    <w:p w14:paraId="3F4143E3" w14:textId="422B519A" w:rsidR="00FE12EE" w:rsidRPr="0080207E" w:rsidRDefault="00FE12EE"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Notwithstanding</w:t>
      </w:r>
      <w:r w:rsidR="00B458DC" w:rsidRPr="0080207E">
        <w:rPr>
          <w:rFonts w:ascii="Tahoma" w:hAnsi="Tahoma" w:cs="Tahoma"/>
          <w:noProof/>
          <w:sz w:val="22"/>
          <w:szCs w:val="22"/>
          <w:lang w:val="en-GB"/>
        </w:rPr>
        <w:t xml:space="preserve"> the above</w:t>
      </w:r>
      <w:r w:rsidRPr="0080207E">
        <w:rPr>
          <w:rFonts w:ascii="Tahoma" w:hAnsi="Tahoma" w:cs="Tahoma"/>
          <w:noProof/>
          <w:sz w:val="22"/>
          <w:szCs w:val="22"/>
          <w:lang w:val="en-GB"/>
        </w:rPr>
        <w:t xml:space="preserve">, unless required by relevant rule and regulation (the Participants are obliged to mention explicitly such rule and/or regulation) that this is the obligation of </w:t>
      </w:r>
      <w:r w:rsidR="0041460F" w:rsidRPr="0080207E">
        <w:rPr>
          <w:rFonts w:ascii="Tahoma" w:hAnsi="Tahoma" w:cs="Tahoma"/>
          <w:noProof/>
          <w:sz w:val="22"/>
          <w:szCs w:val="22"/>
          <w:lang w:val="en-GB"/>
        </w:rPr>
        <w:t xml:space="preserve">the client </w:t>
      </w:r>
      <w:r w:rsidRPr="0080207E">
        <w:rPr>
          <w:rFonts w:ascii="Tahoma" w:hAnsi="Tahoma" w:cs="Tahoma"/>
          <w:noProof/>
          <w:sz w:val="22"/>
          <w:szCs w:val="22"/>
          <w:lang w:val="en-GB"/>
        </w:rPr>
        <w:t>to fulfill them, the Participant shall be responsible at their own cost to fulfill those approvals and permissions.</w:t>
      </w:r>
    </w:p>
    <w:p w14:paraId="45D642CA" w14:textId="77777777" w:rsidR="00FE12EE" w:rsidRPr="0080207E" w:rsidRDefault="00FE12EE" w:rsidP="00012A28">
      <w:pPr>
        <w:autoSpaceDE w:val="0"/>
        <w:autoSpaceDN w:val="0"/>
        <w:adjustRightInd w:val="0"/>
        <w:spacing w:line="360" w:lineRule="auto"/>
        <w:jc w:val="both"/>
        <w:rPr>
          <w:rFonts w:ascii="Tahoma" w:hAnsi="Tahoma" w:cs="Tahoma"/>
          <w:noProof/>
          <w:sz w:val="22"/>
          <w:szCs w:val="22"/>
          <w:lang w:val="en-GB"/>
        </w:rPr>
      </w:pPr>
    </w:p>
    <w:p w14:paraId="7F488A36" w14:textId="1D886DF5" w:rsidR="004C7423" w:rsidRPr="0080207E" w:rsidRDefault="00FE12EE" w:rsidP="00012A28">
      <w:pPr>
        <w:autoSpaceDE w:val="0"/>
        <w:autoSpaceDN w:val="0"/>
        <w:adjustRightInd w:val="0"/>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All proposed solutions must have any possible required suitable license or certificate to guarantee the usage of the </w:t>
      </w:r>
      <w:r w:rsidR="00312945" w:rsidRPr="0080207E">
        <w:rPr>
          <w:rFonts w:ascii="Tahoma" w:hAnsi="Tahoma" w:cs="Tahoma"/>
          <w:noProof/>
          <w:sz w:val="22"/>
          <w:szCs w:val="22"/>
          <w:lang w:val="en-GB"/>
        </w:rPr>
        <w:t xml:space="preserve">hardware and </w:t>
      </w:r>
      <w:r w:rsidRPr="0080207E">
        <w:rPr>
          <w:rFonts w:ascii="Tahoma" w:hAnsi="Tahoma" w:cs="Tahoma"/>
          <w:noProof/>
          <w:sz w:val="22"/>
          <w:szCs w:val="22"/>
          <w:lang w:val="en-GB"/>
        </w:rPr>
        <w:t>software products in the European Union.</w:t>
      </w:r>
    </w:p>
    <w:p w14:paraId="0E4F9226" w14:textId="77777777" w:rsidR="0015012B" w:rsidRPr="0080207E" w:rsidRDefault="0015012B" w:rsidP="00012A28">
      <w:pPr>
        <w:autoSpaceDE w:val="0"/>
        <w:autoSpaceDN w:val="0"/>
        <w:adjustRightInd w:val="0"/>
        <w:spacing w:line="360" w:lineRule="auto"/>
        <w:jc w:val="both"/>
        <w:rPr>
          <w:rFonts w:ascii="Tahoma" w:hAnsi="Tahoma" w:cs="Tahoma"/>
          <w:noProof/>
          <w:sz w:val="22"/>
          <w:szCs w:val="22"/>
          <w:lang w:val="en-GB"/>
        </w:rPr>
      </w:pPr>
    </w:p>
    <w:p w14:paraId="7B6850F2" w14:textId="61A85D27" w:rsidR="004C7423" w:rsidRPr="0080207E" w:rsidRDefault="009F7E8C" w:rsidP="00012A28">
      <w:pPr>
        <w:pStyle w:val="2"/>
        <w:numPr>
          <w:ilvl w:val="0"/>
          <w:numId w:val="7"/>
        </w:numPr>
        <w:spacing w:before="0" w:after="0" w:line="360" w:lineRule="auto"/>
        <w:ind w:left="0" w:firstLine="0"/>
        <w:jc w:val="both"/>
        <w:rPr>
          <w:rFonts w:ascii="Tahoma" w:eastAsia="PMingLiU" w:hAnsi="Tahoma" w:cs="Tahoma"/>
          <w:i w:val="0"/>
          <w:iCs w:val="0"/>
          <w:noProof/>
          <w:sz w:val="22"/>
          <w:szCs w:val="22"/>
          <w:lang w:val="en-GB"/>
        </w:rPr>
      </w:pPr>
      <w:bookmarkStart w:id="54" w:name="_Toc30498009"/>
      <w:r w:rsidRPr="0080207E">
        <w:rPr>
          <w:rFonts w:ascii="Tahoma" w:eastAsia="PMingLiU" w:hAnsi="Tahoma" w:cs="Tahoma"/>
          <w:i w:val="0"/>
          <w:iCs w:val="0"/>
          <w:noProof/>
          <w:sz w:val="22"/>
          <w:szCs w:val="22"/>
          <w:lang w:val="en-GB"/>
        </w:rPr>
        <w:t>Assesment of Proposals</w:t>
      </w:r>
      <w:bookmarkEnd w:id="54"/>
    </w:p>
    <w:p w14:paraId="6BF63B17" w14:textId="77777777" w:rsidR="004C7423" w:rsidRPr="0080207E" w:rsidRDefault="004C7423" w:rsidP="00012A28">
      <w:pPr>
        <w:spacing w:line="360" w:lineRule="auto"/>
        <w:jc w:val="both"/>
        <w:rPr>
          <w:rFonts w:ascii="Tahoma" w:hAnsi="Tahoma" w:cs="Tahoma"/>
          <w:noProof/>
          <w:sz w:val="22"/>
          <w:szCs w:val="22"/>
          <w:lang w:val="en-GB"/>
        </w:rPr>
      </w:pPr>
    </w:p>
    <w:p w14:paraId="6045BFD7" w14:textId="27CCB975" w:rsidR="004C7423" w:rsidRPr="0080207E" w:rsidRDefault="00A71B4D" w:rsidP="00012A28">
      <w:pPr>
        <w:pStyle w:val="3"/>
        <w:numPr>
          <w:ilvl w:val="1"/>
          <w:numId w:val="7"/>
        </w:numPr>
        <w:spacing w:before="0" w:after="0" w:line="360" w:lineRule="auto"/>
        <w:ind w:left="0" w:firstLine="0"/>
        <w:jc w:val="both"/>
        <w:rPr>
          <w:rFonts w:ascii="Tahoma" w:hAnsi="Tahoma" w:cs="Tahoma"/>
          <w:noProof/>
          <w:sz w:val="22"/>
          <w:szCs w:val="22"/>
          <w:lang w:val="en-GB"/>
        </w:rPr>
      </w:pPr>
      <w:bookmarkStart w:id="55" w:name="_Toc30498010"/>
      <w:r w:rsidRPr="0080207E">
        <w:rPr>
          <w:rFonts w:ascii="Tahoma" w:hAnsi="Tahoma" w:cs="Tahoma"/>
          <w:noProof/>
          <w:sz w:val="22"/>
          <w:szCs w:val="22"/>
          <w:lang w:val="en-GB"/>
        </w:rPr>
        <w:t>Evaluation Process</w:t>
      </w:r>
      <w:bookmarkEnd w:id="55"/>
    </w:p>
    <w:p w14:paraId="6EDD76E4" w14:textId="77777777" w:rsidR="004C7423" w:rsidRPr="0080207E" w:rsidRDefault="004C7423" w:rsidP="00012A28">
      <w:pPr>
        <w:spacing w:line="360" w:lineRule="auto"/>
        <w:jc w:val="both"/>
        <w:rPr>
          <w:rFonts w:ascii="Tahoma" w:hAnsi="Tahoma" w:cs="Tahoma"/>
          <w:noProof/>
          <w:sz w:val="22"/>
          <w:szCs w:val="22"/>
          <w:lang w:val="en-GB"/>
        </w:rPr>
      </w:pPr>
    </w:p>
    <w:p w14:paraId="5AF13A83" w14:textId="6B74B4CE" w:rsidR="00610EED"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A Tender Evaluation Team will be formed to review and evaluate the Proposals, as well as any supplementary information it may obtain in the course of the evaluation process through clarifications</w:t>
      </w:r>
      <w:r w:rsidR="00A71B4D" w:rsidRPr="0080207E">
        <w:rPr>
          <w:rFonts w:ascii="Tahoma" w:hAnsi="Tahoma" w:cs="Tahoma"/>
          <w:noProof/>
          <w:sz w:val="22"/>
          <w:szCs w:val="22"/>
          <w:lang w:val="en-GB"/>
        </w:rPr>
        <w:t xml:space="preserve"> etc.</w:t>
      </w:r>
      <w:r w:rsidRPr="0080207E">
        <w:rPr>
          <w:rFonts w:ascii="Tahoma" w:hAnsi="Tahoma" w:cs="Tahoma"/>
          <w:noProof/>
          <w:sz w:val="22"/>
          <w:szCs w:val="22"/>
          <w:lang w:val="en-GB"/>
        </w:rPr>
        <w:t xml:space="preserve"> with </w:t>
      </w:r>
      <w:r w:rsidR="00A71B4D" w:rsidRPr="0080207E">
        <w:rPr>
          <w:rFonts w:ascii="Tahoma" w:hAnsi="Tahoma" w:cs="Tahoma"/>
          <w:noProof/>
          <w:sz w:val="22"/>
          <w:szCs w:val="22"/>
          <w:lang w:val="en-GB"/>
        </w:rPr>
        <w:t xml:space="preserve">the </w:t>
      </w:r>
      <w:r w:rsidRPr="0080207E">
        <w:rPr>
          <w:rFonts w:ascii="Tahoma" w:hAnsi="Tahoma" w:cs="Tahoma"/>
          <w:noProof/>
          <w:sz w:val="22"/>
          <w:szCs w:val="22"/>
          <w:lang w:val="en-GB"/>
        </w:rPr>
        <w:t xml:space="preserve">Participants. </w:t>
      </w:r>
    </w:p>
    <w:p w14:paraId="0FCBAAF6" w14:textId="77777777" w:rsidR="00610EED" w:rsidRPr="0080207E" w:rsidRDefault="00610EED" w:rsidP="00012A28">
      <w:pPr>
        <w:spacing w:line="360" w:lineRule="auto"/>
        <w:jc w:val="both"/>
        <w:rPr>
          <w:rFonts w:ascii="Tahoma" w:hAnsi="Tahoma" w:cs="Tahoma"/>
          <w:noProof/>
          <w:sz w:val="22"/>
          <w:szCs w:val="22"/>
          <w:lang w:val="en-GB"/>
        </w:rPr>
      </w:pPr>
    </w:p>
    <w:p w14:paraId="1B70D400" w14:textId="5B9E6065" w:rsidR="00152386" w:rsidRPr="0080207E" w:rsidRDefault="004C7423" w:rsidP="00DD0FC9">
      <w:pPr>
        <w:spacing w:line="360" w:lineRule="auto"/>
        <w:rPr>
          <w:rFonts w:ascii="Tahoma" w:hAnsi="Tahoma" w:cs="Tahoma"/>
          <w:noProof/>
          <w:sz w:val="22"/>
          <w:szCs w:val="22"/>
          <w:lang w:val="en-GB"/>
        </w:rPr>
      </w:pPr>
      <w:r w:rsidRPr="0080207E">
        <w:rPr>
          <w:rFonts w:ascii="Tahoma" w:hAnsi="Tahoma" w:cs="Tahoma"/>
          <w:noProof/>
          <w:sz w:val="22"/>
          <w:szCs w:val="22"/>
          <w:lang w:val="en-GB"/>
        </w:rPr>
        <w:t xml:space="preserve">The </w:t>
      </w:r>
      <w:r w:rsidR="00B632B9" w:rsidRPr="0080207E">
        <w:rPr>
          <w:rFonts w:ascii="Tahoma" w:hAnsi="Tahoma" w:cs="Tahoma"/>
          <w:noProof/>
          <w:sz w:val="22"/>
          <w:szCs w:val="22"/>
          <w:lang w:val="en-GB"/>
        </w:rPr>
        <w:t xml:space="preserve">criteria </w:t>
      </w:r>
      <w:r w:rsidRPr="0080207E">
        <w:rPr>
          <w:rFonts w:ascii="Tahoma" w:hAnsi="Tahoma" w:cs="Tahoma"/>
          <w:noProof/>
          <w:sz w:val="22"/>
          <w:szCs w:val="22"/>
          <w:lang w:val="en-GB"/>
        </w:rPr>
        <w:t xml:space="preserve">assessment will be performed </w:t>
      </w:r>
      <w:r w:rsidR="00152386" w:rsidRPr="0080207E">
        <w:rPr>
          <w:rFonts w:ascii="Tahoma" w:hAnsi="Tahoma" w:cs="Tahoma"/>
          <w:noProof/>
          <w:sz w:val="22"/>
          <w:szCs w:val="22"/>
          <w:lang w:val="en-GB"/>
        </w:rPr>
        <w:t xml:space="preserve">initially </w:t>
      </w:r>
      <w:r w:rsidRPr="0080207E">
        <w:rPr>
          <w:rFonts w:ascii="Tahoma" w:hAnsi="Tahoma" w:cs="Tahoma"/>
          <w:noProof/>
          <w:sz w:val="22"/>
          <w:szCs w:val="22"/>
          <w:lang w:val="en-GB"/>
        </w:rPr>
        <w:t>according to the compliance with the mandatory</w:t>
      </w:r>
      <w:r w:rsidR="00610EED" w:rsidRPr="0080207E">
        <w:rPr>
          <w:rFonts w:ascii="Tahoma" w:hAnsi="Tahoma" w:cs="Tahoma"/>
          <w:noProof/>
          <w:sz w:val="22"/>
          <w:szCs w:val="22"/>
          <w:lang w:val="en-GB"/>
        </w:rPr>
        <w:t xml:space="preserve"> </w:t>
      </w:r>
      <w:r w:rsidRPr="0080207E">
        <w:rPr>
          <w:rFonts w:ascii="Tahoma" w:hAnsi="Tahoma" w:cs="Tahoma"/>
          <w:noProof/>
          <w:sz w:val="22"/>
          <w:szCs w:val="22"/>
          <w:lang w:val="en-GB"/>
        </w:rPr>
        <w:t xml:space="preserve">requirements </w:t>
      </w:r>
      <w:r w:rsidR="00152386" w:rsidRPr="0080207E">
        <w:rPr>
          <w:rFonts w:ascii="Tahoma" w:hAnsi="Tahoma" w:cs="Tahoma"/>
          <w:noProof/>
          <w:sz w:val="22"/>
          <w:szCs w:val="22"/>
          <w:lang w:val="en-GB"/>
        </w:rPr>
        <w:t xml:space="preserve">(ON/OFF Criteria) </w:t>
      </w:r>
      <w:r w:rsidRPr="0080207E">
        <w:rPr>
          <w:rFonts w:ascii="Tahoma" w:hAnsi="Tahoma" w:cs="Tahoma"/>
          <w:noProof/>
          <w:sz w:val="22"/>
          <w:szCs w:val="22"/>
          <w:lang w:val="en-GB"/>
        </w:rPr>
        <w:t>of the technical specifications</w:t>
      </w:r>
      <w:r w:rsidR="001C2843" w:rsidRPr="0080207E">
        <w:rPr>
          <w:rFonts w:ascii="Tahoma" w:hAnsi="Tahoma" w:cs="Tahoma"/>
          <w:noProof/>
          <w:sz w:val="22"/>
          <w:szCs w:val="22"/>
          <w:lang w:val="en-GB"/>
        </w:rPr>
        <w:t>, as</w:t>
      </w:r>
      <w:r w:rsidR="00610EED" w:rsidRPr="0080207E">
        <w:rPr>
          <w:rFonts w:ascii="Tahoma" w:hAnsi="Tahoma" w:cs="Tahoma"/>
          <w:noProof/>
          <w:sz w:val="22"/>
          <w:szCs w:val="22"/>
          <w:lang w:val="en-GB"/>
        </w:rPr>
        <w:t xml:space="preserve"> mentioned within Chapter C</w:t>
      </w:r>
      <w:r w:rsidR="00A71B4D" w:rsidRPr="0080207E">
        <w:rPr>
          <w:rFonts w:ascii="Tahoma" w:hAnsi="Tahoma" w:cs="Tahoma"/>
          <w:noProof/>
          <w:sz w:val="22"/>
          <w:szCs w:val="22"/>
          <w:lang w:val="en-GB"/>
        </w:rPr>
        <w:t>.</w:t>
      </w:r>
    </w:p>
    <w:p w14:paraId="548E1ED2" w14:textId="77777777" w:rsidR="00152386" w:rsidRPr="0080207E" w:rsidRDefault="00152386" w:rsidP="00DD0FC9">
      <w:pPr>
        <w:spacing w:line="360" w:lineRule="auto"/>
        <w:rPr>
          <w:rFonts w:ascii="Tahoma" w:hAnsi="Tahoma" w:cs="Tahoma"/>
          <w:noProof/>
          <w:sz w:val="22"/>
          <w:szCs w:val="22"/>
          <w:lang w:val="en-GB"/>
        </w:rPr>
      </w:pPr>
    </w:p>
    <w:p w14:paraId="3DD222AC" w14:textId="0FD5744F" w:rsidR="001C2843" w:rsidRPr="0080207E" w:rsidRDefault="001C2843" w:rsidP="00DD0FC9">
      <w:pPr>
        <w:spacing w:line="360" w:lineRule="auto"/>
        <w:rPr>
          <w:rFonts w:ascii="Tahoma" w:hAnsi="Tahoma" w:cs="Tahoma"/>
          <w:noProof/>
          <w:sz w:val="22"/>
          <w:szCs w:val="22"/>
          <w:lang w:val="en-GB"/>
        </w:rPr>
      </w:pPr>
      <w:r w:rsidRPr="0080207E">
        <w:rPr>
          <w:rFonts w:ascii="Tahoma" w:hAnsi="Tahoma" w:cs="Tahoma"/>
          <w:noProof/>
          <w:sz w:val="22"/>
          <w:szCs w:val="22"/>
          <w:lang w:val="en-GB"/>
        </w:rPr>
        <w:t xml:space="preserve">The </w:t>
      </w:r>
      <w:r w:rsidR="00B632B9" w:rsidRPr="0080207E">
        <w:rPr>
          <w:rFonts w:ascii="Tahoma" w:hAnsi="Tahoma" w:cs="Tahoma"/>
          <w:noProof/>
          <w:sz w:val="22"/>
          <w:szCs w:val="22"/>
          <w:lang w:val="en-GB"/>
        </w:rPr>
        <w:t xml:space="preserve">technical criteria </w:t>
      </w:r>
      <w:r w:rsidRPr="0080207E">
        <w:rPr>
          <w:rFonts w:ascii="Tahoma" w:hAnsi="Tahoma" w:cs="Tahoma"/>
          <w:noProof/>
          <w:sz w:val="22"/>
          <w:szCs w:val="22"/>
          <w:lang w:val="en-GB"/>
        </w:rPr>
        <w:t>assessment will be performed at the second stage using sco</w:t>
      </w:r>
      <w:r w:rsidR="00B632B9" w:rsidRPr="0080207E">
        <w:rPr>
          <w:rFonts w:ascii="Tahoma" w:hAnsi="Tahoma" w:cs="Tahoma"/>
          <w:noProof/>
          <w:sz w:val="22"/>
          <w:szCs w:val="22"/>
          <w:lang w:val="en-GB"/>
        </w:rPr>
        <w:t>ring method.</w:t>
      </w:r>
    </w:p>
    <w:p w14:paraId="54403D83" w14:textId="77777777" w:rsidR="005F42A0" w:rsidRPr="0080207E" w:rsidRDefault="005F42A0" w:rsidP="00DD0FC9">
      <w:pPr>
        <w:spacing w:line="360" w:lineRule="auto"/>
        <w:rPr>
          <w:rFonts w:ascii="Tahoma" w:hAnsi="Tahoma" w:cs="Tahoma"/>
          <w:noProof/>
          <w:sz w:val="22"/>
          <w:szCs w:val="22"/>
          <w:lang w:val="en-GB"/>
        </w:rPr>
      </w:pPr>
    </w:p>
    <w:p w14:paraId="3F84A567" w14:textId="10043DD3" w:rsidR="005F42A0" w:rsidRPr="0080207E" w:rsidRDefault="005F42A0" w:rsidP="00DD0FC9">
      <w:pPr>
        <w:spacing w:line="360" w:lineRule="auto"/>
        <w:rPr>
          <w:rFonts w:ascii="Tahoma" w:hAnsi="Tahoma" w:cs="Tahoma"/>
          <w:noProof/>
          <w:sz w:val="22"/>
          <w:szCs w:val="22"/>
          <w:lang w:val="en-GB"/>
        </w:rPr>
      </w:pPr>
      <w:r w:rsidRPr="0080207E">
        <w:rPr>
          <w:rFonts w:ascii="Tahoma" w:hAnsi="Tahoma" w:cs="Tahoma"/>
          <w:noProof/>
          <w:sz w:val="22"/>
          <w:szCs w:val="22"/>
          <w:lang w:val="en-GB"/>
        </w:rPr>
        <w:t xml:space="preserve">The provision of any additional to the minimun technical charachteristics in the requested equipment, that will be considered valuable, will be scored higher. </w:t>
      </w:r>
    </w:p>
    <w:p w14:paraId="6E17FEB3" w14:textId="77777777" w:rsidR="00B632B9" w:rsidRPr="0080207E" w:rsidRDefault="00B632B9" w:rsidP="00DD0FC9">
      <w:pPr>
        <w:spacing w:line="360" w:lineRule="auto"/>
        <w:rPr>
          <w:rFonts w:ascii="Tahoma" w:hAnsi="Tahoma" w:cs="Tahoma"/>
          <w:noProof/>
          <w:sz w:val="22"/>
          <w:szCs w:val="22"/>
          <w:lang w:val="en-GB"/>
        </w:rPr>
      </w:pPr>
    </w:p>
    <w:p w14:paraId="6FD0AD50" w14:textId="56A4A602" w:rsidR="008C6D67" w:rsidRPr="0080207E" w:rsidRDefault="008C6D67" w:rsidP="008C6D67">
      <w:pPr>
        <w:shd w:val="clear" w:color="auto" w:fill="FFFFFF"/>
        <w:tabs>
          <w:tab w:val="left" w:pos="0"/>
        </w:tabs>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Award criterion shall </w:t>
      </w:r>
      <w:r w:rsidR="000752CA" w:rsidRPr="0080207E">
        <w:rPr>
          <w:rFonts w:ascii="Tahoma" w:hAnsi="Tahoma" w:cs="Tahoma"/>
          <w:noProof/>
          <w:sz w:val="22"/>
          <w:szCs w:val="22"/>
          <w:lang w:val="en-GB"/>
        </w:rPr>
        <w:t xml:space="preserve">be </w:t>
      </w:r>
      <w:r w:rsidRPr="0080207E">
        <w:rPr>
          <w:rFonts w:ascii="Tahoma" w:hAnsi="Tahoma" w:cs="Tahoma"/>
          <w:noProof/>
          <w:sz w:val="22"/>
          <w:szCs w:val="22"/>
          <w:lang w:val="en-GB"/>
        </w:rPr>
        <w:t>the most advantageous offer by combining financial scoring  F = Sf and technical scoring St)</w:t>
      </w:r>
      <w:r w:rsidR="00CD4817" w:rsidRPr="0080207E">
        <w:rPr>
          <w:rFonts w:ascii="Tahoma" w:hAnsi="Tahoma" w:cs="Tahoma"/>
          <w:noProof/>
          <w:sz w:val="22"/>
          <w:szCs w:val="22"/>
          <w:lang w:val="en-GB"/>
        </w:rPr>
        <w:t>, in a 40 / 60 percentage ratio.</w:t>
      </w:r>
    </w:p>
    <w:p w14:paraId="49E2C171" w14:textId="77777777" w:rsidR="00B632B9" w:rsidRPr="0080207E" w:rsidRDefault="00B632B9" w:rsidP="00DD0FC9">
      <w:pPr>
        <w:spacing w:line="360" w:lineRule="auto"/>
        <w:rPr>
          <w:rFonts w:ascii="Tahoma" w:hAnsi="Tahoma" w:cs="Tahoma"/>
          <w:noProof/>
          <w:sz w:val="22"/>
          <w:szCs w:val="22"/>
          <w:lang w:val="en-GB"/>
        </w:rPr>
      </w:pPr>
    </w:p>
    <w:p w14:paraId="4DC98C94" w14:textId="1740A6D7"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The </w:t>
      </w:r>
      <w:r w:rsidR="001C2843" w:rsidRPr="0080207E">
        <w:rPr>
          <w:rFonts w:ascii="Tahoma" w:hAnsi="Tahoma" w:cs="Tahoma"/>
          <w:noProof/>
          <w:sz w:val="22"/>
          <w:szCs w:val="22"/>
          <w:lang w:val="en-GB"/>
        </w:rPr>
        <w:t xml:space="preserve">Candidate </w:t>
      </w:r>
      <w:r w:rsidRPr="0080207E">
        <w:rPr>
          <w:rFonts w:ascii="Tahoma" w:hAnsi="Tahoma" w:cs="Tahoma"/>
          <w:noProof/>
          <w:sz w:val="22"/>
          <w:szCs w:val="22"/>
          <w:lang w:val="en-GB"/>
        </w:rPr>
        <w:t xml:space="preserve">that </w:t>
      </w:r>
      <w:r w:rsidR="001C2843" w:rsidRPr="0080207E">
        <w:rPr>
          <w:rFonts w:ascii="Tahoma" w:hAnsi="Tahoma" w:cs="Tahoma"/>
          <w:noProof/>
          <w:sz w:val="22"/>
          <w:szCs w:val="22"/>
          <w:lang w:val="en-GB"/>
        </w:rPr>
        <w:t xml:space="preserve">will achieve </w:t>
      </w:r>
      <w:r w:rsidR="00B632B9" w:rsidRPr="0080207E">
        <w:rPr>
          <w:rFonts w:ascii="Tahoma" w:hAnsi="Tahoma" w:cs="Tahoma"/>
          <w:noProof/>
          <w:sz w:val="22"/>
          <w:szCs w:val="22"/>
          <w:lang w:val="en-GB"/>
        </w:rPr>
        <w:t xml:space="preserve">the highest combined Technical &amp; </w:t>
      </w:r>
      <w:r w:rsidRPr="0080207E">
        <w:rPr>
          <w:rFonts w:ascii="Tahoma" w:hAnsi="Tahoma" w:cs="Tahoma"/>
          <w:noProof/>
          <w:sz w:val="22"/>
          <w:szCs w:val="22"/>
          <w:lang w:val="en-GB"/>
        </w:rPr>
        <w:t xml:space="preserve">Financial </w:t>
      </w:r>
      <w:r w:rsidR="008C6D67" w:rsidRPr="0080207E">
        <w:rPr>
          <w:rFonts w:ascii="Tahoma" w:hAnsi="Tahoma" w:cs="Tahoma"/>
          <w:noProof/>
          <w:sz w:val="22"/>
          <w:szCs w:val="22"/>
          <w:lang w:val="en-GB"/>
        </w:rPr>
        <w:t>weighted</w:t>
      </w:r>
      <w:r w:rsidR="001C2843" w:rsidRPr="0080207E">
        <w:rPr>
          <w:rFonts w:ascii="Tahoma" w:hAnsi="Tahoma" w:cs="Tahoma"/>
          <w:noProof/>
          <w:sz w:val="22"/>
          <w:szCs w:val="22"/>
          <w:lang w:val="en-GB"/>
        </w:rPr>
        <w:t xml:space="preserve"> score</w:t>
      </w:r>
      <w:r w:rsidRPr="0080207E">
        <w:rPr>
          <w:rFonts w:ascii="Tahoma" w:hAnsi="Tahoma" w:cs="Tahoma"/>
          <w:noProof/>
          <w:sz w:val="22"/>
          <w:szCs w:val="22"/>
          <w:lang w:val="en-GB"/>
        </w:rPr>
        <w:t xml:space="preserve"> will be selected.</w:t>
      </w:r>
    </w:p>
    <w:p w14:paraId="4822E22E" w14:textId="77777777" w:rsidR="004C7423" w:rsidRPr="0080207E" w:rsidRDefault="004C7423" w:rsidP="00012A28">
      <w:pPr>
        <w:spacing w:line="360" w:lineRule="auto"/>
        <w:jc w:val="both"/>
        <w:rPr>
          <w:rFonts w:ascii="Tahoma" w:hAnsi="Tahoma" w:cs="Tahoma"/>
          <w:noProof/>
          <w:sz w:val="22"/>
          <w:szCs w:val="22"/>
          <w:lang w:val="en-GB"/>
        </w:rPr>
      </w:pPr>
    </w:p>
    <w:p w14:paraId="7D4BE56F" w14:textId="41BC4514"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Technical proposals that </w:t>
      </w:r>
      <w:r w:rsidR="00B90C6F" w:rsidRPr="0080207E">
        <w:rPr>
          <w:rFonts w:ascii="Tahoma" w:hAnsi="Tahoma" w:cs="Tahoma"/>
          <w:noProof/>
          <w:sz w:val="22"/>
          <w:szCs w:val="22"/>
          <w:lang w:val="en-GB"/>
        </w:rPr>
        <w:t xml:space="preserve">do not meet the minimum mandatory requirements as mentioned above </w:t>
      </w:r>
      <w:r w:rsidRPr="0080207E">
        <w:rPr>
          <w:rFonts w:ascii="Tahoma" w:hAnsi="Tahoma" w:cs="Tahoma"/>
          <w:noProof/>
          <w:sz w:val="22"/>
          <w:szCs w:val="22"/>
          <w:lang w:val="en-GB"/>
        </w:rPr>
        <w:t>are unacceptable will not be further considered for Financial evaluation.</w:t>
      </w:r>
    </w:p>
    <w:p w14:paraId="63ADD4A6" w14:textId="77777777" w:rsidR="004C7423" w:rsidRPr="0080207E" w:rsidRDefault="004C7423" w:rsidP="00012A28">
      <w:pPr>
        <w:spacing w:line="360" w:lineRule="auto"/>
        <w:jc w:val="both"/>
        <w:rPr>
          <w:rFonts w:ascii="Tahoma" w:hAnsi="Tahoma" w:cs="Tahoma"/>
          <w:noProof/>
          <w:sz w:val="22"/>
          <w:szCs w:val="22"/>
          <w:lang w:val="en-GB"/>
        </w:rPr>
      </w:pPr>
    </w:p>
    <w:p w14:paraId="501E5C0F" w14:textId="77777777"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agreement to be entered into and between the Contracting Authority and the selected Participant (the “Agreement” or the “Contract”) shall be governed by, construed and enforced in accordance with the laws of the Hellenic Republic. The parties will make every effort to settle amicably any dispute or difference, which may arise concerning the interpretation or the execution of this Agreement. Any dispute or difference, which may arise concerning the interpretation or the execution of the Agreement and any claims arising there under, shall be subject to the exclusive jurisdiction of the courts of Piraeus, Greece.</w:t>
      </w:r>
    </w:p>
    <w:p w14:paraId="75379987" w14:textId="77777777" w:rsidR="004C7423" w:rsidRPr="0080207E" w:rsidRDefault="004C7423" w:rsidP="00012A28">
      <w:pPr>
        <w:spacing w:line="360" w:lineRule="auto"/>
        <w:jc w:val="both"/>
        <w:rPr>
          <w:rFonts w:ascii="Tahoma" w:hAnsi="Tahoma" w:cs="Tahoma"/>
          <w:noProof/>
          <w:sz w:val="22"/>
          <w:szCs w:val="22"/>
          <w:lang w:val="en-GB"/>
        </w:rPr>
      </w:pPr>
    </w:p>
    <w:p w14:paraId="7109D8B6" w14:textId="77777777" w:rsidR="004C7423" w:rsidRPr="0080207E" w:rsidRDefault="004C7423" w:rsidP="00012A28">
      <w:pPr>
        <w:spacing w:line="360" w:lineRule="auto"/>
        <w:jc w:val="both"/>
        <w:rPr>
          <w:rFonts w:ascii="Tahoma" w:hAnsi="Tahoma" w:cs="Tahoma"/>
          <w:b/>
          <w:noProof/>
          <w:sz w:val="22"/>
          <w:szCs w:val="22"/>
          <w:lang w:val="en-GB"/>
        </w:rPr>
      </w:pPr>
      <w:r w:rsidRPr="0080207E">
        <w:rPr>
          <w:rFonts w:ascii="Tahoma" w:hAnsi="Tahoma" w:cs="Tahoma"/>
          <w:b/>
          <w:noProof/>
          <w:sz w:val="22"/>
          <w:szCs w:val="22"/>
          <w:lang w:val="en-GB"/>
        </w:rPr>
        <w:t xml:space="preserve">Contractor’s obligations – General provisions </w:t>
      </w:r>
    </w:p>
    <w:p w14:paraId="21CBA3F2" w14:textId="77777777" w:rsidR="004C7423" w:rsidRPr="0080207E" w:rsidRDefault="004C7423" w:rsidP="00012A28">
      <w:pPr>
        <w:spacing w:line="360" w:lineRule="auto"/>
        <w:jc w:val="both"/>
        <w:rPr>
          <w:rFonts w:ascii="Tahoma" w:hAnsi="Tahoma" w:cs="Tahoma"/>
          <w:noProof/>
          <w:sz w:val="22"/>
          <w:szCs w:val="22"/>
          <w:lang w:val="en-GB"/>
        </w:rPr>
      </w:pPr>
    </w:p>
    <w:p w14:paraId="4286BC69" w14:textId="4A29C907"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Contractor is required to take all necessary and appropriate measures to protect the environment of PPA Port Area</w:t>
      </w:r>
      <w:r w:rsidR="009F1D81" w:rsidRPr="0080207E">
        <w:rPr>
          <w:rFonts w:ascii="Tahoma" w:hAnsi="Tahoma" w:cs="Tahoma"/>
          <w:noProof/>
          <w:sz w:val="22"/>
          <w:szCs w:val="22"/>
          <w:lang w:val="en-GB"/>
        </w:rPr>
        <w:t>.</w:t>
      </w:r>
    </w:p>
    <w:p w14:paraId="45F6D4B9" w14:textId="77777777" w:rsidR="004C7423" w:rsidRPr="0080207E" w:rsidRDefault="004C7423" w:rsidP="00012A28">
      <w:pPr>
        <w:spacing w:line="360" w:lineRule="auto"/>
        <w:jc w:val="both"/>
        <w:rPr>
          <w:rFonts w:ascii="Tahoma" w:hAnsi="Tahoma" w:cs="Tahoma"/>
          <w:noProof/>
          <w:sz w:val="22"/>
          <w:szCs w:val="22"/>
          <w:lang w:val="en-GB"/>
        </w:rPr>
      </w:pPr>
    </w:p>
    <w:p w14:paraId="294B891C" w14:textId="77777777"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In relation to the assembly and procurement of the contractual object, the Contractor is obliged to comply with all EU and Greek legislation, Rules of Art and Science and security measures for the performance of his obligations arising hereunder. </w:t>
      </w:r>
    </w:p>
    <w:p w14:paraId="51D7D116" w14:textId="77777777" w:rsidR="004C7423" w:rsidRPr="0080207E" w:rsidRDefault="004C7423" w:rsidP="00012A28">
      <w:pPr>
        <w:spacing w:line="360" w:lineRule="auto"/>
        <w:jc w:val="both"/>
        <w:rPr>
          <w:rFonts w:ascii="Tahoma" w:hAnsi="Tahoma" w:cs="Tahoma"/>
          <w:noProof/>
          <w:sz w:val="22"/>
          <w:szCs w:val="22"/>
          <w:lang w:val="en-GB"/>
        </w:rPr>
      </w:pPr>
    </w:p>
    <w:p w14:paraId="5F7D11A1" w14:textId="4011DD4C"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Contractor is considered exclusively liable for any civil, criminal and administrative damages towards PPA and any third party, including PPA staff, and for any claim arising out of acts of willful misconduct or negligence regarding the</w:t>
      </w:r>
      <w:r w:rsidR="009F1D81" w:rsidRPr="0080207E">
        <w:rPr>
          <w:rFonts w:ascii="Tahoma" w:hAnsi="Tahoma" w:cs="Tahoma"/>
          <w:noProof/>
          <w:sz w:val="22"/>
          <w:szCs w:val="22"/>
          <w:lang w:val="en-GB"/>
        </w:rPr>
        <w:t xml:space="preserve"> supply,</w:t>
      </w:r>
      <w:r w:rsidRPr="0080207E">
        <w:rPr>
          <w:rFonts w:ascii="Tahoma" w:hAnsi="Tahoma" w:cs="Tahoma"/>
          <w:noProof/>
          <w:sz w:val="22"/>
          <w:szCs w:val="22"/>
          <w:lang w:val="en-GB"/>
        </w:rPr>
        <w:t xml:space="preserve"> transportation, assembly and delivery of the </w:t>
      </w:r>
      <w:r w:rsidR="009F1D81" w:rsidRPr="0080207E">
        <w:rPr>
          <w:rFonts w:ascii="Tahoma" w:hAnsi="Tahoma" w:cs="Tahoma"/>
          <w:noProof/>
          <w:sz w:val="22"/>
          <w:szCs w:val="22"/>
          <w:lang w:val="en-GB"/>
        </w:rPr>
        <w:t xml:space="preserve">equipment </w:t>
      </w:r>
      <w:r w:rsidRPr="0080207E">
        <w:rPr>
          <w:rFonts w:ascii="Tahoma" w:hAnsi="Tahoma" w:cs="Tahoma"/>
          <w:noProof/>
          <w:sz w:val="22"/>
          <w:szCs w:val="22"/>
          <w:lang w:val="en-GB"/>
        </w:rPr>
        <w:t>of the contract.</w:t>
      </w:r>
    </w:p>
    <w:p w14:paraId="5C1A491E" w14:textId="77777777" w:rsidR="004C7423" w:rsidRPr="0080207E" w:rsidRDefault="004C7423" w:rsidP="00012A28">
      <w:pPr>
        <w:spacing w:line="360" w:lineRule="auto"/>
        <w:jc w:val="both"/>
        <w:rPr>
          <w:rFonts w:ascii="Tahoma" w:hAnsi="Tahoma" w:cs="Tahoma"/>
          <w:noProof/>
          <w:sz w:val="22"/>
          <w:szCs w:val="22"/>
          <w:lang w:val="en-GB"/>
        </w:rPr>
      </w:pPr>
    </w:p>
    <w:p w14:paraId="7773F8DC" w14:textId="6CCDBF96"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The Contractor is responsible for the insurance coverage of his own liability and his employees or whoever is acting on his behalf and for the insurance coverage of the equipment with which he provides his services. The insurance policy should also include a "Third Party Liability" within or as a result of the supply, transport</w:t>
      </w:r>
      <w:r w:rsidR="009F1D81" w:rsidRPr="0080207E">
        <w:rPr>
          <w:rFonts w:ascii="Tahoma" w:hAnsi="Tahoma" w:cs="Tahoma"/>
          <w:noProof/>
          <w:sz w:val="22"/>
          <w:szCs w:val="22"/>
          <w:lang w:val="en-GB"/>
        </w:rPr>
        <w:t>,</w:t>
      </w:r>
      <w:r w:rsidRPr="0080207E">
        <w:rPr>
          <w:rFonts w:ascii="Tahoma" w:hAnsi="Tahoma" w:cs="Tahoma"/>
          <w:noProof/>
          <w:sz w:val="22"/>
          <w:szCs w:val="22"/>
          <w:lang w:val="en-GB"/>
        </w:rPr>
        <w:t xml:space="preserve"> assembly </w:t>
      </w:r>
      <w:r w:rsidR="009F1D81" w:rsidRPr="0080207E">
        <w:rPr>
          <w:rFonts w:ascii="Tahoma" w:hAnsi="Tahoma" w:cs="Tahoma"/>
          <w:noProof/>
          <w:sz w:val="22"/>
          <w:szCs w:val="22"/>
          <w:lang w:val="en-GB"/>
        </w:rPr>
        <w:t xml:space="preserve">and delivery </w:t>
      </w:r>
      <w:r w:rsidRPr="0080207E">
        <w:rPr>
          <w:rFonts w:ascii="Tahoma" w:hAnsi="Tahoma" w:cs="Tahoma"/>
          <w:noProof/>
          <w:sz w:val="22"/>
          <w:szCs w:val="22"/>
          <w:lang w:val="en-GB"/>
        </w:rPr>
        <w:t xml:space="preserve">of the </w:t>
      </w:r>
      <w:r w:rsidR="009F1D81" w:rsidRPr="0080207E">
        <w:rPr>
          <w:rFonts w:ascii="Tahoma" w:hAnsi="Tahoma" w:cs="Tahoma"/>
          <w:noProof/>
          <w:sz w:val="22"/>
          <w:szCs w:val="22"/>
          <w:lang w:val="en-GB"/>
        </w:rPr>
        <w:t>equipment.</w:t>
      </w:r>
    </w:p>
    <w:p w14:paraId="795CA1B1" w14:textId="77777777" w:rsidR="004C7423" w:rsidRPr="0080207E" w:rsidRDefault="004C7423" w:rsidP="00012A28">
      <w:pPr>
        <w:spacing w:line="360" w:lineRule="auto"/>
        <w:jc w:val="both"/>
        <w:rPr>
          <w:rFonts w:ascii="Tahoma" w:hAnsi="Tahoma" w:cs="Tahoma"/>
          <w:noProof/>
          <w:sz w:val="22"/>
          <w:szCs w:val="22"/>
          <w:lang w:val="en-GB"/>
        </w:rPr>
      </w:pPr>
    </w:p>
    <w:p w14:paraId="71B3EC93" w14:textId="6BAB6439" w:rsidR="004C7423" w:rsidRPr="0080207E" w:rsidRDefault="004C7423" w:rsidP="00012A28">
      <w:pPr>
        <w:spacing w:line="360" w:lineRule="auto"/>
        <w:jc w:val="both"/>
        <w:rPr>
          <w:rFonts w:ascii="Tahoma" w:hAnsi="Tahoma" w:cs="Tahoma"/>
          <w:noProof/>
          <w:sz w:val="22"/>
          <w:szCs w:val="22"/>
          <w:lang w:val="en-GB"/>
        </w:rPr>
      </w:pPr>
      <w:r w:rsidRPr="0080207E">
        <w:rPr>
          <w:rFonts w:ascii="Tahoma" w:hAnsi="Tahoma" w:cs="Tahoma"/>
          <w:noProof/>
          <w:sz w:val="22"/>
          <w:szCs w:val="22"/>
          <w:lang w:val="en-GB"/>
        </w:rPr>
        <w:t xml:space="preserve">The Contractor, in addition to other sanctions or penalties provided within the contract and the call of tender, is liable for fully compensating PPA for any direct or indirect damages that PPA may incur as a result of his actions. The above obligation also includes full compensation due to the exercise by PPA SA of its own right of withdrawal under this contract, in the event of defects of the delivered </w:t>
      </w:r>
      <w:r w:rsidR="00A434B6" w:rsidRPr="0080207E">
        <w:rPr>
          <w:rFonts w:ascii="Tahoma" w:hAnsi="Tahoma" w:cs="Tahoma"/>
          <w:noProof/>
          <w:sz w:val="22"/>
          <w:szCs w:val="22"/>
          <w:lang w:val="en-GB"/>
        </w:rPr>
        <w:t xml:space="preserve">equipment </w:t>
      </w:r>
      <w:r w:rsidRPr="0080207E">
        <w:rPr>
          <w:rFonts w:ascii="Tahoma" w:hAnsi="Tahoma" w:cs="Tahoma"/>
          <w:noProof/>
          <w:sz w:val="22"/>
          <w:szCs w:val="22"/>
          <w:lang w:val="en-GB"/>
        </w:rPr>
        <w:t>or lack of agreed technical requirements.</w:t>
      </w:r>
    </w:p>
    <w:p w14:paraId="1E87A530" w14:textId="77777777" w:rsidR="004C7423" w:rsidRPr="0080207E" w:rsidRDefault="004C7423" w:rsidP="00012A28">
      <w:pPr>
        <w:spacing w:line="360" w:lineRule="auto"/>
        <w:jc w:val="both"/>
        <w:rPr>
          <w:rFonts w:ascii="Tahoma" w:hAnsi="Tahoma" w:cs="Tahoma"/>
          <w:noProof/>
          <w:sz w:val="22"/>
          <w:szCs w:val="22"/>
          <w:lang w:val="en-GB"/>
        </w:rPr>
      </w:pPr>
    </w:p>
    <w:p w14:paraId="52D8B47F" w14:textId="156CBEE8" w:rsidR="0015012B" w:rsidRPr="0080207E" w:rsidRDefault="0015012B" w:rsidP="00012A28">
      <w:pPr>
        <w:rPr>
          <w:rFonts w:ascii="Tahoma" w:eastAsia="PMingLiU" w:hAnsi="Tahoma" w:cs="Tahoma"/>
          <w:b/>
          <w:noProof/>
          <w:sz w:val="22"/>
          <w:szCs w:val="22"/>
          <w:lang w:val="en-GB"/>
        </w:rPr>
      </w:pPr>
    </w:p>
    <w:p w14:paraId="4935B2C2" w14:textId="7CD158BF" w:rsidR="00406692" w:rsidRPr="0080207E" w:rsidRDefault="00406692" w:rsidP="00012A28">
      <w:pPr>
        <w:spacing w:line="360" w:lineRule="auto"/>
        <w:rPr>
          <w:rFonts w:ascii="Tahoma" w:hAnsi="Tahoma" w:cs="Tahoma"/>
          <w:noProof/>
          <w:sz w:val="22"/>
          <w:szCs w:val="22"/>
          <w:lang w:val="en-GB"/>
        </w:rPr>
      </w:pPr>
    </w:p>
    <w:p w14:paraId="5FE8F544" w14:textId="77777777" w:rsidR="000A2FE5" w:rsidRPr="0080207E" w:rsidRDefault="000A2FE5" w:rsidP="00012A28">
      <w:pPr>
        <w:spacing w:line="360" w:lineRule="auto"/>
        <w:jc w:val="both"/>
        <w:rPr>
          <w:rFonts w:ascii="Tahoma" w:hAnsi="Tahoma" w:cs="Tahoma"/>
          <w:noProof/>
          <w:sz w:val="22"/>
          <w:szCs w:val="22"/>
          <w:lang w:val="en-GB"/>
        </w:rPr>
      </w:pPr>
    </w:p>
    <w:p w14:paraId="25C20B8A" w14:textId="33E21A59" w:rsidR="009E17A6" w:rsidRPr="0080207E" w:rsidRDefault="009E17A6" w:rsidP="00012A28">
      <w:pPr>
        <w:spacing w:line="360" w:lineRule="auto"/>
        <w:jc w:val="center"/>
        <w:rPr>
          <w:rFonts w:ascii="Tahoma" w:hAnsi="Tahoma" w:cs="Tahoma"/>
          <w:noProof/>
          <w:sz w:val="22"/>
          <w:szCs w:val="22"/>
          <w:lang w:val="en-GB"/>
        </w:rPr>
      </w:pPr>
    </w:p>
    <w:p w14:paraId="12F3964A" w14:textId="3320348C" w:rsidR="00025BB5" w:rsidRPr="0080207E" w:rsidRDefault="00025BB5" w:rsidP="00012A28">
      <w:pPr>
        <w:spacing w:line="360" w:lineRule="auto"/>
        <w:jc w:val="both"/>
        <w:rPr>
          <w:rFonts w:ascii="Tahoma" w:hAnsi="Tahoma" w:cs="Tahoma"/>
          <w:noProof/>
          <w:sz w:val="22"/>
          <w:szCs w:val="22"/>
          <w:lang w:val="en-GB"/>
        </w:rPr>
      </w:pPr>
    </w:p>
    <w:p w14:paraId="65DBFDFB" w14:textId="758CB70C" w:rsidR="00477B22" w:rsidRPr="0080207E" w:rsidRDefault="00477B22" w:rsidP="00012A28">
      <w:pPr>
        <w:spacing w:line="360" w:lineRule="auto"/>
        <w:jc w:val="both"/>
        <w:rPr>
          <w:rFonts w:ascii="Tahoma" w:hAnsi="Tahoma" w:cs="Tahoma"/>
          <w:noProof/>
          <w:sz w:val="22"/>
          <w:szCs w:val="22"/>
          <w:lang w:val="en-GB"/>
        </w:rPr>
      </w:pPr>
    </w:p>
    <w:p w14:paraId="25D95D6A" w14:textId="66A8C111" w:rsidR="00025BB5" w:rsidRPr="0080207E" w:rsidRDefault="00025BB5" w:rsidP="00C51663">
      <w:pPr>
        <w:spacing w:line="360" w:lineRule="auto"/>
        <w:rPr>
          <w:rFonts w:ascii="Tahoma" w:hAnsi="Tahoma" w:cs="Tahoma"/>
          <w:noProof/>
          <w:sz w:val="22"/>
          <w:szCs w:val="22"/>
          <w:lang w:val="en-GB"/>
        </w:rPr>
      </w:pPr>
    </w:p>
    <w:p w14:paraId="3963BF7D" w14:textId="03AD0639" w:rsidR="00857782" w:rsidRPr="0080207E" w:rsidRDefault="00857782" w:rsidP="00012A28">
      <w:pPr>
        <w:spacing w:line="360" w:lineRule="auto"/>
        <w:rPr>
          <w:rFonts w:ascii="Tahoma" w:hAnsi="Tahoma" w:cs="Tahoma"/>
          <w:noProof/>
          <w:sz w:val="22"/>
          <w:szCs w:val="22"/>
          <w:lang w:val="en-GB"/>
        </w:rPr>
      </w:pPr>
      <w:r w:rsidRPr="0080207E">
        <w:rPr>
          <w:rFonts w:ascii="Tahoma" w:hAnsi="Tahoma" w:cs="Tahoma"/>
          <w:noProof/>
          <w:sz w:val="22"/>
          <w:szCs w:val="22"/>
          <w:lang w:val="en-GB"/>
        </w:rPr>
        <w:br w:type="page"/>
      </w:r>
    </w:p>
    <w:bookmarkStart w:id="56" w:name="_Toc2077185"/>
    <w:bookmarkStart w:id="57" w:name="ANNEX_A"/>
    <w:p w14:paraId="542F9B8B" w14:textId="6AC2AE9A" w:rsidR="004209B1" w:rsidRPr="0080207E" w:rsidRDefault="004209B1" w:rsidP="00012A28">
      <w:pPr>
        <w:pStyle w:val="2"/>
        <w:spacing w:before="0" w:after="0" w:line="360" w:lineRule="auto"/>
        <w:jc w:val="both"/>
        <w:rPr>
          <w:rFonts w:ascii="Tahoma" w:hAnsi="Tahoma" w:cs="Tahoma"/>
          <w:noProof/>
          <w:sz w:val="22"/>
          <w:szCs w:val="22"/>
          <w:lang w:val="en-GB"/>
        </w:rPr>
      </w:pPr>
      <w:r w:rsidRPr="0080207E">
        <w:rPr>
          <w:rFonts w:ascii="Tahoma" w:hAnsi="Tahoma" w:cs="Tahoma"/>
          <w:noProof/>
          <w:sz w:val="22"/>
          <w:szCs w:val="22"/>
          <w:lang w:val="en-GB"/>
        </w:rPr>
        <w:fldChar w:fldCharType="begin"/>
      </w:r>
      <w:r w:rsidRPr="0080207E">
        <w:rPr>
          <w:rFonts w:ascii="Tahoma" w:hAnsi="Tahoma" w:cs="Tahoma"/>
          <w:noProof/>
          <w:sz w:val="22"/>
          <w:szCs w:val="22"/>
          <w:lang w:val="en-GB"/>
        </w:rPr>
        <w:instrText xml:space="preserve"> HYPERLINK  \l "ANNEX_A_toc" </w:instrText>
      </w:r>
      <w:r w:rsidRPr="0080207E">
        <w:rPr>
          <w:rFonts w:ascii="Tahoma" w:hAnsi="Tahoma" w:cs="Tahoma"/>
          <w:noProof/>
          <w:sz w:val="22"/>
          <w:szCs w:val="22"/>
          <w:lang w:val="en-GB"/>
        </w:rPr>
        <w:fldChar w:fldCharType="separate"/>
      </w:r>
      <w:bookmarkStart w:id="58" w:name="_Toc4427091"/>
      <w:r w:rsidRPr="0080207E">
        <w:rPr>
          <w:rFonts w:ascii="Tahoma" w:hAnsi="Tahoma" w:cs="Tahoma"/>
          <w:noProof/>
          <w:sz w:val="22"/>
          <w:szCs w:val="22"/>
          <w:lang w:val="en-GB"/>
        </w:rPr>
        <w:t xml:space="preserve"> </w:t>
      </w:r>
      <w:bookmarkStart w:id="59" w:name="_Toc30498011"/>
      <w:r w:rsidRPr="0080207E">
        <w:rPr>
          <w:rFonts w:ascii="Tahoma" w:hAnsi="Tahoma" w:cs="Tahoma"/>
          <w:noProof/>
          <w:sz w:val="22"/>
          <w:szCs w:val="22"/>
          <w:lang w:val="en-GB"/>
        </w:rPr>
        <w:t xml:space="preserve">Appendix </w:t>
      </w:r>
      <w:r w:rsidR="00E70633" w:rsidRPr="0080207E">
        <w:rPr>
          <w:rFonts w:ascii="Tahoma" w:hAnsi="Tahoma" w:cs="Tahoma"/>
          <w:noProof/>
          <w:sz w:val="22"/>
          <w:szCs w:val="22"/>
          <w:lang w:val="en-GB"/>
        </w:rPr>
        <w:t>A</w:t>
      </w:r>
      <w:r w:rsidRPr="0080207E">
        <w:rPr>
          <w:rFonts w:ascii="Tahoma" w:hAnsi="Tahoma" w:cs="Tahoma"/>
          <w:noProof/>
          <w:sz w:val="22"/>
          <w:szCs w:val="22"/>
          <w:lang w:val="en-GB"/>
        </w:rPr>
        <w:t>: Participation Bond</w:t>
      </w:r>
      <w:bookmarkEnd w:id="59"/>
      <w:r w:rsidRPr="0080207E">
        <w:rPr>
          <w:rFonts w:ascii="Tahoma" w:hAnsi="Tahoma" w:cs="Tahoma"/>
          <w:noProof/>
          <w:sz w:val="22"/>
          <w:szCs w:val="22"/>
          <w:lang w:val="en-GB"/>
        </w:rPr>
        <w:t xml:space="preserve"> </w:t>
      </w:r>
      <w:bookmarkEnd w:id="56"/>
      <w:bookmarkEnd w:id="58"/>
      <w:r w:rsidRPr="0080207E">
        <w:rPr>
          <w:rFonts w:ascii="Tahoma" w:hAnsi="Tahoma" w:cs="Tahoma"/>
          <w:noProof/>
          <w:sz w:val="22"/>
          <w:szCs w:val="22"/>
          <w:lang w:val="en-GB"/>
        </w:rPr>
        <w:fldChar w:fldCharType="end"/>
      </w:r>
    </w:p>
    <w:bookmarkEnd w:id="57"/>
    <w:p w14:paraId="416F00C8" w14:textId="77777777" w:rsidR="004209B1" w:rsidRPr="0080207E" w:rsidRDefault="004209B1" w:rsidP="00012A28">
      <w:pPr>
        <w:spacing w:line="360" w:lineRule="auto"/>
        <w:rPr>
          <w:rFonts w:ascii="Tahoma" w:hAnsi="Tahoma" w:cs="Tahoma"/>
          <w:noProof/>
          <w:color w:val="000000" w:themeColor="text1"/>
          <w:sz w:val="22"/>
          <w:szCs w:val="22"/>
          <w:lang w:val="en-GB" w:eastAsia="en-US" w:bidi="en-US"/>
        </w:rPr>
      </w:pPr>
    </w:p>
    <w:p w14:paraId="63B78C5D" w14:textId="77777777" w:rsidR="00EA6241" w:rsidRPr="0080207E" w:rsidRDefault="00EA6241" w:rsidP="00012A28">
      <w:pPr>
        <w:jc w:val="center"/>
        <w:rPr>
          <w:rFonts w:ascii="Tahoma" w:hAnsi="Tahoma" w:cs="Tahoma"/>
          <w:color w:val="000000" w:themeColor="text1"/>
          <w:sz w:val="22"/>
          <w:szCs w:val="22"/>
          <w:lang w:val="en-US"/>
        </w:rPr>
      </w:pPr>
      <w:r w:rsidRPr="0080207E">
        <w:rPr>
          <w:rFonts w:ascii="Tahoma" w:hAnsi="Tahoma" w:cs="Tahoma"/>
          <w:color w:val="000000" w:themeColor="text1"/>
          <w:sz w:val="22"/>
          <w:szCs w:val="22"/>
          <w:lang w:val="en-US"/>
        </w:rPr>
        <w:t>(TENDER BANK GUARANTEE)</w:t>
      </w:r>
    </w:p>
    <w:p w14:paraId="1390B07E" w14:textId="77777777" w:rsidR="00EA6241" w:rsidRPr="0080207E" w:rsidRDefault="00EA6241" w:rsidP="00012A28">
      <w:pPr>
        <w:spacing w:before="120" w:line="360" w:lineRule="auto"/>
        <w:rPr>
          <w:rFonts w:ascii="Tahoma" w:hAnsi="Tahoma" w:cs="Tahoma"/>
          <w:color w:val="000000" w:themeColor="text1"/>
          <w:sz w:val="22"/>
          <w:szCs w:val="22"/>
          <w:lang w:val="en-US"/>
        </w:rPr>
      </w:pPr>
    </w:p>
    <w:p w14:paraId="30CF8A0C" w14:textId="77777777" w:rsidR="00EA6241" w:rsidRPr="0080207E" w:rsidRDefault="00EA6241" w:rsidP="00012A28">
      <w:pPr>
        <w:spacing w:before="120" w:line="360" w:lineRule="auto"/>
        <w:ind w:left="426"/>
        <w:rPr>
          <w:rFonts w:ascii="Tahoma" w:hAnsi="Tahoma" w:cs="Tahoma"/>
          <w:color w:val="000000" w:themeColor="text1"/>
          <w:sz w:val="22"/>
          <w:szCs w:val="22"/>
          <w:lang w:val="en-US"/>
        </w:rPr>
      </w:pPr>
      <w:r w:rsidRPr="0080207E">
        <w:rPr>
          <w:rFonts w:ascii="Tahoma" w:hAnsi="Tahoma" w:cs="Tahoma"/>
          <w:color w:val="000000" w:themeColor="text1"/>
          <w:sz w:val="22"/>
          <w:szCs w:val="22"/>
          <w:lang w:val="en-US"/>
        </w:rPr>
        <w:t>Piraeus Port Authority S.A. (PPA S.A.)</w:t>
      </w:r>
    </w:p>
    <w:p w14:paraId="24EFB1A6" w14:textId="77777777" w:rsidR="00EA6241" w:rsidRPr="0080207E" w:rsidRDefault="00EA6241" w:rsidP="00012A28">
      <w:pPr>
        <w:spacing w:before="120" w:line="360" w:lineRule="auto"/>
        <w:ind w:left="426"/>
        <w:rPr>
          <w:rFonts w:ascii="Tahoma" w:hAnsi="Tahoma" w:cs="Tahoma"/>
          <w:color w:val="000000" w:themeColor="text1"/>
          <w:sz w:val="22"/>
          <w:szCs w:val="22"/>
          <w:lang w:val="en-US"/>
        </w:rPr>
      </w:pPr>
      <w:r w:rsidRPr="0080207E">
        <w:rPr>
          <w:rFonts w:ascii="Tahoma" w:hAnsi="Tahoma" w:cs="Tahoma"/>
          <w:color w:val="000000" w:themeColor="text1"/>
          <w:sz w:val="22"/>
          <w:szCs w:val="22"/>
          <w:lang w:val="en-US"/>
        </w:rPr>
        <w:t>10, Akti Miaouli</w:t>
      </w:r>
    </w:p>
    <w:p w14:paraId="1A7EE521" w14:textId="77777777" w:rsidR="00EA6241" w:rsidRPr="0080207E" w:rsidRDefault="00EA6241" w:rsidP="00012A28">
      <w:pPr>
        <w:spacing w:before="120" w:line="360" w:lineRule="auto"/>
        <w:ind w:left="426"/>
        <w:rPr>
          <w:rFonts w:ascii="Tahoma" w:hAnsi="Tahoma" w:cs="Tahoma"/>
          <w:color w:val="000000" w:themeColor="text1"/>
          <w:sz w:val="22"/>
          <w:szCs w:val="22"/>
          <w:lang w:val="en-US"/>
        </w:rPr>
      </w:pPr>
      <w:r w:rsidRPr="0080207E">
        <w:rPr>
          <w:rFonts w:ascii="Tahoma" w:hAnsi="Tahoma" w:cs="Tahoma"/>
          <w:color w:val="000000" w:themeColor="text1"/>
          <w:sz w:val="22"/>
          <w:szCs w:val="22"/>
          <w:lang w:val="en-US"/>
        </w:rPr>
        <w:t xml:space="preserve">185 38, Piraeus Greece </w:t>
      </w:r>
    </w:p>
    <w:p w14:paraId="1128E2D5" w14:textId="77777777" w:rsidR="00EA6241" w:rsidRPr="0080207E" w:rsidRDefault="00EA6241" w:rsidP="00012A28">
      <w:pPr>
        <w:ind w:left="426"/>
        <w:rPr>
          <w:rFonts w:ascii="Tahoma" w:hAnsi="Tahoma" w:cs="Tahoma"/>
          <w:color w:val="000000" w:themeColor="text1"/>
          <w:sz w:val="22"/>
          <w:szCs w:val="22"/>
          <w:lang w:val="en-US"/>
        </w:rPr>
      </w:pPr>
      <w:r w:rsidRPr="0080207E">
        <w:rPr>
          <w:rFonts w:ascii="Tahoma" w:hAnsi="Tahoma" w:cs="Tahoma"/>
          <w:color w:val="000000" w:themeColor="text1"/>
          <w:sz w:val="22"/>
          <w:szCs w:val="22"/>
          <w:lang w:val="en-US"/>
        </w:rPr>
        <w:t>Date</w:t>
      </w:r>
      <w:proofErr w:type="gramStart"/>
      <w:r w:rsidRPr="0080207E">
        <w:rPr>
          <w:rFonts w:ascii="Tahoma" w:hAnsi="Tahoma" w:cs="Tahoma"/>
          <w:color w:val="000000" w:themeColor="text1"/>
          <w:sz w:val="22"/>
          <w:szCs w:val="22"/>
          <w:lang w:val="en-US"/>
        </w:rPr>
        <w:t>:………………….</w:t>
      </w:r>
      <w:proofErr w:type="gramEnd"/>
    </w:p>
    <w:p w14:paraId="6892AF90" w14:textId="77777777" w:rsidR="00EA6241" w:rsidRPr="0080207E" w:rsidRDefault="00EA6241" w:rsidP="00012A28">
      <w:pPr>
        <w:ind w:left="426"/>
        <w:rPr>
          <w:rFonts w:ascii="Tahoma" w:hAnsi="Tahoma" w:cs="Tahoma"/>
          <w:color w:val="000000" w:themeColor="text1"/>
          <w:sz w:val="22"/>
          <w:szCs w:val="22"/>
          <w:lang w:val="en-US"/>
        </w:rPr>
      </w:pPr>
    </w:p>
    <w:p w14:paraId="5E660B44"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color w:val="000000" w:themeColor="text1"/>
          <w:sz w:val="22"/>
          <w:szCs w:val="22"/>
          <w:lang w:val="en-GB" w:eastAsia="en-US"/>
        </w:rPr>
        <w:t xml:space="preserve">Dear Sirs, </w:t>
      </w:r>
    </w:p>
    <w:p w14:paraId="0BCB1562" w14:textId="77777777" w:rsidR="00EA6241" w:rsidRPr="0080207E" w:rsidRDefault="00EA6241" w:rsidP="00012A28">
      <w:pPr>
        <w:spacing w:after="120"/>
        <w:ind w:left="426"/>
        <w:jc w:val="both"/>
        <w:rPr>
          <w:rFonts w:ascii="Tahoma" w:eastAsiaTheme="minorHAnsi" w:hAnsi="Tahoma" w:cs="Tahoma"/>
          <w:color w:val="000000" w:themeColor="text1"/>
          <w:sz w:val="22"/>
          <w:szCs w:val="22"/>
          <w:lang w:val="en-US"/>
        </w:rPr>
      </w:pPr>
      <w:r w:rsidRPr="0080207E">
        <w:rPr>
          <w:rFonts w:ascii="Tahoma" w:eastAsia="Calibri" w:hAnsi="Tahoma" w:cs="Tahoma"/>
          <w:b/>
          <w:color w:val="000000" w:themeColor="text1"/>
          <w:sz w:val="22"/>
          <w:szCs w:val="22"/>
          <w:lang w:val="en-GB" w:eastAsia="en-US"/>
        </w:rPr>
        <w:t>1.</w:t>
      </w:r>
      <w:r w:rsidRPr="0080207E">
        <w:rPr>
          <w:rFonts w:ascii="Tahoma" w:eastAsia="Calibri" w:hAnsi="Tahoma" w:cs="Tahoma"/>
          <w:color w:val="000000" w:themeColor="text1"/>
          <w:sz w:val="22"/>
          <w:szCs w:val="22"/>
          <w:lang w:val="en-GB" w:eastAsia="en-US"/>
        </w:rPr>
        <w:t xml:space="preserve"> We have been advised that: </w:t>
      </w:r>
    </w:p>
    <w:p w14:paraId="090016BD" w14:textId="27594066" w:rsidR="00EA6241" w:rsidRPr="0080207E" w:rsidRDefault="00EA6241">
      <w:pPr>
        <w:ind w:left="426"/>
        <w:jc w:val="both"/>
        <w:rPr>
          <w:rFonts w:ascii="Tahoma" w:hAnsi="Tahoma" w:cs="Tahoma"/>
          <w:color w:val="000000" w:themeColor="text1"/>
          <w:sz w:val="22"/>
          <w:szCs w:val="22"/>
          <w:lang w:val="en-US"/>
        </w:rPr>
      </w:pPr>
      <w:r w:rsidRPr="0080207E">
        <w:rPr>
          <w:rFonts w:ascii="Tahoma" w:eastAsiaTheme="minorHAnsi" w:hAnsi="Tahoma" w:cs="Tahoma"/>
          <w:color w:val="000000" w:themeColor="text1"/>
          <w:sz w:val="22"/>
          <w:szCs w:val="22"/>
          <w:lang w:val="en-US"/>
        </w:rPr>
        <w:t xml:space="preserve">a)[Full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80207E">
        <w:rPr>
          <w:rFonts w:ascii="Tahoma" w:eastAsiaTheme="minorHAnsi" w:hAnsi="Tahoma" w:cs="Tahoma"/>
          <w:sz w:val="22"/>
          <w:szCs w:val="22"/>
          <w:lang w:val="en-US"/>
        </w:rPr>
        <w:t>“</w:t>
      </w:r>
      <w:r w:rsidR="009F1D81" w:rsidRPr="0080207E">
        <w:rPr>
          <w:rFonts w:ascii="Tahoma" w:hAnsi="Tahoma" w:cs="Tahoma"/>
          <w:b/>
          <w:noProof/>
          <w:sz w:val="22"/>
          <w:szCs w:val="22"/>
          <w:lang w:val="en-GB"/>
        </w:rPr>
        <w:t xml:space="preserve">PROCUREMENT OF </w:t>
      </w:r>
      <w:r w:rsidR="0008662E" w:rsidRPr="0080207E">
        <w:rPr>
          <w:rFonts w:ascii="Tahoma" w:hAnsi="Tahoma" w:cs="Tahoma"/>
          <w:b/>
          <w:noProof/>
          <w:sz w:val="22"/>
          <w:szCs w:val="22"/>
          <w:lang w:val="en-GB"/>
        </w:rPr>
        <w:t>TWO (2) VIDEO WALL SYSTEMS</w:t>
      </w:r>
      <w:r w:rsidR="009F1D81" w:rsidRPr="0080207E">
        <w:rPr>
          <w:rFonts w:ascii="Tahoma" w:hAnsi="Tahoma" w:cs="Tahoma"/>
          <w:b/>
          <w:noProof/>
          <w:sz w:val="22"/>
          <w:szCs w:val="22"/>
          <w:lang w:val="en-GB"/>
        </w:rPr>
        <w:t xml:space="preserve"> FOR THE NEEDS OF </w:t>
      </w:r>
      <w:r w:rsidR="0008662E" w:rsidRPr="0080207E">
        <w:rPr>
          <w:rFonts w:ascii="Tahoma" w:hAnsi="Tahoma" w:cs="Tahoma"/>
          <w:b/>
          <w:noProof/>
          <w:sz w:val="22"/>
          <w:szCs w:val="22"/>
          <w:lang w:val="en-GB"/>
        </w:rPr>
        <w:t>PPA S.A.</w:t>
      </w:r>
      <w:r w:rsidRPr="0080207E">
        <w:rPr>
          <w:rFonts w:ascii="Tahoma" w:eastAsiaTheme="minorHAnsi" w:hAnsi="Tahoma" w:cs="Tahoma"/>
          <w:sz w:val="22"/>
          <w:szCs w:val="22"/>
          <w:lang w:val="en-US"/>
        </w:rPr>
        <w:t>”</w:t>
      </w:r>
      <w:r w:rsidRPr="0080207E">
        <w:rPr>
          <w:rFonts w:ascii="Tahoma" w:eastAsiaTheme="minorHAnsi" w:hAnsi="Tahoma" w:cs="Tahoma"/>
          <w:color w:val="000000" w:themeColor="text1"/>
          <w:sz w:val="22"/>
          <w:szCs w:val="22"/>
          <w:lang w:val="en-US"/>
        </w:rPr>
        <w:t>, issued by Piraeus Port Authority S.A. (“PPA” or “you”) and dated ……..  (</w:t>
      </w:r>
      <w:proofErr w:type="gramStart"/>
      <w:r w:rsidRPr="0080207E">
        <w:rPr>
          <w:rFonts w:ascii="Tahoma" w:eastAsiaTheme="minorHAnsi" w:hAnsi="Tahoma" w:cs="Tahoma"/>
          <w:color w:val="000000" w:themeColor="text1"/>
          <w:sz w:val="22"/>
          <w:szCs w:val="22"/>
          <w:lang w:val="en-US"/>
        </w:rPr>
        <w:t>the</w:t>
      </w:r>
      <w:proofErr w:type="gramEnd"/>
      <w:r w:rsidRPr="0080207E">
        <w:rPr>
          <w:rFonts w:ascii="Tahoma" w:eastAsiaTheme="minorHAnsi" w:hAnsi="Tahoma" w:cs="Tahoma"/>
          <w:color w:val="000000" w:themeColor="text1"/>
          <w:sz w:val="22"/>
          <w:szCs w:val="22"/>
          <w:lang w:val="en-US"/>
        </w:rPr>
        <w:t xml:space="preserve"> “Call”). </w:t>
      </w:r>
      <w:r w:rsidR="009F1D81" w:rsidRPr="0080207E">
        <w:rPr>
          <w:rFonts w:ascii="Tahoma" w:eastAsiaTheme="minorHAnsi" w:hAnsi="Tahoma" w:cs="Tahoma"/>
          <w:color w:val="000000" w:themeColor="text1"/>
          <w:sz w:val="22"/>
          <w:szCs w:val="22"/>
          <w:lang w:val="en-US"/>
        </w:rPr>
        <w:t>Capitalized</w:t>
      </w:r>
      <w:r w:rsidRPr="0080207E">
        <w:rPr>
          <w:rFonts w:ascii="Tahoma" w:eastAsiaTheme="minorHAnsi" w:hAnsi="Tahoma" w:cs="Tahoma"/>
          <w:color w:val="000000" w:themeColor="text1"/>
          <w:sz w:val="22"/>
          <w:szCs w:val="22"/>
          <w:lang w:val="en-US"/>
        </w:rPr>
        <w:t xml:space="preserve"> terms not defined herein shall be used as defined in the Call.</w:t>
      </w:r>
    </w:p>
    <w:p w14:paraId="637504BC" w14:textId="77777777" w:rsidR="00EA6241" w:rsidRPr="0080207E" w:rsidRDefault="00EA6241" w:rsidP="00012A28">
      <w:pPr>
        <w:pStyle w:val="Default"/>
        <w:ind w:left="426"/>
        <w:jc w:val="both"/>
        <w:rPr>
          <w:rFonts w:ascii="Tahoma" w:eastAsiaTheme="minorHAnsi" w:hAnsi="Tahoma" w:cs="Tahoma"/>
          <w:color w:val="000000" w:themeColor="text1"/>
          <w:sz w:val="22"/>
          <w:szCs w:val="22"/>
          <w:lang w:val="en-US"/>
        </w:rPr>
      </w:pPr>
    </w:p>
    <w:p w14:paraId="1B43835B"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b/>
          <w:color w:val="000000" w:themeColor="text1"/>
          <w:sz w:val="22"/>
          <w:szCs w:val="22"/>
          <w:lang w:val="en-GB" w:eastAsia="en-US"/>
        </w:rPr>
        <w:t>2.</w:t>
      </w:r>
      <w:r w:rsidRPr="0080207E">
        <w:rPr>
          <w:rFonts w:ascii="Tahoma" w:eastAsia="Calibri" w:hAnsi="Tahoma" w:cs="Tahoma"/>
          <w:color w:val="000000" w:themeColor="text1"/>
          <w:sz w:val="22"/>
          <w:szCs w:val="22"/>
          <w:lang w:val="en-GB" w:eastAsia="en-US"/>
        </w:rPr>
        <w:t xml:space="preserve"> We have been advised that the obligations of Candidates regarding their participation in the tender process are several and accept to be bound by and to </w:t>
      </w:r>
      <w:proofErr w:type="spellStart"/>
      <w:r w:rsidRPr="0080207E">
        <w:rPr>
          <w:rFonts w:ascii="Tahoma" w:eastAsia="Calibri" w:hAnsi="Tahoma" w:cs="Tahoma"/>
          <w:color w:val="000000" w:themeColor="text1"/>
          <w:sz w:val="22"/>
          <w:szCs w:val="22"/>
          <w:lang w:val="en-GB" w:eastAsia="en-US"/>
        </w:rPr>
        <w:t>honor</w:t>
      </w:r>
      <w:proofErr w:type="spellEnd"/>
      <w:r w:rsidRPr="0080207E">
        <w:rPr>
          <w:rFonts w:ascii="Tahoma" w:eastAsia="Calibri" w:hAnsi="Tahoma" w:cs="Tahoma"/>
          <w:color w:val="000000" w:themeColor="text1"/>
          <w:sz w:val="22"/>
          <w:szCs w:val="22"/>
          <w:lang w:val="en-GB" w:eastAsia="en-US"/>
        </w:rPr>
        <w:t xml:space="preserve"> this letter of guarantee whether or not a call on this instrument results from the act or omission of any of the persons named at the beginning of paragraph 3 below. </w:t>
      </w:r>
    </w:p>
    <w:p w14:paraId="0812F27C"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p>
    <w:p w14:paraId="59ED29E8" w14:textId="78ED43A0"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b/>
          <w:color w:val="000000" w:themeColor="text1"/>
          <w:sz w:val="22"/>
          <w:szCs w:val="22"/>
          <w:lang w:val="en-GB" w:eastAsia="en-US"/>
        </w:rPr>
        <w:t>3.</w:t>
      </w:r>
      <w:r w:rsidRPr="0080207E">
        <w:rPr>
          <w:rFonts w:ascii="Tahoma" w:eastAsia="Calibri" w:hAnsi="Tahoma" w:cs="Tahoma"/>
          <w:color w:val="000000" w:themeColor="text1"/>
          <w:sz w:val="22"/>
          <w:szCs w:val="22"/>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10.000,00(€)</w:t>
      </w:r>
    </w:p>
    <w:p w14:paraId="7A6D7F39" w14:textId="77777777" w:rsidR="00EA6241" w:rsidRPr="0080207E" w:rsidRDefault="00EA6241" w:rsidP="00012A28">
      <w:pPr>
        <w:pStyle w:val="Default"/>
        <w:ind w:left="426"/>
        <w:jc w:val="both"/>
        <w:rPr>
          <w:rFonts w:ascii="Tahoma" w:hAnsi="Tahoma" w:cs="Tahoma"/>
          <w:color w:val="000000" w:themeColor="text1"/>
          <w:sz w:val="22"/>
          <w:szCs w:val="22"/>
          <w:lang w:val="en-US"/>
        </w:rPr>
      </w:pPr>
    </w:p>
    <w:p w14:paraId="55B694A8" w14:textId="77777777" w:rsidR="00EA6241" w:rsidRPr="0080207E" w:rsidRDefault="00EA6241" w:rsidP="00012A28">
      <w:pPr>
        <w:ind w:left="426"/>
        <w:jc w:val="both"/>
        <w:rPr>
          <w:rFonts w:ascii="Tahoma" w:hAnsi="Tahoma" w:cs="Tahoma"/>
          <w:bCs/>
          <w:color w:val="000000" w:themeColor="text1"/>
          <w:sz w:val="22"/>
          <w:szCs w:val="22"/>
          <w:lang w:val="en-US"/>
        </w:rPr>
      </w:pPr>
      <w:r w:rsidRPr="0080207E">
        <w:rPr>
          <w:rFonts w:ascii="Tahoma" w:hAnsi="Tahoma" w:cs="Tahoma"/>
          <w:b/>
          <w:bCs/>
          <w:color w:val="000000" w:themeColor="text1"/>
          <w:sz w:val="22"/>
          <w:szCs w:val="22"/>
          <w:lang w:val="en-US"/>
        </w:rPr>
        <w:t xml:space="preserve">4. </w:t>
      </w:r>
      <w:r w:rsidRPr="0080207E">
        <w:rPr>
          <w:rFonts w:ascii="Tahoma" w:hAnsi="Tahoma" w:cs="Tahoma"/>
          <w:color w:val="000000" w:themeColor="text1"/>
          <w:sz w:val="22"/>
          <w:szCs w:val="22"/>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80207E">
        <w:rPr>
          <w:rFonts w:ascii="Tahoma" w:hAnsi="Tahoma" w:cs="Tahoma"/>
          <w:bCs/>
          <w:color w:val="000000" w:themeColor="text1"/>
          <w:sz w:val="22"/>
          <w:szCs w:val="22"/>
          <w:lang w:val="en-US"/>
        </w:rPr>
        <w:t>terms</w:t>
      </w:r>
    </w:p>
    <w:p w14:paraId="5871E10C" w14:textId="77777777" w:rsidR="00EA6241" w:rsidRPr="0080207E" w:rsidRDefault="00EA6241" w:rsidP="00012A28">
      <w:pPr>
        <w:ind w:left="426"/>
        <w:jc w:val="both"/>
        <w:rPr>
          <w:rFonts w:ascii="Tahoma" w:hAnsi="Tahoma" w:cs="Tahoma"/>
          <w:bCs/>
          <w:color w:val="000000" w:themeColor="text1"/>
          <w:sz w:val="22"/>
          <w:szCs w:val="22"/>
          <w:lang w:val="en-US"/>
        </w:rPr>
      </w:pPr>
      <w:r w:rsidRPr="0080207E">
        <w:rPr>
          <w:rFonts w:ascii="Tahoma" w:hAnsi="Tahoma" w:cs="Tahoma"/>
          <w:b/>
          <w:bCs/>
          <w:color w:val="000000" w:themeColor="text1"/>
          <w:sz w:val="22"/>
          <w:szCs w:val="22"/>
          <w:lang w:val="en-US"/>
        </w:rPr>
        <w:t>5.</w:t>
      </w:r>
      <w:r w:rsidRPr="0080207E">
        <w:rPr>
          <w:rFonts w:ascii="Tahoma" w:hAnsi="Tahoma" w:cs="Tahoma"/>
          <w:bCs/>
          <w:color w:val="000000" w:themeColor="text1"/>
          <w:sz w:val="22"/>
          <w:szCs w:val="22"/>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23D37868" w14:textId="77777777" w:rsidR="00EA6241" w:rsidRPr="0080207E" w:rsidRDefault="00EA6241" w:rsidP="00012A28">
      <w:pPr>
        <w:ind w:left="426"/>
        <w:jc w:val="both"/>
        <w:rPr>
          <w:rFonts w:ascii="Tahoma" w:hAnsi="Tahoma" w:cs="Tahoma"/>
          <w:b/>
          <w:bCs/>
          <w:color w:val="000000" w:themeColor="text1"/>
          <w:sz w:val="22"/>
          <w:szCs w:val="22"/>
          <w:lang w:val="en-US"/>
        </w:rPr>
      </w:pPr>
    </w:p>
    <w:p w14:paraId="02BEE89B" w14:textId="77777777" w:rsidR="00EA6241" w:rsidRPr="0080207E" w:rsidRDefault="00EA6241" w:rsidP="00012A28">
      <w:pPr>
        <w:ind w:left="426"/>
        <w:jc w:val="both"/>
        <w:rPr>
          <w:rFonts w:ascii="Tahoma" w:hAnsi="Tahoma" w:cs="Tahoma"/>
          <w:bCs/>
          <w:color w:val="000000" w:themeColor="text1"/>
          <w:sz w:val="22"/>
          <w:szCs w:val="22"/>
          <w:lang w:val="en-US"/>
        </w:rPr>
      </w:pPr>
      <w:r w:rsidRPr="0080207E">
        <w:rPr>
          <w:rFonts w:ascii="Tahoma" w:hAnsi="Tahoma" w:cs="Tahoma"/>
          <w:b/>
          <w:bCs/>
          <w:color w:val="000000" w:themeColor="text1"/>
          <w:sz w:val="22"/>
          <w:szCs w:val="22"/>
          <w:lang w:val="en-US"/>
        </w:rPr>
        <w:t>6.</w:t>
      </w:r>
      <w:r w:rsidRPr="0080207E">
        <w:rPr>
          <w:rFonts w:ascii="Tahoma" w:hAnsi="Tahoma" w:cs="Tahoma"/>
          <w:bCs/>
          <w:color w:val="000000" w:themeColor="text1"/>
          <w:sz w:val="22"/>
          <w:szCs w:val="22"/>
          <w:lang w:val="en-US"/>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70EE25F9" w14:textId="77777777" w:rsidR="00EA6241" w:rsidRPr="0080207E" w:rsidRDefault="00EA6241" w:rsidP="00012A28">
      <w:pPr>
        <w:ind w:left="426"/>
        <w:jc w:val="both"/>
        <w:rPr>
          <w:rFonts w:ascii="Tahoma" w:hAnsi="Tahoma" w:cs="Tahoma"/>
          <w:b/>
          <w:bCs/>
          <w:color w:val="000000" w:themeColor="text1"/>
          <w:sz w:val="22"/>
          <w:szCs w:val="22"/>
          <w:lang w:val="en-US"/>
        </w:rPr>
      </w:pPr>
    </w:p>
    <w:p w14:paraId="7B33ACFA" w14:textId="77777777" w:rsidR="00EA6241" w:rsidRPr="0080207E" w:rsidRDefault="00EA6241" w:rsidP="00012A28">
      <w:pPr>
        <w:ind w:left="426"/>
        <w:jc w:val="both"/>
        <w:rPr>
          <w:rFonts w:ascii="Tahoma" w:hAnsi="Tahoma" w:cs="Tahoma"/>
          <w:bCs/>
          <w:color w:val="000000" w:themeColor="text1"/>
          <w:sz w:val="22"/>
          <w:szCs w:val="22"/>
          <w:lang w:val="en-US"/>
        </w:rPr>
      </w:pPr>
      <w:r w:rsidRPr="0080207E">
        <w:rPr>
          <w:rFonts w:ascii="Tahoma" w:hAnsi="Tahoma" w:cs="Tahoma"/>
          <w:b/>
          <w:bCs/>
          <w:color w:val="000000" w:themeColor="text1"/>
          <w:sz w:val="22"/>
          <w:szCs w:val="22"/>
          <w:lang w:val="en-US"/>
        </w:rPr>
        <w:t>7.</w:t>
      </w:r>
      <w:r w:rsidRPr="0080207E">
        <w:rPr>
          <w:rFonts w:ascii="Tahoma" w:hAnsi="Tahoma" w:cs="Tahoma"/>
          <w:bCs/>
          <w:color w:val="000000" w:themeColor="text1"/>
          <w:sz w:val="22"/>
          <w:szCs w:val="22"/>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087FFCC4"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p>
    <w:p w14:paraId="3110AE1E"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b/>
          <w:color w:val="000000" w:themeColor="text1"/>
          <w:sz w:val="22"/>
          <w:szCs w:val="22"/>
          <w:lang w:val="en-GB" w:eastAsia="en-US"/>
        </w:rPr>
        <w:t>8.</w:t>
      </w:r>
      <w:r w:rsidRPr="0080207E">
        <w:rPr>
          <w:rFonts w:ascii="Tahoma" w:eastAsia="Calibri" w:hAnsi="Tahoma" w:cs="Tahoma"/>
          <w:color w:val="000000" w:themeColor="text1"/>
          <w:sz w:val="22"/>
          <w:szCs w:val="22"/>
          <w:lang w:val="en-GB" w:eastAsia="en-US"/>
        </w:rPr>
        <w:t xml:space="preserve"> This guarantee shall be governed and construed in accordance with Greek law. The courts of Athens, Greece shall have exclusive jurisdiction to resolve any disputes associated with this instrument. </w:t>
      </w:r>
    </w:p>
    <w:p w14:paraId="67F4703D" w14:textId="77777777" w:rsidR="00EA6241" w:rsidRPr="0080207E" w:rsidRDefault="00EA6241" w:rsidP="00012A28">
      <w:pPr>
        <w:pStyle w:val="Default"/>
        <w:ind w:left="426"/>
        <w:rPr>
          <w:rFonts w:ascii="Tahoma" w:eastAsia="Calibri" w:hAnsi="Tahoma" w:cs="Tahoma"/>
          <w:bCs/>
          <w:color w:val="000000" w:themeColor="text1"/>
          <w:sz w:val="22"/>
          <w:szCs w:val="22"/>
          <w:lang w:val="en-GB"/>
        </w:rPr>
      </w:pPr>
    </w:p>
    <w:p w14:paraId="2782CEF8" w14:textId="77777777" w:rsidR="00EA6241" w:rsidRPr="0080207E" w:rsidRDefault="00EA6241" w:rsidP="00012A28">
      <w:pPr>
        <w:pStyle w:val="Default"/>
        <w:ind w:left="426"/>
        <w:rPr>
          <w:rFonts w:ascii="Tahoma" w:hAnsi="Tahoma" w:cs="Tahoma"/>
          <w:color w:val="000000" w:themeColor="text1"/>
          <w:sz w:val="22"/>
          <w:szCs w:val="22"/>
          <w:lang w:val="en-US"/>
        </w:rPr>
      </w:pPr>
    </w:p>
    <w:p w14:paraId="604ACEC4" w14:textId="77777777" w:rsidR="00EA6241" w:rsidRPr="0080207E" w:rsidRDefault="00EA6241" w:rsidP="00012A28">
      <w:pPr>
        <w:pStyle w:val="Default"/>
        <w:ind w:left="426"/>
        <w:rPr>
          <w:rFonts w:ascii="Tahoma" w:hAnsi="Tahoma" w:cs="Tahoma"/>
          <w:color w:val="000000" w:themeColor="text1"/>
          <w:sz w:val="22"/>
          <w:szCs w:val="22"/>
          <w:lang w:val="en-US"/>
        </w:rPr>
      </w:pPr>
    </w:p>
    <w:p w14:paraId="30EB2AC4" w14:textId="77777777" w:rsidR="00EA6241" w:rsidRPr="0080207E" w:rsidRDefault="00EA6241" w:rsidP="00012A28">
      <w:pPr>
        <w:pStyle w:val="Default"/>
        <w:ind w:left="426"/>
        <w:rPr>
          <w:rFonts w:ascii="Tahoma" w:hAnsi="Tahoma" w:cs="Tahoma"/>
          <w:color w:val="000000" w:themeColor="text1"/>
          <w:sz w:val="22"/>
          <w:szCs w:val="22"/>
          <w:lang w:val="en-US"/>
        </w:rPr>
      </w:pPr>
    </w:p>
    <w:p w14:paraId="48D47AD1"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color w:val="000000" w:themeColor="text1"/>
          <w:sz w:val="22"/>
          <w:szCs w:val="22"/>
          <w:lang w:val="en-GB" w:eastAsia="en-US"/>
        </w:rPr>
        <w:t xml:space="preserve">Respectfully, </w:t>
      </w:r>
    </w:p>
    <w:p w14:paraId="1A78870F"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color w:val="000000" w:themeColor="text1"/>
          <w:sz w:val="22"/>
          <w:szCs w:val="22"/>
          <w:lang w:val="en-GB" w:eastAsia="en-US"/>
        </w:rPr>
        <w:t xml:space="preserve">For [Eligible Bank] </w:t>
      </w:r>
    </w:p>
    <w:p w14:paraId="1CE209D7" w14:textId="77777777" w:rsidR="00EA6241" w:rsidRPr="0080207E" w:rsidRDefault="00EA6241" w:rsidP="00012A28">
      <w:pPr>
        <w:spacing w:after="120"/>
        <w:ind w:left="426"/>
        <w:jc w:val="both"/>
        <w:rPr>
          <w:rFonts w:ascii="Tahoma" w:eastAsia="Calibri" w:hAnsi="Tahoma" w:cs="Tahoma"/>
          <w:color w:val="000000" w:themeColor="text1"/>
          <w:sz w:val="22"/>
          <w:szCs w:val="22"/>
          <w:lang w:val="en-GB" w:eastAsia="en-US"/>
        </w:rPr>
      </w:pPr>
      <w:r w:rsidRPr="0080207E">
        <w:rPr>
          <w:rFonts w:ascii="Tahoma" w:eastAsia="Calibri" w:hAnsi="Tahoma" w:cs="Tahoma"/>
          <w:color w:val="000000" w:themeColor="text1"/>
          <w:sz w:val="22"/>
          <w:szCs w:val="22"/>
          <w:lang w:val="en-GB" w:eastAsia="en-US"/>
        </w:rPr>
        <w:t>[Authorized Signatures]</w:t>
      </w:r>
    </w:p>
    <w:p w14:paraId="6E4BA992" w14:textId="413404A3" w:rsidR="00EA6241" w:rsidRPr="0080207E" w:rsidRDefault="00EA6241" w:rsidP="00012A28">
      <w:pPr>
        <w:rPr>
          <w:rFonts w:ascii="Tahoma" w:hAnsi="Tahoma" w:cs="Tahoma"/>
          <w:color w:val="000000" w:themeColor="text1"/>
          <w:sz w:val="22"/>
          <w:szCs w:val="22"/>
          <w:lang w:val="en-GB"/>
        </w:rPr>
      </w:pPr>
      <w:r w:rsidRPr="0080207E">
        <w:rPr>
          <w:rFonts w:ascii="Tahoma" w:hAnsi="Tahoma" w:cs="Tahoma"/>
          <w:color w:val="000000" w:themeColor="text1"/>
          <w:sz w:val="22"/>
          <w:szCs w:val="22"/>
          <w:lang w:val="en-GB"/>
        </w:rPr>
        <w:br w:type="page"/>
      </w:r>
    </w:p>
    <w:p w14:paraId="443B5B77" w14:textId="5A260BC7" w:rsidR="004209B1" w:rsidRPr="0080207E" w:rsidRDefault="00B90159" w:rsidP="00012A28">
      <w:pPr>
        <w:pStyle w:val="2"/>
        <w:spacing w:before="0" w:after="0" w:line="360" w:lineRule="auto"/>
        <w:jc w:val="both"/>
        <w:rPr>
          <w:rFonts w:ascii="Tahoma" w:hAnsi="Tahoma" w:cs="Tahoma"/>
          <w:noProof/>
          <w:sz w:val="22"/>
          <w:szCs w:val="22"/>
          <w:lang w:val="en-GB"/>
        </w:rPr>
      </w:pPr>
      <w:hyperlink w:anchor="ANNEX_A_toc" w:history="1">
        <w:bookmarkStart w:id="60" w:name="_Toc30498012"/>
        <w:r w:rsidR="004209B1" w:rsidRPr="0080207E">
          <w:rPr>
            <w:rFonts w:ascii="Tahoma" w:hAnsi="Tahoma" w:cs="Tahoma"/>
            <w:noProof/>
            <w:sz w:val="22"/>
            <w:szCs w:val="22"/>
            <w:lang w:val="en-GB"/>
          </w:rPr>
          <w:t xml:space="preserve">Appendix </w:t>
        </w:r>
        <w:r w:rsidR="00E70633" w:rsidRPr="0080207E">
          <w:rPr>
            <w:rFonts w:ascii="Tahoma" w:hAnsi="Tahoma" w:cs="Tahoma"/>
            <w:noProof/>
            <w:sz w:val="22"/>
            <w:szCs w:val="22"/>
            <w:lang w:val="en-GB"/>
          </w:rPr>
          <w:t>B</w:t>
        </w:r>
        <w:r w:rsidR="004209B1" w:rsidRPr="0080207E">
          <w:rPr>
            <w:rFonts w:ascii="Tahoma" w:hAnsi="Tahoma" w:cs="Tahoma"/>
            <w:noProof/>
            <w:sz w:val="22"/>
            <w:szCs w:val="22"/>
            <w:lang w:val="en-GB"/>
          </w:rPr>
          <w:t>: Performance</w:t>
        </w:r>
      </w:hyperlink>
      <w:r w:rsidR="004209B1" w:rsidRPr="0080207E">
        <w:rPr>
          <w:rFonts w:ascii="Tahoma" w:hAnsi="Tahoma" w:cs="Tahoma"/>
          <w:noProof/>
          <w:sz w:val="22"/>
          <w:szCs w:val="22"/>
          <w:lang w:val="en-GB"/>
        </w:rPr>
        <w:t xml:space="preserve"> Bond</w:t>
      </w:r>
      <w:bookmarkEnd w:id="60"/>
    </w:p>
    <w:p w14:paraId="3B44A1B4" w14:textId="77777777" w:rsidR="004209B1" w:rsidRPr="0080207E" w:rsidRDefault="004209B1" w:rsidP="00012A28">
      <w:pPr>
        <w:spacing w:line="360" w:lineRule="auto"/>
        <w:rPr>
          <w:rFonts w:ascii="Tahoma" w:hAnsi="Tahoma" w:cs="Tahoma"/>
          <w:noProof/>
          <w:sz w:val="22"/>
          <w:szCs w:val="22"/>
          <w:lang w:val="en-GB" w:eastAsia="en-US" w:bidi="en-US"/>
        </w:rPr>
      </w:pPr>
    </w:p>
    <w:p w14:paraId="66C74186" w14:textId="77777777" w:rsidR="00EA6241" w:rsidRPr="0080207E" w:rsidRDefault="00EA6241" w:rsidP="00012A28">
      <w:pPr>
        <w:jc w:val="center"/>
        <w:rPr>
          <w:rFonts w:ascii="Tahoma" w:hAnsi="Tahoma" w:cs="Tahoma"/>
          <w:sz w:val="22"/>
          <w:szCs w:val="22"/>
          <w:lang w:val="en-US"/>
        </w:rPr>
      </w:pPr>
      <w:r w:rsidRPr="0080207E">
        <w:rPr>
          <w:rFonts w:ascii="Tahoma" w:hAnsi="Tahoma" w:cs="Tahoma"/>
          <w:sz w:val="22"/>
          <w:szCs w:val="22"/>
          <w:lang w:val="en-US"/>
        </w:rPr>
        <w:t>(TENDER BANK GUARANTEE)</w:t>
      </w:r>
    </w:p>
    <w:p w14:paraId="05298DEC" w14:textId="77777777" w:rsidR="00EA6241" w:rsidRPr="0080207E" w:rsidRDefault="00EA6241" w:rsidP="00012A28">
      <w:pPr>
        <w:spacing w:before="120" w:line="360" w:lineRule="auto"/>
        <w:rPr>
          <w:rFonts w:ascii="Tahoma" w:hAnsi="Tahoma" w:cs="Tahoma"/>
          <w:sz w:val="22"/>
          <w:szCs w:val="22"/>
          <w:lang w:val="en-US"/>
        </w:rPr>
      </w:pPr>
    </w:p>
    <w:p w14:paraId="26363ADA" w14:textId="77777777" w:rsidR="00EA6241" w:rsidRPr="0080207E" w:rsidRDefault="00EA6241" w:rsidP="00012A28">
      <w:pPr>
        <w:rPr>
          <w:rFonts w:ascii="Tahoma" w:hAnsi="Tahoma" w:cs="Tahoma"/>
          <w:sz w:val="22"/>
          <w:szCs w:val="22"/>
          <w:lang w:val="en-US"/>
        </w:rPr>
      </w:pPr>
      <w:r w:rsidRPr="0080207E">
        <w:rPr>
          <w:rFonts w:ascii="Tahoma" w:hAnsi="Tahoma" w:cs="Tahoma"/>
          <w:sz w:val="22"/>
          <w:szCs w:val="22"/>
          <w:lang w:val="en-US"/>
        </w:rPr>
        <w:t>Piraeus Port Authority S.A. (PPA S.A.)</w:t>
      </w:r>
    </w:p>
    <w:p w14:paraId="097C85CE" w14:textId="77777777" w:rsidR="00EA6241" w:rsidRPr="0080207E" w:rsidRDefault="00EA6241" w:rsidP="00012A28">
      <w:pPr>
        <w:rPr>
          <w:rFonts w:ascii="Tahoma" w:hAnsi="Tahoma" w:cs="Tahoma"/>
          <w:sz w:val="22"/>
          <w:szCs w:val="22"/>
          <w:lang w:val="en-US"/>
        </w:rPr>
      </w:pPr>
      <w:r w:rsidRPr="0080207E">
        <w:rPr>
          <w:rFonts w:ascii="Tahoma" w:hAnsi="Tahoma" w:cs="Tahoma"/>
          <w:sz w:val="22"/>
          <w:szCs w:val="22"/>
          <w:lang w:val="en-US"/>
        </w:rPr>
        <w:t>10, Akti Miaouli</w:t>
      </w:r>
    </w:p>
    <w:p w14:paraId="0925E3B1" w14:textId="77777777" w:rsidR="00EA6241" w:rsidRPr="0080207E" w:rsidRDefault="00EA6241" w:rsidP="00012A28">
      <w:pPr>
        <w:rPr>
          <w:rFonts w:ascii="Tahoma" w:hAnsi="Tahoma" w:cs="Tahoma"/>
          <w:sz w:val="22"/>
          <w:szCs w:val="22"/>
          <w:lang w:val="en-US"/>
        </w:rPr>
      </w:pPr>
      <w:r w:rsidRPr="0080207E">
        <w:rPr>
          <w:rFonts w:ascii="Tahoma" w:hAnsi="Tahoma" w:cs="Tahoma"/>
          <w:sz w:val="22"/>
          <w:szCs w:val="22"/>
          <w:lang w:val="en-US"/>
        </w:rPr>
        <w:t xml:space="preserve">185 38, Piraeus Greece </w:t>
      </w:r>
    </w:p>
    <w:p w14:paraId="0D9CA517" w14:textId="77777777" w:rsidR="00EA6241" w:rsidRPr="0080207E" w:rsidRDefault="00EA6241" w:rsidP="00012A28">
      <w:pPr>
        <w:rPr>
          <w:rFonts w:ascii="Tahoma" w:hAnsi="Tahoma" w:cs="Tahoma"/>
          <w:sz w:val="22"/>
          <w:szCs w:val="22"/>
          <w:lang w:val="en-US"/>
        </w:rPr>
      </w:pPr>
      <w:r w:rsidRPr="0080207E">
        <w:rPr>
          <w:rFonts w:ascii="Tahoma" w:hAnsi="Tahoma" w:cs="Tahoma"/>
          <w:sz w:val="22"/>
          <w:szCs w:val="22"/>
          <w:lang w:val="en-US"/>
        </w:rPr>
        <w:t>Date: ………………….</w:t>
      </w:r>
    </w:p>
    <w:p w14:paraId="4D762824" w14:textId="77777777" w:rsidR="00EA6241" w:rsidRPr="0080207E" w:rsidRDefault="00EA6241" w:rsidP="00012A28">
      <w:pPr>
        <w:rPr>
          <w:rFonts w:ascii="Tahoma" w:hAnsi="Tahoma" w:cs="Tahoma"/>
          <w:sz w:val="22"/>
          <w:szCs w:val="22"/>
          <w:lang w:val="en-US"/>
        </w:rPr>
      </w:pPr>
    </w:p>
    <w:p w14:paraId="48EEBD2D" w14:textId="77777777" w:rsidR="00EA6241" w:rsidRPr="0080207E" w:rsidRDefault="00EA6241" w:rsidP="00012A28">
      <w:pPr>
        <w:spacing w:after="120"/>
        <w:jc w:val="both"/>
        <w:rPr>
          <w:rFonts w:ascii="Tahoma" w:eastAsia="Calibri" w:hAnsi="Tahoma" w:cs="Tahoma"/>
          <w:sz w:val="22"/>
          <w:szCs w:val="22"/>
          <w:lang w:val="en-GB" w:eastAsia="en-US"/>
        </w:rPr>
      </w:pPr>
      <w:r w:rsidRPr="0080207E">
        <w:rPr>
          <w:rFonts w:ascii="Tahoma" w:eastAsia="Calibri" w:hAnsi="Tahoma" w:cs="Tahoma"/>
          <w:sz w:val="22"/>
          <w:szCs w:val="22"/>
          <w:lang w:val="en-GB" w:eastAsia="en-US"/>
        </w:rPr>
        <w:t xml:space="preserve">Dear Sirs, </w:t>
      </w:r>
    </w:p>
    <w:p w14:paraId="62BD7499" w14:textId="7E24FE16" w:rsidR="00EA6241" w:rsidRPr="0080207E" w:rsidRDefault="00EA6241" w:rsidP="00DD0FC9">
      <w:pPr>
        <w:pStyle w:val="20"/>
        <w:shd w:val="clear" w:color="auto" w:fill="auto"/>
        <w:ind w:left="23" w:right="200"/>
        <w:jc w:val="both"/>
        <w:rPr>
          <w:rFonts w:ascii="Tahoma" w:hAnsi="Tahoma" w:cs="Tahoma"/>
          <w:sz w:val="22"/>
          <w:szCs w:val="22"/>
          <w:lang w:val="en-US"/>
        </w:rPr>
      </w:pPr>
      <w:r w:rsidRPr="0080207E">
        <w:rPr>
          <w:rFonts w:ascii="Tahoma" w:hAnsi="Tahoma" w:cs="Tahoma"/>
          <w:b/>
          <w:sz w:val="22"/>
          <w:szCs w:val="22"/>
          <w:lang w:val="en-GB"/>
        </w:rPr>
        <w:t>1.</w:t>
      </w:r>
      <w:r w:rsidRPr="0080207E">
        <w:rPr>
          <w:rFonts w:ascii="Tahoma" w:hAnsi="Tahoma" w:cs="Tahoma"/>
          <w:sz w:val="22"/>
          <w:szCs w:val="22"/>
          <w:lang w:val="en-GB"/>
        </w:rPr>
        <w:t xml:space="preserve"> H</w:t>
      </w:r>
      <w:r w:rsidRPr="0080207E">
        <w:rPr>
          <w:rFonts w:ascii="Tahoma" w:hAnsi="Tahoma" w:cs="Tahoma"/>
          <w:sz w:val="22"/>
          <w:szCs w:val="22"/>
          <w:lang w:val="en-US"/>
        </w:rPr>
        <w:t xml:space="preserve">erewith we guarantee, irrevocably and unconditionally, waiving the right to divide and to require the debtor to pay first, in favor of Piraeus Port Authority S.A. Akti Miaouli 10, 18538 Piraeus, Greece and </w:t>
      </w:r>
      <w:r w:rsidR="008C6D67" w:rsidRPr="0080207E">
        <w:rPr>
          <w:rFonts w:ascii="Tahoma" w:hAnsi="Tahoma" w:cs="Tahoma"/>
          <w:sz w:val="22"/>
          <w:szCs w:val="22"/>
          <w:lang w:val="en-US"/>
        </w:rPr>
        <w:t xml:space="preserve">up to the amount which corresponds to 10% of the contractual price </w:t>
      </w:r>
      <w:proofErr w:type="spellStart"/>
      <w:r w:rsidR="008C6D67" w:rsidRPr="0080207E">
        <w:rPr>
          <w:rFonts w:ascii="Tahoma" w:hAnsi="Tahoma" w:cs="Tahoma"/>
          <w:sz w:val="22"/>
          <w:szCs w:val="22"/>
          <w:lang w:val="en-US"/>
        </w:rPr>
        <w:t>i.e</w:t>
      </w:r>
      <w:proofErr w:type="spellEnd"/>
      <w:r w:rsidR="008C6D67" w:rsidRPr="0080207E">
        <w:rPr>
          <w:rFonts w:ascii="Tahoma" w:hAnsi="Tahoma" w:cs="Tahoma"/>
          <w:sz w:val="22"/>
          <w:szCs w:val="22"/>
          <w:lang w:val="en-US"/>
        </w:rPr>
        <w:t xml:space="preserve"> ….. euro </w:t>
      </w:r>
      <w:r w:rsidRPr="0080207E">
        <w:rPr>
          <w:rFonts w:ascii="Tahoma" w:hAnsi="Tahoma" w:cs="Tahoma"/>
          <w:sz w:val="22"/>
          <w:szCs w:val="22"/>
          <w:lang w:val="en-US"/>
        </w:rPr>
        <w:t xml:space="preserve">for the good performance of the contract with […company name….], […company address..], concerning the tender procedure initiated on […date..], as subsequently amended accordingly of Piraeus Port Authority S.A. Akti Miaouli 10, 18538 Piraeus, Greece, with the subject: </w:t>
      </w:r>
      <w:r w:rsidR="00B50EEA" w:rsidRPr="0080207E">
        <w:rPr>
          <w:rFonts w:ascii="Tahoma" w:hAnsi="Tahoma" w:cs="Tahoma"/>
          <w:sz w:val="22"/>
          <w:szCs w:val="22"/>
          <w:lang w:val="en-US"/>
        </w:rPr>
        <w:t>“</w:t>
      </w:r>
      <w:r w:rsidR="00B632B9" w:rsidRPr="0080207E">
        <w:rPr>
          <w:rFonts w:ascii="Tahoma" w:hAnsi="Tahoma" w:cs="Tahoma"/>
          <w:b/>
          <w:noProof/>
          <w:sz w:val="22"/>
          <w:szCs w:val="22"/>
          <w:lang w:val="en-GB"/>
        </w:rPr>
        <w:t>PROCUREMENT OF TWO (2) VIDEO WALL SYSTEMS FOR THE NEEDS OF PPA S.A.</w:t>
      </w:r>
      <w:r w:rsidR="00B50EEA" w:rsidRPr="0080207E">
        <w:rPr>
          <w:rFonts w:ascii="Tahoma" w:hAnsi="Tahoma" w:cs="Tahoma"/>
          <w:sz w:val="22"/>
          <w:szCs w:val="22"/>
          <w:lang w:val="en-US"/>
        </w:rPr>
        <w:t>”</w:t>
      </w:r>
      <w:r w:rsidRPr="0080207E">
        <w:rPr>
          <w:rFonts w:ascii="Tahoma" w:hAnsi="Tahoma" w:cs="Tahoma"/>
          <w:sz w:val="22"/>
          <w:szCs w:val="22"/>
          <w:lang w:val="en-US"/>
        </w:rPr>
        <w:t xml:space="preserve"> of total value euro [……], in accordance with the number [….] purchase order  of yours dated [……].</w:t>
      </w:r>
    </w:p>
    <w:p w14:paraId="192EFBD5" w14:textId="77777777"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r w:rsidRPr="0080207E">
        <w:rPr>
          <w:rFonts w:ascii="Tahoma" w:hAnsi="Tahoma" w:cs="Tahoma"/>
          <w:b/>
          <w:sz w:val="22"/>
          <w:szCs w:val="22"/>
          <w:lang w:val="en-US"/>
        </w:rPr>
        <w:t>2.</w:t>
      </w:r>
      <w:r w:rsidRPr="0080207E">
        <w:rPr>
          <w:rFonts w:ascii="Tahoma" w:hAnsi="Tahoma" w:cs="Tahoma"/>
          <w:sz w:val="22"/>
          <w:szCs w:val="22"/>
          <w:lang w:val="en-US"/>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3A7FE396" w14:textId="77777777"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p>
    <w:p w14:paraId="574AB6BA" w14:textId="77777777"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r w:rsidRPr="0080207E">
        <w:rPr>
          <w:rFonts w:ascii="Tahoma" w:hAnsi="Tahoma" w:cs="Tahoma"/>
          <w:b/>
          <w:sz w:val="22"/>
          <w:szCs w:val="22"/>
          <w:lang w:val="en-US"/>
        </w:rPr>
        <w:t>3.</w:t>
      </w:r>
      <w:r w:rsidRPr="0080207E">
        <w:rPr>
          <w:rFonts w:ascii="Tahoma" w:hAnsi="Tahoma" w:cs="Tahoma"/>
          <w:sz w:val="22"/>
          <w:szCs w:val="22"/>
          <w:lang w:val="en-US"/>
        </w:rPr>
        <w:t xml:space="preserve"> For the purpose of identification your written demand for payment and all other correspondences has to be presented to us in full by authenticated swift message to our swift address […..] through the intermediary </w:t>
      </w:r>
      <w:r w:rsidRPr="0080207E">
        <w:rPr>
          <w:rFonts w:ascii="Tahoma" w:hAnsi="Tahoma" w:cs="Tahoma"/>
          <w:sz w:val="22"/>
          <w:szCs w:val="22"/>
          <w:lang w:val="el"/>
        </w:rPr>
        <w:t>ο</w:t>
      </w:r>
      <w:r w:rsidRPr="0080207E">
        <w:rPr>
          <w:rFonts w:ascii="Tahoma" w:hAnsi="Tahoma" w:cs="Tahoma"/>
          <w:sz w:val="22"/>
          <w:szCs w:val="22"/>
          <w:lang w:val="en-US"/>
        </w:rPr>
        <w:t>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r w:rsidRPr="0080207E">
        <w:rPr>
          <w:rFonts w:ascii="Tahoma" w:hAnsi="Tahoma" w:cs="Tahoma"/>
          <w:sz w:val="22"/>
          <w:szCs w:val="22"/>
          <w:lang w:val="en-US"/>
        </w:rPr>
        <w:tab/>
      </w:r>
    </w:p>
    <w:p w14:paraId="6850D11D" w14:textId="77777777" w:rsidR="00EA6241" w:rsidRPr="0080207E" w:rsidRDefault="00EA6241" w:rsidP="00012A28">
      <w:pPr>
        <w:ind w:left="23"/>
        <w:jc w:val="both"/>
        <w:rPr>
          <w:rFonts w:ascii="Tahoma" w:hAnsi="Tahoma" w:cs="Tahoma"/>
          <w:sz w:val="22"/>
          <w:szCs w:val="22"/>
          <w:lang w:val="en-US"/>
        </w:rPr>
      </w:pPr>
    </w:p>
    <w:p w14:paraId="7F7333AD" w14:textId="78A35ED8"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r w:rsidRPr="0080207E">
        <w:rPr>
          <w:rFonts w:ascii="Tahoma" w:hAnsi="Tahoma" w:cs="Tahoma"/>
          <w:b/>
          <w:sz w:val="22"/>
          <w:szCs w:val="22"/>
          <w:lang w:val="en-US"/>
        </w:rPr>
        <w:t>4.</w:t>
      </w:r>
      <w:r w:rsidRPr="0080207E">
        <w:rPr>
          <w:rFonts w:ascii="Tahoma" w:hAnsi="Tahoma" w:cs="Tahoma"/>
          <w:sz w:val="22"/>
          <w:szCs w:val="22"/>
          <w:lang w:val="en-US"/>
        </w:rPr>
        <w:t xml:space="preserve"> This </w:t>
      </w:r>
      <w:r w:rsidR="00B50EEA" w:rsidRPr="0080207E">
        <w:rPr>
          <w:rFonts w:ascii="Tahoma" w:hAnsi="Tahoma" w:cs="Tahoma"/>
          <w:sz w:val="22"/>
          <w:szCs w:val="22"/>
          <w:lang w:val="en-US"/>
        </w:rPr>
        <w:t xml:space="preserve">open end </w:t>
      </w:r>
      <w:r w:rsidRPr="0080207E">
        <w:rPr>
          <w:rFonts w:ascii="Tahoma" w:hAnsi="Tahoma" w:cs="Tahoma"/>
          <w:sz w:val="22"/>
          <w:szCs w:val="22"/>
          <w:lang w:val="en-US"/>
        </w:rPr>
        <w:t xml:space="preserve">guarantee </w:t>
      </w:r>
      <w:r w:rsidR="00B50EEA" w:rsidRPr="0080207E">
        <w:rPr>
          <w:rFonts w:ascii="Tahoma" w:hAnsi="Tahoma" w:cs="Tahoma"/>
          <w:sz w:val="22"/>
          <w:szCs w:val="22"/>
          <w:lang w:val="en-US"/>
        </w:rPr>
        <w:t xml:space="preserve">will be returned to the contractor after the lapse of six (6) months from the completion of the wireless network solution project </w:t>
      </w:r>
      <w:r w:rsidRPr="0080207E">
        <w:rPr>
          <w:rFonts w:ascii="Tahoma" w:hAnsi="Tahoma" w:cs="Tahoma"/>
          <w:sz w:val="22"/>
          <w:szCs w:val="22"/>
          <w:lang w:val="en-US"/>
        </w:rPr>
        <w:t xml:space="preserve">and will automatically become null and void, if your claim in the above form has not been received by us on or before the above mentioned </w:t>
      </w:r>
      <w:r w:rsidR="00B50EEA" w:rsidRPr="0080207E">
        <w:rPr>
          <w:rFonts w:ascii="Tahoma" w:hAnsi="Tahoma" w:cs="Tahoma"/>
          <w:sz w:val="22"/>
          <w:szCs w:val="22"/>
          <w:lang w:val="en-US"/>
        </w:rPr>
        <w:t>duration</w:t>
      </w:r>
      <w:r w:rsidRPr="0080207E">
        <w:rPr>
          <w:rFonts w:ascii="Tahoma" w:hAnsi="Tahoma" w:cs="Tahoma"/>
          <w:sz w:val="22"/>
          <w:szCs w:val="22"/>
          <w:lang w:val="en-US"/>
        </w:rPr>
        <w:t xml:space="preserve"> regardless of such date being a banking day or not. Upon expiry, we shall be automatically released and discharged from all our liabilities under this guarantee, whether this guarantee is returned to us from cancellation or not.</w:t>
      </w:r>
    </w:p>
    <w:p w14:paraId="01927481" w14:textId="77777777" w:rsidR="00EA6241" w:rsidRPr="0080207E" w:rsidRDefault="00EA6241" w:rsidP="00012A28">
      <w:pPr>
        <w:ind w:left="23"/>
        <w:jc w:val="both"/>
        <w:rPr>
          <w:rFonts w:ascii="Tahoma" w:hAnsi="Tahoma" w:cs="Tahoma"/>
          <w:sz w:val="22"/>
          <w:szCs w:val="22"/>
          <w:lang w:val="en-US"/>
        </w:rPr>
      </w:pPr>
    </w:p>
    <w:p w14:paraId="6A8C27B1" w14:textId="77777777" w:rsidR="00EA6241" w:rsidRPr="0080207E" w:rsidRDefault="00EA6241" w:rsidP="00012A28">
      <w:pPr>
        <w:pStyle w:val="20"/>
        <w:shd w:val="clear" w:color="auto" w:fill="auto"/>
        <w:spacing w:after="0" w:line="240" w:lineRule="auto"/>
        <w:ind w:left="23"/>
        <w:jc w:val="both"/>
        <w:rPr>
          <w:rFonts w:ascii="Tahoma" w:hAnsi="Tahoma" w:cs="Tahoma"/>
          <w:sz w:val="22"/>
          <w:szCs w:val="22"/>
          <w:lang w:val="en-US"/>
        </w:rPr>
      </w:pPr>
      <w:r w:rsidRPr="0080207E">
        <w:rPr>
          <w:rFonts w:ascii="Tahoma" w:hAnsi="Tahoma" w:cs="Tahoma"/>
          <w:b/>
          <w:sz w:val="22"/>
          <w:szCs w:val="22"/>
          <w:lang w:val="en-US"/>
        </w:rPr>
        <w:t>5.</w:t>
      </w:r>
      <w:r w:rsidRPr="0080207E">
        <w:rPr>
          <w:rFonts w:ascii="Tahoma" w:hAnsi="Tahoma" w:cs="Tahoma"/>
          <w:sz w:val="22"/>
          <w:szCs w:val="22"/>
          <w:lang w:val="en-US"/>
        </w:rPr>
        <w:t xml:space="preserve"> This guarantee is personal to you and is neither assignable nor transferable.</w:t>
      </w:r>
    </w:p>
    <w:p w14:paraId="1DDB9F4D" w14:textId="77777777" w:rsidR="00EA6241" w:rsidRPr="0080207E" w:rsidRDefault="00EA6241" w:rsidP="00012A28">
      <w:pPr>
        <w:pStyle w:val="20"/>
        <w:shd w:val="clear" w:color="auto" w:fill="auto"/>
        <w:spacing w:after="0" w:line="240" w:lineRule="auto"/>
        <w:ind w:left="23"/>
        <w:jc w:val="both"/>
        <w:rPr>
          <w:rFonts w:ascii="Tahoma" w:hAnsi="Tahoma" w:cs="Tahoma"/>
          <w:sz w:val="22"/>
          <w:szCs w:val="22"/>
          <w:lang w:val="en-US"/>
        </w:rPr>
      </w:pPr>
    </w:p>
    <w:p w14:paraId="0D7AFE6E" w14:textId="77777777"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r w:rsidRPr="0080207E">
        <w:rPr>
          <w:rFonts w:ascii="Tahoma" w:hAnsi="Tahoma" w:cs="Tahoma"/>
          <w:b/>
          <w:sz w:val="22"/>
          <w:szCs w:val="22"/>
          <w:lang w:val="en-US"/>
        </w:rPr>
        <w:t>6.</w:t>
      </w:r>
      <w:r w:rsidRPr="0080207E">
        <w:rPr>
          <w:rFonts w:ascii="Tahoma" w:hAnsi="Tahoma" w:cs="Tahoma"/>
          <w:sz w:val="22"/>
          <w:szCs w:val="22"/>
          <w:lang w:val="en-US"/>
        </w:rPr>
        <w:t xml:space="preserve"> If the guarantee is forfeited, the amount of the forfeiture is subject to the applicable stamp duty.</w:t>
      </w:r>
    </w:p>
    <w:p w14:paraId="427F70F1" w14:textId="77777777" w:rsidR="00EA6241" w:rsidRPr="0080207E" w:rsidRDefault="00EA6241" w:rsidP="00012A28">
      <w:pPr>
        <w:pStyle w:val="20"/>
        <w:shd w:val="clear" w:color="auto" w:fill="auto"/>
        <w:spacing w:after="0" w:line="240" w:lineRule="auto"/>
        <w:ind w:left="23" w:right="200"/>
        <w:jc w:val="both"/>
        <w:rPr>
          <w:rFonts w:ascii="Tahoma" w:hAnsi="Tahoma" w:cs="Tahoma"/>
          <w:sz w:val="22"/>
          <w:szCs w:val="22"/>
          <w:lang w:val="en-US"/>
        </w:rPr>
      </w:pPr>
    </w:p>
    <w:p w14:paraId="2E1CA31F" w14:textId="77777777" w:rsidR="00EA6241" w:rsidRPr="0080207E" w:rsidRDefault="00EA6241" w:rsidP="00012A28">
      <w:pPr>
        <w:pStyle w:val="20"/>
        <w:shd w:val="clear" w:color="auto" w:fill="auto"/>
        <w:spacing w:after="0" w:line="240" w:lineRule="auto"/>
        <w:ind w:left="23"/>
        <w:jc w:val="both"/>
        <w:rPr>
          <w:rFonts w:ascii="Tahoma" w:hAnsi="Tahoma" w:cs="Tahoma"/>
          <w:sz w:val="22"/>
          <w:szCs w:val="22"/>
          <w:lang w:val="en-US"/>
        </w:rPr>
      </w:pPr>
      <w:r w:rsidRPr="0080207E">
        <w:rPr>
          <w:rFonts w:ascii="Tahoma" w:hAnsi="Tahoma" w:cs="Tahoma"/>
          <w:b/>
          <w:sz w:val="22"/>
          <w:szCs w:val="22"/>
          <w:lang w:val="en-US"/>
        </w:rPr>
        <w:t>7.</w:t>
      </w:r>
      <w:r w:rsidRPr="0080207E">
        <w:rPr>
          <w:rFonts w:ascii="Tahoma" w:hAnsi="Tahoma" w:cs="Tahoma"/>
          <w:sz w:val="22"/>
          <w:szCs w:val="22"/>
          <w:lang w:val="en-US"/>
        </w:rPr>
        <w:t xml:space="preserve"> This guarantee is governed by Greek law and it is subject to the exclusive jurisdiction of the courts of Piraeus, Greece.</w:t>
      </w:r>
    </w:p>
    <w:p w14:paraId="1BAAA060" w14:textId="77777777" w:rsidR="00EA6241" w:rsidRPr="0080207E" w:rsidRDefault="00EA6241" w:rsidP="00012A28">
      <w:pPr>
        <w:pStyle w:val="Default"/>
        <w:ind w:left="23"/>
        <w:jc w:val="both"/>
        <w:rPr>
          <w:rFonts w:ascii="Tahoma" w:hAnsi="Tahoma" w:cs="Tahoma"/>
          <w:sz w:val="22"/>
          <w:szCs w:val="22"/>
          <w:lang w:val="en-US"/>
        </w:rPr>
      </w:pPr>
    </w:p>
    <w:p w14:paraId="7BD73A9E" w14:textId="77777777" w:rsidR="00EA6241" w:rsidRPr="0080207E" w:rsidRDefault="00EA6241" w:rsidP="00012A28">
      <w:pPr>
        <w:pStyle w:val="Default"/>
        <w:rPr>
          <w:rFonts w:ascii="Tahoma" w:hAnsi="Tahoma" w:cs="Tahoma"/>
          <w:sz w:val="22"/>
          <w:szCs w:val="22"/>
          <w:lang w:val="en-US"/>
        </w:rPr>
      </w:pPr>
    </w:p>
    <w:p w14:paraId="0AF0C500" w14:textId="77777777" w:rsidR="00EA6241" w:rsidRPr="0080207E" w:rsidRDefault="00EA6241" w:rsidP="00012A28">
      <w:pPr>
        <w:pStyle w:val="Default"/>
        <w:rPr>
          <w:rFonts w:ascii="Tahoma" w:hAnsi="Tahoma" w:cs="Tahoma"/>
          <w:sz w:val="22"/>
          <w:szCs w:val="22"/>
          <w:lang w:val="en-US"/>
        </w:rPr>
      </w:pPr>
    </w:p>
    <w:p w14:paraId="51C23F61" w14:textId="77777777" w:rsidR="00EA6241" w:rsidRPr="0080207E" w:rsidRDefault="00EA6241" w:rsidP="00012A28">
      <w:pPr>
        <w:spacing w:after="120"/>
        <w:jc w:val="both"/>
        <w:rPr>
          <w:rFonts w:ascii="Tahoma" w:eastAsia="Calibri" w:hAnsi="Tahoma" w:cs="Tahoma"/>
          <w:sz w:val="22"/>
          <w:szCs w:val="22"/>
          <w:lang w:val="en-GB" w:eastAsia="en-US"/>
        </w:rPr>
      </w:pPr>
      <w:r w:rsidRPr="0080207E">
        <w:rPr>
          <w:rFonts w:ascii="Tahoma" w:eastAsia="Calibri" w:hAnsi="Tahoma" w:cs="Tahoma"/>
          <w:sz w:val="22"/>
          <w:szCs w:val="22"/>
          <w:lang w:val="en-GB" w:eastAsia="en-US"/>
        </w:rPr>
        <w:t xml:space="preserve">Respectfully, </w:t>
      </w:r>
    </w:p>
    <w:p w14:paraId="240656CA" w14:textId="77777777" w:rsidR="00EA6241" w:rsidRPr="0080207E" w:rsidRDefault="00EA6241" w:rsidP="00012A28">
      <w:pPr>
        <w:spacing w:after="120"/>
        <w:jc w:val="both"/>
        <w:rPr>
          <w:rFonts w:ascii="Tahoma" w:eastAsia="Calibri" w:hAnsi="Tahoma" w:cs="Tahoma"/>
          <w:sz w:val="22"/>
          <w:szCs w:val="22"/>
          <w:lang w:val="en-GB" w:eastAsia="en-US"/>
        </w:rPr>
      </w:pPr>
      <w:r w:rsidRPr="0080207E">
        <w:rPr>
          <w:rFonts w:ascii="Tahoma" w:eastAsia="Calibri" w:hAnsi="Tahoma" w:cs="Tahoma"/>
          <w:sz w:val="22"/>
          <w:szCs w:val="22"/>
          <w:lang w:val="en-GB" w:eastAsia="en-US"/>
        </w:rPr>
        <w:t xml:space="preserve">For [Eligible Bank] </w:t>
      </w:r>
    </w:p>
    <w:p w14:paraId="223C421A" w14:textId="77777777" w:rsidR="00EA6241" w:rsidRPr="00F77448" w:rsidRDefault="00EA6241" w:rsidP="00012A28">
      <w:pPr>
        <w:spacing w:after="120"/>
        <w:jc w:val="both"/>
        <w:rPr>
          <w:rFonts w:ascii="Tahoma" w:eastAsia="Calibri" w:hAnsi="Tahoma" w:cs="Tahoma"/>
          <w:sz w:val="22"/>
          <w:szCs w:val="22"/>
          <w:lang w:val="en-GB" w:eastAsia="en-US"/>
        </w:rPr>
      </w:pPr>
      <w:r w:rsidRPr="0080207E">
        <w:rPr>
          <w:rFonts w:ascii="Tahoma" w:eastAsia="Calibri" w:hAnsi="Tahoma" w:cs="Tahoma"/>
          <w:sz w:val="22"/>
          <w:szCs w:val="22"/>
          <w:lang w:val="en-GB" w:eastAsia="en-US"/>
        </w:rPr>
        <w:t>[Authorized Signatures]</w:t>
      </w:r>
    </w:p>
    <w:p w14:paraId="7CC09431" w14:textId="77777777" w:rsidR="00EA6241" w:rsidRPr="00F77448" w:rsidRDefault="00EA6241" w:rsidP="00012A28">
      <w:pPr>
        <w:jc w:val="both"/>
        <w:rPr>
          <w:rFonts w:ascii="Tahoma" w:hAnsi="Tahoma" w:cs="Tahoma"/>
          <w:sz w:val="22"/>
          <w:szCs w:val="22"/>
          <w:lang w:val="en-GB"/>
        </w:rPr>
      </w:pPr>
    </w:p>
    <w:p w14:paraId="03021736" w14:textId="77777777" w:rsidR="00EA6241" w:rsidRPr="00F77448" w:rsidRDefault="00EA6241" w:rsidP="00012A28">
      <w:pPr>
        <w:spacing w:before="120"/>
        <w:jc w:val="both"/>
        <w:rPr>
          <w:rFonts w:ascii="Tahoma" w:eastAsiaTheme="minorHAnsi" w:hAnsi="Tahoma" w:cs="Tahoma"/>
          <w:color w:val="000000"/>
          <w:sz w:val="22"/>
          <w:szCs w:val="22"/>
          <w:lang w:val="en-US"/>
        </w:rPr>
      </w:pPr>
    </w:p>
    <w:p w14:paraId="02412C64" w14:textId="77777777" w:rsidR="00EA6241" w:rsidRPr="00F77448" w:rsidRDefault="00EA6241" w:rsidP="00012A28">
      <w:pPr>
        <w:tabs>
          <w:tab w:val="left" w:pos="6005"/>
        </w:tabs>
        <w:rPr>
          <w:rFonts w:ascii="Tahoma" w:hAnsi="Tahoma" w:cs="Tahoma"/>
          <w:sz w:val="22"/>
          <w:szCs w:val="22"/>
          <w:lang w:val="en-US" w:eastAsia="en-US" w:bidi="en-US"/>
        </w:rPr>
      </w:pPr>
    </w:p>
    <w:p w14:paraId="1950AD88" w14:textId="77777777" w:rsidR="00EA6241" w:rsidRPr="00F77448" w:rsidRDefault="00EA6241" w:rsidP="00012A28">
      <w:pPr>
        <w:tabs>
          <w:tab w:val="left" w:pos="6005"/>
        </w:tabs>
        <w:rPr>
          <w:rFonts w:ascii="Tahoma" w:hAnsi="Tahoma" w:cs="Tahoma"/>
          <w:sz w:val="22"/>
          <w:szCs w:val="22"/>
          <w:lang w:val="en-US" w:eastAsia="en-US" w:bidi="en-US"/>
        </w:rPr>
      </w:pPr>
    </w:p>
    <w:p w14:paraId="2756B3C5" w14:textId="12371482" w:rsidR="00FD0410" w:rsidRPr="00F77448" w:rsidRDefault="00FD0410" w:rsidP="00012A28">
      <w:pPr>
        <w:spacing w:line="360" w:lineRule="auto"/>
        <w:jc w:val="center"/>
        <w:rPr>
          <w:rFonts w:ascii="Tahoma" w:eastAsia="Calibri" w:hAnsi="Tahoma" w:cs="Tahoma"/>
          <w:noProof/>
          <w:sz w:val="22"/>
          <w:szCs w:val="22"/>
          <w:lang w:val="en-US" w:eastAsia="en-US"/>
        </w:rPr>
      </w:pPr>
    </w:p>
    <w:sectPr w:rsidR="00FD0410" w:rsidRPr="00F77448" w:rsidSect="00D07068">
      <w:headerReference w:type="default" r:id="rId41"/>
      <w:footerReference w:type="default" r:id="rId42"/>
      <w:pgSz w:w="11907" w:h="16840" w:code="9"/>
      <w:pgMar w:top="1134" w:right="1134" w:bottom="1134" w:left="1134" w:header="709" w:footer="113"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7D0C1E" w15:done="0"/>
  <w15:commentEx w15:paraId="758AF29E" w15:done="0"/>
  <w15:commentEx w15:paraId="60472DA9" w15:done="0"/>
  <w15:commentEx w15:paraId="1543A5EC" w15:done="0"/>
  <w15:commentEx w15:paraId="4DEBC32B" w15:done="0"/>
  <w15:commentEx w15:paraId="7B58D844" w15:done="0"/>
  <w15:commentEx w15:paraId="1FA47847" w15:done="0"/>
  <w15:commentEx w15:paraId="44569630" w15:done="0"/>
  <w15:commentEx w15:paraId="7FA5FD76" w15:done="0"/>
  <w15:commentEx w15:paraId="27B95094" w15:done="0"/>
  <w15:commentEx w15:paraId="352FB5A9" w15:done="0"/>
  <w15:commentEx w15:paraId="42BEC417" w15:done="0"/>
  <w15:commentEx w15:paraId="2B0C7188" w15:done="0"/>
  <w15:commentEx w15:paraId="48998194" w15:done="0"/>
  <w15:commentEx w15:paraId="0500148F" w15:done="0"/>
  <w15:commentEx w15:paraId="7847108E" w15:done="0"/>
  <w15:commentEx w15:paraId="68A5AEF8" w15:done="0"/>
  <w15:commentEx w15:paraId="34A7206A" w15:done="0"/>
  <w15:commentEx w15:paraId="24EC6763" w15:done="0"/>
  <w15:commentEx w15:paraId="52BA0031" w15:done="0"/>
  <w15:commentEx w15:paraId="289D52F8" w15:done="0"/>
  <w15:commentEx w15:paraId="34C4ADEB" w15:done="0"/>
  <w15:commentEx w15:paraId="0311D6F1" w15:done="0"/>
  <w15:commentEx w15:paraId="6BAA2B5C" w15:done="0"/>
  <w15:commentEx w15:paraId="34D21E19" w15:done="0"/>
  <w15:commentEx w15:paraId="594BAECC" w15:done="0"/>
  <w15:commentEx w15:paraId="00769B2C" w15:done="0"/>
  <w15:commentEx w15:paraId="0FF42455" w15:done="0"/>
  <w15:commentEx w15:paraId="6BE918E0" w15:done="0"/>
  <w15:commentEx w15:paraId="5C7A328E" w15:done="0"/>
  <w15:commentEx w15:paraId="43C3E4BE" w15:done="0"/>
  <w15:commentEx w15:paraId="1B1B0799" w15:done="0"/>
  <w15:commentEx w15:paraId="05C61601" w15:done="0"/>
  <w15:commentEx w15:paraId="0FB8D34B" w15:done="0"/>
  <w15:commentEx w15:paraId="40218593" w15:done="0"/>
  <w15:commentEx w15:paraId="75F51DA1" w15:done="0"/>
  <w15:commentEx w15:paraId="577E9ADB" w15:done="0"/>
  <w15:commentEx w15:paraId="2F0796A8" w15:done="0"/>
  <w15:commentEx w15:paraId="512B6F5D" w15:done="0"/>
  <w15:commentEx w15:paraId="0A5C35CE" w15:done="0"/>
  <w15:commentEx w15:paraId="0E88CC59" w15:done="0"/>
  <w15:commentEx w15:paraId="311421C3" w15:done="0"/>
  <w15:commentEx w15:paraId="6C600EDA" w15:done="0"/>
  <w15:commentEx w15:paraId="3C26B94E" w15:done="0"/>
  <w15:commentEx w15:paraId="349FC5C5" w15:done="0"/>
  <w15:commentEx w15:paraId="7072E7A3" w15:done="0"/>
  <w15:commentEx w15:paraId="032D4697" w15:done="0"/>
  <w15:commentEx w15:paraId="7AF9B165" w15:done="0"/>
  <w15:commentEx w15:paraId="581765C8" w15:done="0"/>
  <w15:commentEx w15:paraId="5E3AC65B" w15:done="0"/>
  <w15:commentEx w15:paraId="1C63785E" w15:done="0"/>
  <w15:commentEx w15:paraId="118F763A" w15:done="0"/>
  <w15:commentEx w15:paraId="70D32DFE" w15:done="0"/>
  <w15:commentEx w15:paraId="40E1F2BC" w15:done="0"/>
  <w15:commentEx w15:paraId="36C4CD9D" w15:done="0"/>
  <w15:commentEx w15:paraId="53000324" w15:done="0"/>
  <w15:commentEx w15:paraId="4B994198" w15:done="0"/>
  <w15:commentEx w15:paraId="1078DABE" w15:done="0"/>
  <w15:commentEx w15:paraId="4CFF6FED" w15:done="0"/>
  <w15:commentEx w15:paraId="5733D5D0" w15:done="0"/>
  <w15:commentEx w15:paraId="402745E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7D0C1E" w16cid:durableId="20AA3A9F"/>
  <w16cid:commentId w16cid:paraId="087D7924" w16cid:durableId="20AA3BF1"/>
  <w16cid:commentId w16cid:paraId="758AF29E" w16cid:durableId="20AA3CB6"/>
  <w16cid:commentId w16cid:paraId="1D37AE75" w16cid:durableId="20AA3D75"/>
  <w16cid:commentId w16cid:paraId="6E99758F" w16cid:durableId="20AA7852"/>
  <w16cid:commentId w16cid:paraId="60472DA9" w16cid:durableId="20AA4026"/>
  <w16cid:commentId w16cid:paraId="622ED485" w16cid:durableId="20AA410A"/>
  <w16cid:commentId w16cid:paraId="07706972" w16cid:durableId="20AA4350"/>
  <w16cid:commentId w16cid:paraId="718D84F2" w16cid:durableId="20AA4555"/>
  <w16cid:commentId w16cid:paraId="7F0F8285" w16cid:durableId="20AA489D"/>
  <w16cid:commentId w16cid:paraId="5ED0417B" w16cid:durableId="20AA4924"/>
  <w16cid:commentId w16cid:paraId="57B2EED5" w16cid:durableId="20AA4855"/>
  <w16cid:commentId w16cid:paraId="65550477" w16cid:durableId="20AA482B"/>
  <w16cid:commentId w16cid:paraId="21108EBC" w16cid:durableId="20AA4A1F"/>
  <w16cid:commentId w16cid:paraId="0C9DB569" w16cid:durableId="20AA4A74"/>
  <w16cid:commentId w16cid:paraId="35CF3471" w16cid:durableId="20AA585C"/>
  <w16cid:commentId w16cid:paraId="6908A20D" w16cid:durableId="20AA5ACF"/>
  <w16cid:commentId w16cid:paraId="14F47782" w16cid:durableId="20AA5B28"/>
  <w16cid:commentId w16cid:paraId="30217D71" w16cid:durableId="20AA5B58"/>
  <w16cid:commentId w16cid:paraId="72212A49" w16cid:durableId="20AA5CB4"/>
  <w16cid:commentId w16cid:paraId="7FA5FD76" w16cid:durableId="20AA6233"/>
  <w16cid:commentId w16cid:paraId="27B95094" w16cid:durableId="20AA65AA"/>
  <w16cid:commentId w16cid:paraId="352FB5A9" w16cid:durableId="20AA6821"/>
  <w16cid:commentId w16cid:paraId="5754444E" w16cid:durableId="20AA6ECF"/>
  <w16cid:commentId w16cid:paraId="3E6E9B5C" w16cid:durableId="20AA7233"/>
  <w16cid:commentId w16cid:paraId="1B88726B" w16cid:durableId="20AA7D96"/>
  <w16cid:commentId w16cid:paraId="62295836" w16cid:durableId="20AA8162"/>
  <w16cid:commentId w16cid:paraId="3CBE2208" w16cid:durableId="20AA834D"/>
  <w16cid:commentId w16cid:paraId="42AEE190" w16cid:durableId="20AA83C7"/>
  <w16cid:commentId w16cid:paraId="565A24BA" w16cid:durableId="20AA8755"/>
  <w16cid:commentId w16cid:paraId="59138DC0" w16cid:durableId="20AA8995"/>
  <w16cid:commentId w16cid:paraId="42BEC417" w16cid:durableId="20AA8A8E"/>
  <w16cid:commentId w16cid:paraId="2274CCDF" w16cid:durableId="20AB6402"/>
  <w16cid:commentId w16cid:paraId="48998194" w16cid:durableId="20AB65A4"/>
  <w16cid:commentId w16cid:paraId="7847108E" w16cid:durableId="20AB5FE2"/>
  <w16cid:commentId w16cid:paraId="68A5AEF8" w16cid:durableId="20AB603B"/>
  <w16cid:commentId w16cid:paraId="5D03456B" w16cid:durableId="20AB6C7E"/>
  <w16cid:commentId w16cid:paraId="101C6C1E" w16cid:durableId="20AB6600"/>
  <w16cid:commentId w16cid:paraId="3555BF52" w16cid:durableId="20AB6A4A"/>
  <w16cid:commentId w16cid:paraId="5CC13302" w16cid:durableId="20AB68F0"/>
  <w16cid:commentId w16cid:paraId="144BEEC0" w16cid:durableId="20AB6C2B"/>
  <w16cid:commentId w16cid:paraId="58746088" w16cid:durableId="20AB6E1B"/>
  <w16cid:commentId w16cid:paraId="159754A9" w16cid:durableId="20AB732B"/>
  <w16cid:commentId w16cid:paraId="1B441DE3" w16cid:durableId="20AB7579"/>
  <w16cid:commentId w16cid:paraId="30FB9AEF" w16cid:durableId="20AB76CC"/>
  <w16cid:commentId w16cid:paraId="24EC6763" w16cid:durableId="20AB75AA"/>
  <w16cid:commentId w16cid:paraId="1DEAC417" w16cid:durableId="20AB7656"/>
  <w16cid:commentId w16cid:paraId="09502E9A" w16cid:durableId="20AB7549"/>
  <w16cid:commentId w16cid:paraId="2FB8412C" w16cid:durableId="20AB7A19"/>
  <w16cid:commentId w16cid:paraId="34C4ADEB" w16cid:durableId="20AB7A7C"/>
  <w16cid:commentId w16cid:paraId="49D20E80" w16cid:durableId="20AB7C65"/>
  <w16cid:commentId w16cid:paraId="6BAA2B5C" w16cid:durableId="20AB7D33"/>
  <w16cid:commentId w16cid:paraId="34D21E19" w16cid:durableId="20AB7D1F"/>
  <w16cid:commentId w16cid:paraId="6208748C" w16cid:durableId="20AB7F9C"/>
  <w16cid:commentId w16cid:paraId="558A721A" w16cid:durableId="20AB80C1"/>
  <w16cid:commentId w16cid:paraId="594BAECC" w16cid:durableId="20AB8169"/>
  <w16cid:commentId w16cid:paraId="32C5C15D" w16cid:durableId="20AB81D5"/>
  <w16cid:commentId w16cid:paraId="0FF42455" w16cid:durableId="20AB822C"/>
  <w16cid:commentId w16cid:paraId="6BE918E0" w16cid:durableId="20AB8A2C"/>
  <w16cid:commentId w16cid:paraId="164AE7D8" w16cid:durableId="20AB8AF2"/>
  <w16cid:commentId w16cid:paraId="24BC67B6" w16cid:durableId="20AB8B37"/>
  <w16cid:commentId w16cid:paraId="7C465591" w16cid:durableId="20AB8DB8"/>
  <w16cid:commentId w16cid:paraId="0C3975F9" w16cid:durableId="20AB900C"/>
  <w16cid:commentId w16cid:paraId="5C7A328E" w16cid:durableId="20AB9102"/>
  <w16cid:commentId w16cid:paraId="43C3E4BE" w16cid:durableId="20AB90D2"/>
  <w16cid:commentId w16cid:paraId="1EBCD81C" w16cid:durableId="20AB91C3"/>
  <w16cid:commentId w16cid:paraId="1B1B0799" w16cid:durableId="20AB922A"/>
  <w16cid:commentId w16cid:paraId="0FB8D34B" w16cid:durableId="20AB92A5"/>
  <w16cid:commentId w16cid:paraId="701452A0" w16cid:durableId="20AB9525"/>
  <w16cid:commentId w16cid:paraId="1C63785E" w16cid:durableId="20AB9312"/>
  <w16cid:commentId w16cid:paraId="118F763A" w16cid:durableId="20AB9510"/>
  <w16cid:commentId w16cid:paraId="0BA9C308" w16cid:durableId="20AB93F3"/>
  <w16cid:commentId w16cid:paraId="256B5908" w16cid:durableId="20ABA5F9"/>
  <w16cid:commentId w16cid:paraId="02009B36" w16cid:durableId="20ABA52F"/>
  <w16cid:commentId w16cid:paraId="7835FC4B" w16cid:durableId="20ABA5AB"/>
  <w16cid:commentId w16cid:paraId="0DCBCCD7" w16cid:durableId="20ABA9F5"/>
  <w16cid:commentId w16cid:paraId="1B59D612" w16cid:durableId="20ABA938"/>
  <w16cid:commentId w16cid:paraId="1DD9D8ED" w16cid:durableId="20ABAA77"/>
  <w16cid:commentId w16cid:paraId="75B53847" w16cid:durableId="20ABAB08"/>
  <w16cid:commentId w16cid:paraId="759284B3" w16cid:durableId="20ABAB85"/>
  <w16cid:commentId w16cid:paraId="4403D4BC" w16cid:durableId="20ABABE5"/>
  <w16cid:commentId w16cid:paraId="0E8C8B67" w16cid:durableId="20ABAC04"/>
  <w16cid:commentId w16cid:paraId="289382A1" w16cid:durableId="20A8AFE1"/>
  <w16cid:commentId w16cid:paraId="6AB41458" w16cid:durableId="20A8AFE2"/>
  <w16cid:commentId w16cid:paraId="68D878EB" w16cid:durableId="20ABACE7"/>
  <w16cid:commentId w16cid:paraId="16521256" w16cid:durableId="20ABAD8B"/>
  <w16cid:commentId w16cid:paraId="7C4E61D5" w16cid:durableId="20ABB359"/>
  <w16cid:commentId w16cid:paraId="0F8B7FFC" w16cid:durableId="20ABB397"/>
  <w16cid:commentId w16cid:paraId="6FD0A13C" w16cid:durableId="20ABB456"/>
  <w16cid:commentId w16cid:paraId="25429708" w16cid:durableId="20ABB48C"/>
  <w16cid:commentId w16cid:paraId="2E0F8A65" w16cid:durableId="20ABB561"/>
  <w16cid:commentId w16cid:paraId="70D32DFE" w16cid:durableId="20ABB5E4"/>
  <w16cid:commentId w16cid:paraId="40E1F2BC" w16cid:durableId="20ABB659"/>
  <w16cid:commentId w16cid:paraId="7AB3CEEB" w16cid:durableId="20ABB7B6"/>
  <w16cid:commentId w16cid:paraId="0638FCD4" w16cid:durableId="20ABB85A"/>
  <w16cid:commentId w16cid:paraId="42BB88B7" w16cid:durableId="20A8AFE3"/>
  <w16cid:commentId w16cid:paraId="5C0833F7" w16cid:durableId="20A8AFE4"/>
  <w16cid:commentId w16cid:paraId="3AEBE0DF" w16cid:durableId="20ABB7A3"/>
  <w16cid:commentId w16cid:paraId="53000324" w16cid:durableId="20ABD146"/>
  <w16cid:commentId w16cid:paraId="4B994198" w16cid:durableId="20ABD1EE"/>
  <w16cid:commentId w16cid:paraId="1078DABE" w16cid:durableId="20ABD268"/>
  <w16cid:commentId w16cid:paraId="4CFF6FED" w16cid:durableId="20ABDAC2"/>
  <w16cid:commentId w16cid:paraId="5733D5D0" w16cid:durableId="20ABD86D"/>
  <w16cid:commentId w16cid:paraId="402745E3" w16cid:durableId="20ABD836"/>
  <w16cid:commentId w16cid:paraId="0DF9B97E" w16cid:durableId="20ABD4B3"/>
  <w16cid:commentId w16cid:paraId="5C5CACE8" w16cid:durableId="20ABD6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FA06C4" w14:textId="77777777" w:rsidR="00B90159" w:rsidRDefault="00B90159" w:rsidP="00AA6576">
      <w:r>
        <w:separator/>
      </w:r>
    </w:p>
  </w:endnote>
  <w:endnote w:type="continuationSeparator" w:id="0">
    <w:p w14:paraId="3F67B2E8" w14:textId="77777777" w:rsidR="00B90159" w:rsidRDefault="00B90159" w:rsidP="00AA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287" w:usb1="00000000" w:usb2="00000000" w:usb3="00000000" w:csb0="0000009F" w:csb1="00000000"/>
  </w:font>
  <w:font w:name="Arial">
    <w:panose1 w:val="020B0604020202020204"/>
    <w:charset w:val="A1"/>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A1"/>
    <w:family w:val="swiss"/>
    <w:pitch w:val="variable"/>
    <w:sig w:usb0="A10006FF" w:usb1="4000205B" w:usb2="00000010" w:usb3="00000000" w:csb0="0000019F" w:csb1="00000000"/>
  </w:font>
  <w:font w:name="Segoe UI">
    <w:panose1 w:val="020B0502040204020203"/>
    <w:charset w:val="A1"/>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A1"/>
    <w:family w:val="swiss"/>
    <w:pitch w:val="variable"/>
    <w:sig w:usb0="A00002EF" w:usb1="4000207B" w:usb2="00000000" w:usb3="00000000" w:csb0="0000019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ahoma" w:hAnsi="Tahoma" w:cs="Tahoma"/>
        <w:sz w:val="32"/>
      </w:rPr>
      <w:id w:val="-695471415"/>
      <w:docPartObj>
        <w:docPartGallery w:val="Page Numbers (Bottom of Page)"/>
        <w:docPartUnique/>
      </w:docPartObj>
    </w:sdtPr>
    <w:sdtEndPr>
      <w:rPr>
        <w:sz w:val="20"/>
      </w:rPr>
    </w:sdtEndPr>
    <w:sdtContent>
      <w:sdt>
        <w:sdtPr>
          <w:rPr>
            <w:rFonts w:ascii="Tahoma" w:hAnsi="Tahoma" w:cs="Tahoma"/>
            <w:sz w:val="32"/>
          </w:rPr>
          <w:id w:val="1728636285"/>
          <w:docPartObj>
            <w:docPartGallery w:val="Page Numbers (Top of Page)"/>
            <w:docPartUnique/>
          </w:docPartObj>
        </w:sdtPr>
        <w:sdtEndPr>
          <w:rPr>
            <w:sz w:val="20"/>
          </w:rPr>
        </w:sdtEndPr>
        <w:sdtContent>
          <w:p w14:paraId="3AE155AD" w14:textId="77777777" w:rsidR="00B90159" w:rsidRPr="002070FA" w:rsidRDefault="00B90159">
            <w:pPr>
              <w:pStyle w:val="a9"/>
              <w:jc w:val="center"/>
              <w:rPr>
                <w:rFonts w:ascii="Tahoma" w:hAnsi="Tahoma" w:cs="Tahoma"/>
                <w:sz w:val="20"/>
              </w:rPr>
            </w:pPr>
            <w:proofErr w:type="spellStart"/>
            <w:r w:rsidRPr="002070FA">
              <w:rPr>
                <w:rFonts w:ascii="Tahoma" w:hAnsi="Tahoma" w:cs="Tahoma"/>
                <w:sz w:val="20"/>
              </w:rPr>
              <w:t>Page</w:t>
            </w:r>
            <w:proofErr w:type="spellEnd"/>
            <w:r w:rsidRPr="002070FA">
              <w:rPr>
                <w:rFonts w:ascii="Tahoma" w:hAnsi="Tahoma" w:cs="Tahoma"/>
                <w:sz w:val="20"/>
              </w:rPr>
              <w:t xml:space="preserve"> </w:t>
            </w:r>
            <w:r w:rsidRPr="002070FA">
              <w:rPr>
                <w:rFonts w:ascii="Tahoma" w:hAnsi="Tahoma" w:cs="Tahoma"/>
                <w:b/>
                <w:bCs/>
                <w:sz w:val="20"/>
              </w:rPr>
              <w:fldChar w:fldCharType="begin"/>
            </w:r>
            <w:r w:rsidRPr="002070FA">
              <w:rPr>
                <w:rFonts w:ascii="Tahoma" w:hAnsi="Tahoma" w:cs="Tahoma"/>
                <w:b/>
                <w:bCs/>
                <w:sz w:val="20"/>
              </w:rPr>
              <w:instrText xml:space="preserve"> PAGE </w:instrText>
            </w:r>
            <w:r w:rsidRPr="002070FA">
              <w:rPr>
                <w:rFonts w:ascii="Tahoma" w:hAnsi="Tahoma" w:cs="Tahoma"/>
                <w:b/>
                <w:bCs/>
                <w:sz w:val="20"/>
              </w:rPr>
              <w:fldChar w:fldCharType="separate"/>
            </w:r>
            <w:r w:rsidR="00FD0FAB">
              <w:rPr>
                <w:rFonts w:ascii="Tahoma" w:hAnsi="Tahoma" w:cs="Tahoma"/>
                <w:b/>
                <w:bCs/>
                <w:noProof/>
                <w:sz w:val="20"/>
              </w:rPr>
              <w:t>17</w:t>
            </w:r>
            <w:r w:rsidRPr="002070FA">
              <w:rPr>
                <w:rFonts w:ascii="Tahoma" w:hAnsi="Tahoma" w:cs="Tahoma"/>
                <w:b/>
                <w:bCs/>
                <w:sz w:val="20"/>
              </w:rPr>
              <w:fldChar w:fldCharType="end"/>
            </w:r>
            <w:r w:rsidRPr="002070FA">
              <w:rPr>
                <w:rFonts w:ascii="Tahoma" w:hAnsi="Tahoma" w:cs="Tahoma"/>
                <w:sz w:val="20"/>
              </w:rPr>
              <w:t xml:space="preserve"> of </w:t>
            </w:r>
            <w:r w:rsidRPr="002070FA">
              <w:rPr>
                <w:rFonts w:ascii="Tahoma" w:hAnsi="Tahoma" w:cs="Tahoma"/>
                <w:b/>
                <w:bCs/>
                <w:sz w:val="20"/>
              </w:rPr>
              <w:fldChar w:fldCharType="begin"/>
            </w:r>
            <w:r w:rsidRPr="002070FA">
              <w:rPr>
                <w:rFonts w:ascii="Tahoma" w:hAnsi="Tahoma" w:cs="Tahoma"/>
                <w:b/>
                <w:bCs/>
                <w:sz w:val="20"/>
              </w:rPr>
              <w:instrText xml:space="preserve"> NUMPAGES  </w:instrText>
            </w:r>
            <w:r w:rsidRPr="002070FA">
              <w:rPr>
                <w:rFonts w:ascii="Tahoma" w:hAnsi="Tahoma" w:cs="Tahoma"/>
                <w:b/>
                <w:bCs/>
                <w:sz w:val="20"/>
              </w:rPr>
              <w:fldChar w:fldCharType="separate"/>
            </w:r>
            <w:r w:rsidR="00FD0FAB">
              <w:rPr>
                <w:rFonts w:ascii="Tahoma" w:hAnsi="Tahoma" w:cs="Tahoma"/>
                <w:b/>
                <w:bCs/>
                <w:noProof/>
                <w:sz w:val="20"/>
              </w:rPr>
              <w:t>25</w:t>
            </w:r>
            <w:r w:rsidRPr="002070FA">
              <w:rPr>
                <w:rFonts w:ascii="Tahoma" w:hAnsi="Tahoma" w:cs="Tahoma"/>
                <w:b/>
                <w:bCs/>
                <w:sz w:val="20"/>
              </w:rPr>
              <w:fldChar w:fldCharType="end"/>
            </w:r>
          </w:p>
        </w:sdtContent>
      </w:sdt>
    </w:sdtContent>
  </w:sdt>
  <w:p w14:paraId="71A0AC08" w14:textId="77777777" w:rsidR="00B90159" w:rsidRDefault="00B9015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C96471" w14:textId="77777777" w:rsidR="00B90159" w:rsidRDefault="00B90159" w:rsidP="00AA6576">
      <w:r>
        <w:separator/>
      </w:r>
    </w:p>
  </w:footnote>
  <w:footnote w:type="continuationSeparator" w:id="0">
    <w:p w14:paraId="2A765615" w14:textId="77777777" w:rsidR="00B90159" w:rsidRDefault="00B90159" w:rsidP="00AA6576">
      <w:r>
        <w:continuationSeparator/>
      </w:r>
    </w:p>
  </w:footnote>
  <w:footnote w:id="1">
    <w:p w14:paraId="4D2E96C6" w14:textId="004EC4C8" w:rsidR="00B90159" w:rsidRPr="00DF48FB" w:rsidRDefault="00B90159" w:rsidP="00DD4151">
      <w:pPr>
        <w:pStyle w:val="ae"/>
        <w:jc w:val="both"/>
        <w:rPr>
          <w:rFonts w:ascii="Tahoma" w:hAnsi="Tahoma" w:cs="Tahoma"/>
          <w:lang w:val="en-US"/>
        </w:rPr>
      </w:pPr>
      <w:r w:rsidRPr="00DF48FB">
        <w:rPr>
          <w:rStyle w:val="af"/>
          <w:rFonts w:ascii="Tahoma" w:hAnsi="Tahoma" w:cs="Tahoma"/>
        </w:rPr>
        <w:footnoteRef/>
      </w:r>
      <w:r w:rsidRPr="00DF48FB">
        <w:rPr>
          <w:rFonts w:ascii="Tahoma" w:hAnsi="Tahoma" w:cs="Tahoma"/>
          <w:lang w:val="en-US"/>
        </w:rPr>
        <w:t xml:space="preserve"> In the case of Joint Ventures</w:t>
      </w:r>
      <w:r>
        <w:rPr>
          <w:rFonts w:ascii="Tahoma" w:hAnsi="Tahoma" w:cs="Tahoma"/>
          <w:lang w:val="en-US"/>
        </w:rPr>
        <w:t xml:space="preserve"> (subcontractors included)</w:t>
      </w:r>
      <w:r w:rsidRPr="00DF48FB">
        <w:rPr>
          <w:rFonts w:ascii="Tahoma" w:hAnsi="Tahoma" w:cs="Tahoma"/>
          <w:lang w:val="en-US"/>
        </w:rPr>
        <w:t>, all the prequalification documents except for the Participation Bond must be submitted by each of their members.</w:t>
      </w:r>
    </w:p>
  </w:footnote>
  <w:footnote w:id="2">
    <w:p w14:paraId="3DDD9FB5" w14:textId="1929E2C7" w:rsidR="00B90159" w:rsidRPr="0080207E" w:rsidRDefault="00B90159">
      <w:pPr>
        <w:pStyle w:val="ae"/>
        <w:rPr>
          <w:lang w:val="en-US"/>
        </w:rPr>
      </w:pPr>
      <w:r>
        <w:rPr>
          <w:rStyle w:val="af"/>
        </w:rPr>
        <w:footnoteRef/>
      </w:r>
      <w:r w:rsidRPr="0080207E">
        <w:rPr>
          <w:lang w:val="en-US"/>
        </w:rPr>
        <w:t xml:space="preserve"> </w:t>
      </w:r>
      <w:r>
        <w:rPr>
          <w:lang w:val="en-US"/>
        </w:rPr>
        <w:t>Participation Bond is not required by the Subcontractor.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E70C9A" w14:textId="6CD3F2CF" w:rsidR="00B90159" w:rsidRDefault="00B90159" w:rsidP="00406692">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3B27B88"/>
    <w:lvl w:ilvl="0">
      <w:start w:val="1"/>
      <w:numFmt w:val="decimal"/>
      <w:lvlText w:val="Δ.%1)"/>
      <w:lvlJc w:val="left"/>
      <w:pPr>
        <w:tabs>
          <w:tab w:val="num" w:pos="252"/>
        </w:tabs>
        <w:ind w:left="252" w:hanging="432"/>
      </w:pPr>
      <w:rPr>
        <w:rFonts w:ascii="Tahoma" w:hAnsi="Tahoma" w:hint="default"/>
        <w:b/>
        <w:i w:val="0"/>
        <w:sz w:val="22"/>
        <w:szCs w:val="20"/>
      </w:rPr>
    </w:lvl>
    <w:lvl w:ilvl="1">
      <w:start w:val="1"/>
      <w:numFmt w:val="decimal"/>
      <w:pStyle w:val="StyleSpyros1TrebuchetMS11pt"/>
      <w:lvlText w:val="1.%2"/>
      <w:lvlJc w:val="left"/>
      <w:pPr>
        <w:tabs>
          <w:tab w:val="num" w:pos="576"/>
        </w:tabs>
        <w:ind w:left="576" w:hanging="576"/>
      </w:pPr>
      <w:rPr>
        <w:rFonts w:hint="default"/>
        <w:color w:val="000000"/>
      </w:rPr>
    </w:lvl>
    <w:lvl w:ilvl="2">
      <w:start w:val="1"/>
      <w:numFmt w:val="decimal"/>
      <w:lvlText w:val="3.1.%3"/>
      <w:lvlJc w:val="left"/>
      <w:pPr>
        <w:tabs>
          <w:tab w:val="num" w:pos="540"/>
        </w:tabs>
        <w:ind w:left="540" w:hanging="720"/>
      </w:pPr>
      <w:rPr>
        <w:rFonts w:hint="default"/>
      </w:rPr>
    </w:lvl>
    <w:lvl w:ilvl="3">
      <w:start w:val="1"/>
      <w:numFmt w:val="decimal"/>
      <w:lvlText w:val="%1.%2.%3.%4"/>
      <w:lvlJc w:val="left"/>
      <w:pPr>
        <w:tabs>
          <w:tab w:val="num" w:pos="684"/>
        </w:tabs>
        <w:ind w:left="684" w:hanging="864"/>
      </w:pPr>
      <w:rPr>
        <w:rFonts w:hint="default"/>
      </w:rPr>
    </w:lvl>
    <w:lvl w:ilvl="4">
      <w:start w:val="1"/>
      <w:numFmt w:val="decimal"/>
      <w:lvlText w:val="%1.%2.%3.%4.%5"/>
      <w:lvlJc w:val="left"/>
      <w:pPr>
        <w:tabs>
          <w:tab w:val="num" w:pos="828"/>
        </w:tabs>
        <w:ind w:left="828" w:hanging="1008"/>
      </w:pPr>
      <w:rPr>
        <w:rFonts w:hint="default"/>
      </w:rPr>
    </w:lvl>
    <w:lvl w:ilvl="5">
      <w:start w:val="1"/>
      <w:numFmt w:val="decimal"/>
      <w:lvlText w:val="%1.%2.%3.%4.%5.%6"/>
      <w:lvlJc w:val="left"/>
      <w:pPr>
        <w:tabs>
          <w:tab w:val="num" w:pos="972"/>
        </w:tabs>
        <w:ind w:left="972" w:hanging="1152"/>
      </w:pPr>
      <w:rPr>
        <w:rFonts w:hint="default"/>
      </w:rPr>
    </w:lvl>
    <w:lvl w:ilvl="6">
      <w:start w:val="1"/>
      <w:numFmt w:val="decimal"/>
      <w:lvlText w:val="%1.%2.%3.%4.%5.%6.%7"/>
      <w:lvlJc w:val="left"/>
      <w:pPr>
        <w:tabs>
          <w:tab w:val="num" w:pos="1116"/>
        </w:tabs>
        <w:ind w:left="1116" w:hanging="1296"/>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404"/>
        </w:tabs>
        <w:ind w:left="1404" w:hanging="1584"/>
      </w:pPr>
      <w:rPr>
        <w:rFonts w:hint="default"/>
      </w:rPr>
    </w:lvl>
  </w:abstractNum>
  <w:abstractNum w:abstractNumId="1">
    <w:nsid w:val="01582BFC"/>
    <w:multiLevelType w:val="hybridMultilevel"/>
    <w:tmpl w:val="64D808F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19C6BAA"/>
    <w:multiLevelType w:val="hybridMultilevel"/>
    <w:tmpl w:val="765658F8"/>
    <w:lvl w:ilvl="0" w:tplc="9C586AE0">
      <w:start w:val="1"/>
      <w:numFmt w:val="decimal"/>
      <w:lvlText w:val="%1."/>
      <w:lvlJc w:val="left"/>
      <w:pPr>
        <w:ind w:left="57" w:hanging="57"/>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nsid w:val="01AE17D9"/>
    <w:multiLevelType w:val="hybridMultilevel"/>
    <w:tmpl w:val="3996A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566D72"/>
    <w:multiLevelType w:val="hybridMultilevel"/>
    <w:tmpl w:val="FE827306"/>
    <w:lvl w:ilvl="0" w:tplc="890AA81E">
      <w:start w:val="1"/>
      <w:numFmt w:val="lowerLetter"/>
      <w:lvlText w:val="%1."/>
      <w:lvlJc w:val="left"/>
      <w:pPr>
        <w:tabs>
          <w:tab w:val="num" w:pos="435"/>
        </w:tabs>
        <w:ind w:left="435" w:hanging="360"/>
      </w:pPr>
      <w:rPr>
        <w:rFonts w:hint="default"/>
        <w:b/>
      </w:r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6921F1"/>
    <w:multiLevelType w:val="hybridMultilevel"/>
    <w:tmpl w:val="B1520404"/>
    <w:lvl w:ilvl="0" w:tplc="E7C4FA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E05F24"/>
    <w:multiLevelType w:val="multilevel"/>
    <w:tmpl w:val="758ACAEA"/>
    <w:lvl w:ilvl="0">
      <w:start w:val="1"/>
      <w:numFmt w:val="decimal"/>
      <w:lvlText w:val="%1"/>
      <w:lvlJc w:val="left"/>
      <w:pPr>
        <w:ind w:left="530" w:hanging="5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0C6111F8"/>
    <w:multiLevelType w:val="hybridMultilevel"/>
    <w:tmpl w:val="F3627CC0"/>
    <w:lvl w:ilvl="0" w:tplc="9CCA8080">
      <w:start w:val="1"/>
      <w:numFmt w:val="bullet"/>
      <w:lvlText w:val=""/>
      <w:lvlJc w:val="left"/>
      <w:pPr>
        <w:tabs>
          <w:tab w:val="num" w:pos="295"/>
        </w:tabs>
        <w:ind w:left="295" w:hanging="360"/>
      </w:pPr>
      <w:rPr>
        <w:rFonts w:ascii="Symbol" w:hAnsi="Symbol" w:hint="default"/>
        <w:sz w:val="18"/>
        <w:szCs w:val="18"/>
      </w:rPr>
    </w:lvl>
    <w:lvl w:ilvl="1" w:tplc="04080003" w:tentative="1">
      <w:start w:val="1"/>
      <w:numFmt w:val="bullet"/>
      <w:pStyle w:val="Spyros1"/>
      <w:lvlText w:val="o"/>
      <w:lvlJc w:val="left"/>
      <w:pPr>
        <w:tabs>
          <w:tab w:val="num" w:pos="1355"/>
        </w:tabs>
        <w:ind w:left="1355" w:hanging="360"/>
      </w:pPr>
      <w:rPr>
        <w:rFonts w:ascii="Courier New" w:hAnsi="Courier New" w:cs="Courier New" w:hint="default"/>
      </w:rPr>
    </w:lvl>
    <w:lvl w:ilvl="2" w:tplc="04080005" w:tentative="1">
      <w:start w:val="1"/>
      <w:numFmt w:val="bullet"/>
      <w:lvlText w:val=""/>
      <w:lvlJc w:val="left"/>
      <w:pPr>
        <w:tabs>
          <w:tab w:val="num" w:pos="2075"/>
        </w:tabs>
        <w:ind w:left="2075" w:hanging="360"/>
      </w:pPr>
      <w:rPr>
        <w:rFonts w:ascii="Wingdings" w:hAnsi="Wingdings" w:hint="default"/>
      </w:rPr>
    </w:lvl>
    <w:lvl w:ilvl="3" w:tplc="04080001" w:tentative="1">
      <w:start w:val="1"/>
      <w:numFmt w:val="bullet"/>
      <w:lvlText w:val=""/>
      <w:lvlJc w:val="left"/>
      <w:pPr>
        <w:tabs>
          <w:tab w:val="num" w:pos="2795"/>
        </w:tabs>
        <w:ind w:left="2795" w:hanging="360"/>
      </w:pPr>
      <w:rPr>
        <w:rFonts w:ascii="Symbol" w:hAnsi="Symbol" w:hint="default"/>
      </w:rPr>
    </w:lvl>
    <w:lvl w:ilvl="4" w:tplc="04080003" w:tentative="1">
      <w:start w:val="1"/>
      <w:numFmt w:val="bullet"/>
      <w:lvlText w:val="o"/>
      <w:lvlJc w:val="left"/>
      <w:pPr>
        <w:tabs>
          <w:tab w:val="num" w:pos="3515"/>
        </w:tabs>
        <w:ind w:left="3515" w:hanging="360"/>
      </w:pPr>
      <w:rPr>
        <w:rFonts w:ascii="Courier New" w:hAnsi="Courier New" w:cs="Courier New" w:hint="default"/>
      </w:rPr>
    </w:lvl>
    <w:lvl w:ilvl="5" w:tplc="04080005" w:tentative="1">
      <w:start w:val="1"/>
      <w:numFmt w:val="bullet"/>
      <w:lvlText w:val=""/>
      <w:lvlJc w:val="left"/>
      <w:pPr>
        <w:tabs>
          <w:tab w:val="num" w:pos="4235"/>
        </w:tabs>
        <w:ind w:left="4235" w:hanging="360"/>
      </w:pPr>
      <w:rPr>
        <w:rFonts w:ascii="Wingdings" w:hAnsi="Wingdings" w:hint="default"/>
      </w:rPr>
    </w:lvl>
    <w:lvl w:ilvl="6" w:tplc="04080001" w:tentative="1">
      <w:start w:val="1"/>
      <w:numFmt w:val="bullet"/>
      <w:lvlText w:val=""/>
      <w:lvlJc w:val="left"/>
      <w:pPr>
        <w:tabs>
          <w:tab w:val="num" w:pos="4955"/>
        </w:tabs>
        <w:ind w:left="4955" w:hanging="360"/>
      </w:pPr>
      <w:rPr>
        <w:rFonts w:ascii="Symbol" w:hAnsi="Symbol" w:hint="default"/>
      </w:rPr>
    </w:lvl>
    <w:lvl w:ilvl="7" w:tplc="04080003" w:tentative="1">
      <w:start w:val="1"/>
      <w:numFmt w:val="bullet"/>
      <w:lvlText w:val="o"/>
      <w:lvlJc w:val="left"/>
      <w:pPr>
        <w:tabs>
          <w:tab w:val="num" w:pos="5675"/>
        </w:tabs>
        <w:ind w:left="5675" w:hanging="360"/>
      </w:pPr>
      <w:rPr>
        <w:rFonts w:ascii="Courier New" w:hAnsi="Courier New" w:cs="Courier New" w:hint="default"/>
      </w:rPr>
    </w:lvl>
    <w:lvl w:ilvl="8" w:tplc="04080005" w:tentative="1">
      <w:start w:val="1"/>
      <w:numFmt w:val="bullet"/>
      <w:lvlText w:val=""/>
      <w:lvlJc w:val="left"/>
      <w:pPr>
        <w:tabs>
          <w:tab w:val="num" w:pos="6395"/>
        </w:tabs>
        <w:ind w:left="6395" w:hanging="360"/>
      </w:pPr>
      <w:rPr>
        <w:rFonts w:ascii="Wingdings" w:hAnsi="Wingdings" w:hint="default"/>
      </w:rPr>
    </w:lvl>
  </w:abstractNum>
  <w:abstractNum w:abstractNumId="8">
    <w:nsid w:val="119E1366"/>
    <w:multiLevelType w:val="hybridMultilevel"/>
    <w:tmpl w:val="73CE39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16980A80"/>
    <w:multiLevelType w:val="hybridMultilevel"/>
    <w:tmpl w:val="57584106"/>
    <w:lvl w:ilvl="0" w:tplc="0574AE68">
      <w:start w:val="1"/>
      <w:numFmt w:val="lowerRoman"/>
      <w:pStyle w:val="a"/>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7FC543E"/>
    <w:multiLevelType w:val="hybridMultilevel"/>
    <w:tmpl w:val="4A948BB4"/>
    <w:lvl w:ilvl="0" w:tplc="0408000F">
      <w:start w:val="1"/>
      <w:numFmt w:val="decimal"/>
      <w:lvlText w:val="%1."/>
      <w:lvlJc w:val="left"/>
      <w:pPr>
        <w:ind w:left="720" w:hanging="360"/>
      </w:pPr>
    </w:lvl>
    <w:lvl w:ilvl="1" w:tplc="15FA5692">
      <w:start w:val="1"/>
      <w:numFmt w:val="lowerLetter"/>
      <w:lvlText w:val="%2)"/>
      <w:lvlJc w:val="left"/>
      <w:pPr>
        <w:ind w:left="1440" w:hanging="360"/>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2636DA9"/>
    <w:multiLevelType w:val="multilevel"/>
    <w:tmpl w:val="792E35BC"/>
    <w:lvl w:ilvl="0">
      <w:start w:val="1"/>
      <w:numFmt w:val="decimal"/>
      <w:lvlText w:val="%1"/>
      <w:lvlJc w:val="left"/>
      <w:pPr>
        <w:ind w:left="530" w:hanging="530"/>
      </w:pPr>
      <w:rPr>
        <w:rFonts w:hint="default"/>
      </w:rPr>
    </w:lvl>
    <w:lvl w:ilvl="1">
      <w:start w:val="3"/>
      <w:numFmt w:val="decimal"/>
      <w:lvlText w:val="%1.%2"/>
      <w:lvlJc w:val="left"/>
      <w:pPr>
        <w:ind w:left="795" w:hanging="72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740" w:hanging="144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2250" w:hanging="1800"/>
      </w:pPr>
      <w:rPr>
        <w:rFonts w:hint="default"/>
      </w:rPr>
    </w:lvl>
    <w:lvl w:ilvl="7">
      <w:start w:val="1"/>
      <w:numFmt w:val="decimal"/>
      <w:lvlText w:val="%1.%2.%3.%4.%5.%6.%7.%8"/>
      <w:lvlJc w:val="left"/>
      <w:pPr>
        <w:ind w:left="2685" w:hanging="2160"/>
      </w:pPr>
      <w:rPr>
        <w:rFonts w:hint="default"/>
      </w:rPr>
    </w:lvl>
    <w:lvl w:ilvl="8">
      <w:start w:val="1"/>
      <w:numFmt w:val="decimal"/>
      <w:lvlText w:val="%1.%2.%3.%4.%5.%6.%7.%8.%9"/>
      <w:lvlJc w:val="left"/>
      <w:pPr>
        <w:ind w:left="2760" w:hanging="2160"/>
      </w:pPr>
      <w:rPr>
        <w:rFonts w:hint="default"/>
      </w:rPr>
    </w:lvl>
  </w:abstractNum>
  <w:abstractNum w:abstractNumId="12">
    <w:nsid w:val="230F2672"/>
    <w:multiLevelType w:val="hybridMultilevel"/>
    <w:tmpl w:val="510A5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3453C1"/>
    <w:multiLevelType w:val="hybridMultilevel"/>
    <w:tmpl w:val="96B05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2F905D4B"/>
    <w:multiLevelType w:val="hybridMultilevel"/>
    <w:tmpl w:val="A0962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0142A3"/>
    <w:multiLevelType w:val="hybridMultilevel"/>
    <w:tmpl w:val="21D2DB0A"/>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792DFE"/>
    <w:multiLevelType w:val="hybridMultilevel"/>
    <w:tmpl w:val="87DA3F1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7">
    <w:nsid w:val="399F4B20"/>
    <w:multiLevelType w:val="hybridMultilevel"/>
    <w:tmpl w:val="9F3C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43473596"/>
    <w:multiLevelType w:val="hybridMultilevel"/>
    <w:tmpl w:val="1858322C"/>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43B95320"/>
    <w:multiLevelType w:val="hybridMultilevel"/>
    <w:tmpl w:val="777AEBD6"/>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47BC4620"/>
    <w:multiLevelType w:val="hybridMultilevel"/>
    <w:tmpl w:val="E8328C94"/>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2">
    <w:nsid w:val="48DE1F1F"/>
    <w:multiLevelType w:val="multilevel"/>
    <w:tmpl w:val="7A5E0414"/>
    <w:lvl w:ilvl="0">
      <w:start w:val="1"/>
      <w:numFmt w:val="decimal"/>
      <w:pStyle w:val="a0"/>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88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94C38D2"/>
    <w:multiLevelType w:val="hybridMultilevel"/>
    <w:tmpl w:val="3FFC2D1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5">
    <w:nsid w:val="4B2A6022"/>
    <w:multiLevelType w:val="hybridMultilevel"/>
    <w:tmpl w:val="7B5CECBE"/>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4DDD694B"/>
    <w:multiLevelType w:val="multilevel"/>
    <w:tmpl w:val="900480E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54700258"/>
    <w:multiLevelType w:val="multilevel"/>
    <w:tmpl w:val="9E661CB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sz w:val="22"/>
        <w:szCs w:val="22"/>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520"/>
        </w:tabs>
        <w:ind w:left="2520" w:hanging="2520"/>
      </w:pPr>
      <w:rPr>
        <w:rFonts w:hint="default"/>
      </w:rPr>
    </w:lvl>
  </w:abstractNum>
  <w:abstractNum w:abstractNumId="29">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0">
    <w:nsid w:val="5B755AF1"/>
    <w:multiLevelType w:val="hybridMultilevel"/>
    <w:tmpl w:val="405090E8"/>
    <w:lvl w:ilvl="0" w:tplc="027A7512">
      <w:numFmt w:val="bullet"/>
      <w:lvlText w:val=""/>
      <w:lvlJc w:val="left"/>
      <w:pPr>
        <w:ind w:left="720" w:hanging="360"/>
      </w:pPr>
      <w:rPr>
        <w:rFonts w:ascii="Symbol" w:eastAsia="Calibri"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64431B0B"/>
    <w:multiLevelType w:val="hybridMultilevel"/>
    <w:tmpl w:val="717C2B2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5664B8"/>
    <w:multiLevelType w:val="hybridMultilevel"/>
    <w:tmpl w:val="6B0E6744"/>
    <w:lvl w:ilvl="0" w:tplc="387419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E3604F"/>
    <w:multiLevelType w:val="hybridMultilevel"/>
    <w:tmpl w:val="1ECA71F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8E57D9"/>
    <w:multiLevelType w:val="hybridMultilevel"/>
    <w:tmpl w:val="51F210C2"/>
    <w:lvl w:ilvl="0" w:tplc="0408001B">
      <w:start w:val="1"/>
      <w:numFmt w:val="lowerRoman"/>
      <w:lvlText w:val="%1."/>
      <w:lvlJc w:val="right"/>
      <w:pPr>
        <w:ind w:left="1495" w:hanging="360"/>
      </w:pPr>
    </w:lvl>
    <w:lvl w:ilvl="1" w:tplc="04080019">
      <w:start w:val="1"/>
      <w:numFmt w:val="lowerLetter"/>
      <w:lvlText w:val="%2."/>
      <w:lvlJc w:val="left"/>
      <w:pPr>
        <w:ind w:left="2215" w:hanging="360"/>
      </w:pPr>
    </w:lvl>
    <w:lvl w:ilvl="2" w:tplc="0408001B" w:tentative="1">
      <w:start w:val="1"/>
      <w:numFmt w:val="lowerRoman"/>
      <w:lvlText w:val="%3."/>
      <w:lvlJc w:val="right"/>
      <w:pPr>
        <w:ind w:left="2935" w:hanging="180"/>
      </w:pPr>
    </w:lvl>
    <w:lvl w:ilvl="3" w:tplc="0408000F" w:tentative="1">
      <w:start w:val="1"/>
      <w:numFmt w:val="decimal"/>
      <w:lvlText w:val="%4."/>
      <w:lvlJc w:val="left"/>
      <w:pPr>
        <w:ind w:left="3655" w:hanging="360"/>
      </w:pPr>
    </w:lvl>
    <w:lvl w:ilvl="4" w:tplc="04080019" w:tentative="1">
      <w:start w:val="1"/>
      <w:numFmt w:val="lowerLetter"/>
      <w:lvlText w:val="%5."/>
      <w:lvlJc w:val="left"/>
      <w:pPr>
        <w:ind w:left="4375" w:hanging="360"/>
      </w:pPr>
    </w:lvl>
    <w:lvl w:ilvl="5" w:tplc="0408001B" w:tentative="1">
      <w:start w:val="1"/>
      <w:numFmt w:val="lowerRoman"/>
      <w:lvlText w:val="%6."/>
      <w:lvlJc w:val="right"/>
      <w:pPr>
        <w:ind w:left="5095" w:hanging="180"/>
      </w:pPr>
    </w:lvl>
    <w:lvl w:ilvl="6" w:tplc="0408000F" w:tentative="1">
      <w:start w:val="1"/>
      <w:numFmt w:val="decimal"/>
      <w:lvlText w:val="%7."/>
      <w:lvlJc w:val="left"/>
      <w:pPr>
        <w:ind w:left="5815" w:hanging="360"/>
      </w:pPr>
    </w:lvl>
    <w:lvl w:ilvl="7" w:tplc="04080019" w:tentative="1">
      <w:start w:val="1"/>
      <w:numFmt w:val="lowerLetter"/>
      <w:lvlText w:val="%8."/>
      <w:lvlJc w:val="left"/>
      <w:pPr>
        <w:ind w:left="6535" w:hanging="360"/>
      </w:pPr>
    </w:lvl>
    <w:lvl w:ilvl="8" w:tplc="0408001B" w:tentative="1">
      <w:start w:val="1"/>
      <w:numFmt w:val="lowerRoman"/>
      <w:lvlText w:val="%9."/>
      <w:lvlJc w:val="right"/>
      <w:pPr>
        <w:ind w:left="7255" w:hanging="180"/>
      </w:pPr>
    </w:lvl>
  </w:abstractNum>
  <w:abstractNum w:abstractNumId="35">
    <w:nsid w:val="71CB3B9F"/>
    <w:multiLevelType w:val="hybridMultilevel"/>
    <w:tmpl w:val="B05407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7">
    <w:nsid w:val="7ADC1D8D"/>
    <w:multiLevelType w:val="hybridMultilevel"/>
    <w:tmpl w:val="AED0E2E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nsid w:val="7EC05633"/>
    <w:multiLevelType w:val="hybridMultilevel"/>
    <w:tmpl w:val="A224E44C"/>
    <w:lvl w:ilvl="0" w:tplc="66E288A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35"/>
  </w:num>
  <w:num w:numId="5">
    <w:abstractNumId w:val="4"/>
  </w:num>
  <w:num w:numId="6">
    <w:abstractNumId w:val="21"/>
  </w:num>
  <w:num w:numId="7">
    <w:abstractNumId w:val="28"/>
  </w:num>
  <w:num w:numId="8">
    <w:abstractNumId w:val="17"/>
  </w:num>
  <w:num w:numId="9">
    <w:abstractNumId w:val="24"/>
  </w:num>
  <w:num w:numId="10">
    <w:abstractNumId w:val="26"/>
  </w:num>
  <w:num w:numId="11">
    <w:abstractNumId w:val="23"/>
  </w:num>
  <w:num w:numId="12">
    <w:abstractNumId w:val="29"/>
  </w:num>
  <w:num w:numId="13">
    <w:abstractNumId w:val="9"/>
  </w:num>
  <w:num w:numId="14">
    <w:abstractNumId w:val="14"/>
  </w:num>
  <w:num w:numId="15">
    <w:abstractNumId w:val="11"/>
  </w:num>
  <w:num w:numId="16">
    <w:abstractNumId w:val="6"/>
  </w:num>
  <w:num w:numId="17">
    <w:abstractNumId w:val="5"/>
  </w:num>
  <w:num w:numId="18">
    <w:abstractNumId w:val="38"/>
  </w:num>
  <w:num w:numId="19">
    <w:abstractNumId w:val="32"/>
  </w:num>
  <w:num w:numId="20">
    <w:abstractNumId w:val="34"/>
  </w:num>
  <w:num w:numId="21">
    <w:abstractNumId w:val="22"/>
  </w:num>
  <w:num w:numId="22">
    <w:abstractNumId w:val="12"/>
  </w:num>
  <w:num w:numId="23">
    <w:abstractNumId w:val="13"/>
  </w:num>
  <w:num w:numId="24">
    <w:abstractNumId w:val="3"/>
  </w:num>
  <w:num w:numId="25">
    <w:abstractNumId w:val="20"/>
  </w:num>
  <w:num w:numId="26">
    <w:abstractNumId w:val="31"/>
  </w:num>
  <w:num w:numId="27">
    <w:abstractNumId w:val="10"/>
  </w:num>
  <w:num w:numId="28">
    <w:abstractNumId w:val="36"/>
  </w:num>
  <w:num w:numId="29">
    <w:abstractNumId w:val="16"/>
  </w:num>
  <w:num w:numId="30">
    <w:abstractNumId w:val="18"/>
  </w:num>
  <w:num w:numId="31">
    <w:abstractNumId w:val="33"/>
  </w:num>
  <w:num w:numId="32">
    <w:abstractNumId w:val="15"/>
  </w:num>
  <w:num w:numId="33">
    <w:abstractNumId w:val="27"/>
  </w:num>
  <w:num w:numId="34">
    <w:abstractNumId w:val="37"/>
  </w:num>
  <w:num w:numId="35">
    <w:abstractNumId w:val="8"/>
  </w:num>
  <w:num w:numId="36">
    <w:abstractNumId w:val="30"/>
  </w:num>
  <w:num w:numId="37">
    <w:abstractNumId w:val="1"/>
  </w:num>
  <w:num w:numId="38">
    <w:abstractNumId w:val="25"/>
  </w:num>
  <w:num w:numId="39">
    <w:abstractNumId w:val="19"/>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tsoukalos">
    <w15:presenceInfo w15:providerId="None" w15:userId="gtsoukalos"/>
  </w15:person>
  <w15:person w15:author="Zhiming Zhang">
    <w15:presenceInfo w15:providerId="AD" w15:userId="S-1-5-21-4036475378-2340900318-230182452-48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CE"/>
    <w:rsid w:val="0000145B"/>
    <w:rsid w:val="00007A03"/>
    <w:rsid w:val="000100EC"/>
    <w:rsid w:val="00010BCD"/>
    <w:rsid w:val="00010D2E"/>
    <w:rsid w:val="00012A28"/>
    <w:rsid w:val="00012CBC"/>
    <w:rsid w:val="0002428A"/>
    <w:rsid w:val="00024BF9"/>
    <w:rsid w:val="00025BB5"/>
    <w:rsid w:val="00026FC8"/>
    <w:rsid w:val="00032F2B"/>
    <w:rsid w:val="00034092"/>
    <w:rsid w:val="00042AEE"/>
    <w:rsid w:val="00045AD0"/>
    <w:rsid w:val="00045D15"/>
    <w:rsid w:val="000461D8"/>
    <w:rsid w:val="00050998"/>
    <w:rsid w:val="000522A0"/>
    <w:rsid w:val="0005724A"/>
    <w:rsid w:val="00061C7F"/>
    <w:rsid w:val="00065CF7"/>
    <w:rsid w:val="00066678"/>
    <w:rsid w:val="000677ED"/>
    <w:rsid w:val="00071788"/>
    <w:rsid w:val="000752CA"/>
    <w:rsid w:val="00075FE2"/>
    <w:rsid w:val="00076E84"/>
    <w:rsid w:val="00077589"/>
    <w:rsid w:val="00080BAE"/>
    <w:rsid w:val="000829E9"/>
    <w:rsid w:val="0008330B"/>
    <w:rsid w:val="00086523"/>
    <w:rsid w:val="0008662E"/>
    <w:rsid w:val="00086A36"/>
    <w:rsid w:val="00086F27"/>
    <w:rsid w:val="0009037D"/>
    <w:rsid w:val="00090798"/>
    <w:rsid w:val="00091791"/>
    <w:rsid w:val="00092AA7"/>
    <w:rsid w:val="00093460"/>
    <w:rsid w:val="0009418B"/>
    <w:rsid w:val="00094FAA"/>
    <w:rsid w:val="00095CA4"/>
    <w:rsid w:val="000975E5"/>
    <w:rsid w:val="000A2988"/>
    <w:rsid w:val="000A2FE5"/>
    <w:rsid w:val="000A4ED7"/>
    <w:rsid w:val="000A64B9"/>
    <w:rsid w:val="000A6E9D"/>
    <w:rsid w:val="000A7AC7"/>
    <w:rsid w:val="000B1489"/>
    <w:rsid w:val="000B3F6C"/>
    <w:rsid w:val="000B611E"/>
    <w:rsid w:val="000C1133"/>
    <w:rsid w:val="000C194D"/>
    <w:rsid w:val="000C1F8B"/>
    <w:rsid w:val="000C2464"/>
    <w:rsid w:val="000C3F87"/>
    <w:rsid w:val="000C57A2"/>
    <w:rsid w:val="000D02B7"/>
    <w:rsid w:val="000D2935"/>
    <w:rsid w:val="000D4764"/>
    <w:rsid w:val="000D79F3"/>
    <w:rsid w:val="000D7EE5"/>
    <w:rsid w:val="000E1C57"/>
    <w:rsid w:val="000E2E5D"/>
    <w:rsid w:val="000E6DEC"/>
    <w:rsid w:val="000F0785"/>
    <w:rsid w:val="000F1377"/>
    <w:rsid w:val="000F18A2"/>
    <w:rsid w:val="000F1C34"/>
    <w:rsid w:val="000F2183"/>
    <w:rsid w:val="000F248B"/>
    <w:rsid w:val="000F554F"/>
    <w:rsid w:val="000F563A"/>
    <w:rsid w:val="00104138"/>
    <w:rsid w:val="001051E3"/>
    <w:rsid w:val="0010648C"/>
    <w:rsid w:val="0011307D"/>
    <w:rsid w:val="00113240"/>
    <w:rsid w:val="001132D0"/>
    <w:rsid w:val="0011481D"/>
    <w:rsid w:val="0012052B"/>
    <w:rsid w:val="0012069A"/>
    <w:rsid w:val="00120A7D"/>
    <w:rsid w:val="00122352"/>
    <w:rsid w:val="001267C5"/>
    <w:rsid w:val="001307B5"/>
    <w:rsid w:val="0013134C"/>
    <w:rsid w:val="0013796E"/>
    <w:rsid w:val="0014161F"/>
    <w:rsid w:val="00141F9C"/>
    <w:rsid w:val="00145D53"/>
    <w:rsid w:val="00146B70"/>
    <w:rsid w:val="00146F98"/>
    <w:rsid w:val="0015012B"/>
    <w:rsid w:val="00152386"/>
    <w:rsid w:val="001550D7"/>
    <w:rsid w:val="00161F48"/>
    <w:rsid w:val="0016398A"/>
    <w:rsid w:val="00167B8A"/>
    <w:rsid w:val="00172457"/>
    <w:rsid w:val="00173822"/>
    <w:rsid w:val="00180920"/>
    <w:rsid w:val="00180B34"/>
    <w:rsid w:val="00186755"/>
    <w:rsid w:val="00187465"/>
    <w:rsid w:val="00192ACD"/>
    <w:rsid w:val="0019670C"/>
    <w:rsid w:val="00197263"/>
    <w:rsid w:val="001A219F"/>
    <w:rsid w:val="001A2919"/>
    <w:rsid w:val="001A2C98"/>
    <w:rsid w:val="001A2F10"/>
    <w:rsid w:val="001A3DC9"/>
    <w:rsid w:val="001A5034"/>
    <w:rsid w:val="001A52FA"/>
    <w:rsid w:val="001B0591"/>
    <w:rsid w:val="001B0CDF"/>
    <w:rsid w:val="001B27E9"/>
    <w:rsid w:val="001B6141"/>
    <w:rsid w:val="001B705F"/>
    <w:rsid w:val="001C2843"/>
    <w:rsid w:val="001C3409"/>
    <w:rsid w:val="001C3F00"/>
    <w:rsid w:val="001C4448"/>
    <w:rsid w:val="001C5B66"/>
    <w:rsid w:val="001D28CA"/>
    <w:rsid w:val="001D4466"/>
    <w:rsid w:val="001D4C8F"/>
    <w:rsid w:val="001D6492"/>
    <w:rsid w:val="001D6579"/>
    <w:rsid w:val="001E080B"/>
    <w:rsid w:val="001E36FA"/>
    <w:rsid w:val="001E4904"/>
    <w:rsid w:val="001E4EAF"/>
    <w:rsid w:val="001E593A"/>
    <w:rsid w:val="001F0907"/>
    <w:rsid w:val="001F5063"/>
    <w:rsid w:val="001F55F5"/>
    <w:rsid w:val="0020687B"/>
    <w:rsid w:val="002070FA"/>
    <w:rsid w:val="0020729F"/>
    <w:rsid w:val="00210070"/>
    <w:rsid w:val="00211B66"/>
    <w:rsid w:val="00221617"/>
    <w:rsid w:val="002222D7"/>
    <w:rsid w:val="00224065"/>
    <w:rsid w:val="00230742"/>
    <w:rsid w:val="00237183"/>
    <w:rsid w:val="002378DA"/>
    <w:rsid w:val="00241847"/>
    <w:rsid w:val="00242600"/>
    <w:rsid w:val="00242650"/>
    <w:rsid w:val="00243025"/>
    <w:rsid w:val="002436F4"/>
    <w:rsid w:val="002504EB"/>
    <w:rsid w:val="002508FA"/>
    <w:rsid w:val="00251C5D"/>
    <w:rsid w:val="00253358"/>
    <w:rsid w:val="002574B8"/>
    <w:rsid w:val="00261480"/>
    <w:rsid w:val="0026453A"/>
    <w:rsid w:val="002660F4"/>
    <w:rsid w:val="0026669A"/>
    <w:rsid w:val="002670CD"/>
    <w:rsid w:val="002674AD"/>
    <w:rsid w:val="0027170F"/>
    <w:rsid w:val="00272A6E"/>
    <w:rsid w:val="00274D1D"/>
    <w:rsid w:val="0027715C"/>
    <w:rsid w:val="00277179"/>
    <w:rsid w:val="002805D5"/>
    <w:rsid w:val="00290267"/>
    <w:rsid w:val="00294612"/>
    <w:rsid w:val="00295EF0"/>
    <w:rsid w:val="0029680E"/>
    <w:rsid w:val="002974A1"/>
    <w:rsid w:val="002A20F6"/>
    <w:rsid w:val="002A2293"/>
    <w:rsid w:val="002A4F54"/>
    <w:rsid w:val="002A6698"/>
    <w:rsid w:val="002A79D4"/>
    <w:rsid w:val="002A7E23"/>
    <w:rsid w:val="002B2591"/>
    <w:rsid w:val="002B399C"/>
    <w:rsid w:val="002B4123"/>
    <w:rsid w:val="002B506E"/>
    <w:rsid w:val="002B6AA1"/>
    <w:rsid w:val="002C18CF"/>
    <w:rsid w:val="002C1AD5"/>
    <w:rsid w:val="002C2071"/>
    <w:rsid w:val="002C6E36"/>
    <w:rsid w:val="002C768F"/>
    <w:rsid w:val="002D0906"/>
    <w:rsid w:val="002D1C18"/>
    <w:rsid w:val="002D20B7"/>
    <w:rsid w:val="002D4258"/>
    <w:rsid w:val="002D5EC6"/>
    <w:rsid w:val="002D66D8"/>
    <w:rsid w:val="002D7400"/>
    <w:rsid w:val="002E0A74"/>
    <w:rsid w:val="002E0C34"/>
    <w:rsid w:val="002E611B"/>
    <w:rsid w:val="002F25E7"/>
    <w:rsid w:val="002F3D74"/>
    <w:rsid w:val="002F4E7A"/>
    <w:rsid w:val="002F5727"/>
    <w:rsid w:val="002F7C93"/>
    <w:rsid w:val="00300F3F"/>
    <w:rsid w:val="00305494"/>
    <w:rsid w:val="00305FF4"/>
    <w:rsid w:val="00306C36"/>
    <w:rsid w:val="00310AF8"/>
    <w:rsid w:val="0031120C"/>
    <w:rsid w:val="00311296"/>
    <w:rsid w:val="00311463"/>
    <w:rsid w:val="00312945"/>
    <w:rsid w:val="00312F41"/>
    <w:rsid w:val="00314EEE"/>
    <w:rsid w:val="00315D42"/>
    <w:rsid w:val="0031632F"/>
    <w:rsid w:val="00321F46"/>
    <w:rsid w:val="0032236E"/>
    <w:rsid w:val="00323A86"/>
    <w:rsid w:val="003242C9"/>
    <w:rsid w:val="00325F1C"/>
    <w:rsid w:val="00327A71"/>
    <w:rsid w:val="003308A3"/>
    <w:rsid w:val="00330B46"/>
    <w:rsid w:val="00333634"/>
    <w:rsid w:val="003413DA"/>
    <w:rsid w:val="003414AF"/>
    <w:rsid w:val="00342214"/>
    <w:rsid w:val="0034387A"/>
    <w:rsid w:val="00343B6A"/>
    <w:rsid w:val="00343C03"/>
    <w:rsid w:val="0034500C"/>
    <w:rsid w:val="00346F56"/>
    <w:rsid w:val="00347F27"/>
    <w:rsid w:val="00354DC4"/>
    <w:rsid w:val="00361E0C"/>
    <w:rsid w:val="00362189"/>
    <w:rsid w:val="003648C0"/>
    <w:rsid w:val="00364F09"/>
    <w:rsid w:val="003650B1"/>
    <w:rsid w:val="003664A4"/>
    <w:rsid w:val="0036787D"/>
    <w:rsid w:val="00376B9C"/>
    <w:rsid w:val="00380196"/>
    <w:rsid w:val="00385514"/>
    <w:rsid w:val="00393885"/>
    <w:rsid w:val="00394AB6"/>
    <w:rsid w:val="00396323"/>
    <w:rsid w:val="003A1232"/>
    <w:rsid w:val="003B02FD"/>
    <w:rsid w:val="003B25DC"/>
    <w:rsid w:val="003B4C3E"/>
    <w:rsid w:val="003B6847"/>
    <w:rsid w:val="003C6303"/>
    <w:rsid w:val="003C694F"/>
    <w:rsid w:val="003C7620"/>
    <w:rsid w:val="003D1F7E"/>
    <w:rsid w:val="003D494E"/>
    <w:rsid w:val="003D4A8A"/>
    <w:rsid w:val="003D66CE"/>
    <w:rsid w:val="003D6EED"/>
    <w:rsid w:val="003E00E9"/>
    <w:rsid w:val="003E03FC"/>
    <w:rsid w:val="003E055F"/>
    <w:rsid w:val="003E1F15"/>
    <w:rsid w:val="003F1216"/>
    <w:rsid w:val="003F25B2"/>
    <w:rsid w:val="00400A20"/>
    <w:rsid w:val="00400EAF"/>
    <w:rsid w:val="0040227D"/>
    <w:rsid w:val="00402370"/>
    <w:rsid w:val="00402409"/>
    <w:rsid w:val="00402D77"/>
    <w:rsid w:val="004037DC"/>
    <w:rsid w:val="004037EA"/>
    <w:rsid w:val="004063E8"/>
    <w:rsid w:val="00406692"/>
    <w:rsid w:val="00407466"/>
    <w:rsid w:val="00407610"/>
    <w:rsid w:val="00411277"/>
    <w:rsid w:val="00412F3E"/>
    <w:rsid w:val="0041404B"/>
    <w:rsid w:val="0041460F"/>
    <w:rsid w:val="00414B6D"/>
    <w:rsid w:val="00415CD0"/>
    <w:rsid w:val="00417EBA"/>
    <w:rsid w:val="00417F51"/>
    <w:rsid w:val="0042043B"/>
    <w:rsid w:val="004206F7"/>
    <w:rsid w:val="004209B1"/>
    <w:rsid w:val="004256DE"/>
    <w:rsid w:val="00425C73"/>
    <w:rsid w:val="00426FA3"/>
    <w:rsid w:val="00430848"/>
    <w:rsid w:val="00431CC0"/>
    <w:rsid w:val="004326AC"/>
    <w:rsid w:val="00432854"/>
    <w:rsid w:val="00435C44"/>
    <w:rsid w:val="004365B5"/>
    <w:rsid w:val="0044052C"/>
    <w:rsid w:val="00444946"/>
    <w:rsid w:val="00451349"/>
    <w:rsid w:val="0045145B"/>
    <w:rsid w:val="00451544"/>
    <w:rsid w:val="004527CF"/>
    <w:rsid w:val="00455E4E"/>
    <w:rsid w:val="00455FE1"/>
    <w:rsid w:val="004617AE"/>
    <w:rsid w:val="0046689F"/>
    <w:rsid w:val="00467097"/>
    <w:rsid w:val="004673FA"/>
    <w:rsid w:val="00471E3A"/>
    <w:rsid w:val="004729F7"/>
    <w:rsid w:val="00472DB1"/>
    <w:rsid w:val="00474312"/>
    <w:rsid w:val="0047431D"/>
    <w:rsid w:val="00474878"/>
    <w:rsid w:val="00474CBE"/>
    <w:rsid w:val="00476093"/>
    <w:rsid w:val="00476FDD"/>
    <w:rsid w:val="00477B22"/>
    <w:rsid w:val="0048365B"/>
    <w:rsid w:val="00485351"/>
    <w:rsid w:val="00492615"/>
    <w:rsid w:val="00494990"/>
    <w:rsid w:val="00494AC0"/>
    <w:rsid w:val="00494CFB"/>
    <w:rsid w:val="00495588"/>
    <w:rsid w:val="004A18AD"/>
    <w:rsid w:val="004A1EC9"/>
    <w:rsid w:val="004A594A"/>
    <w:rsid w:val="004A7C9A"/>
    <w:rsid w:val="004B200D"/>
    <w:rsid w:val="004B2DDA"/>
    <w:rsid w:val="004B6E6A"/>
    <w:rsid w:val="004B7FBA"/>
    <w:rsid w:val="004C0C84"/>
    <w:rsid w:val="004C1014"/>
    <w:rsid w:val="004C30F6"/>
    <w:rsid w:val="004C35F9"/>
    <w:rsid w:val="004C369F"/>
    <w:rsid w:val="004C387C"/>
    <w:rsid w:val="004C584A"/>
    <w:rsid w:val="004C59CC"/>
    <w:rsid w:val="004C5F6B"/>
    <w:rsid w:val="004C6E20"/>
    <w:rsid w:val="004C6FD4"/>
    <w:rsid w:val="004C7423"/>
    <w:rsid w:val="004C77C5"/>
    <w:rsid w:val="004D29D8"/>
    <w:rsid w:val="004D53D9"/>
    <w:rsid w:val="004D680A"/>
    <w:rsid w:val="004D7747"/>
    <w:rsid w:val="004E30CC"/>
    <w:rsid w:val="004E5DC9"/>
    <w:rsid w:val="004E68C3"/>
    <w:rsid w:val="004E7B80"/>
    <w:rsid w:val="004F02A5"/>
    <w:rsid w:val="004F4CCE"/>
    <w:rsid w:val="004F5F22"/>
    <w:rsid w:val="004F70FB"/>
    <w:rsid w:val="005035F1"/>
    <w:rsid w:val="00503D2D"/>
    <w:rsid w:val="00507E04"/>
    <w:rsid w:val="00510F0F"/>
    <w:rsid w:val="00513DA7"/>
    <w:rsid w:val="00516255"/>
    <w:rsid w:val="005172D4"/>
    <w:rsid w:val="00520913"/>
    <w:rsid w:val="0052299D"/>
    <w:rsid w:val="00522DA8"/>
    <w:rsid w:val="00527B7A"/>
    <w:rsid w:val="00530B6E"/>
    <w:rsid w:val="00533882"/>
    <w:rsid w:val="00534909"/>
    <w:rsid w:val="00536BA3"/>
    <w:rsid w:val="00537444"/>
    <w:rsid w:val="00540A0C"/>
    <w:rsid w:val="00540CDB"/>
    <w:rsid w:val="005453B1"/>
    <w:rsid w:val="00555F59"/>
    <w:rsid w:val="005570D7"/>
    <w:rsid w:val="00557BF1"/>
    <w:rsid w:val="00562EBA"/>
    <w:rsid w:val="005668EB"/>
    <w:rsid w:val="00567491"/>
    <w:rsid w:val="00580C69"/>
    <w:rsid w:val="0058189C"/>
    <w:rsid w:val="00582AA4"/>
    <w:rsid w:val="00582E26"/>
    <w:rsid w:val="00584612"/>
    <w:rsid w:val="00587310"/>
    <w:rsid w:val="00596575"/>
    <w:rsid w:val="005A26F9"/>
    <w:rsid w:val="005A275B"/>
    <w:rsid w:val="005A2C6E"/>
    <w:rsid w:val="005A4B55"/>
    <w:rsid w:val="005A766E"/>
    <w:rsid w:val="005A7783"/>
    <w:rsid w:val="005B145B"/>
    <w:rsid w:val="005B1577"/>
    <w:rsid w:val="005B2092"/>
    <w:rsid w:val="005B6A1F"/>
    <w:rsid w:val="005B6D0A"/>
    <w:rsid w:val="005C149C"/>
    <w:rsid w:val="005C182B"/>
    <w:rsid w:val="005C20C4"/>
    <w:rsid w:val="005C5995"/>
    <w:rsid w:val="005C77F0"/>
    <w:rsid w:val="005D18C8"/>
    <w:rsid w:val="005E07E1"/>
    <w:rsid w:val="005E0DF9"/>
    <w:rsid w:val="005E30D8"/>
    <w:rsid w:val="005E4C9B"/>
    <w:rsid w:val="005E7E86"/>
    <w:rsid w:val="005F1CB9"/>
    <w:rsid w:val="005F2A8E"/>
    <w:rsid w:val="005F42A0"/>
    <w:rsid w:val="006020BE"/>
    <w:rsid w:val="00602BA9"/>
    <w:rsid w:val="0060587D"/>
    <w:rsid w:val="006073C6"/>
    <w:rsid w:val="00610EED"/>
    <w:rsid w:val="00612B84"/>
    <w:rsid w:val="00613C14"/>
    <w:rsid w:val="0061478E"/>
    <w:rsid w:val="00615ED1"/>
    <w:rsid w:val="006172C8"/>
    <w:rsid w:val="00617B9F"/>
    <w:rsid w:val="0062216D"/>
    <w:rsid w:val="00625056"/>
    <w:rsid w:val="006273ED"/>
    <w:rsid w:val="00630F4A"/>
    <w:rsid w:val="0063148C"/>
    <w:rsid w:val="006316A3"/>
    <w:rsid w:val="00635422"/>
    <w:rsid w:val="0064143A"/>
    <w:rsid w:val="0064528D"/>
    <w:rsid w:val="0064555F"/>
    <w:rsid w:val="00645E0E"/>
    <w:rsid w:val="0065241C"/>
    <w:rsid w:val="006524F8"/>
    <w:rsid w:val="00653F48"/>
    <w:rsid w:val="0065647D"/>
    <w:rsid w:val="00656FDB"/>
    <w:rsid w:val="00662E2C"/>
    <w:rsid w:val="00663583"/>
    <w:rsid w:val="0066488A"/>
    <w:rsid w:val="00664A10"/>
    <w:rsid w:val="00666EF4"/>
    <w:rsid w:val="0066740F"/>
    <w:rsid w:val="006704A7"/>
    <w:rsid w:val="00670F16"/>
    <w:rsid w:val="00673A79"/>
    <w:rsid w:val="00675BAB"/>
    <w:rsid w:val="006769CC"/>
    <w:rsid w:val="00676A64"/>
    <w:rsid w:val="006807CD"/>
    <w:rsid w:val="0068150E"/>
    <w:rsid w:val="006840E6"/>
    <w:rsid w:val="006850AC"/>
    <w:rsid w:val="00687508"/>
    <w:rsid w:val="00687A35"/>
    <w:rsid w:val="00692602"/>
    <w:rsid w:val="00696986"/>
    <w:rsid w:val="00697501"/>
    <w:rsid w:val="006A0DEB"/>
    <w:rsid w:val="006A6E1E"/>
    <w:rsid w:val="006A7A04"/>
    <w:rsid w:val="006B02C9"/>
    <w:rsid w:val="006B5198"/>
    <w:rsid w:val="006B52A9"/>
    <w:rsid w:val="006C151F"/>
    <w:rsid w:val="006D48C8"/>
    <w:rsid w:val="006D617B"/>
    <w:rsid w:val="006E0461"/>
    <w:rsid w:val="006E0E3A"/>
    <w:rsid w:val="006E1B3E"/>
    <w:rsid w:val="006E3B97"/>
    <w:rsid w:val="006E3E74"/>
    <w:rsid w:val="006E75FC"/>
    <w:rsid w:val="006F045D"/>
    <w:rsid w:val="006F14F5"/>
    <w:rsid w:val="006F215E"/>
    <w:rsid w:val="006F4D41"/>
    <w:rsid w:val="006F50CA"/>
    <w:rsid w:val="006F7BFF"/>
    <w:rsid w:val="006F7CA1"/>
    <w:rsid w:val="00701924"/>
    <w:rsid w:val="00703C5A"/>
    <w:rsid w:val="00704A57"/>
    <w:rsid w:val="00706D01"/>
    <w:rsid w:val="00707FBD"/>
    <w:rsid w:val="00710FCB"/>
    <w:rsid w:val="0071244D"/>
    <w:rsid w:val="007203F7"/>
    <w:rsid w:val="007211A0"/>
    <w:rsid w:val="00722865"/>
    <w:rsid w:val="00723D82"/>
    <w:rsid w:val="00723DC5"/>
    <w:rsid w:val="00723E43"/>
    <w:rsid w:val="00725591"/>
    <w:rsid w:val="00725799"/>
    <w:rsid w:val="00726FD3"/>
    <w:rsid w:val="007342EC"/>
    <w:rsid w:val="00736471"/>
    <w:rsid w:val="00740E14"/>
    <w:rsid w:val="00742C92"/>
    <w:rsid w:val="00742E1F"/>
    <w:rsid w:val="00743F67"/>
    <w:rsid w:val="00744750"/>
    <w:rsid w:val="007511FB"/>
    <w:rsid w:val="00754E51"/>
    <w:rsid w:val="007569E4"/>
    <w:rsid w:val="00760D17"/>
    <w:rsid w:val="00760D93"/>
    <w:rsid w:val="007632FF"/>
    <w:rsid w:val="007661B6"/>
    <w:rsid w:val="007702FB"/>
    <w:rsid w:val="00774D16"/>
    <w:rsid w:val="0077687A"/>
    <w:rsid w:val="00780681"/>
    <w:rsid w:val="00783416"/>
    <w:rsid w:val="00784963"/>
    <w:rsid w:val="00787536"/>
    <w:rsid w:val="00787746"/>
    <w:rsid w:val="007908E0"/>
    <w:rsid w:val="0079168F"/>
    <w:rsid w:val="007951E5"/>
    <w:rsid w:val="0079787C"/>
    <w:rsid w:val="007A2FF1"/>
    <w:rsid w:val="007A409D"/>
    <w:rsid w:val="007B4212"/>
    <w:rsid w:val="007B5768"/>
    <w:rsid w:val="007B696E"/>
    <w:rsid w:val="007C248E"/>
    <w:rsid w:val="007C5496"/>
    <w:rsid w:val="007C5DE1"/>
    <w:rsid w:val="007C6B49"/>
    <w:rsid w:val="007D5B8B"/>
    <w:rsid w:val="007D6E96"/>
    <w:rsid w:val="007E1607"/>
    <w:rsid w:val="007E45F0"/>
    <w:rsid w:val="007F1648"/>
    <w:rsid w:val="007F5047"/>
    <w:rsid w:val="007F6BD5"/>
    <w:rsid w:val="007F7BBF"/>
    <w:rsid w:val="00801AEA"/>
    <w:rsid w:val="0080207E"/>
    <w:rsid w:val="008023ED"/>
    <w:rsid w:val="00807FE3"/>
    <w:rsid w:val="0081365C"/>
    <w:rsid w:val="00817466"/>
    <w:rsid w:val="00820AF7"/>
    <w:rsid w:val="00820D98"/>
    <w:rsid w:val="00821B3D"/>
    <w:rsid w:val="008222D9"/>
    <w:rsid w:val="00822821"/>
    <w:rsid w:val="00823596"/>
    <w:rsid w:val="0082514C"/>
    <w:rsid w:val="008254E2"/>
    <w:rsid w:val="00834138"/>
    <w:rsid w:val="008353EB"/>
    <w:rsid w:val="00835701"/>
    <w:rsid w:val="00835CCA"/>
    <w:rsid w:val="008369E9"/>
    <w:rsid w:val="0084756C"/>
    <w:rsid w:val="008479FB"/>
    <w:rsid w:val="008517C7"/>
    <w:rsid w:val="00852713"/>
    <w:rsid w:val="00852CD5"/>
    <w:rsid w:val="00853E2E"/>
    <w:rsid w:val="00853FC0"/>
    <w:rsid w:val="00854FE8"/>
    <w:rsid w:val="008555BA"/>
    <w:rsid w:val="00855A36"/>
    <w:rsid w:val="00857782"/>
    <w:rsid w:val="008614F8"/>
    <w:rsid w:val="00861C8A"/>
    <w:rsid w:val="008628C9"/>
    <w:rsid w:val="008632AC"/>
    <w:rsid w:val="00865033"/>
    <w:rsid w:val="0086540E"/>
    <w:rsid w:val="008675FB"/>
    <w:rsid w:val="00874D60"/>
    <w:rsid w:val="00874F4A"/>
    <w:rsid w:val="00875594"/>
    <w:rsid w:val="0087575D"/>
    <w:rsid w:val="0088105E"/>
    <w:rsid w:val="008815A2"/>
    <w:rsid w:val="00882336"/>
    <w:rsid w:val="00883DB2"/>
    <w:rsid w:val="00885175"/>
    <w:rsid w:val="008913AA"/>
    <w:rsid w:val="00897873"/>
    <w:rsid w:val="008A2BF3"/>
    <w:rsid w:val="008A3BC2"/>
    <w:rsid w:val="008A3E6B"/>
    <w:rsid w:val="008A67E2"/>
    <w:rsid w:val="008A7159"/>
    <w:rsid w:val="008B0A29"/>
    <w:rsid w:val="008B18AE"/>
    <w:rsid w:val="008B1B2D"/>
    <w:rsid w:val="008B3B76"/>
    <w:rsid w:val="008B65FF"/>
    <w:rsid w:val="008C1DAF"/>
    <w:rsid w:val="008C3D46"/>
    <w:rsid w:val="008C6D67"/>
    <w:rsid w:val="008C7EB2"/>
    <w:rsid w:val="008D03C1"/>
    <w:rsid w:val="008D5856"/>
    <w:rsid w:val="008D6740"/>
    <w:rsid w:val="008E35AE"/>
    <w:rsid w:val="008E364C"/>
    <w:rsid w:val="008E6160"/>
    <w:rsid w:val="008E6B74"/>
    <w:rsid w:val="008E7DFE"/>
    <w:rsid w:val="008F015F"/>
    <w:rsid w:val="008F1A0E"/>
    <w:rsid w:val="008F2F47"/>
    <w:rsid w:val="008F5C29"/>
    <w:rsid w:val="008F67C1"/>
    <w:rsid w:val="008F7B6F"/>
    <w:rsid w:val="00901D0D"/>
    <w:rsid w:val="0090281D"/>
    <w:rsid w:val="00902B68"/>
    <w:rsid w:val="00903973"/>
    <w:rsid w:val="00907AF0"/>
    <w:rsid w:val="00907C43"/>
    <w:rsid w:val="0091007A"/>
    <w:rsid w:val="009133A8"/>
    <w:rsid w:val="00914419"/>
    <w:rsid w:val="00917A1B"/>
    <w:rsid w:val="00920360"/>
    <w:rsid w:val="0092258A"/>
    <w:rsid w:val="00923C50"/>
    <w:rsid w:val="00924D15"/>
    <w:rsid w:val="00931A5A"/>
    <w:rsid w:val="0093358A"/>
    <w:rsid w:val="009337DC"/>
    <w:rsid w:val="0094239B"/>
    <w:rsid w:val="00943F9D"/>
    <w:rsid w:val="00947B5A"/>
    <w:rsid w:val="00950D8B"/>
    <w:rsid w:val="00951703"/>
    <w:rsid w:val="00953B9D"/>
    <w:rsid w:val="00953FA9"/>
    <w:rsid w:val="00954292"/>
    <w:rsid w:val="00957C15"/>
    <w:rsid w:val="00961A7C"/>
    <w:rsid w:val="00961E13"/>
    <w:rsid w:val="009645C2"/>
    <w:rsid w:val="00970A6B"/>
    <w:rsid w:val="00972114"/>
    <w:rsid w:val="00974347"/>
    <w:rsid w:val="00975F94"/>
    <w:rsid w:val="00977225"/>
    <w:rsid w:val="0098082D"/>
    <w:rsid w:val="00982046"/>
    <w:rsid w:val="00982FE6"/>
    <w:rsid w:val="00984A2B"/>
    <w:rsid w:val="00985193"/>
    <w:rsid w:val="00985341"/>
    <w:rsid w:val="00987BA9"/>
    <w:rsid w:val="00992199"/>
    <w:rsid w:val="00994C09"/>
    <w:rsid w:val="00995EBB"/>
    <w:rsid w:val="0099714D"/>
    <w:rsid w:val="00997CAC"/>
    <w:rsid w:val="009A1DC3"/>
    <w:rsid w:val="009A7E58"/>
    <w:rsid w:val="009B0792"/>
    <w:rsid w:val="009B2768"/>
    <w:rsid w:val="009B28C4"/>
    <w:rsid w:val="009B7DF5"/>
    <w:rsid w:val="009C085A"/>
    <w:rsid w:val="009C0C72"/>
    <w:rsid w:val="009C3728"/>
    <w:rsid w:val="009C48A2"/>
    <w:rsid w:val="009C6B4F"/>
    <w:rsid w:val="009D0C8A"/>
    <w:rsid w:val="009D2700"/>
    <w:rsid w:val="009D33FC"/>
    <w:rsid w:val="009D3ABD"/>
    <w:rsid w:val="009D3C21"/>
    <w:rsid w:val="009D3E0A"/>
    <w:rsid w:val="009D40D4"/>
    <w:rsid w:val="009E019D"/>
    <w:rsid w:val="009E17A6"/>
    <w:rsid w:val="009E3317"/>
    <w:rsid w:val="009E3F44"/>
    <w:rsid w:val="009E447C"/>
    <w:rsid w:val="009E4FC2"/>
    <w:rsid w:val="009E5303"/>
    <w:rsid w:val="009E6718"/>
    <w:rsid w:val="009E6A91"/>
    <w:rsid w:val="009F0FA9"/>
    <w:rsid w:val="009F1D81"/>
    <w:rsid w:val="009F3940"/>
    <w:rsid w:val="009F50EB"/>
    <w:rsid w:val="009F57FC"/>
    <w:rsid w:val="009F6179"/>
    <w:rsid w:val="009F7E8C"/>
    <w:rsid w:val="00A00A62"/>
    <w:rsid w:val="00A015F3"/>
    <w:rsid w:val="00A05CB9"/>
    <w:rsid w:val="00A06B64"/>
    <w:rsid w:val="00A11BE3"/>
    <w:rsid w:val="00A14B00"/>
    <w:rsid w:val="00A22DB5"/>
    <w:rsid w:val="00A22E28"/>
    <w:rsid w:val="00A237AC"/>
    <w:rsid w:val="00A23AC8"/>
    <w:rsid w:val="00A24E04"/>
    <w:rsid w:val="00A25F2E"/>
    <w:rsid w:val="00A26C6D"/>
    <w:rsid w:val="00A3004E"/>
    <w:rsid w:val="00A30972"/>
    <w:rsid w:val="00A31D10"/>
    <w:rsid w:val="00A31FE6"/>
    <w:rsid w:val="00A32860"/>
    <w:rsid w:val="00A32B61"/>
    <w:rsid w:val="00A345A0"/>
    <w:rsid w:val="00A35A20"/>
    <w:rsid w:val="00A434B6"/>
    <w:rsid w:val="00A55C71"/>
    <w:rsid w:val="00A70C8D"/>
    <w:rsid w:val="00A711E6"/>
    <w:rsid w:val="00A7146F"/>
    <w:rsid w:val="00A71AD2"/>
    <w:rsid w:val="00A71B4D"/>
    <w:rsid w:val="00A75250"/>
    <w:rsid w:val="00A76999"/>
    <w:rsid w:val="00A76B3C"/>
    <w:rsid w:val="00A8475C"/>
    <w:rsid w:val="00A850D2"/>
    <w:rsid w:val="00A8558C"/>
    <w:rsid w:val="00A85D17"/>
    <w:rsid w:val="00A85D56"/>
    <w:rsid w:val="00A9101C"/>
    <w:rsid w:val="00A92232"/>
    <w:rsid w:val="00A92479"/>
    <w:rsid w:val="00A926D4"/>
    <w:rsid w:val="00A92AA5"/>
    <w:rsid w:val="00A9678E"/>
    <w:rsid w:val="00AA4B6E"/>
    <w:rsid w:val="00AA5FB1"/>
    <w:rsid w:val="00AA6576"/>
    <w:rsid w:val="00AB50D6"/>
    <w:rsid w:val="00AC4179"/>
    <w:rsid w:val="00AC433C"/>
    <w:rsid w:val="00AC5DE2"/>
    <w:rsid w:val="00AD16FA"/>
    <w:rsid w:val="00AD288F"/>
    <w:rsid w:val="00AD3552"/>
    <w:rsid w:val="00AD3760"/>
    <w:rsid w:val="00AD46E4"/>
    <w:rsid w:val="00AE37A6"/>
    <w:rsid w:val="00AE39C1"/>
    <w:rsid w:val="00AE48B6"/>
    <w:rsid w:val="00AE494B"/>
    <w:rsid w:val="00AF10A8"/>
    <w:rsid w:val="00AF2275"/>
    <w:rsid w:val="00AF6C17"/>
    <w:rsid w:val="00B006D2"/>
    <w:rsid w:val="00B10773"/>
    <w:rsid w:val="00B13631"/>
    <w:rsid w:val="00B160F6"/>
    <w:rsid w:val="00B16158"/>
    <w:rsid w:val="00B16A70"/>
    <w:rsid w:val="00B25263"/>
    <w:rsid w:val="00B271BD"/>
    <w:rsid w:val="00B312E5"/>
    <w:rsid w:val="00B32A47"/>
    <w:rsid w:val="00B33ECC"/>
    <w:rsid w:val="00B3454E"/>
    <w:rsid w:val="00B358C1"/>
    <w:rsid w:val="00B378F6"/>
    <w:rsid w:val="00B413F5"/>
    <w:rsid w:val="00B43314"/>
    <w:rsid w:val="00B43A85"/>
    <w:rsid w:val="00B4423F"/>
    <w:rsid w:val="00B44854"/>
    <w:rsid w:val="00B44BE4"/>
    <w:rsid w:val="00B458DC"/>
    <w:rsid w:val="00B46D0B"/>
    <w:rsid w:val="00B4751F"/>
    <w:rsid w:val="00B50EEA"/>
    <w:rsid w:val="00B52DA7"/>
    <w:rsid w:val="00B532B7"/>
    <w:rsid w:val="00B57BDA"/>
    <w:rsid w:val="00B62AD4"/>
    <w:rsid w:val="00B62FEB"/>
    <w:rsid w:val="00B632B9"/>
    <w:rsid w:val="00B66B9F"/>
    <w:rsid w:val="00B66E32"/>
    <w:rsid w:val="00B7084C"/>
    <w:rsid w:val="00B717DB"/>
    <w:rsid w:val="00B71C0E"/>
    <w:rsid w:val="00B73E4A"/>
    <w:rsid w:val="00B74538"/>
    <w:rsid w:val="00B7624E"/>
    <w:rsid w:val="00B8164E"/>
    <w:rsid w:val="00B81AB2"/>
    <w:rsid w:val="00B83342"/>
    <w:rsid w:val="00B8689F"/>
    <w:rsid w:val="00B87E83"/>
    <w:rsid w:val="00B90159"/>
    <w:rsid w:val="00B90C6F"/>
    <w:rsid w:val="00B910AB"/>
    <w:rsid w:val="00B912F4"/>
    <w:rsid w:val="00BA01FE"/>
    <w:rsid w:val="00BA32AA"/>
    <w:rsid w:val="00BA618F"/>
    <w:rsid w:val="00BA6D5C"/>
    <w:rsid w:val="00BA6DE6"/>
    <w:rsid w:val="00BB0C59"/>
    <w:rsid w:val="00BB1814"/>
    <w:rsid w:val="00BB1B5E"/>
    <w:rsid w:val="00BB339D"/>
    <w:rsid w:val="00BB3D85"/>
    <w:rsid w:val="00BB42B7"/>
    <w:rsid w:val="00BB7B17"/>
    <w:rsid w:val="00BB7B37"/>
    <w:rsid w:val="00BC36EA"/>
    <w:rsid w:val="00BC3AA9"/>
    <w:rsid w:val="00BC43B5"/>
    <w:rsid w:val="00BC6E1B"/>
    <w:rsid w:val="00BD0279"/>
    <w:rsid w:val="00BD069E"/>
    <w:rsid w:val="00BD1D8C"/>
    <w:rsid w:val="00BE1679"/>
    <w:rsid w:val="00BE1991"/>
    <w:rsid w:val="00BE2176"/>
    <w:rsid w:val="00BE376C"/>
    <w:rsid w:val="00BE3C53"/>
    <w:rsid w:val="00BE63D9"/>
    <w:rsid w:val="00BF0EA5"/>
    <w:rsid w:val="00BF7798"/>
    <w:rsid w:val="00C01957"/>
    <w:rsid w:val="00C038E1"/>
    <w:rsid w:val="00C122BF"/>
    <w:rsid w:val="00C14C65"/>
    <w:rsid w:val="00C14FF1"/>
    <w:rsid w:val="00C1664C"/>
    <w:rsid w:val="00C17958"/>
    <w:rsid w:val="00C22958"/>
    <w:rsid w:val="00C2313E"/>
    <w:rsid w:val="00C26DF4"/>
    <w:rsid w:val="00C31F4C"/>
    <w:rsid w:val="00C35084"/>
    <w:rsid w:val="00C37CDE"/>
    <w:rsid w:val="00C40FB6"/>
    <w:rsid w:val="00C42B62"/>
    <w:rsid w:val="00C42BD1"/>
    <w:rsid w:val="00C42BFD"/>
    <w:rsid w:val="00C42E61"/>
    <w:rsid w:val="00C432BD"/>
    <w:rsid w:val="00C4437D"/>
    <w:rsid w:val="00C45545"/>
    <w:rsid w:val="00C458F7"/>
    <w:rsid w:val="00C50FB1"/>
    <w:rsid w:val="00C512BC"/>
    <w:rsid w:val="00C51663"/>
    <w:rsid w:val="00C51F86"/>
    <w:rsid w:val="00C53296"/>
    <w:rsid w:val="00C55851"/>
    <w:rsid w:val="00C60C0B"/>
    <w:rsid w:val="00C60C3E"/>
    <w:rsid w:val="00C645FC"/>
    <w:rsid w:val="00C65B20"/>
    <w:rsid w:val="00C65BF0"/>
    <w:rsid w:val="00C665B9"/>
    <w:rsid w:val="00C67A1D"/>
    <w:rsid w:val="00C72C5B"/>
    <w:rsid w:val="00C737EF"/>
    <w:rsid w:val="00C7463C"/>
    <w:rsid w:val="00C75394"/>
    <w:rsid w:val="00C76090"/>
    <w:rsid w:val="00C83B8D"/>
    <w:rsid w:val="00C84885"/>
    <w:rsid w:val="00C84992"/>
    <w:rsid w:val="00C85594"/>
    <w:rsid w:val="00C9033C"/>
    <w:rsid w:val="00C9248B"/>
    <w:rsid w:val="00C92EF7"/>
    <w:rsid w:val="00C93BFC"/>
    <w:rsid w:val="00C94A7D"/>
    <w:rsid w:val="00C956E6"/>
    <w:rsid w:val="00C966AB"/>
    <w:rsid w:val="00C96854"/>
    <w:rsid w:val="00CA0850"/>
    <w:rsid w:val="00CA15D1"/>
    <w:rsid w:val="00CA49FB"/>
    <w:rsid w:val="00CB2175"/>
    <w:rsid w:val="00CC0804"/>
    <w:rsid w:val="00CC1709"/>
    <w:rsid w:val="00CC2889"/>
    <w:rsid w:val="00CC6F92"/>
    <w:rsid w:val="00CD4817"/>
    <w:rsid w:val="00CD4ABE"/>
    <w:rsid w:val="00CD6BD1"/>
    <w:rsid w:val="00CD7382"/>
    <w:rsid w:val="00CD76D3"/>
    <w:rsid w:val="00CE0081"/>
    <w:rsid w:val="00CE0409"/>
    <w:rsid w:val="00CE2AB8"/>
    <w:rsid w:val="00CE49FC"/>
    <w:rsid w:val="00CE7FD2"/>
    <w:rsid w:val="00CF05D7"/>
    <w:rsid w:val="00CF3CF7"/>
    <w:rsid w:val="00D028B5"/>
    <w:rsid w:val="00D07068"/>
    <w:rsid w:val="00D10544"/>
    <w:rsid w:val="00D11022"/>
    <w:rsid w:val="00D143BE"/>
    <w:rsid w:val="00D14F17"/>
    <w:rsid w:val="00D16907"/>
    <w:rsid w:val="00D16DDB"/>
    <w:rsid w:val="00D214A8"/>
    <w:rsid w:val="00D21A00"/>
    <w:rsid w:val="00D2478C"/>
    <w:rsid w:val="00D25C41"/>
    <w:rsid w:val="00D3216E"/>
    <w:rsid w:val="00D33903"/>
    <w:rsid w:val="00D34AA2"/>
    <w:rsid w:val="00D37ECC"/>
    <w:rsid w:val="00D40AB1"/>
    <w:rsid w:val="00D40AEE"/>
    <w:rsid w:val="00D41807"/>
    <w:rsid w:val="00D431A8"/>
    <w:rsid w:val="00D43720"/>
    <w:rsid w:val="00D4509E"/>
    <w:rsid w:val="00D50174"/>
    <w:rsid w:val="00D5103C"/>
    <w:rsid w:val="00D522C8"/>
    <w:rsid w:val="00D55A3F"/>
    <w:rsid w:val="00D618ED"/>
    <w:rsid w:val="00D6651A"/>
    <w:rsid w:val="00D66E75"/>
    <w:rsid w:val="00D707AF"/>
    <w:rsid w:val="00D72F13"/>
    <w:rsid w:val="00D774C1"/>
    <w:rsid w:val="00D817D0"/>
    <w:rsid w:val="00D81D1F"/>
    <w:rsid w:val="00D8456D"/>
    <w:rsid w:val="00D87105"/>
    <w:rsid w:val="00D93B2E"/>
    <w:rsid w:val="00D9678E"/>
    <w:rsid w:val="00DA3B34"/>
    <w:rsid w:val="00DA3F0C"/>
    <w:rsid w:val="00DA7ADE"/>
    <w:rsid w:val="00DB014E"/>
    <w:rsid w:val="00DB108C"/>
    <w:rsid w:val="00DB1C66"/>
    <w:rsid w:val="00DB247F"/>
    <w:rsid w:val="00DB2C4C"/>
    <w:rsid w:val="00DC06B6"/>
    <w:rsid w:val="00DC35CA"/>
    <w:rsid w:val="00DD0FC9"/>
    <w:rsid w:val="00DD3CE0"/>
    <w:rsid w:val="00DD4151"/>
    <w:rsid w:val="00DD46B4"/>
    <w:rsid w:val="00DD5E94"/>
    <w:rsid w:val="00DE1400"/>
    <w:rsid w:val="00DF16A4"/>
    <w:rsid w:val="00DF1D0B"/>
    <w:rsid w:val="00DF2079"/>
    <w:rsid w:val="00DF2D89"/>
    <w:rsid w:val="00DF382B"/>
    <w:rsid w:val="00DF410A"/>
    <w:rsid w:val="00E0239C"/>
    <w:rsid w:val="00E0247D"/>
    <w:rsid w:val="00E02652"/>
    <w:rsid w:val="00E051A0"/>
    <w:rsid w:val="00E059ED"/>
    <w:rsid w:val="00E06634"/>
    <w:rsid w:val="00E06F8F"/>
    <w:rsid w:val="00E105F2"/>
    <w:rsid w:val="00E10A0D"/>
    <w:rsid w:val="00E11E97"/>
    <w:rsid w:val="00E11F77"/>
    <w:rsid w:val="00E12DC1"/>
    <w:rsid w:val="00E14ADA"/>
    <w:rsid w:val="00E152D1"/>
    <w:rsid w:val="00E177BB"/>
    <w:rsid w:val="00E17F4D"/>
    <w:rsid w:val="00E2388F"/>
    <w:rsid w:val="00E23BBE"/>
    <w:rsid w:val="00E26E6D"/>
    <w:rsid w:val="00E30E15"/>
    <w:rsid w:val="00E31224"/>
    <w:rsid w:val="00E31E53"/>
    <w:rsid w:val="00E31EBD"/>
    <w:rsid w:val="00E324E5"/>
    <w:rsid w:val="00E32975"/>
    <w:rsid w:val="00E346AC"/>
    <w:rsid w:val="00E3660D"/>
    <w:rsid w:val="00E36B50"/>
    <w:rsid w:val="00E414A6"/>
    <w:rsid w:val="00E44F6F"/>
    <w:rsid w:val="00E463D3"/>
    <w:rsid w:val="00E530D1"/>
    <w:rsid w:val="00E56A0D"/>
    <w:rsid w:val="00E5749E"/>
    <w:rsid w:val="00E601A8"/>
    <w:rsid w:val="00E60204"/>
    <w:rsid w:val="00E641F5"/>
    <w:rsid w:val="00E64212"/>
    <w:rsid w:val="00E6516B"/>
    <w:rsid w:val="00E6751F"/>
    <w:rsid w:val="00E70633"/>
    <w:rsid w:val="00E73E6F"/>
    <w:rsid w:val="00E74836"/>
    <w:rsid w:val="00E74837"/>
    <w:rsid w:val="00E74B09"/>
    <w:rsid w:val="00E7542E"/>
    <w:rsid w:val="00E76DFE"/>
    <w:rsid w:val="00E77CBD"/>
    <w:rsid w:val="00E8030F"/>
    <w:rsid w:val="00E83F2D"/>
    <w:rsid w:val="00E845DF"/>
    <w:rsid w:val="00E879C2"/>
    <w:rsid w:val="00E87FB6"/>
    <w:rsid w:val="00E90EFE"/>
    <w:rsid w:val="00E91CC1"/>
    <w:rsid w:val="00E94B65"/>
    <w:rsid w:val="00EA00E9"/>
    <w:rsid w:val="00EA16B7"/>
    <w:rsid w:val="00EA4CEB"/>
    <w:rsid w:val="00EA6241"/>
    <w:rsid w:val="00EB0DFB"/>
    <w:rsid w:val="00EB2506"/>
    <w:rsid w:val="00EB2776"/>
    <w:rsid w:val="00EB30F8"/>
    <w:rsid w:val="00EB3848"/>
    <w:rsid w:val="00EB3BD7"/>
    <w:rsid w:val="00EB4AC3"/>
    <w:rsid w:val="00EB4E9B"/>
    <w:rsid w:val="00EC1E89"/>
    <w:rsid w:val="00EC31CC"/>
    <w:rsid w:val="00EC5441"/>
    <w:rsid w:val="00EC7953"/>
    <w:rsid w:val="00ED6597"/>
    <w:rsid w:val="00EE1495"/>
    <w:rsid w:val="00EE2976"/>
    <w:rsid w:val="00EE365B"/>
    <w:rsid w:val="00EE669C"/>
    <w:rsid w:val="00EE72C8"/>
    <w:rsid w:val="00EF41EF"/>
    <w:rsid w:val="00EF48B4"/>
    <w:rsid w:val="00EF4A19"/>
    <w:rsid w:val="00EF5334"/>
    <w:rsid w:val="00EF778F"/>
    <w:rsid w:val="00F00BED"/>
    <w:rsid w:val="00F02955"/>
    <w:rsid w:val="00F06EBC"/>
    <w:rsid w:val="00F07520"/>
    <w:rsid w:val="00F1043F"/>
    <w:rsid w:val="00F1226A"/>
    <w:rsid w:val="00F1232A"/>
    <w:rsid w:val="00F12333"/>
    <w:rsid w:val="00F12FF0"/>
    <w:rsid w:val="00F141D3"/>
    <w:rsid w:val="00F14B3B"/>
    <w:rsid w:val="00F14BA9"/>
    <w:rsid w:val="00F155A9"/>
    <w:rsid w:val="00F22449"/>
    <w:rsid w:val="00F24017"/>
    <w:rsid w:val="00F269A0"/>
    <w:rsid w:val="00F31476"/>
    <w:rsid w:val="00F3304D"/>
    <w:rsid w:val="00F35C6A"/>
    <w:rsid w:val="00F37335"/>
    <w:rsid w:val="00F37483"/>
    <w:rsid w:val="00F4238F"/>
    <w:rsid w:val="00F50D3E"/>
    <w:rsid w:val="00F5199F"/>
    <w:rsid w:val="00F534A4"/>
    <w:rsid w:val="00F534AE"/>
    <w:rsid w:val="00F5380C"/>
    <w:rsid w:val="00F56971"/>
    <w:rsid w:val="00F619F0"/>
    <w:rsid w:val="00F628F3"/>
    <w:rsid w:val="00F676DF"/>
    <w:rsid w:val="00F6777A"/>
    <w:rsid w:val="00F7033B"/>
    <w:rsid w:val="00F70801"/>
    <w:rsid w:val="00F736B8"/>
    <w:rsid w:val="00F7389C"/>
    <w:rsid w:val="00F77448"/>
    <w:rsid w:val="00F807D7"/>
    <w:rsid w:val="00F82EFF"/>
    <w:rsid w:val="00F872B5"/>
    <w:rsid w:val="00FA0FBC"/>
    <w:rsid w:val="00FA2918"/>
    <w:rsid w:val="00FA754F"/>
    <w:rsid w:val="00FA759F"/>
    <w:rsid w:val="00FA78B6"/>
    <w:rsid w:val="00FB4793"/>
    <w:rsid w:val="00FB4E06"/>
    <w:rsid w:val="00FB61C7"/>
    <w:rsid w:val="00FC145B"/>
    <w:rsid w:val="00FC3FDD"/>
    <w:rsid w:val="00FC4F4A"/>
    <w:rsid w:val="00FC6C22"/>
    <w:rsid w:val="00FD0410"/>
    <w:rsid w:val="00FD0FAB"/>
    <w:rsid w:val="00FD1E9F"/>
    <w:rsid w:val="00FD5820"/>
    <w:rsid w:val="00FD5A23"/>
    <w:rsid w:val="00FE0367"/>
    <w:rsid w:val="00FE12EE"/>
    <w:rsid w:val="00FE60AE"/>
    <w:rsid w:val="00FE6160"/>
    <w:rsid w:val="00FF08DE"/>
    <w:rsid w:val="00FF28CD"/>
    <w:rsid w:val="00FF31FF"/>
    <w:rsid w:val="00FF442D"/>
    <w:rsid w:val="00FF4621"/>
    <w:rsid w:val="00FF55BA"/>
    <w:rsid w:val="00FF68D1"/>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079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D66CE"/>
    <w:rPr>
      <w:rFonts w:ascii="Trebuchet MS" w:eastAsia="Times New Roman" w:hAnsi="Trebuchet MS"/>
      <w:sz w:val="24"/>
      <w:szCs w:val="24"/>
    </w:rPr>
  </w:style>
  <w:style w:type="paragraph" w:styleId="1">
    <w:name w:val="heading 1"/>
    <w:aliases w:val="H1,h1,1,number,H1 Char,Head1,Heading apps,BMS Heading 1,H12,H13,H14,H15,H16,H17,Outline1,Level 1 Topic Heading,Header1,Heading 1-ERI,H11,l1,Head 1 (Chapter heading),Head 1,Head 11,Head 12,Head 111,Head 13,Head 112,Head 14,Head 113,Head 15"/>
    <w:basedOn w:val="a1"/>
    <w:next w:val="a1"/>
    <w:link w:val="1Char"/>
    <w:qFormat/>
    <w:rsid w:val="003D66CE"/>
    <w:pPr>
      <w:keepNext/>
      <w:pageBreakBefore/>
      <w:pBdr>
        <w:bottom w:val="single" w:sz="32" w:space="0" w:color="000000"/>
      </w:pBdr>
      <w:suppressAutoHyphens/>
      <w:spacing w:after="120" w:line="320" w:lineRule="atLeast"/>
      <w:jc w:val="both"/>
      <w:outlineLvl w:val="0"/>
    </w:pPr>
    <w:rPr>
      <w:rFonts w:ascii="Tahoma" w:hAnsi="Tahoma" w:cs="Tahoma"/>
      <w:b/>
      <w:bCs/>
      <w:kern w:val="1"/>
      <w:sz w:val="28"/>
      <w:szCs w:val="28"/>
      <w:lang w:eastAsia="ar-SA"/>
    </w:rPr>
  </w:style>
  <w:style w:type="paragraph" w:styleId="2">
    <w:name w:val="heading 2"/>
    <w:basedOn w:val="a1"/>
    <w:next w:val="a1"/>
    <w:qFormat/>
    <w:rsid w:val="00852713"/>
    <w:pPr>
      <w:keepNext/>
      <w:spacing w:before="240" w:after="60"/>
      <w:outlineLvl w:val="1"/>
    </w:pPr>
    <w:rPr>
      <w:rFonts w:ascii="Arial" w:hAnsi="Arial" w:cs="Arial"/>
      <w:b/>
      <w:bCs/>
      <w:i/>
      <w:iCs/>
      <w:sz w:val="28"/>
      <w:szCs w:val="28"/>
    </w:rPr>
  </w:style>
  <w:style w:type="paragraph" w:styleId="3">
    <w:name w:val="heading 3"/>
    <w:basedOn w:val="a1"/>
    <w:next w:val="a1"/>
    <w:link w:val="3Char"/>
    <w:qFormat/>
    <w:rsid w:val="00FE12EE"/>
    <w:pPr>
      <w:keepNext/>
      <w:spacing w:before="240" w:after="60"/>
      <w:outlineLvl w:val="2"/>
    </w:pPr>
    <w:rPr>
      <w:rFonts w:ascii="Arial" w:eastAsia="PMingLiU" w:hAnsi="Arial" w:cs="Arial"/>
      <w:b/>
      <w:bCs/>
      <w:sz w:val="26"/>
      <w:szCs w:val="2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aliases w:val="H1 Char1,h1 Char,1 Char,number Char,H1 Char Char,Head1 Char,Heading apps Char,BMS Heading 1 Char,H12 Char,H13 Char,H14 Char,H15 Char,H16 Char,H17 Char,Outline1 Char,Level 1 Topic Heading Char,Header1 Char,Heading 1-ERI Char,H11 Char"/>
    <w:link w:val="1"/>
    <w:rsid w:val="003D66CE"/>
    <w:rPr>
      <w:rFonts w:ascii="Tahoma" w:eastAsia="Times New Roman" w:hAnsi="Tahoma" w:cs="Tahoma"/>
      <w:b/>
      <w:bCs/>
      <w:kern w:val="1"/>
      <w:sz w:val="28"/>
      <w:szCs w:val="28"/>
      <w:lang w:val="el-GR" w:eastAsia="ar-SA"/>
    </w:rPr>
  </w:style>
  <w:style w:type="paragraph" w:customStyle="1" w:styleId="Spyros1">
    <w:name w:val="Spyros 1"/>
    <w:basedOn w:val="2"/>
    <w:link w:val="Spyros1Char1"/>
    <w:rsid w:val="00852713"/>
    <w:pPr>
      <w:numPr>
        <w:ilvl w:val="1"/>
        <w:numId w:val="1"/>
      </w:numPr>
      <w:suppressAutoHyphens/>
      <w:spacing w:before="0" w:after="120"/>
      <w:jc w:val="both"/>
    </w:pPr>
    <w:rPr>
      <w:rFonts w:ascii="Tahoma" w:hAnsi="Tahoma" w:cs="Tahoma"/>
      <w:i w:val="0"/>
      <w:iCs w:val="0"/>
      <w:sz w:val="20"/>
      <w:szCs w:val="20"/>
      <w:lang w:eastAsia="ar-SA"/>
    </w:rPr>
  </w:style>
  <w:style w:type="paragraph" w:customStyle="1" w:styleId="SPYROSparagraph">
    <w:name w:val="SPYROS paragraph"/>
    <w:basedOn w:val="a1"/>
    <w:link w:val="SPYROSparagraphChar"/>
    <w:rsid w:val="00852713"/>
    <w:pPr>
      <w:suppressAutoHyphens/>
      <w:spacing w:line="360" w:lineRule="auto"/>
      <w:jc w:val="both"/>
    </w:pPr>
    <w:rPr>
      <w:rFonts w:ascii="Tahoma" w:hAnsi="Tahoma"/>
      <w:sz w:val="20"/>
      <w:szCs w:val="20"/>
      <w:lang w:eastAsia="ar-SA"/>
    </w:rPr>
  </w:style>
  <w:style w:type="character" w:customStyle="1" w:styleId="SPYROSparagraphChar">
    <w:name w:val="SPYROS paragraph Char"/>
    <w:link w:val="SPYROSparagraph"/>
    <w:rsid w:val="00852713"/>
    <w:rPr>
      <w:rFonts w:ascii="Tahoma" w:hAnsi="Tahoma"/>
      <w:lang w:val="el-GR" w:eastAsia="ar-SA" w:bidi="ar-SA"/>
    </w:rPr>
  </w:style>
  <w:style w:type="paragraph" w:customStyle="1" w:styleId="StyleSpyros1TrebuchetMS11pt">
    <w:name w:val="Style Spyros 1 + Trebuchet MS 11 pt"/>
    <w:basedOn w:val="Spyros1"/>
    <w:rsid w:val="00852713"/>
    <w:pPr>
      <w:numPr>
        <w:numId w:val="2"/>
      </w:numPr>
    </w:pPr>
    <w:rPr>
      <w:rFonts w:ascii="Trebuchet MS" w:hAnsi="Trebuchet MS"/>
      <w:sz w:val="22"/>
    </w:rPr>
  </w:style>
  <w:style w:type="paragraph" w:customStyle="1" w:styleId="Default">
    <w:name w:val="Default"/>
    <w:rsid w:val="00852713"/>
    <w:pPr>
      <w:widowControl w:val="0"/>
      <w:autoSpaceDE w:val="0"/>
      <w:autoSpaceDN w:val="0"/>
      <w:adjustRightInd w:val="0"/>
    </w:pPr>
    <w:rPr>
      <w:rFonts w:ascii="Arial" w:eastAsia="Times New Roman" w:hAnsi="Arial" w:cs="Arial"/>
      <w:color w:val="000000"/>
      <w:sz w:val="24"/>
      <w:szCs w:val="24"/>
    </w:rPr>
  </w:style>
  <w:style w:type="character" w:customStyle="1" w:styleId="Spyros1Char1">
    <w:name w:val="Spyros 1 Char1"/>
    <w:link w:val="Spyros1"/>
    <w:rsid w:val="00852713"/>
    <w:rPr>
      <w:rFonts w:ascii="Tahoma" w:eastAsia="Times New Roman" w:hAnsi="Tahoma" w:cs="Tahoma"/>
      <w:b/>
      <w:bCs/>
      <w:lang w:eastAsia="ar-SA"/>
    </w:rPr>
  </w:style>
  <w:style w:type="paragraph" w:styleId="a">
    <w:name w:val="Body Text"/>
    <w:basedOn w:val="a1"/>
    <w:link w:val="Char"/>
    <w:autoRedefine/>
    <w:rsid w:val="009B0792"/>
    <w:pPr>
      <w:widowControl w:val="0"/>
      <w:numPr>
        <w:numId w:val="13"/>
      </w:numPr>
      <w:kinsoku w:val="0"/>
      <w:overflowPunct w:val="0"/>
      <w:autoSpaceDE w:val="0"/>
      <w:autoSpaceDN w:val="0"/>
      <w:adjustRightInd w:val="0"/>
      <w:spacing w:line="360" w:lineRule="auto"/>
      <w:ind w:left="0" w:firstLine="0"/>
      <w:jc w:val="both"/>
    </w:pPr>
    <w:rPr>
      <w:rFonts w:ascii="Arial" w:eastAsia="PMingLiU" w:hAnsi="Arial" w:cs="Arial"/>
      <w:sz w:val="20"/>
      <w:lang w:val="en-US" w:eastAsia="en-US"/>
    </w:rPr>
  </w:style>
  <w:style w:type="character" w:customStyle="1" w:styleId="Char">
    <w:name w:val="Σώμα κειμένου Char"/>
    <w:link w:val="a"/>
    <w:rsid w:val="009B0792"/>
    <w:rPr>
      <w:rFonts w:ascii="Arial" w:eastAsia="PMingLiU" w:hAnsi="Arial" w:cs="Arial"/>
      <w:szCs w:val="24"/>
      <w:lang w:val="en-US" w:eastAsia="en-US"/>
    </w:rPr>
  </w:style>
  <w:style w:type="paragraph" w:customStyle="1" w:styleId="CharChar1CharCharCharCharCharCharCharCharCharCharChar">
    <w:name w:val="Char Char1 Char Char Char Char Char Char Char Char Char Char Char"/>
    <w:basedOn w:val="a1"/>
    <w:rsid w:val="00865033"/>
    <w:pPr>
      <w:spacing w:after="160" w:line="240" w:lineRule="exact"/>
    </w:pPr>
    <w:rPr>
      <w:rFonts w:ascii="Verdana" w:hAnsi="Verdana"/>
      <w:sz w:val="20"/>
      <w:szCs w:val="20"/>
      <w:lang w:val="en-US" w:eastAsia="en-US"/>
    </w:rPr>
  </w:style>
  <w:style w:type="paragraph" w:styleId="a5">
    <w:name w:val="List Paragraph"/>
    <w:aliases w:val="Punktaufzählung 1."/>
    <w:basedOn w:val="a1"/>
    <w:link w:val="Char0"/>
    <w:uiPriority w:val="34"/>
    <w:qFormat/>
    <w:rsid w:val="0064555F"/>
    <w:pPr>
      <w:ind w:left="720"/>
      <w:contextualSpacing/>
    </w:pPr>
  </w:style>
  <w:style w:type="character" w:customStyle="1" w:styleId="shorttext">
    <w:name w:val="short_text"/>
    <w:basedOn w:val="a2"/>
    <w:rsid w:val="00BA32AA"/>
  </w:style>
  <w:style w:type="character" w:customStyle="1" w:styleId="EmailStyle27">
    <w:name w:val="EmailStyle27"/>
    <w:semiHidden/>
    <w:rsid w:val="004D53D9"/>
    <w:rPr>
      <w:rFonts w:ascii="Arial" w:hAnsi="Arial" w:cs="Arial"/>
      <w:color w:val="auto"/>
      <w:sz w:val="20"/>
      <w:szCs w:val="20"/>
    </w:rPr>
  </w:style>
  <w:style w:type="character" w:customStyle="1" w:styleId="3Char">
    <w:name w:val="Επικεφαλίδα 3 Char"/>
    <w:basedOn w:val="a2"/>
    <w:link w:val="3"/>
    <w:rsid w:val="00FE12EE"/>
    <w:rPr>
      <w:rFonts w:ascii="Arial" w:eastAsia="PMingLiU" w:hAnsi="Arial" w:cs="Arial"/>
      <w:b/>
      <w:bCs/>
      <w:sz w:val="26"/>
      <w:szCs w:val="26"/>
    </w:rPr>
  </w:style>
  <w:style w:type="paragraph" w:styleId="a6">
    <w:name w:val="Balloon Text"/>
    <w:basedOn w:val="a1"/>
    <w:link w:val="Char1"/>
    <w:uiPriority w:val="99"/>
    <w:semiHidden/>
    <w:unhideWhenUsed/>
    <w:rsid w:val="00396323"/>
    <w:rPr>
      <w:rFonts w:ascii="Segoe UI" w:hAnsi="Segoe UI" w:cs="Segoe UI"/>
      <w:sz w:val="18"/>
      <w:szCs w:val="18"/>
    </w:rPr>
  </w:style>
  <w:style w:type="character" w:customStyle="1" w:styleId="Char1">
    <w:name w:val="Κείμενο πλαισίου Char"/>
    <w:basedOn w:val="a2"/>
    <w:link w:val="a6"/>
    <w:uiPriority w:val="99"/>
    <w:semiHidden/>
    <w:rsid w:val="00396323"/>
    <w:rPr>
      <w:rFonts w:ascii="Segoe UI" w:eastAsia="Times New Roman" w:hAnsi="Segoe UI" w:cs="Segoe UI"/>
      <w:sz w:val="18"/>
      <w:szCs w:val="18"/>
    </w:rPr>
  </w:style>
  <w:style w:type="paragraph" w:styleId="a7">
    <w:name w:val="Revision"/>
    <w:hidden/>
    <w:uiPriority w:val="99"/>
    <w:semiHidden/>
    <w:rsid w:val="008628C9"/>
    <w:rPr>
      <w:rFonts w:ascii="Trebuchet MS" w:eastAsia="Times New Roman" w:hAnsi="Trebuchet MS"/>
      <w:sz w:val="24"/>
      <w:szCs w:val="24"/>
    </w:rPr>
  </w:style>
  <w:style w:type="character" w:customStyle="1" w:styleId="Char0">
    <w:name w:val="Παράγραφος λίστας Char"/>
    <w:aliases w:val="Punktaufzählung 1. Char"/>
    <w:basedOn w:val="a2"/>
    <w:link w:val="a5"/>
    <w:uiPriority w:val="34"/>
    <w:rsid w:val="005A7783"/>
    <w:rPr>
      <w:rFonts w:ascii="Trebuchet MS" w:eastAsia="Times New Roman" w:hAnsi="Trebuchet MS"/>
      <w:sz w:val="24"/>
      <w:szCs w:val="24"/>
    </w:rPr>
  </w:style>
  <w:style w:type="character" w:customStyle="1" w:styleId="summary-value">
    <w:name w:val="summary-value"/>
    <w:basedOn w:val="a2"/>
    <w:rsid w:val="009C0C72"/>
  </w:style>
  <w:style w:type="paragraph" w:styleId="a8">
    <w:name w:val="header"/>
    <w:basedOn w:val="a1"/>
    <w:link w:val="Char2"/>
    <w:uiPriority w:val="99"/>
    <w:unhideWhenUsed/>
    <w:rsid w:val="00AA6576"/>
    <w:pPr>
      <w:tabs>
        <w:tab w:val="center" w:pos="4320"/>
        <w:tab w:val="right" w:pos="8640"/>
      </w:tabs>
    </w:pPr>
  </w:style>
  <w:style w:type="character" w:customStyle="1" w:styleId="Char2">
    <w:name w:val="Κεφαλίδα Char"/>
    <w:basedOn w:val="a2"/>
    <w:link w:val="a8"/>
    <w:uiPriority w:val="99"/>
    <w:rsid w:val="00AA6576"/>
    <w:rPr>
      <w:rFonts w:ascii="Trebuchet MS" w:eastAsia="Times New Roman" w:hAnsi="Trebuchet MS"/>
      <w:sz w:val="24"/>
      <w:szCs w:val="24"/>
    </w:rPr>
  </w:style>
  <w:style w:type="paragraph" w:styleId="a9">
    <w:name w:val="footer"/>
    <w:basedOn w:val="a1"/>
    <w:link w:val="Char3"/>
    <w:uiPriority w:val="99"/>
    <w:unhideWhenUsed/>
    <w:rsid w:val="00AA6576"/>
    <w:pPr>
      <w:tabs>
        <w:tab w:val="center" w:pos="4320"/>
        <w:tab w:val="right" w:pos="8640"/>
      </w:tabs>
    </w:pPr>
  </w:style>
  <w:style w:type="character" w:customStyle="1" w:styleId="Char3">
    <w:name w:val="Υποσέλιδο Char"/>
    <w:basedOn w:val="a2"/>
    <w:link w:val="a9"/>
    <w:uiPriority w:val="99"/>
    <w:rsid w:val="00AA6576"/>
    <w:rPr>
      <w:rFonts w:ascii="Trebuchet MS" w:eastAsia="Times New Roman" w:hAnsi="Trebuchet MS"/>
      <w:sz w:val="24"/>
      <w:szCs w:val="24"/>
    </w:rPr>
  </w:style>
  <w:style w:type="character" w:styleId="-">
    <w:name w:val="Hyperlink"/>
    <w:basedOn w:val="a2"/>
    <w:uiPriority w:val="99"/>
    <w:unhideWhenUsed/>
    <w:rsid w:val="004C0C84"/>
    <w:rPr>
      <w:color w:val="0563C1" w:themeColor="hyperlink"/>
      <w:u w:val="single"/>
    </w:rPr>
  </w:style>
  <w:style w:type="character" w:styleId="aa">
    <w:name w:val="annotation reference"/>
    <w:basedOn w:val="a2"/>
    <w:uiPriority w:val="99"/>
    <w:semiHidden/>
    <w:unhideWhenUsed/>
    <w:rsid w:val="00E77CBD"/>
    <w:rPr>
      <w:sz w:val="16"/>
      <w:szCs w:val="16"/>
    </w:rPr>
  </w:style>
  <w:style w:type="paragraph" w:styleId="ab">
    <w:name w:val="annotation text"/>
    <w:basedOn w:val="a1"/>
    <w:link w:val="Char4"/>
    <w:uiPriority w:val="99"/>
    <w:unhideWhenUsed/>
    <w:rsid w:val="00E77CBD"/>
    <w:rPr>
      <w:sz w:val="20"/>
      <w:szCs w:val="20"/>
    </w:rPr>
  </w:style>
  <w:style w:type="character" w:customStyle="1" w:styleId="Char4">
    <w:name w:val="Κείμενο σχολίου Char"/>
    <w:basedOn w:val="a2"/>
    <w:link w:val="ab"/>
    <w:uiPriority w:val="99"/>
    <w:rsid w:val="00E77CBD"/>
    <w:rPr>
      <w:rFonts w:ascii="Trebuchet MS" w:eastAsia="Times New Roman" w:hAnsi="Trebuchet MS"/>
    </w:rPr>
  </w:style>
  <w:style w:type="paragraph" w:styleId="ac">
    <w:name w:val="annotation subject"/>
    <w:basedOn w:val="ab"/>
    <w:next w:val="ab"/>
    <w:link w:val="Char5"/>
    <w:uiPriority w:val="99"/>
    <w:semiHidden/>
    <w:unhideWhenUsed/>
    <w:rsid w:val="00E77CBD"/>
    <w:rPr>
      <w:b/>
      <w:bCs/>
    </w:rPr>
  </w:style>
  <w:style w:type="character" w:customStyle="1" w:styleId="Char5">
    <w:name w:val="Θέμα σχολίου Char"/>
    <w:basedOn w:val="Char4"/>
    <w:link w:val="ac"/>
    <w:uiPriority w:val="99"/>
    <w:semiHidden/>
    <w:rsid w:val="00E77CBD"/>
    <w:rPr>
      <w:rFonts w:ascii="Trebuchet MS" w:eastAsia="Times New Roman" w:hAnsi="Trebuchet MS"/>
      <w:b/>
      <w:bCs/>
    </w:rPr>
  </w:style>
  <w:style w:type="character" w:customStyle="1" w:styleId="1Char0">
    <w:name w:val="Σώμα κειμένου1 Char"/>
    <w:basedOn w:val="a2"/>
    <w:link w:val="10"/>
    <w:locked/>
    <w:rsid w:val="00467097"/>
    <w:rPr>
      <w:rFonts w:ascii="Tahoma" w:eastAsia="Tahoma" w:hAnsi="Tahoma" w:cs="Tahoma"/>
      <w:color w:val="000000"/>
      <w:sz w:val="21"/>
      <w:szCs w:val="21"/>
      <w:shd w:val="clear" w:color="auto" w:fill="FFFFFF"/>
    </w:rPr>
  </w:style>
  <w:style w:type="paragraph" w:customStyle="1" w:styleId="10">
    <w:name w:val="Σώμα κειμένου1"/>
    <w:basedOn w:val="a1"/>
    <w:link w:val="1Char0"/>
    <w:rsid w:val="00467097"/>
    <w:pPr>
      <w:shd w:val="clear" w:color="auto" w:fill="FFFFFF"/>
      <w:spacing w:line="0" w:lineRule="atLeast"/>
      <w:ind w:hanging="360"/>
    </w:pPr>
    <w:rPr>
      <w:rFonts w:ascii="Tahoma" w:eastAsia="Tahoma" w:hAnsi="Tahoma" w:cs="Tahoma"/>
      <w:color w:val="000000"/>
      <w:sz w:val="21"/>
      <w:szCs w:val="21"/>
    </w:rPr>
  </w:style>
  <w:style w:type="character" w:customStyle="1" w:styleId="Bodytext">
    <w:name w:val="Body text_"/>
    <w:basedOn w:val="a2"/>
    <w:link w:val="20"/>
    <w:rsid w:val="004209B1"/>
    <w:rPr>
      <w:rFonts w:ascii="Batang" w:eastAsia="Batang" w:hAnsi="Batang" w:cs="Batang"/>
      <w:sz w:val="14"/>
      <w:szCs w:val="14"/>
      <w:shd w:val="clear" w:color="auto" w:fill="FFFFFF"/>
    </w:rPr>
  </w:style>
  <w:style w:type="paragraph" w:customStyle="1" w:styleId="20">
    <w:name w:val="Σώμα κειμένου2"/>
    <w:basedOn w:val="a1"/>
    <w:link w:val="Bodytext"/>
    <w:rsid w:val="004209B1"/>
    <w:pPr>
      <w:shd w:val="clear" w:color="auto" w:fill="FFFFFF"/>
      <w:spacing w:after="300" w:line="0" w:lineRule="atLeast"/>
    </w:pPr>
    <w:rPr>
      <w:rFonts w:ascii="Batang" w:eastAsia="Batang" w:hAnsi="Batang" w:cs="Batang"/>
      <w:sz w:val="14"/>
      <w:szCs w:val="14"/>
    </w:rPr>
  </w:style>
  <w:style w:type="paragraph" w:styleId="ad">
    <w:name w:val="TOC Heading"/>
    <w:basedOn w:val="1"/>
    <w:next w:val="a1"/>
    <w:uiPriority w:val="39"/>
    <w:semiHidden/>
    <w:unhideWhenUsed/>
    <w:qFormat/>
    <w:rsid w:val="004A7C9A"/>
    <w:pPr>
      <w:keepLines/>
      <w:pageBreakBefore w:val="0"/>
      <w:pBdr>
        <w:bottom w:val="none" w:sz="0" w:space="0" w:color="auto"/>
      </w:pBdr>
      <w:suppressAutoHyphens w:val="0"/>
      <w:spacing w:before="480" w:after="0" w:line="276" w:lineRule="auto"/>
      <w:jc w:val="left"/>
      <w:outlineLvl w:val="9"/>
    </w:pPr>
    <w:rPr>
      <w:rFonts w:asciiTheme="majorHAnsi" w:eastAsiaTheme="majorEastAsia" w:hAnsiTheme="majorHAnsi" w:cstheme="majorBidi"/>
      <w:color w:val="2E74B5" w:themeColor="accent1" w:themeShade="BF"/>
      <w:kern w:val="0"/>
      <w:lang w:val="en-US" w:eastAsia="ja-JP"/>
    </w:rPr>
  </w:style>
  <w:style w:type="paragraph" w:styleId="21">
    <w:name w:val="toc 2"/>
    <w:basedOn w:val="a1"/>
    <w:next w:val="a1"/>
    <w:autoRedefine/>
    <w:uiPriority w:val="39"/>
    <w:unhideWhenUsed/>
    <w:rsid w:val="004A7C9A"/>
    <w:pPr>
      <w:spacing w:after="100"/>
      <w:ind w:left="240"/>
    </w:pPr>
  </w:style>
  <w:style w:type="paragraph" w:styleId="11">
    <w:name w:val="toc 1"/>
    <w:basedOn w:val="a1"/>
    <w:next w:val="a1"/>
    <w:autoRedefine/>
    <w:uiPriority w:val="39"/>
    <w:unhideWhenUsed/>
    <w:rsid w:val="004A7C9A"/>
    <w:pPr>
      <w:spacing w:after="100"/>
    </w:pPr>
  </w:style>
  <w:style w:type="paragraph" w:styleId="30">
    <w:name w:val="toc 3"/>
    <w:basedOn w:val="a1"/>
    <w:next w:val="a1"/>
    <w:autoRedefine/>
    <w:uiPriority w:val="39"/>
    <w:unhideWhenUsed/>
    <w:rsid w:val="004A7C9A"/>
    <w:pPr>
      <w:spacing w:after="100"/>
      <w:ind w:left="480"/>
    </w:pPr>
  </w:style>
  <w:style w:type="paragraph" w:customStyle="1" w:styleId="a0">
    <w:name w:val="Παράγραφοι"/>
    <w:basedOn w:val="a1"/>
    <w:link w:val="Char6"/>
    <w:qFormat/>
    <w:rsid w:val="003C6303"/>
    <w:pPr>
      <w:numPr>
        <w:numId w:val="21"/>
      </w:numPr>
      <w:spacing w:after="120" w:line="320" w:lineRule="atLeast"/>
      <w:jc w:val="both"/>
    </w:pPr>
    <w:rPr>
      <w:rFonts w:ascii="Arial" w:eastAsia="Calibri" w:hAnsi="Arial" w:cs="Arial"/>
      <w:color w:val="385623" w:themeColor="accent6" w:themeShade="80"/>
      <w:sz w:val="22"/>
      <w:szCs w:val="22"/>
      <w:u w:val="single"/>
      <w:lang w:val="en-GB" w:eastAsia="en-US"/>
    </w:rPr>
  </w:style>
  <w:style w:type="character" w:customStyle="1" w:styleId="Char6">
    <w:name w:val="Παράγραφοι Char"/>
    <w:basedOn w:val="a2"/>
    <w:link w:val="a0"/>
    <w:rsid w:val="003C6303"/>
    <w:rPr>
      <w:rFonts w:ascii="Arial" w:eastAsia="Calibri" w:hAnsi="Arial" w:cs="Arial"/>
      <w:color w:val="385623" w:themeColor="accent6" w:themeShade="80"/>
      <w:sz w:val="22"/>
      <w:szCs w:val="22"/>
      <w:u w:val="single"/>
      <w:lang w:val="en-GB" w:eastAsia="en-US"/>
    </w:rPr>
  </w:style>
  <w:style w:type="paragraph" w:styleId="ae">
    <w:name w:val="footnote text"/>
    <w:basedOn w:val="a1"/>
    <w:link w:val="Char7"/>
    <w:uiPriority w:val="99"/>
    <w:semiHidden/>
    <w:unhideWhenUsed/>
    <w:rsid w:val="00BD1D8C"/>
    <w:rPr>
      <w:sz w:val="20"/>
      <w:szCs w:val="20"/>
    </w:rPr>
  </w:style>
  <w:style w:type="character" w:customStyle="1" w:styleId="Char7">
    <w:name w:val="Κείμενο υποσημείωσης Char"/>
    <w:basedOn w:val="a2"/>
    <w:link w:val="ae"/>
    <w:uiPriority w:val="99"/>
    <w:semiHidden/>
    <w:rsid w:val="00BD1D8C"/>
    <w:rPr>
      <w:rFonts w:ascii="Trebuchet MS" w:eastAsia="Times New Roman" w:hAnsi="Trebuchet MS"/>
    </w:rPr>
  </w:style>
  <w:style w:type="character" w:styleId="af">
    <w:name w:val="footnote reference"/>
    <w:basedOn w:val="a2"/>
    <w:uiPriority w:val="99"/>
    <w:semiHidden/>
    <w:unhideWhenUsed/>
    <w:rsid w:val="00BD1D8C"/>
    <w:rPr>
      <w:vertAlign w:val="superscript"/>
    </w:rPr>
  </w:style>
  <w:style w:type="paragraph" w:customStyle="1" w:styleId="12">
    <w:name w:val="Στυλ1 παραγράφων"/>
    <w:basedOn w:val="a1"/>
    <w:link w:val="1Char1"/>
    <w:qFormat/>
    <w:rsid w:val="006D48C8"/>
    <w:pPr>
      <w:tabs>
        <w:tab w:val="num" w:pos="680"/>
      </w:tabs>
      <w:spacing w:after="160" w:line="320" w:lineRule="atLeast"/>
      <w:ind w:left="680" w:hanging="680"/>
      <w:jc w:val="both"/>
    </w:pPr>
    <w:rPr>
      <w:rFonts w:ascii="Times New Roman" w:eastAsia="Calibri" w:hAnsi="Times New Roman"/>
      <w:sz w:val="22"/>
      <w:szCs w:val="22"/>
      <w:lang w:val="en-GB" w:eastAsia="en-US"/>
    </w:rPr>
  </w:style>
  <w:style w:type="character" w:customStyle="1" w:styleId="1Char1">
    <w:name w:val="Στυλ1 παραγράφων Char"/>
    <w:basedOn w:val="a2"/>
    <w:link w:val="12"/>
    <w:rsid w:val="006D48C8"/>
    <w:rPr>
      <w:rFonts w:ascii="Times New Roman" w:eastAsia="Calibri" w:hAnsi="Times New Roman"/>
      <w:sz w:val="22"/>
      <w:szCs w:val="22"/>
      <w:lang w:val="en-GB" w:eastAsia="en-US"/>
    </w:rPr>
  </w:style>
  <w:style w:type="table" w:styleId="af0">
    <w:name w:val="Table Grid"/>
    <w:basedOn w:val="a3"/>
    <w:uiPriority w:val="59"/>
    <w:rsid w:val="00F15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endnote text"/>
    <w:basedOn w:val="a1"/>
    <w:link w:val="Char8"/>
    <w:uiPriority w:val="99"/>
    <w:semiHidden/>
    <w:unhideWhenUsed/>
    <w:rsid w:val="00A31D10"/>
    <w:rPr>
      <w:sz w:val="20"/>
      <w:szCs w:val="20"/>
    </w:rPr>
  </w:style>
  <w:style w:type="character" w:customStyle="1" w:styleId="Char8">
    <w:name w:val="Κείμενο σημείωσης τέλους Char"/>
    <w:basedOn w:val="a2"/>
    <w:link w:val="af1"/>
    <w:uiPriority w:val="99"/>
    <w:semiHidden/>
    <w:rsid w:val="00A31D10"/>
    <w:rPr>
      <w:rFonts w:ascii="Trebuchet MS" w:eastAsia="Times New Roman" w:hAnsi="Trebuchet MS"/>
    </w:rPr>
  </w:style>
  <w:style w:type="character" w:styleId="af2">
    <w:name w:val="endnote reference"/>
    <w:basedOn w:val="a2"/>
    <w:uiPriority w:val="99"/>
    <w:semiHidden/>
    <w:unhideWhenUsed/>
    <w:rsid w:val="00A31D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D66CE"/>
    <w:rPr>
      <w:rFonts w:ascii="Trebuchet MS" w:eastAsia="Times New Roman" w:hAnsi="Trebuchet MS"/>
      <w:sz w:val="24"/>
      <w:szCs w:val="24"/>
    </w:rPr>
  </w:style>
  <w:style w:type="paragraph" w:styleId="1">
    <w:name w:val="heading 1"/>
    <w:aliases w:val="H1,h1,1,number,H1 Char,Head1,Heading apps,BMS Heading 1,H12,H13,H14,H15,H16,H17,Outline1,Level 1 Topic Heading,Header1,Heading 1-ERI,H11,l1,Head 1 (Chapter heading),Head 1,Head 11,Head 12,Head 111,Head 13,Head 112,Head 14,Head 113,Head 15"/>
    <w:basedOn w:val="a1"/>
    <w:next w:val="a1"/>
    <w:link w:val="1Char"/>
    <w:qFormat/>
    <w:rsid w:val="003D66CE"/>
    <w:pPr>
      <w:keepNext/>
      <w:pageBreakBefore/>
      <w:pBdr>
        <w:bottom w:val="single" w:sz="32" w:space="0" w:color="000000"/>
      </w:pBdr>
      <w:suppressAutoHyphens/>
      <w:spacing w:after="120" w:line="320" w:lineRule="atLeast"/>
      <w:jc w:val="both"/>
      <w:outlineLvl w:val="0"/>
    </w:pPr>
    <w:rPr>
      <w:rFonts w:ascii="Tahoma" w:hAnsi="Tahoma" w:cs="Tahoma"/>
      <w:b/>
      <w:bCs/>
      <w:kern w:val="1"/>
      <w:sz w:val="28"/>
      <w:szCs w:val="28"/>
      <w:lang w:eastAsia="ar-SA"/>
    </w:rPr>
  </w:style>
  <w:style w:type="paragraph" w:styleId="2">
    <w:name w:val="heading 2"/>
    <w:basedOn w:val="a1"/>
    <w:next w:val="a1"/>
    <w:qFormat/>
    <w:rsid w:val="00852713"/>
    <w:pPr>
      <w:keepNext/>
      <w:spacing w:before="240" w:after="60"/>
      <w:outlineLvl w:val="1"/>
    </w:pPr>
    <w:rPr>
      <w:rFonts w:ascii="Arial" w:hAnsi="Arial" w:cs="Arial"/>
      <w:b/>
      <w:bCs/>
      <w:i/>
      <w:iCs/>
      <w:sz w:val="28"/>
      <w:szCs w:val="28"/>
    </w:rPr>
  </w:style>
  <w:style w:type="paragraph" w:styleId="3">
    <w:name w:val="heading 3"/>
    <w:basedOn w:val="a1"/>
    <w:next w:val="a1"/>
    <w:link w:val="3Char"/>
    <w:qFormat/>
    <w:rsid w:val="00FE12EE"/>
    <w:pPr>
      <w:keepNext/>
      <w:spacing w:before="240" w:after="60"/>
      <w:outlineLvl w:val="2"/>
    </w:pPr>
    <w:rPr>
      <w:rFonts w:ascii="Arial" w:eastAsia="PMingLiU" w:hAnsi="Arial" w:cs="Arial"/>
      <w:b/>
      <w:bCs/>
      <w:sz w:val="26"/>
      <w:szCs w:val="2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aliases w:val="H1 Char1,h1 Char,1 Char,number Char,H1 Char Char,Head1 Char,Heading apps Char,BMS Heading 1 Char,H12 Char,H13 Char,H14 Char,H15 Char,H16 Char,H17 Char,Outline1 Char,Level 1 Topic Heading Char,Header1 Char,Heading 1-ERI Char,H11 Char"/>
    <w:link w:val="1"/>
    <w:rsid w:val="003D66CE"/>
    <w:rPr>
      <w:rFonts w:ascii="Tahoma" w:eastAsia="Times New Roman" w:hAnsi="Tahoma" w:cs="Tahoma"/>
      <w:b/>
      <w:bCs/>
      <w:kern w:val="1"/>
      <w:sz w:val="28"/>
      <w:szCs w:val="28"/>
      <w:lang w:val="el-GR" w:eastAsia="ar-SA"/>
    </w:rPr>
  </w:style>
  <w:style w:type="paragraph" w:customStyle="1" w:styleId="Spyros1">
    <w:name w:val="Spyros 1"/>
    <w:basedOn w:val="2"/>
    <w:link w:val="Spyros1Char1"/>
    <w:rsid w:val="00852713"/>
    <w:pPr>
      <w:numPr>
        <w:ilvl w:val="1"/>
        <w:numId w:val="1"/>
      </w:numPr>
      <w:suppressAutoHyphens/>
      <w:spacing w:before="0" w:after="120"/>
      <w:jc w:val="both"/>
    </w:pPr>
    <w:rPr>
      <w:rFonts w:ascii="Tahoma" w:hAnsi="Tahoma" w:cs="Tahoma"/>
      <w:i w:val="0"/>
      <w:iCs w:val="0"/>
      <w:sz w:val="20"/>
      <w:szCs w:val="20"/>
      <w:lang w:eastAsia="ar-SA"/>
    </w:rPr>
  </w:style>
  <w:style w:type="paragraph" w:customStyle="1" w:styleId="SPYROSparagraph">
    <w:name w:val="SPYROS paragraph"/>
    <w:basedOn w:val="a1"/>
    <w:link w:val="SPYROSparagraphChar"/>
    <w:rsid w:val="00852713"/>
    <w:pPr>
      <w:suppressAutoHyphens/>
      <w:spacing w:line="360" w:lineRule="auto"/>
      <w:jc w:val="both"/>
    </w:pPr>
    <w:rPr>
      <w:rFonts w:ascii="Tahoma" w:hAnsi="Tahoma"/>
      <w:sz w:val="20"/>
      <w:szCs w:val="20"/>
      <w:lang w:eastAsia="ar-SA"/>
    </w:rPr>
  </w:style>
  <w:style w:type="character" w:customStyle="1" w:styleId="SPYROSparagraphChar">
    <w:name w:val="SPYROS paragraph Char"/>
    <w:link w:val="SPYROSparagraph"/>
    <w:rsid w:val="00852713"/>
    <w:rPr>
      <w:rFonts w:ascii="Tahoma" w:hAnsi="Tahoma"/>
      <w:lang w:val="el-GR" w:eastAsia="ar-SA" w:bidi="ar-SA"/>
    </w:rPr>
  </w:style>
  <w:style w:type="paragraph" w:customStyle="1" w:styleId="StyleSpyros1TrebuchetMS11pt">
    <w:name w:val="Style Spyros 1 + Trebuchet MS 11 pt"/>
    <w:basedOn w:val="Spyros1"/>
    <w:rsid w:val="00852713"/>
    <w:pPr>
      <w:numPr>
        <w:numId w:val="2"/>
      </w:numPr>
    </w:pPr>
    <w:rPr>
      <w:rFonts w:ascii="Trebuchet MS" w:hAnsi="Trebuchet MS"/>
      <w:sz w:val="22"/>
    </w:rPr>
  </w:style>
  <w:style w:type="paragraph" w:customStyle="1" w:styleId="Default">
    <w:name w:val="Default"/>
    <w:rsid w:val="00852713"/>
    <w:pPr>
      <w:widowControl w:val="0"/>
      <w:autoSpaceDE w:val="0"/>
      <w:autoSpaceDN w:val="0"/>
      <w:adjustRightInd w:val="0"/>
    </w:pPr>
    <w:rPr>
      <w:rFonts w:ascii="Arial" w:eastAsia="Times New Roman" w:hAnsi="Arial" w:cs="Arial"/>
      <w:color w:val="000000"/>
      <w:sz w:val="24"/>
      <w:szCs w:val="24"/>
    </w:rPr>
  </w:style>
  <w:style w:type="character" w:customStyle="1" w:styleId="Spyros1Char1">
    <w:name w:val="Spyros 1 Char1"/>
    <w:link w:val="Spyros1"/>
    <w:rsid w:val="00852713"/>
    <w:rPr>
      <w:rFonts w:ascii="Tahoma" w:eastAsia="Times New Roman" w:hAnsi="Tahoma" w:cs="Tahoma"/>
      <w:b/>
      <w:bCs/>
      <w:lang w:eastAsia="ar-SA"/>
    </w:rPr>
  </w:style>
  <w:style w:type="paragraph" w:styleId="a">
    <w:name w:val="Body Text"/>
    <w:basedOn w:val="a1"/>
    <w:link w:val="Char"/>
    <w:autoRedefine/>
    <w:rsid w:val="009B0792"/>
    <w:pPr>
      <w:widowControl w:val="0"/>
      <w:numPr>
        <w:numId w:val="13"/>
      </w:numPr>
      <w:kinsoku w:val="0"/>
      <w:overflowPunct w:val="0"/>
      <w:autoSpaceDE w:val="0"/>
      <w:autoSpaceDN w:val="0"/>
      <w:adjustRightInd w:val="0"/>
      <w:spacing w:line="360" w:lineRule="auto"/>
      <w:ind w:left="0" w:firstLine="0"/>
      <w:jc w:val="both"/>
    </w:pPr>
    <w:rPr>
      <w:rFonts w:ascii="Arial" w:eastAsia="PMingLiU" w:hAnsi="Arial" w:cs="Arial"/>
      <w:sz w:val="20"/>
      <w:lang w:val="en-US" w:eastAsia="en-US"/>
    </w:rPr>
  </w:style>
  <w:style w:type="character" w:customStyle="1" w:styleId="Char">
    <w:name w:val="Σώμα κειμένου Char"/>
    <w:link w:val="a"/>
    <w:rsid w:val="009B0792"/>
    <w:rPr>
      <w:rFonts w:ascii="Arial" w:eastAsia="PMingLiU" w:hAnsi="Arial" w:cs="Arial"/>
      <w:szCs w:val="24"/>
      <w:lang w:val="en-US" w:eastAsia="en-US"/>
    </w:rPr>
  </w:style>
  <w:style w:type="paragraph" w:customStyle="1" w:styleId="CharChar1CharCharCharCharCharCharCharCharCharCharChar">
    <w:name w:val="Char Char1 Char Char Char Char Char Char Char Char Char Char Char"/>
    <w:basedOn w:val="a1"/>
    <w:rsid w:val="00865033"/>
    <w:pPr>
      <w:spacing w:after="160" w:line="240" w:lineRule="exact"/>
    </w:pPr>
    <w:rPr>
      <w:rFonts w:ascii="Verdana" w:hAnsi="Verdana"/>
      <w:sz w:val="20"/>
      <w:szCs w:val="20"/>
      <w:lang w:val="en-US" w:eastAsia="en-US"/>
    </w:rPr>
  </w:style>
  <w:style w:type="paragraph" w:styleId="a5">
    <w:name w:val="List Paragraph"/>
    <w:aliases w:val="Punktaufzählung 1."/>
    <w:basedOn w:val="a1"/>
    <w:link w:val="Char0"/>
    <w:uiPriority w:val="34"/>
    <w:qFormat/>
    <w:rsid w:val="0064555F"/>
    <w:pPr>
      <w:ind w:left="720"/>
      <w:contextualSpacing/>
    </w:pPr>
  </w:style>
  <w:style w:type="character" w:customStyle="1" w:styleId="shorttext">
    <w:name w:val="short_text"/>
    <w:basedOn w:val="a2"/>
    <w:rsid w:val="00BA32AA"/>
  </w:style>
  <w:style w:type="character" w:customStyle="1" w:styleId="EmailStyle27">
    <w:name w:val="EmailStyle27"/>
    <w:semiHidden/>
    <w:rsid w:val="004D53D9"/>
    <w:rPr>
      <w:rFonts w:ascii="Arial" w:hAnsi="Arial" w:cs="Arial"/>
      <w:color w:val="auto"/>
      <w:sz w:val="20"/>
      <w:szCs w:val="20"/>
    </w:rPr>
  </w:style>
  <w:style w:type="character" w:customStyle="1" w:styleId="3Char">
    <w:name w:val="Επικεφαλίδα 3 Char"/>
    <w:basedOn w:val="a2"/>
    <w:link w:val="3"/>
    <w:rsid w:val="00FE12EE"/>
    <w:rPr>
      <w:rFonts w:ascii="Arial" w:eastAsia="PMingLiU" w:hAnsi="Arial" w:cs="Arial"/>
      <w:b/>
      <w:bCs/>
      <w:sz w:val="26"/>
      <w:szCs w:val="26"/>
    </w:rPr>
  </w:style>
  <w:style w:type="paragraph" w:styleId="a6">
    <w:name w:val="Balloon Text"/>
    <w:basedOn w:val="a1"/>
    <w:link w:val="Char1"/>
    <w:uiPriority w:val="99"/>
    <w:semiHidden/>
    <w:unhideWhenUsed/>
    <w:rsid w:val="00396323"/>
    <w:rPr>
      <w:rFonts w:ascii="Segoe UI" w:hAnsi="Segoe UI" w:cs="Segoe UI"/>
      <w:sz w:val="18"/>
      <w:szCs w:val="18"/>
    </w:rPr>
  </w:style>
  <w:style w:type="character" w:customStyle="1" w:styleId="Char1">
    <w:name w:val="Κείμενο πλαισίου Char"/>
    <w:basedOn w:val="a2"/>
    <w:link w:val="a6"/>
    <w:uiPriority w:val="99"/>
    <w:semiHidden/>
    <w:rsid w:val="00396323"/>
    <w:rPr>
      <w:rFonts w:ascii="Segoe UI" w:eastAsia="Times New Roman" w:hAnsi="Segoe UI" w:cs="Segoe UI"/>
      <w:sz w:val="18"/>
      <w:szCs w:val="18"/>
    </w:rPr>
  </w:style>
  <w:style w:type="paragraph" w:styleId="a7">
    <w:name w:val="Revision"/>
    <w:hidden/>
    <w:uiPriority w:val="99"/>
    <w:semiHidden/>
    <w:rsid w:val="008628C9"/>
    <w:rPr>
      <w:rFonts w:ascii="Trebuchet MS" w:eastAsia="Times New Roman" w:hAnsi="Trebuchet MS"/>
      <w:sz w:val="24"/>
      <w:szCs w:val="24"/>
    </w:rPr>
  </w:style>
  <w:style w:type="character" w:customStyle="1" w:styleId="Char0">
    <w:name w:val="Παράγραφος λίστας Char"/>
    <w:aliases w:val="Punktaufzählung 1. Char"/>
    <w:basedOn w:val="a2"/>
    <w:link w:val="a5"/>
    <w:uiPriority w:val="34"/>
    <w:rsid w:val="005A7783"/>
    <w:rPr>
      <w:rFonts w:ascii="Trebuchet MS" w:eastAsia="Times New Roman" w:hAnsi="Trebuchet MS"/>
      <w:sz w:val="24"/>
      <w:szCs w:val="24"/>
    </w:rPr>
  </w:style>
  <w:style w:type="character" w:customStyle="1" w:styleId="summary-value">
    <w:name w:val="summary-value"/>
    <w:basedOn w:val="a2"/>
    <w:rsid w:val="009C0C72"/>
  </w:style>
  <w:style w:type="paragraph" w:styleId="a8">
    <w:name w:val="header"/>
    <w:basedOn w:val="a1"/>
    <w:link w:val="Char2"/>
    <w:uiPriority w:val="99"/>
    <w:unhideWhenUsed/>
    <w:rsid w:val="00AA6576"/>
    <w:pPr>
      <w:tabs>
        <w:tab w:val="center" w:pos="4320"/>
        <w:tab w:val="right" w:pos="8640"/>
      </w:tabs>
    </w:pPr>
  </w:style>
  <w:style w:type="character" w:customStyle="1" w:styleId="Char2">
    <w:name w:val="Κεφαλίδα Char"/>
    <w:basedOn w:val="a2"/>
    <w:link w:val="a8"/>
    <w:uiPriority w:val="99"/>
    <w:rsid w:val="00AA6576"/>
    <w:rPr>
      <w:rFonts w:ascii="Trebuchet MS" w:eastAsia="Times New Roman" w:hAnsi="Trebuchet MS"/>
      <w:sz w:val="24"/>
      <w:szCs w:val="24"/>
    </w:rPr>
  </w:style>
  <w:style w:type="paragraph" w:styleId="a9">
    <w:name w:val="footer"/>
    <w:basedOn w:val="a1"/>
    <w:link w:val="Char3"/>
    <w:uiPriority w:val="99"/>
    <w:unhideWhenUsed/>
    <w:rsid w:val="00AA6576"/>
    <w:pPr>
      <w:tabs>
        <w:tab w:val="center" w:pos="4320"/>
        <w:tab w:val="right" w:pos="8640"/>
      </w:tabs>
    </w:pPr>
  </w:style>
  <w:style w:type="character" w:customStyle="1" w:styleId="Char3">
    <w:name w:val="Υποσέλιδο Char"/>
    <w:basedOn w:val="a2"/>
    <w:link w:val="a9"/>
    <w:uiPriority w:val="99"/>
    <w:rsid w:val="00AA6576"/>
    <w:rPr>
      <w:rFonts w:ascii="Trebuchet MS" w:eastAsia="Times New Roman" w:hAnsi="Trebuchet MS"/>
      <w:sz w:val="24"/>
      <w:szCs w:val="24"/>
    </w:rPr>
  </w:style>
  <w:style w:type="character" w:styleId="-">
    <w:name w:val="Hyperlink"/>
    <w:basedOn w:val="a2"/>
    <w:uiPriority w:val="99"/>
    <w:unhideWhenUsed/>
    <w:rsid w:val="004C0C84"/>
    <w:rPr>
      <w:color w:val="0563C1" w:themeColor="hyperlink"/>
      <w:u w:val="single"/>
    </w:rPr>
  </w:style>
  <w:style w:type="character" w:styleId="aa">
    <w:name w:val="annotation reference"/>
    <w:basedOn w:val="a2"/>
    <w:uiPriority w:val="99"/>
    <w:semiHidden/>
    <w:unhideWhenUsed/>
    <w:rsid w:val="00E77CBD"/>
    <w:rPr>
      <w:sz w:val="16"/>
      <w:szCs w:val="16"/>
    </w:rPr>
  </w:style>
  <w:style w:type="paragraph" w:styleId="ab">
    <w:name w:val="annotation text"/>
    <w:basedOn w:val="a1"/>
    <w:link w:val="Char4"/>
    <w:uiPriority w:val="99"/>
    <w:unhideWhenUsed/>
    <w:rsid w:val="00E77CBD"/>
    <w:rPr>
      <w:sz w:val="20"/>
      <w:szCs w:val="20"/>
    </w:rPr>
  </w:style>
  <w:style w:type="character" w:customStyle="1" w:styleId="Char4">
    <w:name w:val="Κείμενο σχολίου Char"/>
    <w:basedOn w:val="a2"/>
    <w:link w:val="ab"/>
    <w:uiPriority w:val="99"/>
    <w:rsid w:val="00E77CBD"/>
    <w:rPr>
      <w:rFonts w:ascii="Trebuchet MS" w:eastAsia="Times New Roman" w:hAnsi="Trebuchet MS"/>
    </w:rPr>
  </w:style>
  <w:style w:type="paragraph" w:styleId="ac">
    <w:name w:val="annotation subject"/>
    <w:basedOn w:val="ab"/>
    <w:next w:val="ab"/>
    <w:link w:val="Char5"/>
    <w:uiPriority w:val="99"/>
    <w:semiHidden/>
    <w:unhideWhenUsed/>
    <w:rsid w:val="00E77CBD"/>
    <w:rPr>
      <w:b/>
      <w:bCs/>
    </w:rPr>
  </w:style>
  <w:style w:type="character" w:customStyle="1" w:styleId="Char5">
    <w:name w:val="Θέμα σχολίου Char"/>
    <w:basedOn w:val="Char4"/>
    <w:link w:val="ac"/>
    <w:uiPriority w:val="99"/>
    <w:semiHidden/>
    <w:rsid w:val="00E77CBD"/>
    <w:rPr>
      <w:rFonts w:ascii="Trebuchet MS" w:eastAsia="Times New Roman" w:hAnsi="Trebuchet MS"/>
      <w:b/>
      <w:bCs/>
    </w:rPr>
  </w:style>
  <w:style w:type="character" w:customStyle="1" w:styleId="1Char0">
    <w:name w:val="Σώμα κειμένου1 Char"/>
    <w:basedOn w:val="a2"/>
    <w:link w:val="10"/>
    <w:locked/>
    <w:rsid w:val="00467097"/>
    <w:rPr>
      <w:rFonts w:ascii="Tahoma" w:eastAsia="Tahoma" w:hAnsi="Tahoma" w:cs="Tahoma"/>
      <w:color w:val="000000"/>
      <w:sz w:val="21"/>
      <w:szCs w:val="21"/>
      <w:shd w:val="clear" w:color="auto" w:fill="FFFFFF"/>
    </w:rPr>
  </w:style>
  <w:style w:type="paragraph" w:customStyle="1" w:styleId="10">
    <w:name w:val="Σώμα κειμένου1"/>
    <w:basedOn w:val="a1"/>
    <w:link w:val="1Char0"/>
    <w:rsid w:val="00467097"/>
    <w:pPr>
      <w:shd w:val="clear" w:color="auto" w:fill="FFFFFF"/>
      <w:spacing w:line="0" w:lineRule="atLeast"/>
      <w:ind w:hanging="360"/>
    </w:pPr>
    <w:rPr>
      <w:rFonts w:ascii="Tahoma" w:eastAsia="Tahoma" w:hAnsi="Tahoma" w:cs="Tahoma"/>
      <w:color w:val="000000"/>
      <w:sz w:val="21"/>
      <w:szCs w:val="21"/>
    </w:rPr>
  </w:style>
  <w:style w:type="character" w:customStyle="1" w:styleId="Bodytext">
    <w:name w:val="Body text_"/>
    <w:basedOn w:val="a2"/>
    <w:link w:val="20"/>
    <w:rsid w:val="004209B1"/>
    <w:rPr>
      <w:rFonts w:ascii="Batang" w:eastAsia="Batang" w:hAnsi="Batang" w:cs="Batang"/>
      <w:sz w:val="14"/>
      <w:szCs w:val="14"/>
      <w:shd w:val="clear" w:color="auto" w:fill="FFFFFF"/>
    </w:rPr>
  </w:style>
  <w:style w:type="paragraph" w:customStyle="1" w:styleId="20">
    <w:name w:val="Σώμα κειμένου2"/>
    <w:basedOn w:val="a1"/>
    <w:link w:val="Bodytext"/>
    <w:rsid w:val="004209B1"/>
    <w:pPr>
      <w:shd w:val="clear" w:color="auto" w:fill="FFFFFF"/>
      <w:spacing w:after="300" w:line="0" w:lineRule="atLeast"/>
    </w:pPr>
    <w:rPr>
      <w:rFonts w:ascii="Batang" w:eastAsia="Batang" w:hAnsi="Batang" w:cs="Batang"/>
      <w:sz w:val="14"/>
      <w:szCs w:val="14"/>
    </w:rPr>
  </w:style>
  <w:style w:type="paragraph" w:styleId="ad">
    <w:name w:val="TOC Heading"/>
    <w:basedOn w:val="1"/>
    <w:next w:val="a1"/>
    <w:uiPriority w:val="39"/>
    <w:semiHidden/>
    <w:unhideWhenUsed/>
    <w:qFormat/>
    <w:rsid w:val="004A7C9A"/>
    <w:pPr>
      <w:keepLines/>
      <w:pageBreakBefore w:val="0"/>
      <w:pBdr>
        <w:bottom w:val="none" w:sz="0" w:space="0" w:color="auto"/>
      </w:pBdr>
      <w:suppressAutoHyphens w:val="0"/>
      <w:spacing w:before="480" w:after="0" w:line="276" w:lineRule="auto"/>
      <w:jc w:val="left"/>
      <w:outlineLvl w:val="9"/>
    </w:pPr>
    <w:rPr>
      <w:rFonts w:asciiTheme="majorHAnsi" w:eastAsiaTheme="majorEastAsia" w:hAnsiTheme="majorHAnsi" w:cstheme="majorBidi"/>
      <w:color w:val="2E74B5" w:themeColor="accent1" w:themeShade="BF"/>
      <w:kern w:val="0"/>
      <w:lang w:val="en-US" w:eastAsia="ja-JP"/>
    </w:rPr>
  </w:style>
  <w:style w:type="paragraph" w:styleId="21">
    <w:name w:val="toc 2"/>
    <w:basedOn w:val="a1"/>
    <w:next w:val="a1"/>
    <w:autoRedefine/>
    <w:uiPriority w:val="39"/>
    <w:unhideWhenUsed/>
    <w:rsid w:val="004A7C9A"/>
    <w:pPr>
      <w:spacing w:after="100"/>
      <w:ind w:left="240"/>
    </w:pPr>
  </w:style>
  <w:style w:type="paragraph" w:styleId="11">
    <w:name w:val="toc 1"/>
    <w:basedOn w:val="a1"/>
    <w:next w:val="a1"/>
    <w:autoRedefine/>
    <w:uiPriority w:val="39"/>
    <w:unhideWhenUsed/>
    <w:rsid w:val="004A7C9A"/>
    <w:pPr>
      <w:spacing w:after="100"/>
    </w:pPr>
  </w:style>
  <w:style w:type="paragraph" w:styleId="30">
    <w:name w:val="toc 3"/>
    <w:basedOn w:val="a1"/>
    <w:next w:val="a1"/>
    <w:autoRedefine/>
    <w:uiPriority w:val="39"/>
    <w:unhideWhenUsed/>
    <w:rsid w:val="004A7C9A"/>
    <w:pPr>
      <w:spacing w:after="100"/>
      <w:ind w:left="480"/>
    </w:pPr>
  </w:style>
  <w:style w:type="paragraph" w:customStyle="1" w:styleId="a0">
    <w:name w:val="Παράγραφοι"/>
    <w:basedOn w:val="a1"/>
    <w:link w:val="Char6"/>
    <w:qFormat/>
    <w:rsid w:val="003C6303"/>
    <w:pPr>
      <w:numPr>
        <w:numId w:val="21"/>
      </w:numPr>
      <w:spacing w:after="120" w:line="320" w:lineRule="atLeast"/>
      <w:jc w:val="both"/>
    </w:pPr>
    <w:rPr>
      <w:rFonts w:ascii="Arial" w:eastAsia="Calibri" w:hAnsi="Arial" w:cs="Arial"/>
      <w:color w:val="385623" w:themeColor="accent6" w:themeShade="80"/>
      <w:sz w:val="22"/>
      <w:szCs w:val="22"/>
      <w:u w:val="single"/>
      <w:lang w:val="en-GB" w:eastAsia="en-US"/>
    </w:rPr>
  </w:style>
  <w:style w:type="character" w:customStyle="1" w:styleId="Char6">
    <w:name w:val="Παράγραφοι Char"/>
    <w:basedOn w:val="a2"/>
    <w:link w:val="a0"/>
    <w:rsid w:val="003C6303"/>
    <w:rPr>
      <w:rFonts w:ascii="Arial" w:eastAsia="Calibri" w:hAnsi="Arial" w:cs="Arial"/>
      <w:color w:val="385623" w:themeColor="accent6" w:themeShade="80"/>
      <w:sz w:val="22"/>
      <w:szCs w:val="22"/>
      <w:u w:val="single"/>
      <w:lang w:val="en-GB" w:eastAsia="en-US"/>
    </w:rPr>
  </w:style>
  <w:style w:type="paragraph" w:styleId="ae">
    <w:name w:val="footnote text"/>
    <w:basedOn w:val="a1"/>
    <w:link w:val="Char7"/>
    <w:uiPriority w:val="99"/>
    <w:semiHidden/>
    <w:unhideWhenUsed/>
    <w:rsid w:val="00BD1D8C"/>
    <w:rPr>
      <w:sz w:val="20"/>
      <w:szCs w:val="20"/>
    </w:rPr>
  </w:style>
  <w:style w:type="character" w:customStyle="1" w:styleId="Char7">
    <w:name w:val="Κείμενο υποσημείωσης Char"/>
    <w:basedOn w:val="a2"/>
    <w:link w:val="ae"/>
    <w:uiPriority w:val="99"/>
    <w:semiHidden/>
    <w:rsid w:val="00BD1D8C"/>
    <w:rPr>
      <w:rFonts w:ascii="Trebuchet MS" w:eastAsia="Times New Roman" w:hAnsi="Trebuchet MS"/>
    </w:rPr>
  </w:style>
  <w:style w:type="character" w:styleId="af">
    <w:name w:val="footnote reference"/>
    <w:basedOn w:val="a2"/>
    <w:uiPriority w:val="99"/>
    <w:semiHidden/>
    <w:unhideWhenUsed/>
    <w:rsid w:val="00BD1D8C"/>
    <w:rPr>
      <w:vertAlign w:val="superscript"/>
    </w:rPr>
  </w:style>
  <w:style w:type="paragraph" w:customStyle="1" w:styleId="12">
    <w:name w:val="Στυλ1 παραγράφων"/>
    <w:basedOn w:val="a1"/>
    <w:link w:val="1Char1"/>
    <w:qFormat/>
    <w:rsid w:val="006D48C8"/>
    <w:pPr>
      <w:tabs>
        <w:tab w:val="num" w:pos="680"/>
      </w:tabs>
      <w:spacing w:after="160" w:line="320" w:lineRule="atLeast"/>
      <w:ind w:left="680" w:hanging="680"/>
      <w:jc w:val="both"/>
    </w:pPr>
    <w:rPr>
      <w:rFonts w:ascii="Times New Roman" w:eastAsia="Calibri" w:hAnsi="Times New Roman"/>
      <w:sz w:val="22"/>
      <w:szCs w:val="22"/>
      <w:lang w:val="en-GB" w:eastAsia="en-US"/>
    </w:rPr>
  </w:style>
  <w:style w:type="character" w:customStyle="1" w:styleId="1Char1">
    <w:name w:val="Στυλ1 παραγράφων Char"/>
    <w:basedOn w:val="a2"/>
    <w:link w:val="12"/>
    <w:rsid w:val="006D48C8"/>
    <w:rPr>
      <w:rFonts w:ascii="Times New Roman" w:eastAsia="Calibri" w:hAnsi="Times New Roman"/>
      <w:sz w:val="22"/>
      <w:szCs w:val="22"/>
      <w:lang w:val="en-GB" w:eastAsia="en-US"/>
    </w:rPr>
  </w:style>
  <w:style w:type="table" w:styleId="af0">
    <w:name w:val="Table Grid"/>
    <w:basedOn w:val="a3"/>
    <w:uiPriority w:val="59"/>
    <w:rsid w:val="00F15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endnote text"/>
    <w:basedOn w:val="a1"/>
    <w:link w:val="Char8"/>
    <w:uiPriority w:val="99"/>
    <w:semiHidden/>
    <w:unhideWhenUsed/>
    <w:rsid w:val="00A31D10"/>
    <w:rPr>
      <w:sz w:val="20"/>
      <w:szCs w:val="20"/>
    </w:rPr>
  </w:style>
  <w:style w:type="character" w:customStyle="1" w:styleId="Char8">
    <w:name w:val="Κείμενο σημείωσης τέλους Char"/>
    <w:basedOn w:val="a2"/>
    <w:link w:val="af1"/>
    <w:uiPriority w:val="99"/>
    <w:semiHidden/>
    <w:rsid w:val="00A31D10"/>
    <w:rPr>
      <w:rFonts w:ascii="Trebuchet MS" w:eastAsia="Times New Roman" w:hAnsi="Trebuchet MS"/>
    </w:rPr>
  </w:style>
  <w:style w:type="character" w:styleId="af2">
    <w:name w:val="endnote reference"/>
    <w:basedOn w:val="a2"/>
    <w:uiPriority w:val="99"/>
    <w:semiHidden/>
    <w:unhideWhenUsed/>
    <w:rsid w:val="00A31D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9011">
      <w:bodyDiv w:val="1"/>
      <w:marLeft w:val="0"/>
      <w:marRight w:val="0"/>
      <w:marTop w:val="0"/>
      <w:marBottom w:val="0"/>
      <w:divBdr>
        <w:top w:val="none" w:sz="0" w:space="0" w:color="auto"/>
        <w:left w:val="none" w:sz="0" w:space="0" w:color="auto"/>
        <w:bottom w:val="none" w:sz="0" w:space="0" w:color="auto"/>
        <w:right w:val="none" w:sz="0" w:space="0" w:color="auto"/>
      </w:divBdr>
    </w:div>
    <w:div w:id="306907207">
      <w:bodyDiv w:val="1"/>
      <w:marLeft w:val="0"/>
      <w:marRight w:val="0"/>
      <w:marTop w:val="0"/>
      <w:marBottom w:val="0"/>
      <w:divBdr>
        <w:top w:val="none" w:sz="0" w:space="0" w:color="auto"/>
        <w:left w:val="none" w:sz="0" w:space="0" w:color="auto"/>
        <w:bottom w:val="none" w:sz="0" w:space="0" w:color="auto"/>
        <w:right w:val="none" w:sz="0" w:space="0" w:color="auto"/>
      </w:divBdr>
    </w:div>
    <w:div w:id="528642394">
      <w:bodyDiv w:val="1"/>
      <w:marLeft w:val="0"/>
      <w:marRight w:val="0"/>
      <w:marTop w:val="0"/>
      <w:marBottom w:val="0"/>
      <w:divBdr>
        <w:top w:val="none" w:sz="0" w:space="0" w:color="auto"/>
        <w:left w:val="none" w:sz="0" w:space="0" w:color="auto"/>
        <w:bottom w:val="none" w:sz="0" w:space="0" w:color="auto"/>
        <w:right w:val="none" w:sz="0" w:space="0" w:color="auto"/>
      </w:divBdr>
    </w:div>
    <w:div w:id="535310682">
      <w:bodyDiv w:val="1"/>
      <w:marLeft w:val="0"/>
      <w:marRight w:val="0"/>
      <w:marTop w:val="0"/>
      <w:marBottom w:val="0"/>
      <w:divBdr>
        <w:top w:val="none" w:sz="0" w:space="0" w:color="auto"/>
        <w:left w:val="none" w:sz="0" w:space="0" w:color="auto"/>
        <w:bottom w:val="none" w:sz="0" w:space="0" w:color="auto"/>
        <w:right w:val="none" w:sz="0" w:space="0" w:color="auto"/>
      </w:divBdr>
    </w:div>
    <w:div w:id="564029340">
      <w:bodyDiv w:val="1"/>
      <w:marLeft w:val="0"/>
      <w:marRight w:val="0"/>
      <w:marTop w:val="0"/>
      <w:marBottom w:val="0"/>
      <w:divBdr>
        <w:top w:val="none" w:sz="0" w:space="0" w:color="auto"/>
        <w:left w:val="none" w:sz="0" w:space="0" w:color="auto"/>
        <w:bottom w:val="none" w:sz="0" w:space="0" w:color="auto"/>
        <w:right w:val="none" w:sz="0" w:space="0" w:color="auto"/>
      </w:divBdr>
    </w:div>
    <w:div w:id="596672440">
      <w:bodyDiv w:val="1"/>
      <w:marLeft w:val="0"/>
      <w:marRight w:val="0"/>
      <w:marTop w:val="0"/>
      <w:marBottom w:val="0"/>
      <w:divBdr>
        <w:top w:val="none" w:sz="0" w:space="0" w:color="auto"/>
        <w:left w:val="none" w:sz="0" w:space="0" w:color="auto"/>
        <w:bottom w:val="none" w:sz="0" w:space="0" w:color="auto"/>
        <w:right w:val="none" w:sz="0" w:space="0" w:color="auto"/>
      </w:divBdr>
    </w:div>
    <w:div w:id="875704921">
      <w:bodyDiv w:val="1"/>
      <w:marLeft w:val="0"/>
      <w:marRight w:val="0"/>
      <w:marTop w:val="0"/>
      <w:marBottom w:val="0"/>
      <w:divBdr>
        <w:top w:val="none" w:sz="0" w:space="0" w:color="auto"/>
        <w:left w:val="none" w:sz="0" w:space="0" w:color="auto"/>
        <w:bottom w:val="none" w:sz="0" w:space="0" w:color="auto"/>
        <w:right w:val="none" w:sz="0" w:space="0" w:color="auto"/>
      </w:divBdr>
    </w:div>
    <w:div w:id="877860994">
      <w:bodyDiv w:val="1"/>
      <w:marLeft w:val="0"/>
      <w:marRight w:val="0"/>
      <w:marTop w:val="0"/>
      <w:marBottom w:val="0"/>
      <w:divBdr>
        <w:top w:val="none" w:sz="0" w:space="0" w:color="auto"/>
        <w:left w:val="none" w:sz="0" w:space="0" w:color="auto"/>
        <w:bottom w:val="none" w:sz="0" w:space="0" w:color="auto"/>
        <w:right w:val="none" w:sz="0" w:space="0" w:color="auto"/>
      </w:divBdr>
    </w:div>
    <w:div w:id="1137915681">
      <w:bodyDiv w:val="1"/>
      <w:marLeft w:val="0"/>
      <w:marRight w:val="0"/>
      <w:marTop w:val="0"/>
      <w:marBottom w:val="0"/>
      <w:divBdr>
        <w:top w:val="none" w:sz="0" w:space="0" w:color="auto"/>
        <w:left w:val="none" w:sz="0" w:space="0" w:color="auto"/>
        <w:bottom w:val="none" w:sz="0" w:space="0" w:color="auto"/>
        <w:right w:val="none" w:sz="0" w:space="0" w:color="auto"/>
      </w:divBdr>
    </w:div>
    <w:div w:id="1173841041">
      <w:bodyDiv w:val="1"/>
      <w:marLeft w:val="0"/>
      <w:marRight w:val="0"/>
      <w:marTop w:val="0"/>
      <w:marBottom w:val="0"/>
      <w:divBdr>
        <w:top w:val="none" w:sz="0" w:space="0" w:color="auto"/>
        <w:left w:val="none" w:sz="0" w:space="0" w:color="auto"/>
        <w:bottom w:val="none" w:sz="0" w:space="0" w:color="auto"/>
        <w:right w:val="none" w:sz="0" w:space="0" w:color="auto"/>
      </w:divBdr>
    </w:div>
    <w:div w:id="1235748618">
      <w:bodyDiv w:val="1"/>
      <w:marLeft w:val="0"/>
      <w:marRight w:val="0"/>
      <w:marTop w:val="0"/>
      <w:marBottom w:val="0"/>
      <w:divBdr>
        <w:top w:val="none" w:sz="0" w:space="0" w:color="auto"/>
        <w:left w:val="none" w:sz="0" w:space="0" w:color="auto"/>
        <w:bottom w:val="none" w:sz="0" w:space="0" w:color="auto"/>
        <w:right w:val="none" w:sz="0" w:space="0" w:color="auto"/>
      </w:divBdr>
    </w:div>
    <w:div w:id="1286541472">
      <w:bodyDiv w:val="1"/>
      <w:marLeft w:val="0"/>
      <w:marRight w:val="0"/>
      <w:marTop w:val="0"/>
      <w:marBottom w:val="0"/>
      <w:divBdr>
        <w:top w:val="none" w:sz="0" w:space="0" w:color="auto"/>
        <w:left w:val="none" w:sz="0" w:space="0" w:color="auto"/>
        <w:bottom w:val="none" w:sz="0" w:space="0" w:color="auto"/>
        <w:right w:val="none" w:sz="0" w:space="0" w:color="auto"/>
      </w:divBdr>
    </w:div>
    <w:div w:id="1305693629">
      <w:bodyDiv w:val="1"/>
      <w:marLeft w:val="0"/>
      <w:marRight w:val="0"/>
      <w:marTop w:val="0"/>
      <w:marBottom w:val="0"/>
      <w:divBdr>
        <w:top w:val="none" w:sz="0" w:space="0" w:color="auto"/>
        <w:left w:val="none" w:sz="0" w:space="0" w:color="auto"/>
        <w:bottom w:val="none" w:sz="0" w:space="0" w:color="auto"/>
        <w:right w:val="none" w:sz="0" w:space="0" w:color="auto"/>
      </w:divBdr>
    </w:div>
    <w:div w:id="1310935220">
      <w:bodyDiv w:val="1"/>
      <w:marLeft w:val="0"/>
      <w:marRight w:val="0"/>
      <w:marTop w:val="0"/>
      <w:marBottom w:val="0"/>
      <w:divBdr>
        <w:top w:val="none" w:sz="0" w:space="0" w:color="auto"/>
        <w:left w:val="none" w:sz="0" w:space="0" w:color="auto"/>
        <w:bottom w:val="none" w:sz="0" w:space="0" w:color="auto"/>
        <w:right w:val="none" w:sz="0" w:space="0" w:color="auto"/>
      </w:divBdr>
    </w:div>
    <w:div w:id="1354376440">
      <w:bodyDiv w:val="1"/>
      <w:marLeft w:val="0"/>
      <w:marRight w:val="0"/>
      <w:marTop w:val="0"/>
      <w:marBottom w:val="0"/>
      <w:divBdr>
        <w:top w:val="none" w:sz="0" w:space="0" w:color="auto"/>
        <w:left w:val="none" w:sz="0" w:space="0" w:color="auto"/>
        <w:bottom w:val="none" w:sz="0" w:space="0" w:color="auto"/>
        <w:right w:val="none" w:sz="0" w:space="0" w:color="auto"/>
      </w:divBdr>
    </w:div>
    <w:div w:id="1361123113">
      <w:bodyDiv w:val="1"/>
      <w:marLeft w:val="0"/>
      <w:marRight w:val="0"/>
      <w:marTop w:val="0"/>
      <w:marBottom w:val="0"/>
      <w:divBdr>
        <w:top w:val="none" w:sz="0" w:space="0" w:color="auto"/>
        <w:left w:val="none" w:sz="0" w:space="0" w:color="auto"/>
        <w:bottom w:val="none" w:sz="0" w:space="0" w:color="auto"/>
        <w:right w:val="none" w:sz="0" w:space="0" w:color="auto"/>
      </w:divBdr>
    </w:div>
    <w:div w:id="1451195280">
      <w:bodyDiv w:val="1"/>
      <w:marLeft w:val="0"/>
      <w:marRight w:val="0"/>
      <w:marTop w:val="0"/>
      <w:marBottom w:val="0"/>
      <w:divBdr>
        <w:top w:val="none" w:sz="0" w:space="0" w:color="auto"/>
        <w:left w:val="none" w:sz="0" w:space="0" w:color="auto"/>
        <w:bottom w:val="none" w:sz="0" w:space="0" w:color="auto"/>
        <w:right w:val="none" w:sz="0" w:space="0" w:color="auto"/>
      </w:divBdr>
    </w:div>
    <w:div w:id="1473408093">
      <w:bodyDiv w:val="1"/>
      <w:marLeft w:val="0"/>
      <w:marRight w:val="0"/>
      <w:marTop w:val="0"/>
      <w:marBottom w:val="0"/>
      <w:divBdr>
        <w:top w:val="none" w:sz="0" w:space="0" w:color="auto"/>
        <w:left w:val="none" w:sz="0" w:space="0" w:color="auto"/>
        <w:bottom w:val="none" w:sz="0" w:space="0" w:color="auto"/>
        <w:right w:val="none" w:sz="0" w:space="0" w:color="auto"/>
      </w:divBdr>
    </w:div>
    <w:div w:id="1524588138">
      <w:bodyDiv w:val="1"/>
      <w:marLeft w:val="0"/>
      <w:marRight w:val="0"/>
      <w:marTop w:val="0"/>
      <w:marBottom w:val="0"/>
      <w:divBdr>
        <w:top w:val="none" w:sz="0" w:space="0" w:color="auto"/>
        <w:left w:val="none" w:sz="0" w:space="0" w:color="auto"/>
        <w:bottom w:val="none" w:sz="0" w:space="0" w:color="auto"/>
        <w:right w:val="none" w:sz="0" w:space="0" w:color="auto"/>
      </w:divBdr>
    </w:div>
    <w:div w:id="1578632469">
      <w:bodyDiv w:val="1"/>
      <w:marLeft w:val="0"/>
      <w:marRight w:val="0"/>
      <w:marTop w:val="0"/>
      <w:marBottom w:val="0"/>
      <w:divBdr>
        <w:top w:val="none" w:sz="0" w:space="0" w:color="auto"/>
        <w:left w:val="none" w:sz="0" w:space="0" w:color="auto"/>
        <w:bottom w:val="none" w:sz="0" w:space="0" w:color="auto"/>
        <w:right w:val="none" w:sz="0" w:space="0" w:color="auto"/>
      </w:divBdr>
    </w:div>
    <w:div w:id="1674839409">
      <w:bodyDiv w:val="1"/>
      <w:marLeft w:val="0"/>
      <w:marRight w:val="0"/>
      <w:marTop w:val="0"/>
      <w:marBottom w:val="0"/>
      <w:divBdr>
        <w:top w:val="none" w:sz="0" w:space="0" w:color="auto"/>
        <w:left w:val="none" w:sz="0" w:space="0" w:color="auto"/>
        <w:bottom w:val="none" w:sz="0" w:space="0" w:color="auto"/>
        <w:right w:val="none" w:sz="0" w:space="0" w:color="auto"/>
      </w:divBdr>
    </w:div>
    <w:div w:id="1795826305">
      <w:bodyDiv w:val="1"/>
      <w:marLeft w:val="0"/>
      <w:marRight w:val="0"/>
      <w:marTop w:val="0"/>
      <w:marBottom w:val="0"/>
      <w:divBdr>
        <w:top w:val="none" w:sz="0" w:space="0" w:color="auto"/>
        <w:left w:val="none" w:sz="0" w:space="0" w:color="auto"/>
        <w:bottom w:val="none" w:sz="0" w:space="0" w:color="auto"/>
        <w:right w:val="none" w:sz="0" w:space="0" w:color="auto"/>
      </w:divBdr>
    </w:div>
    <w:div w:id="1814252739">
      <w:bodyDiv w:val="1"/>
      <w:marLeft w:val="0"/>
      <w:marRight w:val="0"/>
      <w:marTop w:val="0"/>
      <w:marBottom w:val="0"/>
      <w:divBdr>
        <w:top w:val="none" w:sz="0" w:space="0" w:color="auto"/>
        <w:left w:val="none" w:sz="0" w:space="0" w:color="auto"/>
        <w:bottom w:val="none" w:sz="0" w:space="0" w:color="auto"/>
        <w:right w:val="none" w:sz="0" w:space="0" w:color="auto"/>
      </w:divBdr>
    </w:div>
    <w:div w:id="1895774112">
      <w:bodyDiv w:val="1"/>
      <w:marLeft w:val="0"/>
      <w:marRight w:val="0"/>
      <w:marTop w:val="0"/>
      <w:marBottom w:val="0"/>
      <w:divBdr>
        <w:top w:val="none" w:sz="0" w:space="0" w:color="auto"/>
        <w:left w:val="none" w:sz="0" w:space="0" w:color="auto"/>
        <w:bottom w:val="none" w:sz="0" w:space="0" w:color="auto"/>
        <w:right w:val="none" w:sz="0" w:space="0" w:color="auto"/>
      </w:divBdr>
    </w:div>
    <w:div w:id="1973897265">
      <w:bodyDiv w:val="1"/>
      <w:marLeft w:val="0"/>
      <w:marRight w:val="0"/>
      <w:marTop w:val="0"/>
      <w:marBottom w:val="0"/>
      <w:divBdr>
        <w:top w:val="none" w:sz="0" w:space="0" w:color="auto"/>
        <w:left w:val="none" w:sz="0" w:space="0" w:color="auto"/>
        <w:bottom w:val="none" w:sz="0" w:space="0" w:color="auto"/>
        <w:right w:val="none" w:sz="0" w:space="0" w:color="auto"/>
      </w:divBdr>
    </w:div>
    <w:div w:id="207303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hyperlink" Target="mailto:videowalls_tender@olp.gr" TargetMode="External"/><Relationship Id="rId3" Type="http://schemas.openxmlformats.org/officeDocument/2006/relationships/customXml" Target="../customXml/item3.xml"/><Relationship Id="rId21" Type="http://schemas.openxmlformats.org/officeDocument/2006/relationships/hyperlink" Target="mailto:kazatzisp@olp.gr" TargetMode="External"/><Relationship Id="rId34" Type="http://schemas.openxmlformats.org/officeDocument/2006/relationships/image" Target="media/image4.png"/><Relationship Id="rId42"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yperlink" Target="mailto:kazatzisp@olp.gr" TargetMode="External"/><Relationship Id="rId33" Type="http://schemas.openxmlformats.org/officeDocument/2006/relationships/hyperlink" Target="mailto:kazatzisp@olp.gr" TargetMode="External"/><Relationship Id="rId38"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procurement@olp.gr" TargetMode="External"/><Relationship Id="rId32" Type="http://schemas.openxmlformats.org/officeDocument/2006/relationships/hyperlink" Target="mailto:procurement@olp.gr" TargetMode="External"/><Relationship Id="rId37" Type="http://schemas.openxmlformats.org/officeDocument/2006/relationships/hyperlink" Target="http://www.piraeusbank.gr/el/idiwtes" TargetMode="External"/><Relationship Id="rId40" Type="http://schemas.openxmlformats.org/officeDocument/2006/relationships/hyperlink" Target="mailto:procurement@olp.gr" TargetMode="External"/><Relationship Id="rId58"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image" Target="media/image6.png"/><Relationship Id="rId57" Type="http://schemas.microsoft.com/office/2011/relationships/commentsExtended" Target="commentsExtended.xml"/><Relationship Id="rId10" Type="http://schemas.microsoft.com/office/2007/relationships/stylesWithEffects" Target="stylesWithEffects.xml"/><Relationship Id="rId19" Type="http://schemas.openxmlformats.org/officeDocument/2006/relationships/hyperlink" Target="mailto:kazatzisp@olp.gr" TargetMode="External"/><Relationship Id="rId31" Type="http://schemas.openxmlformats.org/officeDocument/2006/relationships/hyperlink" Target="mailto:kazatzisp@olp.gr"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image" Target="media/image5.jpeg"/><Relationship Id="rId43" Type="http://schemas.openxmlformats.org/officeDocument/2006/relationships/fontTable" Target="fontTable.xml"/><Relationship Id="rId56" Type="http://schemas.microsoft.com/office/2011/relationships/people" Target="peop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XMLData TextToDisplay="%DOCUMENTGUID%">{00000000-0000-0000-0000-000000000000}</XMLData>
</file>

<file path=customXml/item2.xml><?xml version="1.0" encoding="utf-8"?>
<XMLData TextToDisplay="%CLASSIFICATIONDATETIME%">11:25 29/03/2019</XMLData>
</file>

<file path=customXml/item3.xml><?xml version="1.0" encoding="utf-8"?>
<XMLData TextToDisplay="%HOSTNAME%">PCTLTKOTRAS2.pct.com.gr</XMLData>
</file>

<file path=customXml/item4.xml><?xml version="1.0" encoding="utf-8"?>
<XMLData TextToDisplay="RightsWATCHMark">6|PCT-INT-NPD|{00000000-0000-0000-0000-000000000000}</XMLData>
</file>

<file path=customXml/item5.xml><?xml version="1.0" encoding="utf-8"?>
<XMLData TextToDisplay="%USERNAME%">mkotras</XMLData>
</file>

<file path=customXml/item6.xml><?xml version="1.0" encoding="utf-8"?>
<XMLData TextToDisplay="%EMAILADDRESS%">Michael.Kotras@pct.com.gr</XMLDat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3A8B3-C32F-435D-9670-2599AD29DA46}">
  <ds:schemaRefs/>
</ds:datastoreItem>
</file>

<file path=customXml/itemProps2.xml><?xml version="1.0" encoding="utf-8"?>
<ds:datastoreItem xmlns:ds="http://schemas.openxmlformats.org/officeDocument/2006/customXml" ds:itemID="{596F3B9D-24C9-4A0B-8E30-8BBDF7F7AAAD}">
  <ds:schemaRefs/>
</ds:datastoreItem>
</file>

<file path=customXml/itemProps3.xml><?xml version="1.0" encoding="utf-8"?>
<ds:datastoreItem xmlns:ds="http://schemas.openxmlformats.org/officeDocument/2006/customXml" ds:itemID="{9CDB4498-A897-4F35-BF4E-FBBF641035E5}">
  <ds:schemaRefs/>
</ds:datastoreItem>
</file>

<file path=customXml/itemProps4.xml><?xml version="1.0" encoding="utf-8"?>
<ds:datastoreItem xmlns:ds="http://schemas.openxmlformats.org/officeDocument/2006/customXml" ds:itemID="{C98E9977-3C0D-4EAC-AA6B-088B22ED5C21}">
  <ds:schemaRefs/>
</ds:datastoreItem>
</file>

<file path=customXml/itemProps5.xml><?xml version="1.0" encoding="utf-8"?>
<ds:datastoreItem xmlns:ds="http://schemas.openxmlformats.org/officeDocument/2006/customXml" ds:itemID="{B92BA6F2-879D-4FB2-9C08-D2FD9F372A64}">
  <ds:schemaRefs/>
</ds:datastoreItem>
</file>

<file path=customXml/itemProps6.xml><?xml version="1.0" encoding="utf-8"?>
<ds:datastoreItem xmlns:ds="http://schemas.openxmlformats.org/officeDocument/2006/customXml" ds:itemID="{261BE388-4377-4716-888F-34C5D1D64F19}">
  <ds:schemaRefs/>
</ds:datastoreItem>
</file>

<file path=customXml/itemProps7.xml><?xml version="1.0" encoding="utf-8"?>
<ds:datastoreItem xmlns:ds="http://schemas.openxmlformats.org/officeDocument/2006/customXml" ds:itemID="{22264332-ABE7-4411-93EB-E92EC63D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6579</Words>
  <Characters>35531</Characters>
  <Application>Microsoft Office Word</Application>
  <DocSecurity>0</DocSecurity>
  <Lines>296</Lines>
  <Paragraphs>84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Wireless</vt:lpstr>
      <vt:lpstr>Wireless</vt:lpstr>
    </vt:vector>
  </TitlesOfParts>
  <Company>olp</Company>
  <LinksUpToDate>false</LinksUpToDate>
  <CharactersWithSpaces>42026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dc:title>
  <dc:creator>Michael Kotras</dc:creator>
  <cp:lastModifiedBy>Maria Mavrogianni</cp:lastModifiedBy>
  <cp:revision>3</cp:revision>
  <cp:lastPrinted>2020-02-04T12:53:00Z</cp:lastPrinted>
  <dcterms:created xsi:type="dcterms:W3CDTF">2020-02-04T12:50:00Z</dcterms:created>
  <dcterms:modified xsi:type="dcterms:W3CDTF">2020-02-04T12:56:00Z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ightsWATCHMark">
    <vt:lpwstr>6|PCT-INT-NPD|{00000000-0000-0000-0000-000000000000}</vt:lpwstr>
  </property>
</Properties>
</file>