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845F4" w:rsidRPr="008B6EC4" w:rsidRDefault="001D4B5B" w:rsidP="008B6EC4">
      <w:pPr>
        <w:pStyle w:val="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8104A2" w:rsidP="008104A2">
                            <w:pPr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1E0F4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26</w:t>
                            </w:r>
                            <w:r w:rsidR="00CF084A" w:rsidRPr="00CF084A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CF084A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E0F4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May</w:t>
                            </w:r>
                            <w:r w:rsidR="00CF084A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9795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8104A2" w:rsidP="008104A2">
                      <w:pPr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1E0F4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26</w:t>
                      </w:r>
                      <w:r w:rsidR="00CF084A" w:rsidRPr="00CF084A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CF084A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E0F4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May</w:t>
                      </w:r>
                      <w:r w:rsidR="00CF084A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9795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2020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8B6EC4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 Port Authority S.A.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Procurement Department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10, Akti Miaouli,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GR 185 38, 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Piraeus, Greece.</w:t>
      </w:r>
    </w:p>
    <w:p w:rsidR="00B8698A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</w:t>
      </w:r>
      <w:r w:rsidR="00E845F4" w:rsidRPr="008B6EC4">
        <w:rPr>
          <w:rFonts w:ascii="Tahoma" w:hAnsi="Tahoma" w:cs="Tahoma"/>
          <w:lang w:val="en-US"/>
        </w:rPr>
        <w:t>el:</w:t>
      </w:r>
      <w:r w:rsidR="00E845F4" w:rsidRPr="008B6EC4">
        <w:rPr>
          <w:rFonts w:ascii="Tahoma" w:hAnsi="Tahoma" w:cs="Tahoma"/>
          <w:lang w:val="en-US"/>
        </w:rPr>
        <w:tab/>
        <w:t>+30 210 455018</w:t>
      </w:r>
      <w:r w:rsidR="0059795F">
        <w:rPr>
          <w:rFonts w:ascii="Tahoma" w:hAnsi="Tahoma" w:cs="Tahoma"/>
          <w:lang w:val="en-US"/>
        </w:rPr>
        <w:t>6</w:t>
      </w:r>
      <w:r w:rsidR="00E845F4" w:rsidRPr="008B6EC4">
        <w:rPr>
          <w:rFonts w:ascii="Tahoma" w:hAnsi="Tahoma" w:cs="Tahoma"/>
          <w:lang w:val="en-US"/>
        </w:rPr>
        <w:tab/>
      </w:r>
    </w:p>
    <w:p w:rsidR="00E845F4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Fax</w:t>
      </w:r>
      <w:r w:rsidR="00E845F4" w:rsidRPr="008B6EC4">
        <w:rPr>
          <w:rFonts w:ascii="Tahoma" w:hAnsi="Tahoma" w:cs="Tahoma"/>
          <w:lang w:val="en-US"/>
        </w:rPr>
        <w:t>:</w:t>
      </w:r>
      <w:r w:rsidR="00E845F4" w:rsidRPr="008B6EC4">
        <w:rPr>
          <w:rFonts w:ascii="Tahoma" w:hAnsi="Tahoma" w:cs="Tahoma"/>
          <w:lang w:val="en-US"/>
        </w:rPr>
        <w:tab/>
        <w:t xml:space="preserve">+30 210 4550187 </w:t>
      </w:r>
    </w:p>
    <w:p w:rsidR="00E17D72" w:rsidRDefault="00E17D72" w:rsidP="00DA05B6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EA2733" w:rsidRDefault="00EA2733" w:rsidP="00DA05B6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CF7444" w:rsidRPr="001E0F4F" w:rsidRDefault="00CF7444" w:rsidP="00CF7444">
      <w:pPr>
        <w:spacing w:after="0" w:line="240" w:lineRule="auto"/>
        <w:jc w:val="both"/>
        <w:rPr>
          <w:rFonts w:ascii="Tahoma" w:hAnsi="Tahoma" w:cs="Tahoma"/>
          <w:b/>
          <w:lang w:val="en-US"/>
        </w:rPr>
      </w:pPr>
      <w:r w:rsidRPr="008B6EC4">
        <w:rPr>
          <w:rFonts w:ascii="Tahoma" w:hAnsi="Tahoma" w:cs="Tahoma"/>
          <w:b/>
          <w:lang w:val="en-US"/>
        </w:rPr>
        <w:t>Subject:</w:t>
      </w:r>
      <w:r>
        <w:rPr>
          <w:rFonts w:ascii="Tahoma" w:hAnsi="Tahoma" w:cs="Tahoma"/>
          <w:b/>
          <w:lang w:val="en-US"/>
        </w:rPr>
        <w:t xml:space="preserve"> </w:t>
      </w:r>
      <w:r w:rsidRPr="00A73205">
        <w:rPr>
          <w:rFonts w:ascii="Tahoma" w:hAnsi="Tahoma" w:cs="Tahoma"/>
          <w:b/>
          <w:lang w:val="en-US"/>
        </w:rPr>
        <w:t>Clarifications,</w:t>
      </w:r>
      <w:r>
        <w:rPr>
          <w:rFonts w:ascii="Tahoma" w:hAnsi="Tahoma" w:cs="Tahoma"/>
          <w:b/>
          <w:lang w:val="en-US"/>
        </w:rPr>
        <w:t xml:space="preserve"> </w:t>
      </w:r>
      <w:r w:rsidRPr="008104A2">
        <w:rPr>
          <w:rFonts w:ascii="Tahoma" w:hAnsi="Tahoma" w:cs="Tahoma"/>
          <w:b/>
          <w:lang w:val="en-US"/>
        </w:rPr>
        <w:t>regarding the “</w:t>
      </w:r>
      <w:r w:rsidRPr="00AB7CBF">
        <w:rPr>
          <w:rFonts w:ascii="Tahoma" w:hAnsi="Tahoma" w:cs="Tahoma"/>
          <w:b/>
          <w:lang w:val="en-US"/>
        </w:rPr>
        <w:t xml:space="preserve">Invitation for </w:t>
      </w:r>
      <w:r w:rsidR="001E0F4F" w:rsidRPr="001E0F4F">
        <w:rPr>
          <w:rFonts w:ascii="Tahoma" w:hAnsi="Tahoma" w:cs="Tahoma"/>
          <w:b/>
          <w:lang w:val="en-US"/>
        </w:rPr>
        <w:t>procurement of Radiators for STRADDLE CARRIER KALMAR CSC 350, ESC 350W &amp; SISU and EMPTY CONTAINER HANDLERS KONECRANES,</w:t>
      </w:r>
      <w:proofErr w:type="gramStart"/>
      <w:r w:rsidRPr="001E0F4F">
        <w:rPr>
          <w:rFonts w:ascii="Tahoma" w:hAnsi="Tahoma" w:cs="Tahoma"/>
          <w:b/>
          <w:lang w:val="en-US"/>
        </w:rPr>
        <w:t>”.</w:t>
      </w:r>
      <w:proofErr w:type="gramEnd"/>
    </w:p>
    <w:p w:rsidR="00CF7444" w:rsidRPr="008104A2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questions received until </w:t>
      </w:r>
      <w:r w:rsidR="001E0F4F">
        <w:rPr>
          <w:rFonts w:ascii="Tahoma" w:hAnsi="Tahoma" w:cs="Tahoma"/>
          <w:lang w:val="en-US"/>
        </w:rPr>
        <w:t>26 May 2020</w:t>
      </w:r>
      <w:r w:rsidRPr="008B6EC4">
        <w:rPr>
          <w:rFonts w:ascii="Tahoma" w:hAnsi="Tahoma" w:cs="Tahoma"/>
          <w:lang w:val="en-US"/>
        </w:rPr>
        <w:t>, in relation to the “</w:t>
      </w:r>
      <w:r w:rsidRPr="00AB7CBF">
        <w:rPr>
          <w:rFonts w:ascii="Tahoma" w:hAnsi="Tahoma" w:cs="Tahoma"/>
          <w:lang w:val="en-US"/>
        </w:rPr>
        <w:t xml:space="preserve">Invitation for </w:t>
      </w:r>
      <w:r w:rsidR="001E0F4F" w:rsidRPr="001E0F4F">
        <w:rPr>
          <w:rFonts w:ascii="Tahoma" w:hAnsi="Tahoma" w:cs="Tahoma"/>
          <w:lang w:val="en-US"/>
        </w:rPr>
        <w:t>procurement of Radiators for STRADDLE CARRIER KALMAR CSC 350, ESC 350W &amp; SISU and EMPTY CONTAINER HANDLERS KONECRANES</w:t>
      </w:r>
      <w:r w:rsidR="001E0F4F">
        <w:rPr>
          <w:rFonts w:ascii="Tahoma" w:hAnsi="Tahoma" w:cs="Tahoma"/>
          <w:lang w:val="en-US"/>
        </w:rPr>
        <w:t>.</w:t>
      </w:r>
    </w:p>
    <w:p w:rsidR="001E0F4F" w:rsidRPr="008B6EC4" w:rsidRDefault="001E0F4F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8B6EC4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The said </w:t>
      </w:r>
      <w:proofErr w:type="gramStart"/>
      <w:r w:rsidRPr="008B6EC4">
        <w:rPr>
          <w:rFonts w:ascii="Tahoma" w:hAnsi="Tahoma" w:cs="Tahoma"/>
          <w:lang w:val="en-US"/>
        </w:rPr>
        <w:t>rep</w:t>
      </w:r>
      <w:r>
        <w:rPr>
          <w:rFonts w:ascii="Tahoma" w:hAnsi="Tahoma" w:cs="Tahoma"/>
          <w:lang w:val="en-US"/>
        </w:rPr>
        <w:t>ly</w:t>
      </w:r>
      <w:r w:rsidR="00CF084A">
        <w:rPr>
          <w:rFonts w:ascii="Tahoma" w:hAnsi="Tahoma" w:cs="Tahoma"/>
          <w:lang w:val="en-US"/>
        </w:rPr>
        <w:t xml:space="preserve"> </w:t>
      </w:r>
      <w:r w:rsidRPr="008B6EC4">
        <w:rPr>
          <w:rFonts w:ascii="Tahoma" w:hAnsi="Tahoma" w:cs="Tahoma"/>
          <w:lang w:val="en-US"/>
        </w:rPr>
        <w:t>constitute</w:t>
      </w:r>
      <w:proofErr w:type="gramEnd"/>
      <w:r w:rsidRPr="008B6EC4">
        <w:rPr>
          <w:rFonts w:ascii="Tahoma" w:hAnsi="Tahoma" w:cs="Tahoma"/>
          <w:lang w:val="en-US"/>
        </w:rPr>
        <w:t xml:space="preserve"> an integral part of the Call.</w:t>
      </w:r>
    </w:p>
    <w:p w:rsidR="00CF7444" w:rsidRPr="008B6EC4" w:rsidRDefault="00CF7444" w:rsidP="00CF744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084A" w:rsidRDefault="00CF7444" w:rsidP="00CF084A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CF7444">
        <w:rPr>
          <w:rStyle w:val="AnswersChar"/>
          <w:b/>
          <w:color w:val="auto"/>
          <w:sz w:val="22"/>
          <w:szCs w:val="22"/>
          <w:lang w:val="el-GR"/>
        </w:rPr>
        <w:t xml:space="preserve"> 1:</w:t>
      </w:r>
    </w:p>
    <w:p w:rsidR="00CF084A" w:rsidRDefault="00CF084A" w:rsidP="00CF084A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681ED3" w:rsidRPr="00CF084A" w:rsidRDefault="00681ED3" w:rsidP="00CF084A">
      <w:pPr>
        <w:pStyle w:val="11"/>
        <w:shd w:val="clear" w:color="auto" w:fill="auto"/>
        <w:spacing w:line="240" w:lineRule="auto"/>
        <w:ind w:firstLine="0"/>
        <w:jc w:val="both"/>
        <w:rPr>
          <w:b/>
          <w:color w:val="auto"/>
          <w:sz w:val="22"/>
          <w:szCs w:val="22"/>
          <w:shd w:val="clear" w:color="auto" w:fill="FFFFFF"/>
          <w:lang w:val="el-GR"/>
        </w:rPr>
      </w:pPr>
      <w:r w:rsidRPr="00CF084A">
        <w:rPr>
          <w:lang w:val="el-GR"/>
        </w:rPr>
        <w:t xml:space="preserve">Αναφερόμενοι στη ζήτηση σας για προσφορά, για ψυγεία μηχανημάτων σας, που έχει υποβολή προσφορών στις 1/6/2020, παρακαλούμε να εξετάσετε το είδος 4, για </w:t>
      </w:r>
      <w:r w:rsidRPr="00681ED3">
        <w:t>KONE</w:t>
      </w:r>
      <w:r w:rsidRPr="00CF084A">
        <w:rPr>
          <w:lang w:val="el-GR"/>
        </w:rPr>
        <w:t xml:space="preserve"> </w:t>
      </w:r>
      <w:r w:rsidRPr="00681ED3">
        <w:t>Cranes</w:t>
      </w:r>
      <w:r w:rsidRPr="00CF084A">
        <w:rPr>
          <w:lang w:val="el-GR"/>
        </w:rPr>
        <w:t xml:space="preserve">  με κωδικό 6073040 αν είναι σωστός, καθόσον ο προμηθευτής μας, στον κωδικό αυτό αναφέρει καλώδιο και οπωσδήποτε όχι ψυγείο.</w:t>
      </w:r>
    </w:p>
    <w:p w:rsidR="00CF7444" w:rsidRPr="000C0CF2" w:rsidRDefault="00CF7444" w:rsidP="00681ED3">
      <w:pPr>
        <w:pStyle w:val="11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CF7444" w:rsidRPr="00356615" w:rsidRDefault="00CF7444" w:rsidP="00CF7444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D34AA2">
        <w:rPr>
          <w:rStyle w:val="AnswersChar"/>
          <w:b/>
          <w:color w:val="auto"/>
          <w:sz w:val="22"/>
          <w:szCs w:val="22"/>
        </w:rPr>
        <w:t>Answer</w:t>
      </w:r>
      <w:r>
        <w:rPr>
          <w:rStyle w:val="AnswersChar"/>
          <w:b/>
          <w:color w:val="auto"/>
          <w:sz w:val="22"/>
          <w:szCs w:val="22"/>
        </w:rPr>
        <w:t xml:space="preserve"> </w:t>
      </w:r>
      <w:r w:rsidRPr="00356615">
        <w:rPr>
          <w:rStyle w:val="AnswersChar"/>
          <w:b/>
          <w:color w:val="auto"/>
          <w:sz w:val="22"/>
          <w:szCs w:val="22"/>
        </w:rPr>
        <w:t>1:</w:t>
      </w:r>
    </w:p>
    <w:p w:rsidR="00CF7444" w:rsidRPr="00CF084A" w:rsidRDefault="00CF7444" w:rsidP="008E09C4">
      <w:pPr>
        <w:pStyle w:val="af2"/>
        <w:rPr>
          <w:rFonts w:ascii="Tahoma" w:eastAsia="Tahoma" w:hAnsi="Tahoma" w:cs="Tahoma"/>
          <w:b/>
          <w:iCs/>
          <w:szCs w:val="22"/>
          <w:shd w:val="clear" w:color="auto" w:fill="FFFFFF"/>
          <w:lang w:val="en-US"/>
        </w:rPr>
      </w:pPr>
      <w:r w:rsidRPr="000C0CF2">
        <w:rPr>
          <w:rFonts w:ascii="Tahoma" w:hAnsi="Tahoma" w:cs="Tahoma"/>
          <w:szCs w:val="22"/>
          <w:lang w:val="en-US"/>
        </w:rPr>
        <w:br/>
      </w:r>
      <w:r w:rsidR="008E09C4" w:rsidRPr="008E09C4">
        <w:rPr>
          <w:rFonts w:ascii="Tahoma" w:hAnsi="Tahoma" w:cs="Tahoma"/>
        </w:rPr>
        <w:t>Εκ</w:t>
      </w:r>
      <w:r w:rsidR="008E09C4" w:rsidRPr="008E09C4">
        <w:rPr>
          <w:rFonts w:ascii="Tahoma" w:hAnsi="Tahoma" w:cs="Tahoma"/>
          <w:lang w:val="en-US"/>
        </w:rPr>
        <w:t xml:space="preserve"> </w:t>
      </w:r>
      <w:r w:rsidR="008E09C4" w:rsidRPr="008E09C4">
        <w:rPr>
          <w:rFonts w:ascii="Tahoma" w:hAnsi="Tahoma" w:cs="Tahoma"/>
        </w:rPr>
        <w:t>παραδρομής</w:t>
      </w:r>
      <w:r w:rsidR="008E09C4" w:rsidRPr="008E09C4">
        <w:rPr>
          <w:rFonts w:ascii="Tahoma" w:hAnsi="Tahoma" w:cs="Tahoma"/>
          <w:lang w:val="en-US"/>
        </w:rPr>
        <w:t xml:space="preserve"> </w:t>
      </w:r>
      <w:r w:rsidR="008E09C4" w:rsidRPr="008E09C4">
        <w:rPr>
          <w:rFonts w:ascii="Tahoma" w:hAnsi="Tahoma" w:cs="Tahoma"/>
        </w:rPr>
        <w:t>το</w:t>
      </w:r>
      <w:r w:rsidR="008E09C4" w:rsidRPr="008E09C4">
        <w:rPr>
          <w:rFonts w:ascii="Tahoma" w:hAnsi="Tahoma" w:cs="Tahoma"/>
          <w:lang w:val="en-US"/>
        </w:rPr>
        <w:t xml:space="preserve"> spare parts number </w:t>
      </w:r>
      <w:r w:rsidR="008E09C4" w:rsidRPr="008E09C4">
        <w:rPr>
          <w:rFonts w:ascii="Tahoma" w:hAnsi="Tahoma" w:cs="Tahoma"/>
        </w:rPr>
        <w:t>για</w:t>
      </w:r>
      <w:r w:rsidR="008E09C4" w:rsidRPr="008E09C4">
        <w:rPr>
          <w:rFonts w:ascii="Tahoma" w:hAnsi="Tahoma" w:cs="Tahoma"/>
          <w:lang w:val="en-US"/>
        </w:rPr>
        <w:t xml:space="preserve"> </w:t>
      </w:r>
      <w:r w:rsidR="008E09C4" w:rsidRPr="008E09C4">
        <w:rPr>
          <w:rFonts w:ascii="Tahoma" w:hAnsi="Tahoma" w:cs="Tahoma"/>
        </w:rPr>
        <w:t>το</w:t>
      </w:r>
      <w:r w:rsidR="008E09C4" w:rsidRPr="008E09C4">
        <w:rPr>
          <w:rFonts w:ascii="Tahoma" w:hAnsi="Tahoma" w:cs="Tahoma"/>
          <w:lang w:val="en-US"/>
        </w:rPr>
        <w:t xml:space="preserve"> RADIATOR </w:t>
      </w:r>
      <w:r w:rsidR="008E09C4" w:rsidRPr="008E09C4">
        <w:rPr>
          <w:rFonts w:ascii="Tahoma" w:hAnsi="Tahoma" w:cs="Tahoma"/>
        </w:rPr>
        <w:t>των</w:t>
      </w:r>
      <w:r w:rsidR="008E09C4" w:rsidRPr="008E09C4">
        <w:rPr>
          <w:rFonts w:ascii="Tahoma" w:hAnsi="Tahoma" w:cs="Tahoma"/>
          <w:lang w:val="en-US"/>
        </w:rPr>
        <w:t xml:space="preserve"> Em</w:t>
      </w:r>
      <w:r w:rsidR="00CF084A">
        <w:rPr>
          <w:rFonts w:ascii="Tahoma" w:hAnsi="Tahoma" w:cs="Tahoma"/>
          <w:lang w:val="en-US"/>
        </w:rPr>
        <w:t xml:space="preserve">pty handler container </w:t>
      </w:r>
      <w:proofErr w:type="spellStart"/>
      <w:r w:rsidR="00CF084A">
        <w:rPr>
          <w:rFonts w:ascii="Tahoma" w:hAnsi="Tahoma" w:cs="Tahoma"/>
          <w:lang w:val="en-US"/>
        </w:rPr>
        <w:t>konec</w:t>
      </w:r>
      <w:r w:rsidR="008E09C4" w:rsidRPr="008E09C4">
        <w:rPr>
          <w:rFonts w:ascii="Tahoma" w:hAnsi="Tahoma" w:cs="Tahoma"/>
          <w:lang w:val="en-US"/>
        </w:rPr>
        <w:t>ranes</w:t>
      </w:r>
      <w:proofErr w:type="spellEnd"/>
      <w:r w:rsidR="008E09C4" w:rsidRPr="008E09C4">
        <w:rPr>
          <w:rFonts w:ascii="Tahoma" w:hAnsi="Tahoma" w:cs="Tahoma"/>
          <w:lang w:val="en-US"/>
        </w:rPr>
        <w:t xml:space="preserve"> </w:t>
      </w:r>
      <w:r w:rsidR="008E09C4" w:rsidRPr="008E09C4">
        <w:rPr>
          <w:rFonts w:ascii="Tahoma" w:hAnsi="Tahoma" w:cs="Tahoma"/>
        </w:rPr>
        <w:t>είναι</w:t>
      </w:r>
      <w:r w:rsidR="008E09C4" w:rsidRPr="008E09C4">
        <w:rPr>
          <w:rFonts w:ascii="Tahoma" w:hAnsi="Tahoma" w:cs="Tahoma"/>
          <w:lang w:val="en-US"/>
        </w:rPr>
        <w:t xml:space="preserve"> </w:t>
      </w:r>
      <w:r w:rsidR="008E09C4" w:rsidRPr="008E09C4">
        <w:rPr>
          <w:rFonts w:ascii="Tahoma" w:hAnsi="Tahoma" w:cs="Tahoma"/>
        </w:rPr>
        <w:t>λάθος</w:t>
      </w:r>
      <w:r w:rsidR="008E09C4" w:rsidRPr="008E09C4">
        <w:rPr>
          <w:rFonts w:ascii="Tahoma" w:hAnsi="Tahoma" w:cs="Tahoma"/>
          <w:lang w:val="en-US"/>
        </w:rPr>
        <w:t xml:space="preserve">.  </w:t>
      </w:r>
      <w:r w:rsidR="008E09C4" w:rsidRPr="008E09C4">
        <w:rPr>
          <w:rFonts w:ascii="Tahoma" w:hAnsi="Tahoma" w:cs="Tahoma"/>
        </w:rPr>
        <w:t>Το</w:t>
      </w:r>
      <w:r w:rsidR="008E09C4" w:rsidRPr="008E09C4">
        <w:rPr>
          <w:rFonts w:ascii="Tahoma" w:hAnsi="Tahoma" w:cs="Tahoma"/>
          <w:lang w:val="en-US"/>
        </w:rPr>
        <w:t xml:space="preserve"> </w:t>
      </w:r>
      <w:r w:rsidR="008E09C4" w:rsidRPr="008E09C4">
        <w:rPr>
          <w:rFonts w:ascii="Tahoma" w:hAnsi="Tahoma" w:cs="Tahoma"/>
        </w:rPr>
        <w:t>σωστό</w:t>
      </w:r>
      <w:r w:rsidR="008E09C4" w:rsidRPr="008E09C4">
        <w:rPr>
          <w:rFonts w:ascii="Tahoma" w:hAnsi="Tahoma" w:cs="Tahoma"/>
          <w:lang w:val="en-US"/>
        </w:rPr>
        <w:t xml:space="preserve"> </w:t>
      </w:r>
      <w:r w:rsidR="008E09C4" w:rsidRPr="00CF084A">
        <w:rPr>
          <w:rFonts w:ascii="Tahoma" w:hAnsi="Tahoma" w:cs="Tahoma"/>
          <w:b/>
        </w:rPr>
        <w:t>είναι</w:t>
      </w:r>
      <w:r w:rsidR="008E09C4" w:rsidRPr="00CF084A">
        <w:rPr>
          <w:rFonts w:ascii="Tahoma" w:hAnsi="Tahoma" w:cs="Tahoma"/>
          <w:b/>
          <w:lang w:val="en-US"/>
        </w:rPr>
        <w:t xml:space="preserve">  6073.021.</w:t>
      </w:r>
    </w:p>
    <w:p w:rsidR="008104A2" w:rsidRDefault="008104A2" w:rsidP="00CF7444">
      <w:pPr>
        <w:pStyle w:val="11"/>
        <w:ind w:firstLine="0"/>
        <w:jc w:val="both"/>
      </w:pPr>
    </w:p>
    <w:p w:rsidR="00CF084A" w:rsidRPr="008104A2" w:rsidRDefault="00CF084A" w:rsidP="00CF7444">
      <w:pPr>
        <w:pStyle w:val="11"/>
        <w:ind w:firstLine="0"/>
        <w:jc w:val="both"/>
      </w:pPr>
    </w:p>
    <w:p w:rsidR="00D34AA2" w:rsidRDefault="00D34AA2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2531C9" w:rsidRPr="00D34AA2" w:rsidRDefault="002531C9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Please visit regularly PPA SA website in order to be promptly informed about the above mentioned tender.</w:t>
      </w:r>
    </w:p>
    <w:sectPr w:rsidR="002531C9" w:rsidRPr="00D34AA2" w:rsidSect="008B6EC4">
      <w:headerReference w:type="default" r:id="rId9"/>
      <w:footerReference w:type="default" r:id="rId10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104" w:rsidRDefault="006D5104" w:rsidP="00493950">
      <w:pPr>
        <w:spacing w:after="0" w:line="240" w:lineRule="auto"/>
      </w:pPr>
      <w:r>
        <w:separator/>
      </w:r>
    </w:p>
  </w:endnote>
  <w:endnote w:type="continuationSeparator" w:id="0">
    <w:p w:rsidR="006D5104" w:rsidRDefault="006D5104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a6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2C12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104" w:rsidRDefault="006D5104" w:rsidP="00493950">
      <w:pPr>
        <w:spacing w:after="0" w:line="240" w:lineRule="auto"/>
      </w:pPr>
      <w:r>
        <w:separator/>
      </w:r>
    </w:p>
  </w:footnote>
  <w:footnote w:type="continuationSeparator" w:id="0">
    <w:p w:rsidR="006D5104" w:rsidRDefault="006D5104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1500255"/>
    <w:multiLevelType w:val="hybridMultilevel"/>
    <w:tmpl w:val="47E2F90C"/>
    <w:lvl w:ilvl="0" w:tplc="F18AF954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2C3DF4"/>
    <w:multiLevelType w:val="hybridMultilevel"/>
    <w:tmpl w:val="F0408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7D67D4"/>
    <w:multiLevelType w:val="hybridMultilevel"/>
    <w:tmpl w:val="B0A895DC"/>
    <w:lvl w:ilvl="0" w:tplc="12FCC4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720" w:hanging="360"/>
      </w:pPr>
    </w:lvl>
    <w:lvl w:ilvl="2" w:tplc="0408001B" w:tentative="1">
      <w:start w:val="1"/>
      <w:numFmt w:val="lowerRoman"/>
      <w:lvlText w:val="%3."/>
      <w:lvlJc w:val="right"/>
      <w:pPr>
        <w:ind w:left="1440" w:hanging="180"/>
      </w:pPr>
    </w:lvl>
    <w:lvl w:ilvl="3" w:tplc="0408000F" w:tentative="1">
      <w:start w:val="1"/>
      <w:numFmt w:val="decimal"/>
      <w:lvlText w:val="%4."/>
      <w:lvlJc w:val="left"/>
      <w:pPr>
        <w:ind w:left="2160" w:hanging="360"/>
      </w:pPr>
    </w:lvl>
    <w:lvl w:ilvl="4" w:tplc="04080019" w:tentative="1">
      <w:start w:val="1"/>
      <w:numFmt w:val="lowerLetter"/>
      <w:lvlText w:val="%5."/>
      <w:lvlJc w:val="left"/>
      <w:pPr>
        <w:ind w:left="2880" w:hanging="360"/>
      </w:pPr>
    </w:lvl>
    <w:lvl w:ilvl="5" w:tplc="0408001B" w:tentative="1">
      <w:start w:val="1"/>
      <w:numFmt w:val="lowerRoman"/>
      <w:lvlText w:val="%6."/>
      <w:lvlJc w:val="right"/>
      <w:pPr>
        <w:ind w:left="3600" w:hanging="180"/>
      </w:pPr>
    </w:lvl>
    <w:lvl w:ilvl="6" w:tplc="0408000F" w:tentative="1">
      <w:start w:val="1"/>
      <w:numFmt w:val="decimal"/>
      <w:lvlText w:val="%7."/>
      <w:lvlJc w:val="left"/>
      <w:pPr>
        <w:ind w:left="4320" w:hanging="360"/>
      </w:pPr>
    </w:lvl>
    <w:lvl w:ilvl="7" w:tplc="04080019" w:tentative="1">
      <w:start w:val="1"/>
      <w:numFmt w:val="lowerLetter"/>
      <w:lvlText w:val="%8."/>
      <w:lvlJc w:val="left"/>
      <w:pPr>
        <w:ind w:left="5040" w:hanging="360"/>
      </w:pPr>
    </w:lvl>
    <w:lvl w:ilvl="8" w:tplc="0408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1BBD606F"/>
    <w:multiLevelType w:val="multilevel"/>
    <w:tmpl w:val="9F12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1E717EFC"/>
    <w:multiLevelType w:val="hybridMultilevel"/>
    <w:tmpl w:val="A4FA8E1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2A3019"/>
    <w:multiLevelType w:val="multilevel"/>
    <w:tmpl w:val="B740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24F57F29"/>
    <w:multiLevelType w:val="multilevel"/>
    <w:tmpl w:val="0408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5EF7C93"/>
    <w:multiLevelType w:val="hybridMultilevel"/>
    <w:tmpl w:val="E7624748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26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27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FE13286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F25732"/>
    <w:multiLevelType w:val="hybridMultilevel"/>
    <w:tmpl w:val="C1C2BA1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5831BC"/>
    <w:multiLevelType w:val="multilevel"/>
    <w:tmpl w:val="5936F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6E5304"/>
    <w:multiLevelType w:val="multilevel"/>
    <w:tmpl w:val="04AA3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CA25393"/>
    <w:multiLevelType w:val="multilevel"/>
    <w:tmpl w:val="E82A2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2131D45"/>
    <w:multiLevelType w:val="hybridMultilevel"/>
    <w:tmpl w:val="3954CF38"/>
    <w:lvl w:ilvl="0" w:tplc="C4069E24"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266C8D"/>
    <w:multiLevelType w:val="multilevel"/>
    <w:tmpl w:val="5936F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4"/>
  </w:num>
  <w:num w:numId="3">
    <w:abstractNumId w:val="23"/>
  </w:num>
  <w:num w:numId="4">
    <w:abstractNumId w:val="31"/>
  </w:num>
  <w:num w:numId="5">
    <w:abstractNumId w:val="12"/>
  </w:num>
  <w:num w:numId="6">
    <w:abstractNumId w:val="36"/>
  </w:num>
  <w:num w:numId="7">
    <w:abstractNumId w:val="45"/>
  </w:num>
  <w:num w:numId="8">
    <w:abstractNumId w:val="6"/>
  </w:num>
  <w:num w:numId="9">
    <w:abstractNumId w:val="2"/>
  </w:num>
  <w:num w:numId="10">
    <w:abstractNumId w:val="40"/>
  </w:num>
  <w:num w:numId="11">
    <w:abstractNumId w:val="8"/>
  </w:num>
  <w:num w:numId="12">
    <w:abstractNumId w:val="35"/>
  </w:num>
  <w:num w:numId="13">
    <w:abstractNumId w:val="44"/>
  </w:num>
  <w:num w:numId="14">
    <w:abstractNumId w:val="20"/>
  </w:num>
  <w:num w:numId="15">
    <w:abstractNumId w:val="5"/>
  </w:num>
  <w:num w:numId="16">
    <w:abstractNumId w:val="38"/>
  </w:num>
  <w:num w:numId="17">
    <w:abstractNumId w:val="27"/>
  </w:num>
  <w:num w:numId="18">
    <w:abstractNumId w:val="7"/>
  </w:num>
  <w:num w:numId="19">
    <w:abstractNumId w:val="28"/>
  </w:num>
  <w:num w:numId="20">
    <w:abstractNumId w:val="0"/>
  </w:num>
  <w:num w:numId="21">
    <w:abstractNumId w:val="30"/>
  </w:num>
  <w:num w:numId="22">
    <w:abstractNumId w:val="24"/>
  </w:num>
  <w:num w:numId="23">
    <w:abstractNumId w:val="3"/>
  </w:num>
  <w:num w:numId="24">
    <w:abstractNumId w:val="39"/>
  </w:num>
  <w:num w:numId="25">
    <w:abstractNumId w:val="32"/>
  </w:num>
  <w:num w:numId="26">
    <w:abstractNumId w:val="48"/>
  </w:num>
  <w:num w:numId="27">
    <w:abstractNumId w:val="29"/>
  </w:num>
  <w:num w:numId="28">
    <w:abstractNumId w:val="33"/>
  </w:num>
  <w:num w:numId="29">
    <w:abstractNumId w:val="22"/>
  </w:num>
  <w:num w:numId="30">
    <w:abstractNumId w:val="25"/>
  </w:num>
  <w:num w:numId="31">
    <w:abstractNumId w:val="18"/>
  </w:num>
  <w:num w:numId="32">
    <w:abstractNumId w:val="2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37"/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13"/>
  </w:num>
  <w:num w:numId="42">
    <w:abstractNumId w:val="43"/>
  </w:num>
  <w:num w:numId="43">
    <w:abstractNumId w:val="41"/>
  </w:num>
  <w:num w:numId="44">
    <w:abstractNumId w:val="21"/>
  </w:num>
  <w:num w:numId="45">
    <w:abstractNumId w:val="34"/>
  </w:num>
  <w:num w:numId="46">
    <w:abstractNumId w:val="19"/>
  </w:num>
  <w:num w:numId="47">
    <w:abstractNumId w:val="1"/>
  </w:num>
  <w:num w:numId="48">
    <w:abstractNumId w:val="46"/>
  </w:num>
  <w:num w:numId="49">
    <w:abstractNumId w:val="16"/>
  </w:num>
  <w:num w:numId="50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64B23"/>
    <w:rsid w:val="000711AA"/>
    <w:rsid w:val="000761DE"/>
    <w:rsid w:val="00077138"/>
    <w:rsid w:val="00081DEA"/>
    <w:rsid w:val="00094BAF"/>
    <w:rsid w:val="00095921"/>
    <w:rsid w:val="000A46ED"/>
    <w:rsid w:val="000A75CD"/>
    <w:rsid w:val="000B0E9E"/>
    <w:rsid w:val="000B55E4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D4B5B"/>
    <w:rsid w:val="001D7B87"/>
    <w:rsid w:val="001E0ECE"/>
    <w:rsid w:val="001E0F4F"/>
    <w:rsid w:val="001E1F44"/>
    <w:rsid w:val="001F4B3D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1281"/>
    <w:rsid w:val="002C738C"/>
    <w:rsid w:val="002D77CE"/>
    <w:rsid w:val="002E2090"/>
    <w:rsid w:val="002F44CC"/>
    <w:rsid w:val="0030123C"/>
    <w:rsid w:val="003029D0"/>
    <w:rsid w:val="00305291"/>
    <w:rsid w:val="00316A68"/>
    <w:rsid w:val="0032040C"/>
    <w:rsid w:val="0032183B"/>
    <w:rsid w:val="003223BC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63F6"/>
    <w:rsid w:val="00450574"/>
    <w:rsid w:val="00455A49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E1956"/>
    <w:rsid w:val="004E2D27"/>
    <w:rsid w:val="004F663F"/>
    <w:rsid w:val="005163A7"/>
    <w:rsid w:val="005319AE"/>
    <w:rsid w:val="00532809"/>
    <w:rsid w:val="00551902"/>
    <w:rsid w:val="005601DF"/>
    <w:rsid w:val="00562775"/>
    <w:rsid w:val="005641B2"/>
    <w:rsid w:val="005651D7"/>
    <w:rsid w:val="00572FB1"/>
    <w:rsid w:val="00581826"/>
    <w:rsid w:val="0058529F"/>
    <w:rsid w:val="0059795F"/>
    <w:rsid w:val="00597B20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1ED3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5104"/>
    <w:rsid w:val="006D7708"/>
    <w:rsid w:val="006F61C6"/>
    <w:rsid w:val="006F796A"/>
    <w:rsid w:val="0070392E"/>
    <w:rsid w:val="007064EB"/>
    <w:rsid w:val="00714CD4"/>
    <w:rsid w:val="00717711"/>
    <w:rsid w:val="00717B06"/>
    <w:rsid w:val="00721EEF"/>
    <w:rsid w:val="0073203E"/>
    <w:rsid w:val="0073476C"/>
    <w:rsid w:val="00736064"/>
    <w:rsid w:val="0074160B"/>
    <w:rsid w:val="00743DB9"/>
    <w:rsid w:val="0074578E"/>
    <w:rsid w:val="007467A2"/>
    <w:rsid w:val="00746918"/>
    <w:rsid w:val="00747E76"/>
    <w:rsid w:val="00753D29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4A2"/>
    <w:rsid w:val="00810C73"/>
    <w:rsid w:val="00810FCD"/>
    <w:rsid w:val="0081127B"/>
    <w:rsid w:val="00812DB2"/>
    <w:rsid w:val="00815B81"/>
    <w:rsid w:val="00816AA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09C4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529E3"/>
    <w:rsid w:val="00974552"/>
    <w:rsid w:val="009A2096"/>
    <w:rsid w:val="009A2663"/>
    <w:rsid w:val="009A3916"/>
    <w:rsid w:val="009A5134"/>
    <w:rsid w:val="009D2622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6D2F"/>
    <w:rsid w:val="00A2799C"/>
    <w:rsid w:val="00A3056B"/>
    <w:rsid w:val="00A367C7"/>
    <w:rsid w:val="00A367D0"/>
    <w:rsid w:val="00A42CBA"/>
    <w:rsid w:val="00A43517"/>
    <w:rsid w:val="00A45D6D"/>
    <w:rsid w:val="00A55478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318F"/>
    <w:rsid w:val="00C554BB"/>
    <w:rsid w:val="00C63052"/>
    <w:rsid w:val="00C63E36"/>
    <w:rsid w:val="00C66108"/>
    <w:rsid w:val="00C66813"/>
    <w:rsid w:val="00C734C7"/>
    <w:rsid w:val="00C765BF"/>
    <w:rsid w:val="00C8473F"/>
    <w:rsid w:val="00C87C1C"/>
    <w:rsid w:val="00C92DCA"/>
    <w:rsid w:val="00C95749"/>
    <w:rsid w:val="00CA6C23"/>
    <w:rsid w:val="00CB5D24"/>
    <w:rsid w:val="00CC1AE2"/>
    <w:rsid w:val="00CC5561"/>
    <w:rsid w:val="00CD049C"/>
    <w:rsid w:val="00CD185F"/>
    <w:rsid w:val="00CD2D27"/>
    <w:rsid w:val="00CD60AC"/>
    <w:rsid w:val="00CE7BE2"/>
    <w:rsid w:val="00CF084A"/>
    <w:rsid w:val="00CF2D3F"/>
    <w:rsid w:val="00CF4FCE"/>
    <w:rsid w:val="00CF7444"/>
    <w:rsid w:val="00CF7E9A"/>
    <w:rsid w:val="00D04046"/>
    <w:rsid w:val="00D21C1A"/>
    <w:rsid w:val="00D24A1D"/>
    <w:rsid w:val="00D2661F"/>
    <w:rsid w:val="00D26D9D"/>
    <w:rsid w:val="00D34AA2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A05B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81C67"/>
    <w:rsid w:val="00E845F4"/>
    <w:rsid w:val="00E84753"/>
    <w:rsid w:val="00E8591C"/>
    <w:rsid w:val="00E92026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rsid w:val="00CF7444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8A2DE-B392-4C27-9197-F07B28F01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 Skiada</cp:lastModifiedBy>
  <cp:revision>2</cp:revision>
  <cp:lastPrinted>2020-05-26T08:57:00Z</cp:lastPrinted>
  <dcterms:created xsi:type="dcterms:W3CDTF">2020-05-26T09:27:00Z</dcterms:created>
  <dcterms:modified xsi:type="dcterms:W3CDTF">2020-05-26T09:27:00Z</dcterms:modified>
</cp:coreProperties>
</file>