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517" w:rsidRPr="004753A8" w:rsidRDefault="001D4B5B" w:rsidP="004753A8">
      <w:pPr>
        <w:pStyle w:val="2"/>
        <w:numPr>
          <w:ilvl w:val="0"/>
          <w:numId w:val="0"/>
        </w:numPr>
        <w:spacing w:before="0" w:line="240" w:lineRule="auto"/>
        <w:rPr>
          <w:rFonts w:ascii="Tahoma" w:hAnsi="Tahoma" w:cs="Tahoma"/>
          <w:color w:val="auto"/>
          <w:lang w:val="en-US"/>
        </w:rPr>
      </w:pPr>
      <w:r w:rsidRPr="00307574">
        <w:rPr>
          <w:rFonts w:ascii="Tahoma" w:hAnsi="Tahoma" w:cs="Tahoma"/>
          <w:i w:val="0"/>
          <w:noProof/>
          <w:color w:val="auto"/>
          <w:lang w:val="el-GR" w:eastAsia="el-GR"/>
        </w:rPr>
        <mc:AlternateContent>
          <mc:Choice Requires="wps">
            <w:drawing>
              <wp:anchor distT="0" distB="0" distL="114300" distR="114300" simplePos="0" relativeHeight="251657216" behindDoc="0" locked="0" layoutInCell="1" allowOverlap="1" wp14:anchorId="0AA8482E" wp14:editId="74E5D277">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307574">
                              <w:rPr>
                                <w:rFonts w:ascii="Tahoma" w:hAnsi="Tahoma" w:cs="Tahoma"/>
                                <w:sz w:val="24"/>
                                <w:szCs w:val="24"/>
                              </w:rPr>
                              <w:t>2</w:t>
                            </w:r>
                            <w:r w:rsidR="00307574">
                              <w:rPr>
                                <w:rFonts w:ascii="Tahoma" w:hAnsi="Tahoma" w:cs="Tahoma"/>
                                <w:sz w:val="24"/>
                                <w:szCs w:val="24"/>
                                <w:lang w:val="en-US"/>
                              </w:rPr>
                              <w:t>7</w:t>
                            </w:r>
                            <w:r w:rsidR="00307574" w:rsidRPr="00307574">
                              <w:rPr>
                                <w:rFonts w:ascii="Tahoma" w:hAnsi="Tahoma" w:cs="Tahoma"/>
                                <w:sz w:val="24"/>
                                <w:szCs w:val="24"/>
                                <w:vertAlign w:val="superscript"/>
                                <w:lang w:val="en-US"/>
                              </w:rPr>
                              <w:t>th</w:t>
                            </w:r>
                            <w:r w:rsidR="00307574">
                              <w:rPr>
                                <w:rFonts w:ascii="Tahoma" w:hAnsi="Tahoma" w:cs="Tahoma"/>
                                <w:sz w:val="24"/>
                                <w:szCs w:val="24"/>
                                <w:lang w:val="en-US"/>
                              </w:rPr>
                              <w:t xml:space="preserve"> of </w:t>
                            </w:r>
                            <w:r w:rsidR="00E27635">
                              <w:rPr>
                                <w:rFonts w:ascii="Tahoma" w:hAnsi="Tahoma" w:cs="Tahoma"/>
                                <w:sz w:val="24"/>
                                <w:szCs w:val="24"/>
                                <w:lang w:val="en-US"/>
                              </w:rPr>
                              <w:t xml:space="preserve">May </w:t>
                            </w:r>
                            <w:r w:rsidR="0059795F">
                              <w:rPr>
                                <w:rFonts w:ascii="Tahoma" w:hAnsi="Tahoma" w:cs="Tahoma"/>
                                <w:sz w:val="24"/>
                                <w:szCs w:val="24"/>
                                <w:lang w:val="en-US"/>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307574">
                        <w:rPr>
                          <w:rFonts w:ascii="Tahoma" w:hAnsi="Tahoma" w:cs="Tahoma"/>
                          <w:sz w:val="24"/>
                          <w:szCs w:val="24"/>
                        </w:rPr>
                        <w:t>2</w:t>
                      </w:r>
                      <w:r w:rsidR="00307574">
                        <w:rPr>
                          <w:rFonts w:ascii="Tahoma" w:hAnsi="Tahoma" w:cs="Tahoma"/>
                          <w:sz w:val="24"/>
                          <w:szCs w:val="24"/>
                          <w:lang w:val="en-US"/>
                        </w:rPr>
                        <w:t>7</w:t>
                      </w:r>
                      <w:r w:rsidR="00307574" w:rsidRPr="00307574">
                        <w:rPr>
                          <w:rFonts w:ascii="Tahoma" w:hAnsi="Tahoma" w:cs="Tahoma"/>
                          <w:sz w:val="24"/>
                          <w:szCs w:val="24"/>
                          <w:vertAlign w:val="superscript"/>
                          <w:lang w:val="en-US"/>
                        </w:rPr>
                        <w:t>th</w:t>
                      </w:r>
                      <w:r w:rsidR="00307574">
                        <w:rPr>
                          <w:rFonts w:ascii="Tahoma" w:hAnsi="Tahoma" w:cs="Tahoma"/>
                          <w:sz w:val="24"/>
                          <w:szCs w:val="24"/>
                          <w:lang w:val="en-US"/>
                        </w:rPr>
                        <w:t xml:space="preserve"> of </w:t>
                      </w:r>
                      <w:r w:rsidR="00E27635">
                        <w:rPr>
                          <w:rFonts w:ascii="Tahoma" w:hAnsi="Tahoma" w:cs="Tahoma"/>
                          <w:sz w:val="24"/>
                          <w:szCs w:val="24"/>
                          <w:lang w:val="en-US"/>
                        </w:rPr>
                        <w:t xml:space="preserve">May </w:t>
                      </w:r>
                      <w:r w:rsidR="0059795F">
                        <w:rPr>
                          <w:rFonts w:ascii="Tahoma" w:hAnsi="Tahoma" w:cs="Tahoma"/>
                          <w:sz w:val="24"/>
                          <w:szCs w:val="24"/>
                          <w:lang w:val="en-US"/>
                        </w:rPr>
                        <w:t>2020</w:t>
                      </w:r>
                    </w:p>
                  </w:txbxContent>
                </v:textbox>
              </v:shape>
            </w:pict>
          </mc:Fallback>
        </mc:AlternateContent>
      </w:r>
    </w:p>
    <w:p w:rsidR="00E845F4" w:rsidRPr="00307574" w:rsidRDefault="00E845F4" w:rsidP="008B6EC4">
      <w:pPr>
        <w:spacing w:after="0" w:line="240" w:lineRule="auto"/>
        <w:jc w:val="both"/>
        <w:rPr>
          <w:rFonts w:ascii="Tahoma" w:hAnsi="Tahoma" w:cs="Tahoma"/>
          <w:lang w:val="en-US"/>
        </w:rPr>
      </w:pPr>
      <w:r w:rsidRPr="00307574">
        <w:rPr>
          <w:rFonts w:ascii="Tahoma" w:hAnsi="Tahoma" w:cs="Tahoma"/>
          <w:lang w:val="en-US"/>
        </w:rPr>
        <w:t>Piraeus Port Authority S.A.</w:t>
      </w:r>
    </w:p>
    <w:p w:rsidR="00E845F4" w:rsidRPr="00307574" w:rsidRDefault="00E845F4" w:rsidP="008B6EC4">
      <w:pPr>
        <w:spacing w:after="0" w:line="240" w:lineRule="auto"/>
        <w:jc w:val="both"/>
        <w:rPr>
          <w:rFonts w:ascii="Tahoma" w:hAnsi="Tahoma" w:cs="Tahoma"/>
          <w:lang w:val="en-US"/>
        </w:rPr>
      </w:pPr>
      <w:r w:rsidRPr="00307574">
        <w:rPr>
          <w:rFonts w:ascii="Tahoma" w:hAnsi="Tahoma" w:cs="Tahoma"/>
          <w:lang w:val="en-US"/>
        </w:rPr>
        <w:t>Procurement Department</w:t>
      </w:r>
    </w:p>
    <w:p w:rsidR="00E845F4" w:rsidRPr="00307574" w:rsidRDefault="00E845F4" w:rsidP="008B6EC4">
      <w:pPr>
        <w:spacing w:after="0" w:line="240" w:lineRule="auto"/>
        <w:jc w:val="both"/>
        <w:rPr>
          <w:rFonts w:ascii="Tahoma" w:hAnsi="Tahoma" w:cs="Tahoma"/>
          <w:lang w:val="en-US"/>
        </w:rPr>
      </w:pPr>
      <w:r w:rsidRPr="00307574">
        <w:rPr>
          <w:rFonts w:ascii="Tahoma" w:hAnsi="Tahoma" w:cs="Tahoma"/>
          <w:lang w:val="en-US"/>
        </w:rPr>
        <w:t>10, Akti Miaouli,</w:t>
      </w:r>
    </w:p>
    <w:p w:rsidR="00E845F4" w:rsidRPr="00307574" w:rsidRDefault="00E845F4" w:rsidP="008B6EC4">
      <w:pPr>
        <w:spacing w:after="0" w:line="240" w:lineRule="auto"/>
        <w:jc w:val="both"/>
        <w:rPr>
          <w:rFonts w:ascii="Tahoma" w:hAnsi="Tahoma" w:cs="Tahoma"/>
          <w:lang w:val="en-US"/>
        </w:rPr>
      </w:pPr>
      <w:r w:rsidRPr="00307574">
        <w:rPr>
          <w:rFonts w:ascii="Tahoma" w:hAnsi="Tahoma" w:cs="Tahoma"/>
          <w:lang w:val="en-US"/>
        </w:rPr>
        <w:t xml:space="preserve">GR 185 38, </w:t>
      </w:r>
    </w:p>
    <w:p w:rsidR="00E845F4" w:rsidRPr="00307574" w:rsidRDefault="00E845F4" w:rsidP="008B6EC4">
      <w:pPr>
        <w:spacing w:after="0" w:line="240" w:lineRule="auto"/>
        <w:jc w:val="both"/>
        <w:rPr>
          <w:rFonts w:ascii="Tahoma" w:hAnsi="Tahoma" w:cs="Tahoma"/>
          <w:lang w:val="en-US"/>
        </w:rPr>
      </w:pPr>
      <w:r w:rsidRPr="00307574">
        <w:rPr>
          <w:rFonts w:ascii="Tahoma" w:hAnsi="Tahoma" w:cs="Tahoma"/>
          <w:lang w:val="en-US"/>
        </w:rPr>
        <w:t>Piraeus, Greece.</w:t>
      </w:r>
    </w:p>
    <w:p w:rsidR="00B8698A" w:rsidRPr="0030757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307574">
        <w:rPr>
          <w:rFonts w:ascii="Tahoma" w:hAnsi="Tahoma" w:cs="Tahoma"/>
          <w:lang w:val="en-US"/>
        </w:rPr>
        <w:t>T</w:t>
      </w:r>
      <w:r w:rsidR="00E845F4" w:rsidRPr="00307574">
        <w:rPr>
          <w:rFonts w:ascii="Tahoma" w:hAnsi="Tahoma" w:cs="Tahoma"/>
          <w:lang w:val="en-US"/>
        </w:rPr>
        <w:t>el:</w:t>
      </w:r>
      <w:r w:rsidR="00E845F4" w:rsidRPr="00307574">
        <w:rPr>
          <w:rFonts w:ascii="Tahoma" w:hAnsi="Tahoma" w:cs="Tahoma"/>
          <w:lang w:val="en-US"/>
        </w:rPr>
        <w:tab/>
        <w:t>+30 210 455018</w:t>
      </w:r>
      <w:r w:rsidR="0059795F" w:rsidRPr="00307574">
        <w:rPr>
          <w:rFonts w:ascii="Tahoma" w:hAnsi="Tahoma" w:cs="Tahoma"/>
          <w:lang w:val="en-US"/>
        </w:rPr>
        <w:t>6</w:t>
      </w:r>
      <w:r w:rsidR="00E845F4" w:rsidRPr="00307574">
        <w:rPr>
          <w:rFonts w:ascii="Tahoma" w:hAnsi="Tahoma" w:cs="Tahoma"/>
          <w:lang w:val="en-US"/>
        </w:rPr>
        <w:tab/>
      </w:r>
    </w:p>
    <w:p w:rsidR="00E845F4" w:rsidRPr="0030757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307574">
        <w:rPr>
          <w:rFonts w:ascii="Tahoma" w:hAnsi="Tahoma" w:cs="Tahoma"/>
          <w:lang w:val="en-US"/>
        </w:rPr>
        <w:t>Fax</w:t>
      </w:r>
      <w:r w:rsidR="00E845F4" w:rsidRPr="00307574">
        <w:rPr>
          <w:rFonts w:ascii="Tahoma" w:hAnsi="Tahoma" w:cs="Tahoma"/>
          <w:lang w:val="en-US"/>
        </w:rPr>
        <w:t>:</w:t>
      </w:r>
      <w:r w:rsidR="00E845F4" w:rsidRPr="00307574">
        <w:rPr>
          <w:rFonts w:ascii="Tahoma" w:hAnsi="Tahoma" w:cs="Tahoma"/>
          <w:lang w:val="en-US"/>
        </w:rPr>
        <w:tab/>
        <w:t xml:space="preserve">+30 210 4550187 </w:t>
      </w:r>
    </w:p>
    <w:p w:rsidR="00EA2733" w:rsidRPr="00307574" w:rsidRDefault="00EA2733" w:rsidP="00DA05B6">
      <w:pPr>
        <w:pStyle w:val="70"/>
        <w:spacing w:before="0" w:after="0" w:line="240" w:lineRule="auto"/>
        <w:rPr>
          <w:rFonts w:ascii="Tahoma" w:eastAsia="Tahoma" w:hAnsi="Tahoma" w:cs="Tahoma"/>
          <w:b/>
          <w:iCs/>
          <w:color w:val="auto"/>
          <w:sz w:val="22"/>
          <w:szCs w:val="22"/>
          <w:shd w:val="clear" w:color="auto" w:fill="FFFFFF"/>
        </w:rPr>
      </w:pPr>
    </w:p>
    <w:p w:rsidR="00CF7444" w:rsidRPr="00307574" w:rsidRDefault="00CF7444" w:rsidP="00CF7444">
      <w:pPr>
        <w:spacing w:after="0" w:line="240" w:lineRule="auto"/>
        <w:jc w:val="both"/>
        <w:rPr>
          <w:rFonts w:ascii="Tahoma" w:hAnsi="Tahoma" w:cs="Tahoma"/>
          <w:b/>
          <w:lang w:val="en-US"/>
        </w:rPr>
      </w:pPr>
      <w:r w:rsidRPr="00307574">
        <w:rPr>
          <w:rFonts w:ascii="Tahoma" w:hAnsi="Tahoma" w:cs="Tahoma"/>
          <w:b/>
          <w:lang w:val="en-US"/>
        </w:rPr>
        <w:t xml:space="preserve">Subject: Clarifications, regarding the “Invitation for submitting offers </w:t>
      </w:r>
      <w:r w:rsidR="00E27635" w:rsidRPr="00307574">
        <w:rPr>
          <w:rFonts w:ascii="Tahoma" w:hAnsi="Tahoma" w:cs="Tahoma"/>
          <w:b/>
          <w:lang w:val="en-US"/>
        </w:rPr>
        <w:t xml:space="preserve">for the </w:t>
      </w:r>
      <w:r w:rsidR="00307574">
        <w:rPr>
          <w:rFonts w:ascii="Tahoma" w:hAnsi="Tahoma" w:cs="Tahoma"/>
          <w:b/>
          <w:lang w:val="en-US"/>
        </w:rPr>
        <w:t xml:space="preserve">procurement of Tyres </w:t>
      </w:r>
      <w:r w:rsidR="00E27635" w:rsidRPr="00307574">
        <w:rPr>
          <w:rFonts w:ascii="Tahoma" w:hAnsi="Tahoma" w:cs="Tahoma"/>
          <w:b/>
          <w:lang w:val="en-US"/>
        </w:rPr>
        <w:t>for all machinery of Engineering Department with the attached technical description, general terms &amp; remarks</w:t>
      </w:r>
      <w:r w:rsidR="00E27635" w:rsidRPr="00307574">
        <w:rPr>
          <w:rFonts w:ascii="Calibri" w:hAnsi="Calibri" w:cs="Tahoma"/>
          <w:lang w:val="en-US"/>
        </w:rPr>
        <w:t>.</w:t>
      </w:r>
      <w:r w:rsidR="00307574">
        <w:rPr>
          <w:rFonts w:ascii="Tahoma" w:hAnsi="Tahoma" w:cs="Tahoma"/>
          <w:b/>
          <w:lang w:val="en-US"/>
        </w:rPr>
        <w:t>”</w:t>
      </w:r>
    </w:p>
    <w:p w:rsidR="00CF7444" w:rsidRPr="00307574" w:rsidRDefault="00CF7444" w:rsidP="00CF7444">
      <w:pPr>
        <w:spacing w:after="0" w:line="240" w:lineRule="auto"/>
        <w:jc w:val="both"/>
        <w:rPr>
          <w:rFonts w:ascii="Tahoma" w:hAnsi="Tahoma" w:cs="Tahoma"/>
          <w:lang w:val="en-US"/>
        </w:rPr>
      </w:pPr>
    </w:p>
    <w:p w:rsidR="00CF7444" w:rsidRDefault="00CF7444" w:rsidP="00CF7444">
      <w:pPr>
        <w:spacing w:after="0" w:line="240" w:lineRule="auto"/>
        <w:jc w:val="both"/>
        <w:rPr>
          <w:rFonts w:ascii="Calibri" w:hAnsi="Calibri" w:cs="Tahoma"/>
          <w:lang w:val="en-US"/>
        </w:rPr>
      </w:pPr>
      <w:r w:rsidRPr="00307574">
        <w:rPr>
          <w:rFonts w:ascii="Tahoma" w:hAnsi="Tahoma" w:cs="Tahoma"/>
          <w:lang w:val="en-US"/>
        </w:rPr>
        <w:t xml:space="preserve">Interested parties are kindly requested to refer to all clarifications published provided by PPA, regarding the questions received until </w:t>
      </w:r>
      <w:r w:rsidR="00BA678D" w:rsidRPr="00307574">
        <w:rPr>
          <w:rFonts w:ascii="Tahoma" w:hAnsi="Tahoma" w:cs="Tahoma"/>
          <w:lang w:val="en-US"/>
        </w:rPr>
        <w:t>2</w:t>
      </w:r>
      <w:r w:rsidR="006D46B3">
        <w:rPr>
          <w:rFonts w:ascii="Tahoma" w:hAnsi="Tahoma" w:cs="Tahoma"/>
          <w:lang w:val="en-US"/>
        </w:rPr>
        <w:t>7</w:t>
      </w:r>
      <w:r w:rsidRPr="00307574">
        <w:rPr>
          <w:rFonts w:ascii="Tahoma" w:hAnsi="Tahoma" w:cs="Tahoma"/>
          <w:lang w:val="en-US"/>
        </w:rPr>
        <w:t xml:space="preserve"> </w:t>
      </w:r>
      <w:r w:rsidR="00E27635" w:rsidRPr="00307574">
        <w:rPr>
          <w:rFonts w:ascii="Tahoma" w:hAnsi="Tahoma" w:cs="Tahoma"/>
          <w:lang w:val="en-US"/>
        </w:rPr>
        <w:t>May</w:t>
      </w:r>
      <w:r w:rsidRPr="00307574">
        <w:rPr>
          <w:rFonts w:ascii="Tahoma" w:hAnsi="Tahoma" w:cs="Tahoma"/>
          <w:lang w:val="en-US"/>
        </w:rPr>
        <w:t xml:space="preserve"> 2020, in relation to the “Invitation for submitting offers regarding</w:t>
      </w:r>
      <w:r w:rsidR="00307574">
        <w:rPr>
          <w:rFonts w:ascii="Tahoma" w:hAnsi="Tahoma" w:cs="Tahoma"/>
          <w:lang w:val="en-US"/>
        </w:rPr>
        <w:t xml:space="preserve"> the</w:t>
      </w:r>
      <w:r w:rsidRPr="00307574">
        <w:rPr>
          <w:rFonts w:ascii="Tahoma" w:hAnsi="Tahoma" w:cs="Tahoma"/>
          <w:lang w:val="en-US"/>
        </w:rPr>
        <w:t xml:space="preserve"> </w:t>
      </w:r>
      <w:r w:rsidR="00307574">
        <w:rPr>
          <w:rFonts w:ascii="Tahoma" w:hAnsi="Tahoma" w:cs="Tahoma"/>
          <w:lang w:val="en-US"/>
        </w:rPr>
        <w:t xml:space="preserve">procurement of Tyres </w:t>
      </w:r>
      <w:r w:rsidR="002B739D" w:rsidRPr="00307574">
        <w:rPr>
          <w:rFonts w:ascii="Tahoma" w:hAnsi="Tahoma" w:cs="Tahoma"/>
          <w:lang w:val="en-US"/>
        </w:rPr>
        <w:t xml:space="preserve">for all machinery of Engineering Department with the </w:t>
      </w:r>
      <w:bookmarkStart w:id="0" w:name="_GoBack"/>
      <w:bookmarkEnd w:id="0"/>
      <w:r w:rsidR="002B739D" w:rsidRPr="00307574">
        <w:rPr>
          <w:rFonts w:ascii="Tahoma" w:hAnsi="Tahoma" w:cs="Tahoma"/>
          <w:lang w:val="en-US"/>
        </w:rPr>
        <w:t>attached technical description, general terms &amp; remarks</w:t>
      </w:r>
      <w:r w:rsidR="002B739D" w:rsidRPr="00307574">
        <w:rPr>
          <w:rFonts w:ascii="Calibri" w:hAnsi="Calibri" w:cs="Tahoma"/>
          <w:lang w:val="en-US"/>
        </w:rPr>
        <w:t>.</w:t>
      </w:r>
    </w:p>
    <w:p w:rsidR="004753A8" w:rsidRPr="00307574" w:rsidRDefault="004753A8" w:rsidP="00CF7444">
      <w:pPr>
        <w:spacing w:after="0" w:line="240" w:lineRule="auto"/>
        <w:jc w:val="both"/>
        <w:rPr>
          <w:rFonts w:ascii="Calibri" w:hAnsi="Calibri" w:cs="Tahoma"/>
          <w:lang w:val="en-US"/>
        </w:rPr>
      </w:pPr>
    </w:p>
    <w:p w:rsidR="00CF7444" w:rsidRPr="00307574" w:rsidRDefault="00CF7444" w:rsidP="00CF7444">
      <w:pPr>
        <w:spacing w:after="0" w:line="240" w:lineRule="auto"/>
        <w:jc w:val="both"/>
        <w:rPr>
          <w:rFonts w:ascii="Tahoma" w:hAnsi="Tahoma" w:cs="Tahoma"/>
          <w:lang w:val="en-US"/>
        </w:rPr>
      </w:pPr>
      <w:r w:rsidRPr="00307574">
        <w:rPr>
          <w:rFonts w:ascii="Tahoma" w:hAnsi="Tahoma" w:cs="Tahoma"/>
          <w:lang w:val="en-US"/>
        </w:rPr>
        <w:t>The said reply constitute</w:t>
      </w:r>
      <w:r w:rsidR="00307574">
        <w:rPr>
          <w:rFonts w:ascii="Tahoma" w:hAnsi="Tahoma" w:cs="Tahoma"/>
          <w:lang w:val="en-US"/>
        </w:rPr>
        <w:t>s</w:t>
      </w:r>
      <w:r w:rsidRPr="00307574">
        <w:rPr>
          <w:rFonts w:ascii="Tahoma" w:hAnsi="Tahoma" w:cs="Tahoma"/>
          <w:lang w:val="en-US"/>
        </w:rPr>
        <w:t xml:space="preserve"> an integral part of the Call.</w:t>
      </w:r>
    </w:p>
    <w:p w:rsidR="00CF7444" w:rsidRPr="00307574" w:rsidRDefault="00CF7444" w:rsidP="00CF7444">
      <w:pPr>
        <w:pStyle w:val="11"/>
        <w:shd w:val="clear" w:color="auto" w:fill="auto"/>
        <w:spacing w:line="240" w:lineRule="auto"/>
        <w:ind w:firstLine="0"/>
        <w:jc w:val="both"/>
        <w:rPr>
          <w:rStyle w:val="AnswersChar"/>
          <w:b/>
          <w:color w:val="auto"/>
          <w:sz w:val="22"/>
          <w:szCs w:val="22"/>
        </w:rPr>
      </w:pPr>
    </w:p>
    <w:p w:rsidR="006D46B3" w:rsidRPr="006D46B3" w:rsidRDefault="002B739D" w:rsidP="002B739D">
      <w:pPr>
        <w:pStyle w:val="11"/>
        <w:shd w:val="clear" w:color="auto" w:fill="auto"/>
        <w:spacing w:line="240" w:lineRule="auto"/>
        <w:ind w:firstLine="0"/>
        <w:jc w:val="both"/>
        <w:rPr>
          <w:rStyle w:val="AnswersChar"/>
          <w:b/>
          <w:color w:val="auto"/>
          <w:sz w:val="22"/>
          <w:szCs w:val="22"/>
        </w:rPr>
      </w:pPr>
      <w:r w:rsidRPr="00307574">
        <w:rPr>
          <w:rStyle w:val="AnswersChar"/>
          <w:b/>
          <w:color w:val="auto"/>
          <w:sz w:val="22"/>
          <w:szCs w:val="22"/>
        </w:rPr>
        <w:t>Question</w:t>
      </w:r>
      <w:r w:rsidRPr="00307574">
        <w:rPr>
          <w:rStyle w:val="AnswersChar"/>
          <w:b/>
          <w:color w:val="auto"/>
          <w:sz w:val="22"/>
          <w:szCs w:val="22"/>
          <w:lang w:val="el-GR"/>
        </w:rPr>
        <w:t xml:space="preserve"> </w:t>
      </w:r>
      <w:r w:rsidRPr="00307574">
        <w:rPr>
          <w:rStyle w:val="AnswersChar"/>
          <w:b/>
          <w:color w:val="auto"/>
          <w:sz w:val="22"/>
          <w:szCs w:val="22"/>
        </w:rPr>
        <w:t>1</w:t>
      </w:r>
      <w:r w:rsidRPr="00307574">
        <w:rPr>
          <w:rStyle w:val="AnswersChar"/>
          <w:b/>
          <w:color w:val="auto"/>
          <w:sz w:val="22"/>
          <w:szCs w:val="22"/>
          <w:lang w:val="el-GR"/>
        </w:rPr>
        <w:t>:</w:t>
      </w: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307574" w:rsidTr="007E13D1">
        <w:trPr>
          <w:trHeight w:val="111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12-22,5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TERMINAL TRACTOR TERBERG  YT182</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TUBELESS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125/148L</w:t>
            </w:r>
          </w:p>
        </w:tc>
        <w:tc>
          <w:tcPr>
            <w:tcW w:w="3120" w:type="dxa"/>
            <w:tcBorders>
              <w:top w:val="single" w:sz="4" w:space="0" w:color="auto"/>
              <w:left w:val="nil"/>
              <w:bottom w:val="single" w:sz="4" w:space="0" w:color="auto"/>
              <w:right w:val="single" w:sz="4" w:space="0" w:color="auto"/>
            </w:tcBorders>
            <w:shd w:val="clear" w:color="auto" w:fill="auto"/>
            <w:hideMark/>
          </w:tcPr>
          <w:p w:rsidR="002B739D" w:rsidRPr="00307574" w:rsidRDefault="002B739D" w:rsidP="002B739D">
            <w:pPr>
              <w:spacing w:after="0" w:line="240" w:lineRule="auto"/>
              <w:rPr>
                <w:rFonts w:ascii="Calibri" w:eastAsia="Times New Roman" w:hAnsi="Calibri" w:cs="Times New Roman"/>
                <w:sz w:val="24"/>
                <w:szCs w:val="24"/>
                <w:lang w:eastAsia="el-GR"/>
              </w:rPr>
            </w:pPr>
            <w:r w:rsidRPr="00307574">
              <w:rPr>
                <w:rFonts w:ascii="Calibri" w:eastAsia="Times New Roman" w:hAnsi="Calibri" w:cs="Times New Roman"/>
                <w:sz w:val="24"/>
                <w:szCs w:val="24"/>
                <w:lang w:val="en-US" w:eastAsia="el-GR"/>
              </w:rPr>
              <w:t xml:space="preserve">For this size the load index is usually 152/148. </w:t>
            </w:r>
            <w:proofErr w:type="spellStart"/>
            <w:r w:rsidRPr="00307574">
              <w:rPr>
                <w:rFonts w:ascii="Calibri" w:eastAsia="Times New Roman" w:hAnsi="Calibri" w:cs="Times New Roman"/>
                <w:sz w:val="24"/>
                <w:szCs w:val="24"/>
                <w:lang w:eastAsia="el-GR"/>
              </w:rPr>
              <w:t>Is</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this</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correct</w:t>
            </w:r>
            <w:proofErr w:type="spellEnd"/>
            <w:r w:rsidRPr="00307574">
              <w:rPr>
                <w:rFonts w:ascii="Calibri" w:eastAsia="Times New Roman" w:hAnsi="Calibri" w:cs="Times New Roman"/>
                <w:sz w:val="24"/>
                <w:szCs w:val="24"/>
                <w:lang w:eastAsia="el-GR"/>
              </w:rPr>
              <w:t>?</w:t>
            </w:r>
          </w:p>
        </w:tc>
      </w:tr>
      <w:tr w:rsidR="002B739D" w:rsidRPr="00307574" w:rsidTr="007E13D1">
        <w:trPr>
          <w:trHeight w:val="112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3</w:t>
            </w:r>
          </w:p>
        </w:tc>
        <w:tc>
          <w:tcPr>
            <w:tcW w:w="1600" w:type="dxa"/>
            <w:tcBorders>
              <w:top w:val="nil"/>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12-22,5</w:t>
            </w:r>
          </w:p>
        </w:tc>
        <w:tc>
          <w:tcPr>
            <w:tcW w:w="1600" w:type="dxa"/>
            <w:tcBorders>
              <w:top w:val="nil"/>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SEMI TRAILER  CIMC LTD</w:t>
            </w:r>
          </w:p>
        </w:tc>
        <w:tc>
          <w:tcPr>
            <w:tcW w:w="1040" w:type="dxa"/>
            <w:tcBorders>
              <w:top w:val="nil"/>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TUBELESS</w:t>
            </w:r>
          </w:p>
        </w:tc>
        <w:tc>
          <w:tcPr>
            <w:tcW w:w="1880" w:type="dxa"/>
            <w:tcBorders>
              <w:top w:val="nil"/>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125/148L</w:t>
            </w:r>
          </w:p>
        </w:tc>
        <w:tc>
          <w:tcPr>
            <w:tcW w:w="3120" w:type="dxa"/>
            <w:tcBorders>
              <w:top w:val="nil"/>
              <w:left w:val="nil"/>
              <w:bottom w:val="single" w:sz="4" w:space="0" w:color="auto"/>
              <w:right w:val="single" w:sz="4" w:space="0" w:color="auto"/>
            </w:tcBorders>
            <w:shd w:val="clear" w:color="auto" w:fill="auto"/>
            <w:hideMark/>
          </w:tcPr>
          <w:p w:rsidR="002B739D" w:rsidRPr="00307574" w:rsidRDefault="002B739D" w:rsidP="002B739D">
            <w:pPr>
              <w:spacing w:after="0" w:line="240" w:lineRule="auto"/>
              <w:rPr>
                <w:rFonts w:ascii="Calibri" w:eastAsia="Times New Roman" w:hAnsi="Calibri" w:cs="Times New Roman"/>
                <w:sz w:val="24"/>
                <w:szCs w:val="24"/>
                <w:lang w:eastAsia="el-GR"/>
              </w:rPr>
            </w:pPr>
            <w:r w:rsidRPr="00307574">
              <w:rPr>
                <w:rFonts w:ascii="Calibri" w:eastAsia="Times New Roman" w:hAnsi="Calibri" w:cs="Times New Roman"/>
                <w:sz w:val="24"/>
                <w:szCs w:val="24"/>
                <w:lang w:val="en-US" w:eastAsia="el-GR"/>
              </w:rPr>
              <w:t xml:space="preserve">For this size the load index is usually 152/148. </w:t>
            </w:r>
            <w:proofErr w:type="spellStart"/>
            <w:r w:rsidRPr="00307574">
              <w:rPr>
                <w:rFonts w:ascii="Calibri" w:eastAsia="Times New Roman" w:hAnsi="Calibri" w:cs="Times New Roman"/>
                <w:sz w:val="24"/>
                <w:szCs w:val="24"/>
                <w:lang w:eastAsia="el-GR"/>
              </w:rPr>
              <w:t>Is</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this</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correct</w:t>
            </w:r>
            <w:proofErr w:type="spellEnd"/>
            <w:r w:rsidRPr="00307574">
              <w:rPr>
                <w:rFonts w:ascii="Calibri" w:eastAsia="Times New Roman" w:hAnsi="Calibri" w:cs="Times New Roman"/>
                <w:sz w:val="24"/>
                <w:szCs w:val="24"/>
                <w:lang w:eastAsia="el-GR"/>
              </w:rPr>
              <w:t>?</w:t>
            </w:r>
          </w:p>
        </w:tc>
      </w:tr>
    </w:tbl>
    <w:p w:rsidR="002B739D" w:rsidRPr="00307574" w:rsidRDefault="002B739D" w:rsidP="00CF7444">
      <w:pPr>
        <w:pStyle w:val="11"/>
        <w:shd w:val="clear" w:color="auto" w:fill="auto"/>
        <w:spacing w:line="240" w:lineRule="auto"/>
        <w:ind w:firstLine="0"/>
        <w:jc w:val="both"/>
        <w:rPr>
          <w:rStyle w:val="AnswersChar"/>
          <w:b/>
          <w:color w:val="auto"/>
          <w:sz w:val="22"/>
          <w:szCs w:val="22"/>
        </w:rPr>
      </w:pPr>
    </w:p>
    <w:p w:rsidR="007E13D1" w:rsidRPr="00307574" w:rsidRDefault="00120E34" w:rsidP="004753A8">
      <w:pPr>
        <w:pStyle w:val="11"/>
        <w:ind w:firstLine="0"/>
        <w:jc w:val="both"/>
        <w:rPr>
          <w:rStyle w:val="AnswersChar"/>
          <w:b/>
          <w:color w:val="auto"/>
          <w:sz w:val="22"/>
          <w:szCs w:val="22"/>
        </w:rPr>
      </w:pPr>
      <w:r w:rsidRPr="00307574">
        <w:rPr>
          <w:rStyle w:val="AnswersChar"/>
          <w:b/>
          <w:color w:val="auto"/>
          <w:sz w:val="22"/>
          <w:szCs w:val="22"/>
        </w:rPr>
        <w:t xml:space="preserve">  </w:t>
      </w:r>
      <w:r w:rsidR="00CF7444" w:rsidRPr="00307574">
        <w:rPr>
          <w:rStyle w:val="AnswersChar"/>
          <w:b/>
          <w:color w:val="auto"/>
          <w:sz w:val="22"/>
          <w:szCs w:val="22"/>
        </w:rPr>
        <w:t>Answer 1:</w:t>
      </w:r>
      <w:r w:rsidR="00F856FA" w:rsidRPr="00307574">
        <w:rPr>
          <w:rStyle w:val="AnswersChar"/>
          <w:b/>
          <w:color w:val="auto"/>
          <w:sz w:val="22"/>
          <w:szCs w:val="22"/>
        </w:rPr>
        <w:t xml:space="preserve"> </w:t>
      </w:r>
    </w:p>
    <w:p w:rsidR="00F856FA" w:rsidRDefault="007E13D1" w:rsidP="007E13D1">
      <w:pPr>
        <w:pStyle w:val="11"/>
        <w:ind w:firstLine="0"/>
        <w:jc w:val="both"/>
        <w:rPr>
          <w:rStyle w:val="AnswersChar"/>
          <w:b/>
          <w:color w:val="auto"/>
          <w:sz w:val="22"/>
          <w:szCs w:val="22"/>
        </w:rPr>
      </w:pPr>
      <w:r w:rsidRPr="00307574">
        <w:rPr>
          <w:rStyle w:val="AnswersChar"/>
          <w:b/>
          <w:color w:val="auto"/>
          <w:sz w:val="22"/>
          <w:szCs w:val="22"/>
        </w:rPr>
        <w:t xml:space="preserve">The load index </w:t>
      </w:r>
      <w:r w:rsidRPr="00307574">
        <w:rPr>
          <w:rStyle w:val="AnswersChar"/>
          <w:b/>
          <w:i/>
          <w:color w:val="auto"/>
          <w:sz w:val="22"/>
          <w:szCs w:val="22"/>
        </w:rPr>
        <w:t>“</w:t>
      </w:r>
      <w:r w:rsidR="00F856FA" w:rsidRPr="00307574">
        <w:rPr>
          <w:rStyle w:val="AnswersChar"/>
          <w:b/>
          <w:i/>
          <w:color w:val="auto"/>
          <w:sz w:val="22"/>
          <w:szCs w:val="22"/>
        </w:rPr>
        <w:t>125/148</w:t>
      </w:r>
      <w:r w:rsidRPr="00307574">
        <w:rPr>
          <w:rStyle w:val="AnswersChar"/>
          <w:b/>
          <w:i/>
          <w:color w:val="auto"/>
          <w:sz w:val="22"/>
          <w:szCs w:val="22"/>
        </w:rPr>
        <w:t>L</w:t>
      </w:r>
      <w:proofErr w:type="gramStart"/>
      <w:r w:rsidRPr="00307574">
        <w:rPr>
          <w:rStyle w:val="AnswersChar"/>
          <w:b/>
          <w:i/>
          <w:color w:val="auto"/>
          <w:sz w:val="22"/>
          <w:szCs w:val="22"/>
        </w:rPr>
        <w:t>”</w:t>
      </w:r>
      <w:r w:rsidRPr="00307574">
        <w:rPr>
          <w:rStyle w:val="AnswersChar"/>
          <w:b/>
          <w:color w:val="auto"/>
          <w:sz w:val="22"/>
          <w:szCs w:val="22"/>
        </w:rPr>
        <w:t xml:space="preserve"> </w:t>
      </w:r>
      <w:r w:rsidR="00307574">
        <w:rPr>
          <w:rStyle w:val="AnswersChar"/>
          <w:b/>
          <w:color w:val="auto"/>
          <w:sz w:val="22"/>
          <w:szCs w:val="22"/>
        </w:rPr>
        <w:t xml:space="preserve"> is</w:t>
      </w:r>
      <w:proofErr w:type="gramEnd"/>
      <w:r w:rsidR="00307574">
        <w:rPr>
          <w:rStyle w:val="AnswersChar"/>
          <w:b/>
          <w:color w:val="auto"/>
          <w:sz w:val="22"/>
          <w:szCs w:val="22"/>
        </w:rPr>
        <w:t xml:space="preserve"> </w:t>
      </w:r>
      <w:r w:rsidRPr="00307574">
        <w:rPr>
          <w:rStyle w:val="AnswersChar"/>
          <w:b/>
          <w:color w:val="auto"/>
          <w:sz w:val="22"/>
          <w:szCs w:val="22"/>
        </w:rPr>
        <w:t>written by mistake</w:t>
      </w:r>
      <w:r w:rsidR="00DC765A" w:rsidRPr="00307574">
        <w:rPr>
          <w:rStyle w:val="AnswersChar"/>
          <w:b/>
          <w:color w:val="auto"/>
          <w:sz w:val="22"/>
          <w:szCs w:val="22"/>
        </w:rPr>
        <w:t>,</w:t>
      </w:r>
      <w:r w:rsidRPr="00307574">
        <w:rPr>
          <w:rStyle w:val="AnswersChar"/>
          <w:b/>
          <w:color w:val="auto"/>
          <w:sz w:val="22"/>
          <w:szCs w:val="22"/>
        </w:rPr>
        <w:t xml:space="preserve"> the correct value is “</w:t>
      </w:r>
      <w:r w:rsidR="00F856FA" w:rsidRPr="00307574">
        <w:rPr>
          <w:rStyle w:val="AnswersChar"/>
          <w:b/>
          <w:color w:val="auto"/>
          <w:sz w:val="22"/>
          <w:szCs w:val="22"/>
        </w:rPr>
        <w:t>152/14</w:t>
      </w:r>
      <w:r w:rsidR="00DC765A" w:rsidRPr="00307574">
        <w:rPr>
          <w:rStyle w:val="AnswersChar"/>
          <w:b/>
          <w:color w:val="auto"/>
          <w:sz w:val="22"/>
          <w:szCs w:val="22"/>
        </w:rPr>
        <w:t>8</w:t>
      </w:r>
      <w:r w:rsidRPr="00307574">
        <w:rPr>
          <w:rStyle w:val="AnswersChar"/>
          <w:b/>
          <w:color w:val="auto"/>
          <w:sz w:val="22"/>
          <w:szCs w:val="22"/>
        </w:rPr>
        <w:t>”</w:t>
      </w:r>
      <w:r w:rsidR="00DC765A" w:rsidRPr="00307574">
        <w:rPr>
          <w:rStyle w:val="AnswersChar"/>
          <w:b/>
          <w:color w:val="auto"/>
          <w:sz w:val="22"/>
          <w:szCs w:val="22"/>
        </w:rPr>
        <w:t>.</w:t>
      </w:r>
    </w:p>
    <w:p w:rsidR="00120E34" w:rsidRPr="00307574" w:rsidRDefault="00120E34" w:rsidP="00120E34">
      <w:pPr>
        <w:pStyle w:val="af2"/>
        <w:rPr>
          <w:rFonts w:ascii="Tahoma" w:hAnsi="Tahoma" w:cs="Tahoma"/>
          <w:szCs w:val="22"/>
          <w:lang w:val="en-US"/>
        </w:rPr>
      </w:pPr>
    </w:p>
    <w:p w:rsidR="006D46B3" w:rsidRPr="006D46B3" w:rsidRDefault="00120E34" w:rsidP="00120E34">
      <w:pPr>
        <w:pStyle w:val="11"/>
        <w:shd w:val="clear" w:color="auto" w:fill="auto"/>
        <w:spacing w:line="240" w:lineRule="auto"/>
        <w:ind w:firstLine="0"/>
        <w:jc w:val="both"/>
        <w:rPr>
          <w:rStyle w:val="AnswersChar"/>
          <w:b/>
          <w:color w:val="auto"/>
          <w:sz w:val="22"/>
          <w:szCs w:val="22"/>
        </w:rPr>
      </w:pPr>
      <w:r w:rsidRPr="00307574">
        <w:rPr>
          <w:rStyle w:val="AnswersChar"/>
          <w:b/>
          <w:color w:val="auto"/>
          <w:sz w:val="22"/>
          <w:szCs w:val="22"/>
        </w:rPr>
        <w:t>Question</w:t>
      </w:r>
      <w:r w:rsidRPr="00307574">
        <w:rPr>
          <w:rStyle w:val="AnswersChar"/>
          <w:b/>
          <w:color w:val="auto"/>
          <w:sz w:val="22"/>
          <w:szCs w:val="22"/>
          <w:lang w:val="el-GR"/>
        </w:rPr>
        <w:t xml:space="preserve"> </w:t>
      </w:r>
      <w:r w:rsidR="002B739D" w:rsidRPr="00307574">
        <w:rPr>
          <w:rStyle w:val="AnswersChar"/>
          <w:b/>
          <w:color w:val="auto"/>
          <w:sz w:val="22"/>
          <w:szCs w:val="22"/>
        </w:rPr>
        <w:t>2</w:t>
      </w:r>
      <w:r w:rsidRPr="00307574">
        <w:rPr>
          <w:rStyle w:val="AnswersChar"/>
          <w:b/>
          <w:color w:val="auto"/>
          <w:sz w:val="22"/>
          <w:szCs w:val="22"/>
          <w:lang w:val="el-GR"/>
        </w:rPr>
        <w:t>:</w:t>
      </w: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120E34">
        <w:trPr>
          <w:trHeight w:val="94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7</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295/80 22,5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TERMINAL TRACTOR TERBERG TT282</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TUBELESS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FS 422 152/148M</w:t>
            </w:r>
          </w:p>
        </w:tc>
        <w:tc>
          <w:tcPr>
            <w:tcW w:w="3120" w:type="dxa"/>
            <w:tcBorders>
              <w:top w:val="single" w:sz="4" w:space="0" w:color="auto"/>
              <w:left w:val="nil"/>
              <w:bottom w:val="single" w:sz="4" w:space="0" w:color="auto"/>
              <w:right w:val="single" w:sz="4" w:space="0" w:color="auto"/>
            </w:tcBorders>
            <w:shd w:val="clear" w:color="auto" w:fill="auto"/>
            <w:hideMark/>
          </w:tcPr>
          <w:p w:rsidR="00120E34" w:rsidRPr="00307574" w:rsidRDefault="00120E34" w:rsidP="00120E34">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Is higher Load Index (154/149) acceptable for this case</w:t>
            </w:r>
          </w:p>
        </w:tc>
      </w:tr>
    </w:tbl>
    <w:p w:rsidR="002B739D" w:rsidRPr="00307574" w:rsidRDefault="002B739D" w:rsidP="004753A8">
      <w:pPr>
        <w:pStyle w:val="11"/>
        <w:ind w:firstLine="0"/>
        <w:jc w:val="both"/>
        <w:rPr>
          <w:rStyle w:val="AnswersChar"/>
          <w:b/>
          <w:color w:val="auto"/>
          <w:sz w:val="22"/>
          <w:szCs w:val="22"/>
        </w:rPr>
      </w:pPr>
    </w:p>
    <w:p w:rsidR="007E13D1" w:rsidRPr="00307574" w:rsidRDefault="002B739D" w:rsidP="00120E34">
      <w:pPr>
        <w:pStyle w:val="11"/>
        <w:jc w:val="both"/>
        <w:rPr>
          <w:rStyle w:val="AnswersChar"/>
          <w:b/>
          <w:color w:val="auto"/>
          <w:sz w:val="22"/>
          <w:szCs w:val="22"/>
        </w:rPr>
      </w:pPr>
      <w:r w:rsidRPr="00307574">
        <w:rPr>
          <w:rStyle w:val="AnswersChar"/>
          <w:b/>
          <w:color w:val="auto"/>
          <w:sz w:val="22"/>
          <w:szCs w:val="22"/>
        </w:rPr>
        <w:t xml:space="preserve">   </w:t>
      </w:r>
      <w:r w:rsidR="00120E34" w:rsidRPr="00307574">
        <w:rPr>
          <w:rStyle w:val="AnswersChar"/>
          <w:b/>
          <w:color w:val="auto"/>
          <w:sz w:val="22"/>
          <w:szCs w:val="22"/>
        </w:rPr>
        <w:t xml:space="preserve"> Answer </w:t>
      </w:r>
      <w:r w:rsidRPr="00307574">
        <w:rPr>
          <w:rStyle w:val="AnswersChar"/>
          <w:b/>
          <w:color w:val="auto"/>
          <w:sz w:val="22"/>
          <w:szCs w:val="22"/>
        </w:rPr>
        <w:t>2</w:t>
      </w:r>
      <w:r w:rsidR="00120E34" w:rsidRPr="00307574">
        <w:rPr>
          <w:rStyle w:val="AnswersChar"/>
          <w:b/>
          <w:color w:val="auto"/>
          <w:sz w:val="22"/>
          <w:szCs w:val="22"/>
        </w:rPr>
        <w:t>:</w:t>
      </w:r>
      <w:r w:rsidR="00C84A8F" w:rsidRPr="00307574">
        <w:rPr>
          <w:rStyle w:val="AnswersChar"/>
          <w:b/>
          <w:color w:val="auto"/>
          <w:sz w:val="22"/>
          <w:szCs w:val="22"/>
        </w:rPr>
        <w:t xml:space="preserve"> </w:t>
      </w:r>
    </w:p>
    <w:p w:rsidR="00120E34" w:rsidRPr="00307574" w:rsidRDefault="007E13D1" w:rsidP="007E13D1">
      <w:pPr>
        <w:pStyle w:val="11"/>
        <w:ind w:firstLine="0"/>
        <w:jc w:val="both"/>
        <w:rPr>
          <w:rStyle w:val="AnswersChar"/>
          <w:b/>
          <w:color w:val="auto"/>
          <w:sz w:val="22"/>
          <w:szCs w:val="22"/>
        </w:rPr>
      </w:pPr>
      <w:r w:rsidRPr="00307574">
        <w:rPr>
          <w:rStyle w:val="AnswersChar"/>
          <w:b/>
          <w:color w:val="auto"/>
          <w:sz w:val="22"/>
          <w:szCs w:val="22"/>
        </w:rPr>
        <w:t xml:space="preserve">Yes, </w:t>
      </w:r>
      <w:r w:rsidR="008E4435" w:rsidRPr="00307574">
        <w:rPr>
          <w:rStyle w:val="AnswersChar"/>
          <w:b/>
          <w:color w:val="auto"/>
          <w:sz w:val="22"/>
          <w:szCs w:val="22"/>
        </w:rPr>
        <w:t>the “154/149”</w:t>
      </w:r>
      <w:r w:rsidRPr="00307574">
        <w:rPr>
          <w:rStyle w:val="AnswersChar"/>
          <w:b/>
          <w:color w:val="auto"/>
          <w:sz w:val="22"/>
          <w:szCs w:val="22"/>
        </w:rPr>
        <w:t xml:space="preserve"> higher load Index is acceptable</w:t>
      </w:r>
      <w:r w:rsidR="008E4435" w:rsidRPr="00307574">
        <w:rPr>
          <w:rStyle w:val="AnswersChar"/>
          <w:b/>
          <w:color w:val="auto"/>
          <w:sz w:val="22"/>
          <w:szCs w:val="22"/>
        </w:rPr>
        <w:t>.</w:t>
      </w:r>
    </w:p>
    <w:p w:rsidR="008E4435" w:rsidRPr="00307574" w:rsidRDefault="008E4435" w:rsidP="004753A8">
      <w:pPr>
        <w:pStyle w:val="11"/>
        <w:ind w:firstLine="0"/>
        <w:jc w:val="both"/>
        <w:rPr>
          <w:rStyle w:val="AnswersChar"/>
          <w:b/>
          <w:color w:val="auto"/>
          <w:sz w:val="22"/>
          <w:szCs w:val="22"/>
        </w:rPr>
      </w:pPr>
    </w:p>
    <w:p w:rsidR="006D46B3" w:rsidRPr="00307574" w:rsidRDefault="004753A8" w:rsidP="008E4435">
      <w:pPr>
        <w:pStyle w:val="11"/>
        <w:ind w:firstLine="0"/>
        <w:jc w:val="both"/>
        <w:rPr>
          <w:rStyle w:val="AnswersChar"/>
          <w:b/>
          <w:color w:val="auto"/>
          <w:sz w:val="22"/>
          <w:szCs w:val="22"/>
        </w:rPr>
      </w:pPr>
      <w:r>
        <w:rPr>
          <w:rStyle w:val="AnswersChar"/>
          <w:b/>
          <w:color w:val="auto"/>
          <w:sz w:val="22"/>
          <w:szCs w:val="22"/>
        </w:rPr>
        <w:t>Question 3:</w:t>
      </w:r>
    </w:p>
    <w:tbl>
      <w:tblPr>
        <w:tblW w:w="9700" w:type="dxa"/>
        <w:tblInd w:w="93" w:type="dxa"/>
        <w:tblLook w:val="04A0" w:firstRow="1" w:lastRow="0" w:firstColumn="1" w:lastColumn="0" w:noHBand="0" w:noVBand="1"/>
      </w:tblPr>
      <w:tblGrid>
        <w:gridCol w:w="457"/>
        <w:gridCol w:w="1571"/>
        <w:gridCol w:w="1582"/>
        <w:gridCol w:w="1163"/>
        <w:gridCol w:w="1857"/>
        <w:gridCol w:w="3070"/>
      </w:tblGrid>
      <w:tr w:rsidR="002B739D" w:rsidRPr="00307574" w:rsidTr="008E4435">
        <w:trPr>
          <w:trHeight w:val="945"/>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8</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9.00-20</w:t>
            </w:r>
          </w:p>
        </w:tc>
        <w:tc>
          <w:tcPr>
            <w:tcW w:w="1582"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SHANTUI  8ton.</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2B739D" w:rsidRPr="00307574" w:rsidRDefault="002B739D" w:rsidP="002B739D">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16PR  145/140G</w:t>
            </w:r>
          </w:p>
        </w:tc>
        <w:tc>
          <w:tcPr>
            <w:tcW w:w="3070" w:type="dxa"/>
            <w:tcBorders>
              <w:top w:val="single" w:sz="4" w:space="0" w:color="auto"/>
              <w:left w:val="nil"/>
              <w:bottom w:val="single" w:sz="4" w:space="0" w:color="auto"/>
              <w:right w:val="single" w:sz="4" w:space="0" w:color="auto"/>
            </w:tcBorders>
            <w:shd w:val="clear" w:color="auto" w:fill="auto"/>
            <w:hideMark/>
          </w:tcPr>
          <w:p w:rsidR="002B739D" w:rsidRPr="00307574" w:rsidRDefault="002B739D" w:rsidP="002B739D">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bl>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4753A8" w:rsidRDefault="00120E34" w:rsidP="004753A8">
      <w:pPr>
        <w:pStyle w:val="11"/>
        <w:jc w:val="both"/>
        <w:rPr>
          <w:rStyle w:val="AnswersChar"/>
          <w:b/>
          <w:color w:val="auto"/>
          <w:sz w:val="22"/>
          <w:szCs w:val="22"/>
        </w:rPr>
      </w:pPr>
      <w:r w:rsidRPr="00307574">
        <w:rPr>
          <w:rStyle w:val="AnswersChar"/>
          <w:b/>
          <w:color w:val="auto"/>
          <w:sz w:val="22"/>
          <w:szCs w:val="22"/>
        </w:rPr>
        <w:t xml:space="preserve">      Answer </w:t>
      </w:r>
      <w:r w:rsidR="002B739D" w:rsidRPr="00307574">
        <w:rPr>
          <w:rStyle w:val="AnswersChar"/>
          <w:b/>
          <w:color w:val="auto"/>
          <w:sz w:val="22"/>
          <w:szCs w:val="22"/>
        </w:rPr>
        <w:t>3</w:t>
      </w:r>
      <w:r w:rsidRPr="00307574">
        <w:rPr>
          <w:rStyle w:val="AnswersChar"/>
          <w:b/>
          <w:color w:val="auto"/>
          <w:sz w:val="22"/>
          <w:szCs w:val="22"/>
        </w:rPr>
        <w:t>:</w:t>
      </w:r>
      <w:r w:rsidR="00F856FA" w:rsidRPr="00307574">
        <w:rPr>
          <w:rStyle w:val="AnswersChar"/>
          <w:b/>
          <w:color w:val="auto"/>
          <w:sz w:val="22"/>
          <w:szCs w:val="22"/>
        </w:rPr>
        <w:t xml:space="preserve"> </w:t>
      </w:r>
    </w:p>
    <w:p w:rsidR="008E4435" w:rsidRPr="00307574" w:rsidRDefault="004753A8" w:rsidP="004753A8">
      <w:pPr>
        <w:pStyle w:val="11"/>
        <w:jc w:val="both"/>
        <w:rPr>
          <w:rStyle w:val="AnswersChar"/>
          <w:b/>
          <w:color w:val="auto"/>
          <w:sz w:val="22"/>
          <w:szCs w:val="22"/>
        </w:rPr>
      </w:pPr>
      <w:r>
        <w:rPr>
          <w:rStyle w:val="AnswersChar"/>
          <w:b/>
          <w:color w:val="auto"/>
          <w:sz w:val="22"/>
          <w:szCs w:val="22"/>
        </w:rPr>
        <w:t xml:space="preserve">      </w:t>
      </w:r>
      <w:r w:rsidR="008E4435" w:rsidRPr="00307574">
        <w:rPr>
          <w:rStyle w:val="AnswersChar"/>
          <w:b/>
          <w:color w:val="auto"/>
          <w:sz w:val="22"/>
          <w:szCs w:val="22"/>
        </w:rPr>
        <w:t>Yes, the “tubeless type tires” are acceptable but in any case a tube chamber must be delivered for every tire.</w:t>
      </w:r>
    </w:p>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6D46B3" w:rsidRPr="00307574" w:rsidRDefault="00120E34" w:rsidP="00120E34">
      <w:pPr>
        <w:pStyle w:val="11"/>
        <w:shd w:val="clear" w:color="auto" w:fill="auto"/>
        <w:spacing w:line="240" w:lineRule="auto"/>
        <w:ind w:firstLine="0"/>
        <w:jc w:val="both"/>
        <w:rPr>
          <w:rStyle w:val="AnswersChar"/>
          <w:b/>
          <w:color w:val="auto"/>
          <w:sz w:val="22"/>
          <w:szCs w:val="22"/>
        </w:rPr>
      </w:pPr>
      <w:r w:rsidRPr="00307574">
        <w:rPr>
          <w:rStyle w:val="AnswersChar"/>
          <w:b/>
          <w:color w:val="auto"/>
          <w:sz w:val="22"/>
          <w:szCs w:val="22"/>
        </w:rPr>
        <w:t xml:space="preserve">Question </w:t>
      </w:r>
      <w:r w:rsidR="002B739D" w:rsidRPr="00307574">
        <w:rPr>
          <w:rStyle w:val="AnswersChar"/>
          <w:b/>
          <w:color w:val="auto"/>
          <w:sz w:val="22"/>
          <w:szCs w:val="22"/>
        </w:rPr>
        <w:t>4</w:t>
      </w:r>
      <w:r w:rsidRPr="00307574">
        <w:rPr>
          <w:rStyle w:val="AnswersChar"/>
          <w:b/>
          <w:color w:val="auto"/>
          <w:sz w:val="22"/>
          <w:szCs w:val="22"/>
        </w:rPr>
        <w:t>:</w:t>
      </w: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120E34">
        <w:trPr>
          <w:trHeight w:val="94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lastRenderedPageBreak/>
              <w:t>9</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1600-25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val="en-US" w:eastAsia="el-GR"/>
              </w:rPr>
            </w:pPr>
            <w:r w:rsidRPr="00307574">
              <w:rPr>
                <w:rFonts w:ascii="Calibri" w:eastAsia="Times New Roman" w:hAnsi="Calibri" w:cs="Times New Roman"/>
                <w:sz w:val="20"/>
                <w:szCs w:val="20"/>
                <w:lang w:val="en-US" w:eastAsia="el-GR"/>
              </w:rPr>
              <w:t xml:space="preserve">FULL FORK </w:t>
            </w:r>
            <w:proofErr w:type="gramStart"/>
            <w:r w:rsidRPr="00307574">
              <w:rPr>
                <w:rFonts w:ascii="Calibri" w:eastAsia="Times New Roman" w:hAnsi="Calibri" w:cs="Times New Roman"/>
                <w:sz w:val="20"/>
                <w:szCs w:val="20"/>
                <w:lang w:val="en-US" w:eastAsia="el-GR"/>
              </w:rPr>
              <w:t>LIFTS  CONEKRANES</w:t>
            </w:r>
            <w:proofErr w:type="gramEnd"/>
            <w:r w:rsidRPr="00307574">
              <w:rPr>
                <w:rFonts w:ascii="Calibri" w:eastAsia="Times New Roman" w:hAnsi="Calibri" w:cs="Times New Roman"/>
                <w:sz w:val="20"/>
                <w:szCs w:val="20"/>
                <w:lang w:val="en-US" w:eastAsia="el-GR"/>
              </w:rPr>
              <w:t xml:space="preserve">  33ton.</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TUBELESS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20E34" w:rsidRPr="00307574" w:rsidRDefault="00120E34" w:rsidP="00120E34">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32PR 196A5</w:t>
            </w:r>
          </w:p>
        </w:tc>
        <w:tc>
          <w:tcPr>
            <w:tcW w:w="3120" w:type="dxa"/>
            <w:tcBorders>
              <w:top w:val="single" w:sz="4" w:space="0" w:color="auto"/>
              <w:left w:val="nil"/>
              <w:bottom w:val="single" w:sz="4" w:space="0" w:color="auto"/>
              <w:right w:val="single" w:sz="4" w:space="0" w:color="auto"/>
            </w:tcBorders>
            <w:shd w:val="clear" w:color="auto" w:fill="auto"/>
            <w:hideMark/>
          </w:tcPr>
          <w:p w:rsidR="00120E34" w:rsidRPr="00307574" w:rsidRDefault="00120E34" w:rsidP="00120E34">
            <w:pPr>
              <w:spacing w:after="0" w:line="240" w:lineRule="auto"/>
              <w:rPr>
                <w:rFonts w:ascii="Calibri" w:eastAsia="Times New Roman" w:hAnsi="Calibri" w:cs="Times New Roman"/>
                <w:sz w:val="24"/>
                <w:szCs w:val="24"/>
                <w:lang w:val="en-US" w:eastAsia="el-GR"/>
              </w:rPr>
            </w:pPr>
            <w:proofErr w:type="gramStart"/>
            <w:r w:rsidRPr="00307574">
              <w:rPr>
                <w:rFonts w:ascii="Calibri" w:eastAsia="Times New Roman" w:hAnsi="Calibri" w:cs="Times New Roman"/>
                <w:sz w:val="24"/>
                <w:szCs w:val="24"/>
                <w:lang w:val="en-US" w:eastAsia="el-GR"/>
              </w:rPr>
              <w:t>Is</w:t>
            </w:r>
            <w:proofErr w:type="gramEnd"/>
            <w:r w:rsidRPr="00307574">
              <w:rPr>
                <w:rFonts w:ascii="Calibri" w:eastAsia="Times New Roman" w:hAnsi="Calibri" w:cs="Times New Roman"/>
                <w:sz w:val="24"/>
                <w:szCs w:val="24"/>
                <w:lang w:val="en-US" w:eastAsia="el-GR"/>
              </w:rPr>
              <w:t xml:space="preserve"> higher Load/ Speed Index (200A5) acceptable for this case?</w:t>
            </w:r>
          </w:p>
        </w:tc>
      </w:tr>
    </w:tbl>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8E4435" w:rsidRPr="00307574" w:rsidRDefault="00120E34" w:rsidP="00120E34">
      <w:pPr>
        <w:pStyle w:val="11"/>
        <w:jc w:val="both"/>
        <w:rPr>
          <w:rStyle w:val="AnswersChar"/>
          <w:b/>
          <w:color w:val="auto"/>
          <w:sz w:val="22"/>
          <w:szCs w:val="22"/>
        </w:rPr>
      </w:pPr>
      <w:r w:rsidRPr="00307574">
        <w:rPr>
          <w:rStyle w:val="AnswersChar"/>
          <w:b/>
          <w:color w:val="auto"/>
          <w:sz w:val="22"/>
          <w:szCs w:val="22"/>
        </w:rPr>
        <w:t xml:space="preserve">    </w:t>
      </w:r>
      <w:r w:rsidR="002B739D" w:rsidRPr="00307574">
        <w:rPr>
          <w:rStyle w:val="AnswersChar"/>
          <w:b/>
          <w:color w:val="auto"/>
          <w:sz w:val="22"/>
          <w:szCs w:val="22"/>
        </w:rPr>
        <w:t xml:space="preserve">  </w:t>
      </w:r>
      <w:r w:rsidRPr="00307574">
        <w:rPr>
          <w:rStyle w:val="AnswersChar"/>
          <w:b/>
          <w:color w:val="auto"/>
          <w:sz w:val="22"/>
          <w:szCs w:val="22"/>
        </w:rPr>
        <w:t xml:space="preserve">Answer </w:t>
      </w:r>
      <w:r w:rsidR="002B739D" w:rsidRPr="00307574">
        <w:rPr>
          <w:rStyle w:val="AnswersChar"/>
          <w:b/>
          <w:color w:val="auto"/>
          <w:sz w:val="22"/>
          <w:szCs w:val="22"/>
        </w:rPr>
        <w:t>4</w:t>
      </w:r>
      <w:r w:rsidRPr="00307574">
        <w:rPr>
          <w:rStyle w:val="AnswersChar"/>
          <w:b/>
          <w:color w:val="auto"/>
          <w:sz w:val="22"/>
          <w:szCs w:val="22"/>
        </w:rPr>
        <w:t>:</w:t>
      </w:r>
      <w:r w:rsidR="00F856FA" w:rsidRPr="00307574">
        <w:rPr>
          <w:rStyle w:val="AnswersChar"/>
          <w:b/>
          <w:color w:val="auto"/>
          <w:sz w:val="22"/>
          <w:szCs w:val="22"/>
        </w:rPr>
        <w:t xml:space="preserve">  </w:t>
      </w:r>
    </w:p>
    <w:p w:rsidR="008E4435" w:rsidRPr="00307574" w:rsidRDefault="008E4435" w:rsidP="008E4435">
      <w:pPr>
        <w:pStyle w:val="11"/>
        <w:ind w:firstLine="0"/>
        <w:jc w:val="both"/>
        <w:rPr>
          <w:rStyle w:val="AnswersChar"/>
          <w:b/>
          <w:color w:val="auto"/>
          <w:sz w:val="22"/>
          <w:szCs w:val="22"/>
        </w:rPr>
      </w:pPr>
      <w:r w:rsidRPr="00307574">
        <w:rPr>
          <w:rStyle w:val="AnswersChar"/>
          <w:b/>
          <w:color w:val="auto"/>
          <w:sz w:val="22"/>
          <w:szCs w:val="22"/>
        </w:rPr>
        <w:t>Yes, the higher index “200A5” is acceptable.</w:t>
      </w:r>
    </w:p>
    <w:p w:rsidR="00E844BA" w:rsidRPr="00307574" w:rsidRDefault="00E844BA" w:rsidP="00120E34">
      <w:pPr>
        <w:pStyle w:val="11"/>
        <w:shd w:val="clear" w:color="auto" w:fill="auto"/>
        <w:spacing w:line="240" w:lineRule="auto"/>
        <w:ind w:firstLine="0"/>
        <w:jc w:val="both"/>
        <w:rPr>
          <w:rStyle w:val="AnswersChar"/>
          <w:b/>
          <w:color w:val="auto"/>
          <w:sz w:val="22"/>
          <w:szCs w:val="22"/>
        </w:rPr>
      </w:pPr>
    </w:p>
    <w:p w:rsidR="006D46B3" w:rsidRPr="00307574" w:rsidRDefault="00120E34" w:rsidP="00120E34">
      <w:pPr>
        <w:pStyle w:val="11"/>
        <w:shd w:val="clear" w:color="auto" w:fill="auto"/>
        <w:spacing w:line="240" w:lineRule="auto"/>
        <w:ind w:firstLine="0"/>
        <w:jc w:val="both"/>
        <w:rPr>
          <w:rStyle w:val="AnswersChar"/>
          <w:b/>
          <w:color w:val="auto"/>
          <w:sz w:val="22"/>
          <w:szCs w:val="22"/>
        </w:rPr>
      </w:pPr>
      <w:r w:rsidRPr="00307574">
        <w:rPr>
          <w:rStyle w:val="AnswersChar"/>
          <w:b/>
          <w:color w:val="auto"/>
          <w:sz w:val="22"/>
          <w:szCs w:val="22"/>
        </w:rPr>
        <w:t xml:space="preserve">Question </w:t>
      </w:r>
      <w:r w:rsidR="00437EB4" w:rsidRPr="00307574">
        <w:rPr>
          <w:rStyle w:val="AnswersChar"/>
          <w:b/>
          <w:color w:val="auto"/>
          <w:sz w:val="22"/>
          <w:szCs w:val="22"/>
        </w:rPr>
        <w:t>5</w:t>
      </w:r>
      <w:r w:rsidRPr="00307574">
        <w:rPr>
          <w:rStyle w:val="AnswersChar"/>
          <w:b/>
          <w:color w:val="auto"/>
          <w:sz w:val="22"/>
          <w:szCs w:val="22"/>
        </w:rPr>
        <w:t>:</w:t>
      </w:r>
    </w:p>
    <w:tbl>
      <w:tblPr>
        <w:tblW w:w="9700" w:type="dxa"/>
        <w:tblInd w:w="93" w:type="dxa"/>
        <w:tblLook w:val="04A0" w:firstRow="1" w:lastRow="0" w:firstColumn="1" w:lastColumn="0" w:noHBand="0" w:noVBand="1"/>
      </w:tblPr>
      <w:tblGrid>
        <w:gridCol w:w="459"/>
        <w:gridCol w:w="1570"/>
        <w:gridCol w:w="1592"/>
        <w:gridCol w:w="1163"/>
        <w:gridCol w:w="1850"/>
        <w:gridCol w:w="3066"/>
      </w:tblGrid>
      <w:tr w:rsidR="00307574" w:rsidRPr="00307574" w:rsidTr="008E4435">
        <w:trPr>
          <w:trHeight w:val="945"/>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10</w:t>
            </w: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1200-20</w:t>
            </w:r>
          </w:p>
        </w:tc>
        <w:tc>
          <w:tcPr>
            <w:tcW w:w="1592"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val="en-US" w:eastAsia="el-GR"/>
              </w:rPr>
            </w:pPr>
            <w:r w:rsidRPr="00307574">
              <w:rPr>
                <w:rFonts w:ascii="Calibri" w:eastAsia="Times New Roman" w:hAnsi="Calibri" w:cs="Times New Roman"/>
                <w:sz w:val="20"/>
                <w:szCs w:val="20"/>
                <w:lang w:val="en-US" w:eastAsia="el-GR"/>
              </w:rPr>
              <w:t xml:space="preserve">FULL FORK </w:t>
            </w:r>
            <w:proofErr w:type="gramStart"/>
            <w:r w:rsidRPr="00307574">
              <w:rPr>
                <w:rFonts w:ascii="Calibri" w:eastAsia="Times New Roman" w:hAnsi="Calibri" w:cs="Times New Roman"/>
                <w:sz w:val="20"/>
                <w:szCs w:val="20"/>
                <w:lang w:val="en-US" w:eastAsia="el-GR"/>
              </w:rPr>
              <w:t>LIFTS  CONEKRANES</w:t>
            </w:r>
            <w:proofErr w:type="gramEnd"/>
            <w:r w:rsidRPr="00307574">
              <w:rPr>
                <w:rFonts w:ascii="Calibri" w:eastAsia="Times New Roman" w:hAnsi="Calibri" w:cs="Times New Roman"/>
                <w:sz w:val="20"/>
                <w:szCs w:val="20"/>
                <w:lang w:val="en-US" w:eastAsia="el-GR"/>
              </w:rPr>
              <w:t xml:space="preserve">  15ton.</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20 PR</w:t>
            </w:r>
          </w:p>
        </w:tc>
        <w:tc>
          <w:tcPr>
            <w:tcW w:w="3066" w:type="dxa"/>
            <w:tcBorders>
              <w:top w:val="single" w:sz="4" w:space="0" w:color="auto"/>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r w:rsidR="00307574" w:rsidRPr="00307574" w:rsidTr="008E4435">
        <w:trPr>
          <w:trHeight w:val="94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11</w:t>
            </w:r>
          </w:p>
        </w:tc>
        <w:tc>
          <w:tcPr>
            <w:tcW w:w="157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8.25-25</w:t>
            </w:r>
          </w:p>
        </w:tc>
        <w:tc>
          <w:tcPr>
            <w:tcW w:w="1592"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CATERPILAR   5.0ton</w:t>
            </w:r>
          </w:p>
        </w:tc>
        <w:tc>
          <w:tcPr>
            <w:tcW w:w="1163"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14 PLY RATING</w:t>
            </w:r>
          </w:p>
        </w:tc>
        <w:tc>
          <w:tcPr>
            <w:tcW w:w="3066" w:type="dxa"/>
            <w:tcBorders>
              <w:top w:val="nil"/>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r w:rsidR="00307574" w:rsidRPr="00307574" w:rsidTr="008E4435">
        <w:trPr>
          <w:trHeight w:val="94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12</w:t>
            </w:r>
          </w:p>
        </w:tc>
        <w:tc>
          <w:tcPr>
            <w:tcW w:w="157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8.15-15</w:t>
            </w:r>
          </w:p>
        </w:tc>
        <w:tc>
          <w:tcPr>
            <w:tcW w:w="1592"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MITSUBISHI  3ton.</w:t>
            </w:r>
          </w:p>
        </w:tc>
        <w:tc>
          <w:tcPr>
            <w:tcW w:w="1163"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 PLY RATING</w:t>
            </w:r>
          </w:p>
        </w:tc>
        <w:tc>
          <w:tcPr>
            <w:tcW w:w="3066" w:type="dxa"/>
            <w:tcBorders>
              <w:top w:val="nil"/>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r w:rsidR="00307574" w:rsidRPr="00307574" w:rsidTr="008E4435">
        <w:trPr>
          <w:trHeight w:val="94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13</w:t>
            </w:r>
          </w:p>
        </w:tc>
        <w:tc>
          <w:tcPr>
            <w:tcW w:w="157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6.50-10</w:t>
            </w:r>
          </w:p>
        </w:tc>
        <w:tc>
          <w:tcPr>
            <w:tcW w:w="1592"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MITSUBISHI  3ton.</w:t>
            </w:r>
          </w:p>
        </w:tc>
        <w:tc>
          <w:tcPr>
            <w:tcW w:w="1163"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10 PLY RATING</w:t>
            </w:r>
          </w:p>
        </w:tc>
        <w:tc>
          <w:tcPr>
            <w:tcW w:w="3066" w:type="dxa"/>
            <w:tcBorders>
              <w:top w:val="nil"/>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r w:rsidR="00307574" w:rsidRPr="00307574" w:rsidTr="008E4435">
        <w:trPr>
          <w:trHeight w:val="94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14</w:t>
            </w:r>
          </w:p>
        </w:tc>
        <w:tc>
          <w:tcPr>
            <w:tcW w:w="157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7.00-12</w:t>
            </w:r>
          </w:p>
        </w:tc>
        <w:tc>
          <w:tcPr>
            <w:tcW w:w="1592"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SANTUHI  2,5ton.</w:t>
            </w:r>
          </w:p>
        </w:tc>
        <w:tc>
          <w:tcPr>
            <w:tcW w:w="1163"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 PLY RATING</w:t>
            </w:r>
          </w:p>
        </w:tc>
        <w:tc>
          <w:tcPr>
            <w:tcW w:w="3066" w:type="dxa"/>
            <w:tcBorders>
              <w:top w:val="nil"/>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r w:rsidR="00E844BA" w:rsidRPr="00307574" w:rsidTr="008E4435">
        <w:trPr>
          <w:trHeight w:val="945"/>
        </w:trPr>
        <w:tc>
          <w:tcPr>
            <w:tcW w:w="459"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15</w:t>
            </w:r>
          </w:p>
        </w:tc>
        <w:tc>
          <w:tcPr>
            <w:tcW w:w="157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 xml:space="preserve">6.00-9  </w:t>
            </w:r>
          </w:p>
        </w:tc>
        <w:tc>
          <w:tcPr>
            <w:tcW w:w="1592"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SANTUHI   2,5ton.</w:t>
            </w:r>
          </w:p>
        </w:tc>
        <w:tc>
          <w:tcPr>
            <w:tcW w:w="1163"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TUBE INGLUDING</w:t>
            </w:r>
          </w:p>
        </w:tc>
        <w:tc>
          <w:tcPr>
            <w:tcW w:w="185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10 PLY RATING</w:t>
            </w:r>
          </w:p>
        </w:tc>
        <w:tc>
          <w:tcPr>
            <w:tcW w:w="3066" w:type="dxa"/>
            <w:tcBorders>
              <w:top w:val="nil"/>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sz w:val="24"/>
                <w:szCs w:val="24"/>
                <w:lang w:eastAsia="el-GR"/>
              </w:rPr>
            </w:pPr>
            <w:proofErr w:type="gramStart"/>
            <w:r w:rsidRPr="00307574">
              <w:rPr>
                <w:rFonts w:ascii="Calibri" w:eastAsia="Times New Roman" w:hAnsi="Calibri" w:cs="Times New Roman"/>
                <w:sz w:val="24"/>
                <w:szCs w:val="24"/>
                <w:lang w:val="en-US" w:eastAsia="el-GR"/>
              </w:rPr>
              <w:t>Is tubeless type tires</w:t>
            </w:r>
            <w:proofErr w:type="gramEnd"/>
            <w:r w:rsidRPr="00307574">
              <w:rPr>
                <w:rFonts w:ascii="Calibri" w:eastAsia="Times New Roman" w:hAnsi="Calibri" w:cs="Times New Roman"/>
                <w:sz w:val="24"/>
                <w:szCs w:val="24"/>
                <w:lang w:val="en-US" w:eastAsia="el-GR"/>
              </w:rPr>
              <w:t xml:space="preserve"> acceptable for this case? </w:t>
            </w:r>
            <w:proofErr w:type="spellStart"/>
            <w:r w:rsidRPr="00307574">
              <w:rPr>
                <w:rFonts w:ascii="Calibri" w:eastAsia="Times New Roman" w:hAnsi="Calibri" w:cs="Times New Roman"/>
                <w:sz w:val="24"/>
                <w:szCs w:val="24"/>
                <w:lang w:eastAsia="el-GR"/>
              </w:rPr>
              <w:t>Tube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will</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be</w:t>
            </w:r>
            <w:proofErr w:type="spellEnd"/>
            <w:r w:rsidRPr="00307574">
              <w:rPr>
                <w:rFonts w:ascii="Calibri" w:eastAsia="Times New Roman" w:hAnsi="Calibri" w:cs="Times New Roman"/>
                <w:sz w:val="24"/>
                <w:szCs w:val="24"/>
                <w:lang w:eastAsia="el-GR"/>
              </w:rPr>
              <w:t xml:space="preserve"> </w:t>
            </w:r>
            <w:proofErr w:type="spellStart"/>
            <w:r w:rsidRPr="00307574">
              <w:rPr>
                <w:rFonts w:ascii="Calibri" w:eastAsia="Times New Roman" w:hAnsi="Calibri" w:cs="Times New Roman"/>
                <w:sz w:val="24"/>
                <w:szCs w:val="24"/>
                <w:lang w:eastAsia="el-GR"/>
              </w:rPr>
              <w:t>included</w:t>
            </w:r>
            <w:proofErr w:type="spellEnd"/>
            <w:r w:rsidRPr="00307574">
              <w:rPr>
                <w:rFonts w:ascii="Calibri" w:eastAsia="Times New Roman" w:hAnsi="Calibri" w:cs="Times New Roman"/>
                <w:sz w:val="24"/>
                <w:szCs w:val="24"/>
                <w:lang w:eastAsia="el-GR"/>
              </w:rPr>
              <w:t>.</w:t>
            </w:r>
          </w:p>
        </w:tc>
      </w:tr>
    </w:tbl>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8E4435" w:rsidRPr="00307574" w:rsidRDefault="00120E34" w:rsidP="00120E34">
      <w:pPr>
        <w:pStyle w:val="11"/>
        <w:jc w:val="both"/>
        <w:rPr>
          <w:rStyle w:val="AnswersChar"/>
          <w:b/>
          <w:color w:val="auto"/>
          <w:sz w:val="22"/>
          <w:szCs w:val="22"/>
        </w:rPr>
      </w:pPr>
      <w:r w:rsidRPr="00307574">
        <w:rPr>
          <w:rStyle w:val="AnswersChar"/>
          <w:b/>
          <w:color w:val="auto"/>
          <w:sz w:val="22"/>
          <w:szCs w:val="22"/>
        </w:rPr>
        <w:t xml:space="preserve">     Answer </w:t>
      </w:r>
      <w:r w:rsidR="00437EB4" w:rsidRPr="00307574">
        <w:rPr>
          <w:rStyle w:val="AnswersChar"/>
          <w:b/>
          <w:color w:val="auto"/>
          <w:sz w:val="22"/>
          <w:szCs w:val="22"/>
          <w:lang w:val="el-GR"/>
        </w:rPr>
        <w:t>5</w:t>
      </w:r>
      <w:r w:rsidRPr="00307574">
        <w:rPr>
          <w:rStyle w:val="AnswersChar"/>
          <w:b/>
          <w:color w:val="auto"/>
          <w:sz w:val="22"/>
          <w:szCs w:val="22"/>
        </w:rPr>
        <w:t>:</w:t>
      </w:r>
      <w:r w:rsidR="00F856FA" w:rsidRPr="00307574">
        <w:rPr>
          <w:rStyle w:val="AnswersChar"/>
          <w:b/>
          <w:color w:val="auto"/>
          <w:sz w:val="22"/>
          <w:szCs w:val="22"/>
        </w:rPr>
        <w:t xml:space="preserve"> </w:t>
      </w:r>
    </w:p>
    <w:p w:rsidR="008E4435" w:rsidRPr="00307574" w:rsidRDefault="008E4435" w:rsidP="008E4435">
      <w:pPr>
        <w:pStyle w:val="11"/>
        <w:ind w:firstLine="0"/>
        <w:jc w:val="both"/>
        <w:rPr>
          <w:rStyle w:val="AnswersChar"/>
          <w:b/>
          <w:color w:val="auto"/>
          <w:sz w:val="22"/>
          <w:szCs w:val="22"/>
        </w:rPr>
      </w:pPr>
      <w:r w:rsidRPr="00307574">
        <w:rPr>
          <w:rStyle w:val="AnswersChar"/>
          <w:b/>
          <w:color w:val="auto"/>
          <w:sz w:val="22"/>
          <w:szCs w:val="22"/>
        </w:rPr>
        <w:t>Yes, the “tubeless type tires” are acceptable but in any case a tube chamber must be delivered for every tire.</w:t>
      </w:r>
    </w:p>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E844BA" w:rsidRDefault="00E844BA" w:rsidP="00E844BA">
      <w:pPr>
        <w:pStyle w:val="11"/>
        <w:shd w:val="clear" w:color="auto" w:fill="auto"/>
        <w:spacing w:line="240" w:lineRule="auto"/>
        <w:ind w:firstLine="0"/>
        <w:rPr>
          <w:rStyle w:val="AnswersChar"/>
          <w:b/>
          <w:color w:val="auto"/>
          <w:sz w:val="22"/>
          <w:szCs w:val="22"/>
        </w:rPr>
      </w:pPr>
      <w:r w:rsidRPr="00307574">
        <w:rPr>
          <w:rStyle w:val="AnswersChar"/>
          <w:b/>
          <w:color w:val="auto"/>
          <w:sz w:val="22"/>
          <w:szCs w:val="22"/>
        </w:rPr>
        <w:t xml:space="preserve">Question </w:t>
      </w:r>
      <w:r w:rsidR="00EE599D" w:rsidRPr="00307574">
        <w:rPr>
          <w:rStyle w:val="AnswersChar"/>
          <w:b/>
          <w:color w:val="auto"/>
          <w:sz w:val="22"/>
          <w:szCs w:val="22"/>
          <w:lang w:val="el-GR"/>
        </w:rPr>
        <w:t>6</w:t>
      </w:r>
      <w:r w:rsidRPr="00307574">
        <w:rPr>
          <w:rStyle w:val="AnswersChar"/>
          <w:b/>
          <w:color w:val="auto"/>
          <w:sz w:val="22"/>
          <w:szCs w:val="22"/>
        </w:rPr>
        <w:t>:</w:t>
      </w:r>
    </w:p>
    <w:p w:rsidR="006D46B3" w:rsidRPr="00307574" w:rsidRDefault="006D46B3" w:rsidP="00E844BA">
      <w:pPr>
        <w:pStyle w:val="11"/>
        <w:shd w:val="clear" w:color="auto" w:fill="auto"/>
        <w:spacing w:line="240" w:lineRule="auto"/>
        <w:ind w:firstLine="0"/>
        <w:rPr>
          <w:rStyle w:val="AnswersChar"/>
          <w:b/>
          <w:color w:val="auto"/>
          <w:sz w:val="22"/>
          <w:szCs w:val="22"/>
        </w:rPr>
      </w:pP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E844BA">
        <w:trPr>
          <w:trHeight w:val="159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225/75R 17,5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IVECO 100 E21</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129/127M</w:t>
            </w:r>
          </w:p>
        </w:tc>
        <w:tc>
          <w:tcPr>
            <w:tcW w:w="3120" w:type="dxa"/>
            <w:tcBorders>
              <w:top w:val="nil"/>
              <w:left w:val="nil"/>
              <w:bottom w:val="nil"/>
              <w:right w:val="nil"/>
            </w:tcBorders>
            <w:shd w:val="clear" w:color="auto" w:fill="auto"/>
            <w:hideMark/>
          </w:tcPr>
          <w:p w:rsidR="00E844BA" w:rsidRPr="00307574" w:rsidRDefault="00E844BA" w:rsidP="00E844BA">
            <w:pPr>
              <w:spacing w:after="0" w:line="240" w:lineRule="auto"/>
              <w:rPr>
                <w:rFonts w:ascii="Calibri" w:eastAsia="Times New Roman" w:hAnsi="Calibri" w:cs="Times New Roman"/>
                <w:lang w:val="en-US" w:eastAsia="el-GR"/>
              </w:rPr>
            </w:pPr>
            <w:r w:rsidRPr="00307574">
              <w:rPr>
                <w:rFonts w:ascii="Calibri" w:eastAsia="Times New Roman" w:hAnsi="Calibri" w:cs="Times New Roman"/>
                <w:lang w:val="en-US" w:eastAsia="el-GR"/>
              </w:rPr>
              <w:t xml:space="preserve">Are these tires for the driving or the steering axle? </w:t>
            </w:r>
          </w:p>
        </w:tc>
      </w:tr>
      <w:tr w:rsidR="00307574" w:rsidRPr="004753A8" w:rsidTr="00E844BA">
        <w:trPr>
          <w:trHeight w:val="156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21</w:t>
            </w:r>
          </w:p>
        </w:tc>
        <w:tc>
          <w:tcPr>
            <w:tcW w:w="160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205/75R 17,5</w:t>
            </w:r>
          </w:p>
        </w:tc>
        <w:tc>
          <w:tcPr>
            <w:tcW w:w="160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NISSAN BIZZOCCHI</w:t>
            </w:r>
          </w:p>
        </w:tc>
        <w:tc>
          <w:tcPr>
            <w:tcW w:w="104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nil"/>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124/122M</w:t>
            </w:r>
          </w:p>
        </w:tc>
        <w:tc>
          <w:tcPr>
            <w:tcW w:w="3120" w:type="dxa"/>
            <w:tcBorders>
              <w:top w:val="single" w:sz="4" w:space="0" w:color="auto"/>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lang w:val="en-US" w:eastAsia="el-GR"/>
              </w:rPr>
            </w:pPr>
            <w:r w:rsidRPr="00307574">
              <w:rPr>
                <w:rFonts w:ascii="Calibri" w:eastAsia="Times New Roman" w:hAnsi="Calibri" w:cs="Times New Roman"/>
                <w:lang w:val="en-US" w:eastAsia="el-GR"/>
              </w:rPr>
              <w:t xml:space="preserve">Are these tires for the driving or the steering axle? </w:t>
            </w:r>
          </w:p>
        </w:tc>
      </w:tr>
    </w:tbl>
    <w:p w:rsidR="00120E34" w:rsidRPr="00307574" w:rsidRDefault="00120E34" w:rsidP="00120E34">
      <w:pPr>
        <w:pStyle w:val="11"/>
        <w:shd w:val="clear" w:color="auto" w:fill="auto"/>
        <w:spacing w:line="240" w:lineRule="auto"/>
        <w:ind w:firstLine="0"/>
        <w:jc w:val="both"/>
        <w:rPr>
          <w:rStyle w:val="AnswersChar"/>
          <w:b/>
          <w:color w:val="auto"/>
          <w:sz w:val="22"/>
          <w:szCs w:val="22"/>
        </w:rPr>
      </w:pPr>
    </w:p>
    <w:p w:rsidR="00E844BA" w:rsidRPr="00307574" w:rsidRDefault="00E844BA" w:rsidP="00E844BA">
      <w:pPr>
        <w:pStyle w:val="11"/>
        <w:jc w:val="both"/>
        <w:rPr>
          <w:rStyle w:val="AnswersChar"/>
          <w:b/>
          <w:color w:val="auto"/>
          <w:sz w:val="22"/>
          <w:szCs w:val="22"/>
        </w:rPr>
      </w:pPr>
      <w:r w:rsidRPr="00307574">
        <w:rPr>
          <w:rStyle w:val="AnswersChar"/>
          <w:b/>
          <w:color w:val="auto"/>
          <w:sz w:val="22"/>
          <w:szCs w:val="22"/>
        </w:rPr>
        <w:t xml:space="preserve">    Answer </w:t>
      </w:r>
      <w:r w:rsidR="00EE599D" w:rsidRPr="00307574">
        <w:rPr>
          <w:rStyle w:val="AnswersChar"/>
          <w:b/>
          <w:color w:val="auto"/>
          <w:sz w:val="22"/>
          <w:szCs w:val="22"/>
        </w:rPr>
        <w:t>6</w:t>
      </w:r>
      <w:r w:rsidRPr="00307574">
        <w:rPr>
          <w:rStyle w:val="AnswersChar"/>
          <w:b/>
          <w:color w:val="auto"/>
          <w:sz w:val="22"/>
          <w:szCs w:val="22"/>
        </w:rPr>
        <w:t>:</w:t>
      </w:r>
    </w:p>
    <w:p w:rsidR="008E4435" w:rsidRPr="00307574" w:rsidRDefault="00B141F0" w:rsidP="008E4435">
      <w:pPr>
        <w:pStyle w:val="11"/>
        <w:ind w:firstLine="0"/>
        <w:jc w:val="both"/>
        <w:rPr>
          <w:rStyle w:val="AnswersChar"/>
          <w:b/>
          <w:color w:val="auto"/>
          <w:sz w:val="22"/>
          <w:szCs w:val="22"/>
        </w:rPr>
      </w:pPr>
      <w:r w:rsidRPr="00307574">
        <w:rPr>
          <w:rStyle w:val="AnswersChar"/>
          <w:b/>
          <w:color w:val="auto"/>
          <w:sz w:val="22"/>
          <w:szCs w:val="22"/>
        </w:rPr>
        <w:t xml:space="preserve">All above requested </w:t>
      </w:r>
      <w:r w:rsidR="008E4435" w:rsidRPr="00307574">
        <w:rPr>
          <w:rStyle w:val="AnswersChar"/>
          <w:b/>
          <w:color w:val="auto"/>
          <w:sz w:val="22"/>
          <w:szCs w:val="22"/>
        </w:rPr>
        <w:t>tires are for steering axle</w:t>
      </w:r>
      <w:r w:rsidRPr="00307574">
        <w:rPr>
          <w:rStyle w:val="AnswersChar"/>
          <w:b/>
          <w:color w:val="auto"/>
          <w:sz w:val="22"/>
          <w:szCs w:val="22"/>
        </w:rPr>
        <w:t xml:space="preserve"> use</w:t>
      </w:r>
      <w:r w:rsidR="008E4435" w:rsidRPr="00307574">
        <w:rPr>
          <w:rStyle w:val="AnswersChar"/>
          <w:b/>
          <w:color w:val="auto"/>
          <w:sz w:val="22"/>
          <w:szCs w:val="22"/>
        </w:rPr>
        <w:t>.</w:t>
      </w:r>
    </w:p>
    <w:p w:rsidR="008E4435" w:rsidRPr="00307574" w:rsidRDefault="008E4435" w:rsidP="00E844BA">
      <w:pPr>
        <w:pStyle w:val="11"/>
        <w:jc w:val="both"/>
        <w:rPr>
          <w:rStyle w:val="AnswersChar"/>
          <w:b/>
          <w:color w:val="auto"/>
          <w:sz w:val="22"/>
          <w:szCs w:val="22"/>
        </w:rPr>
      </w:pPr>
    </w:p>
    <w:p w:rsidR="00E844BA" w:rsidRPr="00307574" w:rsidRDefault="00E844BA" w:rsidP="004753A8">
      <w:pPr>
        <w:pStyle w:val="11"/>
        <w:ind w:firstLine="0"/>
        <w:jc w:val="both"/>
        <w:rPr>
          <w:rStyle w:val="AnswersChar"/>
          <w:b/>
          <w:color w:val="auto"/>
          <w:sz w:val="22"/>
          <w:szCs w:val="22"/>
        </w:rPr>
      </w:pPr>
      <w:r w:rsidRPr="00307574">
        <w:rPr>
          <w:rStyle w:val="AnswersChar"/>
          <w:b/>
          <w:color w:val="auto"/>
          <w:sz w:val="22"/>
          <w:szCs w:val="22"/>
        </w:rPr>
        <w:lastRenderedPageBreak/>
        <w:t xml:space="preserve">Question </w:t>
      </w:r>
      <w:r w:rsidR="00EE599D" w:rsidRPr="00307574">
        <w:rPr>
          <w:rStyle w:val="AnswersChar"/>
          <w:b/>
          <w:color w:val="auto"/>
          <w:sz w:val="22"/>
          <w:szCs w:val="22"/>
          <w:lang w:val="el-GR"/>
        </w:rPr>
        <w:t>7</w:t>
      </w:r>
      <w:r w:rsidRPr="00307574">
        <w:rPr>
          <w:rStyle w:val="AnswersChar"/>
          <w:b/>
          <w:color w:val="auto"/>
          <w:sz w:val="22"/>
          <w:szCs w:val="22"/>
        </w:rPr>
        <w:t>:</w:t>
      </w:r>
    </w:p>
    <w:p w:rsidR="00302E59" w:rsidRPr="00307574" w:rsidRDefault="00302E59" w:rsidP="004753A8">
      <w:pPr>
        <w:pStyle w:val="11"/>
        <w:ind w:firstLine="0"/>
        <w:jc w:val="both"/>
        <w:rPr>
          <w:rStyle w:val="AnswersChar"/>
          <w:b/>
          <w:color w:val="auto"/>
          <w:sz w:val="22"/>
          <w:szCs w:val="22"/>
        </w:rPr>
      </w:pP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E844BA">
        <w:trPr>
          <w:trHeight w:val="76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4BA" w:rsidRPr="00307574" w:rsidRDefault="00302E59" w:rsidP="00E844BA">
            <w:pPr>
              <w:spacing w:after="0" w:line="240" w:lineRule="auto"/>
              <w:jc w:val="center"/>
              <w:rPr>
                <w:rFonts w:ascii="Calibri" w:eastAsia="Times New Roman" w:hAnsi="Calibri" w:cs="Times New Roman"/>
                <w:b/>
                <w:bCs/>
                <w:sz w:val="20"/>
                <w:szCs w:val="20"/>
                <w:lang w:eastAsia="el-GR"/>
              </w:rPr>
            </w:pPr>
            <w:r w:rsidRPr="00307574">
              <w:rPr>
                <w:rStyle w:val="AnswersChar"/>
                <w:b/>
                <w:color w:val="auto"/>
                <w:sz w:val="22"/>
                <w:szCs w:val="22"/>
              </w:rPr>
              <w:t xml:space="preserve">     </w:t>
            </w:r>
            <w:r w:rsidR="00E844BA" w:rsidRPr="00307574">
              <w:rPr>
                <w:rFonts w:ascii="Calibri" w:eastAsia="Times New Roman" w:hAnsi="Calibri" w:cs="Times New Roman"/>
                <w:b/>
                <w:bCs/>
                <w:sz w:val="20"/>
                <w:szCs w:val="20"/>
                <w:lang w:eastAsia="el-GR"/>
              </w:rPr>
              <w:t>22</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185//75R 14C</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NISSAN VANETTE</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844BA" w:rsidRPr="00307574" w:rsidRDefault="00E844BA" w:rsidP="00E844BA">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102/100R</w:t>
            </w:r>
          </w:p>
        </w:tc>
        <w:tc>
          <w:tcPr>
            <w:tcW w:w="3120" w:type="dxa"/>
            <w:tcBorders>
              <w:top w:val="single" w:sz="4" w:space="0" w:color="auto"/>
              <w:left w:val="nil"/>
              <w:bottom w:val="single" w:sz="4" w:space="0" w:color="auto"/>
              <w:right w:val="single" w:sz="4" w:space="0" w:color="auto"/>
            </w:tcBorders>
            <w:shd w:val="clear" w:color="auto" w:fill="auto"/>
            <w:hideMark/>
          </w:tcPr>
          <w:p w:rsidR="00E844BA" w:rsidRPr="00307574" w:rsidRDefault="00E844BA" w:rsidP="00E844BA">
            <w:pPr>
              <w:spacing w:after="0" w:line="240" w:lineRule="auto"/>
              <w:rPr>
                <w:rFonts w:ascii="Calibri" w:eastAsia="Times New Roman" w:hAnsi="Calibri" w:cs="Times New Roman"/>
                <w:lang w:val="en-US" w:eastAsia="el-GR"/>
              </w:rPr>
            </w:pPr>
            <w:r w:rsidRPr="00307574">
              <w:rPr>
                <w:rFonts w:ascii="Calibri" w:eastAsia="Times New Roman" w:hAnsi="Calibri" w:cs="Times New Roman"/>
                <w:lang w:val="en-US" w:eastAsia="el-GR"/>
              </w:rPr>
              <w:t xml:space="preserve">Is size 185R14C with 102/100 Load Index acceptable? </w:t>
            </w:r>
          </w:p>
        </w:tc>
      </w:tr>
    </w:tbl>
    <w:p w:rsidR="00302E59" w:rsidRPr="00307574" w:rsidRDefault="00302E59" w:rsidP="00E844BA">
      <w:pPr>
        <w:pStyle w:val="11"/>
        <w:jc w:val="both"/>
        <w:rPr>
          <w:rStyle w:val="AnswersChar"/>
          <w:b/>
          <w:color w:val="auto"/>
          <w:sz w:val="22"/>
          <w:szCs w:val="22"/>
        </w:rPr>
      </w:pPr>
    </w:p>
    <w:p w:rsidR="00302E59" w:rsidRPr="00307574" w:rsidRDefault="008C1D8E" w:rsidP="00E844BA">
      <w:pPr>
        <w:pStyle w:val="11"/>
        <w:jc w:val="both"/>
        <w:rPr>
          <w:rStyle w:val="AnswersChar"/>
          <w:b/>
          <w:color w:val="auto"/>
          <w:sz w:val="22"/>
          <w:szCs w:val="22"/>
        </w:rPr>
      </w:pPr>
      <w:r w:rsidRPr="00307574">
        <w:rPr>
          <w:rStyle w:val="AnswersChar"/>
          <w:b/>
          <w:color w:val="auto"/>
          <w:sz w:val="22"/>
          <w:szCs w:val="22"/>
        </w:rPr>
        <w:t xml:space="preserve">      </w:t>
      </w:r>
      <w:r w:rsidR="00E844BA" w:rsidRPr="00307574">
        <w:rPr>
          <w:rStyle w:val="AnswersChar"/>
          <w:b/>
          <w:color w:val="auto"/>
          <w:sz w:val="22"/>
          <w:szCs w:val="22"/>
        </w:rPr>
        <w:t xml:space="preserve">Answer </w:t>
      </w:r>
      <w:r w:rsidR="00EE599D" w:rsidRPr="00307574">
        <w:rPr>
          <w:rStyle w:val="AnswersChar"/>
          <w:b/>
          <w:color w:val="auto"/>
          <w:sz w:val="22"/>
          <w:szCs w:val="22"/>
        </w:rPr>
        <w:t>7</w:t>
      </w:r>
      <w:r w:rsidR="00E844BA" w:rsidRPr="00307574">
        <w:rPr>
          <w:rStyle w:val="AnswersChar"/>
          <w:b/>
          <w:color w:val="auto"/>
          <w:sz w:val="22"/>
          <w:szCs w:val="22"/>
        </w:rPr>
        <w:t>:</w:t>
      </w:r>
    </w:p>
    <w:p w:rsidR="002B739D" w:rsidRDefault="00B141F0" w:rsidP="004753A8">
      <w:pPr>
        <w:pStyle w:val="11"/>
        <w:ind w:firstLine="0"/>
        <w:jc w:val="both"/>
        <w:rPr>
          <w:rStyle w:val="AnswersChar"/>
          <w:b/>
          <w:color w:val="auto"/>
          <w:sz w:val="22"/>
          <w:szCs w:val="22"/>
        </w:rPr>
      </w:pPr>
      <w:r w:rsidRPr="00307574">
        <w:rPr>
          <w:rStyle w:val="AnswersChar"/>
          <w:b/>
          <w:color w:val="auto"/>
          <w:sz w:val="22"/>
          <w:szCs w:val="22"/>
        </w:rPr>
        <w:t>Yes, the size 185R14C with 102/100 Load Index is acceptable.</w:t>
      </w:r>
    </w:p>
    <w:p w:rsidR="004753A8" w:rsidRPr="00307574" w:rsidRDefault="004753A8" w:rsidP="004753A8">
      <w:pPr>
        <w:pStyle w:val="11"/>
        <w:ind w:firstLine="0"/>
        <w:jc w:val="both"/>
        <w:rPr>
          <w:rStyle w:val="AnswersChar"/>
          <w:b/>
          <w:color w:val="auto"/>
          <w:sz w:val="22"/>
          <w:szCs w:val="22"/>
        </w:rPr>
      </w:pPr>
    </w:p>
    <w:p w:rsidR="00302E59" w:rsidRDefault="00302E59" w:rsidP="00302E59">
      <w:pPr>
        <w:pStyle w:val="11"/>
        <w:shd w:val="clear" w:color="auto" w:fill="auto"/>
        <w:spacing w:line="240" w:lineRule="auto"/>
        <w:ind w:firstLine="0"/>
        <w:rPr>
          <w:rStyle w:val="AnswersChar"/>
          <w:b/>
          <w:color w:val="auto"/>
          <w:sz w:val="22"/>
          <w:szCs w:val="22"/>
        </w:rPr>
      </w:pPr>
      <w:r w:rsidRPr="00307574">
        <w:rPr>
          <w:rStyle w:val="AnswersChar"/>
          <w:b/>
          <w:color w:val="auto"/>
          <w:sz w:val="22"/>
          <w:szCs w:val="22"/>
        </w:rPr>
        <w:t xml:space="preserve">Question </w:t>
      </w:r>
      <w:r w:rsidR="00EE599D" w:rsidRPr="00307574">
        <w:rPr>
          <w:rStyle w:val="AnswersChar"/>
          <w:b/>
          <w:color w:val="auto"/>
          <w:sz w:val="22"/>
          <w:szCs w:val="22"/>
          <w:lang w:val="el-GR"/>
        </w:rPr>
        <w:t>8</w:t>
      </w:r>
      <w:r w:rsidRPr="00307574">
        <w:rPr>
          <w:rStyle w:val="AnswersChar"/>
          <w:b/>
          <w:color w:val="auto"/>
          <w:sz w:val="22"/>
          <w:szCs w:val="22"/>
        </w:rPr>
        <w:t>:</w:t>
      </w:r>
    </w:p>
    <w:p w:rsidR="006D46B3" w:rsidRPr="00307574" w:rsidRDefault="006D46B3" w:rsidP="00302E59">
      <w:pPr>
        <w:pStyle w:val="11"/>
        <w:shd w:val="clear" w:color="auto" w:fill="auto"/>
        <w:spacing w:line="240" w:lineRule="auto"/>
        <w:ind w:firstLine="0"/>
        <w:rPr>
          <w:rStyle w:val="AnswersChar"/>
          <w:b/>
          <w:color w:val="auto"/>
          <w:sz w:val="22"/>
          <w:szCs w:val="22"/>
        </w:rPr>
      </w:pP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8C1D8E">
        <w:trPr>
          <w:trHeight w:val="94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23</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295/80R 22,5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IVECO ML180 E28</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152/148M</w:t>
            </w:r>
          </w:p>
        </w:tc>
        <w:tc>
          <w:tcPr>
            <w:tcW w:w="3120" w:type="dxa"/>
            <w:tcBorders>
              <w:top w:val="single" w:sz="4" w:space="0" w:color="auto"/>
              <w:left w:val="nil"/>
              <w:bottom w:val="single" w:sz="4" w:space="0" w:color="auto"/>
              <w:right w:val="single" w:sz="4" w:space="0" w:color="auto"/>
            </w:tcBorders>
            <w:shd w:val="clear" w:color="auto" w:fill="auto"/>
            <w:hideMark/>
          </w:tcPr>
          <w:p w:rsidR="008C1D8E" w:rsidRPr="00307574" w:rsidRDefault="008C1D8E" w:rsidP="008C1D8E">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Is higher Load Index (154/149) acceptable for this case</w:t>
            </w:r>
          </w:p>
        </w:tc>
      </w:tr>
    </w:tbl>
    <w:p w:rsidR="008760AC" w:rsidRPr="00307574" w:rsidRDefault="008C1D8E" w:rsidP="00BA678D">
      <w:pPr>
        <w:pStyle w:val="11"/>
        <w:tabs>
          <w:tab w:val="left" w:pos="1875"/>
        </w:tabs>
        <w:jc w:val="both"/>
        <w:rPr>
          <w:rStyle w:val="AnswersChar"/>
          <w:b/>
          <w:color w:val="auto"/>
          <w:sz w:val="22"/>
          <w:szCs w:val="22"/>
        </w:rPr>
      </w:pPr>
      <w:r w:rsidRPr="00307574">
        <w:rPr>
          <w:rStyle w:val="AnswersChar"/>
          <w:b/>
          <w:color w:val="auto"/>
          <w:sz w:val="22"/>
          <w:szCs w:val="22"/>
        </w:rPr>
        <w:t xml:space="preserve">     </w:t>
      </w:r>
    </w:p>
    <w:p w:rsidR="008C1D8E" w:rsidRPr="00307574" w:rsidRDefault="008C1D8E" w:rsidP="008760AC">
      <w:pPr>
        <w:pStyle w:val="11"/>
        <w:tabs>
          <w:tab w:val="left" w:pos="1875"/>
        </w:tabs>
        <w:ind w:firstLine="0"/>
        <w:jc w:val="both"/>
        <w:rPr>
          <w:rStyle w:val="AnswersChar"/>
          <w:b/>
          <w:color w:val="auto"/>
          <w:sz w:val="22"/>
          <w:szCs w:val="22"/>
        </w:rPr>
      </w:pPr>
      <w:r w:rsidRPr="00307574">
        <w:rPr>
          <w:rStyle w:val="AnswersChar"/>
          <w:b/>
          <w:color w:val="auto"/>
          <w:sz w:val="22"/>
          <w:szCs w:val="22"/>
        </w:rPr>
        <w:t xml:space="preserve">Answer </w:t>
      </w:r>
      <w:r w:rsidR="00EE599D" w:rsidRPr="00307574">
        <w:rPr>
          <w:rStyle w:val="AnswersChar"/>
          <w:b/>
          <w:color w:val="auto"/>
          <w:sz w:val="22"/>
          <w:szCs w:val="22"/>
        </w:rPr>
        <w:t>8</w:t>
      </w:r>
      <w:r w:rsidRPr="00307574">
        <w:rPr>
          <w:rStyle w:val="AnswersChar"/>
          <w:b/>
          <w:color w:val="auto"/>
          <w:sz w:val="22"/>
          <w:szCs w:val="22"/>
        </w:rPr>
        <w:t>:</w:t>
      </w:r>
      <w:r w:rsidR="00BA678D" w:rsidRPr="00307574">
        <w:rPr>
          <w:rStyle w:val="AnswersChar"/>
          <w:b/>
          <w:color w:val="auto"/>
          <w:sz w:val="22"/>
          <w:szCs w:val="22"/>
        </w:rPr>
        <w:tab/>
      </w:r>
    </w:p>
    <w:p w:rsidR="00B141F0" w:rsidRPr="00307574" w:rsidRDefault="00B141F0" w:rsidP="00B141F0">
      <w:pPr>
        <w:pStyle w:val="11"/>
        <w:ind w:firstLine="0"/>
        <w:jc w:val="both"/>
        <w:rPr>
          <w:rStyle w:val="AnswersChar"/>
          <w:b/>
          <w:color w:val="auto"/>
          <w:sz w:val="22"/>
          <w:szCs w:val="22"/>
        </w:rPr>
      </w:pPr>
      <w:r w:rsidRPr="00307574">
        <w:rPr>
          <w:rStyle w:val="AnswersChar"/>
          <w:b/>
          <w:color w:val="auto"/>
          <w:sz w:val="22"/>
          <w:szCs w:val="22"/>
        </w:rPr>
        <w:t>Yes, the “154/149” Load Index is acceptable for this case.</w:t>
      </w:r>
    </w:p>
    <w:p w:rsidR="008760AC" w:rsidRDefault="00B141F0" w:rsidP="004753A8">
      <w:pPr>
        <w:pStyle w:val="11"/>
        <w:ind w:firstLine="0"/>
        <w:jc w:val="both"/>
        <w:rPr>
          <w:rStyle w:val="AnswersChar"/>
          <w:b/>
          <w:color w:val="auto"/>
          <w:sz w:val="22"/>
          <w:szCs w:val="22"/>
        </w:rPr>
      </w:pPr>
      <w:r w:rsidRPr="00307574">
        <w:rPr>
          <w:rStyle w:val="AnswersChar"/>
          <w:b/>
          <w:color w:val="auto"/>
          <w:sz w:val="22"/>
          <w:szCs w:val="22"/>
        </w:rPr>
        <w:t>It is also clarified that from the total requested quantity of ten (10) tires, the four (4) will be used on steering axle and the rest six (6) will be used for driving axle.</w:t>
      </w:r>
    </w:p>
    <w:p w:rsidR="004753A8" w:rsidRPr="00307574" w:rsidRDefault="004753A8" w:rsidP="004753A8">
      <w:pPr>
        <w:pStyle w:val="11"/>
        <w:ind w:firstLine="0"/>
        <w:jc w:val="both"/>
        <w:rPr>
          <w:rStyle w:val="AnswersChar"/>
          <w:b/>
          <w:color w:val="auto"/>
          <w:sz w:val="22"/>
          <w:szCs w:val="22"/>
        </w:rPr>
      </w:pPr>
    </w:p>
    <w:p w:rsidR="00302E59" w:rsidRDefault="00302E59" w:rsidP="00302E59">
      <w:pPr>
        <w:pStyle w:val="11"/>
        <w:shd w:val="clear" w:color="auto" w:fill="auto"/>
        <w:spacing w:line="240" w:lineRule="auto"/>
        <w:ind w:firstLine="0"/>
        <w:rPr>
          <w:rStyle w:val="AnswersChar"/>
          <w:b/>
          <w:color w:val="auto"/>
          <w:sz w:val="22"/>
          <w:szCs w:val="22"/>
        </w:rPr>
      </w:pPr>
      <w:r w:rsidRPr="00307574">
        <w:rPr>
          <w:rStyle w:val="AnswersChar"/>
          <w:b/>
          <w:color w:val="auto"/>
          <w:sz w:val="22"/>
          <w:szCs w:val="22"/>
        </w:rPr>
        <w:t xml:space="preserve">Question </w:t>
      </w:r>
      <w:r w:rsidR="00EE599D" w:rsidRPr="00307574">
        <w:rPr>
          <w:rStyle w:val="AnswersChar"/>
          <w:b/>
          <w:color w:val="auto"/>
          <w:sz w:val="22"/>
          <w:szCs w:val="22"/>
          <w:lang w:val="el-GR"/>
        </w:rPr>
        <w:t>9</w:t>
      </w:r>
      <w:r w:rsidRPr="00307574">
        <w:rPr>
          <w:rStyle w:val="AnswersChar"/>
          <w:b/>
          <w:color w:val="auto"/>
          <w:sz w:val="22"/>
          <w:szCs w:val="22"/>
        </w:rPr>
        <w:t>:</w:t>
      </w:r>
    </w:p>
    <w:p w:rsidR="006D46B3" w:rsidRPr="00307574" w:rsidRDefault="006D46B3" w:rsidP="00302E59">
      <w:pPr>
        <w:pStyle w:val="11"/>
        <w:shd w:val="clear" w:color="auto" w:fill="auto"/>
        <w:spacing w:line="240" w:lineRule="auto"/>
        <w:ind w:firstLine="0"/>
        <w:rPr>
          <w:rStyle w:val="AnswersChar"/>
          <w:b/>
          <w:color w:val="auto"/>
          <w:sz w:val="22"/>
          <w:szCs w:val="22"/>
        </w:rPr>
      </w:pPr>
    </w:p>
    <w:tbl>
      <w:tblPr>
        <w:tblW w:w="9700" w:type="dxa"/>
        <w:tblInd w:w="93" w:type="dxa"/>
        <w:tblLook w:val="04A0" w:firstRow="1" w:lastRow="0" w:firstColumn="1" w:lastColumn="0" w:noHBand="0" w:noVBand="1"/>
      </w:tblPr>
      <w:tblGrid>
        <w:gridCol w:w="460"/>
        <w:gridCol w:w="1600"/>
        <w:gridCol w:w="1600"/>
        <w:gridCol w:w="1040"/>
        <w:gridCol w:w="1880"/>
        <w:gridCol w:w="3120"/>
      </w:tblGrid>
      <w:tr w:rsidR="00307574" w:rsidRPr="004753A8" w:rsidTr="008C1D8E">
        <w:trPr>
          <w:trHeight w:val="6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24</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8.15-15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MITSUBISHI  3ton.</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SOLIDAIR  LT:</w:t>
            </w:r>
          </w:p>
        </w:tc>
        <w:tc>
          <w:tcPr>
            <w:tcW w:w="3120" w:type="dxa"/>
            <w:tcBorders>
              <w:top w:val="single" w:sz="4" w:space="0" w:color="auto"/>
              <w:left w:val="nil"/>
              <w:bottom w:val="single" w:sz="4" w:space="0" w:color="auto"/>
              <w:right w:val="single" w:sz="4" w:space="0" w:color="auto"/>
            </w:tcBorders>
            <w:shd w:val="clear" w:color="auto" w:fill="auto"/>
            <w:hideMark/>
          </w:tcPr>
          <w:p w:rsidR="008C1D8E" w:rsidRPr="00307574" w:rsidRDefault="008C1D8E" w:rsidP="008C1D8E">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 xml:space="preserve">Are the rims of this forklift split or </w:t>
            </w:r>
            <w:proofErr w:type="spellStart"/>
            <w:r w:rsidRPr="00307574">
              <w:rPr>
                <w:rFonts w:ascii="Calibri" w:eastAsia="Times New Roman" w:hAnsi="Calibri" w:cs="Times New Roman"/>
                <w:sz w:val="24"/>
                <w:szCs w:val="24"/>
                <w:lang w:val="en-US" w:eastAsia="el-GR"/>
              </w:rPr>
              <w:t>selflocking</w:t>
            </w:r>
            <w:proofErr w:type="spellEnd"/>
            <w:r w:rsidRPr="00307574">
              <w:rPr>
                <w:rFonts w:ascii="Calibri" w:eastAsia="Times New Roman" w:hAnsi="Calibri" w:cs="Times New Roman"/>
                <w:sz w:val="24"/>
                <w:szCs w:val="24"/>
                <w:lang w:val="en-US" w:eastAsia="el-GR"/>
              </w:rPr>
              <w:t xml:space="preserve"> type?</w:t>
            </w:r>
          </w:p>
        </w:tc>
      </w:tr>
      <w:tr w:rsidR="00307574" w:rsidRPr="004753A8" w:rsidTr="008C1D8E">
        <w:trPr>
          <w:trHeight w:val="63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25</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6.50-10</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MITSUBISHI  3ton.</w:t>
            </w:r>
          </w:p>
        </w:tc>
        <w:tc>
          <w:tcPr>
            <w:tcW w:w="104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SOLIDAIR  LT:</w:t>
            </w:r>
          </w:p>
        </w:tc>
        <w:tc>
          <w:tcPr>
            <w:tcW w:w="3120" w:type="dxa"/>
            <w:tcBorders>
              <w:top w:val="nil"/>
              <w:left w:val="nil"/>
              <w:bottom w:val="single" w:sz="4" w:space="0" w:color="auto"/>
              <w:right w:val="single" w:sz="4" w:space="0" w:color="auto"/>
            </w:tcBorders>
            <w:shd w:val="clear" w:color="auto" w:fill="auto"/>
            <w:hideMark/>
          </w:tcPr>
          <w:p w:rsidR="008C1D8E" w:rsidRPr="00307574" w:rsidRDefault="008C1D8E" w:rsidP="008C1D8E">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 xml:space="preserve">Are the rims of this forklift split or </w:t>
            </w:r>
            <w:proofErr w:type="spellStart"/>
            <w:r w:rsidRPr="00307574">
              <w:rPr>
                <w:rFonts w:ascii="Calibri" w:eastAsia="Times New Roman" w:hAnsi="Calibri" w:cs="Times New Roman"/>
                <w:sz w:val="24"/>
                <w:szCs w:val="24"/>
                <w:lang w:val="en-US" w:eastAsia="el-GR"/>
              </w:rPr>
              <w:t>selflocking</w:t>
            </w:r>
            <w:proofErr w:type="spellEnd"/>
            <w:r w:rsidRPr="00307574">
              <w:rPr>
                <w:rFonts w:ascii="Calibri" w:eastAsia="Times New Roman" w:hAnsi="Calibri" w:cs="Times New Roman"/>
                <w:sz w:val="24"/>
                <w:szCs w:val="24"/>
                <w:lang w:val="en-US" w:eastAsia="el-GR"/>
              </w:rPr>
              <w:t xml:space="preserve"> type?</w:t>
            </w:r>
          </w:p>
        </w:tc>
      </w:tr>
      <w:tr w:rsidR="00307574" w:rsidRPr="004753A8" w:rsidTr="008C1D8E">
        <w:trPr>
          <w:trHeight w:val="63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26</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7.00-12</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SANTUHI  2,5ton.</w:t>
            </w:r>
          </w:p>
        </w:tc>
        <w:tc>
          <w:tcPr>
            <w:tcW w:w="104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SOLIDAIR  LT:</w:t>
            </w:r>
          </w:p>
        </w:tc>
        <w:tc>
          <w:tcPr>
            <w:tcW w:w="3120" w:type="dxa"/>
            <w:tcBorders>
              <w:top w:val="nil"/>
              <w:left w:val="nil"/>
              <w:bottom w:val="single" w:sz="4" w:space="0" w:color="auto"/>
              <w:right w:val="single" w:sz="4" w:space="0" w:color="auto"/>
            </w:tcBorders>
            <w:shd w:val="clear" w:color="auto" w:fill="auto"/>
            <w:hideMark/>
          </w:tcPr>
          <w:p w:rsidR="008C1D8E" w:rsidRPr="00307574" w:rsidRDefault="008C1D8E" w:rsidP="008C1D8E">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 xml:space="preserve">Are the rims of this forklift split or </w:t>
            </w:r>
            <w:proofErr w:type="spellStart"/>
            <w:r w:rsidRPr="00307574">
              <w:rPr>
                <w:rFonts w:ascii="Calibri" w:eastAsia="Times New Roman" w:hAnsi="Calibri" w:cs="Times New Roman"/>
                <w:sz w:val="24"/>
                <w:szCs w:val="24"/>
                <w:lang w:val="en-US" w:eastAsia="el-GR"/>
              </w:rPr>
              <w:t>selflocking</w:t>
            </w:r>
            <w:proofErr w:type="spellEnd"/>
            <w:r w:rsidRPr="00307574">
              <w:rPr>
                <w:rFonts w:ascii="Calibri" w:eastAsia="Times New Roman" w:hAnsi="Calibri" w:cs="Times New Roman"/>
                <w:sz w:val="24"/>
                <w:szCs w:val="24"/>
                <w:lang w:val="en-US" w:eastAsia="el-GR"/>
              </w:rPr>
              <w:t xml:space="preserve"> type?</w:t>
            </w:r>
          </w:p>
        </w:tc>
      </w:tr>
      <w:tr w:rsidR="00307574" w:rsidRPr="004753A8" w:rsidTr="008C1D8E">
        <w:trPr>
          <w:trHeight w:val="63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b/>
                <w:bCs/>
                <w:sz w:val="20"/>
                <w:szCs w:val="20"/>
                <w:lang w:eastAsia="el-GR"/>
              </w:rPr>
            </w:pPr>
            <w:r w:rsidRPr="00307574">
              <w:rPr>
                <w:rFonts w:ascii="Calibri" w:eastAsia="Times New Roman" w:hAnsi="Calibri" w:cs="Times New Roman"/>
                <w:b/>
                <w:bCs/>
                <w:sz w:val="20"/>
                <w:szCs w:val="20"/>
                <w:lang w:eastAsia="el-GR"/>
              </w:rPr>
              <w:t>27</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jc w:val="center"/>
              <w:rPr>
                <w:rFonts w:ascii="Calibri" w:eastAsia="Times New Roman" w:hAnsi="Calibri" w:cs="Times New Roman"/>
                <w:sz w:val="16"/>
                <w:szCs w:val="16"/>
                <w:lang w:eastAsia="el-GR"/>
              </w:rPr>
            </w:pPr>
            <w:r w:rsidRPr="00307574">
              <w:rPr>
                <w:rFonts w:ascii="Calibri" w:eastAsia="Times New Roman" w:hAnsi="Calibri" w:cs="Times New Roman"/>
                <w:sz w:val="16"/>
                <w:szCs w:val="16"/>
                <w:lang w:eastAsia="el-GR"/>
              </w:rPr>
              <w:t xml:space="preserve">6.00-9  </w:t>
            </w:r>
          </w:p>
        </w:tc>
        <w:tc>
          <w:tcPr>
            <w:tcW w:w="160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FORK LIFTS SANTUHI   2,5ton.</w:t>
            </w:r>
          </w:p>
        </w:tc>
        <w:tc>
          <w:tcPr>
            <w:tcW w:w="104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 </w:t>
            </w:r>
          </w:p>
        </w:tc>
        <w:tc>
          <w:tcPr>
            <w:tcW w:w="1880" w:type="dxa"/>
            <w:tcBorders>
              <w:top w:val="nil"/>
              <w:left w:val="nil"/>
              <w:bottom w:val="single" w:sz="4" w:space="0" w:color="auto"/>
              <w:right w:val="single" w:sz="4" w:space="0" w:color="auto"/>
            </w:tcBorders>
            <w:shd w:val="clear" w:color="auto" w:fill="auto"/>
            <w:vAlign w:val="center"/>
            <w:hideMark/>
          </w:tcPr>
          <w:p w:rsidR="008C1D8E" w:rsidRPr="00307574" w:rsidRDefault="008C1D8E" w:rsidP="008C1D8E">
            <w:pPr>
              <w:spacing w:after="0" w:line="240" w:lineRule="auto"/>
              <w:rPr>
                <w:rFonts w:ascii="Calibri" w:eastAsia="Times New Roman" w:hAnsi="Calibri" w:cs="Times New Roman"/>
                <w:sz w:val="20"/>
                <w:szCs w:val="20"/>
                <w:lang w:eastAsia="el-GR"/>
              </w:rPr>
            </w:pPr>
            <w:r w:rsidRPr="00307574">
              <w:rPr>
                <w:rFonts w:ascii="Calibri" w:eastAsia="Times New Roman" w:hAnsi="Calibri" w:cs="Times New Roman"/>
                <w:sz w:val="20"/>
                <w:szCs w:val="20"/>
                <w:lang w:eastAsia="el-GR"/>
              </w:rPr>
              <w:t>SOLIDAIR  LT:</w:t>
            </w:r>
          </w:p>
        </w:tc>
        <w:tc>
          <w:tcPr>
            <w:tcW w:w="3120" w:type="dxa"/>
            <w:tcBorders>
              <w:top w:val="nil"/>
              <w:left w:val="nil"/>
              <w:bottom w:val="single" w:sz="4" w:space="0" w:color="auto"/>
              <w:right w:val="single" w:sz="4" w:space="0" w:color="auto"/>
            </w:tcBorders>
            <w:shd w:val="clear" w:color="auto" w:fill="auto"/>
            <w:hideMark/>
          </w:tcPr>
          <w:p w:rsidR="008C1D8E" w:rsidRPr="00307574" w:rsidRDefault="008C1D8E" w:rsidP="008C1D8E">
            <w:pPr>
              <w:spacing w:after="0" w:line="240" w:lineRule="auto"/>
              <w:rPr>
                <w:rFonts w:ascii="Calibri" w:eastAsia="Times New Roman" w:hAnsi="Calibri" w:cs="Times New Roman"/>
                <w:sz w:val="24"/>
                <w:szCs w:val="24"/>
                <w:lang w:val="en-US" w:eastAsia="el-GR"/>
              </w:rPr>
            </w:pPr>
            <w:r w:rsidRPr="00307574">
              <w:rPr>
                <w:rFonts w:ascii="Calibri" w:eastAsia="Times New Roman" w:hAnsi="Calibri" w:cs="Times New Roman"/>
                <w:sz w:val="24"/>
                <w:szCs w:val="24"/>
                <w:lang w:val="en-US" w:eastAsia="el-GR"/>
              </w:rPr>
              <w:t xml:space="preserve">Are the rims of this forklift split or </w:t>
            </w:r>
            <w:proofErr w:type="spellStart"/>
            <w:r w:rsidRPr="00307574">
              <w:rPr>
                <w:rFonts w:ascii="Calibri" w:eastAsia="Times New Roman" w:hAnsi="Calibri" w:cs="Times New Roman"/>
                <w:sz w:val="24"/>
                <w:szCs w:val="24"/>
                <w:lang w:val="en-US" w:eastAsia="el-GR"/>
              </w:rPr>
              <w:t>selflocking</w:t>
            </w:r>
            <w:proofErr w:type="spellEnd"/>
            <w:r w:rsidRPr="00307574">
              <w:rPr>
                <w:rFonts w:ascii="Calibri" w:eastAsia="Times New Roman" w:hAnsi="Calibri" w:cs="Times New Roman"/>
                <w:sz w:val="24"/>
                <w:szCs w:val="24"/>
                <w:lang w:val="en-US" w:eastAsia="el-GR"/>
              </w:rPr>
              <w:t xml:space="preserve"> type?</w:t>
            </w:r>
          </w:p>
        </w:tc>
      </w:tr>
    </w:tbl>
    <w:p w:rsidR="008760AC" w:rsidRPr="00307574" w:rsidRDefault="008C1D8E" w:rsidP="008C1D8E">
      <w:pPr>
        <w:pStyle w:val="11"/>
        <w:jc w:val="both"/>
        <w:rPr>
          <w:rStyle w:val="AnswersChar"/>
          <w:b/>
          <w:color w:val="auto"/>
          <w:sz w:val="22"/>
          <w:szCs w:val="22"/>
        </w:rPr>
      </w:pPr>
      <w:r w:rsidRPr="00307574">
        <w:rPr>
          <w:rStyle w:val="AnswersChar"/>
          <w:b/>
          <w:color w:val="auto"/>
          <w:sz w:val="22"/>
          <w:szCs w:val="22"/>
        </w:rPr>
        <w:t xml:space="preserve">     </w:t>
      </w:r>
    </w:p>
    <w:p w:rsidR="008760AC" w:rsidRPr="00307574" w:rsidRDefault="008C1D8E" w:rsidP="008760AC">
      <w:pPr>
        <w:pStyle w:val="11"/>
        <w:ind w:firstLine="0"/>
        <w:jc w:val="both"/>
        <w:rPr>
          <w:rStyle w:val="AnswersChar"/>
          <w:b/>
          <w:color w:val="auto"/>
          <w:sz w:val="22"/>
          <w:szCs w:val="22"/>
        </w:rPr>
      </w:pPr>
      <w:r w:rsidRPr="00307574">
        <w:rPr>
          <w:rStyle w:val="AnswersChar"/>
          <w:b/>
          <w:color w:val="auto"/>
          <w:sz w:val="22"/>
          <w:szCs w:val="22"/>
        </w:rPr>
        <w:t xml:space="preserve">Answer </w:t>
      </w:r>
      <w:r w:rsidR="00EE599D" w:rsidRPr="00307574">
        <w:rPr>
          <w:rStyle w:val="AnswersChar"/>
          <w:b/>
          <w:color w:val="auto"/>
          <w:sz w:val="22"/>
          <w:szCs w:val="22"/>
        </w:rPr>
        <w:t>9</w:t>
      </w:r>
      <w:r w:rsidRPr="00307574">
        <w:rPr>
          <w:rStyle w:val="AnswersChar"/>
          <w:b/>
          <w:color w:val="auto"/>
          <w:sz w:val="22"/>
          <w:szCs w:val="22"/>
        </w:rPr>
        <w:t>:</w:t>
      </w:r>
      <w:r w:rsidR="00092F04" w:rsidRPr="00307574">
        <w:rPr>
          <w:rStyle w:val="AnswersChar"/>
          <w:b/>
          <w:color w:val="auto"/>
          <w:sz w:val="22"/>
          <w:szCs w:val="22"/>
        </w:rPr>
        <w:t xml:space="preserve"> </w:t>
      </w:r>
    </w:p>
    <w:p w:rsidR="008760AC" w:rsidRPr="00307574" w:rsidRDefault="008760AC" w:rsidP="008760AC">
      <w:pPr>
        <w:pStyle w:val="11"/>
        <w:ind w:firstLine="0"/>
        <w:jc w:val="both"/>
        <w:rPr>
          <w:rStyle w:val="AnswersChar"/>
          <w:b/>
          <w:color w:val="auto"/>
          <w:sz w:val="22"/>
          <w:szCs w:val="22"/>
        </w:rPr>
      </w:pPr>
      <w:r w:rsidRPr="00307574">
        <w:rPr>
          <w:rStyle w:val="AnswersChar"/>
          <w:b/>
          <w:color w:val="auto"/>
          <w:sz w:val="22"/>
          <w:szCs w:val="22"/>
        </w:rPr>
        <w:t>The rims of the forklifts are split type, for the 6.50-10, 7.00-12, 6.00-9 tires.</w:t>
      </w:r>
    </w:p>
    <w:p w:rsidR="008760AC" w:rsidRPr="00307574" w:rsidRDefault="008760AC" w:rsidP="008760AC">
      <w:pPr>
        <w:pStyle w:val="11"/>
        <w:ind w:firstLine="0"/>
        <w:jc w:val="both"/>
        <w:rPr>
          <w:rStyle w:val="AnswersChar"/>
          <w:b/>
          <w:color w:val="auto"/>
          <w:sz w:val="22"/>
          <w:szCs w:val="22"/>
        </w:rPr>
      </w:pPr>
      <w:r w:rsidRPr="00307574">
        <w:rPr>
          <w:rStyle w:val="AnswersChar"/>
          <w:b/>
          <w:color w:val="auto"/>
          <w:sz w:val="22"/>
          <w:szCs w:val="22"/>
        </w:rPr>
        <w:t xml:space="preserve">The rims of the forklifts are self-locking type, </w:t>
      </w:r>
      <w:r w:rsidR="00B141F0" w:rsidRPr="00307574">
        <w:rPr>
          <w:rStyle w:val="AnswersChar"/>
          <w:b/>
          <w:color w:val="auto"/>
          <w:sz w:val="22"/>
          <w:szCs w:val="22"/>
        </w:rPr>
        <w:t xml:space="preserve">only </w:t>
      </w:r>
      <w:r w:rsidRPr="00307574">
        <w:rPr>
          <w:rStyle w:val="AnswersChar"/>
          <w:b/>
          <w:color w:val="auto"/>
          <w:sz w:val="22"/>
          <w:szCs w:val="22"/>
        </w:rPr>
        <w:t>for the 8.15-15 tires.</w:t>
      </w:r>
    </w:p>
    <w:p w:rsidR="008760AC" w:rsidRPr="00307574" w:rsidRDefault="008760AC" w:rsidP="008760AC">
      <w:pPr>
        <w:pStyle w:val="11"/>
        <w:ind w:firstLine="0"/>
        <w:jc w:val="both"/>
        <w:rPr>
          <w:rStyle w:val="AnswersChar"/>
          <w:b/>
          <w:color w:val="auto"/>
          <w:sz w:val="22"/>
          <w:szCs w:val="22"/>
        </w:rPr>
      </w:pPr>
    </w:p>
    <w:p w:rsidR="00437EB4" w:rsidRPr="00307574" w:rsidRDefault="00437EB4" w:rsidP="00437EB4">
      <w:pPr>
        <w:pStyle w:val="11"/>
        <w:shd w:val="clear" w:color="auto" w:fill="auto"/>
        <w:spacing w:line="240" w:lineRule="auto"/>
        <w:ind w:firstLine="0"/>
        <w:rPr>
          <w:rStyle w:val="AnswersChar"/>
          <w:b/>
          <w:color w:val="auto"/>
          <w:sz w:val="22"/>
          <w:szCs w:val="22"/>
          <w:lang w:val="el-GR"/>
        </w:rPr>
      </w:pPr>
      <w:r w:rsidRPr="00307574">
        <w:rPr>
          <w:rStyle w:val="AnswersChar"/>
          <w:b/>
          <w:color w:val="auto"/>
          <w:sz w:val="22"/>
          <w:szCs w:val="22"/>
        </w:rPr>
        <w:t>Question</w:t>
      </w:r>
      <w:r w:rsidRPr="00307574">
        <w:rPr>
          <w:rStyle w:val="AnswersChar"/>
          <w:b/>
          <w:color w:val="auto"/>
          <w:sz w:val="22"/>
          <w:szCs w:val="22"/>
          <w:lang w:val="el-GR"/>
        </w:rPr>
        <w:t xml:space="preserve"> 1</w:t>
      </w:r>
      <w:r w:rsidR="00EE599D" w:rsidRPr="00307574">
        <w:rPr>
          <w:rStyle w:val="AnswersChar"/>
          <w:b/>
          <w:color w:val="auto"/>
          <w:sz w:val="22"/>
          <w:szCs w:val="22"/>
          <w:lang w:val="el-GR"/>
        </w:rPr>
        <w:t>0</w:t>
      </w:r>
      <w:r w:rsidRPr="00307574">
        <w:rPr>
          <w:rStyle w:val="AnswersChar"/>
          <w:b/>
          <w:color w:val="auto"/>
          <w:sz w:val="22"/>
          <w:szCs w:val="22"/>
          <w:lang w:val="el-GR"/>
        </w:rPr>
        <w:t>:</w:t>
      </w:r>
    </w:p>
    <w:p w:rsidR="00437EB4" w:rsidRPr="00307574" w:rsidRDefault="00437EB4" w:rsidP="00437EB4">
      <w:pPr>
        <w:pStyle w:val="11"/>
        <w:shd w:val="clear" w:color="auto" w:fill="auto"/>
        <w:spacing w:line="240" w:lineRule="auto"/>
        <w:ind w:firstLine="0"/>
        <w:rPr>
          <w:rStyle w:val="AnswersChar"/>
          <w:b/>
          <w:color w:val="auto"/>
          <w:sz w:val="22"/>
          <w:szCs w:val="22"/>
          <w:lang w:val="el-GR"/>
        </w:rPr>
      </w:pPr>
    </w:p>
    <w:p w:rsidR="00437EB4" w:rsidRPr="00307574" w:rsidRDefault="00437EB4" w:rsidP="00437EB4">
      <w:pPr>
        <w:rPr>
          <w:rFonts w:ascii="Tahoma" w:hAnsi="Tahoma" w:cs="Tahoma"/>
        </w:rPr>
      </w:pPr>
      <w:r w:rsidRPr="00307574">
        <w:rPr>
          <w:rFonts w:ascii="Tahoma" w:hAnsi="Tahoma" w:cs="Tahoma"/>
        </w:rPr>
        <w:t xml:space="preserve">Διευκρινίσετε  τι εννοείτε με τον όρο πρόσφατης κατασκευής. Στα επιβατικά και φορτηγά ελαστικά πρόσφατη κατασκευή μπορεί να είναι από 6 μήνες ως 1 μήνας , αλλά στα χωματουργικά ελαστικά για τα </w:t>
      </w:r>
      <w:r w:rsidRPr="00307574">
        <w:rPr>
          <w:rFonts w:ascii="Tahoma" w:hAnsi="Tahoma" w:cs="Tahoma"/>
          <w:lang w:val="en-US"/>
        </w:rPr>
        <w:t>straddle</w:t>
      </w:r>
      <w:r w:rsidRPr="00307574">
        <w:rPr>
          <w:rFonts w:ascii="Tahoma" w:hAnsi="Tahoma" w:cs="Tahoma"/>
        </w:rPr>
        <w:t xml:space="preserve"> </w:t>
      </w:r>
      <w:r w:rsidRPr="00307574">
        <w:rPr>
          <w:rFonts w:ascii="Tahoma" w:hAnsi="Tahoma" w:cs="Tahoma"/>
          <w:lang w:val="en-US"/>
        </w:rPr>
        <w:t>carriers</w:t>
      </w:r>
      <w:r w:rsidRPr="00307574">
        <w:rPr>
          <w:rFonts w:ascii="Tahoma" w:hAnsi="Tahoma" w:cs="Tahoma"/>
        </w:rPr>
        <w:t xml:space="preserve"> ο χρόνος αυτός μπορεί να είναι και 1 έτος.</w:t>
      </w:r>
    </w:p>
    <w:p w:rsidR="00082AE4" w:rsidRPr="00307574" w:rsidRDefault="00437EB4" w:rsidP="00082AE4">
      <w:pPr>
        <w:pStyle w:val="11"/>
        <w:shd w:val="clear" w:color="auto" w:fill="auto"/>
        <w:spacing w:line="240" w:lineRule="auto"/>
        <w:ind w:firstLine="0"/>
        <w:rPr>
          <w:rStyle w:val="AnswersChar"/>
          <w:b/>
          <w:color w:val="auto"/>
          <w:sz w:val="22"/>
          <w:szCs w:val="22"/>
          <w:lang w:val="el-GR"/>
        </w:rPr>
      </w:pPr>
      <w:r w:rsidRPr="00307574">
        <w:rPr>
          <w:rStyle w:val="AnswersChar"/>
          <w:b/>
          <w:color w:val="auto"/>
          <w:sz w:val="22"/>
          <w:szCs w:val="22"/>
          <w:lang w:val="el-GR"/>
        </w:rPr>
        <w:t xml:space="preserve">     </w:t>
      </w:r>
      <w:r w:rsidR="00082AE4" w:rsidRPr="00307574">
        <w:rPr>
          <w:rStyle w:val="AnswersChar"/>
          <w:b/>
          <w:color w:val="auto"/>
          <w:sz w:val="22"/>
          <w:szCs w:val="22"/>
        </w:rPr>
        <w:t>Answer</w:t>
      </w:r>
      <w:r w:rsidR="00082AE4" w:rsidRPr="00307574">
        <w:rPr>
          <w:rStyle w:val="AnswersChar"/>
          <w:b/>
          <w:color w:val="auto"/>
          <w:sz w:val="22"/>
          <w:szCs w:val="22"/>
          <w:lang w:val="el-GR"/>
        </w:rPr>
        <w:t xml:space="preserve"> 10:</w:t>
      </w:r>
    </w:p>
    <w:p w:rsidR="008760AC" w:rsidRPr="00307574" w:rsidRDefault="008760AC" w:rsidP="008760AC">
      <w:pPr>
        <w:rPr>
          <w:rStyle w:val="AnswersChar"/>
          <w:b/>
          <w:color w:val="auto"/>
          <w:sz w:val="22"/>
          <w:szCs w:val="22"/>
          <w:lang w:val="el-GR"/>
        </w:rPr>
      </w:pPr>
      <w:r w:rsidRPr="00307574">
        <w:rPr>
          <w:rStyle w:val="AnswersChar"/>
          <w:b/>
          <w:color w:val="auto"/>
          <w:sz w:val="22"/>
          <w:szCs w:val="22"/>
          <w:lang w:val="el-GR"/>
        </w:rPr>
        <w:t>Με τον όρο «πρόσφατης κατασκευής» εννοούμε ότι τα ελαστικά θα πρέπει να έχουν κατασκευαστεί:</w:t>
      </w:r>
    </w:p>
    <w:p w:rsidR="008760AC" w:rsidRPr="00307574" w:rsidRDefault="008760AC" w:rsidP="008760AC">
      <w:pPr>
        <w:rPr>
          <w:rStyle w:val="AnswersChar"/>
          <w:b/>
          <w:color w:val="auto"/>
          <w:sz w:val="22"/>
          <w:szCs w:val="22"/>
          <w:lang w:val="el-GR"/>
        </w:rPr>
      </w:pPr>
      <w:r w:rsidRPr="00307574">
        <w:rPr>
          <w:rStyle w:val="AnswersChar"/>
          <w:b/>
          <w:color w:val="auto"/>
          <w:sz w:val="22"/>
          <w:szCs w:val="22"/>
          <w:lang w:val="el-GR"/>
        </w:rPr>
        <w:t>1.</w:t>
      </w:r>
      <w:r w:rsidRPr="00307574">
        <w:rPr>
          <w:rStyle w:val="AnswersChar"/>
          <w:b/>
          <w:color w:val="auto"/>
          <w:sz w:val="22"/>
          <w:szCs w:val="22"/>
          <w:lang w:val="el-GR"/>
        </w:rPr>
        <w:tab/>
        <w:t>Για τα επιβατικά, μέγιστο 3 μήνες πριν την παράδοση τους</w:t>
      </w:r>
    </w:p>
    <w:p w:rsidR="008760AC" w:rsidRPr="00307574" w:rsidRDefault="008760AC" w:rsidP="008760AC">
      <w:pPr>
        <w:rPr>
          <w:rStyle w:val="AnswersChar"/>
          <w:b/>
          <w:color w:val="auto"/>
          <w:sz w:val="22"/>
          <w:szCs w:val="22"/>
          <w:lang w:val="el-GR"/>
        </w:rPr>
      </w:pPr>
      <w:r w:rsidRPr="00307574">
        <w:rPr>
          <w:rStyle w:val="AnswersChar"/>
          <w:b/>
          <w:color w:val="auto"/>
          <w:sz w:val="22"/>
          <w:szCs w:val="22"/>
          <w:lang w:val="el-GR"/>
        </w:rPr>
        <w:t>2.</w:t>
      </w:r>
      <w:r w:rsidRPr="00307574">
        <w:rPr>
          <w:rStyle w:val="AnswersChar"/>
          <w:b/>
          <w:color w:val="auto"/>
          <w:sz w:val="22"/>
          <w:szCs w:val="22"/>
          <w:lang w:val="el-GR"/>
        </w:rPr>
        <w:tab/>
        <w:t>Για τα φορτηγά, μέγιστο 4 μήνες πριν την παράδοση τους</w:t>
      </w:r>
    </w:p>
    <w:p w:rsidR="004753A8" w:rsidRPr="004753A8" w:rsidRDefault="008760AC" w:rsidP="008760AC">
      <w:pPr>
        <w:rPr>
          <w:rStyle w:val="AnswersChar"/>
          <w:b/>
          <w:color w:val="auto"/>
          <w:sz w:val="22"/>
          <w:szCs w:val="22"/>
          <w:lang w:val="el-GR"/>
        </w:rPr>
      </w:pPr>
      <w:r w:rsidRPr="00307574">
        <w:rPr>
          <w:rStyle w:val="AnswersChar"/>
          <w:b/>
          <w:color w:val="auto"/>
          <w:sz w:val="22"/>
          <w:szCs w:val="22"/>
          <w:lang w:val="el-GR"/>
        </w:rPr>
        <w:lastRenderedPageBreak/>
        <w:t>3.</w:t>
      </w:r>
      <w:r w:rsidRPr="00307574">
        <w:rPr>
          <w:rStyle w:val="AnswersChar"/>
          <w:b/>
          <w:color w:val="auto"/>
          <w:sz w:val="22"/>
          <w:szCs w:val="22"/>
          <w:lang w:val="el-GR"/>
        </w:rPr>
        <w:tab/>
        <w:t>Για τα βιομηχανικά ελαστικά (</w:t>
      </w:r>
      <w:r w:rsidRPr="00307574">
        <w:rPr>
          <w:rStyle w:val="AnswersChar"/>
          <w:b/>
          <w:color w:val="auto"/>
          <w:sz w:val="22"/>
          <w:szCs w:val="22"/>
        </w:rPr>
        <w:t>SC</w:t>
      </w:r>
      <w:r w:rsidRPr="00307574">
        <w:rPr>
          <w:rStyle w:val="AnswersChar"/>
          <w:b/>
          <w:color w:val="auto"/>
          <w:sz w:val="22"/>
          <w:szCs w:val="22"/>
          <w:lang w:val="el-GR"/>
        </w:rPr>
        <w:t xml:space="preserve">, </w:t>
      </w:r>
      <w:r w:rsidRPr="00307574">
        <w:rPr>
          <w:rStyle w:val="AnswersChar"/>
          <w:b/>
          <w:color w:val="auto"/>
          <w:sz w:val="22"/>
          <w:szCs w:val="22"/>
        </w:rPr>
        <w:t>RS</w:t>
      </w:r>
      <w:r w:rsidRPr="00307574">
        <w:rPr>
          <w:rStyle w:val="AnswersChar"/>
          <w:b/>
          <w:color w:val="auto"/>
          <w:sz w:val="22"/>
          <w:szCs w:val="22"/>
          <w:lang w:val="el-GR"/>
        </w:rPr>
        <w:t xml:space="preserve"> κλπ), μέγιστο 6 μήνες πριν την παράδοση τους</w:t>
      </w:r>
    </w:p>
    <w:p w:rsidR="00082AE4" w:rsidRPr="00307574" w:rsidRDefault="00082AE4" w:rsidP="00082AE4">
      <w:pPr>
        <w:pStyle w:val="11"/>
        <w:shd w:val="clear" w:color="auto" w:fill="auto"/>
        <w:spacing w:line="240" w:lineRule="auto"/>
        <w:ind w:firstLine="0"/>
        <w:rPr>
          <w:rStyle w:val="AnswersChar"/>
          <w:b/>
          <w:color w:val="auto"/>
          <w:sz w:val="22"/>
          <w:szCs w:val="22"/>
          <w:lang w:val="el-GR"/>
        </w:rPr>
      </w:pPr>
      <w:r w:rsidRPr="00307574">
        <w:rPr>
          <w:rStyle w:val="AnswersChar"/>
          <w:b/>
          <w:color w:val="auto"/>
          <w:sz w:val="22"/>
          <w:szCs w:val="22"/>
        </w:rPr>
        <w:t>Question</w:t>
      </w:r>
      <w:r w:rsidRPr="00307574">
        <w:rPr>
          <w:rStyle w:val="AnswersChar"/>
          <w:b/>
          <w:color w:val="auto"/>
          <w:sz w:val="22"/>
          <w:szCs w:val="22"/>
          <w:lang w:val="el-GR"/>
        </w:rPr>
        <w:t xml:space="preserve"> 11:</w:t>
      </w:r>
    </w:p>
    <w:p w:rsidR="00082AE4" w:rsidRPr="00307574" w:rsidRDefault="00082AE4" w:rsidP="00082AE4">
      <w:pPr>
        <w:spacing w:after="0" w:line="240" w:lineRule="auto"/>
        <w:rPr>
          <w:rFonts w:ascii="Tahoma" w:eastAsia="Times New Roman" w:hAnsi="Tahoma" w:cs="Tahoma"/>
        </w:rPr>
      </w:pPr>
      <w:r w:rsidRPr="00307574">
        <w:rPr>
          <w:rFonts w:ascii="Tahoma" w:eastAsia="Times New Roman" w:hAnsi="Tahoma" w:cs="Tahoma"/>
        </w:rPr>
        <w:t>Να συντάξουμε την προσφορά μας στην Ελληνική ή την Αγγλική γλώσσα ?</w:t>
      </w:r>
    </w:p>
    <w:p w:rsidR="00082AE4" w:rsidRPr="00307574" w:rsidRDefault="00082AE4" w:rsidP="00437EB4">
      <w:pPr>
        <w:rPr>
          <w:rStyle w:val="AnswersChar"/>
          <w:b/>
          <w:color w:val="auto"/>
          <w:sz w:val="22"/>
          <w:szCs w:val="22"/>
          <w:lang w:val="el-GR"/>
        </w:rPr>
      </w:pPr>
    </w:p>
    <w:p w:rsidR="004753A8" w:rsidRPr="004753A8" w:rsidRDefault="00082AE4" w:rsidP="00437EB4">
      <w:pPr>
        <w:rPr>
          <w:rStyle w:val="AnswersChar"/>
          <w:b/>
          <w:color w:val="auto"/>
          <w:sz w:val="22"/>
          <w:szCs w:val="22"/>
          <w:lang w:val="el-GR"/>
        </w:rPr>
      </w:pPr>
      <w:r w:rsidRPr="00307574">
        <w:rPr>
          <w:rStyle w:val="AnswersChar"/>
          <w:b/>
          <w:color w:val="auto"/>
          <w:sz w:val="22"/>
          <w:szCs w:val="22"/>
        </w:rPr>
        <w:t>Answer</w:t>
      </w:r>
      <w:r w:rsidRPr="00307574">
        <w:rPr>
          <w:rStyle w:val="AnswersChar"/>
          <w:b/>
          <w:color w:val="auto"/>
          <w:sz w:val="22"/>
          <w:szCs w:val="22"/>
          <w:lang w:val="el-GR"/>
        </w:rPr>
        <w:t xml:space="preserve"> 11:</w:t>
      </w:r>
    </w:p>
    <w:p w:rsidR="006D46B3" w:rsidRPr="004753A8" w:rsidRDefault="00D4243B" w:rsidP="00437EB4">
      <w:pPr>
        <w:rPr>
          <w:rStyle w:val="AnswersChar"/>
          <w:b/>
          <w:color w:val="auto"/>
          <w:sz w:val="22"/>
          <w:szCs w:val="22"/>
          <w:lang w:val="el-GR"/>
        </w:rPr>
      </w:pPr>
      <w:r w:rsidRPr="00307574">
        <w:rPr>
          <w:rStyle w:val="AnswersChar"/>
          <w:b/>
          <w:color w:val="auto"/>
          <w:sz w:val="22"/>
          <w:szCs w:val="22"/>
          <w:lang w:val="el-GR"/>
        </w:rPr>
        <w:t xml:space="preserve">Και οι δύο γλώσσες είναι αποδεκτές για την σύνταξη της υποβληθείσας προσφοράς </w:t>
      </w:r>
    </w:p>
    <w:p w:rsidR="00082AE4" w:rsidRPr="00307574" w:rsidRDefault="00082AE4" w:rsidP="00437EB4">
      <w:pPr>
        <w:rPr>
          <w:rStyle w:val="AnswersChar"/>
          <w:b/>
          <w:color w:val="auto"/>
          <w:sz w:val="22"/>
          <w:szCs w:val="22"/>
          <w:lang w:val="el-GR"/>
        </w:rPr>
      </w:pPr>
      <w:r w:rsidRPr="00307574">
        <w:rPr>
          <w:rStyle w:val="AnswersChar"/>
          <w:b/>
          <w:color w:val="auto"/>
          <w:sz w:val="22"/>
          <w:szCs w:val="22"/>
        </w:rPr>
        <w:t>Question</w:t>
      </w:r>
      <w:r w:rsidRPr="00307574">
        <w:rPr>
          <w:rStyle w:val="AnswersChar"/>
          <w:b/>
          <w:color w:val="auto"/>
          <w:sz w:val="22"/>
          <w:szCs w:val="22"/>
          <w:lang w:val="el-GR"/>
        </w:rPr>
        <w:t xml:space="preserve"> 12:</w:t>
      </w:r>
    </w:p>
    <w:p w:rsidR="00082AE4" w:rsidRPr="00307574" w:rsidRDefault="00082AE4" w:rsidP="00082AE4">
      <w:pPr>
        <w:spacing w:after="0" w:line="240" w:lineRule="auto"/>
        <w:rPr>
          <w:rFonts w:ascii="Tahoma" w:eastAsia="Times New Roman" w:hAnsi="Tahoma" w:cs="Tahoma"/>
        </w:rPr>
      </w:pPr>
      <w:r w:rsidRPr="00307574">
        <w:rPr>
          <w:rFonts w:ascii="Tahoma" w:eastAsia="Times New Roman" w:hAnsi="Tahoma" w:cs="Tahoma"/>
        </w:rPr>
        <w:t xml:space="preserve">Θα σας στείλουμε ηλεκτρονικά τον φάκελο της προσφοράς μας (που θα εμπεριέχει 2 φακέλους για την Τεχνική και Οικονομική προσφορά) μαζί με τον κωδικό πρόσβασης (στο ίδιο </w:t>
      </w:r>
      <w:r w:rsidRPr="00307574">
        <w:rPr>
          <w:rFonts w:ascii="Tahoma" w:eastAsia="Times New Roman" w:hAnsi="Tahoma" w:cs="Tahoma"/>
          <w:lang w:val="en-US"/>
        </w:rPr>
        <w:t>email</w:t>
      </w:r>
      <w:r w:rsidRPr="00307574">
        <w:rPr>
          <w:rFonts w:ascii="Tahoma" w:eastAsia="Times New Roman" w:hAnsi="Tahoma" w:cs="Tahoma"/>
        </w:rPr>
        <w:t xml:space="preserve">) και τους κωδικούς πρόσβασης της τεχνικής και της οικονομικής προσφοράς  αντίστοιχα θα μας τους ζητήσετε εσείς μέσω </w:t>
      </w:r>
      <w:r w:rsidRPr="00307574">
        <w:rPr>
          <w:rFonts w:ascii="Tahoma" w:eastAsia="Times New Roman" w:hAnsi="Tahoma" w:cs="Tahoma"/>
          <w:lang w:val="en-US"/>
        </w:rPr>
        <w:t>email</w:t>
      </w:r>
      <w:r w:rsidRPr="00307574">
        <w:rPr>
          <w:rFonts w:ascii="Tahoma" w:eastAsia="Times New Roman" w:hAnsi="Tahoma" w:cs="Tahoma"/>
        </w:rPr>
        <w:t xml:space="preserve"> σε δεύτερο χρόνο. Σωστά? </w:t>
      </w:r>
    </w:p>
    <w:p w:rsidR="006D46B3" w:rsidRPr="004753A8" w:rsidRDefault="006D46B3" w:rsidP="00437EB4">
      <w:pPr>
        <w:rPr>
          <w:rStyle w:val="AnswersChar"/>
          <w:b/>
          <w:color w:val="auto"/>
          <w:sz w:val="22"/>
          <w:szCs w:val="22"/>
        </w:rPr>
      </w:pPr>
    </w:p>
    <w:p w:rsidR="004753A8" w:rsidRDefault="00082AE4" w:rsidP="00437EB4">
      <w:pPr>
        <w:rPr>
          <w:rStyle w:val="AnswersChar"/>
          <w:b/>
          <w:color w:val="auto"/>
          <w:sz w:val="22"/>
          <w:szCs w:val="22"/>
        </w:rPr>
      </w:pPr>
      <w:r w:rsidRPr="00307574">
        <w:rPr>
          <w:rStyle w:val="AnswersChar"/>
          <w:b/>
          <w:color w:val="auto"/>
          <w:sz w:val="22"/>
          <w:szCs w:val="22"/>
        </w:rPr>
        <w:t>Answer</w:t>
      </w:r>
      <w:r w:rsidRPr="00307574">
        <w:rPr>
          <w:rStyle w:val="AnswersChar"/>
          <w:b/>
          <w:color w:val="auto"/>
          <w:sz w:val="22"/>
          <w:szCs w:val="22"/>
          <w:lang w:val="el-GR"/>
        </w:rPr>
        <w:t xml:space="preserve"> </w:t>
      </w:r>
      <w:proofErr w:type="gramStart"/>
      <w:r w:rsidRPr="00307574">
        <w:rPr>
          <w:rStyle w:val="AnswersChar"/>
          <w:b/>
          <w:color w:val="auto"/>
          <w:sz w:val="22"/>
          <w:szCs w:val="22"/>
          <w:lang w:val="el-GR"/>
        </w:rPr>
        <w:t>12 :</w:t>
      </w:r>
      <w:proofErr w:type="gramEnd"/>
    </w:p>
    <w:p w:rsidR="00D4243B" w:rsidRDefault="00D4243B" w:rsidP="00437EB4">
      <w:pPr>
        <w:rPr>
          <w:rStyle w:val="AnswersChar"/>
          <w:b/>
          <w:color w:val="auto"/>
          <w:sz w:val="22"/>
          <w:szCs w:val="22"/>
        </w:rPr>
      </w:pPr>
      <w:r w:rsidRPr="00307574">
        <w:rPr>
          <w:rStyle w:val="AnswersChar"/>
          <w:b/>
          <w:color w:val="auto"/>
          <w:sz w:val="22"/>
          <w:szCs w:val="22"/>
          <w:lang w:val="el-GR"/>
        </w:rPr>
        <w:t xml:space="preserve">Μπορείτε να </w:t>
      </w:r>
      <w:r w:rsidR="00B9062F" w:rsidRPr="00307574">
        <w:rPr>
          <w:rStyle w:val="AnswersChar"/>
          <w:b/>
          <w:color w:val="auto"/>
          <w:sz w:val="22"/>
          <w:szCs w:val="22"/>
          <w:lang w:val="el-GR"/>
        </w:rPr>
        <w:t xml:space="preserve">υποβάλλετε ηλεκτρονικά </w:t>
      </w:r>
      <w:r w:rsidRPr="00307574">
        <w:rPr>
          <w:rStyle w:val="AnswersChar"/>
          <w:b/>
          <w:color w:val="auto"/>
          <w:sz w:val="22"/>
          <w:szCs w:val="22"/>
          <w:lang w:val="el-GR"/>
        </w:rPr>
        <w:t xml:space="preserve"> έναν  φάκελο χωρίς κωδικό, ο οποίος θα περιέχει δύο (2) </w:t>
      </w:r>
      <w:r w:rsidR="00B9062F" w:rsidRPr="00307574">
        <w:rPr>
          <w:rStyle w:val="AnswersChar"/>
          <w:b/>
          <w:color w:val="auto"/>
          <w:sz w:val="22"/>
          <w:szCs w:val="22"/>
          <w:lang w:val="el-GR"/>
        </w:rPr>
        <w:t>επιμέρους φακέλους με ξεχωριστούς κωδικούς ο  καθένας</w:t>
      </w:r>
      <w:r w:rsidRPr="00307574">
        <w:rPr>
          <w:rStyle w:val="AnswersChar"/>
          <w:b/>
          <w:color w:val="auto"/>
          <w:sz w:val="22"/>
          <w:szCs w:val="22"/>
          <w:lang w:val="el-GR"/>
        </w:rPr>
        <w:t xml:space="preserve">, έναν </w:t>
      </w:r>
      <w:r w:rsidR="00B9062F" w:rsidRPr="00307574">
        <w:rPr>
          <w:rStyle w:val="AnswersChar"/>
          <w:b/>
          <w:color w:val="auto"/>
          <w:sz w:val="22"/>
          <w:szCs w:val="22"/>
          <w:lang w:val="el-GR"/>
        </w:rPr>
        <w:t>για την</w:t>
      </w:r>
      <w:r w:rsidRPr="00307574">
        <w:rPr>
          <w:rStyle w:val="AnswersChar"/>
          <w:b/>
          <w:color w:val="auto"/>
          <w:sz w:val="22"/>
          <w:szCs w:val="22"/>
          <w:lang w:val="el-GR"/>
        </w:rPr>
        <w:t xml:space="preserve"> Τεχνική κι έναν </w:t>
      </w:r>
      <w:r w:rsidR="00B9062F" w:rsidRPr="00307574">
        <w:rPr>
          <w:rStyle w:val="AnswersChar"/>
          <w:b/>
          <w:color w:val="auto"/>
          <w:sz w:val="22"/>
          <w:szCs w:val="22"/>
          <w:lang w:val="el-GR"/>
        </w:rPr>
        <w:t>για την</w:t>
      </w:r>
      <w:r w:rsidRPr="00307574">
        <w:rPr>
          <w:rStyle w:val="AnswersChar"/>
          <w:b/>
          <w:color w:val="auto"/>
          <w:sz w:val="22"/>
          <w:szCs w:val="22"/>
          <w:lang w:val="el-GR"/>
        </w:rPr>
        <w:t xml:space="preserve"> Οικονομική προσφορ</w:t>
      </w:r>
      <w:r w:rsidR="00B9062F" w:rsidRPr="00307574">
        <w:rPr>
          <w:rStyle w:val="AnswersChar"/>
          <w:b/>
          <w:color w:val="auto"/>
          <w:sz w:val="22"/>
          <w:szCs w:val="22"/>
          <w:lang w:val="el-GR"/>
        </w:rPr>
        <w:t>ά</w:t>
      </w:r>
      <w:r w:rsidRPr="00307574">
        <w:rPr>
          <w:rStyle w:val="AnswersChar"/>
          <w:b/>
          <w:color w:val="auto"/>
          <w:sz w:val="22"/>
          <w:szCs w:val="22"/>
          <w:lang w:val="el-GR"/>
        </w:rPr>
        <w:t xml:space="preserve"> του διαγωνισμού</w:t>
      </w:r>
      <w:r w:rsidR="00B9062F" w:rsidRPr="00307574">
        <w:rPr>
          <w:rStyle w:val="AnswersChar"/>
          <w:b/>
          <w:color w:val="auto"/>
          <w:sz w:val="22"/>
          <w:szCs w:val="22"/>
          <w:lang w:val="el-GR"/>
        </w:rPr>
        <w:t xml:space="preserve">. Οι κωδικοί θα σας ζητηθούν από τον ΟΛΠ,  ξεχωριστά για  κάθε στάδιο αξιολόγησης. </w:t>
      </w:r>
    </w:p>
    <w:p w:rsidR="004753A8" w:rsidRPr="004753A8" w:rsidRDefault="004753A8" w:rsidP="00437EB4">
      <w:pPr>
        <w:rPr>
          <w:rStyle w:val="AnswersChar"/>
          <w:b/>
          <w:color w:val="auto"/>
          <w:sz w:val="22"/>
          <w:szCs w:val="22"/>
        </w:rPr>
      </w:pPr>
    </w:p>
    <w:p w:rsidR="006D46B3" w:rsidRPr="004753A8" w:rsidRDefault="006D46B3" w:rsidP="00437EB4">
      <w:pPr>
        <w:rPr>
          <w:rStyle w:val="AnswersChar"/>
          <w:b/>
          <w:color w:val="auto"/>
          <w:sz w:val="22"/>
          <w:szCs w:val="22"/>
          <w:lang w:val="el-GR"/>
        </w:rPr>
      </w:pPr>
    </w:p>
    <w:p w:rsidR="002531C9" w:rsidRPr="00307574" w:rsidRDefault="002531C9" w:rsidP="00437EB4">
      <w:pPr>
        <w:rPr>
          <w:rFonts w:ascii="Tahoma" w:eastAsia="Tahoma" w:hAnsi="Tahoma" w:cs="Tahoma"/>
          <w:b/>
          <w:shd w:val="clear" w:color="auto" w:fill="FFFFFF"/>
          <w:lang w:val="en-US" w:eastAsia="el-GR"/>
        </w:rPr>
      </w:pPr>
      <w:r w:rsidRPr="00307574">
        <w:rPr>
          <w:rFonts w:ascii="Tahoma" w:hAnsi="Tahoma" w:cs="Tahoma"/>
          <w:lang w:val="en-US"/>
        </w:rPr>
        <w:t>Please visit regularly PPA SA website in order to be promptly informed about the above mentioned tender.</w:t>
      </w:r>
    </w:p>
    <w:sectPr w:rsidR="002531C9" w:rsidRPr="00307574"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398" w:rsidRDefault="00D73398" w:rsidP="00493950">
      <w:pPr>
        <w:spacing w:after="0" w:line="240" w:lineRule="auto"/>
      </w:pPr>
      <w:r>
        <w:separator/>
      </w:r>
    </w:p>
  </w:endnote>
  <w:endnote w:type="continuationSeparator" w:id="0">
    <w:p w:rsidR="00D73398" w:rsidRDefault="00D73398"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A668FA">
        <w:pPr>
          <w:pStyle w:val="a6"/>
          <w:jc w:val="center"/>
        </w:pPr>
        <w:r>
          <w:fldChar w:fldCharType="begin"/>
        </w:r>
        <w:r w:rsidR="006C0F96">
          <w:instrText xml:space="preserve"> PAGE   \* MERGEFORMAT </w:instrText>
        </w:r>
        <w:r>
          <w:fldChar w:fldCharType="separate"/>
        </w:r>
        <w:r w:rsidR="000C2986">
          <w:rPr>
            <w:noProof/>
          </w:rPr>
          <w:t>1</w:t>
        </w:r>
        <w:r>
          <w:rPr>
            <w:noProof/>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398" w:rsidRDefault="00D73398" w:rsidP="00493950">
      <w:pPr>
        <w:spacing w:after="0" w:line="240" w:lineRule="auto"/>
      </w:pPr>
      <w:r>
        <w:separator/>
      </w:r>
    </w:p>
  </w:footnote>
  <w:footnote w:type="continuationSeparator" w:id="0">
    <w:p w:rsidR="00D73398" w:rsidRDefault="00D73398"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747"/>
    <w:rsid w:val="00013089"/>
    <w:rsid w:val="0001357D"/>
    <w:rsid w:val="00020C5A"/>
    <w:rsid w:val="00024901"/>
    <w:rsid w:val="0002636A"/>
    <w:rsid w:val="00032D51"/>
    <w:rsid w:val="000332AD"/>
    <w:rsid w:val="00036515"/>
    <w:rsid w:val="0004275B"/>
    <w:rsid w:val="00042837"/>
    <w:rsid w:val="00045FA6"/>
    <w:rsid w:val="00052129"/>
    <w:rsid w:val="000607ED"/>
    <w:rsid w:val="00064B23"/>
    <w:rsid w:val="000711AA"/>
    <w:rsid w:val="000761DE"/>
    <w:rsid w:val="00077138"/>
    <w:rsid w:val="00081DEA"/>
    <w:rsid w:val="00082AE4"/>
    <w:rsid w:val="00092F04"/>
    <w:rsid w:val="00094BAF"/>
    <w:rsid w:val="00095921"/>
    <w:rsid w:val="000A46ED"/>
    <w:rsid w:val="000A75CD"/>
    <w:rsid w:val="000B0E9E"/>
    <w:rsid w:val="000B55E4"/>
    <w:rsid w:val="000C28C0"/>
    <w:rsid w:val="000C2986"/>
    <w:rsid w:val="000D1BA5"/>
    <w:rsid w:val="000E1F46"/>
    <w:rsid w:val="000E2653"/>
    <w:rsid w:val="000E5041"/>
    <w:rsid w:val="000F3468"/>
    <w:rsid w:val="00103818"/>
    <w:rsid w:val="001052B1"/>
    <w:rsid w:val="00106CEF"/>
    <w:rsid w:val="00110482"/>
    <w:rsid w:val="00110EDC"/>
    <w:rsid w:val="001117F2"/>
    <w:rsid w:val="00113943"/>
    <w:rsid w:val="00117DEB"/>
    <w:rsid w:val="00120E34"/>
    <w:rsid w:val="001227CA"/>
    <w:rsid w:val="00127641"/>
    <w:rsid w:val="00133198"/>
    <w:rsid w:val="00144A59"/>
    <w:rsid w:val="00144C71"/>
    <w:rsid w:val="00144EEC"/>
    <w:rsid w:val="00145367"/>
    <w:rsid w:val="00154B58"/>
    <w:rsid w:val="00156E00"/>
    <w:rsid w:val="00157515"/>
    <w:rsid w:val="001576A0"/>
    <w:rsid w:val="00160679"/>
    <w:rsid w:val="00166317"/>
    <w:rsid w:val="00167767"/>
    <w:rsid w:val="001779ED"/>
    <w:rsid w:val="00187D0B"/>
    <w:rsid w:val="00190ADF"/>
    <w:rsid w:val="00191621"/>
    <w:rsid w:val="00192E24"/>
    <w:rsid w:val="001A22F1"/>
    <w:rsid w:val="001A6BDE"/>
    <w:rsid w:val="001A791C"/>
    <w:rsid w:val="001C0116"/>
    <w:rsid w:val="001C24F7"/>
    <w:rsid w:val="001C252C"/>
    <w:rsid w:val="001C401B"/>
    <w:rsid w:val="001D4B5B"/>
    <w:rsid w:val="001D7B87"/>
    <w:rsid w:val="001E0ECE"/>
    <w:rsid w:val="001E1F44"/>
    <w:rsid w:val="001F4B3D"/>
    <w:rsid w:val="00205565"/>
    <w:rsid w:val="00205DFC"/>
    <w:rsid w:val="00205E68"/>
    <w:rsid w:val="002064C0"/>
    <w:rsid w:val="002206F2"/>
    <w:rsid w:val="002309C9"/>
    <w:rsid w:val="002320B2"/>
    <w:rsid w:val="002328B7"/>
    <w:rsid w:val="00237476"/>
    <w:rsid w:val="00244AE6"/>
    <w:rsid w:val="00250BF9"/>
    <w:rsid w:val="002531C9"/>
    <w:rsid w:val="002548C8"/>
    <w:rsid w:val="00273203"/>
    <w:rsid w:val="002862A3"/>
    <w:rsid w:val="0028632B"/>
    <w:rsid w:val="00286DB5"/>
    <w:rsid w:val="00291631"/>
    <w:rsid w:val="00292372"/>
    <w:rsid w:val="002A6405"/>
    <w:rsid w:val="002B24D7"/>
    <w:rsid w:val="002B3A54"/>
    <w:rsid w:val="002B5E12"/>
    <w:rsid w:val="002B739D"/>
    <w:rsid w:val="002C738C"/>
    <w:rsid w:val="002D77CE"/>
    <w:rsid w:val="002E2090"/>
    <w:rsid w:val="002F44CC"/>
    <w:rsid w:val="0030123C"/>
    <w:rsid w:val="003029D0"/>
    <w:rsid w:val="00302E59"/>
    <w:rsid w:val="00305291"/>
    <w:rsid w:val="00307574"/>
    <w:rsid w:val="00316A68"/>
    <w:rsid w:val="0032040C"/>
    <w:rsid w:val="0032183B"/>
    <w:rsid w:val="003223BC"/>
    <w:rsid w:val="00334EA8"/>
    <w:rsid w:val="00334FE3"/>
    <w:rsid w:val="00336807"/>
    <w:rsid w:val="003404A6"/>
    <w:rsid w:val="0034244A"/>
    <w:rsid w:val="00343003"/>
    <w:rsid w:val="00343528"/>
    <w:rsid w:val="00347FE9"/>
    <w:rsid w:val="0035201C"/>
    <w:rsid w:val="00356615"/>
    <w:rsid w:val="00363E24"/>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1AE9"/>
    <w:rsid w:val="003C2D9E"/>
    <w:rsid w:val="003C4E9F"/>
    <w:rsid w:val="003D1BDD"/>
    <w:rsid w:val="003D3DC7"/>
    <w:rsid w:val="003D4AB2"/>
    <w:rsid w:val="003D50F6"/>
    <w:rsid w:val="003D5C26"/>
    <w:rsid w:val="003D7856"/>
    <w:rsid w:val="003E35FE"/>
    <w:rsid w:val="003E7002"/>
    <w:rsid w:val="003E7CB6"/>
    <w:rsid w:val="003F5FE5"/>
    <w:rsid w:val="003F79A1"/>
    <w:rsid w:val="00420600"/>
    <w:rsid w:val="00424EAF"/>
    <w:rsid w:val="004253DD"/>
    <w:rsid w:val="004274CE"/>
    <w:rsid w:val="00431BF4"/>
    <w:rsid w:val="004339E5"/>
    <w:rsid w:val="004376C0"/>
    <w:rsid w:val="00437EB4"/>
    <w:rsid w:val="004463F6"/>
    <w:rsid w:val="00450574"/>
    <w:rsid w:val="00455A49"/>
    <w:rsid w:val="004601C1"/>
    <w:rsid w:val="00460AA9"/>
    <w:rsid w:val="004642B2"/>
    <w:rsid w:val="00465771"/>
    <w:rsid w:val="004712B0"/>
    <w:rsid w:val="0047350A"/>
    <w:rsid w:val="004753A8"/>
    <w:rsid w:val="004756D9"/>
    <w:rsid w:val="00485CC8"/>
    <w:rsid w:val="00486E3D"/>
    <w:rsid w:val="00487882"/>
    <w:rsid w:val="00492A2A"/>
    <w:rsid w:val="00493950"/>
    <w:rsid w:val="00495D30"/>
    <w:rsid w:val="004A1472"/>
    <w:rsid w:val="004B5258"/>
    <w:rsid w:val="004C04F1"/>
    <w:rsid w:val="004C382F"/>
    <w:rsid w:val="004C4FA1"/>
    <w:rsid w:val="004C784B"/>
    <w:rsid w:val="004E1956"/>
    <w:rsid w:val="004E2D27"/>
    <w:rsid w:val="004F663F"/>
    <w:rsid w:val="005163A7"/>
    <w:rsid w:val="005319AE"/>
    <w:rsid w:val="00532809"/>
    <w:rsid w:val="00551902"/>
    <w:rsid w:val="005601DF"/>
    <w:rsid w:val="00562775"/>
    <w:rsid w:val="005641B2"/>
    <w:rsid w:val="005651D7"/>
    <w:rsid w:val="00572FB1"/>
    <w:rsid w:val="00581826"/>
    <w:rsid w:val="0058529F"/>
    <w:rsid w:val="0059795F"/>
    <w:rsid w:val="00597B20"/>
    <w:rsid w:val="005A6CED"/>
    <w:rsid w:val="005B3331"/>
    <w:rsid w:val="005B3468"/>
    <w:rsid w:val="005B3F8D"/>
    <w:rsid w:val="005C1B74"/>
    <w:rsid w:val="005C278D"/>
    <w:rsid w:val="005C777F"/>
    <w:rsid w:val="005D176A"/>
    <w:rsid w:val="005D6BAB"/>
    <w:rsid w:val="005F6681"/>
    <w:rsid w:val="00611351"/>
    <w:rsid w:val="006132D6"/>
    <w:rsid w:val="00613D6E"/>
    <w:rsid w:val="00614034"/>
    <w:rsid w:val="006153BB"/>
    <w:rsid w:val="00615EBF"/>
    <w:rsid w:val="00623A65"/>
    <w:rsid w:val="00627F1D"/>
    <w:rsid w:val="0064285B"/>
    <w:rsid w:val="0065096D"/>
    <w:rsid w:val="00654BED"/>
    <w:rsid w:val="00663C43"/>
    <w:rsid w:val="006666FC"/>
    <w:rsid w:val="00673E92"/>
    <w:rsid w:val="00674AC6"/>
    <w:rsid w:val="00685FCC"/>
    <w:rsid w:val="006A4EEC"/>
    <w:rsid w:val="006C0F96"/>
    <w:rsid w:val="006C1F7B"/>
    <w:rsid w:val="006C408F"/>
    <w:rsid w:val="006D07C3"/>
    <w:rsid w:val="006D1678"/>
    <w:rsid w:val="006D1FAA"/>
    <w:rsid w:val="006D403F"/>
    <w:rsid w:val="006D46B3"/>
    <w:rsid w:val="006D7708"/>
    <w:rsid w:val="006F61C6"/>
    <w:rsid w:val="006F796A"/>
    <w:rsid w:val="0070392E"/>
    <w:rsid w:val="007064EB"/>
    <w:rsid w:val="00714CD4"/>
    <w:rsid w:val="00717711"/>
    <w:rsid w:val="00717B06"/>
    <w:rsid w:val="00721EEF"/>
    <w:rsid w:val="00723150"/>
    <w:rsid w:val="0073203E"/>
    <w:rsid w:val="0073476C"/>
    <w:rsid w:val="00736064"/>
    <w:rsid w:val="0074160B"/>
    <w:rsid w:val="00743DB9"/>
    <w:rsid w:val="0074578E"/>
    <w:rsid w:val="007467A2"/>
    <w:rsid w:val="00746918"/>
    <w:rsid w:val="00747E76"/>
    <w:rsid w:val="00753D29"/>
    <w:rsid w:val="0076233C"/>
    <w:rsid w:val="00772C0A"/>
    <w:rsid w:val="00775C40"/>
    <w:rsid w:val="00776048"/>
    <w:rsid w:val="00776072"/>
    <w:rsid w:val="00791A0D"/>
    <w:rsid w:val="00794603"/>
    <w:rsid w:val="0079746C"/>
    <w:rsid w:val="00797717"/>
    <w:rsid w:val="0079772A"/>
    <w:rsid w:val="00797A81"/>
    <w:rsid w:val="007A3CF8"/>
    <w:rsid w:val="007A4A79"/>
    <w:rsid w:val="007A5056"/>
    <w:rsid w:val="007A54F1"/>
    <w:rsid w:val="007A5BE0"/>
    <w:rsid w:val="007B332B"/>
    <w:rsid w:val="007B4E9B"/>
    <w:rsid w:val="007C069C"/>
    <w:rsid w:val="007C40F4"/>
    <w:rsid w:val="007C4BC2"/>
    <w:rsid w:val="007D189A"/>
    <w:rsid w:val="007D2744"/>
    <w:rsid w:val="007D5735"/>
    <w:rsid w:val="007D5A4F"/>
    <w:rsid w:val="007E13D1"/>
    <w:rsid w:val="007E2486"/>
    <w:rsid w:val="007E78F0"/>
    <w:rsid w:val="007E7AEA"/>
    <w:rsid w:val="007F658F"/>
    <w:rsid w:val="00800241"/>
    <w:rsid w:val="008024CE"/>
    <w:rsid w:val="00805985"/>
    <w:rsid w:val="008104A2"/>
    <w:rsid w:val="00810C73"/>
    <w:rsid w:val="00810FCD"/>
    <w:rsid w:val="0081127B"/>
    <w:rsid w:val="00812DB2"/>
    <w:rsid w:val="00815B81"/>
    <w:rsid w:val="00816AA2"/>
    <w:rsid w:val="00831DE5"/>
    <w:rsid w:val="00832239"/>
    <w:rsid w:val="00840150"/>
    <w:rsid w:val="00841059"/>
    <w:rsid w:val="00847168"/>
    <w:rsid w:val="008522CD"/>
    <w:rsid w:val="008524F4"/>
    <w:rsid w:val="00852EC2"/>
    <w:rsid w:val="00857AF8"/>
    <w:rsid w:val="008644A2"/>
    <w:rsid w:val="0087109B"/>
    <w:rsid w:val="008760AC"/>
    <w:rsid w:val="00881D85"/>
    <w:rsid w:val="00882234"/>
    <w:rsid w:val="00884B1D"/>
    <w:rsid w:val="00894A76"/>
    <w:rsid w:val="008A05E7"/>
    <w:rsid w:val="008A471F"/>
    <w:rsid w:val="008B6EC4"/>
    <w:rsid w:val="008C158C"/>
    <w:rsid w:val="008C1D8E"/>
    <w:rsid w:val="008C27B2"/>
    <w:rsid w:val="008C5DF2"/>
    <w:rsid w:val="008D0471"/>
    <w:rsid w:val="008D1CA7"/>
    <w:rsid w:val="008D1DAE"/>
    <w:rsid w:val="008D4A89"/>
    <w:rsid w:val="008D54E3"/>
    <w:rsid w:val="008E4435"/>
    <w:rsid w:val="008E590B"/>
    <w:rsid w:val="008F02D6"/>
    <w:rsid w:val="008F6D22"/>
    <w:rsid w:val="008F718C"/>
    <w:rsid w:val="009106D3"/>
    <w:rsid w:val="00921D58"/>
    <w:rsid w:val="00923EA0"/>
    <w:rsid w:val="00924EB9"/>
    <w:rsid w:val="009271BF"/>
    <w:rsid w:val="0094397B"/>
    <w:rsid w:val="009529E3"/>
    <w:rsid w:val="00974552"/>
    <w:rsid w:val="009A2663"/>
    <w:rsid w:val="009A3916"/>
    <w:rsid w:val="009A5134"/>
    <w:rsid w:val="009D2622"/>
    <w:rsid w:val="009E11D6"/>
    <w:rsid w:val="009E451B"/>
    <w:rsid w:val="009F295B"/>
    <w:rsid w:val="009F2FA6"/>
    <w:rsid w:val="009F5A95"/>
    <w:rsid w:val="009F5F0E"/>
    <w:rsid w:val="00A02371"/>
    <w:rsid w:val="00A0313B"/>
    <w:rsid w:val="00A12405"/>
    <w:rsid w:val="00A12ACD"/>
    <w:rsid w:val="00A16D2F"/>
    <w:rsid w:val="00A2799C"/>
    <w:rsid w:val="00A3056B"/>
    <w:rsid w:val="00A367C7"/>
    <w:rsid w:val="00A367D0"/>
    <w:rsid w:val="00A42CBA"/>
    <w:rsid w:val="00A43517"/>
    <w:rsid w:val="00A45D6D"/>
    <w:rsid w:val="00A55478"/>
    <w:rsid w:val="00A668FA"/>
    <w:rsid w:val="00A66FC6"/>
    <w:rsid w:val="00A6755E"/>
    <w:rsid w:val="00A73205"/>
    <w:rsid w:val="00A73272"/>
    <w:rsid w:val="00A80025"/>
    <w:rsid w:val="00A872CB"/>
    <w:rsid w:val="00A90589"/>
    <w:rsid w:val="00A94665"/>
    <w:rsid w:val="00AA2E6E"/>
    <w:rsid w:val="00AB06CF"/>
    <w:rsid w:val="00AB3316"/>
    <w:rsid w:val="00AB4CAE"/>
    <w:rsid w:val="00AC0382"/>
    <w:rsid w:val="00AC30AA"/>
    <w:rsid w:val="00AC4229"/>
    <w:rsid w:val="00AD2D37"/>
    <w:rsid w:val="00AE13E0"/>
    <w:rsid w:val="00AE4D13"/>
    <w:rsid w:val="00AF0E86"/>
    <w:rsid w:val="00AF25FE"/>
    <w:rsid w:val="00B04C00"/>
    <w:rsid w:val="00B141F0"/>
    <w:rsid w:val="00B15168"/>
    <w:rsid w:val="00B23216"/>
    <w:rsid w:val="00B25C8C"/>
    <w:rsid w:val="00B312ED"/>
    <w:rsid w:val="00B328A5"/>
    <w:rsid w:val="00B3459E"/>
    <w:rsid w:val="00B42B9E"/>
    <w:rsid w:val="00B43946"/>
    <w:rsid w:val="00B45407"/>
    <w:rsid w:val="00B567E7"/>
    <w:rsid w:val="00B56EE5"/>
    <w:rsid w:val="00B628F1"/>
    <w:rsid w:val="00B673EF"/>
    <w:rsid w:val="00B6751C"/>
    <w:rsid w:val="00B7644F"/>
    <w:rsid w:val="00B774B2"/>
    <w:rsid w:val="00B82EA9"/>
    <w:rsid w:val="00B8698A"/>
    <w:rsid w:val="00B9062F"/>
    <w:rsid w:val="00B94E77"/>
    <w:rsid w:val="00B9604A"/>
    <w:rsid w:val="00BA33AC"/>
    <w:rsid w:val="00BA678D"/>
    <w:rsid w:val="00BA7D44"/>
    <w:rsid w:val="00BA7DA7"/>
    <w:rsid w:val="00BB2DD3"/>
    <w:rsid w:val="00BB3F31"/>
    <w:rsid w:val="00BC0F68"/>
    <w:rsid w:val="00BD3B65"/>
    <w:rsid w:val="00BE233B"/>
    <w:rsid w:val="00BE3110"/>
    <w:rsid w:val="00BE63F7"/>
    <w:rsid w:val="00C006F5"/>
    <w:rsid w:val="00C04475"/>
    <w:rsid w:val="00C16013"/>
    <w:rsid w:val="00C1749A"/>
    <w:rsid w:val="00C17A4F"/>
    <w:rsid w:val="00C17C78"/>
    <w:rsid w:val="00C20715"/>
    <w:rsid w:val="00C2739A"/>
    <w:rsid w:val="00C3129C"/>
    <w:rsid w:val="00C40123"/>
    <w:rsid w:val="00C41D94"/>
    <w:rsid w:val="00C42B4A"/>
    <w:rsid w:val="00C46311"/>
    <w:rsid w:val="00C5318F"/>
    <w:rsid w:val="00C554BB"/>
    <w:rsid w:val="00C63052"/>
    <w:rsid w:val="00C63E36"/>
    <w:rsid w:val="00C66108"/>
    <w:rsid w:val="00C66813"/>
    <w:rsid w:val="00C734C7"/>
    <w:rsid w:val="00C765BF"/>
    <w:rsid w:val="00C8473F"/>
    <w:rsid w:val="00C84A8F"/>
    <w:rsid w:val="00C87C1C"/>
    <w:rsid w:val="00C92DCA"/>
    <w:rsid w:val="00C95749"/>
    <w:rsid w:val="00CA6C23"/>
    <w:rsid w:val="00CB5D24"/>
    <w:rsid w:val="00CC1AE2"/>
    <w:rsid w:val="00CC5561"/>
    <w:rsid w:val="00CC6302"/>
    <w:rsid w:val="00CD049C"/>
    <w:rsid w:val="00CD185F"/>
    <w:rsid w:val="00CD2D27"/>
    <w:rsid w:val="00CD60AC"/>
    <w:rsid w:val="00CE7BE2"/>
    <w:rsid w:val="00CF2D3F"/>
    <w:rsid w:val="00CF4FCE"/>
    <w:rsid w:val="00CF7444"/>
    <w:rsid w:val="00CF7E9A"/>
    <w:rsid w:val="00D04046"/>
    <w:rsid w:val="00D21C1A"/>
    <w:rsid w:val="00D24A1D"/>
    <w:rsid w:val="00D2661F"/>
    <w:rsid w:val="00D26D9D"/>
    <w:rsid w:val="00D34AA2"/>
    <w:rsid w:val="00D34C0A"/>
    <w:rsid w:val="00D4243B"/>
    <w:rsid w:val="00D42507"/>
    <w:rsid w:val="00D450EA"/>
    <w:rsid w:val="00D45930"/>
    <w:rsid w:val="00D5335F"/>
    <w:rsid w:val="00D55466"/>
    <w:rsid w:val="00D56ACA"/>
    <w:rsid w:val="00D6329C"/>
    <w:rsid w:val="00D7134B"/>
    <w:rsid w:val="00D73398"/>
    <w:rsid w:val="00D80C4E"/>
    <w:rsid w:val="00D86720"/>
    <w:rsid w:val="00D8691E"/>
    <w:rsid w:val="00D910B9"/>
    <w:rsid w:val="00D919E1"/>
    <w:rsid w:val="00D944E8"/>
    <w:rsid w:val="00D953D6"/>
    <w:rsid w:val="00DA05B6"/>
    <w:rsid w:val="00DA23CF"/>
    <w:rsid w:val="00DA3CD1"/>
    <w:rsid w:val="00DA4F6F"/>
    <w:rsid w:val="00DB42B7"/>
    <w:rsid w:val="00DB42B8"/>
    <w:rsid w:val="00DC73D2"/>
    <w:rsid w:val="00DC765A"/>
    <w:rsid w:val="00DD1FDF"/>
    <w:rsid w:val="00DE4108"/>
    <w:rsid w:val="00DF00A3"/>
    <w:rsid w:val="00DF2A43"/>
    <w:rsid w:val="00DF3C20"/>
    <w:rsid w:val="00DF582F"/>
    <w:rsid w:val="00DF6DB1"/>
    <w:rsid w:val="00DF77C7"/>
    <w:rsid w:val="00E10EDE"/>
    <w:rsid w:val="00E119C4"/>
    <w:rsid w:val="00E13C80"/>
    <w:rsid w:val="00E16944"/>
    <w:rsid w:val="00E17D72"/>
    <w:rsid w:val="00E219B9"/>
    <w:rsid w:val="00E23096"/>
    <w:rsid w:val="00E23143"/>
    <w:rsid w:val="00E24E9B"/>
    <w:rsid w:val="00E27635"/>
    <w:rsid w:val="00E305ED"/>
    <w:rsid w:val="00E32992"/>
    <w:rsid w:val="00E3648C"/>
    <w:rsid w:val="00E369A0"/>
    <w:rsid w:val="00E413C2"/>
    <w:rsid w:val="00E43981"/>
    <w:rsid w:val="00E51C42"/>
    <w:rsid w:val="00E628A2"/>
    <w:rsid w:val="00E65664"/>
    <w:rsid w:val="00E6613A"/>
    <w:rsid w:val="00E676F7"/>
    <w:rsid w:val="00E81C67"/>
    <w:rsid w:val="00E844BA"/>
    <w:rsid w:val="00E845F4"/>
    <w:rsid w:val="00E84753"/>
    <w:rsid w:val="00E8591C"/>
    <w:rsid w:val="00E92026"/>
    <w:rsid w:val="00E94DB0"/>
    <w:rsid w:val="00EA03CA"/>
    <w:rsid w:val="00EA0A01"/>
    <w:rsid w:val="00EA2733"/>
    <w:rsid w:val="00EA2E42"/>
    <w:rsid w:val="00EA5EED"/>
    <w:rsid w:val="00ED3303"/>
    <w:rsid w:val="00ED3E79"/>
    <w:rsid w:val="00ED4ECE"/>
    <w:rsid w:val="00ED6227"/>
    <w:rsid w:val="00EE075B"/>
    <w:rsid w:val="00EE0A9F"/>
    <w:rsid w:val="00EE144A"/>
    <w:rsid w:val="00EE38BE"/>
    <w:rsid w:val="00EE599D"/>
    <w:rsid w:val="00EF792D"/>
    <w:rsid w:val="00F1103A"/>
    <w:rsid w:val="00F14075"/>
    <w:rsid w:val="00F20D70"/>
    <w:rsid w:val="00F26567"/>
    <w:rsid w:val="00F31911"/>
    <w:rsid w:val="00F3276E"/>
    <w:rsid w:val="00F37B80"/>
    <w:rsid w:val="00F37C7A"/>
    <w:rsid w:val="00F512FF"/>
    <w:rsid w:val="00F62545"/>
    <w:rsid w:val="00F648EE"/>
    <w:rsid w:val="00F66A87"/>
    <w:rsid w:val="00F772C1"/>
    <w:rsid w:val="00F83678"/>
    <w:rsid w:val="00F83B22"/>
    <w:rsid w:val="00F84C3C"/>
    <w:rsid w:val="00F84EE7"/>
    <w:rsid w:val="00F856FA"/>
    <w:rsid w:val="00F87052"/>
    <w:rsid w:val="00FA4589"/>
    <w:rsid w:val="00FA556E"/>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38420592">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16301566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22453078">
      <w:bodyDiv w:val="1"/>
      <w:marLeft w:val="0"/>
      <w:marRight w:val="0"/>
      <w:marTop w:val="0"/>
      <w:marBottom w:val="0"/>
      <w:divBdr>
        <w:top w:val="none" w:sz="0" w:space="0" w:color="auto"/>
        <w:left w:val="none" w:sz="0" w:space="0" w:color="auto"/>
        <w:bottom w:val="none" w:sz="0" w:space="0" w:color="auto"/>
        <w:right w:val="none" w:sz="0" w:space="0" w:color="auto"/>
      </w:divBdr>
    </w:div>
    <w:div w:id="264271505">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5572085">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34525383">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35776500">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734087088">
      <w:bodyDiv w:val="1"/>
      <w:marLeft w:val="0"/>
      <w:marRight w:val="0"/>
      <w:marTop w:val="0"/>
      <w:marBottom w:val="0"/>
      <w:divBdr>
        <w:top w:val="none" w:sz="0" w:space="0" w:color="auto"/>
        <w:left w:val="none" w:sz="0" w:space="0" w:color="auto"/>
        <w:bottom w:val="none" w:sz="0" w:space="0" w:color="auto"/>
        <w:right w:val="none" w:sz="0" w:space="0" w:color="auto"/>
      </w:divBdr>
    </w:div>
    <w:div w:id="790823329">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33449036">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39663661">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089737088">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94153970">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08780500">
      <w:bodyDiv w:val="1"/>
      <w:marLeft w:val="0"/>
      <w:marRight w:val="0"/>
      <w:marTop w:val="0"/>
      <w:marBottom w:val="0"/>
      <w:divBdr>
        <w:top w:val="none" w:sz="0" w:space="0" w:color="auto"/>
        <w:left w:val="none" w:sz="0" w:space="0" w:color="auto"/>
        <w:bottom w:val="none" w:sz="0" w:space="0" w:color="auto"/>
        <w:right w:val="none" w:sz="0" w:space="0" w:color="auto"/>
      </w:divBdr>
    </w:div>
    <w:div w:id="1328558910">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495141020">
      <w:bodyDiv w:val="1"/>
      <w:marLeft w:val="0"/>
      <w:marRight w:val="0"/>
      <w:marTop w:val="0"/>
      <w:marBottom w:val="0"/>
      <w:divBdr>
        <w:top w:val="none" w:sz="0" w:space="0" w:color="auto"/>
        <w:left w:val="none" w:sz="0" w:space="0" w:color="auto"/>
        <w:bottom w:val="none" w:sz="0" w:space="0" w:color="auto"/>
        <w:right w:val="none" w:sz="0" w:space="0" w:color="auto"/>
      </w:divBdr>
    </w:div>
    <w:div w:id="1566142402">
      <w:bodyDiv w:val="1"/>
      <w:marLeft w:val="0"/>
      <w:marRight w:val="0"/>
      <w:marTop w:val="0"/>
      <w:marBottom w:val="0"/>
      <w:divBdr>
        <w:top w:val="none" w:sz="0" w:space="0" w:color="auto"/>
        <w:left w:val="none" w:sz="0" w:space="0" w:color="auto"/>
        <w:bottom w:val="none" w:sz="0" w:space="0" w:color="auto"/>
        <w:right w:val="none" w:sz="0" w:space="0" w:color="auto"/>
      </w:divBdr>
    </w:div>
    <w:div w:id="1590653932">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16642571">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661150404">
      <w:bodyDiv w:val="1"/>
      <w:marLeft w:val="0"/>
      <w:marRight w:val="0"/>
      <w:marTop w:val="0"/>
      <w:marBottom w:val="0"/>
      <w:divBdr>
        <w:top w:val="none" w:sz="0" w:space="0" w:color="auto"/>
        <w:left w:val="none" w:sz="0" w:space="0" w:color="auto"/>
        <w:bottom w:val="none" w:sz="0" w:space="0" w:color="auto"/>
        <w:right w:val="none" w:sz="0" w:space="0" w:color="auto"/>
      </w:divBdr>
    </w:div>
    <w:div w:id="1757944384">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46893553">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882474739">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1937908448">
      <w:bodyDiv w:val="1"/>
      <w:marLeft w:val="0"/>
      <w:marRight w:val="0"/>
      <w:marTop w:val="0"/>
      <w:marBottom w:val="0"/>
      <w:divBdr>
        <w:top w:val="none" w:sz="0" w:space="0" w:color="auto"/>
        <w:left w:val="none" w:sz="0" w:space="0" w:color="auto"/>
        <w:bottom w:val="none" w:sz="0" w:space="0" w:color="auto"/>
        <w:right w:val="none" w:sz="0" w:space="0" w:color="auto"/>
      </w:divBdr>
    </w:div>
    <w:div w:id="1997108196">
      <w:bodyDiv w:val="1"/>
      <w:marLeft w:val="0"/>
      <w:marRight w:val="0"/>
      <w:marTop w:val="0"/>
      <w:marBottom w:val="0"/>
      <w:divBdr>
        <w:top w:val="none" w:sz="0" w:space="0" w:color="auto"/>
        <w:left w:val="none" w:sz="0" w:space="0" w:color="auto"/>
        <w:bottom w:val="none" w:sz="0" w:space="0" w:color="auto"/>
        <w:right w:val="none" w:sz="0" w:space="0" w:color="auto"/>
      </w:divBdr>
    </w:div>
    <w:div w:id="2014408250">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 w:id="211825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5D7B2-0C65-419A-9754-DCED9EB54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905</Words>
  <Characters>4890</Characters>
  <Application>Microsoft Office Word</Application>
  <DocSecurity>0</DocSecurity>
  <Lines>40</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Vaso Skiada</cp:lastModifiedBy>
  <cp:revision>6</cp:revision>
  <cp:lastPrinted>2020-04-06T07:59:00Z</cp:lastPrinted>
  <dcterms:created xsi:type="dcterms:W3CDTF">2020-05-27T12:08:00Z</dcterms:created>
  <dcterms:modified xsi:type="dcterms:W3CDTF">2020-05-27T12:59:00Z</dcterms:modified>
</cp:coreProperties>
</file>