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9537526"/>
    <w:bookmarkStart w:id="1" w:name="_GoBack"/>
    <w:bookmarkEnd w:id="0"/>
    <w:bookmarkEnd w:id="1"/>
    <w:p w:rsidR="00E845F4" w:rsidRPr="001E7CDC" w:rsidRDefault="001D4B5B" w:rsidP="008B6EC4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lang w:val="en-US"/>
        </w:rPr>
      </w:pPr>
      <w:r w:rsidRPr="001E7CDC">
        <w:rPr>
          <w:rFonts w:ascii="Tahoma" w:hAnsi="Tahoma" w:cs="Tahoma"/>
          <w:i w:val="0"/>
          <w:noProof/>
          <w:color w:val="auto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Default="008104A2" w:rsidP="008104A2">
                            <w:pPr>
                              <w:jc w:val="both"/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ab/>
                            </w:r>
                            <w:r w:rsidR="00C61D6C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D50FA0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  <w:r w:rsidR="00D153C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-12-</w:t>
                            </w:r>
                            <w:r w:rsidR="0059795F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Default="008104A2" w:rsidP="008104A2">
                      <w:pPr>
                        <w:jc w:val="both"/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ab/>
                      </w:r>
                      <w:r w:rsidR="00C61D6C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D50FA0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2</w:t>
                      </w:r>
                      <w:r w:rsidR="00D153C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-12-</w:t>
                      </w:r>
                      <w:r w:rsidR="0059795F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2020</w:t>
                      </w:r>
                    </w:p>
                  </w:txbxContent>
                </v:textbox>
              </v:shape>
            </w:pict>
          </mc:Fallback>
        </mc:AlternateContent>
      </w:r>
    </w:p>
    <w:p w:rsidR="00A43517" w:rsidRPr="001E7CDC" w:rsidRDefault="00A43517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E845F4" w:rsidRPr="001E7CDC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Piraeus Port Authority S.A.</w:t>
      </w:r>
    </w:p>
    <w:p w:rsidR="00E845F4" w:rsidRPr="001E7CDC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Procurement Department</w:t>
      </w:r>
    </w:p>
    <w:p w:rsidR="00E845F4" w:rsidRPr="001E7CDC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10, Akti Miaouli,</w:t>
      </w:r>
    </w:p>
    <w:p w:rsidR="00E845F4" w:rsidRPr="001E7CDC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GR 185 38, </w:t>
      </w:r>
    </w:p>
    <w:p w:rsidR="00E845F4" w:rsidRPr="001E7CDC" w:rsidRDefault="00E845F4" w:rsidP="008B6EC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Piraeus, Greece.</w:t>
      </w:r>
    </w:p>
    <w:p w:rsidR="00B8698A" w:rsidRPr="001E7CDC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T</w:t>
      </w:r>
      <w:r w:rsidR="00E845F4" w:rsidRPr="001E7CDC">
        <w:rPr>
          <w:rFonts w:ascii="Tahoma" w:hAnsi="Tahoma" w:cs="Tahoma"/>
          <w:lang w:val="en-US"/>
        </w:rPr>
        <w:t>el:</w:t>
      </w:r>
      <w:r w:rsidR="00E845F4" w:rsidRPr="001E7CDC">
        <w:rPr>
          <w:rFonts w:ascii="Tahoma" w:hAnsi="Tahoma" w:cs="Tahoma"/>
          <w:lang w:val="en-US"/>
        </w:rPr>
        <w:tab/>
        <w:t>+30 210 455018</w:t>
      </w:r>
      <w:r w:rsidR="0059795F" w:rsidRPr="001E7CDC">
        <w:rPr>
          <w:rFonts w:ascii="Tahoma" w:hAnsi="Tahoma" w:cs="Tahoma"/>
          <w:lang w:val="en-US"/>
        </w:rPr>
        <w:t>6</w:t>
      </w:r>
      <w:r w:rsidR="00E845F4" w:rsidRPr="001E7CDC">
        <w:rPr>
          <w:rFonts w:ascii="Tahoma" w:hAnsi="Tahoma" w:cs="Tahoma"/>
          <w:lang w:val="en-US"/>
        </w:rPr>
        <w:tab/>
      </w:r>
    </w:p>
    <w:p w:rsidR="00E845F4" w:rsidRPr="001E7CDC" w:rsidRDefault="00831DE5" w:rsidP="008B6EC4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Fax</w:t>
      </w:r>
      <w:r w:rsidR="00E845F4" w:rsidRPr="001E7CDC">
        <w:rPr>
          <w:rFonts w:ascii="Tahoma" w:hAnsi="Tahoma" w:cs="Tahoma"/>
          <w:lang w:val="en-US"/>
        </w:rPr>
        <w:t>:</w:t>
      </w:r>
      <w:r w:rsidR="00E845F4" w:rsidRPr="001E7CDC">
        <w:rPr>
          <w:rFonts w:ascii="Tahoma" w:hAnsi="Tahoma" w:cs="Tahoma"/>
          <w:lang w:val="en-US"/>
        </w:rPr>
        <w:tab/>
        <w:t xml:space="preserve">+30 210 4550187 </w:t>
      </w:r>
    </w:p>
    <w:p w:rsidR="00E17D72" w:rsidRPr="001E7CDC" w:rsidRDefault="00E17D72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</w:rPr>
      </w:pPr>
    </w:p>
    <w:p w:rsidR="00EA2733" w:rsidRPr="001E7CDC" w:rsidRDefault="00EA2733" w:rsidP="00DA05B6">
      <w:pPr>
        <w:pStyle w:val="7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</w:rPr>
      </w:pPr>
    </w:p>
    <w:p w:rsidR="00CF7444" w:rsidRPr="001E7CDC" w:rsidRDefault="00CF7444" w:rsidP="00D153C2">
      <w:pPr>
        <w:rPr>
          <w:rFonts w:ascii="Tahoma" w:hAnsi="Tahoma" w:cs="Tahoma"/>
          <w:b/>
          <w:iCs/>
          <w:lang w:val="en-US"/>
        </w:rPr>
      </w:pPr>
      <w:r w:rsidRPr="001E7CDC">
        <w:rPr>
          <w:rFonts w:ascii="Tahoma" w:hAnsi="Tahoma" w:cs="Tahoma"/>
          <w:b/>
          <w:lang w:val="en-US"/>
        </w:rPr>
        <w:t xml:space="preserve">Subject: Clarifications, regarding the “Invitation for </w:t>
      </w:r>
      <w:r w:rsidR="00D153C2" w:rsidRPr="001E7CDC">
        <w:rPr>
          <w:rFonts w:ascii="Tahoma" w:hAnsi="Tahoma" w:cs="Tahoma"/>
          <w:b/>
          <w:lang w:val="en-US"/>
        </w:rPr>
        <w:t xml:space="preserve">procurement </w:t>
      </w:r>
      <w:bookmarkStart w:id="2" w:name="_Hlk58423217"/>
      <w:r w:rsidR="00D153C2" w:rsidRPr="001E7CDC">
        <w:rPr>
          <w:rFonts w:ascii="Tahoma" w:hAnsi="Tahoma" w:cs="Tahoma"/>
          <w:b/>
          <w:lang w:val="en-US"/>
        </w:rPr>
        <w:t>of ropes, wire ropes, belts and shackles for Floating &amp; Graving Docks</w:t>
      </w:r>
      <w:bookmarkEnd w:id="2"/>
      <w:r w:rsidRPr="001E7CDC">
        <w:rPr>
          <w:rFonts w:ascii="Tahoma" w:hAnsi="Tahoma" w:cs="Tahoma"/>
          <w:b/>
          <w:lang w:val="en-US"/>
        </w:rPr>
        <w:t>”.</w:t>
      </w:r>
    </w:p>
    <w:p w:rsidR="00CF7444" w:rsidRPr="001E7CDC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1E7CDC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Interested parties are kindly requested to refer to all clarifications published provided by PPA, regarding the questions received until </w:t>
      </w:r>
      <w:r w:rsidR="00C61D6C" w:rsidRPr="001E7CDC">
        <w:rPr>
          <w:rFonts w:ascii="Tahoma" w:hAnsi="Tahoma" w:cs="Tahoma"/>
          <w:lang w:val="en-US"/>
        </w:rPr>
        <w:t>21</w:t>
      </w:r>
      <w:r w:rsidR="00D153C2" w:rsidRPr="001E7CDC">
        <w:rPr>
          <w:rFonts w:ascii="Tahoma" w:hAnsi="Tahoma" w:cs="Tahoma"/>
          <w:lang w:val="en-US"/>
        </w:rPr>
        <w:t>/12/2020</w:t>
      </w:r>
      <w:r w:rsidRPr="001E7CDC">
        <w:rPr>
          <w:rFonts w:ascii="Tahoma" w:hAnsi="Tahoma" w:cs="Tahoma"/>
          <w:lang w:val="en-US"/>
        </w:rPr>
        <w:t xml:space="preserve">, in relation to the “Invitation for </w:t>
      </w:r>
      <w:r w:rsidR="00D153C2" w:rsidRPr="001E7CDC">
        <w:rPr>
          <w:rFonts w:ascii="Tahoma" w:hAnsi="Tahoma" w:cs="Tahoma"/>
          <w:lang w:val="en-US"/>
        </w:rPr>
        <w:t>procurement of ropes, wire ropes, belts and shackles for Floating &amp; Graving Docks</w:t>
      </w:r>
      <w:r w:rsidRPr="001E7CDC">
        <w:rPr>
          <w:rFonts w:ascii="Tahoma" w:hAnsi="Tahoma" w:cs="Tahoma"/>
          <w:lang w:val="en-US"/>
        </w:rPr>
        <w:t>”.</w:t>
      </w:r>
    </w:p>
    <w:p w:rsidR="00CF7444" w:rsidRPr="001E7CDC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</w:p>
    <w:p w:rsidR="00CF7444" w:rsidRPr="001E7CDC" w:rsidRDefault="00CF7444" w:rsidP="00CF7444">
      <w:pPr>
        <w:spacing w:after="0" w:line="240" w:lineRule="auto"/>
        <w:jc w:val="both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The said reply </w:t>
      </w:r>
      <w:r w:rsidR="00D50FA0" w:rsidRPr="001E7CDC">
        <w:rPr>
          <w:rFonts w:ascii="Tahoma" w:hAnsi="Tahoma" w:cs="Tahoma"/>
          <w:lang w:val="en-US"/>
        </w:rPr>
        <w:t>constitutes</w:t>
      </w:r>
      <w:r w:rsidRPr="001E7CDC">
        <w:rPr>
          <w:rFonts w:ascii="Tahoma" w:hAnsi="Tahoma" w:cs="Tahoma"/>
          <w:lang w:val="en-US"/>
        </w:rPr>
        <w:t xml:space="preserve"> an integral part of the Call.</w:t>
      </w:r>
    </w:p>
    <w:p w:rsidR="00CF7444" w:rsidRPr="001E7CDC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</w:p>
    <w:p w:rsidR="008234B2" w:rsidRPr="001E7CDC" w:rsidRDefault="00CF7444" w:rsidP="00CF7444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1E7CDC">
        <w:rPr>
          <w:rStyle w:val="AnswersChar"/>
          <w:b/>
          <w:color w:val="auto"/>
          <w:sz w:val="22"/>
          <w:szCs w:val="22"/>
        </w:rPr>
        <w:t>Question 1:</w:t>
      </w:r>
    </w:p>
    <w:p w:rsidR="00744D2B" w:rsidRPr="001E7CDC" w:rsidRDefault="00744D2B" w:rsidP="00744D2B">
      <w:pPr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GB"/>
        </w:rPr>
        <w:t xml:space="preserve">Following up with your invitation for the procurement of </w:t>
      </w:r>
    </w:p>
    <w:p w:rsidR="00744D2B" w:rsidRPr="001E7CDC" w:rsidRDefault="00744D2B" w:rsidP="00744D2B">
      <w:pPr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GB"/>
        </w:rPr>
        <w:t>equipment for Floating and Graving docks, please advise regarding the following:</w:t>
      </w:r>
    </w:p>
    <w:p w:rsidR="00744D2B" w:rsidRPr="001E7CDC" w:rsidRDefault="00744D2B" w:rsidP="00744D2B">
      <w:pPr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GB"/>
        </w:rPr>
        <w:t> 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>Items 1-4 refer to wire rope slings with pressed loops? – please confirm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>items 12-</w:t>
      </w:r>
      <w:proofErr w:type="gramStart"/>
      <w:r w:rsidRPr="001E7CDC">
        <w:rPr>
          <w:rFonts w:ascii="Tahoma" w:eastAsia="Times New Roman" w:hAnsi="Tahoma" w:cs="Tahoma"/>
          <w:lang w:val="en-GB"/>
        </w:rPr>
        <w:t>16 :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please advise regarding the WLL per item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>items 20-31 + 44: please advise regarding the type of the shackles a) screw pin b) safety bolt with nut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>item 32: can we offer equivalent material to Crosby master link?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 xml:space="preserve">item </w:t>
      </w:r>
      <w:proofErr w:type="gramStart"/>
      <w:r w:rsidRPr="001E7CDC">
        <w:rPr>
          <w:rFonts w:ascii="Tahoma" w:eastAsia="Times New Roman" w:hAnsi="Tahoma" w:cs="Tahoma"/>
          <w:lang w:val="en-GB"/>
        </w:rPr>
        <w:t>41 :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flat or round sling? – please confirm EWL ( effective working length) is 2m</w:t>
      </w:r>
    </w:p>
    <w:p w:rsidR="00744D2B" w:rsidRPr="001E7CDC" w:rsidRDefault="00744D2B" w:rsidP="008403E7">
      <w:pPr>
        <w:pStyle w:val="ListParagraph"/>
        <w:numPr>
          <w:ilvl w:val="0"/>
          <w:numId w:val="3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GB"/>
        </w:rPr>
        <w:t xml:space="preserve">item </w:t>
      </w:r>
      <w:proofErr w:type="gramStart"/>
      <w:r w:rsidRPr="001E7CDC">
        <w:rPr>
          <w:rFonts w:ascii="Tahoma" w:eastAsia="Times New Roman" w:hAnsi="Tahoma" w:cs="Tahoma"/>
          <w:lang w:val="en-GB"/>
        </w:rPr>
        <w:t>46 :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please provide us with additional information for the requested equipment.</w:t>
      </w:r>
    </w:p>
    <w:p w:rsidR="00CF7444" w:rsidRPr="001E7CDC" w:rsidRDefault="00CF7444" w:rsidP="00744D2B">
      <w:pPr>
        <w:pStyle w:val="10"/>
        <w:jc w:val="both"/>
        <w:rPr>
          <w:rStyle w:val="AnswersChar"/>
          <w:b/>
          <w:color w:val="auto"/>
          <w:sz w:val="22"/>
          <w:szCs w:val="22"/>
        </w:rPr>
      </w:pPr>
    </w:p>
    <w:p w:rsidR="00CF7444" w:rsidRPr="001E7CDC" w:rsidRDefault="00CF7444" w:rsidP="00CF7444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1E7CDC">
        <w:rPr>
          <w:rStyle w:val="AnswersChar"/>
          <w:b/>
          <w:color w:val="auto"/>
          <w:sz w:val="22"/>
          <w:szCs w:val="22"/>
        </w:rPr>
        <w:t>Answer 1:</w:t>
      </w:r>
    </w:p>
    <w:p w:rsidR="00CF7444" w:rsidRPr="001E7CDC" w:rsidRDefault="00CF7444" w:rsidP="00CF7444">
      <w:pPr>
        <w:pStyle w:val="7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2"/>
          <w:szCs w:val="22"/>
          <w:shd w:val="clear" w:color="auto" w:fill="FFFFFF"/>
        </w:rPr>
      </w:pP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Items :1-4 we confirm that the wire ropes slings are coming with pressed loops.</w:t>
      </w: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>Items :12 = 1.5 t / 13=2t / 14=3t / 15=4t / 16=6t.</w:t>
      </w: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proofErr w:type="gramStart"/>
      <w:r w:rsidRPr="001E7CDC">
        <w:rPr>
          <w:rFonts w:ascii="Tahoma" w:hAnsi="Tahoma" w:cs="Tahoma"/>
          <w:lang w:val="en-US"/>
        </w:rPr>
        <w:t>Items :</w:t>
      </w:r>
      <w:proofErr w:type="gramEnd"/>
      <w:r w:rsidRPr="001E7CDC">
        <w:rPr>
          <w:rFonts w:ascii="Tahoma" w:hAnsi="Tahoma" w:cs="Tahoma"/>
          <w:lang w:val="en-US"/>
        </w:rPr>
        <w:t xml:space="preserve"> 20-31+44 we need shackles with screw pin.</w:t>
      </w: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Item </w:t>
      </w:r>
      <w:proofErr w:type="gramStart"/>
      <w:r w:rsidRPr="001E7CDC">
        <w:rPr>
          <w:rFonts w:ascii="Tahoma" w:hAnsi="Tahoma" w:cs="Tahoma"/>
          <w:lang w:val="en-US"/>
        </w:rPr>
        <w:t>32 :</w:t>
      </w:r>
      <w:proofErr w:type="gramEnd"/>
      <w:r w:rsidRPr="001E7CDC">
        <w:rPr>
          <w:rFonts w:ascii="Tahoma" w:hAnsi="Tahoma" w:cs="Tahoma"/>
          <w:lang w:val="en-US"/>
        </w:rPr>
        <w:t xml:space="preserve"> Yes.</w:t>
      </w: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Items </w:t>
      </w:r>
      <w:proofErr w:type="gramStart"/>
      <w:r w:rsidRPr="001E7CDC">
        <w:rPr>
          <w:rFonts w:ascii="Tahoma" w:hAnsi="Tahoma" w:cs="Tahoma"/>
          <w:lang w:val="en-US"/>
        </w:rPr>
        <w:t>41 :</w:t>
      </w:r>
      <w:proofErr w:type="gramEnd"/>
      <w:r w:rsidRPr="001E7CDC">
        <w:rPr>
          <w:rFonts w:ascii="Tahoma" w:hAnsi="Tahoma" w:cs="Tahoma"/>
          <w:lang w:val="en-US"/>
        </w:rPr>
        <w:t xml:space="preserve"> we need flat slings 5t.</w:t>
      </w:r>
    </w:p>
    <w:p w:rsidR="00D50FA0" w:rsidRPr="001E7CDC" w:rsidRDefault="00D50FA0" w:rsidP="00D50FA0">
      <w:pPr>
        <w:numPr>
          <w:ilvl w:val="0"/>
          <w:numId w:val="5"/>
        </w:numPr>
        <w:spacing w:after="0" w:line="240" w:lineRule="auto"/>
        <w:rPr>
          <w:rFonts w:ascii="Tahoma" w:hAnsi="Tahoma" w:cs="Tahoma"/>
          <w:lang w:val="en-US"/>
        </w:rPr>
      </w:pPr>
      <w:r w:rsidRPr="001E7CDC">
        <w:rPr>
          <w:rFonts w:ascii="Tahoma" w:hAnsi="Tahoma" w:cs="Tahoma"/>
          <w:lang w:val="en-US"/>
        </w:rPr>
        <w:t xml:space="preserve">Items </w:t>
      </w:r>
      <w:proofErr w:type="gramStart"/>
      <w:r w:rsidRPr="001E7CDC">
        <w:rPr>
          <w:rFonts w:ascii="Tahoma" w:hAnsi="Tahoma" w:cs="Tahoma"/>
          <w:lang w:val="en-US"/>
        </w:rPr>
        <w:t>46 :</w:t>
      </w:r>
      <w:proofErr w:type="gramEnd"/>
      <w:r w:rsidRPr="001E7CDC">
        <w:rPr>
          <w:rFonts w:ascii="Tahoma" w:hAnsi="Tahoma" w:cs="Tahoma"/>
          <w:lang w:val="en-US"/>
        </w:rPr>
        <w:t xml:space="preserve"> two cable grips with eye connection two wire ropes.</w:t>
      </w:r>
    </w:p>
    <w:p w:rsidR="00BF1F80" w:rsidRPr="001E7CDC" w:rsidRDefault="00BF1F80" w:rsidP="00CF7444">
      <w:pPr>
        <w:pStyle w:val="10"/>
        <w:ind w:firstLine="0"/>
        <w:jc w:val="both"/>
        <w:rPr>
          <w:color w:val="auto"/>
          <w:sz w:val="22"/>
          <w:szCs w:val="22"/>
        </w:rPr>
      </w:pPr>
    </w:p>
    <w:p w:rsidR="00BF1F80" w:rsidRPr="001E7CDC" w:rsidRDefault="00BF1F80" w:rsidP="00CF7444">
      <w:pPr>
        <w:pStyle w:val="10"/>
        <w:ind w:firstLine="0"/>
        <w:jc w:val="both"/>
        <w:rPr>
          <w:b/>
          <w:color w:val="auto"/>
          <w:sz w:val="22"/>
          <w:szCs w:val="22"/>
        </w:rPr>
      </w:pPr>
      <w:r w:rsidRPr="001E7CDC">
        <w:rPr>
          <w:b/>
          <w:color w:val="auto"/>
          <w:sz w:val="22"/>
          <w:szCs w:val="22"/>
        </w:rPr>
        <w:t>Question 2:</w:t>
      </w:r>
    </w:p>
    <w:p w:rsidR="00BF1F80" w:rsidRPr="001E7CDC" w:rsidRDefault="00631AAD" w:rsidP="00BF1F80">
      <w:pPr>
        <w:rPr>
          <w:rFonts w:ascii="Tahoma" w:hAnsi="Tahoma" w:cs="Tahoma"/>
          <w:lang w:val="en-GB"/>
        </w:rPr>
      </w:pPr>
      <w:r w:rsidRPr="001E7CDC">
        <w:rPr>
          <w:rFonts w:ascii="Tahoma" w:hAnsi="Tahoma" w:cs="Tahoma"/>
          <w:lang w:val="en-US"/>
        </w:rPr>
        <w:t>F</w:t>
      </w:r>
      <w:proofErr w:type="spellStart"/>
      <w:r w:rsidR="00BF1F80" w:rsidRPr="001E7CDC">
        <w:rPr>
          <w:rFonts w:ascii="Tahoma" w:hAnsi="Tahoma" w:cs="Tahoma"/>
          <w:lang w:val="en-GB"/>
        </w:rPr>
        <w:t>ollowing</w:t>
      </w:r>
      <w:proofErr w:type="spellEnd"/>
      <w:r w:rsidR="00BF1F80" w:rsidRPr="001E7CDC">
        <w:rPr>
          <w:rFonts w:ascii="Tahoma" w:hAnsi="Tahoma" w:cs="Tahoma"/>
          <w:lang w:val="en-GB"/>
        </w:rPr>
        <w:t xml:space="preserve"> up with our previous email, please also advise regarding the following details</w:t>
      </w:r>
    </w:p>
    <w:p w:rsidR="00BF1F80" w:rsidRPr="001E7CDC" w:rsidRDefault="00BF1F80" w:rsidP="00BF1F80">
      <w:pPr>
        <w:rPr>
          <w:rFonts w:ascii="Tahoma" w:hAnsi="Tahoma" w:cs="Tahoma"/>
          <w:lang w:val="en-GB"/>
        </w:rPr>
      </w:pPr>
    </w:p>
    <w:p w:rsidR="00BF1F80" w:rsidRPr="001E7CDC" w:rsidRDefault="00BF1F80" w:rsidP="00BF1F80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ahoma" w:eastAsia="Times New Roman" w:hAnsi="Tahoma" w:cs="Tahoma"/>
          <w:lang w:val="en-GB"/>
        </w:rPr>
      </w:pPr>
      <w:r w:rsidRPr="001E7CDC">
        <w:rPr>
          <w:rFonts w:ascii="Tahoma" w:eastAsia="Times New Roman" w:hAnsi="Tahoma" w:cs="Tahoma"/>
          <w:lang w:val="en-GB"/>
        </w:rPr>
        <w:t>items 1-</w:t>
      </w:r>
      <w:proofErr w:type="gramStart"/>
      <w:r w:rsidRPr="001E7CDC">
        <w:rPr>
          <w:rFonts w:ascii="Tahoma" w:eastAsia="Times New Roman" w:hAnsi="Tahoma" w:cs="Tahoma"/>
          <w:lang w:val="en-GB"/>
        </w:rPr>
        <w:t>4 :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- galvanized or ungalvanized?  loop size is for both ends or only one end? </w:t>
      </w:r>
      <w:proofErr w:type="gramStart"/>
      <w:r w:rsidRPr="001E7CDC">
        <w:rPr>
          <w:rFonts w:ascii="Tahoma" w:eastAsia="Times New Roman" w:hAnsi="Tahoma" w:cs="Tahoma"/>
          <w:lang w:val="en-GB"/>
        </w:rPr>
        <w:t>other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end standard eye size?</w:t>
      </w:r>
    </w:p>
    <w:p w:rsidR="00BF1F80" w:rsidRPr="001E7CDC" w:rsidRDefault="00BF1F80" w:rsidP="00BF1F80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ahoma" w:eastAsia="Times New Roman" w:hAnsi="Tahoma" w:cs="Tahoma"/>
          <w:lang w:val="en-GB"/>
        </w:rPr>
      </w:pPr>
      <w:r w:rsidRPr="001E7CDC">
        <w:rPr>
          <w:rFonts w:ascii="Tahoma" w:eastAsia="Times New Roman" w:hAnsi="Tahoma" w:cs="Tahoma"/>
          <w:lang w:val="en-GB"/>
        </w:rPr>
        <w:t xml:space="preserve">items 5-11: galvanized or ungalvanized?  </w:t>
      </w:r>
    </w:p>
    <w:p w:rsidR="00BF1F80" w:rsidRPr="001E7CDC" w:rsidRDefault="00BF1F80" w:rsidP="00BF1F80">
      <w:pPr>
        <w:pStyle w:val="ListParagraph"/>
        <w:numPr>
          <w:ilvl w:val="0"/>
          <w:numId w:val="4"/>
        </w:numPr>
        <w:spacing w:after="0" w:line="240" w:lineRule="auto"/>
        <w:contextualSpacing w:val="0"/>
        <w:rPr>
          <w:rFonts w:ascii="Tahoma" w:eastAsia="Times New Roman" w:hAnsi="Tahoma" w:cs="Tahoma"/>
          <w:lang w:val="en-GB"/>
        </w:rPr>
      </w:pPr>
      <w:r w:rsidRPr="001E7CDC">
        <w:rPr>
          <w:rFonts w:ascii="Tahoma" w:eastAsia="Times New Roman" w:hAnsi="Tahoma" w:cs="Tahoma"/>
          <w:lang w:val="en-GB"/>
        </w:rPr>
        <w:t xml:space="preserve">items 37-40 + </w:t>
      </w:r>
      <w:proofErr w:type="gramStart"/>
      <w:r w:rsidRPr="001E7CDC">
        <w:rPr>
          <w:rFonts w:ascii="Tahoma" w:eastAsia="Times New Roman" w:hAnsi="Tahoma" w:cs="Tahoma"/>
          <w:lang w:val="en-GB"/>
        </w:rPr>
        <w:t>43 :</w:t>
      </w:r>
      <w:proofErr w:type="gramEnd"/>
      <w:r w:rsidRPr="001E7CDC">
        <w:rPr>
          <w:rFonts w:ascii="Tahoma" w:eastAsia="Times New Roman" w:hAnsi="Tahoma" w:cs="Tahoma"/>
          <w:lang w:val="en-GB"/>
        </w:rPr>
        <w:t xml:space="preserve"> galvanized or ungalvanized?  with soft loops or thimbles? hooks at each end?</w:t>
      </w:r>
    </w:p>
    <w:p w:rsidR="00631AAD" w:rsidRPr="001E7CDC" w:rsidRDefault="00631AAD" w:rsidP="00631AAD">
      <w:pPr>
        <w:pStyle w:val="ListParagraph"/>
        <w:spacing w:after="0" w:line="240" w:lineRule="auto"/>
        <w:contextualSpacing w:val="0"/>
        <w:rPr>
          <w:rFonts w:ascii="Tahoma" w:eastAsia="Times New Roman" w:hAnsi="Tahoma" w:cs="Tahoma"/>
          <w:lang w:val="en-GB"/>
        </w:rPr>
      </w:pPr>
    </w:p>
    <w:p w:rsidR="00A309E9" w:rsidRPr="001E7CDC" w:rsidRDefault="00631AAD" w:rsidP="007C6E77">
      <w:pPr>
        <w:pStyle w:val="10"/>
        <w:spacing w:line="240" w:lineRule="auto"/>
        <w:ind w:left="720" w:firstLine="0"/>
        <w:jc w:val="both"/>
        <w:rPr>
          <w:rStyle w:val="AnswersChar"/>
          <w:b/>
          <w:color w:val="auto"/>
          <w:sz w:val="22"/>
          <w:szCs w:val="22"/>
        </w:rPr>
      </w:pPr>
      <w:r w:rsidRPr="001E7CDC">
        <w:rPr>
          <w:rStyle w:val="AnswersChar"/>
          <w:b/>
          <w:color w:val="auto"/>
          <w:sz w:val="22"/>
          <w:szCs w:val="22"/>
        </w:rPr>
        <w:t>Answer 2: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1-</w:t>
      </w:r>
      <w:proofErr w:type="gramStart"/>
      <w:r w:rsidRPr="001E7CDC">
        <w:rPr>
          <w:rFonts w:ascii="Tahoma" w:eastAsia="Times New Roman" w:hAnsi="Tahoma" w:cs="Tahoma"/>
          <w:lang w:val="en-US"/>
        </w:rPr>
        <w:t>3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 ,  loop size is for both ends ( non-greased ).  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 xml:space="preserve">Items </w:t>
      </w:r>
      <w:proofErr w:type="gramStart"/>
      <w:r w:rsidRPr="001E7CDC">
        <w:rPr>
          <w:rFonts w:ascii="Tahoma" w:eastAsia="Times New Roman" w:hAnsi="Tahoma" w:cs="Tahoma"/>
          <w:lang w:val="en-US"/>
        </w:rPr>
        <w:t>4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 , loop size is for one end.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5-</w:t>
      </w:r>
      <w:proofErr w:type="gramStart"/>
      <w:r w:rsidRPr="001E7CDC">
        <w:rPr>
          <w:rFonts w:ascii="Tahoma" w:eastAsia="Times New Roman" w:hAnsi="Tahoma" w:cs="Tahoma"/>
          <w:lang w:val="en-US"/>
        </w:rPr>
        <w:t>11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Galvanized. 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 xml:space="preserve">Item </w:t>
      </w:r>
      <w:proofErr w:type="gramStart"/>
      <w:r w:rsidRPr="001E7CDC">
        <w:rPr>
          <w:rFonts w:ascii="Tahoma" w:eastAsia="Times New Roman" w:hAnsi="Tahoma" w:cs="Tahoma"/>
          <w:lang w:val="en-US"/>
        </w:rPr>
        <w:t>37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 with soft loops and hooks at each end.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38-</w:t>
      </w:r>
      <w:proofErr w:type="gramStart"/>
      <w:r w:rsidRPr="001E7CDC">
        <w:rPr>
          <w:rFonts w:ascii="Tahoma" w:eastAsia="Times New Roman" w:hAnsi="Tahoma" w:cs="Tahoma"/>
          <w:lang w:val="en-US"/>
        </w:rPr>
        <w:t>40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Galvanized, no soft loops , no hooks at each end.</w:t>
      </w:r>
    </w:p>
    <w:p w:rsidR="00A309E9" w:rsidRPr="001E7CDC" w:rsidRDefault="00A309E9" w:rsidP="00A309E9">
      <w:pPr>
        <w:pStyle w:val="ListParagraph"/>
        <w:numPr>
          <w:ilvl w:val="0"/>
          <w:numId w:val="5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 xml:space="preserve">Items </w:t>
      </w:r>
      <w:proofErr w:type="gramStart"/>
      <w:r w:rsidRPr="001E7CDC">
        <w:rPr>
          <w:rFonts w:ascii="Tahoma" w:eastAsia="Times New Roman" w:hAnsi="Tahoma" w:cs="Tahoma"/>
          <w:lang w:val="en-US"/>
        </w:rPr>
        <w:t>43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Galvanized no soft loops , no hooks at each end.</w:t>
      </w:r>
    </w:p>
    <w:p w:rsidR="00A309E9" w:rsidRPr="001E7CDC" w:rsidRDefault="00A309E9" w:rsidP="00A309E9">
      <w:pPr>
        <w:rPr>
          <w:rFonts w:ascii="Tahoma" w:eastAsiaTheme="minorEastAsia" w:hAnsi="Tahoma" w:cs="Tahoma"/>
          <w:lang w:val="en-US"/>
        </w:rPr>
      </w:pPr>
    </w:p>
    <w:p w:rsidR="00BF1F80" w:rsidRPr="001E7CDC" w:rsidRDefault="00631AAD" w:rsidP="007C6E77">
      <w:pPr>
        <w:pStyle w:val="10"/>
        <w:shd w:val="clear" w:color="auto" w:fill="auto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</w:rPr>
      </w:pPr>
      <w:r w:rsidRPr="001E7CDC">
        <w:rPr>
          <w:rStyle w:val="AnswersChar"/>
          <w:b/>
          <w:color w:val="auto"/>
          <w:sz w:val="22"/>
          <w:szCs w:val="22"/>
        </w:rPr>
        <w:t>Question 3:</w:t>
      </w:r>
    </w:p>
    <w:p w:rsidR="00631AAD" w:rsidRPr="001E7CDC" w:rsidRDefault="00631AAD" w:rsidP="00631AAD">
      <w:pPr>
        <w:pStyle w:val="xmsolistparagraph"/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>Regarding to the tender attached above, please revert back to our queries and requests.</w:t>
      </w:r>
    </w:p>
    <w:p w:rsidR="00D34AA2" w:rsidRPr="001E7CDC" w:rsidRDefault="00D34AA2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 xml:space="preserve">Item </w:t>
      </w:r>
      <w:r w:rsidRPr="001E7CDC">
        <w:rPr>
          <w:rFonts w:ascii="Tahoma" w:hAnsi="Tahoma" w:cs="Tahoma"/>
          <w:bCs/>
          <w:sz w:val="22"/>
          <w:szCs w:val="22"/>
          <w:lang w:val="tr-TR"/>
        </w:rPr>
        <w:t xml:space="preserve">12-13-14-15-16. The weight values of the Polyester Sling Belts must be specified separately </w:t>
      </w: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 xml:space="preserve">Item </w:t>
      </w:r>
      <w:r w:rsidRPr="001E7CDC">
        <w:rPr>
          <w:rFonts w:ascii="Tahoma" w:hAnsi="Tahoma" w:cs="Tahoma"/>
          <w:bCs/>
          <w:sz w:val="22"/>
          <w:szCs w:val="22"/>
          <w:lang w:val="tr-TR"/>
        </w:rPr>
        <w:t>5-6-7-8-9-10-11. Loop-Loop lengths of wire rope slings not specified so ,standard measurement will be considered Standard case=Wire rope diamater x 15  i.e: 15mm x 15 = 225mm  </w:t>
      </w: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bCs/>
          <w:sz w:val="22"/>
          <w:szCs w:val="22"/>
          <w:lang w:val="tr-TR"/>
        </w:rPr>
        <w:t>D-SHACKLES will it be with screw or nut?</w:t>
      </w: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bCs/>
          <w:sz w:val="22"/>
          <w:szCs w:val="22"/>
          <w:lang w:val="tr-TR"/>
        </w:rPr>
        <w:t>BOW SHACKLES will it be with screw or nut?</w:t>
      </w: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 xml:space="preserve">Item </w:t>
      </w:r>
      <w:r w:rsidRPr="001E7CDC">
        <w:rPr>
          <w:rFonts w:ascii="Tahoma" w:hAnsi="Tahoma" w:cs="Tahoma"/>
          <w:bCs/>
          <w:sz w:val="22"/>
          <w:szCs w:val="22"/>
          <w:lang w:val="tr-TR"/>
        </w:rPr>
        <w:t>33-34-35-36. Need to know the chain norm</w:t>
      </w:r>
    </w:p>
    <w:p w:rsidR="00631AAD" w:rsidRPr="001E7CDC" w:rsidRDefault="00631AAD" w:rsidP="001E7CDC">
      <w:pPr>
        <w:pStyle w:val="xmsolistparagraph"/>
        <w:numPr>
          <w:ilvl w:val="0"/>
          <w:numId w:val="14"/>
        </w:numPr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>Item  </w:t>
      </w:r>
      <w:r w:rsidRPr="001E7CDC">
        <w:rPr>
          <w:rFonts w:ascii="Tahoma" w:hAnsi="Tahoma" w:cs="Tahoma"/>
          <w:bCs/>
          <w:sz w:val="22"/>
          <w:szCs w:val="22"/>
          <w:lang w:val="tr-TR"/>
        </w:rPr>
        <w:t xml:space="preserve">37-48. Please revert back with photos of all these items in order to help ensure the correct item is quoted, If possible revert back with photos of all items, </w:t>
      </w:r>
    </w:p>
    <w:p w:rsidR="00631AAD" w:rsidRPr="001E7CDC" w:rsidRDefault="00631AAD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631AAD" w:rsidRPr="001E7CDC" w:rsidRDefault="00631AAD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631AAD" w:rsidRPr="001E7CDC" w:rsidRDefault="00631AAD" w:rsidP="0064606C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1E7CDC">
        <w:rPr>
          <w:rStyle w:val="AnswersChar"/>
          <w:b/>
          <w:color w:val="auto"/>
          <w:sz w:val="22"/>
          <w:szCs w:val="22"/>
        </w:rPr>
        <w:t>Answer 3:</w:t>
      </w:r>
    </w:p>
    <w:p w:rsidR="00631AAD" w:rsidRPr="001E7CDC" w:rsidRDefault="00631AAD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5-</w:t>
      </w:r>
      <w:proofErr w:type="gramStart"/>
      <w:r w:rsidRPr="001E7CDC">
        <w:rPr>
          <w:rFonts w:ascii="Tahoma" w:eastAsia="Times New Roman" w:hAnsi="Tahoma" w:cs="Tahoma"/>
          <w:lang w:val="en-US"/>
        </w:rPr>
        <w:t>11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Loop size is 0.5m .  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12-</w:t>
      </w:r>
      <w:proofErr w:type="gramStart"/>
      <w:r w:rsidRPr="001E7CDC">
        <w:rPr>
          <w:rFonts w:ascii="Tahoma" w:eastAsia="Times New Roman" w:hAnsi="Tahoma" w:cs="Tahoma"/>
          <w:lang w:val="en-US"/>
        </w:rPr>
        <w:t>16 :</w:t>
      </w:r>
      <w:proofErr w:type="gramEnd"/>
    </w:p>
    <w:p w:rsidR="001E7CDC" w:rsidRPr="001E7CDC" w:rsidRDefault="001E7CDC" w:rsidP="001E7CDC">
      <w:pPr>
        <w:pStyle w:val="ListParagraph"/>
        <w:numPr>
          <w:ilvl w:val="0"/>
          <w:numId w:val="11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S.N 12 - 2m = 1.5 t.</w:t>
      </w:r>
    </w:p>
    <w:p w:rsidR="001E7CDC" w:rsidRPr="001E7CDC" w:rsidRDefault="001E7CDC" w:rsidP="001E7CDC">
      <w:pPr>
        <w:pStyle w:val="ListParagraph"/>
        <w:numPr>
          <w:ilvl w:val="0"/>
          <w:numId w:val="11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S.N 13 - 4m = 2.0 t.</w:t>
      </w:r>
    </w:p>
    <w:p w:rsidR="001E7CDC" w:rsidRPr="001E7CDC" w:rsidRDefault="001E7CDC" w:rsidP="001E7CDC">
      <w:pPr>
        <w:pStyle w:val="ListParagraph"/>
        <w:numPr>
          <w:ilvl w:val="0"/>
          <w:numId w:val="11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S.N 14 - 6m = 3.0 t.</w:t>
      </w:r>
    </w:p>
    <w:p w:rsidR="001E7CDC" w:rsidRPr="001E7CDC" w:rsidRDefault="001E7CDC" w:rsidP="001E7CDC">
      <w:pPr>
        <w:pStyle w:val="ListParagraph"/>
        <w:numPr>
          <w:ilvl w:val="0"/>
          <w:numId w:val="11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S.N 15 - 8m = 4.0 t.</w:t>
      </w:r>
    </w:p>
    <w:p w:rsidR="001E7CDC" w:rsidRPr="001E7CDC" w:rsidRDefault="001E7CDC" w:rsidP="001E7CDC">
      <w:pPr>
        <w:pStyle w:val="ListParagraph"/>
        <w:numPr>
          <w:ilvl w:val="0"/>
          <w:numId w:val="11"/>
        </w:numPr>
        <w:spacing w:after="0" w:line="240" w:lineRule="auto"/>
        <w:contextualSpacing w:val="0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S.N 16 - 12m = 6.0 t.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D-SHACKLES with screw.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BOW-SHACKLES with screw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 33-34-35-</w:t>
      </w:r>
      <w:proofErr w:type="gramStart"/>
      <w:r w:rsidRPr="001E7CDC">
        <w:rPr>
          <w:rFonts w:ascii="Tahoma" w:eastAsia="Times New Roman" w:hAnsi="Tahoma" w:cs="Tahoma"/>
          <w:lang w:val="en-US"/>
        </w:rPr>
        <w:t>36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As usual type.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 xml:space="preserve">Items </w:t>
      </w:r>
      <w:proofErr w:type="gramStart"/>
      <w:r w:rsidRPr="001E7CDC">
        <w:rPr>
          <w:rFonts w:ascii="Tahoma" w:eastAsia="Times New Roman" w:hAnsi="Tahoma" w:cs="Tahoma"/>
          <w:lang w:val="en-US"/>
        </w:rPr>
        <w:t>46 :</w:t>
      </w:r>
      <w:proofErr w:type="gramEnd"/>
      <w:r w:rsidRPr="001E7CDC">
        <w:rPr>
          <w:rFonts w:ascii="Tahoma" w:eastAsia="Times New Roman" w:hAnsi="Tahoma" w:cs="Tahoma"/>
          <w:lang w:val="en-US"/>
        </w:rPr>
        <w:t>  is cylinder net which combine two wire ropes.</w:t>
      </w:r>
    </w:p>
    <w:p w:rsidR="001E7CDC" w:rsidRPr="001E7CDC" w:rsidRDefault="001E7CDC" w:rsidP="001E7CDC">
      <w:pPr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lang w:val="en-US"/>
        </w:rPr>
      </w:pPr>
      <w:r w:rsidRPr="001E7CDC">
        <w:rPr>
          <w:rFonts w:ascii="Tahoma" w:eastAsia="Times New Roman" w:hAnsi="Tahoma" w:cs="Tahoma"/>
          <w:lang w:val="en-US"/>
        </w:rPr>
        <w:t>Items 37-</w:t>
      </w:r>
      <w:proofErr w:type="gramStart"/>
      <w:r w:rsidRPr="001E7CDC">
        <w:rPr>
          <w:rFonts w:ascii="Tahoma" w:eastAsia="Times New Roman" w:hAnsi="Tahoma" w:cs="Tahoma"/>
          <w:lang w:val="en-US"/>
        </w:rPr>
        <w:t>48 :</w:t>
      </w:r>
      <w:proofErr w:type="gramEnd"/>
      <w:r w:rsidRPr="001E7CDC">
        <w:rPr>
          <w:rFonts w:ascii="Tahoma" w:eastAsia="Times New Roman" w:hAnsi="Tahoma" w:cs="Tahoma"/>
          <w:lang w:val="en-US"/>
        </w:rPr>
        <w:t xml:space="preserve"> see attached file.</w:t>
      </w:r>
    </w:p>
    <w:p w:rsidR="00C61D6C" w:rsidRPr="001E7CDC" w:rsidRDefault="00C61D6C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631AAD" w:rsidRPr="001E7CDC" w:rsidRDefault="00631AAD" w:rsidP="007C6E77">
      <w:pPr>
        <w:pStyle w:val="10"/>
        <w:shd w:val="clear" w:color="auto" w:fill="auto"/>
        <w:spacing w:line="240" w:lineRule="auto"/>
        <w:ind w:firstLine="0"/>
        <w:jc w:val="both"/>
        <w:rPr>
          <w:b/>
          <w:color w:val="auto"/>
          <w:sz w:val="22"/>
          <w:szCs w:val="22"/>
          <w:shd w:val="clear" w:color="auto" w:fill="FFFFFF"/>
        </w:rPr>
      </w:pPr>
      <w:r w:rsidRPr="001E7CDC">
        <w:rPr>
          <w:rStyle w:val="AnswersChar"/>
          <w:b/>
          <w:color w:val="auto"/>
          <w:sz w:val="22"/>
          <w:szCs w:val="22"/>
        </w:rPr>
        <w:t>Question 4:</w:t>
      </w:r>
    </w:p>
    <w:p w:rsidR="00631AAD" w:rsidRPr="001E7CDC" w:rsidRDefault="00C61D6C" w:rsidP="00631AAD">
      <w:pPr>
        <w:pStyle w:val="xmsolistparagraph"/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>S</w:t>
      </w:r>
      <w:r w:rsidR="00631AAD" w:rsidRPr="001E7CDC">
        <w:rPr>
          <w:rFonts w:ascii="Tahoma" w:hAnsi="Tahoma" w:cs="Tahoma"/>
          <w:sz w:val="22"/>
          <w:szCs w:val="22"/>
          <w:lang w:val="tr-TR"/>
        </w:rPr>
        <w:t>ince the item list is too long and coincides with the Christmas season, we would like to have an extension at least until 2nd week of Jan 2021.</w:t>
      </w:r>
    </w:p>
    <w:p w:rsidR="00631AAD" w:rsidRPr="001E7CDC" w:rsidRDefault="00631AAD" w:rsidP="00631AAD">
      <w:pPr>
        <w:pStyle w:val="xmsolistparagraph"/>
        <w:spacing w:line="240" w:lineRule="atLeast"/>
        <w:rPr>
          <w:rFonts w:ascii="Tahoma" w:hAnsi="Tahoma" w:cs="Tahoma"/>
          <w:sz w:val="22"/>
          <w:szCs w:val="22"/>
          <w:lang w:val="tr-TR"/>
        </w:rPr>
      </w:pPr>
      <w:r w:rsidRPr="001E7CDC">
        <w:rPr>
          <w:rFonts w:ascii="Tahoma" w:hAnsi="Tahoma" w:cs="Tahoma"/>
          <w:sz w:val="22"/>
          <w:szCs w:val="22"/>
          <w:lang w:val="tr-TR"/>
        </w:rPr>
        <w:t> </w:t>
      </w:r>
    </w:p>
    <w:p w:rsidR="00631AAD" w:rsidRPr="001E7CDC" w:rsidRDefault="00631AAD" w:rsidP="00631AAD">
      <w:pPr>
        <w:pStyle w:val="10"/>
        <w:spacing w:line="240" w:lineRule="auto"/>
        <w:ind w:firstLine="0"/>
        <w:jc w:val="both"/>
        <w:rPr>
          <w:rStyle w:val="AnswersChar"/>
          <w:b/>
          <w:color w:val="auto"/>
          <w:sz w:val="22"/>
          <w:szCs w:val="22"/>
        </w:rPr>
      </w:pPr>
      <w:r w:rsidRPr="001E7CDC">
        <w:rPr>
          <w:rStyle w:val="AnswersChar"/>
          <w:b/>
          <w:color w:val="auto"/>
          <w:sz w:val="22"/>
          <w:szCs w:val="22"/>
        </w:rPr>
        <w:t>Answer 4:</w:t>
      </w:r>
    </w:p>
    <w:p w:rsidR="00631AAD" w:rsidRPr="001E7CDC" w:rsidRDefault="00D50FA0" w:rsidP="00631AAD">
      <w:pPr>
        <w:pStyle w:val="10"/>
        <w:spacing w:line="240" w:lineRule="auto"/>
        <w:ind w:firstLine="0"/>
        <w:jc w:val="both"/>
        <w:rPr>
          <w:rFonts w:eastAsiaTheme="minorEastAsia"/>
          <w:sz w:val="22"/>
          <w:szCs w:val="22"/>
          <w:lang w:val="tr-TR" w:eastAsia="zh-CN"/>
        </w:rPr>
      </w:pPr>
      <w:r w:rsidRPr="001E7CDC">
        <w:rPr>
          <w:rFonts w:eastAsiaTheme="minorEastAsia"/>
          <w:sz w:val="22"/>
          <w:szCs w:val="22"/>
          <w:lang w:val="tr-TR" w:eastAsia="zh-CN"/>
        </w:rPr>
        <w:t>An extension for the offers submission has already been granted until Monday, 11</w:t>
      </w:r>
      <w:r w:rsidRPr="001E7CDC">
        <w:rPr>
          <w:rFonts w:eastAsiaTheme="minorEastAsia"/>
          <w:sz w:val="22"/>
          <w:szCs w:val="22"/>
          <w:vertAlign w:val="superscript"/>
          <w:lang w:val="tr-TR" w:eastAsia="zh-CN"/>
        </w:rPr>
        <w:t>th</w:t>
      </w:r>
      <w:r w:rsidRPr="001E7CDC">
        <w:rPr>
          <w:rFonts w:eastAsiaTheme="minorEastAsia"/>
          <w:sz w:val="22"/>
          <w:szCs w:val="22"/>
          <w:lang w:val="tr-TR" w:eastAsia="zh-CN"/>
        </w:rPr>
        <w:t xml:space="preserve"> of January 2021.</w:t>
      </w:r>
    </w:p>
    <w:p w:rsidR="007C6E77" w:rsidRPr="001E7CDC" w:rsidRDefault="007C6E77" w:rsidP="00631AAD">
      <w:pPr>
        <w:pStyle w:val="10"/>
        <w:spacing w:line="240" w:lineRule="auto"/>
        <w:ind w:firstLine="0"/>
        <w:jc w:val="both"/>
        <w:rPr>
          <w:rFonts w:eastAsiaTheme="minorEastAsia"/>
          <w:sz w:val="22"/>
          <w:szCs w:val="22"/>
          <w:lang w:val="tr-TR" w:eastAsia="zh-CN"/>
        </w:rPr>
      </w:pPr>
    </w:p>
    <w:p w:rsidR="007C6E77" w:rsidRPr="001E7CDC" w:rsidRDefault="007C6E77" w:rsidP="00631AAD">
      <w:pPr>
        <w:pStyle w:val="10"/>
        <w:spacing w:line="240" w:lineRule="auto"/>
        <w:ind w:firstLine="0"/>
        <w:jc w:val="both"/>
        <w:rPr>
          <w:rFonts w:eastAsiaTheme="minorEastAsia"/>
          <w:sz w:val="22"/>
          <w:szCs w:val="22"/>
          <w:lang w:val="tr-TR" w:eastAsia="zh-CN"/>
        </w:rPr>
      </w:pPr>
    </w:p>
    <w:p w:rsidR="00631AAD" w:rsidRPr="001E7CDC" w:rsidRDefault="00631AAD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val="tr-TR" w:eastAsia="en-US"/>
        </w:rPr>
      </w:pPr>
    </w:p>
    <w:p w:rsidR="002531C9" w:rsidRDefault="002531C9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  <w:r w:rsidRPr="001E7CDC">
        <w:rPr>
          <w:rFonts w:ascii="Tahoma" w:eastAsiaTheme="minorHAnsi" w:hAnsi="Tahoma" w:cs="Tahoma"/>
          <w:color w:val="auto"/>
          <w:sz w:val="22"/>
          <w:szCs w:val="22"/>
          <w:lang w:eastAsia="en-US"/>
        </w:rPr>
        <w:t>Please visit regularly PPA SA website in order to be promptly informed about the abovementioned tender.</w:t>
      </w: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Pr="0026434F" w:rsidRDefault="00D33321" w:rsidP="00D33321">
      <w:pPr>
        <w:rPr>
          <w:lang w:val="en-US"/>
        </w:rPr>
      </w:pPr>
      <w:r>
        <w:rPr>
          <w:noProof/>
          <w:lang w:eastAsia="el-GR"/>
        </w:rPr>
        <w:drawing>
          <wp:anchor distT="0" distB="0" distL="114300" distR="114300" simplePos="0" relativeHeight="251660288" behindDoc="1" locked="0" layoutInCell="1" allowOverlap="1" wp14:anchorId="5C4741DD">
            <wp:simplePos x="0" y="0"/>
            <wp:positionH relativeFrom="column">
              <wp:posOffset>4471035</wp:posOffset>
            </wp:positionH>
            <wp:positionV relativeFrom="paragraph">
              <wp:posOffset>185420</wp:posOffset>
            </wp:positionV>
            <wp:extent cx="1617980" cy="1657350"/>
            <wp:effectExtent l="0" t="0" r="1270" b="0"/>
            <wp:wrapTight wrapText="bothSides">
              <wp:wrapPolygon edited="0">
                <wp:start x="0" y="0"/>
                <wp:lineTo x="0" y="21352"/>
                <wp:lineTo x="21363" y="21352"/>
                <wp:lineTo x="21363" y="0"/>
                <wp:lineTo x="0" y="0"/>
              </wp:wrapPolygon>
            </wp:wrapTight>
            <wp:docPr id="2" name="Picture 1" descr="bow shack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w shackle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798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 xml:space="preserve">                                                                                       </w:t>
      </w: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 wp14:anchorId="5B641FB8" wp14:editId="2B21B634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790700" cy="1790700"/>
            <wp:effectExtent l="19050" t="0" r="0" b="0"/>
            <wp:wrapSquare wrapText="bothSides"/>
            <wp:docPr id="1" name="Picture 0" descr="D-SCHA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-SCHACL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434F">
        <w:rPr>
          <w:lang w:val="en-US"/>
        </w:rPr>
        <w:br w:type="textWrapping" w:clear="all"/>
      </w:r>
    </w:p>
    <w:p w:rsidR="00D33321" w:rsidRDefault="00D33321" w:rsidP="00D33321">
      <w:pPr>
        <w:tabs>
          <w:tab w:val="left" w:pos="3585"/>
        </w:tabs>
        <w:rPr>
          <w:lang w:val="en-US"/>
        </w:rPr>
      </w:pPr>
      <w:r>
        <w:rPr>
          <w:lang w:val="en-US"/>
        </w:rPr>
        <w:t>D-Shackles</w:t>
      </w:r>
      <w:r>
        <w:rPr>
          <w:lang w:val="en-US"/>
        </w:rPr>
        <w:tab/>
        <w:t xml:space="preserve">                                                                                             Bow </w:t>
      </w:r>
      <w:proofErr w:type="spellStart"/>
      <w:r>
        <w:rPr>
          <w:lang w:val="en-US"/>
        </w:rPr>
        <w:t>Shacles</w:t>
      </w:r>
      <w:proofErr w:type="spellEnd"/>
    </w:p>
    <w:p w:rsidR="00D33321" w:rsidRPr="009E6D8B" w:rsidRDefault="00D33321" w:rsidP="00D33321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                                     (item 44)</w:t>
      </w:r>
    </w:p>
    <w:p w:rsidR="00D33321" w:rsidRPr="009E6D8B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  <w:r>
        <w:rPr>
          <w:noProof/>
          <w:lang w:val="en-US" w:eastAsia="el-GR"/>
        </w:rPr>
        <w:t xml:space="preserve">                                    </w:t>
      </w:r>
      <w:r>
        <w:rPr>
          <w:noProof/>
          <w:lang w:eastAsia="el-GR"/>
        </w:rPr>
        <w:drawing>
          <wp:inline distT="0" distB="0" distL="0" distR="0" wp14:anchorId="4757B2FF" wp14:editId="0A7AACC4">
            <wp:extent cx="3257550" cy="3257550"/>
            <wp:effectExtent l="19050" t="0" r="0" b="0"/>
            <wp:docPr id="3" name="Picture 2" descr="Wire sling Loop-Lo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re sling Loop-Loop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5755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Default="00D33321" w:rsidP="00D33321">
      <w:pPr>
        <w:rPr>
          <w:noProof/>
          <w:lang w:val="en-US" w:eastAsia="el-GR"/>
        </w:rPr>
      </w:pPr>
      <w:r>
        <w:rPr>
          <w:noProof/>
          <w:lang w:val="en-US" w:eastAsia="el-GR"/>
        </w:rPr>
        <w:t xml:space="preserve">                                                                   </w:t>
      </w:r>
      <w:r w:rsidRPr="0026434F">
        <w:rPr>
          <w:noProof/>
          <w:lang w:val="en-US" w:eastAsia="el-GR"/>
        </w:rPr>
        <w:t>Wire sling Loop-Loop</w:t>
      </w:r>
    </w:p>
    <w:p w:rsidR="00D33321" w:rsidRDefault="00D33321" w:rsidP="00D33321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(item 38/40/43/45)</w:t>
      </w:r>
    </w:p>
    <w:p w:rsidR="00D33321" w:rsidRDefault="00D33321" w:rsidP="00D33321">
      <w:pPr>
        <w:rPr>
          <w:lang w:val="en-US"/>
        </w:rPr>
      </w:pPr>
    </w:p>
    <w:p w:rsidR="00D33321" w:rsidRDefault="00D33321" w:rsidP="00D33321">
      <w:r w:rsidRPr="00911E4A">
        <w:rPr>
          <w:lang w:val="en-US"/>
        </w:rPr>
        <w:lastRenderedPageBreak/>
        <w:t xml:space="preserve">                                                                        </w:t>
      </w:r>
      <w:r>
        <w:rPr>
          <w:noProof/>
          <w:lang w:val="en-US"/>
        </w:rPr>
        <w:drawing>
          <wp:inline distT="0" distB="0" distL="0" distR="0" wp14:anchorId="1F42A3A9" wp14:editId="5A8D56AC">
            <wp:extent cx="1864360" cy="1371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P-SL-250330-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436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Default="00D33321" w:rsidP="00D33321">
      <w:pPr>
        <w:rPr>
          <w:lang w:val="en-US"/>
        </w:rPr>
      </w:pPr>
      <w:r w:rsidRPr="00911E4A">
        <w:rPr>
          <w:lang w:val="en-US"/>
        </w:rPr>
        <w:t xml:space="preserve">                                                                            </w:t>
      </w:r>
      <w:r>
        <w:rPr>
          <w:lang w:val="en-US"/>
        </w:rPr>
        <w:t>Polyester Sling Belts (item 41)</w:t>
      </w:r>
    </w:p>
    <w:p w:rsidR="00D33321" w:rsidRPr="00911E4A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29BE5C13">
            <wp:simplePos x="0" y="0"/>
            <wp:positionH relativeFrom="column">
              <wp:posOffset>4135120</wp:posOffset>
            </wp:positionH>
            <wp:positionV relativeFrom="paragraph">
              <wp:posOffset>599440</wp:posOffset>
            </wp:positionV>
            <wp:extent cx="2143125" cy="2143125"/>
            <wp:effectExtent l="0" t="0" r="9525" b="9525"/>
            <wp:wrapTight wrapText="bothSides">
              <wp:wrapPolygon edited="0">
                <wp:start x="0" y="0"/>
                <wp:lineTo x="0" y="21504"/>
                <wp:lineTo x="21504" y="21504"/>
                <wp:lineTo x="215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ownload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 xml:space="preserve">                                      </w:t>
      </w:r>
      <w:r>
        <w:rPr>
          <w:noProof/>
          <w:lang w:eastAsia="el-GR"/>
        </w:rPr>
        <w:drawing>
          <wp:inline distT="0" distB="0" distL="0" distR="0" wp14:anchorId="71609BF9" wp14:editId="224C879C">
            <wp:extent cx="2962275" cy="2962275"/>
            <wp:effectExtent l="19050" t="0" r="9525" b="0"/>
            <wp:docPr id="4" name="Picture 3" descr="Lifting Slin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fting Slings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4127" cy="2964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Default="00D33321" w:rsidP="00D33321">
      <w:pPr>
        <w:rPr>
          <w:lang w:val="en-US"/>
        </w:rPr>
      </w:pPr>
      <w:r>
        <w:rPr>
          <w:lang w:val="en-US"/>
        </w:rPr>
        <w:t xml:space="preserve">Lifting </w:t>
      </w:r>
      <w:proofErr w:type="gramStart"/>
      <w:r>
        <w:rPr>
          <w:lang w:val="en-US"/>
        </w:rPr>
        <w:t>Slings  (</w:t>
      </w:r>
      <w:proofErr w:type="gramEnd"/>
      <w:r>
        <w:rPr>
          <w:lang w:val="en-US"/>
        </w:rPr>
        <w:t>item 37)                                                                                                         Lifting Slings  (item 39)</w:t>
      </w:r>
    </w:p>
    <w:p w:rsidR="00D33321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 wp14:anchorId="3458827D" wp14:editId="4292B626">
            <wp:extent cx="6645910" cy="2656840"/>
            <wp:effectExtent l="19050" t="0" r="2540" b="0"/>
            <wp:docPr id="5" name="Picture 4" descr="Sling Bel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ng Belts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Default="00D33321" w:rsidP="00D33321">
      <w:pPr>
        <w:rPr>
          <w:lang w:val="en-US"/>
        </w:rPr>
      </w:pPr>
      <w:r>
        <w:rPr>
          <w:lang w:val="en-US"/>
        </w:rPr>
        <w:lastRenderedPageBreak/>
        <w:t xml:space="preserve">                                                          Polyester Sling Belts (item 41)</w:t>
      </w:r>
    </w:p>
    <w:p w:rsidR="00D33321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</w:p>
    <w:p w:rsidR="00D33321" w:rsidRDefault="00D33321" w:rsidP="00D33321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 wp14:anchorId="1162A740" wp14:editId="10B6F4C1">
            <wp:extent cx="4791744" cy="4820323"/>
            <wp:effectExtent l="19050" t="0" r="8856" b="0"/>
            <wp:docPr id="6" name="Picture 5" descr="Slings SW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ngs SWL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1744" cy="4820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Default="00D33321" w:rsidP="00D33321">
      <w:pPr>
        <w:rPr>
          <w:lang w:val="en-US"/>
        </w:rPr>
      </w:pPr>
      <w:r>
        <w:rPr>
          <w:lang w:val="en-US"/>
        </w:rPr>
        <w:t xml:space="preserve">                                                                  </w:t>
      </w:r>
      <w:r>
        <w:rPr>
          <w:noProof/>
          <w:lang w:val="en-US"/>
        </w:rPr>
        <w:drawing>
          <wp:inline distT="0" distB="0" distL="0" distR="0" wp14:anchorId="55D853EC" wp14:editId="67186D55">
            <wp:extent cx="2019300" cy="1828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response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              </w:t>
      </w:r>
    </w:p>
    <w:p w:rsidR="00D33321" w:rsidRDefault="00D33321" w:rsidP="00D33321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Wooden peg (item 47/48)</w:t>
      </w:r>
    </w:p>
    <w:p w:rsidR="00D33321" w:rsidRDefault="00D33321" w:rsidP="00D33321">
      <w:pPr>
        <w:rPr>
          <w:noProof/>
          <w:lang w:val="en-US"/>
        </w:rPr>
      </w:pPr>
      <w:r>
        <w:rPr>
          <w:noProof/>
          <w:lang w:val="en-US"/>
        </w:rPr>
        <w:lastRenderedPageBreak/>
        <w:t xml:space="preserve">                                                                             </w:t>
      </w:r>
      <w:r>
        <w:rPr>
          <w:noProof/>
          <w:lang w:val="en-US"/>
        </w:rPr>
        <w:drawing>
          <wp:inline distT="0" distB="0" distL="0" distR="0" wp14:anchorId="2F274599" wp14:editId="10A5D1C1">
            <wp:extent cx="1295400" cy="19431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ownloada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3321" w:rsidRPr="00110134" w:rsidRDefault="00D33321" w:rsidP="00D33321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Polypropylene rope </w:t>
      </w:r>
      <w:proofErr w:type="gramStart"/>
      <w:r>
        <w:rPr>
          <w:lang w:val="en-US"/>
        </w:rPr>
        <w:t>( item</w:t>
      </w:r>
      <w:proofErr w:type="gramEnd"/>
      <w:r>
        <w:rPr>
          <w:lang w:val="en-US"/>
        </w:rPr>
        <w:t xml:space="preserve"> 42)</w:t>
      </w: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p w:rsidR="00D33321" w:rsidRPr="001E7CDC" w:rsidRDefault="00D33321" w:rsidP="008B6EC4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2"/>
          <w:szCs w:val="22"/>
          <w:lang w:eastAsia="en-US"/>
        </w:rPr>
      </w:pPr>
    </w:p>
    <w:sectPr w:rsidR="00D33321" w:rsidRPr="001E7CDC" w:rsidSect="008B6EC4">
      <w:headerReference w:type="default" r:id="rId18"/>
      <w:footerReference w:type="default" r:id="rId1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C6C" w:rsidRDefault="001E4C6C" w:rsidP="00493950">
      <w:pPr>
        <w:spacing w:after="0" w:line="240" w:lineRule="auto"/>
      </w:pPr>
      <w:r>
        <w:separator/>
      </w:r>
    </w:p>
  </w:endnote>
  <w:endnote w:type="continuationSeparator" w:id="0">
    <w:p w:rsidR="001E4C6C" w:rsidRDefault="001E4C6C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C6C" w:rsidRDefault="001E4C6C" w:rsidP="00493950">
      <w:pPr>
        <w:spacing w:after="0" w:line="240" w:lineRule="auto"/>
      </w:pPr>
      <w:r>
        <w:separator/>
      </w:r>
    </w:p>
  </w:footnote>
  <w:footnote w:type="continuationSeparator" w:id="0">
    <w:p w:rsidR="001E4C6C" w:rsidRDefault="001E4C6C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567" w:rsidRDefault="00F26567">
    <w:pPr>
      <w:pStyle w:val="Header"/>
    </w:pPr>
    <w:r w:rsidRPr="000A222E">
      <w:rPr>
        <w:noProof/>
        <w:lang w:eastAsia="el-GR"/>
      </w:rPr>
      <w:drawing>
        <wp:inline distT="0" distB="0" distL="0" distR="0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A63F0"/>
    <w:multiLevelType w:val="hybridMultilevel"/>
    <w:tmpl w:val="991A23C6"/>
    <w:lvl w:ilvl="0" w:tplc="87E006AE">
      <w:numFmt w:val="bullet"/>
      <w:lvlText w:val="-"/>
      <w:lvlJc w:val="left"/>
      <w:pPr>
        <w:ind w:left="1440" w:hanging="360"/>
      </w:pPr>
      <w:rPr>
        <w:rFonts w:ascii="Calibri" w:eastAsia="DengXian" w:hAnsi="Calibri" w:cs="Calibri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3E2A6F"/>
    <w:multiLevelType w:val="hybridMultilevel"/>
    <w:tmpl w:val="7AA69AA6"/>
    <w:lvl w:ilvl="0" w:tplc="8272F200">
      <w:start w:val="1"/>
      <w:numFmt w:val="decimal"/>
      <w:lvlText w:val="%1."/>
      <w:lvlJc w:val="left"/>
      <w:pPr>
        <w:ind w:left="1637" w:hanging="360"/>
      </w:pPr>
    </w:lvl>
    <w:lvl w:ilvl="1" w:tplc="04080019">
      <w:start w:val="1"/>
      <w:numFmt w:val="lowerLetter"/>
      <w:lvlText w:val="%2."/>
      <w:lvlJc w:val="left"/>
      <w:pPr>
        <w:ind w:left="1800" w:hanging="360"/>
      </w:pPr>
    </w:lvl>
    <w:lvl w:ilvl="2" w:tplc="0408001B">
      <w:start w:val="1"/>
      <w:numFmt w:val="lowerRoman"/>
      <w:lvlText w:val="%3."/>
      <w:lvlJc w:val="right"/>
      <w:pPr>
        <w:ind w:left="2520" w:hanging="180"/>
      </w:pPr>
    </w:lvl>
    <w:lvl w:ilvl="3" w:tplc="0408000F">
      <w:start w:val="1"/>
      <w:numFmt w:val="decimal"/>
      <w:lvlText w:val="%4."/>
      <w:lvlJc w:val="left"/>
      <w:pPr>
        <w:ind w:left="3240" w:hanging="360"/>
      </w:pPr>
    </w:lvl>
    <w:lvl w:ilvl="4" w:tplc="04080019">
      <w:start w:val="1"/>
      <w:numFmt w:val="lowerLetter"/>
      <w:lvlText w:val="%5."/>
      <w:lvlJc w:val="left"/>
      <w:pPr>
        <w:ind w:left="3960" w:hanging="360"/>
      </w:pPr>
    </w:lvl>
    <w:lvl w:ilvl="5" w:tplc="0408001B">
      <w:start w:val="1"/>
      <w:numFmt w:val="lowerRoman"/>
      <w:lvlText w:val="%6."/>
      <w:lvlJc w:val="right"/>
      <w:pPr>
        <w:ind w:left="4680" w:hanging="180"/>
      </w:pPr>
    </w:lvl>
    <w:lvl w:ilvl="6" w:tplc="0408000F">
      <w:start w:val="1"/>
      <w:numFmt w:val="decimal"/>
      <w:lvlText w:val="%7."/>
      <w:lvlJc w:val="left"/>
      <w:pPr>
        <w:ind w:left="5400" w:hanging="360"/>
      </w:pPr>
    </w:lvl>
    <w:lvl w:ilvl="7" w:tplc="04080019">
      <w:start w:val="1"/>
      <w:numFmt w:val="lowerLetter"/>
      <w:lvlText w:val="%8."/>
      <w:lvlJc w:val="left"/>
      <w:pPr>
        <w:ind w:left="6120" w:hanging="360"/>
      </w:pPr>
    </w:lvl>
    <w:lvl w:ilvl="8" w:tplc="0408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1C6E55FB"/>
    <w:multiLevelType w:val="hybridMultilevel"/>
    <w:tmpl w:val="A57E663E"/>
    <w:lvl w:ilvl="0" w:tplc="040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F1A6467"/>
    <w:multiLevelType w:val="hybridMultilevel"/>
    <w:tmpl w:val="FD181E1A"/>
    <w:lvl w:ilvl="0" w:tplc="0408000F">
      <w:start w:val="1"/>
      <w:numFmt w:val="decimal"/>
      <w:lvlText w:val="%1."/>
      <w:lvlJc w:val="left"/>
      <w:pPr>
        <w:ind w:left="1050" w:hanging="69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6F1DD0"/>
    <w:multiLevelType w:val="multilevel"/>
    <w:tmpl w:val="F36E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F04E9A"/>
    <w:multiLevelType w:val="hybridMultilevel"/>
    <w:tmpl w:val="B22CE414"/>
    <w:lvl w:ilvl="0" w:tplc="229ABA10">
      <w:numFmt w:val="bullet"/>
      <w:lvlText w:val="·"/>
      <w:lvlJc w:val="left"/>
      <w:pPr>
        <w:ind w:left="1050" w:hanging="690"/>
      </w:pPr>
      <w:rPr>
        <w:rFonts w:ascii="Tahoma" w:eastAsiaTheme="minorEastAsia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036456"/>
    <w:multiLevelType w:val="hybridMultilevel"/>
    <w:tmpl w:val="F2DCABAA"/>
    <w:lvl w:ilvl="0" w:tplc="04080003">
      <w:start w:val="1"/>
      <w:numFmt w:val="bullet"/>
      <w:lvlText w:val="o"/>
      <w:lvlJc w:val="left"/>
      <w:pPr>
        <w:ind w:left="1050" w:hanging="69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CD5934"/>
    <w:multiLevelType w:val="hybridMultilevel"/>
    <w:tmpl w:val="7AA69AA6"/>
    <w:lvl w:ilvl="0" w:tplc="8272F200">
      <w:start w:val="1"/>
      <w:numFmt w:val="decimal"/>
      <w:lvlText w:val="%1."/>
      <w:lvlJc w:val="left"/>
      <w:pPr>
        <w:ind w:left="1637" w:hanging="360"/>
      </w:pPr>
    </w:lvl>
    <w:lvl w:ilvl="1" w:tplc="04080019">
      <w:start w:val="1"/>
      <w:numFmt w:val="lowerLetter"/>
      <w:lvlText w:val="%2."/>
      <w:lvlJc w:val="left"/>
      <w:pPr>
        <w:ind w:left="1800" w:hanging="360"/>
      </w:pPr>
    </w:lvl>
    <w:lvl w:ilvl="2" w:tplc="0408001B">
      <w:start w:val="1"/>
      <w:numFmt w:val="lowerRoman"/>
      <w:lvlText w:val="%3."/>
      <w:lvlJc w:val="right"/>
      <w:pPr>
        <w:ind w:left="2520" w:hanging="180"/>
      </w:pPr>
    </w:lvl>
    <w:lvl w:ilvl="3" w:tplc="0408000F">
      <w:start w:val="1"/>
      <w:numFmt w:val="decimal"/>
      <w:lvlText w:val="%4."/>
      <w:lvlJc w:val="left"/>
      <w:pPr>
        <w:ind w:left="3240" w:hanging="360"/>
      </w:pPr>
    </w:lvl>
    <w:lvl w:ilvl="4" w:tplc="04080019">
      <w:start w:val="1"/>
      <w:numFmt w:val="lowerLetter"/>
      <w:lvlText w:val="%5."/>
      <w:lvlJc w:val="left"/>
      <w:pPr>
        <w:ind w:left="3960" w:hanging="360"/>
      </w:pPr>
    </w:lvl>
    <w:lvl w:ilvl="5" w:tplc="0408001B">
      <w:start w:val="1"/>
      <w:numFmt w:val="lowerRoman"/>
      <w:lvlText w:val="%6."/>
      <w:lvlJc w:val="right"/>
      <w:pPr>
        <w:ind w:left="4680" w:hanging="180"/>
      </w:pPr>
    </w:lvl>
    <w:lvl w:ilvl="6" w:tplc="0408000F">
      <w:start w:val="1"/>
      <w:numFmt w:val="decimal"/>
      <w:lvlText w:val="%7."/>
      <w:lvlJc w:val="left"/>
      <w:pPr>
        <w:ind w:left="5400" w:hanging="360"/>
      </w:pPr>
    </w:lvl>
    <w:lvl w:ilvl="7" w:tplc="04080019">
      <w:start w:val="1"/>
      <w:numFmt w:val="lowerLetter"/>
      <w:lvlText w:val="%8."/>
      <w:lvlJc w:val="left"/>
      <w:pPr>
        <w:ind w:left="6120" w:hanging="360"/>
      </w:pPr>
    </w:lvl>
    <w:lvl w:ilvl="8" w:tplc="0408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87484F"/>
    <w:multiLevelType w:val="hybridMultilevel"/>
    <w:tmpl w:val="98404FF2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  <w:num w:numId="12">
    <w:abstractNumId w:val="0"/>
  </w:num>
  <w:num w:numId="13">
    <w:abstractNumId w:val="9"/>
  </w:num>
  <w:num w:numId="14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26CD"/>
    <w:rsid w:val="00007928"/>
    <w:rsid w:val="0001004C"/>
    <w:rsid w:val="00010747"/>
    <w:rsid w:val="00013089"/>
    <w:rsid w:val="0001357D"/>
    <w:rsid w:val="00020C5A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64B23"/>
    <w:rsid w:val="000711AA"/>
    <w:rsid w:val="000761DE"/>
    <w:rsid w:val="00077138"/>
    <w:rsid w:val="00081DEA"/>
    <w:rsid w:val="00094BAF"/>
    <w:rsid w:val="00095921"/>
    <w:rsid w:val="000A46ED"/>
    <w:rsid w:val="000A75CD"/>
    <w:rsid w:val="000B0E9E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79ED"/>
    <w:rsid w:val="00187D0B"/>
    <w:rsid w:val="00190ADF"/>
    <w:rsid w:val="00191621"/>
    <w:rsid w:val="00192E24"/>
    <w:rsid w:val="00197C8C"/>
    <w:rsid w:val="001A22F1"/>
    <w:rsid w:val="001A6BDE"/>
    <w:rsid w:val="001A791C"/>
    <w:rsid w:val="001C0116"/>
    <w:rsid w:val="001C24F7"/>
    <w:rsid w:val="001C252C"/>
    <w:rsid w:val="001C401B"/>
    <w:rsid w:val="001D4B5B"/>
    <w:rsid w:val="001D7B87"/>
    <w:rsid w:val="001E0ECE"/>
    <w:rsid w:val="001E1F44"/>
    <w:rsid w:val="001E4C6C"/>
    <w:rsid w:val="001E7CDC"/>
    <w:rsid w:val="001F4B3D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2D8E"/>
    <w:rsid w:val="002D77CE"/>
    <w:rsid w:val="002E2090"/>
    <w:rsid w:val="002F44CC"/>
    <w:rsid w:val="0030123C"/>
    <w:rsid w:val="003029D0"/>
    <w:rsid w:val="00305291"/>
    <w:rsid w:val="00316A68"/>
    <w:rsid w:val="0032040C"/>
    <w:rsid w:val="0032183B"/>
    <w:rsid w:val="003223BC"/>
    <w:rsid w:val="00334EA8"/>
    <w:rsid w:val="00334FE3"/>
    <w:rsid w:val="00336807"/>
    <w:rsid w:val="003404A6"/>
    <w:rsid w:val="0034244A"/>
    <w:rsid w:val="00343003"/>
    <w:rsid w:val="00343528"/>
    <w:rsid w:val="00347FE9"/>
    <w:rsid w:val="0035201C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76C0"/>
    <w:rsid w:val="004463F6"/>
    <w:rsid w:val="00450574"/>
    <w:rsid w:val="00455A49"/>
    <w:rsid w:val="004601C1"/>
    <w:rsid w:val="00460AA9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4FA1"/>
    <w:rsid w:val="004C784B"/>
    <w:rsid w:val="004E1956"/>
    <w:rsid w:val="004E2D27"/>
    <w:rsid w:val="004F663F"/>
    <w:rsid w:val="005163A7"/>
    <w:rsid w:val="005319AE"/>
    <w:rsid w:val="00532809"/>
    <w:rsid w:val="00551902"/>
    <w:rsid w:val="005601DF"/>
    <w:rsid w:val="00562775"/>
    <w:rsid w:val="005641B2"/>
    <w:rsid w:val="005651D7"/>
    <w:rsid w:val="00572FB1"/>
    <w:rsid w:val="00581826"/>
    <w:rsid w:val="0058529F"/>
    <w:rsid w:val="0059795F"/>
    <w:rsid w:val="00597B20"/>
    <w:rsid w:val="005A2F4A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31AAD"/>
    <w:rsid w:val="0064606C"/>
    <w:rsid w:val="0065096D"/>
    <w:rsid w:val="00654BED"/>
    <w:rsid w:val="00663C43"/>
    <w:rsid w:val="006666FC"/>
    <w:rsid w:val="00673E92"/>
    <w:rsid w:val="00674AC6"/>
    <w:rsid w:val="00685FCC"/>
    <w:rsid w:val="006A4EEC"/>
    <w:rsid w:val="006C0F96"/>
    <w:rsid w:val="006C1F7B"/>
    <w:rsid w:val="006C408F"/>
    <w:rsid w:val="006D07C3"/>
    <w:rsid w:val="006D1678"/>
    <w:rsid w:val="006D1FAA"/>
    <w:rsid w:val="006D403F"/>
    <w:rsid w:val="006D41A0"/>
    <w:rsid w:val="006D7708"/>
    <w:rsid w:val="006F61C6"/>
    <w:rsid w:val="006F796A"/>
    <w:rsid w:val="0070392E"/>
    <w:rsid w:val="007064EB"/>
    <w:rsid w:val="00714CD4"/>
    <w:rsid w:val="00717711"/>
    <w:rsid w:val="00717B06"/>
    <w:rsid w:val="00721EEF"/>
    <w:rsid w:val="0073203E"/>
    <w:rsid w:val="007343B1"/>
    <w:rsid w:val="0073476C"/>
    <w:rsid w:val="00736064"/>
    <w:rsid w:val="0074160B"/>
    <w:rsid w:val="00743DB9"/>
    <w:rsid w:val="00744D2B"/>
    <w:rsid w:val="0074578E"/>
    <w:rsid w:val="007467A2"/>
    <w:rsid w:val="00746918"/>
    <w:rsid w:val="00747E76"/>
    <w:rsid w:val="00753D29"/>
    <w:rsid w:val="0076233C"/>
    <w:rsid w:val="00772C0A"/>
    <w:rsid w:val="00773DC8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B332B"/>
    <w:rsid w:val="007B4E9B"/>
    <w:rsid w:val="007C069C"/>
    <w:rsid w:val="007C40F4"/>
    <w:rsid w:val="007C4BC2"/>
    <w:rsid w:val="007C6E77"/>
    <w:rsid w:val="007D189A"/>
    <w:rsid w:val="007D2744"/>
    <w:rsid w:val="007D5735"/>
    <w:rsid w:val="007D5A4F"/>
    <w:rsid w:val="007E2486"/>
    <w:rsid w:val="007E78F0"/>
    <w:rsid w:val="007E7AEA"/>
    <w:rsid w:val="007F0E6D"/>
    <w:rsid w:val="007F658F"/>
    <w:rsid w:val="00800241"/>
    <w:rsid w:val="008024CE"/>
    <w:rsid w:val="0080322A"/>
    <w:rsid w:val="00805985"/>
    <w:rsid w:val="008104A2"/>
    <w:rsid w:val="00810C73"/>
    <w:rsid w:val="00810FCD"/>
    <w:rsid w:val="0081127B"/>
    <w:rsid w:val="00812DB2"/>
    <w:rsid w:val="00815B81"/>
    <w:rsid w:val="00816AA2"/>
    <w:rsid w:val="008234B2"/>
    <w:rsid w:val="00831DE5"/>
    <w:rsid w:val="00832239"/>
    <w:rsid w:val="00840150"/>
    <w:rsid w:val="008403E7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4397B"/>
    <w:rsid w:val="009529E3"/>
    <w:rsid w:val="00974552"/>
    <w:rsid w:val="009A2663"/>
    <w:rsid w:val="009A3916"/>
    <w:rsid w:val="009A5134"/>
    <w:rsid w:val="009D2622"/>
    <w:rsid w:val="009E11D6"/>
    <w:rsid w:val="009E451B"/>
    <w:rsid w:val="009F295B"/>
    <w:rsid w:val="009F5A95"/>
    <w:rsid w:val="009F5F0E"/>
    <w:rsid w:val="00A02371"/>
    <w:rsid w:val="00A0313B"/>
    <w:rsid w:val="00A05F7C"/>
    <w:rsid w:val="00A12405"/>
    <w:rsid w:val="00A12ACD"/>
    <w:rsid w:val="00A16D2F"/>
    <w:rsid w:val="00A2799C"/>
    <w:rsid w:val="00A3056B"/>
    <w:rsid w:val="00A309E9"/>
    <w:rsid w:val="00A32023"/>
    <w:rsid w:val="00A367C7"/>
    <w:rsid w:val="00A367D0"/>
    <w:rsid w:val="00A42CBA"/>
    <w:rsid w:val="00A43517"/>
    <w:rsid w:val="00A45D6D"/>
    <w:rsid w:val="00A52B1C"/>
    <w:rsid w:val="00A55478"/>
    <w:rsid w:val="00A668FA"/>
    <w:rsid w:val="00A66FC6"/>
    <w:rsid w:val="00A6755E"/>
    <w:rsid w:val="00A73205"/>
    <w:rsid w:val="00A73272"/>
    <w:rsid w:val="00A753F1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4229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C779A"/>
    <w:rsid w:val="00BD3B65"/>
    <w:rsid w:val="00BE233B"/>
    <w:rsid w:val="00BE3110"/>
    <w:rsid w:val="00BE63F7"/>
    <w:rsid w:val="00BF1F80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6311"/>
    <w:rsid w:val="00C5318F"/>
    <w:rsid w:val="00C554BB"/>
    <w:rsid w:val="00C61D6C"/>
    <w:rsid w:val="00C63052"/>
    <w:rsid w:val="00C63E36"/>
    <w:rsid w:val="00C66108"/>
    <w:rsid w:val="00C66813"/>
    <w:rsid w:val="00C734C7"/>
    <w:rsid w:val="00C765BF"/>
    <w:rsid w:val="00C8473F"/>
    <w:rsid w:val="00C87C1C"/>
    <w:rsid w:val="00C92DCA"/>
    <w:rsid w:val="00C95749"/>
    <w:rsid w:val="00CA6C23"/>
    <w:rsid w:val="00CB5D24"/>
    <w:rsid w:val="00CC1AE2"/>
    <w:rsid w:val="00CC5561"/>
    <w:rsid w:val="00CD049C"/>
    <w:rsid w:val="00CD185F"/>
    <w:rsid w:val="00CD2D27"/>
    <w:rsid w:val="00CD60AC"/>
    <w:rsid w:val="00CE7BE2"/>
    <w:rsid w:val="00CF2D3F"/>
    <w:rsid w:val="00CF4FCE"/>
    <w:rsid w:val="00CF7444"/>
    <w:rsid w:val="00CF7E9A"/>
    <w:rsid w:val="00D04046"/>
    <w:rsid w:val="00D153C2"/>
    <w:rsid w:val="00D21C1A"/>
    <w:rsid w:val="00D24A1D"/>
    <w:rsid w:val="00D2661F"/>
    <w:rsid w:val="00D26D9D"/>
    <w:rsid w:val="00D33321"/>
    <w:rsid w:val="00D34AA2"/>
    <w:rsid w:val="00D34C0A"/>
    <w:rsid w:val="00D42507"/>
    <w:rsid w:val="00D450EA"/>
    <w:rsid w:val="00D45930"/>
    <w:rsid w:val="00D50FA0"/>
    <w:rsid w:val="00D5335F"/>
    <w:rsid w:val="00D55466"/>
    <w:rsid w:val="00D56ACA"/>
    <w:rsid w:val="00D6329C"/>
    <w:rsid w:val="00D80C4E"/>
    <w:rsid w:val="00D86720"/>
    <w:rsid w:val="00D8691E"/>
    <w:rsid w:val="00D910B9"/>
    <w:rsid w:val="00D919E1"/>
    <w:rsid w:val="00D944E8"/>
    <w:rsid w:val="00D953D6"/>
    <w:rsid w:val="00DA05B6"/>
    <w:rsid w:val="00DA23CF"/>
    <w:rsid w:val="00DA3CD1"/>
    <w:rsid w:val="00DA4F6F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5664"/>
    <w:rsid w:val="00E6613A"/>
    <w:rsid w:val="00E676F7"/>
    <w:rsid w:val="00E81C67"/>
    <w:rsid w:val="00E845F4"/>
    <w:rsid w:val="00E84753"/>
    <w:rsid w:val="00E8591C"/>
    <w:rsid w:val="00E92026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772C1"/>
    <w:rsid w:val="00F83678"/>
    <w:rsid w:val="00F83B22"/>
    <w:rsid w:val="00F84C3C"/>
    <w:rsid w:val="00F84EE7"/>
    <w:rsid w:val="00F87052"/>
    <w:rsid w:val="00FA4589"/>
    <w:rsid w:val="00FA556E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46E083-2652-46EE-80C8-6D37C27F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  <w:style w:type="paragraph" w:customStyle="1" w:styleId="xmsolistparagraph">
    <w:name w:val="x_msolistparagraph"/>
    <w:basedOn w:val="Normal"/>
    <w:uiPriority w:val="99"/>
    <w:rsid w:val="00631AA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92460-ECBB-4E10-BCF6-8A2E1243B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796</Words>
  <Characters>4300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Vasiliki Skiada</cp:lastModifiedBy>
  <cp:revision>2</cp:revision>
  <cp:lastPrinted>2020-04-06T07:59:00Z</cp:lastPrinted>
  <dcterms:created xsi:type="dcterms:W3CDTF">2020-12-22T12:38:00Z</dcterms:created>
  <dcterms:modified xsi:type="dcterms:W3CDTF">2020-12-22T12:38:00Z</dcterms:modified>
</cp:coreProperties>
</file>