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ahoma" w:hAnsi="Tahoma" w:cs="Tahoma"/>
          <w:sz w:val="22"/>
          <w:szCs w:val="22"/>
        </w:rPr>
        <w:id w:val="-1031403810"/>
        <w:docPartObj>
          <w:docPartGallery w:val="Cover Pages"/>
          <w:docPartUnique/>
        </w:docPartObj>
      </w:sdtPr>
      <w:sdtEndPr>
        <w:rPr>
          <w:rFonts w:eastAsia="Calibri"/>
        </w:rPr>
      </w:sdtEndPr>
      <w:sdtContent>
        <w:p w14:paraId="4B529403" w14:textId="77777777" w:rsidR="00294F3B" w:rsidRPr="008F571B" w:rsidRDefault="00294F3B" w:rsidP="00294F3B">
          <w:pPr>
            <w:jc w:val="both"/>
            <w:rPr>
              <w:rFonts w:ascii="Tahoma" w:hAnsi="Tahoma" w:cs="Tahoma"/>
              <w:sz w:val="22"/>
              <w:szCs w:val="22"/>
            </w:rPr>
          </w:pPr>
        </w:p>
        <w:p w14:paraId="3A051906" w14:textId="77777777" w:rsidR="00294F3B" w:rsidRPr="008F571B" w:rsidRDefault="003C4424" w:rsidP="00294F3B">
          <w:pPr>
            <w:suppressAutoHyphens w:val="0"/>
            <w:overflowPunct/>
            <w:autoSpaceDE/>
            <w:jc w:val="both"/>
            <w:textAlignment w:val="auto"/>
            <w:rPr>
              <w:rFonts w:ascii="Tahoma" w:eastAsia="Calibri" w:hAnsi="Tahoma" w:cs="Tahoma"/>
              <w:sz w:val="22"/>
              <w:szCs w:val="22"/>
            </w:rPr>
          </w:pPr>
        </w:p>
      </w:sdtContent>
    </w:sdt>
    <w:tbl>
      <w:tblPr>
        <w:tblW w:w="10155" w:type="dxa"/>
        <w:jc w:val="center"/>
        <w:tblLayout w:type="fixed"/>
        <w:tblCellMar>
          <w:left w:w="71" w:type="dxa"/>
          <w:right w:w="71" w:type="dxa"/>
        </w:tblCellMar>
        <w:tblLook w:val="0000" w:firstRow="0" w:lastRow="0" w:firstColumn="0" w:lastColumn="0" w:noHBand="0" w:noVBand="0"/>
      </w:tblPr>
      <w:tblGrid>
        <w:gridCol w:w="4602"/>
        <w:gridCol w:w="1276"/>
        <w:gridCol w:w="4111"/>
        <w:gridCol w:w="166"/>
      </w:tblGrid>
      <w:tr w:rsidR="00294F3B" w:rsidRPr="008F571B" w14:paraId="6145417A" w14:textId="77777777" w:rsidTr="00294F3B">
        <w:trPr>
          <w:gridAfter w:val="1"/>
          <w:wAfter w:w="166" w:type="dxa"/>
          <w:cantSplit/>
          <w:trHeight w:val="2455"/>
          <w:jc w:val="center"/>
        </w:trPr>
        <w:tc>
          <w:tcPr>
            <w:tcW w:w="4602" w:type="dxa"/>
            <w:shd w:val="clear" w:color="auto" w:fill="auto"/>
          </w:tcPr>
          <w:p w14:paraId="709DBE2A" w14:textId="77777777" w:rsidR="00294F3B" w:rsidRPr="008F571B" w:rsidRDefault="00294F3B" w:rsidP="00294F3B">
            <w:pPr>
              <w:jc w:val="both"/>
              <w:rPr>
                <w:rFonts w:ascii="Tahoma" w:hAnsi="Tahoma" w:cs="Tahoma"/>
                <w:b/>
                <w:sz w:val="22"/>
                <w:szCs w:val="22"/>
              </w:rPr>
            </w:pPr>
            <w:r w:rsidRPr="008F571B">
              <w:rPr>
                <w:rFonts w:ascii="Tahoma" w:hAnsi="Tahoma" w:cs="Tahoma"/>
                <w:sz w:val="22"/>
                <w:szCs w:val="22"/>
              </w:rPr>
              <w:br w:type="page"/>
            </w:r>
            <w:r w:rsidRPr="008F571B">
              <w:rPr>
                <w:rFonts w:ascii="Tahoma" w:hAnsi="Tahoma" w:cs="Tahoma"/>
                <w:b/>
                <w:sz w:val="22"/>
                <w:szCs w:val="22"/>
              </w:rPr>
              <w:t>ΟΡΓΑΝΙΣΜΟΣ ΛΙΜΕΝΟΣ ΠΕΙΡΑΙΩΣ Α.Ε.</w:t>
            </w:r>
          </w:p>
          <w:p w14:paraId="6E9539EE" w14:textId="77777777" w:rsidR="00294F3B" w:rsidRPr="008F571B" w:rsidRDefault="00294F3B" w:rsidP="00294F3B">
            <w:pPr>
              <w:jc w:val="both"/>
              <w:rPr>
                <w:rFonts w:ascii="Tahoma" w:hAnsi="Tahoma" w:cs="Tahoma"/>
                <w:b/>
                <w:sz w:val="22"/>
                <w:szCs w:val="22"/>
              </w:rPr>
            </w:pPr>
            <w:r w:rsidRPr="008F571B">
              <w:rPr>
                <w:rFonts w:ascii="Tahoma" w:hAnsi="Tahoma" w:cs="Tahoma"/>
                <w:b/>
                <w:sz w:val="22"/>
                <w:szCs w:val="22"/>
              </w:rPr>
              <w:t>ΟΛΠ Α.Ε.</w:t>
            </w:r>
          </w:p>
          <w:p w14:paraId="6DDC5638" w14:textId="77777777" w:rsidR="00294F3B" w:rsidRPr="008F571B" w:rsidRDefault="00294F3B" w:rsidP="00294F3B">
            <w:pPr>
              <w:jc w:val="both"/>
              <w:rPr>
                <w:rFonts w:ascii="Tahoma" w:hAnsi="Tahoma" w:cs="Tahoma"/>
                <w:b/>
                <w:sz w:val="22"/>
                <w:szCs w:val="22"/>
              </w:rPr>
            </w:pPr>
            <w:r w:rsidRPr="008F571B">
              <w:rPr>
                <w:rFonts w:ascii="Tahoma" w:eastAsia="Arial" w:hAnsi="Tahoma" w:cs="Tahoma"/>
                <w:b/>
                <w:sz w:val="22"/>
                <w:szCs w:val="22"/>
              </w:rPr>
              <w:t xml:space="preserve"> </w:t>
            </w:r>
          </w:p>
          <w:p w14:paraId="38E49ECD" w14:textId="77777777" w:rsidR="00294F3B" w:rsidRPr="008F571B" w:rsidRDefault="00294F3B" w:rsidP="00294F3B">
            <w:pPr>
              <w:jc w:val="both"/>
              <w:rPr>
                <w:rFonts w:ascii="Tahoma" w:hAnsi="Tahoma" w:cs="Tahoma"/>
                <w:b/>
                <w:sz w:val="22"/>
                <w:szCs w:val="22"/>
              </w:rPr>
            </w:pPr>
          </w:p>
          <w:p w14:paraId="35ACED13" w14:textId="77777777" w:rsidR="00294F3B" w:rsidRPr="008F571B" w:rsidRDefault="00294F3B" w:rsidP="00294F3B">
            <w:pPr>
              <w:jc w:val="both"/>
              <w:rPr>
                <w:rFonts w:ascii="Tahoma" w:hAnsi="Tahoma" w:cs="Tahoma"/>
                <w:b/>
                <w:sz w:val="22"/>
                <w:szCs w:val="22"/>
              </w:rPr>
            </w:pPr>
          </w:p>
        </w:tc>
        <w:tc>
          <w:tcPr>
            <w:tcW w:w="1276" w:type="dxa"/>
            <w:shd w:val="clear" w:color="auto" w:fill="auto"/>
          </w:tcPr>
          <w:p w14:paraId="460FBA22" w14:textId="77777777" w:rsidR="00294F3B" w:rsidRPr="008F571B" w:rsidRDefault="00294F3B" w:rsidP="00294F3B">
            <w:pPr>
              <w:snapToGrid w:val="0"/>
              <w:jc w:val="both"/>
              <w:rPr>
                <w:rFonts w:ascii="Tahoma" w:hAnsi="Tahoma" w:cs="Tahoma"/>
                <w:b/>
                <w:sz w:val="22"/>
                <w:szCs w:val="22"/>
              </w:rPr>
            </w:pPr>
            <w:r w:rsidRPr="008F571B">
              <w:rPr>
                <w:rFonts w:ascii="Tahoma" w:hAnsi="Tahoma" w:cs="Tahoma"/>
                <w:b/>
                <w:sz w:val="22"/>
                <w:szCs w:val="22"/>
              </w:rPr>
              <w:t>ΕΡΓΟ:</w:t>
            </w:r>
          </w:p>
          <w:p w14:paraId="64648816" w14:textId="77777777" w:rsidR="00294F3B" w:rsidRPr="008F571B" w:rsidRDefault="00294F3B" w:rsidP="00294F3B">
            <w:pPr>
              <w:jc w:val="both"/>
              <w:rPr>
                <w:rFonts w:ascii="Tahoma" w:hAnsi="Tahoma" w:cs="Tahoma"/>
                <w:b/>
                <w:sz w:val="22"/>
                <w:szCs w:val="22"/>
              </w:rPr>
            </w:pPr>
          </w:p>
          <w:p w14:paraId="7FC596BE" w14:textId="77777777" w:rsidR="00294F3B" w:rsidRPr="008F571B" w:rsidRDefault="00294F3B" w:rsidP="00294F3B">
            <w:pPr>
              <w:jc w:val="both"/>
              <w:rPr>
                <w:rFonts w:ascii="Tahoma" w:hAnsi="Tahoma" w:cs="Tahoma"/>
                <w:b/>
                <w:sz w:val="22"/>
                <w:szCs w:val="22"/>
              </w:rPr>
            </w:pPr>
          </w:p>
          <w:p w14:paraId="5A3506A9" w14:textId="77777777" w:rsidR="00294F3B" w:rsidRPr="008F571B" w:rsidRDefault="00294F3B" w:rsidP="00294F3B">
            <w:pPr>
              <w:jc w:val="both"/>
              <w:rPr>
                <w:rFonts w:ascii="Tahoma" w:hAnsi="Tahoma" w:cs="Tahoma"/>
                <w:b/>
                <w:sz w:val="22"/>
                <w:szCs w:val="22"/>
              </w:rPr>
            </w:pPr>
          </w:p>
          <w:p w14:paraId="3F4D632D" w14:textId="77777777" w:rsidR="00294F3B" w:rsidRPr="008F571B" w:rsidRDefault="00294F3B" w:rsidP="00294F3B">
            <w:pPr>
              <w:jc w:val="both"/>
              <w:rPr>
                <w:rFonts w:ascii="Tahoma" w:hAnsi="Tahoma" w:cs="Tahoma"/>
                <w:b/>
                <w:sz w:val="22"/>
                <w:szCs w:val="22"/>
                <w:lang w:val="en-US"/>
              </w:rPr>
            </w:pPr>
          </w:p>
          <w:p w14:paraId="16E290C3" w14:textId="77777777" w:rsidR="00294F3B" w:rsidRPr="008F571B" w:rsidRDefault="00294F3B" w:rsidP="00294F3B">
            <w:pPr>
              <w:jc w:val="both"/>
              <w:rPr>
                <w:rFonts w:ascii="Tahoma" w:hAnsi="Tahoma" w:cs="Tahoma"/>
                <w:b/>
                <w:sz w:val="22"/>
                <w:szCs w:val="22"/>
                <w:lang w:val="en-US"/>
              </w:rPr>
            </w:pPr>
          </w:p>
          <w:p w14:paraId="0CD85366" w14:textId="77777777" w:rsidR="00294F3B" w:rsidRPr="008F571B" w:rsidRDefault="00294F3B" w:rsidP="00294F3B">
            <w:pPr>
              <w:jc w:val="both"/>
              <w:rPr>
                <w:rFonts w:ascii="Tahoma" w:hAnsi="Tahoma" w:cs="Tahoma"/>
                <w:b/>
                <w:sz w:val="22"/>
                <w:szCs w:val="22"/>
              </w:rPr>
            </w:pPr>
          </w:p>
          <w:p w14:paraId="62041943" w14:textId="77777777" w:rsidR="00294F3B" w:rsidRPr="008F571B" w:rsidRDefault="00294F3B" w:rsidP="00294F3B">
            <w:pPr>
              <w:jc w:val="both"/>
              <w:rPr>
                <w:rFonts w:ascii="Tahoma" w:eastAsia="Arial" w:hAnsi="Tahoma" w:cs="Tahoma"/>
                <w:b/>
                <w:sz w:val="22"/>
                <w:szCs w:val="22"/>
              </w:rPr>
            </w:pPr>
          </w:p>
        </w:tc>
        <w:tc>
          <w:tcPr>
            <w:tcW w:w="4111" w:type="dxa"/>
            <w:shd w:val="clear" w:color="auto" w:fill="auto"/>
          </w:tcPr>
          <w:p w14:paraId="524A1BCC" w14:textId="77777777" w:rsidR="00294F3B" w:rsidRPr="008F571B" w:rsidRDefault="00294F3B" w:rsidP="00294F3B">
            <w:pPr>
              <w:pStyle w:val="BodyText"/>
              <w:jc w:val="right"/>
              <w:rPr>
                <w:rFonts w:ascii="Tahoma" w:hAnsi="Tahoma" w:cs="Tahoma"/>
                <w:b/>
                <w:szCs w:val="22"/>
              </w:rPr>
            </w:pPr>
            <w:r w:rsidRPr="008F571B">
              <w:rPr>
                <w:rFonts w:ascii="Tahoma" w:hAnsi="Tahoma" w:cs="Tahoma"/>
                <w:b/>
                <w:szCs w:val="22"/>
              </w:rPr>
              <w:t>«ΤΟΠΟΘΕΤΗΣΗ ΚΩΝΙΚΩΝ ΠΡΟΣΚΡΟΥΣΤΗΡΩΝ ΣΤΟ ΑΝΑΤΟΛΙΚΟ ΤΜΗΜΑ ΤΟΥ ΠΡΟΒΛΗΤΑ Ι ΣΤΟ ΠΛΑΙΣΙΟ ΤΗΣ ΥΠΟΧΡΕΩΤΙΚΗΣ ΕΠΕΝΔΥΣΗΣ Υ.Ε. 05 “Βελτίωση και Συντήρηση Υποδομών Λιμένα»</w:t>
            </w:r>
          </w:p>
          <w:p w14:paraId="00192FA3" w14:textId="77777777" w:rsidR="00294F3B" w:rsidRPr="008F571B" w:rsidRDefault="00294F3B" w:rsidP="00294F3B">
            <w:pPr>
              <w:pStyle w:val="BodyText"/>
              <w:jc w:val="right"/>
              <w:rPr>
                <w:rFonts w:ascii="Tahoma" w:hAnsi="Tahoma" w:cs="Tahoma"/>
                <w:szCs w:val="22"/>
              </w:rPr>
            </w:pPr>
          </w:p>
        </w:tc>
      </w:tr>
      <w:tr w:rsidR="00294F3B" w:rsidRPr="008F571B" w14:paraId="3171E78F" w14:textId="77777777" w:rsidTr="00294F3B">
        <w:tblPrEx>
          <w:tblCellMar>
            <w:left w:w="108" w:type="dxa"/>
            <w:right w:w="108" w:type="dxa"/>
          </w:tblCellMar>
        </w:tblPrEx>
        <w:trPr>
          <w:jc w:val="center"/>
        </w:trPr>
        <w:tc>
          <w:tcPr>
            <w:tcW w:w="10155" w:type="dxa"/>
            <w:gridSpan w:val="4"/>
            <w:shd w:val="clear" w:color="auto" w:fill="auto"/>
          </w:tcPr>
          <w:p w14:paraId="38EDC72E" w14:textId="77777777" w:rsidR="00294F3B" w:rsidRPr="008F571B" w:rsidRDefault="00294F3B" w:rsidP="00294F3B">
            <w:pPr>
              <w:pStyle w:val="Heading8"/>
              <w:tabs>
                <w:tab w:val="clear" w:pos="0"/>
              </w:tabs>
              <w:snapToGrid w:val="0"/>
              <w:ind w:left="0" w:firstLine="0"/>
              <w:rPr>
                <w:rFonts w:ascii="Tahoma" w:hAnsi="Tahoma" w:cs="Tahoma"/>
                <w:sz w:val="22"/>
                <w:szCs w:val="22"/>
              </w:rPr>
            </w:pPr>
          </w:p>
          <w:p w14:paraId="14FEF95E" w14:textId="77777777" w:rsidR="00294F3B" w:rsidRPr="008F571B" w:rsidRDefault="00294F3B" w:rsidP="00294F3B">
            <w:pPr>
              <w:pStyle w:val="Heading8"/>
              <w:tabs>
                <w:tab w:val="clear" w:pos="0"/>
              </w:tabs>
              <w:snapToGrid w:val="0"/>
              <w:ind w:left="0" w:firstLine="0"/>
              <w:rPr>
                <w:rFonts w:ascii="Tahoma" w:hAnsi="Tahoma" w:cs="Tahoma"/>
                <w:sz w:val="22"/>
                <w:szCs w:val="22"/>
              </w:rPr>
            </w:pPr>
          </w:p>
          <w:p w14:paraId="14B153D5" w14:textId="77777777" w:rsidR="00294F3B" w:rsidRPr="008F571B" w:rsidRDefault="00294F3B" w:rsidP="00294F3B">
            <w:pPr>
              <w:pStyle w:val="Heading8"/>
              <w:tabs>
                <w:tab w:val="clear" w:pos="0"/>
              </w:tabs>
              <w:snapToGrid w:val="0"/>
              <w:ind w:left="0" w:firstLine="0"/>
              <w:rPr>
                <w:rFonts w:ascii="Tahoma" w:hAnsi="Tahoma" w:cs="Tahoma"/>
                <w:sz w:val="22"/>
                <w:szCs w:val="22"/>
              </w:rPr>
            </w:pPr>
          </w:p>
          <w:p w14:paraId="71E9CD32" w14:textId="77777777" w:rsidR="00294F3B" w:rsidRPr="008F571B" w:rsidRDefault="00294F3B" w:rsidP="00294F3B">
            <w:pPr>
              <w:pStyle w:val="Heading8"/>
              <w:tabs>
                <w:tab w:val="clear" w:pos="0"/>
              </w:tabs>
              <w:snapToGrid w:val="0"/>
              <w:ind w:left="0" w:firstLine="0"/>
              <w:rPr>
                <w:rFonts w:ascii="Tahoma" w:hAnsi="Tahoma" w:cs="Tahoma"/>
                <w:sz w:val="22"/>
                <w:szCs w:val="22"/>
              </w:rPr>
            </w:pPr>
            <w:r w:rsidRPr="008F571B">
              <w:rPr>
                <w:rFonts w:ascii="Tahoma" w:hAnsi="Tahoma" w:cs="Tahoma"/>
                <w:spacing w:val="40"/>
                <w:sz w:val="22"/>
                <w:szCs w:val="22"/>
                <w14:shadow w14:blurRad="50800" w14:dist="38100" w14:dir="2700000" w14:sx="100000" w14:sy="100000" w14:kx="0" w14:ky="0" w14:algn="tl">
                  <w14:srgbClr w14:val="000000">
                    <w14:alpha w14:val="60000"/>
                  </w14:srgbClr>
                </w14:shadow>
              </w:rPr>
              <w:t>ΠΡΟΚΗΡΥΞΗ</w:t>
            </w:r>
          </w:p>
        </w:tc>
      </w:tr>
      <w:tr w:rsidR="00294F3B" w:rsidRPr="008F571B" w14:paraId="4D08E4C0" w14:textId="77777777" w:rsidTr="00294F3B">
        <w:tblPrEx>
          <w:tblCellMar>
            <w:left w:w="108" w:type="dxa"/>
            <w:right w:w="108" w:type="dxa"/>
          </w:tblCellMar>
        </w:tblPrEx>
        <w:trPr>
          <w:jc w:val="center"/>
        </w:trPr>
        <w:tc>
          <w:tcPr>
            <w:tcW w:w="10155" w:type="dxa"/>
            <w:gridSpan w:val="4"/>
            <w:shd w:val="clear" w:color="auto" w:fill="auto"/>
          </w:tcPr>
          <w:p w14:paraId="79CD1E1B" w14:textId="77777777" w:rsidR="00294F3B" w:rsidRPr="008F571B" w:rsidRDefault="00294F3B" w:rsidP="00294F3B">
            <w:pPr>
              <w:pStyle w:val="Heading8"/>
              <w:tabs>
                <w:tab w:val="clear" w:pos="0"/>
              </w:tabs>
              <w:snapToGrid w:val="0"/>
              <w:ind w:left="0" w:firstLine="0"/>
              <w:rPr>
                <w:rFonts w:ascii="Tahoma" w:hAnsi="Tahoma" w:cs="Tahoma"/>
                <w:sz w:val="22"/>
                <w:szCs w:val="22"/>
              </w:rPr>
            </w:pPr>
            <w:r w:rsidRPr="008F571B">
              <w:rPr>
                <w:rFonts w:ascii="Tahoma" w:hAnsi="Tahoma" w:cs="Tahoma"/>
                <w:spacing w:val="40"/>
                <w:sz w:val="22"/>
                <w:szCs w:val="22"/>
                <w14:shadow w14:blurRad="50800" w14:dist="38100" w14:dir="2700000" w14:sx="100000" w14:sy="100000" w14:kx="0" w14:ky="0" w14:algn="tl">
                  <w14:srgbClr w14:val="000000">
                    <w14:alpha w14:val="60000"/>
                  </w14:srgbClr>
                </w14:shadow>
              </w:rPr>
              <w:t>ΓΙΑ ΤΗΝ ΕΠΙΛΟΓΗ ΑΝΑΔΟΧΟΥ ΚΑΤΑΣΚΕΥΗΣ ΕΡΓΟΥ</w:t>
            </w:r>
          </w:p>
        </w:tc>
      </w:tr>
      <w:tr w:rsidR="00294F3B" w:rsidRPr="008F571B" w14:paraId="05AEAD8E" w14:textId="77777777" w:rsidTr="00294F3B">
        <w:tblPrEx>
          <w:tblCellMar>
            <w:left w:w="108" w:type="dxa"/>
            <w:right w:w="108" w:type="dxa"/>
          </w:tblCellMar>
        </w:tblPrEx>
        <w:trPr>
          <w:jc w:val="center"/>
        </w:trPr>
        <w:tc>
          <w:tcPr>
            <w:tcW w:w="10155" w:type="dxa"/>
            <w:gridSpan w:val="4"/>
            <w:shd w:val="clear" w:color="auto" w:fill="auto"/>
          </w:tcPr>
          <w:p w14:paraId="693C65CD" w14:textId="77777777" w:rsidR="00294F3B" w:rsidRPr="008F571B" w:rsidRDefault="00294F3B" w:rsidP="00294F3B">
            <w:pPr>
              <w:snapToGrid w:val="0"/>
              <w:jc w:val="center"/>
              <w:rPr>
                <w:rFonts w:ascii="Tahoma" w:hAnsi="Tahoma" w:cs="Tahoma"/>
                <w:b/>
                <w:sz w:val="22"/>
                <w:szCs w:val="22"/>
              </w:rPr>
            </w:pPr>
          </w:p>
          <w:p w14:paraId="4D1A5153" w14:textId="77777777" w:rsidR="00294F3B" w:rsidRPr="008F571B" w:rsidRDefault="00294F3B" w:rsidP="00294F3B">
            <w:pPr>
              <w:jc w:val="center"/>
              <w:rPr>
                <w:rFonts w:ascii="Tahoma" w:hAnsi="Tahoma" w:cs="Tahoma"/>
                <w:b/>
                <w:sz w:val="22"/>
                <w:szCs w:val="22"/>
              </w:rPr>
            </w:pPr>
          </w:p>
        </w:tc>
      </w:tr>
    </w:tbl>
    <w:p w14:paraId="1944D03E" w14:textId="77777777" w:rsidR="00294F3B" w:rsidRPr="008F571B" w:rsidRDefault="00294F3B" w:rsidP="00294F3B">
      <w:pPr>
        <w:jc w:val="center"/>
        <w:rPr>
          <w:rFonts w:ascii="Tahoma" w:hAnsi="Tahoma" w:cs="Tahoma"/>
          <w:b/>
          <w:spacing w:val="100"/>
          <w:sz w:val="22"/>
          <w:szCs w:val="22"/>
          <w14:shadow w14:blurRad="50800" w14:dist="38100" w14:dir="2700000" w14:sx="100000" w14:sy="100000" w14:kx="0" w14:ky="0" w14:algn="tl">
            <w14:srgbClr w14:val="000000">
              <w14:alpha w14:val="60000"/>
            </w14:srgbClr>
          </w14:shadow>
        </w:rPr>
      </w:pPr>
    </w:p>
    <w:p w14:paraId="7FF5A214" w14:textId="77777777" w:rsidR="00294F3B" w:rsidRPr="008F571B" w:rsidRDefault="00294F3B" w:rsidP="00294F3B">
      <w:pPr>
        <w:jc w:val="center"/>
        <w:rPr>
          <w:rFonts w:ascii="Tahoma" w:hAnsi="Tahoma" w:cs="Tahoma"/>
          <w:b/>
          <w:spacing w:val="100"/>
          <w:sz w:val="22"/>
          <w:szCs w:val="22"/>
          <w14:shadow w14:blurRad="50800" w14:dist="38100" w14:dir="2700000" w14:sx="100000" w14:sy="100000" w14:kx="0" w14:ky="0" w14:algn="tl">
            <w14:srgbClr w14:val="000000">
              <w14:alpha w14:val="60000"/>
            </w14:srgbClr>
          </w14:shadow>
        </w:rPr>
      </w:pPr>
      <w:r w:rsidRPr="008F571B">
        <w:rPr>
          <w:rFonts w:ascii="Tahoma" w:hAnsi="Tahoma" w:cs="Tahoma"/>
          <w:b/>
          <w:spacing w:val="100"/>
          <w:sz w:val="22"/>
          <w:szCs w:val="22"/>
          <w14:shadow w14:blurRad="50800" w14:dist="38100" w14:dir="2700000" w14:sx="100000" w14:sy="100000" w14:kx="0" w14:ky="0" w14:algn="tl">
            <w14:srgbClr w14:val="000000">
              <w14:alpha w14:val="60000"/>
            </w14:srgbClr>
          </w14:shadow>
        </w:rPr>
        <w:t>Ο ΟΡΓΑΝΙΣΜΟΣ ΛΙΜΕΝΟΣ ΠΕΙΡΑΙΩΣ Α.Ε.</w:t>
      </w:r>
    </w:p>
    <w:p w14:paraId="0D57C504" w14:textId="77777777" w:rsidR="00294F3B" w:rsidRPr="008F571B" w:rsidRDefault="00294F3B" w:rsidP="00294F3B">
      <w:pPr>
        <w:pStyle w:val="15"/>
        <w:jc w:val="center"/>
        <w:rPr>
          <w:rFonts w:ascii="Tahoma" w:hAnsi="Tahoma" w:cs="Tahoma"/>
          <w:sz w:val="22"/>
          <w:szCs w:val="22"/>
        </w:rPr>
      </w:pPr>
    </w:p>
    <w:p w14:paraId="7B2DE5B8" w14:textId="77777777" w:rsidR="00294F3B" w:rsidRPr="008F571B" w:rsidRDefault="00294F3B" w:rsidP="00294F3B">
      <w:pPr>
        <w:pStyle w:val="Normalgr"/>
        <w:tabs>
          <w:tab w:val="clear" w:pos="1021"/>
          <w:tab w:val="clear" w:pos="1588"/>
        </w:tabs>
        <w:overflowPunct w:val="0"/>
        <w:autoSpaceDE w:val="0"/>
        <w:jc w:val="center"/>
        <w:textAlignment w:val="baseline"/>
        <w:rPr>
          <w:rFonts w:ascii="Tahoma" w:hAnsi="Tahoma" w:cs="Tahoma"/>
          <w:spacing w:val="0"/>
          <w:sz w:val="22"/>
          <w:szCs w:val="22"/>
          <w:lang w:val="el-GR"/>
        </w:rPr>
      </w:pPr>
    </w:p>
    <w:p w14:paraId="2AD2B7AF" w14:textId="77777777" w:rsidR="00294F3B" w:rsidRPr="008F571B" w:rsidRDefault="00294F3B" w:rsidP="00294F3B">
      <w:pPr>
        <w:pStyle w:val="Normalgr"/>
        <w:tabs>
          <w:tab w:val="clear" w:pos="1021"/>
          <w:tab w:val="clear" w:pos="1588"/>
        </w:tabs>
        <w:overflowPunct w:val="0"/>
        <w:autoSpaceDE w:val="0"/>
        <w:jc w:val="center"/>
        <w:textAlignment w:val="baseline"/>
        <w:rPr>
          <w:rFonts w:ascii="Tahoma" w:hAnsi="Tahoma" w:cs="Tahoma"/>
          <w:b/>
          <w:spacing w:val="0"/>
          <w:sz w:val="22"/>
          <w:szCs w:val="22"/>
          <w:u w:val="single"/>
          <w:lang w:val="el-GR"/>
        </w:rPr>
      </w:pPr>
    </w:p>
    <w:p w14:paraId="70DD8784" w14:textId="77777777" w:rsidR="00294F3B" w:rsidRPr="008F571B" w:rsidRDefault="00294F3B" w:rsidP="00294F3B">
      <w:pPr>
        <w:pStyle w:val="Normalgr"/>
        <w:tabs>
          <w:tab w:val="clear" w:pos="1021"/>
          <w:tab w:val="clear" w:pos="1588"/>
        </w:tabs>
        <w:overflowPunct w:val="0"/>
        <w:autoSpaceDE w:val="0"/>
        <w:jc w:val="center"/>
        <w:textAlignment w:val="baseline"/>
        <w:rPr>
          <w:rFonts w:ascii="Tahoma" w:hAnsi="Tahoma" w:cs="Tahoma"/>
          <w:b/>
          <w:spacing w:val="0"/>
          <w:sz w:val="22"/>
          <w:szCs w:val="22"/>
          <w:u w:val="single"/>
          <w:lang w:val="el-GR"/>
        </w:rPr>
      </w:pPr>
      <w:r w:rsidRPr="008F571B">
        <w:rPr>
          <w:rFonts w:ascii="Tahoma" w:hAnsi="Tahoma" w:cs="Tahoma"/>
          <w:b/>
          <w:spacing w:val="0"/>
          <w:sz w:val="22"/>
          <w:szCs w:val="22"/>
          <w:u w:val="single"/>
          <w:lang w:val="el-GR"/>
        </w:rPr>
        <w:t>καλεί</w:t>
      </w:r>
    </w:p>
    <w:p w14:paraId="7DA4D613" w14:textId="77777777" w:rsidR="00294F3B" w:rsidRPr="008F571B" w:rsidRDefault="00294F3B" w:rsidP="00294F3B">
      <w:pPr>
        <w:pStyle w:val="Normalgr"/>
        <w:rPr>
          <w:rFonts w:ascii="Tahoma" w:hAnsi="Tahoma" w:cs="Tahoma"/>
          <w:b/>
          <w:spacing w:val="0"/>
          <w:sz w:val="22"/>
          <w:szCs w:val="22"/>
          <w:u w:val="single"/>
          <w:lang w:val="el-GR"/>
        </w:rPr>
      </w:pPr>
    </w:p>
    <w:p w14:paraId="37B5924F" w14:textId="77777777" w:rsidR="00294F3B" w:rsidRPr="008F571B" w:rsidRDefault="00294F3B" w:rsidP="00294F3B">
      <w:pPr>
        <w:pStyle w:val="Normalgr"/>
        <w:rPr>
          <w:rFonts w:ascii="Tahoma" w:hAnsi="Tahoma" w:cs="Tahoma"/>
          <w:spacing w:val="0"/>
          <w:sz w:val="22"/>
          <w:szCs w:val="22"/>
          <w:lang w:val="el-GR"/>
        </w:rPr>
      </w:pPr>
    </w:p>
    <w:p w14:paraId="4BBAC0D5" w14:textId="77777777" w:rsidR="00294F3B" w:rsidRPr="008F571B" w:rsidRDefault="00294F3B" w:rsidP="00294F3B">
      <w:pPr>
        <w:pStyle w:val="Normalgr"/>
        <w:tabs>
          <w:tab w:val="clear" w:pos="1021"/>
          <w:tab w:val="clear" w:pos="1588"/>
        </w:tabs>
        <w:overflowPunct w:val="0"/>
        <w:autoSpaceDE w:val="0"/>
        <w:jc w:val="center"/>
        <w:textAlignment w:val="baseline"/>
        <w:rPr>
          <w:rFonts w:ascii="Tahoma" w:hAnsi="Tahoma" w:cs="Tahoma"/>
          <w:spacing w:val="0"/>
          <w:sz w:val="22"/>
          <w:szCs w:val="22"/>
          <w:lang w:val="el-GR"/>
        </w:rPr>
      </w:pPr>
      <w:r w:rsidRPr="008F571B">
        <w:rPr>
          <w:rFonts w:ascii="Tahoma" w:hAnsi="Tahoma" w:cs="Tahoma"/>
          <w:spacing w:val="0"/>
          <w:sz w:val="22"/>
          <w:szCs w:val="22"/>
          <w:lang w:val="el-GR"/>
        </w:rPr>
        <w:t xml:space="preserve">τους ενδιαφερόμενους εργολήπτες να υποβάλουν προσφορά για την ανάδειξη αναδόχου κατασκευής του έργου </w:t>
      </w:r>
    </w:p>
    <w:p w14:paraId="568486F1" w14:textId="77777777" w:rsidR="00294F3B" w:rsidRPr="008F571B" w:rsidRDefault="00294F3B" w:rsidP="00294F3B">
      <w:pPr>
        <w:pStyle w:val="Normalgr"/>
        <w:jc w:val="center"/>
        <w:rPr>
          <w:rFonts w:ascii="Tahoma" w:hAnsi="Tahoma" w:cs="Tahoma"/>
          <w:spacing w:val="0"/>
          <w:sz w:val="22"/>
          <w:szCs w:val="22"/>
          <w:lang w:val="el-GR"/>
        </w:rPr>
      </w:pPr>
    </w:p>
    <w:p w14:paraId="3539A40B" w14:textId="77777777" w:rsidR="00294F3B" w:rsidRPr="008F571B" w:rsidRDefault="00294F3B" w:rsidP="00294F3B">
      <w:pPr>
        <w:pStyle w:val="Normalgr"/>
        <w:tabs>
          <w:tab w:val="clear" w:pos="1021"/>
          <w:tab w:val="clear" w:pos="1588"/>
        </w:tabs>
        <w:overflowPunct w:val="0"/>
        <w:autoSpaceDE w:val="0"/>
        <w:ind w:left="-426" w:right="-710"/>
        <w:jc w:val="center"/>
        <w:textAlignment w:val="baseline"/>
        <w:rPr>
          <w:rFonts w:ascii="Tahoma" w:hAnsi="Tahoma" w:cs="Tahoma"/>
          <w:b/>
          <w:spacing w:val="0"/>
          <w:sz w:val="22"/>
          <w:szCs w:val="22"/>
          <w:lang w:val="el-GR"/>
        </w:rPr>
      </w:pPr>
      <w:r w:rsidRPr="008F571B">
        <w:rPr>
          <w:rFonts w:ascii="Tahoma" w:hAnsi="Tahoma" w:cs="Tahoma"/>
          <w:b/>
          <w:spacing w:val="0"/>
          <w:sz w:val="22"/>
          <w:szCs w:val="22"/>
          <w:lang w:val="el-GR"/>
        </w:rPr>
        <w:t xml:space="preserve">«ΤΟΠΟΘΕΤΗΣΗ ΚΩΝΙΚΩΝ ΠΡΟΣΚΡΟΥΣΤΗΡΩΝ ΣΤΟ ΑΝΑΤΟΛΙΚΟ ΤΜΗΜΑ ΤΟΥ ΠΡΟΒΛΗΤΑ Ι» </w:t>
      </w:r>
    </w:p>
    <w:p w14:paraId="7F570153" w14:textId="77777777" w:rsidR="00294F3B" w:rsidRPr="008F571B" w:rsidRDefault="00294F3B" w:rsidP="00294F3B">
      <w:pPr>
        <w:pStyle w:val="Normalgr"/>
        <w:ind w:left="-426" w:right="-710"/>
        <w:jc w:val="center"/>
        <w:rPr>
          <w:rFonts w:ascii="Tahoma" w:hAnsi="Tahoma" w:cs="Tahoma"/>
          <w:b/>
          <w:spacing w:val="0"/>
          <w:sz w:val="22"/>
          <w:szCs w:val="22"/>
          <w:lang w:val="el-GR"/>
        </w:rPr>
      </w:pPr>
    </w:p>
    <w:p w14:paraId="47DACA5B" w14:textId="77777777" w:rsidR="00294F3B" w:rsidRPr="008F571B" w:rsidRDefault="00294F3B" w:rsidP="00294F3B">
      <w:pPr>
        <w:pStyle w:val="Normalgr"/>
        <w:jc w:val="center"/>
        <w:rPr>
          <w:rFonts w:ascii="Tahoma" w:hAnsi="Tahoma" w:cs="Tahoma"/>
          <w:b/>
          <w:spacing w:val="0"/>
          <w:sz w:val="22"/>
          <w:szCs w:val="22"/>
          <w:lang w:val="el-GR"/>
        </w:rPr>
      </w:pPr>
      <w:r w:rsidRPr="008F571B">
        <w:rPr>
          <w:rFonts w:ascii="Tahoma" w:hAnsi="Tahoma" w:cs="Tahoma"/>
          <w:b/>
          <w:spacing w:val="0"/>
          <w:sz w:val="22"/>
          <w:szCs w:val="22"/>
          <w:lang w:val="el-GR"/>
        </w:rPr>
        <w:t xml:space="preserve">ΣΤΟ ΠΛΑΙΣΙΟ ΤΗΣ ΥΠΟΧΡΕΩΤΙΚΗΣ ΕΠΕΝΔΥΣΗΣ Υ.Ε. 05 </w:t>
      </w:r>
    </w:p>
    <w:p w14:paraId="2F91F2FB" w14:textId="77777777" w:rsidR="00294F3B" w:rsidRPr="008F571B" w:rsidRDefault="00294F3B" w:rsidP="00294F3B">
      <w:pPr>
        <w:pStyle w:val="Normalgr"/>
        <w:jc w:val="center"/>
        <w:rPr>
          <w:rFonts w:ascii="Tahoma" w:hAnsi="Tahoma" w:cs="Tahoma"/>
          <w:b/>
          <w:spacing w:val="0"/>
          <w:sz w:val="22"/>
          <w:szCs w:val="22"/>
          <w:lang w:val="el-GR"/>
        </w:rPr>
      </w:pPr>
      <w:r w:rsidRPr="008F571B">
        <w:rPr>
          <w:rFonts w:ascii="Tahoma" w:hAnsi="Tahoma" w:cs="Tahoma"/>
          <w:b/>
          <w:spacing w:val="0"/>
          <w:sz w:val="22"/>
          <w:szCs w:val="22"/>
          <w:lang w:val="el-GR"/>
        </w:rPr>
        <w:t>«</w:t>
      </w:r>
      <w:r w:rsidRPr="008F571B">
        <w:rPr>
          <w:rFonts w:ascii="Tahoma" w:hAnsi="Tahoma" w:cs="Tahoma"/>
          <w:b/>
          <w:sz w:val="22"/>
          <w:szCs w:val="22"/>
          <w:lang w:val="el-GR"/>
        </w:rPr>
        <w:t>Βελτίωση και Συντήρηση Υποδομών Λιμένα</w:t>
      </w:r>
      <w:r w:rsidRPr="008F571B">
        <w:rPr>
          <w:rFonts w:ascii="Tahoma" w:hAnsi="Tahoma" w:cs="Tahoma"/>
          <w:b/>
          <w:spacing w:val="0"/>
          <w:sz w:val="22"/>
          <w:szCs w:val="22"/>
          <w:lang w:val="el-GR"/>
        </w:rPr>
        <w:t>»</w:t>
      </w:r>
    </w:p>
    <w:p w14:paraId="0D234C92" w14:textId="77777777" w:rsidR="00294F3B" w:rsidRPr="008F571B" w:rsidRDefault="00294F3B" w:rsidP="00294F3B">
      <w:pPr>
        <w:pStyle w:val="Normalgr"/>
        <w:jc w:val="center"/>
        <w:rPr>
          <w:rFonts w:ascii="Tahoma" w:hAnsi="Tahoma" w:cs="Tahoma"/>
          <w:b/>
          <w:spacing w:val="0"/>
          <w:sz w:val="22"/>
          <w:szCs w:val="22"/>
          <w:lang w:val="el-GR"/>
        </w:rPr>
      </w:pPr>
    </w:p>
    <w:p w14:paraId="1E3D3829" w14:textId="77777777" w:rsidR="00294F3B" w:rsidRPr="008F571B" w:rsidRDefault="00294F3B" w:rsidP="00294F3B">
      <w:pPr>
        <w:pStyle w:val="Normalgr"/>
        <w:jc w:val="center"/>
        <w:rPr>
          <w:rFonts w:ascii="Tahoma" w:hAnsi="Tahoma" w:cs="Tahoma"/>
          <w:sz w:val="22"/>
          <w:szCs w:val="22"/>
          <w:lang w:val="el-GR"/>
        </w:rPr>
      </w:pPr>
      <w:r w:rsidRPr="008F571B">
        <w:rPr>
          <w:rFonts w:ascii="Tahoma" w:hAnsi="Tahoma" w:cs="Tahoma"/>
          <w:b/>
          <w:spacing w:val="0"/>
          <w:sz w:val="22"/>
          <w:szCs w:val="22"/>
          <w:lang w:val="el-GR"/>
        </w:rPr>
        <w:t>ποσού 741.336,06 € (δεν συμπεριλαμβάνεται ΦΠΑ 24%)</w:t>
      </w:r>
    </w:p>
    <w:p w14:paraId="2DA03C6F" w14:textId="77777777" w:rsidR="00294F3B" w:rsidRPr="008F571B" w:rsidRDefault="00294F3B" w:rsidP="00294F3B">
      <w:pPr>
        <w:jc w:val="center"/>
        <w:rPr>
          <w:rFonts w:ascii="Tahoma" w:hAnsi="Tahoma" w:cs="Tahoma"/>
          <w:sz w:val="22"/>
          <w:szCs w:val="22"/>
        </w:rPr>
      </w:pPr>
    </w:p>
    <w:p w14:paraId="773B495C" w14:textId="77777777" w:rsidR="00294F3B" w:rsidRPr="008F571B" w:rsidRDefault="00294F3B" w:rsidP="00294F3B">
      <w:pPr>
        <w:jc w:val="center"/>
        <w:rPr>
          <w:rFonts w:ascii="Tahoma" w:hAnsi="Tahoma" w:cs="Tahoma"/>
          <w:sz w:val="22"/>
          <w:szCs w:val="22"/>
        </w:rPr>
      </w:pPr>
    </w:p>
    <w:p w14:paraId="387A42DC" w14:textId="77777777" w:rsidR="00294F3B" w:rsidRPr="008F571B" w:rsidRDefault="00294F3B" w:rsidP="00294F3B">
      <w:pPr>
        <w:jc w:val="center"/>
        <w:rPr>
          <w:rFonts w:ascii="Tahoma" w:hAnsi="Tahoma" w:cs="Tahoma"/>
          <w:b/>
          <w:sz w:val="22"/>
          <w:szCs w:val="22"/>
        </w:rPr>
      </w:pPr>
    </w:p>
    <w:p w14:paraId="4563D640" w14:textId="77777777" w:rsidR="00294F3B" w:rsidRPr="008F571B" w:rsidRDefault="00294F3B" w:rsidP="00294F3B">
      <w:pPr>
        <w:jc w:val="center"/>
        <w:rPr>
          <w:rFonts w:ascii="Tahoma" w:hAnsi="Tahoma" w:cs="Tahoma"/>
          <w:b/>
          <w:sz w:val="22"/>
          <w:szCs w:val="22"/>
        </w:rPr>
      </w:pPr>
    </w:p>
    <w:p w14:paraId="221F3769" w14:textId="77777777" w:rsidR="00294F3B" w:rsidRPr="008F571B" w:rsidRDefault="00294F3B" w:rsidP="00294F3B">
      <w:pPr>
        <w:jc w:val="center"/>
        <w:rPr>
          <w:rFonts w:ascii="Tahoma" w:hAnsi="Tahoma" w:cs="Tahoma"/>
          <w:b/>
          <w:sz w:val="22"/>
          <w:szCs w:val="22"/>
        </w:rPr>
      </w:pPr>
      <w:r w:rsidRPr="008F571B">
        <w:rPr>
          <w:rFonts w:ascii="Tahoma" w:hAnsi="Tahoma" w:cs="Tahoma"/>
          <w:b/>
          <w:sz w:val="22"/>
          <w:szCs w:val="22"/>
        </w:rPr>
        <w:t>ΠΕΙΡΑΙΑΣ</w:t>
      </w:r>
    </w:p>
    <w:p w14:paraId="229D68AD" w14:textId="77777777" w:rsidR="00294F3B" w:rsidRPr="008F571B" w:rsidRDefault="00294F3B" w:rsidP="00294F3B">
      <w:pPr>
        <w:jc w:val="center"/>
        <w:rPr>
          <w:rFonts w:ascii="Tahoma" w:hAnsi="Tahoma" w:cs="Tahoma"/>
          <w:b/>
          <w:sz w:val="22"/>
          <w:szCs w:val="22"/>
        </w:rPr>
      </w:pPr>
      <w:r w:rsidRPr="008F571B">
        <w:rPr>
          <w:rFonts w:ascii="Tahoma" w:hAnsi="Tahoma" w:cs="Tahoma"/>
          <w:b/>
          <w:sz w:val="22"/>
          <w:szCs w:val="22"/>
        </w:rPr>
        <w:t>Ιούνιος 2019</w:t>
      </w:r>
    </w:p>
    <w:p w14:paraId="0BC56ACD" w14:textId="77777777" w:rsidR="00294F3B" w:rsidRPr="008F571B" w:rsidRDefault="00294F3B" w:rsidP="00294F3B">
      <w:pPr>
        <w:suppressAutoHyphens w:val="0"/>
        <w:overflowPunct/>
        <w:autoSpaceDE/>
        <w:jc w:val="center"/>
        <w:textAlignment w:val="auto"/>
        <w:rPr>
          <w:rFonts w:ascii="Tahoma" w:hAnsi="Tahoma" w:cs="Tahoma"/>
          <w:sz w:val="22"/>
          <w:szCs w:val="22"/>
        </w:rPr>
      </w:pPr>
      <w:r w:rsidRPr="008F571B">
        <w:rPr>
          <w:rFonts w:ascii="Tahoma" w:hAnsi="Tahoma" w:cs="Tahoma"/>
          <w:sz w:val="22"/>
          <w:szCs w:val="22"/>
        </w:rPr>
        <w:br w:type="page"/>
      </w:r>
    </w:p>
    <w:sdt>
      <w:sdtPr>
        <w:rPr>
          <w:rFonts w:ascii="Tahoma" w:eastAsia="Times New Roman" w:hAnsi="Tahoma" w:cs="Tahoma"/>
          <w:color w:val="auto"/>
          <w:sz w:val="22"/>
          <w:szCs w:val="22"/>
          <w:lang w:eastAsia="zh-CN"/>
        </w:rPr>
        <w:id w:val="344297742"/>
        <w:docPartObj>
          <w:docPartGallery w:val="Table of Contents"/>
          <w:docPartUnique/>
        </w:docPartObj>
      </w:sdtPr>
      <w:sdtEndPr>
        <w:rPr>
          <w:bCs/>
        </w:rPr>
      </w:sdtEndPr>
      <w:sdtContent>
        <w:p w14:paraId="2F9EE58F" w14:textId="77777777" w:rsidR="00294F3B" w:rsidRPr="008F571B" w:rsidRDefault="00294F3B" w:rsidP="00EB292C">
          <w:pPr>
            <w:pStyle w:val="TOCHeading"/>
            <w:spacing w:before="0" w:line="240" w:lineRule="auto"/>
            <w:rPr>
              <w:rFonts w:ascii="Tahoma" w:hAnsi="Tahoma" w:cs="Tahoma"/>
              <w:b/>
              <w:bCs/>
              <w:color w:val="auto"/>
              <w:sz w:val="22"/>
              <w:szCs w:val="22"/>
            </w:rPr>
          </w:pPr>
          <w:r w:rsidRPr="008F571B">
            <w:rPr>
              <w:rFonts w:ascii="Tahoma" w:hAnsi="Tahoma" w:cs="Tahoma"/>
              <w:b/>
              <w:bCs/>
              <w:color w:val="auto"/>
              <w:sz w:val="22"/>
              <w:szCs w:val="22"/>
            </w:rPr>
            <w:t>Περιεχόμενα</w:t>
          </w:r>
        </w:p>
        <w:bookmarkStart w:id="0" w:name="_GoBack"/>
        <w:bookmarkEnd w:id="0"/>
        <w:p w14:paraId="5DABE73F" w14:textId="77777777" w:rsidR="00046D6A" w:rsidRDefault="00294F3B">
          <w:pPr>
            <w:pStyle w:val="TOC1"/>
            <w:tabs>
              <w:tab w:val="right" w:leader="dot" w:pos="9628"/>
            </w:tabs>
            <w:rPr>
              <w:rFonts w:asciiTheme="minorHAnsi" w:eastAsiaTheme="minorEastAsia" w:hAnsiTheme="minorHAnsi" w:cstheme="minorBidi"/>
              <w:b w:val="0"/>
              <w:bCs w:val="0"/>
              <w:i w:val="0"/>
              <w:iCs w:val="0"/>
              <w:noProof/>
              <w:sz w:val="22"/>
              <w:szCs w:val="22"/>
              <w:lang w:val="en-US" w:eastAsia="en-US"/>
            </w:rPr>
          </w:pPr>
          <w:r w:rsidRPr="008F571B">
            <w:rPr>
              <w:rFonts w:ascii="Tahoma" w:hAnsi="Tahoma" w:cs="Tahoma"/>
              <w:b w:val="0"/>
              <w:i w:val="0"/>
              <w:szCs w:val="20"/>
            </w:rPr>
            <w:fldChar w:fldCharType="begin"/>
          </w:r>
          <w:r w:rsidRPr="008F571B">
            <w:rPr>
              <w:rFonts w:ascii="Tahoma" w:hAnsi="Tahoma" w:cs="Tahoma"/>
              <w:b w:val="0"/>
              <w:i w:val="0"/>
              <w:szCs w:val="20"/>
            </w:rPr>
            <w:instrText xml:space="preserve"> TOC \o "1-3" \h \z \u </w:instrText>
          </w:r>
          <w:r w:rsidRPr="008F571B">
            <w:rPr>
              <w:rFonts w:ascii="Tahoma" w:hAnsi="Tahoma" w:cs="Tahoma"/>
              <w:b w:val="0"/>
              <w:i w:val="0"/>
              <w:szCs w:val="20"/>
            </w:rPr>
            <w:fldChar w:fldCharType="separate"/>
          </w:r>
          <w:hyperlink w:anchor="_Toc12643007" w:history="1">
            <w:r w:rsidR="00046D6A" w:rsidRPr="002E2C5E">
              <w:rPr>
                <w:rStyle w:val="Hyperlink"/>
                <w:rFonts w:ascii="Tahoma" w:hAnsi="Tahoma" w:cs="Tahoma"/>
                <w:noProof/>
              </w:rPr>
              <w:t>ΚΕΦΑΛΑΙΟ Ι</w:t>
            </w:r>
            <w:r w:rsidR="00046D6A">
              <w:rPr>
                <w:noProof/>
                <w:webHidden/>
              </w:rPr>
              <w:tab/>
            </w:r>
            <w:r w:rsidR="00046D6A">
              <w:rPr>
                <w:noProof/>
                <w:webHidden/>
              </w:rPr>
              <w:fldChar w:fldCharType="begin"/>
            </w:r>
            <w:r w:rsidR="00046D6A">
              <w:rPr>
                <w:noProof/>
                <w:webHidden/>
              </w:rPr>
              <w:instrText xml:space="preserve"> PAGEREF _Toc12643007 \h </w:instrText>
            </w:r>
            <w:r w:rsidR="00046D6A">
              <w:rPr>
                <w:noProof/>
                <w:webHidden/>
              </w:rPr>
            </w:r>
            <w:r w:rsidR="00046D6A">
              <w:rPr>
                <w:noProof/>
                <w:webHidden/>
              </w:rPr>
              <w:fldChar w:fldCharType="separate"/>
            </w:r>
            <w:r w:rsidR="00046D6A">
              <w:rPr>
                <w:noProof/>
                <w:webHidden/>
              </w:rPr>
              <w:t>2</w:t>
            </w:r>
            <w:r w:rsidR="00046D6A">
              <w:rPr>
                <w:noProof/>
                <w:webHidden/>
              </w:rPr>
              <w:fldChar w:fldCharType="end"/>
            </w:r>
          </w:hyperlink>
        </w:p>
        <w:p w14:paraId="26D33295" w14:textId="77777777" w:rsidR="00046D6A" w:rsidRDefault="00046D6A">
          <w:pPr>
            <w:pStyle w:val="TOC2"/>
            <w:rPr>
              <w:rFonts w:asciiTheme="minorHAnsi" w:eastAsiaTheme="minorEastAsia" w:hAnsiTheme="minorHAnsi" w:cstheme="minorBidi"/>
              <w:b w:val="0"/>
              <w:bCs w:val="0"/>
              <w:noProof/>
              <w:sz w:val="22"/>
              <w:szCs w:val="22"/>
              <w:lang w:val="en-US" w:eastAsia="en-US"/>
            </w:rPr>
          </w:pPr>
          <w:hyperlink w:anchor="_Toc12643008" w:history="1">
            <w:r w:rsidRPr="002E2C5E">
              <w:rPr>
                <w:rStyle w:val="Hyperlink"/>
                <w:rFonts w:ascii="Tahoma" w:hAnsi="Tahoma" w:cs="Tahoma"/>
                <w:noProof/>
              </w:rPr>
              <w:t>Άρθρο 1:</w:t>
            </w:r>
            <w:r>
              <w:rPr>
                <w:rFonts w:asciiTheme="minorHAnsi" w:eastAsiaTheme="minorEastAsia" w:hAnsiTheme="minorHAnsi" w:cstheme="minorBidi"/>
                <w:b w:val="0"/>
                <w:bCs w:val="0"/>
                <w:noProof/>
                <w:sz w:val="22"/>
                <w:szCs w:val="22"/>
                <w:lang w:val="en-US" w:eastAsia="en-US"/>
              </w:rPr>
              <w:tab/>
            </w:r>
            <w:r w:rsidRPr="002E2C5E">
              <w:rPr>
                <w:rStyle w:val="Hyperlink"/>
                <w:rFonts w:ascii="Tahoma" w:hAnsi="Tahoma" w:cs="Tahoma"/>
                <w:noProof/>
              </w:rPr>
              <w:t>Ορισμοί</w:t>
            </w:r>
            <w:r>
              <w:rPr>
                <w:noProof/>
                <w:webHidden/>
              </w:rPr>
              <w:tab/>
            </w:r>
            <w:r>
              <w:rPr>
                <w:noProof/>
                <w:webHidden/>
              </w:rPr>
              <w:fldChar w:fldCharType="begin"/>
            </w:r>
            <w:r>
              <w:rPr>
                <w:noProof/>
                <w:webHidden/>
              </w:rPr>
              <w:instrText xml:space="preserve"> PAGEREF _Toc12643008 \h </w:instrText>
            </w:r>
            <w:r>
              <w:rPr>
                <w:noProof/>
                <w:webHidden/>
              </w:rPr>
            </w:r>
            <w:r>
              <w:rPr>
                <w:noProof/>
                <w:webHidden/>
              </w:rPr>
              <w:fldChar w:fldCharType="separate"/>
            </w:r>
            <w:r>
              <w:rPr>
                <w:noProof/>
                <w:webHidden/>
              </w:rPr>
              <w:t>2</w:t>
            </w:r>
            <w:r>
              <w:rPr>
                <w:noProof/>
                <w:webHidden/>
              </w:rPr>
              <w:fldChar w:fldCharType="end"/>
            </w:r>
          </w:hyperlink>
        </w:p>
        <w:p w14:paraId="0F4837AD" w14:textId="77777777" w:rsidR="00046D6A" w:rsidRDefault="00046D6A">
          <w:pPr>
            <w:pStyle w:val="TOC2"/>
            <w:rPr>
              <w:rFonts w:asciiTheme="minorHAnsi" w:eastAsiaTheme="minorEastAsia" w:hAnsiTheme="minorHAnsi" w:cstheme="minorBidi"/>
              <w:b w:val="0"/>
              <w:bCs w:val="0"/>
              <w:noProof/>
              <w:sz w:val="22"/>
              <w:szCs w:val="22"/>
              <w:lang w:val="en-US" w:eastAsia="en-US"/>
            </w:rPr>
          </w:pPr>
          <w:hyperlink w:anchor="_Toc12643009" w:history="1">
            <w:r w:rsidRPr="002E2C5E">
              <w:rPr>
                <w:rStyle w:val="Hyperlink"/>
                <w:rFonts w:ascii="Tahoma" w:hAnsi="Tahoma" w:cs="Tahoma"/>
                <w:noProof/>
              </w:rPr>
              <w:t>Άρθρο 2:</w:t>
            </w:r>
            <w:r>
              <w:rPr>
                <w:rFonts w:asciiTheme="minorHAnsi" w:eastAsiaTheme="minorEastAsia" w:hAnsiTheme="minorHAnsi" w:cstheme="minorBidi"/>
                <w:b w:val="0"/>
                <w:bCs w:val="0"/>
                <w:noProof/>
                <w:sz w:val="22"/>
                <w:szCs w:val="22"/>
                <w:lang w:val="en-US" w:eastAsia="en-US"/>
              </w:rPr>
              <w:tab/>
            </w:r>
            <w:r w:rsidRPr="002E2C5E">
              <w:rPr>
                <w:rStyle w:val="Hyperlink"/>
                <w:rFonts w:ascii="Tahoma" w:hAnsi="Tahoma" w:cs="Tahoma"/>
                <w:noProof/>
              </w:rPr>
              <w:t>Παροχή διευκρινήσεων/ προθεσμία υποβολής προσφορών.</w:t>
            </w:r>
            <w:r>
              <w:rPr>
                <w:noProof/>
                <w:webHidden/>
              </w:rPr>
              <w:tab/>
            </w:r>
            <w:r>
              <w:rPr>
                <w:noProof/>
                <w:webHidden/>
              </w:rPr>
              <w:fldChar w:fldCharType="begin"/>
            </w:r>
            <w:r>
              <w:rPr>
                <w:noProof/>
                <w:webHidden/>
              </w:rPr>
              <w:instrText xml:space="preserve"> PAGEREF _Toc12643009 \h </w:instrText>
            </w:r>
            <w:r>
              <w:rPr>
                <w:noProof/>
                <w:webHidden/>
              </w:rPr>
            </w:r>
            <w:r>
              <w:rPr>
                <w:noProof/>
                <w:webHidden/>
              </w:rPr>
              <w:fldChar w:fldCharType="separate"/>
            </w:r>
            <w:r>
              <w:rPr>
                <w:noProof/>
                <w:webHidden/>
              </w:rPr>
              <w:t>3</w:t>
            </w:r>
            <w:r>
              <w:rPr>
                <w:noProof/>
                <w:webHidden/>
              </w:rPr>
              <w:fldChar w:fldCharType="end"/>
            </w:r>
          </w:hyperlink>
        </w:p>
        <w:p w14:paraId="608CAE81" w14:textId="77777777" w:rsidR="00046D6A" w:rsidRDefault="00046D6A">
          <w:pPr>
            <w:pStyle w:val="TOC2"/>
            <w:rPr>
              <w:rFonts w:asciiTheme="minorHAnsi" w:eastAsiaTheme="minorEastAsia" w:hAnsiTheme="minorHAnsi" w:cstheme="minorBidi"/>
              <w:b w:val="0"/>
              <w:bCs w:val="0"/>
              <w:noProof/>
              <w:sz w:val="22"/>
              <w:szCs w:val="22"/>
              <w:lang w:val="en-US" w:eastAsia="en-US"/>
            </w:rPr>
          </w:pPr>
          <w:hyperlink w:anchor="_Toc12643010" w:history="1">
            <w:r w:rsidRPr="002E2C5E">
              <w:rPr>
                <w:rStyle w:val="Hyperlink"/>
                <w:rFonts w:ascii="Tahoma" w:hAnsi="Tahoma" w:cs="Tahoma"/>
                <w:noProof/>
              </w:rPr>
              <w:t>Άρθρο 3: Διαδικασία Διαγωνισμού</w:t>
            </w:r>
            <w:r>
              <w:rPr>
                <w:noProof/>
                <w:webHidden/>
              </w:rPr>
              <w:tab/>
            </w:r>
            <w:r>
              <w:rPr>
                <w:noProof/>
                <w:webHidden/>
              </w:rPr>
              <w:fldChar w:fldCharType="begin"/>
            </w:r>
            <w:r>
              <w:rPr>
                <w:noProof/>
                <w:webHidden/>
              </w:rPr>
              <w:instrText xml:space="preserve"> PAGEREF _Toc12643010 \h </w:instrText>
            </w:r>
            <w:r>
              <w:rPr>
                <w:noProof/>
                <w:webHidden/>
              </w:rPr>
            </w:r>
            <w:r>
              <w:rPr>
                <w:noProof/>
                <w:webHidden/>
              </w:rPr>
              <w:fldChar w:fldCharType="separate"/>
            </w:r>
            <w:r>
              <w:rPr>
                <w:noProof/>
                <w:webHidden/>
              </w:rPr>
              <w:t>3</w:t>
            </w:r>
            <w:r>
              <w:rPr>
                <w:noProof/>
                <w:webHidden/>
              </w:rPr>
              <w:fldChar w:fldCharType="end"/>
            </w:r>
          </w:hyperlink>
        </w:p>
        <w:p w14:paraId="100F6FB8" w14:textId="77777777" w:rsidR="00046D6A" w:rsidRDefault="00046D6A">
          <w:pPr>
            <w:pStyle w:val="TOC2"/>
            <w:rPr>
              <w:rFonts w:asciiTheme="minorHAnsi" w:eastAsiaTheme="minorEastAsia" w:hAnsiTheme="minorHAnsi" w:cstheme="minorBidi"/>
              <w:b w:val="0"/>
              <w:bCs w:val="0"/>
              <w:noProof/>
              <w:sz w:val="22"/>
              <w:szCs w:val="22"/>
              <w:lang w:val="en-US" w:eastAsia="en-US"/>
            </w:rPr>
          </w:pPr>
          <w:hyperlink w:anchor="_Toc12643011" w:history="1">
            <w:r w:rsidRPr="002E2C5E">
              <w:rPr>
                <w:rStyle w:val="Hyperlink"/>
                <w:rFonts w:ascii="Tahoma" w:hAnsi="Tahoma" w:cs="Tahoma"/>
                <w:noProof/>
              </w:rPr>
              <w:t>Άρθρο 4: Νομοθεσία - Κανονισμοί – Τεύχη δημοπράτησης</w:t>
            </w:r>
            <w:r>
              <w:rPr>
                <w:noProof/>
                <w:webHidden/>
              </w:rPr>
              <w:tab/>
            </w:r>
            <w:r>
              <w:rPr>
                <w:noProof/>
                <w:webHidden/>
              </w:rPr>
              <w:fldChar w:fldCharType="begin"/>
            </w:r>
            <w:r>
              <w:rPr>
                <w:noProof/>
                <w:webHidden/>
              </w:rPr>
              <w:instrText xml:space="preserve"> PAGEREF _Toc12643011 \h </w:instrText>
            </w:r>
            <w:r>
              <w:rPr>
                <w:noProof/>
                <w:webHidden/>
              </w:rPr>
            </w:r>
            <w:r>
              <w:rPr>
                <w:noProof/>
                <w:webHidden/>
              </w:rPr>
              <w:fldChar w:fldCharType="separate"/>
            </w:r>
            <w:r>
              <w:rPr>
                <w:noProof/>
                <w:webHidden/>
              </w:rPr>
              <w:t>4</w:t>
            </w:r>
            <w:r>
              <w:rPr>
                <w:noProof/>
                <w:webHidden/>
              </w:rPr>
              <w:fldChar w:fldCharType="end"/>
            </w:r>
          </w:hyperlink>
        </w:p>
        <w:p w14:paraId="3B3DAC0D" w14:textId="77777777" w:rsidR="00046D6A" w:rsidRDefault="00046D6A">
          <w:pPr>
            <w:pStyle w:val="TOC2"/>
            <w:rPr>
              <w:rFonts w:asciiTheme="minorHAnsi" w:eastAsiaTheme="minorEastAsia" w:hAnsiTheme="minorHAnsi" w:cstheme="minorBidi"/>
              <w:b w:val="0"/>
              <w:bCs w:val="0"/>
              <w:noProof/>
              <w:sz w:val="22"/>
              <w:szCs w:val="22"/>
              <w:lang w:val="en-US" w:eastAsia="en-US"/>
            </w:rPr>
          </w:pPr>
          <w:hyperlink w:anchor="_Toc12643012" w:history="1">
            <w:r w:rsidRPr="002E2C5E">
              <w:rPr>
                <w:rStyle w:val="Hyperlink"/>
                <w:rFonts w:ascii="Tahoma" w:hAnsi="Tahoma" w:cs="Tahoma"/>
                <w:noProof/>
              </w:rPr>
              <w:t>Άρθρο 5: Γλώσσα διαδικασίας</w:t>
            </w:r>
            <w:r>
              <w:rPr>
                <w:noProof/>
                <w:webHidden/>
              </w:rPr>
              <w:tab/>
            </w:r>
            <w:r>
              <w:rPr>
                <w:noProof/>
                <w:webHidden/>
              </w:rPr>
              <w:fldChar w:fldCharType="begin"/>
            </w:r>
            <w:r>
              <w:rPr>
                <w:noProof/>
                <w:webHidden/>
              </w:rPr>
              <w:instrText xml:space="preserve"> PAGEREF _Toc12643012 \h </w:instrText>
            </w:r>
            <w:r>
              <w:rPr>
                <w:noProof/>
                <w:webHidden/>
              </w:rPr>
            </w:r>
            <w:r>
              <w:rPr>
                <w:noProof/>
                <w:webHidden/>
              </w:rPr>
              <w:fldChar w:fldCharType="separate"/>
            </w:r>
            <w:r>
              <w:rPr>
                <w:noProof/>
                <w:webHidden/>
              </w:rPr>
              <w:t>5</w:t>
            </w:r>
            <w:r>
              <w:rPr>
                <w:noProof/>
                <w:webHidden/>
              </w:rPr>
              <w:fldChar w:fldCharType="end"/>
            </w:r>
          </w:hyperlink>
        </w:p>
        <w:p w14:paraId="47FE5021" w14:textId="77777777" w:rsidR="00046D6A" w:rsidRDefault="00046D6A">
          <w:pPr>
            <w:pStyle w:val="TOC2"/>
            <w:rPr>
              <w:rFonts w:asciiTheme="minorHAnsi" w:eastAsiaTheme="minorEastAsia" w:hAnsiTheme="minorHAnsi" w:cstheme="minorBidi"/>
              <w:b w:val="0"/>
              <w:bCs w:val="0"/>
              <w:noProof/>
              <w:sz w:val="22"/>
              <w:szCs w:val="22"/>
              <w:lang w:val="en-US" w:eastAsia="en-US"/>
            </w:rPr>
          </w:pPr>
          <w:hyperlink w:anchor="_Toc12643013" w:history="1">
            <w:r w:rsidRPr="002E2C5E">
              <w:rPr>
                <w:rStyle w:val="Hyperlink"/>
                <w:rFonts w:ascii="Tahoma" w:hAnsi="Tahoma" w:cs="Tahoma"/>
                <w:noProof/>
              </w:rPr>
              <w:t>Άρθρο 6: Φόροι, Δασμοί, κ.λ.π.- Πληρωμή Αναδόχου</w:t>
            </w:r>
            <w:r>
              <w:rPr>
                <w:noProof/>
                <w:webHidden/>
              </w:rPr>
              <w:tab/>
            </w:r>
            <w:r>
              <w:rPr>
                <w:noProof/>
                <w:webHidden/>
              </w:rPr>
              <w:fldChar w:fldCharType="begin"/>
            </w:r>
            <w:r>
              <w:rPr>
                <w:noProof/>
                <w:webHidden/>
              </w:rPr>
              <w:instrText xml:space="preserve"> PAGEREF _Toc12643013 \h </w:instrText>
            </w:r>
            <w:r>
              <w:rPr>
                <w:noProof/>
                <w:webHidden/>
              </w:rPr>
            </w:r>
            <w:r>
              <w:rPr>
                <w:noProof/>
                <w:webHidden/>
              </w:rPr>
              <w:fldChar w:fldCharType="separate"/>
            </w:r>
            <w:r>
              <w:rPr>
                <w:noProof/>
                <w:webHidden/>
              </w:rPr>
              <w:t>5</w:t>
            </w:r>
            <w:r>
              <w:rPr>
                <w:noProof/>
                <w:webHidden/>
              </w:rPr>
              <w:fldChar w:fldCharType="end"/>
            </w:r>
          </w:hyperlink>
        </w:p>
        <w:p w14:paraId="0254E0ED" w14:textId="77777777" w:rsidR="00046D6A" w:rsidRDefault="00046D6A">
          <w:pPr>
            <w:pStyle w:val="TOC2"/>
            <w:rPr>
              <w:rFonts w:asciiTheme="minorHAnsi" w:eastAsiaTheme="minorEastAsia" w:hAnsiTheme="minorHAnsi" w:cstheme="minorBidi"/>
              <w:b w:val="0"/>
              <w:bCs w:val="0"/>
              <w:noProof/>
              <w:sz w:val="22"/>
              <w:szCs w:val="22"/>
              <w:lang w:val="en-US" w:eastAsia="en-US"/>
            </w:rPr>
          </w:pPr>
          <w:hyperlink w:anchor="_Toc12643014" w:history="1">
            <w:r w:rsidRPr="002E2C5E">
              <w:rPr>
                <w:rStyle w:val="Hyperlink"/>
                <w:rFonts w:ascii="Tahoma" w:hAnsi="Tahoma" w:cs="Tahoma"/>
                <w:noProof/>
              </w:rPr>
              <w:t>Άρθρο 7: Τεκμήριο από τη συμμετοχή στο διαγωνισμό</w:t>
            </w:r>
            <w:r>
              <w:rPr>
                <w:noProof/>
                <w:webHidden/>
              </w:rPr>
              <w:tab/>
            </w:r>
            <w:r>
              <w:rPr>
                <w:noProof/>
                <w:webHidden/>
              </w:rPr>
              <w:fldChar w:fldCharType="begin"/>
            </w:r>
            <w:r>
              <w:rPr>
                <w:noProof/>
                <w:webHidden/>
              </w:rPr>
              <w:instrText xml:space="preserve"> PAGEREF _Toc12643014 \h </w:instrText>
            </w:r>
            <w:r>
              <w:rPr>
                <w:noProof/>
                <w:webHidden/>
              </w:rPr>
            </w:r>
            <w:r>
              <w:rPr>
                <w:noProof/>
                <w:webHidden/>
              </w:rPr>
              <w:fldChar w:fldCharType="separate"/>
            </w:r>
            <w:r>
              <w:rPr>
                <w:noProof/>
                <w:webHidden/>
              </w:rPr>
              <w:t>5</w:t>
            </w:r>
            <w:r>
              <w:rPr>
                <w:noProof/>
                <w:webHidden/>
              </w:rPr>
              <w:fldChar w:fldCharType="end"/>
            </w:r>
          </w:hyperlink>
        </w:p>
        <w:p w14:paraId="0D459CE6" w14:textId="77777777" w:rsidR="00046D6A" w:rsidRDefault="00046D6A">
          <w:pPr>
            <w:pStyle w:val="TOC1"/>
            <w:tabs>
              <w:tab w:val="right" w:leader="dot" w:pos="9628"/>
            </w:tabs>
            <w:rPr>
              <w:rFonts w:asciiTheme="minorHAnsi" w:eastAsiaTheme="minorEastAsia" w:hAnsiTheme="minorHAnsi" w:cstheme="minorBidi"/>
              <w:b w:val="0"/>
              <w:bCs w:val="0"/>
              <w:i w:val="0"/>
              <w:iCs w:val="0"/>
              <w:noProof/>
              <w:sz w:val="22"/>
              <w:szCs w:val="22"/>
              <w:lang w:val="en-US" w:eastAsia="en-US"/>
            </w:rPr>
          </w:pPr>
          <w:hyperlink w:anchor="_Toc12643015" w:history="1">
            <w:r w:rsidRPr="002E2C5E">
              <w:rPr>
                <w:rStyle w:val="Hyperlink"/>
                <w:rFonts w:ascii="Tahoma" w:hAnsi="Tahoma" w:cs="Tahoma"/>
                <w:noProof/>
              </w:rPr>
              <w:t xml:space="preserve">ΚΕΦΑΛΑΙΟ </w:t>
            </w:r>
            <w:r w:rsidRPr="002E2C5E">
              <w:rPr>
                <w:rStyle w:val="Hyperlink"/>
                <w:rFonts w:ascii="Tahoma" w:hAnsi="Tahoma" w:cs="Tahoma"/>
                <w:noProof/>
                <w:lang w:val="en-US"/>
              </w:rPr>
              <w:t>II</w:t>
            </w:r>
            <w:r>
              <w:rPr>
                <w:noProof/>
                <w:webHidden/>
              </w:rPr>
              <w:tab/>
            </w:r>
            <w:r>
              <w:rPr>
                <w:noProof/>
                <w:webHidden/>
              </w:rPr>
              <w:fldChar w:fldCharType="begin"/>
            </w:r>
            <w:r>
              <w:rPr>
                <w:noProof/>
                <w:webHidden/>
              </w:rPr>
              <w:instrText xml:space="preserve"> PAGEREF _Toc12643015 \h </w:instrText>
            </w:r>
            <w:r>
              <w:rPr>
                <w:noProof/>
                <w:webHidden/>
              </w:rPr>
            </w:r>
            <w:r>
              <w:rPr>
                <w:noProof/>
                <w:webHidden/>
              </w:rPr>
              <w:fldChar w:fldCharType="separate"/>
            </w:r>
            <w:r>
              <w:rPr>
                <w:noProof/>
                <w:webHidden/>
              </w:rPr>
              <w:t>6</w:t>
            </w:r>
            <w:r>
              <w:rPr>
                <w:noProof/>
                <w:webHidden/>
              </w:rPr>
              <w:fldChar w:fldCharType="end"/>
            </w:r>
          </w:hyperlink>
        </w:p>
        <w:p w14:paraId="42A0CAE5" w14:textId="77777777" w:rsidR="00046D6A" w:rsidRDefault="00046D6A">
          <w:pPr>
            <w:pStyle w:val="TOC2"/>
            <w:rPr>
              <w:rFonts w:asciiTheme="minorHAnsi" w:eastAsiaTheme="minorEastAsia" w:hAnsiTheme="minorHAnsi" w:cstheme="minorBidi"/>
              <w:b w:val="0"/>
              <w:bCs w:val="0"/>
              <w:noProof/>
              <w:sz w:val="22"/>
              <w:szCs w:val="22"/>
              <w:lang w:val="en-US" w:eastAsia="en-US"/>
            </w:rPr>
          </w:pPr>
          <w:hyperlink w:anchor="_Toc12643016" w:history="1">
            <w:r w:rsidRPr="002E2C5E">
              <w:rPr>
                <w:rStyle w:val="Hyperlink"/>
                <w:rFonts w:ascii="Tahoma" w:hAnsi="Tahoma" w:cs="Tahoma"/>
                <w:noProof/>
              </w:rPr>
              <w:t>Άρθρο 8: Τίτλος, τόπος, περιγραφή και ουσιώδη χαρακτηριστικά του έργου</w:t>
            </w:r>
            <w:r>
              <w:rPr>
                <w:noProof/>
                <w:webHidden/>
              </w:rPr>
              <w:tab/>
            </w:r>
            <w:r>
              <w:rPr>
                <w:noProof/>
                <w:webHidden/>
              </w:rPr>
              <w:fldChar w:fldCharType="begin"/>
            </w:r>
            <w:r>
              <w:rPr>
                <w:noProof/>
                <w:webHidden/>
              </w:rPr>
              <w:instrText xml:space="preserve"> PAGEREF _Toc12643016 \h </w:instrText>
            </w:r>
            <w:r>
              <w:rPr>
                <w:noProof/>
                <w:webHidden/>
              </w:rPr>
            </w:r>
            <w:r>
              <w:rPr>
                <w:noProof/>
                <w:webHidden/>
              </w:rPr>
              <w:fldChar w:fldCharType="separate"/>
            </w:r>
            <w:r>
              <w:rPr>
                <w:noProof/>
                <w:webHidden/>
              </w:rPr>
              <w:t>6</w:t>
            </w:r>
            <w:r>
              <w:rPr>
                <w:noProof/>
                <w:webHidden/>
              </w:rPr>
              <w:fldChar w:fldCharType="end"/>
            </w:r>
          </w:hyperlink>
        </w:p>
        <w:p w14:paraId="2D948B86" w14:textId="77777777" w:rsidR="00046D6A" w:rsidRDefault="00046D6A">
          <w:pPr>
            <w:pStyle w:val="TOC2"/>
            <w:rPr>
              <w:rFonts w:asciiTheme="minorHAnsi" w:eastAsiaTheme="minorEastAsia" w:hAnsiTheme="minorHAnsi" w:cstheme="minorBidi"/>
              <w:b w:val="0"/>
              <w:bCs w:val="0"/>
              <w:noProof/>
              <w:sz w:val="22"/>
              <w:szCs w:val="22"/>
              <w:lang w:val="en-US" w:eastAsia="en-US"/>
            </w:rPr>
          </w:pPr>
          <w:hyperlink w:anchor="_Toc12643017" w:history="1">
            <w:r w:rsidRPr="002E2C5E">
              <w:rPr>
                <w:rStyle w:val="Hyperlink"/>
                <w:rFonts w:ascii="Tahoma" w:hAnsi="Tahoma" w:cs="Tahoma"/>
                <w:noProof/>
              </w:rPr>
              <w:t>Άρθρο 9:</w:t>
            </w:r>
            <w:r>
              <w:rPr>
                <w:rFonts w:asciiTheme="minorHAnsi" w:eastAsiaTheme="minorEastAsia" w:hAnsiTheme="minorHAnsi" w:cstheme="minorBidi"/>
                <w:b w:val="0"/>
                <w:bCs w:val="0"/>
                <w:noProof/>
                <w:sz w:val="22"/>
                <w:szCs w:val="22"/>
                <w:lang w:val="en-US" w:eastAsia="en-US"/>
              </w:rPr>
              <w:tab/>
            </w:r>
            <w:r w:rsidRPr="002E2C5E">
              <w:rPr>
                <w:rStyle w:val="Hyperlink"/>
                <w:rFonts w:ascii="Tahoma" w:hAnsi="Tahoma" w:cs="Tahoma"/>
                <w:noProof/>
              </w:rPr>
              <w:t>Προθεσμία εκτέλεσης του έργου – Παράβαση όρων εκτέλεσης έργου – Ποινικές ρήτρες</w:t>
            </w:r>
            <w:r>
              <w:rPr>
                <w:noProof/>
                <w:webHidden/>
              </w:rPr>
              <w:tab/>
            </w:r>
            <w:r>
              <w:rPr>
                <w:noProof/>
                <w:webHidden/>
              </w:rPr>
              <w:fldChar w:fldCharType="begin"/>
            </w:r>
            <w:r>
              <w:rPr>
                <w:noProof/>
                <w:webHidden/>
              </w:rPr>
              <w:instrText xml:space="preserve"> PAGEREF _Toc12643017 \h </w:instrText>
            </w:r>
            <w:r>
              <w:rPr>
                <w:noProof/>
                <w:webHidden/>
              </w:rPr>
            </w:r>
            <w:r>
              <w:rPr>
                <w:noProof/>
                <w:webHidden/>
              </w:rPr>
              <w:fldChar w:fldCharType="separate"/>
            </w:r>
            <w:r>
              <w:rPr>
                <w:noProof/>
                <w:webHidden/>
              </w:rPr>
              <w:t>6</w:t>
            </w:r>
            <w:r>
              <w:rPr>
                <w:noProof/>
                <w:webHidden/>
              </w:rPr>
              <w:fldChar w:fldCharType="end"/>
            </w:r>
          </w:hyperlink>
        </w:p>
        <w:p w14:paraId="36B96427" w14:textId="77777777" w:rsidR="00046D6A" w:rsidRDefault="00046D6A">
          <w:pPr>
            <w:pStyle w:val="TOC2"/>
            <w:rPr>
              <w:rFonts w:asciiTheme="minorHAnsi" w:eastAsiaTheme="minorEastAsia" w:hAnsiTheme="minorHAnsi" w:cstheme="minorBidi"/>
              <w:b w:val="0"/>
              <w:bCs w:val="0"/>
              <w:noProof/>
              <w:sz w:val="22"/>
              <w:szCs w:val="22"/>
              <w:lang w:val="en-US" w:eastAsia="en-US"/>
            </w:rPr>
          </w:pPr>
          <w:hyperlink w:anchor="_Toc12643018" w:history="1">
            <w:r w:rsidRPr="002E2C5E">
              <w:rPr>
                <w:rStyle w:val="Hyperlink"/>
                <w:rFonts w:ascii="Tahoma" w:hAnsi="Tahoma" w:cs="Tahoma"/>
                <w:noProof/>
              </w:rPr>
              <w:t>Άρθρο 10:</w:t>
            </w:r>
            <w:r>
              <w:rPr>
                <w:rFonts w:asciiTheme="minorHAnsi" w:eastAsiaTheme="minorEastAsia" w:hAnsiTheme="minorHAnsi" w:cstheme="minorBidi"/>
                <w:b w:val="0"/>
                <w:bCs w:val="0"/>
                <w:noProof/>
                <w:sz w:val="22"/>
                <w:szCs w:val="22"/>
                <w:lang w:val="en-US" w:eastAsia="en-US"/>
              </w:rPr>
              <w:tab/>
            </w:r>
            <w:r w:rsidRPr="002E2C5E">
              <w:rPr>
                <w:rStyle w:val="Hyperlink"/>
                <w:rFonts w:ascii="Tahoma" w:hAnsi="Tahoma" w:cs="Tahoma"/>
                <w:noProof/>
              </w:rPr>
              <w:t>Διαδικασία επιλογής Αναδόχου - Σύστημα υποβολής οικονομικών προσφορών</w:t>
            </w:r>
            <w:r>
              <w:rPr>
                <w:noProof/>
                <w:webHidden/>
              </w:rPr>
              <w:tab/>
            </w:r>
            <w:r>
              <w:rPr>
                <w:noProof/>
                <w:webHidden/>
              </w:rPr>
              <w:fldChar w:fldCharType="begin"/>
            </w:r>
            <w:r>
              <w:rPr>
                <w:noProof/>
                <w:webHidden/>
              </w:rPr>
              <w:instrText xml:space="preserve"> PAGEREF _Toc12643018 \h </w:instrText>
            </w:r>
            <w:r>
              <w:rPr>
                <w:noProof/>
                <w:webHidden/>
              </w:rPr>
            </w:r>
            <w:r>
              <w:rPr>
                <w:noProof/>
                <w:webHidden/>
              </w:rPr>
              <w:fldChar w:fldCharType="separate"/>
            </w:r>
            <w:r>
              <w:rPr>
                <w:noProof/>
                <w:webHidden/>
              </w:rPr>
              <w:t>7</w:t>
            </w:r>
            <w:r>
              <w:rPr>
                <w:noProof/>
                <w:webHidden/>
              </w:rPr>
              <w:fldChar w:fldCharType="end"/>
            </w:r>
          </w:hyperlink>
        </w:p>
        <w:p w14:paraId="01440928" w14:textId="77777777" w:rsidR="00046D6A" w:rsidRDefault="00046D6A">
          <w:pPr>
            <w:pStyle w:val="TOC2"/>
            <w:rPr>
              <w:rFonts w:asciiTheme="minorHAnsi" w:eastAsiaTheme="minorEastAsia" w:hAnsiTheme="minorHAnsi" w:cstheme="minorBidi"/>
              <w:b w:val="0"/>
              <w:bCs w:val="0"/>
              <w:noProof/>
              <w:sz w:val="22"/>
              <w:szCs w:val="22"/>
              <w:lang w:val="en-US" w:eastAsia="en-US"/>
            </w:rPr>
          </w:pPr>
          <w:hyperlink w:anchor="_Toc12643019" w:history="1">
            <w:r w:rsidRPr="002E2C5E">
              <w:rPr>
                <w:rStyle w:val="Hyperlink"/>
                <w:rFonts w:ascii="Tahoma" w:hAnsi="Tahoma" w:cs="Tahoma"/>
                <w:noProof/>
              </w:rPr>
              <w:t>Άρθρο 11:</w:t>
            </w:r>
            <w:r>
              <w:rPr>
                <w:rFonts w:asciiTheme="minorHAnsi" w:eastAsiaTheme="minorEastAsia" w:hAnsiTheme="minorHAnsi" w:cstheme="minorBidi"/>
                <w:b w:val="0"/>
                <w:bCs w:val="0"/>
                <w:noProof/>
                <w:sz w:val="22"/>
                <w:szCs w:val="22"/>
                <w:lang w:val="en-US" w:eastAsia="en-US"/>
              </w:rPr>
              <w:tab/>
            </w:r>
            <w:r w:rsidRPr="002E2C5E">
              <w:rPr>
                <w:rStyle w:val="Hyperlink"/>
                <w:rFonts w:ascii="Tahoma" w:hAnsi="Tahoma" w:cs="Tahoma"/>
                <w:noProof/>
              </w:rPr>
              <w:t>Κριτήριο Ανάθεσης – Ανάδειξη Αναδόχου</w:t>
            </w:r>
            <w:r>
              <w:rPr>
                <w:noProof/>
                <w:webHidden/>
              </w:rPr>
              <w:tab/>
            </w:r>
            <w:r>
              <w:rPr>
                <w:noProof/>
                <w:webHidden/>
              </w:rPr>
              <w:fldChar w:fldCharType="begin"/>
            </w:r>
            <w:r>
              <w:rPr>
                <w:noProof/>
                <w:webHidden/>
              </w:rPr>
              <w:instrText xml:space="preserve"> PAGEREF _Toc12643019 \h </w:instrText>
            </w:r>
            <w:r>
              <w:rPr>
                <w:noProof/>
                <w:webHidden/>
              </w:rPr>
            </w:r>
            <w:r>
              <w:rPr>
                <w:noProof/>
                <w:webHidden/>
              </w:rPr>
              <w:fldChar w:fldCharType="separate"/>
            </w:r>
            <w:r>
              <w:rPr>
                <w:noProof/>
                <w:webHidden/>
              </w:rPr>
              <w:t>7</w:t>
            </w:r>
            <w:r>
              <w:rPr>
                <w:noProof/>
                <w:webHidden/>
              </w:rPr>
              <w:fldChar w:fldCharType="end"/>
            </w:r>
          </w:hyperlink>
        </w:p>
        <w:p w14:paraId="2A2006F8" w14:textId="77777777" w:rsidR="00046D6A" w:rsidRDefault="00046D6A">
          <w:pPr>
            <w:pStyle w:val="TOC2"/>
            <w:rPr>
              <w:rFonts w:asciiTheme="minorHAnsi" w:eastAsiaTheme="minorEastAsia" w:hAnsiTheme="minorHAnsi" w:cstheme="minorBidi"/>
              <w:b w:val="0"/>
              <w:bCs w:val="0"/>
              <w:noProof/>
              <w:sz w:val="22"/>
              <w:szCs w:val="22"/>
              <w:lang w:val="en-US" w:eastAsia="en-US"/>
            </w:rPr>
          </w:pPr>
          <w:hyperlink w:anchor="_Toc12643020" w:history="1">
            <w:r w:rsidRPr="002E2C5E">
              <w:rPr>
                <w:rStyle w:val="Hyperlink"/>
                <w:rFonts w:ascii="Tahoma" w:hAnsi="Tahoma" w:cs="Tahoma"/>
                <w:noProof/>
              </w:rPr>
              <w:t>Άρθρο 12:</w:t>
            </w:r>
            <w:r>
              <w:rPr>
                <w:rFonts w:asciiTheme="minorHAnsi" w:eastAsiaTheme="minorEastAsia" w:hAnsiTheme="minorHAnsi" w:cstheme="minorBidi"/>
                <w:b w:val="0"/>
                <w:bCs w:val="0"/>
                <w:noProof/>
                <w:sz w:val="22"/>
                <w:szCs w:val="22"/>
                <w:lang w:val="en-US" w:eastAsia="en-US"/>
              </w:rPr>
              <w:tab/>
            </w:r>
            <w:r w:rsidRPr="002E2C5E">
              <w:rPr>
                <w:rStyle w:val="Hyperlink"/>
                <w:rFonts w:ascii="Tahoma" w:hAnsi="Tahoma" w:cs="Tahoma"/>
                <w:noProof/>
              </w:rPr>
              <w:t>Εγγυήσεις συμμετοχής και καλής εκτέλεσης του έργου</w:t>
            </w:r>
            <w:r>
              <w:rPr>
                <w:noProof/>
                <w:webHidden/>
              </w:rPr>
              <w:tab/>
            </w:r>
            <w:r>
              <w:rPr>
                <w:noProof/>
                <w:webHidden/>
              </w:rPr>
              <w:fldChar w:fldCharType="begin"/>
            </w:r>
            <w:r>
              <w:rPr>
                <w:noProof/>
                <w:webHidden/>
              </w:rPr>
              <w:instrText xml:space="preserve"> PAGEREF _Toc12643020 \h </w:instrText>
            </w:r>
            <w:r>
              <w:rPr>
                <w:noProof/>
                <w:webHidden/>
              </w:rPr>
            </w:r>
            <w:r>
              <w:rPr>
                <w:noProof/>
                <w:webHidden/>
              </w:rPr>
              <w:fldChar w:fldCharType="separate"/>
            </w:r>
            <w:r>
              <w:rPr>
                <w:noProof/>
                <w:webHidden/>
              </w:rPr>
              <w:t>7</w:t>
            </w:r>
            <w:r>
              <w:rPr>
                <w:noProof/>
                <w:webHidden/>
              </w:rPr>
              <w:fldChar w:fldCharType="end"/>
            </w:r>
          </w:hyperlink>
        </w:p>
        <w:p w14:paraId="29B81DDB" w14:textId="77777777" w:rsidR="00046D6A" w:rsidRDefault="00046D6A">
          <w:pPr>
            <w:pStyle w:val="TOC3"/>
            <w:tabs>
              <w:tab w:val="left" w:pos="1600"/>
              <w:tab w:val="right" w:leader="dot" w:pos="9628"/>
            </w:tabs>
            <w:rPr>
              <w:rFonts w:asciiTheme="minorHAnsi" w:eastAsiaTheme="minorEastAsia" w:hAnsiTheme="minorHAnsi" w:cstheme="minorBidi"/>
              <w:noProof/>
              <w:sz w:val="22"/>
              <w:szCs w:val="22"/>
              <w:lang w:val="en-US" w:eastAsia="en-US"/>
            </w:rPr>
          </w:pPr>
          <w:hyperlink w:anchor="_Toc12643021" w:history="1">
            <w:r w:rsidRPr="002E2C5E">
              <w:rPr>
                <w:rStyle w:val="Hyperlink"/>
                <w:rFonts w:cs="Tahoma"/>
                <w:bCs/>
                <w:noProof/>
              </w:rPr>
              <w:t>Άρθρο 13:</w:t>
            </w:r>
            <w:r>
              <w:rPr>
                <w:rFonts w:asciiTheme="minorHAnsi" w:eastAsiaTheme="minorEastAsia" w:hAnsiTheme="minorHAnsi" w:cstheme="minorBidi"/>
                <w:noProof/>
                <w:sz w:val="22"/>
                <w:szCs w:val="22"/>
                <w:lang w:val="en-US" w:eastAsia="en-US"/>
              </w:rPr>
              <w:tab/>
            </w:r>
            <w:r w:rsidRPr="002E2C5E">
              <w:rPr>
                <w:rStyle w:val="Hyperlink"/>
                <w:rFonts w:cs="Tahoma"/>
                <w:bCs/>
                <w:noProof/>
              </w:rPr>
              <w:t>Χρόνος ισχύος προσφορών</w:t>
            </w:r>
            <w:r>
              <w:rPr>
                <w:noProof/>
                <w:webHidden/>
              </w:rPr>
              <w:tab/>
            </w:r>
            <w:r>
              <w:rPr>
                <w:noProof/>
                <w:webHidden/>
              </w:rPr>
              <w:fldChar w:fldCharType="begin"/>
            </w:r>
            <w:r>
              <w:rPr>
                <w:noProof/>
                <w:webHidden/>
              </w:rPr>
              <w:instrText xml:space="preserve"> PAGEREF _Toc12643021 \h </w:instrText>
            </w:r>
            <w:r>
              <w:rPr>
                <w:noProof/>
                <w:webHidden/>
              </w:rPr>
            </w:r>
            <w:r>
              <w:rPr>
                <w:noProof/>
                <w:webHidden/>
              </w:rPr>
              <w:fldChar w:fldCharType="separate"/>
            </w:r>
            <w:r>
              <w:rPr>
                <w:noProof/>
                <w:webHidden/>
              </w:rPr>
              <w:t>9</w:t>
            </w:r>
            <w:r>
              <w:rPr>
                <w:noProof/>
                <w:webHidden/>
              </w:rPr>
              <w:fldChar w:fldCharType="end"/>
            </w:r>
          </w:hyperlink>
        </w:p>
        <w:p w14:paraId="175E1DA9" w14:textId="77777777" w:rsidR="00046D6A" w:rsidRDefault="00046D6A">
          <w:pPr>
            <w:pStyle w:val="TOC1"/>
            <w:tabs>
              <w:tab w:val="right" w:leader="dot" w:pos="9628"/>
            </w:tabs>
            <w:rPr>
              <w:rFonts w:asciiTheme="minorHAnsi" w:eastAsiaTheme="minorEastAsia" w:hAnsiTheme="minorHAnsi" w:cstheme="minorBidi"/>
              <w:b w:val="0"/>
              <w:bCs w:val="0"/>
              <w:i w:val="0"/>
              <w:iCs w:val="0"/>
              <w:noProof/>
              <w:sz w:val="22"/>
              <w:szCs w:val="22"/>
              <w:lang w:val="en-US" w:eastAsia="en-US"/>
            </w:rPr>
          </w:pPr>
          <w:hyperlink w:anchor="_Toc12643022" w:history="1">
            <w:r w:rsidRPr="002E2C5E">
              <w:rPr>
                <w:rStyle w:val="Hyperlink"/>
                <w:rFonts w:ascii="Tahoma" w:hAnsi="Tahoma" w:cs="Tahoma"/>
                <w:noProof/>
              </w:rPr>
              <w:t xml:space="preserve">ΚΕΦΑΛΑΙΟ </w:t>
            </w:r>
            <w:r w:rsidRPr="002E2C5E">
              <w:rPr>
                <w:rStyle w:val="Hyperlink"/>
                <w:rFonts w:ascii="Tahoma" w:hAnsi="Tahoma" w:cs="Tahoma"/>
                <w:noProof/>
                <w:lang w:val="en-US"/>
              </w:rPr>
              <w:t>III</w:t>
            </w:r>
            <w:r>
              <w:rPr>
                <w:noProof/>
                <w:webHidden/>
              </w:rPr>
              <w:tab/>
            </w:r>
            <w:r>
              <w:rPr>
                <w:noProof/>
                <w:webHidden/>
              </w:rPr>
              <w:fldChar w:fldCharType="begin"/>
            </w:r>
            <w:r>
              <w:rPr>
                <w:noProof/>
                <w:webHidden/>
              </w:rPr>
              <w:instrText xml:space="preserve"> PAGEREF _Toc12643022 \h </w:instrText>
            </w:r>
            <w:r>
              <w:rPr>
                <w:noProof/>
                <w:webHidden/>
              </w:rPr>
            </w:r>
            <w:r>
              <w:rPr>
                <w:noProof/>
                <w:webHidden/>
              </w:rPr>
              <w:fldChar w:fldCharType="separate"/>
            </w:r>
            <w:r>
              <w:rPr>
                <w:noProof/>
                <w:webHidden/>
              </w:rPr>
              <w:t>9</w:t>
            </w:r>
            <w:r>
              <w:rPr>
                <w:noProof/>
                <w:webHidden/>
              </w:rPr>
              <w:fldChar w:fldCharType="end"/>
            </w:r>
          </w:hyperlink>
        </w:p>
        <w:p w14:paraId="10A495FB" w14:textId="77777777" w:rsidR="00046D6A" w:rsidRDefault="00046D6A">
          <w:pPr>
            <w:pStyle w:val="TOC3"/>
            <w:tabs>
              <w:tab w:val="left" w:pos="1600"/>
              <w:tab w:val="right" w:leader="dot" w:pos="9628"/>
            </w:tabs>
            <w:rPr>
              <w:rFonts w:asciiTheme="minorHAnsi" w:eastAsiaTheme="minorEastAsia" w:hAnsiTheme="minorHAnsi" w:cstheme="minorBidi"/>
              <w:noProof/>
              <w:sz w:val="22"/>
              <w:szCs w:val="22"/>
              <w:lang w:val="en-US" w:eastAsia="en-US"/>
            </w:rPr>
          </w:pPr>
          <w:hyperlink w:anchor="_Toc12643023" w:history="1">
            <w:r w:rsidRPr="002E2C5E">
              <w:rPr>
                <w:rStyle w:val="Hyperlink"/>
                <w:rFonts w:cs="Tahoma"/>
                <w:noProof/>
              </w:rPr>
              <w:t>Άρθρο 14:</w:t>
            </w:r>
            <w:r>
              <w:rPr>
                <w:rFonts w:asciiTheme="minorHAnsi" w:eastAsiaTheme="minorEastAsia" w:hAnsiTheme="minorHAnsi" w:cstheme="minorBidi"/>
                <w:noProof/>
                <w:sz w:val="22"/>
                <w:szCs w:val="22"/>
                <w:lang w:val="en-US" w:eastAsia="en-US"/>
              </w:rPr>
              <w:tab/>
            </w:r>
            <w:r w:rsidRPr="002E2C5E">
              <w:rPr>
                <w:rStyle w:val="Hyperlink"/>
                <w:rFonts w:cs="Tahoma"/>
                <w:noProof/>
              </w:rPr>
              <w:t>Δικαίωμα συμμετοχής στο διαγωνισμό.</w:t>
            </w:r>
            <w:r>
              <w:rPr>
                <w:noProof/>
                <w:webHidden/>
              </w:rPr>
              <w:tab/>
            </w:r>
            <w:r>
              <w:rPr>
                <w:noProof/>
                <w:webHidden/>
              </w:rPr>
              <w:fldChar w:fldCharType="begin"/>
            </w:r>
            <w:r>
              <w:rPr>
                <w:noProof/>
                <w:webHidden/>
              </w:rPr>
              <w:instrText xml:space="preserve"> PAGEREF _Toc12643023 \h </w:instrText>
            </w:r>
            <w:r>
              <w:rPr>
                <w:noProof/>
                <w:webHidden/>
              </w:rPr>
            </w:r>
            <w:r>
              <w:rPr>
                <w:noProof/>
                <w:webHidden/>
              </w:rPr>
              <w:fldChar w:fldCharType="separate"/>
            </w:r>
            <w:r>
              <w:rPr>
                <w:noProof/>
                <w:webHidden/>
              </w:rPr>
              <w:t>9</w:t>
            </w:r>
            <w:r>
              <w:rPr>
                <w:noProof/>
                <w:webHidden/>
              </w:rPr>
              <w:fldChar w:fldCharType="end"/>
            </w:r>
          </w:hyperlink>
        </w:p>
        <w:p w14:paraId="151A7525" w14:textId="77777777" w:rsidR="00046D6A" w:rsidRDefault="00046D6A">
          <w:pPr>
            <w:pStyle w:val="TOC3"/>
            <w:tabs>
              <w:tab w:val="right" w:leader="dot" w:pos="9628"/>
            </w:tabs>
            <w:rPr>
              <w:rFonts w:asciiTheme="minorHAnsi" w:eastAsiaTheme="minorEastAsia" w:hAnsiTheme="minorHAnsi" w:cstheme="minorBidi"/>
              <w:noProof/>
              <w:sz w:val="22"/>
              <w:szCs w:val="22"/>
              <w:lang w:val="en-US" w:eastAsia="en-US"/>
            </w:rPr>
          </w:pPr>
          <w:hyperlink w:anchor="_Toc12643024" w:history="1">
            <w:r w:rsidRPr="002E2C5E">
              <w:rPr>
                <w:rStyle w:val="Hyperlink"/>
                <w:rFonts w:cs="Tahoma"/>
                <w:noProof/>
              </w:rPr>
              <w:t>Άρθρο 15: Κριτήρια Ποιοτικής Επιλογής (ON/OFF) – Επαγγελματικά προσόντα</w:t>
            </w:r>
            <w:r>
              <w:rPr>
                <w:noProof/>
                <w:webHidden/>
              </w:rPr>
              <w:tab/>
            </w:r>
            <w:r>
              <w:rPr>
                <w:noProof/>
                <w:webHidden/>
              </w:rPr>
              <w:fldChar w:fldCharType="begin"/>
            </w:r>
            <w:r>
              <w:rPr>
                <w:noProof/>
                <w:webHidden/>
              </w:rPr>
              <w:instrText xml:space="preserve"> PAGEREF _Toc12643024 \h </w:instrText>
            </w:r>
            <w:r>
              <w:rPr>
                <w:noProof/>
                <w:webHidden/>
              </w:rPr>
            </w:r>
            <w:r>
              <w:rPr>
                <w:noProof/>
                <w:webHidden/>
              </w:rPr>
              <w:fldChar w:fldCharType="separate"/>
            </w:r>
            <w:r>
              <w:rPr>
                <w:noProof/>
                <w:webHidden/>
              </w:rPr>
              <w:t>9</w:t>
            </w:r>
            <w:r>
              <w:rPr>
                <w:noProof/>
                <w:webHidden/>
              </w:rPr>
              <w:fldChar w:fldCharType="end"/>
            </w:r>
          </w:hyperlink>
        </w:p>
        <w:p w14:paraId="330CDC0E" w14:textId="77777777" w:rsidR="00046D6A" w:rsidRDefault="00046D6A">
          <w:pPr>
            <w:pStyle w:val="TOC3"/>
            <w:tabs>
              <w:tab w:val="right" w:leader="dot" w:pos="9628"/>
            </w:tabs>
            <w:rPr>
              <w:rFonts w:asciiTheme="minorHAnsi" w:eastAsiaTheme="minorEastAsia" w:hAnsiTheme="minorHAnsi" w:cstheme="minorBidi"/>
              <w:noProof/>
              <w:sz w:val="22"/>
              <w:szCs w:val="22"/>
              <w:lang w:val="en-US" w:eastAsia="en-US"/>
            </w:rPr>
          </w:pPr>
          <w:hyperlink w:anchor="_Toc12643025" w:history="1">
            <w:r w:rsidRPr="002E2C5E">
              <w:rPr>
                <w:rStyle w:val="Hyperlink"/>
                <w:rFonts w:cs="Tahoma"/>
                <w:noProof/>
              </w:rPr>
              <w:t>Άρθρο 16: Κριτήρια Χρηματοδοτικής και Οικονομικής Ικανότητας (</w:t>
            </w:r>
            <w:r w:rsidRPr="002E2C5E">
              <w:rPr>
                <w:rStyle w:val="Hyperlink"/>
                <w:rFonts w:cs="Tahoma"/>
                <w:noProof/>
                <w:lang w:val="en-US"/>
              </w:rPr>
              <w:t>ON</w:t>
            </w:r>
            <w:r w:rsidRPr="002E2C5E">
              <w:rPr>
                <w:rStyle w:val="Hyperlink"/>
                <w:rFonts w:cs="Tahoma"/>
                <w:noProof/>
              </w:rPr>
              <w:t xml:space="preserve"> /</w:t>
            </w:r>
            <w:r w:rsidRPr="002E2C5E">
              <w:rPr>
                <w:rStyle w:val="Hyperlink"/>
                <w:rFonts w:cs="Tahoma"/>
                <w:noProof/>
                <w:lang w:val="en-US"/>
              </w:rPr>
              <w:t>OFF</w:t>
            </w:r>
            <w:r w:rsidRPr="002E2C5E">
              <w:rPr>
                <w:rStyle w:val="Hyperlink"/>
                <w:rFonts w:cs="Tahoma"/>
                <w:noProof/>
              </w:rPr>
              <w:t>)</w:t>
            </w:r>
            <w:r>
              <w:rPr>
                <w:noProof/>
                <w:webHidden/>
              </w:rPr>
              <w:tab/>
            </w:r>
            <w:r>
              <w:rPr>
                <w:noProof/>
                <w:webHidden/>
              </w:rPr>
              <w:fldChar w:fldCharType="begin"/>
            </w:r>
            <w:r>
              <w:rPr>
                <w:noProof/>
                <w:webHidden/>
              </w:rPr>
              <w:instrText xml:space="preserve"> PAGEREF _Toc12643025 \h </w:instrText>
            </w:r>
            <w:r>
              <w:rPr>
                <w:noProof/>
                <w:webHidden/>
              </w:rPr>
            </w:r>
            <w:r>
              <w:rPr>
                <w:noProof/>
                <w:webHidden/>
              </w:rPr>
              <w:fldChar w:fldCharType="separate"/>
            </w:r>
            <w:r>
              <w:rPr>
                <w:noProof/>
                <w:webHidden/>
              </w:rPr>
              <w:t>11</w:t>
            </w:r>
            <w:r>
              <w:rPr>
                <w:noProof/>
                <w:webHidden/>
              </w:rPr>
              <w:fldChar w:fldCharType="end"/>
            </w:r>
          </w:hyperlink>
        </w:p>
        <w:p w14:paraId="0F62CB7C" w14:textId="77777777" w:rsidR="00046D6A" w:rsidRDefault="00046D6A">
          <w:pPr>
            <w:pStyle w:val="TOC3"/>
            <w:tabs>
              <w:tab w:val="right" w:leader="dot" w:pos="9628"/>
            </w:tabs>
            <w:rPr>
              <w:rFonts w:asciiTheme="minorHAnsi" w:eastAsiaTheme="minorEastAsia" w:hAnsiTheme="minorHAnsi" w:cstheme="minorBidi"/>
              <w:noProof/>
              <w:sz w:val="22"/>
              <w:szCs w:val="22"/>
              <w:lang w:val="en-US" w:eastAsia="en-US"/>
            </w:rPr>
          </w:pPr>
          <w:hyperlink w:anchor="_Toc12643026" w:history="1">
            <w:r w:rsidRPr="002E2C5E">
              <w:rPr>
                <w:rStyle w:val="Hyperlink"/>
                <w:rFonts w:cs="Tahoma"/>
                <w:noProof/>
              </w:rPr>
              <w:t>Άρθρο 17: Κριτήρια Τεχνικής ικανότητας και Προσκομιζόμενα Δικαιολογητικά (</w:t>
            </w:r>
            <w:r w:rsidRPr="002E2C5E">
              <w:rPr>
                <w:rStyle w:val="Hyperlink"/>
                <w:rFonts w:cs="Tahoma"/>
                <w:noProof/>
                <w:lang w:val="en-US"/>
              </w:rPr>
              <w:t>ON</w:t>
            </w:r>
            <w:r w:rsidRPr="002E2C5E">
              <w:rPr>
                <w:rStyle w:val="Hyperlink"/>
                <w:rFonts w:cs="Tahoma"/>
                <w:noProof/>
              </w:rPr>
              <w:t xml:space="preserve"> /</w:t>
            </w:r>
            <w:r w:rsidRPr="002E2C5E">
              <w:rPr>
                <w:rStyle w:val="Hyperlink"/>
                <w:rFonts w:cs="Tahoma"/>
                <w:noProof/>
                <w:lang w:val="en-US"/>
              </w:rPr>
              <w:t>OFF</w:t>
            </w:r>
            <w:r w:rsidRPr="002E2C5E">
              <w:rPr>
                <w:rStyle w:val="Hyperlink"/>
                <w:rFonts w:cs="Tahoma"/>
                <w:noProof/>
              </w:rPr>
              <w:t>)</w:t>
            </w:r>
            <w:r>
              <w:rPr>
                <w:noProof/>
                <w:webHidden/>
              </w:rPr>
              <w:tab/>
            </w:r>
            <w:r>
              <w:rPr>
                <w:noProof/>
                <w:webHidden/>
              </w:rPr>
              <w:fldChar w:fldCharType="begin"/>
            </w:r>
            <w:r>
              <w:rPr>
                <w:noProof/>
                <w:webHidden/>
              </w:rPr>
              <w:instrText xml:space="preserve"> PAGEREF _Toc12643026 \h </w:instrText>
            </w:r>
            <w:r>
              <w:rPr>
                <w:noProof/>
                <w:webHidden/>
              </w:rPr>
            </w:r>
            <w:r>
              <w:rPr>
                <w:noProof/>
                <w:webHidden/>
              </w:rPr>
              <w:fldChar w:fldCharType="separate"/>
            </w:r>
            <w:r>
              <w:rPr>
                <w:noProof/>
                <w:webHidden/>
              </w:rPr>
              <w:t>11</w:t>
            </w:r>
            <w:r>
              <w:rPr>
                <w:noProof/>
                <w:webHidden/>
              </w:rPr>
              <w:fldChar w:fldCharType="end"/>
            </w:r>
          </w:hyperlink>
        </w:p>
        <w:p w14:paraId="5C250D54" w14:textId="77777777" w:rsidR="00046D6A" w:rsidRDefault="00046D6A">
          <w:pPr>
            <w:pStyle w:val="TOC3"/>
            <w:tabs>
              <w:tab w:val="right" w:leader="dot" w:pos="9628"/>
            </w:tabs>
            <w:rPr>
              <w:rFonts w:asciiTheme="minorHAnsi" w:eastAsiaTheme="minorEastAsia" w:hAnsiTheme="minorHAnsi" w:cstheme="minorBidi"/>
              <w:noProof/>
              <w:sz w:val="22"/>
              <w:szCs w:val="22"/>
              <w:lang w:val="en-US" w:eastAsia="en-US"/>
            </w:rPr>
          </w:pPr>
          <w:hyperlink w:anchor="_Toc12643027" w:history="1">
            <w:r w:rsidRPr="002E2C5E">
              <w:rPr>
                <w:rStyle w:val="Hyperlink"/>
                <w:rFonts w:cs="Tahoma"/>
                <w:noProof/>
              </w:rPr>
              <w:t>Άρθρο 18: Δικαιολογητικά Συμμετοχής</w:t>
            </w:r>
            <w:r>
              <w:rPr>
                <w:noProof/>
                <w:webHidden/>
              </w:rPr>
              <w:tab/>
            </w:r>
            <w:r>
              <w:rPr>
                <w:noProof/>
                <w:webHidden/>
              </w:rPr>
              <w:fldChar w:fldCharType="begin"/>
            </w:r>
            <w:r>
              <w:rPr>
                <w:noProof/>
                <w:webHidden/>
              </w:rPr>
              <w:instrText xml:space="preserve"> PAGEREF _Toc12643027 \h </w:instrText>
            </w:r>
            <w:r>
              <w:rPr>
                <w:noProof/>
                <w:webHidden/>
              </w:rPr>
            </w:r>
            <w:r>
              <w:rPr>
                <w:noProof/>
                <w:webHidden/>
              </w:rPr>
              <w:fldChar w:fldCharType="separate"/>
            </w:r>
            <w:r>
              <w:rPr>
                <w:noProof/>
                <w:webHidden/>
              </w:rPr>
              <w:t>11</w:t>
            </w:r>
            <w:r>
              <w:rPr>
                <w:noProof/>
                <w:webHidden/>
              </w:rPr>
              <w:fldChar w:fldCharType="end"/>
            </w:r>
          </w:hyperlink>
        </w:p>
        <w:p w14:paraId="147D3755" w14:textId="77777777" w:rsidR="00046D6A" w:rsidRDefault="00046D6A">
          <w:pPr>
            <w:pStyle w:val="TOC2"/>
            <w:rPr>
              <w:rFonts w:asciiTheme="minorHAnsi" w:eastAsiaTheme="minorEastAsia" w:hAnsiTheme="minorHAnsi" w:cstheme="minorBidi"/>
              <w:b w:val="0"/>
              <w:bCs w:val="0"/>
              <w:noProof/>
              <w:sz w:val="22"/>
              <w:szCs w:val="22"/>
              <w:lang w:val="en-US" w:eastAsia="en-US"/>
            </w:rPr>
          </w:pPr>
          <w:hyperlink w:anchor="_Toc12643028" w:history="1">
            <w:r w:rsidRPr="002E2C5E">
              <w:rPr>
                <w:rStyle w:val="Hyperlink"/>
                <w:rFonts w:ascii="Tahoma" w:hAnsi="Tahoma" w:cs="Tahoma"/>
                <w:noProof/>
              </w:rPr>
              <w:t>Άρθρο 19 :</w:t>
            </w:r>
            <w:r>
              <w:rPr>
                <w:rFonts w:asciiTheme="minorHAnsi" w:eastAsiaTheme="minorEastAsia" w:hAnsiTheme="minorHAnsi" w:cstheme="minorBidi"/>
                <w:b w:val="0"/>
                <w:bCs w:val="0"/>
                <w:noProof/>
                <w:sz w:val="22"/>
                <w:szCs w:val="22"/>
                <w:lang w:val="en-US" w:eastAsia="en-US"/>
              </w:rPr>
              <w:tab/>
            </w:r>
            <w:r w:rsidRPr="002E2C5E">
              <w:rPr>
                <w:rStyle w:val="Hyperlink"/>
                <w:rFonts w:ascii="Tahoma" w:hAnsi="Tahoma" w:cs="Tahoma"/>
                <w:noProof/>
              </w:rPr>
              <w:t>Περιεχόμενο Φακέλου Προσφοράς</w:t>
            </w:r>
            <w:r>
              <w:rPr>
                <w:noProof/>
                <w:webHidden/>
              </w:rPr>
              <w:tab/>
            </w:r>
            <w:r>
              <w:rPr>
                <w:noProof/>
                <w:webHidden/>
              </w:rPr>
              <w:fldChar w:fldCharType="begin"/>
            </w:r>
            <w:r>
              <w:rPr>
                <w:noProof/>
                <w:webHidden/>
              </w:rPr>
              <w:instrText xml:space="preserve"> PAGEREF _Toc12643028 \h </w:instrText>
            </w:r>
            <w:r>
              <w:rPr>
                <w:noProof/>
                <w:webHidden/>
              </w:rPr>
            </w:r>
            <w:r>
              <w:rPr>
                <w:noProof/>
                <w:webHidden/>
              </w:rPr>
              <w:fldChar w:fldCharType="separate"/>
            </w:r>
            <w:r>
              <w:rPr>
                <w:noProof/>
                <w:webHidden/>
              </w:rPr>
              <w:t>14</w:t>
            </w:r>
            <w:r>
              <w:rPr>
                <w:noProof/>
                <w:webHidden/>
              </w:rPr>
              <w:fldChar w:fldCharType="end"/>
            </w:r>
          </w:hyperlink>
        </w:p>
        <w:p w14:paraId="22C07193" w14:textId="77777777" w:rsidR="00046D6A" w:rsidRDefault="00046D6A">
          <w:pPr>
            <w:pStyle w:val="TOC3"/>
            <w:tabs>
              <w:tab w:val="right" w:leader="dot" w:pos="9628"/>
            </w:tabs>
            <w:rPr>
              <w:rFonts w:asciiTheme="minorHAnsi" w:eastAsiaTheme="minorEastAsia" w:hAnsiTheme="minorHAnsi" w:cstheme="minorBidi"/>
              <w:noProof/>
              <w:sz w:val="22"/>
              <w:szCs w:val="22"/>
              <w:lang w:val="en-US" w:eastAsia="en-US"/>
            </w:rPr>
          </w:pPr>
          <w:hyperlink w:anchor="_Toc12643029" w:history="1">
            <w:r w:rsidRPr="002E2C5E">
              <w:rPr>
                <w:rStyle w:val="Hyperlink"/>
                <w:rFonts w:cs="Tahoma"/>
                <w:noProof/>
              </w:rPr>
              <w:t>Άρθρο 20:  Αναβολή – Ματαίωση Διαγωνισμού</w:t>
            </w:r>
            <w:r>
              <w:rPr>
                <w:noProof/>
                <w:webHidden/>
              </w:rPr>
              <w:tab/>
            </w:r>
            <w:r>
              <w:rPr>
                <w:noProof/>
                <w:webHidden/>
              </w:rPr>
              <w:fldChar w:fldCharType="begin"/>
            </w:r>
            <w:r>
              <w:rPr>
                <w:noProof/>
                <w:webHidden/>
              </w:rPr>
              <w:instrText xml:space="preserve"> PAGEREF _Toc12643029 \h </w:instrText>
            </w:r>
            <w:r>
              <w:rPr>
                <w:noProof/>
                <w:webHidden/>
              </w:rPr>
            </w:r>
            <w:r>
              <w:rPr>
                <w:noProof/>
                <w:webHidden/>
              </w:rPr>
              <w:fldChar w:fldCharType="separate"/>
            </w:r>
            <w:r>
              <w:rPr>
                <w:noProof/>
                <w:webHidden/>
              </w:rPr>
              <w:t>15</w:t>
            </w:r>
            <w:r>
              <w:rPr>
                <w:noProof/>
                <w:webHidden/>
              </w:rPr>
              <w:fldChar w:fldCharType="end"/>
            </w:r>
          </w:hyperlink>
        </w:p>
        <w:p w14:paraId="4BD1E8FF" w14:textId="77777777" w:rsidR="00046D6A" w:rsidRDefault="00046D6A">
          <w:pPr>
            <w:pStyle w:val="TOC2"/>
            <w:rPr>
              <w:rFonts w:asciiTheme="minorHAnsi" w:eastAsiaTheme="minorEastAsia" w:hAnsiTheme="minorHAnsi" w:cstheme="minorBidi"/>
              <w:b w:val="0"/>
              <w:bCs w:val="0"/>
              <w:noProof/>
              <w:sz w:val="22"/>
              <w:szCs w:val="22"/>
              <w:lang w:val="en-US" w:eastAsia="en-US"/>
            </w:rPr>
          </w:pPr>
          <w:hyperlink w:anchor="_Toc12643030" w:history="1">
            <w:r w:rsidRPr="002E2C5E">
              <w:rPr>
                <w:rStyle w:val="Hyperlink"/>
                <w:rFonts w:ascii="Tahoma" w:hAnsi="Tahoma" w:cs="Tahoma"/>
                <w:noProof/>
              </w:rPr>
              <w:t>Άρθρο 21: Ανάθεση – Υπογραφή Σύμβασης</w:t>
            </w:r>
            <w:r>
              <w:rPr>
                <w:noProof/>
                <w:webHidden/>
              </w:rPr>
              <w:tab/>
            </w:r>
            <w:r>
              <w:rPr>
                <w:noProof/>
                <w:webHidden/>
              </w:rPr>
              <w:fldChar w:fldCharType="begin"/>
            </w:r>
            <w:r>
              <w:rPr>
                <w:noProof/>
                <w:webHidden/>
              </w:rPr>
              <w:instrText xml:space="preserve"> PAGEREF _Toc12643030 \h </w:instrText>
            </w:r>
            <w:r>
              <w:rPr>
                <w:noProof/>
                <w:webHidden/>
              </w:rPr>
            </w:r>
            <w:r>
              <w:rPr>
                <w:noProof/>
                <w:webHidden/>
              </w:rPr>
              <w:fldChar w:fldCharType="separate"/>
            </w:r>
            <w:r>
              <w:rPr>
                <w:noProof/>
                <w:webHidden/>
              </w:rPr>
              <w:t>15</w:t>
            </w:r>
            <w:r>
              <w:rPr>
                <w:noProof/>
                <w:webHidden/>
              </w:rPr>
              <w:fldChar w:fldCharType="end"/>
            </w:r>
          </w:hyperlink>
        </w:p>
        <w:p w14:paraId="4EE45B3F" w14:textId="77777777" w:rsidR="00046D6A" w:rsidRDefault="00046D6A">
          <w:pPr>
            <w:pStyle w:val="TOC1"/>
            <w:tabs>
              <w:tab w:val="right" w:leader="dot" w:pos="9628"/>
            </w:tabs>
            <w:rPr>
              <w:rFonts w:asciiTheme="minorHAnsi" w:eastAsiaTheme="minorEastAsia" w:hAnsiTheme="minorHAnsi" w:cstheme="minorBidi"/>
              <w:b w:val="0"/>
              <w:bCs w:val="0"/>
              <w:i w:val="0"/>
              <w:iCs w:val="0"/>
              <w:noProof/>
              <w:sz w:val="22"/>
              <w:szCs w:val="22"/>
              <w:lang w:val="en-US" w:eastAsia="en-US"/>
            </w:rPr>
          </w:pPr>
          <w:hyperlink w:anchor="_Toc12643031" w:history="1">
            <w:r w:rsidRPr="002E2C5E">
              <w:rPr>
                <w:rStyle w:val="Hyperlink"/>
                <w:rFonts w:ascii="Tahoma" w:hAnsi="Tahoma" w:cs="Tahoma"/>
                <w:noProof/>
              </w:rPr>
              <w:t>ΚΕΦΑΛΑΙΟ Ι</w:t>
            </w:r>
            <w:r w:rsidRPr="002E2C5E">
              <w:rPr>
                <w:rStyle w:val="Hyperlink"/>
                <w:rFonts w:ascii="Tahoma" w:hAnsi="Tahoma" w:cs="Tahoma"/>
                <w:noProof/>
                <w:lang w:val="en-US"/>
              </w:rPr>
              <w:t>V</w:t>
            </w:r>
            <w:r>
              <w:rPr>
                <w:noProof/>
                <w:webHidden/>
              </w:rPr>
              <w:tab/>
            </w:r>
            <w:r>
              <w:rPr>
                <w:noProof/>
                <w:webHidden/>
              </w:rPr>
              <w:fldChar w:fldCharType="begin"/>
            </w:r>
            <w:r>
              <w:rPr>
                <w:noProof/>
                <w:webHidden/>
              </w:rPr>
              <w:instrText xml:space="preserve"> PAGEREF _Toc12643031 \h </w:instrText>
            </w:r>
            <w:r>
              <w:rPr>
                <w:noProof/>
                <w:webHidden/>
              </w:rPr>
            </w:r>
            <w:r>
              <w:rPr>
                <w:noProof/>
                <w:webHidden/>
              </w:rPr>
              <w:fldChar w:fldCharType="separate"/>
            </w:r>
            <w:r>
              <w:rPr>
                <w:noProof/>
                <w:webHidden/>
              </w:rPr>
              <w:t>16</w:t>
            </w:r>
            <w:r>
              <w:rPr>
                <w:noProof/>
                <w:webHidden/>
              </w:rPr>
              <w:fldChar w:fldCharType="end"/>
            </w:r>
          </w:hyperlink>
        </w:p>
        <w:p w14:paraId="298D6D35" w14:textId="77777777" w:rsidR="00046D6A" w:rsidRDefault="00046D6A">
          <w:pPr>
            <w:pStyle w:val="TOC2"/>
            <w:rPr>
              <w:rFonts w:asciiTheme="minorHAnsi" w:eastAsiaTheme="minorEastAsia" w:hAnsiTheme="minorHAnsi" w:cstheme="minorBidi"/>
              <w:b w:val="0"/>
              <w:bCs w:val="0"/>
              <w:noProof/>
              <w:sz w:val="22"/>
              <w:szCs w:val="22"/>
              <w:lang w:val="en-US" w:eastAsia="en-US"/>
            </w:rPr>
          </w:pPr>
          <w:hyperlink w:anchor="_Toc12643032" w:history="1">
            <w:r w:rsidRPr="002E2C5E">
              <w:rPr>
                <w:rStyle w:val="Hyperlink"/>
                <w:rFonts w:ascii="Tahoma" w:hAnsi="Tahoma" w:cs="Tahoma"/>
                <w:noProof/>
              </w:rPr>
              <w:t>Άρθρο 22:</w:t>
            </w:r>
            <w:r>
              <w:rPr>
                <w:rFonts w:asciiTheme="minorHAnsi" w:eastAsiaTheme="minorEastAsia" w:hAnsiTheme="minorHAnsi" w:cstheme="minorBidi"/>
                <w:b w:val="0"/>
                <w:bCs w:val="0"/>
                <w:noProof/>
                <w:sz w:val="22"/>
                <w:szCs w:val="22"/>
                <w:lang w:val="en-US" w:eastAsia="en-US"/>
              </w:rPr>
              <w:tab/>
            </w:r>
            <w:r w:rsidRPr="002E2C5E">
              <w:rPr>
                <w:rStyle w:val="Hyperlink"/>
                <w:rFonts w:ascii="Tahoma" w:hAnsi="Tahoma" w:cs="Tahoma"/>
                <w:noProof/>
              </w:rPr>
              <w:t>Υπεργολαβία</w:t>
            </w:r>
            <w:r>
              <w:rPr>
                <w:noProof/>
                <w:webHidden/>
              </w:rPr>
              <w:tab/>
            </w:r>
            <w:r>
              <w:rPr>
                <w:noProof/>
                <w:webHidden/>
              </w:rPr>
              <w:fldChar w:fldCharType="begin"/>
            </w:r>
            <w:r>
              <w:rPr>
                <w:noProof/>
                <w:webHidden/>
              </w:rPr>
              <w:instrText xml:space="preserve"> PAGEREF _Toc12643032 \h </w:instrText>
            </w:r>
            <w:r>
              <w:rPr>
                <w:noProof/>
                <w:webHidden/>
              </w:rPr>
            </w:r>
            <w:r>
              <w:rPr>
                <w:noProof/>
                <w:webHidden/>
              </w:rPr>
              <w:fldChar w:fldCharType="separate"/>
            </w:r>
            <w:r>
              <w:rPr>
                <w:noProof/>
                <w:webHidden/>
              </w:rPr>
              <w:t>16</w:t>
            </w:r>
            <w:r>
              <w:rPr>
                <w:noProof/>
                <w:webHidden/>
              </w:rPr>
              <w:fldChar w:fldCharType="end"/>
            </w:r>
          </w:hyperlink>
        </w:p>
        <w:p w14:paraId="31A3649E" w14:textId="77777777" w:rsidR="00046D6A" w:rsidRDefault="00046D6A">
          <w:pPr>
            <w:pStyle w:val="TOC2"/>
            <w:rPr>
              <w:rFonts w:asciiTheme="minorHAnsi" w:eastAsiaTheme="minorEastAsia" w:hAnsiTheme="minorHAnsi" w:cstheme="minorBidi"/>
              <w:b w:val="0"/>
              <w:bCs w:val="0"/>
              <w:noProof/>
              <w:sz w:val="22"/>
              <w:szCs w:val="22"/>
              <w:lang w:val="en-US" w:eastAsia="en-US"/>
            </w:rPr>
          </w:pPr>
          <w:hyperlink w:anchor="_Toc12643033" w:history="1">
            <w:r w:rsidRPr="002E2C5E">
              <w:rPr>
                <w:rStyle w:val="Hyperlink"/>
                <w:rFonts w:ascii="Tahoma" w:hAnsi="Tahoma" w:cs="Tahoma"/>
                <w:noProof/>
              </w:rPr>
              <w:t>Άρθρο 23 : Διάφορες ρυθμίσεις – Υποχρεώσεις Αναδόχου</w:t>
            </w:r>
            <w:r>
              <w:rPr>
                <w:noProof/>
                <w:webHidden/>
              </w:rPr>
              <w:tab/>
            </w:r>
            <w:r>
              <w:rPr>
                <w:noProof/>
                <w:webHidden/>
              </w:rPr>
              <w:fldChar w:fldCharType="begin"/>
            </w:r>
            <w:r>
              <w:rPr>
                <w:noProof/>
                <w:webHidden/>
              </w:rPr>
              <w:instrText xml:space="preserve"> PAGEREF _Toc12643033 \h </w:instrText>
            </w:r>
            <w:r>
              <w:rPr>
                <w:noProof/>
                <w:webHidden/>
              </w:rPr>
            </w:r>
            <w:r>
              <w:rPr>
                <w:noProof/>
                <w:webHidden/>
              </w:rPr>
              <w:fldChar w:fldCharType="separate"/>
            </w:r>
            <w:r>
              <w:rPr>
                <w:noProof/>
                <w:webHidden/>
              </w:rPr>
              <w:t>16</w:t>
            </w:r>
            <w:r>
              <w:rPr>
                <w:noProof/>
                <w:webHidden/>
              </w:rPr>
              <w:fldChar w:fldCharType="end"/>
            </w:r>
          </w:hyperlink>
        </w:p>
        <w:p w14:paraId="7C6E0D9C" w14:textId="77777777" w:rsidR="00294F3B" w:rsidRPr="008F571B" w:rsidRDefault="00294F3B" w:rsidP="00EB292C">
          <w:pPr>
            <w:jc w:val="both"/>
            <w:rPr>
              <w:rFonts w:ascii="Tahoma" w:hAnsi="Tahoma" w:cs="Tahoma"/>
              <w:sz w:val="22"/>
              <w:szCs w:val="22"/>
            </w:rPr>
          </w:pPr>
          <w:r w:rsidRPr="008F571B">
            <w:rPr>
              <w:rFonts w:ascii="Tahoma" w:hAnsi="Tahoma" w:cs="Tahoma"/>
              <w:bCs/>
            </w:rPr>
            <w:fldChar w:fldCharType="end"/>
          </w:r>
        </w:p>
      </w:sdtContent>
    </w:sdt>
    <w:p w14:paraId="250D1F45" w14:textId="77777777" w:rsidR="00294F3B" w:rsidRPr="008F571B" w:rsidRDefault="00294F3B" w:rsidP="00294F3B">
      <w:pPr>
        <w:suppressAutoHyphens w:val="0"/>
        <w:overflowPunct/>
        <w:autoSpaceDE/>
        <w:jc w:val="both"/>
        <w:textAlignment w:val="auto"/>
        <w:rPr>
          <w:rFonts w:ascii="Tahoma" w:hAnsi="Tahoma" w:cs="Tahoma"/>
          <w:sz w:val="22"/>
          <w:szCs w:val="22"/>
        </w:rPr>
      </w:pPr>
    </w:p>
    <w:p w14:paraId="03756ED0" w14:textId="77777777" w:rsidR="00294F3B" w:rsidRPr="008F571B" w:rsidRDefault="00294F3B" w:rsidP="00294F3B">
      <w:pPr>
        <w:suppressAutoHyphens w:val="0"/>
        <w:overflowPunct/>
        <w:autoSpaceDE/>
        <w:jc w:val="both"/>
        <w:textAlignment w:val="auto"/>
        <w:rPr>
          <w:rFonts w:ascii="Tahoma" w:hAnsi="Tahoma" w:cs="Tahoma"/>
          <w:b/>
          <w:iCs/>
          <w:sz w:val="22"/>
          <w:szCs w:val="22"/>
        </w:rPr>
      </w:pPr>
    </w:p>
    <w:p w14:paraId="4B28E5BF" w14:textId="77777777" w:rsidR="00294F3B" w:rsidRPr="008F571B" w:rsidRDefault="00294F3B" w:rsidP="00294F3B">
      <w:pPr>
        <w:suppressAutoHyphens w:val="0"/>
        <w:overflowPunct/>
        <w:autoSpaceDE/>
        <w:jc w:val="both"/>
        <w:textAlignment w:val="auto"/>
        <w:rPr>
          <w:rFonts w:ascii="Tahoma" w:hAnsi="Tahoma" w:cs="Tahoma"/>
          <w:b/>
          <w:iCs/>
          <w:sz w:val="22"/>
          <w:szCs w:val="22"/>
        </w:rPr>
      </w:pPr>
      <w:r w:rsidRPr="008F571B">
        <w:rPr>
          <w:rFonts w:ascii="Tahoma" w:hAnsi="Tahoma" w:cs="Tahoma"/>
          <w:b/>
          <w:iCs/>
          <w:sz w:val="22"/>
          <w:szCs w:val="22"/>
        </w:rPr>
        <w:br w:type="page"/>
      </w:r>
    </w:p>
    <w:p w14:paraId="7B02B576" w14:textId="77777777" w:rsidR="00294F3B" w:rsidRPr="008F571B" w:rsidRDefault="00294F3B" w:rsidP="00294F3B">
      <w:pPr>
        <w:pStyle w:val="Heading1"/>
        <w:tabs>
          <w:tab w:val="clear" w:pos="0"/>
          <w:tab w:val="clear" w:pos="1134"/>
        </w:tabs>
        <w:ind w:left="0" w:firstLine="0"/>
        <w:jc w:val="both"/>
        <w:rPr>
          <w:rFonts w:ascii="Tahoma" w:hAnsi="Tahoma" w:cs="Tahoma"/>
          <w:sz w:val="22"/>
          <w:szCs w:val="22"/>
        </w:rPr>
      </w:pPr>
      <w:bookmarkStart w:id="1" w:name="_Toc12643007"/>
      <w:r w:rsidRPr="008F571B">
        <w:rPr>
          <w:rFonts w:ascii="Tahoma" w:hAnsi="Tahoma" w:cs="Tahoma"/>
          <w:sz w:val="22"/>
          <w:szCs w:val="22"/>
        </w:rPr>
        <w:lastRenderedPageBreak/>
        <w:t>ΚΕΦΑΛΑΙΟ Ι</w:t>
      </w:r>
      <w:bookmarkEnd w:id="1"/>
    </w:p>
    <w:p w14:paraId="31F87158" w14:textId="77777777" w:rsidR="00294F3B" w:rsidRPr="008F571B" w:rsidRDefault="00294F3B" w:rsidP="00294F3B">
      <w:pPr>
        <w:jc w:val="both"/>
        <w:rPr>
          <w:rFonts w:ascii="Tahoma" w:hAnsi="Tahoma" w:cs="Tahoma"/>
          <w:sz w:val="22"/>
          <w:szCs w:val="22"/>
        </w:rPr>
      </w:pPr>
    </w:p>
    <w:p w14:paraId="23211204" w14:textId="77777777" w:rsidR="00294F3B" w:rsidRPr="008F571B" w:rsidRDefault="00294F3B" w:rsidP="00294F3B">
      <w:pPr>
        <w:pStyle w:val="Heading2"/>
        <w:tabs>
          <w:tab w:val="clear" w:pos="0"/>
        </w:tabs>
        <w:ind w:left="0" w:firstLine="0"/>
        <w:jc w:val="both"/>
        <w:rPr>
          <w:rFonts w:ascii="Tahoma" w:hAnsi="Tahoma" w:cs="Tahoma"/>
          <w:sz w:val="22"/>
          <w:szCs w:val="22"/>
        </w:rPr>
      </w:pPr>
      <w:bookmarkStart w:id="2" w:name="_Toc486422285"/>
      <w:bookmarkStart w:id="3" w:name="_Toc488649941"/>
      <w:bookmarkStart w:id="4" w:name="_Toc12643008"/>
      <w:r w:rsidRPr="008F571B">
        <w:rPr>
          <w:rFonts w:ascii="Tahoma" w:hAnsi="Tahoma" w:cs="Tahoma"/>
          <w:sz w:val="22"/>
          <w:szCs w:val="22"/>
        </w:rPr>
        <w:t>Άρθρο 1:</w:t>
      </w:r>
      <w:r w:rsidRPr="008F571B">
        <w:rPr>
          <w:rFonts w:ascii="Tahoma" w:hAnsi="Tahoma" w:cs="Tahoma"/>
          <w:sz w:val="22"/>
          <w:szCs w:val="22"/>
        </w:rPr>
        <w:tab/>
      </w:r>
      <w:bookmarkEnd w:id="2"/>
      <w:r w:rsidRPr="008F571B">
        <w:rPr>
          <w:rFonts w:ascii="Tahoma" w:hAnsi="Tahoma" w:cs="Tahoma"/>
          <w:sz w:val="22"/>
          <w:szCs w:val="22"/>
        </w:rPr>
        <w:t>Ορισμοί</w:t>
      </w:r>
      <w:bookmarkEnd w:id="3"/>
      <w:bookmarkEnd w:id="4"/>
      <w:r w:rsidRPr="008F571B">
        <w:rPr>
          <w:rFonts w:ascii="Tahoma" w:hAnsi="Tahoma" w:cs="Tahoma"/>
          <w:sz w:val="22"/>
          <w:szCs w:val="22"/>
        </w:rPr>
        <w:t xml:space="preserve"> </w:t>
      </w:r>
    </w:p>
    <w:p w14:paraId="1339691A" w14:textId="77777777" w:rsidR="000D751B" w:rsidRPr="008F571B" w:rsidRDefault="000D751B" w:rsidP="000D751B">
      <w:pPr>
        <w:pStyle w:val="ListParagraph"/>
        <w:numPr>
          <w:ilvl w:val="1"/>
          <w:numId w:val="3"/>
        </w:numPr>
        <w:jc w:val="both"/>
        <w:textAlignment w:val="auto"/>
        <w:rPr>
          <w:rFonts w:ascii="Tahoma" w:hAnsi="Tahoma" w:cs="Tahoma"/>
          <w:sz w:val="22"/>
          <w:szCs w:val="22"/>
        </w:rPr>
      </w:pPr>
      <w:bookmarkStart w:id="5" w:name="_Hlk487634774"/>
      <w:r w:rsidRPr="008F571B">
        <w:rPr>
          <w:rFonts w:ascii="Tahoma" w:hAnsi="Tahoma" w:cs="Tahoma"/>
          <w:b/>
          <w:sz w:val="22"/>
          <w:szCs w:val="22"/>
        </w:rPr>
        <w:t>«Ανάδοχος ή Εργολάβος»</w:t>
      </w:r>
      <w:r w:rsidRPr="008F571B">
        <w:rPr>
          <w:rFonts w:ascii="Tahoma" w:hAnsi="Tahoma" w:cs="Tahoma"/>
          <w:sz w:val="22"/>
          <w:szCs w:val="22"/>
        </w:rPr>
        <w:t xml:space="preserve"> είναι η εργοληπτική επιχείρηση (</w:t>
      </w:r>
      <w:proofErr w:type="spellStart"/>
      <w:r w:rsidRPr="008F571B">
        <w:rPr>
          <w:rFonts w:ascii="Tahoma" w:hAnsi="Tahoma" w:cs="Tahoma"/>
          <w:sz w:val="22"/>
          <w:szCs w:val="22"/>
        </w:rPr>
        <w:t>Εργ</w:t>
      </w:r>
      <w:proofErr w:type="spellEnd"/>
      <w:r w:rsidRPr="008F571B">
        <w:rPr>
          <w:rFonts w:ascii="Tahoma" w:hAnsi="Tahoma" w:cs="Tahoma"/>
          <w:sz w:val="22"/>
          <w:szCs w:val="22"/>
        </w:rPr>
        <w:t xml:space="preserve">. </w:t>
      </w:r>
      <w:proofErr w:type="spellStart"/>
      <w:r w:rsidRPr="008F571B">
        <w:rPr>
          <w:rFonts w:ascii="Tahoma" w:hAnsi="Tahoma" w:cs="Tahoma"/>
          <w:sz w:val="22"/>
          <w:szCs w:val="22"/>
        </w:rPr>
        <w:t>Επ</w:t>
      </w:r>
      <w:proofErr w:type="spellEnd"/>
      <w:r w:rsidRPr="008F571B">
        <w:rPr>
          <w:rFonts w:ascii="Tahoma" w:hAnsi="Tahoma" w:cs="Tahoma"/>
          <w:sz w:val="22"/>
          <w:szCs w:val="22"/>
        </w:rPr>
        <w:t xml:space="preserve">.) ή Κοινοπραξία ή Ένωση </w:t>
      </w:r>
      <w:proofErr w:type="spellStart"/>
      <w:r w:rsidRPr="008F571B">
        <w:rPr>
          <w:rFonts w:ascii="Tahoma" w:hAnsi="Tahoma" w:cs="Tahoma"/>
          <w:sz w:val="22"/>
          <w:szCs w:val="22"/>
        </w:rPr>
        <w:t>Εργ</w:t>
      </w:r>
      <w:proofErr w:type="spellEnd"/>
      <w:r w:rsidRPr="008F571B">
        <w:rPr>
          <w:rFonts w:ascii="Tahoma" w:hAnsi="Tahoma" w:cs="Tahoma"/>
          <w:sz w:val="22"/>
          <w:szCs w:val="22"/>
        </w:rPr>
        <w:t xml:space="preserve">. </w:t>
      </w:r>
      <w:proofErr w:type="spellStart"/>
      <w:r w:rsidRPr="008F571B">
        <w:rPr>
          <w:rFonts w:ascii="Tahoma" w:hAnsi="Tahoma" w:cs="Tahoma"/>
          <w:sz w:val="22"/>
          <w:szCs w:val="22"/>
        </w:rPr>
        <w:t>Επ</w:t>
      </w:r>
      <w:proofErr w:type="spellEnd"/>
      <w:r w:rsidRPr="008F571B">
        <w:rPr>
          <w:rFonts w:ascii="Tahoma" w:hAnsi="Tahoma" w:cs="Tahoma"/>
          <w:sz w:val="22"/>
          <w:szCs w:val="22"/>
        </w:rPr>
        <w:t xml:space="preserve">. που θα επιλεγεί από τον ΟΛΠ για την εκτέλεση του Έργου και η οποία θα συνάψει σχετική σύμβαση με τον ΟΛΠ. </w:t>
      </w:r>
    </w:p>
    <w:p w14:paraId="567CCF66" w14:textId="7B3318BF" w:rsidR="00294F3B" w:rsidRPr="008F571B" w:rsidRDefault="000D751B" w:rsidP="000D751B">
      <w:pPr>
        <w:pStyle w:val="ListParagraph"/>
        <w:numPr>
          <w:ilvl w:val="1"/>
          <w:numId w:val="3"/>
        </w:numPr>
        <w:jc w:val="both"/>
        <w:textAlignment w:val="auto"/>
        <w:rPr>
          <w:rFonts w:ascii="Tahoma" w:hAnsi="Tahoma" w:cs="Tahoma"/>
          <w:sz w:val="22"/>
          <w:szCs w:val="22"/>
        </w:rPr>
      </w:pPr>
      <w:r w:rsidRPr="008F571B" w:rsidDel="000D751B">
        <w:rPr>
          <w:rFonts w:ascii="Tahoma" w:hAnsi="Tahoma" w:cs="Tahoma"/>
          <w:b/>
          <w:sz w:val="22"/>
          <w:szCs w:val="22"/>
        </w:rPr>
        <w:t xml:space="preserve"> </w:t>
      </w:r>
      <w:r w:rsidR="00294F3B" w:rsidRPr="008F571B">
        <w:rPr>
          <w:rFonts w:ascii="Tahoma" w:hAnsi="Tahoma" w:cs="Tahoma"/>
          <w:b/>
          <w:sz w:val="22"/>
          <w:szCs w:val="22"/>
        </w:rPr>
        <w:t>«Ανεξάρτητος Μηχανικός» ή «</w:t>
      </w:r>
      <w:r w:rsidR="00294F3B" w:rsidRPr="008F571B">
        <w:rPr>
          <w:rFonts w:ascii="Tahoma" w:hAnsi="Tahoma" w:cs="Tahoma"/>
          <w:b/>
          <w:sz w:val="22"/>
          <w:szCs w:val="22"/>
          <w:lang w:val="en-US"/>
        </w:rPr>
        <w:t>Independent</w:t>
      </w:r>
      <w:r w:rsidR="00294F3B" w:rsidRPr="008F571B">
        <w:rPr>
          <w:rFonts w:ascii="Tahoma" w:hAnsi="Tahoma" w:cs="Tahoma"/>
          <w:b/>
          <w:sz w:val="22"/>
          <w:szCs w:val="22"/>
        </w:rPr>
        <w:t xml:space="preserve"> </w:t>
      </w:r>
      <w:r w:rsidR="00294F3B" w:rsidRPr="008F571B">
        <w:rPr>
          <w:rFonts w:ascii="Tahoma" w:hAnsi="Tahoma" w:cs="Tahoma"/>
          <w:b/>
          <w:sz w:val="22"/>
          <w:szCs w:val="22"/>
          <w:lang w:val="en-US"/>
        </w:rPr>
        <w:t>Engineer</w:t>
      </w:r>
      <w:r w:rsidR="00294F3B" w:rsidRPr="008F571B">
        <w:rPr>
          <w:rFonts w:ascii="Tahoma" w:hAnsi="Tahoma" w:cs="Tahoma"/>
          <w:b/>
          <w:sz w:val="22"/>
          <w:szCs w:val="22"/>
        </w:rPr>
        <w:t>» ή «ΙΕ»,</w:t>
      </w:r>
      <w:r w:rsidR="00294F3B" w:rsidRPr="008F571B">
        <w:rPr>
          <w:rFonts w:ascii="Tahoma" w:hAnsi="Tahoma" w:cs="Tahoma"/>
          <w:sz w:val="22"/>
          <w:szCs w:val="22"/>
        </w:rPr>
        <w:t xml:space="preserve"> είναι η εταιρία στην οποία έχουν ανατεθεί από τον ΟΛΠ τα καθήκοντα του ανεξάρτητου μηχανικού που αναφέρονται στη ΣΠ, και η οποία παρέχει τις σχετικές υπηρεσίες σύμφωνα με τα προβλεπόμενα στην μεταξύ τους σύμβαση παροχής υπηρεσιών. </w:t>
      </w:r>
    </w:p>
    <w:p w14:paraId="0D2D58AB" w14:textId="77777777" w:rsidR="00294F3B" w:rsidRPr="008F571B" w:rsidRDefault="00294F3B" w:rsidP="000D751B">
      <w:pPr>
        <w:pStyle w:val="ListParagraph"/>
        <w:numPr>
          <w:ilvl w:val="1"/>
          <w:numId w:val="3"/>
        </w:numPr>
        <w:jc w:val="both"/>
        <w:rPr>
          <w:rFonts w:ascii="Tahoma" w:hAnsi="Tahoma" w:cs="Tahoma"/>
          <w:sz w:val="22"/>
          <w:szCs w:val="22"/>
        </w:rPr>
      </w:pPr>
      <w:r w:rsidRPr="008F571B">
        <w:rPr>
          <w:rFonts w:ascii="Tahoma" w:hAnsi="Tahoma" w:cs="Tahoma"/>
          <w:b/>
          <w:sz w:val="22"/>
          <w:szCs w:val="22"/>
        </w:rPr>
        <w:t>«Αποδεκτό Ίδρυμα»</w:t>
      </w:r>
      <w:r w:rsidRPr="008F571B">
        <w:rPr>
          <w:rFonts w:ascii="Tahoma" w:hAnsi="Tahoma" w:cs="Tahoma"/>
          <w:sz w:val="22"/>
          <w:szCs w:val="22"/>
        </w:rPr>
        <w:t xml:space="preserve">, είναι το πιστωτικό ή χρηματοδοτικό ίδρυμα ή ασφαλιστική επιχείρηση κατά την έννοια των περιπτώσεων β` και γ` της παρ. 1 του άρθρου 14 του ν. 4364/2016 που λειτουργεί νομίμως σε χώρα της ΕΕ, του Ε.Ο.Χ, του Ο.Ο.Σ.Α. ή της Ομάδας Χρηματοπιστωτικής Δράσης (Ο.Χ.Δ.) και έχουν σύμφωνα με τις ισχύουσες διατάξεις το δικαίωμα αυτό, άλλως δε σε χώρα με πιστοληπτική </w:t>
      </w:r>
      <w:proofErr w:type="spellStart"/>
      <w:r w:rsidRPr="008F571B">
        <w:rPr>
          <w:rFonts w:ascii="Tahoma" w:hAnsi="Tahoma" w:cs="Tahoma"/>
          <w:sz w:val="22"/>
          <w:szCs w:val="22"/>
        </w:rPr>
        <w:t>διαβάθµιση</w:t>
      </w:r>
      <w:proofErr w:type="spellEnd"/>
      <w:r w:rsidRPr="008F571B">
        <w:rPr>
          <w:rFonts w:ascii="Tahoma" w:hAnsi="Tahoma" w:cs="Tahoma"/>
          <w:sz w:val="22"/>
          <w:szCs w:val="22"/>
        </w:rPr>
        <w:t xml:space="preserve"> για τις µ</w:t>
      </w:r>
      <w:proofErr w:type="spellStart"/>
      <w:r w:rsidRPr="008F571B">
        <w:rPr>
          <w:rFonts w:ascii="Tahoma" w:hAnsi="Tahoma" w:cs="Tahoma"/>
          <w:sz w:val="22"/>
          <w:szCs w:val="22"/>
        </w:rPr>
        <w:t>ακροπρόθεσµες</w:t>
      </w:r>
      <w:proofErr w:type="spellEnd"/>
      <w:r w:rsidRPr="008F571B">
        <w:rPr>
          <w:rFonts w:ascii="Tahoma" w:hAnsi="Tahoma" w:cs="Tahoma"/>
          <w:sz w:val="22"/>
          <w:szCs w:val="22"/>
        </w:rPr>
        <w:t xml:space="preserve"> επενδύσεις τουλάχιστον Α- (ή ισότιμο) ή ανώτερη από τουλάχιστον δύο εκ των </w:t>
      </w:r>
      <w:r w:rsidRPr="008F571B">
        <w:rPr>
          <w:rFonts w:ascii="Tahoma" w:hAnsi="Tahoma" w:cs="Tahoma"/>
          <w:sz w:val="22"/>
          <w:szCs w:val="22"/>
          <w:lang w:val="en-US"/>
        </w:rPr>
        <w:t>Moody</w:t>
      </w:r>
      <w:r w:rsidRPr="008F571B">
        <w:rPr>
          <w:rFonts w:ascii="Tahoma" w:hAnsi="Tahoma" w:cs="Tahoma"/>
          <w:sz w:val="22"/>
          <w:szCs w:val="22"/>
        </w:rPr>
        <w:t>'</w:t>
      </w:r>
      <w:r w:rsidRPr="008F571B">
        <w:rPr>
          <w:rFonts w:ascii="Tahoma" w:hAnsi="Tahoma" w:cs="Tahoma"/>
          <w:sz w:val="22"/>
          <w:szCs w:val="22"/>
          <w:lang w:val="en-US"/>
        </w:rPr>
        <w:t>s</w:t>
      </w:r>
      <w:r w:rsidRPr="008F571B">
        <w:rPr>
          <w:rFonts w:ascii="Tahoma" w:hAnsi="Tahoma" w:cs="Tahoma"/>
          <w:sz w:val="22"/>
          <w:szCs w:val="22"/>
        </w:rPr>
        <w:t xml:space="preserve">, </w:t>
      </w:r>
      <w:r w:rsidRPr="008F571B">
        <w:rPr>
          <w:rFonts w:ascii="Tahoma" w:hAnsi="Tahoma" w:cs="Tahoma"/>
          <w:sz w:val="22"/>
          <w:szCs w:val="22"/>
          <w:lang w:val="en-US"/>
        </w:rPr>
        <w:t>Standard</w:t>
      </w:r>
      <w:r w:rsidRPr="008F571B">
        <w:rPr>
          <w:rFonts w:ascii="Tahoma" w:hAnsi="Tahoma" w:cs="Tahoma"/>
          <w:sz w:val="22"/>
          <w:szCs w:val="22"/>
        </w:rPr>
        <w:t xml:space="preserve"> &amp; </w:t>
      </w:r>
      <w:r w:rsidRPr="008F571B">
        <w:rPr>
          <w:rFonts w:ascii="Tahoma" w:hAnsi="Tahoma" w:cs="Tahoma"/>
          <w:sz w:val="22"/>
          <w:szCs w:val="22"/>
          <w:lang w:val="en-US"/>
        </w:rPr>
        <w:t>Poor</w:t>
      </w:r>
      <w:r w:rsidRPr="008F571B">
        <w:rPr>
          <w:rFonts w:ascii="Tahoma" w:hAnsi="Tahoma" w:cs="Tahoma"/>
          <w:sz w:val="22"/>
          <w:szCs w:val="22"/>
        </w:rPr>
        <w:t>’</w:t>
      </w:r>
      <w:r w:rsidRPr="008F571B">
        <w:rPr>
          <w:rFonts w:ascii="Tahoma" w:hAnsi="Tahoma" w:cs="Tahoma"/>
          <w:sz w:val="22"/>
          <w:szCs w:val="22"/>
          <w:lang w:val="en-US"/>
        </w:rPr>
        <w:t>s</w:t>
      </w:r>
      <w:r w:rsidRPr="008F571B">
        <w:rPr>
          <w:rFonts w:ascii="Tahoma" w:hAnsi="Tahoma" w:cs="Tahoma"/>
          <w:sz w:val="22"/>
          <w:szCs w:val="22"/>
        </w:rPr>
        <w:t xml:space="preserve"> ή την </w:t>
      </w:r>
      <w:r w:rsidRPr="008F571B">
        <w:rPr>
          <w:rFonts w:ascii="Tahoma" w:hAnsi="Tahoma" w:cs="Tahoma"/>
          <w:sz w:val="22"/>
          <w:szCs w:val="22"/>
          <w:lang w:val="en-US"/>
        </w:rPr>
        <w:t>Fitch</w:t>
      </w:r>
      <w:r w:rsidRPr="008F571B">
        <w:rPr>
          <w:rFonts w:ascii="Tahoma" w:hAnsi="Tahoma" w:cs="Tahoma"/>
          <w:sz w:val="22"/>
          <w:szCs w:val="22"/>
        </w:rPr>
        <w:t>. Μπορούν, επίσης, να εκδίδονται από το Ε.Τ.Α.Α. - Τ.Σ.Μ.Ε.Δ.Ε.</w:t>
      </w:r>
    </w:p>
    <w:p w14:paraId="1FAF5F15" w14:textId="77777777" w:rsidR="00294F3B" w:rsidRPr="008F571B" w:rsidRDefault="00294F3B" w:rsidP="000D751B">
      <w:pPr>
        <w:pStyle w:val="ListParagraph"/>
        <w:numPr>
          <w:ilvl w:val="1"/>
          <w:numId w:val="3"/>
        </w:numPr>
        <w:jc w:val="both"/>
        <w:textAlignment w:val="auto"/>
        <w:rPr>
          <w:rFonts w:ascii="Tahoma" w:hAnsi="Tahoma" w:cs="Tahoma"/>
          <w:b/>
          <w:sz w:val="22"/>
          <w:szCs w:val="22"/>
        </w:rPr>
      </w:pPr>
      <w:r w:rsidRPr="008F571B">
        <w:rPr>
          <w:rFonts w:ascii="Tahoma" w:hAnsi="Tahoma" w:cs="Tahoma"/>
          <w:b/>
          <w:sz w:val="22"/>
          <w:szCs w:val="22"/>
        </w:rPr>
        <w:t xml:space="preserve">«Αποφασίζον Όργανο» </w:t>
      </w:r>
      <w:r w:rsidRPr="008F571B">
        <w:rPr>
          <w:rFonts w:ascii="Tahoma" w:hAnsi="Tahoma" w:cs="Tahoma"/>
          <w:sz w:val="22"/>
          <w:szCs w:val="22"/>
        </w:rPr>
        <w:t xml:space="preserve">είναι το αρμόδιο όργανο της Ο.Λ.Π. Α.Ε. </w:t>
      </w:r>
    </w:p>
    <w:p w14:paraId="25DF5CA2" w14:textId="77777777" w:rsidR="00294F3B" w:rsidRPr="008F571B" w:rsidRDefault="00294F3B" w:rsidP="000D751B">
      <w:pPr>
        <w:pStyle w:val="ListParagraph"/>
        <w:numPr>
          <w:ilvl w:val="1"/>
          <w:numId w:val="3"/>
        </w:numPr>
        <w:jc w:val="both"/>
        <w:rPr>
          <w:rFonts w:ascii="Tahoma" w:hAnsi="Tahoma" w:cs="Tahoma"/>
          <w:sz w:val="22"/>
          <w:szCs w:val="22"/>
        </w:rPr>
      </w:pPr>
      <w:r w:rsidRPr="008F571B">
        <w:rPr>
          <w:rFonts w:ascii="Tahoma" w:hAnsi="Tahoma" w:cs="Tahoma"/>
          <w:b/>
          <w:sz w:val="22"/>
          <w:szCs w:val="22"/>
        </w:rPr>
        <w:t>«Αρμόδιο Τμήμα Κατασκευής»</w:t>
      </w:r>
      <w:r w:rsidRPr="008F571B">
        <w:rPr>
          <w:rFonts w:ascii="Tahoma" w:hAnsi="Tahoma" w:cs="Tahoma"/>
          <w:sz w:val="22"/>
          <w:szCs w:val="22"/>
        </w:rPr>
        <w:t>, είναι το Τμήμα Έργων του ΟΛΠ (συνεπικουρούμενο από τους Τεχνικούς Συμβούλους του) το οποίο διοικεί και διευθύνει το έργο, χορηγεί όλες τις απαραίτητες εγκρίσεις και θεωρεί τα κατά περίπτωση έγγραφα.</w:t>
      </w:r>
    </w:p>
    <w:p w14:paraId="04F16894" w14:textId="77777777" w:rsidR="00294F3B" w:rsidRPr="008F571B" w:rsidRDefault="00294F3B" w:rsidP="000D751B">
      <w:pPr>
        <w:pStyle w:val="ListParagraph"/>
        <w:numPr>
          <w:ilvl w:val="1"/>
          <w:numId w:val="3"/>
        </w:numPr>
        <w:jc w:val="both"/>
        <w:rPr>
          <w:rFonts w:ascii="Tahoma" w:hAnsi="Tahoma" w:cs="Tahoma"/>
          <w:sz w:val="22"/>
          <w:szCs w:val="22"/>
        </w:rPr>
      </w:pPr>
      <w:bookmarkStart w:id="6" w:name="_Hlk487634756"/>
      <w:bookmarkEnd w:id="5"/>
      <w:r w:rsidRPr="008F571B">
        <w:rPr>
          <w:rFonts w:ascii="Tahoma" w:hAnsi="Tahoma" w:cs="Tahoma"/>
          <w:b/>
          <w:sz w:val="22"/>
          <w:szCs w:val="22"/>
        </w:rPr>
        <w:t>«Διαγωνισμός»</w:t>
      </w:r>
      <w:r w:rsidRPr="008F571B">
        <w:rPr>
          <w:rFonts w:ascii="Tahoma" w:hAnsi="Tahoma" w:cs="Tahoma"/>
          <w:sz w:val="22"/>
          <w:szCs w:val="22"/>
        </w:rPr>
        <w:t xml:space="preserve"> η παρούσα διαγωνιστική διαδικασία που διεξάγεται σε ένα στάδιο.</w:t>
      </w:r>
    </w:p>
    <w:p w14:paraId="3C45B24F" w14:textId="00AE800C" w:rsidR="00294F3B" w:rsidRPr="008F571B" w:rsidRDefault="00294F3B" w:rsidP="000D751B">
      <w:pPr>
        <w:pStyle w:val="ListParagraph"/>
        <w:numPr>
          <w:ilvl w:val="1"/>
          <w:numId w:val="3"/>
        </w:numPr>
        <w:jc w:val="both"/>
        <w:textAlignment w:val="auto"/>
        <w:rPr>
          <w:rFonts w:ascii="Tahoma" w:hAnsi="Tahoma" w:cs="Tahoma"/>
          <w:sz w:val="22"/>
          <w:szCs w:val="22"/>
        </w:rPr>
      </w:pPr>
      <w:r w:rsidRPr="008F571B">
        <w:rPr>
          <w:rFonts w:ascii="Tahoma" w:hAnsi="Tahoma" w:cs="Tahoma"/>
          <w:b/>
          <w:sz w:val="22"/>
          <w:szCs w:val="22"/>
        </w:rPr>
        <w:t>«Διαγωνιζόμενος / Υποψήφιος»</w:t>
      </w:r>
      <w:r w:rsidRPr="008F571B">
        <w:rPr>
          <w:rFonts w:ascii="Tahoma" w:hAnsi="Tahoma" w:cs="Tahoma"/>
          <w:sz w:val="22"/>
          <w:szCs w:val="22"/>
        </w:rPr>
        <w:t xml:space="preserve"> είναι η Εργοληπτική Επιχείρηση («Εργοληπτική Επιχείρηση») ή Κοινοπραξία Εργοληπτικ</w:t>
      </w:r>
      <w:r w:rsidR="00E62D57" w:rsidRPr="008F571B">
        <w:rPr>
          <w:rFonts w:ascii="Tahoma" w:hAnsi="Tahoma" w:cs="Tahoma"/>
          <w:sz w:val="22"/>
          <w:szCs w:val="22"/>
        </w:rPr>
        <w:t>ών</w:t>
      </w:r>
      <w:r w:rsidRPr="008F571B">
        <w:rPr>
          <w:rFonts w:ascii="Tahoma" w:hAnsi="Tahoma" w:cs="Tahoma"/>
          <w:sz w:val="22"/>
          <w:szCs w:val="22"/>
        </w:rPr>
        <w:t xml:space="preserve"> </w:t>
      </w:r>
      <w:r w:rsidR="00E62D57" w:rsidRPr="008F571B">
        <w:rPr>
          <w:rFonts w:ascii="Tahoma" w:hAnsi="Tahoma" w:cs="Tahoma"/>
          <w:sz w:val="22"/>
          <w:szCs w:val="22"/>
        </w:rPr>
        <w:t>Επιχειρήσεων</w:t>
      </w:r>
      <w:r w:rsidRPr="008F571B">
        <w:rPr>
          <w:rFonts w:ascii="Tahoma" w:hAnsi="Tahoma" w:cs="Tahoma"/>
          <w:sz w:val="22"/>
          <w:szCs w:val="22"/>
        </w:rPr>
        <w:t xml:space="preserve"> που έχει προσκληθεί και προτίθεται να λάβει μέρος στον παρόντα διαγωνισμό. </w:t>
      </w:r>
    </w:p>
    <w:p w14:paraId="58D6518C" w14:textId="77777777" w:rsidR="00294F3B" w:rsidRPr="008F571B" w:rsidRDefault="00294F3B" w:rsidP="000D751B">
      <w:pPr>
        <w:pStyle w:val="ListParagraph"/>
        <w:numPr>
          <w:ilvl w:val="1"/>
          <w:numId w:val="3"/>
        </w:numPr>
        <w:jc w:val="both"/>
        <w:textAlignment w:val="auto"/>
        <w:rPr>
          <w:rFonts w:ascii="Tahoma" w:hAnsi="Tahoma" w:cs="Tahoma"/>
          <w:sz w:val="22"/>
          <w:szCs w:val="22"/>
        </w:rPr>
      </w:pPr>
      <w:r w:rsidRPr="008F571B">
        <w:rPr>
          <w:rFonts w:ascii="Tahoma" w:hAnsi="Tahoma" w:cs="Tahoma"/>
          <w:b/>
          <w:sz w:val="22"/>
          <w:szCs w:val="22"/>
        </w:rPr>
        <w:t>«Διαχειριστής του Έργου και Μελετητής» ή «</w:t>
      </w:r>
      <w:r w:rsidRPr="008F571B">
        <w:rPr>
          <w:rFonts w:ascii="Tahoma" w:hAnsi="Tahoma" w:cs="Tahoma"/>
          <w:b/>
          <w:sz w:val="22"/>
          <w:szCs w:val="22"/>
          <w:lang w:val="en-US"/>
        </w:rPr>
        <w:t>Project</w:t>
      </w:r>
      <w:r w:rsidRPr="008F571B">
        <w:rPr>
          <w:rFonts w:ascii="Tahoma" w:hAnsi="Tahoma" w:cs="Tahoma"/>
          <w:b/>
          <w:sz w:val="22"/>
          <w:szCs w:val="22"/>
        </w:rPr>
        <w:t xml:space="preserve"> </w:t>
      </w:r>
      <w:r w:rsidRPr="008F571B">
        <w:rPr>
          <w:rFonts w:ascii="Tahoma" w:hAnsi="Tahoma" w:cs="Tahoma"/>
          <w:b/>
          <w:sz w:val="22"/>
          <w:szCs w:val="22"/>
          <w:lang w:val="en-US"/>
        </w:rPr>
        <w:t>Manager</w:t>
      </w:r>
      <w:r w:rsidRPr="008F571B">
        <w:rPr>
          <w:rFonts w:ascii="Tahoma" w:hAnsi="Tahoma" w:cs="Tahoma"/>
          <w:b/>
          <w:sz w:val="22"/>
          <w:szCs w:val="22"/>
        </w:rPr>
        <w:t xml:space="preserve"> </w:t>
      </w:r>
      <w:r w:rsidRPr="008F571B">
        <w:rPr>
          <w:rFonts w:ascii="Tahoma" w:hAnsi="Tahoma" w:cs="Tahoma"/>
          <w:b/>
          <w:sz w:val="22"/>
          <w:szCs w:val="22"/>
          <w:lang w:val="en-US"/>
        </w:rPr>
        <w:t>and</w:t>
      </w:r>
      <w:r w:rsidRPr="008F571B">
        <w:rPr>
          <w:rFonts w:ascii="Tahoma" w:hAnsi="Tahoma" w:cs="Tahoma"/>
          <w:b/>
          <w:sz w:val="22"/>
          <w:szCs w:val="22"/>
        </w:rPr>
        <w:t xml:space="preserve"> </w:t>
      </w:r>
      <w:r w:rsidRPr="008F571B">
        <w:rPr>
          <w:rFonts w:ascii="Tahoma" w:hAnsi="Tahoma" w:cs="Tahoma"/>
          <w:b/>
          <w:sz w:val="22"/>
          <w:szCs w:val="22"/>
          <w:lang w:val="en-US"/>
        </w:rPr>
        <w:t>Designer</w:t>
      </w:r>
      <w:r w:rsidRPr="008F571B">
        <w:rPr>
          <w:rFonts w:ascii="Tahoma" w:hAnsi="Tahoma" w:cs="Tahoma"/>
          <w:b/>
          <w:sz w:val="22"/>
          <w:szCs w:val="22"/>
        </w:rPr>
        <w:t>» ή «PMD»,</w:t>
      </w:r>
      <w:r w:rsidRPr="008F571B">
        <w:rPr>
          <w:rFonts w:ascii="Tahoma" w:hAnsi="Tahoma" w:cs="Tahoma"/>
          <w:sz w:val="22"/>
          <w:szCs w:val="22"/>
        </w:rPr>
        <w:t xml:space="preserve"> είναι ο τεχνικός σύμβουλος του ΟΛΠ, στον οποίο έχει ανατεθεί από τον ΟΛΠ (α) η σύνταξη των τεχνικών μελετών του Έργου και (β) η υποστήριξη του Αρμόδιου Τμήματος Κατασκευής στη διαχείριση του Έργου, σύμφωνα με τις όρους της σχετικής σύμβασης παροχής υπηρεσιών.</w:t>
      </w:r>
      <w:bookmarkEnd w:id="6"/>
    </w:p>
    <w:p w14:paraId="31034153" w14:textId="77777777" w:rsidR="00294F3B" w:rsidRPr="008F571B" w:rsidRDefault="00294F3B" w:rsidP="000D751B">
      <w:pPr>
        <w:pStyle w:val="ListParagraph"/>
        <w:numPr>
          <w:ilvl w:val="1"/>
          <w:numId w:val="3"/>
        </w:numPr>
        <w:jc w:val="both"/>
        <w:textAlignment w:val="auto"/>
        <w:rPr>
          <w:rFonts w:ascii="Tahoma" w:hAnsi="Tahoma" w:cs="Tahoma"/>
          <w:sz w:val="22"/>
          <w:szCs w:val="22"/>
        </w:rPr>
      </w:pPr>
      <w:r w:rsidRPr="008F571B">
        <w:rPr>
          <w:rFonts w:ascii="Tahoma" w:hAnsi="Tahoma" w:cs="Tahoma"/>
          <w:b/>
          <w:sz w:val="22"/>
          <w:szCs w:val="22"/>
        </w:rPr>
        <w:t xml:space="preserve">«Εγγυητική Επιστολή Καλής Εκτέλεσης», </w:t>
      </w:r>
      <w:r w:rsidRPr="008F571B">
        <w:rPr>
          <w:rFonts w:ascii="Tahoma" w:hAnsi="Tahoma" w:cs="Tahoma"/>
          <w:sz w:val="22"/>
          <w:szCs w:val="22"/>
        </w:rPr>
        <w:t>έχει την έννοια που της αποδίδεται στο άρθρο 12 της παρούσης.</w:t>
      </w:r>
    </w:p>
    <w:p w14:paraId="64EDE258" w14:textId="77777777" w:rsidR="00294F3B" w:rsidRPr="008F571B" w:rsidRDefault="00294F3B" w:rsidP="000D751B">
      <w:pPr>
        <w:pStyle w:val="ListParagraph"/>
        <w:numPr>
          <w:ilvl w:val="1"/>
          <w:numId w:val="3"/>
        </w:numPr>
        <w:jc w:val="both"/>
        <w:textAlignment w:val="auto"/>
        <w:rPr>
          <w:rFonts w:ascii="Tahoma" w:hAnsi="Tahoma" w:cs="Tahoma"/>
          <w:sz w:val="22"/>
          <w:szCs w:val="22"/>
        </w:rPr>
      </w:pPr>
      <w:r w:rsidRPr="008F571B">
        <w:rPr>
          <w:rFonts w:ascii="Tahoma" w:hAnsi="Tahoma" w:cs="Tahoma"/>
          <w:b/>
          <w:sz w:val="22"/>
          <w:szCs w:val="22"/>
        </w:rPr>
        <w:t xml:space="preserve">«Εγγυητική Επιστολή Συμμετοχής», </w:t>
      </w:r>
      <w:r w:rsidRPr="008F571B">
        <w:rPr>
          <w:rFonts w:ascii="Tahoma" w:hAnsi="Tahoma" w:cs="Tahoma"/>
          <w:sz w:val="22"/>
          <w:szCs w:val="22"/>
        </w:rPr>
        <w:t>έχει την έννοια που της αποδίδεται στο άρθρο  12 της παρούσης.</w:t>
      </w:r>
    </w:p>
    <w:p w14:paraId="151137F7" w14:textId="54954320" w:rsidR="00294F3B" w:rsidRPr="008F571B" w:rsidRDefault="00294F3B" w:rsidP="000D751B">
      <w:pPr>
        <w:pStyle w:val="ListParagraph"/>
        <w:numPr>
          <w:ilvl w:val="1"/>
          <w:numId w:val="3"/>
        </w:numPr>
        <w:jc w:val="both"/>
        <w:rPr>
          <w:rFonts w:ascii="Tahoma" w:hAnsi="Tahoma" w:cs="Tahoma"/>
          <w:sz w:val="22"/>
          <w:szCs w:val="22"/>
        </w:rPr>
      </w:pPr>
      <w:r w:rsidRPr="008F571B">
        <w:rPr>
          <w:rFonts w:ascii="Tahoma" w:hAnsi="Tahoma" w:cs="Tahoma"/>
          <w:b/>
          <w:sz w:val="22"/>
          <w:szCs w:val="22"/>
        </w:rPr>
        <w:t>«Ενδιαφερόμενος»</w:t>
      </w:r>
      <w:r w:rsidRPr="008F571B">
        <w:rPr>
          <w:rFonts w:ascii="Tahoma" w:hAnsi="Tahoma" w:cs="Tahoma"/>
          <w:sz w:val="22"/>
          <w:szCs w:val="22"/>
        </w:rPr>
        <w:t xml:space="preserve"> είναι η Εργοληπτική Επιχείρηση ή η Κοινοπραξία Εργοληπτικ</w:t>
      </w:r>
      <w:r w:rsidR="00E62D57" w:rsidRPr="008F571B">
        <w:rPr>
          <w:rFonts w:ascii="Tahoma" w:hAnsi="Tahoma" w:cs="Tahoma"/>
          <w:sz w:val="22"/>
          <w:szCs w:val="22"/>
        </w:rPr>
        <w:t>ών</w:t>
      </w:r>
      <w:r w:rsidRPr="008F571B">
        <w:rPr>
          <w:rFonts w:ascii="Tahoma" w:hAnsi="Tahoma" w:cs="Tahoma"/>
          <w:sz w:val="22"/>
          <w:szCs w:val="22"/>
        </w:rPr>
        <w:t xml:space="preserve"> </w:t>
      </w:r>
      <w:r w:rsidR="00E62D57" w:rsidRPr="008F571B">
        <w:rPr>
          <w:rFonts w:ascii="Tahoma" w:hAnsi="Tahoma" w:cs="Tahoma"/>
          <w:sz w:val="22"/>
          <w:szCs w:val="22"/>
        </w:rPr>
        <w:t xml:space="preserve">Επιχειρήσεων </w:t>
      </w:r>
      <w:r w:rsidRPr="008F571B">
        <w:rPr>
          <w:rFonts w:ascii="Tahoma" w:hAnsi="Tahoma" w:cs="Tahoma"/>
          <w:sz w:val="22"/>
          <w:szCs w:val="22"/>
        </w:rPr>
        <w:t>ή η Ένωση Εργοληπτικ</w:t>
      </w:r>
      <w:r w:rsidR="00E62D57" w:rsidRPr="008F571B">
        <w:rPr>
          <w:rFonts w:ascii="Tahoma" w:hAnsi="Tahoma" w:cs="Tahoma"/>
          <w:sz w:val="22"/>
          <w:szCs w:val="22"/>
        </w:rPr>
        <w:t>ών</w:t>
      </w:r>
      <w:r w:rsidRPr="008F571B">
        <w:rPr>
          <w:rFonts w:ascii="Tahoma" w:hAnsi="Tahoma" w:cs="Tahoma"/>
          <w:sz w:val="22"/>
          <w:szCs w:val="22"/>
        </w:rPr>
        <w:t xml:space="preserve"> Επιχε</w:t>
      </w:r>
      <w:r w:rsidR="00E62D57" w:rsidRPr="008F571B">
        <w:rPr>
          <w:rFonts w:ascii="Tahoma" w:hAnsi="Tahoma" w:cs="Tahoma"/>
          <w:sz w:val="22"/>
          <w:szCs w:val="22"/>
        </w:rPr>
        <w:t xml:space="preserve">ιρήσεων </w:t>
      </w:r>
      <w:r w:rsidRPr="008F571B">
        <w:rPr>
          <w:rFonts w:ascii="Tahoma" w:hAnsi="Tahoma" w:cs="Tahoma"/>
          <w:sz w:val="22"/>
          <w:szCs w:val="22"/>
        </w:rPr>
        <w:t xml:space="preserve">που προτίθεται να λάβει μέρος στον παρόντα Διαγωνισμό με την υποβολή εκδήλωσης ενδιαφέροντος. </w:t>
      </w:r>
    </w:p>
    <w:p w14:paraId="509CCB15" w14:textId="77777777" w:rsidR="00294F3B" w:rsidRPr="008F571B" w:rsidRDefault="00294F3B" w:rsidP="000D751B">
      <w:pPr>
        <w:pStyle w:val="ListParagraph"/>
        <w:numPr>
          <w:ilvl w:val="1"/>
          <w:numId w:val="3"/>
        </w:numPr>
        <w:jc w:val="both"/>
        <w:rPr>
          <w:rFonts w:ascii="Tahoma" w:hAnsi="Tahoma" w:cs="Tahoma"/>
          <w:sz w:val="22"/>
          <w:szCs w:val="22"/>
        </w:rPr>
      </w:pPr>
      <w:r w:rsidRPr="008F571B">
        <w:rPr>
          <w:rFonts w:ascii="Tahoma" w:hAnsi="Tahoma" w:cs="Tahoma"/>
          <w:b/>
          <w:sz w:val="22"/>
          <w:szCs w:val="22"/>
        </w:rPr>
        <w:t>«Έργο»</w:t>
      </w:r>
      <w:r w:rsidRPr="008F571B">
        <w:rPr>
          <w:rFonts w:ascii="Tahoma" w:hAnsi="Tahoma" w:cs="Tahoma"/>
          <w:sz w:val="22"/>
          <w:szCs w:val="22"/>
        </w:rPr>
        <w:t xml:space="preserve">, είναι το τεχνικό έργο που περιγράφεται αναλυτικά στο </w:t>
      </w:r>
      <w:hyperlink w:anchor="_ΚΕΦΑΛΑΙΟ_Β΄" w:history="1">
        <w:r w:rsidRPr="008F571B">
          <w:rPr>
            <w:rStyle w:val="Hyperlink"/>
            <w:rFonts w:ascii="Tahoma" w:hAnsi="Tahoma" w:cs="Tahoma"/>
            <w:color w:val="auto"/>
            <w:sz w:val="22"/>
            <w:szCs w:val="22"/>
            <w:u w:val="none"/>
          </w:rPr>
          <w:t>Κεφάλαιο ΙΙ΄</w:t>
        </w:r>
      </w:hyperlink>
      <w:r w:rsidRPr="008F571B">
        <w:rPr>
          <w:rFonts w:ascii="Tahoma" w:hAnsi="Tahoma" w:cs="Tahoma"/>
          <w:sz w:val="22"/>
          <w:szCs w:val="22"/>
        </w:rPr>
        <w:t xml:space="preserve"> της παρούσας Προκήρυξης και εξειδικεύεται στα λοιπά Τεύχη Δημοπράτησης. </w:t>
      </w:r>
    </w:p>
    <w:p w14:paraId="2A27C1FE" w14:textId="77777777" w:rsidR="00294F3B" w:rsidRPr="008F571B" w:rsidRDefault="00294F3B" w:rsidP="000D751B">
      <w:pPr>
        <w:pStyle w:val="ListParagraph"/>
        <w:numPr>
          <w:ilvl w:val="1"/>
          <w:numId w:val="3"/>
        </w:numPr>
        <w:jc w:val="both"/>
        <w:rPr>
          <w:rFonts w:ascii="Tahoma" w:hAnsi="Tahoma" w:cs="Tahoma"/>
          <w:sz w:val="22"/>
          <w:szCs w:val="22"/>
        </w:rPr>
      </w:pPr>
      <w:r w:rsidRPr="008F571B">
        <w:rPr>
          <w:rFonts w:ascii="Tahoma" w:hAnsi="Tahoma" w:cs="Tahoma"/>
          <w:b/>
          <w:sz w:val="22"/>
          <w:szCs w:val="22"/>
        </w:rPr>
        <w:t>«Εργοδότης»</w:t>
      </w:r>
      <w:r w:rsidRPr="008F571B">
        <w:rPr>
          <w:rFonts w:ascii="Tahoma" w:hAnsi="Tahoma" w:cs="Tahoma"/>
          <w:sz w:val="22"/>
          <w:szCs w:val="22"/>
        </w:rPr>
        <w:t xml:space="preserve"> είναι ο η εταιρία με την επωνυμία Οργανισμός Λιμένος Πειραιώς Α.Ε. («ΟΛΠ»).</w:t>
      </w:r>
    </w:p>
    <w:p w14:paraId="5249ED30" w14:textId="77777777" w:rsidR="00294F3B" w:rsidRPr="008F571B" w:rsidRDefault="00294F3B" w:rsidP="000D751B">
      <w:pPr>
        <w:pStyle w:val="ListParagraph"/>
        <w:numPr>
          <w:ilvl w:val="1"/>
          <w:numId w:val="3"/>
        </w:numPr>
        <w:jc w:val="both"/>
        <w:rPr>
          <w:rFonts w:ascii="Tahoma" w:hAnsi="Tahoma" w:cs="Tahoma"/>
          <w:sz w:val="22"/>
          <w:szCs w:val="22"/>
        </w:rPr>
      </w:pPr>
      <w:r w:rsidRPr="008F571B">
        <w:rPr>
          <w:rFonts w:ascii="Tahoma" w:hAnsi="Tahoma" w:cs="Tahoma"/>
          <w:b/>
          <w:sz w:val="22"/>
          <w:szCs w:val="22"/>
        </w:rPr>
        <w:t xml:space="preserve">«Επιτροπή Διαχείρισης Διαγωνισμών» </w:t>
      </w:r>
      <w:r w:rsidRPr="008F571B">
        <w:rPr>
          <w:rFonts w:ascii="Tahoma" w:hAnsi="Tahoma" w:cs="Tahoma"/>
          <w:sz w:val="22"/>
          <w:szCs w:val="22"/>
        </w:rPr>
        <w:t>είναι η επιτροπή του ΟΛΠ που συστάθηκε με την υπ’ αριθ. 813/22.10.2018 απόφαση του Διευθύνοντος Συμβούλου η οποία ενδεικτικά, αλλά όχι περιοριστικά, οργανώνει, καθοδηγεί, εποπτεύει και παρέχει νομική υποστήριξη και υποβολή εκθέσεων κατά τη διάρκεια διαγωνιστικών διαδικασιών.</w:t>
      </w:r>
    </w:p>
    <w:p w14:paraId="791D21F3" w14:textId="77777777" w:rsidR="00294F3B" w:rsidRPr="008F571B" w:rsidRDefault="00294F3B" w:rsidP="000D751B">
      <w:pPr>
        <w:pStyle w:val="ListParagraph"/>
        <w:numPr>
          <w:ilvl w:val="1"/>
          <w:numId w:val="3"/>
        </w:numPr>
        <w:jc w:val="both"/>
        <w:rPr>
          <w:rFonts w:ascii="Tahoma" w:hAnsi="Tahoma" w:cs="Tahoma"/>
          <w:sz w:val="22"/>
          <w:szCs w:val="22"/>
        </w:rPr>
      </w:pPr>
      <w:r w:rsidRPr="008F571B">
        <w:rPr>
          <w:rFonts w:ascii="Tahoma" w:hAnsi="Tahoma" w:cs="Tahoma"/>
          <w:b/>
          <w:sz w:val="22"/>
          <w:szCs w:val="22"/>
        </w:rPr>
        <w:t>«Επιτροπή Αξιολόγησης Διαγωνισμού» ή «Επιτροπή» («ΕΑΔ»)</w:t>
      </w:r>
      <w:r w:rsidRPr="008F571B">
        <w:rPr>
          <w:rFonts w:ascii="Tahoma" w:hAnsi="Tahoma" w:cs="Tahoma"/>
          <w:sz w:val="22"/>
          <w:szCs w:val="22"/>
        </w:rPr>
        <w:t xml:space="preserve">, είναι η Επιτροπή Αξιολόγησης Διαγωνισμών του ΟΛΠ που συστάθηκε με την υπ’ </w:t>
      </w:r>
      <w:proofErr w:type="spellStart"/>
      <w:r w:rsidRPr="008F571B">
        <w:rPr>
          <w:rFonts w:ascii="Tahoma" w:hAnsi="Tahoma" w:cs="Tahoma"/>
          <w:sz w:val="22"/>
          <w:szCs w:val="22"/>
        </w:rPr>
        <w:t>αριθμ</w:t>
      </w:r>
      <w:proofErr w:type="spellEnd"/>
      <w:r w:rsidRPr="008F571B">
        <w:rPr>
          <w:rFonts w:ascii="Tahoma" w:hAnsi="Tahoma" w:cs="Tahoma"/>
          <w:sz w:val="22"/>
          <w:szCs w:val="22"/>
        </w:rPr>
        <w:t>. 1134/09.11.2017 απόφαση του Διευθύνοντος του Συμβούλου.</w:t>
      </w:r>
    </w:p>
    <w:p w14:paraId="6DAC6D79" w14:textId="77777777" w:rsidR="00294F3B" w:rsidRPr="008F571B" w:rsidRDefault="00294F3B" w:rsidP="000D751B">
      <w:pPr>
        <w:pStyle w:val="ListParagraph"/>
        <w:numPr>
          <w:ilvl w:val="1"/>
          <w:numId w:val="3"/>
        </w:numPr>
        <w:jc w:val="both"/>
        <w:rPr>
          <w:rFonts w:ascii="Tahoma" w:hAnsi="Tahoma" w:cs="Tahoma"/>
          <w:sz w:val="22"/>
          <w:szCs w:val="22"/>
        </w:rPr>
      </w:pPr>
      <w:r w:rsidRPr="008F571B">
        <w:rPr>
          <w:rFonts w:ascii="Tahoma" w:hAnsi="Tahoma" w:cs="Tahoma"/>
          <w:b/>
          <w:sz w:val="22"/>
          <w:szCs w:val="22"/>
        </w:rPr>
        <w:t>«Επιτροπή Διαχείρισης Ανάδειξης Υποψηφίων Προμηθευτών» ή «</w:t>
      </w:r>
      <w:r w:rsidRPr="008F571B">
        <w:rPr>
          <w:rFonts w:ascii="Tahoma" w:hAnsi="Tahoma" w:cs="Tahoma"/>
          <w:b/>
          <w:sz w:val="22"/>
          <w:szCs w:val="22"/>
          <w:lang w:val="en-US"/>
        </w:rPr>
        <w:t>Suppliers</w:t>
      </w:r>
      <w:r w:rsidRPr="008F571B">
        <w:rPr>
          <w:rFonts w:ascii="Tahoma" w:hAnsi="Tahoma" w:cs="Tahoma"/>
          <w:b/>
          <w:sz w:val="22"/>
          <w:szCs w:val="22"/>
        </w:rPr>
        <w:t xml:space="preserve"> </w:t>
      </w:r>
      <w:r w:rsidRPr="008F571B">
        <w:rPr>
          <w:rFonts w:ascii="Tahoma" w:hAnsi="Tahoma" w:cs="Tahoma"/>
          <w:b/>
          <w:sz w:val="22"/>
          <w:szCs w:val="22"/>
          <w:lang w:val="en-US"/>
        </w:rPr>
        <w:t>Management</w:t>
      </w:r>
      <w:r w:rsidRPr="008F571B">
        <w:rPr>
          <w:rFonts w:ascii="Tahoma" w:hAnsi="Tahoma" w:cs="Tahoma"/>
          <w:b/>
          <w:sz w:val="22"/>
          <w:szCs w:val="22"/>
        </w:rPr>
        <w:t xml:space="preserve"> </w:t>
      </w:r>
      <w:r w:rsidRPr="008F571B">
        <w:rPr>
          <w:rFonts w:ascii="Tahoma" w:hAnsi="Tahoma" w:cs="Tahoma"/>
          <w:b/>
          <w:sz w:val="22"/>
          <w:szCs w:val="22"/>
          <w:lang w:val="en-US"/>
        </w:rPr>
        <w:t>Team</w:t>
      </w:r>
      <w:r w:rsidRPr="008F571B">
        <w:rPr>
          <w:rFonts w:ascii="Tahoma" w:hAnsi="Tahoma" w:cs="Tahoma"/>
          <w:b/>
          <w:sz w:val="22"/>
          <w:szCs w:val="22"/>
        </w:rPr>
        <w:t>»</w:t>
      </w:r>
      <w:r w:rsidRPr="008F571B">
        <w:rPr>
          <w:rFonts w:ascii="Tahoma" w:hAnsi="Tahoma" w:cs="Tahoma"/>
          <w:sz w:val="22"/>
          <w:szCs w:val="22"/>
        </w:rPr>
        <w:t>, είναι η μόνιμη Επιτροπή Διαχείρισης Ανάδειξης Υποψηφίων Προμηθευτών του ΟΛΠ που συστάθηκε με την υπ’ αριθ. 504/02.07.2018 απόφαση του Διευθύνοντος του Συμβούλου.</w:t>
      </w:r>
    </w:p>
    <w:p w14:paraId="0AF0A116" w14:textId="77777777" w:rsidR="00294F3B" w:rsidRPr="008F571B" w:rsidRDefault="00294F3B" w:rsidP="000D751B">
      <w:pPr>
        <w:pStyle w:val="ListParagraph"/>
        <w:numPr>
          <w:ilvl w:val="1"/>
          <w:numId w:val="3"/>
        </w:numPr>
        <w:jc w:val="both"/>
        <w:rPr>
          <w:rFonts w:ascii="Tahoma" w:hAnsi="Tahoma" w:cs="Tahoma"/>
          <w:sz w:val="22"/>
          <w:szCs w:val="22"/>
        </w:rPr>
      </w:pPr>
      <w:r w:rsidRPr="008F571B">
        <w:rPr>
          <w:rFonts w:ascii="Tahoma" w:hAnsi="Tahoma" w:cs="Tahoma"/>
          <w:b/>
          <w:sz w:val="22"/>
          <w:szCs w:val="22"/>
        </w:rPr>
        <w:t>«Σύμβαση»,</w:t>
      </w:r>
      <w:r w:rsidRPr="008F571B">
        <w:rPr>
          <w:rFonts w:ascii="Tahoma" w:hAnsi="Tahoma" w:cs="Tahoma"/>
          <w:sz w:val="22"/>
          <w:szCs w:val="22"/>
        </w:rPr>
        <w:t xml:space="preserve"> η σύμβαση κατασκευής του Έργου που θα συναφθεί με τον Ανάδοχο.</w:t>
      </w:r>
    </w:p>
    <w:p w14:paraId="4C6092A5" w14:textId="77777777" w:rsidR="00294F3B" w:rsidRPr="008F571B" w:rsidRDefault="00294F3B" w:rsidP="000D751B">
      <w:pPr>
        <w:pStyle w:val="ListParagraph"/>
        <w:numPr>
          <w:ilvl w:val="1"/>
          <w:numId w:val="3"/>
        </w:numPr>
        <w:jc w:val="both"/>
        <w:rPr>
          <w:rFonts w:ascii="Tahoma" w:hAnsi="Tahoma" w:cs="Tahoma"/>
          <w:sz w:val="22"/>
          <w:szCs w:val="22"/>
        </w:rPr>
      </w:pPr>
      <w:r w:rsidRPr="008F571B">
        <w:rPr>
          <w:rFonts w:ascii="Tahoma" w:hAnsi="Tahoma" w:cs="Tahoma"/>
          <w:b/>
          <w:sz w:val="22"/>
          <w:szCs w:val="22"/>
        </w:rPr>
        <w:lastRenderedPageBreak/>
        <w:t>«Σύμβαση Παραχώρησης» («ΣΠ»)</w:t>
      </w:r>
      <w:r w:rsidRPr="008F571B">
        <w:rPr>
          <w:rFonts w:ascii="Tahoma" w:hAnsi="Tahoma" w:cs="Tahoma"/>
          <w:sz w:val="22"/>
          <w:szCs w:val="22"/>
        </w:rPr>
        <w:t>, είναι η από 24 Ιουνίου 2016 τροποποίηση και κωδικοποίηση σε ενιαίο κείμενο της από 13 Φεβρουαρίου 2002 Σύμβασης Παραχώρησης μεταξύ Ελληνικού Δημοσίου και της Οργανισμός Λιμένος Πειραιώς ΑΕ η οποία κυρώθηκε με τον Νόμο 4404/2016.</w:t>
      </w:r>
    </w:p>
    <w:p w14:paraId="2FE6B2FD" w14:textId="77777777" w:rsidR="00294F3B" w:rsidRPr="008F571B" w:rsidRDefault="00294F3B" w:rsidP="000D751B">
      <w:pPr>
        <w:pStyle w:val="ListParagraph"/>
        <w:numPr>
          <w:ilvl w:val="1"/>
          <w:numId w:val="3"/>
        </w:numPr>
        <w:jc w:val="both"/>
        <w:textAlignment w:val="auto"/>
        <w:rPr>
          <w:rFonts w:ascii="Tahoma" w:hAnsi="Tahoma" w:cs="Tahoma"/>
          <w:sz w:val="22"/>
          <w:szCs w:val="22"/>
        </w:rPr>
      </w:pPr>
      <w:r w:rsidRPr="008F571B">
        <w:rPr>
          <w:rFonts w:ascii="Tahoma" w:hAnsi="Tahoma" w:cs="Tahoma"/>
          <w:b/>
          <w:sz w:val="22"/>
          <w:szCs w:val="22"/>
        </w:rPr>
        <w:t>«Σύμβουλος Προδιαγραφών και Επίβλεψης» ή «</w:t>
      </w:r>
      <w:r w:rsidRPr="008F571B">
        <w:rPr>
          <w:rFonts w:ascii="Tahoma" w:hAnsi="Tahoma" w:cs="Tahoma"/>
          <w:b/>
          <w:sz w:val="22"/>
          <w:szCs w:val="22"/>
          <w:lang w:val="en-US"/>
        </w:rPr>
        <w:t>Specifications</w:t>
      </w:r>
      <w:r w:rsidRPr="008F571B">
        <w:rPr>
          <w:rFonts w:ascii="Tahoma" w:hAnsi="Tahoma" w:cs="Tahoma"/>
          <w:b/>
          <w:sz w:val="22"/>
          <w:szCs w:val="22"/>
        </w:rPr>
        <w:t xml:space="preserve"> </w:t>
      </w:r>
      <w:r w:rsidRPr="008F571B">
        <w:rPr>
          <w:rFonts w:ascii="Tahoma" w:hAnsi="Tahoma" w:cs="Tahoma"/>
          <w:b/>
          <w:sz w:val="22"/>
          <w:szCs w:val="22"/>
          <w:lang w:val="en-US"/>
        </w:rPr>
        <w:t>Consultant</w:t>
      </w:r>
      <w:r w:rsidRPr="008F571B">
        <w:rPr>
          <w:rFonts w:ascii="Tahoma" w:hAnsi="Tahoma" w:cs="Tahoma"/>
          <w:b/>
          <w:sz w:val="22"/>
          <w:szCs w:val="22"/>
        </w:rPr>
        <w:t xml:space="preserve"> </w:t>
      </w:r>
      <w:r w:rsidRPr="008F571B">
        <w:rPr>
          <w:rFonts w:ascii="Tahoma" w:hAnsi="Tahoma" w:cs="Tahoma"/>
          <w:b/>
          <w:sz w:val="22"/>
          <w:szCs w:val="22"/>
          <w:lang w:val="en-US"/>
        </w:rPr>
        <w:t>and</w:t>
      </w:r>
      <w:r w:rsidRPr="008F571B">
        <w:rPr>
          <w:rFonts w:ascii="Tahoma" w:hAnsi="Tahoma" w:cs="Tahoma"/>
          <w:b/>
          <w:sz w:val="22"/>
          <w:szCs w:val="22"/>
        </w:rPr>
        <w:t xml:space="preserve"> </w:t>
      </w:r>
      <w:r w:rsidRPr="008F571B">
        <w:rPr>
          <w:rFonts w:ascii="Tahoma" w:hAnsi="Tahoma" w:cs="Tahoma"/>
          <w:b/>
          <w:sz w:val="22"/>
          <w:szCs w:val="22"/>
          <w:lang w:val="en-US"/>
        </w:rPr>
        <w:t>Supervisor</w:t>
      </w:r>
      <w:r w:rsidRPr="008F571B">
        <w:rPr>
          <w:rFonts w:ascii="Tahoma" w:hAnsi="Tahoma" w:cs="Tahoma"/>
          <w:b/>
          <w:sz w:val="22"/>
          <w:szCs w:val="22"/>
        </w:rPr>
        <w:t>» ή «</w:t>
      </w:r>
      <w:r w:rsidRPr="008F571B">
        <w:rPr>
          <w:rFonts w:ascii="Tahoma" w:hAnsi="Tahoma" w:cs="Tahoma"/>
          <w:b/>
          <w:sz w:val="22"/>
          <w:szCs w:val="22"/>
          <w:lang w:val="en-US"/>
        </w:rPr>
        <w:t>SCS</w:t>
      </w:r>
      <w:r w:rsidRPr="008F571B">
        <w:rPr>
          <w:rFonts w:ascii="Tahoma" w:hAnsi="Tahoma" w:cs="Tahoma"/>
          <w:b/>
          <w:sz w:val="22"/>
          <w:szCs w:val="22"/>
        </w:rPr>
        <w:t xml:space="preserve">», </w:t>
      </w:r>
      <w:r w:rsidRPr="008F571B">
        <w:rPr>
          <w:rFonts w:ascii="Tahoma" w:hAnsi="Tahoma" w:cs="Tahoma"/>
          <w:sz w:val="22"/>
          <w:szCs w:val="22"/>
        </w:rPr>
        <w:t xml:space="preserve">είναι ο τεχνικός σύμβουλος του ΟΛΠ που είναι υπεύθυνος για την σύνταξη των προδιαγραφών και την ποιοτική επίβλεψη και ποιοτική παραλαβή των κατασκευαστικών έργων του ΟΛΠ, σύμφωνα με τα προβλεπόμενα στην μεταξύ τους σύμβαση παροχής υπηρεσιών. </w:t>
      </w:r>
    </w:p>
    <w:p w14:paraId="406D4EBB" w14:textId="77777777" w:rsidR="00294F3B" w:rsidRPr="008F571B" w:rsidRDefault="00294F3B" w:rsidP="000D751B">
      <w:pPr>
        <w:pStyle w:val="ListParagraph"/>
        <w:numPr>
          <w:ilvl w:val="1"/>
          <w:numId w:val="3"/>
        </w:numPr>
        <w:jc w:val="both"/>
        <w:rPr>
          <w:rFonts w:ascii="Tahoma" w:hAnsi="Tahoma" w:cs="Tahoma"/>
          <w:sz w:val="22"/>
          <w:szCs w:val="22"/>
        </w:rPr>
      </w:pPr>
      <w:r w:rsidRPr="008F571B">
        <w:rPr>
          <w:rFonts w:ascii="Tahoma" w:hAnsi="Tahoma" w:cs="Tahoma"/>
          <w:b/>
          <w:sz w:val="22"/>
          <w:szCs w:val="22"/>
        </w:rPr>
        <w:t>«Τεχνικοί Σύμβουλοι»</w:t>
      </w:r>
      <w:r w:rsidRPr="008F571B">
        <w:rPr>
          <w:rFonts w:ascii="Tahoma" w:hAnsi="Tahoma" w:cs="Tahoma"/>
          <w:sz w:val="22"/>
          <w:szCs w:val="22"/>
        </w:rPr>
        <w:t xml:space="preserve">, είναι ο </w:t>
      </w:r>
      <w:r w:rsidRPr="008F571B">
        <w:rPr>
          <w:rFonts w:ascii="Tahoma" w:hAnsi="Tahoma" w:cs="Tahoma"/>
          <w:sz w:val="22"/>
          <w:szCs w:val="22"/>
          <w:lang w:val="en-US"/>
        </w:rPr>
        <w:t>PMD</w:t>
      </w:r>
      <w:r w:rsidRPr="008F571B">
        <w:rPr>
          <w:rFonts w:ascii="Tahoma" w:hAnsi="Tahoma" w:cs="Tahoma"/>
          <w:sz w:val="22"/>
          <w:szCs w:val="22"/>
        </w:rPr>
        <w:t xml:space="preserve">, ο </w:t>
      </w:r>
      <w:r w:rsidRPr="008F571B">
        <w:rPr>
          <w:rFonts w:ascii="Tahoma" w:hAnsi="Tahoma" w:cs="Tahoma"/>
          <w:sz w:val="22"/>
          <w:szCs w:val="22"/>
          <w:lang w:val="en-US"/>
        </w:rPr>
        <w:t>SCS</w:t>
      </w:r>
      <w:r w:rsidRPr="008F571B">
        <w:rPr>
          <w:rFonts w:ascii="Tahoma" w:hAnsi="Tahoma" w:cs="Tahoma"/>
          <w:sz w:val="22"/>
          <w:szCs w:val="22"/>
        </w:rPr>
        <w:t>.</w:t>
      </w:r>
    </w:p>
    <w:p w14:paraId="3C7225F7" w14:textId="6A43CFFD" w:rsidR="00294F3B" w:rsidRPr="008F571B" w:rsidRDefault="00294F3B" w:rsidP="000D751B">
      <w:pPr>
        <w:pStyle w:val="ListParagraph"/>
        <w:numPr>
          <w:ilvl w:val="1"/>
          <w:numId w:val="3"/>
        </w:numPr>
        <w:jc w:val="both"/>
        <w:rPr>
          <w:rFonts w:ascii="Tahoma" w:hAnsi="Tahoma" w:cs="Tahoma"/>
          <w:sz w:val="22"/>
          <w:szCs w:val="22"/>
        </w:rPr>
      </w:pPr>
      <w:r w:rsidRPr="008F571B">
        <w:rPr>
          <w:rFonts w:ascii="Tahoma" w:hAnsi="Tahoma" w:cs="Tahoma"/>
          <w:b/>
          <w:sz w:val="22"/>
          <w:szCs w:val="22"/>
        </w:rPr>
        <w:t xml:space="preserve">«Υποψήφιος» ή «Διαγωνιζόμενος», </w:t>
      </w:r>
      <w:r w:rsidRPr="008F571B">
        <w:rPr>
          <w:rFonts w:ascii="Tahoma" w:hAnsi="Tahoma" w:cs="Tahoma"/>
          <w:sz w:val="22"/>
          <w:szCs w:val="22"/>
        </w:rPr>
        <w:t>είναι η Εργοληπτική Επιχείρηση ή Κοινοπραξία ή Ένωση Εργοληπτικ</w:t>
      </w:r>
      <w:r w:rsidR="00E62D57" w:rsidRPr="008F571B">
        <w:rPr>
          <w:rFonts w:ascii="Tahoma" w:hAnsi="Tahoma" w:cs="Tahoma"/>
          <w:sz w:val="22"/>
          <w:szCs w:val="22"/>
        </w:rPr>
        <w:t>ών</w:t>
      </w:r>
      <w:r w:rsidRPr="008F571B">
        <w:rPr>
          <w:rFonts w:ascii="Tahoma" w:hAnsi="Tahoma" w:cs="Tahoma"/>
          <w:sz w:val="22"/>
          <w:szCs w:val="22"/>
        </w:rPr>
        <w:t xml:space="preserve"> Επιχε</w:t>
      </w:r>
      <w:r w:rsidR="00E62D57" w:rsidRPr="008F571B">
        <w:rPr>
          <w:rFonts w:ascii="Tahoma" w:hAnsi="Tahoma" w:cs="Tahoma"/>
          <w:sz w:val="22"/>
          <w:szCs w:val="22"/>
        </w:rPr>
        <w:t>ιρήσεων</w:t>
      </w:r>
      <w:r w:rsidRPr="008F571B">
        <w:rPr>
          <w:rFonts w:ascii="Tahoma" w:hAnsi="Tahoma" w:cs="Tahoma"/>
          <w:sz w:val="22"/>
          <w:szCs w:val="22"/>
        </w:rPr>
        <w:t xml:space="preserve"> που θα υποβάλλει δεσμευτική εκδήλωση ενδιαφέροντος στον Διαγωνισμό.</w:t>
      </w:r>
    </w:p>
    <w:p w14:paraId="022739E5" w14:textId="77777777" w:rsidR="00294F3B" w:rsidRPr="008F571B" w:rsidRDefault="00294F3B" w:rsidP="000D751B">
      <w:pPr>
        <w:ind w:left="720" w:hanging="720"/>
        <w:jc w:val="both"/>
        <w:rPr>
          <w:rFonts w:ascii="Tahoma" w:hAnsi="Tahoma" w:cs="Tahoma"/>
          <w:sz w:val="22"/>
          <w:szCs w:val="22"/>
        </w:rPr>
      </w:pPr>
    </w:p>
    <w:p w14:paraId="35E4AC68" w14:textId="77777777" w:rsidR="00294F3B" w:rsidRPr="008F571B" w:rsidRDefault="00294F3B" w:rsidP="000D751B">
      <w:pPr>
        <w:pStyle w:val="Heading2"/>
        <w:tabs>
          <w:tab w:val="clear" w:pos="0"/>
        </w:tabs>
        <w:ind w:left="720" w:hanging="720"/>
        <w:jc w:val="both"/>
        <w:rPr>
          <w:rFonts w:ascii="Tahoma" w:hAnsi="Tahoma" w:cs="Tahoma"/>
          <w:sz w:val="22"/>
          <w:szCs w:val="22"/>
        </w:rPr>
      </w:pPr>
      <w:bookmarkStart w:id="7" w:name="_Toc12643009"/>
      <w:r w:rsidRPr="008F571B">
        <w:rPr>
          <w:rFonts w:ascii="Tahoma" w:hAnsi="Tahoma" w:cs="Tahoma"/>
          <w:sz w:val="22"/>
          <w:szCs w:val="22"/>
        </w:rPr>
        <w:t>Άρθρο 2:</w:t>
      </w:r>
      <w:r w:rsidRPr="008F571B">
        <w:rPr>
          <w:rFonts w:ascii="Tahoma" w:hAnsi="Tahoma" w:cs="Tahoma"/>
          <w:sz w:val="22"/>
          <w:szCs w:val="22"/>
        </w:rPr>
        <w:tab/>
        <w:t>Παροχή διευκρινήσεων/ προθεσμία υποβολής προσφορών.</w:t>
      </w:r>
      <w:bookmarkEnd w:id="7"/>
      <w:r w:rsidRPr="008F571B">
        <w:rPr>
          <w:rFonts w:ascii="Tahoma" w:hAnsi="Tahoma" w:cs="Tahoma"/>
          <w:sz w:val="22"/>
          <w:szCs w:val="22"/>
        </w:rPr>
        <w:t xml:space="preserve"> </w:t>
      </w:r>
    </w:p>
    <w:p w14:paraId="20B6DDB0" w14:textId="77777777" w:rsidR="00294F3B" w:rsidRPr="008F571B" w:rsidRDefault="00294F3B" w:rsidP="000D751B">
      <w:pPr>
        <w:pStyle w:val="ListParagraph"/>
        <w:numPr>
          <w:ilvl w:val="0"/>
          <w:numId w:val="3"/>
        </w:numPr>
        <w:ind w:left="720" w:hanging="720"/>
        <w:jc w:val="both"/>
        <w:rPr>
          <w:rFonts w:ascii="Tahoma" w:hAnsi="Tahoma" w:cs="Tahoma"/>
          <w:b/>
          <w:vanish/>
          <w:sz w:val="22"/>
          <w:szCs w:val="22"/>
        </w:rPr>
      </w:pPr>
    </w:p>
    <w:p w14:paraId="2263737E" w14:textId="55D020A0" w:rsidR="00294F3B" w:rsidRPr="008F571B" w:rsidRDefault="00294F3B" w:rsidP="000D751B">
      <w:pPr>
        <w:pStyle w:val="ListParagraph"/>
        <w:numPr>
          <w:ilvl w:val="1"/>
          <w:numId w:val="3"/>
        </w:numPr>
        <w:jc w:val="both"/>
        <w:rPr>
          <w:rFonts w:ascii="Tahoma" w:hAnsi="Tahoma" w:cs="Tahoma"/>
          <w:sz w:val="22"/>
          <w:szCs w:val="22"/>
        </w:rPr>
      </w:pPr>
      <w:r w:rsidRPr="008F571B">
        <w:rPr>
          <w:rFonts w:ascii="Tahoma" w:hAnsi="Tahoma" w:cs="Tahoma"/>
          <w:sz w:val="22"/>
          <w:szCs w:val="22"/>
        </w:rPr>
        <w:t xml:space="preserve">Η έγκριση δημοπράτησης του Έργου έγινε με την αριθ. </w:t>
      </w:r>
      <w:r w:rsidR="00ED7306">
        <w:rPr>
          <w:rFonts w:ascii="Tahoma" w:hAnsi="Tahoma" w:cs="Tahoma"/>
          <w:sz w:val="22"/>
          <w:szCs w:val="22"/>
          <w:lang w:val="en-US"/>
        </w:rPr>
        <w:t>553/28-06-2019</w:t>
      </w:r>
      <w:r w:rsidRPr="008F571B">
        <w:rPr>
          <w:rFonts w:ascii="Tahoma" w:hAnsi="Tahoma" w:cs="Tahoma"/>
          <w:sz w:val="22"/>
          <w:szCs w:val="22"/>
        </w:rPr>
        <w:t xml:space="preserve"> Απόφαση του ΟΛΠ. </w:t>
      </w:r>
    </w:p>
    <w:p w14:paraId="5C527859" w14:textId="5EF43862" w:rsidR="00294F3B" w:rsidRPr="008F571B" w:rsidRDefault="00294F3B" w:rsidP="000D751B">
      <w:pPr>
        <w:pStyle w:val="ListParagraph"/>
        <w:numPr>
          <w:ilvl w:val="1"/>
          <w:numId w:val="3"/>
        </w:numPr>
        <w:jc w:val="both"/>
        <w:rPr>
          <w:rFonts w:ascii="Tahoma" w:hAnsi="Tahoma" w:cs="Tahoma"/>
          <w:sz w:val="22"/>
          <w:szCs w:val="22"/>
        </w:rPr>
      </w:pPr>
      <w:r w:rsidRPr="008F571B">
        <w:rPr>
          <w:rFonts w:ascii="Tahoma" w:hAnsi="Tahoma" w:cs="Tahoma"/>
          <w:sz w:val="22"/>
          <w:szCs w:val="22"/>
        </w:rPr>
        <w:t xml:space="preserve">Οι Ενδιαφερόμενοι δύνανται να υποβάλλουν τυχόν ερωτήσεις / διευκρινήσεις επί της Πρόσκλησης ΕΕ σε μία εκ των ηλεκτρονικών διευθύνσεων: </w:t>
      </w:r>
      <w:r w:rsidRPr="008F571B">
        <w:rPr>
          <w:rStyle w:val="Hyperlink"/>
          <w:rFonts w:ascii="Tahoma" w:hAnsi="Tahoma" w:cs="Tahoma"/>
          <w:color w:val="auto"/>
          <w:sz w:val="22"/>
          <w:szCs w:val="22"/>
          <w:lang w:val="en-US"/>
        </w:rPr>
        <w:t>cone</w:t>
      </w:r>
      <w:r w:rsidRPr="008F571B">
        <w:rPr>
          <w:rStyle w:val="Hyperlink"/>
          <w:rFonts w:ascii="Tahoma" w:hAnsi="Tahoma" w:cs="Tahoma"/>
          <w:color w:val="auto"/>
          <w:sz w:val="22"/>
          <w:szCs w:val="22"/>
        </w:rPr>
        <w:t>-</w:t>
      </w:r>
      <w:r w:rsidRPr="008F571B">
        <w:rPr>
          <w:rStyle w:val="Hyperlink"/>
          <w:rFonts w:ascii="Tahoma" w:hAnsi="Tahoma" w:cs="Tahoma"/>
          <w:color w:val="auto"/>
          <w:sz w:val="22"/>
          <w:szCs w:val="22"/>
          <w:lang w:val="en-US"/>
        </w:rPr>
        <w:t>fenders</w:t>
      </w:r>
      <w:r w:rsidRPr="008F571B">
        <w:rPr>
          <w:rStyle w:val="Hyperlink"/>
          <w:rFonts w:ascii="Tahoma" w:hAnsi="Tahoma" w:cs="Tahoma"/>
          <w:color w:val="auto"/>
          <w:sz w:val="22"/>
          <w:szCs w:val="22"/>
        </w:rPr>
        <w:t>-</w:t>
      </w:r>
      <w:r w:rsidRPr="008F571B">
        <w:rPr>
          <w:rStyle w:val="Hyperlink"/>
          <w:rFonts w:ascii="Tahoma" w:hAnsi="Tahoma" w:cs="Tahoma"/>
          <w:color w:val="auto"/>
          <w:sz w:val="22"/>
          <w:szCs w:val="22"/>
          <w:lang w:val="en-US"/>
        </w:rPr>
        <w:t>tender</w:t>
      </w:r>
      <w:hyperlink r:id="rId9" w:history="1">
        <w:r w:rsidRPr="008F571B">
          <w:rPr>
            <w:rStyle w:val="Hyperlink"/>
            <w:rFonts w:ascii="Tahoma" w:hAnsi="Tahoma" w:cs="Tahoma"/>
            <w:color w:val="auto"/>
            <w:sz w:val="22"/>
            <w:szCs w:val="22"/>
          </w:rPr>
          <w:t>@</w:t>
        </w:r>
        <w:r w:rsidRPr="008F571B">
          <w:rPr>
            <w:rStyle w:val="Hyperlink"/>
            <w:rFonts w:ascii="Tahoma" w:hAnsi="Tahoma" w:cs="Tahoma"/>
            <w:color w:val="auto"/>
            <w:sz w:val="22"/>
            <w:szCs w:val="22"/>
            <w:lang w:val="en-US"/>
          </w:rPr>
          <w:t>olp</w:t>
        </w:r>
        <w:r w:rsidRPr="008F571B">
          <w:rPr>
            <w:rStyle w:val="Hyperlink"/>
            <w:rFonts w:ascii="Tahoma" w:hAnsi="Tahoma" w:cs="Tahoma"/>
            <w:color w:val="auto"/>
            <w:sz w:val="22"/>
            <w:szCs w:val="22"/>
          </w:rPr>
          <w:t>.</w:t>
        </w:r>
        <w:r w:rsidRPr="008F571B">
          <w:rPr>
            <w:rStyle w:val="Hyperlink"/>
            <w:rFonts w:ascii="Tahoma" w:hAnsi="Tahoma" w:cs="Tahoma"/>
            <w:color w:val="auto"/>
            <w:sz w:val="22"/>
            <w:szCs w:val="22"/>
            <w:lang w:val="en-US"/>
          </w:rPr>
          <w:t>gr</w:t>
        </w:r>
      </w:hyperlink>
      <w:r w:rsidRPr="008F571B">
        <w:rPr>
          <w:rFonts w:ascii="Tahoma" w:hAnsi="Tahoma" w:cs="Tahoma"/>
          <w:sz w:val="22"/>
          <w:szCs w:val="22"/>
        </w:rPr>
        <w:t xml:space="preserve">, </w:t>
      </w:r>
      <w:hyperlink r:id="rId10" w:history="1">
        <w:r w:rsidRPr="008F571B">
          <w:rPr>
            <w:rStyle w:val="Hyperlink"/>
            <w:rFonts w:ascii="Tahoma" w:hAnsi="Tahoma" w:cs="Tahoma"/>
            <w:color w:val="auto"/>
            <w:sz w:val="22"/>
            <w:szCs w:val="22"/>
          </w:rPr>
          <w:t>procurement@olp.gr</w:t>
        </w:r>
      </w:hyperlink>
      <w:r w:rsidRPr="008F571B">
        <w:rPr>
          <w:rFonts w:ascii="Tahoma" w:hAnsi="Tahoma" w:cs="Tahoma"/>
          <w:sz w:val="22"/>
          <w:szCs w:val="22"/>
        </w:rPr>
        <w:t>. Εφόσον ζητηθούν εγκαίρως συμπληρωματικές πληροφορίες, διευκρινίσεις κτλ., αυτές θα παρέχονται από τον ΟΛΠ το αργό</w:t>
      </w:r>
      <w:r w:rsidRPr="008F571B">
        <w:rPr>
          <w:rFonts w:ascii="Tahoma" w:hAnsi="Tahoma" w:cs="Tahoma"/>
          <w:sz w:val="22"/>
          <w:szCs w:val="22"/>
        </w:rPr>
        <w:softHyphen/>
        <w:t>τερο μέχρι και τρεις (3) εργάσιμες ημέρες πριν από την ημερομηνία λήξης υποβολής εκδήλωσης ενδιαφέροντος.</w:t>
      </w:r>
    </w:p>
    <w:p w14:paraId="62DFC46C" w14:textId="418B1A01" w:rsidR="00294F3B" w:rsidRPr="008F571B" w:rsidRDefault="00294F3B" w:rsidP="000D751B">
      <w:pPr>
        <w:pStyle w:val="ListParagraph"/>
        <w:numPr>
          <w:ilvl w:val="1"/>
          <w:numId w:val="3"/>
        </w:numPr>
        <w:jc w:val="both"/>
        <w:rPr>
          <w:rFonts w:ascii="Tahoma" w:hAnsi="Tahoma" w:cs="Tahoma"/>
          <w:sz w:val="22"/>
          <w:szCs w:val="22"/>
        </w:rPr>
      </w:pPr>
      <w:r w:rsidRPr="008F571B">
        <w:rPr>
          <w:rFonts w:ascii="Tahoma" w:hAnsi="Tahoma" w:cs="Tahoma"/>
          <w:sz w:val="22"/>
          <w:szCs w:val="22"/>
        </w:rPr>
        <w:t xml:space="preserve">Ως καταληκτική ημερομηνία για την υποβολή του φακέλου σύμφωνα με τα απαιτούμενα της Πρόσκλησης Υποβολής Προσφορών, σύμφωνα με τους όρους της παρούσας, ορίζεται η </w:t>
      </w:r>
      <w:r w:rsidR="00E20564" w:rsidRPr="008F571B">
        <w:rPr>
          <w:rFonts w:ascii="Tahoma" w:hAnsi="Tahoma" w:cs="Tahoma"/>
          <w:sz w:val="22"/>
          <w:szCs w:val="22"/>
        </w:rPr>
        <w:t>19</w:t>
      </w:r>
      <w:r w:rsidR="00E20564" w:rsidRPr="008F571B">
        <w:rPr>
          <w:rFonts w:ascii="Tahoma" w:hAnsi="Tahoma" w:cs="Tahoma"/>
          <w:sz w:val="22"/>
          <w:szCs w:val="22"/>
          <w:vertAlign w:val="superscript"/>
        </w:rPr>
        <w:t>η</w:t>
      </w:r>
      <w:r w:rsidR="00E20564" w:rsidRPr="008F571B">
        <w:rPr>
          <w:rFonts w:ascii="Tahoma" w:hAnsi="Tahoma" w:cs="Tahoma"/>
          <w:sz w:val="22"/>
          <w:szCs w:val="22"/>
        </w:rPr>
        <w:t xml:space="preserve"> Ιουλίου 2019 </w:t>
      </w:r>
      <w:r w:rsidRPr="008F571B">
        <w:rPr>
          <w:rFonts w:ascii="Tahoma" w:hAnsi="Tahoma" w:cs="Tahoma"/>
          <w:sz w:val="22"/>
          <w:szCs w:val="22"/>
        </w:rPr>
        <w:t xml:space="preserve">και ημέρα </w:t>
      </w:r>
      <w:r w:rsidR="00E20564" w:rsidRPr="008F571B">
        <w:rPr>
          <w:rFonts w:ascii="Tahoma" w:hAnsi="Tahoma" w:cs="Tahoma"/>
          <w:sz w:val="22"/>
          <w:szCs w:val="22"/>
        </w:rPr>
        <w:t>Παρασκευή και ώρα 12:</w:t>
      </w:r>
      <w:r w:rsidRPr="008F571B">
        <w:rPr>
          <w:rFonts w:ascii="Tahoma" w:hAnsi="Tahoma" w:cs="Tahoma"/>
          <w:sz w:val="22"/>
          <w:szCs w:val="22"/>
        </w:rPr>
        <w:t>00, και η κατάθεση των σχετικών φακέλων από τους Ενδιαφερόμενους θα γίνεται στη γραμματεία του Τμήματος Προμηθειών του ΟΛΠ  του Ο.Λ.Π. (Ακτή Μιαούλη 10, ΠΕΙΡΑΙΑΣ, Τ.Κ. 18538 Γραφείο:212- 1</w:t>
      </w:r>
      <w:r w:rsidRPr="008F571B">
        <w:rPr>
          <w:rFonts w:ascii="Tahoma" w:hAnsi="Tahoma" w:cs="Tahoma"/>
          <w:sz w:val="22"/>
          <w:szCs w:val="22"/>
          <w:vertAlign w:val="superscript"/>
        </w:rPr>
        <w:t>Ος</w:t>
      </w:r>
      <w:r w:rsidR="00E20564" w:rsidRPr="008F571B">
        <w:rPr>
          <w:rFonts w:ascii="Tahoma" w:hAnsi="Tahoma" w:cs="Tahoma"/>
          <w:sz w:val="22"/>
          <w:szCs w:val="22"/>
        </w:rPr>
        <w:t xml:space="preserve"> όροφος)</w:t>
      </w:r>
      <w:r w:rsidRPr="008F571B">
        <w:rPr>
          <w:rFonts w:ascii="Tahoma" w:hAnsi="Tahoma" w:cs="Tahoma"/>
          <w:sz w:val="22"/>
          <w:szCs w:val="22"/>
        </w:rPr>
        <w:t xml:space="preserve">. Μετά την πάροδο της πιο πάνω προθεσμίας κανένας φάκελος δεν θα γίνεται αποδεκτός από τον ΟΛΠ. </w:t>
      </w:r>
    </w:p>
    <w:p w14:paraId="3D7F581F" w14:textId="77777777" w:rsidR="00294F3B" w:rsidRPr="008F571B" w:rsidRDefault="00294F3B" w:rsidP="000D751B">
      <w:pPr>
        <w:pStyle w:val="ListParagraph"/>
        <w:numPr>
          <w:ilvl w:val="1"/>
          <w:numId w:val="3"/>
        </w:numPr>
        <w:jc w:val="both"/>
        <w:rPr>
          <w:rFonts w:ascii="Tahoma" w:hAnsi="Tahoma" w:cs="Tahoma"/>
          <w:sz w:val="22"/>
          <w:szCs w:val="22"/>
        </w:rPr>
      </w:pPr>
      <w:r w:rsidRPr="008F571B">
        <w:rPr>
          <w:rFonts w:ascii="Tahoma" w:hAnsi="Tahoma" w:cs="Tahoma"/>
          <w:sz w:val="22"/>
          <w:szCs w:val="22"/>
        </w:rPr>
        <w:t xml:space="preserve">Αν για οποιονδήποτε λόγο δε διεξαχθεί η πιο πάνω διαδικασία την προαναφερθείσα ημερομηνία ή αν διεξαχθεί μεν η διαδικασία αλλά δεν εκδηλωθεί ενδιαφέρον από καμία Εργοληπτική Επιχείρηση, αυτή θα διενεργηθεί σε νέα ημερομηνία που θα καθορίσει με πράξη του το Αποφασίζον Όργανο του ΟΛΠ και η οποία θα γνωστοποιηθεί με ανάρτηση στην ιστοσελίδα της Εταιρίας. Η ίδια διαδικασία μπορεί να επαναληφθεί και δεύτερη φορά με τους ίδιους όρους και προϋποθέσεις. </w:t>
      </w:r>
    </w:p>
    <w:p w14:paraId="596484E3" w14:textId="77777777" w:rsidR="00294F3B" w:rsidRPr="008F571B" w:rsidRDefault="00294F3B" w:rsidP="00294F3B">
      <w:pPr>
        <w:pStyle w:val="ListParagraph"/>
        <w:jc w:val="both"/>
        <w:rPr>
          <w:rFonts w:ascii="Tahoma" w:hAnsi="Tahoma" w:cs="Tahoma"/>
          <w:sz w:val="22"/>
          <w:szCs w:val="22"/>
        </w:rPr>
      </w:pPr>
    </w:p>
    <w:p w14:paraId="004ADA53" w14:textId="77777777" w:rsidR="00294F3B" w:rsidRPr="008F571B" w:rsidRDefault="00294F3B" w:rsidP="00294F3B">
      <w:pPr>
        <w:pStyle w:val="Heading2"/>
        <w:tabs>
          <w:tab w:val="clear" w:pos="0"/>
        </w:tabs>
        <w:ind w:left="0" w:firstLine="0"/>
        <w:jc w:val="both"/>
        <w:rPr>
          <w:rFonts w:ascii="Tahoma" w:hAnsi="Tahoma" w:cs="Tahoma"/>
          <w:sz w:val="22"/>
          <w:szCs w:val="22"/>
        </w:rPr>
      </w:pPr>
      <w:bookmarkStart w:id="8" w:name="_Toc1143995"/>
      <w:bookmarkStart w:id="9" w:name="_Toc12643010"/>
      <w:r w:rsidRPr="008F571B">
        <w:rPr>
          <w:rFonts w:ascii="Tahoma" w:hAnsi="Tahoma" w:cs="Tahoma"/>
          <w:sz w:val="22"/>
          <w:szCs w:val="22"/>
        </w:rPr>
        <w:t>Άρθρο 3: Διαδικασία Διαγωνισμού</w:t>
      </w:r>
      <w:bookmarkEnd w:id="8"/>
      <w:bookmarkEnd w:id="9"/>
      <w:r w:rsidRPr="008F571B">
        <w:rPr>
          <w:rFonts w:ascii="Tahoma" w:hAnsi="Tahoma" w:cs="Tahoma"/>
          <w:sz w:val="22"/>
          <w:szCs w:val="22"/>
        </w:rPr>
        <w:t xml:space="preserve"> </w:t>
      </w:r>
    </w:p>
    <w:p w14:paraId="4A5A9D8B" w14:textId="77777777" w:rsidR="00510A89" w:rsidRPr="008F571B" w:rsidRDefault="00294F3B" w:rsidP="00510A89">
      <w:pPr>
        <w:pStyle w:val="ListParagraph"/>
        <w:numPr>
          <w:ilvl w:val="1"/>
          <w:numId w:val="5"/>
        </w:numPr>
        <w:ind w:left="567" w:hanging="567"/>
        <w:jc w:val="both"/>
        <w:rPr>
          <w:rFonts w:ascii="Tahoma" w:hAnsi="Tahoma" w:cs="Tahoma"/>
          <w:sz w:val="22"/>
          <w:szCs w:val="22"/>
        </w:rPr>
      </w:pPr>
      <w:r w:rsidRPr="008F571B">
        <w:rPr>
          <w:rFonts w:ascii="Tahoma" w:hAnsi="Tahoma" w:cs="Tahoma"/>
          <w:sz w:val="22"/>
          <w:szCs w:val="22"/>
        </w:rPr>
        <w:t>Ο Διαγωνισμός θα διεξαχθεί σε ένα στάδιο.</w:t>
      </w:r>
    </w:p>
    <w:p w14:paraId="411B40DA" w14:textId="33352F89" w:rsidR="00510A89" w:rsidRPr="008F571B" w:rsidRDefault="003B3455" w:rsidP="00510A89">
      <w:pPr>
        <w:pStyle w:val="ListParagraph"/>
        <w:numPr>
          <w:ilvl w:val="1"/>
          <w:numId w:val="5"/>
        </w:numPr>
        <w:ind w:left="567" w:hanging="567"/>
        <w:jc w:val="both"/>
        <w:rPr>
          <w:rFonts w:ascii="Tahoma" w:hAnsi="Tahoma" w:cs="Tahoma"/>
          <w:sz w:val="22"/>
          <w:szCs w:val="22"/>
        </w:rPr>
      </w:pPr>
      <w:r>
        <w:rPr>
          <w:rFonts w:ascii="Tahoma" w:hAnsi="Tahoma" w:cs="Tahoma"/>
          <w:sz w:val="22"/>
          <w:szCs w:val="22"/>
        </w:rPr>
        <w:t>Οι Ενδιαφερόμενοι θα λάβουν</w:t>
      </w:r>
      <w:r w:rsidR="00510A89" w:rsidRPr="008F571B">
        <w:rPr>
          <w:rFonts w:ascii="Tahoma" w:hAnsi="Tahoma" w:cs="Tahoma"/>
          <w:sz w:val="22"/>
          <w:szCs w:val="22"/>
        </w:rPr>
        <w:t>:</w:t>
      </w:r>
    </w:p>
    <w:p w14:paraId="1D0F8081" w14:textId="77777777" w:rsidR="001D0AFA" w:rsidRPr="008F571B" w:rsidRDefault="001D0AFA" w:rsidP="001D0AFA">
      <w:pPr>
        <w:pStyle w:val="ListParagraph"/>
        <w:ind w:left="567"/>
        <w:jc w:val="both"/>
        <w:rPr>
          <w:rFonts w:ascii="Tahoma" w:hAnsi="Tahoma" w:cs="Tahoma"/>
          <w:sz w:val="22"/>
          <w:szCs w:val="22"/>
        </w:rPr>
      </w:pPr>
    </w:p>
    <w:p w14:paraId="203FAE5C" w14:textId="77777777" w:rsidR="00D738E7" w:rsidRPr="008F571B" w:rsidRDefault="00D738E7" w:rsidP="00D738E7">
      <w:pPr>
        <w:pStyle w:val="ListParagraph"/>
        <w:ind w:left="567"/>
        <w:jc w:val="both"/>
        <w:rPr>
          <w:rFonts w:ascii="Tahoma" w:hAnsi="Tahoma" w:cs="Tahoma"/>
          <w:sz w:val="22"/>
          <w:szCs w:val="22"/>
        </w:rPr>
      </w:pPr>
      <w:r w:rsidRPr="008F571B">
        <w:rPr>
          <w:rFonts w:ascii="Tahoma" w:hAnsi="Tahoma" w:cs="Tahoma"/>
          <w:sz w:val="22"/>
          <w:szCs w:val="22"/>
        </w:rPr>
        <w:t>(</w:t>
      </w:r>
      <w:r w:rsidRPr="008F571B">
        <w:rPr>
          <w:rFonts w:ascii="Tahoma" w:hAnsi="Tahoma" w:cs="Tahoma"/>
          <w:sz w:val="22"/>
          <w:szCs w:val="22"/>
          <w:lang w:val="en-US"/>
        </w:rPr>
        <w:t>iii</w:t>
      </w:r>
      <w:r w:rsidRPr="008F571B">
        <w:rPr>
          <w:rFonts w:ascii="Tahoma" w:hAnsi="Tahoma" w:cs="Tahoma"/>
          <w:sz w:val="22"/>
          <w:szCs w:val="22"/>
        </w:rPr>
        <w:t>)</w:t>
      </w:r>
      <w:r w:rsidRPr="008F571B">
        <w:rPr>
          <w:rFonts w:ascii="Tahoma" w:hAnsi="Tahoma" w:cs="Tahoma"/>
          <w:sz w:val="22"/>
          <w:szCs w:val="22"/>
        </w:rPr>
        <w:tab/>
        <w:t>Το Έντυπο Οικονομικής Προσφοράς</w:t>
      </w:r>
    </w:p>
    <w:p w14:paraId="0DA2A594" w14:textId="32C4CE6B" w:rsidR="00D738E7" w:rsidRPr="008F571B" w:rsidRDefault="00D738E7">
      <w:pPr>
        <w:pStyle w:val="ListParagraph"/>
        <w:ind w:left="567"/>
        <w:jc w:val="both"/>
        <w:rPr>
          <w:rFonts w:ascii="Tahoma" w:hAnsi="Tahoma" w:cs="Tahoma"/>
          <w:sz w:val="22"/>
          <w:szCs w:val="22"/>
        </w:rPr>
      </w:pPr>
      <w:r w:rsidRPr="008F571B">
        <w:rPr>
          <w:rFonts w:ascii="Tahoma" w:hAnsi="Tahoma" w:cs="Tahoma"/>
          <w:sz w:val="22"/>
          <w:szCs w:val="22"/>
        </w:rPr>
        <w:t>(</w:t>
      </w:r>
      <w:r w:rsidRPr="008F571B">
        <w:rPr>
          <w:rFonts w:ascii="Tahoma" w:hAnsi="Tahoma" w:cs="Tahoma"/>
          <w:sz w:val="22"/>
          <w:szCs w:val="22"/>
          <w:lang w:val="en-US"/>
        </w:rPr>
        <w:t>iv</w:t>
      </w:r>
      <w:r w:rsidRPr="008F571B">
        <w:rPr>
          <w:rFonts w:ascii="Tahoma" w:hAnsi="Tahoma" w:cs="Tahoma"/>
          <w:sz w:val="22"/>
          <w:szCs w:val="22"/>
        </w:rPr>
        <w:t>)</w:t>
      </w:r>
      <w:r w:rsidRPr="008F571B">
        <w:rPr>
          <w:rFonts w:ascii="Tahoma" w:hAnsi="Tahoma" w:cs="Tahoma"/>
          <w:sz w:val="22"/>
          <w:szCs w:val="22"/>
        </w:rPr>
        <w:tab/>
        <w:t>Το Τιμολόγιο Μελέτης – Αναλυτική Περιγραφή Άρθρων</w:t>
      </w:r>
    </w:p>
    <w:p w14:paraId="33B6D4DD" w14:textId="64CF830B" w:rsidR="00D738E7" w:rsidRPr="008F571B" w:rsidRDefault="00D738E7" w:rsidP="00D738E7">
      <w:pPr>
        <w:pStyle w:val="ListParagraph"/>
        <w:ind w:left="567"/>
        <w:jc w:val="both"/>
        <w:rPr>
          <w:rFonts w:ascii="Tahoma" w:hAnsi="Tahoma" w:cs="Tahoma"/>
          <w:sz w:val="22"/>
          <w:szCs w:val="22"/>
        </w:rPr>
      </w:pPr>
      <w:r w:rsidRPr="008F571B">
        <w:rPr>
          <w:rFonts w:ascii="Tahoma" w:hAnsi="Tahoma" w:cs="Tahoma"/>
          <w:sz w:val="22"/>
          <w:szCs w:val="22"/>
        </w:rPr>
        <w:t>(</w:t>
      </w:r>
      <w:r w:rsidRPr="008F571B">
        <w:rPr>
          <w:rFonts w:ascii="Tahoma" w:hAnsi="Tahoma" w:cs="Tahoma"/>
          <w:sz w:val="22"/>
          <w:szCs w:val="22"/>
          <w:lang w:val="en-US"/>
        </w:rPr>
        <w:t>v</w:t>
      </w:r>
      <w:r w:rsidRPr="008F571B">
        <w:rPr>
          <w:rFonts w:ascii="Tahoma" w:hAnsi="Tahoma" w:cs="Tahoma"/>
          <w:sz w:val="22"/>
          <w:szCs w:val="22"/>
        </w:rPr>
        <w:t>)</w:t>
      </w:r>
      <w:r w:rsidRPr="008F571B">
        <w:rPr>
          <w:rFonts w:ascii="Tahoma" w:hAnsi="Tahoma" w:cs="Tahoma"/>
          <w:sz w:val="22"/>
          <w:szCs w:val="22"/>
        </w:rPr>
        <w:tab/>
        <w:t xml:space="preserve">Την Ειδική Συγγραφή Υποχρεώσεων (ΕΣΥ) </w:t>
      </w:r>
    </w:p>
    <w:p w14:paraId="081101AC" w14:textId="406A354D" w:rsidR="00D738E7" w:rsidRPr="008F571B" w:rsidRDefault="00D738E7" w:rsidP="00D738E7">
      <w:pPr>
        <w:pStyle w:val="ListParagraph"/>
        <w:ind w:left="567"/>
        <w:jc w:val="both"/>
        <w:rPr>
          <w:rFonts w:ascii="Tahoma" w:hAnsi="Tahoma" w:cs="Tahoma"/>
          <w:sz w:val="22"/>
          <w:szCs w:val="22"/>
        </w:rPr>
      </w:pPr>
      <w:r w:rsidRPr="008F571B">
        <w:rPr>
          <w:rFonts w:ascii="Tahoma" w:hAnsi="Tahoma" w:cs="Tahoma"/>
          <w:sz w:val="22"/>
          <w:szCs w:val="22"/>
        </w:rPr>
        <w:t>(</w:t>
      </w:r>
      <w:r w:rsidRPr="008F571B">
        <w:rPr>
          <w:rFonts w:ascii="Tahoma" w:hAnsi="Tahoma" w:cs="Tahoma"/>
          <w:sz w:val="22"/>
          <w:szCs w:val="22"/>
          <w:lang w:val="en-US"/>
        </w:rPr>
        <w:t>vi</w:t>
      </w:r>
      <w:r w:rsidRPr="008F571B">
        <w:rPr>
          <w:rFonts w:ascii="Tahoma" w:hAnsi="Tahoma" w:cs="Tahoma"/>
          <w:sz w:val="22"/>
          <w:szCs w:val="22"/>
        </w:rPr>
        <w:t>)</w:t>
      </w:r>
      <w:r w:rsidRPr="008F571B">
        <w:rPr>
          <w:rFonts w:ascii="Tahoma" w:hAnsi="Tahoma" w:cs="Tahoma"/>
          <w:sz w:val="22"/>
          <w:szCs w:val="22"/>
        </w:rPr>
        <w:tab/>
        <w:t>Τη Τεχνική Περιγραφή του έργου (ΤΠ)</w:t>
      </w:r>
    </w:p>
    <w:p w14:paraId="0F79DFBB" w14:textId="5EDA3250" w:rsidR="00D738E7" w:rsidRPr="008F571B" w:rsidRDefault="00D738E7" w:rsidP="00D738E7">
      <w:pPr>
        <w:pStyle w:val="ListParagraph"/>
        <w:ind w:left="567"/>
        <w:jc w:val="both"/>
        <w:rPr>
          <w:rFonts w:ascii="Tahoma" w:hAnsi="Tahoma" w:cs="Tahoma"/>
          <w:sz w:val="22"/>
          <w:szCs w:val="22"/>
        </w:rPr>
      </w:pPr>
      <w:r w:rsidRPr="008F571B">
        <w:rPr>
          <w:rFonts w:ascii="Tahoma" w:hAnsi="Tahoma" w:cs="Tahoma"/>
          <w:sz w:val="22"/>
          <w:szCs w:val="22"/>
        </w:rPr>
        <w:t>(</w:t>
      </w:r>
      <w:r w:rsidRPr="008F571B">
        <w:rPr>
          <w:rFonts w:ascii="Tahoma" w:hAnsi="Tahoma" w:cs="Tahoma"/>
          <w:sz w:val="22"/>
          <w:szCs w:val="22"/>
          <w:lang w:val="en-US"/>
        </w:rPr>
        <w:t>vii</w:t>
      </w:r>
      <w:r w:rsidRPr="008F571B">
        <w:rPr>
          <w:rFonts w:ascii="Tahoma" w:hAnsi="Tahoma" w:cs="Tahoma"/>
          <w:sz w:val="22"/>
          <w:szCs w:val="22"/>
        </w:rPr>
        <w:t>)</w:t>
      </w:r>
      <w:r w:rsidRPr="008F571B">
        <w:rPr>
          <w:rFonts w:ascii="Tahoma" w:hAnsi="Tahoma" w:cs="Tahoma"/>
          <w:sz w:val="22"/>
          <w:szCs w:val="22"/>
        </w:rPr>
        <w:tab/>
        <w:t xml:space="preserve">Το Προϋπολογισμό του Έργου </w:t>
      </w:r>
    </w:p>
    <w:p w14:paraId="5188BDE8" w14:textId="414B8AF3" w:rsidR="00D738E7" w:rsidRPr="008F571B" w:rsidRDefault="00D738E7" w:rsidP="00D738E7">
      <w:pPr>
        <w:pStyle w:val="ListParagraph"/>
        <w:ind w:left="567"/>
        <w:jc w:val="both"/>
        <w:rPr>
          <w:rFonts w:ascii="Tahoma" w:hAnsi="Tahoma" w:cs="Tahoma"/>
          <w:sz w:val="22"/>
          <w:szCs w:val="22"/>
        </w:rPr>
      </w:pPr>
      <w:r w:rsidRPr="008F571B">
        <w:rPr>
          <w:rFonts w:ascii="Tahoma" w:hAnsi="Tahoma" w:cs="Tahoma"/>
          <w:sz w:val="22"/>
          <w:szCs w:val="22"/>
        </w:rPr>
        <w:t>(</w:t>
      </w:r>
      <w:r w:rsidRPr="008F571B">
        <w:rPr>
          <w:rFonts w:ascii="Tahoma" w:hAnsi="Tahoma" w:cs="Tahoma"/>
          <w:sz w:val="22"/>
          <w:szCs w:val="22"/>
          <w:lang w:val="en-US"/>
        </w:rPr>
        <w:t>viii</w:t>
      </w:r>
      <w:r w:rsidRPr="008F571B">
        <w:rPr>
          <w:rFonts w:ascii="Tahoma" w:hAnsi="Tahoma" w:cs="Tahoma"/>
          <w:sz w:val="22"/>
          <w:szCs w:val="22"/>
        </w:rPr>
        <w:t>)</w:t>
      </w:r>
      <w:r w:rsidRPr="008F571B">
        <w:rPr>
          <w:rFonts w:ascii="Tahoma" w:hAnsi="Tahoma" w:cs="Tahoma"/>
          <w:sz w:val="22"/>
          <w:szCs w:val="22"/>
        </w:rPr>
        <w:tab/>
        <w:t xml:space="preserve">Τις εγκεκριμένες μελέτες, που εκπονήθηκαν από τον </w:t>
      </w:r>
      <w:r w:rsidRPr="008F571B">
        <w:rPr>
          <w:rFonts w:ascii="Tahoma" w:hAnsi="Tahoma" w:cs="Tahoma"/>
          <w:sz w:val="22"/>
          <w:szCs w:val="22"/>
          <w:lang w:val="en-US"/>
        </w:rPr>
        <w:t>PMD</w:t>
      </w:r>
      <w:r w:rsidRPr="008F571B">
        <w:rPr>
          <w:rFonts w:ascii="Tahoma" w:hAnsi="Tahoma" w:cs="Tahoma"/>
          <w:sz w:val="22"/>
          <w:szCs w:val="22"/>
        </w:rPr>
        <w:t xml:space="preserve"> </w:t>
      </w:r>
    </w:p>
    <w:p w14:paraId="530141E4" w14:textId="05EA573C" w:rsidR="00510A89" w:rsidRPr="008F571B" w:rsidRDefault="00D738E7" w:rsidP="000200C3">
      <w:pPr>
        <w:pStyle w:val="ListParagraph"/>
        <w:ind w:left="567"/>
        <w:jc w:val="both"/>
        <w:rPr>
          <w:rFonts w:ascii="Tahoma" w:hAnsi="Tahoma" w:cs="Tahoma"/>
          <w:sz w:val="22"/>
          <w:szCs w:val="22"/>
        </w:rPr>
      </w:pPr>
      <w:r w:rsidRPr="008F571B">
        <w:rPr>
          <w:rFonts w:ascii="Tahoma" w:hAnsi="Tahoma" w:cs="Tahoma"/>
          <w:sz w:val="22"/>
          <w:szCs w:val="22"/>
        </w:rPr>
        <w:t>(</w:t>
      </w:r>
      <w:r w:rsidRPr="008F571B">
        <w:rPr>
          <w:rFonts w:ascii="Tahoma" w:hAnsi="Tahoma" w:cs="Tahoma"/>
          <w:sz w:val="22"/>
          <w:szCs w:val="22"/>
          <w:lang w:val="en-US"/>
        </w:rPr>
        <w:t>ix</w:t>
      </w:r>
      <w:r w:rsidRPr="008F571B">
        <w:rPr>
          <w:rFonts w:ascii="Tahoma" w:hAnsi="Tahoma" w:cs="Tahoma"/>
          <w:sz w:val="22"/>
          <w:szCs w:val="22"/>
        </w:rPr>
        <w:t>)</w:t>
      </w:r>
      <w:r w:rsidRPr="008F571B">
        <w:rPr>
          <w:rFonts w:ascii="Tahoma" w:hAnsi="Tahoma" w:cs="Tahoma"/>
          <w:sz w:val="22"/>
          <w:szCs w:val="22"/>
        </w:rPr>
        <w:tab/>
        <w:t>Το Χρονοδιάγραμμα Έργου.</w:t>
      </w:r>
    </w:p>
    <w:p w14:paraId="0A1E6D63" w14:textId="77777777" w:rsidR="00D738E7" w:rsidRPr="008F571B" w:rsidRDefault="00D738E7" w:rsidP="000200C3">
      <w:pPr>
        <w:pStyle w:val="ListParagraph"/>
        <w:ind w:left="567"/>
        <w:jc w:val="both"/>
        <w:rPr>
          <w:rFonts w:ascii="Tahoma" w:hAnsi="Tahoma" w:cs="Tahoma"/>
          <w:sz w:val="22"/>
          <w:szCs w:val="22"/>
        </w:rPr>
      </w:pPr>
    </w:p>
    <w:p w14:paraId="4C573206" w14:textId="0256AB88" w:rsidR="00D738E7" w:rsidRPr="008F571B" w:rsidRDefault="00510A89" w:rsidP="000200C3">
      <w:pPr>
        <w:pStyle w:val="ListParagraph"/>
        <w:ind w:left="567"/>
        <w:jc w:val="both"/>
        <w:rPr>
          <w:rFonts w:ascii="Tahoma" w:hAnsi="Tahoma" w:cs="Tahoma"/>
          <w:sz w:val="22"/>
          <w:szCs w:val="22"/>
        </w:rPr>
      </w:pPr>
      <w:r w:rsidRPr="008F571B">
        <w:rPr>
          <w:rFonts w:ascii="Tahoma" w:hAnsi="Tahoma" w:cs="Tahoma"/>
          <w:sz w:val="22"/>
          <w:szCs w:val="22"/>
        </w:rPr>
        <w:t>κατόπιν γραπτής αίτησής τους και αφού υποβά</w:t>
      </w:r>
      <w:r w:rsidR="00D738E7" w:rsidRPr="008F571B">
        <w:rPr>
          <w:rFonts w:ascii="Tahoma" w:hAnsi="Tahoma" w:cs="Tahoma"/>
          <w:sz w:val="22"/>
          <w:szCs w:val="22"/>
        </w:rPr>
        <w:t>λουν στην ΟΛΠ Α.Ε. υπογεγραμμένο συμφωνητικό</w:t>
      </w:r>
      <w:r w:rsidRPr="008F571B">
        <w:rPr>
          <w:rFonts w:ascii="Tahoma" w:hAnsi="Tahoma" w:cs="Tahoma"/>
          <w:sz w:val="22"/>
          <w:szCs w:val="22"/>
        </w:rPr>
        <w:t xml:space="preserve"> </w:t>
      </w:r>
      <w:r w:rsidR="00D738E7" w:rsidRPr="008F571B">
        <w:rPr>
          <w:rFonts w:ascii="Tahoma" w:hAnsi="Tahoma" w:cs="Tahoma"/>
          <w:sz w:val="22"/>
          <w:szCs w:val="22"/>
        </w:rPr>
        <w:t>εμπιστευτικότητας και τήρησης του απορρήτου (</w:t>
      </w:r>
      <w:r w:rsidRPr="008F571B">
        <w:rPr>
          <w:rFonts w:ascii="Tahoma" w:hAnsi="Tahoma" w:cs="Tahoma"/>
          <w:sz w:val="22"/>
          <w:szCs w:val="22"/>
        </w:rPr>
        <w:t>NDA</w:t>
      </w:r>
      <w:r w:rsidR="00D738E7" w:rsidRPr="008F571B">
        <w:rPr>
          <w:rFonts w:ascii="Tahoma" w:hAnsi="Tahoma" w:cs="Tahoma"/>
          <w:sz w:val="22"/>
          <w:szCs w:val="22"/>
        </w:rPr>
        <w:t>)</w:t>
      </w:r>
      <w:r w:rsidRPr="008F571B">
        <w:rPr>
          <w:rFonts w:ascii="Tahoma" w:hAnsi="Tahoma" w:cs="Tahoma"/>
          <w:sz w:val="22"/>
          <w:szCs w:val="22"/>
        </w:rPr>
        <w:t xml:space="preserve"> σύμφωνα με το συνημμένο παράρτημα I</w:t>
      </w:r>
      <w:r w:rsidR="00D738E7" w:rsidRPr="008F571B">
        <w:rPr>
          <w:rFonts w:ascii="Tahoma" w:hAnsi="Tahoma" w:cs="Tahoma"/>
          <w:sz w:val="22"/>
          <w:szCs w:val="22"/>
        </w:rPr>
        <w:t>Ι</w:t>
      </w:r>
      <w:r w:rsidR="00141C47" w:rsidRPr="008F571B">
        <w:rPr>
          <w:rFonts w:ascii="Tahoma" w:hAnsi="Tahoma" w:cs="Tahoma"/>
          <w:sz w:val="22"/>
          <w:szCs w:val="22"/>
        </w:rPr>
        <w:t>Ι</w:t>
      </w:r>
      <w:r w:rsidRPr="008F571B">
        <w:rPr>
          <w:rFonts w:ascii="Tahoma" w:hAnsi="Tahoma" w:cs="Tahoma"/>
          <w:sz w:val="22"/>
          <w:szCs w:val="22"/>
        </w:rPr>
        <w:t xml:space="preserve">. Οι εκδηλώσεις ενδιαφέροντος μπορούν να υποβληθούν εντός 7 ημερών από την ημερομηνία </w:t>
      </w:r>
      <w:r w:rsidR="00D738E7" w:rsidRPr="008F571B">
        <w:rPr>
          <w:rFonts w:ascii="Tahoma" w:hAnsi="Tahoma" w:cs="Tahoma"/>
          <w:sz w:val="22"/>
          <w:szCs w:val="22"/>
        </w:rPr>
        <w:t>δημοσίευσης της παρούσας</w:t>
      </w:r>
      <w:r w:rsidRPr="008F571B">
        <w:rPr>
          <w:rFonts w:ascii="Tahoma" w:hAnsi="Tahoma" w:cs="Tahoma"/>
          <w:sz w:val="22"/>
          <w:szCs w:val="22"/>
        </w:rPr>
        <w:t>.</w:t>
      </w:r>
    </w:p>
    <w:p w14:paraId="52A65E2B" w14:textId="724948C0" w:rsidR="00294F3B" w:rsidRPr="008F571B" w:rsidRDefault="00294F3B" w:rsidP="000200C3">
      <w:pPr>
        <w:jc w:val="both"/>
        <w:rPr>
          <w:rFonts w:ascii="Tahoma" w:hAnsi="Tahoma" w:cs="Tahoma"/>
          <w:sz w:val="22"/>
          <w:szCs w:val="22"/>
        </w:rPr>
      </w:pPr>
    </w:p>
    <w:p w14:paraId="5377846B" w14:textId="3B1D5D7E" w:rsidR="00294F3B" w:rsidRPr="008F571B" w:rsidRDefault="00294F3B" w:rsidP="00510A89">
      <w:pPr>
        <w:pStyle w:val="ListParagraph"/>
        <w:ind w:left="567" w:hanging="567"/>
        <w:jc w:val="both"/>
        <w:rPr>
          <w:rFonts w:ascii="Tahoma" w:hAnsi="Tahoma" w:cs="Tahoma"/>
          <w:sz w:val="22"/>
          <w:szCs w:val="22"/>
        </w:rPr>
      </w:pPr>
      <w:r w:rsidRPr="008F571B">
        <w:rPr>
          <w:rFonts w:ascii="Tahoma" w:hAnsi="Tahoma" w:cs="Tahoma"/>
          <w:b/>
          <w:bCs/>
          <w:sz w:val="22"/>
          <w:szCs w:val="22"/>
        </w:rPr>
        <w:lastRenderedPageBreak/>
        <w:t>3.2</w:t>
      </w:r>
      <w:r w:rsidRPr="008F571B">
        <w:rPr>
          <w:rFonts w:ascii="Tahoma" w:hAnsi="Tahoma" w:cs="Tahoma"/>
          <w:sz w:val="22"/>
          <w:szCs w:val="22"/>
        </w:rPr>
        <w:t xml:space="preserve"> </w:t>
      </w:r>
      <w:r w:rsidRPr="008F571B">
        <w:rPr>
          <w:rFonts w:ascii="Tahoma" w:hAnsi="Tahoma" w:cs="Tahoma"/>
          <w:sz w:val="22"/>
          <w:szCs w:val="22"/>
        </w:rPr>
        <w:tab/>
        <w:t>Σε περίπτωση που λιγότερες από τρεις προσφορές υποψηφίων πληρούν τα κριτήρια για να αποσφραγιστούν οι οικονομικές προσφορές τους, τότε ο ΟΛΠ διατηρεί το δικαίωμα να ακυρώσει τη διαδικασία, δηλώνοντας ότι δεν είναι επιτυχής. Μετά την ακύρωση της διαδικασίας υποβολής προσφορών μπορεί να διεξαχθεί διαδικασία διαπραγμάτευσης. Σε αυτή την περίπτωση ο ΟΛΠ διατηρεί το δικαίωμα να διαπραγματευτεί με τους συμμετέχοντες που πληρούν</w:t>
      </w:r>
      <w:r w:rsidR="00241316" w:rsidRPr="008F571B">
        <w:rPr>
          <w:rFonts w:ascii="Tahoma" w:hAnsi="Tahoma" w:cs="Tahoma"/>
          <w:sz w:val="22"/>
          <w:szCs w:val="22"/>
        </w:rPr>
        <w:t xml:space="preserve"> τις απαιτήσεις των κριτηρίων</w:t>
      </w:r>
      <w:r w:rsidR="00AB1F12" w:rsidRPr="008F571B">
        <w:rPr>
          <w:rFonts w:ascii="Tahoma" w:hAnsi="Tahoma" w:cs="Tahoma"/>
          <w:sz w:val="22"/>
          <w:szCs w:val="22"/>
        </w:rPr>
        <w:t xml:space="preserve"> </w:t>
      </w:r>
      <w:r w:rsidR="00241316" w:rsidRPr="008F571B">
        <w:rPr>
          <w:rFonts w:ascii="Tahoma" w:hAnsi="Tahoma" w:cs="Tahoma"/>
          <w:sz w:val="22"/>
          <w:szCs w:val="22"/>
        </w:rPr>
        <w:t>που αναφέρονται στα</w:t>
      </w:r>
      <w:r w:rsidR="00AB1F12" w:rsidRPr="008F571B">
        <w:rPr>
          <w:rFonts w:ascii="Tahoma" w:hAnsi="Tahoma" w:cs="Tahoma"/>
          <w:sz w:val="22"/>
          <w:szCs w:val="22"/>
        </w:rPr>
        <w:t xml:space="preserve"> </w:t>
      </w:r>
      <w:r w:rsidR="00241316" w:rsidRPr="008F571B">
        <w:rPr>
          <w:rFonts w:ascii="Tahoma" w:hAnsi="Tahoma" w:cs="Tahoma"/>
          <w:sz w:val="22"/>
          <w:szCs w:val="22"/>
        </w:rPr>
        <w:t>άρθρα 14, 15, 16 και 17 λαμβάνοντας υπόψη τη σημαντική σημείωση Νο.4 που αφορά τις Κοινοπραξίες</w:t>
      </w:r>
      <w:r w:rsidRPr="008F571B">
        <w:rPr>
          <w:rFonts w:ascii="Tahoma" w:hAnsi="Tahoma" w:cs="Tahoma"/>
          <w:sz w:val="22"/>
          <w:szCs w:val="22"/>
        </w:rPr>
        <w:t xml:space="preserve">. Κατά τη διάρκεια της διαδικασίας διαπραγμάτευσης ο ΟΛΠ θα ζητήσει από τους προαναφερθέντες συμμετέχοντες να υποβάλουν σε σφραγισμένο φάκελο (όχι μέσω ηλεκτρονικού ταχυδρομείου) βελτιωμένη προσφορά εντός 3 εργάσιμων ημερών, χωρίς να τροποποιήσουν οποιαδήποτε από τις τεχνικές / ποιοτικές / προδιαγραφές των ήδη </w:t>
      </w:r>
      <w:proofErr w:type="spellStart"/>
      <w:r w:rsidRPr="008F571B">
        <w:rPr>
          <w:rFonts w:ascii="Tahoma" w:hAnsi="Tahoma" w:cs="Tahoma"/>
          <w:sz w:val="22"/>
          <w:szCs w:val="22"/>
        </w:rPr>
        <w:t>υποβληθεισών</w:t>
      </w:r>
      <w:proofErr w:type="spellEnd"/>
      <w:r w:rsidRPr="008F571B">
        <w:rPr>
          <w:rFonts w:ascii="Tahoma" w:hAnsi="Tahoma" w:cs="Tahoma"/>
          <w:sz w:val="22"/>
          <w:szCs w:val="22"/>
        </w:rPr>
        <w:t xml:space="preserve"> προσφορών.</w:t>
      </w:r>
    </w:p>
    <w:p w14:paraId="2B1FDB35" w14:textId="73C4241B" w:rsidR="00294F3B" w:rsidRPr="008F571B" w:rsidRDefault="00294F3B" w:rsidP="000D751B">
      <w:pPr>
        <w:pStyle w:val="ListParagraph"/>
        <w:ind w:left="567" w:hanging="567"/>
        <w:jc w:val="both"/>
        <w:rPr>
          <w:rFonts w:ascii="Tahoma" w:hAnsi="Tahoma" w:cs="Tahoma"/>
          <w:sz w:val="22"/>
          <w:szCs w:val="22"/>
        </w:rPr>
      </w:pPr>
      <w:r w:rsidRPr="008F571B">
        <w:rPr>
          <w:rFonts w:ascii="Tahoma" w:hAnsi="Tahoma" w:cs="Tahoma"/>
          <w:b/>
          <w:bCs/>
          <w:sz w:val="22"/>
          <w:szCs w:val="22"/>
        </w:rPr>
        <w:t>3.3</w:t>
      </w:r>
      <w:r w:rsidRPr="008F571B">
        <w:rPr>
          <w:rFonts w:ascii="Tahoma" w:hAnsi="Tahoma" w:cs="Tahoma"/>
          <w:sz w:val="22"/>
          <w:szCs w:val="22"/>
        </w:rPr>
        <w:t xml:space="preserve"> </w:t>
      </w:r>
      <w:r w:rsidRPr="008F571B">
        <w:rPr>
          <w:rFonts w:ascii="Tahoma" w:hAnsi="Tahoma" w:cs="Tahoma"/>
          <w:sz w:val="22"/>
          <w:szCs w:val="22"/>
        </w:rPr>
        <w:tab/>
        <w:t>Διευκρινίζεται εν προκειμένω, ότι ο Διαγωνισμός δεν αποτελεί δημόσιο διαγωνισμό για την ανάθεση δημόσιας σύμβασης και ότι η διαδικασία ελέγχου και αξιολόγησης των προσφορών των Διαγωνιζομένων αποτελεί εσωτερική διαδικασία του ΟΛΠ και θα πραγματοποιηθεί χωρίς την συμμετοχή ή την παρουσία των Διαγωνιζομένων, οι οποίοι δεν αποκτούν δικαίωμα πληροφόρησης ή πρόσβασης στις υποβληθείσες προσφορές ή στα πρακτικά της Ε.</w:t>
      </w:r>
      <w:r w:rsidR="00AB1F12" w:rsidRPr="008F571B">
        <w:rPr>
          <w:rFonts w:ascii="Tahoma" w:hAnsi="Tahoma" w:cs="Tahoma"/>
          <w:sz w:val="22"/>
          <w:szCs w:val="22"/>
          <w:lang w:val="en-US"/>
        </w:rPr>
        <w:t>A</w:t>
      </w:r>
      <w:r w:rsidRPr="008F571B">
        <w:rPr>
          <w:rFonts w:ascii="Tahoma" w:hAnsi="Tahoma" w:cs="Tahoma"/>
          <w:sz w:val="22"/>
          <w:szCs w:val="22"/>
        </w:rPr>
        <w:t>.</w:t>
      </w:r>
      <w:r w:rsidR="00AB1F12" w:rsidRPr="008F571B">
        <w:rPr>
          <w:rFonts w:ascii="Tahoma" w:hAnsi="Tahoma" w:cs="Tahoma"/>
          <w:sz w:val="22"/>
          <w:szCs w:val="22"/>
        </w:rPr>
        <w:t>Δ</w:t>
      </w:r>
    </w:p>
    <w:p w14:paraId="00294E09" w14:textId="77777777" w:rsidR="00294F3B" w:rsidRPr="008F571B" w:rsidRDefault="00294F3B" w:rsidP="000D751B">
      <w:pPr>
        <w:pStyle w:val="ListParagraph"/>
        <w:numPr>
          <w:ilvl w:val="1"/>
          <w:numId w:val="29"/>
        </w:numPr>
        <w:ind w:left="567" w:hanging="567"/>
        <w:jc w:val="both"/>
        <w:rPr>
          <w:rFonts w:ascii="Tahoma" w:hAnsi="Tahoma" w:cs="Tahoma"/>
          <w:sz w:val="22"/>
          <w:szCs w:val="22"/>
        </w:rPr>
      </w:pPr>
      <w:r w:rsidRPr="008F571B">
        <w:rPr>
          <w:rFonts w:ascii="Tahoma" w:hAnsi="Tahoma" w:cs="Tahoma"/>
          <w:sz w:val="22"/>
          <w:szCs w:val="22"/>
        </w:rPr>
        <w:t xml:space="preserve">Λόγω των εξαιρετικά αυστηρών χρονοδιαγραμμάτων για την εκτέλεση του υποχρεωτικού επενδυτικού προγράμματος του ΟΛΠ, όπως προβλέπονται από τη ΣΠ, οι αποφάσεις του Εργοδότη είναι τελεσίδικες και καμία διαμαρτυρία ή ένσταση, που τυχόν θα υποβληθεί κατ’ αυτών δεν θα ληφθεί υπόψη από τον Εργοδότη. Η απόφαση ανάθεσης θα κοινοποιείται στον επιλεγέντα Ανάδοχο με κάθε πρόσφορο τρόπο. </w:t>
      </w:r>
    </w:p>
    <w:p w14:paraId="4BA35136" w14:textId="77777777" w:rsidR="00294F3B" w:rsidRPr="008F571B" w:rsidRDefault="00294F3B" w:rsidP="00294F3B">
      <w:pPr>
        <w:jc w:val="both"/>
        <w:rPr>
          <w:rFonts w:ascii="Tahoma" w:hAnsi="Tahoma" w:cs="Tahoma"/>
          <w:sz w:val="22"/>
          <w:szCs w:val="22"/>
        </w:rPr>
      </w:pPr>
    </w:p>
    <w:p w14:paraId="536F6952" w14:textId="46AA0AF5" w:rsidR="00294F3B" w:rsidRPr="008F571B" w:rsidRDefault="00294F3B" w:rsidP="00294F3B">
      <w:pPr>
        <w:pStyle w:val="Heading2"/>
        <w:tabs>
          <w:tab w:val="clear" w:pos="0"/>
        </w:tabs>
        <w:ind w:left="0" w:firstLine="0"/>
        <w:jc w:val="both"/>
        <w:rPr>
          <w:rFonts w:ascii="Tahoma" w:hAnsi="Tahoma" w:cs="Tahoma"/>
          <w:sz w:val="22"/>
          <w:szCs w:val="22"/>
        </w:rPr>
      </w:pPr>
      <w:bookmarkStart w:id="10" w:name="_Toc1143996"/>
      <w:bookmarkStart w:id="11" w:name="_Toc12643011"/>
      <w:r w:rsidRPr="008F571B">
        <w:rPr>
          <w:rFonts w:ascii="Tahoma" w:hAnsi="Tahoma" w:cs="Tahoma"/>
          <w:sz w:val="22"/>
          <w:szCs w:val="22"/>
        </w:rPr>
        <w:t xml:space="preserve">Άρθρο 4: </w:t>
      </w:r>
      <w:bookmarkEnd w:id="10"/>
      <w:r w:rsidR="00952E89" w:rsidRPr="008F571B">
        <w:rPr>
          <w:rFonts w:ascii="Tahoma" w:hAnsi="Tahoma" w:cs="Tahoma"/>
          <w:sz w:val="22"/>
          <w:szCs w:val="22"/>
        </w:rPr>
        <w:t>Νομοθεσία - Κανονισμοί</w:t>
      </w:r>
      <w:r w:rsidRPr="008F571B">
        <w:rPr>
          <w:rFonts w:ascii="Tahoma" w:hAnsi="Tahoma" w:cs="Tahoma"/>
          <w:sz w:val="22"/>
          <w:szCs w:val="22"/>
        </w:rPr>
        <w:t xml:space="preserve"> </w:t>
      </w:r>
      <w:r w:rsidR="00952E89" w:rsidRPr="008F571B">
        <w:rPr>
          <w:rFonts w:ascii="Tahoma" w:hAnsi="Tahoma" w:cs="Tahoma"/>
          <w:sz w:val="22"/>
          <w:szCs w:val="22"/>
        </w:rPr>
        <w:t>– Τεύχη δημοπράτησης</w:t>
      </w:r>
      <w:bookmarkEnd w:id="11"/>
    </w:p>
    <w:p w14:paraId="74285BCF" w14:textId="77777777" w:rsidR="00294F3B" w:rsidRPr="008F571B" w:rsidRDefault="00294F3B" w:rsidP="00F97201">
      <w:pPr>
        <w:pStyle w:val="ListParagraph"/>
        <w:numPr>
          <w:ilvl w:val="1"/>
          <w:numId w:val="6"/>
        </w:numPr>
        <w:ind w:left="0" w:firstLine="0"/>
        <w:jc w:val="both"/>
        <w:rPr>
          <w:rFonts w:ascii="Tahoma" w:hAnsi="Tahoma" w:cs="Tahoma"/>
          <w:sz w:val="22"/>
          <w:szCs w:val="22"/>
        </w:rPr>
      </w:pPr>
      <w:r w:rsidRPr="008F571B">
        <w:rPr>
          <w:rFonts w:ascii="Tahoma" w:hAnsi="Tahoma" w:cs="Tahoma"/>
          <w:sz w:val="22"/>
          <w:szCs w:val="22"/>
        </w:rPr>
        <w:t>Ο Διαγωνισμός θα διενεργηθεί σύμφωνα με:</w:t>
      </w:r>
    </w:p>
    <w:p w14:paraId="4B56F90D" w14:textId="77777777" w:rsidR="00294F3B" w:rsidRPr="008F571B" w:rsidRDefault="00294F3B" w:rsidP="00294F3B">
      <w:pPr>
        <w:pStyle w:val="ListParagraph"/>
        <w:jc w:val="both"/>
        <w:rPr>
          <w:rFonts w:ascii="Tahoma" w:hAnsi="Tahoma" w:cs="Tahoma"/>
          <w:sz w:val="22"/>
          <w:szCs w:val="22"/>
        </w:rPr>
      </w:pPr>
    </w:p>
    <w:p w14:paraId="629D5471" w14:textId="77777777" w:rsidR="00294F3B" w:rsidRPr="008F571B" w:rsidRDefault="00294F3B" w:rsidP="00F97201">
      <w:pPr>
        <w:pStyle w:val="ListParagraph"/>
        <w:numPr>
          <w:ilvl w:val="0"/>
          <w:numId w:val="15"/>
        </w:numPr>
        <w:ind w:left="993"/>
        <w:jc w:val="both"/>
        <w:rPr>
          <w:rFonts w:ascii="Tahoma" w:hAnsi="Tahoma" w:cs="Tahoma"/>
          <w:sz w:val="22"/>
          <w:szCs w:val="22"/>
        </w:rPr>
      </w:pPr>
      <w:r w:rsidRPr="008F571B">
        <w:rPr>
          <w:rFonts w:ascii="Tahoma" w:hAnsi="Tahoma" w:cs="Tahoma"/>
          <w:sz w:val="22"/>
          <w:szCs w:val="22"/>
        </w:rPr>
        <w:t xml:space="preserve">τον Νόμο 4404/2016 (ΦΕΚ Α’ 126/8.7.2016) και την κυρωθείσα με το άρθρο 1 αυτού από 24 Ιουνίου 2016 «Σύμβαση Παραχώρησης σχετικά με τη Χρήση και την Εκμετάλλευση Ορισμένων Χώρων και Περιουσιακών Στοιχείων εντός του Λιμένος Πειραιώς», από κοινού με τα προσαρτήματα αυτής, η οποία </w:t>
      </w:r>
      <w:proofErr w:type="spellStart"/>
      <w:r w:rsidRPr="008F571B">
        <w:rPr>
          <w:rFonts w:ascii="Tahoma" w:hAnsi="Tahoma" w:cs="Tahoma"/>
          <w:sz w:val="22"/>
          <w:szCs w:val="22"/>
        </w:rPr>
        <w:t>συνήφθη</w:t>
      </w:r>
      <w:proofErr w:type="spellEnd"/>
      <w:r w:rsidRPr="008F571B">
        <w:rPr>
          <w:rFonts w:ascii="Tahoma" w:hAnsi="Tahoma" w:cs="Tahoma"/>
          <w:sz w:val="22"/>
          <w:szCs w:val="22"/>
        </w:rPr>
        <w:t xml:space="preserve"> μεταξύ του Ελληνικού Δημοσίου και του ΟΛΠ, δυνάμει της οποίας το Ελληνικό Δημόσιο χορήγησε στον ΟΛΠ το αποκλειστικό δικαίωμα κατοχής, χρήσης, διαχείρισης, συντήρησης, βελτίωσης και εκμετάλλευσης των στοιχείων που παραχωρούνται με αυτήν, σύμφωνα με τους όρους της, και</w:t>
      </w:r>
    </w:p>
    <w:p w14:paraId="48BD6265" w14:textId="77777777" w:rsidR="00294F3B" w:rsidRPr="008F571B" w:rsidRDefault="00294F3B" w:rsidP="00294F3B">
      <w:pPr>
        <w:pStyle w:val="ListParagraph"/>
        <w:ind w:left="993"/>
        <w:jc w:val="both"/>
        <w:rPr>
          <w:rFonts w:ascii="Tahoma" w:hAnsi="Tahoma" w:cs="Tahoma"/>
          <w:sz w:val="22"/>
          <w:szCs w:val="22"/>
        </w:rPr>
      </w:pPr>
    </w:p>
    <w:p w14:paraId="24749363" w14:textId="77777777" w:rsidR="00294F3B" w:rsidRPr="008F571B" w:rsidRDefault="00294F3B" w:rsidP="00F97201">
      <w:pPr>
        <w:pStyle w:val="ListParagraph"/>
        <w:numPr>
          <w:ilvl w:val="0"/>
          <w:numId w:val="15"/>
        </w:numPr>
        <w:ind w:left="993"/>
        <w:jc w:val="both"/>
        <w:rPr>
          <w:rFonts w:ascii="Tahoma" w:hAnsi="Tahoma" w:cs="Tahoma"/>
          <w:sz w:val="22"/>
          <w:szCs w:val="22"/>
        </w:rPr>
      </w:pPr>
      <w:r w:rsidRPr="008F571B">
        <w:rPr>
          <w:rFonts w:ascii="Tahoma" w:hAnsi="Tahoma" w:cs="Tahoma"/>
          <w:sz w:val="22"/>
          <w:szCs w:val="22"/>
        </w:rPr>
        <w:t>τον Κανονισμό Έργων, Υπηρεσιών και Προμηθειών της ΟΛΠ ΑΕ, όπως κάθε φορά ισχύει.</w:t>
      </w:r>
    </w:p>
    <w:p w14:paraId="2746F683" w14:textId="77777777" w:rsidR="00294F3B" w:rsidRPr="008F571B" w:rsidRDefault="00294F3B" w:rsidP="00294F3B">
      <w:pPr>
        <w:ind w:left="993"/>
        <w:jc w:val="both"/>
        <w:rPr>
          <w:rFonts w:ascii="Tahoma" w:hAnsi="Tahoma" w:cs="Tahoma"/>
          <w:sz w:val="22"/>
          <w:szCs w:val="22"/>
        </w:rPr>
      </w:pPr>
    </w:p>
    <w:p w14:paraId="686BC63F" w14:textId="77777777" w:rsidR="00294F3B" w:rsidRPr="008F571B" w:rsidRDefault="00294F3B" w:rsidP="00F97201">
      <w:pPr>
        <w:pStyle w:val="ListParagraph"/>
        <w:numPr>
          <w:ilvl w:val="0"/>
          <w:numId w:val="15"/>
        </w:numPr>
        <w:ind w:left="993"/>
        <w:jc w:val="both"/>
        <w:rPr>
          <w:rFonts w:ascii="Tahoma" w:hAnsi="Tahoma" w:cs="Tahoma"/>
          <w:sz w:val="22"/>
          <w:szCs w:val="22"/>
        </w:rPr>
      </w:pPr>
      <w:r w:rsidRPr="008F571B">
        <w:rPr>
          <w:rFonts w:ascii="Tahoma" w:hAnsi="Tahoma" w:cs="Tahoma"/>
          <w:sz w:val="22"/>
          <w:szCs w:val="22"/>
        </w:rPr>
        <w:t>Τις διαδικασίες και τους όρους που περιγράφονται στα Τεύχη Δημοπράτησης.</w:t>
      </w:r>
      <w:bookmarkStart w:id="12" w:name="_Ref487310935"/>
    </w:p>
    <w:p w14:paraId="09A143BE" w14:textId="77777777" w:rsidR="00294F3B" w:rsidRPr="008F571B" w:rsidRDefault="00294F3B" w:rsidP="00294F3B">
      <w:pPr>
        <w:jc w:val="both"/>
        <w:rPr>
          <w:rFonts w:ascii="Tahoma" w:hAnsi="Tahoma" w:cs="Tahoma"/>
          <w:sz w:val="22"/>
          <w:szCs w:val="22"/>
        </w:rPr>
      </w:pPr>
    </w:p>
    <w:p w14:paraId="0AB0963C" w14:textId="77777777" w:rsidR="00294F3B" w:rsidRPr="008F571B" w:rsidRDefault="00294F3B" w:rsidP="00F97201">
      <w:pPr>
        <w:pStyle w:val="ListParagraph"/>
        <w:numPr>
          <w:ilvl w:val="1"/>
          <w:numId w:val="6"/>
        </w:numPr>
        <w:jc w:val="both"/>
        <w:rPr>
          <w:rFonts w:ascii="Tahoma" w:hAnsi="Tahoma" w:cs="Tahoma"/>
          <w:sz w:val="22"/>
          <w:szCs w:val="22"/>
        </w:rPr>
      </w:pPr>
      <w:r w:rsidRPr="008F571B">
        <w:rPr>
          <w:rFonts w:ascii="Tahoma" w:hAnsi="Tahoma" w:cs="Tahoma"/>
          <w:sz w:val="22"/>
          <w:szCs w:val="22"/>
        </w:rPr>
        <w:t>Επιπλέον των ανωτέρω, τα Τεύχη Δημοπράτησης και λοιπά στοιχεία, με βάση τα οποία θα διενεργηθεί ο διαγωνισμός και θα επιλεγεί ο Ανάδοχος για το Έργο, είναι τα αναφερόμενα παρακάτω. Σε περίπτωση ασυμφωνίας των περιεχόμενων σ' αυτά όρων, η σειρά ισχύος αυτών καθορίζεται ως κατωτέρω:</w:t>
      </w:r>
      <w:bookmarkEnd w:id="12"/>
      <w:r w:rsidRPr="008F571B">
        <w:rPr>
          <w:rFonts w:ascii="Tahoma" w:hAnsi="Tahoma" w:cs="Tahoma"/>
          <w:sz w:val="22"/>
          <w:szCs w:val="22"/>
        </w:rPr>
        <w:t xml:space="preserve"> </w:t>
      </w:r>
    </w:p>
    <w:p w14:paraId="338036D7" w14:textId="77777777" w:rsidR="00294F3B" w:rsidRPr="008F571B" w:rsidRDefault="00294F3B" w:rsidP="00294F3B">
      <w:pPr>
        <w:pStyle w:val="ListParagraph"/>
        <w:spacing w:before="240" w:after="240"/>
        <w:ind w:left="426" w:firstLine="414"/>
        <w:jc w:val="both"/>
        <w:rPr>
          <w:rFonts w:ascii="Tahoma" w:hAnsi="Tahoma" w:cs="Tahoma"/>
          <w:sz w:val="22"/>
          <w:szCs w:val="22"/>
        </w:rPr>
      </w:pPr>
    </w:p>
    <w:p w14:paraId="58C4B50A" w14:textId="77777777" w:rsidR="00294F3B" w:rsidRPr="008F571B" w:rsidRDefault="00294F3B" w:rsidP="00F97201">
      <w:pPr>
        <w:pStyle w:val="ListParagraph"/>
        <w:numPr>
          <w:ilvl w:val="0"/>
          <w:numId w:val="7"/>
        </w:numPr>
        <w:spacing w:before="240" w:after="240"/>
        <w:ind w:left="426" w:firstLine="414"/>
        <w:jc w:val="both"/>
        <w:rPr>
          <w:rFonts w:ascii="Tahoma" w:hAnsi="Tahoma" w:cs="Tahoma"/>
          <w:sz w:val="22"/>
          <w:szCs w:val="22"/>
        </w:rPr>
      </w:pPr>
      <w:r w:rsidRPr="008F571B">
        <w:rPr>
          <w:rFonts w:ascii="Tahoma" w:hAnsi="Tahoma" w:cs="Tahoma"/>
          <w:sz w:val="22"/>
          <w:szCs w:val="22"/>
        </w:rPr>
        <w:t>Η Σύμβαση</w:t>
      </w:r>
    </w:p>
    <w:p w14:paraId="0D621FCC" w14:textId="77777777" w:rsidR="00294F3B" w:rsidRPr="008F571B" w:rsidRDefault="00294F3B" w:rsidP="00294F3B">
      <w:pPr>
        <w:pStyle w:val="ListParagraph"/>
        <w:spacing w:before="240" w:after="240"/>
        <w:ind w:left="426" w:firstLine="414"/>
        <w:jc w:val="both"/>
        <w:rPr>
          <w:rFonts w:ascii="Tahoma" w:hAnsi="Tahoma" w:cs="Tahoma"/>
          <w:sz w:val="22"/>
          <w:szCs w:val="22"/>
        </w:rPr>
      </w:pPr>
    </w:p>
    <w:p w14:paraId="086A7C73" w14:textId="77777777" w:rsidR="00294F3B" w:rsidRPr="008F571B" w:rsidRDefault="00294F3B" w:rsidP="00F97201">
      <w:pPr>
        <w:pStyle w:val="ListParagraph"/>
        <w:numPr>
          <w:ilvl w:val="0"/>
          <w:numId w:val="7"/>
        </w:numPr>
        <w:spacing w:before="240" w:after="240"/>
        <w:ind w:left="426" w:firstLine="414"/>
        <w:jc w:val="both"/>
        <w:rPr>
          <w:rFonts w:ascii="Tahoma" w:hAnsi="Tahoma" w:cs="Tahoma"/>
          <w:sz w:val="22"/>
          <w:szCs w:val="22"/>
        </w:rPr>
      </w:pPr>
      <w:r w:rsidRPr="008F571B">
        <w:rPr>
          <w:rFonts w:ascii="Tahoma" w:hAnsi="Tahoma" w:cs="Tahoma"/>
          <w:sz w:val="22"/>
          <w:szCs w:val="22"/>
        </w:rPr>
        <w:t xml:space="preserve">Η παρούσα Πρόσκληση, </w:t>
      </w:r>
    </w:p>
    <w:p w14:paraId="7835091D" w14:textId="77777777" w:rsidR="00294F3B" w:rsidRPr="008F571B" w:rsidRDefault="00294F3B" w:rsidP="00F97201">
      <w:pPr>
        <w:pStyle w:val="Default"/>
        <w:numPr>
          <w:ilvl w:val="0"/>
          <w:numId w:val="7"/>
        </w:numPr>
        <w:spacing w:before="240" w:after="240"/>
        <w:ind w:left="426" w:firstLine="414"/>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Το Έντυπο Οικονομικής Προσφοράς</w:t>
      </w:r>
    </w:p>
    <w:p w14:paraId="25AB865D" w14:textId="77777777" w:rsidR="00294F3B" w:rsidRPr="008F571B" w:rsidRDefault="00294F3B" w:rsidP="00F97201">
      <w:pPr>
        <w:pStyle w:val="ListParagraph"/>
        <w:numPr>
          <w:ilvl w:val="0"/>
          <w:numId w:val="7"/>
        </w:numPr>
        <w:spacing w:before="240" w:after="240"/>
        <w:ind w:left="426" w:firstLine="414"/>
        <w:jc w:val="both"/>
        <w:rPr>
          <w:rFonts w:ascii="Tahoma" w:hAnsi="Tahoma" w:cs="Tahoma"/>
          <w:sz w:val="22"/>
          <w:szCs w:val="22"/>
        </w:rPr>
      </w:pPr>
      <w:r w:rsidRPr="008F571B">
        <w:rPr>
          <w:rFonts w:ascii="Tahoma" w:hAnsi="Tahoma" w:cs="Tahoma"/>
          <w:sz w:val="22"/>
          <w:szCs w:val="22"/>
        </w:rPr>
        <w:t>Το Τιμολόγιο Μελέτης – Αναλυτική Περιγραφή Άρθρων</w:t>
      </w:r>
    </w:p>
    <w:p w14:paraId="404E55C2" w14:textId="77777777" w:rsidR="00294F3B" w:rsidRPr="008F571B" w:rsidRDefault="00294F3B" w:rsidP="00294F3B">
      <w:pPr>
        <w:pStyle w:val="ListParagraph"/>
        <w:spacing w:before="240" w:after="240"/>
        <w:ind w:left="426" w:firstLine="414"/>
        <w:jc w:val="both"/>
        <w:rPr>
          <w:rFonts w:ascii="Tahoma" w:hAnsi="Tahoma" w:cs="Tahoma"/>
          <w:sz w:val="22"/>
          <w:szCs w:val="22"/>
        </w:rPr>
      </w:pPr>
    </w:p>
    <w:p w14:paraId="183CC141" w14:textId="77777777" w:rsidR="00294F3B" w:rsidRPr="008F571B" w:rsidRDefault="00294F3B" w:rsidP="00F97201">
      <w:pPr>
        <w:pStyle w:val="ListParagraph"/>
        <w:numPr>
          <w:ilvl w:val="0"/>
          <w:numId w:val="7"/>
        </w:numPr>
        <w:spacing w:before="240" w:after="240"/>
        <w:ind w:left="426" w:firstLine="414"/>
        <w:jc w:val="both"/>
        <w:rPr>
          <w:rFonts w:ascii="Tahoma" w:hAnsi="Tahoma" w:cs="Tahoma"/>
          <w:sz w:val="22"/>
          <w:szCs w:val="22"/>
        </w:rPr>
      </w:pPr>
      <w:r w:rsidRPr="008F571B">
        <w:rPr>
          <w:rFonts w:ascii="Tahoma" w:hAnsi="Tahoma" w:cs="Tahoma"/>
          <w:sz w:val="22"/>
          <w:szCs w:val="22"/>
        </w:rPr>
        <w:t xml:space="preserve">Η Ειδική Συγγραφή Υποχρεώσεων (ΕΣΥ) </w:t>
      </w:r>
    </w:p>
    <w:p w14:paraId="6DCEA2EB" w14:textId="77777777" w:rsidR="00294F3B" w:rsidRPr="008F571B" w:rsidRDefault="00294F3B" w:rsidP="00F97201">
      <w:pPr>
        <w:pStyle w:val="Default"/>
        <w:numPr>
          <w:ilvl w:val="0"/>
          <w:numId w:val="7"/>
        </w:numPr>
        <w:spacing w:before="240" w:after="240"/>
        <w:ind w:left="426" w:firstLine="414"/>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Η Τεχνική Περιγραφή του έργου (ΤΠ)</w:t>
      </w:r>
    </w:p>
    <w:p w14:paraId="2B4CF614" w14:textId="77777777" w:rsidR="00294F3B" w:rsidRPr="008F571B" w:rsidRDefault="00294F3B" w:rsidP="00F97201">
      <w:pPr>
        <w:pStyle w:val="Default"/>
        <w:numPr>
          <w:ilvl w:val="0"/>
          <w:numId w:val="7"/>
        </w:numPr>
        <w:spacing w:before="240" w:after="240"/>
        <w:ind w:left="426" w:firstLine="414"/>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lastRenderedPageBreak/>
        <w:t xml:space="preserve">Ο Προϋπολογισμός του Έργου </w:t>
      </w:r>
    </w:p>
    <w:p w14:paraId="42891589" w14:textId="77777777" w:rsidR="00294F3B" w:rsidRPr="008F571B" w:rsidRDefault="00294F3B" w:rsidP="00F97201">
      <w:pPr>
        <w:pStyle w:val="Default"/>
        <w:numPr>
          <w:ilvl w:val="0"/>
          <w:numId w:val="7"/>
        </w:numPr>
        <w:spacing w:before="240" w:after="240"/>
        <w:ind w:left="426" w:firstLine="414"/>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 xml:space="preserve">Οι εγκεκριμένες μελέτες, που εκπονήθηκαν από τον </w:t>
      </w:r>
      <w:r w:rsidRPr="008F571B">
        <w:rPr>
          <w:rFonts w:ascii="Tahoma" w:eastAsia="Times New Roman" w:hAnsi="Tahoma" w:cs="Tahoma"/>
          <w:color w:val="auto"/>
          <w:sz w:val="22"/>
          <w:szCs w:val="22"/>
          <w:lang w:val="en-US" w:eastAsia="zh-CN"/>
        </w:rPr>
        <w:t>PMD</w:t>
      </w:r>
      <w:r w:rsidRPr="008F571B">
        <w:rPr>
          <w:rFonts w:ascii="Tahoma" w:eastAsia="Times New Roman" w:hAnsi="Tahoma" w:cs="Tahoma"/>
          <w:color w:val="auto"/>
          <w:sz w:val="22"/>
          <w:szCs w:val="22"/>
          <w:lang w:eastAsia="zh-CN"/>
        </w:rPr>
        <w:t xml:space="preserve"> </w:t>
      </w:r>
    </w:p>
    <w:p w14:paraId="200C126C" w14:textId="77777777" w:rsidR="00294F3B" w:rsidRPr="008F571B" w:rsidRDefault="00294F3B" w:rsidP="00F97201">
      <w:pPr>
        <w:pStyle w:val="Default"/>
        <w:numPr>
          <w:ilvl w:val="0"/>
          <w:numId w:val="7"/>
        </w:numPr>
        <w:spacing w:before="240" w:after="240"/>
        <w:ind w:left="426" w:firstLine="414"/>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Το Χρονοδιάγραμμα</w:t>
      </w:r>
      <w:r w:rsidRPr="008F571B">
        <w:rPr>
          <w:rFonts w:ascii="Tahoma" w:eastAsia="Times New Roman" w:hAnsi="Tahoma" w:cs="Tahoma"/>
          <w:color w:val="auto"/>
          <w:sz w:val="22"/>
          <w:szCs w:val="22"/>
          <w:lang w:val="en-US" w:eastAsia="zh-CN"/>
        </w:rPr>
        <w:t xml:space="preserve"> </w:t>
      </w:r>
      <w:r w:rsidRPr="008F571B">
        <w:rPr>
          <w:rFonts w:ascii="Tahoma" w:eastAsia="Times New Roman" w:hAnsi="Tahoma" w:cs="Tahoma"/>
          <w:color w:val="auto"/>
          <w:sz w:val="22"/>
          <w:szCs w:val="22"/>
          <w:lang w:eastAsia="zh-CN"/>
        </w:rPr>
        <w:t xml:space="preserve">Έργου. </w:t>
      </w:r>
    </w:p>
    <w:p w14:paraId="0A2B710F" w14:textId="77777777" w:rsidR="00294F3B" w:rsidRPr="008F571B" w:rsidRDefault="00294F3B" w:rsidP="00294F3B">
      <w:pPr>
        <w:jc w:val="both"/>
        <w:rPr>
          <w:rFonts w:ascii="Tahoma" w:hAnsi="Tahoma" w:cs="Tahoma"/>
          <w:sz w:val="22"/>
          <w:szCs w:val="22"/>
          <w:lang w:val="en-US"/>
        </w:rPr>
      </w:pPr>
    </w:p>
    <w:p w14:paraId="3F9D0C4A" w14:textId="77777777" w:rsidR="00294F3B" w:rsidRPr="008F571B" w:rsidRDefault="00294F3B" w:rsidP="00294F3B">
      <w:pPr>
        <w:pStyle w:val="Heading2"/>
        <w:tabs>
          <w:tab w:val="clear" w:pos="0"/>
        </w:tabs>
        <w:ind w:left="0" w:firstLine="0"/>
        <w:jc w:val="both"/>
        <w:rPr>
          <w:rFonts w:ascii="Tahoma" w:hAnsi="Tahoma" w:cs="Tahoma"/>
          <w:sz w:val="22"/>
          <w:szCs w:val="22"/>
        </w:rPr>
      </w:pPr>
      <w:bookmarkStart w:id="13" w:name="_Toc1143997"/>
      <w:bookmarkStart w:id="14" w:name="_Toc12643012"/>
      <w:r w:rsidRPr="008F571B">
        <w:rPr>
          <w:rFonts w:ascii="Tahoma" w:hAnsi="Tahoma" w:cs="Tahoma"/>
          <w:sz w:val="22"/>
          <w:szCs w:val="22"/>
        </w:rPr>
        <w:t>Άρθρο 5: Γλώσσα διαδικασίας</w:t>
      </w:r>
      <w:bookmarkEnd w:id="13"/>
      <w:bookmarkEnd w:id="14"/>
      <w:r w:rsidRPr="008F571B">
        <w:rPr>
          <w:rFonts w:ascii="Tahoma" w:hAnsi="Tahoma" w:cs="Tahoma"/>
          <w:sz w:val="22"/>
          <w:szCs w:val="22"/>
        </w:rPr>
        <w:t xml:space="preserve"> </w:t>
      </w:r>
    </w:p>
    <w:p w14:paraId="0D98FBDE" w14:textId="0B9FB163" w:rsidR="002D05B9" w:rsidRPr="008F571B" w:rsidRDefault="002D05B9" w:rsidP="002D05B9">
      <w:pPr>
        <w:pStyle w:val="ListParagraph"/>
        <w:numPr>
          <w:ilvl w:val="1"/>
          <w:numId w:val="8"/>
        </w:numPr>
        <w:jc w:val="both"/>
        <w:rPr>
          <w:rFonts w:ascii="Tahoma" w:hAnsi="Tahoma" w:cs="Tahoma"/>
          <w:sz w:val="22"/>
          <w:szCs w:val="22"/>
        </w:rPr>
      </w:pPr>
      <w:r w:rsidRPr="008F571B">
        <w:rPr>
          <w:rFonts w:ascii="Tahoma" w:hAnsi="Tahoma" w:cs="Tahoma"/>
          <w:sz w:val="22"/>
          <w:szCs w:val="22"/>
        </w:rPr>
        <w:t xml:space="preserve">Η γλώσσα διεξαγωγής του Διαγωνισμού είναι η Ελληνική και η Αγγλική και όλα τα στοιχεία αυτού καθώς και κάθε έγγραφο από τον Διαγωνιζόμενο/ Υποψήφιο προς τον Εργοδότη,  είτε θα είναι συντεταγμένο στην Ελληνική ή και στην Αγγλική , είτε (εφόσον είναι συντεταγμένο στην γλώσσα της χώρας προέλευσής του)  θα συνοδεύεται από νόμιμη μετάφραση σε μία από τις παραπάνω γλώσσες. </w:t>
      </w:r>
    </w:p>
    <w:p w14:paraId="5740B6EA" w14:textId="6F3558E8" w:rsidR="00294F3B" w:rsidRPr="008F571B" w:rsidRDefault="00294F3B" w:rsidP="002D05B9">
      <w:pPr>
        <w:pStyle w:val="ListParagraph"/>
        <w:numPr>
          <w:ilvl w:val="1"/>
          <w:numId w:val="8"/>
        </w:numPr>
        <w:jc w:val="both"/>
        <w:rPr>
          <w:rFonts w:ascii="Tahoma" w:hAnsi="Tahoma" w:cs="Tahoma"/>
          <w:sz w:val="22"/>
          <w:szCs w:val="22"/>
        </w:rPr>
      </w:pPr>
      <w:r w:rsidRPr="008F571B">
        <w:rPr>
          <w:rFonts w:ascii="Tahoma" w:hAnsi="Tahoma" w:cs="Tahoma"/>
          <w:sz w:val="22"/>
          <w:szCs w:val="22"/>
        </w:rPr>
        <w:t xml:space="preserve">Επίσης, οι έγγραφες συνεννοήσεις μεταξύ των Διαγωνιζομένων, της Επιτροπής του Διαγωνισμού και του ΟΛΠ θα γίνονται στην Ελληνική ή στην Αγγλική γλώσσα. </w:t>
      </w:r>
    </w:p>
    <w:p w14:paraId="2C446A12" w14:textId="77777777" w:rsidR="00294F3B" w:rsidRPr="008F571B" w:rsidRDefault="00294F3B" w:rsidP="002D05B9">
      <w:pPr>
        <w:ind w:left="720" w:hanging="720"/>
        <w:jc w:val="both"/>
        <w:rPr>
          <w:rFonts w:ascii="Tahoma" w:hAnsi="Tahoma" w:cs="Tahoma"/>
          <w:sz w:val="22"/>
          <w:szCs w:val="22"/>
        </w:rPr>
      </w:pPr>
    </w:p>
    <w:p w14:paraId="57A60EFA" w14:textId="77777777" w:rsidR="00294F3B" w:rsidRPr="008F571B" w:rsidRDefault="00294F3B" w:rsidP="002D05B9">
      <w:pPr>
        <w:pStyle w:val="Heading2"/>
        <w:tabs>
          <w:tab w:val="clear" w:pos="0"/>
        </w:tabs>
        <w:ind w:left="720" w:hanging="720"/>
        <w:jc w:val="both"/>
        <w:rPr>
          <w:rFonts w:ascii="Tahoma" w:hAnsi="Tahoma" w:cs="Tahoma"/>
          <w:sz w:val="22"/>
          <w:szCs w:val="22"/>
        </w:rPr>
      </w:pPr>
      <w:bookmarkStart w:id="15" w:name="_Toc1143998"/>
      <w:bookmarkStart w:id="16" w:name="_Toc12643013"/>
      <w:r w:rsidRPr="008F571B">
        <w:rPr>
          <w:rFonts w:ascii="Tahoma" w:hAnsi="Tahoma" w:cs="Tahoma"/>
          <w:sz w:val="22"/>
          <w:szCs w:val="22"/>
        </w:rPr>
        <w:t xml:space="preserve">Άρθρο 6: Φόροι, Δασμοί, </w:t>
      </w:r>
      <w:proofErr w:type="spellStart"/>
      <w:r w:rsidRPr="008F571B">
        <w:rPr>
          <w:rFonts w:ascii="Tahoma" w:hAnsi="Tahoma" w:cs="Tahoma"/>
          <w:sz w:val="22"/>
          <w:szCs w:val="22"/>
        </w:rPr>
        <w:t>κ.λ.π</w:t>
      </w:r>
      <w:proofErr w:type="spellEnd"/>
      <w:r w:rsidRPr="008F571B">
        <w:rPr>
          <w:rFonts w:ascii="Tahoma" w:hAnsi="Tahoma" w:cs="Tahoma"/>
          <w:sz w:val="22"/>
          <w:szCs w:val="22"/>
        </w:rPr>
        <w:t>.- Πληρωμή Αναδόχου</w:t>
      </w:r>
      <w:bookmarkEnd w:id="15"/>
      <w:bookmarkEnd w:id="16"/>
      <w:r w:rsidRPr="008F571B">
        <w:rPr>
          <w:rFonts w:ascii="Tahoma" w:hAnsi="Tahoma" w:cs="Tahoma"/>
          <w:sz w:val="22"/>
          <w:szCs w:val="22"/>
        </w:rPr>
        <w:t xml:space="preserve"> </w:t>
      </w:r>
    </w:p>
    <w:p w14:paraId="18996FE1" w14:textId="77777777" w:rsidR="00294F3B" w:rsidRPr="008F571B" w:rsidRDefault="00294F3B" w:rsidP="002D05B9">
      <w:pPr>
        <w:pStyle w:val="ListParagraph"/>
        <w:numPr>
          <w:ilvl w:val="1"/>
          <w:numId w:val="9"/>
        </w:numPr>
        <w:jc w:val="both"/>
        <w:rPr>
          <w:rFonts w:ascii="Tahoma" w:hAnsi="Tahoma" w:cs="Tahoma"/>
          <w:sz w:val="22"/>
          <w:szCs w:val="22"/>
        </w:rPr>
      </w:pPr>
      <w:r w:rsidRPr="008F571B">
        <w:rPr>
          <w:rFonts w:ascii="Tahoma" w:hAnsi="Tahoma" w:cs="Tahoma"/>
          <w:sz w:val="22"/>
          <w:szCs w:val="22"/>
        </w:rPr>
        <w:t xml:space="preserve">Όλα τα γενικά έξοδα, όφελος </w:t>
      </w:r>
      <w:proofErr w:type="spellStart"/>
      <w:r w:rsidRPr="008F571B">
        <w:rPr>
          <w:rFonts w:ascii="Tahoma" w:hAnsi="Tahoma" w:cs="Tahoma"/>
          <w:sz w:val="22"/>
          <w:szCs w:val="22"/>
        </w:rPr>
        <w:t>κ.λ.π</w:t>
      </w:r>
      <w:proofErr w:type="spellEnd"/>
      <w:r w:rsidRPr="008F571B">
        <w:rPr>
          <w:rFonts w:ascii="Tahoma" w:hAnsi="Tahoma" w:cs="Tahoma"/>
          <w:sz w:val="22"/>
          <w:szCs w:val="22"/>
        </w:rPr>
        <w:t xml:space="preserve">. του Αναδόχου και οι επιβαρύνσεις από φόρους, δασμούς </w:t>
      </w:r>
      <w:proofErr w:type="spellStart"/>
      <w:r w:rsidRPr="008F571B">
        <w:rPr>
          <w:rFonts w:ascii="Tahoma" w:hAnsi="Tahoma" w:cs="Tahoma"/>
          <w:sz w:val="22"/>
          <w:szCs w:val="22"/>
        </w:rPr>
        <w:t>κ.λ.π</w:t>
      </w:r>
      <w:proofErr w:type="spellEnd"/>
      <w:r w:rsidRPr="008F571B">
        <w:rPr>
          <w:rFonts w:ascii="Tahoma" w:hAnsi="Tahoma" w:cs="Tahoma"/>
          <w:sz w:val="22"/>
          <w:szCs w:val="22"/>
        </w:rPr>
        <w:t xml:space="preserve">. περιλαμβάνονται στην προσφορά του. Ο Φ.Π.Α. βαρύνει τον Εργοδότη. </w:t>
      </w:r>
    </w:p>
    <w:p w14:paraId="5165C329" w14:textId="77777777" w:rsidR="00294F3B" w:rsidRPr="008F571B" w:rsidRDefault="00294F3B" w:rsidP="002D05B9">
      <w:pPr>
        <w:pStyle w:val="ListParagraph"/>
        <w:numPr>
          <w:ilvl w:val="1"/>
          <w:numId w:val="9"/>
        </w:numPr>
        <w:jc w:val="both"/>
        <w:rPr>
          <w:rFonts w:ascii="Tahoma" w:hAnsi="Tahoma" w:cs="Tahoma"/>
          <w:sz w:val="22"/>
          <w:szCs w:val="22"/>
        </w:rPr>
      </w:pPr>
      <w:r w:rsidRPr="008F571B">
        <w:rPr>
          <w:rFonts w:ascii="Tahoma" w:hAnsi="Tahoma" w:cs="Tahoma"/>
          <w:sz w:val="22"/>
          <w:szCs w:val="22"/>
        </w:rPr>
        <w:t>Οι πληρωμές θα γίνονται μηνιαία μετά από σύνταξη και θεώρηση των αναλυτικών επιμετρήσεων από τον Διαχειριστή του Έργου (</w:t>
      </w:r>
      <w:r w:rsidRPr="008F571B">
        <w:rPr>
          <w:rFonts w:ascii="Tahoma" w:hAnsi="Tahoma" w:cs="Tahoma"/>
          <w:sz w:val="22"/>
          <w:szCs w:val="22"/>
          <w:lang w:val="en-US"/>
        </w:rPr>
        <w:t>PMD</w:t>
      </w:r>
      <w:r w:rsidRPr="008F571B">
        <w:rPr>
          <w:rFonts w:ascii="Tahoma" w:hAnsi="Tahoma" w:cs="Tahoma"/>
          <w:sz w:val="22"/>
          <w:szCs w:val="22"/>
        </w:rPr>
        <w:t>) και τον Σύμβουλο Προδιαγραφών και Επίβλεψης</w:t>
      </w:r>
      <w:r w:rsidRPr="008F571B" w:rsidDel="00DF3CD2">
        <w:rPr>
          <w:rFonts w:ascii="Tahoma" w:hAnsi="Tahoma" w:cs="Tahoma"/>
          <w:sz w:val="22"/>
          <w:szCs w:val="22"/>
        </w:rPr>
        <w:t xml:space="preserve"> </w:t>
      </w:r>
      <w:r w:rsidRPr="008F571B">
        <w:rPr>
          <w:rFonts w:ascii="Tahoma" w:hAnsi="Tahoma" w:cs="Tahoma"/>
          <w:sz w:val="22"/>
          <w:szCs w:val="22"/>
        </w:rPr>
        <w:t>(</w:t>
      </w:r>
      <w:r w:rsidRPr="008F571B">
        <w:rPr>
          <w:rFonts w:ascii="Tahoma" w:hAnsi="Tahoma" w:cs="Tahoma"/>
          <w:sz w:val="22"/>
          <w:szCs w:val="22"/>
          <w:lang w:val="en-US"/>
        </w:rPr>
        <w:t>SCS</w:t>
      </w:r>
      <w:r w:rsidRPr="008F571B">
        <w:rPr>
          <w:rFonts w:ascii="Tahoma" w:hAnsi="Tahoma" w:cs="Tahoma"/>
          <w:sz w:val="22"/>
          <w:szCs w:val="22"/>
        </w:rPr>
        <w:t xml:space="preserve">) και υποβολή πιστοποιήσεων και λογαριασμών και σε κάθε περίπτωση μετά την χορήγηση των σχετικών εγκρίσεων από το Αρμόδιο Τμήμα Κατασκευής. Η πληρωμή του εργολαβικού τιμήματος θα γίνεται σε Ευρώ. </w:t>
      </w:r>
    </w:p>
    <w:p w14:paraId="47FCCD1E" w14:textId="77777777" w:rsidR="00294F3B" w:rsidRPr="008F571B" w:rsidRDefault="00294F3B" w:rsidP="00952E89">
      <w:pPr>
        <w:ind w:left="567" w:hanging="567"/>
        <w:jc w:val="both"/>
        <w:rPr>
          <w:rFonts w:ascii="Tahoma" w:hAnsi="Tahoma" w:cs="Tahoma"/>
          <w:sz w:val="22"/>
          <w:szCs w:val="22"/>
          <w:lang w:bidi="en-US"/>
        </w:rPr>
      </w:pPr>
    </w:p>
    <w:p w14:paraId="4855CDD7" w14:textId="77777777" w:rsidR="00294F3B" w:rsidRPr="008F571B" w:rsidRDefault="00294F3B" w:rsidP="00294F3B">
      <w:pPr>
        <w:pStyle w:val="Heading2"/>
        <w:tabs>
          <w:tab w:val="clear" w:pos="0"/>
        </w:tabs>
        <w:ind w:left="0" w:firstLine="0"/>
        <w:jc w:val="both"/>
        <w:rPr>
          <w:rFonts w:ascii="Tahoma" w:hAnsi="Tahoma" w:cs="Tahoma"/>
          <w:sz w:val="22"/>
          <w:szCs w:val="22"/>
        </w:rPr>
      </w:pPr>
      <w:bookmarkStart w:id="17" w:name="_Toc1143999"/>
      <w:bookmarkStart w:id="18" w:name="_Toc12643014"/>
      <w:r w:rsidRPr="008F571B">
        <w:rPr>
          <w:rFonts w:ascii="Tahoma" w:hAnsi="Tahoma" w:cs="Tahoma"/>
          <w:sz w:val="22"/>
          <w:szCs w:val="22"/>
        </w:rPr>
        <w:t>Άρθρο 7: Τεκμήριο από τη συμμετοχή στο διαγωνισμό</w:t>
      </w:r>
      <w:bookmarkEnd w:id="17"/>
      <w:bookmarkEnd w:id="18"/>
      <w:r w:rsidRPr="008F571B">
        <w:rPr>
          <w:rFonts w:ascii="Tahoma" w:hAnsi="Tahoma" w:cs="Tahoma"/>
          <w:sz w:val="22"/>
          <w:szCs w:val="22"/>
        </w:rPr>
        <w:t xml:space="preserve"> </w:t>
      </w:r>
    </w:p>
    <w:p w14:paraId="1EC6980F" w14:textId="77777777" w:rsidR="00294F3B" w:rsidRPr="008F571B" w:rsidRDefault="00294F3B" w:rsidP="000200C3">
      <w:pPr>
        <w:pStyle w:val="ListParagraph"/>
        <w:numPr>
          <w:ilvl w:val="1"/>
          <w:numId w:val="10"/>
        </w:numPr>
        <w:ind w:left="567" w:hanging="567"/>
        <w:jc w:val="both"/>
        <w:rPr>
          <w:rFonts w:ascii="Tahoma" w:hAnsi="Tahoma" w:cs="Tahoma"/>
          <w:sz w:val="22"/>
          <w:szCs w:val="22"/>
        </w:rPr>
      </w:pPr>
      <w:r w:rsidRPr="008F571B">
        <w:rPr>
          <w:rFonts w:ascii="Tahoma" w:hAnsi="Tahoma" w:cs="Tahoma"/>
          <w:sz w:val="22"/>
          <w:szCs w:val="22"/>
        </w:rPr>
        <w:t xml:space="preserve">Η υποβολή οικονομικής προσφοράς στο Διαγωνισμό θα αποτελέσει τεκμήριο ότι κάθε προεπιλεγείσα Εργοληπτική Επιχείρηση ή προεπιλεγέν σχήμα έχει λάβει πλήρη γνώση των Τευχών Δημοπράτησης και στοιχείων και γνωρίζει πλήρως τις συνθήκες εκτέλεσης του Έργου. Συγκεκριμένα οι υποψήφιοι θα οφείλουν να αποκτήσουν πλήρη γνώση όλων των συνθηκών εκτέλεσης του Έργου, συμπεριλαμβανομένων των όσων ορίζονται στο παρόν άρθρο, και συνεπώς η υποβολή προσφοράς στο Διαγωνισμό θα αποτελέσει τεκμήριο ότι: </w:t>
      </w:r>
    </w:p>
    <w:p w14:paraId="43C440F4" w14:textId="77777777" w:rsidR="00294F3B" w:rsidRPr="008F571B" w:rsidRDefault="00294F3B" w:rsidP="00294F3B">
      <w:pPr>
        <w:pStyle w:val="ListParagraph"/>
        <w:jc w:val="both"/>
        <w:rPr>
          <w:rFonts w:ascii="Tahoma" w:hAnsi="Tahoma" w:cs="Tahoma"/>
          <w:sz w:val="22"/>
          <w:szCs w:val="22"/>
        </w:rPr>
      </w:pPr>
    </w:p>
    <w:p w14:paraId="5AFCB1BF" w14:textId="77777777" w:rsidR="00294F3B" w:rsidRPr="008F571B" w:rsidRDefault="00294F3B" w:rsidP="00952E89">
      <w:pPr>
        <w:pStyle w:val="Default"/>
        <w:numPr>
          <w:ilvl w:val="0"/>
          <w:numId w:val="11"/>
        </w:numPr>
        <w:ind w:left="851" w:hanging="284"/>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 xml:space="preserve">Έχουν ελέγξει, γνωρίζουν και αποδέχονται όλες τις γενικές και τοπικές συνθήκες του έργου. </w:t>
      </w:r>
    </w:p>
    <w:p w14:paraId="2B3BD5D0" w14:textId="77777777" w:rsidR="00294F3B" w:rsidRPr="008F571B" w:rsidRDefault="00294F3B" w:rsidP="00952E89">
      <w:pPr>
        <w:pStyle w:val="Default"/>
        <w:ind w:left="851" w:hanging="284"/>
        <w:rPr>
          <w:rFonts w:ascii="Tahoma" w:eastAsia="Times New Roman" w:hAnsi="Tahoma" w:cs="Tahoma"/>
          <w:color w:val="auto"/>
          <w:sz w:val="22"/>
          <w:szCs w:val="22"/>
          <w:lang w:eastAsia="zh-CN"/>
        </w:rPr>
      </w:pPr>
    </w:p>
    <w:p w14:paraId="318655D8" w14:textId="77777777" w:rsidR="00294F3B" w:rsidRPr="008F571B" w:rsidRDefault="00294F3B" w:rsidP="00952E89">
      <w:pPr>
        <w:pStyle w:val="Default"/>
        <w:numPr>
          <w:ilvl w:val="0"/>
          <w:numId w:val="11"/>
        </w:numPr>
        <w:ind w:left="851" w:hanging="284"/>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Επίσης έχουν μελετήσει, γνωρίζουν και αποδέχονται τα εγκεκριμένα διαγράμματα και σχέδια της μελέτης του Έργου, καθώς και τα υπόλοιπα στοιχεία της εργολαβίας που περιλαμβάνονται στον φάκελο του Διαγωνισμού και που αποτελούν την βάση της προσφοράς τους σύμφωνα με τους όρους της παρούσας.</w:t>
      </w:r>
    </w:p>
    <w:p w14:paraId="09980BAD" w14:textId="77777777" w:rsidR="00294F3B" w:rsidRPr="008F571B" w:rsidRDefault="00294F3B" w:rsidP="00EB292C">
      <w:pPr>
        <w:pStyle w:val="Default"/>
        <w:ind w:left="567" w:hanging="567"/>
        <w:rPr>
          <w:rFonts w:ascii="Tahoma" w:eastAsia="Times New Roman" w:hAnsi="Tahoma" w:cs="Tahoma"/>
          <w:color w:val="auto"/>
          <w:sz w:val="22"/>
          <w:szCs w:val="22"/>
          <w:lang w:eastAsia="zh-CN"/>
        </w:rPr>
      </w:pPr>
    </w:p>
    <w:p w14:paraId="290494E9" w14:textId="77777777" w:rsidR="00294F3B" w:rsidRPr="008F571B" w:rsidRDefault="00294F3B" w:rsidP="00952E89">
      <w:pPr>
        <w:pStyle w:val="ListParagraph"/>
        <w:numPr>
          <w:ilvl w:val="1"/>
          <w:numId w:val="10"/>
        </w:numPr>
        <w:ind w:left="567" w:hanging="567"/>
        <w:jc w:val="both"/>
        <w:rPr>
          <w:rFonts w:ascii="Tahoma" w:hAnsi="Tahoma" w:cs="Tahoma"/>
          <w:sz w:val="22"/>
          <w:szCs w:val="22"/>
        </w:rPr>
      </w:pPr>
      <w:r w:rsidRPr="008F571B">
        <w:rPr>
          <w:rFonts w:ascii="Tahoma" w:hAnsi="Tahoma" w:cs="Tahoma"/>
          <w:sz w:val="22"/>
          <w:szCs w:val="22"/>
        </w:rPr>
        <w:t xml:space="preserve">Η ενδεχόμενη παράλειψη του υποψηφίου να ενημερωθεί με κάθε δυνατή πληροφορία για όλα τα παραπάνω θέματα και όρους θα γίνεται με την αποκλειστική ευθύνη του και σε καμία περίπτωση δεν θα τον απαλλάσσει από την ευθύνη και την υποχρέωση για πλήρη συμμόρφωση προς τις συμβατικές του υποχρεώσεις, εφόσον τελικώς επιλεγεί ως Ανάδοχος του Έργου. </w:t>
      </w:r>
    </w:p>
    <w:p w14:paraId="2FD176CD" w14:textId="77777777" w:rsidR="00294F3B" w:rsidRPr="008F571B" w:rsidRDefault="00294F3B" w:rsidP="00952E89">
      <w:pPr>
        <w:pStyle w:val="ListParagraph"/>
        <w:numPr>
          <w:ilvl w:val="1"/>
          <w:numId w:val="10"/>
        </w:numPr>
        <w:ind w:left="567" w:hanging="567"/>
        <w:jc w:val="both"/>
        <w:rPr>
          <w:rFonts w:ascii="Tahoma" w:hAnsi="Tahoma" w:cs="Tahoma"/>
          <w:sz w:val="22"/>
          <w:szCs w:val="22"/>
        </w:rPr>
      </w:pPr>
      <w:r w:rsidRPr="008F571B">
        <w:rPr>
          <w:rFonts w:ascii="Tahoma" w:hAnsi="Tahoma" w:cs="Tahoma"/>
          <w:sz w:val="22"/>
          <w:szCs w:val="22"/>
        </w:rPr>
        <w:t xml:space="preserve">Εν όψει των ανωτέρω, οι Υποψήφιοι θα εγγυηθούν πλήρως και ανεπιφύλακτα την ακρίβεια του προϋπολογισμού του Έργου που θα υποβάλουν με την οικονομική προσφορά τους και με την Σύμβαση που θα υπογραφεί, ο </w:t>
      </w:r>
      <w:r w:rsidRPr="008F571B">
        <w:rPr>
          <w:rFonts w:ascii="Tahoma" w:hAnsi="Tahoma" w:cs="Tahoma"/>
          <w:b/>
          <w:sz w:val="22"/>
          <w:szCs w:val="22"/>
        </w:rPr>
        <w:t>Ανάδοχος θα παραιτηθεί ρητά από το δικαίωμα να επικαλεστεί ή να ζητήσει οποιαδήποτε αναπροσαρμογή της αμοιβής του για οποιονδήποτε λόγο</w:t>
      </w:r>
      <w:r w:rsidRPr="008F571B">
        <w:rPr>
          <w:rFonts w:ascii="Tahoma" w:hAnsi="Tahoma" w:cs="Tahoma"/>
          <w:sz w:val="22"/>
          <w:szCs w:val="22"/>
        </w:rPr>
        <w:t>. Επίσης, δια της υποβολής της προσφοράς τους οι Υποψήφιοι θα αποδεχτούν ανεπιφύλακτα ότι εφ’ όσον επιλεγούν Ανάδοχοι θα αναλάβουν ανεπιφύλακτα την εκτέλεση όλων των εργασιών και την εν γένει εκτέλεση του Έργου σε πλήρη συμμόρφωση με όλους τους όρους, σχέδια μελέτες κλπ, καθώς και με το χρονοδιάγραμμα εκτέλεσης του Έργου που καθορίζεται ήδη με την παρούσα Πρόσκληση.</w:t>
      </w:r>
    </w:p>
    <w:p w14:paraId="11C76D3E" w14:textId="77777777" w:rsidR="00294F3B" w:rsidRPr="008F571B" w:rsidRDefault="00294F3B" w:rsidP="00952E89">
      <w:pPr>
        <w:pStyle w:val="ListParagraph"/>
        <w:numPr>
          <w:ilvl w:val="1"/>
          <w:numId w:val="10"/>
        </w:numPr>
        <w:ind w:left="567" w:hanging="567"/>
        <w:jc w:val="both"/>
        <w:rPr>
          <w:rFonts w:ascii="Tahoma" w:hAnsi="Tahoma" w:cs="Tahoma"/>
          <w:sz w:val="22"/>
          <w:szCs w:val="22"/>
        </w:rPr>
      </w:pPr>
      <w:r w:rsidRPr="008F571B">
        <w:rPr>
          <w:rFonts w:ascii="Tahoma" w:hAnsi="Tahoma" w:cs="Tahoma"/>
          <w:sz w:val="22"/>
          <w:szCs w:val="22"/>
        </w:rPr>
        <w:lastRenderedPageBreak/>
        <w:t>Οι υποψήφιοι δεν δικαιούνται αποζημίωσης για δαπάνες σχετικές με τη σύνταξη και υποβολή των στοιχείων, που αναφέρονται στην παρούσα, Φακέλων Προσφοράς κλπ.</w:t>
      </w:r>
    </w:p>
    <w:p w14:paraId="498814D9" w14:textId="77777777" w:rsidR="00294F3B" w:rsidRPr="008F571B" w:rsidRDefault="00294F3B" w:rsidP="00294F3B">
      <w:pPr>
        <w:pStyle w:val="Heading2"/>
        <w:tabs>
          <w:tab w:val="clear" w:pos="0"/>
        </w:tabs>
        <w:ind w:left="0" w:firstLine="0"/>
        <w:jc w:val="both"/>
        <w:rPr>
          <w:rFonts w:ascii="Tahoma" w:hAnsi="Tahoma" w:cs="Tahoma"/>
          <w:sz w:val="22"/>
          <w:szCs w:val="22"/>
        </w:rPr>
      </w:pPr>
      <w:bookmarkStart w:id="19" w:name="_Toc488649943"/>
    </w:p>
    <w:p w14:paraId="0494B1E3" w14:textId="77777777" w:rsidR="00294F3B" w:rsidRPr="008F571B" w:rsidRDefault="00294F3B" w:rsidP="00294F3B">
      <w:pPr>
        <w:pStyle w:val="Heading1"/>
        <w:tabs>
          <w:tab w:val="clear" w:pos="0"/>
          <w:tab w:val="clear" w:pos="1134"/>
        </w:tabs>
        <w:ind w:left="0" w:firstLine="0"/>
        <w:jc w:val="both"/>
        <w:rPr>
          <w:rFonts w:ascii="Tahoma" w:hAnsi="Tahoma" w:cs="Tahoma"/>
          <w:sz w:val="22"/>
          <w:szCs w:val="22"/>
        </w:rPr>
      </w:pPr>
      <w:bookmarkStart w:id="20" w:name="_Toc12643015"/>
      <w:bookmarkEnd w:id="19"/>
      <w:r w:rsidRPr="008F571B">
        <w:rPr>
          <w:rFonts w:ascii="Tahoma" w:hAnsi="Tahoma" w:cs="Tahoma"/>
          <w:sz w:val="22"/>
          <w:szCs w:val="22"/>
        </w:rPr>
        <w:t xml:space="preserve">ΚΕΦΑΛΑΙΟ </w:t>
      </w:r>
      <w:r w:rsidRPr="008F571B">
        <w:rPr>
          <w:rFonts w:ascii="Tahoma" w:hAnsi="Tahoma" w:cs="Tahoma"/>
          <w:sz w:val="22"/>
          <w:szCs w:val="22"/>
          <w:lang w:val="en-US"/>
        </w:rPr>
        <w:t>II</w:t>
      </w:r>
      <w:bookmarkEnd w:id="20"/>
    </w:p>
    <w:p w14:paraId="5778F7E7" w14:textId="77777777" w:rsidR="00294F3B" w:rsidRPr="008F571B" w:rsidRDefault="00294F3B" w:rsidP="00294F3B">
      <w:pPr>
        <w:pStyle w:val="Default"/>
        <w:rPr>
          <w:rFonts w:ascii="Tahoma" w:hAnsi="Tahoma" w:cs="Tahoma"/>
          <w:color w:val="auto"/>
          <w:sz w:val="22"/>
          <w:szCs w:val="22"/>
        </w:rPr>
      </w:pPr>
    </w:p>
    <w:p w14:paraId="56CB39B9" w14:textId="77777777" w:rsidR="00294F3B" w:rsidRPr="008F571B" w:rsidRDefault="00294F3B" w:rsidP="00294F3B">
      <w:pPr>
        <w:pStyle w:val="Heading2"/>
        <w:tabs>
          <w:tab w:val="clear" w:pos="0"/>
        </w:tabs>
        <w:ind w:left="0" w:firstLine="0"/>
        <w:jc w:val="both"/>
        <w:rPr>
          <w:rFonts w:ascii="Tahoma" w:hAnsi="Tahoma" w:cs="Tahoma"/>
          <w:sz w:val="22"/>
          <w:szCs w:val="22"/>
        </w:rPr>
      </w:pPr>
      <w:bookmarkStart w:id="21" w:name="_Toc12643016"/>
      <w:r w:rsidRPr="008F571B">
        <w:rPr>
          <w:rFonts w:ascii="Tahoma" w:hAnsi="Tahoma" w:cs="Tahoma"/>
          <w:sz w:val="22"/>
          <w:szCs w:val="22"/>
        </w:rPr>
        <w:t>Άρθρο 8: Τίτλος, τόπος, περιγραφή και ουσιώδη χαρακτηριστικά του έργου</w:t>
      </w:r>
      <w:bookmarkEnd w:id="21"/>
    </w:p>
    <w:p w14:paraId="4D72621F" w14:textId="77777777" w:rsidR="00294F3B" w:rsidRPr="008F571B" w:rsidRDefault="00294F3B" w:rsidP="00294F3B">
      <w:pPr>
        <w:pStyle w:val="ListParagraph"/>
        <w:numPr>
          <w:ilvl w:val="0"/>
          <w:numId w:val="3"/>
        </w:numPr>
        <w:ind w:left="0" w:firstLine="0"/>
        <w:jc w:val="both"/>
        <w:textAlignment w:val="auto"/>
        <w:rPr>
          <w:rFonts w:ascii="Tahoma" w:hAnsi="Tahoma" w:cs="Tahoma"/>
          <w:vanish/>
          <w:sz w:val="22"/>
          <w:szCs w:val="22"/>
          <w:lang w:bidi="en-US"/>
        </w:rPr>
      </w:pPr>
      <w:bookmarkStart w:id="22" w:name="_Hlk487372536"/>
    </w:p>
    <w:p w14:paraId="382B1907" w14:textId="77777777" w:rsidR="00294F3B" w:rsidRPr="008F571B" w:rsidRDefault="00294F3B" w:rsidP="00294F3B">
      <w:pPr>
        <w:pStyle w:val="ListParagraph"/>
        <w:numPr>
          <w:ilvl w:val="0"/>
          <w:numId w:val="3"/>
        </w:numPr>
        <w:ind w:left="0" w:firstLine="0"/>
        <w:jc w:val="both"/>
        <w:textAlignment w:val="auto"/>
        <w:rPr>
          <w:rFonts w:ascii="Tahoma" w:hAnsi="Tahoma" w:cs="Tahoma"/>
          <w:vanish/>
          <w:sz w:val="22"/>
          <w:szCs w:val="22"/>
          <w:lang w:bidi="en-US"/>
        </w:rPr>
      </w:pPr>
    </w:p>
    <w:p w14:paraId="686BEC3F" w14:textId="77777777" w:rsidR="00294F3B" w:rsidRPr="008F571B" w:rsidRDefault="00294F3B" w:rsidP="00294F3B">
      <w:pPr>
        <w:pStyle w:val="ListParagraph"/>
        <w:numPr>
          <w:ilvl w:val="0"/>
          <w:numId w:val="3"/>
        </w:numPr>
        <w:ind w:left="0" w:firstLine="0"/>
        <w:jc w:val="both"/>
        <w:textAlignment w:val="auto"/>
        <w:rPr>
          <w:rFonts w:ascii="Tahoma" w:hAnsi="Tahoma" w:cs="Tahoma"/>
          <w:vanish/>
          <w:sz w:val="22"/>
          <w:szCs w:val="22"/>
          <w:lang w:bidi="en-US"/>
        </w:rPr>
      </w:pPr>
    </w:p>
    <w:p w14:paraId="0F530A67" w14:textId="77777777" w:rsidR="00294F3B" w:rsidRPr="008F571B" w:rsidRDefault="00294F3B" w:rsidP="00294F3B">
      <w:pPr>
        <w:pStyle w:val="ListParagraph"/>
        <w:numPr>
          <w:ilvl w:val="0"/>
          <w:numId w:val="3"/>
        </w:numPr>
        <w:ind w:left="0" w:firstLine="0"/>
        <w:jc w:val="both"/>
        <w:textAlignment w:val="auto"/>
        <w:rPr>
          <w:rFonts w:ascii="Tahoma" w:hAnsi="Tahoma" w:cs="Tahoma"/>
          <w:vanish/>
          <w:sz w:val="22"/>
          <w:szCs w:val="22"/>
          <w:lang w:bidi="en-US"/>
        </w:rPr>
      </w:pPr>
    </w:p>
    <w:p w14:paraId="7FC2B8E7" w14:textId="77777777" w:rsidR="00294F3B" w:rsidRPr="008F571B" w:rsidRDefault="00294F3B" w:rsidP="00294F3B">
      <w:pPr>
        <w:pStyle w:val="ListParagraph"/>
        <w:numPr>
          <w:ilvl w:val="0"/>
          <w:numId w:val="3"/>
        </w:numPr>
        <w:ind w:left="0" w:firstLine="0"/>
        <w:jc w:val="both"/>
        <w:textAlignment w:val="auto"/>
        <w:rPr>
          <w:rFonts w:ascii="Tahoma" w:hAnsi="Tahoma" w:cs="Tahoma"/>
          <w:vanish/>
          <w:sz w:val="22"/>
          <w:szCs w:val="22"/>
          <w:lang w:bidi="en-US"/>
        </w:rPr>
      </w:pPr>
    </w:p>
    <w:p w14:paraId="6C3C6B8E" w14:textId="77777777" w:rsidR="00294F3B" w:rsidRPr="008F571B" w:rsidRDefault="00294F3B" w:rsidP="00294F3B">
      <w:pPr>
        <w:pStyle w:val="ListParagraph"/>
        <w:numPr>
          <w:ilvl w:val="0"/>
          <w:numId w:val="3"/>
        </w:numPr>
        <w:ind w:left="0" w:firstLine="0"/>
        <w:jc w:val="both"/>
        <w:textAlignment w:val="auto"/>
        <w:rPr>
          <w:rFonts w:ascii="Tahoma" w:hAnsi="Tahoma" w:cs="Tahoma"/>
          <w:vanish/>
          <w:sz w:val="22"/>
          <w:szCs w:val="22"/>
          <w:lang w:bidi="en-US"/>
        </w:rPr>
      </w:pPr>
    </w:p>
    <w:p w14:paraId="64F70751" w14:textId="77777777" w:rsidR="00294F3B" w:rsidRPr="008F571B" w:rsidRDefault="00294F3B" w:rsidP="000D751B">
      <w:pPr>
        <w:pStyle w:val="ListParagraph"/>
        <w:numPr>
          <w:ilvl w:val="1"/>
          <w:numId w:val="3"/>
        </w:numPr>
        <w:ind w:left="567" w:hanging="567"/>
        <w:jc w:val="both"/>
        <w:textAlignment w:val="auto"/>
        <w:rPr>
          <w:rFonts w:ascii="Tahoma" w:hAnsi="Tahoma" w:cs="Tahoma"/>
          <w:sz w:val="22"/>
          <w:szCs w:val="22"/>
          <w:lang w:bidi="en-US"/>
        </w:rPr>
      </w:pPr>
      <w:r w:rsidRPr="008F571B">
        <w:rPr>
          <w:rFonts w:ascii="Tahoma" w:hAnsi="Tahoma" w:cs="Tahoma"/>
          <w:sz w:val="22"/>
          <w:szCs w:val="22"/>
          <w:lang w:bidi="en-US"/>
        </w:rPr>
        <w:t xml:space="preserve"> Τίτλος του έργου:</w:t>
      </w:r>
    </w:p>
    <w:p w14:paraId="73E09B72" w14:textId="77777777" w:rsidR="00294F3B" w:rsidRPr="008F571B" w:rsidRDefault="00294F3B" w:rsidP="000200C3">
      <w:pPr>
        <w:ind w:left="567"/>
        <w:jc w:val="both"/>
        <w:rPr>
          <w:rFonts w:ascii="Tahoma" w:hAnsi="Tahoma" w:cs="Tahoma"/>
          <w:sz w:val="22"/>
          <w:szCs w:val="22"/>
          <w:lang w:bidi="en-US"/>
        </w:rPr>
      </w:pPr>
      <w:r w:rsidRPr="008F571B">
        <w:rPr>
          <w:rFonts w:ascii="Tahoma" w:hAnsi="Tahoma" w:cs="Tahoma"/>
          <w:sz w:val="22"/>
          <w:szCs w:val="22"/>
          <w:lang w:bidi="en-US"/>
        </w:rPr>
        <w:t>Ο τίτλος του έργου είναι: «Τοποθέτηση Κωνικών Προσκρουστήρων στο Ανατολικό Τμήμα του Προβλήτα Ι» στο πλαίσιο της Υποχρεωτικής Επένδυσης Υ.Ε. 05 «Βελτίωση και Συντήρηση Υποδομών Λιμένα»</w:t>
      </w:r>
    </w:p>
    <w:p w14:paraId="0AB84945" w14:textId="77777777" w:rsidR="00294F3B" w:rsidRPr="008F571B" w:rsidRDefault="00294F3B" w:rsidP="000D751B">
      <w:pPr>
        <w:pStyle w:val="ListParagraph"/>
        <w:numPr>
          <w:ilvl w:val="1"/>
          <w:numId w:val="3"/>
        </w:numPr>
        <w:ind w:left="567" w:hanging="567"/>
        <w:jc w:val="both"/>
        <w:textAlignment w:val="auto"/>
        <w:rPr>
          <w:rFonts w:ascii="Tahoma" w:hAnsi="Tahoma" w:cs="Tahoma"/>
          <w:sz w:val="22"/>
          <w:szCs w:val="22"/>
          <w:lang w:bidi="en-US"/>
        </w:rPr>
      </w:pPr>
      <w:r w:rsidRPr="008F571B">
        <w:rPr>
          <w:rFonts w:ascii="Tahoma" w:hAnsi="Tahoma" w:cs="Tahoma"/>
          <w:sz w:val="22"/>
          <w:szCs w:val="22"/>
          <w:lang w:bidi="en-US"/>
        </w:rPr>
        <w:t>Τόπος εκτέλεσης του έργου:</w:t>
      </w:r>
    </w:p>
    <w:p w14:paraId="5ADFA26C" w14:textId="15AF5B15" w:rsidR="00294F3B" w:rsidRPr="008F571B" w:rsidRDefault="00294F3B" w:rsidP="000200C3">
      <w:pPr>
        <w:ind w:left="567"/>
        <w:jc w:val="both"/>
        <w:rPr>
          <w:rFonts w:ascii="Tahoma" w:hAnsi="Tahoma" w:cs="Tahoma"/>
          <w:sz w:val="22"/>
          <w:szCs w:val="22"/>
          <w:lang w:bidi="en-US"/>
        </w:rPr>
      </w:pPr>
      <w:r w:rsidRPr="008F571B">
        <w:rPr>
          <w:rFonts w:ascii="Tahoma" w:hAnsi="Tahoma" w:cs="Tahoma"/>
          <w:sz w:val="22"/>
          <w:szCs w:val="22"/>
          <w:lang w:bidi="en-US"/>
        </w:rPr>
        <w:t>Οι εργασίες που αφορούν το έργο θα εκτελεστούν στον Προβλήτα Ι του Σταθμού Εμπορευματοκιβωτίων Πειραιά</w:t>
      </w:r>
      <w:r w:rsidR="00A756A7" w:rsidRPr="008F571B">
        <w:rPr>
          <w:rFonts w:ascii="Tahoma" w:hAnsi="Tahoma" w:cs="Tahoma"/>
          <w:sz w:val="22"/>
          <w:szCs w:val="22"/>
          <w:lang w:bidi="en-US"/>
        </w:rPr>
        <w:t xml:space="preserve"> ,</w:t>
      </w:r>
      <w:r w:rsidRPr="008F571B">
        <w:rPr>
          <w:rFonts w:ascii="Tahoma" w:hAnsi="Tahoma" w:cs="Tahoma"/>
          <w:sz w:val="22"/>
          <w:szCs w:val="22"/>
          <w:lang w:bidi="en-US"/>
        </w:rPr>
        <w:t xml:space="preserve"> στο Ν. Ικόνιο Περάματος και στον Προβλήτα του Αγίου Νικολάου στον Πειραιά. </w:t>
      </w:r>
    </w:p>
    <w:p w14:paraId="5066F894" w14:textId="77777777" w:rsidR="00294F3B" w:rsidRPr="008F571B" w:rsidRDefault="00294F3B" w:rsidP="000D751B">
      <w:pPr>
        <w:pStyle w:val="ListParagraph"/>
        <w:numPr>
          <w:ilvl w:val="1"/>
          <w:numId w:val="3"/>
        </w:numPr>
        <w:ind w:left="567" w:hanging="567"/>
        <w:jc w:val="both"/>
        <w:textAlignment w:val="auto"/>
        <w:rPr>
          <w:rFonts w:ascii="Tahoma" w:hAnsi="Tahoma" w:cs="Tahoma"/>
          <w:sz w:val="22"/>
          <w:szCs w:val="22"/>
          <w:lang w:bidi="en-US"/>
        </w:rPr>
      </w:pPr>
      <w:r w:rsidRPr="008F571B">
        <w:rPr>
          <w:rFonts w:ascii="Tahoma" w:hAnsi="Tahoma" w:cs="Tahoma"/>
          <w:sz w:val="22"/>
          <w:szCs w:val="22"/>
          <w:lang w:bidi="en-US"/>
        </w:rPr>
        <w:t>Συνοπτική περιγραφή και ουσιώδη χαρακτηριστικά του έργου:</w:t>
      </w:r>
    </w:p>
    <w:p w14:paraId="195B1C76" w14:textId="77777777" w:rsidR="00294F3B" w:rsidRPr="008F571B" w:rsidRDefault="00294F3B" w:rsidP="000200C3">
      <w:pPr>
        <w:ind w:left="567"/>
        <w:jc w:val="both"/>
        <w:rPr>
          <w:rFonts w:ascii="Tahoma" w:hAnsi="Tahoma" w:cs="Tahoma"/>
          <w:sz w:val="22"/>
          <w:szCs w:val="22"/>
          <w:lang w:bidi="en-US"/>
        </w:rPr>
      </w:pPr>
      <w:r w:rsidRPr="008F571B">
        <w:rPr>
          <w:rFonts w:ascii="Tahoma" w:hAnsi="Tahoma" w:cs="Tahoma"/>
          <w:sz w:val="22"/>
          <w:szCs w:val="22"/>
          <w:lang w:bidi="en-US"/>
        </w:rPr>
        <w:t xml:space="preserve">Το παρόν έργο, αφορά στην αποξήλωση και στην απομάκρυνση τριάντα έξι (36) κυλινδρικών υφιστάμενων προσκρουστήρων από την Ανατολική πλευρά του κρηπιδώματος του ΠΡΟΒΛΗΤΑ Ι και εγκατάστασή τους στον Προβλήτα Αγίου Νικολάου σε θέσεις που θα υποδειχθούν από την ΟΛΠ ΑΕ, καθώς και στην προμήθεια και εγκατάσταση τριάντα (30) νέων συστημάτων προσκρουστήρων τύπου SCN1200 για την ασφαλή παραβολή (πλαγιοδέτηση) των πλοίων στην Ανατολική πλευρά του Προβλήτα Ι του Σταθμού Εμπορευματοκιβωτίων Πειραιά. </w:t>
      </w:r>
    </w:p>
    <w:p w14:paraId="575F9469" w14:textId="77777777" w:rsidR="00294F3B" w:rsidRPr="008F571B" w:rsidRDefault="00294F3B" w:rsidP="00294F3B">
      <w:pPr>
        <w:jc w:val="both"/>
        <w:rPr>
          <w:rFonts w:ascii="Tahoma" w:hAnsi="Tahoma" w:cs="Tahoma"/>
          <w:sz w:val="22"/>
          <w:szCs w:val="22"/>
          <w:u w:val="single"/>
        </w:rPr>
      </w:pPr>
    </w:p>
    <w:p w14:paraId="08CD6D2B" w14:textId="77777777" w:rsidR="00294F3B" w:rsidRPr="008F571B" w:rsidRDefault="00294F3B" w:rsidP="00294F3B">
      <w:pPr>
        <w:pStyle w:val="Heading2"/>
        <w:tabs>
          <w:tab w:val="clear" w:pos="0"/>
        </w:tabs>
        <w:ind w:left="0" w:firstLine="0"/>
        <w:jc w:val="both"/>
        <w:rPr>
          <w:rFonts w:ascii="Tahoma" w:hAnsi="Tahoma" w:cs="Tahoma"/>
          <w:bCs/>
          <w:sz w:val="22"/>
          <w:szCs w:val="22"/>
        </w:rPr>
      </w:pPr>
      <w:bookmarkStart w:id="23" w:name="_Toc12643017"/>
      <w:r w:rsidRPr="008F571B">
        <w:rPr>
          <w:rFonts w:ascii="Tahoma" w:hAnsi="Tahoma" w:cs="Tahoma"/>
          <w:bCs/>
          <w:sz w:val="22"/>
          <w:szCs w:val="22"/>
        </w:rPr>
        <w:t>Άρθρο 9:</w:t>
      </w:r>
      <w:r w:rsidRPr="008F571B">
        <w:rPr>
          <w:rFonts w:ascii="Tahoma" w:hAnsi="Tahoma" w:cs="Tahoma"/>
          <w:bCs/>
          <w:sz w:val="22"/>
          <w:szCs w:val="22"/>
        </w:rPr>
        <w:tab/>
        <w:t>Προθεσμία εκτέλεσης του έργου – Παράβαση όρων εκτέλεσης έργου – Ποινικές ρήτρες</w:t>
      </w:r>
      <w:bookmarkEnd w:id="23"/>
    </w:p>
    <w:p w14:paraId="4BE1C91C" w14:textId="77777777" w:rsidR="00294F3B" w:rsidRPr="008F571B" w:rsidRDefault="00294F3B" w:rsidP="00952E89">
      <w:pPr>
        <w:pStyle w:val="ListParagraph"/>
        <w:numPr>
          <w:ilvl w:val="1"/>
          <w:numId w:val="12"/>
        </w:numPr>
        <w:ind w:left="567" w:hanging="567"/>
        <w:jc w:val="both"/>
        <w:rPr>
          <w:rFonts w:ascii="Tahoma" w:hAnsi="Tahoma" w:cs="Tahoma"/>
          <w:sz w:val="22"/>
          <w:szCs w:val="22"/>
        </w:rPr>
      </w:pPr>
      <w:bookmarkStart w:id="24" w:name="_Hlk487372807"/>
      <w:r w:rsidRPr="008F571B">
        <w:rPr>
          <w:rFonts w:ascii="Tahoma" w:hAnsi="Tahoma" w:cs="Tahoma"/>
          <w:sz w:val="22"/>
          <w:szCs w:val="22"/>
        </w:rPr>
        <w:t>Η κατασκευή του έργου θα διαρκέσει κατά το μέγιστο εκατόν πενήντα (150) ημερολογιακές ημέρες από την υπογραφή της Σύμβασης, εκ των οποίων οι πρώτες 90 ημέρες είναι η περίοδος αναμονής για την προμήθεια των προσκρουστήρων στον τόπο του έργου μετά την υπογραφή της σύμβασης.</w:t>
      </w:r>
    </w:p>
    <w:p w14:paraId="2FED23BF" w14:textId="77777777" w:rsidR="00294F3B" w:rsidRPr="008F571B" w:rsidRDefault="00294F3B" w:rsidP="00952E89">
      <w:pPr>
        <w:pStyle w:val="ListParagraph"/>
        <w:numPr>
          <w:ilvl w:val="1"/>
          <w:numId w:val="12"/>
        </w:numPr>
        <w:ind w:left="567" w:hanging="567"/>
        <w:jc w:val="both"/>
        <w:rPr>
          <w:rFonts w:ascii="Tahoma" w:hAnsi="Tahoma" w:cs="Tahoma"/>
          <w:sz w:val="22"/>
          <w:szCs w:val="22"/>
        </w:rPr>
      </w:pPr>
      <w:r w:rsidRPr="008F571B">
        <w:rPr>
          <w:rFonts w:ascii="Tahoma" w:hAnsi="Tahoma" w:cs="Tahoma"/>
          <w:sz w:val="22"/>
          <w:szCs w:val="22"/>
        </w:rPr>
        <w:t xml:space="preserve">Ο Εργοδότης θα δικαιούται να καταγγείλει την Σύμβαση εφόσον παρέλθει η πιο πάνω προθεσμία σύμφωνα με την Ειδική Συγγραφή Υποχρεώσεων (ΕΣΥ) και το χρονοδιάγραμμα και δεν θα συντρέχει περίπτωση συμβατικής παράτασης αυτής. </w:t>
      </w:r>
    </w:p>
    <w:p w14:paraId="3781116E" w14:textId="77777777" w:rsidR="00294F3B" w:rsidRPr="008F571B" w:rsidRDefault="00294F3B" w:rsidP="00952E89">
      <w:pPr>
        <w:pStyle w:val="ListParagraph"/>
        <w:numPr>
          <w:ilvl w:val="1"/>
          <w:numId w:val="12"/>
        </w:numPr>
        <w:ind w:left="567" w:hanging="567"/>
        <w:jc w:val="both"/>
        <w:rPr>
          <w:rFonts w:ascii="Tahoma" w:hAnsi="Tahoma" w:cs="Tahoma"/>
          <w:sz w:val="22"/>
          <w:szCs w:val="22"/>
        </w:rPr>
      </w:pPr>
      <w:r w:rsidRPr="008F571B">
        <w:rPr>
          <w:rFonts w:ascii="Tahoma" w:hAnsi="Tahoma" w:cs="Tahoma"/>
          <w:sz w:val="22"/>
          <w:szCs w:val="22"/>
        </w:rPr>
        <w:t xml:space="preserve">Οι Ενδιαφερόμενοι θα πρέπει ήδη να γνωρίζουν ότι για κάθε περίπτωση μη τήρησης των προθεσμιών του χρονοδιαγράμματος, θα επιβάλλεται σε βάρος του Αναδόχου και υπέρ της ΟΛΠ Α.Ε. ποινική ρήτρα σύμφωνα με τους όρους της παραγράφου αυτής, ανεξαρτήτως τυχόν ζημιάς που υπέστη η ΟΛΠ ΑΕ εξαιτίας αυτής της καθυστέρησης. </w:t>
      </w:r>
    </w:p>
    <w:p w14:paraId="6D8687E5" w14:textId="77777777" w:rsidR="00294F3B" w:rsidRPr="008F571B" w:rsidRDefault="00294F3B" w:rsidP="00952E89">
      <w:pPr>
        <w:pStyle w:val="ListParagraph"/>
        <w:numPr>
          <w:ilvl w:val="1"/>
          <w:numId w:val="12"/>
        </w:numPr>
        <w:ind w:left="567" w:hanging="567"/>
        <w:jc w:val="both"/>
        <w:rPr>
          <w:rFonts w:ascii="Tahoma" w:hAnsi="Tahoma" w:cs="Tahoma"/>
          <w:sz w:val="22"/>
          <w:szCs w:val="22"/>
        </w:rPr>
      </w:pPr>
      <w:r w:rsidRPr="008F571B">
        <w:rPr>
          <w:rFonts w:ascii="Tahoma" w:hAnsi="Tahoma" w:cs="Tahoma"/>
          <w:sz w:val="22"/>
          <w:szCs w:val="22"/>
        </w:rPr>
        <w:t xml:space="preserve">Δεν θα επιβάλλεται ποινική ρήτρα: </w:t>
      </w:r>
    </w:p>
    <w:p w14:paraId="5D183B59" w14:textId="77777777" w:rsidR="00294F3B" w:rsidRPr="008F571B" w:rsidRDefault="00294F3B" w:rsidP="00294F3B">
      <w:pPr>
        <w:pStyle w:val="ListParagraph"/>
        <w:jc w:val="both"/>
        <w:rPr>
          <w:rFonts w:ascii="Tahoma" w:hAnsi="Tahoma" w:cs="Tahoma"/>
          <w:sz w:val="22"/>
          <w:szCs w:val="22"/>
        </w:rPr>
      </w:pPr>
    </w:p>
    <w:p w14:paraId="05A9B98D" w14:textId="77777777" w:rsidR="00294F3B" w:rsidRPr="008F571B" w:rsidRDefault="00294F3B" w:rsidP="00952E89">
      <w:pPr>
        <w:pStyle w:val="Default"/>
        <w:numPr>
          <w:ilvl w:val="0"/>
          <w:numId w:val="16"/>
        </w:numPr>
        <w:ind w:left="993"/>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 xml:space="preserve">Όταν η καθυστέρηση οφείλεται αποδεδειγμένα σε παράβαση ρητής συμβατικής υποχρέωσης ή γενικότερα σε αντισυμβατική συμπεριφορά του ΟΛΠ ή σε γεγονότα ανωτέρας βίας, όπως η τελευταία ορίζεται στο άρθρο 23 της ΣΠ. </w:t>
      </w:r>
    </w:p>
    <w:p w14:paraId="5B3FFF22" w14:textId="77777777" w:rsidR="00294F3B" w:rsidRPr="008F571B" w:rsidRDefault="00294F3B" w:rsidP="00952E89">
      <w:pPr>
        <w:pStyle w:val="Default"/>
        <w:ind w:left="993"/>
        <w:rPr>
          <w:rFonts w:ascii="Tahoma" w:eastAsia="Times New Roman" w:hAnsi="Tahoma" w:cs="Tahoma"/>
          <w:color w:val="auto"/>
          <w:sz w:val="22"/>
          <w:szCs w:val="22"/>
          <w:lang w:eastAsia="zh-CN"/>
        </w:rPr>
      </w:pPr>
    </w:p>
    <w:p w14:paraId="412B9BEF" w14:textId="77777777" w:rsidR="00294F3B" w:rsidRPr="008F571B" w:rsidRDefault="00294F3B" w:rsidP="00952E89">
      <w:pPr>
        <w:pStyle w:val="Default"/>
        <w:numPr>
          <w:ilvl w:val="0"/>
          <w:numId w:val="16"/>
        </w:numPr>
        <w:ind w:left="993"/>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 xml:space="preserve">Όταν η παράταση προβλέπεται ρητώς στην Σύμβαση του Αναδόχου με τον όρο του μη καταλογισμού ποινικών ρητρών. </w:t>
      </w:r>
    </w:p>
    <w:p w14:paraId="4109FED5" w14:textId="77777777" w:rsidR="00294F3B" w:rsidRPr="008F571B" w:rsidRDefault="00294F3B" w:rsidP="00294F3B">
      <w:pPr>
        <w:pStyle w:val="Default"/>
        <w:rPr>
          <w:rFonts w:ascii="Tahoma" w:eastAsia="Times New Roman" w:hAnsi="Tahoma" w:cs="Tahoma"/>
          <w:color w:val="auto"/>
          <w:sz w:val="22"/>
          <w:szCs w:val="22"/>
          <w:lang w:eastAsia="zh-CN"/>
        </w:rPr>
      </w:pPr>
    </w:p>
    <w:p w14:paraId="37821782" w14:textId="77777777" w:rsidR="00294F3B" w:rsidRPr="008F571B" w:rsidRDefault="00294F3B" w:rsidP="00F97201">
      <w:pPr>
        <w:pStyle w:val="ListParagraph"/>
        <w:numPr>
          <w:ilvl w:val="1"/>
          <w:numId w:val="12"/>
        </w:numPr>
        <w:jc w:val="both"/>
        <w:rPr>
          <w:rFonts w:ascii="Tahoma" w:hAnsi="Tahoma" w:cs="Tahoma"/>
          <w:sz w:val="22"/>
          <w:szCs w:val="22"/>
        </w:rPr>
      </w:pPr>
      <w:r w:rsidRPr="008F571B">
        <w:rPr>
          <w:rFonts w:ascii="Tahoma" w:hAnsi="Tahoma" w:cs="Tahoma"/>
          <w:sz w:val="22"/>
          <w:szCs w:val="22"/>
        </w:rPr>
        <w:t xml:space="preserve">Οι ποινικές ρήτρες υπολογίζονται ως εξής: </w:t>
      </w:r>
    </w:p>
    <w:p w14:paraId="14CC9FCF" w14:textId="77777777" w:rsidR="00294F3B" w:rsidRPr="008F571B" w:rsidRDefault="00294F3B" w:rsidP="00294F3B">
      <w:pPr>
        <w:pStyle w:val="ListParagraph"/>
        <w:jc w:val="both"/>
        <w:rPr>
          <w:rFonts w:ascii="Tahoma" w:hAnsi="Tahoma" w:cs="Tahoma"/>
          <w:sz w:val="22"/>
          <w:szCs w:val="22"/>
        </w:rPr>
      </w:pPr>
    </w:p>
    <w:p w14:paraId="091B89EA" w14:textId="77777777" w:rsidR="00294F3B" w:rsidRPr="008F571B" w:rsidRDefault="00294F3B" w:rsidP="00F97201">
      <w:pPr>
        <w:pStyle w:val="Default"/>
        <w:numPr>
          <w:ilvl w:val="0"/>
          <w:numId w:val="17"/>
        </w:numPr>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Για χρονικό διάστημα καθυστέρησης, έως σαράντα (40) ημέρες από την παρέλευση της συμβατικής ημερομηνίας ολοκλήρωσης του έργου, θα επιβάλλεται ποινική ρήτρα ίση με χίλια (1.000) Ευρώ ανά ημερολογιακή ημέρα.</w:t>
      </w:r>
    </w:p>
    <w:p w14:paraId="008694F4" w14:textId="77777777" w:rsidR="00294F3B" w:rsidRPr="008F571B" w:rsidRDefault="00294F3B" w:rsidP="00294F3B">
      <w:pPr>
        <w:pStyle w:val="Default"/>
        <w:ind w:left="720"/>
        <w:rPr>
          <w:rFonts w:ascii="Tahoma" w:eastAsia="Times New Roman" w:hAnsi="Tahoma" w:cs="Tahoma"/>
          <w:color w:val="auto"/>
          <w:sz w:val="22"/>
          <w:szCs w:val="22"/>
          <w:lang w:eastAsia="zh-CN"/>
        </w:rPr>
      </w:pPr>
    </w:p>
    <w:p w14:paraId="460CF7EF" w14:textId="77777777" w:rsidR="00294F3B" w:rsidRPr="008F571B" w:rsidRDefault="00294F3B" w:rsidP="00F97201">
      <w:pPr>
        <w:pStyle w:val="Default"/>
        <w:numPr>
          <w:ilvl w:val="0"/>
          <w:numId w:val="17"/>
        </w:numPr>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Για κάθε ημέρα καθυστέρησης πέραν του χρονικού διαστήματος του προηγουμένου εδαφίου, θα επιβάλλεται ποινική ρήτρα ίση με δύο χιλιάδες (2.000) Ευρώ ανά ημερολογιακή ημέρα.</w:t>
      </w:r>
    </w:p>
    <w:p w14:paraId="7A905481" w14:textId="77777777" w:rsidR="00294F3B" w:rsidRPr="008F571B" w:rsidRDefault="00294F3B" w:rsidP="00294F3B">
      <w:pPr>
        <w:pStyle w:val="ListParagraph"/>
        <w:rPr>
          <w:rFonts w:ascii="Tahoma" w:hAnsi="Tahoma" w:cs="Tahoma"/>
          <w:sz w:val="22"/>
          <w:szCs w:val="22"/>
        </w:rPr>
      </w:pPr>
    </w:p>
    <w:p w14:paraId="0E06C583" w14:textId="77777777" w:rsidR="00294F3B" w:rsidRPr="008F571B" w:rsidRDefault="00294F3B" w:rsidP="000200C3">
      <w:pPr>
        <w:pStyle w:val="Default"/>
        <w:rPr>
          <w:rFonts w:ascii="Tahoma" w:eastAsia="Times New Roman" w:hAnsi="Tahoma" w:cs="Tahoma"/>
          <w:color w:val="auto"/>
          <w:sz w:val="22"/>
          <w:szCs w:val="22"/>
          <w:lang w:eastAsia="zh-CN"/>
        </w:rPr>
      </w:pPr>
    </w:p>
    <w:p w14:paraId="34D3F4C1" w14:textId="77777777" w:rsidR="00294F3B" w:rsidRPr="008F571B" w:rsidRDefault="00294F3B" w:rsidP="00F97201">
      <w:pPr>
        <w:pStyle w:val="Default"/>
        <w:numPr>
          <w:ilvl w:val="0"/>
          <w:numId w:val="17"/>
        </w:numPr>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 xml:space="preserve">Εάν οι ποινικές ρήτρες ανέλθουν στο ύψος της Εγγυητικής Επιστολής καλής εκτέλεσης, όπως αυτή ορίζεται στην </w:t>
      </w:r>
      <w:proofErr w:type="spellStart"/>
      <w:r w:rsidRPr="008F571B">
        <w:rPr>
          <w:rFonts w:ascii="Tahoma" w:eastAsia="Times New Roman" w:hAnsi="Tahoma" w:cs="Tahoma"/>
          <w:color w:val="auto"/>
          <w:sz w:val="22"/>
          <w:szCs w:val="22"/>
          <w:lang w:eastAsia="zh-CN"/>
        </w:rPr>
        <w:t>παρα</w:t>
      </w:r>
      <w:proofErr w:type="spellEnd"/>
      <w:r w:rsidRPr="008F571B">
        <w:rPr>
          <w:rFonts w:ascii="Tahoma" w:eastAsia="Times New Roman" w:hAnsi="Tahoma" w:cs="Tahoma"/>
          <w:color w:val="auto"/>
          <w:sz w:val="22"/>
          <w:szCs w:val="22"/>
          <w:lang w:eastAsia="zh-CN"/>
        </w:rPr>
        <w:t>. 12.5 κατωτέρω και υπό την προϋπόθεση ότι εξακολουθούν να υφίστανται οι λόγοι επιβολής της ποινής, η ΟΛΠ Α.Ε δικαιούται να καταγγείλει τη Σύμβαση εξαιτίας υπαιτιότητας του Αναδόχου, οπότε θα καταπίπτει υπέρ αυτής η αντίστοιχη εγγυητική επιστολή.</w:t>
      </w:r>
    </w:p>
    <w:p w14:paraId="42615280" w14:textId="77777777" w:rsidR="00294F3B" w:rsidRPr="008F571B" w:rsidRDefault="00294F3B" w:rsidP="00294F3B">
      <w:pPr>
        <w:pStyle w:val="Default"/>
        <w:ind w:left="720"/>
        <w:rPr>
          <w:rFonts w:ascii="Tahoma" w:eastAsia="Times New Roman" w:hAnsi="Tahoma" w:cs="Tahoma"/>
          <w:color w:val="auto"/>
          <w:sz w:val="22"/>
          <w:szCs w:val="22"/>
          <w:lang w:eastAsia="zh-CN"/>
        </w:rPr>
      </w:pPr>
    </w:p>
    <w:p w14:paraId="2AA6CFCB" w14:textId="77777777" w:rsidR="00294F3B" w:rsidRPr="008F571B" w:rsidRDefault="00294F3B" w:rsidP="00F97201">
      <w:pPr>
        <w:pStyle w:val="NormalIndent"/>
        <w:numPr>
          <w:ilvl w:val="0"/>
          <w:numId w:val="17"/>
        </w:numPr>
        <w:spacing w:line="240" w:lineRule="auto"/>
        <w:rPr>
          <w:rFonts w:ascii="Tahoma" w:hAnsi="Tahoma" w:cs="Tahoma"/>
          <w:sz w:val="22"/>
          <w:szCs w:val="22"/>
        </w:rPr>
      </w:pPr>
      <w:r w:rsidRPr="008F571B">
        <w:rPr>
          <w:rFonts w:ascii="Tahoma" w:hAnsi="Tahoma" w:cs="Tahoma"/>
          <w:sz w:val="22"/>
          <w:szCs w:val="22"/>
        </w:rPr>
        <w:t>Ο Εργοδότης θα διατηρεί το δικαίωμα να απαιτήσει από τον Ανάδοχο οποιαδήποτε άλλη ποινική ρήτρα επιβληθεί σε αυτόν από το Ελληνικό Δημόσιο σύμφωνα με τα προβλεπόμενα στη ΣΠ και η οποία θα συνδέεται άμεσα ή έμμεσα με τη μη τήρηση των προθεσμιών του χρονοδιαγράμματος της παρούσας ή με οποιοδήποτε άλλο γεγονός που οφείλεται σε υπαιτιότητα του Αναδόχου.</w:t>
      </w:r>
    </w:p>
    <w:bookmarkEnd w:id="24"/>
    <w:p w14:paraId="5C7E69AC" w14:textId="77777777" w:rsidR="00294F3B" w:rsidRPr="008F571B" w:rsidRDefault="00294F3B" w:rsidP="00294F3B">
      <w:pPr>
        <w:pStyle w:val="Heading2"/>
        <w:tabs>
          <w:tab w:val="clear" w:pos="0"/>
        </w:tabs>
        <w:ind w:left="0" w:firstLine="0"/>
        <w:jc w:val="both"/>
        <w:rPr>
          <w:rFonts w:ascii="Tahoma" w:hAnsi="Tahoma" w:cs="Tahoma"/>
          <w:sz w:val="22"/>
          <w:szCs w:val="22"/>
        </w:rPr>
      </w:pPr>
    </w:p>
    <w:p w14:paraId="78A8DDE6" w14:textId="77777777" w:rsidR="00294F3B" w:rsidRPr="008F571B" w:rsidRDefault="00294F3B" w:rsidP="00EB292C">
      <w:pPr>
        <w:pStyle w:val="Heading2"/>
        <w:numPr>
          <w:ilvl w:val="0"/>
          <w:numId w:val="0"/>
        </w:numPr>
        <w:jc w:val="both"/>
        <w:rPr>
          <w:rFonts w:ascii="Tahoma" w:hAnsi="Tahoma" w:cs="Tahoma"/>
          <w:bCs/>
        </w:rPr>
      </w:pPr>
      <w:bookmarkStart w:id="25" w:name="_Toc12643018"/>
      <w:r w:rsidRPr="008F571B">
        <w:rPr>
          <w:rFonts w:ascii="Tahoma" w:hAnsi="Tahoma" w:cs="Tahoma"/>
          <w:bCs/>
          <w:sz w:val="22"/>
          <w:szCs w:val="22"/>
        </w:rPr>
        <w:t>Άρθρο 10:</w:t>
      </w:r>
      <w:r w:rsidRPr="008F571B">
        <w:rPr>
          <w:rFonts w:ascii="Tahoma" w:hAnsi="Tahoma" w:cs="Tahoma"/>
          <w:bCs/>
          <w:sz w:val="22"/>
          <w:szCs w:val="22"/>
        </w:rPr>
        <w:tab/>
        <w:t>Διαδικασία επιλογής Αναδόχου - Σύστημα υποβολής οικονομικών προσφορών</w:t>
      </w:r>
      <w:bookmarkEnd w:id="25"/>
    </w:p>
    <w:p w14:paraId="0155A869" w14:textId="77777777" w:rsidR="00294F3B" w:rsidRPr="008F571B" w:rsidRDefault="00294F3B" w:rsidP="00294F3B">
      <w:pPr>
        <w:pStyle w:val="ListParagraph"/>
        <w:numPr>
          <w:ilvl w:val="0"/>
          <w:numId w:val="3"/>
        </w:numPr>
        <w:ind w:left="0" w:firstLine="0"/>
        <w:jc w:val="both"/>
        <w:textAlignment w:val="auto"/>
        <w:rPr>
          <w:rFonts w:ascii="Tahoma" w:hAnsi="Tahoma" w:cs="Tahoma"/>
          <w:vanish/>
          <w:sz w:val="22"/>
          <w:szCs w:val="22"/>
          <w:lang w:bidi="en-US"/>
        </w:rPr>
      </w:pPr>
    </w:p>
    <w:p w14:paraId="4E2A6E54" w14:textId="77777777" w:rsidR="00294F3B" w:rsidRPr="008F571B" w:rsidRDefault="00294F3B" w:rsidP="00294F3B">
      <w:pPr>
        <w:pStyle w:val="ListParagraph"/>
        <w:numPr>
          <w:ilvl w:val="0"/>
          <w:numId w:val="3"/>
        </w:numPr>
        <w:ind w:left="0" w:firstLine="0"/>
        <w:jc w:val="both"/>
        <w:textAlignment w:val="auto"/>
        <w:rPr>
          <w:rFonts w:ascii="Tahoma" w:hAnsi="Tahoma" w:cs="Tahoma"/>
          <w:vanish/>
          <w:sz w:val="22"/>
          <w:szCs w:val="22"/>
          <w:lang w:bidi="en-US"/>
        </w:rPr>
      </w:pPr>
    </w:p>
    <w:p w14:paraId="4CD77078" w14:textId="77777777" w:rsidR="00294F3B" w:rsidRPr="008F571B" w:rsidRDefault="00294F3B" w:rsidP="000D751B">
      <w:pPr>
        <w:pStyle w:val="ListParagraph"/>
        <w:numPr>
          <w:ilvl w:val="1"/>
          <w:numId w:val="3"/>
        </w:numPr>
        <w:ind w:left="567" w:hanging="567"/>
        <w:jc w:val="both"/>
        <w:textAlignment w:val="auto"/>
        <w:rPr>
          <w:rFonts w:ascii="Tahoma" w:hAnsi="Tahoma" w:cs="Tahoma"/>
          <w:sz w:val="22"/>
          <w:szCs w:val="22"/>
          <w:lang w:bidi="en-US"/>
        </w:rPr>
      </w:pPr>
      <w:r w:rsidRPr="008F571B">
        <w:rPr>
          <w:rFonts w:ascii="Tahoma" w:hAnsi="Tahoma" w:cs="Tahoma"/>
          <w:sz w:val="22"/>
          <w:szCs w:val="22"/>
          <w:lang w:bidi="en-US"/>
        </w:rPr>
        <w:t xml:space="preserve">Η επιλογή του Αναδόχου, θα γίνει σύμφωνα με την οικονομική προσφορά (Αθροιστικά χαμηλότερη προσφορά). </w:t>
      </w:r>
    </w:p>
    <w:p w14:paraId="00029CBD" w14:textId="77777777" w:rsidR="00294F3B" w:rsidRPr="008F571B" w:rsidRDefault="00294F3B" w:rsidP="000D751B">
      <w:pPr>
        <w:pStyle w:val="ListParagraph"/>
        <w:numPr>
          <w:ilvl w:val="1"/>
          <w:numId w:val="3"/>
        </w:numPr>
        <w:ind w:left="567" w:hanging="567"/>
        <w:jc w:val="both"/>
        <w:textAlignment w:val="auto"/>
        <w:rPr>
          <w:rFonts w:ascii="Tahoma" w:hAnsi="Tahoma" w:cs="Tahoma"/>
          <w:sz w:val="22"/>
          <w:szCs w:val="22"/>
          <w:lang w:bidi="en-US"/>
        </w:rPr>
      </w:pPr>
      <w:r w:rsidRPr="008F571B">
        <w:rPr>
          <w:rFonts w:ascii="Tahoma" w:hAnsi="Tahoma" w:cs="Tahoma"/>
          <w:sz w:val="22"/>
          <w:szCs w:val="22"/>
          <w:lang w:bidi="en-US"/>
        </w:rPr>
        <w:t>Εάν το συνολικό ποσό της οικονομικής προσφοράς υπερβαίνει τον προϋπολογισμό ύψους 741.366,06 ευρώ (χωρίς ΦΠΑ), τότε η προσφορά δεν θα γίνει δεκτή από τον ΟΛΠ. Η οικονομική προσφορά των διαγωνιζομένων, θα υποβληθεί με το σύστημα προσφοράς με ελεύθερη συμπλήρωση τιμολογίου. Οι συμβατικές τιμές μονάδας του τιμολογίου αναφέρονται σε εργασίες τελειωμένες σύμφωνα με τους όρους της σύμβασης, περιλαμβάνουν το νόμιμο ποσοστό γενικών εξόδων και εργολαβικού οφέλους του Αναδόχου, όλες τις απαραίτητες εργασίες για την πλήρη και έντεχνη κατασκευή των έργων, καλύπτουν όλα τα άμεσα ή έμμεσα έξοδα του εργολάβου και της αναθεώρησής τους σύμφωνα με τις ισχύουσες διατάξεις και αποτελούν την πλήρη αποζημίωση για την εκτέλεση όλων των εργασιών. Η συνολική οικονομική προσφορά είναι και το τελικό τίμημα για όλο το έργο.</w:t>
      </w:r>
    </w:p>
    <w:p w14:paraId="7F43BCC6" w14:textId="77777777" w:rsidR="00294F3B" w:rsidRPr="008F571B" w:rsidRDefault="00294F3B" w:rsidP="000D751B">
      <w:pPr>
        <w:pStyle w:val="ListParagraph"/>
        <w:numPr>
          <w:ilvl w:val="1"/>
          <w:numId w:val="3"/>
        </w:numPr>
        <w:ind w:left="567" w:hanging="567"/>
        <w:jc w:val="both"/>
        <w:textAlignment w:val="auto"/>
        <w:rPr>
          <w:rFonts w:ascii="Tahoma" w:hAnsi="Tahoma" w:cs="Tahoma"/>
          <w:sz w:val="22"/>
          <w:szCs w:val="22"/>
          <w:lang w:bidi="en-US"/>
        </w:rPr>
      </w:pPr>
      <w:r w:rsidRPr="008F571B">
        <w:rPr>
          <w:rFonts w:ascii="Tahoma" w:hAnsi="Tahoma" w:cs="Tahoma"/>
          <w:sz w:val="22"/>
          <w:szCs w:val="22"/>
          <w:lang w:bidi="en-US"/>
        </w:rPr>
        <w:t>Κάθε Διαγωνιζόμενος μπορεί να υποβάλει μόνο μία οικονομική προσφορά.</w:t>
      </w:r>
    </w:p>
    <w:p w14:paraId="64ADE806" w14:textId="77777777" w:rsidR="00294F3B" w:rsidRPr="008F571B" w:rsidRDefault="00294F3B" w:rsidP="000D751B">
      <w:pPr>
        <w:pStyle w:val="ListParagraph"/>
        <w:numPr>
          <w:ilvl w:val="1"/>
          <w:numId w:val="3"/>
        </w:numPr>
        <w:ind w:left="567" w:hanging="567"/>
        <w:jc w:val="both"/>
        <w:textAlignment w:val="auto"/>
        <w:rPr>
          <w:rFonts w:ascii="Tahoma" w:hAnsi="Tahoma" w:cs="Tahoma"/>
          <w:sz w:val="22"/>
          <w:szCs w:val="22"/>
          <w:lang w:bidi="en-US"/>
        </w:rPr>
      </w:pPr>
      <w:r w:rsidRPr="008F571B">
        <w:rPr>
          <w:rFonts w:ascii="Tahoma" w:hAnsi="Tahoma" w:cs="Tahoma"/>
          <w:sz w:val="22"/>
          <w:szCs w:val="22"/>
          <w:lang w:bidi="en-US"/>
        </w:rPr>
        <w:t xml:space="preserve">Οι προσφερόμενες τιμές θα εκφράζονται σε ευρώ (€), θα περιορίζονται σε δύο δεκαδικά ψηφία, δεν θα περιλαμβάνουν τον Φόρο Προστιθέμενης Αξίας (Φ.Π.Α.) και θα δεσμεύουν τον Διαγωνιζόμενο καθ’ όλη τη διάρκεια ισχύος της Προσφοράς του. </w:t>
      </w:r>
    </w:p>
    <w:p w14:paraId="7EAB0BC3" w14:textId="77777777" w:rsidR="00294F3B" w:rsidRPr="008F571B" w:rsidRDefault="00294F3B" w:rsidP="000D751B">
      <w:pPr>
        <w:pStyle w:val="ListParagraph"/>
        <w:numPr>
          <w:ilvl w:val="1"/>
          <w:numId w:val="3"/>
        </w:numPr>
        <w:ind w:left="567" w:hanging="567"/>
        <w:jc w:val="both"/>
        <w:textAlignment w:val="auto"/>
        <w:rPr>
          <w:rFonts w:ascii="Tahoma" w:hAnsi="Tahoma" w:cs="Tahoma"/>
          <w:sz w:val="22"/>
          <w:szCs w:val="22"/>
          <w:lang w:bidi="en-US"/>
        </w:rPr>
      </w:pPr>
      <w:r w:rsidRPr="008F571B">
        <w:rPr>
          <w:rFonts w:ascii="Tahoma" w:hAnsi="Tahoma" w:cs="Tahoma"/>
          <w:sz w:val="22"/>
          <w:szCs w:val="22"/>
          <w:lang w:bidi="en-US"/>
        </w:rPr>
        <w:t>Οι τιμές που υποβάλλονται πρέπει να συμφωνούν απολύτως με τους όρους του Διαγωνισμού, θα είναι σταθερές και δεν θα υπόκεινται σε αυξήσεις για οποιοδήποτε λόγο καθ’ όλη τη διάρκεια ισχύος της Σύμβασης και τις τυχόν παρατάσεις αυτής.</w:t>
      </w:r>
    </w:p>
    <w:p w14:paraId="02EF3307" w14:textId="77777777" w:rsidR="00294F3B" w:rsidRPr="008F571B" w:rsidRDefault="00294F3B" w:rsidP="000D751B">
      <w:pPr>
        <w:pStyle w:val="ListParagraph"/>
        <w:numPr>
          <w:ilvl w:val="1"/>
          <w:numId w:val="3"/>
        </w:numPr>
        <w:ind w:left="567" w:hanging="567"/>
        <w:jc w:val="both"/>
        <w:textAlignment w:val="auto"/>
        <w:rPr>
          <w:rFonts w:ascii="Tahoma" w:hAnsi="Tahoma" w:cs="Tahoma"/>
          <w:sz w:val="22"/>
          <w:szCs w:val="22"/>
          <w:lang w:bidi="en-US"/>
        </w:rPr>
      </w:pPr>
      <w:r w:rsidRPr="008F571B">
        <w:rPr>
          <w:rFonts w:ascii="Tahoma" w:hAnsi="Tahoma" w:cs="Tahoma"/>
          <w:sz w:val="22"/>
          <w:szCs w:val="22"/>
          <w:lang w:bidi="en-US"/>
        </w:rPr>
        <w:t xml:space="preserve">O Προϋπολογισμός Προσφοράς πρέπει να είναι πλήρως συμπληρωμένος, αριθμητικώς και ολογράφως, δακτυλογραφημένος, υπογεγραμμένος από τον νόμιμο εκπρόσωπο του Προσφέροντος και να μη φέρει διορθώσεις (σβησίματα, διαγραφές κλπ.), επί ποινή αποκλεισμού. </w:t>
      </w:r>
    </w:p>
    <w:p w14:paraId="2D853856" w14:textId="77777777" w:rsidR="00294F3B" w:rsidRPr="008F571B" w:rsidRDefault="00294F3B" w:rsidP="000D751B">
      <w:pPr>
        <w:pStyle w:val="ListParagraph"/>
        <w:numPr>
          <w:ilvl w:val="1"/>
          <w:numId w:val="3"/>
        </w:numPr>
        <w:ind w:left="567" w:hanging="567"/>
        <w:jc w:val="both"/>
        <w:textAlignment w:val="auto"/>
        <w:rPr>
          <w:rFonts w:ascii="Tahoma" w:hAnsi="Tahoma" w:cs="Tahoma"/>
          <w:sz w:val="22"/>
          <w:szCs w:val="22"/>
          <w:lang w:bidi="en-US"/>
        </w:rPr>
      </w:pPr>
      <w:r w:rsidRPr="008F571B">
        <w:rPr>
          <w:rFonts w:ascii="Tahoma" w:hAnsi="Tahoma" w:cs="Tahoma"/>
          <w:sz w:val="22"/>
          <w:szCs w:val="22"/>
          <w:lang w:bidi="en-US"/>
        </w:rPr>
        <w:t>Σε περίπτωση ύπαρξης αθροιστικών λαθών στην Οικονομική Προσφορά, η Επιτροπή Διαγωνισμού προβαίνει στη διόρθωση των αριθμητικών πράξεων και χρησιμοποιεί, για την αξιολόγηση των Προσφορών, τη διορθωμένη πλέον Προσφορά του Προσφέροντος.</w:t>
      </w:r>
    </w:p>
    <w:p w14:paraId="6ACEF5D6" w14:textId="77777777" w:rsidR="00294F3B" w:rsidRPr="008F571B" w:rsidRDefault="00294F3B" w:rsidP="000D751B">
      <w:pPr>
        <w:pStyle w:val="ListParagraph"/>
        <w:ind w:left="567" w:hanging="567"/>
        <w:jc w:val="both"/>
        <w:textAlignment w:val="auto"/>
        <w:rPr>
          <w:rFonts w:ascii="Tahoma" w:hAnsi="Tahoma" w:cs="Tahoma"/>
          <w:sz w:val="22"/>
          <w:szCs w:val="22"/>
          <w:lang w:bidi="en-US"/>
        </w:rPr>
      </w:pPr>
    </w:p>
    <w:p w14:paraId="20BA053C" w14:textId="77777777" w:rsidR="00294F3B" w:rsidRPr="008F571B" w:rsidRDefault="00294F3B" w:rsidP="000D751B">
      <w:pPr>
        <w:pStyle w:val="Heading2"/>
        <w:numPr>
          <w:ilvl w:val="0"/>
          <w:numId w:val="0"/>
        </w:numPr>
        <w:ind w:left="567" w:hanging="567"/>
        <w:jc w:val="both"/>
        <w:rPr>
          <w:rFonts w:ascii="Tahoma" w:hAnsi="Tahoma" w:cs="Tahoma"/>
        </w:rPr>
      </w:pPr>
      <w:bookmarkStart w:id="26" w:name="_Toc12643019"/>
      <w:r w:rsidRPr="008F571B">
        <w:rPr>
          <w:rFonts w:ascii="Tahoma" w:hAnsi="Tahoma" w:cs="Tahoma"/>
          <w:sz w:val="22"/>
          <w:szCs w:val="22"/>
        </w:rPr>
        <w:t>Άρθρο 11:</w:t>
      </w:r>
      <w:r w:rsidRPr="008F571B">
        <w:rPr>
          <w:rFonts w:ascii="Tahoma" w:hAnsi="Tahoma" w:cs="Tahoma"/>
          <w:sz w:val="22"/>
          <w:szCs w:val="22"/>
        </w:rPr>
        <w:tab/>
        <w:t>Κριτήριο Ανάθεσης – Ανάδειξη Αναδόχου</w:t>
      </w:r>
      <w:bookmarkEnd w:id="26"/>
      <w:r w:rsidRPr="008F571B">
        <w:rPr>
          <w:rFonts w:ascii="Tahoma" w:hAnsi="Tahoma" w:cs="Tahoma"/>
          <w:sz w:val="22"/>
          <w:szCs w:val="22"/>
        </w:rPr>
        <w:t xml:space="preserve"> </w:t>
      </w:r>
    </w:p>
    <w:p w14:paraId="1B679741" w14:textId="77777777" w:rsidR="00294F3B" w:rsidRPr="008F571B" w:rsidRDefault="00294F3B" w:rsidP="000200C3">
      <w:pPr>
        <w:ind w:left="567"/>
        <w:jc w:val="both"/>
        <w:textAlignment w:val="auto"/>
        <w:rPr>
          <w:rFonts w:ascii="Tahoma" w:hAnsi="Tahoma" w:cs="Tahoma"/>
          <w:sz w:val="22"/>
          <w:szCs w:val="22"/>
          <w:lang w:bidi="en-US"/>
        </w:rPr>
      </w:pPr>
      <w:r w:rsidRPr="008F571B">
        <w:rPr>
          <w:rFonts w:ascii="Tahoma" w:hAnsi="Tahoma" w:cs="Tahoma"/>
          <w:sz w:val="22"/>
          <w:szCs w:val="22"/>
          <w:lang w:bidi="en-US"/>
        </w:rPr>
        <w:t>Κριτήριο για την ανάθεση της σύμβασης είναι η χαμηλότερη τιμή (αθροιστικά χαμηλότερη προσφορά).</w:t>
      </w:r>
    </w:p>
    <w:p w14:paraId="702264E3" w14:textId="77777777" w:rsidR="00294F3B" w:rsidRPr="008F571B" w:rsidRDefault="00294F3B" w:rsidP="00294F3B">
      <w:pPr>
        <w:jc w:val="both"/>
        <w:textAlignment w:val="auto"/>
        <w:rPr>
          <w:rFonts w:ascii="Tahoma" w:hAnsi="Tahoma" w:cs="Tahoma"/>
          <w:sz w:val="22"/>
          <w:szCs w:val="22"/>
          <w:lang w:bidi="en-US"/>
        </w:rPr>
      </w:pPr>
    </w:p>
    <w:p w14:paraId="72855538" w14:textId="77777777" w:rsidR="00294F3B" w:rsidRPr="008F571B" w:rsidRDefault="00294F3B" w:rsidP="00294F3B">
      <w:pPr>
        <w:pStyle w:val="Heading2"/>
        <w:numPr>
          <w:ilvl w:val="0"/>
          <w:numId w:val="0"/>
        </w:numPr>
        <w:jc w:val="both"/>
        <w:rPr>
          <w:rFonts w:ascii="Tahoma" w:hAnsi="Tahoma" w:cs="Tahoma"/>
        </w:rPr>
      </w:pPr>
      <w:bookmarkStart w:id="27" w:name="_Toc12643020"/>
      <w:r w:rsidRPr="008F571B">
        <w:rPr>
          <w:rFonts w:ascii="Tahoma" w:hAnsi="Tahoma" w:cs="Tahoma"/>
          <w:sz w:val="22"/>
          <w:szCs w:val="22"/>
        </w:rPr>
        <w:t>Άρθρο 12:</w:t>
      </w:r>
      <w:r w:rsidRPr="008F571B">
        <w:rPr>
          <w:rFonts w:ascii="Tahoma" w:hAnsi="Tahoma" w:cs="Tahoma"/>
          <w:sz w:val="22"/>
          <w:szCs w:val="22"/>
        </w:rPr>
        <w:tab/>
        <w:t>Εγγυήσεις συμμετοχής και καλής εκτέλεσης του έργου</w:t>
      </w:r>
      <w:bookmarkEnd w:id="27"/>
      <w:r w:rsidRPr="008F571B">
        <w:rPr>
          <w:rFonts w:ascii="Tahoma" w:hAnsi="Tahoma" w:cs="Tahoma"/>
          <w:sz w:val="22"/>
          <w:szCs w:val="22"/>
        </w:rPr>
        <w:t xml:space="preserve"> </w:t>
      </w:r>
    </w:p>
    <w:p w14:paraId="00232FD2" w14:textId="77777777" w:rsidR="00294F3B" w:rsidRPr="008F571B" w:rsidRDefault="00294F3B" w:rsidP="000D751B">
      <w:pPr>
        <w:ind w:left="851" w:hanging="851"/>
        <w:jc w:val="both"/>
        <w:textAlignment w:val="auto"/>
        <w:rPr>
          <w:rFonts w:ascii="Tahoma" w:hAnsi="Tahoma" w:cs="Tahoma"/>
          <w:sz w:val="22"/>
          <w:szCs w:val="22"/>
        </w:rPr>
      </w:pPr>
      <w:r w:rsidRPr="008F571B">
        <w:rPr>
          <w:rFonts w:ascii="Tahoma" w:hAnsi="Tahoma" w:cs="Tahoma"/>
          <w:b/>
          <w:bCs/>
          <w:sz w:val="22"/>
          <w:szCs w:val="22"/>
        </w:rPr>
        <w:t>12.1</w:t>
      </w:r>
      <w:r w:rsidRPr="008F571B">
        <w:rPr>
          <w:rFonts w:ascii="Tahoma" w:hAnsi="Tahoma" w:cs="Tahoma"/>
          <w:sz w:val="22"/>
          <w:szCs w:val="22"/>
        </w:rPr>
        <w:t xml:space="preserve"> Οι απαιτούμενες εγγυήσεις (συμμετοχής και καλής εκτέλεσης) για τον παρόντα διαγωνισμό δύνανται να έχουν μία από τις παρακάτω μορφές: </w:t>
      </w:r>
    </w:p>
    <w:p w14:paraId="60EE431C" w14:textId="77777777" w:rsidR="00294F3B" w:rsidRPr="008F571B" w:rsidRDefault="00294F3B" w:rsidP="000D751B">
      <w:pPr>
        <w:ind w:left="851" w:hanging="851"/>
        <w:rPr>
          <w:rFonts w:ascii="Tahoma" w:hAnsi="Tahoma" w:cs="Tahoma"/>
        </w:rPr>
      </w:pPr>
      <w:r w:rsidRPr="008F571B">
        <w:rPr>
          <w:rFonts w:ascii="Tahoma" w:hAnsi="Tahoma" w:cs="Tahoma"/>
          <w:b/>
          <w:bCs/>
          <w:sz w:val="22"/>
          <w:szCs w:val="22"/>
        </w:rPr>
        <w:t>12.1.1</w:t>
      </w:r>
      <w:r w:rsidRPr="008F571B">
        <w:rPr>
          <w:rFonts w:ascii="Tahoma" w:hAnsi="Tahoma" w:cs="Tahoma"/>
          <w:sz w:val="22"/>
          <w:szCs w:val="22"/>
        </w:rPr>
        <w:t xml:space="preserve"> Εγγυητική Επιστολή, σύμφωνα µε το υπόδειγμα του παραρτήματος Ι και ΙΙ. </w:t>
      </w:r>
    </w:p>
    <w:p w14:paraId="2F916F60" w14:textId="77777777" w:rsidR="00294F3B" w:rsidRPr="008F571B" w:rsidRDefault="00294F3B" w:rsidP="000D751B">
      <w:pPr>
        <w:ind w:left="851" w:hanging="851"/>
        <w:jc w:val="both"/>
        <w:textAlignment w:val="auto"/>
        <w:rPr>
          <w:rFonts w:ascii="Tahoma" w:hAnsi="Tahoma" w:cs="Tahoma"/>
          <w:sz w:val="22"/>
          <w:szCs w:val="22"/>
        </w:rPr>
      </w:pPr>
      <w:r w:rsidRPr="008F571B">
        <w:rPr>
          <w:rFonts w:ascii="Tahoma" w:hAnsi="Tahoma" w:cs="Tahoma"/>
          <w:b/>
          <w:bCs/>
          <w:sz w:val="22"/>
          <w:szCs w:val="22"/>
        </w:rPr>
        <w:t>12.1.2</w:t>
      </w:r>
      <w:r w:rsidRPr="008F571B">
        <w:rPr>
          <w:rFonts w:ascii="Tahoma" w:hAnsi="Tahoma" w:cs="Tahoma"/>
          <w:sz w:val="22"/>
          <w:szCs w:val="22"/>
        </w:rPr>
        <w:t xml:space="preserve"> Κατάθεση στον ΟΛΠ (σε έναν από τους κάτωθι τραπεζικούς λογαριασμούς του ΟΛΠ), ως εγγύηση, του αντίστοιχου χρηματικού ποσού.</w:t>
      </w:r>
    </w:p>
    <w:p w14:paraId="796A94CE" w14:textId="77777777" w:rsidR="00294F3B" w:rsidRPr="008F571B" w:rsidRDefault="00294F3B" w:rsidP="00294F3B">
      <w:pPr>
        <w:jc w:val="both"/>
        <w:textAlignment w:val="auto"/>
        <w:rPr>
          <w:rFonts w:ascii="Tahoma" w:hAnsi="Tahoma" w:cs="Tahoma"/>
          <w:sz w:val="22"/>
          <w:szCs w:val="22"/>
        </w:rPr>
      </w:pPr>
    </w:p>
    <w:p w14:paraId="39C508AB" w14:textId="36F62396" w:rsidR="00D25975" w:rsidRPr="008F571B" w:rsidRDefault="00D25975" w:rsidP="00294F3B">
      <w:pPr>
        <w:jc w:val="both"/>
        <w:textAlignment w:val="auto"/>
        <w:rPr>
          <w:rFonts w:ascii="Tahoma" w:hAnsi="Tahoma" w:cs="Tahoma"/>
          <w:sz w:val="22"/>
          <w:szCs w:val="22"/>
        </w:rPr>
      </w:pPr>
      <w:r w:rsidRPr="008F571B">
        <w:rPr>
          <w:rFonts w:ascii="Tahoma" w:hAnsi="Tahoma" w:cs="Tahoma"/>
          <w:noProof/>
          <w:lang w:val="en-US" w:eastAsia="en-US"/>
        </w:rPr>
        <w:lastRenderedPageBreak/>
        <w:drawing>
          <wp:inline distT="0" distB="0" distL="0" distR="0" wp14:anchorId="41B5D1A8" wp14:editId="2E4CEFF0">
            <wp:extent cx="588010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92125" cy="2691543"/>
                    </a:xfrm>
                    <a:prstGeom prst="rect">
                      <a:avLst/>
                    </a:prstGeom>
                    <a:noFill/>
                    <a:ln>
                      <a:noFill/>
                    </a:ln>
                  </pic:spPr>
                </pic:pic>
              </a:graphicData>
            </a:graphic>
          </wp:inline>
        </w:drawing>
      </w:r>
    </w:p>
    <w:p w14:paraId="56EA6B8D" w14:textId="77777777" w:rsidR="00D25975" w:rsidRPr="008F571B" w:rsidRDefault="00D25975" w:rsidP="00294F3B">
      <w:pPr>
        <w:jc w:val="both"/>
        <w:textAlignment w:val="auto"/>
        <w:rPr>
          <w:rFonts w:ascii="Tahoma" w:hAnsi="Tahoma" w:cs="Tahoma"/>
          <w:sz w:val="22"/>
          <w:szCs w:val="22"/>
        </w:rPr>
      </w:pPr>
    </w:p>
    <w:p w14:paraId="39A1C386" w14:textId="77777777" w:rsidR="00294F3B" w:rsidRPr="008F571B" w:rsidRDefault="00294F3B" w:rsidP="00294F3B">
      <w:pPr>
        <w:jc w:val="both"/>
        <w:textAlignment w:val="auto"/>
        <w:rPr>
          <w:rFonts w:ascii="Tahoma" w:hAnsi="Tahoma" w:cs="Tahoma"/>
          <w:sz w:val="22"/>
          <w:szCs w:val="22"/>
        </w:rPr>
      </w:pPr>
    </w:p>
    <w:p w14:paraId="0DD6C9DE" w14:textId="39E904F2" w:rsidR="00294F3B" w:rsidRPr="008F571B" w:rsidRDefault="00294F3B" w:rsidP="007430F8">
      <w:pPr>
        <w:ind w:left="851" w:hanging="851"/>
        <w:jc w:val="both"/>
        <w:textAlignment w:val="auto"/>
        <w:rPr>
          <w:rFonts w:ascii="Tahoma" w:hAnsi="Tahoma" w:cs="Tahoma"/>
          <w:sz w:val="22"/>
          <w:szCs w:val="22"/>
        </w:rPr>
      </w:pPr>
      <w:r w:rsidRPr="008F571B">
        <w:rPr>
          <w:rFonts w:ascii="Tahoma" w:hAnsi="Tahoma" w:cs="Tahoma"/>
          <w:b/>
          <w:bCs/>
          <w:sz w:val="22"/>
          <w:szCs w:val="22"/>
        </w:rPr>
        <w:t>12.1.3</w:t>
      </w:r>
      <w:r w:rsidRPr="008F571B">
        <w:rPr>
          <w:rFonts w:ascii="Tahoma" w:hAnsi="Tahoma" w:cs="Tahoma"/>
          <w:sz w:val="22"/>
          <w:szCs w:val="22"/>
        </w:rPr>
        <w:t xml:space="preserve"> </w:t>
      </w:r>
      <w:r w:rsidR="007430F8" w:rsidRPr="008F571B">
        <w:rPr>
          <w:rFonts w:ascii="Tahoma" w:hAnsi="Tahoma" w:cs="Tahoma"/>
          <w:sz w:val="22"/>
          <w:szCs w:val="22"/>
        </w:rPr>
        <w:tab/>
      </w:r>
      <w:r w:rsidRPr="008F571B">
        <w:rPr>
          <w:rFonts w:ascii="Tahoma" w:hAnsi="Tahoma" w:cs="Tahoma"/>
          <w:sz w:val="22"/>
          <w:szCs w:val="22"/>
          <w:lang w:val="en-US"/>
        </w:rPr>
        <w:t>A</w:t>
      </w:r>
      <w:proofErr w:type="spellStart"/>
      <w:r w:rsidRPr="008F571B">
        <w:rPr>
          <w:rFonts w:ascii="Tahoma" w:hAnsi="Tahoma" w:cs="Tahoma"/>
          <w:sz w:val="22"/>
          <w:szCs w:val="22"/>
        </w:rPr>
        <w:t>ντεγγυητική</w:t>
      </w:r>
      <w:proofErr w:type="spellEnd"/>
      <w:r w:rsidRPr="008F571B">
        <w:rPr>
          <w:rFonts w:ascii="Tahoma" w:hAnsi="Tahoma" w:cs="Tahoma"/>
          <w:sz w:val="22"/>
          <w:szCs w:val="22"/>
        </w:rPr>
        <w:t xml:space="preserve"> επιστολή με τη συμμετοχή δεύτερης τράπεζας στη βασική </w:t>
      </w:r>
      <w:proofErr w:type="spellStart"/>
      <w:r w:rsidRPr="008F571B">
        <w:rPr>
          <w:rFonts w:ascii="Tahoma" w:hAnsi="Tahoma" w:cs="Tahoma"/>
          <w:sz w:val="22"/>
          <w:szCs w:val="22"/>
        </w:rPr>
        <w:t>τριµερή</w:t>
      </w:r>
      <w:proofErr w:type="spellEnd"/>
      <w:r w:rsidRPr="008F571B">
        <w:rPr>
          <w:rFonts w:ascii="Tahoma" w:hAnsi="Tahoma" w:cs="Tahoma"/>
          <w:sz w:val="22"/>
          <w:szCs w:val="22"/>
        </w:rPr>
        <w:t xml:space="preserve"> σχέση της εγγυητικής επιστολής µ</w:t>
      </w:r>
      <w:proofErr w:type="spellStart"/>
      <w:r w:rsidRPr="008F571B">
        <w:rPr>
          <w:rFonts w:ascii="Tahoma" w:hAnsi="Tahoma" w:cs="Tahoma"/>
          <w:sz w:val="22"/>
          <w:szCs w:val="22"/>
        </w:rPr>
        <w:t>εταξύ</w:t>
      </w:r>
      <w:proofErr w:type="spellEnd"/>
      <w:r w:rsidRPr="008F571B">
        <w:rPr>
          <w:rFonts w:ascii="Tahoma" w:hAnsi="Tahoma" w:cs="Tahoma"/>
          <w:sz w:val="22"/>
          <w:szCs w:val="22"/>
        </w:rPr>
        <w:t xml:space="preserve"> εκδότριας τράπεζας και του λήπτη της εγγυητικής.</w:t>
      </w:r>
    </w:p>
    <w:p w14:paraId="040B097E" w14:textId="77777777" w:rsidR="00294F3B" w:rsidRPr="008F571B" w:rsidRDefault="00294F3B" w:rsidP="007430F8">
      <w:pPr>
        <w:ind w:left="851" w:hanging="851"/>
        <w:jc w:val="both"/>
        <w:rPr>
          <w:rFonts w:ascii="Tahoma" w:hAnsi="Tahoma" w:cs="Tahoma"/>
          <w:sz w:val="22"/>
          <w:szCs w:val="22"/>
        </w:rPr>
      </w:pPr>
      <w:r w:rsidRPr="008F571B">
        <w:rPr>
          <w:rFonts w:ascii="Tahoma" w:hAnsi="Tahoma" w:cs="Tahoma"/>
          <w:b/>
          <w:bCs/>
          <w:sz w:val="22"/>
          <w:szCs w:val="22"/>
        </w:rPr>
        <w:t>12.2</w:t>
      </w:r>
      <w:r w:rsidRPr="008F571B">
        <w:rPr>
          <w:rFonts w:ascii="Tahoma" w:hAnsi="Tahoma" w:cs="Tahoma"/>
          <w:b/>
          <w:bCs/>
          <w:sz w:val="22"/>
          <w:szCs w:val="22"/>
        </w:rPr>
        <w:tab/>
      </w:r>
      <w:r w:rsidRPr="008F571B">
        <w:rPr>
          <w:rFonts w:ascii="Tahoma" w:hAnsi="Tahoma" w:cs="Tahoma"/>
          <w:sz w:val="22"/>
          <w:szCs w:val="22"/>
        </w:rPr>
        <w:t xml:space="preserve">Οι εγγυητικές επιστολές απευθύνονται στον Εργοδότη και σε περίπτωση διαγωνιζόμενης Κοινοπραξίας ή Ένωσης πρέπει να είναι κοινές υπέρ όλων των μελών της. </w:t>
      </w:r>
    </w:p>
    <w:p w14:paraId="3677D0F5" w14:textId="77777777" w:rsidR="00294F3B" w:rsidRPr="008F571B" w:rsidRDefault="00294F3B" w:rsidP="007430F8">
      <w:pPr>
        <w:ind w:left="851" w:hanging="851"/>
        <w:jc w:val="both"/>
        <w:textAlignment w:val="auto"/>
        <w:rPr>
          <w:rFonts w:ascii="Tahoma" w:hAnsi="Tahoma" w:cs="Tahoma"/>
          <w:sz w:val="22"/>
          <w:szCs w:val="22"/>
        </w:rPr>
      </w:pPr>
      <w:r w:rsidRPr="008F571B">
        <w:rPr>
          <w:rFonts w:ascii="Tahoma" w:hAnsi="Tahoma" w:cs="Tahoma"/>
          <w:b/>
          <w:bCs/>
          <w:sz w:val="22"/>
          <w:szCs w:val="22"/>
        </w:rPr>
        <w:t xml:space="preserve">12.3 </w:t>
      </w:r>
      <w:r w:rsidRPr="008F571B">
        <w:rPr>
          <w:rFonts w:ascii="Tahoma" w:hAnsi="Tahoma" w:cs="Tahoma"/>
          <w:b/>
          <w:bCs/>
          <w:sz w:val="22"/>
          <w:szCs w:val="22"/>
        </w:rPr>
        <w:tab/>
      </w:r>
      <w:r w:rsidRPr="008F571B">
        <w:rPr>
          <w:rFonts w:ascii="Tahoma" w:hAnsi="Tahoma" w:cs="Tahoma"/>
          <w:sz w:val="22"/>
          <w:szCs w:val="22"/>
        </w:rPr>
        <w:t>Οι εγγυητικές επιστολές εκδίδονται κατ’ επιλογή του αναδόχου από ένα ή περισσότερα «Αποδεκτά Ιδρύματα» όπως ορίζονται στο άρθρο 1.3.</w:t>
      </w:r>
    </w:p>
    <w:p w14:paraId="4EA5638D" w14:textId="77777777" w:rsidR="007430F8" w:rsidRPr="008F571B" w:rsidRDefault="007430F8" w:rsidP="00294F3B">
      <w:pPr>
        <w:jc w:val="both"/>
        <w:textAlignment w:val="auto"/>
        <w:rPr>
          <w:rFonts w:ascii="Tahoma" w:hAnsi="Tahoma" w:cs="Tahoma"/>
          <w:b/>
          <w:bCs/>
          <w:sz w:val="22"/>
          <w:szCs w:val="22"/>
        </w:rPr>
      </w:pPr>
    </w:p>
    <w:p w14:paraId="2D982AF6" w14:textId="77256902" w:rsidR="00294F3B" w:rsidRPr="008F571B" w:rsidRDefault="00294F3B" w:rsidP="00294F3B">
      <w:pPr>
        <w:jc w:val="both"/>
        <w:textAlignment w:val="auto"/>
        <w:rPr>
          <w:rFonts w:ascii="Tahoma" w:hAnsi="Tahoma" w:cs="Tahoma"/>
          <w:b/>
          <w:bCs/>
          <w:sz w:val="22"/>
          <w:szCs w:val="22"/>
          <w:u w:val="single"/>
        </w:rPr>
      </w:pPr>
      <w:r w:rsidRPr="008F571B">
        <w:rPr>
          <w:rFonts w:ascii="Tahoma" w:hAnsi="Tahoma" w:cs="Tahoma"/>
          <w:b/>
          <w:bCs/>
          <w:sz w:val="22"/>
          <w:szCs w:val="22"/>
        </w:rPr>
        <w:t>12.4</w:t>
      </w:r>
      <w:r w:rsidRPr="008F571B">
        <w:rPr>
          <w:rFonts w:ascii="Tahoma" w:hAnsi="Tahoma" w:cs="Tahoma"/>
          <w:sz w:val="22"/>
          <w:szCs w:val="22"/>
        </w:rPr>
        <w:tab/>
      </w:r>
      <w:r w:rsidR="007430F8" w:rsidRPr="008F571B">
        <w:rPr>
          <w:rFonts w:ascii="Tahoma" w:hAnsi="Tahoma" w:cs="Tahoma"/>
          <w:sz w:val="22"/>
          <w:szCs w:val="22"/>
        </w:rPr>
        <w:t xml:space="preserve"> </w:t>
      </w:r>
      <w:r w:rsidRPr="008F571B">
        <w:rPr>
          <w:rFonts w:ascii="Tahoma" w:hAnsi="Tahoma" w:cs="Tahoma"/>
          <w:b/>
          <w:bCs/>
          <w:sz w:val="22"/>
          <w:szCs w:val="22"/>
          <w:u w:val="single"/>
        </w:rPr>
        <w:t>Εγγυητική επιστολή συμμετοχής</w:t>
      </w:r>
    </w:p>
    <w:p w14:paraId="41B4DEAF" w14:textId="77777777" w:rsidR="00294F3B" w:rsidRPr="008F571B" w:rsidRDefault="00294F3B" w:rsidP="007430F8">
      <w:pPr>
        <w:ind w:left="851" w:hanging="851"/>
        <w:jc w:val="both"/>
        <w:textAlignment w:val="auto"/>
        <w:rPr>
          <w:rFonts w:ascii="Tahoma" w:hAnsi="Tahoma" w:cs="Tahoma"/>
          <w:sz w:val="22"/>
          <w:szCs w:val="22"/>
        </w:rPr>
      </w:pPr>
      <w:r w:rsidRPr="008F571B">
        <w:rPr>
          <w:rFonts w:ascii="Tahoma" w:hAnsi="Tahoma" w:cs="Tahoma"/>
          <w:b/>
          <w:bCs/>
          <w:sz w:val="22"/>
          <w:szCs w:val="22"/>
        </w:rPr>
        <w:t>12.4.1</w:t>
      </w:r>
      <w:r w:rsidRPr="008F571B">
        <w:rPr>
          <w:rFonts w:ascii="Tahoma" w:hAnsi="Tahoma" w:cs="Tahoma"/>
          <w:sz w:val="22"/>
          <w:szCs w:val="22"/>
        </w:rPr>
        <w:t xml:space="preserve"> Για την συμμετοχή στον διαγωνισμό απαιτείται η κατάθεση από τους συμμετέχοντες οικονομικούς φορείς, εγγυητικής επιστολής συμμετοχής, σύμφωνα με το παράρτημα Ι της παρούσης, διάρκειας ≥ 180 </w:t>
      </w:r>
      <w:proofErr w:type="spellStart"/>
      <w:r w:rsidRPr="008F571B">
        <w:rPr>
          <w:rFonts w:ascii="Tahoma" w:hAnsi="Tahoma" w:cs="Tahoma"/>
          <w:sz w:val="22"/>
          <w:szCs w:val="22"/>
        </w:rPr>
        <w:t>ηµερολογιακών</w:t>
      </w:r>
      <w:proofErr w:type="spellEnd"/>
      <w:r w:rsidRPr="008F571B">
        <w:rPr>
          <w:rFonts w:ascii="Tahoma" w:hAnsi="Tahoma" w:cs="Tahoma"/>
          <w:sz w:val="22"/>
          <w:szCs w:val="22"/>
        </w:rPr>
        <w:t xml:space="preserve"> </w:t>
      </w:r>
      <w:proofErr w:type="spellStart"/>
      <w:r w:rsidRPr="008F571B">
        <w:rPr>
          <w:rFonts w:ascii="Tahoma" w:hAnsi="Tahoma" w:cs="Tahoma"/>
          <w:sz w:val="22"/>
          <w:szCs w:val="22"/>
        </w:rPr>
        <w:t>ηµερών</w:t>
      </w:r>
      <w:proofErr w:type="spellEnd"/>
      <w:r w:rsidRPr="008F571B">
        <w:rPr>
          <w:rFonts w:ascii="Tahoma" w:hAnsi="Tahoma" w:cs="Tahoma"/>
          <w:sz w:val="22"/>
          <w:szCs w:val="22"/>
        </w:rPr>
        <w:t xml:space="preserve"> </w:t>
      </w:r>
      <w:proofErr w:type="spellStart"/>
      <w:r w:rsidRPr="008F571B">
        <w:rPr>
          <w:rFonts w:ascii="Tahoma" w:hAnsi="Tahoma" w:cs="Tahoma"/>
          <w:sz w:val="22"/>
          <w:szCs w:val="22"/>
        </w:rPr>
        <w:t>προσµετρούµενης</w:t>
      </w:r>
      <w:proofErr w:type="spellEnd"/>
      <w:r w:rsidRPr="008F571B">
        <w:rPr>
          <w:rFonts w:ascii="Tahoma" w:hAnsi="Tahoma" w:cs="Tahoma"/>
          <w:sz w:val="22"/>
          <w:szCs w:val="22"/>
        </w:rPr>
        <w:t xml:space="preserve"> και της καταληκτικής </w:t>
      </w:r>
      <w:proofErr w:type="spellStart"/>
      <w:r w:rsidRPr="008F571B">
        <w:rPr>
          <w:rFonts w:ascii="Tahoma" w:hAnsi="Tahoma" w:cs="Tahoma"/>
          <w:sz w:val="22"/>
          <w:szCs w:val="22"/>
        </w:rPr>
        <w:t>ηµεροµηνίας</w:t>
      </w:r>
      <w:proofErr w:type="spellEnd"/>
      <w:r w:rsidRPr="008F571B">
        <w:rPr>
          <w:rFonts w:ascii="Tahoma" w:hAnsi="Tahoma" w:cs="Tahoma"/>
          <w:sz w:val="22"/>
          <w:szCs w:val="22"/>
        </w:rPr>
        <w:t xml:space="preserve"> υποβολής προσφορών που ανέρχεται στο ποσό των 37.000,00 ευρώ. </w:t>
      </w:r>
    </w:p>
    <w:p w14:paraId="52CFA5B5" w14:textId="77777777" w:rsidR="00294F3B" w:rsidRPr="008F571B" w:rsidRDefault="00294F3B" w:rsidP="007430F8">
      <w:pPr>
        <w:ind w:left="851" w:hanging="851"/>
        <w:jc w:val="both"/>
        <w:textAlignment w:val="auto"/>
        <w:rPr>
          <w:rFonts w:ascii="Tahoma" w:hAnsi="Tahoma" w:cs="Tahoma"/>
          <w:sz w:val="22"/>
          <w:szCs w:val="22"/>
        </w:rPr>
      </w:pPr>
      <w:r w:rsidRPr="008F571B">
        <w:rPr>
          <w:rFonts w:ascii="Tahoma" w:hAnsi="Tahoma" w:cs="Tahoma"/>
          <w:b/>
          <w:bCs/>
          <w:sz w:val="22"/>
          <w:szCs w:val="22"/>
        </w:rPr>
        <w:t xml:space="preserve">12.4.2 </w:t>
      </w:r>
      <w:r w:rsidRPr="008F571B">
        <w:rPr>
          <w:rFonts w:ascii="Tahoma" w:hAnsi="Tahoma" w:cs="Tahoma"/>
          <w:sz w:val="22"/>
          <w:szCs w:val="22"/>
        </w:rPr>
        <w:t xml:space="preserve">Σε περίπτωση κατά την οποία η ανωτέρω εγγύηση συμμετοχής στο Διαγωνισμό κατατεθεί σε λογαριασμό της ΟΛΠ ΑΕ σύμφωνα με τα οριζόμενα στην παράγραφο 12.1.2, η εν λόγω κατάθεση θα πρέπει να λάβει χώρα, πριν την υποβολή του φακέλου της προσφοράς εντός της οποίας θα πρέπει να έχει ενσωματωθεί (στον </w:t>
      </w:r>
      <w:proofErr w:type="spellStart"/>
      <w:r w:rsidRPr="008F571B">
        <w:rPr>
          <w:rFonts w:ascii="Tahoma" w:hAnsi="Tahoma" w:cs="Tahoma"/>
          <w:sz w:val="22"/>
          <w:szCs w:val="22"/>
        </w:rPr>
        <w:t>υποφάκελο</w:t>
      </w:r>
      <w:proofErr w:type="spellEnd"/>
      <w:r w:rsidRPr="008F571B">
        <w:rPr>
          <w:rFonts w:ascii="Tahoma" w:hAnsi="Tahoma" w:cs="Tahoma"/>
          <w:sz w:val="22"/>
          <w:szCs w:val="22"/>
        </w:rPr>
        <w:t xml:space="preserve"> δικαιολογητικών συμμετοχής) το σχετικό </w:t>
      </w:r>
      <w:proofErr w:type="spellStart"/>
      <w:r w:rsidRPr="008F571B">
        <w:rPr>
          <w:rFonts w:ascii="Tahoma" w:hAnsi="Tahoma" w:cs="Tahoma"/>
          <w:sz w:val="22"/>
          <w:szCs w:val="22"/>
        </w:rPr>
        <w:t>καταθετήριο</w:t>
      </w:r>
      <w:proofErr w:type="spellEnd"/>
      <w:r w:rsidRPr="008F571B">
        <w:rPr>
          <w:rFonts w:ascii="Tahoma" w:hAnsi="Tahoma" w:cs="Tahoma"/>
          <w:sz w:val="22"/>
          <w:szCs w:val="22"/>
        </w:rPr>
        <w:t>.</w:t>
      </w:r>
    </w:p>
    <w:p w14:paraId="0314EB32" w14:textId="67D2F235" w:rsidR="00294F3B" w:rsidRPr="008F571B" w:rsidRDefault="00294F3B" w:rsidP="007430F8">
      <w:pPr>
        <w:ind w:left="851" w:hanging="851"/>
        <w:jc w:val="both"/>
        <w:rPr>
          <w:rFonts w:ascii="Tahoma" w:hAnsi="Tahoma" w:cs="Tahoma"/>
          <w:sz w:val="22"/>
          <w:szCs w:val="22"/>
        </w:rPr>
      </w:pPr>
      <w:r w:rsidRPr="008F571B">
        <w:rPr>
          <w:rFonts w:ascii="Tahoma" w:hAnsi="Tahoma" w:cs="Tahoma"/>
          <w:b/>
          <w:bCs/>
          <w:sz w:val="22"/>
          <w:szCs w:val="22"/>
        </w:rPr>
        <w:t xml:space="preserve">12.4.3 </w:t>
      </w:r>
      <w:r w:rsidRPr="008F571B">
        <w:rPr>
          <w:rFonts w:ascii="Tahoma" w:hAnsi="Tahoma" w:cs="Tahoma"/>
          <w:sz w:val="22"/>
          <w:szCs w:val="22"/>
        </w:rPr>
        <w:t xml:space="preserve">Η εγγύηση συμμετοχής στον Διαγωνισμό καταπίπτει υπέρ του Εργοδότη εάν κατά τη διάρκεια ισχύος αυτής (α) ο Διαγωνιζόμενος αποσύρει το φάκελο δικαιολογητικών συμμετοχής ή </w:t>
      </w:r>
      <w:r w:rsidR="00824B8B">
        <w:rPr>
          <w:rFonts w:ascii="Tahoma" w:hAnsi="Tahoma" w:cs="Tahoma"/>
          <w:sz w:val="22"/>
          <w:szCs w:val="22"/>
        </w:rPr>
        <w:t>(β</w:t>
      </w:r>
      <w:r w:rsidRPr="008F571B">
        <w:rPr>
          <w:rFonts w:ascii="Tahoma" w:hAnsi="Tahoma" w:cs="Tahoma"/>
          <w:sz w:val="22"/>
          <w:szCs w:val="22"/>
        </w:rPr>
        <w:t>) αν ο προσωρινός Ανάδοχος δεν προσκομίσει εγκαίρως τα δικαιολογητικά κατακύρωσης ή δεν προσέλθει εγκαίρως γι</w:t>
      </w:r>
      <w:r w:rsidR="00824B8B">
        <w:rPr>
          <w:rFonts w:ascii="Tahoma" w:hAnsi="Tahoma" w:cs="Tahoma"/>
          <w:sz w:val="22"/>
          <w:szCs w:val="22"/>
        </w:rPr>
        <w:t>α την υπογραφή της σύμβασης ή (γ</w:t>
      </w:r>
      <w:r w:rsidRPr="008F571B">
        <w:rPr>
          <w:rFonts w:ascii="Tahoma" w:hAnsi="Tahoma" w:cs="Tahoma"/>
          <w:sz w:val="22"/>
          <w:szCs w:val="22"/>
        </w:rPr>
        <w:t>) αν οι παραπάνω παράσχουν ψευδή στοιχεία ή πληροφορίες που αφορούν τους λόγους αποκλεισμού.</w:t>
      </w:r>
      <w:r w:rsidRPr="008F571B">
        <w:rPr>
          <w:rFonts w:ascii="Tahoma" w:hAnsi="Tahoma" w:cs="Tahoma"/>
          <w:b/>
          <w:bCs/>
          <w:sz w:val="22"/>
          <w:szCs w:val="22"/>
        </w:rPr>
        <w:t xml:space="preserve"> </w:t>
      </w:r>
    </w:p>
    <w:p w14:paraId="548F99DB" w14:textId="77777777" w:rsidR="00294F3B" w:rsidRPr="008F571B" w:rsidRDefault="00294F3B" w:rsidP="007430F8">
      <w:pPr>
        <w:ind w:left="851" w:hanging="851"/>
        <w:jc w:val="both"/>
        <w:rPr>
          <w:rFonts w:ascii="Tahoma" w:hAnsi="Tahoma" w:cs="Tahoma"/>
          <w:sz w:val="22"/>
          <w:szCs w:val="22"/>
        </w:rPr>
      </w:pPr>
      <w:r w:rsidRPr="008F571B">
        <w:rPr>
          <w:rFonts w:ascii="Tahoma" w:hAnsi="Tahoma" w:cs="Tahoma"/>
          <w:b/>
          <w:bCs/>
          <w:sz w:val="22"/>
          <w:szCs w:val="22"/>
        </w:rPr>
        <w:t>12.4.4</w:t>
      </w:r>
      <w:r w:rsidRPr="008F571B">
        <w:rPr>
          <w:rFonts w:ascii="Tahoma" w:hAnsi="Tahoma" w:cs="Tahoma"/>
          <w:sz w:val="22"/>
          <w:szCs w:val="22"/>
        </w:rPr>
        <w:tab/>
        <w:t xml:space="preserve">Η Εγγυητική Επιστολή Συμμετοχής θα επιστραφεί: </w:t>
      </w:r>
    </w:p>
    <w:p w14:paraId="240E4559" w14:textId="77777777" w:rsidR="00294F3B" w:rsidRPr="008F571B" w:rsidRDefault="00294F3B" w:rsidP="007430F8">
      <w:pPr>
        <w:ind w:left="1560" w:hanging="709"/>
        <w:jc w:val="both"/>
        <w:rPr>
          <w:rFonts w:ascii="Tahoma" w:hAnsi="Tahoma" w:cs="Tahoma"/>
          <w:sz w:val="22"/>
          <w:szCs w:val="22"/>
        </w:rPr>
      </w:pPr>
      <w:r w:rsidRPr="008F571B">
        <w:rPr>
          <w:rFonts w:ascii="Tahoma" w:hAnsi="Tahoma" w:cs="Tahoma"/>
          <w:sz w:val="22"/>
          <w:szCs w:val="22"/>
        </w:rPr>
        <w:t xml:space="preserve">(α) στον Ανάδοχο με την προσκόμιση της Εγγυητικής Επιστολής Καλής Εκτέλεσης και, </w:t>
      </w:r>
    </w:p>
    <w:p w14:paraId="52872931" w14:textId="77777777" w:rsidR="00294F3B" w:rsidRPr="008F571B" w:rsidRDefault="00294F3B" w:rsidP="007430F8">
      <w:pPr>
        <w:ind w:left="1560" w:hanging="709"/>
        <w:jc w:val="both"/>
        <w:rPr>
          <w:rFonts w:ascii="Tahoma" w:hAnsi="Tahoma" w:cs="Tahoma"/>
          <w:sz w:val="22"/>
          <w:szCs w:val="22"/>
        </w:rPr>
      </w:pPr>
      <w:r w:rsidRPr="008F571B">
        <w:rPr>
          <w:rFonts w:ascii="Tahoma" w:hAnsi="Tahoma" w:cs="Tahoma"/>
          <w:sz w:val="22"/>
          <w:szCs w:val="22"/>
        </w:rPr>
        <w:t xml:space="preserve">(β) στους υπόλοιπους Διαγωνιζόμενους εντός πέντε (05) εργασίμων ημερών από την υπογραφή της σύμβασης. </w:t>
      </w:r>
    </w:p>
    <w:p w14:paraId="58D95276" w14:textId="77777777" w:rsidR="00952E89" w:rsidRPr="008F571B" w:rsidRDefault="00952E89" w:rsidP="00294F3B">
      <w:pPr>
        <w:jc w:val="both"/>
        <w:rPr>
          <w:rFonts w:ascii="Tahoma" w:hAnsi="Tahoma" w:cs="Tahoma"/>
          <w:b/>
          <w:bCs/>
          <w:sz w:val="22"/>
          <w:szCs w:val="22"/>
        </w:rPr>
      </w:pPr>
    </w:p>
    <w:p w14:paraId="2644300B" w14:textId="46CCF440" w:rsidR="00294F3B" w:rsidRPr="008F571B" w:rsidRDefault="00294F3B" w:rsidP="00294F3B">
      <w:pPr>
        <w:jc w:val="both"/>
        <w:rPr>
          <w:rFonts w:ascii="Tahoma" w:hAnsi="Tahoma" w:cs="Tahoma"/>
          <w:b/>
          <w:bCs/>
          <w:sz w:val="22"/>
          <w:szCs w:val="22"/>
          <w:u w:val="single"/>
        </w:rPr>
      </w:pPr>
      <w:r w:rsidRPr="008F571B">
        <w:rPr>
          <w:rFonts w:ascii="Tahoma" w:hAnsi="Tahoma" w:cs="Tahoma"/>
          <w:b/>
          <w:bCs/>
          <w:sz w:val="22"/>
          <w:szCs w:val="22"/>
        </w:rPr>
        <w:t>12.5</w:t>
      </w:r>
      <w:r w:rsidRPr="008F571B">
        <w:rPr>
          <w:rFonts w:ascii="Tahoma" w:hAnsi="Tahoma" w:cs="Tahoma"/>
          <w:b/>
          <w:bCs/>
          <w:sz w:val="22"/>
          <w:szCs w:val="22"/>
        </w:rPr>
        <w:tab/>
      </w:r>
      <w:r w:rsidRPr="008F571B">
        <w:rPr>
          <w:rFonts w:ascii="Tahoma" w:hAnsi="Tahoma" w:cs="Tahoma"/>
          <w:b/>
          <w:bCs/>
          <w:sz w:val="22"/>
          <w:szCs w:val="22"/>
          <w:u w:val="single"/>
        </w:rPr>
        <w:t>Εγγυητική επιστολή</w:t>
      </w:r>
      <w:r w:rsidR="00824B8B">
        <w:rPr>
          <w:rFonts w:ascii="Tahoma" w:hAnsi="Tahoma" w:cs="Tahoma"/>
          <w:b/>
          <w:bCs/>
          <w:sz w:val="22"/>
          <w:szCs w:val="22"/>
          <w:u w:val="single"/>
        </w:rPr>
        <w:t>/ Εγγυήσεις</w:t>
      </w:r>
      <w:r w:rsidRPr="008F571B">
        <w:rPr>
          <w:rFonts w:ascii="Tahoma" w:hAnsi="Tahoma" w:cs="Tahoma"/>
          <w:b/>
          <w:bCs/>
          <w:sz w:val="22"/>
          <w:szCs w:val="22"/>
          <w:u w:val="single"/>
        </w:rPr>
        <w:t xml:space="preserve"> καλής εκτέλεσης</w:t>
      </w:r>
    </w:p>
    <w:p w14:paraId="243D6FB5" w14:textId="77777777" w:rsidR="00952E89" w:rsidRPr="008F571B" w:rsidRDefault="00952E89" w:rsidP="00294F3B">
      <w:pPr>
        <w:jc w:val="both"/>
        <w:rPr>
          <w:rFonts w:ascii="Tahoma" w:hAnsi="Tahoma" w:cs="Tahoma"/>
          <w:sz w:val="22"/>
          <w:szCs w:val="22"/>
        </w:rPr>
      </w:pPr>
      <w:bookmarkStart w:id="28" w:name="_Ref487717700"/>
    </w:p>
    <w:p w14:paraId="20F3D769" w14:textId="72D157A6" w:rsidR="00294F3B" w:rsidRPr="008F571B" w:rsidRDefault="00294F3B" w:rsidP="00294F3B">
      <w:pPr>
        <w:jc w:val="both"/>
        <w:rPr>
          <w:rFonts w:ascii="Tahoma" w:hAnsi="Tahoma" w:cs="Tahoma"/>
          <w:sz w:val="22"/>
          <w:szCs w:val="22"/>
        </w:rPr>
      </w:pPr>
      <w:r w:rsidRPr="008F571B">
        <w:rPr>
          <w:rFonts w:ascii="Tahoma" w:hAnsi="Tahoma" w:cs="Tahoma"/>
          <w:sz w:val="22"/>
          <w:szCs w:val="22"/>
        </w:rPr>
        <w:t xml:space="preserve">Για την υπογραφή της Σύμβασης θα απαιτηθεί η παροχή Εγγυητικής Επιστολής Καλής Εκτέλεσης αορίστου διάρκειας, που θα ανέρχεται σε ποσοστό 5% επί του ποσού της σύμβασης. Επιπλέον οι Διαγωνιζόμενοι θα πρέπει να γνωρίζουν ήδη από την παρούσα φάση ότι σε εγγύηση της υποχρέωσής τους για την καλή, άρτια και έγκαιρη εκτέλεση του Έργου και της έγκαιρης και προσήκουσας εκπλήρωσης των υποχρεώσεών του Αναδόχου προς τον Εργοδότη (επιπλέον της </w:t>
      </w:r>
      <w:r w:rsidRPr="008F571B">
        <w:rPr>
          <w:rFonts w:ascii="Tahoma" w:hAnsi="Tahoma" w:cs="Tahoma"/>
          <w:sz w:val="22"/>
          <w:szCs w:val="22"/>
        </w:rPr>
        <w:lastRenderedPageBreak/>
        <w:t xml:space="preserve">κατάθεσης της Εγγυητικής Επιστολής Καλής Εκτέλεσης) ο Εργοδότης θα παρακρατεί από κάθε λογαριασμό του Αναδόχου ποσοστό 5% ως απόσβεση </w:t>
      </w:r>
      <w:r w:rsidR="009F09A9" w:rsidRPr="008F571B">
        <w:rPr>
          <w:rFonts w:ascii="Tahoma" w:hAnsi="Tahoma" w:cs="Tahoma"/>
          <w:sz w:val="22"/>
          <w:szCs w:val="22"/>
        </w:rPr>
        <w:t xml:space="preserve">σε περίπτωση </w:t>
      </w:r>
      <w:r w:rsidRPr="008F571B">
        <w:rPr>
          <w:rFonts w:ascii="Tahoma" w:hAnsi="Tahoma" w:cs="Tahoma"/>
          <w:sz w:val="22"/>
          <w:szCs w:val="22"/>
        </w:rPr>
        <w:t xml:space="preserve">προκαταβολής </w:t>
      </w:r>
      <w:r w:rsidR="009F09A9" w:rsidRPr="008F571B">
        <w:rPr>
          <w:rFonts w:ascii="Tahoma" w:hAnsi="Tahoma" w:cs="Tahoma"/>
          <w:sz w:val="22"/>
          <w:szCs w:val="22"/>
        </w:rPr>
        <w:t xml:space="preserve"> </w:t>
      </w:r>
      <w:r w:rsidRPr="008F571B">
        <w:rPr>
          <w:rFonts w:ascii="Tahoma" w:hAnsi="Tahoma" w:cs="Tahoma"/>
          <w:sz w:val="22"/>
          <w:szCs w:val="22"/>
        </w:rPr>
        <w:t xml:space="preserve">που θα δοθεί στον Ανάδοχο και 10% επί της αξίας των σ’ αυτόν αναγραφομένων εργασιών και υλικών χωρίς τον ΦΠΑ, το οποίο (ποσοστό) θα παραμένει στα χέρια του Εργοδότη, ως επιπλέον εγγύηση καλής εκτέλεσης. Ο Εργοδότης θα παρακρατήσει και θα επιστρέψει </w:t>
      </w:r>
      <w:r w:rsidR="005169D7" w:rsidRPr="008F571B">
        <w:rPr>
          <w:rFonts w:ascii="Tahoma" w:hAnsi="Tahoma" w:cs="Tahoma"/>
          <w:sz w:val="22"/>
          <w:szCs w:val="22"/>
          <w:u w:val="single"/>
        </w:rPr>
        <w:t xml:space="preserve">τις ανωτέρω </w:t>
      </w:r>
      <w:r w:rsidRPr="008F571B">
        <w:rPr>
          <w:rFonts w:ascii="Tahoma" w:hAnsi="Tahoma" w:cs="Tahoma"/>
          <w:sz w:val="22"/>
          <w:szCs w:val="22"/>
          <w:u w:val="single"/>
        </w:rPr>
        <w:t>εγγυήσεις</w:t>
      </w:r>
      <w:r w:rsidRPr="008F571B">
        <w:rPr>
          <w:rFonts w:ascii="Tahoma" w:hAnsi="Tahoma" w:cs="Tahoma"/>
          <w:sz w:val="22"/>
          <w:szCs w:val="22"/>
        </w:rPr>
        <w:t xml:space="preserve"> (που θα αντιστοιχούν σε 10% του συμβατικού τιμήματος) στον Ανάδοχο μετά την παρέλευση δύο (2) ετών από την ολοκλήρωση του Έργου, ως εγγυήσεις για την καλή λειτουργία του Έργου και σύμφωνα με τα ειδικότερα οριζόμενα στη σύμβαση κατασκευής του Έργου. </w:t>
      </w:r>
    </w:p>
    <w:bookmarkEnd w:id="28"/>
    <w:p w14:paraId="459BA093" w14:textId="77777777" w:rsidR="00294F3B" w:rsidRPr="008F571B" w:rsidRDefault="00294F3B" w:rsidP="00294F3B">
      <w:pPr>
        <w:pStyle w:val="ListParagraph"/>
        <w:jc w:val="both"/>
        <w:textAlignment w:val="auto"/>
        <w:rPr>
          <w:rFonts w:ascii="Tahoma" w:hAnsi="Tahoma" w:cs="Tahoma"/>
          <w:sz w:val="22"/>
          <w:szCs w:val="22"/>
          <w:lang w:bidi="en-US"/>
        </w:rPr>
      </w:pPr>
    </w:p>
    <w:p w14:paraId="7E6C018A" w14:textId="77777777" w:rsidR="00294F3B" w:rsidRPr="008F571B" w:rsidRDefault="00294F3B" w:rsidP="00294F3B">
      <w:pPr>
        <w:pStyle w:val="Heading3"/>
        <w:tabs>
          <w:tab w:val="clear" w:pos="0"/>
        </w:tabs>
        <w:ind w:left="0" w:firstLine="0"/>
        <w:rPr>
          <w:rFonts w:cs="Tahoma"/>
          <w:b w:val="0"/>
          <w:szCs w:val="22"/>
          <w:lang w:bidi="en-US"/>
        </w:rPr>
      </w:pPr>
      <w:bookmarkStart w:id="29" w:name="_Toc12643021"/>
      <w:r w:rsidRPr="008F571B">
        <w:rPr>
          <w:rFonts w:cs="Tahoma"/>
          <w:bCs/>
          <w:szCs w:val="22"/>
        </w:rPr>
        <w:t>Άρθρο 13:</w:t>
      </w:r>
      <w:r w:rsidRPr="008F571B">
        <w:rPr>
          <w:rFonts w:cs="Tahoma"/>
          <w:bCs/>
          <w:szCs w:val="22"/>
        </w:rPr>
        <w:tab/>
        <w:t>Χρόνος ισχύος προσφορών</w:t>
      </w:r>
      <w:bookmarkEnd w:id="29"/>
    </w:p>
    <w:p w14:paraId="713A5EBF" w14:textId="77777777" w:rsidR="007430F8" w:rsidRPr="008F571B" w:rsidRDefault="007430F8" w:rsidP="00EB292C">
      <w:pPr>
        <w:jc w:val="both"/>
        <w:textAlignment w:val="auto"/>
        <w:rPr>
          <w:rFonts w:ascii="Tahoma" w:hAnsi="Tahoma" w:cs="Tahoma"/>
          <w:sz w:val="22"/>
          <w:szCs w:val="22"/>
          <w:lang w:bidi="en-US"/>
        </w:rPr>
      </w:pPr>
    </w:p>
    <w:p w14:paraId="1083F8AE" w14:textId="77777777" w:rsidR="00294F3B" w:rsidRPr="008F571B" w:rsidRDefault="00294F3B" w:rsidP="00EB292C">
      <w:pPr>
        <w:jc w:val="both"/>
        <w:textAlignment w:val="auto"/>
        <w:rPr>
          <w:rFonts w:ascii="Tahoma" w:hAnsi="Tahoma" w:cs="Tahoma"/>
          <w:sz w:val="22"/>
          <w:szCs w:val="22"/>
          <w:lang w:bidi="en-US"/>
        </w:rPr>
      </w:pPr>
      <w:r w:rsidRPr="008F571B">
        <w:rPr>
          <w:rFonts w:ascii="Tahoma" w:hAnsi="Tahoma" w:cs="Tahoma"/>
          <w:sz w:val="22"/>
          <w:szCs w:val="22"/>
          <w:lang w:bidi="en-US"/>
        </w:rPr>
        <w:t>Κάθε υποβαλλόμενη προσφορά δεσμεύει το συμμετέχοντα στο διαγωνισμό, για διάστημα έξι (6) μηνών, από την ημερομηνία υποβολής των προσφορών.</w:t>
      </w:r>
    </w:p>
    <w:p w14:paraId="31E7F444" w14:textId="77777777" w:rsidR="00294F3B" w:rsidRPr="008F571B" w:rsidRDefault="00294F3B" w:rsidP="00294F3B">
      <w:pPr>
        <w:pStyle w:val="ListParagraph"/>
        <w:jc w:val="both"/>
        <w:textAlignment w:val="auto"/>
        <w:rPr>
          <w:rFonts w:ascii="Tahoma" w:hAnsi="Tahoma" w:cs="Tahoma"/>
          <w:sz w:val="22"/>
          <w:szCs w:val="22"/>
          <w:lang w:bidi="en-US"/>
        </w:rPr>
      </w:pPr>
    </w:p>
    <w:p w14:paraId="2A92B25D" w14:textId="77777777" w:rsidR="00294F3B" w:rsidRPr="008F571B" w:rsidRDefault="00294F3B" w:rsidP="00294F3B">
      <w:pPr>
        <w:pStyle w:val="Heading1"/>
        <w:tabs>
          <w:tab w:val="clear" w:pos="0"/>
          <w:tab w:val="clear" w:pos="1134"/>
        </w:tabs>
        <w:ind w:left="0" w:firstLine="0"/>
        <w:jc w:val="both"/>
        <w:rPr>
          <w:rFonts w:ascii="Tahoma" w:hAnsi="Tahoma" w:cs="Tahoma"/>
          <w:sz w:val="22"/>
          <w:szCs w:val="22"/>
        </w:rPr>
      </w:pPr>
      <w:bookmarkStart w:id="30" w:name="_Toc12643022"/>
      <w:bookmarkEnd w:id="22"/>
      <w:r w:rsidRPr="008F571B">
        <w:rPr>
          <w:rFonts w:ascii="Tahoma" w:hAnsi="Tahoma" w:cs="Tahoma"/>
          <w:sz w:val="22"/>
          <w:szCs w:val="22"/>
        </w:rPr>
        <w:t xml:space="preserve">ΚΕΦΑΛΑΙΟ </w:t>
      </w:r>
      <w:r w:rsidRPr="008F571B">
        <w:rPr>
          <w:rFonts w:ascii="Tahoma" w:hAnsi="Tahoma" w:cs="Tahoma"/>
          <w:sz w:val="22"/>
          <w:szCs w:val="22"/>
          <w:lang w:val="en-US"/>
        </w:rPr>
        <w:t>III</w:t>
      </w:r>
      <w:bookmarkEnd w:id="30"/>
    </w:p>
    <w:p w14:paraId="58D17592" w14:textId="77777777" w:rsidR="00294F3B" w:rsidRPr="008F571B" w:rsidRDefault="00294F3B" w:rsidP="00294F3B">
      <w:pPr>
        <w:jc w:val="both"/>
        <w:rPr>
          <w:rFonts w:ascii="Tahoma" w:hAnsi="Tahoma" w:cs="Tahoma"/>
          <w:sz w:val="22"/>
          <w:szCs w:val="22"/>
        </w:rPr>
      </w:pPr>
    </w:p>
    <w:p w14:paraId="76984F6E" w14:textId="08372AAF" w:rsidR="00294F3B" w:rsidRPr="008F571B" w:rsidRDefault="00294F3B" w:rsidP="00294F3B">
      <w:pPr>
        <w:pStyle w:val="Heading3"/>
        <w:tabs>
          <w:tab w:val="clear" w:pos="0"/>
        </w:tabs>
        <w:ind w:left="0" w:firstLine="0"/>
        <w:rPr>
          <w:rFonts w:cs="Tahoma"/>
          <w:szCs w:val="22"/>
        </w:rPr>
      </w:pPr>
      <w:bookmarkStart w:id="31" w:name="_Toc12643023"/>
      <w:r w:rsidRPr="008F571B">
        <w:rPr>
          <w:rFonts w:cs="Tahoma"/>
          <w:szCs w:val="22"/>
        </w:rPr>
        <w:t>Άρθρο 14:</w:t>
      </w:r>
      <w:r w:rsidRPr="008F571B">
        <w:rPr>
          <w:rFonts w:cs="Tahoma"/>
          <w:szCs w:val="22"/>
        </w:rPr>
        <w:tab/>
        <w:t>Δικα</w:t>
      </w:r>
      <w:r w:rsidR="00952E89" w:rsidRPr="008F571B">
        <w:rPr>
          <w:rFonts w:cs="Tahoma"/>
          <w:szCs w:val="22"/>
        </w:rPr>
        <w:t>ίωμα</w:t>
      </w:r>
      <w:r w:rsidRPr="008F571B">
        <w:rPr>
          <w:rFonts w:cs="Tahoma"/>
          <w:szCs w:val="22"/>
        </w:rPr>
        <w:t xml:space="preserve"> συμμετοχής στο διαγωνισμό</w:t>
      </w:r>
      <w:r w:rsidR="00952E89" w:rsidRPr="008F571B">
        <w:rPr>
          <w:rFonts w:cs="Tahoma"/>
          <w:szCs w:val="22"/>
        </w:rPr>
        <w:t>.</w:t>
      </w:r>
      <w:bookmarkEnd w:id="31"/>
    </w:p>
    <w:p w14:paraId="4C2C36A8" w14:textId="77777777" w:rsidR="00294F3B" w:rsidRPr="008F571B" w:rsidRDefault="00294F3B" w:rsidP="00F97201">
      <w:pPr>
        <w:pStyle w:val="ListParagraph"/>
        <w:numPr>
          <w:ilvl w:val="0"/>
          <w:numId w:val="14"/>
        </w:numPr>
        <w:ind w:left="0" w:firstLine="0"/>
        <w:jc w:val="both"/>
        <w:textAlignment w:val="auto"/>
        <w:rPr>
          <w:rFonts w:ascii="Tahoma" w:hAnsi="Tahoma" w:cs="Tahoma"/>
          <w:vanish/>
          <w:sz w:val="22"/>
          <w:szCs w:val="22"/>
          <w:lang w:bidi="en-US"/>
        </w:rPr>
      </w:pPr>
    </w:p>
    <w:p w14:paraId="5739A312" w14:textId="77777777" w:rsidR="00294F3B" w:rsidRPr="008F571B" w:rsidRDefault="00294F3B" w:rsidP="00F97201">
      <w:pPr>
        <w:pStyle w:val="ListParagraph"/>
        <w:numPr>
          <w:ilvl w:val="0"/>
          <w:numId w:val="14"/>
        </w:numPr>
        <w:ind w:left="0" w:firstLine="0"/>
        <w:jc w:val="both"/>
        <w:textAlignment w:val="auto"/>
        <w:rPr>
          <w:rFonts w:ascii="Tahoma" w:hAnsi="Tahoma" w:cs="Tahoma"/>
          <w:vanish/>
          <w:sz w:val="22"/>
          <w:szCs w:val="22"/>
          <w:lang w:bidi="en-US"/>
        </w:rPr>
      </w:pPr>
    </w:p>
    <w:p w14:paraId="5931D3C9" w14:textId="476D3F76" w:rsidR="00294F3B" w:rsidRPr="008F571B" w:rsidRDefault="00294F3B" w:rsidP="00294F3B">
      <w:pPr>
        <w:jc w:val="both"/>
        <w:textAlignment w:val="auto"/>
        <w:rPr>
          <w:rFonts w:ascii="Tahoma" w:hAnsi="Tahoma" w:cs="Tahoma"/>
          <w:sz w:val="22"/>
          <w:szCs w:val="22"/>
          <w:lang w:bidi="en-US"/>
        </w:rPr>
      </w:pPr>
      <w:r w:rsidRPr="008F571B">
        <w:rPr>
          <w:rFonts w:ascii="Tahoma" w:hAnsi="Tahoma" w:cs="Tahoma"/>
          <w:sz w:val="22"/>
          <w:szCs w:val="22"/>
          <w:lang w:bidi="en-US"/>
        </w:rPr>
        <w:t xml:space="preserve">Εφόσον πληρούνται τα κατωτέρω κριτήρια επιλογής, </w:t>
      </w:r>
      <w:r w:rsidR="005B29CB" w:rsidRPr="008F571B">
        <w:rPr>
          <w:rFonts w:ascii="Tahoma" w:hAnsi="Tahoma" w:cs="Tahoma"/>
          <w:sz w:val="22"/>
          <w:szCs w:val="22"/>
          <w:lang w:bidi="en-US"/>
        </w:rPr>
        <w:t>δικαίωμα συμμετοχής στη διαδικασία του διαγωνισμού έχουν</w:t>
      </w:r>
      <w:r w:rsidRPr="008F571B">
        <w:rPr>
          <w:rFonts w:ascii="Tahoma" w:hAnsi="Tahoma" w:cs="Tahoma"/>
          <w:sz w:val="22"/>
          <w:szCs w:val="22"/>
          <w:lang w:bidi="en-US"/>
        </w:rPr>
        <w:t>:</w:t>
      </w:r>
    </w:p>
    <w:p w14:paraId="6796B596" w14:textId="77777777" w:rsidR="00294F3B" w:rsidRPr="008F571B" w:rsidRDefault="00294F3B" w:rsidP="00294F3B">
      <w:pPr>
        <w:jc w:val="both"/>
        <w:textAlignment w:val="auto"/>
        <w:rPr>
          <w:rFonts w:ascii="Tahoma" w:hAnsi="Tahoma" w:cs="Tahoma"/>
          <w:lang w:bidi="en-US"/>
        </w:rPr>
      </w:pPr>
    </w:p>
    <w:p w14:paraId="1BC12717" w14:textId="77777777" w:rsidR="00294F3B" w:rsidRPr="008F571B" w:rsidRDefault="00294F3B" w:rsidP="00294F3B">
      <w:pPr>
        <w:jc w:val="both"/>
        <w:textAlignment w:val="auto"/>
        <w:rPr>
          <w:rFonts w:ascii="Tahoma" w:hAnsi="Tahoma" w:cs="Tahoma"/>
          <w:sz w:val="22"/>
          <w:szCs w:val="22"/>
          <w:lang w:bidi="en-US"/>
        </w:rPr>
      </w:pPr>
      <w:r w:rsidRPr="008F571B">
        <w:rPr>
          <w:rFonts w:ascii="Tahoma" w:hAnsi="Tahoma" w:cs="Tahoma"/>
          <w:sz w:val="22"/>
          <w:szCs w:val="22"/>
          <w:lang w:bidi="en-US"/>
        </w:rPr>
        <w:t>Α) Μεμονωμένες εργοληπτικές επιχειρήσεις, εφόσον:</w:t>
      </w:r>
    </w:p>
    <w:p w14:paraId="5C0570E6" w14:textId="77777777" w:rsidR="00294F3B" w:rsidRPr="008F571B" w:rsidRDefault="00294F3B" w:rsidP="00294F3B">
      <w:pPr>
        <w:pStyle w:val="Default"/>
        <w:ind w:left="720"/>
        <w:rPr>
          <w:rFonts w:ascii="Tahoma" w:hAnsi="Tahoma" w:cs="Tahoma"/>
          <w:color w:val="auto"/>
          <w:sz w:val="22"/>
          <w:szCs w:val="22"/>
        </w:rPr>
      </w:pPr>
    </w:p>
    <w:p w14:paraId="57C915B3" w14:textId="33909DDA" w:rsidR="00294F3B" w:rsidRPr="008F571B" w:rsidRDefault="00294F3B" w:rsidP="00E60C6D">
      <w:pPr>
        <w:pStyle w:val="Default"/>
        <w:numPr>
          <w:ilvl w:val="0"/>
          <w:numId w:val="19"/>
        </w:numPr>
        <w:ind w:left="993" w:hanging="567"/>
        <w:jc w:val="both"/>
        <w:rPr>
          <w:rFonts w:ascii="Tahoma" w:hAnsi="Tahoma" w:cs="Tahoma"/>
          <w:color w:val="auto"/>
          <w:sz w:val="22"/>
          <w:szCs w:val="22"/>
        </w:rPr>
      </w:pPr>
      <w:r w:rsidRPr="008F571B">
        <w:rPr>
          <w:rFonts w:ascii="Tahoma" w:hAnsi="Tahoma" w:cs="Tahoma"/>
          <w:color w:val="auto"/>
          <w:sz w:val="22"/>
          <w:szCs w:val="22"/>
        </w:rPr>
        <w:t>έχουν εγγραφεί στο ελληνικό μητρώο</w:t>
      </w:r>
      <w:r w:rsidR="005B29CB" w:rsidRPr="008F571B">
        <w:rPr>
          <w:rFonts w:ascii="Tahoma" w:hAnsi="Tahoma" w:cs="Tahoma"/>
          <w:color w:val="auto"/>
          <w:sz w:val="22"/>
          <w:szCs w:val="22"/>
        </w:rPr>
        <w:t xml:space="preserve"> </w:t>
      </w:r>
      <w:r w:rsidRPr="008F571B">
        <w:rPr>
          <w:rFonts w:ascii="Tahoma" w:hAnsi="Tahoma" w:cs="Tahoma"/>
          <w:color w:val="auto"/>
          <w:sz w:val="22"/>
          <w:szCs w:val="22"/>
        </w:rPr>
        <w:t xml:space="preserve">των εργοληπτικών επιχειρήσεων </w:t>
      </w:r>
      <w:r w:rsidR="005B29CB" w:rsidRPr="008F571B">
        <w:rPr>
          <w:rFonts w:ascii="Tahoma" w:hAnsi="Tahoma" w:cs="Tahoma"/>
          <w:color w:val="auto"/>
          <w:sz w:val="22"/>
          <w:szCs w:val="22"/>
        </w:rPr>
        <w:t>με την κατοχή εργοληπτικού</w:t>
      </w:r>
      <w:r w:rsidRPr="008F571B">
        <w:rPr>
          <w:rFonts w:ascii="Tahoma" w:hAnsi="Tahoma" w:cs="Tahoma"/>
          <w:color w:val="auto"/>
          <w:sz w:val="22"/>
          <w:szCs w:val="22"/>
        </w:rPr>
        <w:t xml:space="preserve"> </w:t>
      </w:r>
      <w:r w:rsidR="008910F1" w:rsidRPr="008F571B">
        <w:rPr>
          <w:rFonts w:ascii="Tahoma" w:hAnsi="Tahoma" w:cs="Tahoma"/>
          <w:color w:val="auto"/>
          <w:sz w:val="22"/>
          <w:szCs w:val="22"/>
        </w:rPr>
        <w:t>πτυχίο</w:t>
      </w:r>
      <w:r w:rsidR="005B29CB" w:rsidRPr="008F571B">
        <w:rPr>
          <w:rFonts w:ascii="Tahoma" w:hAnsi="Tahoma" w:cs="Tahoma"/>
          <w:color w:val="auto"/>
          <w:sz w:val="22"/>
          <w:szCs w:val="22"/>
        </w:rPr>
        <w:t>υ</w:t>
      </w:r>
      <w:r w:rsidR="00F51C7C" w:rsidRPr="008F571B">
        <w:rPr>
          <w:rFonts w:ascii="Tahoma" w:hAnsi="Tahoma" w:cs="Tahoma"/>
          <w:color w:val="auto"/>
          <w:sz w:val="22"/>
          <w:szCs w:val="22"/>
        </w:rPr>
        <w:t xml:space="preserve"> ΜΕΕΠ εν ισχύ 2</w:t>
      </w:r>
      <w:r w:rsidR="008910F1" w:rsidRPr="008F571B">
        <w:rPr>
          <w:rFonts w:ascii="Tahoma" w:hAnsi="Tahoma" w:cs="Tahoma"/>
          <w:color w:val="auto"/>
          <w:sz w:val="22"/>
          <w:szCs w:val="22"/>
          <w:vertAlign w:val="superscript"/>
        </w:rPr>
        <w:t>ης</w:t>
      </w:r>
      <w:r w:rsidR="005B29CB" w:rsidRPr="008F571B">
        <w:rPr>
          <w:rFonts w:ascii="Tahoma" w:hAnsi="Tahoma" w:cs="Tahoma"/>
          <w:color w:val="auto"/>
          <w:sz w:val="22"/>
          <w:szCs w:val="22"/>
        </w:rPr>
        <w:t xml:space="preserve"> τάξης και άνω</w:t>
      </w:r>
      <w:r w:rsidR="008910F1" w:rsidRPr="008F571B">
        <w:rPr>
          <w:rFonts w:ascii="Tahoma" w:hAnsi="Tahoma" w:cs="Tahoma"/>
          <w:color w:val="auto"/>
          <w:sz w:val="22"/>
          <w:szCs w:val="22"/>
        </w:rPr>
        <w:t xml:space="preserve"> </w:t>
      </w:r>
      <w:r w:rsidRPr="008F571B">
        <w:rPr>
          <w:rFonts w:ascii="Tahoma" w:hAnsi="Tahoma" w:cs="Tahoma"/>
          <w:color w:val="auto"/>
          <w:sz w:val="22"/>
          <w:szCs w:val="22"/>
        </w:rPr>
        <w:t>για λιμενικ</w:t>
      </w:r>
      <w:r w:rsidR="004F6033" w:rsidRPr="008F571B">
        <w:rPr>
          <w:rFonts w:ascii="Tahoma" w:hAnsi="Tahoma" w:cs="Tahoma"/>
          <w:color w:val="auto"/>
          <w:sz w:val="22"/>
          <w:szCs w:val="22"/>
        </w:rPr>
        <w:t>ά</w:t>
      </w:r>
      <w:r w:rsidRPr="008F571B">
        <w:rPr>
          <w:rFonts w:ascii="Tahoma" w:hAnsi="Tahoma" w:cs="Tahoma"/>
          <w:color w:val="auto"/>
          <w:sz w:val="22"/>
          <w:szCs w:val="22"/>
        </w:rPr>
        <w:t xml:space="preserve"> </w:t>
      </w:r>
      <w:r w:rsidR="004F6033" w:rsidRPr="008F571B">
        <w:rPr>
          <w:rFonts w:ascii="Tahoma" w:hAnsi="Tahoma" w:cs="Tahoma"/>
          <w:color w:val="auto"/>
          <w:sz w:val="22"/>
          <w:szCs w:val="22"/>
        </w:rPr>
        <w:t>έργα</w:t>
      </w:r>
      <w:r w:rsidRPr="008F571B">
        <w:rPr>
          <w:rFonts w:ascii="Tahoma" w:hAnsi="Tahoma" w:cs="Tahoma"/>
          <w:color w:val="auto"/>
          <w:sz w:val="22"/>
          <w:szCs w:val="22"/>
        </w:rPr>
        <w:t>.</w:t>
      </w:r>
    </w:p>
    <w:p w14:paraId="58524E51" w14:textId="77777777" w:rsidR="00294F3B" w:rsidRPr="008F571B" w:rsidRDefault="00294F3B" w:rsidP="00E60C6D">
      <w:pPr>
        <w:pStyle w:val="Default"/>
        <w:ind w:left="993" w:hanging="567"/>
        <w:rPr>
          <w:rFonts w:ascii="Tahoma" w:hAnsi="Tahoma" w:cs="Tahoma"/>
          <w:color w:val="auto"/>
          <w:sz w:val="22"/>
          <w:szCs w:val="22"/>
        </w:rPr>
      </w:pPr>
    </w:p>
    <w:p w14:paraId="68934E8B" w14:textId="684999A6" w:rsidR="00294F3B" w:rsidRPr="008F571B" w:rsidRDefault="00294F3B" w:rsidP="00E60C6D">
      <w:pPr>
        <w:pStyle w:val="Default"/>
        <w:numPr>
          <w:ilvl w:val="0"/>
          <w:numId w:val="19"/>
        </w:numPr>
        <w:ind w:left="993" w:hanging="567"/>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 xml:space="preserve">είναι </w:t>
      </w:r>
      <w:r w:rsidRPr="008F571B">
        <w:rPr>
          <w:rFonts w:ascii="Tahoma" w:hAnsi="Tahoma" w:cs="Tahoma"/>
          <w:color w:val="auto"/>
          <w:sz w:val="22"/>
          <w:szCs w:val="22"/>
        </w:rPr>
        <w:t xml:space="preserve">εγγεγραμμένες </w:t>
      </w:r>
      <w:r w:rsidR="005B29CB" w:rsidRPr="008F571B">
        <w:rPr>
          <w:rFonts w:ascii="Tahoma" w:hAnsi="Tahoma" w:cs="Tahoma"/>
          <w:color w:val="auto"/>
          <w:sz w:val="22"/>
          <w:szCs w:val="22"/>
        </w:rPr>
        <w:t xml:space="preserve">σε </w:t>
      </w:r>
      <w:r w:rsidRPr="008F571B">
        <w:rPr>
          <w:rFonts w:ascii="Tahoma" w:hAnsi="Tahoma" w:cs="Tahoma"/>
          <w:color w:val="auto"/>
          <w:sz w:val="22"/>
          <w:szCs w:val="22"/>
        </w:rPr>
        <w:t xml:space="preserve">επίσημους καταλόγους αναγνωρισμένων εργοληπτών σε χώρες της ΕΕ ή / και ΕΟΧ ή / και σε χώρες που έχουν υπογράψει τη συμφωνία ΠΟΕ, σε κατηγορία και </w:t>
      </w:r>
      <w:r w:rsidR="005B29CB" w:rsidRPr="008F571B">
        <w:rPr>
          <w:rFonts w:ascii="Tahoma" w:hAnsi="Tahoma" w:cs="Tahoma"/>
          <w:color w:val="auto"/>
          <w:sz w:val="22"/>
          <w:szCs w:val="22"/>
        </w:rPr>
        <w:t>τάξη αντίστοιχη με τις παραπάνω ΜΕΕΠ</w:t>
      </w:r>
      <w:r w:rsidRPr="008F571B">
        <w:rPr>
          <w:rFonts w:ascii="Tahoma" w:hAnsi="Tahoma" w:cs="Tahoma"/>
          <w:color w:val="auto"/>
          <w:sz w:val="22"/>
          <w:szCs w:val="22"/>
        </w:rPr>
        <w:t>.</w:t>
      </w:r>
    </w:p>
    <w:p w14:paraId="76391185" w14:textId="77777777" w:rsidR="00294F3B" w:rsidRPr="008F571B" w:rsidRDefault="00294F3B" w:rsidP="00E60C6D">
      <w:pPr>
        <w:pStyle w:val="Default"/>
        <w:ind w:left="993" w:hanging="567"/>
        <w:rPr>
          <w:rFonts w:ascii="Tahoma" w:eastAsia="Times New Roman" w:hAnsi="Tahoma" w:cs="Tahoma"/>
          <w:color w:val="auto"/>
          <w:sz w:val="22"/>
          <w:szCs w:val="22"/>
          <w:lang w:eastAsia="zh-CN"/>
        </w:rPr>
      </w:pPr>
    </w:p>
    <w:p w14:paraId="06621228" w14:textId="77777777" w:rsidR="00294F3B" w:rsidRPr="008F571B" w:rsidRDefault="00294F3B" w:rsidP="00E60C6D">
      <w:pPr>
        <w:pStyle w:val="Default"/>
        <w:numPr>
          <w:ilvl w:val="0"/>
          <w:numId w:val="19"/>
        </w:numPr>
        <w:ind w:left="993" w:hanging="567"/>
        <w:jc w:val="both"/>
        <w:rPr>
          <w:rFonts w:ascii="Tahoma" w:hAnsi="Tahoma" w:cs="Tahoma"/>
          <w:color w:val="auto"/>
          <w:sz w:val="22"/>
          <w:szCs w:val="22"/>
        </w:rPr>
      </w:pPr>
      <w:r w:rsidRPr="008F571B">
        <w:rPr>
          <w:rFonts w:ascii="Tahoma" w:eastAsia="Times New Roman" w:hAnsi="Tahoma" w:cs="Tahoma"/>
          <w:color w:val="auto"/>
          <w:sz w:val="22"/>
          <w:szCs w:val="22"/>
          <w:lang w:eastAsia="zh-CN"/>
        </w:rPr>
        <w:t>προέρχονται από κράτη της Ε.Ε., ή/και του Ε.Ο.Χ. ή/και των κρατών που έχουν υπογράψει τη συμφωνία του Π.Ο.Ε., όπου δεν τηρούνται επίσημοι κατάλογοι αναγνωρισμένων εργοληπτών, εφόσον έχουν εκτελέσει σε κράτη της Ε.Ε., ή/και του Ε.Ο.Χ. ή/και αυτών που έχουν υπογράψει τη συμφωνία του Π.Ο.Ε. παρόμοια (ποιοτικά και ποσοτικά) έργα με το δημοπρατούμενο και πληρούν τις ίδιες τυπικές και ουσιαστικές προϋποθέσεις με τις Εργοληπτικές Επιχειρήσεις των παραπάνω εδαφίων.</w:t>
      </w:r>
    </w:p>
    <w:p w14:paraId="7B5F3F4D" w14:textId="77777777" w:rsidR="00294F3B" w:rsidRPr="008F571B" w:rsidRDefault="00294F3B" w:rsidP="00294F3B">
      <w:pPr>
        <w:rPr>
          <w:rFonts w:ascii="Tahoma" w:hAnsi="Tahoma" w:cs="Tahoma"/>
        </w:rPr>
      </w:pPr>
    </w:p>
    <w:p w14:paraId="100C64B6" w14:textId="375455D3" w:rsidR="00294F3B" w:rsidRPr="008F571B" w:rsidRDefault="00294F3B" w:rsidP="000200C3">
      <w:pPr>
        <w:pStyle w:val="Default"/>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Β) Κοινοπραξίες ή Ενώσεις Εργοληπτικών Επιχειρήσεων, των παραπάνω περιπτώσεων.</w:t>
      </w:r>
      <w:r w:rsidR="00D25975" w:rsidRPr="008F571B">
        <w:rPr>
          <w:rFonts w:ascii="Tahoma" w:eastAsia="Times New Roman" w:hAnsi="Tahoma" w:cs="Tahoma"/>
          <w:color w:val="auto"/>
          <w:sz w:val="22"/>
          <w:szCs w:val="22"/>
          <w:lang w:eastAsia="zh-CN"/>
        </w:rPr>
        <w:t xml:space="preserve"> </w:t>
      </w:r>
      <w:r w:rsidRPr="008F571B">
        <w:rPr>
          <w:rFonts w:ascii="Tahoma" w:eastAsia="Times New Roman" w:hAnsi="Tahoma" w:cs="Tahoma"/>
          <w:color w:val="auto"/>
          <w:sz w:val="22"/>
          <w:szCs w:val="22"/>
          <w:lang w:eastAsia="zh-CN"/>
        </w:rPr>
        <w:t>Επισημαίνεται ότι τυχόν ανάθεση σε Ένωση εταιριών αυτή θα πρέπει να είναι έτοιμη και να λάβει την μορφή Κοινοπραξίας</w:t>
      </w:r>
      <w:r w:rsidR="002D05B9" w:rsidRPr="008F571B">
        <w:rPr>
          <w:rFonts w:ascii="Tahoma" w:eastAsia="Times New Roman" w:hAnsi="Tahoma" w:cs="Tahoma"/>
          <w:color w:val="auto"/>
          <w:sz w:val="22"/>
          <w:szCs w:val="22"/>
          <w:lang w:eastAsia="zh-CN"/>
        </w:rPr>
        <w:t xml:space="preserve"> ή εταιρείας</w:t>
      </w:r>
      <w:r w:rsidRPr="008F571B">
        <w:rPr>
          <w:rFonts w:ascii="Tahoma" w:eastAsia="Times New Roman" w:hAnsi="Tahoma" w:cs="Tahoma"/>
          <w:color w:val="auto"/>
          <w:sz w:val="22"/>
          <w:szCs w:val="22"/>
          <w:lang w:eastAsia="zh-CN"/>
        </w:rPr>
        <w:t xml:space="preserve"> για την υπογραφή της σύμβασης εντός της προθεσμίας της </w:t>
      </w:r>
      <w:r w:rsidR="005B29CB" w:rsidRPr="008F571B">
        <w:rPr>
          <w:rFonts w:ascii="Tahoma" w:eastAsia="Times New Roman" w:hAnsi="Tahoma" w:cs="Tahoma"/>
          <w:color w:val="auto"/>
          <w:sz w:val="22"/>
          <w:szCs w:val="22"/>
          <w:lang w:eastAsia="zh-CN"/>
        </w:rPr>
        <w:t>παραγράφου 21.2</w:t>
      </w:r>
      <w:r w:rsidR="00D25975" w:rsidRPr="008F571B">
        <w:rPr>
          <w:rFonts w:ascii="Tahoma" w:eastAsia="Times New Roman" w:hAnsi="Tahoma" w:cs="Tahoma"/>
          <w:color w:val="auto"/>
          <w:sz w:val="22"/>
          <w:szCs w:val="22"/>
          <w:lang w:eastAsia="zh-CN"/>
        </w:rPr>
        <w:t xml:space="preserve"> </w:t>
      </w:r>
      <w:r w:rsidRPr="008F571B">
        <w:rPr>
          <w:rFonts w:ascii="Tahoma" w:eastAsia="Times New Roman" w:hAnsi="Tahoma" w:cs="Tahoma"/>
          <w:color w:val="auto"/>
          <w:sz w:val="22"/>
          <w:szCs w:val="22"/>
          <w:lang w:eastAsia="zh-CN"/>
        </w:rPr>
        <w:t>ή όποιας τυχόν παράτασης του χορηγηθεί από τον Εργοδότη.</w:t>
      </w:r>
    </w:p>
    <w:p w14:paraId="468057C8" w14:textId="77777777" w:rsidR="00294F3B" w:rsidRPr="008F571B" w:rsidRDefault="00294F3B" w:rsidP="00294F3B">
      <w:pPr>
        <w:pStyle w:val="Default"/>
        <w:rPr>
          <w:rFonts w:ascii="Tahoma" w:eastAsia="Times New Roman" w:hAnsi="Tahoma" w:cs="Tahoma"/>
          <w:i/>
          <w:color w:val="auto"/>
          <w:sz w:val="22"/>
          <w:szCs w:val="22"/>
          <w:u w:val="single"/>
          <w:lang w:eastAsia="zh-CN"/>
        </w:rPr>
      </w:pPr>
    </w:p>
    <w:p w14:paraId="44B4804D" w14:textId="77777777" w:rsidR="00294F3B" w:rsidRPr="008F571B" w:rsidRDefault="00294F3B" w:rsidP="00294F3B">
      <w:pPr>
        <w:pStyle w:val="Default"/>
        <w:rPr>
          <w:rFonts w:ascii="Tahoma" w:hAnsi="Tahoma" w:cs="Tahoma"/>
          <w:b/>
          <w:bCs/>
          <w:iCs/>
          <w:color w:val="auto"/>
          <w:sz w:val="22"/>
          <w:szCs w:val="22"/>
          <w:u w:val="single"/>
        </w:rPr>
      </w:pPr>
      <w:r w:rsidRPr="008F571B">
        <w:rPr>
          <w:rFonts w:ascii="Tahoma" w:eastAsia="Times New Roman" w:hAnsi="Tahoma" w:cs="Tahoma"/>
          <w:b/>
          <w:bCs/>
          <w:iCs/>
          <w:color w:val="auto"/>
          <w:sz w:val="22"/>
          <w:szCs w:val="22"/>
          <w:u w:val="single"/>
          <w:lang w:eastAsia="zh-CN"/>
        </w:rPr>
        <w:t>ΣΗΜΑΝΤΙΚΗ ΣΗΜΕΙΩΣΗ 1:</w:t>
      </w:r>
    </w:p>
    <w:p w14:paraId="42FFB2AD" w14:textId="77777777" w:rsidR="007430F8" w:rsidRPr="008F571B" w:rsidRDefault="007430F8" w:rsidP="00294F3B">
      <w:pPr>
        <w:pStyle w:val="Default"/>
        <w:rPr>
          <w:rFonts w:ascii="Tahoma" w:eastAsia="Times New Roman" w:hAnsi="Tahoma" w:cs="Tahoma"/>
          <w:iCs/>
          <w:color w:val="auto"/>
          <w:sz w:val="22"/>
          <w:szCs w:val="22"/>
          <w:lang w:eastAsia="zh-CN"/>
        </w:rPr>
      </w:pPr>
    </w:p>
    <w:p w14:paraId="5BAAF259" w14:textId="77777777" w:rsidR="00294F3B" w:rsidRPr="008F571B" w:rsidRDefault="00294F3B" w:rsidP="00294F3B">
      <w:pPr>
        <w:pStyle w:val="Default"/>
        <w:rPr>
          <w:rFonts w:ascii="Tahoma" w:eastAsia="Times New Roman" w:hAnsi="Tahoma" w:cs="Tahoma"/>
          <w:iCs/>
          <w:color w:val="auto"/>
          <w:sz w:val="22"/>
          <w:szCs w:val="22"/>
          <w:lang w:eastAsia="zh-CN"/>
        </w:rPr>
      </w:pPr>
      <w:r w:rsidRPr="008F571B">
        <w:rPr>
          <w:rFonts w:ascii="Tahoma" w:eastAsia="Times New Roman" w:hAnsi="Tahoma" w:cs="Tahoma"/>
          <w:iCs/>
          <w:color w:val="auto"/>
          <w:sz w:val="22"/>
          <w:szCs w:val="22"/>
          <w:lang w:eastAsia="zh-CN"/>
        </w:rPr>
        <w:t>Κάθε Εργοληπτική Επιχείρηση θα συμμετέχει μεμονωμένα ή σε ένα και μόνο κοινοπρακτικό σχήμα ή Ένωση (επί ποινή αποκλεισμού), ενώ κάθε Υποψήφιος θα πρέπει να πληροί καθ’ όλη τη διάρκεια του Διαγωνισμού τις πιο πάνω προϋποθέσεις.</w:t>
      </w:r>
    </w:p>
    <w:p w14:paraId="48201B25" w14:textId="77777777" w:rsidR="00294F3B" w:rsidRPr="008F571B" w:rsidRDefault="00294F3B" w:rsidP="00294F3B">
      <w:pPr>
        <w:jc w:val="both"/>
        <w:textAlignment w:val="auto"/>
        <w:rPr>
          <w:rFonts w:ascii="Tahoma" w:hAnsi="Tahoma" w:cs="Tahoma"/>
          <w:b/>
          <w:bCs/>
          <w:sz w:val="22"/>
          <w:szCs w:val="22"/>
        </w:rPr>
      </w:pPr>
    </w:p>
    <w:p w14:paraId="12BE39FA" w14:textId="368BA9DA" w:rsidR="00294F3B" w:rsidRPr="008F571B" w:rsidRDefault="00294F3B" w:rsidP="00294F3B">
      <w:pPr>
        <w:pStyle w:val="Heading3"/>
        <w:rPr>
          <w:rFonts w:cs="Tahoma"/>
        </w:rPr>
      </w:pPr>
      <w:bookmarkStart w:id="32" w:name="_Toc10728033"/>
      <w:bookmarkStart w:id="33" w:name="_Toc10728120"/>
      <w:bookmarkStart w:id="34" w:name="_Toc12643024"/>
      <w:r w:rsidRPr="008F571B">
        <w:rPr>
          <w:rFonts w:cs="Tahoma"/>
        </w:rPr>
        <w:t>Άρθρο 15</w:t>
      </w:r>
      <w:bookmarkStart w:id="35" w:name="_Toc1144009"/>
      <w:r w:rsidRPr="008F571B">
        <w:rPr>
          <w:rFonts w:cs="Tahoma"/>
        </w:rPr>
        <w:t>:</w:t>
      </w:r>
      <w:bookmarkEnd w:id="32"/>
      <w:bookmarkEnd w:id="33"/>
      <w:r w:rsidRPr="008F571B">
        <w:rPr>
          <w:rFonts w:cs="Tahoma"/>
        </w:rPr>
        <w:t xml:space="preserve"> </w:t>
      </w:r>
      <w:bookmarkStart w:id="36" w:name="_Ref487356811"/>
      <w:bookmarkEnd w:id="35"/>
      <w:r w:rsidRPr="008F571B">
        <w:rPr>
          <w:rFonts w:cs="Tahoma"/>
        </w:rPr>
        <w:t>Κριτήρια Ποιοτικής Επιλογής (ON/OFF)</w:t>
      </w:r>
      <w:bookmarkEnd w:id="36"/>
      <w:r w:rsidRPr="008F571B">
        <w:rPr>
          <w:rFonts w:cs="Tahoma"/>
        </w:rPr>
        <w:t xml:space="preserve"> </w:t>
      </w:r>
      <w:r w:rsidR="005B29CB" w:rsidRPr="008F571B">
        <w:rPr>
          <w:rFonts w:cs="Tahoma"/>
        </w:rPr>
        <w:t>– Επαγγελματικά προσόντα</w:t>
      </w:r>
      <w:bookmarkEnd w:id="34"/>
    </w:p>
    <w:p w14:paraId="6751AA50" w14:textId="77777777" w:rsidR="007430F8" w:rsidRPr="008F571B" w:rsidRDefault="007430F8" w:rsidP="000200C3">
      <w:pPr>
        <w:rPr>
          <w:rFonts w:ascii="Tahoma" w:hAnsi="Tahoma" w:cs="Tahoma"/>
        </w:rPr>
      </w:pPr>
    </w:p>
    <w:p w14:paraId="26C2F600" w14:textId="676CE6D8" w:rsidR="00294F3B" w:rsidRPr="008F571B" w:rsidRDefault="00294F3B" w:rsidP="004F6033">
      <w:pPr>
        <w:pStyle w:val="Default"/>
        <w:ind w:left="851" w:hanging="851"/>
        <w:jc w:val="both"/>
        <w:rPr>
          <w:rFonts w:ascii="Tahoma" w:eastAsia="Times New Roman" w:hAnsi="Tahoma" w:cs="Tahoma"/>
          <w:color w:val="auto"/>
          <w:sz w:val="22"/>
          <w:szCs w:val="22"/>
          <w:lang w:eastAsia="zh-CN"/>
        </w:rPr>
      </w:pPr>
      <w:r w:rsidRPr="008F571B">
        <w:rPr>
          <w:rFonts w:ascii="Tahoma" w:eastAsia="Times New Roman" w:hAnsi="Tahoma" w:cs="Tahoma"/>
          <w:b/>
          <w:bCs/>
          <w:color w:val="auto"/>
          <w:sz w:val="22"/>
          <w:szCs w:val="22"/>
          <w:lang w:eastAsia="zh-CN"/>
        </w:rPr>
        <w:t>15.1</w:t>
      </w:r>
      <w:r w:rsidRPr="008F571B">
        <w:rPr>
          <w:rFonts w:ascii="Tahoma" w:eastAsia="Times New Roman" w:hAnsi="Tahoma" w:cs="Tahoma"/>
          <w:color w:val="auto"/>
          <w:sz w:val="22"/>
          <w:szCs w:val="22"/>
          <w:lang w:eastAsia="zh-CN"/>
        </w:rPr>
        <w:t xml:space="preserve"> </w:t>
      </w:r>
      <w:r w:rsidR="004F6033" w:rsidRPr="008F571B">
        <w:rPr>
          <w:rFonts w:ascii="Tahoma" w:eastAsia="Times New Roman" w:hAnsi="Tahoma" w:cs="Tahoma"/>
          <w:color w:val="auto"/>
          <w:sz w:val="22"/>
          <w:szCs w:val="22"/>
          <w:lang w:eastAsia="zh-CN"/>
        </w:rPr>
        <w:tab/>
      </w:r>
      <w:r w:rsidRPr="008F571B">
        <w:rPr>
          <w:rFonts w:ascii="Tahoma" w:eastAsia="Times New Roman" w:hAnsi="Tahoma" w:cs="Tahoma"/>
          <w:color w:val="auto"/>
          <w:sz w:val="22"/>
          <w:szCs w:val="22"/>
          <w:lang w:eastAsia="zh-CN"/>
        </w:rPr>
        <w:t xml:space="preserve">Κάθε Εργοληπτική Επιχείρηση που θα μετάσχει στον Διαγωνισμό μεμονωμένα ή ως μέλος Κοινοπραξίας ή ως μέλος Ένωσης οφείλει να διαθέτει, επί ποινή αποκλεισμού του Διαγωνιζομένου, τα παρακάτω επαγγελματικά προσόντα: </w:t>
      </w:r>
    </w:p>
    <w:p w14:paraId="20643119" w14:textId="77777777" w:rsidR="00294F3B" w:rsidRPr="008F571B" w:rsidRDefault="00294F3B" w:rsidP="004F6033">
      <w:pPr>
        <w:pStyle w:val="Default"/>
        <w:numPr>
          <w:ilvl w:val="2"/>
          <w:numId w:val="30"/>
        </w:numPr>
        <w:ind w:left="851" w:hanging="851"/>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 xml:space="preserve">Να μη βρίσκεται σε πτώχευση, εκκαθάριση, αναγκαστική διαχείριση και να μην έχει κινηθεί εναντίον του διαδικασία κήρυξης σε πτώχευση, εκκαθάριση ή αναγκαστική διαχείριση. </w:t>
      </w:r>
    </w:p>
    <w:p w14:paraId="3EBC506B" w14:textId="2DA1A84B" w:rsidR="00294F3B" w:rsidRPr="008F571B" w:rsidRDefault="00294F3B" w:rsidP="004F6033">
      <w:pPr>
        <w:pStyle w:val="Default"/>
        <w:numPr>
          <w:ilvl w:val="2"/>
          <w:numId w:val="30"/>
        </w:numPr>
        <w:ind w:left="851" w:hanging="851"/>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lastRenderedPageBreak/>
        <w:t xml:space="preserve">Να μην έχουν καταδικαστεί αμετάκλητα </w:t>
      </w:r>
      <w:bookmarkStart w:id="37" w:name="_Hlk10631117"/>
      <w:r w:rsidRPr="008F571B">
        <w:rPr>
          <w:rFonts w:ascii="Tahoma" w:eastAsia="Times New Roman" w:hAnsi="Tahoma" w:cs="Tahoma"/>
          <w:color w:val="auto"/>
          <w:sz w:val="22"/>
          <w:szCs w:val="22"/>
          <w:lang w:eastAsia="zh-CN"/>
        </w:rPr>
        <w:t>οι διαχειριστές σε περίπτωση ομόρρυθμων (Ο.Ε.), ετερόρρυθμων (Ε.Ε.) και εταιρειών περιορισμένης ευθύνης (Ε.Π.Ε.)</w:t>
      </w:r>
      <w:r w:rsidR="002D05B9" w:rsidRPr="008F571B">
        <w:rPr>
          <w:rFonts w:ascii="Tahoma" w:eastAsia="Times New Roman" w:hAnsi="Tahoma" w:cs="Tahoma"/>
          <w:color w:val="auto"/>
          <w:sz w:val="22"/>
          <w:szCs w:val="22"/>
          <w:lang w:eastAsia="zh-CN"/>
        </w:rPr>
        <w:t xml:space="preserve"> και Ιδιωτικών κεφαλαιουχικών εταιρειών (ΙΚΕ) </w:t>
      </w:r>
      <w:r w:rsidRPr="008F571B">
        <w:rPr>
          <w:rFonts w:ascii="Tahoma" w:eastAsia="Times New Roman" w:hAnsi="Tahoma" w:cs="Tahoma"/>
          <w:color w:val="auto"/>
          <w:sz w:val="22"/>
          <w:szCs w:val="22"/>
          <w:lang w:eastAsia="zh-CN"/>
        </w:rPr>
        <w:t>, ο πρόεδρος και ο διευθύνων σύμβουλος σε περίπτωση ανώνυμης εταιρείας (Α.Ε.), τα φυσικά πρόσωπα που ασκούν</w:t>
      </w:r>
      <w:r w:rsidRPr="008F571B">
        <w:rPr>
          <w:rFonts w:ascii="Tahoma" w:hAnsi="Tahoma" w:cs="Tahoma"/>
          <w:color w:val="auto"/>
          <w:sz w:val="22"/>
          <w:szCs w:val="22"/>
        </w:rPr>
        <w:t xml:space="preserve"> </w:t>
      </w:r>
      <w:r w:rsidRPr="008F571B">
        <w:rPr>
          <w:rFonts w:ascii="Tahoma" w:eastAsia="Times New Roman" w:hAnsi="Tahoma" w:cs="Tahoma"/>
          <w:color w:val="auto"/>
          <w:sz w:val="22"/>
          <w:szCs w:val="22"/>
          <w:lang w:eastAsia="zh-CN"/>
        </w:rPr>
        <w:t>τη διοίκησή του</w:t>
      </w:r>
      <w:bookmarkEnd w:id="37"/>
      <w:r w:rsidRPr="008F571B">
        <w:rPr>
          <w:rFonts w:ascii="Tahoma" w:eastAsia="Times New Roman" w:hAnsi="Tahoma" w:cs="Tahoma"/>
          <w:color w:val="auto"/>
          <w:sz w:val="22"/>
          <w:szCs w:val="22"/>
          <w:lang w:eastAsia="zh-CN"/>
        </w:rPr>
        <w:t xml:space="preserve"> σε κάθε άλλη περίπτωση για: </w:t>
      </w:r>
    </w:p>
    <w:p w14:paraId="5965E586" w14:textId="77777777" w:rsidR="00294F3B" w:rsidRPr="008F571B" w:rsidRDefault="00294F3B" w:rsidP="00294F3B">
      <w:pPr>
        <w:pStyle w:val="Default"/>
        <w:rPr>
          <w:rFonts w:ascii="Tahoma" w:eastAsia="Times New Roman" w:hAnsi="Tahoma" w:cs="Tahoma"/>
          <w:color w:val="auto"/>
          <w:sz w:val="22"/>
          <w:szCs w:val="22"/>
          <w:lang w:eastAsia="zh-CN"/>
        </w:rPr>
      </w:pPr>
    </w:p>
    <w:p w14:paraId="3523188D" w14:textId="77777777" w:rsidR="00294F3B" w:rsidRPr="008F571B" w:rsidRDefault="00294F3B" w:rsidP="00D25975">
      <w:pPr>
        <w:pStyle w:val="Default"/>
        <w:numPr>
          <w:ilvl w:val="0"/>
          <w:numId w:val="33"/>
        </w:numPr>
        <w:ind w:left="1560" w:hanging="502"/>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συμμετοχή σε εγκληματική οργάνωση, κατά το άρθρο 2 παρ.1 της κοινής δράσης της υπ’ αριθ. 98/773/ΔΕΥ του Συμβουλίου της Ευρωπαϊκής Ένωσης</w:t>
      </w:r>
      <w:r w:rsidR="00EB292C" w:rsidRPr="008F571B">
        <w:rPr>
          <w:rFonts w:ascii="Tahoma" w:eastAsia="Times New Roman" w:hAnsi="Tahoma" w:cs="Tahoma"/>
          <w:color w:val="auto"/>
          <w:sz w:val="22"/>
          <w:szCs w:val="22"/>
          <w:lang w:val="en-US" w:eastAsia="zh-CN"/>
        </w:rPr>
        <w:t>.</w:t>
      </w:r>
    </w:p>
    <w:p w14:paraId="1E71AF05" w14:textId="77777777" w:rsidR="00EB292C" w:rsidRPr="008F571B" w:rsidRDefault="00EB292C" w:rsidP="00D25975">
      <w:pPr>
        <w:pStyle w:val="Default"/>
        <w:ind w:left="1560" w:hanging="502"/>
        <w:jc w:val="both"/>
        <w:rPr>
          <w:rFonts w:ascii="Tahoma" w:eastAsia="Times New Roman" w:hAnsi="Tahoma" w:cs="Tahoma"/>
          <w:color w:val="auto"/>
          <w:sz w:val="22"/>
          <w:szCs w:val="22"/>
          <w:lang w:eastAsia="zh-CN"/>
        </w:rPr>
      </w:pPr>
    </w:p>
    <w:p w14:paraId="0A540579" w14:textId="77777777" w:rsidR="00294F3B" w:rsidRPr="008F571B" w:rsidRDefault="00294F3B" w:rsidP="00D25975">
      <w:pPr>
        <w:pStyle w:val="Default"/>
        <w:numPr>
          <w:ilvl w:val="0"/>
          <w:numId w:val="33"/>
        </w:numPr>
        <w:ind w:left="1560" w:hanging="502"/>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 xml:space="preserve">δωροδοκία, κατά το άρθρο 3 της πράξης του Συμβουλίου της 26ης Μαΐου 1997 (21) και στο άρθρο 3 παρ.1 της κοινής δράσης υπ’ </w:t>
      </w:r>
      <w:proofErr w:type="spellStart"/>
      <w:r w:rsidRPr="008F571B">
        <w:rPr>
          <w:rFonts w:ascii="Tahoma" w:eastAsia="Times New Roman" w:hAnsi="Tahoma" w:cs="Tahoma"/>
          <w:color w:val="auto"/>
          <w:sz w:val="22"/>
          <w:szCs w:val="22"/>
          <w:lang w:eastAsia="zh-CN"/>
        </w:rPr>
        <w:t>αριθμ</w:t>
      </w:r>
      <w:proofErr w:type="spellEnd"/>
      <w:r w:rsidRPr="008F571B">
        <w:rPr>
          <w:rFonts w:ascii="Tahoma" w:eastAsia="Times New Roman" w:hAnsi="Tahoma" w:cs="Tahoma"/>
          <w:color w:val="auto"/>
          <w:sz w:val="22"/>
          <w:szCs w:val="22"/>
          <w:lang w:eastAsia="zh-CN"/>
        </w:rPr>
        <w:t>. 98/742/ΚΕΠΠΑ του Συμβουλίου</w:t>
      </w:r>
    </w:p>
    <w:p w14:paraId="54629E57" w14:textId="77777777" w:rsidR="00EB292C" w:rsidRPr="008F571B" w:rsidRDefault="00EB292C" w:rsidP="00D25975">
      <w:pPr>
        <w:pStyle w:val="Default"/>
        <w:ind w:left="1560" w:hanging="502"/>
        <w:jc w:val="both"/>
        <w:rPr>
          <w:rFonts w:ascii="Tahoma" w:eastAsia="Times New Roman" w:hAnsi="Tahoma" w:cs="Tahoma"/>
          <w:color w:val="auto"/>
          <w:sz w:val="22"/>
          <w:szCs w:val="22"/>
          <w:lang w:eastAsia="zh-CN"/>
        </w:rPr>
      </w:pPr>
    </w:p>
    <w:p w14:paraId="66614FF6" w14:textId="77777777" w:rsidR="00294F3B" w:rsidRPr="008F571B" w:rsidRDefault="00294F3B" w:rsidP="00D25975">
      <w:pPr>
        <w:pStyle w:val="Default"/>
        <w:numPr>
          <w:ilvl w:val="0"/>
          <w:numId w:val="33"/>
        </w:numPr>
        <w:ind w:left="1560" w:hanging="502"/>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 xml:space="preserve">απάτη, κατά την έννοια του άρθρου 1 της σύμβασης για την προστασία των οικονομικών συμφερόντων των Ευρωπαϊκών Κοινοτήτων </w:t>
      </w:r>
    </w:p>
    <w:p w14:paraId="3E4580D6" w14:textId="77777777" w:rsidR="00EB292C" w:rsidRPr="008F571B" w:rsidRDefault="00EB292C" w:rsidP="00D25975">
      <w:pPr>
        <w:pStyle w:val="Default"/>
        <w:ind w:left="1560" w:hanging="502"/>
        <w:jc w:val="both"/>
        <w:rPr>
          <w:rFonts w:ascii="Tahoma" w:eastAsia="Times New Roman" w:hAnsi="Tahoma" w:cs="Tahoma"/>
          <w:color w:val="auto"/>
          <w:sz w:val="22"/>
          <w:szCs w:val="22"/>
          <w:lang w:eastAsia="zh-CN"/>
        </w:rPr>
      </w:pPr>
    </w:p>
    <w:p w14:paraId="51E284D9" w14:textId="40A4FA61" w:rsidR="00D25975" w:rsidRPr="008F571B" w:rsidRDefault="00294F3B" w:rsidP="00D25975">
      <w:pPr>
        <w:pStyle w:val="Default"/>
        <w:numPr>
          <w:ilvl w:val="0"/>
          <w:numId w:val="33"/>
        </w:numPr>
        <w:ind w:left="1560" w:hanging="502"/>
        <w:jc w:val="both"/>
        <w:rPr>
          <w:rFonts w:ascii="Tahoma" w:eastAsia="Times New Roman" w:hAnsi="Tahoma" w:cs="Tahoma"/>
          <w:color w:val="auto"/>
          <w:sz w:val="22"/>
          <w:szCs w:val="22"/>
          <w:lang w:eastAsia="zh-CN"/>
        </w:rPr>
      </w:pPr>
      <w:r w:rsidRPr="008F571B">
        <w:rPr>
          <w:rFonts w:ascii="Tahoma" w:hAnsi="Tahoma" w:cs="Tahoma"/>
          <w:color w:val="auto"/>
          <w:sz w:val="22"/>
          <w:szCs w:val="22"/>
        </w:rPr>
        <w:t xml:space="preserve">νομιμοποίηση εσόδων από παράνομες δραστηριότητες, κατά το άρθρο 1 της υπ’ αριθ. 91./308/ΕΟΚ οδηγίας του Συμβουλίου, για την πρόληψη χρησιμοποίησης του χρηματοπιστωτικού συστήματος για τη νομιμοποίηση εσόδων από παράνομες δραστηριότητες </w:t>
      </w:r>
    </w:p>
    <w:p w14:paraId="5759FC77" w14:textId="77777777" w:rsidR="00EB292C" w:rsidRPr="008F571B" w:rsidRDefault="00EB292C" w:rsidP="000200C3">
      <w:pPr>
        <w:pStyle w:val="Default"/>
        <w:ind w:left="1560"/>
        <w:jc w:val="both"/>
        <w:rPr>
          <w:rFonts w:ascii="Tahoma" w:eastAsia="Times New Roman" w:hAnsi="Tahoma" w:cs="Tahoma"/>
          <w:color w:val="auto"/>
          <w:sz w:val="22"/>
          <w:szCs w:val="22"/>
          <w:lang w:eastAsia="zh-CN"/>
        </w:rPr>
      </w:pPr>
    </w:p>
    <w:p w14:paraId="323753DF" w14:textId="77777777" w:rsidR="00294F3B" w:rsidRPr="008F571B" w:rsidRDefault="00294F3B" w:rsidP="00D25975">
      <w:pPr>
        <w:pStyle w:val="Default"/>
        <w:numPr>
          <w:ilvl w:val="0"/>
          <w:numId w:val="33"/>
        </w:numPr>
        <w:ind w:left="1560" w:hanging="502"/>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 xml:space="preserve">υπεξαίρεση (375 Π.Κ) </w:t>
      </w:r>
    </w:p>
    <w:p w14:paraId="0F996868" w14:textId="77777777" w:rsidR="00EB292C" w:rsidRPr="008F571B" w:rsidRDefault="00EB292C" w:rsidP="00D25975">
      <w:pPr>
        <w:pStyle w:val="Default"/>
        <w:ind w:left="1560" w:hanging="502"/>
        <w:jc w:val="both"/>
        <w:rPr>
          <w:rFonts w:ascii="Tahoma" w:eastAsia="Times New Roman" w:hAnsi="Tahoma" w:cs="Tahoma"/>
          <w:color w:val="auto"/>
          <w:sz w:val="22"/>
          <w:szCs w:val="22"/>
          <w:lang w:eastAsia="zh-CN"/>
        </w:rPr>
      </w:pPr>
    </w:p>
    <w:p w14:paraId="0B4721D2" w14:textId="77777777" w:rsidR="00294F3B" w:rsidRPr="008F571B" w:rsidRDefault="00294F3B" w:rsidP="00D25975">
      <w:pPr>
        <w:pStyle w:val="Default"/>
        <w:numPr>
          <w:ilvl w:val="0"/>
          <w:numId w:val="33"/>
        </w:numPr>
        <w:ind w:left="1560" w:hanging="502"/>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 xml:space="preserve">απάτη (386-388 Π.Κ.) </w:t>
      </w:r>
    </w:p>
    <w:p w14:paraId="05663D89" w14:textId="77777777" w:rsidR="00EB292C" w:rsidRPr="008F571B" w:rsidRDefault="00EB292C" w:rsidP="000200C3">
      <w:pPr>
        <w:pStyle w:val="Default"/>
        <w:jc w:val="both"/>
        <w:rPr>
          <w:rFonts w:ascii="Tahoma" w:eastAsia="Times New Roman" w:hAnsi="Tahoma" w:cs="Tahoma"/>
          <w:color w:val="auto"/>
          <w:sz w:val="22"/>
          <w:szCs w:val="22"/>
          <w:lang w:eastAsia="zh-CN"/>
        </w:rPr>
      </w:pPr>
    </w:p>
    <w:p w14:paraId="3E535EB3" w14:textId="77777777" w:rsidR="00294F3B" w:rsidRPr="008F571B" w:rsidRDefault="00294F3B" w:rsidP="00D25975">
      <w:pPr>
        <w:pStyle w:val="Default"/>
        <w:numPr>
          <w:ilvl w:val="0"/>
          <w:numId w:val="33"/>
        </w:numPr>
        <w:ind w:left="1560" w:hanging="502"/>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 xml:space="preserve">εκβίαση (385 Π.Κ.) </w:t>
      </w:r>
    </w:p>
    <w:p w14:paraId="1F64E022" w14:textId="77777777" w:rsidR="00EB292C" w:rsidRPr="008F571B" w:rsidRDefault="00EB292C" w:rsidP="00D25975">
      <w:pPr>
        <w:pStyle w:val="Default"/>
        <w:ind w:left="1560" w:hanging="502"/>
        <w:jc w:val="both"/>
        <w:rPr>
          <w:rFonts w:ascii="Tahoma" w:eastAsia="Times New Roman" w:hAnsi="Tahoma" w:cs="Tahoma"/>
          <w:color w:val="auto"/>
          <w:sz w:val="22"/>
          <w:szCs w:val="22"/>
          <w:lang w:eastAsia="zh-CN"/>
        </w:rPr>
      </w:pPr>
    </w:p>
    <w:p w14:paraId="7BF7296D" w14:textId="77777777" w:rsidR="00294F3B" w:rsidRPr="008F571B" w:rsidRDefault="00294F3B" w:rsidP="00D25975">
      <w:pPr>
        <w:pStyle w:val="Default"/>
        <w:numPr>
          <w:ilvl w:val="0"/>
          <w:numId w:val="33"/>
        </w:numPr>
        <w:ind w:left="1560" w:hanging="502"/>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πλαστογραφία (216-218 Π.Κ.)</w:t>
      </w:r>
    </w:p>
    <w:p w14:paraId="53FD39D3" w14:textId="77777777" w:rsidR="00EB292C" w:rsidRPr="008F571B" w:rsidRDefault="00EB292C" w:rsidP="00D25975">
      <w:pPr>
        <w:pStyle w:val="Default"/>
        <w:ind w:left="1560" w:hanging="502"/>
        <w:jc w:val="both"/>
        <w:rPr>
          <w:rFonts w:ascii="Tahoma" w:eastAsia="Times New Roman" w:hAnsi="Tahoma" w:cs="Tahoma"/>
          <w:color w:val="auto"/>
          <w:sz w:val="22"/>
          <w:szCs w:val="22"/>
          <w:lang w:eastAsia="zh-CN"/>
        </w:rPr>
      </w:pPr>
    </w:p>
    <w:p w14:paraId="34A03DFA" w14:textId="77777777" w:rsidR="00294F3B" w:rsidRPr="008F571B" w:rsidRDefault="00294F3B" w:rsidP="00D25975">
      <w:pPr>
        <w:pStyle w:val="Default"/>
        <w:numPr>
          <w:ilvl w:val="0"/>
          <w:numId w:val="33"/>
        </w:numPr>
        <w:ind w:left="1560" w:hanging="502"/>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 xml:space="preserve">ψευδορκία (224 Π.Κ.) </w:t>
      </w:r>
    </w:p>
    <w:p w14:paraId="02766FFF" w14:textId="77777777" w:rsidR="00EB292C" w:rsidRPr="008F571B" w:rsidRDefault="00EB292C" w:rsidP="00D25975">
      <w:pPr>
        <w:pStyle w:val="Default"/>
        <w:ind w:left="1560" w:hanging="502"/>
        <w:jc w:val="both"/>
        <w:rPr>
          <w:rFonts w:ascii="Tahoma" w:eastAsia="Times New Roman" w:hAnsi="Tahoma" w:cs="Tahoma"/>
          <w:color w:val="auto"/>
          <w:sz w:val="22"/>
          <w:szCs w:val="22"/>
          <w:lang w:eastAsia="zh-CN"/>
        </w:rPr>
      </w:pPr>
    </w:p>
    <w:p w14:paraId="14B34AC1" w14:textId="77777777" w:rsidR="00294F3B" w:rsidRPr="008F571B" w:rsidRDefault="00294F3B" w:rsidP="00D25975">
      <w:pPr>
        <w:pStyle w:val="Default"/>
        <w:numPr>
          <w:ilvl w:val="0"/>
          <w:numId w:val="33"/>
        </w:numPr>
        <w:ind w:left="1560" w:hanging="502"/>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 xml:space="preserve">δωροδοκία (235-237 Π.Κ.) </w:t>
      </w:r>
    </w:p>
    <w:p w14:paraId="3D477BAC" w14:textId="77777777" w:rsidR="00EB292C" w:rsidRPr="008F571B" w:rsidRDefault="00EB292C" w:rsidP="00D25975">
      <w:pPr>
        <w:pStyle w:val="Default"/>
        <w:ind w:left="1560" w:hanging="502"/>
        <w:jc w:val="both"/>
        <w:rPr>
          <w:rFonts w:ascii="Tahoma" w:eastAsia="Times New Roman" w:hAnsi="Tahoma" w:cs="Tahoma"/>
          <w:color w:val="auto"/>
          <w:sz w:val="22"/>
          <w:szCs w:val="22"/>
          <w:lang w:eastAsia="zh-CN"/>
        </w:rPr>
      </w:pPr>
    </w:p>
    <w:p w14:paraId="7A6050BE" w14:textId="77777777" w:rsidR="00294F3B" w:rsidRPr="008F571B" w:rsidRDefault="00294F3B" w:rsidP="00D25975">
      <w:pPr>
        <w:pStyle w:val="Default"/>
        <w:numPr>
          <w:ilvl w:val="0"/>
          <w:numId w:val="33"/>
        </w:numPr>
        <w:ind w:left="1560" w:hanging="502"/>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 xml:space="preserve">δόλια χρεοκοπία (398 Π.Κ.). </w:t>
      </w:r>
    </w:p>
    <w:p w14:paraId="5C06925E" w14:textId="77777777" w:rsidR="00294F3B" w:rsidRPr="008F571B" w:rsidRDefault="00294F3B" w:rsidP="00294F3B">
      <w:pPr>
        <w:pStyle w:val="Default"/>
        <w:ind w:left="720"/>
        <w:rPr>
          <w:rFonts w:ascii="Tahoma" w:eastAsia="Times New Roman" w:hAnsi="Tahoma" w:cs="Tahoma"/>
          <w:color w:val="auto"/>
          <w:sz w:val="22"/>
          <w:szCs w:val="22"/>
          <w:lang w:eastAsia="zh-CN"/>
        </w:rPr>
      </w:pPr>
    </w:p>
    <w:p w14:paraId="0329F80B" w14:textId="77777777" w:rsidR="00294F3B" w:rsidRPr="008F571B" w:rsidRDefault="00294F3B" w:rsidP="00473027">
      <w:pPr>
        <w:pStyle w:val="Default"/>
        <w:numPr>
          <w:ilvl w:val="2"/>
          <w:numId w:val="30"/>
        </w:numPr>
        <w:ind w:left="851" w:hanging="851"/>
        <w:jc w:val="both"/>
        <w:rPr>
          <w:rFonts w:ascii="Tahoma" w:eastAsia="Times New Roman" w:hAnsi="Tahoma" w:cs="Tahoma"/>
          <w:color w:val="auto"/>
          <w:sz w:val="22"/>
          <w:szCs w:val="22"/>
          <w:lang w:eastAsia="zh-CN"/>
        </w:rPr>
      </w:pPr>
      <w:bookmarkStart w:id="38" w:name="_Hlk10631528"/>
      <w:r w:rsidRPr="008F571B">
        <w:rPr>
          <w:rFonts w:ascii="Tahoma" w:eastAsia="Times New Roman" w:hAnsi="Tahoma" w:cs="Tahoma"/>
          <w:color w:val="auto"/>
          <w:sz w:val="22"/>
          <w:szCs w:val="22"/>
          <w:lang w:eastAsia="zh-CN"/>
        </w:rPr>
        <w:t xml:space="preserve">Να έχει εκπληρώσει τις υποχρεώσεις της, όσον αφορά στην καταβολή των εισφορών Κοινωνικής Ασφάλισης, σύμφωνα με την ισχύουσα Ελληνική νομοθεσία (εφόσον είναι ημεδαπή ή αλλοδαπή μεν αλλά που έχει ήδη αναπτύξει δραστηριότητα στην Ελλάδα) ή σύμφωνα με τη νομοθεσία της χώρας όπου είναι εγκατεστημένη. </w:t>
      </w:r>
    </w:p>
    <w:bookmarkEnd w:id="38"/>
    <w:p w14:paraId="7C1D73F1" w14:textId="77777777" w:rsidR="00294F3B" w:rsidRPr="008F571B" w:rsidRDefault="00294F3B" w:rsidP="00473027">
      <w:pPr>
        <w:pStyle w:val="Default"/>
        <w:ind w:left="851" w:hanging="851"/>
        <w:rPr>
          <w:rFonts w:ascii="Tahoma" w:eastAsia="Times New Roman" w:hAnsi="Tahoma" w:cs="Tahoma"/>
          <w:color w:val="auto"/>
          <w:sz w:val="22"/>
          <w:szCs w:val="22"/>
          <w:lang w:eastAsia="zh-CN"/>
        </w:rPr>
      </w:pPr>
    </w:p>
    <w:p w14:paraId="10F5DC5E" w14:textId="77777777" w:rsidR="00294F3B" w:rsidRPr="008F571B" w:rsidRDefault="00294F3B" w:rsidP="00473027">
      <w:pPr>
        <w:pStyle w:val="Default"/>
        <w:numPr>
          <w:ilvl w:val="2"/>
          <w:numId w:val="30"/>
        </w:numPr>
        <w:ind w:left="851" w:hanging="851"/>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 xml:space="preserve">Να έχει εκπληρώσει τις υποχρεώσεις της, όσον αφορά στην καταβολή των φόρων, σύμφωνα με την ισχύουσα Ελληνική Νομοθεσία (σε περίπτωση που είναι εγκατεστημένη στην Ελλάδα) ή σύμφωνα με τη νομοθεσία της χώρας όπου είναι εγκατεστημένη. </w:t>
      </w:r>
    </w:p>
    <w:p w14:paraId="4313B746" w14:textId="77777777" w:rsidR="00294F3B" w:rsidRPr="008F571B" w:rsidRDefault="00294F3B" w:rsidP="00473027">
      <w:pPr>
        <w:pStyle w:val="Default"/>
        <w:ind w:left="851" w:hanging="851"/>
        <w:rPr>
          <w:rFonts w:ascii="Tahoma" w:eastAsia="Times New Roman" w:hAnsi="Tahoma" w:cs="Tahoma"/>
          <w:color w:val="auto"/>
          <w:sz w:val="22"/>
          <w:szCs w:val="22"/>
          <w:lang w:eastAsia="zh-CN"/>
        </w:rPr>
      </w:pPr>
    </w:p>
    <w:p w14:paraId="666AC9F3" w14:textId="77777777" w:rsidR="00294F3B" w:rsidRPr="008F571B" w:rsidRDefault="00294F3B" w:rsidP="00473027">
      <w:pPr>
        <w:pStyle w:val="Default"/>
        <w:numPr>
          <w:ilvl w:val="2"/>
          <w:numId w:val="30"/>
        </w:numPr>
        <w:ind w:left="851" w:hanging="851"/>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 xml:space="preserve">Να μην έχει διαπράξει επαγγελματικό παράπτωμα για το οποίο επιβλήθηκε ποινή που να στερεί το δικαίωμα συμμετοχής σε διαγωνισμούς (δημοπρασίες δημοσίων έργων). </w:t>
      </w:r>
    </w:p>
    <w:p w14:paraId="29D26118" w14:textId="77777777" w:rsidR="00294F3B" w:rsidRPr="008F571B" w:rsidRDefault="00294F3B" w:rsidP="00473027">
      <w:pPr>
        <w:pStyle w:val="Default"/>
        <w:ind w:left="851" w:hanging="851"/>
        <w:rPr>
          <w:rFonts w:ascii="Tahoma" w:eastAsia="Times New Roman" w:hAnsi="Tahoma" w:cs="Tahoma"/>
          <w:color w:val="auto"/>
          <w:sz w:val="22"/>
          <w:szCs w:val="22"/>
          <w:lang w:eastAsia="zh-CN"/>
        </w:rPr>
      </w:pPr>
    </w:p>
    <w:p w14:paraId="06E3AC31" w14:textId="77777777" w:rsidR="00294F3B" w:rsidRPr="008F571B" w:rsidRDefault="00294F3B" w:rsidP="00473027">
      <w:pPr>
        <w:pStyle w:val="Default"/>
        <w:numPr>
          <w:ilvl w:val="2"/>
          <w:numId w:val="30"/>
        </w:numPr>
        <w:ind w:left="851" w:hanging="851"/>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Να μην έχει αποβληθεί η ίδια η Εργοληπτική Επιχείρηση (ή οποιοδήποτε άλλο νομικό ή φυσικό πρόσωπο που συνδέεται άμεσα ή έμμεσα μαζί της με τρόπο που - κατά την απόλυτη κρίση του Εργοδότη - υπάρχει πραγματική διασύνδεση μαζί της και μπορεί να επηρεάσει αρνητικά την εκτέλεση του Έργου) καθ’ οιονδήποτε τρόπο ή να μην της έχει επιβληθεί παρόμοια κύρωση (όπως κατάπτωση εγγυητικής, κήρυξη έκπτωτου, καταγγελία σύμβασης) από κατασκευαστικό ή άλλης μορφής έργο, ιδίως δε του ΟΛΠ ή άλλης εταιρίας ανήκουσας στον ίδιο όμιλο επιχειρήσεων στον οποίο ανήκει ο ΟΛΠ.</w:t>
      </w:r>
    </w:p>
    <w:p w14:paraId="67517870" w14:textId="77777777" w:rsidR="00294F3B" w:rsidRPr="008F571B" w:rsidRDefault="00294F3B" w:rsidP="00294F3B">
      <w:pPr>
        <w:pStyle w:val="Default"/>
        <w:rPr>
          <w:rFonts w:ascii="Tahoma" w:eastAsia="Times New Roman" w:hAnsi="Tahoma" w:cs="Tahoma"/>
          <w:color w:val="auto"/>
          <w:sz w:val="22"/>
          <w:szCs w:val="22"/>
          <w:lang w:eastAsia="zh-CN"/>
        </w:rPr>
      </w:pPr>
    </w:p>
    <w:p w14:paraId="5D589642" w14:textId="77777777" w:rsidR="00294F3B" w:rsidRPr="008F571B" w:rsidRDefault="00294F3B" w:rsidP="00294F3B">
      <w:pPr>
        <w:rPr>
          <w:rFonts w:ascii="Tahoma" w:hAnsi="Tahoma" w:cs="Tahoma"/>
        </w:rPr>
      </w:pPr>
      <w:bookmarkStart w:id="39" w:name="_Ref487362695"/>
    </w:p>
    <w:p w14:paraId="2A894F99" w14:textId="587B7939" w:rsidR="00294F3B" w:rsidRPr="008F571B" w:rsidRDefault="00294F3B" w:rsidP="00294F3B">
      <w:pPr>
        <w:pStyle w:val="Heading3"/>
        <w:rPr>
          <w:rFonts w:cs="Tahoma"/>
        </w:rPr>
      </w:pPr>
      <w:bookmarkStart w:id="40" w:name="_Toc12643025"/>
      <w:r w:rsidRPr="008F571B">
        <w:rPr>
          <w:rFonts w:cs="Tahoma"/>
        </w:rPr>
        <w:t xml:space="preserve">Άρθρο 16: Κριτήρια Χρηματοδοτικής και Οικονομικής Ικανότητας </w:t>
      </w:r>
      <w:bookmarkEnd w:id="39"/>
      <w:r w:rsidR="00902C50" w:rsidRPr="008F571B">
        <w:rPr>
          <w:rFonts w:cs="Tahoma"/>
        </w:rPr>
        <w:t>(</w:t>
      </w:r>
      <w:r w:rsidR="00902C50" w:rsidRPr="008F571B">
        <w:rPr>
          <w:rFonts w:cs="Tahoma"/>
          <w:lang w:val="en-US"/>
        </w:rPr>
        <w:t>ON</w:t>
      </w:r>
      <w:r w:rsidR="00902C50" w:rsidRPr="008F571B">
        <w:rPr>
          <w:rFonts w:cs="Tahoma"/>
        </w:rPr>
        <w:t xml:space="preserve"> /</w:t>
      </w:r>
      <w:r w:rsidR="00902C50" w:rsidRPr="008F571B">
        <w:rPr>
          <w:rFonts w:cs="Tahoma"/>
          <w:lang w:val="en-US"/>
        </w:rPr>
        <w:t>OFF</w:t>
      </w:r>
      <w:r w:rsidR="00902C50" w:rsidRPr="008F571B">
        <w:rPr>
          <w:rFonts w:cs="Tahoma"/>
        </w:rPr>
        <w:t>)</w:t>
      </w:r>
      <w:bookmarkEnd w:id="40"/>
    </w:p>
    <w:p w14:paraId="208F9975" w14:textId="77777777" w:rsidR="00040F63" w:rsidRPr="00824B8B" w:rsidRDefault="00040F63" w:rsidP="00294F3B">
      <w:pPr>
        <w:jc w:val="both"/>
        <w:textAlignment w:val="auto"/>
        <w:rPr>
          <w:rFonts w:ascii="Tahoma" w:hAnsi="Tahoma" w:cs="Tahoma"/>
          <w:sz w:val="22"/>
          <w:szCs w:val="22"/>
          <w:lang w:bidi="en-US"/>
        </w:rPr>
      </w:pPr>
    </w:p>
    <w:p w14:paraId="2291DE46" w14:textId="4435042E" w:rsidR="00040F63" w:rsidRPr="008F571B" w:rsidRDefault="00040F63" w:rsidP="00040F63">
      <w:pPr>
        <w:jc w:val="both"/>
        <w:textAlignment w:val="auto"/>
        <w:rPr>
          <w:rFonts w:ascii="Tahoma" w:hAnsi="Tahoma" w:cs="Tahoma"/>
          <w:sz w:val="22"/>
          <w:szCs w:val="22"/>
          <w:lang w:bidi="en-US"/>
        </w:rPr>
      </w:pPr>
      <w:r w:rsidRPr="008F571B">
        <w:rPr>
          <w:rFonts w:ascii="Tahoma" w:hAnsi="Tahoma" w:cs="Tahoma"/>
          <w:sz w:val="22"/>
          <w:szCs w:val="22"/>
          <w:lang w:bidi="en-US"/>
        </w:rPr>
        <w:t xml:space="preserve">Οι Υποψήφιοι θα πρέπει να </w:t>
      </w:r>
      <w:proofErr w:type="spellStart"/>
      <w:r w:rsidRPr="008F571B">
        <w:rPr>
          <w:rFonts w:ascii="Tahoma" w:hAnsi="Tahoma" w:cs="Tahoma"/>
          <w:sz w:val="22"/>
          <w:szCs w:val="22"/>
          <w:lang w:bidi="en-US"/>
        </w:rPr>
        <w:t>πληρ</w:t>
      </w:r>
      <w:proofErr w:type="spellEnd"/>
      <w:r w:rsidRPr="008F571B">
        <w:rPr>
          <w:rFonts w:ascii="Tahoma" w:hAnsi="Tahoma" w:cs="Tahoma"/>
          <w:sz w:val="22"/>
          <w:szCs w:val="22"/>
          <w:lang w:val="en-US" w:bidi="en-US"/>
        </w:rPr>
        <w:t>o</w:t>
      </w:r>
      <w:proofErr w:type="spellStart"/>
      <w:r w:rsidRPr="008F571B">
        <w:rPr>
          <w:rFonts w:ascii="Tahoma" w:hAnsi="Tahoma" w:cs="Tahoma"/>
          <w:sz w:val="22"/>
          <w:szCs w:val="22"/>
          <w:lang w:bidi="en-US"/>
        </w:rPr>
        <w:t>ύν</w:t>
      </w:r>
      <w:proofErr w:type="spellEnd"/>
      <w:r w:rsidRPr="008F571B">
        <w:rPr>
          <w:rFonts w:ascii="Tahoma" w:hAnsi="Tahoma" w:cs="Tahoma"/>
          <w:sz w:val="22"/>
          <w:szCs w:val="22"/>
          <w:lang w:bidi="en-US"/>
        </w:rPr>
        <w:t xml:space="preserve">, επί ποινή αποκλεισμού, τα παρακάτω χρηματοοικονομικά κριτήρια: </w:t>
      </w:r>
    </w:p>
    <w:p w14:paraId="5108D9FA" w14:textId="00F543B0" w:rsidR="00040F63" w:rsidRPr="008F571B" w:rsidRDefault="00040F63" w:rsidP="00040F63">
      <w:pPr>
        <w:ind w:left="567" w:hanging="567"/>
        <w:jc w:val="both"/>
        <w:textAlignment w:val="auto"/>
        <w:rPr>
          <w:rFonts w:ascii="Tahoma" w:hAnsi="Tahoma" w:cs="Tahoma"/>
          <w:sz w:val="22"/>
          <w:szCs w:val="22"/>
          <w:lang w:bidi="en-US"/>
        </w:rPr>
      </w:pPr>
      <w:r w:rsidRPr="008F571B">
        <w:rPr>
          <w:rFonts w:ascii="Tahoma" w:hAnsi="Tahoma" w:cs="Tahoma"/>
          <w:sz w:val="22"/>
          <w:szCs w:val="22"/>
          <w:lang w:bidi="en-US"/>
        </w:rPr>
        <w:t>1.</w:t>
      </w:r>
      <w:r w:rsidRPr="008F571B">
        <w:rPr>
          <w:rFonts w:ascii="Tahoma" w:hAnsi="Tahoma" w:cs="Tahoma"/>
          <w:sz w:val="22"/>
          <w:szCs w:val="22"/>
          <w:lang w:bidi="en-US"/>
        </w:rPr>
        <w:tab/>
        <w:t>Να έχουν κατά τα τελευταία τέσσερα (4) έτη αθροιστικά συνολικό κύκλο εργασιών ίσο ή μεγαλύτερο από τέσσερα εκατομμύρια ευρώ (≥4.000.000)</w:t>
      </w:r>
    </w:p>
    <w:p w14:paraId="4149F135" w14:textId="027886DC" w:rsidR="00040F63" w:rsidRPr="008F571B" w:rsidRDefault="00040F63" w:rsidP="00040F63">
      <w:pPr>
        <w:ind w:left="567" w:hanging="567"/>
        <w:jc w:val="both"/>
        <w:textAlignment w:val="auto"/>
        <w:rPr>
          <w:rFonts w:ascii="Tahoma" w:hAnsi="Tahoma" w:cs="Tahoma"/>
          <w:sz w:val="22"/>
          <w:szCs w:val="22"/>
          <w:lang w:bidi="en-US"/>
        </w:rPr>
      </w:pPr>
      <w:r w:rsidRPr="008F571B">
        <w:rPr>
          <w:rFonts w:ascii="Tahoma" w:hAnsi="Tahoma" w:cs="Tahoma"/>
          <w:sz w:val="22"/>
          <w:szCs w:val="22"/>
          <w:lang w:bidi="en-US"/>
        </w:rPr>
        <w:t>2.</w:t>
      </w:r>
      <w:r w:rsidRPr="008F571B">
        <w:rPr>
          <w:rFonts w:ascii="Tahoma" w:hAnsi="Tahoma" w:cs="Tahoma"/>
          <w:sz w:val="22"/>
          <w:szCs w:val="22"/>
          <w:lang w:bidi="en-US"/>
        </w:rPr>
        <w:tab/>
        <w:t>Να διαθέτει πιστοληπτική ικανότητα κατ ελάχιστο πεντακόσιες χιλιάδες ευρώ (500.000 €) προερχόμενη από χρηματοπιστωτικό</w:t>
      </w:r>
      <w:r w:rsidR="00473027">
        <w:rPr>
          <w:rFonts w:ascii="Tahoma" w:hAnsi="Tahoma" w:cs="Tahoma"/>
          <w:sz w:val="22"/>
          <w:szCs w:val="22"/>
          <w:lang w:bidi="en-US"/>
        </w:rPr>
        <w:t>/ά</w:t>
      </w:r>
      <w:r w:rsidRPr="008F571B">
        <w:rPr>
          <w:rFonts w:ascii="Tahoma" w:hAnsi="Tahoma" w:cs="Tahoma"/>
          <w:sz w:val="22"/>
          <w:szCs w:val="22"/>
          <w:lang w:bidi="en-US"/>
        </w:rPr>
        <w:t xml:space="preserve"> ίδρυμα</w:t>
      </w:r>
      <w:r w:rsidR="00473027">
        <w:rPr>
          <w:rFonts w:ascii="Tahoma" w:hAnsi="Tahoma" w:cs="Tahoma"/>
          <w:sz w:val="22"/>
          <w:szCs w:val="22"/>
          <w:lang w:bidi="en-US"/>
        </w:rPr>
        <w:t>/ ιδρύματα</w:t>
      </w:r>
      <w:r w:rsidRPr="008F571B">
        <w:rPr>
          <w:rFonts w:ascii="Tahoma" w:hAnsi="Tahoma" w:cs="Tahoma"/>
          <w:sz w:val="22"/>
          <w:szCs w:val="22"/>
          <w:lang w:bidi="en-US"/>
        </w:rPr>
        <w:t>.</w:t>
      </w:r>
    </w:p>
    <w:p w14:paraId="7B4A041A" w14:textId="77777777" w:rsidR="00294F3B" w:rsidRPr="008F571B" w:rsidRDefault="00294F3B" w:rsidP="00040F63">
      <w:pPr>
        <w:jc w:val="both"/>
        <w:textAlignment w:val="auto"/>
        <w:rPr>
          <w:rFonts w:ascii="Tahoma" w:hAnsi="Tahoma" w:cs="Tahoma"/>
          <w:sz w:val="22"/>
          <w:szCs w:val="22"/>
          <w:lang w:bidi="en-US"/>
        </w:rPr>
      </w:pPr>
    </w:p>
    <w:p w14:paraId="618C6449" w14:textId="09C941B8" w:rsidR="00294F3B" w:rsidRPr="008F571B" w:rsidRDefault="00294F3B" w:rsidP="00294F3B">
      <w:pPr>
        <w:pStyle w:val="Heading3"/>
        <w:rPr>
          <w:rFonts w:cs="Tahoma"/>
        </w:rPr>
      </w:pPr>
      <w:bookmarkStart w:id="41" w:name="_Toc12643026"/>
      <w:r w:rsidRPr="008F571B">
        <w:rPr>
          <w:rFonts w:cs="Tahoma"/>
        </w:rPr>
        <w:t xml:space="preserve">Άρθρο 17: Κριτήρια Τεχνικής ικανότητας και Προσκομιζόμενα Δικαιολογητικά </w:t>
      </w:r>
      <w:r w:rsidR="00902C50" w:rsidRPr="008F571B">
        <w:rPr>
          <w:rFonts w:cs="Tahoma"/>
        </w:rPr>
        <w:t>(</w:t>
      </w:r>
      <w:r w:rsidR="00902C50" w:rsidRPr="008F571B">
        <w:rPr>
          <w:rFonts w:cs="Tahoma"/>
          <w:lang w:val="en-US"/>
        </w:rPr>
        <w:t>ON</w:t>
      </w:r>
      <w:r w:rsidR="00902C50" w:rsidRPr="008F571B">
        <w:rPr>
          <w:rFonts w:cs="Tahoma"/>
        </w:rPr>
        <w:t xml:space="preserve"> /</w:t>
      </w:r>
      <w:r w:rsidR="00902C50" w:rsidRPr="008F571B">
        <w:rPr>
          <w:rFonts w:cs="Tahoma"/>
          <w:lang w:val="en-US"/>
        </w:rPr>
        <w:t>OFF</w:t>
      </w:r>
      <w:r w:rsidR="00902C50" w:rsidRPr="008F571B">
        <w:rPr>
          <w:rFonts w:cs="Tahoma"/>
        </w:rPr>
        <w:t>)</w:t>
      </w:r>
      <w:bookmarkEnd w:id="41"/>
    </w:p>
    <w:p w14:paraId="61F034AF" w14:textId="77777777" w:rsidR="00294F3B" w:rsidRPr="008F571B" w:rsidRDefault="00294F3B" w:rsidP="00F97201">
      <w:pPr>
        <w:pStyle w:val="ListParagraph"/>
        <w:numPr>
          <w:ilvl w:val="0"/>
          <w:numId w:val="13"/>
        </w:numPr>
        <w:ind w:left="0" w:firstLine="0"/>
        <w:jc w:val="both"/>
        <w:textAlignment w:val="auto"/>
        <w:rPr>
          <w:rFonts w:ascii="Tahoma" w:hAnsi="Tahoma" w:cs="Tahoma"/>
          <w:vanish/>
          <w:sz w:val="22"/>
          <w:szCs w:val="22"/>
          <w:lang w:bidi="en-US"/>
        </w:rPr>
      </w:pPr>
    </w:p>
    <w:p w14:paraId="530CBB63" w14:textId="77777777" w:rsidR="00040F63" w:rsidRPr="00824B8B" w:rsidRDefault="00040F63" w:rsidP="00F97201">
      <w:pPr>
        <w:jc w:val="both"/>
        <w:textAlignment w:val="auto"/>
        <w:rPr>
          <w:rFonts w:ascii="Tahoma" w:hAnsi="Tahoma" w:cs="Tahoma"/>
          <w:sz w:val="22"/>
          <w:szCs w:val="22"/>
          <w:lang w:bidi="en-US"/>
        </w:rPr>
      </w:pPr>
    </w:p>
    <w:p w14:paraId="57221A8E" w14:textId="33BDF379" w:rsidR="00294F3B" w:rsidRPr="008F571B" w:rsidRDefault="00294F3B" w:rsidP="00473027">
      <w:pPr>
        <w:ind w:left="567" w:hanging="567"/>
        <w:jc w:val="both"/>
        <w:textAlignment w:val="auto"/>
        <w:rPr>
          <w:rFonts w:ascii="Tahoma" w:hAnsi="Tahoma" w:cs="Tahoma"/>
          <w:sz w:val="22"/>
          <w:szCs w:val="22"/>
          <w:lang w:bidi="en-US"/>
        </w:rPr>
      </w:pPr>
      <w:r w:rsidRPr="008F571B">
        <w:rPr>
          <w:rFonts w:ascii="Tahoma" w:hAnsi="Tahoma" w:cs="Tahoma"/>
          <w:b/>
          <w:bCs/>
          <w:sz w:val="22"/>
          <w:szCs w:val="22"/>
          <w:lang w:bidi="en-US"/>
        </w:rPr>
        <w:t>17.1</w:t>
      </w:r>
      <w:r w:rsidRPr="008F571B">
        <w:rPr>
          <w:rFonts w:ascii="Tahoma" w:hAnsi="Tahoma" w:cs="Tahoma"/>
          <w:sz w:val="22"/>
          <w:szCs w:val="22"/>
          <w:lang w:bidi="en-US"/>
        </w:rPr>
        <w:t xml:space="preserve"> Οι υποψήφιοι θα πρέπει να έχουν εκτελέσει κατά την τελευταία </w:t>
      </w:r>
      <w:r w:rsidR="00FE4D7E" w:rsidRPr="008F571B">
        <w:rPr>
          <w:rFonts w:ascii="Tahoma" w:hAnsi="Tahoma" w:cs="Tahoma"/>
          <w:sz w:val="22"/>
          <w:szCs w:val="22"/>
          <w:lang w:bidi="en-US"/>
        </w:rPr>
        <w:t>επταετία</w:t>
      </w:r>
      <w:r w:rsidRPr="008F571B">
        <w:rPr>
          <w:rFonts w:ascii="Tahoma" w:hAnsi="Tahoma" w:cs="Tahoma"/>
          <w:sz w:val="22"/>
          <w:szCs w:val="22"/>
          <w:lang w:bidi="en-US"/>
        </w:rPr>
        <w:t xml:space="preserve">, έργα αντίστοιχα με το δημοπρατούμενο, </w:t>
      </w:r>
      <w:r w:rsidR="00FE4D7E" w:rsidRPr="008F571B">
        <w:rPr>
          <w:rFonts w:ascii="Tahoma" w:hAnsi="Tahoma" w:cs="Tahoma"/>
          <w:sz w:val="22"/>
          <w:szCs w:val="22"/>
          <w:lang w:bidi="en-US"/>
        </w:rPr>
        <w:t xml:space="preserve">συνολικού προϋπολογισμού </w:t>
      </w:r>
      <w:r w:rsidR="008F571B" w:rsidRPr="008F571B">
        <w:rPr>
          <w:rFonts w:ascii="Tahoma" w:hAnsi="Tahoma" w:cs="Tahoma"/>
          <w:sz w:val="22"/>
          <w:szCs w:val="22"/>
          <w:lang w:bidi="en-US"/>
        </w:rPr>
        <w:t>1</w:t>
      </w:r>
      <w:r w:rsidR="00FE4D7E" w:rsidRPr="008F571B">
        <w:rPr>
          <w:rFonts w:ascii="Tahoma" w:hAnsi="Tahoma" w:cs="Tahoma"/>
          <w:sz w:val="22"/>
          <w:szCs w:val="22"/>
          <w:lang w:bidi="en-US"/>
        </w:rPr>
        <w:t>.</w:t>
      </w:r>
      <w:r w:rsidR="008F571B" w:rsidRPr="008F571B">
        <w:rPr>
          <w:rFonts w:ascii="Tahoma" w:hAnsi="Tahoma" w:cs="Tahoma"/>
          <w:sz w:val="22"/>
          <w:szCs w:val="22"/>
          <w:lang w:bidi="en-US"/>
        </w:rPr>
        <w:t>5</w:t>
      </w:r>
      <w:r w:rsidR="00FE4D7E" w:rsidRPr="008F571B">
        <w:rPr>
          <w:rFonts w:ascii="Tahoma" w:hAnsi="Tahoma" w:cs="Tahoma"/>
          <w:sz w:val="22"/>
          <w:szCs w:val="22"/>
          <w:lang w:bidi="en-US"/>
        </w:rPr>
        <w:t xml:space="preserve">00.000,00 €, εκ των οποίων το ένα από αυτά θα πρέπει να είναι προϋπολογισμού τουλάχιστον 800.000,00 €. </w:t>
      </w:r>
      <w:r w:rsidRPr="008F571B">
        <w:rPr>
          <w:rFonts w:ascii="Tahoma" w:hAnsi="Tahoma" w:cs="Tahoma"/>
          <w:sz w:val="22"/>
          <w:szCs w:val="22"/>
          <w:lang w:bidi="en-US"/>
        </w:rPr>
        <w:t xml:space="preserve"> </w:t>
      </w:r>
    </w:p>
    <w:p w14:paraId="52619286" w14:textId="6A60BDAD" w:rsidR="00294F3B" w:rsidRPr="008F571B" w:rsidRDefault="00294F3B" w:rsidP="00473027">
      <w:pPr>
        <w:pStyle w:val="ListParagraph"/>
        <w:ind w:left="567" w:hanging="567"/>
        <w:jc w:val="both"/>
        <w:textAlignment w:val="auto"/>
        <w:rPr>
          <w:rFonts w:ascii="Tahoma" w:hAnsi="Tahoma" w:cs="Tahoma"/>
          <w:sz w:val="22"/>
          <w:szCs w:val="22"/>
          <w:lang w:bidi="en-US"/>
        </w:rPr>
      </w:pPr>
      <w:r w:rsidRPr="008F571B">
        <w:rPr>
          <w:rFonts w:ascii="Tahoma" w:hAnsi="Tahoma" w:cs="Tahoma"/>
          <w:b/>
          <w:bCs/>
          <w:sz w:val="22"/>
          <w:szCs w:val="22"/>
          <w:lang w:bidi="en-US"/>
        </w:rPr>
        <w:t>17.2</w:t>
      </w:r>
      <w:r w:rsidR="00473027">
        <w:rPr>
          <w:rFonts w:ascii="Tahoma" w:hAnsi="Tahoma" w:cs="Tahoma"/>
          <w:sz w:val="22"/>
          <w:szCs w:val="22"/>
          <w:lang w:bidi="en-US"/>
        </w:rPr>
        <w:t xml:space="preserve"> </w:t>
      </w:r>
      <w:r w:rsidRPr="008F571B">
        <w:rPr>
          <w:rFonts w:ascii="Tahoma" w:hAnsi="Tahoma" w:cs="Tahoma"/>
          <w:sz w:val="22"/>
          <w:szCs w:val="22"/>
          <w:lang w:bidi="en-US"/>
        </w:rPr>
        <w:t>Οι υποψήφιοι θα πρέπει Θα πρέπει να διαθέτουν πιστοποιητικό ISO 9001:2015, ISO 14001:2014 και OHSAS 18001:2007 ή ισοδύναμα αυτών.</w:t>
      </w:r>
    </w:p>
    <w:p w14:paraId="043F0FD3" w14:textId="77777777" w:rsidR="00294F3B" w:rsidRPr="008F571B" w:rsidRDefault="00294F3B" w:rsidP="00294F3B">
      <w:pPr>
        <w:pStyle w:val="Heading2"/>
        <w:tabs>
          <w:tab w:val="clear" w:pos="0"/>
        </w:tabs>
        <w:ind w:left="0" w:firstLine="0"/>
        <w:jc w:val="both"/>
        <w:rPr>
          <w:rFonts w:ascii="Tahoma" w:hAnsi="Tahoma" w:cs="Tahoma"/>
          <w:sz w:val="22"/>
          <w:szCs w:val="22"/>
        </w:rPr>
      </w:pPr>
    </w:p>
    <w:p w14:paraId="024ECFC6" w14:textId="77777777" w:rsidR="00294F3B" w:rsidRPr="008F571B" w:rsidRDefault="00294F3B" w:rsidP="00294F3B">
      <w:pPr>
        <w:rPr>
          <w:rFonts w:ascii="Tahoma" w:hAnsi="Tahoma" w:cs="Tahoma"/>
        </w:rPr>
      </w:pPr>
    </w:p>
    <w:p w14:paraId="2485824C" w14:textId="7FCA529B" w:rsidR="00294F3B" w:rsidRPr="008F571B" w:rsidRDefault="00294F3B" w:rsidP="00294F3B">
      <w:pPr>
        <w:pStyle w:val="Heading3"/>
        <w:rPr>
          <w:rFonts w:cs="Tahoma"/>
        </w:rPr>
      </w:pPr>
      <w:bookmarkStart w:id="42" w:name="_Toc12643027"/>
      <w:r w:rsidRPr="008F571B">
        <w:rPr>
          <w:rFonts w:cs="Tahoma"/>
        </w:rPr>
        <w:t xml:space="preserve">Άρθρο 18: Δικαιολογητικά </w:t>
      </w:r>
      <w:r w:rsidR="004F6033" w:rsidRPr="008F571B">
        <w:rPr>
          <w:rFonts w:cs="Tahoma"/>
        </w:rPr>
        <w:t>Συμμετοχής</w:t>
      </w:r>
      <w:bookmarkEnd w:id="42"/>
    </w:p>
    <w:p w14:paraId="30E46D43" w14:textId="77777777" w:rsidR="00294F3B" w:rsidRPr="008F571B" w:rsidRDefault="00294F3B" w:rsidP="00F97201">
      <w:pPr>
        <w:pStyle w:val="ListParagraph"/>
        <w:numPr>
          <w:ilvl w:val="0"/>
          <w:numId w:val="20"/>
        </w:numPr>
        <w:ind w:left="0" w:firstLine="0"/>
        <w:jc w:val="both"/>
        <w:textAlignment w:val="auto"/>
        <w:rPr>
          <w:rFonts w:ascii="Tahoma" w:hAnsi="Tahoma" w:cs="Tahoma"/>
          <w:vanish/>
          <w:sz w:val="22"/>
          <w:szCs w:val="22"/>
          <w:lang w:bidi="en-US"/>
        </w:rPr>
      </w:pPr>
    </w:p>
    <w:p w14:paraId="0FCFFD79" w14:textId="77777777" w:rsidR="004F6033" w:rsidRPr="008F571B" w:rsidRDefault="004F6033" w:rsidP="00F97201">
      <w:pPr>
        <w:tabs>
          <w:tab w:val="left" w:pos="0"/>
        </w:tabs>
        <w:jc w:val="both"/>
        <w:textAlignment w:val="auto"/>
        <w:rPr>
          <w:rFonts w:ascii="Tahoma" w:hAnsi="Tahoma" w:cs="Tahoma"/>
          <w:sz w:val="22"/>
          <w:szCs w:val="22"/>
          <w:lang w:bidi="en-US"/>
        </w:rPr>
      </w:pPr>
    </w:p>
    <w:p w14:paraId="4640710A" w14:textId="71396DA5" w:rsidR="00294F3B" w:rsidRPr="008F571B" w:rsidRDefault="00294F3B" w:rsidP="00F97201">
      <w:pPr>
        <w:tabs>
          <w:tab w:val="left" w:pos="0"/>
        </w:tabs>
        <w:jc w:val="both"/>
        <w:textAlignment w:val="auto"/>
        <w:rPr>
          <w:rFonts w:ascii="Tahoma" w:hAnsi="Tahoma" w:cs="Tahoma"/>
          <w:sz w:val="22"/>
          <w:szCs w:val="22"/>
          <w:lang w:bidi="en-US"/>
        </w:rPr>
      </w:pPr>
      <w:r w:rsidRPr="008F571B">
        <w:rPr>
          <w:rFonts w:ascii="Tahoma" w:hAnsi="Tahoma" w:cs="Tahoma"/>
          <w:sz w:val="22"/>
          <w:szCs w:val="22"/>
          <w:lang w:bidi="en-US"/>
        </w:rPr>
        <w:t xml:space="preserve">Κάθε </w:t>
      </w:r>
      <w:r w:rsidR="005B29CB" w:rsidRPr="008F571B">
        <w:rPr>
          <w:rFonts w:ascii="Tahoma" w:hAnsi="Tahoma" w:cs="Tahoma"/>
          <w:sz w:val="22"/>
          <w:szCs w:val="22"/>
          <w:lang w:bidi="en-US"/>
        </w:rPr>
        <w:t>Υποψήφιος</w:t>
      </w:r>
      <w:r w:rsidRPr="008F571B">
        <w:rPr>
          <w:rFonts w:ascii="Tahoma" w:hAnsi="Tahoma" w:cs="Tahoma"/>
          <w:sz w:val="22"/>
          <w:szCs w:val="22"/>
          <w:lang w:bidi="en-US"/>
        </w:rPr>
        <w:t xml:space="preserve"> που συμμετέχει στο Διαγωνισμό, μεμονωμένα ή ως μέλος Κοινοπραξίας, οφείλει να προσκομίσει σε πρωτότυπα ή νομίμως επικυρωμένα αντίγραφα ή απλά, ευκρινή και ευανάγνωστα φωτοαντίγραφα (να δηλώσουν την εγκυρότητά τους με Υπεύθυνη Δήλωση</w:t>
      </w:r>
      <w:r w:rsidRPr="008F571B">
        <w:rPr>
          <w:rStyle w:val="FootnoteReference"/>
          <w:rFonts w:ascii="Tahoma" w:hAnsi="Tahoma" w:cs="Tahoma"/>
          <w:sz w:val="22"/>
          <w:szCs w:val="22"/>
          <w:lang w:bidi="en-US"/>
        </w:rPr>
        <w:footnoteReference w:id="1"/>
      </w:r>
      <w:r w:rsidRPr="008F571B">
        <w:rPr>
          <w:rFonts w:ascii="Tahoma" w:hAnsi="Tahoma" w:cs="Tahoma"/>
          <w:sz w:val="22"/>
          <w:szCs w:val="22"/>
          <w:lang w:bidi="en-US"/>
        </w:rPr>
        <w:t>) τα παρακάτω δικαιολογητικά και έγγραφα:</w:t>
      </w:r>
    </w:p>
    <w:p w14:paraId="313D7456" w14:textId="77777777" w:rsidR="00294F3B" w:rsidRPr="008F571B" w:rsidRDefault="00294F3B" w:rsidP="00294F3B">
      <w:pPr>
        <w:pStyle w:val="ListParagraph"/>
        <w:tabs>
          <w:tab w:val="left" w:pos="0"/>
        </w:tabs>
        <w:jc w:val="both"/>
        <w:textAlignment w:val="auto"/>
        <w:rPr>
          <w:rFonts w:ascii="Tahoma" w:hAnsi="Tahoma" w:cs="Tahoma"/>
          <w:sz w:val="22"/>
          <w:szCs w:val="22"/>
          <w:lang w:bidi="en-US"/>
        </w:rPr>
      </w:pPr>
    </w:p>
    <w:p w14:paraId="1DA4C9B5" w14:textId="5C659F3E" w:rsidR="00294F3B" w:rsidRPr="001D712A" w:rsidRDefault="005B29CB" w:rsidP="000200C3">
      <w:pPr>
        <w:pStyle w:val="ListParagraph"/>
        <w:numPr>
          <w:ilvl w:val="2"/>
          <w:numId w:val="24"/>
        </w:numPr>
        <w:jc w:val="both"/>
        <w:textAlignment w:val="auto"/>
        <w:rPr>
          <w:rFonts w:ascii="Tahoma" w:hAnsi="Tahoma" w:cs="Tahoma"/>
          <w:b/>
          <w:sz w:val="22"/>
          <w:szCs w:val="22"/>
          <w:lang w:bidi="en-US"/>
        </w:rPr>
      </w:pPr>
      <w:r w:rsidRPr="001D712A">
        <w:rPr>
          <w:rFonts w:ascii="Tahoma" w:hAnsi="Tahoma" w:cs="Tahoma"/>
          <w:b/>
          <w:sz w:val="22"/>
          <w:szCs w:val="22"/>
          <w:lang w:bidi="en-US"/>
        </w:rPr>
        <w:t>Αναφορικά με το δικαίωμ</w:t>
      </w:r>
      <w:r w:rsidR="001D712A" w:rsidRPr="001D712A">
        <w:rPr>
          <w:rFonts w:ascii="Tahoma" w:hAnsi="Tahoma" w:cs="Tahoma"/>
          <w:b/>
          <w:sz w:val="22"/>
          <w:szCs w:val="22"/>
          <w:lang w:bidi="en-US"/>
        </w:rPr>
        <w:t>α συμμετοχής στο Διαγωνισμό του</w:t>
      </w:r>
      <w:r w:rsidRPr="001D712A">
        <w:rPr>
          <w:rFonts w:ascii="Tahoma" w:hAnsi="Tahoma" w:cs="Tahoma"/>
          <w:b/>
          <w:sz w:val="22"/>
          <w:szCs w:val="22"/>
          <w:lang w:bidi="en-US"/>
        </w:rPr>
        <w:t xml:space="preserve"> Άρθρου 14, σ</w:t>
      </w:r>
      <w:r w:rsidR="00294F3B" w:rsidRPr="001D712A">
        <w:rPr>
          <w:rFonts w:ascii="Tahoma" w:hAnsi="Tahoma" w:cs="Tahoma"/>
          <w:b/>
          <w:sz w:val="22"/>
          <w:szCs w:val="22"/>
          <w:lang w:bidi="en-US"/>
        </w:rPr>
        <w:t>υστατικά έγγραφα νομικού προσώπου, όπως παρακάτω:</w:t>
      </w:r>
    </w:p>
    <w:p w14:paraId="55DADCA6" w14:textId="77777777" w:rsidR="00294F3B" w:rsidRPr="008F571B" w:rsidRDefault="00294F3B" w:rsidP="00294F3B">
      <w:pPr>
        <w:pStyle w:val="ListParagraph"/>
        <w:jc w:val="both"/>
        <w:textAlignment w:val="auto"/>
        <w:rPr>
          <w:rFonts w:ascii="Tahoma" w:hAnsi="Tahoma" w:cs="Tahoma"/>
          <w:sz w:val="22"/>
          <w:szCs w:val="22"/>
          <w:lang w:bidi="en-US"/>
        </w:rPr>
      </w:pPr>
    </w:p>
    <w:p w14:paraId="484FB97A" w14:textId="77777777" w:rsidR="00F97201" w:rsidRPr="008F571B" w:rsidRDefault="00294F3B" w:rsidP="004F6033">
      <w:pPr>
        <w:pStyle w:val="ListParagraph"/>
        <w:numPr>
          <w:ilvl w:val="0"/>
          <w:numId w:val="32"/>
        </w:numPr>
        <w:suppressAutoHyphens w:val="0"/>
        <w:overflowPunct/>
        <w:autoSpaceDE/>
        <w:ind w:left="1134" w:hanging="425"/>
        <w:jc w:val="both"/>
        <w:textAlignment w:val="auto"/>
        <w:rPr>
          <w:rFonts w:ascii="Tahoma" w:hAnsi="Tahoma" w:cs="Tahoma"/>
          <w:sz w:val="22"/>
          <w:szCs w:val="22"/>
          <w:lang w:bidi="en-US"/>
        </w:rPr>
      </w:pPr>
      <w:r w:rsidRPr="008F571B">
        <w:rPr>
          <w:rFonts w:ascii="Tahoma" w:hAnsi="Tahoma" w:cs="Tahoma"/>
          <w:sz w:val="22"/>
          <w:szCs w:val="22"/>
          <w:lang w:bidi="en-US"/>
        </w:rPr>
        <w:t>Αντίγραφο του ισχύοντος κωδικοποιημένου καταστατικού της εταιρείας,</w:t>
      </w:r>
    </w:p>
    <w:p w14:paraId="358B49C0" w14:textId="77777777" w:rsidR="00F97201" w:rsidRPr="008F571B" w:rsidRDefault="00F97201" w:rsidP="004F6033">
      <w:pPr>
        <w:pStyle w:val="ListParagraph"/>
        <w:suppressAutoHyphens w:val="0"/>
        <w:overflowPunct/>
        <w:autoSpaceDE/>
        <w:ind w:left="1134" w:hanging="425"/>
        <w:jc w:val="both"/>
        <w:textAlignment w:val="auto"/>
        <w:rPr>
          <w:rFonts w:ascii="Tahoma" w:hAnsi="Tahoma" w:cs="Tahoma"/>
          <w:sz w:val="22"/>
          <w:szCs w:val="22"/>
          <w:lang w:bidi="en-US"/>
        </w:rPr>
      </w:pPr>
    </w:p>
    <w:p w14:paraId="3B9908B7" w14:textId="77777777" w:rsidR="00F97201" w:rsidRPr="008F571B" w:rsidRDefault="00294F3B" w:rsidP="004F6033">
      <w:pPr>
        <w:pStyle w:val="ListParagraph"/>
        <w:numPr>
          <w:ilvl w:val="0"/>
          <w:numId w:val="32"/>
        </w:numPr>
        <w:suppressAutoHyphens w:val="0"/>
        <w:overflowPunct/>
        <w:autoSpaceDE/>
        <w:ind w:left="1134" w:hanging="425"/>
        <w:jc w:val="both"/>
        <w:textAlignment w:val="auto"/>
        <w:rPr>
          <w:rFonts w:ascii="Tahoma" w:hAnsi="Tahoma" w:cs="Tahoma"/>
          <w:sz w:val="22"/>
          <w:szCs w:val="22"/>
          <w:lang w:bidi="en-US"/>
        </w:rPr>
      </w:pPr>
      <w:r w:rsidRPr="008F571B">
        <w:rPr>
          <w:rFonts w:ascii="Tahoma" w:hAnsi="Tahoma" w:cs="Tahoma"/>
          <w:sz w:val="22"/>
          <w:szCs w:val="22"/>
          <w:lang w:bidi="en-US"/>
        </w:rPr>
        <w:t>Το τεύχος του ΦΕΚ ή πιστοποιητικό από το Αρμόδιο Γενικό Εμπορικό Μητρώο (ΓΕΜΗ) στο οποίο δημοσιεύθηκε η τελευταία απόφαση με την οποία συγκροτήθηκε σε σώμα το τελευταίο Διοικητικό Συμβούλιο της εταιρείας και ορίστηκαν οι εκπρόσωποί της. Τα αλλοδαπά νομικά πρόσωπα θα προσκομίσουν αντίστοιχα με τα ανωτέρω έγγραφα μεταφρασμένα από το Υπουργείο Εξωτερικών Προξενική Αρχή ή Δικηγόρο.</w:t>
      </w:r>
    </w:p>
    <w:p w14:paraId="78F036A2" w14:textId="77777777" w:rsidR="00F97201" w:rsidRPr="008F571B" w:rsidRDefault="00F97201" w:rsidP="00294F3B">
      <w:pPr>
        <w:jc w:val="both"/>
        <w:rPr>
          <w:rFonts w:ascii="Tahoma" w:hAnsi="Tahoma" w:cs="Tahoma"/>
          <w:sz w:val="22"/>
          <w:szCs w:val="22"/>
          <w:lang w:bidi="en-US"/>
        </w:rPr>
      </w:pPr>
    </w:p>
    <w:p w14:paraId="326CE31B" w14:textId="2B6C183C" w:rsidR="00294F3B" w:rsidRPr="008F571B" w:rsidRDefault="00F97201" w:rsidP="00294F3B">
      <w:pPr>
        <w:jc w:val="both"/>
        <w:rPr>
          <w:rFonts w:ascii="Tahoma" w:hAnsi="Tahoma" w:cs="Tahoma"/>
          <w:sz w:val="22"/>
          <w:szCs w:val="22"/>
          <w:lang w:bidi="en-US"/>
        </w:rPr>
      </w:pPr>
      <w:r w:rsidRPr="008F571B">
        <w:rPr>
          <w:rFonts w:ascii="Tahoma" w:hAnsi="Tahoma" w:cs="Tahoma"/>
          <w:b/>
          <w:bCs/>
          <w:sz w:val="22"/>
          <w:szCs w:val="22"/>
          <w:lang w:bidi="en-US"/>
        </w:rPr>
        <w:t>18.1.</w:t>
      </w:r>
      <w:r w:rsidR="005B29CB" w:rsidRPr="008F571B">
        <w:rPr>
          <w:rFonts w:ascii="Tahoma" w:hAnsi="Tahoma" w:cs="Tahoma"/>
          <w:b/>
          <w:bCs/>
          <w:sz w:val="22"/>
          <w:szCs w:val="22"/>
          <w:lang w:bidi="en-US"/>
        </w:rPr>
        <w:t>2</w:t>
      </w:r>
      <w:r w:rsidRPr="008F571B">
        <w:rPr>
          <w:rFonts w:ascii="Tahoma" w:hAnsi="Tahoma" w:cs="Tahoma"/>
          <w:sz w:val="22"/>
          <w:szCs w:val="22"/>
          <w:lang w:bidi="en-US"/>
        </w:rPr>
        <w:t xml:space="preserve"> </w:t>
      </w:r>
      <w:r w:rsidR="00294F3B" w:rsidRPr="008F571B">
        <w:rPr>
          <w:rFonts w:ascii="Tahoma" w:hAnsi="Tahoma" w:cs="Tahoma"/>
          <w:sz w:val="22"/>
          <w:szCs w:val="22"/>
          <w:lang w:bidi="en-US"/>
        </w:rPr>
        <w:t>Σε περίπτωση Ένωσης Εργοληπτικών Επιχειρήσεων/ Κοινοπραξιών πρέπει να προσκομιστεί το ιδιωτικό συμφωνητικό σύστασης της Κοινοπραξίας που θα ορίζει τον επικεφαλής (</w:t>
      </w:r>
      <w:proofErr w:type="spellStart"/>
      <w:r w:rsidR="00294F3B" w:rsidRPr="008F571B">
        <w:rPr>
          <w:rFonts w:ascii="Tahoma" w:hAnsi="Tahoma" w:cs="Tahoma"/>
          <w:sz w:val="22"/>
          <w:szCs w:val="22"/>
          <w:lang w:bidi="en-US"/>
        </w:rPr>
        <w:t>leader</w:t>
      </w:r>
      <w:proofErr w:type="spellEnd"/>
      <w:r w:rsidR="00294F3B" w:rsidRPr="008F571B">
        <w:rPr>
          <w:rFonts w:ascii="Tahoma" w:hAnsi="Tahoma" w:cs="Tahoma"/>
          <w:sz w:val="22"/>
          <w:szCs w:val="22"/>
          <w:lang w:bidi="en-US"/>
        </w:rPr>
        <w:t>) της Κοινοπραξίας Εργοληπτικών Επιχειρήσεων ή Ένωσης Εργοληπτικών Επιχειρήσεων, με την οποία θα δηλώνονται τουλάχιστον τα ακόλουθα:</w:t>
      </w:r>
    </w:p>
    <w:p w14:paraId="16515F33" w14:textId="77777777" w:rsidR="00294F3B" w:rsidRPr="008F571B" w:rsidRDefault="00294F3B" w:rsidP="00294F3B">
      <w:pPr>
        <w:pStyle w:val="ListParagraph"/>
        <w:ind w:left="360"/>
        <w:jc w:val="both"/>
        <w:rPr>
          <w:rFonts w:ascii="Tahoma" w:hAnsi="Tahoma" w:cs="Tahoma"/>
          <w:sz w:val="22"/>
          <w:szCs w:val="22"/>
          <w:lang w:bidi="en-US"/>
        </w:rPr>
      </w:pPr>
    </w:p>
    <w:p w14:paraId="4ABDD994" w14:textId="77777777" w:rsidR="00294F3B" w:rsidRPr="008F571B" w:rsidRDefault="00294F3B" w:rsidP="004F6033">
      <w:pPr>
        <w:pStyle w:val="ListParagraph"/>
        <w:numPr>
          <w:ilvl w:val="0"/>
          <w:numId w:val="22"/>
        </w:numPr>
        <w:ind w:left="1134" w:hanging="425"/>
        <w:jc w:val="both"/>
        <w:rPr>
          <w:rFonts w:ascii="Tahoma" w:hAnsi="Tahoma" w:cs="Tahoma"/>
          <w:sz w:val="22"/>
          <w:szCs w:val="22"/>
          <w:lang w:bidi="en-US"/>
        </w:rPr>
      </w:pPr>
      <w:r w:rsidRPr="008F571B">
        <w:rPr>
          <w:rFonts w:ascii="Tahoma" w:hAnsi="Tahoma" w:cs="Tahoma"/>
          <w:sz w:val="22"/>
          <w:szCs w:val="22"/>
          <w:lang w:bidi="en-US"/>
        </w:rPr>
        <w:t>Η εκ μέρους των Εργοληπτικών Επιχειρήσεων αποδοχή της από κοινού υποβολής της Αίτησης Εκδήλωσης Ενδιαφέροντος,</w:t>
      </w:r>
    </w:p>
    <w:p w14:paraId="7050E97D" w14:textId="77777777" w:rsidR="00294F3B" w:rsidRPr="008F571B" w:rsidRDefault="00294F3B" w:rsidP="004F6033">
      <w:pPr>
        <w:pStyle w:val="ListParagraph"/>
        <w:ind w:left="1134" w:hanging="425"/>
        <w:jc w:val="both"/>
        <w:rPr>
          <w:rFonts w:ascii="Tahoma" w:hAnsi="Tahoma" w:cs="Tahoma"/>
          <w:sz w:val="22"/>
          <w:szCs w:val="22"/>
          <w:lang w:bidi="en-US"/>
        </w:rPr>
      </w:pPr>
    </w:p>
    <w:p w14:paraId="6B1A61BC" w14:textId="77777777" w:rsidR="00294F3B" w:rsidRPr="008F571B" w:rsidRDefault="00294F3B" w:rsidP="004F6033">
      <w:pPr>
        <w:pStyle w:val="ListParagraph"/>
        <w:numPr>
          <w:ilvl w:val="0"/>
          <w:numId w:val="22"/>
        </w:numPr>
        <w:ind w:left="1134" w:hanging="425"/>
        <w:jc w:val="both"/>
        <w:rPr>
          <w:rFonts w:ascii="Tahoma" w:hAnsi="Tahoma" w:cs="Tahoma"/>
          <w:sz w:val="22"/>
          <w:szCs w:val="22"/>
          <w:lang w:bidi="en-US"/>
        </w:rPr>
      </w:pPr>
      <w:r w:rsidRPr="008F571B">
        <w:rPr>
          <w:rFonts w:ascii="Tahoma" w:hAnsi="Tahoma" w:cs="Tahoma"/>
          <w:sz w:val="22"/>
          <w:szCs w:val="22"/>
          <w:lang w:bidi="en-US"/>
        </w:rPr>
        <w:t xml:space="preserve">Τα ποσοστά συμμετοχής του κάθε μέλους στις ως άνω συμπράξεις, </w:t>
      </w:r>
    </w:p>
    <w:p w14:paraId="6E2456EA" w14:textId="77777777" w:rsidR="00294F3B" w:rsidRPr="008F571B" w:rsidRDefault="00294F3B" w:rsidP="004F6033">
      <w:pPr>
        <w:ind w:left="1134" w:hanging="425"/>
        <w:jc w:val="both"/>
        <w:rPr>
          <w:rFonts w:ascii="Tahoma" w:hAnsi="Tahoma" w:cs="Tahoma"/>
          <w:sz w:val="22"/>
          <w:szCs w:val="22"/>
          <w:lang w:bidi="en-US"/>
        </w:rPr>
      </w:pPr>
    </w:p>
    <w:p w14:paraId="03274553" w14:textId="77777777" w:rsidR="00294F3B" w:rsidRPr="008F571B" w:rsidRDefault="00294F3B" w:rsidP="004F6033">
      <w:pPr>
        <w:pStyle w:val="ListParagraph"/>
        <w:numPr>
          <w:ilvl w:val="0"/>
          <w:numId w:val="22"/>
        </w:numPr>
        <w:ind w:left="1134" w:hanging="425"/>
        <w:jc w:val="both"/>
        <w:rPr>
          <w:rFonts w:ascii="Tahoma" w:hAnsi="Tahoma" w:cs="Tahoma"/>
          <w:sz w:val="22"/>
          <w:szCs w:val="22"/>
          <w:lang w:bidi="en-US"/>
        </w:rPr>
      </w:pPr>
      <w:r w:rsidRPr="008F571B">
        <w:rPr>
          <w:rFonts w:ascii="Tahoma" w:hAnsi="Tahoma" w:cs="Tahoma"/>
          <w:sz w:val="22"/>
          <w:szCs w:val="22"/>
          <w:lang w:bidi="en-US"/>
        </w:rPr>
        <w:lastRenderedPageBreak/>
        <w:t xml:space="preserve">Ο κοινός εκπρόσωπος και αντίκλητος των συμπραττόντων ή </w:t>
      </w:r>
      <w:proofErr w:type="spellStart"/>
      <w:r w:rsidRPr="008F571B">
        <w:rPr>
          <w:rFonts w:ascii="Tahoma" w:hAnsi="Tahoma" w:cs="Tahoma"/>
          <w:sz w:val="22"/>
          <w:szCs w:val="22"/>
          <w:lang w:bidi="en-US"/>
        </w:rPr>
        <w:t>κοινοπρακτούντων</w:t>
      </w:r>
      <w:proofErr w:type="spellEnd"/>
      <w:r w:rsidRPr="008F571B">
        <w:rPr>
          <w:rFonts w:ascii="Tahoma" w:hAnsi="Tahoma" w:cs="Tahoma"/>
          <w:sz w:val="22"/>
          <w:szCs w:val="22"/>
          <w:lang w:bidi="en-US"/>
        </w:rPr>
        <w:t xml:space="preserve"> προσώπων έναντι της ΟΛΠ ΑΕ και </w:t>
      </w:r>
    </w:p>
    <w:p w14:paraId="149B2D70" w14:textId="77777777" w:rsidR="00294F3B" w:rsidRPr="008F571B" w:rsidRDefault="00294F3B" w:rsidP="00294F3B">
      <w:pPr>
        <w:pStyle w:val="ListParagraph"/>
        <w:jc w:val="both"/>
        <w:rPr>
          <w:rFonts w:ascii="Tahoma" w:hAnsi="Tahoma" w:cs="Tahoma"/>
          <w:sz w:val="22"/>
          <w:szCs w:val="22"/>
          <w:lang w:bidi="en-US"/>
        </w:rPr>
      </w:pPr>
    </w:p>
    <w:p w14:paraId="202AE294" w14:textId="77777777" w:rsidR="00294F3B" w:rsidRPr="008F571B" w:rsidRDefault="00294F3B" w:rsidP="00F97201">
      <w:pPr>
        <w:pStyle w:val="ListParagraph"/>
        <w:numPr>
          <w:ilvl w:val="0"/>
          <w:numId w:val="22"/>
        </w:numPr>
        <w:jc w:val="both"/>
        <w:rPr>
          <w:rFonts w:ascii="Tahoma" w:hAnsi="Tahoma" w:cs="Tahoma"/>
          <w:sz w:val="22"/>
          <w:szCs w:val="22"/>
          <w:lang w:bidi="en-US"/>
        </w:rPr>
      </w:pPr>
      <w:r w:rsidRPr="008F571B">
        <w:rPr>
          <w:rFonts w:ascii="Tahoma" w:hAnsi="Tahoma" w:cs="Tahoma"/>
          <w:sz w:val="22"/>
          <w:szCs w:val="22"/>
          <w:lang w:bidi="en-US"/>
        </w:rPr>
        <w:t>Ότι τα μέλη της Κοινοπραξίας θα είναι αλληλεγγύως και εις ολόκληρο υπεύθυνα έναντι της ΟΛΠ ΑΕ για την εκτέλεση του Έργου και σε περίπτωση διαδοχής, ειδικής ή οιονεί καθολικής, θα έχουν δεσμεύσει και τους διαδόχους τους ότι θα συνεχίσουν να συμμετέχουν στην Κοινοπραξία με τους ίδιους όρους.</w:t>
      </w:r>
    </w:p>
    <w:p w14:paraId="28431DC9" w14:textId="77777777" w:rsidR="00294F3B" w:rsidRPr="008F571B" w:rsidRDefault="00294F3B" w:rsidP="00294F3B">
      <w:pPr>
        <w:pStyle w:val="ListParagraph"/>
        <w:jc w:val="both"/>
        <w:rPr>
          <w:rFonts w:ascii="Tahoma" w:hAnsi="Tahoma" w:cs="Tahoma"/>
          <w:sz w:val="22"/>
          <w:szCs w:val="22"/>
          <w:lang w:bidi="en-US"/>
        </w:rPr>
      </w:pPr>
    </w:p>
    <w:p w14:paraId="31DA6F94" w14:textId="77777777" w:rsidR="00294F3B" w:rsidRPr="008F571B" w:rsidRDefault="00294F3B" w:rsidP="00F97201">
      <w:pPr>
        <w:pStyle w:val="ListParagraph"/>
        <w:numPr>
          <w:ilvl w:val="0"/>
          <w:numId w:val="22"/>
        </w:numPr>
        <w:jc w:val="both"/>
        <w:rPr>
          <w:rFonts w:ascii="Tahoma" w:hAnsi="Tahoma" w:cs="Tahoma"/>
          <w:sz w:val="22"/>
          <w:szCs w:val="22"/>
          <w:lang w:bidi="en-US"/>
        </w:rPr>
      </w:pPr>
      <w:r w:rsidRPr="008F571B">
        <w:rPr>
          <w:rFonts w:ascii="Tahoma" w:hAnsi="Tahoma" w:cs="Tahoma"/>
          <w:sz w:val="22"/>
          <w:szCs w:val="22"/>
          <w:lang w:bidi="en-US"/>
        </w:rPr>
        <w:t>Αντίγραφο από το βιβλίο πρακτικών του Διοικητικού Συμβουλίου της εταιρείας ή του αρμόδιου οργάνου της, στο οποίο θα εγκρίνεται η συμμετοχή στον παρόντα Διαγωνισμό με το οποίο θα ορίζονται ένας ή περισσότεροι εκπρόσωποι για την υποβολή της Προσφοράς και την υπογραφή κάθε σχετικού εγγράφου για το Διαγωνισμό και ο αντίκλητος.</w:t>
      </w:r>
    </w:p>
    <w:p w14:paraId="23F74627" w14:textId="77777777" w:rsidR="00294F3B" w:rsidRPr="008F571B" w:rsidRDefault="00294F3B" w:rsidP="00294F3B">
      <w:pPr>
        <w:pStyle w:val="ListParagraph"/>
        <w:jc w:val="both"/>
        <w:rPr>
          <w:rFonts w:ascii="Tahoma" w:hAnsi="Tahoma" w:cs="Tahoma"/>
          <w:sz w:val="22"/>
          <w:szCs w:val="22"/>
          <w:lang w:bidi="en-US"/>
        </w:rPr>
      </w:pPr>
    </w:p>
    <w:p w14:paraId="604B0149" w14:textId="77777777" w:rsidR="00294F3B" w:rsidRPr="008F571B" w:rsidRDefault="00294F3B" w:rsidP="00F97201">
      <w:pPr>
        <w:pStyle w:val="ListParagraph"/>
        <w:numPr>
          <w:ilvl w:val="0"/>
          <w:numId w:val="22"/>
        </w:numPr>
        <w:jc w:val="both"/>
        <w:rPr>
          <w:rFonts w:ascii="Tahoma" w:hAnsi="Tahoma" w:cs="Tahoma"/>
          <w:sz w:val="22"/>
          <w:szCs w:val="22"/>
          <w:lang w:bidi="en-US"/>
        </w:rPr>
      </w:pPr>
      <w:r w:rsidRPr="008F571B">
        <w:rPr>
          <w:rFonts w:ascii="Tahoma" w:hAnsi="Tahoma" w:cs="Tahoma"/>
          <w:sz w:val="22"/>
          <w:szCs w:val="22"/>
          <w:lang w:bidi="en-US"/>
        </w:rPr>
        <w:t>Υπεύθυνη δήλωση του νόμιμου εκπροσώπου και για τις Αλλοδαπές Εταιρείες ή Ενώσεις Εργοληπτικών Επιχειρήσεων /Κοινοπραξιών Υπεύθυνη Δήλωση του αντικλήτου τους στην Ελλάδα που θα έχει ορίσει το αρμόδιο όργανο του Υποψηφίου, με την οποία αυτός αποδέχεται το διορισμό του ως εκπρόσωπος χωρίς όρους ή επιφυλάξεις</w:t>
      </w:r>
    </w:p>
    <w:p w14:paraId="387D336C" w14:textId="77777777" w:rsidR="00294F3B" w:rsidRPr="008F571B" w:rsidRDefault="00294F3B" w:rsidP="00294F3B">
      <w:pPr>
        <w:ind w:left="360"/>
        <w:jc w:val="both"/>
        <w:rPr>
          <w:rFonts w:ascii="Tahoma" w:hAnsi="Tahoma" w:cs="Tahoma"/>
          <w:sz w:val="22"/>
          <w:szCs w:val="22"/>
          <w:lang w:bidi="en-US"/>
        </w:rPr>
      </w:pPr>
    </w:p>
    <w:p w14:paraId="2D4FF8A0" w14:textId="77777777" w:rsidR="006172E1" w:rsidRPr="008F571B" w:rsidRDefault="006172E1" w:rsidP="006172E1">
      <w:pPr>
        <w:pStyle w:val="ListParagraph"/>
        <w:numPr>
          <w:ilvl w:val="0"/>
          <w:numId w:val="34"/>
        </w:numPr>
        <w:jc w:val="both"/>
        <w:rPr>
          <w:rFonts w:ascii="Tahoma" w:hAnsi="Tahoma" w:cs="Tahoma"/>
          <w:vanish/>
          <w:sz w:val="22"/>
          <w:szCs w:val="22"/>
          <w:lang w:bidi="en-US"/>
        </w:rPr>
      </w:pPr>
    </w:p>
    <w:p w14:paraId="145BD931" w14:textId="77777777" w:rsidR="006172E1" w:rsidRPr="008F571B" w:rsidRDefault="006172E1" w:rsidP="006172E1">
      <w:pPr>
        <w:pStyle w:val="ListParagraph"/>
        <w:numPr>
          <w:ilvl w:val="2"/>
          <w:numId w:val="34"/>
        </w:numPr>
        <w:jc w:val="both"/>
        <w:rPr>
          <w:rFonts w:ascii="Tahoma" w:hAnsi="Tahoma" w:cs="Tahoma"/>
          <w:vanish/>
          <w:sz w:val="22"/>
          <w:szCs w:val="22"/>
          <w:lang w:bidi="en-US"/>
        </w:rPr>
      </w:pPr>
    </w:p>
    <w:p w14:paraId="362A9146" w14:textId="7001E930" w:rsidR="00294F3B" w:rsidRPr="008F571B" w:rsidRDefault="00F97201" w:rsidP="000200C3">
      <w:pPr>
        <w:pStyle w:val="ListParagraph"/>
        <w:numPr>
          <w:ilvl w:val="2"/>
          <w:numId w:val="34"/>
        </w:numPr>
        <w:jc w:val="both"/>
        <w:rPr>
          <w:rFonts w:ascii="Tahoma" w:hAnsi="Tahoma" w:cs="Tahoma"/>
          <w:sz w:val="22"/>
          <w:szCs w:val="22"/>
          <w:lang w:bidi="en-US"/>
        </w:rPr>
      </w:pPr>
      <w:r w:rsidRPr="008F571B">
        <w:rPr>
          <w:rFonts w:ascii="Tahoma" w:hAnsi="Tahoma" w:cs="Tahoma"/>
          <w:sz w:val="22"/>
          <w:szCs w:val="22"/>
          <w:lang w:bidi="en-US"/>
        </w:rPr>
        <w:t xml:space="preserve"> </w:t>
      </w:r>
      <w:r w:rsidR="00294F3B" w:rsidRPr="008F571B">
        <w:rPr>
          <w:rFonts w:ascii="Tahoma" w:hAnsi="Tahoma" w:cs="Tahoma"/>
          <w:sz w:val="22"/>
          <w:szCs w:val="22"/>
          <w:lang w:bidi="en-US"/>
        </w:rPr>
        <w:t>Σε περίπτωση χρήσης υπεργολάβου ο Υποψήφιος πρέπει να υποβάλει δήλωση σύμφωνα με το Άρθρο 22 της παρούσας Προκήρυξης για ανάθεση μέρους του Έργου σε υπεργολάβο, τα στοιχεία του υπεργολάβου, το τμήμα του Έργου που θα ανατεθεί σε αυτόν, καθώς επίσης δήλωση του υπεργολάβου ότι το αποδέχεται.</w:t>
      </w:r>
    </w:p>
    <w:p w14:paraId="1A13F882" w14:textId="77777777" w:rsidR="00294F3B" w:rsidRPr="008F571B" w:rsidRDefault="00294F3B" w:rsidP="00F97201">
      <w:pPr>
        <w:pStyle w:val="ListParagraph"/>
        <w:ind w:left="0"/>
        <w:jc w:val="both"/>
        <w:rPr>
          <w:rFonts w:ascii="Tahoma" w:hAnsi="Tahoma" w:cs="Tahoma"/>
          <w:sz w:val="22"/>
          <w:szCs w:val="22"/>
          <w:lang w:bidi="en-US"/>
        </w:rPr>
      </w:pPr>
    </w:p>
    <w:p w14:paraId="0B31510C" w14:textId="7970819B" w:rsidR="00294F3B" w:rsidRPr="008F571B" w:rsidRDefault="00294F3B" w:rsidP="000200C3">
      <w:pPr>
        <w:pStyle w:val="ListParagraph"/>
        <w:numPr>
          <w:ilvl w:val="2"/>
          <w:numId w:val="34"/>
        </w:numPr>
        <w:jc w:val="both"/>
        <w:rPr>
          <w:rFonts w:ascii="Tahoma" w:hAnsi="Tahoma" w:cs="Tahoma"/>
          <w:sz w:val="22"/>
          <w:szCs w:val="22"/>
          <w:lang w:bidi="en-US"/>
        </w:rPr>
      </w:pPr>
      <w:r w:rsidRPr="008F571B">
        <w:rPr>
          <w:rFonts w:ascii="Tahoma" w:hAnsi="Tahoma" w:cs="Tahoma"/>
          <w:sz w:val="22"/>
          <w:szCs w:val="22"/>
          <w:lang w:bidi="en-US"/>
        </w:rPr>
        <w:t xml:space="preserve">Σε περίπτωση Κοινοπραξίας Εργοληπτικών Επιχειρήσεων ή Ένωσης Εργοληπτικών Επιχειρήσεων, τα ως άνω πρέπει να υποβληθούν από το καθένα από τα μέλη της. </w:t>
      </w:r>
    </w:p>
    <w:p w14:paraId="7DFEE736" w14:textId="77777777" w:rsidR="00294F3B" w:rsidRPr="008F571B" w:rsidRDefault="00294F3B" w:rsidP="00294F3B">
      <w:pPr>
        <w:jc w:val="both"/>
        <w:rPr>
          <w:rFonts w:ascii="Tahoma" w:hAnsi="Tahoma" w:cs="Tahoma"/>
          <w:sz w:val="22"/>
          <w:szCs w:val="22"/>
          <w:lang w:bidi="en-US"/>
        </w:rPr>
      </w:pPr>
    </w:p>
    <w:p w14:paraId="36F9091D" w14:textId="6C290946" w:rsidR="00294F3B" w:rsidRPr="008F571B" w:rsidRDefault="00294F3B" w:rsidP="00F97201">
      <w:pPr>
        <w:pStyle w:val="ListParagraph"/>
        <w:numPr>
          <w:ilvl w:val="1"/>
          <w:numId w:val="34"/>
        </w:numPr>
        <w:jc w:val="both"/>
        <w:rPr>
          <w:rFonts w:ascii="Tahoma" w:hAnsi="Tahoma" w:cs="Tahoma"/>
          <w:b/>
          <w:bCs/>
          <w:sz w:val="22"/>
          <w:szCs w:val="22"/>
          <w:lang w:bidi="en-US"/>
        </w:rPr>
      </w:pPr>
      <w:r w:rsidRPr="008F571B">
        <w:rPr>
          <w:rFonts w:ascii="Tahoma" w:hAnsi="Tahoma" w:cs="Tahoma"/>
          <w:b/>
          <w:bCs/>
          <w:sz w:val="22"/>
          <w:szCs w:val="22"/>
          <w:lang w:bidi="en-US"/>
        </w:rPr>
        <w:t xml:space="preserve">Δικαιολογητικά </w:t>
      </w:r>
      <w:r w:rsidR="000D751B" w:rsidRPr="008F571B">
        <w:rPr>
          <w:rFonts w:ascii="Tahoma" w:hAnsi="Tahoma" w:cs="Tahoma"/>
          <w:b/>
          <w:bCs/>
          <w:sz w:val="22"/>
          <w:szCs w:val="22"/>
          <w:lang w:bidi="en-US"/>
        </w:rPr>
        <w:t xml:space="preserve">συμμετοχής που αφορούν τα </w:t>
      </w:r>
      <w:r w:rsidRPr="008F571B">
        <w:rPr>
          <w:rFonts w:ascii="Tahoma" w:hAnsi="Tahoma" w:cs="Tahoma"/>
          <w:b/>
          <w:bCs/>
          <w:sz w:val="22"/>
          <w:szCs w:val="22"/>
          <w:lang w:bidi="en-US"/>
        </w:rPr>
        <w:t>κριτ</w:t>
      </w:r>
      <w:r w:rsidR="000D751B" w:rsidRPr="008F571B">
        <w:rPr>
          <w:rFonts w:ascii="Tahoma" w:hAnsi="Tahoma" w:cs="Tahoma"/>
          <w:b/>
          <w:bCs/>
          <w:sz w:val="22"/>
          <w:szCs w:val="22"/>
          <w:lang w:bidi="en-US"/>
        </w:rPr>
        <w:t>ήρια</w:t>
      </w:r>
      <w:r w:rsidRPr="008F571B">
        <w:rPr>
          <w:rFonts w:ascii="Tahoma" w:hAnsi="Tahoma" w:cs="Tahoma"/>
          <w:b/>
          <w:bCs/>
          <w:sz w:val="22"/>
          <w:szCs w:val="22"/>
          <w:lang w:bidi="en-US"/>
        </w:rPr>
        <w:t xml:space="preserve"> ποιοτικής επιλογής</w:t>
      </w:r>
      <w:r w:rsidR="000D751B" w:rsidRPr="008F571B">
        <w:rPr>
          <w:rFonts w:ascii="Tahoma" w:hAnsi="Tahoma" w:cs="Tahoma"/>
          <w:b/>
          <w:bCs/>
          <w:sz w:val="22"/>
          <w:szCs w:val="22"/>
          <w:lang w:bidi="en-US"/>
        </w:rPr>
        <w:t xml:space="preserve"> του </w:t>
      </w:r>
      <w:r w:rsidR="00902C50" w:rsidRPr="008F571B">
        <w:rPr>
          <w:rFonts w:ascii="Tahoma" w:hAnsi="Tahoma" w:cs="Tahoma"/>
          <w:b/>
          <w:bCs/>
          <w:sz w:val="22"/>
          <w:szCs w:val="22"/>
          <w:lang w:bidi="en-US"/>
        </w:rPr>
        <w:t>άρθρου</w:t>
      </w:r>
      <w:r w:rsidR="000D751B" w:rsidRPr="008F571B">
        <w:rPr>
          <w:rFonts w:ascii="Tahoma" w:hAnsi="Tahoma" w:cs="Tahoma"/>
          <w:b/>
          <w:bCs/>
          <w:sz w:val="22"/>
          <w:szCs w:val="22"/>
          <w:lang w:bidi="en-US"/>
        </w:rPr>
        <w:t xml:space="preserve"> 15</w:t>
      </w:r>
    </w:p>
    <w:p w14:paraId="0ADF792D" w14:textId="0DF7CC79" w:rsidR="00294F3B" w:rsidRPr="008F571B" w:rsidRDefault="00294F3B" w:rsidP="00294F3B">
      <w:pPr>
        <w:jc w:val="both"/>
        <w:rPr>
          <w:rFonts w:ascii="Tahoma" w:hAnsi="Tahoma" w:cs="Tahoma"/>
          <w:sz w:val="22"/>
          <w:szCs w:val="22"/>
          <w:lang w:bidi="en-US"/>
        </w:rPr>
      </w:pPr>
      <w:r w:rsidRPr="008F571B">
        <w:rPr>
          <w:rFonts w:ascii="Tahoma" w:hAnsi="Tahoma" w:cs="Tahoma"/>
          <w:sz w:val="22"/>
          <w:szCs w:val="22"/>
          <w:lang w:bidi="en-US"/>
        </w:rPr>
        <w:t>Προκειμένου να αποδειχθούν τα κριτήρια</w:t>
      </w:r>
      <w:r w:rsidR="00902C50" w:rsidRPr="008F571B">
        <w:rPr>
          <w:rFonts w:ascii="Tahoma" w:hAnsi="Tahoma" w:cs="Tahoma"/>
          <w:sz w:val="22"/>
          <w:szCs w:val="22"/>
          <w:lang w:bidi="en-US"/>
        </w:rPr>
        <w:t xml:space="preserve"> του άρθρου </w:t>
      </w:r>
      <w:r w:rsidRPr="008F571B">
        <w:rPr>
          <w:rFonts w:ascii="Tahoma" w:hAnsi="Tahoma" w:cs="Tahoma"/>
          <w:sz w:val="22"/>
          <w:szCs w:val="22"/>
          <w:lang w:bidi="en-US"/>
        </w:rPr>
        <w:t xml:space="preserve">15, οι Διαγωνιζόμενοι υποχρεούνται να προσκομίζουν σε πρωτότυπα ή νομίμως επικυρωμένα αντίγραφα ή απλά, ευκρινή και ευανάγνωστα φωτοαντίγραφα τα κάτωθι: </w:t>
      </w:r>
    </w:p>
    <w:p w14:paraId="3A386C72" w14:textId="77777777" w:rsidR="00294F3B" w:rsidRPr="008F571B" w:rsidRDefault="00294F3B" w:rsidP="00294F3B">
      <w:pPr>
        <w:pStyle w:val="ListParagraph"/>
        <w:jc w:val="both"/>
        <w:rPr>
          <w:rFonts w:ascii="Tahoma" w:hAnsi="Tahoma" w:cs="Tahoma"/>
          <w:sz w:val="22"/>
          <w:szCs w:val="22"/>
          <w:lang w:bidi="en-US"/>
        </w:rPr>
      </w:pPr>
    </w:p>
    <w:p w14:paraId="21A514A0" w14:textId="09EB6841" w:rsidR="00294F3B" w:rsidRPr="008F571B" w:rsidRDefault="00294F3B" w:rsidP="00F97201">
      <w:pPr>
        <w:pStyle w:val="ListParagraph"/>
        <w:numPr>
          <w:ilvl w:val="0"/>
          <w:numId w:val="23"/>
        </w:numPr>
        <w:jc w:val="both"/>
        <w:rPr>
          <w:rFonts w:ascii="Tahoma" w:hAnsi="Tahoma" w:cs="Tahoma"/>
          <w:sz w:val="22"/>
          <w:szCs w:val="22"/>
          <w:lang w:bidi="en-US"/>
        </w:rPr>
      </w:pPr>
      <w:r w:rsidRPr="008F571B">
        <w:rPr>
          <w:rFonts w:ascii="Tahoma" w:hAnsi="Tahoma" w:cs="Tahoma"/>
          <w:sz w:val="22"/>
          <w:szCs w:val="22"/>
          <w:lang w:bidi="en-US"/>
        </w:rPr>
        <w:t>Πιστοποιητικά</w:t>
      </w:r>
      <w:r w:rsidR="00902C50" w:rsidRPr="008F571B">
        <w:rPr>
          <w:rFonts w:ascii="Tahoma" w:hAnsi="Tahoma" w:cs="Tahoma"/>
          <w:sz w:val="22"/>
          <w:szCs w:val="22"/>
          <w:lang w:bidi="en-US"/>
        </w:rPr>
        <w:t xml:space="preserve"> για τα οριζόμενα στο 15.1.1</w:t>
      </w:r>
      <w:r w:rsidRPr="008F571B">
        <w:rPr>
          <w:rFonts w:ascii="Tahoma" w:hAnsi="Tahoma" w:cs="Tahoma"/>
          <w:sz w:val="22"/>
          <w:szCs w:val="22"/>
          <w:lang w:bidi="en-US"/>
        </w:rPr>
        <w:t>, από τα οποία να προκύπτει ότι ο Υποψήφιος δεν έχει τεθεί σε πτώχευση, εκκαθάριση, αναγκαστική διαχείριση και ότι δεν έχει κινηθεί εναντίον του διαδικασία κήρυξης σε πτώχευση, εκκαθάριση, αναγκαστική διαχείριση. Εάν τα εν λόγω πιστοποιητικά δεν εκδίδονται από την οικεία χώρα είναι δυνατόν να αντικατασταθούν από ένορκη βεβαίωση ή, όπου αυτή δεν προβλέπεται, από υπεύθυνη δήλωση ενώπιον δικαστικής ή διοικητικής αρχής, συμβολαιογράφου ή αρμόδιου επαγγελματικού φορέα της χώρας καταγωγής ή προέλευσής του.</w:t>
      </w:r>
    </w:p>
    <w:p w14:paraId="55151557" w14:textId="77777777" w:rsidR="00294F3B" w:rsidRPr="008F571B" w:rsidRDefault="00294F3B" w:rsidP="00294F3B">
      <w:pPr>
        <w:pStyle w:val="ListParagraph"/>
        <w:jc w:val="both"/>
        <w:rPr>
          <w:rFonts w:ascii="Tahoma" w:hAnsi="Tahoma" w:cs="Tahoma"/>
          <w:sz w:val="22"/>
          <w:szCs w:val="22"/>
          <w:lang w:bidi="en-US"/>
        </w:rPr>
      </w:pPr>
    </w:p>
    <w:p w14:paraId="24E094EE" w14:textId="77777777" w:rsidR="00294F3B" w:rsidRPr="008F571B" w:rsidRDefault="00294F3B" w:rsidP="00F97201">
      <w:pPr>
        <w:pStyle w:val="ListParagraph"/>
        <w:numPr>
          <w:ilvl w:val="0"/>
          <w:numId w:val="23"/>
        </w:numPr>
        <w:jc w:val="both"/>
        <w:rPr>
          <w:rFonts w:ascii="Tahoma" w:hAnsi="Tahoma" w:cs="Tahoma"/>
          <w:sz w:val="22"/>
          <w:szCs w:val="22"/>
          <w:lang w:bidi="en-US"/>
        </w:rPr>
      </w:pPr>
      <w:r w:rsidRPr="008F571B">
        <w:rPr>
          <w:rFonts w:ascii="Tahoma" w:hAnsi="Tahoma" w:cs="Tahoma"/>
          <w:sz w:val="22"/>
          <w:szCs w:val="22"/>
          <w:lang w:bidi="en-US"/>
        </w:rPr>
        <w:t xml:space="preserve">Πιστοποιητικό από το οποίο να προκύπτει ότι οι διαχειριστές σε περίπτωση ομόρρυθμων (Ο.Ε.), ετερόρρυθμων (Ε.Ε.) και εταιρειών περιορισμένης ευθύνης (Ε.Π.Ε.), ο πρόεδρος και ο διευθύνων σύμβουλος σε περίπτωση ανώνυμης εταιρείας (Α.Ε.), τα φυσικά πρόσωπα που ασκούν τη διοίκησή του νομικού προσώπου, δεν έχουν καταδικαστεί για τα ανωτέρω οριζόμενα στο 15.1.2 αδικήματα, βάσει απόφασης που έχει ισχύ δεδικασμένου (αρκεί απόσπασμα ποινικού μητρώου ή άλλο ισότιμο έγγραφο). </w:t>
      </w:r>
    </w:p>
    <w:p w14:paraId="56BE3EA2" w14:textId="77777777" w:rsidR="00294F3B" w:rsidRPr="008F571B" w:rsidRDefault="00294F3B" w:rsidP="00294F3B">
      <w:pPr>
        <w:pStyle w:val="ListParagraph"/>
        <w:jc w:val="both"/>
        <w:rPr>
          <w:rFonts w:ascii="Tahoma" w:hAnsi="Tahoma" w:cs="Tahoma"/>
          <w:sz w:val="22"/>
          <w:szCs w:val="22"/>
          <w:lang w:bidi="en-US"/>
        </w:rPr>
      </w:pPr>
    </w:p>
    <w:p w14:paraId="4D93CE6F" w14:textId="0396CABC" w:rsidR="00294F3B" w:rsidRPr="008F571B" w:rsidRDefault="00074507" w:rsidP="002D05B9">
      <w:pPr>
        <w:pStyle w:val="ListParagraph"/>
        <w:numPr>
          <w:ilvl w:val="0"/>
          <w:numId w:val="23"/>
        </w:numPr>
        <w:jc w:val="both"/>
        <w:rPr>
          <w:rFonts w:ascii="Tahoma" w:hAnsi="Tahoma" w:cs="Tahoma"/>
          <w:sz w:val="22"/>
          <w:szCs w:val="22"/>
          <w:lang w:bidi="en-US"/>
        </w:rPr>
      </w:pPr>
      <w:r w:rsidRPr="008F571B">
        <w:rPr>
          <w:rFonts w:ascii="Tahoma" w:hAnsi="Tahoma" w:cs="Tahoma"/>
          <w:sz w:val="22"/>
          <w:szCs w:val="22"/>
          <w:lang w:bidi="en-US"/>
        </w:rPr>
        <w:t xml:space="preserve">Πιστοποιητικό ασφαλιστικής ενημερότητας από το οποίο να προκύπτει ότι η </w:t>
      </w:r>
      <w:r w:rsidR="00294F3B" w:rsidRPr="008F571B">
        <w:rPr>
          <w:rFonts w:ascii="Tahoma" w:hAnsi="Tahoma" w:cs="Tahoma"/>
          <w:sz w:val="22"/>
          <w:szCs w:val="22"/>
          <w:lang w:bidi="en-US"/>
        </w:rPr>
        <w:t>Εργολ</w:t>
      </w:r>
      <w:r w:rsidRPr="008F571B">
        <w:rPr>
          <w:rFonts w:ascii="Tahoma" w:hAnsi="Tahoma" w:cs="Tahoma"/>
          <w:sz w:val="22"/>
          <w:szCs w:val="22"/>
          <w:lang w:bidi="en-US"/>
        </w:rPr>
        <w:t>ηπτική Επιχείρηση / ή η Κοινοπραξία ή Ένωση Εργοληπτικών Επιχειρήσεων</w:t>
      </w:r>
      <w:r w:rsidR="00902C50" w:rsidRPr="008F571B">
        <w:rPr>
          <w:rFonts w:ascii="Tahoma" w:hAnsi="Tahoma" w:cs="Tahoma"/>
          <w:sz w:val="22"/>
          <w:szCs w:val="22"/>
          <w:lang w:bidi="en-US"/>
        </w:rPr>
        <w:t xml:space="preserve"> </w:t>
      </w:r>
      <w:r w:rsidRPr="008F571B">
        <w:rPr>
          <w:rFonts w:ascii="Tahoma" w:hAnsi="Tahoma" w:cs="Tahoma"/>
          <w:sz w:val="22"/>
          <w:szCs w:val="22"/>
          <w:lang w:bidi="en-US"/>
        </w:rPr>
        <w:t xml:space="preserve">(σύμφωνα με τα οριζόμενα στο </w:t>
      </w:r>
      <w:r w:rsidR="00902C50" w:rsidRPr="008F571B">
        <w:rPr>
          <w:rFonts w:ascii="Tahoma" w:hAnsi="Tahoma" w:cs="Tahoma"/>
          <w:sz w:val="22"/>
          <w:szCs w:val="22"/>
          <w:lang w:bidi="en-US"/>
        </w:rPr>
        <w:t>15.1.3</w:t>
      </w:r>
      <w:r w:rsidRPr="008F571B">
        <w:rPr>
          <w:rFonts w:ascii="Tahoma" w:hAnsi="Tahoma" w:cs="Tahoma"/>
          <w:sz w:val="22"/>
          <w:szCs w:val="22"/>
          <w:lang w:bidi="en-US"/>
        </w:rPr>
        <w:t>)</w:t>
      </w:r>
      <w:r w:rsidR="00294F3B" w:rsidRPr="008F571B">
        <w:rPr>
          <w:rFonts w:ascii="Tahoma" w:hAnsi="Tahoma" w:cs="Tahoma"/>
          <w:sz w:val="22"/>
          <w:szCs w:val="22"/>
          <w:lang w:bidi="en-US"/>
        </w:rPr>
        <w:t xml:space="preserve"> έχει εκπληρώσει τις υποχρεώσεις της, όσον αφορά στην καταβολή των εισφορών Κοινωνικής Ασφάλισης, σύμφωνα με την ισχύουσα Ελληνική νομοθεσία (εφόσον είναι ημεδαπή ή αλλοδαπή μεν αλλά που έχει ήδη αναπτύξει δραστηριότητα στην Ελλάδα) ή σύμφωνα με τη νομοθεσία της χώρας όπου είναι εγκατεστημένη </w:t>
      </w:r>
      <w:r w:rsidRPr="008F571B">
        <w:rPr>
          <w:rFonts w:ascii="Tahoma" w:hAnsi="Tahoma" w:cs="Tahoma"/>
          <w:sz w:val="22"/>
          <w:szCs w:val="22"/>
          <w:lang w:bidi="en-US"/>
        </w:rPr>
        <w:t>.</w:t>
      </w:r>
    </w:p>
    <w:p w14:paraId="24B9004E" w14:textId="77777777" w:rsidR="00074507" w:rsidRPr="008F571B" w:rsidRDefault="00074507" w:rsidP="00074507">
      <w:pPr>
        <w:pStyle w:val="ListParagraph"/>
        <w:rPr>
          <w:rFonts w:ascii="Tahoma" w:hAnsi="Tahoma" w:cs="Tahoma"/>
          <w:sz w:val="22"/>
          <w:szCs w:val="22"/>
          <w:lang w:bidi="en-US"/>
        </w:rPr>
      </w:pPr>
    </w:p>
    <w:p w14:paraId="3B96D6BE" w14:textId="77777777" w:rsidR="00074507" w:rsidRPr="008F571B" w:rsidRDefault="00074507" w:rsidP="00074507">
      <w:pPr>
        <w:pStyle w:val="ListParagraph"/>
        <w:jc w:val="both"/>
        <w:rPr>
          <w:rFonts w:ascii="Tahoma" w:hAnsi="Tahoma" w:cs="Tahoma"/>
          <w:sz w:val="22"/>
          <w:szCs w:val="22"/>
          <w:lang w:bidi="en-US"/>
        </w:rPr>
      </w:pPr>
    </w:p>
    <w:p w14:paraId="1E6BB95C" w14:textId="4CC3E96E" w:rsidR="00294F3B" w:rsidRPr="008F571B" w:rsidRDefault="00074507" w:rsidP="000200C3">
      <w:pPr>
        <w:pStyle w:val="ListParagraph"/>
        <w:numPr>
          <w:ilvl w:val="0"/>
          <w:numId w:val="23"/>
        </w:numPr>
        <w:jc w:val="both"/>
        <w:rPr>
          <w:rFonts w:ascii="Tahoma" w:hAnsi="Tahoma" w:cs="Tahoma"/>
          <w:sz w:val="22"/>
          <w:szCs w:val="22"/>
          <w:lang w:bidi="en-US"/>
        </w:rPr>
      </w:pPr>
      <w:r w:rsidRPr="008F571B">
        <w:rPr>
          <w:rFonts w:ascii="Tahoma" w:hAnsi="Tahoma" w:cs="Tahoma"/>
          <w:sz w:val="22"/>
          <w:szCs w:val="22"/>
          <w:lang w:bidi="en-US"/>
        </w:rPr>
        <w:t xml:space="preserve">Πιστοποιητικό φορολογικής ενημερότητας από το οποίο να προκύπτει ότι η Εργοληπτική Επιχείρηση / ή η Κοινοπραξία ή Ένωση Εργοληπτικών Επιχειρήσεων (σύμφωνα με τα οριζόμενα στο 15.1.4) </w:t>
      </w:r>
      <w:r w:rsidR="00294F3B" w:rsidRPr="008F571B">
        <w:rPr>
          <w:rFonts w:ascii="Tahoma" w:hAnsi="Tahoma" w:cs="Tahoma"/>
          <w:sz w:val="22"/>
          <w:szCs w:val="22"/>
          <w:lang w:bidi="en-US"/>
        </w:rPr>
        <w:t xml:space="preserve">έχει εκπληρώσει τις υποχρεώσεις της, όσον αφορά στην καταβολή των φόρων, σύμφωνα με την ισχύουσα Ελληνική Νομοθεσία (σε περίπτωση που είναι εγκατεστημένη στην Ελλάδα) ή σύμφωνα με τη νομοθεσία της χώρας όπου είναι εγκατεστημένη </w:t>
      </w:r>
      <w:r w:rsidRPr="008F571B">
        <w:rPr>
          <w:rFonts w:ascii="Tahoma" w:hAnsi="Tahoma" w:cs="Tahoma"/>
          <w:sz w:val="22"/>
          <w:szCs w:val="22"/>
          <w:lang w:bidi="en-US"/>
        </w:rPr>
        <w:t>.</w:t>
      </w:r>
    </w:p>
    <w:p w14:paraId="25B2D3D8" w14:textId="77E22467" w:rsidR="00294F3B" w:rsidRPr="008F571B" w:rsidRDefault="00294F3B" w:rsidP="00F97201">
      <w:pPr>
        <w:pStyle w:val="ListParagraph"/>
        <w:numPr>
          <w:ilvl w:val="0"/>
          <w:numId w:val="23"/>
        </w:numPr>
        <w:jc w:val="both"/>
        <w:rPr>
          <w:rFonts w:ascii="Tahoma" w:hAnsi="Tahoma" w:cs="Tahoma"/>
          <w:sz w:val="22"/>
          <w:szCs w:val="22"/>
          <w:lang w:bidi="en-US"/>
        </w:rPr>
      </w:pPr>
      <w:r w:rsidRPr="008F571B">
        <w:rPr>
          <w:rFonts w:ascii="Tahoma" w:hAnsi="Tahoma" w:cs="Tahoma"/>
          <w:sz w:val="22"/>
          <w:szCs w:val="22"/>
          <w:lang w:bidi="en-US"/>
        </w:rPr>
        <w:t xml:space="preserve">Υπεύθυνη δήλωση του νομίμου εκπροσώπου της Εργοληπτικής Επιχείρησης </w:t>
      </w:r>
      <w:r w:rsidR="00B54883" w:rsidRPr="008F571B">
        <w:rPr>
          <w:rFonts w:ascii="Tahoma" w:hAnsi="Tahoma" w:cs="Tahoma"/>
          <w:sz w:val="22"/>
          <w:szCs w:val="22"/>
          <w:lang w:bidi="en-US"/>
        </w:rPr>
        <w:t xml:space="preserve"> για τα οριζόμενα στο 15.1.5 </w:t>
      </w:r>
      <w:r w:rsidR="00074507" w:rsidRPr="008F571B">
        <w:rPr>
          <w:rFonts w:ascii="Tahoma" w:hAnsi="Tahoma" w:cs="Tahoma"/>
          <w:sz w:val="22"/>
          <w:szCs w:val="22"/>
          <w:lang w:bidi="en-US"/>
        </w:rPr>
        <w:t xml:space="preserve">, όπου θα δηλώνει </w:t>
      </w:r>
      <w:r w:rsidRPr="008F571B">
        <w:rPr>
          <w:rFonts w:ascii="Tahoma" w:hAnsi="Tahoma" w:cs="Tahoma"/>
          <w:sz w:val="22"/>
          <w:szCs w:val="22"/>
          <w:lang w:bidi="en-US"/>
        </w:rPr>
        <w:t xml:space="preserve">ότι δεν έχει διαπράξει επαγγελματικό παράπτωμα για το οποίο επιβλήθηκε ποινή που να της στερεί το δικαίωμα συμμετοχής σε διαγωνισμούς (δημοπρασίες δημοσίων έργων). </w:t>
      </w:r>
    </w:p>
    <w:p w14:paraId="5875BBA4" w14:textId="77777777" w:rsidR="00294F3B" w:rsidRPr="008F571B" w:rsidRDefault="00294F3B" w:rsidP="00294F3B">
      <w:pPr>
        <w:jc w:val="both"/>
        <w:rPr>
          <w:rFonts w:ascii="Tahoma" w:hAnsi="Tahoma" w:cs="Tahoma"/>
          <w:sz w:val="22"/>
          <w:szCs w:val="22"/>
          <w:lang w:bidi="en-US"/>
        </w:rPr>
      </w:pPr>
    </w:p>
    <w:p w14:paraId="37AC68EE" w14:textId="11FB1E82" w:rsidR="00294F3B" w:rsidRPr="008F571B" w:rsidRDefault="00294F3B" w:rsidP="00F97201">
      <w:pPr>
        <w:pStyle w:val="ListParagraph"/>
        <w:numPr>
          <w:ilvl w:val="0"/>
          <w:numId w:val="23"/>
        </w:numPr>
        <w:jc w:val="both"/>
        <w:rPr>
          <w:rFonts w:ascii="Tahoma" w:hAnsi="Tahoma" w:cs="Tahoma"/>
          <w:sz w:val="22"/>
          <w:szCs w:val="22"/>
          <w:lang w:bidi="en-US"/>
        </w:rPr>
      </w:pPr>
      <w:r w:rsidRPr="008F571B">
        <w:rPr>
          <w:rFonts w:ascii="Tahoma" w:hAnsi="Tahoma" w:cs="Tahoma"/>
          <w:sz w:val="22"/>
          <w:szCs w:val="22"/>
          <w:lang w:bidi="en-US"/>
        </w:rPr>
        <w:t>Υπεύθυνη δήλωση του νόμιμου εκπροσώπου της Εργοληπτικής Επιχείρησης</w:t>
      </w:r>
      <w:r w:rsidR="00B54883" w:rsidRPr="008F571B">
        <w:rPr>
          <w:rFonts w:ascii="Tahoma" w:hAnsi="Tahoma" w:cs="Tahoma"/>
          <w:sz w:val="22"/>
          <w:szCs w:val="22"/>
          <w:lang w:bidi="en-US"/>
        </w:rPr>
        <w:t xml:space="preserve"> για τα οριζόμενα στο 15.1.6</w:t>
      </w:r>
      <w:r w:rsidR="00074507" w:rsidRPr="008F571B">
        <w:rPr>
          <w:rFonts w:ascii="Tahoma" w:hAnsi="Tahoma" w:cs="Tahoma"/>
          <w:sz w:val="22"/>
          <w:szCs w:val="22"/>
          <w:lang w:bidi="en-US"/>
        </w:rPr>
        <w:t xml:space="preserve"> όπου θα δηλώνει </w:t>
      </w:r>
      <w:r w:rsidRPr="008F571B">
        <w:rPr>
          <w:rFonts w:ascii="Tahoma" w:hAnsi="Tahoma" w:cs="Tahoma"/>
          <w:sz w:val="22"/>
          <w:szCs w:val="22"/>
          <w:lang w:bidi="en-US"/>
        </w:rPr>
        <w:t>ότι δεν έχει αποβληθεί η ίδια η Επιχείρηση (ή οποιοδήποτε άλλο νομικό ή φυσικό πρόσωπο που συνδέεται άμεσα ή έμμεσα μαζί της με τρόπο που - κατά την απόλυτη κρίση του Εργοδότη - υπάρχει πραγματική διασύνδεση μαζί της και μπορεί να επηρεάσει αρνητικά την εκτέλεση του Έ</w:t>
      </w:r>
      <w:r w:rsidR="00074507" w:rsidRPr="008F571B">
        <w:rPr>
          <w:rFonts w:ascii="Tahoma" w:hAnsi="Tahoma" w:cs="Tahoma"/>
          <w:sz w:val="22"/>
          <w:szCs w:val="22"/>
          <w:lang w:bidi="en-US"/>
        </w:rPr>
        <w:t xml:space="preserve">ργου) καθ’ οιονδήποτε τρόπο ή δεν </w:t>
      </w:r>
      <w:r w:rsidRPr="008F571B">
        <w:rPr>
          <w:rFonts w:ascii="Tahoma" w:hAnsi="Tahoma" w:cs="Tahoma"/>
          <w:sz w:val="22"/>
          <w:szCs w:val="22"/>
          <w:lang w:bidi="en-US"/>
        </w:rPr>
        <w:t xml:space="preserve"> της έχει επιβληθεί παρόμοια κύρωση (όπως κατάπτωση εγγυητικής, κήρυξη έκπτωτου, καταγγελία σύμβασης) από κατασκευαστικό ή άλλης μορφής έργο, ιδίως δε του ΟΛΠ ή άλλης εταιρείας ανήκουσας στον ίδιο όμιλο επιχειρήσεων στον οποίο ανήκει ο ΟΛΠ.</w:t>
      </w:r>
    </w:p>
    <w:p w14:paraId="6C4250F1" w14:textId="77777777" w:rsidR="00294F3B" w:rsidRPr="008F571B" w:rsidRDefault="00294F3B" w:rsidP="00294F3B">
      <w:pPr>
        <w:jc w:val="both"/>
        <w:rPr>
          <w:rFonts w:ascii="Tahoma" w:hAnsi="Tahoma" w:cs="Tahoma"/>
          <w:sz w:val="22"/>
          <w:szCs w:val="22"/>
          <w:lang w:bidi="en-US"/>
        </w:rPr>
      </w:pPr>
    </w:p>
    <w:p w14:paraId="47282FA0" w14:textId="5B885DE9" w:rsidR="00294F3B" w:rsidRPr="008F571B" w:rsidRDefault="00294F3B" w:rsidP="00F97201">
      <w:pPr>
        <w:pStyle w:val="ListParagraph"/>
        <w:numPr>
          <w:ilvl w:val="1"/>
          <w:numId w:val="34"/>
        </w:numPr>
        <w:jc w:val="both"/>
        <w:textAlignment w:val="auto"/>
        <w:rPr>
          <w:rFonts w:ascii="Tahoma" w:hAnsi="Tahoma" w:cs="Tahoma"/>
          <w:b/>
          <w:sz w:val="22"/>
          <w:szCs w:val="22"/>
          <w:lang w:bidi="en-US"/>
        </w:rPr>
      </w:pPr>
      <w:r w:rsidRPr="008F571B">
        <w:rPr>
          <w:rFonts w:ascii="Tahoma" w:hAnsi="Tahoma" w:cs="Tahoma"/>
          <w:b/>
          <w:sz w:val="22"/>
          <w:szCs w:val="22"/>
          <w:lang w:bidi="en-US"/>
        </w:rPr>
        <w:t xml:space="preserve">Δικαιολογητικά </w:t>
      </w:r>
      <w:r w:rsidR="000D751B" w:rsidRPr="008F571B">
        <w:rPr>
          <w:rFonts w:ascii="Tahoma" w:hAnsi="Tahoma" w:cs="Tahoma"/>
          <w:b/>
          <w:sz w:val="22"/>
          <w:szCs w:val="22"/>
          <w:lang w:bidi="en-US"/>
        </w:rPr>
        <w:t xml:space="preserve">συμμετοχής που αφορούν τα κριτήρια </w:t>
      </w:r>
      <w:r w:rsidRPr="008F571B">
        <w:rPr>
          <w:rFonts w:ascii="Tahoma" w:hAnsi="Tahoma" w:cs="Tahoma"/>
          <w:b/>
          <w:sz w:val="22"/>
          <w:szCs w:val="22"/>
          <w:lang w:bidi="en-US"/>
        </w:rPr>
        <w:t>Χρηματοδοτικής και Οικονομικής Ικανότητας</w:t>
      </w:r>
      <w:r w:rsidR="000D751B" w:rsidRPr="008F571B">
        <w:rPr>
          <w:rFonts w:ascii="Tahoma" w:hAnsi="Tahoma" w:cs="Tahoma"/>
          <w:b/>
          <w:sz w:val="22"/>
          <w:szCs w:val="22"/>
          <w:lang w:bidi="en-US"/>
        </w:rPr>
        <w:t xml:space="preserve"> του άρθρου 16</w:t>
      </w:r>
    </w:p>
    <w:p w14:paraId="437EEF4B" w14:textId="77777777" w:rsidR="00B54883" w:rsidRPr="008F571B" w:rsidRDefault="00B54883" w:rsidP="00294F3B">
      <w:pPr>
        <w:jc w:val="both"/>
        <w:rPr>
          <w:rFonts w:ascii="Tahoma" w:hAnsi="Tahoma" w:cs="Tahoma"/>
          <w:sz w:val="22"/>
          <w:szCs w:val="22"/>
          <w:lang w:bidi="en-US"/>
        </w:rPr>
      </w:pPr>
    </w:p>
    <w:p w14:paraId="6BB7F38D" w14:textId="6B64D7EE" w:rsidR="00294F3B" w:rsidRPr="008F571B" w:rsidRDefault="00294F3B" w:rsidP="000200C3">
      <w:pPr>
        <w:ind w:left="709"/>
        <w:jc w:val="both"/>
        <w:rPr>
          <w:rFonts w:ascii="Tahoma" w:hAnsi="Tahoma" w:cs="Tahoma"/>
          <w:sz w:val="22"/>
          <w:szCs w:val="22"/>
          <w:lang w:bidi="en-US"/>
        </w:rPr>
      </w:pPr>
      <w:r w:rsidRPr="008F571B">
        <w:rPr>
          <w:rFonts w:ascii="Tahoma" w:hAnsi="Tahoma" w:cs="Tahoma"/>
          <w:sz w:val="22"/>
          <w:szCs w:val="22"/>
          <w:lang w:bidi="en-US"/>
        </w:rPr>
        <w:t xml:space="preserve">Προκειμένου να αποδειχθεί η χρηματοοικονομική επάρκεια οι Υποψήφιοι πρέπει να παρουσιάσουν το οικονομικό υπόβαθρο της εταιρείας προκειμένου να προκύπτει ότι ο μέσος ετήσιος κύκλος εργασιών του Υποψηφίου </w:t>
      </w:r>
      <w:r w:rsidR="00A928CA" w:rsidRPr="008F571B">
        <w:rPr>
          <w:rFonts w:ascii="Tahoma" w:hAnsi="Tahoma" w:cs="Tahoma"/>
          <w:sz w:val="22"/>
          <w:szCs w:val="22"/>
          <w:u w:val="single"/>
          <w:lang w:bidi="en-US"/>
        </w:rPr>
        <w:t xml:space="preserve">ισούται ή </w:t>
      </w:r>
      <w:r w:rsidRPr="008F571B">
        <w:rPr>
          <w:rFonts w:ascii="Tahoma" w:hAnsi="Tahoma" w:cs="Tahoma"/>
          <w:sz w:val="22"/>
          <w:szCs w:val="22"/>
          <w:u w:val="single"/>
          <w:lang w:bidi="en-US"/>
        </w:rPr>
        <w:t>υπερβαίνει</w:t>
      </w:r>
      <w:r w:rsidRPr="008F571B">
        <w:rPr>
          <w:rFonts w:ascii="Tahoma" w:hAnsi="Tahoma" w:cs="Tahoma"/>
          <w:sz w:val="22"/>
          <w:szCs w:val="22"/>
          <w:lang w:bidi="en-US"/>
        </w:rPr>
        <w:t xml:space="preserve"> το ποσό που τίθεται στο άρθρο 16 της παρούσας προσκομίζοντας σε πρωτότυπα ή νομίμως επικυρωμένα αντίγραφα ή απλά, ευκρινή και ευανάγνωστα φωτοαντίγραφα (να δηλώσουν την εγκυρότητά τους με Υπεύθυνη Δήλωση</w:t>
      </w:r>
      <w:r w:rsidRPr="008F571B">
        <w:rPr>
          <w:rStyle w:val="FootnoteReference"/>
          <w:rFonts w:ascii="Tahoma" w:hAnsi="Tahoma" w:cs="Tahoma"/>
          <w:sz w:val="22"/>
          <w:szCs w:val="22"/>
          <w:lang w:bidi="en-US"/>
        </w:rPr>
        <w:footnoteReference w:id="2"/>
      </w:r>
      <w:r w:rsidRPr="008F571B">
        <w:rPr>
          <w:rFonts w:ascii="Tahoma" w:hAnsi="Tahoma" w:cs="Tahoma"/>
          <w:sz w:val="22"/>
          <w:szCs w:val="22"/>
          <w:lang w:bidi="en-US"/>
        </w:rPr>
        <w:t xml:space="preserve">) </w:t>
      </w:r>
    </w:p>
    <w:p w14:paraId="0B074DAE" w14:textId="77777777" w:rsidR="00294F3B" w:rsidRPr="008F571B" w:rsidRDefault="00294F3B" w:rsidP="00294F3B">
      <w:pPr>
        <w:pStyle w:val="ListParagraph"/>
        <w:ind w:left="0"/>
        <w:jc w:val="both"/>
        <w:textAlignment w:val="auto"/>
        <w:rPr>
          <w:rFonts w:ascii="Tahoma" w:hAnsi="Tahoma" w:cs="Tahoma"/>
          <w:sz w:val="22"/>
          <w:szCs w:val="22"/>
          <w:lang w:bidi="en-US"/>
        </w:rPr>
      </w:pPr>
    </w:p>
    <w:p w14:paraId="323BBD97" w14:textId="794B531A" w:rsidR="00294F3B" w:rsidRPr="008F571B" w:rsidRDefault="00B54883" w:rsidP="000200C3">
      <w:pPr>
        <w:ind w:left="709"/>
        <w:jc w:val="both"/>
        <w:textAlignment w:val="auto"/>
        <w:rPr>
          <w:rFonts w:ascii="Tahoma" w:hAnsi="Tahoma" w:cs="Tahoma"/>
          <w:sz w:val="22"/>
          <w:szCs w:val="22"/>
          <w:lang w:bidi="en-US"/>
        </w:rPr>
      </w:pPr>
      <w:r w:rsidRPr="008F571B">
        <w:rPr>
          <w:rFonts w:ascii="Tahoma" w:hAnsi="Tahoma" w:cs="Tahoma"/>
          <w:sz w:val="22"/>
          <w:szCs w:val="22"/>
          <w:lang w:bidi="en-US"/>
        </w:rPr>
        <w:t>Τ</w:t>
      </w:r>
      <w:r w:rsidR="00294F3B" w:rsidRPr="008F571B">
        <w:rPr>
          <w:rFonts w:ascii="Tahoma" w:hAnsi="Tahoma" w:cs="Tahoma"/>
          <w:sz w:val="22"/>
          <w:szCs w:val="22"/>
          <w:lang w:bidi="en-US"/>
        </w:rPr>
        <w:t>ις οικονομικές καταστά</w:t>
      </w:r>
      <w:r w:rsidR="001607DD">
        <w:rPr>
          <w:rFonts w:ascii="Tahoma" w:hAnsi="Tahoma" w:cs="Tahoma"/>
          <w:sz w:val="22"/>
          <w:szCs w:val="22"/>
          <w:lang w:bidi="en-US"/>
        </w:rPr>
        <w:t xml:space="preserve">σεις των τεσσάρων (4) τελευταίων ετών 2015, </w:t>
      </w:r>
      <w:r w:rsidR="00294F3B" w:rsidRPr="008F571B">
        <w:rPr>
          <w:rFonts w:ascii="Tahoma" w:hAnsi="Tahoma" w:cs="Tahoma"/>
          <w:sz w:val="22"/>
          <w:szCs w:val="22"/>
          <w:lang w:bidi="en-US"/>
        </w:rPr>
        <w:t>2016, 2017 και 2018 (</w:t>
      </w:r>
      <w:proofErr w:type="spellStart"/>
      <w:r w:rsidR="00294F3B" w:rsidRPr="008F571B">
        <w:rPr>
          <w:rFonts w:ascii="Tahoma" w:hAnsi="Tahoma" w:cs="Tahoma"/>
          <w:sz w:val="22"/>
          <w:szCs w:val="22"/>
          <w:lang w:bidi="en-US"/>
        </w:rPr>
        <w:t>νόµιµα</w:t>
      </w:r>
      <w:proofErr w:type="spellEnd"/>
      <w:r w:rsidR="00294F3B" w:rsidRPr="008F571B">
        <w:rPr>
          <w:rFonts w:ascii="Tahoma" w:hAnsi="Tahoma" w:cs="Tahoma"/>
          <w:sz w:val="22"/>
          <w:szCs w:val="22"/>
          <w:lang w:bidi="en-US"/>
        </w:rPr>
        <w:t xml:space="preserve"> δημοσιευμένων στις περιπτώσεις που η δημοσίευση συνιστά νομική απαίτηση). Σε περίπτωση που το έτος 2018 δεν έχουν δημοσιευτεί οικονομικές καταστάσεις μπορούν να προσκομιστούν υπογεγραμμένα ισοζύγια τρίτου βαθμού καθώς και όποια άλλη υπογεγραμμένη οικονομική ανάλυση για το έτος 2018. </w:t>
      </w:r>
    </w:p>
    <w:p w14:paraId="60D0B45C" w14:textId="77777777" w:rsidR="00294F3B" w:rsidRPr="008F571B" w:rsidRDefault="00294F3B" w:rsidP="00F97201">
      <w:pPr>
        <w:jc w:val="both"/>
        <w:rPr>
          <w:rFonts w:ascii="Tahoma" w:hAnsi="Tahoma" w:cs="Tahoma"/>
          <w:sz w:val="22"/>
          <w:szCs w:val="22"/>
          <w:lang w:bidi="en-US"/>
        </w:rPr>
      </w:pPr>
    </w:p>
    <w:p w14:paraId="41A40F0E" w14:textId="2DF7B9F1" w:rsidR="00294F3B" w:rsidRPr="008F571B" w:rsidRDefault="00294F3B" w:rsidP="00F97201">
      <w:pPr>
        <w:pStyle w:val="ListParagraph"/>
        <w:numPr>
          <w:ilvl w:val="1"/>
          <w:numId w:val="34"/>
        </w:numPr>
        <w:ind w:left="0" w:firstLine="0"/>
        <w:jc w:val="both"/>
        <w:textAlignment w:val="auto"/>
        <w:rPr>
          <w:rFonts w:ascii="Tahoma" w:hAnsi="Tahoma" w:cs="Tahoma"/>
          <w:b/>
          <w:sz w:val="22"/>
          <w:szCs w:val="22"/>
          <w:lang w:bidi="en-US"/>
        </w:rPr>
      </w:pPr>
      <w:r w:rsidRPr="008F571B">
        <w:rPr>
          <w:rFonts w:ascii="Tahoma" w:hAnsi="Tahoma" w:cs="Tahoma"/>
          <w:b/>
          <w:sz w:val="22"/>
          <w:szCs w:val="22"/>
          <w:lang w:bidi="en-US"/>
        </w:rPr>
        <w:t xml:space="preserve">Δικαιολογητικά </w:t>
      </w:r>
      <w:r w:rsidR="000D751B" w:rsidRPr="008F571B">
        <w:rPr>
          <w:rFonts w:ascii="Tahoma" w:hAnsi="Tahoma" w:cs="Tahoma"/>
          <w:b/>
          <w:sz w:val="22"/>
          <w:szCs w:val="22"/>
          <w:lang w:bidi="en-US"/>
        </w:rPr>
        <w:t xml:space="preserve">συμμετοχής που αφορούν τα κριτήρια </w:t>
      </w:r>
      <w:r w:rsidRPr="008F571B">
        <w:rPr>
          <w:rFonts w:ascii="Tahoma" w:hAnsi="Tahoma" w:cs="Tahoma"/>
          <w:b/>
          <w:sz w:val="22"/>
          <w:szCs w:val="22"/>
          <w:lang w:bidi="en-US"/>
        </w:rPr>
        <w:t>επαγγελματικής εγγραφής</w:t>
      </w:r>
      <w:r w:rsidR="000D751B" w:rsidRPr="008F571B">
        <w:rPr>
          <w:rFonts w:ascii="Tahoma" w:hAnsi="Tahoma" w:cs="Tahoma"/>
          <w:b/>
          <w:sz w:val="22"/>
          <w:szCs w:val="22"/>
          <w:lang w:bidi="en-US"/>
        </w:rPr>
        <w:t xml:space="preserve"> </w:t>
      </w:r>
      <w:r w:rsidR="00B54883" w:rsidRPr="008F571B">
        <w:rPr>
          <w:rFonts w:ascii="Tahoma" w:hAnsi="Tahoma" w:cs="Tahoma"/>
          <w:b/>
          <w:sz w:val="22"/>
          <w:szCs w:val="22"/>
          <w:lang w:bidi="en-US"/>
        </w:rPr>
        <w:t>όπως αυτά αναφέρονται στο άρθρο</w:t>
      </w:r>
      <w:r w:rsidR="000D751B" w:rsidRPr="008F571B">
        <w:rPr>
          <w:rFonts w:ascii="Tahoma" w:hAnsi="Tahoma" w:cs="Tahoma"/>
          <w:b/>
          <w:sz w:val="22"/>
          <w:szCs w:val="22"/>
          <w:lang w:bidi="en-US"/>
        </w:rPr>
        <w:t xml:space="preserve"> 14.</w:t>
      </w:r>
      <w:r w:rsidRPr="008F571B">
        <w:rPr>
          <w:rFonts w:ascii="Tahoma" w:hAnsi="Tahoma" w:cs="Tahoma"/>
          <w:b/>
          <w:sz w:val="22"/>
          <w:szCs w:val="22"/>
          <w:lang w:bidi="en-US"/>
        </w:rPr>
        <w:t xml:space="preserve"> </w:t>
      </w:r>
    </w:p>
    <w:p w14:paraId="6EC432FD" w14:textId="77777777" w:rsidR="000D751B" w:rsidRPr="008F571B" w:rsidRDefault="000D751B" w:rsidP="00294F3B">
      <w:pPr>
        <w:jc w:val="both"/>
        <w:rPr>
          <w:rFonts w:ascii="Tahoma" w:hAnsi="Tahoma" w:cs="Tahoma"/>
          <w:sz w:val="22"/>
          <w:szCs w:val="22"/>
          <w:lang w:bidi="en-US"/>
        </w:rPr>
      </w:pPr>
    </w:p>
    <w:p w14:paraId="4DE25990" w14:textId="77777777" w:rsidR="00294F3B" w:rsidRPr="008F571B" w:rsidRDefault="00294F3B" w:rsidP="005B29CB">
      <w:pPr>
        <w:jc w:val="both"/>
        <w:rPr>
          <w:rFonts w:ascii="Tahoma" w:hAnsi="Tahoma" w:cs="Tahoma"/>
          <w:sz w:val="22"/>
          <w:szCs w:val="22"/>
          <w:lang w:bidi="en-US"/>
        </w:rPr>
      </w:pPr>
      <w:r w:rsidRPr="008F571B">
        <w:rPr>
          <w:rFonts w:ascii="Tahoma" w:hAnsi="Tahoma" w:cs="Tahoma"/>
          <w:sz w:val="22"/>
          <w:szCs w:val="22"/>
          <w:lang w:bidi="en-US"/>
        </w:rPr>
        <w:t xml:space="preserve">Προκειμένου περί Εργοληπτικής Επιχείρησης εγγεγραμμένης στο Μ.Ε.Ε.Π., πιστοποιητικό εγγραφής σε αυτό, στην κατηγορία που ορίζεται στο άρθρο 14 της παρούσας. </w:t>
      </w:r>
    </w:p>
    <w:p w14:paraId="1F8A8778" w14:textId="77777777" w:rsidR="005B29CB" w:rsidRPr="008F571B" w:rsidRDefault="005B29CB" w:rsidP="005B29CB">
      <w:pPr>
        <w:jc w:val="both"/>
        <w:rPr>
          <w:rFonts w:ascii="Tahoma" w:hAnsi="Tahoma" w:cs="Tahoma"/>
          <w:sz w:val="22"/>
          <w:szCs w:val="22"/>
          <w:lang w:bidi="en-US"/>
        </w:rPr>
      </w:pPr>
    </w:p>
    <w:p w14:paraId="13A5262C" w14:textId="69249233" w:rsidR="00B54883" w:rsidRPr="008F571B" w:rsidRDefault="005B29CB" w:rsidP="000200C3">
      <w:pPr>
        <w:pStyle w:val="Default"/>
        <w:jc w:val="both"/>
        <w:rPr>
          <w:rFonts w:ascii="Tahoma" w:eastAsia="Times New Roman" w:hAnsi="Tahoma" w:cs="Tahoma"/>
          <w:color w:val="auto"/>
          <w:sz w:val="22"/>
          <w:szCs w:val="22"/>
          <w:lang w:eastAsia="zh-CN"/>
        </w:rPr>
      </w:pPr>
      <w:r w:rsidRPr="008F571B">
        <w:rPr>
          <w:rFonts w:ascii="Tahoma" w:hAnsi="Tahoma" w:cs="Tahoma"/>
          <w:color w:val="auto"/>
          <w:sz w:val="22"/>
          <w:szCs w:val="22"/>
        </w:rPr>
        <w:t>Στην περίπτωση μιας Εργοληπτικής Επιχείρησης εγγεγραμμένης στο ελληνικό μητρώο συμβαλλομένων επιχειρήσεων ή από χώρες που έχουν κατάλογο αναγνωρισμένων εργολάβων, πιστοποιητικό ταξινόμησης ή πιστοποιητικό ταξινόμησης, σε πρωτότυπο ή επικυρωμένο αντίγραφο,</w:t>
      </w:r>
      <w:r w:rsidR="00A928CA" w:rsidRPr="008F571B">
        <w:rPr>
          <w:rFonts w:ascii="Tahoma" w:hAnsi="Tahoma" w:cs="Tahoma"/>
          <w:color w:val="auto"/>
          <w:sz w:val="18"/>
          <w:szCs w:val="18"/>
          <w:lang w:bidi="en-US"/>
        </w:rPr>
        <w:t xml:space="preserve"> </w:t>
      </w:r>
      <w:r w:rsidR="00A928CA" w:rsidRPr="008F571B">
        <w:rPr>
          <w:rFonts w:ascii="Tahoma" w:hAnsi="Tahoma" w:cs="Tahoma"/>
          <w:color w:val="auto"/>
          <w:sz w:val="22"/>
          <w:szCs w:val="22"/>
          <w:lang w:bidi="en-US"/>
        </w:rPr>
        <w:t>ή εκδοθέν  ηλεκτρονικά από τον διαδικτυακό τόπο από την  αρμόδια</w:t>
      </w:r>
      <w:r w:rsidR="00D9734D" w:rsidRPr="008F571B">
        <w:rPr>
          <w:rFonts w:ascii="Tahoma" w:hAnsi="Tahoma" w:cs="Tahoma"/>
          <w:color w:val="auto"/>
          <w:sz w:val="22"/>
          <w:szCs w:val="22"/>
          <w:lang w:bidi="en-US"/>
        </w:rPr>
        <w:t xml:space="preserve"> Αρχή.</w:t>
      </w:r>
      <w:r w:rsidR="00A928CA" w:rsidRPr="008F571B">
        <w:rPr>
          <w:rFonts w:ascii="Tahoma" w:hAnsi="Tahoma" w:cs="Tahoma"/>
          <w:color w:val="auto"/>
          <w:sz w:val="22"/>
          <w:szCs w:val="22"/>
          <w:lang w:bidi="en-US"/>
        </w:rPr>
        <w:t xml:space="preserve"> </w:t>
      </w:r>
      <w:r w:rsidRPr="008F571B">
        <w:rPr>
          <w:rFonts w:ascii="Tahoma" w:hAnsi="Tahoma" w:cs="Tahoma"/>
          <w:color w:val="auto"/>
          <w:sz w:val="22"/>
          <w:szCs w:val="22"/>
        </w:rPr>
        <w:t xml:space="preserve">Το εν λόγω πιστοποιητικό αναφέρει τα δικαιολογητικά που χρησιμοποιήθηκαν για την εγγραφή της επιχείρησης </w:t>
      </w:r>
      <w:r w:rsidRPr="008F571B">
        <w:rPr>
          <w:rFonts w:ascii="Tahoma" w:hAnsi="Tahoma" w:cs="Tahoma"/>
          <w:color w:val="auto"/>
          <w:sz w:val="22"/>
          <w:szCs w:val="22"/>
        </w:rPr>
        <w:lastRenderedPageBreak/>
        <w:t>στο μητρώο και την κατάταξη στο μητρώο για την εμφάνιση της κατηγορίας όπως ορίζεται στο άρθρο 14 της παρούσας.</w:t>
      </w:r>
    </w:p>
    <w:p w14:paraId="41B634BC" w14:textId="77777777" w:rsidR="00B54883" w:rsidRPr="008F571B" w:rsidRDefault="00B54883" w:rsidP="000200C3">
      <w:pPr>
        <w:pStyle w:val="Default"/>
        <w:jc w:val="both"/>
        <w:rPr>
          <w:rFonts w:ascii="Tahoma" w:eastAsia="Times New Roman" w:hAnsi="Tahoma" w:cs="Tahoma"/>
          <w:color w:val="auto"/>
          <w:sz w:val="22"/>
          <w:szCs w:val="22"/>
          <w:lang w:eastAsia="zh-CN"/>
        </w:rPr>
      </w:pPr>
    </w:p>
    <w:p w14:paraId="27D90569" w14:textId="77777777" w:rsidR="005B29CB" w:rsidRPr="008F571B" w:rsidRDefault="005B29CB" w:rsidP="000200C3">
      <w:pPr>
        <w:pStyle w:val="Default"/>
        <w:jc w:val="both"/>
        <w:rPr>
          <w:rFonts w:ascii="Tahoma" w:eastAsia="Times New Roman" w:hAnsi="Tahoma" w:cs="Tahoma"/>
          <w:color w:val="auto"/>
          <w:sz w:val="22"/>
          <w:szCs w:val="22"/>
          <w:lang w:eastAsia="zh-CN"/>
        </w:rPr>
      </w:pPr>
      <w:r w:rsidRPr="008F571B">
        <w:rPr>
          <w:rFonts w:ascii="Tahoma" w:eastAsia="Times New Roman" w:hAnsi="Tahoma" w:cs="Tahoma"/>
          <w:color w:val="auto"/>
          <w:sz w:val="22"/>
          <w:szCs w:val="22"/>
          <w:lang w:eastAsia="zh-CN"/>
        </w:rPr>
        <w:t>Στην περίπτωση Εργοληπτικής Επιχείρησης από χώρα όπου δεν υπάρχουν κατάλογοι αναγνωρισμένων εργολάβων, απαιτείται βεβαίωση εγγραφής στο επαγγελματικό μητρώο της χώρας προέλευσης, από την οποία προκύπτει ότι οι ίδιες προϋποθέσεις υπό τις οποίες μια συμβαλλόμενη επιχείρηση παρόμοια με αυτά θα γίνονταν αποδεκτά στη διαδικασία.</w:t>
      </w:r>
    </w:p>
    <w:p w14:paraId="49E6A2AC" w14:textId="77777777" w:rsidR="005B29CB" w:rsidRPr="008F571B" w:rsidRDefault="005B29CB" w:rsidP="005B29CB">
      <w:pPr>
        <w:jc w:val="both"/>
        <w:rPr>
          <w:rFonts w:ascii="Tahoma" w:hAnsi="Tahoma" w:cs="Tahoma"/>
          <w:sz w:val="22"/>
          <w:szCs w:val="22"/>
          <w:lang w:bidi="en-US"/>
        </w:rPr>
      </w:pPr>
    </w:p>
    <w:p w14:paraId="77E517B5" w14:textId="77777777" w:rsidR="000D751B" w:rsidRPr="008F571B" w:rsidRDefault="000D751B" w:rsidP="00294F3B">
      <w:pPr>
        <w:jc w:val="both"/>
        <w:rPr>
          <w:rFonts w:ascii="Tahoma" w:hAnsi="Tahoma" w:cs="Tahoma"/>
          <w:sz w:val="22"/>
          <w:szCs w:val="22"/>
          <w:lang w:bidi="en-US"/>
        </w:rPr>
      </w:pPr>
    </w:p>
    <w:p w14:paraId="7F92BC1B" w14:textId="76B9662F" w:rsidR="00294F3B" w:rsidRPr="008F571B" w:rsidRDefault="00294F3B" w:rsidP="00F97201">
      <w:pPr>
        <w:pStyle w:val="ListParagraph"/>
        <w:numPr>
          <w:ilvl w:val="1"/>
          <w:numId w:val="34"/>
        </w:numPr>
        <w:ind w:left="0" w:firstLine="0"/>
        <w:jc w:val="both"/>
        <w:textAlignment w:val="auto"/>
        <w:rPr>
          <w:rFonts w:ascii="Tahoma" w:hAnsi="Tahoma" w:cs="Tahoma"/>
          <w:b/>
          <w:sz w:val="22"/>
          <w:szCs w:val="22"/>
          <w:lang w:bidi="en-US"/>
        </w:rPr>
      </w:pPr>
      <w:r w:rsidRPr="008F571B">
        <w:rPr>
          <w:rFonts w:ascii="Tahoma" w:hAnsi="Tahoma" w:cs="Tahoma"/>
          <w:b/>
          <w:sz w:val="22"/>
          <w:szCs w:val="22"/>
          <w:lang w:bidi="en-US"/>
        </w:rPr>
        <w:t xml:space="preserve">Δικαιολογητικά </w:t>
      </w:r>
      <w:r w:rsidR="000D751B" w:rsidRPr="008F571B">
        <w:rPr>
          <w:rFonts w:ascii="Tahoma" w:hAnsi="Tahoma" w:cs="Tahoma"/>
          <w:b/>
          <w:sz w:val="22"/>
          <w:szCs w:val="22"/>
          <w:lang w:bidi="en-US"/>
        </w:rPr>
        <w:t xml:space="preserve">συμμετοχής που αφορούν στα κριτήρια </w:t>
      </w:r>
      <w:r w:rsidRPr="008F571B">
        <w:rPr>
          <w:rFonts w:ascii="Tahoma" w:hAnsi="Tahoma" w:cs="Tahoma"/>
          <w:b/>
          <w:sz w:val="22"/>
          <w:szCs w:val="22"/>
          <w:lang w:bidi="en-US"/>
        </w:rPr>
        <w:t xml:space="preserve">επαγγελματικής και τεχνικής καταλληλόλητας </w:t>
      </w:r>
      <w:r w:rsidR="000D751B" w:rsidRPr="008F571B">
        <w:rPr>
          <w:rFonts w:ascii="Tahoma" w:hAnsi="Tahoma" w:cs="Tahoma"/>
          <w:b/>
          <w:sz w:val="22"/>
          <w:szCs w:val="22"/>
          <w:lang w:bidi="en-US"/>
        </w:rPr>
        <w:t xml:space="preserve"> του άρθρου 17.</w:t>
      </w:r>
    </w:p>
    <w:p w14:paraId="3B474CFF" w14:textId="77777777" w:rsidR="00294F3B" w:rsidRPr="008F571B" w:rsidRDefault="00294F3B" w:rsidP="00294F3B">
      <w:pPr>
        <w:jc w:val="both"/>
        <w:rPr>
          <w:rFonts w:ascii="Tahoma" w:hAnsi="Tahoma" w:cs="Tahoma"/>
          <w:sz w:val="22"/>
          <w:szCs w:val="22"/>
          <w:lang w:bidi="en-US"/>
        </w:rPr>
      </w:pPr>
      <w:r w:rsidRPr="008F571B">
        <w:rPr>
          <w:rFonts w:ascii="Tahoma" w:hAnsi="Tahoma" w:cs="Tahoma"/>
          <w:sz w:val="22"/>
          <w:szCs w:val="22"/>
          <w:lang w:bidi="en-US"/>
        </w:rPr>
        <w:t xml:space="preserve">Για την απόδειξη των προσόντων του άρθρου 17 θα προσκομιστούν αντίστοιχα τα παρακάτω δικαιολογητικά: </w:t>
      </w:r>
    </w:p>
    <w:p w14:paraId="3961AFC6" w14:textId="77777777" w:rsidR="00294F3B" w:rsidRPr="008F571B" w:rsidRDefault="00294F3B" w:rsidP="00294F3B">
      <w:pPr>
        <w:jc w:val="both"/>
        <w:rPr>
          <w:rFonts w:ascii="Tahoma" w:hAnsi="Tahoma" w:cs="Tahoma"/>
          <w:sz w:val="22"/>
          <w:szCs w:val="22"/>
          <w:lang w:bidi="en-US"/>
        </w:rPr>
      </w:pPr>
    </w:p>
    <w:p w14:paraId="73A1104D" w14:textId="77777777" w:rsidR="00294F3B" w:rsidRPr="008F571B" w:rsidRDefault="00294F3B" w:rsidP="00F97201">
      <w:pPr>
        <w:pStyle w:val="ListParagraph"/>
        <w:numPr>
          <w:ilvl w:val="0"/>
          <w:numId w:val="27"/>
        </w:numPr>
        <w:jc w:val="both"/>
        <w:rPr>
          <w:rFonts w:ascii="Tahoma" w:hAnsi="Tahoma" w:cs="Tahoma"/>
          <w:sz w:val="22"/>
          <w:szCs w:val="22"/>
          <w:lang w:bidi="en-US"/>
        </w:rPr>
      </w:pPr>
      <w:r w:rsidRPr="008F571B">
        <w:rPr>
          <w:rFonts w:ascii="Tahoma" w:hAnsi="Tahoma" w:cs="Tahoma"/>
          <w:sz w:val="22"/>
          <w:szCs w:val="22"/>
          <w:lang w:bidi="en-US"/>
        </w:rPr>
        <w:t>Οι Εργοληπτικές Επιχειρήσεις που είναι εγγεγραμμένες στο Μ.Ε.Ε.Π. θα προσκομίσουν «Ενημερότητα Πτυχίου» για χρήση σε δημοπρασίες που να είναι σε ισχύ κατά την ημερομηνία λήξης της παραλαβής των προσφορών. Στην περίπτωση που η φορολογική ή η ασφαλιστική ενημερότητα που αναγράφονται στην Ενημερότητα Πτυχίου έχουν λήξει, συνυποβάλλεται υπεύθυνη δήλωση (του μεμονωμένου υποψήφιου ή του μέλους της υποψήφιας κοινοπραξίας) ότι ο συμμετέχων είναι ασφαλιστικά και φορολογικά ενήμερος κατά την ημέρα του διαγωνισμού και ότι είναι σε θέση να αποδείξει την ενημερότητα αυτή εφόσον αναδειχθεί μειοδότης.</w:t>
      </w:r>
    </w:p>
    <w:p w14:paraId="04FB3DDB" w14:textId="77777777" w:rsidR="00294F3B" w:rsidRPr="008F571B" w:rsidRDefault="00294F3B" w:rsidP="00294F3B">
      <w:pPr>
        <w:pStyle w:val="ListParagraph"/>
        <w:jc w:val="both"/>
        <w:rPr>
          <w:rFonts w:ascii="Tahoma" w:hAnsi="Tahoma" w:cs="Tahoma"/>
          <w:sz w:val="22"/>
          <w:szCs w:val="22"/>
          <w:lang w:bidi="en-US"/>
        </w:rPr>
      </w:pPr>
    </w:p>
    <w:p w14:paraId="3580B2FB" w14:textId="77777777" w:rsidR="00294F3B" w:rsidRPr="008F571B" w:rsidRDefault="00294F3B" w:rsidP="00F97201">
      <w:pPr>
        <w:pStyle w:val="ListParagraph"/>
        <w:numPr>
          <w:ilvl w:val="0"/>
          <w:numId w:val="27"/>
        </w:numPr>
        <w:jc w:val="both"/>
        <w:rPr>
          <w:rFonts w:ascii="Tahoma" w:hAnsi="Tahoma" w:cs="Tahoma"/>
          <w:sz w:val="22"/>
          <w:szCs w:val="22"/>
          <w:lang w:bidi="en-US"/>
        </w:rPr>
      </w:pPr>
      <w:r w:rsidRPr="008F571B">
        <w:rPr>
          <w:rFonts w:ascii="Tahoma" w:hAnsi="Tahoma" w:cs="Tahoma"/>
          <w:sz w:val="22"/>
          <w:szCs w:val="22"/>
          <w:lang w:bidi="en-US"/>
        </w:rPr>
        <w:t>Κατάλογο ομοειδών εργασιών που εκτελέστηκαν κατά την τελευταία πενταετία, συνοδευόμενο από πιστοποιητικά ορθής εκτέλεσης και ολοκλήρωσης των σημαντικότερων εργασιών.</w:t>
      </w:r>
    </w:p>
    <w:p w14:paraId="255F1868" w14:textId="77777777" w:rsidR="00294F3B" w:rsidRPr="008F571B" w:rsidRDefault="00294F3B" w:rsidP="00294F3B">
      <w:pPr>
        <w:pStyle w:val="ListParagraph"/>
        <w:jc w:val="both"/>
        <w:rPr>
          <w:rFonts w:ascii="Tahoma" w:hAnsi="Tahoma" w:cs="Tahoma"/>
          <w:sz w:val="22"/>
          <w:szCs w:val="22"/>
          <w:lang w:bidi="en-US"/>
        </w:rPr>
      </w:pPr>
    </w:p>
    <w:p w14:paraId="4C3823B9" w14:textId="77777777" w:rsidR="00294F3B" w:rsidRPr="008F571B" w:rsidRDefault="00294F3B" w:rsidP="00F97201">
      <w:pPr>
        <w:pStyle w:val="ListParagraph"/>
        <w:numPr>
          <w:ilvl w:val="0"/>
          <w:numId w:val="27"/>
        </w:numPr>
        <w:jc w:val="both"/>
        <w:rPr>
          <w:rFonts w:ascii="Tahoma" w:hAnsi="Tahoma" w:cs="Tahoma"/>
          <w:sz w:val="22"/>
          <w:szCs w:val="22"/>
          <w:lang w:bidi="en-US"/>
        </w:rPr>
      </w:pPr>
      <w:r w:rsidRPr="008F571B">
        <w:rPr>
          <w:rFonts w:ascii="Tahoma" w:hAnsi="Tahoma" w:cs="Tahoma"/>
          <w:sz w:val="22"/>
          <w:szCs w:val="22"/>
          <w:lang w:bidi="en-US"/>
        </w:rPr>
        <w:t>Αναφορά του τεχνικού προσωπικού που θα έχει στη διάθεσή του ο υποψήφιος για την εκτέλεση του έργου.</w:t>
      </w:r>
    </w:p>
    <w:p w14:paraId="20BF5729" w14:textId="77777777" w:rsidR="00294F3B" w:rsidRPr="008F571B" w:rsidRDefault="00294F3B" w:rsidP="00294F3B">
      <w:pPr>
        <w:pStyle w:val="ListParagraph"/>
        <w:jc w:val="both"/>
        <w:rPr>
          <w:rFonts w:ascii="Tahoma" w:hAnsi="Tahoma" w:cs="Tahoma"/>
          <w:sz w:val="22"/>
          <w:szCs w:val="22"/>
          <w:lang w:bidi="en-US"/>
        </w:rPr>
      </w:pPr>
    </w:p>
    <w:p w14:paraId="677F8966" w14:textId="77777777" w:rsidR="00294F3B" w:rsidRPr="008F571B" w:rsidRDefault="00294F3B" w:rsidP="00F97201">
      <w:pPr>
        <w:pStyle w:val="ListParagraph"/>
        <w:numPr>
          <w:ilvl w:val="0"/>
          <w:numId w:val="27"/>
        </w:numPr>
        <w:jc w:val="both"/>
        <w:rPr>
          <w:rFonts w:ascii="Tahoma" w:hAnsi="Tahoma" w:cs="Tahoma"/>
          <w:sz w:val="22"/>
          <w:szCs w:val="22"/>
          <w:lang w:bidi="en-US"/>
        </w:rPr>
      </w:pPr>
      <w:r w:rsidRPr="008F571B">
        <w:rPr>
          <w:rFonts w:ascii="Tahoma" w:hAnsi="Tahoma" w:cs="Tahoma"/>
          <w:sz w:val="22"/>
          <w:szCs w:val="22"/>
          <w:lang w:bidi="en-US"/>
        </w:rPr>
        <w:t>Δήλωση σχετικά με τα μηχανήματα, τις εγκαταστάσεις και τον τεχνικό εξοπλισμό που διαθέτει ο υποψήφιος για την εκτέλεση της σύμβασης.</w:t>
      </w:r>
    </w:p>
    <w:p w14:paraId="22C6EF2A" w14:textId="77777777" w:rsidR="00294F3B" w:rsidRPr="008F571B" w:rsidRDefault="00294F3B" w:rsidP="00294F3B">
      <w:pPr>
        <w:pStyle w:val="ListParagraph"/>
        <w:jc w:val="both"/>
        <w:rPr>
          <w:rFonts w:ascii="Tahoma" w:hAnsi="Tahoma" w:cs="Tahoma"/>
          <w:sz w:val="22"/>
          <w:szCs w:val="22"/>
          <w:lang w:bidi="en-US"/>
        </w:rPr>
      </w:pPr>
    </w:p>
    <w:p w14:paraId="44D1E152" w14:textId="77777777" w:rsidR="00294F3B" w:rsidRPr="008F571B" w:rsidRDefault="00294F3B" w:rsidP="00F97201">
      <w:pPr>
        <w:pStyle w:val="ListParagraph"/>
        <w:numPr>
          <w:ilvl w:val="0"/>
          <w:numId w:val="27"/>
        </w:numPr>
        <w:jc w:val="both"/>
        <w:rPr>
          <w:rFonts w:ascii="Tahoma" w:hAnsi="Tahoma" w:cs="Tahoma"/>
          <w:sz w:val="22"/>
          <w:szCs w:val="22"/>
          <w:lang w:bidi="en-US"/>
        </w:rPr>
      </w:pPr>
      <w:r w:rsidRPr="008F571B">
        <w:rPr>
          <w:rFonts w:ascii="Tahoma" w:hAnsi="Tahoma" w:cs="Tahoma"/>
          <w:sz w:val="22"/>
          <w:szCs w:val="22"/>
          <w:lang w:bidi="en-US"/>
        </w:rPr>
        <w:t>Υπεύθυνη Δήλωση από τις εργοληπτικές επιχειρήσεις ότι για όσα έργα έχουν παραληφθεί και για όσα είναι σε εξέλιξη, ότι δεν υπάρχουν (από τους εργοδότες και τους φορείς ανάθεσης) αξιώσεις (</w:t>
      </w:r>
      <w:proofErr w:type="spellStart"/>
      <w:r w:rsidRPr="008F571B">
        <w:rPr>
          <w:rFonts w:ascii="Tahoma" w:hAnsi="Tahoma" w:cs="Tahoma"/>
          <w:sz w:val="22"/>
          <w:szCs w:val="22"/>
          <w:lang w:bidi="en-US"/>
        </w:rPr>
        <w:t>claims</w:t>
      </w:r>
      <w:proofErr w:type="spellEnd"/>
      <w:r w:rsidRPr="008F571B">
        <w:rPr>
          <w:rFonts w:ascii="Tahoma" w:hAnsi="Tahoma" w:cs="Tahoma"/>
          <w:sz w:val="22"/>
          <w:szCs w:val="22"/>
          <w:lang w:bidi="en-US"/>
        </w:rPr>
        <w:t>) από καθυστερήσεις ή κακοτεχνίες.</w:t>
      </w:r>
    </w:p>
    <w:p w14:paraId="42BDD012" w14:textId="77777777" w:rsidR="00294F3B" w:rsidRPr="008F571B" w:rsidRDefault="00294F3B" w:rsidP="00294F3B">
      <w:pPr>
        <w:pStyle w:val="ListParagraph"/>
        <w:jc w:val="both"/>
        <w:rPr>
          <w:rFonts w:ascii="Tahoma" w:hAnsi="Tahoma" w:cs="Tahoma"/>
          <w:sz w:val="22"/>
          <w:szCs w:val="22"/>
          <w:lang w:bidi="en-US"/>
        </w:rPr>
      </w:pPr>
    </w:p>
    <w:p w14:paraId="06E40EBF" w14:textId="50060B96" w:rsidR="00294F3B" w:rsidRPr="008F571B" w:rsidRDefault="00294F3B" w:rsidP="00F97201">
      <w:pPr>
        <w:pStyle w:val="ListParagraph"/>
        <w:numPr>
          <w:ilvl w:val="0"/>
          <w:numId w:val="27"/>
        </w:numPr>
        <w:jc w:val="both"/>
        <w:rPr>
          <w:rFonts w:ascii="Tahoma" w:hAnsi="Tahoma" w:cs="Tahoma"/>
          <w:sz w:val="22"/>
          <w:szCs w:val="22"/>
          <w:lang w:bidi="en-US"/>
        </w:rPr>
      </w:pPr>
      <w:r w:rsidRPr="008F571B">
        <w:rPr>
          <w:rFonts w:ascii="Tahoma" w:hAnsi="Tahoma" w:cs="Tahoma"/>
          <w:sz w:val="22"/>
          <w:szCs w:val="22"/>
          <w:lang w:bidi="en-US"/>
        </w:rPr>
        <w:t xml:space="preserve">Αντίγραφο του πιστοποιητικού </w:t>
      </w:r>
      <w:r w:rsidR="002D05B9" w:rsidRPr="008F571B">
        <w:rPr>
          <w:rFonts w:ascii="Tahoma" w:hAnsi="Tahoma" w:cs="Tahoma"/>
          <w:sz w:val="22"/>
          <w:szCs w:val="22"/>
          <w:lang w:bidi="en-US"/>
        </w:rPr>
        <w:t>ISO 9001:2015</w:t>
      </w:r>
      <w:r w:rsidRPr="008F571B">
        <w:rPr>
          <w:rFonts w:ascii="Tahoma" w:hAnsi="Tahoma" w:cs="Tahoma"/>
          <w:sz w:val="22"/>
          <w:szCs w:val="22"/>
          <w:lang w:bidi="en-US"/>
        </w:rPr>
        <w:t xml:space="preserve"> ISO 14001:2014 και OHSAS 18001:2007 ή ισοδύναμων.</w:t>
      </w:r>
    </w:p>
    <w:p w14:paraId="76165E72" w14:textId="77777777" w:rsidR="00294F3B" w:rsidRPr="008F571B" w:rsidRDefault="00294F3B" w:rsidP="00294F3B">
      <w:pPr>
        <w:pStyle w:val="ListParagraph"/>
        <w:rPr>
          <w:rFonts w:ascii="Tahoma" w:hAnsi="Tahoma" w:cs="Tahoma"/>
          <w:sz w:val="22"/>
          <w:szCs w:val="22"/>
          <w:lang w:bidi="en-US"/>
        </w:rPr>
      </w:pPr>
    </w:p>
    <w:p w14:paraId="326457BA" w14:textId="77777777" w:rsidR="00294F3B" w:rsidRPr="00473027" w:rsidRDefault="00294F3B" w:rsidP="00473027">
      <w:pPr>
        <w:jc w:val="both"/>
        <w:textAlignment w:val="auto"/>
        <w:rPr>
          <w:rFonts w:ascii="Tahoma" w:hAnsi="Tahoma" w:cs="Tahoma"/>
          <w:b/>
          <w:sz w:val="22"/>
          <w:szCs w:val="22"/>
          <w:lang w:bidi="en-US"/>
        </w:rPr>
      </w:pPr>
    </w:p>
    <w:p w14:paraId="4E865921" w14:textId="619ED5DB" w:rsidR="00294F3B" w:rsidRPr="008F571B" w:rsidRDefault="00150C39" w:rsidP="00294F3B">
      <w:pPr>
        <w:jc w:val="both"/>
        <w:rPr>
          <w:rFonts w:ascii="Tahoma" w:hAnsi="Tahoma" w:cs="Tahoma"/>
          <w:b/>
          <w:bCs/>
          <w:sz w:val="22"/>
          <w:szCs w:val="22"/>
          <w:u w:val="single"/>
          <w:lang w:bidi="en-US"/>
        </w:rPr>
      </w:pPr>
      <w:r>
        <w:rPr>
          <w:rFonts w:ascii="Tahoma" w:hAnsi="Tahoma" w:cs="Tahoma"/>
          <w:b/>
          <w:bCs/>
          <w:sz w:val="22"/>
          <w:szCs w:val="22"/>
          <w:u w:val="single"/>
          <w:lang w:bidi="en-US"/>
        </w:rPr>
        <w:t>ΣΗΜΑΝΤΙΚΗ ΣΗΜΕΙΩΣΗ 2</w:t>
      </w:r>
      <w:r w:rsidR="00294F3B" w:rsidRPr="008F571B">
        <w:rPr>
          <w:rFonts w:ascii="Tahoma" w:hAnsi="Tahoma" w:cs="Tahoma"/>
          <w:b/>
          <w:bCs/>
          <w:sz w:val="22"/>
          <w:szCs w:val="22"/>
          <w:u w:val="single"/>
          <w:lang w:bidi="en-US"/>
        </w:rPr>
        <w:t xml:space="preserve">: </w:t>
      </w:r>
    </w:p>
    <w:p w14:paraId="131629AC" w14:textId="77777777" w:rsidR="00294F3B" w:rsidRPr="008F571B" w:rsidRDefault="00294F3B" w:rsidP="00294F3B">
      <w:pPr>
        <w:jc w:val="both"/>
        <w:rPr>
          <w:rFonts w:ascii="Tahoma" w:hAnsi="Tahoma" w:cs="Tahoma"/>
          <w:sz w:val="22"/>
          <w:szCs w:val="22"/>
          <w:lang w:bidi="en-US"/>
        </w:rPr>
      </w:pPr>
      <w:r w:rsidRPr="008F571B">
        <w:rPr>
          <w:rFonts w:ascii="Tahoma" w:hAnsi="Tahoma" w:cs="Tahoma"/>
          <w:sz w:val="22"/>
          <w:szCs w:val="22"/>
          <w:lang w:bidi="en-US"/>
        </w:rPr>
        <w:t>Εφόσον διαπιστωθεί καθ’ οιονδήποτε τρόπο ότι ο διαγωνιζόμενος υπέβαλε ψευδή δήλωση κατά την παροχή σημαντικών πληροφοριών που ζητούνται στον εν λόγω διαγωνισμό, αποκλείεται.</w:t>
      </w:r>
    </w:p>
    <w:p w14:paraId="36D5A39A" w14:textId="77777777" w:rsidR="0015276D" w:rsidRPr="008F571B" w:rsidRDefault="0015276D" w:rsidP="00294F3B">
      <w:pPr>
        <w:jc w:val="both"/>
        <w:rPr>
          <w:rFonts w:ascii="Tahoma" w:hAnsi="Tahoma" w:cs="Tahoma"/>
          <w:sz w:val="22"/>
          <w:szCs w:val="22"/>
          <w:lang w:bidi="en-US"/>
        </w:rPr>
      </w:pPr>
    </w:p>
    <w:p w14:paraId="11F282E9" w14:textId="1EFB2856" w:rsidR="00D25975" w:rsidRPr="008F571B" w:rsidRDefault="00150C39" w:rsidP="00294F3B">
      <w:pPr>
        <w:jc w:val="both"/>
        <w:rPr>
          <w:rFonts w:ascii="Tahoma" w:hAnsi="Tahoma" w:cs="Tahoma"/>
          <w:b/>
          <w:bCs/>
          <w:sz w:val="22"/>
          <w:szCs w:val="22"/>
          <w:u w:val="single"/>
          <w:lang w:bidi="en-US"/>
        </w:rPr>
      </w:pPr>
      <w:r>
        <w:rPr>
          <w:rFonts w:ascii="Tahoma" w:hAnsi="Tahoma" w:cs="Tahoma"/>
          <w:b/>
          <w:bCs/>
          <w:sz w:val="22"/>
          <w:szCs w:val="22"/>
          <w:u w:val="single"/>
          <w:lang w:bidi="en-US"/>
        </w:rPr>
        <w:t>ΣΗΜΑΝΤΙΚΗ ΣΗΜΕΙΩΣΗ 3</w:t>
      </w:r>
      <w:r w:rsidR="00D25975" w:rsidRPr="008F571B">
        <w:rPr>
          <w:rFonts w:ascii="Tahoma" w:hAnsi="Tahoma" w:cs="Tahoma"/>
          <w:b/>
          <w:bCs/>
          <w:sz w:val="22"/>
          <w:szCs w:val="22"/>
          <w:u w:val="single"/>
          <w:lang w:bidi="en-US"/>
        </w:rPr>
        <w:t xml:space="preserve">: </w:t>
      </w:r>
    </w:p>
    <w:p w14:paraId="0C4EF514" w14:textId="67B91028" w:rsidR="00150C39" w:rsidRDefault="0015276D" w:rsidP="00150C39">
      <w:pPr>
        <w:pStyle w:val="ListParagraph"/>
        <w:numPr>
          <w:ilvl w:val="0"/>
          <w:numId w:val="36"/>
        </w:numPr>
        <w:jc w:val="both"/>
        <w:rPr>
          <w:rFonts w:ascii="Tahoma" w:hAnsi="Tahoma" w:cs="Tahoma"/>
          <w:sz w:val="22"/>
          <w:szCs w:val="22"/>
          <w:lang w:bidi="en-US"/>
        </w:rPr>
      </w:pPr>
      <w:r w:rsidRPr="008F571B">
        <w:rPr>
          <w:rFonts w:ascii="Tahoma" w:hAnsi="Tahoma" w:cs="Tahoma"/>
          <w:sz w:val="22"/>
          <w:szCs w:val="22"/>
          <w:lang w:bidi="en-US"/>
        </w:rPr>
        <w:t>Για τις Κοινοπραξίες ή Ενώσεις πρέπει να πληρούνται αθροιστικά</w:t>
      </w:r>
      <w:r w:rsidR="00150C39">
        <w:rPr>
          <w:rFonts w:ascii="Tahoma" w:hAnsi="Tahoma" w:cs="Tahoma"/>
          <w:sz w:val="22"/>
          <w:szCs w:val="22"/>
          <w:lang w:bidi="en-US"/>
        </w:rPr>
        <w:t xml:space="preserve"> τα παρακάτω</w:t>
      </w:r>
      <w:r w:rsidR="00150C39" w:rsidRPr="00150C39">
        <w:rPr>
          <w:rFonts w:ascii="Tahoma" w:hAnsi="Tahoma" w:cs="Tahoma"/>
          <w:sz w:val="22"/>
          <w:szCs w:val="22"/>
          <w:lang w:bidi="en-US"/>
        </w:rPr>
        <w:t>:</w:t>
      </w:r>
    </w:p>
    <w:p w14:paraId="265265C8" w14:textId="3A5CAB0A" w:rsidR="00150C39" w:rsidRPr="008F571B" w:rsidRDefault="00150C39" w:rsidP="00150C39">
      <w:pPr>
        <w:pStyle w:val="ListParagraph"/>
        <w:numPr>
          <w:ilvl w:val="0"/>
          <w:numId w:val="37"/>
        </w:numPr>
        <w:ind w:left="567" w:hanging="283"/>
        <w:jc w:val="both"/>
        <w:rPr>
          <w:rFonts w:ascii="Tahoma" w:hAnsi="Tahoma" w:cs="Tahoma"/>
          <w:sz w:val="22"/>
          <w:szCs w:val="22"/>
          <w:lang w:bidi="en-US"/>
        </w:rPr>
      </w:pPr>
      <w:r w:rsidRPr="008F571B">
        <w:rPr>
          <w:rFonts w:ascii="Tahoma" w:hAnsi="Tahoma" w:cs="Tahoma"/>
          <w:sz w:val="22"/>
          <w:szCs w:val="22"/>
          <w:lang w:bidi="en-US"/>
        </w:rPr>
        <w:t>Τα κριτήρια Χρηματοδοτικής και Οικονομικής ικανότητας του άρθρου 16.</w:t>
      </w:r>
    </w:p>
    <w:p w14:paraId="4217691F" w14:textId="174A33B8" w:rsidR="00150C39" w:rsidRPr="008F571B" w:rsidRDefault="00150C39" w:rsidP="00150C39">
      <w:pPr>
        <w:pStyle w:val="ListParagraph"/>
        <w:numPr>
          <w:ilvl w:val="0"/>
          <w:numId w:val="37"/>
        </w:numPr>
        <w:ind w:left="567" w:hanging="283"/>
        <w:jc w:val="both"/>
        <w:rPr>
          <w:rFonts w:ascii="Tahoma" w:hAnsi="Tahoma" w:cs="Tahoma"/>
          <w:sz w:val="22"/>
          <w:szCs w:val="22"/>
          <w:lang w:bidi="en-US"/>
        </w:rPr>
      </w:pPr>
      <w:r w:rsidRPr="008F571B">
        <w:rPr>
          <w:rFonts w:ascii="Tahoma" w:hAnsi="Tahoma" w:cs="Tahoma"/>
          <w:sz w:val="22"/>
          <w:szCs w:val="22"/>
          <w:lang w:bidi="en-US"/>
        </w:rPr>
        <w:t>Τα κριτήρια Τεχνικής ικανότητας του άρθρου 17</w:t>
      </w:r>
      <w:r>
        <w:rPr>
          <w:rFonts w:ascii="Tahoma" w:hAnsi="Tahoma" w:cs="Tahoma"/>
          <w:sz w:val="22"/>
          <w:szCs w:val="22"/>
          <w:lang w:bidi="en-US"/>
        </w:rPr>
        <w:t>.</w:t>
      </w:r>
    </w:p>
    <w:p w14:paraId="1F11A66D" w14:textId="77777777" w:rsidR="00294F3B" w:rsidRPr="008F571B" w:rsidRDefault="00294F3B" w:rsidP="00294F3B">
      <w:pPr>
        <w:pStyle w:val="ListParagraph"/>
        <w:jc w:val="both"/>
        <w:textAlignment w:val="auto"/>
        <w:rPr>
          <w:rFonts w:ascii="Tahoma" w:hAnsi="Tahoma" w:cs="Tahoma"/>
          <w:sz w:val="22"/>
          <w:szCs w:val="22"/>
          <w:lang w:bidi="en-US"/>
        </w:rPr>
      </w:pPr>
    </w:p>
    <w:p w14:paraId="032A77AC" w14:textId="77777777" w:rsidR="00294F3B" w:rsidRPr="008F571B" w:rsidRDefault="00294F3B" w:rsidP="00294F3B">
      <w:pPr>
        <w:pStyle w:val="Heading2"/>
        <w:tabs>
          <w:tab w:val="clear" w:pos="0"/>
        </w:tabs>
        <w:ind w:left="0" w:firstLine="0"/>
        <w:jc w:val="both"/>
        <w:rPr>
          <w:rFonts w:ascii="Tahoma" w:hAnsi="Tahoma" w:cs="Tahoma"/>
          <w:sz w:val="22"/>
          <w:szCs w:val="22"/>
        </w:rPr>
      </w:pPr>
      <w:bookmarkStart w:id="43" w:name="_Toc12643028"/>
      <w:r w:rsidRPr="008F571B">
        <w:rPr>
          <w:rFonts w:ascii="Tahoma" w:hAnsi="Tahoma" w:cs="Tahoma"/>
          <w:sz w:val="22"/>
          <w:szCs w:val="22"/>
        </w:rPr>
        <w:t>Άρθρο 19 :</w:t>
      </w:r>
      <w:r w:rsidRPr="008F571B">
        <w:rPr>
          <w:rFonts w:ascii="Tahoma" w:hAnsi="Tahoma" w:cs="Tahoma"/>
          <w:sz w:val="22"/>
          <w:szCs w:val="22"/>
        </w:rPr>
        <w:tab/>
        <w:t>Περιεχόμενο Φακέλου Προσφοράς</w:t>
      </w:r>
      <w:bookmarkEnd w:id="43"/>
    </w:p>
    <w:p w14:paraId="0F3DAD52" w14:textId="77777777" w:rsidR="00294F3B" w:rsidRPr="008F571B" w:rsidRDefault="00294F3B" w:rsidP="00F97201">
      <w:pPr>
        <w:pStyle w:val="ListParagraph"/>
        <w:numPr>
          <w:ilvl w:val="0"/>
          <w:numId w:val="34"/>
        </w:numPr>
        <w:ind w:left="0" w:firstLine="0"/>
        <w:jc w:val="both"/>
        <w:textAlignment w:val="auto"/>
        <w:rPr>
          <w:rFonts w:ascii="Tahoma" w:hAnsi="Tahoma" w:cs="Tahoma"/>
          <w:vanish/>
          <w:sz w:val="22"/>
          <w:szCs w:val="22"/>
          <w:lang w:bidi="en-US"/>
        </w:rPr>
      </w:pPr>
    </w:p>
    <w:p w14:paraId="6AA99243" w14:textId="77777777" w:rsidR="00B54883" w:rsidRPr="008F571B" w:rsidRDefault="00294F3B" w:rsidP="00F97201">
      <w:pPr>
        <w:pStyle w:val="ListParagraph"/>
        <w:numPr>
          <w:ilvl w:val="1"/>
          <w:numId w:val="34"/>
        </w:numPr>
        <w:ind w:left="0" w:firstLine="0"/>
        <w:jc w:val="both"/>
        <w:textAlignment w:val="auto"/>
        <w:rPr>
          <w:rFonts w:ascii="Tahoma" w:hAnsi="Tahoma" w:cs="Tahoma"/>
          <w:sz w:val="22"/>
          <w:szCs w:val="22"/>
          <w:lang w:bidi="en-US"/>
        </w:rPr>
      </w:pPr>
      <w:r w:rsidRPr="008F571B">
        <w:rPr>
          <w:rFonts w:ascii="Tahoma" w:hAnsi="Tahoma" w:cs="Tahoma"/>
          <w:sz w:val="22"/>
          <w:szCs w:val="22"/>
          <w:lang w:bidi="en-US"/>
        </w:rPr>
        <w:t>Ο φάκελος προσφοράς (προσφορά) των διαγωνιζομένων περιλαμβάνει</w:t>
      </w:r>
      <w:r w:rsidR="00B54883" w:rsidRPr="008F571B">
        <w:rPr>
          <w:rFonts w:ascii="Tahoma" w:hAnsi="Tahoma" w:cs="Tahoma"/>
          <w:sz w:val="22"/>
          <w:szCs w:val="22"/>
          <w:lang w:bidi="en-US"/>
        </w:rPr>
        <w:t xml:space="preserve"> σφραγισμένο: </w:t>
      </w:r>
    </w:p>
    <w:p w14:paraId="07E5C8DF" w14:textId="77777777" w:rsidR="00B54883" w:rsidRPr="008F571B" w:rsidRDefault="00B54883" w:rsidP="000200C3">
      <w:pPr>
        <w:pStyle w:val="ListParagraph"/>
        <w:ind w:left="0"/>
        <w:jc w:val="both"/>
        <w:textAlignment w:val="auto"/>
        <w:rPr>
          <w:rFonts w:ascii="Tahoma" w:hAnsi="Tahoma" w:cs="Tahoma"/>
          <w:sz w:val="22"/>
          <w:szCs w:val="22"/>
          <w:lang w:bidi="en-US"/>
        </w:rPr>
      </w:pPr>
    </w:p>
    <w:p w14:paraId="37B11ACC" w14:textId="68B4D1A9" w:rsidR="00B54883" w:rsidRPr="008F571B" w:rsidRDefault="00541DD3" w:rsidP="00541DD3">
      <w:pPr>
        <w:pStyle w:val="ListParagraph"/>
        <w:ind w:left="567" w:hanging="567"/>
        <w:jc w:val="both"/>
        <w:textAlignment w:val="auto"/>
        <w:rPr>
          <w:rFonts w:ascii="Tahoma" w:hAnsi="Tahoma" w:cs="Tahoma"/>
          <w:sz w:val="22"/>
          <w:szCs w:val="22"/>
          <w:lang w:bidi="en-US"/>
        </w:rPr>
      </w:pPr>
      <w:r w:rsidRPr="008F571B">
        <w:rPr>
          <w:rFonts w:ascii="Tahoma" w:hAnsi="Tahoma" w:cs="Tahoma"/>
          <w:sz w:val="22"/>
          <w:szCs w:val="22"/>
          <w:lang w:bidi="en-US"/>
        </w:rPr>
        <w:lastRenderedPageBreak/>
        <w:t>(</w:t>
      </w:r>
      <w:r w:rsidR="00B54883" w:rsidRPr="008F571B">
        <w:rPr>
          <w:rFonts w:ascii="Tahoma" w:hAnsi="Tahoma" w:cs="Tahoma"/>
          <w:sz w:val="22"/>
          <w:szCs w:val="22"/>
          <w:lang w:bidi="en-US"/>
        </w:rPr>
        <w:t>α)</w:t>
      </w:r>
      <w:r w:rsidRPr="008F571B">
        <w:rPr>
          <w:rFonts w:ascii="Tahoma" w:hAnsi="Tahoma" w:cs="Tahoma"/>
          <w:sz w:val="22"/>
          <w:szCs w:val="22"/>
          <w:lang w:bidi="en-US"/>
        </w:rPr>
        <w:tab/>
      </w:r>
      <w:r w:rsidR="00294F3B" w:rsidRPr="008F571B">
        <w:rPr>
          <w:rFonts w:ascii="Tahoma" w:hAnsi="Tahoma" w:cs="Tahoma"/>
          <w:sz w:val="22"/>
          <w:szCs w:val="22"/>
          <w:lang w:bidi="en-US"/>
        </w:rPr>
        <w:t>φάκελο δικαιολογητικών συμμετοχής</w:t>
      </w:r>
      <w:r w:rsidR="00B54883" w:rsidRPr="008F571B">
        <w:rPr>
          <w:rFonts w:ascii="Tahoma" w:hAnsi="Tahoma" w:cs="Tahoma"/>
          <w:sz w:val="22"/>
          <w:szCs w:val="22"/>
          <w:lang w:bidi="en-US"/>
        </w:rPr>
        <w:t xml:space="preserve"> (</w:t>
      </w:r>
      <w:r w:rsidR="00C33EF5" w:rsidRPr="008F571B">
        <w:rPr>
          <w:rFonts w:ascii="Tahoma" w:hAnsi="Tahoma" w:cs="Tahoma"/>
          <w:sz w:val="22"/>
          <w:szCs w:val="22"/>
          <w:lang w:bidi="en-US"/>
        </w:rPr>
        <w:t xml:space="preserve">σύμφωνα με τα ζητούμενα του </w:t>
      </w:r>
      <w:r w:rsidR="00B54883" w:rsidRPr="008F571B">
        <w:rPr>
          <w:rFonts w:ascii="Tahoma" w:hAnsi="Tahoma" w:cs="Tahoma"/>
          <w:sz w:val="22"/>
          <w:szCs w:val="22"/>
          <w:lang w:bidi="en-US"/>
        </w:rPr>
        <w:t>άρθρο</w:t>
      </w:r>
      <w:r w:rsidR="00C33EF5" w:rsidRPr="008F571B">
        <w:rPr>
          <w:rFonts w:ascii="Tahoma" w:hAnsi="Tahoma" w:cs="Tahoma"/>
          <w:sz w:val="22"/>
          <w:szCs w:val="22"/>
          <w:lang w:bidi="en-US"/>
        </w:rPr>
        <w:t>υ 18</w:t>
      </w:r>
      <w:r w:rsidR="00B54883" w:rsidRPr="008F571B">
        <w:rPr>
          <w:rFonts w:ascii="Tahoma" w:hAnsi="Tahoma" w:cs="Tahoma"/>
          <w:sz w:val="22"/>
          <w:szCs w:val="22"/>
          <w:lang w:bidi="en-US"/>
        </w:rPr>
        <w:t xml:space="preserve"> </w:t>
      </w:r>
      <w:r w:rsidR="00C33EF5" w:rsidRPr="008F571B">
        <w:rPr>
          <w:rFonts w:ascii="Tahoma" w:hAnsi="Tahoma" w:cs="Tahoma"/>
          <w:sz w:val="22"/>
          <w:szCs w:val="22"/>
          <w:lang w:bidi="en-US"/>
        </w:rPr>
        <w:t>της παρούσας</w:t>
      </w:r>
      <w:r w:rsidR="00B54883" w:rsidRPr="008F571B">
        <w:rPr>
          <w:rFonts w:ascii="Tahoma" w:hAnsi="Tahoma" w:cs="Tahoma"/>
          <w:sz w:val="22"/>
          <w:szCs w:val="22"/>
          <w:lang w:bidi="en-US"/>
        </w:rPr>
        <w:t>)</w:t>
      </w:r>
      <w:r w:rsidR="00C33EF5" w:rsidRPr="008F571B">
        <w:rPr>
          <w:rFonts w:ascii="Tahoma" w:hAnsi="Tahoma" w:cs="Tahoma"/>
          <w:sz w:val="22"/>
          <w:szCs w:val="22"/>
          <w:lang w:bidi="en-US"/>
        </w:rPr>
        <w:t xml:space="preserve"> συμπεριλαμβανομένης της εγγυητικής επιστολής συμμετοχής στο διαγωνισμό </w:t>
      </w:r>
      <w:r w:rsidR="00C33EF5" w:rsidRPr="008F571B">
        <w:rPr>
          <w:rFonts w:ascii="Tahoma" w:hAnsi="Tahoma" w:cs="Tahoma"/>
          <w:sz w:val="22"/>
          <w:szCs w:val="22"/>
        </w:rPr>
        <w:t xml:space="preserve">σύμφωνα με τα </w:t>
      </w:r>
      <w:r w:rsidR="00C33EF5" w:rsidRPr="008F571B">
        <w:rPr>
          <w:rFonts w:ascii="Tahoma" w:hAnsi="Tahoma" w:cs="Tahoma"/>
          <w:sz w:val="22"/>
          <w:szCs w:val="22"/>
          <w:lang w:bidi="en-US"/>
        </w:rPr>
        <w:t xml:space="preserve">αναφερόμενα στο </w:t>
      </w:r>
      <w:hyperlink w:anchor="_Άρθρο_12:_Εγγυητικές" w:history="1">
        <w:r w:rsidR="00C33EF5" w:rsidRPr="008F571B">
          <w:rPr>
            <w:rFonts w:ascii="Tahoma" w:hAnsi="Tahoma" w:cs="Tahoma"/>
            <w:sz w:val="22"/>
            <w:szCs w:val="22"/>
            <w:lang w:bidi="en-US"/>
          </w:rPr>
          <w:t>Άρθρο 12</w:t>
        </w:r>
      </w:hyperlink>
      <w:r w:rsidR="00B54883" w:rsidRPr="008F571B">
        <w:rPr>
          <w:rFonts w:ascii="Tahoma" w:hAnsi="Tahoma" w:cs="Tahoma"/>
          <w:sz w:val="22"/>
          <w:szCs w:val="22"/>
          <w:lang w:bidi="en-US"/>
        </w:rPr>
        <w:t xml:space="preserve">, </w:t>
      </w:r>
    </w:p>
    <w:p w14:paraId="3D5D262E" w14:textId="7BDC1F66" w:rsidR="00294F3B" w:rsidRPr="008F571B" w:rsidRDefault="00541DD3" w:rsidP="00541DD3">
      <w:pPr>
        <w:pStyle w:val="ListParagraph"/>
        <w:ind w:left="567" w:hanging="567"/>
        <w:jc w:val="both"/>
        <w:textAlignment w:val="auto"/>
        <w:rPr>
          <w:rFonts w:ascii="Tahoma" w:hAnsi="Tahoma" w:cs="Tahoma"/>
          <w:sz w:val="22"/>
          <w:szCs w:val="22"/>
          <w:lang w:bidi="en-US"/>
        </w:rPr>
      </w:pPr>
      <w:r w:rsidRPr="008F571B">
        <w:rPr>
          <w:rFonts w:ascii="Tahoma" w:hAnsi="Tahoma" w:cs="Tahoma"/>
          <w:sz w:val="22"/>
          <w:szCs w:val="22"/>
          <w:lang w:bidi="en-US"/>
        </w:rPr>
        <w:t>(β</w:t>
      </w:r>
      <w:r w:rsidR="00B54883" w:rsidRPr="008F571B">
        <w:rPr>
          <w:rFonts w:ascii="Tahoma" w:hAnsi="Tahoma" w:cs="Tahoma"/>
          <w:sz w:val="22"/>
          <w:szCs w:val="22"/>
          <w:lang w:bidi="en-US"/>
        </w:rPr>
        <w:t xml:space="preserve">) </w:t>
      </w:r>
      <w:r w:rsidRPr="008F571B">
        <w:rPr>
          <w:rFonts w:ascii="Tahoma" w:hAnsi="Tahoma" w:cs="Tahoma"/>
          <w:sz w:val="22"/>
          <w:szCs w:val="22"/>
          <w:lang w:bidi="en-US"/>
        </w:rPr>
        <w:tab/>
      </w:r>
      <w:r w:rsidR="00294F3B" w:rsidRPr="008F571B">
        <w:rPr>
          <w:rFonts w:ascii="Tahoma" w:hAnsi="Tahoma" w:cs="Tahoma"/>
          <w:sz w:val="22"/>
          <w:szCs w:val="22"/>
          <w:lang w:bidi="en-US"/>
        </w:rPr>
        <w:t>φάκελο Οικονομικής Προσφοράς</w:t>
      </w:r>
      <w:r w:rsidR="00C33EF5" w:rsidRPr="008F571B">
        <w:rPr>
          <w:rFonts w:ascii="Tahoma" w:hAnsi="Tahoma" w:cs="Tahoma"/>
          <w:sz w:val="22"/>
          <w:szCs w:val="22"/>
          <w:lang w:bidi="en-US"/>
        </w:rPr>
        <w:t xml:space="preserve"> (</w:t>
      </w:r>
      <w:r w:rsidRPr="008F571B">
        <w:rPr>
          <w:rFonts w:ascii="Tahoma" w:hAnsi="Tahoma" w:cs="Tahoma"/>
          <w:sz w:val="22"/>
          <w:szCs w:val="22"/>
          <w:lang w:bidi="en-US"/>
        </w:rPr>
        <w:t>συμπλήρωση εντύπου οικονομικής προσφοράς</w:t>
      </w:r>
      <w:r w:rsidR="00C33EF5" w:rsidRPr="008F571B">
        <w:rPr>
          <w:rFonts w:ascii="Tahoma" w:hAnsi="Tahoma" w:cs="Tahoma"/>
          <w:sz w:val="22"/>
          <w:szCs w:val="22"/>
          <w:lang w:bidi="en-US"/>
        </w:rPr>
        <w:t>)</w:t>
      </w:r>
      <w:r w:rsidRPr="008F571B">
        <w:rPr>
          <w:rFonts w:ascii="Tahoma" w:hAnsi="Tahoma" w:cs="Tahoma"/>
          <w:sz w:val="22"/>
          <w:szCs w:val="22"/>
          <w:lang w:bidi="en-US"/>
        </w:rPr>
        <w:t>,</w:t>
      </w:r>
    </w:p>
    <w:p w14:paraId="299F3255" w14:textId="46AD988C" w:rsidR="00294F3B" w:rsidRPr="008F571B" w:rsidRDefault="00294F3B" w:rsidP="00541DD3">
      <w:pPr>
        <w:ind w:left="567" w:hanging="567"/>
        <w:jc w:val="both"/>
        <w:rPr>
          <w:rFonts w:ascii="Tahoma" w:hAnsi="Tahoma" w:cs="Tahoma"/>
        </w:rPr>
      </w:pPr>
      <w:r w:rsidRPr="008F571B">
        <w:rPr>
          <w:rFonts w:ascii="Tahoma" w:hAnsi="Tahoma" w:cs="Tahoma"/>
          <w:sz w:val="22"/>
          <w:szCs w:val="22"/>
        </w:rPr>
        <w:t>(</w:t>
      </w:r>
      <w:r w:rsidR="00541DD3" w:rsidRPr="008F571B">
        <w:rPr>
          <w:rFonts w:ascii="Tahoma" w:hAnsi="Tahoma" w:cs="Tahoma"/>
          <w:sz w:val="22"/>
          <w:szCs w:val="22"/>
        </w:rPr>
        <w:t>γ</w:t>
      </w:r>
      <w:r w:rsidRPr="008F571B">
        <w:rPr>
          <w:rFonts w:ascii="Tahoma" w:hAnsi="Tahoma" w:cs="Tahoma"/>
          <w:sz w:val="22"/>
          <w:szCs w:val="22"/>
        </w:rPr>
        <w:t>)</w:t>
      </w:r>
      <w:r w:rsidR="00C33EF5" w:rsidRPr="008F571B">
        <w:rPr>
          <w:rFonts w:ascii="Tahoma" w:hAnsi="Tahoma" w:cs="Tahoma"/>
          <w:sz w:val="22"/>
          <w:szCs w:val="22"/>
        </w:rPr>
        <w:t xml:space="preserve"> </w:t>
      </w:r>
      <w:r w:rsidR="00541DD3" w:rsidRPr="008F571B">
        <w:rPr>
          <w:rFonts w:ascii="Tahoma" w:hAnsi="Tahoma" w:cs="Tahoma"/>
          <w:sz w:val="22"/>
          <w:szCs w:val="22"/>
        </w:rPr>
        <w:tab/>
      </w:r>
      <w:r w:rsidRPr="008F571B">
        <w:rPr>
          <w:rFonts w:ascii="Tahoma" w:hAnsi="Tahoma" w:cs="Tahoma"/>
          <w:sz w:val="22"/>
          <w:szCs w:val="22"/>
        </w:rPr>
        <w:t>Σε περίπτωση διαγωνιζόμενης Κοινοπραξίας, υποβάλλεται δήλωση ή και ιδιωτικό συμφωνητικό</w:t>
      </w:r>
      <w:r w:rsidRPr="008F571B">
        <w:rPr>
          <w:rFonts w:ascii="Tahoma" w:hAnsi="Tahoma" w:cs="Tahoma"/>
          <w:sz w:val="22"/>
          <w:szCs w:val="22"/>
          <w:lang w:bidi="en-US"/>
        </w:rPr>
        <w:t xml:space="preserve"> υπογεγραμμένα από τους νομίμους εκπροσώπους των μελών, για τη σύσταση της Κοινοπραξίας. Δηλώνονται επίσης και τα ποσοστά συμμετοχής των </w:t>
      </w:r>
      <w:proofErr w:type="spellStart"/>
      <w:r w:rsidRPr="008F571B">
        <w:rPr>
          <w:rFonts w:ascii="Tahoma" w:hAnsi="Tahoma" w:cs="Tahoma"/>
          <w:sz w:val="22"/>
          <w:szCs w:val="22"/>
          <w:lang w:bidi="en-US"/>
        </w:rPr>
        <w:t>κοινοπρακτούντων</w:t>
      </w:r>
      <w:proofErr w:type="spellEnd"/>
      <w:r w:rsidRPr="008F571B">
        <w:rPr>
          <w:rFonts w:ascii="Tahoma" w:hAnsi="Tahoma" w:cs="Tahoma"/>
          <w:sz w:val="22"/>
          <w:szCs w:val="22"/>
          <w:lang w:bidi="en-US"/>
        </w:rPr>
        <w:t xml:space="preserve"> μελών κατά τα οριζόμενα στο άρθρο 18.1.2.</w:t>
      </w:r>
    </w:p>
    <w:p w14:paraId="703B45B4" w14:textId="0CC1FC84" w:rsidR="00294F3B" w:rsidRPr="008F571B" w:rsidRDefault="00541DD3" w:rsidP="00541DD3">
      <w:pPr>
        <w:ind w:left="567" w:hanging="567"/>
        <w:jc w:val="both"/>
        <w:rPr>
          <w:rFonts w:ascii="Tahoma" w:hAnsi="Tahoma" w:cs="Tahoma"/>
          <w:sz w:val="22"/>
          <w:szCs w:val="22"/>
        </w:rPr>
      </w:pPr>
      <w:r w:rsidRPr="008F571B">
        <w:rPr>
          <w:rFonts w:ascii="Tahoma" w:hAnsi="Tahoma" w:cs="Tahoma"/>
          <w:sz w:val="22"/>
          <w:szCs w:val="22"/>
        </w:rPr>
        <w:t>(δ</w:t>
      </w:r>
      <w:r w:rsidR="00294F3B" w:rsidRPr="008F571B">
        <w:rPr>
          <w:rFonts w:ascii="Tahoma" w:hAnsi="Tahoma" w:cs="Tahoma"/>
          <w:sz w:val="22"/>
          <w:szCs w:val="22"/>
        </w:rPr>
        <w:t xml:space="preserve">) </w:t>
      </w:r>
      <w:r w:rsidRPr="008F571B">
        <w:rPr>
          <w:rFonts w:ascii="Tahoma" w:hAnsi="Tahoma" w:cs="Tahoma"/>
          <w:sz w:val="22"/>
          <w:szCs w:val="22"/>
        </w:rPr>
        <w:tab/>
      </w:r>
      <w:r w:rsidR="00294F3B" w:rsidRPr="008F571B">
        <w:rPr>
          <w:rFonts w:ascii="Tahoma" w:hAnsi="Tahoma" w:cs="Tahoma"/>
          <w:sz w:val="22"/>
          <w:szCs w:val="22"/>
        </w:rPr>
        <w:t xml:space="preserve">Ηλεκτρονικό αντίγραφο (σε μορφή </w:t>
      </w:r>
      <w:r w:rsidR="00294F3B" w:rsidRPr="008F571B">
        <w:rPr>
          <w:rFonts w:ascii="Tahoma" w:hAnsi="Tahoma" w:cs="Tahoma"/>
          <w:sz w:val="22"/>
          <w:szCs w:val="22"/>
          <w:lang w:val="en-US"/>
        </w:rPr>
        <w:t>PDF</w:t>
      </w:r>
      <w:r w:rsidR="00294F3B" w:rsidRPr="008F571B">
        <w:rPr>
          <w:rFonts w:ascii="Tahoma" w:hAnsi="Tahoma" w:cs="Tahoma"/>
          <w:sz w:val="22"/>
          <w:szCs w:val="22"/>
        </w:rPr>
        <w:t xml:space="preserve">) </w:t>
      </w:r>
      <w:r w:rsidR="00C33EF5" w:rsidRPr="008F571B">
        <w:rPr>
          <w:rFonts w:ascii="Tahoma" w:hAnsi="Tahoma" w:cs="Tahoma"/>
          <w:sz w:val="22"/>
          <w:szCs w:val="22"/>
        </w:rPr>
        <w:t>μόνο του φακέλου των δικαιολογητικών συμμετοχής</w:t>
      </w:r>
      <w:r w:rsidR="00294F3B" w:rsidRPr="008F571B">
        <w:rPr>
          <w:rFonts w:ascii="Tahoma" w:hAnsi="Tahoma" w:cs="Tahoma"/>
          <w:sz w:val="22"/>
          <w:szCs w:val="22"/>
        </w:rPr>
        <w:t xml:space="preserve">. Σε περίπτωση που εντοπιστούν διαφορές μεταξύ του Φακέλου που θα υποβληθεί σε έντυπη μορφή και της ηλεκτρονικής μορφής, θα υπερισχύουν τα έγγραφα στην έντυπη μορφή τους. </w:t>
      </w:r>
    </w:p>
    <w:p w14:paraId="2CEE032D" w14:textId="77777777" w:rsidR="00294F3B" w:rsidRPr="008F571B" w:rsidRDefault="00294F3B" w:rsidP="00294F3B">
      <w:pPr>
        <w:jc w:val="both"/>
        <w:rPr>
          <w:rFonts w:ascii="Tahoma" w:hAnsi="Tahoma" w:cs="Tahoma"/>
          <w:sz w:val="22"/>
          <w:szCs w:val="22"/>
        </w:rPr>
      </w:pPr>
    </w:p>
    <w:p w14:paraId="41FCA7B2" w14:textId="6024E4CF" w:rsidR="00294F3B" w:rsidRPr="008F571B" w:rsidRDefault="00294F3B" w:rsidP="00294F3B">
      <w:pPr>
        <w:jc w:val="both"/>
        <w:rPr>
          <w:rFonts w:ascii="Tahoma" w:hAnsi="Tahoma" w:cs="Tahoma"/>
          <w:b/>
          <w:sz w:val="22"/>
          <w:szCs w:val="22"/>
        </w:rPr>
      </w:pPr>
      <w:r w:rsidRPr="008F571B">
        <w:rPr>
          <w:rFonts w:ascii="Tahoma" w:hAnsi="Tahoma" w:cs="Tahoma"/>
          <w:b/>
          <w:sz w:val="22"/>
          <w:szCs w:val="22"/>
          <w:u w:val="single"/>
        </w:rPr>
        <w:t xml:space="preserve">ΣΗΜΑΝΤΙΚΗ ΣΗΜΕΙΩΣΗ </w:t>
      </w:r>
      <w:r w:rsidR="0015276D" w:rsidRPr="008F571B">
        <w:rPr>
          <w:rFonts w:ascii="Tahoma" w:hAnsi="Tahoma" w:cs="Tahoma"/>
          <w:b/>
          <w:sz w:val="22"/>
          <w:szCs w:val="22"/>
          <w:u w:val="single"/>
        </w:rPr>
        <w:t>5</w:t>
      </w:r>
      <w:r w:rsidRPr="008F571B">
        <w:rPr>
          <w:rFonts w:ascii="Tahoma" w:hAnsi="Tahoma" w:cs="Tahoma"/>
          <w:b/>
          <w:sz w:val="22"/>
          <w:szCs w:val="22"/>
          <w:u w:val="single"/>
        </w:rPr>
        <w:t xml:space="preserve">: </w:t>
      </w:r>
    </w:p>
    <w:p w14:paraId="14BA230B" w14:textId="77777777" w:rsidR="00294F3B" w:rsidRPr="008F571B" w:rsidRDefault="00294F3B" w:rsidP="00294F3B">
      <w:pPr>
        <w:pStyle w:val="ListParagraph"/>
        <w:ind w:left="0"/>
        <w:jc w:val="both"/>
        <w:rPr>
          <w:rFonts w:ascii="Tahoma" w:hAnsi="Tahoma" w:cs="Tahoma"/>
          <w:sz w:val="22"/>
          <w:szCs w:val="22"/>
        </w:rPr>
      </w:pPr>
      <w:r w:rsidRPr="008F571B">
        <w:rPr>
          <w:rFonts w:ascii="Tahoma" w:hAnsi="Tahoma" w:cs="Tahoma"/>
          <w:sz w:val="22"/>
          <w:szCs w:val="22"/>
        </w:rPr>
        <w:t xml:space="preserve">Όλες οι σελίδες του πρωτότυπου φακέλου δικαιολογητικών που θα υποβληθεί να είναι σαφώς και διαδοχικά αριθμημένες (δηλ. 1- </w:t>
      </w:r>
      <w:proofErr w:type="spellStart"/>
      <w:r w:rsidRPr="008F571B">
        <w:rPr>
          <w:rFonts w:ascii="Tahoma" w:hAnsi="Tahoma" w:cs="Tahoma"/>
          <w:sz w:val="22"/>
          <w:szCs w:val="22"/>
        </w:rPr>
        <w:t>χχχ</w:t>
      </w:r>
      <w:proofErr w:type="spellEnd"/>
      <w:r w:rsidRPr="008F571B">
        <w:rPr>
          <w:rFonts w:ascii="Tahoma" w:hAnsi="Tahoma" w:cs="Tahoma"/>
          <w:sz w:val="22"/>
          <w:szCs w:val="22"/>
        </w:rPr>
        <w:t>) και η ηλεκτρονική μορφή που θα σαρωθεί να περιλαμβάνει την ίδια αρίθμηση.</w:t>
      </w:r>
    </w:p>
    <w:p w14:paraId="43DF2C7F" w14:textId="77777777" w:rsidR="00294F3B" w:rsidRPr="008F571B" w:rsidRDefault="00294F3B" w:rsidP="00294F3B">
      <w:pPr>
        <w:pStyle w:val="ListParagraph"/>
        <w:jc w:val="both"/>
        <w:rPr>
          <w:rFonts w:ascii="Tahoma" w:hAnsi="Tahoma" w:cs="Tahoma"/>
          <w:sz w:val="22"/>
          <w:szCs w:val="22"/>
        </w:rPr>
      </w:pPr>
    </w:p>
    <w:p w14:paraId="63BAD342" w14:textId="77777777" w:rsidR="00294F3B" w:rsidRPr="008F571B" w:rsidRDefault="00294F3B" w:rsidP="007430F8">
      <w:pPr>
        <w:pStyle w:val="ListParagraph"/>
        <w:numPr>
          <w:ilvl w:val="1"/>
          <w:numId w:val="34"/>
        </w:numPr>
        <w:ind w:left="567" w:hanging="567"/>
        <w:jc w:val="both"/>
        <w:textAlignment w:val="auto"/>
        <w:rPr>
          <w:rFonts w:ascii="Tahoma" w:hAnsi="Tahoma" w:cs="Tahoma"/>
          <w:sz w:val="22"/>
          <w:szCs w:val="22"/>
        </w:rPr>
      </w:pPr>
      <w:r w:rsidRPr="008F571B">
        <w:rPr>
          <w:rFonts w:ascii="Tahoma" w:hAnsi="Tahoma" w:cs="Tahoma"/>
          <w:sz w:val="22"/>
          <w:szCs w:val="22"/>
        </w:rPr>
        <w:t xml:space="preserve">Η Επιτροπή διατηρεί το δικαίωμα να ζητήσει διευκρινίσεις για τα στοιχεία που υποβλήθηκαν, καθώς και τη συμπλήρωσή τους και οι Υποψήφιοι υποχρεούνται να ανταποκριθούν στο αίτημα αυτό, εντός της προκαθορισμένης από την Επιτροπή προθεσμίας. </w:t>
      </w:r>
    </w:p>
    <w:p w14:paraId="114783FD" w14:textId="77777777" w:rsidR="00294F3B" w:rsidRPr="008F571B" w:rsidRDefault="00294F3B" w:rsidP="007430F8">
      <w:pPr>
        <w:pStyle w:val="ListParagraph"/>
        <w:numPr>
          <w:ilvl w:val="1"/>
          <w:numId w:val="34"/>
        </w:numPr>
        <w:ind w:left="567" w:hanging="567"/>
        <w:jc w:val="both"/>
        <w:textAlignment w:val="auto"/>
        <w:rPr>
          <w:rFonts w:ascii="Tahoma" w:hAnsi="Tahoma" w:cs="Tahoma"/>
          <w:sz w:val="22"/>
          <w:szCs w:val="22"/>
        </w:rPr>
      </w:pPr>
      <w:r w:rsidRPr="008F571B">
        <w:rPr>
          <w:rFonts w:ascii="Tahoma" w:hAnsi="Tahoma" w:cs="Tahoma"/>
          <w:sz w:val="22"/>
          <w:szCs w:val="22"/>
        </w:rPr>
        <w:t>Η Επιτροπή και ο ΟΛΠ διατηρούν το δικαίωμα να προβαίνουν, εφόσον το επιθυμούν, σε ελέγχους επαλήθευσης της ορθότητας και της αληθείας των στοιχείων, που θα υποβληθούν και να ζητούν προς τούτο την συνδρομή κάθε αρμόδιας υπηρεσίας.</w:t>
      </w:r>
    </w:p>
    <w:p w14:paraId="7F9F41CB" w14:textId="77777777" w:rsidR="00294F3B" w:rsidRPr="008F571B" w:rsidRDefault="00294F3B" w:rsidP="007430F8">
      <w:pPr>
        <w:pStyle w:val="ListParagraph"/>
        <w:numPr>
          <w:ilvl w:val="1"/>
          <w:numId w:val="34"/>
        </w:numPr>
        <w:ind w:left="567" w:hanging="567"/>
        <w:jc w:val="both"/>
        <w:textAlignment w:val="auto"/>
        <w:rPr>
          <w:rFonts w:ascii="Tahoma" w:hAnsi="Tahoma" w:cs="Tahoma"/>
          <w:sz w:val="22"/>
          <w:szCs w:val="22"/>
        </w:rPr>
      </w:pPr>
      <w:r w:rsidRPr="008F571B">
        <w:rPr>
          <w:rFonts w:ascii="Tahoma" w:hAnsi="Tahoma" w:cs="Tahoma"/>
          <w:sz w:val="22"/>
          <w:szCs w:val="22"/>
        </w:rPr>
        <w:t xml:space="preserve">Εάν η διαδικασία αναβληθεί, επαναληφθεί ή ματαιωθεί, οι προσφορές που θα έχουν τυχόν ήδη υποβληθεί επιστρέφονται στους Υποψηφίους μετά από πρόσκλησή τους. Εάν αυτοί δεν προσέλθουν εντός της καθορισμένης από την Επιτροπή προθεσμίας, αυτές καταστρέφονται. </w:t>
      </w:r>
    </w:p>
    <w:p w14:paraId="1BAC147D" w14:textId="77777777" w:rsidR="00294F3B" w:rsidRPr="008F571B" w:rsidRDefault="00294F3B" w:rsidP="007430F8">
      <w:pPr>
        <w:pStyle w:val="ListParagraph"/>
        <w:numPr>
          <w:ilvl w:val="1"/>
          <w:numId w:val="34"/>
        </w:numPr>
        <w:ind w:left="567" w:hanging="567"/>
        <w:jc w:val="both"/>
        <w:textAlignment w:val="auto"/>
        <w:rPr>
          <w:rFonts w:ascii="Tahoma" w:hAnsi="Tahoma" w:cs="Tahoma"/>
          <w:sz w:val="22"/>
          <w:szCs w:val="22"/>
        </w:rPr>
      </w:pPr>
      <w:r w:rsidRPr="008F571B">
        <w:rPr>
          <w:rFonts w:ascii="Tahoma" w:hAnsi="Tahoma" w:cs="Tahoma"/>
          <w:sz w:val="22"/>
          <w:szCs w:val="22"/>
        </w:rPr>
        <w:t xml:space="preserve">Διατύπωση σχολίων ή αιρέσεων ή όρων ή επιφυλάξεων, θα θεωρηθούν ως επιφυλάξεις επί των όρων του Διαγωνισμού και θα οδηγήσουν στην απόρριψη της Προσφοράς του Διαγωνιζόμενου που τις διατυπώνει. </w:t>
      </w:r>
    </w:p>
    <w:p w14:paraId="339AD01C" w14:textId="77777777" w:rsidR="00294F3B" w:rsidRPr="008F571B" w:rsidRDefault="00294F3B" w:rsidP="00294F3B">
      <w:pPr>
        <w:pStyle w:val="Heading3"/>
        <w:rPr>
          <w:rFonts w:cs="Tahoma"/>
          <w:lang w:bidi="en-US"/>
        </w:rPr>
      </w:pPr>
    </w:p>
    <w:p w14:paraId="552E8DB3" w14:textId="77777777" w:rsidR="00294F3B" w:rsidRPr="008F571B" w:rsidRDefault="00294F3B" w:rsidP="00294F3B">
      <w:pPr>
        <w:pStyle w:val="Heading3"/>
        <w:rPr>
          <w:rFonts w:cs="Tahoma"/>
          <w:szCs w:val="22"/>
        </w:rPr>
      </w:pPr>
      <w:bookmarkStart w:id="44" w:name="_Toc12643029"/>
      <w:r w:rsidRPr="008F571B">
        <w:rPr>
          <w:rFonts w:cs="Tahoma"/>
        </w:rPr>
        <w:t>Άρθρο 20:  Αναβολή – Ματαίωση Διαγωνισμού</w:t>
      </w:r>
      <w:bookmarkEnd w:id="44"/>
    </w:p>
    <w:p w14:paraId="75FEE976" w14:textId="77777777" w:rsidR="00294F3B" w:rsidRPr="008F571B" w:rsidRDefault="00294F3B" w:rsidP="00F97201">
      <w:pPr>
        <w:pStyle w:val="ListParagraph"/>
        <w:numPr>
          <w:ilvl w:val="0"/>
          <w:numId w:val="21"/>
        </w:numPr>
        <w:ind w:left="0" w:firstLine="0"/>
        <w:jc w:val="both"/>
        <w:textAlignment w:val="auto"/>
        <w:rPr>
          <w:rFonts w:ascii="Tahoma" w:hAnsi="Tahoma" w:cs="Tahoma"/>
          <w:vanish/>
          <w:sz w:val="22"/>
          <w:szCs w:val="22"/>
          <w:lang w:bidi="en-US"/>
        </w:rPr>
      </w:pPr>
    </w:p>
    <w:p w14:paraId="4F4F411D" w14:textId="77777777" w:rsidR="00294F3B" w:rsidRPr="008F571B" w:rsidRDefault="00294F3B" w:rsidP="00F97201">
      <w:pPr>
        <w:pStyle w:val="ListParagraph"/>
        <w:numPr>
          <w:ilvl w:val="0"/>
          <w:numId w:val="21"/>
        </w:numPr>
        <w:ind w:left="0" w:firstLine="0"/>
        <w:jc w:val="both"/>
        <w:textAlignment w:val="auto"/>
        <w:rPr>
          <w:rFonts w:ascii="Tahoma" w:hAnsi="Tahoma" w:cs="Tahoma"/>
          <w:vanish/>
          <w:sz w:val="22"/>
          <w:szCs w:val="22"/>
          <w:lang w:bidi="en-US"/>
        </w:rPr>
      </w:pPr>
    </w:p>
    <w:p w14:paraId="2E81C915" w14:textId="77777777" w:rsidR="00294F3B" w:rsidRPr="008F571B" w:rsidRDefault="00294F3B" w:rsidP="00F97201">
      <w:pPr>
        <w:pStyle w:val="ListParagraph"/>
        <w:numPr>
          <w:ilvl w:val="0"/>
          <w:numId w:val="21"/>
        </w:numPr>
        <w:ind w:left="0" w:firstLine="0"/>
        <w:jc w:val="both"/>
        <w:textAlignment w:val="auto"/>
        <w:rPr>
          <w:rFonts w:ascii="Tahoma" w:hAnsi="Tahoma" w:cs="Tahoma"/>
          <w:vanish/>
          <w:sz w:val="22"/>
          <w:szCs w:val="22"/>
          <w:lang w:bidi="en-US"/>
        </w:rPr>
      </w:pPr>
    </w:p>
    <w:p w14:paraId="440BF269" w14:textId="77777777" w:rsidR="00294F3B" w:rsidRPr="008F571B" w:rsidRDefault="00294F3B" w:rsidP="00F97201">
      <w:pPr>
        <w:pStyle w:val="ListParagraph"/>
        <w:numPr>
          <w:ilvl w:val="0"/>
          <w:numId w:val="21"/>
        </w:numPr>
        <w:ind w:left="0" w:firstLine="0"/>
        <w:jc w:val="both"/>
        <w:textAlignment w:val="auto"/>
        <w:rPr>
          <w:rFonts w:ascii="Tahoma" w:hAnsi="Tahoma" w:cs="Tahoma"/>
          <w:vanish/>
          <w:sz w:val="22"/>
          <w:szCs w:val="22"/>
          <w:lang w:bidi="en-US"/>
        </w:rPr>
      </w:pPr>
    </w:p>
    <w:p w14:paraId="195F8070" w14:textId="77777777" w:rsidR="00294F3B" w:rsidRPr="008F571B" w:rsidRDefault="00294F3B" w:rsidP="00F97201">
      <w:pPr>
        <w:pStyle w:val="ListParagraph"/>
        <w:numPr>
          <w:ilvl w:val="0"/>
          <w:numId w:val="21"/>
        </w:numPr>
        <w:ind w:left="0" w:firstLine="0"/>
        <w:jc w:val="both"/>
        <w:textAlignment w:val="auto"/>
        <w:rPr>
          <w:rFonts w:ascii="Tahoma" w:hAnsi="Tahoma" w:cs="Tahoma"/>
          <w:vanish/>
          <w:sz w:val="22"/>
          <w:szCs w:val="22"/>
          <w:lang w:bidi="en-US"/>
        </w:rPr>
      </w:pPr>
    </w:p>
    <w:p w14:paraId="7FCEF770" w14:textId="77777777" w:rsidR="00294F3B" w:rsidRPr="008F571B" w:rsidRDefault="00294F3B" w:rsidP="00F97201">
      <w:pPr>
        <w:pStyle w:val="ListParagraph"/>
        <w:numPr>
          <w:ilvl w:val="0"/>
          <w:numId w:val="21"/>
        </w:numPr>
        <w:ind w:left="0" w:firstLine="0"/>
        <w:jc w:val="both"/>
        <w:textAlignment w:val="auto"/>
        <w:rPr>
          <w:rFonts w:ascii="Tahoma" w:hAnsi="Tahoma" w:cs="Tahoma"/>
          <w:vanish/>
          <w:sz w:val="22"/>
          <w:szCs w:val="22"/>
          <w:lang w:bidi="en-US"/>
        </w:rPr>
      </w:pPr>
    </w:p>
    <w:p w14:paraId="41F79114" w14:textId="77777777" w:rsidR="00294F3B" w:rsidRPr="008F571B" w:rsidRDefault="00294F3B" w:rsidP="007430F8">
      <w:pPr>
        <w:pStyle w:val="ListParagraph"/>
        <w:numPr>
          <w:ilvl w:val="1"/>
          <w:numId w:val="21"/>
        </w:numPr>
        <w:ind w:left="567" w:hanging="567"/>
        <w:jc w:val="both"/>
        <w:textAlignment w:val="auto"/>
        <w:rPr>
          <w:rFonts w:ascii="Tahoma" w:hAnsi="Tahoma" w:cs="Tahoma"/>
          <w:sz w:val="22"/>
          <w:szCs w:val="22"/>
          <w:lang w:bidi="en-US"/>
        </w:rPr>
      </w:pPr>
      <w:r w:rsidRPr="008F571B">
        <w:rPr>
          <w:rFonts w:ascii="Tahoma" w:hAnsi="Tahoma" w:cs="Tahoma"/>
          <w:sz w:val="22"/>
          <w:szCs w:val="22"/>
          <w:lang w:bidi="en-US"/>
        </w:rPr>
        <w:t xml:space="preserve">Το όργανο του Εργοδότη που είναι αρμόδιο για τη διαδικασία ανάδειξης Αναδόχου δεν δεσμεύεται για την τελική ανάθεση της Σύμβασης και δικαιούται να την αναθέσει ή όχι, να αναβάλει, επαναλάβει ή ματαιώσει εν </w:t>
      </w:r>
      <w:proofErr w:type="spellStart"/>
      <w:r w:rsidRPr="008F571B">
        <w:rPr>
          <w:rFonts w:ascii="Tahoma" w:hAnsi="Tahoma" w:cs="Tahoma"/>
          <w:sz w:val="22"/>
          <w:szCs w:val="22"/>
          <w:lang w:bidi="en-US"/>
        </w:rPr>
        <w:t>όλω</w:t>
      </w:r>
      <w:proofErr w:type="spellEnd"/>
      <w:r w:rsidRPr="008F571B">
        <w:rPr>
          <w:rFonts w:ascii="Tahoma" w:hAnsi="Tahoma" w:cs="Tahoma"/>
          <w:sz w:val="22"/>
          <w:szCs w:val="22"/>
          <w:lang w:bidi="en-US"/>
        </w:rPr>
        <w:t xml:space="preserve"> ή εν μέρει τη διαδικασία ανάδειξης Αναδόχου σε οποιοδήποτε στάδιο με αιτιολογημένη απόφασή του, χωρίς καμία υποχρέωση για καταβολή αμοιβής ή αποζημίωσης στους Υποψηφίους. </w:t>
      </w:r>
    </w:p>
    <w:p w14:paraId="51857CD0" w14:textId="77777777" w:rsidR="00294F3B" w:rsidRPr="008F571B" w:rsidRDefault="00294F3B" w:rsidP="007430F8">
      <w:pPr>
        <w:pStyle w:val="ListParagraph"/>
        <w:numPr>
          <w:ilvl w:val="1"/>
          <w:numId w:val="21"/>
        </w:numPr>
        <w:ind w:left="567" w:hanging="567"/>
        <w:jc w:val="both"/>
        <w:textAlignment w:val="auto"/>
        <w:rPr>
          <w:rFonts w:ascii="Tahoma" w:hAnsi="Tahoma" w:cs="Tahoma"/>
          <w:sz w:val="22"/>
          <w:szCs w:val="22"/>
          <w:lang w:bidi="en-US"/>
        </w:rPr>
      </w:pPr>
      <w:r w:rsidRPr="008F571B">
        <w:rPr>
          <w:rFonts w:ascii="Tahoma" w:hAnsi="Tahoma" w:cs="Tahoma"/>
          <w:sz w:val="22"/>
          <w:szCs w:val="22"/>
          <w:lang w:bidi="en-US"/>
        </w:rPr>
        <w:t>Εάν η διαδικασία αναβληθεί, επαναληφθεί ή ματαιωθεί, οι Οικονομικές Προσφορές που θα έχουν τυχόν ήδη υποβληθεί επιστρέφονται στους Προσφέροντες μετά από έγγραφη πρόσκλησή τους. Εάν αυτοί δεν προσέλθουν εντός της καθορισμένης από την Επιτροπή προθεσμίας, αυτές καταστρέφονται.</w:t>
      </w:r>
    </w:p>
    <w:p w14:paraId="09121B85" w14:textId="77777777" w:rsidR="00294F3B" w:rsidRPr="008F571B" w:rsidRDefault="00294F3B" w:rsidP="007430F8">
      <w:pPr>
        <w:pStyle w:val="ListParagraph"/>
        <w:numPr>
          <w:ilvl w:val="1"/>
          <w:numId w:val="21"/>
        </w:numPr>
        <w:ind w:left="567" w:hanging="567"/>
        <w:jc w:val="both"/>
        <w:textAlignment w:val="auto"/>
        <w:rPr>
          <w:rFonts w:ascii="Tahoma" w:hAnsi="Tahoma" w:cs="Tahoma"/>
          <w:sz w:val="22"/>
          <w:szCs w:val="22"/>
          <w:lang w:bidi="en-US"/>
        </w:rPr>
      </w:pPr>
      <w:r w:rsidRPr="008F571B">
        <w:rPr>
          <w:rFonts w:ascii="Tahoma" w:hAnsi="Tahoma" w:cs="Tahoma"/>
          <w:sz w:val="22"/>
          <w:szCs w:val="22"/>
          <w:lang w:bidi="en-US"/>
        </w:rPr>
        <w:t xml:space="preserve">Η Συμμετοχή στο Διαγωνισμό γίνεται με ευθύνη του Υποψηφίου, ο οποίος δεν δικαιούται καμίας αποζημίωσης για δαπάνες σχετικές με τη συμμετοχή του στο Διαγωνισμό και τη σύνταξη και υποβολή της Προσφοράς. </w:t>
      </w:r>
    </w:p>
    <w:p w14:paraId="16B67CA2" w14:textId="77777777" w:rsidR="00294F3B" w:rsidRPr="008F571B" w:rsidRDefault="00294F3B" w:rsidP="00294F3B">
      <w:pPr>
        <w:pStyle w:val="ListParagraph"/>
        <w:jc w:val="both"/>
        <w:textAlignment w:val="auto"/>
        <w:rPr>
          <w:rFonts w:ascii="Tahoma" w:hAnsi="Tahoma" w:cs="Tahoma"/>
          <w:sz w:val="22"/>
          <w:szCs w:val="22"/>
          <w:lang w:bidi="en-US"/>
        </w:rPr>
      </w:pPr>
    </w:p>
    <w:p w14:paraId="71D818FB" w14:textId="77777777" w:rsidR="00294F3B" w:rsidRPr="008F571B" w:rsidRDefault="00294F3B" w:rsidP="00294F3B">
      <w:pPr>
        <w:pStyle w:val="Heading2"/>
        <w:tabs>
          <w:tab w:val="clear" w:pos="0"/>
        </w:tabs>
        <w:ind w:left="0" w:firstLine="0"/>
        <w:jc w:val="both"/>
        <w:rPr>
          <w:rFonts w:ascii="Tahoma" w:hAnsi="Tahoma" w:cs="Tahoma"/>
          <w:sz w:val="22"/>
          <w:szCs w:val="22"/>
        </w:rPr>
      </w:pPr>
      <w:bookmarkStart w:id="45" w:name="_Toc12643030"/>
      <w:r w:rsidRPr="008F571B">
        <w:rPr>
          <w:rFonts w:ascii="Tahoma" w:hAnsi="Tahoma" w:cs="Tahoma"/>
          <w:sz w:val="22"/>
          <w:szCs w:val="22"/>
        </w:rPr>
        <w:t>Άρθρο 21: Ανάθεση – Υπογραφή Σύμβασης</w:t>
      </w:r>
      <w:bookmarkEnd w:id="45"/>
    </w:p>
    <w:p w14:paraId="0A4355FD" w14:textId="77777777" w:rsidR="00294F3B" w:rsidRPr="008F571B" w:rsidRDefault="00294F3B" w:rsidP="00F97201">
      <w:pPr>
        <w:pStyle w:val="ListParagraph"/>
        <w:numPr>
          <w:ilvl w:val="0"/>
          <w:numId w:val="21"/>
        </w:numPr>
        <w:ind w:left="0" w:firstLine="0"/>
        <w:jc w:val="both"/>
        <w:textAlignment w:val="auto"/>
        <w:rPr>
          <w:rFonts w:ascii="Tahoma" w:hAnsi="Tahoma" w:cs="Tahoma"/>
          <w:vanish/>
          <w:sz w:val="22"/>
          <w:szCs w:val="22"/>
          <w:lang w:bidi="en-US"/>
        </w:rPr>
      </w:pPr>
    </w:p>
    <w:p w14:paraId="544687AD" w14:textId="77777777" w:rsidR="00294F3B" w:rsidRPr="008F571B" w:rsidRDefault="00294F3B" w:rsidP="00BB599E">
      <w:pPr>
        <w:pStyle w:val="ListParagraph"/>
        <w:numPr>
          <w:ilvl w:val="1"/>
          <w:numId w:val="21"/>
        </w:numPr>
        <w:ind w:left="567" w:hanging="567"/>
        <w:jc w:val="both"/>
        <w:textAlignment w:val="auto"/>
        <w:rPr>
          <w:rFonts w:ascii="Tahoma" w:hAnsi="Tahoma" w:cs="Tahoma"/>
          <w:sz w:val="22"/>
          <w:szCs w:val="22"/>
          <w:lang w:bidi="en-US"/>
        </w:rPr>
      </w:pPr>
      <w:r w:rsidRPr="008F571B">
        <w:rPr>
          <w:rFonts w:ascii="Tahoma" w:hAnsi="Tahoma" w:cs="Tahoma"/>
          <w:sz w:val="22"/>
          <w:szCs w:val="22"/>
          <w:lang w:bidi="en-US"/>
        </w:rPr>
        <w:t>Ο Διαγωνισμός ολοκληρώνεται με την έκδοση της πράξης κατακύρωσης από το αρμόδιο όργανο του Εργοδότη.</w:t>
      </w:r>
    </w:p>
    <w:p w14:paraId="30CFDD9A" w14:textId="77777777" w:rsidR="00294F3B" w:rsidRPr="008F571B" w:rsidRDefault="00294F3B" w:rsidP="00BB599E">
      <w:pPr>
        <w:pStyle w:val="ListParagraph"/>
        <w:numPr>
          <w:ilvl w:val="1"/>
          <w:numId w:val="21"/>
        </w:numPr>
        <w:ind w:left="567" w:hanging="567"/>
        <w:jc w:val="both"/>
        <w:textAlignment w:val="auto"/>
        <w:rPr>
          <w:rFonts w:ascii="Tahoma" w:hAnsi="Tahoma" w:cs="Tahoma"/>
          <w:sz w:val="22"/>
          <w:szCs w:val="22"/>
          <w:lang w:bidi="en-US"/>
        </w:rPr>
      </w:pPr>
      <w:r w:rsidRPr="008F571B">
        <w:rPr>
          <w:rFonts w:ascii="Tahoma" w:hAnsi="Tahoma" w:cs="Tahoma"/>
          <w:sz w:val="22"/>
          <w:szCs w:val="22"/>
          <w:lang w:bidi="en-US"/>
        </w:rPr>
        <w:t xml:space="preserve">Ο Ανάδοχος, με την παραλαβή της απόφασης ανάθεσης και το αργότερο μέσα σε πέντε (5) ημερολογιακές ημέρες από την λήψη της, θα πρέπει να υποβάλει στην ΟΛΠ ΑΕ τα ακόλουθα δικαιολογητικά: </w:t>
      </w:r>
    </w:p>
    <w:p w14:paraId="31752A0C" w14:textId="50F6DEB9" w:rsidR="00294F3B" w:rsidRPr="008F571B" w:rsidRDefault="00294F3B" w:rsidP="00BB599E">
      <w:pPr>
        <w:pStyle w:val="ListParagraph"/>
        <w:ind w:left="1134" w:hanging="567"/>
        <w:jc w:val="both"/>
        <w:textAlignment w:val="auto"/>
        <w:rPr>
          <w:rFonts w:ascii="Tahoma" w:hAnsi="Tahoma" w:cs="Tahoma"/>
          <w:sz w:val="22"/>
          <w:szCs w:val="22"/>
          <w:lang w:bidi="en-US"/>
        </w:rPr>
      </w:pPr>
      <w:r w:rsidRPr="008F571B">
        <w:rPr>
          <w:rFonts w:ascii="Tahoma" w:hAnsi="Tahoma" w:cs="Tahoma"/>
          <w:sz w:val="22"/>
          <w:szCs w:val="22"/>
          <w:lang w:bidi="en-US"/>
        </w:rPr>
        <w:t xml:space="preserve">α) Σε περίπτωση Κοινοπραξίας θα κατατεθεί επικυρωμένο αντίγραφο του Κοινοπρακτικού. </w:t>
      </w:r>
    </w:p>
    <w:p w14:paraId="76DAE4AC" w14:textId="77777777" w:rsidR="00294F3B" w:rsidRPr="008F571B" w:rsidRDefault="00294F3B" w:rsidP="00BB599E">
      <w:pPr>
        <w:pStyle w:val="ListParagraph"/>
        <w:ind w:left="1134" w:hanging="567"/>
        <w:jc w:val="both"/>
        <w:textAlignment w:val="auto"/>
        <w:rPr>
          <w:rFonts w:ascii="Tahoma" w:hAnsi="Tahoma" w:cs="Tahoma"/>
          <w:sz w:val="22"/>
          <w:szCs w:val="22"/>
          <w:lang w:bidi="en-US"/>
        </w:rPr>
      </w:pPr>
      <w:r w:rsidRPr="008F571B">
        <w:rPr>
          <w:rFonts w:ascii="Tahoma" w:hAnsi="Tahoma" w:cs="Tahoma"/>
          <w:sz w:val="22"/>
          <w:szCs w:val="22"/>
          <w:lang w:bidi="en-US"/>
        </w:rPr>
        <w:t>β) Πρακτικά του Διοικητικού Συμβουλίου του Αναδόχου ή άλλου αρμοδίου οργάνου λήψης αποφάσεων, δεόντως υπογεγραμμένων όπου θα δηλώνεται:</w:t>
      </w:r>
    </w:p>
    <w:p w14:paraId="4683A447" w14:textId="77777777" w:rsidR="00294F3B" w:rsidRPr="008F571B" w:rsidRDefault="00294F3B" w:rsidP="00BB599E">
      <w:pPr>
        <w:pStyle w:val="ListParagraph"/>
        <w:numPr>
          <w:ilvl w:val="0"/>
          <w:numId w:val="28"/>
        </w:numPr>
        <w:ind w:left="1276" w:hanging="425"/>
        <w:jc w:val="both"/>
        <w:textAlignment w:val="auto"/>
        <w:rPr>
          <w:rFonts w:ascii="Tahoma" w:hAnsi="Tahoma" w:cs="Tahoma"/>
          <w:sz w:val="22"/>
          <w:szCs w:val="22"/>
          <w:lang w:bidi="en-US"/>
        </w:rPr>
      </w:pPr>
      <w:r w:rsidRPr="008F571B">
        <w:rPr>
          <w:rFonts w:ascii="Tahoma" w:hAnsi="Tahoma" w:cs="Tahoma"/>
          <w:sz w:val="22"/>
          <w:szCs w:val="22"/>
          <w:lang w:bidi="en-US"/>
        </w:rPr>
        <w:lastRenderedPageBreak/>
        <w:t>η απόφασή τους να αποδεχθούν την ανάθεση της Σύμβασης</w:t>
      </w:r>
    </w:p>
    <w:p w14:paraId="43421321" w14:textId="77777777" w:rsidR="00294F3B" w:rsidRPr="008F571B" w:rsidRDefault="00294F3B" w:rsidP="00BB599E">
      <w:pPr>
        <w:pStyle w:val="ListParagraph"/>
        <w:numPr>
          <w:ilvl w:val="0"/>
          <w:numId w:val="28"/>
        </w:numPr>
        <w:ind w:left="1276" w:hanging="425"/>
        <w:jc w:val="both"/>
        <w:textAlignment w:val="auto"/>
        <w:rPr>
          <w:rFonts w:ascii="Tahoma" w:hAnsi="Tahoma" w:cs="Tahoma"/>
          <w:sz w:val="22"/>
          <w:szCs w:val="22"/>
          <w:lang w:bidi="en-US"/>
        </w:rPr>
      </w:pPr>
      <w:r w:rsidRPr="008F571B">
        <w:rPr>
          <w:rFonts w:ascii="Tahoma" w:hAnsi="Tahoma" w:cs="Tahoma"/>
          <w:sz w:val="22"/>
          <w:szCs w:val="22"/>
          <w:lang w:bidi="en-US"/>
        </w:rPr>
        <w:t>ο διορισμός ενός Νόμιμου Εκπροσώπου, ο οποίος θα πρέπει να είναι εξουσιοδοτημένος να υπογράψει τη Σύμβαση και αυτού που θα ενεργεί για λογαριασμό του Αναδόχου κατά τη διάρκεια εκτέλεσης της Σύμβασης.</w:t>
      </w:r>
    </w:p>
    <w:p w14:paraId="58E4C2F0" w14:textId="77777777" w:rsidR="00294F3B" w:rsidRPr="008F571B" w:rsidRDefault="00294F3B" w:rsidP="00BB599E">
      <w:pPr>
        <w:pStyle w:val="ListParagraph"/>
        <w:ind w:left="851" w:hanging="284"/>
        <w:jc w:val="both"/>
        <w:textAlignment w:val="auto"/>
        <w:rPr>
          <w:rFonts w:ascii="Tahoma" w:hAnsi="Tahoma" w:cs="Tahoma"/>
          <w:sz w:val="22"/>
          <w:szCs w:val="22"/>
          <w:lang w:bidi="en-US"/>
        </w:rPr>
      </w:pPr>
      <w:r w:rsidRPr="008F571B">
        <w:rPr>
          <w:rFonts w:ascii="Tahoma" w:hAnsi="Tahoma" w:cs="Tahoma"/>
          <w:sz w:val="22"/>
          <w:szCs w:val="22"/>
          <w:lang w:bidi="en-US"/>
        </w:rPr>
        <w:t>γ) Υπεύθυνη Δήλωση υπογεγραμμένη από το Νόμιμο Εκπρόσωπο που θα αποδέχεται την ισχύ του πληρεξουσίου χωρίς όρους ή επιφυλάξεις.</w:t>
      </w:r>
    </w:p>
    <w:p w14:paraId="5B1744E2" w14:textId="77777777" w:rsidR="00294F3B" w:rsidRPr="008F571B" w:rsidRDefault="00294F3B" w:rsidP="00BB599E">
      <w:pPr>
        <w:pStyle w:val="ListParagraph"/>
        <w:ind w:left="851" w:hanging="284"/>
        <w:jc w:val="both"/>
        <w:textAlignment w:val="auto"/>
        <w:rPr>
          <w:rFonts w:ascii="Tahoma" w:hAnsi="Tahoma" w:cs="Tahoma"/>
          <w:sz w:val="22"/>
          <w:szCs w:val="22"/>
          <w:lang w:bidi="en-US"/>
        </w:rPr>
      </w:pPr>
      <w:r w:rsidRPr="008F571B">
        <w:rPr>
          <w:rFonts w:ascii="Tahoma" w:hAnsi="Tahoma" w:cs="Tahoma"/>
          <w:sz w:val="22"/>
          <w:szCs w:val="22"/>
          <w:lang w:bidi="en-US"/>
        </w:rPr>
        <w:t>δ) Εγγυητική Επιστολή Καλής Εκτέλεσης όπως αναφέρεται στην παρούσα.</w:t>
      </w:r>
    </w:p>
    <w:p w14:paraId="26BA67D2" w14:textId="77777777" w:rsidR="00294F3B" w:rsidRPr="008F571B" w:rsidRDefault="00294F3B" w:rsidP="000200C3">
      <w:pPr>
        <w:pStyle w:val="ListParagraph"/>
        <w:ind w:left="851" w:hanging="284"/>
        <w:jc w:val="both"/>
        <w:textAlignment w:val="auto"/>
        <w:rPr>
          <w:rFonts w:ascii="Tahoma" w:hAnsi="Tahoma" w:cs="Tahoma"/>
          <w:sz w:val="22"/>
          <w:szCs w:val="22"/>
          <w:lang w:bidi="en-US"/>
        </w:rPr>
      </w:pPr>
      <w:r w:rsidRPr="008F571B">
        <w:rPr>
          <w:rFonts w:ascii="Tahoma" w:hAnsi="Tahoma" w:cs="Tahoma"/>
          <w:sz w:val="22"/>
          <w:szCs w:val="22"/>
          <w:lang w:bidi="en-US"/>
        </w:rPr>
        <w:t>ε) Ασφαλιστήριο συμβόλαιο σύμφωνα με τα οριζόμενα στο Κεφάλαιο Ι</w:t>
      </w:r>
      <w:r w:rsidRPr="008F571B">
        <w:rPr>
          <w:rFonts w:ascii="Tahoma" w:hAnsi="Tahoma" w:cs="Tahoma"/>
          <w:sz w:val="22"/>
          <w:szCs w:val="22"/>
          <w:lang w:val="de-DE" w:bidi="en-US"/>
        </w:rPr>
        <w:t>V</w:t>
      </w:r>
      <w:r w:rsidRPr="008F571B">
        <w:rPr>
          <w:rFonts w:ascii="Tahoma" w:hAnsi="Tahoma" w:cs="Tahoma"/>
          <w:sz w:val="22"/>
          <w:szCs w:val="22"/>
          <w:lang w:bidi="en-US"/>
        </w:rPr>
        <w:t xml:space="preserve">. </w:t>
      </w:r>
    </w:p>
    <w:p w14:paraId="582DB556" w14:textId="77777777" w:rsidR="00294F3B" w:rsidRPr="008F571B" w:rsidRDefault="00294F3B" w:rsidP="00BB599E">
      <w:pPr>
        <w:pStyle w:val="ListParagraph"/>
        <w:numPr>
          <w:ilvl w:val="1"/>
          <w:numId w:val="21"/>
        </w:numPr>
        <w:ind w:left="567" w:hanging="567"/>
        <w:jc w:val="both"/>
        <w:textAlignment w:val="auto"/>
        <w:rPr>
          <w:rFonts w:ascii="Tahoma" w:hAnsi="Tahoma" w:cs="Tahoma"/>
          <w:sz w:val="22"/>
          <w:szCs w:val="22"/>
          <w:lang w:bidi="en-US"/>
        </w:rPr>
      </w:pPr>
      <w:r w:rsidRPr="008F571B">
        <w:rPr>
          <w:rFonts w:ascii="Tahoma" w:hAnsi="Tahoma" w:cs="Tahoma"/>
          <w:sz w:val="22"/>
          <w:szCs w:val="22"/>
          <w:lang w:bidi="en-US"/>
        </w:rPr>
        <w:t xml:space="preserve">Σε κάθε περίπτωση εφόσον ο Ανάδοχος δεν αποδεχθεί την απόφαση ανάθεσης μέσα στο χρόνο των δεκαπέντε (15) ημερών ή αδυνατεί να παράσχει τα ανωτέρω δικαιολογητικά, εντός του χρόνου που αναφέρεται ανωτέρω ή που θα ορίσει ο Εργοδότης, η ΟΛΠ ΑΕ θα έχει το δικαίωμα να ακυρώσει την ανάθεση στον εν λόγω Ανάδοχο. </w:t>
      </w:r>
    </w:p>
    <w:p w14:paraId="6C927A1C" w14:textId="77777777" w:rsidR="00294F3B" w:rsidRPr="008F571B" w:rsidRDefault="00294F3B" w:rsidP="00294F3B">
      <w:pPr>
        <w:pStyle w:val="ListParagraph"/>
        <w:jc w:val="both"/>
        <w:textAlignment w:val="auto"/>
        <w:rPr>
          <w:rFonts w:ascii="Tahoma" w:hAnsi="Tahoma" w:cs="Tahoma"/>
          <w:sz w:val="22"/>
          <w:szCs w:val="22"/>
          <w:lang w:bidi="en-US"/>
        </w:rPr>
      </w:pPr>
    </w:p>
    <w:p w14:paraId="4A636428" w14:textId="77777777" w:rsidR="00294F3B" w:rsidRPr="008F571B" w:rsidRDefault="00294F3B" w:rsidP="00294F3B">
      <w:pPr>
        <w:pStyle w:val="Heading1"/>
        <w:tabs>
          <w:tab w:val="clear" w:pos="0"/>
          <w:tab w:val="clear" w:pos="1134"/>
        </w:tabs>
        <w:ind w:left="0" w:firstLine="0"/>
        <w:jc w:val="both"/>
        <w:rPr>
          <w:rFonts w:ascii="Tahoma" w:hAnsi="Tahoma" w:cs="Tahoma"/>
          <w:sz w:val="22"/>
          <w:szCs w:val="22"/>
        </w:rPr>
      </w:pPr>
      <w:bookmarkStart w:id="46" w:name="_ΚΕΦΑΛΑΙΟ_Δ΄"/>
      <w:bookmarkStart w:id="47" w:name="_Toc488649962"/>
      <w:bookmarkStart w:id="48" w:name="_Toc12643031"/>
      <w:bookmarkEnd w:id="46"/>
      <w:r w:rsidRPr="008F571B">
        <w:rPr>
          <w:rFonts w:ascii="Tahoma" w:hAnsi="Tahoma" w:cs="Tahoma"/>
          <w:sz w:val="22"/>
          <w:szCs w:val="22"/>
        </w:rPr>
        <w:t>ΚΕΦΑΛΑΙΟ Ι</w:t>
      </w:r>
      <w:r w:rsidRPr="008F571B">
        <w:rPr>
          <w:rFonts w:ascii="Tahoma" w:hAnsi="Tahoma" w:cs="Tahoma"/>
          <w:sz w:val="22"/>
          <w:szCs w:val="22"/>
          <w:lang w:val="en-US"/>
        </w:rPr>
        <w:t>V</w:t>
      </w:r>
      <w:bookmarkEnd w:id="47"/>
      <w:bookmarkEnd w:id="48"/>
      <w:r w:rsidRPr="008F571B">
        <w:rPr>
          <w:rFonts w:ascii="Tahoma" w:hAnsi="Tahoma" w:cs="Tahoma"/>
          <w:sz w:val="22"/>
          <w:szCs w:val="22"/>
        </w:rPr>
        <w:t xml:space="preserve"> </w:t>
      </w:r>
    </w:p>
    <w:p w14:paraId="6206203B" w14:textId="77777777" w:rsidR="00294F3B" w:rsidRPr="008F571B" w:rsidRDefault="00294F3B" w:rsidP="00294F3B">
      <w:pPr>
        <w:jc w:val="both"/>
        <w:rPr>
          <w:rFonts w:ascii="Tahoma" w:hAnsi="Tahoma" w:cs="Tahoma"/>
          <w:sz w:val="22"/>
          <w:szCs w:val="22"/>
        </w:rPr>
      </w:pPr>
    </w:p>
    <w:p w14:paraId="200F5F23" w14:textId="77777777" w:rsidR="00294F3B" w:rsidRPr="008F571B" w:rsidRDefault="00294F3B" w:rsidP="00294F3B">
      <w:pPr>
        <w:pStyle w:val="Heading2"/>
        <w:tabs>
          <w:tab w:val="clear" w:pos="0"/>
        </w:tabs>
        <w:ind w:left="0" w:firstLine="0"/>
        <w:jc w:val="both"/>
        <w:rPr>
          <w:rFonts w:ascii="Tahoma" w:hAnsi="Tahoma" w:cs="Tahoma"/>
          <w:sz w:val="22"/>
          <w:szCs w:val="22"/>
        </w:rPr>
      </w:pPr>
      <w:bookmarkStart w:id="49" w:name="_Toc12643032"/>
      <w:r w:rsidRPr="008F571B">
        <w:rPr>
          <w:rFonts w:ascii="Tahoma" w:hAnsi="Tahoma" w:cs="Tahoma"/>
          <w:sz w:val="22"/>
          <w:szCs w:val="22"/>
        </w:rPr>
        <w:t>Άρθρο 22:</w:t>
      </w:r>
      <w:r w:rsidRPr="008F571B">
        <w:rPr>
          <w:rFonts w:ascii="Tahoma" w:hAnsi="Tahoma" w:cs="Tahoma"/>
          <w:sz w:val="22"/>
          <w:szCs w:val="22"/>
        </w:rPr>
        <w:tab/>
        <w:t>Υπεργολαβία</w:t>
      </w:r>
      <w:bookmarkEnd w:id="49"/>
    </w:p>
    <w:p w14:paraId="08C1842E" w14:textId="77777777" w:rsidR="00294F3B" w:rsidRPr="008F571B" w:rsidRDefault="00294F3B" w:rsidP="00BB599E">
      <w:pPr>
        <w:pStyle w:val="ListParagraph"/>
        <w:ind w:left="567" w:hanging="567"/>
        <w:jc w:val="both"/>
        <w:textAlignment w:val="auto"/>
        <w:rPr>
          <w:rFonts w:ascii="Tahoma" w:hAnsi="Tahoma" w:cs="Tahoma"/>
          <w:sz w:val="22"/>
          <w:szCs w:val="22"/>
          <w:lang w:bidi="en-US"/>
        </w:rPr>
      </w:pPr>
      <w:r w:rsidRPr="008F571B">
        <w:rPr>
          <w:rFonts w:ascii="Tahoma" w:hAnsi="Tahoma" w:cs="Tahoma"/>
          <w:b/>
          <w:bCs/>
          <w:sz w:val="22"/>
          <w:szCs w:val="22"/>
          <w:lang w:bidi="en-US"/>
        </w:rPr>
        <w:t>22.1</w:t>
      </w:r>
      <w:r w:rsidRPr="008F571B">
        <w:rPr>
          <w:rFonts w:ascii="Tahoma" w:hAnsi="Tahoma" w:cs="Tahoma"/>
          <w:sz w:val="22"/>
          <w:szCs w:val="22"/>
          <w:lang w:bidi="en-US"/>
        </w:rPr>
        <w:t xml:space="preserve"> Οι διαγωνιζόμενοι δύνανται να αναθέσουν, εφόσον αναδειχθούν ανάδοχοι, τμήμα του έργου που αντιστοιχεί σε ποσοστό εργασιών μέχρι 40% της συνολικής αξίας των εργασιών του έργου, σε εργοληπτική επιχείρηση, με σύμβαση υπεργολαβίας.</w:t>
      </w:r>
    </w:p>
    <w:p w14:paraId="02F8909D" w14:textId="77777777" w:rsidR="00294F3B" w:rsidRPr="008F571B" w:rsidRDefault="00294F3B" w:rsidP="00BB599E">
      <w:pPr>
        <w:pStyle w:val="ListParagraph"/>
        <w:ind w:left="567" w:hanging="567"/>
        <w:jc w:val="both"/>
        <w:textAlignment w:val="auto"/>
        <w:rPr>
          <w:rFonts w:ascii="Tahoma" w:hAnsi="Tahoma" w:cs="Tahoma"/>
          <w:sz w:val="22"/>
          <w:szCs w:val="22"/>
          <w:lang w:bidi="en-US"/>
        </w:rPr>
      </w:pPr>
      <w:r w:rsidRPr="008F571B">
        <w:rPr>
          <w:rFonts w:ascii="Tahoma" w:hAnsi="Tahoma" w:cs="Tahoma"/>
          <w:b/>
          <w:bCs/>
          <w:sz w:val="22"/>
          <w:szCs w:val="22"/>
          <w:lang w:bidi="en-US"/>
        </w:rPr>
        <w:t xml:space="preserve">22.2 </w:t>
      </w:r>
      <w:r w:rsidRPr="008F571B">
        <w:rPr>
          <w:rFonts w:ascii="Tahoma" w:hAnsi="Tahoma" w:cs="Tahoma"/>
          <w:sz w:val="22"/>
          <w:szCs w:val="22"/>
          <w:lang w:bidi="en-US"/>
        </w:rPr>
        <w:t>Για την έγκυρη συμμετοχή στο διαγωνισμό, εφόσον επιθυμούν να συνεργαστούν με υπεργολάβο, οι διαγωνιζόμενοι πρέπει να υποδείξουν τον υπεργολάβο, στον οποίο θα αναθέσουν την υπεργολαβική σύμβαση, προσκομίζοντας υπεύθυνη δήλωση του υπεργολάβου, με την οποία αποδέχεται τη σύναψη της υπεργολαβίας, αν και εφόσον αναδειχθεί ο διαγωνιζόμενος ανάδοχος του έργου.</w:t>
      </w:r>
    </w:p>
    <w:p w14:paraId="14D0777B" w14:textId="0A80E3F6" w:rsidR="00294F3B" w:rsidRPr="008F571B" w:rsidRDefault="00294F3B" w:rsidP="00BB599E">
      <w:pPr>
        <w:pStyle w:val="ListParagraph"/>
        <w:ind w:left="567" w:hanging="567"/>
        <w:jc w:val="both"/>
        <w:textAlignment w:val="auto"/>
        <w:rPr>
          <w:rFonts w:ascii="Tahoma" w:hAnsi="Tahoma" w:cs="Tahoma"/>
          <w:sz w:val="22"/>
          <w:szCs w:val="22"/>
          <w:lang w:bidi="en-US"/>
        </w:rPr>
      </w:pPr>
      <w:r w:rsidRPr="008F571B">
        <w:rPr>
          <w:rFonts w:ascii="Tahoma" w:hAnsi="Tahoma" w:cs="Tahoma"/>
          <w:b/>
          <w:bCs/>
          <w:sz w:val="22"/>
          <w:szCs w:val="22"/>
          <w:lang w:bidi="en-US"/>
        </w:rPr>
        <w:t>22.3</w:t>
      </w:r>
      <w:r w:rsidRPr="008F571B">
        <w:rPr>
          <w:rFonts w:ascii="Tahoma" w:hAnsi="Tahoma" w:cs="Tahoma"/>
          <w:sz w:val="22"/>
          <w:szCs w:val="22"/>
          <w:lang w:bidi="en-US"/>
        </w:rPr>
        <w:t xml:space="preserve"> Για την υπογραφή της σύμβασης απαιτείται η προσκόμιση του υπεργολαβικού συμφωνητικού. Με αίτηση του αναδόχου</w:t>
      </w:r>
      <w:r w:rsidR="00112381" w:rsidRPr="008F571B">
        <w:rPr>
          <w:rFonts w:ascii="Tahoma" w:hAnsi="Tahoma" w:cs="Tahoma"/>
          <w:sz w:val="22"/>
          <w:szCs w:val="22"/>
          <w:lang w:bidi="en-US"/>
        </w:rPr>
        <w:t xml:space="preserve"> </w:t>
      </w:r>
      <w:r w:rsidRPr="008F571B">
        <w:rPr>
          <w:rFonts w:ascii="Tahoma" w:hAnsi="Tahoma" w:cs="Tahoma"/>
          <w:sz w:val="22"/>
          <w:szCs w:val="22"/>
          <w:lang w:bidi="en-US"/>
        </w:rPr>
        <w:t xml:space="preserve">μπορεί </w:t>
      </w:r>
      <w:r w:rsidR="00112381" w:rsidRPr="008F571B">
        <w:rPr>
          <w:rFonts w:ascii="Tahoma" w:hAnsi="Tahoma" w:cs="Tahoma"/>
          <w:sz w:val="22"/>
          <w:szCs w:val="22"/>
          <w:lang w:bidi="en-US"/>
        </w:rPr>
        <w:t xml:space="preserve">η </w:t>
      </w:r>
      <w:r w:rsidR="002D05B9" w:rsidRPr="008F571B">
        <w:rPr>
          <w:rFonts w:ascii="Tahoma" w:hAnsi="Tahoma" w:cs="Tahoma"/>
          <w:sz w:val="22"/>
          <w:szCs w:val="22"/>
          <w:lang w:bidi="en-US"/>
        </w:rPr>
        <w:t xml:space="preserve">ΟΛΠ </w:t>
      </w:r>
      <w:r w:rsidRPr="008F571B">
        <w:rPr>
          <w:rFonts w:ascii="Tahoma" w:hAnsi="Tahoma" w:cs="Tahoma"/>
          <w:sz w:val="22"/>
          <w:szCs w:val="22"/>
          <w:lang w:bidi="en-US"/>
        </w:rPr>
        <w:t>να του χορηγήσει προθεσμία για την προσκόμιση του υπεργολαβικού συμφωνητικού</w:t>
      </w:r>
      <w:r w:rsidR="00112381" w:rsidRPr="008F571B">
        <w:rPr>
          <w:rFonts w:ascii="Tahoma" w:hAnsi="Tahoma" w:cs="Tahoma"/>
          <w:sz w:val="22"/>
          <w:szCs w:val="22"/>
          <w:lang w:bidi="en-US"/>
        </w:rPr>
        <w:t xml:space="preserve">  δέκα (10) ημερών</w:t>
      </w:r>
      <w:r w:rsidRPr="008F571B">
        <w:rPr>
          <w:rFonts w:ascii="Tahoma" w:hAnsi="Tahoma" w:cs="Tahoma"/>
          <w:sz w:val="22"/>
          <w:szCs w:val="22"/>
          <w:lang w:bidi="en-US"/>
        </w:rPr>
        <w:t>.</w:t>
      </w:r>
      <w:r w:rsidR="00112381" w:rsidRPr="008F571B">
        <w:rPr>
          <w:rFonts w:ascii="Tahoma" w:hAnsi="Tahoma" w:cs="Tahoma"/>
          <w:sz w:val="22"/>
          <w:szCs w:val="22"/>
          <w:lang w:bidi="en-US"/>
        </w:rPr>
        <w:t xml:space="preserve"> Η υπογραφή της σύμβασης θα γίνει μόνο μετά τη προσκόμιση του υπεργολαβικού συμφωνητικού. </w:t>
      </w:r>
      <w:r w:rsidRPr="008F571B">
        <w:rPr>
          <w:rFonts w:ascii="Tahoma" w:hAnsi="Tahoma" w:cs="Tahoma"/>
          <w:sz w:val="22"/>
          <w:szCs w:val="22"/>
          <w:lang w:bidi="en-US"/>
        </w:rPr>
        <w:t xml:space="preserve"> Επίσης, μπορεί να εγκριθεί η αντικατάστασή του με άλλο που να έχει τα νόμιμα προσόντα.</w:t>
      </w:r>
    </w:p>
    <w:p w14:paraId="1C84761E" w14:textId="77777777" w:rsidR="00294F3B" w:rsidRPr="008F571B" w:rsidRDefault="00294F3B" w:rsidP="00BB599E">
      <w:pPr>
        <w:pStyle w:val="ListParagraph"/>
        <w:ind w:left="567" w:hanging="567"/>
        <w:jc w:val="both"/>
        <w:textAlignment w:val="auto"/>
        <w:rPr>
          <w:rFonts w:ascii="Tahoma" w:hAnsi="Tahoma" w:cs="Tahoma"/>
          <w:sz w:val="22"/>
          <w:szCs w:val="22"/>
          <w:lang w:bidi="en-US"/>
        </w:rPr>
      </w:pPr>
    </w:p>
    <w:p w14:paraId="20B40B82" w14:textId="77777777" w:rsidR="00294F3B" w:rsidRPr="008F571B" w:rsidRDefault="00294F3B" w:rsidP="00294F3B">
      <w:pPr>
        <w:pStyle w:val="ListParagraph"/>
        <w:jc w:val="both"/>
        <w:textAlignment w:val="auto"/>
        <w:rPr>
          <w:rFonts w:ascii="Tahoma" w:hAnsi="Tahoma" w:cs="Tahoma"/>
          <w:sz w:val="22"/>
          <w:szCs w:val="22"/>
          <w:lang w:bidi="en-US"/>
        </w:rPr>
      </w:pPr>
    </w:p>
    <w:p w14:paraId="362A2CF4" w14:textId="77777777" w:rsidR="00294F3B" w:rsidRPr="008F571B" w:rsidRDefault="00294F3B" w:rsidP="00294F3B">
      <w:pPr>
        <w:pStyle w:val="Heading2"/>
        <w:tabs>
          <w:tab w:val="clear" w:pos="0"/>
        </w:tabs>
        <w:ind w:left="0" w:firstLine="0"/>
        <w:jc w:val="both"/>
        <w:rPr>
          <w:rFonts w:ascii="Tahoma" w:hAnsi="Tahoma" w:cs="Tahoma"/>
          <w:sz w:val="22"/>
          <w:szCs w:val="22"/>
          <w:lang w:bidi="en-US"/>
        </w:rPr>
      </w:pPr>
      <w:bookmarkStart w:id="50" w:name="_Toc12643033"/>
      <w:r w:rsidRPr="008F571B">
        <w:rPr>
          <w:rFonts w:ascii="Tahoma" w:hAnsi="Tahoma" w:cs="Tahoma"/>
          <w:sz w:val="22"/>
          <w:szCs w:val="22"/>
        </w:rPr>
        <w:t>Άρθρο 23 : Διάφορες ρυθμίσεις – Υποχρεώσεις Αναδόχου</w:t>
      </w:r>
      <w:bookmarkEnd w:id="50"/>
    </w:p>
    <w:p w14:paraId="0B0B655C" w14:textId="77777777" w:rsidR="00294F3B" w:rsidRPr="008F571B" w:rsidRDefault="00294F3B" w:rsidP="000200C3">
      <w:pPr>
        <w:pStyle w:val="Default"/>
        <w:ind w:left="567"/>
        <w:rPr>
          <w:rFonts w:ascii="Tahoma" w:eastAsia="Times New Roman" w:hAnsi="Tahoma" w:cs="Tahoma"/>
          <w:color w:val="auto"/>
          <w:sz w:val="22"/>
          <w:szCs w:val="22"/>
          <w:lang w:eastAsia="zh-CN"/>
        </w:rPr>
      </w:pPr>
      <w:bookmarkStart w:id="51" w:name="_Hlk487189864"/>
      <w:r w:rsidRPr="008F571B">
        <w:rPr>
          <w:rFonts w:ascii="Tahoma" w:eastAsia="Times New Roman" w:hAnsi="Tahoma" w:cs="Tahoma"/>
          <w:color w:val="auto"/>
          <w:sz w:val="22"/>
          <w:szCs w:val="22"/>
          <w:lang w:val="en-US" w:eastAsia="zh-CN"/>
        </w:rPr>
        <w:t>O</w:t>
      </w:r>
      <w:r w:rsidRPr="008F571B">
        <w:rPr>
          <w:rFonts w:ascii="Tahoma" w:eastAsia="Times New Roman" w:hAnsi="Tahoma" w:cs="Tahoma"/>
          <w:color w:val="auto"/>
          <w:sz w:val="22"/>
          <w:szCs w:val="22"/>
          <w:lang w:eastAsia="zh-CN"/>
        </w:rPr>
        <w:t>ι Ενδιαφερόμενοι θα πρέπει να γνωρίζουν ότι μεταξύ άλλων, οι υποχρεώσεις του Αναδόχου (όπως ειδικότερα θα εξειδικεύονται στα συμβατικά τεύχη), θα περιλαμβάνουν μεταξύ άλλων τα ακόλουθα:</w:t>
      </w:r>
    </w:p>
    <w:p w14:paraId="4F3C304B" w14:textId="77777777" w:rsidR="00294F3B" w:rsidRPr="008F571B" w:rsidRDefault="00294F3B" w:rsidP="00F97201">
      <w:pPr>
        <w:pStyle w:val="ListParagraph"/>
        <w:numPr>
          <w:ilvl w:val="0"/>
          <w:numId w:val="4"/>
        </w:numPr>
        <w:ind w:left="0" w:firstLine="0"/>
        <w:jc w:val="both"/>
        <w:rPr>
          <w:rFonts w:ascii="Tahoma" w:hAnsi="Tahoma" w:cs="Tahoma"/>
          <w:vanish/>
          <w:sz w:val="22"/>
          <w:szCs w:val="22"/>
        </w:rPr>
      </w:pPr>
      <w:bookmarkStart w:id="52" w:name="_Toc254785759"/>
      <w:bookmarkStart w:id="53" w:name="_Toc298157581"/>
    </w:p>
    <w:p w14:paraId="53159E16" w14:textId="77777777" w:rsidR="00294F3B" w:rsidRPr="008F571B" w:rsidRDefault="00294F3B" w:rsidP="00F97201">
      <w:pPr>
        <w:pStyle w:val="ListParagraph"/>
        <w:numPr>
          <w:ilvl w:val="0"/>
          <w:numId w:val="4"/>
        </w:numPr>
        <w:ind w:left="0" w:firstLine="0"/>
        <w:jc w:val="both"/>
        <w:rPr>
          <w:rFonts w:ascii="Tahoma" w:hAnsi="Tahoma" w:cs="Tahoma"/>
          <w:vanish/>
          <w:sz w:val="22"/>
          <w:szCs w:val="22"/>
        </w:rPr>
      </w:pPr>
    </w:p>
    <w:p w14:paraId="7F5EA0F5" w14:textId="77777777" w:rsidR="00294F3B" w:rsidRPr="008F571B" w:rsidRDefault="00294F3B" w:rsidP="00F97201">
      <w:pPr>
        <w:pStyle w:val="ListParagraph"/>
        <w:numPr>
          <w:ilvl w:val="0"/>
          <w:numId w:val="4"/>
        </w:numPr>
        <w:ind w:left="0" w:firstLine="0"/>
        <w:jc w:val="both"/>
        <w:rPr>
          <w:rFonts w:ascii="Tahoma" w:hAnsi="Tahoma" w:cs="Tahoma"/>
          <w:vanish/>
          <w:sz w:val="22"/>
          <w:szCs w:val="22"/>
        </w:rPr>
      </w:pPr>
    </w:p>
    <w:p w14:paraId="6C51D794" w14:textId="77777777" w:rsidR="00294F3B" w:rsidRPr="008F571B" w:rsidRDefault="00294F3B" w:rsidP="007430F8">
      <w:pPr>
        <w:pStyle w:val="ListParagraph"/>
        <w:numPr>
          <w:ilvl w:val="1"/>
          <w:numId w:val="4"/>
        </w:numPr>
        <w:ind w:left="567" w:hanging="567"/>
        <w:jc w:val="both"/>
        <w:rPr>
          <w:rFonts w:ascii="Tahoma" w:hAnsi="Tahoma" w:cs="Tahoma"/>
          <w:sz w:val="22"/>
          <w:szCs w:val="22"/>
        </w:rPr>
      </w:pPr>
      <w:r w:rsidRPr="008F571B">
        <w:rPr>
          <w:rFonts w:ascii="Tahoma" w:hAnsi="Tahoma" w:cs="Tahoma"/>
          <w:sz w:val="22"/>
          <w:szCs w:val="22"/>
        </w:rPr>
        <w:t>Ο Εργοδότης έχει εγκαταστήσει για το Έργο αυτό Τεχνικούς Σύμβουλους, οι οποίος έχουν αναλάβει να συνεπικουρούν το αρμόδιο Τμήμα Κατασκευής στη διαχείριση και επίβλεψή του.</w:t>
      </w:r>
      <w:bookmarkEnd w:id="52"/>
      <w:bookmarkEnd w:id="53"/>
      <w:r w:rsidRPr="008F571B">
        <w:rPr>
          <w:rFonts w:ascii="Tahoma" w:hAnsi="Tahoma" w:cs="Tahoma"/>
          <w:sz w:val="22"/>
          <w:szCs w:val="22"/>
        </w:rPr>
        <w:t xml:space="preserve"> Ο Ανάδοχος υποχρεούται να διευκολύνει τις δραστηριότητες των Τεχνικών Συμβούλων και να εξασφαλίσει σ’ αυτούς πριν από την έναρξη των εργασιών τις αναγκαίες παροχές και εγκαταστάσεις στο εργοτάξιό της, σύμφωνα με τους συγκεκριμένους όρους και απαιτήσεις που θα τεθούν στην ΕΣΥ. </w:t>
      </w:r>
    </w:p>
    <w:p w14:paraId="1AC83D48" w14:textId="77777777" w:rsidR="00294F3B" w:rsidRPr="008F571B" w:rsidRDefault="00294F3B" w:rsidP="007430F8">
      <w:pPr>
        <w:pStyle w:val="ListParagraph"/>
        <w:numPr>
          <w:ilvl w:val="1"/>
          <w:numId w:val="4"/>
        </w:numPr>
        <w:ind w:left="567" w:hanging="567"/>
        <w:jc w:val="both"/>
        <w:rPr>
          <w:rFonts w:ascii="Tahoma" w:hAnsi="Tahoma" w:cs="Tahoma"/>
          <w:sz w:val="22"/>
          <w:szCs w:val="22"/>
        </w:rPr>
      </w:pPr>
      <w:bookmarkStart w:id="54" w:name="_Toc254785762"/>
      <w:bookmarkStart w:id="55" w:name="_Toc298157584"/>
      <w:r w:rsidRPr="008F571B">
        <w:rPr>
          <w:rFonts w:ascii="Tahoma" w:hAnsi="Tahoma" w:cs="Tahoma"/>
          <w:sz w:val="22"/>
          <w:szCs w:val="22"/>
        </w:rPr>
        <w:t>Ασφάλιση προσωπικού:</w:t>
      </w:r>
      <w:r w:rsidRPr="008F571B">
        <w:rPr>
          <w:rFonts w:ascii="Tahoma" w:hAnsi="Tahoma" w:cs="Tahoma"/>
          <w:sz w:val="22"/>
          <w:szCs w:val="22"/>
          <w:u w:val="single"/>
        </w:rPr>
        <w:t xml:space="preserve"> </w:t>
      </w:r>
      <w:r w:rsidRPr="008F571B">
        <w:rPr>
          <w:rFonts w:ascii="Tahoma" w:hAnsi="Tahoma" w:cs="Tahoma"/>
          <w:sz w:val="22"/>
          <w:szCs w:val="22"/>
        </w:rPr>
        <w:t xml:space="preserve">Ο Ανάδοχος θα πρέπει να έχει ασφαλισμένο όλο το εργατοτεχνικό προσωπικό του στο ΙΚΑ ή σε άλλον ασφαλιστικό οργανισμό, εφόσον το προσωπικό του δεν καλύπτεται από το ΙΚΑ. </w:t>
      </w:r>
    </w:p>
    <w:p w14:paraId="0EE3B805" w14:textId="77777777" w:rsidR="00294F3B" w:rsidRPr="008F571B" w:rsidRDefault="00294F3B" w:rsidP="007430F8">
      <w:pPr>
        <w:pStyle w:val="ListParagraph"/>
        <w:numPr>
          <w:ilvl w:val="1"/>
          <w:numId w:val="4"/>
        </w:numPr>
        <w:ind w:left="567" w:hanging="567"/>
        <w:jc w:val="both"/>
        <w:rPr>
          <w:rFonts w:ascii="Tahoma" w:hAnsi="Tahoma" w:cs="Tahoma"/>
          <w:sz w:val="22"/>
          <w:szCs w:val="22"/>
        </w:rPr>
      </w:pPr>
      <w:r w:rsidRPr="008F571B">
        <w:rPr>
          <w:rFonts w:ascii="Tahoma" w:hAnsi="Tahoma" w:cs="Tahoma"/>
          <w:sz w:val="22"/>
          <w:szCs w:val="22"/>
        </w:rPr>
        <w:t xml:space="preserve">Ασφαλιστική κάλυψη Έργου και Προσωπικού: Ο Ανάδοχος θα υποχρεούται να ασφαλίσει το Έργο και το προσωπικό του σε αναγνωρισμένη από το Κράτος ασφαλιστική εταιρεία έναντι του κινδύνου ατυχημάτων και να το διατηρεί συνεχώς και αδιαλείπτως ασφαλισμένο, όπως επίσης και τα πάσης φύσεως Υλικά από την παραλαβή τους μέχρι την ενσωμάτωσή τους στο Έργο, τις </w:t>
      </w:r>
      <w:proofErr w:type="spellStart"/>
      <w:r w:rsidRPr="008F571B">
        <w:rPr>
          <w:rFonts w:ascii="Tahoma" w:hAnsi="Tahoma" w:cs="Tahoma"/>
          <w:sz w:val="22"/>
          <w:szCs w:val="22"/>
        </w:rPr>
        <w:t>εργοταξιακές</w:t>
      </w:r>
      <w:proofErr w:type="spellEnd"/>
      <w:r w:rsidRPr="008F571B">
        <w:rPr>
          <w:rFonts w:ascii="Tahoma" w:hAnsi="Tahoma" w:cs="Tahoma"/>
          <w:sz w:val="22"/>
          <w:szCs w:val="22"/>
        </w:rPr>
        <w:t xml:space="preserve"> εγκαταστάσεις και την τυχόν προϋπάρχουσα «παρακείμενη περιουσία» του ΕΡΓΟΔΟΤΗ και της ΟΛΠ Α.Ε., η οποία έχει άμεση σχέση με το υπό κατασκευή Έργο και περιγράφεται στα συμβατικά τεύχη. </w:t>
      </w:r>
    </w:p>
    <w:p w14:paraId="51174885" w14:textId="77777777" w:rsidR="00294F3B" w:rsidRPr="008F571B" w:rsidRDefault="00294F3B" w:rsidP="007430F8">
      <w:pPr>
        <w:pStyle w:val="ListParagraph"/>
        <w:numPr>
          <w:ilvl w:val="1"/>
          <w:numId w:val="4"/>
        </w:numPr>
        <w:ind w:left="567" w:hanging="567"/>
        <w:jc w:val="both"/>
        <w:rPr>
          <w:rFonts w:ascii="Tahoma" w:hAnsi="Tahoma" w:cs="Tahoma"/>
          <w:sz w:val="22"/>
          <w:szCs w:val="22"/>
        </w:rPr>
      </w:pPr>
      <w:bookmarkStart w:id="56" w:name="_Toc254785799"/>
      <w:bookmarkStart w:id="57" w:name="_Toc298157621"/>
      <w:bookmarkEnd w:id="54"/>
      <w:bookmarkEnd w:id="55"/>
      <w:r w:rsidRPr="008F571B">
        <w:rPr>
          <w:rFonts w:ascii="Tahoma" w:hAnsi="Tahoma" w:cs="Tahoma"/>
          <w:sz w:val="22"/>
          <w:szCs w:val="22"/>
        </w:rPr>
        <w:t xml:space="preserve">Ο Ανάδοχος θα είναι υπεύθυνος για την τήρηση των νόμων και των ισχυουσών αστυνομικών διατάξεων και είναι υποχρεωμένος να ανακοινώνει αμέσως στο Αρμόδιο Τμήμα Κατασκευής και στον Διαχειριστή του Έργου τις διαταγές ή εντολές, που της απευθύνουν ή που της </w:t>
      </w:r>
      <w:r w:rsidRPr="008F571B">
        <w:rPr>
          <w:rFonts w:ascii="Tahoma" w:hAnsi="Tahoma" w:cs="Tahoma"/>
          <w:sz w:val="22"/>
          <w:szCs w:val="22"/>
        </w:rPr>
        <w:lastRenderedPageBreak/>
        <w:t>κοινοποιούν, κατά την διάρκεια εκτέλεσης του Έργου, οι διάφορες Αρχές, σχετικά με τα μέτρα ελέγχου, ασφαλείας, ηχορύπανσης, προστασίας θαλάσσιου περιβάλλοντος κλπ.</w:t>
      </w:r>
      <w:bookmarkEnd w:id="56"/>
      <w:bookmarkEnd w:id="57"/>
    </w:p>
    <w:p w14:paraId="0545F2B5" w14:textId="77777777" w:rsidR="00294F3B" w:rsidRPr="008F571B" w:rsidRDefault="00294F3B" w:rsidP="007430F8">
      <w:pPr>
        <w:pStyle w:val="ListParagraph"/>
        <w:numPr>
          <w:ilvl w:val="1"/>
          <w:numId w:val="4"/>
        </w:numPr>
        <w:ind w:left="567" w:hanging="567"/>
        <w:jc w:val="both"/>
        <w:rPr>
          <w:rFonts w:ascii="Tahoma" w:hAnsi="Tahoma" w:cs="Tahoma"/>
          <w:sz w:val="22"/>
          <w:szCs w:val="22"/>
        </w:rPr>
      </w:pPr>
      <w:bookmarkStart w:id="58" w:name="_Toc254785800"/>
      <w:bookmarkStart w:id="59" w:name="_Toc298157622"/>
      <w:r w:rsidRPr="008F571B">
        <w:rPr>
          <w:rFonts w:ascii="Tahoma" w:hAnsi="Tahoma" w:cs="Tahoma"/>
          <w:sz w:val="22"/>
          <w:szCs w:val="22"/>
        </w:rPr>
        <w:t xml:space="preserve">Ο Ανάδοχος θα είναι υπεύθυνος για την εφαρμογή των όρων της υπ’ αριθ. </w:t>
      </w:r>
      <w:proofErr w:type="spellStart"/>
      <w:r w:rsidRPr="008F571B">
        <w:rPr>
          <w:rFonts w:ascii="Tahoma" w:hAnsi="Tahoma" w:cs="Tahoma"/>
          <w:sz w:val="22"/>
          <w:szCs w:val="22"/>
        </w:rPr>
        <w:t>πρωτ</w:t>
      </w:r>
      <w:proofErr w:type="spellEnd"/>
      <w:r w:rsidRPr="008F571B">
        <w:rPr>
          <w:rFonts w:ascii="Tahoma" w:hAnsi="Tahoma" w:cs="Tahoma"/>
          <w:sz w:val="22"/>
          <w:szCs w:val="22"/>
        </w:rPr>
        <w:t>. οικ. 104050/17.5.2006 απόφασης έγκρισης των περιβαλλοντικών όρων του έργου «Επενδυτικό αναπτυξιακό πρόγραμμα ΟΛΠ Α.Ε.», όπως ισχύει και θα υποχρεούται να συνδράμει τον Εργοδότη στην εφαρμογή και τήρηση</w:t>
      </w:r>
      <w:bookmarkEnd w:id="58"/>
      <w:bookmarkEnd w:id="59"/>
      <w:r w:rsidRPr="008F571B">
        <w:rPr>
          <w:rFonts w:ascii="Tahoma" w:hAnsi="Tahoma" w:cs="Tahoma"/>
          <w:sz w:val="22"/>
          <w:szCs w:val="22"/>
        </w:rPr>
        <w:t xml:space="preserve"> του.</w:t>
      </w:r>
    </w:p>
    <w:p w14:paraId="677CBBCE" w14:textId="77777777" w:rsidR="00294F3B" w:rsidRPr="008F571B" w:rsidRDefault="00294F3B" w:rsidP="007430F8">
      <w:pPr>
        <w:pStyle w:val="ListParagraph"/>
        <w:numPr>
          <w:ilvl w:val="1"/>
          <w:numId w:val="4"/>
        </w:numPr>
        <w:ind w:left="567" w:hanging="567"/>
        <w:jc w:val="both"/>
        <w:rPr>
          <w:rFonts w:ascii="Tahoma" w:hAnsi="Tahoma" w:cs="Tahoma"/>
          <w:sz w:val="22"/>
          <w:szCs w:val="22"/>
        </w:rPr>
      </w:pPr>
      <w:bookmarkStart w:id="60" w:name="_Toc254785805"/>
      <w:bookmarkStart w:id="61" w:name="_Toc298157627"/>
      <w:r w:rsidRPr="008F571B">
        <w:rPr>
          <w:rFonts w:ascii="Tahoma" w:hAnsi="Tahoma" w:cs="Tahoma"/>
          <w:sz w:val="22"/>
          <w:szCs w:val="22"/>
        </w:rPr>
        <w:t>Ο Ανάδοχος θα είναι μόνος υπεύθυνος για την εφαρμογή των μελετών και για την ποιότητα και αντοχή των εργασιών. Ο έλεγχος κατά την επίβλεψη, που θα ασκηθεί από το Αρμόδιο Τμήμα Κατασκευής και τους Τεχνικούς Συμβούλους, δεν θα απαλλάσσει τον Ανάδοχο από την εν λόγω ευθύνη του.</w:t>
      </w:r>
      <w:bookmarkEnd w:id="60"/>
      <w:bookmarkEnd w:id="61"/>
    </w:p>
    <w:p w14:paraId="373DB490" w14:textId="77777777" w:rsidR="00294F3B" w:rsidRPr="008F571B" w:rsidRDefault="00294F3B" w:rsidP="007430F8">
      <w:pPr>
        <w:pStyle w:val="ListParagraph"/>
        <w:numPr>
          <w:ilvl w:val="1"/>
          <w:numId w:val="4"/>
        </w:numPr>
        <w:ind w:left="567" w:hanging="567"/>
        <w:jc w:val="both"/>
        <w:rPr>
          <w:rFonts w:ascii="Tahoma" w:hAnsi="Tahoma" w:cs="Tahoma"/>
          <w:sz w:val="22"/>
          <w:szCs w:val="22"/>
        </w:rPr>
      </w:pPr>
      <w:bookmarkStart w:id="62" w:name="_Toc254785806"/>
      <w:bookmarkStart w:id="63" w:name="_Toc298157628"/>
      <w:r w:rsidRPr="008F571B">
        <w:rPr>
          <w:rFonts w:ascii="Tahoma" w:hAnsi="Tahoma" w:cs="Tahoma"/>
          <w:sz w:val="22"/>
          <w:szCs w:val="22"/>
        </w:rPr>
        <w:t xml:space="preserve">Ο Ανάδοχος θα είναι αποκλειστικά και μόνος υπεύθυνος για την εκτέλεση των εργασιών και των </w:t>
      </w:r>
      <w:proofErr w:type="spellStart"/>
      <w:r w:rsidRPr="008F571B">
        <w:rPr>
          <w:rFonts w:ascii="Tahoma" w:hAnsi="Tahoma" w:cs="Tahoma"/>
          <w:sz w:val="22"/>
          <w:szCs w:val="22"/>
        </w:rPr>
        <w:t>ενσωματούμενων</w:t>
      </w:r>
      <w:proofErr w:type="spellEnd"/>
      <w:r w:rsidRPr="008F571B">
        <w:rPr>
          <w:rFonts w:ascii="Tahoma" w:hAnsi="Tahoma" w:cs="Tahoma"/>
          <w:sz w:val="22"/>
          <w:szCs w:val="22"/>
        </w:rPr>
        <w:t xml:space="preserve"> υλικών, που θα χρησιμοποιηθούν, σύμφωνα με τους όρους της Σύμβασης και των λοιπών συμβατικών τευχών. </w:t>
      </w:r>
      <w:bookmarkEnd w:id="62"/>
      <w:bookmarkEnd w:id="63"/>
    </w:p>
    <w:p w14:paraId="5544D346" w14:textId="77777777" w:rsidR="00294F3B" w:rsidRPr="008F571B" w:rsidRDefault="00294F3B" w:rsidP="007430F8">
      <w:pPr>
        <w:pStyle w:val="ListParagraph"/>
        <w:numPr>
          <w:ilvl w:val="1"/>
          <w:numId w:val="4"/>
        </w:numPr>
        <w:ind w:left="567" w:hanging="567"/>
        <w:jc w:val="both"/>
        <w:rPr>
          <w:rFonts w:ascii="Tahoma" w:hAnsi="Tahoma" w:cs="Tahoma"/>
          <w:sz w:val="22"/>
          <w:szCs w:val="22"/>
        </w:rPr>
      </w:pPr>
      <w:bookmarkStart w:id="64" w:name="_Toc254785808"/>
      <w:bookmarkStart w:id="65" w:name="_Toc298157630"/>
      <w:r w:rsidRPr="008F571B">
        <w:rPr>
          <w:rFonts w:ascii="Tahoma" w:hAnsi="Tahoma" w:cs="Tahoma"/>
          <w:sz w:val="22"/>
          <w:szCs w:val="22"/>
        </w:rPr>
        <w:t xml:space="preserve">Ο Ανάδοχος θα υποχρεούται: </w:t>
      </w:r>
    </w:p>
    <w:p w14:paraId="4C6A11E6" w14:textId="77777777" w:rsidR="00294F3B" w:rsidRPr="008F571B" w:rsidRDefault="00294F3B" w:rsidP="007430F8">
      <w:pPr>
        <w:pStyle w:val="NormalIndent"/>
        <w:spacing w:line="240" w:lineRule="auto"/>
        <w:ind w:left="1134" w:hanging="567"/>
        <w:rPr>
          <w:rFonts w:ascii="Tahoma" w:hAnsi="Tahoma" w:cs="Tahoma"/>
          <w:sz w:val="22"/>
          <w:szCs w:val="22"/>
        </w:rPr>
      </w:pPr>
      <w:r w:rsidRPr="008F571B">
        <w:rPr>
          <w:rFonts w:ascii="Tahoma" w:hAnsi="Tahoma" w:cs="Tahoma"/>
          <w:sz w:val="22"/>
          <w:szCs w:val="22"/>
        </w:rPr>
        <w:t xml:space="preserve">(α) να τοποθετήσει στις </w:t>
      </w:r>
      <w:proofErr w:type="spellStart"/>
      <w:r w:rsidRPr="008F571B">
        <w:rPr>
          <w:rFonts w:ascii="Tahoma" w:hAnsi="Tahoma" w:cs="Tahoma"/>
          <w:sz w:val="22"/>
          <w:szCs w:val="22"/>
        </w:rPr>
        <w:t>εργοταξιακές</w:t>
      </w:r>
      <w:proofErr w:type="spellEnd"/>
      <w:r w:rsidRPr="008F571B">
        <w:rPr>
          <w:rFonts w:ascii="Tahoma" w:hAnsi="Tahoma" w:cs="Tahoma"/>
          <w:sz w:val="22"/>
          <w:szCs w:val="22"/>
        </w:rPr>
        <w:t xml:space="preserve"> θέσεις και στις θέσεις, που εκτελούνται εργασίες, σήματα και πινακίδες ανάλογες προς τη φύση των εργασιών (Οικοδομικά, Υδραυλικά, Λιμενικά, Οδοποιίας κλπ).</w:t>
      </w:r>
      <w:bookmarkEnd w:id="64"/>
      <w:bookmarkEnd w:id="65"/>
      <w:r w:rsidRPr="008F571B">
        <w:rPr>
          <w:rFonts w:ascii="Tahoma" w:hAnsi="Tahoma" w:cs="Tahoma"/>
          <w:sz w:val="22"/>
          <w:szCs w:val="22"/>
        </w:rPr>
        <w:t xml:space="preserve"> </w:t>
      </w:r>
    </w:p>
    <w:p w14:paraId="1C3D8CDB" w14:textId="77777777" w:rsidR="00294F3B" w:rsidRPr="008F571B" w:rsidRDefault="00294F3B" w:rsidP="007430F8">
      <w:pPr>
        <w:pStyle w:val="NormalIndent"/>
        <w:spacing w:line="240" w:lineRule="auto"/>
        <w:ind w:left="1134" w:hanging="567"/>
        <w:rPr>
          <w:rFonts w:ascii="Tahoma" w:hAnsi="Tahoma" w:cs="Tahoma"/>
          <w:sz w:val="22"/>
          <w:szCs w:val="22"/>
        </w:rPr>
      </w:pPr>
      <w:r w:rsidRPr="008F571B">
        <w:rPr>
          <w:rFonts w:ascii="Tahoma" w:hAnsi="Tahoma" w:cs="Tahoma"/>
          <w:sz w:val="22"/>
          <w:szCs w:val="22"/>
        </w:rPr>
        <w:t xml:space="preserve">(β) </w:t>
      </w:r>
      <w:bookmarkStart w:id="66" w:name="_Toc254785809"/>
      <w:bookmarkStart w:id="67" w:name="_Toc298157631"/>
      <w:r w:rsidRPr="008F571B">
        <w:rPr>
          <w:rFonts w:ascii="Tahoma" w:hAnsi="Tahoma" w:cs="Tahoma"/>
          <w:iCs/>
          <w:sz w:val="22"/>
          <w:szCs w:val="22"/>
          <w:lang w:eastAsia="en-US"/>
        </w:rPr>
        <w:t xml:space="preserve">να διατηρεί τα σήματα και τις πινακίδες αυτές </w:t>
      </w:r>
      <w:r w:rsidRPr="008F571B">
        <w:rPr>
          <w:rFonts w:ascii="Tahoma" w:hAnsi="Tahoma" w:cs="Tahoma"/>
          <w:sz w:val="22"/>
          <w:szCs w:val="22"/>
        </w:rPr>
        <w:t xml:space="preserve">σε κατάσταση πλήρους λειτουργίας μέχρι τέλους του έργου. </w:t>
      </w:r>
    </w:p>
    <w:p w14:paraId="00518168" w14:textId="77777777" w:rsidR="00294F3B" w:rsidRPr="008F571B" w:rsidRDefault="00294F3B" w:rsidP="007430F8">
      <w:pPr>
        <w:pStyle w:val="NormalIndent"/>
        <w:spacing w:line="240" w:lineRule="auto"/>
        <w:ind w:left="1134" w:hanging="567"/>
        <w:rPr>
          <w:rFonts w:ascii="Tahoma" w:hAnsi="Tahoma" w:cs="Tahoma"/>
          <w:sz w:val="22"/>
          <w:szCs w:val="22"/>
        </w:rPr>
      </w:pPr>
      <w:r w:rsidRPr="008F571B">
        <w:rPr>
          <w:rFonts w:ascii="Tahoma" w:hAnsi="Tahoma" w:cs="Tahoma"/>
          <w:sz w:val="22"/>
          <w:szCs w:val="22"/>
        </w:rPr>
        <w:t xml:space="preserve">(γ) να τοποθετεί στις επικίνδυνες για την κυκλοφορία θέσεις αυτόματα </w:t>
      </w:r>
      <w:proofErr w:type="spellStart"/>
      <w:r w:rsidRPr="008F571B">
        <w:rPr>
          <w:rFonts w:ascii="Tahoma" w:hAnsi="Tahoma" w:cs="Tahoma"/>
          <w:sz w:val="22"/>
          <w:szCs w:val="22"/>
        </w:rPr>
        <w:t>σπινθηρίζοντα</w:t>
      </w:r>
      <w:proofErr w:type="spellEnd"/>
      <w:r w:rsidRPr="008F571B">
        <w:rPr>
          <w:rFonts w:ascii="Tahoma" w:hAnsi="Tahoma" w:cs="Tahoma"/>
          <w:sz w:val="22"/>
          <w:szCs w:val="22"/>
        </w:rPr>
        <w:t xml:space="preserve"> σήματα (FLASH – LIGHTS) και, όπου χρειάζεται και υποδειχθεί από την επίβλεψη, προσωπικό για την ρύθμιση της κίνησης.</w:t>
      </w:r>
      <w:bookmarkEnd w:id="66"/>
      <w:bookmarkEnd w:id="67"/>
    </w:p>
    <w:p w14:paraId="51DE3012" w14:textId="271AEDBE" w:rsidR="00294F3B" w:rsidRPr="008F571B" w:rsidRDefault="00294F3B" w:rsidP="007430F8">
      <w:pPr>
        <w:pStyle w:val="ListParagraph"/>
        <w:numPr>
          <w:ilvl w:val="1"/>
          <w:numId w:val="4"/>
        </w:numPr>
        <w:ind w:left="567" w:hanging="567"/>
        <w:jc w:val="both"/>
        <w:rPr>
          <w:rFonts w:ascii="Tahoma" w:hAnsi="Tahoma" w:cs="Tahoma"/>
          <w:sz w:val="22"/>
          <w:szCs w:val="22"/>
        </w:rPr>
      </w:pPr>
      <w:bookmarkStart w:id="68" w:name="_Toc254785810"/>
      <w:bookmarkStart w:id="69" w:name="_Toc298157632"/>
      <w:r w:rsidRPr="008F571B">
        <w:rPr>
          <w:rFonts w:ascii="Tahoma" w:hAnsi="Tahoma" w:cs="Tahoma"/>
          <w:sz w:val="22"/>
          <w:szCs w:val="22"/>
        </w:rPr>
        <w:t>Ο Ανάδοχος θα υποχρεούται να λαμβάνει όλα τα αναγκαία και επιβαλλόμενα από το νόμο μέτρα ασφαλείας για την καλή εκτέλεση του έργου, για την ασφάλεια του εργατοτεχνικού προσωπικού της και των τρίτων και ευθύνεται, ποινικά</w:t>
      </w:r>
      <w:r w:rsidR="00E20564" w:rsidRPr="008F571B">
        <w:rPr>
          <w:rFonts w:ascii="Tahoma" w:hAnsi="Tahoma" w:cs="Tahoma"/>
          <w:sz w:val="22"/>
          <w:szCs w:val="22"/>
        </w:rPr>
        <w:t>, διοικητικά</w:t>
      </w:r>
      <w:r w:rsidRPr="008F571B">
        <w:rPr>
          <w:rFonts w:ascii="Tahoma" w:hAnsi="Tahoma" w:cs="Tahoma"/>
          <w:sz w:val="22"/>
          <w:szCs w:val="22"/>
        </w:rPr>
        <w:t xml:space="preserve"> και αστικά, για κάθε ατύχημα, που θα οφείλεται στην έλλειψη ή στην πλημμελή τήρηση των απαραίτητων μέτρων ασφαλείας.</w:t>
      </w:r>
      <w:bookmarkEnd w:id="68"/>
      <w:bookmarkEnd w:id="69"/>
    </w:p>
    <w:p w14:paraId="53E712B5" w14:textId="77777777" w:rsidR="00294F3B" w:rsidRPr="008F571B" w:rsidRDefault="00294F3B" w:rsidP="007430F8">
      <w:pPr>
        <w:pStyle w:val="ListParagraph"/>
        <w:numPr>
          <w:ilvl w:val="1"/>
          <w:numId w:val="4"/>
        </w:numPr>
        <w:ind w:left="567" w:hanging="567"/>
        <w:jc w:val="both"/>
        <w:rPr>
          <w:rFonts w:ascii="Tahoma" w:hAnsi="Tahoma" w:cs="Tahoma"/>
          <w:sz w:val="22"/>
          <w:szCs w:val="22"/>
        </w:rPr>
      </w:pPr>
      <w:bookmarkStart w:id="70" w:name="_Toc254785812"/>
      <w:bookmarkStart w:id="71" w:name="_Toc298157634"/>
      <w:r w:rsidRPr="008F571B">
        <w:rPr>
          <w:rFonts w:ascii="Tahoma" w:hAnsi="Tahoma" w:cs="Tahoma"/>
          <w:sz w:val="22"/>
          <w:szCs w:val="22"/>
        </w:rPr>
        <w:t>Επειδή στην περιοχή του εργοταξίου ή και στην περιοχή της εκτέλεσης των έργων, είναι πιθανό να υπάρχουν και άλλες εγκαταστάσεις, αφανείς ή εμφανείς, (καλώδια ηλεκτροφόρα ή τηλεφώνου, δίκτυα ύδρευσης ή αποχέτευσης, σιδηροτροχιές, φρεάτια, στύλοι, περιφράξεις, κτίσματα, μόνιμες τοπογραφικές σημάνσεις κλπ.) ιδιοκτησίας τρίτων ή του ΟΛΠ, ο Ανάδοχος θα υποχρεούται να προβαίνει σε όλες τις απαραίτητες ενέργειες για τον εντοπισμό τους και για την προστασία τους. Εάν λάβει σχετικές οδηγίες από τον Διαχειριστή του Έργου, οφείλει να τα μετατοπίζει με ιδιαίτερη αποζημίωση, εκτός εάν η μετατόπιση προβλέπεται στη μελέτη.</w:t>
      </w:r>
      <w:bookmarkEnd w:id="70"/>
      <w:bookmarkEnd w:id="71"/>
    </w:p>
    <w:p w14:paraId="62C58EC1" w14:textId="77777777" w:rsidR="00294F3B" w:rsidRPr="008F571B" w:rsidRDefault="00294F3B" w:rsidP="007430F8">
      <w:pPr>
        <w:pStyle w:val="ListParagraph"/>
        <w:numPr>
          <w:ilvl w:val="1"/>
          <w:numId w:val="4"/>
        </w:numPr>
        <w:ind w:left="567" w:hanging="567"/>
        <w:jc w:val="both"/>
        <w:rPr>
          <w:rFonts w:ascii="Tahoma" w:hAnsi="Tahoma" w:cs="Tahoma"/>
          <w:sz w:val="22"/>
          <w:szCs w:val="22"/>
        </w:rPr>
      </w:pPr>
      <w:bookmarkStart w:id="72" w:name="_Toc254785816"/>
      <w:bookmarkStart w:id="73" w:name="_Toc298157638"/>
      <w:r w:rsidRPr="008F571B">
        <w:rPr>
          <w:rFonts w:ascii="Tahoma" w:hAnsi="Tahoma" w:cs="Tahoma"/>
          <w:sz w:val="22"/>
          <w:szCs w:val="22"/>
        </w:rPr>
        <w:t>Ο Ανάδοχος θα υποχρεούται να φυλάσσει με δαπάνες του, τα για χρήση ή ενσωμάτωση προοριζόμενα μηχανήματα, εργαλεία ή υλικά που της παραδίδονται από τον ΕΡΓΟΔΟΤΗ και οποιαδήποτε βλάβη, φθορά ή απώλεια αυτών καταλογίζεται σε βάρος της.</w:t>
      </w:r>
      <w:bookmarkEnd w:id="72"/>
      <w:bookmarkEnd w:id="73"/>
    </w:p>
    <w:p w14:paraId="50027C9F" w14:textId="77777777" w:rsidR="00294F3B" w:rsidRPr="008F571B" w:rsidRDefault="00294F3B" w:rsidP="007430F8">
      <w:pPr>
        <w:pStyle w:val="ListParagraph"/>
        <w:numPr>
          <w:ilvl w:val="1"/>
          <w:numId w:val="4"/>
        </w:numPr>
        <w:ind w:left="567" w:hanging="567"/>
        <w:jc w:val="both"/>
        <w:rPr>
          <w:rFonts w:ascii="Tahoma" w:hAnsi="Tahoma" w:cs="Tahoma"/>
          <w:sz w:val="22"/>
          <w:szCs w:val="22"/>
        </w:rPr>
      </w:pPr>
      <w:bookmarkStart w:id="74" w:name="_Toc254785817"/>
      <w:bookmarkStart w:id="75" w:name="_Toc298157639"/>
      <w:r w:rsidRPr="008F571B">
        <w:rPr>
          <w:rFonts w:ascii="Tahoma" w:hAnsi="Tahoma" w:cs="Tahoma"/>
          <w:sz w:val="22"/>
          <w:szCs w:val="22"/>
        </w:rPr>
        <w:t>Όλες οι προσωρινές εγκαταστάσεις (υπόστεγα, θάλαμοι, εργαστήρια, γραφεία κλπ.) για την εκτέλεση των εργασιών της εργολαβίας και για την εξυπηρέτηση των Τεχνικών Συμβούλων επί τόπου του έργου, θα ανεγερθούν με ευθύνη και δαπάνες του Αναδόχου, σε θέσεις που θα του υποδειχθούν από το Αρμόδιο Τμήμα Κατασκευής.</w:t>
      </w:r>
      <w:bookmarkEnd w:id="74"/>
      <w:bookmarkEnd w:id="75"/>
    </w:p>
    <w:p w14:paraId="0A73B8EE" w14:textId="77777777" w:rsidR="00294F3B" w:rsidRPr="008F571B" w:rsidRDefault="00294F3B" w:rsidP="007430F8">
      <w:pPr>
        <w:pStyle w:val="ListParagraph"/>
        <w:numPr>
          <w:ilvl w:val="1"/>
          <w:numId w:val="4"/>
        </w:numPr>
        <w:ind w:left="567" w:hanging="567"/>
        <w:jc w:val="both"/>
        <w:rPr>
          <w:rFonts w:ascii="Tahoma" w:hAnsi="Tahoma" w:cs="Tahoma"/>
          <w:sz w:val="22"/>
          <w:szCs w:val="22"/>
        </w:rPr>
      </w:pPr>
      <w:r w:rsidRPr="008F571B">
        <w:rPr>
          <w:rFonts w:ascii="Tahoma" w:hAnsi="Tahoma" w:cs="Tahoma"/>
          <w:sz w:val="22"/>
          <w:szCs w:val="22"/>
        </w:rPr>
        <w:t xml:space="preserve">Ο Ανάδοχος υποχρεούται να τηρεί πιστά και απαρέγκλιτα το χρονοδιάγραμμα εκτέλεσης του Έργου, που αποτελεί ουσιώδη όρο της παρούσας Σύμβασης και είναι κεφαλαιώδους σημασίας για τον ΕΡΓΟΔΟΤΗ. </w:t>
      </w:r>
    </w:p>
    <w:p w14:paraId="148A3BC9" w14:textId="77777777" w:rsidR="00294F3B" w:rsidRPr="008F571B" w:rsidRDefault="00294F3B" w:rsidP="007430F8">
      <w:pPr>
        <w:pStyle w:val="ListParagraph"/>
        <w:numPr>
          <w:ilvl w:val="1"/>
          <w:numId w:val="4"/>
        </w:numPr>
        <w:ind w:left="567" w:hanging="567"/>
        <w:jc w:val="both"/>
        <w:rPr>
          <w:rFonts w:ascii="Tahoma" w:hAnsi="Tahoma" w:cs="Tahoma"/>
          <w:sz w:val="22"/>
          <w:szCs w:val="22"/>
        </w:rPr>
      </w:pPr>
      <w:r w:rsidRPr="008F571B">
        <w:rPr>
          <w:rFonts w:ascii="Tahoma" w:hAnsi="Tahoma" w:cs="Tahoma"/>
          <w:sz w:val="22"/>
          <w:szCs w:val="22"/>
        </w:rPr>
        <w:t xml:space="preserve">Ο Ανάδοχος θα πρέπει να καταθέσει στο Αρμόδιο Τμήμα Κατασκευών και στον Διαχειριστή εντός προθεσμίας πέντε (5) ημερών από την υπογραφής της παρούσας Σύμβασης (α) Πλήρες και αναλυτικό οργανόγραμμα με όλο το μόνιμο διοικητικό και τεχνικό προσωπικό του έργου, περιλαμβανομένου του </w:t>
      </w:r>
      <w:proofErr w:type="spellStart"/>
      <w:r w:rsidRPr="008F571B">
        <w:rPr>
          <w:rFonts w:ascii="Tahoma" w:hAnsi="Tahoma" w:cs="Tahoma"/>
          <w:sz w:val="22"/>
          <w:szCs w:val="22"/>
        </w:rPr>
        <w:t>εργοταξιάρχη</w:t>
      </w:r>
      <w:proofErr w:type="spellEnd"/>
      <w:r w:rsidRPr="008F571B">
        <w:rPr>
          <w:rFonts w:ascii="Tahoma" w:hAnsi="Tahoma" w:cs="Tahoma"/>
          <w:sz w:val="22"/>
          <w:szCs w:val="22"/>
        </w:rPr>
        <w:t>, (β) Υπεύθυνη Δήλωση περί διορισμού αντικλήτου της και Υπεύθυνη Δήλωση αυτού περί αποδοχής του διορισμού του.</w:t>
      </w:r>
    </w:p>
    <w:p w14:paraId="16243FC6" w14:textId="77777777" w:rsidR="00294F3B" w:rsidRPr="008F571B" w:rsidRDefault="00294F3B" w:rsidP="007430F8">
      <w:pPr>
        <w:pStyle w:val="ListParagraph"/>
        <w:numPr>
          <w:ilvl w:val="1"/>
          <w:numId w:val="4"/>
        </w:numPr>
        <w:ind w:left="567" w:hanging="567"/>
        <w:jc w:val="both"/>
        <w:rPr>
          <w:rFonts w:ascii="Tahoma" w:hAnsi="Tahoma" w:cs="Tahoma"/>
          <w:sz w:val="22"/>
          <w:szCs w:val="22"/>
        </w:rPr>
      </w:pPr>
      <w:r w:rsidRPr="008F571B">
        <w:rPr>
          <w:rFonts w:ascii="Tahoma" w:hAnsi="Tahoma" w:cs="Tahoma"/>
          <w:sz w:val="22"/>
          <w:szCs w:val="22"/>
        </w:rPr>
        <w:t xml:space="preserve">Ο ανάδοχος υποχρεούται να εφαρμόζει, απαρέγκλιτα το άρθρο 9 του Ν.4554/2018, με αποκλειστική του ευθύνη. </w:t>
      </w:r>
    </w:p>
    <w:p w14:paraId="29CB512D" w14:textId="77777777" w:rsidR="00BB599E" w:rsidRPr="008F571B" w:rsidRDefault="00BB599E" w:rsidP="000200C3">
      <w:pPr>
        <w:ind w:left="567"/>
        <w:jc w:val="both"/>
        <w:rPr>
          <w:rFonts w:ascii="Tahoma" w:hAnsi="Tahoma" w:cs="Tahoma"/>
          <w:sz w:val="22"/>
          <w:szCs w:val="22"/>
        </w:rPr>
      </w:pPr>
    </w:p>
    <w:p w14:paraId="07AF59C9" w14:textId="77777777" w:rsidR="00294F3B" w:rsidRPr="008F571B" w:rsidRDefault="00294F3B" w:rsidP="000200C3">
      <w:pPr>
        <w:ind w:left="567"/>
        <w:jc w:val="both"/>
        <w:rPr>
          <w:rFonts w:ascii="Tahoma" w:hAnsi="Tahoma" w:cs="Tahoma"/>
          <w:sz w:val="22"/>
          <w:szCs w:val="22"/>
        </w:rPr>
      </w:pPr>
      <w:r w:rsidRPr="008F571B">
        <w:rPr>
          <w:rFonts w:ascii="Tahoma" w:hAnsi="Tahoma" w:cs="Tahoma"/>
          <w:sz w:val="22"/>
          <w:szCs w:val="22"/>
        </w:rPr>
        <w:t xml:space="preserve">Ειδικότερα, ο ανάδοχος είναι υποχρεωμένος, από κοινού, με τον τυχόν υπεργολάβο του, να τηρεί, τις διατάξεις της εργατικής και ασφαλιστικής νομοθεσίας, της νομοθεσίας για την υγεία </w:t>
      </w:r>
      <w:r w:rsidRPr="008F571B">
        <w:rPr>
          <w:rFonts w:ascii="Tahoma" w:hAnsi="Tahoma" w:cs="Tahoma"/>
          <w:sz w:val="22"/>
          <w:szCs w:val="22"/>
        </w:rPr>
        <w:lastRenderedPageBreak/>
        <w:t xml:space="preserve">και ασφάλεια των εργαζομένων, καθώς και της νομοθεσίας για την πρόληψη του επαγγελματικού κινδύνου, ευθυνόμενος εις </w:t>
      </w:r>
      <w:proofErr w:type="spellStart"/>
      <w:r w:rsidRPr="008F571B">
        <w:rPr>
          <w:rFonts w:ascii="Tahoma" w:hAnsi="Tahoma" w:cs="Tahoma"/>
          <w:sz w:val="22"/>
          <w:szCs w:val="22"/>
        </w:rPr>
        <w:t>ολόκληρον</w:t>
      </w:r>
      <w:proofErr w:type="spellEnd"/>
      <w:r w:rsidRPr="008F571B">
        <w:rPr>
          <w:rFonts w:ascii="Tahoma" w:hAnsi="Tahoma" w:cs="Tahoma"/>
          <w:sz w:val="22"/>
          <w:szCs w:val="22"/>
        </w:rPr>
        <w:t xml:space="preserve"> και αλληλεγγύως με τον τυχόν υπεργολάβο του για την ικανοποίηση των αξιώσεων των εργαζομένων που απορρέουν από τις εν λόγω διατάξεις, καθώς και από τις διατάξεις για το εργατικό ατύχημα.</w:t>
      </w:r>
    </w:p>
    <w:p w14:paraId="77F5E963" w14:textId="77777777" w:rsidR="00BB599E" w:rsidRPr="008F571B" w:rsidRDefault="00BB599E" w:rsidP="000200C3">
      <w:pPr>
        <w:ind w:left="567"/>
        <w:jc w:val="both"/>
        <w:rPr>
          <w:rFonts w:ascii="Tahoma" w:hAnsi="Tahoma" w:cs="Tahoma"/>
          <w:sz w:val="22"/>
          <w:szCs w:val="22"/>
        </w:rPr>
      </w:pPr>
    </w:p>
    <w:p w14:paraId="6D14391A" w14:textId="77777777" w:rsidR="00294F3B" w:rsidRPr="008F571B" w:rsidRDefault="00294F3B" w:rsidP="000200C3">
      <w:pPr>
        <w:ind w:left="567"/>
        <w:jc w:val="both"/>
        <w:rPr>
          <w:rFonts w:ascii="Tahoma" w:hAnsi="Tahoma" w:cs="Tahoma"/>
          <w:sz w:val="22"/>
          <w:szCs w:val="22"/>
        </w:rPr>
      </w:pPr>
      <w:r w:rsidRPr="008F571B">
        <w:rPr>
          <w:rFonts w:ascii="Tahoma" w:hAnsi="Tahoma" w:cs="Tahoma"/>
          <w:sz w:val="22"/>
          <w:szCs w:val="22"/>
        </w:rPr>
        <w:t xml:space="preserve">Σε κάθε περίπτωση, ο ανάδοχος υποχρεούται να υποβάλλει μέχρι την 5η ημέρα, κάθε ημερολογιακού μήνα και καθ’ όλη τη διάρκεια ισχύος της σύμβασης, στο αρμόδιο τμήμα της Ο.Λ.Π. Α.Ε. όλες τις αποδείξεις καταβολής των αποδοχών και των τυχόν οφειλόμενων αποζημιώσεων απόλυσης, όπως και τις βεβαιώσεις καταβολής των ασφαλιστικών εισφορών των εργαζομένων του, καθώς και των εργαζομένων του υπεργολάβου σε περίπτωση υπεργολαβίας, του προηγούμενου μηνός, επί ποινή εκπτώσεως από το έργο. Επίσης, εντός της ίδιας προθεσμίας θα συνυποβάλλεται και σχετική υπεύθυνη δήλωση του νομίμου εκπροσώπου του αναδόχου, με θεώρηση του γνησίου της υπογραφής του, περί καταβολής μισθών, όλων των πάσης φύσεως αποδοχών και όλων των εκ του νόμου εισφορών προς τα ασφαλιστικά ταμεία των εργαζομένων σ’ αυτόν ή στον τυχόν υπεργολάβο του, του προηγούμενου μηνός. </w:t>
      </w:r>
    </w:p>
    <w:p w14:paraId="3BDF866B" w14:textId="77777777" w:rsidR="00294F3B" w:rsidRPr="008F571B" w:rsidRDefault="00294F3B" w:rsidP="00294F3B">
      <w:pPr>
        <w:pStyle w:val="ListParagraph"/>
        <w:jc w:val="both"/>
        <w:rPr>
          <w:rFonts w:ascii="Tahoma" w:hAnsi="Tahoma" w:cs="Tahoma"/>
          <w:sz w:val="22"/>
          <w:szCs w:val="22"/>
        </w:rPr>
      </w:pPr>
    </w:p>
    <w:bookmarkEnd w:id="51"/>
    <w:p w14:paraId="093486F9" w14:textId="77777777" w:rsidR="00294F3B" w:rsidRPr="008F571B" w:rsidRDefault="00294F3B" w:rsidP="00294F3B">
      <w:pPr>
        <w:pStyle w:val="Default"/>
        <w:rPr>
          <w:rFonts w:ascii="Tahoma" w:eastAsia="Times New Roman" w:hAnsi="Tahoma" w:cs="Tahoma"/>
          <w:color w:val="auto"/>
          <w:sz w:val="22"/>
          <w:szCs w:val="22"/>
          <w:lang w:eastAsia="zh-CN"/>
        </w:rPr>
      </w:pPr>
    </w:p>
    <w:p w14:paraId="3F2AB89A" w14:textId="77777777" w:rsidR="00294F3B" w:rsidRPr="008F571B" w:rsidRDefault="00294F3B" w:rsidP="00294F3B">
      <w:pPr>
        <w:jc w:val="both"/>
        <w:rPr>
          <w:rFonts w:ascii="Tahoma" w:hAnsi="Tahoma" w:cs="Tahoma"/>
          <w:b/>
          <w:sz w:val="22"/>
          <w:szCs w:val="22"/>
        </w:rPr>
      </w:pPr>
      <w:bookmarkStart w:id="76" w:name="_ΠΑΡΑΡΤΗΜΑ_1-_ΕΝΤΥΠΟ"/>
      <w:bookmarkStart w:id="77" w:name="_ΠΑΡΑΡΤΗΜΑ_2_–"/>
      <w:bookmarkStart w:id="78" w:name="_Toc488649965"/>
      <w:bookmarkEnd w:id="76"/>
      <w:bookmarkEnd w:id="77"/>
    </w:p>
    <w:p w14:paraId="64F8C3FC" w14:textId="77777777" w:rsidR="00294F3B" w:rsidRPr="008F571B" w:rsidRDefault="00294F3B" w:rsidP="00294F3B">
      <w:pPr>
        <w:jc w:val="center"/>
        <w:rPr>
          <w:rFonts w:ascii="Tahoma" w:hAnsi="Tahoma" w:cs="Tahoma"/>
          <w:b/>
          <w:sz w:val="22"/>
          <w:szCs w:val="22"/>
        </w:rPr>
      </w:pPr>
    </w:p>
    <w:p w14:paraId="368384CC" w14:textId="026ABBF5" w:rsidR="00294F3B" w:rsidRPr="008F571B" w:rsidRDefault="00294F3B" w:rsidP="00294F3B">
      <w:pPr>
        <w:jc w:val="center"/>
        <w:rPr>
          <w:rFonts w:ascii="Tahoma" w:hAnsi="Tahoma" w:cs="Tahoma"/>
          <w:b/>
          <w:sz w:val="22"/>
          <w:szCs w:val="22"/>
        </w:rPr>
      </w:pPr>
      <w:r w:rsidRPr="008F571B">
        <w:rPr>
          <w:rFonts w:ascii="Tahoma" w:hAnsi="Tahoma" w:cs="Tahoma"/>
          <w:b/>
          <w:sz w:val="22"/>
          <w:szCs w:val="22"/>
        </w:rPr>
        <w:t xml:space="preserve">Πειραιάς, </w:t>
      </w:r>
      <w:r w:rsidR="007430F8" w:rsidRPr="008F571B">
        <w:rPr>
          <w:rFonts w:ascii="Tahoma" w:hAnsi="Tahoma" w:cs="Tahoma"/>
          <w:b/>
          <w:sz w:val="22"/>
          <w:szCs w:val="22"/>
        </w:rPr>
        <w:t>Ιούνιος</w:t>
      </w:r>
      <w:r w:rsidRPr="008F571B">
        <w:rPr>
          <w:rFonts w:ascii="Tahoma" w:hAnsi="Tahoma" w:cs="Tahoma"/>
          <w:b/>
          <w:sz w:val="22"/>
          <w:szCs w:val="22"/>
        </w:rPr>
        <w:t xml:space="preserve"> 2019</w:t>
      </w:r>
    </w:p>
    <w:p w14:paraId="6E8A4F50" w14:textId="77777777" w:rsidR="00294F3B" w:rsidRPr="008F571B" w:rsidRDefault="00294F3B" w:rsidP="00294F3B">
      <w:pPr>
        <w:jc w:val="center"/>
        <w:rPr>
          <w:rFonts w:ascii="Tahoma" w:hAnsi="Tahoma" w:cs="Tahoma"/>
          <w:sz w:val="22"/>
          <w:szCs w:val="22"/>
        </w:rPr>
      </w:pPr>
    </w:p>
    <w:p w14:paraId="4B119BA9" w14:textId="77777777" w:rsidR="00294F3B" w:rsidRPr="008F571B" w:rsidRDefault="00294F3B" w:rsidP="00294F3B">
      <w:pPr>
        <w:jc w:val="center"/>
        <w:rPr>
          <w:rFonts w:ascii="Tahoma" w:hAnsi="Tahoma" w:cs="Tahoma"/>
          <w:sz w:val="22"/>
          <w:szCs w:val="22"/>
        </w:rPr>
      </w:pPr>
    </w:p>
    <w:p w14:paraId="7D8D75F0" w14:textId="77777777" w:rsidR="00294F3B" w:rsidRPr="008F571B" w:rsidRDefault="00294F3B" w:rsidP="00294F3B">
      <w:pPr>
        <w:widowControl w:val="0"/>
        <w:jc w:val="center"/>
        <w:rPr>
          <w:rFonts w:ascii="Tahoma" w:hAnsi="Tahoma" w:cs="Tahoma"/>
          <w:b/>
          <w:sz w:val="22"/>
          <w:szCs w:val="22"/>
        </w:rPr>
      </w:pPr>
      <w:r w:rsidRPr="008F571B">
        <w:rPr>
          <w:rFonts w:ascii="Tahoma" w:hAnsi="Tahoma" w:cs="Tahoma"/>
          <w:b/>
          <w:sz w:val="22"/>
          <w:szCs w:val="22"/>
        </w:rPr>
        <w:t>Για τον Εργοδότη</w:t>
      </w:r>
    </w:p>
    <w:p w14:paraId="36F26655" w14:textId="77777777" w:rsidR="00294F3B" w:rsidRPr="008F571B" w:rsidRDefault="00294F3B" w:rsidP="00294F3B">
      <w:pPr>
        <w:widowControl w:val="0"/>
        <w:jc w:val="center"/>
        <w:rPr>
          <w:rFonts w:ascii="Tahoma" w:hAnsi="Tahoma" w:cs="Tahoma"/>
          <w:b/>
          <w:sz w:val="22"/>
          <w:szCs w:val="22"/>
        </w:rPr>
      </w:pPr>
      <w:r w:rsidRPr="008F571B">
        <w:rPr>
          <w:rFonts w:ascii="Tahoma" w:hAnsi="Tahoma" w:cs="Tahoma"/>
          <w:b/>
          <w:sz w:val="22"/>
          <w:szCs w:val="22"/>
        </w:rPr>
        <w:t>το Αρμόδιο Τμήμα Κατασκευής</w:t>
      </w:r>
    </w:p>
    <w:p w14:paraId="0C4CA552" w14:textId="77777777" w:rsidR="00294F3B" w:rsidRPr="008F571B" w:rsidRDefault="00294F3B" w:rsidP="00294F3B">
      <w:pPr>
        <w:widowControl w:val="0"/>
        <w:jc w:val="center"/>
        <w:rPr>
          <w:rFonts w:ascii="Tahoma" w:hAnsi="Tahoma" w:cs="Tahoma"/>
          <w:b/>
          <w:sz w:val="22"/>
          <w:szCs w:val="22"/>
        </w:rPr>
      </w:pPr>
    </w:p>
    <w:p w14:paraId="736EF77A" w14:textId="77777777" w:rsidR="00294F3B" w:rsidRPr="008F571B" w:rsidRDefault="00294F3B" w:rsidP="00294F3B">
      <w:pPr>
        <w:widowControl w:val="0"/>
        <w:jc w:val="center"/>
        <w:rPr>
          <w:rFonts w:ascii="Tahoma" w:hAnsi="Tahoma" w:cs="Tahoma"/>
          <w:b/>
          <w:sz w:val="22"/>
          <w:szCs w:val="22"/>
        </w:rPr>
      </w:pPr>
    </w:p>
    <w:p w14:paraId="03190879" w14:textId="77777777" w:rsidR="00294F3B" w:rsidRPr="008F571B" w:rsidRDefault="00294F3B" w:rsidP="00294F3B">
      <w:pPr>
        <w:widowControl w:val="0"/>
        <w:jc w:val="center"/>
        <w:rPr>
          <w:rFonts w:ascii="Tahoma" w:hAnsi="Tahoma" w:cs="Tahoma"/>
          <w:b/>
          <w:sz w:val="22"/>
          <w:szCs w:val="22"/>
        </w:rPr>
      </w:pPr>
    </w:p>
    <w:p w14:paraId="7266B4E3" w14:textId="77777777" w:rsidR="00294F3B" w:rsidRPr="008F571B" w:rsidRDefault="00294F3B" w:rsidP="00294F3B">
      <w:pPr>
        <w:widowControl w:val="0"/>
        <w:jc w:val="center"/>
        <w:rPr>
          <w:rFonts w:ascii="Tahoma" w:hAnsi="Tahoma" w:cs="Tahoma"/>
          <w:b/>
          <w:sz w:val="22"/>
          <w:szCs w:val="22"/>
        </w:rPr>
      </w:pPr>
    </w:p>
    <w:p w14:paraId="69366BBD" w14:textId="77777777" w:rsidR="00294F3B" w:rsidRPr="008F571B" w:rsidRDefault="00294F3B" w:rsidP="00294F3B">
      <w:pPr>
        <w:widowControl w:val="0"/>
        <w:jc w:val="center"/>
        <w:rPr>
          <w:rFonts w:ascii="Tahoma" w:hAnsi="Tahoma" w:cs="Tahoma"/>
          <w:b/>
          <w:sz w:val="22"/>
          <w:szCs w:val="22"/>
        </w:rPr>
      </w:pPr>
    </w:p>
    <w:p w14:paraId="67D02B91" w14:textId="77777777" w:rsidR="00294F3B" w:rsidRPr="008F571B" w:rsidRDefault="00294F3B" w:rsidP="00294F3B">
      <w:pPr>
        <w:widowControl w:val="0"/>
        <w:jc w:val="center"/>
        <w:rPr>
          <w:rFonts w:ascii="Tahoma" w:hAnsi="Tahoma" w:cs="Tahoma"/>
          <w:b/>
          <w:i/>
          <w:sz w:val="22"/>
          <w:szCs w:val="22"/>
        </w:rPr>
      </w:pPr>
      <w:r w:rsidRPr="008F571B">
        <w:rPr>
          <w:rFonts w:ascii="Tahoma" w:hAnsi="Tahoma" w:cs="Tahoma"/>
          <w:b/>
          <w:sz w:val="22"/>
          <w:szCs w:val="22"/>
        </w:rPr>
        <w:t>Για τον Διαχειριστή του Έργου</w:t>
      </w:r>
    </w:p>
    <w:bookmarkEnd w:id="78"/>
    <w:p w14:paraId="382447D2" w14:textId="77777777" w:rsidR="00294F3B" w:rsidRPr="008F571B" w:rsidRDefault="00294F3B" w:rsidP="00294F3B">
      <w:pPr>
        <w:suppressAutoHyphens w:val="0"/>
        <w:overflowPunct/>
        <w:autoSpaceDE/>
        <w:jc w:val="both"/>
        <w:textAlignment w:val="auto"/>
        <w:rPr>
          <w:rFonts w:ascii="Tahoma" w:hAnsi="Tahoma" w:cs="Tahoma"/>
          <w:sz w:val="22"/>
          <w:szCs w:val="22"/>
        </w:rPr>
      </w:pPr>
      <w:r w:rsidRPr="008F571B">
        <w:rPr>
          <w:rFonts w:ascii="Tahoma" w:hAnsi="Tahoma" w:cs="Tahoma"/>
          <w:sz w:val="22"/>
          <w:szCs w:val="22"/>
        </w:rPr>
        <w:br w:type="page"/>
      </w:r>
    </w:p>
    <w:p w14:paraId="62E41D93" w14:textId="77777777" w:rsidR="00294F3B" w:rsidRPr="008F571B" w:rsidRDefault="00294F3B" w:rsidP="00294F3B">
      <w:pPr>
        <w:jc w:val="both"/>
        <w:rPr>
          <w:rFonts w:ascii="Tahoma" w:hAnsi="Tahoma" w:cs="Tahoma"/>
          <w:b/>
          <w:sz w:val="22"/>
          <w:szCs w:val="22"/>
        </w:rPr>
      </w:pPr>
      <w:r w:rsidRPr="008F571B">
        <w:rPr>
          <w:rFonts w:ascii="Tahoma" w:hAnsi="Tahoma" w:cs="Tahoma"/>
          <w:b/>
          <w:sz w:val="22"/>
          <w:szCs w:val="22"/>
        </w:rPr>
        <w:lastRenderedPageBreak/>
        <w:t>ΠΑΡΑΡΤΗΜΑ Ι – ΕΓΓΥΗΤΙΚΗ ΣΥΜΜΕΤΟΧΗΣ</w:t>
      </w:r>
    </w:p>
    <w:p w14:paraId="01677F34" w14:textId="77777777" w:rsidR="007430F8" w:rsidRPr="008F571B" w:rsidRDefault="007430F8" w:rsidP="007430F8">
      <w:pPr>
        <w:widowControl w:val="0"/>
        <w:autoSpaceDN w:val="0"/>
        <w:adjustRightInd w:val="0"/>
        <w:spacing w:before="120" w:line="360" w:lineRule="auto"/>
        <w:jc w:val="both"/>
        <w:rPr>
          <w:rFonts w:ascii="Tahoma" w:hAnsi="Tahoma" w:cs="Tahoma"/>
          <w:bCs/>
          <w:sz w:val="22"/>
          <w:szCs w:val="22"/>
        </w:rPr>
      </w:pPr>
      <w:r w:rsidRPr="008F571B">
        <w:rPr>
          <w:rFonts w:ascii="Tahoma" w:hAnsi="Tahoma" w:cs="Tahoma"/>
          <w:bCs/>
          <w:sz w:val="22"/>
          <w:szCs w:val="22"/>
        </w:rPr>
        <w:t>Εκδότης (Ονομασία Τράπεζας, υποκατάστημα)   …………………………….</w:t>
      </w:r>
    </w:p>
    <w:p w14:paraId="7A8795D3" w14:textId="77777777" w:rsidR="007430F8" w:rsidRPr="008F571B" w:rsidRDefault="007430F8" w:rsidP="007430F8">
      <w:pPr>
        <w:widowControl w:val="0"/>
        <w:autoSpaceDN w:val="0"/>
        <w:adjustRightInd w:val="0"/>
        <w:spacing w:before="120" w:line="360" w:lineRule="auto"/>
        <w:jc w:val="both"/>
        <w:rPr>
          <w:rFonts w:ascii="Tahoma" w:hAnsi="Tahoma" w:cs="Tahoma"/>
          <w:bCs/>
          <w:sz w:val="22"/>
          <w:szCs w:val="22"/>
        </w:rPr>
      </w:pPr>
      <w:r w:rsidRPr="008F571B">
        <w:rPr>
          <w:rFonts w:ascii="Tahoma" w:hAnsi="Tahoma" w:cs="Tahoma"/>
          <w:bCs/>
          <w:sz w:val="22"/>
          <w:szCs w:val="22"/>
        </w:rPr>
        <w:t>Ημερομηνία έκδοσης    ……………………………..</w:t>
      </w:r>
    </w:p>
    <w:p w14:paraId="3E8BB8BD" w14:textId="77777777" w:rsidR="007430F8" w:rsidRPr="008F571B" w:rsidRDefault="007430F8" w:rsidP="007430F8">
      <w:pPr>
        <w:spacing w:before="120" w:line="360" w:lineRule="auto"/>
        <w:jc w:val="both"/>
        <w:rPr>
          <w:rFonts w:ascii="Tahoma" w:hAnsi="Tahoma" w:cs="Tahoma"/>
          <w:sz w:val="22"/>
          <w:szCs w:val="22"/>
        </w:rPr>
      </w:pPr>
      <w:r w:rsidRPr="008F571B">
        <w:rPr>
          <w:rFonts w:ascii="Tahoma" w:hAnsi="Tahoma" w:cs="Tahoma"/>
          <w:bCs/>
          <w:sz w:val="22"/>
          <w:szCs w:val="22"/>
        </w:rPr>
        <w:t xml:space="preserve">Προς: ΤΗΝ </w:t>
      </w:r>
      <w:r w:rsidRPr="008F571B">
        <w:rPr>
          <w:rFonts w:ascii="Tahoma" w:hAnsi="Tahoma" w:cs="Tahoma"/>
          <w:sz w:val="22"/>
          <w:szCs w:val="22"/>
        </w:rPr>
        <w:t>ΟΡΓΑΝΙΣΜΟΣ ΛΙΜΕΝΟΣ ΠΕΙΡΑΙΩΣ Α.Ε.ΟΛΠ Α.Ε.</w:t>
      </w:r>
    </w:p>
    <w:p w14:paraId="113AFE0F" w14:textId="77777777" w:rsidR="007430F8" w:rsidRPr="008F571B" w:rsidRDefault="007430F8" w:rsidP="007430F8">
      <w:pPr>
        <w:widowControl w:val="0"/>
        <w:autoSpaceDN w:val="0"/>
        <w:adjustRightInd w:val="0"/>
        <w:spacing w:before="120" w:line="360" w:lineRule="auto"/>
        <w:jc w:val="both"/>
        <w:rPr>
          <w:rFonts w:ascii="Tahoma" w:hAnsi="Tahoma" w:cs="Tahoma"/>
          <w:bCs/>
          <w:sz w:val="22"/>
          <w:szCs w:val="22"/>
        </w:rPr>
      </w:pPr>
      <w:r w:rsidRPr="008F571B">
        <w:rPr>
          <w:rFonts w:ascii="Tahoma" w:hAnsi="Tahoma" w:cs="Tahoma"/>
          <w:sz w:val="22"/>
          <w:szCs w:val="22"/>
        </w:rPr>
        <w:t>Ακτή Μιαούλη 10 Πειραιάς, 18538</w:t>
      </w:r>
    </w:p>
    <w:p w14:paraId="1F313F4C" w14:textId="77777777" w:rsidR="007430F8" w:rsidRPr="008F571B" w:rsidRDefault="007430F8" w:rsidP="007430F8">
      <w:pPr>
        <w:widowControl w:val="0"/>
        <w:autoSpaceDN w:val="0"/>
        <w:adjustRightInd w:val="0"/>
        <w:spacing w:before="60" w:line="360" w:lineRule="auto"/>
        <w:jc w:val="both"/>
        <w:rPr>
          <w:rFonts w:ascii="Tahoma" w:hAnsi="Tahoma" w:cs="Tahoma"/>
          <w:bCs/>
          <w:sz w:val="22"/>
          <w:szCs w:val="22"/>
        </w:rPr>
      </w:pPr>
      <w:r w:rsidRPr="008F571B">
        <w:rPr>
          <w:rFonts w:ascii="Tahoma" w:hAnsi="Tahoma" w:cs="Tahoma"/>
          <w:bCs/>
          <w:sz w:val="22"/>
          <w:szCs w:val="22"/>
        </w:rPr>
        <w:t>Ημερομηνία έκδοσης,.............</w:t>
      </w:r>
    </w:p>
    <w:p w14:paraId="3F5602C7" w14:textId="77777777" w:rsidR="007430F8" w:rsidRPr="008F571B" w:rsidRDefault="007430F8" w:rsidP="007430F8">
      <w:pPr>
        <w:widowControl w:val="0"/>
        <w:autoSpaceDN w:val="0"/>
        <w:adjustRightInd w:val="0"/>
        <w:spacing w:before="60" w:line="360" w:lineRule="auto"/>
        <w:jc w:val="both"/>
        <w:rPr>
          <w:rFonts w:ascii="Tahoma" w:hAnsi="Tahoma" w:cs="Tahoma"/>
          <w:bCs/>
          <w:sz w:val="22"/>
          <w:szCs w:val="22"/>
        </w:rPr>
      </w:pPr>
      <w:r w:rsidRPr="008F571B">
        <w:rPr>
          <w:rFonts w:ascii="Tahoma" w:hAnsi="Tahoma" w:cs="Tahoma"/>
          <w:bCs/>
          <w:sz w:val="22"/>
          <w:szCs w:val="22"/>
        </w:rPr>
        <w:t xml:space="preserve">Εγγύηση μας υπ’ </w:t>
      </w:r>
      <w:proofErr w:type="spellStart"/>
      <w:r w:rsidRPr="008F571B">
        <w:rPr>
          <w:rFonts w:ascii="Tahoma" w:hAnsi="Tahoma" w:cs="Tahoma"/>
          <w:bCs/>
          <w:sz w:val="22"/>
          <w:szCs w:val="22"/>
        </w:rPr>
        <w:t>αριθμ</w:t>
      </w:r>
      <w:proofErr w:type="spellEnd"/>
      <w:r w:rsidRPr="008F571B">
        <w:rPr>
          <w:rFonts w:ascii="Tahoma" w:hAnsi="Tahoma" w:cs="Tahoma"/>
          <w:bCs/>
          <w:sz w:val="22"/>
          <w:szCs w:val="22"/>
        </w:rPr>
        <w:t>. ……………….. για ευρώ ………………….…….</w:t>
      </w:r>
    </w:p>
    <w:p w14:paraId="61B560A9" w14:textId="77777777" w:rsidR="007430F8" w:rsidRPr="008F571B" w:rsidRDefault="007430F8" w:rsidP="007430F8">
      <w:pPr>
        <w:widowControl w:val="0"/>
        <w:autoSpaceDN w:val="0"/>
        <w:adjustRightInd w:val="0"/>
        <w:spacing w:before="60" w:line="360" w:lineRule="auto"/>
        <w:jc w:val="both"/>
        <w:rPr>
          <w:rFonts w:ascii="Tahoma" w:hAnsi="Tahoma" w:cs="Tahoma"/>
          <w:bCs/>
          <w:sz w:val="22"/>
          <w:szCs w:val="22"/>
        </w:rPr>
      </w:pPr>
      <w:r w:rsidRPr="008F571B">
        <w:rPr>
          <w:rFonts w:ascii="Tahoma" w:hAnsi="Tahoma" w:cs="Tahoma"/>
          <w:bCs/>
          <w:sz w:val="22"/>
          <w:szCs w:val="22"/>
        </w:rPr>
        <w:t xml:space="preserve">Έχουμε την τιμή να σας γνωρίσουμε ότι εγγυόμαστε με την παρούσα επιστολή ανέκκλητα και ανεπιφύλακτα παραιτούμενοι του δικαιώματος της διαιρέσεως και </w:t>
      </w:r>
      <w:proofErr w:type="spellStart"/>
      <w:r w:rsidRPr="008F571B">
        <w:rPr>
          <w:rFonts w:ascii="Tahoma" w:hAnsi="Tahoma" w:cs="Tahoma"/>
          <w:bCs/>
          <w:sz w:val="22"/>
          <w:szCs w:val="22"/>
        </w:rPr>
        <w:t>διζήσεως</w:t>
      </w:r>
      <w:proofErr w:type="spellEnd"/>
      <w:r w:rsidRPr="008F571B">
        <w:rPr>
          <w:rFonts w:ascii="Tahoma" w:hAnsi="Tahoma" w:cs="Tahoma"/>
          <w:bCs/>
          <w:sz w:val="22"/>
          <w:szCs w:val="22"/>
        </w:rPr>
        <w:t xml:space="preserve"> μέχρι του ποσού των ευρώ………………………………………………………………………..</w:t>
      </w:r>
    </w:p>
    <w:p w14:paraId="064A2178" w14:textId="42E06396" w:rsidR="007430F8" w:rsidRPr="008F571B" w:rsidRDefault="007430F8" w:rsidP="007430F8">
      <w:pPr>
        <w:widowControl w:val="0"/>
        <w:autoSpaceDN w:val="0"/>
        <w:adjustRightInd w:val="0"/>
        <w:spacing w:before="60" w:line="360" w:lineRule="auto"/>
        <w:jc w:val="both"/>
        <w:rPr>
          <w:rFonts w:ascii="Tahoma" w:hAnsi="Tahoma" w:cs="Tahoma"/>
          <w:bCs/>
          <w:sz w:val="22"/>
          <w:szCs w:val="22"/>
        </w:rPr>
      </w:pPr>
      <w:r w:rsidRPr="008F571B">
        <w:rPr>
          <w:rFonts w:ascii="Tahoma" w:hAnsi="Tahoma" w:cs="Tahoma"/>
          <w:bCs/>
          <w:sz w:val="22"/>
          <w:szCs w:val="22"/>
        </w:rPr>
        <w:t xml:space="preserve">υπέρ της εταιρείας …………………………………..ή σε περίπτωση ένωσης ή κοινοπραξίας των εταιρειών α).………… β) …….., ατομικά και για κάθε μία από αυτές και ως αλληλέγγυα και εις ολόκληρο υπόχρεων μεταξύ τους, εκ της ιδιότητάς τους ως μελών της ένωσης ή κοινοπραξίας, για τη συμμετοχή τους στον διενεργούμενο διαγωνισμό σας, της …………………………………….,  για την ανάδειξη αναδόχου για  την: </w:t>
      </w:r>
      <w:r w:rsidRPr="008F571B">
        <w:rPr>
          <w:rFonts w:ascii="Tahoma" w:hAnsi="Tahoma" w:cs="Tahoma"/>
          <w:b/>
          <w:bCs/>
          <w:sz w:val="22"/>
          <w:szCs w:val="22"/>
        </w:rPr>
        <w:t xml:space="preserve">«………………………………………………….)» </w:t>
      </w:r>
      <w:r w:rsidRPr="008F571B">
        <w:rPr>
          <w:rFonts w:ascii="Tahoma" w:hAnsi="Tahoma" w:cs="Tahoma"/>
          <w:bCs/>
          <w:sz w:val="22"/>
          <w:szCs w:val="22"/>
        </w:rPr>
        <w:t>στο πλαίσιο της Υποχρεωτικής Επένδυσης …………………………………………………………….., σύμφωνα με την υπ’ αρ.: ……………………..Διακήρυξή σας.</w:t>
      </w:r>
    </w:p>
    <w:p w14:paraId="64F2A58C" w14:textId="77777777" w:rsidR="007430F8" w:rsidRPr="008F571B" w:rsidRDefault="007430F8" w:rsidP="007430F8">
      <w:pPr>
        <w:widowControl w:val="0"/>
        <w:autoSpaceDN w:val="0"/>
        <w:adjustRightInd w:val="0"/>
        <w:spacing w:before="60" w:line="360" w:lineRule="auto"/>
        <w:jc w:val="both"/>
        <w:rPr>
          <w:rFonts w:ascii="Tahoma" w:hAnsi="Tahoma" w:cs="Tahoma"/>
          <w:bCs/>
          <w:sz w:val="22"/>
          <w:szCs w:val="22"/>
        </w:rPr>
      </w:pPr>
      <w:r w:rsidRPr="008F571B">
        <w:rPr>
          <w:rFonts w:ascii="Tahoma" w:hAnsi="Tahoma" w:cs="Tahoma"/>
          <w:bCs/>
          <w:sz w:val="22"/>
          <w:szCs w:val="22"/>
        </w:rPr>
        <w:t>Η παρούσα εγγύηση καλύπτει τις από τη συμμετοχή στον ανωτέρω διαγωνισμό απορρέουσες υποχρεώσεις της εν λόγω Εταιρείας ή (Κοινοπραξίας ή Ένωσης και των μελών αυτών) καθ’ όλο τον χρόνο ισχύος της.</w:t>
      </w:r>
    </w:p>
    <w:p w14:paraId="4BC5EB76" w14:textId="77777777" w:rsidR="007430F8" w:rsidRPr="008F571B" w:rsidRDefault="007430F8" w:rsidP="007430F8">
      <w:pPr>
        <w:widowControl w:val="0"/>
        <w:autoSpaceDN w:val="0"/>
        <w:adjustRightInd w:val="0"/>
        <w:spacing w:before="60" w:line="360" w:lineRule="auto"/>
        <w:jc w:val="both"/>
        <w:rPr>
          <w:rFonts w:ascii="Tahoma" w:hAnsi="Tahoma" w:cs="Tahoma"/>
          <w:bCs/>
          <w:sz w:val="22"/>
          <w:szCs w:val="22"/>
        </w:rPr>
      </w:pPr>
      <w:r w:rsidRPr="008F571B">
        <w:rPr>
          <w:rFonts w:ascii="Tahoma" w:hAnsi="Tahoma" w:cs="Tahoma"/>
          <w:bCs/>
          <w:sz w:val="22"/>
          <w:szCs w:val="22"/>
        </w:rPr>
        <w:t>Το παραπάνω ποσό τηρείται στη διάθεσή σας και θα καταβληθεί ολικά ή μερικά χωρίς καμία από μέρους μας αντίρρηση, αμφισβήτηση ή ένσταση και χωρίς να ερευνηθεί το βάσιμο ή μη της απαίτησης σας μέσα σε τρεις (3) εργάσιμες ημέρες από την απλή έγγραφη ειδοποίησή σας.</w:t>
      </w:r>
    </w:p>
    <w:p w14:paraId="02E6F486" w14:textId="77777777" w:rsidR="007430F8" w:rsidRPr="008F571B" w:rsidRDefault="007430F8" w:rsidP="007430F8">
      <w:pPr>
        <w:widowControl w:val="0"/>
        <w:autoSpaceDN w:val="0"/>
        <w:adjustRightInd w:val="0"/>
        <w:spacing w:before="60" w:line="360" w:lineRule="auto"/>
        <w:jc w:val="both"/>
        <w:rPr>
          <w:rFonts w:ascii="Tahoma" w:hAnsi="Tahoma" w:cs="Tahoma"/>
          <w:bCs/>
          <w:sz w:val="22"/>
          <w:szCs w:val="22"/>
        </w:rPr>
      </w:pPr>
      <w:r w:rsidRPr="008F571B">
        <w:rPr>
          <w:rFonts w:ascii="Tahoma" w:hAnsi="Tahoma" w:cs="Tahoma"/>
          <w:bCs/>
          <w:sz w:val="22"/>
          <w:szCs w:val="22"/>
        </w:rPr>
        <w:t>Σε περίπτωση κατάπτωσης της εγγύησης, το ποσό της κατάπτωσης υπόκειται στο εκάστοτε ισχύον πάγιο τέλος χαρτοσήμου.</w:t>
      </w:r>
    </w:p>
    <w:p w14:paraId="713F664F" w14:textId="77777777" w:rsidR="007430F8" w:rsidRPr="008F571B" w:rsidRDefault="007430F8" w:rsidP="007430F8">
      <w:pPr>
        <w:widowControl w:val="0"/>
        <w:autoSpaceDN w:val="0"/>
        <w:adjustRightInd w:val="0"/>
        <w:spacing w:before="60" w:line="360" w:lineRule="auto"/>
        <w:jc w:val="both"/>
        <w:rPr>
          <w:rFonts w:ascii="Tahoma" w:hAnsi="Tahoma" w:cs="Tahoma"/>
          <w:bCs/>
          <w:sz w:val="22"/>
          <w:szCs w:val="22"/>
        </w:rPr>
      </w:pPr>
      <w:r w:rsidRPr="008F571B">
        <w:rPr>
          <w:rFonts w:ascii="Tahoma" w:hAnsi="Tahoma" w:cs="Tahoma"/>
          <w:bCs/>
          <w:sz w:val="22"/>
          <w:szCs w:val="22"/>
        </w:rPr>
        <w:t xml:space="preserve">Η παρούσα ισχύει για …………………. (……) ημέρες από την ημερομηνία κατάθεσης των προσφορών στον ως άνω διαγωνισμού. </w:t>
      </w:r>
    </w:p>
    <w:p w14:paraId="2844D64B" w14:textId="77777777" w:rsidR="007430F8" w:rsidRPr="008F571B" w:rsidRDefault="007430F8" w:rsidP="007430F8">
      <w:pPr>
        <w:widowControl w:val="0"/>
        <w:autoSpaceDN w:val="0"/>
        <w:adjustRightInd w:val="0"/>
        <w:spacing w:before="60" w:line="360" w:lineRule="auto"/>
        <w:ind w:left="4994"/>
        <w:jc w:val="both"/>
        <w:rPr>
          <w:rFonts w:ascii="Tahoma" w:hAnsi="Tahoma" w:cs="Tahoma"/>
          <w:bCs/>
          <w:sz w:val="22"/>
          <w:szCs w:val="22"/>
        </w:rPr>
      </w:pPr>
      <w:r w:rsidRPr="008F571B">
        <w:rPr>
          <w:rFonts w:ascii="Tahoma" w:hAnsi="Tahoma" w:cs="Tahoma"/>
          <w:bCs/>
          <w:sz w:val="22"/>
          <w:szCs w:val="22"/>
        </w:rPr>
        <w:t>(Εξουσιοδοτημένη Υπογραφή)</w:t>
      </w:r>
    </w:p>
    <w:p w14:paraId="644F8BE2" w14:textId="53B968EA" w:rsidR="00294F3B" w:rsidRPr="008F571B" w:rsidRDefault="00294F3B" w:rsidP="00294F3B">
      <w:pPr>
        <w:suppressAutoHyphens w:val="0"/>
        <w:overflowPunct/>
        <w:autoSpaceDE/>
        <w:jc w:val="both"/>
        <w:textAlignment w:val="auto"/>
        <w:rPr>
          <w:rFonts w:ascii="Tahoma" w:hAnsi="Tahoma" w:cs="Tahoma"/>
          <w:sz w:val="22"/>
          <w:szCs w:val="22"/>
        </w:rPr>
      </w:pPr>
    </w:p>
    <w:p w14:paraId="3E2767FD" w14:textId="77777777" w:rsidR="007430F8" w:rsidRPr="008F571B" w:rsidRDefault="007430F8">
      <w:pPr>
        <w:suppressAutoHyphens w:val="0"/>
        <w:overflowPunct/>
        <w:autoSpaceDE/>
        <w:spacing w:after="160" w:line="259" w:lineRule="auto"/>
        <w:textAlignment w:val="auto"/>
        <w:rPr>
          <w:rFonts w:ascii="Tahoma" w:hAnsi="Tahoma" w:cs="Tahoma"/>
          <w:sz w:val="22"/>
          <w:szCs w:val="22"/>
        </w:rPr>
      </w:pPr>
      <w:r w:rsidRPr="008F571B">
        <w:rPr>
          <w:rFonts w:ascii="Tahoma" w:hAnsi="Tahoma" w:cs="Tahoma"/>
          <w:sz w:val="22"/>
          <w:szCs w:val="22"/>
        </w:rPr>
        <w:br w:type="page"/>
      </w:r>
    </w:p>
    <w:p w14:paraId="5AB64420" w14:textId="35594E8E" w:rsidR="00294F3B" w:rsidRPr="008F571B" w:rsidRDefault="00294F3B" w:rsidP="00294F3B">
      <w:pPr>
        <w:jc w:val="both"/>
        <w:rPr>
          <w:rFonts w:ascii="Tahoma" w:hAnsi="Tahoma" w:cs="Tahoma"/>
          <w:b/>
          <w:sz w:val="22"/>
          <w:szCs w:val="22"/>
        </w:rPr>
      </w:pPr>
      <w:r w:rsidRPr="008F571B">
        <w:rPr>
          <w:rFonts w:ascii="Tahoma" w:hAnsi="Tahoma" w:cs="Tahoma"/>
          <w:b/>
          <w:sz w:val="22"/>
          <w:szCs w:val="22"/>
        </w:rPr>
        <w:lastRenderedPageBreak/>
        <w:t>ΠΑΡΑΡΤΗΜΑ ΙΙ – ΕΓΓΥΗΤΙΚΗ ΚΑΛΗΣ ΕΚΤΕΛΕΣΗΣ</w:t>
      </w:r>
    </w:p>
    <w:p w14:paraId="1D607677" w14:textId="77777777" w:rsidR="00294F3B" w:rsidRPr="008F571B" w:rsidRDefault="00294F3B">
      <w:pPr>
        <w:rPr>
          <w:rFonts w:ascii="Tahoma" w:hAnsi="Tahoma" w:cs="Tahoma"/>
        </w:rPr>
      </w:pPr>
    </w:p>
    <w:p w14:paraId="7000B9B3" w14:textId="77777777" w:rsidR="007430F8" w:rsidRPr="008F571B" w:rsidRDefault="007430F8" w:rsidP="007430F8">
      <w:pPr>
        <w:pStyle w:val="BodyText"/>
        <w:spacing w:line="360" w:lineRule="auto"/>
        <w:ind w:left="567" w:hanging="567"/>
        <w:rPr>
          <w:rFonts w:ascii="Tahoma" w:hAnsi="Tahoma" w:cs="Tahoma"/>
          <w:szCs w:val="22"/>
        </w:rPr>
      </w:pPr>
      <w:proofErr w:type="spellStart"/>
      <w:r w:rsidRPr="008F571B">
        <w:rPr>
          <w:rFonts w:ascii="Tahoma" w:hAnsi="Tahoma" w:cs="Tahoma"/>
          <w:szCs w:val="22"/>
        </w:rPr>
        <w:t>Ονοµασία</w:t>
      </w:r>
      <w:proofErr w:type="spellEnd"/>
      <w:r w:rsidRPr="008F571B">
        <w:rPr>
          <w:rFonts w:ascii="Tahoma" w:hAnsi="Tahoma" w:cs="Tahoma"/>
          <w:szCs w:val="22"/>
        </w:rPr>
        <w:t xml:space="preserve"> Τράπεζας ......................……............</w:t>
      </w:r>
    </w:p>
    <w:p w14:paraId="66E0F8A4" w14:textId="77777777" w:rsidR="007430F8" w:rsidRPr="008F571B" w:rsidRDefault="007430F8" w:rsidP="007430F8">
      <w:pPr>
        <w:pStyle w:val="BodyText"/>
        <w:spacing w:line="360" w:lineRule="auto"/>
        <w:ind w:left="567" w:hanging="567"/>
        <w:rPr>
          <w:rFonts w:ascii="Tahoma" w:hAnsi="Tahoma" w:cs="Tahoma"/>
          <w:szCs w:val="22"/>
        </w:rPr>
      </w:pPr>
      <w:proofErr w:type="spellStart"/>
      <w:r w:rsidRPr="008F571B">
        <w:rPr>
          <w:rFonts w:ascii="Tahoma" w:hAnsi="Tahoma" w:cs="Tahoma"/>
          <w:szCs w:val="22"/>
        </w:rPr>
        <w:t>Κατάστηµα</w:t>
      </w:r>
      <w:proofErr w:type="spellEnd"/>
      <w:r w:rsidRPr="008F571B">
        <w:rPr>
          <w:rFonts w:ascii="Tahoma" w:hAnsi="Tahoma" w:cs="Tahoma"/>
          <w:szCs w:val="22"/>
        </w:rPr>
        <w:t>.......…...............................</w:t>
      </w:r>
    </w:p>
    <w:p w14:paraId="5FAFAC14" w14:textId="77777777" w:rsidR="007430F8" w:rsidRPr="008F571B" w:rsidRDefault="007430F8" w:rsidP="007430F8">
      <w:pPr>
        <w:pStyle w:val="BodyText"/>
        <w:spacing w:line="360" w:lineRule="auto"/>
        <w:ind w:left="567" w:hanging="567"/>
        <w:rPr>
          <w:rFonts w:ascii="Tahoma" w:hAnsi="Tahoma" w:cs="Tahoma"/>
          <w:szCs w:val="22"/>
        </w:rPr>
      </w:pPr>
      <w:proofErr w:type="spellStart"/>
      <w:r w:rsidRPr="008F571B">
        <w:rPr>
          <w:rFonts w:ascii="Tahoma" w:hAnsi="Tahoma" w:cs="Tahoma"/>
          <w:szCs w:val="22"/>
        </w:rPr>
        <w:t>Ηµεροµηνία</w:t>
      </w:r>
      <w:proofErr w:type="spellEnd"/>
      <w:r w:rsidRPr="008F571B">
        <w:rPr>
          <w:rFonts w:ascii="Tahoma" w:hAnsi="Tahoma" w:cs="Tahoma"/>
          <w:szCs w:val="22"/>
        </w:rPr>
        <w:t xml:space="preserve"> έκδοσης ..................................</w:t>
      </w:r>
    </w:p>
    <w:p w14:paraId="716968CF" w14:textId="77777777" w:rsidR="007430F8" w:rsidRPr="008F571B" w:rsidRDefault="007430F8" w:rsidP="007430F8">
      <w:pPr>
        <w:pStyle w:val="BodyText"/>
        <w:spacing w:line="360" w:lineRule="auto"/>
        <w:ind w:left="567" w:hanging="567"/>
        <w:rPr>
          <w:rFonts w:ascii="Tahoma" w:hAnsi="Tahoma" w:cs="Tahoma"/>
          <w:szCs w:val="22"/>
        </w:rPr>
      </w:pPr>
    </w:p>
    <w:p w14:paraId="73E6BC77" w14:textId="77777777" w:rsidR="007430F8" w:rsidRPr="00ED7306" w:rsidRDefault="007430F8" w:rsidP="00ED7306">
      <w:pPr>
        <w:rPr>
          <w:rFonts w:ascii="Tahoma" w:hAnsi="Tahoma" w:cs="Tahoma"/>
          <w:sz w:val="22"/>
          <w:szCs w:val="22"/>
        </w:rPr>
      </w:pPr>
      <w:bookmarkStart w:id="79" w:name="_Toc5279042"/>
      <w:r w:rsidRPr="00ED7306">
        <w:rPr>
          <w:rFonts w:ascii="Tahoma" w:hAnsi="Tahoma" w:cs="Tahoma"/>
          <w:sz w:val="22"/>
          <w:szCs w:val="22"/>
        </w:rPr>
        <w:t>Προς ΟΛΠ Α.Ε., ΤΜΗΜΑ ΠΡΟΜΗΘΕΙΩΝ</w:t>
      </w:r>
      <w:bookmarkEnd w:id="79"/>
    </w:p>
    <w:p w14:paraId="75D91764" w14:textId="77777777" w:rsidR="007430F8" w:rsidRPr="00ED7306" w:rsidRDefault="007430F8" w:rsidP="00ED7306">
      <w:pPr>
        <w:rPr>
          <w:rFonts w:ascii="Tahoma" w:hAnsi="Tahoma" w:cs="Tahoma"/>
          <w:sz w:val="22"/>
          <w:szCs w:val="22"/>
        </w:rPr>
      </w:pPr>
      <w:r w:rsidRPr="00ED7306">
        <w:rPr>
          <w:rFonts w:ascii="Tahoma" w:hAnsi="Tahoma" w:cs="Tahoma"/>
          <w:sz w:val="22"/>
          <w:szCs w:val="22"/>
        </w:rPr>
        <w:t>ΤΑΧ. ∆/ΝΣΗ : Ακτή Μιαούλη 10 Τ.Κ. : 18538 ΠΕΙΡΑΙΑΣ</w:t>
      </w:r>
    </w:p>
    <w:p w14:paraId="24634267" w14:textId="77777777" w:rsidR="007430F8" w:rsidRPr="00ED7306" w:rsidRDefault="007430F8" w:rsidP="00ED7306">
      <w:pPr>
        <w:rPr>
          <w:rFonts w:ascii="Tahoma" w:hAnsi="Tahoma" w:cs="Tahoma"/>
          <w:sz w:val="22"/>
          <w:szCs w:val="22"/>
        </w:rPr>
      </w:pPr>
    </w:p>
    <w:p w14:paraId="0EF732A0" w14:textId="77777777" w:rsidR="007430F8" w:rsidRPr="00ED7306" w:rsidRDefault="007430F8" w:rsidP="00ED7306">
      <w:pPr>
        <w:rPr>
          <w:rFonts w:ascii="Tahoma" w:hAnsi="Tahoma" w:cs="Tahoma"/>
          <w:sz w:val="22"/>
          <w:szCs w:val="22"/>
        </w:rPr>
      </w:pPr>
      <w:bookmarkStart w:id="80" w:name="_Toc5279043"/>
      <w:r w:rsidRPr="00ED7306">
        <w:rPr>
          <w:rFonts w:ascii="Tahoma" w:hAnsi="Tahoma" w:cs="Tahoma"/>
          <w:sz w:val="22"/>
          <w:szCs w:val="22"/>
        </w:rPr>
        <w:t>ΕΓΓΥΗΤΙΚΗ ΕΠΙΣΤΟΛΗ ΚΑΛΗΣ ΕΚΤΕΛΕΣΗΣ  ΑΡ  ….......... ΕΥΡΩ ............…..……........</w:t>
      </w:r>
      <w:bookmarkEnd w:id="80"/>
    </w:p>
    <w:p w14:paraId="1A35409A" w14:textId="77777777" w:rsidR="00ED7306" w:rsidRDefault="00ED7306" w:rsidP="007430F8">
      <w:pPr>
        <w:pStyle w:val="BodyText"/>
        <w:spacing w:line="360" w:lineRule="auto"/>
        <w:rPr>
          <w:rFonts w:ascii="Tahoma" w:hAnsi="Tahoma" w:cs="Tahoma"/>
          <w:szCs w:val="22"/>
          <w:lang w:val="en-US"/>
        </w:rPr>
      </w:pPr>
    </w:p>
    <w:p w14:paraId="3C5DE95C" w14:textId="77777777" w:rsidR="007430F8" w:rsidRPr="008F571B" w:rsidRDefault="007430F8" w:rsidP="007430F8">
      <w:pPr>
        <w:pStyle w:val="BodyText"/>
        <w:spacing w:line="360" w:lineRule="auto"/>
        <w:rPr>
          <w:rFonts w:ascii="Tahoma" w:hAnsi="Tahoma" w:cs="Tahoma"/>
          <w:szCs w:val="22"/>
        </w:rPr>
      </w:pPr>
      <w:proofErr w:type="spellStart"/>
      <w:r w:rsidRPr="008F571B">
        <w:rPr>
          <w:rFonts w:ascii="Tahoma" w:hAnsi="Tahoma" w:cs="Tahoma"/>
          <w:szCs w:val="22"/>
        </w:rPr>
        <w:t>Έχουµε</w:t>
      </w:r>
      <w:proofErr w:type="spellEnd"/>
      <w:r w:rsidRPr="008F571B">
        <w:rPr>
          <w:rFonts w:ascii="Tahoma" w:hAnsi="Tahoma" w:cs="Tahoma"/>
          <w:szCs w:val="22"/>
        </w:rPr>
        <w:t xml:space="preserve"> την </w:t>
      </w:r>
      <w:proofErr w:type="spellStart"/>
      <w:r w:rsidRPr="008F571B">
        <w:rPr>
          <w:rFonts w:ascii="Tahoma" w:hAnsi="Tahoma" w:cs="Tahoma"/>
          <w:szCs w:val="22"/>
        </w:rPr>
        <w:t>τιµή</w:t>
      </w:r>
      <w:proofErr w:type="spellEnd"/>
      <w:r w:rsidRPr="008F571B">
        <w:rPr>
          <w:rFonts w:ascii="Tahoma" w:hAnsi="Tahoma" w:cs="Tahoma"/>
          <w:szCs w:val="22"/>
        </w:rPr>
        <w:t xml:space="preserve"> να σας </w:t>
      </w:r>
      <w:proofErr w:type="spellStart"/>
      <w:r w:rsidRPr="008F571B">
        <w:rPr>
          <w:rFonts w:ascii="Tahoma" w:hAnsi="Tahoma" w:cs="Tahoma"/>
          <w:szCs w:val="22"/>
        </w:rPr>
        <w:t>γνωρίσουµε</w:t>
      </w:r>
      <w:proofErr w:type="spellEnd"/>
      <w:r w:rsidRPr="008F571B">
        <w:rPr>
          <w:rFonts w:ascii="Tahoma" w:hAnsi="Tahoma" w:cs="Tahoma"/>
          <w:szCs w:val="22"/>
        </w:rPr>
        <w:t xml:space="preserve"> ότι </w:t>
      </w:r>
      <w:proofErr w:type="spellStart"/>
      <w:r w:rsidRPr="008F571B">
        <w:rPr>
          <w:rFonts w:ascii="Tahoma" w:hAnsi="Tahoma" w:cs="Tahoma"/>
          <w:szCs w:val="22"/>
        </w:rPr>
        <w:t>εγγυώµεθα</w:t>
      </w:r>
      <w:proofErr w:type="spellEnd"/>
      <w:r w:rsidRPr="008F571B">
        <w:rPr>
          <w:rFonts w:ascii="Tahoma" w:hAnsi="Tahoma" w:cs="Tahoma"/>
          <w:szCs w:val="22"/>
        </w:rPr>
        <w:t xml:space="preserve"> δια της παρούσας επιστολής ρητά, ανέκκλητα και ανεπιφύλακτα, </w:t>
      </w:r>
      <w:proofErr w:type="spellStart"/>
      <w:r w:rsidRPr="008F571B">
        <w:rPr>
          <w:rFonts w:ascii="Tahoma" w:hAnsi="Tahoma" w:cs="Tahoma"/>
          <w:szCs w:val="22"/>
        </w:rPr>
        <w:t>ευθυνόµενοι</w:t>
      </w:r>
      <w:proofErr w:type="spellEnd"/>
      <w:r w:rsidRPr="008F571B">
        <w:rPr>
          <w:rFonts w:ascii="Tahoma" w:hAnsi="Tahoma" w:cs="Tahoma"/>
          <w:szCs w:val="22"/>
        </w:rPr>
        <w:t xml:space="preserve"> απέναντί σας εις ολόκληρο και ως </w:t>
      </w:r>
      <w:proofErr w:type="spellStart"/>
      <w:r w:rsidRPr="008F571B">
        <w:rPr>
          <w:rFonts w:ascii="Tahoma" w:hAnsi="Tahoma" w:cs="Tahoma"/>
          <w:szCs w:val="22"/>
        </w:rPr>
        <w:t>αυτοφειλέτες</w:t>
      </w:r>
      <w:proofErr w:type="spellEnd"/>
      <w:r w:rsidRPr="008F571B">
        <w:rPr>
          <w:rFonts w:ascii="Tahoma" w:hAnsi="Tahoma" w:cs="Tahoma"/>
          <w:szCs w:val="22"/>
        </w:rPr>
        <w:t xml:space="preserve"> και </w:t>
      </w:r>
      <w:proofErr w:type="spellStart"/>
      <w:r w:rsidRPr="008F571B">
        <w:rPr>
          <w:rFonts w:ascii="Tahoma" w:hAnsi="Tahoma" w:cs="Tahoma"/>
          <w:szCs w:val="22"/>
        </w:rPr>
        <w:t>παραιτούµενοι</w:t>
      </w:r>
      <w:proofErr w:type="spellEnd"/>
      <w:r w:rsidRPr="008F571B">
        <w:rPr>
          <w:rFonts w:ascii="Tahoma" w:hAnsi="Tahoma" w:cs="Tahoma"/>
          <w:szCs w:val="22"/>
        </w:rPr>
        <w:t xml:space="preserve"> του </w:t>
      </w:r>
      <w:proofErr w:type="spellStart"/>
      <w:r w:rsidRPr="008F571B">
        <w:rPr>
          <w:rFonts w:ascii="Tahoma" w:hAnsi="Tahoma" w:cs="Tahoma"/>
          <w:szCs w:val="22"/>
        </w:rPr>
        <w:t>δικαιώµατος</w:t>
      </w:r>
      <w:proofErr w:type="spellEnd"/>
      <w:r w:rsidRPr="008F571B">
        <w:rPr>
          <w:rFonts w:ascii="Tahoma" w:hAnsi="Tahoma" w:cs="Tahoma"/>
          <w:szCs w:val="22"/>
        </w:rPr>
        <w:t xml:space="preserve"> της διαιρέσεως και </w:t>
      </w:r>
      <w:proofErr w:type="spellStart"/>
      <w:r w:rsidRPr="008F571B">
        <w:rPr>
          <w:rFonts w:ascii="Tahoma" w:hAnsi="Tahoma" w:cs="Tahoma"/>
          <w:szCs w:val="22"/>
        </w:rPr>
        <w:t>διζήσεως</w:t>
      </w:r>
      <w:proofErr w:type="spellEnd"/>
      <w:r w:rsidRPr="008F571B">
        <w:rPr>
          <w:rFonts w:ascii="Tahoma" w:hAnsi="Tahoma" w:cs="Tahoma"/>
          <w:szCs w:val="22"/>
        </w:rPr>
        <w:t xml:space="preserve">, από το </w:t>
      </w:r>
      <w:proofErr w:type="spellStart"/>
      <w:r w:rsidRPr="008F571B">
        <w:rPr>
          <w:rFonts w:ascii="Tahoma" w:hAnsi="Tahoma" w:cs="Tahoma"/>
          <w:szCs w:val="22"/>
        </w:rPr>
        <w:t>δικαίωµα</w:t>
      </w:r>
      <w:proofErr w:type="spellEnd"/>
      <w:r w:rsidRPr="008F571B">
        <w:rPr>
          <w:rFonts w:ascii="Tahoma" w:hAnsi="Tahoma" w:cs="Tahoma"/>
          <w:szCs w:val="22"/>
        </w:rPr>
        <w:t xml:space="preserve"> προβολής εναντίον σας όλων των ενστάσεων του </w:t>
      </w:r>
      <w:proofErr w:type="spellStart"/>
      <w:r w:rsidRPr="008F571B">
        <w:rPr>
          <w:rFonts w:ascii="Tahoma" w:hAnsi="Tahoma" w:cs="Tahoma"/>
          <w:szCs w:val="22"/>
        </w:rPr>
        <w:t>πρωτοφειλέτη</w:t>
      </w:r>
      <w:proofErr w:type="spellEnd"/>
      <w:r w:rsidRPr="008F571B">
        <w:rPr>
          <w:rFonts w:ascii="Tahoma" w:hAnsi="Tahoma" w:cs="Tahoma"/>
          <w:szCs w:val="22"/>
        </w:rPr>
        <w:t xml:space="preserve">, </w:t>
      </w:r>
      <w:proofErr w:type="spellStart"/>
      <w:r w:rsidRPr="008F571B">
        <w:rPr>
          <w:rFonts w:ascii="Tahoma" w:hAnsi="Tahoma" w:cs="Tahoma"/>
          <w:szCs w:val="22"/>
        </w:rPr>
        <w:t>ακόµη</w:t>
      </w:r>
      <w:proofErr w:type="spellEnd"/>
      <w:r w:rsidRPr="008F571B">
        <w:rPr>
          <w:rFonts w:ascii="Tahoma" w:hAnsi="Tahoma" w:cs="Tahoma"/>
          <w:szCs w:val="22"/>
        </w:rPr>
        <w:t xml:space="preserve"> και των µη προσωποπαγών, και οποιασδήποτε άλλης ενστάσεως και </w:t>
      </w:r>
      <w:proofErr w:type="spellStart"/>
      <w:r w:rsidRPr="008F571B">
        <w:rPr>
          <w:rFonts w:ascii="Tahoma" w:hAnsi="Tahoma" w:cs="Tahoma"/>
          <w:szCs w:val="22"/>
        </w:rPr>
        <w:t>δικαιώµατος</w:t>
      </w:r>
      <w:proofErr w:type="spellEnd"/>
      <w:r w:rsidRPr="008F571B">
        <w:rPr>
          <w:rFonts w:ascii="Tahoma" w:hAnsi="Tahoma" w:cs="Tahoma"/>
          <w:szCs w:val="22"/>
        </w:rPr>
        <w:t xml:space="preserve"> των άρθρων 852-856 και 862-869 του Αστικού Κώδικα και οποιασδήποτε άλλης διάταξης </w:t>
      </w:r>
      <w:proofErr w:type="spellStart"/>
      <w:r w:rsidRPr="008F571B">
        <w:rPr>
          <w:rFonts w:ascii="Tahoma" w:hAnsi="Tahoma" w:cs="Tahoma"/>
          <w:szCs w:val="22"/>
        </w:rPr>
        <w:t>νόµου</w:t>
      </w:r>
      <w:proofErr w:type="spellEnd"/>
      <w:r w:rsidRPr="008F571B">
        <w:rPr>
          <w:rFonts w:ascii="Tahoma" w:hAnsi="Tahoma" w:cs="Tahoma"/>
          <w:szCs w:val="22"/>
        </w:rPr>
        <w:t>, υπέρ</w:t>
      </w:r>
    </w:p>
    <w:p w14:paraId="79CE41F7" w14:textId="77777777" w:rsidR="007430F8" w:rsidRPr="008F571B" w:rsidRDefault="007430F8" w:rsidP="007430F8">
      <w:pPr>
        <w:pStyle w:val="BodyText"/>
        <w:spacing w:line="360" w:lineRule="auto"/>
        <w:rPr>
          <w:rFonts w:ascii="Tahoma" w:hAnsi="Tahoma" w:cs="Tahoma"/>
          <w:szCs w:val="22"/>
        </w:rPr>
      </w:pPr>
      <w:r w:rsidRPr="008F571B">
        <w:rPr>
          <w:rFonts w:ascii="Tahoma" w:hAnsi="Tahoma" w:cs="Tahoma"/>
          <w:szCs w:val="22"/>
        </w:rPr>
        <w:t>(σε περίπτωση µ</w:t>
      </w:r>
      <w:proofErr w:type="spellStart"/>
      <w:r w:rsidRPr="008F571B">
        <w:rPr>
          <w:rFonts w:ascii="Tahoma" w:hAnsi="Tahoma" w:cs="Tahoma"/>
          <w:szCs w:val="22"/>
        </w:rPr>
        <w:t>εµονωµένης</w:t>
      </w:r>
      <w:proofErr w:type="spellEnd"/>
      <w:r w:rsidRPr="008F571B">
        <w:rPr>
          <w:rFonts w:ascii="Tahoma" w:hAnsi="Tahoma" w:cs="Tahoma"/>
          <w:szCs w:val="22"/>
        </w:rPr>
        <w:t xml:space="preserve"> εταιρείας)</w:t>
      </w:r>
    </w:p>
    <w:p w14:paraId="78C58EDF" w14:textId="77777777" w:rsidR="007430F8" w:rsidRPr="008F571B" w:rsidRDefault="007430F8" w:rsidP="007430F8">
      <w:pPr>
        <w:pStyle w:val="BodyText"/>
        <w:spacing w:line="360" w:lineRule="auto"/>
        <w:rPr>
          <w:rFonts w:ascii="Tahoma" w:hAnsi="Tahoma" w:cs="Tahoma"/>
          <w:szCs w:val="22"/>
        </w:rPr>
      </w:pPr>
      <w:r w:rsidRPr="008F571B">
        <w:rPr>
          <w:rFonts w:ascii="Tahoma" w:hAnsi="Tahoma" w:cs="Tahoma"/>
          <w:szCs w:val="22"/>
        </w:rPr>
        <w:t>της Εταιρείας ..............…….................. ∆/</w:t>
      </w:r>
      <w:proofErr w:type="spellStart"/>
      <w:r w:rsidRPr="008F571B">
        <w:rPr>
          <w:rFonts w:ascii="Tahoma" w:hAnsi="Tahoma" w:cs="Tahoma"/>
          <w:szCs w:val="22"/>
        </w:rPr>
        <w:t>νση</w:t>
      </w:r>
      <w:proofErr w:type="spellEnd"/>
      <w:r w:rsidRPr="008F571B">
        <w:rPr>
          <w:rFonts w:ascii="Tahoma" w:hAnsi="Tahoma" w:cs="Tahoma"/>
          <w:szCs w:val="22"/>
        </w:rPr>
        <w:t>.. .....………………........................................</w:t>
      </w:r>
    </w:p>
    <w:p w14:paraId="4E0701D0" w14:textId="77777777" w:rsidR="007430F8" w:rsidRPr="008F571B" w:rsidRDefault="007430F8" w:rsidP="007430F8">
      <w:pPr>
        <w:pStyle w:val="BodyText"/>
        <w:spacing w:line="360" w:lineRule="auto"/>
        <w:rPr>
          <w:rFonts w:ascii="Tahoma" w:hAnsi="Tahoma" w:cs="Tahoma"/>
          <w:szCs w:val="22"/>
        </w:rPr>
      </w:pPr>
      <w:r w:rsidRPr="008F571B">
        <w:rPr>
          <w:rFonts w:ascii="Tahoma" w:hAnsi="Tahoma" w:cs="Tahoma"/>
          <w:szCs w:val="22"/>
        </w:rPr>
        <w:t xml:space="preserve">ή (σε περίπτωση Ένωσης ή Κοινοπραξίας ή </w:t>
      </w:r>
      <w:proofErr w:type="spellStart"/>
      <w:r w:rsidRPr="008F571B">
        <w:rPr>
          <w:rFonts w:ascii="Tahoma" w:hAnsi="Tahoma" w:cs="Tahoma"/>
          <w:szCs w:val="22"/>
        </w:rPr>
        <w:t>Σύµπραξης</w:t>
      </w:r>
      <w:proofErr w:type="spellEnd"/>
      <w:r w:rsidRPr="008F571B">
        <w:rPr>
          <w:rFonts w:ascii="Tahoma" w:hAnsi="Tahoma" w:cs="Tahoma"/>
          <w:szCs w:val="22"/>
        </w:rPr>
        <w:t>) των Εταιρειών :</w:t>
      </w:r>
    </w:p>
    <w:p w14:paraId="7DDD6BB0" w14:textId="77777777" w:rsidR="007430F8" w:rsidRPr="008F571B" w:rsidRDefault="007430F8" w:rsidP="007430F8">
      <w:pPr>
        <w:pStyle w:val="BodyText"/>
        <w:spacing w:line="360" w:lineRule="auto"/>
        <w:rPr>
          <w:rFonts w:ascii="Tahoma" w:hAnsi="Tahoma" w:cs="Tahoma"/>
          <w:szCs w:val="22"/>
        </w:rPr>
      </w:pPr>
      <w:r w:rsidRPr="008F571B">
        <w:rPr>
          <w:rFonts w:ascii="Tahoma" w:hAnsi="Tahoma" w:cs="Tahoma"/>
          <w:szCs w:val="22"/>
        </w:rPr>
        <w:t>1.  ………………………….. ∆/</w:t>
      </w:r>
      <w:proofErr w:type="spellStart"/>
      <w:r w:rsidRPr="008F571B">
        <w:rPr>
          <w:rFonts w:ascii="Tahoma" w:hAnsi="Tahoma" w:cs="Tahoma"/>
          <w:szCs w:val="22"/>
        </w:rPr>
        <w:t>νση</w:t>
      </w:r>
      <w:proofErr w:type="spellEnd"/>
      <w:r w:rsidRPr="008F571B">
        <w:rPr>
          <w:rFonts w:ascii="Tahoma" w:hAnsi="Tahoma" w:cs="Tahoma"/>
          <w:szCs w:val="22"/>
        </w:rPr>
        <w:t xml:space="preserve"> ………………………………………………………………………..</w:t>
      </w:r>
    </w:p>
    <w:p w14:paraId="32794B0E" w14:textId="77777777" w:rsidR="007430F8" w:rsidRPr="008F571B" w:rsidRDefault="007430F8" w:rsidP="007430F8">
      <w:pPr>
        <w:pStyle w:val="BodyText"/>
        <w:spacing w:line="360" w:lineRule="auto"/>
        <w:rPr>
          <w:rFonts w:ascii="Tahoma" w:hAnsi="Tahoma" w:cs="Tahoma"/>
          <w:szCs w:val="22"/>
        </w:rPr>
      </w:pPr>
      <w:r w:rsidRPr="008F571B">
        <w:rPr>
          <w:rFonts w:ascii="Tahoma" w:hAnsi="Tahoma" w:cs="Tahoma"/>
          <w:szCs w:val="22"/>
        </w:rPr>
        <w:t>2.  ………………………….. ∆/</w:t>
      </w:r>
      <w:proofErr w:type="spellStart"/>
      <w:r w:rsidRPr="008F571B">
        <w:rPr>
          <w:rFonts w:ascii="Tahoma" w:hAnsi="Tahoma" w:cs="Tahoma"/>
          <w:szCs w:val="22"/>
        </w:rPr>
        <w:t>νση</w:t>
      </w:r>
      <w:proofErr w:type="spellEnd"/>
      <w:r w:rsidRPr="008F571B">
        <w:rPr>
          <w:rFonts w:ascii="Tahoma" w:hAnsi="Tahoma" w:cs="Tahoma"/>
          <w:szCs w:val="22"/>
        </w:rPr>
        <w:t xml:space="preserve"> ………………………………………………………………………..</w:t>
      </w:r>
    </w:p>
    <w:p w14:paraId="72412556" w14:textId="398B4D2D" w:rsidR="007430F8" w:rsidRPr="008F571B" w:rsidRDefault="007430F8" w:rsidP="007430F8">
      <w:pPr>
        <w:spacing w:line="360" w:lineRule="auto"/>
        <w:jc w:val="both"/>
        <w:rPr>
          <w:rFonts w:ascii="Tahoma" w:hAnsi="Tahoma" w:cs="Tahoma"/>
          <w:sz w:val="22"/>
          <w:szCs w:val="22"/>
        </w:rPr>
      </w:pPr>
      <w:r w:rsidRPr="008F571B">
        <w:rPr>
          <w:rFonts w:ascii="Tahoma" w:hAnsi="Tahoma" w:cs="Tahoma"/>
          <w:sz w:val="22"/>
          <w:szCs w:val="22"/>
        </w:rPr>
        <w:t xml:space="preserve">µελών της Ένωσης ή Κοινοπραξίας ή </w:t>
      </w:r>
      <w:proofErr w:type="spellStart"/>
      <w:r w:rsidRPr="008F571B">
        <w:rPr>
          <w:rFonts w:ascii="Tahoma" w:hAnsi="Tahoma" w:cs="Tahoma"/>
          <w:sz w:val="22"/>
          <w:szCs w:val="22"/>
        </w:rPr>
        <w:t>Σύµπραξης</w:t>
      </w:r>
      <w:proofErr w:type="spellEnd"/>
      <w:r w:rsidRPr="008F571B">
        <w:rPr>
          <w:rFonts w:ascii="Tahoma" w:hAnsi="Tahoma" w:cs="Tahoma"/>
          <w:sz w:val="22"/>
          <w:szCs w:val="22"/>
        </w:rPr>
        <w:t xml:space="preserve">, </w:t>
      </w:r>
      <w:proofErr w:type="spellStart"/>
      <w:r w:rsidRPr="008F571B">
        <w:rPr>
          <w:rFonts w:ascii="Tahoma" w:hAnsi="Tahoma" w:cs="Tahoma"/>
          <w:sz w:val="22"/>
          <w:szCs w:val="22"/>
        </w:rPr>
        <w:t>ατοµικά</w:t>
      </w:r>
      <w:proofErr w:type="spellEnd"/>
      <w:r w:rsidRPr="008F571B">
        <w:rPr>
          <w:rFonts w:ascii="Tahoma" w:hAnsi="Tahoma" w:cs="Tahoma"/>
          <w:sz w:val="22"/>
          <w:szCs w:val="22"/>
        </w:rPr>
        <w:t xml:space="preserve"> για κάθε µία από αυτές και ως αλληλέγγυα και εις ολόκληρο υπόχρεων µ</w:t>
      </w:r>
      <w:proofErr w:type="spellStart"/>
      <w:r w:rsidRPr="008F571B">
        <w:rPr>
          <w:rFonts w:ascii="Tahoma" w:hAnsi="Tahoma" w:cs="Tahoma"/>
          <w:sz w:val="22"/>
          <w:szCs w:val="22"/>
        </w:rPr>
        <w:t>εταξύ</w:t>
      </w:r>
      <w:proofErr w:type="spellEnd"/>
      <w:r w:rsidRPr="008F571B">
        <w:rPr>
          <w:rFonts w:ascii="Tahoma" w:hAnsi="Tahoma" w:cs="Tahoma"/>
          <w:sz w:val="22"/>
          <w:szCs w:val="22"/>
        </w:rPr>
        <w:t xml:space="preserve"> τους εκ της ιδιότητας τους ως µελών της Ένωσης ή Κοινοπραξίας ή </w:t>
      </w:r>
      <w:proofErr w:type="spellStart"/>
      <w:r w:rsidRPr="008F571B">
        <w:rPr>
          <w:rFonts w:ascii="Tahoma" w:hAnsi="Tahoma" w:cs="Tahoma"/>
          <w:sz w:val="22"/>
          <w:szCs w:val="22"/>
        </w:rPr>
        <w:t>Σύµπραξης</w:t>
      </w:r>
      <w:proofErr w:type="spellEnd"/>
      <w:r w:rsidRPr="008F571B">
        <w:rPr>
          <w:rFonts w:ascii="Tahoma" w:hAnsi="Tahoma" w:cs="Tahoma"/>
          <w:sz w:val="22"/>
          <w:szCs w:val="22"/>
        </w:rPr>
        <w:t xml:space="preserve"> και µ</w:t>
      </w:r>
      <w:proofErr w:type="spellStart"/>
      <w:r w:rsidRPr="008F571B">
        <w:rPr>
          <w:rFonts w:ascii="Tahoma" w:hAnsi="Tahoma" w:cs="Tahoma"/>
          <w:sz w:val="22"/>
          <w:szCs w:val="22"/>
        </w:rPr>
        <w:t>έχρι</w:t>
      </w:r>
      <w:proofErr w:type="spellEnd"/>
      <w:r w:rsidRPr="008F571B">
        <w:rPr>
          <w:rFonts w:ascii="Tahoma" w:hAnsi="Tahoma" w:cs="Tahoma"/>
          <w:sz w:val="22"/>
          <w:szCs w:val="22"/>
        </w:rPr>
        <w:t xml:space="preserve"> του ποσού των (5% (</w:t>
      </w:r>
      <w:proofErr w:type="spellStart"/>
      <w:r w:rsidRPr="008F571B">
        <w:rPr>
          <w:rFonts w:ascii="Tahoma" w:hAnsi="Tahoma" w:cs="Tahoma"/>
          <w:sz w:val="22"/>
          <w:szCs w:val="22"/>
        </w:rPr>
        <w:t>υπολογιζόµενο</w:t>
      </w:r>
      <w:proofErr w:type="spellEnd"/>
      <w:r w:rsidRPr="008F571B">
        <w:rPr>
          <w:rFonts w:ascii="Tahoma" w:hAnsi="Tahoma" w:cs="Tahoma"/>
          <w:sz w:val="22"/>
          <w:szCs w:val="22"/>
        </w:rPr>
        <w:t xml:space="preserve"> χωρίς ΦΠΑ) επί του ποσού της </w:t>
      </w:r>
      <w:proofErr w:type="spellStart"/>
      <w:r w:rsidRPr="008F571B">
        <w:rPr>
          <w:rFonts w:ascii="Tahoma" w:hAnsi="Tahoma" w:cs="Tahoma"/>
          <w:sz w:val="22"/>
          <w:szCs w:val="22"/>
        </w:rPr>
        <w:t>σύµβασης</w:t>
      </w:r>
      <w:proofErr w:type="spellEnd"/>
      <w:r w:rsidRPr="008F571B">
        <w:rPr>
          <w:rFonts w:ascii="Tahoma" w:hAnsi="Tahoma" w:cs="Tahoma"/>
          <w:sz w:val="22"/>
          <w:szCs w:val="22"/>
        </w:rPr>
        <w:t xml:space="preserve"> ) ………………………….. ευρώ, για την </w:t>
      </w:r>
      <w:r w:rsidRPr="008F571B">
        <w:rPr>
          <w:rFonts w:ascii="Tahoma" w:hAnsi="Tahoma" w:cs="Tahoma"/>
          <w:b/>
          <w:sz w:val="22"/>
          <w:szCs w:val="22"/>
          <w:u w:val="thick"/>
        </w:rPr>
        <w:t xml:space="preserve">καλή εκτέλεση του συνόλου των υποχρεώσεών  της/  τους  που  απορρέουν  από  τη  από  ../../2019  </w:t>
      </w:r>
      <w:proofErr w:type="spellStart"/>
      <w:r w:rsidRPr="008F571B">
        <w:rPr>
          <w:rFonts w:ascii="Tahoma" w:hAnsi="Tahoma" w:cs="Tahoma"/>
          <w:b/>
          <w:sz w:val="22"/>
          <w:szCs w:val="22"/>
          <w:u w:val="thick"/>
        </w:rPr>
        <w:t>σύµβασης</w:t>
      </w:r>
      <w:proofErr w:type="spellEnd"/>
      <w:r w:rsidRPr="008F571B">
        <w:rPr>
          <w:rFonts w:ascii="Tahoma" w:hAnsi="Tahoma" w:cs="Tahoma"/>
          <w:b/>
          <w:sz w:val="22"/>
          <w:szCs w:val="22"/>
          <w:u w:val="thick"/>
        </w:rPr>
        <w:t xml:space="preserve">  </w:t>
      </w:r>
      <w:r w:rsidRPr="008F571B">
        <w:rPr>
          <w:rFonts w:ascii="Tahoma" w:hAnsi="Tahoma" w:cs="Tahoma"/>
          <w:sz w:val="22"/>
          <w:szCs w:val="22"/>
        </w:rPr>
        <w:t>µε</w:t>
      </w:r>
      <w:r w:rsidRPr="008F571B">
        <w:rPr>
          <w:rFonts w:ascii="Tahoma" w:hAnsi="Tahoma" w:cs="Tahoma"/>
          <w:spacing w:val="42"/>
          <w:sz w:val="22"/>
          <w:szCs w:val="22"/>
        </w:rPr>
        <w:t xml:space="preserve"> </w:t>
      </w:r>
      <w:proofErr w:type="spellStart"/>
      <w:r w:rsidRPr="008F571B">
        <w:rPr>
          <w:rFonts w:ascii="Tahoma" w:hAnsi="Tahoma" w:cs="Tahoma"/>
          <w:sz w:val="22"/>
          <w:szCs w:val="22"/>
        </w:rPr>
        <w:t>αριθµό</w:t>
      </w:r>
      <w:proofErr w:type="spellEnd"/>
    </w:p>
    <w:p w14:paraId="2F7E3B7A" w14:textId="2A3606AD" w:rsidR="007430F8" w:rsidRPr="008F571B" w:rsidRDefault="007430F8" w:rsidP="007430F8">
      <w:pPr>
        <w:pStyle w:val="BodyText"/>
        <w:spacing w:line="360" w:lineRule="auto"/>
        <w:rPr>
          <w:rFonts w:ascii="Tahoma" w:hAnsi="Tahoma" w:cs="Tahoma"/>
          <w:szCs w:val="22"/>
        </w:rPr>
      </w:pPr>
      <w:r w:rsidRPr="008F571B">
        <w:rPr>
          <w:rFonts w:ascii="Tahoma" w:hAnsi="Tahoma" w:cs="Tahoma"/>
          <w:szCs w:val="22"/>
        </w:rPr>
        <w:t>...................  για  την  ………………………………………… του ΟΛΠ.</w:t>
      </w:r>
    </w:p>
    <w:p w14:paraId="18BC7AE9" w14:textId="77777777" w:rsidR="007430F8" w:rsidRPr="008F571B" w:rsidRDefault="007430F8" w:rsidP="007430F8">
      <w:pPr>
        <w:pStyle w:val="BodyText"/>
        <w:spacing w:line="360" w:lineRule="auto"/>
        <w:rPr>
          <w:rFonts w:ascii="Tahoma" w:hAnsi="Tahoma" w:cs="Tahoma"/>
          <w:szCs w:val="22"/>
        </w:rPr>
      </w:pPr>
      <w:r w:rsidRPr="008F571B">
        <w:rPr>
          <w:rFonts w:ascii="Tahoma" w:hAnsi="Tahoma" w:cs="Tahoma"/>
          <w:szCs w:val="22"/>
        </w:rPr>
        <w:t xml:space="preserve">Το ανωτέρω ποσό της εγγύησης τηρείται στη διάθεσή σας, και θα σας    το </w:t>
      </w:r>
      <w:proofErr w:type="spellStart"/>
      <w:r w:rsidRPr="008F571B">
        <w:rPr>
          <w:rFonts w:ascii="Tahoma" w:hAnsi="Tahoma" w:cs="Tahoma"/>
          <w:szCs w:val="22"/>
        </w:rPr>
        <w:t>καταβάλουµε</w:t>
      </w:r>
      <w:proofErr w:type="spellEnd"/>
      <w:r w:rsidRPr="008F571B">
        <w:rPr>
          <w:rFonts w:ascii="Tahoma" w:hAnsi="Tahoma" w:cs="Tahoma"/>
          <w:szCs w:val="22"/>
        </w:rPr>
        <w:t xml:space="preserve"> </w:t>
      </w:r>
      <w:proofErr w:type="spellStart"/>
      <w:r w:rsidRPr="008F571B">
        <w:rPr>
          <w:rFonts w:ascii="Tahoma" w:hAnsi="Tahoma" w:cs="Tahoma"/>
          <w:szCs w:val="22"/>
        </w:rPr>
        <w:t>σύµφωνα</w:t>
      </w:r>
      <w:proofErr w:type="spellEnd"/>
    </w:p>
    <w:p w14:paraId="11C3E9FB" w14:textId="77777777" w:rsidR="007430F8" w:rsidRPr="008F571B" w:rsidRDefault="007430F8" w:rsidP="007430F8">
      <w:pPr>
        <w:pStyle w:val="BodyText"/>
        <w:spacing w:line="360" w:lineRule="auto"/>
        <w:rPr>
          <w:rFonts w:ascii="Tahoma" w:hAnsi="Tahoma" w:cs="Tahoma"/>
          <w:szCs w:val="22"/>
        </w:rPr>
      </w:pPr>
      <w:r w:rsidRPr="008F571B">
        <w:rPr>
          <w:rFonts w:ascii="Tahoma" w:hAnsi="Tahoma" w:cs="Tahoma"/>
          <w:szCs w:val="22"/>
        </w:rPr>
        <w:t>µε τις οδηγίες σας ολικά ή µ</w:t>
      </w:r>
      <w:proofErr w:type="spellStart"/>
      <w:r w:rsidRPr="008F571B">
        <w:rPr>
          <w:rFonts w:ascii="Tahoma" w:hAnsi="Tahoma" w:cs="Tahoma"/>
          <w:szCs w:val="22"/>
        </w:rPr>
        <w:t>ερικά</w:t>
      </w:r>
      <w:proofErr w:type="spellEnd"/>
      <w:r w:rsidRPr="008F571B">
        <w:rPr>
          <w:rFonts w:ascii="Tahoma" w:hAnsi="Tahoma" w:cs="Tahoma"/>
          <w:szCs w:val="22"/>
        </w:rPr>
        <w:t xml:space="preserve"> χωρίς </w:t>
      </w:r>
      <w:proofErr w:type="spellStart"/>
      <w:r w:rsidRPr="008F571B">
        <w:rPr>
          <w:rFonts w:ascii="Tahoma" w:hAnsi="Tahoma" w:cs="Tahoma"/>
          <w:szCs w:val="22"/>
        </w:rPr>
        <w:t>καµία</w:t>
      </w:r>
      <w:proofErr w:type="spellEnd"/>
      <w:r w:rsidRPr="008F571B">
        <w:rPr>
          <w:rFonts w:ascii="Tahoma" w:hAnsi="Tahoma" w:cs="Tahoma"/>
          <w:szCs w:val="22"/>
        </w:rPr>
        <w:t xml:space="preserve"> από µ</w:t>
      </w:r>
      <w:proofErr w:type="spellStart"/>
      <w:r w:rsidRPr="008F571B">
        <w:rPr>
          <w:rFonts w:ascii="Tahoma" w:hAnsi="Tahoma" w:cs="Tahoma"/>
          <w:szCs w:val="22"/>
        </w:rPr>
        <w:t>έρους</w:t>
      </w:r>
      <w:proofErr w:type="spellEnd"/>
      <w:r w:rsidRPr="008F571B">
        <w:rPr>
          <w:rFonts w:ascii="Tahoma" w:hAnsi="Tahoma" w:cs="Tahoma"/>
          <w:szCs w:val="22"/>
        </w:rPr>
        <w:t xml:space="preserve"> µας αντίρρηση ή ένσταση και χωρίς να ερευνηθεί το </w:t>
      </w:r>
      <w:proofErr w:type="spellStart"/>
      <w:r w:rsidRPr="008F571B">
        <w:rPr>
          <w:rFonts w:ascii="Tahoma" w:hAnsi="Tahoma" w:cs="Tahoma"/>
          <w:szCs w:val="22"/>
        </w:rPr>
        <w:t>βάσιµο</w:t>
      </w:r>
      <w:proofErr w:type="spellEnd"/>
      <w:r w:rsidRPr="008F571B">
        <w:rPr>
          <w:rFonts w:ascii="Tahoma" w:hAnsi="Tahoma" w:cs="Tahoma"/>
          <w:szCs w:val="22"/>
        </w:rPr>
        <w:t xml:space="preserve"> ή µη της απαίτησής σας, µ</w:t>
      </w:r>
      <w:proofErr w:type="spellStart"/>
      <w:r w:rsidRPr="008F571B">
        <w:rPr>
          <w:rFonts w:ascii="Tahoma" w:hAnsi="Tahoma" w:cs="Tahoma"/>
          <w:szCs w:val="22"/>
        </w:rPr>
        <w:t>έσα</w:t>
      </w:r>
      <w:proofErr w:type="spellEnd"/>
      <w:r w:rsidRPr="008F571B">
        <w:rPr>
          <w:rFonts w:ascii="Tahoma" w:hAnsi="Tahoma" w:cs="Tahoma"/>
          <w:szCs w:val="22"/>
        </w:rPr>
        <w:t xml:space="preserve"> σε τρεις (3) </w:t>
      </w:r>
      <w:proofErr w:type="spellStart"/>
      <w:r w:rsidRPr="008F571B">
        <w:rPr>
          <w:rFonts w:ascii="Tahoma" w:hAnsi="Tahoma" w:cs="Tahoma"/>
          <w:szCs w:val="22"/>
        </w:rPr>
        <w:t>ηµέρες</w:t>
      </w:r>
      <w:proofErr w:type="spellEnd"/>
      <w:r w:rsidRPr="008F571B">
        <w:rPr>
          <w:rFonts w:ascii="Tahoma" w:hAnsi="Tahoma" w:cs="Tahoma"/>
          <w:szCs w:val="22"/>
        </w:rPr>
        <w:t xml:space="preserve"> από απλή έγγραφη ειδοποίησή σας.</w:t>
      </w:r>
    </w:p>
    <w:p w14:paraId="23F3F18A" w14:textId="77777777" w:rsidR="007430F8" w:rsidRPr="008F571B" w:rsidRDefault="007430F8" w:rsidP="007430F8">
      <w:pPr>
        <w:pStyle w:val="BodyText"/>
        <w:spacing w:line="360" w:lineRule="auto"/>
        <w:rPr>
          <w:rFonts w:ascii="Tahoma" w:hAnsi="Tahoma" w:cs="Tahoma"/>
          <w:szCs w:val="22"/>
        </w:rPr>
      </w:pPr>
      <w:r w:rsidRPr="008F571B">
        <w:rPr>
          <w:rFonts w:ascii="Tahoma" w:hAnsi="Tahoma" w:cs="Tahoma"/>
          <w:szCs w:val="22"/>
        </w:rPr>
        <w:t>Η παρούσα ισχύει πλήρως µ</w:t>
      </w:r>
      <w:proofErr w:type="spellStart"/>
      <w:r w:rsidRPr="008F571B">
        <w:rPr>
          <w:rFonts w:ascii="Tahoma" w:hAnsi="Tahoma" w:cs="Tahoma"/>
          <w:szCs w:val="22"/>
        </w:rPr>
        <w:t>έχρις</w:t>
      </w:r>
      <w:proofErr w:type="spellEnd"/>
      <w:r w:rsidRPr="008F571B">
        <w:rPr>
          <w:rFonts w:ascii="Tahoma" w:hAnsi="Tahoma" w:cs="Tahoma"/>
          <w:szCs w:val="22"/>
        </w:rPr>
        <w:t xml:space="preserve"> ότου µας επιστραφεί από εσάς ή µ</w:t>
      </w:r>
      <w:proofErr w:type="spellStart"/>
      <w:r w:rsidRPr="008F571B">
        <w:rPr>
          <w:rFonts w:ascii="Tahoma" w:hAnsi="Tahoma" w:cs="Tahoma"/>
          <w:szCs w:val="22"/>
        </w:rPr>
        <w:t>έχρις</w:t>
      </w:r>
      <w:proofErr w:type="spellEnd"/>
      <w:r w:rsidRPr="008F571B">
        <w:rPr>
          <w:rFonts w:ascii="Tahoma" w:hAnsi="Tahoma" w:cs="Tahoma"/>
          <w:szCs w:val="22"/>
        </w:rPr>
        <w:t xml:space="preserve"> ότου </w:t>
      </w:r>
      <w:proofErr w:type="spellStart"/>
      <w:r w:rsidRPr="008F571B">
        <w:rPr>
          <w:rFonts w:ascii="Tahoma" w:hAnsi="Tahoma" w:cs="Tahoma"/>
          <w:szCs w:val="22"/>
        </w:rPr>
        <w:t>λάβουµε</w:t>
      </w:r>
      <w:proofErr w:type="spellEnd"/>
      <w:r w:rsidRPr="008F571B">
        <w:rPr>
          <w:rFonts w:ascii="Tahoma" w:hAnsi="Tahoma" w:cs="Tahoma"/>
          <w:szCs w:val="22"/>
        </w:rPr>
        <w:t xml:space="preserve"> έγγραφη δήλωσή σας ότι µ</w:t>
      </w:r>
      <w:proofErr w:type="spellStart"/>
      <w:r w:rsidRPr="008F571B">
        <w:rPr>
          <w:rFonts w:ascii="Tahoma" w:hAnsi="Tahoma" w:cs="Tahoma"/>
          <w:szCs w:val="22"/>
        </w:rPr>
        <w:t>πορούµε</w:t>
      </w:r>
      <w:proofErr w:type="spellEnd"/>
      <w:r w:rsidRPr="008F571B">
        <w:rPr>
          <w:rFonts w:ascii="Tahoma" w:hAnsi="Tahoma" w:cs="Tahoma"/>
          <w:szCs w:val="22"/>
        </w:rPr>
        <w:t xml:space="preserve"> να </w:t>
      </w:r>
      <w:proofErr w:type="spellStart"/>
      <w:r w:rsidRPr="008F571B">
        <w:rPr>
          <w:rFonts w:ascii="Tahoma" w:hAnsi="Tahoma" w:cs="Tahoma"/>
          <w:szCs w:val="22"/>
        </w:rPr>
        <w:t>θεωρήσουµε</w:t>
      </w:r>
      <w:proofErr w:type="spellEnd"/>
      <w:r w:rsidRPr="008F571B">
        <w:rPr>
          <w:rFonts w:ascii="Tahoma" w:hAnsi="Tahoma" w:cs="Tahoma"/>
          <w:szCs w:val="22"/>
        </w:rPr>
        <w:t xml:space="preserve"> την Τράπεζά µας </w:t>
      </w:r>
      <w:proofErr w:type="spellStart"/>
      <w:r w:rsidRPr="008F571B">
        <w:rPr>
          <w:rFonts w:ascii="Tahoma" w:hAnsi="Tahoma" w:cs="Tahoma"/>
          <w:szCs w:val="22"/>
        </w:rPr>
        <w:t>απαλλαγµένη</w:t>
      </w:r>
      <w:proofErr w:type="spellEnd"/>
      <w:r w:rsidRPr="008F571B">
        <w:rPr>
          <w:rFonts w:ascii="Tahoma" w:hAnsi="Tahoma" w:cs="Tahoma"/>
          <w:szCs w:val="22"/>
        </w:rPr>
        <w:t xml:space="preserve"> από κάθε σχετική υποχρέωση.</w:t>
      </w:r>
    </w:p>
    <w:p w14:paraId="60860D2D" w14:textId="77777777" w:rsidR="007430F8" w:rsidRPr="008F571B" w:rsidRDefault="007430F8" w:rsidP="007430F8">
      <w:pPr>
        <w:pStyle w:val="BodyText"/>
        <w:spacing w:line="360" w:lineRule="auto"/>
        <w:rPr>
          <w:rFonts w:ascii="Tahoma" w:hAnsi="Tahoma" w:cs="Tahoma"/>
          <w:szCs w:val="22"/>
        </w:rPr>
      </w:pPr>
      <w:r w:rsidRPr="008F571B">
        <w:rPr>
          <w:rFonts w:ascii="Tahoma" w:hAnsi="Tahoma" w:cs="Tahoma"/>
          <w:szCs w:val="22"/>
        </w:rPr>
        <w:t xml:space="preserve">Η  παρούσα  εγγυητική  υπάγεται  στο  Ελληνικό  </w:t>
      </w:r>
      <w:proofErr w:type="spellStart"/>
      <w:r w:rsidRPr="008F571B">
        <w:rPr>
          <w:rFonts w:ascii="Tahoma" w:hAnsi="Tahoma" w:cs="Tahoma"/>
          <w:szCs w:val="22"/>
        </w:rPr>
        <w:t>∆ίκαιο</w:t>
      </w:r>
      <w:proofErr w:type="spellEnd"/>
      <w:r w:rsidRPr="008F571B">
        <w:rPr>
          <w:rFonts w:ascii="Tahoma" w:hAnsi="Tahoma" w:cs="Tahoma"/>
          <w:szCs w:val="22"/>
        </w:rPr>
        <w:t xml:space="preserve">  και  στην  αποκλειστική  </w:t>
      </w:r>
      <w:proofErr w:type="spellStart"/>
      <w:r w:rsidRPr="008F571B">
        <w:rPr>
          <w:rFonts w:ascii="Tahoma" w:hAnsi="Tahoma" w:cs="Tahoma"/>
          <w:szCs w:val="22"/>
        </w:rPr>
        <w:t>αρµοδιότητα</w:t>
      </w:r>
      <w:proofErr w:type="spellEnd"/>
      <w:r w:rsidRPr="008F571B">
        <w:rPr>
          <w:rFonts w:ascii="Tahoma" w:hAnsi="Tahoma" w:cs="Tahoma"/>
          <w:szCs w:val="22"/>
        </w:rPr>
        <w:t xml:space="preserve"> των </w:t>
      </w:r>
      <w:proofErr w:type="spellStart"/>
      <w:r w:rsidRPr="008F571B">
        <w:rPr>
          <w:rFonts w:ascii="Tahoma" w:hAnsi="Tahoma" w:cs="Tahoma"/>
          <w:szCs w:val="22"/>
        </w:rPr>
        <w:t>∆ικαστηρίων</w:t>
      </w:r>
      <w:proofErr w:type="spellEnd"/>
      <w:r w:rsidRPr="008F571B">
        <w:rPr>
          <w:rFonts w:ascii="Tahoma" w:hAnsi="Tahoma" w:cs="Tahoma"/>
          <w:szCs w:val="22"/>
        </w:rPr>
        <w:t xml:space="preserve"> του Πειραιά.</w:t>
      </w:r>
    </w:p>
    <w:p w14:paraId="11B47395" w14:textId="77777777" w:rsidR="007430F8" w:rsidRPr="008F571B" w:rsidRDefault="007430F8" w:rsidP="007430F8">
      <w:pPr>
        <w:pStyle w:val="BodyText"/>
        <w:spacing w:line="360" w:lineRule="auto"/>
        <w:rPr>
          <w:rFonts w:ascii="Tahoma" w:hAnsi="Tahoma" w:cs="Tahoma"/>
          <w:szCs w:val="22"/>
        </w:rPr>
      </w:pPr>
    </w:p>
    <w:p w14:paraId="52C2D4BF" w14:textId="77777777" w:rsidR="007430F8" w:rsidRPr="008F571B" w:rsidRDefault="007430F8" w:rsidP="007430F8">
      <w:pPr>
        <w:pStyle w:val="BodyText"/>
        <w:spacing w:line="360" w:lineRule="auto"/>
        <w:rPr>
          <w:rFonts w:ascii="Tahoma" w:hAnsi="Tahoma" w:cs="Tahoma"/>
          <w:szCs w:val="22"/>
        </w:rPr>
      </w:pPr>
      <w:proofErr w:type="spellStart"/>
      <w:r w:rsidRPr="008F571B">
        <w:rPr>
          <w:rFonts w:ascii="Tahoma" w:hAnsi="Tahoma" w:cs="Tahoma"/>
          <w:szCs w:val="22"/>
        </w:rPr>
        <w:t>Βεβαιούµε</w:t>
      </w:r>
      <w:proofErr w:type="spellEnd"/>
      <w:r w:rsidRPr="008F571B">
        <w:rPr>
          <w:rFonts w:ascii="Tahoma" w:hAnsi="Tahoma" w:cs="Tahoma"/>
          <w:szCs w:val="22"/>
        </w:rPr>
        <w:t xml:space="preserve"> υπεύθυνα ότι µε την έκδοση της παρούσας εγγυητικής επιστολής δεν υφίσταται παράβαση των διατάξεων που αφορούν τον </w:t>
      </w:r>
      <w:proofErr w:type="spellStart"/>
      <w:r w:rsidRPr="008F571B">
        <w:rPr>
          <w:rFonts w:ascii="Tahoma" w:hAnsi="Tahoma" w:cs="Tahoma"/>
          <w:szCs w:val="22"/>
        </w:rPr>
        <w:t>καθορισµό</w:t>
      </w:r>
      <w:proofErr w:type="spellEnd"/>
      <w:r w:rsidRPr="008F571B">
        <w:rPr>
          <w:rFonts w:ascii="Tahoma" w:hAnsi="Tahoma" w:cs="Tahoma"/>
          <w:szCs w:val="22"/>
        </w:rPr>
        <w:t xml:space="preserve"> ανωτάτου ορίου για την  έκδοση εγγυητικών επιστολών από την Τράπεζά µας.</w:t>
      </w:r>
    </w:p>
    <w:p w14:paraId="17689761" w14:textId="77777777" w:rsidR="007430F8" w:rsidRPr="008F571B" w:rsidRDefault="007430F8" w:rsidP="007430F8">
      <w:pPr>
        <w:pStyle w:val="BodyText"/>
        <w:spacing w:line="360" w:lineRule="auto"/>
        <w:rPr>
          <w:rFonts w:ascii="Tahoma" w:hAnsi="Tahoma" w:cs="Tahoma"/>
          <w:szCs w:val="22"/>
        </w:rPr>
      </w:pPr>
    </w:p>
    <w:p w14:paraId="22841E9C" w14:textId="77777777" w:rsidR="007430F8" w:rsidRPr="008F571B" w:rsidRDefault="007430F8" w:rsidP="007430F8">
      <w:pPr>
        <w:pStyle w:val="BodyText"/>
        <w:spacing w:line="360" w:lineRule="auto"/>
        <w:rPr>
          <w:rFonts w:ascii="Tahoma" w:hAnsi="Tahoma" w:cs="Tahoma"/>
          <w:szCs w:val="22"/>
        </w:rPr>
      </w:pPr>
      <w:r w:rsidRPr="008F571B">
        <w:rPr>
          <w:rFonts w:ascii="Tahoma" w:hAnsi="Tahoma" w:cs="Tahoma"/>
          <w:szCs w:val="22"/>
        </w:rPr>
        <w:t>(</w:t>
      </w:r>
      <w:proofErr w:type="spellStart"/>
      <w:r w:rsidRPr="008F571B">
        <w:rPr>
          <w:rFonts w:ascii="Tahoma" w:hAnsi="Tahoma" w:cs="Tahoma"/>
          <w:szCs w:val="22"/>
        </w:rPr>
        <w:t>Εξουσιοδοτηµένη</w:t>
      </w:r>
      <w:proofErr w:type="spellEnd"/>
      <w:r w:rsidRPr="008F571B">
        <w:rPr>
          <w:rFonts w:ascii="Tahoma" w:hAnsi="Tahoma" w:cs="Tahoma"/>
          <w:szCs w:val="22"/>
        </w:rPr>
        <w:t xml:space="preserve"> υπογραφή</w:t>
      </w:r>
    </w:p>
    <w:p w14:paraId="24ABDB17" w14:textId="14852C37" w:rsidR="00D738E7" w:rsidRPr="008F571B" w:rsidRDefault="00D738E7">
      <w:pPr>
        <w:suppressAutoHyphens w:val="0"/>
        <w:overflowPunct/>
        <w:autoSpaceDE/>
        <w:spacing w:after="160" w:line="259" w:lineRule="auto"/>
        <w:textAlignment w:val="auto"/>
        <w:rPr>
          <w:rFonts w:ascii="Tahoma" w:hAnsi="Tahoma" w:cs="Tahoma"/>
          <w:sz w:val="22"/>
          <w:szCs w:val="22"/>
        </w:rPr>
      </w:pPr>
      <w:r w:rsidRPr="008F571B">
        <w:rPr>
          <w:rFonts w:ascii="Tahoma" w:hAnsi="Tahoma" w:cs="Tahoma"/>
          <w:sz w:val="22"/>
          <w:szCs w:val="22"/>
        </w:rPr>
        <w:br w:type="page"/>
      </w:r>
    </w:p>
    <w:p w14:paraId="53FDFB3E" w14:textId="39A66EFF" w:rsidR="007430F8" w:rsidRPr="008F571B" w:rsidRDefault="00D738E7" w:rsidP="000200C3">
      <w:pPr>
        <w:spacing w:line="360" w:lineRule="auto"/>
        <w:jc w:val="both"/>
        <w:rPr>
          <w:rFonts w:ascii="Tahoma" w:hAnsi="Tahoma" w:cs="Tahoma"/>
          <w:b/>
          <w:sz w:val="22"/>
          <w:szCs w:val="22"/>
        </w:rPr>
      </w:pPr>
      <w:r w:rsidRPr="008F571B">
        <w:rPr>
          <w:rFonts w:ascii="Tahoma" w:hAnsi="Tahoma" w:cs="Tahoma"/>
          <w:b/>
          <w:sz w:val="22"/>
          <w:szCs w:val="22"/>
        </w:rPr>
        <w:lastRenderedPageBreak/>
        <w:t>ΠΑΡΑΡΤΗΜΑ ΙΙΙ - Συμφωνητικό εμπιστευτικότητας και τήρησης του απορρήτου (NDA)</w:t>
      </w:r>
    </w:p>
    <w:p w14:paraId="59BC1EAB" w14:textId="77777777" w:rsidR="00141C47" w:rsidRPr="00824B8B" w:rsidRDefault="00141C47" w:rsidP="00141C47">
      <w:pPr>
        <w:spacing w:line="360" w:lineRule="auto"/>
        <w:jc w:val="both"/>
        <w:rPr>
          <w:rFonts w:ascii="Tahoma" w:hAnsi="Tahoma" w:cs="Tahoma"/>
          <w:sz w:val="22"/>
          <w:szCs w:val="22"/>
        </w:rPr>
      </w:pPr>
    </w:p>
    <w:p w14:paraId="20F16CDA" w14:textId="77777777" w:rsidR="00141C47" w:rsidRPr="008F571B" w:rsidRDefault="00141C47" w:rsidP="00141C47">
      <w:pPr>
        <w:spacing w:line="360" w:lineRule="auto"/>
        <w:jc w:val="both"/>
        <w:rPr>
          <w:rFonts w:ascii="Tahoma" w:hAnsi="Tahoma" w:cs="Tahoma"/>
          <w:sz w:val="22"/>
          <w:szCs w:val="22"/>
        </w:rPr>
      </w:pPr>
      <w:r w:rsidRPr="008F571B">
        <w:rPr>
          <w:rFonts w:ascii="Tahoma" w:hAnsi="Tahoma" w:cs="Tahoma"/>
          <w:sz w:val="22"/>
          <w:szCs w:val="22"/>
        </w:rPr>
        <w:t>ΥΠΕΥΘΥΝΗ ΔΗΛΩΣΗ ΕΜΠΙΣΤΕΥΤΙΚΟΤΗΤΑΣ</w:t>
      </w:r>
    </w:p>
    <w:p w14:paraId="68E99BCB" w14:textId="77777777" w:rsidR="00141C47" w:rsidRPr="008F571B" w:rsidRDefault="00141C47" w:rsidP="00141C47">
      <w:pPr>
        <w:spacing w:line="360" w:lineRule="auto"/>
        <w:jc w:val="both"/>
        <w:rPr>
          <w:rFonts w:ascii="Tahoma" w:hAnsi="Tahoma" w:cs="Tahoma"/>
          <w:sz w:val="22"/>
          <w:szCs w:val="22"/>
        </w:rPr>
      </w:pPr>
    </w:p>
    <w:p w14:paraId="650AA837" w14:textId="772E14F1" w:rsidR="00141C47" w:rsidRPr="008F571B" w:rsidRDefault="00141C47" w:rsidP="00141C47">
      <w:pPr>
        <w:spacing w:line="360" w:lineRule="auto"/>
        <w:jc w:val="both"/>
        <w:rPr>
          <w:rFonts w:ascii="Tahoma" w:hAnsi="Tahoma" w:cs="Tahoma"/>
          <w:sz w:val="22"/>
          <w:szCs w:val="22"/>
        </w:rPr>
      </w:pPr>
      <w:r w:rsidRPr="008F571B">
        <w:rPr>
          <w:rFonts w:ascii="Tahoma" w:hAnsi="Tahoma" w:cs="Tahoma"/>
          <w:sz w:val="22"/>
          <w:szCs w:val="22"/>
        </w:rPr>
        <w:t>Ο/η κάτωθι υπογεγραμμένος/η ………………………….του …………….. κάτοικος ……………….., οδός …………………… αριθ. ………………….., με ΑΔΤ …………. που εκδόθηκε στην….. ……………. στις  ………………., Νόμιμος Εκπρόσωπος της Εταιρείας ………….  δηλώνω υπεύθυνα ότι:</w:t>
      </w:r>
    </w:p>
    <w:p w14:paraId="64E42E47" w14:textId="77777777" w:rsidR="00141C47" w:rsidRPr="008F571B" w:rsidRDefault="00141C47" w:rsidP="00141C47">
      <w:pPr>
        <w:spacing w:line="360" w:lineRule="auto"/>
        <w:jc w:val="both"/>
        <w:rPr>
          <w:rFonts w:ascii="Tahoma" w:hAnsi="Tahoma" w:cs="Tahoma"/>
          <w:sz w:val="22"/>
          <w:szCs w:val="22"/>
        </w:rPr>
      </w:pPr>
    </w:p>
    <w:p w14:paraId="4D1283F7" w14:textId="42006C58" w:rsidR="001D0AFA" w:rsidRPr="008F571B" w:rsidRDefault="00141C47" w:rsidP="00141C47">
      <w:pPr>
        <w:spacing w:line="360" w:lineRule="auto"/>
        <w:jc w:val="both"/>
        <w:rPr>
          <w:rFonts w:ascii="Tahoma" w:hAnsi="Tahoma" w:cs="Tahoma"/>
          <w:sz w:val="22"/>
          <w:szCs w:val="22"/>
        </w:rPr>
      </w:pPr>
      <w:r w:rsidRPr="008F571B">
        <w:rPr>
          <w:rFonts w:ascii="Tahoma" w:hAnsi="Tahoma" w:cs="Tahoma"/>
          <w:sz w:val="22"/>
          <w:szCs w:val="22"/>
        </w:rPr>
        <w:t>1.</w:t>
      </w:r>
      <w:r w:rsidRPr="008F571B">
        <w:rPr>
          <w:rFonts w:ascii="Tahoma" w:hAnsi="Tahoma" w:cs="Tahoma"/>
          <w:sz w:val="22"/>
          <w:szCs w:val="22"/>
        </w:rPr>
        <w:tab/>
        <w:t>Ο/η Δηλών/ούσα, στο πλαίσιο της συμμετοχής μου στη διαδικασία του Διαγωνισμού για την κατασκευή του Έργου «ΤΟΠΟΘΕΤΗΣΗ ΚΩΝΙΚΩΝ ΠΡΟΣΚΡΟΥΣΤΗΡΩΝ ΣΤΟ ΑΝΑΤΟΛΙΚΟ ΤΜΗΜΑ ΤΟΥ ΠΡΟΒΛΗΤΑ Ι» ΣΤΟ ΠΛΑΙΣΙΟ ΤΗΣ ΥΠΟΧΡΕΩΤΙΚΗΣ ΕΠΕΝΔΥΣΗΣ Υ.Ε. 05 «Βελτίωση και Συντήρηση Υποδομών Λιμένα»”  (Διαγωνισμός), στην οποία συμμετέχω</w:t>
      </w:r>
      <w:r w:rsidR="001D0AFA" w:rsidRPr="008F571B">
        <w:rPr>
          <w:rFonts w:ascii="Tahoma" w:hAnsi="Tahoma" w:cs="Tahoma"/>
          <w:sz w:val="22"/>
          <w:szCs w:val="22"/>
        </w:rPr>
        <w:t xml:space="preserve"> ως Διαγωνιζόμενος/ Υποψήφιος</w:t>
      </w:r>
      <w:r w:rsidRPr="008F571B">
        <w:rPr>
          <w:rFonts w:ascii="Tahoma" w:hAnsi="Tahoma" w:cs="Tahoma"/>
          <w:sz w:val="22"/>
          <w:szCs w:val="22"/>
        </w:rPr>
        <w:t xml:space="preserve">, λαμβάνω γνώση </w:t>
      </w:r>
      <w:r w:rsidR="001D0AFA" w:rsidRPr="008F571B">
        <w:rPr>
          <w:rFonts w:ascii="Tahoma" w:hAnsi="Tahoma" w:cs="Tahoma"/>
          <w:sz w:val="22"/>
          <w:szCs w:val="22"/>
        </w:rPr>
        <w:t>των κάτωθι τευχών της ανωτέρω Διακήρυξης του άρθρου 3.2 :</w:t>
      </w:r>
    </w:p>
    <w:p w14:paraId="77EA3026" w14:textId="77777777" w:rsidR="001D0AFA" w:rsidRPr="008F571B" w:rsidRDefault="001D0AFA" w:rsidP="001D0AFA">
      <w:pPr>
        <w:spacing w:line="360" w:lineRule="auto"/>
        <w:jc w:val="both"/>
        <w:rPr>
          <w:rFonts w:ascii="Tahoma" w:hAnsi="Tahoma" w:cs="Tahoma"/>
          <w:sz w:val="22"/>
          <w:szCs w:val="22"/>
        </w:rPr>
      </w:pPr>
      <w:r w:rsidRPr="008F571B">
        <w:rPr>
          <w:rFonts w:ascii="Tahoma" w:hAnsi="Tahoma" w:cs="Tahoma"/>
          <w:sz w:val="22"/>
          <w:szCs w:val="22"/>
        </w:rPr>
        <w:t>(iii)</w:t>
      </w:r>
      <w:r w:rsidRPr="008F571B">
        <w:rPr>
          <w:rFonts w:ascii="Tahoma" w:hAnsi="Tahoma" w:cs="Tahoma"/>
          <w:sz w:val="22"/>
          <w:szCs w:val="22"/>
        </w:rPr>
        <w:tab/>
        <w:t>Το Έντυπο Οικονομικής Προσφοράς</w:t>
      </w:r>
    </w:p>
    <w:p w14:paraId="6E460B9A" w14:textId="77777777" w:rsidR="001D0AFA" w:rsidRPr="008F571B" w:rsidRDefault="001D0AFA" w:rsidP="001D0AFA">
      <w:pPr>
        <w:spacing w:line="360" w:lineRule="auto"/>
        <w:jc w:val="both"/>
        <w:rPr>
          <w:rFonts w:ascii="Tahoma" w:hAnsi="Tahoma" w:cs="Tahoma"/>
          <w:sz w:val="22"/>
          <w:szCs w:val="22"/>
        </w:rPr>
      </w:pPr>
      <w:r w:rsidRPr="008F571B">
        <w:rPr>
          <w:rFonts w:ascii="Tahoma" w:hAnsi="Tahoma" w:cs="Tahoma"/>
          <w:sz w:val="22"/>
          <w:szCs w:val="22"/>
        </w:rPr>
        <w:t>(iv)</w:t>
      </w:r>
      <w:r w:rsidRPr="008F571B">
        <w:rPr>
          <w:rFonts w:ascii="Tahoma" w:hAnsi="Tahoma" w:cs="Tahoma"/>
          <w:sz w:val="22"/>
          <w:szCs w:val="22"/>
        </w:rPr>
        <w:tab/>
        <w:t>Το Τιμολόγιο Μελέτης – Αναλυτική Περιγραφή Άρθρων</w:t>
      </w:r>
    </w:p>
    <w:p w14:paraId="1037FF12" w14:textId="77777777" w:rsidR="001D0AFA" w:rsidRPr="008F571B" w:rsidRDefault="001D0AFA" w:rsidP="001D0AFA">
      <w:pPr>
        <w:spacing w:line="360" w:lineRule="auto"/>
        <w:jc w:val="both"/>
        <w:rPr>
          <w:rFonts w:ascii="Tahoma" w:hAnsi="Tahoma" w:cs="Tahoma"/>
          <w:sz w:val="22"/>
          <w:szCs w:val="22"/>
        </w:rPr>
      </w:pPr>
      <w:r w:rsidRPr="008F571B">
        <w:rPr>
          <w:rFonts w:ascii="Tahoma" w:hAnsi="Tahoma" w:cs="Tahoma"/>
          <w:sz w:val="22"/>
          <w:szCs w:val="22"/>
        </w:rPr>
        <w:t>(v)</w:t>
      </w:r>
      <w:r w:rsidRPr="008F571B">
        <w:rPr>
          <w:rFonts w:ascii="Tahoma" w:hAnsi="Tahoma" w:cs="Tahoma"/>
          <w:sz w:val="22"/>
          <w:szCs w:val="22"/>
        </w:rPr>
        <w:tab/>
        <w:t xml:space="preserve">Την Ειδική Συγγραφή Υποχρεώσεων (ΕΣΥ) </w:t>
      </w:r>
    </w:p>
    <w:p w14:paraId="4F410D36" w14:textId="77777777" w:rsidR="001D0AFA" w:rsidRPr="008F571B" w:rsidRDefault="001D0AFA" w:rsidP="001D0AFA">
      <w:pPr>
        <w:spacing w:line="360" w:lineRule="auto"/>
        <w:jc w:val="both"/>
        <w:rPr>
          <w:rFonts w:ascii="Tahoma" w:hAnsi="Tahoma" w:cs="Tahoma"/>
          <w:sz w:val="22"/>
          <w:szCs w:val="22"/>
        </w:rPr>
      </w:pPr>
      <w:r w:rsidRPr="008F571B">
        <w:rPr>
          <w:rFonts w:ascii="Tahoma" w:hAnsi="Tahoma" w:cs="Tahoma"/>
          <w:sz w:val="22"/>
          <w:szCs w:val="22"/>
        </w:rPr>
        <w:t>(vi)</w:t>
      </w:r>
      <w:r w:rsidRPr="008F571B">
        <w:rPr>
          <w:rFonts w:ascii="Tahoma" w:hAnsi="Tahoma" w:cs="Tahoma"/>
          <w:sz w:val="22"/>
          <w:szCs w:val="22"/>
        </w:rPr>
        <w:tab/>
        <w:t>Τη Τεχνική Περιγραφή του έργου (ΤΠ)</w:t>
      </w:r>
    </w:p>
    <w:p w14:paraId="0DA4A8E3" w14:textId="77777777" w:rsidR="001D0AFA" w:rsidRPr="008F571B" w:rsidRDefault="001D0AFA" w:rsidP="001D0AFA">
      <w:pPr>
        <w:spacing w:line="360" w:lineRule="auto"/>
        <w:jc w:val="both"/>
        <w:rPr>
          <w:rFonts w:ascii="Tahoma" w:hAnsi="Tahoma" w:cs="Tahoma"/>
          <w:sz w:val="22"/>
          <w:szCs w:val="22"/>
        </w:rPr>
      </w:pPr>
      <w:r w:rsidRPr="008F571B">
        <w:rPr>
          <w:rFonts w:ascii="Tahoma" w:hAnsi="Tahoma" w:cs="Tahoma"/>
          <w:sz w:val="22"/>
          <w:szCs w:val="22"/>
        </w:rPr>
        <w:t>(vii)</w:t>
      </w:r>
      <w:r w:rsidRPr="008F571B">
        <w:rPr>
          <w:rFonts w:ascii="Tahoma" w:hAnsi="Tahoma" w:cs="Tahoma"/>
          <w:sz w:val="22"/>
          <w:szCs w:val="22"/>
        </w:rPr>
        <w:tab/>
        <w:t xml:space="preserve">Το Προϋπολογισμό του Έργου </w:t>
      </w:r>
    </w:p>
    <w:p w14:paraId="00EFBEE5" w14:textId="77777777" w:rsidR="001D0AFA" w:rsidRPr="008F571B" w:rsidRDefault="001D0AFA" w:rsidP="001D0AFA">
      <w:pPr>
        <w:spacing w:line="360" w:lineRule="auto"/>
        <w:jc w:val="both"/>
        <w:rPr>
          <w:rFonts w:ascii="Tahoma" w:hAnsi="Tahoma" w:cs="Tahoma"/>
          <w:sz w:val="22"/>
          <w:szCs w:val="22"/>
        </w:rPr>
      </w:pPr>
      <w:r w:rsidRPr="008F571B">
        <w:rPr>
          <w:rFonts w:ascii="Tahoma" w:hAnsi="Tahoma" w:cs="Tahoma"/>
          <w:sz w:val="22"/>
          <w:szCs w:val="22"/>
        </w:rPr>
        <w:t>(viii)</w:t>
      </w:r>
      <w:r w:rsidRPr="008F571B">
        <w:rPr>
          <w:rFonts w:ascii="Tahoma" w:hAnsi="Tahoma" w:cs="Tahoma"/>
          <w:sz w:val="22"/>
          <w:szCs w:val="22"/>
        </w:rPr>
        <w:tab/>
        <w:t xml:space="preserve">Τις εγκεκριμένες μελέτες, που εκπονήθηκαν από τον PMD </w:t>
      </w:r>
    </w:p>
    <w:p w14:paraId="20D05401" w14:textId="69991268" w:rsidR="00141C47" w:rsidRPr="008F571B" w:rsidRDefault="001D0AFA" w:rsidP="00141C47">
      <w:pPr>
        <w:spacing w:line="360" w:lineRule="auto"/>
        <w:jc w:val="both"/>
        <w:rPr>
          <w:rFonts w:ascii="Tahoma" w:hAnsi="Tahoma" w:cs="Tahoma"/>
          <w:sz w:val="22"/>
          <w:szCs w:val="22"/>
        </w:rPr>
      </w:pPr>
      <w:r w:rsidRPr="008F571B">
        <w:rPr>
          <w:rFonts w:ascii="Tahoma" w:hAnsi="Tahoma" w:cs="Tahoma"/>
          <w:sz w:val="22"/>
          <w:szCs w:val="22"/>
        </w:rPr>
        <w:t>(ix)</w:t>
      </w:r>
      <w:r w:rsidRPr="008F571B">
        <w:rPr>
          <w:rFonts w:ascii="Tahoma" w:hAnsi="Tahoma" w:cs="Tahoma"/>
          <w:sz w:val="22"/>
          <w:szCs w:val="22"/>
        </w:rPr>
        <w:tab/>
        <w:t>Το Χρονοδιάγραμμα Έργου.</w:t>
      </w:r>
    </w:p>
    <w:p w14:paraId="733367A7" w14:textId="081C6961" w:rsidR="00141C47" w:rsidRPr="008F571B" w:rsidRDefault="00141C47" w:rsidP="00141C47">
      <w:pPr>
        <w:spacing w:line="360" w:lineRule="auto"/>
        <w:jc w:val="both"/>
        <w:rPr>
          <w:rFonts w:ascii="Tahoma" w:hAnsi="Tahoma" w:cs="Tahoma"/>
          <w:sz w:val="22"/>
          <w:szCs w:val="22"/>
        </w:rPr>
      </w:pPr>
      <w:r w:rsidRPr="008F571B">
        <w:rPr>
          <w:rFonts w:ascii="Tahoma" w:hAnsi="Tahoma" w:cs="Tahoma"/>
          <w:sz w:val="22"/>
          <w:szCs w:val="22"/>
        </w:rPr>
        <w:t>2.</w:t>
      </w:r>
      <w:r w:rsidRPr="008F571B">
        <w:rPr>
          <w:rFonts w:ascii="Tahoma" w:hAnsi="Tahoma" w:cs="Tahoma"/>
          <w:sz w:val="22"/>
          <w:szCs w:val="22"/>
        </w:rPr>
        <w:tab/>
        <w:t>Ο/η Δηλών/ούσα δεσμεύομαι και αναλαμβάνω την υποχρέωση να τηρώ απόλυτη και αυστηρή εχεμύθεια για όλες τις εμπιστευτικές πληροφορίες που γενικώς αφορούν τον ως άνω Διαγωνισμό κ</w:t>
      </w:r>
      <w:r w:rsidR="001D0AFA" w:rsidRPr="008F571B">
        <w:rPr>
          <w:rFonts w:ascii="Tahoma" w:hAnsi="Tahoma" w:cs="Tahoma"/>
          <w:sz w:val="22"/>
          <w:szCs w:val="22"/>
        </w:rPr>
        <w:t>αι περιέρχονται εις γνώσιν μου</w:t>
      </w:r>
      <w:r w:rsidRPr="008F571B">
        <w:rPr>
          <w:rFonts w:ascii="Tahoma" w:hAnsi="Tahoma" w:cs="Tahoma"/>
          <w:sz w:val="22"/>
          <w:szCs w:val="22"/>
        </w:rPr>
        <w:t>, όπως επίσης να λαμβάνω πρόσφορα μέτρα με σκοπό να αποτρέπω την πρόσβαση στις εμπιστευτικές πληροφορίες σε μη εξουσιοδοτημένους τρίτους, καθώς και να μην αναπαράγ</w:t>
      </w:r>
      <w:r w:rsidR="001D0AFA" w:rsidRPr="008F571B">
        <w:rPr>
          <w:rFonts w:ascii="Tahoma" w:hAnsi="Tahoma" w:cs="Tahoma"/>
          <w:sz w:val="22"/>
          <w:szCs w:val="22"/>
        </w:rPr>
        <w:t>ω τις εμπιστευτικές πληροφορίες</w:t>
      </w:r>
      <w:r w:rsidRPr="008F571B">
        <w:rPr>
          <w:rFonts w:ascii="Tahoma" w:hAnsi="Tahoma" w:cs="Tahoma"/>
          <w:sz w:val="22"/>
          <w:szCs w:val="22"/>
        </w:rPr>
        <w:t>.</w:t>
      </w:r>
    </w:p>
    <w:p w14:paraId="56FFD940" w14:textId="30641352" w:rsidR="001D0AFA" w:rsidRPr="008F571B" w:rsidRDefault="001D0AFA" w:rsidP="00141C47">
      <w:pPr>
        <w:spacing w:line="360" w:lineRule="auto"/>
        <w:jc w:val="both"/>
        <w:rPr>
          <w:rFonts w:ascii="Tahoma" w:hAnsi="Tahoma" w:cs="Tahoma"/>
          <w:sz w:val="22"/>
          <w:szCs w:val="22"/>
        </w:rPr>
      </w:pPr>
      <w:r w:rsidRPr="008F571B">
        <w:rPr>
          <w:rFonts w:ascii="Tahoma" w:hAnsi="Tahoma" w:cs="Tahoma"/>
          <w:sz w:val="22"/>
          <w:szCs w:val="22"/>
        </w:rPr>
        <w:t xml:space="preserve">3. </w:t>
      </w:r>
      <w:r w:rsidRPr="00824B8B">
        <w:rPr>
          <w:rFonts w:ascii="Tahoma" w:hAnsi="Tahoma" w:cs="Tahoma"/>
          <w:sz w:val="22"/>
          <w:szCs w:val="22"/>
        </w:rPr>
        <w:tab/>
      </w:r>
      <w:r w:rsidRPr="008F571B">
        <w:rPr>
          <w:rFonts w:ascii="Tahoma" w:hAnsi="Tahoma" w:cs="Tahoma"/>
          <w:sz w:val="22"/>
          <w:szCs w:val="22"/>
        </w:rPr>
        <w:t>Η διάρκεια των ανωτέρω υποχρεώσεων της Εταιρείας, την οποία νομίμως εκπροσωπώ ισχύει για τρία (3) χρόνια.</w:t>
      </w:r>
    </w:p>
    <w:p w14:paraId="161C61D7" w14:textId="3F1D616A" w:rsidR="00141C47" w:rsidRPr="008F571B" w:rsidRDefault="001D0AFA" w:rsidP="00141C47">
      <w:pPr>
        <w:spacing w:line="360" w:lineRule="auto"/>
        <w:jc w:val="both"/>
        <w:rPr>
          <w:rFonts w:ascii="Tahoma" w:hAnsi="Tahoma" w:cs="Tahoma"/>
          <w:sz w:val="22"/>
          <w:szCs w:val="22"/>
        </w:rPr>
      </w:pPr>
      <w:r w:rsidRPr="008F571B">
        <w:rPr>
          <w:rFonts w:ascii="Tahoma" w:hAnsi="Tahoma" w:cs="Tahoma"/>
          <w:sz w:val="22"/>
          <w:szCs w:val="22"/>
        </w:rPr>
        <w:t>4</w:t>
      </w:r>
      <w:r w:rsidR="00141C47" w:rsidRPr="008F571B">
        <w:rPr>
          <w:rFonts w:ascii="Tahoma" w:hAnsi="Tahoma" w:cs="Tahoma"/>
          <w:sz w:val="22"/>
          <w:szCs w:val="22"/>
        </w:rPr>
        <w:t>.</w:t>
      </w:r>
      <w:r w:rsidR="00141C47" w:rsidRPr="008F571B">
        <w:rPr>
          <w:rFonts w:ascii="Tahoma" w:hAnsi="Tahoma" w:cs="Tahoma"/>
          <w:sz w:val="22"/>
          <w:szCs w:val="22"/>
        </w:rPr>
        <w:tab/>
        <w:t>Σε περίπτωση εκ μέρους μου παράβασης από δόλο ή αμέλεια των ανωτέρω δεσμεύσεων και υποχρεώσεώ</w:t>
      </w:r>
      <w:r w:rsidRPr="008F571B">
        <w:rPr>
          <w:rFonts w:ascii="Tahoma" w:hAnsi="Tahoma" w:cs="Tahoma"/>
          <w:sz w:val="22"/>
          <w:szCs w:val="22"/>
        </w:rPr>
        <w:t xml:space="preserve">ν μου, θα είμαι υπεύθυνος/η αποζημιώσεως και αποκαταστάσεως </w:t>
      </w:r>
      <w:r w:rsidR="00141C47" w:rsidRPr="008F571B">
        <w:rPr>
          <w:rFonts w:ascii="Tahoma" w:hAnsi="Tahoma" w:cs="Tahoma"/>
          <w:sz w:val="22"/>
          <w:szCs w:val="22"/>
        </w:rPr>
        <w:t>οποιαδήποτε ζημία</w:t>
      </w:r>
      <w:r w:rsidRPr="008F571B">
        <w:rPr>
          <w:rFonts w:ascii="Tahoma" w:hAnsi="Tahoma" w:cs="Tahoma"/>
          <w:sz w:val="22"/>
          <w:szCs w:val="22"/>
        </w:rPr>
        <w:t>ς</w:t>
      </w:r>
      <w:r w:rsidR="00141C47" w:rsidRPr="008F571B">
        <w:rPr>
          <w:rFonts w:ascii="Tahoma" w:hAnsi="Tahoma" w:cs="Tahoma"/>
          <w:sz w:val="22"/>
          <w:szCs w:val="22"/>
        </w:rPr>
        <w:t xml:space="preserve"> της ΟΛΠ ΑΕ που τυχόν προκύψει από την παράβασή μου αυτή.</w:t>
      </w:r>
    </w:p>
    <w:p w14:paraId="0A460E14" w14:textId="77777777" w:rsidR="001D0AFA" w:rsidRPr="008F571B" w:rsidRDefault="001D0AFA" w:rsidP="00141C47">
      <w:pPr>
        <w:spacing w:line="360" w:lineRule="auto"/>
        <w:jc w:val="both"/>
        <w:rPr>
          <w:rFonts w:ascii="Tahoma" w:hAnsi="Tahoma" w:cs="Tahoma"/>
          <w:sz w:val="22"/>
          <w:szCs w:val="22"/>
        </w:rPr>
      </w:pPr>
    </w:p>
    <w:p w14:paraId="59E2256F" w14:textId="2CA4E35D" w:rsidR="00141C47" w:rsidRPr="008F571B" w:rsidRDefault="001D0AFA" w:rsidP="00141C47">
      <w:pPr>
        <w:spacing w:line="360" w:lineRule="auto"/>
        <w:jc w:val="both"/>
        <w:rPr>
          <w:rFonts w:ascii="Tahoma" w:hAnsi="Tahoma" w:cs="Tahoma"/>
          <w:sz w:val="22"/>
          <w:szCs w:val="22"/>
        </w:rPr>
      </w:pPr>
      <w:r w:rsidRPr="008F571B">
        <w:rPr>
          <w:rFonts w:ascii="Tahoma" w:hAnsi="Tahoma" w:cs="Tahoma"/>
          <w:sz w:val="22"/>
          <w:szCs w:val="22"/>
        </w:rPr>
        <w:t>Πειραιάς  -… -2019</w:t>
      </w:r>
    </w:p>
    <w:p w14:paraId="4CB33576" w14:textId="77777777" w:rsidR="001D0AFA" w:rsidRPr="008F571B" w:rsidRDefault="001D0AFA" w:rsidP="00141C47">
      <w:pPr>
        <w:spacing w:line="360" w:lineRule="auto"/>
        <w:jc w:val="both"/>
        <w:rPr>
          <w:rFonts w:ascii="Tahoma" w:hAnsi="Tahoma" w:cs="Tahoma"/>
          <w:sz w:val="22"/>
          <w:szCs w:val="22"/>
        </w:rPr>
      </w:pPr>
    </w:p>
    <w:p w14:paraId="1216BF12" w14:textId="77777777" w:rsidR="001D0AFA" w:rsidRPr="008F571B" w:rsidRDefault="001D0AFA" w:rsidP="00141C47">
      <w:pPr>
        <w:spacing w:line="360" w:lineRule="auto"/>
        <w:jc w:val="both"/>
        <w:rPr>
          <w:rFonts w:ascii="Tahoma" w:hAnsi="Tahoma" w:cs="Tahoma"/>
          <w:sz w:val="22"/>
          <w:szCs w:val="22"/>
        </w:rPr>
      </w:pPr>
    </w:p>
    <w:p w14:paraId="6D93592E" w14:textId="53C2F33B" w:rsidR="00E20564" w:rsidRPr="001D0AFA" w:rsidRDefault="00141C47" w:rsidP="00141C47">
      <w:pPr>
        <w:spacing w:line="360" w:lineRule="auto"/>
        <w:jc w:val="both"/>
        <w:rPr>
          <w:rFonts w:ascii="Tahoma" w:hAnsi="Tahoma" w:cs="Tahoma"/>
          <w:sz w:val="22"/>
          <w:szCs w:val="22"/>
        </w:rPr>
      </w:pPr>
      <w:r w:rsidRPr="008F571B">
        <w:rPr>
          <w:rFonts w:ascii="Tahoma" w:hAnsi="Tahoma" w:cs="Tahoma"/>
          <w:sz w:val="22"/>
          <w:szCs w:val="22"/>
        </w:rPr>
        <w:t>Ο/Η  ΥΠΕΥΘΥΝΩΣ  ΔΗΛΩΝ/ΟΥΣΑ</w:t>
      </w:r>
    </w:p>
    <w:sectPr w:rsidR="00E20564" w:rsidRPr="001D0AFA" w:rsidSect="00D25975">
      <w:headerReference w:type="default" r:id="rId12"/>
      <w:footerReference w:type="default" r:id="rId13"/>
      <w:pgSz w:w="11906" w:h="16838"/>
      <w:pgMar w:top="1134" w:right="1134" w:bottom="1134" w:left="1134" w:header="567" w:footer="890" w:gutter="0"/>
      <w:pgNumType w:start="0"/>
      <w:cols w:space="720"/>
      <w:titlePg/>
      <w:docGrid w:linePitch="600" w:charSpace="409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91D07D6" w15:done="0"/>
  <w15:commentEx w15:paraId="3067F25B" w15:done="0"/>
  <w15:commentEx w15:paraId="3F2BD827" w15:done="0"/>
  <w15:commentEx w15:paraId="2A27386A" w15:done="0"/>
  <w15:commentEx w15:paraId="1BB511D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1D07D6" w16cid:durableId="20A4C02E"/>
  <w16cid:commentId w16cid:paraId="3067F25B" w16cid:durableId="20A4C067"/>
  <w16cid:commentId w16cid:paraId="3F2BD827" w16cid:durableId="20A4C07E"/>
  <w16cid:commentId w16cid:paraId="2A27386A" w16cid:durableId="20A4C0DE"/>
  <w16cid:commentId w16cid:paraId="1BB511D0" w16cid:durableId="20A4C0F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038C0A" w14:textId="77777777" w:rsidR="003C4424" w:rsidRDefault="003C4424" w:rsidP="00294F3B">
      <w:r>
        <w:separator/>
      </w:r>
    </w:p>
  </w:endnote>
  <w:endnote w:type="continuationSeparator" w:id="0">
    <w:p w14:paraId="78879F6B" w14:textId="77777777" w:rsidR="003C4424" w:rsidRDefault="003C4424" w:rsidP="00294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MgHelveticaUCPol">
    <w:charset w:val="A1"/>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reeSans">
    <w:altName w:val="Arial"/>
    <w:charset w:val="01"/>
    <w:family w:val="swiss"/>
    <w:pitch w:val="default"/>
  </w:font>
  <w:font w:name="HellasArial">
    <w:charset w:val="00"/>
    <w:family w:val="swiss"/>
    <w:pitch w:val="variable"/>
    <w:sig w:usb0="00000003" w:usb1="00000000" w:usb2="00000000" w:usb3="00000000" w:csb0="00000001" w:csb1="00000000"/>
  </w:font>
  <w:font w:name="Calibri Light">
    <w:panose1 w:val="020F0302020204030204"/>
    <w:charset w:val="A1"/>
    <w:family w:val="swiss"/>
    <w:pitch w:val="variable"/>
    <w:sig w:usb0="E4002EFF" w:usb1="C000247B" w:usb2="00000009" w:usb3="00000000" w:csb0="000001FF" w:csb1="00000000"/>
  </w:font>
  <w:font w:name="MS Reference Sans Serif">
    <w:panose1 w:val="020B0604030504040204"/>
    <w:charset w:val="A1"/>
    <w:family w:val="swiss"/>
    <w:pitch w:val="variable"/>
    <w:sig w:usb0="20000287" w:usb1="00000000" w:usb2="00000000" w:usb3="00000000" w:csb0="0000019F" w:csb1="00000000"/>
  </w:font>
  <w:font w:name="Verdana">
    <w:panose1 w:val="020B0604030504040204"/>
    <w:charset w:val="A1"/>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623D3" w14:textId="741F2201" w:rsidR="00150C39" w:rsidRPr="004205FF" w:rsidRDefault="00150C39" w:rsidP="00473027">
    <w:pPr>
      <w:pStyle w:val="Footer"/>
      <w:pBdr>
        <w:top w:val="single" w:sz="4" w:space="1" w:color="auto"/>
      </w:pBdr>
      <w:tabs>
        <w:tab w:val="clear" w:pos="4320"/>
        <w:tab w:val="clear" w:pos="8640"/>
        <w:tab w:val="right" w:pos="9500"/>
      </w:tabs>
      <w:jc w:val="center"/>
      <w:rPr>
        <w:rFonts w:ascii="Verdana" w:hAnsi="Verdana"/>
        <w:sz w:val="24"/>
        <w:lang w:val="en-US"/>
      </w:rPr>
    </w:pPr>
    <w:r w:rsidRPr="00603C43">
      <w:rPr>
        <w:rStyle w:val="PageNumber"/>
        <w:rFonts w:ascii="Verdana" w:hAnsi="Verdana"/>
        <w:sz w:val="18"/>
      </w:rPr>
      <w:fldChar w:fldCharType="begin"/>
    </w:r>
    <w:r w:rsidRPr="004205FF">
      <w:rPr>
        <w:rStyle w:val="PageNumber"/>
        <w:rFonts w:ascii="Verdana" w:hAnsi="Verdana"/>
        <w:sz w:val="18"/>
        <w:lang w:val="en-US"/>
      </w:rPr>
      <w:instrText xml:space="preserve"> PAGE  \* ArabicDash  \* MERGEFORMAT </w:instrText>
    </w:r>
    <w:r w:rsidRPr="00603C43">
      <w:rPr>
        <w:rStyle w:val="PageNumber"/>
        <w:rFonts w:ascii="Verdana" w:hAnsi="Verdana"/>
        <w:sz w:val="18"/>
      </w:rPr>
      <w:fldChar w:fldCharType="separate"/>
    </w:r>
    <w:r w:rsidR="00046D6A">
      <w:rPr>
        <w:rStyle w:val="PageNumber"/>
        <w:rFonts w:ascii="Verdana" w:hAnsi="Verdana"/>
        <w:noProof/>
        <w:sz w:val="18"/>
        <w:lang w:val="en-US"/>
      </w:rPr>
      <w:t>- 1 -</w:t>
    </w:r>
    <w:r w:rsidRPr="00603C43">
      <w:rPr>
        <w:rStyle w:val="PageNumber"/>
        <w:rFonts w:ascii="Verdana" w:hAnsi="Verdana"/>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A885D6" w14:textId="77777777" w:rsidR="003C4424" w:rsidRDefault="003C4424" w:rsidP="00294F3B">
      <w:r>
        <w:separator/>
      </w:r>
    </w:p>
  </w:footnote>
  <w:footnote w:type="continuationSeparator" w:id="0">
    <w:p w14:paraId="205F0BBA" w14:textId="77777777" w:rsidR="003C4424" w:rsidRDefault="003C4424" w:rsidP="00294F3B">
      <w:r>
        <w:continuationSeparator/>
      </w:r>
    </w:p>
  </w:footnote>
  <w:footnote w:id="1">
    <w:p w14:paraId="6DA6138F" w14:textId="77777777" w:rsidR="00150C39" w:rsidRPr="004205FF" w:rsidRDefault="00150C39" w:rsidP="00294F3B">
      <w:pPr>
        <w:jc w:val="both"/>
        <w:rPr>
          <w:rFonts w:ascii="Tahoma" w:hAnsi="Tahoma" w:cs="Tahoma"/>
          <w:sz w:val="18"/>
          <w:szCs w:val="18"/>
          <w:lang w:bidi="en-US"/>
        </w:rPr>
      </w:pPr>
      <w:r w:rsidRPr="004205FF">
        <w:rPr>
          <w:rFonts w:ascii="Tahoma" w:hAnsi="Tahoma" w:cs="Tahoma"/>
          <w:sz w:val="18"/>
          <w:szCs w:val="18"/>
          <w:vertAlign w:val="superscript"/>
          <w:lang w:bidi="en-US"/>
        </w:rPr>
        <w:t>1</w:t>
      </w:r>
      <w:r w:rsidRPr="004205FF">
        <w:rPr>
          <w:rFonts w:ascii="Tahoma" w:hAnsi="Tahoma" w:cs="Tahoma"/>
          <w:sz w:val="18"/>
          <w:szCs w:val="18"/>
          <w:lang w:bidi="en-US"/>
        </w:rPr>
        <w:t xml:space="preserve"> Υπεύθυνη δήλωση του νομίμου εκπροσώπου του συμμετέχοντος με την οποία θα δηλώνεται ότι κάθε πιστοποιητικό, βεβαίωση ή οποιοδήποτε  άλλο δικαιολογητικό περιλαμβάνεται στον φάκελο δικαιολογητικών συμμετοχής είναι γνήσιο αντίγραφο του πρωτοτύπου εγγράφου (ή εκδοθέν  ηλεκτρονικά από τον διαδικτυακό τόπο της αρμόδιας Αρχής που το εκδίδει) και αληθές, καθώς και ανάληψη της υποχρέωσης  προσκόμισης των πρωτοτύπων εγγράφων, σε περίπτωση επιλογής του ως αναδόχου κατασκευής.</w:t>
      </w:r>
    </w:p>
    <w:p w14:paraId="174933BC" w14:textId="77777777" w:rsidR="00150C39" w:rsidRDefault="00150C39" w:rsidP="00294F3B">
      <w:pPr>
        <w:pStyle w:val="FootnoteText"/>
      </w:pPr>
    </w:p>
  </w:footnote>
  <w:footnote w:id="2">
    <w:p w14:paraId="6E528497" w14:textId="77777777" w:rsidR="00150C39" w:rsidRPr="004205FF" w:rsidRDefault="00150C39" w:rsidP="00294F3B">
      <w:pPr>
        <w:jc w:val="both"/>
        <w:rPr>
          <w:rFonts w:ascii="Tahoma" w:hAnsi="Tahoma" w:cs="Tahoma"/>
          <w:sz w:val="18"/>
          <w:szCs w:val="18"/>
          <w:lang w:bidi="en-US"/>
        </w:rPr>
      </w:pPr>
      <w:r w:rsidRPr="004205FF">
        <w:rPr>
          <w:rFonts w:ascii="Tahoma" w:hAnsi="Tahoma" w:cs="Tahoma"/>
          <w:sz w:val="18"/>
          <w:szCs w:val="18"/>
          <w:vertAlign w:val="superscript"/>
          <w:lang w:bidi="en-US"/>
        </w:rPr>
        <w:footnoteRef/>
      </w:r>
      <w:r w:rsidRPr="004205FF">
        <w:rPr>
          <w:rFonts w:ascii="Tahoma" w:hAnsi="Tahoma" w:cs="Tahoma"/>
          <w:sz w:val="18"/>
          <w:szCs w:val="18"/>
          <w:lang w:bidi="en-US"/>
        </w:rPr>
        <w:t xml:space="preserve"> Υπεύθυνη δήλωση του νομίμου εκπροσώπου του συμμετέχοντος με την οποία θα δηλώνεται ότι κάθε πιστοποιητικό, βεβαίωση ή οποιοδήποτε  άλλο δικαιολογητικό περιλαμβάνεται στον φάκελο δικαιολογητικών συμμετοχής είναι γνήσιο αντίγραφο του πρωτοτύπου εγγράφου (ή εκδοθέν  ηλεκτρονικά από τον διαδικτυακό τόπο της αρμόδιας Αρχής που το εκδίδει) και αληθές, καθώς και ανάληψη της υποχρέωσης  προσκόμισης των πρωτοτύπων εγγράφων, σε περίπτωση επιλογής του ως αναδόχου κατασκευής.</w:t>
      </w:r>
    </w:p>
    <w:p w14:paraId="6EB59821" w14:textId="77777777" w:rsidR="00150C39" w:rsidRDefault="00150C39" w:rsidP="00294F3B">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F578EB" w14:textId="77777777" w:rsidR="00150C39" w:rsidRPr="00BD547F" w:rsidRDefault="00150C39" w:rsidP="00294F3B">
    <w:pPr>
      <w:pStyle w:val="Header"/>
      <w:rPr>
        <w:lang w:val="en-US"/>
      </w:rPr>
    </w:pPr>
  </w:p>
  <w:p w14:paraId="7D2CBE09" w14:textId="77777777" w:rsidR="00150C39" w:rsidRPr="0052136A" w:rsidRDefault="00150C39">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pStyle w:val="Heading1"/>
      <w:suff w:val="nothing"/>
      <w:lvlText w:val=""/>
      <w:lvlJc w:val="left"/>
      <w:pPr>
        <w:tabs>
          <w:tab w:val="num" w:pos="0"/>
        </w:tabs>
        <w:ind w:left="432" w:hanging="432"/>
      </w:pPr>
      <w:rPr>
        <w:rFonts w:ascii="Wingdings" w:hAnsi="Wingdings" w:cs="Wingdings"/>
      </w:rPr>
    </w:lvl>
    <w:lvl w:ilvl="1">
      <w:start w:val="1"/>
      <w:numFmt w:val="none"/>
      <w:pStyle w:val="Heading2"/>
      <w:suff w:val="nothing"/>
      <w:lvlText w:val=""/>
      <w:lvlJc w:val="left"/>
      <w:pPr>
        <w:tabs>
          <w:tab w:val="num" w:pos="0"/>
        </w:tabs>
        <w:ind w:left="576" w:hanging="576"/>
      </w:pPr>
      <w:rPr>
        <w:rFonts w:ascii="Courier New" w:hAnsi="Courier New" w:cs="Courier New"/>
      </w:r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rPr>
        <w:rFonts w:ascii="Symbol" w:hAnsi="Symbol" w:cs="Symbol"/>
      </w:r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2C60BFF"/>
    <w:multiLevelType w:val="multilevel"/>
    <w:tmpl w:val="E64212F4"/>
    <w:lvl w:ilvl="0">
      <w:start w:val="16"/>
      <w:numFmt w:val="decimal"/>
      <w:lvlText w:val="%1"/>
      <w:lvlJc w:val="left"/>
      <w:pPr>
        <w:ind w:left="460" w:hanging="4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02FA6F6B"/>
    <w:multiLevelType w:val="hybridMultilevel"/>
    <w:tmpl w:val="5EE027FE"/>
    <w:lvl w:ilvl="0" w:tplc="EC342094">
      <w:start w:val="1"/>
      <w:numFmt w:val="lowerRoman"/>
      <w:lvlText w:val="(%1)"/>
      <w:lvlJc w:val="left"/>
      <w:pPr>
        <w:ind w:left="2880" w:hanging="360"/>
      </w:pPr>
      <w:rPr>
        <w:rFonts w:hint="default"/>
      </w:rPr>
    </w:lvl>
    <w:lvl w:ilvl="1" w:tplc="04080019" w:tentative="1">
      <w:start w:val="1"/>
      <w:numFmt w:val="lowerLetter"/>
      <w:lvlText w:val="%2."/>
      <w:lvlJc w:val="left"/>
      <w:pPr>
        <w:ind w:left="3600" w:hanging="360"/>
      </w:pPr>
    </w:lvl>
    <w:lvl w:ilvl="2" w:tplc="0408001B" w:tentative="1">
      <w:start w:val="1"/>
      <w:numFmt w:val="lowerRoman"/>
      <w:lvlText w:val="%3."/>
      <w:lvlJc w:val="right"/>
      <w:pPr>
        <w:ind w:left="4320" w:hanging="180"/>
      </w:pPr>
    </w:lvl>
    <w:lvl w:ilvl="3" w:tplc="0408000F" w:tentative="1">
      <w:start w:val="1"/>
      <w:numFmt w:val="decimal"/>
      <w:lvlText w:val="%4."/>
      <w:lvlJc w:val="left"/>
      <w:pPr>
        <w:ind w:left="5040" w:hanging="360"/>
      </w:pPr>
    </w:lvl>
    <w:lvl w:ilvl="4" w:tplc="04080019" w:tentative="1">
      <w:start w:val="1"/>
      <w:numFmt w:val="lowerLetter"/>
      <w:lvlText w:val="%5."/>
      <w:lvlJc w:val="left"/>
      <w:pPr>
        <w:ind w:left="5760" w:hanging="360"/>
      </w:pPr>
    </w:lvl>
    <w:lvl w:ilvl="5" w:tplc="0408001B" w:tentative="1">
      <w:start w:val="1"/>
      <w:numFmt w:val="lowerRoman"/>
      <w:lvlText w:val="%6."/>
      <w:lvlJc w:val="right"/>
      <w:pPr>
        <w:ind w:left="6480" w:hanging="180"/>
      </w:pPr>
    </w:lvl>
    <w:lvl w:ilvl="6" w:tplc="0408000F" w:tentative="1">
      <w:start w:val="1"/>
      <w:numFmt w:val="decimal"/>
      <w:lvlText w:val="%7."/>
      <w:lvlJc w:val="left"/>
      <w:pPr>
        <w:ind w:left="7200" w:hanging="360"/>
      </w:pPr>
    </w:lvl>
    <w:lvl w:ilvl="7" w:tplc="04080019" w:tentative="1">
      <w:start w:val="1"/>
      <w:numFmt w:val="lowerLetter"/>
      <w:lvlText w:val="%8."/>
      <w:lvlJc w:val="left"/>
      <w:pPr>
        <w:ind w:left="7920" w:hanging="360"/>
      </w:pPr>
    </w:lvl>
    <w:lvl w:ilvl="8" w:tplc="0408001B" w:tentative="1">
      <w:start w:val="1"/>
      <w:numFmt w:val="lowerRoman"/>
      <w:lvlText w:val="%9."/>
      <w:lvlJc w:val="right"/>
      <w:pPr>
        <w:ind w:left="8640" w:hanging="180"/>
      </w:pPr>
    </w:lvl>
  </w:abstractNum>
  <w:abstractNum w:abstractNumId="3">
    <w:nsid w:val="03686863"/>
    <w:multiLevelType w:val="hybridMultilevel"/>
    <w:tmpl w:val="DC62505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F600B75"/>
    <w:multiLevelType w:val="hybridMultilevel"/>
    <w:tmpl w:val="73F60B08"/>
    <w:lvl w:ilvl="0" w:tplc="D298A01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5A10945"/>
    <w:multiLevelType w:val="hybridMultilevel"/>
    <w:tmpl w:val="8AC05E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EA37E51"/>
    <w:multiLevelType w:val="multilevel"/>
    <w:tmpl w:val="249CBE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nsid w:val="246916FB"/>
    <w:multiLevelType w:val="hybridMultilevel"/>
    <w:tmpl w:val="40B60AD2"/>
    <w:lvl w:ilvl="0" w:tplc="68F26446">
      <w:start w:val="1"/>
      <w:numFmt w:val="lowerRoman"/>
      <w:lvlText w:val="(%1)"/>
      <w:lvlJc w:val="left"/>
      <w:pPr>
        <w:ind w:left="720" w:hanging="360"/>
      </w:pPr>
      <w:rPr>
        <w:rFonts w:ascii="Tahoma" w:hAnsi="Tahoma" w:cs="Tahoma"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2F41B7"/>
    <w:multiLevelType w:val="hybridMultilevel"/>
    <w:tmpl w:val="7B84092E"/>
    <w:lvl w:ilvl="0" w:tplc="EC342094">
      <w:start w:val="1"/>
      <w:numFmt w:val="lowerRoman"/>
      <w:lvlText w:val="(%1)"/>
      <w:lvlJc w:val="left"/>
      <w:pPr>
        <w:ind w:left="2880" w:hanging="360"/>
      </w:pPr>
      <w:rPr>
        <w:rFonts w:hint="default"/>
      </w:rPr>
    </w:lvl>
    <w:lvl w:ilvl="1" w:tplc="04080019" w:tentative="1">
      <w:start w:val="1"/>
      <w:numFmt w:val="lowerLetter"/>
      <w:lvlText w:val="%2."/>
      <w:lvlJc w:val="left"/>
      <w:pPr>
        <w:ind w:left="3600" w:hanging="360"/>
      </w:pPr>
    </w:lvl>
    <w:lvl w:ilvl="2" w:tplc="0408001B" w:tentative="1">
      <w:start w:val="1"/>
      <w:numFmt w:val="lowerRoman"/>
      <w:lvlText w:val="%3."/>
      <w:lvlJc w:val="right"/>
      <w:pPr>
        <w:ind w:left="4320" w:hanging="180"/>
      </w:pPr>
    </w:lvl>
    <w:lvl w:ilvl="3" w:tplc="0408000F" w:tentative="1">
      <w:start w:val="1"/>
      <w:numFmt w:val="decimal"/>
      <w:lvlText w:val="%4."/>
      <w:lvlJc w:val="left"/>
      <w:pPr>
        <w:ind w:left="5040" w:hanging="360"/>
      </w:pPr>
    </w:lvl>
    <w:lvl w:ilvl="4" w:tplc="04080019" w:tentative="1">
      <w:start w:val="1"/>
      <w:numFmt w:val="lowerLetter"/>
      <w:lvlText w:val="%5."/>
      <w:lvlJc w:val="left"/>
      <w:pPr>
        <w:ind w:left="5760" w:hanging="360"/>
      </w:pPr>
    </w:lvl>
    <w:lvl w:ilvl="5" w:tplc="0408001B" w:tentative="1">
      <w:start w:val="1"/>
      <w:numFmt w:val="lowerRoman"/>
      <w:lvlText w:val="%6."/>
      <w:lvlJc w:val="right"/>
      <w:pPr>
        <w:ind w:left="6480" w:hanging="180"/>
      </w:pPr>
    </w:lvl>
    <w:lvl w:ilvl="6" w:tplc="0408000F" w:tentative="1">
      <w:start w:val="1"/>
      <w:numFmt w:val="decimal"/>
      <w:lvlText w:val="%7."/>
      <w:lvlJc w:val="left"/>
      <w:pPr>
        <w:ind w:left="7200" w:hanging="360"/>
      </w:pPr>
    </w:lvl>
    <w:lvl w:ilvl="7" w:tplc="04080019" w:tentative="1">
      <w:start w:val="1"/>
      <w:numFmt w:val="lowerLetter"/>
      <w:lvlText w:val="%8."/>
      <w:lvlJc w:val="left"/>
      <w:pPr>
        <w:ind w:left="7920" w:hanging="360"/>
      </w:pPr>
    </w:lvl>
    <w:lvl w:ilvl="8" w:tplc="0408001B" w:tentative="1">
      <w:start w:val="1"/>
      <w:numFmt w:val="lowerRoman"/>
      <w:lvlText w:val="%9."/>
      <w:lvlJc w:val="right"/>
      <w:pPr>
        <w:ind w:left="8640" w:hanging="180"/>
      </w:pPr>
    </w:lvl>
  </w:abstractNum>
  <w:abstractNum w:abstractNumId="9">
    <w:nsid w:val="27C15AAD"/>
    <w:multiLevelType w:val="hybridMultilevel"/>
    <w:tmpl w:val="D4D69920"/>
    <w:lvl w:ilvl="0" w:tplc="EC34209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E407894"/>
    <w:multiLevelType w:val="multilevel"/>
    <w:tmpl w:val="63D8DE00"/>
    <w:lvl w:ilvl="0">
      <w:start w:val="18"/>
      <w:numFmt w:val="decimal"/>
      <w:lvlText w:val="%1"/>
      <w:lvlJc w:val="left"/>
      <w:pPr>
        <w:ind w:left="630" w:hanging="630"/>
      </w:pPr>
      <w:rPr>
        <w:rFonts w:hint="default"/>
      </w:rPr>
    </w:lvl>
    <w:lvl w:ilvl="1">
      <w:start w:val="1"/>
      <w:numFmt w:val="decimal"/>
      <w:lvlText w:val="%1.%2"/>
      <w:lvlJc w:val="left"/>
      <w:pPr>
        <w:ind w:left="720" w:hanging="720"/>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373C4661"/>
    <w:multiLevelType w:val="multilevel"/>
    <w:tmpl w:val="74647D18"/>
    <w:lvl w:ilvl="0">
      <w:start w:val="18"/>
      <w:numFmt w:val="decimal"/>
      <w:lvlText w:val="%1"/>
      <w:lvlJc w:val="left"/>
      <w:pPr>
        <w:ind w:left="435" w:hanging="43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E6E3642"/>
    <w:multiLevelType w:val="hybridMultilevel"/>
    <w:tmpl w:val="C674D2B0"/>
    <w:lvl w:ilvl="0" w:tplc="EC34209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D3091D"/>
    <w:multiLevelType w:val="hybridMultilevel"/>
    <w:tmpl w:val="C21414E0"/>
    <w:lvl w:ilvl="0" w:tplc="EC342094">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2B96CA3"/>
    <w:multiLevelType w:val="multilevel"/>
    <w:tmpl w:val="C17EA31A"/>
    <w:lvl w:ilvl="0">
      <w:start w:val="15"/>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43B70AF1"/>
    <w:multiLevelType w:val="multilevel"/>
    <w:tmpl w:val="9580B9B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nsid w:val="47C93BFB"/>
    <w:multiLevelType w:val="multilevel"/>
    <w:tmpl w:val="9E2C8342"/>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nsid w:val="48C502E9"/>
    <w:multiLevelType w:val="hybridMultilevel"/>
    <w:tmpl w:val="C1FC56D4"/>
    <w:lvl w:ilvl="0" w:tplc="EC34209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490628D6"/>
    <w:multiLevelType w:val="multilevel"/>
    <w:tmpl w:val="5A107BF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nsid w:val="4E0C743D"/>
    <w:multiLevelType w:val="multilevel"/>
    <w:tmpl w:val="EB50F38E"/>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nsid w:val="53F52EE7"/>
    <w:multiLevelType w:val="multilevel"/>
    <w:tmpl w:val="CA6C3462"/>
    <w:lvl w:ilvl="0">
      <w:start w:val="21"/>
      <w:numFmt w:val="decimal"/>
      <w:lvlText w:val="%1"/>
      <w:lvlJc w:val="left"/>
      <w:pPr>
        <w:ind w:left="458" w:hanging="45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556548A7"/>
    <w:multiLevelType w:val="hybridMultilevel"/>
    <w:tmpl w:val="E8D83B88"/>
    <w:lvl w:ilvl="0" w:tplc="1B4A293A">
      <w:start w:val="1"/>
      <w:numFmt w:val="decimal"/>
      <w:lvlText w:val="%1."/>
      <w:lvlJc w:val="left"/>
      <w:pPr>
        <w:ind w:left="435" w:hanging="293"/>
      </w:pPr>
      <w:rPr>
        <w:rFonts w:ascii="Tahoma" w:eastAsia="Tahoma" w:hAnsi="Tahoma" w:cs="Tahoma" w:hint="default"/>
        <w:spacing w:val="-1"/>
        <w:w w:val="100"/>
        <w:sz w:val="22"/>
        <w:szCs w:val="22"/>
      </w:rPr>
    </w:lvl>
    <w:lvl w:ilvl="1" w:tplc="D902C23A">
      <w:numFmt w:val="bullet"/>
      <w:lvlText w:val="•"/>
      <w:lvlJc w:val="left"/>
      <w:pPr>
        <w:ind w:left="1774" w:hanging="293"/>
      </w:pPr>
      <w:rPr>
        <w:rFonts w:hint="default"/>
      </w:rPr>
    </w:lvl>
    <w:lvl w:ilvl="2" w:tplc="BA144688">
      <w:numFmt w:val="bullet"/>
      <w:lvlText w:val="•"/>
      <w:lvlJc w:val="left"/>
      <w:pPr>
        <w:ind w:left="2708" w:hanging="293"/>
      </w:pPr>
      <w:rPr>
        <w:rFonts w:hint="default"/>
      </w:rPr>
    </w:lvl>
    <w:lvl w:ilvl="3" w:tplc="262600EA">
      <w:numFmt w:val="bullet"/>
      <w:lvlText w:val="•"/>
      <w:lvlJc w:val="left"/>
      <w:pPr>
        <w:ind w:left="3642" w:hanging="293"/>
      </w:pPr>
      <w:rPr>
        <w:rFonts w:hint="default"/>
      </w:rPr>
    </w:lvl>
    <w:lvl w:ilvl="4" w:tplc="914A6FFA">
      <w:numFmt w:val="bullet"/>
      <w:lvlText w:val="•"/>
      <w:lvlJc w:val="left"/>
      <w:pPr>
        <w:ind w:left="4576" w:hanging="293"/>
      </w:pPr>
      <w:rPr>
        <w:rFonts w:hint="default"/>
      </w:rPr>
    </w:lvl>
    <w:lvl w:ilvl="5" w:tplc="307C6032">
      <w:numFmt w:val="bullet"/>
      <w:lvlText w:val="•"/>
      <w:lvlJc w:val="left"/>
      <w:pPr>
        <w:ind w:left="5510" w:hanging="293"/>
      </w:pPr>
      <w:rPr>
        <w:rFonts w:hint="default"/>
      </w:rPr>
    </w:lvl>
    <w:lvl w:ilvl="6" w:tplc="C3A2D0CC">
      <w:numFmt w:val="bullet"/>
      <w:lvlText w:val="•"/>
      <w:lvlJc w:val="left"/>
      <w:pPr>
        <w:ind w:left="6444" w:hanging="293"/>
      </w:pPr>
      <w:rPr>
        <w:rFonts w:hint="default"/>
      </w:rPr>
    </w:lvl>
    <w:lvl w:ilvl="7" w:tplc="C8F61554">
      <w:numFmt w:val="bullet"/>
      <w:lvlText w:val="•"/>
      <w:lvlJc w:val="left"/>
      <w:pPr>
        <w:ind w:left="7378" w:hanging="293"/>
      </w:pPr>
      <w:rPr>
        <w:rFonts w:hint="default"/>
      </w:rPr>
    </w:lvl>
    <w:lvl w:ilvl="8" w:tplc="794604C8">
      <w:numFmt w:val="bullet"/>
      <w:lvlText w:val="•"/>
      <w:lvlJc w:val="left"/>
      <w:pPr>
        <w:ind w:left="8312" w:hanging="293"/>
      </w:pPr>
      <w:rPr>
        <w:rFonts w:hint="default"/>
      </w:rPr>
    </w:lvl>
  </w:abstractNum>
  <w:abstractNum w:abstractNumId="23">
    <w:nsid w:val="5EAA5AFD"/>
    <w:multiLevelType w:val="multilevel"/>
    <w:tmpl w:val="FDF09002"/>
    <w:lvl w:ilvl="0">
      <w:start w:val="3"/>
      <w:numFmt w:val="decimal"/>
      <w:lvlText w:val="%1"/>
      <w:lvlJc w:val="left"/>
      <w:pPr>
        <w:ind w:left="360" w:hanging="360"/>
      </w:pPr>
      <w:rPr>
        <w:rFonts w:hint="default"/>
      </w:rPr>
    </w:lvl>
    <w:lvl w:ilvl="1">
      <w:start w:val="4"/>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60E5074B"/>
    <w:multiLevelType w:val="multilevel"/>
    <w:tmpl w:val="9E8E27E4"/>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66EB0E40"/>
    <w:multiLevelType w:val="hybridMultilevel"/>
    <w:tmpl w:val="C1288C96"/>
    <w:lvl w:ilvl="0" w:tplc="EC342094">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8BF25E4"/>
    <w:multiLevelType w:val="multilevel"/>
    <w:tmpl w:val="9C2A91E2"/>
    <w:lvl w:ilvl="0">
      <w:start w:val="1"/>
      <w:numFmt w:val="lowerRoman"/>
      <w:lvlText w:val="(%1)"/>
      <w:lvlJc w:val="left"/>
      <w:pPr>
        <w:ind w:left="72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800" w:hanging="144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2160" w:hanging="1800"/>
      </w:pPr>
      <w:rPr>
        <w:rFonts w:hint="default"/>
      </w:rPr>
    </w:lvl>
    <w:lvl w:ilvl="7">
      <w:start w:val="1"/>
      <w:numFmt w:val="decimal"/>
      <w:lvlText w:val="%1.%2.%3.%4.%5.%6.%7.%8"/>
      <w:lvlJc w:val="left"/>
      <w:pPr>
        <w:ind w:left="2520" w:hanging="2160"/>
      </w:pPr>
      <w:rPr>
        <w:rFonts w:hint="default"/>
      </w:rPr>
    </w:lvl>
    <w:lvl w:ilvl="8">
      <w:start w:val="1"/>
      <w:numFmt w:val="decimal"/>
      <w:lvlText w:val="%1.%2.%3.%4.%5.%6.%7.%8.%9"/>
      <w:lvlJc w:val="left"/>
      <w:pPr>
        <w:ind w:left="2520" w:hanging="2160"/>
      </w:pPr>
      <w:rPr>
        <w:rFonts w:hint="default"/>
      </w:rPr>
    </w:lvl>
  </w:abstractNum>
  <w:abstractNum w:abstractNumId="27">
    <w:nsid w:val="69007AF1"/>
    <w:multiLevelType w:val="multilevel"/>
    <w:tmpl w:val="FDA64DC0"/>
    <w:lvl w:ilvl="0">
      <w:start w:val="1"/>
      <w:numFmt w:val="decimal"/>
      <w:lvlText w:val="%1."/>
      <w:lvlJc w:val="left"/>
      <w:pPr>
        <w:ind w:left="460" w:hanging="460"/>
      </w:pPr>
      <w:rPr>
        <w:rFonts w:ascii="Tahoma" w:eastAsia="Times New Roman" w:hAnsi="Tahoma" w:cs="Tahoma"/>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70F95922"/>
    <w:multiLevelType w:val="multilevel"/>
    <w:tmpl w:val="B10E0208"/>
    <w:lvl w:ilvl="0">
      <w:start w:val="15"/>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8"/>
      <w:numFmt w:val="decimal"/>
      <w:lvlText w:val="%1.%2.%3"/>
      <w:lvlJc w:val="left"/>
      <w:pPr>
        <w:ind w:left="1571"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753A0BEA"/>
    <w:multiLevelType w:val="hybridMultilevel"/>
    <w:tmpl w:val="ECB69924"/>
    <w:lvl w:ilvl="0" w:tplc="1AC67A54">
      <w:start w:val="1"/>
      <w:numFmt w:val="lowerRoman"/>
      <w:lvlText w:val="(%1)"/>
      <w:lvlJc w:val="left"/>
      <w:pPr>
        <w:ind w:left="720" w:hanging="360"/>
      </w:pPr>
      <w:rPr>
        <w:rFonts w:ascii="Tahoma" w:hAnsi="Tahoma" w:cs="Tahoma" w:hint="default"/>
        <w:sz w:val="22"/>
        <w:szCs w:val="22"/>
      </w:rPr>
    </w:lvl>
    <w:lvl w:ilvl="1" w:tplc="AAC26364">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5673135"/>
    <w:multiLevelType w:val="multilevel"/>
    <w:tmpl w:val="4BF09416"/>
    <w:lvl w:ilvl="0">
      <w:start w:val="15"/>
      <w:numFmt w:val="decimal"/>
      <w:lvlText w:val="%1"/>
      <w:lvlJc w:val="left"/>
      <w:pPr>
        <w:ind w:left="435" w:hanging="435"/>
      </w:pPr>
      <w:rPr>
        <w:rFonts w:hint="default"/>
      </w:rPr>
    </w:lvl>
    <w:lvl w:ilvl="1">
      <w:start w:val="1"/>
      <w:numFmt w:val="decimal"/>
      <w:lvlText w:val="%1.%2"/>
      <w:lvlJc w:val="left"/>
      <w:pPr>
        <w:ind w:left="1855"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78C6124B"/>
    <w:multiLevelType w:val="multilevel"/>
    <w:tmpl w:val="D406A43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nsid w:val="7B2B06C4"/>
    <w:multiLevelType w:val="hybridMultilevel"/>
    <w:tmpl w:val="697C4B36"/>
    <w:lvl w:ilvl="0" w:tplc="EC342094">
      <w:start w:val="1"/>
      <w:numFmt w:val="lowerRoman"/>
      <w:lvlText w:val="(%1)"/>
      <w:lvlJc w:val="left"/>
      <w:pPr>
        <w:ind w:left="1080" w:hanging="360"/>
      </w:pPr>
      <w:rPr>
        <w:rFonts w:hint="default"/>
      </w:rPr>
    </w:lvl>
    <w:lvl w:ilvl="1" w:tplc="04080019">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3">
    <w:nsid w:val="7BB06C58"/>
    <w:multiLevelType w:val="multilevel"/>
    <w:tmpl w:val="8B6072F2"/>
    <w:lvl w:ilvl="0">
      <w:start w:val="1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C2203B6"/>
    <w:multiLevelType w:val="hybridMultilevel"/>
    <w:tmpl w:val="3EEC33CE"/>
    <w:lvl w:ilvl="0" w:tplc="EC342094">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284573"/>
    <w:multiLevelType w:val="hybridMultilevel"/>
    <w:tmpl w:val="ECB69924"/>
    <w:lvl w:ilvl="0" w:tplc="1AC67A54">
      <w:start w:val="1"/>
      <w:numFmt w:val="lowerRoman"/>
      <w:lvlText w:val="(%1)"/>
      <w:lvlJc w:val="left"/>
      <w:pPr>
        <w:ind w:left="720" w:hanging="360"/>
      </w:pPr>
      <w:rPr>
        <w:rFonts w:ascii="Tahoma" w:hAnsi="Tahoma" w:cs="Tahoma" w:hint="default"/>
        <w:sz w:val="22"/>
        <w:szCs w:val="22"/>
      </w:rPr>
    </w:lvl>
    <w:lvl w:ilvl="1" w:tplc="AAC26364">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DFF7F34"/>
    <w:multiLevelType w:val="hybridMultilevel"/>
    <w:tmpl w:val="99B43F3A"/>
    <w:lvl w:ilvl="0" w:tplc="EC342094">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8"/>
  </w:num>
  <w:num w:numId="3">
    <w:abstractNumId w:val="19"/>
  </w:num>
  <w:num w:numId="4">
    <w:abstractNumId w:val="21"/>
  </w:num>
  <w:num w:numId="5">
    <w:abstractNumId w:val="6"/>
  </w:num>
  <w:num w:numId="6">
    <w:abstractNumId w:val="15"/>
  </w:num>
  <w:num w:numId="7">
    <w:abstractNumId w:val="2"/>
  </w:num>
  <w:num w:numId="8">
    <w:abstractNumId w:val="24"/>
  </w:num>
  <w:num w:numId="9">
    <w:abstractNumId w:val="31"/>
  </w:num>
  <w:num w:numId="10">
    <w:abstractNumId w:val="16"/>
  </w:num>
  <w:num w:numId="11">
    <w:abstractNumId w:val="32"/>
  </w:num>
  <w:num w:numId="12">
    <w:abstractNumId w:val="20"/>
  </w:num>
  <w:num w:numId="13">
    <w:abstractNumId w:val="1"/>
  </w:num>
  <w:num w:numId="14">
    <w:abstractNumId w:val="33"/>
  </w:num>
  <w:num w:numId="15">
    <w:abstractNumId w:val="8"/>
  </w:num>
  <w:num w:numId="16">
    <w:abstractNumId w:val="13"/>
  </w:num>
  <w:num w:numId="17">
    <w:abstractNumId w:val="26"/>
  </w:num>
  <w:num w:numId="18">
    <w:abstractNumId w:val="12"/>
  </w:num>
  <w:num w:numId="19">
    <w:abstractNumId w:val="4"/>
  </w:num>
  <w:num w:numId="20">
    <w:abstractNumId w:val="27"/>
  </w:num>
  <w:num w:numId="21">
    <w:abstractNumId w:val="30"/>
  </w:num>
  <w:num w:numId="22">
    <w:abstractNumId w:val="35"/>
  </w:num>
  <w:num w:numId="23">
    <w:abstractNumId w:val="29"/>
  </w:num>
  <w:num w:numId="24">
    <w:abstractNumId w:val="11"/>
  </w:num>
  <w:num w:numId="25">
    <w:abstractNumId w:val="9"/>
  </w:num>
  <w:num w:numId="26">
    <w:abstractNumId w:val="25"/>
  </w:num>
  <w:num w:numId="27">
    <w:abstractNumId w:val="17"/>
  </w:num>
  <w:num w:numId="28">
    <w:abstractNumId w:val="36"/>
  </w:num>
  <w:num w:numId="29">
    <w:abstractNumId w:val="23"/>
  </w:num>
  <w:num w:numId="30">
    <w:abstractNumId w:val="14"/>
  </w:num>
  <w:num w:numId="31">
    <w:abstractNumId w:val="28"/>
  </w:num>
  <w:num w:numId="32">
    <w:abstractNumId w:val="7"/>
  </w:num>
  <w:num w:numId="33">
    <w:abstractNumId w:val="34"/>
  </w:num>
  <w:num w:numId="34">
    <w:abstractNumId w:val="10"/>
  </w:num>
  <w:num w:numId="35">
    <w:abstractNumId w:val="22"/>
  </w:num>
  <w:num w:numId="36">
    <w:abstractNumId w:val="5"/>
  </w:num>
  <w:num w:numId="37">
    <w:abstractNumId w:val="3"/>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ania Valta">
    <w15:presenceInfo w15:providerId="None" w15:userId="Rania Valt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F3B"/>
    <w:rsid w:val="000200C3"/>
    <w:rsid w:val="00040F63"/>
    <w:rsid w:val="00046D6A"/>
    <w:rsid w:val="00074507"/>
    <w:rsid w:val="000D751B"/>
    <w:rsid w:val="00112381"/>
    <w:rsid w:val="00141C47"/>
    <w:rsid w:val="00150C39"/>
    <w:rsid w:val="0015276D"/>
    <w:rsid w:val="001607DD"/>
    <w:rsid w:val="00166BAC"/>
    <w:rsid w:val="001D0AFA"/>
    <w:rsid w:val="001D712A"/>
    <w:rsid w:val="001E05DA"/>
    <w:rsid w:val="001F4631"/>
    <w:rsid w:val="00241316"/>
    <w:rsid w:val="00294F3B"/>
    <w:rsid w:val="002D05B9"/>
    <w:rsid w:val="0035035F"/>
    <w:rsid w:val="003748FD"/>
    <w:rsid w:val="00396145"/>
    <w:rsid w:val="003B3455"/>
    <w:rsid w:val="003C3201"/>
    <w:rsid w:val="003C4424"/>
    <w:rsid w:val="00451C06"/>
    <w:rsid w:val="00473027"/>
    <w:rsid w:val="004F6033"/>
    <w:rsid w:val="00510A89"/>
    <w:rsid w:val="005169D7"/>
    <w:rsid w:val="00541DD3"/>
    <w:rsid w:val="0059222B"/>
    <w:rsid w:val="005B29CB"/>
    <w:rsid w:val="005D7BA9"/>
    <w:rsid w:val="006172E1"/>
    <w:rsid w:val="00642F4F"/>
    <w:rsid w:val="00685854"/>
    <w:rsid w:val="006E4CC2"/>
    <w:rsid w:val="007024E8"/>
    <w:rsid w:val="00721C4F"/>
    <w:rsid w:val="007430F8"/>
    <w:rsid w:val="00790B7D"/>
    <w:rsid w:val="007A1B31"/>
    <w:rsid w:val="00824B8B"/>
    <w:rsid w:val="00834B23"/>
    <w:rsid w:val="00880C32"/>
    <w:rsid w:val="008910F1"/>
    <w:rsid w:val="008E3380"/>
    <w:rsid w:val="008F571B"/>
    <w:rsid w:val="00902C50"/>
    <w:rsid w:val="00952E89"/>
    <w:rsid w:val="00992C91"/>
    <w:rsid w:val="009A24F3"/>
    <w:rsid w:val="009B078B"/>
    <w:rsid w:val="009C2E9C"/>
    <w:rsid w:val="009F09A9"/>
    <w:rsid w:val="00A54DBC"/>
    <w:rsid w:val="00A756A7"/>
    <w:rsid w:val="00A75BD7"/>
    <w:rsid w:val="00A928CA"/>
    <w:rsid w:val="00AB1F12"/>
    <w:rsid w:val="00AC24A9"/>
    <w:rsid w:val="00AD7A8D"/>
    <w:rsid w:val="00AE144E"/>
    <w:rsid w:val="00B54883"/>
    <w:rsid w:val="00B67A26"/>
    <w:rsid w:val="00B9495C"/>
    <w:rsid w:val="00BB599E"/>
    <w:rsid w:val="00BC6F7D"/>
    <w:rsid w:val="00C27C9C"/>
    <w:rsid w:val="00C33EF5"/>
    <w:rsid w:val="00C56A09"/>
    <w:rsid w:val="00C8055D"/>
    <w:rsid w:val="00C911B7"/>
    <w:rsid w:val="00CA771A"/>
    <w:rsid w:val="00D01C6E"/>
    <w:rsid w:val="00D06AF5"/>
    <w:rsid w:val="00D25975"/>
    <w:rsid w:val="00D27FDE"/>
    <w:rsid w:val="00D344FD"/>
    <w:rsid w:val="00D738E7"/>
    <w:rsid w:val="00D9734D"/>
    <w:rsid w:val="00DF640E"/>
    <w:rsid w:val="00E20564"/>
    <w:rsid w:val="00E60C6D"/>
    <w:rsid w:val="00E62D57"/>
    <w:rsid w:val="00E736E8"/>
    <w:rsid w:val="00E745F6"/>
    <w:rsid w:val="00EB292C"/>
    <w:rsid w:val="00ED7306"/>
    <w:rsid w:val="00EF6DE7"/>
    <w:rsid w:val="00F51C7C"/>
    <w:rsid w:val="00F97201"/>
    <w:rsid w:val="00FC6683"/>
    <w:rsid w:val="00FE4D7E"/>
    <w:rsid w:val="00FE6F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59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0" w:qFormat="1"/>
    <w:lsdException w:name="page number" w:uiPriority="0"/>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F3B"/>
    <w:pPr>
      <w:suppressAutoHyphens/>
      <w:overflowPunct w:val="0"/>
      <w:autoSpaceDE w:val="0"/>
      <w:spacing w:after="0" w:line="240" w:lineRule="auto"/>
      <w:textAlignment w:val="baseline"/>
    </w:pPr>
    <w:rPr>
      <w:rFonts w:ascii="Times New Roman" w:eastAsia="Times New Roman" w:hAnsi="Times New Roman" w:cs="Times New Roman"/>
      <w:sz w:val="20"/>
      <w:szCs w:val="20"/>
      <w:lang w:val="el-GR" w:eastAsia="zh-CN"/>
    </w:rPr>
  </w:style>
  <w:style w:type="paragraph" w:styleId="Heading1">
    <w:name w:val="heading 1"/>
    <w:aliases w:val="Τιτλος Αρθρου 1"/>
    <w:basedOn w:val="Normal"/>
    <w:next w:val="Normal"/>
    <w:link w:val="Heading1Char"/>
    <w:qFormat/>
    <w:rsid w:val="00294F3B"/>
    <w:pPr>
      <w:keepNext/>
      <w:numPr>
        <w:numId w:val="1"/>
      </w:numPr>
      <w:tabs>
        <w:tab w:val="left" w:pos="1134"/>
      </w:tabs>
      <w:outlineLvl w:val="0"/>
    </w:pPr>
    <w:rPr>
      <w:rFonts w:ascii="Arial" w:hAnsi="Arial" w:cs="Arial"/>
      <w:b/>
      <w:iCs/>
    </w:rPr>
  </w:style>
  <w:style w:type="paragraph" w:styleId="Heading2">
    <w:name w:val="heading 2"/>
    <w:basedOn w:val="Normal"/>
    <w:next w:val="Normal"/>
    <w:link w:val="Heading2Char"/>
    <w:qFormat/>
    <w:rsid w:val="00294F3B"/>
    <w:pPr>
      <w:keepNext/>
      <w:numPr>
        <w:ilvl w:val="1"/>
        <w:numId w:val="1"/>
      </w:numPr>
      <w:outlineLvl w:val="1"/>
    </w:pPr>
    <w:rPr>
      <w:rFonts w:ascii="Arial" w:hAnsi="Arial" w:cs="Arial"/>
      <w:b/>
    </w:rPr>
  </w:style>
  <w:style w:type="paragraph" w:styleId="Heading3">
    <w:name w:val="heading 3"/>
    <w:basedOn w:val="Normal"/>
    <w:next w:val="Normal"/>
    <w:link w:val="Heading3Char"/>
    <w:qFormat/>
    <w:rsid w:val="00294F3B"/>
    <w:pPr>
      <w:keepNext/>
      <w:numPr>
        <w:ilvl w:val="2"/>
        <w:numId w:val="1"/>
      </w:numPr>
      <w:jc w:val="both"/>
      <w:outlineLvl w:val="2"/>
    </w:pPr>
    <w:rPr>
      <w:rFonts w:ascii="Tahoma" w:hAnsi="Tahoma" w:cs="Arial"/>
      <w:b/>
      <w:sz w:val="22"/>
    </w:rPr>
  </w:style>
  <w:style w:type="paragraph" w:styleId="Heading4">
    <w:name w:val="heading 4"/>
    <w:basedOn w:val="Normal"/>
    <w:next w:val="Normal"/>
    <w:link w:val="Heading4Char"/>
    <w:qFormat/>
    <w:rsid w:val="00294F3B"/>
    <w:pPr>
      <w:keepNext/>
      <w:numPr>
        <w:ilvl w:val="3"/>
        <w:numId w:val="1"/>
      </w:numPr>
      <w:jc w:val="center"/>
      <w:outlineLvl w:val="3"/>
    </w:pPr>
    <w:rPr>
      <w:rFonts w:ascii="Arial" w:hAnsi="Arial" w:cs="Arial"/>
      <w:b/>
      <w:sz w:val="28"/>
    </w:rPr>
  </w:style>
  <w:style w:type="paragraph" w:styleId="Heading5">
    <w:name w:val="heading 5"/>
    <w:aliases w:val="Block Label,test Char,test"/>
    <w:basedOn w:val="Normal"/>
    <w:next w:val="Normal"/>
    <w:link w:val="Heading5Char"/>
    <w:qFormat/>
    <w:rsid w:val="00294F3B"/>
    <w:pPr>
      <w:keepNext/>
      <w:numPr>
        <w:ilvl w:val="4"/>
        <w:numId w:val="1"/>
      </w:numPr>
      <w:jc w:val="both"/>
      <w:outlineLvl w:val="4"/>
    </w:pPr>
    <w:rPr>
      <w:rFonts w:ascii="Arial" w:hAnsi="Arial" w:cs="Arial"/>
      <w:b/>
      <w:sz w:val="22"/>
    </w:rPr>
  </w:style>
  <w:style w:type="paragraph" w:styleId="Heading6">
    <w:name w:val="heading 6"/>
    <w:basedOn w:val="Normal"/>
    <w:next w:val="Normal"/>
    <w:link w:val="Heading6Char"/>
    <w:qFormat/>
    <w:rsid w:val="00294F3B"/>
    <w:pPr>
      <w:keepNext/>
      <w:numPr>
        <w:ilvl w:val="5"/>
        <w:numId w:val="1"/>
      </w:numPr>
      <w:jc w:val="center"/>
      <w:outlineLvl w:val="5"/>
    </w:pPr>
    <w:rPr>
      <w:b/>
      <w:sz w:val="22"/>
    </w:rPr>
  </w:style>
  <w:style w:type="paragraph" w:styleId="Heading7">
    <w:name w:val="heading 7"/>
    <w:basedOn w:val="Normal"/>
    <w:next w:val="Normal"/>
    <w:link w:val="Heading7Char"/>
    <w:qFormat/>
    <w:rsid w:val="00294F3B"/>
    <w:pPr>
      <w:keepNext/>
      <w:numPr>
        <w:ilvl w:val="6"/>
        <w:numId w:val="1"/>
      </w:numPr>
      <w:jc w:val="center"/>
      <w:outlineLvl w:val="6"/>
    </w:pPr>
    <w:rPr>
      <w:b/>
      <w:bCs/>
    </w:rPr>
  </w:style>
  <w:style w:type="paragraph" w:styleId="Heading8">
    <w:name w:val="heading 8"/>
    <w:basedOn w:val="Normal"/>
    <w:next w:val="Normal"/>
    <w:link w:val="Heading8Char"/>
    <w:qFormat/>
    <w:rsid w:val="00294F3B"/>
    <w:pPr>
      <w:keepNext/>
      <w:numPr>
        <w:ilvl w:val="7"/>
        <w:numId w:val="1"/>
      </w:numPr>
      <w:jc w:val="center"/>
      <w:outlineLvl w:val="7"/>
    </w:pPr>
    <w:rPr>
      <w:rFonts w:ascii="Arial" w:hAnsi="Arial" w:cs="Arial"/>
      <w:b/>
      <w:bCs/>
      <w:sz w:val="24"/>
    </w:rPr>
  </w:style>
  <w:style w:type="paragraph" w:styleId="Heading9">
    <w:name w:val="heading 9"/>
    <w:basedOn w:val="Normal"/>
    <w:next w:val="Normal"/>
    <w:link w:val="Heading9Char"/>
    <w:qFormat/>
    <w:rsid w:val="00294F3B"/>
    <w:pPr>
      <w:keepNext/>
      <w:numPr>
        <w:ilvl w:val="8"/>
        <w:numId w:val="1"/>
      </w:numPr>
      <w:jc w:val="center"/>
      <w:outlineLvl w:val="8"/>
    </w:pPr>
    <w:rPr>
      <w:rFonts w:ascii="Arial" w:hAnsi="Arial" w:cs="Arial"/>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Τιτλος Αρθρου 1 Char"/>
    <w:basedOn w:val="DefaultParagraphFont"/>
    <w:link w:val="Heading1"/>
    <w:rsid w:val="00294F3B"/>
    <w:rPr>
      <w:rFonts w:ascii="Arial" w:eastAsia="Times New Roman" w:hAnsi="Arial" w:cs="Arial"/>
      <w:b/>
      <w:iCs/>
      <w:sz w:val="20"/>
      <w:szCs w:val="20"/>
      <w:lang w:val="el-GR" w:eastAsia="zh-CN"/>
    </w:rPr>
  </w:style>
  <w:style w:type="character" w:customStyle="1" w:styleId="Heading2Char">
    <w:name w:val="Heading 2 Char"/>
    <w:basedOn w:val="DefaultParagraphFont"/>
    <w:link w:val="Heading2"/>
    <w:rsid w:val="00294F3B"/>
    <w:rPr>
      <w:rFonts w:ascii="Arial" w:eastAsia="Times New Roman" w:hAnsi="Arial" w:cs="Arial"/>
      <w:b/>
      <w:sz w:val="20"/>
      <w:szCs w:val="20"/>
      <w:lang w:val="el-GR" w:eastAsia="zh-CN"/>
    </w:rPr>
  </w:style>
  <w:style w:type="character" w:customStyle="1" w:styleId="Heading3Char">
    <w:name w:val="Heading 3 Char"/>
    <w:basedOn w:val="DefaultParagraphFont"/>
    <w:link w:val="Heading3"/>
    <w:rsid w:val="00294F3B"/>
    <w:rPr>
      <w:rFonts w:ascii="Tahoma" w:eastAsia="Times New Roman" w:hAnsi="Tahoma" w:cs="Arial"/>
      <w:b/>
      <w:szCs w:val="20"/>
      <w:lang w:val="el-GR" w:eastAsia="zh-CN"/>
    </w:rPr>
  </w:style>
  <w:style w:type="character" w:customStyle="1" w:styleId="Heading4Char">
    <w:name w:val="Heading 4 Char"/>
    <w:basedOn w:val="DefaultParagraphFont"/>
    <w:link w:val="Heading4"/>
    <w:rsid w:val="00294F3B"/>
    <w:rPr>
      <w:rFonts w:ascii="Arial" w:eastAsia="Times New Roman" w:hAnsi="Arial" w:cs="Arial"/>
      <w:b/>
      <w:sz w:val="28"/>
      <w:szCs w:val="20"/>
      <w:lang w:val="el-GR" w:eastAsia="zh-CN"/>
    </w:rPr>
  </w:style>
  <w:style w:type="character" w:customStyle="1" w:styleId="Heading5Char">
    <w:name w:val="Heading 5 Char"/>
    <w:aliases w:val="Block Label Char,test Char Char,test Char1"/>
    <w:basedOn w:val="DefaultParagraphFont"/>
    <w:link w:val="Heading5"/>
    <w:rsid w:val="00294F3B"/>
    <w:rPr>
      <w:rFonts w:ascii="Arial" w:eastAsia="Times New Roman" w:hAnsi="Arial" w:cs="Arial"/>
      <w:b/>
      <w:szCs w:val="20"/>
      <w:lang w:val="el-GR" w:eastAsia="zh-CN"/>
    </w:rPr>
  </w:style>
  <w:style w:type="character" w:customStyle="1" w:styleId="Heading6Char">
    <w:name w:val="Heading 6 Char"/>
    <w:basedOn w:val="DefaultParagraphFont"/>
    <w:link w:val="Heading6"/>
    <w:rsid w:val="00294F3B"/>
    <w:rPr>
      <w:rFonts w:ascii="Times New Roman" w:eastAsia="Times New Roman" w:hAnsi="Times New Roman" w:cs="Times New Roman"/>
      <w:b/>
      <w:szCs w:val="20"/>
      <w:lang w:val="el-GR" w:eastAsia="zh-CN"/>
    </w:rPr>
  </w:style>
  <w:style w:type="character" w:customStyle="1" w:styleId="Heading7Char">
    <w:name w:val="Heading 7 Char"/>
    <w:basedOn w:val="DefaultParagraphFont"/>
    <w:link w:val="Heading7"/>
    <w:rsid w:val="00294F3B"/>
    <w:rPr>
      <w:rFonts w:ascii="Times New Roman" w:eastAsia="Times New Roman" w:hAnsi="Times New Roman" w:cs="Times New Roman"/>
      <w:b/>
      <w:bCs/>
      <w:sz w:val="20"/>
      <w:szCs w:val="20"/>
      <w:lang w:val="el-GR" w:eastAsia="zh-CN"/>
    </w:rPr>
  </w:style>
  <w:style w:type="character" w:customStyle="1" w:styleId="Heading8Char">
    <w:name w:val="Heading 8 Char"/>
    <w:basedOn w:val="DefaultParagraphFont"/>
    <w:link w:val="Heading8"/>
    <w:rsid w:val="00294F3B"/>
    <w:rPr>
      <w:rFonts w:ascii="Arial" w:eastAsia="Times New Roman" w:hAnsi="Arial" w:cs="Arial"/>
      <w:b/>
      <w:bCs/>
      <w:sz w:val="24"/>
      <w:szCs w:val="20"/>
      <w:lang w:val="el-GR" w:eastAsia="zh-CN"/>
    </w:rPr>
  </w:style>
  <w:style w:type="character" w:customStyle="1" w:styleId="Heading9Char">
    <w:name w:val="Heading 9 Char"/>
    <w:basedOn w:val="DefaultParagraphFont"/>
    <w:link w:val="Heading9"/>
    <w:rsid w:val="00294F3B"/>
    <w:rPr>
      <w:rFonts w:ascii="Arial" w:eastAsia="Times New Roman" w:hAnsi="Arial" w:cs="Arial"/>
      <w:bCs/>
      <w:sz w:val="24"/>
      <w:szCs w:val="20"/>
      <w:lang w:val="el-GR" w:eastAsia="zh-CN"/>
    </w:rPr>
  </w:style>
  <w:style w:type="character" w:customStyle="1" w:styleId="WW8Num1z0">
    <w:name w:val="WW8Num1z0"/>
    <w:rsid w:val="00294F3B"/>
    <w:rPr>
      <w:rFonts w:ascii="Wingdings" w:hAnsi="Wingdings" w:cs="Wingdings"/>
    </w:rPr>
  </w:style>
  <w:style w:type="character" w:customStyle="1" w:styleId="WW8Num1z1">
    <w:name w:val="WW8Num1z1"/>
    <w:rsid w:val="00294F3B"/>
    <w:rPr>
      <w:rFonts w:ascii="Courier New" w:hAnsi="Courier New" w:cs="Courier New"/>
    </w:rPr>
  </w:style>
  <w:style w:type="character" w:customStyle="1" w:styleId="WW8Num1z2">
    <w:name w:val="WW8Num1z2"/>
    <w:rsid w:val="00294F3B"/>
  </w:style>
  <w:style w:type="character" w:customStyle="1" w:styleId="WW8Num1z3">
    <w:name w:val="WW8Num1z3"/>
    <w:rsid w:val="00294F3B"/>
    <w:rPr>
      <w:rFonts w:ascii="Symbol" w:hAnsi="Symbol" w:cs="Symbol"/>
    </w:rPr>
  </w:style>
  <w:style w:type="character" w:customStyle="1" w:styleId="WW8Num1z4">
    <w:name w:val="WW8Num1z4"/>
    <w:rsid w:val="00294F3B"/>
  </w:style>
  <w:style w:type="character" w:customStyle="1" w:styleId="WW8Num1z5">
    <w:name w:val="WW8Num1z5"/>
    <w:rsid w:val="00294F3B"/>
  </w:style>
  <w:style w:type="character" w:customStyle="1" w:styleId="WW8Num1z6">
    <w:name w:val="WW8Num1z6"/>
    <w:rsid w:val="00294F3B"/>
  </w:style>
  <w:style w:type="character" w:customStyle="1" w:styleId="WW8Num1z7">
    <w:name w:val="WW8Num1z7"/>
    <w:rsid w:val="00294F3B"/>
  </w:style>
  <w:style w:type="character" w:customStyle="1" w:styleId="WW8Num1z8">
    <w:name w:val="WW8Num1z8"/>
    <w:rsid w:val="00294F3B"/>
  </w:style>
  <w:style w:type="character" w:customStyle="1" w:styleId="WW8Num2z0">
    <w:name w:val="WW8Num2z0"/>
    <w:rsid w:val="00294F3B"/>
    <w:rPr>
      <w:rFonts w:ascii="Wingdings" w:hAnsi="Wingdings" w:cs="Wingdings"/>
    </w:rPr>
  </w:style>
  <w:style w:type="character" w:customStyle="1" w:styleId="WW8Num2z1">
    <w:name w:val="WW8Num2z1"/>
    <w:rsid w:val="00294F3B"/>
    <w:rPr>
      <w:rFonts w:ascii="Courier New" w:hAnsi="Courier New" w:cs="Courier New"/>
    </w:rPr>
  </w:style>
  <w:style w:type="character" w:customStyle="1" w:styleId="WW8Num2z2">
    <w:name w:val="WW8Num2z2"/>
    <w:rsid w:val="00294F3B"/>
  </w:style>
  <w:style w:type="character" w:customStyle="1" w:styleId="WW8Num2z3">
    <w:name w:val="WW8Num2z3"/>
    <w:rsid w:val="00294F3B"/>
    <w:rPr>
      <w:rFonts w:ascii="Symbol" w:hAnsi="Symbol" w:cs="Symbol"/>
    </w:rPr>
  </w:style>
  <w:style w:type="character" w:customStyle="1" w:styleId="WW8Num2z4">
    <w:name w:val="WW8Num2z4"/>
    <w:rsid w:val="00294F3B"/>
  </w:style>
  <w:style w:type="character" w:customStyle="1" w:styleId="WW8Num2z5">
    <w:name w:val="WW8Num2z5"/>
    <w:rsid w:val="00294F3B"/>
  </w:style>
  <w:style w:type="character" w:customStyle="1" w:styleId="WW8Num2z6">
    <w:name w:val="WW8Num2z6"/>
    <w:rsid w:val="00294F3B"/>
  </w:style>
  <w:style w:type="character" w:customStyle="1" w:styleId="WW8Num2z7">
    <w:name w:val="WW8Num2z7"/>
    <w:rsid w:val="00294F3B"/>
  </w:style>
  <w:style w:type="character" w:customStyle="1" w:styleId="WW8Num2z8">
    <w:name w:val="WW8Num2z8"/>
    <w:rsid w:val="00294F3B"/>
  </w:style>
  <w:style w:type="character" w:customStyle="1" w:styleId="WW8Num3z0">
    <w:name w:val="WW8Num3z0"/>
    <w:rsid w:val="00294F3B"/>
    <w:rPr>
      <w:rFonts w:ascii="Symbol" w:hAnsi="Symbol" w:cs="Symbol"/>
      <w:color w:val="auto"/>
    </w:rPr>
  </w:style>
  <w:style w:type="character" w:customStyle="1" w:styleId="WW8Num4z0">
    <w:name w:val="WW8Num4z0"/>
    <w:rsid w:val="00294F3B"/>
    <w:rPr>
      <w:rFonts w:ascii="Arial" w:hAnsi="Arial" w:cs="Arial"/>
      <w:b/>
    </w:rPr>
  </w:style>
  <w:style w:type="character" w:customStyle="1" w:styleId="WW8Num5z0">
    <w:name w:val="WW8Num5z0"/>
    <w:rsid w:val="00294F3B"/>
    <w:rPr>
      <w:b/>
      <w:sz w:val="20"/>
      <w:szCs w:val="20"/>
    </w:rPr>
  </w:style>
  <w:style w:type="character" w:customStyle="1" w:styleId="WW8Num6z0">
    <w:name w:val="WW8Num6z0"/>
    <w:rsid w:val="00294F3B"/>
    <w:rPr>
      <w:rFonts w:ascii="Wingdings" w:hAnsi="Wingdings" w:cs="Wingdings"/>
    </w:rPr>
  </w:style>
  <w:style w:type="character" w:customStyle="1" w:styleId="WW8Num6z1">
    <w:name w:val="WW8Num6z1"/>
    <w:rsid w:val="00294F3B"/>
    <w:rPr>
      <w:rFonts w:ascii="Courier New" w:hAnsi="Courier New" w:cs="Courier New"/>
      <w:sz w:val="10"/>
    </w:rPr>
  </w:style>
  <w:style w:type="character" w:customStyle="1" w:styleId="WW8Num6z2">
    <w:name w:val="WW8Num6z2"/>
    <w:rsid w:val="00294F3B"/>
  </w:style>
  <w:style w:type="character" w:customStyle="1" w:styleId="WW8Num6z3">
    <w:name w:val="WW8Num6z3"/>
    <w:rsid w:val="00294F3B"/>
    <w:rPr>
      <w:rFonts w:ascii="Symbol" w:hAnsi="Symbol" w:cs="Symbol"/>
    </w:rPr>
  </w:style>
  <w:style w:type="character" w:customStyle="1" w:styleId="WW8Num6z4">
    <w:name w:val="WW8Num6z4"/>
    <w:rsid w:val="00294F3B"/>
  </w:style>
  <w:style w:type="character" w:customStyle="1" w:styleId="WW8Num6z5">
    <w:name w:val="WW8Num6z5"/>
    <w:rsid w:val="00294F3B"/>
  </w:style>
  <w:style w:type="character" w:customStyle="1" w:styleId="WW8Num6z6">
    <w:name w:val="WW8Num6z6"/>
    <w:rsid w:val="00294F3B"/>
  </w:style>
  <w:style w:type="character" w:customStyle="1" w:styleId="WW8Num6z7">
    <w:name w:val="WW8Num6z7"/>
    <w:rsid w:val="00294F3B"/>
  </w:style>
  <w:style w:type="character" w:customStyle="1" w:styleId="WW8Num6z8">
    <w:name w:val="WW8Num6z8"/>
    <w:rsid w:val="00294F3B"/>
  </w:style>
  <w:style w:type="character" w:customStyle="1" w:styleId="WW8Num7z0">
    <w:name w:val="WW8Num7z0"/>
    <w:rsid w:val="00294F3B"/>
    <w:rPr>
      <w:rFonts w:ascii="Arial" w:hAnsi="Arial" w:cs="Times New Roman"/>
      <w:b/>
      <w:lang w:val="el-GR"/>
    </w:rPr>
  </w:style>
  <w:style w:type="character" w:customStyle="1" w:styleId="WW8Num8z0">
    <w:name w:val="WW8Num8z0"/>
    <w:rsid w:val="00294F3B"/>
    <w:rPr>
      <w:b/>
    </w:rPr>
  </w:style>
  <w:style w:type="character" w:customStyle="1" w:styleId="WW8Num8z1">
    <w:name w:val="WW8Num8z1"/>
    <w:rsid w:val="00294F3B"/>
    <w:rPr>
      <w:sz w:val="10"/>
    </w:rPr>
  </w:style>
  <w:style w:type="character" w:customStyle="1" w:styleId="WW8Num8z2">
    <w:name w:val="WW8Num8z2"/>
    <w:rsid w:val="00294F3B"/>
  </w:style>
  <w:style w:type="character" w:customStyle="1" w:styleId="WW8Num8z3">
    <w:name w:val="WW8Num8z3"/>
    <w:rsid w:val="00294F3B"/>
  </w:style>
  <w:style w:type="character" w:customStyle="1" w:styleId="WW8Num8z4">
    <w:name w:val="WW8Num8z4"/>
    <w:rsid w:val="00294F3B"/>
  </w:style>
  <w:style w:type="character" w:customStyle="1" w:styleId="WW8Num8z5">
    <w:name w:val="WW8Num8z5"/>
    <w:rsid w:val="00294F3B"/>
  </w:style>
  <w:style w:type="character" w:customStyle="1" w:styleId="WW8Num8z6">
    <w:name w:val="WW8Num8z6"/>
    <w:rsid w:val="00294F3B"/>
  </w:style>
  <w:style w:type="character" w:customStyle="1" w:styleId="WW8Num8z7">
    <w:name w:val="WW8Num8z7"/>
    <w:rsid w:val="00294F3B"/>
  </w:style>
  <w:style w:type="character" w:customStyle="1" w:styleId="WW8Num8z8">
    <w:name w:val="WW8Num8z8"/>
    <w:rsid w:val="00294F3B"/>
  </w:style>
  <w:style w:type="character" w:customStyle="1" w:styleId="WW8Num9z0">
    <w:name w:val="WW8Num9z0"/>
    <w:rsid w:val="00294F3B"/>
    <w:rPr>
      <w:rFonts w:ascii="Times New Roman" w:hAnsi="Times New Roman" w:cs="Times New Roman"/>
    </w:rPr>
  </w:style>
  <w:style w:type="character" w:customStyle="1" w:styleId="WW8Num10z0">
    <w:name w:val="WW8Num10z0"/>
    <w:rsid w:val="00294F3B"/>
  </w:style>
  <w:style w:type="character" w:customStyle="1" w:styleId="WW8Num10z1">
    <w:name w:val="WW8Num10z1"/>
    <w:rsid w:val="00294F3B"/>
  </w:style>
  <w:style w:type="character" w:customStyle="1" w:styleId="WW8Num10z2">
    <w:name w:val="WW8Num10z2"/>
    <w:rsid w:val="00294F3B"/>
  </w:style>
  <w:style w:type="character" w:customStyle="1" w:styleId="WW8Num10z3">
    <w:name w:val="WW8Num10z3"/>
    <w:rsid w:val="00294F3B"/>
  </w:style>
  <w:style w:type="character" w:customStyle="1" w:styleId="WW8Num10z4">
    <w:name w:val="WW8Num10z4"/>
    <w:rsid w:val="00294F3B"/>
  </w:style>
  <w:style w:type="character" w:customStyle="1" w:styleId="WW8Num10z5">
    <w:name w:val="WW8Num10z5"/>
    <w:rsid w:val="00294F3B"/>
  </w:style>
  <w:style w:type="character" w:customStyle="1" w:styleId="WW8Num10z6">
    <w:name w:val="WW8Num10z6"/>
    <w:rsid w:val="00294F3B"/>
  </w:style>
  <w:style w:type="character" w:customStyle="1" w:styleId="WW8Num10z7">
    <w:name w:val="WW8Num10z7"/>
    <w:rsid w:val="00294F3B"/>
  </w:style>
  <w:style w:type="character" w:customStyle="1" w:styleId="WW8Num10z8">
    <w:name w:val="WW8Num10z8"/>
    <w:rsid w:val="00294F3B"/>
  </w:style>
  <w:style w:type="character" w:customStyle="1" w:styleId="WW8Num11z0">
    <w:name w:val="WW8Num11z0"/>
    <w:rsid w:val="00294F3B"/>
    <w:rPr>
      <w:rFonts w:ascii="Arial" w:hAnsi="Arial" w:cs="Arial"/>
      <w:b/>
    </w:rPr>
  </w:style>
  <w:style w:type="character" w:customStyle="1" w:styleId="WW8Num12z0">
    <w:name w:val="WW8Num12z0"/>
    <w:rsid w:val="00294F3B"/>
    <w:rPr>
      <w:rFonts w:ascii="Arial" w:hAnsi="Arial" w:cs="Arial"/>
      <w:b/>
    </w:rPr>
  </w:style>
  <w:style w:type="character" w:customStyle="1" w:styleId="WW8Num13z0">
    <w:name w:val="WW8Num13z0"/>
    <w:rsid w:val="00294F3B"/>
    <w:rPr>
      <w:rFonts w:ascii="Times New Roman" w:eastAsia="Times New Roman" w:hAnsi="Times New Roman" w:cs="Times New Roman"/>
    </w:rPr>
  </w:style>
  <w:style w:type="character" w:customStyle="1" w:styleId="WW8Num14z0">
    <w:name w:val="WW8Num14z0"/>
    <w:rsid w:val="00294F3B"/>
    <w:rPr>
      <w:rFonts w:ascii="Arial" w:hAnsi="Arial" w:cs="Symbol"/>
      <w:b/>
      <w:bCs/>
      <w:color w:val="auto"/>
      <w:sz w:val="20"/>
      <w:szCs w:val="20"/>
    </w:rPr>
  </w:style>
  <w:style w:type="character" w:customStyle="1" w:styleId="WW8Num15z0">
    <w:name w:val="WW8Num15z0"/>
    <w:rsid w:val="00294F3B"/>
    <w:rPr>
      <w:rFonts w:ascii="Arial" w:hAnsi="Arial" w:cs="Arial"/>
      <w:b/>
      <w:sz w:val="20"/>
    </w:rPr>
  </w:style>
  <w:style w:type="character" w:customStyle="1" w:styleId="WW8Num16z0">
    <w:name w:val="WW8Num16z0"/>
    <w:rsid w:val="00294F3B"/>
    <w:rPr>
      <w:rFonts w:ascii="Symbol" w:hAnsi="Symbol" w:cs="Arial"/>
      <w:b/>
    </w:rPr>
  </w:style>
  <w:style w:type="character" w:customStyle="1" w:styleId="WW8Num17z0">
    <w:name w:val="WW8Num17z0"/>
    <w:rsid w:val="00294F3B"/>
    <w:rPr>
      <w:rFonts w:ascii="Arial" w:hAnsi="Arial" w:cs="Symbol"/>
      <w:b/>
      <w:bCs/>
      <w:sz w:val="20"/>
    </w:rPr>
  </w:style>
  <w:style w:type="character" w:customStyle="1" w:styleId="WW8Num18z0">
    <w:name w:val="WW8Num18z0"/>
    <w:rsid w:val="00294F3B"/>
    <w:rPr>
      <w:rFonts w:ascii="Arial" w:hAnsi="Arial" w:cs="Arial"/>
      <w:b/>
    </w:rPr>
  </w:style>
  <w:style w:type="character" w:customStyle="1" w:styleId="WW8Num19z0">
    <w:name w:val="WW8Num19z0"/>
    <w:rsid w:val="00294F3B"/>
    <w:rPr>
      <w:b/>
    </w:rPr>
  </w:style>
  <w:style w:type="character" w:customStyle="1" w:styleId="WW8Num19z1">
    <w:name w:val="WW8Num19z1"/>
    <w:rsid w:val="00294F3B"/>
    <w:rPr>
      <w:rFonts w:ascii="Arial" w:hAnsi="Arial" w:cs="Arial"/>
      <w:b/>
      <w:bCs/>
    </w:rPr>
  </w:style>
  <w:style w:type="character" w:customStyle="1" w:styleId="WW8Num19z2">
    <w:name w:val="WW8Num19z2"/>
    <w:rsid w:val="00294F3B"/>
  </w:style>
  <w:style w:type="character" w:customStyle="1" w:styleId="WW8Num19z3">
    <w:name w:val="WW8Num19z3"/>
    <w:rsid w:val="00294F3B"/>
  </w:style>
  <w:style w:type="character" w:customStyle="1" w:styleId="WW8Num19z4">
    <w:name w:val="WW8Num19z4"/>
    <w:rsid w:val="00294F3B"/>
  </w:style>
  <w:style w:type="character" w:customStyle="1" w:styleId="WW8Num19z5">
    <w:name w:val="WW8Num19z5"/>
    <w:rsid w:val="00294F3B"/>
  </w:style>
  <w:style w:type="character" w:customStyle="1" w:styleId="WW8Num19z6">
    <w:name w:val="WW8Num19z6"/>
    <w:rsid w:val="00294F3B"/>
  </w:style>
  <w:style w:type="character" w:customStyle="1" w:styleId="WW8Num19z7">
    <w:name w:val="WW8Num19z7"/>
    <w:rsid w:val="00294F3B"/>
  </w:style>
  <w:style w:type="character" w:customStyle="1" w:styleId="WW8Num19z8">
    <w:name w:val="WW8Num19z8"/>
    <w:rsid w:val="00294F3B"/>
  </w:style>
  <w:style w:type="character" w:customStyle="1" w:styleId="WW8Num20z0">
    <w:name w:val="WW8Num20z0"/>
    <w:rsid w:val="00294F3B"/>
    <w:rPr>
      <w:b/>
    </w:rPr>
  </w:style>
  <w:style w:type="character" w:customStyle="1" w:styleId="WW8Num20z1">
    <w:name w:val="WW8Num20z1"/>
    <w:rsid w:val="00294F3B"/>
    <w:rPr>
      <w:rFonts w:ascii="Arial" w:eastAsia="MgHelveticaUCPol" w:hAnsi="Arial" w:cs="Arial"/>
      <w:b/>
      <w:bCs/>
      <w:sz w:val="20"/>
    </w:rPr>
  </w:style>
  <w:style w:type="character" w:customStyle="1" w:styleId="WW8Num20z2">
    <w:name w:val="WW8Num20z2"/>
    <w:rsid w:val="00294F3B"/>
  </w:style>
  <w:style w:type="character" w:customStyle="1" w:styleId="WW8Num20z3">
    <w:name w:val="WW8Num20z3"/>
    <w:rsid w:val="00294F3B"/>
  </w:style>
  <w:style w:type="character" w:customStyle="1" w:styleId="WW8Num20z4">
    <w:name w:val="WW8Num20z4"/>
    <w:rsid w:val="00294F3B"/>
  </w:style>
  <w:style w:type="character" w:customStyle="1" w:styleId="WW8Num20z5">
    <w:name w:val="WW8Num20z5"/>
    <w:rsid w:val="00294F3B"/>
  </w:style>
  <w:style w:type="character" w:customStyle="1" w:styleId="WW8Num20z6">
    <w:name w:val="WW8Num20z6"/>
    <w:rsid w:val="00294F3B"/>
  </w:style>
  <w:style w:type="character" w:customStyle="1" w:styleId="WW8Num20z7">
    <w:name w:val="WW8Num20z7"/>
    <w:rsid w:val="00294F3B"/>
  </w:style>
  <w:style w:type="character" w:customStyle="1" w:styleId="WW8Num20z8">
    <w:name w:val="WW8Num20z8"/>
    <w:rsid w:val="00294F3B"/>
  </w:style>
  <w:style w:type="character" w:customStyle="1" w:styleId="WW8Num21z0">
    <w:name w:val="WW8Num21z0"/>
    <w:rsid w:val="00294F3B"/>
    <w:rPr>
      <w:b/>
      <w:color w:val="FF0000"/>
      <w:sz w:val="20"/>
    </w:rPr>
  </w:style>
  <w:style w:type="character" w:customStyle="1" w:styleId="WW8Num22z0">
    <w:name w:val="WW8Num22z0"/>
    <w:rsid w:val="00294F3B"/>
    <w:rPr>
      <w:b/>
    </w:rPr>
  </w:style>
  <w:style w:type="character" w:customStyle="1" w:styleId="WW8Num23z0">
    <w:name w:val="WW8Num23z0"/>
    <w:rsid w:val="00294F3B"/>
    <w:rPr>
      <w:rFonts w:cs="Arial"/>
      <w:b/>
    </w:rPr>
  </w:style>
  <w:style w:type="character" w:customStyle="1" w:styleId="WW8Num23z1">
    <w:name w:val="WW8Num23z1"/>
    <w:rsid w:val="00294F3B"/>
    <w:rPr>
      <w:rFonts w:ascii="Arial" w:hAnsi="Arial" w:cs="Arial"/>
    </w:rPr>
  </w:style>
  <w:style w:type="character" w:customStyle="1" w:styleId="WW8Num23z2">
    <w:name w:val="WW8Num23z2"/>
    <w:rsid w:val="00294F3B"/>
  </w:style>
  <w:style w:type="character" w:customStyle="1" w:styleId="WW8Num23z3">
    <w:name w:val="WW8Num23z3"/>
    <w:rsid w:val="00294F3B"/>
  </w:style>
  <w:style w:type="character" w:customStyle="1" w:styleId="WW8Num23z4">
    <w:name w:val="WW8Num23z4"/>
    <w:rsid w:val="00294F3B"/>
  </w:style>
  <w:style w:type="character" w:customStyle="1" w:styleId="WW8Num23z5">
    <w:name w:val="WW8Num23z5"/>
    <w:rsid w:val="00294F3B"/>
  </w:style>
  <w:style w:type="character" w:customStyle="1" w:styleId="WW8Num23z6">
    <w:name w:val="WW8Num23z6"/>
    <w:rsid w:val="00294F3B"/>
  </w:style>
  <w:style w:type="character" w:customStyle="1" w:styleId="WW8Num23z7">
    <w:name w:val="WW8Num23z7"/>
    <w:rsid w:val="00294F3B"/>
  </w:style>
  <w:style w:type="character" w:customStyle="1" w:styleId="WW8Num23z8">
    <w:name w:val="WW8Num23z8"/>
    <w:rsid w:val="00294F3B"/>
  </w:style>
  <w:style w:type="character" w:customStyle="1" w:styleId="WW8Num5z1">
    <w:name w:val="WW8Num5z1"/>
    <w:rsid w:val="00294F3B"/>
    <w:rPr>
      <w:rFonts w:ascii="Courier New" w:hAnsi="Courier New" w:cs="Courier New"/>
      <w:sz w:val="10"/>
    </w:rPr>
  </w:style>
  <w:style w:type="character" w:customStyle="1" w:styleId="WW8Num5z2">
    <w:name w:val="WW8Num5z2"/>
    <w:rsid w:val="00294F3B"/>
  </w:style>
  <w:style w:type="character" w:customStyle="1" w:styleId="WW8Num5z3">
    <w:name w:val="WW8Num5z3"/>
    <w:rsid w:val="00294F3B"/>
    <w:rPr>
      <w:rFonts w:ascii="Symbol" w:hAnsi="Symbol" w:cs="Symbol"/>
    </w:rPr>
  </w:style>
  <w:style w:type="character" w:customStyle="1" w:styleId="WW8Num5z4">
    <w:name w:val="WW8Num5z4"/>
    <w:rsid w:val="00294F3B"/>
  </w:style>
  <w:style w:type="character" w:customStyle="1" w:styleId="WW8Num5z5">
    <w:name w:val="WW8Num5z5"/>
    <w:rsid w:val="00294F3B"/>
  </w:style>
  <w:style w:type="character" w:customStyle="1" w:styleId="WW8Num5z6">
    <w:name w:val="WW8Num5z6"/>
    <w:rsid w:val="00294F3B"/>
  </w:style>
  <w:style w:type="character" w:customStyle="1" w:styleId="WW8Num5z7">
    <w:name w:val="WW8Num5z7"/>
    <w:rsid w:val="00294F3B"/>
  </w:style>
  <w:style w:type="character" w:customStyle="1" w:styleId="WW8Num5z8">
    <w:name w:val="WW8Num5z8"/>
    <w:rsid w:val="00294F3B"/>
  </w:style>
  <w:style w:type="character" w:customStyle="1" w:styleId="WW8Num7z1">
    <w:name w:val="WW8Num7z1"/>
    <w:rsid w:val="00294F3B"/>
    <w:rPr>
      <w:sz w:val="10"/>
    </w:rPr>
  </w:style>
  <w:style w:type="character" w:customStyle="1" w:styleId="WW8Num7z2">
    <w:name w:val="WW8Num7z2"/>
    <w:rsid w:val="00294F3B"/>
  </w:style>
  <w:style w:type="character" w:customStyle="1" w:styleId="WW8Num7z3">
    <w:name w:val="WW8Num7z3"/>
    <w:rsid w:val="00294F3B"/>
  </w:style>
  <w:style w:type="character" w:customStyle="1" w:styleId="WW8Num7z4">
    <w:name w:val="WW8Num7z4"/>
    <w:rsid w:val="00294F3B"/>
  </w:style>
  <w:style w:type="character" w:customStyle="1" w:styleId="WW8Num7z5">
    <w:name w:val="WW8Num7z5"/>
    <w:rsid w:val="00294F3B"/>
  </w:style>
  <w:style w:type="character" w:customStyle="1" w:styleId="WW8Num7z6">
    <w:name w:val="WW8Num7z6"/>
    <w:rsid w:val="00294F3B"/>
  </w:style>
  <w:style w:type="character" w:customStyle="1" w:styleId="WW8Num7z7">
    <w:name w:val="WW8Num7z7"/>
    <w:rsid w:val="00294F3B"/>
  </w:style>
  <w:style w:type="character" w:customStyle="1" w:styleId="WW8Num7z8">
    <w:name w:val="WW8Num7z8"/>
    <w:rsid w:val="00294F3B"/>
  </w:style>
  <w:style w:type="character" w:customStyle="1" w:styleId="WW8Num9z1">
    <w:name w:val="WW8Num9z1"/>
    <w:rsid w:val="00294F3B"/>
  </w:style>
  <w:style w:type="character" w:customStyle="1" w:styleId="WW8Num9z2">
    <w:name w:val="WW8Num9z2"/>
    <w:rsid w:val="00294F3B"/>
  </w:style>
  <w:style w:type="character" w:customStyle="1" w:styleId="WW8Num9z3">
    <w:name w:val="WW8Num9z3"/>
    <w:rsid w:val="00294F3B"/>
  </w:style>
  <w:style w:type="character" w:customStyle="1" w:styleId="WW8Num9z4">
    <w:name w:val="WW8Num9z4"/>
    <w:rsid w:val="00294F3B"/>
  </w:style>
  <w:style w:type="character" w:customStyle="1" w:styleId="WW8Num9z5">
    <w:name w:val="WW8Num9z5"/>
    <w:rsid w:val="00294F3B"/>
  </w:style>
  <w:style w:type="character" w:customStyle="1" w:styleId="WW8Num9z6">
    <w:name w:val="WW8Num9z6"/>
    <w:rsid w:val="00294F3B"/>
  </w:style>
  <w:style w:type="character" w:customStyle="1" w:styleId="WW8Num9z7">
    <w:name w:val="WW8Num9z7"/>
    <w:rsid w:val="00294F3B"/>
  </w:style>
  <w:style w:type="character" w:customStyle="1" w:styleId="WW8Num9z8">
    <w:name w:val="WW8Num9z8"/>
    <w:rsid w:val="00294F3B"/>
  </w:style>
  <w:style w:type="character" w:customStyle="1" w:styleId="WW8Num18z1">
    <w:name w:val="WW8Num18z1"/>
    <w:rsid w:val="00294F3B"/>
    <w:rPr>
      <w:rFonts w:ascii="Arial" w:hAnsi="Arial" w:cs="Arial"/>
      <w:b/>
      <w:bCs/>
    </w:rPr>
  </w:style>
  <w:style w:type="character" w:customStyle="1" w:styleId="WW8Num18z2">
    <w:name w:val="WW8Num18z2"/>
    <w:rsid w:val="00294F3B"/>
  </w:style>
  <w:style w:type="character" w:customStyle="1" w:styleId="WW8Num18z3">
    <w:name w:val="WW8Num18z3"/>
    <w:rsid w:val="00294F3B"/>
  </w:style>
  <w:style w:type="character" w:customStyle="1" w:styleId="WW8Num18z4">
    <w:name w:val="WW8Num18z4"/>
    <w:rsid w:val="00294F3B"/>
  </w:style>
  <w:style w:type="character" w:customStyle="1" w:styleId="WW8Num18z5">
    <w:name w:val="WW8Num18z5"/>
    <w:rsid w:val="00294F3B"/>
  </w:style>
  <w:style w:type="character" w:customStyle="1" w:styleId="WW8Num18z6">
    <w:name w:val="WW8Num18z6"/>
    <w:rsid w:val="00294F3B"/>
  </w:style>
  <w:style w:type="character" w:customStyle="1" w:styleId="WW8Num18z7">
    <w:name w:val="WW8Num18z7"/>
    <w:rsid w:val="00294F3B"/>
  </w:style>
  <w:style w:type="character" w:customStyle="1" w:styleId="WW8Num18z8">
    <w:name w:val="WW8Num18z8"/>
    <w:rsid w:val="00294F3B"/>
  </w:style>
  <w:style w:type="character" w:customStyle="1" w:styleId="WW8Num22z1">
    <w:name w:val="WW8Num22z1"/>
    <w:rsid w:val="00294F3B"/>
    <w:rPr>
      <w:rFonts w:ascii="Arial" w:hAnsi="Arial" w:cs="Arial"/>
    </w:rPr>
  </w:style>
  <w:style w:type="character" w:customStyle="1" w:styleId="WW8Num22z2">
    <w:name w:val="WW8Num22z2"/>
    <w:rsid w:val="00294F3B"/>
  </w:style>
  <w:style w:type="character" w:customStyle="1" w:styleId="WW8Num22z3">
    <w:name w:val="WW8Num22z3"/>
    <w:rsid w:val="00294F3B"/>
  </w:style>
  <w:style w:type="character" w:customStyle="1" w:styleId="WW8Num22z4">
    <w:name w:val="WW8Num22z4"/>
    <w:rsid w:val="00294F3B"/>
  </w:style>
  <w:style w:type="character" w:customStyle="1" w:styleId="WW8Num22z5">
    <w:name w:val="WW8Num22z5"/>
    <w:rsid w:val="00294F3B"/>
  </w:style>
  <w:style w:type="character" w:customStyle="1" w:styleId="WW8Num22z6">
    <w:name w:val="WW8Num22z6"/>
    <w:rsid w:val="00294F3B"/>
  </w:style>
  <w:style w:type="character" w:customStyle="1" w:styleId="WW8Num22z7">
    <w:name w:val="WW8Num22z7"/>
    <w:rsid w:val="00294F3B"/>
  </w:style>
  <w:style w:type="character" w:customStyle="1" w:styleId="WW8Num22z8">
    <w:name w:val="WW8Num22z8"/>
    <w:rsid w:val="00294F3B"/>
  </w:style>
  <w:style w:type="character" w:customStyle="1" w:styleId="4">
    <w:name w:val="Προεπιλεγμένη γραμματοσειρά4"/>
    <w:rsid w:val="00294F3B"/>
  </w:style>
  <w:style w:type="character" w:customStyle="1" w:styleId="3">
    <w:name w:val="Προεπιλεγμένη γραμματοσειρά3"/>
    <w:rsid w:val="00294F3B"/>
  </w:style>
  <w:style w:type="character" w:customStyle="1" w:styleId="2">
    <w:name w:val="Προεπιλεγμένη γραμματοσειρά2"/>
    <w:rsid w:val="00294F3B"/>
  </w:style>
  <w:style w:type="character" w:customStyle="1" w:styleId="Absatz-Standardschriftart">
    <w:name w:val="Absatz-Standardschriftart"/>
    <w:rsid w:val="00294F3B"/>
  </w:style>
  <w:style w:type="character" w:customStyle="1" w:styleId="WW-Absatz-Standardschriftart">
    <w:name w:val="WW-Absatz-Standardschriftart"/>
    <w:rsid w:val="00294F3B"/>
  </w:style>
  <w:style w:type="character" w:customStyle="1" w:styleId="WW8Num12z1">
    <w:name w:val="WW8Num12z1"/>
    <w:rsid w:val="00294F3B"/>
    <w:rPr>
      <w:rFonts w:ascii="Courier New" w:hAnsi="Courier New" w:cs="Courier New"/>
    </w:rPr>
  </w:style>
  <w:style w:type="character" w:customStyle="1" w:styleId="WW8Num12z2">
    <w:name w:val="WW8Num12z2"/>
    <w:rsid w:val="00294F3B"/>
    <w:rPr>
      <w:rFonts w:ascii="Wingdings" w:hAnsi="Wingdings" w:cs="Wingdings"/>
    </w:rPr>
  </w:style>
  <w:style w:type="character" w:customStyle="1" w:styleId="WW8Num12z3">
    <w:name w:val="WW8Num12z3"/>
    <w:rsid w:val="00294F3B"/>
    <w:rPr>
      <w:rFonts w:ascii="Symbol" w:hAnsi="Symbol" w:cs="Symbol"/>
    </w:rPr>
  </w:style>
  <w:style w:type="character" w:customStyle="1" w:styleId="WW8Num13z1">
    <w:name w:val="WW8Num13z1"/>
    <w:rsid w:val="00294F3B"/>
    <w:rPr>
      <w:rFonts w:ascii="Courier New" w:hAnsi="Courier New" w:cs="Courier New"/>
    </w:rPr>
  </w:style>
  <w:style w:type="character" w:customStyle="1" w:styleId="WW8Num13z2">
    <w:name w:val="WW8Num13z2"/>
    <w:rsid w:val="00294F3B"/>
    <w:rPr>
      <w:rFonts w:ascii="Wingdings" w:hAnsi="Wingdings" w:cs="Wingdings"/>
    </w:rPr>
  </w:style>
  <w:style w:type="character" w:customStyle="1" w:styleId="WW8Num13z3">
    <w:name w:val="WW8Num13z3"/>
    <w:rsid w:val="00294F3B"/>
    <w:rPr>
      <w:rFonts w:ascii="Symbol" w:hAnsi="Symbol" w:cs="Symbol"/>
    </w:rPr>
  </w:style>
  <w:style w:type="character" w:customStyle="1" w:styleId="WW8Num24z0">
    <w:name w:val="WW8Num24z0"/>
    <w:rsid w:val="00294F3B"/>
    <w:rPr>
      <w:b/>
    </w:rPr>
  </w:style>
  <w:style w:type="character" w:customStyle="1" w:styleId="WW8Num25z0">
    <w:name w:val="WW8Num25z0"/>
    <w:rsid w:val="00294F3B"/>
    <w:rPr>
      <w:b/>
    </w:rPr>
  </w:style>
  <w:style w:type="character" w:customStyle="1" w:styleId="WW8Num26z0">
    <w:name w:val="WW8Num26z0"/>
    <w:rsid w:val="00294F3B"/>
    <w:rPr>
      <w:b/>
    </w:rPr>
  </w:style>
  <w:style w:type="character" w:customStyle="1" w:styleId="WW8Num27z0">
    <w:name w:val="WW8Num27z0"/>
    <w:rsid w:val="00294F3B"/>
    <w:rPr>
      <w:b/>
    </w:rPr>
  </w:style>
  <w:style w:type="character" w:customStyle="1" w:styleId="WW8Num28z0">
    <w:name w:val="WW8Num28z0"/>
    <w:rsid w:val="00294F3B"/>
    <w:rPr>
      <w:rFonts w:ascii="Wingdings" w:hAnsi="Wingdings" w:cs="Wingdings"/>
    </w:rPr>
  </w:style>
  <w:style w:type="character" w:customStyle="1" w:styleId="WW8Num28z1">
    <w:name w:val="WW8Num28z1"/>
    <w:rsid w:val="00294F3B"/>
    <w:rPr>
      <w:rFonts w:ascii="Courier New" w:hAnsi="Courier New" w:cs="Courier New"/>
    </w:rPr>
  </w:style>
  <w:style w:type="character" w:customStyle="1" w:styleId="WW8Num28z3">
    <w:name w:val="WW8Num28z3"/>
    <w:rsid w:val="00294F3B"/>
    <w:rPr>
      <w:rFonts w:ascii="Symbol" w:hAnsi="Symbol" w:cs="Symbol"/>
    </w:rPr>
  </w:style>
  <w:style w:type="character" w:customStyle="1" w:styleId="1">
    <w:name w:val="Προεπιλεγμένη γραμματοσειρά1"/>
    <w:rsid w:val="00294F3B"/>
  </w:style>
  <w:style w:type="character" w:styleId="PageNumber">
    <w:name w:val="page number"/>
    <w:basedOn w:val="1"/>
    <w:rsid w:val="00294F3B"/>
  </w:style>
  <w:style w:type="character" w:customStyle="1" w:styleId="a0">
    <w:name w:val="Σύμβολο υποσημείωσης"/>
    <w:basedOn w:val="1"/>
    <w:rsid w:val="00294F3B"/>
    <w:rPr>
      <w:vertAlign w:val="superscript"/>
    </w:rPr>
  </w:style>
  <w:style w:type="character" w:styleId="Hyperlink">
    <w:name w:val="Hyperlink"/>
    <w:basedOn w:val="1"/>
    <w:uiPriority w:val="99"/>
    <w:rsid w:val="00294F3B"/>
    <w:rPr>
      <w:color w:val="0000FF"/>
      <w:u w:val="single"/>
    </w:rPr>
  </w:style>
  <w:style w:type="character" w:styleId="FollowedHyperlink">
    <w:name w:val="FollowedHyperlink"/>
    <w:basedOn w:val="1"/>
    <w:rsid w:val="00294F3B"/>
    <w:rPr>
      <w:color w:val="800080"/>
      <w:u w:val="single"/>
    </w:rPr>
  </w:style>
  <w:style w:type="character" w:customStyle="1" w:styleId="10">
    <w:name w:val="Παραπομπή σχολίου1"/>
    <w:basedOn w:val="1"/>
    <w:rsid w:val="00294F3B"/>
    <w:rPr>
      <w:sz w:val="16"/>
      <w:szCs w:val="16"/>
    </w:rPr>
  </w:style>
  <w:style w:type="character" w:customStyle="1" w:styleId="a1">
    <w:name w:val="Σύμβολα σημείωσης τέλους"/>
    <w:basedOn w:val="1"/>
    <w:rsid w:val="00294F3B"/>
    <w:rPr>
      <w:vertAlign w:val="superscript"/>
    </w:rPr>
  </w:style>
  <w:style w:type="character" w:customStyle="1" w:styleId="11">
    <w:name w:val="Παραπομπή υποσημείωσης1"/>
    <w:rsid w:val="00294F3B"/>
    <w:rPr>
      <w:vertAlign w:val="superscript"/>
    </w:rPr>
  </w:style>
  <w:style w:type="character" w:customStyle="1" w:styleId="12">
    <w:name w:val="Παραπομπή σημείωσης τέλους1"/>
    <w:rsid w:val="00294F3B"/>
    <w:rPr>
      <w:vertAlign w:val="superscript"/>
    </w:rPr>
  </w:style>
  <w:style w:type="character" w:customStyle="1" w:styleId="a2">
    <w:name w:val="Χαρακτήρες αρίθμησης"/>
    <w:rsid w:val="00294F3B"/>
  </w:style>
  <w:style w:type="character" w:customStyle="1" w:styleId="Char">
    <w:name w:val="Κείμενο υποσημείωσης Char"/>
    <w:basedOn w:val="2"/>
    <w:rsid w:val="00294F3B"/>
    <w:rPr>
      <w:rFonts w:ascii="Arial" w:hAnsi="Arial" w:cs="Arial"/>
      <w:b/>
      <w:i/>
    </w:rPr>
  </w:style>
  <w:style w:type="character" w:customStyle="1" w:styleId="20">
    <w:name w:val="Παραπομπή υποσημείωσης2"/>
    <w:rsid w:val="00294F3B"/>
    <w:rPr>
      <w:vertAlign w:val="superscript"/>
    </w:rPr>
  </w:style>
  <w:style w:type="character" w:customStyle="1" w:styleId="21">
    <w:name w:val="Παραπομπή σημείωσης τέλους2"/>
    <w:rsid w:val="00294F3B"/>
    <w:rPr>
      <w:vertAlign w:val="superscript"/>
    </w:rPr>
  </w:style>
  <w:style w:type="character" w:customStyle="1" w:styleId="a3">
    <w:name w:val="Χαρακτήρες υποσημείωσης"/>
    <w:rsid w:val="00294F3B"/>
    <w:rPr>
      <w:vertAlign w:val="superscript"/>
    </w:rPr>
  </w:style>
  <w:style w:type="character" w:customStyle="1" w:styleId="a4">
    <w:name w:val="Χαρακτήρες σημείωσης τέλους"/>
    <w:rsid w:val="00294F3B"/>
    <w:rPr>
      <w:vertAlign w:val="superscript"/>
    </w:rPr>
  </w:style>
  <w:style w:type="character" w:styleId="FootnoteReference">
    <w:name w:val="footnote reference"/>
    <w:uiPriority w:val="99"/>
    <w:rsid w:val="00294F3B"/>
    <w:rPr>
      <w:vertAlign w:val="superscript"/>
    </w:rPr>
  </w:style>
  <w:style w:type="character" w:styleId="EndnoteReference">
    <w:name w:val="endnote reference"/>
    <w:rsid w:val="00294F3B"/>
    <w:rPr>
      <w:vertAlign w:val="superscript"/>
    </w:rPr>
  </w:style>
  <w:style w:type="paragraph" w:customStyle="1" w:styleId="a5">
    <w:name w:val="Επικεφαλίδα"/>
    <w:basedOn w:val="Normal"/>
    <w:next w:val="BodyText"/>
    <w:rsid w:val="00294F3B"/>
    <w:pPr>
      <w:keepNext/>
      <w:spacing w:before="240" w:after="120"/>
    </w:pPr>
    <w:rPr>
      <w:rFonts w:ascii="Arial" w:eastAsia="Microsoft YaHei" w:hAnsi="Arial" w:cs="Mangal"/>
      <w:sz w:val="28"/>
      <w:szCs w:val="28"/>
    </w:rPr>
  </w:style>
  <w:style w:type="paragraph" w:styleId="BodyText">
    <w:name w:val="Body Text"/>
    <w:aliases w:val=" Char Char, Char"/>
    <w:basedOn w:val="Normal"/>
    <w:link w:val="BodyTextChar"/>
    <w:rsid w:val="00294F3B"/>
    <w:pPr>
      <w:overflowPunct/>
      <w:autoSpaceDE/>
      <w:jc w:val="both"/>
      <w:textAlignment w:val="auto"/>
    </w:pPr>
    <w:rPr>
      <w:rFonts w:ascii="Arial" w:hAnsi="Arial" w:cs="Arial"/>
      <w:sz w:val="22"/>
      <w:szCs w:val="24"/>
    </w:rPr>
  </w:style>
  <w:style w:type="character" w:customStyle="1" w:styleId="BodyTextChar">
    <w:name w:val="Body Text Char"/>
    <w:aliases w:val=" Char Char Char, Char Char1"/>
    <w:link w:val="BodyText"/>
    <w:rsid w:val="00294F3B"/>
    <w:rPr>
      <w:rFonts w:ascii="Arial" w:eastAsia="Times New Roman" w:hAnsi="Arial" w:cs="Arial"/>
      <w:szCs w:val="24"/>
      <w:lang w:val="el-GR" w:eastAsia="zh-CN"/>
    </w:rPr>
  </w:style>
  <w:style w:type="character" w:customStyle="1" w:styleId="Char0">
    <w:name w:val="Σώμα κειμένου Char"/>
    <w:basedOn w:val="DefaultParagraphFont"/>
    <w:uiPriority w:val="99"/>
    <w:semiHidden/>
    <w:rsid w:val="00294F3B"/>
    <w:rPr>
      <w:rFonts w:ascii="Times New Roman" w:eastAsia="Times New Roman" w:hAnsi="Times New Roman" w:cs="Times New Roman"/>
      <w:sz w:val="20"/>
      <w:szCs w:val="20"/>
      <w:lang w:val="el-GR" w:eastAsia="zh-CN"/>
    </w:rPr>
  </w:style>
  <w:style w:type="paragraph" w:styleId="List">
    <w:name w:val="List"/>
    <w:basedOn w:val="BodyText"/>
    <w:rsid w:val="00294F3B"/>
    <w:rPr>
      <w:rFonts w:cs="Mangal"/>
    </w:rPr>
  </w:style>
  <w:style w:type="paragraph" w:styleId="Caption">
    <w:name w:val="caption"/>
    <w:basedOn w:val="Normal"/>
    <w:qFormat/>
    <w:rsid w:val="00294F3B"/>
    <w:pPr>
      <w:suppressLineNumbers/>
      <w:spacing w:before="120" w:after="120"/>
    </w:pPr>
    <w:rPr>
      <w:rFonts w:cs="FreeSans"/>
      <w:i/>
      <w:iCs/>
      <w:sz w:val="24"/>
      <w:szCs w:val="24"/>
    </w:rPr>
  </w:style>
  <w:style w:type="paragraph" w:customStyle="1" w:styleId="a6">
    <w:name w:val="Ευρετήριο"/>
    <w:basedOn w:val="Normal"/>
    <w:rsid w:val="00294F3B"/>
    <w:pPr>
      <w:suppressLineNumbers/>
    </w:pPr>
    <w:rPr>
      <w:rFonts w:cs="Mangal"/>
    </w:rPr>
  </w:style>
  <w:style w:type="paragraph" w:customStyle="1" w:styleId="30">
    <w:name w:val="Λεζάντα3"/>
    <w:basedOn w:val="Normal"/>
    <w:rsid w:val="00294F3B"/>
    <w:pPr>
      <w:suppressLineNumbers/>
      <w:spacing w:before="120" w:after="120"/>
    </w:pPr>
    <w:rPr>
      <w:rFonts w:cs="Mangal"/>
      <w:i/>
      <w:iCs/>
      <w:sz w:val="24"/>
      <w:szCs w:val="24"/>
    </w:rPr>
  </w:style>
  <w:style w:type="paragraph" w:customStyle="1" w:styleId="22">
    <w:name w:val="Λεζάντα2"/>
    <w:basedOn w:val="Normal"/>
    <w:rsid w:val="00294F3B"/>
    <w:pPr>
      <w:suppressLineNumbers/>
      <w:spacing w:before="120" w:after="120"/>
    </w:pPr>
    <w:rPr>
      <w:rFonts w:cs="Mangal"/>
      <w:i/>
      <w:iCs/>
      <w:sz w:val="24"/>
      <w:szCs w:val="24"/>
    </w:rPr>
  </w:style>
  <w:style w:type="paragraph" w:customStyle="1" w:styleId="13">
    <w:name w:val="Λεζάντα1"/>
    <w:basedOn w:val="Normal"/>
    <w:rsid w:val="00294F3B"/>
    <w:pPr>
      <w:suppressLineNumbers/>
      <w:spacing w:before="120" w:after="120"/>
    </w:pPr>
    <w:rPr>
      <w:rFonts w:cs="Mangal"/>
      <w:i/>
      <w:iCs/>
      <w:sz w:val="24"/>
      <w:szCs w:val="24"/>
    </w:rPr>
  </w:style>
  <w:style w:type="paragraph" w:customStyle="1" w:styleId="14">
    <w:name w:val="Κείμενο μακροεντολής1"/>
    <w:rsid w:val="00294F3B"/>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spacing w:after="0" w:line="240" w:lineRule="auto"/>
      <w:textAlignment w:val="baseline"/>
    </w:pPr>
    <w:rPr>
      <w:rFonts w:ascii="Courier New" w:eastAsia="Arial" w:hAnsi="Courier New" w:cs="Courier New"/>
      <w:sz w:val="20"/>
      <w:szCs w:val="20"/>
      <w:lang w:val="el-GR" w:eastAsia="zh-CN"/>
    </w:rPr>
  </w:style>
  <w:style w:type="paragraph" w:styleId="Header">
    <w:name w:val="header"/>
    <w:basedOn w:val="Normal"/>
    <w:link w:val="HeaderChar"/>
    <w:rsid w:val="00294F3B"/>
    <w:pPr>
      <w:tabs>
        <w:tab w:val="center" w:pos="4320"/>
        <w:tab w:val="right" w:pos="8640"/>
      </w:tabs>
    </w:pPr>
    <w:rPr>
      <w:rFonts w:ascii="Arial" w:hAnsi="Arial" w:cs="Arial"/>
      <w:sz w:val="22"/>
    </w:rPr>
  </w:style>
  <w:style w:type="character" w:customStyle="1" w:styleId="HeaderChar">
    <w:name w:val="Header Char"/>
    <w:basedOn w:val="DefaultParagraphFont"/>
    <w:link w:val="Header"/>
    <w:rsid w:val="00294F3B"/>
    <w:rPr>
      <w:rFonts w:ascii="Arial" w:eastAsia="Times New Roman" w:hAnsi="Arial" w:cs="Arial"/>
      <w:szCs w:val="20"/>
      <w:lang w:val="el-GR" w:eastAsia="zh-CN"/>
    </w:rPr>
  </w:style>
  <w:style w:type="paragraph" w:styleId="Footer">
    <w:name w:val="footer"/>
    <w:basedOn w:val="Normal"/>
    <w:link w:val="FooterChar"/>
    <w:rsid w:val="00294F3B"/>
    <w:pPr>
      <w:tabs>
        <w:tab w:val="center" w:pos="4320"/>
        <w:tab w:val="right" w:pos="8640"/>
      </w:tabs>
    </w:pPr>
    <w:rPr>
      <w:rFonts w:ascii="Arial" w:hAnsi="Arial" w:cs="Arial"/>
      <w:sz w:val="22"/>
    </w:rPr>
  </w:style>
  <w:style w:type="character" w:customStyle="1" w:styleId="FooterChar">
    <w:name w:val="Footer Char"/>
    <w:basedOn w:val="DefaultParagraphFont"/>
    <w:link w:val="Footer"/>
    <w:rsid w:val="00294F3B"/>
    <w:rPr>
      <w:rFonts w:ascii="Arial" w:eastAsia="Times New Roman" w:hAnsi="Arial" w:cs="Arial"/>
      <w:szCs w:val="20"/>
      <w:lang w:val="el-GR" w:eastAsia="zh-CN"/>
    </w:rPr>
  </w:style>
  <w:style w:type="paragraph" w:styleId="BodyTextIndent">
    <w:name w:val="Body Text Indent"/>
    <w:basedOn w:val="Normal"/>
    <w:link w:val="BodyTextIndentChar"/>
    <w:rsid w:val="00294F3B"/>
    <w:pPr>
      <w:ind w:firstLine="1134"/>
      <w:jc w:val="both"/>
    </w:pPr>
    <w:rPr>
      <w:rFonts w:ascii="Arial" w:hAnsi="Arial" w:cs="Arial"/>
      <w:sz w:val="22"/>
    </w:rPr>
  </w:style>
  <w:style w:type="character" w:customStyle="1" w:styleId="BodyTextIndentChar">
    <w:name w:val="Body Text Indent Char"/>
    <w:basedOn w:val="DefaultParagraphFont"/>
    <w:link w:val="BodyTextIndent"/>
    <w:rsid w:val="00294F3B"/>
    <w:rPr>
      <w:rFonts w:ascii="Arial" w:eastAsia="Times New Roman" w:hAnsi="Arial" w:cs="Arial"/>
      <w:szCs w:val="20"/>
      <w:lang w:val="el-GR" w:eastAsia="zh-CN"/>
    </w:rPr>
  </w:style>
  <w:style w:type="paragraph" w:customStyle="1" w:styleId="para-1">
    <w:name w:val="para-1"/>
    <w:basedOn w:val="Normal"/>
    <w:rsid w:val="00294F3B"/>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FootnoteText">
    <w:name w:val="footnote text"/>
    <w:basedOn w:val="Normal"/>
    <w:link w:val="FootnoteTextChar"/>
    <w:uiPriority w:val="99"/>
    <w:rsid w:val="00294F3B"/>
    <w:pPr>
      <w:ind w:left="300" w:hanging="300"/>
      <w:jc w:val="both"/>
    </w:pPr>
    <w:rPr>
      <w:rFonts w:ascii="Arial" w:hAnsi="Arial" w:cs="Arial"/>
    </w:rPr>
  </w:style>
  <w:style w:type="character" w:customStyle="1" w:styleId="FootnoteTextChar">
    <w:name w:val="Footnote Text Char"/>
    <w:basedOn w:val="DefaultParagraphFont"/>
    <w:link w:val="FootnoteText"/>
    <w:uiPriority w:val="99"/>
    <w:rsid w:val="00294F3B"/>
    <w:rPr>
      <w:rFonts w:ascii="Arial" w:eastAsia="Times New Roman" w:hAnsi="Arial" w:cs="Arial"/>
      <w:sz w:val="20"/>
      <w:szCs w:val="20"/>
      <w:lang w:val="el-GR" w:eastAsia="zh-CN"/>
    </w:rPr>
  </w:style>
  <w:style w:type="paragraph" w:customStyle="1" w:styleId="para-2">
    <w:name w:val="para-2"/>
    <w:basedOn w:val="para-1"/>
    <w:rsid w:val="00294F3B"/>
    <w:pPr>
      <w:ind w:left="1588" w:hanging="1588"/>
    </w:pPr>
  </w:style>
  <w:style w:type="paragraph" w:customStyle="1" w:styleId="Normalgr">
    <w:name w:val="Normalgr"/>
    <w:rsid w:val="00294F3B"/>
    <w:pPr>
      <w:tabs>
        <w:tab w:val="left" w:pos="1021"/>
        <w:tab w:val="left" w:pos="1588"/>
      </w:tabs>
      <w:suppressAutoHyphens/>
      <w:spacing w:after="0" w:line="240" w:lineRule="auto"/>
      <w:jc w:val="both"/>
    </w:pPr>
    <w:rPr>
      <w:rFonts w:ascii="Arial" w:eastAsia="Arial" w:hAnsi="Arial" w:cs="Arial"/>
      <w:spacing w:val="15"/>
      <w:sz w:val="20"/>
      <w:szCs w:val="20"/>
      <w:lang w:val="en-GB" w:eastAsia="zh-CN"/>
    </w:rPr>
  </w:style>
  <w:style w:type="paragraph" w:customStyle="1" w:styleId="para-2a">
    <w:name w:val="para-2a"/>
    <w:basedOn w:val="Normal"/>
    <w:rsid w:val="00294F3B"/>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94F3B"/>
    <w:pPr>
      <w:ind w:left="2722" w:hanging="2722"/>
    </w:pPr>
  </w:style>
  <w:style w:type="paragraph" w:customStyle="1" w:styleId="210">
    <w:name w:val="Σώμα κείμενου με εσοχή 21"/>
    <w:basedOn w:val="Normal"/>
    <w:rsid w:val="00294F3B"/>
    <w:pPr>
      <w:spacing w:line="240" w:lineRule="atLeast"/>
      <w:ind w:left="1100"/>
      <w:jc w:val="both"/>
    </w:pPr>
    <w:rPr>
      <w:rFonts w:ascii="Arial" w:hAnsi="Arial" w:cs="Arial"/>
      <w:sz w:val="22"/>
    </w:rPr>
  </w:style>
  <w:style w:type="paragraph" w:customStyle="1" w:styleId="31">
    <w:name w:val="Σώμα κείμενου με εσοχή 31"/>
    <w:basedOn w:val="Normal"/>
    <w:rsid w:val="00294F3B"/>
    <w:pPr>
      <w:spacing w:line="240" w:lineRule="atLeast"/>
      <w:ind w:left="1100"/>
      <w:jc w:val="both"/>
    </w:pPr>
    <w:rPr>
      <w:rFonts w:ascii="Arial" w:hAnsi="Arial" w:cs="Arial"/>
    </w:rPr>
  </w:style>
  <w:style w:type="paragraph" w:customStyle="1" w:styleId="para-3a">
    <w:name w:val="para-3a"/>
    <w:basedOn w:val="para-3"/>
    <w:rsid w:val="00294F3B"/>
    <w:pPr>
      <w:ind w:left="3289" w:hanging="3289"/>
    </w:pPr>
  </w:style>
  <w:style w:type="paragraph" w:customStyle="1" w:styleId="15">
    <w:name w:val="Κείμενο σχολίου1"/>
    <w:basedOn w:val="Normal"/>
    <w:rsid w:val="00294F3B"/>
  </w:style>
  <w:style w:type="paragraph" w:styleId="TOC1">
    <w:name w:val="toc 1"/>
    <w:basedOn w:val="Normal"/>
    <w:next w:val="Normal"/>
    <w:uiPriority w:val="39"/>
    <w:rsid w:val="00294F3B"/>
    <w:pPr>
      <w:spacing w:before="120"/>
    </w:pPr>
    <w:rPr>
      <w:b/>
      <w:bCs/>
      <w:i/>
      <w:iCs/>
      <w:szCs w:val="28"/>
    </w:rPr>
  </w:style>
  <w:style w:type="paragraph" w:styleId="TOC2">
    <w:name w:val="toc 2"/>
    <w:basedOn w:val="Normal"/>
    <w:next w:val="Normal"/>
    <w:uiPriority w:val="39"/>
    <w:rsid w:val="00294F3B"/>
    <w:pPr>
      <w:tabs>
        <w:tab w:val="left" w:pos="1400"/>
        <w:tab w:val="right" w:leader="underscore" w:pos="9858"/>
      </w:tabs>
      <w:spacing w:before="120"/>
      <w:ind w:left="1400" w:hanging="1200"/>
    </w:pPr>
    <w:rPr>
      <w:b/>
      <w:bCs/>
      <w:szCs w:val="26"/>
    </w:rPr>
  </w:style>
  <w:style w:type="paragraph" w:styleId="TOC3">
    <w:name w:val="toc 3"/>
    <w:basedOn w:val="Normal"/>
    <w:next w:val="Normal"/>
    <w:uiPriority w:val="39"/>
    <w:rsid w:val="00294F3B"/>
    <w:pPr>
      <w:ind w:left="400"/>
    </w:pPr>
    <w:rPr>
      <w:szCs w:val="24"/>
    </w:rPr>
  </w:style>
  <w:style w:type="paragraph" w:styleId="TOC4">
    <w:name w:val="toc 4"/>
    <w:basedOn w:val="Normal"/>
    <w:next w:val="Normal"/>
    <w:rsid w:val="00294F3B"/>
    <w:pPr>
      <w:ind w:left="600"/>
    </w:pPr>
    <w:rPr>
      <w:szCs w:val="24"/>
    </w:rPr>
  </w:style>
  <w:style w:type="paragraph" w:styleId="TOC5">
    <w:name w:val="toc 5"/>
    <w:basedOn w:val="Normal"/>
    <w:next w:val="Normal"/>
    <w:rsid w:val="00294F3B"/>
    <w:pPr>
      <w:ind w:left="800"/>
    </w:pPr>
    <w:rPr>
      <w:szCs w:val="24"/>
    </w:rPr>
  </w:style>
  <w:style w:type="paragraph" w:styleId="TOC6">
    <w:name w:val="toc 6"/>
    <w:basedOn w:val="Normal"/>
    <w:next w:val="Normal"/>
    <w:rsid w:val="00294F3B"/>
    <w:pPr>
      <w:ind w:left="1000"/>
    </w:pPr>
    <w:rPr>
      <w:szCs w:val="24"/>
    </w:rPr>
  </w:style>
  <w:style w:type="paragraph" w:styleId="TOC7">
    <w:name w:val="toc 7"/>
    <w:basedOn w:val="Normal"/>
    <w:next w:val="Normal"/>
    <w:rsid w:val="00294F3B"/>
    <w:pPr>
      <w:ind w:left="1200"/>
    </w:pPr>
    <w:rPr>
      <w:szCs w:val="24"/>
    </w:rPr>
  </w:style>
  <w:style w:type="paragraph" w:styleId="TOC8">
    <w:name w:val="toc 8"/>
    <w:basedOn w:val="Normal"/>
    <w:next w:val="Normal"/>
    <w:rsid w:val="00294F3B"/>
    <w:pPr>
      <w:ind w:left="1400"/>
    </w:pPr>
    <w:rPr>
      <w:szCs w:val="24"/>
    </w:rPr>
  </w:style>
  <w:style w:type="paragraph" w:styleId="TOC9">
    <w:name w:val="toc 9"/>
    <w:basedOn w:val="Normal"/>
    <w:next w:val="Normal"/>
    <w:rsid w:val="00294F3B"/>
    <w:pPr>
      <w:ind w:left="1600"/>
    </w:pPr>
    <w:rPr>
      <w:szCs w:val="24"/>
    </w:rPr>
  </w:style>
  <w:style w:type="paragraph" w:styleId="EndnoteText">
    <w:name w:val="endnote text"/>
    <w:basedOn w:val="Normal"/>
    <w:link w:val="EndnoteTextChar"/>
    <w:rsid w:val="00294F3B"/>
  </w:style>
  <w:style w:type="character" w:customStyle="1" w:styleId="EndnoteTextChar">
    <w:name w:val="Endnote Text Char"/>
    <w:basedOn w:val="DefaultParagraphFont"/>
    <w:link w:val="EndnoteText"/>
    <w:rsid w:val="00294F3B"/>
    <w:rPr>
      <w:rFonts w:ascii="Times New Roman" w:eastAsia="Times New Roman" w:hAnsi="Times New Roman" w:cs="Times New Roman"/>
      <w:sz w:val="20"/>
      <w:szCs w:val="20"/>
      <w:lang w:val="el-GR" w:eastAsia="zh-CN"/>
    </w:rPr>
  </w:style>
  <w:style w:type="paragraph" w:customStyle="1" w:styleId="211">
    <w:name w:val="Σώμα κείμενου 21"/>
    <w:basedOn w:val="Normal"/>
    <w:rsid w:val="00294F3B"/>
    <w:pPr>
      <w:jc w:val="center"/>
    </w:pPr>
    <w:rPr>
      <w:rFonts w:ascii="Arial" w:hAnsi="Arial" w:cs="Arial"/>
      <w:b/>
      <w:bCs/>
      <w:sz w:val="16"/>
    </w:rPr>
  </w:style>
  <w:style w:type="paragraph" w:customStyle="1" w:styleId="310">
    <w:name w:val="Σώμα κείμενου 31"/>
    <w:basedOn w:val="Normal"/>
    <w:rsid w:val="00294F3B"/>
    <w:pPr>
      <w:jc w:val="both"/>
    </w:pPr>
    <w:rPr>
      <w:rFonts w:ascii="Arial" w:hAnsi="Arial" w:cs="Arial"/>
      <w:iCs/>
    </w:rPr>
  </w:style>
  <w:style w:type="paragraph" w:styleId="BalloonText">
    <w:name w:val="Balloon Text"/>
    <w:basedOn w:val="Normal"/>
    <w:link w:val="BalloonTextChar"/>
    <w:rsid w:val="00294F3B"/>
    <w:rPr>
      <w:rFonts w:ascii="Tahoma" w:hAnsi="Tahoma" w:cs="Tahoma"/>
      <w:sz w:val="16"/>
      <w:szCs w:val="16"/>
    </w:rPr>
  </w:style>
  <w:style w:type="character" w:customStyle="1" w:styleId="BalloonTextChar">
    <w:name w:val="Balloon Text Char"/>
    <w:basedOn w:val="DefaultParagraphFont"/>
    <w:link w:val="BalloonText"/>
    <w:rsid w:val="00294F3B"/>
    <w:rPr>
      <w:rFonts w:ascii="Tahoma" w:eastAsia="Times New Roman" w:hAnsi="Tahoma" w:cs="Tahoma"/>
      <w:sz w:val="16"/>
      <w:szCs w:val="16"/>
      <w:lang w:val="el-GR" w:eastAsia="zh-CN"/>
    </w:rPr>
  </w:style>
  <w:style w:type="paragraph" w:customStyle="1" w:styleId="para-2gr">
    <w:name w:val="para-2gr"/>
    <w:basedOn w:val="Normal"/>
    <w:rsid w:val="00294F3B"/>
    <w:pPr>
      <w:tabs>
        <w:tab w:val="left" w:pos="1021"/>
        <w:tab w:val="left" w:pos="1588"/>
        <w:tab w:val="left" w:pos="2155"/>
        <w:tab w:val="left" w:pos="2722"/>
        <w:tab w:val="left" w:pos="3289"/>
      </w:tabs>
      <w:ind w:left="1588" w:hanging="1588"/>
      <w:jc w:val="both"/>
    </w:pPr>
    <w:rPr>
      <w:rFonts w:ascii="HellasArial" w:hAnsi="HellasArial" w:cs="HellasArial"/>
      <w:spacing w:val="15"/>
      <w:lang w:val="en-GB"/>
    </w:rPr>
  </w:style>
  <w:style w:type="paragraph" w:customStyle="1" w:styleId="16">
    <w:name w:val="Τμήμα κειμένου1"/>
    <w:basedOn w:val="Normal"/>
    <w:rsid w:val="00294F3B"/>
    <w:pPr>
      <w:spacing w:before="120" w:after="40"/>
      <w:ind w:left="1100" w:right="41" w:hanging="1100"/>
      <w:jc w:val="both"/>
    </w:pPr>
    <w:rPr>
      <w:rFonts w:ascii="Arial" w:hAnsi="Arial" w:cs="Arial"/>
    </w:rPr>
  </w:style>
  <w:style w:type="paragraph" w:customStyle="1" w:styleId="17">
    <w:name w:val="Κείμενο πλαισίου1"/>
    <w:basedOn w:val="Normal"/>
    <w:rsid w:val="00294F3B"/>
    <w:rPr>
      <w:rFonts w:ascii="Tahoma" w:hAnsi="Tahoma" w:cs="Tahoma"/>
      <w:sz w:val="16"/>
      <w:szCs w:val="16"/>
    </w:rPr>
  </w:style>
  <w:style w:type="paragraph" w:customStyle="1" w:styleId="a7">
    <w:name w:val="Περιεχόμενα πίνακα"/>
    <w:basedOn w:val="Normal"/>
    <w:rsid w:val="00294F3B"/>
    <w:pPr>
      <w:suppressLineNumbers/>
    </w:pPr>
  </w:style>
  <w:style w:type="paragraph" w:customStyle="1" w:styleId="a8">
    <w:name w:val="Επικεφαλίδα πίνακα"/>
    <w:basedOn w:val="a7"/>
    <w:rsid w:val="00294F3B"/>
    <w:pPr>
      <w:jc w:val="center"/>
    </w:pPr>
    <w:rPr>
      <w:b/>
      <w:bCs/>
    </w:rPr>
  </w:style>
  <w:style w:type="paragraph" w:customStyle="1" w:styleId="a9">
    <w:name w:val="Περιεχόμενα πλαισίου"/>
    <w:basedOn w:val="BodyText"/>
    <w:rsid w:val="00294F3B"/>
  </w:style>
  <w:style w:type="paragraph" w:customStyle="1" w:styleId="23">
    <w:name w:val="Κείμενο μακροεντολής2"/>
    <w:rsid w:val="00294F3B"/>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spacing w:after="0" w:line="240" w:lineRule="auto"/>
      <w:textAlignment w:val="baseline"/>
    </w:pPr>
    <w:rPr>
      <w:rFonts w:ascii="Courier New" w:eastAsia="Times New Roman" w:hAnsi="Courier New" w:cs="Courier New"/>
      <w:sz w:val="20"/>
      <w:szCs w:val="20"/>
      <w:lang w:val="el-GR" w:eastAsia="zh-CN"/>
    </w:rPr>
  </w:style>
  <w:style w:type="paragraph" w:styleId="CommentText">
    <w:name w:val="annotation text"/>
    <w:basedOn w:val="Normal"/>
    <w:link w:val="CommentTextChar"/>
    <w:semiHidden/>
    <w:rsid w:val="00294F3B"/>
    <w:pPr>
      <w:suppressAutoHyphens w:val="0"/>
      <w:autoSpaceDN w:val="0"/>
      <w:adjustRightInd w:val="0"/>
    </w:pPr>
    <w:rPr>
      <w:lang w:eastAsia="en-US"/>
    </w:rPr>
  </w:style>
  <w:style w:type="character" w:customStyle="1" w:styleId="CommentTextChar">
    <w:name w:val="Comment Text Char"/>
    <w:basedOn w:val="DefaultParagraphFont"/>
    <w:link w:val="CommentText"/>
    <w:semiHidden/>
    <w:rsid w:val="00294F3B"/>
    <w:rPr>
      <w:rFonts w:ascii="Times New Roman" w:eastAsia="Times New Roman" w:hAnsi="Times New Roman" w:cs="Times New Roman"/>
      <w:sz w:val="20"/>
      <w:szCs w:val="20"/>
      <w:lang w:val="el-GR"/>
    </w:rPr>
  </w:style>
  <w:style w:type="paragraph" w:styleId="BodyTextIndent3">
    <w:name w:val="Body Text Indent 3"/>
    <w:basedOn w:val="Normal"/>
    <w:link w:val="BodyTextIndent3Char"/>
    <w:uiPriority w:val="99"/>
    <w:semiHidden/>
    <w:unhideWhenUsed/>
    <w:rsid w:val="00294F3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94F3B"/>
    <w:rPr>
      <w:rFonts w:ascii="Times New Roman" w:eastAsia="Times New Roman" w:hAnsi="Times New Roman" w:cs="Times New Roman"/>
      <w:sz w:val="16"/>
      <w:szCs w:val="16"/>
      <w:lang w:val="el-GR" w:eastAsia="zh-CN"/>
    </w:rPr>
  </w:style>
  <w:style w:type="paragraph" w:styleId="ListParagraph">
    <w:name w:val="List Paragraph"/>
    <w:basedOn w:val="Normal"/>
    <w:link w:val="ListParagraphChar"/>
    <w:uiPriority w:val="34"/>
    <w:qFormat/>
    <w:rsid w:val="00294F3B"/>
    <w:pPr>
      <w:ind w:left="720"/>
      <w:contextualSpacing/>
    </w:pPr>
  </w:style>
  <w:style w:type="character" w:customStyle="1" w:styleId="ListParagraphChar">
    <w:name w:val="List Paragraph Char"/>
    <w:basedOn w:val="DefaultParagraphFont"/>
    <w:link w:val="ListParagraph"/>
    <w:uiPriority w:val="34"/>
    <w:rsid w:val="00294F3B"/>
    <w:rPr>
      <w:rFonts w:ascii="Times New Roman" w:eastAsia="Times New Roman" w:hAnsi="Times New Roman" w:cs="Times New Roman"/>
      <w:sz w:val="20"/>
      <w:szCs w:val="20"/>
      <w:lang w:val="el-GR" w:eastAsia="zh-CN"/>
    </w:rPr>
  </w:style>
  <w:style w:type="paragraph" w:styleId="TOCHeading">
    <w:name w:val="TOC Heading"/>
    <w:basedOn w:val="Heading1"/>
    <w:next w:val="Normal"/>
    <w:uiPriority w:val="39"/>
    <w:unhideWhenUsed/>
    <w:qFormat/>
    <w:rsid w:val="00294F3B"/>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2F5496" w:themeColor="accent1" w:themeShade="BF"/>
      <w:sz w:val="32"/>
      <w:szCs w:val="32"/>
      <w:lang w:eastAsia="el-GR"/>
    </w:rPr>
  </w:style>
  <w:style w:type="paragraph" w:customStyle="1" w:styleId="Default">
    <w:name w:val="Default"/>
    <w:rsid w:val="00294F3B"/>
    <w:pPr>
      <w:autoSpaceDE w:val="0"/>
      <w:autoSpaceDN w:val="0"/>
      <w:adjustRightInd w:val="0"/>
      <w:spacing w:after="0" w:line="240" w:lineRule="auto"/>
    </w:pPr>
    <w:rPr>
      <w:rFonts w:ascii="Calibri" w:hAnsi="Calibri" w:cs="Calibri"/>
      <w:color w:val="000000"/>
      <w:sz w:val="24"/>
      <w:szCs w:val="24"/>
      <w:lang w:val="el-GR"/>
    </w:rPr>
  </w:style>
  <w:style w:type="paragraph" w:customStyle="1" w:styleId="a">
    <w:name w:val="Παράγραφοι"/>
    <w:basedOn w:val="Normal"/>
    <w:link w:val="Char1"/>
    <w:qFormat/>
    <w:rsid w:val="00294F3B"/>
    <w:pPr>
      <w:numPr>
        <w:numId w:val="2"/>
      </w:numPr>
      <w:suppressAutoHyphens w:val="0"/>
      <w:overflowPunct/>
      <w:autoSpaceDE/>
      <w:spacing w:after="120" w:line="320" w:lineRule="atLeast"/>
      <w:jc w:val="both"/>
      <w:textAlignment w:val="auto"/>
    </w:pPr>
    <w:rPr>
      <w:rFonts w:ascii="Arial" w:eastAsia="Calibri" w:hAnsi="Arial"/>
      <w:color w:val="385623" w:themeColor="accent6" w:themeShade="80"/>
      <w:sz w:val="22"/>
      <w:szCs w:val="22"/>
      <w:u w:val="single"/>
      <w:lang w:val="en-GB" w:eastAsia="en-US"/>
    </w:rPr>
  </w:style>
  <w:style w:type="character" w:customStyle="1" w:styleId="Char1">
    <w:name w:val="Παράγραφοι Char"/>
    <w:basedOn w:val="DefaultParagraphFont"/>
    <w:link w:val="a"/>
    <w:rsid w:val="00294F3B"/>
    <w:rPr>
      <w:rFonts w:ascii="Arial" w:eastAsia="Calibri" w:hAnsi="Arial" w:cs="Times New Roman"/>
      <w:color w:val="385623" w:themeColor="accent6" w:themeShade="80"/>
      <w:u w:val="single"/>
      <w:lang w:val="en-GB"/>
    </w:rPr>
  </w:style>
  <w:style w:type="paragraph" w:customStyle="1" w:styleId="18">
    <w:name w:val="Στυλ1 παραγράφων"/>
    <w:basedOn w:val="Normal"/>
    <w:link w:val="1Char"/>
    <w:qFormat/>
    <w:rsid w:val="00294F3B"/>
    <w:pPr>
      <w:tabs>
        <w:tab w:val="num" w:pos="680"/>
      </w:tabs>
      <w:suppressAutoHyphens w:val="0"/>
      <w:overflowPunct/>
      <w:autoSpaceDE/>
      <w:spacing w:after="160" w:line="320" w:lineRule="atLeast"/>
      <w:ind w:left="680" w:hanging="680"/>
      <w:jc w:val="both"/>
      <w:textAlignment w:val="auto"/>
    </w:pPr>
    <w:rPr>
      <w:rFonts w:eastAsia="Calibri"/>
      <w:sz w:val="22"/>
      <w:szCs w:val="22"/>
      <w:lang w:val="en-GB" w:eastAsia="en-US"/>
    </w:rPr>
  </w:style>
  <w:style w:type="character" w:customStyle="1" w:styleId="1Char">
    <w:name w:val="Στυλ1 παραγράφων Char"/>
    <w:basedOn w:val="DefaultParagraphFont"/>
    <w:link w:val="18"/>
    <w:rsid w:val="00294F3B"/>
    <w:rPr>
      <w:rFonts w:ascii="Times New Roman" w:eastAsia="Calibri" w:hAnsi="Times New Roman" w:cs="Times New Roman"/>
      <w:lang w:val="en-GB"/>
    </w:rPr>
  </w:style>
  <w:style w:type="paragraph" w:styleId="NoSpacing">
    <w:name w:val="No Spacing"/>
    <w:link w:val="NoSpacingChar"/>
    <w:uiPriority w:val="1"/>
    <w:qFormat/>
    <w:rsid w:val="00294F3B"/>
    <w:pPr>
      <w:spacing w:after="0" w:line="240" w:lineRule="auto"/>
    </w:pPr>
    <w:rPr>
      <w:rFonts w:eastAsiaTheme="minorEastAsia"/>
      <w:lang w:val="el-GR" w:eastAsia="el-GR"/>
    </w:rPr>
  </w:style>
  <w:style w:type="character" w:customStyle="1" w:styleId="NoSpacingChar">
    <w:name w:val="No Spacing Char"/>
    <w:basedOn w:val="DefaultParagraphFont"/>
    <w:link w:val="NoSpacing"/>
    <w:uiPriority w:val="1"/>
    <w:rsid w:val="00294F3B"/>
    <w:rPr>
      <w:rFonts w:eastAsiaTheme="minorEastAsia"/>
      <w:lang w:val="el-GR" w:eastAsia="el-GR"/>
    </w:rPr>
  </w:style>
  <w:style w:type="paragraph" w:styleId="NormalIndent">
    <w:name w:val="Normal Indent"/>
    <w:basedOn w:val="Normal"/>
    <w:uiPriority w:val="99"/>
    <w:rsid w:val="00294F3B"/>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character" w:customStyle="1" w:styleId="FontStyle51">
    <w:name w:val="Font Style51"/>
    <w:uiPriority w:val="99"/>
    <w:rsid w:val="00294F3B"/>
    <w:rPr>
      <w:rFonts w:ascii="MS Reference Sans Serif" w:hAnsi="MS Reference Sans Serif"/>
      <w:sz w:val="18"/>
    </w:rPr>
  </w:style>
  <w:style w:type="character" w:styleId="CommentReference">
    <w:name w:val="annotation reference"/>
    <w:basedOn w:val="DefaultParagraphFont"/>
    <w:uiPriority w:val="99"/>
    <w:semiHidden/>
    <w:unhideWhenUsed/>
    <w:rsid w:val="00294F3B"/>
    <w:rPr>
      <w:sz w:val="16"/>
      <w:szCs w:val="16"/>
    </w:rPr>
  </w:style>
  <w:style w:type="character" w:customStyle="1" w:styleId="CommentSubjectChar">
    <w:name w:val="Comment Subject Char"/>
    <w:basedOn w:val="CommentTextChar"/>
    <w:link w:val="CommentSubject"/>
    <w:uiPriority w:val="99"/>
    <w:semiHidden/>
    <w:rsid w:val="00294F3B"/>
    <w:rPr>
      <w:rFonts w:ascii="Times New Roman" w:eastAsia="Times New Roman" w:hAnsi="Times New Roman" w:cs="Times New Roman"/>
      <w:b/>
      <w:bCs/>
      <w:sz w:val="20"/>
      <w:szCs w:val="20"/>
      <w:lang w:val="el-GR" w:eastAsia="zh-CN"/>
    </w:rPr>
  </w:style>
  <w:style w:type="paragraph" w:styleId="CommentSubject">
    <w:name w:val="annotation subject"/>
    <w:basedOn w:val="CommentText"/>
    <w:next w:val="CommentText"/>
    <w:link w:val="CommentSubjectChar"/>
    <w:uiPriority w:val="99"/>
    <w:semiHidden/>
    <w:unhideWhenUsed/>
    <w:rsid w:val="00294F3B"/>
    <w:pPr>
      <w:suppressAutoHyphens/>
      <w:autoSpaceDN/>
      <w:adjustRightInd/>
    </w:pPr>
    <w:rPr>
      <w:b/>
      <w:bCs/>
      <w:lang w:eastAsia="zh-CN"/>
    </w:rPr>
  </w:style>
  <w:style w:type="table" w:customStyle="1" w:styleId="TableNormal1">
    <w:name w:val="Table Normal1"/>
    <w:uiPriority w:val="2"/>
    <w:semiHidden/>
    <w:unhideWhenUsed/>
    <w:qFormat/>
    <w:rsid w:val="00294F3B"/>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94F3B"/>
    <w:pPr>
      <w:widowControl w:val="0"/>
      <w:suppressAutoHyphens w:val="0"/>
      <w:overflowPunct/>
      <w:autoSpaceDN w:val="0"/>
      <w:textAlignment w:val="auto"/>
    </w:pPr>
    <w:rPr>
      <w:rFonts w:ascii="Tahoma" w:eastAsia="Tahoma" w:hAnsi="Tahoma" w:cs="Tahoma"/>
      <w:sz w:val="22"/>
      <w:szCs w:val="22"/>
      <w:lang w:val="en-US" w:eastAsia="en-US"/>
    </w:rPr>
  </w:style>
  <w:style w:type="paragraph" w:styleId="Revision">
    <w:name w:val="Revision"/>
    <w:hidden/>
    <w:uiPriority w:val="99"/>
    <w:semiHidden/>
    <w:rsid w:val="000200C3"/>
    <w:pPr>
      <w:spacing w:after="0" w:line="240" w:lineRule="auto"/>
    </w:pPr>
    <w:rPr>
      <w:rFonts w:ascii="Times New Roman" w:eastAsia="Times New Roman" w:hAnsi="Times New Roman" w:cs="Times New Roman"/>
      <w:sz w:val="20"/>
      <w:szCs w:val="20"/>
      <w:lang w:val="el-GR"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0" w:qFormat="1"/>
    <w:lsdException w:name="page number" w:uiPriority="0"/>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F3B"/>
    <w:pPr>
      <w:suppressAutoHyphens/>
      <w:overflowPunct w:val="0"/>
      <w:autoSpaceDE w:val="0"/>
      <w:spacing w:after="0" w:line="240" w:lineRule="auto"/>
      <w:textAlignment w:val="baseline"/>
    </w:pPr>
    <w:rPr>
      <w:rFonts w:ascii="Times New Roman" w:eastAsia="Times New Roman" w:hAnsi="Times New Roman" w:cs="Times New Roman"/>
      <w:sz w:val="20"/>
      <w:szCs w:val="20"/>
      <w:lang w:val="el-GR" w:eastAsia="zh-CN"/>
    </w:rPr>
  </w:style>
  <w:style w:type="paragraph" w:styleId="Heading1">
    <w:name w:val="heading 1"/>
    <w:aliases w:val="Τιτλος Αρθρου 1"/>
    <w:basedOn w:val="Normal"/>
    <w:next w:val="Normal"/>
    <w:link w:val="Heading1Char"/>
    <w:qFormat/>
    <w:rsid w:val="00294F3B"/>
    <w:pPr>
      <w:keepNext/>
      <w:numPr>
        <w:numId w:val="1"/>
      </w:numPr>
      <w:tabs>
        <w:tab w:val="left" w:pos="1134"/>
      </w:tabs>
      <w:outlineLvl w:val="0"/>
    </w:pPr>
    <w:rPr>
      <w:rFonts w:ascii="Arial" w:hAnsi="Arial" w:cs="Arial"/>
      <w:b/>
      <w:iCs/>
    </w:rPr>
  </w:style>
  <w:style w:type="paragraph" w:styleId="Heading2">
    <w:name w:val="heading 2"/>
    <w:basedOn w:val="Normal"/>
    <w:next w:val="Normal"/>
    <w:link w:val="Heading2Char"/>
    <w:qFormat/>
    <w:rsid w:val="00294F3B"/>
    <w:pPr>
      <w:keepNext/>
      <w:numPr>
        <w:ilvl w:val="1"/>
        <w:numId w:val="1"/>
      </w:numPr>
      <w:outlineLvl w:val="1"/>
    </w:pPr>
    <w:rPr>
      <w:rFonts w:ascii="Arial" w:hAnsi="Arial" w:cs="Arial"/>
      <w:b/>
    </w:rPr>
  </w:style>
  <w:style w:type="paragraph" w:styleId="Heading3">
    <w:name w:val="heading 3"/>
    <w:basedOn w:val="Normal"/>
    <w:next w:val="Normal"/>
    <w:link w:val="Heading3Char"/>
    <w:qFormat/>
    <w:rsid w:val="00294F3B"/>
    <w:pPr>
      <w:keepNext/>
      <w:numPr>
        <w:ilvl w:val="2"/>
        <w:numId w:val="1"/>
      </w:numPr>
      <w:jc w:val="both"/>
      <w:outlineLvl w:val="2"/>
    </w:pPr>
    <w:rPr>
      <w:rFonts w:ascii="Tahoma" w:hAnsi="Tahoma" w:cs="Arial"/>
      <w:b/>
      <w:sz w:val="22"/>
    </w:rPr>
  </w:style>
  <w:style w:type="paragraph" w:styleId="Heading4">
    <w:name w:val="heading 4"/>
    <w:basedOn w:val="Normal"/>
    <w:next w:val="Normal"/>
    <w:link w:val="Heading4Char"/>
    <w:qFormat/>
    <w:rsid w:val="00294F3B"/>
    <w:pPr>
      <w:keepNext/>
      <w:numPr>
        <w:ilvl w:val="3"/>
        <w:numId w:val="1"/>
      </w:numPr>
      <w:jc w:val="center"/>
      <w:outlineLvl w:val="3"/>
    </w:pPr>
    <w:rPr>
      <w:rFonts w:ascii="Arial" w:hAnsi="Arial" w:cs="Arial"/>
      <w:b/>
      <w:sz w:val="28"/>
    </w:rPr>
  </w:style>
  <w:style w:type="paragraph" w:styleId="Heading5">
    <w:name w:val="heading 5"/>
    <w:aliases w:val="Block Label,test Char,test"/>
    <w:basedOn w:val="Normal"/>
    <w:next w:val="Normal"/>
    <w:link w:val="Heading5Char"/>
    <w:qFormat/>
    <w:rsid w:val="00294F3B"/>
    <w:pPr>
      <w:keepNext/>
      <w:numPr>
        <w:ilvl w:val="4"/>
        <w:numId w:val="1"/>
      </w:numPr>
      <w:jc w:val="both"/>
      <w:outlineLvl w:val="4"/>
    </w:pPr>
    <w:rPr>
      <w:rFonts w:ascii="Arial" w:hAnsi="Arial" w:cs="Arial"/>
      <w:b/>
      <w:sz w:val="22"/>
    </w:rPr>
  </w:style>
  <w:style w:type="paragraph" w:styleId="Heading6">
    <w:name w:val="heading 6"/>
    <w:basedOn w:val="Normal"/>
    <w:next w:val="Normal"/>
    <w:link w:val="Heading6Char"/>
    <w:qFormat/>
    <w:rsid w:val="00294F3B"/>
    <w:pPr>
      <w:keepNext/>
      <w:numPr>
        <w:ilvl w:val="5"/>
        <w:numId w:val="1"/>
      </w:numPr>
      <w:jc w:val="center"/>
      <w:outlineLvl w:val="5"/>
    </w:pPr>
    <w:rPr>
      <w:b/>
      <w:sz w:val="22"/>
    </w:rPr>
  </w:style>
  <w:style w:type="paragraph" w:styleId="Heading7">
    <w:name w:val="heading 7"/>
    <w:basedOn w:val="Normal"/>
    <w:next w:val="Normal"/>
    <w:link w:val="Heading7Char"/>
    <w:qFormat/>
    <w:rsid w:val="00294F3B"/>
    <w:pPr>
      <w:keepNext/>
      <w:numPr>
        <w:ilvl w:val="6"/>
        <w:numId w:val="1"/>
      </w:numPr>
      <w:jc w:val="center"/>
      <w:outlineLvl w:val="6"/>
    </w:pPr>
    <w:rPr>
      <w:b/>
      <w:bCs/>
    </w:rPr>
  </w:style>
  <w:style w:type="paragraph" w:styleId="Heading8">
    <w:name w:val="heading 8"/>
    <w:basedOn w:val="Normal"/>
    <w:next w:val="Normal"/>
    <w:link w:val="Heading8Char"/>
    <w:qFormat/>
    <w:rsid w:val="00294F3B"/>
    <w:pPr>
      <w:keepNext/>
      <w:numPr>
        <w:ilvl w:val="7"/>
        <w:numId w:val="1"/>
      </w:numPr>
      <w:jc w:val="center"/>
      <w:outlineLvl w:val="7"/>
    </w:pPr>
    <w:rPr>
      <w:rFonts w:ascii="Arial" w:hAnsi="Arial" w:cs="Arial"/>
      <w:b/>
      <w:bCs/>
      <w:sz w:val="24"/>
    </w:rPr>
  </w:style>
  <w:style w:type="paragraph" w:styleId="Heading9">
    <w:name w:val="heading 9"/>
    <w:basedOn w:val="Normal"/>
    <w:next w:val="Normal"/>
    <w:link w:val="Heading9Char"/>
    <w:qFormat/>
    <w:rsid w:val="00294F3B"/>
    <w:pPr>
      <w:keepNext/>
      <w:numPr>
        <w:ilvl w:val="8"/>
        <w:numId w:val="1"/>
      </w:numPr>
      <w:jc w:val="center"/>
      <w:outlineLvl w:val="8"/>
    </w:pPr>
    <w:rPr>
      <w:rFonts w:ascii="Arial" w:hAnsi="Arial" w:cs="Arial"/>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Τιτλος Αρθρου 1 Char"/>
    <w:basedOn w:val="DefaultParagraphFont"/>
    <w:link w:val="Heading1"/>
    <w:rsid w:val="00294F3B"/>
    <w:rPr>
      <w:rFonts w:ascii="Arial" w:eastAsia="Times New Roman" w:hAnsi="Arial" w:cs="Arial"/>
      <w:b/>
      <w:iCs/>
      <w:sz w:val="20"/>
      <w:szCs w:val="20"/>
      <w:lang w:val="el-GR" w:eastAsia="zh-CN"/>
    </w:rPr>
  </w:style>
  <w:style w:type="character" w:customStyle="1" w:styleId="Heading2Char">
    <w:name w:val="Heading 2 Char"/>
    <w:basedOn w:val="DefaultParagraphFont"/>
    <w:link w:val="Heading2"/>
    <w:rsid w:val="00294F3B"/>
    <w:rPr>
      <w:rFonts w:ascii="Arial" w:eastAsia="Times New Roman" w:hAnsi="Arial" w:cs="Arial"/>
      <w:b/>
      <w:sz w:val="20"/>
      <w:szCs w:val="20"/>
      <w:lang w:val="el-GR" w:eastAsia="zh-CN"/>
    </w:rPr>
  </w:style>
  <w:style w:type="character" w:customStyle="1" w:styleId="Heading3Char">
    <w:name w:val="Heading 3 Char"/>
    <w:basedOn w:val="DefaultParagraphFont"/>
    <w:link w:val="Heading3"/>
    <w:rsid w:val="00294F3B"/>
    <w:rPr>
      <w:rFonts w:ascii="Tahoma" w:eastAsia="Times New Roman" w:hAnsi="Tahoma" w:cs="Arial"/>
      <w:b/>
      <w:szCs w:val="20"/>
      <w:lang w:val="el-GR" w:eastAsia="zh-CN"/>
    </w:rPr>
  </w:style>
  <w:style w:type="character" w:customStyle="1" w:styleId="Heading4Char">
    <w:name w:val="Heading 4 Char"/>
    <w:basedOn w:val="DefaultParagraphFont"/>
    <w:link w:val="Heading4"/>
    <w:rsid w:val="00294F3B"/>
    <w:rPr>
      <w:rFonts w:ascii="Arial" w:eastAsia="Times New Roman" w:hAnsi="Arial" w:cs="Arial"/>
      <w:b/>
      <w:sz w:val="28"/>
      <w:szCs w:val="20"/>
      <w:lang w:val="el-GR" w:eastAsia="zh-CN"/>
    </w:rPr>
  </w:style>
  <w:style w:type="character" w:customStyle="1" w:styleId="Heading5Char">
    <w:name w:val="Heading 5 Char"/>
    <w:aliases w:val="Block Label Char,test Char Char,test Char1"/>
    <w:basedOn w:val="DefaultParagraphFont"/>
    <w:link w:val="Heading5"/>
    <w:rsid w:val="00294F3B"/>
    <w:rPr>
      <w:rFonts w:ascii="Arial" w:eastAsia="Times New Roman" w:hAnsi="Arial" w:cs="Arial"/>
      <w:b/>
      <w:szCs w:val="20"/>
      <w:lang w:val="el-GR" w:eastAsia="zh-CN"/>
    </w:rPr>
  </w:style>
  <w:style w:type="character" w:customStyle="1" w:styleId="Heading6Char">
    <w:name w:val="Heading 6 Char"/>
    <w:basedOn w:val="DefaultParagraphFont"/>
    <w:link w:val="Heading6"/>
    <w:rsid w:val="00294F3B"/>
    <w:rPr>
      <w:rFonts w:ascii="Times New Roman" w:eastAsia="Times New Roman" w:hAnsi="Times New Roman" w:cs="Times New Roman"/>
      <w:b/>
      <w:szCs w:val="20"/>
      <w:lang w:val="el-GR" w:eastAsia="zh-CN"/>
    </w:rPr>
  </w:style>
  <w:style w:type="character" w:customStyle="1" w:styleId="Heading7Char">
    <w:name w:val="Heading 7 Char"/>
    <w:basedOn w:val="DefaultParagraphFont"/>
    <w:link w:val="Heading7"/>
    <w:rsid w:val="00294F3B"/>
    <w:rPr>
      <w:rFonts w:ascii="Times New Roman" w:eastAsia="Times New Roman" w:hAnsi="Times New Roman" w:cs="Times New Roman"/>
      <w:b/>
      <w:bCs/>
      <w:sz w:val="20"/>
      <w:szCs w:val="20"/>
      <w:lang w:val="el-GR" w:eastAsia="zh-CN"/>
    </w:rPr>
  </w:style>
  <w:style w:type="character" w:customStyle="1" w:styleId="Heading8Char">
    <w:name w:val="Heading 8 Char"/>
    <w:basedOn w:val="DefaultParagraphFont"/>
    <w:link w:val="Heading8"/>
    <w:rsid w:val="00294F3B"/>
    <w:rPr>
      <w:rFonts w:ascii="Arial" w:eastAsia="Times New Roman" w:hAnsi="Arial" w:cs="Arial"/>
      <w:b/>
      <w:bCs/>
      <w:sz w:val="24"/>
      <w:szCs w:val="20"/>
      <w:lang w:val="el-GR" w:eastAsia="zh-CN"/>
    </w:rPr>
  </w:style>
  <w:style w:type="character" w:customStyle="1" w:styleId="Heading9Char">
    <w:name w:val="Heading 9 Char"/>
    <w:basedOn w:val="DefaultParagraphFont"/>
    <w:link w:val="Heading9"/>
    <w:rsid w:val="00294F3B"/>
    <w:rPr>
      <w:rFonts w:ascii="Arial" w:eastAsia="Times New Roman" w:hAnsi="Arial" w:cs="Arial"/>
      <w:bCs/>
      <w:sz w:val="24"/>
      <w:szCs w:val="20"/>
      <w:lang w:val="el-GR" w:eastAsia="zh-CN"/>
    </w:rPr>
  </w:style>
  <w:style w:type="character" w:customStyle="1" w:styleId="WW8Num1z0">
    <w:name w:val="WW8Num1z0"/>
    <w:rsid w:val="00294F3B"/>
    <w:rPr>
      <w:rFonts w:ascii="Wingdings" w:hAnsi="Wingdings" w:cs="Wingdings"/>
    </w:rPr>
  </w:style>
  <w:style w:type="character" w:customStyle="1" w:styleId="WW8Num1z1">
    <w:name w:val="WW8Num1z1"/>
    <w:rsid w:val="00294F3B"/>
    <w:rPr>
      <w:rFonts w:ascii="Courier New" w:hAnsi="Courier New" w:cs="Courier New"/>
    </w:rPr>
  </w:style>
  <w:style w:type="character" w:customStyle="1" w:styleId="WW8Num1z2">
    <w:name w:val="WW8Num1z2"/>
    <w:rsid w:val="00294F3B"/>
  </w:style>
  <w:style w:type="character" w:customStyle="1" w:styleId="WW8Num1z3">
    <w:name w:val="WW8Num1z3"/>
    <w:rsid w:val="00294F3B"/>
    <w:rPr>
      <w:rFonts w:ascii="Symbol" w:hAnsi="Symbol" w:cs="Symbol"/>
    </w:rPr>
  </w:style>
  <w:style w:type="character" w:customStyle="1" w:styleId="WW8Num1z4">
    <w:name w:val="WW8Num1z4"/>
    <w:rsid w:val="00294F3B"/>
  </w:style>
  <w:style w:type="character" w:customStyle="1" w:styleId="WW8Num1z5">
    <w:name w:val="WW8Num1z5"/>
    <w:rsid w:val="00294F3B"/>
  </w:style>
  <w:style w:type="character" w:customStyle="1" w:styleId="WW8Num1z6">
    <w:name w:val="WW8Num1z6"/>
    <w:rsid w:val="00294F3B"/>
  </w:style>
  <w:style w:type="character" w:customStyle="1" w:styleId="WW8Num1z7">
    <w:name w:val="WW8Num1z7"/>
    <w:rsid w:val="00294F3B"/>
  </w:style>
  <w:style w:type="character" w:customStyle="1" w:styleId="WW8Num1z8">
    <w:name w:val="WW8Num1z8"/>
    <w:rsid w:val="00294F3B"/>
  </w:style>
  <w:style w:type="character" w:customStyle="1" w:styleId="WW8Num2z0">
    <w:name w:val="WW8Num2z0"/>
    <w:rsid w:val="00294F3B"/>
    <w:rPr>
      <w:rFonts w:ascii="Wingdings" w:hAnsi="Wingdings" w:cs="Wingdings"/>
    </w:rPr>
  </w:style>
  <w:style w:type="character" w:customStyle="1" w:styleId="WW8Num2z1">
    <w:name w:val="WW8Num2z1"/>
    <w:rsid w:val="00294F3B"/>
    <w:rPr>
      <w:rFonts w:ascii="Courier New" w:hAnsi="Courier New" w:cs="Courier New"/>
    </w:rPr>
  </w:style>
  <w:style w:type="character" w:customStyle="1" w:styleId="WW8Num2z2">
    <w:name w:val="WW8Num2z2"/>
    <w:rsid w:val="00294F3B"/>
  </w:style>
  <w:style w:type="character" w:customStyle="1" w:styleId="WW8Num2z3">
    <w:name w:val="WW8Num2z3"/>
    <w:rsid w:val="00294F3B"/>
    <w:rPr>
      <w:rFonts w:ascii="Symbol" w:hAnsi="Symbol" w:cs="Symbol"/>
    </w:rPr>
  </w:style>
  <w:style w:type="character" w:customStyle="1" w:styleId="WW8Num2z4">
    <w:name w:val="WW8Num2z4"/>
    <w:rsid w:val="00294F3B"/>
  </w:style>
  <w:style w:type="character" w:customStyle="1" w:styleId="WW8Num2z5">
    <w:name w:val="WW8Num2z5"/>
    <w:rsid w:val="00294F3B"/>
  </w:style>
  <w:style w:type="character" w:customStyle="1" w:styleId="WW8Num2z6">
    <w:name w:val="WW8Num2z6"/>
    <w:rsid w:val="00294F3B"/>
  </w:style>
  <w:style w:type="character" w:customStyle="1" w:styleId="WW8Num2z7">
    <w:name w:val="WW8Num2z7"/>
    <w:rsid w:val="00294F3B"/>
  </w:style>
  <w:style w:type="character" w:customStyle="1" w:styleId="WW8Num2z8">
    <w:name w:val="WW8Num2z8"/>
    <w:rsid w:val="00294F3B"/>
  </w:style>
  <w:style w:type="character" w:customStyle="1" w:styleId="WW8Num3z0">
    <w:name w:val="WW8Num3z0"/>
    <w:rsid w:val="00294F3B"/>
    <w:rPr>
      <w:rFonts w:ascii="Symbol" w:hAnsi="Symbol" w:cs="Symbol"/>
      <w:color w:val="auto"/>
    </w:rPr>
  </w:style>
  <w:style w:type="character" w:customStyle="1" w:styleId="WW8Num4z0">
    <w:name w:val="WW8Num4z0"/>
    <w:rsid w:val="00294F3B"/>
    <w:rPr>
      <w:rFonts w:ascii="Arial" w:hAnsi="Arial" w:cs="Arial"/>
      <w:b/>
    </w:rPr>
  </w:style>
  <w:style w:type="character" w:customStyle="1" w:styleId="WW8Num5z0">
    <w:name w:val="WW8Num5z0"/>
    <w:rsid w:val="00294F3B"/>
    <w:rPr>
      <w:b/>
      <w:sz w:val="20"/>
      <w:szCs w:val="20"/>
    </w:rPr>
  </w:style>
  <w:style w:type="character" w:customStyle="1" w:styleId="WW8Num6z0">
    <w:name w:val="WW8Num6z0"/>
    <w:rsid w:val="00294F3B"/>
    <w:rPr>
      <w:rFonts w:ascii="Wingdings" w:hAnsi="Wingdings" w:cs="Wingdings"/>
    </w:rPr>
  </w:style>
  <w:style w:type="character" w:customStyle="1" w:styleId="WW8Num6z1">
    <w:name w:val="WW8Num6z1"/>
    <w:rsid w:val="00294F3B"/>
    <w:rPr>
      <w:rFonts w:ascii="Courier New" w:hAnsi="Courier New" w:cs="Courier New"/>
      <w:sz w:val="10"/>
    </w:rPr>
  </w:style>
  <w:style w:type="character" w:customStyle="1" w:styleId="WW8Num6z2">
    <w:name w:val="WW8Num6z2"/>
    <w:rsid w:val="00294F3B"/>
  </w:style>
  <w:style w:type="character" w:customStyle="1" w:styleId="WW8Num6z3">
    <w:name w:val="WW8Num6z3"/>
    <w:rsid w:val="00294F3B"/>
    <w:rPr>
      <w:rFonts w:ascii="Symbol" w:hAnsi="Symbol" w:cs="Symbol"/>
    </w:rPr>
  </w:style>
  <w:style w:type="character" w:customStyle="1" w:styleId="WW8Num6z4">
    <w:name w:val="WW8Num6z4"/>
    <w:rsid w:val="00294F3B"/>
  </w:style>
  <w:style w:type="character" w:customStyle="1" w:styleId="WW8Num6z5">
    <w:name w:val="WW8Num6z5"/>
    <w:rsid w:val="00294F3B"/>
  </w:style>
  <w:style w:type="character" w:customStyle="1" w:styleId="WW8Num6z6">
    <w:name w:val="WW8Num6z6"/>
    <w:rsid w:val="00294F3B"/>
  </w:style>
  <w:style w:type="character" w:customStyle="1" w:styleId="WW8Num6z7">
    <w:name w:val="WW8Num6z7"/>
    <w:rsid w:val="00294F3B"/>
  </w:style>
  <w:style w:type="character" w:customStyle="1" w:styleId="WW8Num6z8">
    <w:name w:val="WW8Num6z8"/>
    <w:rsid w:val="00294F3B"/>
  </w:style>
  <w:style w:type="character" w:customStyle="1" w:styleId="WW8Num7z0">
    <w:name w:val="WW8Num7z0"/>
    <w:rsid w:val="00294F3B"/>
    <w:rPr>
      <w:rFonts w:ascii="Arial" w:hAnsi="Arial" w:cs="Times New Roman"/>
      <w:b/>
      <w:lang w:val="el-GR"/>
    </w:rPr>
  </w:style>
  <w:style w:type="character" w:customStyle="1" w:styleId="WW8Num8z0">
    <w:name w:val="WW8Num8z0"/>
    <w:rsid w:val="00294F3B"/>
    <w:rPr>
      <w:b/>
    </w:rPr>
  </w:style>
  <w:style w:type="character" w:customStyle="1" w:styleId="WW8Num8z1">
    <w:name w:val="WW8Num8z1"/>
    <w:rsid w:val="00294F3B"/>
    <w:rPr>
      <w:sz w:val="10"/>
    </w:rPr>
  </w:style>
  <w:style w:type="character" w:customStyle="1" w:styleId="WW8Num8z2">
    <w:name w:val="WW8Num8z2"/>
    <w:rsid w:val="00294F3B"/>
  </w:style>
  <w:style w:type="character" w:customStyle="1" w:styleId="WW8Num8z3">
    <w:name w:val="WW8Num8z3"/>
    <w:rsid w:val="00294F3B"/>
  </w:style>
  <w:style w:type="character" w:customStyle="1" w:styleId="WW8Num8z4">
    <w:name w:val="WW8Num8z4"/>
    <w:rsid w:val="00294F3B"/>
  </w:style>
  <w:style w:type="character" w:customStyle="1" w:styleId="WW8Num8z5">
    <w:name w:val="WW8Num8z5"/>
    <w:rsid w:val="00294F3B"/>
  </w:style>
  <w:style w:type="character" w:customStyle="1" w:styleId="WW8Num8z6">
    <w:name w:val="WW8Num8z6"/>
    <w:rsid w:val="00294F3B"/>
  </w:style>
  <w:style w:type="character" w:customStyle="1" w:styleId="WW8Num8z7">
    <w:name w:val="WW8Num8z7"/>
    <w:rsid w:val="00294F3B"/>
  </w:style>
  <w:style w:type="character" w:customStyle="1" w:styleId="WW8Num8z8">
    <w:name w:val="WW8Num8z8"/>
    <w:rsid w:val="00294F3B"/>
  </w:style>
  <w:style w:type="character" w:customStyle="1" w:styleId="WW8Num9z0">
    <w:name w:val="WW8Num9z0"/>
    <w:rsid w:val="00294F3B"/>
    <w:rPr>
      <w:rFonts w:ascii="Times New Roman" w:hAnsi="Times New Roman" w:cs="Times New Roman"/>
    </w:rPr>
  </w:style>
  <w:style w:type="character" w:customStyle="1" w:styleId="WW8Num10z0">
    <w:name w:val="WW8Num10z0"/>
    <w:rsid w:val="00294F3B"/>
  </w:style>
  <w:style w:type="character" w:customStyle="1" w:styleId="WW8Num10z1">
    <w:name w:val="WW8Num10z1"/>
    <w:rsid w:val="00294F3B"/>
  </w:style>
  <w:style w:type="character" w:customStyle="1" w:styleId="WW8Num10z2">
    <w:name w:val="WW8Num10z2"/>
    <w:rsid w:val="00294F3B"/>
  </w:style>
  <w:style w:type="character" w:customStyle="1" w:styleId="WW8Num10z3">
    <w:name w:val="WW8Num10z3"/>
    <w:rsid w:val="00294F3B"/>
  </w:style>
  <w:style w:type="character" w:customStyle="1" w:styleId="WW8Num10z4">
    <w:name w:val="WW8Num10z4"/>
    <w:rsid w:val="00294F3B"/>
  </w:style>
  <w:style w:type="character" w:customStyle="1" w:styleId="WW8Num10z5">
    <w:name w:val="WW8Num10z5"/>
    <w:rsid w:val="00294F3B"/>
  </w:style>
  <w:style w:type="character" w:customStyle="1" w:styleId="WW8Num10z6">
    <w:name w:val="WW8Num10z6"/>
    <w:rsid w:val="00294F3B"/>
  </w:style>
  <w:style w:type="character" w:customStyle="1" w:styleId="WW8Num10z7">
    <w:name w:val="WW8Num10z7"/>
    <w:rsid w:val="00294F3B"/>
  </w:style>
  <w:style w:type="character" w:customStyle="1" w:styleId="WW8Num10z8">
    <w:name w:val="WW8Num10z8"/>
    <w:rsid w:val="00294F3B"/>
  </w:style>
  <w:style w:type="character" w:customStyle="1" w:styleId="WW8Num11z0">
    <w:name w:val="WW8Num11z0"/>
    <w:rsid w:val="00294F3B"/>
    <w:rPr>
      <w:rFonts w:ascii="Arial" w:hAnsi="Arial" w:cs="Arial"/>
      <w:b/>
    </w:rPr>
  </w:style>
  <w:style w:type="character" w:customStyle="1" w:styleId="WW8Num12z0">
    <w:name w:val="WW8Num12z0"/>
    <w:rsid w:val="00294F3B"/>
    <w:rPr>
      <w:rFonts w:ascii="Arial" w:hAnsi="Arial" w:cs="Arial"/>
      <w:b/>
    </w:rPr>
  </w:style>
  <w:style w:type="character" w:customStyle="1" w:styleId="WW8Num13z0">
    <w:name w:val="WW8Num13z0"/>
    <w:rsid w:val="00294F3B"/>
    <w:rPr>
      <w:rFonts w:ascii="Times New Roman" w:eastAsia="Times New Roman" w:hAnsi="Times New Roman" w:cs="Times New Roman"/>
    </w:rPr>
  </w:style>
  <w:style w:type="character" w:customStyle="1" w:styleId="WW8Num14z0">
    <w:name w:val="WW8Num14z0"/>
    <w:rsid w:val="00294F3B"/>
    <w:rPr>
      <w:rFonts w:ascii="Arial" w:hAnsi="Arial" w:cs="Symbol"/>
      <w:b/>
      <w:bCs/>
      <w:color w:val="auto"/>
      <w:sz w:val="20"/>
      <w:szCs w:val="20"/>
    </w:rPr>
  </w:style>
  <w:style w:type="character" w:customStyle="1" w:styleId="WW8Num15z0">
    <w:name w:val="WW8Num15z0"/>
    <w:rsid w:val="00294F3B"/>
    <w:rPr>
      <w:rFonts w:ascii="Arial" w:hAnsi="Arial" w:cs="Arial"/>
      <w:b/>
      <w:sz w:val="20"/>
    </w:rPr>
  </w:style>
  <w:style w:type="character" w:customStyle="1" w:styleId="WW8Num16z0">
    <w:name w:val="WW8Num16z0"/>
    <w:rsid w:val="00294F3B"/>
    <w:rPr>
      <w:rFonts w:ascii="Symbol" w:hAnsi="Symbol" w:cs="Arial"/>
      <w:b/>
    </w:rPr>
  </w:style>
  <w:style w:type="character" w:customStyle="1" w:styleId="WW8Num17z0">
    <w:name w:val="WW8Num17z0"/>
    <w:rsid w:val="00294F3B"/>
    <w:rPr>
      <w:rFonts w:ascii="Arial" w:hAnsi="Arial" w:cs="Symbol"/>
      <w:b/>
      <w:bCs/>
      <w:sz w:val="20"/>
    </w:rPr>
  </w:style>
  <w:style w:type="character" w:customStyle="1" w:styleId="WW8Num18z0">
    <w:name w:val="WW8Num18z0"/>
    <w:rsid w:val="00294F3B"/>
    <w:rPr>
      <w:rFonts w:ascii="Arial" w:hAnsi="Arial" w:cs="Arial"/>
      <w:b/>
    </w:rPr>
  </w:style>
  <w:style w:type="character" w:customStyle="1" w:styleId="WW8Num19z0">
    <w:name w:val="WW8Num19z0"/>
    <w:rsid w:val="00294F3B"/>
    <w:rPr>
      <w:b/>
    </w:rPr>
  </w:style>
  <w:style w:type="character" w:customStyle="1" w:styleId="WW8Num19z1">
    <w:name w:val="WW8Num19z1"/>
    <w:rsid w:val="00294F3B"/>
    <w:rPr>
      <w:rFonts w:ascii="Arial" w:hAnsi="Arial" w:cs="Arial"/>
      <w:b/>
      <w:bCs/>
    </w:rPr>
  </w:style>
  <w:style w:type="character" w:customStyle="1" w:styleId="WW8Num19z2">
    <w:name w:val="WW8Num19z2"/>
    <w:rsid w:val="00294F3B"/>
  </w:style>
  <w:style w:type="character" w:customStyle="1" w:styleId="WW8Num19z3">
    <w:name w:val="WW8Num19z3"/>
    <w:rsid w:val="00294F3B"/>
  </w:style>
  <w:style w:type="character" w:customStyle="1" w:styleId="WW8Num19z4">
    <w:name w:val="WW8Num19z4"/>
    <w:rsid w:val="00294F3B"/>
  </w:style>
  <w:style w:type="character" w:customStyle="1" w:styleId="WW8Num19z5">
    <w:name w:val="WW8Num19z5"/>
    <w:rsid w:val="00294F3B"/>
  </w:style>
  <w:style w:type="character" w:customStyle="1" w:styleId="WW8Num19z6">
    <w:name w:val="WW8Num19z6"/>
    <w:rsid w:val="00294F3B"/>
  </w:style>
  <w:style w:type="character" w:customStyle="1" w:styleId="WW8Num19z7">
    <w:name w:val="WW8Num19z7"/>
    <w:rsid w:val="00294F3B"/>
  </w:style>
  <w:style w:type="character" w:customStyle="1" w:styleId="WW8Num19z8">
    <w:name w:val="WW8Num19z8"/>
    <w:rsid w:val="00294F3B"/>
  </w:style>
  <w:style w:type="character" w:customStyle="1" w:styleId="WW8Num20z0">
    <w:name w:val="WW8Num20z0"/>
    <w:rsid w:val="00294F3B"/>
    <w:rPr>
      <w:b/>
    </w:rPr>
  </w:style>
  <w:style w:type="character" w:customStyle="1" w:styleId="WW8Num20z1">
    <w:name w:val="WW8Num20z1"/>
    <w:rsid w:val="00294F3B"/>
    <w:rPr>
      <w:rFonts w:ascii="Arial" w:eastAsia="MgHelveticaUCPol" w:hAnsi="Arial" w:cs="Arial"/>
      <w:b/>
      <w:bCs/>
      <w:sz w:val="20"/>
    </w:rPr>
  </w:style>
  <w:style w:type="character" w:customStyle="1" w:styleId="WW8Num20z2">
    <w:name w:val="WW8Num20z2"/>
    <w:rsid w:val="00294F3B"/>
  </w:style>
  <w:style w:type="character" w:customStyle="1" w:styleId="WW8Num20z3">
    <w:name w:val="WW8Num20z3"/>
    <w:rsid w:val="00294F3B"/>
  </w:style>
  <w:style w:type="character" w:customStyle="1" w:styleId="WW8Num20z4">
    <w:name w:val="WW8Num20z4"/>
    <w:rsid w:val="00294F3B"/>
  </w:style>
  <w:style w:type="character" w:customStyle="1" w:styleId="WW8Num20z5">
    <w:name w:val="WW8Num20z5"/>
    <w:rsid w:val="00294F3B"/>
  </w:style>
  <w:style w:type="character" w:customStyle="1" w:styleId="WW8Num20z6">
    <w:name w:val="WW8Num20z6"/>
    <w:rsid w:val="00294F3B"/>
  </w:style>
  <w:style w:type="character" w:customStyle="1" w:styleId="WW8Num20z7">
    <w:name w:val="WW8Num20z7"/>
    <w:rsid w:val="00294F3B"/>
  </w:style>
  <w:style w:type="character" w:customStyle="1" w:styleId="WW8Num20z8">
    <w:name w:val="WW8Num20z8"/>
    <w:rsid w:val="00294F3B"/>
  </w:style>
  <w:style w:type="character" w:customStyle="1" w:styleId="WW8Num21z0">
    <w:name w:val="WW8Num21z0"/>
    <w:rsid w:val="00294F3B"/>
    <w:rPr>
      <w:b/>
      <w:color w:val="FF0000"/>
      <w:sz w:val="20"/>
    </w:rPr>
  </w:style>
  <w:style w:type="character" w:customStyle="1" w:styleId="WW8Num22z0">
    <w:name w:val="WW8Num22z0"/>
    <w:rsid w:val="00294F3B"/>
    <w:rPr>
      <w:b/>
    </w:rPr>
  </w:style>
  <w:style w:type="character" w:customStyle="1" w:styleId="WW8Num23z0">
    <w:name w:val="WW8Num23z0"/>
    <w:rsid w:val="00294F3B"/>
    <w:rPr>
      <w:rFonts w:cs="Arial"/>
      <w:b/>
    </w:rPr>
  </w:style>
  <w:style w:type="character" w:customStyle="1" w:styleId="WW8Num23z1">
    <w:name w:val="WW8Num23z1"/>
    <w:rsid w:val="00294F3B"/>
    <w:rPr>
      <w:rFonts w:ascii="Arial" w:hAnsi="Arial" w:cs="Arial"/>
    </w:rPr>
  </w:style>
  <w:style w:type="character" w:customStyle="1" w:styleId="WW8Num23z2">
    <w:name w:val="WW8Num23z2"/>
    <w:rsid w:val="00294F3B"/>
  </w:style>
  <w:style w:type="character" w:customStyle="1" w:styleId="WW8Num23z3">
    <w:name w:val="WW8Num23z3"/>
    <w:rsid w:val="00294F3B"/>
  </w:style>
  <w:style w:type="character" w:customStyle="1" w:styleId="WW8Num23z4">
    <w:name w:val="WW8Num23z4"/>
    <w:rsid w:val="00294F3B"/>
  </w:style>
  <w:style w:type="character" w:customStyle="1" w:styleId="WW8Num23z5">
    <w:name w:val="WW8Num23z5"/>
    <w:rsid w:val="00294F3B"/>
  </w:style>
  <w:style w:type="character" w:customStyle="1" w:styleId="WW8Num23z6">
    <w:name w:val="WW8Num23z6"/>
    <w:rsid w:val="00294F3B"/>
  </w:style>
  <w:style w:type="character" w:customStyle="1" w:styleId="WW8Num23z7">
    <w:name w:val="WW8Num23z7"/>
    <w:rsid w:val="00294F3B"/>
  </w:style>
  <w:style w:type="character" w:customStyle="1" w:styleId="WW8Num23z8">
    <w:name w:val="WW8Num23z8"/>
    <w:rsid w:val="00294F3B"/>
  </w:style>
  <w:style w:type="character" w:customStyle="1" w:styleId="WW8Num5z1">
    <w:name w:val="WW8Num5z1"/>
    <w:rsid w:val="00294F3B"/>
    <w:rPr>
      <w:rFonts w:ascii="Courier New" w:hAnsi="Courier New" w:cs="Courier New"/>
      <w:sz w:val="10"/>
    </w:rPr>
  </w:style>
  <w:style w:type="character" w:customStyle="1" w:styleId="WW8Num5z2">
    <w:name w:val="WW8Num5z2"/>
    <w:rsid w:val="00294F3B"/>
  </w:style>
  <w:style w:type="character" w:customStyle="1" w:styleId="WW8Num5z3">
    <w:name w:val="WW8Num5z3"/>
    <w:rsid w:val="00294F3B"/>
    <w:rPr>
      <w:rFonts w:ascii="Symbol" w:hAnsi="Symbol" w:cs="Symbol"/>
    </w:rPr>
  </w:style>
  <w:style w:type="character" w:customStyle="1" w:styleId="WW8Num5z4">
    <w:name w:val="WW8Num5z4"/>
    <w:rsid w:val="00294F3B"/>
  </w:style>
  <w:style w:type="character" w:customStyle="1" w:styleId="WW8Num5z5">
    <w:name w:val="WW8Num5z5"/>
    <w:rsid w:val="00294F3B"/>
  </w:style>
  <w:style w:type="character" w:customStyle="1" w:styleId="WW8Num5z6">
    <w:name w:val="WW8Num5z6"/>
    <w:rsid w:val="00294F3B"/>
  </w:style>
  <w:style w:type="character" w:customStyle="1" w:styleId="WW8Num5z7">
    <w:name w:val="WW8Num5z7"/>
    <w:rsid w:val="00294F3B"/>
  </w:style>
  <w:style w:type="character" w:customStyle="1" w:styleId="WW8Num5z8">
    <w:name w:val="WW8Num5z8"/>
    <w:rsid w:val="00294F3B"/>
  </w:style>
  <w:style w:type="character" w:customStyle="1" w:styleId="WW8Num7z1">
    <w:name w:val="WW8Num7z1"/>
    <w:rsid w:val="00294F3B"/>
    <w:rPr>
      <w:sz w:val="10"/>
    </w:rPr>
  </w:style>
  <w:style w:type="character" w:customStyle="1" w:styleId="WW8Num7z2">
    <w:name w:val="WW8Num7z2"/>
    <w:rsid w:val="00294F3B"/>
  </w:style>
  <w:style w:type="character" w:customStyle="1" w:styleId="WW8Num7z3">
    <w:name w:val="WW8Num7z3"/>
    <w:rsid w:val="00294F3B"/>
  </w:style>
  <w:style w:type="character" w:customStyle="1" w:styleId="WW8Num7z4">
    <w:name w:val="WW8Num7z4"/>
    <w:rsid w:val="00294F3B"/>
  </w:style>
  <w:style w:type="character" w:customStyle="1" w:styleId="WW8Num7z5">
    <w:name w:val="WW8Num7z5"/>
    <w:rsid w:val="00294F3B"/>
  </w:style>
  <w:style w:type="character" w:customStyle="1" w:styleId="WW8Num7z6">
    <w:name w:val="WW8Num7z6"/>
    <w:rsid w:val="00294F3B"/>
  </w:style>
  <w:style w:type="character" w:customStyle="1" w:styleId="WW8Num7z7">
    <w:name w:val="WW8Num7z7"/>
    <w:rsid w:val="00294F3B"/>
  </w:style>
  <w:style w:type="character" w:customStyle="1" w:styleId="WW8Num7z8">
    <w:name w:val="WW8Num7z8"/>
    <w:rsid w:val="00294F3B"/>
  </w:style>
  <w:style w:type="character" w:customStyle="1" w:styleId="WW8Num9z1">
    <w:name w:val="WW8Num9z1"/>
    <w:rsid w:val="00294F3B"/>
  </w:style>
  <w:style w:type="character" w:customStyle="1" w:styleId="WW8Num9z2">
    <w:name w:val="WW8Num9z2"/>
    <w:rsid w:val="00294F3B"/>
  </w:style>
  <w:style w:type="character" w:customStyle="1" w:styleId="WW8Num9z3">
    <w:name w:val="WW8Num9z3"/>
    <w:rsid w:val="00294F3B"/>
  </w:style>
  <w:style w:type="character" w:customStyle="1" w:styleId="WW8Num9z4">
    <w:name w:val="WW8Num9z4"/>
    <w:rsid w:val="00294F3B"/>
  </w:style>
  <w:style w:type="character" w:customStyle="1" w:styleId="WW8Num9z5">
    <w:name w:val="WW8Num9z5"/>
    <w:rsid w:val="00294F3B"/>
  </w:style>
  <w:style w:type="character" w:customStyle="1" w:styleId="WW8Num9z6">
    <w:name w:val="WW8Num9z6"/>
    <w:rsid w:val="00294F3B"/>
  </w:style>
  <w:style w:type="character" w:customStyle="1" w:styleId="WW8Num9z7">
    <w:name w:val="WW8Num9z7"/>
    <w:rsid w:val="00294F3B"/>
  </w:style>
  <w:style w:type="character" w:customStyle="1" w:styleId="WW8Num9z8">
    <w:name w:val="WW8Num9z8"/>
    <w:rsid w:val="00294F3B"/>
  </w:style>
  <w:style w:type="character" w:customStyle="1" w:styleId="WW8Num18z1">
    <w:name w:val="WW8Num18z1"/>
    <w:rsid w:val="00294F3B"/>
    <w:rPr>
      <w:rFonts w:ascii="Arial" w:hAnsi="Arial" w:cs="Arial"/>
      <w:b/>
      <w:bCs/>
    </w:rPr>
  </w:style>
  <w:style w:type="character" w:customStyle="1" w:styleId="WW8Num18z2">
    <w:name w:val="WW8Num18z2"/>
    <w:rsid w:val="00294F3B"/>
  </w:style>
  <w:style w:type="character" w:customStyle="1" w:styleId="WW8Num18z3">
    <w:name w:val="WW8Num18z3"/>
    <w:rsid w:val="00294F3B"/>
  </w:style>
  <w:style w:type="character" w:customStyle="1" w:styleId="WW8Num18z4">
    <w:name w:val="WW8Num18z4"/>
    <w:rsid w:val="00294F3B"/>
  </w:style>
  <w:style w:type="character" w:customStyle="1" w:styleId="WW8Num18z5">
    <w:name w:val="WW8Num18z5"/>
    <w:rsid w:val="00294F3B"/>
  </w:style>
  <w:style w:type="character" w:customStyle="1" w:styleId="WW8Num18z6">
    <w:name w:val="WW8Num18z6"/>
    <w:rsid w:val="00294F3B"/>
  </w:style>
  <w:style w:type="character" w:customStyle="1" w:styleId="WW8Num18z7">
    <w:name w:val="WW8Num18z7"/>
    <w:rsid w:val="00294F3B"/>
  </w:style>
  <w:style w:type="character" w:customStyle="1" w:styleId="WW8Num18z8">
    <w:name w:val="WW8Num18z8"/>
    <w:rsid w:val="00294F3B"/>
  </w:style>
  <w:style w:type="character" w:customStyle="1" w:styleId="WW8Num22z1">
    <w:name w:val="WW8Num22z1"/>
    <w:rsid w:val="00294F3B"/>
    <w:rPr>
      <w:rFonts w:ascii="Arial" w:hAnsi="Arial" w:cs="Arial"/>
    </w:rPr>
  </w:style>
  <w:style w:type="character" w:customStyle="1" w:styleId="WW8Num22z2">
    <w:name w:val="WW8Num22z2"/>
    <w:rsid w:val="00294F3B"/>
  </w:style>
  <w:style w:type="character" w:customStyle="1" w:styleId="WW8Num22z3">
    <w:name w:val="WW8Num22z3"/>
    <w:rsid w:val="00294F3B"/>
  </w:style>
  <w:style w:type="character" w:customStyle="1" w:styleId="WW8Num22z4">
    <w:name w:val="WW8Num22z4"/>
    <w:rsid w:val="00294F3B"/>
  </w:style>
  <w:style w:type="character" w:customStyle="1" w:styleId="WW8Num22z5">
    <w:name w:val="WW8Num22z5"/>
    <w:rsid w:val="00294F3B"/>
  </w:style>
  <w:style w:type="character" w:customStyle="1" w:styleId="WW8Num22z6">
    <w:name w:val="WW8Num22z6"/>
    <w:rsid w:val="00294F3B"/>
  </w:style>
  <w:style w:type="character" w:customStyle="1" w:styleId="WW8Num22z7">
    <w:name w:val="WW8Num22z7"/>
    <w:rsid w:val="00294F3B"/>
  </w:style>
  <w:style w:type="character" w:customStyle="1" w:styleId="WW8Num22z8">
    <w:name w:val="WW8Num22z8"/>
    <w:rsid w:val="00294F3B"/>
  </w:style>
  <w:style w:type="character" w:customStyle="1" w:styleId="4">
    <w:name w:val="Προεπιλεγμένη γραμματοσειρά4"/>
    <w:rsid w:val="00294F3B"/>
  </w:style>
  <w:style w:type="character" w:customStyle="1" w:styleId="3">
    <w:name w:val="Προεπιλεγμένη γραμματοσειρά3"/>
    <w:rsid w:val="00294F3B"/>
  </w:style>
  <w:style w:type="character" w:customStyle="1" w:styleId="2">
    <w:name w:val="Προεπιλεγμένη γραμματοσειρά2"/>
    <w:rsid w:val="00294F3B"/>
  </w:style>
  <w:style w:type="character" w:customStyle="1" w:styleId="Absatz-Standardschriftart">
    <w:name w:val="Absatz-Standardschriftart"/>
    <w:rsid w:val="00294F3B"/>
  </w:style>
  <w:style w:type="character" w:customStyle="1" w:styleId="WW-Absatz-Standardschriftart">
    <w:name w:val="WW-Absatz-Standardschriftart"/>
    <w:rsid w:val="00294F3B"/>
  </w:style>
  <w:style w:type="character" w:customStyle="1" w:styleId="WW8Num12z1">
    <w:name w:val="WW8Num12z1"/>
    <w:rsid w:val="00294F3B"/>
    <w:rPr>
      <w:rFonts w:ascii="Courier New" w:hAnsi="Courier New" w:cs="Courier New"/>
    </w:rPr>
  </w:style>
  <w:style w:type="character" w:customStyle="1" w:styleId="WW8Num12z2">
    <w:name w:val="WW8Num12z2"/>
    <w:rsid w:val="00294F3B"/>
    <w:rPr>
      <w:rFonts w:ascii="Wingdings" w:hAnsi="Wingdings" w:cs="Wingdings"/>
    </w:rPr>
  </w:style>
  <w:style w:type="character" w:customStyle="1" w:styleId="WW8Num12z3">
    <w:name w:val="WW8Num12z3"/>
    <w:rsid w:val="00294F3B"/>
    <w:rPr>
      <w:rFonts w:ascii="Symbol" w:hAnsi="Symbol" w:cs="Symbol"/>
    </w:rPr>
  </w:style>
  <w:style w:type="character" w:customStyle="1" w:styleId="WW8Num13z1">
    <w:name w:val="WW8Num13z1"/>
    <w:rsid w:val="00294F3B"/>
    <w:rPr>
      <w:rFonts w:ascii="Courier New" w:hAnsi="Courier New" w:cs="Courier New"/>
    </w:rPr>
  </w:style>
  <w:style w:type="character" w:customStyle="1" w:styleId="WW8Num13z2">
    <w:name w:val="WW8Num13z2"/>
    <w:rsid w:val="00294F3B"/>
    <w:rPr>
      <w:rFonts w:ascii="Wingdings" w:hAnsi="Wingdings" w:cs="Wingdings"/>
    </w:rPr>
  </w:style>
  <w:style w:type="character" w:customStyle="1" w:styleId="WW8Num13z3">
    <w:name w:val="WW8Num13z3"/>
    <w:rsid w:val="00294F3B"/>
    <w:rPr>
      <w:rFonts w:ascii="Symbol" w:hAnsi="Symbol" w:cs="Symbol"/>
    </w:rPr>
  </w:style>
  <w:style w:type="character" w:customStyle="1" w:styleId="WW8Num24z0">
    <w:name w:val="WW8Num24z0"/>
    <w:rsid w:val="00294F3B"/>
    <w:rPr>
      <w:b/>
    </w:rPr>
  </w:style>
  <w:style w:type="character" w:customStyle="1" w:styleId="WW8Num25z0">
    <w:name w:val="WW8Num25z0"/>
    <w:rsid w:val="00294F3B"/>
    <w:rPr>
      <w:b/>
    </w:rPr>
  </w:style>
  <w:style w:type="character" w:customStyle="1" w:styleId="WW8Num26z0">
    <w:name w:val="WW8Num26z0"/>
    <w:rsid w:val="00294F3B"/>
    <w:rPr>
      <w:b/>
    </w:rPr>
  </w:style>
  <w:style w:type="character" w:customStyle="1" w:styleId="WW8Num27z0">
    <w:name w:val="WW8Num27z0"/>
    <w:rsid w:val="00294F3B"/>
    <w:rPr>
      <w:b/>
    </w:rPr>
  </w:style>
  <w:style w:type="character" w:customStyle="1" w:styleId="WW8Num28z0">
    <w:name w:val="WW8Num28z0"/>
    <w:rsid w:val="00294F3B"/>
    <w:rPr>
      <w:rFonts w:ascii="Wingdings" w:hAnsi="Wingdings" w:cs="Wingdings"/>
    </w:rPr>
  </w:style>
  <w:style w:type="character" w:customStyle="1" w:styleId="WW8Num28z1">
    <w:name w:val="WW8Num28z1"/>
    <w:rsid w:val="00294F3B"/>
    <w:rPr>
      <w:rFonts w:ascii="Courier New" w:hAnsi="Courier New" w:cs="Courier New"/>
    </w:rPr>
  </w:style>
  <w:style w:type="character" w:customStyle="1" w:styleId="WW8Num28z3">
    <w:name w:val="WW8Num28z3"/>
    <w:rsid w:val="00294F3B"/>
    <w:rPr>
      <w:rFonts w:ascii="Symbol" w:hAnsi="Symbol" w:cs="Symbol"/>
    </w:rPr>
  </w:style>
  <w:style w:type="character" w:customStyle="1" w:styleId="1">
    <w:name w:val="Προεπιλεγμένη γραμματοσειρά1"/>
    <w:rsid w:val="00294F3B"/>
  </w:style>
  <w:style w:type="character" w:styleId="PageNumber">
    <w:name w:val="page number"/>
    <w:basedOn w:val="1"/>
    <w:rsid w:val="00294F3B"/>
  </w:style>
  <w:style w:type="character" w:customStyle="1" w:styleId="a0">
    <w:name w:val="Σύμβολο υποσημείωσης"/>
    <w:basedOn w:val="1"/>
    <w:rsid w:val="00294F3B"/>
    <w:rPr>
      <w:vertAlign w:val="superscript"/>
    </w:rPr>
  </w:style>
  <w:style w:type="character" w:styleId="Hyperlink">
    <w:name w:val="Hyperlink"/>
    <w:basedOn w:val="1"/>
    <w:uiPriority w:val="99"/>
    <w:rsid w:val="00294F3B"/>
    <w:rPr>
      <w:color w:val="0000FF"/>
      <w:u w:val="single"/>
    </w:rPr>
  </w:style>
  <w:style w:type="character" w:styleId="FollowedHyperlink">
    <w:name w:val="FollowedHyperlink"/>
    <w:basedOn w:val="1"/>
    <w:rsid w:val="00294F3B"/>
    <w:rPr>
      <w:color w:val="800080"/>
      <w:u w:val="single"/>
    </w:rPr>
  </w:style>
  <w:style w:type="character" w:customStyle="1" w:styleId="10">
    <w:name w:val="Παραπομπή σχολίου1"/>
    <w:basedOn w:val="1"/>
    <w:rsid w:val="00294F3B"/>
    <w:rPr>
      <w:sz w:val="16"/>
      <w:szCs w:val="16"/>
    </w:rPr>
  </w:style>
  <w:style w:type="character" w:customStyle="1" w:styleId="a1">
    <w:name w:val="Σύμβολα σημείωσης τέλους"/>
    <w:basedOn w:val="1"/>
    <w:rsid w:val="00294F3B"/>
    <w:rPr>
      <w:vertAlign w:val="superscript"/>
    </w:rPr>
  </w:style>
  <w:style w:type="character" w:customStyle="1" w:styleId="11">
    <w:name w:val="Παραπομπή υποσημείωσης1"/>
    <w:rsid w:val="00294F3B"/>
    <w:rPr>
      <w:vertAlign w:val="superscript"/>
    </w:rPr>
  </w:style>
  <w:style w:type="character" w:customStyle="1" w:styleId="12">
    <w:name w:val="Παραπομπή σημείωσης τέλους1"/>
    <w:rsid w:val="00294F3B"/>
    <w:rPr>
      <w:vertAlign w:val="superscript"/>
    </w:rPr>
  </w:style>
  <w:style w:type="character" w:customStyle="1" w:styleId="a2">
    <w:name w:val="Χαρακτήρες αρίθμησης"/>
    <w:rsid w:val="00294F3B"/>
  </w:style>
  <w:style w:type="character" w:customStyle="1" w:styleId="Char">
    <w:name w:val="Κείμενο υποσημείωσης Char"/>
    <w:basedOn w:val="2"/>
    <w:rsid w:val="00294F3B"/>
    <w:rPr>
      <w:rFonts w:ascii="Arial" w:hAnsi="Arial" w:cs="Arial"/>
      <w:b/>
      <w:i/>
    </w:rPr>
  </w:style>
  <w:style w:type="character" w:customStyle="1" w:styleId="20">
    <w:name w:val="Παραπομπή υποσημείωσης2"/>
    <w:rsid w:val="00294F3B"/>
    <w:rPr>
      <w:vertAlign w:val="superscript"/>
    </w:rPr>
  </w:style>
  <w:style w:type="character" w:customStyle="1" w:styleId="21">
    <w:name w:val="Παραπομπή σημείωσης τέλους2"/>
    <w:rsid w:val="00294F3B"/>
    <w:rPr>
      <w:vertAlign w:val="superscript"/>
    </w:rPr>
  </w:style>
  <w:style w:type="character" w:customStyle="1" w:styleId="a3">
    <w:name w:val="Χαρακτήρες υποσημείωσης"/>
    <w:rsid w:val="00294F3B"/>
    <w:rPr>
      <w:vertAlign w:val="superscript"/>
    </w:rPr>
  </w:style>
  <w:style w:type="character" w:customStyle="1" w:styleId="a4">
    <w:name w:val="Χαρακτήρες σημείωσης τέλους"/>
    <w:rsid w:val="00294F3B"/>
    <w:rPr>
      <w:vertAlign w:val="superscript"/>
    </w:rPr>
  </w:style>
  <w:style w:type="character" w:styleId="FootnoteReference">
    <w:name w:val="footnote reference"/>
    <w:uiPriority w:val="99"/>
    <w:rsid w:val="00294F3B"/>
    <w:rPr>
      <w:vertAlign w:val="superscript"/>
    </w:rPr>
  </w:style>
  <w:style w:type="character" w:styleId="EndnoteReference">
    <w:name w:val="endnote reference"/>
    <w:rsid w:val="00294F3B"/>
    <w:rPr>
      <w:vertAlign w:val="superscript"/>
    </w:rPr>
  </w:style>
  <w:style w:type="paragraph" w:customStyle="1" w:styleId="a5">
    <w:name w:val="Επικεφαλίδα"/>
    <w:basedOn w:val="Normal"/>
    <w:next w:val="BodyText"/>
    <w:rsid w:val="00294F3B"/>
    <w:pPr>
      <w:keepNext/>
      <w:spacing w:before="240" w:after="120"/>
    </w:pPr>
    <w:rPr>
      <w:rFonts w:ascii="Arial" w:eastAsia="Microsoft YaHei" w:hAnsi="Arial" w:cs="Mangal"/>
      <w:sz w:val="28"/>
      <w:szCs w:val="28"/>
    </w:rPr>
  </w:style>
  <w:style w:type="paragraph" w:styleId="BodyText">
    <w:name w:val="Body Text"/>
    <w:aliases w:val=" Char Char, Char"/>
    <w:basedOn w:val="Normal"/>
    <w:link w:val="BodyTextChar"/>
    <w:rsid w:val="00294F3B"/>
    <w:pPr>
      <w:overflowPunct/>
      <w:autoSpaceDE/>
      <w:jc w:val="both"/>
      <w:textAlignment w:val="auto"/>
    </w:pPr>
    <w:rPr>
      <w:rFonts w:ascii="Arial" w:hAnsi="Arial" w:cs="Arial"/>
      <w:sz w:val="22"/>
      <w:szCs w:val="24"/>
    </w:rPr>
  </w:style>
  <w:style w:type="character" w:customStyle="1" w:styleId="BodyTextChar">
    <w:name w:val="Body Text Char"/>
    <w:aliases w:val=" Char Char Char, Char Char1"/>
    <w:link w:val="BodyText"/>
    <w:rsid w:val="00294F3B"/>
    <w:rPr>
      <w:rFonts w:ascii="Arial" w:eastAsia="Times New Roman" w:hAnsi="Arial" w:cs="Arial"/>
      <w:szCs w:val="24"/>
      <w:lang w:val="el-GR" w:eastAsia="zh-CN"/>
    </w:rPr>
  </w:style>
  <w:style w:type="character" w:customStyle="1" w:styleId="Char0">
    <w:name w:val="Σώμα κειμένου Char"/>
    <w:basedOn w:val="DefaultParagraphFont"/>
    <w:uiPriority w:val="99"/>
    <w:semiHidden/>
    <w:rsid w:val="00294F3B"/>
    <w:rPr>
      <w:rFonts w:ascii="Times New Roman" w:eastAsia="Times New Roman" w:hAnsi="Times New Roman" w:cs="Times New Roman"/>
      <w:sz w:val="20"/>
      <w:szCs w:val="20"/>
      <w:lang w:val="el-GR" w:eastAsia="zh-CN"/>
    </w:rPr>
  </w:style>
  <w:style w:type="paragraph" w:styleId="List">
    <w:name w:val="List"/>
    <w:basedOn w:val="BodyText"/>
    <w:rsid w:val="00294F3B"/>
    <w:rPr>
      <w:rFonts w:cs="Mangal"/>
    </w:rPr>
  </w:style>
  <w:style w:type="paragraph" w:styleId="Caption">
    <w:name w:val="caption"/>
    <w:basedOn w:val="Normal"/>
    <w:qFormat/>
    <w:rsid w:val="00294F3B"/>
    <w:pPr>
      <w:suppressLineNumbers/>
      <w:spacing w:before="120" w:after="120"/>
    </w:pPr>
    <w:rPr>
      <w:rFonts w:cs="FreeSans"/>
      <w:i/>
      <w:iCs/>
      <w:sz w:val="24"/>
      <w:szCs w:val="24"/>
    </w:rPr>
  </w:style>
  <w:style w:type="paragraph" w:customStyle="1" w:styleId="a6">
    <w:name w:val="Ευρετήριο"/>
    <w:basedOn w:val="Normal"/>
    <w:rsid w:val="00294F3B"/>
    <w:pPr>
      <w:suppressLineNumbers/>
    </w:pPr>
    <w:rPr>
      <w:rFonts w:cs="Mangal"/>
    </w:rPr>
  </w:style>
  <w:style w:type="paragraph" w:customStyle="1" w:styleId="30">
    <w:name w:val="Λεζάντα3"/>
    <w:basedOn w:val="Normal"/>
    <w:rsid w:val="00294F3B"/>
    <w:pPr>
      <w:suppressLineNumbers/>
      <w:spacing w:before="120" w:after="120"/>
    </w:pPr>
    <w:rPr>
      <w:rFonts w:cs="Mangal"/>
      <w:i/>
      <w:iCs/>
      <w:sz w:val="24"/>
      <w:szCs w:val="24"/>
    </w:rPr>
  </w:style>
  <w:style w:type="paragraph" w:customStyle="1" w:styleId="22">
    <w:name w:val="Λεζάντα2"/>
    <w:basedOn w:val="Normal"/>
    <w:rsid w:val="00294F3B"/>
    <w:pPr>
      <w:suppressLineNumbers/>
      <w:spacing w:before="120" w:after="120"/>
    </w:pPr>
    <w:rPr>
      <w:rFonts w:cs="Mangal"/>
      <w:i/>
      <w:iCs/>
      <w:sz w:val="24"/>
      <w:szCs w:val="24"/>
    </w:rPr>
  </w:style>
  <w:style w:type="paragraph" w:customStyle="1" w:styleId="13">
    <w:name w:val="Λεζάντα1"/>
    <w:basedOn w:val="Normal"/>
    <w:rsid w:val="00294F3B"/>
    <w:pPr>
      <w:suppressLineNumbers/>
      <w:spacing w:before="120" w:after="120"/>
    </w:pPr>
    <w:rPr>
      <w:rFonts w:cs="Mangal"/>
      <w:i/>
      <w:iCs/>
      <w:sz w:val="24"/>
      <w:szCs w:val="24"/>
    </w:rPr>
  </w:style>
  <w:style w:type="paragraph" w:customStyle="1" w:styleId="14">
    <w:name w:val="Κείμενο μακροεντολής1"/>
    <w:rsid w:val="00294F3B"/>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spacing w:after="0" w:line="240" w:lineRule="auto"/>
      <w:textAlignment w:val="baseline"/>
    </w:pPr>
    <w:rPr>
      <w:rFonts w:ascii="Courier New" w:eastAsia="Arial" w:hAnsi="Courier New" w:cs="Courier New"/>
      <w:sz w:val="20"/>
      <w:szCs w:val="20"/>
      <w:lang w:val="el-GR" w:eastAsia="zh-CN"/>
    </w:rPr>
  </w:style>
  <w:style w:type="paragraph" w:styleId="Header">
    <w:name w:val="header"/>
    <w:basedOn w:val="Normal"/>
    <w:link w:val="HeaderChar"/>
    <w:rsid w:val="00294F3B"/>
    <w:pPr>
      <w:tabs>
        <w:tab w:val="center" w:pos="4320"/>
        <w:tab w:val="right" w:pos="8640"/>
      </w:tabs>
    </w:pPr>
    <w:rPr>
      <w:rFonts w:ascii="Arial" w:hAnsi="Arial" w:cs="Arial"/>
      <w:sz w:val="22"/>
    </w:rPr>
  </w:style>
  <w:style w:type="character" w:customStyle="1" w:styleId="HeaderChar">
    <w:name w:val="Header Char"/>
    <w:basedOn w:val="DefaultParagraphFont"/>
    <w:link w:val="Header"/>
    <w:rsid w:val="00294F3B"/>
    <w:rPr>
      <w:rFonts w:ascii="Arial" w:eastAsia="Times New Roman" w:hAnsi="Arial" w:cs="Arial"/>
      <w:szCs w:val="20"/>
      <w:lang w:val="el-GR" w:eastAsia="zh-CN"/>
    </w:rPr>
  </w:style>
  <w:style w:type="paragraph" w:styleId="Footer">
    <w:name w:val="footer"/>
    <w:basedOn w:val="Normal"/>
    <w:link w:val="FooterChar"/>
    <w:rsid w:val="00294F3B"/>
    <w:pPr>
      <w:tabs>
        <w:tab w:val="center" w:pos="4320"/>
        <w:tab w:val="right" w:pos="8640"/>
      </w:tabs>
    </w:pPr>
    <w:rPr>
      <w:rFonts w:ascii="Arial" w:hAnsi="Arial" w:cs="Arial"/>
      <w:sz w:val="22"/>
    </w:rPr>
  </w:style>
  <w:style w:type="character" w:customStyle="1" w:styleId="FooterChar">
    <w:name w:val="Footer Char"/>
    <w:basedOn w:val="DefaultParagraphFont"/>
    <w:link w:val="Footer"/>
    <w:rsid w:val="00294F3B"/>
    <w:rPr>
      <w:rFonts w:ascii="Arial" w:eastAsia="Times New Roman" w:hAnsi="Arial" w:cs="Arial"/>
      <w:szCs w:val="20"/>
      <w:lang w:val="el-GR" w:eastAsia="zh-CN"/>
    </w:rPr>
  </w:style>
  <w:style w:type="paragraph" w:styleId="BodyTextIndent">
    <w:name w:val="Body Text Indent"/>
    <w:basedOn w:val="Normal"/>
    <w:link w:val="BodyTextIndentChar"/>
    <w:rsid w:val="00294F3B"/>
    <w:pPr>
      <w:ind w:firstLine="1134"/>
      <w:jc w:val="both"/>
    </w:pPr>
    <w:rPr>
      <w:rFonts w:ascii="Arial" w:hAnsi="Arial" w:cs="Arial"/>
      <w:sz w:val="22"/>
    </w:rPr>
  </w:style>
  <w:style w:type="character" w:customStyle="1" w:styleId="BodyTextIndentChar">
    <w:name w:val="Body Text Indent Char"/>
    <w:basedOn w:val="DefaultParagraphFont"/>
    <w:link w:val="BodyTextIndent"/>
    <w:rsid w:val="00294F3B"/>
    <w:rPr>
      <w:rFonts w:ascii="Arial" w:eastAsia="Times New Roman" w:hAnsi="Arial" w:cs="Arial"/>
      <w:szCs w:val="20"/>
      <w:lang w:val="el-GR" w:eastAsia="zh-CN"/>
    </w:rPr>
  </w:style>
  <w:style w:type="paragraph" w:customStyle="1" w:styleId="para-1">
    <w:name w:val="para-1"/>
    <w:basedOn w:val="Normal"/>
    <w:rsid w:val="00294F3B"/>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FootnoteText">
    <w:name w:val="footnote text"/>
    <w:basedOn w:val="Normal"/>
    <w:link w:val="FootnoteTextChar"/>
    <w:uiPriority w:val="99"/>
    <w:rsid w:val="00294F3B"/>
    <w:pPr>
      <w:ind w:left="300" w:hanging="300"/>
      <w:jc w:val="both"/>
    </w:pPr>
    <w:rPr>
      <w:rFonts w:ascii="Arial" w:hAnsi="Arial" w:cs="Arial"/>
    </w:rPr>
  </w:style>
  <w:style w:type="character" w:customStyle="1" w:styleId="FootnoteTextChar">
    <w:name w:val="Footnote Text Char"/>
    <w:basedOn w:val="DefaultParagraphFont"/>
    <w:link w:val="FootnoteText"/>
    <w:uiPriority w:val="99"/>
    <w:rsid w:val="00294F3B"/>
    <w:rPr>
      <w:rFonts w:ascii="Arial" w:eastAsia="Times New Roman" w:hAnsi="Arial" w:cs="Arial"/>
      <w:sz w:val="20"/>
      <w:szCs w:val="20"/>
      <w:lang w:val="el-GR" w:eastAsia="zh-CN"/>
    </w:rPr>
  </w:style>
  <w:style w:type="paragraph" w:customStyle="1" w:styleId="para-2">
    <w:name w:val="para-2"/>
    <w:basedOn w:val="para-1"/>
    <w:rsid w:val="00294F3B"/>
    <w:pPr>
      <w:ind w:left="1588" w:hanging="1588"/>
    </w:pPr>
  </w:style>
  <w:style w:type="paragraph" w:customStyle="1" w:styleId="Normalgr">
    <w:name w:val="Normalgr"/>
    <w:rsid w:val="00294F3B"/>
    <w:pPr>
      <w:tabs>
        <w:tab w:val="left" w:pos="1021"/>
        <w:tab w:val="left" w:pos="1588"/>
      </w:tabs>
      <w:suppressAutoHyphens/>
      <w:spacing w:after="0" w:line="240" w:lineRule="auto"/>
      <w:jc w:val="both"/>
    </w:pPr>
    <w:rPr>
      <w:rFonts w:ascii="Arial" w:eastAsia="Arial" w:hAnsi="Arial" w:cs="Arial"/>
      <w:spacing w:val="15"/>
      <w:sz w:val="20"/>
      <w:szCs w:val="20"/>
      <w:lang w:val="en-GB" w:eastAsia="zh-CN"/>
    </w:rPr>
  </w:style>
  <w:style w:type="paragraph" w:customStyle="1" w:styleId="para-2a">
    <w:name w:val="para-2a"/>
    <w:basedOn w:val="Normal"/>
    <w:rsid w:val="00294F3B"/>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94F3B"/>
    <w:pPr>
      <w:ind w:left="2722" w:hanging="2722"/>
    </w:pPr>
  </w:style>
  <w:style w:type="paragraph" w:customStyle="1" w:styleId="210">
    <w:name w:val="Σώμα κείμενου με εσοχή 21"/>
    <w:basedOn w:val="Normal"/>
    <w:rsid w:val="00294F3B"/>
    <w:pPr>
      <w:spacing w:line="240" w:lineRule="atLeast"/>
      <w:ind w:left="1100"/>
      <w:jc w:val="both"/>
    </w:pPr>
    <w:rPr>
      <w:rFonts w:ascii="Arial" w:hAnsi="Arial" w:cs="Arial"/>
      <w:sz w:val="22"/>
    </w:rPr>
  </w:style>
  <w:style w:type="paragraph" w:customStyle="1" w:styleId="31">
    <w:name w:val="Σώμα κείμενου με εσοχή 31"/>
    <w:basedOn w:val="Normal"/>
    <w:rsid w:val="00294F3B"/>
    <w:pPr>
      <w:spacing w:line="240" w:lineRule="atLeast"/>
      <w:ind w:left="1100"/>
      <w:jc w:val="both"/>
    </w:pPr>
    <w:rPr>
      <w:rFonts w:ascii="Arial" w:hAnsi="Arial" w:cs="Arial"/>
    </w:rPr>
  </w:style>
  <w:style w:type="paragraph" w:customStyle="1" w:styleId="para-3a">
    <w:name w:val="para-3a"/>
    <w:basedOn w:val="para-3"/>
    <w:rsid w:val="00294F3B"/>
    <w:pPr>
      <w:ind w:left="3289" w:hanging="3289"/>
    </w:pPr>
  </w:style>
  <w:style w:type="paragraph" w:customStyle="1" w:styleId="15">
    <w:name w:val="Κείμενο σχολίου1"/>
    <w:basedOn w:val="Normal"/>
    <w:rsid w:val="00294F3B"/>
  </w:style>
  <w:style w:type="paragraph" w:styleId="TOC1">
    <w:name w:val="toc 1"/>
    <w:basedOn w:val="Normal"/>
    <w:next w:val="Normal"/>
    <w:uiPriority w:val="39"/>
    <w:rsid w:val="00294F3B"/>
    <w:pPr>
      <w:spacing w:before="120"/>
    </w:pPr>
    <w:rPr>
      <w:b/>
      <w:bCs/>
      <w:i/>
      <w:iCs/>
      <w:szCs w:val="28"/>
    </w:rPr>
  </w:style>
  <w:style w:type="paragraph" w:styleId="TOC2">
    <w:name w:val="toc 2"/>
    <w:basedOn w:val="Normal"/>
    <w:next w:val="Normal"/>
    <w:uiPriority w:val="39"/>
    <w:rsid w:val="00294F3B"/>
    <w:pPr>
      <w:tabs>
        <w:tab w:val="left" w:pos="1400"/>
        <w:tab w:val="right" w:leader="underscore" w:pos="9858"/>
      </w:tabs>
      <w:spacing w:before="120"/>
      <w:ind w:left="1400" w:hanging="1200"/>
    </w:pPr>
    <w:rPr>
      <w:b/>
      <w:bCs/>
      <w:szCs w:val="26"/>
    </w:rPr>
  </w:style>
  <w:style w:type="paragraph" w:styleId="TOC3">
    <w:name w:val="toc 3"/>
    <w:basedOn w:val="Normal"/>
    <w:next w:val="Normal"/>
    <w:uiPriority w:val="39"/>
    <w:rsid w:val="00294F3B"/>
    <w:pPr>
      <w:ind w:left="400"/>
    </w:pPr>
    <w:rPr>
      <w:szCs w:val="24"/>
    </w:rPr>
  </w:style>
  <w:style w:type="paragraph" w:styleId="TOC4">
    <w:name w:val="toc 4"/>
    <w:basedOn w:val="Normal"/>
    <w:next w:val="Normal"/>
    <w:rsid w:val="00294F3B"/>
    <w:pPr>
      <w:ind w:left="600"/>
    </w:pPr>
    <w:rPr>
      <w:szCs w:val="24"/>
    </w:rPr>
  </w:style>
  <w:style w:type="paragraph" w:styleId="TOC5">
    <w:name w:val="toc 5"/>
    <w:basedOn w:val="Normal"/>
    <w:next w:val="Normal"/>
    <w:rsid w:val="00294F3B"/>
    <w:pPr>
      <w:ind w:left="800"/>
    </w:pPr>
    <w:rPr>
      <w:szCs w:val="24"/>
    </w:rPr>
  </w:style>
  <w:style w:type="paragraph" w:styleId="TOC6">
    <w:name w:val="toc 6"/>
    <w:basedOn w:val="Normal"/>
    <w:next w:val="Normal"/>
    <w:rsid w:val="00294F3B"/>
    <w:pPr>
      <w:ind w:left="1000"/>
    </w:pPr>
    <w:rPr>
      <w:szCs w:val="24"/>
    </w:rPr>
  </w:style>
  <w:style w:type="paragraph" w:styleId="TOC7">
    <w:name w:val="toc 7"/>
    <w:basedOn w:val="Normal"/>
    <w:next w:val="Normal"/>
    <w:rsid w:val="00294F3B"/>
    <w:pPr>
      <w:ind w:left="1200"/>
    </w:pPr>
    <w:rPr>
      <w:szCs w:val="24"/>
    </w:rPr>
  </w:style>
  <w:style w:type="paragraph" w:styleId="TOC8">
    <w:name w:val="toc 8"/>
    <w:basedOn w:val="Normal"/>
    <w:next w:val="Normal"/>
    <w:rsid w:val="00294F3B"/>
    <w:pPr>
      <w:ind w:left="1400"/>
    </w:pPr>
    <w:rPr>
      <w:szCs w:val="24"/>
    </w:rPr>
  </w:style>
  <w:style w:type="paragraph" w:styleId="TOC9">
    <w:name w:val="toc 9"/>
    <w:basedOn w:val="Normal"/>
    <w:next w:val="Normal"/>
    <w:rsid w:val="00294F3B"/>
    <w:pPr>
      <w:ind w:left="1600"/>
    </w:pPr>
    <w:rPr>
      <w:szCs w:val="24"/>
    </w:rPr>
  </w:style>
  <w:style w:type="paragraph" w:styleId="EndnoteText">
    <w:name w:val="endnote text"/>
    <w:basedOn w:val="Normal"/>
    <w:link w:val="EndnoteTextChar"/>
    <w:rsid w:val="00294F3B"/>
  </w:style>
  <w:style w:type="character" w:customStyle="1" w:styleId="EndnoteTextChar">
    <w:name w:val="Endnote Text Char"/>
    <w:basedOn w:val="DefaultParagraphFont"/>
    <w:link w:val="EndnoteText"/>
    <w:rsid w:val="00294F3B"/>
    <w:rPr>
      <w:rFonts w:ascii="Times New Roman" w:eastAsia="Times New Roman" w:hAnsi="Times New Roman" w:cs="Times New Roman"/>
      <w:sz w:val="20"/>
      <w:szCs w:val="20"/>
      <w:lang w:val="el-GR" w:eastAsia="zh-CN"/>
    </w:rPr>
  </w:style>
  <w:style w:type="paragraph" w:customStyle="1" w:styleId="211">
    <w:name w:val="Σώμα κείμενου 21"/>
    <w:basedOn w:val="Normal"/>
    <w:rsid w:val="00294F3B"/>
    <w:pPr>
      <w:jc w:val="center"/>
    </w:pPr>
    <w:rPr>
      <w:rFonts w:ascii="Arial" w:hAnsi="Arial" w:cs="Arial"/>
      <w:b/>
      <w:bCs/>
      <w:sz w:val="16"/>
    </w:rPr>
  </w:style>
  <w:style w:type="paragraph" w:customStyle="1" w:styleId="310">
    <w:name w:val="Σώμα κείμενου 31"/>
    <w:basedOn w:val="Normal"/>
    <w:rsid w:val="00294F3B"/>
    <w:pPr>
      <w:jc w:val="both"/>
    </w:pPr>
    <w:rPr>
      <w:rFonts w:ascii="Arial" w:hAnsi="Arial" w:cs="Arial"/>
      <w:iCs/>
    </w:rPr>
  </w:style>
  <w:style w:type="paragraph" w:styleId="BalloonText">
    <w:name w:val="Balloon Text"/>
    <w:basedOn w:val="Normal"/>
    <w:link w:val="BalloonTextChar"/>
    <w:rsid w:val="00294F3B"/>
    <w:rPr>
      <w:rFonts w:ascii="Tahoma" w:hAnsi="Tahoma" w:cs="Tahoma"/>
      <w:sz w:val="16"/>
      <w:szCs w:val="16"/>
    </w:rPr>
  </w:style>
  <w:style w:type="character" w:customStyle="1" w:styleId="BalloonTextChar">
    <w:name w:val="Balloon Text Char"/>
    <w:basedOn w:val="DefaultParagraphFont"/>
    <w:link w:val="BalloonText"/>
    <w:rsid w:val="00294F3B"/>
    <w:rPr>
      <w:rFonts w:ascii="Tahoma" w:eastAsia="Times New Roman" w:hAnsi="Tahoma" w:cs="Tahoma"/>
      <w:sz w:val="16"/>
      <w:szCs w:val="16"/>
      <w:lang w:val="el-GR" w:eastAsia="zh-CN"/>
    </w:rPr>
  </w:style>
  <w:style w:type="paragraph" w:customStyle="1" w:styleId="para-2gr">
    <w:name w:val="para-2gr"/>
    <w:basedOn w:val="Normal"/>
    <w:rsid w:val="00294F3B"/>
    <w:pPr>
      <w:tabs>
        <w:tab w:val="left" w:pos="1021"/>
        <w:tab w:val="left" w:pos="1588"/>
        <w:tab w:val="left" w:pos="2155"/>
        <w:tab w:val="left" w:pos="2722"/>
        <w:tab w:val="left" w:pos="3289"/>
      </w:tabs>
      <w:ind w:left="1588" w:hanging="1588"/>
      <w:jc w:val="both"/>
    </w:pPr>
    <w:rPr>
      <w:rFonts w:ascii="HellasArial" w:hAnsi="HellasArial" w:cs="HellasArial"/>
      <w:spacing w:val="15"/>
      <w:lang w:val="en-GB"/>
    </w:rPr>
  </w:style>
  <w:style w:type="paragraph" w:customStyle="1" w:styleId="16">
    <w:name w:val="Τμήμα κειμένου1"/>
    <w:basedOn w:val="Normal"/>
    <w:rsid w:val="00294F3B"/>
    <w:pPr>
      <w:spacing w:before="120" w:after="40"/>
      <w:ind w:left="1100" w:right="41" w:hanging="1100"/>
      <w:jc w:val="both"/>
    </w:pPr>
    <w:rPr>
      <w:rFonts w:ascii="Arial" w:hAnsi="Arial" w:cs="Arial"/>
    </w:rPr>
  </w:style>
  <w:style w:type="paragraph" w:customStyle="1" w:styleId="17">
    <w:name w:val="Κείμενο πλαισίου1"/>
    <w:basedOn w:val="Normal"/>
    <w:rsid w:val="00294F3B"/>
    <w:rPr>
      <w:rFonts w:ascii="Tahoma" w:hAnsi="Tahoma" w:cs="Tahoma"/>
      <w:sz w:val="16"/>
      <w:szCs w:val="16"/>
    </w:rPr>
  </w:style>
  <w:style w:type="paragraph" w:customStyle="1" w:styleId="a7">
    <w:name w:val="Περιεχόμενα πίνακα"/>
    <w:basedOn w:val="Normal"/>
    <w:rsid w:val="00294F3B"/>
    <w:pPr>
      <w:suppressLineNumbers/>
    </w:pPr>
  </w:style>
  <w:style w:type="paragraph" w:customStyle="1" w:styleId="a8">
    <w:name w:val="Επικεφαλίδα πίνακα"/>
    <w:basedOn w:val="a7"/>
    <w:rsid w:val="00294F3B"/>
    <w:pPr>
      <w:jc w:val="center"/>
    </w:pPr>
    <w:rPr>
      <w:b/>
      <w:bCs/>
    </w:rPr>
  </w:style>
  <w:style w:type="paragraph" w:customStyle="1" w:styleId="a9">
    <w:name w:val="Περιεχόμενα πλαισίου"/>
    <w:basedOn w:val="BodyText"/>
    <w:rsid w:val="00294F3B"/>
  </w:style>
  <w:style w:type="paragraph" w:customStyle="1" w:styleId="23">
    <w:name w:val="Κείμενο μακροεντολής2"/>
    <w:rsid w:val="00294F3B"/>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spacing w:after="0" w:line="240" w:lineRule="auto"/>
      <w:textAlignment w:val="baseline"/>
    </w:pPr>
    <w:rPr>
      <w:rFonts w:ascii="Courier New" w:eastAsia="Times New Roman" w:hAnsi="Courier New" w:cs="Courier New"/>
      <w:sz w:val="20"/>
      <w:szCs w:val="20"/>
      <w:lang w:val="el-GR" w:eastAsia="zh-CN"/>
    </w:rPr>
  </w:style>
  <w:style w:type="paragraph" w:styleId="CommentText">
    <w:name w:val="annotation text"/>
    <w:basedOn w:val="Normal"/>
    <w:link w:val="CommentTextChar"/>
    <w:semiHidden/>
    <w:rsid w:val="00294F3B"/>
    <w:pPr>
      <w:suppressAutoHyphens w:val="0"/>
      <w:autoSpaceDN w:val="0"/>
      <w:adjustRightInd w:val="0"/>
    </w:pPr>
    <w:rPr>
      <w:lang w:eastAsia="en-US"/>
    </w:rPr>
  </w:style>
  <w:style w:type="character" w:customStyle="1" w:styleId="CommentTextChar">
    <w:name w:val="Comment Text Char"/>
    <w:basedOn w:val="DefaultParagraphFont"/>
    <w:link w:val="CommentText"/>
    <w:semiHidden/>
    <w:rsid w:val="00294F3B"/>
    <w:rPr>
      <w:rFonts w:ascii="Times New Roman" w:eastAsia="Times New Roman" w:hAnsi="Times New Roman" w:cs="Times New Roman"/>
      <w:sz w:val="20"/>
      <w:szCs w:val="20"/>
      <w:lang w:val="el-GR"/>
    </w:rPr>
  </w:style>
  <w:style w:type="paragraph" w:styleId="BodyTextIndent3">
    <w:name w:val="Body Text Indent 3"/>
    <w:basedOn w:val="Normal"/>
    <w:link w:val="BodyTextIndent3Char"/>
    <w:uiPriority w:val="99"/>
    <w:semiHidden/>
    <w:unhideWhenUsed/>
    <w:rsid w:val="00294F3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94F3B"/>
    <w:rPr>
      <w:rFonts w:ascii="Times New Roman" w:eastAsia="Times New Roman" w:hAnsi="Times New Roman" w:cs="Times New Roman"/>
      <w:sz w:val="16"/>
      <w:szCs w:val="16"/>
      <w:lang w:val="el-GR" w:eastAsia="zh-CN"/>
    </w:rPr>
  </w:style>
  <w:style w:type="paragraph" w:styleId="ListParagraph">
    <w:name w:val="List Paragraph"/>
    <w:basedOn w:val="Normal"/>
    <w:link w:val="ListParagraphChar"/>
    <w:uiPriority w:val="34"/>
    <w:qFormat/>
    <w:rsid w:val="00294F3B"/>
    <w:pPr>
      <w:ind w:left="720"/>
      <w:contextualSpacing/>
    </w:pPr>
  </w:style>
  <w:style w:type="character" w:customStyle="1" w:styleId="ListParagraphChar">
    <w:name w:val="List Paragraph Char"/>
    <w:basedOn w:val="DefaultParagraphFont"/>
    <w:link w:val="ListParagraph"/>
    <w:uiPriority w:val="34"/>
    <w:rsid w:val="00294F3B"/>
    <w:rPr>
      <w:rFonts w:ascii="Times New Roman" w:eastAsia="Times New Roman" w:hAnsi="Times New Roman" w:cs="Times New Roman"/>
      <w:sz w:val="20"/>
      <w:szCs w:val="20"/>
      <w:lang w:val="el-GR" w:eastAsia="zh-CN"/>
    </w:rPr>
  </w:style>
  <w:style w:type="paragraph" w:styleId="TOCHeading">
    <w:name w:val="TOC Heading"/>
    <w:basedOn w:val="Heading1"/>
    <w:next w:val="Normal"/>
    <w:uiPriority w:val="39"/>
    <w:unhideWhenUsed/>
    <w:qFormat/>
    <w:rsid w:val="00294F3B"/>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2F5496" w:themeColor="accent1" w:themeShade="BF"/>
      <w:sz w:val="32"/>
      <w:szCs w:val="32"/>
      <w:lang w:eastAsia="el-GR"/>
    </w:rPr>
  </w:style>
  <w:style w:type="paragraph" w:customStyle="1" w:styleId="Default">
    <w:name w:val="Default"/>
    <w:rsid w:val="00294F3B"/>
    <w:pPr>
      <w:autoSpaceDE w:val="0"/>
      <w:autoSpaceDN w:val="0"/>
      <w:adjustRightInd w:val="0"/>
      <w:spacing w:after="0" w:line="240" w:lineRule="auto"/>
    </w:pPr>
    <w:rPr>
      <w:rFonts w:ascii="Calibri" w:hAnsi="Calibri" w:cs="Calibri"/>
      <w:color w:val="000000"/>
      <w:sz w:val="24"/>
      <w:szCs w:val="24"/>
      <w:lang w:val="el-GR"/>
    </w:rPr>
  </w:style>
  <w:style w:type="paragraph" w:customStyle="1" w:styleId="a">
    <w:name w:val="Παράγραφοι"/>
    <w:basedOn w:val="Normal"/>
    <w:link w:val="Char1"/>
    <w:qFormat/>
    <w:rsid w:val="00294F3B"/>
    <w:pPr>
      <w:numPr>
        <w:numId w:val="2"/>
      </w:numPr>
      <w:suppressAutoHyphens w:val="0"/>
      <w:overflowPunct/>
      <w:autoSpaceDE/>
      <w:spacing w:after="120" w:line="320" w:lineRule="atLeast"/>
      <w:jc w:val="both"/>
      <w:textAlignment w:val="auto"/>
    </w:pPr>
    <w:rPr>
      <w:rFonts w:ascii="Arial" w:eastAsia="Calibri" w:hAnsi="Arial"/>
      <w:color w:val="385623" w:themeColor="accent6" w:themeShade="80"/>
      <w:sz w:val="22"/>
      <w:szCs w:val="22"/>
      <w:u w:val="single"/>
      <w:lang w:val="en-GB" w:eastAsia="en-US"/>
    </w:rPr>
  </w:style>
  <w:style w:type="character" w:customStyle="1" w:styleId="Char1">
    <w:name w:val="Παράγραφοι Char"/>
    <w:basedOn w:val="DefaultParagraphFont"/>
    <w:link w:val="a"/>
    <w:rsid w:val="00294F3B"/>
    <w:rPr>
      <w:rFonts w:ascii="Arial" w:eastAsia="Calibri" w:hAnsi="Arial" w:cs="Times New Roman"/>
      <w:color w:val="385623" w:themeColor="accent6" w:themeShade="80"/>
      <w:u w:val="single"/>
      <w:lang w:val="en-GB"/>
    </w:rPr>
  </w:style>
  <w:style w:type="paragraph" w:customStyle="1" w:styleId="18">
    <w:name w:val="Στυλ1 παραγράφων"/>
    <w:basedOn w:val="Normal"/>
    <w:link w:val="1Char"/>
    <w:qFormat/>
    <w:rsid w:val="00294F3B"/>
    <w:pPr>
      <w:tabs>
        <w:tab w:val="num" w:pos="680"/>
      </w:tabs>
      <w:suppressAutoHyphens w:val="0"/>
      <w:overflowPunct/>
      <w:autoSpaceDE/>
      <w:spacing w:after="160" w:line="320" w:lineRule="atLeast"/>
      <w:ind w:left="680" w:hanging="680"/>
      <w:jc w:val="both"/>
      <w:textAlignment w:val="auto"/>
    </w:pPr>
    <w:rPr>
      <w:rFonts w:eastAsia="Calibri"/>
      <w:sz w:val="22"/>
      <w:szCs w:val="22"/>
      <w:lang w:val="en-GB" w:eastAsia="en-US"/>
    </w:rPr>
  </w:style>
  <w:style w:type="character" w:customStyle="1" w:styleId="1Char">
    <w:name w:val="Στυλ1 παραγράφων Char"/>
    <w:basedOn w:val="DefaultParagraphFont"/>
    <w:link w:val="18"/>
    <w:rsid w:val="00294F3B"/>
    <w:rPr>
      <w:rFonts w:ascii="Times New Roman" w:eastAsia="Calibri" w:hAnsi="Times New Roman" w:cs="Times New Roman"/>
      <w:lang w:val="en-GB"/>
    </w:rPr>
  </w:style>
  <w:style w:type="paragraph" w:styleId="NoSpacing">
    <w:name w:val="No Spacing"/>
    <w:link w:val="NoSpacingChar"/>
    <w:uiPriority w:val="1"/>
    <w:qFormat/>
    <w:rsid w:val="00294F3B"/>
    <w:pPr>
      <w:spacing w:after="0" w:line="240" w:lineRule="auto"/>
    </w:pPr>
    <w:rPr>
      <w:rFonts w:eastAsiaTheme="minorEastAsia"/>
      <w:lang w:val="el-GR" w:eastAsia="el-GR"/>
    </w:rPr>
  </w:style>
  <w:style w:type="character" w:customStyle="1" w:styleId="NoSpacingChar">
    <w:name w:val="No Spacing Char"/>
    <w:basedOn w:val="DefaultParagraphFont"/>
    <w:link w:val="NoSpacing"/>
    <w:uiPriority w:val="1"/>
    <w:rsid w:val="00294F3B"/>
    <w:rPr>
      <w:rFonts w:eastAsiaTheme="minorEastAsia"/>
      <w:lang w:val="el-GR" w:eastAsia="el-GR"/>
    </w:rPr>
  </w:style>
  <w:style w:type="paragraph" w:styleId="NormalIndent">
    <w:name w:val="Normal Indent"/>
    <w:basedOn w:val="Normal"/>
    <w:uiPriority w:val="99"/>
    <w:rsid w:val="00294F3B"/>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character" w:customStyle="1" w:styleId="FontStyle51">
    <w:name w:val="Font Style51"/>
    <w:uiPriority w:val="99"/>
    <w:rsid w:val="00294F3B"/>
    <w:rPr>
      <w:rFonts w:ascii="MS Reference Sans Serif" w:hAnsi="MS Reference Sans Serif"/>
      <w:sz w:val="18"/>
    </w:rPr>
  </w:style>
  <w:style w:type="character" w:styleId="CommentReference">
    <w:name w:val="annotation reference"/>
    <w:basedOn w:val="DefaultParagraphFont"/>
    <w:uiPriority w:val="99"/>
    <w:semiHidden/>
    <w:unhideWhenUsed/>
    <w:rsid w:val="00294F3B"/>
    <w:rPr>
      <w:sz w:val="16"/>
      <w:szCs w:val="16"/>
    </w:rPr>
  </w:style>
  <w:style w:type="character" w:customStyle="1" w:styleId="CommentSubjectChar">
    <w:name w:val="Comment Subject Char"/>
    <w:basedOn w:val="CommentTextChar"/>
    <w:link w:val="CommentSubject"/>
    <w:uiPriority w:val="99"/>
    <w:semiHidden/>
    <w:rsid w:val="00294F3B"/>
    <w:rPr>
      <w:rFonts w:ascii="Times New Roman" w:eastAsia="Times New Roman" w:hAnsi="Times New Roman" w:cs="Times New Roman"/>
      <w:b/>
      <w:bCs/>
      <w:sz w:val="20"/>
      <w:szCs w:val="20"/>
      <w:lang w:val="el-GR" w:eastAsia="zh-CN"/>
    </w:rPr>
  </w:style>
  <w:style w:type="paragraph" w:styleId="CommentSubject">
    <w:name w:val="annotation subject"/>
    <w:basedOn w:val="CommentText"/>
    <w:next w:val="CommentText"/>
    <w:link w:val="CommentSubjectChar"/>
    <w:uiPriority w:val="99"/>
    <w:semiHidden/>
    <w:unhideWhenUsed/>
    <w:rsid w:val="00294F3B"/>
    <w:pPr>
      <w:suppressAutoHyphens/>
      <w:autoSpaceDN/>
      <w:adjustRightInd/>
    </w:pPr>
    <w:rPr>
      <w:b/>
      <w:bCs/>
      <w:lang w:eastAsia="zh-CN"/>
    </w:rPr>
  </w:style>
  <w:style w:type="table" w:customStyle="1" w:styleId="TableNormal1">
    <w:name w:val="Table Normal1"/>
    <w:uiPriority w:val="2"/>
    <w:semiHidden/>
    <w:unhideWhenUsed/>
    <w:qFormat/>
    <w:rsid w:val="00294F3B"/>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94F3B"/>
    <w:pPr>
      <w:widowControl w:val="0"/>
      <w:suppressAutoHyphens w:val="0"/>
      <w:overflowPunct/>
      <w:autoSpaceDN w:val="0"/>
      <w:textAlignment w:val="auto"/>
    </w:pPr>
    <w:rPr>
      <w:rFonts w:ascii="Tahoma" w:eastAsia="Tahoma" w:hAnsi="Tahoma" w:cs="Tahoma"/>
      <w:sz w:val="22"/>
      <w:szCs w:val="22"/>
      <w:lang w:val="en-US" w:eastAsia="en-US"/>
    </w:rPr>
  </w:style>
  <w:style w:type="paragraph" w:styleId="Revision">
    <w:name w:val="Revision"/>
    <w:hidden/>
    <w:uiPriority w:val="99"/>
    <w:semiHidden/>
    <w:rsid w:val="000200C3"/>
    <w:pPr>
      <w:spacing w:after="0" w:line="240" w:lineRule="auto"/>
    </w:pPr>
    <w:rPr>
      <w:rFonts w:ascii="Times New Roman" w:eastAsia="Times New Roman" w:hAnsi="Times New Roman" w:cs="Times New Roman"/>
      <w:sz w:val="20"/>
      <w:szCs w:val="20"/>
      <w:lang w:val="el-G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procurement@olp.gr" TargetMode="External"/><Relationship Id="rId4" Type="http://schemas.microsoft.com/office/2007/relationships/stylesWithEffects" Target="stylesWithEffects.xml"/><Relationship Id="rId9" Type="http://schemas.openxmlformats.org/officeDocument/2006/relationships/hyperlink" Target="mailto:@olp.gr" TargetMode="External"/><Relationship Id="rId14" Type="http://schemas.openxmlformats.org/officeDocument/2006/relationships/fontTable" Target="fontTable.xml"/><Relationship Id="rId22" Type="http://schemas.microsoft.com/office/2011/relationships/commentsExtended" Target="commentsExtended.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A513C-DE30-4DDD-B854-BCB2345E9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23</Pages>
  <Words>8899</Words>
  <Characters>50726</Characters>
  <DocSecurity>0</DocSecurity>
  <Lines>422</Lines>
  <Paragraphs>119</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LinksUpToDate>false</LinksUpToDate>
  <CharactersWithSpaces>59506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2019-06-28T10:30:00Z</cp:lastPrinted>
  <dcterms:created xsi:type="dcterms:W3CDTF">2019-06-28T06:53:00Z</dcterms:created>
  <dcterms:modified xsi:type="dcterms:W3CDTF">2019-06-28T16:36:00Z</dcterms:modified>
</cp:coreProperties>
</file>